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4EEAF" w14:textId="55B2FECA" w:rsidR="00514B62" w:rsidRDefault="00514B62" w:rsidP="00D4584A">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t>Entropy and the Economy of Violence:</w:t>
      </w:r>
    </w:p>
    <w:p w14:paraId="63658A9C" w14:textId="77777777" w:rsidR="00D140CF" w:rsidRDefault="00A90660" w:rsidP="00D4584A">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t>Anthropophagy</w:t>
      </w:r>
      <w:r w:rsidR="00860AA8">
        <w:rPr>
          <w:rFonts w:ascii="Times New Roman" w:hAnsi="Times New Roman"/>
          <w:b/>
          <w:sz w:val="24"/>
          <w:szCs w:val="24"/>
        </w:rPr>
        <w:t xml:space="preserve"> and Sacrificial V</w:t>
      </w:r>
      <w:r w:rsidR="00514B62">
        <w:rPr>
          <w:rFonts w:ascii="Times New Roman" w:hAnsi="Times New Roman"/>
          <w:b/>
          <w:sz w:val="24"/>
          <w:szCs w:val="24"/>
        </w:rPr>
        <w:t>iolence in Late Modernity</w:t>
      </w:r>
    </w:p>
    <w:p w14:paraId="419C1C11" w14:textId="77777777" w:rsidR="00D4584A" w:rsidRDefault="00D4584A" w:rsidP="00D140CF">
      <w:pPr>
        <w:tabs>
          <w:tab w:val="left" w:pos="2835"/>
        </w:tabs>
        <w:spacing w:line="480" w:lineRule="auto"/>
        <w:ind w:right="720"/>
        <w:jc w:val="center"/>
        <w:rPr>
          <w:rFonts w:ascii="Times New Roman" w:hAnsi="Times New Roman"/>
          <w:b/>
          <w:sz w:val="24"/>
          <w:szCs w:val="24"/>
        </w:rPr>
      </w:pPr>
    </w:p>
    <w:p w14:paraId="1CED9577" w14:textId="77777777" w:rsidR="00D4584A" w:rsidRDefault="00D4584A" w:rsidP="00D140CF">
      <w:pPr>
        <w:tabs>
          <w:tab w:val="left" w:pos="2835"/>
        </w:tabs>
        <w:spacing w:line="480" w:lineRule="auto"/>
        <w:ind w:right="720"/>
        <w:jc w:val="center"/>
        <w:rPr>
          <w:rFonts w:ascii="Times New Roman" w:hAnsi="Times New Roman"/>
          <w:b/>
          <w:sz w:val="24"/>
          <w:szCs w:val="24"/>
        </w:rPr>
      </w:pPr>
    </w:p>
    <w:p w14:paraId="3BB7BE74" w14:textId="77777777" w:rsidR="00D4584A" w:rsidRDefault="00D4584A" w:rsidP="00D140CF">
      <w:pPr>
        <w:tabs>
          <w:tab w:val="left" w:pos="2835"/>
        </w:tabs>
        <w:spacing w:line="480" w:lineRule="auto"/>
        <w:ind w:right="720"/>
        <w:jc w:val="center"/>
        <w:rPr>
          <w:rFonts w:ascii="Times New Roman" w:hAnsi="Times New Roman"/>
          <w:b/>
          <w:sz w:val="24"/>
          <w:szCs w:val="24"/>
        </w:rPr>
      </w:pPr>
    </w:p>
    <w:p w14:paraId="0C2D591F" w14:textId="77777777" w:rsidR="00D4584A" w:rsidRDefault="00D4584A" w:rsidP="00D4584A">
      <w:pPr>
        <w:tabs>
          <w:tab w:val="left" w:pos="2835"/>
        </w:tabs>
        <w:spacing w:line="480" w:lineRule="auto"/>
        <w:ind w:right="720"/>
        <w:rPr>
          <w:rFonts w:ascii="Times New Roman" w:hAnsi="Times New Roman"/>
          <w:b/>
          <w:sz w:val="24"/>
          <w:szCs w:val="24"/>
        </w:rPr>
      </w:pPr>
    </w:p>
    <w:p w14:paraId="42C0B18F" w14:textId="77777777" w:rsidR="00D4584A" w:rsidRDefault="00D4584A" w:rsidP="00D140CF">
      <w:pPr>
        <w:tabs>
          <w:tab w:val="left" w:pos="2835"/>
        </w:tabs>
        <w:spacing w:line="480" w:lineRule="auto"/>
        <w:ind w:right="720"/>
        <w:jc w:val="center"/>
        <w:rPr>
          <w:rFonts w:ascii="Times New Roman" w:hAnsi="Times New Roman"/>
          <w:b/>
          <w:sz w:val="24"/>
          <w:szCs w:val="24"/>
        </w:rPr>
      </w:pPr>
    </w:p>
    <w:p w14:paraId="6CF986D7" w14:textId="77777777" w:rsidR="00D4584A" w:rsidRPr="00D4584A" w:rsidRDefault="00D4584A" w:rsidP="00D4584A">
      <w:pPr>
        <w:tabs>
          <w:tab w:val="left" w:pos="2835"/>
        </w:tabs>
        <w:spacing w:line="480" w:lineRule="auto"/>
        <w:ind w:right="720"/>
        <w:jc w:val="center"/>
        <w:rPr>
          <w:rFonts w:ascii="Times New Roman" w:hAnsi="Times New Roman"/>
          <w:b/>
          <w:sz w:val="24"/>
          <w:szCs w:val="24"/>
        </w:rPr>
      </w:pPr>
      <w:r w:rsidRPr="00D4584A">
        <w:rPr>
          <w:rFonts w:ascii="Times New Roman" w:hAnsi="Times New Roman"/>
          <w:b/>
          <w:sz w:val="24"/>
          <w:szCs w:val="24"/>
        </w:rPr>
        <w:t>A Thesis Presented for the</w:t>
      </w:r>
    </w:p>
    <w:p w14:paraId="3BB6E602" w14:textId="4704C8F9" w:rsidR="00D4584A" w:rsidRPr="00D4584A" w:rsidRDefault="00D4584A" w:rsidP="00D4584A">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t>Master of Arts</w:t>
      </w:r>
    </w:p>
    <w:p w14:paraId="72A2B6F6" w14:textId="77777777" w:rsidR="00D4584A" w:rsidRPr="00D4584A" w:rsidRDefault="00D4584A" w:rsidP="00D4584A">
      <w:pPr>
        <w:tabs>
          <w:tab w:val="left" w:pos="2835"/>
        </w:tabs>
        <w:spacing w:line="480" w:lineRule="auto"/>
        <w:ind w:right="720"/>
        <w:jc w:val="center"/>
        <w:rPr>
          <w:rFonts w:ascii="Times New Roman" w:hAnsi="Times New Roman"/>
          <w:b/>
          <w:sz w:val="24"/>
          <w:szCs w:val="24"/>
        </w:rPr>
      </w:pPr>
      <w:r w:rsidRPr="00D4584A">
        <w:rPr>
          <w:rFonts w:ascii="Times New Roman" w:hAnsi="Times New Roman"/>
          <w:b/>
          <w:sz w:val="24"/>
          <w:szCs w:val="24"/>
        </w:rPr>
        <w:t>Degree</w:t>
      </w:r>
    </w:p>
    <w:p w14:paraId="618BAF2D" w14:textId="6751EC35" w:rsidR="00D4584A" w:rsidRDefault="00D4584A" w:rsidP="00D4584A">
      <w:pPr>
        <w:tabs>
          <w:tab w:val="left" w:pos="2835"/>
        </w:tabs>
        <w:spacing w:line="480" w:lineRule="auto"/>
        <w:ind w:right="720"/>
        <w:jc w:val="center"/>
        <w:rPr>
          <w:rFonts w:ascii="Times New Roman" w:hAnsi="Times New Roman"/>
          <w:b/>
          <w:sz w:val="24"/>
          <w:szCs w:val="24"/>
        </w:rPr>
      </w:pPr>
      <w:r w:rsidRPr="00D4584A">
        <w:rPr>
          <w:rFonts w:ascii="Times New Roman" w:hAnsi="Times New Roman"/>
          <w:b/>
          <w:sz w:val="24"/>
          <w:szCs w:val="24"/>
        </w:rPr>
        <w:t>The University of Tennessee, Knoxville</w:t>
      </w:r>
    </w:p>
    <w:p w14:paraId="1D9ECC4E" w14:textId="77777777" w:rsidR="00D4584A" w:rsidRDefault="00D4584A" w:rsidP="00D140CF">
      <w:pPr>
        <w:tabs>
          <w:tab w:val="left" w:pos="2835"/>
        </w:tabs>
        <w:spacing w:line="480" w:lineRule="auto"/>
        <w:ind w:right="720"/>
        <w:jc w:val="center"/>
        <w:rPr>
          <w:rFonts w:ascii="Times New Roman" w:hAnsi="Times New Roman"/>
          <w:b/>
          <w:sz w:val="24"/>
          <w:szCs w:val="24"/>
        </w:rPr>
      </w:pPr>
    </w:p>
    <w:p w14:paraId="19DE3725" w14:textId="77777777" w:rsidR="00752232" w:rsidRDefault="00752232" w:rsidP="00D4584A">
      <w:pPr>
        <w:tabs>
          <w:tab w:val="left" w:pos="2835"/>
        </w:tabs>
        <w:spacing w:line="480" w:lineRule="auto"/>
        <w:ind w:right="720"/>
        <w:rPr>
          <w:rFonts w:ascii="Times New Roman" w:hAnsi="Times New Roman"/>
          <w:b/>
          <w:sz w:val="24"/>
          <w:szCs w:val="24"/>
        </w:rPr>
      </w:pPr>
    </w:p>
    <w:p w14:paraId="0E520FF3" w14:textId="77777777" w:rsidR="00752232" w:rsidRDefault="00752232" w:rsidP="00D4584A">
      <w:pPr>
        <w:tabs>
          <w:tab w:val="left" w:pos="2835"/>
        </w:tabs>
        <w:spacing w:line="480" w:lineRule="auto"/>
        <w:ind w:right="720"/>
        <w:rPr>
          <w:rFonts w:ascii="Times New Roman" w:hAnsi="Times New Roman"/>
          <w:b/>
          <w:sz w:val="24"/>
          <w:szCs w:val="24"/>
        </w:rPr>
      </w:pPr>
    </w:p>
    <w:p w14:paraId="09A6BDEB" w14:textId="4C5A809C" w:rsidR="00514B62" w:rsidRDefault="00514B62" w:rsidP="00D4584A">
      <w:pPr>
        <w:tabs>
          <w:tab w:val="left" w:pos="2835"/>
        </w:tabs>
        <w:spacing w:line="480" w:lineRule="auto"/>
        <w:ind w:right="720"/>
        <w:jc w:val="center"/>
        <w:rPr>
          <w:rFonts w:ascii="Times New Roman" w:hAnsi="Times New Roman"/>
          <w:b/>
          <w:sz w:val="24"/>
          <w:szCs w:val="24"/>
        </w:rPr>
      </w:pPr>
      <w:r w:rsidRPr="00514B62">
        <w:rPr>
          <w:rFonts w:ascii="Times New Roman" w:hAnsi="Times New Roman"/>
          <w:b/>
          <w:sz w:val="24"/>
          <w:szCs w:val="24"/>
        </w:rPr>
        <w:t xml:space="preserve">Benjamin </w:t>
      </w:r>
      <w:r w:rsidR="00D4584A">
        <w:rPr>
          <w:rFonts w:ascii="Times New Roman" w:hAnsi="Times New Roman"/>
          <w:b/>
          <w:sz w:val="24"/>
          <w:szCs w:val="24"/>
        </w:rPr>
        <w:t xml:space="preserve">C. </w:t>
      </w:r>
      <w:r w:rsidRPr="00514B62">
        <w:rPr>
          <w:rFonts w:ascii="Times New Roman" w:hAnsi="Times New Roman"/>
          <w:b/>
          <w:sz w:val="24"/>
          <w:szCs w:val="24"/>
        </w:rPr>
        <w:t>Webster</w:t>
      </w:r>
    </w:p>
    <w:p w14:paraId="449D3C2B" w14:textId="77777777" w:rsidR="00752232" w:rsidRDefault="00752232" w:rsidP="00D4584A">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t xml:space="preserve">M.A. candidate in the Department of Sociology </w:t>
      </w:r>
    </w:p>
    <w:p w14:paraId="608A936E" w14:textId="054DEF33" w:rsidR="00752232" w:rsidRPr="00514B62" w:rsidRDefault="00752232" w:rsidP="00752232">
      <w:pPr>
        <w:tabs>
          <w:tab w:val="left" w:pos="2835"/>
        </w:tabs>
        <w:spacing w:line="480" w:lineRule="auto"/>
        <w:ind w:right="720"/>
        <w:jc w:val="center"/>
        <w:rPr>
          <w:rFonts w:ascii="Times New Roman" w:hAnsi="Times New Roman"/>
          <w:b/>
          <w:sz w:val="24"/>
          <w:szCs w:val="24"/>
        </w:rPr>
      </w:pPr>
      <w:proofErr w:type="gramStart"/>
      <w:r>
        <w:rPr>
          <w:rFonts w:ascii="Times New Roman" w:hAnsi="Times New Roman"/>
          <w:b/>
          <w:sz w:val="24"/>
          <w:szCs w:val="24"/>
        </w:rPr>
        <w:t>with</w:t>
      </w:r>
      <w:proofErr w:type="gramEnd"/>
      <w:r>
        <w:rPr>
          <w:rFonts w:ascii="Times New Roman" w:hAnsi="Times New Roman"/>
          <w:b/>
          <w:sz w:val="24"/>
          <w:szCs w:val="24"/>
        </w:rPr>
        <w:t xml:space="preserve"> a specialization in criminology</w:t>
      </w:r>
    </w:p>
    <w:p w14:paraId="62FA67AF" w14:textId="7EBCFAA0" w:rsidR="008345D1" w:rsidRDefault="00D4584A" w:rsidP="001F754F">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t>May 2015</w:t>
      </w:r>
      <w:r w:rsidR="008345D1">
        <w:rPr>
          <w:rFonts w:ascii="Times New Roman" w:hAnsi="Times New Roman"/>
          <w:b/>
          <w:sz w:val="24"/>
          <w:szCs w:val="24"/>
        </w:rPr>
        <w:br w:type="page"/>
      </w:r>
    </w:p>
    <w:p w14:paraId="32E7D4DF" w14:textId="77777777" w:rsidR="001F754F" w:rsidRDefault="001F754F" w:rsidP="001F754F">
      <w:pPr>
        <w:tabs>
          <w:tab w:val="left" w:pos="2835"/>
        </w:tabs>
        <w:spacing w:line="480" w:lineRule="auto"/>
        <w:ind w:right="720"/>
        <w:jc w:val="center"/>
        <w:rPr>
          <w:rFonts w:ascii="Times New Roman" w:hAnsi="Times New Roman"/>
          <w:b/>
          <w:sz w:val="24"/>
          <w:szCs w:val="24"/>
        </w:rPr>
        <w:sectPr w:rsidR="001F754F" w:rsidSect="001F754F">
          <w:footerReference w:type="default" r:id="rId7"/>
          <w:pgSz w:w="12240" w:h="15840"/>
          <w:pgMar w:top="1440" w:right="1440" w:bottom="1440" w:left="1440" w:header="720" w:footer="720" w:gutter="0"/>
          <w:cols w:space="720"/>
          <w:titlePg/>
          <w:docGrid w:linePitch="360"/>
        </w:sectPr>
      </w:pPr>
    </w:p>
    <w:p w14:paraId="65542E0A" w14:textId="77777777" w:rsidR="008345D1" w:rsidRDefault="008345D1" w:rsidP="008B4872">
      <w:pPr>
        <w:spacing w:line="480" w:lineRule="auto"/>
        <w:jc w:val="center"/>
        <w:rPr>
          <w:rFonts w:ascii="Times New Roman" w:hAnsi="Times New Roman"/>
          <w:b/>
          <w:sz w:val="24"/>
          <w:szCs w:val="24"/>
        </w:rPr>
      </w:pPr>
    </w:p>
    <w:p w14:paraId="69770FB2" w14:textId="77777777" w:rsidR="008345D1" w:rsidRDefault="008345D1" w:rsidP="008B4872">
      <w:pPr>
        <w:spacing w:line="480" w:lineRule="auto"/>
        <w:jc w:val="center"/>
        <w:rPr>
          <w:rFonts w:ascii="Times New Roman" w:hAnsi="Times New Roman"/>
          <w:b/>
          <w:sz w:val="24"/>
          <w:szCs w:val="24"/>
        </w:rPr>
      </w:pPr>
    </w:p>
    <w:p w14:paraId="17A2063E" w14:textId="77777777" w:rsidR="008345D1" w:rsidRDefault="008345D1" w:rsidP="008B4872">
      <w:pPr>
        <w:spacing w:line="480" w:lineRule="auto"/>
        <w:jc w:val="center"/>
        <w:rPr>
          <w:rFonts w:ascii="Times New Roman" w:hAnsi="Times New Roman"/>
          <w:b/>
          <w:sz w:val="24"/>
          <w:szCs w:val="24"/>
        </w:rPr>
      </w:pPr>
    </w:p>
    <w:p w14:paraId="3DD6458D" w14:textId="77777777" w:rsidR="008345D1" w:rsidRDefault="008345D1" w:rsidP="008B4872">
      <w:pPr>
        <w:spacing w:line="480" w:lineRule="auto"/>
        <w:jc w:val="center"/>
        <w:rPr>
          <w:rFonts w:ascii="Times New Roman" w:hAnsi="Times New Roman"/>
          <w:b/>
          <w:sz w:val="24"/>
          <w:szCs w:val="24"/>
        </w:rPr>
      </w:pPr>
    </w:p>
    <w:p w14:paraId="60370192" w14:textId="77777777" w:rsidR="008345D1" w:rsidRDefault="008345D1" w:rsidP="008B4872">
      <w:pPr>
        <w:spacing w:line="480" w:lineRule="auto"/>
        <w:jc w:val="center"/>
        <w:rPr>
          <w:rFonts w:ascii="Times New Roman" w:hAnsi="Times New Roman"/>
          <w:b/>
          <w:sz w:val="24"/>
          <w:szCs w:val="24"/>
        </w:rPr>
      </w:pPr>
    </w:p>
    <w:p w14:paraId="39442597" w14:textId="77777777" w:rsidR="008345D1" w:rsidRDefault="008345D1" w:rsidP="008B4872">
      <w:pPr>
        <w:spacing w:line="480" w:lineRule="auto"/>
        <w:jc w:val="center"/>
        <w:rPr>
          <w:rFonts w:ascii="Times New Roman" w:hAnsi="Times New Roman"/>
          <w:b/>
          <w:sz w:val="24"/>
          <w:szCs w:val="24"/>
        </w:rPr>
      </w:pPr>
    </w:p>
    <w:p w14:paraId="0662ECBF" w14:textId="77777777" w:rsidR="008345D1" w:rsidRDefault="008345D1" w:rsidP="008B4872">
      <w:pPr>
        <w:spacing w:line="480" w:lineRule="auto"/>
        <w:jc w:val="center"/>
        <w:rPr>
          <w:rFonts w:ascii="Times New Roman" w:hAnsi="Times New Roman"/>
          <w:b/>
          <w:sz w:val="24"/>
          <w:szCs w:val="24"/>
        </w:rPr>
      </w:pPr>
    </w:p>
    <w:p w14:paraId="1C211B87" w14:textId="77777777" w:rsidR="008345D1" w:rsidRDefault="008345D1" w:rsidP="008345D1">
      <w:pPr>
        <w:spacing w:line="240" w:lineRule="auto"/>
        <w:jc w:val="center"/>
        <w:rPr>
          <w:rFonts w:ascii="Times New Roman" w:hAnsi="Times New Roman"/>
          <w:b/>
          <w:sz w:val="24"/>
          <w:szCs w:val="24"/>
        </w:rPr>
      </w:pPr>
    </w:p>
    <w:p w14:paraId="3D29D01A" w14:textId="282508F0" w:rsidR="008345D1" w:rsidRDefault="008345D1" w:rsidP="008345D1">
      <w:pPr>
        <w:spacing w:line="240" w:lineRule="auto"/>
        <w:jc w:val="center"/>
        <w:rPr>
          <w:rFonts w:ascii="Times New Roman" w:hAnsi="Times New Roman" w:cs="Times New Roman"/>
          <w:b/>
          <w:sz w:val="24"/>
          <w:szCs w:val="24"/>
        </w:rPr>
      </w:pPr>
      <w:r>
        <w:rPr>
          <w:rFonts w:ascii="Times New Roman" w:hAnsi="Times New Roman"/>
          <w:b/>
          <w:sz w:val="24"/>
          <w:szCs w:val="24"/>
        </w:rPr>
        <w:t xml:space="preserve">Copyright </w:t>
      </w:r>
      <w:r>
        <w:rPr>
          <w:rFonts w:ascii="Times New Roman" w:hAnsi="Times New Roman" w:cs="Times New Roman"/>
          <w:b/>
          <w:sz w:val="24"/>
          <w:szCs w:val="24"/>
        </w:rPr>
        <w:t>© by Benjamin C. Webster</w:t>
      </w:r>
    </w:p>
    <w:p w14:paraId="550A2A5C" w14:textId="04D622CD" w:rsidR="008345D1" w:rsidRDefault="008345D1" w:rsidP="008345D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All rights reserved. </w:t>
      </w:r>
    </w:p>
    <w:p w14:paraId="2FD4B0B6" w14:textId="77777777" w:rsidR="008345D1" w:rsidRDefault="008345D1" w:rsidP="008B4872">
      <w:pPr>
        <w:spacing w:line="480" w:lineRule="auto"/>
        <w:jc w:val="center"/>
        <w:rPr>
          <w:rFonts w:ascii="Times New Roman" w:hAnsi="Times New Roman"/>
          <w:b/>
          <w:sz w:val="24"/>
          <w:szCs w:val="24"/>
        </w:rPr>
      </w:pPr>
    </w:p>
    <w:p w14:paraId="082148EB" w14:textId="77777777" w:rsidR="008345D1" w:rsidRDefault="008345D1" w:rsidP="008B4872">
      <w:pPr>
        <w:spacing w:line="480" w:lineRule="auto"/>
        <w:jc w:val="center"/>
        <w:rPr>
          <w:rFonts w:ascii="Times New Roman" w:hAnsi="Times New Roman"/>
          <w:b/>
          <w:sz w:val="24"/>
          <w:szCs w:val="24"/>
        </w:rPr>
      </w:pPr>
    </w:p>
    <w:p w14:paraId="7FF7202E" w14:textId="77777777" w:rsidR="008345D1" w:rsidRDefault="008345D1" w:rsidP="008B4872">
      <w:pPr>
        <w:spacing w:line="480" w:lineRule="auto"/>
        <w:jc w:val="center"/>
        <w:rPr>
          <w:rFonts w:ascii="Times New Roman" w:hAnsi="Times New Roman"/>
          <w:b/>
          <w:sz w:val="24"/>
          <w:szCs w:val="24"/>
        </w:rPr>
      </w:pPr>
    </w:p>
    <w:p w14:paraId="469A897C" w14:textId="77777777" w:rsidR="008345D1" w:rsidRDefault="008345D1" w:rsidP="008B4872">
      <w:pPr>
        <w:spacing w:line="480" w:lineRule="auto"/>
        <w:jc w:val="center"/>
        <w:rPr>
          <w:rFonts w:ascii="Times New Roman" w:hAnsi="Times New Roman"/>
          <w:b/>
          <w:sz w:val="24"/>
          <w:szCs w:val="24"/>
        </w:rPr>
      </w:pPr>
    </w:p>
    <w:p w14:paraId="31992ECB" w14:textId="77777777" w:rsidR="008345D1" w:rsidRDefault="008345D1" w:rsidP="008B4872">
      <w:pPr>
        <w:spacing w:line="480" w:lineRule="auto"/>
        <w:jc w:val="center"/>
        <w:rPr>
          <w:rFonts w:ascii="Times New Roman" w:hAnsi="Times New Roman"/>
          <w:b/>
          <w:sz w:val="24"/>
          <w:szCs w:val="24"/>
        </w:rPr>
      </w:pPr>
    </w:p>
    <w:p w14:paraId="5CA4E5EE" w14:textId="77777777" w:rsidR="008345D1" w:rsidRDefault="008345D1" w:rsidP="008B4872">
      <w:pPr>
        <w:spacing w:line="480" w:lineRule="auto"/>
        <w:jc w:val="center"/>
        <w:rPr>
          <w:rFonts w:ascii="Times New Roman" w:hAnsi="Times New Roman"/>
          <w:b/>
          <w:sz w:val="24"/>
          <w:szCs w:val="24"/>
        </w:rPr>
      </w:pPr>
    </w:p>
    <w:p w14:paraId="3D15C08A" w14:textId="77777777" w:rsidR="008345D1" w:rsidRDefault="008345D1" w:rsidP="008B4872">
      <w:pPr>
        <w:spacing w:line="480" w:lineRule="auto"/>
        <w:jc w:val="center"/>
        <w:rPr>
          <w:rFonts w:ascii="Times New Roman" w:hAnsi="Times New Roman"/>
          <w:b/>
          <w:sz w:val="24"/>
          <w:szCs w:val="24"/>
        </w:rPr>
      </w:pPr>
    </w:p>
    <w:p w14:paraId="06884940" w14:textId="77777777" w:rsidR="008345D1" w:rsidRDefault="008345D1" w:rsidP="008B4872">
      <w:pPr>
        <w:spacing w:line="480" w:lineRule="auto"/>
        <w:jc w:val="center"/>
        <w:rPr>
          <w:rFonts w:ascii="Times New Roman" w:hAnsi="Times New Roman"/>
          <w:b/>
          <w:sz w:val="24"/>
          <w:szCs w:val="24"/>
        </w:rPr>
      </w:pPr>
    </w:p>
    <w:p w14:paraId="356ECAEE" w14:textId="77777777" w:rsidR="008345D1" w:rsidRDefault="008345D1" w:rsidP="008B4872">
      <w:pPr>
        <w:spacing w:line="480" w:lineRule="auto"/>
        <w:jc w:val="center"/>
        <w:rPr>
          <w:rFonts w:ascii="Times New Roman" w:hAnsi="Times New Roman"/>
          <w:b/>
          <w:sz w:val="24"/>
          <w:szCs w:val="24"/>
        </w:rPr>
      </w:pPr>
    </w:p>
    <w:p w14:paraId="2A36E4EC" w14:textId="69C998D2" w:rsidR="008345D1" w:rsidRDefault="008345D1" w:rsidP="008345D1">
      <w:pPr>
        <w:spacing w:line="480" w:lineRule="auto"/>
        <w:jc w:val="center"/>
        <w:rPr>
          <w:rFonts w:ascii="Times New Roman" w:hAnsi="Times New Roman"/>
          <w:b/>
          <w:sz w:val="24"/>
          <w:szCs w:val="24"/>
        </w:rPr>
      </w:pPr>
      <w:r>
        <w:rPr>
          <w:rFonts w:ascii="Times New Roman" w:hAnsi="Times New Roman"/>
          <w:b/>
          <w:sz w:val="24"/>
          <w:szCs w:val="24"/>
        </w:rPr>
        <w:lastRenderedPageBreak/>
        <w:t>Acknowledgments</w:t>
      </w:r>
    </w:p>
    <w:p w14:paraId="75F89973" w14:textId="5F0D3A5A" w:rsidR="008345D1" w:rsidRDefault="008345D1" w:rsidP="00E900CE">
      <w:pPr>
        <w:spacing w:line="240" w:lineRule="auto"/>
        <w:ind w:firstLine="720"/>
        <w:jc w:val="center"/>
        <w:rPr>
          <w:rFonts w:ascii="Times New Roman" w:hAnsi="Times New Roman"/>
          <w:sz w:val="24"/>
          <w:szCs w:val="24"/>
        </w:rPr>
      </w:pPr>
      <w:r>
        <w:rPr>
          <w:rFonts w:ascii="Times New Roman" w:hAnsi="Times New Roman"/>
          <w:sz w:val="24"/>
          <w:szCs w:val="24"/>
        </w:rPr>
        <w:t xml:space="preserve">I should </w:t>
      </w:r>
      <w:r w:rsidRPr="008345D1">
        <w:rPr>
          <w:rFonts w:ascii="Times New Roman" w:hAnsi="Times New Roman"/>
          <w:sz w:val="24"/>
          <w:szCs w:val="24"/>
        </w:rPr>
        <w:t>like</w:t>
      </w:r>
      <w:r>
        <w:rPr>
          <w:rFonts w:ascii="Times New Roman" w:hAnsi="Times New Roman"/>
          <w:sz w:val="24"/>
          <w:szCs w:val="24"/>
        </w:rPr>
        <w:t xml:space="preserve"> to thank my committee members: Lois Presse</w:t>
      </w:r>
      <w:r w:rsidR="009E0898">
        <w:rPr>
          <w:rFonts w:ascii="Times New Roman" w:hAnsi="Times New Roman"/>
          <w:sz w:val="24"/>
          <w:szCs w:val="24"/>
        </w:rPr>
        <w:t xml:space="preserve">r, </w:t>
      </w:r>
      <w:proofErr w:type="spellStart"/>
      <w:r w:rsidR="009E0898">
        <w:rPr>
          <w:rFonts w:ascii="Times New Roman" w:hAnsi="Times New Roman"/>
          <w:sz w:val="24"/>
          <w:szCs w:val="24"/>
        </w:rPr>
        <w:t>Ph.D</w:t>
      </w:r>
      <w:proofErr w:type="spellEnd"/>
      <w:r w:rsidR="009E0898">
        <w:rPr>
          <w:rFonts w:ascii="Times New Roman" w:hAnsi="Times New Roman"/>
          <w:sz w:val="24"/>
          <w:szCs w:val="24"/>
        </w:rPr>
        <w:t xml:space="preserve"> and Harry </w:t>
      </w:r>
      <w:proofErr w:type="spellStart"/>
      <w:r w:rsidR="009E0898">
        <w:rPr>
          <w:rFonts w:ascii="Times New Roman" w:hAnsi="Times New Roman"/>
          <w:sz w:val="24"/>
          <w:szCs w:val="24"/>
        </w:rPr>
        <w:t>Dahms</w:t>
      </w:r>
      <w:proofErr w:type="spellEnd"/>
      <w:r w:rsidR="009E0898">
        <w:rPr>
          <w:rFonts w:ascii="Times New Roman" w:hAnsi="Times New Roman"/>
          <w:sz w:val="24"/>
          <w:szCs w:val="24"/>
        </w:rPr>
        <w:t xml:space="preserve">, Ph.D.  </w:t>
      </w:r>
      <w:r>
        <w:rPr>
          <w:rFonts w:ascii="Times New Roman" w:hAnsi="Times New Roman"/>
          <w:sz w:val="24"/>
          <w:szCs w:val="24"/>
        </w:rPr>
        <w:t>You both taught me</w:t>
      </w:r>
      <w:r w:rsidR="00E900CE">
        <w:rPr>
          <w:rFonts w:ascii="Times New Roman" w:hAnsi="Times New Roman"/>
          <w:sz w:val="24"/>
          <w:szCs w:val="24"/>
        </w:rPr>
        <w:t xml:space="preserve"> so much. </w:t>
      </w:r>
    </w:p>
    <w:p w14:paraId="61E67CD1" w14:textId="2E2841A5" w:rsidR="00E900CE" w:rsidRDefault="00E900CE" w:rsidP="00E900CE">
      <w:pPr>
        <w:spacing w:line="240" w:lineRule="auto"/>
        <w:ind w:firstLine="720"/>
        <w:jc w:val="center"/>
        <w:rPr>
          <w:rFonts w:ascii="Times New Roman" w:hAnsi="Times New Roman"/>
          <w:sz w:val="24"/>
          <w:szCs w:val="24"/>
        </w:rPr>
      </w:pPr>
      <w:r>
        <w:rPr>
          <w:rFonts w:ascii="Times New Roman" w:hAnsi="Times New Roman"/>
          <w:sz w:val="24"/>
          <w:szCs w:val="24"/>
        </w:rPr>
        <w:t xml:space="preserve">I should like to especially thank my committee chair, Michelle Brown, Ph.D. for her patience with me and her excellent guidance. </w:t>
      </w:r>
    </w:p>
    <w:p w14:paraId="6C986A05" w14:textId="77777777" w:rsidR="00E900CE" w:rsidRDefault="00E900CE" w:rsidP="00E900CE">
      <w:pPr>
        <w:spacing w:line="240" w:lineRule="auto"/>
        <w:ind w:firstLine="720"/>
        <w:jc w:val="center"/>
        <w:rPr>
          <w:rFonts w:ascii="Times New Roman" w:hAnsi="Times New Roman"/>
          <w:sz w:val="24"/>
          <w:szCs w:val="24"/>
        </w:rPr>
      </w:pPr>
    </w:p>
    <w:p w14:paraId="594FCCCA" w14:textId="30CBF0BA" w:rsidR="00E900CE" w:rsidRDefault="00E900CE" w:rsidP="009E0898">
      <w:pPr>
        <w:spacing w:line="240" w:lineRule="auto"/>
        <w:ind w:firstLine="720"/>
        <w:jc w:val="center"/>
        <w:rPr>
          <w:rFonts w:ascii="Times New Roman" w:hAnsi="Times New Roman"/>
          <w:sz w:val="24"/>
          <w:szCs w:val="24"/>
        </w:rPr>
      </w:pPr>
      <w:r>
        <w:rPr>
          <w:rFonts w:ascii="Times New Roman" w:hAnsi="Times New Roman"/>
          <w:sz w:val="24"/>
          <w:szCs w:val="24"/>
        </w:rPr>
        <w:t>I could not have completed this project or earned this degree with</w:t>
      </w:r>
      <w:r w:rsidR="009E0898">
        <w:rPr>
          <w:rFonts w:ascii="Times New Roman" w:hAnsi="Times New Roman"/>
          <w:sz w:val="24"/>
          <w:szCs w:val="24"/>
        </w:rPr>
        <w:t>out the generous financial support</w:t>
      </w:r>
      <w:r>
        <w:rPr>
          <w:rFonts w:ascii="Times New Roman" w:hAnsi="Times New Roman"/>
          <w:sz w:val="24"/>
          <w:szCs w:val="24"/>
        </w:rPr>
        <w:t xml:space="preserve"> of the West Virginia Division of Rehabilitation Services.</w:t>
      </w:r>
      <w:r w:rsidR="009E0898">
        <w:rPr>
          <w:rFonts w:ascii="Times New Roman" w:hAnsi="Times New Roman"/>
          <w:sz w:val="24"/>
          <w:szCs w:val="24"/>
        </w:rPr>
        <w:t xml:space="preserve">  </w:t>
      </w:r>
      <w:r>
        <w:rPr>
          <w:rFonts w:ascii="Times New Roman" w:hAnsi="Times New Roman"/>
          <w:sz w:val="24"/>
          <w:szCs w:val="24"/>
        </w:rPr>
        <w:t>Michael Casey and Kimberly Shockley dese</w:t>
      </w:r>
      <w:r w:rsidR="009E0898">
        <w:rPr>
          <w:rFonts w:ascii="Times New Roman" w:hAnsi="Times New Roman"/>
          <w:sz w:val="24"/>
          <w:szCs w:val="24"/>
        </w:rPr>
        <w:t>rve so much credit for encouraging and assisting me.</w:t>
      </w:r>
    </w:p>
    <w:p w14:paraId="4E810913" w14:textId="77777777" w:rsidR="00E900CE" w:rsidRDefault="00E900CE" w:rsidP="00E900CE">
      <w:pPr>
        <w:spacing w:line="240" w:lineRule="auto"/>
        <w:ind w:firstLine="720"/>
        <w:jc w:val="center"/>
        <w:rPr>
          <w:rFonts w:ascii="Times New Roman" w:hAnsi="Times New Roman"/>
          <w:sz w:val="24"/>
          <w:szCs w:val="24"/>
        </w:rPr>
      </w:pPr>
    </w:p>
    <w:p w14:paraId="6562E17B" w14:textId="30464476" w:rsidR="00E900CE" w:rsidRDefault="00E900CE" w:rsidP="00E900CE">
      <w:pPr>
        <w:spacing w:line="240" w:lineRule="auto"/>
        <w:ind w:firstLine="720"/>
        <w:jc w:val="center"/>
        <w:rPr>
          <w:rFonts w:ascii="Times New Roman" w:hAnsi="Times New Roman"/>
          <w:sz w:val="24"/>
          <w:szCs w:val="24"/>
        </w:rPr>
      </w:pPr>
      <w:r>
        <w:rPr>
          <w:rFonts w:ascii="Times New Roman" w:hAnsi="Times New Roman"/>
          <w:sz w:val="24"/>
          <w:szCs w:val="24"/>
        </w:rPr>
        <w:t>I should like to thank my parents, Mark and Toni, for all of their support.</w:t>
      </w:r>
    </w:p>
    <w:p w14:paraId="375AC50D" w14:textId="77777777" w:rsidR="00E900CE" w:rsidRDefault="00E900CE" w:rsidP="00E900CE">
      <w:pPr>
        <w:spacing w:line="240" w:lineRule="auto"/>
        <w:ind w:firstLine="720"/>
        <w:jc w:val="center"/>
        <w:rPr>
          <w:rFonts w:ascii="Times New Roman" w:hAnsi="Times New Roman"/>
          <w:sz w:val="24"/>
          <w:szCs w:val="24"/>
        </w:rPr>
      </w:pPr>
    </w:p>
    <w:p w14:paraId="69EE4932" w14:textId="04CC73EE" w:rsidR="009E0898" w:rsidRDefault="00E900CE" w:rsidP="009E0898">
      <w:pPr>
        <w:spacing w:line="240" w:lineRule="auto"/>
        <w:ind w:firstLine="720"/>
        <w:jc w:val="center"/>
        <w:rPr>
          <w:rFonts w:ascii="Times New Roman" w:hAnsi="Times New Roman"/>
          <w:sz w:val="24"/>
          <w:szCs w:val="24"/>
        </w:rPr>
      </w:pPr>
      <w:r>
        <w:rPr>
          <w:rFonts w:ascii="Times New Roman" w:hAnsi="Times New Roman"/>
          <w:sz w:val="24"/>
          <w:szCs w:val="24"/>
        </w:rPr>
        <w:t xml:space="preserve">I should like to thank my debate partner, Anton </w:t>
      </w:r>
      <w:proofErr w:type="spellStart"/>
      <w:r>
        <w:rPr>
          <w:rFonts w:ascii="Times New Roman" w:hAnsi="Times New Roman"/>
          <w:sz w:val="24"/>
          <w:szCs w:val="24"/>
        </w:rPr>
        <w:t>Chertkovsky</w:t>
      </w:r>
      <w:proofErr w:type="spellEnd"/>
      <w:r>
        <w:rPr>
          <w:rFonts w:ascii="Times New Roman" w:hAnsi="Times New Roman"/>
          <w:sz w:val="24"/>
          <w:szCs w:val="24"/>
        </w:rPr>
        <w:t>,</w:t>
      </w:r>
      <w:r w:rsidR="009E0898">
        <w:rPr>
          <w:rFonts w:ascii="Times New Roman" w:hAnsi="Times New Roman"/>
          <w:sz w:val="24"/>
          <w:szCs w:val="24"/>
        </w:rPr>
        <w:t xml:space="preserve"> </w:t>
      </w:r>
      <w:r>
        <w:rPr>
          <w:rFonts w:ascii="Times New Roman" w:hAnsi="Times New Roman"/>
          <w:sz w:val="24"/>
          <w:szCs w:val="24"/>
        </w:rPr>
        <w:t>for helping me develop my ideas.</w:t>
      </w:r>
      <w:r w:rsidR="009E0898">
        <w:rPr>
          <w:rFonts w:ascii="Times New Roman" w:hAnsi="Times New Roman"/>
          <w:sz w:val="24"/>
          <w:szCs w:val="24"/>
        </w:rPr>
        <w:t xml:space="preserve">  I should like to thank Sarah </w:t>
      </w:r>
      <w:proofErr w:type="spellStart"/>
      <w:r w:rsidR="009E0898">
        <w:rPr>
          <w:rFonts w:ascii="Times New Roman" w:hAnsi="Times New Roman"/>
          <w:sz w:val="24"/>
          <w:szCs w:val="24"/>
        </w:rPr>
        <w:t>G</w:t>
      </w:r>
      <w:r w:rsidR="00B16B7A">
        <w:rPr>
          <w:rFonts w:ascii="Times New Roman" w:hAnsi="Times New Roman"/>
          <w:sz w:val="24"/>
          <w:szCs w:val="24"/>
        </w:rPr>
        <w:t>osney</w:t>
      </w:r>
      <w:proofErr w:type="spellEnd"/>
      <w:r w:rsidR="00B16B7A">
        <w:rPr>
          <w:rFonts w:ascii="Times New Roman" w:hAnsi="Times New Roman"/>
          <w:sz w:val="24"/>
          <w:szCs w:val="24"/>
        </w:rPr>
        <w:t xml:space="preserve"> for her meticulous assistance in revising this document.</w:t>
      </w:r>
    </w:p>
    <w:p w14:paraId="54278936" w14:textId="77777777" w:rsidR="00B16B7A" w:rsidRDefault="00B16B7A" w:rsidP="009E0898">
      <w:pPr>
        <w:spacing w:line="240" w:lineRule="auto"/>
        <w:ind w:firstLine="720"/>
        <w:jc w:val="center"/>
        <w:rPr>
          <w:rFonts w:ascii="Times New Roman" w:hAnsi="Times New Roman"/>
          <w:sz w:val="24"/>
          <w:szCs w:val="24"/>
        </w:rPr>
      </w:pPr>
    </w:p>
    <w:p w14:paraId="0BC7C359" w14:textId="77777777" w:rsidR="00B16B7A" w:rsidRDefault="00B16B7A" w:rsidP="009E0898">
      <w:pPr>
        <w:spacing w:line="240" w:lineRule="auto"/>
        <w:ind w:firstLine="720"/>
        <w:jc w:val="center"/>
        <w:rPr>
          <w:rFonts w:ascii="Times New Roman" w:hAnsi="Times New Roman"/>
          <w:sz w:val="24"/>
          <w:szCs w:val="24"/>
        </w:rPr>
      </w:pPr>
    </w:p>
    <w:p w14:paraId="58A86EC7" w14:textId="77777777" w:rsidR="00B16B7A" w:rsidRDefault="00B16B7A" w:rsidP="009E0898">
      <w:pPr>
        <w:spacing w:line="240" w:lineRule="auto"/>
        <w:ind w:firstLine="720"/>
        <w:jc w:val="center"/>
        <w:rPr>
          <w:rFonts w:ascii="Times New Roman" w:hAnsi="Times New Roman"/>
          <w:sz w:val="24"/>
          <w:szCs w:val="24"/>
        </w:rPr>
      </w:pPr>
    </w:p>
    <w:p w14:paraId="50AEA13B" w14:textId="77777777" w:rsidR="00B16B7A" w:rsidRDefault="00B16B7A" w:rsidP="009E0898">
      <w:pPr>
        <w:spacing w:line="240" w:lineRule="auto"/>
        <w:ind w:firstLine="720"/>
        <w:jc w:val="center"/>
        <w:rPr>
          <w:rFonts w:ascii="Times New Roman" w:hAnsi="Times New Roman"/>
          <w:sz w:val="24"/>
          <w:szCs w:val="24"/>
        </w:rPr>
      </w:pPr>
    </w:p>
    <w:p w14:paraId="566C4593" w14:textId="77777777" w:rsidR="00B16B7A" w:rsidRDefault="00B16B7A" w:rsidP="009E0898">
      <w:pPr>
        <w:spacing w:line="240" w:lineRule="auto"/>
        <w:ind w:firstLine="720"/>
        <w:jc w:val="center"/>
        <w:rPr>
          <w:rFonts w:ascii="Times New Roman" w:hAnsi="Times New Roman"/>
          <w:sz w:val="24"/>
          <w:szCs w:val="24"/>
        </w:rPr>
      </w:pPr>
    </w:p>
    <w:p w14:paraId="12B5FCE2" w14:textId="77777777" w:rsidR="00B16B7A" w:rsidRDefault="00B16B7A" w:rsidP="009E0898">
      <w:pPr>
        <w:spacing w:line="240" w:lineRule="auto"/>
        <w:ind w:firstLine="720"/>
        <w:jc w:val="center"/>
        <w:rPr>
          <w:rFonts w:ascii="Times New Roman" w:hAnsi="Times New Roman"/>
          <w:sz w:val="24"/>
          <w:szCs w:val="24"/>
        </w:rPr>
      </w:pPr>
    </w:p>
    <w:p w14:paraId="6AB333D4" w14:textId="77777777" w:rsidR="00B16B7A" w:rsidRDefault="00B16B7A" w:rsidP="009E0898">
      <w:pPr>
        <w:spacing w:line="240" w:lineRule="auto"/>
        <w:ind w:firstLine="720"/>
        <w:jc w:val="center"/>
        <w:rPr>
          <w:rFonts w:ascii="Times New Roman" w:hAnsi="Times New Roman"/>
          <w:sz w:val="24"/>
          <w:szCs w:val="24"/>
        </w:rPr>
      </w:pPr>
    </w:p>
    <w:p w14:paraId="77D84206" w14:textId="77777777" w:rsidR="00B16B7A" w:rsidRDefault="00B16B7A" w:rsidP="009E0898">
      <w:pPr>
        <w:spacing w:line="240" w:lineRule="auto"/>
        <w:ind w:firstLine="720"/>
        <w:jc w:val="center"/>
        <w:rPr>
          <w:rFonts w:ascii="Times New Roman" w:hAnsi="Times New Roman"/>
          <w:sz w:val="24"/>
          <w:szCs w:val="24"/>
        </w:rPr>
      </w:pPr>
    </w:p>
    <w:p w14:paraId="3E69E39B" w14:textId="77777777" w:rsidR="00B16B7A" w:rsidRDefault="00B16B7A" w:rsidP="009E0898">
      <w:pPr>
        <w:spacing w:line="240" w:lineRule="auto"/>
        <w:ind w:firstLine="720"/>
        <w:jc w:val="center"/>
        <w:rPr>
          <w:rFonts w:ascii="Times New Roman" w:hAnsi="Times New Roman"/>
          <w:sz w:val="24"/>
          <w:szCs w:val="24"/>
        </w:rPr>
      </w:pPr>
    </w:p>
    <w:p w14:paraId="3944FEAD" w14:textId="77777777" w:rsidR="00B16B7A" w:rsidRDefault="00B16B7A" w:rsidP="009E0898">
      <w:pPr>
        <w:spacing w:line="240" w:lineRule="auto"/>
        <w:ind w:firstLine="720"/>
        <w:jc w:val="center"/>
        <w:rPr>
          <w:rFonts w:ascii="Times New Roman" w:hAnsi="Times New Roman"/>
          <w:sz w:val="24"/>
          <w:szCs w:val="24"/>
        </w:rPr>
      </w:pPr>
    </w:p>
    <w:p w14:paraId="26EB0E30" w14:textId="77777777" w:rsidR="00B16B7A" w:rsidRDefault="00B16B7A" w:rsidP="009E0898">
      <w:pPr>
        <w:spacing w:line="240" w:lineRule="auto"/>
        <w:ind w:firstLine="720"/>
        <w:jc w:val="center"/>
        <w:rPr>
          <w:rFonts w:ascii="Times New Roman" w:hAnsi="Times New Roman"/>
          <w:sz w:val="24"/>
          <w:szCs w:val="24"/>
        </w:rPr>
      </w:pPr>
    </w:p>
    <w:p w14:paraId="718FB8DF" w14:textId="77777777" w:rsidR="00B16B7A" w:rsidRDefault="00B16B7A" w:rsidP="009E0898">
      <w:pPr>
        <w:spacing w:line="240" w:lineRule="auto"/>
        <w:ind w:firstLine="720"/>
        <w:jc w:val="center"/>
        <w:rPr>
          <w:rFonts w:ascii="Times New Roman" w:hAnsi="Times New Roman"/>
          <w:sz w:val="24"/>
          <w:szCs w:val="24"/>
        </w:rPr>
      </w:pPr>
    </w:p>
    <w:p w14:paraId="7F4D7BDC" w14:textId="77777777" w:rsidR="00B16B7A" w:rsidRDefault="00B16B7A" w:rsidP="009E0898">
      <w:pPr>
        <w:spacing w:line="240" w:lineRule="auto"/>
        <w:ind w:firstLine="720"/>
        <w:jc w:val="center"/>
        <w:rPr>
          <w:rFonts w:ascii="Times New Roman" w:hAnsi="Times New Roman"/>
          <w:sz w:val="24"/>
          <w:szCs w:val="24"/>
        </w:rPr>
      </w:pPr>
    </w:p>
    <w:p w14:paraId="5A959CDC" w14:textId="77777777" w:rsidR="00B16B7A" w:rsidRDefault="00B16B7A" w:rsidP="00B16B7A">
      <w:pPr>
        <w:spacing w:line="240" w:lineRule="auto"/>
        <w:ind w:firstLine="720"/>
        <w:jc w:val="center"/>
        <w:rPr>
          <w:rFonts w:ascii="Times New Roman" w:hAnsi="Times New Roman"/>
          <w:sz w:val="24"/>
          <w:szCs w:val="24"/>
        </w:rPr>
      </w:pPr>
    </w:p>
    <w:p w14:paraId="5DC0673A" w14:textId="57FCFB6F" w:rsidR="00B16B7A" w:rsidRPr="00B16B7A" w:rsidRDefault="00B16B7A" w:rsidP="00B16B7A">
      <w:pPr>
        <w:spacing w:line="240" w:lineRule="auto"/>
        <w:jc w:val="center"/>
        <w:rPr>
          <w:rFonts w:ascii="Times New Roman" w:hAnsi="Times New Roman"/>
          <w:sz w:val="24"/>
          <w:szCs w:val="24"/>
        </w:rPr>
      </w:pPr>
      <w:r>
        <w:rPr>
          <w:rFonts w:ascii="Times New Roman" w:hAnsi="Times New Roman"/>
          <w:sz w:val="24"/>
          <w:szCs w:val="24"/>
        </w:rPr>
        <w:t xml:space="preserve">The author and cited sources, where applicable, are solely responsible for the views expressed herein.  The views expressed do not necessarily reflect the views of the WVDRS, any of its personnel, or any other individual </w:t>
      </w:r>
      <w:r w:rsidR="00DE4F13">
        <w:rPr>
          <w:rFonts w:ascii="Times New Roman" w:hAnsi="Times New Roman"/>
          <w:sz w:val="24"/>
          <w:szCs w:val="24"/>
        </w:rPr>
        <w:t>above acknowledged</w:t>
      </w:r>
      <w:bookmarkStart w:id="0" w:name="_GoBack"/>
      <w:bookmarkEnd w:id="0"/>
      <w:r>
        <w:rPr>
          <w:rFonts w:ascii="Times New Roman" w:hAnsi="Times New Roman"/>
          <w:sz w:val="24"/>
          <w:szCs w:val="24"/>
        </w:rPr>
        <w:t>.</w:t>
      </w:r>
    </w:p>
    <w:p w14:paraId="36A6F7DF" w14:textId="2845580D" w:rsidR="000F18FD" w:rsidRDefault="00106376" w:rsidP="008B4872">
      <w:pPr>
        <w:spacing w:line="480" w:lineRule="auto"/>
        <w:jc w:val="center"/>
        <w:rPr>
          <w:rFonts w:ascii="Times New Roman" w:hAnsi="Times New Roman"/>
          <w:b/>
          <w:sz w:val="24"/>
          <w:szCs w:val="24"/>
        </w:rPr>
      </w:pPr>
      <w:r>
        <w:rPr>
          <w:rFonts w:ascii="Times New Roman" w:hAnsi="Times New Roman"/>
          <w:b/>
          <w:sz w:val="24"/>
          <w:szCs w:val="24"/>
        </w:rPr>
        <w:lastRenderedPageBreak/>
        <w:t>Abstract</w:t>
      </w:r>
    </w:p>
    <w:p w14:paraId="3E7FFCDB" w14:textId="77777777" w:rsidR="00127DC9" w:rsidRDefault="00127DC9" w:rsidP="00106376">
      <w:pPr>
        <w:spacing w:line="240" w:lineRule="auto"/>
        <w:rPr>
          <w:rFonts w:ascii="Times New Roman" w:hAnsi="Times New Roman"/>
          <w:sz w:val="24"/>
          <w:szCs w:val="24"/>
        </w:rPr>
      </w:pPr>
      <w:r w:rsidRPr="00127DC9">
        <w:rPr>
          <w:rFonts w:ascii="Times New Roman" w:hAnsi="Times New Roman"/>
          <w:sz w:val="24"/>
          <w:szCs w:val="24"/>
        </w:rPr>
        <w:t xml:space="preserve">In this project, I explore the relationship of biosocial perspectives, specifically the study of energy and entropy, to contemporary work in criminology and social theory.  After working through an elaboration of entropy, I explore its relevance to social life through an eclectic but necessary survey of a key set of scholars whose work focuses upon the sacrifice and criminalization of the poor, the intensification of exclusion and genocidal contexts, and finally, the possibility of a politics of change through indigenous </w:t>
      </w:r>
      <w:proofErr w:type="spellStart"/>
      <w:r w:rsidRPr="00127DC9">
        <w:rPr>
          <w:rFonts w:ascii="Times New Roman" w:hAnsi="Times New Roman"/>
          <w:sz w:val="24"/>
          <w:szCs w:val="24"/>
        </w:rPr>
        <w:t>knowledges</w:t>
      </w:r>
      <w:proofErr w:type="spellEnd"/>
      <w:r w:rsidRPr="00127DC9">
        <w:rPr>
          <w:rFonts w:ascii="Times New Roman" w:hAnsi="Times New Roman"/>
          <w:sz w:val="24"/>
          <w:szCs w:val="24"/>
        </w:rPr>
        <w:t>.  Bringing these various schools of thought together allows us to see the interdisciplinary linkages that might better reveal the urgency of emergency in our contemporary era.</w:t>
      </w:r>
    </w:p>
    <w:p w14:paraId="7F78C36F" w14:textId="77777777" w:rsidR="00106376" w:rsidRPr="00127DC9" w:rsidRDefault="00106376" w:rsidP="00106376">
      <w:pPr>
        <w:spacing w:line="240" w:lineRule="auto"/>
        <w:rPr>
          <w:rFonts w:ascii="Times New Roman" w:hAnsi="Times New Roman"/>
          <w:sz w:val="24"/>
          <w:szCs w:val="24"/>
        </w:rPr>
      </w:pPr>
    </w:p>
    <w:p w14:paraId="4F14250A" w14:textId="77777777" w:rsidR="00DD3BE4" w:rsidRPr="00DD3BE4" w:rsidRDefault="00DD3BE4" w:rsidP="00127DC9">
      <w:pPr>
        <w:spacing w:line="480" w:lineRule="auto"/>
        <w:rPr>
          <w:rFonts w:ascii="Times New Roman" w:hAnsi="Times New Roman"/>
          <w:b/>
          <w:sz w:val="24"/>
          <w:szCs w:val="24"/>
        </w:rPr>
      </w:pPr>
      <w:r w:rsidRPr="00DD3BE4">
        <w:rPr>
          <w:rFonts w:ascii="Times New Roman" w:hAnsi="Times New Roman"/>
          <w:b/>
          <w:sz w:val="24"/>
          <w:szCs w:val="24"/>
        </w:rPr>
        <w:t>Keywords:</w:t>
      </w:r>
      <w:r>
        <w:rPr>
          <w:rFonts w:ascii="Times New Roman" w:hAnsi="Times New Roman"/>
          <w:b/>
          <w:sz w:val="24"/>
          <w:szCs w:val="24"/>
        </w:rPr>
        <w:t xml:space="preserve"> entropy, genocide, ghettoization, c</w:t>
      </w:r>
      <w:r w:rsidR="00AD7546">
        <w:rPr>
          <w:rFonts w:ascii="Times New Roman" w:hAnsi="Times New Roman"/>
          <w:b/>
          <w:sz w:val="24"/>
          <w:szCs w:val="24"/>
        </w:rPr>
        <w:t>aste, b</w:t>
      </w:r>
      <w:r>
        <w:rPr>
          <w:rFonts w:ascii="Times New Roman" w:hAnsi="Times New Roman"/>
          <w:b/>
          <w:sz w:val="24"/>
          <w:szCs w:val="24"/>
        </w:rPr>
        <w:t>iosocial criminology, cannibalism, sacrifice</w:t>
      </w:r>
    </w:p>
    <w:p w14:paraId="52DDD569" w14:textId="77777777" w:rsidR="00D140CF" w:rsidRDefault="00D140CF" w:rsidP="00127DC9">
      <w:pPr>
        <w:spacing w:line="480" w:lineRule="auto"/>
        <w:rPr>
          <w:rFonts w:ascii="Times New Roman" w:hAnsi="Times New Roman"/>
          <w:b/>
          <w:sz w:val="24"/>
          <w:szCs w:val="24"/>
        </w:rPr>
      </w:pPr>
    </w:p>
    <w:p w14:paraId="235102C0" w14:textId="77777777" w:rsidR="00D140CF" w:rsidRDefault="00D140CF" w:rsidP="00127DC9">
      <w:pPr>
        <w:spacing w:line="480" w:lineRule="auto"/>
        <w:rPr>
          <w:rFonts w:ascii="Times New Roman" w:hAnsi="Times New Roman"/>
          <w:b/>
          <w:sz w:val="24"/>
          <w:szCs w:val="24"/>
        </w:rPr>
      </w:pPr>
    </w:p>
    <w:p w14:paraId="75E33EE9" w14:textId="77777777" w:rsidR="00D140CF" w:rsidRDefault="00D140CF" w:rsidP="00127DC9">
      <w:pPr>
        <w:spacing w:line="480" w:lineRule="auto"/>
        <w:rPr>
          <w:rFonts w:ascii="Times New Roman" w:hAnsi="Times New Roman"/>
          <w:b/>
          <w:sz w:val="24"/>
          <w:szCs w:val="24"/>
        </w:rPr>
      </w:pPr>
    </w:p>
    <w:p w14:paraId="29F17592" w14:textId="77777777" w:rsidR="00D140CF" w:rsidRDefault="00D140CF" w:rsidP="00D140CF">
      <w:pPr>
        <w:spacing w:line="480" w:lineRule="auto"/>
        <w:ind w:right="720"/>
        <w:rPr>
          <w:rFonts w:ascii="Times New Roman" w:hAnsi="Times New Roman"/>
          <w:b/>
          <w:sz w:val="24"/>
          <w:szCs w:val="24"/>
        </w:rPr>
      </w:pPr>
    </w:p>
    <w:p w14:paraId="2F381E82" w14:textId="77777777" w:rsidR="00D140CF" w:rsidRDefault="00D140CF" w:rsidP="00D140CF">
      <w:pPr>
        <w:spacing w:line="480" w:lineRule="auto"/>
        <w:ind w:right="720"/>
        <w:rPr>
          <w:rFonts w:ascii="Times New Roman" w:hAnsi="Times New Roman"/>
          <w:b/>
          <w:sz w:val="24"/>
          <w:szCs w:val="24"/>
        </w:rPr>
      </w:pPr>
    </w:p>
    <w:p w14:paraId="16F72B1C" w14:textId="77777777" w:rsidR="000261FB" w:rsidRDefault="000261FB" w:rsidP="00514B62">
      <w:pPr>
        <w:tabs>
          <w:tab w:val="left" w:pos="2835"/>
        </w:tabs>
        <w:spacing w:line="480" w:lineRule="auto"/>
        <w:ind w:right="720"/>
        <w:rPr>
          <w:rFonts w:ascii="Times New Roman" w:hAnsi="Times New Roman"/>
          <w:b/>
          <w:sz w:val="24"/>
          <w:szCs w:val="24"/>
        </w:rPr>
      </w:pPr>
    </w:p>
    <w:p w14:paraId="233D8865" w14:textId="77777777" w:rsidR="00D606EE" w:rsidRDefault="00D606EE" w:rsidP="00514B62">
      <w:pPr>
        <w:tabs>
          <w:tab w:val="left" w:pos="2835"/>
        </w:tabs>
        <w:spacing w:line="480" w:lineRule="auto"/>
        <w:ind w:right="720"/>
        <w:rPr>
          <w:rFonts w:ascii="Times New Roman" w:hAnsi="Times New Roman"/>
          <w:b/>
          <w:sz w:val="24"/>
          <w:szCs w:val="24"/>
        </w:rPr>
      </w:pPr>
    </w:p>
    <w:p w14:paraId="0AA65F84" w14:textId="77777777" w:rsidR="00127DC9" w:rsidRDefault="00127DC9" w:rsidP="00514B62">
      <w:pPr>
        <w:tabs>
          <w:tab w:val="left" w:pos="2835"/>
        </w:tabs>
        <w:spacing w:line="480" w:lineRule="auto"/>
        <w:ind w:right="720"/>
        <w:rPr>
          <w:rFonts w:ascii="Times New Roman" w:hAnsi="Times New Roman"/>
          <w:b/>
          <w:sz w:val="24"/>
          <w:szCs w:val="24"/>
        </w:rPr>
      </w:pPr>
    </w:p>
    <w:p w14:paraId="2BAAEFBF" w14:textId="77777777" w:rsidR="00127DC9" w:rsidRDefault="00127DC9" w:rsidP="00514B62">
      <w:pPr>
        <w:tabs>
          <w:tab w:val="left" w:pos="2835"/>
        </w:tabs>
        <w:spacing w:line="480" w:lineRule="auto"/>
        <w:ind w:right="720"/>
        <w:rPr>
          <w:rFonts w:ascii="Times New Roman" w:hAnsi="Times New Roman"/>
          <w:b/>
          <w:sz w:val="24"/>
          <w:szCs w:val="24"/>
        </w:rPr>
      </w:pPr>
    </w:p>
    <w:p w14:paraId="56EE6A9D" w14:textId="77777777" w:rsidR="00106376" w:rsidRDefault="00106376" w:rsidP="00514B62">
      <w:pPr>
        <w:tabs>
          <w:tab w:val="left" w:pos="2835"/>
        </w:tabs>
        <w:spacing w:line="480" w:lineRule="auto"/>
        <w:ind w:right="720"/>
        <w:rPr>
          <w:rFonts w:ascii="Times New Roman" w:hAnsi="Times New Roman"/>
          <w:b/>
          <w:sz w:val="24"/>
          <w:szCs w:val="24"/>
        </w:rPr>
      </w:pPr>
    </w:p>
    <w:p w14:paraId="137CFB74" w14:textId="77777777" w:rsidR="00106376" w:rsidRDefault="00106376" w:rsidP="00514B62">
      <w:pPr>
        <w:tabs>
          <w:tab w:val="left" w:pos="2835"/>
        </w:tabs>
        <w:spacing w:line="480" w:lineRule="auto"/>
        <w:ind w:right="720"/>
        <w:rPr>
          <w:rFonts w:ascii="Times New Roman" w:hAnsi="Times New Roman"/>
          <w:b/>
          <w:sz w:val="24"/>
          <w:szCs w:val="24"/>
        </w:rPr>
      </w:pPr>
    </w:p>
    <w:p w14:paraId="5CB5DD78" w14:textId="47FE35BC" w:rsidR="00725332" w:rsidRDefault="00031704" w:rsidP="00725332">
      <w:pPr>
        <w:tabs>
          <w:tab w:val="left" w:pos="2835"/>
        </w:tabs>
        <w:spacing w:line="480" w:lineRule="auto"/>
        <w:ind w:right="720"/>
        <w:jc w:val="center"/>
        <w:rPr>
          <w:rFonts w:ascii="Times New Roman" w:hAnsi="Times New Roman"/>
          <w:b/>
          <w:sz w:val="24"/>
          <w:szCs w:val="24"/>
        </w:rPr>
      </w:pPr>
      <w:r>
        <w:rPr>
          <w:rFonts w:ascii="Times New Roman" w:hAnsi="Times New Roman"/>
          <w:b/>
          <w:sz w:val="24"/>
          <w:szCs w:val="24"/>
        </w:rPr>
        <w:lastRenderedPageBreak/>
        <w:t>Table of Contents</w:t>
      </w:r>
    </w:p>
    <w:p w14:paraId="57BC2CFB" w14:textId="02142A61" w:rsidR="00514B62" w:rsidRPr="00514B62" w:rsidRDefault="00514B62" w:rsidP="00514B62">
      <w:pPr>
        <w:tabs>
          <w:tab w:val="left" w:pos="2835"/>
        </w:tabs>
        <w:spacing w:line="480" w:lineRule="auto"/>
        <w:ind w:right="720"/>
        <w:rPr>
          <w:rFonts w:ascii="Times New Roman" w:hAnsi="Times New Roman"/>
          <w:b/>
          <w:sz w:val="24"/>
          <w:szCs w:val="24"/>
        </w:rPr>
      </w:pPr>
      <w:r w:rsidRPr="00514B62">
        <w:rPr>
          <w:rFonts w:ascii="Times New Roman" w:hAnsi="Times New Roman"/>
          <w:b/>
          <w:sz w:val="24"/>
          <w:szCs w:val="24"/>
        </w:rPr>
        <w:t>Part I:  En</w:t>
      </w:r>
      <w:r w:rsidR="009D26D5">
        <w:rPr>
          <w:rFonts w:ascii="Times New Roman" w:hAnsi="Times New Roman"/>
          <w:b/>
          <w:sz w:val="24"/>
          <w:szCs w:val="24"/>
        </w:rPr>
        <w:t>tr</w:t>
      </w:r>
      <w:r w:rsidR="00D6256F">
        <w:rPr>
          <w:rFonts w:ascii="Times New Roman" w:hAnsi="Times New Roman"/>
          <w:b/>
          <w:sz w:val="24"/>
          <w:szCs w:val="24"/>
        </w:rPr>
        <w:t>opy as a biosocial imperative</w:t>
      </w:r>
    </w:p>
    <w:p w14:paraId="691674AB" w14:textId="5B2D23EB"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i</w:t>
      </w:r>
      <w:proofErr w:type="spellEnd"/>
      <w:r w:rsidR="00514B62" w:rsidRPr="00031704">
        <w:rPr>
          <w:rFonts w:ascii="Times New Roman" w:hAnsi="Times New Roman"/>
          <w:sz w:val="24"/>
          <w:szCs w:val="24"/>
        </w:rPr>
        <w:t>: Introduction</w:t>
      </w:r>
      <w:r w:rsidR="00D6256F">
        <w:rPr>
          <w:rFonts w:ascii="Times New Roman" w:hAnsi="Times New Roman"/>
          <w:sz w:val="24"/>
          <w:szCs w:val="24"/>
        </w:rPr>
        <w:t>-------------------------------------------------</w:t>
      </w:r>
      <w:r w:rsidR="006868F2">
        <w:rPr>
          <w:rFonts w:ascii="Times New Roman" w:hAnsi="Times New Roman"/>
          <w:sz w:val="24"/>
          <w:szCs w:val="24"/>
        </w:rPr>
        <w:t>-------------------1</w:t>
      </w:r>
    </w:p>
    <w:p w14:paraId="4435CB5A" w14:textId="77777777" w:rsidR="00D6256F"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ii</w:t>
      </w:r>
      <w:proofErr w:type="spellEnd"/>
      <w:r w:rsidR="00514B62" w:rsidRPr="00031704">
        <w:rPr>
          <w:rFonts w:ascii="Times New Roman" w:hAnsi="Times New Roman"/>
          <w:sz w:val="24"/>
          <w:szCs w:val="24"/>
        </w:rPr>
        <w:t xml:space="preserve">: </w:t>
      </w:r>
      <w:r w:rsidR="008E73BF" w:rsidRPr="00031704">
        <w:rPr>
          <w:rFonts w:ascii="Times New Roman" w:hAnsi="Times New Roman"/>
          <w:sz w:val="24"/>
          <w:szCs w:val="24"/>
        </w:rPr>
        <w:t>Entropy—</w:t>
      </w:r>
      <w:r w:rsidR="00514B62" w:rsidRPr="00031704">
        <w:rPr>
          <w:rFonts w:ascii="Times New Roman" w:hAnsi="Times New Roman"/>
          <w:sz w:val="24"/>
          <w:szCs w:val="24"/>
        </w:rPr>
        <w:t xml:space="preserve">as it connects the economy and </w:t>
      </w:r>
    </w:p>
    <w:p w14:paraId="54E7642E" w14:textId="2788EC90" w:rsidR="00514B62" w:rsidRPr="00031704" w:rsidRDefault="00D6256F" w:rsidP="00D6256F">
      <w:pPr>
        <w:spacing w:line="480" w:lineRule="auto"/>
        <w:ind w:right="720" w:firstLine="720"/>
        <w:rPr>
          <w:rFonts w:ascii="Times New Roman" w:hAnsi="Times New Roman"/>
          <w:sz w:val="24"/>
          <w:szCs w:val="24"/>
        </w:rPr>
      </w:pPr>
      <w:proofErr w:type="gramStart"/>
      <w:r>
        <w:rPr>
          <w:rFonts w:ascii="Times New Roman" w:hAnsi="Times New Roman"/>
          <w:sz w:val="24"/>
          <w:szCs w:val="24"/>
        </w:rPr>
        <w:t>the</w:t>
      </w:r>
      <w:proofErr w:type="gramEnd"/>
      <w:r>
        <w:rPr>
          <w:rFonts w:ascii="Times New Roman" w:hAnsi="Times New Roman"/>
          <w:sz w:val="24"/>
          <w:szCs w:val="24"/>
        </w:rPr>
        <w:t xml:space="preserve"> </w:t>
      </w:r>
      <w:r w:rsidR="00514B62" w:rsidRPr="00031704">
        <w:rPr>
          <w:rFonts w:ascii="Times New Roman" w:hAnsi="Times New Roman"/>
          <w:sz w:val="24"/>
          <w:szCs w:val="24"/>
        </w:rPr>
        <w:t>criminal justice system</w:t>
      </w:r>
      <w:r>
        <w:rPr>
          <w:rFonts w:ascii="Times New Roman" w:hAnsi="Times New Roman"/>
          <w:sz w:val="24"/>
          <w:szCs w:val="24"/>
        </w:rPr>
        <w:t>---------------------------------------------</w:t>
      </w:r>
      <w:r w:rsidR="006868F2">
        <w:rPr>
          <w:rFonts w:ascii="Times New Roman" w:hAnsi="Times New Roman"/>
          <w:sz w:val="24"/>
          <w:szCs w:val="24"/>
        </w:rPr>
        <w:t>--------------------5</w:t>
      </w:r>
    </w:p>
    <w:p w14:paraId="4BFB0F2E" w14:textId="44AF0DFB"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iii</w:t>
      </w:r>
      <w:proofErr w:type="spellEnd"/>
      <w:r w:rsidR="00514B62" w:rsidRPr="00031704">
        <w:rPr>
          <w:rFonts w:ascii="Times New Roman" w:hAnsi="Times New Roman"/>
          <w:sz w:val="24"/>
          <w:szCs w:val="24"/>
        </w:rPr>
        <w:t>: What entropy is</w:t>
      </w:r>
      <w:r w:rsidR="00D6256F">
        <w:rPr>
          <w:rFonts w:ascii="Times New Roman" w:hAnsi="Times New Roman"/>
          <w:sz w:val="24"/>
          <w:szCs w:val="24"/>
        </w:rPr>
        <w:t>-------------------------------------</w:t>
      </w:r>
      <w:r w:rsidR="006868F2">
        <w:rPr>
          <w:rFonts w:ascii="Times New Roman" w:hAnsi="Times New Roman"/>
          <w:sz w:val="24"/>
          <w:szCs w:val="24"/>
        </w:rPr>
        <w:t>-------------------------5</w:t>
      </w:r>
    </w:p>
    <w:p w14:paraId="0AB83D5D" w14:textId="77777777" w:rsidR="006868F2" w:rsidRDefault="009D55D4" w:rsidP="00514B62">
      <w:pPr>
        <w:spacing w:line="480" w:lineRule="auto"/>
        <w:ind w:left="720" w:right="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iv</w:t>
      </w:r>
      <w:proofErr w:type="spellEnd"/>
      <w:r w:rsidR="00514B62" w:rsidRPr="00031704">
        <w:rPr>
          <w:rFonts w:ascii="Times New Roman" w:hAnsi="Times New Roman"/>
          <w:sz w:val="24"/>
          <w:szCs w:val="24"/>
        </w:rPr>
        <w:t xml:space="preserve">: What entropy means for the lived experience of the laborer: </w:t>
      </w:r>
    </w:p>
    <w:p w14:paraId="798222B6" w14:textId="194C9FD0" w:rsidR="00514B62" w:rsidRPr="00031704" w:rsidRDefault="00514B62" w:rsidP="00514B62">
      <w:pPr>
        <w:spacing w:line="480" w:lineRule="auto"/>
        <w:ind w:left="720" w:right="720"/>
        <w:rPr>
          <w:rFonts w:ascii="Times New Roman" w:hAnsi="Times New Roman"/>
          <w:sz w:val="24"/>
          <w:szCs w:val="24"/>
        </w:rPr>
      </w:pPr>
      <w:proofErr w:type="gramStart"/>
      <w:r w:rsidRPr="00031704">
        <w:rPr>
          <w:rFonts w:ascii="Times New Roman" w:hAnsi="Times New Roman"/>
          <w:sz w:val="24"/>
          <w:szCs w:val="24"/>
        </w:rPr>
        <w:t>on</w:t>
      </w:r>
      <w:proofErr w:type="gramEnd"/>
      <w:r w:rsidRPr="00031704">
        <w:rPr>
          <w:rFonts w:ascii="Times New Roman" w:hAnsi="Times New Roman"/>
          <w:sz w:val="24"/>
          <w:szCs w:val="24"/>
        </w:rPr>
        <w:t xml:space="preserve"> the topic of consumptive</w:t>
      </w:r>
      <w:r w:rsidR="00D6256F">
        <w:rPr>
          <w:rFonts w:ascii="Times New Roman" w:hAnsi="Times New Roman"/>
          <w:sz w:val="24"/>
          <w:szCs w:val="24"/>
        </w:rPr>
        <w:t xml:space="preserve"> communities---------------------------</w:t>
      </w:r>
      <w:r w:rsidR="006868F2">
        <w:rPr>
          <w:rFonts w:ascii="Times New Roman" w:hAnsi="Times New Roman"/>
          <w:sz w:val="24"/>
          <w:szCs w:val="24"/>
        </w:rPr>
        <w:t>--------------------9</w:t>
      </w:r>
    </w:p>
    <w:p w14:paraId="107A9981" w14:textId="3BC43436"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v</w:t>
      </w:r>
      <w:proofErr w:type="spellEnd"/>
      <w:r w:rsidR="00514B62" w:rsidRPr="00031704">
        <w:rPr>
          <w:rFonts w:ascii="Times New Roman" w:hAnsi="Times New Roman"/>
          <w:sz w:val="24"/>
          <w:szCs w:val="24"/>
        </w:rPr>
        <w:t>: Biological entropy</w:t>
      </w:r>
      <w:r w:rsidR="00D6256F">
        <w:rPr>
          <w:rFonts w:ascii="Times New Roman" w:hAnsi="Times New Roman"/>
          <w:sz w:val="24"/>
          <w:szCs w:val="24"/>
        </w:rPr>
        <w:t>------------------------------------</w:t>
      </w:r>
      <w:r w:rsidR="006868F2">
        <w:rPr>
          <w:rFonts w:ascii="Times New Roman" w:hAnsi="Times New Roman"/>
          <w:sz w:val="24"/>
          <w:szCs w:val="24"/>
        </w:rPr>
        <w:t>-----------------------13</w:t>
      </w:r>
    </w:p>
    <w:p w14:paraId="4A5FA73B" w14:textId="5F24B3C9"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Section I.</w:t>
      </w:r>
      <w:r w:rsidR="00514B62" w:rsidRPr="00031704">
        <w:rPr>
          <w:rFonts w:ascii="Times New Roman" w:hAnsi="Times New Roman"/>
          <w:sz w:val="24"/>
          <w:szCs w:val="24"/>
        </w:rPr>
        <w:t>vi: What entropy is not</w:t>
      </w:r>
      <w:r w:rsidR="00D6256F">
        <w:rPr>
          <w:rFonts w:ascii="Times New Roman" w:hAnsi="Times New Roman"/>
          <w:sz w:val="24"/>
          <w:szCs w:val="24"/>
        </w:rPr>
        <w:t>----------------------------------</w:t>
      </w:r>
      <w:r w:rsidR="006868F2">
        <w:rPr>
          <w:rFonts w:ascii="Times New Roman" w:hAnsi="Times New Roman"/>
          <w:sz w:val="24"/>
          <w:szCs w:val="24"/>
        </w:rPr>
        <w:t>----------------------</w:t>
      </w:r>
      <w:proofErr w:type="gramStart"/>
      <w:r w:rsidR="006868F2">
        <w:rPr>
          <w:rFonts w:ascii="Times New Roman" w:hAnsi="Times New Roman"/>
          <w:sz w:val="24"/>
          <w:szCs w:val="24"/>
        </w:rPr>
        <w:t>14</w:t>
      </w:r>
      <w:proofErr w:type="gramEnd"/>
    </w:p>
    <w:p w14:paraId="529F5335" w14:textId="4E4E65DC"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vii</w:t>
      </w:r>
      <w:proofErr w:type="spellEnd"/>
      <w:r w:rsidR="00514B62" w:rsidRPr="00031704">
        <w:rPr>
          <w:rFonts w:ascii="Times New Roman" w:hAnsi="Times New Roman"/>
          <w:sz w:val="24"/>
          <w:szCs w:val="24"/>
        </w:rPr>
        <w:t>: The centrality of sacrifice to the social project</w:t>
      </w:r>
      <w:r w:rsidR="00D6256F">
        <w:rPr>
          <w:rFonts w:ascii="Times New Roman" w:hAnsi="Times New Roman"/>
          <w:sz w:val="24"/>
          <w:szCs w:val="24"/>
        </w:rPr>
        <w:t>-----</w:t>
      </w:r>
      <w:r w:rsidR="006868F2">
        <w:rPr>
          <w:rFonts w:ascii="Times New Roman" w:hAnsi="Times New Roman"/>
          <w:sz w:val="24"/>
          <w:szCs w:val="24"/>
        </w:rPr>
        <w:t>-------------------15</w:t>
      </w:r>
    </w:p>
    <w:p w14:paraId="4547EAC0" w14:textId="2914E900"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w:t>
      </w:r>
      <w:r w:rsidR="00514B62" w:rsidRPr="00031704">
        <w:rPr>
          <w:rFonts w:ascii="Times New Roman" w:hAnsi="Times New Roman"/>
          <w:sz w:val="24"/>
          <w:szCs w:val="24"/>
        </w:rPr>
        <w:t>viii</w:t>
      </w:r>
      <w:proofErr w:type="spellEnd"/>
      <w:r w:rsidR="00514B62" w:rsidRPr="00031704">
        <w:rPr>
          <w:rFonts w:ascii="Times New Roman" w:hAnsi="Times New Roman"/>
          <w:sz w:val="24"/>
          <w:szCs w:val="24"/>
        </w:rPr>
        <w:t>: On sacrifice</w:t>
      </w:r>
      <w:r w:rsidR="00D6256F">
        <w:rPr>
          <w:rFonts w:ascii="Times New Roman" w:hAnsi="Times New Roman"/>
          <w:sz w:val="24"/>
          <w:szCs w:val="24"/>
        </w:rPr>
        <w:t>-----------------------------------</w:t>
      </w:r>
      <w:r w:rsidR="006868F2">
        <w:rPr>
          <w:rFonts w:ascii="Times New Roman" w:hAnsi="Times New Roman"/>
          <w:sz w:val="24"/>
          <w:szCs w:val="24"/>
        </w:rPr>
        <w:t>-----------------------------17</w:t>
      </w:r>
    </w:p>
    <w:p w14:paraId="7305A110" w14:textId="77777777" w:rsidR="00514B62" w:rsidRPr="00031704" w:rsidRDefault="00514B62" w:rsidP="00514B62">
      <w:pPr>
        <w:spacing w:line="480" w:lineRule="auto"/>
        <w:ind w:right="720" w:firstLine="720"/>
        <w:rPr>
          <w:rFonts w:ascii="Times New Roman" w:hAnsi="Times New Roman"/>
          <w:sz w:val="24"/>
          <w:szCs w:val="24"/>
        </w:rPr>
      </w:pPr>
    </w:p>
    <w:p w14:paraId="3A00D06F" w14:textId="611CD74C" w:rsidR="00514B62" w:rsidRPr="00514B62" w:rsidRDefault="00514B62" w:rsidP="00514B62">
      <w:pPr>
        <w:spacing w:line="480" w:lineRule="auto"/>
        <w:ind w:right="720"/>
        <w:rPr>
          <w:rFonts w:ascii="Times New Roman" w:hAnsi="Times New Roman"/>
          <w:b/>
          <w:sz w:val="24"/>
          <w:szCs w:val="24"/>
        </w:rPr>
      </w:pPr>
      <w:r w:rsidRPr="00514B62">
        <w:rPr>
          <w:rFonts w:ascii="Times New Roman" w:hAnsi="Times New Roman"/>
          <w:b/>
          <w:sz w:val="24"/>
          <w:szCs w:val="24"/>
        </w:rPr>
        <w:t>Part II: A criminology of entropy</w:t>
      </w:r>
    </w:p>
    <w:p w14:paraId="4C490246" w14:textId="23D548CA" w:rsidR="00514B62" w:rsidRPr="00031704" w:rsidRDefault="009D55D4" w:rsidP="00514B62">
      <w:pPr>
        <w:spacing w:line="480" w:lineRule="auto"/>
        <w:ind w:right="720"/>
        <w:rPr>
          <w:rFonts w:ascii="Times New Roman" w:hAnsi="Times New Roman"/>
          <w:sz w:val="24"/>
          <w:szCs w:val="24"/>
        </w:rPr>
      </w:pPr>
      <w:r>
        <w:rPr>
          <w:rFonts w:ascii="Times New Roman" w:hAnsi="Times New Roman"/>
          <w:b/>
          <w:sz w:val="24"/>
          <w:szCs w:val="24"/>
        </w:rPr>
        <w:tab/>
      </w:r>
      <w:r w:rsidRPr="00031704">
        <w:rPr>
          <w:rFonts w:ascii="Times New Roman" w:hAnsi="Times New Roman"/>
          <w:sz w:val="24"/>
          <w:szCs w:val="24"/>
        </w:rPr>
        <w:t xml:space="preserve">Section </w:t>
      </w:r>
      <w:proofErr w:type="spellStart"/>
      <w:r w:rsidRPr="00031704">
        <w:rPr>
          <w:rFonts w:ascii="Times New Roman" w:hAnsi="Times New Roman"/>
          <w:sz w:val="24"/>
          <w:szCs w:val="24"/>
        </w:rPr>
        <w:t>II.</w:t>
      </w:r>
      <w:r w:rsidR="00514B62" w:rsidRPr="00031704">
        <w:rPr>
          <w:rFonts w:ascii="Times New Roman" w:hAnsi="Times New Roman"/>
          <w:sz w:val="24"/>
          <w:szCs w:val="24"/>
        </w:rPr>
        <w:t>i</w:t>
      </w:r>
      <w:proofErr w:type="spellEnd"/>
      <w:r w:rsidR="00514B62" w:rsidRPr="00031704">
        <w:rPr>
          <w:rFonts w:ascii="Times New Roman" w:hAnsi="Times New Roman"/>
          <w:sz w:val="24"/>
          <w:szCs w:val="24"/>
        </w:rPr>
        <w:t>: The phenomenology of crime and entropy</w:t>
      </w:r>
      <w:r w:rsidR="00D6256F">
        <w:rPr>
          <w:rFonts w:ascii="Times New Roman" w:hAnsi="Times New Roman"/>
          <w:sz w:val="24"/>
          <w:szCs w:val="24"/>
        </w:rPr>
        <w:t>-----------</w:t>
      </w:r>
      <w:r w:rsidR="006868F2">
        <w:rPr>
          <w:rFonts w:ascii="Times New Roman" w:hAnsi="Times New Roman"/>
          <w:sz w:val="24"/>
          <w:szCs w:val="24"/>
        </w:rPr>
        <w:t>-------------------21</w:t>
      </w:r>
      <w:r w:rsidR="009D26D5">
        <w:rPr>
          <w:rFonts w:ascii="Times New Roman" w:hAnsi="Times New Roman"/>
          <w:sz w:val="24"/>
          <w:szCs w:val="24"/>
        </w:rPr>
        <w:t xml:space="preserve">                                                        </w:t>
      </w:r>
    </w:p>
    <w:p w14:paraId="27E90A01" w14:textId="488FFD6D" w:rsidR="00093DFF" w:rsidRPr="00031704" w:rsidRDefault="009D55D4" w:rsidP="00514B62">
      <w:pPr>
        <w:spacing w:line="480" w:lineRule="auto"/>
        <w:ind w:right="720"/>
        <w:rPr>
          <w:rFonts w:ascii="Times New Roman" w:hAnsi="Times New Roman"/>
          <w:sz w:val="24"/>
          <w:szCs w:val="24"/>
        </w:rPr>
      </w:pPr>
      <w:r w:rsidRPr="00031704">
        <w:rPr>
          <w:rFonts w:ascii="Times New Roman" w:hAnsi="Times New Roman"/>
          <w:sz w:val="24"/>
          <w:szCs w:val="24"/>
        </w:rPr>
        <w:tab/>
        <w:t xml:space="preserve">Section </w:t>
      </w:r>
      <w:proofErr w:type="spellStart"/>
      <w:r w:rsidRPr="00031704">
        <w:rPr>
          <w:rFonts w:ascii="Times New Roman" w:hAnsi="Times New Roman"/>
          <w:sz w:val="24"/>
          <w:szCs w:val="24"/>
        </w:rPr>
        <w:t>II.</w:t>
      </w:r>
      <w:r w:rsidR="00514B62" w:rsidRPr="00031704">
        <w:rPr>
          <w:rFonts w:ascii="Times New Roman" w:hAnsi="Times New Roman"/>
          <w:sz w:val="24"/>
          <w:szCs w:val="24"/>
        </w:rPr>
        <w:t>ii</w:t>
      </w:r>
      <w:proofErr w:type="spellEnd"/>
      <w:r w:rsidR="00514B62" w:rsidRPr="00031704">
        <w:rPr>
          <w:rFonts w:ascii="Times New Roman" w:hAnsi="Times New Roman"/>
          <w:sz w:val="24"/>
          <w:szCs w:val="24"/>
        </w:rPr>
        <w:t>: The ban and the American werewolf</w:t>
      </w:r>
      <w:r w:rsidR="00D6256F">
        <w:rPr>
          <w:rFonts w:ascii="Times New Roman" w:hAnsi="Times New Roman"/>
          <w:sz w:val="24"/>
          <w:szCs w:val="24"/>
        </w:rPr>
        <w:t>-----------------</w:t>
      </w:r>
      <w:r w:rsidR="006868F2">
        <w:rPr>
          <w:rFonts w:ascii="Times New Roman" w:hAnsi="Times New Roman"/>
          <w:sz w:val="24"/>
          <w:szCs w:val="24"/>
        </w:rPr>
        <w:t>-------------------23</w:t>
      </w:r>
    </w:p>
    <w:p w14:paraId="32318249" w14:textId="21E09ED5" w:rsidR="00F75443" w:rsidRPr="00031704" w:rsidRDefault="009D55D4" w:rsidP="00514B62">
      <w:pPr>
        <w:spacing w:line="480" w:lineRule="auto"/>
        <w:ind w:right="720"/>
        <w:rPr>
          <w:rFonts w:ascii="Times New Roman" w:hAnsi="Times New Roman"/>
          <w:sz w:val="24"/>
          <w:szCs w:val="24"/>
        </w:rPr>
      </w:pPr>
      <w:r w:rsidRPr="00031704">
        <w:rPr>
          <w:rFonts w:ascii="Times New Roman" w:hAnsi="Times New Roman"/>
          <w:sz w:val="24"/>
          <w:szCs w:val="24"/>
        </w:rPr>
        <w:tab/>
        <w:t xml:space="preserve">Section </w:t>
      </w:r>
      <w:proofErr w:type="spellStart"/>
      <w:r w:rsidRPr="00031704">
        <w:rPr>
          <w:rFonts w:ascii="Times New Roman" w:hAnsi="Times New Roman"/>
          <w:sz w:val="24"/>
          <w:szCs w:val="24"/>
        </w:rPr>
        <w:t>II.</w:t>
      </w:r>
      <w:r w:rsidR="00F75443" w:rsidRPr="00031704">
        <w:rPr>
          <w:rFonts w:ascii="Times New Roman" w:hAnsi="Times New Roman"/>
          <w:sz w:val="24"/>
          <w:szCs w:val="24"/>
        </w:rPr>
        <w:t>iii</w:t>
      </w:r>
      <w:proofErr w:type="spellEnd"/>
      <w:r w:rsidR="00F75443" w:rsidRPr="00031704">
        <w:rPr>
          <w:rFonts w:ascii="Times New Roman" w:hAnsi="Times New Roman"/>
          <w:sz w:val="24"/>
          <w:szCs w:val="24"/>
        </w:rPr>
        <w:t>: On the substance of power</w:t>
      </w:r>
      <w:r w:rsidR="00D6256F">
        <w:rPr>
          <w:rFonts w:ascii="Times New Roman" w:hAnsi="Times New Roman"/>
          <w:sz w:val="24"/>
          <w:szCs w:val="24"/>
        </w:rPr>
        <w:t>----------------------</w:t>
      </w:r>
      <w:r w:rsidR="006868F2">
        <w:rPr>
          <w:rFonts w:ascii="Times New Roman" w:hAnsi="Times New Roman"/>
          <w:sz w:val="24"/>
          <w:szCs w:val="24"/>
        </w:rPr>
        <w:t>-------------------------27</w:t>
      </w:r>
    </w:p>
    <w:p w14:paraId="305FEDA8" w14:textId="3E1FE8DD" w:rsidR="00514B62" w:rsidRPr="00031704" w:rsidRDefault="00F75443"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Sect</w:t>
      </w:r>
      <w:r w:rsidR="009D55D4" w:rsidRPr="00031704">
        <w:rPr>
          <w:rFonts w:ascii="Times New Roman" w:hAnsi="Times New Roman"/>
          <w:sz w:val="24"/>
          <w:szCs w:val="24"/>
        </w:rPr>
        <w:t xml:space="preserve">ion </w:t>
      </w:r>
      <w:proofErr w:type="spellStart"/>
      <w:r w:rsidR="009D55D4" w:rsidRPr="00031704">
        <w:rPr>
          <w:rFonts w:ascii="Times New Roman" w:hAnsi="Times New Roman"/>
          <w:sz w:val="24"/>
          <w:szCs w:val="24"/>
        </w:rPr>
        <w:t>II.</w:t>
      </w:r>
      <w:r w:rsidRPr="00031704">
        <w:rPr>
          <w:rFonts w:ascii="Times New Roman" w:hAnsi="Times New Roman"/>
          <w:sz w:val="24"/>
          <w:szCs w:val="24"/>
        </w:rPr>
        <w:t>iv</w:t>
      </w:r>
      <w:proofErr w:type="spellEnd"/>
      <w:r w:rsidR="00514B62" w:rsidRPr="00031704">
        <w:rPr>
          <w:rFonts w:ascii="Times New Roman" w:hAnsi="Times New Roman"/>
          <w:sz w:val="24"/>
          <w:szCs w:val="24"/>
        </w:rPr>
        <w:t>: Entropy and the ghetto</w:t>
      </w:r>
      <w:r w:rsidR="00D6256F">
        <w:rPr>
          <w:rFonts w:ascii="Times New Roman" w:hAnsi="Times New Roman"/>
          <w:sz w:val="24"/>
          <w:szCs w:val="24"/>
        </w:rPr>
        <w:t>--------------------------------</w:t>
      </w:r>
      <w:r w:rsidR="006868F2">
        <w:rPr>
          <w:rFonts w:ascii="Times New Roman" w:hAnsi="Times New Roman"/>
          <w:sz w:val="24"/>
          <w:szCs w:val="24"/>
        </w:rPr>
        <w:t>--------------------33</w:t>
      </w:r>
    </w:p>
    <w:p w14:paraId="6B2D1647" w14:textId="32886246" w:rsidR="00514B62" w:rsidRPr="00031704" w:rsidRDefault="00514B62"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lastRenderedPageBreak/>
        <w:t xml:space="preserve">Section </w:t>
      </w:r>
      <w:proofErr w:type="spellStart"/>
      <w:r w:rsidR="009D55D4" w:rsidRPr="00031704">
        <w:rPr>
          <w:rFonts w:ascii="Times New Roman" w:hAnsi="Times New Roman"/>
          <w:sz w:val="24"/>
          <w:szCs w:val="24"/>
        </w:rPr>
        <w:t>II.</w:t>
      </w:r>
      <w:r w:rsidRPr="00031704">
        <w:rPr>
          <w:rFonts w:ascii="Times New Roman" w:hAnsi="Times New Roman"/>
          <w:sz w:val="24"/>
          <w:szCs w:val="24"/>
        </w:rPr>
        <w:t>v</w:t>
      </w:r>
      <w:proofErr w:type="spellEnd"/>
      <w:r w:rsidRPr="00031704">
        <w:rPr>
          <w:rFonts w:ascii="Times New Roman" w:hAnsi="Times New Roman"/>
          <w:sz w:val="24"/>
          <w:szCs w:val="24"/>
        </w:rPr>
        <w:t>: Entropy and genocide</w:t>
      </w:r>
      <w:r w:rsidR="00D6256F">
        <w:rPr>
          <w:rFonts w:ascii="Times New Roman" w:hAnsi="Times New Roman"/>
          <w:sz w:val="24"/>
          <w:szCs w:val="24"/>
        </w:rPr>
        <w:t>---------------------------------</w:t>
      </w:r>
      <w:r w:rsidR="006868F2">
        <w:rPr>
          <w:rFonts w:ascii="Times New Roman" w:hAnsi="Times New Roman"/>
          <w:sz w:val="24"/>
          <w:szCs w:val="24"/>
        </w:rPr>
        <w:t>---------------------36</w:t>
      </w:r>
    </w:p>
    <w:p w14:paraId="3BBC903D" w14:textId="7C603799"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Section II.</w:t>
      </w:r>
      <w:r w:rsidR="00514B62" w:rsidRPr="00031704">
        <w:rPr>
          <w:rFonts w:ascii="Times New Roman" w:hAnsi="Times New Roman"/>
          <w:sz w:val="24"/>
          <w:szCs w:val="24"/>
        </w:rPr>
        <w:t>v</w:t>
      </w:r>
      <w:r w:rsidR="00F75443" w:rsidRPr="00031704">
        <w:rPr>
          <w:rFonts w:ascii="Times New Roman" w:hAnsi="Times New Roman"/>
          <w:sz w:val="24"/>
          <w:szCs w:val="24"/>
        </w:rPr>
        <w:t>i</w:t>
      </w:r>
      <w:r w:rsidR="00514B62" w:rsidRPr="00031704">
        <w:rPr>
          <w:rFonts w:ascii="Times New Roman" w:hAnsi="Times New Roman"/>
          <w:sz w:val="24"/>
          <w:szCs w:val="24"/>
        </w:rPr>
        <w:t>: The camps: to what ends</w:t>
      </w:r>
      <w:proofErr w:type="gramStart"/>
      <w:r w:rsidR="00514B62" w:rsidRPr="00031704">
        <w:rPr>
          <w:rFonts w:ascii="Times New Roman" w:hAnsi="Times New Roman"/>
          <w:sz w:val="24"/>
          <w:szCs w:val="24"/>
        </w:rPr>
        <w:t>?</w:t>
      </w:r>
      <w:r w:rsidR="00D6256F">
        <w:rPr>
          <w:rFonts w:ascii="Times New Roman" w:hAnsi="Times New Roman"/>
          <w:sz w:val="24"/>
          <w:szCs w:val="24"/>
        </w:rPr>
        <w:t>---------------------</w:t>
      </w:r>
      <w:r w:rsidR="006868F2">
        <w:rPr>
          <w:rFonts w:ascii="Times New Roman" w:hAnsi="Times New Roman"/>
          <w:sz w:val="24"/>
          <w:szCs w:val="24"/>
        </w:rPr>
        <w:t>---------------------------</w:t>
      </w:r>
      <w:proofErr w:type="gramEnd"/>
      <w:r w:rsidR="006868F2">
        <w:rPr>
          <w:rFonts w:ascii="Times New Roman" w:hAnsi="Times New Roman"/>
          <w:sz w:val="24"/>
          <w:szCs w:val="24"/>
        </w:rPr>
        <w:t>41</w:t>
      </w:r>
    </w:p>
    <w:p w14:paraId="4BF6441C" w14:textId="36AB6773"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II.</w:t>
      </w:r>
      <w:r w:rsidR="00514B62" w:rsidRPr="00031704">
        <w:rPr>
          <w:rFonts w:ascii="Times New Roman" w:hAnsi="Times New Roman"/>
          <w:sz w:val="24"/>
          <w:szCs w:val="24"/>
        </w:rPr>
        <w:t>v</w:t>
      </w:r>
      <w:r w:rsidR="007535B0" w:rsidRPr="00031704">
        <w:rPr>
          <w:rFonts w:ascii="Times New Roman" w:hAnsi="Times New Roman"/>
          <w:sz w:val="24"/>
          <w:szCs w:val="24"/>
        </w:rPr>
        <w:t>i</w:t>
      </w:r>
      <w:r w:rsidR="00514B62" w:rsidRPr="00031704">
        <w:rPr>
          <w:rFonts w:ascii="Times New Roman" w:hAnsi="Times New Roman"/>
          <w:sz w:val="24"/>
          <w:szCs w:val="24"/>
        </w:rPr>
        <w:t>i</w:t>
      </w:r>
      <w:proofErr w:type="spellEnd"/>
      <w:r w:rsidR="00514B62" w:rsidRPr="00031704">
        <w:rPr>
          <w:rFonts w:ascii="Times New Roman" w:hAnsi="Times New Roman"/>
          <w:sz w:val="24"/>
          <w:szCs w:val="24"/>
        </w:rPr>
        <w:t>: The generation of high entropy</w:t>
      </w:r>
      <w:r w:rsidR="00D6256F">
        <w:rPr>
          <w:rFonts w:ascii="Times New Roman" w:hAnsi="Times New Roman"/>
          <w:sz w:val="24"/>
          <w:szCs w:val="24"/>
        </w:rPr>
        <w:t>-----------------</w:t>
      </w:r>
      <w:r w:rsidR="006868F2">
        <w:rPr>
          <w:rFonts w:ascii="Times New Roman" w:hAnsi="Times New Roman"/>
          <w:sz w:val="24"/>
          <w:szCs w:val="24"/>
        </w:rPr>
        <w:t>------------------------44</w:t>
      </w:r>
    </w:p>
    <w:p w14:paraId="419FB8BE" w14:textId="28E68901" w:rsidR="00514B62" w:rsidRPr="00031704" w:rsidRDefault="009D55D4" w:rsidP="00514B62">
      <w:pPr>
        <w:spacing w:line="480" w:lineRule="auto"/>
        <w:ind w:right="720" w:firstLine="720"/>
        <w:rPr>
          <w:rFonts w:ascii="Times New Roman" w:hAnsi="Times New Roman"/>
          <w:sz w:val="24"/>
          <w:szCs w:val="24"/>
        </w:rPr>
      </w:pPr>
      <w:r w:rsidRPr="00031704">
        <w:rPr>
          <w:rFonts w:ascii="Times New Roman" w:hAnsi="Times New Roman"/>
          <w:sz w:val="24"/>
          <w:szCs w:val="24"/>
        </w:rPr>
        <w:t xml:space="preserve">Section </w:t>
      </w:r>
      <w:proofErr w:type="spellStart"/>
      <w:r w:rsidRPr="00031704">
        <w:rPr>
          <w:rFonts w:ascii="Times New Roman" w:hAnsi="Times New Roman"/>
          <w:sz w:val="24"/>
          <w:szCs w:val="24"/>
        </w:rPr>
        <w:t>II.</w:t>
      </w:r>
      <w:r w:rsidR="00514B62" w:rsidRPr="00031704">
        <w:rPr>
          <w:rFonts w:ascii="Times New Roman" w:hAnsi="Times New Roman"/>
          <w:sz w:val="24"/>
          <w:szCs w:val="24"/>
        </w:rPr>
        <w:t>v</w:t>
      </w:r>
      <w:r w:rsidR="007535B0" w:rsidRPr="00031704">
        <w:rPr>
          <w:rFonts w:ascii="Times New Roman" w:hAnsi="Times New Roman"/>
          <w:sz w:val="24"/>
          <w:szCs w:val="24"/>
        </w:rPr>
        <w:t>i</w:t>
      </w:r>
      <w:r w:rsidR="00514B62" w:rsidRPr="00031704">
        <w:rPr>
          <w:rFonts w:ascii="Times New Roman" w:hAnsi="Times New Roman"/>
          <w:sz w:val="24"/>
          <w:szCs w:val="24"/>
        </w:rPr>
        <w:t>ii</w:t>
      </w:r>
      <w:proofErr w:type="spellEnd"/>
      <w:r w:rsidR="00514B62" w:rsidRPr="00031704">
        <w:rPr>
          <w:rFonts w:ascii="Times New Roman" w:hAnsi="Times New Roman"/>
          <w:sz w:val="24"/>
          <w:szCs w:val="24"/>
        </w:rPr>
        <w:t>: Entropy exploitation as a cultural strategy</w:t>
      </w:r>
      <w:r w:rsidR="00D6256F">
        <w:rPr>
          <w:rFonts w:ascii="Times New Roman" w:hAnsi="Times New Roman"/>
          <w:sz w:val="24"/>
          <w:szCs w:val="24"/>
        </w:rPr>
        <w:t>------</w:t>
      </w:r>
      <w:r w:rsidR="006868F2">
        <w:rPr>
          <w:rFonts w:ascii="Times New Roman" w:hAnsi="Times New Roman"/>
          <w:sz w:val="24"/>
          <w:szCs w:val="24"/>
        </w:rPr>
        <w:t>---------------------47</w:t>
      </w:r>
    </w:p>
    <w:p w14:paraId="277F314F" w14:textId="77777777" w:rsidR="00514B62" w:rsidRPr="00514B62" w:rsidRDefault="00514B62" w:rsidP="00514B62">
      <w:pPr>
        <w:spacing w:line="480" w:lineRule="auto"/>
        <w:ind w:right="720" w:firstLine="720"/>
        <w:rPr>
          <w:rFonts w:ascii="Times New Roman" w:hAnsi="Times New Roman"/>
          <w:b/>
          <w:sz w:val="24"/>
          <w:szCs w:val="24"/>
        </w:rPr>
      </w:pPr>
    </w:p>
    <w:p w14:paraId="559366D5" w14:textId="64B22DE8" w:rsidR="00514B62" w:rsidRPr="00514B62" w:rsidRDefault="00514B62" w:rsidP="00514B62">
      <w:pPr>
        <w:spacing w:line="480" w:lineRule="auto"/>
        <w:ind w:right="720"/>
        <w:rPr>
          <w:rFonts w:ascii="Times New Roman" w:hAnsi="Times New Roman"/>
          <w:b/>
          <w:sz w:val="24"/>
          <w:szCs w:val="24"/>
        </w:rPr>
      </w:pPr>
      <w:r w:rsidRPr="00514B62">
        <w:rPr>
          <w:rFonts w:ascii="Times New Roman" w:hAnsi="Times New Roman"/>
          <w:b/>
          <w:sz w:val="24"/>
          <w:szCs w:val="24"/>
        </w:rPr>
        <w:t>Part III: Formulating a syncretic politics based on indigenous observations</w:t>
      </w:r>
    </w:p>
    <w:p w14:paraId="12DCEFFE" w14:textId="4D746759" w:rsidR="00514B62" w:rsidRPr="00031704" w:rsidRDefault="009D55D4" w:rsidP="00514B62">
      <w:pPr>
        <w:spacing w:line="480" w:lineRule="auto"/>
        <w:ind w:right="720"/>
        <w:rPr>
          <w:rFonts w:ascii="Times New Roman" w:hAnsi="Times New Roman"/>
          <w:sz w:val="24"/>
          <w:szCs w:val="24"/>
        </w:rPr>
      </w:pPr>
      <w:r>
        <w:rPr>
          <w:rFonts w:ascii="Times New Roman" w:hAnsi="Times New Roman"/>
          <w:b/>
          <w:sz w:val="24"/>
          <w:szCs w:val="24"/>
        </w:rPr>
        <w:tab/>
      </w:r>
      <w:r w:rsidRPr="00031704">
        <w:rPr>
          <w:rFonts w:ascii="Times New Roman" w:hAnsi="Times New Roman"/>
          <w:sz w:val="24"/>
          <w:szCs w:val="24"/>
        </w:rPr>
        <w:t xml:space="preserve">Section </w:t>
      </w:r>
      <w:proofErr w:type="spellStart"/>
      <w:r w:rsidRPr="00031704">
        <w:rPr>
          <w:rFonts w:ascii="Times New Roman" w:hAnsi="Times New Roman"/>
          <w:sz w:val="24"/>
          <w:szCs w:val="24"/>
        </w:rPr>
        <w:t>III.</w:t>
      </w:r>
      <w:r w:rsidR="00D6256F">
        <w:rPr>
          <w:rFonts w:ascii="Times New Roman" w:hAnsi="Times New Roman"/>
          <w:sz w:val="24"/>
          <w:szCs w:val="24"/>
        </w:rPr>
        <w:t>i</w:t>
      </w:r>
      <w:proofErr w:type="spellEnd"/>
      <w:r w:rsidR="00D6256F">
        <w:rPr>
          <w:rFonts w:ascii="Times New Roman" w:hAnsi="Times New Roman"/>
          <w:sz w:val="24"/>
          <w:szCs w:val="24"/>
        </w:rPr>
        <w:t>:  Sites for syncretism-----------------------------------</w:t>
      </w:r>
      <w:r w:rsidR="006868F2">
        <w:rPr>
          <w:rFonts w:ascii="Times New Roman" w:hAnsi="Times New Roman"/>
          <w:sz w:val="24"/>
          <w:szCs w:val="24"/>
        </w:rPr>
        <w:t>--------------------49</w:t>
      </w:r>
    </w:p>
    <w:p w14:paraId="40EFAB5B" w14:textId="7339E1DA" w:rsidR="00514B62" w:rsidRDefault="009D55D4" w:rsidP="00514B62">
      <w:pPr>
        <w:spacing w:line="480" w:lineRule="auto"/>
        <w:ind w:right="720"/>
        <w:rPr>
          <w:rFonts w:ascii="Times New Roman" w:hAnsi="Times New Roman"/>
          <w:sz w:val="24"/>
          <w:szCs w:val="24"/>
        </w:rPr>
      </w:pPr>
      <w:r w:rsidRPr="00031704">
        <w:rPr>
          <w:rFonts w:ascii="Times New Roman" w:hAnsi="Times New Roman"/>
          <w:sz w:val="24"/>
          <w:szCs w:val="24"/>
        </w:rPr>
        <w:tab/>
        <w:t xml:space="preserve">Section </w:t>
      </w:r>
      <w:proofErr w:type="spellStart"/>
      <w:r w:rsidRPr="00031704">
        <w:rPr>
          <w:rFonts w:ascii="Times New Roman" w:hAnsi="Times New Roman"/>
          <w:sz w:val="24"/>
          <w:szCs w:val="24"/>
        </w:rPr>
        <w:t>III.</w:t>
      </w:r>
      <w:r w:rsidR="00514B62" w:rsidRPr="00031704">
        <w:rPr>
          <w:rFonts w:ascii="Times New Roman" w:hAnsi="Times New Roman"/>
          <w:sz w:val="24"/>
          <w:szCs w:val="24"/>
        </w:rPr>
        <w:t>ii</w:t>
      </w:r>
      <w:proofErr w:type="spellEnd"/>
      <w:r w:rsidR="00514B62" w:rsidRPr="00031704">
        <w:rPr>
          <w:rFonts w:ascii="Times New Roman" w:hAnsi="Times New Roman"/>
          <w:sz w:val="24"/>
          <w:szCs w:val="24"/>
        </w:rPr>
        <w:t>: Conclusion</w:t>
      </w:r>
      <w:r w:rsidR="00D6256F">
        <w:rPr>
          <w:rFonts w:ascii="Times New Roman" w:hAnsi="Times New Roman"/>
          <w:sz w:val="24"/>
          <w:szCs w:val="24"/>
        </w:rPr>
        <w:t>------------------------------------</w:t>
      </w:r>
      <w:r w:rsidR="006868F2">
        <w:rPr>
          <w:rFonts w:ascii="Times New Roman" w:hAnsi="Times New Roman"/>
          <w:sz w:val="24"/>
          <w:szCs w:val="24"/>
        </w:rPr>
        <w:t>-----------------------------56</w:t>
      </w:r>
    </w:p>
    <w:p w14:paraId="5F209DA7" w14:textId="77777777" w:rsidR="006868F2" w:rsidRDefault="006868F2" w:rsidP="00514B62">
      <w:pPr>
        <w:spacing w:line="480" w:lineRule="auto"/>
        <w:ind w:right="720"/>
        <w:rPr>
          <w:rFonts w:ascii="Times New Roman" w:hAnsi="Times New Roman"/>
          <w:sz w:val="24"/>
          <w:szCs w:val="24"/>
        </w:rPr>
      </w:pPr>
    </w:p>
    <w:p w14:paraId="0E9A6CD2" w14:textId="09CED727" w:rsidR="006868F2" w:rsidRDefault="006868F2" w:rsidP="00514B62">
      <w:pPr>
        <w:spacing w:line="480" w:lineRule="auto"/>
        <w:ind w:right="720"/>
        <w:rPr>
          <w:rFonts w:ascii="Times New Roman" w:hAnsi="Times New Roman"/>
          <w:sz w:val="24"/>
          <w:szCs w:val="24"/>
        </w:rPr>
      </w:pPr>
      <w:r w:rsidRPr="006868F2">
        <w:rPr>
          <w:rFonts w:ascii="Times New Roman" w:hAnsi="Times New Roman"/>
          <w:b/>
          <w:sz w:val="24"/>
          <w:szCs w:val="24"/>
        </w:rPr>
        <w:t>References</w:t>
      </w:r>
      <w:r w:rsidRPr="006868F2">
        <w:rPr>
          <w:rFonts w:ascii="Times New Roman" w:hAnsi="Times New Roman"/>
          <w:sz w:val="24"/>
          <w:szCs w:val="24"/>
        </w:rPr>
        <w:t>-------------------------------------------------------------------------------------------61</w:t>
      </w:r>
    </w:p>
    <w:p w14:paraId="014CE923" w14:textId="77777777" w:rsidR="006868F2" w:rsidRDefault="006868F2" w:rsidP="00514B62">
      <w:pPr>
        <w:spacing w:line="480" w:lineRule="auto"/>
        <w:ind w:right="720"/>
        <w:rPr>
          <w:rFonts w:ascii="Times New Roman" w:hAnsi="Times New Roman"/>
          <w:sz w:val="24"/>
          <w:szCs w:val="24"/>
        </w:rPr>
      </w:pPr>
    </w:p>
    <w:p w14:paraId="7E98928B" w14:textId="31C3FEFD" w:rsidR="006868F2" w:rsidRPr="006868F2" w:rsidRDefault="006868F2" w:rsidP="00514B62">
      <w:pPr>
        <w:spacing w:line="480" w:lineRule="auto"/>
        <w:ind w:right="720"/>
        <w:rPr>
          <w:rFonts w:ascii="Times New Roman" w:hAnsi="Times New Roman"/>
          <w:sz w:val="24"/>
          <w:szCs w:val="24"/>
        </w:rPr>
      </w:pPr>
      <w:r w:rsidRPr="006868F2">
        <w:rPr>
          <w:rFonts w:ascii="Times New Roman" w:hAnsi="Times New Roman"/>
          <w:b/>
          <w:sz w:val="24"/>
          <w:szCs w:val="24"/>
        </w:rPr>
        <w:t>Vita</w:t>
      </w:r>
      <w:r>
        <w:rPr>
          <w:rFonts w:ascii="Times New Roman" w:hAnsi="Times New Roman"/>
          <w:sz w:val="24"/>
          <w:szCs w:val="24"/>
        </w:rPr>
        <w:t>---------------------------------------------------------------------------------------------------67</w:t>
      </w:r>
    </w:p>
    <w:p w14:paraId="458D91DB" w14:textId="77777777" w:rsidR="00514B62" w:rsidRPr="00031704" w:rsidRDefault="00514B62" w:rsidP="00514B62">
      <w:pPr>
        <w:spacing w:line="480" w:lineRule="auto"/>
        <w:ind w:right="720"/>
        <w:rPr>
          <w:rFonts w:ascii="Times New Roman" w:hAnsi="Times New Roman"/>
          <w:sz w:val="24"/>
          <w:szCs w:val="24"/>
        </w:rPr>
      </w:pPr>
    </w:p>
    <w:p w14:paraId="6321698E" w14:textId="77777777" w:rsidR="00514B62" w:rsidRPr="00031704" w:rsidRDefault="00514B62" w:rsidP="00514B62">
      <w:pPr>
        <w:spacing w:line="480" w:lineRule="auto"/>
        <w:ind w:right="720"/>
        <w:rPr>
          <w:rFonts w:ascii="Times New Roman" w:hAnsi="Times New Roman"/>
          <w:sz w:val="24"/>
          <w:szCs w:val="24"/>
        </w:rPr>
      </w:pPr>
    </w:p>
    <w:p w14:paraId="13DB551D" w14:textId="77777777" w:rsidR="00514B62" w:rsidRPr="00031704" w:rsidRDefault="00514B62" w:rsidP="00514B62">
      <w:pPr>
        <w:spacing w:line="480" w:lineRule="auto"/>
        <w:ind w:right="720"/>
        <w:rPr>
          <w:rFonts w:ascii="Times New Roman" w:hAnsi="Times New Roman"/>
          <w:sz w:val="24"/>
          <w:szCs w:val="24"/>
        </w:rPr>
      </w:pPr>
    </w:p>
    <w:p w14:paraId="27A68700" w14:textId="4D3C74E1" w:rsidR="00106376" w:rsidRPr="00031704" w:rsidRDefault="00106376">
      <w:pPr>
        <w:rPr>
          <w:rFonts w:ascii="Times New Roman" w:hAnsi="Times New Roman"/>
          <w:sz w:val="24"/>
          <w:szCs w:val="24"/>
        </w:rPr>
        <w:sectPr w:rsidR="00106376" w:rsidRPr="00031704" w:rsidSect="008345D1">
          <w:footerReference w:type="first" r:id="rId8"/>
          <w:pgSz w:w="12240" w:h="15840"/>
          <w:pgMar w:top="1440" w:right="1440" w:bottom="1440" w:left="1440" w:header="720" w:footer="720" w:gutter="0"/>
          <w:pgNumType w:fmt="lowerRoman" w:start="2"/>
          <w:cols w:space="720"/>
          <w:titlePg/>
          <w:docGrid w:linePitch="360"/>
        </w:sectPr>
      </w:pPr>
    </w:p>
    <w:p w14:paraId="4DB124BB" w14:textId="67DCF0A5" w:rsidR="008746E1" w:rsidRDefault="0059499C" w:rsidP="006A406D">
      <w:pPr>
        <w:jc w:val="center"/>
        <w:rPr>
          <w:rFonts w:ascii="Times New Roman" w:hAnsi="Times New Roman"/>
          <w:b/>
          <w:sz w:val="24"/>
          <w:szCs w:val="24"/>
        </w:rPr>
      </w:pPr>
      <w:r>
        <w:rPr>
          <w:rFonts w:ascii="Times New Roman" w:hAnsi="Times New Roman"/>
          <w:b/>
          <w:sz w:val="24"/>
          <w:szCs w:val="24"/>
        </w:rPr>
        <w:lastRenderedPageBreak/>
        <w:t>Part I</w:t>
      </w:r>
    </w:p>
    <w:p w14:paraId="2208E0DB" w14:textId="24316A7C" w:rsidR="006A406D" w:rsidRDefault="006A406D" w:rsidP="006A406D">
      <w:pPr>
        <w:tabs>
          <w:tab w:val="center" w:pos="4320"/>
        </w:tabs>
        <w:spacing w:line="480" w:lineRule="auto"/>
        <w:ind w:right="720"/>
        <w:jc w:val="center"/>
        <w:rPr>
          <w:rFonts w:ascii="Times New Roman" w:hAnsi="Times New Roman"/>
          <w:b/>
          <w:i/>
          <w:sz w:val="24"/>
          <w:szCs w:val="24"/>
        </w:rPr>
      </w:pPr>
      <w:r>
        <w:rPr>
          <w:rFonts w:ascii="Times New Roman" w:hAnsi="Times New Roman"/>
          <w:b/>
          <w:i/>
          <w:sz w:val="24"/>
          <w:szCs w:val="24"/>
        </w:rPr>
        <w:t xml:space="preserve">         </w:t>
      </w:r>
      <w:r w:rsidR="00D140CF" w:rsidRPr="00D140CF">
        <w:rPr>
          <w:rFonts w:ascii="Times New Roman" w:hAnsi="Times New Roman"/>
          <w:b/>
          <w:i/>
          <w:sz w:val="24"/>
          <w:szCs w:val="24"/>
        </w:rPr>
        <w:t>Entropy as a biosocial imperative</w:t>
      </w:r>
    </w:p>
    <w:p w14:paraId="7012EEC3" w14:textId="77777777" w:rsidR="006A406D" w:rsidRPr="00D140CF" w:rsidRDefault="006A406D" w:rsidP="006A406D">
      <w:pPr>
        <w:tabs>
          <w:tab w:val="center" w:pos="4320"/>
        </w:tabs>
        <w:spacing w:line="480" w:lineRule="auto"/>
        <w:ind w:right="720"/>
        <w:jc w:val="center"/>
        <w:rPr>
          <w:rFonts w:ascii="Times New Roman" w:hAnsi="Times New Roman"/>
          <w:b/>
          <w:i/>
          <w:sz w:val="24"/>
          <w:szCs w:val="24"/>
        </w:rPr>
      </w:pPr>
    </w:p>
    <w:p w14:paraId="6F6C8A49" w14:textId="77777777" w:rsidR="00127DC9" w:rsidRDefault="00D140CF" w:rsidP="00D140CF">
      <w:pPr>
        <w:tabs>
          <w:tab w:val="center" w:pos="4320"/>
        </w:tabs>
        <w:spacing w:line="480" w:lineRule="auto"/>
        <w:ind w:right="720"/>
        <w:rPr>
          <w:rFonts w:ascii="Times New Roman" w:hAnsi="Times New Roman"/>
          <w:b/>
          <w:sz w:val="24"/>
          <w:szCs w:val="24"/>
        </w:rPr>
      </w:pPr>
      <w:r>
        <w:rPr>
          <w:rFonts w:ascii="Times New Roman" w:hAnsi="Times New Roman"/>
          <w:b/>
          <w:sz w:val="24"/>
          <w:szCs w:val="24"/>
        </w:rPr>
        <w:t xml:space="preserve">Section </w:t>
      </w:r>
      <w:proofErr w:type="spellStart"/>
      <w:r>
        <w:rPr>
          <w:rFonts w:ascii="Times New Roman" w:hAnsi="Times New Roman"/>
          <w:b/>
          <w:sz w:val="24"/>
          <w:szCs w:val="24"/>
        </w:rPr>
        <w:t>I.i</w:t>
      </w:r>
      <w:proofErr w:type="spellEnd"/>
      <w:r>
        <w:rPr>
          <w:rFonts w:ascii="Times New Roman" w:hAnsi="Times New Roman"/>
          <w:b/>
          <w:sz w:val="24"/>
          <w:szCs w:val="24"/>
        </w:rPr>
        <w:t>: Introduction:</w:t>
      </w:r>
    </w:p>
    <w:p w14:paraId="320213EC" w14:textId="712C2177" w:rsidR="00127DC9" w:rsidRDefault="00127DC9" w:rsidP="00106376">
      <w:pPr>
        <w:spacing w:line="240" w:lineRule="auto"/>
        <w:rPr>
          <w:rFonts w:ascii="Times New Roman" w:hAnsi="Times New Roman"/>
          <w:sz w:val="24"/>
          <w:szCs w:val="24"/>
        </w:rPr>
      </w:pPr>
      <w:r>
        <w:rPr>
          <w:rFonts w:ascii="Times New Roman" w:hAnsi="Times New Roman"/>
          <w:b/>
          <w:sz w:val="24"/>
          <w:szCs w:val="24"/>
        </w:rPr>
        <w:t xml:space="preserve">          </w:t>
      </w:r>
      <w:r w:rsidRPr="00127DC9">
        <w:rPr>
          <w:rFonts w:ascii="Times New Roman" w:hAnsi="Times New Roman"/>
          <w:sz w:val="24"/>
          <w:szCs w:val="24"/>
        </w:rPr>
        <w:t xml:space="preserve">In this project, I will lay out a biosocial framework based upon the study of energy and entropy and explore its relevance for criminology.  As a case, I will apply this framework to Stuart Henry and Dragan </w:t>
      </w:r>
      <w:proofErr w:type="spellStart"/>
      <w:r w:rsidRPr="00127DC9">
        <w:rPr>
          <w:rFonts w:ascii="Times New Roman" w:hAnsi="Times New Roman"/>
          <w:sz w:val="24"/>
          <w:szCs w:val="24"/>
        </w:rPr>
        <w:t>Milovanovic’s</w:t>
      </w:r>
      <w:proofErr w:type="spellEnd"/>
      <w:r w:rsidRPr="00127DC9">
        <w:rPr>
          <w:rFonts w:ascii="Times New Roman" w:hAnsi="Times New Roman"/>
          <w:sz w:val="24"/>
          <w:szCs w:val="24"/>
        </w:rPr>
        <w:t xml:space="preserve"> constitutive criminology, to </w:t>
      </w:r>
      <w:proofErr w:type="spellStart"/>
      <w:r w:rsidRPr="00127DC9">
        <w:rPr>
          <w:rFonts w:ascii="Times New Roman" w:hAnsi="Times New Roman"/>
          <w:sz w:val="24"/>
          <w:szCs w:val="24"/>
        </w:rPr>
        <w:t>Loic</w:t>
      </w:r>
      <w:proofErr w:type="spellEnd"/>
      <w:r w:rsidRPr="00127DC9">
        <w:rPr>
          <w:rFonts w:ascii="Times New Roman" w:hAnsi="Times New Roman"/>
          <w:sz w:val="24"/>
          <w:szCs w:val="24"/>
        </w:rPr>
        <w:t xml:space="preserve"> </w:t>
      </w:r>
      <w:proofErr w:type="spellStart"/>
      <w:r w:rsidRPr="00127DC9">
        <w:rPr>
          <w:rFonts w:ascii="Times New Roman" w:hAnsi="Times New Roman"/>
          <w:sz w:val="24"/>
          <w:szCs w:val="24"/>
        </w:rPr>
        <w:t>Wacquant’s</w:t>
      </w:r>
      <w:proofErr w:type="spellEnd"/>
      <w:r w:rsidRPr="00127DC9">
        <w:rPr>
          <w:rFonts w:ascii="Times New Roman" w:hAnsi="Times New Roman"/>
          <w:sz w:val="24"/>
          <w:szCs w:val="24"/>
        </w:rPr>
        <w:t xml:space="preserve"> framing of the criminalization of the urban poor, and to John Hagan’s criminology of genocide</w:t>
      </w:r>
      <w:r w:rsidR="00CF6A91">
        <w:rPr>
          <w:rFonts w:ascii="Times New Roman" w:hAnsi="Times New Roman"/>
          <w:sz w:val="24"/>
          <w:szCs w:val="24"/>
        </w:rPr>
        <w:t xml:space="preserve"> in addition to contributions from numerous other authors and theorists</w:t>
      </w:r>
      <w:r w:rsidRPr="00127DC9">
        <w:rPr>
          <w:rFonts w:ascii="Times New Roman" w:hAnsi="Times New Roman"/>
          <w:sz w:val="24"/>
          <w:szCs w:val="24"/>
        </w:rPr>
        <w:t xml:space="preserve">.  One implication of the analysis is that, in fact, we are using people as a source of energy and irreversibly altering their bodily integrity by means of the societal practices of sacrifice, war, and violence.  I will draw from the prior biosocial work of Anthony Walsh and Nicole Rafter to establish the viability </w:t>
      </w:r>
      <w:r w:rsidR="007B7B91">
        <w:rPr>
          <w:rFonts w:ascii="Times New Roman" w:hAnsi="Times New Roman"/>
          <w:sz w:val="24"/>
          <w:szCs w:val="24"/>
        </w:rPr>
        <w:t>of a Post-Lombrosian biological</w:t>
      </w:r>
      <w:r w:rsidRPr="00127DC9">
        <w:rPr>
          <w:rFonts w:ascii="Times New Roman" w:hAnsi="Times New Roman"/>
          <w:sz w:val="24"/>
          <w:szCs w:val="24"/>
        </w:rPr>
        <w:t xml:space="preserve"> theoretical framework in contemporary criminology.  I will expand this biosocial approach by incor</w:t>
      </w:r>
      <w:r w:rsidR="007B7B91">
        <w:rPr>
          <w:rFonts w:ascii="Times New Roman" w:hAnsi="Times New Roman"/>
          <w:sz w:val="24"/>
          <w:szCs w:val="24"/>
        </w:rPr>
        <w:t xml:space="preserve">porating the work on entropy of </w:t>
      </w:r>
      <w:r w:rsidRPr="00127DC9">
        <w:rPr>
          <w:rFonts w:ascii="Times New Roman" w:hAnsi="Times New Roman"/>
          <w:sz w:val="24"/>
          <w:szCs w:val="24"/>
        </w:rPr>
        <w:t>the</w:t>
      </w:r>
      <w:r w:rsidR="007B7B91">
        <w:rPr>
          <w:rFonts w:ascii="Times New Roman" w:hAnsi="Times New Roman"/>
          <w:sz w:val="24"/>
          <w:szCs w:val="24"/>
        </w:rPr>
        <w:t xml:space="preserve"> 20</w:t>
      </w:r>
      <w:r w:rsidR="007B7B91" w:rsidRPr="007B7B91">
        <w:rPr>
          <w:rFonts w:ascii="Times New Roman" w:hAnsi="Times New Roman"/>
          <w:sz w:val="24"/>
          <w:szCs w:val="24"/>
          <w:vertAlign w:val="superscript"/>
        </w:rPr>
        <w:t>th</w:t>
      </w:r>
      <w:r w:rsidR="007B7B91">
        <w:rPr>
          <w:rFonts w:ascii="Times New Roman" w:hAnsi="Times New Roman"/>
          <w:sz w:val="24"/>
          <w:szCs w:val="24"/>
        </w:rPr>
        <w:t xml:space="preserve"> century </w:t>
      </w:r>
      <w:r w:rsidRPr="00127DC9">
        <w:rPr>
          <w:rFonts w:ascii="Times New Roman" w:hAnsi="Times New Roman"/>
          <w:sz w:val="24"/>
          <w:szCs w:val="24"/>
        </w:rPr>
        <w:t>economist Nicholas Ge</w:t>
      </w:r>
      <w:r w:rsidR="00CF6A91">
        <w:rPr>
          <w:rFonts w:ascii="Times New Roman" w:hAnsi="Times New Roman"/>
          <w:sz w:val="24"/>
          <w:szCs w:val="24"/>
        </w:rPr>
        <w:t>orgescu-Roegen.  The urgency of</w:t>
      </w:r>
      <w:r w:rsidR="006D3A6C">
        <w:rPr>
          <w:rFonts w:ascii="Times New Roman" w:hAnsi="Times New Roman"/>
          <w:sz w:val="24"/>
          <w:szCs w:val="24"/>
        </w:rPr>
        <w:t xml:space="preserve"> developing</w:t>
      </w:r>
      <w:r w:rsidR="00CF6A91">
        <w:rPr>
          <w:rFonts w:ascii="Times New Roman" w:hAnsi="Times New Roman"/>
          <w:sz w:val="24"/>
          <w:szCs w:val="24"/>
        </w:rPr>
        <w:t xml:space="preserve"> this analytical frame is necessitated by the increasingly obvious interrelation of societal problems once considered to be separate issues. </w:t>
      </w:r>
    </w:p>
    <w:p w14:paraId="14C312E3" w14:textId="6FA5E183" w:rsidR="005B173A" w:rsidRDefault="005B173A" w:rsidP="00106376">
      <w:pPr>
        <w:spacing w:line="240" w:lineRule="auto"/>
        <w:rPr>
          <w:rFonts w:ascii="Times New Roman" w:hAnsi="Times New Roman"/>
          <w:sz w:val="24"/>
          <w:szCs w:val="24"/>
        </w:rPr>
      </w:pPr>
      <w:r>
        <w:rPr>
          <w:rFonts w:ascii="Times New Roman" w:hAnsi="Times New Roman"/>
          <w:sz w:val="24"/>
          <w:szCs w:val="24"/>
        </w:rPr>
        <w:tab/>
        <w:t>I will explore the interconnection of economics with criminal justice and violence in order to discover the essential link between these phenomena which unites the imperative to commit violence with the imperative to engage in the economic proce</w:t>
      </w:r>
      <w:r w:rsidR="00492FAC">
        <w:rPr>
          <w:rFonts w:ascii="Times New Roman" w:hAnsi="Times New Roman"/>
          <w:sz w:val="24"/>
          <w:szCs w:val="24"/>
        </w:rPr>
        <w:t>ss.  In order to describe this connection</w:t>
      </w:r>
      <w:r>
        <w:rPr>
          <w:rFonts w:ascii="Times New Roman" w:hAnsi="Times New Roman"/>
          <w:sz w:val="24"/>
          <w:szCs w:val="24"/>
        </w:rPr>
        <w:t>, I will present the central tenets of Georgescu-Roegen</w:t>
      </w:r>
      <w:r w:rsidR="001B360A">
        <w:rPr>
          <w:rFonts w:ascii="Times New Roman" w:hAnsi="Times New Roman"/>
          <w:sz w:val="24"/>
          <w:szCs w:val="24"/>
        </w:rPr>
        <w:t>’s theory of the interaction</w:t>
      </w:r>
      <w:r>
        <w:rPr>
          <w:rFonts w:ascii="Times New Roman" w:hAnsi="Times New Roman"/>
          <w:sz w:val="24"/>
          <w:szCs w:val="24"/>
        </w:rPr>
        <w:t xml:space="preserve"> between the second law of thermodynamics and the anthropocentric economy.  Furthermore, I will extend Georgescu-Roegen’s (1971:</w:t>
      </w:r>
      <w:r w:rsidR="001E7448">
        <w:rPr>
          <w:rFonts w:ascii="Times New Roman" w:hAnsi="Times New Roman"/>
          <w:sz w:val="24"/>
          <w:szCs w:val="24"/>
        </w:rPr>
        <w:t>306-315</w:t>
      </w:r>
      <w:r>
        <w:rPr>
          <w:rFonts w:ascii="Times New Roman" w:hAnsi="Times New Roman"/>
          <w:sz w:val="24"/>
          <w:szCs w:val="24"/>
        </w:rPr>
        <w:t xml:space="preserve">) understanding of the social ramifications of his theory of economic entropy </w:t>
      </w:r>
      <w:r w:rsidR="001E7448">
        <w:rPr>
          <w:rFonts w:ascii="Times New Roman" w:hAnsi="Times New Roman"/>
          <w:sz w:val="24"/>
          <w:szCs w:val="24"/>
        </w:rPr>
        <w:t xml:space="preserve">and </w:t>
      </w:r>
      <w:r>
        <w:rPr>
          <w:rFonts w:ascii="Times New Roman" w:hAnsi="Times New Roman"/>
          <w:sz w:val="24"/>
          <w:szCs w:val="24"/>
        </w:rPr>
        <w:t xml:space="preserve">interpolate the centrality of violence, </w:t>
      </w:r>
      <w:r w:rsidR="00832E98">
        <w:rPr>
          <w:rFonts w:ascii="Times New Roman" w:hAnsi="Times New Roman"/>
          <w:sz w:val="24"/>
          <w:szCs w:val="24"/>
        </w:rPr>
        <w:t>consumption, and sacrifice into his</w:t>
      </w:r>
      <w:r>
        <w:rPr>
          <w:rFonts w:ascii="Times New Roman" w:hAnsi="Times New Roman"/>
          <w:sz w:val="24"/>
          <w:szCs w:val="24"/>
        </w:rPr>
        <w:t xml:space="preserve"> framework in order to reach the source of violence</w:t>
      </w:r>
      <w:r w:rsidR="001E7448">
        <w:rPr>
          <w:rFonts w:ascii="Times New Roman" w:hAnsi="Times New Roman"/>
          <w:sz w:val="24"/>
          <w:szCs w:val="24"/>
        </w:rPr>
        <w:t xml:space="preserve">.  This is intended as a “replacement discourse” </w:t>
      </w:r>
      <w:r w:rsidR="00642290">
        <w:rPr>
          <w:rFonts w:ascii="Times New Roman" w:hAnsi="Times New Roman"/>
          <w:sz w:val="24"/>
          <w:szCs w:val="24"/>
        </w:rPr>
        <w:t xml:space="preserve">(Henry and Milovanovic </w:t>
      </w:r>
      <w:r w:rsidR="001E7448">
        <w:rPr>
          <w:rFonts w:ascii="Times New Roman" w:hAnsi="Times New Roman"/>
          <w:sz w:val="24"/>
          <w:szCs w:val="24"/>
        </w:rPr>
        <w:t xml:space="preserve">1996:203-211) which builds from a synergy of older work with the explicit intent of setting a new foundation unencumbered by the operational rules of previous frameworks.  Entropy is a part of our daily experience as human beings and being actively aware of its ramifications and our interaction with this physical property of the world around us could serve an emancipatory function in linking seemingly disparate social problems in a manner more conducive to limiting their destructiveness. </w:t>
      </w:r>
    </w:p>
    <w:p w14:paraId="1AB85340" w14:textId="77777777" w:rsidR="001E7448" w:rsidRDefault="001E7448" w:rsidP="00106376">
      <w:pPr>
        <w:spacing w:line="240" w:lineRule="auto"/>
        <w:rPr>
          <w:rFonts w:ascii="Times New Roman" w:hAnsi="Times New Roman"/>
          <w:sz w:val="24"/>
          <w:szCs w:val="24"/>
        </w:rPr>
      </w:pPr>
      <w:r>
        <w:rPr>
          <w:rFonts w:ascii="Times New Roman" w:hAnsi="Times New Roman"/>
          <w:sz w:val="24"/>
          <w:szCs w:val="24"/>
        </w:rPr>
        <w:tab/>
        <w:t>In order to accomplish the above, I rely on frameworks that include cultural, structural, and biosocial explanations.  To hinder ourselves by explaining all phenomena by means of the exact same framework limits our ability to appreciate the dynamism of social life.  Humans are complicated physical beings who manifest culture and to a great extent rely on social technologies—both material and behavioral—which so obviously allow us the power to collectively r</w:t>
      </w:r>
      <w:r w:rsidR="00E82F6A">
        <w:rPr>
          <w:rFonts w:ascii="Times New Roman" w:hAnsi="Times New Roman"/>
          <w:sz w:val="24"/>
          <w:szCs w:val="24"/>
        </w:rPr>
        <w:t>eshape the world in our image.  It is my hypothesis that our dependence upon and resistance to entropy is situated at the intersection of our cultural, structural, and biological existence</w:t>
      </w:r>
      <w:r w:rsidR="001B360A">
        <w:rPr>
          <w:rFonts w:ascii="Times New Roman" w:hAnsi="Times New Roman"/>
          <w:sz w:val="24"/>
          <w:szCs w:val="24"/>
        </w:rPr>
        <w:t xml:space="preserve"> </w:t>
      </w:r>
      <w:r w:rsidR="00E82F6A">
        <w:rPr>
          <w:rFonts w:ascii="Times New Roman" w:hAnsi="Times New Roman"/>
          <w:sz w:val="24"/>
          <w:szCs w:val="24"/>
        </w:rPr>
        <w:t>and, therefore, the seemingly inexplicable may be explained by means of an improved understanding of this physical law.</w:t>
      </w:r>
    </w:p>
    <w:p w14:paraId="2C5E8E5A" w14:textId="769AA402" w:rsidR="002314F6" w:rsidRPr="00127DC9" w:rsidRDefault="002314F6" w:rsidP="00106376">
      <w:pPr>
        <w:spacing w:line="240" w:lineRule="auto"/>
        <w:rPr>
          <w:rFonts w:ascii="Times New Roman" w:hAnsi="Times New Roman"/>
          <w:b/>
          <w:sz w:val="24"/>
          <w:szCs w:val="24"/>
        </w:rPr>
      </w:pPr>
      <w:r>
        <w:rPr>
          <w:rFonts w:ascii="Times New Roman" w:hAnsi="Times New Roman"/>
          <w:sz w:val="24"/>
          <w:szCs w:val="24"/>
        </w:rPr>
        <w:lastRenderedPageBreak/>
        <w:tab/>
        <w:t>Henry and Milovanovic (1996:220-21) combat the idea that we must become “excessive investors” of “energy in the power to control others;” rather they suggest that pre-emptive measures based on their “social judo” concept of gentle counter-violence a</w:t>
      </w:r>
      <w:r w:rsidR="00A20F75">
        <w:rPr>
          <w:rFonts w:ascii="Times New Roman" w:hAnsi="Times New Roman"/>
          <w:sz w:val="24"/>
          <w:szCs w:val="24"/>
        </w:rPr>
        <w:t xml:space="preserve">re the key to evolving a superior </w:t>
      </w:r>
      <w:r>
        <w:rPr>
          <w:rFonts w:ascii="Times New Roman" w:hAnsi="Times New Roman"/>
          <w:sz w:val="24"/>
          <w:szCs w:val="24"/>
        </w:rPr>
        <w:t xml:space="preserve">criminology and a less violent world.  Henry and Milovanovic (1996:220) situate their innovations in the tradition of “peacemaking criminology” advocated by </w:t>
      </w:r>
      <w:proofErr w:type="spellStart"/>
      <w:r>
        <w:rPr>
          <w:rFonts w:ascii="Times New Roman" w:hAnsi="Times New Roman"/>
          <w:sz w:val="24"/>
          <w:szCs w:val="24"/>
        </w:rPr>
        <w:t>Pepinsky</w:t>
      </w:r>
      <w:proofErr w:type="spellEnd"/>
      <w:r>
        <w:rPr>
          <w:rFonts w:ascii="Times New Roman" w:hAnsi="Times New Roman"/>
          <w:sz w:val="24"/>
          <w:szCs w:val="24"/>
        </w:rPr>
        <w:t xml:space="preserve"> and </w:t>
      </w:r>
      <w:proofErr w:type="spellStart"/>
      <w:r>
        <w:rPr>
          <w:rFonts w:ascii="Times New Roman" w:hAnsi="Times New Roman"/>
          <w:sz w:val="24"/>
          <w:szCs w:val="24"/>
        </w:rPr>
        <w:t>Quinney</w:t>
      </w:r>
      <w:proofErr w:type="spellEnd"/>
      <w:r w:rsidR="006212CA">
        <w:rPr>
          <w:rFonts w:ascii="Times New Roman" w:hAnsi="Times New Roman"/>
          <w:sz w:val="24"/>
          <w:szCs w:val="24"/>
        </w:rPr>
        <w:t>. Their strategy based on the avoidance of countering violence with violence after the fact, when possible, is the most advanced and reasonable strategy to deal with the problems of violence posed by late modern society.  Georgescu-Roegen (1971:306-07) makes it very clear that the demands of entropy impose competition which can potential</w:t>
      </w:r>
      <w:r w:rsidR="001B360A">
        <w:rPr>
          <w:rFonts w:ascii="Times New Roman" w:hAnsi="Times New Roman"/>
          <w:sz w:val="24"/>
          <w:szCs w:val="24"/>
        </w:rPr>
        <w:t>ly</w:t>
      </w:r>
      <w:r w:rsidR="006212CA">
        <w:rPr>
          <w:rFonts w:ascii="Times New Roman" w:hAnsi="Times New Roman"/>
          <w:sz w:val="24"/>
          <w:szCs w:val="24"/>
        </w:rPr>
        <w:t xml:space="preserve"> lead to conflict between all </w:t>
      </w:r>
      <w:r w:rsidR="001B360A">
        <w:rPr>
          <w:rFonts w:ascii="Times New Roman" w:hAnsi="Times New Roman"/>
          <w:sz w:val="24"/>
          <w:szCs w:val="24"/>
        </w:rPr>
        <w:t xml:space="preserve">forms of </w:t>
      </w:r>
      <w:r w:rsidR="006212CA">
        <w:rPr>
          <w:rFonts w:ascii="Times New Roman" w:hAnsi="Times New Roman"/>
          <w:sz w:val="24"/>
          <w:szCs w:val="24"/>
        </w:rPr>
        <w:t xml:space="preserve">biological life—in fact this is the tendency more than the exception.  What Georgescu-Roegen’s (1971) interpretation means is that while coercion to some degree is unavoidable, the distribution and severity of resultant violence are by no means foregone conclusions; it is, therefore, reasonable to seek the most egalitarian distribution of both the benefits and detriments of our interaction with entropy in order to insure the least harm and greatest benefit are derived by </w:t>
      </w:r>
      <w:r w:rsidR="001B360A">
        <w:rPr>
          <w:rFonts w:ascii="Times New Roman" w:hAnsi="Times New Roman"/>
          <w:sz w:val="24"/>
          <w:szCs w:val="24"/>
        </w:rPr>
        <w:t xml:space="preserve">members of </w:t>
      </w:r>
      <w:r w:rsidR="006212CA">
        <w:rPr>
          <w:rFonts w:ascii="Times New Roman" w:hAnsi="Times New Roman"/>
          <w:sz w:val="24"/>
          <w:szCs w:val="24"/>
        </w:rPr>
        <w:t xml:space="preserve">society.  </w:t>
      </w:r>
    </w:p>
    <w:p w14:paraId="4287CCD7" w14:textId="77777777" w:rsidR="00CF6A91" w:rsidRDefault="006212CA" w:rsidP="00106376">
      <w:pPr>
        <w:spacing w:line="240" w:lineRule="auto"/>
        <w:ind w:firstLine="720"/>
        <w:rPr>
          <w:rFonts w:ascii="Times New Roman" w:hAnsi="Times New Roman"/>
          <w:sz w:val="24"/>
          <w:szCs w:val="24"/>
        </w:rPr>
      </w:pPr>
      <w:r>
        <w:rPr>
          <w:rFonts w:ascii="Times New Roman" w:hAnsi="Times New Roman"/>
          <w:sz w:val="24"/>
          <w:szCs w:val="24"/>
        </w:rPr>
        <w:t>At present, o</w:t>
      </w:r>
      <w:r w:rsidR="000F18FD" w:rsidRPr="000F18FD">
        <w:rPr>
          <w:rFonts w:ascii="Times New Roman" w:hAnsi="Times New Roman"/>
          <w:sz w:val="24"/>
          <w:szCs w:val="24"/>
        </w:rPr>
        <w:t>ur modern globalized society is fraught with social problems and economic inefficiencies.  This is unsurprising considering the recent escalation of so many of our current arenas of contention—broadly our problems center around environmental degradation and the allocation of resources, economic issues related to assimilating and transforming naturally occurring resources for human use and distribution, and the economy of violence in both internal (policing) and external (warfare) spaces.</w:t>
      </w:r>
      <w:r w:rsidR="00CF6A91">
        <w:rPr>
          <w:rFonts w:ascii="Times New Roman" w:hAnsi="Times New Roman"/>
          <w:sz w:val="24"/>
          <w:szCs w:val="24"/>
        </w:rPr>
        <w:t xml:space="preserve">  Perhaps, it is not only our appreciation of the interconnectedness of these issues that is increasing; it may be that the dynamic interplay of social forces in late modernity means that any disruption in the delicately balanced equilibrium upon which we rely must result in an exponentia</w:t>
      </w:r>
      <w:r w:rsidR="001B360A">
        <w:rPr>
          <w:rFonts w:ascii="Times New Roman" w:hAnsi="Times New Roman"/>
          <w:sz w:val="24"/>
          <w:szCs w:val="24"/>
        </w:rPr>
        <w:t>l</w:t>
      </w:r>
      <w:r w:rsidR="00CF6A91">
        <w:rPr>
          <w:rFonts w:ascii="Times New Roman" w:hAnsi="Times New Roman"/>
          <w:sz w:val="24"/>
          <w:szCs w:val="24"/>
        </w:rPr>
        <w:t>l</w:t>
      </w:r>
      <w:r w:rsidR="001B360A">
        <w:rPr>
          <w:rFonts w:ascii="Times New Roman" w:hAnsi="Times New Roman"/>
          <w:sz w:val="24"/>
          <w:szCs w:val="24"/>
        </w:rPr>
        <w:t>y greater</w:t>
      </w:r>
      <w:r w:rsidR="00CF6A91">
        <w:rPr>
          <w:rFonts w:ascii="Times New Roman" w:hAnsi="Times New Roman"/>
          <w:sz w:val="24"/>
          <w:szCs w:val="24"/>
        </w:rPr>
        <w:t xml:space="preserve"> disturbance in comparison to earlier phases of society</w:t>
      </w:r>
      <w:r w:rsidR="000F18FD" w:rsidRPr="000F18FD">
        <w:rPr>
          <w:rFonts w:ascii="Times New Roman" w:hAnsi="Times New Roman"/>
          <w:sz w:val="24"/>
          <w:szCs w:val="24"/>
        </w:rPr>
        <w:t xml:space="preserve">.  This phenomenon renders these issues even more threatening at their intersections, but the zones where </w:t>
      </w:r>
      <w:r w:rsidR="001B360A">
        <w:rPr>
          <w:rFonts w:ascii="Times New Roman" w:hAnsi="Times New Roman"/>
          <w:sz w:val="24"/>
          <w:szCs w:val="24"/>
        </w:rPr>
        <w:t>these problems overlap also present</w:t>
      </w:r>
      <w:r w:rsidR="000F18FD" w:rsidRPr="000F18FD">
        <w:rPr>
          <w:rFonts w:ascii="Times New Roman" w:hAnsi="Times New Roman"/>
          <w:sz w:val="24"/>
          <w:szCs w:val="24"/>
        </w:rPr>
        <w:t xml:space="preserve"> the best laboratory for formulating solutions.</w:t>
      </w:r>
      <w:r w:rsidR="00CF6A91">
        <w:rPr>
          <w:rFonts w:ascii="Times New Roman" w:hAnsi="Times New Roman"/>
          <w:sz w:val="24"/>
          <w:szCs w:val="24"/>
        </w:rPr>
        <w:t xml:space="preserve">  </w:t>
      </w:r>
      <w:r w:rsidR="000F18FD" w:rsidRPr="000F18FD">
        <w:rPr>
          <w:rFonts w:ascii="Times New Roman" w:hAnsi="Times New Roman"/>
          <w:sz w:val="24"/>
          <w:szCs w:val="24"/>
        </w:rPr>
        <w:t xml:space="preserve">It is in entropy, the second law of thermodynamics, that we find one such laboratory which offers the answers to so many disparate questions.  </w:t>
      </w:r>
    </w:p>
    <w:p w14:paraId="6ECA2C25" w14:textId="77777777" w:rsidR="000F18FD" w:rsidRPr="00127DC9" w:rsidRDefault="000F18FD" w:rsidP="00106376">
      <w:pPr>
        <w:spacing w:line="240" w:lineRule="auto"/>
        <w:ind w:firstLine="720"/>
        <w:rPr>
          <w:rFonts w:ascii="Times New Roman" w:hAnsi="Times New Roman"/>
          <w:sz w:val="24"/>
          <w:szCs w:val="24"/>
        </w:rPr>
      </w:pPr>
      <w:r w:rsidRPr="000F18FD">
        <w:rPr>
          <w:rFonts w:ascii="Times New Roman" w:hAnsi="Times New Roman"/>
          <w:sz w:val="24"/>
          <w:szCs w:val="24"/>
        </w:rPr>
        <w:t>I will analyze the demands of entropy as they together form a social imperative which motivates so much of human behavior.  I will position this within the body of criminological literature which focuses on the most deleterious results of the competition for low entropy—namely segregation, economic inequality, mass incarceration, ghettoization, and genocide.  By reaching a certain level of comprehension of the demands made upon us at the biological level by the physical forces of entropy, we may be able to calibrate our exertions to more efficiently perpetuate our society while reducing the harm</w:t>
      </w:r>
      <w:r w:rsidR="00F6034C">
        <w:rPr>
          <w:rStyle w:val="FootnoteReference"/>
          <w:rFonts w:ascii="Times New Roman" w:hAnsi="Times New Roman"/>
          <w:sz w:val="24"/>
          <w:szCs w:val="24"/>
        </w:rPr>
        <w:footnoteReference w:id="1"/>
      </w:r>
      <w:r w:rsidRPr="000F18FD">
        <w:rPr>
          <w:rFonts w:ascii="Times New Roman" w:hAnsi="Times New Roman"/>
          <w:sz w:val="24"/>
          <w:szCs w:val="24"/>
        </w:rPr>
        <w:t xml:space="preserve"> done to the environment and to each other.  </w:t>
      </w:r>
    </w:p>
    <w:p w14:paraId="5D0C71B0" w14:textId="19F37755" w:rsidR="00D52F8C" w:rsidRPr="00D52F8C" w:rsidRDefault="00D52F8C" w:rsidP="00106376">
      <w:pPr>
        <w:spacing w:line="240" w:lineRule="auto"/>
        <w:ind w:firstLine="720"/>
        <w:rPr>
          <w:rFonts w:ascii="Times New Roman" w:hAnsi="Times New Roman"/>
          <w:sz w:val="24"/>
          <w:szCs w:val="24"/>
        </w:rPr>
      </w:pPr>
      <w:r w:rsidRPr="00D52F8C">
        <w:rPr>
          <w:rFonts w:ascii="Times New Roman" w:hAnsi="Times New Roman"/>
          <w:sz w:val="24"/>
          <w:szCs w:val="24"/>
        </w:rPr>
        <w:t>What we refer to as structure and culture are largely the effect</w:t>
      </w:r>
      <w:r w:rsidR="001B360A">
        <w:rPr>
          <w:rFonts w:ascii="Times New Roman" w:hAnsi="Times New Roman"/>
          <w:sz w:val="24"/>
          <w:szCs w:val="24"/>
        </w:rPr>
        <w:t>s</w:t>
      </w:r>
      <w:r w:rsidRPr="00D52F8C">
        <w:rPr>
          <w:rFonts w:ascii="Times New Roman" w:hAnsi="Times New Roman"/>
          <w:sz w:val="24"/>
          <w:szCs w:val="24"/>
        </w:rPr>
        <w:t xml:space="preserve"> of observable behaviors which can only have meaning attributed to them through the signals of the human brain.  These are essentially electrical signals which animate a biological computer.  These signals can be communicated from </w:t>
      </w:r>
      <w:r w:rsidR="001B360A">
        <w:rPr>
          <w:rFonts w:ascii="Times New Roman" w:hAnsi="Times New Roman"/>
          <w:sz w:val="24"/>
          <w:szCs w:val="24"/>
        </w:rPr>
        <w:t>one set</w:t>
      </w:r>
      <w:r w:rsidR="00961195">
        <w:rPr>
          <w:rFonts w:ascii="Times New Roman" w:hAnsi="Times New Roman"/>
          <w:sz w:val="24"/>
          <w:szCs w:val="24"/>
        </w:rPr>
        <w:t xml:space="preserve"> of hardware to the next.  Within the hardware</w:t>
      </w:r>
      <w:r w:rsidR="001B360A">
        <w:rPr>
          <w:rFonts w:ascii="Times New Roman" w:hAnsi="Times New Roman"/>
          <w:sz w:val="24"/>
          <w:szCs w:val="24"/>
        </w:rPr>
        <w:t xml:space="preserve">, </w:t>
      </w:r>
      <w:r w:rsidRPr="00D52F8C">
        <w:rPr>
          <w:rFonts w:ascii="Times New Roman" w:hAnsi="Times New Roman"/>
          <w:sz w:val="24"/>
          <w:szCs w:val="24"/>
        </w:rPr>
        <w:t>t</w:t>
      </w:r>
      <w:r w:rsidR="001B360A">
        <w:rPr>
          <w:rFonts w:ascii="Times New Roman" w:hAnsi="Times New Roman"/>
          <w:sz w:val="24"/>
          <w:szCs w:val="24"/>
        </w:rPr>
        <w:t xml:space="preserve">hey will have to be </w:t>
      </w:r>
      <w:r w:rsidR="001B360A">
        <w:rPr>
          <w:rFonts w:ascii="Times New Roman" w:hAnsi="Times New Roman"/>
          <w:sz w:val="24"/>
          <w:szCs w:val="24"/>
        </w:rPr>
        <w:lastRenderedPageBreak/>
        <w:t xml:space="preserve">interpreted, </w:t>
      </w:r>
      <w:r w:rsidRPr="00D52F8C">
        <w:rPr>
          <w:rFonts w:ascii="Times New Roman" w:hAnsi="Times New Roman"/>
          <w:sz w:val="24"/>
          <w:szCs w:val="24"/>
        </w:rPr>
        <w:t>and an appropriate reaction will be chosen based on the functioning of t</w:t>
      </w:r>
      <w:r w:rsidR="001B360A">
        <w:rPr>
          <w:rFonts w:ascii="Times New Roman" w:hAnsi="Times New Roman"/>
          <w:sz w:val="24"/>
          <w:szCs w:val="24"/>
        </w:rPr>
        <w:t>he hardware and software at that moment in time</w:t>
      </w:r>
      <w:r w:rsidRPr="00D52F8C">
        <w:rPr>
          <w:rFonts w:ascii="Times New Roman" w:hAnsi="Times New Roman"/>
          <w:sz w:val="24"/>
          <w:szCs w:val="24"/>
        </w:rPr>
        <w:t>.  That is to say that the human mind and the communication between individuals is essentially a bio-electro-chemical technology which our genes genealogically developed through the process of evolution.  We extend the various technologies of self-preservation and furth</w:t>
      </w:r>
      <w:r w:rsidR="001B360A">
        <w:rPr>
          <w:rFonts w:ascii="Times New Roman" w:hAnsi="Times New Roman"/>
          <w:sz w:val="24"/>
          <w:szCs w:val="24"/>
        </w:rPr>
        <w:t>erance of our genes by means</w:t>
      </w:r>
      <w:r w:rsidR="00FC50C3">
        <w:rPr>
          <w:rFonts w:ascii="Times New Roman" w:hAnsi="Times New Roman"/>
          <w:sz w:val="24"/>
          <w:szCs w:val="24"/>
        </w:rPr>
        <w:t xml:space="preserve"> of</w:t>
      </w:r>
      <w:r w:rsidR="001B360A">
        <w:rPr>
          <w:rFonts w:ascii="Times New Roman" w:hAnsi="Times New Roman"/>
          <w:sz w:val="24"/>
          <w:szCs w:val="24"/>
        </w:rPr>
        <w:t xml:space="preserve"> the sorts of </w:t>
      </w:r>
      <w:r w:rsidRPr="00D52F8C">
        <w:rPr>
          <w:rFonts w:ascii="Times New Roman" w:hAnsi="Times New Roman"/>
          <w:sz w:val="24"/>
          <w:szCs w:val="24"/>
        </w:rPr>
        <w:t xml:space="preserve">technologies which we more commonly label as such.  </w:t>
      </w:r>
    </w:p>
    <w:p w14:paraId="41725CA8" w14:textId="77777777" w:rsidR="00D52F8C" w:rsidRPr="00D52F8C" w:rsidRDefault="00D52F8C" w:rsidP="007359F6">
      <w:pPr>
        <w:spacing w:line="240" w:lineRule="auto"/>
        <w:rPr>
          <w:rFonts w:ascii="Times New Roman" w:hAnsi="Times New Roman"/>
          <w:sz w:val="24"/>
          <w:szCs w:val="24"/>
        </w:rPr>
      </w:pPr>
      <w:r w:rsidRPr="00D52F8C">
        <w:rPr>
          <w:rFonts w:ascii="Times New Roman" w:hAnsi="Times New Roman"/>
          <w:sz w:val="24"/>
          <w:szCs w:val="24"/>
        </w:rPr>
        <w:tab/>
        <w:t xml:space="preserve">It is essentially impossible to discuss society or culture without an understanding of where it materially exists.  Walsh and Beaver (2009) preface their edited volume </w:t>
      </w:r>
      <w:r w:rsidRPr="00D91875">
        <w:rPr>
          <w:rFonts w:ascii="Times New Roman" w:hAnsi="Times New Roman"/>
          <w:i/>
          <w:sz w:val="24"/>
          <w:szCs w:val="24"/>
        </w:rPr>
        <w:t xml:space="preserve">Biosocial Criminology </w:t>
      </w:r>
      <w:r w:rsidRPr="00D52F8C">
        <w:rPr>
          <w:rFonts w:ascii="Times New Roman" w:hAnsi="Times New Roman"/>
          <w:sz w:val="24"/>
          <w:szCs w:val="24"/>
        </w:rPr>
        <w:t xml:space="preserve">with a defense of the much maligned practice of incorporating biological science into social theory.  It is reasonable that the scientific community should fear eugenics and the deleterious social </w:t>
      </w:r>
      <w:r w:rsidR="00105501">
        <w:rPr>
          <w:rFonts w:ascii="Times New Roman" w:hAnsi="Times New Roman"/>
          <w:sz w:val="24"/>
          <w:szCs w:val="24"/>
        </w:rPr>
        <w:t xml:space="preserve">effects that can result from the </w:t>
      </w:r>
      <w:r w:rsidRPr="00D52F8C">
        <w:rPr>
          <w:rFonts w:ascii="Times New Roman" w:hAnsi="Times New Roman"/>
          <w:sz w:val="24"/>
          <w:szCs w:val="24"/>
        </w:rPr>
        <w:t xml:space="preserve">extension of theories such as those of Cesare Lombroso.  It is necessary, however, that individuals who embrace the practice of </w:t>
      </w:r>
      <w:r w:rsidR="00105501">
        <w:rPr>
          <w:rFonts w:ascii="Times New Roman" w:hAnsi="Times New Roman"/>
          <w:sz w:val="24"/>
          <w:szCs w:val="24"/>
        </w:rPr>
        <w:t>the scientific method</w:t>
      </w:r>
      <w:r w:rsidRPr="00D52F8C">
        <w:rPr>
          <w:rFonts w:ascii="Times New Roman" w:hAnsi="Times New Roman"/>
          <w:sz w:val="24"/>
          <w:szCs w:val="24"/>
        </w:rPr>
        <w:t xml:space="preserve"> admit a connection when it is readily apparent from the data.  Citing a study by Herbert </w:t>
      </w:r>
      <w:r w:rsidR="00D97E98">
        <w:rPr>
          <w:rFonts w:ascii="Times New Roman" w:hAnsi="Times New Roman"/>
          <w:sz w:val="24"/>
          <w:szCs w:val="24"/>
        </w:rPr>
        <w:t>(1997), Walsh and Beaver (2009:</w:t>
      </w:r>
      <w:r w:rsidRPr="00D52F8C">
        <w:rPr>
          <w:rFonts w:ascii="Times New Roman" w:hAnsi="Times New Roman"/>
          <w:sz w:val="24"/>
          <w:szCs w:val="24"/>
        </w:rPr>
        <w:t>1) state that it is evident that, most often, modern biological explanations agree with the conclusions of “left-leaning sociologists;” in defense of applying biological explanations, they cite the potential for employing more precise “theories, models, methodologies, concepts [and] instruments” in an interdisciplinary effort to calibrate criminological theories.  There could not be a more scientific endeavor than triangulating the validity of theory by means of the study of observable phenomena and the application of a broader peer review—these are at the heart of the project that Walsh and Beaver (2009:1) refer to as their “biosocial appr</w:t>
      </w:r>
      <w:r w:rsidR="00514B62">
        <w:rPr>
          <w:rFonts w:ascii="Times New Roman" w:hAnsi="Times New Roman"/>
          <w:sz w:val="24"/>
          <w:szCs w:val="24"/>
        </w:rPr>
        <w:t>oach.”  Walsh and Beaver (2009:</w:t>
      </w:r>
      <w:r w:rsidRPr="00D52F8C">
        <w:rPr>
          <w:rFonts w:ascii="Times New Roman" w:hAnsi="Times New Roman"/>
          <w:sz w:val="24"/>
          <w:szCs w:val="24"/>
        </w:rPr>
        <w:t>2) continue by drawing a parallel with the experience of physicists and chemists; according to Walsh and Beaver, these once separate fields have by necessity become highly integrated due to the intrinsically requisite nature of understanding one science in order to understand the other.  Walsh and Beaver (20</w:t>
      </w:r>
      <w:r w:rsidR="00B6346F">
        <w:rPr>
          <w:rFonts w:ascii="Times New Roman" w:hAnsi="Times New Roman"/>
          <w:sz w:val="24"/>
          <w:szCs w:val="24"/>
        </w:rPr>
        <w:t>09: 2) predict</w:t>
      </w:r>
      <w:r w:rsidRPr="00D52F8C">
        <w:rPr>
          <w:rFonts w:ascii="Times New Roman" w:hAnsi="Times New Roman"/>
          <w:sz w:val="24"/>
          <w:szCs w:val="24"/>
        </w:rPr>
        <w:t xml:space="preserve"> that there may be a time when criminology and biology will b</w:t>
      </w:r>
      <w:r w:rsidR="00FB6F85">
        <w:rPr>
          <w:rFonts w:ascii="Times New Roman" w:hAnsi="Times New Roman"/>
          <w:sz w:val="24"/>
          <w:szCs w:val="24"/>
        </w:rPr>
        <w:t>e similarly intertwined.  T</w:t>
      </w:r>
      <w:r w:rsidRPr="00D52F8C">
        <w:rPr>
          <w:rFonts w:ascii="Times New Roman" w:hAnsi="Times New Roman"/>
          <w:sz w:val="24"/>
          <w:szCs w:val="24"/>
        </w:rPr>
        <w:t>he failures of the past should not hinder scientific progress, but if one were to entertain reservations</w:t>
      </w:r>
      <w:r w:rsidR="00105501">
        <w:rPr>
          <w:rFonts w:ascii="Times New Roman" w:hAnsi="Times New Roman"/>
          <w:sz w:val="24"/>
          <w:szCs w:val="24"/>
        </w:rPr>
        <w:t>,</w:t>
      </w:r>
      <w:r w:rsidRPr="00D52F8C">
        <w:rPr>
          <w:rFonts w:ascii="Times New Roman" w:hAnsi="Times New Roman"/>
          <w:sz w:val="24"/>
          <w:szCs w:val="24"/>
        </w:rPr>
        <w:t xml:space="preserve"> it would </w:t>
      </w:r>
      <w:r w:rsidR="00FB6F85">
        <w:rPr>
          <w:rFonts w:ascii="Times New Roman" w:hAnsi="Times New Roman"/>
          <w:sz w:val="24"/>
          <w:szCs w:val="24"/>
        </w:rPr>
        <w:t xml:space="preserve">be </w:t>
      </w:r>
      <w:r w:rsidRPr="00D52F8C">
        <w:rPr>
          <w:rFonts w:ascii="Times New Roman" w:hAnsi="Times New Roman"/>
          <w:sz w:val="24"/>
          <w:szCs w:val="24"/>
        </w:rPr>
        <w:t>due to a reasonable grasp of the historical experience and the political climate, rather than to any undue</w:t>
      </w:r>
      <w:r w:rsidR="00FB6F85">
        <w:rPr>
          <w:rFonts w:ascii="Times New Roman" w:hAnsi="Times New Roman"/>
          <w:sz w:val="24"/>
          <w:szCs w:val="24"/>
        </w:rPr>
        <w:t xml:space="preserve"> timidity or dogmatic obduracy.  </w:t>
      </w:r>
    </w:p>
    <w:p w14:paraId="5B596C33" w14:textId="77777777" w:rsidR="00B6346F" w:rsidRDefault="00514B62" w:rsidP="007359F6">
      <w:pPr>
        <w:spacing w:line="240" w:lineRule="auto"/>
        <w:rPr>
          <w:rFonts w:ascii="Times New Roman" w:hAnsi="Times New Roman"/>
          <w:sz w:val="24"/>
          <w:szCs w:val="24"/>
        </w:rPr>
      </w:pPr>
      <w:r>
        <w:rPr>
          <w:rFonts w:ascii="Times New Roman" w:hAnsi="Times New Roman"/>
          <w:sz w:val="24"/>
          <w:szCs w:val="24"/>
        </w:rPr>
        <w:tab/>
        <w:t>Walsh and Beaver (2009:</w:t>
      </w:r>
      <w:r w:rsidR="00D52F8C" w:rsidRPr="00D52F8C">
        <w:rPr>
          <w:rFonts w:ascii="Times New Roman" w:hAnsi="Times New Roman"/>
          <w:sz w:val="24"/>
          <w:szCs w:val="24"/>
        </w:rPr>
        <w:t>3) remain adamant that an understanding of</w:t>
      </w:r>
      <w:r w:rsidR="00B6346F">
        <w:rPr>
          <w:rFonts w:ascii="Times New Roman" w:hAnsi="Times New Roman"/>
          <w:sz w:val="24"/>
          <w:szCs w:val="24"/>
        </w:rPr>
        <w:t xml:space="preserve"> the human brain is necessary for</w:t>
      </w:r>
      <w:r w:rsidR="00D52F8C" w:rsidRPr="00D52F8C">
        <w:rPr>
          <w:rFonts w:ascii="Times New Roman" w:hAnsi="Times New Roman"/>
          <w:sz w:val="24"/>
          <w:szCs w:val="24"/>
        </w:rPr>
        <w:t xml:space="preserve"> formulating a reasonably complete understanding of human behavior.  It is difficult to argue against this </w:t>
      </w:r>
      <w:r>
        <w:rPr>
          <w:rFonts w:ascii="Times New Roman" w:hAnsi="Times New Roman"/>
          <w:sz w:val="24"/>
          <w:szCs w:val="24"/>
        </w:rPr>
        <w:t>point.  Walsh and Beaver (2009:</w:t>
      </w:r>
      <w:r w:rsidR="00D52F8C" w:rsidRPr="00D52F8C">
        <w:rPr>
          <w:rFonts w:ascii="Times New Roman" w:hAnsi="Times New Roman"/>
          <w:sz w:val="24"/>
          <w:szCs w:val="24"/>
        </w:rPr>
        <w:t xml:space="preserve">3) apply what is essentially a public health argument that “genetic” and “biological” are essentially different concepts, and that a biological understanding of </w:t>
      </w:r>
      <w:proofErr w:type="spellStart"/>
      <w:r w:rsidR="00D52F8C" w:rsidRPr="00D52F8C">
        <w:rPr>
          <w:rFonts w:ascii="Times New Roman" w:hAnsi="Times New Roman"/>
          <w:sz w:val="24"/>
          <w:szCs w:val="24"/>
        </w:rPr>
        <w:t>criminogenic</w:t>
      </w:r>
      <w:proofErr w:type="spellEnd"/>
      <w:r w:rsidR="00D52F8C" w:rsidRPr="00D52F8C">
        <w:rPr>
          <w:rFonts w:ascii="Times New Roman" w:hAnsi="Times New Roman"/>
          <w:sz w:val="24"/>
          <w:szCs w:val="24"/>
        </w:rPr>
        <w:t xml:space="preserve"> environmental factors may serve to “strengthen our claims for preventative environm</w:t>
      </w:r>
      <w:r w:rsidR="00FB6F85">
        <w:rPr>
          <w:rFonts w:ascii="Times New Roman" w:hAnsi="Times New Roman"/>
          <w:sz w:val="24"/>
          <w:szCs w:val="24"/>
        </w:rPr>
        <w:t>ental</w:t>
      </w:r>
      <w:r w:rsidR="00D52F8C" w:rsidRPr="00D52F8C">
        <w:rPr>
          <w:rFonts w:ascii="Times New Roman" w:hAnsi="Times New Roman"/>
          <w:sz w:val="24"/>
          <w:szCs w:val="24"/>
        </w:rPr>
        <w:t xml:space="preserve"> intervention.”  This perspective negates traditional claims of Lombrosian “atavism” or predetermination and supports interventionism in communities suffering the effects of poverty, insufficient infrastructure</w:t>
      </w:r>
      <w:r w:rsidR="00105501">
        <w:rPr>
          <w:rFonts w:ascii="Times New Roman" w:hAnsi="Times New Roman"/>
          <w:sz w:val="24"/>
          <w:szCs w:val="24"/>
        </w:rPr>
        <w:t>,</w:t>
      </w:r>
      <w:r w:rsidR="00D52F8C" w:rsidRPr="00D52F8C">
        <w:rPr>
          <w:rFonts w:ascii="Times New Roman" w:hAnsi="Times New Roman"/>
          <w:sz w:val="24"/>
          <w:szCs w:val="24"/>
        </w:rPr>
        <w:t xml:space="preserve"> and subpar education.  This biosocial perspective also emphasizes the importance of evolutionary psychology, which assumes</w:t>
      </w:r>
      <w:r w:rsidR="00771217">
        <w:rPr>
          <w:rFonts w:ascii="Times New Roman" w:hAnsi="Times New Roman"/>
          <w:sz w:val="24"/>
          <w:szCs w:val="24"/>
        </w:rPr>
        <w:t>,</w:t>
      </w:r>
      <w:r w:rsidR="00D52F8C" w:rsidRPr="00D52F8C">
        <w:rPr>
          <w:rFonts w:ascii="Times New Roman" w:hAnsi="Times New Roman"/>
          <w:sz w:val="24"/>
          <w:szCs w:val="24"/>
        </w:rPr>
        <w:t xml:space="preserve"> as a given</w:t>
      </w:r>
      <w:r w:rsidR="00771217">
        <w:rPr>
          <w:rFonts w:ascii="Times New Roman" w:hAnsi="Times New Roman"/>
          <w:sz w:val="24"/>
          <w:szCs w:val="24"/>
        </w:rPr>
        <w:t>,</w:t>
      </w:r>
      <w:r w:rsidR="00D52F8C" w:rsidRPr="00D52F8C">
        <w:rPr>
          <w:rFonts w:ascii="Times New Roman" w:hAnsi="Times New Roman"/>
          <w:sz w:val="24"/>
          <w:szCs w:val="24"/>
        </w:rPr>
        <w:t xml:space="preserve"> the critical criminological perspective that behavior within the normal human range is labeled as criminal but may serve an evolutionarily adaptive purpo</w:t>
      </w:r>
      <w:r w:rsidR="00771217">
        <w:rPr>
          <w:rFonts w:ascii="Times New Roman" w:hAnsi="Times New Roman"/>
          <w:sz w:val="24"/>
          <w:szCs w:val="24"/>
        </w:rPr>
        <w:t xml:space="preserve">se (Walsh and Beaver 2009: 4).  </w:t>
      </w:r>
      <w:r w:rsidR="00DB5D6D">
        <w:rPr>
          <w:rFonts w:ascii="Times New Roman" w:hAnsi="Times New Roman"/>
          <w:sz w:val="24"/>
          <w:szCs w:val="24"/>
        </w:rPr>
        <w:t xml:space="preserve">Biological </w:t>
      </w:r>
      <w:r w:rsidR="005E642D">
        <w:rPr>
          <w:rFonts w:ascii="Times New Roman" w:hAnsi="Times New Roman"/>
          <w:sz w:val="24"/>
          <w:szCs w:val="24"/>
        </w:rPr>
        <w:t>determinism is by extension of t</w:t>
      </w:r>
      <w:r w:rsidR="00DB5D6D">
        <w:rPr>
          <w:rFonts w:ascii="Times New Roman" w:hAnsi="Times New Roman"/>
          <w:sz w:val="24"/>
          <w:szCs w:val="24"/>
        </w:rPr>
        <w:t xml:space="preserve">his cultural understanding of crime, an outmoded concept. </w:t>
      </w:r>
      <w:r w:rsidR="003E6331">
        <w:rPr>
          <w:rFonts w:ascii="Times New Roman" w:hAnsi="Times New Roman"/>
          <w:sz w:val="24"/>
          <w:szCs w:val="24"/>
        </w:rPr>
        <w:t>Henry and Milovanovic (1996:236), themselves chaos theorists,</w:t>
      </w:r>
      <w:r w:rsidR="00771217">
        <w:rPr>
          <w:rFonts w:ascii="Times New Roman" w:hAnsi="Times New Roman"/>
          <w:sz w:val="24"/>
          <w:szCs w:val="24"/>
        </w:rPr>
        <w:t xml:space="preserve"> </w:t>
      </w:r>
      <w:r w:rsidR="00DB5D6D">
        <w:rPr>
          <w:rFonts w:ascii="Times New Roman" w:hAnsi="Times New Roman"/>
          <w:sz w:val="24"/>
          <w:szCs w:val="24"/>
        </w:rPr>
        <w:t xml:space="preserve">agree and </w:t>
      </w:r>
      <w:r w:rsidR="00771217">
        <w:rPr>
          <w:rFonts w:ascii="Times New Roman" w:hAnsi="Times New Roman"/>
          <w:sz w:val="24"/>
          <w:szCs w:val="24"/>
        </w:rPr>
        <w:t xml:space="preserve">advocate the wide adoption of a post-deterministic model in order to improve the discipline—emphasizing that </w:t>
      </w:r>
      <w:r w:rsidR="00B6346F">
        <w:rPr>
          <w:rFonts w:ascii="Times New Roman" w:hAnsi="Times New Roman"/>
          <w:sz w:val="24"/>
          <w:szCs w:val="24"/>
        </w:rPr>
        <w:t>w</w:t>
      </w:r>
      <w:r w:rsidR="00A81834">
        <w:rPr>
          <w:rFonts w:ascii="Times New Roman" w:hAnsi="Times New Roman"/>
          <w:sz w:val="24"/>
          <w:szCs w:val="24"/>
        </w:rPr>
        <w:t>e must a</w:t>
      </w:r>
      <w:r w:rsidR="003E6331">
        <w:rPr>
          <w:rFonts w:ascii="Times New Roman" w:hAnsi="Times New Roman"/>
          <w:sz w:val="24"/>
          <w:szCs w:val="24"/>
        </w:rPr>
        <w:t>void the mistakes of the past</w:t>
      </w:r>
      <w:r w:rsidR="00771217">
        <w:rPr>
          <w:rFonts w:ascii="Times New Roman" w:hAnsi="Times New Roman"/>
          <w:sz w:val="24"/>
          <w:szCs w:val="24"/>
        </w:rPr>
        <w:t xml:space="preserve"> </w:t>
      </w:r>
      <w:r w:rsidR="003E6331">
        <w:rPr>
          <w:rFonts w:ascii="Times New Roman" w:hAnsi="Times New Roman"/>
          <w:sz w:val="24"/>
          <w:szCs w:val="24"/>
        </w:rPr>
        <w:t>which include</w:t>
      </w:r>
      <w:r w:rsidR="00771217">
        <w:rPr>
          <w:rFonts w:ascii="Times New Roman" w:hAnsi="Times New Roman"/>
          <w:sz w:val="24"/>
          <w:szCs w:val="24"/>
        </w:rPr>
        <w:t>,</w:t>
      </w:r>
      <w:r w:rsidR="003E6331">
        <w:rPr>
          <w:rFonts w:ascii="Times New Roman" w:hAnsi="Times New Roman"/>
          <w:sz w:val="24"/>
          <w:szCs w:val="24"/>
        </w:rPr>
        <w:t xml:space="preserve"> at their zenith</w:t>
      </w:r>
      <w:r w:rsidR="00771217">
        <w:rPr>
          <w:rFonts w:ascii="Times New Roman" w:hAnsi="Times New Roman"/>
          <w:sz w:val="24"/>
          <w:szCs w:val="24"/>
        </w:rPr>
        <w:t>,</w:t>
      </w:r>
      <w:r w:rsidR="003E6331">
        <w:rPr>
          <w:rFonts w:ascii="Times New Roman" w:hAnsi="Times New Roman"/>
          <w:sz w:val="24"/>
          <w:szCs w:val="24"/>
        </w:rPr>
        <w:t xml:space="preserve"> the “ossification” of structure and hierarchy.  </w:t>
      </w:r>
    </w:p>
    <w:p w14:paraId="1098D232" w14:textId="77777777" w:rsidR="00E33BFA" w:rsidRPr="00E60311" w:rsidRDefault="00E33BFA" w:rsidP="007359F6">
      <w:pPr>
        <w:spacing w:line="240" w:lineRule="auto"/>
        <w:ind w:firstLine="720"/>
        <w:rPr>
          <w:rFonts w:ascii="Times New Roman" w:hAnsi="Times New Roman"/>
          <w:sz w:val="24"/>
          <w:szCs w:val="24"/>
        </w:rPr>
      </w:pPr>
      <w:r w:rsidRPr="00E60311">
        <w:rPr>
          <w:rFonts w:ascii="Times New Roman" w:hAnsi="Times New Roman"/>
          <w:sz w:val="24"/>
          <w:szCs w:val="24"/>
        </w:rPr>
        <w:lastRenderedPageBreak/>
        <w:t xml:space="preserve">Biological determinism should not be revived in the discipline of criminology.  It has proven a font of racism and misinformation since its adoption </w:t>
      </w:r>
      <w:r w:rsidR="00667B3C" w:rsidRPr="00E60311">
        <w:rPr>
          <w:rFonts w:ascii="Times New Roman" w:hAnsi="Times New Roman"/>
          <w:sz w:val="24"/>
          <w:szCs w:val="24"/>
        </w:rPr>
        <w:t>in the latter part of the 19</w:t>
      </w:r>
      <w:r w:rsidR="00667B3C" w:rsidRPr="00E60311">
        <w:rPr>
          <w:rFonts w:ascii="Times New Roman" w:hAnsi="Times New Roman"/>
          <w:sz w:val="24"/>
          <w:szCs w:val="24"/>
          <w:vertAlign w:val="superscript"/>
        </w:rPr>
        <w:t>th</w:t>
      </w:r>
      <w:r w:rsidR="00667B3C" w:rsidRPr="00E60311">
        <w:rPr>
          <w:rFonts w:ascii="Times New Roman" w:hAnsi="Times New Roman"/>
          <w:sz w:val="24"/>
          <w:szCs w:val="24"/>
        </w:rPr>
        <w:t xml:space="preserve"> century, largely due to the contributions of the famous Italian physician and criminologist Cesare Lombroso </w:t>
      </w:r>
      <w:r w:rsidRPr="00E60311">
        <w:rPr>
          <w:rFonts w:ascii="Times New Roman" w:hAnsi="Times New Roman"/>
          <w:sz w:val="24"/>
          <w:szCs w:val="24"/>
        </w:rPr>
        <w:t>(Rafter 2008</w:t>
      </w:r>
      <w:r w:rsidR="005C1540">
        <w:rPr>
          <w:rFonts w:ascii="Times New Roman" w:hAnsi="Times New Roman"/>
          <w:sz w:val="24"/>
          <w:szCs w:val="24"/>
        </w:rPr>
        <w:t>:</w:t>
      </w:r>
      <w:r w:rsidR="00667B3C" w:rsidRPr="00E60311">
        <w:rPr>
          <w:rFonts w:ascii="Times New Roman" w:hAnsi="Times New Roman"/>
          <w:sz w:val="24"/>
          <w:szCs w:val="24"/>
        </w:rPr>
        <w:t>66-67</w:t>
      </w:r>
      <w:r w:rsidRPr="00E60311">
        <w:rPr>
          <w:rFonts w:ascii="Times New Roman" w:hAnsi="Times New Roman"/>
          <w:sz w:val="24"/>
          <w:szCs w:val="24"/>
        </w:rPr>
        <w:t xml:space="preserve">).  The </w:t>
      </w:r>
      <w:r w:rsidR="00667B3C" w:rsidRPr="00E60311">
        <w:rPr>
          <w:rFonts w:ascii="Times New Roman" w:hAnsi="Times New Roman"/>
          <w:sz w:val="24"/>
          <w:szCs w:val="24"/>
        </w:rPr>
        <w:t xml:space="preserve">widespread </w:t>
      </w:r>
      <w:r w:rsidRPr="00E60311">
        <w:rPr>
          <w:rFonts w:ascii="Times New Roman" w:hAnsi="Times New Roman"/>
          <w:sz w:val="24"/>
          <w:szCs w:val="24"/>
        </w:rPr>
        <w:t>deterministic racial typologies of the 19</w:t>
      </w:r>
      <w:r w:rsidRPr="00E60311">
        <w:rPr>
          <w:rFonts w:ascii="Times New Roman" w:hAnsi="Times New Roman"/>
          <w:sz w:val="24"/>
          <w:szCs w:val="24"/>
          <w:vertAlign w:val="superscript"/>
        </w:rPr>
        <w:t>th</w:t>
      </w:r>
      <w:r w:rsidRPr="00E60311">
        <w:rPr>
          <w:rFonts w:ascii="Times New Roman" w:hAnsi="Times New Roman"/>
          <w:sz w:val="24"/>
          <w:szCs w:val="24"/>
        </w:rPr>
        <w:t xml:space="preserve"> century targeted disenfranchised communities</w:t>
      </w:r>
      <w:r w:rsidR="00667B3C" w:rsidRPr="00E60311">
        <w:rPr>
          <w:rFonts w:ascii="Times New Roman" w:hAnsi="Times New Roman"/>
          <w:sz w:val="24"/>
          <w:szCs w:val="24"/>
        </w:rPr>
        <w:t>,</w:t>
      </w:r>
      <w:r w:rsidRPr="00E60311">
        <w:rPr>
          <w:rFonts w:ascii="Times New Roman" w:hAnsi="Times New Roman"/>
          <w:sz w:val="24"/>
          <w:szCs w:val="24"/>
        </w:rPr>
        <w:t xml:space="preserve"> such as black people and the Roma</w:t>
      </w:r>
      <w:r w:rsidR="00667B3C" w:rsidRPr="00E60311">
        <w:rPr>
          <w:rFonts w:ascii="Times New Roman" w:hAnsi="Times New Roman"/>
          <w:sz w:val="24"/>
          <w:szCs w:val="24"/>
        </w:rPr>
        <w:t>,</w:t>
      </w:r>
      <w:r w:rsidRPr="00E60311">
        <w:rPr>
          <w:rFonts w:ascii="Times New Roman" w:hAnsi="Times New Roman"/>
          <w:sz w:val="24"/>
          <w:szCs w:val="24"/>
        </w:rPr>
        <w:t xml:space="preserve"> as scapegoats for all criminal activity under the simplistic and reductionist notion of evolutionary atavism</w:t>
      </w:r>
      <w:r w:rsidR="005C1540">
        <w:rPr>
          <w:rFonts w:ascii="Times New Roman" w:hAnsi="Times New Roman"/>
          <w:sz w:val="24"/>
          <w:szCs w:val="24"/>
        </w:rPr>
        <w:t xml:space="preserve"> (Rafter 2008:</w:t>
      </w:r>
      <w:r w:rsidR="00667B3C" w:rsidRPr="00E60311">
        <w:rPr>
          <w:rFonts w:ascii="Times New Roman" w:hAnsi="Times New Roman"/>
          <w:sz w:val="24"/>
          <w:szCs w:val="24"/>
        </w:rPr>
        <w:t>67).  These attitudes culminated in what Rafter has characterized as “criminology’s darkest hour:” namely the</w:t>
      </w:r>
      <w:r w:rsidR="00AD7B94" w:rsidRPr="00E60311">
        <w:rPr>
          <w:rFonts w:ascii="Times New Roman" w:hAnsi="Times New Roman"/>
          <w:sz w:val="24"/>
          <w:szCs w:val="24"/>
        </w:rPr>
        <w:t xml:space="preserve"> eugenics-centric</w:t>
      </w:r>
      <w:r w:rsidR="00667B3C" w:rsidRPr="00E60311">
        <w:rPr>
          <w:rFonts w:ascii="Times New Roman" w:hAnsi="Times New Roman"/>
          <w:sz w:val="24"/>
          <w:szCs w:val="24"/>
        </w:rPr>
        <w:t xml:space="preserve"> “criminal-biology” developed and</w:t>
      </w:r>
      <w:r w:rsidR="00AD7B94" w:rsidRPr="00E60311">
        <w:rPr>
          <w:rFonts w:ascii="Times New Roman" w:hAnsi="Times New Roman"/>
          <w:sz w:val="24"/>
          <w:szCs w:val="24"/>
        </w:rPr>
        <w:t xml:space="preserve"> implemented in Nazi Germany (2008:176) and, then, largely emulated by the “post-Lombrosian” Italian fascists (2008:194).  In both national arenas, races of darker skin color and Jew</w:t>
      </w:r>
      <w:r w:rsidR="00DB5D6D">
        <w:rPr>
          <w:rFonts w:ascii="Times New Roman" w:hAnsi="Times New Roman"/>
          <w:sz w:val="24"/>
          <w:szCs w:val="24"/>
        </w:rPr>
        <w:t xml:space="preserve">s were targeted for exclusion, disenfranchisement, and </w:t>
      </w:r>
      <w:r w:rsidR="005F19CB">
        <w:rPr>
          <w:rFonts w:ascii="Times New Roman" w:hAnsi="Times New Roman"/>
          <w:sz w:val="24"/>
          <w:szCs w:val="24"/>
        </w:rPr>
        <w:t xml:space="preserve">both </w:t>
      </w:r>
      <w:r w:rsidR="00FB6F85">
        <w:rPr>
          <w:rFonts w:ascii="Times New Roman" w:hAnsi="Times New Roman"/>
          <w:sz w:val="24"/>
          <w:szCs w:val="24"/>
        </w:rPr>
        <w:t>systemic</w:t>
      </w:r>
      <w:r w:rsidR="005F19CB">
        <w:rPr>
          <w:rFonts w:ascii="Times New Roman" w:hAnsi="Times New Roman"/>
          <w:sz w:val="24"/>
          <w:szCs w:val="24"/>
        </w:rPr>
        <w:t xml:space="preserve"> and systematic</w:t>
      </w:r>
      <w:r w:rsidR="00FB6F85">
        <w:rPr>
          <w:rFonts w:ascii="Times New Roman" w:hAnsi="Times New Roman"/>
          <w:sz w:val="24"/>
          <w:szCs w:val="24"/>
        </w:rPr>
        <w:t xml:space="preserve"> d</w:t>
      </w:r>
      <w:r w:rsidR="00DB5D6D">
        <w:rPr>
          <w:rFonts w:ascii="Times New Roman" w:hAnsi="Times New Roman"/>
          <w:sz w:val="24"/>
          <w:szCs w:val="24"/>
        </w:rPr>
        <w:t>estruction</w:t>
      </w:r>
      <w:r w:rsidR="00AD7B94" w:rsidRPr="00E60311">
        <w:rPr>
          <w:rFonts w:ascii="Times New Roman" w:hAnsi="Times New Roman"/>
          <w:sz w:val="24"/>
          <w:szCs w:val="24"/>
        </w:rPr>
        <w:t xml:space="preserve"> (Rafter 2008:195).</w:t>
      </w:r>
    </w:p>
    <w:p w14:paraId="51C490B2" w14:textId="77777777" w:rsidR="00AD7B94" w:rsidRPr="00E60311" w:rsidRDefault="00AD7B94" w:rsidP="007359F6">
      <w:pPr>
        <w:spacing w:line="240" w:lineRule="auto"/>
        <w:rPr>
          <w:rFonts w:ascii="Times New Roman" w:hAnsi="Times New Roman"/>
          <w:sz w:val="24"/>
          <w:szCs w:val="24"/>
        </w:rPr>
      </w:pPr>
      <w:r w:rsidRPr="00E60311">
        <w:rPr>
          <w:rFonts w:ascii="Times New Roman" w:hAnsi="Times New Roman"/>
          <w:sz w:val="24"/>
          <w:szCs w:val="24"/>
        </w:rPr>
        <w:tab/>
        <w:t xml:space="preserve">It is natural and right that as we enter the twenty-first century we should seek to distance ourselves from the extreme crimes of the past to which our discipline contributed.  The better portion of resurrecting a biosocial approach without resurrecting the </w:t>
      </w:r>
      <w:proofErr w:type="spellStart"/>
      <w:r w:rsidRPr="00E60311">
        <w:rPr>
          <w:rFonts w:ascii="Times New Roman" w:hAnsi="Times New Roman"/>
          <w:sz w:val="24"/>
          <w:szCs w:val="24"/>
        </w:rPr>
        <w:t>criminogenic</w:t>
      </w:r>
      <w:proofErr w:type="spellEnd"/>
      <w:r w:rsidRPr="00E60311">
        <w:rPr>
          <w:rFonts w:ascii="Times New Roman" w:hAnsi="Times New Roman"/>
          <w:sz w:val="24"/>
          <w:szCs w:val="24"/>
        </w:rPr>
        <w:t xml:space="preserve"> and genocidal racism of past eugenics programs is to rid ourselves of two foundational ideas. Firstly, we must reject all notions of biological determinism.  There is no determinism that will not lead to false positives</w:t>
      </w:r>
      <w:r w:rsidR="009F471E" w:rsidRPr="00E60311">
        <w:rPr>
          <w:rFonts w:ascii="Times New Roman" w:hAnsi="Times New Roman"/>
          <w:sz w:val="24"/>
          <w:szCs w:val="24"/>
        </w:rPr>
        <w:t xml:space="preserve"> for criminality which will in turn result in discrimination that must </w:t>
      </w:r>
      <w:r w:rsidR="00896CB5">
        <w:rPr>
          <w:rFonts w:ascii="Times New Roman" w:hAnsi="Times New Roman"/>
          <w:sz w:val="24"/>
          <w:szCs w:val="24"/>
        </w:rPr>
        <w:t xml:space="preserve">ultimately lead to </w:t>
      </w:r>
      <w:r w:rsidR="009F471E" w:rsidRPr="00E60311">
        <w:rPr>
          <w:rFonts w:ascii="Times New Roman" w:hAnsi="Times New Roman"/>
          <w:sz w:val="24"/>
          <w:szCs w:val="24"/>
        </w:rPr>
        <w:t xml:space="preserve">real material harms to those unjustly profiled by the adopted determinist criteria.  Secondly, we must reject the dramatically unscientific notion of race.  Differences between racial groups cannot form the foundation for behavior.   We must appreciate the socially constructed nature of human behavior and identity.  If we are able to develop a biosocial paradigm which is primarily concerned with the epigenetic interactions between the individual as a physical, biological being and the complex, multi-faceted, and dynamic social reality which constitutes the context of </w:t>
      </w:r>
      <w:r w:rsidR="00896CB5">
        <w:rPr>
          <w:rFonts w:ascii="Times New Roman" w:hAnsi="Times New Roman"/>
          <w:sz w:val="24"/>
          <w:szCs w:val="24"/>
        </w:rPr>
        <w:t xml:space="preserve">the lived experience of </w:t>
      </w:r>
      <w:r w:rsidR="009F471E" w:rsidRPr="00E60311">
        <w:rPr>
          <w:rFonts w:ascii="Times New Roman" w:hAnsi="Times New Roman"/>
          <w:sz w:val="24"/>
          <w:szCs w:val="24"/>
        </w:rPr>
        <w:t>any human being, then we will be moving in the right direction.</w:t>
      </w:r>
    </w:p>
    <w:p w14:paraId="1707EFEB" w14:textId="0A11C9E9" w:rsidR="00E17360" w:rsidRDefault="009F471E" w:rsidP="007359F6">
      <w:pPr>
        <w:spacing w:line="240" w:lineRule="auto"/>
        <w:rPr>
          <w:rFonts w:ascii="Times New Roman" w:hAnsi="Times New Roman"/>
          <w:sz w:val="24"/>
          <w:szCs w:val="24"/>
        </w:rPr>
      </w:pPr>
      <w:r w:rsidRPr="00E60311">
        <w:rPr>
          <w:rFonts w:ascii="Times New Roman" w:hAnsi="Times New Roman"/>
          <w:sz w:val="24"/>
          <w:szCs w:val="24"/>
        </w:rPr>
        <w:tab/>
        <w:t xml:space="preserve">The question then arises, </w:t>
      </w:r>
      <w:r w:rsidR="00585F89">
        <w:rPr>
          <w:rFonts w:ascii="Times New Roman" w:hAnsi="Times New Roman"/>
          <w:sz w:val="24"/>
          <w:szCs w:val="24"/>
        </w:rPr>
        <w:t>“W</w:t>
      </w:r>
      <w:r w:rsidRPr="00E60311">
        <w:rPr>
          <w:rFonts w:ascii="Times New Roman" w:hAnsi="Times New Roman"/>
          <w:sz w:val="24"/>
          <w:szCs w:val="24"/>
        </w:rPr>
        <w:t>hy bother studying biological concepts at all?</w:t>
      </w:r>
      <w:r w:rsidR="00585F89">
        <w:rPr>
          <w:rFonts w:ascii="Times New Roman" w:hAnsi="Times New Roman"/>
          <w:sz w:val="24"/>
          <w:szCs w:val="24"/>
        </w:rPr>
        <w:t>”</w:t>
      </w:r>
      <w:r w:rsidRPr="00E60311">
        <w:rPr>
          <w:rFonts w:ascii="Times New Roman" w:hAnsi="Times New Roman"/>
          <w:sz w:val="24"/>
          <w:szCs w:val="24"/>
        </w:rPr>
        <w:t xml:space="preserve">  Scientific materialism would suggest</w:t>
      </w:r>
      <w:r w:rsidR="00A81834">
        <w:rPr>
          <w:rFonts w:ascii="Times New Roman" w:hAnsi="Times New Roman"/>
          <w:sz w:val="24"/>
          <w:szCs w:val="24"/>
        </w:rPr>
        <w:t xml:space="preserve"> that besides </w:t>
      </w:r>
      <w:r w:rsidRPr="00E60311">
        <w:rPr>
          <w:rFonts w:ascii="Times New Roman" w:hAnsi="Times New Roman"/>
          <w:sz w:val="24"/>
          <w:szCs w:val="24"/>
        </w:rPr>
        <w:t>the social aspect, the human being is a biological organism with behaviors that must in some manner result from this fact, considering that all</w:t>
      </w:r>
      <w:r w:rsidR="00B6346F">
        <w:rPr>
          <w:rFonts w:ascii="Times New Roman" w:hAnsi="Times New Roman"/>
          <w:sz w:val="24"/>
          <w:szCs w:val="24"/>
        </w:rPr>
        <w:t xml:space="preserve"> biological organisms must pursue </w:t>
      </w:r>
      <w:r w:rsidRPr="00E60311">
        <w:rPr>
          <w:rFonts w:ascii="Times New Roman" w:hAnsi="Times New Roman"/>
          <w:sz w:val="24"/>
          <w:szCs w:val="24"/>
        </w:rPr>
        <w:t>certain imperatives in order to ensure their survival and support their self-replication.  It is unreasonable to expect that human beings should be exempt from this natural law.  That being stated, a reductionist perspective can never serve to encompass the intricacies of human behavior, which, more so than</w:t>
      </w:r>
      <w:r w:rsidR="00896CB5">
        <w:rPr>
          <w:rFonts w:ascii="Times New Roman" w:hAnsi="Times New Roman"/>
          <w:sz w:val="24"/>
          <w:szCs w:val="24"/>
        </w:rPr>
        <w:t xml:space="preserve"> in the case of</w:t>
      </w:r>
      <w:r w:rsidRPr="00E60311">
        <w:rPr>
          <w:rFonts w:ascii="Times New Roman" w:hAnsi="Times New Roman"/>
          <w:sz w:val="24"/>
          <w:szCs w:val="24"/>
        </w:rPr>
        <w:t xml:space="preserve"> any other animal, is affected by the powerful, invisible force of millennia of tradition.  </w:t>
      </w:r>
      <w:r w:rsidR="002A1C65" w:rsidRPr="00E60311">
        <w:rPr>
          <w:rFonts w:ascii="Times New Roman" w:hAnsi="Times New Roman"/>
          <w:sz w:val="24"/>
          <w:szCs w:val="24"/>
        </w:rPr>
        <w:t>Furthermore, our tendencies</w:t>
      </w:r>
      <w:r w:rsidRPr="00E60311">
        <w:rPr>
          <w:rFonts w:ascii="Times New Roman" w:hAnsi="Times New Roman"/>
          <w:sz w:val="24"/>
          <w:szCs w:val="24"/>
        </w:rPr>
        <w:t xml:space="preserve"> to innovate our technology and to </w:t>
      </w:r>
      <w:r w:rsidR="002A1C65" w:rsidRPr="00E60311">
        <w:rPr>
          <w:rFonts w:ascii="Times New Roman" w:hAnsi="Times New Roman"/>
          <w:sz w:val="24"/>
          <w:szCs w:val="24"/>
        </w:rPr>
        <w:t>renovate our social systems add a dynamism to our behav</w:t>
      </w:r>
      <w:r w:rsidR="005F19CB">
        <w:rPr>
          <w:rFonts w:ascii="Times New Roman" w:hAnsi="Times New Roman"/>
          <w:sz w:val="24"/>
          <w:szCs w:val="24"/>
        </w:rPr>
        <w:t>ior that can render it</w:t>
      </w:r>
      <w:r w:rsidR="002A1C65" w:rsidRPr="00E60311">
        <w:rPr>
          <w:rFonts w:ascii="Times New Roman" w:hAnsi="Times New Roman"/>
          <w:sz w:val="24"/>
          <w:szCs w:val="24"/>
        </w:rPr>
        <w:t xml:space="preserve"> incomprehensible as a whole.  Fortunately, as our communication technologies develop, we are afforded a unique opportunity to engage in a broad-based</w:t>
      </w:r>
      <w:r w:rsidR="00B6346F">
        <w:rPr>
          <w:rFonts w:ascii="Times New Roman" w:hAnsi="Times New Roman"/>
          <w:sz w:val="24"/>
          <w:szCs w:val="24"/>
        </w:rPr>
        <w:t>,</w:t>
      </w:r>
      <w:r w:rsidR="002A1C65" w:rsidRPr="00E60311">
        <w:rPr>
          <w:rFonts w:ascii="Times New Roman" w:hAnsi="Times New Roman"/>
          <w:sz w:val="24"/>
          <w:szCs w:val="24"/>
        </w:rPr>
        <w:t xml:space="preserve"> metacognitive exercise which would have been impossible a few generations ago.  Our ability to surveil and statistically study the behavior of the human animal is reaching new heights.  At the same time, Western medical technolo</w:t>
      </w:r>
      <w:r w:rsidR="00896CB5">
        <w:rPr>
          <w:rFonts w:ascii="Times New Roman" w:hAnsi="Times New Roman"/>
          <w:sz w:val="24"/>
          <w:szCs w:val="24"/>
        </w:rPr>
        <w:t xml:space="preserve">gy is looking deeper within—aided by </w:t>
      </w:r>
      <w:r w:rsidR="002A1C65" w:rsidRPr="00E60311">
        <w:rPr>
          <w:rFonts w:ascii="Times New Roman" w:hAnsi="Times New Roman"/>
          <w:sz w:val="24"/>
          <w:szCs w:val="24"/>
        </w:rPr>
        <w:t xml:space="preserve">newly developed tools that are increasingly unraveling the mysteries of the mechanisms of the human brain and of the body’s </w:t>
      </w:r>
      <w:r w:rsidR="00896CB5">
        <w:rPr>
          <w:rFonts w:ascii="Times New Roman" w:hAnsi="Times New Roman"/>
          <w:sz w:val="24"/>
          <w:szCs w:val="24"/>
        </w:rPr>
        <w:t xml:space="preserve">commensurate </w:t>
      </w:r>
      <w:r w:rsidR="002A1C65" w:rsidRPr="00E60311">
        <w:rPr>
          <w:rFonts w:ascii="Times New Roman" w:hAnsi="Times New Roman"/>
          <w:sz w:val="24"/>
          <w:szCs w:val="24"/>
        </w:rPr>
        <w:t>sensitivity to external stimuli in real time.  These developments recommend a new e</w:t>
      </w:r>
      <w:r w:rsidR="00B6346F">
        <w:rPr>
          <w:rFonts w:ascii="Times New Roman" w:hAnsi="Times New Roman"/>
          <w:sz w:val="24"/>
          <w:szCs w:val="24"/>
        </w:rPr>
        <w:t>mphasis on biosocial approaches</w:t>
      </w:r>
      <w:r w:rsidR="002A1C65" w:rsidRPr="00E60311">
        <w:rPr>
          <w:rFonts w:ascii="Times New Roman" w:hAnsi="Times New Roman"/>
          <w:sz w:val="24"/>
          <w:szCs w:val="24"/>
        </w:rPr>
        <w:t xml:space="preserve"> because new tools will open new possibilities for research.</w:t>
      </w:r>
    </w:p>
    <w:p w14:paraId="756E72C4" w14:textId="77777777" w:rsidR="00350BEB" w:rsidRDefault="00350BEB" w:rsidP="007359F6">
      <w:pPr>
        <w:spacing w:line="240" w:lineRule="auto"/>
        <w:rPr>
          <w:rFonts w:ascii="Times New Roman" w:hAnsi="Times New Roman"/>
          <w:sz w:val="24"/>
          <w:szCs w:val="24"/>
        </w:rPr>
      </w:pPr>
    </w:p>
    <w:p w14:paraId="2935C8C5" w14:textId="77777777" w:rsidR="00350BEB" w:rsidRDefault="00350BEB" w:rsidP="007359F6">
      <w:pPr>
        <w:spacing w:line="240" w:lineRule="auto"/>
        <w:rPr>
          <w:rFonts w:ascii="Times New Roman" w:hAnsi="Times New Roman"/>
          <w:b/>
          <w:sz w:val="24"/>
          <w:szCs w:val="24"/>
        </w:rPr>
      </w:pPr>
    </w:p>
    <w:p w14:paraId="268BCEEF" w14:textId="77777777" w:rsidR="00896CB5" w:rsidRDefault="009D55D4" w:rsidP="007359F6">
      <w:pPr>
        <w:spacing w:line="240" w:lineRule="auto"/>
        <w:rPr>
          <w:rFonts w:ascii="Times New Roman" w:hAnsi="Times New Roman"/>
          <w:b/>
          <w:sz w:val="24"/>
          <w:szCs w:val="24"/>
        </w:rPr>
      </w:pPr>
      <w:r>
        <w:rPr>
          <w:rFonts w:ascii="Times New Roman" w:hAnsi="Times New Roman"/>
          <w:b/>
          <w:sz w:val="24"/>
          <w:szCs w:val="24"/>
        </w:rPr>
        <w:lastRenderedPageBreak/>
        <w:t xml:space="preserve">Section </w:t>
      </w:r>
      <w:proofErr w:type="spellStart"/>
      <w:r>
        <w:rPr>
          <w:rFonts w:ascii="Times New Roman" w:hAnsi="Times New Roman"/>
          <w:b/>
          <w:sz w:val="24"/>
          <w:szCs w:val="24"/>
        </w:rPr>
        <w:t>I.ii</w:t>
      </w:r>
      <w:proofErr w:type="spellEnd"/>
      <w:r w:rsidR="00D140CF">
        <w:rPr>
          <w:rFonts w:ascii="Times New Roman" w:hAnsi="Times New Roman"/>
          <w:b/>
          <w:sz w:val="24"/>
          <w:szCs w:val="24"/>
        </w:rPr>
        <w:t xml:space="preserve">: </w:t>
      </w:r>
      <w:r w:rsidR="00896CB5">
        <w:rPr>
          <w:rFonts w:ascii="Times New Roman" w:hAnsi="Times New Roman"/>
          <w:b/>
          <w:sz w:val="24"/>
          <w:szCs w:val="24"/>
        </w:rPr>
        <w:t>Entropy—</w:t>
      </w:r>
      <w:r w:rsidR="00896CB5" w:rsidRPr="00896CB5">
        <w:rPr>
          <w:rFonts w:ascii="Times New Roman" w:hAnsi="Times New Roman"/>
          <w:b/>
          <w:sz w:val="24"/>
          <w:szCs w:val="24"/>
        </w:rPr>
        <w:t>as it connects the economy and the criminal justice system</w:t>
      </w:r>
    </w:p>
    <w:p w14:paraId="5C8E6204" w14:textId="77777777" w:rsidR="00896CB5" w:rsidRDefault="00896CB5" w:rsidP="007359F6">
      <w:pPr>
        <w:spacing w:line="240" w:lineRule="auto"/>
        <w:ind w:firstLine="720"/>
        <w:rPr>
          <w:rFonts w:ascii="Times New Roman" w:hAnsi="Times New Roman"/>
          <w:sz w:val="24"/>
          <w:szCs w:val="24"/>
        </w:rPr>
      </w:pPr>
      <w:r w:rsidRPr="00896CB5">
        <w:rPr>
          <w:rFonts w:ascii="Times New Roman" w:hAnsi="Times New Roman"/>
          <w:sz w:val="24"/>
          <w:szCs w:val="24"/>
        </w:rPr>
        <w:t xml:space="preserve">The </w:t>
      </w:r>
      <w:r>
        <w:rPr>
          <w:rFonts w:ascii="Times New Roman" w:hAnsi="Times New Roman"/>
          <w:sz w:val="24"/>
          <w:szCs w:val="24"/>
        </w:rPr>
        <w:t>criminal justice system is the organ of society responsible for enforcing all other mandates.  Although social mores, norms, and taboos exist within a culture to maintain order and conformity and</w:t>
      </w:r>
      <w:r w:rsidR="00B6346F">
        <w:rPr>
          <w:rFonts w:ascii="Times New Roman" w:hAnsi="Times New Roman"/>
          <w:sz w:val="24"/>
          <w:szCs w:val="24"/>
        </w:rPr>
        <w:t>,</w:t>
      </w:r>
      <w:r>
        <w:rPr>
          <w:rFonts w:ascii="Times New Roman" w:hAnsi="Times New Roman"/>
          <w:sz w:val="24"/>
          <w:szCs w:val="24"/>
        </w:rPr>
        <w:t xml:space="preserve"> therefore</w:t>
      </w:r>
      <w:r w:rsidR="00B6346F">
        <w:rPr>
          <w:rFonts w:ascii="Times New Roman" w:hAnsi="Times New Roman"/>
          <w:sz w:val="24"/>
          <w:szCs w:val="24"/>
        </w:rPr>
        <w:t>,</w:t>
      </w:r>
      <w:r>
        <w:rPr>
          <w:rFonts w:ascii="Times New Roman" w:hAnsi="Times New Roman"/>
          <w:sz w:val="24"/>
          <w:szCs w:val="24"/>
        </w:rPr>
        <w:t xml:space="preserve"> ease the functioning of a eusocial daily existence—ultimately, the non-compliant are met with force and physical incapacitation.  Violence is the one universal </w:t>
      </w:r>
      <w:r w:rsidR="009F790C">
        <w:rPr>
          <w:rFonts w:ascii="Times New Roman" w:hAnsi="Times New Roman"/>
          <w:sz w:val="24"/>
          <w:szCs w:val="24"/>
        </w:rPr>
        <w:t xml:space="preserve">imperative.  Violence is, no matter how distressing, essentially born not of chaos alone, but of a certain form of order.  To make sense of what seems senseless violence, we must strive to understand that order.  </w:t>
      </w:r>
    </w:p>
    <w:p w14:paraId="5D532053" w14:textId="77777777" w:rsidR="009F790C" w:rsidRDefault="00B6346F" w:rsidP="007359F6">
      <w:pPr>
        <w:spacing w:line="240" w:lineRule="auto"/>
        <w:ind w:firstLine="720"/>
        <w:rPr>
          <w:rFonts w:ascii="Times New Roman" w:hAnsi="Times New Roman"/>
          <w:sz w:val="24"/>
          <w:szCs w:val="24"/>
        </w:rPr>
      </w:pPr>
      <w:r>
        <w:rPr>
          <w:rFonts w:ascii="Times New Roman" w:hAnsi="Times New Roman"/>
          <w:sz w:val="24"/>
          <w:szCs w:val="24"/>
        </w:rPr>
        <w:t>Economic principles reach</w:t>
      </w:r>
      <w:r w:rsidR="009F790C">
        <w:rPr>
          <w:rFonts w:ascii="Times New Roman" w:hAnsi="Times New Roman"/>
          <w:sz w:val="24"/>
          <w:szCs w:val="24"/>
        </w:rPr>
        <w:t xml:space="preserve"> beyond what is commonly considered</w:t>
      </w:r>
      <w:r>
        <w:rPr>
          <w:rFonts w:ascii="Times New Roman" w:hAnsi="Times New Roman"/>
          <w:sz w:val="24"/>
          <w:szCs w:val="24"/>
        </w:rPr>
        <w:t xml:space="preserve"> “the economy.”  Beyond buying and</w:t>
      </w:r>
      <w:r w:rsidR="009F790C">
        <w:rPr>
          <w:rFonts w:ascii="Times New Roman" w:hAnsi="Times New Roman"/>
          <w:sz w:val="24"/>
          <w:szCs w:val="24"/>
        </w:rPr>
        <w:t xml:space="preserve"> selling, the economy shapes our personal and interpersonal worlds and economic principles govern behaviors that might se</w:t>
      </w:r>
      <w:r w:rsidR="00E23979">
        <w:rPr>
          <w:rFonts w:ascii="Times New Roman" w:hAnsi="Times New Roman"/>
          <w:sz w:val="24"/>
          <w:szCs w:val="24"/>
        </w:rPr>
        <w:t xml:space="preserve">em inexplicable.  We must bear in </w:t>
      </w:r>
      <w:r w:rsidR="009F790C">
        <w:rPr>
          <w:rFonts w:ascii="Times New Roman" w:hAnsi="Times New Roman"/>
          <w:sz w:val="24"/>
          <w:szCs w:val="24"/>
        </w:rPr>
        <w:t>mind that “economy” is the name we put to the fundamental imperatives of social life, the activities that support all necessary biological functions and allow for us to focus on those needs higher up Maslow’s hierarchy.  Economic principles shape our world.  If the economy is such an integral par</w:t>
      </w:r>
      <w:r w:rsidR="003401D2">
        <w:rPr>
          <w:rFonts w:ascii="Times New Roman" w:hAnsi="Times New Roman"/>
          <w:sz w:val="24"/>
          <w:szCs w:val="24"/>
        </w:rPr>
        <w:t xml:space="preserve">t of the human experience—as </w:t>
      </w:r>
      <w:r w:rsidR="009F790C">
        <w:rPr>
          <w:rFonts w:ascii="Times New Roman" w:hAnsi="Times New Roman"/>
          <w:sz w:val="24"/>
          <w:szCs w:val="24"/>
        </w:rPr>
        <w:t>violence</w:t>
      </w:r>
      <w:r w:rsidR="003401D2">
        <w:rPr>
          <w:rFonts w:ascii="Times New Roman" w:hAnsi="Times New Roman"/>
          <w:sz w:val="24"/>
          <w:szCs w:val="24"/>
        </w:rPr>
        <w:t xml:space="preserve"> is, as well</w:t>
      </w:r>
      <w:r w:rsidR="009F790C">
        <w:rPr>
          <w:rFonts w:ascii="Times New Roman" w:hAnsi="Times New Roman"/>
          <w:sz w:val="24"/>
          <w:szCs w:val="24"/>
        </w:rPr>
        <w:t>—shoul</w:t>
      </w:r>
      <w:r w:rsidR="00585F89">
        <w:rPr>
          <w:rFonts w:ascii="Times New Roman" w:hAnsi="Times New Roman"/>
          <w:sz w:val="24"/>
          <w:szCs w:val="24"/>
        </w:rPr>
        <w:t>d we not expect the two phenomena</w:t>
      </w:r>
      <w:r w:rsidR="009F790C">
        <w:rPr>
          <w:rFonts w:ascii="Times New Roman" w:hAnsi="Times New Roman"/>
          <w:sz w:val="24"/>
          <w:szCs w:val="24"/>
        </w:rPr>
        <w:t xml:space="preserve"> to intertwine?  </w:t>
      </w:r>
    </w:p>
    <w:p w14:paraId="590BE711" w14:textId="77777777" w:rsidR="009F790C" w:rsidRDefault="003401D2" w:rsidP="007359F6">
      <w:pPr>
        <w:spacing w:line="240" w:lineRule="auto"/>
        <w:ind w:firstLine="720"/>
        <w:rPr>
          <w:rFonts w:ascii="Times New Roman" w:hAnsi="Times New Roman"/>
          <w:sz w:val="24"/>
          <w:szCs w:val="24"/>
        </w:rPr>
      </w:pPr>
      <w:r>
        <w:rPr>
          <w:rFonts w:ascii="Times New Roman" w:hAnsi="Times New Roman"/>
          <w:sz w:val="24"/>
          <w:szCs w:val="24"/>
        </w:rPr>
        <w:t xml:space="preserve">The question that this line of inquiry subsequently begs is, “At what juncture do violence and economy overlap?”  </w:t>
      </w:r>
      <w:r w:rsidR="009F790C">
        <w:rPr>
          <w:rFonts w:ascii="Times New Roman" w:hAnsi="Times New Roman"/>
          <w:sz w:val="24"/>
          <w:szCs w:val="24"/>
        </w:rPr>
        <w:t>What is the nature of their interaction</w:t>
      </w:r>
      <w:r>
        <w:rPr>
          <w:rFonts w:ascii="Times New Roman" w:hAnsi="Times New Roman"/>
          <w:sz w:val="24"/>
          <w:szCs w:val="24"/>
        </w:rPr>
        <w:t>,</w:t>
      </w:r>
      <w:r w:rsidR="009F790C">
        <w:rPr>
          <w:rFonts w:ascii="Times New Roman" w:hAnsi="Times New Roman"/>
          <w:sz w:val="24"/>
          <w:szCs w:val="24"/>
        </w:rPr>
        <w:t xml:space="preserve"> and how does it affect us all?  It is reasonable to assume that if the economy shapes our lives as the most compelling fundamental current, then violence should likely be an outgrowth of the economic epicenter of human behavior.  Simil</w:t>
      </w:r>
      <w:r w:rsidR="00585F89">
        <w:rPr>
          <w:rFonts w:ascii="Times New Roman" w:hAnsi="Times New Roman"/>
          <w:sz w:val="24"/>
          <w:szCs w:val="24"/>
        </w:rPr>
        <w:t>arly,</w:t>
      </w:r>
      <w:r w:rsidR="009F790C">
        <w:rPr>
          <w:rFonts w:ascii="Times New Roman" w:hAnsi="Times New Roman"/>
          <w:sz w:val="24"/>
          <w:szCs w:val="24"/>
        </w:rPr>
        <w:t xml:space="preserve"> without violence as the a</w:t>
      </w:r>
      <w:r w:rsidR="00585F89">
        <w:rPr>
          <w:rFonts w:ascii="Times New Roman" w:hAnsi="Times New Roman"/>
          <w:sz w:val="24"/>
          <w:szCs w:val="24"/>
        </w:rPr>
        <w:t>rch guarantor of the economy, the economy</w:t>
      </w:r>
      <w:r w:rsidR="009F790C">
        <w:rPr>
          <w:rFonts w:ascii="Times New Roman" w:hAnsi="Times New Roman"/>
          <w:sz w:val="24"/>
          <w:szCs w:val="24"/>
        </w:rPr>
        <w:t xml:space="preserve"> could not exist.  Therefore, sublimated human aggression must be the substance of our species-wide eusociality.  What, however, are the forces against which we—as a cooperative group—strive so fiercely?  </w:t>
      </w:r>
    </w:p>
    <w:p w14:paraId="38AC6BFD" w14:textId="77777777" w:rsidR="00E22473" w:rsidRDefault="00E22473" w:rsidP="007359F6">
      <w:pPr>
        <w:spacing w:line="240" w:lineRule="auto"/>
        <w:ind w:firstLine="720"/>
        <w:rPr>
          <w:rFonts w:ascii="Times New Roman" w:hAnsi="Times New Roman"/>
          <w:sz w:val="24"/>
          <w:szCs w:val="24"/>
        </w:rPr>
      </w:pPr>
      <w:r>
        <w:rPr>
          <w:rFonts w:ascii="Times New Roman" w:hAnsi="Times New Roman"/>
          <w:sz w:val="24"/>
          <w:szCs w:val="24"/>
        </w:rPr>
        <w:t>The forces which together constitute the foundational imperative for our eusociality are not chaotic or random in essence.  Rather, they are relatively well-understood scientific principles which manifest in a manner that we experience as at once obfuscated and intimately familiar.  These are the forces of the creation and destruction of organization, cohesion, and value which the ancients once worshipped and f</w:t>
      </w:r>
      <w:r w:rsidR="00585F89">
        <w:rPr>
          <w:rFonts w:ascii="Times New Roman" w:hAnsi="Times New Roman"/>
          <w:sz w:val="24"/>
          <w:szCs w:val="24"/>
        </w:rPr>
        <w:t xml:space="preserve">eared.  We are no less in the </w:t>
      </w:r>
      <w:r>
        <w:rPr>
          <w:rFonts w:ascii="Times New Roman" w:hAnsi="Times New Roman"/>
          <w:sz w:val="24"/>
          <w:szCs w:val="24"/>
        </w:rPr>
        <w:t>grip</w:t>
      </w:r>
      <w:r w:rsidR="00585F89">
        <w:rPr>
          <w:rFonts w:ascii="Times New Roman" w:hAnsi="Times New Roman"/>
          <w:sz w:val="24"/>
          <w:szCs w:val="24"/>
        </w:rPr>
        <w:t xml:space="preserve"> of these forces</w:t>
      </w:r>
      <w:r>
        <w:rPr>
          <w:rFonts w:ascii="Times New Roman" w:hAnsi="Times New Roman"/>
          <w:sz w:val="24"/>
          <w:szCs w:val="24"/>
        </w:rPr>
        <w:t xml:space="preserve"> now, despite our technological and social advancements.  </w:t>
      </w:r>
      <w:r w:rsidR="00FF5D3F">
        <w:rPr>
          <w:rFonts w:ascii="Times New Roman" w:hAnsi="Times New Roman"/>
          <w:sz w:val="24"/>
          <w:szCs w:val="24"/>
        </w:rPr>
        <w:t xml:space="preserve">In fact, we may have freed ourselves from the bonds of an extrinsic </w:t>
      </w:r>
      <w:proofErr w:type="spellStart"/>
      <w:r w:rsidR="00FF5D3F" w:rsidRPr="00FF5D3F">
        <w:rPr>
          <w:rFonts w:ascii="Times New Roman" w:hAnsi="Times New Roman"/>
          <w:i/>
          <w:sz w:val="24"/>
          <w:szCs w:val="24"/>
        </w:rPr>
        <w:t>divina</w:t>
      </w:r>
      <w:proofErr w:type="spellEnd"/>
      <w:r w:rsidR="00FF5D3F" w:rsidRPr="00FF5D3F">
        <w:rPr>
          <w:rFonts w:ascii="Times New Roman" w:hAnsi="Times New Roman"/>
          <w:i/>
          <w:sz w:val="24"/>
          <w:szCs w:val="24"/>
        </w:rPr>
        <w:t xml:space="preserve"> </w:t>
      </w:r>
      <w:proofErr w:type="spellStart"/>
      <w:r w:rsidR="00FF5D3F" w:rsidRPr="00FF5D3F">
        <w:rPr>
          <w:rFonts w:ascii="Times New Roman" w:hAnsi="Times New Roman"/>
          <w:i/>
          <w:sz w:val="24"/>
          <w:szCs w:val="24"/>
        </w:rPr>
        <w:t>natura</w:t>
      </w:r>
      <w:proofErr w:type="spellEnd"/>
      <w:r w:rsidR="00FF5D3F">
        <w:rPr>
          <w:rFonts w:ascii="Times New Roman" w:hAnsi="Times New Roman"/>
          <w:sz w:val="24"/>
          <w:szCs w:val="24"/>
        </w:rPr>
        <w:t xml:space="preserve">, only to have shackled ourselves to the flux of our own social dynamics; it certainly appears that we have done so.  </w:t>
      </w:r>
      <w:r>
        <w:rPr>
          <w:rFonts w:ascii="Times New Roman" w:hAnsi="Times New Roman"/>
          <w:sz w:val="24"/>
          <w:szCs w:val="24"/>
        </w:rPr>
        <w:t>The forces of destruction and creation</w:t>
      </w:r>
      <w:r w:rsidR="00FF5D3F">
        <w:rPr>
          <w:rFonts w:ascii="Times New Roman" w:hAnsi="Times New Roman"/>
          <w:sz w:val="24"/>
          <w:szCs w:val="24"/>
        </w:rPr>
        <w:t xml:space="preserve"> which encompass these dynamics in their polarity </w:t>
      </w:r>
      <w:r>
        <w:rPr>
          <w:rFonts w:ascii="Times New Roman" w:hAnsi="Times New Roman"/>
          <w:sz w:val="24"/>
          <w:szCs w:val="24"/>
        </w:rPr>
        <w:t>unite</w:t>
      </w:r>
      <w:r w:rsidR="00FF5D3F">
        <w:rPr>
          <w:rFonts w:ascii="Times New Roman" w:hAnsi="Times New Roman"/>
          <w:sz w:val="24"/>
          <w:szCs w:val="24"/>
        </w:rPr>
        <w:t xml:space="preserve"> at one particular juncture—</w:t>
      </w:r>
      <w:r>
        <w:rPr>
          <w:rFonts w:ascii="Times New Roman" w:hAnsi="Times New Roman"/>
          <w:sz w:val="24"/>
          <w:szCs w:val="24"/>
        </w:rPr>
        <w:t xml:space="preserve">a </w:t>
      </w:r>
      <w:r w:rsidR="00FF5D3F">
        <w:rPr>
          <w:rFonts w:ascii="Times New Roman" w:hAnsi="Times New Roman"/>
          <w:sz w:val="24"/>
          <w:szCs w:val="24"/>
        </w:rPr>
        <w:t xml:space="preserve">yin and yang of </w:t>
      </w:r>
      <w:r w:rsidR="00585F89">
        <w:rPr>
          <w:rFonts w:ascii="Times New Roman" w:hAnsi="Times New Roman"/>
          <w:sz w:val="24"/>
          <w:szCs w:val="24"/>
        </w:rPr>
        <w:t xml:space="preserve">the </w:t>
      </w:r>
      <w:r w:rsidR="00FF5D3F">
        <w:rPr>
          <w:rFonts w:ascii="Times New Roman" w:hAnsi="Times New Roman"/>
          <w:sz w:val="24"/>
          <w:szCs w:val="24"/>
        </w:rPr>
        <w:t xml:space="preserve">opposing forces which comprise </w:t>
      </w:r>
      <w:r>
        <w:rPr>
          <w:rFonts w:ascii="Times New Roman" w:hAnsi="Times New Roman"/>
          <w:sz w:val="24"/>
          <w:szCs w:val="24"/>
        </w:rPr>
        <w:t>the two faces of Janus.  That locus of the limina</w:t>
      </w:r>
      <w:r w:rsidR="00FF5D3F">
        <w:rPr>
          <w:rFonts w:ascii="Times New Roman" w:hAnsi="Times New Roman"/>
          <w:sz w:val="24"/>
          <w:szCs w:val="24"/>
        </w:rPr>
        <w:t>lity of all things is entropy.</w:t>
      </w:r>
    </w:p>
    <w:p w14:paraId="4E2E7B1D" w14:textId="77777777" w:rsidR="00350BEB" w:rsidRDefault="00350BEB" w:rsidP="007359F6">
      <w:pPr>
        <w:spacing w:line="240" w:lineRule="auto"/>
        <w:rPr>
          <w:rFonts w:ascii="Times New Roman" w:hAnsi="Times New Roman"/>
          <w:sz w:val="24"/>
          <w:szCs w:val="24"/>
        </w:rPr>
      </w:pPr>
    </w:p>
    <w:p w14:paraId="25F105A8" w14:textId="77777777" w:rsidR="000E5A22" w:rsidRPr="00E60311" w:rsidRDefault="0059499C" w:rsidP="007359F6">
      <w:pPr>
        <w:spacing w:line="240" w:lineRule="auto"/>
        <w:rPr>
          <w:rFonts w:ascii="Times New Roman" w:hAnsi="Times New Roman"/>
          <w:b/>
          <w:sz w:val="24"/>
          <w:szCs w:val="24"/>
        </w:rPr>
      </w:pPr>
      <w:r>
        <w:rPr>
          <w:rFonts w:ascii="Times New Roman" w:hAnsi="Times New Roman"/>
          <w:b/>
          <w:sz w:val="24"/>
          <w:szCs w:val="24"/>
        </w:rPr>
        <w:t xml:space="preserve">Section </w:t>
      </w:r>
      <w:proofErr w:type="spellStart"/>
      <w:r>
        <w:rPr>
          <w:rFonts w:ascii="Times New Roman" w:hAnsi="Times New Roman"/>
          <w:b/>
          <w:sz w:val="24"/>
          <w:szCs w:val="24"/>
        </w:rPr>
        <w:t>I.iii</w:t>
      </w:r>
      <w:proofErr w:type="spellEnd"/>
      <w:r>
        <w:rPr>
          <w:rFonts w:ascii="Times New Roman" w:hAnsi="Times New Roman"/>
          <w:b/>
          <w:sz w:val="24"/>
          <w:szCs w:val="24"/>
        </w:rPr>
        <w:t xml:space="preserve">: </w:t>
      </w:r>
      <w:r w:rsidR="004865CC" w:rsidRPr="00E60311">
        <w:rPr>
          <w:rFonts w:ascii="Times New Roman" w:hAnsi="Times New Roman"/>
          <w:b/>
          <w:sz w:val="24"/>
          <w:szCs w:val="24"/>
        </w:rPr>
        <w:t>What e</w:t>
      </w:r>
      <w:r w:rsidR="000E5A22" w:rsidRPr="00E60311">
        <w:rPr>
          <w:rFonts w:ascii="Times New Roman" w:hAnsi="Times New Roman"/>
          <w:b/>
          <w:sz w:val="24"/>
          <w:szCs w:val="24"/>
        </w:rPr>
        <w:t>ntropy</w:t>
      </w:r>
      <w:r w:rsidR="004865CC" w:rsidRPr="00E60311">
        <w:rPr>
          <w:rFonts w:ascii="Times New Roman" w:hAnsi="Times New Roman"/>
          <w:b/>
          <w:sz w:val="24"/>
          <w:szCs w:val="24"/>
        </w:rPr>
        <w:t xml:space="preserve"> </w:t>
      </w:r>
      <w:proofErr w:type="gramStart"/>
      <w:r w:rsidR="004865CC" w:rsidRPr="00E60311">
        <w:rPr>
          <w:rFonts w:ascii="Times New Roman" w:hAnsi="Times New Roman"/>
          <w:b/>
          <w:sz w:val="24"/>
          <w:szCs w:val="24"/>
        </w:rPr>
        <w:t>is</w:t>
      </w:r>
      <w:proofErr w:type="gramEnd"/>
    </w:p>
    <w:p w14:paraId="2A72B9AD" w14:textId="77777777" w:rsidR="003E621E" w:rsidRDefault="002A1C65" w:rsidP="007359F6">
      <w:pPr>
        <w:spacing w:line="240" w:lineRule="auto"/>
        <w:ind w:firstLine="720"/>
        <w:rPr>
          <w:rFonts w:ascii="Times New Roman" w:hAnsi="Times New Roman"/>
          <w:sz w:val="24"/>
          <w:szCs w:val="24"/>
        </w:rPr>
      </w:pPr>
      <w:r w:rsidRPr="00E60311">
        <w:rPr>
          <w:rFonts w:ascii="Times New Roman" w:hAnsi="Times New Roman"/>
          <w:sz w:val="24"/>
          <w:szCs w:val="24"/>
        </w:rPr>
        <w:t>The principle of entropy, while obscure in its applicability to human life in its purely thermodynamic application</w:t>
      </w:r>
      <w:r w:rsidR="003E621E" w:rsidRPr="00E60311">
        <w:rPr>
          <w:rFonts w:ascii="Times New Roman" w:hAnsi="Times New Roman"/>
          <w:sz w:val="24"/>
          <w:szCs w:val="24"/>
        </w:rPr>
        <w:t xml:space="preserve">, is central in its biological implications.  </w:t>
      </w:r>
      <w:r w:rsidR="00585F89">
        <w:rPr>
          <w:rFonts w:ascii="Times New Roman" w:hAnsi="Times New Roman"/>
          <w:sz w:val="24"/>
          <w:szCs w:val="24"/>
        </w:rPr>
        <w:t xml:space="preserve">The two applications of the term are functionally separate due to our </w:t>
      </w:r>
      <w:r w:rsidR="009F72A4">
        <w:rPr>
          <w:rFonts w:ascii="Times New Roman" w:hAnsi="Times New Roman"/>
          <w:sz w:val="24"/>
          <w:szCs w:val="24"/>
        </w:rPr>
        <w:t xml:space="preserve">distance from entropic </w:t>
      </w:r>
      <w:r w:rsidR="00585F89">
        <w:rPr>
          <w:rFonts w:ascii="Times New Roman" w:hAnsi="Times New Roman"/>
          <w:sz w:val="24"/>
          <w:szCs w:val="24"/>
        </w:rPr>
        <w:t xml:space="preserve">equilibrium, as well as the </w:t>
      </w:r>
      <w:r w:rsidR="009F72A4">
        <w:rPr>
          <w:rFonts w:ascii="Times New Roman" w:hAnsi="Times New Roman"/>
          <w:sz w:val="24"/>
          <w:szCs w:val="24"/>
        </w:rPr>
        <w:t>ope</w:t>
      </w:r>
      <w:r w:rsidR="00585F89">
        <w:rPr>
          <w:rFonts w:ascii="Times New Roman" w:hAnsi="Times New Roman"/>
          <w:sz w:val="24"/>
          <w:szCs w:val="24"/>
        </w:rPr>
        <w:t xml:space="preserve">n state of energy transfer to our </w:t>
      </w:r>
      <w:r w:rsidR="009F72A4">
        <w:rPr>
          <w:rFonts w:ascii="Times New Roman" w:hAnsi="Times New Roman"/>
          <w:sz w:val="24"/>
          <w:szCs w:val="24"/>
        </w:rPr>
        <w:t xml:space="preserve">system.  </w:t>
      </w:r>
      <w:r w:rsidR="003E621E" w:rsidRPr="00E60311">
        <w:rPr>
          <w:rFonts w:ascii="Times New Roman" w:hAnsi="Times New Roman"/>
          <w:sz w:val="24"/>
          <w:szCs w:val="24"/>
        </w:rPr>
        <w:t>I will</w:t>
      </w:r>
      <w:r w:rsidRPr="00E60311">
        <w:rPr>
          <w:rFonts w:ascii="Times New Roman" w:hAnsi="Times New Roman"/>
          <w:sz w:val="24"/>
          <w:szCs w:val="24"/>
        </w:rPr>
        <w:t xml:space="preserve"> </w:t>
      </w:r>
      <w:r w:rsidR="003E621E" w:rsidRPr="00E60311">
        <w:rPr>
          <w:rFonts w:ascii="Times New Roman" w:hAnsi="Times New Roman"/>
          <w:sz w:val="24"/>
          <w:szCs w:val="24"/>
        </w:rPr>
        <w:t xml:space="preserve">demonstrate that much of human behavior is </w:t>
      </w:r>
      <w:r w:rsidR="003E621E" w:rsidRPr="00E60311">
        <w:rPr>
          <w:rFonts w:ascii="Times New Roman" w:hAnsi="Times New Roman"/>
          <w:sz w:val="24"/>
          <w:szCs w:val="24"/>
        </w:rPr>
        <w:lastRenderedPageBreak/>
        <w:t>connected foundationally to the demands of th</w:t>
      </w:r>
      <w:r w:rsidR="009F72A4">
        <w:rPr>
          <w:rFonts w:ascii="Times New Roman" w:hAnsi="Times New Roman"/>
          <w:sz w:val="24"/>
          <w:szCs w:val="24"/>
        </w:rPr>
        <w:t xml:space="preserve">e economy of biological entropy which can only exist when a closed system near equilibrium is not the case. </w:t>
      </w:r>
    </w:p>
    <w:p w14:paraId="0E49EBCE" w14:textId="77777777" w:rsidR="009B0EE8" w:rsidRDefault="00897EA1" w:rsidP="007359F6">
      <w:pPr>
        <w:spacing w:line="240" w:lineRule="auto"/>
        <w:ind w:firstLine="720"/>
        <w:rPr>
          <w:rFonts w:ascii="Times New Roman" w:hAnsi="Times New Roman"/>
          <w:sz w:val="24"/>
          <w:szCs w:val="24"/>
        </w:rPr>
      </w:pPr>
      <w:r>
        <w:rPr>
          <w:rFonts w:ascii="Times New Roman" w:hAnsi="Times New Roman"/>
          <w:sz w:val="24"/>
          <w:szCs w:val="24"/>
        </w:rPr>
        <w:t>The importance of entropy for human sociality and de</w:t>
      </w:r>
      <w:r w:rsidR="00737A8D">
        <w:rPr>
          <w:rFonts w:ascii="Times New Roman" w:hAnsi="Times New Roman"/>
          <w:sz w:val="24"/>
          <w:szCs w:val="24"/>
        </w:rPr>
        <w:t>velopment is traced by Kimball to the ancients; according to Kimball (2007:42), the observation can be traced to both the Greek philosopher Epicurus and the later 1</w:t>
      </w:r>
      <w:r w:rsidR="00737A8D" w:rsidRPr="00737A8D">
        <w:rPr>
          <w:rFonts w:ascii="Times New Roman" w:hAnsi="Times New Roman"/>
          <w:sz w:val="24"/>
          <w:szCs w:val="24"/>
          <w:vertAlign w:val="superscript"/>
        </w:rPr>
        <w:t>st</w:t>
      </w:r>
      <w:r w:rsidR="00737A8D">
        <w:rPr>
          <w:rFonts w:ascii="Times New Roman" w:hAnsi="Times New Roman"/>
          <w:sz w:val="24"/>
          <w:szCs w:val="24"/>
        </w:rPr>
        <w:t xml:space="preserve"> century BC Roman poet Lucretius.  T</w:t>
      </w:r>
      <w:r w:rsidR="00C12733">
        <w:rPr>
          <w:rFonts w:ascii="Times New Roman" w:hAnsi="Times New Roman"/>
          <w:sz w:val="24"/>
          <w:szCs w:val="24"/>
        </w:rPr>
        <w:t>he limitations</w:t>
      </w:r>
      <w:r w:rsidR="00737A8D">
        <w:rPr>
          <w:rFonts w:ascii="Times New Roman" w:hAnsi="Times New Roman"/>
          <w:sz w:val="24"/>
          <w:szCs w:val="24"/>
        </w:rPr>
        <w:t xml:space="preserve"> the second law of thermodynamics places on human biological life is central to </w:t>
      </w:r>
      <w:r w:rsidR="0017237F">
        <w:rPr>
          <w:rFonts w:ascii="Times New Roman" w:hAnsi="Times New Roman"/>
          <w:sz w:val="24"/>
          <w:szCs w:val="24"/>
        </w:rPr>
        <w:t>human sociality.  Kimball (2007:42) asserts, citing Depew and Weber, that “[a]</w:t>
      </w:r>
      <w:proofErr w:type="spellStart"/>
      <w:r w:rsidR="0017237F">
        <w:rPr>
          <w:rFonts w:ascii="Times New Roman" w:hAnsi="Times New Roman"/>
          <w:sz w:val="24"/>
          <w:szCs w:val="24"/>
        </w:rPr>
        <w:t>ll</w:t>
      </w:r>
      <w:proofErr w:type="spellEnd"/>
      <w:r w:rsidR="0017237F">
        <w:rPr>
          <w:rFonts w:ascii="Times New Roman" w:hAnsi="Times New Roman"/>
          <w:sz w:val="24"/>
          <w:szCs w:val="24"/>
        </w:rPr>
        <w:t xml:space="preserve"> ‘living systems…</w:t>
      </w:r>
      <w:r w:rsidR="0017237F" w:rsidRPr="0017237F">
        <w:rPr>
          <w:rFonts w:ascii="Times New Roman" w:hAnsi="Times New Roman"/>
          <w:i/>
          <w:sz w:val="24"/>
          <w:szCs w:val="24"/>
        </w:rPr>
        <w:t>pay what they owe</w:t>
      </w:r>
      <w:r w:rsidR="0017237F">
        <w:rPr>
          <w:rFonts w:ascii="Times New Roman" w:hAnsi="Times New Roman"/>
          <w:i/>
          <w:sz w:val="24"/>
          <w:szCs w:val="24"/>
        </w:rPr>
        <w:t xml:space="preserve"> </w:t>
      </w:r>
      <w:r w:rsidR="0017237F">
        <w:rPr>
          <w:rFonts w:ascii="Times New Roman" w:hAnsi="Times New Roman"/>
          <w:sz w:val="24"/>
          <w:szCs w:val="24"/>
        </w:rPr>
        <w:t xml:space="preserve">to the second law by building internal kinetic pathways that send things in their environment, </w:t>
      </w:r>
      <w:r w:rsidR="0017237F" w:rsidRPr="0017237F">
        <w:rPr>
          <w:rFonts w:ascii="Times New Roman" w:hAnsi="Times New Roman"/>
          <w:i/>
          <w:sz w:val="24"/>
          <w:szCs w:val="24"/>
        </w:rPr>
        <w:t>instead of themselves</w:t>
      </w:r>
      <w:r w:rsidR="0017237F">
        <w:rPr>
          <w:rFonts w:ascii="Times New Roman" w:hAnsi="Times New Roman"/>
          <w:sz w:val="24"/>
          <w:szCs w:val="24"/>
        </w:rPr>
        <w:t>, to thermodynamic equilibrium,’”</w:t>
      </w:r>
      <w:r w:rsidR="00585F89">
        <w:rPr>
          <w:rFonts w:ascii="Times New Roman" w:hAnsi="Times New Roman"/>
          <w:sz w:val="24"/>
          <w:szCs w:val="24"/>
        </w:rPr>
        <w:t xml:space="preserve"> which is</w:t>
      </w:r>
      <w:r w:rsidR="0017237F">
        <w:rPr>
          <w:rFonts w:ascii="Times New Roman" w:hAnsi="Times New Roman"/>
          <w:sz w:val="24"/>
          <w:szCs w:val="24"/>
        </w:rPr>
        <w:t xml:space="preserve"> a state not conducive to the continuation of biological life.  Kimball (2007:42) explains that</w:t>
      </w:r>
      <w:r w:rsidR="009B0EE8">
        <w:rPr>
          <w:rFonts w:ascii="Times New Roman" w:hAnsi="Times New Roman"/>
          <w:sz w:val="24"/>
          <w:szCs w:val="24"/>
        </w:rPr>
        <w:t>:</w:t>
      </w:r>
    </w:p>
    <w:p w14:paraId="44E7FC07" w14:textId="77777777" w:rsidR="00897EA1" w:rsidRPr="00E1125F" w:rsidRDefault="009B0EE8" w:rsidP="007359F6">
      <w:pPr>
        <w:spacing w:line="240" w:lineRule="auto"/>
        <w:ind w:left="720" w:right="720"/>
        <w:jc w:val="both"/>
        <w:rPr>
          <w:rFonts w:ascii="Times New Roman" w:hAnsi="Times New Roman"/>
          <w:sz w:val="24"/>
          <w:szCs w:val="24"/>
        </w:rPr>
      </w:pPr>
      <w:r w:rsidRPr="00E1125F">
        <w:rPr>
          <w:rFonts w:ascii="Times New Roman" w:hAnsi="Times New Roman"/>
          <w:sz w:val="24"/>
          <w:szCs w:val="24"/>
        </w:rPr>
        <w:t>T</w:t>
      </w:r>
      <w:r w:rsidR="0017237F" w:rsidRPr="00E1125F">
        <w:rPr>
          <w:rFonts w:ascii="Times New Roman" w:hAnsi="Times New Roman"/>
          <w:sz w:val="24"/>
          <w:szCs w:val="24"/>
        </w:rPr>
        <w:t>hese pathways are part of the means by which living things dissipate the accumulation of entropy—that is, divert it away from themselves. The self-organizing complexity of living things able to extract energy from their environments and convert it to their uses is always purchased at the cost</w:t>
      </w:r>
      <w:r w:rsidRPr="00E1125F">
        <w:rPr>
          <w:rFonts w:ascii="Times New Roman" w:hAnsi="Times New Roman"/>
          <w:sz w:val="24"/>
          <w:szCs w:val="24"/>
        </w:rPr>
        <w:t xml:space="preserve"> of an increase in entropy somewhere else…What obtains at the organismic level occurs at the ecological: every ecosystem must pay a continuous thermodynamic cost, and entropy price in the form of dissipated heat, for capturing and channeling the biologically useful energy of the earth.  </w:t>
      </w:r>
    </w:p>
    <w:p w14:paraId="12BC693E" w14:textId="77777777" w:rsidR="009B0EE8" w:rsidRDefault="009B0EE8" w:rsidP="007359F6">
      <w:pPr>
        <w:spacing w:line="240" w:lineRule="auto"/>
        <w:ind w:right="720"/>
        <w:jc w:val="both"/>
        <w:rPr>
          <w:rFonts w:ascii="Times New Roman" w:hAnsi="Times New Roman"/>
          <w:sz w:val="24"/>
          <w:szCs w:val="24"/>
        </w:rPr>
      </w:pPr>
    </w:p>
    <w:p w14:paraId="611E3B0D" w14:textId="0DB25397" w:rsidR="009B0EE8" w:rsidRPr="009B0EE8" w:rsidRDefault="009B0EE8" w:rsidP="007359F6">
      <w:pPr>
        <w:spacing w:line="240" w:lineRule="auto"/>
        <w:rPr>
          <w:rFonts w:ascii="Times New Roman" w:hAnsi="Times New Roman"/>
          <w:sz w:val="24"/>
          <w:szCs w:val="24"/>
        </w:rPr>
      </w:pPr>
      <w:r>
        <w:rPr>
          <w:rFonts w:ascii="Times New Roman" w:hAnsi="Times New Roman"/>
          <w:sz w:val="24"/>
          <w:szCs w:val="24"/>
        </w:rPr>
        <w:t>Kimball (2007:43) continues, once more referencing Depew and Weber, “‘[e]</w:t>
      </w:r>
      <w:proofErr w:type="spellStart"/>
      <w:r>
        <w:rPr>
          <w:rFonts w:ascii="Times New Roman" w:hAnsi="Times New Roman"/>
          <w:sz w:val="24"/>
          <w:szCs w:val="24"/>
        </w:rPr>
        <w:t>cosystems</w:t>
      </w:r>
      <w:proofErr w:type="spellEnd"/>
      <w:r>
        <w:rPr>
          <w:rFonts w:ascii="Times New Roman" w:hAnsi="Times New Roman"/>
          <w:sz w:val="24"/>
          <w:szCs w:val="24"/>
        </w:rPr>
        <w:t xml:space="preserve"> favor species that, in funneling energy into their own production and reproduction, also increase the total e</w:t>
      </w:r>
      <w:r w:rsidR="00585F89">
        <w:rPr>
          <w:rFonts w:ascii="Times New Roman" w:hAnsi="Times New Roman"/>
          <w:sz w:val="24"/>
          <w:szCs w:val="24"/>
        </w:rPr>
        <w:t>nergy flow through the system…[t]</w:t>
      </w:r>
      <w:r>
        <w:rPr>
          <w:rFonts w:ascii="Times New Roman" w:hAnsi="Times New Roman"/>
          <w:sz w:val="24"/>
          <w:szCs w:val="24"/>
        </w:rPr>
        <w:t xml:space="preserve">he effect is to increase the dissipation of energy as entropy production to the surroundings.”’  The inevitable conclusion of Kimball’s (2007:43) line of reasoning is that we must pay a cost in entropy for our economic activities and that our resources are </w:t>
      </w:r>
      <w:r w:rsidR="00427739">
        <w:rPr>
          <w:rFonts w:ascii="Times New Roman" w:hAnsi="Times New Roman"/>
          <w:sz w:val="24"/>
          <w:szCs w:val="24"/>
        </w:rPr>
        <w:t>“‘</w:t>
      </w:r>
      <w:r>
        <w:rPr>
          <w:rFonts w:ascii="Times New Roman" w:hAnsi="Times New Roman"/>
          <w:sz w:val="24"/>
          <w:szCs w:val="24"/>
        </w:rPr>
        <w:t xml:space="preserve">inescapably </w:t>
      </w:r>
      <w:r w:rsidR="00427739">
        <w:rPr>
          <w:rFonts w:ascii="Times New Roman" w:hAnsi="Times New Roman"/>
          <w:sz w:val="24"/>
          <w:szCs w:val="24"/>
        </w:rPr>
        <w:t>finite,’” to repeat the characterization that Kimball borrows from Garrett Hardin.  Our one hope of maintaining our current level of entropic exchange is improved technolo</w:t>
      </w:r>
      <w:r w:rsidR="00585F89">
        <w:rPr>
          <w:rFonts w:ascii="Times New Roman" w:hAnsi="Times New Roman"/>
          <w:sz w:val="24"/>
          <w:szCs w:val="24"/>
        </w:rPr>
        <w:t>gies that more evenly distribute the results (both positive and negative)</w:t>
      </w:r>
      <w:r w:rsidR="00427739">
        <w:rPr>
          <w:rFonts w:ascii="Times New Roman" w:hAnsi="Times New Roman"/>
          <w:sz w:val="24"/>
          <w:szCs w:val="24"/>
        </w:rPr>
        <w:t xml:space="preserve"> of the economic processes of modern society (Kimball 2007).</w:t>
      </w:r>
      <w:r w:rsidR="00B135E4">
        <w:rPr>
          <w:rFonts w:ascii="Times New Roman" w:hAnsi="Times New Roman"/>
          <w:sz w:val="24"/>
          <w:szCs w:val="24"/>
        </w:rPr>
        <w:t xml:space="preserve">  It is Nicholas Georgescu-Roegen, however, who provides</w:t>
      </w:r>
      <w:r w:rsidR="00B135E4" w:rsidRPr="00B135E4">
        <w:rPr>
          <w:rFonts w:ascii="Times New Roman" w:hAnsi="Times New Roman"/>
          <w:sz w:val="24"/>
          <w:szCs w:val="24"/>
        </w:rPr>
        <w:t xml:space="preserve"> the most compelling argument for a theory of thermodynamics as an explanation for the imperati</w:t>
      </w:r>
      <w:r w:rsidR="00B117F2">
        <w:rPr>
          <w:rFonts w:ascii="Times New Roman" w:hAnsi="Times New Roman"/>
          <w:sz w:val="24"/>
          <w:szCs w:val="24"/>
        </w:rPr>
        <w:t xml:space="preserve">ves of human economic processes </w:t>
      </w:r>
      <w:r w:rsidR="00B135E4">
        <w:rPr>
          <w:rFonts w:ascii="Times New Roman" w:hAnsi="Times New Roman"/>
          <w:sz w:val="24"/>
          <w:szCs w:val="24"/>
        </w:rPr>
        <w:t xml:space="preserve">which can be syncretized with sociological theory. </w:t>
      </w:r>
    </w:p>
    <w:p w14:paraId="5FCC3F28" w14:textId="77777777" w:rsidR="00A81834" w:rsidRDefault="00B135E4" w:rsidP="007359F6">
      <w:pPr>
        <w:spacing w:line="240" w:lineRule="auto"/>
        <w:ind w:firstLine="720"/>
        <w:rPr>
          <w:rFonts w:ascii="Times New Roman" w:hAnsi="Times New Roman"/>
          <w:sz w:val="24"/>
          <w:szCs w:val="24"/>
        </w:rPr>
      </w:pPr>
      <w:r>
        <w:rPr>
          <w:rFonts w:ascii="Times New Roman" w:hAnsi="Times New Roman"/>
          <w:sz w:val="24"/>
          <w:szCs w:val="24"/>
        </w:rPr>
        <w:t xml:space="preserve">In </w:t>
      </w:r>
      <w:r w:rsidRPr="00B135E4">
        <w:rPr>
          <w:rFonts w:ascii="Times New Roman" w:hAnsi="Times New Roman"/>
          <w:i/>
          <w:sz w:val="24"/>
          <w:szCs w:val="24"/>
        </w:rPr>
        <w:t>Entropy and the Economic Process</w:t>
      </w:r>
      <w:r>
        <w:rPr>
          <w:rFonts w:ascii="Times New Roman" w:hAnsi="Times New Roman"/>
          <w:sz w:val="24"/>
          <w:szCs w:val="24"/>
        </w:rPr>
        <w:t xml:space="preserve">, </w:t>
      </w:r>
      <w:r w:rsidR="006D6E55" w:rsidRPr="00E60311">
        <w:rPr>
          <w:rFonts w:ascii="Times New Roman" w:hAnsi="Times New Roman"/>
          <w:sz w:val="24"/>
          <w:szCs w:val="24"/>
        </w:rPr>
        <w:t>Georgescu</w:t>
      </w:r>
      <w:r w:rsidR="009F72A4">
        <w:rPr>
          <w:rFonts w:ascii="Times New Roman" w:hAnsi="Times New Roman"/>
          <w:sz w:val="24"/>
          <w:szCs w:val="24"/>
        </w:rPr>
        <w:t>-Roegen (1971:276) asserts “[e]</w:t>
      </w:r>
      <w:proofErr w:type="spellStart"/>
      <w:r w:rsidR="006D6E55" w:rsidRPr="00E60311">
        <w:rPr>
          <w:rFonts w:ascii="Times New Roman" w:hAnsi="Times New Roman"/>
          <w:sz w:val="24"/>
          <w:szCs w:val="24"/>
        </w:rPr>
        <w:t>xtravagant</w:t>
      </w:r>
      <w:proofErr w:type="spellEnd"/>
      <w:r w:rsidR="006D6E55" w:rsidRPr="00E60311">
        <w:rPr>
          <w:rFonts w:ascii="Times New Roman" w:hAnsi="Times New Roman"/>
          <w:sz w:val="24"/>
          <w:szCs w:val="24"/>
        </w:rPr>
        <w:t xml:space="preserve"> though this thesis may seem </w:t>
      </w:r>
      <w:r w:rsidR="006D6E55" w:rsidRPr="00E60311">
        <w:rPr>
          <w:rFonts w:ascii="Times New Roman" w:hAnsi="Times New Roman"/>
          <w:i/>
          <w:sz w:val="24"/>
          <w:szCs w:val="24"/>
        </w:rPr>
        <w:t>prima facie</w:t>
      </w:r>
      <w:r w:rsidR="006D6E55" w:rsidRPr="00E60311">
        <w:rPr>
          <w:rFonts w:ascii="Times New Roman" w:hAnsi="Times New Roman"/>
          <w:sz w:val="24"/>
          <w:szCs w:val="24"/>
        </w:rPr>
        <w:t>,</w:t>
      </w:r>
      <w:r w:rsidR="006D6E55" w:rsidRPr="00E60311">
        <w:rPr>
          <w:rFonts w:ascii="Times New Roman" w:hAnsi="Times New Roman"/>
          <w:i/>
          <w:sz w:val="24"/>
          <w:szCs w:val="24"/>
        </w:rPr>
        <w:t xml:space="preserve"> </w:t>
      </w:r>
      <w:r w:rsidR="006D6E55" w:rsidRPr="00E60311">
        <w:rPr>
          <w:rFonts w:ascii="Times New Roman" w:hAnsi="Times New Roman"/>
          <w:sz w:val="24"/>
          <w:szCs w:val="24"/>
        </w:rPr>
        <w:t>thermodynamics is largely a physics of economic valu</w:t>
      </w:r>
      <w:r w:rsidR="00896CB5">
        <w:rPr>
          <w:rFonts w:ascii="Times New Roman" w:hAnsi="Times New Roman"/>
          <w:sz w:val="24"/>
          <w:szCs w:val="24"/>
        </w:rPr>
        <w:t>e.</w:t>
      </w:r>
      <w:r w:rsidR="006D6E55" w:rsidRPr="00E60311">
        <w:rPr>
          <w:rFonts w:ascii="Times New Roman" w:hAnsi="Times New Roman"/>
          <w:sz w:val="24"/>
          <w:szCs w:val="24"/>
        </w:rPr>
        <w:t>”  Georgescu-Roegen</w:t>
      </w:r>
      <w:r w:rsidR="00CC113D" w:rsidRPr="00E60311">
        <w:rPr>
          <w:rFonts w:ascii="Times New Roman" w:hAnsi="Times New Roman"/>
          <w:sz w:val="24"/>
          <w:szCs w:val="24"/>
        </w:rPr>
        <w:t xml:space="preserve"> (1971:277)</w:t>
      </w:r>
      <w:r w:rsidR="006D6E55" w:rsidRPr="00E60311">
        <w:rPr>
          <w:rFonts w:ascii="Times New Roman" w:hAnsi="Times New Roman"/>
          <w:sz w:val="24"/>
          <w:szCs w:val="24"/>
        </w:rPr>
        <w:t xml:space="preserve"> argues for an anthropocentric understanding</w:t>
      </w:r>
      <w:r w:rsidR="00896CB5">
        <w:rPr>
          <w:rFonts w:ascii="Times New Roman" w:hAnsi="Times New Roman"/>
          <w:sz w:val="24"/>
          <w:szCs w:val="24"/>
        </w:rPr>
        <w:t xml:space="preserve"> of thermodynamics as one of its</w:t>
      </w:r>
      <w:r w:rsidR="006D6E55" w:rsidRPr="00E60311">
        <w:rPr>
          <w:rFonts w:ascii="Times New Roman" w:hAnsi="Times New Roman"/>
          <w:sz w:val="24"/>
          <w:szCs w:val="24"/>
        </w:rPr>
        <w:t xml:space="preserve"> central features, citing that the difference between “free” and “latent” energy types is defined largely by what can be harnessed to human purposes</w:t>
      </w:r>
      <w:r w:rsidR="00CC113D" w:rsidRPr="00E60311">
        <w:rPr>
          <w:rFonts w:ascii="Times New Roman" w:hAnsi="Times New Roman"/>
          <w:sz w:val="24"/>
          <w:szCs w:val="24"/>
        </w:rPr>
        <w:t xml:space="preserve">.  </w:t>
      </w:r>
      <w:r w:rsidR="00BC6404">
        <w:rPr>
          <w:rFonts w:ascii="Times New Roman" w:hAnsi="Times New Roman"/>
          <w:sz w:val="24"/>
          <w:szCs w:val="24"/>
        </w:rPr>
        <w:t xml:space="preserve">According to </w:t>
      </w:r>
      <w:r w:rsidR="00CC113D" w:rsidRPr="00E60311">
        <w:rPr>
          <w:rFonts w:ascii="Times New Roman" w:hAnsi="Times New Roman"/>
          <w:sz w:val="24"/>
          <w:szCs w:val="24"/>
        </w:rPr>
        <w:t>Geo</w:t>
      </w:r>
      <w:r w:rsidR="00BC6404">
        <w:rPr>
          <w:rFonts w:ascii="Times New Roman" w:hAnsi="Times New Roman"/>
          <w:sz w:val="24"/>
          <w:szCs w:val="24"/>
        </w:rPr>
        <w:t xml:space="preserve">rgescu-Roegen (1971:277), </w:t>
      </w:r>
      <w:r w:rsidR="00CC113D" w:rsidRPr="00E60311">
        <w:rPr>
          <w:rFonts w:ascii="Times New Roman" w:hAnsi="Times New Roman"/>
          <w:sz w:val="24"/>
          <w:szCs w:val="24"/>
        </w:rPr>
        <w:t xml:space="preserve">“…the only reason why thermodynamics initially differentiated between the </w:t>
      </w:r>
      <w:proofErr w:type="gramStart"/>
      <w:r w:rsidR="00CC113D" w:rsidRPr="00E60311">
        <w:rPr>
          <w:rFonts w:ascii="Times New Roman" w:hAnsi="Times New Roman"/>
          <w:sz w:val="24"/>
          <w:szCs w:val="24"/>
        </w:rPr>
        <w:t>heat</w:t>
      </w:r>
      <w:proofErr w:type="gramEnd"/>
      <w:r w:rsidR="00CC113D" w:rsidRPr="00E60311">
        <w:rPr>
          <w:rFonts w:ascii="Times New Roman" w:hAnsi="Times New Roman"/>
          <w:sz w:val="24"/>
          <w:szCs w:val="24"/>
        </w:rPr>
        <w:t xml:space="preserve"> contained in the ocean waters and that inside the ship’s furnace is that </w:t>
      </w:r>
      <w:r w:rsidR="00CC113D" w:rsidRPr="00E60311">
        <w:rPr>
          <w:rFonts w:ascii="Times New Roman" w:hAnsi="Times New Roman"/>
          <w:i/>
          <w:sz w:val="24"/>
          <w:szCs w:val="24"/>
        </w:rPr>
        <w:t>we can use the latter but not the former</w:t>
      </w:r>
      <w:r w:rsidR="00CC113D" w:rsidRPr="00E60311">
        <w:rPr>
          <w:rFonts w:ascii="Times New Roman" w:hAnsi="Times New Roman"/>
          <w:sz w:val="24"/>
          <w:szCs w:val="24"/>
        </w:rPr>
        <w:t>.”  Georgescu-Roegen (1971:277) reminds us that “[a]</w:t>
      </w:r>
      <w:proofErr w:type="spellStart"/>
      <w:r w:rsidR="00CC113D" w:rsidRPr="00E60311">
        <w:rPr>
          <w:rFonts w:ascii="Times New Roman" w:hAnsi="Times New Roman"/>
          <w:sz w:val="24"/>
          <w:szCs w:val="24"/>
        </w:rPr>
        <w:t>pt</w:t>
      </w:r>
      <w:proofErr w:type="spellEnd"/>
      <w:r w:rsidR="00CC113D" w:rsidRPr="00E60311">
        <w:rPr>
          <w:rFonts w:ascii="Times New Roman" w:hAnsi="Times New Roman"/>
          <w:sz w:val="24"/>
          <w:szCs w:val="24"/>
        </w:rPr>
        <w:t xml:space="preserve"> though we are to lose sight of the fact, the primary objective of economic activity is the self-preservation of the human species.”</w:t>
      </w:r>
      <w:r w:rsidR="00565699">
        <w:rPr>
          <w:rFonts w:ascii="Times New Roman" w:hAnsi="Times New Roman"/>
          <w:sz w:val="24"/>
          <w:szCs w:val="24"/>
        </w:rPr>
        <w:t xml:space="preserve">  Georgescu-Roegen (1971:277) </w:t>
      </w:r>
      <w:r w:rsidR="00D879C6" w:rsidRPr="00E60311">
        <w:rPr>
          <w:rFonts w:ascii="Times New Roman" w:hAnsi="Times New Roman"/>
          <w:sz w:val="24"/>
          <w:szCs w:val="24"/>
        </w:rPr>
        <w:t>defines self-preservation in accordance with hi</w:t>
      </w:r>
      <w:r w:rsidR="00F518EF">
        <w:rPr>
          <w:rFonts w:ascii="Times New Roman" w:hAnsi="Times New Roman"/>
          <w:sz w:val="24"/>
          <w:szCs w:val="24"/>
        </w:rPr>
        <w:t xml:space="preserve">s framework: </w:t>
      </w:r>
    </w:p>
    <w:p w14:paraId="399FCEC7" w14:textId="77777777" w:rsidR="000E5A22" w:rsidRPr="0060717A" w:rsidRDefault="00F518EF" w:rsidP="007359F6">
      <w:pPr>
        <w:spacing w:line="240" w:lineRule="auto"/>
        <w:ind w:left="1440" w:right="1440"/>
        <w:jc w:val="both"/>
        <w:rPr>
          <w:rFonts w:ascii="Times New Roman" w:hAnsi="Times New Roman"/>
          <w:sz w:val="24"/>
          <w:szCs w:val="24"/>
        </w:rPr>
      </w:pPr>
      <w:r w:rsidRPr="0060717A">
        <w:rPr>
          <w:rFonts w:ascii="Times New Roman" w:hAnsi="Times New Roman"/>
          <w:sz w:val="24"/>
          <w:szCs w:val="24"/>
        </w:rPr>
        <w:t xml:space="preserve">Self-preservation in turn requires </w:t>
      </w:r>
      <w:r w:rsidR="00D879C6" w:rsidRPr="0060717A">
        <w:rPr>
          <w:rFonts w:ascii="Times New Roman" w:hAnsi="Times New Roman"/>
          <w:sz w:val="24"/>
          <w:szCs w:val="24"/>
        </w:rPr>
        <w:t xml:space="preserve">the satisfaction of some basic needs—which are nevertheless subject to evolution.  </w:t>
      </w:r>
      <w:r w:rsidR="00237E4F" w:rsidRPr="0060717A">
        <w:rPr>
          <w:rFonts w:ascii="Times New Roman" w:hAnsi="Times New Roman"/>
          <w:sz w:val="24"/>
          <w:szCs w:val="24"/>
        </w:rPr>
        <w:t xml:space="preserve">The almost </w:t>
      </w:r>
      <w:r w:rsidR="00237E4F" w:rsidRPr="0060717A">
        <w:rPr>
          <w:rFonts w:ascii="Times New Roman" w:hAnsi="Times New Roman"/>
          <w:sz w:val="24"/>
          <w:szCs w:val="24"/>
        </w:rPr>
        <w:lastRenderedPageBreak/>
        <w:t>fabulous comfort, let alone the extravagant luxury, attained by many past and present societies  has caused us to forget the most elementary fact of economic life, namely, that of all necessaries for life only the purely biological ones are absolutely indispensable for survival.</w:t>
      </w:r>
      <w:r w:rsidR="004F1139" w:rsidRPr="0060717A">
        <w:rPr>
          <w:rFonts w:ascii="Times New Roman" w:hAnsi="Times New Roman"/>
          <w:sz w:val="24"/>
          <w:szCs w:val="24"/>
        </w:rPr>
        <w:t xml:space="preserve">  The poor have had no reason to forget it. And since biological life feeds on low entropy, we come across the first important indication of the connection between low entropy and economi</w:t>
      </w:r>
      <w:r w:rsidR="00A81834" w:rsidRPr="0060717A">
        <w:rPr>
          <w:rFonts w:ascii="Times New Roman" w:hAnsi="Times New Roman"/>
          <w:sz w:val="24"/>
          <w:szCs w:val="24"/>
        </w:rPr>
        <w:t>c value.</w:t>
      </w:r>
    </w:p>
    <w:p w14:paraId="42CC7BB0" w14:textId="09E67752" w:rsidR="009C7083" w:rsidRPr="00E60311" w:rsidRDefault="00565699" w:rsidP="007359F6">
      <w:pPr>
        <w:spacing w:line="240" w:lineRule="auto"/>
        <w:rPr>
          <w:rFonts w:ascii="Times New Roman" w:hAnsi="Times New Roman"/>
          <w:sz w:val="24"/>
          <w:szCs w:val="24"/>
        </w:rPr>
      </w:pPr>
      <w:r>
        <w:rPr>
          <w:rFonts w:ascii="Times New Roman" w:hAnsi="Times New Roman"/>
          <w:sz w:val="24"/>
          <w:szCs w:val="24"/>
        </w:rPr>
        <w:t>A</w:t>
      </w:r>
      <w:r w:rsidR="004F1139" w:rsidRPr="00E60311">
        <w:rPr>
          <w:rFonts w:ascii="Times New Roman" w:hAnsi="Times New Roman"/>
          <w:sz w:val="24"/>
          <w:szCs w:val="24"/>
        </w:rPr>
        <w:t>ll commodities are essentially valued for t</w:t>
      </w:r>
      <w:r w:rsidR="00BC6404">
        <w:rPr>
          <w:rFonts w:ascii="Times New Roman" w:hAnsi="Times New Roman"/>
          <w:sz w:val="24"/>
          <w:szCs w:val="24"/>
        </w:rPr>
        <w:t>he property of low entropy—equating</w:t>
      </w:r>
      <w:r w:rsidR="004F1139" w:rsidRPr="00E60311">
        <w:rPr>
          <w:rFonts w:ascii="Times New Roman" w:hAnsi="Times New Roman"/>
          <w:sz w:val="24"/>
          <w:szCs w:val="24"/>
        </w:rPr>
        <w:t xml:space="preserve"> to a high </w:t>
      </w:r>
      <w:r w:rsidR="00BC6404">
        <w:rPr>
          <w:rFonts w:ascii="Times New Roman" w:hAnsi="Times New Roman"/>
          <w:sz w:val="24"/>
          <w:szCs w:val="24"/>
        </w:rPr>
        <w:t>degree of internal organ</w:t>
      </w:r>
      <w:r w:rsidR="0060717A">
        <w:rPr>
          <w:rFonts w:ascii="Times New Roman" w:hAnsi="Times New Roman"/>
          <w:sz w:val="24"/>
          <w:szCs w:val="24"/>
        </w:rPr>
        <w:t>ization—a fact that</w:t>
      </w:r>
      <w:r w:rsidR="004F1139" w:rsidRPr="00E60311">
        <w:rPr>
          <w:rFonts w:ascii="Times New Roman" w:hAnsi="Times New Roman"/>
          <w:sz w:val="24"/>
          <w:szCs w:val="24"/>
        </w:rPr>
        <w:t xml:space="preserve"> multiplies</w:t>
      </w:r>
      <w:r w:rsidR="00BC6404">
        <w:rPr>
          <w:rFonts w:ascii="Times New Roman" w:hAnsi="Times New Roman"/>
          <w:sz w:val="24"/>
          <w:szCs w:val="24"/>
        </w:rPr>
        <w:t xml:space="preserve"> the efficient employment of the</w:t>
      </w:r>
      <w:r w:rsidR="004F1139" w:rsidRPr="00E60311">
        <w:rPr>
          <w:rFonts w:ascii="Times New Roman" w:hAnsi="Times New Roman"/>
          <w:sz w:val="24"/>
          <w:szCs w:val="24"/>
        </w:rPr>
        <w:t xml:space="preserve"> useful properties</w:t>
      </w:r>
      <w:r w:rsidR="00BC6404">
        <w:rPr>
          <w:rFonts w:ascii="Times New Roman" w:hAnsi="Times New Roman"/>
          <w:sz w:val="24"/>
          <w:szCs w:val="24"/>
        </w:rPr>
        <w:t xml:space="preserve"> of resources</w:t>
      </w:r>
      <w:r w:rsidR="004F1139" w:rsidRPr="00E60311">
        <w:rPr>
          <w:rFonts w:ascii="Times New Roman" w:hAnsi="Times New Roman"/>
          <w:sz w:val="24"/>
          <w:szCs w:val="24"/>
        </w:rPr>
        <w:t>, whether they be energy concentrated in coal or oil products, or the increased utility of a piece of iron when rendered into steel and formed into an e</w:t>
      </w:r>
      <w:r w:rsidR="008C7C14">
        <w:rPr>
          <w:rFonts w:ascii="Times New Roman" w:hAnsi="Times New Roman"/>
          <w:sz w:val="24"/>
          <w:szCs w:val="24"/>
        </w:rPr>
        <w:t>rgonomic knife</w:t>
      </w:r>
      <w:r>
        <w:rPr>
          <w:rFonts w:ascii="Times New Roman" w:hAnsi="Times New Roman"/>
          <w:sz w:val="24"/>
          <w:szCs w:val="24"/>
        </w:rPr>
        <w:t xml:space="preserve"> (Georgescu-Roegen 1971:278)</w:t>
      </w:r>
      <w:r w:rsidR="008C7C14">
        <w:rPr>
          <w:rFonts w:ascii="Times New Roman" w:hAnsi="Times New Roman"/>
          <w:sz w:val="24"/>
          <w:szCs w:val="24"/>
        </w:rPr>
        <w:t xml:space="preserve">.  </w:t>
      </w:r>
      <w:r w:rsidR="005D1713">
        <w:rPr>
          <w:rFonts w:ascii="Times New Roman" w:hAnsi="Times New Roman"/>
          <w:sz w:val="24"/>
          <w:szCs w:val="24"/>
        </w:rPr>
        <w:t xml:space="preserve">Energy has been </w:t>
      </w:r>
      <w:r w:rsidR="004F1139" w:rsidRPr="00E60311">
        <w:rPr>
          <w:rFonts w:ascii="Times New Roman" w:hAnsi="Times New Roman"/>
          <w:sz w:val="24"/>
          <w:szCs w:val="24"/>
        </w:rPr>
        <w:t>expended in the shaping of these commodities into the state in which they provide the maximu</w:t>
      </w:r>
      <w:r w:rsidR="00FB1819" w:rsidRPr="00E60311">
        <w:rPr>
          <w:rFonts w:ascii="Times New Roman" w:hAnsi="Times New Roman"/>
          <w:sz w:val="24"/>
          <w:szCs w:val="24"/>
        </w:rPr>
        <w:t>m</w:t>
      </w:r>
      <w:r w:rsidR="004F1139" w:rsidRPr="00E60311">
        <w:rPr>
          <w:rFonts w:ascii="Times New Roman" w:hAnsi="Times New Roman"/>
          <w:sz w:val="24"/>
          <w:szCs w:val="24"/>
        </w:rPr>
        <w:t xml:space="preserve"> human ability to affect the world in a manner consistent with human survival and self-</w:t>
      </w:r>
      <w:r w:rsidR="00195945" w:rsidRPr="00E60311">
        <w:rPr>
          <w:rFonts w:ascii="Times New Roman" w:hAnsi="Times New Roman"/>
          <w:sz w:val="24"/>
          <w:szCs w:val="24"/>
        </w:rPr>
        <w:t>perpetuation.  Georgescu-Roegen (1971:278) surmises “[w]e may then take it as a brute fact that low entropy is a necessary condition for a thing to be useful.”</w:t>
      </w:r>
      <w:r w:rsidR="00BF77C9" w:rsidRPr="00E60311">
        <w:rPr>
          <w:rFonts w:ascii="Times New Roman" w:hAnsi="Times New Roman"/>
          <w:sz w:val="24"/>
          <w:szCs w:val="24"/>
        </w:rPr>
        <w:t xml:space="preserve">  Here, helpfully</w:t>
      </w:r>
      <w:r w:rsidR="00B66EC7" w:rsidRPr="00E60311">
        <w:rPr>
          <w:rFonts w:ascii="Times New Roman" w:hAnsi="Times New Roman"/>
          <w:sz w:val="24"/>
          <w:szCs w:val="24"/>
        </w:rPr>
        <w:t>, Georgescu-Roegen (1971:278) separates</w:t>
      </w:r>
      <w:r w:rsidR="009C7083" w:rsidRPr="00E60311">
        <w:rPr>
          <w:rFonts w:ascii="Times New Roman" w:hAnsi="Times New Roman"/>
          <w:sz w:val="24"/>
          <w:szCs w:val="24"/>
        </w:rPr>
        <w:t xml:space="preserve"> utility from price and value:</w:t>
      </w:r>
      <w:r w:rsidR="00BF77C9" w:rsidRPr="00E60311">
        <w:rPr>
          <w:rFonts w:ascii="Times New Roman" w:hAnsi="Times New Roman"/>
          <w:sz w:val="24"/>
          <w:szCs w:val="24"/>
        </w:rPr>
        <w:t xml:space="preserve"> </w:t>
      </w:r>
      <w:r w:rsidR="009C7083" w:rsidRPr="00E60311">
        <w:rPr>
          <w:rFonts w:ascii="Times New Roman" w:hAnsi="Times New Roman"/>
          <w:sz w:val="24"/>
          <w:szCs w:val="24"/>
        </w:rPr>
        <w:t>“</w:t>
      </w:r>
      <w:r w:rsidR="00BF77C9" w:rsidRPr="00E60311">
        <w:rPr>
          <w:rFonts w:ascii="Times New Roman" w:hAnsi="Times New Roman"/>
          <w:sz w:val="24"/>
          <w:szCs w:val="24"/>
        </w:rPr>
        <w:t>[b]</w:t>
      </w:r>
      <w:proofErr w:type="spellStart"/>
      <w:r w:rsidR="009C7083" w:rsidRPr="00E60311">
        <w:rPr>
          <w:rFonts w:ascii="Times New Roman" w:hAnsi="Times New Roman"/>
          <w:sz w:val="24"/>
          <w:szCs w:val="24"/>
        </w:rPr>
        <w:t>ut</w:t>
      </w:r>
      <w:proofErr w:type="spellEnd"/>
      <w:r w:rsidR="009C7083" w:rsidRPr="00E60311">
        <w:rPr>
          <w:rFonts w:ascii="Times New Roman" w:hAnsi="Times New Roman"/>
          <w:sz w:val="24"/>
          <w:szCs w:val="24"/>
        </w:rPr>
        <w:t xml:space="preserve"> usefulness by itself is not accepted as a cause of economic value even by the discriminating economists who do not confuse economic value with price.”  </w:t>
      </w:r>
    </w:p>
    <w:p w14:paraId="39B1EF25" w14:textId="77777777" w:rsidR="009C7083" w:rsidRPr="00E60311" w:rsidRDefault="00565699" w:rsidP="007359F6">
      <w:pPr>
        <w:spacing w:line="240" w:lineRule="auto"/>
        <w:ind w:firstLine="720"/>
        <w:rPr>
          <w:rFonts w:ascii="Times New Roman" w:hAnsi="Times New Roman"/>
          <w:sz w:val="24"/>
          <w:szCs w:val="24"/>
        </w:rPr>
      </w:pPr>
      <w:r>
        <w:rPr>
          <w:rFonts w:ascii="Times New Roman" w:hAnsi="Times New Roman"/>
          <w:sz w:val="24"/>
          <w:szCs w:val="24"/>
        </w:rPr>
        <w:t>T</w:t>
      </w:r>
      <w:r w:rsidR="009C7083" w:rsidRPr="00E60311">
        <w:rPr>
          <w:rFonts w:ascii="Times New Roman" w:hAnsi="Times New Roman"/>
          <w:sz w:val="24"/>
          <w:szCs w:val="24"/>
        </w:rPr>
        <w:t>he intrinsi</w:t>
      </w:r>
      <w:r>
        <w:rPr>
          <w:rFonts w:ascii="Times New Roman" w:hAnsi="Times New Roman"/>
          <w:sz w:val="24"/>
          <w:szCs w:val="24"/>
        </w:rPr>
        <w:t xml:space="preserve">c value of a commodity (land for </w:t>
      </w:r>
      <w:r w:rsidR="009C7083" w:rsidRPr="00E60311">
        <w:rPr>
          <w:rFonts w:ascii="Times New Roman" w:hAnsi="Times New Roman"/>
          <w:sz w:val="24"/>
          <w:szCs w:val="24"/>
        </w:rPr>
        <w:t>example) is quite different than a market price</w:t>
      </w:r>
      <w:r w:rsidR="00BC6404">
        <w:rPr>
          <w:rFonts w:ascii="Times New Roman" w:hAnsi="Times New Roman"/>
          <w:sz w:val="24"/>
          <w:szCs w:val="24"/>
        </w:rPr>
        <w:t xml:space="preserve">; </w:t>
      </w:r>
      <w:r w:rsidR="009C7083" w:rsidRPr="00E60311">
        <w:rPr>
          <w:rFonts w:ascii="Times New Roman" w:hAnsi="Times New Roman"/>
          <w:sz w:val="24"/>
          <w:szCs w:val="24"/>
        </w:rPr>
        <w:t>this value is derived from certain properties which further the cause of human survival</w:t>
      </w:r>
      <w:r w:rsidRPr="00565699">
        <w:t xml:space="preserve"> </w:t>
      </w:r>
      <w:r>
        <w:t>(</w:t>
      </w:r>
      <w:r>
        <w:rPr>
          <w:rFonts w:ascii="Times New Roman" w:hAnsi="Times New Roman"/>
          <w:sz w:val="24"/>
          <w:szCs w:val="24"/>
        </w:rPr>
        <w:t>Georgescu-Roegen 1971:278)</w:t>
      </w:r>
      <w:r w:rsidR="00BC6404">
        <w:rPr>
          <w:rFonts w:ascii="Times New Roman" w:hAnsi="Times New Roman"/>
          <w:sz w:val="24"/>
          <w:szCs w:val="24"/>
        </w:rPr>
        <w:t xml:space="preserve">.  In the case of land, its </w:t>
      </w:r>
      <w:r w:rsidR="009C7083" w:rsidRPr="00E60311">
        <w:rPr>
          <w:rFonts w:ascii="Times New Roman" w:hAnsi="Times New Roman"/>
          <w:sz w:val="24"/>
          <w:szCs w:val="24"/>
        </w:rPr>
        <w:t>value is the ability to provide</w:t>
      </w:r>
      <w:r w:rsidR="003A31C2" w:rsidRPr="00E60311">
        <w:rPr>
          <w:rFonts w:ascii="Times New Roman" w:hAnsi="Times New Roman"/>
          <w:sz w:val="24"/>
          <w:szCs w:val="24"/>
        </w:rPr>
        <w:t xml:space="preserve"> what Georgescu-Roegen (1971:278) calls</w:t>
      </w:r>
      <w:r w:rsidR="009C7083" w:rsidRPr="00E60311">
        <w:rPr>
          <w:rFonts w:ascii="Times New Roman" w:hAnsi="Times New Roman"/>
          <w:sz w:val="24"/>
          <w:szCs w:val="24"/>
        </w:rPr>
        <w:t xml:space="preserve"> “the only net with which we can catch the most vital form of low entropy for us</w:t>
      </w:r>
      <w:r w:rsidR="00BC6404">
        <w:rPr>
          <w:rFonts w:ascii="Times New Roman" w:hAnsi="Times New Roman"/>
          <w:sz w:val="24"/>
          <w:szCs w:val="24"/>
        </w:rPr>
        <w:t xml:space="preserve"> [solar energy];” value also exists in the fact that “the size of the net [a parcel of land]</w:t>
      </w:r>
      <w:r w:rsidR="003A31C2" w:rsidRPr="00E60311">
        <w:rPr>
          <w:rFonts w:ascii="Times New Roman" w:hAnsi="Times New Roman"/>
          <w:sz w:val="24"/>
          <w:szCs w:val="24"/>
        </w:rPr>
        <w:t xml:space="preserve"> is immutable.”  It should be noted that technology increases the utility of such necessary fundamentals as land, but that Georgescu-Roegen’s form</w:t>
      </w:r>
      <w:r>
        <w:rPr>
          <w:rFonts w:ascii="Times New Roman" w:hAnsi="Times New Roman"/>
          <w:sz w:val="24"/>
          <w:szCs w:val="24"/>
        </w:rPr>
        <w:t>ulation is essentially correct.  S</w:t>
      </w:r>
      <w:r w:rsidR="00BF77C9" w:rsidRPr="00E60311">
        <w:rPr>
          <w:rFonts w:ascii="Times New Roman" w:hAnsi="Times New Roman"/>
          <w:sz w:val="24"/>
          <w:szCs w:val="24"/>
        </w:rPr>
        <w:t>carcity as it applies to land and other commodities</w:t>
      </w:r>
      <w:r>
        <w:rPr>
          <w:rFonts w:ascii="Times New Roman" w:hAnsi="Times New Roman"/>
          <w:sz w:val="24"/>
          <w:szCs w:val="24"/>
        </w:rPr>
        <w:t xml:space="preserve"> is operationalized thusly</w:t>
      </w:r>
      <w:r w:rsidR="00BF77C9" w:rsidRPr="00E60311">
        <w:rPr>
          <w:rFonts w:ascii="Times New Roman" w:hAnsi="Times New Roman"/>
          <w:sz w:val="24"/>
          <w:szCs w:val="24"/>
        </w:rPr>
        <w:t>: “[o]</w:t>
      </w:r>
      <w:proofErr w:type="spellStart"/>
      <w:r w:rsidR="00BF77C9" w:rsidRPr="00E60311">
        <w:rPr>
          <w:rFonts w:ascii="Times New Roman" w:hAnsi="Times New Roman"/>
          <w:sz w:val="24"/>
          <w:szCs w:val="24"/>
        </w:rPr>
        <w:t>ther</w:t>
      </w:r>
      <w:proofErr w:type="spellEnd"/>
      <w:r w:rsidR="00BF77C9" w:rsidRPr="00E60311">
        <w:rPr>
          <w:rFonts w:ascii="Times New Roman" w:hAnsi="Times New Roman"/>
          <w:sz w:val="24"/>
          <w:szCs w:val="24"/>
        </w:rPr>
        <w:t xml:space="preserve"> things are scarce in a sense that does not apply to land, because, first, the amount of low entropy within our environment (at least) decreases continuously and irrevocably, and second, </w:t>
      </w:r>
      <w:r w:rsidR="00BF77C9" w:rsidRPr="00E60311">
        <w:rPr>
          <w:rFonts w:ascii="Times New Roman" w:hAnsi="Times New Roman"/>
          <w:i/>
          <w:sz w:val="24"/>
          <w:szCs w:val="24"/>
        </w:rPr>
        <w:t>a given amount of low entropy can be used by us only once</w:t>
      </w:r>
      <w:r w:rsidR="00BF77C9" w:rsidRPr="00E60311">
        <w:rPr>
          <w:rFonts w:ascii="Times New Roman" w:hAnsi="Times New Roman"/>
          <w:sz w:val="24"/>
          <w:szCs w:val="24"/>
        </w:rPr>
        <w:t>”</w:t>
      </w:r>
      <w:r>
        <w:rPr>
          <w:rFonts w:ascii="Times New Roman" w:hAnsi="Times New Roman"/>
          <w:sz w:val="24"/>
          <w:szCs w:val="24"/>
        </w:rPr>
        <w:t xml:space="preserve"> (Georgescu-Roegen 1971:278).</w:t>
      </w:r>
      <w:r w:rsidR="00BF77C9" w:rsidRPr="00E60311">
        <w:rPr>
          <w:rFonts w:ascii="Times New Roman" w:hAnsi="Times New Roman"/>
          <w:sz w:val="24"/>
          <w:szCs w:val="24"/>
        </w:rPr>
        <w:t xml:space="preserve">  Georgescu-Roegen (1971) identifies this difference between land and other commodity types by accurately assessing that one use for land that provides intrinsic value necessary to the project of society is that it collects value through the low-entropy pro</w:t>
      </w:r>
      <w:r w:rsidR="00196486">
        <w:rPr>
          <w:rFonts w:ascii="Times New Roman" w:hAnsi="Times New Roman"/>
          <w:sz w:val="24"/>
          <w:szCs w:val="24"/>
        </w:rPr>
        <w:t>ducts which can gather energy to become</w:t>
      </w:r>
      <w:r w:rsidR="00BF77C9" w:rsidRPr="00E60311">
        <w:rPr>
          <w:rFonts w:ascii="Times New Roman" w:hAnsi="Times New Roman"/>
          <w:sz w:val="24"/>
          <w:szCs w:val="24"/>
        </w:rPr>
        <w:t xml:space="preserve"> our food sources on </w:t>
      </w:r>
      <w:r w:rsidR="00196486">
        <w:rPr>
          <w:rFonts w:ascii="Times New Roman" w:hAnsi="Times New Roman"/>
          <w:sz w:val="24"/>
          <w:szCs w:val="24"/>
        </w:rPr>
        <w:t xml:space="preserve">that land.  </w:t>
      </w:r>
      <w:r w:rsidR="00BF77C9" w:rsidRPr="00E60311">
        <w:rPr>
          <w:rFonts w:ascii="Times New Roman" w:hAnsi="Times New Roman"/>
          <w:sz w:val="24"/>
          <w:szCs w:val="24"/>
        </w:rPr>
        <w:t>In the case of minerals, of course, the land more closely resembles the other commodities which can only be mined for their low entropy products once.  The ability to only utilize a commodity—a source of low entro</w:t>
      </w:r>
      <w:r w:rsidR="00196486">
        <w:rPr>
          <w:rFonts w:ascii="Times New Roman" w:hAnsi="Times New Roman"/>
          <w:sz w:val="24"/>
          <w:szCs w:val="24"/>
        </w:rPr>
        <w:t>py—once adds to its scarcity,</w:t>
      </w:r>
      <w:r w:rsidR="00BF77C9" w:rsidRPr="00E60311">
        <w:rPr>
          <w:rFonts w:ascii="Times New Roman" w:hAnsi="Times New Roman"/>
          <w:sz w:val="24"/>
          <w:szCs w:val="24"/>
        </w:rPr>
        <w:t xml:space="preserve"> </w:t>
      </w:r>
      <w:r w:rsidR="00196486">
        <w:rPr>
          <w:rFonts w:ascii="Times New Roman" w:hAnsi="Times New Roman"/>
          <w:sz w:val="24"/>
          <w:szCs w:val="24"/>
        </w:rPr>
        <w:t xml:space="preserve">and </w:t>
      </w:r>
      <w:r w:rsidR="00BF77C9" w:rsidRPr="00E60311">
        <w:rPr>
          <w:rFonts w:ascii="Times New Roman" w:hAnsi="Times New Roman"/>
          <w:sz w:val="24"/>
          <w:szCs w:val="24"/>
        </w:rPr>
        <w:t xml:space="preserve">this </w:t>
      </w:r>
      <w:r w:rsidR="00196486">
        <w:rPr>
          <w:rFonts w:ascii="Times New Roman" w:hAnsi="Times New Roman"/>
          <w:sz w:val="24"/>
          <w:szCs w:val="24"/>
        </w:rPr>
        <w:t xml:space="preserve">feature </w:t>
      </w:r>
      <w:r w:rsidR="00BF77C9" w:rsidRPr="00E60311">
        <w:rPr>
          <w:rFonts w:ascii="Times New Roman" w:hAnsi="Times New Roman"/>
          <w:sz w:val="24"/>
          <w:szCs w:val="24"/>
        </w:rPr>
        <w:t>usually translates into increased economic value</w:t>
      </w:r>
      <w:r w:rsidR="00196486">
        <w:rPr>
          <w:rFonts w:ascii="Times New Roman" w:hAnsi="Times New Roman"/>
          <w:sz w:val="24"/>
          <w:szCs w:val="24"/>
        </w:rPr>
        <w:t>.  The traits of utility and value or scarcity and value are</w:t>
      </w:r>
      <w:r w:rsidR="00BF77C9" w:rsidRPr="00E60311">
        <w:rPr>
          <w:rFonts w:ascii="Times New Roman" w:hAnsi="Times New Roman"/>
          <w:sz w:val="24"/>
          <w:szCs w:val="24"/>
        </w:rPr>
        <w:t xml:space="preserve">, however, not necessarily connected in any concretely commensurate sense as price and utility can be disproportionately separated by society; this is especially true in a society that is highly organized and relies on elaborate financial systems. </w:t>
      </w:r>
    </w:p>
    <w:p w14:paraId="7A3040F8" w14:textId="77777777" w:rsidR="00196486" w:rsidRDefault="00072099" w:rsidP="007359F6">
      <w:pPr>
        <w:spacing w:line="240" w:lineRule="auto"/>
        <w:ind w:firstLine="720"/>
        <w:rPr>
          <w:rFonts w:ascii="Times New Roman" w:hAnsi="Times New Roman"/>
          <w:sz w:val="24"/>
          <w:szCs w:val="24"/>
        </w:rPr>
      </w:pPr>
      <w:r w:rsidRPr="00E60311">
        <w:rPr>
          <w:rFonts w:ascii="Times New Roman" w:hAnsi="Times New Roman"/>
          <w:sz w:val="24"/>
          <w:szCs w:val="24"/>
        </w:rPr>
        <w:t xml:space="preserve">The actual process of production relies upon entropy, </w:t>
      </w:r>
      <w:proofErr w:type="spellStart"/>
      <w:r w:rsidRPr="00E60311">
        <w:rPr>
          <w:rFonts w:ascii="Times New Roman" w:hAnsi="Times New Roman"/>
          <w:sz w:val="24"/>
          <w:szCs w:val="24"/>
        </w:rPr>
        <w:t>Geogescu-Roegen</w:t>
      </w:r>
      <w:proofErr w:type="spellEnd"/>
      <w:r w:rsidRPr="00E60311">
        <w:rPr>
          <w:rFonts w:ascii="Times New Roman" w:hAnsi="Times New Roman"/>
          <w:sz w:val="24"/>
          <w:szCs w:val="24"/>
        </w:rPr>
        <w:t xml:space="preserve"> (1971:279) explains, however, the net of energy and low entropy at the end of the process is in excess of the resultant low entropy; the production of commodities</w:t>
      </w:r>
      <w:r w:rsidR="00196486">
        <w:rPr>
          <w:rFonts w:ascii="Times New Roman" w:hAnsi="Times New Roman"/>
          <w:sz w:val="24"/>
          <w:szCs w:val="24"/>
        </w:rPr>
        <w:t>,</w:t>
      </w:r>
      <w:r w:rsidRPr="00E60311">
        <w:rPr>
          <w:rFonts w:ascii="Times New Roman" w:hAnsi="Times New Roman"/>
          <w:sz w:val="24"/>
          <w:szCs w:val="24"/>
        </w:rPr>
        <w:t xml:space="preserve"> therefore, always represents a net loss of </w:t>
      </w:r>
      <w:r w:rsidRPr="00E60311">
        <w:rPr>
          <w:rFonts w:ascii="Times New Roman" w:hAnsi="Times New Roman"/>
          <w:sz w:val="24"/>
          <w:szCs w:val="24"/>
        </w:rPr>
        <w:lastRenderedPageBreak/>
        <w:t>low e</w:t>
      </w:r>
      <w:r w:rsidR="00196486">
        <w:rPr>
          <w:rFonts w:ascii="Times New Roman" w:hAnsi="Times New Roman"/>
          <w:sz w:val="24"/>
          <w:szCs w:val="24"/>
        </w:rPr>
        <w:t xml:space="preserve">ntropy.  Consider </w:t>
      </w:r>
      <w:r w:rsidRPr="00E60311">
        <w:rPr>
          <w:rFonts w:ascii="Times New Roman" w:hAnsi="Times New Roman"/>
          <w:sz w:val="24"/>
          <w:szCs w:val="24"/>
        </w:rPr>
        <w:t xml:space="preserve">the industrial production of copper sheeting from ore, </w:t>
      </w:r>
      <w:r w:rsidR="00196486">
        <w:rPr>
          <w:rFonts w:ascii="Times New Roman" w:hAnsi="Times New Roman"/>
          <w:sz w:val="24"/>
          <w:szCs w:val="24"/>
        </w:rPr>
        <w:t>f</w:t>
      </w:r>
      <w:r w:rsidR="00196486" w:rsidRPr="00196486">
        <w:rPr>
          <w:rFonts w:ascii="Times New Roman" w:hAnsi="Times New Roman"/>
          <w:sz w:val="24"/>
          <w:szCs w:val="24"/>
        </w:rPr>
        <w:t>or example (George</w:t>
      </w:r>
      <w:r w:rsidR="00196486">
        <w:rPr>
          <w:rFonts w:ascii="Times New Roman" w:hAnsi="Times New Roman"/>
          <w:sz w:val="24"/>
          <w:szCs w:val="24"/>
        </w:rPr>
        <w:t xml:space="preserve">scu-Roegen 1971:279): </w:t>
      </w:r>
    </w:p>
    <w:p w14:paraId="283964D4" w14:textId="5991E6E1" w:rsidR="00196486" w:rsidRPr="0060717A" w:rsidRDefault="00072099" w:rsidP="007359F6">
      <w:pPr>
        <w:spacing w:line="240" w:lineRule="auto"/>
        <w:ind w:left="720" w:right="720"/>
        <w:jc w:val="both"/>
        <w:rPr>
          <w:rFonts w:ascii="Times New Roman" w:hAnsi="Times New Roman"/>
          <w:sz w:val="24"/>
          <w:szCs w:val="24"/>
        </w:rPr>
      </w:pPr>
      <w:r w:rsidRPr="0060717A">
        <w:rPr>
          <w:rFonts w:ascii="Times New Roman" w:hAnsi="Times New Roman"/>
          <w:sz w:val="24"/>
          <w:szCs w:val="24"/>
        </w:rPr>
        <w:t>…we have merely sorted the copper molecules from all others, but in order to achieve this result we have used up irrevocably a greater amount of low entropy than the difference between the entropy of the finished product and that of the copper ore</w:t>
      </w:r>
      <w:proofErr w:type="gramStart"/>
      <w:r w:rsidR="00196486" w:rsidRPr="0060717A">
        <w:rPr>
          <w:rFonts w:ascii="Times New Roman" w:hAnsi="Times New Roman"/>
          <w:sz w:val="24"/>
          <w:szCs w:val="24"/>
        </w:rPr>
        <w:t>…[</w:t>
      </w:r>
      <w:proofErr w:type="gramEnd"/>
      <w:r w:rsidR="00196486" w:rsidRPr="0060717A">
        <w:rPr>
          <w:rFonts w:ascii="Times New Roman" w:hAnsi="Times New Roman"/>
          <w:sz w:val="24"/>
          <w:szCs w:val="24"/>
        </w:rPr>
        <w:t>t]</w:t>
      </w:r>
      <w:r w:rsidRPr="0060717A">
        <w:rPr>
          <w:rFonts w:ascii="Times New Roman" w:hAnsi="Times New Roman"/>
          <w:sz w:val="24"/>
          <w:szCs w:val="24"/>
        </w:rPr>
        <w:t>he free energy used in production to deliver mechanical work—by humans or machines—or to heat the ore is irrevocably lost</w:t>
      </w:r>
      <w:r w:rsidR="006F7B93" w:rsidRPr="0060717A">
        <w:rPr>
          <w:rFonts w:ascii="Times New Roman" w:hAnsi="Times New Roman"/>
          <w:sz w:val="24"/>
          <w:szCs w:val="24"/>
        </w:rPr>
        <w:t>.</w:t>
      </w:r>
      <w:r w:rsidR="002F5389" w:rsidRPr="0060717A">
        <w:rPr>
          <w:rFonts w:ascii="Times New Roman" w:hAnsi="Times New Roman"/>
          <w:sz w:val="24"/>
          <w:szCs w:val="24"/>
        </w:rPr>
        <w:t xml:space="preserve"> </w:t>
      </w:r>
    </w:p>
    <w:p w14:paraId="3CDDE0DF" w14:textId="77777777" w:rsidR="00265EE1" w:rsidRPr="00E60311" w:rsidRDefault="002F5389" w:rsidP="007359F6">
      <w:pPr>
        <w:spacing w:line="240" w:lineRule="auto"/>
        <w:rPr>
          <w:rFonts w:ascii="Times New Roman" w:hAnsi="Times New Roman"/>
          <w:sz w:val="24"/>
          <w:szCs w:val="24"/>
        </w:rPr>
      </w:pPr>
      <w:r w:rsidRPr="00E60311">
        <w:rPr>
          <w:rFonts w:ascii="Times New Roman" w:hAnsi="Times New Roman"/>
          <w:sz w:val="24"/>
          <w:szCs w:val="24"/>
        </w:rPr>
        <w:t>Georgescu-Roegen (1971:279) corrects “the popular economic maxim” “‘you cannot get something for nothing’” to read “’you cannot get anything but at a far greater cos</w:t>
      </w:r>
      <w:r w:rsidR="00565699">
        <w:rPr>
          <w:rFonts w:ascii="Times New Roman" w:hAnsi="Times New Roman"/>
          <w:sz w:val="24"/>
          <w:szCs w:val="24"/>
        </w:rPr>
        <w:t>t in low entropy.’” E</w:t>
      </w:r>
      <w:r w:rsidRPr="00E60311">
        <w:rPr>
          <w:rFonts w:ascii="Times New Roman" w:hAnsi="Times New Roman"/>
          <w:sz w:val="24"/>
          <w:szCs w:val="24"/>
        </w:rPr>
        <w:t>conomics has caught up to the implications of the first law of thermodynamics, but not the second, for “the economic process,” (</w:t>
      </w:r>
      <w:r w:rsidRPr="004E0C62">
        <w:rPr>
          <w:rFonts w:ascii="Times New Roman" w:hAnsi="Times New Roman"/>
          <w:sz w:val="24"/>
          <w:szCs w:val="24"/>
        </w:rPr>
        <w:t>i.e.</w:t>
      </w:r>
      <w:r w:rsidRPr="00E60311">
        <w:rPr>
          <w:rFonts w:ascii="Times New Roman" w:hAnsi="Times New Roman"/>
          <w:sz w:val="24"/>
          <w:szCs w:val="24"/>
        </w:rPr>
        <w:t xml:space="preserve"> production)</w:t>
      </w:r>
      <w:r w:rsidR="00565699">
        <w:rPr>
          <w:rFonts w:ascii="Times New Roman" w:hAnsi="Times New Roman"/>
          <w:sz w:val="24"/>
          <w:szCs w:val="24"/>
        </w:rPr>
        <w:t xml:space="preserve"> (Georgescu-Roegen 1971:280).  The implications of this logic can be expanded</w:t>
      </w:r>
      <w:r w:rsidRPr="00E60311">
        <w:rPr>
          <w:rFonts w:ascii="Times New Roman" w:hAnsi="Times New Roman"/>
          <w:sz w:val="24"/>
          <w:szCs w:val="24"/>
        </w:rPr>
        <w:t xml:space="preserve"> to</w:t>
      </w:r>
      <w:r w:rsidR="00565699">
        <w:rPr>
          <w:rFonts w:ascii="Times New Roman" w:hAnsi="Times New Roman"/>
          <w:sz w:val="24"/>
          <w:szCs w:val="24"/>
        </w:rPr>
        <w:t xml:space="preserve"> all</w:t>
      </w:r>
      <w:r w:rsidRPr="00E60311">
        <w:rPr>
          <w:rFonts w:ascii="Times New Roman" w:hAnsi="Times New Roman"/>
          <w:sz w:val="24"/>
          <w:szCs w:val="24"/>
        </w:rPr>
        <w:t xml:space="preserve"> common apologist economic rationales for Western capitalist imperialism (</w:t>
      </w:r>
      <w:r w:rsidRPr="0097714D">
        <w:rPr>
          <w:rFonts w:ascii="Times New Roman" w:hAnsi="Times New Roman"/>
          <w:sz w:val="24"/>
          <w:szCs w:val="24"/>
        </w:rPr>
        <w:t>e.g.</w:t>
      </w:r>
      <w:r w:rsidRPr="00E60311">
        <w:rPr>
          <w:rFonts w:ascii="Times New Roman" w:hAnsi="Times New Roman"/>
          <w:sz w:val="24"/>
          <w:szCs w:val="24"/>
        </w:rPr>
        <w:t xml:space="preserve"> lack of education and an inadequate direction of human resources result in the poverty of a nation, overpopulation results in issues which are entirely curable)</w:t>
      </w:r>
      <w:r w:rsidR="00565699">
        <w:rPr>
          <w:rFonts w:ascii="Times New Roman" w:hAnsi="Times New Roman"/>
          <w:sz w:val="24"/>
          <w:szCs w:val="24"/>
        </w:rPr>
        <w:t xml:space="preserve"> (Georgescu-Roegen 1971:280)</w:t>
      </w:r>
      <w:r w:rsidRPr="00E60311">
        <w:rPr>
          <w:rFonts w:ascii="Times New Roman" w:hAnsi="Times New Roman"/>
          <w:sz w:val="24"/>
          <w:szCs w:val="24"/>
        </w:rPr>
        <w:t>.  Georgescu-Roegen (1971:281) asserts that “</w:t>
      </w:r>
      <w:r w:rsidRPr="00E60311">
        <w:rPr>
          <w:rFonts w:ascii="Times New Roman" w:hAnsi="Times New Roman"/>
          <w:i/>
          <w:sz w:val="24"/>
          <w:szCs w:val="24"/>
        </w:rPr>
        <w:t>closed system</w:t>
      </w:r>
      <w:r w:rsidRPr="00E60311">
        <w:rPr>
          <w:rFonts w:ascii="Times New Roman" w:hAnsi="Times New Roman"/>
          <w:sz w:val="24"/>
          <w:szCs w:val="24"/>
        </w:rPr>
        <w:t xml:space="preserve">” explanations are to blame </w:t>
      </w:r>
      <w:r w:rsidR="00D0518E" w:rsidRPr="00E60311">
        <w:rPr>
          <w:rFonts w:ascii="Times New Roman" w:hAnsi="Times New Roman"/>
          <w:sz w:val="24"/>
          <w:szCs w:val="24"/>
        </w:rPr>
        <w:t>for our mystification of the economic process.  The inputs from nature are not calculated as part of the energy/entropy equation because our economic calculations are usually based on cost and scarcity thus obscuring the actual function of naturally occurring low entropy commodities to the economic chain.  Hu</w:t>
      </w:r>
      <w:r w:rsidR="00424926">
        <w:rPr>
          <w:rFonts w:ascii="Times New Roman" w:hAnsi="Times New Roman"/>
          <w:sz w:val="24"/>
          <w:szCs w:val="24"/>
        </w:rPr>
        <w:t xml:space="preserve">mans may be counted among these; </w:t>
      </w:r>
      <w:r w:rsidR="00D0518E" w:rsidRPr="00E60311">
        <w:rPr>
          <w:rFonts w:ascii="Times New Roman" w:hAnsi="Times New Roman"/>
          <w:sz w:val="24"/>
          <w:szCs w:val="24"/>
        </w:rPr>
        <w:t>although</w:t>
      </w:r>
      <w:r w:rsidR="000F18FD">
        <w:rPr>
          <w:rFonts w:ascii="Times New Roman" w:hAnsi="Times New Roman"/>
          <w:sz w:val="24"/>
          <w:szCs w:val="24"/>
        </w:rPr>
        <w:t xml:space="preserve">, </w:t>
      </w:r>
      <w:r w:rsidR="00D0518E" w:rsidRPr="00E60311">
        <w:rPr>
          <w:rFonts w:ascii="Times New Roman" w:hAnsi="Times New Roman"/>
          <w:sz w:val="24"/>
          <w:szCs w:val="24"/>
        </w:rPr>
        <w:t>in this era of recent trans-industrial capitalism</w:t>
      </w:r>
      <w:r w:rsidR="00424926">
        <w:rPr>
          <w:rFonts w:ascii="Times New Roman" w:hAnsi="Times New Roman"/>
          <w:sz w:val="24"/>
          <w:szCs w:val="24"/>
        </w:rPr>
        <w:t>,</w:t>
      </w:r>
      <w:r w:rsidR="00D0518E" w:rsidRPr="00E60311">
        <w:rPr>
          <w:rStyle w:val="FootnoteReference"/>
          <w:rFonts w:ascii="Times New Roman" w:hAnsi="Times New Roman"/>
          <w:sz w:val="24"/>
          <w:szCs w:val="24"/>
        </w:rPr>
        <w:footnoteReference w:id="2"/>
      </w:r>
      <w:r w:rsidR="00D0518E" w:rsidRPr="00E60311">
        <w:rPr>
          <w:rFonts w:ascii="Times New Roman" w:hAnsi="Times New Roman"/>
          <w:sz w:val="24"/>
          <w:szCs w:val="24"/>
        </w:rPr>
        <w:t xml:space="preserve"> we are hardly naturally occurring but </w:t>
      </w:r>
      <w:r w:rsidR="00424926">
        <w:rPr>
          <w:rFonts w:ascii="Times New Roman" w:hAnsi="Times New Roman"/>
          <w:sz w:val="24"/>
          <w:szCs w:val="24"/>
        </w:rPr>
        <w:t>represent a commodity type—“</w:t>
      </w:r>
      <w:r w:rsidR="00D0518E" w:rsidRPr="00E60311">
        <w:rPr>
          <w:rFonts w:ascii="Times New Roman" w:hAnsi="Times New Roman"/>
          <w:sz w:val="24"/>
          <w:szCs w:val="24"/>
        </w:rPr>
        <w:t>human resources,”</w:t>
      </w:r>
      <w:r w:rsidR="00424926">
        <w:rPr>
          <w:rFonts w:ascii="Times New Roman" w:hAnsi="Times New Roman"/>
          <w:sz w:val="24"/>
          <w:szCs w:val="24"/>
        </w:rPr>
        <w:t xml:space="preserve"> which repre</w:t>
      </w:r>
      <w:r w:rsidR="00115B04">
        <w:rPr>
          <w:rFonts w:ascii="Times New Roman" w:hAnsi="Times New Roman"/>
          <w:sz w:val="24"/>
          <w:szCs w:val="24"/>
        </w:rPr>
        <w:t xml:space="preserve">sent a reification of labor, </w:t>
      </w:r>
      <w:r w:rsidR="00424926">
        <w:rPr>
          <w:rFonts w:ascii="Times New Roman" w:hAnsi="Times New Roman"/>
          <w:sz w:val="24"/>
          <w:szCs w:val="24"/>
        </w:rPr>
        <w:t xml:space="preserve">are a </w:t>
      </w:r>
      <w:r w:rsidR="00D0518E" w:rsidRPr="00E60311">
        <w:rPr>
          <w:rFonts w:ascii="Times New Roman" w:hAnsi="Times New Roman"/>
          <w:sz w:val="24"/>
          <w:szCs w:val="24"/>
        </w:rPr>
        <w:t>direct result o</w:t>
      </w:r>
      <w:r w:rsidR="00115B04">
        <w:rPr>
          <w:rFonts w:ascii="Times New Roman" w:hAnsi="Times New Roman"/>
          <w:sz w:val="24"/>
          <w:szCs w:val="24"/>
        </w:rPr>
        <w:t xml:space="preserve">f the economic process.  In </w:t>
      </w:r>
      <w:r w:rsidR="00D0518E" w:rsidRPr="00E60311">
        <w:rPr>
          <w:rFonts w:ascii="Times New Roman" w:hAnsi="Times New Roman"/>
          <w:sz w:val="24"/>
          <w:szCs w:val="24"/>
        </w:rPr>
        <w:t>light of what this means for the human condition in our era, the dire consequen</w:t>
      </w:r>
      <w:r w:rsidR="00565699">
        <w:rPr>
          <w:rFonts w:ascii="Times New Roman" w:hAnsi="Times New Roman"/>
          <w:sz w:val="24"/>
          <w:szCs w:val="24"/>
        </w:rPr>
        <w:t xml:space="preserve">ces can be summarized </w:t>
      </w:r>
      <w:r w:rsidR="00D0518E" w:rsidRPr="00E60311">
        <w:rPr>
          <w:rFonts w:ascii="Times New Roman" w:hAnsi="Times New Roman"/>
          <w:sz w:val="24"/>
          <w:szCs w:val="24"/>
        </w:rPr>
        <w:t>rather succinctly</w:t>
      </w:r>
      <w:r w:rsidR="00565699">
        <w:rPr>
          <w:rFonts w:ascii="Times New Roman" w:hAnsi="Times New Roman"/>
          <w:sz w:val="24"/>
          <w:szCs w:val="24"/>
        </w:rPr>
        <w:t xml:space="preserve"> (Georgescu-Roegen 1971:281)</w:t>
      </w:r>
      <w:r w:rsidR="00D0518E" w:rsidRPr="00E60311">
        <w:rPr>
          <w:rFonts w:ascii="Times New Roman" w:hAnsi="Times New Roman"/>
          <w:sz w:val="24"/>
          <w:szCs w:val="24"/>
        </w:rPr>
        <w:t xml:space="preserve">:  </w:t>
      </w:r>
    </w:p>
    <w:p w14:paraId="2708AC45" w14:textId="77777777" w:rsidR="00072099" w:rsidRPr="0097714D" w:rsidRDefault="00265EE1" w:rsidP="007359F6">
      <w:pPr>
        <w:spacing w:line="240" w:lineRule="auto"/>
        <w:ind w:left="1440" w:right="1440"/>
        <w:jc w:val="both"/>
        <w:rPr>
          <w:rFonts w:ascii="Times New Roman" w:hAnsi="Times New Roman"/>
          <w:sz w:val="24"/>
          <w:szCs w:val="24"/>
        </w:rPr>
      </w:pPr>
      <w:r w:rsidRPr="0097714D">
        <w:rPr>
          <w:rFonts w:ascii="Times New Roman" w:hAnsi="Times New Roman"/>
          <w:sz w:val="24"/>
          <w:szCs w:val="24"/>
        </w:rPr>
        <w:t>Even if only the physical facet of the economic process is taken into consideration, this process is not circular, but unidirectional.  As far as this facet alone is concerned, the economic process consists of a continuous transformation of low entropy into high entropy, that is, into irrevocable waste or, with a topical term, into pollution.  The identity of this formula with that proposed by Schrodinger for the biological process of a living cell or organism vindicates those economists, who like Marshall, have been fond of biological analogies a</w:t>
      </w:r>
      <w:r w:rsidR="00115B04" w:rsidRPr="0097714D">
        <w:rPr>
          <w:rFonts w:ascii="Times New Roman" w:hAnsi="Times New Roman"/>
          <w:sz w:val="24"/>
          <w:szCs w:val="24"/>
        </w:rPr>
        <w:t>n</w:t>
      </w:r>
      <w:r w:rsidRPr="0097714D">
        <w:rPr>
          <w:rFonts w:ascii="Times New Roman" w:hAnsi="Times New Roman"/>
          <w:sz w:val="24"/>
          <w:szCs w:val="24"/>
        </w:rPr>
        <w:t>d have</w:t>
      </w:r>
      <w:r w:rsidR="008C7C14" w:rsidRPr="0097714D">
        <w:rPr>
          <w:rFonts w:ascii="Times New Roman" w:hAnsi="Times New Roman"/>
          <w:sz w:val="24"/>
          <w:szCs w:val="24"/>
        </w:rPr>
        <w:t xml:space="preserve"> even contended that economics ‘</w:t>
      </w:r>
      <w:r w:rsidRPr="0097714D">
        <w:rPr>
          <w:rFonts w:ascii="Times New Roman" w:hAnsi="Times New Roman"/>
          <w:sz w:val="24"/>
          <w:szCs w:val="24"/>
        </w:rPr>
        <w:t>is a branch</w:t>
      </w:r>
      <w:r w:rsidR="008C7C14" w:rsidRPr="0097714D">
        <w:rPr>
          <w:rFonts w:ascii="Times New Roman" w:hAnsi="Times New Roman"/>
          <w:sz w:val="24"/>
          <w:szCs w:val="24"/>
        </w:rPr>
        <w:t xml:space="preserve"> of biology broadly interpreted.</w:t>
      </w:r>
      <w:r w:rsidRPr="0097714D">
        <w:rPr>
          <w:rFonts w:ascii="Times New Roman" w:hAnsi="Times New Roman"/>
          <w:sz w:val="24"/>
          <w:szCs w:val="24"/>
        </w:rPr>
        <w:t>’ The conclusion is that, from the purely physical viewpoint, the economic process i</w:t>
      </w:r>
      <w:r w:rsidR="00EF5B25" w:rsidRPr="0097714D">
        <w:rPr>
          <w:rFonts w:ascii="Times New Roman" w:hAnsi="Times New Roman"/>
          <w:sz w:val="24"/>
          <w:szCs w:val="24"/>
        </w:rPr>
        <w:t xml:space="preserve">s entropic: it neither creates </w:t>
      </w:r>
      <w:r w:rsidRPr="0097714D">
        <w:rPr>
          <w:rFonts w:ascii="Times New Roman" w:hAnsi="Times New Roman"/>
          <w:sz w:val="24"/>
          <w:szCs w:val="24"/>
        </w:rPr>
        <w:t xml:space="preserve">nor consumes matter or energy, but only transforms low into high entropy. </w:t>
      </w:r>
    </w:p>
    <w:p w14:paraId="12C5A411" w14:textId="77777777" w:rsidR="00265EE1" w:rsidRPr="00E60311" w:rsidRDefault="007D45ED" w:rsidP="007359F6">
      <w:pPr>
        <w:spacing w:line="240" w:lineRule="auto"/>
        <w:rPr>
          <w:rFonts w:ascii="Times New Roman" w:hAnsi="Times New Roman"/>
          <w:sz w:val="24"/>
          <w:szCs w:val="24"/>
        </w:rPr>
      </w:pPr>
      <w:r>
        <w:rPr>
          <w:rFonts w:ascii="Times New Roman" w:hAnsi="Times New Roman"/>
          <w:sz w:val="24"/>
          <w:szCs w:val="24"/>
        </w:rPr>
        <w:lastRenderedPageBreak/>
        <w:t>T</w:t>
      </w:r>
      <w:r w:rsidR="00265EE1" w:rsidRPr="00E60311">
        <w:rPr>
          <w:rFonts w:ascii="Times New Roman" w:hAnsi="Times New Roman"/>
          <w:sz w:val="24"/>
          <w:szCs w:val="24"/>
        </w:rPr>
        <w:t xml:space="preserve">he difference between the “entropic process” of the </w:t>
      </w:r>
      <w:r w:rsidR="00963C3B" w:rsidRPr="00E60311">
        <w:rPr>
          <w:rFonts w:ascii="Times New Roman" w:hAnsi="Times New Roman"/>
          <w:sz w:val="24"/>
          <w:szCs w:val="24"/>
        </w:rPr>
        <w:t>environment and that of the economy is the presence or abs</w:t>
      </w:r>
      <w:r>
        <w:rPr>
          <w:rFonts w:ascii="Times New Roman" w:hAnsi="Times New Roman"/>
          <w:sz w:val="24"/>
          <w:szCs w:val="24"/>
        </w:rPr>
        <w:t xml:space="preserve">ence of human labor as a factor (Georgescu-Roegen 1971:281-282).  </w:t>
      </w:r>
    </w:p>
    <w:p w14:paraId="4333E137" w14:textId="77777777" w:rsidR="003930F6" w:rsidRPr="00E60311" w:rsidRDefault="007D45ED" w:rsidP="007359F6">
      <w:pPr>
        <w:spacing w:line="240" w:lineRule="auto"/>
        <w:rPr>
          <w:rFonts w:ascii="Times New Roman" w:hAnsi="Times New Roman"/>
          <w:sz w:val="24"/>
          <w:szCs w:val="24"/>
        </w:rPr>
      </w:pPr>
      <w:r>
        <w:rPr>
          <w:rFonts w:ascii="Times New Roman" w:hAnsi="Times New Roman"/>
          <w:sz w:val="24"/>
          <w:szCs w:val="24"/>
        </w:rPr>
        <w:tab/>
        <w:t>At this juncture,</w:t>
      </w:r>
      <w:r w:rsidR="00963C3B" w:rsidRPr="00E60311">
        <w:rPr>
          <w:rFonts w:ascii="Times New Roman" w:hAnsi="Times New Roman"/>
          <w:sz w:val="24"/>
          <w:szCs w:val="24"/>
        </w:rPr>
        <w:t xml:space="preserve"> Georgescu-Roegen (1971:282) departs from his strictly scientific explanations and ventures to suggest the concept of “enjo</w:t>
      </w:r>
      <w:r w:rsidR="00115B04">
        <w:rPr>
          <w:rFonts w:ascii="Times New Roman" w:hAnsi="Times New Roman"/>
          <w:sz w:val="24"/>
          <w:szCs w:val="24"/>
        </w:rPr>
        <w:t>yment of life” as an economic “‘</w:t>
      </w:r>
      <w:r w:rsidR="00963C3B" w:rsidRPr="00E60311">
        <w:rPr>
          <w:rFonts w:ascii="Times New Roman" w:hAnsi="Times New Roman"/>
          <w:sz w:val="24"/>
          <w:szCs w:val="24"/>
        </w:rPr>
        <w:t>output.’”  At first glance, it seems Georgescu-Roegen has surrendered to a conceit</w:t>
      </w:r>
      <w:r>
        <w:rPr>
          <w:rFonts w:ascii="Times New Roman" w:hAnsi="Times New Roman"/>
          <w:sz w:val="24"/>
          <w:szCs w:val="24"/>
        </w:rPr>
        <w:t xml:space="preserve"> previously avoided, but it may </w:t>
      </w:r>
      <w:r w:rsidR="00963C3B" w:rsidRPr="00E60311">
        <w:rPr>
          <w:rFonts w:ascii="Times New Roman" w:hAnsi="Times New Roman"/>
          <w:sz w:val="24"/>
          <w:szCs w:val="24"/>
        </w:rPr>
        <w:t>be necessary to engage in such vague description for his purposes to be se</w:t>
      </w:r>
      <w:r w:rsidR="005C1540">
        <w:rPr>
          <w:rFonts w:ascii="Times New Roman" w:hAnsi="Times New Roman"/>
          <w:sz w:val="24"/>
          <w:szCs w:val="24"/>
        </w:rPr>
        <w:t>rved.  T</w:t>
      </w:r>
      <w:r w:rsidR="00963C3B" w:rsidRPr="00E60311">
        <w:rPr>
          <w:rFonts w:ascii="Times New Roman" w:hAnsi="Times New Roman"/>
          <w:sz w:val="24"/>
          <w:szCs w:val="24"/>
        </w:rPr>
        <w:t>he best op</w:t>
      </w:r>
      <w:r w:rsidR="00115B04">
        <w:rPr>
          <w:rFonts w:ascii="Times New Roman" w:hAnsi="Times New Roman"/>
          <w:sz w:val="24"/>
          <w:szCs w:val="24"/>
        </w:rPr>
        <w:t>erationalization of the concept</w:t>
      </w:r>
      <w:r w:rsidR="00963C3B" w:rsidRPr="00E60311">
        <w:rPr>
          <w:rFonts w:ascii="Times New Roman" w:hAnsi="Times New Roman"/>
          <w:sz w:val="24"/>
          <w:szCs w:val="24"/>
        </w:rPr>
        <w:t xml:space="preserve"> would be that cultural imperatives are satisfied by </w:t>
      </w:r>
      <w:r w:rsidR="00635CCE">
        <w:rPr>
          <w:rFonts w:ascii="Times New Roman" w:hAnsi="Times New Roman"/>
          <w:sz w:val="24"/>
          <w:szCs w:val="24"/>
        </w:rPr>
        <w:t>the economic process.  A</w:t>
      </w:r>
      <w:r w:rsidR="00963C3B" w:rsidRPr="00E60311">
        <w:rPr>
          <w:rFonts w:ascii="Times New Roman" w:hAnsi="Times New Roman"/>
          <w:sz w:val="24"/>
          <w:szCs w:val="24"/>
        </w:rPr>
        <w:t xml:space="preserve"> purely structural explanation of the living economy</w:t>
      </w:r>
      <w:r w:rsidR="00635CCE">
        <w:rPr>
          <w:rFonts w:ascii="Times New Roman" w:hAnsi="Times New Roman"/>
          <w:sz w:val="24"/>
          <w:szCs w:val="24"/>
        </w:rPr>
        <w:t>,</w:t>
      </w:r>
      <w:r w:rsidR="00963C3B" w:rsidRPr="00E60311">
        <w:rPr>
          <w:rFonts w:ascii="Times New Roman" w:hAnsi="Times New Roman"/>
          <w:sz w:val="24"/>
          <w:szCs w:val="24"/>
        </w:rPr>
        <w:t xml:space="preserve"> devoid of any acknowledgment of the primacy of cul</w:t>
      </w:r>
      <w:r w:rsidR="00635CCE">
        <w:rPr>
          <w:rFonts w:ascii="Times New Roman" w:hAnsi="Times New Roman"/>
          <w:sz w:val="24"/>
          <w:szCs w:val="24"/>
        </w:rPr>
        <w:t>ture or agency in human affairs is not implied.</w:t>
      </w:r>
      <w:r w:rsidR="00963C3B" w:rsidRPr="00E60311">
        <w:rPr>
          <w:rFonts w:ascii="Times New Roman" w:hAnsi="Times New Roman"/>
          <w:sz w:val="24"/>
          <w:szCs w:val="24"/>
        </w:rPr>
        <w:t xml:space="preserve">  The tastes, desires, and subjective needs of the individual together form a definite contribution to the shape of the economic process.  These considerations are subordinated only to the cultu</w:t>
      </w:r>
      <w:r w:rsidR="001C47DE" w:rsidRPr="00E60311">
        <w:rPr>
          <w:rFonts w:ascii="Times New Roman" w:hAnsi="Times New Roman"/>
          <w:sz w:val="24"/>
          <w:szCs w:val="24"/>
        </w:rPr>
        <w:t xml:space="preserve">ral goals of any given society within the framework of entropic possibilities.  Culture shapes the desires and abilities of the individual.  Georgescu-Roegen illuminates the idea of “the enjoyment of life” (1971:282) with the slightly more workable term “psychic </w:t>
      </w:r>
      <w:r w:rsidR="001C47DE" w:rsidRPr="00E60311">
        <w:rPr>
          <w:rFonts w:ascii="Times New Roman" w:hAnsi="Times New Roman"/>
          <w:i/>
          <w:sz w:val="24"/>
          <w:szCs w:val="24"/>
        </w:rPr>
        <w:t>flux</w:t>
      </w:r>
      <w:r w:rsidR="001C47DE" w:rsidRPr="00E60311">
        <w:rPr>
          <w:rFonts w:ascii="Times New Roman" w:hAnsi="Times New Roman"/>
          <w:sz w:val="24"/>
          <w:szCs w:val="24"/>
        </w:rPr>
        <w:t>” (1971:284)—a phenomenon which he uses in contrast to</w:t>
      </w:r>
      <w:r w:rsidR="00115B04">
        <w:rPr>
          <w:rFonts w:ascii="Times New Roman" w:hAnsi="Times New Roman"/>
          <w:sz w:val="24"/>
          <w:szCs w:val="24"/>
        </w:rPr>
        <w:t xml:space="preserve"> the idea</w:t>
      </w:r>
      <w:r>
        <w:rPr>
          <w:rFonts w:ascii="Times New Roman" w:hAnsi="Times New Roman"/>
          <w:sz w:val="24"/>
          <w:szCs w:val="24"/>
        </w:rPr>
        <w:t xml:space="preserve"> of a “material flow,” adding that</w:t>
      </w:r>
      <w:r w:rsidR="001C47DE" w:rsidRPr="00E60311">
        <w:rPr>
          <w:rFonts w:ascii="Times New Roman" w:hAnsi="Times New Roman"/>
          <w:sz w:val="24"/>
          <w:szCs w:val="24"/>
        </w:rPr>
        <w:t xml:space="preserve"> “the flux of life enjoyment has an intensity at each instant of time.”  This accords with Durkheim’s</w:t>
      </w:r>
      <w:r w:rsidR="00115B04">
        <w:rPr>
          <w:rFonts w:ascii="Times New Roman" w:hAnsi="Times New Roman"/>
          <w:sz w:val="24"/>
          <w:szCs w:val="24"/>
        </w:rPr>
        <w:t xml:space="preserve"> (1897/1979)</w:t>
      </w:r>
      <w:r w:rsidR="001C47DE" w:rsidRPr="00E60311">
        <w:rPr>
          <w:rFonts w:ascii="Times New Roman" w:hAnsi="Times New Roman"/>
          <w:sz w:val="24"/>
          <w:szCs w:val="24"/>
        </w:rPr>
        <w:t xml:space="preserve"> finding that those who commit anomic suicide are very often successful persons who, with no avenue of growth open to them to increase their happiness in a capitalist society, commit suicide out of frustration for the dullness of a life which represents the pinnacle of sensation that their society can afford.  Georgescu-Roegen (1971:284) accurately </w:t>
      </w:r>
      <w:r w:rsidR="003930F6" w:rsidRPr="00E60311">
        <w:rPr>
          <w:rFonts w:ascii="Times New Roman" w:hAnsi="Times New Roman"/>
          <w:sz w:val="24"/>
          <w:szCs w:val="24"/>
        </w:rPr>
        <w:t xml:space="preserve">notes that ennui of this sort is likely to befall a millionaire who loses his fortune, but Durkheim’s analysis is the more insightful of the two, depending not on obvious misfortune, but agreeing on principle nonetheless. According to Georgescu-Roegen (1971:284) a salient trait of the economic process is its precariousness; sensation is by nature perishable, unlike so many other valued commodities which are brought to bear in its service.  </w:t>
      </w:r>
    </w:p>
    <w:p w14:paraId="1F8A58F1" w14:textId="1CA3D12C" w:rsidR="00B9588D" w:rsidRDefault="00EE016F" w:rsidP="007359F6">
      <w:pPr>
        <w:spacing w:line="240" w:lineRule="auto"/>
        <w:rPr>
          <w:rFonts w:ascii="Times New Roman" w:hAnsi="Times New Roman"/>
          <w:sz w:val="24"/>
          <w:szCs w:val="24"/>
        </w:rPr>
      </w:pPr>
      <w:r w:rsidRPr="00E60311">
        <w:rPr>
          <w:rFonts w:ascii="Times New Roman" w:hAnsi="Times New Roman"/>
          <w:sz w:val="24"/>
          <w:szCs w:val="24"/>
        </w:rPr>
        <w:tab/>
        <w:t xml:space="preserve">Georgescu-Roegen reduces the “psychic flux” (1971:284) of the economic process to a simple equation (1971:285): “e=Consumption enjoyment + Leisure Enjoyment – Work Drudgery.”  He qualifies each by intensity in order to more accurately represent the subjectivity of the </w:t>
      </w:r>
      <w:r w:rsidR="00C43704" w:rsidRPr="00E60311">
        <w:rPr>
          <w:rFonts w:ascii="Times New Roman" w:hAnsi="Times New Roman"/>
          <w:sz w:val="24"/>
          <w:szCs w:val="24"/>
        </w:rPr>
        <w:t>economic experience, with the assumption that consumption must proceed uninterrupted at a basic level beneath what is c</w:t>
      </w:r>
      <w:r w:rsidR="005710DB" w:rsidRPr="00E60311">
        <w:rPr>
          <w:rFonts w:ascii="Times New Roman" w:hAnsi="Times New Roman"/>
          <w:sz w:val="24"/>
          <w:szCs w:val="24"/>
        </w:rPr>
        <w:t>onsidered optimal or enjoyable at minimum in order to maintain the metabolism of a modern socie</w:t>
      </w:r>
      <w:r w:rsidR="008C7C14">
        <w:rPr>
          <w:rFonts w:ascii="Times New Roman" w:hAnsi="Times New Roman"/>
          <w:sz w:val="24"/>
          <w:szCs w:val="24"/>
        </w:rPr>
        <w:t>ty (Georgescu-Roegen 1971:285).  It is by means of Georgescu-Roegen’s reductionist but theoretically useful formula that the phenomenology</w:t>
      </w:r>
      <w:r w:rsidR="007D45ED">
        <w:rPr>
          <w:rFonts w:ascii="Times New Roman" w:hAnsi="Times New Roman"/>
          <w:sz w:val="24"/>
          <w:szCs w:val="24"/>
        </w:rPr>
        <w:t xml:space="preserve"> of labor may </w:t>
      </w:r>
      <w:r w:rsidR="008C7C14">
        <w:rPr>
          <w:rFonts w:ascii="Times New Roman" w:hAnsi="Times New Roman"/>
          <w:sz w:val="24"/>
          <w:szCs w:val="24"/>
        </w:rPr>
        <w:t xml:space="preserve">be explored in greater depth.  </w:t>
      </w:r>
    </w:p>
    <w:p w14:paraId="539C3AB5" w14:textId="77777777" w:rsidR="00AE12D4" w:rsidRDefault="00AE12D4" w:rsidP="007359F6">
      <w:pPr>
        <w:spacing w:line="240" w:lineRule="auto"/>
        <w:rPr>
          <w:rFonts w:ascii="Times New Roman" w:hAnsi="Times New Roman"/>
          <w:sz w:val="24"/>
          <w:szCs w:val="24"/>
        </w:rPr>
      </w:pPr>
    </w:p>
    <w:p w14:paraId="3F248A90" w14:textId="77777777" w:rsidR="005F2F43" w:rsidRPr="0059499C" w:rsidRDefault="009D55D4" w:rsidP="007359F6">
      <w:pPr>
        <w:spacing w:line="240" w:lineRule="auto"/>
        <w:ind w:right="1440"/>
        <w:rPr>
          <w:rFonts w:ascii="Times New Roman" w:hAnsi="Times New Roman"/>
          <w:b/>
          <w:sz w:val="24"/>
          <w:szCs w:val="24"/>
        </w:rPr>
      </w:pPr>
      <w:r>
        <w:rPr>
          <w:rFonts w:ascii="Times New Roman" w:hAnsi="Times New Roman"/>
          <w:b/>
          <w:sz w:val="24"/>
          <w:szCs w:val="24"/>
        </w:rPr>
        <w:t xml:space="preserve">Section </w:t>
      </w:r>
      <w:proofErr w:type="spellStart"/>
      <w:r>
        <w:rPr>
          <w:rFonts w:ascii="Times New Roman" w:hAnsi="Times New Roman"/>
          <w:b/>
          <w:sz w:val="24"/>
          <w:szCs w:val="24"/>
        </w:rPr>
        <w:t>I.</w:t>
      </w:r>
      <w:r w:rsidR="0059499C">
        <w:rPr>
          <w:rFonts w:ascii="Times New Roman" w:hAnsi="Times New Roman"/>
          <w:b/>
          <w:sz w:val="24"/>
          <w:szCs w:val="24"/>
        </w:rPr>
        <w:t>iv</w:t>
      </w:r>
      <w:proofErr w:type="spellEnd"/>
      <w:r w:rsidR="0059499C">
        <w:rPr>
          <w:rFonts w:ascii="Times New Roman" w:hAnsi="Times New Roman"/>
          <w:b/>
          <w:sz w:val="24"/>
          <w:szCs w:val="24"/>
        </w:rPr>
        <w:t xml:space="preserve">: What </w:t>
      </w:r>
      <w:r w:rsidR="00B915B3">
        <w:rPr>
          <w:rFonts w:ascii="Times New Roman" w:hAnsi="Times New Roman"/>
          <w:b/>
          <w:sz w:val="24"/>
          <w:szCs w:val="24"/>
        </w:rPr>
        <w:t>entropy mean</w:t>
      </w:r>
      <w:r w:rsidR="0059499C">
        <w:rPr>
          <w:rFonts w:ascii="Times New Roman" w:hAnsi="Times New Roman"/>
          <w:b/>
          <w:sz w:val="24"/>
          <w:szCs w:val="24"/>
        </w:rPr>
        <w:t>s</w:t>
      </w:r>
      <w:r w:rsidR="00006545" w:rsidRPr="00006545">
        <w:rPr>
          <w:rFonts w:ascii="Times New Roman" w:hAnsi="Times New Roman"/>
          <w:b/>
          <w:sz w:val="24"/>
          <w:szCs w:val="24"/>
        </w:rPr>
        <w:t xml:space="preserve"> for the lived experience of the laborer</w:t>
      </w:r>
      <w:r w:rsidR="0059499C">
        <w:rPr>
          <w:rFonts w:ascii="Times New Roman" w:hAnsi="Times New Roman"/>
          <w:b/>
          <w:sz w:val="24"/>
          <w:szCs w:val="24"/>
        </w:rPr>
        <w:t xml:space="preserve">: on the topic of consumptive communities </w:t>
      </w:r>
    </w:p>
    <w:p w14:paraId="77E490D3" w14:textId="77777777" w:rsidR="005F2F43" w:rsidRPr="005F2F43" w:rsidRDefault="005F2F43" w:rsidP="007359F6">
      <w:pPr>
        <w:spacing w:line="240" w:lineRule="auto"/>
        <w:ind w:firstLine="720"/>
        <w:rPr>
          <w:rFonts w:ascii="Times New Roman" w:hAnsi="Times New Roman" w:cs="Times New Roman"/>
          <w:b/>
          <w:i/>
          <w:sz w:val="24"/>
          <w:szCs w:val="24"/>
        </w:rPr>
      </w:pPr>
      <w:r w:rsidRPr="005F2F43">
        <w:rPr>
          <w:rFonts w:ascii="Times New Roman" w:hAnsi="Times New Roman" w:cs="Times New Roman"/>
          <w:sz w:val="24"/>
          <w:szCs w:val="24"/>
        </w:rPr>
        <w:t>Anthropologists have long observed that it is important to study the groups in which humans consume food.  The family unit is likely the first and most important, but various other pe</w:t>
      </w:r>
      <w:r w:rsidR="008C7C14">
        <w:rPr>
          <w:rFonts w:ascii="Times New Roman" w:hAnsi="Times New Roman" w:cs="Times New Roman"/>
          <w:sz w:val="24"/>
          <w:szCs w:val="24"/>
        </w:rPr>
        <w:t>e</w:t>
      </w:r>
      <w:r w:rsidRPr="005F2F43">
        <w:rPr>
          <w:rFonts w:ascii="Times New Roman" w:hAnsi="Times New Roman" w:cs="Times New Roman"/>
          <w:sz w:val="24"/>
          <w:szCs w:val="24"/>
        </w:rPr>
        <w:t xml:space="preserve">r groups with shared interests commonly share meals.  From business meetings, to </w:t>
      </w:r>
      <w:proofErr w:type="gramStart"/>
      <w:r w:rsidR="00476732">
        <w:rPr>
          <w:rFonts w:ascii="Times New Roman" w:hAnsi="Times New Roman" w:cs="Times New Roman"/>
          <w:sz w:val="24"/>
          <w:szCs w:val="24"/>
        </w:rPr>
        <w:t>catered</w:t>
      </w:r>
      <w:proofErr w:type="gramEnd"/>
      <w:r w:rsidR="0084486A">
        <w:rPr>
          <w:rFonts w:ascii="Times New Roman" w:hAnsi="Times New Roman" w:cs="Times New Roman"/>
          <w:sz w:val="24"/>
          <w:szCs w:val="24"/>
        </w:rPr>
        <w:t xml:space="preserve"> </w:t>
      </w:r>
      <w:r w:rsidRPr="005F2F43">
        <w:rPr>
          <w:rFonts w:ascii="Times New Roman" w:hAnsi="Times New Roman" w:cs="Times New Roman"/>
          <w:sz w:val="24"/>
          <w:szCs w:val="24"/>
        </w:rPr>
        <w:t>luncheons at the academy, to burgers and fries in a squad car, the arrangement of people with whom we eat and the conventions governing behavior i</w:t>
      </w:r>
      <w:r w:rsidR="0084486A">
        <w:rPr>
          <w:rFonts w:ascii="Times New Roman" w:hAnsi="Times New Roman" w:cs="Times New Roman"/>
          <w:sz w:val="24"/>
          <w:szCs w:val="24"/>
        </w:rPr>
        <w:t xml:space="preserve">n these settings reaffirm much </w:t>
      </w:r>
      <w:r w:rsidRPr="005F2F43">
        <w:rPr>
          <w:rFonts w:ascii="Times New Roman" w:hAnsi="Times New Roman" w:cs="Times New Roman"/>
          <w:sz w:val="24"/>
          <w:szCs w:val="24"/>
        </w:rPr>
        <w:t xml:space="preserve">of the cultural narrative.  </w:t>
      </w:r>
    </w:p>
    <w:p w14:paraId="1694E425" w14:textId="77777777" w:rsidR="0084486A" w:rsidRDefault="00224183" w:rsidP="007359F6">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If the foods we consume represents not only the selections themselves, but include</w:t>
      </w:r>
      <w:r w:rsidR="00041F4D">
        <w:rPr>
          <w:rFonts w:ascii="Times New Roman" w:hAnsi="Times New Roman" w:cs="Times New Roman"/>
          <w:sz w:val="24"/>
          <w:szCs w:val="24"/>
        </w:rPr>
        <w:t>,</w:t>
      </w:r>
      <w:r w:rsidR="005F2F43" w:rsidRPr="005F2F43">
        <w:rPr>
          <w:rFonts w:ascii="Times New Roman" w:hAnsi="Times New Roman" w:cs="Times New Roman"/>
          <w:sz w:val="24"/>
          <w:szCs w:val="24"/>
        </w:rPr>
        <w:t xml:space="preserve"> as a necessary component</w:t>
      </w:r>
      <w:r w:rsidR="00041F4D">
        <w:rPr>
          <w:rFonts w:ascii="Times New Roman" w:hAnsi="Times New Roman" w:cs="Times New Roman"/>
          <w:sz w:val="24"/>
          <w:szCs w:val="24"/>
        </w:rPr>
        <w:t>,</w:t>
      </w:r>
      <w:r w:rsidR="005F2F43" w:rsidRPr="005F2F43">
        <w:rPr>
          <w:rFonts w:ascii="Times New Roman" w:hAnsi="Times New Roman" w:cs="Times New Roman"/>
          <w:sz w:val="24"/>
          <w:szCs w:val="24"/>
        </w:rPr>
        <w:t xml:space="preserve"> the energy and low entropy of the army of factory workers, truck drivers, cooks, servers, cashiers, and business administrators necessary to make sure it arrives on our plates, and also the energy and low-entropy of all the people whose labor fed into producing materials for packaging as well as eating utensils, restaurant decorations, furniture, etc. that constitute the environment and necessary preconditions and prepa</w:t>
      </w:r>
      <w:r>
        <w:rPr>
          <w:rFonts w:ascii="Times New Roman" w:hAnsi="Times New Roman" w:cs="Times New Roman"/>
          <w:sz w:val="24"/>
          <w:szCs w:val="24"/>
        </w:rPr>
        <w:t>rations for the meal, then the</w:t>
      </w:r>
      <w:r w:rsidR="005F2F43" w:rsidRPr="005F2F43">
        <w:rPr>
          <w:rFonts w:ascii="Times New Roman" w:hAnsi="Times New Roman" w:cs="Times New Roman"/>
          <w:sz w:val="24"/>
          <w:szCs w:val="24"/>
        </w:rPr>
        <w:t xml:space="preserve"> energies and entropic conversions</w:t>
      </w:r>
      <w:r>
        <w:rPr>
          <w:rFonts w:ascii="Times New Roman" w:hAnsi="Times New Roman" w:cs="Times New Roman"/>
          <w:sz w:val="24"/>
          <w:szCs w:val="24"/>
        </w:rPr>
        <w:t xml:space="preserve"> represented by the food items themselves</w:t>
      </w:r>
      <w:r w:rsidR="005F2F43" w:rsidRPr="005F2F43">
        <w:rPr>
          <w:rFonts w:ascii="Times New Roman" w:hAnsi="Times New Roman" w:cs="Times New Roman"/>
          <w:sz w:val="24"/>
          <w:szCs w:val="24"/>
        </w:rPr>
        <w:t xml:space="preserve"> constitute only a portion of the meal.  The energy an individual has put into “winning” the “bread” is also consumed</w:t>
      </w:r>
      <w:r>
        <w:rPr>
          <w:rFonts w:ascii="Times New Roman" w:hAnsi="Times New Roman" w:cs="Times New Roman"/>
          <w:sz w:val="24"/>
          <w:szCs w:val="24"/>
        </w:rPr>
        <w:t xml:space="preserve"> in a form of auto-anthropophagy</w:t>
      </w:r>
      <w:r w:rsidR="005F2F43" w:rsidRPr="005F2F43">
        <w:rPr>
          <w:rFonts w:ascii="Times New Roman" w:hAnsi="Times New Roman" w:cs="Times New Roman"/>
          <w:sz w:val="24"/>
          <w:szCs w:val="24"/>
        </w:rPr>
        <w:t>.  The problem with our current cultural understanding is that we take special note of the energies expended in order to use the capitalism-mediated market in order to acquire food (or other goods) without paying much attention to the energies that went into the item</w:t>
      </w:r>
      <w:r w:rsidR="00476732">
        <w:rPr>
          <w:rFonts w:ascii="Times New Roman" w:hAnsi="Times New Roman" w:cs="Times New Roman"/>
          <w:sz w:val="24"/>
          <w:szCs w:val="24"/>
        </w:rPr>
        <w:t>’</w:t>
      </w:r>
      <w:r w:rsidR="005F2F43" w:rsidRPr="005F2F43">
        <w:rPr>
          <w:rFonts w:ascii="Times New Roman" w:hAnsi="Times New Roman" w:cs="Times New Roman"/>
          <w:sz w:val="24"/>
          <w:szCs w:val="24"/>
        </w:rPr>
        <w:t>s creation and transport.  We assume that the final price represents all</w:t>
      </w:r>
      <w:r w:rsidR="00476732">
        <w:rPr>
          <w:rFonts w:ascii="Times New Roman" w:hAnsi="Times New Roman" w:cs="Times New Roman"/>
          <w:sz w:val="24"/>
          <w:szCs w:val="24"/>
        </w:rPr>
        <w:t xml:space="preserve"> of the aforementioned </w:t>
      </w:r>
      <w:r w:rsidR="005F2F43" w:rsidRPr="005F2F43">
        <w:rPr>
          <w:rFonts w:ascii="Times New Roman" w:hAnsi="Times New Roman" w:cs="Times New Roman"/>
          <w:sz w:val="24"/>
          <w:szCs w:val="24"/>
        </w:rPr>
        <w:t xml:space="preserve">and that our energies are equal to the energies expended in order to produce goods and to transport them and to assure that they are retailed.  This, simply put, is not the case.  </w:t>
      </w:r>
    </w:p>
    <w:p w14:paraId="69010BB9" w14:textId="487BE175" w:rsidR="005F2F43" w:rsidRPr="005F2F43" w:rsidRDefault="005F2F43" w:rsidP="007359F6">
      <w:pPr>
        <w:spacing w:line="240" w:lineRule="auto"/>
        <w:ind w:firstLine="720"/>
        <w:rPr>
          <w:rFonts w:ascii="Times New Roman" w:hAnsi="Times New Roman" w:cs="Times New Roman"/>
          <w:sz w:val="24"/>
          <w:szCs w:val="24"/>
        </w:rPr>
      </w:pPr>
      <w:r w:rsidRPr="005F2F43">
        <w:rPr>
          <w:rFonts w:ascii="Times New Roman" w:hAnsi="Times New Roman" w:cs="Times New Roman"/>
          <w:sz w:val="24"/>
          <w:szCs w:val="24"/>
        </w:rPr>
        <w:t>Calculating the amount of person-hours which went in</w:t>
      </w:r>
      <w:r w:rsidR="003F54DB">
        <w:rPr>
          <w:rFonts w:ascii="Times New Roman" w:hAnsi="Times New Roman" w:cs="Times New Roman"/>
          <w:sz w:val="24"/>
          <w:szCs w:val="24"/>
        </w:rPr>
        <w:t>to all of these considerations</w:t>
      </w:r>
      <w:r w:rsidR="006D575E">
        <w:rPr>
          <w:rFonts w:ascii="Times New Roman" w:hAnsi="Times New Roman" w:cs="Times New Roman"/>
          <w:sz w:val="24"/>
          <w:szCs w:val="24"/>
        </w:rPr>
        <w:t>,</w:t>
      </w:r>
      <w:r w:rsidR="003F54DB">
        <w:rPr>
          <w:rStyle w:val="FootnoteReference"/>
          <w:rFonts w:ascii="Times New Roman" w:hAnsi="Times New Roman" w:cs="Times New Roman"/>
          <w:sz w:val="24"/>
          <w:szCs w:val="24"/>
        </w:rPr>
        <w:footnoteReference w:id="3"/>
      </w:r>
      <w:r w:rsidR="006D575E">
        <w:rPr>
          <w:rFonts w:ascii="Times New Roman" w:hAnsi="Times New Roman" w:cs="Times New Roman"/>
          <w:sz w:val="24"/>
          <w:szCs w:val="24"/>
        </w:rPr>
        <w:t xml:space="preserve"> </w:t>
      </w:r>
      <w:r w:rsidRPr="005F2F43">
        <w:rPr>
          <w:rFonts w:ascii="Times New Roman" w:hAnsi="Times New Roman" w:cs="Times New Roman"/>
          <w:sz w:val="24"/>
          <w:szCs w:val="24"/>
        </w:rPr>
        <w:t>we must understand that if we were paying a fair price, there would be no use in buying anything, but rather we should make all of</w:t>
      </w:r>
      <w:r w:rsidR="00041F4D">
        <w:rPr>
          <w:rFonts w:ascii="Times New Roman" w:hAnsi="Times New Roman" w:cs="Times New Roman"/>
          <w:sz w:val="24"/>
          <w:szCs w:val="24"/>
        </w:rPr>
        <w:t xml:space="preserve"> our goods ourselves.  T</w:t>
      </w:r>
      <w:r w:rsidRPr="005F2F43">
        <w:rPr>
          <w:rFonts w:ascii="Times New Roman" w:hAnsi="Times New Roman" w:cs="Times New Roman"/>
          <w:sz w:val="24"/>
          <w:szCs w:val="24"/>
        </w:rPr>
        <w:t>here is always a form of coercion inherent to capitalist prices t</w:t>
      </w:r>
      <w:r w:rsidR="00041F4D">
        <w:rPr>
          <w:rFonts w:ascii="Times New Roman" w:hAnsi="Times New Roman" w:cs="Times New Roman"/>
          <w:sz w:val="24"/>
          <w:szCs w:val="24"/>
        </w:rPr>
        <w:t>hat makes engaging in capitalist acquisition</w:t>
      </w:r>
      <w:r w:rsidRPr="005F2F43">
        <w:rPr>
          <w:rFonts w:ascii="Times New Roman" w:hAnsi="Times New Roman" w:cs="Times New Roman"/>
          <w:sz w:val="24"/>
          <w:szCs w:val="24"/>
        </w:rPr>
        <w:t xml:space="preserve"> always a good deal at the expense of others.  Because it is absolutely impossible to create something from nothing, time must always beget more time in exchange, money must beget more money, and skill more skill, otherwise capitalism</w:t>
      </w:r>
      <w:r w:rsidR="00041F4D">
        <w:rPr>
          <w:rFonts w:ascii="Times New Roman" w:hAnsi="Times New Roman" w:cs="Times New Roman"/>
          <w:sz w:val="24"/>
          <w:szCs w:val="24"/>
        </w:rPr>
        <w:t>,</w:t>
      </w:r>
      <w:r w:rsidRPr="005F2F43">
        <w:rPr>
          <w:rFonts w:ascii="Times New Roman" w:hAnsi="Times New Roman" w:cs="Times New Roman"/>
          <w:sz w:val="24"/>
          <w:szCs w:val="24"/>
        </w:rPr>
        <w:t xml:space="preserve"> which feeds entirely on the accumulation and bartering of surplus</w:t>
      </w:r>
      <w:r w:rsidR="00041F4D">
        <w:rPr>
          <w:rFonts w:ascii="Times New Roman" w:hAnsi="Times New Roman" w:cs="Times New Roman"/>
          <w:sz w:val="24"/>
          <w:szCs w:val="24"/>
        </w:rPr>
        <w:t>,</w:t>
      </w:r>
      <w:r w:rsidRPr="005F2F43">
        <w:rPr>
          <w:rFonts w:ascii="Times New Roman" w:hAnsi="Times New Roman" w:cs="Times New Roman"/>
          <w:sz w:val="24"/>
          <w:szCs w:val="24"/>
        </w:rPr>
        <w:t xml:space="preserve"> must immediately fail. </w:t>
      </w:r>
    </w:p>
    <w:p w14:paraId="682B9F75" w14:textId="2ACB8CC0" w:rsidR="005F2F43" w:rsidRPr="005F2F43" w:rsidRDefault="00041F4D" w:rsidP="007359F6">
      <w:pPr>
        <w:spacing w:line="240" w:lineRule="auto"/>
        <w:ind w:firstLine="720"/>
        <w:rPr>
          <w:rFonts w:ascii="Times New Roman" w:hAnsi="Times New Roman" w:cs="Times New Roman"/>
          <w:sz w:val="24"/>
          <w:szCs w:val="24"/>
        </w:rPr>
      </w:pPr>
      <w:r>
        <w:rPr>
          <w:rFonts w:ascii="Times New Roman" w:hAnsi="Times New Roman" w:cs="Times New Roman"/>
          <w:sz w:val="24"/>
          <w:szCs w:val="24"/>
        </w:rPr>
        <w:t>W</w:t>
      </w:r>
      <w:r w:rsidR="005F2F43" w:rsidRPr="005F2F43">
        <w:rPr>
          <w:rFonts w:ascii="Times New Roman" w:hAnsi="Times New Roman" w:cs="Times New Roman"/>
          <w:sz w:val="24"/>
          <w:szCs w:val="24"/>
        </w:rPr>
        <w:t>hen we consume a meal, we are not only consuming the products of a single person’s labor or its equivalent, but rather we are forming a node of accumulation of value (</w:t>
      </w:r>
      <w:r w:rsidR="005F2F43" w:rsidRPr="004E0C62">
        <w:rPr>
          <w:rFonts w:ascii="Times New Roman" w:hAnsi="Times New Roman" w:cs="Times New Roman"/>
          <w:sz w:val="24"/>
          <w:szCs w:val="24"/>
        </w:rPr>
        <w:t>i.e.</w:t>
      </w:r>
      <w:r w:rsidR="005F2F43" w:rsidRPr="005F2F43">
        <w:rPr>
          <w:rFonts w:ascii="Times New Roman" w:hAnsi="Times New Roman" w:cs="Times New Roman"/>
          <w:sz w:val="24"/>
          <w:szCs w:val="24"/>
        </w:rPr>
        <w:t xml:space="preserve"> energy and low entropy) in a vast, global ecosystem managed by violence and violent coercion.  When we consume a meal we are consuming both varieties of energy, both the personal investment of the individual who paid the price as well as the energies and low entropy of all the individuals whose labor fed into the consumption of that meal.  That principle holds true for other varieties of consumables as well and is the basis for all class and cast</w:t>
      </w:r>
      <w:r w:rsidR="00AE7BCB">
        <w:rPr>
          <w:rFonts w:ascii="Times New Roman" w:hAnsi="Times New Roman" w:cs="Times New Roman"/>
          <w:sz w:val="24"/>
          <w:szCs w:val="24"/>
        </w:rPr>
        <w:t>e</w:t>
      </w:r>
      <w:r w:rsidR="00224183">
        <w:rPr>
          <w:rFonts w:ascii="Times New Roman" w:hAnsi="Times New Roman" w:cs="Times New Roman"/>
          <w:sz w:val="24"/>
          <w:szCs w:val="24"/>
        </w:rPr>
        <w:t xml:space="preserve"> systems.  We seek to psychologically</w:t>
      </w:r>
      <w:r w:rsidR="005F2F43" w:rsidRPr="005F2F43">
        <w:rPr>
          <w:rFonts w:ascii="Times New Roman" w:hAnsi="Times New Roman" w:cs="Times New Roman"/>
          <w:sz w:val="24"/>
          <w:szCs w:val="24"/>
        </w:rPr>
        <w:t xml:space="preserve"> distance ourselves from those whose labor we coercively consume due to our guilt surrounding the subject.  The key to consuming anything is to make sure it has been culturally transformed from “raw</w:t>
      </w:r>
      <w:r w:rsidR="00DA5F50">
        <w:rPr>
          <w:rFonts w:ascii="Times New Roman" w:hAnsi="Times New Roman" w:cs="Times New Roman"/>
          <w:sz w:val="24"/>
          <w:szCs w:val="24"/>
        </w:rPr>
        <w:t>” to “cook</w:t>
      </w:r>
      <w:r w:rsidR="00CA007C">
        <w:rPr>
          <w:rFonts w:ascii="Times New Roman" w:hAnsi="Times New Roman" w:cs="Times New Roman"/>
          <w:sz w:val="24"/>
          <w:szCs w:val="24"/>
        </w:rPr>
        <w:t>ed” (Levi-Strauss 1986</w:t>
      </w:r>
      <w:r w:rsidR="005F2F43" w:rsidRPr="005F2F43">
        <w:rPr>
          <w:rFonts w:ascii="Times New Roman" w:hAnsi="Times New Roman" w:cs="Times New Roman"/>
          <w:sz w:val="24"/>
          <w:szCs w:val="24"/>
        </w:rPr>
        <w:t>:40).  This is why we prefer pleasant, attractive, clean people preparing an</w:t>
      </w:r>
      <w:r w:rsidR="00476732">
        <w:rPr>
          <w:rFonts w:ascii="Times New Roman" w:hAnsi="Times New Roman" w:cs="Times New Roman"/>
          <w:sz w:val="24"/>
          <w:szCs w:val="24"/>
        </w:rPr>
        <w:t>d</w:t>
      </w:r>
      <w:r w:rsidR="00224183">
        <w:rPr>
          <w:rFonts w:ascii="Times New Roman" w:hAnsi="Times New Roman" w:cs="Times New Roman"/>
          <w:sz w:val="24"/>
          <w:szCs w:val="24"/>
        </w:rPr>
        <w:t xml:space="preserve"> serving our food; although </w:t>
      </w:r>
      <w:r w:rsidR="005F2F43" w:rsidRPr="005F2F43">
        <w:rPr>
          <w:rFonts w:ascii="Times New Roman" w:hAnsi="Times New Roman" w:cs="Times New Roman"/>
          <w:sz w:val="24"/>
          <w:szCs w:val="24"/>
        </w:rPr>
        <w:t xml:space="preserve">cleanliness is necessary for </w:t>
      </w:r>
      <w:r w:rsidR="00224183">
        <w:rPr>
          <w:rFonts w:ascii="Times New Roman" w:hAnsi="Times New Roman" w:cs="Times New Roman"/>
          <w:sz w:val="24"/>
          <w:szCs w:val="24"/>
        </w:rPr>
        <w:t xml:space="preserve">the safe-handling of food, </w:t>
      </w:r>
      <w:r w:rsidR="005F2F43" w:rsidRPr="005F2F43">
        <w:rPr>
          <w:rFonts w:ascii="Times New Roman" w:hAnsi="Times New Roman" w:cs="Times New Roman"/>
          <w:sz w:val="24"/>
          <w:szCs w:val="24"/>
        </w:rPr>
        <w:t>these ot</w:t>
      </w:r>
      <w:r w:rsidR="00224183">
        <w:rPr>
          <w:rFonts w:ascii="Times New Roman" w:hAnsi="Times New Roman" w:cs="Times New Roman"/>
          <w:sz w:val="24"/>
          <w:szCs w:val="24"/>
        </w:rPr>
        <w:t>her factors fulfill a certain cosmetic</w:t>
      </w:r>
      <w:r>
        <w:rPr>
          <w:rFonts w:ascii="Times New Roman" w:hAnsi="Times New Roman" w:cs="Times New Roman"/>
          <w:sz w:val="24"/>
          <w:szCs w:val="24"/>
        </w:rPr>
        <w:t xml:space="preserve"> cultural desire</w:t>
      </w:r>
      <w:r w:rsidR="00224183">
        <w:rPr>
          <w:rFonts w:ascii="Times New Roman" w:hAnsi="Times New Roman" w:cs="Times New Roman"/>
          <w:sz w:val="24"/>
          <w:szCs w:val="24"/>
        </w:rPr>
        <w:t xml:space="preserve">.  This transformation is necessary for cultural acceptance and both structural and bodily incorporation.  </w:t>
      </w:r>
      <w:r w:rsidR="005F2F43" w:rsidRPr="005F2F43">
        <w:rPr>
          <w:rFonts w:ascii="Times New Roman" w:hAnsi="Times New Roman" w:cs="Times New Roman"/>
          <w:sz w:val="24"/>
          <w:szCs w:val="24"/>
        </w:rPr>
        <w:t xml:space="preserve">To note that the cultural transformation and re-packaging of energy and entropy has occurred is what allows us to feel comfortable in a consumptive situation. Nowhere is this </w:t>
      </w:r>
      <w:r w:rsidR="005F2F43" w:rsidRPr="005F2F43">
        <w:rPr>
          <w:rFonts w:ascii="Times New Roman" w:hAnsi="Times New Roman" w:cs="Times New Roman"/>
          <w:sz w:val="24"/>
          <w:szCs w:val="24"/>
        </w:rPr>
        <w:lastRenderedPageBreak/>
        <w:t>distinction more prevalent</w:t>
      </w:r>
      <w:r w:rsidR="00AE7BCB">
        <w:rPr>
          <w:rFonts w:ascii="Times New Roman" w:hAnsi="Times New Roman" w:cs="Times New Roman"/>
          <w:sz w:val="24"/>
          <w:szCs w:val="24"/>
        </w:rPr>
        <w:t xml:space="preserve"> than in considerations of caste</w:t>
      </w:r>
      <w:r w:rsidR="005F2F43" w:rsidRPr="005F2F43">
        <w:rPr>
          <w:rFonts w:ascii="Times New Roman" w:hAnsi="Times New Roman" w:cs="Times New Roman"/>
          <w:sz w:val="24"/>
          <w:szCs w:val="24"/>
        </w:rPr>
        <w:t xml:space="preserve">—which I will operationalize as the interstices of race and class. </w:t>
      </w:r>
    </w:p>
    <w:p w14:paraId="6C9130E1" w14:textId="77777777" w:rsidR="005E4ED7" w:rsidRPr="005E4ED7" w:rsidRDefault="00224183" w:rsidP="007359F6">
      <w:pPr>
        <w:spacing w:line="240" w:lineRule="auto"/>
        <w:ind w:firstLine="720"/>
        <w:rPr>
          <w:rFonts w:ascii="Times New Roman" w:hAnsi="Times New Roman" w:cs="Times New Roman"/>
          <w:sz w:val="24"/>
          <w:szCs w:val="24"/>
        </w:rPr>
      </w:pPr>
      <w:r>
        <w:rPr>
          <w:rFonts w:ascii="Times New Roman" w:hAnsi="Times New Roman" w:cs="Times New Roman"/>
          <w:sz w:val="24"/>
          <w:szCs w:val="24"/>
        </w:rPr>
        <w:t>One of the greatest dangers of this arrangement on a structural level is that c</w:t>
      </w:r>
      <w:r w:rsidR="005F2F43" w:rsidRPr="005F2F43">
        <w:rPr>
          <w:rFonts w:ascii="Times New Roman" w:hAnsi="Times New Roman" w:cs="Times New Roman"/>
          <w:sz w:val="24"/>
          <w:szCs w:val="24"/>
        </w:rPr>
        <w:t>olonial situations always collapse in the wake of the retreat of the imperial power because the knowledge of the necessary restraint requisite in the wielding of the technological power imparted by the imperialists is lacking in the culture of the previously ruled—this situation is a prerequisite for the exercise of the same power on the part of the imperialists and</w:t>
      </w:r>
      <w:r w:rsidR="00AE7BCB">
        <w:rPr>
          <w:rFonts w:ascii="Times New Roman" w:hAnsi="Times New Roman" w:cs="Times New Roman"/>
          <w:sz w:val="24"/>
          <w:szCs w:val="24"/>
        </w:rPr>
        <w:t>,</w:t>
      </w:r>
      <w:r w:rsidR="005F2F43" w:rsidRPr="005F2F43">
        <w:rPr>
          <w:rFonts w:ascii="Times New Roman" w:hAnsi="Times New Roman" w:cs="Times New Roman"/>
          <w:sz w:val="24"/>
          <w:szCs w:val="24"/>
        </w:rPr>
        <w:t xml:space="preserve"> therefore</w:t>
      </w:r>
      <w:r w:rsidR="00AE7BCB">
        <w:rPr>
          <w:rFonts w:ascii="Times New Roman" w:hAnsi="Times New Roman" w:cs="Times New Roman"/>
          <w:sz w:val="24"/>
          <w:szCs w:val="24"/>
        </w:rPr>
        <w:t>,</w:t>
      </w:r>
      <w:r w:rsidR="005F2F43" w:rsidRPr="005F2F43">
        <w:rPr>
          <w:rFonts w:ascii="Times New Roman" w:hAnsi="Times New Roman" w:cs="Times New Roman"/>
          <w:sz w:val="24"/>
          <w:szCs w:val="24"/>
        </w:rPr>
        <w:t xml:space="preserve"> must always be present.  A slow transition from the imperial government can remedy this problem by f</w:t>
      </w:r>
      <w:r w:rsidR="00AE7BCB">
        <w:rPr>
          <w:rFonts w:ascii="Times New Roman" w:hAnsi="Times New Roman" w:cs="Times New Roman"/>
          <w:sz w:val="24"/>
          <w:szCs w:val="24"/>
        </w:rPr>
        <w:t>ostering a culture of exploitation</w:t>
      </w:r>
      <w:r w:rsidR="005F2F43" w:rsidRPr="005F2F43">
        <w:rPr>
          <w:rFonts w:ascii="Times New Roman" w:hAnsi="Times New Roman" w:cs="Times New Roman"/>
          <w:sz w:val="24"/>
          <w:szCs w:val="24"/>
        </w:rPr>
        <w:t xml:space="preserve"> sophisticated enough to withstand the power differential generated by the imperial technology of entropic extraction.</w:t>
      </w:r>
      <w:r>
        <w:rPr>
          <w:rFonts w:ascii="Times New Roman" w:hAnsi="Times New Roman" w:cs="Times New Roman"/>
          <w:sz w:val="24"/>
          <w:szCs w:val="24"/>
        </w:rPr>
        <w:t xml:space="preserve">  In order to wield this destructive technology</w:t>
      </w:r>
      <w:r w:rsidR="0060612E">
        <w:rPr>
          <w:rFonts w:ascii="Times New Roman" w:hAnsi="Times New Roman" w:cs="Times New Roman"/>
          <w:sz w:val="24"/>
          <w:szCs w:val="24"/>
        </w:rPr>
        <w:t xml:space="preserve"> in the least exploitative manner</w:t>
      </w:r>
      <w:r>
        <w:rPr>
          <w:rFonts w:ascii="Times New Roman" w:hAnsi="Times New Roman" w:cs="Times New Roman"/>
          <w:sz w:val="24"/>
          <w:szCs w:val="24"/>
        </w:rPr>
        <w:t>, i</w:t>
      </w:r>
      <w:r w:rsidR="0060612E">
        <w:rPr>
          <w:rFonts w:ascii="Times New Roman" w:hAnsi="Times New Roman" w:cs="Times New Roman"/>
          <w:sz w:val="24"/>
          <w:szCs w:val="24"/>
        </w:rPr>
        <w:t>t must be properly understood and calibrated.</w:t>
      </w:r>
    </w:p>
    <w:p w14:paraId="190D1EBA" w14:textId="1EC8866B" w:rsidR="005F2F43" w:rsidRPr="0084486A" w:rsidRDefault="005E4ED7" w:rsidP="007359F6">
      <w:pPr>
        <w:spacing w:line="240" w:lineRule="auto"/>
        <w:ind w:firstLine="720"/>
        <w:rPr>
          <w:rFonts w:ascii="Times New Roman" w:hAnsi="Times New Roman" w:cs="Times New Roman"/>
          <w:sz w:val="24"/>
          <w:szCs w:val="24"/>
        </w:rPr>
      </w:pPr>
      <w:r w:rsidRPr="005E4ED7">
        <w:rPr>
          <w:rFonts w:ascii="Times New Roman" w:hAnsi="Times New Roman" w:cs="Times New Roman"/>
          <w:sz w:val="24"/>
          <w:szCs w:val="24"/>
        </w:rPr>
        <w:t>The arithmetic of energy and entropy is straightforward</w:t>
      </w:r>
      <w:r w:rsidR="002F27DA">
        <w:rPr>
          <w:rFonts w:ascii="Times New Roman" w:hAnsi="Times New Roman" w:cs="Times New Roman"/>
          <w:sz w:val="24"/>
          <w:szCs w:val="24"/>
        </w:rPr>
        <w:t xml:space="preserve"> and mostly well understood.  Economists</w:t>
      </w:r>
      <w:r w:rsidRPr="005E4ED7">
        <w:rPr>
          <w:rFonts w:ascii="Times New Roman" w:hAnsi="Times New Roman" w:cs="Times New Roman"/>
          <w:sz w:val="24"/>
          <w:szCs w:val="24"/>
        </w:rPr>
        <w:t xml:space="preserve"> maintain elaborate measures of quality of life.  We can measure work output and possess well-developed rubrics for quality in many fields.  We can measure calories needed by humans, the gallons of water necessary to produce the food that provides those calories, and the minerals, petroleum, timber, and other material resources necessary for infrastructure to make sure that distribution happens more or less equitably and a relatively high quality of life is maintained.  We must be more conscientious as to whence human energy and low entropy come and where they accumulate in reservoirs of reified value.  We must be mindful, as feminists point out, of the nurturing work necessary not only</w:t>
      </w:r>
      <w:r w:rsidR="0060612E">
        <w:rPr>
          <w:rFonts w:ascii="Times New Roman" w:hAnsi="Times New Roman" w:cs="Times New Roman"/>
          <w:sz w:val="24"/>
          <w:szCs w:val="24"/>
        </w:rPr>
        <w:t xml:space="preserve"> to raise</w:t>
      </w:r>
      <w:r w:rsidRPr="005E4ED7">
        <w:rPr>
          <w:rFonts w:ascii="Times New Roman" w:hAnsi="Times New Roman" w:cs="Times New Roman"/>
          <w:sz w:val="24"/>
          <w:szCs w:val="24"/>
        </w:rPr>
        <w:t xml:space="preserve"> a human being, but also to maintain</w:t>
      </w:r>
      <w:r w:rsidR="0060612E">
        <w:rPr>
          <w:rFonts w:ascii="Times New Roman" w:hAnsi="Times New Roman" w:cs="Times New Roman"/>
          <w:sz w:val="24"/>
          <w:szCs w:val="24"/>
        </w:rPr>
        <w:t xml:space="preserve"> a functioning</w:t>
      </w:r>
      <w:r w:rsidRPr="005E4ED7">
        <w:rPr>
          <w:rFonts w:ascii="Times New Roman" w:hAnsi="Times New Roman" w:cs="Times New Roman"/>
          <w:sz w:val="24"/>
          <w:szCs w:val="24"/>
        </w:rPr>
        <w:t xml:space="preserve"> one.  In essence, a mother (women are still overwhelmingly the primary childcare providers), must use the ener</w:t>
      </w:r>
      <w:r w:rsidR="006A6602">
        <w:rPr>
          <w:rFonts w:ascii="Times New Roman" w:hAnsi="Times New Roman" w:cs="Times New Roman"/>
          <w:sz w:val="24"/>
          <w:szCs w:val="24"/>
        </w:rPr>
        <w:t>gy and low entropy of her body</w:t>
      </w:r>
      <w:r w:rsidR="006A6602">
        <w:rPr>
          <w:rStyle w:val="FootnoteReference"/>
          <w:rFonts w:ascii="Times New Roman" w:hAnsi="Times New Roman" w:cs="Times New Roman"/>
          <w:sz w:val="24"/>
          <w:szCs w:val="24"/>
        </w:rPr>
        <w:footnoteReference w:id="4"/>
      </w:r>
      <w:r w:rsidR="006A6602">
        <w:rPr>
          <w:rFonts w:ascii="Times New Roman" w:hAnsi="Times New Roman" w:cs="Times New Roman"/>
          <w:sz w:val="24"/>
          <w:szCs w:val="24"/>
        </w:rPr>
        <w:t xml:space="preserve"> </w:t>
      </w:r>
      <w:r w:rsidRPr="005E4ED7">
        <w:rPr>
          <w:rFonts w:ascii="Times New Roman" w:hAnsi="Times New Roman" w:cs="Times New Roman"/>
          <w:sz w:val="24"/>
          <w:szCs w:val="24"/>
        </w:rPr>
        <w:t xml:space="preserve">in order to maintain herself and also to rear her children and frequently to sustain a significant other’s personal needs a well.  A worker must provide for his or her personal needs (frequently with the aid of a partner or family members) as well as provide the necessary energy and entropy for the needs of the employer.  All of this is conducted in a state of competition in a world full of over seven billion competitors for life-giving resources.  Human zones of contention for this energy and entropy include competition for space, shelter, clean air, clean water, food, parental attention, regard by peers, sexual attention from prospective partners, and, of course, for decreasingly available (due to mechanization, computerization, and outsourcing) currency providing positions that serve primarily to establish the pecking order for all of the other zones of contention for energy and low entropy.  </w:t>
      </w:r>
    </w:p>
    <w:p w14:paraId="27608A22" w14:textId="77777777" w:rsidR="00006545" w:rsidRPr="00006545" w:rsidRDefault="00AE7BCB" w:rsidP="007359F6">
      <w:pPr>
        <w:spacing w:line="240" w:lineRule="auto"/>
        <w:ind w:firstLine="720"/>
        <w:rPr>
          <w:rFonts w:ascii="Times New Roman" w:hAnsi="Times New Roman"/>
          <w:sz w:val="24"/>
          <w:szCs w:val="24"/>
        </w:rPr>
      </w:pPr>
      <w:r>
        <w:rPr>
          <w:rFonts w:ascii="Times New Roman" w:hAnsi="Times New Roman"/>
          <w:sz w:val="24"/>
          <w:szCs w:val="24"/>
        </w:rPr>
        <w:t>Barbara Ehrenreich</w:t>
      </w:r>
      <w:r w:rsidR="00006545" w:rsidRPr="00006545">
        <w:rPr>
          <w:rFonts w:ascii="Times New Roman" w:hAnsi="Times New Roman"/>
          <w:sz w:val="24"/>
          <w:szCs w:val="24"/>
        </w:rPr>
        <w:t xml:space="preserve">, in conducting research for her book, </w:t>
      </w:r>
      <w:r w:rsidR="00006545" w:rsidRPr="00006545">
        <w:rPr>
          <w:rFonts w:ascii="Times New Roman" w:hAnsi="Times New Roman"/>
          <w:i/>
          <w:sz w:val="24"/>
          <w:szCs w:val="24"/>
        </w:rPr>
        <w:t>Nickel and Dimed</w:t>
      </w:r>
      <w:r>
        <w:rPr>
          <w:rFonts w:ascii="Times New Roman" w:hAnsi="Times New Roman"/>
          <w:i/>
          <w:sz w:val="24"/>
          <w:szCs w:val="24"/>
        </w:rPr>
        <w:t xml:space="preserve"> </w:t>
      </w:r>
      <w:r w:rsidRPr="00AE7BCB">
        <w:rPr>
          <w:rFonts w:ascii="Times New Roman" w:hAnsi="Times New Roman"/>
          <w:sz w:val="24"/>
          <w:szCs w:val="24"/>
        </w:rPr>
        <w:t>(</w:t>
      </w:r>
      <w:r>
        <w:rPr>
          <w:rFonts w:ascii="Times New Roman" w:hAnsi="Times New Roman"/>
          <w:sz w:val="24"/>
          <w:szCs w:val="24"/>
        </w:rPr>
        <w:t>2008</w:t>
      </w:r>
      <w:r w:rsidRPr="00AE7BCB">
        <w:rPr>
          <w:rFonts w:ascii="Times New Roman" w:hAnsi="Times New Roman"/>
          <w:sz w:val="24"/>
          <w:szCs w:val="24"/>
        </w:rPr>
        <w:t>)</w:t>
      </w:r>
      <w:r w:rsidR="00006545" w:rsidRPr="00006545">
        <w:rPr>
          <w:rFonts w:ascii="Times New Roman" w:hAnsi="Times New Roman"/>
          <w:sz w:val="24"/>
          <w:szCs w:val="24"/>
        </w:rPr>
        <w:t>, assumed a lifestyle similar to that led by some of the poorest Americans, extremely privileged people on a global scale, but the underclass up</w:t>
      </w:r>
      <w:r>
        <w:rPr>
          <w:rFonts w:ascii="Times New Roman" w:hAnsi="Times New Roman"/>
          <w:sz w:val="24"/>
          <w:szCs w:val="24"/>
        </w:rPr>
        <w:t>o</w:t>
      </w:r>
      <w:r w:rsidR="0060612E">
        <w:rPr>
          <w:rFonts w:ascii="Times New Roman" w:hAnsi="Times New Roman"/>
          <w:sz w:val="24"/>
          <w:szCs w:val="24"/>
        </w:rPr>
        <w:t>n which our society is built.  The conclusion to which Ehrenreich (2008:221) comes when considering our entropic “food web” is illuminating</w:t>
      </w:r>
      <w:r w:rsidR="00006545" w:rsidRPr="00006545">
        <w:rPr>
          <w:rFonts w:ascii="Times New Roman" w:hAnsi="Times New Roman"/>
          <w:sz w:val="24"/>
          <w:szCs w:val="24"/>
        </w:rPr>
        <w:t xml:space="preserve">:  </w:t>
      </w:r>
    </w:p>
    <w:p w14:paraId="3D9FF58C" w14:textId="77777777" w:rsidR="00006545" w:rsidRPr="00406016" w:rsidRDefault="00006545" w:rsidP="007359F6">
      <w:pPr>
        <w:spacing w:line="240" w:lineRule="auto"/>
        <w:ind w:left="1440" w:right="1440"/>
        <w:rPr>
          <w:rFonts w:ascii="Times New Roman" w:hAnsi="Times New Roman"/>
          <w:sz w:val="24"/>
          <w:szCs w:val="24"/>
        </w:rPr>
      </w:pPr>
      <w:r w:rsidRPr="00406016">
        <w:rPr>
          <w:rFonts w:ascii="Times New Roman" w:hAnsi="Times New Roman"/>
          <w:sz w:val="24"/>
          <w:szCs w:val="24"/>
        </w:rPr>
        <w:t xml:space="preserve">Guilt, you may be thinking warily.  Isn’t that what we’re supposed to feel?  But guilt doesn’t go anywhere near far enough; the appropriate emotion is shame—shame at our own dependency, in this case, on the underpaid labor of others.  When someone works </w:t>
      </w:r>
      <w:r w:rsidRPr="00406016">
        <w:rPr>
          <w:rFonts w:ascii="Times New Roman" w:hAnsi="Times New Roman"/>
          <w:sz w:val="24"/>
          <w:szCs w:val="24"/>
        </w:rPr>
        <w:lastRenderedPageBreak/>
        <w:t xml:space="preserve">for less pay than she can live on—when, for example, she goes hungry so that you can eat more cheaply and conveniently—then she has made a great sacrifice for you, she has made you a gift of some part of her abilities, her health, and her life.  The “working poor,” as they are approvingly termed, are in fact the major philanthropists of our society.  They neglect their own children so that the children of others will be cared for; they live in substandard housing so that other homes will be shiny and perfect; they endure privation so that inflation will be low and stock prices high.  To be a member of the working poor is to be an anonymous donor, a nameless benefactor, to everyone else.  As Gail, one of my restaurant coworkers put it, “you give and you give.” </w:t>
      </w:r>
    </w:p>
    <w:p w14:paraId="3C9BC25E" w14:textId="77777777" w:rsidR="00AE7BCB" w:rsidRPr="00006545" w:rsidRDefault="00AE7BCB" w:rsidP="007359F6">
      <w:pPr>
        <w:spacing w:line="240" w:lineRule="auto"/>
        <w:ind w:left="1440" w:right="1440"/>
        <w:rPr>
          <w:rFonts w:ascii="Times New Roman" w:hAnsi="Times New Roman"/>
          <w:i/>
          <w:sz w:val="24"/>
          <w:szCs w:val="24"/>
        </w:rPr>
      </w:pPr>
    </w:p>
    <w:p w14:paraId="3E7C6711" w14:textId="30EDB696" w:rsidR="00006545" w:rsidRPr="00006545" w:rsidRDefault="00006545" w:rsidP="007359F6">
      <w:pPr>
        <w:spacing w:line="240" w:lineRule="auto"/>
        <w:rPr>
          <w:rFonts w:ascii="Times New Roman" w:hAnsi="Times New Roman"/>
          <w:sz w:val="24"/>
          <w:szCs w:val="24"/>
        </w:rPr>
      </w:pPr>
      <w:r w:rsidRPr="00006545">
        <w:rPr>
          <w:rFonts w:ascii="Times New Roman" w:hAnsi="Times New Roman"/>
          <w:sz w:val="24"/>
          <w:szCs w:val="24"/>
        </w:rPr>
        <w:t>Ehrenreich (2008) continues by foretelling a day that the underclass will arise and demand respect and remuneration commensurate to their contributions, which she optimistically expects to result in a bett</w:t>
      </w:r>
      <w:r w:rsidR="00AE7BCB">
        <w:rPr>
          <w:rFonts w:ascii="Times New Roman" w:hAnsi="Times New Roman"/>
          <w:sz w:val="24"/>
          <w:szCs w:val="24"/>
        </w:rPr>
        <w:t>er, more just society for all.  T</w:t>
      </w:r>
      <w:r w:rsidRPr="00006545">
        <w:rPr>
          <w:rFonts w:ascii="Times New Roman" w:hAnsi="Times New Roman"/>
          <w:sz w:val="24"/>
          <w:szCs w:val="24"/>
        </w:rPr>
        <w:t>he underclass</w:t>
      </w:r>
      <w:r w:rsidR="00AE7BCB">
        <w:rPr>
          <w:rFonts w:ascii="Times New Roman" w:hAnsi="Times New Roman"/>
          <w:sz w:val="24"/>
          <w:szCs w:val="24"/>
        </w:rPr>
        <w:t>, however,</w:t>
      </w:r>
      <w:r w:rsidRPr="00006545">
        <w:rPr>
          <w:rFonts w:ascii="Times New Roman" w:hAnsi="Times New Roman"/>
          <w:sz w:val="24"/>
          <w:szCs w:val="24"/>
        </w:rPr>
        <w:t xml:space="preserve"> is</w:t>
      </w:r>
      <w:r w:rsidR="00AE7BCB">
        <w:rPr>
          <w:rFonts w:ascii="Times New Roman" w:hAnsi="Times New Roman"/>
          <w:sz w:val="24"/>
          <w:szCs w:val="24"/>
        </w:rPr>
        <w:t xml:space="preserve"> not</w:t>
      </w:r>
      <w:r w:rsidRPr="00006545">
        <w:rPr>
          <w:rFonts w:ascii="Times New Roman" w:hAnsi="Times New Roman"/>
          <w:sz w:val="24"/>
          <w:szCs w:val="24"/>
        </w:rPr>
        <w:t xml:space="preserve"> being oppressed solely by what she describes as a form of Marxian false-consciousness (Ehrenreich 2008).  The oppression of people in society, and t</w:t>
      </w:r>
      <w:r w:rsidR="0060612E">
        <w:rPr>
          <w:rFonts w:ascii="Times New Roman" w:hAnsi="Times New Roman"/>
          <w:sz w:val="24"/>
          <w:szCs w:val="24"/>
        </w:rPr>
        <w:t xml:space="preserve">he governance of those who win </w:t>
      </w:r>
      <w:r w:rsidRPr="00006545">
        <w:rPr>
          <w:rFonts w:ascii="Times New Roman" w:hAnsi="Times New Roman"/>
          <w:sz w:val="24"/>
          <w:szCs w:val="24"/>
        </w:rPr>
        <w:t xml:space="preserve">a more </w:t>
      </w:r>
      <w:r w:rsidR="0060612E">
        <w:rPr>
          <w:rFonts w:ascii="Times New Roman" w:hAnsi="Times New Roman"/>
          <w:sz w:val="24"/>
          <w:szCs w:val="24"/>
        </w:rPr>
        <w:t>equitable compensation</w:t>
      </w:r>
      <w:r w:rsidRPr="00006545">
        <w:rPr>
          <w:rFonts w:ascii="Times New Roman" w:hAnsi="Times New Roman"/>
          <w:sz w:val="24"/>
          <w:szCs w:val="24"/>
        </w:rPr>
        <w:t xml:space="preserve"> than the people about whom Ehrenreich writes, is an extremely carefully orchestrated structural situation</w:t>
      </w:r>
      <w:r w:rsidR="0060612E">
        <w:rPr>
          <w:rFonts w:ascii="Times New Roman" w:hAnsi="Times New Roman"/>
          <w:sz w:val="24"/>
          <w:szCs w:val="24"/>
        </w:rPr>
        <w:t>.  This structure</w:t>
      </w:r>
      <w:r w:rsidRPr="00006545">
        <w:rPr>
          <w:rFonts w:ascii="Times New Roman" w:hAnsi="Times New Roman"/>
          <w:sz w:val="24"/>
          <w:szCs w:val="24"/>
        </w:rPr>
        <w:t xml:space="preserve"> takes advantage of the most altruistic human interpersonal interaction</w:t>
      </w:r>
      <w:r w:rsidR="0060612E">
        <w:rPr>
          <w:rFonts w:ascii="Times New Roman" w:hAnsi="Times New Roman"/>
          <w:sz w:val="24"/>
          <w:szCs w:val="24"/>
        </w:rPr>
        <w:t>s</w:t>
      </w:r>
      <w:r w:rsidRPr="00006545">
        <w:rPr>
          <w:rFonts w:ascii="Times New Roman" w:hAnsi="Times New Roman"/>
          <w:sz w:val="24"/>
          <w:szCs w:val="24"/>
        </w:rPr>
        <w:t xml:space="preserve"> to create a repressive mechanism which, like any well-designed and efficient machine, produces work exponentially greater than input force</w:t>
      </w:r>
      <w:r w:rsidR="0060612E">
        <w:rPr>
          <w:rFonts w:ascii="Times New Roman" w:hAnsi="Times New Roman"/>
          <w:sz w:val="24"/>
          <w:szCs w:val="24"/>
        </w:rPr>
        <w:t>—a mechanical advantage, that is</w:t>
      </w:r>
      <w:r w:rsidRPr="00006545">
        <w:rPr>
          <w:rFonts w:ascii="Times New Roman" w:hAnsi="Times New Roman"/>
          <w:sz w:val="24"/>
          <w:szCs w:val="24"/>
        </w:rPr>
        <w:t>.  Ehrenreich’s analysis (2008) is partially correct; we do depend on the good will of others, but not directly.  It is not as if the people we oppress could simply decide to quit giving of themselves.  We have constructed elaborate structures which promise them great personal and psychological harm should they do so.  From not possessing sufficient</w:t>
      </w:r>
      <w:r w:rsidR="00535C78">
        <w:rPr>
          <w:rFonts w:ascii="Times New Roman" w:hAnsi="Times New Roman"/>
          <w:sz w:val="24"/>
          <w:szCs w:val="24"/>
        </w:rPr>
        <w:t xml:space="preserve"> money for</w:t>
      </w:r>
      <w:r w:rsidRPr="00006545">
        <w:rPr>
          <w:rFonts w:ascii="Times New Roman" w:hAnsi="Times New Roman"/>
          <w:sz w:val="24"/>
          <w:szCs w:val="24"/>
        </w:rPr>
        <w:t xml:space="preserve"> rent and being forced out onto the street, to being arrested and having their children separated from them by armed men </w:t>
      </w:r>
      <w:r w:rsidR="00A44532">
        <w:rPr>
          <w:rFonts w:ascii="Times New Roman" w:hAnsi="Times New Roman"/>
          <w:sz w:val="24"/>
          <w:szCs w:val="24"/>
        </w:rPr>
        <w:t>and women employed by the state,</w:t>
      </w:r>
      <w:r w:rsidRPr="00006545">
        <w:rPr>
          <w:rFonts w:ascii="Times New Roman" w:hAnsi="Times New Roman"/>
          <w:sz w:val="24"/>
          <w:szCs w:val="24"/>
        </w:rPr>
        <w:t xml:space="preserve"> the power of millions of people and billions of dollars</w:t>
      </w:r>
      <w:r w:rsidR="005A3644">
        <w:rPr>
          <w:rFonts w:ascii="Times New Roman" w:hAnsi="Times New Roman"/>
          <w:sz w:val="24"/>
          <w:szCs w:val="24"/>
        </w:rPr>
        <w:t xml:space="preserve"> (a functionally coercive incentive)</w:t>
      </w:r>
      <w:r w:rsidRPr="00006545">
        <w:rPr>
          <w:rFonts w:ascii="Times New Roman" w:hAnsi="Times New Roman"/>
          <w:sz w:val="24"/>
          <w:szCs w:val="24"/>
        </w:rPr>
        <w:t xml:space="preserve"> is arrayed against each and every one of us who expresses an unwillingness to conform usefully as is appropriate to our assigned stations in life.  It is not the case, as can be seen when considering this array of force, that these people of whom Ehrenreich speaks are the greatest philanthropists because </w:t>
      </w:r>
      <w:r w:rsidRPr="00A44532">
        <w:rPr>
          <w:rFonts w:ascii="Times New Roman" w:hAnsi="Times New Roman"/>
          <w:i/>
          <w:sz w:val="24"/>
          <w:szCs w:val="24"/>
        </w:rPr>
        <w:t>they cannot give willingly of themselves what will otherwise be taken by force</w:t>
      </w:r>
      <w:r w:rsidR="00A44532">
        <w:rPr>
          <w:rFonts w:ascii="Times New Roman" w:hAnsi="Times New Roman"/>
          <w:sz w:val="24"/>
          <w:szCs w:val="24"/>
        </w:rPr>
        <w:t>.  It</w:t>
      </w:r>
      <w:r w:rsidRPr="00006545">
        <w:rPr>
          <w:rFonts w:ascii="Times New Roman" w:hAnsi="Times New Roman"/>
          <w:sz w:val="24"/>
          <w:szCs w:val="24"/>
        </w:rPr>
        <w:t xml:space="preserve"> is</w:t>
      </w:r>
      <w:r w:rsidR="00A44532">
        <w:rPr>
          <w:rFonts w:ascii="Times New Roman" w:hAnsi="Times New Roman"/>
          <w:sz w:val="24"/>
          <w:szCs w:val="24"/>
        </w:rPr>
        <w:t>,</w:t>
      </w:r>
      <w:r w:rsidRPr="00006545">
        <w:rPr>
          <w:rFonts w:ascii="Times New Roman" w:hAnsi="Times New Roman"/>
          <w:sz w:val="24"/>
          <w:szCs w:val="24"/>
        </w:rPr>
        <w:t xml:space="preserve"> perhaps</w:t>
      </w:r>
      <w:r w:rsidR="00A44532">
        <w:rPr>
          <w:rFonts w:ascii="Times New Roman" w:hAnsi="Times New Roman"/>
          <w:sz w:val="24"/>
          <w:szCs w:val="24"/>
        </w:rPr>
        <w:t>,</w:t>
      </w:r>
      <w:r w:rsidRPr="00006545">
        <w:rPr>
          <w:rFonts w:ascii="Times New Roman" w:hAnsi="Times New Roman"/>
          <w:sz w:val="24"/>
          <w:szCs w:val="24"/>
        </w:rPr>
        <w:t xml:space="preserve"> a sign of Ehrenreich’s class privilege that she cannot see the whips of the masters of her coworkers, despite all her knowledge of the factual conditions of their oppression.  </w:t>
      </w:r>
    </w:p>
    <w:p w14:paraId="458AC5A0" w14:textId="3096C23D" w:rsidR="00006545" w:rsidRPr="00006545" w:rsidRDefault="00006545" w:rsidP="007359F6">
      <w:pPr>
        <w:spacing w:line="240" w:lineRule="auto"/>
        <w:ind w:firstLine="720"/>
        <w:rPr>
          <w:rFonts w:ascii="Times New Roman" w:hAnsi="Times New Roman"/>
          <w:sz w:val="24"/>
        </w:rPr>
      </w:pPr>
      <w:r w:rsidRPr="00006545">
        <w:rPr>
          <w:rFonts w:ascii="Times New Roman" w:hAnsi="Times New Roman"/>
          <w:sz w:val="24"/>
        </w:rPr>
        <w:t xml:space="preserve">Ideological justifications of human difference combine with well-established human biological tendencies to create </w:t>
      </w:r>
      <w:r w:rsidR="0059499C">
        <w:rPr>
          <w:rFonts w:ascii="Times New Roman" w:hAnsi="Times New Roman"/>
          <w:sz w:val="24"/>
        </w:rPr>
        <w:t xml:space="preserve">stratified </w:t>
      </w:r>
      <w:r w:rsidRPr="00006545">
        <w:rPr>
          <w:rFonts w:ascii="Times New Roman" w:hAnsi="Times New Roman"/>
          <w:sz w:val="24"/>
        </w:rPr>
        <w:t>social structures to which a majority of human problems can r</w:t>
      </w:r>
      <w:r w:rsidR="005B67E6">
        <w:rPr>
          <w:rFonts w:ascii="Times New Roman" w:hAnsi="Times New Roman"/>
          <w:sz w:val="24"/>
        </w:rPr>
        <w:t>eadily be attributed.  Allowing</w:t>
      </w:r>
      <w:r w:rsidRPr="00006545">
        <w:rPr>
          <w:rFonts w:ascii="Times New Roman" w:hAnsi="Times New Roman"/>
          <w:sz w:val="24"/>
        </w:rPr>
        <w:t xml:space="preserve"> human beings greater economic and political equality affords greater dignity to the known biological equality of the human species.  A carefully planned social structure could maintain current levels of productivity with more equitable distribution of the benefits of human labor.  Because we are demonstrably living in an </w:t>
      </w:r>
      <w:r w:rsidR="005B67E6">
        <w:rPr>
          <w:rFonts w:ascii="Times New Roman" w:hAnsi="Times New Roman"/>
          <w:i/>
          <w:sz w:val="24"/>
        </w:rPr>
        <w:t>autopoeitic—</w:t>
      </w:r>
      <w:r w:rsidR="005B67E6">
        <w:rPr>
          <w:rFonts w:ascii="Times New Roman" w:hAnsi="Times New Roman"/>
          <w:sz w:val="24"/>
        </w:rPr>
        <w:t>to borrow a term from</w:t>
      </w:r>
      <w:r w:rsidR="005B67E6" w:rsidRPr="005B67E6">
        <w:rPr>
          <w:rFonts w:ascii="Times New Roman" w:hAnsi="Times New Roman"/>
          <w:sz w:val="24"/>
        </w:rPr>
        <w:t xml:space="preserve"> </w:t>
      </w:r>
      <w:proofErr w:type="spellStart"/>
      <w:r w:rsidR="005B67E6" w:rsidRPr="005B67E6">
        <w:rPr>
          <w:rFonts w:ascii="Times New Roman" w:hAnsi="Times New Roman"/>
          <w:sz w:val="24"/>
        </w:rPr>
        <w:t>Luhmann</w:t>
      </w:r>
      <w:proofErr w:type="spellEnd"/>
      <w:r w:rsidR="005B67E6">
        <w:rPr>
          <w:rFonts w:ascii="Times New Roman" w:hAnsi="Times New Roman"/>
          <w:sz w:val="24"/>
        </w:rPr>
        <w:t>—</w:t>
      </w:r>
      <w:r w:rsidRPr="00006545">
        <w:rPr>
          <w:rFonts w:ascii="Times New Roman" w:hAnsi="Times New Roman"/>
          <w:sz w:val="24"/>
        </w:rPr>
        <w:t>human-constructed and human dominated ecosystem (</w:t>
      </w:r>
      <w:proofErr w:type="spellStart"/>
      <w:r w:rsidRPr="00006545">
        <w:rPr>
          <w:rFonts w:ascii="Times New Roman" w:hAnsi="Times New Roman"/>
          <w:sz w:val="24"/>
        </w:rPr>
        <w:t>Luhmann</w:t>
      </w:r>
      <w:proofErr w:type="spellEnd"/>
      <w:r w:rsidRPr="00006545">
        <w:rPr>
          <w:rFonts w:ascii="Times New Roman" w:hAnsi="Times New Roman"/>
          <w:sz w:val="24"/>
        </w:rPr>
        <w:t xml:space="preserve"> 1990:1-17), we must acknowledge that a flourishing of this system depends on equilibrium and symbiosis, rather than a form of predation which is environmentally wasteful and expensive in </w:t>
      </w:r>
      <w:r w:rsidRPr="00006545">
        <w:rPr>
          <w:rFonts w:ascii="Times New Roman" w:hAnsi="Times New Roman"/>
          <w:sz w:val="24"/>
        </w:rPr>
        <w:lastRenderedPageBreak/>
        <w:t xml:space="preserve">terms of </w:t>
      </w:r>
      <w:r w:rsidR="00A44532">
        <w:rPr>
          <w:rFonts w:ascii="Times New Roman" w:hAnsi="Times New Roman"/>
          <w:sz w:val="24"/>
        </w:rPr>
        <w:t>misappropriated human energies.  An illustration of this principle can be found in</w:t>
      </w:r>
      <w:r w:rsidRPr="00006545">
        <w:rPr>
          <w:rFonts w:ascii="Times New Roman" w:hAnsi="Times New Roman"/>
          <w:sz w:val="24"/>
        </w:rPr>
        <w:t xml:space="preserve"> Foucault’s</w:t>
      </w:r>
      <w:r w:rsidR="00C34273">
        <w:rPr>
          <w:rFonts w:ascii="Times New Roman" w:hAnsi="Times New Roman"/>
          <w:sz w:val="24"/>
        </w:rPr>
        <w:t xml:space="preserve"> (2008:56-60)</w:t>
      </w:r>
      <w:r w:rsidRPr="00006545">
        <w:rPr>
          <w:rFonts w:ascii="Times New Roman" w:hAnsi="Times New Roman"/>
          <w:sz w:val="24"/>
        </w:rPr>
        <w:t xml:space="preserve"> discussion of globalization as a “natural” paradigm in the view of economists and</w:t>
      </w:r>
      <w:r w:rsidR="00A44532">
        <w:rPr>
          <w:rFonts w:ascii="Times New Roman" w:hAnsi="Times New Roman"/>
          <w:sz w:val="24"/>
        </w:rPr>
        <w:t xml:space="preserve"> in his commentary on</w:t>
      </w:r>
      <w:r w:rsidRPr="00006545">
        <w:rPr>
          <w:rFonts w:ascii="Times New Roman" w:hAnsi="Times New Roman"/>
          <w:sz w:val="24"/>
        </w:rPr>
        <w:t xml:space="preserve"> the necessary equilibrium between European </w:t>
      </w:r>
      <w:r w:rsidR="00A44532">
        <w:rPr>
          <w:rFonts w:ascii="Times New Roman" w:hAnsi="Times New Roman"/>
          <w:sz w:val="24"/>
        </w:rPr>
        <w:t>“police states” which maintains</w:t>
      </w:r>
      <w:r w:rsidRPr="00006545">
        <w:rPr>
          <w:rFonts w:ascii="Times New Roman" w:hAnsi="Times New Roman"/>
          <w:sz w:val="24"/>
        </w:rPr>
        <w:t xml:space="preserve"> a semblance o</w:t>
      </w:r>
      <w:r w:rsidR="00C34273">
        <w:rPr>
          <w:rFonts w:ascii="Times New Roman" w:hAnsi="Times New Roman"/>
          <w:sz w:val="24"/>
        </w:rPr>
        <w:t>f peace</w:t>
      </w:r>
      <w:r w:rsidR="00825ADB">
        <w:rPr>
          <w:rFonts w:ascii="Times New Roman" w:hAnsi="Times New Roman"/>
          <w:sz w:val="24"/>
        </w:rPr>
        <w:t xml:space="preserve">.  </w:t>
      </w:r>
      <w:r w:rsidRPr="00006545">
        <w:rPr>
          <w:rFonts w:ascii="Times New Roman" w:hAnsi="Times New Roman"/>
          <w:sz w:val="24"/>
        </w:rPr>
        <w:t xml:space="preserve">Equilibrium does not necessitate peace, but a balancing of competing forces, and this is the goal towards which we must strive.  </w:t>
      </w:r>
    </w:p>
    <w:p w14:paraId="77CC6BC8" w14:textId="77777777" w:rsidR="00006545" w:rsidRPr="00006545" w:rsidRDefault="00006545" w:rsidP="007359F6">
      <w:pPr>
        <w:spacing w:line="240" w:lineRule="auto"/>
        <w:rPr>
          <w:rFonts w:ascii="Times New Roman" w:hAnsi="Times New Roman"/>
          <w:sz w:val="24"/>
        </w:rPr>
      </w:pPr>
      <w:r w:rsidRPr="00006545">
        <w:rPr>
          <w:rFonts w:ascii="Times New Roman" w:hAnsi="Times New Roman"/>
          <w:b/>
          <w:sz w:val="24"/>
        </w:rPr>
        <w:tab/>
      </w:r>
      <w:r w:rsidRPr="00006545">
        <w:rPr>
          <w:rFonts w:ascii="Times New Roman" w:hAnsi="Times New Roman"/>
          <w:sz w:val="24"/>
        </w:rPr>
        <w:t>It is th</w:t>
      </w:r>
      <w:r w:rsidR="00825ADB">
        <w:rPr>
          <w:rFonts w:ascii="Times New Roman" w:hAnsi="Times New Roman"/>
          <w:sz w:val="24"/>
        </w:rPr>
        <w:t>e “self-referential” nature of late m</w:t>
      </w:r>
      <w:r w:rsidRPr="00006545">
        <w:rPr>
          <w:rFonts w:ascii="Times New Roman" w:hAnsi="Times New Roman"/>
          <w:sz w:val="24"/>
        </w:rPr>
        <w:t>odernity which designates its break with the previous stages of modernization (</w:t>
      </w:r>
      <w:proofErr w:type="spellStart"/>
      <w:r w:rsidRPr="00006545">
        <w:rPr>
          <w:rFonts w:ascii="Times New Roman" w:hAnsi="Times New Roman"/>
          <w:sz w:val="24"/>
        </w:rPr>
        <w:t>Luhmann</w:t>
      </w:r>
      <w:proofErr w:type="spellEnd"/>
      <w:r w:rsidRPr="00006545">
        <w:rPr>
          <w:rFonts w:ascii="Times New Roman" w:hAnsi="Times New Roman"/>
          <w:sz w:val="24"/>
        </w:rPr>
        <w:t xml:space="preserve"> 1990:130-141).  Due to the forces of globalization, and the intensification and expansion of modernity, human systems have been rendered “self-referential;” </w:t>
      </w:r>
      <w:proofErr w:type="spellStart"/>
      <w:r w:rsidRPr="00006545">
        <w:rPr>
          <w:rFonts w:ascii="Times New Roman" w:hAnsi="Times New Roman"/>
          <w:sz w:val="24"/>
        </w:rPr>
        <w:t>Luhmann</w:t>
      </w:r>
      <w:proofErr w:type="spellEnd"/>
      <w:r w:rsidRPr="00006545">
        <w:rPr>
          <w:rFonts w:ascii="Times New Roman" w:hAnsi="Times New Roman"/>
          <w:sz w:val="24"/>
        </w:rPr>
        <w:t xml:space="preserve"> (1990:130-141) reaches the conclusion that human systems have been so isolated from competition with other natural forces and have become so “self-referential” that the distinction between manifest and latent functions is null and that society generates the defining reality against which it must define itself.  Agamben (1998:187) comes to a similar conclusion that</w:t>
      </w:r>
      <w:r w:rsidR="00A44532">
        <w:rPr>
          <w:rFonts w:ascii="Times New Roman" w:hAnsi="Times New Roman"/>
          <w:sz w:val="24"/>
        </w:rPr>
        <w:t xml:space="preserve">, under a fascist political system, in </w:t>
      </w:r>
      <w:r w:rsidRPr="00006545">
        <w:rPr>
          <w:rFonts w:ascii="Times New Roman" w:hAnsi="Times New Roman"/>
          <w:sz w:val="24"/>
        </w:rPr>
        <w:t xml:space="preserve">the person of </w:t>
      </w:r>
      <w:r w:rsidR="00A44532">
        <w:rPr>
          <w:rFonts w:ascii="Times New Roman" w:hAnsi="Times New Roman"/>
          <w:sz w:val="24"/>
        </w:rPr>
        <w:t>the Fuhrer, law and biology beco</w:t>
      </w:r>
      <w:r w:rsidRPr="00006545">
        <w:rPr>
          <w:rFonts w:ascii="Times New Roman" w:hAnsi="Times New Roman"/>
          <w:sz w:val="24"/>
        </w:rPr>
        <w:t xml:space="preserve">me one, and in this way human intentionality becomes “indistinct” from biological reality.  </w:t>
      </w:r>
      <w:r w:rsidR="00A44532">
        <w:rPr>
          <w:rFonts w:ascii="Times New Roman" w:hAnsi="Times New Roman"/>
          <w:sz w:val="24"/>
        </w:rPr>
        <w:t xml:space="preserve">This is not to assert </w:t>
      </w:r>
      <w:r w:rsidR="00A44532" w:rsidRPr="00A44532">
        <w:rPr>
          <w:rFonts w:ascii="Times New Roman" w:hAnsi="Times New Roman"/>
          <w:sz w:val="24"/>
        </w:rPr>
        <w:t xml:space="preserve">that all political systems are </w:t>
      </w:r>
      <w:r w:rsidR="00A44532">
        <w:rPr>
          <w:rFonts w:ascii="Times New Roman" w:hAnsi="Times New Roman"/>
          <w:sz w:val="24"/>
        </w:rPr>
        <w:t xml:space="preserve">as extreme as fascism, but that all late modern political arrangements have the potential to gravitate toward that extreme.  Late modern societies are characterized by an inability to isolate the effects of human </w:t>
      </w:r>
      <w:r w:rsidRPr="00006545">
        <w:rPr>
          <w:rFonts w:ascii="Times New Roman" w:hAnsi="Times New Roman"/>
          <w:sz w:val="24"/>
        </w:rPr>
        <w:t>actions fro</w:t>
      </w:r>
      <w:r w:rsidR="00A44532">
        <w:rPr>
          <w:rFonts w:ascii="Times New Roman" w:hAnsi="Times New Roman"/>
          <w:sz w:val="24"/>
        </w:rPr>
        <w:t xml:space="preserve">m the causes of other actions; </w:t>
      </w:r>
      <w:r w:rsidR="005B67E6">
        <w:rPr>
          <w:rFonts w:ascii="Times New Roman" w:hAnsi="Times New Roman"/>
          <w:sz w:val="24"/>
        </w:rPr>
        <w:t>the whirring machinery of late m</w:t>
      </w:r>
      <w:r w:rsidRPr="00006545">
        <w:rPr>
          <w:rFonts w:ascii="Times New Roman" w:hAnsi="Times New Roman"/>
          <w:sz w:val="24"/>
        </w:rPr>
        <w:t>odern society generat</w:t>
      </w:r>
      <w:r w:rsidR="00A44532">
        <w:rPr>
          <w:rFonts w:ascii="Times New Roman" w:hAnsi="Times New Roman"/>
          <w:sz w:val="24"/>
        </w:rPr>
        <w:t xml:space="preserve">es its own centripetal inertia.  </w:t>
      </w:r>
    </w:p>
    <w:p w14:paraId="262AD1EF" w14:textId="41F994EB" w:rsidR="00006545" w:rsidRDefault="005B67E6" w:rsidP="007359F6">
      <w:pPr>
        <w:spacing w:line="240" w:lineRule="auto"/>
        <w:rPr>
          <w:rFonts w:ascii="Times New Roman" w:hAnsi="Times New Roman"/>
          <w:sz w:val="24"/>
        </w:rPr>
      </w:pPr>
      <w:r>
        <w:rPr>
          <w:rFonts w:ascii="Times New Roman" w:hAnsi="Times New Roman"/>
          <w:sz w:val="24"/>
        </w:rPr>
        <w:tab/>
        <w:t>If late m</w:t>
      </w:r>
      <w:r w:rsidR="00006545" w:rsidRPr="00006545">
        <w:rPr>
          <w:rFonts w:ascii="Times New Roman" w:hAnsi="Times New Roman"/>
          <w:sz w:val="24"/>
        </w:rPr>
        <w:t>odern social systems are capable of their own form of “</w:t>
      </w:r>
      <w:r w:rsidR="00006545" w:rsidRPr="00006545">
        <w:rPr>
          <w:rFonts w:ascii="Times New Roman" w:hAnsi="Times New Roman"/>
          <w:i/>
          <w:sz w:val="24"/>
        </w:rPr>
        <w:t>autopoiesis</w:t>
      </w:r>
      <w:r w:rsidR="00006545" w:rsidRPr="00006545">
        <w:rPr>
          <w:rFonts w:ascii="Times New Roman" w:hAnsi="Times New Roman"/>
          <w:sz w:val="24"/>
        </w:rPr>
        <w:t>” (</w:t>
      </w:r>
      <w:proofErr w:type="spellStart"/>
      <w:r w:rsidR="00006545" w:rsidRPr="00006545">
        <w:rPr>
          <w:rFonts w:ascii="Times New Roman" w:hAnsi="Times New Roman"/>
          <w:sz w:val="24"/>
        </w:rPr>
        <w:t>Luhmann</w:t>
      </w:r>
      <w:proofErr w:type="spellEnd"/>
      <w:r w:rsidR="00006545" w:rsidRPr="00006545">
        <w:rPr>
          <w:rFonts w:ascii="Times New Roman" w:hAnsi="Times New Roman"/>
          <w:sz w:val="24"/>
        </w:rPr>
        <w:t xml:space="preserve"> 1990:1-</w:t>
      </w:r>
      <w:r w:rsidR="00406016">
        <w:rPr>
          <w:rFonts w:ascii="Times New Roman" w:hAnsi="Times New Roman"/>
          <w:sz w:val="24"/>
        </w:rPr>
        <w:t>17);</w:t>
      </w:r>
      <w:r w:rsidR="00006545" w:rsidRPr="00006545">
        <w:rPr>
          <w:rFonts w:ascii="Times New Roman" w:hAnsi="Times New Roman"/>
          <w:sz w:val="24"/>
        </w:rPr>
        <w:t xml:space="preserve"> there remains no possibility of a true emancipation, but only the possibility of a lessened exploitation for the p</w:t>
      </w:r>
      <w:r>
        <w:rPr>
          <w:rFonts w:ascii="Times New Roman" w:hAnsi="Times New Roman"/>
          <w:sz w:val="24"/>
        </w:rPr>
        <w:t>eople who comprise the</w:t>
      </w:r>
      <w:r w:rsidR="00A44532">
        <w:rPr>
          <w:rFonts w:ascii="Times New Roman" w:hAnsi="Times New Roman"/>
          <w:sz w:val="24"/>
        </w:rPr>
        <w:t xml:space="preserve"> extractive medium of late m</w:t>
      </w:r>
      <w:r w:rsidR="00006545" w:rsidRPr="00006545">
        <w:rPr>
          <w:rFonts w:ascii="Times New Roman" w:hAnsi="Times New Roman"/>
          <w:sz w:val="24"/>
        </w:rPr>
        <w:t>odern societies.  If the medium of exploitation is the human body and its coexistent potential to generate person-hours of energy as a source of power for the machinery of society, and</w:t>
      </w:r>
      <w:r w:rsidR="003C308A">
        <w:rPr>
          <w:rFonts w:ascii="Times New Roman" w:hAnsi="Times New Roman"/>
          <w:sz w:val="24"/>
        </w:rPr>
        <w:t xml:space="preserve"> if</w:t>
      </w:r>
      <w:r w:rsidR="00006545" w:rsidRPr="00006545">
        <w:rPr>
          <w:rFonts w:ascii="Times New Roman" w:hAnsi="Times New Roman"/>
          <w:sz w:val="24"/>
        </w:rPr>
        <w:t xml:space="preserve"> it is</w:t>
      </w:r>
      <w:r w:rsidR="003C308A">
        <w:rPr>
          <w:rFonts w:ascii="Times New Roman" w:hAnsi="Times New Roman"/>
          <w:sz w:val="24"/>
        </w:rPr>
        <w:t>, also,</w:t>
      </w:r>
      <w:r w:rsidR="00006545" w:rsidRPr="00006545">
        <w:rPr>
          <w:rFonts w:ascii="Times New Roman" w:hAnsi="Times New Roman"/>
          <w:sz w:val="24"/>
        </w:rPr>
        <w:t xml:space="preserve"> the case that we cannot devise a method to cease the centripetal inertia of society without cataclysmic effects, then we must endeavor to regulate more fairly the medium </w:t>
      </w:r>
      <w:r w:rsidR="003C308A">
        <w:rPr>
          <w:rFonts w:ascii="Times New Roman" w:hAnsi="Times New Roman"/>
          <w:sz w:val="24"/>
        </w:rPr>
        <w:t>of exchange.  We must seek the transformation from</w:t>
      </w:r>
      <w:r w:rsidR="00006545" w:rsidRPr="00006545">
        <w:rPr>
          <w:rFonts w:ascii="Times New Roman" w:hAnsi="Times New Roman"/>
          <w:sz w:val="24"/>
        </w:rPr>
        <w:t xml:space="preserve"> a medium of exploitation, to a medium of symbiotic transaction.  This is the variety of “r</w:t>
      </w:r>
      <w:r w:rsidR="00E20CC6">
        <w:rPr>
          <w:rFonts w:ascii="Times New Roman" w:hAnsi="Times New Roman"/>
          <w:sz w:val="24"/>
        </w:rPr>
        <w:t>eplacement discourse”</w:t>
      </w:r>
      <w:r w:rsidR="00006545" w:rsidRPr="00006545">
        <w:rPr>
          <w:rFonts w:ascii="Times New Roman" w:hAnsi="Times New Roman"/>
          <w:sz w:val="24"/>
        </w:rPr>
        <w:t xml:space="preserve"> that Henry and Milovanovic (1996</w:t>
      </w:r>
      <w:r w:rsidR="00E20CC6">
        <w:rPr>
          <w:rFonts w:ascii="Times New Roman" w:hAnsi="Times New Roman"/>
          <w:sz w:val="24"/>
        </w:rPr>
        <w:t>:203</w:t>
      </w:r>
      <w:r w:rsidR="00006545" w:rsidRPr="00006545">
        <w:rPr>
          <w:rFonts w:ascii="Times New Roman" w:hAnsi="Times New Roman"/>
          <w:sz w:val="24"/>
        </w:rPr>
        <w:t>) imagined</w:t>
      </w:r>
      <w:r w:rsidR="003C308A">
        <w:rPr>
          <w:rFonts w:ascii="Times New Roman" w:hAnsi="Times New Roman"/>
          <w:sz w:val="24"/>
        </w:rPr>
        <w:t xml:space="preserve">; </w:t>
      </w:r>
      <w:r w:rsidR="00006545" w:rsidRPr="00006545">
        <w:rPr>
          <w:rFonts w:ascii="Times New Roman" w:hAnsi="Times New Roman"/>
          <w:sz w:val="24"/>
        </w:rPr>
        <w:t>we should implement their “social judo” (1996:220) to realize this discour</w:t>
      </w:r>
      <w:r w:rsidR="003C308A">
        <w:rPr>
          <w:rFonts w:ascii="Times New Roman" w:hAnsi="Times New Roman"/>
          <w:sz w:val="24"/>
        </w:rPr>
        <w:t>se.  We must bend</w:t>
      </w:r>
      <w:r w:rsidR="00006545" w:rsidRPr="00006545">
        <w:rPr>
          <w:rFonts w:ascii="Times New Roman" w:hAnsi="Times New Roman"/>
          <w:sz w:val="24"/>
        </w:rPr>
        <w:t xml:space="preserve"> these macro-level structural forces</w:t>
      </w:r>
      <w:r w:rsidR="003C308A">
        <w:rPr>
          <w:rFonts w:ascii="Times New Roman" w:hAnsi="Times New Roman"/>
          <w:sz w:val="24"/>
        </w:rPr>
        <w:t xml:space="preserve"> to our collective benefit in order to accommodate our</w:t>
      </w:r>
      <w:r w:rsidR="00006545" w:rsidRPr="00006545">
        <w:rPr>
          <w:rFonts w:ascii="Times New Roman" w:hAnsi="Times New Roman"/>
          <w:sz w:val="24"/>
        </w:rPr>
        <w:t xml:space="preserve"> increasingly apparent biological imperatives.  We can and must usurp the </w:t>
      </w:r>
      <w:proofErr w:type="spellStart"/>
      <w:r w:rsidR="00006545" w:rsidRPr="00006545">
        <w:rPr>
          <w:rFonts w:ascii="Times New Roman" w:hAnsi="Times New Roman"/>
          <w:sz w:val="24"/>
        </w:rPr>
        <w:t>biopower</w:t>
      </w:r>
      <w:proofErr w:type="spellEnd"/>
      <w:r w:rsidR="00006545" w:rsidRPr="00006545">
        <w:rPr>
          <w:rFonts w:ascii="Times New Roman" w:hAnsi="Times New Roman"/>
          <w:sz w:val="24"/>
        </w:rPr>
        <w:t xml:space="preserve"> which has been engineered towards the goal of our oppression and arrayed against us for the last few centuries.  While emancipation may well be impossible due to the limitations of our own physicality, we can constitute a synergized paradigm which dictates a new self-ownership of this very physicality which has so long provided the mechanism of our</w:t>
      </w:r>
      <w:r w:rsidR="003C308A">
        <w:rPr>
          <w:rFonts w:ascii="Times New Roman" w:hAnsi="Times New Roman"/>
          <w:sz w:val="24"/>
        </w:rPr>
        <w:t xml:space="preserve"> oppression.  The next section will explore the extent to which an evolving understanding of entropy as it affects biological life can contribute to the project of developing a Judo of calibration.  </w:t>
      </w:r>
    </w:p>
    <w:p w14:paraId="0F91FA41" w14:textId="77777777" w:rsidR="00455F58" w:rsidRDefault="00455F58" w:rsidP="007359F6">
      <w:pPr>
        <w:spacing w:line="240" w:lineRule="auto"/>
        <w:ind w:right="1440"/>
        <w:rPr>
          <w:rFonts w:ascii="Times New Roman" w:hAnsi="Times New Roman"/>
          <w:sz w:val="24"/>
        </w:rPr>
      </w:pPr>
    </w:p>
    <w:p w14:paraId="53C48ED2" w14:textId="77777777" w:rsidR="00006545" w:rsidRPr="00006545" w:rsidRDefault="009D55D4" w:rsidP="007359F6">
      <w:pPr>
        <w:spacing w:line="240" w:lineRule="auto"/>
        <w:ind w:right="1440"/>
        <w:rPr>
          <w:rFonts w:ascii="Times New Roman" w:hAnsi="Times New Roman"/>
          <w:b/>
          <w:sz w:val="24"/>
          <w:szCs w:val="24"/>
        </w:rPr>
      </w:pPr>
      <w:r>
        <w:rPr>
          <w:rFonts w:ascii="Times New Roman" w:hAnsi="Times New Roman"/>
          <w:b/>
          <w:sz w:val="24"/>
          <w:szCs w:val="24"/>
        </w:rPr>
        <w:t xml:space="preserve">Section </w:t>
      </w:r>
      <w:proofErr w:type="spellStart"/>
      <w:r>
        <w:rPr>
          <w:rFonts w:ascii="Times New Roman" w:hAnsi="Times New Roman"/>
          <w:b/>
          <w:sz w:val="24"/>
          <w:szCs w:val="24"/>
        </w:rPr>
        <w:t>I.</w:t>
      </w:r>
      <w:r w:rsidR="0059499C">
        <w:rPr>
          <w:rFonts w:ascii="Times New Roman" w:hAnsi="Times New Roman"/>
          <w:b/>
          <w:sz w:val="24"/>
          <w:szCs w:val="24"/>
        </w:rPr>
        <w:t>v</w:t>
      </w:r>
      <w:proofErr w:type="spellEnd"/>
      <w:r w:rsidR="0059499C">
        <w:rPr>
          <w:rFonts w:ascii="Times New Roman" w:hAnsi="Times New Roman"/>
          <w:b/>
          <w:sz w:val="24"/>
          <w:szCs w:val="24"/>
        </w:rPr>
        <w:t xml:space="preserve">: </w:t>
      </w:r>
      <w:r w:rsidR="00006545">
        <w:rPr>
          <w:rFonts w:ascii="Times New Roman" w:hAnsi="Times New Roman"/>
          <w:b/>
          <w:sz w:val="24"/>
          <w:szCs w:val="24"/>
        </w:rPr>
        <w:t>Biological entropy</w:t>
      </w:r>
    </w:p>
    <w:p w14:paraId="36A7F5B1" w14:textId="77777777" w:rsidR="003E621E" w:rsidRPr="00E60311" w:rsidRDefault="003E621E" w:rsidP="007359F6">
      <w:pPr>
        <w:spacing w:line="240" w:lineRule="auto"/>
        <w:rPr>
          <w:rFonts w:ascii="Times New Roman" w:hAnsi="Times New Roman"/>
          <w:sz w:val="24"/>
          <w:szCs w:val="24"/>
        </w:rPr>
      </w:pPr>
      <w:r w:rsidRPr="00E60311">
        <w:rPr>
          <w:rFonts w:ascii="Times New Roman" w:hAnsi="Times New Roman"/>
          <w:sz w:val="24"/>
          <w:szCs w:val="24"/>
        </w:rPr>
        <w:tab/>
        <w:t>The laborator</w:t>
      </w:r>
      <w:r w:rsidR="00C77ED0">
        <w:rPr>
          <w:rFonts w:ascii="Times New Roman" w:hAnsi="Times New Roman"/>
          <w:sz w:val="24"/>
          <w:szCs w:val="24"/>
        </w:rPr>
        <w:t xml:space="preserve">y experiments of Jeremy England (2013) </w:t>
      </w:r>
      <w:r w:rsidRPr="00E60311">
        <w:rPr>
          <w:rFonts w:ascii="Times New Roman" w:hAnsi="Times New Roman"/>
          <w:sz w:val="24"/>
          <w:szCs w:val="24"/>
        </w:rPr>
        <w:t>suggest that biological life could have originated as a mechanism for inanimate matter to dispel energy more efficiently.  In his experiment</w:t>
      </w:r>
      <w:r w:rsidR="00C851FD">
        <w:rPr>
          <w:rFonts w:ascii="Times New Roman" w:hAnsi="Times New Roman"/>
          <w:sz w:val="24"/>
          <w:szCs w:val="24"/>
        </w:rPr>
        <w:t xml:space="preserve"> with chemical baths</w:t>
      </w:r>
      <w:r w:rsidRPr="00E60311">
        <w:rPr>
          <w:rFonts w:ascii="Times New Roman" w:hAnsi="Times New Roman"/>
          <w:sz w:val="24"/>
          <w:szCs w:val="24"/>
        </w:rPr>
        <w:t>, it seems tha</w:t>
      </w:r>
      <w:r w:rsidR="00C851FD">
        <w:rPr>
          <w:rFonts w:ascii="Times New Roman" w:hAnsi="Times New Roman"/>
          <w:sz w:val="24"/>
          <w:szCs w:val="24"/>
        </w:rPr>
        <w:t>t entropy shapes the</w:t>
      </w:r>
      <w:r w:rsidRPr="00E60311">
        <w:rPr>
          <w:rFonts w:ascii="Times New Roman" w:hAnsi="Times New Roman"/>
          <w:sz w:val="24"/>
          <w:szCs w:val="24"/>
        </w:rPr>
        <w:t xml:space="preserve"> seemingly anomalous behavior of mat</w:t>
      </w:r>
      <w:r w:rsidR="00C851FD">
        <w:rPr>
          <w:rFonts w:ascii="Times New Roman" w:hAnsi="Times New Roman"/>
          <w:sz w:val="24"/>
          <w:szCs w:val="24"/>
        </w:rPr>
        <w:t>ter far from entropic equilibrium.  I</w:t>
      </w:r>
      <w:r w:rsidRPr="00E60311">
        <w:rPr>
          <w:rFonts w:ascii="Times New Roman" w:hAnsi="Times New Roman"/>
          <w:sz w:val="24"/>
          <w:szCs w:val="24"/>
        </w:rPr>
        <w:t>t is important to note that we a</w:t>
      </w:r>
      <w:r w:rsidR="004B620D">
        <w:rPr>
          <w:rFonts w:ascii="Times New Roman" w:hAnsi="Times New Roman"/>
          <w:sz w:val="24"/>
          <w:szCs w:val="24"/>
        </w:rPr>
        <w:t>r</w:t>
      </w:r>
      <w:r w:rsidRPr="00E60311">
        <w:rPr>
          <w:rFonts w:ascii="Times New Roman" w:hAnsi="Times New Roman"/>
          <w:sz w:val="24"/>
          <w:szCs w:val="24"/>
        </w:rPr>
        <w:t xml:space="preserve">e not referring to the entropy of systems near their energetic equilibrium, rather, in order to understand entropy as it </w:t>
      </w:r>
      <w:r w:rsidRPr="00E60311">
        <w:rPr>
          <w:rFonts w:ascii="Times New Roman" w:hAnsi="Times New Roman"/>
          <w:sz w:val="24"/>
          <w:szCs w:val="24"/>
        </w:rPr>
        <w:lastRenderedPageBreak/>
        <w:t>relates to biological life, we must study systems that are far from their maximum dissipation of energy.  Biological life always exists in a state in which energy is entering a system and being dissipated—not a closed system which according to the second law of thermodynamics must reach a state of equilibrium which by its very nature precludes the possibility of life.  Life depends on an entropy gradient and must seek low entropy in order to maintain the integrity of the biological body and to self-replicate</w:t>
      </w:r>
      <w:r w:rsidR="00C851FD">
        <w:rPr>
          <w:rFonts w:ascii="Times New Roman" w:hAnsi="Times New Roman"/>
          <w:sz w:val="24"/>
          <w:szCs w:val="24"/>
        </w:rPr>
        <w:t xml:space="preserve"> (England 2013)</w:t>
      </w:r>
      <w:r w:rsidRPr="00E60311">
        <w:rPr>
          <w:rFonts w:ascii="Times New Roman" w:hAnsi="Times New Roman"/>
          <w:sz w:val="24"/>
          <w:szCs w:val="24"/>
        </w:rPr>
        <w:t xml:space="preserve">.  These are the primary traits of biological life.  </w:t>
      </w:r>
    </w:p>
    <w:p w14:paraId="00A17D32" w14:textId="77777777" w:rsidR="00CC3604" w:rsidRDefault="003E621E" w:rsidP="007359F6">
      <w:pPr>
        <w:spacing w:line="240" w:lineRule="auto"/>
        <w:rPr>
          <w:rFonts w:ascii="Times New Roman" w:hAnsi="Times New Roman"/>
          <w:sz w:val="24"/>
          <w:szCs w:val="24"/>
        </w:rPr>
      </w:pPr>
      <w:r w:rsidRPr="00E60311">
        <w:rPr>
          <w:rFonts w:ascii="Times New Roman" w:hAnsi="Times New Roman"/>
          <w:sz w:val="24"/>
          <w:szCs w:val="24"/>
        </w:rPr>
        <w:tab/>
        <w:t xml:space="preserve">Social theorists from Aristotle to Herbert Spencer have depended on an analogy between </w:t>
      </w:r>
      <w:r w:rsidR="00E9098E" w:rsidRPr="00E60311">
        <w:rPr>
          <w:rFonts w:ascii="Times New Roman" w:hAnsi="Times New Roman"/>
          <w:sz w:val="24"/>
          <w:szCs w:val="24"/>
        </w:rPr>
        <w:t>society and the functioning of a biologic</w:t>
      </w:r>
      <w:r w:rsidR="0084486A">
        <w:rPr>
          <w:rFonts w:ascii="Times New Roman" w:hAnsi="Times New Roman"/>
          <w:sz w:val="24"/>
          <w:szCs w:val="24"/>
        </w:rPr>
        <w:t xml:space="preserve">al organism.  Emile Durkheim’s </w:t>
      </w:r>
      <w:r w:rsidR="00E9098E" w:rsidRPr="0084486A">
        <w:rPr>
          <w:rFonts w:ascii="Times New Roman" w:hAnsi="Times New Roman"/>
          <w:i/>
          <w:sz w:val="24"/>
          <w:szCs w:val="24"/>
        </w:rPr>
        <w:t>Division of Labor in Society</w:t>
      </w:r>
      <w:r w:rsidR="0084486A">
        <w:rPr>
          <w:rFonts w:ascii="Times New Roman" w:hAnsi="Times New Roman"/>
          <w:sz w:val="24"/>
          <w:szCs w:val="24"/>
        </w:rPr>
        <w:t xml:space="preserve"> (1933) describes organic solidarity and m</w:t>
      </w:r>
      <w:r w:rsidR="00E9098E" w:rsidRPr="00E60311">
        <w:rPr>
          <w:rFonts w:ascii="Times New Roman" w:hAnsi="Times New Roman"/>
          <w:sz w:val="24"/>
          <w:szCs w:val="24"/>
        </w:rPr>
        <w:t>echanical solidarity in a manner reminiscent of organs and tissues</w:t>
      </w:r>
      <w:r w:rsidR="00702AF4">
        <w:rPr>
          <w:rFonts w:ascii="Times New Roman" w:hAnsi="Times New Roman"/>
          <w:sz w:val="24"/>
          <w:szCs w:val="24"/>
        </w:rPr>
        <w:t>, respectively</w:t>
      </w:r>
      <w:r w:rsidR="00251970">
        <w:rPr>
          <w:rFonts w:ascii="Times New Roman" w:hAnsi="Times New Roman"/>
          <w:sz w:val="24"/>
          <w:szCs w:val="24"/>
        </w:rPr>
        <w:t>.  A biological analogy</w:t>
      </w:r>
      <w:r w:rsidR="00E9098E" w:rsidRPr="00E60311">
        <w:rPr>
          <w:rFonts w:ascii="Times New Roman" w:hAnsi="Times New Roman"/>
          <w:sz w:val="24"/>
          <w:szCs w:val="24"/>
        </w:rPr>
        <w:t xml:space="preserve"> is no</w:t>
      </w:r>
      <w:r w:rsidR="004B620D">
        <w:rPr>
          <w:rFonts w:ascii="Times New Roman" w:hAnsi="Times New Roman"/>
          <w:sz w:val="24"/>
          <w:szCs w:val="24"/>
        </w:rPr>
        <w:t>t an unprecedented concept in sociology; howe</w:t>
      </w:r>
      <w:r w:rsidR="00E9098E" w:rsidRPr="00E60311">
        <w:rPr>
          <w:rFonts w:ascii="Times New Roman" w:hAnsi="Times New Roman"/>
          <w:sz w:val="24"/>
          <w:szCs w:val="24"/>
        </w:rPr>
        <w:t xml:space="preserve">ver, it was impossible until now—in an era of a rapid succession of breakthroughs in physics and biology—for us to know how accurate the analogy made by these thinkers actually is.  </w:t>
      </w:r>
    </w:p>
    <w:p w14:paraId="037209FF" w14:textId="4E4C9758" w:rsidR="004473BA" w:rsidRDefault="00E9098E" w:rsidP="007359F6">
      <w:pPr>
        <w:spacing w:line="240" w:lineRule="auto"/>
        <w:ind w:firstLine="720"/>
        <w:rPr>
          <w:rFonts w:ascii="Times New Roman" w:hAnsi="Times New Roman"/>
          <w:sz w:val="24"/>
          <w:szCs w:val="24"/>
        </w:rPr>
      </w:pPr>
      <w:r w:rsidRPr="00E60311">
        <w:rPr>
          <w:rFonts w:ascii="Times New Roman" w:hAnsi="Times New Roman"/>
          <w:sz w:val="24"/>
          <w:szCs w:val="24"/>
        </w:rPr>
        <w:t>If seeking low entropy is a biological imperat</w:t>
      </w:r>
      <w:r w:rsidR="004B620D">
        <w:rPr>
          <w:rFonts w:ascii="Times New Roman" w:hAnsi="Times New Roman"/>
          <w:sz w:val="24"/>
          <w:szCs w:val="24"/>
        </w:rPr>
        <w:t xml:space="preserve">ive of the individual organism and </w:t>
      </w:r>
      <w:r w:rsidRPr="00E60311">
        <w:rPr>
          <w:rFonts w:ascii="Times New Roman" w:hAnsi="Times New Roman"/>
          <w:sz w:val="24"/>
          <w:szCs w:val="24"/>
        </w:rPr>
        <w:t xml:space="preserve">of the social unit or family of these organisms, then it stands to reason that the imperative to seek low entropy should be an imperative of more complex social organizations as </w:t>
      </w:r>
      <w:r w:rsidR="00251970">
        <w:rPr>
          <w:rFonts w:ascii="Times New Roman" w:hAnsi="Times New Roman"/>
          <w:sz w:val="24"/>
          <w:szCs w:val="24"/>
        </w:rPr>
        <w:t>well.  W</w:t>
      </w:r>
      <w:r w:rsidRPr="00E60311">
        <w:rPr>
          <w:rFonts w:ascii="Times New Roman" w:hAnsi="Times New Roman"/>
          <w:sz w:val="24"/>
          <w:szCs w:val="24"/>
        </w:rPr>
        <w:t xml:space="preserve">e should expect organizations such as corporations and government bureaus to seek the maximum available supplies of low entropy in order to maintain their organization and </w:t>
      </w:r>
      <w:r w:rsidR="00C851FD">
        <w:rPr>
          <w:rFonts w:ascii="Times New Roman" w:hAnsi="Times New Roman"/>
          <w:sz w:val="24"/>
          <w:szCs w:val="24"/>
        </w:rPr>
        <w:t xml:space="preserve">to </w:t>
      </w:r>
      <w:r w:rsidRPr="00E60311">
        <w:rPr>
          <w:rFonts w:ascii="Times New Roman" w:hAnsi="Times New Roman"/>
          <w:sz w:val="24"/>
          <w:szCs w:val="24"/>
        </w:rPr>
        <w:t>grow.  They must maintain their survival as semi-biological entities (living systems whose constituents are biological beings) in order to reproduce their cells (employees or officials), tissues (committees within the broader organization)</w:t>
      </w:r>
      <w:r w:rsidR="00C87829">
        <w:rPr>
          <w:rFonts w:ascii="Times New Roman" w:hAnsi="Times New Roman"/>
          <w:sz w:val="24"/>
          <w:szCs w:val="24"/>
        </w:rPr>
        <w:t>, and perhaps even themselves.</w:t>
      </w:r>
      <w:r w:rsidR="003A3829">
        <w:rPr>
          <w:rFonts w:ascii="Times New Roman" w:hAnsi="Times New Roman"/>
          <w:sz w:val="24"/>
          <w:szCs w:val="24"/>
        </w:rPr>
        <w:t xml:space="preserve">  In the next section, I will circumscribe what entropy is not, in order to improve i</w:t>
      </w:r>
      <w:r w:rsidR="00625179">
        <w:rPr>
          <w:rFonts w:ascii="Times New Roman" w:hAnsi="Times New Roman"/>
          <w:sz w:val="24"/>
          <w:szCs w:val="24"/>
        </w:rPr>
        <w:t>ts utility as a</w:t>
      </w:r>
      <w:r w:rsidR="003A3829">
        <w:rPr>
          <w:rFonts w:ascii="Times New Roman" w:hAnsi="Times New Roman"/>
          <w:sz w:val="24"/>
          <w:szCs w:val="24"/>
        </w:rPr>
        <w:t xml:space="preserve"> theoretical concept.  </w:t>
      </w:r>
    </w:p>
    <w:p w14:paraId="6E3A596A" w14:textId="77777777" w:rsidR="00455F58" w:rsidRDefault="00455F58" w:rsidP="007359F6">
      <w:pPr>
        <w:spacing w:line="240" w:lineRule="auto"/>
        <w:rPr>
          <w:rFonts w:ascii="Times New Roman" w:hAnsi="Times New Roman"/>
          <w:sz w:val="24"/>
          <w:szCs w:val="24"/>
        </w:rPr>
      </w:pPr>
    </w:p>
    <w:p w14:paraId="48F640F2" w14:textId="77777777" w:rsidR="004865CC" w:rsidRPr="00E60311" w:rsidRDefault="009D55D4" w:rsidP="007359F6">
      <w:pPr>
        <w:spacing w:line="240" w:lineRule="auto"/>
        <w:rPr>
          <w:rFonts w:ascii="Times New Roman" w:hAnsi="Times New Roman"/>
          <w:b/>
          <w:sz w:val="24"/>
          <w:szCs w:val="24"/>
        </w:rPr>
      </w:pPr>
      <w:r>
        <w:rPr>
          <w:rFonts w:ascii="Times New Roman" w:hAnsi="Times New Roman"/>
          <w:b/>
          <w:sz w:val="24"/>
          <w:szCs w:val="24"/>
        </w:rPr>
        <w:t>Section I.</w:t>
      </w:r>
      <w:r w:rsidR="0059499C">
        <w:rPr>
          <w:rFonts w:ascii="Times New Roman" w:hAnsi="Times New Roman"/>
          <w:b/>
          <w:sz w:val="24"/>
          <w:szCs w:val="24"/>
        </w:rPr>
        <w:t xml:space="preserve">vi: </w:t>
      </w:r>
      <w:r w:rsidR="004865CC" w:rsidRPr="00E60311">
        <w:rPr>
          <w:rFonts w:ascii="Times New Roman" w:hAnsi="Times New Roman"/>
          <w:b/>
          <w:sz w:val="24"/>
          <w:szCs w:val="24"/>
        </w:rPr>
        <w:t xml:space="preserve">What entropy is </w:t>
      </w:r>
      <w:proofErr w:type="gramStart"/>
      <w:r w:rsidR="004865CC" w:rsidRPr="00E60311">
        <w:rPr>
          <w:rFonts w:ascii="Times New Roman" w:hAnsi="Times New Roman"/>
          <w:b/>
          <w:sz w:val="24"/>
          <w:szCs w:val="24"/>
        </w:rPr>
        <w:t>not</w:t>
      </w:r>
      <w:proofErr w:type="gramEnd"/>
    </w:p>
    <w:p w14:paraId="2A265E6E" w14:textId="77777777" w:rsidR="00265EE1" w:rsidRPr="00E60311" w:rsidRDefault="004865CC" w:rsidP="007359F6">
      <w:pPr>
        <w:spacing w:line="240" w:lineRule="auto"/>
        <w:ind w:firstLine="720"/>
        <w:rPr>
          <w:rFonts w:ascii="Times New Roman" w:hAnsi="Times New Roman"/>
          <w:sz w:val="24"/>
          <w:szCs w:val="24"/>
        </w:rPr>
      </w:pPr>
      <w:r w:rsidRPr="00E60311">
        <w:rPr>
          <w:rFonts w:ascii="Times New Roman" w:hAnsi="Times New Roman"/>
          <w:sz w:val="24"/>
          <w:szCs w:val="24"/>
        </w:rPr>
        <w:t xml:space="preserve">To equate any particular substance with entropy is to fail to grasp the concept.  It is true that energy may be accessed by humans by harnessing the stored energy in some low-entropy products such as petroleum, especially with the assistance of the donation of the low entropy of human labor as amplified by technology in order to free more energy from the raw material (e.g. refining gasoline, natural gas, kerosene, diesel, etc.) or to render it more applicable for processes that are useful to the human economy (hexanes and other industrial solvents).  </w:t>
      </w:r>
    </w:p>
    <w:p w14:paraId="3AB0C08B" w14:textId="77777777" w:rsidR="00CD3C30" w:rsidRDefault="004B620D" w:rsidP="007359F6">
      <w:pPr>
        <w:spacing w:line="240" w:lineRule="auto"/>
        <w:ind w:firstLine="720"/>
        <w:rPr>
          <w:rFonts w:ascii="Times New Roman" w:hAnsi="Times New Roman"/>
          <w:sz w:val="24"/>
          <w:szCs w:val="24"/>
        </w:rPr>
      </w:pPr>
      <w:r>
        <w:rPr>
          <w:rFonts w:ascii="Times New Roman" w:hAnsi="Times New Roman"/>
          <w:sz w:val="24"/>
          <w:szCs w:val="24"/>
        </w:rPr>
        <w:t>Money is not entropy;</w:t>
      </w:r>
      <w:r w:rsidR="008979BD" w:rsidRPr="00E60311">
        <w:rPr>
          <w:rFonts w:ascii="Times New Roman" w:hAnsi="Times New Roman"/>
          <w:sz w:val="24"/>
          <w:szCs w:val="24"/>
        </w:rPr>
        <w:t xml:space="preserve"> n</w:t>
      </w:r>
      <w:r w:rsidR="004865CC" w:rsidRPr="00E60311">
        <w:rPr>
          <w:rFonts w:ascii="Times New Roman" w:hAnsi="Times New Roman"/>
          <w:sz w:val="24"/>
          <w:szCs w:val="24"/>
        </w:rPr>
        <w:t>either is gold (Georgescu-Roegen</w:t>
      </w:r>
      <w:r w:rsidR="0084486A">
        <w:rPr>
          <w:rFonts w:ascii="Times New Roman" w:hAnsi="Times New Roman"/>
          <w:sz w:val="24"/>
          <w:szCs w:val="24"/>
        </w:rPr>
        <w:t xml:space="preserve"> </w:t>
      </w:r>
      <w:r w:rsidR="0031222E">
        <w:rPr>
          <w:rFonts w:ascii="Times New Roman" w:hAnsi="Times New Roman"/>
          <w:sz w:val="24"/>
          <w:szCs w:val="24"/>
        </w:rPr>
        <w:t>1986:8</w:t>
      </w:r>
      <w:r w:rsidR="004865CC" w:rsidRPr="00E60311">
        <w:rPr>
          <w:rFonts w:ascii="Times New Roman" w:hAnsi="Times New Roman"/>
          <w:sz w:val="24"/>
          <w:szCs w:val="24"/>
        </w:rPr>
        <w:t>).  There have been social theorists</w:t>
      </w:r>
      <w:r w:rsidR="00065F3E">
        <w:rPr>
          <w:rFonts w:ascii="Times New Roman" w:hAnsi="Times New Roman"/>
          <w:sz w:val="24"/>
          <w:szCs w:val="24"/>
        </w:rPr>
        <w:t xml:space="preserve"> (such as Sergei </w:t>
      </w:r>
      <w:proofErr w:type="spellStart"/>
      <w:r w:rsidR="00065F3E">
        <w:rPr>
          <w:rFonts w:ascii="Times New Roman" w:hAnsi="Times New Roman"/>
          <w:sz w:val="24"/>
          <w:szCs w:val="24"/>
        </w:rPr>
        <w:t>Podolinsky</w:t>
      </w:r>
      <w:proofErr w:type="spellEnd"/>
      <w:r w:rsidR="00065F3E">
        <w:rPr>
          <w:rStyle w:val="FootnoteReference"/>
          <w:rFonts w:ascii="Times New Roman" w:hAnsi="Times New Roman"/>
          <w:sz w:val="24"/>
          <w:szCs w:val="24"/>
        </w:rPr>
        <w:footnoteReference w:id="5"/>
      </w:r>
      <w:r w:rsidR="00065F3E">
        <w:rPr>
          <w:rFonts w:ascii="Times New Roman" w:hAnsi="Times New Roman"/>
          <w:sz w:val="24"/>
          <w:szCs w:val="24"/>
        </w:rPr>
        <w:t>)</w:t>
      </w:r>
      <w:r w:rsidR="004865CC" w:rsidRPr="00E60311">
        <w:rPr>
          <w:rFonts w:ascii="Times New Roman" w:hAnsi="Times New Roman"/>
          <w:sz w:val="24"/>
          <w:szCs w:val="24"/>
        </w:rPr>
        <w:t xml:space="preserve"> since the </w:t>
      </w:r>
      <w:r w:rsidR="008979BD" w:rsidRPr="00E60311">
        <w:rPr>
          <w:rFonts w:ascii="Times New Roman" w:hAnsi="Times New Roman"/>
          <w:sz w:val="24"/>
          <w:szCs w:val="24"/>
        </w:rPr>
        <w:t xml:space="preserve">time of Marx </w:t>
      </w:r>
      <w:r w:rsidR="00065F3E">
        <w:rPr>
          <w:rFonts w:ascii="Times New Roman" w:hAnsi="Times New Roman"/>
          <w:sz w:val="24"/>
          <w:szCs w:val="24"/>
        </w:rPr>
        <w:t>(Foster and Burkett 2004) who</w:t>
      </w:r>
      <w:r w:rsidR="008979BD" w:rsidRPr="00E60311">
        <w:rPr>
          <w:rFonts w:ascii="Times New Roman" w:hAnsi="Times New Roman"/>
          <w:sz w:val="24"/>
          <w:szCs w:val="24"/>
        </w:rPr>
        <w:t xml:space="preserve"> sought </w:t>
      </w:r>
      <w:r w:rsidR="004865CC" w:rsidRPr="00E60311">
        <w:rPr>
          <w:rFonts w:ascii="Times New Roman" w:hAnsi="Times New Roman"/>
          <w:sz w:val="24"/>
          <w:szCs w:val="24"/>
        </w:rPr>
        <w:t>answers</w:t>
      </w:r>
      <w:r w:rsidR="008979BD" w:rsidRPr="00E60311">
        <w:rPr>
          <w:rFonts w:ascii="Times New Roman" w:hAnsi="Times New Roman"/>
          <w:sz w:val="24"/>
          <w:szCs w:val="24"/>
        </w:rPr>
        <w:t xml:space="preserve"> in such reductionism</w:t>
      </w:r>
      <w:r w:rsidR="004865CC" w:rsidRPr="00E60311">
        <w:rPr>
          <w:rFonts w:ascii="Times New Roman" w:hAnsi="Times New Roman"/>
          <w:sz w:val="24"/>
          <w:szCs w:val="24"/>
        </w:rPr>
        <w:t>, but according to Georgescu-Roegen</w:t>
      </w:r>
      <w:r w:rsidR="00EC298E">
        <w:rPr>
          <w:rFonts w:ascii="Times New Roman" w:hAnsi="Times New Roman"/>
          <w:sz w:val="24"/>
          <w:szCs w:val="24"/>
        </w:rPr>
        <w:t xml:space="preserve"> (1986)</w:t>
      </w:r>
      <w:r w:rsidR="004865CC" w:rsidRPr="00E60311">
        <w:rPr>
          <w:rFonts w:ascii="Times New Roman" w:hAnsi="Times New Roman"/>
          <w:sz w:val="24"/>
          <w:szCs w:val="24"/>
        </w:rPr>
        <w:t xml:space="preserve">, these answers all fail to prove sufficient.  The financial systems serve the social function of allocating the rights to low entropy sources, from petroleum, to labor, to land, but they themselves do not represent the real economy, which is by its nature dependent on human labor and the available energy and low entropy of numerous </w:t>
      </w:r>
      <w:r w:rsidR="00065F3E">
        <w:rPr>
          <w:rFonts w:ascii="Times New Roman" w:hAnsi="Times New Roman"/>
          <w:sz w:val="24"/>
          <w:szCs w:val="24"/>
        </w:rPr>
        <w:t>re</w:t>
      </w:r>
      <w:r w:rsidR="004865CC" w:rsidRPr="00E60311">
        <w:rPr>
          <w:rFonts w:ascii="Times New Roman" w:hAnsi="Times New Roman"/>
          <w:sz w:val="24"/>
          <w:szCs w:val="24"/>
        </w:rPr>
        <w:t>sources</w:t>
      </w:r>
      <w:r w:rsidR="008979BD" w:rsidRPr="00E60311">
        <w:rPr>
          <w:rFonts w:ascii="Times New Roman" w:hAnsi="Times New Roman"/>
          <w:sz w:val="24"/>
          <w:szCs w:val="24"/>
        </w:rPr>
        <w:t xml:space="preserve">.  Money and financial instruments represent a dialectic with the flow of entropy that constitutes the real economy.  The third branch of this interplay is enforcement.  Enforcement can be openly violent, or it can be a subtle culture of </w:t>
      </w:r>
      <w:r w:rsidR="008979BD" w:rsidRPr="00E60311">
        <w:rPr>
          <w:rFonts w:ascii="Times New Roman" w:hAnsi="Times New Roman"/>
          <w:sz w:val="24"/>
          <w:szCs w:val="24"/>
        </w:rPr>
        <w:lastRenderedPageBreak/>
        <w:t>observing the rights of certain individuals to low entropy and denying the rights of others.  A mixture of these strategies tend</w:t>
      </w:r>
      <w:r w:rsidR="00702AF4">
        <w:rPr>
          <w:rFonts w:ascii="Times New Roman" w:hAnsi="Times New Roman"/>
          <w:sz w:val="24"/>
          <w:szCs w:val="24"/>
        </w:rPr>
        <w:t>s</w:t>
      </w:r>
      <w:r w:rsidR="008979BD" w:rsidRPr="00E60311">
        <w:rPr>
          <w:rFonts w:ascii="Times New Roman" w:hAnsi="Times New Roman"/>
          <w:sz w:val="24"/>
          <w:szCs w:val="24"/>
        </w:rPr>
        <w:t xml:space="preserve"> to characterize every human society, with different societies adopting different stances, standards, definitions, and methods.  </w:t>
      </w:r>
    </w:p>
    <w:p w14:paraId="59A45F6C" w14:textId="4C8D27DB" w:rsidR="0045471E" w:rsidRDefault="008979BD" w:rsidP="007359F6">
      <w:pPr>
        <w:spacing w:line="240" w:lineRule="auto"/>
        <w:ind w:firstLine="720"/>
        <w:rPr>
          <w:rFonts w:ascii="Times New Roman" w:hAnsi="Times New Roman"/>
          <w:sz w:val="24"/>
          <w:szCs w:val="24"/>
        </w:rPr>
      </w:pPr>
      <w:r w:rsidRPr="00E60311">
        <w:rPr>
          <w:rFonts w:ascii="Times New Roman" w:hAnsi="Times New Roman"/>
          <w:sz w:val="24"/>
          <w:szCs w:val="24"/>
        </w:rPr>
        <w:t>Since the human ability to exp</w:t>
      </w:r>
      <w:r w:rsidR="00B1646A">
        <w:rPr>
          <w:rFonts w:ascii="Times New Roman" w:hAnsi="Times New Roman"/>
          <w:sz w:val="24"/>
          <w:szCs w:val="24"/>
        </w:rPr>
        <w:t>loit low entropy sources is inherently technological</w:t>
      </w:r>
      <w:r w:rsidRPr="00E60311">
        <w:rPr>
          <w:rFonts w:ascii="Times New Roman" w:hAnsi="Times New Roman"/>
          <w:sz w:val="24"/>
          <w:szCs w:val="24"/>
        </w:rPr>
        <w:t>, there tends to be diffusion of c</w:t>
      </w:r>
      <w:r w:rsidR="004B620D">
        <w:rPr>
          <w:rFonts w:ascii="Times New Roman" w:hAnsi="Times New Roman"/>
          <w:sz w:val="24"/>
          <w:szCs w:val="24"/>
        </w:rPr>
        <w:t>ertain strategies over time as they prove beneficial.  T</w:t>
      </w:r>
      <w:r w:rsidRPr="00E60311">
        <w:rPr>
          <w:rFonts w:ascii="Times New Roman" w:hAnsi="Times New Roman"/>
          <w:sz w:val="24"/>
          <w:szCs w:val="24"/>
        </w:rPr>
        <w:t>he technology of low entropy retrieval, management, and consumption consists of essentially two parts.  One part is technological in the traditional sense of creating tools and utilizing them to reshape the world around us.  The other part is developing social systems to ensure that these tools have skilled users and can be controlled and implemented for the betterment of the dominant element</w:t>
      </w:r>
      <w:r w:rsidR="00641561" w:rsidRPr="00E60311">
        <w:rPr>
          <w:rFonts w:ascii="Times New Roman" w:hAnsi="Times New Roman"/>
          <w:sz w:val="24"/>
          <w:szCs w:val="24"/>
        </w:rPr>
        <w:t>s of society.  This is not to state a moral position that the dominant individuals in society should decide the flow of low</w:t>
      </w:r>
      <w:r w:rsidR="008B0C84">
        <w:rPr>
          <w:rFonts w:ascii="Times New Roman" w:hAnsi="Times New Roman"/>
          <w:sz w:val="24"/>
          <w:szCs w:val="24"/>
        </w:rPr>
        <w:t xml:space="preserve"> entropy—i</w:t>
      </w:r>
      <w:r w:rsidR="008C0D89">
        <w:rPr>
          <w:rFonts w:ascii="Times New Roman" w:hAnsi="Times New Roman"/>
          <w:sz w:val="24"/>
          <w:szCs w:val="24"/>
        </w:rPr>
        <w:t>t is to describe a pattern</w:t>
      </w:r>
      <w:r w:rsidR="00641561" w:rsidRPr="00E60311">
        <w:rPr>
          <w:rFonts w:ascii="Times New Roman" w:hAnsi="Times New Roman"/>
          <w:sz w:val="24"/>
          <w:szCs w:val="24"/>
        </w:rPr>
        <w:t xml:space="preserve">.  Power and the </w:t>
      </w:r>
      <w:r w:rsidR="004F0F12">
        <w:rPr>
          <w:rFonts w:ascii="Times New Roman" w:hAnsi="Times New Roman"/>
          <w:sz w:val="24"/>
          <w:szCs w:val="24"/>
        </w:rPr>
        <w:t xml:space="preserve">direction of the </w:t>
      </w:r>
      <w:r w:rsidR="00641561" w:rsidRPr="00E60311">
        <w:rPr>
          <w:rFonts w:ascii="Times New Roman" w:hAnsi="Times New Roman"/>
          <w:sz w:val="24"/>
          <w:szCs w:val="24"/>
        </w:rPr>
        <w:t>flow of entropy are one in the same.</w:t>
      </w:r>
      <w:r w:rsidR="007537D1">
        <w:rPr>
          <w:rFonts w:ascii="Times New Roman" w:hAnsi="Times New Roman"/>
          <w:sz w:val="24"/>
          <w:szCs w:val="24"/>
        </w:rPr>
        <w:t xml:space="preserve">  In order to understand the generation of social power, we must study the central mechanism of its creation—namely, sacrifice. </w:t>
      </w:r>
    </w:p>
    <w:p w14:paraId="4F85347D" w14:textId="77777777" w:rsidR="00455F58" w:rsidRDefault="00455F58" w:rsidP="007359F6">
      <w:pPr>
        <w:tabs>
          <w:tab w:val="left" w:pos="5415"/>
        </w:tabs>
        <w:spacing w:line="240" w:lineRule="auto"/>
        <w:ind w:right="1440"/>
        <w:rPr>
          <w:rFonts w:ascii="Times New Roman" w:hAnsi="Times New Roman"/>
          <w:sz w:val="24"/>
          <w:szCs w:val="24"/>
        </w:rPr>
      </w:pPr>
    </w:p>
    <w:p w14:paraId="11EDAA33" w14:textId="77777777" w:rsidR="00641561" w:rsidRPr="00E60311" w:rsidRDefault="009D55D4" w:rsidP="007359F6">
      <w:pPr>
        <w:tabs>
          <w:tab w:val="left" w:pos="5415"/>
        </w:tabs>
        <w:spacing w:line="240" w:lineRule="auto"/>
        <w:ind w:right="1440"/>
        <w:rPr>
          <w:rFonts w:ascii="Times New Roman" w:hAnsi="Times New Roman"/>
          <w:b/>
          <w:sz w:val="24"/>
          <w:szCs w:val="24"/>
        </w:rPr>
      </w:pPr>
      <w:r>
        <w:rPr>
          <w:rFonts w:ascii="Times New Roman" w:hAnsi="Times New Roman"/>
          <w:b/>
          <w:sz w:val="24"/>
          <w:szCs w:val="24"/>
        </w:rPr>
        <w:t xml:space="preserve">Section </w:t>
      </w:r>
      <w:proofErr w:type="spellStart"/>
      <w:r>
        <w:rPr>
          <w:rFonts w:ascii="Times New Roman" w:hAnsi="Times New Roman"/>
          <w:b/>
          <w:sz w:val="24"/>
          <w:szCs w:val="24"/>
        </w:rPr>
        <w:t>I.</w:t>
      </w:r>
      <w:r w:rsidR="0059499C">
        <w:rPr>
          <w:rFonts w:ascii="Times New Roman" w:hAnsi="Times New Roman"/>
          <w:b/>
          <w:sz w:val="24"/>
          <w:szCs w:val="24"/>
        </w:rPr>
        <w:t>vii</w:t>
      </w:r>
      <w:proofErr w:type="spellEnd"/>
      <w:r w:rsidR="0059499C">
        <w:rPr>
          <w:rFonts w:ascii="Times New Roman" w:hAnsi="Times New Roman"/>
          <w:b/>
          <w:sz w:val="24"/>
          <w:szCs w:val="24"/>
        </w:rPr>
        <w:t xml:space="preserve">: </w:t>
      </w:r>
      <w:r w:rsidR="00641561" w:rsidRPr="00E60311">
        <w:rPr>
          <w:rFonts w:ascii="Times New Roman" w:hAnsi="Times New Roman"/>
          <w:b/>
          <w:sz w:val="24"/>
          <w:szCs w:val="24"/>
        </w:rPr>
        <w:t>The centrality of sacrifice to the social project</w:t>
      </w:r>
      <w:r w:rsidR="00C971D0" w:rsidRPr="00E60311">
        <w:rPr>
          <w:rFonts w:ascii="Times New Roman" w:hAnsi="Times New Roman"/>
          <w:b/>
          <w:sz w:val="24"/>
          <w:szCs w:val="24"/>
        </w:rPr>
        <w:tab/>
      </w:r>
    </w:p>
    <w:p w14:paraId="65A71295" w14:textId="530D6385" w:rsidR="00EB6C0E" w:rsidRPr="00E60311" w:rsidRDefault="0045471E" w:rsidP="007359F6">
      <w:pPr>
        <w:tabs>
          <w:tab w:val="left" w:pos="5415"/>
        </w:tabs>
        <w:spacing w:line="240" w:lineRule="auto"/>
        <w:rPr>
          <w:rFonts w:ascii="Times New Roman" w:hAnsi="Times New Roman"/>
          <w:sz w:val="24"/>
          <w:szCs w:val="24"/>
        </w:rPr>
      </w:pPr>
      <w:r>
        <w:rPr>
          <w:rFonts w:ascii="Times New Roman" w:hAnsi="Times New Roman"/>
          <w:sz w:val="24"/>
          <w:szCs w:val="24"/>
        </w:rPr>
        <w:t xml:space="preserve">          </w:t>
      </w:r>
      <w:r w:rsidR="00C971D0" w:rsidRPr="00E60311">
        <w:rPr>
          <w:rFonts w:ascii="Times New Roman" w:hAnsi="Times New Roman"/>
          <w:sz w:val="24"/>
          <w:szCs w:val="24"/>
        </w:rPr>
        <w:t>The ability to manifest irreversibility or irrevocability in the material world is the primary means by which we manipulate reality.  The moment of irreversibility is the moment at which reproduction has occurred in cells undergoing mitosis</w:t>
      </w:r>
      <w:r w:rsidR="008B0C84">
        <w:rPr>
          <w:rFonts w:ascii="Times New Roman" w:hAnsi="Times New Roman"/>
          <w:sz w:val="24"/>
          <w:szCs w:val="24"/>
        </w:rPr>
        <w:t xml:space="preserve"> (England 2013)</w:t>
      </w:r>
      <w:r w:rsidR="00C971D0" w:rsidRPr="00E60311">
        <w:rPr>
          <w:rFonts w:ascii="Times New Roman" w:hAnsi="Times New Roman"/>
          <w:sz w:val="24"/>
          <w:szCs w:val="24"/>
        </w:rPr>
        <w:t>. The ability to create that which is irrevocable is the moment at which we have permanently altered physical reality.  In cellular reproduction, a certain amount of low entropy and energy must be converted to high entropy, generating waste, in order for reproduction to occur</w:t>
      </w:r>
      <w:r w:rsidR="00702AF4">
        <w:rPr>
          <w:rFonts w:ascii="Times New Roman" w:hAnsi="Times New Roman"/>
          <w:sz w:val="24"/>
          <w:szCs w:val="24"/>
        </w:rPr>
        <w:t xml:space="preserve"> (England 2013)</w:t>
      </w:r>
      <w:r w:rsidR="00C971D0" w:rsidRPr="00E60311">
        <w:rPr>
          <w:rFonts w:ascii="Times New Roman" w:hAnsi="Times New Roman"/>
          <w:sz w:val="24"/>
          <w:szCs w:val="24"/>
        </w:rPr>
        <w:t>.  The project of society depends upon this juncture.  In our culture, we practically worship the liminal experience at the edge of irrevocability.  The most extreme form of this fetishism</w:t>
      </w:r>
      <w:r w:rsidR="008B0C84">
        <w:rPr>
          <w:rFonts w:ascii="Times New Roman" w:hAnsi="Times New Roman"/>
          <w:sz w:val="24"/>
          <w:szCs w:val="24"/>
        </w:rPr>
        <w:t xml:space="preserve"> is the fetishism of death.  It</w:t>
      </w:r>
      <w:r w:rsidR="00C971D0" w:rsidRPr="00E60311">
        <w:rPr>
          <w:rFonts w:ascii="Times New Roman" w:hAnsi="Times New Roman"/>
          <w:sz w:val="24"/>
          <w:szCs w:val="24"/>
        </w:rPr>
        <w:t>s reverse, the irrevocable creation of new life takes second place only in that the experie</w:t>
      </w:r>
      <w:r w:rsidR="009933F0">
        <w:rPr>
          <w:rFonts w:ascii="Times New Roman" w:hAnsi="Times New Roman"/>
          <w:sz w:val="24"/>
          <w:szCs w:val="24"/>
        </w:rPr>
        <w:t>nce of creating life is</w:t>
      </w:r>
      <w:r w:rsidR="00C971D0" w:rsidRPr="00E60311">
        <w:rPr>
          <w:rFonts w:ascii="Times New Roman" w:hAnsi="Times New Roman"/>
          <w:sz w:val="24"/>
          <w:szCs w:val="24"/>
        </w:rPr>
        <w:t xml:space="preserve"> less universal than the experience of the anticipation of the death of the self and of bearing witness to death of another.  This is the quintessence of the experience of life and is the core of the human experience.  Everything we consume in the form of nourishment must have been created, must have lived, and must di</w:t>
      </w:r>
      <w:r w:rsidR="00EB6C0E" w:rsidRPr="00E60311">
        <w:rPr>
          <w:rFonts w:ascii="Times New Roman" w:hAnsi="Times New Roman"/>
          <w:sz w:val="24"/>
          <w:szCs w:val="24"/>
        </w:rPr>
        <w:t>e.  We draw the low entropy from</w:t>
      </w:r>
      <w:r w:rsidR="00C971D0" w:rsidRPr="00E60311">
        <w:rPr>
          <w:rFonts w:ascii="Times New Roman" w:hAnsi="Times New Roman"/>
          <w:sz w:val="24"/>
          <w:szCs w:val="24"/>
        </w:rPr>
        <w:t xml:space="preserve"> food sou</w:t>
      </w:r>
      <w:r w:rsidR="00EB6C0E" w:rsidRPr="00E60311">
        <w:rPr>
          <w:rFonts w:ascii="Times New Roman" w:hAnsi="Times New Roman"/>
          <w:sz w:val="24"/>
          <w:szCs w:val="24"/>
        </w:rPr>
        <w:t>rces daily, if we are fort</w:t>
      </w:r>
      <w:r w:rsidR="00376A4C">
        <w:rPr>
          <w:rFonts w:ascii="Times New Roman" w:hAnsi="Times New Roman"/>
          <w:sz w:val="24"/>
          <w:szCs w:val="24"/>
        </w:rPr>
        <w:t>unate</w:t>
      </w:r>
      <w:r w:rsidR="00702AF4">
        <w:rPr>
          <w:rFonts w:ascii="Times New Roman" w:hAnsi="Times New Roman"/>
          <w:sz w:val="24"/>
          <w:szCs w:val="24"/>
        </w:rPr>
        <w:t>; o</w:t>
      </w:r>
      <w:r w:rsidR="00EB6C0E" w:rsidRPr="00E60311">
        <w:rPr>
          <w:rFonts w:ascii="Times New Roman" w:hAnsi="Times New Roman"/>
          <w:sz w:val="24"/>
          <w:szCs w:val="24"/>
        </w:rPr>
        <w:t xml:space="preserve">therwise, </w:t>
      </w:r>
      <w:r w:rsidR="00376A4C">
        <w:rPr>
          <w:rFonts w:ascii="Times New Roman" w:hAnsi="Times New Roman"/>
          <w:sz w:val="24"/>
          <w:szCs w:val="24"/>
        </w:rPr>
        <w:t xml:space="preserve">eventually </w:t>
      </w:r>
      <w:r w:rsidR="00EB6C0E" w:rsidRPr="00E60311">
        <w:rPr>
          <w:rFonts w:ascii="Times New Roman" w:hAnsi="Times New Roman"/>
          <w:sz w:val="24"/>
          <w:szCs w:val="24"/>
        </w:rPr>
        <w:t xml:space="preserve">we meet the irrevocable limit of our </w:t>
      </w:r>
      <w:r w:rsidR="00702AF4">
        <w:rPr>
          <w:rFonts w:ascii="Times New Roman" w:hAnsi="Times New Roman"/>
          <w:sz w:val="24"/>
          <w:szCs w:val="24"/>
        </w:rPr>
        <w:t xml:space="preserve">own </w:t>
      </w:r>
      <w:r w:rsidR="00EB6C0E" w:rsidRPr="00E60311">
        <w:rPr>
          <w:rFonts w:ascii="Times New Roman" w:hAnsi="Times New Roman"/>
          <w:sz w:val="24"/>
          <w:szCs w:val="24"/>
        </w:rPr>
        <w:t xml:space="preserve">existence. </w:t>
      </w:r>
    </w:p>
    <w:p w14:paraId="5580D6D6" w14:textId="78DB7A9D" w:rsidR="00EF5B25" w:rsidRPr="00E60311" w:rsidRDefault="00EB6C0E" w:rsidP="007359F6">
      <w:pPr>
        <w:spacing w:line="240" w:lineRule="auto"/>
        <w:ind w:firstLine="720"/>
        <w:rPr>
          <w:rFonts w:ascii="Times New Roman" w:hAnsi="Times New Roman"/>
          <w:sz w:val="24"/>
          <w:szCs w:val="24"/>
        </w:rPr>
      </w:pPr>
      <w:r w:rsidRPr="00E60311">
        <w:rPr>
          <w:rFonts w:ascii="Times New Roman" w:hAnsi="Times New Roman"/>
          <w:sz w:val="24"/>
          <w:szCs w:val="24"/>
        </w:rPr>
        <w:t>The importance of the me</w:t>
      </w:r>
      <w:r w:rsidR="006917DC">
        <w:rPr>
          <w:rFonts w:ascii="Times New Roman" w:hAnsi="Times New Roman"/>
          <w:sz w:val="24"/>
          <w:szCs w:val="24"/>
        </w:rPr>
        <w:t>al as the basic unit of familial</w:t>
      </w:r>
      <w:r w:rsidRPr="00E60311">
        <w:rPr>
          <w:rFonts w:ascii="Times New Roman" w:hAnsi="Times New Roman"/>
          <w:sz w:val="24"/>
          <w:szCs w:val="24"/>
        </w:rPr>
        <w:t xml:space="preserve"> bonding has not escaped social scientists. </w:t>
      </w:r>
      <w:r w:rsidR="00EF5B25" w:rsidRPr="00E60311">
        <w:rPr>
          <w:rFonts w:ascii="Times New Roman" w:hAnsi="Times New Roman"/>
          <w:sz w:val="24"/>
          <w:szCs w:val="24"/>
        </w:rPr>
        <w:t>The discipline of anthropology has a long tradition of addressing social practices that involve a sense of the numinous in association with rituals of the body.  Ritual pollution of certain substances and of the self are particularly important within this tradition.  Accord</w:t>
      </w:r>
      <w:r w:rsidR="00DA5F50">
        <w:rPr>
          <w:rFonts w:ascii="Times New Roman" w:hAnsi="Times New Roman"/>
          <w:sz w:val="24"/>
          <w:szCs w:val="24"/>
        </w:rPr>
        <w:t>ing to Cl</w:t>
      </w:r>
      <w:r w:rsidR="00CA007C">
        <w:rPr>
          <w:rFonts w:ascii="Times New Roman" w:hAnsi="Times New Roman"/>
          <w:sz w:val="24"/>
          <w:szCs w:val="24"/>
        </w:rPr>
        <w:t>aude Levi-Strauss (1986</w:t>
      </w:r>
      <w:r w:rsidR="00EF5B25" w:rsidRPr="00E60311">
        <w:rPr>
          <w:rFonts w:ascii="Times New Roman" w:hAnsi="Times New Roman"/>
          <w:sz w:val="24"/>
          <w:szCs w:val="24"/>
        </w:rPr>
        <w:t xml:space="preserve">:40):   </w:t>
      </w:r>
    </w:p>
    <w:p w14:paraId="4ABEC17C" w14:textId="77777777" w:rsidR="00EF5B25" w:rsidRPr="00376A4C" w:rsidRDefault="00EF5B25" w:rsidP="007359F6">
      <w:pPr>
        <w:spacing w:line="240" w:lineRule="auto"/>
        <w:ind w:left="1440" w:right="1440"/>
        <w:jc w:val="both"/>
        <w:rPr>
          <w:rFonts w:ascii="Times New Roman" w:hAnsi="Times New Roman"/>
          <w:sz w:val="24"/>
          <w:szCs w:val="24"/>
        </w:rPr>
      </w:pPr>
      <w:r w:rsidRPr="00376A4C">
        <w:rPr>
          <w:rFonts w:ascii="Times New Roman" w:hAnsi="Times New Roman"/>
          <w:sz w:val="24"/>
          <w:szCs w:val="24"/>
        </w:rPr>
        <w:t xml:space="preserve">In every case, consequently, we encounter a double opposition, on the one hand between raw and cooked, on the other between fresh and rotten.  The axis that joins the raw and the cooked is characteristic of the transition to Culture; that joining the raw and the rotten, of the return to nature.  Thus cooking brings about the cultural transformation of the raw, just as putrefaction brings about a natural transformation. </w:t>
      </w:r>
    </w:p>
    <w:p w14:paraId="1311818D" w14:textId="77777777" w:rsidR="008B0C84" w:rsidRPr="006F29FD" w:rsidRDefault="008B0C84" w:rsidP="007359F6">
      <w:pPr>
        <w:spacing w:line="240" w:lineRule="auto"/>
        <w:ind w:left="1440" w:right="1440"/>
        <w:jc w:val="both"/>
        <w:rPr>
          <w:rFonts w:ascii="Times New Roman" w:hAnsi="Times New Roman"/>
          <w:i/>
          <w:sz w:val="24"/>
          <w:szCs w:val="24"/>
        </w:rPr>
      </w:pPr>
    </w:p>
    <w:p w14:paraId="21A3A6FC" w14:textId="1ECE2C48" w:rsidR="006F29FD" w:rsidRDefault="006F29FD" w:rsidP="007359F6">
      <w:pPr>
        <w:tabs>
          <w:tab w:val="left" w:pos="4305"/>
        </w:tabs>
        <w:spacing w:line="240" w:lineRule="auto"/>
        <w:rPr>
          <w:rFonts w:ascii="Times New Roman" w:hAnsi="Times New Roman" w:cs="Times New Roman"/>
          <w:sz w:val="24"/>
          <w:szCs w:val="24"/>
        </w:rPr>
      </w:pPr>
      <w:r w:rsidRPr="006F29FD">
        <w:rPr>
          <w:rFonts w:ascii="Times New Roman" w:hAnsi="Times New Roman" w:cs="Times New Roman"/>
          <w:sz w:val="24"/>
          <w:szCs w:val="24"/>
        </w:rPr>
        <w:lastRenderedPageBreak/>
        <w:t>So in this explanation of the most basic dichotomies of human social life, Levi-Strauss highlights the irrevocable.  That which is raw is unsuitable as it has not been ritually purified</w:t>
      </w:r>
      <w:r w:rsidR="00376A4C">
        <w:rPr>
          <w:rFonts w:ascii="Times New Roman" w:hAnsi="Times New Roman" w:cs="Times New Roman"/>
          <w:sz w:val="24"/>
          <w:szCs w:val="24"/>
        </w:rPr>
        <w:t>.</w:t>
      </w:r>
      <w:r w:rsidR="00376A4C">
        <w:rPr>
          <w:rStyle w:val="FootnoteReference"/>
          <w:rFonts w:ascii="Times New Roman" w:hAnsi="Times New Roman" w:cs="Times New Roman"/>
          <w:sz w:val="24"/>
          <w:szCs w:val="24"/>
        </w:rPr>
        <w:footnoteReference w:id="6"/>
      </w:r>
      <w:r w:rsidR="00376A4C">
        <w:rPr>
          <w:rFonts w:ascii="Times New Roman" w:hAnsi="Times New Roman" w:cs="Times New Roman"/>
          <w:sz w:val="24"/>
          <w:szCs w:val="24"/>
        </w:rPr>
        <w:t xml:space="preserve"> </w:t>
      </w:r>
      <w:r>
        <w:rPr>
          <w:rFonts w:ascii="Times New Roman" w:hAnsi="Times New Roman" w:cs="Times New Roman"/>
          <w:sz w:val="24"/>
          <w:szCs w:val="24"/>
        </w:rPr>
        <w:t>That which is cooked has been culturally deemed suitable for literal incorporation into the body and into the body politic by extension of this fact.  Similarly, that which is putrid has been irrevocably wasted.  The parallel and opposite processes of cooking and putrefaction are central to the social project.  While what we cook, we incorporate; what we allow to putrefy, we waste.  Either way, low entropy is converted to high entropy.  In both cases, created value is destroyed. It is the necessary and intrinsic nature of this transfer of low entropy</w:t>
      </w:r>
      <w:r w:rsidR="008B0C84">
        <w:rPr>
          <w:rFonts w:ascii="Times New Roman" w:hAnsi="Times New Roman" w:cs="Times New Roman"/>
          <w:sz w:val="24"/>
          <w:szCs w:val="24"/>
        </w:rPr>
        <w:t xml:space="preserve"> to high that we share</w:t>
      </w:r>
      <w:r>
        <w:rPr>
          <w:rFonts w:ascii="Times New Roman" w:hAnsi="Times New Roman" w:cs="Times New Roman"/>
          <w:sz w:val="24"/>
          <w:szCs w:val="24"/>
        </w:rPr>
        <w:t xml:space="preserve">.  </w:t>
      </w:r>
      <w:r w:rsidR="006917DC">
        <w:rPr>
          <w:rFonts w:ascii="Times New Roman" w:hAnsi="Times New Roman" w:cs="Times New Roman"/>
          <w:sz w:val="24"/>
          <w:szCs w:val="24"/>
        </w:rPr>
        <w:t xml:space="preserve">This transformation </w:t>
      </w:r>
      <w:r>
        <w:rPr>
          <w:rFonts w:ascii="Times New Roman" w:hAnsi="Times New Roman" w:cs="Times New Roman"/>
          <w:sz w:val="24"/>
          <w:szCs w:val="24"/>
        </w:rPr>
        <w:t>is the cornerstone of society, and culture is the tradition of how we conceptualize and interact with this physical reality.</w:t>
      </w:r>
    </w:p>
    <w:p w14:paraId="1E49E432" w14:textId="77777777" w:rsidR="006F29FD" w:rsidRDefault="006F29FD" w:rsidP="007359F6">
      <w:pPr>
        <w:tabs>
          <w:tab w:val="left" w:pos="4305"/>
        </w:tabs>
        <w:spacing w:line="240" w:lineRule="auto"/>
        <w:rPr>
          <w:rFonts w:ascii="Times New Roman" w:hAnsi="Times New Roman" w:cs="Times New Roman"/>
          <w:sz w:val="24"/>
          <w:szCs w:val="24"/>
        </w:rPr>
      </w:pPr>
      <w:r>
        <w:rPr>
          <w:rFonts w:ascii="Times New Roman" w:hAnsi="Times New Roman" w:cs="Times New Roman"/>
          <w:sz w:val="24"/>
          <w:szCs w:val="24"/>
        </w:rPr>
        <w:t xml:space="preserve">          In a larger sense, our time on earth is to be conceptualized i</w:t>
      </w:r>
      <w:r w:rsidR="001C537A">
        <w:rPr>
          <w:rFonts w:ascii="Times New Roman" w:hAnsi="Times New Roman" w:cs="Times New Roman"/>
          <w:sz w:val="24"/>
          <w:szCs w:val="24"/>
        </w:rPr>
        <w:t xml:space="preserve">n a similar manner.  To the Greeks, we are the </w:t>
      </w:r>
      <w:proofErr w:type="spellStart"/>
      <w:r w:rsidR="001C537A">
        <w:rPr>
          <w:rFonts w:ascii="Times New Roman" w:hAnsi="Times New Roman" w:cs="Times New Roman"/>
          <w:sz w:val="24"/>
          <w:szCs w:val="24"/>
        </w:rPr>
        <w:t>ephemeroi</w:t>
      </w:r>
      <w:proofErr w:type="spellEnd"/>
      <w:r w:rsidR="001C537A">
        <w:rPr>
          <w:rFonts w:ascii="Times New Roman" w:hAnsi="Times New Roman" w:cs="Times New Roman"/>
          <w:sz w:val="24"/>
          <w:szCs w:val="24"/>
        </w:rPr>
        <w:t xml:space="preserve">, the “creatures of a day.”  The way we choose to spend our short time is, if we are fortunate, the only choice we will ever have afforded us; too often too many of us have little say in this matter.  We are literally awaiting our own putrefaction, and what is more, perhaps alone among animals, we are perfectly aware of the fact.  This is the source of our desire to sacrifice.  That which would otherwise linger on the slow path to putrefaction, we instead ritually consume.  It is the lone gesture of immortality of the </w:t>
      </w:r>
      <w:proofErr w:type="spellStart"/>
      <w:r w:rsidR="001C537A">
        <w:rPr>
          <w:rFonts w:ascii="Times New Roman" w:hAnsi="Times New Roman" w:cs="Times New Roman"/>
          <w:sz w:val="24"/>
          <w:szCs w:val="24"/>
        </w:rPr>
        <w:t>ephemoroi</w:t>
      </w:r>
      <w:proofErr w:type="spellEnd"/>
      <w:r w:rsidR="001C537A">
        <w:rPr>
          <w:rFonts w:ascii="Times New Roman" w:hAnsi="Times New Roman" w:cs="Times New Roman"/>
          <w:sz w:val="24"/>
          <w:szCs w:val="24"/>
        </w:rPr>
        <w:t xml:space="preserve">; the only grasping for immortality available to us in our meager capacity.  </w:t>
      </w:r>
    </w:p>
    <w:p w14:paraId="13C4130E" w14:textId="77777777" w:rsidR="00AB2E5E" w:rsidRDefault="008B0C84" w:rsidP="007359F6">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All societies are </w:t>
      </w:r>
      <w:r w:rsidR="00571937" w:rsidRPr="00571937">
        <w:rPr>
          <w:rFonts w:ascii="Times New Roman" w:hAnsi="Times New Roman" w:cs="Times New Roman"/>
          <w:sz w:val="24"/>
          <w:szCs w:val="24"/>
        </w:rPr>
        <w:t>built on sacrificial violence. The co</w:t>
      </w:r>
      <w:r>
        <w:rPr>
          <w:rFonts w:ascii="Times New Roman" w:hAnsi="Times New Roman" w:cs="Times New Roman"/>
          <w:sz w:val="24"/>
          <w:szCs w:val="24"/>
        </w:rPr>
        <w:t>ncept of a nation</w:t>
      </w:r>
      <w:r w:rsidR="00571937" w:rsidRPr="00571937">
        <w:rPr>
          <w:rFonts w:ascii="Times New Roman" w:hAnsi="Times New Roman" w:cs="Times New Roman"/>
          <w:sz w:val="24"/>
          <w:szCs w:val="24"/>
        </w:rPr>
        <w:t xml:space="preserve"> is a construct based upon a fictional historica</w:t>
      </w:r>
      <w:r>
        <w:rPr>
          <w:rFonts w:ascii="Times New Roman" w:hAnsi="Times New Roman" w:cs="Times New Roman"/>
          <w:sz w:val="24"/>
          <w:szCs w:val="24"/>
        </w:rPr>
        <w:t>l past which is brought into a</w:t>
      </w:r>
      <w:r w:rsidR="00571937" w:rsidRPr="00571937">
        <w:rPr>
          <w:rFonts w:ascii="Times New Roman" w:hAnsi="Times New Roman" w:cs="Times New Roman"/>
          <w:sz w:val="24"/>
          <w:szCs w:val="24"/>
        </w:rPr>
        <w:t xml:space="preserve"> misrepresented historical present</w:t>
      </w:r>
      <w:r>
        <w:rPr>
          <w:rFonts w:ascii="Times New Roman" w:hAnsi="Times New Roman" w:cs="Times New Roman"/>
          <w:sz w:val="24"/>
          <w:szCs w:val="24"/>
        </w:rPr>
        <w:t xml:space="preserve">; the concept of the national identity </w:t>
      </w:r>
      <w:r w:rsidR="00571937" w:rsidRPr="00571937">
        <w:rPr>
          <w:rFonts w:ascii="Times New Roman" w:hAnsi="Times New Roman" w:cs="Times New Roman"/>
          <w:sz w:val="24"/>
          <w:szCs w:val="24"/>
        </w:rPr>
        <w:t>is an ontolo</w:t>
      </w:r>
      <w:r w:rsidR="005A5964">
        <w:rPr>
          <w:rFonts w:ascii="Times New Roman" w:hAnsi="Times New Roman" w:cs="Times New Roman"/>
          <w:sz w:val="24"/>
          <w:szCs w:val="24"/>
        </w:rPr>
        <w:t xml:space="preserve">gy and epistemology of its own.  </w:t>
      </w:r>
      <w:r w:rsidR="00571937" w:rsidRPr="00571937">
        <w:rPr>
          <w:rFonts w:ascii="Times New Roman" w:hAnsi="Times New Roman" w:cs="Times New Roman"/>
          <w:sz w:val="24"/>
          <w:szCs w:val="24"/>
        </w:rPr>
        <w:t>The constructio</w:t>
      </w:r>
      <w:r>
        <w:rPr>
          <w:rFonts w:ascii="Times New Roman" w:hAnsi="Times New Roman" w:cs="Times New Roman"/>
          <w:sz w:val="24"/>
          <w:szCs w:val="24"/>
        </w:rPr>
        <w:t>n of cultural meaning</w:t>
      </w:r>
      <w:r w:rsidR="005A5964">
        <w:rPr>
          <w:rFonts w:ascii="Times New Roman" w:hAnsi="Times New Roman" w:cs="Times New Roman"/>
          <w:sz w:val="24"/>
          <w:szCs w:val="24"/>
        </w:rPr>
        <w:t xml:space="preserve"> requires sacrifice.  </w:t>
      </w:r>
      <w:r w:rsidR="00571937" w:rsidRPr="00571937">
        <w:rPr>
          <w:rFonts w:ascii="Times New Roman" w:hAnsi="Times New Roman" w:cs="Times New Roman"/>
          <w:sz w:val="24"/>
          <w:szCs w:val="24"/>
        </w:rPr>
        <w:t xml:space="preserve">This is intimately related </w:t>
      </w:r>
      <w:r>
        <w:rPr>
          <w:rFonts w:ascii="Times New Roman" w:hAnsi="Times New Roman" w:cs="Times New Roman"/>
          <w:sz w:val="24"/>
          <w:szCs w:val="24"/>
        </w:rPr>
        <w:t>to the structural</w:t>
      </w:r>
      <w:r w:rsidR="004F0F12">
        <w:rPr>
          <w:rFonts w:ascii="Times New Roman" w:hAnsi="Times New Roman" w:cs="Times New Roman"/>
          <w:sz w:val="24"/>
          <w:szCs w:val="24"/>
        </w:rPr>
        <w:t xml:space="preserve"> importanc</w:t>
      </w:r>
      <w:r>
        <w:rPr>
          <w:rFonts w:ascii="Times New Roman" w:hAnsi="Times New Roman" w:cs="Times New Roman"/>
          <w:sz w:val="24"/>
          <w:szCs w:val="24"/>
        </w:rPr>
        <w:t xml:space="preserve">e of religion as outlined by </w:t>
      </w:r>
      <w:r w:rsidR="00571937" w:rsidRPr="00571937">
        <w:rPr>
          <w:rFonts w:ascii="Times New Roman" w:hAnsi="Times New Roman" w:cs="Times New Roman"/>
          <w:sz w:val="24"/>
          <w:szCs w:val="24"/>
        </w:rPr>
        <w:t>Emile Durkheim</w:t>
      </w:r>
      <w:r w:rsidR="004F0F12">
        <w:rPr>
          <w:rFonts w:ascii="Times New Roman" w:hAnsi="Times New Roman" w:cs="Times New Roman"/>
          <w:sz w:val="24"/>
          <w:szCs w:val="24"/>
        </w:rPr>
        <w:t xml:space="preserve"> (1915)</w:t>
      </w:r>
      <w:r w:rsidR="00571937" w:rsidRPr="00571937">
        <w:rPr>
          <w:rFonts w:ascii="Times New Roman" w:hAnsi="Times New Roman" w:cs="Times New Roman"/>
          <w:sz w:val="24"/>
          <w:szCs w:val="24"/>
        </w:rPr>
        <w:t xml:space="preserve">. In order for meaning to be created in the </w:t>
      </w:r>
      <w:r>
        <w:rPr>
          <w:rFonts w:ascii="Times New Roman" w:hAnsi="Times New Roman" w:cs="Times New Roman"/>
          <w:sz w:val="24"/>
          <w:szCs w:val="24"/>
        </w:rPr>
        <w:t>material world, it is</w:t>
      </w:r>
      <w:r w:rsidR="00571937" w:rsidRPr="00571937">
        <w:rPr>
          <w:rFonts w:ascii="Times New Roman" w:hAnsi="Times New Roman" w:cs="Times New Roman"/>
          <w:sz w:val="24"/>
          <w:szCs w:val="24"/>
        </w:rPr>
        <w:t xml:space="preserve"> necessary for sac</w:t>
      </w:r>
      <w:r>
        <w:rPr>
          <w:rFonts w:ascii="Times New Roman" w:hAnsi="Times New Roman" w:cs="Times New Roman"/>
          <w:sz w:val="24"/>
          <w:szCs w:val="24"/>
        </w:rPr>
        <w:t xml:space="preserve">rifice to be made </w:t>
      </w:r>
      <w:r w:rsidR="00571937" w:rsidRPr="00571937">
        <w:rPr>
          <w:rFonts w:ascii="Times New Roman" w:hAnsi="Times New Roman" w:cs="Times New Roman"/>
          <w:sz w:val="24"/>
          <w:szCs w:val="24"/>
        </w:rPr>
        <w:t>to appe</w:t>
      </w:r>
      <w:r>
        <w:rPr>
          <w:rFonts w:ascii="Times New Roman" w:hAnsi="Times New Roman" w:cs="Times New Roman"/>
          <w:sz w:val="24"/>
          <w:szCs w:val="24"/>
        </w:rPr>
        <w:t>ase the numinous.  All societies are</w:t>
      </w:r>
      <w:r w:rsidR="00410D22">
        <w:rPr>
          <w:rFonts w:ascii="Times New Roman" w:hAnsi="Times New Roman" w:cs="Times New Roman"/>
          <w:sz w:val="24"/>
          <w:szCs w:val="24"/>
        </w:rPr>
        <w:t xml:space="preserve"> </w:t>
      </w:r>
      <w:r w:rsidR="00571937" w:rsidRPr="00571937">
        <w:rPr>
          <w:rFonts w:ascii="Times New Roman" w:hAnsi="Times New Roman" w:cs="Times New Roman"/>
          <w:sz w:val="24"/>
          <w:szCs w:val="24"/>
        </w:rPr>
        <w:t>willing to sacrifice certain types of individuals</w:t>
      </w:r>
      <w:r>
        <w:rPr>
          <w:rFonts w:ascii="Times New Roman" w:hAnsi="Times New Roman" w:cs="Times New Roman"/>
          <w:sz w:val="24"/>
          <w:szCs w:val="24"/>
        </w:rPr>
        <w:t xml:space="preserve"> to the construction of a sense of identity</w:t>
      </w:r>
      <w:r w:rsidR="00571937" w:rsidRPr="00571937">
        <w:rPr>
          <w:rFonts w:ascii="Times New Roman" w:hAnsi="Times New Roman" w:cs="Times New Roman"/>
          <w:sz w:val="24"/>
          <w:szCs w:val="24"/>
        </w:rPr>
        <w:t xml:space="preserve">. </w:t>
      </w:r>
    </w:p>
    <w:p w14:paraId="641BBF19" w14:textId="57C9CB7D" w:rsidR="00651F1E" w:rsidRDefault="00571937" w:rsidP="007359F6">
      <w:pPr>
        <w:spacing w:line="240" w:lineRule="auto"/>
        <w:ind w:firstLine="720"/>
        <w:rPr>
          <w:rFonts w:ascii="Times New Roman" w:hAnsi="Times New Roman" w:cs="Times New Roman"/>
          <w:sz w:val="24"/>
          <w:szCs w:val="24"/>
        </w:rPr>
      </w:pPr>
      <w:r w:rsidRPr="00571937">
        <w:rPr>
          <w:rFonts w:ascii="Times New Roman" w:hAnsi="Times New Roman" w:cs="Times New Roman"/>
          <w:sz w:val="24"/>
          <w:szCs w:val="24"/>
        </w:rPr>
        <w:t>The soldier has been puri</w:t>
      </w:r>
      <w:r w:rsidR="00651F1E">
        <w:rPr>
          <w:rFonts w:ascii="Times New Roman" w:hAnsi="Times New Roman" w:cs="Times New Roman"/>
          <w:sz w:val="24"/>
          <w:szCs w:val="24"/>
        </w:rPr>
        <w:t xml:space="preserve">fied by his proximity to death.  </w:t>
      </w:r>
      <w:r w:rsidRPr="00571937">
        <w:rPr>
          <w:rFonts w:ascii="Times New Roman" w:hAnsi="Times New Roman" w:cs="Times New Roman"/>
          <w:sz w:val="24"/>
          <w:szCs w:val="24"/>
        </w:rPr>
        <w:t xml:space="preserve">In Western European and Euro-American cultures – </w:t>
      </w:r>
      <w:r w:rsidR="00BD6C48">
        <w:rPr>
          <w:rFonts w:ascii="Times New Roman" w:hAnsi="Times New Roman" w:cs="Times New Roman"/>
          <w:sz w:val="24"/>
          <w:szCs w:val="24"/>
        </w:rPr>
        <w:t>“</w:t>
      </w:r>
      <w:r w:rsidRPr="00571937">
        <w:rPr>
          <w:rFonts w:ascii="Times New Roman" w:hAnsi="Times New Roman" w:cs="Times New Roman"/>
          <w:sz w:val="24"/>
          <w:szCs w:val="24"/>
        </w:rPr>
        <w:t>death</w:t>
      </w:r>
      <w:r w:rsidR="00BD6C48">
        <w:rPr>
          <w:rFonts w:ascii="Times New Roman" w:hAnsi="Times New Roman" w:cs="Times New Roman"/>
          <w:sz w:val="24"/>
          <w:szCs w:val="24"/>
        </w:rPr>
        <w:t xml:space="preserve"> cultures” according to Russell M</w:t>
      </w:r>
      <w:r w:rsidRPr="00571937">
        <w:rPr>
          <w:rFonts w:ascii="Times New Roman" w:hAnsi="Times New Roman" w:cs="Times New Roman"/>
          <w:sz w:val="24"/>
          <w:szCs w:val="24"/>
        </w:rPr>
        <w:t>eans</w:t>
      </w:r>
      <w:r w:rsidR="00BD6C48">
        <w:rPr>
          <w:rFonts w:ascii="Times New Roman" w:hAnsi="Times New Roman" w:cs="Times New Roman"/>
          <w:sz w:val="24"/>
          <w:szCs w:val="24"/>
        </w:rPr>
        <w:t xml:space="preserve"> (1995:553)</w:t>
      </w:r>
      <w:r w:rsidRPr="00571937">
        <w:rPr>
          <w:rFonts w:ascii="Times New Roman" w:hAnsi="Times New Roman" w:cs="Times New Roman"/>
          <w:sz w:val="24"/>
          <w:szCs w:val="24"/>
        </w:rPr>
        <w:t xml:space="preserve"> – death is the ultimate rite of purification.  Therefore, the ascetic mortification of the body and the soldier’s nearness to death represent a powerful liminality construct.  This is the wellspring from which the soldier’s e</w:t>
      </w:r>
      <w:r w:rsidR="00243144">
        <w:rPr>
          <w:rFonts w:ascii="Times New Roman" w:hAnsi="Times New Roman" w:cs="Times New Roman"/>
          <w:sz w:val="24"/>
          <w:szCs w:val="24"/>
        </w:rPr>
        <w:t>xceptionalism is formed.  A</w:t>
      </w:r>
      <w:r w:rsidRPr="00571937">
        <w:rPr>
          <w:rFonts w:ascii="Times New Roman" w:hAnsi="Times New Roman" w:cs="Times New Roman"/>
          <w:sz w:val="24"/>
          <w:szCs w:val="24"/>
        </w:rPr>
        <w:t>ll militar</w:t>
      </w:r>
      <w:r w:rsidR="003A5E5F">
        <w:rPr>
          <w:rFonts w:ascii="Times New Roman" w:hAnsi="Times New Roman" w:cs="Times New Roman"/>
          <w:sz w:val="24"/>
          <w:szCs w:val="24"/>
        </w:rPr>
        <w:t>ism originates in such a cosmology</w:t>
      </w:r>
      <w:r w:rsidR="00243144">
        <w:rPr>
          <w:rFonts w:ascii="Times New Roman" w:hAnsi="Times New Roman" w:cs="Times New Roman"/>
          <w:sz w:val="24"/>
          <w:szCs w:val="24"/>
        </w:rPr>
        <w:t>.  This is an extension of</w:t>
      </w:r>
      <w:r w:rsidRPr="00571937">
        <w:rPr>
          <w:rFonts w:ascii="Times New Roman" w:hAnsi="Times New Roman" w:cs="Times New Roman"/>
          <w:sz w:val="24"/>
          <w:szCs w:val="24"/>
        </w:rPr>
        <w:t xml:space="preserve"> Foucault’s</w:t>
      </w:r>
      <w:r w:rsidR="00B6273F">
        <w:rPr>
          <w:rFonts w:ascii="Times New Roman" w:hAnsi="Times New Roman" w:cs="Times New Roman"/>
          <w:sz w:val="24"/>
          <w:szCs w:val="24"/>
        </w:rPr>
        <w:t xml:space="preserve"> (</w:t>
      </w:r>
      <w:r w:rsidR="00B6273F" w:rsidRPr="00B6273F">
        <w:rPr>
          <w:rFonts w:ascii="Times New Roman" w:hAnsi="Times New Roman" w:cs="Times New Roman"/>
          <w:sz w:val="24"/>
          <w:szCs w:val="24"/>
        </w:rPr>
        <w:t>1976/2003:259-60</w:t>
      </w:r>
      <w:r w:rsidR="00B6273F">
        <w:rPr>
          <w:rFonts w:ascii="Times New Roman" w:hAnsi="Times New Roman" w:cs="Times New Roman"/>
          <w:sz w:val="24"/>
          <w:szCs w:val="24"/>
        </w:rPr>
        <w:t>)</w:t>
      </w:r>
      <w:r w:rsidR="00243144">
        <w:rPr>
          <w:rFonts w:ascii="Times New Roman" w:hAnsi="Times New Roman" w:cs="Times New Roman"/>
          <w:sz w:val="24"/>
          <w:szCs w:val="24"/>
        </w:rPr>
        <w:t xml:space="preserve"> description</w:t>
      </w:r>
      <w:r w:rsidRPr="00571937">
        <w:rPr>
          <w:rFonts w:ascii="Times New Roman" w:hAnsi="Times New Roman" w:cs="Times New Roman"/>
          <w:sz w:val="24"/>
          <w:szCs w:val="24"/>
        </w:rPr>
        <w:t xml:space="preserve"> of the coextensive exposure of the population to death as a rite of purification</w:t>
      </w:r>
      <w:r w:rsidR="00B6273F">
        <w:rPr>
          <w:rFonts w:ascii="Times New Roman" w:hAnsi="Times New Roman" w:cs="Times New Roman"/>
          <w:sz w:val="24"/>
          <w:szCs w:val="24"/>
        </w:rPr>
        <w:t xml:space="preserve"> in certain authoritarian cultural contexts</w:t>
      </w:r>
      <w:r w:rsidR="00651F1E">
        <w:rPr>
          <w:rFonts w:ascii="Times New Roman" w:hAnsi="Times New Roman" w:cs="Times New Roman"/>
          <w:sz w:val="24"/>
          <w:szCs w:val="24"/>
        </w:rPr>
        <w:t xml:space="preserve">.  </w:t>
      </w:r>
      <w:r w:rsidRPr="00571937">
        <w:rPr>
          <w:rFonts w:ascii="Times New Roman" w:hAnsi="Times New Roman" w:cs="Times New Roman"/>
          <w:sz w:val="24"/>
          <w:szCs w:val="24"/>
        </w:rPr>
        <w:t>The tr</w:t>
      </w:r>
      <w:r w:rsidR="00857B67">
        <w:rPr>
          <w:rFonts w:ascii="Times New Roman" w:hAnsi="Times New Roman" w:cs="Times New Roman"/>
          <w:sz w:val="24"/>
          <w:szCs w:val="24"/>
        </w:rPr>
        <w:t>aining which a soldier endures</w:t>
      </w:r>
      <w:r w:rsidRPr="00571937">
        <w:rPr>
          <w:rFonts w:ascii="Times New Roman" w:hAnsi="Times New Roman" w:cs="Times New Roman"/>
          <w:sz w:val="24"/>
          <w:szCs w:val="24"/>
        </w:rPr>
        <w:t xml:space="preserve"> is the preparatio</w:t>
      </w:r>
      <w:r w:rsidR="000336C8">
        <w:rPr>
          <w:rFonts w:ascii="Times New Roman" w:hAnsi="Times New Roman" w:cs="Times New Roman"/>
          <w:sz w:val="24"/>
          <w:szCs w:val="24"/>
        </w:rPr>
        <w:t xml:space="preserve">n for an appropriate sacrifice.  </w:t>
      </w:r>
      <w:r w:rsidRPr="00571937">
        <w:rPr>
          <w:rFonts w:ascii="Times New Roman" w:hAnsi="Times New Roman" w:cs="Times New Roman"/>
          <w:sz w:val="24"/>
          <w:szCs w:val="24"/>
        </w:rPr>
        <w:t>As the citizenry are supposed to represent the divine family – the absolute good – for which the soldier is fighting</w:t>
      </w:r>
      <w:r w:rsidR="00832E98">
        <w:rPr>
          <w:rFonts w:ascii="Times New Roman" w:hAnsi="Times New Roman" w:cs="Times New Roman"/>
          <w:sz w:val="24"/>
          <w:szCs w:val="24"/>
        </w:rPr>
        <w:t>,</w:t>
      </w:r>
      <w:r w:rsidRPr="00571937">
        <w:rPr>
          <w:rFonts w:ascii="Times New Roman" w:hAnsi="Times New Roman" w:cs="Times New Roman"/>
          <w:sz w:val="24"/>
          <w:szCs w:val="24"/>
        </w:rPr>
        <w:t xml:space="preserve"> th</w:t>
      </w:r>
      <w:r w:rsidR="000336C8">
        <w:rPr>
          <w:rFonts w:ascii="Times New Roman" w:hAnsi="Times New Roman" w:cs="Times New Roman"/>
          <w:sz w:val="24"/>
          <w:szCs w:val="24"/>
        </w:rPr>
        <w:t xml:space="preserve">e citizen cannot be sacrificed.  </w:t>
      </w:r>
      <w:r w:rsidRPr="00571937">
        <w:rPr>
          <w:rFonts w:ascii="Times New Roman" w:hAnsi="Times New Roman" w:cs="Times New Roman"/>
          <w:sz w:val="24"/>
          <w:szCs w:val="24"/>
        </w:rPr>
        <w:t>It is onl</w:t>
      </w:r>
      <w:r w:rsidR="000336C8">
        <w:rPr>
          <w:rFonts w:ascii="Times New Roman" w:hAnsi="Times New Roman" w:cs="Times New Roman"/>
          <w:sz w:val="24"/>
          <w:szCs w:val="24"/>
        </w:rPr>
        <w:t>y when the citizen is remade,</w:t>
      </w:r>
      <w:r w:rsidRPr="00571937">
        <w:rPr>
          <w:rFonts w:ascii="Times New Roman" w:hAnsi="Times New Roman" w:cs="Times New Roman"/>
          <w:sz w:val="24"/>
          <w:szCs w:val="24"/>
        </w:rPr>
        <w:t xml:space="preserve"> relabeled</w:t>
      </w:r>
      <w:r w:rsidR="000336C8">
        <w:rPr>
          <w:rFonts w:ascii="Times New Roman" w:hAnsi="Times New Roman" w:cs="Times New Roman"/>
          <w:sz w:val="24"/>
          <w:szCs w:val="24"/>
        </w:rPr>
        <w:t>,</w:t>
      </w:r>
      <w:r w:rsidRPr="00571937">
        <w:rPr>
          <w:rFonts w:ascii="Times New Roman" w:hAnsi="Times New Roman" w:cs="Times New Roman"/>
          <w:sz w:val="24"/>
          <w:szCs w:val="24"/>
        </w:rPr>
        <w:t xml:space="preserve"> and purified by means of proper training (i.e. ascetic mortifi</w:t>
      </w:r>
      <w:r w:rsidR="00803A5F">
        <w:rPr>
          <w:rFonts w:ascii="Times New Roman" w:hAnsi="Times New Roman" w:cs="Times New Roman"/>
          <w:sz w:val="24"/>
          <w:szCs w:val="24"/>
        </w:rPr>
        <w:t>cation) – which results in a de</w:t>
      </w:r>
      <w:r w:rsidRPr="00571937">
        <w:rPr>
          <w:rFonts w:ascii="Times New Roman" w:hAnsi="Times New Roman" w:cs="Times New Roman"/>
          <w:sz w:val="24"/>
          <w:szCs w:val="24"/>
        </w:rPr>
        <w:t>cou</w:t>
      </w:r>
      <w:r w:rsidR="00B4061F">
        <w:rPr>
          <w:rFonts w:ascii="Times New Roman" w:hAnsi="Times New Roman" w:cs="Times New Roman"/>
          <w:sz w:val="24"/>
          <w:szCs w:val="24"/>
        </w:rPr>
        <w:t>pling of the soul and body, paradoxically enhancing</w:t>
      </w:r>
      <w:r w:rsidRPr="00571937">
        <w:rPr>
          <w:rFonts w:ascii="Times New Roman" w:hAnsi="Times New Roman" w:cs="Times New Roman"/>
          <w:sz w:val="24"/>
          <w:szCs w:val="24"/>
        </w:rPr>
        <w:t xml:space="preserve"> the </w:t>
      </w:r>
      <w:proofErr w:type="spellStart"/>
      <w:r w:rsidRPr="00803A5F">
        <w:rPr>
          <w:rFonts w:ascii="Times New Roman" w:hAnsi="Times New Roman" w:cs="Times New Roman"/>
          <w:i/>
          <w:sz w:val="24"/>
          <w:szCs w:val="24"/>
        </w:rPr>
        <w:t>mana</w:t>
      </w:r>
      <w:proofErr w:type="spellEnd"/>
      <w:r w:rsidR="00825ADB">
        <w:rPr>
          <w:rStyle w:val="FootnoteReference"/>
          <w:rFonts w:ascii="Times New Roman" w:hAnsi="Times New Roman" w:cs="Times New Roman"/>
          <w:i/>
          <w:sz w:val="24"/>
          <w:szCs w:val="24"/>
        </w:rPr>
        <w:footnoteReference w:id="7"/>
      </w:r>
      <w:r w:rsidRPr="00803A5F">
        <w:rPr>
          <w:rFonts w:ascii="Times New Roman" w:hAnsi="Times New Roman" w:cs="Times New Roman"/>
          <w:i/>
          <w:sz w:val="24"/>
          <w:szCs w:val="24"/>
        </w:rPr>
        <w:t xml:space="preserve"> </w:t>
      </w:r>
      <w:r w:rsidRPr="00571937">
        <w:rPr>
          <w:rFonts w:ascii="Times New Roman" w:hAnsi="Times New Roman" w:cs="Times New Roman"/>
          <w:sz w:val="24"/>
          <w:szCs w:val="24"/>
        </w:rPr>
        <w:t xml:space="preserve">of both constitutive components – that he may be </w:t>
      </w:r>
      <w:r w:rsidRPr="00571937">
        <w:rPr>
          <w:rFonts w:ascii="Times New Roman" w:hAnsi="Times New Roman" w:cs="Times New Roman"/>
          <w:sz w:val="24"/>
          <w:szCs w:val="24"/>
        </w:rPr>
        <w:lastRenderedPageBreak/>
        <w:t>sacrificed to the num</w:t>
      </w:r>
      <w:r w:rsidR="00933CE1">
        <w:rPr>
          <w:rFonts w:ascii="Times New Roman" w:hAnsi="Times New Roman" w:cs="Times New Roman"/>
          <w:sz w:val="24"/>
          <w:szCs w:val="24"/>
        </w:rPr>
        <w:t>i</w:t>
      </w:r>
      <w:r w:rsidR="00651F1E">
        <w:rPr>
          <w:rFonts w:ascii="Times New Roman" w:hAnsi="Times New Roman" w:cs="Times New Roman"/>
          <w:sz w:val="24"/>
          <w:szCs w:val="24"/>
        </w:rPr>
        <w:t xml:space="preserve">nous and to the divine family.  </w:t>
      </w:r>
      <w:r w:rsidR="00651F1E" w:rsidRPr="00651F1E">
        <w:rPr>
          <w:rFonts w:ascii="Times New Roman" w:hAnsi="Times New Roman" w:cs="Times New Roman"/>
          <w:sz w:val="24"/>
          <w:szCs w:val="24"/>
        </w:rPr>
        <w:t>It is Martha Nussbaum’s (2013:378) contention that a “civil religion”—an outgrowth of civic “love”—is necessary for the construction of the state, and the “civil religion” is what we must come to understand in order to make sense of our world which has been constructed upon such a foundation.  Love, however, is an abstract concept which must be made manifest by inscription into a material world.  It is the sacrifice that is the ultimate proof of the positive existence of that love according to the societal logic.</w:t>
      </w:r>
      <w:r w:rsidR="00651F1E">
        <w:rPr>
          <w:rFonts w:ascii="Times New Roman" w:hAnsi="Times New Roman" w:cs="Times New Roman"/>
          <w:sz w:val="24"/>
          <w:szCs w:val="24"/>
        </w:rPr>
        <w:t xml:space="preserve"> </w:t>
      </w:r>
    </w:p>
    <w:p w14:paraId="617D9D2E" w14:textId="6B1B078C" w:rsidR="00C530E3" w:rsidRDefault="00651F1E" w:rsidP="007359F6">
      <w:pPr>
        <w:spacing w:line="240" w:lineRule="auto"/>
        <w:ind w:firstLine="720"/>
        <w:rPr>
          <w:rFonts w:ascii="Times New Roman" w:hAnsi="Times New Roman" w:cs="Times New Roman"/>
          <w:sz w:val="24"/>
          <w:szCs w:val="24"/>
        </w:rPr>
      </w:pPr>
      <w:r w:rsidRPr="00651F1E">
        <w:rPr>
          <w:rFonts w:ascii="Times New Roman" w:hAnsi="Times New Roman" w:cs="Times New Roman"/>
          <w:sz w:val="24"/>
          <w:szCs w:val="24"/>
        </w:rPr>
        <w:t xml:space="preserve">Conversely, the criminal is unsuitable for consumption and, therefore, represents “life that cannot be sacrificed and yet may be killed,” according to Agamben (1998:82), because the sacrifice is to be prepared for consumption for those within the numinous community – namely the god and those included in his divine family.  That which can be sacrificed is necessarily that which is designed for the utmost incorporation into the community. This is why the Hebrew God turned away Cain’s sacrifice, but accepted Abel’s.  Can we say that the criminal is consumed in the same manner as the sacrifice?  Of course we may not; however, the very relegation of the criminal to a position of this dubious sanctity is also a form of consumption.  </w:t>
      </w:r>
      <w:r w:rsidR="00832E98">
        <w:rPr>
          <w:rFonts w:ascii="Times New Roman" w:hAnsi="Times New Roman" w:cs="Times New Roman"/>
          <w:sz w:val="24"/>
          <w:szCs w:val="24"/>
        </w:rPr>
        <w:t>This is i</w:t>
      </w:r>
      <w:r w:rsidRPr="00651F1E">
        <w:rPr>
          <w:rFonts w:ascii="Times New Roman" w:hAnsi="Times New Roman" w:cs="Times New Roman"/>
          <w:sz w:val="24"/>
          <w:szCs w:val="24"/>
        </w:rPr>
        <w:t>n much the same way that waste is a consumption of that which begins acceptable to consume but is rendered by the process of degradation unpalatable or no longe</w:t>
      </w:r>
      <w:r w:rsidR="00832E98">
        <w:rPr>
          <w:rFonts w:ascii="Times New Roman" w:hAnsi="Times New Roman" w:cs="Times New Roman"/>
          <w:sz w:val="24"/>
          <w:szCs w:val="24"/>
        </w:rPr>
        <w:t>r useful.  The soldier represents the opposite of waste, a destruction of value that cannot represent waste but instead represents</w:t>
      </w:r>
      <w:r w:rsidRPr="00651F1E">
        <w:rPr>
          <w:rFonts w:ascii="Times New Roman" w:hAnsi="Times New Roman" w:cs="Times New Roman"/>
          <w:sz w:val="24"/>
          <w:szCs w:val="24"/>
        </w:rPr>
        <w:t xml:space="preserve"> the most supreme sacrifice.  The reverse, the criminal, is also a sacrifice by another name with the latter case being devoted to the eternal forces of corruption in order to complete the necessary moral duality as mandated by our dichotomy of Good and Evil.  Perhaps, it is poignant and appropriate that in the Genesis tale of Cain and Abel, sacrifice and criminality – the concepts which form the key underpinnings of our criminal justice system – find their nascence in the exact same aetiological parable.  </w:t>
      </w:r>
    </w:p>
    <w:p w14:paraId="7091370F" w14:textId="77777777" w:rsidR="006F2AAD" w:rsidRDefault="006F2AAD" w:rsidP="007359F6">
      <w:pPr>
        <w:spacing w:line="240" w:lineRule="auto"/>
        <w:rPr>
          <w:rFonts w:ascii="Times New Roman" w:hAnsi="Times New Roman" w:cs="Times New Roman"/>
          <w:sz w:val="24"/>
          <w:szCs w:val="24"/>
        </w:rPr>
      </w:pPr>
    </w:p>
    <w:p w14:paraId="2A987CA4" w14:textId="0E072A2B" w:rsidR="001C537A" w:rsidRPr="00C530E3" w:rsidRDefault="009D55D4" w:rsidP="007359F6">
      <w:pPr>
        <w:spacing w:line="240" w:lineRule="auto"/>
        <w:rPr>
          <w:rFonts w:ascii="Times New Roman" w:hAnsi="Times New Roman" w:cs="Times New Roman"/>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w:t>
      </w:r>
      <w:r w:rsidR="0059499C">
        <w:rPr>
          <w:rFonts w:ascii="Times New Roman" w:hAnsi="Times New Roman" w:cs="Times New Roman"/>
          <w:b/>
          <w:sz w:val="24"/>
          <w:szCs w:val="24"/>
        </w:rPr>
        <w:t>viii</w:t>
      </w:r>
      <w:proofErr w:type="spellEnd"/>
      <w:r w:rsidR="0059499C">
        <w:rPr>
          <w:rFonts w:ascii="Times New Roman" w:hAnsi="Times New Roman" w:cs="Times New Roman"/>
          <w:b/>
          <w:sz w:val="24"/>
          <w:szCs w:val="24"/>
        </w:rPr>
        <w:t>: On s</w:t>
      </w:r>
      <w:r w:rsidR="001C537A" w:rsidRPr="001C537A">
        <w:rPr>
          <w:rFonts w:ascii="Times New Roman" w:hAnsi="Times New Roman" w:cs="Times New Roman"/>
          <w:b/>
          <w:sz w:val="24"/>
          <w:szCs w:val="24"/>
        </w:rPr>
        <w:t>acrifice</w:t>
      </w:r>
    </w:p>
    <w:p w14:paraId="36F26617" w14:textId="56B8C78B" w:rsidR="005478CA" w:rsidRDefault="001C537A" w:rsidP="007359F6">
      <w:pPr>
        <w:spacing w:line="240" w:lineRule="auto"/>
        <w:ind w:firstLine="720"/>
        <w:rPr>
          <w:rFonts w:ascii="Times New Roman" w:hAnsi="Times New Roman" w:cs="Times New Roman"/>
          <w:sz w:val="24"/>
          <w:szCs w:val="24"/>
        </w:rPr>
      </w:pPr>
      <w:r w:rsidRPr="001C537A">
        <w:rPr>
          <w:rFonts w:ascii="Times New Roman" w:hAnsi="Times New Roman" w:cs="Times New Roman"/>
          <w:sz w:val="24"/>
          <w:szCs w:val="24"/>
        </w:rPr>
        <w:t xml:space="preserve">The original </w:t>
      </w:r>
      <w:r>
        <w:rPr>
          <w:rFonts w:ascii="Times New Roman" w:hAnsi="Times New Roman" w:cs="Times New Roman"/>
          <w:sz w:val="24"/>
          <w:szCs w:val="24"/>
        </w:rPr>
        <w:t>sacrifice was a meal.  The meal was ideally made of choice ingredients, the most valuable</w:t>
      </w:r>
      <w:r w:rsidR="004B52AB">
        <w:rPr>
          <w:rFonts w:ascii="Times New Roman" w:hAnsi="Times New Roman" w:cs="Times New Roman"/>
          <w:sz w:val="24"/>
          <w:szCs w:val="24"/>
        </w:rPr>
        <w:t xml:space="preserve"> d</w:t>
      </w:r>
      <w:r>
        <w:rPr>
          <w:rFonts w:ascii="Times New Roman" w:hAnsi="Times New Roman" w:cs="Times New Roman"/>
          <w:sz w:val="24"/>
          <w:szCs w:val="24"/>
        </w:rPr>
        <w:t>ue to the logic explored above, was the sacrifice of fl</w:t>
      </w:r>
      <w:r w:rsidR="002A4E71">
        <w:rPr>
          <w:rFonts w:ascii="Times New Roman" w:hAnsi="Times New Roman" w:cs="Times New Roman"/>
          <w:sz w:val="24"/>
          <w:szCs w:val="24"/>
        </w:rPr>
        <w:t>esh and blood, tallow and bone.</w:t>
      </w:r>
      <w:r w:rsidR="00A41295">
        <w:rPr>
          <w:rFonts w:ascii="Times New Roman" w:hAnsi="Times New Roman" w:cs="Times New Roman"/>
          <w:sz w:val="24"/>
          <w:szCs w:val="24"/>
        </w:rPr>
        <w:t xml:space="preserve">  </w:t>
      </w:r>
      <w:r w:rsidR="002A4E71">
        <w:rPr>
          <w:rFonts w:ascii="Times New Roman" w:hAnsi="Times New Roman" w:cs="Times New Roman"/>
          <w:sz w:val="24"/>
          <w:szCs w:val="24"/>
        </w:rPr>
        <w:t>It is the material from which we are made</w:t>
      </w:r>
      <w:r>
        <w:rPr>
          <w:rFonts w:ascii="Times New Roman" w:hAnsi="Times New Roman" w:cs="Times New Roman"/>
          <w:sz w:val="24"/>
          <w:szCs w:val="24"/>
        </w:rPr>
        <w:t xml:space="preserve">; by extension, the material of the body politic.  Flesh and blood is all we have been and all, for most of human history, we had reason to expect </w:t>
      </w:r>
      <w:r w:rsidR="00E61896">
        <w:rPr>
          <w:rFonts w:ascii="Times New Roman" w:hAnsi="Times New Roman" w:cs="Times New Roman"/>
          <w:sz w:val="24"/>
          <w:szCs w:val="24"/>
        </w:rPr>
        <w:t xml:space="preserve">our future generations to be.  On </w:t>
      </w:r>
      <w:r>
        <w:rPr>
          <w:rFonts w:ascii="Times New Roman" w:hAnsi="Times New Roman" w:cs="Times New Roman"/>
          <w:sz w:val="24"/>
          <w:szCs w:val="24"/>
        </w:rPr>
        <w:t xml:space="preserve">some level, we have always appreciated that grasping for the numinous requires an acceptance of the obvious limitations of the flesh.  </w:t>
      </w:r>
      <w:r w:rsidR="006B673A">
        <w:rPr>
          <w:rFonts w:ascii="Times New Roman" w:hAnsi="Times New Roman" w:cs="Times New Roman"/>
          <w:sz w:val="24"/>
          <w:szCs w:val="24"/>
        </w:rPr>
        <w:t>We can, in the case of asceticism</w:t>
      </w:r>
      <w:r w:rsidR="007438B6">
        <w:rPr>
          <w:rFonts w:ascii="Times New Roman" w:hAnsi="Times New Roman" w:cs="Times New Roman"/>
          <w:sz w:val="24"/>
          <w:szCs w:val="24"/>
        </w:rPr>
        <w:t>, regiment the flesh or even mortify it while yet alive, o</w:t>
      </w:r>
      <w:r w:rsidR="006B673A">
        <w:rPr>
          <w:rFonts w:ascii="Times New Roman" w:hAnsi="Times New Roman" w:cs="Times New Roman"/>
          <w:sz w:val="24"/>
          <w:szCs w:val="24"/>
        </w:rPr>
        <w:t>r we can</w:t>
      </w:r>
      <w:r w:rsidR="007438B6">
        <w:rPr>
          <w:rFonts w:ascii="Times New Roman" w:hAnsi="Times New Roman" w:cs="Times New Roman"/>
          <w:sz w:val="24"/>
          <w:szCs w:val="24"/>
        </w:rPr>
        <w:t>,</w:t>
      </w:r>
      <w:r w:rsidR="006B673A">
        <w:rPr>
          <w:rFonts w:ascii="Times New Roman" w:hAnsi="Times New Roman" w:cs="Times New Roman"/>
          <w:sz w:val="24"/>
          <w:szCs w:val="24"/>
        </w:rPr>
        <w:t xml:space="preserve"> in the case of sacrifice, destroy the flesh to </w:t>
      </w:r>
      <w:r w:rsidR="00B4061F">
        <w:rPr>
          <w:rFonts w:ascii="Times New Roman" w:hAnsi="Times New Roman" w:cs="Times New Roman"/>
          <w:sz w:val="24"/>
          <w:szCs w:val="24"/>
        </w:rPr>
        <w:t>gain the favor of the numinous—</w:t>
      </w:r>
      <w:r w:rsidR="006B673A">
        <w:rPr>
          <w:rFonts w:ascii="Times New Roman" w:hAnsi="Times New Roman" w:cs="Times New Roman"/>
          <w:sz w:val="24"/>
          <w:szCs w:val="24"/>
        </w:rPr>
        <w:t>to brin</w:t>
      </w:r>
      <w:r w:rsidR="007438B6">
        <w:rPr>
          <w:rFonts w:ascii="Times New Roman" w:hAnsi="Times New Roman" w:cs="Times New Roman"/>
          <w:sz w:val="24"/>
          <w:szCs w:val="24"/>
        </w:rPr>
        <w:t xml:space="preserve">g it into being the only way we know how.  The social function of this behavior clearly has a real material effect.  The sanctified meal is our oldest ritual.  </w:t>
      </w:r>
    </w:p>
    <w:p w14:paraId="0C4347EA" w14:textId="11744E1A" w:rsidR="005478CA" w:rsidRDefault="005478CA" w:rsidP="007359F6">
      <w:pPr>
        <w:spacing w:line="240" w:lineRule="auto"/>
        <w:ind w:firstLine="720"/>
        <w:rPr>
          <w:rFonts w:ascii="Times New Roman" w:hAnsi="Times New Roman" w:cs="Times New Roman"/>
          <w:sz w:val="24"/>
          <w:szCs w:val="24"/>
        </w:rPr>
      </w:pPr>
      <w:r w:rsidRPr="00A41295">
        <w:rPr>
          <w:rFonts w:ascii="Times New Roman" w:hAnsi="Times New Roman" w:cs="Times New Roman"/>
          <w:sz w:val="24"/>
          <w:szCs w:val="24"/>
        </w:rPr>
        <w:t xml:space="preserve">A description from Kimball </w:t>
      </w:r>
      <w:r w:rsidR="00E906B5">
        <w:rPr>
          <w:rFonts w:ascii="Times New Roman" w:hAnsi="Times New Roman" w:cs="Times New Roman"/>
          <w:sz w:val="24"/>
          <w:szCs w:val="24"/>
        </w:rPr>
        <w:t xml:space="preserve">(2007:235) </w:t>
      </w:r>
      <w:r w:rsidRPr="00A41295">
        <w:rPr>
          <w:rFonts w:ascii="Times New Roman" w:hAnsi="Times New Roman" w:cs="Times New Roman"/>
          <w:sz w:val="24"/>
          <w:szCs w:val="24"/>
        </w:rPr>
        <w:t>of anc</w:t>
      </w:r>
      <w:r w:rsidR="00E906B5">
        <w:rPr>
          <w:rFonts w:ascii="Times New Roman" w:hAnsi="Times New Roman" w:cs="Times New Roman"/>
          <w:sz w:val="24"/>
          <w:szCs w:val="24"/>
        </w:rPr>
        <w:t xml:space="preserve">ient Greek sacrifice </w:t>
      </w:r>
      <w:r w:rsidRPr="00A41295">
        <w:rPr>
          <w:rFonts w:ascii="Times New Roman" w:hAnsi="Times New Roman" w:cs="Times New Roman"/>
          <w:sz w:val="24"/>
          <w:szCs w:val="24"/>
        </w:rPr>
        <w:t>will prove instructive</w:t>
      </w:r>
      <w:r>
        <w:rPr>
          <w:rFonts w:ascii="Times New Roman" w:hAnsi="Times New Roman" w:cs="Times New Roman"/>
          <w:sz w:val="24"/>
          <w:szCs w:val="24"/>
        </w:rPr>
        <w:t xml:space="preserve">; here he discusses Walter </w:t>
      </w:r>
      <w:proofErr w:type="spellStart"/>
      <w:r>
        <w:rPr>
          <w:rFonts w:ascii="Times New Roman" w:hAnsi="Times New Roman" w:cs="Times New Roman"/>
          <w:sz w:val="24"/>
          <w:szCs w:val="24"/>
        </w:rPr>
        <w:t>Burkert’s</w:t>
      </w:r>
      <w:proofErr w:type="spellEnd"/>
      <w:r>
        <w:rPr>
          <w:rFonts w:ascii="Times New Roman" w:hAnsi="Times New Roman" w:cs="Times New Roman"/>
          <w:sz w:val="24"/>
          <w:szCs w:val="24"/>
        </w:rPr>
        <w:t xml:space="preserve"> </w:t>
      </w:r>
      <w:r w:rsidRPr="00A41295">
        <w:rPr>
          <w:rFonts w:ascii="Times New Roman" w:hAnsi="Times New Roman" w:cs="Times New Roman"/>
          <w:i/>
          <w:sz w:val="24"/>
          <w:szCs w:val="24"/>
        </w:rPr>
        <w:t>Greek Religion</w:t>
      </w:r>
      <w:r>
        <w:rPr>
          <w:rFonts w:ascii="Times New Roman" w:hAnsi="Times New Roman" w:cs="Times New Roman"/>
          <w:sz w:val="24"/>
          <w:szCs w:val="24"/>
        </w:rPr>
        <w:t xml:space="preserve">:  </w:t>
      </w:r>
    </w:p>
    <w:p w14:paraId="0C2AA165" w14:textId="77777777" w:rsidR="005478CA" w:rsidRPr="00376A4C" w:rsidRDefault="005478CA" w:rsidP="007359F6">
      <w:pPr>
        <w:spacing w:line="240" w:lineRule="auto"/>
        <w:ind w:left="1440" w:right="1440"/>
        <w:jc w:val="both"/>
        <w:rPr>
          <w:rFonts w:ascii="Times New Roman" w:hAnsi="Times New Roman" w:cs="Times New Roman"/>
          <w:sz w:val="24"/>
          <w:szCs w:val="24"/>
        </w:rPr>
      </w:pPr>
      <w:r w:rsidRPr="00376A4C">
        <w:rPr>
          <w:rFonts w:ascii="Times New Roman" w:hAnsi="Times New Roman" w:cs="Times New Roman"/>
          <w:sz w:val="24"/>
          <w:szCs w:val="24"/>
        </w:rPr>
        <w:t xml:space="preserve">At the climax of the sacrifice, the </w:t>
      </w:r>
      <w:proofErr w:type="spellStart"/>
      <w:r w:rsidRPr="00376A4C">
        <w:rPr>
          <w:rFonts w:ascii="Times New Roman" w:hAnsi="Times New Roman" w:cs="Times New Roman"/>
          <w:sz w:val="24"/>
          <w:szCs w:val="24"/>
        </w:rPr>
        <w:t>sacrificer</w:t>
      </w:r>
      <w:proofErr w:type="spellEnd"/>
      <w:r w:rsidRPr="00376A4C">
        <w:rPr>
          <w:rFonts w:ascii="Times New Roman" w:hAnsi="Times New Roman" w:cs="Times New Roman"/>
          <w:sz w:val="24"/>
          <w:szCs w:val="24"/>
        </w:rPr>
        <w:t xml:space="preserve"> exsanguinates the animal and collects its blood, which he sprays over the top and the </w:t>
      </w:r>
      <w:r w:rsidRPr="00376A4C">
        <w:rPr>
          <w:rFonts w:ascii="Times New Roman" w:hAnsi="Times New Roman" w:cs="Times New Roman"/>
          <w:sz w:val="24"/>
          <w:szCs w:val="24"/>
        </w:rPr>
        <w:lastRenderedPageBreak/>
        <w:t xml:space="preserve">sides of the altar.  During this ritual splattering the women begin to ululate, and the rite reaches its “emotional climax” as “life screams over death.” The priests then promptly skin and butcher the animal, roast its organs on the altar fire, and taste the entrails.  Thereafter the priests consecrate the inedible remains by laying them out “on the pyre…in just order” and burning the “symbolically reconstituted” animal.  Having offered to the gods a nutritionally valueless gift, the priests roast or boil the edible portions of the slaughtered animal and give the participants an equal portion.  In sum, the priests engage in two complementary significations—they </w:t>
      </w:r>
      <w:proofErr w:type="spellStart"/>
      <w:r w:rsidRPr="00376A4C">
        <w:rPr>
          <w:rFonts w:ascii="Times New Roman" w:hAnsi="Times New Roman" w:cs="Times New Roman"/>
          <w:sz w:val="24"/>
          <w:szCs w:val="24"/>
        </w:rPr>
        <w:t>sacralize</w:t>
      </w:r>
      <w:proofErr w:type="spellEnd"/>
      <w:r w:rsidRPr="00376A4C">
        <w:rPr>
          <w:rFonts w:ascii="Times New Roman" w:hAnsi="Times New Roman" w:cs="Times New Roman"/>
          <w:sz w:val="24"/>
          <w:szCs w:val="24"/>
        </w:rPr>
        <w:t xml:space="preserve"> the animal and then they desacralize it by killing, quartering, and consuming it.</w:t>
      </w:r>
    </w:p>
    <w:p w14:paraId="5A7E5ACF" w14:textId="77777777" w:rsidR="0054426D" w:rsidRDefault="0054426D" w:rsidP="007359F6">
      <w:pPr>
        <w:spacing w:line="240" w:lineRule="auto"/>
        <w:ind w:left="1440" w:right="1440"/>
        <w:jc w:val="both"/>
        <w:rPr>
          <w:rFonts w:ascii="Times New Roman" w:hAnsi="Times New Roman" w:cs="Times New Roman"/>
          <w:sz w:val="24"/>
          <w:szCs w:val="24"/>
        </w:rPr>
      </w:pPr>
    </w:p>
    <w:p w14:paraId="3C6E9D1A" w14:textId="77777777" w:rsidR="00E500A4" w:rsidRDefault="007438B6" w:rsidP="007359F6">
      <w:pPr>
        <w:spacing w:line="240" w:lineRule="auto"/>
        <w:rPr>
          <w:rFonts w:ascii="Times New Roman" w:hAnsi="Times New Roman" w:cs="Times New Roman"/>
          <w:sz w:val="24"/>
          <w:szCs w:val="24"/>
        </w:rPr>
      </w:pPr>
      <w:r>
        <w:rPr>
          <w:rFonts w:ascii="Times New Roman" w:hAnsi="Times New Roman" w:cs="Times New Roman"/>
          <w:sz w:val="24"/>
          <w:szCs w:val="24"/>
        </w:rPr>
        <w:t>In destroying the value inherent in the sacrificial victim, degrading the low entropy to high entropy waste, we gain the social cohesion necessary to improve the functioning of the group.  We organize ourselves the way the body organizes itself.  Our families, our clades, our ethnic groups, and our nations have drawn increasing degrees of entropy by means of increasingly effective technologies of extraction.  We gain solidarity through sacrifice.  The low entropy of the environment is literally drawn into our communities to decrease their entropy.  That is the reason that we increase our organization only by reducing the organization of our external material realities. We must drink in low entropy.  Every nation with a strong social organization depends upon scattering adjacent groups, drawing resources from the environment, and irrev</w:t>
      </w:r>
      <w:r w:rsidR="002F4555">
        <w:rPr>
          <w:rFonts w:ascii="Times New Roman" w:hAnsi="Times New Roman" w:cs="Times New Roman"/>
          <w:sz w:val="24"/>
          <w:szCs w:val="24"/>
        </w:rPr>
        <w:t xml:space="preserve">ersibly destroying the social solidarity and physical integrity of excluded </w:t>
      </w:r>
      <w:r>
        <w:rPr>
          <w:rFonts w:ascii="Times New Roman" w:hAnsi="Times New Roman" w:cs="Times New Roman"/>
          <w:sz w:val="24"/>
          <w:szCs w:val="24"/>
        </w:rPr>
        <w:t xml:space="preserve">individuals.  We exist on a gradient, as does all biological life. </w:t>
      </w:r>
    </w:p>
    <w:p w14:paraId="7A8DC97B" w14:textId="77777777" w:rsidR="00E500A4" w:rsidRPr="00E500A4" w:rsidRDefault="00E500A4" w:rsidP="007359F6">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 immediacy </w:t>
      </w:r>
      <w:r w:rsidR="00356C32">
        <w:rPr>
          <w:rFonts w:ascii="Times New Roman" w:hAnsi="Times New Roman" w:cs="Times New Roman"/>
          <w:sz w:val="24"/>
          <w:szCs w:val="24"/>
        </w:rPr>
        <w:t xml:space="preserve">of </w:t>
      </w:r>
      <w:r>
        <w:rPr>
          <w:rFonts w:ascii="Times New Roman" w:hAnsi="Times New Roman" w:cs="Times New Roman"/>
          <w:sz w:val="24"/>
          <w:szCs w:val="24"/>
        </w:rPr>
        <w:t xml:space="preserve">sacrificial ritual as it pertains to violent crime has been theorized by Jack Katz in </w:t>
      </w:r>
      <w:r w:rsidRPr="00E500A4">
        <w:rPr>
          <w:rFonts w:ascii="Times New Roman" w:hAnsi="Times New Roman" w:cs="Times New Roman"/>
          <w:i/>
          <w:sz w:val="24"/>
          <w:szCs w:val="24"/>
        </w:rPr>
        <w:t>Seductions of Crime</w:t>
      </w:r>
      <w:r>
        <w:rPr>
          <w:rFonts w:ascii="Times New Roman" w:hAnsi="Times New Roman" w:cs="Times New Roman"/>
          <w:sz w:val="24"/>
          <w:szCs w:val="24"/>
        </w:rPr>
        <w:t xml:space="preserve"> (1988).  </w:t>
      </w:r>
      <w:r w:rsidRPr="00E500A4">
        <w:rPr>
          <w:rFonts w:ascii="Times New Roman" w:hAnsi="Times New Roman" w:cs="Times New Roman"/>
          <w:sz w:val="24"/>
          <w:szCs w:val="24"/>
        </w:rPr>
        <w:t>Katz (1988:13) characteriz</w:t>
      </w:r>
      <w:r w:rsidR="002F4555">
        <w:rPr>
          <w:rFonts w:ascii="Times New Roman" w:hAnsi="Times New Roman" w:cs="Times New Roman"/>
          <w:sz w:val="24"/>
          <w:szCs w:val="24"/>
        </w:rPr>
        <w:t>es his delineation</w:t>
      </w:r>
      <w:r w:rsidRPr="00E500A4">
        <w:rPr>
          <w:rFonts w:ascii="Times New Roman" w:hAnsi="Times New Roman" w:cs="Times New Roman"/>
          <w:sz w:val="24"/>
          <w:szCs w:val="24"/>
        </w:rPr>
        <w:t xml:space="preserve"> of a certain variety of lethal violence—</w:t>
      </w:r>
      <w:r w:rsidR="002F4555">
        <w:rPr>
          <w:rFonts w:ascii="Times New Roman" w:hAnsi="Times New Roman" w:cs="Times New Roman"/>
          <w:sz w:val="24"/>
          <w:szCs w:val="24"/>
        </w:rPr>
        <w:t xml:space="preserve">one </w:t>
      </w:r>
      <w:r w:rsidRPr="00E500A4">
        <w:rPr>
          <w:rFonts w:ascii="Times New Roman" w:hAnsi="Times New Roman" w:cs="Times New Roman"/>
          <w:sz w:val="24"/>
          <w:szCs w:val="24"/>
        </w:rPr>
        <w:t>which is shaped by the same cultural logic as more routine interactions—as “Righteous Slaughter.”  Katz bases his analysis on emic cultural studies and primary accounts.  Katz (1988:14) notes that participants in acts of lethal violence often feel justified, at least partially, in their actions and represent this in their narratives by overt allusions to overarching cultural themes.  It is very difficult to ascertain, and Katz struggles wi</w:t>
      </w:r>
      <w:r w:rsidR="00CE79D3">
        <w:rPr>
          <w:rFonts w:ascii="Times New Roman" w:hAnsi="Times New Roman" w:cs="Times New Roman"/>
          <w:sz w:val="24"/>
          <w:szCs w:val="24"/>
        </w:rPr>
        <w:t>th this, whether we make appeals</w:t>
      </w:r>
      <w:r w:rsidRPr="00E500A4">
        <w:rPr>
          <w:rFonts w:ascii="Times New Roman" w:hAnsi="Times New Roman" w:cs="Times New Roman"/>
          <w:sz w:val="24"/>
          <w:szCs w:val="24"/>
        </w:rPr>
        <w:t xml:space="preserve"> to what Katz (1988:18) refers to as the “Good” after the fact only and then only for the benefit of gaining the potential goodwill of an audience, or if the defense of the “Good” develops as a primary motivating factor in homicide.  It seems an argument can be made for both and neither, but this uncertainty is probably a crucial dynamic in every case which must be negotiated subjectively.  Perhaps, this is even the function of a jury in a murder trial, to decide to what degree </w:t>
      </w:r>
      <w:r w:rsidRPr="002F4555">
        <w:rPr>
          <w:rFonts w:ascii="Times New Roman" w:hAnsi="Times New Roman" w:cs="Times New Roman"/>
          <w:i/>
          <w:sz w:val="24"/>
          <w:szCs w:val="24"/>
        </w:rPr>
        <w:t>mens rea</w:t>
      </w:r>
      <w:r w:rsidRPr="00E500A4">
        <w:rPr>
          <w:rFonts w:ascii="Times New Roman" w:hAnsi="Times New Roman" w:cs="Times New Roman"/>
          <w:sz w:val="24"/>
          <w:szCs w:val="24"/>
        </w:rPr>
        <w:t xml:space="preserve"> reflects the collective motivations of society and to what degree sanctions must be imposed against </w:t>
      </w:r>
      <w:r w:rsidR="002F4555">
        <w:rPr>
          <w:rFonts w:ascii="Times New Roman" w:hAnsi="Times New Roman" w:cs="Times New Roman"/>
          <w:sz w:val="24"/>
          <w:szCs w:val="24"/>
        </w:rPr>
        <w:t xml:space="preserve">the </w:t>
      </w:r>
      <w:r w:rsidRPr="00E500A4">
        <w:rPr>
          <w:rFonts w:ascii="Times New Roman" w:hAnsi="Times New Roman" w:cs="Times New Roman"/>
          <w:sz w:val="24"/>
          <w:szCs w:val="24"/>
        </w:rPr>
        <w:t xml:space="preserve">motivations themselves.  </w:t>
      </w:r>
    </w:p>
    <w:p w14:paraId="2C776820" w14:textId="42E76EFD" w:rsidR="00E500A4" w:rsidRPr="00E500A4" w:rsidRDefault="00E500A4" w:rsidP="007359F6">
      <w:pPr>
        <w:spacing w:line="240" w:lineRule="auto"/>
        <w:ind w:firstLine="720"/>
        <w:rPr>
          <w:rFonts w:ascii="Times New Roman" w:hAnsi="Times New Roman" w:cs="Times New Roman"/>
          <w:sz w:val="24"/>
          <w:szCs w:val="24"/>
        </w:rPr>
      </w:pPr>
      <w:r w:rsidRPr="00E500A4">
        <w:rPr>
          <w:rFonts w:ascii="Times New Roman" w:hAnsi="Times New Roman" w:cs="Times New Roman"/>
          <w:sz w:val="24"/>
          <w:szCs w:val="24"/>
        </w:rPr>
        <w:t xml:space="preserve">The disconnect between </w:t>
      </w:r>
      <w:r w:rsidRPr="002F4555">
        <w:rPr>
          <w:rFonts w:ascii="Times New Roman" w:hAnsi="Times New Roman" w:cs="Times New Roman"/>
          <w:i/>
          <w:sz w:val="24"/>
          <w:szCs w:val="24"/>
        </w:rPr>
        <w:t>mens rea</w:t>
      </w:r>
      <w:r w:rsidRPr="00E500A4">
        <w:rPr>
          <w:rFonts w:ascii="Times New Roman" w:hAnsi="Times New Roman" w:cs="Times New Roman"/>
          <w:sz w:val="24"/>
          <w:szCs w:val="24"/>
        </w:rPr>
        <w:t xml:space="preserve"> and </w:t>
      </w:r>
      <w:proofErr w:type="spellStart"/>
      <w:r w:rsidRPr="002F4555">
        <w:rPr>
          <w:rFonts w:ascii="Times New Roman" w:hAnsi="Times New Roman" w:cs="Times New Roman"/>
          <w:i/>
          <w:sz w:val="24"/>
          <w:szCs w:val="24"/>
        </w:rPr>
        <w:t>actus</w:t>
      </w:r>
      <w:proofErr w:type="spellEnd"/>
      <w:r w:rsidRPr="002F4555">
        <w:rPr>
          <w:rFonts w:ascii="Times New Roman" w:hAnsi="Times New Roman" w:cs="Times New Roman"/>
          <w:i/>
          <w:sz w:val="24"/>
          <w:szCs w:val="24"/>
        </w:rPr>
        <w:t xml:space="preserve"> </w:t>
      </w:r>
      <w:proofErr w:type="spellStart"/>
      <w:proofErr w:type="gramStart"/>
      <w:r w:rsidRPr="002F4555">
        <w:rPr>
          <w:rFonts w:ascii="Times New Roman" w:hAnsi="Times New Roman" w:cs="Times New Roman"/>
          <w:i/>
          <w:sz w:val="24"/>
          <w:szCs w:val="24"/>
        </w:rPr>
        <w:t>reus</w:t>
      </w:r>
      <w:proofErr w:type="spellEnd"/>
      <w:proofErr w:type="gramEnd"/>
      <w:r w:rsidRPr="00E500A4">
        <w:rPr>
          <w:rFonts w:ascii="Times New Roman" w:hAnsi="Times New Roman" w:cs="Times New Roman"/>
          <w:sz w:val="24"/>
          <w:szCs w:val="24"/>
        </w:rPr>
        <w:t xml:space="preserve"> is relatively beside Katz’s point, however, which is focused on one particular question:  “What is the essence of the enraged, unpremeditated homicidal act?”  Katz comes to</w:t>
      </w:r>
      <w:r w:rsidR="000E2225">
        <w:rPr>
          <w:rFonts w:ascii="Times New Roman" w:hAnsi="Times New Roman" w:cs="Times New Roman"/>
          <w:sz w:val="24"/>
          <w:szCs w:val="24"/>
        </w:rPr>
        <w:t xml:space="preserve"> the conclusion that the act</w:t>
      </w:r>
      <w:r w:rsidRPr="00E500A4">
        <w:rPr>
          <w:rFonts w:ascii="Times New Roman" w:hAnsi="Times New Roman" w:cs="Times New Roman"/>
          <w:sz w:val="24"/>
          <w:szCs w:val="24"/>
        </w:rPr>
        <w:t xml:space="preserve"> is essentially a restorative sacrifice, a “</w:t>
      </w:r>
      <w:proofErr w:type="spellStart"/>
      <w:r w:rsidRPr="00E500A4">
        <w:rPr>
          <w:rFonts w:ascii="Times New Roman" w:hAnsi="Times New Roman" w:cs="Times New Roman"/>
          <w:sz w:val="24"/>
          <w:szCs w:val="24"/>
        </w:rPr>
        <w:t>reconsecration</w:t>
      </w:r>
      <w:proofErr w:type="spellEnd"/>
      <w:r w:rsidRPr="00E500A4">
        <w:rPr>
          <w:rFonts w:ascii="Times New Roman" w:hAnsi="Times New Roman" w:cs="Times New Roman"/>
          <w:sz w:val="24"/>
          <w:szCs w:val="24"/>
        </w:rPr>
        <w:t>” in Katz’s terms (1988:18).  While I cannot accept that this act is always “</w:t>
      </w:r>
      <w:proofErr w:type="spellStart"/>
      <w:r w:rsidRPr="00E500A4">
        <w:rPr>
          <w:rFonts w:ascii="Times New Roman" w:hAnsi="Times New Roman" w:cs="Times New Roman"/>
          <w:sz w:val="24"/>
          <w:szCs w:val="24"/>
        </w:rPr>
        <w:t>nonpredatory</w:t>
      </w:r>
      <w:proofErr w:type="spellEnd"/>
      <w:r w:rsidRPr="00E500A4">
        <w:rPr>
          <w:rFonts w:ascii="Times New Roman" w:hAnsi="Times New Roman" w:cs="Times New Roman"/>
          <w:sz w:val="24"/>
          <w:szCs w:val="24"/>
        </w:rPr>
        <w:t>” and without premeditation, I must concur with Katz (1988:18) that we are presented with “sacrificial” behavior.  According to Katz (1988:19), rather than being amoral, “righteous slaughte</w:t>
      </w:r>
      <w:r w:rsidR="004E0C62">
        <w:rPr>
          <w:rFonts w:ascii="Times New Roman" w:hAnsi="Times New Roman" w:cs="Times New Roman"/>
          <w:sz w:val="24"/>
          <w:szCs w:val="24"/>
        </w:rPr>
        <w:t>r” is</w:t>
      </w:r>
      <w:r w:rsidRPr="00E500A4">
        <w:rPr>
          <w:rFonts w:ascii="Times New Roman" w:hAnsi="Times New Roman" w:cs="Times New Roman"/>
          <w:sz w:val="24"/>
          <w:szCs w:val="24"/>
        </w:rPr>
        <w:t xml:space="preserve"> very much a function of morality, even conventional morality.  </w:t>
      </w:r>
      <w:r w:rsidRPr="00E500A4">
        <w:rPr>
          <w:rFonts w:ascii="Times New Roman" w:hAnsi="Times New Roman" w:cs="Times New Roman"/>
          <w:sz w:val="24"/>
          <w:szCs w:val="24"/>
        </w:rPr>
        <w:lastRenderedPageBreak/>
        <w:t xml:space="preserve">Katz (1988:20) also, importantly, notes that in David Luckenbill’s study upon which he bases several of his conclusions, an audience played an important role in precipitating the homicidal violence, as did the confrontational behavior of the victim, both of which seem to be as crucial as the sense of moral offense in developing the situation in which we may expect lethal violence as a form of ego defense.  Katz (1988:21) makes a solid case for </w:t>
      </w:r>
      <w:r w:rsidR="000E2225">
        <w:rPr>
          <w:rFonts w:ascii="Times New Roman" w:hAnsi="Times New Roman" w:cs="Times New Roman"/>
          <w:sz w:val="24"/>
          <w:szCs w:val="24"/>
        </w:rPr>
        <w:t xml:space="preserve">the morally motivated </w:t>
      </w:r>
      <w:r w:rsidRPr="00E500A4">
        <w:rPr>
          <w:rFonts w:ascii="Times New Roman" w:hAnsi="Times New Roman" w:cs="Times New Roman"/>
          <w:sz w:val="24"/>
          <w:szCs w:val="24"/>
        </w:rPr>
        <w:t xml:space="preserve">homicide being intensely social and highly “situational,” with a tendency to occur more often in casual settings which constitute the integral venues of our lives.  The most important contributing factor, according to Katz (1988:22), is that the killer feels no ability to escape the challenge to a sense of self—or at least to a certain construction of a sense of self. </w:t>
      </w:r>
    </w:p>
    <w:p w14:paraId="7BE25196" w14:textId="009082A2" w:rsidR="00E500A4" w:rsidRPr="00E500A4" w:rsidRDefault="00E500A4" w:rsidP="007359F6">
      <w:pPr>
        <w:spacing w:line="240" w:lineRule="auto"/>
        <w:ind w:firstLine="720"/>
        <w:rPr>
          <w:rFonts w:ascii="Times New Roman" w:hAnsi="Times New Roman" w:cs="Times New Roman"/>
          <w:sz w:val="24"/>
          <w:szCs w:val="24"/>
        </w:rPr>
      </w:pPr>
      <w:r w:rsidRPr="00E500A4">
        <w:rPr>
          <w:rFonts w:ascii="Times New Roman" w:hAnsi="Times New Roman" w:cs="Times New Roman"/>
          <w:sz w:val="24"/>
          <w:szCs w:val="24"/>
        </w:rPr>
        <w:t>Inescapability is particularly aggravated in the case of romantic relationships.  Katz (1988:34) suggests that the partner worships what is special about someone to the point where relinquishing it would be humiliating to an absolute degree. Therefore, no alternative exists in the mind of the attacker, the individual who makes the sacrifice to the numinous</w:t>
      </w:r>
      <w:r w:rsidR="00645E45">
        <w:rPr>
          <w:rFonts w:ascii="Times New Roman" w:hAnsi="Times New Roman" w:cs="Times New Roman"/>
          <w:sz w:val="24"/>
          <w:szCs w:val="24"/>
        </w:rPr>
        <w:t>; l</w:t>
      </w:r>
      <w:r w:rsidRPr="00E500A4">
        <w:rPr>
          <w:rFonts w:ascii="Times New Roman" w:hAnsi="Times New Roman" w:cs="Times New Roman"/>
          <w:sz w:val="24"/>
          <w:szCs w:val="24"/>
        </w:rPr>
        <w:t xml:space="preserve">ethal violence comes to characterize the sacrificial act whether it was initially intended or not (Katz 1988:34). Katz (1988:34) characterizes the sacrificial act as a manner in which the attacker may preserve the relationship past the mortal life of the slain.  This is essentially an act centered on the preservation of an idealized moment against the forces of degradation into high entropy.  Katz (1988:34-35) associates this concept with that of the sovereign’s right to kill in Foucault's </w:t>
      </w:r>
      <w:r w:rsidRPr="00357227">
        <w:rPr>
          <w:rFonts w:ascii="Times New Roman" w:hAnsi="Times New Roman" w:cs="Times New Roman"/>
          <w:i/>
          <w:sz w:val="24"/>
          <w:szCs w:val="24"/>
        </w:rPr>
        <w:t>Discipline and Punish</w:t>
      </w:r>
      <w:r w:rsidRPr="00E500A4">
        <w:rPr>
          <w:rFonts w:ascii="Times New Roman" w:hAnsi="Times New Roman" w:cs="Times New Roman"/>
          <w:sz w:val="24"/>
          <w:szCs w:val="24"/>
        </w:rPr>
        <w:t xml:space="preserve"> (1975/1995).  It is</w:t>
      </w:r>
      <w:r w:rsidR="00357227">
        <w:rPr>
          <w:rFonts w:ascii="Times New Roman" w:hAnsi="Times New Roman" w:cs="Times New Roman"/>
          <w:sz w:val="24"/>
          <w:szCs w:val="24"/>
        </w:rPr>
        <w:t>,</w:t>
      </w:r>
      <w:r w:rsidRPr="00E500A4">
        <w:rPr>
          <w:rFonts w:ascii="Times New Roman" w:hAnsi="Times New Roman" w:cs="Times New Roman"/>
          <w:sz w:val="24"/>
          <w:szCs w:val="24"/>
        </w:rPr>
        <w:t xml:space="preserve"> therefore, correct to conclude, as Katz (1983:35) does, that "[o]</w:t>
      </w:r>
      <w:proofErr w:type="spellStart"/>
      <w:r w:rsidRPr="00E500A4">
        <w:rPr>
          <w:rFonts w:ascii="Times New Roman" w:hAnsi="Times New Roman" w:cs="Times New Roman"/>
          <w:sz w:val="24"/>
          <w:szCs w:val="24"/>
        </w:rPr>
        <w:t>verall</w:t>
      </w:r>
      <w:proofErr w:type="spellEnd"/>
      <w:r w:rsidRPr="00E500A4">
        <w:rPr>
          <w:rFonts w:ascii="Times New Roman" w:hAnsi="Times New Roman" w:cs="Times New Roman"/>
          <w:sz w:val="24"/>
          <w:szCs w:val="24"/>
        </w:rPr>
        <w:t>, the practical project – the concern that organized bloody, righteous behavior – is the manifestation of respect for</w:t>
      </w:r>
      <w:r w:rsidR="00357227">
        <w:rPr>
          <w:rFonts w:ascii="Times New Roman" w:hAnsi="Times New Roman" w:cs="Times New Roman"/>
          <w:sz w:val="24"/>
          <w:szCs w:val="24"/>
        </w:rPr>
        <w:t xml:space="preserve"> the sacred</w:t>
      </w:r>
      <w:proofErr w:type="gramStart"/>
      <w:r w:rsidR="00357227">
        <w:rPr>
          <w:rFonts w:ascii="Times New Roman" w:hAnsi="Times New Roman" w:cs="Times New Roman"/>
          <w:sz w:val="24"/>
          <w:szCs w:val="24"/>
        </w:rPr>
        <w:t>…[</w:t>
      </w:r>
      <w:proofErr w:type="spellStart"/>
      <w:proofErr w:type="gramEnd"/>
      <w:r w:rsidR="00357227">
        <w:rPr>
          <w:rFonts w:ascii="Times New Roman" w:hAnsi="Times New Roman" w:cs="Times New Roman"/>
          <w:sz w:val="24"/>
          <w:szCs w:val="24"/>
        </w:rPr>
        <w:t>i</w:t>
      </w:r>
      <w:proofErr w:type="spellEnd"/>
      <w:r w:rsidR="00357227">
        <w:rPr>
          <w:rFonts w:ascii="Times New Roman" w:hAnsi="Times New Roman" w:cs="Times New Roman"/>
          <w:sz w:val="24"/>
          <w:szCs w:val="24"/>
        </w:rPr>
        <w:t>]</w:t>
      </w:r>
      <w:r w:rsidRPr="00E500A4">
        <w:rPr>
          <w:rFonts w:ascii="Times New Roman" w:hAnsi="Times New Roman" w:cs="Times New Roman"/>
          <w:sz w:val="24"/>
          <w:szCs w:val="24"/>
        </w:rPr>
        <w:t>t is not eno</w:t>
      </w:r>
      <w:r w:rsidR="00357227">
        <w:rPr>
          <w:rFonts w:ascii="Times New Roman" w:hAnsi="Times New Roman" w:cs="Times New Roman"/>
          <w:sz w:val="24"/>
          <w:szCs w:val="24"/>
        </w:rPr>
        <w:t xml:space="preserve">ugh to feel </w:t>
      </w:r>
      <w:r w:rsidR="00611E08">
        <w:rPr>
          <w:rFonts w:ascii="Times New Roman" w:hAnsi="Times New Roman" w:cs="Times New Roman"/>
          <w:sz w:val="24"/>
          <w:szCs w:val="24"/>
        </w:rPr>
        <w:t xml:space="preserve">the </w:t>
      </w:r>
      <w:r w:rsidR="00357227">
        <w:rPr>
          <w:rFonts w:ascii="Times New Roman" w:hAnsi="Times New Roman" w:cs="Times New Roman"/>
          <w:sz w:val="24"/>
          <w:szCs w:val="24"/>
        </w:rPr>
        <w:t>devotional spirit…</w:t>
      </w:r>
      <w:r w:rsidR="00611E08">
        <w:rPr>
          <w:rFonts w:ascii="Times New Roman" w:hAnsi="Times New Roman" w:cs="Times New Roman"/>
          <w:sz w:val="24"/>
          <w:szCs w:val="24"/>
        </w:rPr>
        <w:t>[</w:t>
      </w:r>
      <w:r w:rsidR="00357227">
        <w:rPr>
          <w:rFonts w:ascii="Times New Roman" w:hAnsi="Times New Roman" w:cs="Times New Roman"/>
          <w:sz w:val="24"/>
          <w:szCs w:val="24"/>
        </w:rPr>
        <w:t>r</w:t>
      </w:r>
      <w:r w:rsidR="00611E08">
        <w:rPr>
          <w:rFonts w:ascii="Times New Roman" w:hAnsi="Times New Roman" w:cs="Times New Roman"/>
          <w:sz w:val="24"/>
          <w:szCs w:val="24"/>
        </w:rPr>
        <w:t>]</w:t>
      </w:r>
      <w:proofErr w:type="spellStart"/>
      <w:r w:rsidRPr="00E500A4">
        <w:rPr>
          <w:rFonts w:ascii="Times New Roman" w:hAnsi="Times New Roman" w:cs="Times New Roman"/>
          <w:sz w:val="24"/>
          <w:szCs w:val="24"/>
        </w:rPr>
        <w:t>espect</w:t>
      </w:r>
      <w:proofErr w:type="spellEnd"/>
      <w:r w:rsidRPr="00E500A4">
        <w:rPr>
          <w:rFonts w:ascii="Times New Roman" w:hAnsi="Times New Roman" w:cs="Times New Roman"/>
          <w:sz w:val="24"/>
          <w:szCs w:val="24"/>
        </w:rPr>
        <w:t xml:space="preserve"> has to be objectified in blood."  </w:t>
      </w:r>
    </w:p>
    <w:p w14:paraId="3460F003" w14:textId="77777777" w:rsidR="00611E08" w:rsidRDefault="00E500A4" w:rsidP="007359F6">
      <w:pPr>
        <w:spacing w:line="240" w:lineRule="auto"/>
        <w:ind w:firstLine="720"/>
        <w:rPr>
          <w:rFonts w:ascii="Times New Roman" w:hAnsi="Times New Roman" w:cs="Times New Roman"/>
          <w:sz w:val="24"/>
          <w:szCs w:val="24"/>
        </w:rPr>
      </w:pPr>
      <w:r w:rsidRPr="00E500A4">
        <w:rPr>
          <w:rFonts w:ascii="Times New Roman" w:hAnsi="Times New Roman" w:cs="Times New Roman"/>
          <w:sz w:val="24"/>
          <w:szCs w:val="24"/>
        </w:rPr>
        <w:t>It is crucial to recall that ancient sacrifice was intended to produce food for the gods; consumption was at the very heart of the religious ritual in its loftiest sentiments. Occasionally, it was also the practice to draw blood from the living animal; in this manner we may recognize that vampirism is an advanced form of cannibalism which draws upon only the essence of the animal and not for the sustenance of the gods (Katz 1988:35).  That the sacred must be reified in blood is a crucial insight that ties directly into my primary argument because the same sacrificial logic seems to apply not only to interpersonal situations but also within the realm of governa</w:t>
      </w:r>
      <w:r w:rsidR="00611E08">
        <w:rPr>
          <w:rFonts w:ascii="Times New Roman" w:hAnsi="Times New Roman" w:cs="Times New Roman"/>
          <w:sz w:val="24"/>
          <w:szCs w:val="24"/>
        </w:rPr>
        <w:t xml:space="preserve">nce.  For this project, perhaps, we need not be killed to be sacrificed to the collective; perhaps, being bled is enough.  Both strategies, the ritual slaughter and more restrained vampirism should be explored for their meaning and intended utility.  </w:t>
      </w:r>
    </w:p>
    <w:p w14:paraId="05E47B22" w14:textId="77777777" w:rsidR="00356C32" w:rsidRDefault="00E500A4" w:rsidP="007359F6">
      <w:pPr>
        <w:spacing w:line="240" w:lineRule="auto"/>
        <w:ind w:firstLine="720"/>
        <w:rPr>
          <w:rFonts w:ascii="Times New Roman" w:hAnsi="Times New Roman" w:cs="Times New Roman"/>
          <w:sz w:val="24"/>
          <w:szCs w:val="24"/>
        </w:rPr>
      </w:pPr>
      <w:r w:rsidRPr="00E500A4">
        <w:rPr>
          <w:rFonts w:ascii="Times New Roman" w:hAnsi="Times New Roman" w:cs="Times New Roman"/>
          <w:sz w:val="24"/>
          <w:szCs w:val="24"/>
        </w:rPr>
        <w:t>Governance may, by extension</w:t>
      </w:r>
      <w:r w:rsidR="00611E08">
        <w:rPr>
          <w:rFonts w:ascii="Times New Roman" w:hAnsi="Times New Roman" w:cs="Times New Roman"/>
          <w:sz w:val="24"/>
          <w:szCs w:val="24"/>
        </w:rPr>
        <w:t xml:space="preserve"> of interpersonal relationships</w:t>
      </w:r>
      <w:r w:rsidRPr="00E500A4">
        <w:rPr>
          <w:rFonts w:ascii="Times New Roman" w:hAnsi="Times New Roman" w:cs="Times New Roman"/>
          <w:sz w:val="24"/>
          <w:szCs w:val="24"/>
        </w:rPr>
        <w:t>, be expected to adhere in some way to similar cultural logics; we may, therefore, assume that we do not seek for patterns in vain w</w:t>
      </w:r>
      <w:r w:rsidR="00611E08">
        <w:rPr>
          <w:rFonts w:ascii="Times New Roman" w:hAnsi="Times New Roman" w:cs="Times New Roman"/>
          <w:sz w:val="24"/>
          <w:szCs w:val="24"/>
        </w:rPr>
        <w:t>hen we search for parallels between</w:t>
      </w:r>
      <w:r w:rsidRPr="00E500A4">
        <w:rPr>
          <w:rFonts w:ascii="Times New Roman" w:hAnsi="Times New Roman" w:cs="Times New Roman"/>
          <w:sz w:val="24"/>
          <w:szCs w:val="24"/>
        </w:rPr>
        <w:t xml:space="preserve"> t</w:t>
      </w:r>
      <w:r w:rsidR="00611E08">
        <w:rPr>
          <w:rFonts w:ascii="Times New Roman" w:hAnsi="Times New Roman" w:cs="Times New Roman"/>
          <w:sz w:val="24"/>
          <w:szCs w:val="24"/>
        </w:rPr>
        <w:t>he realm of the interpersonal and</w:t>
      </w:r>
      <w:r w:rsidRPr="00E500A4">
        <w:rPr>
          <w:rFonts w:ascii="Times New Roman" w:hAnsi="Times New Roman" w:cs="Times New Roman"/>
          <w:sz w:val="24"/>
          <w:szCs w:val="24"/>
        </w:rPr>
        <w:t xml:space="preserve"> the realm of governance.  According to Katz (1988:35), Foucault explains to us that the point of torturing the regicide is to make plain to the populace</w:t>
      </w:r>
      <w:r w:rsidR="00611E08">
        <w:rPr>
          <w:rFonts w:ascii="Times New Roman" w:hAnsi="Times New Roman" w:cs="Times New Roman"/>
          <w:sz w:val="24"/>
          <w:szCs w:val="24"/>
        </w:rPr>
        <w:t xml:space="preserve"> in a perfectly concrete way an</w:t>
      </w:r>
      <w:r w:rsidRPr="00E500A4">
        <w:rPr>
          <w:rFonts w:ascii="Times New Roman" w:hAnsi="Times New Roman" w:cs="Times New Roman"/>
          <w:sz w:val="24"/>
          <w:szCs w:val="24"/>
        </w:rPr>
        <w:t xml:space="preserve"> inverse simulacrum of the harm done to the sovereign.  Katz (1988:35) draws an excellent comparison between the laws of France which stood during the execution of </w:t>
      </w:r>
      <w:proofErr w:type="spellStart"/>
      <w:r w:rsidRPr="00E500A4">
        <w:rPr>
          <w:rFonts w:ascii="Times New Roman" w:hAnsi="Times New Roman" w:cs="Times New Roman"/>
          <w:sz w:val="24"/>
          <w:szCs w:val="24"/>
        </w:rPr>
        <w:t>Damiens</w:t>
      </w:r>
      <w:proofErr w:type="spellEnd"/>
      <w:r w:rsidRPr="00E500A4">
        <w:rPr>
          <w:rFonts w:ascii="Times New Roman" w:hAnsi="Times New Roman" w:cs="Times New Roman"/>
          <w:sz w:val="24"/>
          <w:szCs w:val="24"/>
        </w:rPr>
        <w:t xml:space="preserve"> the regicide and earlier laws which were based upon sensibilities concerning religious sacrifice which "demonst</w:t>
      </w:r>
      <w:r w:rsidR="0012076B">
        <w:rPr>
          <w:rFonts w:ascii="Times New Roman" w:hAnsi="Times New Roman" w:cs="Times New Roman"/>
          <w:sz w:val="24"/>
          <w:szCs w:val="24"/>
        </w:rPr>
        <w:t>rated respect for the sacred.” The influential indigenous American scholar Jack Forbes (1979/2008:121), would remind us, however, that one constellation of sacrificial violence (</w:t>
      </w:r>
      <w:r w:rsidR="0012076B" w:rsidRPr="004E0C62">
        <w:rPr>
          <w:rFonts w:ascii="Times New Roman" w:hAnsi="Times New Roman" w:cs="Times New Roman"/>
          <w:sz w:val="24"/>
          <w:szCs w:val="24"/>
        </w:rPr>
        <w:t>i.e.</w:t>
      </w:r>
      <w:r w:rsidR="0012076B">
        <w:rPr>
          <w:rFonts w:ascii="Times New Roman" w:hAnsi="Times New Roman" w:cs="Times New Roman"/>
          <w:i/>
          <w:sz w:val="24"/>
          <w:szCs w:val="24"/>
        </w:rPr>
        <w:t xml:space="preserve"> </w:t>
      </w:r>
      <w:r w:rsidR="0012076B" w:rsidRPr="0012076B">
        <w:rPr>
          <w:rFonts w:ascii="Times New Roman" w:hAnsi="Times New Roman" w:cs="Times New Roman"/>
          <w:sz w:val="24"/>
          <w:szCs w:val="24"/>
        </w:rPr>
        <w:t xml:space="preserve">state </w:t>
      </w:r>
      <w:r w:rsidR="0012076B">
        <w:rPr>
          <w:rFonts w:ascii="Times New Roman" w:hAnsi="Times New Roman" w:cs="Times New Roman"/>
          <w:sz w:val="24"/>
          <w:szCs w:val="24"/>
        </w:rPr>
        <w:t xml:space="preserve">actor </w:t>
      </w:r>
      <w:r w:rsidR="0012076B" w:rsidRPr="0012076B">
        <w:rPr>
          <w:rFonts w:ascii="Times New Roman" w:hAnsi="Times New Roman" w:cs="Times New Roman"/>
          <w:sz w:val="24"/>
          <w:szCs w:val="24"/>
        </w:rPr>
        <w:t>violence</w:t>
      </w:r>
      <w:r w:rsidR="0012076B">
        <w:rPr>
          <w:rFonts w:ascii="Times New Roman" w:hAnsi="Times New Roman" w:cs="Times New Roman"/>
          <w:sz w:val="24"/>
          <w:szCs w:val="24"/>
        </w:rPr>
        <w:t>) is answerable with another form in the specter of terrorism (</w:t>
      </w:r>
      <w:r w:rsidR="0012076B" w:rsidRPr="004E0C62">
        <w:rPr>
          <w:rFonts w:ascii="Times New Roman" w:hAnsi="Times New Roman" w:cs="Times New Roman"/>
          <w:sz w:val="24"/>
          <w:szCs w:val="24"/>
        </w:rPr>
        <w:t xml:space="preserve">i.e. </w:t>
      </w:r>
      <w:r w:rsidR="0012076B">
        <w:rPr>
          <w:rFonts w:ascii="Times New Roman" w:hAnsi="Times New Roman" w:cs="Times New Roman"/>
          <w:sz w:val="24"/>
          <w:szCs w:val="24"/>
        </w:rPr>
        <w:t xml:space="preserve">non-state actor violence). </w:t>
      </w:r>
    </w:p>
    <w:p w14:paraId="0200F24D" w14:textId="0E959D74" w:rsidR="008548C7" w:rsidRDefault="000261FB" w:rsidP="007359F6">
      <w:pPr>
        <w:spacing w:line="240" w:lineRule="auto"/>
        <w:ind w:firstLine="720"/>
        <w:rPr>
          <w:rFonts w:ascii="Times New Roman" w:hAnsi="Times New Roman" w:cs="Times New Roman"/>
          <w:sz w:val="24"/>
          <w:szCs w:val="24"/>
        </w:rPr>
      </w:pPr>
      <w:r w:rsidRPr="000261FB">
        <w:rPr>
          <w:rFonts w:ascii="Times New Roman" w:hAnsi="Times New Roman" w:cs="Times New Roman"/>
          <w:sz w:val="24"/>
          <w:szCs w:val="24"/>
        </w:rPr>
        <w:lastRenderedPageBreak/>
        <w:t>The application of the entropy</w:t>
      </w:r>
      <w:r w:rsidR="00356C32">
        <w:rPr>
          <w:rFonts w:ascii="Times New Roman" w:hAnsi="Times New Roman" w:cs="Times New Roman"/>
          <w:sz w:val="24"/>
          <w:szCs w:val="24"/>
        </w:rPr>
        <w:t>-based sacrificial</w:t>
      </w:r>
      <w:r w:rsidRPr="000261FB">
        <w:rPr>
          <w:rFonts w:ascii="Times New Roman" w:hAnsi="Times New Roman" w:cs="Times New Roman"/>
          <w:sz w:val="24"/>
          <w:szCs w:val="24"/>
        </w:rPr>
        <w:t xml:space="preserve"> principle explored above to several phenomena of criminological importance will serve to illustrate the point of this work, and will hopefully illuminate these phenomena in a meaningful way.  It is my desire to unite disparate observations into an integrative whole which is comprehensible in its continuity.  I will increase in scope from the smallest scale to the largest in an attempt to demonstrate this principl</w:t>
      </w:r>
      <w:r w:rsidR="007F7D96">
        <w:rPr>
          <w:rFonts w:ascii="Times New Roman" w:hAnsi="Times New Roman" w:cs="Times New Roman"/>
          <w:sz w:val="24"/>
          <w:szCs w:val="24"/>
        </w:rPr>
        <w:t>e at every level for</w:t>
      </w:r>
      <w:r w:rsidR="003A5E5F">
        <w:rPr>
          <w:rFonts w:ascii="Times New Roman" w:hAnsi="Times New Roman" w:cs="Times New Roman"/>
          <w:sz w:val="24"/>
          <w:szCs w:val="24"/>
        </w:rPr>
        <w:t xml:space="preserve"> which it</w:t>
      </w:r>
      <w:r w:rsidRPr="000261FB">
        <w:rPr>
          <w:rFonts w:ascii="Times New Roman" w:hAnsi="Times New Roman" w:cs="Times New Roman"/>
          <w:sz w:val="24"/>
          <w:szCs w:val="24"/>
        </w:rPr>
        <w:t xml:space="preserve"> possess</w:t>
      </w:r>
      <w:r w:rsidR="003A5E5F">
        <w:rPr>
          <w:rFonts w:ascii="Times New Roman" w:hAnsi="Times New Roman" w:cs="Times New Roman"/>
          <w:sz w:val="24"/>
          <w:szCs w:val="24"/>
        </w:rPr>
        <w:t>es</w:t>
      </w:r>
      <w:r w:rsidRPr="000261FB">
        <w:rPr>
          <w:rFonts w:ascii="Times New Roman" w:hAnsi="Times New Roman" w:cs="Times New Roman"/>
          <w:sz w:val="24"/>
          <w:szCs w:val="24"/>
        </w:rPr>
        <w:t xml:space="preserve"> criminological importance.</w:t>
      </w:r>
    </w:p>
    <w:p w14:paraId="1CC613AE" w14:textId="77777777" w:rsidR="00F60DCC" w:rsidRDefault="00F60DCC" w:rsidP="007359F6">
      <w:pPr>
        <w:spacing w:line="240" w:lineRule="auto"/>
        <w:ind w:firstLine="720"/>
        <w:rPr>
          <w:rFonts w:ascii="Times New Roman" w:hAnsi="Times New Roman" w:cs="Times New Roman"/>
          <w:sz w:val="24"/>
          <w:szCs w:val="24"/>
        </w:rPr>
      </w:pPr>
    </w:p>
    <w:p w14:paraId="75EDB7F3" w14:textId="77777777" w:rsidR="00F60DCC" w:rsidRPr="00645E45" w:rsidRDefault="00F60DCC" w:rsidP="007359F6">
      <w:pPr>
        <w:spacing w:line="240" w:lineRule="auto"/>
        <w:ind w:firstLine="720"/>
        <w:rPr>
          <w:rFonts w:ascii="Times New Roman" w:hAnsi="Times New Roman" w:cs="Times New Roman"/>
          <w:sz w:val="24"/>
          <w:szCs w:val="24"/>
        </w:rPr>
      </w:pPr>
    </w:p>
    <w:p w14:paraId="7E422CC9" w14:textId="77777777" w:rsidR="007359F6" w:rsidRDefault="007359F6" w:rsidP="007359F6">
      <w:pPr>
        <w:tabs>
          <w:tab w:val="left" w:pos="4305"/>
        </w:tabs>
        <w:spacing w:line="240" w:lineRule="auto"/>
        <w:rPr>
          <w:rFonts w:ascii="Times New Roman" w:hAnsi="Times New Roman" w:cs="Times New Roman"/>
          <w:b/>
          <w:sz w:val="24"/>
          <w:szCs w:val="24"/>
        </w:rPr>
      </w:pPr>
    </w:p>
    <w:p w14:paraId="4BBD24D0" w14:textId="77777777" w:rsidR="007359F6" w:rsidRDefault="007359F6" w:rsidP="007359F6">
      <w:pPr>
        <w:tabs>
          <w:tab w:val="left" w:pos="4305"/>
        </w:tabs>
        <w:spacing w:line="240" w:lineRule="auto"/>
        <w:rPr>
          <w:rFonts w:ascii="Times New Roman" w:hAnsi="Times New Roman" w:cs="Times New Roman"/>
          <w:b/>
          <w:sz w:val="24"/>
          <w:szCs w:val="24"/>
        </w:rPr>
      </w:pPr>
    </w:p>
    <w:p w14:paraId="20D33264" w14:textId="77777777" w:rsidR="00F55E8A" w:rsidRDefault="00F55E8A" w:rsidP="007359F6">
      <w:pPr>
        <w:tabs>
          <w:tab w:val="left" w:pos="4305"/>
        </w:tabs>
        <w:spacing w:line="240" w:lineRule="auto"/>
        <w:rPr>
          <w:rFonts w:ascii="Times New Roman" w:hAnsi="Times New Roman" w:cs="Times New Roman"/>
          <w:b/>
          <w:sz w:val="24"/>
          <w:szCs w:val="24"/>
        </w:rPr>
      </w:pPr>
    </w:p>
    <w:p w14:paraId="0DFA3D34"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540AA604"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378FD526"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23F0E9A6"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6C404CC9"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79CE9FCB"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06D53ACA"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3D3D1D97"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6CA50B43"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12ADE847"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34B4A4AA"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111DE26E"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4284532D"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6977CE8B"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343BAB99"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7032E525"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6B8DB11A"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35D02B9B"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0E25A836"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55B2DD5B" w14:textId="77777777" w:rsidR="006F2AAD" w:rsidRDefault="006F2AAD" w:rsidP="00F55E8A">
      <w:pPr>
        <w:tabs>
          <w:tab w:val="left" w:pos="4305"/>
        </w:tabs>
        <w:spacing w:line="240" w:lineRule="auto"/>
        <w:jc w:val="center"/>
        <w:rPr>
          <w:rFonts w:ascii="Times New Roman" w:hAnsi="Times New Roman" w:cs="Times New Roman"/>
          <w:b/>
          <w:sz w:val="24"/>
          <w:szCs w:val="24"/>
        </w:rPr>
      </w:pPr>
    </w:p>
    <w:p w14:paraId="6140F321" w14:textId="13BC19CC" w:rsidR="00F55E8A" w:rsidRDefault="0059499C" w:rsidP="00F55E8A">
      <w:pPr>
        <w:tabs>
          <w:tab w:val="left" w:pos="4305"/>
        </w:tabs>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14:paraId="6A5897C7" w14:textId="77777777" w:rsidR="000261FB" w:rsidRDefault="0059499C" w:rsidP="00F55E8A">
      <w:pPr>
        <w:tabs>
          <w:tab w:val="left" w:pos="4305"/>
        </w:tabs>
        <w:spacing w:line="240" w:lineRule="auto"/>
        <w:jc w:val="center"/>
        <w:rPr>
          <w:rFonts w:ascii="Times New Roman" w:hAnsi="Times New Roman" w:cs="Times New Roman"/>
          <w:b/>
          <w:i/>
          <w:sz w:val="24"/>
          <w:szCs w:val="24"/>
        </w:rPr>
      </w:pPr>
      <w:r w:rsidRPr="0059499C">
        <w:rPr>
          <w:rFonts w:ascii="Times New Roman" w:hAnsi="Times New Roman" w:cs="Times New Roman"/>
          <w:b/>
          <w:i/>
          <w:sz w:val="24"/>
          <w:szCs w:val="24"/>
        </w:rPr>
        <w:t>A criminology of entropy</w:t>
      </w:r>
    </w:p>
    <w:p w14:paraId="1F49CE52" w14:textId="77777777" w:rsidR="00F55E8A" w:rsidRDefault="00F55E8A" w:rsidP="00F55E8A">
      <w:pPr>
        <w:tabs>
          <w:tab w:val="left" w:pos="4305"/>
        </w:tabs>
        <w:spacing w:line="240" w:lineRule="auto"/>
        <w:jc w:val="center"/>
        <w:rPr>
          <w:rFonts w:ascii="Times New Roman" w:hAnsi="Times New Roman" w:cs="Times New Roman"/>
          <w:b/>
          <w:i/>
          <w:sz w:val="24"/>
          <w:szCs w:val="24"/>
        </w:rPr>
      </w:pPr>
    </w:p>
    <w:p w14:paraId="63C3A8C6" w14:textId="77777777" w:rsidR="006669DA" w:rsidRPr="000261FB" w:rsidRDefault="009D55D4" w:rsidP="007359F6">
      <w:pPr>
        <w:tabs>
          <w:tab w:val="left" w:pos="4305"/>
        </w:tabs>
        <w:spacing w:line="240" w:lineRule="auto"/>
        <w:rPr>
          <w:rFonts w:ascii="Times New Roman" w:hAnsi="Times New Roman" w:cs="Times New Roman"/>
          <w:b/>
          <w:i/>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59499C">
        <w:rPr>
          <w:rFonts w:ascii="Times New Roman" w:hAnsi="Times New Roman" w:cs="Times New Roman"/>
          <w:b/>
          <w:sz w:val="24"/>
          <w:szCs w:val="24"/>
        </w:rPr>
        <w:t>i</w:t>
      </w:r>
      <w:proofErr w:type="spellEnd"/>
      <w:r w:rsidR="0059499C">
        <w:rPr>
          <w:rFonts w:ascii="Times New Roman" w:hAnsi="Times New Roman" w:cs="Times New Roman"/>
          <w:b/>
          <w:sz w:val="24"/>
          <w:szCs w:val="24"/>
        </w:rPr>
        <w:t>: The phenomenology of crime and e</w:t>
      </w:r>
      <w:r w:rsidR="00411D9D">
        <w:rPr>
          <w:rFonts w:ascii="Times New Roman" w:hAnsi="Times New Roman" w:cs="Times New Roman"/>
          <w:b/>
          <w:sz w:val="24"/>
          <w:szCs w:val="24"/>
        </w:rPr>
        <w:t>ntropy</w:t>
      </w:r>
    </w:p>
    <w:p w14:paraId="642E9AF4" w14:textId="77777777" w:rsidR="00411D9D" w:rsidRDefault="00411D9D" w:rsidP="007359F6">
      <w:pPr>
        <w:spacing w:after="0" w:line="240" w:lineRule="auto"/>
        <w:ind w:firstLine="720"/>
        <w:rPr>
          <w:rFonts w:ascii="Times New Roman" w:hAnsi="Times New Roman" w:cs="Times New Roman"/>
          <w:sz w:val="24"/>
          <w:szCs w:val="24"/>
        </w:rPr>
      </w:pPr>
      <w:r w:rsidRPr="00411D9D">
        <w:rPr>
          <w:rFonts w:ascii="Times New Roman" w:hAnsi="Times New Roman" w:cs="Times New Roman"/>
          <w:sz w:val="24"/>
          <w:szCs w:val="24"/>
        </w:rPr>
        <w:t xml:space="preserve">Katz </w:t>
      </w:r>
      <w:r>
        <w:rPr>
          <w:rFonts w:ascii="Times New Roman" w:hAnsi="Times New Roman" w:cs="Times New Roman"/>
          <w:sz w:val="24"/>
          <w:szCs w:val="24"/>
        </w:rPr>
        <w:t>(</w:t>
      </w:r>
      <w:r w:rsidRPr="00411D9D">
        <w:rPr>
          <w:rFonts w:ascii="Times New Roman" w:hAnsi="Times New Roman" w:cs="Times New Roman"/>
          <w:sz w:val="24"/>
          <w:szCs w:val="24"/>
        </w:rPr>
        <w:t>1988</w:t>
      </w:r>
      <w:r w:rsidR="00B177D4">
        <w:rPr>
          <w:rFonts w:ascii="Times New Roman" w:hAnsi="Times New Roman" w:cs="Times New Roman"/>
          <w:sz w:val="24"/>
          <w:szCs w:val="24"/>
        </w:rPr>
        <w:t xml:space="preserve">) theorizes </w:t>
      </w:r>
      <w:r>
        <w:rPr>
          <w:rFonts w:ascii="Times New Roman" w:hAnsi="Times New Roman" w:cs="Times New Roman"/>
          <w:sz w:val="24"/>
          <w:szCs w:val="24"/>
        </w:rPr>
        <w:t>the rationale of seemingly irrational crimes of viol</w:t>
      </w:r>
      <w:r w:rsidR="00BD5E97">
        <w:rPr>
          <w:rFonts w:ascii="Times New Roman" w:hAnsi="Times New Roman" w:cs="Times New Roman"/>
          <w:sz w:val="24"/>
          <w:szCs w:val="24"/>
        </w:rPr>
        <w:t xml:space="preserve">ence </w:t>
      </w:r>
      <w:r w:rsidR="00B177D4">
        <w:rPr>
          <w:rFonts w:ascii="Times New Roman" w:hAnsi="Times New Roman" w:cs="Times New Roman"/>
          <w:sz w:val="24"/>
          <w:szCs w:val="24"/>
        </w:rPr>
        <w:t xml:space="preserve">in </w:t>
      </w:r>
      <w:r w:rsidRPr="00BD5E97">
        <w:rPr>
          <w:rFonts w:ascii="Times New Roman" w:hAnsi="Times New Roman" w:cs="Times New Roman"/>
          <w:i/>
          <w:sz w:val="24"/>
          <w:szCs w:val="24"/>
        </w:rPr>
        <w:t>Seductions of Crime</w:t>
      </w:r>
      <w:r w:rsidR="00104008">
        <w:rPr>
          <w:rFonts w:ascii="Times New Roman" w:hAnsi="Times New Roman" w:cs="Times New Roman"/>
          <w:sz w:val="24"/>
          <w:szCs w:val="24"/>
        </w:rPr>
        <w:t>.</w:t>
      </w:r>
      <w:r w:rsidR="00BD5E97">
        <w:rPr>
          <w:rFonts w:ascii="Times New Roman" w:hAnsi="Times New Roman" w:cs="Times New Roman"/>
          <w:sz w:val="24"/>
          <w:szCs w:val="24"/>
        </w:rPr>
        <w:t xml:space="preserve">  It is Katz’s (1988:12) </w:t>
      </w:r>
      <w:r w:rsidR="00104008">
        <w:rPr>
          <w:rFonts w:ascii="Times New Roman" w:hAnsi="Times New Roman" w:cs="Times New Roman"/>
          <w:sz w:val="24"/>
          <w:szCs w:val="24"/>
        </w:rPr>
        <w:t>contention that defending the “Good” is key to unde</w:t>
      </w:r>
      <w:r w:rsidR="00EB7A78">
        <w:rPr>
          <w:rFonts w:ascii="Times New Roman" w:hAnsi="Times New Roman" w:cs="Times New Roman"/>
          <w:sz w:val="24"/>
          <w:szCs w:val="24"/>
        </w:rPr>
        <w:t xml:space="preserve">rstanding the seeming irrationality of </w:t>
      </w:r>
      <w:r w:rsidR="005C1540">
        <w:rPr>
          <w:rFonts w:ascii="Times New Roman" w:hAnsi="Times New Roman" w:cs="Times New Roman"/>
          <w:sz w:val="24"/>
          <w:szCs w:val="24"/>
        </w:rPr>
        <w:t>murderers.  T</w:t>
      </w:r>
      <w:r w:rsidR="00104008">
        <w:rPr>
          <w:rFonts w:ascii="Times New Roman" w:hAnsi="Times New Roman" w:cs="Times New Roman"/>
          <w:sz w:val="24"/>
          <w:szCs w:val="24"/>
        </w:rPr>
        <w:t xml:space="preserve">he ambiguously labeled </w:t>
      </w:r>
      <w:r w:rsidR="00BD5E97">
        <w:rPr>
          <w:rFonts w:ascii="Times New Roman" w:hAnsi="Times New Roman" w:cs="Times New Roman"/>
          <w:sz w:val="24"/>
          <w:szCs w:val="24"/>
        </w:rPr>
        <w:t>“Good” they intend to protect is</w:t>
      </w:r>
      <w:r w:rsidR="00104008">
        <w:rPr>
          <w:rFonts w:ascii="Times New Roman" w:hAnsi="Times New Roman" w:cs="Times New Roman"/>
          <w:sz w:val="24"/>
          <w:szCs w:val="24"/>
        </w:rPr>
        <w:t xml:space="preserve"> the right of so</w:t>
      </w:r>
      <w:r w:rsidR="00BD5E97">
        <w:rPr>
          <w:rFonts w:ascii="Times New Roman" w:hAnsi="Times New Roman" w:cs="Times New Roman"/>
          <w:sz w:val="24"/>
          <w:szCs w:val="24"/>
        </w:rPr>
        <w:t>meone like themselves to thrive</w:t>
      </w:r>
      <w:r w:rsidR="00104008">
        <w:rPr>
          <w:rFonts w:ascii="Times New Roman" w:hAnsi="Times New Roman" w:cs="Times New Roman"/>
          <w:sz w:val="24"/>
          <w:szCs w:val="24"/>
        </w:rPr>
        <w:t>, receiving expected returns upon certain levels of entropic investment.  That is, if a person donates so much of their limited time and effort in a given cultural context, they exp</w:t>
      </w:r>
      <w:r w:rsidR="00754EAA">
        <w:rPr>
          <w:rFonts w:ascii="Times New Roman" w:hAnsi="Times New Roman" w:cs="Times New Roman"/>
          <w:sz w:val="24"/>
          <w:szCs w:val="24"/>
        </w:rPr>
        <w:t>ect a certain culturally specified</w:t>
      </w:r>
      <w:r w:rsidR="00104008">
        <w:rPr>
          <w:rFonts w:ascii="Times New Roman" w:hAnsi="Times New Roman" w:cs="Times New Roman"/>
          <w:sz w:val="24"/>
          <w:szCs w:val="24"/>
        </w:rPr>
        <w:t xml:space="preserve"> benefit.  If that return does not present itself often enough and either t</w:t>
      </w:r>
      <w:r w:rsidR="00EB7A78">
        <w:rPr>
          <w:rFonts w:ascii="Times New Roman" w:hAnsi="Times New Roman" w:cs="Times New Roman"/>
          <w:sz w:val="24"/>
          <w:szCs w:val="24"/>
        </w:rPr>
        <w:t>he means of personal investment</w:t>
      </w:r>
      <w:r w:rsidR="00104008">
        <w:rPr>
          <w:rFonts w:ascii="Times New Roman" w:hAnsi="Times New Roman" w:cs="Times New Roman"/>
          <w:sz w:val="24"/>
          <w:szCs w:val="24"/>
        </w:rPr>
        <w:t xml:space="preserve"> or the techniques of adaptation are exhausted, the individual will feel that the situation is unjust.  A scapegoat will be sought and a sacrifice will be made in order to maintain the real ma</w:t>
      </w:r>
      <w:r w:rsidR="00EB7A78">
        <w:rPr>
          <w:rFonts w:ascii="Times New Roman" w:hAnsi="Times New Roman" w:cs="Times New Roman"/>
          <w:sz w:val="24"/>
          <w:szCs w:val="24"/>
        </w:rPr>
        <w:t xml:space="preserve">terial existence of the social contract. This is </w:t>
      </w:r>
      <w:r w:rsidR="00104008">
        <w:rPr>
          <w:rFonts w:ascii="Times New Roman" w:hAnsi="Times New Roman" w:cs="Times New Roman"/>
          <w:sz w:val="24"/>
          <w:szCs w:val="24"/>
        </w:rPr>
        <w:t>the “Good” to which Katz</w:t>
      </w:r>
      <w:r w:rsidR="00754EAA">
        <w:rPr>
          <w:rFonts w:ascii="Times New Roman" w:hAnsi="Times New Roman" w:cs="Times New Roman"/>
          <w:sz w:val="24"/>
          <w:szCs w:val="24"/>
        </w:rPr>
        <w:t xml:space="preserve"> (1988:12)</w:t>
      </w:r>
      <w:r w:rsidR="00104008">
        <w:rPr>
          <w:rFonts w:ascii="Times New Roman" w:hAnsi="Times New Roman" w:cs="Times New Roman"/>
          <w:sz w:val="24"/>
          <w:szCs w:val="24"/>
        </w:rPr>
        <w:t xml:space="preserve"> is referring.  There is no doubt that the outcome of this behavior can present itself as extraordinarily maladaptive. </w:t>
      </w:r>
    </w:p>
    <w:p w14:paraId="6AFB7979" w14:textId="387FCB2F" w:rsidR="00104008" w:rsidRDefault="00104008"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For example, Presser</w:t>
      </w:r>
      <w:r w:rsidR="00754EAA">
        <w:rPr>
          <w:rFonts w:ascii="Times New Roman" w:hAnsi="Times New Roman" w:cs="Times New Roman"/>
          <w:sz w:val="24"/>
          <w:szCs w:val="24"/>
        </w:rPr>
        <w:t xml:space="preserve"> (2012)</w:t>
      </w:r>
      <w:r>
        <w:rPr>
          <w:rFonts w:ascii="Times New Roman" w:hAnsi="Times New Roman" w:cs="Times New Roman"/>
          <w:sz w:val="24"/>
          <w:szCs w:val="24"/>
        </w:rPr>
        <w:t xml:space="preserve">, in her </w:t>
      </w:r>
      <w:r w:rsidR="002A636D">
        <w:rPr>
          <w:rFonts w:ascii="Times New Roman" w:hAnsi="Times New Roman" w:cs="Times New Roman"/>
          <w:sz w:val="24"/>
          <w:szCs w:val="24"/>
        </w:rPr>
        <w:t xml:space="preserve">case </w:t>
      </w:r>
      <w:r>
        <w:rPr>
          <w:rFonts w:ascii="Times New Roman" w:hAnsi="Times New Roman" w:cs="Times New Roman"/>
          <w:sz w:val="24"/>
          <w:szCs w:val="24"/>
        </w:rPr>
        <w:t xml:space="preserve">study of </w:t>
      </w:r>
      <w:r w:rsidR="00442407">
        <w:rPr>
          <w:rFonts w:ascii="Times New Roman" w:hAnsi="Times New Roman" w:cs="Times New Roman"/>
          <w:sz w:val="24"/>
          <w:szCs w:val="24"/>
        </w:rPr>
        <w:t>the</w:t>
      </w:r>
      <w:r w:rsidR="002A636D">
        <w:rPr>
          <w:rFonts w:ascii="Times New Roman" w:hAnsi="Times New Roman" w:cs="Times New Roman"/>
          <w:sz w:val="24"/>
          <w:szCs w:val="24"/>
        </w:rPr>
        <w:t xml:space="preserve"> mass-shooting</w:t>
      </w:r>
      <w:r>
        <w:rPr>
          <w:rFonts w:ascii="Times New Roman" w:hAnsi="Times New Roman" w:cs="Times New Roman"/>
          <w:sz w:val="24"/>
          <w:szCs w:val="24"/>
        </w:rPr>
        <w:t xml:space="preserve"> </w:t>
      </w:r>
      <w:r w:rsidR="00AC643A">
        <w:rPr>
          <w:rFonts w:ascii="Times New Roman" w:hAnsi="Times New Roman" w:cs="Times New Roman"/>
          <w:sz w:val="24"/>
          <w:szCs w:val="24"/>
        </w:rPr>
        <w:t>perpetrated by Jim</w:t>
      </w:r>
      <w:r w:rsidR="00442407">
        <w:rPr>
          <w:rFonts w:ascii="Times New Roman" w:hAnsi="Times New Roman" w:cs="Times New Roman"/>
          <w:sz w:val="24"/>
          <w:szCs w:val="24"/>
        </w:rPr>
        <w:t xml:space="preserve"> David </w:t>
      </w:r>
      <w:proofErr w:type="spellStart"/>
      <w:r w:rsidR="00442407">
        <w:rPr>
          <w:rFonts w:ascii="Times New Roman" w:hAnsi="Times New Roman" w:cs="Times New Roman"/>
          <w:sz w:val="24"/>
          <w:szCs w:val="24"/>
        </w:rPr>
        <w:t>Adkisson</w:t>
      </w:r>
      <w:proofErr w:type="spellEnd"/>
      <w:r w:rsidR="00442407">
        <w:rPr>
          <w:rFonts w:ascii="Times New Roman" w:hAnsi="Times New Roman" w:cs="Times New Roman"/>
          <w:sz w:val="24"/>
          <w:szCs w:val="24"/>
        </w:rPr>
        <w:t xml:space="preserve"> at the Tennessee Valley Unitarian Universalist Church in Knoxville, Tennessee </w:t>
      </w:r>
      <w:r>
        <w:rPr>
          <w:rFonts w:ascii="Times New Roman" w:hAnsi="Times New Roman" w:cs="Times New Roman"/>
          <w:sz w:val="24"/>
          <w:szCs w:val="24"/>
        </w:rPr>
        <w:t xml:space="preserve">supports this view by explaining </w:t>
      </w:r>
      <w:r w:rsidR="00754EAA">
        <w:rPr>
          <w:rFonts w:ascii="Times New Roman" w:hAnsi="Times New Roman" w:cs="Times New Roman"/>
          <w:sz w:val="24"/>
          <w:szCs w:val="24"/>
        </w:rPr>
        <w:t xml:space="preserve">of </w:t>
      </w:r>
      <w:r>
        <w:rPr>
          <w:rFonts w:ascii="Times New Roman" w:hAnsi="Times New Roman" w:cs="Times New Roman"/>
          <w:sz w:val="24"/>
          <w:szCs w:val="24"/>
        </w:rPr>
        <w:t>the logic of the mass murderer</w:t>
      </w:r>
      <w:r w:rsidR="00645E45">
        <w:rPr>
          <w:rFonts w:ascii="Times New Roman" w:hAnsi="Times New Roman" w:cs="Times New Roman"/>
          <w:sz w:val="24"/>
          <w:szCs w:val="24"/>
        </w:rPr>
        <w:t xml:space="preserve">: </w:t>
      </w:r>
      <w:r w:rsidR="00EB7A78">
        <w:rPr>
          <w:rFonts w:ascii="Times New Roman" w:hAnsi="Times New Roman" w:cs="Times New Roman"/>
          <w:sz w:val="24"/>
          <w:szCs w:val="24"/>
        </w:rPr>
        <w:t xml:space="preserve">his cultural understanding makes it imperative to him that society </w:t>
      </w:r>
      <w:r>
        <w:rPr>
          <w:rFonts w:ascii="Times New Roman" w:hAnsi="Times New Roman" w:cs="Times New Roman"/>
          <w:sz w:val="24"/>
          <w:szCs w:val="24"/>
        </w:rPr>
        <w:t>must be defended against the assaults of changing cultural normativity.  The ac</w:t>
      </w:r>
      <w:r w:rsidR="00EB7A78">
        <w:rPr>
          <w:rFonts w:ascii="Times New Roman" w:hAnsi="Times New Roman" w:cs="Times New Roman"/>
          <w:sz w:val="24"/>
          <w:szCs w:val="24"/>
        </w:rPr>
        <w:t>t of mass murder</w:t>
      </w:r>
      <w:r>
        <w:rPr>
          <w:rFonts w:ascii="Times New Roman" w:hAnsi="Times New Roman" w:cs="Times New Roman"/>
          <w:sz w:val="24"/>
          <w:szCs w:val="24"/>
        </w:rPr>
        <w:t xml:space="preserve"> is intended to even the odd</w:t>
      </w:r>
      <w:r w:rsidR="00EB7A78">
        <w:rPr>
          <w:rFonts w:ascii="Times New Roman" w:hAnsi="Times New Roman" w:cs="Times New Roman"/>
          <w:sz w:val="24"/>
          <w:szCs w:val="24"/>
        </w:rPr>
        <w:t xml:space="preserve">s for those who supposedly adhere to the culture with which the murderer identifies </w:t>
      </w:r>
      <w:r>
        <w:rPr>
          <w:rFonts w:ascii="Times New Roman" w:hAnsi="Times New Roman" w:cs="Times New Roman"/>
          <w:sz w:val="24"/>
          <w:szCs w:val="24"/>
        </w:rPr>
        <w:t>by</w:t>
      </w:r>
      <w:r w:rsidR="00EB7A78">
        <w:rPr>
          <w:rFonts w:ascii="Times New Roman" w:hAnsi="Times New Roman" w:cs="Times New Roman"/>
          <w:sz w:val="24"/>
          <w:szCs w:val="24"/>
        </w:rPr>
        <w:t xml:space="preserve"> means of the</w:t>
      </w:r>
      <w:r>
        <w:rPr>
          <w:rFonts w:ascii="Times New Roman" w:hAnsi="Times New Roman" w:cs="Times New Roman"/>
          <w:sz w:val="24"/>
          <w:szCs w:val="24"/>
        </w:rPr>
        <w:t xml:space="preserve"> disproportionality</w:t>
      </w:r>
      <w:r w:rsidR="00EB7A78">
        <w:rPr>
          <w:rFonts w:ascii="Times New Roman" w:hAnsi="Times New Roman" w:cs="Times New Roman"/>
          <w:sz w:val="24"/>
          <w:szCs w:val="24"/>
        </w:rPr>
        <w:t xml:space="preserve"> of the act </w:t>
      </w:r>
      <w:r w:rsidR="00754EAA">
        <w:rPr>
          <w:rFonts w:ascii="Times New Roman" w:hAnsi="Times New Roman" w:cs="Times New Roman"/>
          <w:sz w:val="24"/>
          <w:szCs w:val="24"/>
        </w:rPr>
        <w:t>(Presser 2012)</w:t>
      </w:r>
      <w:r>
        <w:rPr>
          <w:rFonts w:ascii="Times New Roman" w:hAnsi="Times New Roman" w:cs="Times New Roman"/>
          <w:sz w:val="24"/>
          <w:szCs w:val="24"/>
        </w:rPr>
        <w:t>.  The feeling that the ritual pollution of opposing views and abhorrent actions res</w:t>
      </w:r>
      <w:r w:rsidR="00754EAA">
        <w:rPr>
          <w:rFonts w:ascii="Times New Roman" w:hAnsi="Times New Roman" w:cs="Times New Roman"/>
          <w:sz w:val="24"/>
          <w:szCs w:val="24"/>
        </w:rPr>
        <w:t>ults in an overwhelming desecration</w:t>
      </w:r>
      <w:r>
        <w:rPr>
          <w:rFonts w:ascii="Times New Roman" w:hAnsi="Times New Roman" w:cs="Times New Roman"/>
          <w:sz w:val="24"/>
          <w:szCs w:val="24"/>
        </w:rPr>
        <w:t xml:space="preserve"> of the society </w:t>
      </w:r>
      <w:r w:rsidR="00754EAA">
        <w:rPr>
          <w:rFonts w:ascii="Times New Roman" w:hAnsi="Times New Roman" w:cs="Times New Roman"/>
          <w:sz w:val="24"/>
          <w:szCs w:val="24"/>
        </w:rPr>
        <w:t>drives</w:t>
      </w:r>
      <w:r>
        <w:rPr>
          <w:rFonts w:ascii="Times New Roman" w:hAnsi="Times New Roman" w:cs="Times New Roman"/>
          <w:sz w:val="24"/>
          <w:szCs w:val="24"/>
        </w:rPr>
        <w:t xml:space="preserve"> t</w:t>
      </w:r>
      <w:r w:rsidR="00EB7A78">
        <w:rPr>
          <w:rFonts w:ascii="Times New Roman" w:hAnsi="Times New Roman" w:cs="Times New Roman"/>
          <w:sz w:val="24"/>
          <w:szCs w:val="24"/>
        </w:rPr>
        <w:t xml:space="preserve">he murderer </w:t>
      </w:r>
      <w:r w:rsidR="00754EAA">
        <w:rPr>
          <w:rFonts w:ascii="Times New Roman" w:hAnsi="Times New Roman" w:cs="Times New Roman"/>
          <w:sz w:val="24"/>
          <w:szCs w:val="24"/>
        </w:rPr>
        <w:t>to purify his community</w:t>
      </w:r>
      <w:r>
        <w:rPr>
          <w:rFonts w:ascii="Times New Roman" w:hAnsi="Times New Roman" w:cs="Times New Roman"/>
          <w:sz w:val="24"/>
          <w:szCs w:val="24"/>
        </w:rPr>
        <w:t xml:space="preserve"> by assigning the ritual pollution a source or a scapegoat and</w:t>
      </w:r>
      <w:r w:rsidR="00B177D4">
        <w:rPr>
          <w:rFonts w:ascii="Times New Roman" w:hAnsi="Times New Roman" w:cs="Times New Roman"/>
          <w:sz w:val="24"/>
          <w:szCs w:val="24"/>
        </w:rPr>
        <w:t>,</w:t>
      </w:r>
      <w:r>
        <w:rPr>
          <w:rFonts w:ascii="Times New Roman" w:hAnsi="Times New Roman" w:cs="Times New Roman"/>
          <w:sz w:val="24"/>
          <w:szCs w:val="24"/>
        </w:rPr>
        <w:t xml:space="preserve"> then</w:t>
      </w:r>
      <w:r w:rsidR="00B177D4">
        <w:rPr>
          <w:rFonts w:ascii="Times New Roman" w:hAnsi="Times New Roman" w:cs="Times New Roman"/>
          <w:sz w:val="24"/>
          <w:szCs w:val="24"/>
        </w:rPr>
        <w:t>,</w:t>
      </w:r>
      <w:r>
        <w:rPr>
          <w:rFonts w:ascii="Times New Roman" w:hAnsi="Times New Roman" w:cs="Times New Roman"/>
          <w:sz w:val="24"/>
          <w:szCs w:val="24"/>
        </w:rPr>
        <w:t xml:space="preserve"> rit</w:t>
      </w:r>
      <w:r w:rsidR="00754EAA">
        <w:rPr>
          <w:rFonts w:ascii="Times New Roman" w:hAnsi="Times New Roman" w:cs="Times New Roman"/>
          <w:sz w:val="24"/>
          <w:szCs w:val="24"/>
        </w:rPr>
        <w:t>ually slaying the chosen target (Presser 2012)</w:t>
      </w:r>
      <w:r w:rsidR="00AB5454">
        <w:rPr>
          <w:rFonts w:ascii="Times New Roman" w:hAnsi="Times New Roman" w:cs="Times New Roman"/>
          <w:sz w:val="24"/>
          <w:szCs w:val="24"/>
        </w:rPr>
        <w:t>.  It is possible that t</w:t>
      </w:r>
      <w:r>
        <w:rPr>
          <w:rFonts w:ascii="Times New Roman" w:hAnsi="Times New Roman" w:cs="Times New Roman"/>
          <w:sz w:val="24"/>
          <w:szCs w:val="24"/>
        </w:rPr>
        <w:t>he terror which ens</w:t>
      </w:r>
      <w:r w:rsidR="00AB5454">
        <w:rPr>
          <w:rFonts w:ascii="Times New Roman" w:hAnsi="Times New Roman" w:cs="Times New Roman"/>
          <w:sz w:val="24"/>
          <w:szCs w:val="24"/>
        </w:rPr>
        <w:t>ues in the wake of such an act is</w:t>
      </w:r>
      <w:r w:rsidR="00754EAA">
        <w:rPr>
          <w:rFonts w:ascii="Times New Roman" w:hAnsi="Times New Roman" w:cs="Times New Roman"/>
          <w:sz w:val="24"/>
          <w:szCs w:val="24"/>
        </w:rPr>
        <w:t xml:space="preserve"> </w:t>
      </w:r>
      <w:r w:rsidR="00AB5454">
        <w:rPr>
          <w:rFonts w:ascii="Times New Roman" w:hAnsi="Times New Roman" w:cs="Times New Roman"/>
          <w:sz w:val="24"/>
          <w:szCs w:val="24"/>
        </w:rPr>
        <w:t>intended to serve</w:t>
      </w:r>
      <w:r w:rsidR="00EB7A78">
        <w:rPr>
          <w:rFonts w:ascii="Times New Roman" w:hAnsi="Times New Roman" w:cs="Times New Roman"/>
          <w:sz w:val="24"/>
          <w:szCs w:val="24"/>
        </w:rPr>
        <w:t xml:space="preserve"> as a deterrent to future brea</w:t>
      </w:r>
      <w:r>
        <w:rPr>
          <w:rFonts w:ascii="Times New Roman" w:hAnsi="Times New Roman" w:cs="Times New Roman"/>
          <w:sz w:val="24"/>
          <w:szCs w:val="24"/>
        </w:rPr>
        <w:t>ches of the social contract which would undoubtedly assure further ritual pollution and taboo violation, effectively rendering li</w:t>
      </w:r>
      <w:r w:rsidR="00EB7A78">
        <w:rPr>
          <w:rFonts w:ascii="Times New Roman" w:hAnsi="Times New Roman" w:cs="Times New Roman"/>
          <w:sz w:val="24"/>
          <w:szCs w:val="24"/>
        </w:rPr>
        <w:t>fe unlivable for people from the</w:t>
      </w:r>
      <w:r>
        <w:rPr>
          <w:rFonts w:ascii="Times New Roman" w:hAnsi="Times New Roman" w:cs="Times New Roman"/>
          <w:sz w:val="24"/>
          <w:szCs w:val="24"/>
        </w:rPr>
        <w:t xml:space="preserve"> cultural group</w:t>
      </w:r>
      <w:r w:rsidR="00EB7A78">
        <w:rPr>
          <w:rFonts w:ascii="Times New Roman" w:hAnsi="Times New Roman" w:cs="Times New Roman"/>
          <w:sz w:val="24"/>
          <w:szCs w:val="24"/>
        </w:rPr>
        <w:t xml:space="preserve"> with whom the murderer identifies. This variety of pollution is supposed to run the risk of </w:t>
      </w:r>
      <w:r w:rsidR="00BD3D04">
        <w:rPr>
          <w:rFonts w:ascii="Times New Roman" w:hAnsi="Times New Roman" w:cs="Times New Roman"/>
          <w:sz w:val="24"/>
          <w:szCs w:val="24"/>
        </w:rPr>
        <w:t>calling do</w:t>
      </w:r>
      <w:r w:rsidR="00EB7A78">
        <w:rPr>
          <w:rFonts w:ascii="Times New Roman" w:hAnsi="Times New Roman" w:cs="Times New Roman"/>
          <w:sz w:val="24"/>
          <w:szCs w:val="24"/>
        </w:rPr>
        <w:t xml:space="preserve">wn the wrath of the numinous in the form of </w:t>
      </w:r>
      <w:r w:rsidR="00BD3D04">
        <w:rPr>
          <w:rFonts w:ascii="Times New Roman" w:hAnsi="Times New Roman" w:cs="Times New Roman"/>
          <w:sz w:val="24"/>
          <w:szCs w:val="24"/>
        </w:rPr>
        <w:t>a heavy</w:t>
      </w:r>
      <w:r w:rsidR="00EB7A78">
        <w:rPr>
          <w:rFonts w:ascii="Times New Roman" w:hAnsi="Times New Roman" w:cs="Times New Roman"/>
          <w:sz w:val="24"/>
          <w:szCs w:val="24"/>
        </w:rPr>
        <w:t>, but often unspecified</w:t>
      </w:r>
      <w:r w:rsidR="00BD3D04">
        <w:rPr>
          <w:rFonts w:ascii="Times New Roman" w:hAnsi="Times New Roman" w:cs="Times New Roman"/>
          <w:sz w:val="24"/>
          <w:szCs w:val="24"/>
        </w:rPr>
        <w:t xml:space="preserve"> burden for the community to bear. </w:t>
      </w:r>
    </w:p>
    <w:p w14:paraId="4C701A4E" w14:textId="2B807BF8" w:rsidR="008761CE" w:rsidRDefault="00BD3D04"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This understanding of a sacrifice for the community permeates the foundations o</w:t>
      </w:r>
      <w:r w:rsidR="007B3090">
        <w:rPr>
          <w:rFonts w:ascii="Times New Roman" w:hAnsi="Times New Roman" w:cs="Times New Roman"/>
          <w:sz w:val="24"/>
          <w:szCs w:val="24"/>
        </w:rPr>
        <w:t>f criminal justice.  S</w:t>
      </w:r>
      <w:r w:rsidR="00EB7A78">
        <w:rPr>
          <w:rFonts w:ascii="Times New Roman" w:hAnsi="Times New Roman" w:cs="Times New Roman"/>
          <w:sz w:val="24"/>
          <w:szCs w:val="24"/>
        </w:rPr>
        <w:t>tate-</w:t>
      </w:r>
      <w:r>
        <w:rPr>
          <w:rFonts w:ascii="Times New Roman" w:hAnsi="Times New Roman" w:cs="Times New Roman"/>
          <w:sz w:val="24"/>
          <w:szCs w:val="24"/>
        </w:rPr>
        <w:t>sanctioned violence acts as a model for would be-agents of retribution in defense of society.  This is the reason that so often the acts of violence committed by civilians of this ideology mirrors the modus opera</w:t>
      </w:r>
      <w:r w:rsidR="007B3090">
        <w:rPr>
          <w:rFonts w:ascii="Times New Roman" w:hAnsi="Times New Roman" w:cs="Times New Roman"/>
          <w:sz w:val="24"/>
          <w:szCs w:val="24"/>
        </w:rPr>
        <w:t>ndi of the state.  When the society is in a state of</w:t>
      </w:r>
      <w:r>
        <w:rPr>
          <w:rFonts w:ascii="Times New Roman" w:hAnsi="Times New Roman" w:cs="Times New Roman"/>
          <w:sz w:val="24"/>
          <w:szCs w:val="24"/>
        </w:rPr>
        <w:t xml:space="preserve"> war, rifles resembling those </w:t>
      </w:r>
      <w:r w:rsidR="007B3090">
        <w:rPr>
          <w:rFonts w:ascii="Times New Roman" w:hAnsi="Times New Roman" w:cs="Times New Roman"/>
          <w:sz w:val="24"/>
          <w:szCs w:val="24"/>
        </w:rPr>
        <w:t xml:space="preserve">employed </w:t>
      </w:r>
      <w:r>
        <w:rPr>
          <w:rFonts w:ascii="Times New Roman" w:hAnsi="Times New Roman" w:cs="Times New Roman"/>
          <w:sz w:val="24"/>
          <w:szCs w:val="24"/>
        </w:rPr>
        <w:t xml:space="preserve">in </w:t>
      </w:r>
      <w:r w:rsidR="007B3090">
        <w:rPr>
          <w:rFonts w:ascii="Times New Roman" w:hAnsi="Times New Roman" w:cs="Times New Roman"/>
          <w:sz w:val="24"/>
          <w:szCs w:val="24"/>
        </w:rPr>
        <w:t xml:space="preserve">that </w:t>
      </w:r>
      <w:r>
        <w:rPr>
          <w:rFonts w:ascii="Times New Roman" w:hAnsi="Times New Roman" w:cs="Times New Roman"/>
          <w:sz w:val="24"/>
          <w:szCs w:val="24"/>
        </w:rPr>
        <w:t>war are likely to be the weapon</w:t>
      </w:r>
      <w:r w:rsidR="007B3090">
        <w:rPr>
          <w:rFonts w:ascii="Times New Roman" w:hAnsi="Times New Roman" w:cs="Times New Roman"/>
          <w:sz w:val="24"/>
          <w:szCs w:val="24"/>
        </w:rPr>
        <w:t>s</w:t>
      </w:r>
      <w:r>
        <w:rPr>
          <w:rFonts w:ascii="Times New Roman" w:hAnsi="Times New Roman" w:cs="Times New Roman"/>
          <w:sz w:val="24"/>
          <w:szCs w:val="24"/>
        </w:rPr>
        <w:t xml:space="preserve"> of choice.  The current fad in purchasing AR-15 rifles, which are designed to look like their automatic military counterparts, serves as an example. Foucault</w:t>
      </w:r>
      <w:r w:rsidR="00827A2C">
        <w:rPr>
          <w:rFonts w:ascii="Times New Roman" w:hAnsi="Times New Roman" w:cs="Times New Roman"/>
          <w:sz w:val="24"/>
          <w:szCs w:val="24"/>
        </w:rPr>
        <w:t xml:space="preserve"> (</w:t>
      </w:r>
      <w:r w:rsidR="0063087A">
        <w:rPr>
          <w:rFonts w:ascii="Times New Roman" w:hAnsi="Times New Roman" w:cs="Times New Roman"/>
          <w:sz w:val="24"/>
          <w:szCs w:val="24"/>
        </w:rPr>
        <w:t>1975/1995:207</w:t>
      </w:r>
      <w:r w:rsidR="00827A2C">
        <w:rPr>
          <w:rFonts w:ascii="Times New Roman" w:hAnsi="Times New Roman" w:cs="Times New Roman"/>
          <w:sz w:val="24"/>
          <w:szCs w:val="24"/>
        </w:rPr>
        <w:t>)</w:t>
      </w:r>
      <w:r>
        <w:rPr>
          <w:rFonts w:ascii="Times New Roman" w:hAnsi="Times New Roman" w:cs="Times New Roman"/>
          <w:sz w:val="24"/>
          <w:szCs w:val="24"/>
        </w:rPr>
        <w:t xml:space="preserve"> writes of the “right of the sword” which has traditionally been a weapon of execution and the enforcement of kingly a</w:t>
      </w:r>
      <w:r w:rsidR="002A636D">
        <w:rPr>
          <w:rFonts w:ascii="Times New Roman" w:hAnsi="Times New Roman" w:cs="Times New Roman"/>
          <w:sz w:val="24"/>
          <w:szCs w:val="24"/>
        </w:rPr>
        <w:t>nd noble rights, but is also a weapon</w:t>
      </w:r>
      <w:r>
        <w:rPr>
          <w:rFonts w:ascii="Times New Roman" w:hAnsi="Times New Roman" w:cs="Times New Roman"/>
          <w:sz w:val="24"/>
          <w:szCs w:val="24"/>
        </w:rPr>
        <w:t xml:space="preserve"> which became the primary </w:t>
      </w:r>
      <w:r w:rsidR="00EB7A78">
        <w:rPr>
          <w:rFonts w:ascii="Times New Roman" w:hAnsi="Times New Roman" w:cs="Times New Roman"/>
          <w:sz w:val="24"/>
          <w:szCs w:val="24"/>
        </w:rPr>
        <w:t>dueling implement</w:t>
      </w:r>
      <w:r>
        <w:rPr>
          <w:rFonts w:ascii="Times New Roman" w:hAnsi="Times New Roman" w:cs="Times New Roman"/>
          <w:sz w:val="24"/>
          <w:szCs w:val="24"/>
        </w:rPr>
        <w:t xml:space="preserve"> until battlefield technology saw i</w:t>
      </w:r>
      <w:r w:rsidR="002A636D">
        <w:rPr>
          <w:rFonts w:ascii="Times New Roman" w:hAnsi="Times New Roman" w:cs="Times New Roman"/>
          <w:sz w:val="24"/>
          <w:szCs w:val="24"/>
        </w:rPr>
        <w:t>ts replacement with the pistol.  The pistol remains the weapon that represents the primary</w:t>
      </w:r>
      <w:r>
        <w:rPr>
          <w:rFonts w:ascii="Times New Roman" w:hAnsi="Times New Roman" w:cs="Times New Roman"/>
          <w:sz w:val="24"/>
          <w:szCs w:val="24"/>
        </w:rPr>
        <w:t xml:space="preserve"> choice of</w:t>
      </w:r>
      <w:r w:rsidR="00E906B5">
        <w:rPr>
          <w:rFonts w:ascii="Times New Roman" w:hAnsi="Times New Roman" w:cs="Times New Roman"/>
          <w:sz w:val="24"/>
          <w:szCs w:val="24"/>
        </w:rPr>
        <w:t xml:space="preserve"> </w:t>
      </w:r>
      <w:proofErr w:type="gramStart"/>
      <w:r>
        <w:rPr>
          <w:rFonts w:ascii="Times New Roman" w:hAnsi="Times New Roman" w:cs="Times New Roman"/>
          <w:sz w:val="24"/>
          <w:szCs w:val="24"/>
        </w:rPr>
        <w:t>civilians</w:t>
      </w:r>
      <w:proofErr w:type="gramEnd"/>
      <w:r>
        <w:rPr>
          <w:rFonts w:ascii="Times New Roman" w:hAnsi="Times New Roman" w:cs="Times New Roman"/>
          <w:sz w:val="24"/>
          <w:szCs w:val="24"/>
        </w:rPr>
        <w:t xml:space="preserve"> i</w:t>
      </w:r>
      <w:r w:rsidR="00EB7A78">
        <w:rPr>
          <w:rFonts w:ascii="Times New Roman" w:hAnsi="Times New Roman" w:cs="Times New Roman"/>
          <w:sz w:val="24"/>
          <w:szCs w:val="24"/>
        </w:rPr>
        <w:t xml:space="preserve">ntent upon defending the Good </w:t>
      </w:r>
      <w:r>
        <w:rPr>
          <w:rFonts w:ascii="Times New Roman" w:hAnsi="Times New Roman" w:cs="Times New Roman"/>
          <w:sz w:val="24"/>
          <w:szCs w:val="24"/>
        </w:rPr>
        <w:t>in their d</w:t>
      </w:r>
      <w:r w:rsidR="00EB7A78">
        <w:rPr>
          <w:rFonts w:ascii="Times New Roman" w:hAnsi="Times New Roman" w:cs="Times New Roman"/>
          <w:sz w:val="24"/>
          <w:szCs w:val="24"/>
        </w:rPr>
        <w:t>aily lives, whether</w:t>
      </w:r>
      <w:r>
        <w:rPr>
          <w:rFonts w:ascii="Times New Roman" w:hAnsi="Times New Roman" w:cs="Times New Roman"/>
          <w:sz w:val="24"/>
          <w:szCs w:val="24"/>
        </w:rPr>
        <w:t xml:space="preserve"> legally</w:t>
      </w:r>
      <w:r w:rsidR="00EB7A78">
        <w:rPr>
          <w:rFonts w:ascii="Times New Roman" w:hAnsi="Times New Roman" w:cs="Times New Roman"/>
          <w:sz w:val="24"/>
          <w:szCs w:val="24"/>
        </w:rPr>
        <w:t xml:space="preserve"> or illegally</w:t>
      </w:r>
      <w:r>
        <w:rPr>
          <w:rFonts w:ascii="Times New Roman" w:hAnsi="Times New Roman" w:cs="Times New Roman"/>
          <w:sz w:val="24"/>
          <w:szCs w:val="24"/>
        </w:rPr>
        <w:t>.</w:t>
      </w:r>
      <w:r w:rsidR="00E61896">
        <w:rPr>
          <w:rFonts w:ascii="Times New Roman" w:hAnsi="Times New Roman" w:cs="Times New Roman"/>
          <w:sz w:val="24"/>
          <w:szCs w:val="24"/>
        </w:rPr>
        <w:t xml:space="preserve">  </w:t>
      </w:r>
      <w:r>
        <w:rPr>
          <w:rFonts w:ascii="Times New Roman" w:hAnsi="Times New Roman" w:cs="Times New Roman"/>
          <w:sz w:val="24"/>
          <w:szCs w:val="24"/>
        </w:rPr>
        <w:t>It is</w:t>
      </w:r>
      <w:r w:rsidR="002A636D">
        <w:rPr>
          <w:rFonts w:ascii="Times New Roman" w:hAnsi="Times New Roman" w:cs="Times New Roman"/>
          <w:sz w:val="24"/>
          <w:szCs w:val="24"/>
        </w:rPr>
        <w:t>,</w:t>
      </w:r>
      <w:r>
        <w:rPr>
          <w:rFonts w:ascii="Times New Roman" w:hAnsi="Times New Roman" w:cs="Times New Roman"/>
          <w:sz w:val="24"/>
          <w:szCs w:val="24"/>
        </w:rPr>
        <w:t xml:space="preserve"> perhaps</w:t>
      </w:r>
      <w:r w:rsidR="002A636D">
        <w:rPr>
          <w:rFonts w:ascii="Times New Roman" w:hAnsi="Times New Roman" w:cs="Times New Roman"/>
          <w:sz w:val="24"/>
          <w:szCs w:val="24"/>
        </w:rPr>
        <w:t>,</w:t>
      </w:r>
      <w:r>
        <w:rPr>
          <w:rFonts w:ascii="Times New Roman" w:hAnsi="Times New Roman" w:cs="Times New Roman"/>
          <w:sz w:val="24"/>
          <w:szCs w:val="24"/>
        </w:rPr>
        <w:t xml:space="preserve"> instructive to consider the “justice” meted out by the Islamic State extremists; it has been enacted by employing fire, a symbol of ritual purification for nearly every culture on earth, or by employing the sword which has traditionally been a means of righteous execution in the </w:t>
      </w:r>
      <w:r>
        <w:rPr>
          <w:rFonts w:ascii="Times New Roman" w:hAnsi="Times New Roman" w:cs="Times New Roman"/>
          <w:sz w:val="24"/>
          <w:szCs w:val="24"/>
        </w:rPr>
        <w:lastRenderedPageBreak/>
        <w:t>Arab world since at least the time of Mohammed.</w:t>
      </w:r>
      <w:r w:rsidR="002A636D">
        <w:rPr>
          <w:rFonts w:ascii="Times New Roman" w:hAnsi="Times New Roman" w:cs="Times New Roman"/>
          <w:sz w:val="24"/>
          <w:szCs w:val="24"/>
        </w:rPr>
        <w:t xml:space="preserve">  According to Muslim lore, t</w:t>
      </w:r>
      <w:r>
        <w:rPr>
          <w:rFonts w:ascii="Times New Roman" w:hAnsi="Times New Roman" w:cs="Times New Roman"/>
          <w:sz w:val="24"/>
          <w:szCs w:val="24"/>
        </w:rPr>
        <w:t xml:space="preserve">he famous sword </w:t>
      </w:r>
      <w:proofErr w:type="spellStart"/>
      <w:r>
        <w:rPr>
          <w:rFonts w:ascii="Times New Roman" w:hAnsi="Times New Roman" w:cs="Times New Roman"/>
          <w:sz w:val="24"/>
          <w:szCs w:val="24"/>
        </w:rPr>
        <w:t>Thulfiqar</w:t>
      </w:r>
      <w:proofErr w:type="spellEnd"/>
      <w:r>
        <w:rPr>
          <w:rFonts w:ascii="Times New Roman" w:hAnsi="Times New Roman" w:cs="Times New Roman"/>
          <w:sz w:val="24"/>
          <w:szCs w:val="24"/>
        </w:rPr>
        <w:t xml:space="preserve"> represented a cherished gift from Mohammed to the Muslim champion Ali, Mohammed’s own son-in law; </w:t>
      </w:r>
      <w:proofErr w:type="spellStart"/>
      <w:r>
        <w:rPr>
          <w:rFonts w:ascii="Times New Roman" w:hAnsi="Times New Roman" w:cs="Times New Roman"/>
          <w:sz w:val="24"/>
          <w:szCs w:val="24"/>
        </w:rPr>
        <w:t>Thulfiqar</w:t>
      </w:r>
      <w:proofErr w:type="spellEnd"/>
      <w:r>
        <w:rPr>
          <w:rFonts w:ascii="Times New Roman" w:hAnsi="Times New Roman" w:cs="Times New Roman"/>
          <w:sz w:val="24"/>
          <w:szCs w:val="24"/>
        </w:rPr>
        <w:t xml:space="preserve"> was intended to be a weapon for defense of the faith, and the legendary sword is still reproduced and copied in the form of wearable talisman charms to this day</w:t>
      </w:r>
      <w:r w:rsidR="008761CE">
        <w:rPr>
          <w:rFonts w:ascii="Times New Roman" w:hAnsi="Times New Roman" w:cs="Times New Roman"/>
          <w:sz w:val="24"/>
          <w:szCs w:val="24"/>
        </w:rPr>
        <w:t>, over 13 centuries later.  In U.S. culture, the British military practice of execution by hanging was adopted as the primary form of judicial execution for most of our history as a nation. The horrifying practice of extra-judicial lynching similarly loosely followed the s</w:t>
      </w:r>
      <w:r w:rsidR="00E61896">
        <w:rPr>
          <w:rFonts w:ascii="Times New Roman" w:hAnsi="Times New Roman" w:cs="Times New Roman"/>
          <w:sz w:val="24"/>
          <w:szCs w:val="24"/>
        </w:rPr>
        <w:t>cene at the gallows.</w:t>
      </w:r>
      <w:r w:rsidR="008761CE">
        <w:rPr>
          <w:rFonts w:ascii="Times New Roman" w:hAnsi="Times New Roman" w:cs="Times New Roman"/>
          <w:sz w:val="24"/>
          <w:szCs w:val="24"/>
        </w:rPr>
        <w:t xml:space="preserve">  Even though later electrocution techniques were a bit of a fad following the increasing use of electricity in the United States for powering our daily conveniences, the trend of evolution of our theatrics of death continued to evolve.  The mind recoils in horror to contemplate that the implementation of the gas chambers in the United States preceded the implementation of gas chambers for geno</w:t>
      </w:r>
      <w:r w:rsidR="009F783F">
        <w:rPr>
          <w:rFonts w:ascii="Times New Roman" w:hAnsi="Times New Roman" w:cs="Times New Roman"/>
          <w:sz w:val="24"/>
          <w:szCs w:val="24"/>
        </w:rPr>
        <w:t>cide during the</w:t>
      </w:r>
      <w:r w:rsidR="008761CE">
        <w:rPr>
          <w:rFonts w:ascii="Times New Roman" w:hAnsi="Times New Roman" w:cs="Times New Roman"/>
          <w:sz w:val="24"/>
          <w:szCs w:val="24"/>
        </w:rPr>
        <w:t xml:space="preserve"> Holocaust </w:t>
      </w:r>
      <w:r w:rsidR="00E61896">
        <w:rPr>
          <w:rFonts w:ascii="Times New Roman" w:hAnsi="Times New Roman" w:cs="Times New Roman"/>
          <w:sz w:val="24"/>
          <w:szCs w:val="24"/>
        </w:rPr>
        <w:t>by several years.</w:t>
      </w:r>
    </w:p>
    <w:p w14:paraId="03AE0C37" w14:textId="72679FCC" w:rsidR="001826D4" w:rsidRDefault="008761CE"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If crime perpetrated in order to protect the “Good”</w:t>
      </w:r>
      <w:r w:rsidR="009F783F">
        <w:rPr>
          <w:rFonts w:ascii="Times New Roman" w:hAnsi="Times New Roman" w:cs="Times New Roman"/>
          <w:sz w:val="24"/>
          <w:szCs w:val="24"/>
        </w:rPr>
        <w:t xml:space="preserve"> (Katz 1988:12) may take</w:t>
      </w:r>
      <w:r>
        <w:rPr>
          <w:rFonts w:ascii="Times New Roman" w:hAnsi="Times New Roman" w:cs="Times New Roman"/>
          <w:sz w:val="24"/>
          <w:szCs w:val="24"/>
        </w:rPr>
        <w:t xml:space="preserve"> the form of judicial punishments, then what role must entropy play in the staging of the dramatic scenes of these sanctioned execution</w:t>
      </w:r>
      <w:r w:rsidR="009F783F">
        <w:rPr>
          <w:rFonts w:ascii="Times New Roman" w:hAnsi="Times New Roman" w:cs="Times New Roman"/>
          <w:sz w:val="24"/>
          <w:szCs w:val="24"/>
        </w:rPr>
        <w:t>s</w:t>
      </w:r>
      <w:r>
        <w:rPr>
          <w:rFonts w:ascii="Times New Roman" w:hAnsi="Times New Roman" w:cs="Times New Roman"/>
          <w:sz w:val="24"/>
          <w:szCs w:val="24"/>
        </w:rPr>
        <w:t xml:space="preserve"> themselves?</w:t>
      </w:r>
      <w:r w:rsidR="002A636D">
        <w:rPr>
          <w:rFonts w:ascii="Times New Roman" w:hAnsi="Times New Roman" w:cs="Times New Roman"/>
          <w:sz w:val="24"/>
          <w:szCs w:val="24"/>
        </w:rPr>
        <w:t xml:space="preserve">  In the first part of</w:t>
      </w:r>
      <w:r w:rsidR="00847CC0">
        <w:rPr>
          <w:rFonts w:ascii="Times New Roman" w:hAnsi="Times New Roman" w:cs="Times New Roman"/>
          <w:sz w:val="24"/>
          <w:szCs w:val="24"/>
        </w:rPr>
        <w:t xml:space="preserve"> </w:t>
      </w:r>
      <w:r w:rsidR="002722D5" w:rsidRPr="00F17206">
        <w:rPr>
          <w:rFonts w:ascii="Times New Roman" w:hAnsi="Times New Roman" w:cs="Times New Roman"/>
          <w:i/>
          <w:sz w:val="24"/>
          <w:szCs w:val="24"/>
        </w:rPr>
        <w:t>Discipline and Punish</w:t>
      </w:r>
      <w:r w:rsidR="002A636D">
        <w:rPr>
          <w:rFonts w:ascii="Times New Roman" w:hAnsi="Times New Roman" w:cs="Times New Roman"/>
          <w:sz w:val="24"/>
          <w:szCs w:val="24"/>
        </w:rPr>
        <w:t xml:space="preserve">, </w:t>
      </w:r>
      <w:r w:rsidR="002722D5">
        <w:rPr>
          <w:rFonts w:ascii="Times New Roman" w:hAnsi="Times New Roman" w:cs="Times New Roman"/>
          <w:sz w:val="24"/>
          <w:szCs w:val="24"/>
        </w:rPr>
        <w:t>Foucault (1975/1995:</w:t>
      </w:r>
      <w:r w:rsidR="00F17206">
        <w:rPr>
          <w:rFonts w:ascii="Times New Roman" w:hAnsi="Times New Roman" w:cs="Times New Roman"/>
          <w:sz w:val="24"/>
          <w:szCs w:val="24"/>
        </w:rPr>
        <w:t>108-111</w:t>
      </w:r>
      <w:r w:rsidR="002722D5">
        <w:rPr>
          <w:rFonts w:ascii="Times New Roman" w:hAnsi="Times New Roman" w:cs="Times New Roman"/>
          <w:sz w:val="24"/>
          <w:szCs w:val="24"/>
        </w:rPr>
        <w:t>) analyses the adoption of “the gentle way in punishment” as a preferen</w:t>
      </w:r>
      <w:r w:rsidR="00827A2C">
        <w:rPr>
          <w:rFonts w:ascii="Times New Roman" w:hAnsi="Times New Roman" w:cs="Times New Roman"/>
          <w:sz w:val="24"/>
          <w:szCs w:val="24"/>
        </w:rPr>
        <w:t xml:space="preserve">ce to </w:t>
      </w:r>
      <w:r w:rsidR="009F783F">
        <w:rPr>
          <w:rFonts w:ascii="Times New Roman" w:hAnsi="Times New Roman" w:cs="Times New Roman"/>
          <w:sz w:val="24"/>
          <w:szCs w:val="24"/>
        </w:rPr>
        <w:t xml:space="preserve">what he later refers to as </w:t>
      </w:r>
      <w:r w:rsidR="002A636D">
        <w:rPr>
          <w:rFonts w:ascii="Times New Roman" w:hAnsi="Times New Roman" w:cs="Times New Roman"/>
          <w:sz w:val="24"/>
          <w:szCs w:val="24"/>
        </w:rPr>
        <w:t xml:space="preserve">the </w:t>
      </w:r>
      <w:r w:rsidR="00827A2C">
        <w:rPr>
          <w:rFonts w:ascii="Times New Roman" w:hAnsi="Times New Roman" w:cs="Times New Roman"/>
          <w:sz w:val="24"/>
          <w:szCs w:val="24"/>
        </w:rPr>
        <w:t>“take life or let live</w:t>
      </w:r>
      <w:r w:rsidR="002722D5">
        <w:rPr>
          <w:rFonts w:ascii="Times New Roman" w:hAnsi="Times New Roman" w:cs="Times New Roman"/>
          <w:sz w:val="24"/>
          <w:szCs w:val="24"/>
        </w:rPr>
        <w:t>”</w:t>
      </w:r>
      <w:r w:rsidR="00F17206">
        <w:rPr>
          <w:rFonts w:ascii="Times New Roman" w:hAnsi="Times New Roman" w:cs="Times New Roman"/>
          <w:sz w:val="24"/>
          <w:szCs w:val="24"/>
        </w:rPr>
        <w:t xml:space="preserve"> (</w:t>
      </w:r>
      <w:r w:rsidR="009F783F">
        <w:rPr>
          <w:rFonts w:ascii="Times New Roman" w:hAnsi="Times New Roman" w:cs="Times New Roman"/>
          <w:sz w:val="24"/>
          <w:szCs w:val="24"/>
        </w:rPr>
        <w:t>1976/</w:t>
      </w:r>
      <w:r w:rsidR="00827A2C">
        <w:rPr>
          <w:rFonts w:ascii="Times New Roman" w:hAnsi="Times New Roman" w:cs="Times New Roman"/>
          <w:sz w:val="24"/>
          <w:szCs w:val="24"/>
        </w:rPr>
        <w:t>2003</w:t>
      </w:r>
      <w:r w:rsidR="00F17206">
        <w:rPr>
          <w:rFonts w:ascii="Times New Roman" w:hAnsi="Times New Roman" w:cs="Times New Roman"/>
          <w:sz w:val="24"/>
          <w:szCs w:val="24"/>
        </w:rPr>
        <w:t>:</w:t>
      </w:r>
      <w:r w:rsidR="00827A2C">
        <w:rPr>
          <w:rFonts w:ascii="Times New Roman" w:hAnsi="Times New Roman" w:cs="Times New Roman"/>
          <w:sz w:val="24"/>
          <w:szCs w:val="24"/>
        </w:rPr>
        <w:t>241</w:t>
      </w:r>
      <w:r w:rsidR="00F17206">
        <w:rPr>
          <w:rFonts w:ascii="Times New Roman" w:hAnsi="Times New Roman" w:cs="Times New Roman"/>
          <w:sz w:val="24"/>
          <w:szCs w:val="24"/>
        </w:rPr>
        <w:t>)</w:t>
      </w:r>
      <w:r w:rsidR="002722D5">
        <w:rPr>
          <w:rFonts w:ascii="Times New Roman" w:hAnsi="Times New Roman" w:cs="Times New Roman"/>
          <w:sz w:val="24"/>
          <w:szCs w:val="24"/>
        </w:rPr>
        <w:t xml:space="preserve"> paradigm of monarchical kingship.  According to Foucault (1975/1995)</w:t>
      </w:r>
      <w:r w:rsidR="002A636D">
        <w:rPr>
          <w:rFonts w:ascii="Times New Roman" w:hAnsi="Times New Roman" w:cs="Times New Roman"/>
          <w:sz w:val="24"/>
          <w:szCs w:val="24"/>
        </w:rPr>
        <w:t>,</w:t>
      </w:r>
      <w:r w:rsidR="00B177D4">
        <w:rPr>
          <w:rFonts w:ascii="Times New Roman" w:hAnsi="Times New Roman" w:cs="Times New Roman"/>
          <w:sz w:val="24"/>
          <w:szCs w:val="24"/>
        </w:rPr>
        <w:t xml:space="preserve"> this evolution</w:t>
      </w:r>
      <w:r w:rsidR="002722D5">
        <w:rPr>
          <w:rFonts w:ascii="Times New Roman" w:hAnsi="Times New Roman" w:cs="Times New Roman"/>
          <w:sz w:val="24"/>
          <w:szCs w:val="24"/>
        </w:rPr>
        <w:t xml:space="preserve"> of both the method of inscribing judicial power into the body of the victim of execution and the reasoning behind it mirrors the shift in power from the monarchy to the more bureaucratic style of governance.  In both styles of </w:t>
      </w:r>
      <w:r w:rsidR="00402862">
        <w:rPr>
          <w:rFonts w:ascii="Times New Roman" w:hAnsi="Times New Roman" w:cs="Times New Roman"/>
          <w:sz w:val="24"/>
          <w:szCs w:val="24"/>
        </w:rPr>
        <w:t>governance,</w:t>
      </w:r>
      <w:r w:rsidR="002722D5">
        <w:rPr>
          <w:rFonts w:ascii="Times New Roman" w:hAnsi="Times New Roman" w:cs="Times New Roman"/>
          <w:sz w:val="24"/>
          <w:szCs w:val="24"/>
        </w:rPr>
        <w:t xml:space="preserve"> low entropy is being converted to high entropy, </w:t>
      </w:r>
      <w:r w:rsidR="00B177D4">
        <w:rPr>
          <w:rFonts w:ascii="Times New Roman" w:hAnsi="Times New Roman" w:cs="Times New Roman"/>
          <w:sz w:val="24"/>
          <w:szCs w:val="24"/>
        </w:rPr>
        <w:t xml:space="preserve">and </w:t>
      </w:r>
      <w:r w:rsidR="002722D5">
        <w:rPr>
          <w:rFonts w:ascii="Times New Roman" w:hAnsi="Times New Roman" w:cs="Times New Roman"/>
          <w:sz w:val="24"/>
          <w:szCs w:val="24"/>
        </w:rPr>
        <w:t xml:space="preserve">value is being </w:t>
      </w:r>
      <w:r w:rsidR="006C025C">
        <w:rPr>
          <w:rFonts w:ascii="Times New Roman" w:hAnsi="Times New Roman" w:cs="Times New Roman"/>
          <w:sz w:val="24"/>
          <w:szCs w:val="24"/>
        </w:rPr>
        <w:t>irreversibly</w:t>
      </w:r>
      <w:r w:rsidR="001826D4">
        <w:rPr>
          <w:rFonts w:ascii="Times New Roman" w:hAnsi="Times New Roman" w:cs="Times New Roman"/>
          <w:sz w:val="24"/>
          <w:szCs w:val="24"/>
        </w:rPr>
        <w:t xml:space="preserve"> turned to waste.  In one case—</w:t>
      </w:r>
      <w:r w:rsidR="00402862">
        <w:rPr>
          <w:rFonts w:ascii="Times New Roman" w:hAnsi="Times New Roman" w:cs="Times New Roman"/>
          <w:sz w:val="24"/>
          <w:szCs w:val="24"/>
        </w:rPr>
        <w:t>that of the swift public execution—the conversion is immediate and dramatic</w:t>
      </w:r>
      <w:r w:rsidR="001826D4">
        <w:rPr>
          <w:rFonts w:ascii="Times New Roman" w:hAnsi="Times New Roman" w:cs="Times New Roman"/>
          <w:sz w:val="24"/>
          <w:szCs w:val="24"/>
        </w:rPr>
        <w:t xml:space="preserve">; </w:t>
      </w:r>
      <w:r w:rsidR="006C025C">
        <w:rPr>
          <w:rFonts w:ascii="Times New Roman" w:hAnsi="Times New Roman" w:cs="Times New Roman"/>
          <w:sz w:val="24"/>
          <w:szCs w:val="24"/>
        </w:rPr>
        <w:t xml:space="preserve">in the other </w:t>
      </w:r>
      <w:r w:rsidR="00402862">
        <w:rPr>
          <w:rFonts w:ascii="Times New Roman" w:hAnsi="Times New Roman" w:cs="Times New Roman"/>
          <w:sz w:val="24"/>
          <w:szCs w:val="24"/>
        </w:rPr>
        <w:t>case—that of imprisonment or even of decades spent on death row awaiting an abrupt snuffing</w:t>
      </w:r>
      <w:r w:rsidR="001826D4">
        <w:rPr>
          <w:rFonts w:ascii="Times New Roman" w:hAnsi="Times New Roman" w:cs="Times New Roman"/>
          <w:sz w:val="24"/>
          <w:szCs w:val="24"/>
        </w:rPr>
        <w:t xml:space="preserve"> out</w:t>
      </w:r>
      <w:r w:rsidR="00402862">
        <w:rPr>
          <w:rFonts w:ascii="Times New Roman" w:hAnsi="Times New Roman" w:cs="Times New Roman"/>
          <w:sz w:val="24"/>
          <w:szCs w:val="24"/>
        </w:rPr>
        <w:t xml:space="preserve"> of a life long ago drained of its social meaning—</w:t>
      </w:r>
      <w:r w:rsidR="001826D4">
        <w:rPr>
          <w:rFonts w:ascii="Times New Roman" w:hAnsi="Times New Roman" w:cs="Times New Roman"/>
          <w:sz w:val="24"/>
          <w:szCs w:val="24"/>
        </w:rPr>
        <w:t xml:space="preserve">the conversion occurs </w:t>
      </w:r>
      <w:r w:rsidR="006C025C">
        <w:rPr>
          <w:rFonts w:ascii="Times New Roman" w:hAnsi="Times New Roman" w:cs="Times New Roman"/>
          <w:sz w:val="24"/>
          <w:szCs w:val="24"/>
        </w:rPr>
        <w:t>slowly</w:t>
      </w:r>
      <w:r w:rsidR="00402862">
        <w:rPr>
          <w:rFonts w:ascii="Times New Roman" w:hAnsi="Times New Roman" w:cs="Times New Roman"/>
          <w:sz w:val="24"/>
          <w:szCs w:val="24"/>
        </w:rPr>
        <w:t xml:space="preserve"> and ignominiously.  </w:t>
      </w:r>
    </w:p>
    <w:p w14:paraId="47174058" w14:textId="77777777" w:rsidR="001826D4" w:rsidRDefault="00402862"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bureaucratic way of social and physical killing is a display of </w:t>
      </w:r>
      <w:r w:rsidR="006C025C">
        <w:rPr>
          <w:rFonts w:ascii="Times New Roman" w:hAnsi="Times New Roman" w:cs="Times New Roman"/>
          <w:sz w:val="24"/>
          <w:szCs w:val="24"/>
        </w:rPr>
        <w:t xml:space="preserve">the </w:t>
      </w:r>
      <w:r>
        <w:rPr>
          <w:rFonts w:ascii="Times New Roman" w:hAnsi="Times New Roman" w:cs="Times New Roman"/>
          <w:sz w:val="24"/>
          <w:szCs w:val="24"/>
        </w:rPr>
        <w:t xml:space="preserve">absolute </w:t>
      </w:r>
      <w:r w:rsidR="006C025C">
        <w:rPr>
          <w:rFonts w:ascii="Times New Roman" w:hAnsi="Times New Roman" w:cs="Times New Roman"/>
          <w:sz w:val="24"/>
          <w:szCs w:val="24"/>
        </w:rPr>
        <w:t>control of the body of the</w:t>
      </w:r>
      <w:r>
        <w:rPr>
          <w:rFonts w:ascii="Times New Roman" w:hAnsi="Times New Roman" w:cs="Times New Roman"/>
          <w:sz w:val="24"/>
          <w:szCs w:val="24"/>
        </w:rPr>
        <w:t xml:space="preserve"> victim; representing what is truly an</w:t>
      </w:r>
      <w:r w:rsidR="009F783F">
        <w:rPr>
          <w:rFonts w:ascii="Times New Roman" w:hAnsi="Times New Roman" w:cs="Times New Roman"/>
          <w:sz w:val="24"/>
          <w:szCs w:val="24"/>
        </w:rPr>
        <w:t xml:space="preserve"> attempt </w:t>
      </w:r>
      <w:r>
        <w:rPr>
          <w:rFonts w:ascii="Times New Roman" w:hAnsi="Times New Roman" w:cs="Times New Roman"/>
          <w:sz w:val="24"/>
          <w:szCs w:val="24"/>
        </w:rPr>
        <w:t xml:space="preserve">on the part of the state </w:t>
      </w:r>
      <w:r w:rsidR="009F783F">
        <w:rPr>
          <w:rFonts w:ascii="Times New Roman" w:hAnsi="Times New Roman" w:cs="Times New Roman"/>
          <w:sz w:val="24"/>
          <w:szCs w:val="24"/>
        </w:rPr>
        <w:t xml:space="preserve">to </w:t>
      </w:r>
      <w:r w:rsidR="006C025C">
        <w:rPr>
          <w:rFonts w:ascii="Times New Roman" w:hAnsi="Times New Roman" w:cs="Times New Roman"/>
          <w:sz w:val="24"/>
          <w:szCs w:val="24"/>
        </w:rPr>
        <w:t xml:space="preserve">reach the </w:t>
      </w:r>
      <w:r w:rsidR="009F783F">
        <w:rPr>
          <w:rFonts w:ascii="Times New Roman" w:hAnsi="Times New Roman" w:cs="Times New Roman"/>
          <w:sz w:val="24"/>
          <w:szCs w:val="24"/>
        </w:rPr>
        <w:t>“soul</w:t>
      </w:r>
      <w:r w:rsidR="006C025C">
        <w:rPr>
          <w:rFonts w:ascii="Times New Roman" w:hAnsi="Times New Roman" w:cs="Times New Roman"/>
          <w:sz w:val="24"/>
          <w:szCs w:val="24"/>
        </w:rPr>
        <w:t>”</w:t>
      </w:r>
      <w:r w:rsidR="009F783F">
        <w:rPr>
          <w:rFonts w:ascii="Times New Roman" w:hAnsi="Times New Roman" w:cs="Times New Roman"/>
          <w:sz w:val="24"/>
          <w:szCs w:val="24"/>
        </w:rPr>
        <w:t xml:space="preserve"> </w:t>
      </w:r>
      <w:r>
        <w:rPr>
          <w:rFonts w:ascii="Times New Roman" w:hAnsi="Times New Roman" w:cs="Times New Roman"/>
          <w:sz w:val="24"/>
          <w:szCs w:val="24"/>
        </w:rPr>
        <w:t xml:space="preserve">of an individual (Foucault 1975/1995:128); </w:t>
      </w:r>
      <w:r w:rsidR="006C025C">
        <w:rPr>
          <w:rFonts w:ascii="Times New Roman" w:hAnsi="Times New Roman" w:cs="Times New Roman"/>
          <w:sz w:val="24"/>
          <w:szCs w:val="24"/>
        </w:rPr>
        <w:t>the purpose is to keep the criminal a</w:t>
      </w:r>
      <w:r w:rsidR="001826D4">
        <w:rPr>
          <w:rFonts w:ascii="Times New Roman" w:hAnsi="Times New Roman" w:cs="Times New Roman"/>
          <w:sz w:val="24"/>
          <w:szCs w:val="24"/>
        </w:rPr>
        <w:t>s a vivid</w:t>
      </w:r>
      <w:r>
        <w:rPr>
          <w:rFonts w:ascii="Times New Roman" w:hAnsi="Times New Roman" w:cs="Times New Roman"/>
          <w:sz w:val="24"/>
          <w:szCs w:val="24"/>
        </w:rPr>
        <w:t xml:space="preserve"> trophy, a living, confessing tongue—speaking only to the power of the state—the ultimate act of recanting from </w:t>
      </w:r>
      <w:r w:rsidR="006C025C">
        <w:rPr>
          <w:rFonts w:ascii="Times New Roman" w:hAnsi="Times New Roman" w:cs="Times New Roman"/>
          <w:sz w:val="24"/>
          <w:szCs w:val="24"/>
        </w:rPr>
        <w:t>one who onc</w:t>
      </w:r>
      <w:r>
        <w:rPr>
          <w:rFonts w:ascii="Times New Roman" w:hAnsi="Times New Roman" w:cs="Times New Roman"/>
          <w:sz w:val="24"/>
          <w:szCs w:val="24"/>
        </w:rPr>
        <w:t>e supposedly wished to oppose what the state upheld</w:t>
      </w:r>
      <w:r w:rsidR="006C025C">
        <w:rPr>
          <w:rFonts w:ascii="Times New Roman" w:hAnsi="Times New Roman" w:cs="Times New Roman"/>
          <w:sz w:val="24"/>
          <w:szCs w:val="24"/>
        </w:rPr>
        <w:t>.  The shift is actually a technological one. By drinking deep the low entropy of the individual in one draught, the king displays his god-like power, his ability to dramatically spill life upon the ground—to waste it with reckless abandon.  The dramatic pu</w:t>
      </w:r>
      <w:r w:rsidR="00B177D4">
        <w:rPr>
          <w:rFonts w:ascii="Times New Roman" w:hAnsi="Times New Roman" w:cs="Times New Roman"/>
          <w:sz w:val="24"/>
          <w:szCs w:val="24"/>
        </w:rPr>
        <w:t xml:space="preserve">blic killing which was the restricted province of the king, </w:t>
      </w:r>
      <w:r w:rsidR="006C025C">
        <w:rPr>
          <w:rFonts w:ascii="Times New Roman" w:hAnsi="Times New Roman" w:cs="Times New Roman"/>
          <w:sz w:val="24"/>
          <w:szCs w:val="24"/>
        </w:rPr>
        <w:t>his anointed nobility</w:t>
      </w:r>
      <w:r w:rsidR="00B177D4">
        <w:rPr>
          <w:rFonts w:ascii="Times New Roman" w:hAnsi="Times New Roman" w:cs="Times New Roman"/>
          <w:sz w:val="24"/>
          <w:szCs w:val="24"/>
        </w:rPr>
        <w:t>,</w:t>
      </w:r>
      <w:r w:rsidR="006C025C">
        <w:rPr>
          <w:rFonts w:ascii="Times New Roman" w:hAnsi="Times New Roman" w:cs="Times New Roman"/>
          <w:sz w:val="24"/>
          <w:szCs w:val="24"/>
        </w:rPr>
        <w:t xml:space="preserve"> and </w:t>
      </w:r>
      <w:r>
        <w:rPr>
          <w:rFonts w:ascii="Times New Roman" w:hAnsi="Times New Roman" w:cs="Times New Roman"/>
          <w:sz w:val="24"/>
          <w:szCs w:val="24"/>
        </w:rPr>
        <w:t xml:space="preserve">their </w:t>
      </w:r>
      <w:r w:rsidR="006C025C">
        <w:rPr>
          <w:rFonts w:ascii="Times New Roman" w:hAnsi="Times New Roman" w:cs="Times New Roman"/>
          <w:sz w:val="24"/>
          <w:szCs w:val="24"/>
        </w:rPr>
        <w:t xml:space="preserve">officials was a display of how the rules governing the common people did not apply </w:t>
      </w:r>
      <w:r w:rsidR="00B177D4">
        <w:rPr>
          <w:rFonts w:ascii="Times New Roman" w:hAnsi="Times New Roman" w:cs="Times New Roman"/>
          <w:sz w:val="24"/>
          <w:szCs w:val="24"/>
        </w:rPr>
        <w:t>to those who occupied</w:t>
      </w:r>
      <w:r>
        <w:rPr>
          <w:rFonts w:ascii="Times New Roman" w:hAnsi="Times New Roman" w:cs="Times New Roman"/>
          <w:sz w:val="24"/>
          <w:szCs w:val="24"/>
        </w:rPr>
        <w:t xml:space="preserve"> the position of exception retained by </w:t>
      </w:r>
      <w:r w:rsidR="00B177D4">
        <w:rPr>
          <w:rFonts w:ascii="Times New Roman" w:hAnsi="Times New Roman" w:cs="Times New Roman"/>
          <w:sz w:val="24"/>
          <w:szCs w:val="24"/>
        </w:rPr>
        <w:t xml:space="preserve">the </w:t>
      </w:r>
      <w:r w:rsidR="006C025C">
        <w:rPr>
          <w:rFonts w:ascii="Times New Roman" w:hAnsi="Times New Roman" w:cs="Times New Roman"/>
          <w:sz w:val="24"/>
          <w:szCs w:val="24"/>
        </w:rPr>
        <w:t>royalty</w:t>
      </w:r>
      <w:r w:rsidR="00B177D4">
        <w:rPr>
          <w:rFonts w:ascii="Times New Roman" w:hAnsi="Times New Roman" w:cs="Times New Roman"/>
          <w:sz w:val="24"/>
          <w:szCs w:val="24"/>
        </w:rPr>
        <w:t xml:space="preserve"> and nobility</w:t>
      </w:r>
      <w:r w:rsidR="006C025C">
        <w:rPr>
          <w:rFonts w:ascii="Times New Roman" w:hAnsi="Times New Roman" w:cs="Times New Roman"/>
          <w:sz w:val="24"/>
          <w:szCs w:val="24"/>
        </w:rPr>
        <w:t>.  More importantly, the display proved a source of social organization—it was public and reified the king’s laws and the culture of the people</w:t>
      </w:r>
      <w:r>
        <w:rPr>
          <w:rFonts w:ascii="Times New Roman" w:hAnsi="Times New Roman" w:cs="Times New Roman"/>
          <w:sz w:val="24"/>
          <w:szCs w:val="24"/>
        </w:rPr>
        <w:t>, rather</w:t>
      </w:r>
      <w:r w:rsidR="006C025C">
        <w:rPr>
          <w:rFonts w:ascii="Times New Roman" w:hAnsi="Times New Roman" w:cs="Times New Roman"/>
          <w:sz w:val="24"/>
          <w:szCs w:val="24"/>
        </w:rPr>
        <w:t xml:space="preserve"> viscerally</w:t>
      </w:r>
      <w:r>
        <w:rPr>
          <w:rFonts w:ascii="Times New Roman" w:hAnsi="Times New Roman" w:cs="Times New Roman"/>
          <w:sz w:val="24"/>
          <w:szCs w:val="24"/>
        </w:rPr>
        <w:t>,</w:t>
      </w:r>
      <w:r w:rsidR="006C025C">
        <w:rPr>
          <w:rFonts w:ascii="Times New Roman" w:hAnsi="Times New Roman" w:cs="Times New Roman"/>
          <w:sz w:val="24"/>
          <w:szCs w:val="24"/>
        </w:rPr>
        <w:t xml:space="preserve"> </w:t>
      </w:r>
      <w:r w:rsidR="00CA2B80">
        <w:rPr>
          <w:rFonts w:ascii="Times New Roman" w:hAnsi="Times New Roman" w:cs="Times New Roman"/>
          <w:sz w:val="24"/>
          <w:szCs w:val="24"/>
        </w:rPr>
        <w:t>by inscribing them</w:t>
      </w:r>
      <w:r w:rsidR="001826D4">
        <w:rPr>
          <w:rFonts w:ascii="Times New Roman" w:hAnsi="Times New Roman" w:cs="Times New Roman"/>
          <w:sz w:val="24"/>
          <w:szCs w:val="24"/>
        </w:rPr>
        <w:t xml:space="preserve"> </w:t>
      </w:r>
      <w:r w:rsidR="006C025C">
        <w:rPr>
          <w:rFonts w:ascii="Times New Roman" w:hAnsi="Times New Roman" w:cs="Times New Roman"/>
          <w:sz w:val="24"/>
          <w:szCs w:val="24"/>
        </w:rPr>
        <w:t xml:space="preserve">into the living flesh of the amputated member of the body politic.  </w:t>
      </w:r>
    </w:p>
    <w:p w14:paraId="620C49CE" w14:textId="674DC20C" w:rsidR="00EE1769" w:rsidRDefault="006C025C"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 the case of “the gentle way in punishment” the government strategy had changed</w:t>
      </w:r>
      <w:r w:rsidR="001826D4" w:rsidRPr="001826D4">
        <w:t xml:space="preserve"> </w:t>
      </w:r>
      <w:r w:rsidR="001826D4">
        <w:t>(</w:t>
      </w:r>
      <w:r w:rsidR="001826D4">
        <w:rPr>
          <w:rFonts w:ascii="Times New Roman" w:hAnsi="Times New Roman" w:cs="Times New Roman"/>
          <w:sz w:val="24"/>
          <w:szCs w:val="24"/>
        </w:rPr>
        <w:t xml:space="preserve">Foucault </w:t>
      </w:r>
      <w:r w:rsidR="001826D4" w:rsidRPr="001826D4">
        <w:rPr>
          <w:rFonts w:ascii="Times New Roman" w:hAnsi="Times New Roman" w:cs="Times New Roman"/>
          <w:sz w:val="24"/>
          <w:szCs w:val="24"/>
        </w:rPr>
        <w:t>1975/1995:108-111)</w:t>
      </w:r>
      <w:r>
        <w:rPr>
          <w:rFonts w:ascii="Times New Roman" w:hAnsi="Times New Roman" w:cs="Times New Roman"/>
          <w:sz w:val="24"/>
          <w:szCs w:val="24"/>
        </w:rPr>
        <w:t>.  There was no monarch to drink deep the low en</w:t>
      </w:r>
      <w:r w:rsidR="001826D4">
        <w:rPr>
          <w:rFonts w:ascii="Times New Roman" w:hAnsi="Times New Roman" w:cs="Times New Roman"/>
          <w:sz w:val="24"/>
          <w:szCs w:val="24"/>
        </w:rPr>
        <w:t>tropy of the individual to provide</w:t>
      </w:r>
      <w:r>
        <w:rPr>
          <w:rFonts w:ascii="Times New Roman" w:hAnsi="Times New Roman" w:cs="Times New Roman"/>
          <w:sz w:val="24"/>
          <w:szCs w:val="24"/>
        </w:rPr>
        <w:t xml:space="preserve"> a figurehead for the social organization of the collective, no power to be personally amassed by such grievous displays of violence.  Rather, under bureaucratic rule, it is the position held by the individual whic</w:t>
      </w:r>
      <w:r w:rsidR="001826D4">
        <w:rPr>
          <w:rFonts w:ascii="Times New Roman" w:hAnsi="Times New Roman" w:cs="Times New Roman"/>
          <w:sz w:val="24"/>
          <w:szCs w:val="24"/>
        </w:rPr>
        <w:t>h determines power—</w:t>
      </w:r>
      <w:r>
        <w:rPr>
          <w:rFonts w:ascii="Times New Roman" w:hAnsi="Times New Roman" w:cs="Times New Roman"/>
          <w:sz w:val="24"/>
          <w:szCs w:val="24"/>
        </w:rPr>
        <w:t>rather than the living body of the p</w:t>
      </w:r>
      <w:r w:rsidR="002D2A96">
        <w:rPr>
          <w:rFonts w:ascii="Times New Roman" w:hAnsi="Times New Roman" w:cs="Times New Roman"/>
          <w:sz w:val="24"/>
          <w:szCs w:val="24"/>
        </w:rPr>
        <w:t>erson which serves as the conduit of the divine</w:t>
      </w:r>
      <w:r>
        <w:rPr>
          <w:rFonts w:ascii="Times New Roman" w:hAnsi="Times New Roman" w:cs="Times New Roman"/>
          <w:sz w:val="24"/>
          <w:szCs w:val="24"/>
        </w:rPr>
        <w:t xml:space="preserve"> under monarchical rule.  It is unseemly for a bureaucrat to seem so interested in consuming the life of a fellow citizen.  Punishment instead mirrored the bureaucracy</w:t>
      </w:r>
      <w:r w:rsidR="00645E45">
        <w:rPr>
          <w:rFonts w:ascii="Times New Roman" w:hAnsi="Times New Roman" w:cs="Times New Roman"/>
          <w:sz w:val="24"/>
          <w:szCs w:val="24"/>
        </w:rPr>
        <w:t xml:space="preserve">; </w:t>
      </w:r>
      <w:r>
        <w:rPr>
          <w:rFonts w:ascii="Times New Roman" w:hAnsi="Times New Roman" w:cs="Times New Roman"/>
          <w:sz w:val="24"/>
          <w:szCs w:val="24"/>
        </w:rPr>
        <w:t>it was a position</w:t>
      </w:r>
      <w:r w:rsidR="00E23C42">
        <w:rPr>
          <w:rFonts w:ascii="Times New Roman" w:hAnsi="Times New Roman" w:cs="Times New Roman"/>
          <w:sz w:val="24"/>
          <w:szCs w:val="24"/>
        </w:rPr>
        <w:t xml:space="preserve"> to which one could be demoted</w:t>
      </w:r>
      <w:r w:rsidR="00645E45">
        <w:rPr>
          <w:rFonts w:ascii="Times New Roman" w:hAnsi="Times New Roman" w:cs="Times New Roman"/>
          <w:sz w:val="24"/>
          <w:szCs w:val="24"/>
        </w:rPr>
        <w:t>.  T</w:t>
      </w:r>
      <w:r w:rsidR="00CA2B80">
        <w:rPr>
          <w:rFonts w:ascii="Times New Roman" w:hAnsi="Times New Roman" w:cs="Times New Roman"/>
          <w:sz w:val="24"/>
          <w:szCs w:val="24"/>
        </w:rPr>
        <w:t xml:space="preserve">he convict was </w:t>
      </w:r>
      <w:r w:rsidR="00CA2B80">
        <w:rPr>
          <w:rFonts w:ascii="Times New Roman" w:hAnsi="Times New Roman" w:cs="Times New Roman"/>
          <w:sz w:val="24"/>
          <w:szCs w:val="24"/>
        </w:rPr>
        <w:lastRenderedPageBreak/>
        <w:t>meant to occupy</w:t>
      </w:r>
      <w:r>
        <w:rPr>
          <w:rFonts w:ascii="Times New Roman" w:hAnsi="Times New Roman" w:cs="Times New Roman"/>
          <w:sz w:val="24"/>
          <w:szCs w:val="24"/>
        </w:rPr>
        <w:t xml:space="preserve"> the perpetually avail</w:t>
      </w:r>
      <w:r w:rsidR="00CA2B80">
        <w:rPr>
          <w:rFonts w:ascii="Times New Roman" w:hAnsi="Times New Roman" w:cs="Times New Roman"/>
          <w:sz w:val="24"/>
          <w:szCs w:val="24"/>
        </w:rPr>
        <w:t>able social position of the prisoner</w:t>
      </w:r>
      <w:r>
        <w:rPr>
          <w:rFonts w:ascii="Times New Roman" w:hAnsi="Times New Roman" w:cs="Times New Roman"/>
          <w:sz w:val="24"/>
          <w:szCs w:val="24"/>
        </w:rPr>
        <w:t xml:space="preserve"> in order to serve as an ever present reminder of the power of the state</w:t>
      </w:r>
      <w:r w:rsidR="00CA2B80">
        <w:rPr>
          <w:rFonts w:ascii="Times New Roman" w:hAnsi="Times New Roman" w:cs="Times New Roman"/>
          <w:sz w:val="24"/>
          <w:szCs w:val="24"/>
        </w:rPr>
        <w:t>.  This power is exercised</w:t>
      </w:r>
      <w:r>
        <w:rPr>
          <w:rFonts w:ascii="Times New Roman" w:hAnsi="Times New Roman" w:cs="Times New Roman"/>
          <w:sz w:val="24"/>
          <w:szCs w:val="24"/>
        </w:rPr>
        <w:t xml:space="preserve"> to drain the low entropy from the biological body</w:t>
      </w:r>
      <w:r w:rsidR="002D2A96">
        <w:rPr>
          <w:rFonts w:ascii="Times New Roman" w:hAnsi="Times New Roman" w:cs="Times New Roman"/>
          <w:sz w:val="24"/>
          <w:szCs w:val="24"/>
        </w:rPr>
        <w:t xml:space="preserve"> of the individual</w:t>
      </w:r>
      <w:r>
        <w:rPr>
          <w:rFonts w:ascii="Times New Roman" w:hAnsi="Times New Roman" w:cs="Times New Roman"/>
          <w:sz w:val="24"/>
          <w:szCs w:val="24"/>
        </w:rPr>
        <w:t xml:space="preserve"> in order </w:t>
      </w:r>
      <w:r w:rsidR="00E23C42">
        <w:rPr>
          <w:rFonts w:ascii="Times New Roman" w:hAnsi="Times New Roman" w:cs="Times New Roman"/>
          <w:sz w:val="24"/>
          <w:szCs w:val="24"/>
        </w:rPr>
        <w:t>to fuel the social organization</w:t>
      </w:r>
      <w:r w:rsidR="00CA2B80">
        <w:rPr>
          <w:rFonts w:ascii="Times New Roman" w:hAnsi="Times New Roman" w:cs="Times New Roman"/>
          <w:sz w:val="24"/>
          <w:szCs w:val="24"/>
        </w:rPr>
        <w:t xml:space="preserve"> of the state</w:t>
      </w:r>
      <w:r w:rsidR="00E23C42">
        <w:rPr>
          <w:rFonts w:ascii="Times New Roman" w:hAnsi="Times New Roman" w:cs="Times New Roman"/>
          <w:sz w:val="24"/>
          <w:szCs w:val="24"/>
        </w:rPr>
        <w:t xml:space="preserve"> and to generate the necessary waste of low entropy which feeds the internal gradient required by a modern organically solidary state</w:t>
      </w:r>
      <w:r w:rsidR="00CA2B80">
        <w:rPr>
          <w:rFonts w:ascii="Times New Roman" w:hAnsi="Times New Roman" w:cs="Times New Roman"/>
          <w:sz w:val="24"/>
          <w:szCs w:val="24"/>
        </w:rPr>
        <w:t xml:space="preserve"> (Durkheim 1933)</w:t>
      </w:r>
      <w:r w:rsidR="00EE1769">
        <w:rPr>
          <w:rFonts w:ascii="Times New Roman" w:hAnsi="Times New Roman" w:cs="Times New Roman"/>
          <w:sz w:val="24"/>
          <w:szCs w:val="24"/>
        </w:rPr>
        <w:t>.</w:t>
      </w:r>
      <w:r w:rsidR="001826D4">
        <w:rPr>
          <w:rFonts w:ascii="Times New Roman" w:hAnsi="Times New Roman" w:cs="Times New Roman"/>
          <w:sz w:val="24"/>
          <w:szCs w:val="24"/>
        </w:rPr>
        <w:t xml:space="preserve">  Having explored the state’s way of killing, it is similarly important to delve into the effect of entropy upon the interpersonal aspects of violent crime</w:t>
      </w:r>
      <w:r w:rsidR="001E4730">
        <w:rPr>
          <w:rFonts w:ascii="Times New Roman" w:hAnsi="Times New Roman" w:cs="Times New Roman"/>
          <w:sz w:val="24"/>
          <w:szCs w:val="24"/>
        </w:rPr>
        <w:t>,</w:t>
      </w:r>
      <w:r w:rsidR="00CA2B80">
        <w:rPr>
          <w:rFonts w:ascii="Times New Roman" w:hAnsi="Times New Roman" w:cs="Times New Roman"/>
          <w:sz w:val="24"/>
          <w:szCs w:val="24"/>
        </w:rPr>
        <w:t xml:space="preserve"> which I discussed in relation to Katz’</w:t>
      </w:r>
      <w:r w:rsidR="00D9150E">
        <w:rPr>
          <w:rFonts w:ascii="Times New Roman" w:hAnsi="Times New Roman" w:cs="Times New Roman"/>
          <w:sz w:val="24"/>
          <w:szCs w:val="24"/>
        </w:rPr>
        <w:t xml:space="preserve">s premise in </w:t>
      </w:r>
      <w:r w:rsidR="00CA2B80">
        <w:rPr>
          <w:rFonts w:ascii="Times New Roman" w:hAnsi="Times New Roman" w:cs="Times New Roman"/>
          <w:sz w:val="24"/>
          <w:szCs w:val="24"/>
        </w:rPr>
        <w:t>the previous section</w:t>
      </w:r>
      <w:r w:rsidR="001E4730">
        <w:rPr>
          <w:rFonts w:ascii="Times New Roman" w:hAnsi="Times New Roman" w:cs="Times New Roman"/>
          <w:sz w:val="24"/>
          <w:szCs w:val="24"/>
        </w:rPr>
        <w:t>, and to mine this premise for consistent cultural trends which may illuminate the pervasiveness of our impetus for violence</w:t>
      </w:r>
      <w:r w:rsidR="001826D4">
        <w:rPr>
          <w:rFonts w:ascii="Times New Roman" w:hAnsi="Times New Roman" w:cs="Times New Roman"/>
          <w:sz w:val="24"/>
          <w:szCs w:val="24"/>
        </w:rPr>
        <w:t>—</w:t>
      </w:r>
      <w:r w:rsidR="001E4730">
        <w:rPr>
          <w:rFonts w:ascii="Times New Roman" w:hAnsi="Times New Roman" w:cs="Times New Roman"/>
          <w:sz w:val="24"/>
          <w:szCs w:val="24"/>
        </w:rPr>
        <w:t xml:space="preserve">Neither the individual, nor </w:t>
      </w:r>
      <w:r w:rsidR="001826D4">
        <w:rPr>
          <w:rFonts w:ascii="Times New Roman" w:hAnsi="Times New Roman" w:cs="Times New Roman"/>
          <w:sz w:val="24"/>
          <w:szCs w:val="24"/>
        </w:rPr>
        <w:t>the state</w:t>
      </w:r>
      <w:r w:rsidR="001E4730">
        <w:rPr>
          <w:rFonts w:ascii="Times New Roman" w:hAnsi="Times New Roman" w:cs="Times New Roman"/>
          <w:sz w:val="24"/>
          <w:szCs w:val="24"/>
        </w:rPr>
        <w:t xml:space="preserve"> maintains a monopoly on the symbolic reception or meaning creation of violence</w:t>
      </w:r>
      <w:r w:rsidR="005045C1">
        <w:rPr>
          <w:rFonts w:ascii="Times New Roman" w:hAnsi="Times New Roman" w:cs="Times New Roman"/>
          <w:sz w:val="24"/>
          <w:szCs w:val="24"/>
        </w:rPr>
        <w:t xml:space="preserve">.  There is a cultural aspect to be interrogated.  </w:t>
      </w:r>
    </w:p>
    <w:p w14:paraId="49E2DFAC" w14:textId="77777777" w:rsidR="006F2AAD" w:rsidRDefault="006F2AAD" w:rsidP="007359F6">
      <w:pPr>
        <w:spacing w:after="0" w:line="240" w:lineRule="auto"/>
        <w:rPr>
          <w:rFonts w:ascii="Times New Roman" w:hAnsi="Times New Roman" w:cs="Times New Roman"/>
          <w:sz w:val="24"/>
          <w:szCs w:val="24"/>
        </w:rPr>
      </w:pPr>
    </w:p>
    <w:p w14:paraId="00695368" w14:textId="25FD4178" w:rsidR="00BD136B" w:rsidRPr="006851C4" w:rsidRDefault="009D55D4" w:rsidP="007359F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59499C">
        <w:rPr>
          <w:rFonts w:ascii="Times New Roman" w:hAnsi="Times New Roman" w:cs="Times New Roman"/>
          <w:b/>
          <w:sz w:val="24"/>
          <w:szCs w:val="24"/>
        </w:rPr>
        <w:t>ii</w:t>
      </w:r>
      <w:proofErr w:type="spellEnd"/>
      <w:r w:rsidR="0059499C">
        <w:rPr>
          <w:rFonts w:ascii="Times New Roman" w:hAnsi="Times New Roman" w:cs="Times New Roman"/>
          <w:b/>
          <w:sz w:val="24"/>
          <w:szCs w:val="24"/>
        </w:rPr>
        <w:t>: The ban and the American w</w:t>
      </w:r>
      <w:r w:rsidR="00BD136B" w:rsidRPr="00EE1769">
        <w:rPr>
          <w:rFonts w:ascii="Times New Roman" w:hAnsi="Times New Roman" w:cs="Times New Roman"/>
          <w:b/>
          <w:sz w:val="24"/>
          <w:szCs w:val="24"/>
        </w:rPr>
        <w:t>erewolf</w:t>
      </w:r>
    </w:p>
    <w:p w14:paraId="63B164A4" w14:textId="77777777" w:rsidR="00BD136B" w:rsidRP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What of the se</w:t>
      </w:r>
      <w:r w:rsidR="00901057">
        <w:rPr>
          <w:rFonts w:ascii="Times New Roman" w:hAnsi="Times New Roman" w:cs="Times New Roman"/>
          <w:sz w:val="24"/>
          <w:szCs w:val="24"/>
        </w:rPr>
        <w:t>rial killer, the bogeyman of late</w:t>
      </w:r>
      <w:r w:rsidRPr="00BD136B">
        <w:rPr>
          <w:rFonts w:ascii="Times New Roman" w:hAnsi="Times New Roman" w:cs="Times New Roman"/>
          <w:sz w:val="24"/>
          <w:szCs w:val="24"/>
        </w:rPr>
        <w:t xml:space="preserve"> modern</w:t>
      </w:r>
      <w:r w:rsidR="00901057">
        <w:rPr>
          <w:rFonts w:ascii="Times New Roman" w:hAnsi="Times New Roman" w:cs="Times New Roman"/>
          <w:sz w:val="24"/>
          <w:szCs w:val="24"/>
        </w:rPr>
        <w:t>ity</w:t>
      </w:r>
      <w:r w:rsidRPr="00BD136B">
        <w:rPr>
          <w:rFonts w:ascii="Times New Roman" w:hAnsi="Times New Roman" w:cs="Times New Roman"/>
          <w:sz w:val="24"/>
          <w:szCs w:val="24"/>
        </w:rPr>
        <w:t>?  He is supposed to be a loner, a candidate for elevation to high status in the cult</w:t>
      </w:r>
      <w:r w:rsidR="00901057">
        <w:rPr>
          <w:rFonts w:ascii="Times New Roman" w:hAnsi="Times New Roman" w:cs="Times New Roman"/>
          <w:sz w:val="24"/>
          <w:szCs w:val="24"/>
        </w:rPr>
        <w:t xml:space="preserve"> of perso</w:t>
      </w:r>
      <w:r w:rsidR="005045C1">
        <w:rPr>
          <w:rFonts w:ascii="Times New Roman" w:hAnsi="Times New Roman" w:cs="Times New Roman"/>
          <w:sz w:val="24"/>
          <w:szCs w:val="24"/>
        </w:rPr>
        <w:t>nality.</w:t>
      </w:r>
      <w:r w:rsidR="00901057">
        <w:rPr>
          <w:rFonts w:ascii="Times New Roman" w:hAnsi="Times New Roman" w:cs="Times New Roman"/>
          <w:sz w:val="24"/>
          <w:szCs w:val="24"/>
        </w:rPr>
        <w:t xml:space="preserve">  Is he truly a unique </w:t>
      </w:r>
      <w:r w:rsidR="005045C1">
        <w:rPr>
          <w:rFonts w:ascii="Times New Roman" w:hAnsi="Times New Roman" w:cs="Times New Roman"/>
          <w:sz w:val="24"/>
          <w:szCs w:val="24"/>
        </w:rPr>
        <w:t>case, his psyche belonging only to the realm of the</w:t>
      </w:r>
      <w:r w:rsidRPr="00BD136B">
        <w:rPr>
          <w:rFonts w:ascii="Times New Roman" w:hAnsi="Times New Roman" w:cs="Times New Roman"/>
          <w:sz w:val="24"/>
          <w:szCs w:val="24"/>
        </w:rPr>
        <w:t xml:space="preserve"> prison psychologist</w:t>
      </w:r>
      <w:r w:rsidR="005045C1">
        <w:rPr>
          <w:rFonts w:ascii="Times New Roman" w:hAnsi="Times New Roman" w:cs="Times New Roman"/>
          <w:sz w:val="24"/>
          <w:szCs w:val="24"/>
        </w:rPr>
        <w:t>,</w:t>
      </w:r>
      <w:r w:rsidRPr="00BD136B">
        <w:rPr>
          <w:rFonts w:ascii="Times New Roman" w:hAnsi="Times New Roman" w:cs="Times New Roman"/>
          <w:sz w:val="24"/>
          <w:szCs w:val="24"/>
        </w:rPr>
        <w:t xml:space="preserve"> or is he (</w:t>
      </w:r>
      <w:r w:rsidRPr="00BD136B">
        <w:rPr>
          <w:rFonts w:ascii="Times New Roman" w:hAnsi="Times New Roman" w:cs="Times New Roman"/>
          <w:i/>
          <w:sz w:val="24"/>
          <w:szCs w:val="24"/>
        </w:rPr>
        <w:t>he</w:t>
      </w:r>
      <w:r w:rsidRPr="00BD136B">
        <w:rPr>
          <w:rFonts w:ascii="Times New Roman" w:hAnsi="Times New Roman" w:cs="Times New Roman"/>
          <w:sz w:val="24"/>
          <w:szCs w:val="24"/>
        </w:rPr>
        <w:t xml:space="preserve"> is almost always a </w:t>
      </w:r>
      <w:r w:rsidRPr="00BD136B">
        <w:rPr>
          <w:rFonts w:ascii="Times New Roman" w:hAnsi="Times New Roman" w:cs="Times New Roman"/>
          <w:i/>
          <w:sz w:val="24"/>
          <w:szCs w:val="24"/>
        </w:rPr>
        <w:t>he</w:t>
      </w:r>
      <w:r w:rsidRPr="00BD136B">
        <w:rPr>
          <w:rFonts w:ascii="Times New Roman" w:hAnsi="Times New Roman" w:cs="Times New Roman"/>
          <w:sz w:val="24"/>
          <w:szCs w:val="24"/>
        </w:rPr>
        <w:t>) a product of society?  It seems too convenient to attribute even the most extr</w:t>
      </w:r>
      <w:r w:rsidR="001826D4">
        <w:rPr>
          <w:rFonts w:ascii="Times New Roman" w:hAnsi="Times New Roman" w:cs="Times New Roman"/>
          <w:sz w:val="24"/>
          <w:szCs w:val="24"/>
        </w:rPr>
        <w:t>eme behaviors entirely to the uniqueness of the individual</w:t>
      </w:r>
      <w:r w:rsidRPr="00BD136B">
        <w:rPr>
          <w:rFonts w:ascii="Times New Roman" w:hAnsi="Times New Roman" w:cs="Times New Roman"/>
          <w:sz w:val="24"/>
          <w:szCs w:val="24"/>
        </w:rPr>
        <w:t>.  It depends on how this problem is to be resolved, however; perspective determine</w:t>
      </w:r>
      <w:r w:rsidR="009D6485">
        <w:rPr>
          <w:rFonts w:ascii="Times New Roman" w:hAnsi="Times New Roman" w:cs="Times New Roman"/>
          <w:sz w:val="24"/>
          <w:szCs w:val="24"/>
        </w:rPr>
        <w:t>s</w:t>
      </w:r>
      <w:r w:rsidRPr="00BD136B">
        <w:rPr>
          <w:rFonts w:ascii="Times New Roman" w:hAnsi="Times New Roman" w:cs="Times New Roman"/>
          <w:sz w:val="24"/>
          <w:szCs w:val="24"/>
        </w:rPr>
        <w:t xml:space="preserve"> how we address it.  If the serial murderer is a problem we are attempting to discuss via the perspective of law enforcement, an enigma to be profiled, tracked and tagged, commoditized and barcoded like a wolf in a national park, then</w:t>
      </w:r>
      <w:r w:rsidR="009D6485">
        <w:rPr>
          <w:rFonts w:ascii="Times New Roman" w:hAnsi="Times New Roman" w:cs="Times New Roman"/>
          <w:sz w:val="24"/>
          <w:szCs w:val="24"/>
        </w:rPr>
        <w:t>,</w:t>
      </w:r>
      <w:r w:rsidRPr="00BD136B">
        <w:rPr>
          <w:rFonts w:ascii="Times New Roman" w:hAnsi="Times New Roman" w:cs="Times New Roman"/>
          <w:sz w:val="24"/>
          <w:szCs w:val="24"/>
        </w:rPr>
        <w:t xml:space="preserve"> perhaps</w:t>
      </w:r>
      <w:r w:rsidR="009D6485">
        <w:rPr>
          <w:rFonts w:ascii="Times New Roman" w:hAnsi="Times New Roman" w:cs="Times New Roman"/>
          <w:sz w:val="24"/>
          <w:szCs w:val="24"/>
        </w:rPr>
        <w:t>, we have precluded any understanding of the cultural and social matrix of this individual</w:t>
      </w:r>
      <w:r w:rsidRPr="00BD136B">
        <w:rPr>
          <w:rFonts w:ascii="Times New Roman" w:hAnsi="Times New Roman" w:cs="Times New Roman"/>
          <w:sz w:val="24"/>
          <w:szCs w:val="24"/>
        </w:rPr>
        <w:t xml:space="preserve"> from the outset.  Due to the relative commonness of the psychological profile of a psychopath or serial killer (g</w:t>
      </w:r>
      <w:r w:rsidR="005045C1">
        <w:rPr>
          <w:rFonts w:ascii="Times New Roman" w:hAnsi="Times New Roman" w:cs="Times New Roman"/>
          <w:sz w:val="24"/>
          <w:szCs w:val="24"/>
        </w:rPr>
        <w:t>ranted these terms are not</w:t>
      </w:r>
      <w:r w:rsidRPr="00BD136B">
        <w:rPr>
          <w:rFonts w:ascii="Times New Roman" w:hAnsi="Times New Roman" w:cs="Times New Roman"/>
          <w:sz w:val="24"/>
          <w:szCs w:val="24"/>
        </w:rPr>
        <w:t xml:space="preserve"> interchangeable) many false positives are to be expected</w:t>
      </w:r>
      <w:r w:rsidR="005045C1">
        <w:rPr>
          <w:rFonts w:ascii="Times New Roman" w:hAnsi="Times New Roman" w:cs="Times New Roman"/>
          <w:sz w:val="24"/>
          <w:szCs w:val="24"/>
        </w:rPr>
        <w:t>,</w:t>
      </w:r>
      <w:r w:rsidRPr="00BD136B">
        <w:rPr>
          <w:rFonts w:ascii="Times New Roman" w:hAnsi="Times New Roman" w:cs="Times New Roman"/>
          <w:sz w:val="24"/>
          <w:szCs w:val="24"/>
        </w:rPr>
        <w:t xml:space="preserve"> and it seems that past providing for generally available public mental health networks and public education as to the signs of serious mental disturbance, there is very little that we can undertake under present circumstances </w:t>
      </w:r>
      <w:r w:rsidR="009D6485">
        <w:rPr>
          <w:rFonts w:ascii="Times New Roman" w:hAnsi="Times New Roman" w:cs="Times New Roman"/>
          <w:sz w:val="24"/>
          <w:szCs w:val="24"/>
        </w:rPr>
        <w:t>without running the risk of further violating the civil rights of the citizenry</w:t>
      </w:r>
      <w:r w:rsidRPr="00BD136B">
        <w:rPr>
          <w:rFonts w:ascii="Times New Roman" w:hAnsi="Times New Roman" w:cs="Times New Roman"/>
          <w:sz w:val="24"/>
          <w:szCs w:val="24"/>
        </w:rPr>
        <w:t>.  To further stigmatize the mentally ill as dangerous is morally reprehensible and must be avoided.  To limit civil liberties or encourage witch-hunts by neighborhood watch groups is a recipe for targeting already socially disenfranchised individuals and groups for more overt discrimination.  Increasing police powers is probably the most dangerous meas</w:t>
      </w:r>
      <w:r w:rsidR="0043538E">
        <w:rPr>
          <w:rFonts w:ascii="Times New Roman" w:hAnsi="Times New Roman" w:cs="Times New Roman"/>
          <w:sz w:val="24"/>
          <w:szCs w:val="24"/>
        </w:rPr>
        <w:t>ure to accept in the culture of what</w:t>
      </w:r>
      <w:r w:rsidRPr="00BD136B">
        <w:rPr>
          <w:rFonts w:ascii="Times New Roman" w:hAnsi="Times New Roman" w:cs="Times New Roman"/>
          <w:sz w:val="24"/>
          <w:szCs w:val="24"/>
        </w:rPr>
        <w:t xml:space="preserve"> is quickly becoming the world’s most prominent police-state.  </w:t>
      </w:r>
    </w:p>
    <w:p w14:paraId="276ED9B2" w14:textId="77777777" w:rsidR="00BD136B" w:rsidRP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What we can do with a relatively positive fores</w:t>
      </w:r>
      <w:r w:rsidR="00DC56D1">
        <w:rPr>
          <w:rFonts w:ascii="Times New Roman" w:hAnsi="Times New Roman" w:cs="Times New Roman"/>
          <w:sz w:val="24"/>
          <w:szCs w:val="24"/>
        </w:rPr>
        <w:t>eeable outcome is to seek the</w:t>
      </w:r>
      <w:r w:rsidRPr="00BD136B">
        <w:rPr>
          <w:rFonts w:ascii="Times New Roman" w:hAnsi="Times New Roman" w:cs="Times New Roman"/>
          <w:sz w:val="24"/>
          <w:szCs w:val="24"/>
        </w:rPr>
        <w:t xml:space="preserve"> thought process of the individual who feels justified in taking human life for deeply personal reasons</w:t>
      </w:r>
      <w:r w:rsidR="00DC56D1">
        <w:rPr>
          <w:rFonts w:ascii="Times New Roman" w:hAnsi="Times New Roman" w:cs="Times New Roman"/>
          <w:sz w:val="24"/>
          <w:szCs w:val="24"/>
        </w:rPr>
        <w:t xml:space="preserve"> in the cultural imaginary from which this process at least partially arises</w:t>
      </w:r>
      <w:r w:rsidRPr="00BD136B">
        <w:rPr>
          <w:rFonts w:ascii="Times New Roman" w:hAnsi="Times New Roman" w:cs="Times New Roman"/>
          <w:sz w:val="24"/>
          <w:szCs w:val="24"/>
        </w:rPr>
        <w:t xml:space="preserve">.  Is it possible that this can occur with no actual meaning being attributable to the acts? Absolutely.  In cases, however, where a motive is attributed and where a meaning is being constructed, even an obscure meaning, then it seems that seeking the source of both the narrative being constructed and the source of obfuscation is in the best interests of society and its members because the more deeply we understand the range of human motivations the more comprehensive our grasp of society becomes.  Furthermore, for practical reasons, understanding the logic of truly dangerous individuals may enable the rest of us to either spot early warning signs of the dangers they may pose, or it may help us to circumvent our own contributions to the dangerous narratives which feed the imaginations of these potentially dangerous individuals.  </w:t>
      </w:r>
    </w:p>
    <w:p w14:paraId="62A25C07" w14:textId="4E2F0E1D" w:rsid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 xml:space="preserve">While individuals may </w:t>
      </w:r>
      <w:r w:rsidR="00E8570E">
        <w:rPr>
          <w:rFonts w:ascii="Times New Roman" w:hAnsi="Times New Roman" w:cs="Times New Roman"/>
          <w:sz w:val="24"/>
          <w:szCs w:val="24"/>
        </w:rPr>
        <w:t>choose to take personal</w:t>
      </w:r>
      <w:r w:rsidRPr="00BD136B">
        <w:rPr>
          <w:rFonts w:ascii="Times New Roman" w:hAnsi="Times New Roman" w:cs="Times New Roman"/>
          <w:sz w:val="24"/>
          <w:szCs w:val="24"/>
        </w:rPr>
        <w:t xml:space="preserve"> action contrary to all cultural norms and mores without a sense of resorting to any societal justification, it seems that an individual possessed of hostile intent may be rendered more dangerous or more likely to engage in </w:t>
      </w:r>
      <w:r w:rsidRPr="00BD136B">
        <w:rPr>
          <w:rFonts w:ascii="Times New Roman" w:hAnsi="Times New Roman" w:cs="Times New Roman"/>
          <w:sz w:val="24"/>
          <w:szCs w:val="24"/>
        </w:rPr>
        <w:lastRenderedPageBreak/>
        <w:t xml:space="preserve">destructive actions with the encouragement of certain well established justifications for antisocial </w:t>
      </w:r>
      <w:r w:rsidR="00DC56D1">
        <w:rPr>
          <w:rFonts w:ascii="Times New Roman" w:hAnsi="Times New Roman" w:cs="Times New Roman"/>
          <w:sz w:val="24"/>
          <w:szCs w:val="24"/>
        </w:rPr>
        <w:t xml:space="preserve">behavior.  </w:t>
      </w:r>
      <w:r w:rsidRPr="00BD136B">
        <w:rPr>
          <w:rFonts w:ascii="Times New Roman" w:hAnsi="Times New Roman" w:cs="Times New Roman"/>
          <w:sz w:val="24"/>
          <w:szCs w:val="24"/>
        </w:rPr>
        <w:t>While these are by no means the most prolific or most dangerous criminals—with state crime proving by far the leading cause of danger to the public and corporate crime proving a lethal second (Box 1983)—it is crucial for any theoretical exercise to engage the fullest range of potential applications in order to provide the broadest ut</w:t>
      </w:r>
      <w:r w:rsidR="00EE1769">
        <w:rPr>
          <w:rFonts w:ascii="Times New Roman" w:hAnsi="Times New Roman" w:cs="Times New Roman"/>
          <w:sz w:val="24"/>
          <w:szCs w:val="24"/>
        </w:rPr>
        <w:t xml:space="preserve">ility for the social sciences.  </w:t>
      </w:r>
      <w:r w:rsidRPr="00BD136B">
        <w:rPr>
          <w:rFonts w:ascii="Times New Roman" w:hAnsi="Times New Roman" w:cs="Times New Roman"/>
          <w:sz w:val="24"/>
          <w:szCs w:val="24"/>
        </w:rPr>
        <w:t>We are often so shocked by the details of certain atrocities that broader</w:t>
      </w:r>
      <w:r w:rsidR="009D6485">
        <w:rPr>
          <w:rFonts w:ascii="Times New Roman" w:hAnsi="Times New Roman" w:cs="Times New Roman"/>
          <w:sz w:val="24"/>
          <w:szCs w:val="24"/>
        </w:rPr>
        <w:t xml:space="preserve"> cultural patterns </w:t>
      </w:r>
      <w:r w:rsidRPr="00BD136B">
        <w:rPr>
          <w:rFonts w:ascii="Times New Roman" w:hAnsi="Times New Roman" w:cs="Times New Roman"/>
          <w:sz w:val="24"/>
          <w:szCs w:val="24"/>
        </w:rPr>
        <w:t xml:space="preserve">are often not considered important due to the </w:t>
      </w:r>
      <w:r w:rsidRPr="00EE1769">
        <w:rPr>
          <w:rFonts w:ascii="Times New Roman" w:hAnsi="Times New Roman" w:cs="Times New Roman"/>
          <w:i/>
          <w:sz w:val="24"/>
          <w:szCs w:val="24"/>
        </w:rPr>
        <w:t>gravitas</w:t>
      </w:r>
      <w:r w:rsidRPr="00BD136B">
        <w:rPr>
          <w:rFonts w:ascii="Times New Roman" w:hAnsi="Times New Roman" w:cs="Times New Roman"/>
          <w:sz w:val="24"/>
          <w:szCs w:val="24"/>
        </w:rPr>
        <w:t xml:space="preserve"> of the violations of norms, values, and most saliently, the corporeal persons of</w:t>
      </w:r>
      <w:r w:rsidR="009D6485">
        <w:rPr>
          <w:rFonts w:ascii="Times New Roman" w:hAnsi="Times New Roman" w:cs="Times New Roman"/>
          <w:sz w:val="24"/>
          <w:szCs w:val="24"/>
        </w:rPr>
        <w:t xml:space="preserve"> individuals.  Granted, it may be more our distress at the violation of our concept of bodily</w:t>
      </w:r>
      <w:r w:rsidR="009D6485" w:rsidRPr="009D6485">
        <w:rPr>
          <w:rFonts w:ascii="Times New Roman" w:hAnsi="Times New Roman" w:cs="Times New Roman"/>
          <w:i/>
          <w:sz w:val="24"/>
          <w:szCs w:val="24"/>
        </w:rPr>
        <w:t xml:space="preserve"> wholeness</w:t>
      </w:r>
      <w:r w:rsidR="009D6485">
        <w:rPr>
          <w:rFonts w:ascii="Times New Roman" w:hAnsi="Times New Roman" w:cs="Times New Roman"/>
          <w:sz w:val="24"/>
          <w:szCs w:val="24"/>
        </w:rPr>
        <w:t xml:space="preserve"> that is the wellspring of horror rather than any true empathy extended to the victim of violent crime.  </w:t>
      </w:r>
    </w:p>
    <w:p w14:paraId="09B154A2" w14:textId="77777777" w:rsidR="00BD136B" w:rsidRP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Agamben</w:t>
      </w:r>
      <w:r w:rsidR="00EE1769">
        <w:rPr>
          <w:rFonts w:ascii="Times New Roman" w:hAnsi="Times New Roman" w:cs="Times New Roman"/>
          <w:sz w:val="24"/>
          <w:szCs w:val="24"/>
        </w:rPr>
        <w:t xml:space="preserve"> (1998)</w:t>
      </w:r>
      <w:r w:rsidRPr="00BD136B">
        <w:rPr>
          <w:rFonts w:ascii="Times New Roman" w:hAnsi="Times New Roman" w:cs="Times New Roman"/>
          <w:sz w:val="24"/>
          <w:szCs w:val="24"/>
        </w:rPr>
        <w:t xml:space="preserve"> j</w:t>
      </w:r>
      <w:r w:rsidR="0091637F">
        <w:rPr>
          <w:rFonts w:ascii="Times New Roman" w:hAnsi="Times New Roman" w:cs="Times New Roman"/>
          <w:sz w:val="24"/>
          <w:szCs w:val="24"/>
        </w:rPr>
        <w:t>uxtaposes his Roman</w:t>
      </w:r>
      <w:r w:rsidRPr="00BD136B">
        <w:rPr>
          <w:rFonts w:ascii="Times New Roman" w:hAnsi="Times New Roman" w:cs="Times New Roman"/>
          <w:sz w:val="24"/>
          <w:szCs w:val="24"/>
        </w:rPr>
        <w:t xml:space="preserve"> </w:t>
      </w:r>
      <w:r w:rsidRPr="00EE1769">
        <w:rPr>
          <w:rFonts w:ascii="Times New Roman" w:hAnsi="Times New Roman" w:cs="Times New Roman"/>
          <w:i/>
          <w:sz w:val="24"/>
          <w:szCs w:val="24"/>
        </w:rPr>
        <w:t xml:space="preserve">homo </w:t>
      </w:r>
      <w:proofErr w:type="spellStart"/>
      <w:r w:rsidRPr="00EE1769">
        <w:rPr>
          <w:rFonts w:ascii="Times New Roman" w:hAnsi="Times New Roman" w:cs="Times New Roman"/>
          <w:i/>
          <w:sz w:val="24"/>
          <w:szCs w:val="24"/>
        </w:rPr>
        <w:t>sacer</w:t>
      </w:r>
      <w:proofErr w:type="spellEnd"/>
      <w:r w:rsidRPr="00BD136B">
        <w:rPr>
          <w:rFonts w:ascii="Times New Roman" w:hAnsi="Times New Roman" w:cs="Times New Roman"/>
          <w:sz w:val="24"/>
          <w:szCs w:val="24"/>
        </w:rPr>
        <w:t xml:space="preserve"> with the Germanic construct of the bandit as wolf-man.  It is best here to remember that English is a trade language, a pidgin of Latinate and Germanic components.  The English themselves are largely Germanic people and the culture of England should accordingly be considered of Germanic origins; Agamben</w:t>
      </w:r>
      <w:r w:rsidR="009A5E48">
        <w:rPr>
          <w:rFonts w:ascii="Times New Roman" w:hAnsi="Times New Roman" w:cs="Times New Roman"/>
          <w:sz w:val="24"/>
          <w:szCs w:val="24"/>
        </w:rPr>
        <w:t xml:space="preserve"> (1998</w:t>
      </w:r>
      <w:r w:rsidR="0043538E">
        <w:rPr>
          <w:rFonts w:ascii="Times New Roman" w:hAnsi="Times New Roman" w:cs="Times New Roman"/>
          <w:sz w:val="24"/>
          <w:szCs w:val="24"/>
        </w:rPr>
        <w:t>:104-05</w:t>
      </w:r>
      <w:r w:rsidR="009A5E48">
        <w:rPr>
          <w:rFonts w:ascii="Times New Roman" w:hAnsi="Times New Roman" w:cs="Times New Roman"/>
          <w:sz w:val="24"/>
          <w:szCs w:val="24"/>
        </w:rPr>
        <w:t>)</w:t>
      </w:r>
      <w:r w:rsidRPr="00BD136B">
        <w:rPr>
          <w:rFonts w:ascii="Times New Roman" w:hAnsi="Times New Roman" w:cs="Times New Roman"/>
          <w:sz w:val="24"/>
          <w:szCs w:val="24"/>
        </w:rPr>
        <w:t xml:space="preserve"> traces his bandit to the Scandinavi</w:t>
      </w:r>
      <w:r w:rsidR="005C1540">
        <w:rPr>
          <w:rFonts w:ascii="Times New Roman" w:hAnsi="Times New Roman" w:cs="Times New Roman"/>
          <w:sz w:val="24"/>
          <w:szCs w:val="24"/>
        </w:rPr>
        <w:t xml:space="preserve">ans, Germans, and Anglo-Saxons.  </w:t>
      </w:r>
      <w:r w:rsidRPr="00BD136B">
        <w:rPr>
          <w:rFonts w:ascii="Times New Roman" w:hAnsi="Times New Roman" w:cs="Times New Roman"/>
          <w:sz w:val="24"/>
          <w:szCs w:val="24"/>
        </w:rPr>
        <w:t xml:space="preserve">If we may recognize a Roman character to our Neo-Classical political and legal systems and, to some degree within our language, how much more should we be able to recognize a strong Germanic origin within the American folk culture which has germinated from Anglo-Saxon and German cultural seeds?  </w:t>
      </w:r>
    </w:p>
    <w:p w14:paraId="73088764" w14:textId="77777777" w:rsidR="00BD136B" w:rsidRPr="00BD136B" w:rsidRDefault="00EE1769"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E</w:t>
      </w:r>
      <w:r w:rsidR="00BD136B" w:rsidRPr="00BD136B">
        <w:rPr>
          <w:rFonts w:ascii="Times New Roman" w:hAnsi="Times New Roman" w:cs="Times New Roman"/>
          <w:sz w:val="24"/>
          <w:szCs w:val="24"/>
        </w:rPr>
        <w:t>v</w:t>
      </w:r>
      <w:r w:rsidR="0091637F">
        <w:rPr>
          <w:rFonts w:ascii="Times New Roman" w:hAnsi="Times New Roman" w:cs="Times New Roman"/>
          <w:sz w:val="24"/>
          <w:szCs w:val="24"/>
        </w:rPr>
        <w:t>ery culture develops in a special</w:t>
      </w:r>
      <w:r w:rsidR="00BD136B" w:rsidRPr="00BD136B">
        <w:rPr>
          <w:rFonts w:ascii="Times New Roman" w:hAnsi="Times New Roman" w:cs="Times New Roman"/>
          <w:sz w:val="24"/>
          <w:szCs w:val="24"/>
        </w:rPr>
        <w:t xml:space="preserve"> and divergent manner over time, due to unique experiences and other forms of dynamic </w:t>
      </w:r>
      <w:r w:rsidR="0043538E">
        <w:rPr>
          <w:rFonts w:ascii="Times New Roman" w:hAnsi="Times New Roman" w:cs="Times New Roman"/>
          <w:sz w:val="24"/>
          <w:szCs w:val="24"/>
        </w:rPr>
        <w:t xml:space="preserve">cultural </w:t>
      </w:r>
      <w:r w:rsidR="00BD136B" w:rsidRPr="00BD136B">
        <w:rPr>
          <w:rFonts w:ascii="Times New Roman" w:hAnsi="Times New Roman" w:cs="Times New Roman"/>
          <w:sz w:val="24"/>
          <w:szCs w:val="24"/>
        </w:rPr>
        <w:t>drift.  Therefore, these patterns must be generally read as potential areas for meaning con</w:t>
      </w:r>
      <w:r w:rsidR="0043538E">
        <w:rPr>
          <w:rFonts w:ascii="Times New Roman" w:hAnsi="Times New Roman" w:cs="Times New Roman"/>
          <w:sz w:val="24"/>
          <w:szCs w:val="24"/>
        </w:rPr>
        <w:t>struction and intersectionality—</w:t>
      </w:r>
      <w:r w:rsidR="00BD136B" w:rsidRPr="00BD136B">
        <w:rPr>
          <w:rFonts w:ascii="Times New Roman" w:hAnsi="Times New Roman" w:cs="Times New Roman"/>
          <w:sz w:val="24"/>
          <w:szCs w:val="24"/>
        </w:rPr>
        <w:t xml:space="preserve">and not necessarily as clearly </w:t>
      </w:r>
      <w:r w:rsidR="0043538E">
        <w:rPr>
          <w:rFonts w:ascii="Times New Roman" w:hAnsi="Times New Roman" w:cs="Times New Roman"/>
          <w:sz w:val="24"/>
          <w:szCs w:val="24"/>
        </w:rPr>
        <w:t xml:space="preserve">delineated categories, more as </w:t>
      </w:r>
      <w:r w:rsidR="0043538E" w:rsidRPr="0043538E">
        <w:rPr>
          <w:rFonts w:ascii="Times New Roman" w:hAnsi="Times New Roman" w:cs="Times New Roman"/>
          <w:i/>
          <w:sz w:val="24"/>
          <w:szCs w:val="24"/>
        </w:rPr>
        <w:t>g</w:t>
      </w:r>
      <w:r w:rsidR="00BD136B" w:rsidRPr="0043538E">
        <w:rPr>
          <w:rFonts w:ascii="Times New Roman" w:hAnsi="Times New Roman" w:cs="Times New Roman"/>
          <w:i/>
          <w:sz w:val="24"/>
          <w:szCs w:val="24"/>
        </w:rPr>
        <w:t>estalts</w:t>
      </w:r>
      <w:r w:rsidR="00BD136B" w:rsidRPr="00BD136B">
        <w:rPr>
          <w:rFonts w:ascii="Times New Roman" w:hAnsi="Times New Roman" w:cs="Times New Roman"/>
          <w:sz w:val="24"/>
          <w:szCs w:val="24"/>
        </w:rPr>
        <w:t xml:space="preserve"> which form from patterned non-stochastic similarity rather than an absolute taxo</w:t>
      </w:r>
      <w:r w:rsidR="0043538E">
        <w:rPr>
          <w:rFonts w:ascii="Times New Roman" w:hAnsi="Times New Roman" w:cs="Times New Roman"/>
          <w:sz w:val="24"/>
          <w:szCs w:val="24"/>
        </w:rPr>
        <w:t xml:space="preserve">nomy.  </w:t>
      </w:r>
      <w:r w:rsidR="00BD136B" w:rsidRPr="00BD136B">
        <w:rPr>
          <w:rFonts w:ascii="Times New Roman" w:hAnsi="Times New Roman" w:cs="Times New Roman"/>
          <w:sz w:val="24"/>
          <w:szCs w:val="24"/>
        </w:rPr>
        <w:t>Cosmologies are notoriously plastic and syncretic as well as reactionary and traditional.</w:t>
      </w:r>
    </w:p>
    <w:p w14:paraId="293EFE8A" w14:textId="77777777" w:rsidR="00E2664D"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In any case, Agamben’s bandit as wolf is an extremely useful vehicle for conceptualizing the societal placement of the serial mu</w:t>
      </w:r>
      <w:r w:rsidR="0043538E">
        <w:rPr>
          <w:rFonts w:ascii="Times New Roman" w:hAnsi="Times New Roman" w:cs="Times New Roman"/>
          <w:sz w:val="24"/>
          <w:szCs w:val="24"/>
        </w:rPr>
        <w:t>rderer in the Western cosmology—</w:t>
      </w:r>
      <w:r w:rsidRPr="00BD136B">
        <w:rPr>
          <w:rFonts w:ascii="Times New Roman" w:hAnsi="Times New Roman" w:cs="Times New Roman"/>
          <w:sz w:val="24"/>
          <w:szCs w:val="24"/>
        </w:rPr>
        <w:t>as well as, perhaps, within the material experience of social life. Agamben</w:t>
      </w:r>
      <w:r w:rsidR="009A5E48">
        <w:rPr>
          <w:rFonts w:ascii="Times New Roman" w:hAnsi="Times New Roman" w:cs="Times New Roman"/>
          <w:sz w:val="24"/>
          <w:szCs w:val="24"/>
        </w:rPr>
        <w:t xml:space="preserve"> (1998</w:t>
      </w:r>
      <w:r w:rsidR="0043538E">
        <w:rPr>
          <w:rFonts w:ascii="Times New Roman" w:hAnsi="Times New Roman" w:cs="Times New Roman"/>
          <w:sz w:val="24"/>
          <w:szCs w:val="24"/>
        </w:rPr>
        <w:t>:105</w:t>
      </w:r>
      <w:r w:rsidR="009A5E48">
        <w:rPr>
          <w:rFonts w:ascii="Times New Roman" w:hAnsi="Times New Roman" w:cs="Times New Roman"/>
          <w:sz w:val="24"/>
          <w:szCs w:val="24"/>
        </w:rPr>
        <w:t>)</w:t>
      </w:r>
      <w:r w:rsidRPr="00BD136B">
        <w:rPr>
          <w:rFonts w:ascii="Times New Roman" w:hAnsi="Times New Roman" w:cs="Times New Roman"/>
          <w:sz w:val="24"/>
          <w:szCs w:val="24"/>
        </w:rPr>
        <w:t xml:space="preserve"> situates the bandit as wolf as a trickster</w:t>
      </w:r>
      <w:r w:rsidR="009A5E48">
        <w:rPr>
          <w:rFonts w:ascii="Times New Roman" w:hAnsi="Times New Roman" w:cs="Times New Roman"/>
          <w:sz w:val="24"/>
          <w:szCs w:val="24"/>
        </w:rPr>
        <w:t>-</w:t>
      </w:r>
      <w:proofErr w:type="spellStart"/>
      <w:r w:rsidRPr="00BD136B">
        <w:rPr>
          <w:rFonts w:ascii="Times New Roman" w:hAnsi="Times New Roman" w:cs="Times New Roman"/>
          <w:sz w:val="24"/>
          <w:szCs w:val="24"/>
        </w:rPr>
        <w:t>esque</w:t>
      </w:r>
      <w:proofErr w:type="spellEnd"/>
      <w:r w:rsidRPr="00BD136B">
        <w:rPr>
          <w:rFonts w:ascii="Times New Roman" w:hAnsi="Times New Roman" w:cs="Times New Roman"/>
          <w:sz w:val="24"/>
          <w:szCs w:val="24"/>
        </w:rPr>
        <w:t xml:space="preserve"> figure whose existence defies the order of both nature and the distinct realm of civilization.  This distinction is crucial to Weste</w:t>
      </w:r>
      <w:r w:rsidR="0043538E">
        <w:rPr>
          <w:rFonts w:ascii="Times New Roman" w:hAnsi="Times New Roman" w:cs="Times New Roman"/>
          <w:sz w:val="24"/>
          <w:szCs w:val="24"/>
        </w:rPr>
        <w:t>rn conceptions</w:t>
      </w:r>
      <w:r w:rsidRPr="00BD136B">
        <w:rPr>
          <w:rFonts w:ascii="Times New Roman" w:hAnsi="Times New Roman" w:cs="Times New Roman"/>
          <w:sz w:val="24"/>
          <w:szCs w:val="24"/>
        </w:rPr>
        <w:t xml:space="preserve"> of law and is central to the cosmology which holds civili</w:t>
      </w:r>
      <w:r w:rsidR="009A5E48">
        <w:rPr>
          <w:rFonts w:ascii="Times New Roman" w:hAnsi="Times New Roman" w:cs="Times New Roman"/>
          <w:sz w:val="24"/>
          <w:szCs w:val="24"/>
        </w:rPr>
        <w:t xml:space="preserve">zation as central to its </w:t>
      </w:r>
      <w:r w:rsidR="009A5E48" w:rsidRPr="009A5E48">
        <w:rPr>
          <w:rFonts w:ascii="Times New Roman" w:hAnsi="Times New Roman" w:cs="Times New Roman"/>
          <w:i/>
          <w:sz w:val="24"/>
          <w:szCs w:val="24"/>
        </w:rPr>
        <w:t>mythos</w:t>
      </w:r>
      <w:r w:rsidRPr="009A5E48">
        <w:rPr>
          <w:rFonts w:ascii="Times New Roman" w:hAnsi="Times New Roman" w:cs="Times New Roman"/>
          <w:i/>
          <w:sz w:val="24"/>
          <w:szCs w:val="24"/>
        </w:rPr>
        <w:t>.</w:t>
      </w:r>
      <w:r w:rsidRPr="00BD136B">
        <w:rPr>
          <w:rFonts w:ascii="Times New Roman" w:hAnsi="Times New Roman" w:cs="Times New Roman"/>
          <w:sz w:val="24"/>
          <w:szCs w:val="24"/>
        </w:rPr>
        <w:t xml:space="preserve">  Not only does the bandit become </w:t>
      </w:r>
      <w:r w:rsidRPr="00BD136B">
        <w:rPr>
          <w:rFonts w:ascii="Times New Roman" w:hAnsi="Times New Roman" w:cs="Times New Roman"/>
          <w:i/>
          <w:sz w:val="24"/>
          <w:szCs w:val="24"/>
        </w:rPr>
        <w:t xml:space="preserve">persona non grata </w:t>
      </w:r>
      <w:r w:rsidRPr="00BD136B">
        <w:rPr>
          <w:rFonts w:ascii="Times New Roman" w:hAnsi="Times New Roman" w:cs="Times New Roman"/>
          <w:sz w:val="24"/>
          <w:szCs w:val="24"/>
        </w:rPr>
        <w:t xml:space="preserve">and an extreme danger to the wellbeing of individuals, but it most importantly represents a threat to the perceived order of the cosmos.  </w:t>
      </w:r>
    </w:p>
    <w:p w14:paraId="70B7CDAB" w14:textId="2DBE18A9" w:rsidR="00DC68B3"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What occurs</w:t>
      </w:r>
      <w:r w:rsidR="00FC79BC">
        <w:rPr>
          <w:rFonts w:ascii="Times New Roman" w:hAnsi="Times New Roman" w:cs="Times New Roman"/>
          <w:sz w:val="24"/>
          <w:szCs w:val="24"/>
        </w:rPr>
        <w:t>,</w:t>
      </w:r>
      <w:r w:rsidRPr="00BD136B">
        <w:rPr>
          <w:rFonts w:ascii="Times New Roman" w:hAnsi="Times New Roman" w:cs="Times New Roman"/>
          <w:sz w:val="24"/>
          <w:szCs w:val="24"/>
        </w:rPr>
        <w:t xml:space="preserve"> however, if we assume the perspec</w:t>
      </w:r>
      <w:r w:rsidR="00712B28">
        <w:rPr>
          <w:rFonts w:ascii="Times New Roman" w:hAnsi="Times New Roman" w:cs="Times New Roman"/>
          <w:sz w:val="24"/>
          <w:szCs w:val="24"/>
        </w:rPr>
        <w:t xml:space="preserve">tive of the bandit as werewolf?  Labeling hypotheses in criminology allow us a </w:t>
      </w:r>
      <w:r w:rsidRPr="00BD136B">
        <w:rPr>
          <w:rFonts w:ascii="Times New Roman" w:hAnsi="Times New Roman" w:cs="Times New Roman"/>
          <w:sz w:val="24"/>
          <w:szCs w:val="24"/>
        </w:rPr>
        <w:t>perspective on the werew</w:t>
      </w:r>
      <w:r w:rsidR="00712B28">
        <w:rPr>
          <w:rFonts w:ascii="Times New Roman" w:hAnsi="Times New Roman" w:cs="Times New Roman"/>
          <w:sz w:val="24"/>
          <w:szCs w:val="24"/>
        </w:rPr>
        <w:t>olf’s conceptualization of self.  T</w:t>
      </w:r>
      <w:r w:rsidRPr="00BD136B">
        <w:rPr>
          <w:rFonts w:ascii="Times New Roman" w:hAnsi="Times New Roman" w:cs="Times New Roman"/>
          <w:sz w:val="24"/>
          <w:szCs w:val="24"/>
        </w:rPr>
        <w:t>he bandit as wolf exists in both worlds of the dual cosmology, but belongs in neither</w:t>
      </w:r>
      <w:r w:rsidR="00FC79BC">
        <w:rPr>
          <w:rFonts w:ascii="Times New Roman" w:hAnsi="Times New Roman" w:cs="Times New Roman"/>
          <w:sz w:val="24"/>
          <w:szCs w:val="24"/>
        </w:rPr>
        <w:t xml:space="preserve">, </w:t>
      </w:r>
      <w:r w:rsidRPr="00BD136B">
        <w:rPr>
          <w:rFonts w:ascii="Times New Roman" w:hAnsi="Times New Roman" w:cs="Times New Roman"/>
          <w:sz w:val="24"/>
          <w:szCs w:val="24"/>
        </w:rPr>
        <w:t>what are the implications for its perception of the cos</w:t>
      </w:r>
      <w:r w:rsidR="00712B28">
        <w:rPr>
          <w:rFonts w:ascii="Times New Roman" w:hAnsi="Times New Roman" w:cs="Times New Roman"/>
          <w:sz w:val="24"/>
          <w:szCs w:val="24"/>
        </w:rPr>
        <w:t xml:space="preserve">mos?  </w:t>
      </w:r>
      <w:r w:rsidRPr="00BD136B">
        <w:rPr>
          <w:rFonts w:ascii="Times New Roman" w:hAnsi="Times New Roman" w:cs="Times New Roman"/>
          <w:sz w:val="24"/>
          <w:szCs w:val="24"/>
        </w:rPr>
        <w:t>If the bandit can be killed without committing murder or even homicide, then may the werewolf also kill those who have ostracized it without transgression of mores and</w:t>
      </w:r>
      <w:r w:rsidR="004E6EF4">
        <w:rPr>
          <w:rFonts w:ascii="Times New Roman" w:hAnsi="Times New Roman" w:cs="Times New Roman"/>
          <w:sz w:val="24"/>
          <w:szCs w:val="24"/>
        </w:rPr>
        <w:t xml:space="preserve"> taboos that do not apply to the individual Agamben (1998:107) describes as “the sovereign, the werewolf, the wolf-man of man” who “dwells permanently in the city?”  And inside the city is where the “</w:t>
      </w:r>
      <w:proofErr w:type="spellStart"/>
      <w:r w:rsidR="004E6EF4">
        <w:rPr>
          <w:rFonts w:ascii="Times New Roman" w:hAnsi="Times New Roman" w:cs="Times New Roman"/>
          <w:sz w:val="24"/>
          <w:szCs w:val="24"/>
        </w:rPr>
        <w:t>wargus</w:t>
      </w:r>
      <w:proofErr w:type="spellEnd"/>
      <w:r w:rsidR="004E6EF4">
        <w:rPr>
          <w:rFonts w:ascii="Times New Roman" w:hAnsi="Times New Roman" w:cs="Times New Roman"/>
          <w:sz w:val="24"/>
          <w:szCs w:val="24"/>
        </w:rPr>
        <w:t xml:space="preserve">” </w:t>
      </w:r>
      <w:r w:rsidR="00DC68B3">
        <w:rPr>
          <w:rFonts w:ascii="Times New Roman" w:hAnsi="Times New Roman" w:cs="Times New Roman"/>
          <w:sz w:val="24"/>
          <w:szCs w:val="24"/>
        </w:rPr>
        <w:t>(Agamben 1998:106) must continue to dwell.  According to Georgescu-Roegen (</w:t>
      </w:r>
      <w:r w:rsidR="008D2212">
        <w:rPr>
          <w:rFonts w:ascii="Times New Roman" w:hAnsi="Times New Roman" w:cs="Times New Roman"/>
          <w:sz w:val="24"/>
          <w:szCs w:val="24"/>
        </w:rPr>
        <w:t>1971:312-313</w:t>
      </w:r>
      <w:r w:rsidR="00DC68B3">
        <w:rPr>
          <w:rFonts w:ascii="Times New Roman" w:hAnsi="Times New Roman" w:cs="Times New Roman"/>
          <w:sz w:val="24"/>
          <w:szCs w:val="24"/>
        </w:rPr>
        <w:t>), the sovereign can live nowhere but at the center of social life, the urban environment; this is beyond a convenience and is in itself an act of power.  If Agamben (1998:</w:t>
      </w:r>
      <w:r w:rsidR="008D2212">
        <w:rPr>
          <w:rFonts w:ascii="Times New Roman" w:hAnsi="Times New Roman" w:cs="Times New Roman"/>
          <w:sz w:val="24"/>
          <w:szCs w:val="24"/>
        </w:rPr>
        <w:t>106</w:t>
      </w:r>
      <w:r w:rsidR="00DC68B3">
        <w:rPr>
          <w:rFonts w:ascii="Times New Roman" w:hAnsi="Times New Roman" w:cs="Times New Roman"/>
          <w:sz w:val="24"/>
          <w:szCs w:val="24"/>
        </w:rPr>
        <w:t xml:space="preserve">) is correct and the sovereign is not “given” power but “left” power to act on others as though they are </w:t>
      </w:r>
      <w:r w:rsidR="008D2212">
        <w:rPr>
          <w:rFonts w:ascii="Times New Roman" w:hAnsi="Times New Roman" w:cs="Times New Roman"/>
          <w:sz w:val="24"/>
          <w:szCs w:val="24"/>
        </w:rPr>
        <w:t>“</w:t>
      </w:r>
      <w:r w:rsidR="00DC68B3">
        <w:rPr>
          <w:rFonts w:ascii="Times New Roman" w:hAnsi="Times New Roman" w:cs="Times New Roman"/>
          <w:sz w:val="24"/>
          <w:szCs w:val="24"/>
        </w:rPr>
        <w:t>bare life,</w:t>
      </w:r>
      <w:r w:rsidR="008D2212">
        <w:rPr>
          <w:rFonts w:ascii="Times New Roman" w:hAnsi="Times New Roman" w:cs="Times New Roman"/>
          <w:sz w:val="24"/>
          <w:szCs w:val="24"/>
        </w:rPr>
        <w:t>”</w:t>
      </w:r>
      <w:r w:rsidR="00DC68B3">
        <w:rPr>
          <w:rFonts w:ascii="Times New Roman" w:hAnsi="Times New Roman" w:cs="Times New Roman"/>
          <w:sz w:val="24"/>
          <w:szCs w:val="24"/>
        </w:rPr>
        <w:t xml:space="preserve"> while denying the</w:t>
      </w:r>
      <w:r w:rsidR="00645E45">
        <w:rPr>
          <w:rFonts w:ascii="Times New Roman" w:hAnsi="Times New Roman" w:cs="Times New Roman"/>
          <w:sz w:val="24"/>
          <w:szCs w:val="24"/>
        </w:rPr>
        <w:t xml:space="preserve"> </w:t>
      </w:r>
      <w:r w:rsidR="00DC68B3">
        <w:rPr>
          <w:rFonts w:ascii="Times New Roman" w:hAnsi="Times New Roman" w:cs="Times New Roman"/>
          <w:sz w:val="24"/>
          <w:szCs w:val="24"/>
        </w:rPr>
        <w:t>agency</w:t>
      </w:r>
      <w:r w:rsidR="00645E45">
        <w:rPr>
          <w:rFonts w:ascii="Times New Roman" w:hAnsi="Times New Roman" w:cs="Times New Roman"/>
          <w:sz w:val="24"/>
          <w:szCs w:val="24"/>
        </w:rPr>
        <w:t xml:space="preserve"> of others</w:t>
      </w:r>
      <w:r w:rsidR="00DC68B3">
        <w:rPr>
          <w:rFonts w:ascii="Times New Roman" w:hAnsi="Times New Roman" w:cs="Times New Roman"/>
          <w:sz w:val="24"/>
          <w:szCs w:val="24"/>
        </w:rPr>
        <w:t xml:space="preserve"> </w:t>
      </w:r>
      <w:r w:rsidR="00712B28">
        <w:rPr>
          <w:rFonts w:ascii="Times New Roman" w:hAnsi="Times New Roman" w:cs="Times New Roman"/>
          <w:sz w:val="24"/>
          <w:szCs w:val="24"/>
        </w:rPr>
        <w:t xml:space="preserve">to act against himself, then the very possibility of hegemony rests solely on this distinction.  </w:t>
      </w:r>
      <w:r w:rsidR="00DC68B3">
        <w:rPr>
          <w:rFonts w:ascii="Times New Roman" w:hAnsi="Times New Roman" w:cs="Times New Roman"/>
          <w:sz w:val="24"/>
          <w:szCs w:val="24"/>
        </w:rPr>
        <w:t xml:space="preserve">The power </w:t>
      </w:r>
      <w:r w:rsidR="00DC68B3">
        <w:rPr>
          <w:rFonts w:ascii="Times New Roman" w:hAnsi="Times New Roman" w:cs="Times New Roman"/>
          <w:sz w:val="24"/>
          <w:szCs w:val="24"/>
        </w:rPr>
        <w:lastRenderedPageBreak/>
        <w:t xml:space="preserve">of the sovereign is coextensive with the ability to deny the access to and allocation of low entropy as a form of agency available to the </w:t>
      </w:r>
      <w:r w:rsidR="00C94022">
        <w:rPr>
          <w:rFonts w:ascii="Times New Roman" w:hAnsi="Times New Roman" w:cs="Times New Roman"/>
          <w:sz w:val="24"/>
          <w:szCs w:val="24"/>
        </w:rPr>
        <w:t xml:space="preserve">governed; furthermore, the sovereign may allocate low entropy as desired, even extending to the flesh and blood of the subjects of a ruled domain.  Is it any wonder that the first Roman king suckled at a wolf before slaying his own brother, his flesh and blood, transmitted the same ferocity bodily from the nourishment of their lupine surrogate—in order that it should be Romulus himself who should rule as the sole sovereign in The Eternal City? </w:t>
      </w:r>
    </w:p>
    <w:p w14:paraId="565A1BA5" w14:textId="4995C342" w:rsidR="00BD136B" w:rsidRPr="00BD136B" w:rsidRDefault="00DC68B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w:t>
      </w:r>
      <w:r w:rsidR="00BD136B" w:rsidRPr="00BD136B">
        <w:rPr>
          <w:rFonts w:ascii="Times New Roman" w:hAnsi="Times New Roman" w:cs="Times New Roman"/>
          <w:sz w:val="24"/>
          <w:szCs w:val="24"/>
        </w:rPr>
        <w:t>he monster (the bandit as werewol</w:t>
      </w:r>
      <w:r w:rsidR="008D2212">
        <w:rPr>
          <w:rFonts w:ascii="Times New Roman" w:hAnsi="Times New Roman" w:cs="Times New Roman"/>
          <w:sz w:val="24"/>
          <w:szCs w:val="24"/>
        </w:rPr>
        <w:t>f)—</w:t>
      </w:r>
      <w:r>
        <w:rPr>
          <w:rFonts w:ascii="Times New Roman" w:hAnsi="Times New Roman" w:cs="Times New Roman"/>
          <w:sz w:val="24"/>
          <w:szCs w:val="24"/>
        </w:rPr>
        <w:t>who Agamben (1998:</w:t>
      </w:r>
      <w:r w:rsidR="008D2212">
        <w:rPr>
          <w:rFonts w:ascii="Times New Roman" w:hAnsi="Times New Roman" w:cs="Times New Roman"/>
          <w:sz w:val="24"/>
          <w:szCs w:val="24"/>
        </w:rPr>
        <w:t>106</w:t>
      </w:r>
      <w:r>
        <w:rPr>
          <w:rFonts w:ascii="Times New Roman" w:hAnsi="Times New Roman" w:cs="Times New Roman"/>
          <w:sz w:val="24"/>
          <w:szCs w:val="24"/>
        </w:rPr>
        <w:t>) asserts represents</w:t>
      </w:r>
      <w:r w:rsidR="008D2212">
        <w:rPr>
          <w:rFonts w:ascii="Times New Roman" w:hAnsi="Times New Roman" w:cs="Times New Roman"/>
          <w:sz w:val="24"/>
          <w:szCs w:val="24"/>
        </w:rPr>
        <w:t xml:space="preserve"> “from the point of view of sovereignty” the “</w:t>
      </w:r>
      <w:r w:rsidR="008D2212" w:rsidRPr="008D2212">
        <w:rPr>
          <w:rFonts w:ascii="Times New Roman" w:hAnsi="Times New Roman" w:cs="Times New Roman"/>
          <w:i/>
          <w:sz w:val="24"/>
          <w:szCs w:val="24"/>
        </w:rPr>
        <w:t>only…authentically</w:t>
      </w:r>
      <w:r w:rsidRPr="008D2212">
        <w:rPr>
          <w:rFonts w:ascii="Times New Roman" w:hAnsi="Times New Roman" w:cs="Times New Roman"/>
          <w:i/>
          <w:sz w:val="24"/>
          <w:szCs w:val="24"/>
        </w:rPr>
        <w:t xml:space="preserve"> political</w:t>
      </w:r>
      <w:r w:rsidR="008D2212">
        <w:rPr>
          <w:rFonts w:ascii="Times New Roman" w:hAnsi="Times New Roman" w:cs="Times New Roman"/>
          <w:i/>
          <w:sz w:val="24"/>
          <w:szCs w:val="24"/>
        </w:rPr>
        <w:t xml:space="preserve">” </w:t>
      </w:r>
      <w:r w:rsidR="008D2212" w:rsidRPr="008D2212">
        <w:rPr>
          <w:rFonts w:ascii="Times New Roman" w:hAnsi="Times New Roman" w:cs="Times New Roman"/>
          <w:sz w:val="24"/>
          <w:szCs w:val="24"/>
        </w:rPr>
        <w:t>life</w:t>
      </w:r>
      <w:r w:rsidR="008D2212">
        <w:rPr>
          <w:rFonts w:ascii="Times New Roman" w:hAnsi="Times New Roman" w:cs="Times New Roman"/>
          <w:sz w:val="24"/>
          <w:szCs w:val="24"/>
        </w:rPr>
        <w:t xml:space="preserve">—may </w:t>
      </w:r>
      <w:r w:rsidR="00BD136B" w:rsidRPr="00BD136B">
        <w:rPr>
          <w:rFonts w:ascii="Times New Roman" w:hAnsi="Times New Roman" w:cs="Times New Roman"/>
          <w:sz w:val="24"/>
          <w:szCs w:val="24"/>
        </w:rPr>
        <w:t>be ki</w:t>
      </w:r>
      <w:r w:rsidR="00712B28">
        <w:rPr>
          <w:rFonts w:ascii="Times New Roman" w:hAnsi="Times New Roman" w:cs="Times New Roman"/>
          <w:sz w:val="24"/>
          <w:szCs w:val="24"/>
        </w:rPr>
        <w:t xml:space="preserve">lled but may not be sacrificed </w:t>
      </w:r>
      <w:r w:rsidR="008D2212">
        <w:rPr>
          <w:rFonts w:ascii="Times New Roman" w:hAnsi="Times New Roman" w:cs="Times New Roman"/>
          <w:sz w:val="24"/>
          <w:szCs w:val="24"/>
        </w:rPr>
        <w:t>which begs the question, “If it kills</w:t>
      </w:r>
      <w:r w:rsidR="00956DBB">
        <w:rPr>
          <w:rFonts w:ascii="Times New Roman" w:hAnsi="Times New Roman" w:cs="Times New Roman"/>
          <w:sz w:val="24"/>
          <w:szCs w:val="24"/>
        </w:rPr>
        <w:t xml:space="preserve"> one who is a subject of the sovereign</w:t>
      </w:r>
      <w:r w:rsidR="008D2212">
        <w:rPr>
          <w:rFonts w:ascii="Times New Roman" w:hAnsi="Times New Roman" w:cs="Times New Roman"/>
          <w:sz w:val="24"/>
          <w:szCs w:val="24"/>
        </w:rPr>
        <w:t xml:space="preserve">, is the victim necessarily a sacrifice?”  </w:t>
      </w:r>
      <w:r w:rsidR="00BD136B" w:rsidRPr="00BD136B">
        <w:rPr>
          <w:rFonts w:ascii="Times New Roman" w:hAnsi="Times New Roman" w:cs="Times New Roman"/>
          <w:sz w:val="24"/>
          <w:szCs w:val="24"/>
        </w:rPr>
        <w:t xml:space="preserve">In a mandate which seems the pinnacle of victimology, it is the fiat of society that determines the value of the life of the werewolf; therefore, is it possible that the very status of inclusion mandates that the life that is killed in an act constituting homicide, the life which belongs imminently to the sovereign, to society—and by extension to the deity, to the numinous—must constitute a sacrifice to the deity who is the rightful owner of that life?  How do we speak of victims of crime or wars or of fallen soldiers and politicians assassinated while instated?  Are lives taken by those who were not legitimately sanctioned to take life stolen?  Is this why we officially consecrate the graves of war-dead?  Do we symbolically take back for the state, the society, the family, and the numinous that which was wrongly taken in an irreparable manner?  </w:t>
      </w:r>
    </w:p>
    <w:p w14:paraId="59E372F7" w14:textId="68DC35D7" w:rsidR="00BD136B" w:rsidRP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Does the serial murder</w:t>
      </w:r>
      <w:r w:rsidR="00956DBB">
        <w:rPr>
          <w:rFonts w:ascii="Times New Roman" w:hAnsi="Times New Roman" w:cs="Times New Roman"/>
          <w:sz w:val="24"/>
          <w:szCs w:val="24"/>
        </w:rPr>
        <w:t>er</w:t>
      </w:r>
      <w:r w:rsidRPr="00BD136B">
        <w:rPr>
          <w:rFonts w:ascii="Times New Roman" w:hAnsi="Times New Roman" w:cs="Times New Roman"/>
          <w:sz w:val="24"/>
          <w:szCs w:val="24"/>
        </w:rPr>
        <w:t xml:space="preserve">, who is a product of </w:t>
      </w:r>
      <w:r w:rsidR="00956DBB">
        <w:rPr>
          <w:rFonts w:ascii="Times New Roman" w:hAnsi="Times New Roman" w:cs="Times New Roman"/>
          <w:sz w:val="24"/>
          <w:szCs w:val="24"/>
        </w:rPr>
        <w:t xml:space="preserve">the same society from which </w:t>
      </w:r>
      <w:r w:rsidRPr="00BD136B">
        <w:rPr>
          <w:rFonts w:ascii="Times New Roman" w:hAnsi="Times New Roman" w:cs="Times New Roman"/>
          <w:sz w:val="24"/>
          <w:szCs w:val="24"/>
        </w:rPr>
        <w:t>he has been banned, but from which he nonetheless derive</w:t>
      </w:r>
      <w:r w:rsidR="00956DBB">
        <w:rPr>
          <w:rFonts w:ascii="Times New Roman" w:hAnsi="Times New Roman" w:cs="Times New Roman"/>
          <w:sz w:val="24"/>
          <w:szCs w:val="24"/>
        </w:rPr>
        <w:t>s his ontology</w:t>
      </w:r>
      <w:r w:rsidRPr="00BD136B">
        <w:rPr>
          <w:rFonts w:ascii="Times New Roman" w:hAnsi="Times New Roman" w:cs="Times New Roman"/>
          <w:sz w:val="24"/>
          <w:szCs w:val="24"/>
        </w:rPr>
        <w:t xml:space="preserve">, sense that not only can the banned kill without it constituting murder in </w:t>
      </w:r>
      <w:r w:rsidR="00956DBB">
        <w:rPr>
          <w:rFonts w:ascii="Times New Roman" w:hAnsi="Times New Roman" w:cs="Times New Roman"/>
          <w:sz w:val="24"/>
          <w:szCs w:val="24"/>
        </w:rPr>
        <w:t xml:space="preserve">a </w:t>
      </w:r>
      <w:r w:rsidRPr="00BD136B">
        <w:rPr>
          <w:rFonts w:ascii="Times New Roman" w:hAnsi="Times New Roman" w:cs="Times New Roman"/>
          <w:sz w:val="24"/>
          <w:szCs w:val="24"/>
        </w:rPr>
        <w:t xml:space="preserve">certain reversed sense, but also that the life which can be sacrificed, the life which is taken as though it were </w:t>
      </w:r>
      <w:r w:rsidRPr="00BD136B">
        <w:rPr>
          <w:rFonts w:ascii="Times New Roman" w:hAnsi="Times New Roman" w:cs="Times New Roman"/>
          <w:i/>
          <w:sz w:val="24"/>
          <w:szCs w:val="24"/>
        </w:rPr>
        <w:t>bare life</w:t>
      </w:r>
      <w:r w:rsidRPr="00BD136B">
        <w:rPr>
          <w:rFonts w:ascii="Times New Roman" w:hAnsi="Times New Roman" w:cs="Times New Roman"/>
          <w:sz w:val="24"/>
          <w:szCs w:val="24"/>
        </w:rPr>
        <w:t xml:space="preserve">, represents a certain </w:t>
      </w:r>
      <w:proofErr w:type="spellStart"/>
      <w:r w:rsidRPr="00BD136B">
        <w:rPr>
          <w:rFonts w:ascii="Times New Roman" w:hAnsi="Times New Roman" w:cs="Times New Roman"/>
          <w:i/>
          <w:sz w:val="24"/>
          <w:szCs w:val="24"/>
        </w:rPr>
        <w:t>mana</w:t>
      </w:r>
      <w:proofErr w:type="spellEnd"/>
      <w:r w:rsidR="00956DBB">
        <w:rPr>
          <w:rFonts w:ascii="Times New Roman" w:hAnsi="Times New Roman" w:cs="Times New Roman"/>
          <w:sz w:val="24"/>
          <w:szCs w:val="24"/>
        </w:rPr>
        <w:t xml:space="preserve">—a certain magical potentiality </w:t>
      </w:r>
      <w:r w:rsidRPr="00BD136B">
        <w:rPr>
          <w:rFonts w:ascii="Times New Roman" w:hAnsi="Times New Roman" w:cs="Times New Roman"/>
          <w:sz w:val="24"/>
          <w:szCs w:val="24"/>
        </w:rPr>
        <w:t>to the</w:t>
      </w:r>
      <w:r w:rsidR="00956DBB">
        <w:rPr>
          <w:rFonts w:ascii="Times New Roman" w:hAnsi="Times New Roman" w:cs="Times New Roman"/>
          <w:sz w:val="24"/>
          <w:szCs w:val="24"/>
        </w:rPr>
        <w:t xml:space="preserve"> same society?  B</w:t>
      </w:r>
      <w:r w:rsidRPr="00BD136B">
        <w:rPr>
          <w:rFonts w:ascii="Times New Roman" w:hAnsi="Times New Roman" w:cs="Times New Roman"/>
          <w:sz w:val="24"/>
          <w:szCs w:val="24"/>
        </w:rPr>
        <w:t xml:space="preserve">y taking or consuming this </w:t>
      </w:r>
      <w:proofErr w:type="spellStart"/>
      <w:r w:rsidRPr="00BD136B">
        <w:rPr>
          <w:rFonts w:ascii="Times New Roman" w:hAnsi="Times New Roman" w:cs="Times New Roman"/>
          <w:i/>
          <w:sz w:val="24"/>
          <w:szCs w:val="24"/>
        </w:rPr>
        <w:t>mana</w:t>
      </w:r>
      <w:proofErr w:type="spellEnd"/>
      <w:r w:rsidRPr="00BD136B">
        <w:rPr>
          <w:rFonts w:ascii="Times New Roman" w:hAnsi="Times New Roman" w:cs="Times New Roman"/>
          <w:sz w:val="24"/>
          <w:szCs w:val="24"/>
        </w:rPr>
        <w:t>, harm may b</w:t>
      </w:r>
      <w:r w:rsidR="00956DBB">
        <w:rPr>
          <w:rFonts w:ascii="Times New Roman" w:hAnsi="Times New Roman" w:cs="Times New Roman"/>
          <w:sz w:val="24"/>
          <w:szCs w:val="24"/>
        </w:rPr>
        <w:t>e done to the society at large—</w:t>
      </w:r>
      <w:r w:rsidRPr="00BD136B">
        <w:rPr>
          <w:rFonts w:ascii="Times New Roman" w:hAnsi="Times New Roman" w:cs="Times New Roman"/>
          <w:sz w:val="24"/>
          <w:szCs w:val="24"/>
        </w:rPr>
        <w:t>not only by physically harming it but much more so in the challenging of its conception of itself and t</w:t>
      </w:r>
      <w:r w:rsidR="00956DBB">
        <w:rPr>
          <w:rFonts w:ascii="Times New Roman" w:hAnsi="Times New Roman" w:cs="Times New Roman"/>
          <w:sz w:val="24"/>
          <w:szCs w:val="24"/>
        </w:rPr>
        <w:t>he order to which it belongs.  This affront threatens</w:t>
      </w:r>
      <w:r w:rsidRPr="00BD136B">
        <w:rPr>
          <w:rFonts w:ascii="Times New Roman" w:hAnsi="Times New Roman" w:cs="Times New Roman"/>
          <w:sz w:val="24"/>
          <w:szCs w:val="24"/>
        </w:rPr>
        <w:t xml:space="preserve"> </w:t>
      </w:r>
      <w:r w:rsidR="00956DBB">
        <w:rPr>
          <w:rFonts w:ascii="Times New Roman" w:hAnsi="Times New Roman" w:cs="Times New Roman"/>
          <w:sz w:val="24"/>
          <w:szCs w:val="24"/>
        </w:rPr>
        <w:t>the hierarchy a society</w:t>
      </w:r>
      <w:r w:rsidRPr="00BD136B">
        <w:rPr>
          <w:rFonts w:ascii="Times New Roman" w:hAnsi="Times New Roman" w:cs="Times New Roman"/>
          <w:sz w:val="24"/>
          <w:szCs w:val="24"/>
        </w:rPr>
        <w:t xml:space="preserve"> reproduces as a matter intri</w:t>
      </w:r>
      <w:r w:rsidR="00956DBB">
        <w:rPr>
          <w:rFonts w:ascii="Times New Roman" w:hAnsi="Times New Roman" w:cs="Times New Roman"/>
          <w:sz w:val="24"/>
          <w:szCs w:val="24"/>
        </w:rPr>
        <w:t xml:space="preserve">nsic to its self-perpetuation.  </w:t>
      </w:r>
      <w:r w:rsidRPr="00BD136B">
        <w:rPr>
          <w:rFonts w:ascii="Times New Roman" w:hAnsi="Times New Roman" w:cs="Times New Roman"/>
          <w:sz w:val="24"/>
          <w:szCs w:val="24"/>
        </w:rPr>
        <w:t xml:space="preserve">Is this the </w:t>
      </w:r>
      <w:r w:rsidR="00956DBB">
        <w:rPr>
          <w:rFonts w:ascii="Times New Roman" w:hAnsi="Times New Roman" w:cs="Times New Roman"/>
          <w:sz w:val="24"/>
          <w:szCs w:val="24"/>
        </w:rPr>
        <w:t xml:space="preserve">source of the </w:t>
      </w:r>
      <w:r w:rsidRPr="00BD136B">
        <w:rPr>
          <w:rFonts w:ascii="Times New Roman" w:hAnsi="Times New Roman" w:cs="Times New Roman"/>
          <w:sz w:val="24"/>
          <w:szCs w:val="24"/>
        </w:rPr>
        <w:t>frustration produced in the families of those killed in crime or in the families of victims of politically-oriented attacks which resu</w:t>
      </w:r>
      <w:r w:rsidR="00AA1AFE">
        <w:rPr>
          <w:rFonts w:ascii="Times New Roman" w:hAnsi="Times New Roman" w:cs="Times New Roman"/>
          <w:sz w:val="24"/>
          <w:szCs w:val="24"/>
        </w:rPr>
        <w:t>lt in multiple fatalities?  Perhaps, by the cultural logic, t</w:t>
      </w:r>
      <w:r w:rsidRPr="00BD136B">
        <w:rPr>
          <w:rFonts w:ascii="Times New Roman" w:hAnsi="Times New Roman" w:cs="Times New Roman"/>
          <w:sz w:val="24"/>
          <w:szCs w:val="24"/>
        </w:rPr>
        <w:t>he frustration</w:t>
      </w:r>
      <w:r w:rsidR="00AA1AFE">
        <w:rPr>
          <w:rFonts w:ascii="Times New Roman" w:hAnsi="Times New Roman" w:cs="Times New Roman"/>
          <w:sz w:val="24"/>
          <w:szCs w:val="24"/>
        </w:rPr>
        <w:t xml:space="preserve"> is</w:t>
      </w:r>
      <w:r w:rsidRPr="00BD136B">
        <w:rPr>
          <w:rFonts w:ascii="Times New Roman" w:hAnsi="Times New Roman" w:cs="Times New Roman"/>
          <w:sz w:val="24"/>
          <w:szCs w:val="24"/>
        </w:rPr>
        <w:t xml:space="preserve"> </w:t>
      </w:r>
      <w:r w:rsidR="00956DBB">
        <w:rPr>
          <w:rFonts w:ascii="Times New Roman" w:hAnsi="Times New Roman" w:cs="Times New Roman"/>
          <w:sz w:val="24"/>
          <w:szCs w:val="24"/>
        </w:rPr>
        <w:t xml:space="preserve">born of the fact </w:t>
      </w:r>
      <w:r w:rsidRPr="00BD136B">
        <w:rPr>
          <w:rFonts w:ascii="Times New Roman" w:hAnsi="Times New Roman" w:cs="Times New Roman"/>
          <w:sz w:val="24"/>
          <w:szCs w:val="24"/>
        </w:rPr>
        <w:t xml:space="preserve">that a life cannot account for multiple lives or that the “taking of life” cannot be accounted for in the societal calculus by the destruction of </w:t>
      </w:r>
      <w:r w:rsidRPr="00BD136B">
        <w:rPr>
          <w:rFonts w:ascii="Times New Roman" w:hAnsi="Times New Roman" w:cs="Times New Roman"/>
          <w:i/>
          <w:sz w:val="24"/>
          <w:szCs w:val="24"/>
        </w:rPr>
        <w:t>bare life</w:t>
      </w:r>
      <w:r w:rsidRPr="00BD136B">
        <w:rPr>
          <w:rFonts w:ascii="Times New Roman" w:hAnsi="Times New Roman" w:cs="Times New Roman"/>
          <w:sz w:val="24"/>
          <w:szCs w:val="24"/>
        </w:rPr>
        <w:t xml:space="preserve">, which is by fiat and by essence devoid of the </w:t>
      </w:r>
      <w:proofErr w:type="spellStart"/>
      <w:r w:rsidRPr="00BD136B">
        <w:rPr>
          <w:rFonts w:ascii="Times New Roman" w:hAnsi="Times New Roman" w:cs="Times New Roman"/>
          <w:i/>
          <w:sz w:val="24"/>
          <w:szCs w:val="24"/>
        </w:rPr>
        <w:t>mana</w:t>
      </w:r>
      <w:proofErr w:type="spellEnd"/>
      <w:r w:rsidR="0091637F">
        <w:rPr>
          <w:rFonts w:ascii="Times New Roman" w:hAnsi="Times New Roman" w:cs="Times New Roman"/>
          <w:sz w:val="24"/>
          <w:szCs w:val="24"/>
        </w:rPr>
        <w:t xml:space="preserve"> which figures into</w:t>
      </w:r>
      <w:r w:rsidR="00AA1AFE">
        <w:rPr>
          <w:rFonts w:ascii="Times New Roman" w:hAnsi="Times New Roman" w:cs="Times New Roman"/>
          <w:sz w:val="24"/>
          <w:szCs w:val="24"/>
        </w:rPr>
        <w:t xml:space="preserve"> this calculus.  The werewolf may never cease to hunger for human lives; however, we are </w:t>
      </w:r>
      <w:r w:rsidRPr="00BD136B">
        <w:rPr>
          <w:rFonts w:ascii="Times New Roman" w:hAnsi="Times New Roman" w:cs="Times New Roman"/>
          <w:sz w:val="24"/>
          <w:szCs w:val="24"/>
        </w:rPr>
        <w:t>much closer to being sated w</w:t>
      </w:r>
      <w:r w:rsidR="00AA1AFE">
        <w:rPr>
          <w:rFonts w:ascii="Times New Roman" w:hAnsi="Times New Roman" w:cs="Times New Roman"/>
          <w:sz w:val="24"/>
          <w:szCs w:val="24"/>
        </w:rPr>
        <w:t>hen the werewolf is vanquished.  T</w:t>
      </w:r>
      <w:r w:rsidRPr="00BD136B">
        <w:rPr>
          <w:rFonts w:ascii="Times New Roman" w:hAnsi="Times New Roman" w:cs="Times New Roman"/>
          <w:sz w:val="24"/>
          <w:szCs w:val="24"/>
        </w:rPr>
        <w:t xml:space="preserve">he harm done to our shared value system by the </w:t>
      </w:r>
      <w:r w:rsidR="00E15363">
        <w:rPr>
          <w:rFonts w:ascii="Times New Roman" w:hAnsi="Times New Roman" w:cs="Times New Roman"/>
          <w:sz w:val="24"/>
          <w:szCs w:val="24"/>
        </w:rPr>
        <w:t xml:space="preserve">possibility of the </w:t>
      </w:r>
      <w:r w:rsidRPr="00BD136B">
        <w:rPr>
          <w:rFonts w:ascii="Times New Roman" w:hAnsi="Times New Roman" w:cs="Times New Roman"/>
          <w:sz w:val="24"/>
          <w:szCs w:val="24"/>
        </w:rPr>
        <w:t>existence of the werewolf is</w:t>
      </w:r>
      <w:r w:rsidR="00956DBB">
        <w:rPr>
          <w:rFonts w:ascii="Times New Roman" w:hAnsi="Times New Roman" w:cs="Times New Roman"/>
          <w:sz w:val="24"/>
          <w:szCs w:val="24"/>
        </w:rPr>
        <w:t>,</w:t>
      </w:r>
      <w:r w:rsidRPr="00BD136B">
        <w:rPr>
          <w:rFonts w:ascii="Times New Roman" w:hAnsi="Times New Roman" w:cs="Times New Roman"/>
          <w:sz w:val="24"/>
          <w:szCs w:val="24"/>
        </w:rPr>
        <w:t xml:space="preserve"> perhaps</w:t>
      </w:r>
      <w:r w:rsidR="00956DBB">
        <w:rPr>
          <w:rFonts w:ascii="Times New Roman" w:hAnsi="Times New Roman" w:cs="Times New Roman"/>
          <w:sz w:val="24"/>
          <w:szCs w:val="24"/>
        </w:rPr>
        <w:t>, the most lasting harm.</w:t>
      </w:r>
    </w:p>
    <w:p w14:paraId="05BE4866" w14:textId="77777777" w:rsidR="00BD136B" w:rsidRPr="00BD136B" w:rsidRDefault="00956DBB"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to bear witness to how society confronts the aforementioned frustration resultant from challenges to the legitimated hierarchy and the control, both real and illusory, that it fosters.  </w:t>
      </w:r>
      <w:r w:rsidR="00BD136B" w:rsidRPr="00BD136B">
        <w:rPr>
          <w:rFonts w:ascii="Times New Roman" w:hAnsi="Times New Roman" w:cs="Times New Roman"/>
          <w:sz w:val="24"/>
          <w:szCs w:val="24"/>
        </w:rPr>
        <w:t>We executed Timothy McVeigh by envenomation on a cross in secrecy; this is, perhaps, an ironic procedure for memb</w:t>
      </w:r>
      <w:r w:rsidR="00114030">
        <w:rPr>
          <w:rFonts w:ascii="Times New Roman" w:hAnsi="Times New Roman" w:cs="Times New Roman"/>
          <w:sz w:val="24"/>
          <w:szCs w:val="24"/>
        </w:rPr>
        <w:t xml:space="preserve">ers of a culture which has </w:t>
      </w:r>
      <w:r w:rsidR="00BD136B" w:rsidRPr="00BD136B">
        <w:rPr>
          <w:rFonts w:ascii="Times New Roman" w:hAnsi="Times New Roman" w:cs="Times New Roman"/>
          <w:sz w:val="24"/>
          <w:szCs w:val="24"/>
        </w:rPr>
        <w:t xml:space="preserve">largely </w:t>
      </w:r>
      <w:r w:rsidR="00114030">
        <w:rPr>
          <w:rFonts w:ascii="Times New Roman" w:hAnsi="Times New Roman" w:cs="Times New Roman"/>
          <w:sz w:val="24"/>
          <w:szCs w:val="24"/>
        </w:rPr>
        <w:t xml:space="preserve">been </w:t>
      </w:r>
      <w:r w:rsidR="00BD136B" w:rsidRPr="00BD136B">
        <w:rPr>
          <w:rFonts w:ascii="Times New Roman" w:hAnsi="Times New Roman" w:cs="Times New Roman"/>
          <w:sz w:val="24"/>
          <w:szCs w:val="24"/>
        </w:rPr>
        <w:t>inspired by a religion in which the incarnated God-avatar was sacrificed to redeem humanity by mea</w:t>
      </w:r>
      <w:r w:rsidR="00114030">
        <w:rPr>
          <w:rFonts w:ascii="Times New Roman" w:hAnsi="Times New Roman" w:cs="Times New Roman"/>
          <w:sz w:val="24"/>
          <w:szCs w:val="24"/>
        </w:rPr>
        <w:t>ns of public crucifixion in answer to the fact that</w:t>
      </w:r>
      <w:r w:rsidR="00BD136B" w:rsidRPr="00BD136B">
        <w:rPr>
          <w:rFonts w:ascii="Times New Roman" w:hAnsi="Times New Roman" w:cs="Times New Roman"/>
          <w:sz w:val="24"/>
          <w:szCs w:val="24"/>
        </w:rPr>
        <w:t xml:space="preserve"> the forebears of all humanity were deceived by a serpent.  Symbolic inversions are everywhere a part of the moral standard.  In the case of McVeigh, we could not satisfy those who lost loved ones, because the death of one man cannot equal the loss to the state and to the families he was able to a</w:t>
      </w:r>
      <w:r w:rsidR="00114030">
        <w:rPr>
          <w:rFonts w:ascii="Times New Roman" w:hAnsi="Times New Roman" w:cs="Times New Roman"/>
          <w:sz w:val="24"/>
          <w:szCs w:val="24"/>
        </w:rPr>
        <w:t>ffect.  Were we able to kill one hundred and sixty-eight</w:t>
      </w:r>
      <w:r w:rsidR="00BD136B" w:rsidRPr="00BD136B">
        <w:rPr>
          <w:rFonts w:ascii="Times New Roman" w:hAnsi="Times New Roman" w:cs="Times New Roman"/>
          <w:sz w:val="24"/>
          <w:szCs w:val="24"/>
        </w:rPr>
        <w:t xml:space="preserve"> </w:t>
      </w:r>
      <w:proofErr w:type="spellStart"/>
      <w:r w:rsidR="00BD136B" w:rsidRPr="00BD136B">
        <w:rPr>
          <w:rFonts w:ascii="Times New Roman" w:hAnsi="Times New Roman" w:cs="Times New Roman"/>
          <w:sz w:val="24"/>
          <w:szCs w:val="24"/>
        </w:rPr>
        <w:t>McVeighs</w:t>
      </w:r>
      <w:proofErr w:type="spellEnd"/>
      <w:r w:rsidR="00BD136B" w:rsidRPr="00BD136B">
        <w:rPr>
          <w:rFonts w:ascii="Times New Roman" w:hAnsi="Times New Roman" w:cs="Times New Roman"/>
          <w:sz w:val="24"/>
          <w:szCs w:val="24"/>
        </w:rPr>
        <w:t>, would the state have been more satisfied?  Or is</w:t>
      </w:r>
      <w:r w:rsidR="00223912">
        <w:rPr>
          <w:rFonts w:ascii="Times New Roman" w:hAnsi="Times New Roman" w:cs="Times New Roman"/>
          <w:sz w:val="24"/>
          <w:szCs w:val="24"/>
        </w:rPr>
        <w:t xml:space="preserve"> it the quality </w:t>
      </w:r>
      <w:r w:rsidR="00223912">
        <w:rPr>
          <w:rFonts w:ascii="Times New Roman" w:hAnsi="Times New Roman" w:cs="Times New Roman"/>
          <w:sz w:val="24"/>
          <w:szCs w:val="24"/>
        </w:rPr>
        <w:lastRenderedPageBreak/>
        <w:t xml:space="preserve">of the life consumed </w:t>
      </w:r>
      <w:r w:rsidR="00BD136B" w:rsidRPr="00BD136B">
        <w:rPr>
          <w:rFonts w:ascii="Times New Roman" w:hAnsi="Times New Roman" w:cs="Times New Roman"/>
          <w:sz w:val="24"/>
          <w:szCs w:val="24"/>
        </w:rPr>
        <w:t xml:space="preserve">which must be accounted for in the case of a sacrifice?  When the bandit has become a bandit, is his life rendered immediately insufficient to repay the society </w:t>
      </w:r>
      <w:r w:rsidR="00114030">
        <w:rPr>
          <w:rFonts w:ascii="Times New Roman" w:hAnsi="Times New Roman" w:cs="Times New Roman"/>
          <w:sz w:val="24"/>
          <w:szCs w:val="24"/>
        </w:rPr>
        <w:t>for his offense?  Agamben (</w:t>
      </w:r>
      <w:r w:rsidR="00BD136B" w:rsidRPr="00BD136B">
        <w:rPr>
          <w:rFonts w:ascii="Times New Roman" w:hAnsi="Times New Roman" w:cs="Times New Roman"/>
          <w:sz w:val="24"/>
          <w:szCs w:val="24"/>
        </w:rPr>
        <w:t xml:space="preserve">1998:108) cites Plato’s </w:t>
      </w:r>
      <w:r w:rsidR="00BD136B" w:rsidRPr="00BD136B">
        <w:rPr>
          <w:rFonts w:ascii="Times New Roman" w:hAnsi="Times New Roman" w:cs="Times New Roman"/>
          <w:i/>
          <w:sz w:val="24"/>
          <w:szCs w:val="24"/>
        </w:rPr>
        <w:t>Republic</w:t>
      </w:r>
      <w:r w:rsidR="00BD136B" w:rsidRPr="00BD136B">
        <w:rPr>
          <w:rFonts w:ascii="Times New Roman" w:hAnsi="Times New Roman" w:cs="Times New Roman"/>
          <w:sz w:val="24"/>
          <w:szCs w:val="24"/>
        </w:rPr>
        <w:t xml:space="preserve"> in which the sacrifice and consumption of “the blood of [one’s own] tribe” transforms the leader into a “tyrant” and a “wolf.”  Is it any surprise that we attribute similar personality traits to serial murderers and CEO’s?  Has much changed in We</w:t>
      </w:r>
      <w:r w:rsidR="00114030">
        <w:rPr>
          <w:rFonts w:ascii="Times New Roman" w:hAnsi="Times New Roman" w:cs="Times New Roman"/>
          <w:sz w:val="24"/>
          <w:szCs w:val="24"/>
        </w:rPr>
        <w:t>stern politics since the recording</w:t>
      </w:r>
      <w:r w:rsidR="00BD136B" w:rsidRPr="00BD136B">
        <w:rPr>
          <w:rFonts w:ascii="Times New Roman" w:hAnsi="Times New Roman" w:cs="Times New Roman"/>
          <w:sz w:val="24"/>
          <w:szCs w:val="24"/>
        </w:rPr>
        <w:t xml:space="preserve"> of </w:t>
      </w:r>
      <w:proofErr w:type="spellStart"/>
      <w:r w:rsidR="00BD136B" w:rsidRPr="00BD136B">
        <w:rPr>
          <w:rFonts w:ascii="Times New Roman" w:hAnsi="Times New Roman" w:cs="Times New Roman"/>
          <w:sz w:val="24"/>
          <w:szCs w:val="24"/>
        </w:rPr>
        <w:t>Platos’s</w:t>
      </w:r>
      <w:proofErr w:type="spellEnd"/>
      <w:r w:rsidR="00BD136B" w:rsidRPr="00BD136B">
        <w:rPr>
          <w:rFonts w:ascii="Times New Roman" w:hAnsi="Times New Roman" w:cs="Times New Roman"/>
          <w:sz w:val="24"/>
          <w:szCs w:val="24"/>
        </w:rPr>
        <w:t xml:space="preserve"> </w:t>
      </w:r>
      <w:r w:rsidR="00BD136B" w:rsidRPr="00BD136B">
        <w:rPr>
          <w:rFonts w:ascii="Times New Roman" w:hAnsi="Times New Roman" w:cs="Times New Roman"/>
          <w:i/>
          <w:sz w:val="24"/>
          <w:szCs w:val="24"/>
        </w:rPr>
        <w:t>Republic</w:t>
      </w:r>
      <w:r w:rsidR="00BD136B" w:rsidRPr="00BD136B">
        <w:rPr>
          <w:rFonts w:ascii="Times New Roman" w:hAnsi="Times New Roman" w:cs="Times New Roman"/>
          <w:sz w:val="24"/>
          <w:szCs w:val="24"/>
        </w:rPr>
        <w:t>?  If the tyrannical leader and the bandit as werewolf are the only truly political personages</w:t>
      </w:r>
      <w:r w:rsidR="00114030">
        <w:rPr>
          <w:rFonts w:ascii="Times New Roman" w:hAnsi="Times New Roman" w:cs="Times New Roman"/>
          <w:sz w:val="24"/>
          <w:szCs w:val="24"/>
        </w:rPr>
        <w:t xml:space="preserve"> (Agamben 1998:106)</w:t>
      </w:r>
      <w:r w:rsidR="00BD136B" w:rsidRPr="00BD136B">
        <w:rPr>
          <w:rFonts w:ascii="Times New Roman" w:hAnsi="Times New Roman" w:cs="Times New Roman"/>
          <w:sz w:val="24"/>
          <w:szCs w:val="24"/>
        </w:rPr>
        <w:t>, is it because politics, and therefore power, is all about the consumption of the blood of the t</w:t>
      </w:r>
      <w:r w:rsidR="00223912">
        <w:rPr>
          <w:rFonts w:ascii="Times New Roman" w:hAnsi="Times New Roman" w:cs="Times New Roman"/>
          <w:sz w:val="24"/>
          <w:szCs w:val="24"/>
        </w:rPr>
        <w:t>ribe?  In a very corporeal way, b</w:t>
      </w:r>
      <w:r w:rsidR="00BD136B" w:rsidRPr="00BD136B">
        <w:rPr>
          <w:rFonts w:ascii="Times New Roman" w:hAnsi="Times New Roman" w:cs="Times New Roman"/>
          <w:sz w:val="24"/>
          <w:szCs w:val="24"/>
        </w:rPr>
        <w:t>oth the bandit and the tyrant consume blood, and even though the tyrant consumes m</w:t>
      </w:r>
      <w:r w:rsidR="00114030">
        <w:rPr>
          <w:rFonts w:ascii="Times New Roman" w:hAnsi="Times New Roman" w:cs="Times New Roman"/>
          <w:sz w:val="24"/>
          <w:szCs w:val="24"/>
        </w:rPr>
        <w:t xml:space="preserve">ore, often we fear the bandit </w:t>
      </w:r>
      <w:r w:rsidR="00BD136B" w:rsidRPr="00BD136B">
        <w:rPr>
          <w:rFonts w:ascii="Times New Roman" w:hAnsi="Times New Roman" w:cs="Times New Roman"/>
          <w:sz w:val="24"/>
          <w:szCs w:val="24"/>
        </w:rPr>
        <w:t>for his relative unpredictability whereas the tyrant is cat</w:t>
      </w:r>
      <w:r w:rsidR="00223912">
        <w:rPr>
          <w:rFonts w:ascii="Times New Roman" w:hAnsi="Times New Roman" w:cs="Times New Roman"/>
          <w:sz w:val="24"/>
          <w:szCs w:val="24"/>
        </w:rPr>
        <w:t xml:space="preserve">egorically predictable; in fact, </w:t>
      </w:r>
      <w:r w:rsidR="00BD136B" w:rsidRPr="00BD136B">
        <w:rPr>
          <w:rFonts w:ascii="Times New Roman" w:hAnsi="Times New Roman" w:cs="Times New Roman"/>
          <w:sz w:val="24"/>
          <w:szCs w:val="24"/>
        </w:rPr>
        <w:t xml:space="preserve">predictability is the </w:t>
      </w:r>
      <w:r w:rsidR="00BD136B" w:rsidRPr="00BD136B">
        <w:rPr>
          <w:rFonts w:ascii="Times New Roman" w:hAnsi="Times New Roman" w:cs="Times New Roman"/>
          <w:i/>
          <w:sz w:val="24"/>
          <w:szCs w:val="24"/>
        </w:rPr>
        <w:t>sine qua non</w:t>
      </w:r>
      <w:r w:rsidR="00BD136B" w:rsidRPr="00BD136B">
        <w:rPr>
          <w:rFonts w:ascii="Times New Roman" w:hAnsi="Times New Roman" w:cs="Times New Roman"/>
          <w:sz w:val="24"/>
          <w:szCs w:val="24"/>
        </w:rPr>
        <w:t xml:space="preserve"> of the archetypal tyrant because the tyrant always instrumentalizes the society itself to indulge in the consumptio</w:t>
      </w:r>
      <w:r w:rsidR="00114030">
        <w:rPr>
          <w:rFonts w:ascii="Times New Roman" w:hAnsi="Times New Roman" w:cs="Times New Roman"/>
          <w:sz w:val="24"/>
          <w:szCs w:val="24"/>
        </w:rPr>
        <w:t>n of the blood of his own tribe.  The very nature of the ban who is also the werewolf is that he is an invisible friend, neighbor, or family member—present but unknown—until he is eating you!</w:t>
      </w:r>
    </w:p>
    <w:p w14:paraId="6FEC1C49" w14:textId="77777777" w:rsidR="00BD136B" w:rsidRP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 xml:space="preserve">It is not only Agamben who has theorized this relationship, although his contribution may be the most eloquent and notable.  The French sociologist Denis </w:t>
      </w:r>
      <w:proofErr w:type="spellStart"/>
      <w:r w:rsidRPr="00BD136B">
        <w:rPr>
          <w:rFonts w:ascii="Times New Roman" w:hAnsi="Times New Roman" w:cs="Times New Roman"/>
          <w:sz w:val="24"/>
          <w:szCs w:val="24"/>
        </w:rPr>
        <w:t>Duclos</w:t>
      </w:r>
      <w:proofErr w:type="spellEnd"/>
      <w:r w:rsidRPr="00BD136B">
        <w:rPr>
          <w:rFonts w:ascii="Times New Roman" w:hAnsi="Times New Roman" w:cs="Times New Roman"/>
          <w:sz w:val="24"/>
          <w:szCs w:val="24"/>
        </w:rPr>
        <w:t xml:space="preserve"> </w:t>
      </w:r>
      <w:r w:rsidR="00AA1B7C">
        <w:rPr>
          <w:rFonts w:ascii="Times New Roman" w:hAnsi="Times New Roman" w:cs="Times New Roman"/>
          <w:sz w:val="24"/>
          <w:szCs w:val="24"/>
        </w:rPr>
        <w:t xml:space="preserve">(1998) </w:t>
      </w:r>
      <w:r w:rsidRPr="00BD136B">
        <w:rPr>
          <w:rFonts w:ascii="Times New Roman" w:hAnsi="Times New Roman" w:cs="Times New Roman"/>
          <w:sz w:val="24"/>
          <w:szCs w:val="24"/>
        </w:rPr>
        <w:t>ha</w:t>
      </w:r>
      <w:r w:rsidR="00EE1769">
        <w:rPr>
          <w:rFonts w:ascii="Times New Roman" w:hAnsi="Times New Roman" w:cs="Times New Roman"/>
          <w:sz w:val="24"/>
          <w:szCs w:val="24"/>
        </w:rPr>
        <w:t xml:space="preserve">s also undertaken the theoretical project of describing </w:t>
      </w:r>
      <w:r w:rsidR="00223A05">
        <w:rPr>
          <w:rFonts w:ascii="Times New Roman" w:hAnsi="Times New Roman" w:cs="Times New Roman"/>
          <w:sz w:val="24"/>
          <w:szCs w:val="24"/>
        </w:rPr>
        <w:t>the relationship we mythologize</w:t>
      </w:r>
      <w:r w:rsidRPr="00BD136B">
        <w:rPr>
          <w:rFonts w:ascii="Times New Roman" w:hAnsi="Times New Roman" w:cs="Times New Roman"/>
          <w:sz w:val="24"/>
          <w:szCs w:val="24"/>
        </w:rPr>
        <w:t xml:space="preserve"> between the werewolf and the violent criminal</w:t>
      </w:r>
      <w:r w:rsidR="00AA1B7C">
        <w:rPr>
          <w:rFonts w:ascii="Times New Roman" w:hAnsi="Times New Roman" w:cs="Times New Roman"/>
          <w:sz w:val="24"/>
          <w:szCs w:val="24"/>
        </w:rPr>
        <w:t>; he, like Agamben (1998) links this conceptual connection to Germanic ideas of criminal exclusion and condoned structural violence</w:t>
      </w:r>
      <w:r w:rsidRPr="00BD136B">
        <w:rPr>
          <w:rFonts w:ascii="Times New Roman" w:hAnsi="Times New Roman" w:cs="Times New Roman"/>
          <w:sz w:val="24"/>
          <w:szCs w:val="24"/>
        </w:rPr>
        <w:t>.</w:t>
      </w:r>
      <w:r w:rsidR="00223A05">
        <w:rPr>
          <w:rFonts w:ascii="Times New Roman" w:hAnsi="Times New Roman" w:cs="Times New Roman"/>
          <w:sz w:val="24"/>
          <w:szCs w:val="24"/>
        </w:rPr>
        <w:t xml:space="preserve">  To </w:t>
      </w:r>
      <w:proofErr w:type="spellStart"/>
      <w:r w:rsidR="00223A05">
        <w:rPr>
          <w:rFonts w:ascii="Times New Roman" w:hAnsi="Times New Roman" w:cs="Times New Roman"/>
          <w:sz w:val="24"/>
          <w:szCs w:val="24"/>
        </w:rPr>
        <w:t>Duclos</w:t>
      </w:r>
      <w:proofErr w:type="spellEnd"/>
      <w:r w:rsidR="00223A05">
        <w:rPr>
          <w:rFonts w:ascii="Times New Roman" w:hAnsi="Times New Roman" w:cs="Times New Roman"/>
          <w:sz w:val="24"/>
          <w:szCs w:val="24"/>
        </w:rPr>
        <w:t xml:space="preserve"> (1998), the warrior character central to Germanic myth is a figure of central importance; he represents directed savagery and socially acceptable violence.  The problem, according to </w:t>
      </w:r>
      <w:proofErr w:type="spellStart"/>
      <w:r w:rsidR="00223A05">
        <w:rPr>
          <w:rFonts w:ascii="Times New Roman" w:hAnsi="Times New Roman" w:cs="Times New Roman"/>
          <w:sz w:val="24"/>
          <w:szCs w:val="24"/>
        </w:rPr>
        <w:t>Duclos</w:t>
      </w:r>
      <w:proofErr w:type="spellEnd"/>
      <w:r w:rsidR="00223A05">
        <w:rPr>
          <w:rFonts w:ascii="Times New Roman" w:hAnsi="Times New Roman" w:cs="Times New Roman"/>
          <w:sz w:val="24"/>
          <w:szCs w:val="24"/>
        </w:rPr>
        <w:t xml:space="preserve"> (1998), lies in the mythical status of the character, </w:t>
      </w:r>
      <w:r w:rsidR="00114030">
        <w:rPr>
          <w:rFonts w:ascii="Times New Roman" w:hAnsi="Times New Roman" w:cs="Times New Roman"/>
          <w:sz w:val="24"/>
          <w:szCs w:val="24"/>
        </w:rPr>
        <w:t>which can be misappropriated fro</w:t>
      </w:r>
      <w:r w:rsidR="00223A05">
        <w:rPr>
          <w:rFonts w:ascii="Times New Roman" w:hAnsi="Times New Roman" w:cs="Times New Roman"/>
          <w:sz w:val="24"/>
          <w:szCs w:val="24"/>
        </w:rPr>
        <w:t>m its original intent in order to justify antisocial violence.</w:t>
      </w:r>
      <w:r w:rsidRPr="00BD136B">
        <w:rPr>
          <w:rFonts w:ascii="Times New Roman" w:hAnsi="Times New Roman" w:cs="Times New Roman"/>
          <w:sz w:val="24"/>
          <w:szCs w:val="24"/>
        </w:rPr>
        <w:t xml:space="preserve">  </w:t>
      </w:r>
      <w:r w:rsidR="00093DFF">
        <w:rPr>
          <w:rFonts w:ascii="Times New Roman" w:hAnsi="Times New Roman" w:cs="Times New Roman"/>
          <w:sz w:val="24"/>
          <w:szCs w:val="24"/>
        </w:rPr>
        <w:t xml:space="preserve">In many way’s </w:t>
      </w:r>
      <w:proofErr w:type="spellStart"/>
      <w:r w:rsidR="00093DFF">
        <w:rPr>
          <w:rFonts w:ascii="Times New Roman" w:hAnsi="Times New Roman" w:cs="Times New Roman"/>
          <w:sz w:val="24"/>
          <w:szCs w:val="24"/>
        </w:rPr>
        <w:t>Duclos’s</w:t>
      </w:r>
      <w:proofErr w:type="spellEnd"/>
      <w:r w:rsidR="00093DFF">
        <w:rPr>
          <w:rFonts w:ascii="Times New Roman" w:hAnsi="Times New Roman" w:cs="Times New Roman"/>
          <w:sz w:val="24"/>
          <w:szCs w:val="24"/>
        </w:rPr>
        <w:t xml:space="preserve"> analysis of the self-righteousness of the warrior figure</w:t>
      </w:r>
      <w:r w:rsidRPr="00BD136B">
        <w:rPr>
          <w:rFonts w:ascii="Times New Roman" w:hAnsi="Times New Roman" w:cs="Times New Roman"/>
          <w:sz w:val="24"/>
          <w:szCs w:val="24"/>
        </w:rPr>
        <w:t xml:space="preserve"> parallels Jack Katz’s analysis of</w:t>
      </w:r>
      <w:r w:rsidR="00093DFF">
        <w:rPr>
          <w:rFonts w:ascii="Times New Roman" w:hAnsi="Times New Roman" w:cs="Times New Roman"/>
          <w:sz w:val="24"/>
          <w:szCs w:val="24"/>
        </w:rPr>
        <w:t xml:space="preserve"> the perpetrator of</w:t>
      </w:r>
      <w:r w:rsidRPr="00BD136B">
        <w:rPr>
          <w:rFonts w:ascii="Times New Roman" w:hAnsi="Times New Roman" w:cs="Times New Roman"/>
          <w:sz w:val="24"/>
          <w:szCs w:val="24"/>
        </w:rPr>
        <w:t xml:space="preserve"> righteous slaughter in </w:t>
      </w:r>
      <w:r w:rsidRPr="00BD136B">
        <w:rPr>
          <w:rFonts w:ascii="Times New Roman" w:hAnsi="Times New Roman" w:cs="Times New Roman"/>
          <w:i/>
          <w:sz w:val="24"/>
          <w:szCs w:val="24"/>
        </w:rPr>
        <w:t>Seductions of Crime</w:t>
      </w:r>
      <w:r w:rsidR="00EE1769">
        <w:rPr>
          <w:rFonts w:ascii="Times New Roman" w:hAnsi="Times New Roman" w:cs="Times New Roman"/>
          <w:i/>
          <w:sz w:val="24"/>
          <w:szCs w:val="24"/>
        </w:rPr>
        <w:t xml:space="preserve"> </w:t>
      </w:r>
      <w:r w:rsidR="00EE1769" w:rsidRPr="00EE1769">
        <w:rPr>
          <w:rFonts w:ascii="Times New Roman" w:hAnsi="Times New Roman" w:cs="Times New Roman"/>
          <w:sz w:val="24"/>
          <w:szCs w:val="24"/>
        </w:rPr>
        <w:t>(1988)</w:t>
      </w:r>
      <w:r w:rsidRPr="00BD136B">
        <w:rPr>
          <w:rFonts w:ascii="Times New Roman" w:hAnsi="Times New Roman" w:cs="Times New Roman"/>
          <w:sz w:val="24"/>
          <w:szCs w:val="24"/>
        </w:rPr>
        <w:t xml:space="preserve"> </w:t>
      </w:r>
      <w:r w:rsidR="00093DFF">
        <w:rPr>
          <w:rFonts w:ascii="Times New Roman" w:hAnsi="Times New Roman" w:cs="Times New Roman"/>
          <w:sz w:val="24"/>
          <w:szCs w:val="24"/>
        </w:rPr>
        <w:t>as analyzed at the end of part one.</w:t>
      </w:r>
    </w:p>
    <w:p w14:paraId="5006154E" w14:textId="77777777" w:rsidR="00347BEB" w:rsidRDefault="00F7353C"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Why do we fear the werewolf? What is it about the prospect of being physically consumed that is so terrifying?  </w:t>
      </w:r>
      <w:r w:rsidR="00BD136B" w:rsidRPr="00BD136B">
        <w:rPr>
          <w:rFonts w:ascii="Times New Roman" w:hAnsi="Times New Roman" w:cs="Times New Roman"/>
          <w:sz w:val="24"/>
          <w:szCs w:val="24"/>
        </w:rPr>
        <w:t xml:space="preserve">According to </w:t>
      </w:r>
      <w:r>
        <w:rPr>
          <w:rFonts w:ascii="Times New Roman" w:hAnsi="Times New Roman" w:cs="Times New Roman"/>
          <w:sz w:val="24"/>
          <w:szCs w:val="24"/>
        </w:rPr>
        <w:t xml:space="preserve">Dean </w:t>
      </w:r>
      <w:proofErr w:type="spellStart"/>
      <w:r w:rsidR="00BD136B" w:rsidRPr="00BD136B">
        <w:rPr>
          <w:rFonts w:ascii="Times New Roman" w:hAnsi="Times New Roman" w:cs="Times New Roman"/>
          <w:sz w:val="24"/>
          <w:szCs w:val="24"/>
        </w:rPr>
        <w:t>McCannell</w:t>
      </w:r>
      <w:proofErr w:type="spellEnd"/>
      <w:r w:rsidR="00BD136B" w:rsidRPr="00BD136B">
        <w:rPr>
          <w:rFonts w:ascii="Times New Roman" w:hAnsi="Times New Roman" w:cs="Times New Roman"/>
          <w:sz w:val="24"/>
          <w:szCs w:val="24"/>
        </w:rPr>
        <w:t xml:space="preserve"> (1992), cannibalism is intrinsically linked to the mechanism that lies behind the taboo. While taboos are not universal in the manifestations they do tend</w:t>
      </w:r>
      <w:r w:rsidR="00347BEB">
        <w:rPr>
          <w:rFonts w:ascii="Times New Roman" w:hAnsi="Times New Roman" w:cs="Times New Roman"/>
          <w:sz w:val="24"/>
          <w:szCs w:val="24"/>
        </w:rPr>
        <w:t xml:space="preserve"> to occur in all societies; </w:t>
      </w:r>
      <w:r w:rsidR="00BD136B" w:rsidRPr="00BD136B">
        <w:rPr>
          <w:rFonts w:ascii="Times New Roman" w:hAnsi="Times New Roman" w:cs="Times New Roman"/>
          <w:sz w:val="24"/>
          <w:szCs w:val="24"/>
        </w:rPr>
        <w:t>they</w:t>
      </w:r>
      <w:r w:rsidR="00347BEB">
        <w:rPr>
          <w:rFonts w:ascii="Times New Roman" w:hAnsi="Times New Roman" w:cs="Times New Roman"/>
          <w:sz w:val="24"/>
          <w:szCs w:val="24"/>
        </w:rPr>
        <w:t xml:space="preserve"> seem to manifest</w:t>
      </w:r>
      <w:r w:rsidR="00BD136B" w:rsidRPr="00BD136B">
        <w:rPr>
          <w:rFonts w:ascii="Times New Roman" w:hAnsi="Times New Roman" w:cs="Times New Roman"/>
          <w:sz w:val="24"/>
          <w:szCs w:val="24"/>
        </w:rPr>
        <w:t xml:space="preserve"> distinct patterns wh</w:t>
      </w:r>
      <w:r w:rsidR="00347BEB">
        <w:rPr>
          <w:rFonts w:ascii="Times New Roman" w:hAnsi="Times New Roman" w:cs="Times New Roman"/>
          <w:sz w:val="24"/>
          <w:szCs w:val="24"/>
        </w:rPr>
        <w:t xml:space="preserve">ich occur across cultures. There </w:t>
      </w:r>
      <w:r w:rsidR="00BD136B" w:rsidRPr="00BD136B">
        <w:rPr>
          <w:rFonts w:ascii="Times New Roman" w:hAnsi="Times New Roman" w:cs="Times New Roman"/>
          <w:sz w:val="24"/>
          <w:szCs w:val="24"/>
        </w:rPr>
        <w:t>can be no hard and fast rules concer</w:t>
      </w:r>
      <w:r w:rsidR="00347BEB">
        <w:rPr>
          <w:rFonts w:ascii="Times New Roman" w:hAnsi="Times New Roman" w:cs="Times New Roman"/>
          <w:sz w:val="24"/>
          <w:szCs w:val="24"/>
        </w:rPr>
        <w:t xml:space="preserve">ning this; </w:t>
      </w:r>
      <w:r w:rsidR="00BD136B" w:rsidRPr="00BD136B">
        <w:rPr>
          <w:rFonts w:ascii="Times New Roman" w:hAnsi="Times New Roman" w:cs="Times New Roman"/>
          <w:sz w:val="24"/>
          <w:szCs w:val="24"/>
        </w:rPr>
        <w:t>however, there is a tendency to profane that which is linked with basic bodily functions across cultures. Certainly</w:t>
      </w:r>
      <w:r w:rsidR="00347BEB">
        <w:rPr>
          <w:rFonts w:ascii="Times New Roman" w:hAnsi="Times New Roman" w:cs="Times New Roman"/>
          <w:sz w:val="24"/>
          <w:szCs w:val="24"/>
        </w:rPr>
        <w:t>,</w:t>
      </w:r>
      <w:r w:rsidR="00BD136B" w:rsidRPr="00BD136B">
        <w:rPr>
          <w:rFonts w:ascii="Times New Roman" w:hAnsi="Times New Roman" w:cs="Times New Roman"/>
          <w:sz w:val="24"/>
          <w:szCs w:val="24"/>
        </w:rPr>
        <w:t xml:space="preserve"> Western culture</w:t>
      </w:r>
      <w:r w:rsidR="00347BEB">
        <w:rPr>
          <w:rFonts w:ascii="Times New Roman" w:hAnsi="Times New Roman" w:cs="Times New Roman"/>
          <w:sz w:val="24"/>
          <w:szCs w:val="24"/>
        </w:rPr>
        <w:t>s</w:t>
      </w:r>
      <w:r w:rsidR="00BD136B" w:rsidRPr="00BD136B">
        <w:rPr>
          <w:rFonts w:ascii="Times New Roman" w:hAnsi="Times New Roman" w:cs="Times New Roman"/>
          <w:sz w:val="24"/>
          <w:szCs w:val="24"/>
        </w:rPr>
        <w:t xml:space="preserve"> </w:t>
      </w:r>
      <w:r w:rsidR="00347BEB">
        <w:rPr>
          <w:rFonts w:ascii="Times New Roman" w:hAnsi="Times New Roman" w:cs="Times New Roman"/>
          <w:sz w:val="24"/>
          <w:szCs w:val="24"/>
        </w:rPr>
        <w:t xml:space="preserve">denigrate </w:t>
      </w:r>
      <w:r w:rsidR="00BD136B" w:rsidRPr="00BD136B">
        <w:rPr>
          <w:rFonts w:ascii="Times New Roman" w:hAnsi="Times New Roman" w:cs="Times New Roman"/>
          <w:sz w:val="24"/>
          <w:szCs w:val="24"/>
        </w:rPr>
        <w:t>many facets of existence which are associated with bodily fu</w:t>
      </w:r>
      <w:r w:rsidR="00347BEB">
        <w:rPr>
          <w:rFonts w:ascii="Times New Roman" w:hAnsi="Times New Roman" w:cs="Times New Roman"/>
          <w:sz w:val="24"/>
          <w:szCs w:val="24"/>
        </w:rPr>
        <w:t>nctions.  T</w:t>
      </w:r>
      <w:r w:rsidR="00BD136B" w:rsidRPr="00BD136B">
        <w:rPr>
          <w:rFonts w:ascii="Times New Roman" w:hAnsi="Times New Roman" w:cs="Times New Roman"/>
          <w:sz w:val="24"/>
          <w:szCs w:val="24"/>
        </w:rPr>
        <w:t>he excretory functions are viewed</w:t>
      </w:r>
      <w:r w:rsidR="00347BEB">
        <w:rPr>
          <w:rFonts w:ascii="Times New Roman" w:hAnsi="Times New Roman" w:cs="Times New Roman"/>
          <w:sz w:val="24"/>
          <w:szCs w:val="24"/>
        </w:rPr>
        <w:t xml:space="preserve"> as filthy and degrading.  In his Freudian analysis, </w:t>
      </w:r>
      <w:proofErr w:type="spellStart"/>
      <w:r w:rsidR="00BD136B" w:rsidRPr="00BD136B">
        <w:rPr>
          <w:rFonts w:ascii="Times New Roman" w:hAnsi="Times New Roman" w:cs="Times New Roman"/>
          <w:sz w:val="24"/>
          <w:szCs w:val="24"/>
        </w:rPr>
        <w:t>McCannell</w:t>
      </w:r>
      <w:proofErr w:type="spellEnd"/>
      <w:r w:rsidR="00BD136B" w:rsidRPr="00BD136B">
        <w:rPr>
          <w:rFonts w:ascii="Times New Roman" w:hAnsi="Times New Roman" w:cs="Times New Roman"/>
          <w:sz w:val="24"/>
          <w:szCs w:val="24"/>
        </w:rPr>
        <w:t xml:space="preserve"> (1992) connects the taboo of cannibalism with our disgust</w:t>
      </w:r>
      <w:r w:rsidR="00347BEB">
        <w:rPr>
          <w:rFonts w:ascii="Times New Roman" w:hAnsi="Times New Roman" w:cs="Times New Roman"/>
          <w:sz w:val="24"/>
          <w:szCs w:val="24"/>
        </w:rPr>
        <w:t xml:space="preserve"> concerning fecal excretion.</w:t>
      </w:r>
    </w:p>
    <w:p w14:paraId="146C23AF" w14:textId="77777777" w:rsidR="00347BE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 xml:space="preserve">The cannibal is essentially reducing a human being materially </w:t>
      </w:r>
      <w:r w:rsidR="00347BEB">
        <w:rPr>
          <w:rFonts w:ascii="Times New Roman" w:hAnsi="Times New Roman" w:cs="Times New Roman"/>
          <w:sz w:val="24"/>
          <w:szCs w:val="24"/>
        </w:rPr>
        <w:t xml:space="preserve">to </w:t>
      </w:r>
      <w:r w:rsidRPr="00BD136B">
        <w:rPr>
          <w:rFonts w:ascii="Times New Roman" w:hAnsi="Times New Roman" w:cs="Times New Roman"/>
          <w:sz w:val="24"/>
          <w:szCs w:val="24"/>
        </w:rPr>
        <w:t>fecal matter in the most literal possible way. It is</w:t>
      </w:r>
      <w:r w:rsidR="00347BEB">
        <w:rPr>
          <w:rFonts w:ascii="Times New Roman" w:hAnsi="Times New Roman" w:cs="Times New Roman"/>
          <w:sz w:val="24"/>
          <w:szCs w:val="24"/>
        </w:rPr>
        <w:t>,</w:t>
      </w:r>
      <w:r w:rsidRPr="00BD136B">
        <w:rPr>
          <w:rFonts w:ascii="Times New Roman" w:hAnsi="Times New Roman" w:cs="Times New Roman"/>
          <w:sz w:val="24"/>
          <w:szCs w:val="24"/>
        </w:rPr>
        <w:t xml:space="preserve"> perhaps</w:t>
      </w:r>
      <w:r w:rsidR="00347BEB">
        <w:rPr>
          <w:rFonts w:ascii="Times New Roman" w:hAnsi="Times New Roman" w:cs="Times New Roman"/>
          <w:sz w:val="24"/>
          <w:szCs w:val="24"/>
        </w:rPr>
        <w:t>,</w:t>
      </w:r>
      <w:r w:rsidRPr="00BD136B">
        <w:rPr>
          <w:rFonts w:ascii="Times New Roman" w:hAnsi="Times New Roman" w:cs="Times New Roman"/>
          <w:sz w:val="24"/>
          <w:szCs w:val="24"/>
        </w:rPr>
        <w:t xml:space="preserve"> easy to see how this can express the fundamental disrespect for the</w:t>
      </w:r>
      <w:r w:rsidR="00347BEB">
        <w:rPr>
          <w:rFonts w:ascii="Times New Roman" w:hAnsi="Times New Roman" w:cs="Times New Roman"/>
          <w:sz w:val="24"/>
          <w:szCs w:val="24"/>
        </w:rPr>
        <w:t xml:space="preserve"> independent</w:t>
      </w:r>
      <w:r w:rsidRPr="00BD136B">
        <w:rPr>
          <w:rFonts w:ascii="Times New Roman" w:hAnsi="Times New Roman" w:cs="Times New Roman"/>
          <w:sz w:val="24"/>
          <w:szCs w:val="24"/>
        </w:rPr>
        <w:t xml:space="preserve"> corp</w:t>
      </w:r>
      <w:r w:rsidR="00347BEB">
        <w:rPr>
          <w:rFonts w:ascii="Times New Roman" w:hAnsi="Times New Roman" w:cs="Times New Roman"/>
          <w:sz w:val="24"/>
          <w:szCs w:val="24"/>
        </w:rPr>
        <w:t xml:space="preserve">oreality of another individual.  We </w:t>
      </w:r>
      <w:r w:rsidRPr="00BD136B">
        <w:rPr>
          <w:rFonts w:ascii="Times New Roman" w:hAnsi="Times New Roman" w:cs="Times New Roman"/>
          <w:sz w:val="24"/>
          <w:szCs w:val="24"/>
        </w:rPr>
        <w:t xml:space="preserve">must </w:t>
      </w:r>
      <w:r w:rsidR="00347BEB">
        <w:rPr>
          <w:rFonts w:ascii="Times New Roman" w:hAnsi="Times New Roman" w:cs="Times New Roman"/>
          <w:sz w:val="24"/>
          <w:szCs w:val="24"/>
        </w:rPr>
        <w:t xml:space="preserve">also consider </w:t>
      </w:r>
      <w:r w:rsidRPr="00BD136B">
        <w:rPr>
          <w:rFonts w:ascii="Times New Roman" w:hAnsi="Times New Roman" w:cs="Times New Roman"/>
          <w:sz w:val="24"/>
          <w:szCs w:val="24"/>
        </w:rPr>
        <w:t xml:space="preserve">that in many </w:t>
      </w:r>
      <w:r w:rsidR="00347BEB">
        <w:rPr>
          <w:rFonts w:ascii="Times New Roman" w:hAnsi="Times New Roman" w:cs="Times New Roman"/>
          <w:sz w:val="24"/>
          <w:szCs w:val="24"/>
        </w:rPr>
        <w:t>cultures to consume one’s</w:t>
      </w:r>
      <w:r w:rsidRPr="00BD136B">
        <w:rPr>
          <w:rFonts w:ascii="Times New Roman" w:hAnsi="Times New Roman" w:cs="Times New Roman"/>
          <w:sz w:val="24"/>
          <w:szCs w:val="24"/>
        </w:rPr>
        <w:t xml:space="preserve"> family members is a necessary part of the funeral rites. In this act the community intends to carry with it – within the bodies of its members – the material existence of the individual who has died and for whom the funerary rites are pe</w:t>
      </w:r>
      <w:r w:rsidR="00347BEB">
        <w:rPr>
          <w:rFonts w:ascii="Times New Roman" w:hAnsi="Times New Roman" w:cs="Times New Roman"/>
          <w:sz w:val="24"/>
          <w:szCs w:val="24"/>
        </w:rPr>
        <w:t>rformed.  This is a fundamentally different act tha</w:t>
      </w:r>
      <w:r w:rsidRPr="00BD136B">
        <w:rPr>
          <w:rFonts w:ascii="Times New Roman" w:hAnsi="Times New Roman" w:cs="Times New Roman"/>
          <w:sz w:val="24"/>
          <w:szCs w:val="24"/>
        </w:rPr>
        <w:t xml:space="preserve">n </w:t>
      </w:r>
      <w:proofErr w:type="spellStart"/>
      <w:r w:rsidRPr="00BD136B">
        <w:rPr>
          <w:rFonts w:ascii="Times New Roman" w:hAnsi="Times New Roman" w:cs="Times New Roman"/>
          <w:sz w:val="24"/>
          <w:szCs w:val="24"/>
        </w:rPr>
        <w:t>exocannibalism</w:t>
      </w:r>
      <w:proofErr w:type="spellEnd"/>
      <w:r w:rsidRPr="00BD136B">
        <w:rPr>
          <w:rFonts w:ascii="Times New Roman" w:hAnsi="Times New Roman" w:cs="Times New Roman"/>
          <w:sz w:val="24"/>
          <w:szCs w:val="24"/>
        </w:rPr>
        <w:t xml:space="preserve"> wh</w:t>
      </w:r>
      <w:r w:rsidR="00347BEB">
        <w:rPr>
          <w:rFonts w:ascii="Times New Roman" w:hAnsi="Times New Roman" w:cs="Times New Roman"/>
          <w:sz w:val="24"/>
          <w:szCs w:val="24"/>
        </w:rPr>
        <w:t xml:space="preserve">ich is intended to add insult to the injury of annihilating another or to more completely extract the other’s </w:t>
      </w:r>
      <w:proofErr w:type="spellStart"/>
      <w:r w:rsidR="00347BEB" w:rsidRPr="00347BEB">
        <w:rPr>
          <w:rFonts w:ascii="Times New Roman" w:hAnsi="Times New Roman" w:cs="Times New Roman"/>
          <w:i/>
          <w:sz w:val="24"/>
          <w:szCs w:val="24"/>
        </w:rPr>
        <w:t>mana</w:t>
      </w:r>
      <w:proofErr w:type="spellEnd"/>
      <w:r w:rsidR="00F7353C">
        <w:rPr>
          <w:rFonts w:ascii="Times New Roman" w:hAnsi="Times New Roman" w:cs="Times New Roman"/>
          <w:sz w:val="24"/>
          <w:szCs w:val="24"/>
        </w:rPr>
        <w:t>.</w:t>
      </w:r>
    </w:p>
    <w:p w14:paraId="13A1BBF5" w14:textId="031E4EDB" w:rsidR="00BD136B" w:rsidRDefault="00BD136B"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In the case of the family member you would b</w:t>
      </w:r>
      <w:r w:rsidR="00347BEB">
        <w:rPr>
          <w:rFonts w:ascii="Times New Roman" w:hAnsi="Times New Roman" w:cs="Times New Roman"/>
          <w:sz w:val="24"/>
          <w:szCs w:val="24"/>
        </w:rPr>
        <w:t xml:space="preserve">e able to carry the best of one’s </w:t>
      </w:r>
      <w:r w:rsidRPr="00BD136B">
        <w:rPr>
          <w:rFonts w:ascii="Times New Roman" w:hAnsi="Times New Roman" w:cs="Times New Roman"/>
          <w:sz w:val="24"/>
          <w:szCs w:val="24"/>
        </w:rPr>
        <w:t xml:space="preserve">personality with you. In the case of the feared enemy you would be able to incorporate that which rendered him fearsome. So the two kinds of cannibalism – consuming those from within the group and </w:t>
      </w:r>
      <w:r w:rsidRPr="00BD136B">
        <w:rPr>
          <w:rFonts w:ascii="Times New Roman" w:hAnsi="Times New Roman" w:cs="Times New Roman"/>
          <w:sz w:val="24"/>
          <w:szCs w:val="24"/>
        </w:rPr>
        <w:lastRenderedPageBreak/>
        <w:t>from without the group – are linked by central logic a</w:t>
      </w:r>
      <w:r w:rsidR="00347BEB">
        <w:rPr>
          <w:rFonts w:ascii="Times New Roman" w:hAnsi="Times New Roman" w:cs="Times New Roman"/>
          <w:sz w:val="24"/>
          <w:szCs w:val="24"/>
        </w:rPr>
        <w:t xml:space="preserve">cross cultures. That being stated </w:t>
      </w:r>
      <w:r w:rsidRPr="00BD136B">
        <w:rPr>
          <w:rFonts w:ascii="Times New Roman" w:hAnsi="Times New Roman" w:cs="Times New Roman"/>
          <w:sz w:val="24"/>
          <w:szCs w:val="24"/>
        </w:rPr>
        <w:t xml:space="preserve">the motivations are quite different. For our purposes, aggressive cannibalism is </w:t>
      </w:r>
      <w:r w:rsidR="00347BEB">
        <w:rPr>
          <w:rFonts w:ascii="Times New Roman" w:hAnsi="Times New Roman" w:cs="Times New Roman"/>
          <w:sz w:val="24"/>
          <w:szCs w:val="24"/>
        </w:rPr>
        <w:t>central to understanding the</w:t>
      </w:r>
      <w:r w:rsidRPr="00BD136B">
        <w:rPr>
          <w:rFonts w:ascii="Times New Roman" w:hAnsi="Times New Roman" w:cs="Times New Roman"/>
          <w:sz w:val="24"/>
          <w:szCs w:val="24"/>
        </w:rPr>
        <w:t xml:space="preserve"> modern world. It </w:t>
      </w:r>
      <w:r w:rsidR="00347BEB">
        <w:rPr>
          <w:rFonts w:ascii="Times New Roman" w:hAnsi="Times New Roman" w:cs="Times New Roman"/>
          <w:sz w:val="24"/>
          <w:szCs w:val="24"/>
        </w:rPr>
        <w:t xml:space="preserve">is correct to assume that </w:t>
      </w:r>
      <w:proofErr w:type="spellStart"/>
      <w:r w:rsidR="00347BEB">
        <w:rPr>
          <w:rFonts w:ascii="Times New Roman" w:hAnsi="Times New Roman" w:cs="Times New Roman"/>
          <w:sz w:val="24"/>
          <w:szCs w:val="24"/>
        </w:rPr>
        <w:t>endo</w:t>
      </w:r>
      <w:r w:rsidRPr="00BD136B">
        <w:rPr>
          <w:rFonts w:ascii="Times New Roman" w:hAnsi="Times New Roman" w:cs="Times New Roman"/>
          <w:sz w:val="24"/>
          <w:szCs w:val="24"/>
        </w:rPr>
        <w:t>cannibalism</w:t>
      </w:r>
      <w:proofErr w:type="spellEnd"/>
      <w:r w:rsidRPr="00BD136B">
        <w:rPr>
          <w:rFonts w:ascii="Times New Roman" w:hAnsi="Times New Roman" w:cs="Times New Roman"/>
          <w:sz w:val="24"/>
          <w:szCs w:val="24"/>
        </w:rPr>
        <w:t xml:space="preserve"> primarily man</w:t>
      </w:r>
      <w:r w:rsidR="00347BEB">
        <w:rPr>
          <w:rFonts w:ascii="Times New Roman" w:hAnsi="Times New Roman" w:cs="Times New Roman"/>
          <w:sz w:val="24"/>
          <w:szCs w:val="24"/>
        </w:rPr>
        <w:t>ifests itself within groups which</w:t>
      </w:r>
      <w:r w:rsidRPr="00BD136B">
        <w:rPr>
          <w:rFonts w:ascii="Times New Roman" w:hAnsi="Times New Roman" w:cs="Times New Roman"/>
          <w:sz w:val="24"/>
          <w:szCs w:val="24"/>
        </w:rPr>
        <w:t xml:space="preserve"> Durkheim (1933) would refer to as possessing mechanical solidari</w:t>
      </w:r>
      <w:r w:rsidR="007D27B7">
        <w:rPr>
          <w:rFonts w:ascii="Times New Roman" w:hAnsi="Times New Roman" w:cs="Times New Roman"/>
          <w:sz w:val="24"/>
          <w:szCs w:val="24"/>
        </w:rPr>
        <w:t xml:space="preserve">ty.  In the </w:t>
      </w:r>
      <w:r w:rsidRPr="00BD136B">
        <w:rPr>
          <w:rFonts w:ascii="Times New Roman" w:hAnsi="Times New Roman" w:cs="Times New Roman"/>
          <w:sz w:val="24"/>
          <w:szCs w:val="24"/>
        </w:rPr>
        <w:t>eco</w:t>
      </w:r>
      <w:r w:rsidR="007D27B7">
        <w:rPr>
          <w:rFonts w:ascii="Times New Roman" w:hAnsi="Times New Roman" w:cs="Times New Roman"/>
          <w:sz w:val="24"/>
          <w:szCs w:val="24"/>
        </w:rPr>
        <w:t>nomic understanding of cannibalism lives</w:t>
      </w:r>
      <w:r w:rsidRPr="00BD136B">
        <w:rPr>
          <w:rFonts w:ascii="Times New Roman" w:hAnsi="Times New Roman" w:cs="Times New Roman"/>
          <w:sz w:val="24"/>
          <w:szCs w:val="24"/>
        </w:rPr>
        <w:t xml:space="preserve"> the desire for people t</w:t>
      </w:r>
      <w:r w:rsidR="007D27B7">
        <w:rPr>
          <w:rFonts w:ascii="Times New Roman" w:hAnsi="Times New Roman" w:cs="Times New Roman"/>
          <w:sz w:val="24"/>
          <w:szCs w:val="24"/>
        </w:rPr>
        <w:t>o keep their economic surpluses primarily within their communities</w:t>
      </w:r>
      <w:r w:rsidRPr="00BD136B">
        <w:rPr>
          <w:rFonts w:ascii="Times New Roman" w:hAnsi="Times New Roman" w:cs="Times New Roman"/>
          <w:sz w:val="24"/>
          <w:szCs w:val="24"/>
        </w:rPr>
        <w:t>. There are many tropes concernin</w:t>
      </w:r>
      <w:r w:rsidR="007D27B7">
        <w:rPr>
          <w:rFonts w:ascii="Times New Roman" w:hAnsi="Times New Roman" w:cs="Times New Roman"/>
          <w:sz w:val="24"/>
          <w:szCs w:val="24"/>
        </w:rPr>
        <w:t xml:space="preserve">g the containment of currency </w:t>
      </w:r>
      <w:r w:rsidRPr="00BD136B">
        <w:rPr>
          <w:rFonts w:ascii="Times New Roman" w:hAnsi="Times New Roman" w:cs="Times New Roman"/>
          <w:sz w:val="24"/>
          <w:szCs w:val="24"/>
        </w:rPr>
        <w:t>within a local economy; in fact</w:t>
      </w:r>
      <w:r w:rsidR="00223912">
        <w:rPr>
          <w:rFonts w:ascii="Times New Roman" w:hAnsi="Times New Roman" w:cs="Times New Roman"/>
          <w:sz w:val="24"/>
          <w:szCs w:val="24"/>
        </w:rPr>
        <w:t>,</w:t>
      </w:r>
      <w:r w:rsidRPr="00BD136B">
        <w:rPr>
          <w:rFonts w:ascii="Times New Roman" w:hAnsi="Times New Roman" w:cs="Times New Roman"/>
          <w:sz w:val="24"/>
          <w:szCs w:val="24"/>
        </w:rPr>
        <w:t xml:space="preserve"> this is a primary concern of many grassroots community organiz</w:t>
      </w:r>
      <w:r w:rsidR="007D27B7">
        <w:rPr>
          <w:rFonts w:ascii="Times New Roman" w:hAnsi="Times New Roman" w:cs="Times New Roman"/>
          <w:sz w:val="24"/>
          <w:szCs w:val="24"/>
        </w:rPr>
        <w:t>ations.  In this way,</w:t>
      </w:r>
      <w:r w:rsidRPr="00BD136B">
        <w:rPr>
          <w:rFonts w:ascii="Times New Roman" w:hAnsi="Times New Roman" w:cs="Times New Roman"/>
          <w:sz w:val="24"/>
          <w:szCs w:val="24"/>
        </w:rPr>
        <w:t xml:space="preserve"> people may be attempting to maintain a tradition of economic </w:t>
      </w:r>
      <w:proofErr w:type="spellStart"/>
      <w:r w:rsidRPr="00BD136B">
        <w:rPr>
          <w:rFonts w:ascii="Times New Roman" w:hAnsi="Times New Roman" w:cs="Times New Roman"/>
          <w:sz w:val="24"/>
          <w:szCs w:val="24"/>
        </w:rPr>
        <w:t>endo</w:t>
      </w:r>
      <w:r w:rsidR="007D27B7">
        <w:rPr>
          <w:rFonts w:ascii="Times New Roman" w:hAnsi="Times New Roman" w:cs="Times New Roman"/>
          <w:sz w:val="24"/>
          <w:szCs w:val="24"/>
        </w:rPr>
        <w:t>cannibalism</w:t>
      </w:r>
      <w:proofErr w:type="spellEnd"/>
      <w:r w:rsidR="007D27B7">
        <w:rPr>
          <w:rFonts w:ascii="Times New Roman" w:hAnsi="Times New Roman" w:cs="Times New Roman"/>
          <w:sz w:val="24"/>
          <w:szCs w:val="24"/>
        </w:rPr>
        <w:t xml:space="preserve">, but it is </w:t>
      </w:r>
      <w:r w:rsidRPr="00BD136B">
        <w:rPr>
          <w:rFonts w:ascii="Times New Roman" w:hAnsi="Times New Roman" w:cs="Times New Roman"/>
          <w:sz w:val="24"/>
          <w:szCs w:val="24"/>
        </w:rPr>
        <w:t xml:space="preserve">in aggressive economic </w:t>
      </w:r>
      <w:proofErr w:type="spellStart"/>
      <w:r w:rsidRPr="00BD136B">
        <w:rPr>
          <w:rFonts w:ascii="Times New Roman" w:hAnsi="Times New Roman" w:cs="Times New Roman"/>
          <w:sz w:val="24"/>
          <w:szCs w:val="24"/>
        </w:rPr>
        <w:t>exocannibalism</w:t>
      </w:r>
      <w:proofErr w:type="spellEnd"/>
      <w:r w:rsidR="007D27B7">
        <w:rPr>
          <w:rFonts w:ascii="Times New Roman" w:hAnsi="Times New Roman" w:cs="Times New Roman"/>
          <w:sz w:val="24"/>
          <w:szCs w:val="24"/>
        </w:rPr>
        <w:t xml:space="preserve"> that we find the aetiology of the social problems of inequality</w:t>
      </w:r>
      <w:r w:rsidRPr="00BD136B">
        <w:rPr>
          <w:rFonts w:ascii="Times New Roman" w:hAnsi="Times New Roman" w:cs="Times New Roman"/>
          <w:sz w:val="24"/>
          <w:szCs w:val="24"/>
        </w:rPr>
        <w:t xml:space="preserve">.  </w:t>
      </w:r>
      <w:proofErr w:type="spellStart"/>
      <w:r w:rsidRPr="00BD136B">
        <w:rPr>
          <w:rFonts w:ascii="Times New Roman" w:hAnsi="Times New Roman" w:cs="Times New Roman"/>
          <w:sz w:val="24"/>
          <w:szCs w:val="24"/>
        </w:rPr>
        <w:t>McCannell</w:t>
      </w:r>
      <w:proofErr w:type="spellEnd"/>
      <w:r w:rsidR="007D27B7">
        <w:rPr>
          <w:rFonts w:ascii="Times New Roman" w:hAnsi="Times New Roman" w:cs="Times New Roman"/>
          <w:sz w:val="24"/>
          <w:szCs w:val="24"/>
        </w:rPr>
        <w:t xml:space="preserve"> (1992)</w:t>
      </w:r>
      <w:r w:rsidRPr="00BD136B">
        <w:rPr>
          <w:rFonts w:ascii="Times New Roman" w:hAnsi="Times New Roman" w:cs="Times New Roman"/>
          <w:sz w:val="24"/>
          <w:szCs w:val="24"/>
        </w:rPr>
        <w:t xml:space="preserve"> is very clear in his perspective that it has become commonplace for one nation to cannibalize other weaker nations.</w:t>
      </w:r>
    </w:p>
    <w:p w14:paraId="2C0B691A" w14:textId="77777777" w:rsidR="00641CCA" w:rsidRDefault="00641CCA" w:rsidP="007359F6">
      <w:pPr>
        <w:spacing w:after="0" w:line="240" w:lineRule="auto"/>
        <w:rPr>
          <w:rFonts w:ascii="Times New Roman" w:hAnsi="Times New Roman" w:cs="Times New Roman"/>
          <w:sz w:val="24"/>
          <w:szCs w:val="24"/>
        </w:rPr>
      </w:pPr>
    </w:p>
    <w:p w14:paraId="264CE734" w14:textId="77777777" w:rsidR="00F75443" w:rsidRPr="00F75443" w:rsidRDefault="009D55D4" w:rsidP="007359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F50B5F">
        <w:rPr>
          <w:rFonts w:ascii="Times New Roman" w:hAnsi="Times New Roman" w:cs="Times New Roman"/>
          <w:b/>
          <w:sz w:val="24"/>
          <w:szCs w:val="24"/>
        </w:rPr>
        <w:t>iii</w:t>
      </w:r>
      <w:proofErr w:type="spellEnd"/>
      <w:r w:rsidR="00F75443">
        <w:rPr>
          <w:rFonts w:ascii="Times New Roman" w:hAnsi="Times New Roman" w:cs="Times New Roman"/>
          <w:b/>
          <w:sz w:val="24"/>
          <w:szCs w:val="24"/>
        </w:rPr>
        <w:t>: On the substance of power</w:t>
      </w:r>
    </w:p>
    <w:p w14:paraId="6F4E8889" w14:textId="7BDA1B04" w:rsidR="005950C3" w:rsidRPr="00BD136B" w:rsidRDefault="00957294"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It seems that social </w:t>
      </w:r>
      <w:r w:rsidR="005950C3" w:rsidRPr="00BD136B">
        <w:rPr>
          <w:rFonts w:ascii="Times New Roman" w:hAnsi="Times New Roman" w:cs="Times New Roman"/>
          <w:sz w:val="24"/>
          <w:szCs w:val="24"/>
        </w:rPr>
        <w:t>power</w:t>
      </w:r>
      <w:r>
        <w:rPr>
          <w:rFonts w:ascii="Times New Roman" w:hAnsi="Times New Roman" w:cs="Times New Roman"/>
          <w:sz w:val="24"/>
          <w:szCs w:val="24"/>
        </w:rPr>
        <w:t xml:space="preserve"> as we commonly understand it in a modern context originated</w:t>
      </w:r>
      <w:r w:rsidR="005950C3" w:rsidRPr="00BD136B">
        <w:rPr>
          <w:rFonts w:ascii="Times New Roman" w:hAnsi="Times New Roman" w:cs="Times New Roman"/>
          <w:sz w:val="24"/>
          <w:szCs w:val="24"/>
        </w:rPr>
        <w:t xml:space="preserve"> with the earliest hierarchically organized, stratified s</w:t>
      </w:r>
      <w:r w:rsidR="005950C3">
        <w:rPr>
          <w:rFonts w:ascii="Times New Roman" w:hAnsi="Times New Roman" w:cs="Times New Roman"/>
          <w:sz w:val="24"/>
          <w:szCs w:val="24"/>
        </w:rPr>
        <w:t>ocieties. These developed during</w:t>
      </w:r>
      <w:r w:rsidR="005950C3" w:rsidRPr="00BD136B">
        <w:rPr>
          <w:rFonts w:ascii="Times New Roman" w:hAnsi="Times New Roman" w:cs="Times New Roman"/>
          <w:sz w:val="24"/>
          <w:szCs w:val="24"/>
        </w:rPr>
        <w:t xml:space="preserve"> the Neoli</w:t>
      </w:r>
      <w:r w:rsidR="005950C3">
        <w:rPr>
          <w:rFonts w:ascii="Times New Roman" w:hAnsi="Times New Roman" w:cs="Times New Roman"/>
          <w:sz w:val="24"/>
          <w:szCs w:val="24"/>
        </w:rPr>
        <w:t xml:space="preserve">thic with the </w:t>
      </w:r>
      <w:r w:rsidR="005950C3" w:rsidRPr="00BD136B">
        <w:rPr>
          <w:rFonts w:ascii="Times New Roman" w:hAnsi="Times New Roman" w:cs="Times New Roman"/>
          <w:sz w:val="24"/>
          <w:szCs w:val="24"/>
        </w:rPr>
        <w:t>technologies and practice</w:t>
      </w:r>
      <w:r w:rsidR="00914C86">
        <w:rPr>
          <w:rFonts w:ascii="Times New Roman" w:hAnsi="Times New Roman" w:cs="Times New Roman"/>
          <w:sz w:val="24"/>
          <w:szCs w:val="24"/>
        </w:rPr>
        <w:t>s such as agriculture and trans</w:t>
      </w:r>
      <w:r w:rsidR="005950C3" w:rsidRPr="00BD136B">
        <w:rPr>
          <w:rFonts w:ascii="Times New Roman" w:hAnsi="Times New Roman" w:cs="Times New Roman"/>
          <w:sz w:val="24"/>
          <w:szCs w:val="24"/>
        </w:rPr>
        <w:t>humance pastoralism.  The workforce drove the early floweri</w:t>
      </w:r>
      <w:r w:rsidR="005950C3">
        <w:rPr>
          <w:rFonts w:ascii="Times New Roman" w:hAnsi="Times New Roman" w:cs="Times New Roman"/>
          <w:sz w:val="24"/>
          <w:szCs w:val="24"/>
        </w:rPr>
        <w:t xml:space="preserve">ng of human cultures.  To create complex cultures, </w:t>
      </w:r>
      <w:r w:rsidR="005950C3" w:rsidRPr="00BD136B">
        <w:rPr>
          <w:rFonts w:ascii="Times New Roman" w:hAnsi="Times New Roman" w:cs="Times New Roman"/>
          <w:sz w:val="24"/>
          <w:szCs w:val="24"/>
        </w:rPr>
        <w:t>we needed an energy sour</w:t>
      </w:r>
      <w:r w:rsidR="005950C3">
        <w:rPr>
          <w:rFonts w:ascii="Times New Roman" w:hAnsi="Times New Roman" w:cs="Times New Roman"/>
          <w:sz w:val="24"/>
          <w:szCs w:val="24"/>
        </w:rPr>
        <w:t>ce beyond what could be accessed by hunter-</w:t>
      </w:r>
      <w:r w:rsidR="005950C3" w:rsidRPr="00BD136B">
        <w:rPr>
          <w:rFonts w:ascii="Times New Roman" w:hAnsi="Times New Roman" w:cs="Times New Roman"/>
          <w:sz w:val="24"/>
          <w:szCs w:val="24"/>
        </w:rPr>
        <w:t>gatherer societies. In essence</w:t>
      </w:r>
      <w:r w:rsidR="005950C3">
        <w:rPr>
          <w:rFonts w:ascii="Times New Roman" w:hAnsi="Times New Roman" w:cs="Times New Roman"/>
          <w:sz w:val="24"/>
          <w:szCs w:val="24"/>
        </w:rPr>
        <w:t>,</w:t>
      </w:r>
      <w:r w:rsidR="005950C3" w:rsidRPr="00BD136B">
        <w:rPr>
          <w:rFonts w:ascii="Times New Roman" w:hAnsi="Times New Roman" w:cs="Times New Roman"/>
          <w:sz w:val="24"/>
          <w:szCs w:val="24"/>
        </w:rPr>
        <w:t xml:space="preserve"> we</w:t>
      </w:r>
      <w:r w:rsidR="005950C3">
        <w:rPr>
          <w:rFonts w:ascii="Times New Roman" w:hAnsi="Times New Roman" w:cs="Times New Roman"/>
          <w:sz w:val="24"/>
          <w:szCs w:val="24"/>
        </w:rPr>
        <w:t xml:space="preserve"> needed </w:t>
      </w:r>
      <w:r w:rsidR="005950C3" w:rsidRPr="00BD136B">
        <w:rPr>
          <w:rFonts w:ascii="Times New Roman" w:hAnsi="Times New Roman" w:cs="Times New Roman"/>
          <w:sz w:val="24"/>
          <w:szCs w:val="24"/>
        </w:rPr>
        <w:t>techno</w:t>
      </w:r>
      <w:r w:rsidR="005950C3">
        <w:rPr>
          <w:rFonts w:ascii="Times New Roman" w:hAnsi="Times New Roman" w:cs="Times New Roman"/>
          <w:sz w:val="24"/>
          <w:szCs w:val="24"/>
        </w:rPr>
        <w:t xml:space="preserve">logy, and by this I do not mean </w:t>
      </w:r>
      <w:r w:rsidR="005950C3" w:rsidRPr="00BD136B">
        <w:rPr>
          <w:rFonts w:ascii="Times New Roman" w:hAnsi="Times New Roman" w:cs="Times New Roman"/>
          <w:sz w:val="24"/>
          <w:szCs w:val="24"/>
        </w:rPr>
        <w:t xml:space="preserve">technology in the form </w:t>
      </w:r>
      <w:r w:rsidR="005950C3">
        <w:rPr>
          <w:rFonts w:ascii="Times New Roman" w:hAnsi="Times New Roman" w:cs="Times New Roman"/>
          <w:sz w:val="24"/>
          <w:szCs w:val="24"/>
        </w:rPr>
        <w:t xml:space="preserve">of wheels or tools.  Society itself is the technology.  </w:t>
      </w:r>
      <w:r w:rsidR="005950C3" w:rsidRPr="00BD136B">
        <w:rPr>
          <w:rFonts w:ascii="Times New Roman" w:hAnsi="Times New Roman" w:cs="Times New Roman"/>
          <w:sz w:val="24"/>
          <w:szCs w:val="24"/>
        </w:rPr>
        <w:t xml:space="preserve">Whether intentional </w:t>
      </w:r>
      <w:r w:rsidR="005950C3">
        <w:rPr>
          <w:rFonts w:ascii="Times New Roman" w:hAnsi="Times New Roman" w:cs="Times New Roman"/>
          <w:sz w:val="24"/>
          <w:szCs w:val="24"/>
        </w:rPr>
        <w:t>or not, the development of this technology allowed human beings</w:t>
      </w:r>
      <w:r w:rsidR="005950C3" w:rsidRPr="00BD136B">
        <w:rPr>
          <w:rFonts w:ascii="Times New Roman" w:hAnsi="Times New Roman" w:cs="Times New Roman"/>
          <w:sz w:val="24"/>
          <w:szCs w:val="24"/>
        </w:rPr>
        <w:t xml:space="preserve"> to create a certai</w:t>
      </w:r>
      <w:r w:rsidR="005950C3">
        <w:rPr>
          <w:rFonts w:ascii="Times New Roman" w:hAnsi="Times New Roman" w:cs="Times New Roman"/>
          <w:sz w:val="24"/>
          <w:szCs w:val="24"/>
        </w:rPr>
        <w:t>n efficiency of action which both</w:t>
      </w:r>
      <w:r w:rsidR="005950C3" w:rsidRPr="00BD136B">
        <w:rPr>
          <w:rFonts w:ascii="Times New Roman" w:hAnsi="Times New Roman" w:cs="Times New Roman"/>
          <w:sz w:val="24"/>
          <w:szCs w:val="24"/>
        </w:rPr>
        <w:t xml:space="preserve"> necessitated the complexity of the syst</w:t>
      </w:r>
      <w:r w:rsidR="005950C3">
        <w:rPr>
          <w:rFonts w:ascii="Times New Roman" w:hAnsi="Times New Roman" w:cs="Times New Roman"/>
          <w:sz w:val="24"/>
          <w:szCs w:val="24"/>
        </w:rPr>
        <w:t xml:space="preserve">ems as well as allowed for the growth of </w:t>
      </w:r>
      <w:r w:rsidR="005950C3" w:rsidRPr="00BD136B">
        <w:rPr>
          <w:rFonts w:ascii="Times New Roman" w:hAnsi="Times New Roman" w:cs="Times New Roman"/>
          <w:sz w:val="24"/>
          <w:szCs w:val="24"/>
        </w:rPr>
        <w:t>self-referential and centripetal cycle</w:t>
      </w:r>
      <w:r w:rsidR="005950C3">
        <w:rPr>
          <w:rFonts w:ascii="Times New Roman" w:hAnsi="Times New Roman" w:cs="Times New Roman"/>
          <w:sz w:val="24"/>
          <w:szCs w:val="24"/>
        </w:rPr>
        <w:t>s</w:t>
      </w:r>
      <w:r w:rsidR="005950C3" w:rsidRPr="00BD136B">
        <w:rPr>
          <w:rFonts w:ascii="Times New Roman" w:hAnsi="Times New Roman" w:cs="Times New Roman"/>
          <w:sz w:val="24"/>
          <w:szCs w:val="24"/>
        </w:rPr>
        <w:t xml:space="preserve"> of energy expenditure. The energy that fueled </w:t>
      </w:r>
      <w:r w:rsidR="005950C3">
        <w:rPr>
          <w:rFonts w:ascii="Times New Roman" w:hAnsi="Times New Roman" w:cs="Times New Roman"/>
          <w:sz w:val="24"/>
          <w:szCs w:val="24"/>
        </w:rPr>
        <w:t>t</w:t>
      </w:r>
      <w:r w:rsidR="005950C3" w:rsidRPr="00BD136B">
        <w:rPr>
          <w:rFonts w:ascii="Times New Roman" w:hAnsi="Times New Roman" w:cs="Times New Roman"/>
          <w:sz w:val="24"/>
          <w:szCs w:val="24"/>
        </w:rPr>
        <w:t>his early process came from a single</w:t>
      </w:r>
      <w:r w:rsidR="005950C3">
        <w:rPr>
          <w:rFonts w:ascii="Times New Roman" w:hAnsi="Times New Roman" w:cs="Times New Roman"/>
          <w:sz w:val="24"/>
          <w:szCs w:val="24"/>
        </w:rPr>
        <w:t xml:space="preserve"> source. That source was grain—including the </w:t>
      </w:r>
      <w:r w:rsidR="005950C3" w:rsidRPr="00BD136B">
        <w:rPr>
          <w:rFonts w:ascii="Times New Roman" w:hAnsi="Times New Roman" w:cs="Times New Roman"/>
          <w:sz w:val="24"/>
          <w:szCs w:val="24"/>
        </w:rPr>
        <w:t>plethora of grains which were the focus of the agricultural endeavors of the societies which we refer to as ear</w:t>
      </w:r>
      <w:r w:rsidR="005950C3">
        <w:rPr>
          <w:rFonts w:ascii="Times New Roman" w:hAnsi="Times New Roman" w:cs="Times New Roman"/>
          <w:sz w:val="24"/>
          <w:szCs w:val="24"/>
        </w:rPr>
        <w:t>ly civilizations (</w:t>
      </w:r>
      <w:r w:rsidR="005950C3" w:rsidRPr="00263B3D">
        <w:rPr>
          <w:rFonts w:ascii="Times New Roman" w:hAnsi="Times New Roman" w:cs="Times New Roman"/>
          <w:i/>
          <w:sz w:val="24"/>
          <w:szCs w:val="24"/>
        </w:rPr>
        <w:t>e.g.</w:t>
      </w:r>
      <w:r w:rsidR="005950C3">
        <w:rPr>
          <w:rFonts w:ascii="Times New Roman" w:hAnsi="Times New Roman" w:cs="Times New Roman"/>
          <w:sz w:val="24"/>
          <w:szCs w:val="24"/>
        </w:rPr>
        <w:t xml:space="preserve"> Mesopotamia, Egypt, </w:t>
      </w:r>
      <w:r w:rsidR="005950C3" w:rsidRPr="00BD136B">
        <w:rPr>
          <w:rFonts w:ascii="Times New Roman" w:hAnsi="Times New Roman" w:cs="Times New Roman"/>
          <w:sz w:val="24"/>
          <w:szCs w:val="24"/>
        </w:rPr>
        <w:t>the Levant</w:t>
      </w:r>
      <w:r w:rsidR="005950C3">
        <w:rPr>
          <w:rFonts w:ascii="Times New Roman" w:hAnsi="Times New Roman" w:cs="Times New Roman"/>
          <w:sz w:val="24"/>
          <w:szCs w:val="24"/>
        </w:rPr>
        <w:t>, etc.)</w:t>
      </w:r>
      <w:r w:rsidR="005950C3" w:rsidRPr="00BD136B">
        <w:rPr>
          <w:rFonts w:ascii="Times New Roman" w:hAnsi="Times New Roman" w:cs="Times New Roman"/>
          <w:sz w:val="24"/>
          <w:szCs w:val="24"/>
        </w:rPr>
        <w:t>.  Similar strides towards what is referred to as civilization were also made in China and Southeast Asia as a result of similar process of the domestication of rice.  It is grains which fueled early civilization. These grains led to the development of humanity’s first resource:</w:t>
      </w:r>
      <w:r w:rsidR="005950C3">
        <w:rPr>
          <w:rFonts w:ascii="Times New Roman" w:hAnsi="Times New Roman" w:cs="Times New Roman"/>
          <w:sz w:val="24"/>
          <w:szCs w:val="24"/>
        </w:rPr>
        <w:t xml:space="preserve">  </w:t>
      </w:r>
      <w:r w:rsidR="005950C3" w:rsidRPr="00BD136B">
        <w:rPr>
          <w:rFonts w:ascii="Times New Roman" w:hAnsi="Times New Roman" w:cs="Times New Roman"/>
          <w:sz w:val="24"/>
          <w:szCs w:val="24"/>
        </w:rPr>
        <w:t>person hours</w:t>
      </w:r>
      <w:r w:rsidR="005950C3">
        <w:rPr>
          <w:rFonts w:ascii="Times New Roman" w:hAnsi="Times New Roman" w:cs="Times New Roman"/>
          <w:sz w:val="24"/>
          <w:szCs w:val="24"/>
        </w:rPr>
        <w:t>.  T</w:t>
      </w:r>
      <w:r w:rsidR="005950C3" w:rsidRPr="00BD136B">
        <w:rPr>
          <w:rFonts w:ascii="Times New Roman" w:hAnsi="Times New Roman" w:cs="Times New Roman"/>
          <w:sz w:val="24"/>
          <w:szCs w:val="24"/>
        </w:rPr>
        <w:t xml:space="preserve">he resource that we began to harness was the amount of work </w:t>
      </w:r>
      <w:r w:rsidR="005950C3">
        <w:rPr>
          <w:rFonts w:ascii="Times New Roman" w:hAnsi="Times New Roman" w:cs="Times New Roman"/>
          <w:sz w:val="24"/>
          <w:szCs w:val="24"/>
        </w:rPr>
        <w:t>that people could perform during a given period of time</w:t>
      </w:r>
      <w:r w:rsidR="005950C3" w:rsidRPr="00BD136B">
        <w:rPr>
          <w:rFonts w:ascii="Times New Roman" w:hAnsi="Times New Roman" w:cs="Times New Roman"/>
          <w:sz w:val="24"/>
          <w:szCs w:val="24"/>
        </w:rPr>
        <w:t>. In fact</w:t>
      </w:r>
      <w:r w:rsidR="005950C3">
        <w:rPr>
          <w:rFonts w:ascii="Times New Roman" w:hAnsi="Times New Roman" w:cs="Times New Roman"/>
          <w:sz w:val="24"/>
          <w:szCs w:val="24"/>
        </w:rPr>
        <w:t>,</w:t>
      </w:r>
      <w:r w:rsidR="00EE638E">
        <w:rPr>
          <w:rFonts w:ascii="Times New Roman" w:hAnsi="Times New Roman" w:cs="Times New Roman"/>
          <w:sz w:val="24"/>
          <w:szCs w:val="24"/>
        </w:rPr>
        <w:t xml:space="preserve"> humanity’</w:t>
      </w:r>
      <w:r w:rsidR="005950C3" w:rsidRPr="00BD136B">
        <w:rPr>
          <w:rFonts w:ascii="Times New Roman" w:hAnsi="Times New Roman" w:cs="Times New Roman"/>
          <w:sz w:val="24"/>
          <w:szCs w:val="24"/>
        </w:rPr>
        <w:t>s early alphabets seem to have been developed as a means of keeping track of co</w:t>
      </w:r>
      <w:r w:rsidR="005950C3">
        <w:rPr>
          <w:rFonts w:ascii="Times New Roman" w:hAnsi="Times New Roman" w:cs="Times New Roman"/>
          <w:sz w:val="24"/>
          <w:szCs w:val="24"/>
        </w:rPr>
        <w:t xml:space="preserve">mmodities such as surplus grain.  </w:t>
      </w:r>
      <w:r w:rsidR="005950C3" w:rsidRPr="00BD136B">
        <w:rPr>
          <w:rFonts w:ascii="Times New Roman" w:hAnsi="Times New Roman" w:cs="Times New Roman"/>
          <w:sz w:val="24"/>
          <w:szCs w:val="24"/>
        </w:rPr>
        <w:t xml:space="preserve">The trend seems to be that early societies developed </w:t>
      </w:r>
      <w:r w:rsidR="005950C3">
        <w:rPr>
          <w:rFonts w:ascii="Times New Roman" w:hAnsi="Times New Roman" w:cs="Times New Roman"/>
          <w:sz w:val="24"/>
          <w:szCs w:val="24"/>
        </w:rPr>
        <w:t xml:space="preserve">with an economic basis of </w:t>
      </w:r>
      <w:r w:rsidR="005950C3" w:rsidRPr="00BD136B">
        <w:rPr>
          <w:rFonts w:ascii="Times New Roman" w:hAnsi="Times New Roman" w:cs="Times New Roman"/>
          <w:sz w:val="24"/>
          <w:szCs w:val="24"/>
        </w:rPr>
        <w:t>commodities that are actually developed from grain (</w:t>
      </w:r>
      <w:r w:rsidR="005950C3" w:rsidRPr="00BD136B">
        <w:rPr>
          <w:rFonts w:ascii="Times New Roman" w:hAnsi="Times New Roman" w:cs="Times New Roman"/>
          <w:i/>
          <w:sz w:val="24"/>
          <w:szCs w:val="24"/>
        </w:rPr>
        <w:t>e.g.</w:t>
      </w:r>
      <w:r w:rsidR="005950C3" w:rsidRPr="00BD136B">
        <w:rPr>
          <w:rFonts w:ascii="Times New Roman" w:hAnsi="Times New Roman" w:cs="Times New Roman"/>
          <w:sz w:val="24"/>
          <w:szCs w:val="24"/>
        </w:rPr>
        <w:t xml:space="preserve"> be</w:t>
      </w:r>
      <w:r w:rsidR="005950C3">
        <w:rPr>
          <w:rFonts w:ascii="Times New Roman" w:hAnsi="Times New Roman" w:cs="Times New Roman"/>
          <w:sz w:val="24"/>
          <w:szCs w:val="24"/>
        </w:rPr>
        <w:t>er, flour, bread), because grain products served the</w:t>
      </w:r>
      <w:r w:rsidR="005950C3" w:rsidRPr="00BD136B">
        <w:rPr>
          <w:rFonts w:ascii="Times New Roman" w:hAnsi="Times New Roman" w:cs="Times New Roman"/>
          <w:sz w:val="24"/>
          <w:szCs w:val="24"/>
        </w:rPr>
        <w:t xml:space="preserve"> useful purpos</w:t>
      </w:r>
      <w:r w:rsidR="005950C3">
        <w:rPr>
          <w:rFonts w:ascii="Times New Roman" w:hAnsi="Times New Roman" w:cs="Times New Roman"/>
          <w:sz w:val="24"/>
          <w:szCs w:val="24"/>
        </w:rPr>
        <w:t>e of allowing people to exist in centers with a</w:t>
      </w:r>
      <w:r w:rsidR="005950C3" w:rsidRPr="00BD136B">
        <w:rPr>
          <w:rFonts w:ascii="Times New Roman" w:hAnsi="Times New Roman" w:cs="Times New Roman"/>
          <w:sz w:val="24"/>
          <w:szCs w:val="24"/>
        </w:rPr>
        <w:t xml:space="preserve"> greater population density and to be fed in a stable way as long as sufficient access to fertile alluvial plains co</w:t>
      </w:r>
      <w:r w:rsidR="005950C3">
        <w:rPr>
          <w:rFonts w:ascii="Times New Roman" w:hAnsi="Times New Roman" w:cs="Times New Roman"/>
          <w:sz w:val="24"/>
          <w:szCs w:val="24"/>
        </w:rPr>
        <w:t>uld be secured. This likely went</w:t>
      </w:r>
      <w:r w:rsidR="005950C3" w:rsidRPr="00BD136B">
        <w:rPr>
          <w:rFonts w:ascii="Times New Roman" w:hAnsi="Times New Roman" w:cs="Times New Roman"/>
          <w:sz w:val="24"/>
          <w:szCs w:val="24"/>
        </w:rPr>
        <w:t xml:space="preserve"> a long way towards</w:t>
      </w:r>
      <w:r w:rsidR="005950C3">
        <w:rPr>
          <w:rFonts w:ascii="Times New Roman" w:hAnsi="Times New Roman" w:cs="Times New Roman"/>
          <w:sz w:val="24"/>
          <w:szCs w:val="24"/>
        </w:rPr>
        <w:t xml:space="preserve"> supporting and</w:t>
      </w:r>
      <w:r w:rsidR="005950C3" w:rsidRPr="00BD136B">
        <w:rPr>
          <w:rFonts w:ascii="Times New Roman" w:hAnsi="Times New Roman" w:cs="Times New Roman"/>
          <w:sz w:val="24"/>
          <w:szCs w:val="24"/>
        </w:rPr>
        <w:t xml:space="preserve"> incentivizing early militarization.  </w:t>
      </w:r>
    </w:p>
    <w:p w14:paraId="7B209230" w14:textId="77777777" w:rsidR="00E906B5"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What was it about these grasses which could be predictably grown, stored, and commoditized which led to such great advancements in the progress towards</w:t>
      </w:r>
      <w:r>
        <w:rPr>
          <w:rFonts w:ascii="Times New Roman" w:hAnsi="Times New Roman" w:cs="Times New Roman"/>
          <w:sz w:val="24"/>
          <w:szCs w:val="24"/>
        </w:rPr>
        <w:t xml:space="preserve"> the</w:t>
      </w:r>
      <w:r w:rsidRPr="00BD136B">
        <w:rPr>
          <w:rFonts w:ascii="Times New Roman" w:hAnsi="Times New Roman" w:cs="Times New Roman"/>
          <w:sz w:val="24"/>
          <w:szCs w:val="24"/>
        </w:rPr>
        <w:t xml:space="preserve"> comp</w:t>
      </w:r>
      <w:r>
        <w:rPr>
          <w:rFonts w:ascii="Times New Roman" w:hAnsi="Times New Roman" w:cs="Times New Roman"/>
          <w:sz w:val="24"/>
          <w:szCs w:val="24"/>
        </w:rPr>
        <w:t xml:space="preserve">lexity of human social systems?  </w:t>
      </w:r>
      <w:r w:rsidRPr="00BD136B">
        <w:rPr>
          <w:rFonts w:ascii="Times New Roman" w:hAnsi="Times New Roman" w:cs="Times New Roman"/>
          <w:sz w:val="24"/>
          <w:szCs w:val="24"/>
        </w:rPr>
        <w:t>These grasses served as vehicles by which the energy of the sun could be stored and then could be exploited in a manage</w:t>
      </w:r>
      <w:r>
        <w:rPr>
          <w:rFonts w:ascii="Times New Roman" w:hAnsi="Times New Roman" w:cs="Times New Roman"/>
          <w:sz w:val="24"/>
          <w:szCs w:val="24"/>
        </w:rPr>
        <w:t>d and organized manner.  T</w:t>
      </w:r>
      <w:r w:rsidRPr="00BD136B">
        <w:rPr>
          <w:rFonts w:ascii="Times New Roman" w:hAnsi="Times New Roman" w:cs="Times New Roman"/>
          <w:sz w:val="24"/>
          <w:szCs w:val="24"/>
        </w:rPr>
        <w:t>he advent of the technology of gr</w:t>
      </w:r>
      <w:r>
        <w:rPr>
          <w:rFonts w:ascii="Times New Roman" w:hAnsi="Times New Roman" w:cs="Times New Roman"/>
          <w:sz w:val="24"/>
          <w:szCs w:val="24"/>
        </w:rPr>
        <w:t>owing and storing grain provided the potential</w:t>
      </w:r>
      <w:r w:rsidRPr="00BD136B">
        <w:rPr>
          <w:rFonts w:ascii="Times New Roman" w:hAnsi="Times New Roman" w:cs="Times New Roman"/>
          <w:sz w:val="24"/>
          <w:szCs w:val="24"/>
        </w:rPr>
        <w:t xml:space="preserve"> for central management to be able to incentivize labor according to a stable a</w:t>
      </w:r>
      <w:r>
        <w:rPr>
          <w:rFonts w:ascii="Times New Roman" w:hAnsi="Times New Roman" w:cs="Times New Roman"/>
          <w:sz w:val="24"/>
          <w:szCs w:val="24"/>
        </w:rPr>
        <w:t xml:space="preserve">nd cyclical schedule. Therefore, </w:t>
      </w:r>
      <w:r w:rsidRPr="00BD136B">
        <w:rPr>
          <w:rFonts w:ascii="Times New Roman" w:hAnsi="Times New Roman" w:cs="Times New Roman"/>
          <w:sz w:val="24"/>
          <w:szCs w:val="24"/>
        </w:rPr>
        <w:t>what likely developed as</w:t>
      </w:r>
      <w:r>
        <w:rPr>
          <w:rFonts w:ascii="Times New Roman" w:hAnsi="Times New Roman" w:cs="Times New Roman"/>
          <w:sz w:val="24"/>
          <w:szCs w:val="24"/>
        </w:rPr>
        <w:t xml:space="preserve"> a</w:t>
      </w:r>
      <w:r w:rsidRPr="00BD136B">
        <w:rPr>
          <w:rFonts w:ascii="Times New Roman" w:hAnsi="Times New Roman" w:cs="Times New Roman"/>
          <w:sz w:val="24"/>
          <w:szCs w:val="24"/>
        </w:rPr>
        <w:t xml:space="preserve"> necessary management scheme for showing that enough labor was expended to provide for next year’s grain stores, soon created </w:t>
      </w:r>
      <w:r>
        <w:rPr>
          <w:rFonts w:ascii="Times New Roman" w:hAnsi="Times New Roman" w:cs="Times New Roman"/>
          <w:sz w:val="24"/>
          <w:szCs w:val="24"/>
        </w:rPr>
        <w:t>the potential for so much surplus energy to be stored—</w:t>
      </w:r>
      <w:r w:rsidRPr="00BD136B">
        <w:rPr>
          <w:rFonts w:ascii="Times New Roman" w:hAnsi="Times New Roman" w:cs="Times New Roman"/>
          <w:sz w:val="24"/>
          <w:szCs w:val="24"/>
        </w:rPr>
        <w:t>due t</w:t>
      </w:r>
      <w:r>
        <w:rPr>
          <w:rFonts w:ascii="Times New Roman" w:hAnsi="Times New Roman" w:cs="Times New Roman"/>
          <w:sz w:val="24"/>
          <w:szCs w:val="24"/>
        </w:rPr>
        <w:t>o the efficiency of the method—</w:t>
      </w:r>
      <w:r w:rsidRPr="00BD136B">
        <w:rPr>
          <w:rFonts w:ascii="Times New Roman" w:hAnsi="Times New Roman" w:cs="Times New Roman"/>
          <w:sz w:val="24"/>
          <w:szCs w:val="24"/>
        </w:rPr>
        <w:t>that this energy could be put to use</w:t>
      </w:r>
      <w:r>
        <w:rPr>
          <w:rFonts w:ascii="Times New Roman" w:hAnsi="Times New Roman" w:cs="Times New Roman"/>
          <w:sz w:val="24"/>
          <w:szCs w:val="24"/>
        </w:rPr>
        <w:t xml:space="preserve">s besides ensuring the survival of the community.  </w:t>
      </w:r>
    </w:p>
    <w:p w14:paraId="13B9BB62" w14:textId="77777777" w:rsidR="00E906B5"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This surplus</w:t>
      </w:r>
      <w:r w:rsidRPr="00BD136B">
        <w:rPr>
          <w:rFonts w:ascii="Times New Roman" w:hAnsi="Times New Roman" w:cs="Times New Roman"/>
          <w:sz w:val="24"/>
          <w:szCs w:val="24"/>
        </w:rPr>
        <w:t xml:space="preserve"> likely allowed for specialization in trades which allowed for th</w:t>
      </w:r>
      <w:r>
        <w:rPr>
          <w:rFonts w:ascii="Times New Roman" w:hAnsi="Times New Roman" w:cs="Times New Roman"/>
          <w:sz w:val="24"/>
          <w:szCs w:val="24"/>
        </w:rPr>
        <w:t xml:space="preserve">e exponential development of technology and art.  </w:t>
      </w:r>
      <w:r w:rsidRPr="00BD136B">
        <w:rPr>
          <w:rFonts w:ascii="Times New Roman" w:hAnsi="Times New Roman" w:cs="Times New Roman"/>
          <w:sz w:val="24"/>
          <w:szCs w:val="24"/>
        </w:rPr>
        <w:t>Along with the growth in technology and ar</w:t>
      </w:r>
      <w:r>
        <w:rPr>
          <w:rFonts w:ascii="Times New Roman" w:hAnsi="Times New Roman" w:cs="Times New Roman"/>
          <w:sz w:val="24"/>
          <w:szCs w:val="24"/>
        </w:rPr>
        <w:t xml:space="preserve">t we, </w:t>
      </w:r>
      <w:r w:rsidRPr="00BD136B">
        <w:rPr>
          <w:rFonts w:ascii="Times New Roman" w:hAnsi="Times New Roman" w:cs="Times New Roman"/>
          <w:sz w:val="24"/>
          <w:szCs w:val="24"/>
        </w:rPr>
        <w:t>in fact</w:t>
      </w:r>
      <w:r>
        <w:rPr>
          <w:rFonts w:ascii="Times New Roman" w:hAnsi="Times New Roman" w:cs="Times New Roman"/>
          <w:sz w:val="24"/>
          <w:szCs w:val="24"/>
        </w:rPr>
        <w:t>, may view</w:t>
      </w:r>
      <w:r w:rsidRPr="00BD136B">
        <w:rPr>
          <w:rFonts w:ascii="Times New Roman" w:hAnsi="Times New Roman" w:cs="Times New Roman"/>
          <w:sz w:val="24"/>
          <w:szCs w:val="24"/>
        </w:rPr>
        <w:t xml:space="preserve"> in the archaeological record</w:t>
      </w:r>
      <w:r>
        <w:rPr>
          <w:rFonts w:ascii="Times New Roman" w:hAnsi="Times New Roman" w:cs="Times New Roman"/>
          <w:sz w:val="24"/>
          <w:szCs w:val="24"/>
        </w:rPr>
        <w:t>,</w:t>
      </w:r>
      <w:r w:rsidRPr="00BD136B">
        <w:rPr>
          <w:rFonts w:ascii="Times New Roman" w:hAnsi="Times New Roman" w:cs="Times New Roman"/>
          <w:sz w:val="24"/>
          <w:szCs w:val="24"/>
        </w:rPr>
        <w:t xml:space="preserve"> a growing complexity of management often b</w:t>
      </w:r>
      <w:r>
        <w:rPr>
          <w:rFonts w:ascii="Times New Roman" w:hAnsi="Times New Roman" w:cs="Times New Roman"/>
          <w:sz w:val="24"/>
          <w:szCs w:val="24"/>
        </w:rPr>
        <w:t xml:space="preserve">y a proto-bureaucracy of priests, as well.  </w:t>
      </w:r>
      <w:r w:rsidRPr="00BD136B">
        <w:rPr>
          <w:rFonts w:ascii="Times New Roman" w:hAnsi="Times New Roman" w:cs="Times New Roman"/>
          <w:sz w:val="24"/>
          <w:szCs w:val="24"/>
        </w:rPr>
        <w:t>In this way</w:t>
      </w:r>
      <w:r>
        <w:rPr>
          <w:rFonts w:ascii="Times New Roman" w:hAnsi="Times New Roman" w:cs="Times New Roman"/>
          <w:sz w:val="24"/>
          <w:szCs w:val="24"/>
        </w:rPr>
        <w:t>,</w:t>
      </w:r>
      <w:r w:rsidRPr="00BD136B">
        <w:rPr>
          <w:rFonts w:ascii="Times New Roman" w:hAnsi="Times New Roman" w:cs="Times New Roman"/>
          <w:sz w:val="24"/>
          <w:szCs w:val="24"/>
        </w:rPr>
        <w:t xml:space="preserve"> the religious function was inextricably tied to matters of state and to matters of morality in early sedentary agricultural</w:t>
      </w:r>
      <w:r>
        <w:rPr>
          <w:rFonts w:ascii="Times New Roman" w:hAnsi="Times New Roman" w:cs="Times New Roman"/>
          <w:sz w:val="24"/>
          <w:szCs w:val="24"/>
        </w:rPr>
        <w:t xml:space="preserve"> societies. So it is that we are aware that</w:t>
      </w:r>
      <w:r w:rsidRPr="00BD136B">
        <w:rPr>
          <w:rFonts w:ascii="Times New Roman" w:hAnsi="Times New Roman" w:cs="Times New Roman"/>
          <w:sz w:val="24"/>
          <w:szCs w:val="24"/>
        </w:rPr>
        <w:t xml:space="preserve"> </w:t>
      </w:r>
      <w:r>
        <w:rPr>
          <w:rFonts w:ascii="Times New Roman" w:hAnsi="Times New Roman" w:cs="Times New Roman"/>
          <w:sz w:val="24"/>
          <w:szCs w:val="24"/>
        </w:rPr>
        <w:t>early human civilization grew</w:t>
      </w:r>
      <w:r w:rsidRPr="00BD136B">
        <w:rPr>
          <w:rFonts w:ascii="Times New Roman" w:hAnsi="Times New Roman" w:cs="Times New Roman"/>
          <w:sz w:val="24"/>
          <w:szCs w:val="24"/>
        </w:rPr>
        <w:t xml:space="preserve"> rapidly as a result of the ability to store and to exploit greater energy storage from the sun.</w:t>
      </w:r>
      <w:r>
        <w:rPr>
          <w:rFonts w:ascii="Times New Roman" w:hAnsi="Times New Roman" w:cs="Times New Roman"/>
          <w:sz w:val="24"/>
          <w:szCs w:val="24"/>
        </w:rPr>
        <w:t xml:space="preserve">  </w:t>
      </w:r>
      <w:r w:rsidRPr="00BD136B">
        <w:rPr>
          <w:rFonts w:ascii="Times New Roman" w:hAnsi="Times New Roman" w:cs="Times New Roman"/>
          <w:sz w:val="24"/>
          <w:szCs w:val="24"/>
        </w:rPr>
        <w:t>Therefore</w:t>
      </w:r>
      <w:r>
        <w:rPr>
          <w:rFonts w:ascii="Times New Roman" w:hAnsi="Times New Roman" w:cs="Times New Roman"/>
          <w:sz w:val="24"/>
          <w:szCs w:val="24"/>
        </w:rPr>
        <w:t>,</w:t>
      </w:r>
      <w:r w:rsidRPr="00BD136B">
        <w:rPr>
          <w:rFonts w:ascii="Times New Roman" w:hAnsi="Times New Roman" w:cs="Times New Roman"/>
          <w:sz w:val="24"/>
          <w:szCs w:val="24"/>
        </w:rPr>
        <w:t xml:space="preserve"> we can predict t</w:t>
      </w:r>
      <w:r>
        <w:rPr>
          <w:rFonts w:ascii="Times New Roman" w:hAnsi="Times New Roman" w:cs="Times New Roman"/>
          <w:sz w:val="24"/>
          <w:szCs w:val="24"/>
        </w:rPr>
        <w:t xml:space="preserve">hat when a new energy source is </w:t>
      </w:r>
      <w:r w:rsidRPr="00BD136B">
        <w:rPr>
          <w:rFonts w:ascii="Times New Roman" w:hAnsi="Times New Roman" w:cs="Times New Roman"/>
          <w:sz w:val="24"/>
          <w:szCs w:val="24"/>
        </w:rPr>
        <w:t>developed we should expect to witness a growth in societal complexity commensurate with the potentia</w:t>
      </w:r>
      <w:r>
        <w:rPr>
          <w:rFonts w:ascii="Times New Roman" w:hAnsi="Times New Roman" w:cs="Times New Roman"/>
          <w:sz w:val="24"/>
          <w:szCs w:val="24"/>
        </w:rPr>
        <w:t xml:space="preserve">l </w:t>
      </w:r>
      <w:r w:rsidRPr="00BD136B">
        <w:rPr>
          <w:rFonts w:ascii="Times New Roman" w:hAnsi="Times New Roman" w:cs="Times New Roman"/>
          <w:sz w:val="24"/>
          <w:szCs w:val="24"/>
        </w:rPr>
        <w:t xml:space="preserve">energy which can </w:t>
      </w:r>
      <w:r>
        <w:rPr>
          <w:rFonts w:ascii="Times New Roman" w:hAnsi="Times New Roman" w:cs="Times New Roman"/>
          <w:sz w:val="24"/>
          <w:szCs w:val="24"/>
        </w:rPr>
        <w:t xml:space="preserve">be exploited from the resource.  </w:t>
      </w:r>
    </w:p>
    <w:p w14:paraId="32D8D706" w14:textId="57566987" w:rsidR="005950C3" w:rsidRPr="00BD136B"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 xml:space="preserve">When we began to develop our potential for exploiting the energy potential </w:t>
      </w:r>
      <w:r>
        <w:rPr>
          <w:rFonts w:ascii="Times New Roman" w:hAnsi="Times New Roman" w:cs="Times New Roman"/>
          <w:sz w:val="24"/>
          <w:szCs w:val="24"/>
        </w:rPr>
        <w:t xml:space="preserve">inherent in </w:t>
      </w:r>
      <w:r w:rsidRPr="00BD136B">
        <w:rPr>
          <w:rFonts w:ascii="Times New Roman" w:hAnsi="Times New Roman" w:cs="Times New Roman"/>
          <w:sz w:val="24"/>
          <w:szCs w:val="24"/>
        </w:rPr>
        <w:t>fossil fuels</w:t>
      </w:r>
      <w:r>
        <w:rPr>
          <w:rFonts w:ascii="Times New Roman" w:hAnsi="Times New Roman" w:cs="Times New Roman"/>
          <w:sz w:val="24"/>
          <w:szCs w:val="24"/>
        </w:rPr>
        <w:t>,</w:t>
      </w:r>
      <w:r w:rsidRPr="00BD136B">
        <w:rPr>
          <w:rFonts w:ascii="Times New Roman" w:hAnsi="Times New Roman" w:cs="Times New Roman"/>
          <w:sz w:val="24"/>
          <w:szCs w:val="24"/>
        </w:rPr>
        <w:t xml:space="preserve"> we observed a growth commensurate with the degree of energy which could be efficiently exploited giv</w:t>
      </w:r>
      <w:r>
        <w:rPr>
          <w:rFonts w:ascii="Times New Roman" w:hAnsi="Times New Roman" w:cs="Times New Roman"/>
          <w:sz w:val="24"/>
          <w:szCs w:val="24"/>
        </w:rPr>
        <w:t>en the technologies of the era.  As</w:t>
      </w:r>
      <w:r w:rsidRPr="00BD136B">
        <w:rPr>
          <w:rFonts w:ascii="Times New Roman" w:hAnsi="Times New Roman" w:cs="Times New Roman"/>
          <w:sz w:val="24"/>
          <w:szCs w:val="24"/>
        </w:rPr>
        <w:t xml:space="preserve"> tech</w:t>
      </w:r>
      <w:r>
        <w:rPr>
          <w:rFonts w:ascii="Times New Roman" w:hAnsi="Times New Roman" w:cs="Times New Roman"/>
          <w:sz w:val="24"/>
          <w:szCs w:val="24"/>
        </w:rPr>
        <w:t>nologies which allow for fuel to be efficiently utilized</w:t>
      </w:r>
      <w:r w:rsidRPr="00BD136B">
        <w:rPr>
          <w:rFonts w:ascii="Times New Roman" w:hAnsi="Times New Roman" w:cs="Times New Roman"/>
          <w:sz w:val="24"/>
          <w:szCs w:val="24"/>
        </w:rPr>
        <w:t xml:space="preserve"> have developed greater efficiency</w:t>
      </w:r>
      <w:r>
        <w:rPr>
          <w:rFonts w:ascii="Times New Roman" w:hAnsi="Times New Roman" w:cs="Times New Roman"/>
          <w:sz w:val="24"/>
          <w:szCs w:val="24"/>
        </w:rPr>
        <w:t>,</w:t>
      </w:r>
      <w:r w:rsidRPr="00BD136B">
        <w:rPr>
          <w:rFonts w:ascii="Times New Roman" w:hAnsi="Times New Roman" w:cs="Times New Roman"/>
          <w:sz w:val="24"/>
          <w:szCs w:val="24"/>
        </w:rPr>
        <w:t xml:space="preserve"> so we have seen commensurate advancements in technology and an i</w:t>
      </w:r>
      <w:r>
        <w:rPr>
          <w:rFonts w:ascii="Times New Roman" w:hAnsi="Times New Roman" w:cs="Times New Roman"/>
          <w:sz w:val="24"/>
          <w:szCs w:val="24"/>
        </w:rPr>
        <w:t xml:space="preserve">ncrease in societal complexity.  </w:t>
      </w:r>
      <w:r w:rsidRPr="00BD136B">
        <w:rPr>
          <w:rFonts w:ascii="Times New Roman" w:hAnsi="Times New Roman" w:cs="Times New Roman"/>
          <w:sz w:val="24"/>
          <w:szCs w:val="24"/>
        </w:rPr>
        <w:t>According to the theory of metabolic rift (Foster 1999)</w:t>
      </w:r>
      <w:r>
        <w:rPr>
          <w:rFonts w:ascii="Times New Roman" w:hAnsi="Times New Roman" w:cs="Times New Roman"/>
          <w:sz w:val="24"/>
          <w:szCs w:val="24"/>
        </w:rPr>
        <w:t>,</w:t>
      </w:r>
      <w:r w:rsidRPr="00BD136B">
        <w:rPr>
          <w:rFonts w:ascii="Times New Roman" w:hAnsi="Times New Roman" w:cs="Times New Roman"/>
          <w:sz w:val="24"/>
          <w:szCs w:val="24"/>
        </w:rPr>
        <w:t xml:space="preserve"> there is a certain amount of metabolic energy in a given environment; this energy of course originally comes from the sun and can be stored via various means – essentially technologies – and then utilized and exploited in various manners depending upon the necessities of the era. Therefore</w:t>
      </w:r>
      <w:r>
        <w:rPr>
          <w:rFonts w:ascii="Times New Roman" w:hAnsi="Times New Roman" w:cs="Times New Roman"/>
          <w:sz w:val="24"/>
          <w:szCs w:val="24"/>
        </w:rPr>
        <w:t>,</w:t>
      </w:r>
      <w:r w:rsidRPr="00BD136B">
        <w:rPr>
          <w:rFonts w:ascii="Times New Roman" w:hAnsi="Times New Roman" w:cs="Times New Roman"/>
          <w:sz w:val="24"/>
          <w:szCs w:val="24"/>
        </w:rPr>
        <w:t xml:space="preserve"> </w:t>
      </w:r>
      <w:r>
        <w:rPr>
          <w:rFonts w:ascii="Times New Roman" w:hAnsi="Times New Roman" w:cs="Times New Roman"/>
          <w:sz w:val="24"/>
          <w:szCs w:val="24"/>
        </w:rPr>
        <w:t xml:space="preserve">when </w:t>
      </w:r>
      <w:r w:rsidRPr="00BD136B">
        <w:rPr>
          <w:rFonts w:ascii="Times New Roman" w:hAnsi="Times New Roman" w:cs="Times New Roman"/>
          <w:sz w:val="24"/>
          <w:szCs w:val="24"/>
        </w:rPr>
        <w:t xml:space="preserve">we discuss human social power, perhaps we should do so in terms of potential energy which can be brought to bear against any given foe or towards the end of any given project. This is not so different in its primary concept when compared to </w:t>
      </w:r>
      <w:r>
        <w:rPr>
          <w:rFonts w:ascii="Times New Roman" w:hAnsi="Times New Roman" w:cs="Times New Roman"/>
          <w:sz w:val="24"/>
          <w:szCs w:val="24"/>
        </w:rPr>
        <w:t>resource mobilization theory in</w:t>
      </w:r>
      <w:r w:rsidRPr="00BD136B">
        <w:rPr>
          <w:rFonts w:ascii="Times New Roman" w:hAnsi="Times New Roman" w:cs="Times New Roman"/>
          <w:sz w:val="24"/>
          <w:szCs w:val="24"/>
        </w:rPr>
        <w:t xml:space="preserve"> political economy, nor is it so different from the concept of metabolic rift which we encounter in environmental sociology and various oth</w:t>
      </w:r>
      <w:r>
        <w:rPr>
          <w:rFonts w:ascii="Times New Roman" w:hAnsi="Times New Roman" w:cs="Times New Roman"/>
          <w:sz w:val="24"/>
          <w:szCs w:val="24"/>
        </w:rPr>
        <w:t>er ecological theories.  The problem for sociology is not one of understanding the basic concepts, which are well known, but in connecting these energetic phenomena and fully appreciating their implications.</w:t>
      </w:r>
    </w:p>
    <w:p w14:paraId="55D63A02" w14:textId="77777777" w:rsidR="00F136BA"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taboo of cannibalism factors</w:t>
      </w:r>
      <w:r w:rsidRPr="00BD136B">
        <w:rPr>
          <w:rFonts w:ascii="Times New Roman" w:hAnsi="Times New Roman" w:cs="Times New Roman"/>
          <w:sz w:val="24"/>
          <w:szCs w:val="24"/>
        </w:rPr>
        <w:t xml:space="preserve"> in</w:t>
      </w:r>
      <w:r>
        <w:rPr>
          <w:rFonts w:ascii="Times New Roman" w:hAnsi="Times New Roman" w:cs="Times New Roman"/>
          <w:sz w:val="24"/>
          <w:szCs w:val="24"/>
        </w:rPr>
        <w:t>to</w:t>
      </w:r>
      <w:r w:rsidRPr="00BD136B">
        <w:rPr>
          <w:rFonts w:ascii="Times New Roman" w:hAnsi="Times New Roman" w:cs="Times New Roman"/>
          <w:sz w:val="24"/>
          <w:szCs w:val="24"/>
        </w:rPr>
        <w:t xml:space="preserve"> this</w:t>
      </w:r>
      <w:r w:rsidR="00153AC8">
        <w:rPr>
          <w:rFonts w:ascii="Times New Roman" w:hAnsi="Times New Roman" w:cs="Times New Roman"/>
          <w:sz w:val="24"/>
          <w:szCs w:val="24"/>
        </w:rPr>
        <w:t xml:space="preserve"> economic</w:t>
      </w:r>
      <w:r w:rsidRPr="00BD136B">
        <w:rPr>
          <w:rFonts w:ascii="Times New Roman" w:hAnsi="Times New Roman" w:cs="Times New Roman"/>
          <w:sz w:val="24"/>
          <w:szCs w:val="24"/>
        </w:rPr>
        <w:t xml:space="preserve"> theory in a particularly pertinent manner.  What is work</w:t>
      </w:r>
      <w:r>
        <w:rPr>
          <w:rFonts w:ascii="Times New Roman" w:hAnsi="Times New Roman" w:cs="Times New Roman"/>
          <w:sz w:val="24"/>
          <w:szCs w:val="24"/>
        </w:rPr>
        <w:t xml:space="preserve">?  </w:t>
      </w:r>
      <w:r w:rsidRPr="00BD136B">
        <w:rPr>
          <w:rFonts w:ascii="Times New Roman" w:hAnsi="Times New Roman" w:cs="Times New Roman"/>
          <w:sz w:val="24"/>
          <w:szCs w:val="24"/>
        </w:rPr>
        <w:t>From where does the energy to perform this work come?  Primarily this energy comes from the sun and is stored in the form of cert</w:t>
      </w:r>
      <w:r>
        <w:rPr>
          <w:rFonts w:ascii="Times New Roman" w:hAnsi="Times New Roman" w:cs="Times New Roman"/>
          <w:sz w:val="24"/>
          <w:szCs w:val="24"/>
        </w:rPr>
        <w:t>ain foods, particular grains or</w:t>
      </w:r>
      <w:r w:rsidR="002A3E58">
        <w:rPr>
          <w:rFonts w:ascii="Times New Roman" w:hAnsi="Times New Roman" w:cs="Times New Roman"/>
          <w:sz w:val="24"/>
          <w:szCs w:val="24"/>
        </w:rPr>
        <w:t xml:space="preserve"> grasses.  The same energy can pass through the grains or grasses and be stored in the form of livestock, or meat, until the time of its consumption.  </w:t>
      </w:r>
      <w:r w:rsidRPr="00BD136B">
        <w:rPr>
          <w:rFonts w:ascii="Times New Roman" w:hAnsi="Times New Roman" w:cs="Times New Roman"/>
          <w:sz w:val="24"/>
          <w:szCs w:val="24"/>
        </w:rPr>
        <w:t>This energy then passes through the hum</w:t>
      </w:r>
      <w:r>
        <w:rPr>
          <w:rFonts w:ascii="Times New Roman" w:hAnsi="Times New Roman" w:cs="Times New Roman"/>
          <w:sz w:val="24"/>
          <w:szCs w:val="24"/>
        </w:rPr>
        <w:t>an being and is</w:t>
      </w:r>
      <w:r w:rsidRPr="00BD136B">
        <w:rPr>
          <w:rFonts w:ascii="Times New Roman" w:hAnsi="Times New Roman" w:cs="Times New Roman"/>
          <w:sz w:val="24"/>
          <w:szCs w:val="24"/>
        </w:rPr>
        <w:t xml:space="preserve"> expended a</w:t>
      </w:r>
      <w:r>
        <w:rPr>
          <w:rFonts w:ascii="Times New Roman" w:hAnsi="Times New Roman" w:cs="Times New Roman"/>
          <w:sz w:val="24"/>
          <w:szCs w:val="24"/>
        </w:rPr>
        <w:t>t a</w:t>
      </w:r>
      <w:r w:rsidRPr="00BD136B">
        <w:rPr>
          <w:rFonts w:ascii="Times New Roman" w:hAnsi="Times New Roman" w:cs="Times New Roman"/>
          <w:sz w:val="24"/>
          <w:szCs w:val="24"/>
        </w:rPr>
        <w:t xml:space="preserve"> certain rate of efficien</w:t>
      </w:r>
      <w:r>
        <w:rPr>
          <w:rFonts w:ascii="Times New Roman" w:hAnsi="Times New Roman" w:cs="Times New Roman"/>
          <w:sz w:val="24"/>
          <w:szCs w:val="24"/>
        </w:rPr>
        <w:t xml:space="preserve">cy determined by the individual’s </w:t>
      </w:r>
      <w:r w:rsidRPr="00BD136B">
        <w:rPr>
          <w:rFonts w:ascii="Times New Roman" w:hAnsi="Times New Roman" w:cs="Times New Roman"/>
          <w:sz w:val="24"/>
          <w:szCs w:val="24"/>
        </w:rPr>
        <w:t>metabolism. Therefore</w:t>
      </w:r>
      <w:r>
        <w:rPr>
          <w:rFonts w:ascii="Times New Roman" w:hAnsi="Times New Roman" w:cs="Times New Roman"/>
          <w:sz w:val="24"/>
          <w:szCs w:val="24"/>
        </w:rPr>
        <w:t>,</w:t>
      </w:r>
      <w:r w:rsidRPr="00BD136B">
        <w:rPr>
          <w:rFonts w:ascii="Times New Roman" w:hAnsi="Times New Roman" w:cs="Times New Roman"/>
          <w:sz w:val="24"/>
          <w:szCs w:val="24"/>
        </w:rPr>
        <w:t xml:space="preserve"> </w:t>
      </w:r>
      <w:r>
        <w:rPr>
          <w:rFonts w:ascii="Times New Roman" w:hAnsi="Times New Roman" w:cs="Times New Roman"/>
          <w:sz w:val="24"/>
          <w:szCs w:val="24"/>
        </w:rPr>
        <w:t xml:space="preserve">when </w:t>
      </w:r>
      <w:r w:rsidRPr="00BD136B">
        <w:rPr>
          <w:rFonts w:ascii="Times New Roman" w:hAnsi="Times New Roman" w:cs="Times New Roman"/>
          <w:sz w:val="24"/>
          <w:szCs w:val="24"/>
        </w:rPr>
        <w:t>we speak of human resources</w:t>
      </w:r>
      <w:r>
        <w:rPr>
          <w:rFonts w:ascii="Times New Roman" w:hAnsi="Times New Roman" w:cs="Times New Roman"/>
          <w:sz w:val="24"/>
          <w:szCs w:val="24"/>
        </w:rPr>
        <w:t>,</w:t>
      </w:r>
      <w:r w:rsidRPr="00BD136B">
        <w:rPr>
          <w:rFonts w:ascii="Times New Roman" w:hAnsi="Times New Roman" w:cs="Times New Roman"/>
          <w:sz w:val="24"/>
          <w:szCs w:val="24"/>
        </w:rPr>
        <w:t xml:space="preserve"> we are discussing a physical force which is the energy of stored solar power passing through an individual and allowing that individual to perform certain tasks with greater or lesser efficiency.  The intelligence</w:t>
      </w:r>
      <w:r>
        <w:rPr>
          <w:rFonts w:ascii="Times New Roman" w:hAnsi="Times New Roman" w:cs="Times New Roman"/>
          <w:sz w:val="24"/>
          <w:szCs w:val="24"/>
        </w:rPr>
        <w:t xml:space="preserve"> of the</w:t>
      </w:r>
      <w:r w:rsidRPr="00BD136B">
        <w:rPr>
          <w:rFonts w:ascii="Times New Roman" w:hAnsi="Times New Roman" w:cs="Times New Roman"/>
          <w:sz w:val="24"/>
          <w:szCs w:val="24"/>
        </w:rPr>
        <w:t xml:space="preserve"> individual plays a very practical </w:t>
      </w:r>
      <w:r>
        <w:rPr>
          <w:rFonts w:ascii="Times New Roman" w:hAnsi="Times New Roman" w:cs="Times New Roman"/>
          <w:sz w:val="24"/>
          <w:szCs w:val="24"/>
        </w:rPr>
        <w:t xml:space="preserve">and </w:t>
      </w:r>
      <w:r w:rsidRPr="00BD136B">
        <w:rPr>
          <w:rFonts w:ascii="Times New Roman" w:hAnsi="Times New Roman" w:cs="Times New Roman"/>
          <w:sz w:val="24"/>
          <w:szCs w:val="24"/>
        </w:rPr>
        <w:t>important role in the expenditure</w:t>
      </w:r>
      <w:r>
        <w:rPr>
          <w:rFonts w:ascii="Times New Roman" w:hAnsi="Times New Roman" w:cs="Times New Roman"/>
          <w:sz w:val="24"/>
          <w:szCs w:val="24"/>
        </w:rPr>
        <w:t xml:space="preserve"> of</w:t>
      </w:r>
      <w:r w:rsidRPr="00BD136B">
        <w:rPr>
          <w:rFonts w:ascii="Times New Roman" w:hAnsi="Times New Roman" w:cs="Times New Roman"/>
          <w:sz w:val="24"/>
          <w:szCs w:val="24"/>
        </w:rPr>
        <w:t xml:space="preserve"> th</w:t>
      </w:r>
      <w:r>
        <w:rPr>
          <w:rFonts w:ascii="Times New Roman" w:hAnsi="Times New Roman" w:cs="Times New Roman"/>
          <w:sz w:val="24"/>
          <w:szCs w:val="24"/>
        </w:rPr>
        <w:t xml:space="preserve">is energy.  </w:t>
      </w:r>
      <w:r w:rsidRPr="00BD136B">
        <w:rPr>
          <w:rFonts w:ascii="Times New Roman" w:hAnsi="Times New Roman" w:cs="Times New Roman"/>
          <w:sz w:val="24"/>
          <w:szCs w:val="24"/>
        </w:rPr>
        <w:t xml:space="preserve">Furthermore, any technology utilized by this individual also plays an extremely important role in the efficiency of the use of the stored solar energy.  </w:t>
      </w:r>
    </w:p>
    <w:p w14:paraId="3D121BCA" w14:textId="167C4528" w:rsidR="00F136BA"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To return to our discussion of the early development of human technology we must consider the advantage provided by the</w:t>
      </w:r>
      <w:r>
        <w:rPr>
          <w:rFonts w:ascii="Times New Roman" w:hAnsi="Times New Roman" w:cs="Times New Roman"/>
          <w:sz w:val="24"/>
          <w:szCs w:val="24"/>
        </w:rPr>
        <w:t xml:space="preserve"> domestication of herd animals.  </w:t>
      </w:r>
      <w:r w:rsidRPr="00BD136B">
        <w:rPr>
          <w:rFonts w:ascii="Times New Roman" w:hAnsi="Times New Roman" w:cs="Times New Roman"/>
          <w:sz w:val="24"/>
          <w:szCs w:val="24"/>
        </w:rPr>
        <w:t>Animal</w:t>
      </w:r>
      <w:r w:rsidR="00884563">
        <w:rPr>
          <w:rFonts w:ascii="Times New Roman" w:hAnsi="Times New Roman" w:cs="Times New Roman"/>
          <w:sz w:val="24"/>
          <w:szCs w:val="24"/>
        </w:rPr>
        <w:t>s</w:t>
      </w:r>
      <w:r w:rsidRPr="00BD136B">
        <w:rPr>
          <w:rFonts w:ascii="Times New Roman" w:hAnsi="Times New Roman" w:cs="Times New Roman"/>
          <w:sz w:val="24"/>
          <w:szCs w:val="24"/>
        </w:rPr>
        <w:t xml:space="preserve"> such as the horse or the ox or the donkey or the dog provided the potential to increase the amount of work and </w:t>
      </w:r>
      <w:r>
        <w:rPr>
          <w:rFonts w:ascii="Times New Roman" w:hAnsi="Times New Roman" w:cs="Times New Roman"/>
          <w:sz w:val="24"/>
          <w:szCs w:val="24"/>
        </w:rPr>
        <w:t xml:space="preserve">to specialize the </w:t>
      </w:r>
      <w:r w:rsidRPr="00BD136B">
        <w:rPr>
          <w:rFonts w:ascii="Times New Roman" w:hAnsi="Times New Roman" w:cs="Times New Roman"/>
          <w:sz w:val="24"/>
          <w:szCs w:val="24"/>
        </w:rPr>
        <w:t>type of work which could be accomplished by individuals in early agricultural societies.  Certainly the advantages, so obvious to us today, must have embodied a certain mysticism to early individuals – much in the way we manifest high regard for computers and automobiles today. These animals allowed people to exceed their own limitations and to increase the potential for meaningful work which could be directed on schedule and</w:t>
      </w:r>
      <w:r>
        <w:rPr>
          <w:rFonts w:ascii="Times New Roman" w:hAnsi="Times New Roman" w:cs="Times New Roman"/>
          <w:sz w:val="24"/>
          <w:szCs w:val="24"/>
        </w:rPr>
        <w:t xml:space="preserve">, therefore, represented </w:t>
      </w:r>
      <w:r w:rsidRPr="00BD136B">
        <w:rPr>
          <w:rFonts w:ascii="Times New Roman" w:hAnsi="Times New Roman" w:cs="Times New Roman"/>
          <w:sz w:val="24"/>
          <w:szCs w:val="24"/>
        </w:rPr>
        <w:t>an advance in technology</w:t>
      </w:r>
      <w:r>
        <w:rPr>
          <w:rFonts w:ascii="Times New Roman" w:hAnsi="Times New Roman" w:cs="Times New Roman"/>
          <w:sz w:val="24"/>
          <w:szCs w:val="24"/>
        </w:rPr>
        <w:t xml:space="preserve">.  </w:t>
      </w:r>
    </w:p>
    <w:p w14:paraId="3875CE9F" w14:textId="77777777" w:rsidR="00F136BA"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t>
      </w:r>
      <w:r w:rsidRPr="00BD136B">
        <w:rPr>
          <w:rFonts w:ascii="Times New Roman" w:hAnsi="Times New Roman" w:cs="Times New Roman"/>
          <w:sz w:val="24"/>
          <w:szCs w:val="24"/>
        </w:rPr>
        <w:t xml:space="preserve">he social systems </w:t>
      </w:r>
      <w:r>
        <w:rPr>
          <w:rFonts w:ascii="Times New Roman" w:hAnsi="Times New Roman" w:cs="Times New Roman"/>
          <w:sz w:val="24"/>
          <w:szCs w:val="24"/>
        </w:rPr>
        <w:t xml:space="preserve">intended to manage our animal assistants alone </w:t>
      </w:r>
      <w:r w:rsidRPr="00BD136B">
        <w:rPr>
          <w:rFonts w:ascii="Times New Roman" w:hAnsi="Times New Roman" w:cs="Times New Roman"/>
          <w:sz w:val="24"/>
          <w:szCs w:val="24"/>
        </w:rPr>
        <w:t>repr</w:t>
      </w:r>
      <w:r>
        <w:rPr>
          <w:rFonts w:ascii="Times New Roman" w:hAnsi="Times New Roman" w:cs="Times New Roman"/>
          <w:sz w:val="24"/>
          <w:szCs w:val="24"/>
        </w:rPr>
        <w:t>esent an advance in technology.  I</w:t>
      </w:r>
      <w:r w:rsidRPr="00BD136B">
        <w:rPr>
          <w:rFonts w:ascii="Times New Roman" w:hAnsi="Times New Roman" w:cs="Times New Roman"/>
          <w:sz w:val="24"/>
          <w:szCs w:val="24"/>
        </w:rPr>
        <w:t>n every manner we should regard the human relationship with animals as an advanced social system based on a form of communication and shared understanding of the benefits of sociality. Furthermore, it is by means of similar behaviors that we have been able to exploit certain social herd anima</w:t>
      </w:r>
      <w:r>
        <w:rPr>
          <w:rFonts w:ascii="Times New Roman" w:hAnsi="Times New Roman" w:cs="Times New Roman"/>
          <w:sz w:val="24"/>
          <w:szCs w:val="24"/>
        </w:rPr>
        <w:t xml:space="preserve">ls and to exploit human beings.  Unfortunately, it is </w:t>
      </w:r>
      <w:r w:rsidRPr="00BD136B">
        <w:rPr>
          <w:rFonts w:ascii="Times New Roman" w:hAnsi="Times New Roman" w:cs="Times New Roman"/>
          <w:sz w:val="24"/>
          <w:szCs w:val="24"/>
        </w:rPr>
        <w:t xml:space="preserve">likely that the very same group </w:t>
      </w:r>
      <w:r>
        <w:rPr>
          <w:rFonts w:ascii="Times New Roman" w:hAnsi="Times New Roman" w:cs="Times New Roman"/>
          <w:sz w:val="24"/>
          <w:szCs w:val="24"/>
        </w:rPr>
        <w:t xml:space="preserve">of </w:t>
      </w:r>
      <w:r w:rsidRPr="00BD136B">
        <w:rPr>
          <w:rFonts w:ascii="Times New Roman" w:hAnsi="Times New Roman" w:cs="Times New Roman"/>
          <w:sz w:val="24"/>
          <w:szCs w:val="24"/>
        </w:rPr>
        <w:t xml:space="preserve">tendencies which allow for human beings to be domesticated </w:t>
      </w:r>
      <w:r>
        <w:rPr>
          <w:rFonts w:ascii="Times New Roman" w:hAnsi="Times New Roman" w:cs="Times New Roman"/>
          <w:sz w:val="24"/>
          <w:szCs w:val="24"/>
        </w:rPr>
        <w:t>into the</w:t>
      </w:r>
      <w:r w:rsidR="00723E3C">
        <w:rPr>
          <w:rFonts w:ascii="Times New Roman" w:hAnsi="Times New Roman" w:cs="Times New Roman"/>
          <w:sz w:val="24"/>
          <w:szCs w:val="24"/>
        </w:rPr>
        <w:t>ir current state of eusociality</w:t>
      </w:r>
      <w:r>
        <w:rPr>
          <w:rFonts w:ascii="Times New Roman" w:hAnsi="Times New Roman" w:cs="Times New Roman"/>
          <w:sz w:val="24"/>
          <w:szCs w:val="24"/>
        </w:rPr>
        <w:t xml:space="preserve"> also</w:t>
      </w:r>
      <w:r w:rsidRPr="00BD136B">
        <w:rPr>
          <w:rFonts w:ascii="Times New Roman" w:hAnsi="Times New Roman" w:cs="Times New Roman"/>
          <w:sz w:val="24"/>
          <w:szCs w:val="24"/>
        </w:rPr>
        <w:t xml:space="preserve"> allows for human beings to be made susceptible t</w:t>
      </w:r>
      <w:r>
        <w:rPr>
          <w:rFonts w:ascii="Times New Roman" w:hAnsi="Times New Roman" w:cs="Times New Roman"/>
          <w:sz w:val="24"/>
          <w:szCs w:val="24"/>
        </w:rPr>
        <w:t>o atrocities such as genocide and</w:t>
      </w:r>
      <w:r w:rsidRPr="00BD136B">
        <w:rPr>
          <w:rFonts w:ascii="Times New Roman" w:hAnsi="Times New Roman" w:cs="Times New Roman"/>
          <w:sz w:val="24"/>
          <w:szCs w:val="24"/>
        </w:rPr>
        <w:t xml:space="preserve"> state vi</w:t>
      </w:r>
      <w:r w:rsidR="00723E3C">
        <w:rPr>
          <w:rFonts w:ascii="Times New Roman" w:hAnsi="Times New Roman" w:cs="Times New Roman"/>
          <w:sz w:val="24"/>
          <w:szCs w:val="24"/>
        </w:rPr>
        <w:t xml:space="preserve">olence.  </w:t>
      </w:r>
      <w:r w:rsidRPr="00BD136B">
        <w:rPr>
          <w:rFonts w:ascii="Times New Roman" w:hAnsi="Times New Roman" w:cs="Times New Roman"/>
          <w:sz w:val="24"/>
          <w:szCs w:val="24"/>
        </w:rPr>
        <w:t>The parallel seems somewhat ridiculous until we consider the docility we have fostered in certain breeds of previously autonomous animals. We can lead cows to slaughter. In much the same</w:t>
      </w:r>
      <w:r w:rsidR="00723E3C">
        <w:rPr>
          <w:rFonts w:ascii="Times New Roman" w:hAnsi="Times New Roman" w:cs="Times New Roman"/>
          <w:sz w:val="24"/>
          <w:szCs w:val="24"/>
        </w:rPr>
        <w:t xml:space="preserve"> </w:t>
      </w:r>
      <w:r w:rsidRPr="00BD136B">
        <w:rPr>
          <w:rFonts w:ascii="Times New Roman" w:hAnsi="Times New Roman" w:cs="Times New Roman"/>
          <w:sz w:val="24"/>
          <w:szCs w:val="24"/>
        </w:rPr>
        <w:t>way</w:t>
      </w:r>
      <w:r w:rsidR="00723E3C">
        <w:rPr>
          <w:rFonts w:ascii="Times New Roman" w:hAnsi="Times New Roman" w:cs="Times New Roman"/>
          <w:sz w:val="24"/>
          <w:szCs w:val="24"/>
        </w:rPr>
        <w:t>,</w:t>
      </w:r>
      <w:r w:rsidRPr="00BD136B">
        <w:rPr>
          <w:rFonts w:ascii="Times New Roman" w:hAnsi="Times New Roman" w:cs="Times New Roman"/>
          <w:sz w:val="24"/>
          <w:szCs w:val="24"/>
        </w:rPr>
        <w:t xml:space="preserve"> the imposition of deception, of controlled food supply, and the application of certain technologies intended to pacify – and ultimately the imposition of force or the threat of force – can all culminate in a web of control for both social animals and humans.  What </w:t>
      </w:r>
      <w:r>
        <w:rPr>
          <w:rFonts w:ascii="Times New Roman" w:hAnsi="Times New Roman" w:cs="Times New Roman"/>
          <w:sz w:val="24"/>
          <w:szCs w:val="24"/>
        </w:rPr>
        <w:t xml:space="preserve">late </w:t>
      </w:r>
      <w:r w:rsidRPr="00BD136B">
        <w:rPr>
          <w:rFonts w:ascii="Times New Roman" w:hAnsi="Times New Roman" w:cs="Times New Roman"/>
          <w:sz w:val="24"/>
          <w:szCs w:val="24"/>
        </w:rPr>
        <w:t>modern s</w:t>
      </w:r>
      <w:r>
        <w:rPr>
          <w:rFonts w:ascii="Times New Roman" w:hAnsi="Times New Roman" w:cs="Times New Roman"/>
          <w:sz w:val="24"/>
          <w:szCs w:val="24"/>
        </w:rPr>
        <w:t xml:space="preserve">ociety represents is an improved generation of the </w:t>
      </w:r>
      <w:r w:rsidRPr="00BD136B">
        <w:rPr>
          <w:rFonts w:ascii="Times New Roman" w:hAnsi="Times New Roman" w:cs="Times New Roman"/>
          <w:sz w:val="24"/>
          <w:szCs w:val="24"/>
        </w:rPr>
        <w:t>technology of control</w:t>
      </w:r>
      <w:r>
        <w:rPr>
          <w:rFonts w:ascii="Times New Roman" w:hAnsi="Times New Roman" w:cs="Times New Roman"/>
          <w:sz w:val="24"/>
          <w:szCs w:val="24"/>
        </w:rPr>
        <w:t>—</w:t>
      </w:r>
      <w:r w:rsidRPr="00BD136B">
        <w:rPr>
          <w:rFonts w:ascii="Times New Roman" w:hAnsi="Times New Roman" w:cs="Times New Roman"/>
          <w:sz w:val="24"/>
          <w:szCs w:val="24"/>
        </w:rPr>
        <w:t xml:space="preserve">based on </w:t>
      </w:r>
      <w:r>
        <w:rPr>
          <w:rFonts w:ascii="Times New Roman" w:hAnsi="Times New Roman" w:cs="Times New Roman"/>
          <w:sz w:val="24"/>
          <w:szCs w:val="24"/>
        </w:rPr>
        <w:t xml:space="preserve">a </w:t>
      </w:r>
      <w:r w:rsidRPr="00BD136B">
        <w:rPr>
          <w:rFonts w:ascii="Times New Roman" w:hAnsi="Times New Roman" w:cs="Times New Roman"/>
          <w:sz w:val="24"/>
          <w:szCs w:val="24"/>
        </w:rPr>
        <w:t>scientific understanding of huma</w:t>
      </w:r>
      <w:r>
        <w:rPr>
          <w:rFonts w:ascii="Times New Roman" w:hAnsi="Times New Roman" w:cs="Times New Roman"/>
          <w:sz w:val="24"/>
          <w:szCs w:val="24"/>
        </w:rPr>
        <w:t xml:space="preserve">n behavior.  </w:t>
      </w:r>
    </w:p>
    <w:p w14:paraId="43BDC058" w14:textId="1A84815B" w:rsidR="005950C3" w:rsidRPr="00BD136B"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Holocaust represents the historical point at which we were jolted awake to the reality of our own domestication—a project which culminates at a</w:t>
      </w:r>
      <w:r w:rsidRPr="00BD136B">
        <w:rPr>
          <w:rFonts w:ascii="Times New Roman" w:hAnsi="Times New Roman" w:cs="Times New Roman"/>
          <w:sz w:val="24"/>
          <w:szCs w:val="24"/>
        </w:rPr>
        <w:t xml:space="preserve"> point of </w:t>
      </w:r>
      <w:r>
        <w:rPr>
          <w:rFonts w:ascii="Times New Roman" w:hAnsi="Times New Roman" w:cs="Times New Roman"/>
          <w:sz w:val="24"/>
          <w:szCs w:val="24"/>
        </w:rPr>
        <w:t xml:space="preserve">extreme </w:t>
      </w:r>
      <w:r w:rsidRPr="00BD136B">
        <w:rPr>
          <w:rFonts w:ascii="Times New Roman" w:hAnsi="Times New Roman" w:cs="Times New Roman"/>
          <w:sz w:val="24"/>
          <w:szCs w:val="24"/>
        </w:rPr>
        <w:t>docility</w:t>
      </w:r>
      <w:r>
        <w:rPr>
          <w:rFonts w:ascii="Times New Roman" w:hAnsi="Times New Roman" w:cs="Times New Roman"/>
          <w:sz w:val="24"/>
          <w:szCs w:val="24"/>
        </w:rPr>
        <w:t xml:space="preserve"> and, by extension, a universal vulnerability beyond what we previously imagined possible</w:t>
      </w:r>
      <w:r w:rsidRPr="00BD136B">
        <w:rPr>
          <w:rFonts w:ascii="Times New Roman" w:hAnsi="Times New Roman" w:cs="Times New Roman"/>
          <w:sz w:val="24"/>
          <w:szCs w:val="24"/>
        </w:rPr>
        <w:t xml:space="preserve">.  According to Richard </w:t>
      </w:r>
      <w:proofErr w:type="spellStart"/>
      <w:r w:rsidRPr="00BD136B">
        <w:rPr>
          <w:rFonts w:ascii="Times New Roman" w:hAnsi="Times New Roman" w:cs="Times New Roman"/>
          <w:sz w:val="24"/>
          <w:szCs w:val="24"/>
        </w:rPr>
        <w:t>Wrangham</w:t>
      </w:r>
      <w:proofErr w:type="spellEnd"/>
      <w:r>
        <w:rPr>
          <w:rFonts w:ascii="Times New Roman" w:hAnsi="Times New Roman" w:cs="Times New Roman"/>
          <w:sz w:val="24"/>
          <w:szCs w:val="24"/>
        </w:rPr>
        <w:t>,</w:t>
      </w:r>
      <w:r w:rsidRPr="00BD136B">
        <w:rPr>
          <w:rFonts w:ascii="Times New Roman" w:hAnsi="Times New Roman" w:cs="Times New Roman"/>
          <w:sz w:val="24"/>
          <w:szCs w:val="24"/>
        </w:rPr>
        <w:t xml:space="preserve"> it was not uncommon in pre</w:t>
      </w:r>
      <w:r>
        <w:rPr>
          <w:rFonts w:ascii="Times New Roman" w:hAnsi="Times New Roman" w:cs="Times New Roman"/>
          <w:sz w:val="24"/>
          <w:szCs w:val="24"/>
        </w:rPr>
        <w:t>-</w:t>
      </w:r>
      <w:r w:rsidRPr="00BD136B">
        <w:rPr>
          <w:rFonts w:ascii="Times New Roman" w:hAnsi="Times New Roman" w:cs="Times New Roman"/>
          <w:sz w:val="24"/>
          <w:szCs w:val="24"/>
        </w:rPr>
        <w:t>modern small-sc</w:t>
      </w:r>
      <w:r>
        <w:rPr>
          <w:rFonts w:ascii="Times New Roman" w:hAnsi="Times New Roman" w:cs="Times New Roman"/>
          <w:sz w:val="24"/>
          <w:szCs w:val="24"/>
        </w:rPr>
        <w:t>ale societies for as many as ten percent (10%)</w:t>
      </w:r>
      <w:r w:rsidRPr="00BD136B">
        <w:rPr>
          <w:rFonts w:ascii="Times New Roman" w:hAnsi="Times New Roman" w:cs="Times New Roman"/>
          <w:sz w:val="24"/>
          <w:szCs w:val="24"/>
        </w:rPr>
        <w:t xml:space="preserve"> of adult males to be summarily executed for exhibiting extreme violent behavior (McAuliffe 2010</w:t>
      </w:r>
      <w:r>
        <w:rPr>
          <w:rFonts w:ascii="Times New Roman" w:hAnsi="Times New Roman" w:cs="Times New Roman"/>
          <w:sz w:val="24"/>
          <w:szCs w:val="24"/>
        </w:rPr>
        <w:t xml:space="preserve">:3). In a Russian experiment conducted with foxes by Dmitri </w:t>
      </w:r>
      <w:proofErr w:type="spellStart"/>
      <w:r>
        <w:rPr>
          <w:rFonts w:ascii="Times New Roman" w:hAnsi="Times New Roman" w:cs="Times New Roman"/>
          <w:sz w:val="24"/>
          <w:szCs w:val="24"/>
        </w:rPr>
        <w:t>Belyaev</w:t>
      </w:r>
      <w:proofErr w:type="spellEnd"/>
      <w:r>
        <w:rPr>
          <w:rFonts w:ascii="Times New Roman" w:hAnsi="Times New Roman" w:cs="Times New Roman"/>
          <w:sz w:val="24"/>
          <w:szCs w:val="24"/>
        </w:rPr>
        <w:t>, which began in 1958,</w:t>
      </w:r>
      <w:r w:rsidRPr="00BD136B">
        <w:rPr>
          <w:rFonts w:ascii="Times New Roman" w:hAnsi="Times New Roman" w:cs="Times New Roman"/>
          <w:sz w:val="24"/>
          <w:szCs w:val="24"/>
        </w:rPr>
        <w:t xml:space="preserve"> it has been proven </w:t>
      </w:r>
      <w:r>
        <w:rPr>
          <w:rFonts w:ascii="Times New Roman" w:hAnsi="Times New Roman" w:cs="Times New Roman"/>
          <w:sz w:val="24"/>
          <w:szCs w:val="24"/>
        </w:rPr>
        <w:t>that</w:t>
      </w:r>
      <w:r w:rsidRPr="00BD136B">
        <w:rPr>
          <w:rFonts w:ascii="Times New Roman" w:hAnsi="Times New Roman" w:cs="Times New Roman"/>
          <w:sz w:val="24"/>
          <w:szCs w:val="24"/>
        </w:rPr>
        <w:t xml:space="preserve"> domestic</w:t>
      </w:r>
      <w:r>
        <w:rPr>
          <w:rFonts w:ascii="Times New Roman" w:hAnsi="Times New Roman" w:cs="Times New Roman"/>
          <w:sz w:val="24"/>
          <w:szCs w:val="24"/>
        </w:rPr>
        <w:t xml:space="preserve">ation can be achieved in a small population of mammals within </w:t>
      </w:r>
      <w:r w:rsidRPr="00BD136B">
        <w:rPr>
          <w:rFonts w:ascii="Times New Roman" w:hAnsi="Times New Roman" w:cs="Times New Roman"/>
          <w:sz w:val="24"/>
          <w:szCs w:val="24"/>
        </w:rPr>
        <w:t>a few generations</w:t>
      </w:r>
      <w:r>
        <w:rPr>
          <w:rFonts w:ascii="Times New Roman" w:hAnsi="Times New Roman" w:cs="Times New Roman"/>
          <w:sz w:val="24"/>
          <w:szCs w:val="24"/>
        </w:rPr>
        <w:t xml:space="preserve"> </w:t>
      </w:r>
      <w:r w:rsidRPr="0002098E">
        <w:rPr>
          <w:rFonts w:ascii="Times New Roman" w:hAnsi="Times New Roman" w:cs="Times New Roman"/>
          <w:sz w:val="24"/>
          <w:szCs w:val="24"/>
        </w:rPr>
        <w:t>(McAuliffe 2010:3)</w:t>
      </w:r>
      <w:r>
        <w:rPr>
          <w:rFonts w:ascii="Times New Roman" w:hAnsi="Times New Roman" w:cs="Times New Roman"/>
          <w:sz w:val="24"/>
          <w:szCs w:val="24"/>
        </w:rPr>
        <w:t>.  How much more should we</w:t>
      </w:r>
      <w:r w:rsidRPr="00BD136B">
        <w:rPr>
          <w:rFonts w:ascii="Times New Roman" w:hAnsi="Times New Roman" w:cs="Times New Roman"/>
          <w:sz w:val="24"/>
          <w:szCs w:val="24"/>
        </w:rPr>
        <w:t xml:space="preserve"> expect a c</w:t>
      </w:r>
      <w:r>
        <w:rPr>
          <w:rFonts w:ascii="Times New Roman" w:hAnsi="Times New Roman" w:cs="Times New Roman"/>
          <w:sz w:val="24"/>
          <w:szCs w:val="24"/>
        </w:rPr>
        <w:t xml:space="preserve">ertain degree </w:t>
      </w:r>
      <w:r w:rsidR="00683A6B">
        <w:rPr>
          <w:rFonts w:ascii="Times New Roman" w:hAnsi="Times New Roman" w:cs="Times New Roman"/>
          <w:sz w:val="24"/>
          <w:szCs w:val="24"/>
        </w:rPr>
        <w:t xml:space="preserve">of </w:t>
      </w:r>
      <w:r>
        <w:rPr>
          <w:rFonts w:ascii="Times New Roman" w:hAnsi="Times New Roman" w:cs="Times New Roman"/>
          <w:sz w:val="24"/>
          <w:szCs w:val="24"/>
        </w:rPr>
        <w:t xml:space="preserve">domestication from </w:t>
      </w:r>
      <w:r w:rsidRPr="00BD136B">
        <w:rPr>
          <w:rFonts w:ascii="Times New Roman" w:hAnsi="Times New Roman" w:cs="Times New Roman"/>
          <w:sz w:val="24"/>
          <w:szCs w:val="24"/>
        </w:rPr>
        <w:t>humans who</w:t>
      </w:r>
      <w:r>
        <w:rPr>
          <w:rFonts w:ascii="Times New Roman" w:hAnsi="Times New Roman" w:cs="Times New Roman"/>
          <w:sz w:val="24"/>
          <w:szCs w:val="24"/>
        </w:rPr>
        <w:t xml:space="preserve"> have been removed from a wild </w:t>
      </w:r>
      <w:r w:rsidRPr="00BD136B">
        <w:rPr>
          <w:rFonts w:ascii="Times New Roman" w:hAnsi="Times New Roman" w:cs="Times New Roman"/>
          <w:sz w:val="24"/>
          <w:szCs w:val="24"/>
        </w:rPr>
        <w:t>environment for more than five millennia?</w:t>
      </w:r>
    </w:p>
    <w:p w14:paraId="6863407F" w14:textId="77777777" w:rsidR="00F136BA"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To answer the above question concerning work we must regard it as the amount of energy which cycles through human being during the course of certain directed activities. A human being</w:t>
      </w:r>
      <w:r>
        <w:rPr>
          <w:rFonts w:ascii="Times New Roman" w:hAnsi="Times New Roman" w:cs="Times New Roman"/>
          <w:sz w:val="24"/>
          <w:szCs w:val="24"/>
        </w:rPr>
        <w:t>,</w:t>
      </w:r>
      <w:r w:rsidRPr="00BD136B">
        <w:rPr>
          <w:rFonts w:ascii="Times New Roman" w:hAnsi="Times New Roman" w:cs="Times New Roman"/>
          <w:sz w:val="24"/>
          <w:szCs w:val="24"/>
        </w:rPr>
        <w:t xml:space="preserve"> therefore</w:t>
      </w:r>
      <w:r>
        <w:rPr>
          <w:rFonts w:ascii="Times New Roman" w:hAnsi="Times New Roman" w:cs="Times New Roman"/>
          <w:sz w:val="24"/>
          <w:szCs w:val="24"/>
        </w:rPr>
        <w:t>,</w:t>
      </w:r>
      <w:r w:rsidRPr="00BD136B">
        <w:rPr>
          <w:rFonts w:ascii="Times New Roman" w:hAnsi="Times New Roman" w:cs="Times New Roman"/>
          <w:sz w:val="24"/>
          <w:szCs w:val="24"/>
        </w:rPr>
        <w:t xml:space="preserve"> possesses nothin</w:t>
      </w:r>
      <w:r>
        <w:rPr>
          <w:rFonts w:ascii="Times New Roman" w:hAnsi="Times New Roman" w:cs="Times New Roman"/>
          <w:sz w:val="24"/>
          <w:szCs w:val="24"/>
        </w:rPr>
        <w:t>g besides the expanse of time</w:t>
      </w:r>
      <w:r w:rsidRPr="00BD136B">
        <w:rPr>
          <w:rFonts w:ascii="Times New Roman" w:hAnsi="Times New Roman" w:cs="Times New Roman"/>
          <w:sz w:val="24"/>
          <w:szCs w:val="24"/>
        </w:rPr>
        <w:t xml:space="preserve"> allotted on earth as measured in its potential heartbeats. Typically the expanse of time is measured in 120 years or less. Therefore, the coercion of work represents a theft of heartbeats of the given individual, which mu</w:t>
      </w:r>
      <w:r>
        <w:rPr>
          <w:rFonts w:ascii="Times New Roman" w:hAnsi="Times New Roman" w:cs="Times New Roman"/>
          <w:sz w:val="24"/>
          <w:szCs w:val="24"/>
        </w:rPr>
        <w:t xml:space="preserve">st be equaled by the same measure of compensation as what has been </w:t>
      </w:r>
      <w:r w:rsidRPr="00BD136B">
        <w:rPr>
          <w:rFonts w:ascii="Times New Roman" w:hAnsi="Times New Roman" w:cs="Times New Roman"/>
          <w:sz w:val="24"/>
          <w:szCs w:val="24"/>
        </w:rPr>
        <w:t>expended. If this compensation does not symbolically or actually equal the value of heartbeats expended in the p</w:t>
      </w:r>
      <w:r>
        <w:rPr>
          <w:rFonts w:ascii="Times New Roman" w:hAnsi="Times New Roman" w:cs="Times New Roman"/>
          <w:sz w:val="24"/>
          <w:szCs w:val="24"/>
        </w:rPr>
        <w:t>ursuit of this compensation the</w:t>
      </w:r>
      <w:r w:rsidRPr="00BD136B">
        <w:rPr>
          <w:rFonts w:ascii="Times New Roman" w:hAnsi="Times New Roman" w:cs="Times New Roman"/>
          <w:sz w:val="24"/>
          <w:szCs w:val="24"/>
        </w:rPr>
        <w:t xml:space="preserve"> heartbeats have certainly been</w:t>
      </w:r>
      <w:r>
        <w:rPr>
          <w:rFonts w:ascii="Times New Roman" w:hAnsi="Times New Roman" w:cs="Times New Roman"/>
          <w:sz w:val="24"/>
          <w:szCs w:val="24"/>
        </w:rPr>
        <w:t xml:space="preserve"> stolen from individual.  Given that heartbeats are all an individual has, that the individual </w:t>
      </w:r>
      <w:r w:rsidRPr="00BD136B">
        <w:rPr>
          <w:rFonts w:ascii="Times New Roman" w:hAnsi="Times New Roman" w:cs="Times New Roman"/>
          <w:sz w:val="24"/>
          <w:szCs w:val="24"/>
        </w:rPr>
        <w:t>will die from overwork or experience damage</w:t>
      </w:r>
      <w:r>
        <w:rPr>
          <w:rFonts w:ascii="Times New Roman" w:hAnsi="Times New Roman" w:cs="Times New Roman"/>
          <w:sz w:val="24"/>
          <w:szCs w:val="24"/>
        </w:rPr>
        <w:t>d health from labor beyond</w:t>
      </w:r>
      <w:r w:rsidRPr="00BD136B">
        <w:rPr>
          <w:rFonts w:ascii="Times New Roman" w:hAnsi="Times New Roman" w:cs="Times New Roman"/>
          <w:sz w:val="24"/>
          <w:szCs w:val="24"/>
        </w:rPr>
        <w:t xml:space="preserve"> </w:t>
      </w:r>
      <w:r>
        <w:rPr>
          <w:rFonts w:ascii="Times New Roman" w:hAnsi="Times New Roman" w:cs="Times New Roman"/>
          <w:sz w:val="24"/>
          <w:szCs w:val="24"/>
        </w:rPr>
        <w:t>a certain capacity, and that</w:t>
      </w:r>
      <w:r w:rsidRPr="00BD136B">
        <w:rPr>
          <w:rFonts w:ascii="Times New Roman" w:hAnsi="Times New Roman" w:cs="Times New Roman"/>
          <w:sz w:val="24"/>
          <w:szCs w:val="24"/>
        </w:rPr>
        <w:t xml:space="preserve"> part of the physical body which cannot be replaced</w:t>
      </w:r>
      <w:r>
        <w:rPr>
          <w:rFonts w:ascii="Times New Roman" w:hAnsi="Times New Roman" w:cs="Times New Roman"/>
          <w:sz w:val="24"/>
          <w:szCs w:val="24"/>
        </w:rPr>
        <w:t xml:space="preserve"> by means of any compensation is irrevocably lost—coerced labor </w:t>
      </w:r>
      <w:r w:rsidRPr="00BD136B">
        <w:rPr>
          <w:rFonts w:ascii="Times New Roman" w:hAnsi="Times New Roman" w:cs="Times New Roman"/>
          <w:sz w:val="24"/>
          <w:szCs w:val="24"/>
        </w:rPr>
        <w:t xml:space="preserve">which does not </w:t>
      </w:r>
      <w:r>
        <w:rPr>
          <w:rFonts w:ascii="Times New Roman" w:hAnsi="Times New Roman" w:cs="Times New Roman"/>
          <w:sz w:val="24"/>
          <w:szCs w:val="24"/>
        </w:rPr>
        <w:t xml:space="preserve">equal compensation in kind (human time/energy) represents the most commonplace form of theft.  </w:t>
      </w:r>
    </w:p>
    <w:p w14:paraId="6188CE87" w14:textId="42AE2A11" w:rsidR="005950C3"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To force someone to spend one’s time is to consume the subs</w:t>
      </w:r>
      <w:r>
        <w:rPr>
          <w:rFonts w:ascii="Times New Roman" w:hAnsi="Times New Roman" w:cs="Times New Roman"/>
          <w:sz w:val="24"/>
          <w:szCs w:val="24"/>
        </w:rPr>
        <w:t>tance of the individual’s body.  T</w:t>
      </w:r>
      <w:r w:rsidRPr="00BD136B">
        <w:rPr>
          <w:rFonts w:ascii="Times New Roman" w:hAnsi="Times New Roman" w:cs="Times New Roman"/>
          <w:sz w:val="24"/>
          <w:szCs w:val="24"/>
        </w:rPr>
        <w:t xml:space="preserve">he body </w:t>
      </w:r>
      <w:r>
        <w:rPr>
          <w:rFonts w:ascii="Times New Roman" w:hAnsi="Times New Roman" w:cs="Times New Roman"/>
          <w:sz w:val="24"/>
          <w:szCs w:val="24"/>
        </w:rPr>
        <w:t>exists on a temporal spectrum, and</w:t>
      </w:r>
      <w:r w:rsidRPr="00BD136B">
        <w:rPr>
          <w:rFonts w:ascii="Times New Roman" w:hAnsi="Times New Roman" w:cs="Times New Roman"/>
          <w:sz w:val="24"/>
          <w:szCs w:val="24"/>
        </w:rPr>
        <w:t xml:space="preserve"> the flesh is merely a functional set of storage materials for the same solar energy which is stored in the grasses and other foodstuffs consumed by the individual in or</w:t>
      </w:r>
      <w:r>
        <w:rPr>
          <w:rFonts w:ascii="Times New Roman" w:hAnsi="Times New Roman" w:cs="Times New Roman"/>
          <w:sz w:val="24"/>
          <w:szCs w:val="24"/>
        </w:rPr>
        <w:t xml:space="preserve">der to function, </w:t>
      </w:r>
      <w:r w:rsidRPr="00BD136B">
        <w:rPr>
          <w:rFonts w:ascii="Times New Roman" w:hAnsi="Times New Roman" w:cs="Times New Roman"/>
          <w:sz w:val="24"/>
          <w:szCs w:val="24"/>
        </w:rPr>
        <w:t>metabolize</w:t>
      </w:r>
      <w:r>
        <w:rPr>
          <w:rFonts w:ascii="Times New Roman" w:hAnsi="Times New Roman" w:cs="Times New Roman"/>
          <w:sz w:val="24"/>
          <w:szCs w:val="24"/>
        </w:rPr>
        <w:t xml:space="preserve">, and </w:t>
      </w:r>
      <w:r w:rsidRPr="00BD136B">
        <w:rPr>
          <w:rFonts w:ascii="Times New Roman" w:hAnsi="Times New Roman" w:cs="Times New Roman"/>
          <w:sz w:val="24"/>
          <w:szCs w:val="24"/>
        </w:rPr>
        <w:t>to perform work</w:t>
      </w:r>
      <w:r>
        <w:rPr>
          <w:rFonts w:ascii="Times New Roman" w:hAnsi="Times New Roman" w:cs="Times New Roman"/>
          <w:sz w:val="24"/>
          <w:szCs w:val="24"/>
        </w:rPr>
        <w:t xml:space="preserve"> to the end of the survival of the individual and her or his group</w:t>
      </w:r>
      <w:r w:rsidRPr="00BD136B">
        <w:rPr>
          <w:rFonts w:ascii="Times New Roman" w:hAnsi="Times New Roman" w:cs="Times New Roman"/>
          <w:sz w:val="24"/>
          <w:szCs w:val="24"/>
        </w:rPr>
        <w:t xml:space="preserve">.  As aforementioned, the material </w:t>
      </w:r>
      <w:r>
        <w:rPr>
          <w:rFonts w:ascii="Times New Roman" w:hAnsi="Times New Roman" w:cs="Times New Roman"/>
          <w:sz w:val="24"/>
          <w:szCs w:val="24"/>
        </w:rPr>
        <w:t xml:space="preserve">of </w:t>
      </w:r>
      <w:r w:rsidRPr="00BD136B">
        <w:rPr>
          <w:rFonts w:ascii="Times New Roman" w:hAnsi="Times New Roman" w:cs="Times New Roman"/>
          <w:sz w:val="24"/>
          <w:szCs w:val="24"/>
        </w:rPr>
        <w:t>the body can be consumed swiftly or can b</w:t>
      </w:r>
      <w:r>
        <w:rPr>
          <w:rFonts w:ascii="Times New Roman" w:hAnsi="Times New Roman" w:cs="Times New Roman"/>
          <w:sz w:val="24"/>
          <w:szCs w:val="24"/>
        </w:rPr>
        <w:t>e consumed slowly.  If the body’</w:t>
      </w:r>
      <w:r w:rsidRPr="00BD136B">
        <w:rPr>
          <w:rFonts w:ascii="Times New Roman" w:hAnsi="Times New Roman" w:cs="Times New Roman"/>
          <w:sz w:val="24"/>
          <w:szCs w:val="24"/>
        </w:rPr>
        <w:t xml:space="preserve">s energies are consumed at </w:t>
      </w:r>
      <w:r>
        <w:rPr>
          <w:rFonts w:ascii="Times New Roman" w:hAnsi="Times New Roman" w:cs="Times New Roman"/>
          <w:sz w:val="24"/>
          <w:szCs w:val="24"/>
        </w:rPr>
        <w:t xml:space="preserve">a </w:t>
      </w:r>
      <w:r w:rsidRPr="00BD136B">
        <w:rPr>
          <w:rFonts w:ascii="Times New Roman" w:hAnsi="Times New Roman" w:cs="Times New Roman"/>
          <w:sz w:val="24"/>
          <w:szCs w:val="24"/>
        </w:rPr>
        <w:t>replenishable rate, then no demonstrable harm is done to the body</w:t>
      </w:r>
      <w:r>
        <w:rPr>
          <w:rFonts w:ascii="Times New Roman" w:hAnsi="Times New Roman" w:cs="Times New Roman"/>
          <w:sz w:val="24"/>
          <w:szCs w:val="24"/>
        </w:rPr>
        <w:t xml:space="preserve"> short of the surrender of limited heartbeats.  </w:t>
      </w:r>
      <w:r w:rsidRPr="00BD136B">
        <w:rPr>
          <w:rFonts w:ascii="Times New Roman" w:hAnsi="Times New Roman" w:cs="Times New Roman"/>
          <w:sz w:val="24"/>
          <w:szCs w:val="24"/>
        </w:rPr>
        <w:t>If the body’s energie</w:t>
      </w:r>
      <w:r>
        <w:rPr>
          <w:rFonts w:ascii="Times New Roman" w:hAnsi="Times New Roman" w:cs="Times New Roman"/>
          <w:sz w:val="24"/>
          <w:szCs w:val="24"/>
        </w:rPr>
        <w:t>s are consumed at a higher rate than the rate at which they can be replenished, the deterioration becomes observable</w:t>
      </w:r>
      <w:r w:rsidRPr="00BD136B">
        <w:rPr>
          <w:rFonts w:ascii="Times New Roman" w:hAnsi="Times New Roman" w:cs="Times New Roman"/>
          <w:sz w:val="24"/>
          <w:szCs w:val="24"/>
        </w:rPr>
        <w:t>.  This is</w:t>
      </w:r>
      <w:r>
        <w:rPr>
          <w:rFonts w:ascii="Times New Roman" w:hAnsi="Times New Roman" w:cs="Times New Roman"/>
          <w:sz w:val="24"/>
          <w:szCs w:val="24"/>
        </w:rPr>
        <w:t xml:space="preserve"> true in</w:t>
      </w:r>
      <w:r w:rsidRPr="00BD136B">
        <w:rPr>
          <w:rFonts w:ascii="Times New Roman" w:hAnsi="Times New Roman" w:cs="Times New Roman"/>
          <w:sz w:val="24"/>
          <w:szCs w:val="24"/>
        </w:rPr>
        <w:t xml:space="preserve"> the case</w:t>
      </w:r>
      <w:r>
        <w:rPr>
          <w:rFonts w:ascii="Times New Roman" w:hAnsi="Times New Roman" w:cs="Times New Roman"/>
          <w:sz w:val="24"/>
          <w:szCs w:val="24"/>
        </w:rPr>
        <w:t xml:space="preserve"> of </w:t>
      </w:r>
      <w:r>
        <w:rPr>
          <w:rFonts w:ascii="Times New Roman" w:hAnsi="Times New Roman" w:cs="Times New Roman"/>
          <w:sz w:val="24"/>
          <w:szCs w:val="24"/>
        </w:rPr>
        <w:lastRenderedPageBreak/>
        <w:t xml:space="preserve">starvation and overwork.  </w:t>
      </w:r>
      <w:r w:rsidRPr="00BD136B">
        <w:rPr>
          <w:rFonts w:ascii="Times New Roman" w:hAnsi="Times New Roman" w:cs="Times New Roman"/>
          <w:sz w:val="24"/>
          <w:szCs w:val="24"/>
        </w:rPr>
        <w:t>Psycho</w:t>
      </w:r>
      <w:r>
        <w:rPr>
          <w:rFonts w:ascii="Times New Roman" w:hAnsi="Times New Roman" w:cs="Times New Roman"/>
          <w:sz w:val="24"/>
          <w:szCs w:val="24"/>
        </w:rPr>
        <w:t>logical work is subject to similar processes as manual labor</w:t>
      </w:r>
      <w:r w:rsidR="008F64FE">
        <w:rPr>
          <w:rFonts w:ascii="Times New Roman" w:hAnsi="Times New Roman" w:cs="Times New Roman"/>
          <w:sz w:val="24"/>
          <w:szCs w:val="24"/>
        </w:rPr>
        <w:t xml:space="preserve"> although t</w:t>
      </w:r>
      <w:r w:rsidRPr="00BD136B">
        <w:rPr>
          <w:rFonts w:ascii="Times New Roman" w:hAnsi="Times New Roman" w:cs="Times New Roman"/>
          <w:sz w:val="24"/>
          <w:szCs w:val="24"/>
        </w:rPr>
        <w:t>he effects are less notic</w:t>
      </w:r>
      <w:r w:rsidR="008F64FE">
        <w:rPr>
          <w:rFonts w:ascii="Times New Roman" w:hAnsi="Times New Roman" w:cs="Times New Roman"/>
          <w:sz w:val="24"/>
          <w:szCs w:val="24"/>
        </w:rPr>
        <w:t>eable</w:t>
      </w:r>
      <w:r w:rsidRPr="00BD136B">
        <w:rPr>
          <w:rFonts w:ascii="Times New Roman" w:hAnsi="Times New Roman" w:cs="Times New Roman"/>
          <w:sz w:val="24"/>
          <w:szCs w:val="24"/>
        </w:rPr>
        <w:t xml:space="preserve">.  </w:t>
      </w:r>
    </w:p>
    <w:p w14:paraId="2E90B787" w14:textId="77777777" w:rsidR="00F136BA"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The dangers arise when the compensation for the energies expended is strongly unfavorable for an involved party.  This is the beginning of suffering in a capitalist society.  This concept can be expanded.  Most individuals in our society have regular bills to pay in order to maintain their lifestyle.  Many of the bills are intended to compensate others for providing some good or service necessary to the individual’s ability to maintain a certain social class standing.  That is to say, to maintain one’s level of power in society, one’s l</w:t>
      </w:r>
      <w:r w:rsidR="00723E3C">
        <w:rPr>
          <w:rFonts w:ascii="Times New Roman" w:hAnsi="Times New Roman" w:cs="Times New Roman"/>
          <w:sz w:val="24"/>
          <w:szCs w:val="24"/>
        </w:rPr>
        <w:t>evel of comfort and ability to a</w:t>
      </w:r>
      <w:r w:rsidRPr="00BD136B">
        <w:rPr>
          <w:rFonts w:ascii="Times New Roman" w:hAnsi="Times New Roman" w:cs="Times New Roman"/>
          <w:sz w:val="24"/>
          <w:szCs w:val="24"/>
        </w:rPr>
        <w:t>ffect change in this society, one must be able to provide a certain amount of society’s lifeblood to others in premeasured doses; it is constantly being drained away.  If the input, w</w:t>
      </w:r>
      <w:r>
        <w:rPr>
          <w:rFonts w:ascii="Times New Roman" w:hAnsi="Times New Roman" w:cs="Times New Roman"/>
          <w:sz w:val="24"/>
          <w:szCs w:val="24"/>
        </w:rPr>
        <w:t>hich</w:t>
      </w:r>
      <w:r w:rsidRPr="00BD136B">
        <w:rPr>
          <w:rFonts w:ascii="Times New Roman" w:hAnsi="Times New Roman" w:cs="Times New Roman"/>
          <w:sz w:val="24"/>
          <w:szCs w:val="24"/>
        </w:rPr>
        <w:t xml:space="preserve"> must pass through the individual’s corporal body, does not equal the output, then there will be a detrimental discrepancy, the less insulated the individual by the system of consumption, the more noticeable the</w:t>
      </w:r>
      <w:r>
        <w:rPr>
          <w:rFonts w:ascii="Times New Roman" w:hAnsi="Times New Roman" w:cs="Times New Roman"/>
          <w:sz w:val="24"/>
          <w:szCs w:val="24"/>
        </w:rPr>
        <w:t xml:space="preserve"> discrepancy.  </w:t>
      </w:r>
    </w:p>
    <w:p w14:paraId="4B5F0B62" w14:textId="77777777" w:rsidR="00F136BA"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w:t>
      </w:r>
      <w:r w:rsidRPr="00BD136B">
        <w:rPr>
          <w:rFonts w:ascii="Times New Roman" w:hAnsi="Times New Roman" w:cs="Times New Roman"/>
          <w:sz w:val="24"/>
          <w:szCs w:val="24"/>
        </w:rPr>
        <w:t xml:space="preserve">ue to the position of the United States as a global hegemon, the individuals living in what remains of its middle class would have a great deal of power to sacrifice in order to maintain metabolism, which is the </w:t>
      </w:r>
      <w:r>
        <w:rPr>
          <w:rFonts w:ascii="Times New Roman" w:hAnsi="Times New Roman" w:cs="Times New Roman"/>
          <w:sz w:val="24"/>
          <w:szCs w:val="24"/>
        </w:rPr>
        <w:t xml:space="preserve">baseline a human must maintain; </w:t>
      </w:r>
      <w:r w:rsidRPr="00BD136B">
        <w:rPr>
          <w:rFonts w:ascii="Times New Roman" w:hAnsi="Times New Roman" w:cs="Times New Roman"/>
          <w:sz w:val="24"/>
          <w:szCs w:val="24"/>
        </w:rPr>
        <w:t>however, one living in a peripheral zone would have many fewer items of stored value or services which represent such value to offer in order to gain the necessary e</w:t>
      </w:r>
      <w:r>
        <w:rPr>
          <w:rFonts w:ascii="Times New Roman" w:hAnsi="Times New Roman" w:cs="Times New Roman"/>
          <w:sz w:val="24"/>
          <w:szCs w:val="24"/>
        </w:rPr>
        <w:t>nergy to maintain metabolism.  T</w:t>
      </w:r>
      <w:r w:rsidRPr="00BD136B">
        <w:rPr>
          <w:rFonts w:ascii="Times New Roman" w:hAnsi="Times New Roman" w:cs="Times New Roman"/>
          <w:sz w:val="24"/>
          <w:szCs w:val="24"/>
        </w:rPr>
        <w:t xml:space="preserve">here may seem to be a stark contrast between labor to maintain social status and labor to maintain metabolism, but the substance of the difference is wrought in the same force, that is the solar energy that passes through humans and machines in order to generate a certain change in the material world, represented by a good or service.  </w:t>
      </w:r>
    </w:p>
    <w:p w14:paraId="5867F3B9" w14:textId="1FEFF3EB" w:rsidR="005950C3" w:rsidRPr="00BD136B" w:rsidRDefault="00F136BA"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Consider your possessions.  </w:t>
      </w:r>
      <w:r w:rsidR="005950C3" w:rsidRPr="00BD136B">
        <w:rPr>
          <w:rFonts w:ascii="Times New Roman" w:hAnsi="Times New Roman" w:cs="Times New Roman"/>
          <w:sz w:val="24"/>
          <w:szCs w:val="24"/>
        </w:rPr>
        <w:t xml:space="preserve">Are the clothes you are wearing not a physical manifestation of a process?  The cotton was grown, cleaned, brushed, spun, and then woven into a textile which was shaped by hands and sewing machines according to a template chosen by a design team and then the product was packaged, shipped, displayed in a store by an employee and the sold by a cashier in exchange for money which </w:t>
      </w:r>
      <w:r w:rsidR="005950C3">
        <w:rPr>
          <w:rFonts w:ascii="Times New Roman" w:hAnsi="Times New Roman" w:cs="Times New Roman"/>
          <w:sz w:val="24"/>
          <w:szCs w:val="24"/>
        </w:rPr>
        <w:t xml:space="preserve">symbolically </w:t>
      </w:r>
      <w:r w:rsidR="005950C3" w:rsidRPr="00BD136B">
        <w:rPr>
          <w:rFonts w:ascii="Times New Roman" w:hAnsi="Times New Roman" w:cs="Times New Roman"/>
          <w:sz w:val="24"/>
          <w:szCs w:val="24"/>
        </w:rPr>
        <w:t>represented a certain expenditure of energy on your part.  Are not the myriad possessions which surround you manifestations of a similar process—even the technology which allows me to write this and for you to read it?  It is truly awesome to consider the immense power of modern society and the expenditure of solar energy in the form of human labor and burned fossil fuels which it represents.  Is the drastic environmental change to the planet and the dramatic growth of the number of humans alive due to improved agricultural techniques and medical technologies then not all the more explicable and comprehensible when we consider the massive amount of energy which we may now harness and channel towards the fulfillment of our designs?</w:t>
      </w:r>
    </w:p>
    <w:p w14:paraId="26FDE284" w14:textId="77777777" w:rsidR="005950C3" w:rsidRPr="00BD136B"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There are other sour</w:t>
      </w:r>
      <w:r>
        <w:rPr>
          <w:rFonts w:ascii="Times New Roman" w:hAnsi="Times New Roman" w:cs="Times New Roman"/>
          <w:sz w:val="24"/>
          <w:szCs w:val="24"/>
        </w:rPr>
        <w:t>ces of energy and the finitude</w:t>
      </w:r>
      <w:r w:rsidRPr="00BD136B">
        <w:rPr>
          <w:rFonts w:ascii="Times New Roman" w:hAnsi="Times New Roman" w:cs="Times New Roman"/>
          <w:sz w:val="24"/>
          <w:szCs w:val="24"/>
        </w:rPr>
        <w:t xml:space="preserve"> of a given energy source is n</w:t>
      </w:r>
      <w:r>
        <w:rPr>
          <w:rFonts w:ascii="Times New Roman" w:hAnsi="Times New Roman" w:cs="Times New Roman"/>
          <w:sz w:val="24"/>
          <w:szCs w:val="24"/>
        </w:rPr>
        <w:t xml:space="preserve">ot necessary for the finitude </w:t>
      </w:r>
      <w:r w:rsidRPr="00BD136B">
        <w:rPr>
          <w:rFonts w:ascii="Times New Roman" w:hAnsi="Times New Roman" w:cs="Times New Roman"/>
          <w:sz w:val="24"/>
          <w:szCs w:val="24"/>
        </w:rPr>
        <w:t>of the span of the human life through which it is channeled to be appreciable.  Consider the case of nuclear energy.  Transform it into light, use it in a gre</w:t>
      </w:r>
      <w:r>
        <w:rPr>
          <w:rFonts w:ascii="Times New Roman" w:hAnsi="Times New Roman" w:cs="Times New Roman"/>
          <w:sz w:val="24"/>
          <w:szCs w:val="24"/>
        </w:rPr>
        <w:t>enhouse to grow food for people, and it is</w:t>
      </w:r>
      <w:r w:rsidRPr="00BD136B">
        <w:rPr>
          <w:rFonts w:ascii="Times New Roman" w:hAnsi="Times New Roman" w:cs="Times New Roman"/>
          <w:sz w:val="24"/>
          <w:szCs w:val="24"/>
        </w:rPr>
        <w:t xml:space="preserve"> a nearly limitless source of energy and, therefore, food; this energy did not come from the sun and is limited only in as much as supplies of radioactive material (</w:t>
      </w:r>
      <w:r w:rsidRPr="00BD136B">
        <w:rPr>
          <w:rFonts w:ascii="Times New Roman" w:hAnsi="Times New Roman" w:cs="Times New Roman"/>
          <w:i/>
          <w:sz w:val="24"/>
          <w:szCs w:val="24"/>
        </w:rPr>
        <w:t>e.g.</w:t>
      </w:r>
      <w:r w:rsidRPr="00BD136B">
        <w:rPr>
          <w:rFonts w:ascii="Times New Roman" w:hAnsi="Times New Roman" w:cs="Times New Roman"/>
          <w:sz w:val="24"/>
          <w:szCs w:val="24"/>
        </w:rPr>
        <w:t xml:space="preserve"> uranium, plutonium, </w:t>
      </w:r>
      <w:proofErr w:type="gramStart"/>
      <w:r w:rsidRPr="00BD136B">
        <w:rPr>
          <w:rFonts w:ascii="Times New Roman" w:hAnsi="Times New Roman" w:cs="Times New Roman"/>
          <w:sz w:val="24"/>
          <w:szCs w:val="24"/>
        </w:rPr>
        <w:t>thorium</w:t>
      </w:r>
      <w:proofErr w:type="gramEnd"/>
      <w:r w:rsidRPr="00BD136B">
        <w:rPr>
          <w:rFonts w:ascii="Times New Roman" w:hAnsi="Times New Roman" w:cs="Times New Roman"/>
          <w:sz w:val="24"/>
          <w:szCs w:val="24"/>
        </w:rPr>
        <w:t xml:space="preserve">) are limited.  A similar case can be made for energy harnessed from geo-thermal vents, etc.  This does not mean that for the energy to be made into economically significant work, it does not have to pass through the human body.  But what of robotics and machines?  Until machines make machines without the assistance of human workers, this conceptualization is applicable, and even then, the energy necessary to have developed the machines will still represent human corporeality and our mark will be left </w:t>
      </w:r>
      <w:r w:rsidRPr="00BD136B">
        <w:rPr>
          <w:rFonts w:ascii="Times New Roman" w:hAnsi="Times New Roman" w:cs="Times New Roman"/>
          <w:sz w:val="24"/>
          <w:szCs w:val="24"/>
        </w:rPr>
        <w:lastRenderedPageBreak/>
        <w:t>indelibly upon the machines that will doubtlessly replace many forms of human la</w:t>
      </w:r>
      <w:r>
        <w:rPr>
          <w:rFonts w:ascii="Times New Roman" w:hAnsi="Times New Roman" w:cs="Times New Roman"/>
          <w:sz w:val="24"/>
          <w:szCs w:val="24"/>
        </w:rPr>
        <w:t>bor in the near future.  M</w:t>
      </w:r>
      <w:r w:rsidRPr="00BD136B">
        <w:rPr>
          <w:rFonts w:ascii="Times New Roman" w:hAnsi="Times New Roman" w:cs="Times New Roman"/>
          <w:sz w:val="24"/>
          <w:szCs w:val="24"/>
        </w:rPr>
        <w:t>achines represent technologies which amplify human energies and increase human productivity, but the energies, that is the will to apply the technology according to a plan still represents directed human actions and, therefore, energies which had to have been channeled through a human being.</w:t>
      </w:r>
    </w:p>
    <w:p w14:paraId="74E7A16A" w14:textId="32793B7B" w:rsidR="005950C3" w:rsidRDefault="00536F5A"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Financialization is </w:t>
      </w:r>
      <w:r w:rsidR="005950C3" w:rsidRPr="00BD136B">
        <w:rPr>
          <w:rFonts w:ascii="Times New Roman" w:hAnsi="Times New Roman" w:cs="Times New Roman"/>
          <w:sz w:val="24"/>
          <w:szCs w:val="24"/>
        </w:rPr>
        <w:t xml:space="preserve">the most difficult point in my theoretical framework.  Financialization does in fact represent an expenditure of human energies, but the technology developed in this case is the technology of convincing other humans as to the validity of the capital being generated according to certain collective rules and principles, which is no less a technology which generates an increased ability to do work.  The most lucid way for me to explain this is that the true value of currency only exists in the redemption of a note for actual energy or labor expenditure.  What I mean is that as much theoretical currency as can be generated by the technology of financial instruments can then theoretically be redeemed for human energy, fossil fuels, and other means of producing work which reshapes the material world.  They are not, and in many cases cannot be due to the precarious nature of these instruments and the fickle markets of which they are a part.  These markets do allow a certain degree of power-brokering, and should be regarded in a manner similar to the prestige afforded the men of Yap for owning Yap coinage.  Assets that cannot be moved serve culturally specific functions in maintaining market relationships, and assets that can be liquidated and are expendable (and are actually spent) do not differ in their function appreciably from the dollar spent for a beverage.  That is to say that whether a dollar is spent for a beverage or 200 million dollars are spent upon the construction of a mansion, the principle functions in the same manner.  The obfuscation of the system arises in that many people imagine the money </w:t>
      </w:r>
      <w:r w:rsidR="005950C3">
        <w:rPr>
          <w:rFonts w:ascii="Times New Roman" w:hAnsi="Times New Roman" w:cs="Times New Roman"/>
          <w:sz w:val="24"/>
          <w:szCs w:val="24"/>
        </w:rPr>
        <w:t xml:space="preserve">(kept and unspent) </w:t>
      </w:r>
      <w:r w:rsidR="005950C3" w:rsidRPr="00BD136B">
        <w:rPr>
          <w:rFonts w:ascii="Times New Roman" w:hAnsi="Times New Roman" w:cs="Times New Roman"/>
          <w:sz w:val="24"/>
          <w:szCs w:val="24"/>
        </w:rPr>
        <w:t>of the multi-billionaire or the small business owner of the corner store to function in the same way, and while to a degree to which their money is exchanged for work, it does, in the capitalist system, a system in which capital begets capital, the practical differences render</w:t>
      </w:r>
      <w:r w:rsidR="005950C3">
        <w:rPr>
          <w:rFonts w:ascii="Times New Roman" w:hAnsi="Times New Roman" w:cs="Times New Roman"/>
          <w:sz w:val="24"/>
          <w:szCs w:val="24"/>
        </w:rPr>
        <w:t xml:space="preserve"> the systems wholly different.  To clarify, money is only redeemable for labor and resources when spent, but its accrual leads to an increase in prestige which unbalances every social interaction.  </w:t>
      </w:r>
    </w:p>
    <w:p w14:paraId="752859F0" w14:textId="4FDF7F85" w:rsidR="005950C3"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Another fallacy is that money is always power.  It is not.  The legitimate</w:t>
      </w:r>
      <w:r>
        <w:rPr>
          <w:rFonts w:ascii="Times New Roman" w:hAnsi="Times New Roman" w:cs="Times New Roman"/>
          <w:sz w:val="24"/>
          <w:szCs w:val="24"/>
        </w:rPr>
        <w:t>d</w:t>
      </w:r>
      <w:r w:rsidRPr="00BD136B">
        <w:rPr>
          <w:rFonts w:ascii="Times New Roman" w:hAnsi="Times New Roman" w:cs="Times New Roman"/>
          <w:sz w:val="24"/>
          <w:szCs w:val="24"/>
        </w:rPr>
        <w:t xml:space="preserve"> use of violence decides power.  Money is the currency which provides coercive weight to the individual, but if money or property can be appropriated by the power to offer superior force, the equation disintegrates.  Bill Gates does not decide the fate of the world or of the nation, instead a group of elites beyond his degree of influence shape its policies and promulgate its</w:t>
      </w:r>
      <w:r w:rsidR="00457251">
        <w:rPr>
          <w:rFonts w:ascii="Times New Roman" w:hAnsi="Times New Roman" w:cs="Times New Roman"/>
          <w:sz w:val="24"/>
          <w:szCs w:val="24"/>
        </w:rPr>
        <w:t xml:space="preserve"> most relevant tropes.  The person </w:t>
      </w:r>
      <w:r w:rsidRPr="00BD136B">
        <w:rPr>
          <w:rFonts w:ascii="Times New Roman" w:hAnsi="Times New Roman" w:cs="Times New Roman"/>
          <w:sz w:val="24"/>
          <w:szCs w:val="24"/>
        </w:rPr>
        <w:t>wh</w:t>
      </w:r>
      <w:r w:rsidR="00457251">
        <w:rPr>
          <w:rFonts w:ascii="Times New Roman" w:hAnsi="Times New Roman" w:cs="Times New Roman"/>
          <w:sz w:val="24"/>
          <w:szCs w:val="24"/>
        </w:rPr>
        <w:t>o whispers in the ear of the person</w:t>
      </w:r>
      <w:r w:rsidRPr="00BD136B">
        <w:rPr>
          <w:rFonts w:ascii="Times New Roman" w:hAnsi="Times New Roman" w:cs="Times New Roman"/>
          <w:sz w:val="24"/>
          <w:szCs w:val="24"/>
        </w:rPr>
        <w:t xml:space="preserve"> who pulls the trigger controls the world.  Bill Gates is allowed his largely Yap-like wealth as long as he plays by the rules and does not disturb the real elites.  Therefore, we must conclude that it is the coercion of currency acting upon an individual convinced (often rather correctly) of the power of money which represents its real power.  Consider the place of the Bretton-Woods organization, or of any ruler in the modern world.  We no longer back up our currency with precious metals and even if we did, most of the precious metals represent an ascribed rather than an intrinsic value anyway;  these metals have value because humans were willing to work for them; just like the intrinsically val</w:t>
      </w:r>
      <w:r>
        <w:rPr>
          <w:rFonts w:ascii="Times New Roman" w:hAnsi="Times New Roman" w:cs="Times New Roman"/>
          <w:sz w:val="24"/>
          <w:szCs w:val="24"/>
        </w:rPr>
        <w:t>ueless slips of cloth we use as their proxies</w:t>
      </w:r>
      <w:r w:rsidRPr="00BD136B">
        <w:rPr>
          <w:rFonts w:ascii="Times New Roman" w:hAnsi="Times New Roman" w:cs="Times New Roman"/>
          <w:sz w:val="24"/>
          <w:szCs w:val="24"/>
        </w:rPr>
        <w:t xml:space="preserve">.  </w:t>
      </w:r>
    </w:p>
    <w:p w14:paraId="280F44E6" w14:textId="463EAD2C" w:rsidR="005950C3" w:rsidRPr="00BD136B"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The greatest deception of civilization is the value ascribed to currency which is generated at the cost of materials (cotton blend cloth, ink, and d</w:t>
      </w:r>
      <w:r w:rsidR="00683A6B">
        <w:rPr>
          <w:rFonts w:ascii="Times New Roman" w:hAnsi="Times New Roman" w:cs="Times New Roman"/>
          <w:sz w:val="24"/>
          <w:szCs w:val="24"/>
        </w:rPr>
        <w:t>y</w:t>
      </w:r>
      <w:r w:rsidRPr="00BD136B">
        <w:rPr>
          <w:rFonts w:ascii="Times New Roman" w:hAnsi="Times New Roman" w:cs="Times New Roman"/>
          <w:sz w:val="24"/>
          <w:szCs w:val="24"/>
        </w:rPr>
        <w:t xml:space="preserve">es) for the elites who print it, but costs us the only thing most of us have available to barter, which is our time on earth.  Of course, much of the work ethic which supported the development of this coercive system in which labor has </w:t>
      </w:r>
      <w:r w:rsidRPr="00BD136B">
        <w:rPr>
          <w:rFonts w:ascii="Times New Roman" w:hAnsi="Times New Roman" w:cs="Times New Roman"/>
          <w:sz w:val="24"/>
          <w:szCs w:val="24"/>
        </w:rPr>
        <w:lastRenderedPageBreak/>
        <w:t>always figured centrally, was predicated upon deception.  Benjamin Franklin in Poor Richard’s almanac, as noted by Weber (1905/2002), was a proponent of the central capitalist logic which separated the Protestant ethic and modern capitalism from the earlier symbolic use of currency; namely:  skillful deployment of capital allowed the capitalist to consume beyond his means by exploiting other people’s faith in his ability to play markets for a profit.  Energy and matter, however, never materi</w:t>
      </w:r>
      <w:r>
        <w:rPr>
          <w:rFonts w:ascii="Times New Roman" w:hAnsi="Times New Roman" w:cs="Times New Roman"/>
          <w:sz w:val="24"/>
          <w:szCs w:val="24"/>
        </w:rPr>
        <w:t>alize from nothing as per the first law of thermodynamics</w:t>
      </w:r>
      <w:r w:rsidRPr="00BD136B">
        <w:rPr>
          <w:rFonts w:ascii="Times New Roman" w:hAnsi="Times New Roman" w:cs="Times New Roman"/>
          <w:sz w:val="24"/>
          <w:szCs w:val="24"/>
        </w:rPr>
        <w:t>.  Therefore, the myth of capitalism is that to exploit the market to appropriate goods at a low price does not result in considerable harms to anyone and is contingent merely upon the law of supply and demand.  Allow me to furnish the reader with a new mathematics.  Goods and services cost in a standard unit of human heart beats and associated technological investments and fuel expenditures.  The difference between this (very complex but estimable) figure and the value in this same standard unit of an exchanged good is essentially the amount of these energies stolen from the investor in the original goods or services.  Markets do not function without power differentials.  Power differentials represent the amount energy which can be taken from one party by another for the latter’s consumption or symbolic waste.  This</w:t>
      </w:r>
      <w:r w:rsidR="00EC6DB5">
        <w:rPr>
          <w:rFonts w:ascii="Times New Roman" w:hAnsi="Times New Roman" w:cs="Times New Roman"/>
          <w:sz w:val="24"/>
          <w:szCs w:val="24"/>
        </w:rPr>
        <w:t xml:space="preserve"> arrangement</w:t>
      </w:r>
      <w:r w:rsidRPr="00BD136B">
        <w:rPr>
          <w:rFonts w:ascii="Times New Roman" w:hAnsi="Times New Roman" w:cs="Times New Roman"/>
          <w:sz w:val="24"/>
          <w:szCs w:val="24"/>
        </w:rPr>
        <w:t xml:space="preserve"> is usually contingent upon the latter’s ability to offer c</w:t>
      </w:r>
      <w:r>
        <w:rPr>
          <w:rFonts w:ascii="Times New Roman" w:hAnsi="Times New Roman" w:cs="Times New Roman"/>
          <w:sz w:val="24"/>
          <w:szCs w:val="24"/>
        </w:rPr>
        <w:t xml:space="preserve">oercive violence or the credible promise </w:t>
      </w:r>
      <w:r w:rsidRPr="00BD136B">
        <w:rPr>
          <w:rFonts w:ascii="Times New Roman" w:hAnsi="Times New Roman" w:cs="Times New Roman"/>
          <w:sz w:val="24"/>
          <w:szCs w:val="24"/>
        </w:rPr>
        <w:t xml:space="preserve">of such violence, </w:t>
      </w:r>
      <w:r>
        <w:rPr>
          <w:rFonts w:ascii="Times New Roman" w:hAnsi="Times New Roman" w:cs="Times New Roman"/>
          <w:sz w:val="24"/>
          <w:szCs w:val="24"/>
        </w:rPr>
        <w:t>and it is likely that any</w:t>
      </w:r>
      <w:r w:rsidRPr="00BD136B">
        <w:rPr>
          <w:rFonts w:ascii="Times New Roman" w:hAnsi="Times New Roman" w:cs="Times New Roman"/>
          <w:sz w:val="24"/>
          <w:szCs w:val="24"/>
        </w:rPr>
        <w:t xml:space="preserve"> profit should be calibra</w:t>
      </w:r>
      <w:r>
        <w:rPr>
          <w:rFonts w:ascii="Times New Roman" w:hAnsi="Times New Roman" w:cs="Times New Roman"/>
          <w:sz w:val="24"/>
          <w:szCs w:val="24"/>
        </w:rPr>
        <w:t xml:space="preserve">ted against the amount of </w:t>
      </w:r>
      <w:r w:rsidRPr="00BD136B">
        <w:rPr>
          <w:rFonts w:ascii="Times New Roman" w:hAnsi="Times New Roman" w:cs="Times New Roman"/>
          <w:sz w:val="24"/>
          <w:szCs w:val="24"/>
        </w:rPr>
        <w:t>violence or potential violence which</w:t>
      </w:r>
      <w:r>
        <w:rPr>
          <w:rFonts w:ascii="Times New Roman" w:hAnsi="Times New Roman" w:cs="Times New Roman"/>
          <w:sz w:val="24"/>
          <w:szCs w:val="24"/>
        </w:rPr>
        <w:t xml:space="preserve"> was necessitated for the entropic</w:t>
      </w:r>
      <w:r w:rsidRPr="00BD136B">
        <w:rPr>
          <w:rFonts w:ascii="Times New Roman" w:hAnsi="Times New Roman" w:cs="Times New Roman"/>
          <w:sz w:val="24"/>
          <w:szCs w:val="24"/>
        </w:rPr>
        <w:t xml:space="preserve"> differential to be created.  In more concrete terms, military</w:t>
      </w:r>
      <w:r w:rsidR="00683A6B">
        <w:rPr>
          <w:rFonts w:ascii="Times New Roman" w:hAnsi="Times New Roman" w:cs="Times New Roman"/>
          <w:sz w:val="24"/>
          <w:szCs w:val="24"/>
        </w:rPr>
        <w:t xml:space="preserve"> and police</w:t>
      </w:r>
      <w:r w:rsidRPr="00BD136B">
        <w:rPr>
          <w:rFonts w:ascii="Times New Roman" w:hAnsi="Times New Roman" w:cs="Times New Roman"/>
          <w:sz w:val="24"/>
          <w:szCs w:val="24"/>
        </w:rPr>
        <w:t xml:space="preserve"> expenditures must be weighed against the economic benefits they create</w:t>
      </w:r>
      <w:r w:rsidR="00683A6B">
        <w:rPr>
          <w:rFonts w:ascii="Times New Roman" w:hAnsi="Times New Roman" w:cs="Times New Roman"/>
          <w:sz w:val="24"/>
          <w:szCs w:val="24"/>
        </w:rPr>
        <w:t>.</w:t>
      </w:r>
    </w:p>
    <w:p w14:paraId="6CD2F701" w14:textId="77777777" w:rsidR="005950C3"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w:t>
      </w:r>
      <w:r w:rsidRPr="00BD136B">
        <w:rPr>
          <w:rFonts w:ascii="Times New Roman" w:hAnsi="Times New Roman" w:cs="Times New Roman"/>
          <w:sz w:val="24"/>
          <w:szCs w:val="24"/>
        </w:rPr>
        <w:t>cknowledge</w:t>
      </w:r>
      <w:r>
        <w:rPr>
          <w:rFonts w:ascii="Times New Roman" w:hAnsi="Times New Roman" w:cs="Times New Roman"/>
          <w:sz w:val="24"/>
          <w:szCs w:val="24"/>
        </w:rPr>
        <w:t>ment of</w:t>
      </w:r>
      <w:r w:rsidRPr="00BD136B">
        <w:rPr>
          <w:rFonts w:ascii="Times New Roman" w:hAnsi="Times New Roman" w:cs="Times New Roman"/>
          <w:sz w:val="24"/>
          <w:szCs w:val="24"/>
        </w:rPr>
        <w:t xml:space="preserve"> the de</w:t>
      </w:r>
      <w:r>
        <w:rPr>
          <w:rFonts w:ascii="Times New Roman" w:hAnsi="Times New Roman" w:cs="Times New Roman"/>
          <w:sz w:val="24"/>
          <w:szCs w:val="24"/>
        </w:rPr>
        <w:t xml:space="preserve">trimental effects of markets as </w:t>
      </w:r>
      <w:r w:rsidRPr="00BD136B">
        <w:rPr>
          <w:rFonts w:ascii="Times New Roman" w:hAnsi="Times New Roman" w:cs="Times New Roman"/>
          <w:sz w:val="24"/>
          <w:szCs w:val="24"/>
        </w:rPr>
        <w:t>they are literally draining entire po</w:t>
      </w:r>
      <w:r>
        <w:rPr>
          <w:rFonts w:ascii="Times New Roman" w:hAnsi="Times New Roman" w:cs="Times New Roman"/>
          <w:sz w:val="24"/>
          <w:szCs w:val="24"/>
        </w:rPr>
        <w:t>pulations of their low entropy is the beginning of wisdom</w:t>
      </w:r>
      <w:r w:rsidRPr="00BD136B">
        <w:rPr>
          <w:rFonts w:ascii="Times New Roman" w:hAnsi="Times New Roman" w:cs="Times New Roman"/>
          <w:sz w:val="24"/>
          <w:szCs w:val="24"/>
        </w:rPr>
        <w:t>.  No longer can we pretend that such damage is purely symbolic, abstract, or ideological.  It is physical, concrete, and empirically demonstrable in the form of differentials in physical and psychological health (which are linked), resource availability, and potential for social development.  Colonialism does not just represent a theft of mineral and biological resources as we often characterize them, but of human resources in very corporal sense.  Occasionally, this theft has taken the form of actually transplanting the populations of regions in order for them to be enslaved more conveniently.  The United States has, however, developed systems of debt bondage that do not require the individuals to be removed bodily</w:t>
      </w:r>
      <w:r>
        <w:rPr>
          <w:rFonts w:ascii="Times New Roman" w:hAnsi="Times New Roman" w:cs="Times New Roman"/>
          <w:sz w:val="24"/>
          <w:szCs w:val="24"/>
        </w:rPr>
        <w:t xml:space="preserve"> form their land; we </w:t>
      </w:r>
      <w:r w:rsidRPr="00BD136B">
        <w:rPr>
          <w:rFonts w:ascii="Times New Roman" w:hAnsi="Times New Roman" w:cs="Times New Roman"/>
          <w:sz w:val="24"/>
          <w:szCs w:val="24"/>
        </w:rPr>
        <w:t xml:space="preserve">export slavery.  </w:t>
      </w:r>
    </w:p>
    <w:p w14:paraId="745ADE31" w14:textId="1475A8DB" w:rsidR="005950C3" w:rsidRPr="00BD136B"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United States has</w:t>
      </w:r>
      <w:r w:rsidRPr="00BD136B">
        <w:rPr>
          <w:rFonts w:ascii="Times New Roman" w:hAnsi="Times New Roman" w:cs="Times New Roman"/>
          <w:sz w:val="24"/>
          <w:szCs w:val="24"/>
        </w:rPr>
        <w:t xml:space="preserve"> developed a more insidious system o</w:t>
      </w:r>
      <w:r>
        <w:rPr>
          <w:rFonts w:ascii="Times New Roman" w:hAnsi="Times New Roman" w:cs="Times New Roman"/>
          <w:sz w:val="24"/>
          <w:szCs w:val="24"/>
        </w:rPr>
        <w:t>f economic slavery</w:t>
      </w:r>
      <w:r w:rsidRPr="00BD136B">
        <w:rPr>
          <w:rFonts w:ascii="Times New Roman" w:hAnsi="Times New Roman" w:cs="Times New Roman"/>
          <w:sz w:val="24"/>
          <w:szCs w:val="24"/>
        </w:rPr>
        <w:t>.  In this system, countries maintain their ostensible autonomy but are economically enslave</w:t>
      </w:r>
      <w:r w:rsidR="00704811">
        <w:rPr>
          <w:rFonts w:ascii="Times New Roman" w:hAnsi="Times New Roman" w:cs="Times New Roman"/>
          <w:sz w:val="24"/>
          <w:szCs w:val="24"/>
        </w:rPr>
        <w:t>d</w:t>
      </w:r>
      <w:r w:rsidRPr="00BD136B">
        <w:rPr>
          <w:rFonts w:ascii="Times New Roman" w:hAnsi="Times New Roman" w:cs="Times New Roman"/>
          <w:sz w:val="24"/>
          <w:szCs w:val="24"/>
        </w:rPr>
        <w:t xml:space="preserve"> from the top down, often with the United States positioning pliable leaders for th</w:t>
      </w:r>
      <w:r>
        <w:rPr>
          <w:rFonts w:ascii="Times New Roman" w:hAnsi="Times New Roman" w:cs="Times New Roman"/>
          <w:sz w:val="24"/>
          <w:szCs w:val="24"/>
        </w:rPr>
        <w:t xml:space="preserve">eir client states.  </w:t>
      </w:r>
      <w:r w:rsidRPr="00BD136B">
        <w:rPr>
          <w:rFonts w:ascii="Times New Roman" w:hAnsi="Times New Roman" w:cs="Times New Roman"/>
          <w:sz w:val="24"/>
          <w:szCs w:val="24"/>
        </w:rPr>
        <w:t>This strategy, while effective and more approved of in the realm of international public relations than open enslavement of foreign populations o</w:t>
      </w:r>
      <w:r>
        <w:rPr>
          <w:rFonts w:ascii="Times New Roman" w:hAnsi="Times New Roman" w:cs="Times New Roman"/>
          <w:sz w:val="24"/>
          <w:szCs w:val="24"/>
        </w:rPr>
        <w:t>r overt colonialism, has cost</w:t>
      </w:r>
      <w:r w:rsidRPr="00BD136B">
        <w:rPr>
          <w:rFonts w:ascii="Times New Roman" w:hAnsi="Times New Roman" w:cs="Times New Roman"/>
          <w:sz w:val="24"/>
          <w:szCs w:val="24"/>
        </w:rPr>
        <w:t xml:space="preserve"> </w:t>
      </w:r>
      <w:r>
        <w:rPr>
          <w:rFonts w:ascii="Times New Roman" w:hAnsi="Times New Roman" w:cs="Times New Roman"/>
          <w:sz w:val="24"/>
          <w:szCs w:val="24"/>
        </w:rPr>
        <w:t>countless lives and embroiled the nation</w:t>
      </w:r>
      <w:r w:rsidRPr="00BD136B">
        <w:rPr>
          <w:rFonts w:ascii="Times New Roman" w:hAnsi="Times New Roman" w:cs="Times New Roman"/>
          <w:sz w:val="24"/>
          <w:szCs w:val="24"/>
        </w:rPr>
        <w:t xml:space="preserve"> in nearly constant wars across the globe in defense of our precarious econom</w:t>
      </w:r>
      <w:r>
        <w:rPr>
          <w:rFonts w:ascii="Times New Roman" w:hAnsi="Times New Roman" w:cs="Times New Roman"/>
          <w:sz w:val="24"/>
          <w:szCs w:val="24"/>
        </w:rPr>
        <w:t xml:space="preserve">ic and political entanglements which are </w:t>
      </w:r>
      <w:r w:rsidRPr="00BD136B">
        <w:rPr>
          <w:rFonts w:ascii="Times New Roman" w:hAnsi="Times New Roman" w:cs="Times New Roman"/>
          <w:sz w:val="24"/>
          <w:szCs w:val="24"/>
        </w:rPr>
        <w:t xml:space="preserve">so necessary for maintaining our waning global </w:t>
      </w:r>
      <w:r>
        <w:rPr>
          <w:rFonts w:ascii="Times New Roman" w:hAnsi="Times New Roman" w:cs="Times New Roman"/>
          <w:sz w:val="24"/>
          <w:szCs w:val="24"/>
        </w:rPr>
        <w:t xml:space="preserve">hegemony.  As arch-cannibal, the United States has devised a system by which the nation’s elites </w:t>
      </w:r>
      <w:r w:rsidRPr="00BD136B">
        <w:rPr>
          <w:rFonts w:ascii="Times New Roman" w:hAnsi="Times New Roman" w:cs="Times New Roman"/>
          <w:sz w:val="24"/>
          <w:szCs w:val="24"/>
        </w:rPr>
        <w:t>may take the best and leave the rest of the goods and services of t</w:t>
      </w:r>
      <w:r>
        <w:rPr>
          <w:rFonts w:ascii="Times New Roman" w:hAnsi="Times New Roman" w:cs="Times New Roman"/>
          <w:sz w:val="24"/>
          <w:szCs w:val="24"/>
        </w:rPr>
        <w:t>he entire globe</w:t>
      </w:r>
      <w:r w:rsidRPr="00BD136B">
        <w:rPr>
          <w:rFonts w:ascii="Times New Roman" w:hAnsi="Times New Roman" w:cs="Times New Roman"/>
          <w:sz w:val="24"/>
          <w:szCs w:val="24"/>
        </w:rPr>
        <w:t>.  The problem is that this arrangement comes at enormous costs for the rest of the world in a v</w:t>
      </w:r>
      <w:r>
        <w:rPr>
          <w:rFonts w:ascii="Times New Roman" w:hAnsi="Times New Roman" w:cs="Times New Roman"/>
          <w:sz w:val="24"/>
          <w:szCs w:val="24"/>
        </w:rPr>
        <w:t xml:space="preserve">ery material way.  The power the nation wields assures that the high quality goods in </w:t>
      </w:r>
      <w:r w:rsidRPr="00BD136B">
        <w:rPr>
          <w:rFonts w:ascii="Times New Roman" w:hAnsi="Times New Roman" w:cs="Times New Roman"/>
          <w:sz w:val="24"/>
          <w:szCs w:val="24"/>
        </w:rPr>
        <w:t>our markets have not been bought for the equivalent re</w:t>
      </w:r>
      <w:r>
        <w:rPr>
          <w:rFonts w:ascii="Times New Roman" w:hAnsi="Times New Roman" w:cs="Times New Roman"/>
          <w:sz w:val="24"/>
          <w:szCs w:val="24"/>
        </w:rPr>
        <w:t xml:space="preserve">placement costs of such low entropy; </w:t>
      </w:r>
      <w:r w:rsidRPr="00BD136B">
        <w:rPr>
          <w:rFonts w:ascii="Times New Roman" w:hAnsi="Times New Roman" w:cs="Times New Roman"/>
          <w:sz w:val="24"/>
          <w:szCs w:val="24"/>
        </w:rPr>
        <w:t>rather</w:t>
      </w:r>
      <w:r>
        <w:rPr>
          <w:rFonts w:ascii="Times New Roman" w:hAnsi="Times New Roman" w:cs="Times New Roman"/>
          <w:sz w:val="24"/>
          <w:szCs w:val="24"/>
        </w:rPr>
        <w:t>,</w:t>
      </w:r>
      <w:r w:rsidRPr="00BD136B">
        <w:rPr>
          <w:rFonts w:ascii="Times New Roman" w:hAnsi="Times New Roman" w:cs="Times New Roman"/>
          <w:sz w:val="24"/>
          <w:szCs w:val="24"/>
        </w:rPr>
        <w:t xml:space="preserve"> they have been coercively appropriated at diminished cost due to </w:t>
      </w:r>
      <w:r>
        <w:rPr>
          <w:rFonts w:ascii="Times New Roman" w:hAnsi="Times New Roman" w:cs="Times New Roman"/>
          <w:sz w:val="24"/>
          <w:szCs w:val="24"/>
        </w:rPr>
        <w:t>the immense destructive power the nation has been</w:t>
      </w:r>
      <w:r w:rsidRPr="00BD136B">
        <w:rPr>
          <w:rFonts w:ascii="Times New Roman" w:hAnsi="Times New Roman" w:cs="Times New Roman"/>
          <w:sz w:val="24"/>
          <w:szCs w:val="24"/>
        </w:rPr>
        <w:t xml:space="preserve"> able to bring to bear on our neighbors.  </w:t>
      </w:r>
    </w:p>
    <w:p w14:paraId="5D0AEF51" w14:textId="77777777" w:rsidR="005950C3"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Like humans trimming the gristle away from a steak, our modern economic systems have generated mechanisms to distill products into their most essential forms to gain the</w:t>
      </w:r>
      <w:r>
        <w:rPr>
          <w:rFonts w:ascii="Times New Roman" w:hAnsi="Times New Roman" w:cs="Times New Roman"/>
          <w:sz w:val="24"/>
          <w:szCs w:val="24"/>
        </w:rPr>
        <w:t xml:space="preserve"> most benefit </w:t>
      </w:r>
      <w:r>
        <w:rPr>
          <w:rFonts w:ascii="Times New Roman" w:hAnsi="Times New Roman" w:cs="Times New Roman"/>
          <w:sz w:val="24"/>
          <w:szCs w:val="24"/>
        </w:rPr>
        <w:lastRenderedPageBreak/>
        <w:t xml:space="preserve">from their low entropy.  To a degree, </w:t>
      </w:r>
      <w:r w:rsidRPr="00BD136B">
        <w:rPr>
          <w:rFonts w:ascii="Times New Roman" w:hAnsi="Times New Roman" w:cs="Times New Roman"/>
          <w:sz w:val="24"/>
          <w:szCs w:val="24"/>
        </w:rPr>
        <w:t>this is a matter of efficiency and</w:t>
      </w:r>
      <w:r>
        <w:rPr>
          <w:rFonts w:ascii="Times New Roman" w:hAnsi="Times New Roman" w:cs="Times New Roman"/>
          <w:sz w:val="24"/>
          <w:szCs w:val="24"/>
        </w:rPr>
        <w:t>,</w:t>
      </w:r>
      <w:r w:rsidRPr="00BD136B">
        <w:rPr>
          <w:rFonts w:ascii="Times New Roman" w:hAnsi="Times New Roman" w:cs="Times New Roman"/>
          <w:sz w:val="24"/>
          <w:szCs w:val="24"/>
        </w:rPr>
        <w:t xml:space="preserve"> to a degree</w:t>
      </w:r>
      <w:r>
        <w:rPr>
          <w:rFonts w:ascii="Times New Roman" w:hAnsi="Times New Roman" w:cs="Times New Roman"/>
          <w:sz w:val="24"/>
          <w:szCs w:val="24"/>
        </w:rPr>
        <w:t>,</w:t>
      </w:r>
      <w:r w:rsidRPr="00BD136B">
        <w:rPr>
          <w:rFonts w:ascii="Times New Roman" w:hAnsi="Times New Roman" w:cs="Times New Roman"/>
          <w:sz w:val="24"/>
          <w:szCs w:val="24"/>
        </w:rPr>
        <w:t xml:space="preserve"> it is a cultu</w:t>
      </w:r>
      <w:r>
        <w:rPr>
          <w:rFonts w:ascii="Times New Roman" w:hAnsi="Times New Roman" w:cs="Times New Roman"/>
          <w:sz w:val="24"/>
          <w:szCs w:val="24"/>
        </w:rPr>
        <w:t xml:space="preserve">ral performance based on constructs of purity and contamination.  </w:t>
      </w:r>
    </w:p>
    <w:p w14:paraId="078BD776" w14:textId="77777777" w:rsidR="005950C3" w:rsidRDefault="005950C3" w:rsidP="007359F6">
      <w:pPr>
        <w:spacing w:after="0" w:line="240" w:lineRule="auto"/>
        <w:ind w:firstLine="720"/>
        <w:rPr>
          <w:rFonts w:ascii="Times New Roman" w:hAnsi="Times New Roman" w:cs="Times New Roman"/>
          <w:sz w:val="24"/>
          <w:szCs w:val="24"/>
        </w:rPr>
      </w:pPr>
      <w:r w:rsidRPr="00BD136B">
        <w:rPr>
          <w:rFonts w:ascii="Times New Roman" w:hAnsi="Times New Roman" w:cs="Times New Roman"/>
          <w:sz w:val="24"/>
          <w:szCs w:val="24"/>
        </w:rPr>
        <w:t>Why buy the slave when you can get the labor for less than the cost of the slave’s upkeep?  Slaves must be fed, and their medical bills paid, they must be ho</w:t>
      </w:r>
      <w:r>
        <w:rPr>
          <w:rFonts w:ascii="Times New Roman" w:hAnsi="Times New Roman" w:cs="Times New Roman"/>
          <w:sz w:val="24"/>
          <w:szCs w:val="24"/>
        </w:rPr>
        <w:t>used, and if one dies, a replacement</w:t>
      </w:r>
      <w:r w:rsidRPr="00BD136B">
        <w:rPr>
          <w:rFonts w:ascii="Times New Roman" w:hAnsi="Times New Roman" w:cs="Times New Roman"/>
          <w:sz w:val="24"/>
          <w:szCs w:val="24"/>
        </w:rPr>
        <w:t xml:space="preserve"> </w:t>
      </w:r>
      <w:r>
        <w:rPr>
          <w:rFonts w:ascii="Times New Roman" w:hAnsi="Times New Roman" w:cs="Times New Roman"/>
          <w:sz w:val="24"/>
          <w:szCs w:val="24"/>
        </w:rPr>
        <w:t>must be purchased at a high price</w:t>
      </w:r>
      <w:r w:rsidRPr="00BD136B">
        <w:rPr>
          <w:rFonts w:ascii="Times New Roman" w:hAnsi="Times New Roman" w:cs="Times New Roman"/>
          <w:sz w:val="24"/>
          <w:szCs w:val="24"/>
        </w:rPr>
        <w:t xml:space="preserve"> reflective of the transportation cost to market and </w:t>
      </w:r>
      <w:r>
        <w:rPr>
          <w:rFonts w:ascii="Times New Roman" w:hAnsi="Times New Roman" w:cs="Times New Roman"/>
          <w:sz w:val="24"/>
          <w:szCs w:val="24"/>
        </w:rPr>
        <w:t xml:space="preserve">at </w:t>
      </w:r>
      <w:r w:rsidRPr="00BD136B">
        <w:rPr>
          <w:rFonts w:ascii="Times New Roman" w:hAnsi="Times New Roman" w:cs="Times New Roman"/>
          <w:sz w:val="24"/>
          <w:szCs w:val="24"/>
        </w:rPr>
        <w:t xml:space="preserve">a handsome profit margin for the slaver, but a worker enslaved by his own government and </w:t>
      </w:r>
      <w:r>
        <w:rPr>
          <w:rFonts w:ascii="Times New Roman" w:hAnsi="Times New Roman" w:cs="Times New Roman"/>
          <w:sz w:val="24"/>
          <w:szCs w:val="24"/>
        </w:rPr>
        <w:t xml:space="preserve">an </w:t>
      </w:r>
      <w:r w:rsidRPr="00BD136B">
        <w:rPr>
          <w:rFonts w:ascii="Times New Roman" w:hAnsi="Times New Roman" w:cs="Times New Roman"/>
          <w:sz w:val="24"/>
          <w:szCs w:val="24"/>
        </w:rPr>
        <w:t>economic system</w:t>
      </w:r>
      <w:r>
        <w:rPr>
          <w:rFonts w:ascii="Times New Roman" w:hAnsi="Times New Roman" w:cs="Times New Roman"/>
          <w:sz w:val="24"/>
          <w:szCs w:val="24"/>
        </w:rPr>
        <w:t xml:space="preserve"> that</w:t>
      </w:r>
      <w:r w:rsidRPr="00BD136B">
        <w:rPr>
          <w:rFonts w:ascii="Times New Roman" w:hAnsi="Times New Roman" w:cs="Times New Roman"/>
          <w:sz w:val="24"/>
          <w:szCs w:val="24"/>
        </w:rPr>
        <w:t xml:space="preserve"> offers none of these overhead costs to the capitalist</w:t>
      </w:r>
      <w:r>
        <w:rPr>
          <w:rFonts w:ascii="Times New Roman" w:hAnsi="Times New Roman" w:cs="Times New Roman"/>
          <w:sz w:val="24"/>
          <w:szCs w:val="24"/>
        </w:rPr>
        <w:t xml:space="preserve"> is superior</w:t>
      </w:r>
      <w:r w:rsidRPr="00BD136B">
        <w:rPr>
          <w:rFonts w:ascii="Times New Roman" w:hAnsi="Times New Roman" w:cs="Times New Roman"/>
          <w:sz w:val="24"/>
          <w:szCs w:val="24"/>
        </w:rPr>
        <w:t xml:space="preserve"> if only he can still be made to work as reliably and productively as the slave.  This is where the diffusion of the American culture of work and consumption has been crucial to the growth and global development of the American style corporation</w:t>
      </w:r>
      <w:r>
        <w:rPr>
          <w:rFonts w:ascii="Times New Roman" w:hAnsi="Times New Roman" w:cs="Times New Roman"/>
          <w:sz w:val="24"/>
          <w:szCs w:val="24"/>
        </w:rPr>
        <w:t xml:space="preserve"> and the capitalist markets</w:t>
      </w:r>
      <w:r w:rsidRPr="00BD136B">
        <w:rPr>
          <w:rFonts w:ascii="Times New Roman" w:hAnsi="Times New Roman" w:cs="Times New Roman"/>
          <w:sz w:val="24"/>
          <w:szCs w:val="24"/>
        </w:rPr>
        <w:t xml:space="preserve">.  If a worker is killed, another, driven by the same ecology of social and market forces as the first who has died, will be driven to take the position.  </w:t>
      </w:r>
    </w:p>
    <w:p w14:paraId="1AD585F6" w14:textId="77777777" w:rsidR="005950C3" w:rsidRDefault="005950C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 reserve labor force is</w:t>
      </w:r>
      <w:r w:rsidRPr="00BD136B">
        <w:rPr>
          <w:rFonts w:ascii="Times New Roman" w:hAnsi="Times New Roman" w:cs="Times New Roman"/>
          <w:sz w:val="24"/>
          <w:szCs w:val="24"/>
        </w:rPr>
        <w:t xml:space="preserve"> crucial to the survival of a system of voluntary slavery in which people must compete to be allowed the privilege of servitude.  The key is to allow the market forces to equally drain all people in the form of rent, a market driven force which can be manipulated by land enclosure by a capit</w:t>
      </w:r>
      <w:r>
        <w:rPr>
          <w:rFonts w:ascii="Times New Roman" w:hAnsi="Times New Roman" w:cs="Times New Roman"/>
          <w:sz w:val="24"/>
          <w:szCs w:val="24"/>
        </w:rPr>
        <w:t>alist elite,</w:t>
      </w:r>
      <w:r w:rsidRPr="00BD136B">
        <w:rPr>
          <w:rFonts w:ascii="Times New Roman" w:hAnsi="Times New Roman" w:cs="Times New Roman"/>
          <w:sz w:val="24"/>
          <w:szCs w:val="24"/>
        </w:rPr>
        <w:t xml:space="preserve"> a government</w:t>
      </w:r>
      <w:r>
        <w:rPr>
          <w:rFonts w:ascii="Times New Roman" w:hAnsi="Times New Roman" w:cs="Times New Roman"/>
          <w:sz w:val="24"/>
          <w:szCs w:val="24"/>
        </w:rPr>
        <w:t xml:space="preserve">, or both.  Then, </w:t>
      </w:r>
      <w:r w:rsidRPr="00BD136B">
        <w:rPr>
          <w:rFonts w:ascii="Times New Roman" w:hAnsi="Times New Roman" w:cs="Times New Roman"/>
          <w:sz w:val="24"/>
          <w:szCs w:val="24"/>
        </w:rPr>
        <w:t xml:space="preserve">all that is necessary is for reserves to be kept in prison or on welfare as an example of what happens to workers who are insufficiently motivated to work </w:t>
      </w:r>
      <w:r>
        <w:rPr>
          <w:rFonts w:ascii="Times New Roman" w:hAnsi="Times New Roman" w:cs="Times New Roman"/>
          <w:sz w:val="24"/>
          <w:szCs w:val="24"/>
        </w:rPr>
        <w:t>(or so the narrative is promulgated).</w:t>
      </w:r>
      <w:r w:rsidRPr="00BD136B">
        <w:rPr>
          <w:rFonts w:ascii="Times New Roman" w:hAnsi="Times New Roman" w:cs="Times New Roman"/>
          <w:sz w:val="24"/>
          <w:szCs w:val="24"/>
        </w:rPr>
        <w:t xml:space="preserve">  Once this arrangement is in place, a workforce will willingly sacrifice itself, because the only manner in which it can survive is to offer to its overlords the lifeblood which they desire, the vessels of their bodies as machinery to power the development of more complex social systems and more advanced technologies.  The artificial gene</w:t>
      </w:r>
      <w:r>
        <w:rPr>
          <w:rFonts w:ascii="Times New Roman" w:hAnsi="Times New Roman" w:cs="Times New Roman"/>
          <w:sz w:val="24"/>
          <w:szCs w:val="24"/>
        </w:rPr>
        <w:t xml:space="preserve">ration of need has been set in motion </w:t>
      </w:r>
      <w:r w:rsidRPr="00BD136B">
        <w:rPr>
          <w:rFonts w:ascii="Times New Roman" w:hAnsi="Times New Roman" w:cs="Times New Roman"/>
          <w:sz w:val="24"/>
          <w:szCs w:val="24"/>
        </w:rPr>
        <w:t>by land enclosure which precludes traditional subsistence</w:t>
      </w:r>
      <w:r>
        <w:rPr>
          <w:rFonts w:ascii="Times New Roman" w:hAnsi="Times New Roman" w:cs="Times New Roman"/>
          <w:sz w:val="24"/>
          <w:szCs w:val="24"/>
        </w:rPr>
        <w:t xml:space="preserve"> strategies through the promise</w:t>
      </w:r>
      <w:r w:rsidRPr="00BD136B">
        <w:rPr>
          <w:rFonts w:ascii="Times New Roman" w:hAnsi="Times New Roman" w:cs="Times New Roman"/>
          <w:sz w:val="24"/>
          <w:szCs w:val="24"/>
        </w:rPr>
        <w:t xml:space="preserve"> of coercive or violent force.  This effect is best produced and easily reproduced by means of societal atomization, which ideologically and culturally divides </w:t>
      </w:r>
      <w:r>
        <w:rPr>
          <w:rFonts w:ascii="Times New Roman" w:hAnsi="Times New Roman" w:cs="Times New Roman"/>
          <w:sz w:val="24"/>
          <w:szCs w:val="24"/>
        </w:rPr>
        <w:t xml:space="preserve">people into nuclear families or even </w:t>
      </w:r>
      <w:r w:rsidRPr="00BD136B">
        <w:rPr>
          <w:rFonts w:ascii="Times New Roman" w:hAnsi="Times New Roman" w:cs="Times New Roman"/>
          <w:sz w:val="24"/>
          <w:szCs w:val="24"/>
        </w:rPr>
        <w:t>smaller units.  Partly</w:t>
      </w:r>
      <w:r>
        <w:rPr>
          <w:rFonts w:ascii="Times New Roman" w:hAnsi="Times New Roman" w:cs="Times New Roman"/>
          <w:sz w:val="24"/>
          <w:szCs w:val="24"/>
        </w:rPr>
        <w:t>,</w:t>
      </w:r>
      <w:r w:rsidRPr="00BD136B">
        <w:rPr>
          <w:rFonts w:ascii="Times New Roman" w:hAnsi="Times New Roman" w:cs="Times New Roman"/>
          <w:sz w:val="24"/>
          <w:szCs w:val="24"/>
        </w:rPr>
        <w:t xml:space="preserve"> this is due to the desire </w:t>
      </w:r>
      <w:r>
        <w:rPr>
          <w:rFonts w:ascii="Times New Roman" w:hAnsi="Times New Roman" w:cs="Times New Roman"/>
          <w:sz w:val="24"/>
          <w:szCs w:val="24"/>
        </w:rPr>
        <w:t>on the part of governance to</w:t>
      </w:r>
      <w:r w:rsidRPr="00BD136B">
        <w:rPr>
          <w:rFonts w:ascii="Times New Roman" w:hAnsi="Times New Roman" w:cs="Times New Roman"/>
          <w:sz w:val="24"/>
          <w:szCs w:val="24"/>
        </w:rPr>
        <w:t xml:space="preserve"> be met with </w:t>
      </w:r>
      <w:r>
        <w:rPr>
          <w:rFonts w:ascii="Times New Roman" w:hAnsi="Times New Roman" w:cs="Times New Roman"/>
          <w:sz w:val="24"/>
          <w:szCs w:val="24"/>
        </w:rPr>
        <w:t xml:space="preserve">no </w:t>
      </w:r>
      <w:r w:rsidRPr="00BD136B">
        <w:rPr>
          <w:rFonts w:ascii="Times New Roman" w:hAnsi="Times New Roman" w:cs="Times New Roman"/>
          <w:sz w:val="24"/>
          <w:szCs w:val="24"/>
        </w:rPr>
        <w:t>threatening resistance, as has traditionally been the problem with larger clan structures</w:t>
      </w:r>
      <w:r>
        <w:rPr>
          <w:rFonts w:ascii="Times New Roman" w:hAnsi="Times New Roman" w:cs="Times New Roman"/>
          <w:sz w:val="24"/>
          <w:szCs w:val="24"/>
        </w:rPr>
        <w:t>.  A</w:t>
      </w:r>
      <w:r w:rsidRPr="00BD136B">
        <w:rPr>
          <w:rFonts w:ascii="Times New Roman" w:hAnsi="Times New Roman" w:cs="Times New Roman"/>
          <w:sz w:val="24"/>
          <w:szCs w:val="24"/>
        </w:rPr>
        <w:t>ny subculture with a strong internal ethos that attempts to grow</w:t>
      </w:r>
      <w:r>
        <w:rPr>
          <w:rFonts w:ascii="Times New Roman" w:hAnsi="Times New Roman" w:cs="Times New Roman"/>
          <w:sz w:val="24"/>
          <w:szCs w:val="24"/>
        </w:rPr>
        <w:t xml:space="preserve"> in a modern capitalist nation is </w:t>
      </w:r>
      <w:r w:rsidRPr="00BD136B">
        <w:rPr>
          <w:rFonts w:ascii="Times New Roman" w:hAnsi="Times New Roman" w:cs="Times New Roman"/>
          <w:sz w:val="24"/>
          <w:szCs w:val="24"/>
        </w:rPr>
        <w:t xml:space="preserve">met with allegations of misconduct and </w:t>
      </w:r>
      <w:r>
        <w:rPr>
          <w:rFonts w:ascii="Times New Roman" w:hAnsi="Times New Roman" w:cs="Times New Roman"/>
          <w:sz w:val="24"/>
          <w:szCs w:val="24"/>
        </w:rPr>
        <w:t xml:space="preserve">uniform suspicion </w:t>
      </w:r>
      <w:r w:rsidRPr="00BD136B">
        <w:rPr>
          <w:rFonts w:ascii="Times New Roman" w:hAnsi="Times New Roman" w:cs="Times New Roman"/>
          <w:sz w:val="24"/>
          <w:szCs w:val="24"/>
        </w:rPr>
        <w:t xml:space="preserve">on the part </w:t>
      </w:r>
      <w:r w:rsidR="003079B3">
        <w:rPr>
          <w:rFonts w:ascii="Times New Roman" w:hAnsi="Times New Roman" w:cs="Times New Roman"/>
          <w:sz w:val="24"/>
          <w:szCs w:val="24"/>
        </w:rPr>
        <w:t xml:space="preserve">of officials.  Not all exploited laborers and reserved labor pools are treated equally, however.  In the next section I will analyze the inscription of caste into the body politic.  </w:t>
      </w:r>
    </w:p>
    <w:p w14:paraId="3D351F23" w14:textId="77777777" w:rsidR="00E46F40" w:rsidRDefault="00E46F40" w:rsidP="007359F6">
      <w:pPr>
        <w:spacing w:after="0" w:line="240" w:lineRule="auto"/>
        <w:rPr>
          <w:rFonts w:ascii="Times New Roman" w:hAnsi="Times New Roman" w:cs="Times New Roman"/>
          <w:sz w:val="24"/>
          <w:szCs w:val="24"/>
        </w:rPr>
      </w:pPr>
    </w:p>
    <w:p w14:paraId="4B478065" w14:textId="77777777" w:rsidR="00E23C42" w:rsidRDefault="009D55D4" w:rsidP="007359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F50B5F">
        <w:rPr>
          <w:rFonts w:ascii="Times New Roman" w:hAnsi="Times New Roman" w:cs="Times New Roman"/>
          <w:b/>
          <w:sz w:val="24"/>
          <w:szCs w:val="24"/>
        </w:rPr>
        <w:t>i</w:t>
      </w:r>
      <w:r w:rsidR="00093DFF">
        <w:rPr>
          <w:rFonts w:ascii="Times New Roman" w:hAnsi="Times New Roman" w:cs="Times New Roman"/>
          <w:b/>
          <w:sz w:val="24"/>
          <w:szCs w:val="24"/>
        </w:rPr>
        <w:t>v</w:t>
      </w:r>
      <w:proofErr w:type="spellEnd"/>
      <w:r w:rsidR="00242006">
        <w:rPr>
          <w:rFonts w:ascii="Times New Roman" w:hAnsi="Times New Roman" w:cs="Times New Roman"/>
          <w:b/>
          <w:sz w:val="24"/>
          <w:szCs w:val="24"/>
        </w:rPr>
        <w:t>: Entropy and the g</w:t>
      </w:r>
      <w:r w:rsidR="00E23C42" w:rsidRPr="00E23C42">
        <w:rPr>
          <w:rFonts w:ascii="Times New Roman" w:hAnsi="Times New Roman" w:cs="Times New Roman"/>
          <w:b/>
          <w:sz w:val="24"/>
          <w:szCs w:val="24"/>
        </w:rPr>
        <w:t>hetto</w:t>
      </w:r>
    </w:p>
    <w:p w14:paraId="111575A4" w14:textId="06B0657A" w:rsidR="00DF07B6" w:rsidRDefault="00E23C42"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From the Jewish ghettos of Nazi occupied territory in the 1930s and 40s to the still extant blac</w:t>
      </w:r>
      <w:r w:rsidR="00C140C2">
        <w:rPr>
          <w:rFonts w:ascii="Times New Roman" w:hAnsi="Times New Roman" w:cs="Times New Roman"/>
          <w:sz w:val="24"/>
          <w:szCs w:val="24"/>
        </w:rPr>
        <w:t>k ghettos of the United States</w:t>
      </w:r>
      <w:r w:rsidR="0088150B">
        <w:rPr>
          <w:rFonts w:ascii="Times New Roman" w:hAnsi="Times New Roman" w:cs="Times New Roman"/>
          <w:sz w:val="24"/>
          <w:szCs w:val="24"/>
        </w:rPr>
        <w:t xml:space="preserve">, minorities who are determined </w:t>
      </w:r>
      <w:r>
        <w:rPr>
          <w:rFonts w:ascii="Times New Roman" w:hAnsi="Times New Roman" w:cs="Times New Roman"/>
          <w:sz w:val="24"/>
          <w:szCs w:val="24"/>
        </w:rPr>
        <w:t xml:space="preserve">to be alien or a threat are excluded from society by being spatially bounded and socially contained.  The purpose of these ghettos is to provide a place to exclude those who are determined by dominant societal paradigms not to be worthy of the same access to the low entropy necessary for sustaining either biological life or continued existence as a social group.  If every social organization depends on an inflow of low entropy, denying the flow in the form of available resources is the primary means of assuring social dissolution.  A society has the power to simply deny the development of beneficial social bonds by starving a community of resources and by preventing its growth; this is often achieved by means of preventing the individual agents of such a community from being able to return with a surplus of goods or services beyond what is necessary for pure survival and by denying the means of subsistence to be generated or maintained internally.  In a spatially bounded community, the free movement necessary to spread and seek opportunities for </w:t>
      </w:r>
      <w:r>
        <w:rPr>
          <w:rFonts w:ascii="Times New Roman" w:hAnsi="Times New Roman" w:cs="Times New Roman"/>
          <w:sz w:val="24"/>
          <w:szCs w:val="24"/>
        </w:rPr>
        <w:lastRenderedPageBreak/>
        <w:t>converting low entropy into high entropy on</w:t>
      </w:r>
      <w:r w:rsidR="00DF07B6">
        <w:rPr>
          <w:rFonts w:ascii="Times New Roman" w:hAnsi="Times New Roman" w:cs="Times New Roman"/>
          <w:sz w:val="24"/>
          <w:szCs w:val="24"/>
        </w:rPr>
        <w:t xml:space="preserve"> an individual or family level is denied by simple containment.  In much the same way as imprisonment limits the ability of the individual to seek opportunities for better food, lodging, and the accumulation of possessions that improve quality of life, a community imprisoned suffers similar privation.  That is why the ability to come and go and to freely associate must exist as a fundamental human right in a free society.  Otherwise, targeted groups will be strangled by a simple lack of their ability to assimilate avail</w:t>
      </w:r>
      <w:r w:rsidR="00331BF0">
        <w:rPr>
          <w:rFonts w:ascii="Times New Roman" w:hAnsi="Times New Roman" w:cs="Times New Roman"/>
          <w:sz w:val="24"/>
          <w:szCs w:val="24"/>
        </w:rPr>
        <w:t>able resources.  Of course, the removal of competitors is often viewed as beneficial by others</w:t>
      </w:r>
      <w:r w:rsidR="00FF398E">
        <w:rPr>
          <w:rFonts w:ascii="Times New Roman" w:hAnsi="Times New Roman" w:cs="Times New Roman"/>
          <w:sz w:val="24"/>
          <w:szCs w:val="24"/>
        </w:rPr>
        <w:t xml:space="preserve"> with</w:t>
      </w:r>
      <w:r w:rsidR="00331BF0">
        <w:rPr>
          <w:rFonts w:ascii="Times New Roman" w:hAnsi="Times New Roman" w:cs="Times New Roman"/>
          <w:sz w:val="24"/>
          <w:szCs w:val="24"/>
        </w:rPr>
        <w:t>in</w:t>
      </w:r>
      <w:r w:rsidR="00FF398E">
        <w:rPr>
          <w:rFonts w:ascii="Times New Roman" w:hAnsi="Times New Roman" w:cs="Times New Roman"/>
          <w:sz w:val="24"/>
          <w:szCs w:val="24"/>
        </w:rPr>
        <w:t xml:space="preserve"> the given society</w:t>
      </w:r>
      <w:r w:rsidR="00DF07B6">
        <w:rPr>
          <w:rFonts w:ascii="Times New Roman" w:hAnsi="Times New Roman" w:cs="Times New Roman"/>
          <w:sz w:val="24"/>
          <w:szCs w:val="24"/>
        </w:rPr>
        <w:t>, but</w:t>
      </w:r>
      <w:r w:rsidR="0077021F">
        <w:rPr>
          <w:rFonts w:ascii="Times New Roman" w:hAnsi="Times New Roman" w:cs="Times New Roman"/>
          <w:sz w:val="24"/>
          <w:szCs w:val="24"/>
        </w:rPr>
        <w:t>,</w:t>
      </w:r>
      <w:r w:rsidR="00DF07B6">
        <w:rPr>
          <w:rFonts w:ascii="Times New Roman" w:hAnsi="Times New Roman" w:cs="Times New Roman"/>
          <w:sz w:val="24"/>
          <w:szCs w:val="24"/>
        </w:rPr>
        <w:t xml:space="preserve"> unfortunately</w:t>
      </w:r>
      <w:r w:rsidR="0077021F">
        <w:rPr>
          <w:rFonts w:ascii="Times New Roman" w:hAnsi="Times New Roman" w:cs="Times New Roman"/>
          <w:sz w:val="24"/>
          <w:szCs w:val="24"/>
        </w:rPr>
        <w:t>,</w:t>
      </w:r>
      <w:r w:rsidR="00DF07B6">
        <w:rPr>
          <w:rFonts w:ascii="Times New Roman" w:hAnsi="Times New Roman" w:cs="Times New Roman"/>
          <w:sz w:val="24"/>
          <w:szCs w:val="24"/>
        </w:rPr>
        <w:t xml:space="preserve"> it will always result in either social death, that is the death of what Agamben</w:t>
      </w:r>
      <w:r w:rsidR="0077021F">
        <w:rPr>
          <w:rFonts w:ascii="Times New Roman" w:hAnsi="Times New Roman" w:cs="Times New Roman"/>
          <w:sz w:val="24"/>
          <w:szCs w:val="24"/>
        </w:rPr>
        <w:t xml:space="preserve"> (1998:1) calls “</w:t>
      </w:r>
      <w:r w:rsidR="00DF07B6">
        <w:rPr>
          <w:rFonts w:ascii="Times New Roman" w:hAnsi="Times New Roman" w:cs="Times New Roman"/>
          <w:sz w:val="24"/>
          <w:szCs w:val="24"/>
        </w:rPr>
        <w:t xml:space="preserve">bios” particularly, or rebellion.  </w:t>
      </w:r>
    </w:p>
    <w:p w14:paraId="7F4ECAF9" w14:textId="42570EC8" w:rsidR="00DF07B6" w:rsidRDefault="0044504B"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analogy between a modern society and a biological organism </w:t>
      </w:r>
      <w:r w:rsidR="00056F10">
        <w:rPr>
          <w:rFonts w:ascii="Times New Roman" w:hAnsi="Times New Roman" w:cs="Times New Roman"/>
          <w:sz w:val="24"/>
          <w:szCs w:val="24"/>
        </w:rPr>
        <w:t>is not a novel concept within</w:t>
      </w:r>
      <w:r>
        <w:rPr>
          <w:rFonts w:ascii="Times New Roman" w:hAnsi="Times New Roman" w:cs="Times New Roman"/>
          <w:sz w:val="24"/>
          <w:szCs w:val="24"/>
        </w:rPr>
        <w:t xml:space="preserve"> criminology.  N</w:t>
      </w:r>
      <w:r w:rsidR="00DF07B6">
        <w:rPr>
          <w:rFonts w:ascii="Times New Roman" w:hAnsi="Times New Roman" w:cs="Times New Roman"/>
          <w:sz w:val="24"/>
          <w:szCs w:val="24"/>
        </w:rPr>
        <w:t>otably, Jock Young wrote on the metabolism of society as it pertains to criminology.  In Young’s (1999</w:t>
      </w:r>
      <w:r w:rsidR="00056F10">
        <w:rPr>
          <w:rFonts w:ascii="Times New Roman" w:hAnsi="Times New Roman" w:cs="Times New Roman"/>
          <w:sz w:val="24"/>
          <w:szCs w:val="24"/>
        </w:rPr>
        <w:t>:56-57</w:t>
      </w:r>
      <w:r w:rsidR="00DF07B6">
        <w:rPr>
          <w:rFonts w:ascii="Times New Roman" w:hAnsi="Times New Roman" w:cs="Times New Roman"/>
          <w:sz w:val="24"/>
          <w:szCs w:val="24"/>
        </w:rPr>
        <w:t>) estimation, societies can either be “cannibalistic” or “bulimic,” but usually share elements of both t</w:t>
      </w:r>
      <w:r w:rsidR="00056F10">
        <w:rPr>
          <w:rFonts w:ascii="Times New Roman" w:hAnsi="Times New Roman" w:cs="Times New Roman"/>
          <w:sz w:val="24"/>
          <w:szCs w:val="24"/>
        </w:rPr>
        <w:t>endencies.  W</w:t>
      </w:r>
      <w:r w:rsidR="00DF07B6">
        <w:rPr>
          <w:rFonts w:ascii="Times New Roman" w:hAnsi="Times New Roman" w:cs="Times New Roman"/>
          <w:sz w:val="24"/>
          <w:szCs w:val="24"/>
        </w:rPr>
        <w:t>hat we are observing in the cannibalistic behavior of societies is the absorption of low entropy and the conversion of it to high entropy.  Society, in its bulimic aspects, produces waste, literally human beings who have been drained of their low entropy and denied the ability to further seek sources of it through processes of discriminat</w:t>
      </w:r>
      <w:r w:rsidR="00B71504">
        <w:rPr>
          <w:rFonts w:ascii="Times New Roman" w:hAnsi="Times New Roman" w:cs="Times New Roman"/>
          <w:sz w:val="24"/>
          <w:szCs w:val="24"/>
        </w:rPr>
        <w:t>ion.  C</w:t>
      </w:r>
      <w:r w:rsidR="00DF07B6">
        <w:rPr>
          <w:rFonts w:ascii="Times New Roman" w:hAnsi="Times New Roman" w:cs="Times New Roman"/>
          <w:sz w:val="24"/>
          <w:szCs w:val="24"/>
        </w:rPr>
        <w:t xml:space="preserve">ertain groups </w:t>
      </w:r>
      <w:r w:rsidR="00DF07B6" w:rsidRPr="00B71504">
        <w:rPr>
          <w:rFonts w:ascii="Times New Roman" w:hAnsi="Times New Roman" w:cs="Times New Roman"/>
          <w:i/>
          <w:sz w:val="24"/>
          <w:szCs w:val="24"/>
        </w:rPr>
        <w:t xml:space="preserve">are </w:t>
      </w:r>
      <w:r w:rsidR="00B71504" w:rsidRPr="00B71504">
        <w:rPr>
          <w:rFonts w:ascii="Times New Roman" w:hAnsi="Times New Roman" w:cs="Times New Roman"/>
          <w:i/>
          <w:sz w:val="24"/>
          <w:szCs w:val="24"/>
        </w:rPr>
        <w:t xml:space="preserve">not biologically </w:t>
      </w:r>
      <w:r w:rsidR="00FF398E">
        <w:rPr>
          <w:rFonts w:ascii="Times New Roman" w:hAnsi="Times New Roman" w:cs="Times New Roman"/>
          <w:i/>
          <w:sz w:val="24"/>
          <w:szCs w:val="24"/>
        </w:rPr>
        <w:t>pre</w:t>
      </w:r>
      <w:r w:rsidR="00B71504" w:rsidRPr="00B71504">
        <w:rPr>
          <w:rFonts w:ascii="Times New Roman" w:hAnsi="Times New Roman" w:cs="Times New Roman"/>
          <w:i/>
          <w:sz w:val="24"/>
          <w:szCs w:val="24"/>
        </w:rPr>
        <w:t>determined</w:t>
      </w:r>
      <w:r w:rsidR="00DF07B6" w:rsidRPr="00B71504">
        <w:rPr>
          <w:rFonts w:ascii="Times New Roman" w:hAnsi="Times New Roman" w:cs="Times New Roman"/>
          <w:i/>
          <w:sz w:val="24"/>
          <w:szCs w:val="24"/>
        </w:rPr>
        <w:t xml:space="preserve"> </w:t>
      </w:r>
      <w:r w:rsidR="00DF07B6">
        <w:rPr>
          <w:rFonts w:ascii="Times New Roman" w:hAnsi="Times New Roman" w:cs="Times New Roman"/>
          <w:sz w:val="24"/>
          <w:szCs w:val="24"/>
        </w:rPr>
        <w:t xml:space="preserve">to be </w:t>
      </w:r>
      <w:r w:rsidR="00660A1E">
        <w:rPr>
          <w:rFonts w:ascii="Times New Roman" w:hAnsi="Times New Roman" w:cs="Times New Roman"/>
          <w:sz w:val="24"/>
          <w:szCs w:val="24"/>
        </w:rPr>
        <w:t>ab</w:t>
      </w:r>
      <w:r w:rsidR="00C01268">
        <w:rPr>
          <w:rFonts w:ascii="Times New Roman" w:hAnsi="Times New Roman" w:cs="Times New Roman"/>
          <w:sz w:val="24"/>
          <w:szCs w:val="24"/>
        </w:rPr>
        <w:t>used in such a manner, but</w:t>
      </w:r>
      <w:r w:rsidR="00B71504">
        <w:rPr>
          <w:rFonts w:ascii="Times New Roman" w:hAnsi="Times New Roman" w:cs="Times New Roman"/>
          <w:sz w:val="24"/>
          <w:szCs w:val="24"/>
        </w:rPr>
        <w:t>,</w:t>
      </w:r>
      <w:r w:rsidR="00C01268">
        <w:rPr>
          <w:rFonts w:ascii="Times New Roman" w:hAnsi="Times New Roman" w:cs="Times New Roman"/>
          <w:sz w:val="24"/>
          <w:szCs w:val="24"/>
        </w:rPr>
        <w:t xml:space="preserve"> instead</w:t>
      </w:r>
      <w:r w:rsidR="00B71504">
        <w:rPr>
          <w:rFonts w:ascii="Times New Roman" w:hAnsi="Times New Roman" w:cs="Times New Roman"/>
          <w:sz w:val="24"/>
          <w:szCs w:val="24"/>
        </w:rPr>
        <w:t>,</w:t>
      </w:r>
      <w:r w:rsidR="00DF07B6">
        <w:rPr>
          <w:rFonts w:ascii="Times New Roman" w:hAnsi="Times New Roman" w:cs="Times New Roman"/>
          <w:sz w:val="24"/>
          <w:szCs w:val="24"/>
        </w:rPr>
        <w:t xml:space="preserve"> a societal organization as powerful as any modern trans-industrial</w:t>
      </w:r>
      <w:r w:rsidR="0076580D">
        <w:rPr>
          <w:rFonts w:ascii="Times New Roman" w:hAnsi="Times New Roman" w:cs="Times New Roman"/>
          <w:sz w:val="24"/>
          <w:szCs w:val="24"/>
        </w:rPr>
        <w:t xml:space="preserve"> Western nation has </w:t>
      </w:r>
      <w:r w:rsidR="00660A1E">
        <w:rPr>
          <w:rFonts w:ascii="Times New Roman" w:hAnsi="Times New Roman" w:cs="Times New Roman"/>
          <w:sz w:val="24"/>
          <w:szCs w:val="24"/>
        </w:rPr>
        <w:t>the power to decide which characteristics it will target in order to establish criteria for discrimination.  Horkheimer and Adorno (</w:t>
      </w:r>
      <w:r w:rsidR="00B860FA">
        <w:rPr>
          <w:rFonts w:ascii="Times New Roman" w:hAnsi="Times New Roman" w:cs="Times New Roman"/>
          <w:sz w:val="24"/>
          <w:szCs w:val="24"/>
        </w:rPr>
        <w:t>1947/2002:165-172</w:t>
      </w:r>
      <w:r w:rsidR="00660A1E">
        <w:rPr>
          <w:rFonts w:ascii="Times New Roman" w:hAnsi="Times New Roman" w:cs="Times New Roman"/>
          <w:sz w:val="24"/>
          <w:szCs w:val="24"/>
        </w:rPr>
        <w:t xml:space="preserve">) address this in their </w:t>
      </w:r>
      <w:r w:rsidR="00660A1E" w:rsidRPr="009909BB">
        <w:rPr>
          <w:rFonts w:ascii="Times New Roman" w:hAnsi="Times New Roman" w:cs="Times New Roman"/>
          <w:i/>
          <w:sz w:val="24"/>
          <w:szCs w:val="24"/>
        </w:rPr>
        <w:t>Dialectic of Enlightenment</w:t>
      </w:r>
      <w:r w:rsidR="00660A1E">
        <w:rPr>
          <w:rFonts w:ascii="Times New Roman" w:hAnsi="Times New Roman" w:cs="Times New Roman"/>
          <w:sz w:val="24"/>
          <w:szCs w:val="24"/>
        </w:rPr>
        <w:t xml:space="preserve"> in rela</w:t>
      </w:r>
      <w:r w:rsidR="00B71504">
        <w:rPr>
          <w:rFonts w:ascii="Times New Roman" w:hAnsi="Times New Roman" w:cs="Times New Roman"/>
          <w:sz w:val="24"/>
          <w:szCs w:val="24"/>
        </w:rPr>
        <w:t>tion to the Jewish people; the authors’</w:t>
      </w:r>
      <w:r w:rsidR="00660A1E">
        <w:rPr>
          <w:rFonts w:ascii="Times New Roman" w:hAnsi="Times New Roman" w:cs="Times New Roman"/>
          <w:sz w:val="24"/>
          <w:szCs w:val="24"/>
        </w:rPr>
        <w:t xml:space="preserve"> evaluation of the situation is that the state has so removed the ability of individuals to establish their own difference that the only way in which a g</w:t>
      </w:r>
      <w:r w:rsidR="00B71504">
        <w:rPr>
          <w:rFonts w:ascii="Times New Roman" w:hAnsi="Times New Roman" w:cs="Times New Roman"/>
          <w:sz w:val="24"/>
          <w:szCs w:val="24"/>
        </w:rPr>
        <w:t xml:space="preserve">roup can be targeted is by politically-assigned differentiating </w:t>
      </w:r>
      <w:r w:rsidR="00660A1E">
        <w:rPr>
          <w:rFonts w:ascii="Times New Roman" w:hAnsi="Times New Roman" w:cs="Times New Roman"/>
          <w:sz w:val="24"/>
          <w:szCs w:val="24"/>
        </w:rPr>
        <w:t>att</w:t>
      </w:r>
      <w:r w:rsidR="0042734C">
        <w:rPr>
          <w:rFonts w:ascii="Times New Roman" w:hAnsi="Times New Roman" w:cs="Times New Roman"/>
          <w:sz w:val="24"/>
          <w:szCs w:val="24"/>
        </w:rPr>
        <w:t>ributes.  This is similar to Agamben’s (1998</w:t>
      </w:r>
      <w:r w:rsidR="00B35093">
        <w:rPr>
          <w:rFonts w:ascii="Times New Roman" w:hAnsi="Times New Roman" w:cs="Times New Roman"/>
          <w:sz w:val="24"/>
          <w:szCs w:val="24"/>
        </w:rPr>
        <w:t>:185</w:t>
      </w:r>
      <w:r w:rsidR="0042734C">
        <w:rPr>
          <w:rFonts w:ascii="Times New Roman" w:hAnsi="Times New Roman" w:cs="Times New Roman"/>
          <w:sz w:val="24"/>
          <w:szCs w:val="24"/>
        </w:rPr>
        <w:t>)</w:t>
      </w:r>
      <w:r w:rsidR="00660A1E">
        <w:rPr>
          <w:rFonts w:ascii="Times New Roman" w:hAnsi="Times New Roman" w:cs="Times New Roman"/>
          <w:sz w:val="24"/>
          <w:szCs w:val="24"/>
        </w:rPr>
        <w:t xml:space="preserve"> estimation of the forces at work in the </w:t>
      </w:r>
      <w:r w:rsidR="00B71504">
        <w:rPr>
          <w:rFonts w:ascii="Times New Roman" w:hAnsi="Times New Roman" w:cs="Times New Roman"/>
          <w:sz w:val="24"/>
          <w:szCs w:val="24"/>
        </w:rPr>
        <w:t xml:space="preserve">Second World War </w:t>
      </w:r>
      <w:r w:rsidR="00660A1E">
        <w:rPr>
          <w:rFonts w:ascii="Times New Roman" w:hAnsi="Times New Roman" w:cs="Times New Roman"/>
          <w:sz w:val="24"/>
          <w:szCs w:val="24"/>
        </w:rPr>
        <w:t xml:space="preserve">death </w:t>
      </w:r>
      <w:r w:rsidR="00B71504">
        <w:rPr>
          <w:rFonts w:ascii="Times New Roman" w:hAnsi="Times New Roman" w:cs="Times New Roman"/>
          <w:sz w:val="24"/>
          <w:szCs w:val="24"/>
        </w:rPr>
        <w:t xml:space="preserve">camps on individuals who came to </w:t>
      </w:r>
      <w:r w:rsidR="0042734C">
        <w:rPr>
          <w:rFonts w:ascii="Times New Roman" w:hAnsi="Times New Roman" w:cs="Times New Roman"/>
          <w:sz w:val="24"/>
          <w:szCs w:val="24"/>
        </w:rPr>
        <w:t xml:space="preserve">be cruelly labeled (in an act of morbid humor at death’s door) </w:t>
      </w:r>
      <w:r w:rsidR="00B35093">
        <w:rPr>
          <w:rFonts w:ascii="Times New Roman" w:hAnsi="Times New Roman" w:cs="Times New Roman"/>
          <w:sz w:val="24"/>
          <w:szCs w:val="24"/>
        </w:rPr>
        <w:t xml:space="preserve">“der </w:t>
      </w:r>
      <w:r w:rsidR="0042734C">
        <w:rPr>
          <w:rFonts w:ascii="Times New Roman" w:hAnsi="Times New Roman" w:cs="Times New Roman"/>
          <w:sz w:val="24"/>
          <w:szCs w:val="24"/>
        </w:rPr>
        <w:t>Muselmann.</w:t>
      </w:r>
      <w:r w:rsidR="00B35093">
        <w:rPr>
          <w:rFonts w:ascii="Times New Roman" w:hAnsi="Times New Roman" w:cs="Times New Roman"/>
          <w:sz w:val="24"/>
          <w:szCs w:val="24"/>
        </w:rPr>
        <w:t>”</w:t>
      </w:r>
      <w:r w:rsidR="0042734C">
        <w:rPr>
          <w:rFonts w:ascii="Times New Roman" w:hAnsi="Times New Roman" w:cs="Times New Roman"/>
          <w:sz w:val="24"/>
          <w:szCs w:val="24"/>
        </w:rPr>
        <w:t xml:space="preserve">  The </w:t>
      </w:r>
      <w:r w:rsidR="00300355">
        <w:rPr>
          <w:rFonts w:ascii="Times New Roman" w:hAnsi="Times New Roman" w:cs="Times New Roman"/>
          <w:sz w:val="24"/>
          <w:szCs w:val="24"/>
        </w:rPr>
        <w:t>intended objectification</w:t>
      </w:r>
      <w:r w:rsidR="0042734C">
        <w:rPr>
          <w:rFonts w:ascii="Times New Roman" w:hAnsi="Times New Roman" w:cs="Times New Roman"/>
          <w:sz w:val="24"/>
          <w:szCs w:val="24"/>
        </w:rPr>
        <w:t xml:space="preserve"> is systematic.  The </w:t>
      </w:r>
      <w:r w:rsidR="00C01268">
        <w:rPr>
          <w:rFonts w:ascii="Times New Roman" w:hAnsi="Times New Roman" w:cs="Times New Roman"/>
          <w:sz w:val="24"/>
          <w:szCs w:val="24"/>
        </w:rPr>
        <w:t>individual bears no responsibility for the ulti</w:t>
      </w:r>
      <w:r w:rsidR="00300355">
        <w:rPr>
          <w:rFonts w:ascii="Times New Roman" w:hAnsi="Times New Roman" w:cs="Times New Roman"/>
          <w:sz w:val="24"/>
          <w:szCs w:val="24"/>
        </w:rPr>
        <w:t>mate effects of the objectifying</w:t>
      </w:r>
      <w:r w:rsidR="00C01268">
        <w:rPr>
          <w:rFonts w:ascii="Times New Roman" w:hAnsi="Times New Roman" w:cs="Times New Roman"/>
          <w:sz w:val="24"/>
          <w:szCs w:val="24"/>
        </w:rPr>
        <w:t xml:space="preserve"> forces leveled by </w:t>
      </w:r>
      <w:r w:rsidR="00B71504">
        <w:rPr>
          <w:rFonts w:ascii="Times New Roman" w:hAnsi="Times New Roman" w:cs="Times New Roman"/>
          <w:sz w:val="24"/>
          <w:szCs w:val="24"/>
        </w:rPr>
        <w:t>a weaponized social situation.</w:t>
      </w:r>
    </w:p>
    <w:p w14:paraId="0CCDADB8" w14:textId="77777777" w:rsidR="00FB32DE" w:rsidRDefault="00B71504"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Young (1999) agrees with Horkheimer and Adorno and with Agamben in his estimation of the project of generating social exclusion.  Young (1999</w:t>
      </w:r>
      <w:r w:rsidR="00A758D1">
        <w:rPr>
          <w:rFonts w:ascii="Times New Roman" w:hAnsi="Times New Roman" w:cs="Times New Roman"/>
          <w:sz w:val="24"/>
          <w:szCs w:val="24"/>
        </w:rPr>
        <w:t>:107</w:t>
      </w:r>
      <w:r>
        <w:rPr>
          <w:rFonts w:ascii="Times New Roman" w:hAnsi="Times New Roman" w:cs="Times New Roman"/>
          <w:sz w:val="24"/>
          <w:szCs w:val="24"/>
        </w:rPr>
        <w:t xml:space="preserve">) specifically analyzes systemic discrimination in relation to the Jewish people and </w:t>
      </w:r>
      <w:r w:rsidR="00A758D1">
        <w:rPr>
          <w:rFonts w:ascii="Times New Roman" w:hAnsi="Times New Roman" w:cs="Times New Roman"/>
          <w:sz w:val="24"/>
          <w:szCs w:val="24"/>
        </w:rPr>
        <w:t xml:space="preserve">black Americans.  Young’s (1999:107) “critique of essentialism” (whether genetic or cultural) is that it cannot possibly encompass the dynamism of human behavior.  Young (1999:109) turns to </w:t>
      </w:r>
      <w:proofErr w:type="spellStart"/>
      <w:r w:rsidR="00A758D1">
        <w:rPr>
          <w:rFonts w:ascii="Times New Roman" w:hAnsi="Times New Roman" w:cs="Times New Roman"/>
          <w:sz w:val="24"/>
          <w:szCs w:val="24"/>
        </w:rPr>
        <w:t>Zygmunt</w:t>
      </w:r>
      <w:proofErr w:type="spellEnd"/>
      <w:r w:rsidR="00A758D1">
        <w:rPr>
          <w:rFonts w:ascii="Times New Roman" w:hAnsi="Times New Roman" w:cs="Times New Roman"/>
          <w:sz w:val="24"/>
          <w:szCs w:val="24"/>
        </w:rPr>
        <w:t xml:space="preserve"> Bauman </w:t>
      </w:r>
      <w:r w:rsidR="00996492">
        <w:rPr>
          <w:rFonts w:ascii="Times New Roman" w:hAnsi="Times New Roman" w:cs="Times New Roman"/>
          <w:sz w:val="24"/>
          <w:szCs w:val="24"/>
        </w:rPr>
        <w:t xml:space="preserve">for an explanation of the progression of our new “cultural essentialism” from earlier ideas of “biological essentialism;” Young’s exasperation with the problem is notable in his assertion that through the alteration of the discourse, divisive narratives have been maintained and rejuvenated.  The problem of the “blank slate” hypothesis </w:t>
      </w:r>
      <w:r w:rsidR="00FB32DE">
        <w:rPr>
          <w:rFonts w:ascii="Times New Roman" w:hAnsi="Times New Roman" w:cs="Times New Roman"/>
          <w:sz w:val="24"/>
          <w:szCs w:val="24"/>
        </w:rPr>
        <w:t xml:space="preserve">(Walsh 2009:8) </w:t>
      </w:r>
      <w:r w:rsidR="00996492">
        <w:rPr>
          <w:rFonts w:ascii="Times New Roman" w:hAnsi="Times New Roman" w:cs="Times New Roman"/>
          <w:sz w:val="24"/>
          <w:szCs w:val="24"/>
        </w:rPr>
        <w:t xml:space="preserve">is, in this regard, not unique, but a question of intentionality; the “blank slate” hypothesis is not, ultimately protective against the sort of destructive exclusion that, in the previous century, was employed to support eugenics.  Intentionality, the aspect of human behavior discerned with the most difficulty, then becomes central when it is obvious that a supposedly improved narrative can be put to the same deleterious purposes as its predecessor.  </w:t>
      </w:r>
      <w:r w:rsidR="00A758D1">
        <w:rPr>
          <w:rFonts w:ascii="Times New Roman" w:hAnsi="Times New Roman" w:cs="Times New Roman"/>
          <w:sz w:val="24"/>
          <w:szCs w:val="24"/>
        </w:rPr>
        <w:t xml:space="preserve">Young (1999:110) concludes his discussion of essentialism by reminding us that our efforts at expanding the inclusivity of society by means of a platitudinous “multiculturalism” are failing due to the ease of cooptation of such messages by those who would see “multiculturalism” put </w:t>
      </w:r>
      <w:r w:rsidR="00FB32DE">
        <w:rPr>
          <w:rFonts w:ascii="Times New Roman" w:hAnsi="Times New Roman" w:cs="Times New Roman"/>
          <w:sz w:val="24"/>
          <w:szCs w:val="24"/>
        </w:rPr>
        <w:t xml:space="preserve">to the purpose of divisiveness.  Walsh answers the dangers of employing biological explanations in sociology in line with Young’s criticisms; </w:t>
      </w:r>
      <w:r w:rsidR="00FB32DE">
        <w:rPr>
          <w:rFonts w:ascii="Times New Roman" w:hAnsi="Times New Roman" w:cs="Times New Roman"/>
          <w:sz w:val="24"/>
          <w:szCs w:val="24"/>
        </w:rPr>
        <w:lastRenderedPageBreak/>
        <w:t>Walsh (2009:9) quotes Bryan Vila as stating that “‘biological findings can be used for racist or eugenic ends only if we allow perpetuation of the ignorance that underpins the</w:t>
      </w:r>
      <w:r w:rsidR="00FF398E">
        <w:rPr>
          <w:rFonts w:ascii="Times New Roman" w:hAnsi="Times New Roman" w:cs="Times New Roman"/>
          <w:sz w:val="24"/>
          <w:szCs w:val="24"/>
        </w:rPr>
        <w:t>s</w:t>
      </w:r>
      <w:r w:rsidR="00FB32DE">
        <w:rPr>
          <w:rFonts w:ascii="Times New Roman" w:hAnsi="Times New Roman" w:cs="Times New Roman"/>
          <w:sz w:val="24"/>
          <w:szCs w:val="24"/>
        </w:rPr>
        <w:t xml:space="preserve">e arguments.’”  </w:t>
      </w:r>
    </w:p>
    <w:p w14:paraId="498E17AD" w14:textId="77777777" w:rsidR="00FB32DE" w:rsidRDefault="00FB32DE"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By whatever justificatory narrative, the effects of racialized exclusion are horrific in their consequences.  Agamben (1998:166) asserts of the Nazi concentration camps that “</w:t>
      </w:r>
      <w:r w:rsidR="001E244B">
        <w:rPr>
          <w:rFonts w:ascii="Times New Roman" w:hAnsi="Times New Roman" w:cs="Times New Roman"/>
          <w:sz w:val="24"/>
          <w:szCs w:val="24"/>
        </w:rPr>
        <w:t xml:space="preserve">[t]he camp is merely the place in which the most absolute </w:t>
      </w:r>
      <w:r w:rsidR="001E244B">
        <w:rPr>
          <w:rFonts w:ascii="Times New Roman" w:hAnsi="Times New Roman" w:cs="Times New Roman"/>
          <w:i/>
          <w:sz w:val="24"/>
          <w:szCs w:val="24"/>
        </w:rPr>
        <w:t>conditio</w:t>
      </w:r>
      <w:r w:rsidR="001E244B" w:rsidRPr="001E244B">
        <w:rPr>
          <w:rFonts w:ascii="Times New Roman" w:hAnsi="Times New Roman" w:cs="Times New Roman"/>
          <w:i/>
          <w:sz w:val="24"/>
          <w:szCs w:val="24"/>
        </w:rPr>
        <w:t xml:space="preserve"> inhumana</w:t>
      </w:r>
      <w:r w:rsidR="001E244B">
        <w:rPr>
          <w:rFonts w:ascii="Times New Roman" w:hAnsi="Times New Roman" w:cs="Times New Roman"/>
          <w:sz w:val="24"/>
          <w:szCs w:val="24"/>
        </w:rPr>
        <w:t xml:space="preserve"> that has ever existed on earth was realized…”  Agamben (1998:166) recalls that the Nazi camps were not the first of their kind—citing similar camps constructed by “the Spanish in Cuba in 1896,” and by the English to pacify the Boers—but represent the ultimate typifying example in the popular consciousness due to their vast capacity and their extreme intention of destro</w:t>
      </w:r>
      <w:r w:rsidR="00FB6041">
        <w:rPr>
          <w:rFonts w:ascii="Times New Roman" w:hAnsi="Times New Roman" w:cs="Times New Roman"/>
          <w:sz w:val="24"/>
          <w:szCs w:val="24"/>
        </w:rPr>
        <w:t xml:space="preserve">ying an entire race, culture, language, history, religion, and ethnicity.  </w:t>
      </w:r>
      <w:r w:rsidR="001E244B">
        <w:rPr>
          <w:rFonts w:ascii="Times New Roman" w:hAnsi="Times New Roman" w:cs="Times New Roman"/>
          <w:sz w:val="24"/>
          <w:szCs w:val="24"/>
        </w:rPr>
        <w:t>Agamben’s (1998</w:t>
      </w:r>
      <w:r w:rsidR="00FB6041">
        <w:rPr>
          <w:rFonts w:ascii="Times New Roman" w:hAnsi="Times New Roman" w:cs="Times New Roman"/>
          <w:sz w:val="24"/>
          <w:szCs w:val="24"/>
        </w:rPr>
        <w:t>:168</w:t>
      </w:r>
      <w:r w:rsidR="001E244B">
        <w:rPr>
          <w:rFonts w:ascii="Times New Roman" w:hAnsi="Times New Roman" w:cs="Times New Roman"/>
          <w:sz w:val="24"/>
          <w:szCs w:val="24"/>
        </w:rPr>
        <w:t>)</w:t>
      </w:r>
      <w:r w:rsidR="00FB6041">
        <w:rPr>
          <w:rFonts w:ascii="Times New Roman" w:hAnsi="Times New Roman" w:cs="Times New Roman"/>
          <w:sz w:val="24"/>
          <w:szCs w:val="24"/>
        </w:rPr>
        <w:t xml:space="preserve"> contention is </w:t>
      </w:r>
      <w:r w:rsidR="001E244B">
        <w:rPr>
          <w:rFonts w:ascii="Times New Roman" w:hAnsi="Times New Roman" w:cs="Times New Roman"/>
          <w:sz w:val="24"/>
          <w:szCs w:val="24"/>
        </w:rPr>
        <w:t>that the increasing normativity of the political and legal “state of exception”—of which the camps are a symptom</w:t>
      </w:r>
      <w:r w:rsidR="00FB6041">
        <w:rPr>
          <w:rFonts w:ascii="Times New Roman" w:hAnsi="Times New Roman" w:cs="Times New Roman"/>
          <w:sz w:val="24"/>
          <w:szCs w:val="24"/>
        </w:rPr>
        <w:t>—is reflective of our broader mo</w:t>
      </w:r>
      <w:r w:rsidR="00CC1DB1">
        <w:rPr>
          <w:rFonts w:ascii="Times New Roman" w:hAnsi="Times New Roman" w:cs="Times New Roman"/>
          <w:sz w:val="24"/>
          <w:szCs w:val="24"/>
        </w:rPr>
        <w:t>dern social experience.  I</w:t>
      </w:r>
      <w:r w:rsidR="00FB6041">
        <w:rPr>
          <w:rFonts w:ascii="Times New Roman" w:hAnsi="Times New Roman" w:cs="Times New Roman"/>
          <w:sz w:val="24"/>
          <w:szCs w:val="24"/>
        </w:rPr>
        <w:t>n the para</w:t>
      </w:r>
      <w:r w:rsidR="00CC1DB1">
        <w:rPr>
          <w:rFonts w:ascii="Times New Roman" w:hAnsi="Times New Roman" w:cs="Times New Roman"/>
          <w:sz w:val="24"/>
          <w:szCs w:val="24"/>
        </w:rPr>
        <w:t>dox of “the state of exception,”</w:t>
      </w:r>
      <w:r w:rsidR="00FB6041">
        <w:rPr>
          <w:rFonts w:ascii="Times New Roman" w:hAnsi="Times New Roman" w:cs="Times New Roman"/>
          <w:sz w:val="24"/>
          <w:szCs w:val="24"/>
        </w:rPr>
        <w:t xml:space="preserve"> the obfuscation of our legal justifications sufficiently unravels to witness a glimpse of the intentionality behind the order of modern societies (Agamben 1998:168).  This is the nascence of the “space of exception” which, according to Agamben (1998:169), became quite “permanent” in Nazi Germany.  </w:t>
      </w:r>
    </w:p>
    <w:p w14:paraId="6B2F2BA6" w14:textId="0107854C" w:rsidR="00FB6041" w:rsidRDefault="000A41FA"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“space of exception” in the United States has existed within the person of the black Am</w:t>
      </w:r>
      <w:r w:rsidR="005075A2">
        <w:rPr>
          <w:rFonts w:ascii="Times New Roman" w:hAnsi="Times New Roman" w:cs="Times New Roman"/>
          <w:sz w:val="24"/>
          <w:szCs w:val="24"/>
        </w:rPr>
        <w:t xml:space="preserve">erican for centuries.  The racial caste </w:t>
      </w:r>
      <w:r>
        <w:rPr>
          <w:rFonts w:ascii="Times New Roman" w:hAnsi="Times New Roman" w:cs="Times New Roman"/>
          <w:sz w:val="24"/>
          <w:szCs w:val="24"/>
        </w:rPr>
        <w:t>system in the United States assures that the camp is carried within the individual, and as much as the law and the Furor are said by Agamben (1998:184) to be united, we witness a commensurate attachment of the idea of the ghetto to the black American.  Why would “white flight” occur were we not dealing in the realm of the numinous and metaph</w:t>
      </w:r>
      <w:r w:rsidR="005075A2">
        <w:rPr>
          <w:rFonts w:ascii="Times New Roman" w:hAnsi="Times New Roman" w:cs="Times New Roman"/>
          <w:sz w:val="24"/>
          <w:szCs w:val="24"/>
        </w:rPr>
        <w:t xml:space="preserve">ysical?  Were a neighborhood not previously a ghetto, why would the presence of black Americans ritually transform the location?  </w:t>
      </w:r>
      <w:r>
        <w:rPr>
          <w:rFonts w:ascii="Times New Roman" w:hAnsi="Times New Roman" w:cs="Times New Roman"/>
          <w:sz w:val="24"/>
          <w:szCs w:val="24"/>
        </w:rPr>
        <w:t xml:space="preserve">Taboo violation is beyond rational thought, and </w:t>
      </w:r>
      <w:r w:rsidR="005075A2">
        <w:rPr>
          <w:rFonts w:ascii="Times New Roman" w:hAnsi="Times New Roman" w:cs="Times New Roman"/>
          <w:sz w:val="24"/>
          <w:szCs w:val="24"/>
        </w:rPr>
        <w:t xml:space="preserve">those who have been cast in the role of the contaminators represent the camp in their personages and form it wherever they congregate, according to the cultural logic.  This state of American caste taboos, while more ritualized due to long practice, arises as a cultural reaction to the sublimated guilt of the economic arrangement of slavery and in reaction to the economically subordinated position that black Americans still occupy.  </w:t>
      </w:r>
    </w:p>
    <w:p w14:paraId="0BAA7D6A" w14:textId="77777777" w:rsidR="00791DC7" w:rsidRDefault="00056F10" w:rsidP="007359F6">
      <w:pPr>
        <w:spacing w:after="0" w:line="24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Loic</w:t>
      </w:r>
      <w:proofErr w:type="spellEnd"/>
      <w:r>
        <w:rPr>
          <w:rFonts w:ascii="Times New Roman" w:hAnsi="Times New Roman" w:cs="Times New Roman"/>
          <w:sz w:val="24"/>
          <w:szCs w:val="24"/>
        </w:rPr>
        <w:t xml:space="preserve"> Wacquant (2000/2011:</w:t>
      </w:r>
      <w:r w:rsidR="00B700CE">
        <w:rPr>
          <w:rFonts w:ascii="Times New Roman" w:hAnsi="Times New Roman" w:cs="Times New Roman"/>
          <w:sz w:val="24"/>
          <w:szCs w:val="24"/>
        </w:rPr>
        <w:t>274</w:t>
      </w:r>
      <w:r>
        <w:rPr>
          <w:rFonts w:ascii="Times New Roman" w:hAnsi="Times New Roman" w:cs="Times New Roman"/>
          <w:sz w:val="24"/>
          <w:szCs w:val="24"/>
        </w:rPr>
        <w:t xml:space="preserve">) explicates that it is the very project of “extraction” of unpaid or undercompensated </w:t>
      </w:r>
      <w:r w:rsidR="00B700CE">
        <w:rPr>
          <w:rFonts w:ascii="Times New Roman" w:hAnsi="Times New Roman" w:cs="Times New Roman"/>
          <w:sz w:val="24"/>
          <w:szCs w:val="24"/>
        </w:rPr>
        <w:t>labor that constituted</w:t>
      </w:r>
      <w:r>
        <w:rPr>
          <w:rFonts w:ascii="Times New Roman" w:hAnsi="Times New Roman" w:cs="Times New Roman"/>
          <w:sz w:val="24"/>
          <w:szCs w:val="24"/>
        </w:rPr>
        <w:t xml:space="preserve"> the</w:t>
      </w:r>
      <w:r w:rsidR="00B700CE">
        <w:rPr>
          <w:rFonts w:ascii="Times New Roman" w:hAnsi="Times New Roman" w:cs="Times New Roman"/>
          <w:sz w:val="24"/>
          <w:szCs w:val="24"/>
        </w:rPr>
        <w:t xml:space="preserve"> original</w:t>
      </w:r>
      <w:r>
        <w:rPr>
          <w:rFonts w:ascii="Times New Roman" w:hAnsi="Times New Roman" w:cs="Times New Roman"/>
          <w:sz w:val="24"/>
          <w:szCs w:val="24"/>
        </w:rPr>
        <w:t xml:space="preserve"> impetus for creating the renovated Jim Crow constellation which comprises the modern ghetto and the modern prison</w:t>
      </w:r>
      <w:r w:rsidR="00B700CE">
        <w:rPr>
          <w:rFonts w:ascii="Times New Roman" w:hAnsi="Times New Roman" w:cs="Times New Roman"/>
          <w:sz w:val="24"/>
          <w:szCs w:val="24"/>
        </w:rPr>
        <w:t>.  This arrangement represents another link in the chain of the oppression of the black community reaching back to the centuries of plantation slavery in the New World.  According to Wacquant (2000/2011:274), it was the shift to the service sector economy and the decision to outsource jobs as part of the policy of Globalization that led to t</w:t>
      </w:r>
      <w:r w:rsidR="00CA1F85">
        <w:rPr>
          <w:rFonts w:ascii="Times New Roman" w:hAnsi="Times New Roman" w:cs="Times New Roman"/>
          <w:sz w:val="24"/>
          <w:szCs w:val="24"/>
        </w:rPr>
        <w:t xml:space="preserve">he black community being targeted by </w:t>
      </w:r>
      <w:r w:rsidR="00B700CE">
        <w:rPr>
          <w:rFonts w:ascii="Times New Roman" w:hAnsi="Times New Roman" w:cs="Times New Roman"/>
          <w:sz w:val="24"/>
          <w:szCs w:val="24"/>
        </w:rPr>
        <w:t xml:space="preserve">the increased “‘law-and-order’” racial containment strategy in lieu </w:t>
      </w:r>
      <w:r w:rsidR="00CA1F85">
        <w:rPr>
          <w:rFonts w:ascii="Times New Roman" w:hAnsi="Times New Roman" w:cs="Times New Roman"/>
          <w:sz w:val="24"/>
          <w:szCs w:val="24"/>
        </w:rPr>
        <w:t xml:space="preserve">of the more overt prior systems of segregation enforcement.  The black community could only gain political rights in times of necessity during which the white community needed the reserve labor pool to be mobilized; Wacquant (2000/2011:274) references the wartime necessities of maintaining our military presence in Vietnam.  Under our current system of mass incarceration, the reserve labor pool is maintained for economic and </w:t>
      </w:r>
      <w:r w:rsidR="00F024D6">
        <w:rPr>
          <w:rFonts w:ascii="Times New Roman" w:hAnsi="Times New Roman" w:cs="Times New Roman"/>
          <w:sz w:val="24"/>
          <w:szCs w:val="24"/>
        </w:rPr>
        <w:t xml:space="preserve">for cultural </w:t>
      </w:r>
      <w:r w:rsidR="00CA1F85">
        <w:rPr>
          <w:rFonts w:ascii="Times New Roman" w:hAnsi="Times New Roman" w:cs="Times New Roman"/>
          <w:sz w:val="24"/>
          <w:szCs w:val="24"/>
        </w:rPr>
        <w:t xml:space="preserve">meaning creation (i.e. the black community is similar to the prisoner who is a symbol of </w:t>
      </w:r>
      <w:r w:rsidR="00D055EE">
        <w:rPr>
          <w:rFonts w:ascii="Times New Roman" w:hAnsi="Times New Roman" w:cs="Times New Roman"/>
          <w:sz w:val="24"/>
          <w:szCs w:val="24"/>
        </w:rPr>
        <w:t>society’s collective</w:t>
      </w:r>
      <w:r w:rsidR="00CA1F85">
        <w:rPr>
          <w:rFonts w:ascii="Times New Roman" w:hAnsi="Times New Roman" w:cs="Times New Roman"/>
          <w:sz w:val="24"/>
          <w:szCs w:val="24"/>
        </w:rPr>
        <w:t xml:space="preserve"> power under “the gentle way of punishment” [</w:t>
      </w:r>
      <w:r w:rsidR="00D055EE">
        <w:rPr>
          <w:rFonts w:ascii="Times New Roman" w:hAnsi="Times New Roman" w:cs="Times New Roman"/>
          <w:sz w:val="24"/>
          <w:szCs w:val="24"/>
        </w:rPr>
        <w:t>Foucault 1975/1995:111-116</w:t>
      </w:r>
      <w:r w:rsidR="00CA1F85">
        <w:rPr>
          <w:rFonts w:ascii="Times New Roman" w:hAnsi="Times New Roman" w:cs="Times New Roman"/>
          <w:sz w:val="24"/>
          <w:szCs w:val="24"/>
        </w:rPr>
        <w:t>])</w:t>
      </w:r>
      <w:r w:rsidR="00F024D6">
        <w:rPr>
          <w:rFonts w:ascii="Times New Roman" w:hAnsi="Times New Roman" w:cs="Times New Roman"/>
          <w:sz w:val="24"/>
          <w:szCs w:val="24"/>
        </w:rPr>
        <w:t>.  According to Wacquant (2000/2011:275), by comparing Jewish and black American ghettoes, we can arrive at th</w:t>
      </w:r>
      <w:r w:rsidR="00864C6A">
        <w:rPr>
          <w:rFonts w:ascii="Times New Roman" w:hAnsi="Times New Roman" w:cs="Times New Roman"/>
          <w:sz w:val="24"/>
          <w:szCs w:val="24"/>
        </w:rPr>
        <w:t xml:space="preserve">e conclusion that the ghetto is “essentially a </w:t>
      </w:r>
      <w:proofErr w:type="spellStart"/>
      <w:r w:rsidR="00864C6A">
        <w:rPr>
          <w:rFonts w:ascii="Times New Roman" w:hAnsi="Times New Roman" w:cs="Times New Roman"/>
          <w:sz w:val="24"/>
          <w:szCs w:val="24"/>
        </w:rPr>
        <w:t>sociospatial</w:t>
      </w:r>
      <w:proofErr w:type="spellEnd"/>
      <w:r w:rsidR="00864C6A">
        <w:rPr>
          <w:rFonts w:ascii="Times New Roman" w:hAnsi="Times New Roman" w:cs="Times New Roman"/>
          <w:sz w:val="24"/>
          <w:szCs w:val="24"/>
        </w:rPr>
        <w:t xml:space="preserve"> device that enables a dominant status group in an urban setting simultaneously to </w:t>
      </w:r>
      <w:r w:rsidR="00864C6A" w:rsidRPr="00864C6A">
        <w:rPr>
          <w:rFonts w:ascii="Times New Roman" w:hAnsi="Times New Roman" w:cs="Times New Roman"/>
          <w:i/>
          <w:sz w:val="24"/>
          <w:szCs w:val="24"/>
        </w:rPr>
        <w:t>ostracize and exploit</w:t>
      </w:r>
      <w:r w:rsidR="00864C6A">
        <w:rPr>
          <w:rFonts w:ascii="Times New Roman" w:hAnsi="Times New Roman" w:cs="Times New Roman"/>
          <w:sz w:val="24"/>
          <w:szCs w:val="24"/>
        </w:rPr>
        <w:t xml:space="preserve"> a subordinate group endowed with </w:t>
      </w:r>
      <w:r w:rsidR="00864C6A" w:rsidRPr="00864C6A">
        <w:rPr>
          <w:rFonts w:ascii="Times New Roman" w:hAnsi="Times New Roman" w:cs="Times New Roman"/>
          <w:i/>
          <w:sz w:val="24"/>
          <w:szCs w:val="24"/>
        </w:rPr>
        <w:t xml:space="preserve">negative symbolic </w:t>
      </w:r>
      <w:r w:rsidR="00864C6A" w:rsidRPr="00864C6A">
        <w:rPr>
          <w:rFonts w:ascii="Times New Roman" w:hAnsi="Times New Roman" w:cs="Times New Roman"/>
          <w:i/>
          <w:sz w:val="24"/>
          <w:szCs w:val="24"/>
        </w:rPr>
        <w:lastRenderedPageBreak/>
        <w:t>capital</w:t>
      </w:r>
      <w:r w:rsidR="00864C6A">
        <w:rPr>
          <w:rFonts w:ascii="Times New Roman" w:hAnsi="Times New Roman" w:cs="Times New Roman"/>
          <w:sz w:val="24"/>
          <w:szCs w:val="24"/>
        </w:rPr>
        <w:t>, that is, an incarnate property perceived to make its contact degrading…”  Wacquant (2000/2011:276) builds upon this definition by describing the modern prison as a “</w:t>
      </w:r>
      <w:r w:rsidR="00864C6A" w:rsidRPr="00864C6A">
        <w:rPr>
          <w:rFonts w:ascii="Times New Roman" w:hAnsi="Times New Roman" w:cs="Times New Roman"/>
          <w:i/>
          <w:sz w:val="24"/>
          <w:szCs w:val="24"/>
        </w:rPr>
        <w:t>judicial ghetto</w:t>
      </w:r>
      <w:r w:rsidR="00864C6A">
        <w:rPr>
          <w:rFonts w:ascii="Times New Roman" w:hAnsi="Times New Roman" w:cs="Times New Roman"/>
          <w:sz w:val="24"/>
          <w:szCs w:val="24"/>
        </w:rPr>
        <w:t>.”</w:t>
      </w:r>
      <w:r w:rsidR="00791DC7">
        <w:rPr>
          <w:rFonts w:ascii="Times New Roman" w:hAnsi="Times New Roman" w:cs="Times New Roman"/>
          <w:sz w:val="24"/>
          <w:szCs w:val="24"/>
        </w:rPr>
        <w:t xml:space="preserve">  </w:t>
      </w:r>
    </w:p>
    <w:p w14:paraId="2699F399" w14:textId="4C67C2FA" w:rsidR="00D218C3" w:rsidRDefault="00791DC7"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i/>
          <w:sz w:val="24"/>
          <w:szCs w:val="24"/>
        </w:rPr>
        <w:t>Prisons of Poverty</w:t>
      </w:r>
      <w:r>
        <w:rPr>
          <w:rFonts w:ascii="Times New Roman" w:hAnsi="Times New Roman" w:cs="Times New Roman"/>
          <w:sz w:val="24"/>
          <w:szCs w:val="24"/>
        </w:rPr>
        <w:t>, Wacquant (2009) analyzes the effects of intensified penality resultant from a complex array of factors in the era of the asc</w:t>
      </w:r>
      <w:r w:rsidR="009358FA">
        <w:rPr>
          <w:rFonts w:ascii="Times New Roman" w:hAnsi="Times New Roman" w:cs="Times New Roman"/>
          <w:sz w:val="24"/>
          <w:szCs w:val="24"/>
        </w:rPr>
        <w:t>endancy of Neoliberalism.  The p</w:t>
      </w:r>
      <w:r>
        <w:rPr>
          <w:rFonts w:ascii="Times New Roman" w:hAnsi="Times New Roman" w:cs="Times New Roman"/>
          <w:sz w:val="24"/>
          <w:szCs w:val="24"/>
        </w:rPr>
        <w:t xml:space="preserve">icture Wacquant (2009) so vividly paints in so much detail is one of a high degree of organization to the project of segregating and regulating the poor and ethnic minorities in the United States.  According to Kimball’s (2007) characterization of the evolutionary advantages of an increased energy dispersal, which in turn leads to improved internal organization, this trend of the reification of the worst aspects of the criminal justice system may be exactly what we should expect.  That is not to suggest this is the only path, and Wacquant (2009:130-31) somewhat sentimentally, somewhat pragmatically, opines that Europe need not follow in the footsteps of the United States in regards to an increasingly rigid Neoliberal penalty.  If the economic tendencies of entropic exchange can be predicted by the American model, then Europe may expect the expedient course of action </w:t>
      </w:r>
      <w:r w:rsidR="00CC1DB1">
        <w:rPr>
          <w:rFonts w:ascii="Times New Roman" w:hAnsi="Times New Roman" w:cs="Times New Roman"/>
          <w:sz w:val="24"/>
          <w:szCs w:val="24"/>
        </w:rPr>
        <w:t>to resemble that which was undertaken</w:t>
      </w:r>
      <w:r w:rsidR="00D10312">
        <w:rPr>
          <w:rFonts w:ascii="Times New Roman" w:hAnsi="Times New Roman" w:cs="Times New Roman"/>
          <w:sz w:val="24"/>
          <w:szCs w:val="24"/>
        </w:rPr>
        <w:t xml:space="preserve"> </w:t>
      </w:r>
      <w:r w:rsidR="00CC1DB1">
        <w:rPr>
          <w:rFonts w:ascii="Times New Roman" w:hAnsi="Times New Roman" w:cs="Times New Roman"/>
          <w:sz w:val="24"/>
          <w:szCs w:val="24"/>
        </w:rPr>
        <w:t xml:space="preserve">these </w:t>
      </w:r>
      <w:r w:rsidR="00D10312">
        <w:rPr>
          <w:rFonts w:ascii="Times New Roman" w:hAnsi="Times New Roman" w:cs="Times New Roman"/>
          <w:sz w:val="24"/>
          <w:szCs w:val="24"/>
        </w:rPr>
        <w:t>past decade</w:t>
      </w:r>
      <w:r w:rsidR="00CC1DB1">
        <w:rPr>
          <w:rFonts w:ascii="Times New Roman" w:hAnsi="Times New Roman" w:cs="Times New Roman"/>
          <w:sz w:val="24"/>
          <w:szCs w:val="24"/>
        </w:rPr>
        <w:t>s</w:t>
      </w:r>
      <w:r w:rsidR="00D10312">
        <w:rPr>
          <w:rFonts w:ascii="Times New Roman" w:hAnsi="Times New Roman" w:cs="Times New Roman"/>
          <w:sz w:val="24"/>
          <w:szCs w:val="24"/>
        </w:rPr>
        <w:t xml:space="preserve"> in the United States; however, an understanding of the dangers of this is precisely what Wacquant (2009) is attempting to publicize in order that this particular evolution of Euro</w:t>
      </w:r>
      <w:r w:rsidR="00D218C3">
        <w:rPr>
          <w:rFonts w:ascii="Times New Roman" w:hAnsi="Times New Roman" w:cs="Times New Roman"/>
          <w:sz w:val="24"/>
          <w:szCs w:val="24"/>
        </w:rPr>
        <w:t xml:space="preserve">pean society might be obviated.  The extreme results of segregation along racial caste lines, a situation all too familiar to Europeans during the last century, will be the subject of the next section.  </w:t>
      </w:r>
    </w:p>
    <w:p w14:paraId="499DA18C" w14:textId="77777777" w:rsidR="00AC3534" w:rsidRDefault="00AC3534" w:rsidP="007359F6">
      <w:pPr>
        <w:spacing w:after="0" w:line="240" w:lineRule="auto"/>
        <w:rPr>
          <w:rFonts w:ascii="Times New Roman" w:hAnsi="Times New Roman" w:cs="Times New Roman"/>
          <w:sz w:val="24"/>
          <w:szCs w:val="24"/>
        </w:rPr>
      </w:pPr>
    </w:p>
    <w:p w14:paraId="0632ED5B" w14:textId="77777777" w:rsidR="00B80111" w:rsidRDefault="009D55D4" w:rsidP="007359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F50B5F">
        <w:rPr>
          <w:rFonts w:ascii="Times New Roman" w:hAnsi="Times New Roman" w:cs="Times New Roman"/>
          <w:b/>
          <w:sz w:val="24"/>
          <w:szCs w:val="24"/>
        </w:rPr>
        <w:t>v</w:t>
      </w:r>
      <w:proofErr w:type="spellEnd"/>
      <w:r w:rsidR="00242006">
        <w:rPr>
          <w:rFonts w:ascii="Times New Roman" w:hAnsi="Times New Roman" w:cs="Times New Roman"/>
          <w:b/>
          <w:sz w:val="24"/>
          <w:szCs w:val="24"/>
        </w:rPr>
        <w:t xml:space="preserve">: </w:t>
      </w:r>
      <w:r w:rsidR="00164D9D" w:rsidRPr="00164D9D">
        <w:rPr>
          <w:rFonts w:ascii="Times New Roman" w:hAnsi="Times New Roman" w:cs="Times New Roman"/>
          <w:b/>
          <w:sz w:val="24"/>
          <w:szCs w:val="24"/>
        </w:rPr>
        <w:t xml:space="preserve">Entropy and </w:t>
      </w:r>
      <w:r w:rsidR="00242006">
        <w:rPr>
          <w:rFonts w:ascii="Times New Roman" w:hAnsi="Times New Roman" w:cs="Times New Roman"/>
          <w:b/>
          <w:sz w:val="24"/>
          <w:szCs w:val="24"/>
        </w:rPr>
        <w:t>g</w:t>
      </w:r>
      <w:r w:rsidR="00164D9D" w:rsidRPr="00164D9D">
        <w:rPr>
          <w:rFonts w:ascii="Times New Roman" w:hAnsi="Times New Roman" w:cs="Times New Roman"/>
          <w:b/>
          <w:sz w:val="24"/>
          <w:szCs w:val="24"/>
        </w:rPr>
        <w:t>enocide</w:t>
      </w:r>
    </w:p>
    <w:p w14:paraId="6AC877C6" w14:textId="77777777" w:rsidR="005518C2" w:rsidRDefault="005518C2"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Hagan and </w:t>
      </w:r>
      <w:proofErr w:type="spellStart"/>
      <w:r>
        <w:rPr>
          <w:rFonts w:ascii="Times New Roman" w:hAnsi="Times New Roman" w:cs="Times New Roman"/>
          <w:sz w:val="24"/>
          <w:szCs w:val="24"/>
        </w:rPr>
        <w:t>Rymond</w:t>
      </w:r>
      <w:proofErr w:type="spellEnd"/>
      <w:r>
        <w:rPr>
          <w:rFonts w:ascii="Times New Roman" w:hAnsi="Times New Roman" w:cs="Times New Roman"/>
          <w:sz w:val="24"/>
          <w:szCs w:val="24"/>
        </w:rPr>
        <w:t xml:space="preserve">-Richmond (2009:36), Sheldon </w:t>
      </w:r>
      <w:proofErr w:type="spellStart"/>
      <w:r>
        <w:rPr>
          <w:rFonts w:ascii="Times New Roman" w:hAnsi="Times New Roman" w:cs="Times New Roman"/>
          <w:sz w:val="24"/>
          <w:szCs w:val="24"/>
        </w:rPr>
        <w:t>Glueck</w:t>
      </w:r>
      <w:proofErr w:type="spellEnd"/>
      <w:r>
        <w:rPr>
          <w:rFonts w:ascii="Times New Roman" w:hAnsi="Times New Roman" w:cs="Times New Roman"/>
          <w:sz w:val="24"/>
          <w:szCs w:val="24"/>
        </w:rPr>
        <w:t>, himself “a Jewish immigrant from Europe,” was criminology’s first scholar of genocide</w:t>
      </w:r>
      <w:r w:rsidR="00B35C5E">
        <w:rPr>
          <w:rFonts w:ascii="Times New Roman" w:hAnsi="Times New Roman" w:cs="Times New Roman"/>
          <w:sz w:val="24"/>
          <w:szCs w:val="24"/>
        </w:rPr>
        <w:t xml:space="preserve"> in the immediate aftermath of the Holocaust</w:t>
      </w:r>
      <w:r>
        <w:rPr>
          <w:rFonts w:ascii="Times New Roman" w:hAnsi="Times New Roman" w:cs="Times New Roman"/>
          <w:sz w:val="24"/>
          <w:szCs w:val="24"/>
        </w:rPr>
        <w:t xml:space="preserve">.  Otherwise, until recently criminology has largely ignored what Hagan and </w:t>
      </w:r>
      <w:proofErr w:type="spellStart"/>
      <w:r>
        <w:rPr>
          <w:rFonts w:ascii="Times New Roman" w:hAnsi="Times New Roman" w:cs="Times New Roman"/>
          <w:sz w:val="24"/>
          <w:szCs w:val="24"/>
        </w:rPr>
        <w:t>Rymond</w:t>
      </w:r>
      <w:proofErr w:type="spellEnd"/>
      <w:r>
        <w:rPr>
          <w:rFonts w:ascii="Times New Roman" w:hAnsi="Times New Roman" w:cs="Times New Roman"/>
          <w:sz w:val="24"/>
          <w:szCs w:val="24"/>
        </w:rPr>
        <w:t xml:space="preserve">-Richmond (2009:31) refer to as “the crime of crimes.”  It is Hagan and </w:t>
      </w:r>
      <w:proofErr w:type="spellStart"/>
      <w:r>
        <w:rPr>
          <w:rFonts w:ascii="Times New Roman" w:hAnsi="Times New Roman" w:cs="Times New Roman"/>
          <w:sz w:val="24"/>
          <w:szCs w:val="24"/>
        </w:rPr>
        <w:t>Rymond</w:t>
      </w:r>
      <w:proofErr w:type="spellEnd"/>
      <w:r>
        <w:rPr>
          <w:rFonts w:ascii="Times New Roman" w:hAnsi="Times New Roman" w:cs="Times New Roman"/>
          <w:sz w:val="24"/>
          <w:szCs w:val="24"/>
        </w:rPr>
        <w:t>-Richmond’s</w:t>
      </w:r>
      <w:r w:rsidR="00B35C5E">
        <w:rPr>
          <w:rFonts w:ascii="Times New Roman" w:hAnsi="Times New Roman" w:cs="Times New Roman"/>
          <w:sz w:val="24"/>
          <w:szCs w:val="24"/>
        </w:rPr>
        <w:t xml:space="preserve"> (2009:35-36)</w:t>
      </w:r>
      <w:r>
        <w:rPr>
          <w:rFonts w:ascii="Times New Roman" w:hAnsi="Times New Roman" w:cs="Times New Roman"/>
          <w:sz w:val="24"/>
          <w:szCs w:val="24"/>
        </w:rPr>
        <w:t xml:space="preserve"> contention that this is likely due to uncomfortable truths about the history of genocide in the United States and the context of racism against indigenous peoples</w:t>
      </w:r>
      <w:r w:rsidR="00B35C5E">
        <w:rPr>
          <w:rFonts w:ascii="Times New Roman" w:hAnsi="Times New Roman" w:cs="Times New Roman"/>
          <w:sz w:val="24"/>
          <w:szCs w:val="24"/>
        </w:rPr>
        <w:t xml:space="preserve"> </w:t>
      </w:r>
      <w:r>
        <w:rPr>
          <w:rFonts w:ascii="Times New Roman" w:hAnsi="Times New Roman" w:cs="Times New Roman"/>
          <w:sz w:val="24"/>
          <w:szCs w:val="24"/>
        </w:rPr>
        <w:t>which has characterized the European—and particularly the British—diaspora</w:t>
      </w:r>
      <w:r w:rsidR="00745190">
        <w:rPr>
          <w:rFonts w:ascii="Times New Roman" w:hAnsi="Times New Roman" w:cs="Times New Roman"/>
          <w:sz w:val="24"/>
          <w:szCs w:val="24"/>
        </w:rPr>
        <w:t>s</w:t>
      </w:r>
      <w:r w:rsidR="00B35C5E">
        <w:rPr>
          <w:rFonts w:ascii="Times New Roman" w:hAnsi="Times New Roman" w:cs="Times New Roman"/>
          <w:sz w:val="24"/>
          <w:szCs w:val="24"/>
        </w:rPr>
        <w:t xml:space="preserve">.  Although </w:t>
      </w:r>
      <w:proofErr w:type="spellStart"/>
      <w:r w:rsidR="00B35C5E">
        <w:rPr>
          <w:rFonts w:ascii="Times New Roman" w:hAnsi="Times New Roman" w:cs="Times New Roman"/>
          <w:sz w:val="24"/>
          <w:szCs w:val="24"/>
        </w:rPr>
        <w:t>Glueck</w:t>
      </w:r>
      <w:proofErr w:type="spellEnd"/>
      <w:r w:rsidR="00B35C5E">
        <w:rPr>
          <w:rFonts w:ascii="Times New Roman" w:hAnsi="Times New Roman" w:cs="Times New Roman"/>
          <w:sz w:val="24"/>
          <w:szCs w:val="24"/>
        </w:rPr>
        <w:t xml:space="preserve"> was active for only a short while, his scholarship proved “‘essential to the Nuremburg Trial,’” in the words of Supreme Court Justice Robert Jackson, “who headed the American prosecution team [during the Nuremburg Trial]” (Hagan and </w:t>
      </w:r>
      <w:proofErr w:type="spellStart"/>
      <w:r w:rsidR="00B35C5E">
        <w:rPr>
          <w:rFonts w:ascii="Times New Roman" w:hAnsi="Times New Roman" w:cs="Times New Roman"/>
          <w:sz w:val="24"/>
          <w:szCs w:val="24"/>
        </w:rPr>
        <w:t>Rymond</w:t>
      </w:r>
      <w:proofErr w:type="spellEnd"/>
      <w:r w:rsidR="00B35C5E">
        <w:rPr>
          <w:rFonts w:ascii="Times New Roman" w:hAnsi="Times New Roman" w:cs="Times New Roman"/>
          <w:sz w:val="24"/>
          <w:szCs w:val="24"/>
        </w:rPr>
        <w:t xml:space="preserve">-Richmond 2009:37).  </w:t>
      </w:r>
    </w:p>
    <w:p w14:paraId="27A7DE38" w14:textId="77777777" w:rsidR="00745190" w:rsidRDefault="00A86FBA"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Hagan and </w:t>
      </w:r>
      <w:proofErr w:type="spellStart"/>
      <w:r>
        <w:rPr>
          <w:rFonts w:ascii="Times New Roman" w:hAnsi="Times New Roman" w:cs="Times New Roman"/>
          <w:sz w:val="24"/>
          <w:szCs w:val="24"/>
        </w:rPr>
        <w:t>Rymond</w:t>
      </w:r>
      <w:proofErr w:type="spellEnd"/>
      <w:r>
        <w:rPr>
          <w:rFonts w:ascii="Times New Roman" w:hAnsi="Times New Roman" w:cs="Times New Roman"/>
          <w:sz w:val="24"/>
          <w:szCs w:val="24"/>
        </w:rPr>
        <w:t xml:space="preserve">-Richmond (2009) highlight two aspects of genocide which are particularly pertinent to themes of </w:t>
      </w:r>
      <w:r w:rsidR="00356C32">
        <w:rPr>
          <w:rFonts w:ascii="Times New Roman" w:hAnsi="Times New Roman" w:cs="Times New Roman"/>
          <w:sz w:val="24"/>
          <w:szCs w:val="24"/>
        </w:rPr>
        <w:t>sacrifice</w:t>
      </w:r>
      <w:r w:rsidR="00E52A5E">
        <w:rPr>
          <w:rFonts w:ascii="Times New Roman" w:hAnsi="Times New Roman" w:cs="Times New Roman"/>
          <w:sz w:val="24"/>
          <w:szCs w:val="24"/>
        </w:rPr>
        <w:t xml:space="preserve">/destruction of value </w:t>
      </w:r>
      <w:r w:rsidR="00356C32">
        <w:rPr>
          <w:rFonts w:ascii="Times New Roman" w:hAnsi="Times New Roman" w:cs="Times New Roman"/>
          <w:sz w:val="24"/>
          <w:szCs w:val="24"/>
        </w:rPr>
        <w:t>and entropy</w:t>
      </w:r>
      <w:r>
        <w:rPr>
          <w:rFonts w:ascii="Times New Roman" w:hAnsi="Times New Roman" w:cs="Times New Roman"/>
          <w:sz w:val="24"/>
          <w:szCs w:val="24"/>
        </w:rPr>
        <w:t>.  The economic aspect of the genocide in Darfur is addressed by Hag</w:t>
      </w:r>
      <w:r w:rsidR="00774659">
        <w:rPr>
          <w:rFonts w:ascii="Times New Roman" w:hAnsi="Times New Roman" w:cs="Times New Roman"/>
          <w:sz w:val="24"/>
          <w:szCs w:val="24"/>
        </w:rPr>
        <w:t xml:space="preserve">an and </w:t>
      </w:r>
      <w:proofErr w:type="spellStart"/>
      <w:r w:rsidR="00774659">
        <w:rPr>
          <w:rFonts w:ascii="Times New Roman" w:hAnsi="Times New Roman" w:cs="Times New Roman"/>
          <w:sz w:val="24"/>
          <w:szCs w:val="24"/>
        </w:rPr>
        <w:t>Rymond</w:t>
      </w:r>
      <w:proofErr w:type="spellEnd"/>
      <w:r w:rsidR="00774659">
        <w:rPr>
          <w:rFonts w:ascii="Times New Roman" w:hAnsi="Times New Roman" w:cs="Times New Roman"/>
          <w:sz w:val="24"/>
          <w:szCs w:val="24"/>
        </w:rPr>
        <w:t xml:space="preserve">-Richmond (2009).  </w:t>
      </w:r>
      <w:r w:rsidR="00E52A5E">
        <w:rPr>
          <w:rFonts w:ascii="Times New Roman" w:hAnsi="Times New Roman" w:cs="Times New Roman"/>
          <w:sz w:val="24"/>
          <w:szCs w:val="24"/>
        </w:rPr>
        <w:t>The other topic is that of the employment of the incantation in order to sanctify sacrificial vi</w:t>
      </w:r>
      <w:r w:rsidR="00E0740E">
        <w:rPr>
          <w:rFonts w:ascii="Times New Roman" w:hAnsi="Times New Roman" w:cs="Times New Roman"/>
          <w:sz w:val="24"/>
          <w:szCs w:val="24"/>
        </w:rPr>
        <w:t xml:space="preserve">olence and direct its effects.  These two aspects of genocide are central for linking the phenomenon to the entropic economy.  </w:t>
      </w:r>
    </w:p>
    <w:p w14:paraId="6E04C469" w14:textId="77777777" w:rsidR="00472EEE" w:rsidRDefault="00E0740E"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simplest link is the link between economy and entropy already established; genocide possesses a certain innate economic character.  Genocide is a calculated practice intended to erase people considered competition for resources—and thus low entropy; furthermore, genocide can include, as a portion of the legal disenfranchisement of the target population, the theft of property or labor (frequently resulting in over-wor</w:t>
      </w:r>
      <w:r w:rsidR="00745190">
        <w:rPr>
          <w:rFonts w:ascii="Times New Roman" w:hAnsi="Times New Roman" w:cs="Times New Roman"/>
          <w:sz w:val="24"/>
          <w:szCs w:val="24"/>
        </w:rPr>
        <w:t xml:space="preserve">k, failing health, and death).  </w:t>
      </w:r>
      <w:r w:rsidR="00472EEE">
        <w:rPr>
          <w:rFonts w:ascii="Times New Roman" w:hAnsi="Times New Roman" w:cs="Times New Roman"/>
          <w:sz w:val="24"/>
          <w:szCs w:val="24"/>
        </w:rPr>
        <w:t xml:space="preserve">Hagan and </w:t>
      </w:r>
      <w:proofErr w:type="spellStart"/>
      <w:r w:rsidR="00472EEE">
        <w:rPr>
          <w:rFonts w:ascii="Times New Roman" w:hAnsi="Times New Roman" w:cs="Times New Roman"/>
          <w:sz w:val="24"/>
          <w:szCs w:val="24"/>
        </w:rPr>
        <w:t>Rymond</w:t>
      </w:r>
      <w:proofErr w:type="spellEnd"/>
      <w:r w:rsidR="00472EEE">
        <w:rPr>
          <w:rFonts w:ascii="Times New Roman" w:hAnsi="Times New Roman" w:cs="Times New Roman"/>
          <w:sz w:val="24"/>
          <w:szCs w:val="24"/>
        </w:rPr>
        <w:t>-Richmond (2009) present an in-depth analysis of th</w:t>
      </w:r>
      <w:r>
        <w:rPr>
          <w:rFonts w:ascii="Times New Roman" w:hAnsi="Times New Roman" w:cs="Times New Roman"/>
          <w:sz w:val="24"/>
          <w:szCs w:val="24"/>
        </w:rPr>
        <w:t xml:space="preserve">e economic impetus for genocide in Darfur; according to the researchers, theft of land and livestock is a primary motivation for genocide in </w:t>
      </w:r>
      <w:r w:rsidR="009336F3">
        <w:rPr>
          <w:rFonts w:ascii="Times New Roman" w:hAnsi="Times New Roman" w:cs="Times New Roman"/>
          <w:sz w:val="24"/>
          <w:szCs w:val="24"/>
        </w:rPr>
        <w:t xml:space="preserve">western Sudan.  Hagan and </w:t>
      </w:r>
      <w:proofErr w:type="spellStart"/>
      <w:r w:rsidR="009336F3">
        <w:rPr>
          <w:rFonts w:ascii="Times New Roman" w:hAnsi="Times New Roman" w:cs="Times New Roman"/>
          <w:sz w:val="24"/>
          <w:szCs w:val="24"/>
        </w:rPr>
        <w:t>Rymond</w:t>
      </w:r>
      <w:proofErr w:type="spellEnd"/>
      <w:r w:rsidR="009336F3">
        <w:rPr>
          <w:rFonts w:ascii="Times New Roman" w:hAnsi="Times New Roman" w:cs="Times New Roman"/>
          <w:sz w:val="24"/>
          <w:szCs w:val="24"/>
        </w:rPr>
        <w:t xml:space="preserve">-Richmond (2009:23-27) remind us that while </w:t>
      </w:r>
      <w:r w:rsidR="009336F3">
        <w:rPr>
          <w:rFonts w:ascii="Times New Roman" w:hAnsi="Times New Roman" w:cs="Times New Roman"/>
          <w:sz w:val="24"/>
          <w:szCs w:val="24"/>
        </w:rPr>
        <w:lastRenderedPageBreak/>
        <w:t>we do not often fight over livestock, as it is the primary for</w:t>
      </w:r>
      <w:r w:rsidR="00745190">
        <w:rPr>
          <w:rFonts w:ascii="Times New Roman" w:hAnsi="Times New Roman" w:cs="Times New Roman"/>
          <w:sz w:val="24"/>
          <w:szCs w:val="24"/>
        </w:rPr>
        <w:t xml:space="preserve">m of wealth in Sudan, the possession </w:t>
      </w:r>
      <w:r w:rsidR="009336F3">
        <w:rPr>
          <w:rFonts w:ascii="Times New Roman" w:hAnsi="Times New Roman" w:cs="Times New Roman"/>
          <w:sz w:val="24"/>
          <w:szCs w:val="24"/>
        </w:rPr>
        <w:t xml:space="preserve">of livestock is not only a motivating factor for conflict, but also directly tied to social status in Sudanese society.  According to Hagan and </w:t>
      </w:r>
      <w:proofErr w:type="spellStart"/>
      <w:r w:rsidR="009336F3">
        <w:rPr>
          <w:rFonts w:ascii="Times New Roman" w:hAnsi="Times New Roman" w:cs="Times New Roman"/>
          <w:sz w:val="24"/>
          <w:szCs w:val="24"/>
        </w:rPr>
        <w:t>Rymond</w:t>
      </w:r>
      <w:proofErr w:type="spellEnd"/>
      <w:r w:rsidR="009336F3">
        <w:rPr>
          <w:rFonts w:ascii="Times New Roman" w:hAnsi="Times New Roman" w:cs="Times New Roman"/>
          <w:sz w:val="24"/>
          <w:szCs w:val="24"/>
        </w:rPr>
        <w:t xml:space="preserve">-Richmond (2009:27) the theft of livestock has resulted in a multimillion </w:t>
      </w:r>
      <w:r w:rsidR="001C4394">
        <w:rPr>
          <w:rFonts w:ascii="Times New Roman" w:hAnsi="Times New Roman" w:cs="Times New Roman"/>
          <w:sz w:val="24"/>
          <w:szCs w:val="24"/>
        </w:rPr>
        <w:t xml:space="preserve">dollar black market trade.  We, however, living in the United States, need not look any further for the economic benefits of genocide than the soil under our feet.  </w:t>
      </w:r>
    </w:p>
    <w:p w14:paraId="47EFE795" w14:textId="34687AC3" w:rsidR="00675850" w:rsidRDefault="00774659"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w:t>
      </w:r>
      <w:r w:rsidRPr="00774659">
        <w:rPr>
          <w:rFonts w:ascii="Times New Roman" w:hAnsi="Times New Roman" w:cs="Times New Roman"/>
          <w:sz w:val="24"/>
          <w:szCs w:val="24"/>
        </w:rPr>
        <w:t xml:space="preserve">he economic wealth of the United States could not have been possible without </w:t>
      </w:r>
      <w:r w:rsidRPr="00774659">
        <w:rPr>
          <w:rFonts w:ascii="Times New Roman" w:hAnsi="Times New Roman" w:cs="Times New Roman"/>
          <w:i/>
          <w:sz w:val="24"/>
          <w:szCs w:val="24"/>
        </w:rPr>
        <w:t>manifest destiny</w:t>
      </w:r>
      <w:r w:rsidRPr="00774659">
        <w:rPr>
          <w:rFonts w:ascii="Times New Roman" w:hAnsi="Times New Roman" w:cs="Times New Roman"/>
          <w:sz w:val="24"/>
          <w:szCs w:val="24"/>
        </w:rPr>
        <w:t xml:space="preserve">—the supposedly divine justification of expansion by Euro-Americans across the North American continent and the coextensive displacement of indigenous Americans.  </w:t>
      </w:r>
      <w:r w:rsidR="00A86FBA">
        <w:rPr>
          <w:rFonts w:ascii="Times New Roman" w:hAnsi="Times New Roman" w:cs="Times New Roman"/>
          <w:sz w:val="24"/>
          <w:szCs w:val="24"/>
        </w:rPr>
        <w:t xml:space="preserve">In </w:t>
      </w:r>
      <w:r w:rsidR="00A86FBA" w:rsidRPr="00A86FBA">
        <w:rPr>
          <w:rFonts w:ascii="Times New Roman" w:hAnsi="Times New Roman" w:cs="Times New Roman"/>
          <w:i/>
          <w:sz w:val="24"/>
          <w:szCs w:val="24"/>
        </w:rPr>
        <w:t>Mein Kampf</w:t>
      </w:r>
      <w:r w:rsidR="00BD136B">
        <w:rPr>
          <w:rFonts w:ascii="Times New Roman" w:hAnsi="Times New Roman" w:cs="Times New Roman"/>
          <w:sz w:val="24"/>
          <w:szCs w:val="24"/>
        </w:rPr>
        <w:t>, Adolf</w:t>
      </w:r>
      <w:r w:rsidR="00A86FBA">
        <w:rPr>
          <w:rFonts w:ascii="Times New Roman" w:hAnsi="Times New Roman" w:cs="Times New Roman"/>
          <w:sz w:val="24"/>
          <w:szCs w:val="24"/>
        </w:rPr>
        <w:t xml:space="preserve"> Hitler </w:t>
      </w:r>
      <w:r w:rsidR="00987305">
        <w:rPr>
          <w:rFonts w:ascii="Times New Roman" w:hAnsi="Times New Roman" w:cs="Times New Roman"/>
          <w:sz w:val="24"/>
          <w:szCs w:val="24"/>
        </w:rPr>
        <w:t xml:space="preserve">(1925/1999) </w:t>
      </w:r>
      <w:r w:rsidR="00A86FBA">
        <w:rPr>
          <w:rFonts w:ascii="Times New Roman" w:hAnsi="Times New Roman" w:cs="Times New Roman"/>
          <w:sz w:val="24"/>
          <w:szCs w:val="24"/>
        </w:rPr>
        <w:t xml:space="preserve">makes it clear that he intended to depopulate Eastern Europe (Poland and Ukraine seemed particularly important targets) in order to emulate the United States’ example and to approximate its resource base.  The differences between the genocidal campaigns was the level of technological innovation, social control, and the rate of completion of the projects involved. </w:t>
      </w:r>
      <w:r w:rsidR="00D904F9" w:rsidRPr="00D904F9">
        <w:rPr>
          <w:rFonts w:ascii="Times New Roman" w:hAnsi="Times New Roman" w:cs="Times New Roman"/>
          <w:sz w:val="24"/>
          <w:szCs w:val="24"/>
        </w:rPr>
        <w:t xml:space="preserve">In </w:t>
      </w:r>
      <w:r w:rsidR="00D904F9" w:rsidRPr="007C4B8E">
        <w:rPr>
          <w:rFonts w:ascii="Times New Roman" w:hAnsi="Times New Roman" w:cs="Times New Roman"/>
          <w:i/>
          <w:sz w:val="24"/>
          <w:szCs w:val="24"/>
        </w:rPr>
        <w:t>Mein Kampf</w:t>
      </w:r>
      <w:r w:rsidR="00D904F9" w:rsidRPr="00D904F9">
        <w:rPr>
          <w:rFonts w:ascii="Times New Roman" w:hAnsi="Times New Roman" w:cs="Times New Roman"/>
          <w:sz w:val="24"/>
          <w:szCs w:val="24"/>
        </w:rPr>
        <w:t>, Adolf Hitler</w:t>
      </w:r>
      <w:r w:rsidR="00987305">
        <w:rPr>
          <w:rFonts w:ascii="Times New Roman" w:hAnsi="Times New Roman" w:cs="Times New Roman"/>
          <w:sz w:val="24"/>
          <w:szCs w:val="24"/>
        </w:rPr>
        <w:t xml:space="preserve"> (1925/1999)</w:t>
      </w:r>
      <w:r w:rsidR="00D904F9" w:rsidRPr="00D904F9">
        <w:rPr>
          <w:rFonts w:ascii="Times New Roman" w:hAnsi="Times New Roman" w:cs="Times New Roman"/>
          <w:sz w:val="24"/>
          <w:szCs w:val="24"/>
        </w:rPr>
        <w:t xml:space="preserve"> illustrates very clearly that a primary goal of his genocidal policies against Jewish Europeans, Slavic peoples, the Poles (and a considerable list of other political, religious and ethnic groups which he believed worthy only of </w:t>
      </w:r>
      <w:r w:rsidR="00BD1787">
        <w:rPr>
          <w:rFonts w:ascii="Times New Roman" w:hAnsi="Times New Roman" w:cs="Times New Roman"/>
          <w:sz w:val="24"/>
          <w:szCs w:val="24"/>
        </w:rPr>
        <w:t xml:space="preserve"> </w:t>
      </w:r>
      <w:r w:rsidR="00D904F9" w:rsidRPr="00D904F9">
        <w:rPr>
          <w:rFonts w:ascii="Times New Roman" w:hAnsi="Times New Roman" w:cs="Times New Roman"/>
          <w:sz w:val="24"/>
          <w:szCs w:val="24"/>
        </w:rPr>
        <w:t xml:space="preserve">extermination) was to capture </w:t>
      </w:r>
      <w:r w:rsidR="00D904F9" w:rsidRPr="007C4B8E">
        <w:rPr>
          <w:rFonts w:ascii="Times New Roman" w:hAnsi="Times New Roman" w:cs="Times New Roman"/>
          <w:i/>
          <w:sz w:val="24"/>
          <w:szCs w:val="24"/>
        </w:rPr>
        <w:t xml:space="preserve">lebensraum </w:t>
      </w:r>
      <w:r w:rsidR="00D904F9" w:rsidRPr="00D904F9">
        <w:rPr>
          <w:rFonts w:ascii="Times New Roman" w:hAnsi="Times New Roman" w:cs="Times New Roman"/>
          <w:sz w:val="24"/>
          <w:szCs w:val="24"/>
        </w:rPr>
        <w:t xml:space="preserve">for those he considered the deserving German </w:t>
      </w:r>
      <w:proofErr w:type="spellStart"/>
      <w:r w:rsidR="00D904F9" w:rsidRPr="007C4B8E">
        <w:rPr>
          <w:rFonts w:ascii="Times New Roman" w:hAnsi="Times New Roman" w:cs="Times New Roman"/>
          <w:i/>
          <w:sz w:val="24"/>
          <w:szCs w:val="24"/>
        </w:rPr>
        <w:t>volk</w:t>
      </w:r>
      <w:proofErr w:type="spellEnd"/>
      <w:r w:rsidR="00D904F9" w:rsidRPr="00D904F9">
        <w:rPr>
          <w:rFonts w:ascii="Times New Roman" w:hAnsi="Times New Roman" w:cs="Times New Roman"/>
          <w:sz w:val="24"/>
          <w:szCs w:val="24"/>
        </w:rPr>
        <w:t xml:space="preserve"> (Hitler 1925/1999:644-646).  This land was to be depopulated and then colonized through the course of a state-authorized expansionist policy.  Hitler, i</w:t>
      </w:r>
      <w:r w:rsidR="00745190">
        <w:rPr>
          <w:rFonts w:ascii="Times New Roman" w:hAnsi="Times New Roman" w:cs="Times New Roman"/>
          <w:sz w:val="24"/>
          <w:szCs w:val="24"/>
        </w:rPr>
        <w:t>n his writings and speeches, was able to construct,</w:t>
      </w:r>
      <w:r w:rsidR="00D904F9" w:rsidRPr="00D904F9">
        <w:rPr>
          <w:rFonts w:ascii="Times New Roman" w:hAnsi="Times New Roman" w:cs="Times New Roman"/>
          <w:sz w:val="24"/>
          <w:szCs w:val="24"/>
        </w:rPr>
        <w:t xml:space="preserve"> through cultural symbo</w:t>
      </w:r>
      <w:r w:rsidR="00745190">
        <w:rPr>
          <w:rFonts w:ascii="Times New Roman" w:hAnsi="Times New Roman" w:cs="Times New Roman"/>
          <w:sz w:val="24"/>
          <w:szCs w:val="24"/>
        </w:rPr>
        <w:t>lism, what Durkheim terms a measure</w:t>
      </w:r>
      <w:r w:rsidR="00D904F9" w:rsidRPr="00D904F9">
        <w:rPr>
          <w:rFonts w:ascii="Times New Roman" w:hAnsi="Times New Roman" w:cs="Times New Roman"/>
          <w:sz w:val="24"/>
          <w:szCs w:val="24"/>
        </w:rPr>
        <w:t xml:space="preserve"> of mechanical solidarity</w:t>
      </w:r>
      <w:r w:rsidR="00745190">
        <w:rPr>
          <w:rFonts w:ascii="Times New Roman" w:hAnsi="Times New Roman" w:cs="Times New Roman"/>
          <w:sz w:val="24"/>
          <w:szCs w:val="24"/>
        </w:rPr>
        <w:t>,</w:t>
      </w:r>
      <w:r w:rsidR="00D904F9" w:rsidRPr="00D904F9">
        <w:rPr>
          <w:rFonts w:ascii="Times New Roman" w:hAnsi="Times New Roman" w:cs="Times New Roman"/>
          <w:sz w:val="24"/>
          <w:szCs w:val="24"/>
        </w:rPr>
        <w:t xml:space="preserve"> </w:t>
      </w:r>
      <w:r w:rsidR="00745190">
        <w:rPr>
          <w:rFonts w:ascii="Times New Roman" w:hAnsi="Times New Roman" w:cs="Times New Roman"/>
          <w:sz w:val="24"/>
          <w:szCs w:val="24"/>
        </w:rPr>
        <w:t xml:space="preserve">out of an organically solidary Germany </w:t>
      </w:r>
      <w:r w:rsidR="00D904F9" w:rsidRPr="00D904F9">
        <w:rPr>
          <w:rFonts w:ascii="Times New Roman" w:hAnsi="Times New Roman" w:cs="Times New Roman"/>
          <w:sz w:val="24"/>
          <w:szCs w:val="24"/>
        </w:rPr>
        <w:t>(Durkheim</w:t>
      </w:r>
      <w:r w:rsidR="007C4B8E">
        <w:rPr>
          <w:rFonts w:ascii="Times New Roman" w:hAnsi="Times New Roman" w:cs="Times New Roman"/>
          <w:sz w:val="24"/>
          <w:szCs w:val="24"/>
        </w:rPr>
        <w:t xml:space="preserve"> 1933</w:t>
      </w:r>
      <w:r w:rsidR="00D904F9" w:rsidRPr="00D904F9">
        <w:rPr>
          <w:rFonts w:ascii="Times New Roman" w:hAnsi="Times New Roman" w:cs="Times New Roman"/>
          <w:sz w:val="24"/>
          <w:szCs w:val="24"/>
        </w:rPr>
        <w:t xml:space="preserve">).  </w:t>
      </w:r>
    </w:p>
    <w:p w14:paraId="59940749" w14:textId="77777777" w:rsidR="00433F8C" w:rsidRDefault="00D904F9" w:rsidP="007359F6">
      <w:pPr>
        <w:spacing w:after="0" w:line="240" w:lineRule="auto"/>
        <w:ind w:firstLine="720"/>
        <w:rPr>
          <w:rFonts w:ascii="Times New Roman" w:hAnsi="Times New Roman" w:cs="Times New Roman"/>
          <w:sz w:val="24"/>
          <w:szCs w:val="24"/>
        </w:rPr>
      </w:pPr>
      <w:r w:rsidRPr="00D904F9">
        <w:rPr>
          <w:rFonts w:ascii="Times New Roman" w:hAnsi="Times New Roman" w:cs="Times New Roman"/>
          <w:sz w:val="24"/>
          <w:szCs w:val="24"/>
        </w:rPr>
        <w:t>Hitler was engaging in a practice commonly observed in the fomentation of a genocide.  A similar cultural construction was developed by Sloboda</w:t>
      </w:r>
      <w:r w:rsidR="007C4B8E">
        <w:rPr>
          <w:rFonts w:ascii="Times New Roman" w:hAnsi="Times New Roman" w:cs="Times New Roman"/>
          <w:sz w:val="24"/>
          <w:szCs w:val="24"/>
        </w:rPr>
        <w:t>n Milosevic regarding the Serbs (</w:t>
      </w:r>
      <w:r w:rsidR="00DE559A">
        <w:rPr>
          <w:rFonts w:ascii="Times New Roman" w:hAnsi="Times New Roman" w:cs="Times New Roman"/>
          <w:sz w:val="24"/>
          <w:szCs w:val="24"/>
        </w:rPr>
        <w:t xml:space="preserve">Gordy 1999, </w:t>
      </w:r>
      <w:proofErr w:type="spellStart"/>
      <w:r w:rsidR="00DE559A">
        <w:rPr>
          <w:rFonts w:ascii="Times New Roman" w:hAnsi="Times New Roman" w:cs="Times New Roman"/>
          <w:sz w:val="24"/>
          <w:szCs w:val="24"/>
        </w:rPr>
        <w:t>Longinovic</w:t>
      </w:r>
      <w:proofErr w:type="spellEnd"/>
      <w:r w:rsidR="00DE559A">
        <w:rPr>
          <w:rFonts w:ascii="Times New Roman" w:hAnsi="Times New Roman" w:cs="Times New Roman"/>
          <w:sz w:val="24"/>
          <w:szCs w:val="24"/>
        </w:rPr>
        <w:t xml:space="preserve"> 2011</w:t>
      </w:r>
      <w:r w:rsidR="007C4B8E">
        <w:rPr>
          <w:rFonts w:ascii="Times New Roman" w:hAnsi="Times New Roman" w:cs="Times New Roman"/>
          <w:sz w:val="24"/>
          <w:szCs w:val="24"/>
        </w:rPr>
        <w:t>)</w:t>
      </w:r>
      <w:r w:rsidR="00BF21DA">
        <w:rPr>
          <w:rFonts w:ascii="Times New Roman" w:hAnsi="Times New Roman" w:cs="Times New Roman"/>
          <w:sz w:val="24"/>
          <w:szCs w:val="24"/>
        </w:rPr>
        <w:t xml:space="preserve">.  </w:t>
      </w:r>
      <w:r w:rsidRPr="00D904F9">
        <w:rPr>
          <w:rFonts w:ascii="Times New Roman" w:hAnsi="Times New Roman" w:cs="Times New Roman"/>
          <w:sz w:val="24"/>
          <w:szCs w:val="24"/>
        </w:rPr>
        <w:t>Hitler</w:t>
      </w:r>
      <w:r w:rsidR="007C4B8E">
        <w:rPr>
          <w:rFonts w:ascii="Times New Roman" w:hAnsi="Times New Roman" w:cs="Times New Roman"/>
          <w:sz w:val="24"/>
          <w:szCs w:val="24"/>
        </w:rPr>
        <w:t>, of course,</w:t>
      </w:r>
      <w:r w:rsidR="00BF21DA">
        <w:rPr>
          <w:rFonts w:ascii="Times New Roman" w:hAnsi="Times New Roman" w:cs="Times New Roman"/>
          <w:sz w:val="24"/>
          <w:szCs w:val="24"/>
        </w:rPr>
        <w:t xml:space="preserve"> was not of elite </w:t>
      </w:r>
      <w:r w:rsidRPr="00D904F9">
        <w:rPr>
          <w:rFonts w:ascii="Times New Roman" w:hAnsi="Times New Roman" w:cs="Times New Roman"/>
          <w:sz w:val="24"/>
          <w:szCs w:val="24"/>
        </w:rPr>
        <w:t>status early in</w:t>
      </w:r>
      <w:r w:rsidR="007C4B8E">
        <w:rPr>
          <w:rFonts w:ascii="Times New Roman" w:hAnsi="Times New Roman" w:cs="Times New Roman"/>
          <w:sz w:val="24"/>
          <w:szCs w:val="24"/>
        </w:rPr>
        <w:t xml:space="preserve"> his career, but through</w:t>
      </w:r>
      <w:r w:rsidRPr="00D904F9">
        <w:rPr>
          <w:rFonts w:ascii="Times New Roman" w:hAnsi="Times New Roman" w:cs="Times New Roman"/>
          <w:sz w:val="24"/>
          <w:szCs w:val="24"/>
        </w:rPr>
        <w:t xml:space="preserve"> political maneuvering was able to ascend to such a status before becoming influential enough to implement his genocidal p</w:t>
      </w:r>
      <w:r w:rsidR="00BF21DA">
        <w:rPr>
          <w:rFonts w:ascii="Times New Roman" w:hAnsi="Times New Roman" w:cs="Times New Roman"/>
          <w:sz w:val="24"/>
          <w:szCs w:val="24"/>
        </w:rPr>
        <w:t xml:space="preserve">olicies which included the tactics of </w:t>
      </w:r>
      <w:r w:rsidR="00BF21DA" w:rsidRPr="00D904F9">
        <w:rPr>
          <w:rFonts w:ascii="Times New Roman" w:hAnsi="Times New Roman" w:cs="Times New Roman"/>
          <w:sz w:val="24"/>
          <w:szCs w:val="24"/>
        </w:rPr>
        <w:t>extermination</w:t>
      </w:r>
      <w:r w:rsidR="00BF21DA">
        <w:rPr>
          <w:rFonts w:ascii="Times New Roman" w:hAnsi="Times New Roman" w:cs="Times New Roman"/>
          <w:sz w:val="24"/>
          <w:szCs w:val="24"/>
        </w:rPr>
        <w:t xml:space="preserve">, displacement, and enslavement.  </w:t>
      </w:r>
      <w:r w:rsidR="007C4B8E">
        <w:rPr>
          <w:rFonts w:ascii="Times New Roman" w:hAnsi="Times New Roman" w:cs="Times New Roman"/>
          <w:sz w:val="24"/>
          <w:szCs w:val="24"/>
        </w:rPr>
        <w:t>T</w:t>
      </w:r>
      <w:r w:rsidRPr="00D904F9">
        <w:rPr>
          <w:rFonts w:ascii="Times New Roman" w:hAnsi="Times New Roman" w:cs="Times New Roman"/>
          <w:sz w:val="24"/>
          <w:szCs w:val="24"/>
        </w:rPr>
        <w:t>he elite</w:t>
      </w:r>
      <w:r w:rsidR="007C4B8E">
        <w:rPr>
          <w:rFonts w:ascii="Times New Roman" w:hAnsi="Times New Roman" w:cs="Times New Roman"/>
          <w:sz w:val="24"/>
          <w:szCs w:val="24"/>
        </w:rPr>
        <w:t xml:space="preserve"> group</w:t>
      </w:r>
      <w:r w:rsidRPr="00D904F9">
        <w:rPr>
          <w:rFonts w:ascii="Times New Roman" w:hAnsi="Times New Roman" w:cs="Times New Roman"/>
          <w:sz w:val="24"/>
          <w:szCs w:val="24"/>
        </w:rPr>
        <w:t xml:space="preserve"> needs</w:t>
      </w:r>
      <w:r w:rsidR="007C4B8E">
        <w:rPr>
          <w:rFonts w:ascii="Times New Roman" w:hAnsi="Times New Roman" w:cs="Times New Roman"/>
          <w:sz w:val="24"/>
          <w:szCs w:val="24"/>
        </w:rPr>
        <w:t xml:space="preserve"> only to develop a propaganda </w:t>
      </w:r>
      <w:r w:rsidRPr="00D904F9">
        <w:rPr>
          <w:rFonts w:ascii="Times New Roman" w:hAnsi="Times New Roman" w:cs="Times New Roman"/>
          <w:sz w:val="24"/>
          <w:szCs w:val="24"/>
        </w:rPr>
        <w:t xml:space="preserve">message based on notions of a broad Durkheimian (1933) mechanical solidarity, one which disregards and ideologically levels the innate disparities of a </w:t>
      </w:r>
      <w:r w:rsidR="00433F8C">
        <w:rPr>
          <w:rFonts w:ascii="Times New Roman" w:hAnsi="Times New Roman" w:cs="Times New Roman"/>
          <w:sz w:val="24"/>
          <w:szCs w:val="24"/>
        </w:rPr>
        <w:t xml:space="preserve">society based upon </w:t>
      </w:r>
      <w:r w:rsidRPr="00D904F9">
        <w:rPr>
          <w:rFonts w:ascii="Times New Roman" w:hAnsi="Times New Roman" w:cs="Times New Roman"/>
          <w:sz w:val="24"/>
          <w:szCs w:val="24"/>
        </w:rPr>
        <w:t>Durkheimian</w:t>
      </w:r>
      <w:r w:rsidR="000A27E8">
        <w:rPr>
          <w:rFonts w:ascii="Times New Roman" w:hAnsi="Times New Roman" w:cs="Times New Roman"/>
          <w:sz w:val="24"/>
          <w:szCs w:val="24"/>
        </w:rPr>
        <w:t xml:space="preserve"> (1933) organic solidarity—a category which includes </w:t>
      </w:r>
      <w:r w:rsidRPr="00D904F9">
        <w:rPr>
          <w:rFonts w:ascii="Times New Roman" w:hAnsi="Times New Roman" w:cs="Times New Roman"/>
          <w:sz w:val="24"/>
          <w:szCs w:val="24"/>
        </w:rPr>
        <w:t>all modern</w:t>
      </w:r>
      <w:r w:rsidR="00DE2D51">
        <w:rPr>
          <w:rFonts w:ascii="Times New Roman" w:hAnsi="Times New Roman" w:cs="Times New Roman"/>
          <w:sz w:val="24"/>
          <w:szCs w:val="24"/>
        </w:rPr>
        <w:t xml:space="preserve"> societies</w:t>
      </w:r>
      <w:r w:rsidRPr="00D904F9">
        <w:rPr>
          <w:rFonts w:ascii="Times New Roman" w:hAnsi="Times New Roman" w:cs="Times New Roman"/>
          <w:sz w:val="24"/>
          <w:szCs w:val="24"/>
        </w:rPr>
        <w:t>.  In effect, the elite</w:t>
      </w:r>
      <w:r w:rsidR="00DE2D51">
        <w:rPr>
          <w:rFonts w:ascii="Times New Roman" w:hAnsi="Times New Roman" w:cs="Times New Roman"/>
          <w:sz w:val="24"/>
          <w:szCs w:val="24"/>
        </w:rPr>
        <w:t>s</w:t>
      </w:r>
      <w:r w:rsidRPr="00D904F9">
        <w:rPr>
          <w:rFonts w:ascii="Times New Roman" w:hAnsi="Times New Roman" w:cs="Times New Roman"/>
          <w:sz w:val="24"/>
          <w:szCs w:val="24"/>
        </w:rPr>
        <w:t xml:space="preserve"> need only to ideologically obfuscate the complexity and dynamism of the organ</w:t>
      </w:r>
      <w:r w:rsidR="00DE2D51">
        <w:rPr>
          <w:rFonts w:ascii="Times New Roman" w:hAnsi="Times New Roman" w:cs="Times New Roman"/>
          <w:sz w:val="24"/>
          <w:szCs w:val="24"/>
        </w:rPr>
        <w:t xml:space="preserve">ically solidary modern society </w:t>
      </w:r>
      <w:r w:rsidRPr="00D904F9">
        <w:rPr>
          <w:rFonts w:ascii="Times New Roman" w:hAnsi="Times New Roman" w:cs="Times New Roman"/>
          <w:sz w:val="24"/>
          <w:szCs w:val="24"/>
        </w:rPr>
        <w:t xml:space="preserve">in order to develop an esprit de corps characterized by the primordial sense of belonging of the mechanically solidary social unit.  This resembles a form of </w:t>
      </w:r>
      <w:r w:rsidR="00433F8C">
        <w:rPr>
          <w:rFonts w:ascii="Times New Roman" w:hAnsi="Times New Roman" w:cs="Times New Roman"/>
          <w:sz w:val="24"/>
          <w:szCs w:val="24"/>
        </w:rPr>
        <w:t>“</w:t>
      </w:r>
      <w:r w:rsidRPr="00D904F9">
        <w:rPr>
          <w:rFonts w:ascii="Times New Roman" w:hAnsi="Times New Roman" w:cs="Times New Roman"/>
          <w:sz w:val="24"/>
          <w:szCs w:val="24"/>
        </w:rPr>
        <w:t>totemism</w:t>
      </w:r>
      <w:r w:rsidR="00433F8C">
        <w:rPr>
          <w:rFonts w:ascii="Times New Roman" w:hAnsi="Times New Roman" w:cs="Times New Roman"/>
          <w:sz w:val="24"/>
          <w:szCs w:val="24"/>
        </w:rPr>
        <w:t>” (Durkheim 1915:</w:t>
      </w:r>
      <w:r w:rsidR="00171B0E">
        <w:rPr>
          <w:rFonts w:ascii="Times New Roman" w:hAnsi="Times New Roman" w:cs="Times New Roman"/>
          <w:sz w:val="24"/>
          <w:szCs w:val="24"/>
        </w:rPr>
        <w:t>88-97</w:t>
      </w:r>
      <w:r w:rsidR="00433F8C">
        <w:rPr>
          <w:rFonts w:ascii="Times New Roman" w:hAnsi="Times New Roman" w:cs="Times New Roman"/>
          <w:sz w:val="24"/>
          <w:szCs w:val="24"/>
        </w:rPr>
        <w:t>)</w:t>
      </w:r>
      <w:r w:rsidRPr="00D904F9">
        <w:rPr>
          <w:rFonts w:ascii="Times New Roman" w:hAnsi="Times New Roman" w:cs="Times New Roman"/>
          <w:sz w:val="24"/>
          <w:szCs w:val="24"/>
        </w:rPr>
        <w:t xml:space="preserve">, which obviously features, in modern incarnations, totems such as the nation-state as delineated by current, previous, or ideal political boundaries, the flag representing a grossly reductionist concept of the national ethos, or a “racial” or ethnic group—often but not always a majority—which is judged in the cultural imaginary to constitute the traditional and rightful claimants to the position of stewardship of the nation-state.  </w:t>
      </w:r>
    </w:p>
    <w:p w14:paraId="1EE8524A" w14:textId="77777777" w:rsidR="00774659" w:rsidRDefault="00D904F9" w:rsidP="007359F6">
      <w:pPr>
        <w:spacing w:after="0" w:line="240" w:lineRule="auto"/>
        <w:ind w:firstLine="720"/>
        <w:rPr>
          <w:rFonts w:ascii="Times New Roman" w:hAnsi="Times New Roman" w:cs="Times New Roman"/>
          <w:sz w:val="24"/>
          <w:szCs w:val="24"/>
        </w:rPr>
      </w:pPr>
      <w:r w:rsidRPr="00D904F9">
        <w:rPr>
          <w:rFonts w:ascii="Times New Roman" w:hAnsi="Times New Roman" w:cs="Times New Roman"/>
          <w:sz w:val="24"/>
          <w:szCs w:val="24"/>
        </w:rPr>
        <w:t>Of course, the arbitrary dec</w:t>
      </w:r>
      <w:r w:rsidR="00433F8C">
        <w:rPr>
          <w:rFonts w:ascii="Times New Roman" w:hAnsi="Times New Roman" w:cs="Times New Roman"/>
          <w:sz w:val="24"/>
          <w:szCs w:val="24"/>
        </w:rPr>
        <w:t xml:space="preserve">ision of the elites cannot be the </w:t>
      </w:r>
      <w:r w:rsidRPr="00D904F9">
        <w:rPr>
          <w:rFonts w:ascii="Times New Roman" w:hAnsi="Times New Roman" w:cs="Times New Roman"/>
          <w:sz w:val="24"/>
          <w:szCs w:val="24"/>
        </w:rPr>
        <w:t>sole contributing factor to the fomentation of a genocide.  A necessary precondition is the persecution of the genocidal population.  This population can have been persecuted by the targeted group, or the targeted group could have merely been assigned blame based on perceived wrongs, as is certainly the case during the Nazi genocide of the Jewish peoples of Europe.  This lack of responsibility fo</w:t>
      </w:r>
      <w:r w:rsidR="00774659">
        <w:rPr>
          <w:rFonts w:ascii="Times New Roman" w:hAnsi="Times New Roman" w:cs="Times New Roman"/>
          <w:sz w:val="24"/>
          <w:szCs w:val="24"/>
        </w:rPr>
        <w:t>r perceived offences is prominently illustrated</w:t>
      </w:r>
      <w:r w:rsidRPr="00D904F9">
        <w:rPr>
          <w:rFonts w:ascii="Times New Roman" w:hAnsi="Times New Roman" w:cs="Times New Roman"/>
          <w:sz w:val="24"/>
          <w:szCs w:val="24"/>
        </w:rPr>
        <w:t xml:space="preserve"> by the perpetual disenfranchisement of the Jewish peoples of</w:t>
      </w:r>
      <w:r w:rsidR="00774659">
        <w:rPr>
          <w:rFonts w:ascii="Times New Roman" w:hAnsi="Times New Roman" w:cs="Times New Roman"/>
          <w:sz w:val="24"/>
          <w:szCs w:val="24"/>
        </w:rPr>
        <w:t xml:space="preserve"> Europe for centuries.  </w:t>
      </w:r>
    </w:p>
    <w:p w14:paraId="51A9A165" w14:textId="77777777" w:rsidR="00774659" w:rsidRDefault="00774659"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Groups selected as targets of genocidal violence have not always been in positions of perpetual disenfranchisement, however.  Se</w:t>
      </w:r>
      <w:r w:rsidR="00D904F9" w:rsidRPr="00D904F9">
        <w:rPr>
          <w:rFonts w:ascii="Times New Roman" w:hAnsi="Times New Roman" w:cs="Times New Roman"/>
          <w:sz w:val="24"/>
          <w:szCs w:val="24"/>
        </w:rPr>
        <w:t>veral notable genocides have targeted previously hostile groups, or, that is, people who have been deemed the adherents to a tradition which was held responsible for persecutions of the past.  Consider the case of the Serbs suffering from the genocidal depredations of the Croats during the Second World War</w:t>
      </w:r>
      <w:r>
        <w:rPr>
          <w:rFonts w:ascii="Times New Roman" w:hAnsi="Times New Roman" w:cs="Times New Roman"/>
          <w:sz w:val="24"/>
          <w:szCs w:val="24"/>
        </w:rPr>
        <w:t xml:space="preserve"> or the case of the </w:t>
      </w:r>
      <w:r w:rsidR="00D904F9" w:rsidRPr="00D904F9">
        <w:rPr>
          <w:rFonts w:ascii="Times New Roman" w:hAnsi="Times New Roman" w:cs="Times New Roman"/>
          <w:sz w:val="24"/>
          <w:szCs w:val="24"/>
        </w:rPr>
        <w:t xml:space="preserve">Tutsis </w:t>
      </w:r>
      <w:r>
        <w:rPr>
          <w:rFonts w:ascii="Times New Roman" w:hAnsi="Times New Roman" w:cs="Times New Roman"/>
          <w:sz w:val="24"/>
          <w:szCs w:val="24"/>
        </w:rPr>
        <w:t xml:space="preserve">who </w:t>
      </w:r>
      <w:r w:rsidR="00D904F9" w:rsidRPr="00D904F9">
        <w:rPr>
          <w:rFonts w:ascii="Times New Roman" w:hAnsi="Times New Roman" w:cs="Times New Roman"/>
          <w:sz w:val="24"/>
          <w:szCs w:val="24"/>
        </w:rPr>
        <w:t xml:space="preserve">held a superior social and economic position in relation to the Hutus during the colonial period in Rwanda.  </w:t>
      </w:r>
    </w:p>
    <w:p w14:paraId="73A18897" w14:textId="77777777" w:rsidR="00D904F9" w:rsidRPr="00D904F9" w:rsidRDefault="00D904F9" w:rsidP="007359F6">
      <w:pPr>
        <w:spacing w:after="0" w:line="240" w:lineRule="auto"/>
        <w:ind w:firstLine="720"/>
        <w:rPr>
          <w:rFonts w:ascii="Times New Roman" w:hAnsi="Times New Roman" w:cs="Times New Roman"/>
          <w:sz w:val="24"/>
          <w:szCs w:val="24"/>
        </w:rPr>
      </w:pPr>
      <w:r w:rsidRPr="00D904F9">
        <w:rPr>
          <w:rFonts w:ascii="Times New Roman" w:hAnsi="Times New Roman" w:cs="Times New Roman"/>
          <w:sz w:val="24"/>
          <w:szCs w:val="24"/>
        </w:rPr>
        <w:t>In the case of Germany preceding the Second World War, Hitler exploited German xenophobia—largely resulting from the punitive terms of the Treaty of Versailles (Hitler 1925/1999)—to target all groups, foreign and domestic</w:t>
      </w:r>
      <w:r w:rsidR="00774659">
        <w:rPr>
          <w:rFonts w:ascii="Times New Roman" w:hAnsi="Times New Roman" w:cs="Times New Roman"/>
          <w:sz w:val="24"/>
          <w:szCs w:val="24"/>
        </w:rPr>
        <w:t>,</w:t>
      </w:r>
      <w:r w:rsidRPr="00D904F9">
        <w:rPr>
          <w:rFonts w:ascii="Times New Roman" w:hAnsi="Times New Roman" w:cs="Times New Roman"/>
          <w:sz w:val="24"/>
          <w:szCs w:val="24"/>
        </w:rPr>
        <w:t xml:space="preserve"> which could be construed as alien to the mechanical solidarity which he wished to foster among the inhabitants of his Third Reich.  It should be noted that “fear mongering” among the group, against the values and the perceived viability of the group, is a key feature of the propaganda intended to exploit tumultuous times in a manner that allows for the ideology of a patently false formation of pseudo-mechanical solidarity to be entrenched by interested elites.  Consider this passage from </w:t>
      </w:r>
      <w:r w:rsidRPr="00093DFF">
        <w:rPr>
          <w:rFonts w:ascii="Times New Roman" w:hAnsi="Times New Roman" w:cs="Times New Roman"/>
          <w:i/>
          <w:sz w:val="24"/>
          <w:szCs w:val="24"/>
        </w:rPr>
        <w:t>Mein Kampf</w:t>
      </w:r>
      <w:r w:rsidRPr="00D904F9">
        <w:rPr>
          <w:rFonts w:ascii="Times New Roman" w:hAnsi="Times New Roman" w:cs="Times New Roman"/>
          <w:sz w:val="24"/>
          <w:szCs w:val="24"/>
        </w:rPr>
        <w:t xml:space="preserve"> (Hitler 1925/1999:646):</w:t>
      </w:r>
    </w:p>
    <w:p w14:paraId="1701EE16" w14:textId="77777777" w:rsidR="00D904F9" w:rsidRPr="00D83AD9" w:rsidRDefault="00D904F9" w:rsidP="007359F6">
      <w:pPr>
        <w:spacing w:after="0" w:line="240" w:lineRule="auto"/>
        <w:ind w:left="1440" w:right="1440"/>
        <w:rPr>
          <w:rFonts w:ascii="Times New Roman" w:hAnsi="Times New Roman" w:cs="Times New Roman"/>
          <w:sz w:val="24"/>
          <w:szCs w:val="24"/>
        </w:rPr>
      </w:pPr>
      <w:r w:rsidRPr="00D83AD9">
        <w:rPr>
          <w:rFonts w:ascii="Times New Roman" w:hAnsi="Times New Roman" w:cs="Times New Roman"/>
          <w:sz w:val="24"/>
          <w:szCs w:val="24"/>
        </w:rPr>
        <w:t xml:space="preserve">Then, without consideration of ‘traditions’ and prejudices, it must find the courage to gather our people and the strength for advance along the road that will lead this people from its present restricted living space to new lands and soil, and hence also free it from the danger of vanishing from the earth or of serving others as a slave nation. The national socialist movement must strive to eliminate the disproportion between our population and our area – viewing this latter as a source of food as well as a basis for power politics – between our historical past and the hopelessness of our present impotence. </w:t>
      </w:r>
    </w:p>
    <w:p w14:paraId="401784C1" w14:textId="77777777" w:rsidR="007C4B8E" w:rsidRPr="007C4B8E" w:rsidRDefault="007C4B8E" w:rsidP="007359F6">
      <w:pPr>
        <w:spacing w:after="0" w:line="240" w:lineRule="auto"/>
        <w:ind w:left="1440" w:right="1440"/>
        <w:rPr>
          <w:rFonts w:ascii="Times New Roman" w:hAnsi="Times New Roman" w:cs="Times New Roman"/>
          <w:i/>
          <w:sz w:val="24"/>
          <w:szCs w:val="24"/>
        </w:rPr>
      </w:pPr>
    </w:p>
    <w:p w14:paraId="614CB3E2" w14:textId="0C2B7803" w:rsidR="00E52A5E" w:rsidRDefault="00164D9D" w:rsidP="007359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project of drawing entropy </w:t>
      </w:r>
      <w:r w:rsidR="00B80111">
        <w:rPr>
          <w:rFonts w:ascii="Times New Roman" w:hAnsi="Times New Roman" w:cs="Times New Roman"/>
          <w:sz w:val="24"/>
          <w:szCs w:val="24"/>
        </w:rPr>
        <w:t>from an entire segment of society is very much akin to the project of individual sacrifice, but requires more social organization in order to achieve imprimis.  Once this critical mass of population density and social organization is reached</w:t>
      </w:r>
      <w:r w:rsidR="00BD4886">
        <w:rPr>
          <w:rFonts w:ascii="Times New Roman" w:hAnsi="Times New Roman" w:cs="Times New Roman"/>
          <w:sz w:val="24"/>
          <w:szCs w:val="24"/>
        </w:rPr>
        <w:t>,</w:t>
      </w:r>
      <w:r w:rsidR="00B80111">
        <w:rPr>
          <w:rFonts w:ascii="Times New Roman" w:hAnsi="Times New Roman" w:cs="Times New Roman"/>
          <w:sz w:val="24"/>
          <w:szCs w:val="24"/>
        </w:rPr>
        <w:t xml:space="preserve"> the society is fully able to be weaponized into the most sophisticated technology of destruction known to humankind.  The genocidal society can do more damage in a short period of time than any weapon short of a barrage of nuclear armaments.  The reason we witness genocide employed when the nuclear armaments are not, is because the sophistication of such an organized society leads to a high degree of precision in targeting the individuals deemed to be deserving of having this weapon leveled at them.  </w:t>
      </w:r>
    </w:p>
    <w:p w14:paraId="569DC1C9" w14:textId="77777777" w:rsidR="00F7353C" w:rsidRPr="00F7353C" w:rsidRDefault="00F7353C" w:rsidP="007359F6">
      <w:pPr>
        <w:spacing w:after="0" w:line="240" w:lineRule="auto"/>
        <w:ind w:firstLine="720"/>
        <w:rPr>
          <w:rFonts w:ascii="Times New Roman" w:hAnsi="Times New Roman" w:cs="Times New Roman"/>
          <w:sz w:val="24"/>
          <w:szCs w:val="24"/>
        </w:rPr>
      </w:pPr>
      <w:r w:rsidRPr="00F7353C">
        <w:rPr>
          <w:rFonts w:ascii="Times New Roman" w:hAnsi="Times New Roman" w:cs="Times New Roman"/>
          <w:sz w:val="24"/>
          <w:szCs w:val="24"/>
        </w:rPr>
        <w:t>This interpretation would certainly be readily reconcilable with Foucault's (1976/2003:259-60) conception of the coextensive exposure to death which the citizenry must endure in order for it to be purified to a transcendent degree.  Katz (1988:33) states "[s]</w:t>
      </w:r>
      <w:proofErr w:type="spellStart"/>
      <w:r w:rsidRPr="00F7353C">
        <w:rPr>
          <w:rFonts w:ascii="Times New Roman" w:hAnsi="Times New Roman" w:cs="Times New Roman"/>
          <w:sz w:val="24"/>
          <w:szCs w:val="24"/>
        </w:rPr>
        <w:t>acrificial</w:t>
      </w:r>
      <w:proofErr w:type="spellEnd"/>
      <w:r w:rsidRPr="00F7353C">
        <w:rPr>
          <w:rFonts w:ascii="Times New Roman" w:hAnsi="Times New Roman" w:cs="Times New Roman"/>
          <w:sz w:val="24"/>
          <w:szCs w:val="24"/>
        </w:rPr>
        <w:t xml:space="preserve"> violence does not particularly seek the neat end of death; rather it attempts to achieve the existentially impossible goal of obliteration, of annihilating or wiping out the victim."  This is particularly pertinent when one considers violence such as what we may observe in genocide.  If the genocidaire's intention is not to kill but to obliterate what the victim represents to the genocidaire, then our focus as researchers must fall upon the genocidaire's interpretation of the victim. This does not mean that we should allow the genocidaire to define the victim's experience, but rather that we should seek the meaning of the act committed by the perpetrators </w:t>
      </w:r>
      <w:r w:rsidRPr="00F7353C">
        <w:rPr>
          <w:rFonts w:ascii="Times New Roman" w:hAnsi="Times New Roman" w:cs="Times New Roman"/>
          <w:sz w:val="24"/>
          <w:szCs w:val="24"/>
        </w:rPr>
        <w:lastRenderedPageBreak/>
        <w:t>in obvious sy</w:t>
      </w:r>
      <w:r w:rsidR="00774659">
        <w:rPr>
          <w:rFonts w:ascii="Times New Roman" w:hAnsi="Times New Roman" w:cs="Times New Roman"/>
          <w:sz w:val="24"/>
          <w:szCs w:val="24"/>
        </w:rPr>
        <w:t>mbols of the appropriate cultural provenience</w:t>
      </w:r>
      <w:r w:rsidRPr="00F7353C">
        <w:rPr>
          <w:rFonts w:ascii="Times New Roman" w:hAnsi="Times New Roman" w:cs="Times New Roman"/>
          <w:sz w:val="24"/>
          <w:szCs w:val="24"/>
        </w:rPr>
        <w:t xml:space="preserve"> rather than in any real or perceived wrong perpetrated by the victims.  </w:t>
      </w:r>
    </w:p>
    <w:p w14:paraId="7D20304E" w14:textId="77777777" w:rsidR="00774659" w:rsidRDefault="00F7353C" w:rsidP="007359F6">
      <w:pPr>
        <w:spacing w:after="0" w:line="240" w:lineRule="auto"/>
        <w:ind w:firstLine="720"/>
        <w:rPr>
          <w:rFonts w:ascii="Times New Roman" w:hAnsi="Times New Roman" w:cs="Times New Roman"/>
          <w:sz w:val="24"/>
          <w:szCs w:val="24"/>
        </w:rPr>
      </w:pPr>
      <w:r w:rsidRPr="00F7353C">
        <w:rPr>
          <w:rFonts w:ascii="Times New Roman" w:hAnsi="Times New Roman" w:cs="Times New Roman"/>
          <w:sz w:val="24"/>
          <w:szCs w:val="24"/>
        </w:rPr>
        <w:t>Genocide is an extreme example of power relations, and, therefore, we must study it from the top down if we are to make sense</w:t>
      </w:r>
      <w:r w:rsidR="00774659">
        <w:rPr>
          <w:rFonts w:ascii="Times New Roman" w:hAnsi="Times New Roman" w:cs="Times New Roman"/>
          <w:sz w:val="24"/>
          <w:szCs w:val="24"/>
        </w:rPr>
        <w:t xml:space="preserve"> of what occurs.  This very much accords with the act of cannibalism </w:t>
      </w:r>
      <w:r w:rsidRPr="00F7353C">
        <w:rPr>
          <w:rFonts w:ascii="Times New Roman" w:hAnsi="Times New Roman" w:cs="Times New Roman"/>
          <w:sz w:val="24"/>
          <w:szCs w:val="24"/>
        </w:rPr>
        <w:t>essentially representing the consumption of the life force of those who are killed in acts of sacrificial violence. It is not necessary for the flesh of the individuals to be corporeally consume</w:t>
      </w:r>
      <w:r w:rsidR="00774659">
        <w:rPr>
          <w:rFonts w:ascii="Times New Roman" w:hAnsi="Times New Roman" w:cs="Times New Roman"/>
          <w:sz w:val="24"/>
          <w:szCs w:val="24"/>
        </w:rPr>
        <w:t>d; rather, as in this case, the bodies</w:t>
      </w:r>
      <w:r w:rsidRPr="00F7353C">
        <w:rPr>
          <w:rFonts w:ascii="Times New Roman" w:hAnsi="Times New Roman" w:cs="Times New Roman"/>
          <w:sz w:val="24"/>
          <w:szCs w:val="24"/>
        </w:rPr>
        <w:t xml:space="preserve"> are symbolically wasted. We must consider, however, that waste is a form of consumption.  Although it may seem counterintuitive, as in the concept of the sacred or taboo, it seems that we have a paradox; for value to exist it must bear witness to its opposite. This is a crucial construction when we consider that this principle applies to humanity; the subject of the sovereign is equally another consumable resource.  For us to understand what it is to be a valuable human, we must understand what it is</w:t>
      </w:r>
      <w:r w:rsidR="00774659">
        <w:rPr>
          <w:rFonts w:ascii="Times New Roman" w:hAnsi="Times New Roman" w:cs="Times New Roman"/>
          <w:sz w:val="24"/>
          <w:szCs w:val="24"/>
        </w:rPr>
        <w:t xml:space="preserve"> to not be a valuable human by bearing witness to acts of </w:t>
      </w:r>
      <w:proofErr w:type="spellStart"/>
      <w:r w:rsidRPr="00F7353C">
        <w:rPr>
          <w:rFonts w:ascii="Times New Roman" w:hAnsi="Times New Roman" w:cs="Times New Roman"/>
          <w:sz w:val="24"/>
          <w:szCs w:val="24"/>
        </w:rPr>
        <w:t>Othering</w:t>
      </w:r>
      <w:proofErr w:type="spellEnd"/>
      <w:r w:rsidRPr="00F7353C">
        <w:rPr>
          <w:rFonts w:ascii="Times New Roman" w:hAnsi="Times New Roman" w:cs="Times New Roman"/>
          <w:sz w:val="24"/>
          <w:szCs w:val="24"/>
        </w:rPr>
        <w:t xml:space="preserve"> or exclusion.  Could it, therefore, be that genocide represents to those committing the genocide the creation of value (social solidarity) and the creation of waste (the destruction of other communities and their members) at a fundamental level?</w:t>
      </w:r>
      <w:r w:rsidR="00774659">
        <w:rPr>
          <w:rFonts w:ascii="Times New Roman" w:hAnsi="Times New Roman" w:cs="Times New Roman"/>
          <w:sz w:val="24"/>
          <w:szCs w:val="24"/>
        </w:rPr>
        <w:t xml:space="preserve"> </w:t>
      </w:r>
      <w:r w:rsidR="00E52A5E">
        <w:rPr>
          <w:rFonts w:ascii="Times New Roman" w:hAnsi="Times New Roman" w:cs="Times New Roman"/>
          <w:sz w:val="24"/>
          <w:szCs w:val="24"/>
        </w:rPr>
        <w:t xml:space="preserve">But how is the weapon aimed?  </w:t>
      </w:r>
    </w:p>
    <w:p w14:paraId="56EA1CF1" w14:textId="77777777" w:rsidR="00E52A5E" w:rsidRDefault="00E52A5E" w:rsidP="007359F6">
      <w:pPr>
        <w:spacing w:after="0" w:line="240" w:lineRule="auto"/>
        <w:ind w:firstLine="720"/>
        <w:rPr>
          <w:rFonts w:ascii="Times New Roman" w:hAnsi="Times New Roman" w:cs="Times New Roman"/>
          <w:sz w:val="24"/>
          <w:szCs w:val="24"/>
        </w:rPr>
      </w:pPr>
      <w:r w:rsidRPr="00E52A5E">
        <w:rPr>
          <w:rFonts w:ascii="Times New Roman" w:hAnsi="Times New Roman" w:cs="Times New Roman"/>
          <w:sz w:val="24"/>
          <w:szCs w:val="24"/>
        </w:rPr>
        <w:t>In order to inscribe the will into the sacrificial victim, which is ultimately the purpose of sacrifice, incantations must be employed.  In this case, the vitriolic narrative is inscribed by means of hate speech intended to exclude the target of the genocidal act.  Katz (1988:36) asserts that "[</w:t>
      </w:r>
      <w:proofErr w:type="spellStart"/>
      <w:r w:rsidRPr="00E52A5E">
        <w:rPr>
          <w:rFonts w:ascii="Times New Roman" w:hAnsi="Times New Roman" w:cs="Times New Roman"/>
          <w:sz w:val="24"/>
          <w:szCs w:val="24"/>
        </w:rPr>
        <w:t>i</w:t>
      </w:r>
      <w:proofErr w:type="spellEnd"/>
      <w:r w:rsidRPr="00E52A5E">
        <w:rPr>
          <w:rFonts w:ascii="Times New Roman" w:hAnsi="Times New Roman" w:cs="Times New Roman"/>
          <w:sz w:val="24"/>
          <w:szCs w:val="24"/>
        </w:rPr>
        <w:t>]n the details of the assault the project of sacrificial violence re-creates the truth of events received." This does not mean, according to Katz (1988:36), that the acts must seem to correlate to the sensibilities of the outside observer.  Katz (1988:36) continues that, through cursing, those committing sacrificial violence have sought to profane the victim of an attack by means of "casting a spell or invoking magical forces to effect degrading transformations in a polluting offender."  Katz (1988) notes that the sacerdotal offender seems to create little dist</w:t>
      </w:r>
      <w:r w:rsidR="00AF5BE2">
        <w:rPr>
          <w:rFonts w:ascii="Times New Roman" w:hAnsi="Times New Roman" w:cs="Times New Roman"/>
          <w:sz w:val="24"/>
          <w:szCs w:val="24"/>
        </w:rPr>
        <w:t xml:space="preserve">inction between the two forms:  </w:t>
      </w:r>
      <w:r w:rsidRPr="00E52A5E">
        <w:rPr>
          <w:rFonts w:ascii="Times New Roman" w:hAnsi="Times New Roman" w:cs="Times New Roman"/>
          <w:sz w:val="24"/>
          <w:szCs w:val="24"/>
        </w:rPr>
        <w:t xml:space="preserve">that is the sacrifice of a valuable other and the destruction of the one who is profaned.  </w:t>
      </w:r>
    </w:p>
    <w:p w14:paraId="6E652616" w14:textId="77777777" w:rsidR="00C9524D" w:rsidRDefault="00847C53"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common ground between Hagan</w:t>
      </w:r>
      <w:r w:rsidR="003D6BC7">
        <w:rPr>
          <w:rFonts w:ascii="Times New Roman" w:hAnsi="Times New Roman" w:cs="Times New Roman"/>
          <w:sz w:val="24"/>
          <w:szCs w:val="24"/>
        </w:rPr>
        <w:t xml:space="preserve"> and </w:t>
      </w:r>
      <w:proofErr w:type="spellStart"/>
      <w:r w:rsidR="003D6BC7">
        <w:rPr>
          <w:rFonts w:ascii="Times New Roman" w:hAnsi="Times New Roman" w:cs="Times New Roman"/>
          <w:sz w:val="24"/>
          <w:szCs w:val="24"/>
        </w:rPr>
        <w:t>Rymond</w:t>
      </w:r>
      <w:proofErr w:type="spellEnd"/>
      <w:r w:rsidR="003D6BC7">
        <w:rPr>
          <w:rFonts w:ascii="Times New Roman" w:hAnsi="Times New Roman" w:cs="Times New Roman"/>
          <w:sz w:val="24"/>
          <w:szCs w:val="24"/>
        </w:rPr>
        <w:t>-</w:t>
      </w:r>
      <w:r>
        <w:rPr>
          <w:rFonts w:ascii="Times New Roman" w:hAnsi="Times New Roman" w:cs="Times New Roman"/>
          <w:sz w:val="24"/>
          <w:szCs w:val="24"/>
        </w:rPr>
        <w:t xml:space="preserve">Richmond’s (2009) analysis of the genocide in Darfur and </w:t>
      </w:r>
      <w:proofErr w:type="spellStart"/>
      <w:r>
        <w:rPr>
          <w:rFonts w:ascii="Times New Roman" w:hAnsi="Times New Roman" w:cs="Times New Roman"/>
          <w:sz w:val="24"/>
          <w:szCs w:val="24"/>
        </w:rPr>
        <w:t>Theidon’s</w:t>
      </w:r>
      <w:proofErr w:type="spellEnd"/>
      <w:r>
        <w:rPr>
          <w:rFonts w:ascii="Times New Roman" w:hAnsi="Times New Roman" w:cs="Times New Roman"/>
          <w:sz w:val="24"/>
          <w:szCs w:val="24"/>
        </w:rPr>
        <w:t xml:space="preserve"> (2013) analysis of the genocidal violence employed against the indigenous Peruvians by Shining Path is the high profile of the transformative incantation as a feature of ritual rape.  Katz (1988</w:t>
      </w:r>
      <w:r w:rsidR="00C9524D">
        <w:rPr>
          <w:rFonts w:ascii="Times New Roman" w:hAnsi="Times New Roman" w:cs="Times New Roman"/>
          <w:sz w:val="24"/>
          <w:szCs w:val="24"/>
        </w:rPr>
        <w:t>:36-38</w:t>
      </w:r>
      <w:r>
        <w:rPr>
          <w:rFonts w:ascii="Times New Roman" w:hAnsi="Times New Roman" w:cs="Times New Roman"/>
          <w:sz w:val="24"/>
          <w:szCs w:val="24"/>
        </w:rPr>
        <w:t>) explains the ritual power of the incantation in the co</w:t>
      </w:r>
      <w:r w:rsidR="00C9524D">
        <w:rPr>
          <w:rFonts w:ascii="Times New Roman" w:hAnsi="Times New Roman" w:cs="Times New Roman"/>
          <w:sz w:val="24"/>
          <w:szCs w:val="24"/>
        </w:rPr>
        <w:t xml:space="preserve">ntext of sacrificial violence; the sacrificial priest seeks to right past wrongs by means of transforming the agent guilty of the wrong or a scapegoat chosen as representing the agent of that wrong.  In either case, the word transforms the purpose of the flesh before or as the flesh itself is transformed.  We receive exactly the same impression of the inscription of sacrificial violence into not only the individual, but also the community in the form of the hate speech of genocidaires. </w:t>
      </w:r>
    </w:p>
    <w:p w14:paraId="39730058" w14:textId="77777777" w:rsidR="003D6BC7" w:rsidRDefault="003D6BC7"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Hagan and </w:t>
      </w:r>
      <w:proofErr w:type="spellStart"/>
      <w:r>
        <w:rPr>
          <w:rFonts w:ascii="Times New Roman" w:hAnsi="Times New Roman" w:cs="Times New Roman"/>
          <w:sz w:val="24"/>
          <w:szCs w:val="24"/>
        </w:rPr>
        <w:t>Rymond</w:t>
      </w:r>
      <w:proofErr w:type="spellEnd"/>
      <w:r>
        <w:rPr>
          <w:rFonts w:ascii="Times New Roman" w:hAnsi="Times New Roman" w:cs="Times New Roman"/>
          <w:sz w:val="24"/>
          <w:szCs w:val="24"/>
        </w:rPr>
        <w:t xml:space="preserve">-Richmond (2009:119) reference </w:t>
      </w:r>
      <w:proofErr w:type="spellStart"/>
      <w:r>
        <w:rPr>
          <w:rFonts w:ascii="Times New Roman" w:hAnsi="Times New Roman" w:cs="Times New Roman"/>
          <w:sz w:val="24"/>
          <w:szCs w:val="24"/>
        </w:rPr>
        <w:t>Matsueda</w:t>
      </w:r>
      <w:proofErr w:type="spellEnd"/>
      <w:r>
        <w:rPr>
          <w:rFonts w:ascii="Times New Roman" w:hAnsi="Times New Roman" w:cs="Times New Roman"/>
          <w:sz w:val="24"/>
          <w:szCs w:val="24"/>
        </w:rPr>
        <w:t xml:space="preserve"> on the components of the organization of a social group capable of maintaining a social movement; these include the characteristics of shared definitions, an established criteria for inclusion and exclusion in the group, and the vilification of the </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This organization </w:t>
      </w:r>
      <w:r w:rsidR="009E4C2A">
        <w:rPr>
          <w:rFonts w:ascii="Times New Roman" w:hAnsi="Times New Roman" w:cs="Times New Roman"/>
          <w:sz w:val="24"/>
          <w:szCs w:val="24"/>
        </w:rPr>
        <w:t>itself is a form of low entropy</w:t>
      </w:r>
      <w:r>
        <w:rPr>
          <w:rFonts w:ascii="Times New Roman" w:hAnsi="Times New Roman" w:cs="Times New Roman"/>
          <w:sz w:val="24"/>
          <w:szCs w:val="24"/>
        </w:rPr>
        <w:t>, a social group metabolic process that must be generated and maintained by means of the extraction of energy and low entropy from external sources.  The source in the case of the genocidaires in Darfur is the social cohesion of groups targeted for destruction by means of rape, terrorism, displacement, and mass murder.  The incantation is an indication that this is sacrificial violence as theorized by Katz (1988)</w:t>
      </w:r>
      <w:r w:rsidR="00B93735">
        <w:rPr>
          <w:rFonts w:ascii="Times New Roman" w:hAnsi="Times New Roman" w:cs="Times New Roman"/>
          <w:sz w:val="24"/>
          <w:szCs w:val="24"/>
        </w:rPr>
        <w:t xml:space="preserve">.  Hagan and </w:t>
      </w:r>
      <w:proofErr w:type="spellStart"/>
      <w:r w:rsidR="00B93735">
        <w:rPr>
          <w:rFonts w:ascii="Times New Roman" w:hAnsi="Times New Roman" w:cs="Times New Roman"/>
          <w:sz w:val="24"/>
          <w:szCs w:val="24"/>
        </w:rPr>
        <w:t>Rymond</w:t>
      </w:r>
      <w:proofErr w:type="spellEnd"/>
      <w:r w:rsidR="00B93735">
        <w:rPr>
          <w:rFonts w:ascii="Times New Roman" w:hAnsi="Times New Roman" w:cs="Times New Roman"/>
          <w:sz w:val="24"/>
          <w:szCs w:val="24"/>
        </w:rPr>
        <w:t>-Richmond (2009:</w:t>
      </w:r>
      <w:r w:rsidR="00E0740E">
        <w:rPr>
          <w:rFonts w:ascii="Times New Roman" w:hAnsi="Times New Roman" w:cs="Times New Roman"/>
          <w:sz w:val="24"/>
          <w:szCs w:val="24"/>
        </w:rPr>
        <w:t xml:space="preserve">20-23, </w:t>
      </w:r>
      <w:r w:rsidR="00B93735">
        <w:rPr>
          <w:rFonts w:ascii="Times New Roman" w:hAnsi="Times New Roman" w:cs="Times New Roman"/>
          <w:sz w:val="24"/>
          <w:szCs w:val="24"/>
        </w:rPr>
        <w:t xml:space="preserve">132-133) explain that </w:t>
      </w:r>
      <w:r w:rsidR="00B93735">
        <w:rPr>
          <w:rFonts w:ascii="Times New Roman" w:hAnsi="Times New Roman" w:cs="Times New Roman"/>
          <w:sz w:val="24"/>
          <w:szCs w:val="24"/>
        </w:rPr>
        <w:lastRenderedPageBreak/>
        <w:t xml:space="preserve">“racial epithets” were employed in conjunction with the genocidal campaign against the resident population of Darfur targeted by the Janjaweed for rape and extermination; terms like “slave” were employed to dehumanize the largely helpless civilians displaced, raped, tortured, and slaughtered by the Janjaweed who employed a mixture of modern and ancient military tactics to terrorize and kill the target populations at the behest of the Sudanese government.  </w:t>
      </w:r>
    </w:p>
    <w:p w14:paraId="0BE10E9B" w14:textId="769A37A1" w:rsidR="00C542FD" w:rsidRDefault="00C542FD" w:rsidP="007359F6">
      <w:pPr>
        <w:spacing w:after="0" w:line="24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Theidon</w:t>
      </w:r>
      <w:proofErr w:type="spellEnd"/>
      <w:r w:rsidR="00E36DF5">
        <w:rPr>
          <w:rFonts w:ascii="Times New Roman" w:hAnsi="Times New Roman" w:cs="Times New Roman"/>
          <w:sz w:val="24"/>
          <w:szCs w:val="24"/>
        </w:rPr>
        <w:t xml:space="preserve"> (2013)</w:t>
      </w:r>
      <w:r>
        <w:rPr>
          <w:rFonts w:ascii="Times New Roman" w:hAnsi="Times New Roman" w:cs="Times New Roman"/>
          <w:sz w:val="24"/>
          <w:szCs w:val="24"/>
        </w:rPr>
        <w:t xml:space="preserve"> recounts the blood chilling stories of the indigenous Peruvians who were targeted for campaigns of terror and extermination by Shining Path; in a manner similar to the Janjaweed, guerillas em</w:t>
      </w:r>
      <w:r w:rsidR="00E36DF5">
        <w:rPr>
          <w:rFonts w:ascii="Times New Roman" w:hAnsi="Times New Roman" w:cs="Times New Roman"/>
          <w:sz w:val="24"/>
          <w:szCs w:val="24"/>
        </w:rPr>
        <w:t xml:space="preserve">ployed the transformative power </w:t>
      </w:r>
      <w:r>
        <w:rPr>
          <w:rFonts w:ascii="Times New Roman" w:hAnsi="Times New Roman" w:cs="Times New Roman"/>
          <w:sz w:val="24"/>
          <w:szCs w:val="24"/>
        </w:rPr>
        <w:t xml:space="preserve">of racial epithets in conjunction with the material harms they visited upon the </w:t>
      </w:r>
      <w:r w:rsidR="00E36DF5">
        <w:rPr>
          <w:rFonts w:ascii="Times New Roman" w:hAnsi="Times New Roman" w:cs="Times New Roman"/>
          <w:sz w:val="24"/>
          <w:szCs w:val="24"/>
        </w:rPr>
        <w:t>Per</w:t>
      </w:r>
      <w:r w:rsidR="009E4C2A">
        <w:rPr>
          <w:rFonts w:ascii="Times New Roman" w:hAnsi="Times New Roman" w:cs="Times New Roman"/>
          <w:sz w:val="24"/>
          <w:szCs w:val="24"/>
        </w:rPr>
        <w:t>uvian people.  The point of the genocidal</w:t>
      </w:r>
      <w:r w:rsidR="00E36DF5">
        <w:rPr>
          <w:rFonts w:ascii="Times New Roman" w:hAnsi="Times New Roman" w:cs="Times New Roman"/>
          <w:sz w:val="24"/>
          <w:szCs w:val="24"/>
        </w:rPr>
        <w:t xml:space="preserve"> exercise is to generate an improved social organization for the belligerent group by means of draining the social organization of the targeted group.  Nowhere is this more obvious and chilling in </w:t>
      </w:r>
      <w:proofErr w:type="spellStart"/>
      <w:r w:rsidR="00E36DF5">
        <w:rPr>
          <w:rFonts w:ascii="Times New Roman" w:hAnsi="Times New Roman" w:cs="Times New Roman"/>
          <w:sz w:val="24"/>
          <w:szCs w:val="24"/>
        </w:rPr>
        <w:t>Theidon’s</w:t>
      </w:r>
      <w:proofErr w:type="spellEnd"/>
      <w:r w:rsidR="00E36DF5">
        <w:rPr>
          <w:rFonts w:ascii="Times New Roman" w:hAnsi="Times New Roman" w:cs="Times New Roman"/>
          <w:sz w:val="24"/>
          <w:szCs w:val="24"/>
        </w:rPr>
        <w:t xml:space="preserve"> (2013</w:t>
      </w:r>
      <w:r w:rsidR="00F925A1">
        <w:rPr>
          <w:rFonts w:ascii="Times New Roman" w:hAnsi="Times New Roman" w:cs="Times New Roman"/>
          <w:sz w:val="24"/>
          <w:szCs w:val="24"/>
        </w:rPr>
        <w:t>:</w:t>
      </w:r>
      <w:r w:rsidR="005E71FA">
        <w:rPr>
          <w:rFonts w:ascii="Times New Roman" w:hAnsi="Times New Roman" w:cs="Times New Roman"/>
          <w:sz w:val="24"/>
          <w:szCs w:val="24"/>
        </w:rPr>
        <w:t>131-33</w:t>
      </w:r>
      <w:r w:rsidR="00E36DF5">
        <w:rPr>
          <w:rFonts w:ascii="Times New Roman" w:hAnsi="Times New Roman" w:cs="Times New Roman"/>
          <w:sz w:val="24"/>
          <w:szCs w:val="24"/>
        </w:rPr>
        <w:t xml:space="preserve">) account of her fieldwork in Peru than in the stories of the dehumanizing and confusing racial epithets that were shouted at women who were being violently </w:t>
      </w:r>
      <w:r w:rsidR="005E71FA">
        <w:rPr>
          <w:rFonts w:ascii="Times New Roman" w:hAnsi="Times New Roman" w:cs="Times New Roman"/>
          <w:sz w:val="24"/>
          <w:szCs w:val="24"/>
        </w:rPr>
        <w:t xml:space="preserve">and ritually </w:t>
      </w:r>
      <w:r w:rsidR="00116FAA">
        <w:rPr>
          <w:rFonts w:ascii="Times New Roman" w:hAnsi="Times New Roman" w:cs="Times New Roman"/>
          <w:sz w:val="24"/>
          <w:szCs w:val="24"/>
        </w:rPr>
        <w:t xml:space="preserve">gang raped by militants.  </w:t>
      </w:r>
      <w:proofErr w:type="spellStart"/>
      <w:r w:rsidR="00116FAA">
        <w:rPr>
          <w:rFonts w:ascii="Times New Roman" w:hAnsi="Times New Roman" w:cs="Times New Roman"/>
          <w:sz w:val="24"/>
          <w:szCs w:val="24"/>
        </w:rPr>
        <w:t>Theidon</w:t>
      </w:r>
      <w:proofErr w:type="spellEnd"/>
      <w:r w:rsidR="00116FAA">
        <w:rPr>
          <w:rFonts w:ascii="Times New Roman" w:hAnsi="Times New Roman" w:cs="Times New Roman"/>
          <w:sz w:val="24"/>
          <w:szCs w:val="24"/>
        </w:rPr>
        <w:t xml:space="preserve"> (2013</w:t>
      </w:r>
      <w:r w:rsidR="00DC0F05">
        <w:rPr>
          <w:rFonts w:ascii="Times New Roman" w:hAnsi="Times New Roman" w:cs="Times New Roman"/>
          <w:sz w:val="24"/>
          <w:szCs w:val="24"/>
        </w:rPr>
        <w:t>:133-36</w:t>
      </w:r>
      <w:r w:rsidR="00116FAA">
        <w:rPr>
          <w:rFonts w:ascii="Times New Roman" w:hAnsi="Times New Roman" w:cs="Times New Roman"/>
          <w:sz w:val="24"/>
          <w:szCs w:val="24"/>
        </w:rPr>
        <w:t xml:space="preserve">) asserts that racial categories are themselves </w:t>
      </w:r>
      <w:r w:rsidR="00DC0F05">
        <w:rPr>
          <w:rFonts w:ascii="Times New Roman" w:hAnsi="Times New Roman" w:cs="Times New Roman"/>
          <w:sz w:val="24"/>
          <w:szCs w:val="24"/>
        </w:rPr>
        <w:t>re</w:t>
      </w:r>
      <w:r w:rsidR="00116FAA">
        <w:rPr>
          <w:rFonts w:ascii="Times New Roman" w:hAnsi="Times New Roman" w:cs="Times New Roman"/>
          <w:sz w:val="24"/>
          <w:szCs w:val="24"/>
        </w:rPr>
        <w:t>constituted by the ritual cursing used to render the gang rapes a sort of public performance or odious</w:t>
      </w:r>
      <w:r w:rsidR="000D4534">
        <w:rPr>
          <w:rFonts w:ascii="Times New Roman" w:hAnsi="Times New Roman" w:cs="Times New Roman"/>
          <w:sz w:val="24"/>
          <w:szCs w:val="24"/>
        </w:rPr>
        <w:t xml:space="preserve">ly brutal </w:t>
      </w:r>
      <w:r w:rsidR="00116FAA">
        <w:rPr>
          <w:rFonts w:ascii="Times New Roman" w:hAnsi="Times New Roman" w:cs="Times New Roman"/>
          <w:sz w:val="24"/>
          <w:szCs w:val="24"/>
        </w:rPr>
        <w:t>sacrifice.  Through engaging in incantations and observing racial hierarchies in the order of men engaging in the rapes, men of lower racial categorization can seek to at once normalize the racial hierarchy and also to access the power of the racial groups considered to be superior by means of distancing themselves by invoking racial epithets that could be applied to their own racial category</w:t>
      </w:r>
      <w:r w:rsidR="00DC0F05">
        <w:rPr>
          <w:rFonts w:ascii="Times New Roman" w:hAnsi="Times New Roman" w:cs="Times New Roman"/>
          <w:sz w:val="24"/>
          <w:szCs w:val="24"/>
        </w:rPr>
        <w:t xml:space="preserve"> (</w:t>
      </w:r>
      <w:proofErr w:type="spellStart"/>
      <w:r w:rsidR="00DC0F05">
        <w:rPr>
          <w:rFonts w:ascii="Times New Roman" w:hAnsi="Times New Roman" w:cs="Times New Roman"/>
          <w:sz w:val="24"/>
          <w:szCs w:val="24"/>
        </w:rPr>
        <w:t>Theidon</w:t>
      </w:r>
      <w:proofErr w:type="spellEnd"/>
      <w:r w:rsidR="00DC0F05">
        <w:rPr>
          <w:rFonts w:ascii="Times New Roman" w:hAnsi="Times New Roman" w:cs="Times New Roman"/>
          <w:sz w:val="24"/>
          <w:szCs w:val="24"/>
        </w:rPr>
        <w:t xml:space="preserve"> 2013:133-36)</w:t>
      </w:r>
      <w:r w:rsidR="00116FAA">
        <w:rPr>
          <w:rFonts w:ascii="Times New Roman" w:hAnsi="Times New Roman" w:cs="Times New Roman"/>
          <w:sz w:val="24"/>
          <w:szCs w:val="24"/>
        </w:rPr>
        <w:t xml:space="preserve">.  In short, </w:t>
      </w:r>
      <w:proofErr w:type="spellStart"/>
      <w:r w:rsidR="00116FAA">
        <w:rPr>
          <w:rFonts w:ascii="Times New Roman" w:hAnsi="Times New Roman" w:cs="Times New Roman"/>
          <w:sz w:val="24"/>
          <w:szCs w:val="24"/>
        </w:rPr>
        <w:t>othering</w:t>
      </w:r>
      <w:proofErr w:type="spellEnd"/>
      <w:r w:rsidR="00116FAA">
        <w:rPr>
          <w:rFonts w:ascii="Times New Roman" w:hAnsi="Times New Roman" w:cs="Times New Roman"/>
          <w:sz w:val="24"/>
          <w:szCs w:val="24"/>
        </w:rPr>
        <w:t xml:space="preserve"> is enacted by means of committing the sacrificial violence of gang rape while chanting the ritual incantation of such a sacrifice; only in this way can the group of rapists seek to deprive the targeted race or class of organization and absorb the lost organization as their own.  The rapists violate more than the women they rape, they prove that the men must flee their homes in order to survive, allowing the women to suffer the depredations of the rapists; the social contract is obstructed, betrayed and in its place, a sort of perverse wasting of the social organization contributes to the increase</w:t>
      </w:r>
      <w:r w:rsidR="000D4534">
        <w:rPr>
          <w:rFonts w:ascii="Times New Roman" w:hAnsi="Times New Roman" w:cs="Times New Roman"/>
          <w:sz w:val="24"/>
          <w:szCs w:val="24"/>
        </w:rPr>
        <w:t>d</w:t>
      </w:r>
      <w:r w:rsidR="00116FAA">
        <w:rPr>
          <w:rFonts w:ascii="Times New Roman" w:hAnsi="Times New Roman" w:cs="Times New Roman"/>
          <w:sz w:val="24"/>
          <w:szCs w:val="24"/>
        </w:rPr>
        <w:t xml:space="preserve"> solidarity of the rapists.  This principle concerning war rape is generalizable.  In violating the women’s persons, the rapists pervert the social arrangement that is reified through traditional gender relations and m</w:t>
      </w:r>
      <w:r w:rsidR="00D83AD9">
        <w:rPr>
          <w:rFonts w:ascii="Times New Roman" w:hAnsi="Times New Roman" w:cs="Times New Roman"/>
          <w:sz w:val="24"/>
          <w:szCs w:val="24"/>
        </w:rPr>
        <w:t xml:space="preserve">arriages.  The narrative of the </w:t>
      </w:r>
      <w:r w:rsidR="00116FAA">
        <w:rPr>
          <w:rFonts w:ascii="Times New Roman" w:hAnsi="Times New Roman" w:cs="Times New Roman"/>
          <w:sz w:val="24"/>
          <w:szCs w:val="24"/>
        </w:rPr>
        <w:t>society is violently inverted and inscribed into the flesh of the women as well as into the social life of the village.  The violation is as complete as it is inexcusable; however, the resilience of the women and desire to reconstitute village life is remarkable—as is the courage of the women to send their men away to save their lives, when the men would have proved a comfort, even if a “symbolic” one (</w:t>
      </w:r>
      <w:proofErr w:type="spellStart"/>
      <w:r w:rsidR="00116FAA">
        <w:rPr>
          <w:rFonts w:ascii="Times New Roman" w:hAnsi="Times New Roman" w:cs="Times New Roman"/>
          <w:sz w:val="24"/>
          <w:szCs w:val="24"/>
        </w:rPr>
        <w:t>Theidon</w:t>
      </w:r>
      <w:proofErr w:type="spellEnd"/>
      <w:r w:rsidR="00116FAA">
        <w:rPr>
          <w:rFonts w:ascii="Times New Roman" w:hAnsi="Times New Roman" w:cs="Times New Roman"/>
          <w:sz w:val="24"/>
          <w:szCs w:val="24"/>
        </w:rPr>
        <w:t xml:space="preserve"> 2013</w:t>
      </w:r>
      <w:r w:rsidR="00DC0F05">
        <w:rPr>
          <w:rFonts w:ascii="Times New Roman" w:hAnsi="Times New Roman" w:cs="Times New Roman"/>
          <w:sz w:val="24"/>
          <w:szCs w:val="24"/>
        </w:rPr>
        <w:t>:</w:t>
      </w:r>
      <w:r w:rsidR="00171B0E">
        <w:rPr>
          <w:rFonts w:ascii="Times New Roman" w:hAnsi="Times New Roman" w:cs="Times New Roman"/>
          <w:sz w:val="24"/>
          <w:szCs w:val="24"/>
        </w:rPr>
        <w:t>127-28</w:t>
      </w:r>
      <w:r w:rsidR="00116FAA">
        <w:rPr>
          <w:rFonts w:ascii="Times New Roman" w:hAnsi="Times New Roman" w:cs="Times New Roman"/>
          <w:sz w:val="24"/>
          <w:szCs w:val="24"/>
        </w:rPr>
        <w:t xml:space="preserve">).  </w:t>
      </w:r>
    </w:p>
    <w:p w14:paraId="53FA1398" w14:textId="77777777" w:rsidR="00E233F0" w:rsidRDefault="00116FAA"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violation of rape depends on the act of taking a part of the bodily integrity of the individual against the will of that person; the act when</w:t>
      </w:r>
      <w:r w:rsidR="00E233F0">
        <w:rPr>
          <w:rFonts w:ascii="Times New Roman" w:hAnsi="Times New Roman" w:cs="Times New Roman"/>
          <w:sz w:val="24"/>
          <w:szCs w:val="24"/>
        </w:rPr>
        <w:t>,</w:t>
      </w:r>
      <w:r>
        <w:rPr>
          <w:rFonts w:ascii="Times New Roman" w:hAnsi="Times New Roman" w:cs="Times New Roman"/>
          <w:sz w:val="24"/>
          <w:szCs w:val="24"/>
        </w:rPr>
        <w:t xml:space="preserve"> it is committed </w:t>
      </w:r>
      <w:r w:rsidR="00E233F0">
        <w:rPr>
          <w:rFonts w:ascii="Times New Roman" w:hAnsi="Times New Roman" w:cs="Times New Roman"/>
          <w:sz w:val="24"/>
          <w:szCs w:val="24"/>
        </w:rPr>
        <w:t xml:space="preserve">against women, is a sometimes symbolic and sometimes very real appropriation of the female body’s ability to generate new life from within.  The rapist is a hijacker of the female reproductive ability, whether in real or symbolic terms.  In a sense, all genocide is a violation of the group’s integrity as well as its ability to self-replicate and perpetuate its culture and values.  Rape is a potent symbol of this and is also an effective tool aimed at the material dissolution of a group, even at a genetic level.  The potency of genocide as a weapon is largely dependent on the fact that any population can be weaponized, given certain structural and cultural conditions, in a manner that will render the people of that population, primarily the men, into dangerous weapons for dissolving the solidarity of opposing groups. </w:t>
      </w:r>
    </w:p>
    <w:p w14:paraId="3BCE8C67" w14:textId="5BAA8347" w:rsidR="00C31EA8" w:rsidRDefault="00E233F0"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 far as weapons of war are concerned, genocide and similar e</w:t>
      </w:r>
      <w:r w:rsidR="00D83AD9">
        <w:rPr>
          <w:rFonts w:ascii="Times New Roman" w:hAnsi="Times New Roman" w:cs="Times New Roman"/>
          <w:sz w:val="24"/>
          <w:szCs w:val="24"/>
        </w:rPr>
        <w:t>thnocidal violence may be among</w:t>
      </w:r>
      <w:r>
        <w:rPr>
          <w:rFonts w:ascii="Times New Roman" w:hAnsi="Times New Roman" w:cs="Times New Roman"/>
          <w:sz w:val="24"/>
          <w:szCs w:val="24"/>
        </w:rPr>
        <w:t xml:space="preserve"> our most destructive.  </w:t>
      </w:r>
      <w:r w:rsidR="00B80111">
        <w:rPr>
          <w:rFonts w:ascii="Times New Roman" w:hAnsi="Times New Roman" w:cs="Times New Roman"/>
          <w:sz w:val="24"/>
          <w:szCs w:val="24"/>
        </w:rPr>
        <w:t>We cannot yet employ nuclear arms in a manner that supports the project of society in a sustainable manner</w:t>
      </w:r>
      <w:r>
        <w:rPr>
          <w:rFonts w:ascii="Times New Roman" w:hAnsi="Times New Roman" w:cs="Times New Roman"/>
          <w:sz w:val="24"/>
          <w:szCs w:val="24"/>
        </w:rPr>
        <w:t xml:space="preserve"> (apart from in their deterrent and bargaining functions)</w:t>
      </w:r>
      <w:r w:rsidR="00B80111">
        <w:rPr>
          <w:rFonts w:ascii="Times New Roman" w:hAnsi="Times New Roman" w:cs="Times New Roman"/>
          <w:sz w:val="24"/>
          <w:szCs w:val="24"/>
        </w:rPr>
        <w:t xml:space="preserve">, but the mere possession of them by the United States and the Soviet Union during the Cold War provided the leverage necessary to enforce a stalemate which allowed the two industrial Superpowers to threaten and coerce the rest of the world—the third world—into surrendering the low-entropy sources the Superpowers required to continue their rapid growth.  These resources included the populations of the third world who could be exploited as a source of labor, the low entropy of the bodies of the workers serving as fodder for the war machines of the two great empires.  </w:t>
      </w:r>
    </w:p>
    <w:p w14:paraId="7DED319E" w14:textId="460ACDC2" w:rsidR="003359C5" w:rsidRDefault="003359C5" w:rsidP="007359F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During this era of uph</w:t>
      </w:r>
      <w:r w:rsidR="004F00D8">
        <w:rPr>
          <w:rFonts w:ascii="Times New Roman" w:hAnsi="Times New Roman" w:cs="Times New Roman"/>
          <w:sz w:val="24"/>
          <w:szCs w:val="24"/>
        </w:rPr>
        <w:t xml:space="preserve">eaval, merely the necessary culmination </w:t>
      </w:r>
      <w:r>
        <w:rPr>
          <w:rFonts w:ascii="Times New Roman" w:hAnsi="Times New Roman" w:cs="Times New Roman"/>
          <w:sz w:val="24"/>
          <w:szCs w:val="24"/>
        </w:rPr>
        <w:t>of the period of colonialization, which resulted in the United States emer</w:t>
      </w:r>
      <w:r w:rsidR="004F00D8">
        <w:rPr>
          <w:rFonts w:ascii="Times New Roman" w:hAnsi="Times New Roman" w:cs="Times New Roman"/>
          <w:sz w:val="24"/>
          <w:szCs w:val="24"/>
        </w:rPr>
        <w:t>ging as the last s</w:t>
      </w:r>
      <w:r>
        <w:rPr>
          <w:rFonts w:ascii="Times New Roman" w:hAnsi="Times New Roman" w:cs="Times New Roman"/>
          <w:sz w:val="24"/>
          <w:szCs w:val="24"/>
        </w:rPr>
        <w:t>uperpower, those who had not been exposed to the genocidal experience of the era of imperialism</w:t>
      </w:r>
      <w:r w:rsidR="00BD4886">
        <w:rPr>
          <w:rFonts w:ascii="Times New Roman" w:hAnsi="Times New Roman" w:cs="Times New Roman"/>
          <w:sz w:val="24"/>
          <w:szCs w:val="24"/>
        </w:rPr>
        <w:t xml:space="preserve"> </w:t>
      </w:r>
      <w:r>
        <w:rPr>
          <w:rFonts w:ascii="Times New Roman" w:hAnsi="Times New Roman" w:cs="Times New Roman"/>
          <w:sz w:val="24"/>
          <w:szCs w:val="24"/>
        </w:rPr>
        <w:t>were reached by the exploitation and small-scale total war</w:t>
      </w:r>
      <w:r w:rsidR="008A5849">
        <w:rPr>
          <w:rFonts w:ascii="Times New Roman" w:hAnsi="Times New Roman" w:cs="Times New Roman"/>
          <w:sz w:val="24"/>
          <w:szCs w:val="24"/>
        </w:rPr>
        <w:t>s</w:t>
      </w:r>
      <w:r>
        <w:rPr>
          <w:rFonts w:ascii="Times New Roman" w:hAnsi="Times New Roman" w:cs="Times New Roman"/>
          <w:sz w:val="24"/>
          <w:szCs w:val="24"/>
        </w:rPr>
        <w:t xml:space="preserve"> which </w:t>
      </w:r>
      <w:r w:rsidR="004F00D8">
        <w:rPr>
          <w:rFonts w:ascii="Times New Roman" w:hAnsi="Times New Roman" w:cs="Times New Roman"/>
          <w:sz w:val="24"/>
          <w:szCs w:val="24"/>
        </w:rPr>
        <w:t>transpired as</w:t>
      </w:r>
      <w:r>
        <w:rPr>
          <w:rFonts w:ascii="Times New Roman" w:hAnsi="Times New Roman" w:cs="Times New Roman"/>
          <w:sz w:val="24"/>
          <w:szCs w:val="24"/>
        </w:rPr>
        <w:t xml:space="preserve"> the tensions </w:t>
      </w:r>
      <w:r w:rsidR="008A5849">
        <w:rPr>
          <w:rFonts w:ascii="Times New Roman" w:hAnsi="Times New Roman" w:cs="Times New Roman"/>
          <w:sz w:val="24"/>
          <w:szCs w:val="24"/>
        </w:rPr>
        <w:t>between the superpowers during the Cold War</w:t>
      </w:r>
      <w:r w:rsidR="004F00D8">
        <w:rPr>
          <w:rFonts w:ascii="Times New Roman" w:hAnsi="Times New Roman" w:cs="Times New Roman"/>
          <w:sz w:val="24"/>
          <w:szCs w:val="24"/>
        </w:rPr>
        <w:t xml:space="preserve"> warmed</w:t>
      </w:r>
      <w:r w:rsidR="008A5849">
        <w:rPr>
          <w:rFonts w:ascii="Times New Roman" w:hAnsi="Times New Roman" w:cs="Times New Roman"/>
          <w:sz w:val="24"/>
          <w:szCs w:val="24"/>
        </w:rPr>
        <w:t>.  We are now living in a global society which has been exposed, as Foucault</w:t>
      </w:r>
      <w:r w:rsidR="00AA42BD">
        <w:rPr>
          <w:rFonts w:ascii="Times New Roman" w:hAnsi="Times New Roman" w:cs="Times New Roman"/>
          <w:sz w:val="24"/>
          <w:szCs w:val="24"/>
        </w:rPr>
        <w:t xml:space="preserve"> (1976/2003)</w:t>
      </w:r>
      <w:r w:rsidR="008A5849">
        <w:rPr>
          <w:rFonts w:ascii="Times New Roman" w:hAnsi="Times New Roman" w:cs="Times New Roman"/>
          <w:sz w:val="24"/>
          <w:szCs w:val="24"/>
        </w:rPr>
        <w:t xml:space="preserve">, explains in his discussion of genocide and Nazism, to the </w:t>
      </w:r>
      <w:r w:rsidR="004A25AB">
        <w:rPr>
          <w:rFonts w:ascii="Times New Roman" w:hAnsi="Times New Roman" w:cs="Times New Roman"/>
          <w:sz w:val="24"/>
          <w:szCs w:val="24"/>
        </w:rPr>
        <w:t xml:space="preserve">supposedly </w:t>
      </w:r>
      <w:r w:rsidR="008A5849">
        <w:rPr>
          <w:rFonts w:ascii="Times New Roman" w:hAnsi="Times New Roman" w:cs="Times New Roman"/>
          <w:sz w:val="24"/>
          <w:szCs w:val="24"/>
        </w:rPr>
        <w:t>purifying element of death.  When the logic of Westernized, industrialized total war has become viral in every disenfranchised corner of the world, the result is that sometimes local governments employ genocide—a tactic which is the culmination of the technologies and rationale of this form of total war—in order to gain the coveted power to which they are subjected by the oppression of nations which, due to their geographic location, access to technology, and social histories, have developed a superior ability to leverage the powe</w:t>
      </w:r>
      <w:r w:rsidR="00991BE7">
        <w:rPr>
          <w:rFonts w:ascii="Times New Roman" w:hAnsi="Times New Roman" w:cs="Times New Roman"/>
          <w:sz w:val="24"/>
          <w:szCs w:val="24"/>
        </w:rPr>
        <w:t>r which is entropic conversion.  Jack Forbes (1979/2008:61) summarizes this succinctly: “[violent exploitation] spreads partly by resistance to it.”</w:t>
      </w:r>
    </w:p>
    <w:p w14:paraId="19959499" w14:textId="77777777" w:rsidR="00400276" w:rsidRDefault="00400276" w:rsidP="007359F6">
      <w:pPr>
        <w:spacing w:after="0" w:line="240" w:lineRule="auto"/>
        <w:rPr>
          <w:rFonts w:ascii="Times New Roman" w:hAnsi="Times New Roman" w:cs="Times New Roman"/>
          <w:sz w:val="24"/>
          <w:szCs w:val="24"/>
        </w:rPr>
      </w:pPr>
    </w:p>
    <w:p w14:paraId="7328C7BA" w14:textId="77777777" w:rsidR="00EE1B31" w:rsidRPr="00C321A6" w:rsidRDefault="00C321A6" w:rsidP="007359F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w:t>
      </w:r>
      <w:r w:rsidR="009D55D4">
        <w:rPr>
          <w:rFonts w:ascii="Times New Roman" w:eastAsia="Times New Roman" w:hAnsi="Times New Roman" w:cs="Times New Roman"/>
          <w:b/>
          <w:sz w:val="24"/>
          <w:szCs w:val="24"/>
        </w:rPr>
        <w:t>tion II.</w:t>
      </w:r>
      <w:r>
        <w:rPr>
          <w:rFonts w:ascii="Times New Roman" w:eastAsia="Times New Roman" w:hAnsi="Times New Roman" w:cs="Times New Roman"/>
          <w:b/>
          <w:sz w:val="24"/>
          <w:szCs w:val="24"/>
        </w:rPr>
        <w:t>v</w:t>
      </w:r>
      <w:r w:rsidR="00093DFF">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The camps: to what e</w:t>
      </w:r>
      <w:r w:rsidR="00EE1B31" w:rsidRPr="00C321A6">
        <w:rPr>
          <w:rFonts w:ascii="Times New Roman" w:eastAsia="Times New Roman" w:hAnsi="Times New Roman" w:cs="Times New Roman"/>
          <w:b/>
          <w:sz w:val="24"/>
          <w:szCs w:val="24"/>
        </w:rPr>
        <w:t>nds?</w:t>
      </w:r>
    </w:p>
    <w:p w14:paraId="7E831736" w14:textId="77777777" w:rsidR="00EE1B31" w:rsidRPr="00EE1B31" w:rsidRDefault="00EE1B31" w:rsidP="007359F6">
      <w:pPr>
        <w:spacing w:line="240" w:lineRule="auto"/>
        <w:ind w:firstLine="720"/>
        <w:rPr>
          <w:rFonts w:ascii="Times New Roman" w:hAnsi="Times New Roman"/>
          <w:sz w:val="24"/>
        </w:rPr>
      </w:pPr>
      <w:r w:rsidRPr="00EE1B31">
        <w:rPr>
          <w:rFonts w:ascii="Times New Roman" w:hAnsi="Times New Roman"/>
          <w:sz w:val="24"/>
        </w:rPr>
        <w:t>The basis for Agamben’s</w:t>
      </w:r>
      <w:r w:rsidR="007F5E1F">
        <w:rPr>
          <w:rFonts w:ascii="Times New Roman" w:hAnsi="Times New Roman"/>
          <w:sz w:val="24"/>
        </w:rPr>
        <w:t xml:space="preserve"> (1998:166-180)</w:t>
      </w:r>
      <w:r w:rsidR="00AA1B66">
        <w:rPr>
          <w:rFonts w:ascii="Times New Roman" w:hAnsi="Times New Roman"/>
          <w:sz w:val="24"/>
        </w:rPr>
        <w:t xml:space="preserve"> theory of “the </w:t>
      </w:r>
      <w:r w:rsidRPr="00EE1B31">
        <w:rPr>
          <w:rFonts w:ascii="Times New Roman" w:hAnsi="Times New Roman"/>
          <w:sz w:val="24"/>
        </w:rPr>
        <w:t xml:space="preserve">Camp as </w:t>
      </w:r>
      <w:proofErr w:type="spellStart"/>
      <w:r w:rsidRPr="00EE1B31">
        <w:rPr>
          <w:rFonts w:ascii="Times New Roman" w:hAnsi="Times New Roman"/>
          <w:sz w:val="24"/>
        </w:rPr>
        <w:t>Nomos</w:t>
      </w:r>
      <w:proofErr w:type="spellEnd"/>
      <w:r w:rsidR="00AA1B66">
        <w:rPr>
          <w:rFonts w:ascii="Times New Roman" w:hAnsi="Times New Roman"/>
          <w:sz w:val="24"/>
        </w:rPr>
        <w:t>” is</w:t>
      </w:r>
      <w:r w:rsidRPr="00EE1B31">
        <w:rPr>
          <w:rFonts w:ascii="Times New Roman" w:hAnsi="Times New Roman"/>
          <w:sz w:val="24"/>
        </w:rPr>
        <w:t xml:space="preserve"> to be found in the Nazi concentration camps of the Second World War.  There is, however, an important aspect of the concentration camps of the Hitler’s Third Reich which has been unfortunately under-em</w:t>
      </w:r>
      <w:r w:rsidR="00991BE7">
        <w:rPr>
          <w:rFonts w:ascii="Times New Roman" w:hAnsi="Times New Roman"/>
          <w:sz w:val="24"/>
        </w:rPr>
        <w:t xml:space="preserve">phasized in order to focus on </w:t>
      </w:r>
      <w:r w:rsidRPr="00EE1B31">
        <w:rPr>
          <w:rFonts w:ascii="Times New Roman" w:hAnsi="Times New Roman"/>
          <w:sz w:val="24"/>
        </w:rPr>
        <w:t xml:space="preserve">the inexcusable nature of the penal practices and the agenda of extermination of those deemed undesirable elements of society in the German </w:t>
      </w:r>
      <w:r w:rsidR="00C2407D">
        <w:rPr>
          <w:rFonts w:ascii="Times New Roman" w:hAnsi="Times New Roman"/>
          <w:sz w:val="24"/>
        </w:rPr>
        <w:t>occupied territories—</w:t>
      </w:r>
      <w:r w:rsidRPr="00EE1B31">
        <w:rPr>
          <w:rFonts w:ascii="Times New Roman" w:hAnsi="Times New Roman"/>
          <w:sz w:val="24"/>
        </w:rPr>
        <w:t>primarily the Jews, Roma, Soviet prisoners, known homosexuals, the physi</w:t>
      </w:r>
      <w:r w:rsidR="00C2407D">
        <w:rPr>
          <w:rFonts w:ascii="Times New Roman" w:hAnsi="Times New Roman"/>
          <w:sz w:val="24"/>
        </w:rPr>
        <w:t>cally or mentally differently</w:t>
      </w:r>
      <w:r w:rsidRPr="00EE1B31">
        <w:rPr>
          <w:rFonts w:ascii="Times New Roman" w:hAnsi="Times New Roman"/>
          <w:sz w:val="24"/>
        </w:rPr>
        <w:t xml:space="preserve"> abled and religious minorities such as the Jehovah’s witnesses.  I do not hope to in any way excuse National Socialist policies nor do I intend to minimalize either the genocide perpetrated against the Jewish people or the extermination of other targeted groups.  I intend to contextualize this genocide as within the broader schemes of nation-building and consolidation during the era.  While the crimes of</w:t>
      </w:r>
      <w:r w:rsidR="005C1540">
        <w:rPr>
          <w:rFonts w:ascii="Times New Roman" w:hAnsi="Times New Roman"/>
          <w:sz w:val="24"/>
        </w:rPr>
        <w:t xml:space="preserve"> the Nazis are inexcusable, the ends they pursued</w:t>
      </w:r>
      <w:r w:rsidRPr="00EE1B31">
        <w:rPr>
          <w:rFonts w:ascii="Times New Roman" w:hAnsi="Times New Roman"/>
          <w:sz w:val="24"/>
        </w:rPr>
        <w:t xml:space="preserve"> remain comprehensi</w:t>
      </w:r>
      <w:r w:rsidR="005C1540">
        <w:rPr>
          <w:rFonts w:ascii="Times New Roman" w:hAnsi="Times New Roman"/>
          <w:sz w:val="24"/>
        </w:rPr>
        <w:t>ble</w:t>
      </w:r>
      <w:r w:rsidRPr="00EE1B31">
        <w:rPr>
          <w:rFonts w:ascii="Times New Roman" w:hAnsi="Times New Roman"/>
          <w:sz w:val="24"/>
        </w:rPr>
        <w:t xml:space="preserve">.  </w:t>
      </w:r>
    </w:p>
    <w:p w14:paraId="061E8182" w14:textId="61B2D63B" w:rsidR="00EE1B31" w:rsidRPr="00EE1B31" w:rsidRDefault="00EE1B31" w:rsidP="007359F6">
      <w:pPr>
        <w:spacing w:line="240" w:lineRule="auto"/>
        <w:ind w:firstLine="720"/>
        <w:rPr>
          <w:rFonts w:ascii="Times New Roman" w:hAnsi="Times New Roman"/>
          <w:sz w:val="24"/>
        </w:rPr>
      </w:pPr>
      <w:r w:rsidRPr="00EE1B31">
        <w:rPr>
          <w:rFonts w:ascii="Times New Roman" w:hAnsi="Times New Roman"/>
          <w:sz w:val="24"/>
        </w:rPr>
        <w:t>The purpose of the genocidal po</w:t>
      </w:r>
      <w:r w:rsidR="00EE452A">
        <w:rPr>
          <w:rFonts w:ascii="Times New Roman" w:hAnsi="Times New Roman"/>
          <w:sz w:val="24"/>
        </w:rPr>
        <w:t>licies was a combination of</w:t>
      </w:r>
      <w:r w:rsidRPr="00EE1B31">
        <w:rPr>
          <w:rFonts w:ascii="Times New Roman" w:hAnsi="Times New Roman"/>
          <w:sz w:val="24"/>
        </w:rPr>
        <w:t xml:space="preserve"> a desire for territorial acquisition and the imperial expansion of national borders in t</w:t>
      </w:r>
      <w:r w:rsidR="00C2407D">
        <w:rPr>
          <w:rFonts w:ascii="Times New Roman" w:hAnsi="Times New Roman"/>
          <w:sz w:val="24"/>
        </w:rPr>
        <w:t>andem with a use for and will t</w:t>
      </w:r>
      <w:r w:rsidRPr="00EE1B31">
        <w:rPr>
          <w:rFonts w:ascii="Times New Roman" w:hAnsi="Times New Roman"/>
          <w:sz w:val="24"/>
        </w:rPr>
        <w:t>o acquire a slave labor force.  Hitler was a student of US extermination and internment policies which were designe</w:t>
      </w:r>
      <w:r w:rsidR="00EE452A">
        <w:rPr>
          <w:rFonts w:ascii="Times New Roman" w:hAnsi="Times New Roman"/>
          <w:sz w:val="24"/>
        </w:rPr>
        <w:t xml:space="preserve">d to be utilized against indigenous </w:t>
      </w:r>
      <w:r w:rsidRPr="00EE1B31">
        <w:rPr>
          <w:rFonts w:ascii="Times New Roman" w:hAnsi="Times New Roman"/>
          <w:sz w:val="24"/>
        </w:rPr>
        <w:t xml:space="preserve">Americans as a mechanism by which </w:t>
      </w:r>
      <w:r w:rsidRPr="00C2407D">
        <w:rPr>
          <w:rFonts w:ascii="Times New Roman" w:hAnsi="Times New Roman"/>
          <w:i/>
          <w:sz w:val="24"/>
        </w:rPr>
        <w:t xml:space="preserve">Manifest Destiny </w:t>
      </w:r>
      <w:r w:rsidRPr="00EE1B31">
        <w:rPr>
          <w:rFonts w:ascii="Times New Roman" w:hAnsi="Times New Roman"/>
          <w:sz w:val="24"/>
        </w:rPr>
        <w:t xml:space="preserve">could be realized in the American Heartland and throughout the American West.  Our own policies, although begun in the wake of the epidemic pathogens unintentionally deposited on these shores by the first Spanish explorers, became programmatic as early as the Plymouth settlement in New England and their intentional destruction of their indigenous </w:t>
      </w:r>
      <w:r w:rsidRPr="00EE1B31">
        <w:rPr>
          <w:rFonts w:ascii="Times New Roman" w:hAnsi="Times New Roman"/>
          <w:sz w:val="24"/>
        </w:rPr>
        <w:lastRenderedPageBreak/>
        <w:t>neighbors.  It is my contention that in all possibilit</w:t>
      </w:r>
      <w:r w:rsidR="00C2407D">
        <w:rPr>
          <w:rFonts w:ascii="Times New Roman" w:hAnsi="Times New Roman"/>
          <w:sz w:val="24"/>
        </w:rPr>
        <w:t>y, our treatment of the indigenous Americans</w:t>
      </w:r>
      <w:r w:rsidRPr="00EE1B31">
        <w:rPr>
          <w:rFonts w:ascii="Times New Roman" w:hAnsi="Times New Roman"/>
          <w:sz w:val="24"/>
        </w:rPr>
        <w:t xml:space="preserve"> may have even more closely paralleled the treatment of various elements of society, especially the Jewis</w:t>
      </w:r>
      <w:r w:rsidR="00C2407D">
        <w:rPr>
          <w:rFonts w:ascii="Times New Roman" w:hAnsi="Times New Roman"/>
          <w:sz w:val="24"/>
        </w:rPr>
        <w:t>h people, than it did historically, were</w:t>
      </w:r>
      <w:r w:rsidRPr="00EE1B31">
        <w:rPr>
          <w:rFonts w:ascii="Times New Roman" w:hAnsi="Times New Roman"/>
          <w:sz w:val="24"/>
        </w:rPr>
        <w:t xml:space="preserve"> the technologies availabl</w:t>
      </w:r>
      <w:r w:rsidR="00C2407D">
        <w:rPr>
          <w:rFonts w:ascii="Times New Roman" w:hAnsi="Times New Roman"/>
          <w:sz w:val="24"/>
        </w:rPr>
        <w:t>e to the Nazis in the 1940s</w:t>
      </w:r>
      <w:r w:rsidRPr="00EE1B31">
        <w:rPr>
          <w:rFonts w:ascii="Times New Roman" w:hAnsi="Times New Roman"/>
          <w:sz w:val="24"/>
        </w:rPr>
        <w:t xml:space="preserve"> available to the United States in the 1830s.  We did perpetrate death marches, marked by privation and exposure</w:t>
      </w:r>
      <w:r w:rsidR="00E233F0">
        <w:rPr>
          <w:rFonts w:ascii="Times New Roman" w:hAnsi="Times New Roman"/>
          <w:sz w:val="24"/>
        </w:rPr>
        <w:t>,</w:t>
      </w:r>
      <w:r w:rsidRPr="00EE1B31">
        <w:rPr>
          <w:rFonts w:ascii="Times New Roman" w:hAnsi="Times New Roman"/>
          <w:sz w:val="24"/>
        </w:rPr>
        <w:t xml:space="preserve"> leading to extermination of v</w:t>
      </w:r>
      <w:r w:rsidR="00C2407D">
        <w:rPr>
          <w:rFonts w:ascii="Times New Roman" w:hAnsi="Times New Roman"/>
          <w:sz w:val="24"/>
        </w:rPr>
        <w:t xml:space="preserve">ast numbers of indigenous Americans </w:t>
      </w:r>
      <w:r w:rsidRPr="00EE1B31">
        <w:rPr>
          <w:rFonts w:ascii="Times New Roman" w:hAnsi="Times New Roman"/>
          <w:sz w:val="24"/>
        </w:rPr>
        <w:t>throughout the 19</w:t>
      </w:r>
      <w:r w:rsidRPr="00EE1B31">
        <w:rPr>
          <w:rFonts w:ascii="Times New Roman" w:hAnsi="Times New Roman"/>
          <w:sz w:val="24"/>
          <w:vertAlign w:val="superscript"/>
        </w:rPr>
        <w:t>th</w:t>
      </w:r>
      <w:r w:rsidRPr="00EE1B31">
        <w:rPr>
          <w:rFonts w:ascii="Times New Roman" w:hAnsi="Times New Roman"/>
          <w:sz w:val="24"/>
        </w:rPr>
        <w:t xml:space="preserve"> century, and we did utilize known biological agents to break resistance.  We also engaged in campaigns of rape, overt systematic violence, </w:t>
      </w:r>
      <w:proofErr w:type="gramStart"/>
      <w:r w:rsidRPr="00EE1B31">
        <w:rPr>
          <w:rFonts w:ascii="Times New Roman" w:hAnsi="Times New Roman"/>
          <w:sz w:val="24"/>
        </w:rPr>
        <w:t>relocation</w:t>
      </w:r>
      <w:proofErr w:type="gramEnd"/>
      <w:r w:rsidRPr="00EE1B31">
        <w:rPr>
          <w:rFonts w:ascii="Times New Roman" w:hAnsi="Times New Roman"/>
          <w:sz w:val="24"/>
        </w:rPr>
        <w:t xml:space="preserve"> by various conveyances, and rationing in internment camps that led to starvation.  </w:t>
      </w:r>
    </w:p>
    <w:p w14:paraId="5B5B1AB0" w14:textId="36A3DFF4" w:rsidR="00EE1B31" w:rsidRPr="00EE1B31" w:rsidRDefault="00EE1B31" w:rsidP="007359F6">
      <w:pPr>
        <w:spacing w:line="240" w:lineRule="auto"/>
        <w:ind w:firstLine="720"/>
        <w:rPr>
          <w:rFonts w:ascii="Times New Roman" w:hAnsi="Times New Roman"/>
          <w:sz w:val="24"/>
        </w:rPr>
      </w:pPr>
      <w:r w:rsidRPr="00EE1B31">
        <w:rPr>
          <w:rFonts w:ascii="Times New Roman" w:hAnsi="Times New Roman"/>
          <w:sz w:val="24"/>
        </w:rPr>
        <w:t>Our own program was clearly the</w:t>
      </w:r>
      <w:r w:rsidR="00C2407D">
        <w:rPr>
          <w:rFonts w:ascii="Times New Roman" w:hAnsi="Times New Roman"/>
          <w:sz w:val="24"/>
        </w:rPr>
        <w:t xml:space="preserve"> removal of any indigenous American </w:t>
      </w:r>
      <w:r w:rsidRPr="00EE1B31">
        <w:rPr>
          <w:rFonts w:ascii="Times New Roman" w:hAnsi="Times New Roman"/>
          <w:sz w:val="24"/>
        </w:rPr>
        <w:t>presence which threatened complete Euro-American acquisition of valuable land on the continent.  With the massive influx of displaced or disenfranchised European laborers, as well as the prevalence of captured foreign or domestically born slaves of West Afr</w:t>
      </w:r>
      <w:r w:rsidR="00C2407D">
        <w:rPr>
          <w:rFonts w:ascii="Times New Roman" w:hAnsi="Times New Roman"/>
          <w:sz w:val="24"/>
        </w:rPr>
        <w:t xml:space="preserve">ican heritage, indigenous Americans </w:t>
      </w:r>
      <w:r w:rsidRPr="00EE1B31">
        <w:rPr>
          <w:rFonts w:ascii="Times New Roman" w:hAnsi="Times New Roman"/>
          <w:sz w:val="24"/>
        </w:rPr>
        <w:t>were not judged to be necessary for their extractable labor.  Therefore, the indigenous populations—with their flourishing traditional cultures as a unifying feature and their effective subsistence strategies which allowed for survival without complete dependence on state regulatory mechanisms—</w:t>
      </w:r>
      <w:r w:rsidR="00E56465" w:rsidRPr="00E56465">
        <w:rPr>
          <w:rFonts w:ascii="Times New Roman" w:hAnsi="Times New Roman"/>
          <w:sz w:val="24"/>
        </w:rPr>
        <w:t xml:space="preserve"> were judged to be </w:t>
      </w:r>
      <w:r w:rsidRPr="00EE1B31">
        <w:rPr>
          <w:rFonts w:ascii="Times New Roman" w:hAnsi="Times New Roman"/>
          <w:sz w:val="24"/>
        </w:rPr>
        <w:t xml:space="preserve">more of a liability to the burgeoning state than a potentially beneficial component for assimilation and extraction of labor.  The risks out-weighed the benefits, so indigenous Americans, like indigenous Australians, some indigenous Africans, and indigenous New Zealanders, amongst others scattered across the former Western Empires, were docketed for pacification and destruction.  There is no reason to assume that the plans of Hitler’s Nazi Reich were qualitatively different than these programs, although it may be argued that the difference lay in the completeness admittedly intended in the policies to eradicate the Jewish people.  To this argument I can only ask for a definition of complete destruction when the subject is the eradication of a culture.  For all intents and purposes, the United States has completely destroyed indigenous American lifeways through the availability of alcohol, enclosure of lands, destruction of traditional food supplies, and legal prohibition of meaningful resistance practices, with only a few token traditional practices maintained on government license.  </w:t>
      </w:r>
    </w:p>
    <w:p w14:paraId="511BB032" w14:textId="77777777" w:rsidR="00EE1B31" w:rsidRPr="00EE1B31" w:rsidRDefault="00EE1B31" w:rsidP="007359F6">
      <w:pPr>
        <w:spacing w:line="240" w:lineRule="auto"/>
        <w:ind w:firstLine="720"/>
        <w:rPr>
          <w:rFonts w:ascii="Times New Roman" w:hAnsi="Times New Roman"/>
          <w:sz w:val="24"/>
        </w:rPr>
      </w:pPr>
      <w:r w:rsidRPr="00EE1B31">
        <w:rPr>
          <w:rFonts w:ascii="Times New Roman" w:hAnsi="Times New Roman"/>
          <w:sz w:val="24"/>
        </w:rPr>
        <w:t>It has oft been st</w:t>
      </w:r>
      <w:r w:rsidR="00E233F0">
        <w:rPr>
          <w:rFonts w:ascii="Times New Roman" w:hAnsi="Times New Roman"/>
          <w:sz w:val="24"/>
        </w:rPr>
        <w:t>ated that the uniqueness of what the Jewish diaspora refers to as the “</w:t>
      </w:r>
      <w:r w:rsidRPr="00EE1B31">
        <w:rPr>
          <w:rFonts w:ascii="Times New Roman" w:hAnsi="Times New Roman"/>
          <w:sz w:val="24"/>
        </w:rPr>
        <w:t>Shoah</w:t>
      </w:r>
      <w:r w:rsidR="00E233F0">
        <w:rPr>
          <w:rFonts w:ascii="Times New Roman" w:hAnsi="Times New Roman"/>
          <w:sz w:val="24"/>
        </w:rPr>
        <w:t xml:space="preserve">,” or </w:t>
      </w:r>
      <w:r w:rsidR="00DC0F05">
        <w:rPr>
          <w:rFonts w:ascii="Times New Roman" w:hAnsi="Times New Roman"/>
          <w:sz w:val="24"/>
        </w:rPr>
        <w:t>“</w:t>
      </w:r>
      <w:r w:rsidR="00E233F0">
        <w:rPr>
          <w:rFonts w:ascii="Times New Roman" w:hAnsi="Times New Roman"/>
          <w:sz w:val="24"/>
        </w:rPr>
        <w:t>the catastrophe,</w:t>
      </w:r>
      <w:r w:rsidR="00DC0F05">
        <w:rPr>
          <w:rFonts w:ascii="Times New Roman" w:hAnsi="Times New Roman"/>
          <w:sz w:val="24"/>
        </w:rPr>
        <w:t>”</w:t>
      </w:r>
      <w:r w:rsidRPr="00EE1B31">
        <w:rPr>
          <w:rFonts w:ascii="Times New Roman" w:hAnsi="Times New Roman"/>
          <w:sz w:val="24"/>
        </w:rPr>
        <w:t xml:space="preserve"> was that it was targeted at destroying a way of life and a culture, down to its history and traditions, not merely the lives of the transmitters of the culture, but to </w:t>
      </w:r>
      <w:r w:rsidR="00C2407D">
        <w:rPr>
          <w:rFonts w:ascii="Times New Roman" w:hAnsi="Times New Roman"/>
          <w:sz w:val="24"/>
        </w:rPr>
        <w:t>this I must respond by</w:t>
      </w:r>
      <w:r w:rsidRPr="00EE1B31">
        <w:rPr>
          <w:rFonts w:ascii="Times New Roman" w:hAnsi="Times New Roman"/>
          <w:sz w:val="24"/>
        </w:rPr>
        <w:t xml:space="preserve"> ques</w:t>
      </w:r>
      <w:r w:rsidR="00C2407D">
        <w:rPr>
          <w:rFonts w:ascii="Times New Roman" w:hAnsi="Times New Roman"/>
          <w:sz w:val="24"/>
        </w:rPr>
        <w:t>tioning whether indigenous Americans</w:t>
      </w:r>
      <w:r w:rsidRPr="00EE1B31">
        <w:rPr>
          <w:rFonts w:ascii="Times New Roman" w:hAnsi="Times New Roman"/>
          <w:sz w:val="24"/>
        </w:rPr>
        <w:t xml:space="preserve"> can be counted as transmitting their traditional culture if they may do so only under the strictures of</w:t>
      </w:r>
      <w:r w:rsidR="00C2407D">
        <w:rPr>
          <w:rFonts w:ascii="Times New Roman" w:hAnsi="Times New Roman"/>
          <w:sz w:val="24"/>
        </w:rPr>
        <w:t xml:space="preserve"> Federal permissibility.</w:t>
      </w:r>
      <w:r w:rsidRPr="00EE1B31">
        <w:rPr>
          <w:rFonts w:ascii="Times New Roman" w:hAnsi="Times New Roman"/>
          <w:sz w:val="24"/>
        </w:rPr>
        <w:t xml:space="preserve">  The </w:t>
      </w:r>
      <w:r w:rsidRPr="00EE1B31">
        <w:rPr>
          <w:rFonts w:ascii="Times New Roman" w:hAnsi="Times New Roman"/>
          <w:i/>
          <w:sz w:val="24"/>
        </w:rPr>
        <w:t xml:space="preserve">sine qua non </w:t>
      </w:r>
      <w:r w:rsidR="00C2407D">
        <w:rPr>
          <w:rFonts w:ascii="Times New Roman" w:hAnsi="Times New Roman"/>
          <w:sz w:val="24"/>
        </w:rPr>
        <w:t>of indigenous American</w:t>
      </w:r>
      <w:r w:rsidRPr="00EE1B31">
        <w:rPr>
          <w:rFonts w:ascii="Times New Roman" w:hAnsi="Times New Roman"/>
          <w:sz w:val="24"/>
        </w:rPr>
        <w:t xml:space="preserve"> nationality was always sovereignty, and without sover</w:t>
      </w:r>
      <w:r w:rsidR="00C2407D">
        <w:rPr>
          <w:rFonts w:ascii="Times New Roman" w:hAnsi="Times New Roman"/>
          <w:sz w:val="24"/>
        </w:rPr>
        <w:t xml:space="preserve">eignty can the indigenous Americans </w:t>
      </w:r>
      <w:r w:rsidRPr="00EE1B31">
        <w:rPr>
          <w:rFonts w:ascii="Times New Roman" w:hAnsi="Times New Roman"/>
          <w:sz w:val="24"/>
        </w:rPr>
        <w:t>be said to maintain their nationality upon which their traditional cultural practices and subsistence patterns must be contingent?  It is in this vein of inquisition that I must draw the parallel to the value the state of Israel represents to the Jewish people, as the state represents a subs</w:t>
      </w:r>
      <w:r w:rsidR="00EC3044">
        <w:rPr>
          <w:rFonts w:ascii="Times New Roman" w:hAnsi="Times New Roman"/>
          <w:sz w:val="24"/>
        </w:rPr>
        <w:t>tantive opportunity to maintain</w:t>
      </w:r>
      <w:r w:rsidRPr="00EE1B31">
        <w:rPr>
          <w:rFonts w:ascii="Times New Roman" w:hAnsi="Times New Roman"/>
          <w:sz w:val="24"/>
        </w:rPr>
        <w:t xml:space="preserve"> a Jewish sovereign nationality in a meaningful sense and to, thereby, reacquire the right and ability to transmit cult</w:t>
      </w:r>
      <w:r w:rsidR="00EC3044">
        <w:rPr>
          <w:rFonts w:ascii="Times New Roman" w:hAnsi="Times New Roman"/>
          <w:sz w:val="24"/>
        </w:rPr>
        <w:t>ure in as a sovereign, self-determined agentive body—</w:t>
      </w:r>
      <w:r w:rsidR="00034364">
        <w:rPr>
          <w:rFonts w:ascii="Times New Roman" w:hAnsi="Times New Roman"/>
          <w:sz w:val="24"/>
        </w:rPr>
        <w:t xml:space="preserve">a </w:t>
      </w:r>
      <w:r w:rsidRPr="00EE1B31">
        <w:rPr>
          <w:rFonts w:ascii="Times New Roman" w:hAnsi="Times New Roman"/>
          <w:sz w:val="24"/>
        </w:rPr>
        <w:t xml:space="preserve">juridical person of sorts on the international stage.  </w:t>
      </w:r>
    </w:p>
    <w:p w14:paraId="2E435B56" w14:textId="77777777" w:rsidR="00EE1B31" w:rsidRPr="00EE1B31" w:rsidRDefault="00EE1B31" w:rsidP="007359F6">
      <w:pPr>
        <w:spacing w:line="240" w:lineRule="auto"/>
        <w:ind w:firstLine="720"/>
        <w:rPr>
          <w:rFonts w:ascii="Times New Roman" w:hAnsi="Times New Roman"/>
          <w:sz w:val="24"/>
        </w:rPr>
      </w:pPr>
      <w:r w:rsidRPr="00EE1B31">
        <w:rPr>
          <w:rFonts w:ascii="Times New Roman" w:hAnsi="Times New Roman"/>
          <w:sz w:val="24"/>
        </w:rPr>
        <w:t xml:space="preserve">It is this linkage between self-determination and sovereignty within an arbitrary, yet practicably meaningful, cosmology of nation-state agentive bodies, to which Agamben directs us.  The primary philosophical question for our era must be that if Agamben (1998) and Arendt </w:t>
      </w:r>
      <w:r w:rsidRPr="00EE1B31">
        <w:rPr>
          <w:rFonts w:ascii="Times New Roman" w:hAnsi="Times New Roman"/>
          <w:sz w:val="24"/>
        </w:rPr>
        <w:lastRenderedPageBreak/>
        <w:t>(1976)  are correct, that if in the moment of the birth of human rig</w:t>
      </w:r>
      <w:r w:rsidR="00B6118F">
        <w:rPr>
          <w:rFonts w:ascii="Times New Roman" w:hAnsi="Times New Roman"/>
          <w:sz w:val="24"/>
        </w:rPr>
        <w:t>hts, they were forever lost to m</w:t>
      </w:r>
      <w:r w:rsidRPr="00EE1B31">
        <w:rPr>
          <w:rFonts w:ascii="Times New Roman" w:hAnsi="Times New Roman"/>
          <w:sz w:val="24"/>
        </w:rPr>
        <w:t>odern societies and that the world has become a camp of stateless individuals without any substantive defenses against rights violations, then is it also the case that the valuable possession of the Jewish state has been allowed to be realized by its Western architects at precisely the moment it could no longer pose the threat to international hegemony of offering a real dissenting voice based on its ability as a sovereign to self-determine and to transmit its cultural traditions?  Is Israel a puppet state for the West, a bastion of control in an inhospitable land, as the Kingdom of Jerusalem was before the ultimate Muslim victory at the conclu</w:t>
      </w:r>
      <w:r w:rsidR="00C77ED0">
        <w:rPr>
          <w:rFonts w:ascii="Times New Roman" w:hAnsi="Times New Roman"/>
          <w:sz w:val="24"/>
        </w:rPr>
        <w:t>sion of t</w:t>
      </w:r>
      <w:r w:rsidRPr="00EE1B31">
        <w:rPr>
          <w:rFonts w:ascii="Times New Roman" w:hAnsi="Times New Roman"/>
          <w:sz w:val="24"/>
        </w:rPr>
        <w:t>he Crusades?  In this manner, is it beyond reason to compare the value of the state of Israel as a sovereign body and the previously stateless existence of European Jews w</w:t>
      </w:r>
      <w:r w:rsidR="00B6118F">
        <w:rPr>
          <w:rFonts w:ascii="Times New Roman" w:hAnsi="Times New Roman"/>
          <w:sz w:val="24"/>
        </w:rPr>
        <w:t>ith the case of indigenous Americans</w:t>
      </w:r>
      <w:r w:rsidRPr="00EE1B31">
        <w:rPr>
          <w:rFonts w:ascii="Times New Roman" w:hAnsi="Times New Roman"/>
          <w:sz w:val="24"/>
        </w:rPr>
        <w:t>?  If the reservations moved beyond their status as prison camps would statehood guarantee even a modicum of sovereignty in our intensively globalized world?  I believe Agamben (1998) strongly affirms the negative. If sovereignty has become a lie, to what use may this lie be put and to which liars is it useful, as utility must be the measure of all things in a rationalized world?  The answer seems to be the nation-state</w:t>
      </w:r>
      <w:r w:rsidR="00B6118F">
        <w:rPr>
          <w:rFonts w:ascii="Times New Roman" w:hAnsi="Times New Roman"/>
          <w:sz w:val="24"/>
        </w:rPr>
        <w:t>’</w:t>
      </w:r>
      <w:r w:rsidRPr="00EE1B31">
        <w:rPr>
          <w:rFonts w:ascii="Times New Roman" w:hAnsi="Times New Roman"/>
          <w:sz w:val="24"/>
        </w:rPr>
        <w:t xml:space="preserve">s ability to induce large numbers of people, tribal creatures that we are even at a biological level, to willingly serve certain aspects of an international agenda.  In this way, even the most powerful states are brought to heel as mechanisms of a global project of civilization and progress. To what use, however, are we to be put?  </w:t>
      </w:r>
    </w:p>
    <w:p w14:paraId="6913BEAB" w14:textId="3D406DB3" w:rsidR="00EE1B31" w:rsidRPr="00EE1B31" w:rsidRDefault="00C77ED0" w:rsidP="007359F6">
      <w:pPr>
        <w:spacing w:line="240" w:lineRule="auto"/>
        <w:ind w:firstLine="720"/>
        <w:rPr>
          <w:rFonts w:ascii="Times New Roman" w:hAnsi="Times New Roman"/>
          <w:sz w:val="24"/>
        </w:rPr>
      </w:pPr>
      <w:r>
        <w:rPr>
          <w:rFonts w:ascii="Times New Roman" w:hAnsi="Times New Roman"/>
          <w:sz w:val="24"/>
        </w:rPr>
        <w:t>It is my hypothesis</w:t>
      </w:r>
      <w:r w:rsidR="00EE1B31" w:rsidRPr="00EE1B31">
        <w:rPr>
          <w:rFonts w:ascii="Times New Roman" w:hAnsi="Times New Roman"/>
          <w:sz w:val="24"/>
        </w:rPr>
        <w:t xml:space="preserve"> that the program of all modern states is contingent upon the acquisition of slave labor.  The logic of society is extraction, accumulation, and redistribution/re-appropriation of all value that can be commoditized, however abstractly or creatively.  Slave labor is ideal for any modern state which operates on the capitalist conceptualization of always gaining more for less. It is the most basic and apparent market principle.  Unfortunately, there is forever someone who must accept less in order for these scheme</w:t>
      </w:r>
      <w:r w:rsidR="00E56465">
        <w:rPr>
          <w:rFonts w:ascii="Times New Roman" w:hAnsi="Times New Roman"/>
          <w:sz w:val="24"/>
        </w:rPr>
        <w:t>s</w:t>
      </w:r>
      <w:r w:rsidR="00EE1B31" w:rsidRPr="00EE1B31">
        <w:rPr>
          <w:rFonts w:ascii="Times New Roman" w:hAnsi="Times New Roman"/>
          <w:sz w:val="24"/>
        </w:rPr>
        <w:t xml:space="preserve"> to operate.  Slavery is ideal for the system in that the slave is offered only enough of value to keep him or her labori</w:t>
      </w:r>
      <w:r w:rsidR="00B6118F">
        <w:rPr>
          <w:rFonts w:ascii="Times New Roman" w:hAnsi="Times New Roman"/>
          <w:sz w:val="24"/>
        </w:rPr>
        <w:t>ng (</w:t>
      </w:r>
      <w:proofErr w:type="spellStart"/>
      <w:r w:rsidR="00B6118F">
        <w:rPr>
          <w:rFonts w:ascii="Times New Roman" w:hAnsi="Times New Roman"/>
          <w:sz w:val="24"/>
        </w:rPr>
        <w:t>Hornborg</w:t>
      </w:r>
      <w:proofErr w:type="spellEnd"/>
      <w:r w:rsidR="00B6118F">
        <w:rPr>
          <w:rFonts w:ascii="Times New Roman" w:hAnsi="Times New Roman"/>
          <w:sz w:val="24"/>
        </w:rPr>
        <w:t xml:space="preserve"> 2011:38).  T</w:t>
      </w:r>
      <w:r w:rsidR="00EE1B31" w:rsidRPr="00EE1B31">
        <w:rPr>
          <w:rFonts w:ascii="Times New Roman" w:hAnsi="Times New Roman"/>
          <w:sz w:val="24"/>
        </w:rPr>
        <w:t xml:space="preserve">he equation is highly </w:t>
      </w:r>
      <w:r w:rsidR="00B6118F">
        <w:rPr>
          <w:rFonts w:ascii="Times New Roman" w:hAnsi="Times New Roman"/>
          <w:sz w:val="24"/>
        </w:rPr>
        <w:t>rational at the level of a cost-</w:t>
      </w:r>
      <w:r w:rsidR="00EE1B31" w:rsidRPr="00EE1B31">
        <w:rPr>
          <w:rFonts w:ascii="Times New Roman" w:hAnsi="Times New Roman"/>
          <w:sz w:val="24"/>
        </w:rPr>
        <w:t xml:space="preserve">benefit analysis as long as the productive capacity of the slave is more systemically valuable than the input maintenance.  There is a minimum operative investment of value to keep the slave sustained and functioning, past this all value must pass to the entity enforcing the enslavement. </w:t>
      </w:r>
    </w:p>
    <w:p w14:paraId="4343C7CB" w14:textId="5AD321D5" w:rsidR="00967A1D" w:rsidRDefault="00B6118F" w:rsidP="007359F6">
      <w:pPr>
        <w:spacing w:line="240" w:lineRule="auto"/>
        <w:ind w:firstLine="720"/>
        <w:rPr>
          <w:rFonts w:ascii="Times New Roman" w:hAnsi="Times New Roman"/>
          <w:sz w:val="24"/>
        </w:rPr>
      </w:pPr>
      <w:r>
        <w:rPr>
          <w:rFonts w:ascii="Times New Roman" w:hAnsi="Times New Roman"/>
          <w:sz w:val="24"/>
        </w:rPr>
        <w:t>A</w:t>
      </w:r>
      <w:r w:rsidR="00EE1B31" w:rsidRPr="00EE1B31">
        <w:rPr>
          <w:rFonts w:ascii="Times New Roman" w:hAnsi="Times New Roman"/>
          <w:sz w:val="24"/>
        </w:rPr>
        <w:t>ll labor schemes operate on thi</w:t>
      </w:r>
      <w:r>
        <w:rPr>
          <w:rFonts w:ascii="Times New Roman" w:hAnsi="Times New Roman"/>
          <w:sz w:val="24"/>
        </w:rPr>
        <w:t>s very simple principle and</w:t>
      </w:r>
      <w:r w:rsidR="00EE1B31" w:rsidRPr="00EE1B31">
        <w:rPr>
          <w:rFonts w:ascii="Times New Roman" w:hAnsi="Times New Roman"/>
          <w:sz w:val="24"/>
        </w:rPr>
        <w:t xml:space="preserve"> wages are simply calibrated based on the amount of force and the effectiveness of said force which need be brought to bear to ensure enslavem</w:t>
      </w:r>
      <w:r>
        <w:rPr>
          <w:rFonts w:ascii="Times New Roman" w:hAnsi="Times New Roman"/>
          <w:sz w:val="24"/>
        </w:rPr>
        <w:t>ent.  It is obvious from plantation</w:t>
      </w:r>
      <w:r w:rsidR="00EE1B31" w:rsidRPr="00EE1B31">
        <w:rPr>
          <w:rFonts w:ascii="Times New Roman" w:hAnsi="Times New Roman"/>
          <w:sz w:val="24"/>
        </w:rPr>
        <w:t xml:space="preserve"> slavery in the Americas, sex slavery in Arabia and elsewhere, as well as from the slave labor to which National Socialist state-internees were subjected that humans can and</w:t>
      </w:r>
      <w:r>
        <w:rPr>
          <w:rFonts w:ascii="Times New Roman" w:hAnsi="Times New Roman"/>
          <w:sz w:val="24"/>
        </w:rPr>
        <w:t xml:space="preserve">, often, </w:t>
      </w:r>
      <w:r w:rsidR="00EE1B31" w:rsidRPr="00EE1B31">
        <w:rPr>
          <w:rFonts w:ascii="Times New Roman" w:hAnsi="Times New Roman"/>
          <w:sz w:val="24"/>
        </w:rPr>
        <w:t>will be forced to labor for nothing more than mere survival, in a state Agamben (1998:4) has usefully termed “bare-life.”  Even this state has limits, natural or cultural thresholds at which humans will no longer psychologically or physically respond to coercion; this is manifested in the person of the ultimate product of slavery, or the “</w:t>
      </w:r>
      <w:r w:rsidR="00EE1B31" w:rsidRPr="00EE1B31">
        <w:rPr>
          <w:rFonts w:ascii="Times New Roman" w:hAnsi="Times New Roman"/>
          <w:i/>
          <w:sz w:val="24"/>
        </w:rPr>
        <w:t>Muselmann</w:t>
      </w:r>
      <w:r w:rsidR="00EE1B31" w:rsidRPr="00EE1B31">
        <w:rPr>
          <w:rFonts w:ascii="Times New Roman" w:hAnsi="Times New Roman"/>
          <w:sz w:val="24"/>
        </w:rPr>
        <w:t>,” as Agamben (1998:185) tells us.  It has, therefore, become obvious to the overlords throughout history, that it is beneficial to input enough value into your labor force to keep the laborers willing and able to continue productive work.  That is these persons have been, through a combination of bribery and coercion—sometimes through open and certain/immed</w:t>
      </w:r>
      <w:r>
        <w:rPr>
          <w:rFonts w:ascii="Times New Roman" w:hAnsi="Times New Roman"/>
          <w:sz w:val="24"/>
        </w:rPr>
        <w:t>iate use of lethal violence—</w:t>
      </w:r>
      <w:r w:rsidR="00EE1B31" w:rsidRPr="00EE1B31">
        <w:rPr>
          <w:rFonts w:ascii="Times New Roman" w:hAnsi="Times New Roman"/>
          <w:sz w:val="24"/>
        </w:rPr>
        <w:t xml:space="preserve">driven into a self-extractive mechanism.  That is, societal labor schemes have been carefully calibrated to either cause people to literally beg for their opportunity to extract their own valuable labor to the benefit of others who maintain a superior hierarchical </w:t>
      </w:r>
      <w:r w:rsidR="00EE1B31" w:rsidRPr="00EE1B31">
        <w:rPr>
          <w:rFonts w:ascii="Times New Roman" w:hAnsi="Times New Roman"/>
          <w:sz w:val="24"/>
        </w:rPr>
        <w:lastRenderedPageBreak/>
        <w:t>position in a pyramidal design, as is the current situation, or they have been threatened with the end of their own mortal existence, or the damage or destruction of their corporal body, or those bodies of their close associates, in order to assure a reliable, minable, available labor force.  The permutations of this basic logic have been as varied as their historical contexts, but the log</w:t>
      </w:r>
      <w:r w:rsidR="00034364">
        <w:rPr>
          <w:rFonts w:ascii="Times New Roman" w:hAnsi="Times New Roman"/>
          <w:sz w:val="24"/>
        </w:rPr>
        <w:t xml:space="preserve">ic is essentially unchanging.  </w:t>
      </w:r>
      <w:r w:rsidR="00EE1B31" w:rsidRPr="00EE1B31">
        <w:rPr>
          <w:rFonts w:ascii="Times New Roman" w:hAnsi="Times New Roman"/>
          <w:sz w:val="24"/>
        </w:rPr>
        <w:t xml:space="preserve">The importance of understanding Nazi concentration camps as not purely efforts at bringing about maniacal evil but as essentially an economic program ordered </w:t>
      </w:r>
      <w:r w:rsidR="00993BBF">
        <w:rPr>
          <w:rFonts w:ascii="Times New Roman" w:hAnsi="Times New Roman"/>
          <w:sz w:val="24"/>
        </w:rPr>
        <w:t>on the same logic as all other m</w:t>
      </w:r>
      <w:r w:rsidR="00EE1B31" w:rsidRPr="00EE1B31">
        <w:rPr>
          <w:rFonts w:ascii="Times New Roman" w:hAnsi="Times New Roman"/>
          <w:sz w:val="24"/>
        </w:rPr>
        <w:t xml:space="preserve">odern economic programs is crucial for the proper appreciation of the broader meaning of the camps.  </w:t>
      </w:r>
      <w:r w:rsidR="00EE1B31" w:rsidRPr="00EE1B31">
        <w:rPr>
          <w:rFonts w:ascii="Times New Roman" w:eastAsia="Calibri" w:hAnsi="Times New Roman" w:cs="Times New Roman"/>
          <w:sz w:val="24"/>
          <w:szCs w:val="24"/>
        </w:rPr>
        <w:t xml:space="preserve"> </w:t>
      </w:r>
    </w:p>
    <w:p w14:paraId="7361FA22" w14:textId="77777777" w:rsidR="00A253D6" w:rsidRDefault="00A253D6" w:rsidP="007359F6">
      <w:pPr>
        <w:spacing w:after="0" w:line="240" w:lineRule="auto"/>
        <w:rPr>
          <w:rFonts w:ascii="Times New Roman" w:hAnsi="Times New Roman"/>
          <w:sz w:val="24"/>
        </w:rPr>
      </w:pPr>
    </w:p>
    <w:p w14:paraId="1A548832" w14:textId="77777777" w:rsidR="009909BB" w:rsidRDefault="009D55D4" w:rsidP="007359F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w:t>
      </w:r>
      <w:r w:rsidR="00C321A6">
        <w:rPr>
          <w:rFonts w:ascii="Times New Roman" w:hAnsi="Times New Roman" w:cs="Times New Roman"/>
          <w:b/>
          <w:sz w:val="24"/>
          <w:szCs w:val="24"/>
        </w:rPr>
        <w:t>vi</w:t>
      </w:r>
      <w:r w:rsidR="00093DFF">
        <w:rPr>
          <w:rFonts w:ascii="Times New Roman" w:hAnsi="Times New Roman" w:cs="Times New Roman"/>
          <w:b/>
          <w:sz w:val="24"/>
          <w:szCs w:val="24"/>
        </w:rPr>
        <w:t>i</w:t>
      </w:r>
      <w:proofErr w:type="spellEnd"/>
      <w:r w:rsidR="00C321A6">
        <w:rPr>
          <w:rFonts w:ascii="Times New Roman" w:hAnsi="Times New Roman" w:cs="Times New Roman"/>
          <w:b/>
          <w:sz w:val="24"/>
          <w:szCs w:val="24"/>
        </w:rPr>
        <w:t>: The g</w:t>
      </w:r>
      <w:r w:rsidR="009909BB" w:rsidRPr="009909BB">
        <w:rPr>
          <w:rFonts w:ascii="Times New Roman" w:hAnsi="Times New Roman" w:cs="Times New Roman"/>
          <w:b/>
          <w:sz w:val="24"/>
          <w:szCs w:val="24"/>
        </w:rPr>
        <w:t>e</w:t>
      </w:r>
      <w:r w:rsidR="00C321A6">
        <w:rPr>
          <w:rFonts w:ascii="Times New Roman" w:hAnsi="Times New Roman" w:cs="Times New Roman"/>
          <w:b/>
          <w:sz w:val="24"/>
          <w:szCs w:val="24"/>
        </w:rPr>
        <w:t>neration of high e</w:t>
      </w:r>
      <w:r w:rsidR="009909BB" w:rsidRPr="009909BB">
        <w:rPr>
          <w:rFonts w:ascii="Times New Roman" w:hAnsi="Times New Roman" w:cs="Times New Roman"/>
          <w:b/>
          <w:sz w:val="24"/>
          <w:szCs w:val="24"/>
        </w:rPr>
        <w:t>ntropy</w:t>
      </w:r>
    </w:p>
    <w:p w14:paraId="37F9AAA6" w14:textId="2826577C" w:rsidR="009909BB" w:rsidRPr="009909BB" w:rsidRDefault="009909BB" w:rsidP="007359F6">
      <w:pPr>
        <w:spacing w:after="200" w:line="240" w:lineRule="auto"/>
        <w:ind w:firstLine="720"/>
        <w:rPr>
          <w:rFonts w:ascii="Times New Roman" w:eastAsia="Calibri" w:hAnsi="Times New Roman" w:cs="Times New Roman"/>
          <w:sz w:val="24"/>
          <w:szCs w:val="24"/>
        </w:rPr>
      </w:pPr>
      <w:r w:rsidRPr="009909BB">
        <w:rPr>
          <w:rFonts w:ascii="Times New Roman" w:eastAsia="Calibri" w:hAnsi="Times New Roman" w:cs="Times New Roman"/>
          <w:sz w:val="24"/>
          <w:szCs w:val="24"/>
        </w:rPr>
        <w:t>The creation and destruction of value are not entirely rational.</w:t>
      </w:r>
      <w:r w:rsidR="000A1C9A">
        <w:rPr>
          <w:rFonts w:ascii="Times New Roman" w:eastAsia="Calibri" w:hAnsi="Times New Roman" w:cs="Times New Roman"/>
          <w:sz w:val="24"/>
          <w:szCs w:val="24"/>
        </w:rPr>
        <w:t xml:space="preserve">  This is in keeping with Georgescu-Roegen’s (1971:284) assertions concerning the importance of the “flux of life enjoyment” which must be central to any economic theory and represents the juncture between the entropic conversion of material reality and the value we derive from converting that reality.</w:t>
      </w:r>
      <w:r w:rsidRPr="009909BB">
        <w:rPr>
          <w:rFonts w:ascii="Times New Roman" w:eastAsia="Calibri" w:hAnsi="Times New Roman" w:cs="Times New Roman"/>
          <w:sz w:val="24"/>
          <w:szCs w:val="24"/>
        </w:rPr>
        <w:t xml:space="preserve">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(2003:25) cites two traditions concerning “</w:t>
      </w:r>
      <w:proofErr w:type="spellStart"/>
      <w:r w:rsidRPr="009909BB">
        <w:rPr>
          <w:rFonts w:ascii="Times New Roman" w:eastAsia="Calibri" w:hAnsi="Times New Roman" w:cs="Times New Roman"/>
          <w:sz w:val="24"/>
          <w:szCs w:val="24"/>
        </w:rPr>
        <w:t>nonutilitarian</w:t>
      </w:r>
      <w:proofErr w:type="spellEnd"/>
      <w:r w:rsidRPr="009909BB">
        <w:rPr>
          <w:rFonts w:ascii="Times New Roman" w:eastAsia="Calibri" w:hAnsi="Times New Roman" w:cs="Times New Roman"/>
          <w:sz w:val="24"/>
          <w:szCs w:val="24"/>
        </w:rPr>
        <w:t xml:space="preserve"> expenditure:” one based upon “functionalism” of Thorsten Veblen or the “social differentiation” explanation of Pierre Bourdieu—one based in the “</w:t>
      </w:r>
      <w:proofErr w:type="spellStart"/>
      <w:r w:rsidRPr="009909BB">
        <w:rPr>
          <w:rFonts w:ascii="Times New Roman" w:eastAsia="Calibri" w:hAnsi="Times New Roman" w:cs="Times New Roman"/>
          <w:sz w:val="24"/>
          <w:szCs w:val="24"/>
        </w:rPr>
        <w:t>antifunctionalist</w:t>
      </w:r>
      <w:proofErr w:type="spellEnd"/>
      <w:r w:rsidRPr="009909BB">
        <w:rPr>
          <w:rFonts w:ascii="Times New Roman" w:eastAsia="Calibri" w:hAnsi="Times New Roman" w:cs="Times New Roman"/>
          <w:sz w:val="24"/>
          <w:szCs w:val="24"/>
        </w:rPr>
        <w:t xml:space="preserve"> theories” of George </w:t>
      </w:r>
      <w:proofErr w:type="spellStart"/>
      <w:r w:rsidRPr="009909BB">
        <w:rPr>
          <w:rFonts w:ascii="Times New Roman" w:eastAsia="Calibri" w:hAnsi="Times New Roman" w:cs="Times New Roman"/>
          <w:sz w:val="24"/>
          <w:szCs w:val="24"/>
        </w:rPr>
        <w:t>Bataille</w:t>
      </w:r>
      <w:proofErr w:type="spellEnd"/>
      <w:r w:rsidRPr="009909BB">
        <w:rPr>
          <w:rFonts w:ascii="Times New Roman" w:eastAsia="Calibri" w:hAnsi="Times New Roman" w:cs="Times New Roman"/>
          <w:sz w:val="24"/>
          <w:szCs w:val="24"/>
        </w:rPr>
        <w:t xml:space="preserve"> and Jean </w:t>
      </w:r>
      <w:proofErr w:type="spellStart"/>
      <w:r w:rsidRPr="009909BB">
        <w:rPr>
          <w:rFonts w:ascii="Times New Roman" w:eastAsia="Calibri" w:hAnsi="Times New Roman" w:cs="Times New Roman"/>
          <w:sz w:val="24"/>
          <w:szCs w:val="24"/>
        </w:rPr>
        <w:t>Baudrillard</w:t>
      </w:r>
      <w:proofErr w:type="spellEnd"/>
      <w:r w:rsidRPr="009909BB">
        <w:rPr>
          <w:rFonts w:ascii="Times New Roman" w:eastAsia="Calibri" w:hAnsi="Times New Roman" w:cs="Times New Roman"/>
          <w:sz w:val="24"/>
          <w:szCs w:val="24"/>
        </w:rPr>
        <w:t xml:space="preserve">.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states that he intends to center a theory more on the functionalist strain of thought due to the incomplete ability of the latter thinkers to convince him of the lack of a “function” for waste and waste-producing behaviors in society.  I tend to agree with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particularly on the point of </w:t>
      </w:r>
      <w:proofErr w:type="spellStart"/>
      <w:r w:rsidRPr="009909BB">
        <w:rPr>
          <w:rFonts w:ascii="Times New Roman" w:eastAsia="Calibri" w:hAnsi="Times New Roman" w:cs="Times New Roman"/>
          <w:sz w:val="24"/>
          <w:szCs w:val="24"/>
        </w:rPr>
        <w:t>Baudrillard’s</w:t>
      </w:r>
      <w:proofErr w:type="spellEnd"/>
      <w:r w:rsidRPr="009909BB">
        <w:rPr>
          <w:rFonts w:ascii="Times New Roman" w:eastAsia="Calibri" w:hAnsi="Times New Roman" w:cs="Times New Roman"/>
          <w:sz w:val="24"/>
          <w:szCs w:val="24"/>
        </w:rPr>
        <w:t xml:space="preserve"> theory’s </w:t>
      </w:r>
      <w:r w:rsidR="009116C4" w:rsidRPr="009909BB">
        <w:rPr>
          <w:rFonts w:ascii="Times New Roman" w:eastAsia="Calibri" w:hAnsi="Times New Roman" w:cs="Times New Roman"/>
          <w:sz w:val="24"/>
          <w:szCs w:val="24"/>
        </w:rPr>
        <w:t>incompatibility</w:t>
      </w:r>
      <w:r w:rsidRPr="009909BB">
        <w:rPr>
          <w:rFonts w:ascii="Times New Roman" w:eastAsia="Calibri" w:hAnsi="Times New Roman" w:cs="Times New Roman"/>
          <w:sz w:val="24"/>
          <w:szCs w:val="24"/>
        </w:rPr>
        <w:t xml:space="preserve"> with the project at hand.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emphasizes the centrality of consumption and consumerism to any explanation of the economy of value in our society.  I must agree that a somewhat—if not strictly functionalist approach—is key to understanding the relationship between modern people and the creation and destruction of value. </w:t>
      </w:r>
    </w:p>
    <w:p w14:paraId="00147CE6" w14:textId="77777777" w:rsidR="009909BB" w:rsidRPr="009909BB" w:rsidRDefault="009909BB" w:rsidP="007359F6">
      <w:pPr>
        <w:spacing w:after="200" w:line="240" w:lineRule="auto"/>
        <w:ind w:firstLine="720"/>
        <w:rPr>
          <w:rFonts w:ascii="Times New Roman" w:eastAsia="Calibri" w:hAnsi="Times New Roman" w:cs="Times New Roman"/>
          <w:sz w:val="24"/>
          <w:szCs w:val="24"/>
        </w:rPr>
      </w:pP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(2003:26), again citing Veblen—specifically The </w:t>
      </w:r>
      <w:r w:rsidRPr="00801507">
        <w:rPr>
          <w:rFonts w:ascii="Times New Roman" w:eastAsia="Calibri" w:hAnsi="Times New Roman" w:cs="Times New Roman"/>
          <w:i/>
          <w:sz w:val="24"/>
          <w:szCs w:val="24"/>
        </w:rPr>
        <w:t>Theory of the Leisure Class</w:t>
      </w:r>
      <w:r w:rsidRPr="009909BB">
        <w:rPr>
          <w:rFonts w:ascii="Times New Roman" w:eastAsia="Calibri" w:hAnsi="Times New Roman" w:cs="Times New Roman"/>
          <w:sz w:val="24"/>
          <w:szCs w:val="24"/>
        </w:rPr>
        <w:t xml:space="preserve"> (1899)—draws a distinction between what has traditionally been considere</w:t>
      </w:r>
      <w:r w:rsidR="00801507">
        <w:rPr>
          <w:rFonts w:ascii="Times New Roman" w:eastAsia="Calibri" w:hAnsi="Times New Roman" w:cs="Times New Roman"/>
          <w:sz w:val="24"/>
          <w:szCs w:val="24"/>
        </w:rPr>
        <w:t>d “women’s work (productive work</w:t>
      </w:r>
      <w:r w:rsidRPr="009909BB">
        <w:rPr>
          <w:rFonts w:ascii="Times New Roman" w:eastAsia="Calibri" w:hAnsi="Times New Roman" w:cs="Times New Roman"/>
          <w:sz w:val="24"/>
          <w:szCs w:val="24"/>
        </w:rPr>
        <w:t xml:space="preserve">)” and “men’s work (unproductive).” In this distinction,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(2003:26) emphasizes Veblen’s line of demarcation between the two classes of work—namely, “</w:t>
      </w:r>
      <w:proofErr w:type="gramStart"/>
      <w:r w:rsidRPr="009909BB">
        <w:rPr>
          <w:rFonts w:ascii="Times New Roman" w:eastAsia="Calibri" w:hAnsi="Times New Roman" w:cs="Times New Roman"/>
          <w:sz w:val="24"/>
          <w:szCs w:val="24"/>
        </w:rPr>
        <w:t>exploit[</w:t>
      </w:r>
      <w:proofErr w:type="spellStart"/>
      <w:proofErr w:type="gramEnd"/>
      <w:r w:rsidRPr="009909BB">
        <w:rPr>
          <w:rFonts w:ascii="Times New Roman" w:eastAsia="Calibri" w:hAnsi="Times New Roman" w:cs="Times New Roman"/>
          <w:sz w:val="24"/>
          <w:szCs w:val="24"/>
        </w:rPr>
        <w:t>ation</w:t>
      </w:r>
      <w:proofErr w:type="spellEnd"/>
      <w:r w:rsidRPr="009909BB">
        <w:rPr>
          <w:rFonts w:ascii="Times New Roman" w:eastAsia="Calibri" w:hAnsi="Times New Roman" w:cs="Times New Roman"/>
          <w:sz w:val="24"/>
          <w:szCs w:val="24"/>
        </w:rPr>
        <w:t xml:space="preserve">].” As Veblen theorized, and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(2003:26) concurs, the distinction between using an object in an “industrial activity” and “coercing” a person to serve a similar function are received differen</w:t>
      </w:r>
      <w:r w:rsidR="006360C8">
        <w:rPr>
          <w:rFonts w:ascii="Times New Roman" w:eastAsia="Calibri" w:hAnsi="Times New Roman" w:cs="Times New Roman"/>
          <w:sz w:val="24"/>
          <w:szCs w:val="24"/>
        </w:rPr>
        <w:t xml:space="preserve">tly in the popular imagination.  Nonetheless, these are technologies which include not only those techniques </w:t>
      </w:r>
      <w:r w:rsidR="00801507">
        <w:rPr>
          <w:rFonts w:ascii="Times New Roman" w:eastAsia="Calibri" w:hAnsi="Times New Roman" w:cs="Times New Roman"/>
          <w:sz w:val="24"/>
          <w:szCs w:val="24"/>
        </w:rPr>
        <w:t>which allow a person to coerce another person</w:t>
      </w:r>
      <w:r w:rsidRPr="009909BB">
        <w:rPr>
          <w:rFonts w:ascii="Times New Roman" w:eastAsia="Calibri" w:hAnsi="Times New Roman" w:cs="Times New Roman"/>
          <w:sz w:val="24"/>
          <w:szCs w:val="24"/>
        </w:rPr>
        <w:t xml:space="preserve"> to work as a piece of industrial equipment, but the techniques of blinding most people to the fact, or ensuring their complicity should clarity concerning the situation dawn upon them.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(2003:26) continues that there tends to be a snowball effect when wealth inequality from simple exploitation reaches the level at which it can be more or less stably maintained and passed down as inheritance—according to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who cites Veblen, this increases the prestige of the wealth holder </w:t>
      </w:r>
      <w:r w:rsidRPr="00801507">
        <w:rPr>
          <w:rFonts w:ascii="Times New Roman" w:eastAsia="Calibri" w:hAnsi="Times New Roman" w:cs="Times New Roman"/>
          <w:i/>
          <w:sz w:val="24"/>
          <w:szCs w:val="24"/>
        </w:rPr>
        <w:t>in se</w:t>
      </w:r>
      <w:r w:rsidRPr="009909BB">
        <w:rPr>
          <w:rFonts w:ascii="Times New Roman" w:eastAsia="Calibri" w:hAnsi="Times New Roman" w:cs="Times New Roman"/>
          <w:sz w:val="24"/>
          <w:szCs w:val="24"/>
        </w:rPr>
        <w:t xml:space="preserve">.  </w:t>
      </w:r>
    </w:p>
    <w:p w14:paraId="2D0827D2" w14:textId="06AB68F9" w:rsidR="009909BB" w:rsidRPr="009909BB" w:rsidRDefault="00EF5DFF" w:rsidP="007359F6">
      <w:pPr>
        <w:spacing w:after="20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w:t>
      </w:r>
      <w:r w:rsidR="009909BB" w:rsidRPr="009909BB">
        <w:rPr>
          <w:rFonts w:ascii="Times New Roman" w:eastAsia="Calibri" w:hAnsi="Times New Roman" w:cs="Times New Roman"/>
          <w:sz w:val="24"/>
          <w:szCs w:val="24"/>
        </w:rPr>
        <w:t xml:space="preserve"> portion of </w:t>
      </w:r>
      <w:proofErr w:type="spellStart"/>
      <w:r w:rsidR="009909BB" w:rsidRPr="009909BB">
        <w:rPr>
          <w:rFonts w:ascii="Times New Roman" w:eastAsia="Calibri" w:hAnsi="Times New Roman" w:cs="Times New Roman"/>
          <w:sz w:val="24"/>
          <w:szCs w:val="24"/>
        </w:rPr>
        <w:t>Frow’s</w:t>
      </w:r>
      <w:proofErr w:type="spellEnd"/>
      <w:r w:rsidR="009909BB" w:rsidRPr="009909BB">
        <w:rPr>
          <w:rFonts w:ascii="Times New Roman" w:eastAsia="Calibri" w:hAnsi="Times New Roman" w:cs="Times New Roman"/>
          <w:sz w:val="24"/>
          <w:szCs w:val="24"/>
        </w:rPr>
        <w:t xml:space="preserve"> piece which holds so much significance for this project is the idea that, more than in the pursuit of material needs or material functionality in a conventional sense, wealth is sought for the ability to waste it in order to increase one’s prestige (2003:27).  The value of waste then, is that it is a form of consumption beyond what is physically possible in a conventional sense.  One seeks to create waste, to destroy value, in order to demonstrate to oneself and to others ones prestige. I would push t</w:t>
      </w:r>
      <w:r w:rsidR="006A770B">
        <w:rPr>
          <w:rFonts w:ascii="Times New Roman" w:eastAsia="Calibri" w:hAnsi="Times New Roman" w:cs="Times New Roman"/>
          <w:sz w:val="24"/>
          <w:szCs w:val="24"/>
        </w:rPr>
        <w:t>his a step further to incorporate</w:t>
      </w:r>
      <w:r w:rsidR="009909BB" w:rsidRPr="009909BB">
        <w:rPr>
          <w:rFonts w:ascii="Times New Roman" w:eastAsia="Calibri" w:hAnsi="Times New Roman" w:cs="Times New Roman"/>
          <w:sz w:val="24"/>
          <w:szCs w:val="24"/>
        </w:rPr>
        <w:t xml:space="preserve"> the main tenet </w:t>
      </w:r>
      <w:r w:rsidR="009909BB" w:rsidRPr="009909BB">
        <w:rPr>
          <w:rFonts w:ascii="Times New Roman" w:eastAsia="Calibri" w:hAnsi="Times New Roman" w:cs="Times New Roman"/>
          <w:sz w:val="24"/>
          <w:szCs w:val="24"/>
        </w:rPr>
        <w:lastRenderedPageBreak/>
        <w:t>of my thesis.  One is able to increase one’s prestige by appropriating the energy and low entropy of one’s surroundings and one’s fellow creatures in order that one may demonstrate prestige, which is no abstract concept, but a functional position, a node of accumulation that privileges an individual with the rights to mars</w:t>
      </w:r>
      <w:r w:rsidR="009116C4">
        <w:rPr>
          <w:rFonts w:ascii="Times New Roman" w:eastAsia="Calibri" w:hAnsi="Times New Roman" w:cs="Times New Roman"/>
          <w:sz w:val="24"/>
          <w:szCs w:val="24"/>
        </w:rPr>
        <w:t xml:space="preserve">hal a certain amount of society’s </w:t>
      </w:r>
      <w:r w:rsidR="009909BB" w:rsidRPr="009909BB">
        <w:rPr>
          <w:rFonts w:ascii="Times New Roman" w:eastAsia="Calibri" w:hAnsi="Times New Roman" w:cs="Times New Roman"/>
          <w:sz w:val="24"/>
          <w:szCs w:val="24"/>
        </w:rPr>
        <w:t>resource pool (i.e. this energy and low entropy that is daily accumulated by the capitalist markets).</w:t>
      </w:r>
    </w:p>
    <w:p w14:paraId="2CEC79D6" w14:textId="67DE7DB9" w:rsidR="009909BB" w:rsidRPr="009909BB" w:rsidRDefault="009909BB" w:rsidP="007359F6">
      <w:pPr>
        <w:spacing w:after="200" w:line="240" w:lineRule="auto"/>
        <w:ind w:firstLine="720"/>
        <w:rPr>
          <w:rFonts w:ascii="Times New Roman" w:eastAsia="Calibri" w:hAnsi="Times New Roman" w:cs="Times New Roman"/>
          <w:sz w:val="24"/>
          <w:szCs w:val="24"/>
        </w:rPr>
      </w:pP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(2003:27) assures us that this is no absolute process but one driven by a “system</w:t>
      </w:r>
      <w:proofErr w:type="gramStart"/>
      <w:r w:rsidRPr="009909BB">
        <w:rPr>
          <w:rFonts w:ascii="Times New Roman" w:eastAsia="Calibri" w:hAnsi="Times New Roman" w:cs="Times New Roman"/>
          <w:sz w:val="24"/>
          <w:szCs w:val="24"/>
        </w:rPr>
        <w:t>…[</w:t>
      </w:r>
      <w:proofErr w:type="gramEnd"/>
      <w:r w:rsidRPr="009909BB">
        <w:rPr>
          <w:rFonts w:ascii="Times New Roman" w:eastAsia="Calibri" w:hAnsi="Times New Roman" w:cs="Times New Roman"/>
          <w:sz w:val="24"/>
          <w:szCs w:val="24"/>
        </w:rPr>
        <w:t>which] normalize</w:t>
      </w:r>
      <w:r w:rsidR="00801507">
        <w:rPr>
          <w:rFonts w:ascii="Times New Roman" w:eastAsia="Calibri" w:hAnsi="Times New Roman" w:cs="Times New Roman"/>
          <w:sz w:val="24"/>
          <w:szCs w:val="24"/>
        </w:rPr>
        <w:t xml:space="preserve">s a state </w:t>
      </w:r>
      <w:r w:rsidRPr="009909BB">
        <w:rPr>
          <w:rFonts w:ascii="Times New Roman" w:eastAsia="Calibri" w:hAnsi="Times New Roman" w:cs="Times New Roman"/>
          <w:sz w:val="24"/>
          <w:szCs w:val="24"/>
        </w:rPr>
        <w:t xml:space="preserve">of chronic dissatisfaction; and, as in potlatch, the display of wealth in conspicuous consumption transforms comparison into competition.” The process is always relative to the inequality already created in energetic flows and entropic gradients.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(2003:27) employs the example of a dinner party as a particularly apt one for this exercise: at a dinner party, the host situates a competitor for status in a position in which s/he “consumes vicariously…that excess of good things” the host has been able to accumulate while simultaneously impressing his competitor with “the host’s facility in etiquette.”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(2003:27) persuades us with another distinction drawn by Veblen that the work of the elites is not productive of “material</w:t>
      </w:r>
      <w:r w:rsidR="00E36BD5">
        <w:rPr>
          <w:rFonts w:ascii="Times New Roman" w:eastAsia="Calibri" w:hAnsi="Times New Roman" w:cs="Times New Roman"/>
          <w:sz w:val="24"/>
          <w:szCs w:val="24"/>
        </w:rPr>
        <w:t xml:space="preserve">” goods, but “immaterial goods.” </w:t>
      </w:r>
      <w:r w:rsidRPr="009909BB">
        <w:rPr>
          <w:rFonts w:ascii="Times New Roman" w:eastAsia="Calibri" w:hAnsi="Times New Roman" w:cs="Times New Roman"/>
          <w:sz w:val="24"/>
          <w:szCs w:val="24"/>
        </w:rPr>
        <w:t>The conclusion of this logic is that the occupation of elites (i.e. “the leisure class”) is the creation of a lifestyle that Veblen characterizes as wholly directed towards “‘arduous application to the business of learning how to live a life of ostensible leisure in a becoming way’”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2003:27).  What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and Veblen both neglect is that the wasteful practices of elites are a prerequisite for occupying the nodes of accumulation (and commensurately of consumption, creation of waste, and destruction) set forth as their potential status in society and a consummation of their birthright (i.e. their calling).</w:t>
      </w:r>
    </w:p>
    <w:p w14:paraId="070ABFFE" w14:textId="77777777" w:rsidR="009909BB" w:rsidRPr="009909BB" w:rsidRDefault="009909BB" w:rsidP="007359F6">
      <w:pPr>
        <w:spacing w:after="200" w:line="240" w:lineRule="auto"/>
        <w:rPr>
          <w:rFonts w:ascii="Times New Roman" w:eastAsia="Calibri" w:hAnsi="Times New Roman" w:cs="Times New Roman"/>
          <w:sz w:val="24"/>
          <w:szCs w:val="24"/>
        </w:rPr>
      </w:pPr>
      <w:r w:rsidRPr="009909BB">
        <w:rPr>
          <w:rFonts w:ascii="Times New Roman" w:eastAsia="Calibri" w:hAnsi="Times New Roman" w:cs="Times New Roman"/>
          <w:sz w:val="24"/>
          <w:szCs w:val="24"/>
        </w:rPr>
        <w:tab/>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(2003:28) does engage the question of the “ceremonial servant” and the “unemployed housewife” as an inversion of the typical consumptive relationship.  The consumer in these relationships of their social superior’s productive work is beholden to the source of their consumption, and absent their relationship of vicarious consumption, they are unable to occupy the same societal stratum, rendering them subordinate dependents.  I would assert that recent youth culture may very well embody the angst of occupying this subordinate, dependent consumptive position well into what used to be the years designated as independent adulthood. Those who are not able to occupy, as the primary agent, a node of accumulation, suffer from the inability to achieve the societal position for which they have been socialized—in any case, the acceptance of the full role of occupying one of these nodes has been delayed </w:t>
      </w:r>
      <w:r w:rsidR="007538F1">
        <w:rPr>
          <w:rFonts w:ascii="Times New Roman" w:eastAsia="Calibri" w:hAnsi="Times New Roman" w:cs="Times New Roman"/>
          <w:sz w:val="24"/>
          <w:szCs w:val="24"/>
        </w:rPr>
        <w:t xml:space="preserve">for many </w:t>
      </w:r>
      <w:r w:rsidRPr="009909BB">
        <w:rPr>
          <w:rFonts w:ascii="Times New Roman" w:eastAsia="Calibri" w:hAnsi="Times New Roman" w:cs="Times New Roman"/>
          <w:sz w:val="24"/>
          <w:szCs w:val="24"/>
        </w:rPr>
        <w:t>by the current economic situation in the wake of the financial crisis of 2008.</w:t>
      </w:r>
    </w:p>
    <w:p w14:paraId="42741E0F" w14:textId="77777777" w:rsidR="009909BB" w:rsidRPr="009909BB" w:rsidRDefault="009909BB" w:rsidP="007359F6">
      <w:pPr>
        <w:spacing w:after="200" w:line="240" w:lineRule="auto"/>
        <w:rPr>
          <w:rFonts w:ascii="Times New Roman" w:eastAsia="Calibri" w:hAnsi="Times New Roman" w:cs="Times New Roman"/>
          <w:sz w:val="24"/>
          <w:szCs w:val="24"/>
        </w:rPr>
      </w:pPr>
      <w:r w:rsidRPr="009909BB">
        <w:rPr>
          <w:rFonts w:ascii="Times New Roman" w:eastAsia="Calibri" w:hAnsi="Times New Roman" w:cs="Times New Roman"/>
          <w:sz w:val="24"/>
          <w:szCs w:val="24"/>
        </w:rPr>
        <w:tab/>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(2003:30) acknowledges the debt that any theory of value owes to Marx, but instead of deeply pursuing this debt,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chooses to emphasize Bourdieu’s theory of habitus and “symbolic capital.”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w:t>
      </w:r>
      <w:r w:rsidR="007538F1">
        <w:rPr>
          <w:rFonts w:ascii="Times New Roman" w:eastAsia="Calibri" w:hAnsi="Times New Roman" w:cs="Times New Roman"/>
          <w:sz w:val="24"/>
          <w:szCs w:val="24"/>
        </w:rPr>
        <w:t xml:space="preserve">) agrees with Bourdieu’s conception </w:t>
      </w:r>
      <w:r w:rsidRPr="009909BB">
        <w:rPr>
          <w:rFonts w:ascii="Times New Roman" w:eastAsia="Calibri" w:hAnsi="Times New Roman" w:cs="Times New Roman"/>
          <w:sz w:val="24"/>
          <w:szCs w:val="24"/>
        </w:rPr>
        <w:t xml:space="preserve">of the intrinsic nature of the game of symbolic competition to sociality.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(2003:30-31) injects a quote by Paul </w:t>
      </w:r>
      <w:proofErr w:type="spellStart"/>
      <w:r w:rsidRPr="009909BB">
        <w:rPr>
          <w:rFonts w:ascii="Times New Roman" w:eastAsia="Calibri" w:hAnsi="Times New Roman" w:cs="Times New Roman"/>
          <w:sz w:val="24"/>
          <w:szCs w:val="24"/>
        </w:rPr>
        <w:t>Rabinow</w:t>
      </w:r>
      <w:proofErr w:type="spellEnd"/>
      <w:r w:rsidRPr="009909BB">
        <w:rPr>
          <w:rFonts w:ascii="Times New Roman" w:eastAsia="Calibri" w:hAnsi="Times New Roman" w:cs="Times New Roman"/>
          <w:sz w:val="24"/>
          <w:szCs w:val="24"/>
        </w:rPr>
        <w:t xml:space="preserve"> in order to allow </w:t>
      </w:r>
      <w:proofErr w:type="spellStart"/>
      <w:r w:rsidRPr="009909BB">
        <w:rPr>
          <w:rFonts w:ascii="Times New Roman" w:eastAsia="Calibri" w:hAnsi="Times New Roman" w:cs="Times New Roman"/>
          <w:sz w:val="24"/>
          <w:szCs w:val="24"/>
        </w:rPr>
        <w:t>Rabinow</w:t>
      </w:r>
      <w:proofErr w:type="spellEnd"/>
      <w:r w:rsidRPr="009909BB">
        <w:rPr>
          <w:rFonts w:ascii="Times New Roman" w:eastAsia="Calibri" w:hAnsi="Times New Roman" w:cs="Times New Roman"/>
          <w:sz w:val="24"/>
          <w:szCs w:val="24"/>
        </w:rPr>
        <w:t xml:space="preserve"> to critique Bourdieu in </w:t>
      </w:r>
      <w:proofErr w:type="spellStart"/>
      <w:r w:rsidRPr="009909BB">
        <w:rPr>
          <w:rFonts w:ascii="Times New Roman" w:eastAsia="Calibri" w:hAnsi="Times New Roman" w:cs="Times New Roman"/>
          <w:sz w:val="24"/>
          <w:szCs w:val="24"/>
        </w:rPr>
        <w:t>Frow’s</w:t>
      </w:r>
      <w:proofErr w:type="spellEnd"/>
      <w:r w:rsidRPr="009909BB">
        <w:rPr>
          <w:rFonts w:ascii="Times New Roman" w:eastAsia="Calibri" w:hAnsi="Times New Roman" w:cs="Times New Roman"/>
          <w:sz w:val="24"/>
          <w:szCs w:val="24"/>
        </w:rPr>
        <w:t xml:space="preserve"> stead.  The thrust of </w:t>
      </w:r>
      <w:proofErr w:type="spellStart"/>
      <w:r w:rsidRPr="009909BB">
        <w:rPr>
          <w:rFonts w:ascii="Times New Roman" w:eastAsia="Calibri" w:hAnsi="Times New Roman" w:cs="Times New Roman"/>
          <w:sz w:val="24"/>
          <w:szCs w:val="24"/>
        </w:rPr>
        <w:t>Rabinow’s</w:t>
      </w:r>
      <w:proofErr w:type="spellEnd"/>
      <w:r w:rsidRPr="009909BB">
        <w:rPr>
          <w:rFonts w:ascii="Times New Roman" w:eastAsia="Calibri" w:hAnsi="Times New Roman" w:cs="Times New Roman"/>
          <w:sz w:val="24"/>
          <w:szCs w:val="24"/>
        </w:rPr>
        <w:t xml:space="preserve"> rebuttal of Bourdieu is primarily contingent upon the belief in the transcendent position of the sociologist who can escape the “illusion” of the game of symbolic capital (</w:t>
      </w:r>
      <w:proofErr w:type="spellStart"/>
      <w:r w:rsidRPr="009909BB">
        <w:rPr>
          <w:rFonts w:ascii="Times New Roman" w:eastAsia="Calibri" w:hAnsi="Times New Roman" w:cs="Times New Roman"/>
          <w:sz w:val="24"/>
          <w:szCs w:val="24"/>
        </w:rPr>
        <w:t>Fr</w:t>
      </w:r>
      <w:r w:rsidR="007538F1">
        <w:rPr>
          <w:rFonts w:ascii="Times New Roman" w:eastAsia="Calibri" w:hAnsi="Times New Roman" w:cs="Times New Roman"/>
          <w:sz w:val="24"/>
          <w:szCs w:val="24"/>
        </w:rPr>
        <w:t>ow</w:t>
      </w:r>
      <w:proofErr w:type="spellEnd"/>
      <w:r w:rsidR="007538F1">
        <w:rPr>
          <w:rFonts w:ascii="Times New Roman" w:eastAsia="Calibri" w:hAnsi="Times New Roman" w:cs="Times New Roman"/>
          <w:sz w:val="24"/>
          <w:szCs w:val="24"/>
        </w:rPr>
        <w:t xml:space="preserve"> 2003:31).  In no uncertain terms,</w:t>
      </w:r>
      <w:r w:rsidRPr="009909BB">
        <w:rPr>
          <w:rFonts w:ascii="Times New Roman" w:eastAsia="Calibri" w:hAnsi="Times New Roman" w:cs="Times New Roman"/>
          <w:sz w:val="24"/>
          <w:szCs w:val="24"/>
        </w:rPr>
        <w:t xml:space="preserve"> despite the fact that the meaning of the game and, thus, a significant portion</w:t>
      </w:r>
      <w:r w:rsidR="007538F1">
        <w:rPr>
          <w:rFonts w:ascii="Times New Roman" w:eastAsia="Calibri" w:hAnsi="Times New Roman" w:cs="Times New Roman"/>
          <w:sz w:val="24"/>
          <w:szCs w:val="24"/>
        </w:rPr>
        <w:t xml:space="preserve"> of its phenomenology </w:t>
      </w:r>
      <w:r w:rsidRPr="009909BB">
        <w:rPr>
          <w:rFonts w:ascii="Times New Roman" w:eastAsia="Calibri" w:hAnsi="Times New Roman" w:cs="Times New Roman"/>
          <w:sz w:val="24"/>
          <w:szCs w:val="24"/>
        </w:rPr>
        <w:t xml:space="preserve">can be altered by a more or less healthy dose of self-reflection, there can never occur the possibility of the transcendence of the consumptive principle as the </w:t>
      </w:r>
      <w:r w:rsidRPr="009909BB">
        <w:rPr>
          <w:rFonts w:ascii="Times New Roman" w:eastAsia="Calibri" w:hAnsi="Times New Roman" w:cs="Times New Roman"/>
          <w:i/>
          <w:sz w:val="24"/>
          <w:szCs w:val="24"/>
        </w:rPr>
        <w:t>sine qua non</w:t>
      </w:r>
      <w:r w:rsidRPr="009909BB">
        <w:rPr>
          <w:rFonts w:ascii="Times New Roman" w:eastAsia="Calibri" w:hAnsi="Times New Roman" w:cs="Times New Roman"/>
          <w:sz w:val="24"/>
          <w:szCs w:val="24"/>
        </w:rPr>
        <w:t xml:space="preserve"> of human sociality!</w:t>
      </w:r>
    </w:p>
    <w:p w14:paraId="7BB1F46C" w14:textId="0BD37C89" w:rsidR="009909BB" w:rsidRPr="009909BB" w:rsidRDefault="009909BB" w:rsidP="007359F6">
      <w:pPr>
        <w:spacing w:after="200" w:line="240" w:lineRule="auto"/>
        <w:ind w:firstLine="720"/>
        <w:rPr>
          <w:rFonts w:ascii="Times New Roman" w:eastAsia="Calibri" w:hAnsi="Times New Roman" w:cs="Times New Roman"/>
          <w:sz w:val="24"/>
          <w:szCs w:val="24"/>
        </w:rPr>
      </w:pPr>
      <w:r w:rsidRPr="009909BB">
        <w:rPr>
          <w:rFonts w:ascii="Times New Roman" w:eastAsia="Calibri" w:hAnsi="Times New Roman" w:cs="Times New Roman"/>
          <w:sz w:val="24"/>
          <w:szCs w:val="24"/>
        </w:rPr>
        <w:lastRenderedPageBreak/>
        <w:t xml:space="preserve">Much more in keeping with this tradition of consumption and even nominal donation of value is </w:t>
      </w:r>
      <w:proofErr w:type="spellStart"/>
      <w:r w:rsidRPr="009909BB">
        <w:rPr>
          <w:rFonts w:ascii="Times New Roman" w:eastAsia="Calibri" w:hAnsi="Times New Roman" w:cs="Times New Roman"/>
          <w:sz w:val="24"/>
          <w:szCs w:val="24"/>
        </w:rPr>
        <w:t>Frow’s</w:t>
      </w:r>
      <w:proofErr w:type="spellEnd"/>
      <w:r w:rsidRPr="009909BB">
        <w:rPr>
          <w:rFonts w:ascii="Times New Roman" w:eastAsia="Calibri" w:hAnsi="Times New Roman" w:cs="Times New Roman"/>
          <w:sz w:val="24"/>
          <w:szCs w:val="24"/>
        </w:rPr>
        <w:t xml:space="preserve"> (2003:31) analysis of the indigenous American potlatch ceremony which has so fascinated anthropologists who have studied the indigenous Americans of the Pacific Northwest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cites Franz Boas).  Anthropologists have sought to glimpse, in the reciprocal coercion of the potlatch, a fundamental principle of human sociality based on the creation of extravagant waste and consumption.  Perhaps, the reason that the ceremony so fascinated the modern Western psyche was because it depends on the accumulation of value, which is then summarily destroyed as an intrinsic portion of the consumption of that value as a cultural ritual.  The ritual is almost a form of sacrifice to the materialism of the collective, intended to allow key players to vie for improve</w:t>
      </w:r>
      <w:r w:rsidR="009116C4">
        <w:rPr>
          <w:rFonts w:ascii="Times New Roman" w:eastAsia="Calibri" w:hAnsi="Times New Roman" w:cs="Times New Roman"/>
          <w:sz w:val="24"/>
          <w:szCs w:val="24"/>
        </w:rPr>
        <w:t>d</w:t>
      </w:r>
      <w:r w:rsidRPr="009909BB">
        <w:rPr>
          <w:rFonts w:ascii="Times New Roman" w:eastAsia="Calibri" w:hAnsi="Times New Roman" w:cs="Times New Roman"/>
          <w:sz w:val="24"/>
          <w:szCs w:val="24"/>
        </w:rPr>
        <w:t xml:space="preserve"> status and prestige in their communities.  The Westerner (the one whose Moses and prophets are accumulation</w:t>
      </w:r>
      <w:r w:rsidR="00363D19">
        <w:rPr>
          <w:rFonts w:ascii="Times New Roman" w:eastAsia="Calibri" w:hAnsi="Times New Roman" w:cs="Times New Roman"/>
          <w:sz w:val="24"/>
          <w:szCs w:val="24"/>
        </w:rPr>
        <w:t>,</w:t>
      </w:r>
      <w:r w:rsidRPr="009909BB">
        <w:rPr>
          <w:rFonts w:ascii="Times New Roman" w:eastAsia="Calibri" w:hAnsi="Times New Roman" w:cs="Times New Roman"/>
          <w:sz w:val="24"/>
          <w:szCs w:val="24"/>
        </w:rPr>
        <w:t xml:space="preserve"> as Marx so appropriately and facetiously reminds us) faces at once the exact mirror image of himself, both exactly alike and reversed.  This is very much evidentiary when viewed as an example of the strategic destruction of value as consumption of that same value, a cultural trait that we Westerners share with the Tlingit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2003:31) but one which manifests itself in a different form of social ritual.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(2003:32) rightly notes that the “unreturnable [emphasis in original]” nature of the “gift” in the potlatch ceremony confers its powerful “sacrificial” significance.  </w:t>
      </w:r>
      <w:proofErr w:type="spellStart"/>
      <w:r w:rsidRPr="009909BB">
        <w:rPr>
          <w:rFonts w:ascii="Times New Roman" w:eastAsia="Calibri" w:hAnsi="Times New Roman" w:cs="Times New Roman"/>
          <w:sz w:val="24"/>
          <w:szCs w:val="24"/>
        </w:rPr>
        <w:t>Unreturnability</w:t>
      </w:r>
      <w:proofErr w:type="spellEnd"/>
      <w:r w:rsidRPr="009909BB">
        <w:rPr>
          <w:rFonts w:ascii="Times New Roman" w:eastAsia="Calibri" w:hAnsi="Times New Roman" w:cs="Times New Roman"/>
          <w:sz w:val="24"/>
          <w:szCs w:val="24"/>
        </w:rPr>
        <w:t xml:space="preserve"> is the ultimate form of reciprocity which destroys all reciprocity (Sallie Mae, I would conjecture, is acutely aware of this).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(2003:32) links the generation of wasted value not only with reciprocity, but also with “revu</w:t>
      </w:r>
      <w:r w:rsidR="005C1540">
        <w:rPr>
          <w:rFonts w:ascii="Times New Roman" w:eastAsia="Calibri" w:hAnsi="Times New Roman" w:cs="Times New Roman"/>
          <w:sz w:val="24"/>
          <w:szCs w:val="24"/>
        </w:rPr>
        <w:t xml:space="preserve">lsion.”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(2003:32) (who here draws from </w:t>
      </w:r>
      <w:proofErr w:type="spellStart"/>
      <w:r w:rsidRPr="009909BB">
        <w:rPr>
          <w:rFonts w:ascii="Times New Roman" w:eastAsia="Calibri" w:hAnsi="Times New Roman" w:cs="Times New Roman"/>
          <w:sz w:val="24"/>
          <w:szCs w:val="24"/>
        </w:rPr>
        <w:t>Lacan’s</w:t>
      </w:r>
      <w:proofErr w:type="spellEnd"/>
      <w:r w:rsidRPr="009909BB">
        <w:rPr>
          <w:rFonts w:ascii="Times New Roman" w:eastAsia="Calibri" w:hAnsi="Times New Roman" w:cs="Times New Roman"/>
          <w:sz w:val="24"/>
          <w:szCs w:val="24"/>
        </w:rPr>
        <w:t xml:space="preserve"> </w:t>
      </w:r>
      <w:r w:rsidRPr="009909BB">
        <w:rPr>
          <w:rFonts w:ascii="Times New Roman" w:eastAsia="Calibri" w:hAnsi="Times New Roman" w:cs="Times New Roman"/>
          <w:i/>
          <w:sz w:val="24"/>
          <w:szCs w:val="24"/>
        </w:rPr>
        <w:t>objet petit</w:t>
      </w:r>
      <w:r w:rsidRPr="009909BB">
        <w:rPr>
          <w:rFonts w:ascii="Times New Roman" w:eastAsia="Calibri" w:hAnsi="Times New Roman" w:cs="Times New Roman"/>
          <w:sz w:val="24"/>
          <w:szCs w:val="24"/>
        </w:rPr>
        <w:t xml:space="preserve">, or useless waste, i.e. depense) is far from the only theorist of related anthropological or sociological matters to come to the conclusion that the generation of waste from value is interconnected at a profound psychological level with revulsion concerning bodily waste, as in that which our bodies literally create when consuming energy and low-entropy and converting it to high entropy material (i.e. waste).  It seems at this level the notions of consumption, waste generation, reciprocity and power are conceptually inseparable.  I would posit, that in anthropological terms, these core concepts, along with kinship, upon which I will presently touch, form a certain core of our understanding of </w:t>
      </w:r>
      <w:proofErr w:type="spellStart"/>
      <w:r w:rsidRPr="00363D19">
        <w:rPr>
          <w:rFonts w:ascii="Times New Roman" w:eastAsia="Calibri" w:hAnsi="Times New Roman" w:cs="Times New Roman"/>
          <w:i/>
          <w:sz w:val="24"/>
          <w:szCs w:val="24"/>
        </w:rPr>
        <w:t>mana</w:t>
      </w:r>
      <w:proofErr w:type="spellEnd"/>
      <w:r w:rsidRPr="009909BB">
        <w:rPr>
          <w:rFonts w:ascii="Times New Roman" w:eastAsia="Calibri" w:hAnsi="Times New Roman" w:cs="Times New Roman"/>
          <w:sz w:val="24"/>
          <w:szCs w:val="24"/>
        </w:rPr>
        <w:t xml:space="preserve"> or the taboo.  According to George </w:t>
      </w:r>
      <w:proofErr w:type="spellStart"/>
      <w:r w:rsidRPr="009909BB">
        <w:rPr>
          <w:rFonts w:ascii="Times New Roman" w:eastAsia="Calibri" w:hAnsi="Times New Roman" w:cs="Times New Roman"/>
          <w:sz w:val="24"/>
          <w:szCs w:val="24"/>
        </w:rPr>
        <w:t>Bataille</w:t>
      </w:r>
      <w:proofErr w:type="spellEnd"/>
      <w:r w:rsidRPr="009909BB">
        <w:rPr>
          <w:rFonts w:ascii="Times New Roman" w:eastAsia="Calibri" w:hAnsi="Times New Roman" w:cs="Times New Roman"/>
          <w:sz w:val="24"/>
          <w:szCs w:val="24"/>
        </w:rPr>
        <w:t>, the potlatch conceptually destroys the division alienation creates between the possession and the possessor in order to make salient within the ritual the connection of the body of the possessor with the labor value intrinsic to the possessed valuable items which are destroyed in sacrifice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2003:33). In considering whether the destruction of such valuable goods in sacrifice constitutes a lack of calculation,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(2003:33) sides with </w:t>
      </w:r>
      <w:proofErr w:type="spellStart"/>
      <w:r w:rsidRPr="009909BB">
        <w:rPr>
          <w:rFonts w:ascii="Times New Roman" w:eastAsia="Calibri" w:hAnsi="Times New Roman" w:cs="Times New Roman"/>
          <w:sz w:val="24"/>
          <w:szCs w:val="24"/>
        </w:rPr>
        <w:t>Mauss</w:t>
      </w:r>
      <w:proofErr w:type="spellEnd"/>
      <w:r w:rsidRPr="009909BB">
        <w:rPr>
          <w:rFonts w:ascii="Times New Roman" w:eastAsia="Calibri" w:hAnsi="Times New Roman" w:cs="Times New Roman"/>
          <w:sz w:val="24"/>
          <w:szCs w:val="24"/>
        </w:rPr>
        <w:t xml:space="preserve"> over </w:t>
      </w:r>
      <w:proofErr w:type="spellStart"/>
      <w:r w:rsidRPr="009909BB">
        <w:rPr>
          <w:rFonts w:ascii="Times New Roman" w:eastAsia="Calibri" w:hAnsi="Times New Roman" w:cs="Times New Roman"/>
          <w:sz w:val="24"/>
          <w:szCs w:val="24"/>
        </w:rPr>
        <w:t>Bataille</w:t>
      </w:r>
      <w:proofErr w:type="spellEnd"/>
      <w:r w:rsidRPr="009909BB">
        <w:rPr>
          <w:rFonts w:ascii="Times New Roman" w:eastAsia="Calibri" w:hAnsi="Times New Roman" w:cs="Times New Roman"/>
          <w:sz w:val="24"/>
          <w:szCs w:val="24"/>
        </w:rPr>
        <w:t xml:space="preserve">: where </w:t>
      </w:r>
      <w:proofErr w:type="spellStart"/>
      <w:r w:rsidRPr="009909BB">
        <w:rPr>
          <w:rFonts w:ascii="Times New Roman" w:eastAsia="Calibri" w:hAnsi="Times New Roman" w:cs="Times New Roman"/>
          <w:sz w:val="24"/>
          <w:szCs w:val="24"/>
        </w:rPr>
        <w:t>Bataille</w:t>
      </w:r>
      <w:proofErr w:type="spellEnd"/>
      <w:r w:rsidRPr="009909BB">
        <w:rPr>
          <w:rFonts w:ascii="Times New Roman" w:eastAsia="Calibri" w:hAnsi="Times New Roman" w:cs="Times New Roman"/>
          <w:sz w:val="24"/>
          <w:szCs w:val="24"/>
        </w:rPr>
        <w:t xml:space="preserve"> would separate calculation of economic gain and prestige, here </w:t>
      </w:r>
      <w:proofErr w:type="spellStart"/>
      <w:r w:rsidRPr="009909BB">
        <w:rPr>
          <w:rFonts w:ascii="Times New Roman" w:eastAsia="Calibri" w:hAnsi="Times New Roman" w:cs="Times New Roman"/>
          <w:sz w:val="24"/>
          <w:szCs w:val="24"/>
        </w:rPr>
        <w:t>Mauss</w:t>
      </w:r>
      <w:proofErr w:type="spellEnd"/>
      <w:r w:rsidRPr="009909BB">
        <w:rPr>
          <w:rFonts w:ascii="Times New Roman" w:eastAsia="Calibri" w:hAnsi="Times New Roman" w:cs="Times New Roman"/>
          <w:sz w:val="24"/>
          <w:szCs w:val="24"/>
        </w:rPr>
        <w:t xml:space="preserve"> sees that the very soul of calculation of prestige car</w:t>
      </w:r>
      <w:r w:rsidR="00363D19">
        <w:rPr>
          <w:rFonts w:ascii="Times New Roman" w:eastAsia="Calibri" w:hAnsi="Times New Roman" w:cs="Times New Roman"/>
          <w:sz w:val="24"/>
          <w:szCs w:val="24"/>
        </w:rPr>
        <w:t xml:space="preserve">ries over to economic benefits.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(2003:34-35) notes, albeit in a roundabout anthropological meander, that market values can become divorced from the utilitarian value and the value of the labor required to manufacture a valuable object; this does not disprove the former but addends an important aspect of the “</w:t>
      </w:r>
      <w:proofErr w:type="spellStart"/>
      <w:r w:rsidRPr="009909BB">
        <w:rPr>
          <w:rFonts w:ascii="Times New Roman" w:eastAsia="Calibri" w:hAnsi="Times New Roman" w:cs="Times New Roman"/>
          <w:sz w:val="24"/>
          <w:szCs w:val="24"/>
        </w:rPr>
        <w:t>transcience</w:t>
      </w:r>
      <w:proofErr w:type="spellEnd"/>
      <w:r w:rsidRPr="009909BB">
        <w:rPr>
          <w:rFonts w:ascii="Times New Roman" w:eastAsia="Calibri" w:hAnsi="Times New Roman" w:cs="Times New Roman"/>
          <w:sz w:val="24"/>
          <w:szCs w:val="24"/>
        </w:rPr>
        <w:t xml:space="preserve">” and “durability” of value over time.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(2003:36) concludes on the note that technology is an interesting case for this analysis as it is n</w:t>
      </w:r>
      <w:r w:rsidR="003D2E52">
        <w:rPr>
          <w:rFonts w:ascii="Times New Roman" w:eastAsia="Calibri" w:hAnsi="Times New Roman" w:cs="Times New Roman"/>
          <w:sz w:val="24"/>
          <w:szCs w:val="24"/>
        </w:rPr>
        <w:t>either alive nor dead.  On the other hand, t</w:t>
      </w:r>
      <w:r w:rsidRPr="009909BB">
        <w:rPr>
          <w:rFonts w:ascii="Times New Roman" w:eastAsia="Calibri" w:hAnsi="Times New Roman" w:cs="Times New Roman"/>
          <w:sz w:val="24"/>
          <w:szCs w:val="24"/>
        </w:rPr>
        <w:t>he human body is a technolog</w:t>
      </w:r>
      <w:r w:rsidR="003D2E52">
        <w:rPr>
          <w:rFonts w:ascii="Times New Roman" w:eastAsia="Calibri" w:hAnsi="Times New Roman" w:cs="Times New Roman"/>
          <w:sz w:val="24"/>
          <w:szCs w:val="24"/>
        </w:rPr>
        <w:t>y for gene transference and</w:t>
      </w:r>
      <w:r w:rsidRPr="009909BB">
        <w:rPr>
          <w:rFonts w:ascii="Times New Roman" w:eastAsia="Calibri" w:hAnsi="Times New Roman" w:cs="Times New Roman"/>
          <w:sz w:val="24"/>
          <w:szCs w:val="24"/>
        </w:rPr>
        <w:t xml:space="preserve"> human society is a technology for the furth</w:t>
      </w:r>
      <w:r w:rsidR="003D2E52">
        <w:rPr>
          <w:rFonts w:ascii="Times New Roman" w:eastAsia="Calibri" w:hAnsi="Times New Roman" w:cs="Times New Roman"/>
          <w:sz w:val="24"/>
          <w:szCs w:val="24"/>
        </w:rPr>
        <w:t xml:space="preserve">erance of the human bodies that </w:t>
      </w:r>
      <w:r w:rsidRPr="009909BB">
        <w:rPr>
          <w:rFonts w:ascii="Times New Roman" w:eastAsia="Calibri" w:hAnsi="Times New Roman" w:cs="Times New Roman"/>
          <w:sz w:val="24"/>
          <w:szCs w:val="24"/>
        </w:rPr>
        <w:t xml:space="preserve">house those genes.  Furthermore, all societal management and interaction techniques (e.g. Foucault’s disciplinary institutions and regimens, norms, values, and etiquette, etc.) are likewise technologies and inanimate objects are merely an extension of the technological process in which our bodies are the primary constituent portions. </w:t>
      </w:r>
    </w:p>
    <w:p w14:paraId="3B3E8B0C" w14:textId="77777777" w:rsidR="00836CF0" w:rsidRDefault="009909BB" w:rsidP="00836CF0">
      <w:pPr>
        <w:spacing w:after="200" w:line="240" w:lineRule="auto"/>
        <w:ind w:firstLine="720"/>
        <w:rPr>
          <w:rFonts w:ascii="Times New Roman" w:eastAsia="Calibri" w:hAnsi="Times New Roman" w:cs="Times New Roman"/>
          <w:sz w:val="24"/>
          <w:szCs w:val="24"/>
        </w:rPr>
      </w:pPr>
      <w:r w:rsidRPr="009909BB">
        <w:rPr>
          <w:rFonts w:ascii="Times New Roman" w:eastAsia="Calibri" w:hAnsi="Times New Roman" w:cs="Times New Roman"/>
          <w:sz w:val="24"/>
          <w:szCs w:val="24"/>
        </w:rPr>
        <w:lastRenderedPageBreak/>
        <w:t>The primary cause of g</w:t>
      </w:r>
      <w:r w:rsidR="00F8430C">
        <w:rPr>
          <w:rFonts w:ascii="Times New Roman" w:eastAsia="Calibri" w:hAnsi="Times New Roman" w:cs="Times New Roman"/>
          <w:sz w:val="24"/>
          <w:szCs w:val="24"/>
        </w:rPr>
        <w:t xml:space="preserve">enocide, as with all the </w:t>
      </w:r>
      <w:r w:rsidRPr="009909BB">
        <w:rPr>
          <w:rFonts w:ascii="Times New Roman" w:eastAsia="Calibri" w:hAnsi="Times New Roman" w:cs="Times New Roman"/>
          <w:sz w:val="24"/>
          <w:szCs w:val="24"/>
        </w:rPr>
        <w:t>crimes that comprise it, is the desire to usurp the energy and low entropy of the other, a</w:t>
      </w:r>
      <w:r w:rsidR="003D2E52">
        <w:rPr>
          <w:rFonts w:ascii="Times New Roman" w:eastAsia="Calibri" w:hAnsi="Times New Roman" w:cs="Times New Roman"/>
          <w:sz w:val="24"/>
          <w:szCs w:val="24"/>
        </w:rPr>
        <w:t>s</w:t>
      </w:r>
      <w:r w:rsidRPr="009909BB">
        <w:rPr>
          <w:rFonts w:ascii="Times New Roman" w:eastAsia="Calibri" w:hAnsi="Times New Roman" w:cs="Times New Roman"/>
          <w:sz w:val="24"/>
          <w:szCs w:val="24"/>
        </w:rPr>
        <w:t xml:space="preserve"> conventionally or conveniently identified.  This is manifested most obviously in the desire to eradicate so that scarce resources can be stolen, land and other real property most especially.  This does not account for the entirety of the act as pressing the bodies of those who have been labeled as the other into service of the needs of the genocidaires is also a primary component of genocide.  This can take many forms, but commonly takes two forms: 1) impressment into slavery, often to the point of death by overwork, or 2) impressment into prostitution or exposure the predatory act of rape.  These forms together along with many more regional forms which manifest according to local cultural</w:t>
      </w:r>
      <w:r w:rsidR="003D2E52">
        <w:rPr>
          <w:rFonts w:ascii="Times New Roman" w:eastAsia="Calibri" w:hAnsi="Times New Roman" w:cs="Times New Roman"/>
          <w:sz w:val="24"/>
          <w:szCs w:val="24"/>
        </w:rPr>
        <w:t xml:space="preserve"> principles (and often a heinous</w:t>
      </w:r>
      <w:r w:rsidRPr="009909BB">
        <w:rPr>
          <w:rFonts w:ascii="Times New Roman" w:eastAsia="Calibri" w:hAnsi="Times New Roman" w:cs="Times New Roman"/>
          <w:sz w:val="24"/>
          <w:szCs w:val="24"/>
        </w:rPr>
        <w:t xml:space="preserve"> perversion of these principles) constitute acts directed towards the destruction or degradation of the body in whole or in part as a symbolic canvas upon which the existing cultural narrative of the genocidaire can be</w:t>
      </w:r>
      <w:r w:rsidR="003D2E52">
        <w:rPr>
          <w:rFonts w:ascii="Times New Roman" w:eastAsia="Calibri" w:hAnsi="Times New Roman" w:cs="Times New Roman"/>
          <w:sz w:val="24"/>
          <w:szCs w:val="24"/>
        </w:rPr>
        <w:t xml:space="preserve"> re-inscribed</w:t>
      </w:r>
      <w:r w:rsidRPr="009909BB">
        <w:rPr>
          <w:rFonts w:ascii="Times New Roman" w:eastAsia="Calibri" w:hAnsi="Times New Roman" w:cs="Times New Roman"/>
          <w:sz w:val="24"/>
          <w:szCs w:val="24"/>
        </w:rPr>
        <w:t>.  Without the destruction of the ban (in Agamben’s [1998:</w:t>
      </w:r>
      <w:r w:rsidR="003D2E52">
        <w:rPr>
          <w:rFonts w:ascii="Times New Roman" w:eastAsia="Calibri" w:hAnsi="Times New Roman" w:cs="Times New Roman"/>
          <w:sz w:val="24"/>
          <w:szCs w:val="24"/>
        </w:rPr>
        <w:t>104-11</w:t>
      </w:r>
      <w:r w:rsidRPr="009909BB">
        <w:rPr>
          <w:rFonts w:ascii="Times New Roman" w:eastAsia="Calibri" w:hAnsi="Times New Roman" w:cs="Times New Roman"/>
          <w:sz w:val="24"/>
          <w:szCs w:val="24"/>
        </w:rPr>
        <w:t xml:space="preserve">] terms)—the sacrificial victim denied the privilege of a sacrifice, as a sacrifice must represent the ultimate inclusion within the community, or a “metonymy” between the possession and the possessor as </w:t>
      </w:r>
      <w:proofErr w:type="spellStart"/>
      <w:r w:rsidRPr="009909BB">
        <w:rPr>
          <w:rFonts w:ascii="Times New Roman" w:eastAsia="Calibri" w:hAnsi="Times New Roman" w:cs="Times New Roman"/>
          <w:sz w:val="24"/>
          <w:szCs w:val="24"/>
        </w:rPr>
        <w:t>Frow</w:t>
      </w:r>
      <w:proofErr w:type="spellEnd"/>
      <w:r w:rsidRPr="009909BB">
        <w:rPr>
          <w:rFonts w:ascii="Times New Roman" w:eastAsia="Calibri" w:hAnsi="Times New Roman" w:cs="Times New Roman"/>
          <w:sz w:val="24"/>
          <w:szCs w:val="24"/>
        </w:rPr>
        <w:t xml:space="preserve"> (2003:33,35) expresses the relationship—there can be no “unreturnable” (2003:32) to the numinous, a prerequisite to inscribing culture and structure into the reality of society which is composed of human flesh.  </w:t>
      </w:r>
    </w:p>
    <w:p w14:paraId="53E07A97" w14:textId="696927E5" w:rsidR="002954FB" w:rsidRPr="00836CF0" w:rsidRDefault="009D55D4" w:rsidP="00836CF0">
      <w:pPr>
        <w:spacing w:after="20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Section </w:t>
      </w:r>
      <w:proofErr w:type="spellStart"/>
      <w:r>
        <w:rPr>
          <w:rFonts w:ascii="Times New Roman" w:eastAsia="Calibri" w:hAnsi="Times New Roman" w:cs="Times New Roman"/>
          <w:b/>
          <w:sz w:val="24"/>
          <w:szCs w:val="24"/>
        </w:rPr>
        <w:t>II.</w:t>
      </w:r>
      <w:r w:rsidR="00F50B5F">
        <w:rPr>
          <w:rFonts w:ascii="Times New Roman" w:eastAsia="Calibri" w:hAnsi="Times New Roman" w:cs="Times New Roman"/>
          <w:b/>
          <w:sz w:val="24"/>
          <w:szCs w:val="24"/>
        </w:rPr>
        <w:t>viii</w:t>
      </w:r>
      <w:proofErr w:type="spellEnd"/>
      <w:r w:rsidR="00C321A6">
        <w:rPr>
          <w:rFonts w:ascii="Times New Roman" w:eastAsia="Calibri" w:hAnsi="Times New Roman" w:cs="Times New Roman"/>
          <w:b/>
          <w:sz w:val="24"/>
          <w:szCs w:val="24"/>
        </w:rPr>
        <w:t xml:space="preserve">: </w:t>
      </w:r>
      <w:r w:rsidR="002954FB" w:rsidRPr="002954FB">
        <w:rPr>
          <w:rFonts w:ascii="Times New Roman" w:eastAsia="Calibri" w:hAnsi="Times New Roman" w:cs="Times New Roman"/>
          <w:b/>
          <w:sz w:val="24"/>
          <w:szCs w:val="24"/>
        </w:rPr>
        <w:t>Entr</w:t>
      </w:r>
      <w:r w:rsidR="00C321A6">
        <w:rPr>
          <w:rFonts w:ascii="Times New Roman" w:eastAsia="Calibri" w:hAnsi="Times New Roman" w:cs="Times New Roman"/>
          <w:b/>
          <w:sz w:val="24"/>
          <w:szCs w:val="24"/>
        </w:rPr>
        <w:t>opy exploitation as a cultural s</w:t>
      </w:r>
      <w:r w:rsidR="002954FB" w:rsidRPr="002954FB">
        <w:rPr>
          <w:rFonts w:ascii="Times New Roman" w:eastAsia="Calibri" w:hAnsi="Times New Roman" w:cs="Times New Roman"/>
          <w:b/>
          <w:sz w:val="24"/>
          <w:szCs w:val="24"/>
        </w:rPr>
        <w:t>trategy</w:t>
      </w:r>
    </w:p>
    <w:p w14:paraId="65CBCD5E" w14:textId="20BDAB73" w:rsidR="0041157C" w:rsidRDefault="002954FB" w:rsidP="007359F6">
      <w:pPr>
        <w:spacing w:after="200" w:line="240" w:lineRule="auto"/>
        <w:ind w:firstLine="720"/>
        <w:rPr>
          <w:rFonts w:ascii="Times New Roman" w:eastAsia="Calibri" w:hAnsi="Times New Roman" w:cs="Times New Roman"/>
          <w:sz w:val="24"/>
          <w:szCs w:val="24"/>
        </w:rPr>
      </w:pPr>
      <w:r w:rsidRPr="002954FB">
        <w:rPr>
          <w:rFonts w:ascii="Times New Roman" w:eastAsia="Calibri" w:hAnsi="Times New Roman" w:cs="Times New Roman"/>
          <w:sz w:val="24"/>
          <w:szCs w:val="24"/>
        </w:rPr>
        <w:t xml:space="preserve">In </w:t>
      </w:r>
      <w:r>
        <w:rPr>
          <w:rFonts w:ascii="Times New Roman" w:eastAsia="Calibri" w:hAnsi="Times New Roman" w:cs="Times New Roman"/>
          <w:sz w:val="24"/>
          <w:szCs w:val="24"/>
        </w:rPr>
        <w:t xml:space="preserve">composing his volume on the topic of the cannibalistic syndrome he saw enveloping Western society, </w:t>
      </w:r>
      <w:r w:rsidRPr="002954FB">
        <w:rPr>
          <w:rFonts w:ascii="Times New Roman" w:eastAsia="Calibri" w:hAnsi="Times New Roman" w:cs="Times New Roman"/>
          <w:i/>
          <w:sz w:val="24"/>
          <w:szCs w:val="24"/>
        </w:rPr>
        <w:t>Columbus and Other Cannibals</w:t>
      </w:r>
      <w:r>
        <w:rPr>
          <w:rFonts w:ascii="Times New Roman" w:eastAsia="Calibri" w:hAnsi="Times New Roman" w:cs="Times New Roman"/>
          <w:sz w:val="24"/>
          <w:szCs w:val="24"/>
        </w:rPr>
        <w:t xml:space="preserve"> (1979/2008</w:t>
      </w:r>
      <w:r w:rsidR="00D218C3">
        <w:rPr>
          <w:rFonts w:ascii="Times New Roman" w:eastAsia="Calibri" w:hAnsi="Times New Roman" w:cs="Times New Roman"/>
          <w:sz w:val="24"/>
          <w:szCs w:val="24"/>
        </w:rPr>
        <w:t>:38-39</w:t>
      </w:r>
      <w:r>
        <w:rPr>
          <w:rFonts w:ascii="Times New Roman" w:eastAsia="Calibri" w:hAnsi="Times New Roman" w:cs="Times New Roman"/>
          <w:sz w:val="24"/>
          <w:szCs w:val="24"/>
        </w:rPr>
        <w:t xml:space="preserve">), Jack Forbes, the progenitor of the discipline of modern indigenous American studies, admits that even on these shores, indigenous Americans </w:t>
      </w:r>
      <w:r w:rsidR="00D218C3">
        <w:rPr>
          <w:rFonts w:ascii="Times New Roman" w:eastAsia="Calibri" w:hAnsi="Times New Roman" w:cs="Times New Roman"/>
          <w:sz w:val="24"/>
          <w:szCs w:val="24"/>
        </w:rPr>
        <w:t xml:space="preserve">(Mexico and Peru, which Forbes compares to ancient Egypt and Asia) </w:t>
      </w:r>
      <w:r>
        <w:rPr>
          <w:rFonts w:ascii="Times New Roman" w:eastAsia="Calibri" w:hAnsi="Times New Roman" w:cs="Times New Roman"/>
          <w:sz w:val="24"/>
          <w:szCs w:val="24"/>
        </w:rPr>
        <w:t xml:space="preserve">began to engage in similar exploitative practices to the Europeans.  </w:t>
      </w:r>
      <w:r w:rsidR="0041157C">
        <w:rPr>
          <w:rFonts w:ascii="Times New Roman" w:eastAsia="Calibri" w:hAnsi="Times New Roman" w:cs="Times New Roman"/>
          <w:sz w:val="24"/>
          <w:szCs w:val="24"/>
        </w:rPr>
        <w:t xml:space="preserve">Forbes (1979/2008:22-25) </w:t>
      </w:r>
      <w:r w:rsidR="00D218C3">
        <w:rPr>
          <w:rFonts w:ascii="Times New Roman" w:eastAsia="Calibri" w:hAnsi="Times New Roman" w:cs="Times New Roman"/>
          <w:sz w:val="24"/>
          <w:szCs w:val="24"/>
        </w:rPr>
        <w:t xml:space="preserve">employs an Algonquian </w:t>
      </w:r>
      <w:r w:rsidR="0041157C">
        <w:rPr>
          <w:rFonts w:ascii="Times New Roman" w:eastAsia="Calibri" w:hAnsi="Times New Roman" w:cs="Times New Roman"/>
          <w:sz w:val="24"/>
          <w:szCs w:val="24"/>
        </w:rPr>
        <w:t>term from his own culture for his theory of a cultural contamination</w:t>
      </w:r>
      <w:r w:rsidR="00360E06">
        <w:rPr>
          <w:rFonts w:ascii="Times New Roman" w:eastAsia="Calibri" w:hAnsi="Times New Roman" w:cs="Times New Roman"/>
          <w:sz w:val="24"/>
          <w:szCs w:val="24"/>
        </w:rPr>
        <w:t>—“</w:t>
      </w:r>
      <w:r w:rsidR="00D218C3">
        <w:rPr>
          <w:rFonts w:ascii="Times New Roman" w:eastAsia="Calibri" w:hAnsi="Times New Roman" w:cs="Times New Roman"/>
          <w:sz w:val="24"/>
          <w:szCs w:val="24"/>
        </w:rPr>
        <w:t xml:space="preserve">Wetiko” (or </w:t>
      </w:r>
      <w:r w:rsidR="0041157C">
        <w:rPr>
          <w:rFonts w:ascii="Times New Roman" w:eastAsia="Calibri" w:hAnsi="Times New Roman" w:cs="Times New Roman"/>
          <w:sz w:val="24"/>
          <w:szCs w:val="24"/>
        </w:rPr>
        <w:t>“</w:t>
      </w:r>
      <w:proofErr w:type="spellStart"/>
      <w:r w:rsidR="00D218C3">
        <w:rPr>
          <w:rFonts w:ascii="Times New Roman" w:eastAsia="Calibri" w:hAnsi="Times New Roman" w:cs="Times New Roman"/>
          <w:sz w:val="24"/>
          <w:szCs w:val="24"/>
        </w:rPr>
        <w:t>Windigo</w:t>
      </w:r>
      <w:proofErr w:type="spellEnd"/>
      <w:r w:rsidR="0041157C">
        <w:rPr>
          <w:rFonts w:ascii="Times New Roman" w:eastAsia="Calibri" w:hAnsi="Times New Roman" w:cs="Times New Roman"/>
          <w:sz w:val="24"/>
          <w:szCs w:val="24"/>
        </w:rPr>
        <w:t>”</w:t>
      </w:r>
      <w:r w:rsidR="00D218C3">
        <w:rPr>
          <w:rFonts w:ascii="Times New Roman" w:eastAsia="Calibri" w:hAnsi="Times New Roman" w:cs="Times New Roman"/>
          <w:sz w:val="24"/>
          <w:szCs w:val="24"/>
        </w:rPr>
        <w:t>)</w:t>
      </w:r>
      <w:r w:rsidR="00360E06">
        <w:rPr>
          <w:rFonts w:ascii="Times New Roman" w:eastAsia="Calibri" w:hAnsi="Times New Roman" w:cs="Times New Roman"/>
          <w:sz w:val="24"/>
          <w:szCs w:val="24"/>
        </w:rPr>
        <w:t>—</w:t>
      </w:r>
      <w:r w:rsidR="0041157C">
        <w:rPr>
          <w:rFonts w:ascii="Times New Roman" w:eastAsia="Calibri" w:hAnsi="Times New Roman" w:cs="Times New Roman"/>
          <w:sz w:val="24"/>
          <w:szCs w:val="24"/>
        </w:rPr>
        <w:t xml:space="preserve">with which Forbes believes </w:t>
      </w:r>
      <w:r w:rsidR="00360E06">
        <w:rPr>
          <w:rFonts w:ascii="Times New Roman" w:eastAsia="Calibri" w:hAnsi="Times New Roman" w:cs="Times New Roman"/>
          <w:sz w:val="24"/>
          <w:szCs w:val="24"/>
        </w:rPr>
        <w:t xml:space="preserve">Christopher </w:t>
      </w:r>
      <w:r w:rsidR="0041157C">
        <w:rPr>
          <w:rFonts w:ascii="Times New Roman" w:eastAsia="Calibri" w:hAnsi="Times New Roman" w:cs="Times New Roman"/>
          <w:sz w:val="24"/>
          <w:szCs w:val="24"/>
        </w:rPr>
        <w:t>Columbus infected the New World.  While clearly the structural strategy called Wetiko had been discovered here; it is difficult to argue against Forbes’s assertion that the problem grew out of control as a r</w:t>
      </w:r>
      <w:r w:rsidR="00360E06">
        <w:rPr>
          <w:rFonts w:ascii="Times New Roman" w:eastAsia="Calibri" w:hAnsi="Times New Roman" w:cs="Times New Roman"/>
          <w:sz w:val="24"/>
          <w:szCs w:val="24"/>
        </w:rPr>
        <w:t xml:space="preserve">esult of European colonization.  </w:t>
      </w:r>
      <w:proofErr w:type="spellStart"/>
      <w:r w:rsidR="0041157C">
        <w:rPr>
          <w:rFonts w:ascii="Times New Roman" w:eastAsia="Calibri" w:hAnsi="Times New Roman" w:cs="Times New Roman"/>
          <w:sz w:val="24"/>
          <w:szCs w:val="24"/>
        </w:rPr>
        <w:t>Windigo</w:t>
      </w:r>
      <w:proofErr w:type="spellEnd"/>
      <w:r w:rsidR="0041157C">
        <w:rPr>
          <w:rFonts w:ascii="Times New Roman" w:eastAsia="Calibri" w:hAnsi="Times New Roman" w:cs="Times New Roman"/>
          <w:sz w:val="24"/>
          <w:szCs w:val="24"/>
        </w:rPr>
        <w:t xml:space="preserve"> psychosis is also well known to Western anthropologists who study indigenous American cultures as a label for a sort of mythical monster as well as a </w:t>
      </w:r>
      <w:r w:rsidR="00360E06">
        <w:rPr>
          <w:rFonts w:ascii="Times New Roman" w:eastAsia="Calibri" w:hAnsi="Times New Roman" w:cs="Times New Roman"/>
          <w:sz w:val="24"/>
          <w:szCs w:val="24"/>
        </w:rPr>
        <w:t xml:space="preserve">cosmologically related </w:t>
      </w:r>
      <w:r w:rsidR="0041157C">
        <w:rPr>
          <w:rFonts w:ascii="Times New Roman" w:eastAsia="Calibri" w:hAnsi="Times New Roman" w:cs="Times New Roman"/>
          <w:sz w:val="24"/>
          <w:szCs w:val="24"/>
        </w:rPr>
        <w:t>syndrome that afflicts people who ha</w:t>
      </w:r>
      <w:r w:rsidR="00360E06">
        <w:rPr>
          <w:rFonts w:ascii="Times New Roman" w:eastAsia="Calibri" w:hAnsi="Times New Roman" w:cs="Times New Roman"/>
          <w:sz w:val="24"/>
          <w:szCs w:val="24"/>
        </w:rPr>
        <w:t>ve cannibalized their own group</w:t>
      </w:r>
      <w:r w:rsidR="0041157C">
        <w:rPr>
          <w:rFonts w:ascii="Times New Roman" w:eastAsia="Calibri" w:hAnsi="Times New Roman" w:cs="Times New Roman"/>
          <w:sz w:val="24"/>
          <w:szCs w:val="24"/>
        </w:rPr>
        <w:t xml:space="preserve"> members, often their own families, </w:t>
      </w:r>
      <w:r w:rsidR="004A1572">
        <w:rPr>
          <w:rFonts w:ascii="Times New Roman" w:eastAsia="Calibri" w:hAnsi="Times New Roman" w:cs="Times New Roman"/>
          <w:sz w:val="24"/>
          <w:szCs w:val="24"/>
        </w:rPr>
        <w:t>as a result of life threatening famine</w:t>
      </w:r>
      <w:r w:rsidR="00FC7C55">
        <w:rPr>
          <w:rStyle w:val="FootnoteReference"/>
          <w:rFonts w:ascii="Times New Roman" w:eastAsia="Calibri" w:hAnsi="Times New Roman" w:cs="Times New Roman"/>
          <w:sz w:val="24"/>
          <w:szCs w:val="24"/>
        </w:rPr>
        <w:footnoteReference w:id="8"/>
      </w:r>
      <w:r w:rsidR="004A1572">
        <w:rPr>
          <w:rFonts w:ascii="Times New Roman" w:eastAsia="Calibri" w:hAnsi="Times New Roman" w:cs="Times New Roman"/>
          <w:sz w:val="24"/>
          <w:szCs w:val="24"/>
        </w:rPr>
        <w:t xml:space="preserve"> </w:t>
      </w:r>
      <w:r w:rsidR="0041157C">
        <w:rPr>
          <w:rFonts w:ascii="Times New Roman" w:eastAsia="Calibri" w:hAnsi="Times New Roman" w:cs="Times New Roman"/>
          <w:sz w:val="24"/>
          <w:szCs w:val="24"/>
        </w:rPr>
        <w:t>and are driven mad with guilt i</w:t>
      </w:r>
      <w:r w:rsidR="004A1572">
        <w:rPr>
          <w:rFonts w:ascii="Times New Roman" w:eastAsia="Calibri" w:hAnsi="Times New Roman" w:cs="Times New Roman"/>
          <w:sz w:val="24"/>
          <w:szCs w:val="24"/>
        </w:rPr>
        <w:t>n the aftermath (Hay 1971).</w:t>
      </w:r>
    </w:p>
    <w:p w14:paraId="5692792C" w14:textId="39D865F2" w:rsidR="002954FB" w:rsidRDefault="0041157C" w:rsidP="007359F6">
      <w:pPr>
        <w:spacing w:after="20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practices of the Wetiko social system outlined by Forbes </w:t>
      </w:r>
      <w:r w:rsidR="002954FB">
        <w:rPr>
          <w:rFonts w:ascii="Times New Roman" w:eastAsia="Calibri" w:hAnsi="Times New Roman" w:cs="Times New Roman"/>
          <w:sz w:val="24"/>
          <w:szCs w:val="24"/>
        </w:rPr>
        <w:t>can be traced to communities which developed greater social organization and stratification—the most rudimentary and fou</w:t>
      </w:r>
      <w:r w:rsidR="00F83107">
        <w:rPr>
          <w:rFonts w:ascii="Times New Roman" w:eastAsia="Calibri" w:hAnsi="Times New Roman" w:cs="Times New Roman"/>
          <w:sz w:val="24"/>
          <w:szCs w:val="24"/>
        </w:rPr>
        <w:t>ndational technologies which le</w:t>
      </w:r>
      <w:r w:rsidR="002954FB">
        <w:rPr>
          <w:rFonts w:ascii="Times New Roman" w:eastAsia="Calibri" w:hAnsi="Times New Roman" w:cs="Times New Roman"/>
          <w:sz w:val="24"/>
          <w:szCs w:val="24"/>
        </w:rPr>
        <w:t>d to the possibility of more efficient low entropy conversion</w:t>
      </w:r>
      <w:r w:rsidR="00A15053">
        <w:rPr>
          <w:rFonts w:ascii="Times New Roman" w:eastAsia="Calibri" w:hAnsi="Times New Roman" w:cs="Times New Roman"/>
          <w:sz w:val="24"/>
          <w:szCs w:val="24"/>
        </w:rPr>
        <w:t>.</w:t>
      </w:r>
      <w:r>
        <w:rPr>
          <w:rFonts w:ascii="Times New Roman" w:eastAsia="Calibri" w:hAnsi="Times New Roman" w:cs="Times New Roman"/>
          <w:sz w:val="24"/>
          <w:szCs w:val="24"/>
        </w:rPr>
        <w:t xml:space="preserve">  Forbes </w:t>
      </w:r>
      <w:r w:rsidR="00E40AA5">
        <w:rPr>
          <w:rFonts w:ascii="Times New Roman" w:eastAsia="Calibri" w:hAnsi="Times New Roman" w:cs="Times New Roman"/>
          <w:sz w:val="24"/>
          <w:szCs w:val="24"/>
        </w:rPr>
        <w:t xml:space="preserve">(1979/2008:25) draws a comparison between all strategies of Wetiko cannibalism, insisting that the only difference between exploitation that results in unlivable conditions for those exploited and outright murder along caste lines is the speed with which the will, agency, autonomy, and bodily integrity of those whose are targeted is </w:t>
      </w:r>
      <w:r w:rsidR="00E40AA5">
        <w:rPr>
          <w:rFonts w:ascii="Times New Roman" w:eastAsia="Calibri" w:hAnsi="Times New Roman" w:cs="Times New Roman"/>
          <w:sz w:val="24"/>
          <w:szCs w:val="24"/>
        </w:rPr>
        <w:lastRenderedPageBreak/>
        <w:t>incorporated</w:t>
      </w:r>
      <w:r w:rsidR="00146DFF">
        <w:rPr>
          <w:rFonts w:ascii="Times New Roman" w:eastAsia="Calibri" w:hAnsi="Times New Roman" w:cs="Times New Roman"/>
          <w:sz w:val="24"/>
          <w:szCs w:val="24"/>
        </w:rPr>
        <w:t xml:space="preserve"> into the project of the perpetrators</w:t>
      </w:r>
      <w:r w:rsidR="00E40AA5">
        <w:rPr>
          <w:rFonts w:ascii="Times New Roman" w:eastAsia="Calibri" w:hAnsi="Times New Roman" w:cs="Times New Roman"/>
          <w:sz w:val="24"/>
          <w:szCs w:val="24"/>
        </w:rPr>
        <w:t xml:space="preserve"> of such cannibalism.  According to Forbes (1979/2008:25), Nazism was “a German form of cannibalism designed to consume Jews, Gypsies [the Roma], Poles, and other Slavs in order to fatten Germans;” similarly “Anglo-American imperialism is a form of cannibalism designed to ‘eat’ Indians [indigenous Americans] </w:t>
      </w:r>
      <w:r w:rsidR="00C352E5">
        <w:rPr>
          <w:rFonts w:ascii="Times New Roman" w:eastAsia="Calibri" w:hAnsi="Times New Roman" w:cs="Times New Roman"/>
          <w:sz w:val="24"/>
          <w:szCs w:val="24"/>
        </w:rPr>
        <w:t>and also to consume the Native people’s land and resources.”  Forbes (1979/2008:25) drives his point home by emphasizing that the consumption he observes is not “symbolic” but that “</w:t>
      </w:r>
      <w:r w:rsidR="00C352E5" w:rsidRPr="00C352E5">
        <w:rPr>
          <w:rFonts w:ascii="Times New Roman" w:eastAsia="Calibri" w:hAnsi="Times New Roman" w:cs="Times New Roman"/>
          <w:i/>
          <w:sz w:val="24"/>
          <w:szCs w:val="24"/>
        </w:rPr>
        <w:t>the wealthy and exploitative literally consume the lives of those they exploit</w:t>
      </w:r>
      <w:r w:rsidR="00C352E5">
        <w:rPr>
          <w:rFonts w:ascii="Times New Roman" w:eastAsia="Calibri" w:hAnsi="Times New Roman" w:cs="Times New Roman"/>
          <w:i/>
          <w:sz w:val="24"/>
          <w:szCs w:val="24"/>
        </w:rPr>
        <w:t xml:space="preserve"> </w:t>
      </w:r>
      <w:r w:rsidR="00C352E5" w:rsidRPr="00C352E5">
        <w:rPr>
          <w:rFonts w:ascii="Times New Roman" w:eastAsia="Calibri" w:hAnsi="Times New Roman" w:cs="Times New Roman"/>
          <w:sz w:val="24"/>
          <w:szCs w:val="24"/>
        </w:rPr>
        <w:t>[emphasis in original]</w:t>
      </w:r>
      <w:r w:rsidR="00C352E5">
        <w:rPr>
          <w:rFonts w:ascii="Times New Roman" w:eastAsia="Calibri" w:hAnsi="Times New Roman" w:cs="Times New Roman"/>
          <w:sz w:val="24"/>
          <w:szCs w:val="24"/>
        </w:rPr>
        <w:t xml:space="preserve">.”  </w:t>
      </w:r>
      <w:r w:rsidR="00A15053">
        <w:rPr>
          <w:rFonts w:ascii="Times New Roman" w:eastAsia="Calibri" w:hAnsi="Times New Roman" w:cs="Times New Roman"/>
          <w:sz w:val="24"/>
          <w:szCs w:val="24"/>
        </w:rPr>
        <w:t xml:space="preserve">It is with this in mind that I suggest that, far from a purely cultural trait, the discovery of these methods of low entropy extraction are a structurally based technology which has been independently discovered across space and time.  Its effectiveness is the main testament to the reason for its continued existence.  Power differentials between peoples are generated by the ability to extract low entropy sources and convert them to high entropy waste.  That is what we refer to as “power” in human terms.  </w:t>
      </w:r>
    </w:p>
    <w:p w14:paraId="4C3F67A6" w14:textId="503A7700" w:rsidR="00A15053" w:rsidRDefault="00A15053" w:rsidP="007359F6">
      <w:pPr>
        <w:spacing w:after="20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Despite the discovery of the techniques of more efficient low entropy source exploitation, indigenous Americans, like other small-scale societies</w:t>
      </w:r>
      <w:r w:rsidR="009116C4">
        <w:rPr>
          <w:rFonts w:ascii="Times New Roman" w:eastAsia="Calibri" w:hAnsi="Times New Roman" w:cs="Times New Roman"/>
          <w:sz w:val="24"/>
          <w:szCs w:val="24"/>
        </w:rPr>
        <w:t>,</w:t>
      </w:r>
      <w:r>
        <w:rPr>
          <w:rFonts w:ascii="Times New Roman" w:eastAsia="Calibri" w:hAnsi="Times New Roman" w:cs="Times New Roman"/>
          <w:sz w:val="24"/>
          <w:szCs w:val="24"/>
        </w:rPr>
        <w:t xml:space="preserve"> have subsisted without call for them for millennia.  Even in the Americas, a majority of peoples depended on organizational strategies that sought harmony between individuals in the community and maintained buffer zones for entropic extraction from the forests, waterways, and horticultural fields.  In the limited but notable cases of the Aztec and Inca, systems that more closely resembled Old World social organization arose.  Forbes (1979/2008) and </w:t>
      </w:r>
      <w:proofErr w:type="spellStart"/>
      <w:r>
        <w:rPr>
          <w:rFonts w:ascii="Times New Roman" w:eastAsia="Calibri" w:hAnsi="Times New Roman" w:cs="Times New Roman"/>
          <w:sz w:val="24"/>
          <w:szCs w:val="24"/>
        </w:rPr>
        <w:t>Hornborg</w:t>
      </w:r>
      <w:proofErr w:type="spellEnd"/>
      <w:r>
        <w:rPr>
          <w:rFonts w:ascii="Times New Roman" w:eastAsia="Calibri" w:hAnsi="Times New Roman" w:cs="Times New Roman"/>
          <w:sz w:val="24"/>
          <w:szCs w:val="24"/>
        </w:rPr>
        <w:t xml:space="preserve"> (2011) both acknowledge this feature of these sorts of New World developments in relation to the extractive project of society.  </w:t>
      </w:r>
    </w:p>
    <w:p w14:paraId="6DF41091" w14:textId="60C99704" w:rsidR="009116C4" w:rsidRDefault="00A15053" w:rsidP="007359F6">
      <w:pPr>
        <w:spacing w:after="20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I am interested in resolving some of the tensions between the diff</w:t>
      </w:r>
      <w:r w:rsidR="00553A8A">
        <w:rPr>
          <w:rFonts w:ascii="Times New Roman" w:eastAsia="Calibri" w:hAnsi="Times New Roman" w:cs="Times New Roman"/>
          <w:sz w:val="24"/>
          <w:szCs w:val="24"/>
        </w:rPr>
        <w:t>erent</w:t>
      </w:r>
      <w:r>
        <w:rPr>
          <w:rFonts w:ascii="Times New Roman" w:eastAsia="Calibri" w:hAnsi="Times New Roman" w:cs="Times New Roman"/>
          <w:sz w:val="24"/>
          <w:szCs w:val="24"/>
        </w:rPr>
        <w:t xml:space="preserve"> Old World and New World strategies, separated for millennia of development, but each </w:t>
      </w:r>
      <w:r w:rsidR="00126070">
        <w:rPr>
          <w:rFonts w:ascii="Times New Roman" w:eastAsia="Calibri" w:hAnsi="Times New Roman" w:cs="Times New Roman"/>
          <w:sz w:val="24"/>
          <w:szCs w:val="24"/>
        </w:rPr>
        <w:t xml:space="preserve">is valuable in its </w:t>
      </w:r>
      <w:r>
        <w:rPr>
          <w:rFonts w:ascii="Times New Roman" w:eastAsia="Calibri" w:hAnsi="Times New Roman" w:cs="Times New Roman"/>
          <w:sz w:val="24"/>
          <w:szCs w:val="24"/>
        </w:rPr>
        <w:t>own way.  To explore the connection and attempt to reconcile the differences between the project of the coloniz</w:t>
      </w:r>
      <w:r w:rsidR="00553A8A">
        <w:rPr>
          <w:rFonts w:ascii="Times New Roman" w:eastAsia="Calibri" w:hAnsi="Times New Roman" w:cs="Times New Roman"/>
          <w:sz w:val="24"/>
          <w:szCs w:val="24"/>
        </w:rPr>
        <w:t>ers of the globe and indigenous strategies of less extractive subsistence will be the preeminent challenge for global society in the 21</w:t>
      </w:r>
      <w:r w:rsidR="00553A8A" w:rsidRPr="00553A8A">
        <w:rPr>
          <w:rFonts w:ascii="Times New Roman" w:eastAsia="Calibri" w:hAnsi="Times New Roman" w:cs="Times New Roman"/>
          <w:sz w:val="24"/>
          <w:szCs w:val="24"/>
          <w:vertAlign w:val="superscript"/>
        </w:rPr>
        <w:t>st</w:t>
      </w:r>
      <w:r w:rsidR="00553A8A">
        <w:rPr>
          <w:rFonts w:ascii="Times New Roman" w:eastAsia="Calibri" w:hAnsi="Times New Roman" w:cs="Times New Roman"/>
          <w:sz w:val="24"/>
          <w:szCs w:val="24"/>
        </w:rPr>
        <w:t xml:space="preserve"> century.  To this purpose, an indigenous critique combined with observations from the European tradition should serve to highlight philosophical conflict and to illuminate arenas in which progress can be achieved. </w:t>
      </w:r>
    </w:p>
    <w:p w14:paraId="30B37123" w14:textId="77777777" w:rsidR="008527ED" w:rsidRDefault="008527ED" w:rsidP="007359F6">
      <w:pPr>
        <w:spacing w:after="200" w:line="240" w:lineRule="auto"/>
        <w:ind w:firstLine="720"/>
        <w:rPr>
          <w:rFonts w:ascii="Times New Roman" w:eastAsia="Calibri" w:hAnsi="Times New Roman" w:cs="Times New Roman"/>
          <w:sz w:val="24"/>
          <w:szCs w:val="24"/>
        </w:rPr>
      </w:pPr>
    </w:p>
    <w:p w14:paraId="6F0808C7" w14:textId="77777777" w:rsidR="008527ED" w:rsidRDefault="008527ED" w:rsidP="007359F6">
      <w:pPr>
        <w:spacing w:after="200" w:line="240" w:lineRule="auto"/>
        <w:ind w:firstLine="720"/>
        <w:rPr>
          <w:rFonts w:ascii="Times New Roman" w:eastAsia="Calibri" w:hAnsi="Times New Roman" w:cs="Times New Roman"/>
          <w:sz w:val="24"/>
          <w:szCs w:val="24"/>
        </w:rPr>
      </w:pPr>
    </w:p>
    <w:p w14:paraId="2245BBEC" w14:textId="77777777" w:rsidR="008527ED" w:rsidRDefault="008527ED" w:rsidP="007359F6">
      <w:pPr>
        <w:spacing w:after="200" w:line="240" w:lineRule="auto"/>
        <w:ind w:firstLine="720"/>
        <w:rPr>
          <w:rFonts w:ascii="Times New Roman" w:eastAsia="Calibri" w:hAnsi="Times New Roman" w:cs="Times New Roman"/>
          <w:sz w:val="24"/>
          <w:szCs w:val="24"/>
        </w:rPr>
      </w:pPr>
    </w:p>
    <w:p w14:paraId="68470980" w14:textId="77777777" w:rsidR="008527ED" w:rsidRPr="008527ED" w:rsidRDefault="008527ED" w:rsidP="007359F6">
      <w:pPr>
        <w:spacing w:after="200" w:line="240" w:lineRule="auto"/>
        <w:ind w:firstLine="720"/>
        <w:rPr>
          <w:rFonts w:ascii="Times New Roman" w:eastAsia="Calibri" w:hAnsi="Times New Roman" w:cs="Times New Roman"/>
          <w:sz w:val="24"/>
          <w:szCs w:val="24"/>
        </w:rPr>
      </w:pPr>
    </w:p>
    <w:p w14:paraId="722019F8" w14:textId="77777777" w:rsidR="007359F6" w:rsidRDefault="007359F6" w:rsidP="007359F6">
      <w:pPr>
        <w:spacing w:after="200" w:line="240" w:lineRule="auto"/>
        <w:rPr>
          <w:rFonts w:ascii="Times New Roman" w:hAnsi="Times New Roman" w:cs="Times New Roman"/>
          <w:b/>
          <w:sz w:val="24"/>
          <w:szCs w:val="24"/>
        </w:rPr>
      </w:pPr>
    </w:p>
    <w:p w14:paraId="54913328" w14:textId="77777777" w:rsidR="007359F6" w:rsidRDefault="007359F6" w:rsidP="007359F6">
      <w:pPr>
        <w:spacing w:after="200" w:line="240" w:lineRule="auto"/>
        <w:rPr>
          <w:rFonts w:ascii="Times New Roman" w:hAnsi="Times New Roman" w:cs="Times New Roman"/>
          <w:b/>
          <w:sz w:val="24"/>
          <w:szCs w:val="24"/>
        </w:rPr>
      </w:pPr>
    </w:p>
    <w:p w14:paraId="61646D4E" w14:textId="77777777" w:rsidR="007359F6" w:rsidRDefault="007359F6" w:rsidP="007359F6">
      <w:pPr>
        <w:spacing w:after="200" w:line="240" w:lineRule="auto"/>
        <w:rPr>
          <w:rFonts w:ascii="Times New Roman" w:hAnsi="Times New Roman" w:cs="Times New Roman"/>
          <w:b/>
          <w:sz w:val="24"/>
          <w:szCs w:val="24"/>
        </w:rPr>
      </w:pPr>
    </w:p>
    <w:p w14:paraId="64C23921" w14:textId="77777777" w:rsidR="007359F6" w:rsidRDefault="007359F6" w:rsidP="007359F6">
      <w:pPr>
        <w:spacing w:after="200" w:line="240" w:lineRule="auto"/>
        <w:rPr>
          <w:rFonts w:ascii="Times New Roman" w:hAnsi="Times New Roman" w:cs="Times New Roman"/>
          <w:b/>
          <w:sz w:val="24"/>
          <w:szCs w:val="24"/>
        </w:rPr>
      </w:pPr>
    </w:p>
    <w:p w14:paraId="0C2B1BDE" w14:textId="77777777" w:rsidR="005D5B7D" w:rsidRDefault="005D5B7D" w:rsidP="007359F6">
      <w:pPr>
        <w:spacing w:after="200" w:line="240" w:lineRule="auto"/>
        <w:rPr>
          <w:rFonts w:ascii="Times New Roman" w:hAnsi="Times New Roman" w:cs="Times New Roman"/>
          <w:b/>
          <w:sz w:val="24"/>
          <w:szCs w:val="24"/>
        </w:rPr>
      </w:pPr>
    </w:p>
    <w:p w14:paraId="373F6705" w14:textId="77777777" w:rsidR="00C321A6" w:rsidRDefault="00C321A6" w:rsidP="005D5B7D">
      <w:pPr>
        <w:spacing w:after="20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Part III</w:t>
      </w:r>
    </w:p>
    <w:p w14:paraId="165FFA51" w14:textId="77777777" w:rsidR="00C321A6" w:rsidRDefault="00C321A6" w:rsidP="005D5B7D">
      <w:pPr>
        <w:spacing w:after="200" w:line="240" w:lineRule="auto"/>
        <w:jc w:val="center"/>
        <w:rPr>
          <w:rFonts w:ascii="Times New Roman" w:hAnsi="Times New Roman" w:cs="Times New Roman"/>
          <w:b/>
          <w:i/>
          <w:sz w:val="24"/>
          <w:szCs w:val="24"/>
        </w:rPr>
      </w:pPr>
      <w:r>
        <w:rPr>
          <w:rFonts w:ascii="Times New Roman" w:hAnsi="Times New Roman" w:cs="Times New Roman"/>
          <w:b/>
          <w:i/>
          <w:sz w:val="24"/>
          <w:szCs w:val="24"/>
        </w:rPr>
        <w:t>Formulating a syncretic k</w:t>
      </w:r>
      <w:r w:rsidR="00212856" w:rsidRPr="00C321A6">
        <w:rPr>
          <w:rFonts w:ascii="Times New Roman" w:hAnsi="Times New Roman" w:cs="Times New Roman"/>
          <w:b/>
          <w:i/>
          <w:sz w:val="24"/>
          <w:szCs w:val="24"/>
        </w:rPr>
        <w:t xml:space="preserve">nowledge </w:t>
      </w:r>
      <w:r>
        <w:rPr>
          <w:rFonts w:ascii="Times New Roman" w:hAnsi="Times New Roman" w:cs="Times New Roman"/>
          <w:b/>
          <w:i/>
          <w:sz w:val="24"/>
          <w:szCs w:val="24"/>
        </w:rPr>
        <w:t>based on indigenous o</w:t>
      </w:r>
      <w:r w:rsidR="00212394" w:rsidRPr="00C321A6">
        <w:rPr>
          <w:rFonts w:ascii="Times New Roman" w:hAnsi="Times New Roman" w:cs="Times New Roman"/>
          <w:b/>
          <w:i/>
          <w:sz w:val="24"/>
          <w:szCs w:val="24"/>
        </w:rPr>
        <w:t>bservations</w:t>
      </w:r>
    </w:p>
    <w:p w14:paraId="6CD8C998" w14:textId="77777777" w:rsidR="005D5B7D" w:rsidRPr="00F50B5F" w:rsidRDefault="005D5B7D" w:rsidP="005D5B7D">
      <w:pPr>
        <w:spacing w:after="200" w:line="240" w:lineRule="auto"/>
        <w:jc w:val="center"/>
        <w:rPr>
          <w:rFonts w:ascii="Times New Roman" w:hAnsi="Times New Roman" w:cs="Times New Roman"/>
          <w:b/>
          <w:i/>
          <w:sz w:val="24"/>
          <w:szCs w:val="24"/>
        </w:rPr>
      </w:pPr>
    </w:p>
    <w:p w14:paraId="7B12C48C" w14:textId="5BB0346F" w:rsidR="00C321A6" w:rsidRDefault="009D55D4" w:rsidP="007359F6">
      <w:pPr>
        <w:spacing w:after="200" w:line="240" w:lineRule="auto"/>
        <w:rPr>
          <w:rFonts w:ascii="Times New Roman" w:hAnsi="Times New Roman" w:cs="Times New Roman"/>
          <w:b/>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III.</w:t>
      </w:r>
      <w:r w:rsidR="00E654DC">
        <w:rPr>
          <w:rFonts w:ascii="Times New Roman" w:hAnsi="Times New Roman" w:cs="Times New Roman"/>
          <w:b/>
          <w:sz w:val="24"/>
          <w:szCs w:val="24"/>
        </w:rPr>
        <w:t>i</w:t>
      </w:r>
      <w:proofErr w:type="spellEnd"/>
      <w:r w:rsidR="00E654DC">
        <w:rPr>
          <w:rFonts w:ascii="Times New Roman" w:hAnsi="Times New Roman" w:cs="Times New Roman"/>
          <w:b/>
          <w:sz w:val="24"/>
          <w:szCs w:val="24"/>
        </w:rPr>
        <w:t xml:space="preserve">:  Sites for syncretism </w:t>
      </w:r>
    </w:p>
    <w:p w14:paraId="18C32C79" w14:textId="16DB20D0" w:rsidR="00BC43CC" w:rsidRPr="00BC43CC" w:rsidRDefault="00BC43CC" w:rsidP="007359F6">
      <w:pPr>
        <w:spacing w:after="200" w:line="240" w:lineRule="auto"/>
        <w:ind w:firstLine="720"/>
        <w:rPr>
          <w:rFonts w:ascii="Times New Roman" w:hAnsi="Times New Roman" w:cs="Times New Roman"/>
          <w:sz w:val="24"/>
          <w:szCs w:val="24"/>
        </w:rPr>
      </w:pPr>
      <w:r w:rsidRPr="00BC43CC">
        <w:rPr>
          <w:rFonts w:ascii="Times New Roman" w:hAnsi="Times New Roman" w:cs="Times New Roman"/>
          <w:sz w:val="24"/>
          <w:szCs w:val="24"/>
        </w:rPr>
        <w:t xml:space="preserve">The strategies of governance and exclusion/inclusion </w:t>
      </w:r>
      <w:r>
        <w:rPr>
          <w:rFonts w:ascii="Times New Roman" w:hAnsi="Times New Roman" w:cs="Times New Roman"/>
          <w:sz w:val="24"/>
          <w:szCs w:val="24"/>
        </w:rPr>
        <w:t>previously discussed are strategies which are to some degree ge</w:t>
      </w:r>
      <w:r w:rsidR="000F0CA4">
        <w:rPr>
          <w:rFonts w:ascii="Times New Roman" w:hAnsi="Times New Roman" w:cs="Times New Roman"/>
          <w:sz w:val="24"/>
          <w:szCs w:val="24"/>
        </w:rPr>
        <w:t>ner</w:t>
      </w:r>
      <w:r>
        <w:rPr>
          <w:rFonts w:ascii="Times New Roman" w:hAnsi="Times New Roman" w:cs="Times New Roman"/>
          <w:sz w:val="24"/>
          <w:szCs w:val="24"/>
        </w:rPr>
        <w:t>alizable, but reach their violent and destructive extremes only with the introduction of modern social systems and technologies.  While there is evidence of structures of increasing inequality and rigid stratification from the oral and written histories and archaeological records from across both the old and new worlds, these structures became globally dominant facilitated and accompanied by certain cultural peculiarities that proved the matrix for their regional developments.  Only in the collision of the rapidly modernized cultures with the cultures that more closely resemble (in ter</w:t>
      </w:r>
      <w:r w:rsidR="000F0CA4">
        <w:rPr>
          <w:rFonts w:ascii="Times New Roman" w:hAnsi="Times New Roman" w:cs="Times New Roman"/>
          <w:sz w:val="24"/>
          <w:szCs w:val="24"/>
        </w:rPr>
        <w:t>ms of technological complexity and degree of social stratification</w:t>
      </w:r>
      <w:r>
        <w:rPr>
          <w:rFonts w:ascii="Times New Roman" w:hAnsi="Times New Roman" w:cs="Times New Roman"/>
          <w:sz w:val="24"/>
          <w:szCs w:val="24"/>
        </w:rPr>
        <w:t xml:space="preserve">) all of those from which we all came not very long ago can we realize the difference in our lived experiences through the juxtaposition of our cultural and structural strategies.  This juxtaposition illuminates our different methods of exploiting low entropy sources.  More importantly, small-scale, traditional societies can teach us technologies for managing the deleterious effects of </w:t>
      </w:r>
      <w:r w:rsidR="000F0CA4">
        <w:rPr>
          <w:rFonts w:ascii="Times New Roman" w:hAnsi="Times New Roman" w:cs="Times New Roman"/>
          <w:sz w:val="24"/>
          <w:szCs w:val="24"/>
        </w:rPr>
        <w:t xml:space="preserve">entropy conversion that might be adaptable to the large-scale problems of modern societies.  Much of the difference is present in a certain political perspective which is largely absent from Western politics.  It is in the interest of theorizing the potential for this juncture of different </w:t>
      </w:r>
      <w:proofErr w:type="spellStart"/>
      <w:r w:rsidR="000F0CA4">
        <w:rPr>
          <w:rFonts w:ascii="Times New Roman" w:hAnsi="Times New Roman" w:cs="Times New Roman"/>
          <w:sz w:val="24"/>
          <w:szCs w:val="24"/>
        </w:rPr>
        <w:t>knowledges</w:t>
      </w:r>
      <w:proofErr w:type="spellEnd"/>
      <w:r w:rsidR="000F0CA4">
        <w:rPr>
          <w:rFonts w:ascii="Times New Roman" w:hAnsi="Times New Roman" w:cs="Times New Roman"/>
          <w:sz w:val="24"/>
          <w:szCs w:val="24"/>
        </w:rPr>
        <w:t xml:space="preserve"> and the inclusion of this political perspective that I proceed.  I will focus on the points at which several influential Western and indigenous scholars agree as a potential site for this inclusion.   </w:t>
      </w:r>
    </w:p>
    <w:p w14:paraId="1A0B27DF" w14:textId="4EFD94AE" w:rsidR="00212856" w:rsidRPr="00212856" w:rsidRDefault="000F0CA4" w:rsidP="007359F6">
      <w:pPr>
        <w:spacing w:after="20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imperative that we modern </w:t>
      </w:r>
      <w:r w:rsidR="00EE1769">
        <w:rPr>
          <w:rFonts w:ascii="Times New Roman" w:hAnsi="Times New Roman" w:cs="Times New Roman"/>
          <w:sz w:val="24"/>
          <w:szCs w:val="24"/>
        </w:rPr>
        <w:t>Western people</w:t>
      </w:r>
      <w:r w:rsidR="00FE7B1C">
        <w:rPr>
          <w:rFonts w:ascii="Times New Roman" w:hAnsi="Times New Roman" w:cs="Times New Roman"/>
          <w:sz w:val="24"/>
          <w:szCs w:val="24"/>
        </w:rPr>
        <w:t xml:space="preserve"> who live in industrialized cultures</w:t>
      </w:r>
      <w:r w:rsidR="00EE1769">
        <w:rPr>
          <w:rFonts w:ascii="Times New Roman" w:hAnsi="Times New Roman" w:cs="Times New Roman"/>
          <w:sz w:val="24"/>
          <w:szCs w:val="24"/>
        </w:rPr>
        <w:t xml:space="preserve"> </w:t>
      </w:r>
      <w:r w:rsidR="00212856" w:rsidRPr="00212856">
        <w:rPr>
          <w:rFonts w:ascii="Times New Roman" w:hAnsi="Times New Roman" w:cs="Times New Roman"/>
          <w:sz w:val="24"/>
          <w:szCs w:val="24"/>
        </w:rPr>
        <w:t>must develop a new cultural imaginary which—rather than merely miming or appropriating indigenous cultural structures—must build from them a new mystific</w:t>
      </w:r>
      <w:r w:rsidR="00FE7B1C">
        <w:rPr>
          <w:rFonts w:ascii="Times New Roman" w:hAnsi="Times New Roman" w:cs="Times New Roman"/>
          <w:sz w:val="24"/>
          <w:szCs w:val="24"/>
        </w:rPr>
        <w:t xml:space="preserve">ation and a new rationality in order to </w:t>
      </w:r>
      <w:r w:rsidR="00212856" w:rsidRPr="00212856">
        <w:rPr>
          <w:rFonts w:ascii="Times New Roman" w:hAnsi="Times New Roman" w:cs="Times New Roman"/>
          <w:sz w:val="24"/>
          <w:szCs w:val="24"/>
        </w:rPr>
        <w:t xml:space="preserve">develop </w:t>
      </w:r>
      <w:r w:rsidR="00FE7B1C">
        <w:rPr>
          <w:rFonts w:ascii="Times New Roman" w:hAnsi="Times New Roman" w:cs="Times New Roman"/>
          <w:sz w:val="24"/>
          <w:szCs w:val="24"/>
        </w:rPr>
        <w:t>a much needed alternative knowledge.  T</w:t>
      </w:r>
      <w:r w:rsidR="00212856" w:rsidRPr="00212856">
        <w:rPr>
          <w:rFonts w:ascii="Times New Roman" w:hAnsi="Times New Roman" w:cs="Times New Roman"/>
          <w:sz w:val="24"/>
          <w:szCs w:val="24"/>
        </w:rPr>
        <w:t xml:space="preserve">he knowledge that has been built by what </w:t>
      </w:r>
      <w:r w:rsidR="00FE7B1C">
        <w:rPr>
          <w:rFonts w:ascii="Times New Roman" w:hAnsi="Times New Roman" w:cs="Times New Roman"/>
          <w:sz w:val="24"/>
          <w:szCs w:val="24"/>
        </w:rPr>
        <w:t xml:space="preserve">Russell </w:t>
      </w:r>
      <w:r w:rsidR="00212856" w:rsidRPr="00212856">
        <w:rPr>
          <w:rFonts w:ascii="Times New Roman" w:hAnsi="Times New Roman" w:cs="Times New Roman"/>
          <w:sz w:val="24"/>
          <w:szCs w:val="24"/>
        </w:rPr>
        <w:t>Means (1995:553) calls the “death culture” will only result in what Schiller and Weber (</w:t>
      </w:r>
      <w:proofErr w:type="spellStart"/>
      <w:r w:rsidR="00212856" w:rsidRPr="00212856">
        <w:rPr>
          <w:rFonts w:ascii="Times New Roman" w:hAnsi="Times New Roman" w:cs="Times New Roman"/>
          <w:sz w:val="24"/>
          <w:szCs w:val="24"/>
        </w:rPr>
        <w:t>Gerth</w:t>
      </w:r>
      <w:proofErr w:type="spellEnd"/>
      <w:r w:rsidR="00212856" w:rsidRPr="00212856">
        <w:rPr>
          <w:rFonts w:ascii="Times New Roman" w:hAnsi="Times New Roman" w:cs="Times New Roman"/>
          <w:sz w:val="24"/>
          <w:szCs w:val="24"/>
        </w:rPr>
        <w:t xml:space="preserve"> and Mills 1946:51) considered the “rational” “disenchantment” of all human value.  Were this system only providing a good standard of living for everyone in material terms, the cost would still be too high if the cost were, as it has historically so often been, the creation of an atomized society, devoid of </w:t>
      </w:r>
      <w:r w:rsidR="00FE7B1C">
        <w:rPr>
          <w:rFonts w:ascii="Times New Roman" w:hAnsi="Times New Roman" w:cs="Times New Roman"/>
          <w:sz w:val="24"/>
          <w:szCs w:val="24"/>
        </w:rPr>
        <w:t xml:space="preserve">an intelligible sense of </w:t>
      </w:r>
      <w:r w:rsidR="00212856" w:rsidRPr="00212856">
        <w:rPr>
          <w:rFonts w:ascii="Times New Roman" w:hAnsi="Times New Roman" w:cs="Times New Roman"/>
          <w:sz w:val="24"/>
          <w:szCs w:val="24"/>
        </w:rPr>
        <w:t xml:space="preserve">meaning or purpose.  As we now know, however, the very strategies of simultaneously disenchanting Western European culture—the culture of endless, aimless accumulation—while acculturating and assimilating all external groups, leads to the weakening of all forms of societal resistance.  This is primarily problematic because </w:t>
      </w:r>
      <w:r w:rsidR="00A5120B">
        <w:rPr>
          <w:rFonts w:ascii="Times New Roman" w:hAnsi="Times New Roman" w:cs="Times New Roman"/>
          <w:sz w:val="24"/>
          <w:szCs w:val="24"/>
        </w:rPr>
        <w:t xml:space="preserve">a </w:t>
      </w:r>
      <w:r w:rsidR="00212856" w:rsidRPr="00212856">
        <w:rPr>
          <w:rFonts w:ascii="Times New Roman" w:hAnsi="Times New Roman" w:cs="Times New Roman"/>
          <w:sz w:val="24"/>
          <w:szCs w:val="24"/>
        </w:rPr>
        <w:t xml:space="preserve">society must maintain—at its core—principles of fraternity, equality, and liberty, the principles of the French Revolution and other enlightenment era revolutionary movements, for a popular democratic renegotiation of problems to result in success.   </w:t>
      </w:r>
    </w:p>
    <w:p w14:paraId="390556FA"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(2011a:146-47) concludes his argument for a “critical [self] interrogation” by “Euro-Americans” (2011a:130) descended from the colonial genocidaires and “terrorists” (2011a:130) who founded our nation in blood, torture, gunfire, chains, and oppression by issuing a grave warning that should we not heed his call we will endanger our chances to “morally, ethically, culturally, socially, religiously, philosophically, and politically” “develop [our] full </w:t>
      </w:r>
      <w:r w:rsidRPr="00212856">
        <w:rPr>
          <w:rFonts w:ascii="Times New Roman" w:hAnsi="Times New Roman" w:cs="Times New Roman"/>
          <w:sz w:val="24"/>
          <w:szCs w:val="24"/>
        </w:rPr>
        <w:lastRenderedPageBreak/>
        <w:t xml:space="preserve">humanness” (2011a:146).  I could not concur more strongly, but to this I should like to add another dire warning: the wages of our </w:t>
      </w:r>
      <w:proofErr w:type="spellStart"/>
      <w:r w:rsidRPr="00212856">
        <w:rPr>
          <w:rFonts w:ascii="Times New Roman" w:hAnsi="Times New Roman" w:cs="Times New Roman"/>
          <w:sz w:val="24"/>
          <w:szCs w:val="24"/>
        </w:rPr>
        <w:t>ethnocultural</w:t>
      </w:r>
      <w:proofErr w:type="spellEnd"/>
      <w:r w:rsidRPr="00212856">
        <w:rPr>
          <w:rFonts w:ascii="Times New Roman" w:hAnsi="Times New Roman" w:cs="Times New Roman"/>
          <w:sz w:val="24"/>
          <w:szCs w:val="24"/>
        </w:rPr>
        <w:t xml:space="preserve"> myopia and willful</w:t>
      </w:r>
      <w:r w:rsidR="00FE7B1C">
        <w:rPr>
          <w:rFonts w:ascii="Times New Roman" w:hAnsi="Times New Roman" w:cs="Times New Roman"/>
          <w:sz w:val="24"/>
          <w:szCs w:val="24"/>
        </w:rPr>
        <w:t xml:space="preserve"> ignorance may be</w:t>
      </w:r>
      <w:r w:rsidRPr="00212856">
        <w:rPr>
          <w:rFonts w:ascii="Times New Roman" w:hAnsi="Times New Roman" w:cs="Times New Roman"/>
          <w:sz w:val="24"/>
          <w:szCs w:val="24"/>
        </w:rPr>
        <w:t xml:space="preserve"> our complete self-destruction.  This is a common w</w:t>
      </w:r>
      <w:r w:rsidR="00FE7B1C">
        <w:rPr>
          <w:rFonts w:ascii="Times New Roman" w:hAnsi="Times New Roman" w:cs="Times New Roman"/>
          <w:sz w:val="24"/>
          <w:szCs w:val="24"/>
        </w:rPr>
        <w:t>arning from indigenous people</w:t>
      </w:r>
      <w:r w:rsidRPr="00212856">
        <w:rPr>
          <w:rFonts w:ascii="Times New Roman" w:hAnsi="Times New Roman" w:cs="Times New Roman"/>
          <w:sz w:val="24"/>
          <w:szCs w:val="24"/>
        </w:rPr>
        <w:t xml:space="preserve">.  I will supply two particularly pertinent examples.  </w:t>
      </w:r>
    </w:p>
    <w:p w14:paraId="1CE67ACE" w14:textId="77777777" w:rsidR="00FE7B1C"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First, is Frank </w:t>
      </w:r>
      <w:proofErr w:type="spellStart"/>
      <w:r w:rsidRPr="00212856">
        <w:rPr>
          <w:rFonts w:ascii="Times New Roman" w:hAnsi="Times New Roman" w:cs="Times New Roman"/>
          <w:sz w:val="24"/>
          <w:szCs w:val="24"/>
        </w:rPr>
        <w:t>Tenorio’s</w:t>
      </w:r>
      <w:proofErr w:type="spellEnd"/>
      <w:r w:rsidRPr="00212856">
        <w:rPr>
          <w:rFonts w:ascii="Times New Roman" w:hAnsi="Times New Roman" w:cs="Times New Roman"/>
          <w:sz w:val="24"/>
          <w:szCs w:val="24"/>
        </w:rPr>
        <w:t xml:space="preserve"> (“secretary of the All-Indian Pueblo Council,”[Steiner 1976:86] Pueblo, San Felipe Pueblo, New Mexico) testimony concerning the Pueblo defense of their traditional water rights reproduced in Steiner’s (1976:87-90) volume on the dangers of not critically analyzing white culture.  </w:t>
      </w:r>
      <w:proofErr w:type="spellStart"/>
      <w:r w:rsidRPr="00212856">
        <w:rPr>
          <w:rFonts w:ascii="Times New Roman" w:hAnsi="Times New Roman" w:cs="Times New Roman"/>
          <w:sz w:val="24"/>
          <w:szCs w:val="24"/>
        </w:rPr>
        <w:t>Tenori</w:t>
      </w:r>
      <w:r w:rsidR="00FE7B1C">
        <w:rPr>
          <w:rFonts w:ascii="Times New Roman" w:hAnsi="Times New Roman" w:cs="Times New Roman"/>
          <w:sz w:val="24"/>
          <w:szCs w:val="24"/>
        </w:rPr>
        <w:t>o</w:t>
      </w:r>
      <w:proofErr w:type="spellEnd"/>
      <w:r w:rsidR="00FE7B1C">
        <w:rPr>
          <w:rFonts w:ascii="Times New Roman" w:hAnsi="Times New Roman" w:cs="Times New Roman"/>
          <w:sz w:val="24"/>
          <w:szCs w:val="24"/>
        </w:rPr>
        <w:t xml:space="preserve"> explains (Steiner 1976:87):  </w:t>
      </w:r>
    </w:p>
    <w:p w14:paraId="5101FD56" w14:textId="77777777" w:rsidR="00FE7B1C" w:rsidRPr="00A5120B" w:rsidRDefault="00212856" w:rsidP="007359F6">
      <w:pPr>
        <w:spacing w:after="200" w:line="240" w:lineRule="auto"/>
        <w:ind w:left="1440" w:right="1440"/>
        <w:jc w:val="both"/>
        <w:rPr>
          <w:rFonts w:ascii="Times New Roman" w:hAnsi="Times New Roman" w:cs="Times New Roman"/>
          <w:sz w:val="24"/>
          <w:szCs w:val="24"/>
        </w:rPr>
      </w:pPr>
      <w:r w:rsidRPr="00A5120B">
        <w:rPr>
          <w:rFonts w:ascii="Times New Roman" w:hAnsi="Times New Roman" w:cs="Times New Roman"/>
          <w:sz w:val="24"/>
          <w:szCs w:val="24"/>
        </w:rPr>
        <w:t>I have been involved in the fight to save our people’s water for many years.  Against us we have arrayed the forces of federal, state, and local governments, as well as private interests of powerful corporations and individuals.  In our fight we stand alone against the combined interests of the most powerful coun</w:t>
      </w:r>
      <w:r w:rsidR="00FE7B1C" w:rsidRPr="00A5120B">
        <w:rPr>
          <w:rFonts w:ascii="Times New Roman" w:hAnsi="Times New Roman" w:cs="Times New Roman"/>
          <w:sz w:val="24"/>
          <w:szCs w:val="24"/>
        </w:rPr>
        <w:t>try the world has ever known.</w:t>
      </w:r>
    </w:p>
    <w:p w14:paraId="5460B78A" w14:textId="77777777" w:rsidR="00FE7B1C" w:rsidRDefault="00FE7B1C" w:rsidP="007359F6">
      <w:pPr>
        <w:spacing w:after="200" w:line="240" w:lineRule="auto"/>
        <w:ind w:left="1440" w:right="1440"/>
        <w:jc w:val="both"/>
        <w:rPr>
          <w:rFonts w:ascii="Times New Roman" w:hAnsi="Times New Roman" w:cs="Times New Roman"/>
          <w:sz w:val="24"/>
          <w:szCs w:val="24"/>
        </w:rPr>
      </w:pPr>
    </w:p>
    <w:p w14:paraId="1D6E072C"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 xml:space="preserve">This is a grim explanation of an even less hopeful situation.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is, however, encouragingly stalwart, perhaps from the courage which originates in the loss of alternatives.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continues that he styles himself a “hematologist” of sorts because the water is the “blood of the Pueblo people” (Steiner 1976:87).  The reader might wonder why I would select an obscure reference from 1976, but not only does the position of the Pueblo typify the position of indigenous Americans in relation to Euro-American power structures, </w:t>
      </w:r>
      <w:proofErr w:type="spellStart"/>
      <w:r w:rsidRPr="00212856">
        <w:rPr>
          <w:rFonts w:ascii="Times New Roman" w:hAnsi="Times New Roman" w:cs="Times New Roman"/>
          <w:sz w:val="24"/>
          <w:szCs w:val="24"/>
        </w:rPr>
        <w:t>Tenorio’s</w:t>
      </w:r>
      <w:proofErr w:type="spellEnd"/>
      <w:r w:rsidRPr="00212856">
        <w:rPr>
          <w:rFonts w:ascii="Times New Roman" w:hAnsi="Times New Roman" w:cs="Times New Roman"/>
          <w:sz w:val="24"/>
          <w:szCs w:val="24"/>
        </w:rPr>
        <w:t xml:space="preserve"> vision of the stakes of the negotiations between disempowered indigenous groups and powerful state and corporate entities offers particular clarity.  </w:t>
      </w:r>
    </w:p>
    <w:p w14:paraId="2115D4E4"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explains that his culture will be destroyed if the water upon which his ancient community depends is diverted for corporate or public use by an influx of Euro-Americans (Steiner 1976:88).  He states (Steiner 1976:88) that the “Great Spirit” did not allow his people to preserve themselves for millennia and then “intend for [them] to shrivel up and die and [their] bones to be scattered, only to be remembered in anthropology textbooks.”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(Steiner 1976:88) reminds us of the dangers of capitalism and its effects by asserting that his people are particularly valuable because they are “as a people” “one of the few custodians of this kind [sustainable living] of knowledge left” concluding that “[m]</w:t>
      </w:r>
      <w:proofErr w:type="spellStart"/>
      <w:r w:rsidRPr="00212856">
        <w:rPr>
          <w:rFonts w:ascii="Times New Roman" w:hAnsi="Times New Roman" w:cs="Times New Roman"/>
          <w:sz w:val="24"/>
          <w:szCs w:val="24"/>
        </w:rPr>
        <w:t>aybe</w:t>
      </w:r>
      <w:proofErr w:type="spellEnd"/>
      <w:r w:rsidRPr="00212856">
        <w:rPr>
          <w:rFonts w:ascii="Times New Roman" w:hAnsi="Times New Roman" w:cs="Times New Roman"/>
          <w:sz w:val="24"/>
          <w:szCs w:val="24"/>
        </w:rPr>
        <w:t xml:space="preserve"> this kind of knowledge is what the world will need to survive.”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claims (Steiner 1976:88) that th</w:t>
      </w:r>
      <w:r w:rsidR="00FE7B1C">
        <w:rPr>
          <w:rFonts w:ascii="Times New Roman" w:hAnsi="Times New Roman" w:cs="Times New Roman"/>
          <w:sz w:val="24"/>
          <w:szCs w:val="24"/>
        </w:rPr>
        <w:t>e government agencies—intent</w:t>
      </w:r>
      <w:r w:rsidRPr="00212856">
        <w:rPr>
          <w:rFonts w:ascii="Times New Roman" w:hAnsi="Times New Roman" w:cs="Times New Roman"/>
          <w:sz w:val="24"/>
          <w:szCs w:val="24"/>
        </w:rPr>
        <w:t xml:space="preserve"> </w:t>
      </w:r>
      <w:r w:rsidR="00FE7B1C">
        <w:rPr>
          <w:rFonts w:ascii="Times New Roman" w:hAnsi="Times New Roman" w:cs="Times New Roman"/>
          <w:sz w:val="24"/>
          <w:szCs w:val="24"/>
        </w:rPr>
        <w:t>to divert Pueblo water supplies—</w:t>
      </w:r>
      <w:r w:rsidRPr="00212856">
        <w:rPr>
          <w:rFonts w:ascii="Times New Roman" w:hAnsi="Times New Roman" w:cs="Times New Roman"/>
          <w:sz w:val="24"/>
          <w:szCs w:val="24"/>
        </w:rPr>
        <w:t xml:space="preserve">are nothing but conquistadors or US Cavalry by other names, but assures us that “[w]e [the Pueblo] will also learn the ways of our adversaries who hide behind such initials as BIA [Bureau of Indian Affairs] or BLM [Bureau of Land Management], and we will survive them, too [as the Pueblo have survived the Spanish and Anglo colonists].”  The most important part of </w:t>
      </w:r>
      <w:proofErr w:type="spellStart"/>
      <w:r w:rsidRPr="00212856">
        <w:rPr>
          <w:rFonts w:ascii="Times New Roman" w:hAnsi="Times New Roman" w:cs="Times New Roman"/>
          <w:sz w:val="24"/>
          <w:szCs w:val="24"/>
        </w:rPr>
        <w:t>Tenorio’s</w:t>
      </w:r>
      <w:proofErr w:type="spellEnd"/>
      <w:r w:rsidRPr="00212856">
        <w:rPr>
          <w:rFonts w:ascii="Times New Roman" w:hAnsi="Times New Roman" w:cs="Times New Roman"/>
          <w:sz w:val="24"/>
          <w:szCs w:val="24"/>
        </w:rPr>
        <w:t xml:space="preserve"> warning for the interest of this research, however, is his conceptualization of what it means for Euro-Americans to partake in</w:t>
      </w:r>
      <w:r w:rsidR="007E326D">
        <w:rPr>
          <w:rFonts w:ascii="Times New Roman" w:hAnsi="Times New Roman" w:cs="Times New Roman"/>
          <w:sz w:val="24"/>
          <w:szCs w:val="24"/>
        </w:rPr>
        <w:t xml:space="preserve"> their own cultural project.  </w:t>
      </w:r>
      <w:proofErr w:type="spellStart"/>
      <w:r w:rsidRPr="00212856">
        <w:rPr>
          <w:rFonts w:ascii="Times New Roman" w:hAnsi="Times New Roman" w:cs="Times New Roman"/>
          <w:sz w:val="24"/>
          <w:szCs w:val="24"/>
        </w:rPr>
        <w:t>Tenorio’s</w:t>
      </w:r>
      <w:proofErr w:type="spellEnd"/>
      <w:r w:rsidRPr="00212856">
        <w:rPr>
          <w:rFonts w:ascii="Times New Roman" w:hAnsi="Times New Roman" w:cs="Times New Roman"/>
          <w:sz w:val="24"/>
          <w:szCs w:val="24"/>
        </w:rPr>
        <w:t xml:space="preserve"> warning is not atypical of advice from indigenous philosophers and theorists who represent a species of organic intellectual in the </w:t>
      </w:r>
      <w:proofErr w:type="spellStart"/>
      <w:r w:rsidRPr="00212856">
        <w:rPr>
          <w:rFonts w:ascii="Times New Roman" w:hAnsi="Times New Roman" w:cs="Times New Roman"/>
          <w:sz w:val="24"/>
          <w:szCs w:val="24"/>
        </w:rPr>
        <w:t>Gramscian</w:t>
      </w:r>
      <w:proofErr w:type="spellEnd"/>
      <w:r w:rsidRPr="00212856">
        <w:rPr>
          <w:rFonts w:ascii="Times New Roman" w:hAnsi="Times New Roman" w:cs="Times New Roman"/>
          <w:sz w:val="24"/>
          <w:szCs w:val="24"/>
        </w:rPr>
        <w:t xml:space="preserve"> sense, a category that </w:t>
      </w:r>
      <w:proofErr w:type="spellStart"/>
      <w:r w:rsidRPr="00212856">
        <w:rPr>
          <w:rFonts w:ascii="Times New Roman" w:hAnsi="Times New Roman" w:cs="Times New Roman"/>
          <w:sz w:val="24"/>
          <w:szCs w:val="24"/>
        </w:rPr>
        <w:t>Buechler</w:t>
      </w:r>
      <w:proofErr w:type="spellEnd"/>
      <w:r w:rsidRPr="00212856">
        <w:rPr>
          <w:rFonts w:ascii="Times New Roman" w:hAnsi="Times New Roman" w:cs="Times New Roman"/>
          <w:sz w:val="24"/>
          <w:szCs w:val="24"/>
        </w:rPr>
        <w:t xml:space="preserve"> characterizes as “most likely to engage in counter-hegemonic work by puncturing the dominant ideology, revealing its class biases, and articulating the interests of subordinate classes” (</w:t>
      </w:r>
      <w:proofErr w:type="spellStart"/>
      <w:r w:rsidRPr="00212856">
        <w:rPr>
          <w:rFonts w:ascii="Times New Roman" w:hAnsi="Times New Roman" w:cs="Times New Roman"/>
          <w:sz w:val="24"/>
          <w:szCs w:val="24"/>
        </w:rPr>
        <w:t>Buechler</w:t>
      </w:r>
      <w:proofErr w:type="spellEnd"/>
      <w:r w:rsidRPr="00212856">
        <w:rPr>
          <w:rFonts w:ascii="Times New Roman" w:hAnsi="Times New Roman" w:cs="Times New Roman"/>
          <w:sz w:val="24"/>
          <w:szCs w:val="24"/>
        </w:rPr>
        <w:t xml:space="preserve"> 2011:22).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theorizes (Steiner 1976:89): </w:t>
      </w:r>
    </w:p>
    <w:p w14:paraId="5D94E141" w14:textId="77777777" w:rsidR="00212856" w:rsidRPr="00730C17" w:rsidRDefault="00212856" w:rsidP="007359F6">
      <w:pPr>
        <w:spacing w:after="200" w:line="240" w:lineRule="auto"/>
        <w:ind w:left="1440" w:right="1440"/>
        <w:jc w:val="both"/>
        <w:rPr>
          <w:rFonts w:ascii="Times New Roman" w:hAnsi="Times New Roman" w:cs="Times New Roman"/>
          <w:sz w:val="24"/>
          <w:szCs w:val="24"/>
        </w:rPr>
      </w:pPr>
      <w:r w:rsidRPr="00730C17">
        <w:rPr>
          <w:rFonts w:ascii="Times New Roman" w:hAnsi="Times New Roman" w:cs="Times New Roman"/>
          <w:sz w:val="24"/>
          <w:szCs w:val="24"/>
        </w:rPr>
        <w:lastRenderedPageBreak/>
        <w:t xml:space="preserve">There is something suicidal in the non-Indian’s belief in ever-expanding development and his belief in his ability to be able to continually reform nature through technology.  The Southwest, in terms of water supply, can only support a limited number of people; that is a fact of life.  The fact is that the Great Spirit put only so much water on this earth, and that is a fact the white man refuses to confront.  </w:t>
      </w:r>
    </w:p>
    <w:p w14:paraId="33925DD2" w14:textId="77777777" w:rsidR="00DC3CAC" w:rsidRPr="002954FB" w:rsidRDefault="00DC3CAC" w:rsidP="007359F6">
      <w:pPr>
        <w:spacing w:after="200" w:line="240" w:lineRule="auto"/>
        <w:ind w:left="1440" w:right="1440"/>
        <w:jc w:val="both"/>
        <w:rPr>
          <w:rFonts w:ascii="Times New Roman" w:hAnsi="Times New Roman" w:cs="Times New Roman"/>
          <w:i/>
          <w:sz w:val="24"/>
          <w:szCs w:val="24"/>
        </w:rPr>
      </w:pPr>
    </w:p>
    <w:p w14:paraId="112607A6" w14:textId="410A8ED6"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This is a statement that can extend to other resources and other regions.  As long as Euro-Americans, Europeans, and the European diaspora continue to desire to grow beyond the restrictions of nature, the resistance</w:t>
      </w:r>
      <w:r w:rsidR="00730C17">
        <w:rPr>
          <w:rFonts w:ascii="Times New Roman" w:hAnsi="Times New Roman" w:cs="Times New Roman"/>
          <w:sz w:val="24"/>
          <w:szCs w:val="24"/>
        </w:rPr>
        <w:t xml:space="preserve"> (from within, without, and from the natural parameters of the human condition)</w:t>
      </w:r>
      <w:r w:rsidRPr="00212856">
        <w:rPr>
          <w:rFonts w:ascii="Times New Roman" w:hAnsi="Times New Roman" w:cs="Times New Roman"/>
          <w:sz w:val="24"/>
          <w:szCs w:val="24"/>
        </w:rPr>
        <w:t xml:space="preserve"> is likely to increase, creating a situation of diminishing returns.  This is what we Euro-Americans have to learn as a people; sometimes we must adapt to our limitations rather than forcing our limitations to adapt to us, unless we want to engage in a project which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refers to as the “the prolongation of the white man’s suicide” (Steiner 1976:89).  The means of interfering in the project of the prolongation of the white man’s suicide are an entirely di</w:t>
      </w:r>
      <w:r w:rsidR="007E326D">
        <w:rPr>
          <w:rFonts w:ascii="Times New Roman" w:hAnsi="Times New Roman" w:cs="Times New Roman"/>
          <w:sz w:val="24"/>
          <w:szCs w:val="24"/>
        </w:rPr>
        <w:t>fferent matter.  T</w:t>
      </w:r>
      <w:r w:rsidRPr="00212856">
        <w:rPr>
          <w:rFonts w:ascii="Times New Roman" w:hAnsi="Times New Roman" w:cs="Times New Roman"/>
          <w:sz w:val="24"/>
          <w:szCs w:val="24"/>
        </w:rPr>
        <w:t>he forces which are to be marshalled must—by dire need—be sociocultural/</w:t>
      </w:r>
      <w:proofErr w:type="spellStart"/>
      <w:r w:rsidRPr="00212856">
        <w:rPr>
          <w:rFonts w:ascii="Times New Roman" w:hAnsi="Times New Roman" w:cs="Times New Roman"/>
          <w:sz w:val="24"/>
          <w:szCs w:val="24"/>
        </w:rPr>
        <w:t>ethnocultural</w:t>
      </w:r>
      <w:proofErr w:type="spellEnd"/>
      <w:r w:rsidRPr="00212856">
        <w:rPr>
          <w:rFonts w:ascii="Times New Roman" w:hAnsi="Times New Roman" w:cs="Times New Roman"/>
          <w:sz w:val="24"/>
          <w:szCs w:val="24"/>
        </w:rPr>
        <w:t xml:space="preserve">.  “Top-down” structures have failed.  It is only in the recognition by white America that there is a desperate problem that any salvation of the indigenous peoples or Euro-Americans can be devised.  </w:t>
      </w:r>
    </w:p>
    <w:p w14:paraId="7B003448"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The second example of the observations of an indigenous American theorist on the self-destructive nature of US culture comes from Russell Means—who is even more candid and even less hopeful for Euro-American culture than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The late American Indian Movement activist, actor, and philosopher of European/Euro-American power relations with indigenous peoples gave a speech in the Black Hills in 1980 (Means 1995:545-554, Appendix)—a highly symbolic and holy site for his Yankton community, and other Lakota, as well—in which he polemicized European/Euro-American culture in great detail and with a deftness that epitomized</w:t>
      </w:r>
      <w:r w:rsidR="007E326D">
        <w:rPr>
          <w:rFonts w:ascii="Times New Roman" w:hAnsi="Times New Roman" w:cs="Times New Roman"/>
          <w:sz w:val="24"/>
          <w:szCs w:val="24"/>
        </w:rPr>
        <w:t xml:space="preserve"> his characteristic eloquence.  </w:t>
      </w:r>
      <w:r w:rsidRPr="00212856">
        <w:rPr>
          <w:rFonts w:ascii="Times New Roman" w:hAnsi="Times New Roman" w:cs="Times New Roman"/>
          <w:sz w:val="24"/>
          <w:szCs w:val="24"/>
        </w:rPr>
        <w:t>Means states (1995:546):</w:t>
      </w:r>
    </w:p>
    <w:p w14:paraId="51E2AB36" w14:textId="77777777" w:rsidR="00212856" w:rsidRPr="00730C17" w:rsidRDefault="002954FB" w:rsidP="007359F6">
      <w:pPr>
        <w:spacing w:after="200" w:line="240" w:lineRule="auto"/>
        <w:ind w:left="1440" w:right="1440"/>
        <w:jc w:val="both"/>
        <w:rPr>
          <w:rFonts w:ascii="Times New Roman" w:hAnsi="Times New Roman" w:cs="Times New Roman"/>
          <w:sz w:val="24"/>
          <w:szCs w:val="24"/>
        </w:rPr>
      </w:pPr>
      <w:r w:rsidRPr="00730C17">
        <w:rPr>
          <w:rFonts w:ascii="Times New Roman" w:hAnsi="Times New Roman" w:cs="Times New Roman"/>
          <w:sz w:val="24"/>
          <w:szCs w:val="24"/>
        </w:rPr>
        <w:t>I’m</w:t>
      </w:r>
      <w:r w:rsidR="00212856" w:rsidRPr="00730C17">
        <w:rPr>
          <w:rFonts w:ascii="Times New Roman" w:hAnsi="Times New Roman" w:cs="Times New Roman"/>
          <w:sz w:val="24"/>
          <w:szCs w:val="24"/>
        </w:rPr>
        <w:t xml:space="preserve"> not saying that on the one hand there are the by-products of a few thousand years of genocidal, reactionary European intellectual development which is bad; and on the other hand there is some new revolutionary intellectual development which is good.  I’m referring here to the so-called theories of Marxism and anarchism and “leftism” in general.  I don’t believe these theories can be separated from the rest of the European intellectual tradition.  It’s really just the same old song.</w:t>
      </w:r>
    </w:p>
    <w:p w14:paraId="7FCF1699" w14:textId="77777777" w:rsidR="00EE1769" w:rsidRPr="002954FB" w:rsidRDefault="00EE1769" w:rsidP="007359F6">
      <w:pPr>
        <w:spacing w:after="200" w:line="240" w:lineRule="auto"/>
        <w:ind w:left="1440" w:right="1440"/>
        <w:jc w:val="both"/>
        <w:rPr>
          <w:rFonts w:ascii="Times New Roman" w:hAnsi="Times New Roman" w:cs="Times New Roman"/>
          <w:i/>
          <w:sz w:val="24"/>
          <w:szCs w:val="24"/>
        </w:rPr>
      </w:pPr>
    </w:p>
    <w:p w14:paraId="46A2DF92" w14:textId="713CB2E6"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Means is theorizing what would seem to us in sociology to be a very radical platform indeed.  Means claims to reject European thought wholesale.  While it seems an impossible project in the contemporary United States, even co</w:t>
      </w:r>
      <w:r w:rsidR="007E326D">
        <w:rPr>
          <w:rFonts w:ascii="Times New Roman" w:hAnsi="Times New Roman" w:cs="Times New Roman"/>
          <w:sz w:val="24"/>
          <w:szCs w:val="24"/>
        </w:rPr>
        <w:t>ming from the perspective of an</w:t>
      </w:r>
      <w:r w:rsidRPr="00212856">
        <w:rPr>
          <w:rFonts w:ascii="Times New Roman" w:hAnsi="Times New Roman" w:cs="Times New Roman"/>
          <w:sz w:val="24"/>
          <w:szCs w:val="24"/>
        </w:rPr>
        <w:t xml:space="preserve"> indigenous America</w:t>
      </w:r>
      <w:r w:rsidR="007E326D">
        <w:rPr>
          <w:rFonts w:ascii="Times New Roman" w:hAnsi="Times New Roman" w:cs="Times New Roman"/>
          <w:sz w:val="24"/>
          <w:szCs w:val="24"/>
        </w:rPr>
        <w:t>n from a reservation, the political theory</w:t>
      </w:r>
      <w:r w:rsidRPr="00212856">
        <w:rPr>
          <w:rFonts w:ascii="Times New Roman" w:hAnsi="Times New Roman" w:cs="Times New Roman"/>
          <w:sz w:val="24"/>
          <w:szCs w:val="24"/>
        </w:rPr>
        <w:t xml:space="preserve"> is audaciously innovative.  What would such a project look like, one which conflated and collapsed the left and the right in Euro-American politics—elid</w:t>
      </w:r>
      <w:r w:rsidR="00B04C77">
        <w:rPr>
          <w:rFonts w:ascii="Times New Roman" w:hAnsi="Times New Roman" w:cs="Times New Roman"/>
          <w:sz w:val="24"/>
          <w:szCs w:val="24"/>
        </w:rPr>
        <w:t xml:space="preserve">ing </w:t>
      </w:r>
      <w:r w:rsidR="00B04C77">
        <w:rPr>
          <w:rFonts w:ascii="Times New Roman" w:hAnsi="Times New Roman" w:cs="Times New Roman"/>
          <w:sz w:val="24"/>
          <w:szCs w:val="24"/>
        </w:rPr>
        <w:lastRenderedPageBreak/>
        <w:t>any semblance of separation and rejecting</w:t>
      </w:r>
      <w:r w:rsidRPr="00212856">
        <w:rPr>
          <w:rFonts w:ascii="Times New Roman" w:hAnsi="Times New Roman" w:cs="Times New Roman"/>
          <w:sz w:val="24"/>
          <w:szCs w:val="24"/>
        </w:rPr>
        <w:t xml:space="preserve"> the assumptions of European political thought?  Can we</w:t>
      </w:r>
      <w:r w:rsidR="00B04C77">
        <w:rPr>
          <w:rFonts w:ascii="Times New Roman" w:hAnsi="Times New Roman" w:cs="Times New Roman"/>
          <w:sz w:val="24"/>
          <w:szCs w:val="24"/>
        </w:rPr>
        <w:t xml:space="preserve">, in academia, </w:t>
      </w:r>
      <w:r w:rsidRPr="00212856">
        <w:rPr>
          <w:rFonts w:ascii="Times New Roman" w:hAnsi="Times New Roman" w:cs="Times New Roman"/>
          <w:sz w:val="24"/>
          <w:szCs w:val="24"/>
        </w:rPr>
        <w:t>even conceive o</w:t>
      </w:r>
      <w:r w:rsidR="00FA0EE8">
        <w:rPr>
          <w:rFonts w:ascii="Times New Roman" w:hAnsi="Times New Roman" w:cs="Times New Roman"/>
          <w:sz w:val="24"/>
          <w:szCs w:val="24"/>
        </w:rPr>
        <w:t xml:space="preserve">f such a project?  If we are up to the challenge, this project envisioned by a frustrated Russell Means over thirty years ago is the one we should be undertaking.  </w:t>
      </w:r>
    </w:p>
    <w:p w14:paraId="7167C4C5" w14:textId="56C8336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Means continues in an even more fundamentally radical direction by rejecting European thought more broadly; Means condemns the work of Newton as “reducing the physical universe to a linear mathematical equation,” and the work of Descartes as doing the same to “culture,” as Means claims Locke also did with “politics,” and Smith with “economics” (1995:546).  Means (1995:547) indicts Hegel and Marx, as well: Hegel for “secularizing theology” and Marx for centralizing “materialism.”</w:t>
      </w:r>
      <w:r w:rsidR="00B04C77">
        <w:rPr>
          <w:rFonts w:ascii="Times New Roman" w:hAnsi="Times New Roman" w:cs="Times New Roman"/>
          <w:sz w:val="24"/>
          <w:szCs w:val="24"/>
        </w:rPr>
        <w:t xml:space="preserve">  While Marx appreciated the </w:t>
      </w:r>
      <w:r w:rsidRPr="00212856">
        <w:rPr>
          <w:rFonts w:ascii="Times New Roman" w:hAnsi="Times New Roman" w:cs="Times New Roman"/>
          <w:sz w:val="24"/>
          <w:szCs w:val="24"/>
        </w:rPr>
        <w:t>detriment that a pure materialism can bring to the life of the wage-laborer</w:t>
      </w:r>
      <w:r w:rsidR="00B04C77">
        <w:rPr>
          <w:rFonts w:ascii="Times New Roman" w:hAnsi="Times New Roman" w:cs="Times New Roman"/>
          <w:sz w:val="24"/>
          <w:szCs w:val="24"/>
        </w:rPr>
        <w:t xml:space="preserve"> more so than Means give him credit for doing, </w:t>
      </w:r>
      <w:r w:rsidRPr="00212856">
        <w:rPr>
          <w:rFonts w:ascii="Times New Roman" w:hAnsi="Times New Roman" w:cs="Times New Roman"/>
          <w:sz w:val="24"/>
          <w:szCs w:val="24"/>
        </w:rPr>
        <w:t>Means</w:t>
      </w:r>
      <w:r w:rsidR="00B04C77">
        <w:rPr>
          <w:rFonts w:ascii="Times New Roman" w:hAnsi="Times New Roman" w:cs="Times New Roman"/>
          <w:sz w:val="24"/>
          <w:szCs w:val="24"/>
        </w:rPr>
        <w:t xml:space="preserve"> is correct</w:t>
      </w:r>
      <w:r w:rsidRPr="00212856">
        <w:rPr>
          <w:rFonts w:ascii="Times New Roman" w:hAnsi="Times New Roman" w:cs="Times New Roman"/>
          <w:sz w:val="24"/>
          <w:szCs w:val="24"/>
        </w:rPr>
        <w:t xml:space="preserve"> that the central logic of Marx was more a continuation and less a break with traditional European thought than is sometimes supposed</w:t>
      </w:r>
      <w:r w:rsidR="00B04C77">
        <w:rPr>
          <w:rFonts w:ascii="Times New Roman" w:hAnsi="Times New Roman" w:cs="Times New Roman"/>
          <w:sz w:val="24"/>
          <w:szCs w:val="24"/>
        </w:rPr>
        <w:t>.  Marx is still demonized</w:t>
      </w:r>
      <w:r w:rsidR="00C267FE">
        <w:rPr>
          <w:rFonts w:ascii="Times New Roman" w:hAnsi="Times New Roman" w:cs="Times New Roman"/>
          <w:sz w:val="24"/>
          <w:szCs w:val="24"/>
        </w:rPr>
        <w:t xml:space="preserve"> in c</w:t>
      </w:r>
      <w:r w:rsidRPr="00212856">
        <w:rPr>
          <w:rFonts w:ascii="Times New Roman" w:hAnsi="Times New Roman" w:cs="Times New Roman"/>
          <w:sz w:val="24"/>
          <w:szCs w:val="24"/>
        </w:rPr>
        <w:t>apitalist nati</w:t>
      </w:r>
      <w:r w:rsidR="00B04C77">
        <w:rPr>
          <w:rFonts w:ascii="Times New Roman" w:hAnsi="Times New Roman" w:cs="Times New Roman"/>
          <w:sz w:val="24"/>
          <w:szCs w:val="24"/>
        </w:rPr>
        <w:t xml:space="preserve">ons that have sought to vilify Communists for reactionary </w:t>
      </w:r>
      <w:r w:rsidRPr="00212856">
        <w:rPr>
          <w:rFonts w:ascii="Times New Roman" w:hAnsi="Times New Roman" w:cs="Times New Roman"/>
          <w:sz w:val="24"/>
          <w:szCs w:val="24"/>
        </w:rPr>
        <w:t xml:space="preserve">political </w:t>
      </w:r>
      <w:r w:rsidR="00B04C77">
        <w:rPr>
          <w:rFonts w:ascii="Times New Roman" w:hAnsi="Times New Roman" w:cs="Times New Roman"/>
          <w:sz w:val="24"/>
          <w:szCs w:val="24"/>
        </w:rPr>
        <w:t xml:space="preserve">reasons.  </w:t>
      </w:r>
      <w:r w:rsidRPr="00212856">
        <w:rPr>
          <w:rFonts w:ascii="Times New Roman" w:hAnsi="Times New Roman" w:cs="Times New Roman"/>
          <w:sz w:val="24"/>
          <w:szCs w:val="24"/>
        </w:rPr>
        <w:t>Means (1995:547)</w:t>
      </w:r>
      <w:r w:rsidR="00B04C77">
        <w:rPr>
          <w:rFonts w:ascii="Times New Roman" w:hAnsi="Times New Roman" w:cs="Times New Roman"/>
          <w:sz w:val="24"/>
          <w:szCs w:val="24"/>
        </w:rPr>
        <w:t xml:space="preserve"> is also correct</w:t>
      </w:r>
      <w:r w:rsidRPr="00212856">
        <w:rPr>
          <w:rFonts w:ascii="Times New Roman" w:hAnsi="Times New Roman" w:cs="Times New Roman"/>
          <w:sz w:val="24"/>
          <w:szCs w:val="24"/>
        </w:rPr>
        <w:t xml:space="preserve"> that the hi</w:t>
      </w:r>
      <w:r w:rsidR="00B04C77">
        <w:rPr>
          <w:rFonts w:ascii="Times New Roman" w:hAnsi="Times New Roman" w:cs="Times New Roman"/>
          <w:sz w:val="24"/>
          <w:szCs w:val="24"/>
        </w:rPr>
        <w:t>storical record of the actions (</w:t>
      </w:r>
      <w:r w:rsidRPr="00B04C77">
        <w:rPr>
          <w:rFonts w:ascii="Times New Roman" w:hAnsi="Times New Roman" w:cs="Times New Roman"/>
          <w:i/>
          <w:sz w:val="24"/>
          <w:szCs w:val="24"/>
        </w:rPr>
        <w:t>e.g.</w:t>
      </w:r>
      <w:r w:rsidRPr="00212856">
        <w:rPr>
          <w:rFonts w:ascii="Times New Roman" w:hAnsi="Times New Roman" w:cs="Times New Roman"/>
          <w:sz w:val="24"/>
          <w:szCs w:val="24"/>
        </w:rPr>
        <w:t xml:space="preserve"> mass starvation, political assassinations, banishment of dis</w:t>
      </w:r>
      <w:r w:rsidR="00B04C77">
        <w:rPr>
          <w:rFonts w:ascii="Times New Roman" w:hAnsi="Times New Roman" w:cs="Times New Roman"/>
          <w:sz w:val="24"/>
          <w:szCs w:val="24"/>
        </w:rPr>
        <w:t>senters into forced labor camps)</w:t>
      </w:r>
      <w:r w:rsidRPr="00212856">
        <w:rPr>
          <w:rFonts w:ascii="Times New Roman" w:hAnsi="Times New Roman" w:cs="Times New Roman"/>
          <w:sz w:val="24"/>
          <w:szCs w:val="24"/>
        </w:rPr>
        <w:t xml:space="preserve"> of the advocates of “a new Marxist form of</w:t>
      </w:r>
      <w:r w:rsidR="00B04C77">
        <w:rPr>
          <w:rFonts w:ascii="Times New Roman" w:hAnsi="Times New Roman" w:cs="Times New Roman"/>
          <w:sz w:val="24"/>
          <w:szCs w:val="24"/>
        </w:rPr>
        <w:t xml:space="preserve"> European imperialism,” (</w:t>
      </w:r>
      <w:r w:rsidR="00B04C77" w:rsidRPr="00B04C77">
        <w:rPr>
          <w:rFonts w:ascii="Times New Roman" w:hAnsi="Times New Roman" w:cs="Times New Roman"/>
          <w:i/>
          <w:sz w:val="24"/>
          <w:szCs w:val="24"/>
        </w:rPr>
        <w:t>e.g.</w:t>
      </w:r>
      <w:r w:rsidR="00B04C77">
        <w:rPr>
          <w:rFonts w:ascii="Times New Roman" w:hAnsi="Times New Roman" w:cs="Times New Roman"/>
          <w:sz w:val="24"/>
          <w:szCs w:val="24"/>
        </w:rPr>
        <w:t xml:space="preserve"> </w:t>
      </w:r>
      <w:r w:rsidRPr="00212856">
        <w:rPr>
          <w:rFonts w:ascii="Times New Roman" w:hAnsi="Times New Roman" w:cs="Times New Roman"/>
          <w:sz w:val="24"/>
          <w:szCs w:val="24"/>
        </w:rPr>
        <w:t>Stalin, Tito, or</w:t>
      </w:r>
      <w:r w:rsidR="00B04C77">
        <w:rPr>
          <w:rFonts w:ascii="Times New Roman" w:hAnsi="Times New Roman" w:cs="Times New Roman"/>
          <w:sz w:val="24"/>
          <w:szCs w:val="24"/>
        </w:rPr>
        <w:t xml:space="preserve"> Mao [by philosophy, not race or ethnicity]), </w:t>
      </w:r>
      <w:r w:rsidRPr="00212856">
        <w:rPr>
          <w:rFonts w:ascii="Times New Roman" w:hAnsi="Times New Roman" w:cs="Times New Roman"/>
          <w:sz w:val="24"/>
          <w:szCs w:val="24"/>
        </w:rPr>
        <w:t>do not speak favorably of the innovative nature of a Marxist politico-economic constellation.  Means (1995) answers the void left in the wake of the conservative neo-liberal platform and the liberal socialist platform with a decentering indigenous American formulation of political economy.  Means (1995:547) asserts that the real difference is not to be found in left or right, but in “the conflict between being and ga</w:t>
      </w:r>
      <w:r w:rsidR="00B04C77">
        <w:rPr>
          <w:rFonts w:ascii="Times New Roman" w:hAnsi="Times New Roman" w:cs="Times New Roman"/>
          <w:sz w:val="24"/>
          <w:szCs w:val="24"/>
        </w:rPr>
        <w:t>ining</w:t>
      </w:r>
      <w:r w:rsidRPr="00212856">
        <w:rPr>
          <w:rFonts w:ascii="Times New Roman" w:hAnsi="Times New Roman" w:cs="Times New Roman"/>
          <w:sz w:val="24"/>
          <w:szCs w:val="24"/>
        </w:rPr>
        <w:t>.”  This difference, according to Means (1995), is the difference between buying societal prestige through selfish accumulation and earning prestige through personal improvement and a generous ethic of communal redistribution.  I must admit that at first glance, neither seems particularly momentous, even though the indigenous American arrangement seems more egalitarian an</w:t>
      </w:r>
      <w:r w:rsidR="002150A5">
        <w:rPr>
          <w:rFonts w:ascii="Times New Roman" w:hAnsi="Times New Roman" w:cs="Times New Roman"/>
          <w:sz w:val="24"/>
          <w:szCs w:val="24"/>
        </w:rPr>
        <w:t xml:space="preserve">d presents an emotive </w:t>
      </w:r>
      <w:r w:rsidRPr="00212856">
        <w:rPr>
          <w:rFonts w:ascii="Times New Roman" w:hAnsi="Times New Roman" w:cs="Times New Roman"/>
          <w:sz w:val="24"/>
          <w:szCs w:val="24"/>
        </w:rPr>
        <w:t xml:space="preserve">appeal to those sensitized to </w:t>
      </w:r>
      <w:r w:rsidR="002150A5">
        <w:rPr>
          <w:rFonts w:ascii="Times New Roman" w:hAnsi="Times New Roman" w:cs="Times New Roman"/>
          <w:sz w:val="24"/>
          <w:szCs w:val="24"/>
        </w:rPr>
        <w:t xml:space="preserve">value </w:t>
      </w:r>
      <w:r w:rsidRPr="00212856">
        <w:rPr>
          <w:rFonts w:ascii="Times New Roman" w:hAnsi="Times New Roman" w:cs="Times New Roman"/>
          <w:sz w:val="24"/>
          <w:szCs w:val="24"/>
        </w:rPr>
        <w:t>generosity as a virtue superior to competition; however, in practice we have seen th</w:t>
      </w:r>
      <w:r w:rsidR="002150A5">
        <w:rPr>
          <w:rFonts w:ascii="Times New Roman" w:hAnsi="Times New Roman" w:cs="Times New Roman"/>
          <w:sz w:val="24"/>
          <w:szCs w:val="24"/>
        </w:rPr>
        <w:t xml:space="preserve">e cumulative ills of the right-left dichotomous political system </w:t>
      </w:r>
      <w:r w:rsidRPr="00212856">
        <w:rPr>
          <w:rFonts w:ascii="Times New Roman" w:hAnsi="Times New Roman" w:cs="Times New Roman"/>
          <w:sz w:val="24"/>
          <w:szCs w:val="24"/>
        </w:rPr>
        <w:t xml:space="preserve">and should, therefore, prefer </w:t>
      </w:r>
      <w:r w:rsidR="002150A5">
        <w:rPr>
          <w:rFonts w:ascii="Times New Roman" w:hAnsi="Times New Roman" w:cs="Times New Roman"/>
          <w:sz w:val="24"/>
          <w:szCs w:val="24"/>
        </w:rPr>
        <w:t xml:space="preserve">an innovative departure as an opportunity to make improvements to a badly broken system.  </w:t>
      </w:r>
      <w:r w:rsidRPr="00212856">
        <w:rPr>
          <w:rFonts w:ascii="Times New Roman" w:hAnsi="Times New Roman" w:cs="Times New Roman"/>
          <w:sz w:val="24"/>
          <w:szCs w:val="24"/>
        </w:rPr>
        <w:t xml:space="preserve">  </w:t>
      </w:r>
    </w:p>
    <w:p w14:paraId="34F4A683"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In his rejection </w:t>
      </w:r>
      <w:r w:rsidR="00EE1769">
        <w:rPr>
          <w:rFonts w:ascii="Times New Roman" w:hAnsi="Times New Roman" w:cs="Times New Roman"/>
          <w:sz w:val="24"/>
          <w:szCs w:val="24"/>
        </w:rPr>
        <w:t>of European thought concerning m</w:t>
      </w:r>
      <w:r w:rsidRPr="00212856">
        <w:rPr>
          <w:rFonts w:ascii="Times New Roman" w:hAnsi="Times New Roman" w:cs="Times New Roman"/>
          <w:sz w:val="24"/>
          <w:szCs w:val="24"/>
        </w:rPr>
        <w:t>odernity, I wonder if Means ever discovered that his conclusions were relatively similar to those of several</w:t>
      </w:r>
      <w:r w:rsidR="002150A5">
        <w:rPr>
          <w:rFonts w:ascii="Times New Roman" w:hAnsi="Times New Roman" w:cs="Times New Roman"/>
          <w:sz w:val="24"/>
          <w:szCs w:val="24"/>
        </w:rPr>
        <w:t xml:space="preserve"> later European theorists (more recent</w:t>
      </w:r>
      <w:r w:rsidRPr="00212856">
        <w:rPr>
          <w:rFonts w:ascii="Times New Roman" w:hAnsi="Times New Roman" w:cs="Times New Roman"/>
          <w:sz w:val="24"/>
          <w:szCs w:val="24"/>
        </w:rPr>
        <w:t xml:space="preserve"> than Marx), notably the Frankfurt School theorists, especially Walte</w:t>
      </w:r>
      <w:r w:rsidR="00EE1769">
        <w:rPr>
          <w:rFonts w:ascii="Times New Roman" w:hAnsi="Times New Roman" w:cs="Times New Roman"/>
          <w:sz w:val="24"/>
          <w:szCs w:val="24"/>
        </w:rPr>
        <w:t>r Benjamin, and Michel Foucault.</w:t>
      </w:r>
      <w:r w:rsidRPr="00212856">
        <w:rPr>
          <w:rFonts w:ascii="Times New Roman" w:hAnsi="Times New Roman" w:cs="Times New Roman"/>
          <w:sz w:val="24"/>
          <w:szCs w:val="24"/>
        </w:rPr>
        <w:t xml:space="preserve">  The similarities in the conclusions to which the Frankfurt School theorists and Russell Means come, quite possibly separately, organically, and through convergence, are quite remarkable.  First, I will present an excerpt from the same speech by Means quoted above; second, I will compare the previous with an excerpt from Benjamin’s </w:t>
      </w:r>
      <w:r w:rsidRPr="00EE1769">
        <w:rPr>
          <w:rFonts w:ascii="Times New Roman" w:hAnsi="Times New Roman" w:cs="Times New Roman"/>
          <w:i/>
          <w:sz w:val="24"/>
          <w:szCs w:val="24"/>
        </w:rPr>
        <w:t>The Work of Art in the Age of Mechanical Reproduction</w:t>
      </w:r>
      <w:r w:rsidRPr="00212856">
        <w:rPr>
          <w:rFonts w:ascii="Times New Roman" w:hAnsi="Times New Roman" w:cs="Times New Roman"/>
          <w:sz w:val="24"/>
          <w:szCs w:val="24"/>
        </w:rPr>
        <w:t xml:space="preserve"> (1936); and third, I will juxtapose the prior analyses with a passage from Foucault’s lectures at the College de France (1976). </w:t>
      </w:r>
    </w:p>
    <w:p w14:paraId="28A4CDA0"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Means invokes the theoretical princip</w:t>
      </w:r>
      <w:r w:rsidR="002954FB">
        <w:rPr>
          <w:rFonts w:ascii="Times New Roman" w:hAnsi="Times New Roman" w:cs="Times New Roman"/>
          <w:sz w:val="24"/>
          <w:szCs w:val="24"/>
        </w:rPr>
        <w:t xml:space="preserve">les of </w:t>
      </w:r>
      <w:proofErr w:type="spellStart"/>
      <w:r w:rsidR="002954FB">
        <w:rPr>
          <w:rFonts w:ascii="Times New Roman" w:hAnsi="Times New Roman" w:cs="Times New Roman"/>
          <w:sz w:val="24"/>
          <w:szCs w:val="24"/>
        </w:rPr>
        <w:t>Weberian</w:t>
      </w:r>
      <w:proofErr w:type="spellEnd"/>
      <w:r w:rsidR="002954FB">
        <w:rPr>
          <w:rFonts w:ascii="Times New Roman" w:hAnsi="Times New Roman" w:cs="Times New Roman"/>
          <w:sz w:val="24"/>
          <w:szCs w:val="24"/>
        </w:rPr>
        <w:t xml:space="preserve"> disenchantment </w:t>
      </w:r>
      <w:r w:rsidRPr="00212856">
        <w:rPr>
          <w:rFonts w:ascii="Times New Roman" w:hAnsi="Times New Roman" w:cs="Times New Roman"/>
          <w:sz w:val="24"/>
          <w:szCs w:val="24"/>
        </w:rPr>
        <w:t>(a phrase borrowed from Friedrich Schiller [</w:t>
      </w:r>
      <w:proofErr w:type="spellStart"/>
      <w:r w:rsidRPr="00212856">
        <w:rPr>
          <w:rFonts w:ascii="Times New Roman" w:hAnsi="Times New Roman" w:cs="Times New Roman"/>
          <w:sz w:val="24"/>
          <w:szCs w:val="24"/>
        </w:rPr>
        <w:t>Gerth</w:t>
      </w:r>
      <w:proofErr w:type="spellEnd"/>
      <w:r w:rsidRPr="00212856">
        <w:rPr>
          <w:rFonts w:ascii="Times New Roman" w:hAnsi="Times New Roman" w:cs="Times New Roman"/>
          <w:sz w:val="24"/>
          <w:szCs w:val="24"/>
        </w:rPr>
        <w:t xml:space="preserve"> and Mills 1946:51]) and Foucault’s (1976/2003:260) “sovereign </w:t>
      </w:r>
      <w:r w:rsidR="002954FB">
        <w:rPr>
          <w:rFonts w:ascii="Times New Roman" w:hAnsi="Times New Roman" w:cs="Times New Roman"/>
          <w:sz w:val="24"/>
          <w:szCs w:val="24"/>
        </w:rPr>
        <w:t>right to kill”</w:t>
      </w:r>
      <w:r w:rsidRPr="00212856">
        <w:rPr>
          <w:rFonts w:ascii="Times New Roman" w:hAnsi="Times New Roman" w:cs="Times New Roman"/>
          <w:sz w:val="24"/>
          <w:szCs w:val="24"/>
        </w:rPr>
        <w:t xml:space="preserve"> in his explanation of the dangers of the European cosmology.  Means explains (1995:547): </w:t>
      </w:r>
    </w:p>
    <w:p w14:paraId="55714B64" w14:textId="77777777" w:rsidR="00212856" w:rsidRPr="00FB27CE" w:rsidRDefault="00212856" w:rsidP="007359F6">
      <w:pPr>
        <w:spacing w:after="200" w:line="240" w:lineRule="auto"/>
        <w:ind w:left="1440" w:right="1440"/>
        <w:jc w:val="both"/>
        <w:rPr>
          <w:rFonts w:ascii="Times New Roman" w:hAnsi="Times New Roman" w:cs="Times New Roman"/>
          <w:sz w:val="24"/>
          <w:szCs w:val="24"/>
        </w:rPr>
      </w:pPr>
      <w:r w:rsidRPr="00FB27CE">
        <w:rPr>
          <w:rFonts w:ascii="Times New Roman" w:hAnsi="Times New Roman" w:cs="Times New Roman"/>
          <w:sz w:val="24"/>
          <w:szCs w:val="24"/>
        </w:rPr>
        <w:lastRenderedPageBreak/>
        <w:t xml:space="preserve">The European materialist tradition of </w:t>
      </w:r>
      <w:proofErr w:type="spellStart"/>
      <w:r w:rsidRPr="00FB27CE">
        <w:rPr>
          <w:rFonts w:ascii="Times New Roman" w:hAnsi="Times New Roman" w:cs="Times New Roman"/>
          <w:sz w:val="24"/>
          <w:szCs w:val="24"/>
        </w:rPr>
        <w:t>despiritualizing</w:t>
      </w:r>
      <w:proofErr w:type="spellEnd"/>
      <w:r w:rsidRPr="00FB27CE">
        <w:rPr>
          <w:rFonts w:ascii="Times New Roman" w:hAnsi="Times New Roman" w:cs="Times New Roman"/>
          <w:sz w:val="24"/>
          <w:szCs w:val="24"/>
        </w:rPr>
        <w:t xml:space="preserve"> the universe is very similar to the mental process which goes into dehumanizing another person.  And who seems most expert at dehumanizing other people?  And why?  Soldiers who have seen a lot of combat learn to do this to the enemy before going back into combat.  Murderers do it before going out to commit murder.  Nazi SS guards did it to concentration camp inmates.  Cops do it.  Corporation leaders do it to the workers they send into uranium mines and steel mills.  Politicians do it to everyone in sight.  And what the process has in common for each group doing the dehumanizing is that it makes it all right to kill and otherwise destroy other people…In terms of the </w:t>
      </w:r>
      <w:proofErr w:type="spellStart"/>
      <w:r w:rsidRPr="00FB27CE">
        <w:rPr>
          <w:rFonts w:ascii="Times New Roman" w:hAnsi="Times New Roman" w:cs="Times New Roman"/>
          <w:sz w:val="24"/>
          <w:szCs w:val="24"/>
        </w:rPr>
        <w:t>despiritualization</w:t>
      </w:r>
      <w:proofErr w:type="spellEnd"/>
      <w:r w:rsidRPr="00FB27CE">
        <w:rPr>
          <w:rFonts w:ascii="Times New Roman" w:hAnsi="Times New Roman" w:cs="Times New Roman"/>
          <w:sz w:val="24"/>
          <w:szCs w:val="24"/>
        </w:rPr>
        <w:t xml:space="preserve"> of the universe, the mental process works so that it becomes virtuous to destroy the planet.  Terms like progress and development are used as cover words here, the way victory and freedom are used to justify butchery in the dehumanization process…Ultimately, </w:t>
      </w:r>
      <w:proofErr w:type="gramStart"/>
      <w:r w:rsidRPr="00FB27CE">
        <w:rPr>
          <w:rFonts w:ascii="Times New Roman" w:hAnsi="Times New Roman" w:cs="Times New Roman"/>
          <w:sz w:val="24"/>
          <w:szCs w:val="24"/>
        </w:rPr>
        <w:t>the whole universe is open—in the European view—to</w:t>
      </w:r>
      <w:proofErr w:type="gramEnd"/>
      <w:r w:rsidRPr="00FB27CE">
        <w:rPr>
          <w:rFonts w:ascii="Times New Roman" w:hAnsi="Times New Roman" w:cs="Times New Roman"/>
          <w:sz w:val="24"/>
          <w:szCs w:val="24"/>
        </w:rPr>
        <w:t xml:space="preserve"> this sort of insanity. </w:t>
      </w:r>
    </w:p>
    <w:p w14:paraId="7666141D" w14:textId="77777777" w:rsidR="00212856" w:rsidRPr="00212856" w:rsidRDefault="00212856" w:rsidP="007359F6">
      <w:pPr>
        <w:spacing w:after="200" w:line="240" w:lineRule="auto"/>
        <w:rPr>
          <w:rFonts w:ascii="Times New Roman" w:hAnsi="Times New Roman" w:cs="Times New Roman"/>
          <w:sz w:val="24"/>
          <w:szCs w:val="24"/>
        </w:rPr>
      </w:pPr>
    </w:p>
    <w:p w14:paraId="451EA61A"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 xml:space="preserve">First, to the association of European thought with fascism by way of </w:t>
      </w:r>
      <w:proofErr w:type="spellStart"/>
      <w:r w:rsidRPr="00212856">
        <w:rPr>
          <w:rFonts w:ascii="Times New Roman" w:hAnsi="Times New Roman" w:cs="Times New Roman"/>
          <w:sz w:val="24"/>
          <w:szCs w:val="24"/>
        </w:rPr>
        <w:t>Means’s</w:t>
      </w:r>
      <w:proofErr w:type="spellEnd"/>
      <w:r w:rsidRPr="00212856">
        <w:rPr>
          <w:rFonts w:ascii="Times New Roman" w:hAnsi="Times New Roman" w:cs="Times New Roman"/>
          <w:sz w:val="24"/>
          <w:szCs w:val="24"/>
        </w:rPr>
        <w:t xml:space="preserve"> indictment of National Socialism:  Benjamin (1968), Horkheimer and Adorno (1947/2002), and later Foucault (1976/2003) and Agamben (1998) all theorize on this particular issue in compatible, reconcilable ways.  In fact, we may trace the recognition of the irrational rationalism of the European/Euro-American bureaucracy all the way back to Marx and Weber.  Marx (1867:VII.XXIV.43) classically captured the emotive intellectual response to the ultimate logic of capitalism when he exclaimed—in Capital, Volume One—“Accumulate, accumulate! That is Moses and the prophets!”   Similarly, Weber noted at the end of his most influential essay, “The Protestant Ethic and The Spirit of Capitalism” that capitalist “ascetic rationalism” (1905/2002:121) is essentially illogical and doomed to remain so as long as capital fulfills a religious function for the most influential segments of European/Euro-American societies (1905/2002:115-122).  It must be explicitly stated that the development of Western thought has not been an uncontested process,  alternative knowledge can be traced back in the Modern era at least to the foundational period of Protestantism and Modernity, in fact the prevailing knowledge that has developed had to first challenge the hegemonic knowledge of the Roman Catholic Church; unfortunately, we understand, through the work of Weber (1905/2002), that the prevailing knowledge, while originally developing from a popular movement, was co-opted by Power shortly after its inception and has been pressed into its ever intensifying project ever since.  </w:t>
      </w:r>
    </w:p>
    <w:p w14:paraId="43D7202B"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Walter Benjamin, in the Post-Great War years and while witnessing the development and consolidation of the National Socialist state in Germany, theorized what the development of an intensive project of European cultural rationality aided by industrialization could only lead to an unprecedented destruction of humanity, extending past the bodies and buildings destroyed, and even into the cultural imaginary of society.  Benjamin asserts (1968:244):</w:t>
      </w:r>
    </w:p>
    <w:p w14:paraId="2EF9DA9A" w14:textId="77777777" w:rsidR="00987C45" w:rsidRPr="00FB27CE" w:rsidRDefault="00212856" w:rsidP="007359F6">
      <w:pPr>
        <w:spacing w:after="200" w:line="240" w:lineRule="auto"/>
        <w:ind w:left="1440" w:right="1440"/>
        <w:jc w:val="both"/>
        <w:rPr>
          <w:rFonts w:ascii="Times New Roman" w:hAnsi="Times New Roman" w:cs="Times New Roman"/>
          <w:sz w:val="24"/>
          <w:szCs w:val="24"/>
        </w:rPr>
      </w:pPr>
      <w:r w:rsidRPr="00FB27CE">
        <w:rPr>
          <w:rFonts w:ascii="Times New Roman" w:hAnsi="Times New Roman" w:cs="Times New Roman"/>
          <w:sz w:val="24"/>
          <w:szCs w:val="24"/>
        </w:rPr>
        <w:t xml:space="preserve">The destructiveness of war furnishes proof that society has not been mature enough to incorporate technology as its organ, that </w:t>
      </w:r>
      <w:r w:rsidRPr="00FB27CE">
        <w:rPr>
          <w:rFonts w:ascii="Times New Roman" w:hAnsi="Times New Roman" w:cs="Times New Roman"/>
          <w:sz w:val="24"/>
          <w:szCs w:val="24"/>
        </w:rPr>
        <w:lastRenderedPageBreak/>
        <w:t xml:space="preserve">technology has not been sufficiently developed to cope with the elemental forces of society.  The horrible features of imperialistic warfare are attributable to the discrepancy between the tremendous means of production and their inadequate utilization in the process of production—in other words, to unemployment and the lack of markets.  Imperialistic war is a rebellion of technology which collects, in the form of “human material,” the claims to which society has denied its natural material.  Instead of draining rivers, society directs a human stream into a bed of trenches; instead of dropping seeds from airplanes, it drops incendiary bombs over cities; and through gas warfare the aura is abolished in a new </w:t>
      </w:r>
      <w:r w:rsidR="00987C45" w:rsidRPr="00FB27CE">
        <w:rPr>
          <w:rFonts w:ascii="Times New Roman" w:hAnsi="Times New Roman" w:cs="Times New Roman"/>
          <w:sz w:val="24"/>
          <w:szCs w:val="24"/>
        </w:rPr>
        <w:t xml:space="preserve">way.  </w:t>
      </w:r>
    </w:p>
    <w:p w14:paraId="42441CA3" w14:textId="77777777" w:rsidR="00DC3CAC" w:rsidRPr="00987C45" w:rsidRDefault="00DC3CAC" w:rsidP="007359F6">
      <w:pPr>
        <w:spacing w:after="200" w:line="240" w:lineRule="auto"/>
        <w:ind w:left="1440" w:right="1440"/>
        <w:jc w:val="both"/>
        <w:rPr>
          <w:rFonts w:ascii="Times New Roman" w:hAnsi="Times New Roman" w:cs="Times New Roman"/>
          <w:i/>
          <w:sz w:val="24"/>
          <w:szCs w:val="24"/>
        </w:rPr>
      </w:pPr>
    </w:p>
    <w:p w14:paraId="4A0B791F"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Benjamin was not the last to note the destructive tendencies of the European state of mind run amok.  In a lecture in 1976 at the College de France, Foucault explained the interrelation of Nazism, deat</w:t>
      </w:r>
      <w:r w:rsidR="00DC3CAC">
        <w:rPr>
          <w:rFonts w:ascii="Times New Roman" w:hAnsi="Times New Roman" w:cs="Times New Roman"/>
          <w:sz w:val="24"/>
          <w:szCs w:val="24"/>
        </w:rPr>
        <w:t xml:space="preserve">h, and </w:t>
      </w:r>
      <w:proofErr w:type="spellStart"/>
      <w:r w:rsidR="00DC3CAC">
        <w:rPr>
          <w:rFonts w:ascii="Times New Roman" w:hAnsi="Times New Roman" w:cs="Times New Roman"/>
          <w:sz w:val="24"/>
          <w:szCs w:val="24"/>
        </w:rPr>
        <w:t>biopower</w:t>
      </w:r>
      <w:proofErr w:type="spellEnd"/>
      <w:r w:rsidR="00DC3CAC">
        <w:rPr>
          <w:rFonts w:ascii="Times New Roman" w:hAnsi="Times New Roman" w:cs="Times New Roman"/>
          <w:sz w:val="24"/>
          <w:szCs w:val="24"/>
        </w:rPr>
        <w:t xml:space="preserve"> in society in a</w:t>
      </w:r>
      <w:r w:rsidRPr="00212856">
        <w:rPr>
          <w:rFonts w:ascii="Times New Roman" w:hAnsi="Times New Roman" w:cs="Times New Roman"/>
          <w:sz w:val="24"/>
          <w:szCs w:val="24"/>
        </w:rPr>
        <w:t xml:space="preserve"> succinct and insightful desc</w:t>
      </w:r>
      <w:r w:rsidR="00DC3CAC">
        <w:rPr>
          <w:rFonts w:ascii="Times New Roman" w:hAnsi="Times New Roman" w:cs="Times New Roman"/>
          <w:sz w:val="24"/>
          <w:szCs w:val="24"/>
        </w:rPr>
        <w:t>ription</w:t>
      </w:r>
      <w:r w:rsidRPr="00212856">
        <w:rPr>
          <w:rFonts w:ascii="Times New Roman" w:hAnsi="Times New Roman" w:cs="Times New Roman"/>
          <w:sz w:val="24"/>
          <w:szCs w:val="24"/>
        </w:rPr>
        <w:t xml:space="preserve"> (1976/2003:259-60):</w:t>
      </w:r>
    </w:p>
    <w:p w14:paraId="35328749" w14:textId="77777777" w:rsidR="00212856" w:rsidRPr="00FB27CE" w:rsidRDefault="00212856" w:rsidP="007359F6">
      <w:pPr>
        <w:spacing w:after="200" w:line="240" w:lineRule="auto"/>
        <w:ind w:left="1440" w:right="1440"/>
        <w:jc w:val="both"/>
        <w:rPr>
          <w:rFonts w:ascii="Times New Roman" w:hAnsi="Times New Roman" w:cs="Times New Roman"/>
          <w:sz w:val="24"/>
          <w:szCs w:val="24"/>
        </w:rPr>
      </w:pPr>
      <w:r w:rsidRPr="00FB27CE">
        <w:rPr>
          <w:rFonts w:ascii="Times New Roman" w:hAnsi="Times New Roman" w:cs="Times New Roman"/>
          <w:sz w:val="24"/>
          <w:szCs w:val="24"/>
        </w:rPr>
        <w:t xml:space="preserve">The objective of the Nazi regime was therefore not really the destruction of other races.  The destruction of other races was one aspect of the project, the other being to expose its own race to the absolute and universal threat of death.  Risking one’s life, being exposed to total destruction, was one of the principles inscribed in the basic duties of the obedient Nazi, and it was one of the essential objectives of Nazism’s policies…Exposing the entire population to universal death was the only way it could truly constitute itself as a superior race and bring about its definitive regeneration once other races had been either exterminated or enslaved forever.  We have, then, in Nazi society something that is really quite extraordinary: this is a society which has generalized </w:t>
      </w:r>
      <w:proofErr w:type="spellStart"/>
      <w:r w:rsidRPr="00FB27CE">
        <w:rPr>
          <w:rFonts w:ascii="Times New Roman" w:hAnsi="Times New Roman" w:cs="Times New Roman"/>
          <w:sz w:val="24"/>
          <w:szCs w:val="24"/>
        </w:rPr>
        <w:t>biopower</w:t>
      </w:r>
      <w:proofErr w:type="spellEnd"/>
      <w:r w:rsidRPr="00FB27CE">
        <w:rPr>
          <w:rFonts w:ascii="Times New Roman" w:hAnsi="Times New Roman" w:cs="Times New Roman"/>
          <w:sz w:val="24"/>
          <w:szCs w:val="24"/>
        </w:rPr>
        <w:t xml:space="preserve"> in an absolute sense, but which has also generalized the sovereign right to kill.  The two mechanisms—the classic, archaic mechanism that gave the State the right of life and death over its citizens, and the new mechanism organized around discipline and regulation, or in other words, the new mechanism of </w:t>
      </w:r>
      <w:proofErr w:type="spellStart"/>
      <w:r w:rsidRPr="00FB27CE">
        <w:rPr>
          <w:rFonts w:ascii="Times New Roman" w:hAnsi="Times New Roman" w:cs="Times New Roman"/>
          <w:sz w:val="24"/>
          <w:szCs w:val="24"/>
        </w:rPr>
        <w:t>biopower</w:t>
      </w:r>
      <w:proofErr w:type="spellEnd"/>
      <w:r w:rsidRPr="00FB27CE">
        <w:rPr>
          <w:rFonts w:ascii="Times New Roman" w:hAnsi="Times New Roman" w:cs="Times New Roman"/>
          <w:sz w:val="24"/>
          <w:szCs w:val="24"/>
        </w:rPr>
        <w:t xml:space="preserve">—coincide exactly.  We can therefore say this: The Nazi State makes the field of the life it manages, protects, guarantees, and cultivates in biological terms absolutely coextensive with the sovereign right to kill anyone, meaning not only other people, but also its own people.  </w:t>
      </w:r>
    </w:p>
    <w:p w14:paraId="6E7CBA02" w14:textId="77777777" w:rsidR="002A79AA" w:rsidRPr="00212856" w:rsidRDefault="002A79AA" w:rsidP="007359F6">
      <w:pPr>
        <w:spacing w:after="200" w:line="240" w:lineRule="auto"/>
        <w:ind w:left="1440" w:right="1440"/>
        <w:jc w:val="both"/>
        <w:rPr>
          <w:rFonts w:ascii="Times New Roman" w:hAnsi="Times New Roman" w:cs="Times New Roman"/>
          <w:sz w:val="24"/>
          <w:szCs w:val="24"/>
        </w:rPr>
      </w:pPr>
    </w:p>
    <w:p w14:paraId="41F8CB4C" w14:textId="77777777" w:rsidR="00212856" w:rsidRPr="00212856" w:rsidRDefault="00987C45" w:rsidP="007359F6">
      <w:pPr>
        <w:spacing w:after="200" w:line="240" w:lineRule="auto"/>
        <w:rPr>
          <w:rFonts w:ascii="Times New Roman" w:hAnsi="Times New Roman" w:cs="Times New Roman"/>
          <w:sz w:val="24"/>
          <w:szCs w:val="24"/>
        </w:rPr>
      </w:pPr>
      <w:r>
        <w:rPr>
          <w:rFonts w:ascii="Times New Roman" w:hAnsi="Times New Roman" w:cs="Times New Roman"/>
          <w:sz w:val="24"/>
          <w:szCs w:val="24"/>
        </w:rPr>
        <w:t>Foucault centralizes</w:t>
      </w:r>
      <w:r w:rsidR="00212856" w:rsidRPr="00212856">
        <w:rPr>
          <w:rFonts w:ascii="Times New Roman" w:hAnsi="Times New Roman" w:cs="Times New Roman"/>
          <w:sz w:val="24"/>
          <w:szCs w:val="24"/>
        </w:rPr>
        <w:t xml:space="preserve"> the link held between the destructive rationality of the concepts of fascism/anti-Semitism and other forms of racism as imagined by the Frankfurt School theorists, Benjamin (1968) and Horkheimer and Adorno (1947/2002).  Foucault characterizes the Western state as a sort of lethally paternal horror, a sort of Saturn who devours his sons, lest they overthrow their father.  Perhaps</w:t>
      </w:r>
      <w:r w:rsidR="00DC3CAC">
        <w:rPr>
          <w:rFonts w:ascii="Times New Roman" w:hAnsi="Times New Roman" w:cs="Times New Roman"/>
          <w:sz w:val="24"/>
          <w:szCs w:val="24"/>
        </w:rPr>
        <w:t>,</w:t>
      </w:r>
      <w:r w:rsidR="00212856" w:rsidRPr="00212856">
        <w:rPr>
          <w:rFonts w:ascii="Times New Roman" w:hAnsi="Times New Roman" w:cs="Times New Roman"/>
          <w:sz w:val="24"/>
          <w:szCs w:val="24"/>
        </w:rPr>
        <w:t xml:space="preserve"> the meaning of the Nazi regime to the Nazis was a form of self-</w:t>
      </w:r>
      <w:r w:rsidR="00212856" w:rsidRPr="00212856">
        <w:rPr>
          <w:rFonts w:ascii="Times New Roman" w:hAnsi="Times New Roman" w:cs="Times New Roman"/>
          <w:sz w:val="24"/>
          <w:szCs w:val="24"/>
        </w:rPr>
        <w:lastRenderedPageBreak/>
        <w:t xml:space="preserve">purification of the racial body politic in adherence with ancient Indo-Aryan religious conceptions such as those that support the racial caste system at its core, according to Stone (1976).  </w:t>
      </w:r>
    </w:p>
    <w:p w14:paraId="009C0418"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There is no reason to suspect that the racism of fascism—an outgrowth of the same European cultural constellations as the capitalist world system, the former being inseparably intertwined with the latter—should ultimately function any differently in its central logic against other non-white races than it did against the Jews in 1940s Europe.  Even though the industrial scale of the destruction of the Holocaust defies the imagination, the horrors of European and</w:t>
      </w:r>
      <w:r w:rsidR="00BF0C1C">
        <w:rPr>
          <w:rFonts w:ascii="Times New Roman" w:hAnsi="Times New Roman" w:cs="Times New Roman"/>
          <w:sz w:val="24"/>
          <w:szCs w:val="24"/>
        </w:rPr>
        <w:t xml:space="preserve"> Euro-American forms of plantation </w:t>
      </w:r>
      <w:r w:rsidRPr="00212856">
        <w:rPr>
          <w:rFonts w:ascii="Times New Roman" w:hAnsi="Times New Roman" w:cs="Times New Roman"/>
          <w:sz w:val="24"/>
          <w:szCs w:val="24"/>
        </w:rPr>
        <w:t>slavery certainly constitute a similar tragedy.  As to the central logic of the destruction of the African people/African American people, Clarke literally calls the destruction a “holocaust” (</w:t>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2002:33).  Not only do we have to concern ourselves with overt, acute genocidal policies of mass-murder, displacement and slavery, but more structurally embedded policies also have prevailed in certain contexts that result in similar genocidal destruction of peoples and cultures.  </w:t>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(2002:36) indicts the Jim Crow laws that “White America” “enforced” “through primitive kinds of social control, such as lynching, torture, terror, mutilation, rape, castration, and imprisonment.”  The reservation system, according to Means (1995), brought with it similar forms of “primitive kinds of social control” (</w:t>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2002:36).  </w:t>
      </w:r>
    </w:p>
    <w:p w14:paraId="7C55CC41"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Perhaps</w:t>
      </w:r>
      <w:r w:rsidR="00EE1769">
        <w:rPr>
          <w:rFonts w:ascii="Times New Roman" w:hAnsi="Times New Roman" w:cs="Times New Roman"/>
          <w:sz w:val="24"/>
          <w:szCs w:val="24"/>
        </w:rPr>
        <w:t>,</w:t>
      </w:r>
      <w:r w:rsidRPr="00212856">
        <w:rPr>
          <w:rFonts w:ascii="Times New Roman" w:hAnsi="Times New Roman" w:cs="Times New Roman"/>
          <w:sz w:val="24"/>
          <w:szCs w:val="24"/>
        </w:rPr>
        <w:t xml:space="preserve"> Means (1995) is correct in his suspicions about the dangers presented by the right and the left.  Without democratic principles however, a state would cease to be beneficial and must immediately become oppressive in its functionality.  Therefore, we are presented with a paradox, and it is this paradox that indigenous Americans may very well be able to resolve, through their fresh approach to broken European/Euro-American politics.  We must resolve our fetishism of “gaining” and develop a political economy of “being” (Means 1995:547).  </w:t>
      </w:r>
    </w:p>
    <w:p w14:paraId="0289DB05"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We need to formulate a different approach to the problems of modern society than can be provided by the right and the left; we must decenter and decentralize this false distinction and gain perspective on the entirety of the Western project from without.  As so much of the available education in the United States and in the world is influenced by this thinking, we must seek sources of alternative knowledge construction.  This is very much in accord with the project of </w:t>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(2011b:64) to formulate and construct “knowledge for liberation” against “knowledge for domination.”  Means expresses an important principle, which he refers to as a “rule of thumb:” “[y]</w:t>
      </w:r>
      <w:proofErr w:type="spellStart"/>
      <w:r w:rsidRPr="00212856">
        <w:rPr>
          <w:rFonts w:ascii="Times New Roman" w:hAnsi="Times New Roman" w:cs="Times New Roman"/>
          <w:sz w:val="24"/>
          <w:szCs w:val="24"/>
        </w:rPr>
        <w:t>ou</w:t>
      </w:r>
      <w:proofErr w:type="spellEnd"/>
      <w:r w:rsidRPr="00212856">
        <w:rPr>
          <w:rFonts w:ascii="Times New Roman" w:hAnsi="Times New Roman" w:cs="Times New Roman"/>
          <w:sz w:val="24"/>
          <w:szCs w:val="24"/>
        </w:rPr>
        <w:t xml:space="preserve"> cannot judge the real nature of a European revolutionary doctrine on the basis of the changes it proposes to make within the European power structure and society,” but “only” by the effects it will have on non-European peoples” (1995:548).  Means (1995:548) explains his position in relation to what he calls the “European power structure and society” as based on the fact that “every revolution in European history has served to reinforce Europe’s tendencies and abilities to export destruction to other peoples, other cultures, and the environment itself.”</w:t>
      </w:r>
    </w:p>
    <w:p w14:paraId="7DA40224" w14:textId="77777777"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Means elucidates that his ultimate problem with the colonizers of the land originally held by his indigenous people is “not a racial proposition, but a cultural proposition;” Means distinguishes between the “Caucasian race” and the “European outlook” (1995:552).  Means (1995:552) explains that indigenous Americans “don’t want power over white institutions; we want white institutions to disappear.”  It is </w:t>
      </w:r>
      <w:proofErr w:type="spellStart"/>
      <w:r w:rsidRPr="00212856">
        <w:rPr>
          <w:rFonts w:ascii="Times New Roman" w:hAnsi="Times New Roman" w:cs="Times New Roman"/>
          <w:sz w:val="24"/>
          <w:szCs w:val="24"/>
        </w:rPr>
        <w:t>Means’s</w:t>
      </w:r>
      <w:proofErr w:type="spellEnd"/>
      <w:r w:rsidRPr="00212856">
        <w:rPr>
          <w:rFonts w:ascii="Times New Roman" w:hAnsi="Times New Roman" w:cs="Times New Roman"/>
          <w:sz w:val="24"/>
          <w:szCs w:val="24"/>
        </w:rPr>
        <w:t xml:space="preserve"> (1995:552) position that “American Indians” can “share European values,” and this is the situation which he derides.  We must strive to embrace the opposite.  Means (1995:553) envisions a world of gender and racial equality to </w:t>
      </w:r>
      <w:r w:rsidRPr="00212856">
        <w:rPr>
          <w:rFonts w:ascii="Times New Roman" w:hAnsi="Times New Roman" w:cs="Times New Roman"/>
          <w:sz w:val="24"/>
          <w:szCs w:val="24"/>
        </w:rPr>
        <w:lastRenderedPageBreak/>
        <w:t>replace what he calls the “death culture.”  The final warning issued by Means (1995:554) in his speech is that we must reject a “culture which regularly confuses revolution with continuation, which confuses science and religion, which confuses revolt with resistance” because such a culture “has nothing helpful to teach you” and “nothing to offer you as a way of life.”</w:t>
      </w:r>
    </w:p>
    <w:p w14:paraId="5296F066" w14:textId="77777777" w:rsidR="005D5B7D"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(2011a:147) invokes “the rule of law” as a necessary mechanism by which the state of affairs in the United States can be improved, however, upon this point, I remain dubious.  It is by means of the rule of law that a majority of Euro-American atrocities have been perpetrated, neither is this atypical of European affairs involving indigenous others.  Can law be engineered to save the people from a project from which they do not recognize a need to be saved?  I think not.  Although, as white American culture is hopelessly intertwined with the concept of Law, writ large, as a normative mechanism which pervades every aspect of human life, law will have to follow suit with a cultural shift to consolidate the legitimacy of a paradigm shift.  </w:t>
      </w:r>
      <w:proofErr w:type="spellStart"/>
      <w:r w:rsidRPr="00212856">
        <w:rPr>
          <w:rFonts w:ascii="Times New Roman" w:hAnsi="Times New Roman" w:cs="Times New Roman"/>
          <w:sz w:val="24"/>
          <w:szCs w:val="24"/>
        </w:rPr>
        <w:t>Jalata</w:t>
      </w:r>
      <w:proofErr w:type="spellEnd"/>
      <w:r w:rsidRPr="00212856">
        <w:rPr>
          <w:rFonts w:ascii="Times New Roman" w:hAnsi="Times New Roman" w:cs="Times New Roman"/>
          <w:sz w:val="24"/>
          <w:szCs w:val="24"/>
        </w:rPr>
        <w:t xml:space="preserve"> (2011a:147) is correct, but the situation is a tense and unpromising one.  The problem with law is a problem of the distinction between practical power and theoretical regulation.  </w:t>
      </w:r>
      <w:proofErr w:type="spellStart"/>
      <w:r w:rsidRPr="00212856">
        <w:rPr>
          <w:rFonts w:ascii="Times New Roman" w:hAnsi="Times New Roman" w:cs="Times New Roman"/>
          <w:sz w:val="24"/>
          <w:szCs w:val="24"/>
        </w:rPr>
        <w:t>Tenorio</w:t>
      </w:r>
      <w:proofErr w:type="spellEnd"/>
      <w:r w:rsidRPr="00212856">
        <w:rPr>
          <w:rFonts w:ascii="Times New Roman" w:hAnsi="Times New Roman" w:cs="Times New Roman"/>
          <w:sz w:val="24"/>
          <w:szCs w:val="24"/>
        </w:rPr>
        <w:t xml:space="preserve"> refers to this as a problem of “law” versus “might” (Steiner 1976:89) and pertinently and eruditely cites President Andrew Jackson’s infamous executive order (Steiner 1976:90) to flippantly circumvent the decision of the Supreme Court against the removal of the Cherokee—deliberately ignoring the spirit and the letter of the US Constitutional “checks and balances system” to the d</w:t>
      </w:r>
      <w:r w:rsidR="008527ED">
        <w:rPr>
          <w:rFonts w:ascii="Times New Roman" w:hAnsi="Times New Roman" w:cs="Times New Roman"/>
          <w:sz w:val="24"/>
          <w:szCs w:val="24"/>
        </w:rPr>
        <w:t xml:space="preserve">etriment of indigenous people. </w:t>
      </w:r>
    </w:p>
    <w:p w14:paraId="7AF797E9" w14:textId="77777777" w:rsidR="005D5B7D" w:rsidRDefault="005D5B7D" w:rsidP="007359F6">
      <w:pPr>
        <w:spacing w:after="200" w:line="240" w:lineRule="auto"/>
        <w:rPr>
          <w:rFonts w:ascii="Times New Roman" w:hAnsi="Times New Roman" w:cs="Times New Roman"/>
          <w:sz w:val="24"/>
          <w:szCs w:val="24"/>
        </w:rPr>
      </w:pPr>
    </w:p>
    <w:p w14:paraId="50D996D4" w14:textId="03915F09" w:rsidR="00212856" w:rsidRPr="005D5B7D" w:rsidRDefault="007B7B91" w:rsidP="007359F6">
      <w:pPr>
        <w:spacing w:after="200" w:line="240" w:lineRule="auto"/>
        <w:rPr>
          <w:rFonts w:ascii="Times New Roman" w:hAnsi="Times New Roman" w:cs="Times New Roman"/>
          <w:sz w:val="24"/>
          <w:szCs w:val="24"/>
        </w:rPr>
      </w:pPr>
      <w:r>
        <w:rPr>
          <w:rFonts w:ascii="Times New Roman" w:hAnsi="Times New Roman" w:cs="Times New Roman"/>
          <w:b/>
          <w:sz w:val="24"/>
          <w:szCs w:val="24"/>
        </w:rPr>
        <w:t xml:space="preserve">Section </w:t>
      </w:r>
      <w:proofErr w:type="spellStart"/>
      <w:r>
        <w:rPr>
          <w:rFonts w:ascii="Times New Roman" w:hAnsi="Times New Roman" w:cs="Times New Roman"/>
          <w:b/>
          <w:sz w:val="24"/>
          <w:szCs w:val="24"/>
        </w:rPr>
        <w:t>III.</w:t>
      </w:r>
      <w:r w:rsidR="00FE7B1C">
        <w:rPr>
          <w:rFonts w:ascii="Times New Roman" w:hAnsi="Times New Roman" w:cs="Times New Roman"/>
          <w:b/>
          <w:sz w:val="24"/>
          <w:szCs w:val="24"/>
        </w:rPr>
        <w:t>ii</w:t>
      </w:r>
      <w:proofErr w:type="spellEnd"/>
      <w:r w:rsidR="00FE7B1C">
        <w:rPr>
          <w:rFonts w:ascii="Times New Roman" w:hAnsi="Times New Roman" w:cs="Times New Roman"/>
          <w:b/>
          <w:sz w:val="24"/>
          <w:szCs w:val="24"/>
        </w:rPr>
        <w:t xml:space="preserve">: </w:t>
      </w:r>
      <w:r w:rsidR="00212856" w:rsidRPr="00131ADD">
        <w:rPr>
          <w:rFonts w:ascii="Times New Roman" w:hAnsi="Times New Roman" w:cs="Times New Roman"/>
          <w:b/>
          <w:sz w:val="24"/>
          <w:szCs w:val="24"/>
        </w:rPr>
        <w:t xml:space="preserve">Conclusion </w:t>
      </w:r>
    </w:p>
    <w:p w14:paraId="467C1284" w14:textId="4AF92140" w:rsidR="00212856" w:rsidRPr="00212856" w:rsidRDefault="00FB27CE" w:rsidP="007359F6">
      <w:pPr>
        <w:spacing w:after="200" w:line="240" w:lineRule="auto"/>
        <w:rPr>
          <w:rFonts w:ascii="Times New Roman" w:hAnsi="Times New Roman" w:cs="Times New Roman"/>
          <w:sz w:val="24"/>
          <w:szCs w:val="24"/>
        </w:rPr>
      </w:pPr>
      <w:r>
        <w:rPr>
          <w:rFonts w:ascii="Times New Roman" w:hAnsi="Times New Roman" w:cs="Times New Roman"/>
          <w:sz w:val="24"/>
          <w:szCs w:val="24"/>
        </w:rPr>
        <w:tab/>
        <w:t>A culture that</w:t>
      </w:r>
      <w:r w:rsidR="00212856" w:rsidRPr="00212856">
        <w:rPr>
          <w:rFonts w:ascii="Times New Roman" w:hAnsi="Times New Roman" w:cs="Times New Roman"/>
          <w:sz w:val="24"/>
          <w:szCs w:val="24"/>
        </w:rPr>
        <w:t xml:space="preserve"> must be forced on its people is not a culture that succeeds in the primary project of a culture; it succeeds in nothing beyond creating a violent, oppressive tyranny.  An interesting consideration for the context of North America is the tendency of Euro-Americans to choose to adopt and maintain indigenous cultures when the option presented itself.  Axtell (1981:168-206) cites numerous examples of people adopted by the indigenous Americans in North America who would only return to Euro-American culture under the coercion of political force and even then, with expressions of great sadness and longing for the community and culture they were forfeiting.  </w:t>
      </w:r>
      <w:proofErr w:type="spellStart"/>
      <w:r w:rsidR="00212856" w:rsidRPr="00212856">
        <w:rPr>
          <w:rFonts w:ascii="Times New Roman" w:hAnsi="Times New Roman" w:cs="Times New Roman"/>
          <w:sz w:val="24"/>
          <w:szCs w:val="24"/>
        </w:rPr>
        <w:t>Kupperman</w:t>
      </w:r>
      <w:proofErr w:type="spellEnd"/>
      <w:r w:rsidR="00212856" w:rsidRPr="00212856">
        <w:rPr>
          <w:rFonts w:ascii="Times New Roman" w:hAnsi="Times New Roman" w:cs="Times New Roman"/>
          <w:sz w:val="24"/>
          <w:szCs w:val="24"/>
        </w:rPr>
        <w:t xml:space="preserve"> (2000:218) explains that “[r]</w:t>
      </w:r>
      <w:proofErr w:type="spellStart"/>
      <w:r w:rsidR="00212856" w:rsidRPr="00212856">
        <w:rPr>
          <w:rFonts w:ascii="Times New Roman" w:hAnsi="Times New Roman" w:cs="Times New Roman"/>
          <w:sz w:val="24"/>
          <w:szCs w:val="24"/>
        </w:rPr>
        <w:t>unning</w:t>
      </w:r>
      <w:proofErr w:type="spellEnd"/>
      <w:r w:rsidR="00212856" w:rsidRPr="00212856">
        <w:rPr>
          <w:rFonts w:ascii="Times New Roman" w:hAnsi="Times New Roman" w:cs="Times New Roman"/>
          <w:sz w:val="24"/>
          <w:szCs w:val="24"/>
        </w:rPr>
        <w:t xml:space="preserve"> away to the Indians was punished by death” in the early English colonies which were run like military camps, even though a majority of the inhabitants were civilians.  The rhythms of life are described by </w:t>
      </w:r>
      <w:proofErr w:type="spellStart"/>
      <w:r w:rsidR="00212856" w:rsidRPr="00212856">
        <w:rPr>
          <w:rFonts w:ascii="Times New Roman" w:hAnsi="Times New Roman" w:cs="Times New Roman"/>
          <w:sz w:val="24"/>
          <w:szCs w:val="24"/>
        </w:rPr>
        <w:t>Kupperman</w:t>
      </w:r>
      <w:proofErr w:type="spellEnd"/>
      <w:r w:rsidR="00212856" w:rsidRPr="00212856">
        <w:rPr>
          <w:rFonts w:ascii="Times New Roman" w:hAnsi="Times New Roman" w:cs="Times New Roman"/>
          <w:sz w:val="24"/>
          <w:szCs w:val="24"/>
        </w:rPr>
        <w:t xml:space="preserve"> (2000:218) as strict; rhythms which would be very much attuned to the inscription of the Protestant ethic upon the populous by coercion.  The English proved incapable of encouraging the adoption of the Protestant work ethic by volition alone, so they resorted to an externally prescribed “discipline” in </w:t>
      </w:r>
      <w:proofErr w:type="spellStart"/>
      <w:r w:rsidR="00212856" w:rsidRPr="00212856">
        <w:rPr>
          <w:rFonts w:ascii="Times New Roman" w:hAnsi="Times New Roman" w:cs="Times New Roman"/>
          <w:sz w:val="24"/>
          <w:szCs w:val="24"/>
        </w:rPr>
        <w:t>Foucauldian</w:t>
      </w:r>
      <w:proofErr w:type="spellEnd"/>
      <w:r w:rsidR="00212856" w:rsidRPr="00212856">
        <w:rPr>
          <w:rFonts w:ascii="Times New Roman" w:hAnsi="Times New Roman" w:cs="Times New Roman"/>
          <w:sz w:val="24"/>
          <w:szCs w:val="24"/>
        </w:rPr>
        <w:t xml:space="preserve"> terms (1975/1995:137).  </w:t>
      </w:r>
    </w:p>
    <w:p w14:paraId="20DF2114" w14:textId="77777777" w:rsidR="00212856" w:rsidRPr="00212856" w:rsidRDefault="00DC3CAC" w:rsidP="007359F6">
      <w:pPr>
        <w:spacing w:after="20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12856" w:rsidRPr="00212856">
        <w:rPr>
          <w:rFonts w:ascii="Times New Roman" w:hAnsi="Times New Roman" w:cs="Times New Roman"/>
          <w:sz w:val="24"/>
          <w:szCs w:val="24"/>
        </w:rPr>
        <w:t xml:space="preserve">strength of the potential for </w:t>
      </w:r>
      <w:r>
        <w:rPr>
          <w:rFonts w:ascii="Times New Roman" w:hAnsi="Times New Roman" w:cs="Times New Roman"/>
          <w:sz w:val="24"/>
          <w:szCs w:val="24"/>
        </w:rPr>
        <w:t xml:space="preserve">a syncretic </w:t>
      </w:r>
      <w:r w:rsidR="00212856" w:rsidRPr="00212856">
        <w:rPr>
          <w:rFonts w:ascii="Times New Roman" w:hAnsi="Times New Roman" w:cs="Times New Roman"/>
          <w:sz w:val="24"/>
          <w:szCs w:val="24"/>
        </w:rPr>
        <w:t>indigenous discourse at this</w:t>
      </w:r>
      <w:r>
        <w:rPr>
          <w:rFonts w:ascii="Times New Roman" w:hAnsi="Times New Roman" w:cs="Times New Roman"/>
          <w:sz w:val="24"/>
          <w:szCs w:val="24"/>
        </w:rPr>
        <w:t xml:space="preserve"> historical</w:t>
      </w:r>
      <w:r w:rsidR="00212856" w:rsidRPr="00212856">
        <w:rPr>
          <w:rFonts w:ascii="Times New Roman" w:hAnsi="Times New Roman" w:cs="Times New Roman"/>
          <w:sz w:val="24"/>
          <w:szCs w:val="24"/>
        </w:rPr>
        <w:t xml:space="preserve"> juncture</w:t>
      </w:r>
      <w:r>
        <w:rPr>
          <w:rFonts w:ascii="Times New Roman" w:hAnsi="Times New Roman" w:cs="Times New Roman"/>
          <w:sz w:val="24"/>
          <w:szCs w:val="24"/>
        </w:rPr>
        <w:t xml:space="preserve"> lies in the potential of such a development to</w:t>
      </w:r>
      <w:r w:rsidR="00212856" w:rsidRPr="00212856">
        <w:rPr>
          <w:rFonts w:ascii="Times New Roman" w:hAnsi="Times New Roman" w:cs="Times New Roman"/>
          <w:sz w:val="24"/>
          <w:szCs w:val="24"/>
        </w:rPr>
        <w:t xml:space="preserve"> improve</w:t>
      </w:r>
      <w:r>
        <w:rPr>
          <w:rFonts w:ascii="Times New Roman" w:hAnsi="Times New Roman" w:cs="Times New Roman"/>
          <w:sz w:val="24"/>
          <w:szCs w:val="24"/>
        </w:rPr>
        <w:t xml:space="preserve"> the lives of indigenous people by privileging</w:t>
      </w:r>
      <w:r w:rsidR="00212856" w:rsidRPr="00212856">
        <w:rPr>
          <w:rFonts w:ascii="Times New Roman" w:hAnsi="Times New Roman" w:cs="Times New Roman"/>
          <w:sz w:val="24"/>
          <w:szCs w:val="24"/>
        </w:rPr>
        <w:t xml:space="preserve"> their theories and their knowledge in a way that renders </w:t>
      </w:r>
      <w:r>
        <w:rPr>
          <w:rFonts w:ascii="Times New Roman" w:hAnsi="Times New Roman" w:cs="Times New Roman"/>
          <w:sz w:val="24"/>
          <w:szCs w:val="24"/>
        </w:rPr>
        <w:t xml:space="preserve">their invaluable </w:t>
      </w:r>
      <w:r w:rsidR="00212856" w:rsidRPr="00212856">
        <w:rPr>
          <w:rFonts w:ascii="Times New Roman" w:hAnsi="Times New Roman" w:cs="Times New Roman"/>
          <w:sz w:val="24"/>
          <w:szCs w:val="24"/>
        </w:rPr>
        <w:t xml:space="preserve">contributions </w:t>
      </w:r>
      <w:r>
        <w:rPr>
          <w:rFonts w:ascii="Times New Roman" w:hAnsi="Times New Roman" w:cs="Times New Roman"/>
          <w:sz w:val="24"/>
          <w:szCs w:val="24"/>
        </w:rPr>
        <w:t>accessible to the rest of us who are in dire need of alternative ideas.  In the past, p</w:t>
      </w:r>
      <w:r w:rsidR="00212856" w:rsidRPr="00212856">
        <w:rPr>
          <w:rFonts w:ascii="Times New Roman" w:hAnsi="Times New Roman" w:cs="Times New Roman"/>
          <w:sz w:val="24"/>
          <w:szCs w:val="24"/>
        </w:rPr>
        <w:t>ower has always assimilated, coopted, or appropriated indigenous knowledge in order to oppress the indigenous peoples and continue the process of capit</w:t>
      </w:r>
      <w:r>
        <w:rPr>
          <w:rFonts w:ascii="Times New Roman" w:hAnsi="Times New Roman" w:cs="Times New Roman"/>
          <w:sz w:val="24"/>
          <w:szCs w:val="24"/>
        </w:rPr>
        <w:t xml:space="preserve">alist extractive accumulation.  We </w:t>
      </w:r>
      <w:r w:rsidR="00212856" w:rsidRPr="00212856">
        <w:rPr>
          <w:rFonts w:ascii="Times New Roman" w:hAnsi="Times New Roman" w:cs="Times New Roman"/>
          <w:sz w:val="24"/>
          <w:szCs w:val="24"/>
        </w:rPr>
        <w:t>may have entered a new phase of rationalism in which we have created a global concen</w:t>
      </w:r>
      <w:r>
        <w:rPr>
          <w:rFonts w:ascii="Times New Roman" w:hAnsi="Times New Roman" w:cs="Times New Roman"/>
          <w:sz w:val="24"/>
          <w:szCs w:val="24"/>
        </w:rPr>
        <w:t>tration camp (Agamben 1998:166)</w:t>
      </w:r>
      <w:r w:rsidR="00212856" w:rsidRPr="00212856">
        <w:rPr>
          <w:rFonts w:ascii="Times New Roman" w:hAnsi="Times New Roman" w:cs="Times New Roman"/>
          <w:sz w:val="24"/>
          <w:szCs w:val="24"/>
        </w:rPr>
        <w:t xml:space="preserve"> in which what </w:t>
      </w:r>
      <w:proofErr w:type="spellStart"/>
      <w:r w:rsidR="00212856" w:rsidRPr="00212856">
        <w:rPr>
          <w:rFonts w:ascii="Times New Roman" w:hAnsi="Times New Roman" w:cs="Times New Roman"/>
          <w:sz w:val="24"/>
          <w:szCs w:val="24"/>
        </w:rPr>
        <w:t>Nyers</w:t>
      </w:r>
      <w:proofErr w:type="spellEnd"/>
      <w:r w:rsidR="00212856" w:rsidRPr="00212856">
        <w:rPr>
          <w:rFonts w:ascii="Times New Roman" w:hAnsi="Times New Roman" w:cs="Times New Roman"/>
          <w:sz w:val="24"/>
          <w:szCs w:val="24"/>
        </w:rPr>
        <w:t xml:space="preserve"> (2006:124) calls a permanent state of </w:t>
      </w:r>
      <w:r w:rsidR="00212856" w:rsidRPr="00212856">
        <w:rPr>
          <w:rFonts w:ascii="Times New Roman" w:hAnsi="Times New Roman" w:cs="Times New Roman"/>
          <w:sz w:val="24"/>
          <w:szCs w:val="24"/>
        </w:rPr>
        <w:lastRenderedPageBreak/>
        <w:t>“</w:t>
      </w:r>
      <w:proofErr w:type="spellStart"/>
      <w:r w:rsidR="00212856" w:rsidRPr="00212856">
        <w:rPr>
          <w:rFonts w:ascii="Times New Roman" w:hAnsi="Times New Roman" w:cs="Times New Roman"/>
          <w:sz w:val="24"/>
          <w:szCs w:val="24"/>
        </w:rPr>
        <w:t>refugeeness</w:t>
      </w:r>
      <w:proofErr w:type="spellEnd"/>
      <w:r w:rsidR="00212856" w:rsidRPr="00212856">
        <w:rPr>
          <w:rFonts w:ascii="Times New Roman" w:hAnsi="Times New Roman" w:cs="Times New Roman"/>
          <w:sz w:val="24"/>
          <w:szCs w:val="24"/>
        </w:rPr>
        <w:t>,”—a form of Agamben’s “bare life</w:t>
      </w:r>
      <w:r>
        <w:rPr>
          <w:rFonts w:ascii="Times New Roman" w:hAnsi="Times New Roman" w:cs="Times New Roman"/>
          <w:sz w:val="24"/>
          <w:szCs w:val="24"/>
        </w:rPr>
        <w:t>,</w:t>
      </w:r>
      <w:r w:rsidR="00212856" w:rsidRPr="00212856">
        <w:rPr>
          <w:rFonts w:ascii="Times New Roman" w:hAnsi="Times New Roman" w:cs="Times New Roman"/>
          <w:sz w:val="24"/>
          <w:szCs w:val="24"/>
        </w:rPr>
        <w:t xml:space="preserve">” </w:t>
      </w:r>
      <w:proofErr w:type="spellStart"/>
      <w:r w:rsidR="00212856" w:rsidRPr="00212856">
        <w:rPr>
          <w:rFonts w:ascii="Times New Roman" w:hAnsi="Times New Roman" w:cs="Times New Roman"/>
          <w:sz w:val="24"/>
          <w:szCs w:val="24"/>
        </w:rPr>
        <w:t>Nyers</w:t>
      </w:r>
      <w:proofErr w:type="spellEnd"/>
      <w:r w:rsidR="00212856" w:rsidRPr="00212856">
        <w:rPr>
          <w:rFonts w:ascii="Times New Roman" w:hAnsi="Times New Roman" w:cs="Times New Roman"/>
          <w:sz w:val="24"/>
          <w:szCs w:val="24"/>
        </w:rPr>
        <w:t xml:space="preserve"> states—characterizes life in our society.  In replacing the hegemonic knowledge constellation by privileging indigenous knowledge with a respectful centrality, it might be possible not</w:t>
      </w:r>
      <w:r>
        <w:rPr>
          <w:rFonts w:ascii="Times New Roman" w:hAnsi="Times New Roman" w:cs="Times New Roman"/>
          <w:sz w:val="24"/>
          <w:szCs w:val="24"/>
        </w:rPr>
        <w:t xml:space="preserve"> only to limit but even to reverse some </w:t>
      </w:r>
      <w:r w:rsidR="00212856" w:rsidRPr="00212856">
        <w:rPr>
          <w:rFonts w:ascii="Times New Roman" w:hAnsi="Times New Roman" w:cs="Times New Roman"/>
          <w:sz w:val="24"/>
          <w:szCs w:val="24"/>
        </w:rPr>
        <w:t xml:space="preserve">portion of the </w:t>
      </w:r>
      <w:r>
        <w:rPr>
          <w:rFonts w:ascii="Times New Roman" w:hAnsi="Times New Roman" w:cs="Times New Roman"/>
          <w:sz w:val="24"/>
          <w:szCs w:val="24"/>
        </w:rPr>
        <w:t>harms done to indigenous communities</w:t>
      </w:r>
      <w:r w:rsidR="00212856" w:rsidRPr="00212856">
        <w:rPr>
          <w:rFonts w:ascii="Times New Roman" w:hAnsi="Times New Roman" w:cs="Times New Roman"/>
          <w:sz w:val="24"/>
          <w:szCs w:val="24"/>
        </w:rPr>
        <w:t xml:space="preserve">.  Speaking as a Euro-American, I must wonder, in attempting to help indigenous cultures persevere, might we also discover the knowledge to save ourselves?  </w:t>
      </w:r>
    </w:p>
    <w:p w14:paraId="2B04CEEA" w14:textId="0BEF0D13" w:rsidR="00212856" w:rsidRPr="00212856" w:rsidRDefault="00DC3CAC" w:rsidP="007359F6">
      <w:pPr>
        <w:spacing w:after="20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212856" w:rsidRPr="00212856">
        <w:rPr>
          <w:rFonts w:ascii="Times New Roman" w:hAnsi="Times New Roman" w:cs="Times New Roman"/>
          <w:sz w:val="24"/>
          <w:szCs w:val="24"/>
        </w:rPr>
        <w:t xml:space="preserve">of the economic crisis of 2008-09, developing an alternative hegemonic knowledge may very well be a real possibility which could not have been previously considered for mainstream acceptance.  The Occupy Movement and the Arab Spring, among other youth </w:t>
      </w:r>
      <w:r w:rsidR="004A68A9">
        <w:rPr>
          <w:rFonts w:ascii="Times New Roman" w:hAnsi="Times New Roman" w:cs="Times New Roman"/>
          <w:sz w:val="24"/>
          <w:szCs w:val="24"/>
        </w:rPr>
        <w:t>movements</w:t>
      </w:r>
      <w:r w:rsidR="00212856" w:rsidRPr="00212856">
        <w:rPr>
          <w:rFonts w:ascii="Times New Roman" w:hAnsi="Times New Roman" w:cs="Times New Roman"/>
          <w:sz w:val="24"/>
          <w:szCs w:val="24"/>
        </w:rPr>
        <w:t>—suppr</w:t>
      </w:r>
      <w:r w:rsidR="004A68A9">
        <w:rPr>
          <w:rFonts w:ascii="Times New Roman" w:hAnsi="Times New Roman" w:cs="Times New Roman"/>
          <w:sz w:val="24"/>
          <w:szCs w:val="24"/>
        </w:rPr>
        <w:t>essed by power and violence</w:t>
      </w:r>
      <w:r w:rsidR="00212856" w:rsidRPr="00212856">
        <w:rPr>
          <w:rFonts w:ascii="Times New Roman" w:hAnsi="Times New Roman" w:cs="Times New Roman"/>
          <w:sz w:val="24"/>
          <w:szCs w:val="24"/>
        </w:rPr>
        <w:t xml:space="preserve"> though they may be—signify a moment in history which opens up possibilities of real change through popular unrest.  We have not resembled the youth of the ‘60s and ‘70s in o</w:t>
      </w:r>
      <w:r w:rsidR="004A68A9">
        <w:rPr>
          <w:rFonts w:ascii="Times New Roman" w:hAnsi="Times New Roman" w:cs="Times New Roman"/>
          <w:sz w:val="24"/>
          <w:szCs w:val="24"/>
        </w:rPr>
        <w:t xml:space="preserve">ur rebelliousness, but perhaps resistance does not appear as obviously it once did.  </w:t>
      </w:r>
      <w:r w:rsidR="00212856" w:rsidRPr="00212856">
        <w:rPr>
          <w:rFonts w:ascii="Times New Roman" w:hAnsi="Times New Roman" w:cs="Times New Roman"/>
          <w:sz w:val="24"/>
          <w:szCs w:val="24"/>
        </w:rPr>
        <w:t>The Millennials represent the most educated population in the history of the</w:t>
      </w:r>
      <w:r w:rsidR="002274E0">
        <w:rPr>
          <w:rFonts w:ascii="Times New Roman" w:hAnsi="Times New Roman" w:cs="Times New Roman"/>
          <w:sz w:val="24"/>
          <w:szCs w:val="24"/>
        </w:rPr>
        <w:t xml:space="preserve"> United States </w:t>
      </w:r>
      <w:r w:rsidR="00212856" w:rsidRPr="00212856">
        <w:rPr>
          <w:rFonts w:ascii="Times New Roman" w:hAnsi="Times New Roman" w:cs="Times New Roman"/>
          <w:sz w:val="24"/>
          <w:szCs w:val="24"/>
        </w:rPr>
        <w:t>and</w:t>
      </w:r>
      <w:r w:rsidR="002274E0">
        <w:rPr>
          <w:rFonts w:ascii="Times New Roman" w:hAnsi="Times New Roman" w:cs="Times New Roman"/>
          <w:sz w:val="24"/>
          <w:szCs w:val="24"/>
        </w:rPr>
        <w:t>,</w:t>
      </w:r>
      <w:r w:rsidR="00212856" w:rsidRPr="00212856">
        <w:rPr>
          <w:rFonts w:ascii="Times New Roman" w:hAnsi="Times New Roman" w:cs="Times New Roman"/>
          <w:sz w:val="24"/>
          <w:szCs w:val="24"/>
        </w:rPr>
        <w:t xml:space="preserve"> perhaps</w:t>
      </w:r>
      <w:r w:rsidR="002274E0">
        <w:rPr>
          <w:rFonts w:ascii="Times New Roman" w:hAnsi="Times New Roman" w:cs="Times New Roman"/>
          <w:sz w:val="24"/>
          <w:szCs w:val="24"/>
        </w:rPr>
        <w:t>,</w:t>
      </w:r>
      <w:r w:rsidR="00212856" w:rsidRPr="00212856">
        <w:rPr>
          <w:rFonts w:ascii="Times New Roman" w:hAnsi="Times New Roman" w:cs="Times New Roman"/>
          <w:sz w:val="24"/>
          <w:szCs w:val="24"/>
        </w:rPr>
        <w:t xml:space="preserve"> one of the most in the history of the world.  Is it possible that we are biding our time to change the world more quietly and passively when the torch has been passed, a g</w:t>
      </w:r>
      <w:r w:rsidR="00FB27CE">
        <w:rPr>
          <w:rFonts w:ascii="Times New Roman" w:hAnsi="Times New Roman" w:cs="Times New Roman"/>
          <w:sz w:val="24"/>
          <w:szCs w:val="24"/>
        </w:rPr>
        <w:t xml:space="preserve">lorious and bloodless coup?  The possibility that </w:t>
      </w:r>
      <w:r w:rsidR="00212856" w:rsidRPr="00212856">
        <w:rPr>
          <w:rFonts w:ascii="Times New Roman" w:hAnsi="Times New Roman" w:cs="Times New Roman"/>
          <w:sz w:val="24"/>
          <w:szCs w:val="24"/>
        </w:rPr>
        <w:t xml:space="preserve">this coup </w:t>
      </w:r>
      <w:r w:rsidR="00FB27CE">
        <w:rPr>
          <w:rFonts w:ascii="Times New Roman" w:hAnsi="Times New Roman" w:cs="Times New Roman"/>
          <w:sz w:val="24"/>
          <w:szCs w:val="24"/>
        </w:rPr>
        <w:t xml:space="preserve">is </w:t>
      </w:r>
      <w:r w:rsidR="00212856" w:rsidRPr="00212856">
        <w:rPr>
          <w:rFonts w:ascii="Times New Roman" w:hAnsi="Times New Roman" w:cs="Times New Roman"/>
          <w:sz w:val="24"/>
          <w:szCs w:val="24"/>
        </w:rPr>
        <w:t>currently ruminating in the cultural i</w:t>
      </w:r>
      <w:r w:rsidR="00FB27CE">
        <w:rPr>
          <w:rFonts w:ascii="Times New Roman" w:hAnsi="Times New Roman" w:cs="Times New Roman"/>
          <w:sz w:val="24"/>
          <w:szCs w:val="24"/>
        </w:rPr>
        <w:t>maginary of the modern hipster—</w:t>
      </w:r>
      <w:r w:rsidR="00212856" w:rsidRPr="00212856">
        <w:rPr>
          <w:rFonts w:ascii="Times New Roman" w:hAnsi="Times New Roman" w:cs="Times New Roman"/>
          <w:sz w:val="24"/>
          <w:szCs w:val="24"/>
        </w:rPr>
        <w:t>its nascence developing behind the screen of her st</w:t>
      </w:r>
      <w:r w:rsidR="00FB27CE">
        <w:rPr>
          <w:rFonts w:ascii="Times New Roman" w:hAnsi="Times New Roman" w:cs="Times New Roman"/>
          <w:sz w:val="24"/>
          <w:szCs w:val="24"/>
        </w:rPr>
        <w:t>ill coal-powered Apple computer—is a reassuring thought.  Is it possible, instead, that an entire generation has been so completely coopted by power and pacified that we are doomed to repeat the destructive strategies we have been taught to emulate?</w:t>
      </w:r>
    </w:p>
    <w:p w14:paraId="7282A7E5" w14:textId="77777777" w:rsidR="00BD136B"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It is difficult for me to believe that the effects of globalization on culture have had no effect in generating increased tolerance and a sense of pervasive cosmopolitanism.  My hope for the future lies not in improved technology but in the improved social mores which may yet render that technology beneficial in its applications.  Can we build, not a single nation, but a single tribe?  T</w:t>
      </w:r>
      <w:r w:rsidR="002274E0">
        <w:rPr>
          <w:rFonts w:ascii="Times New Roman" w:hAnsi="Times New Roman" w:cs="Times New Roman"/>
          <w:sz w:val="24"/>
          <w:szCs w:val="24"/>
        </w:rPr>
        <w:t>he impediments are as momentous</w:t>
      </w:r>
      <w:r w:rsidRPr="00212856">
        <w:rPr>
          <w:rFonts w:ascii="Times New Roman" w:hAnsi="Times New Roman" w:cs="Times New Roman"/>
          <w:sz w:val="24"/>
          <w:szCs w:val="24"/>
        </w:rPr>
        <w:t xml:space="preserve"> as the opportunity, but it is a challenge which I hope against nearly insurmountable odds that my generation will be able to rise</w:t>
      </w:r>
      <w:r w:rsidR="002274E0">
        <w:rPr>
          <w:rFonts w:ascii="Times New Roman" w:hAnsi="Times New Roman" w:cs="Times New Roman"/>
          <w:sz w:val="24"/>
          <w:szCs w:val="24"/>
        </w:rPr>
        <w:t xml:space="preserve"> to meet.  Can we envision a political culture </w:t>
      </w:r>
      <w:r w:rsidRPr="00212856">
        <w:rPr>
          <w:rFonts w:ascii="Times New Roman" w:hAnsi="Times New Roman" w:cs="Times New Roman"/>
          <w:sz w:val="24"/>
          <w:szCs w:val="24"/>
        </w:rPr>
        <w:t>beyond rig</w:t>
      </w:r>
      <w:r w:rsidR="002274E0">
        <w:rPr>
          <w:rFonts w:ascii="Times New Roman" w:hAnsi="Times New Roman" w:cs="Times New Roman"/>
          <w:sz w:val="24"/>
          <w:szCs w:val="24"/>
        </w:rPr>
        <w:t>ht and left—one</w:t>
      </w:r>
      <w:r w:rsidRPr="00212856">
        <w:rPr>
          <w:rFonts w:ascii="Times New Roman" w:hAnsi="Times New Roman" w:cs="Times New Roman"/>
          <w:sz w:val="24"/>
          <w:szCs w:val="24"/>
        </w:rPr>
        <w:t xml:space="preserve"> built on gl</w:t>
      </w:r>
      <w:r w:rsidR="002274E0">
        <w:rPr>
          <w:rFonts w:ascii="Times New Roman" w:hAnsi="Times New Roman" w:cs="Times New Roman"/>
          <w:sz w:val="24"/>
          <w:szCs w:val="24"/>
        </w:rPr>
        <w:t xml:space="preserve">obal awareness and local action?  Will we employ the tools of </w:t>
      </w:r>
      <w:r w:rsidRPr="00212856">
        <w:rPr>
          <w:rFonts w:ascii="Times New Roman" w:hAnsi="Times New Roman" w:cs="Times New Roman"/>
          <w:sz w:val="24"/>
          <w:szCs w:val="24"/>
        </w:rPr>
        <w:t xml:space="preserve">informal </w:t>
      </w:r>
      <w:r w:rsidR="002274E0">
        <w:rPr>
          <w:rFonts w:ascii="Times New Roman" w:hAnsi="Times New Roman" w:cs="Times New Roman"/>
          <w:sz w:val="24"/>
          <w:szCs w:val="24"/>
        </w:rPr>
        <w:t xml:space="preserve">social </w:t>
      </w:r>
      <w:r w:rsidRPr="00212856">
        <w:rPr>
          <w:rFonts w:ascii="Times New Roman" w:hAnsi="Times New Roman" w:cs="Times New Roman"/>
          <w:sz w:val="24"/>
          <w:szCs w:val="24"/>
        </w:rPr>
        <w:t xml:space="preserve">networks and </w:t>
      </w:r>
      <w:r w:rsidR="002274E0">
        <w:rPr>
          <w:rFonts w:ascii="Times New Roman" w:hAnsi="Times New Roman" w:cs="Times New Roman"/>
          <w:sz w:val="24"/>
          <w:szCs w:val="24"/>
        </w:rPr>
        <w:t xml:space="preserve">our blossoming </w:t>
      </w:r>
      <w:r w:rsidRPr="00212856">
        <w:rPr>
          <w:rFonts w:ascii="Times New Roman" w:hAnsi="Times New Roman" w:cs="Times New Roman"/>
          <w:sz w:val="24"/>
          <w:szCs w:val="24"/>
        </w:rPr>
        <w:t>celebration of</w:t>
      </w:r>
      <w:r w:rsidR="002274E0">
        <w:rPr>
          <w:rFonts w:ascii="Times New Roman" w:hAnsi="Times New Roman" w:cs="Times New Roman"/>
          <w:sz w:val="24"/>
          <w:szCs w:val="24"/>
        </w:rPr>
        <w:t xml:space="preserve"> difference as</w:t>
      </w:r>
      <w:r w:rsidRPr="00212856">
        <w:rPr>
          <w:rFonts w:ascii="Times New Roman" w:hAnsi="Times New Roman" w:cs="Times New Roman"/>
          <w:sz w:val="24"/>
          <w:szCs w:val="24"/>
        </w:rPr>
        <w:t xml:space="preserve"> point</w:t>
      </w:r>
      <w:r w:rsidR="002274E0">
        <w:rPr>
          <w:rFonts w:ascii="Times New Roman" w:hAnsi="Times New Roman" w:cs="Times New Roman"/>
          <w:sz w:val="24"/>
          <w:szCs w:val="24"/>
        </w:rPr>
        <w:t xml:space="preserve">s of democratic public discourse in order to realize this vision?  </w:t>
      </w:r>
      <w:r w:rsidRPr="00212856">
        <w:rPr>
          <w:rFonts w:ascii="Times New Roman" w:hAnsi="Times New Roman" w:cs="Times New Roman"/>
          <w:sz w:val="24"/>
          <w:szCs w:val="24"/>
        </w:rPr>
        <w:t xml:space="preserve">Perhaps, what the Baby-Boomers are misreading as inactivity in the Millennials (largely a result of an extra two billion people who appeared in the last twenty years, industry intent on improving profits by means of mechanization, and the relatively low wages paid by many service-sector positions) is, in actuality, a birth-pang of a new global commonality </w:t>
      </w:r>
      <w:r w:rsidR="00BD136B">
        <w:rPr>
          <w:rFonts w:ascii="Times New Roman" w:hAnsi="Times New Roman" w:cs="Times New Roman"/>
          <w:sz w:val="24"/>
          <w:szCs w:val="24"/>
        </w:rPr>
        <w:t xml:space="preserve">born in a globalized culture.  </w:t>
      </w:r>
    </w:p>
    <w:p w14:paraId="196FE192" w14:textId="6C8917EA" w:rsidR="00212856" w:rsidRPr="00212856" w:rsidRDefault="00212856" w:rsidP="007359F6">
      <w:pPr>
        <w:spacing w:after="200" w:line="240" w:lineRule="auto"/>
        <w:ind w:firstLine="720"/>
        <w:rPr>
          <w:rFonts w:ascii="Times New Roman" w:hAnsi="Times New Roman" w:cs="Times New Roman"/>
          <w:sz w:val="24"/>
          <w:szCs w:val="24"/>
        </w:rPr>
      </w:pPr>
      <w:r w:rsidRPr="00212856">
        <w:rPr>
          <w:rFonts w:ascii="Times New Roman" w:hAnsi="Times New Roman" w:cs="Times New Roman"/>
          <w:sz w:val="24"/>
          <w:szCs w:val="24"/>
        </w:rPr>
        <w:t>The greatest mistake we can make in undertaking the project of understanding the global capitalist economy is to uncritically accept the value-laden judgments of the disciplines most closely supportive of the functioning of ou</w:t>
      </w:r>
      <w:r w:rsidR="004841D6">
        <w:rPr>
          <w:rFonts w:ascii="Times New Roman" w:hAnsi="Times New Roman" w:cs="Times New Roman"/>
          <w:sz w:val="24"/>
          <w:szCs w:val="24"/>
        </w:rPr>
        <w:t xml:space="preserve">r current distribution systems.  </w:t>
      </w:r>
      <w:r w:rsidRPr="00212856">
        <w:rPr>
          <w:rFonts w:ascii="Times New Roman" w:hAnsi="Times New Roman" w:cs="Times New Roman"/>
          <w:sz w:val="24"/>
          <w:szCs w:val="24"/>
        </w:rPr>
        <w:t>What we must attempt is a disen</w:t>
      </w:r>
      <w:r w:rsidR="004841D6">
        <w:rPr>
          <w:rFonts w:ascii="Times New Roman" w:hAnsi="Times New Roman" w:cs="Times New Roman"/>
          <w:sz w:val="24"/>
          <w:szCs w:val="24"/>
        </w:rPr>
        <w:t>tangling of cosmological skeins</w:t>
      </w:r>
      <w:r w:rsidRPr="00212856">
        <w:rPr>
          <w:rFonts w:ascii="Times New Roman" w:hAnsi="Times New Roman" w:cs="Times New Roman"/>
          <w:sz w:val="24"/>
          <w:szCs w:val="24"/>
        </w:rPr>
        <w:t xml:space="preserve"> in order to unburden ourselves of the value laden language used to construct our counterintuitive deviant subculture of c</w:t>
      </w:r>
      <w:r w:rsidR="004A68A9">
        <w:rPr>
          <w:rFonts w:ascii="Times New Roman" w:hAnsi="Times New Roman" w:cs="Times New Roman"/>
          <w:sz w:val="24"/>
          <w:szCs w:val="24"/>
        </w:rPr>
        <w:t xml:space="preserve">apitalists.  It is the position of these people in our current system </w:t>
      </w:r>
      <w:r w:rsidRPr="00212856">
        <w:rPr>
          <w:rFonts w:ascii="Times New Roman" w:hAnsi="Times New Roman" w:cs="Times New Roman"/>
          <w:sz w:val="24"/>
          <w:szCs w:val="24"/>
        </w:rPr>
        <w:t>to generate imaginary numerical values through the sacrifice of actual human lives.  They sacrifice these lives in wars, most overtly, but also by directing employees to disregard safety procedures in place for their protection and by not supplying these employees with the best technology and methods available in the conduct of the duties of their employment</w:t>
      </w:r>
      <w:r w:rsidR="004841D6">
        <w:rPr>
          <w:rFonts w:ascii="Times New Roman" w:hAnsi="Times New Roman" w:cs="Times New Roman"/>
          <w:sz w:val="24"/>
          <w:szCs w:val="24"/>
        </w:rPr>
        <w:t xml:space="preserve"> (Box 1983)</w:t>
      </w:r>
      <w:r w:rsidRPr="00212856">
        <w:rPr>
          <w:rFonts w:ascii="Times New Roman" w:hAnsi="Times New Roman" w:cs="Times New Roman"/>
          <w:sz w:val="24"/>
          <w:szCs w:val="24"/>
        </w:rPr>
        <w:t>.  “The masters o</w:t>
      </w:r>
      <w:r w:rsidR="00402BBE">
        <w:rPr>
          <w:rFonts w:ascii="Times New Roman" w:hAnsi="Times New Roman" w:cs="Times New Roman"/>
          <w:sz w:val="24"/>
          <w:szCs w:val="24"/>
        </w:rPr>
        <w:t>f mankind” (Smith 1776/</w:t>
      </w:r>
      <w:r w:rsidRPr="00212856">
        <w:rPr>
          <w:rFonts w:ascii="Times New Roman" w:hAnsi="Times New Roman" w:cs="Times New Roman"/>
          <w:sz w:val="24"/>
          <w:szCs w:val="24"/>
        </w:rPr>
        <w:t xml:space="preserve">1937:WN III:iv:389) likewise sacrifice the poor and the underemployed, children and the elderly, </w:t>
      </w:r>
      <w:proofErr w:type="spellStart"/>
      <w:r w:rsidRPr="004841D6">
        <w:rPr>
          <w:rFonts w:ascii="Times New Roman" w:hAnsi="Times New Roman" w:cs="Times New Roman"/>
          <w:i/>
          <w:sz w:val="24"/>
          <w:szCs w:val="24"/>
        </w:rPr>
        <w:t>en</w:t>
      </w:r>
      <w:proofErr w:type="spellEnd"/>
      <w:r w:rsidRPr="004841D6">
        <w:rPr>
          <w:rFonts w:ascii="Times New Roman" w:hAnsi="Times New Roman" w:cs="Times New Roman"/>
          <w:i/>
          <w:sz w:val="24"/>
          <w:szCs w:val="24"/>
        </w:rPr>
        <w:t xml:space="preserve"> masse</w:t>
      </w:r>
      <w:r w:rsidRPr="00212856">
        <w:rPr>
          <w:rFonts w:ascii="Times New Roman" w:hAnsi="Times New Roman" w:cs="Times New Roman"/>
          <w:sz w:val="24"/>
          <w:szCs w:val="24"/>
        </w:rPr>
        <w:t xml:space="preserve"> </w:t>
      </w:r>
      <w:r w:rsidRPr="00212856">
        <w:rPr>
          <w:rFonts w:ascii="Times New Roman" w:hAnsi="Times New Roman" w:cs="Times New Roman"/>
          <w:sz w:val="24"/>
          <w:szCs w:val="24"/>
        </w:rPr>
        <w:lastRenderedPageBreak/>
        <w:t>in order to improve their profit margins in terms of a currency with only culturally assigned value and commodities which in many cases do not in</w:t>
      </w:r>
      <w:r w:rsidR="002274E0">
        <w:rPr>
          <w:rFonts w:ascii="Times New Roman" w:hAnsi="Times New Roman" w:cs="Times New Roman"/>
          <w:sz w:val="24"/>
          <w:szCs w:val="24"/>
        </w:rPr>
        <w:t xml:space="preserve"> fact, actually exist.  </w:t>
      </w:r>
    </w:p>
    <w:p w14:paraId="742D6EBC" w14:textId="418AF6EB"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The logic that political economists, political scientists, and other sociologists attempt t</w:t>
      </w:r>
      <w:r w:rsidR="002274E0">
        <w:rPr>
          <w:rFonts w:ascii="Times New Roman" w:hAnsi="Times New Roman" w:cs="Times New Roman"/>
          <w:sz w:val="24"/>
          <w:szCs w:val="24"/>
        </w:rPr>
        <w:t>o employ against it is a logic</w:t>
      </w:r>
      <w:r w:rsidR="00850662">
        <w:rPr>
          <w:rFonts w:ascii="Times New Roman" w:hAnsi="Times New Roman" w:cs="Times New Roman"/>
          <w:sz w:val="24"/>
          <w:szCs w:val="24"/>
        </w:rPr>
        <w:t xml:space="preserve"> </w:t>
      </w:r>
      <w:r w:rsidRPr="00212856">
        <w:rPr>
          <w:rFonts w:ascii="Times New Roman" w:hAnsi="Times New Roman" w:cs="Times New Roman"/>
          <w:sz w:val="24"/>
          <w:szCs w:val="24"/>
        </w:rPr>
        <w:t xml:space="preserve">which observes a predetermined outcome at a fixed point.  This outcome can be </w:t>
      </w:r>
      <w:proofErr w:type="spellStart"/>
      <w:r w:rsidRPr="00212856">
        <w:rPr>
          <w:rFonts w:ascii="Times New Roman" w:hAnsi="Times New Roman" w:cs="Times New Roman"/>
          <w:sz w:val="24"/>
          <w:szCs w:val="24"/>
        </w:rPr>
        <w:t>millennialist</w:t>
      </w:r>
      <w:proofErr w:type="spellEnd"/>
      <w:r w:rsidRPr="00212856">
        <w:rPr>
          <w:rFonts w:ascii="Times New Roman" w:hAnsi="Times New Roman" w:cs="Times New Roman"/>
          <w:sz w:val="24"/>
          <w:szCs w:val="24"/>
        </w:rPr>
        <w:t>, progressive,</w:t>
      </w:r>
      <w:r w:rsidR="004841D6">
        <w:rPr>
          <w:rFonts w:ascii="Times New Roman" w:hAnsi="Times New Roman" w:cs="Times New Roman"/>
          <w:sz w:val="24"/>
          <w:szCs w:val="24"/>
        </w:rPr>
        <w:t xml:space="preserve"> or conservative.  A </w:t>
      </w:r>
      <w:r w:rsidRPr="00212856">
        <w:rPr>
          <w:rFonts w:ascii="Times New Roman" w:hAnsi="Times New Roman" w:cs="Times New Roman"/>
          <w:sz w:val="24"/>
          <w:szCs w:val="24"/>
        </w:rPr>
        <w:t>radical</w:t>
      </w:r>
      <w:r w:rsidR="008F4C89">
        <w:rPr>
          <w:rFonts w:ascii="Times New Roman" w:hAnsi="Times New Roman" w:cs="Times New Roman"/>
          <w:sz w:val="24"/>
          <w:szCs w:val="24"/>
        </w:rPr>
        <w:t>,</w:t>
      </w:r>
      <w:r w:rsidRPr="00212856">
        <w:rPr>
          <w:rFonts w:ascii="Times New Roman" w:hAnsi="Times New Roman" w:cs="Times New Roman"/>
          <w:sz w:val="24"/>
          <w:szCs w:val="24"/>
        </w:rPr>
        <w:t xml:space="preserve"> decentered criminological theory of modern society</w:t>
      </w:r>
      <w:r w:rsidR="004841D6">
        <w:rPr>
          <w:rFonts w:ascii="Times New Roman" w:hAnsi="Times New Roman" w:cs="Times New Roman"/>
          <w:sz w:val="24"/>
          <w:szCs w:val="24"/>
        </w:rPr>
        <w:t xml:space="preserve"> is needed.  T</w:t>
      </w:r>
      <w:r w:rsidRPr="00212856">
        <w:rPr>
          <w:rFonts w:ascii="Times New Roman" w:hAnsi="Times New Roman" w:cs="Times New Roman"/>
          <w:sz w:val="24"/>
          <w:szCs w:val="24"/>
        </w:rPr>
        <w:t>he project of society itself, and indeed of civilization, has amounted to nothing more than a crime committed against the human animal by the human animal.  In defying our primate troop behavior and binding together as organic tissues in a massive body, we have superseded our capacity to act rational</w:t>
      </w:r>
      <w:r w:rsidR="002274E0">
        <w:rPr>
          <w:rFonts w:ascii="Times New Roman" w:hAnsi="Times New Roman" w:cs="Times New Roman"/>
          <w:sz w:val="24"/>
          <w:szCs w:val="24"/>
        </w:rPr>
        <w:t xml:space="preserve">ly, or to fully empower ourselves to utilize our </w:t>
      </w:r>
      <w:r w:rsidRPr="00212856">
        <w:rPr>
          <w:rFonts w:ascii="Times New Roman" w:hAnsi="Times New Roman" w:cs="Times New Roman"/>
          <w:sz w:val="24"/>
          <w:szCs w:val="24"/>
        </w:rPr>
        <w:t>moral agency.  We have prec</w:t>
      </w:r>
      <w:r w:rsidR="004841D6">
        <w:rPr>
          <w:rFonts w:ascii="Times New Roman" w:hAnsi="Times New Roman" w:cs="Times New Roman"/>
          <w:sz w:val="24"/>
          <w:szCs w:val="24"/>
        </w:rPr>
        <w:t xml:space="preserve">luded, in this phenomenologically imminent </w:t>
      </w:r>
      <w:r w:rsidRPr="00212856">
        <w:rPr>
          <w:rFonts w:ascii="Times New Roman" w:hAnsi="Times New Roman" w:cs="Times New Roman"/>
          <w:sz w:val="24"/>
          <w:szCs w:val="24"/>
        </w:rPr>
        <w:t>criminal action, a</w:t>
      </w:r>
      <w:r w:rsidR="004841D6">
        <w:rPr>
          <w:rFonts w:ascii="Times New Roman" w:hAnsi="Times New Roman" w:cs="Times New Roman"/>
          <w:sz w:val="24"/>
          <w:szCs w:val="24"/>
        </w:rPr>
        <w:t xml:space="preserve">ny possibility of “Justice,” and the realization of </w:t>
      </w:r>
      <w:r w:rsidRPr="00212856">
        <w:rPr>
          <w:rFonts w:ascii="Times New Roman" w:hAnsi="Times New Roman" w:cs="Times New Roman"/>
          <w:sz w:val="24"/>
          <w:szCs w:val="24"/>
        </w:rPr>
        <w:t>any of the revolutionary enlightenment values to which late humanists still cling, such as the French Revolutionary values of Equality, Liberty, and Fraternity</w:t>
      </w:r>
      <w:r w:rsidR="002274E0">
        <w:rPr>
          <w:rFonts w:ascii="Times New Roman" w:hAnsi="Times New Roman" w:cs="Times New Roman"/>
          <w:sz w:val="24"/>
          <w:szCs w:val="24"/>
        </w:rPr>
        <w:t xml:space="preserve"> (Nussbaum 2013</w:t>
      </w:r>
      <w:r w:rsidRPr="00212856">
        <w:rPr>
          <w:rFonts w:ascii="Times New Roman" w:hAnsi="Times New Roman" w:cs="Times New Roman"/>
          <w:sz w:val="24"/>
          <w:szCs w:val="24"/>
        </w:rPr>
        <w:t xml:space="preserve">).  It is only through ultimately recognizing the greatest crime in history that we can begin to restore some measure of operationalized liberty and individualism.  Rights are key.  Without rights, the individual does, for all practical intents and purposes, not, in fact, exist.  Liberals and neo-liberals agree on one governing principle in particular that is of primary interest:  rights are completely negotiable by governance.  This is the most flawed logical position.  A right is not a right when it is a privilege to be suspended at will by the mob, whether by a despotic conspiracy of elites or by a tyrannical laity.  If the individuals rights are not a fixed reference point, the individual sinks into the post-humanist bog of constituting a cell in a vast tissue, and all of our more abstract ideals of morality become hollow semblances of themselves.  Rights are endlessly inconvenient, which is why governments have sought to destroy them and interested parties have largely acquiesced without a struggle, especially as of late in the </w:t>
      </w:r>
      <w:r w:rsidR="00493D4C">
        <w:rPr>
          <w:rFonts w:ascii="Times New Roman" w:hAnsi="Times New Roman" w:cs="Times New Roman"/>
          <w:sz w:val="24"/>
          <w:szCs w:val="24"/>
        </w:rPr>
        <w:t>United States.  It is the very d</w:t>
      </w:r>
      <w:r w:rsidRPr="00212856">
        <w:rPr>
          <w:rFonts w:ascii="Times New Roman" w:hAnsi="Times New Roman" w:cs="Times New Roman"/>
          <w:sz w:val="24"/>
          <w:szCs w:val="24"/>
        </w:rPr>
        <w:t>ia</w:t>
      </w:r>
      <w:r w:rsidR="00493D4C">
        <w:rPr>
          <w:rFonts w:ascii="Times New Roman" w:hAnsi="Times New Roman" w:cs="Times New Roman"/>
          <w:sz w:val="24"/>
          <w:szCs w:val="24"/>
        </w:rPr>
        <w:t>lectic of the r</w:t>
      </w:r>
      <w:r w:rsidRPr="00212856">
        <w:rPr>
          <w:rFonts w:ascii="Times New Roman" w:hAnsi="Times New Roman" w:cs="Times New Roman"/>
          <w:sz w:val="24"/>
          <w:szCs w:val="24"/>
        </w:rPr>
        <w:t xml:space="preserve">ight that courts were designed to </w:t>
      </w:r>
      <w:r w:rsidR="00493D4C">
        <w:rPr>
          <w:rFonts w:ascii="Times New Roman" w:hAnsi="Times New Roman" w:cs="Times New Roman"/>
          <w:sz w:val="24"/>
          <w:szCs w:val="24"/>
        </w:rPr>
        <w:t>conduct as a protection of the rights of the i</w:t>
      </w:r>
      <w:r w:rsidR="004A68A9">
        <w:rPr>
          <w:rFonts w:ascii="Times New Roman" w:hAnsi="Times New Roman" w:cs="Times New Roman"/>
          <w:sz w:val="24"/>
          <w:szCs w:val="24"/>
        </w:rPr>
        <w:t>ndividual.  Due process of law</w:t>
      </w:r>
      <w:r w:rsidRPr="00212856">
        <w:rPr>
          <w:rFonts w:ascii="Times New Roman" w:hAnsi="Times New Roman" w:cs="Times New Roman"/>
          <w:sz w:val="24"/>
          <w:szCs w:val="24"/>
        </w:rPr>
        <w:t xml:space="preserve"> is </w:t>
      </w:r>
      <w:r w:rsidR="004A68A9">
        <w:rPr>
          <w:rFonts w:ascii="Times New Roman" w:hAnsi="Times New Roman" w:cs="Times New Roman"/>
          <w:sz w:val="24"/>
          <w:szCs w:val="24"/>
        </w:rPr>
        <w:t xml:space="preserve">both economically </w:t>
      </w:r>
      <w:r w:rsidRPr="00212856">
        <w:rPr>
          <w:rFonts w:ascii="Times New Roman" w:hAnsi="Times New Roman" w:cs="Times New Roman"/>
          <w:sz w:val="24"/>
          <w:szCs w:val="24"/>
        </w:rPr>
        <w:t xml:space="preserve">costly and </w:t>
      </w:r>
      <w:r w:rsidR="004A68A9">
        <w:rPr>
          <w:rFonts w:ascii="Times New Roman" w:hAnsi="Times New Roman" w:cs="Times New Roman"/>
          <w:sz w:val="24"/>
          <w:szCs w:val="24"/>
        </w:rPr>
        <w:t xml:space="preserve">politically </w:t>
      </w:r>
      <w:r w:rsidRPr="00212856">
        <w:rPr>
          <w:rFonts w:ascii="Times New Roman" w:hAnsi="Times New Roman" w:cs="Times New Roman"/>
          <w:sz w:val="24"/>
          <w:szCs w:val="24"/>
        </w:rPr>
        <w:t>unseemly and has largely been done away with</w:t>
      </w:r>
      <w:r w:rsidR="004A68A9">
        <w:rPr>
          <w:rFonts w:ascii="Times New Roman" w:hAnsi="Times New Roman" w:cs="Times New Roman"/>
          <w:sz w:val="24"/>
          <w:szCs w:val="24"/>
        </w:rPr>
        <w:t xml:space="preserve"> (plea bargains)</w:t>
      </w:r>
      <w:r w:rsidRPr="00212856">
        <w:rPr>
          <w:rFonts w:ascii="Times New Roman" w:hAnsi="Times New Roman" w:cs="Times New Roman"/>
          <w:sz w:val="24"/>
          <w:szCs w:val="24"/>
        </w:rPr>
        <w:t xml:space="preserve"> in favor of a farcical over-reaching of the state’s “sovereign right to punish,” or the “right of the Sword,” as Foucault (1976/2003:260) termed it.  </w:t>
      </w:r>
    </w:p>
    <w:p w14:paraId="0DFE1431" w14:textId="1C51F055"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t xml:space="preserve">Far from being beneficial and emancipatory, the project of the dominant mass culture, </w:t>
      </w:r>
      <w:r w:rsidR="002274E0">
        <w:rPr>
          <w:rFonts w:ascii="Times New Roman" w:hAnsi="Times New Roman" w:cs="Times New Roman"/>
          <w:sz w:val="24"/>
          <w:szCs w:val="24"/>
        </w:rPr>
        <w:t>(</w:t>
      </w:r>
      <w:r w:rsidRPr="00212856">
        <w:rPr>
          <w:rFonts w:ascii="Times New Roman" w:hAnsi="Times New Roman" w:cs="Times New Roman"/>
          <w:sz w:val="24"/>
          <w:szCs w:val="24"/>
        </w:rPr>
        <w:t>capitalist, communis</w:t>
      </w:r>
      <w:r w:rsidR="002274E0">
        <w:rPr>
          <w:rFonts w:ascii="Times New Roman" w:hAnsi="Times New Roman" w:cs="Times New Roman"/>
          <w:sz w:val="24"/>
          <w:szCs w:val="24"/>
        </w:rPr>
        <w:t>t, socialist, &amp;c.)</w:t>
      </w:r>
      <w:r w:rsidRPr="00212856">
        <w:rPr>
          <w:rFonts w:ascii="Times New Roman" w:hAnsi="Times New Roman" w:cs="Times New Roman"/>
          <w:sz w:val="24"/>
          <w:szCs w:val="24"/>
        </w:rPr>
        <w:t xml:space="preserve"> and the projects of civilization they represent have relegated humans—creatures who were largely dependent on smaller village units throughout most of their history</w:t>
      </w:r>
      <w:r w:rsidR="00E61896">
        <w:rPr>
          <w:rFonts w:ascii="Times New Roman" w:hAnsi="Times New Roman" w:cs="Times New Roman"/>
          <w:sz w:val="24"/>
          <w:szCs w:val="24"/>
        </w:rPr>
        <w:t xml:space="preserve"> (Dunbar 2010)</w:t>
      </w:r>
      <w:r w:rsidRPr="00212856">
        <w:rPr>
          <w:rFonts w:ascii="Times New Roman" w:hAnsi="Times New Roman" w:cs="Times New Roman"/>
          <w:sz w:val="24"/>
          <w:szCs w:val="24"/>
        </w:rPr>
        <w:t xml:space="preserve"> and who</w:t>
      </w:r>
      <w:r w:rsidR="004841D6">
        <w:rPr>
          <w:rFonts w:ascii="Times New Roman" w:hAnsi="Times New Roman" w:cs="Times New Roman"/>
          <w:sz w:val="24"/>
          <w:szCs w:val="24"/>
        </w:rPr>
        <w:t xml:space="preserve"> originally</w:t>
      </w:r>
      <w:r w:rsidRPr="00212856">
        <w:rPr>
          <w:rFonts w:ascii="Times New Roman" w:hAnsi="Times New Roman" w:cs="Times New Roman"/>
          <w:sz w:val="24"/>
          <w:szCs w:val="24"/>
        </w:rPr>
        <w:t xml:space="preserve"> exercised a fair degree of agency without formal restraint—to the status of merely</w:t>
      </w:r>
      <w:r w:rsidR="004841D6">
        <w:rPr>
          <w:rFonts w:ascii="Times New Roman" w:hAnsi="Times New Roman" w:cs="Times New Roman"/>
          <w:sz w:val="24"/>
          <w:szCs w:val="24"/>
        </w:rPr>
        <w:t xml:space="preserve"> perfunctory organs in a body</w:t>
      </w:r>
      <w:r w:rsidRPr="00212856">
        <w:rPr>
          <w:rFonts w:ascii="Times New Roman" w:hAnsi="Times New Roman" w:cs="Times New Roman"/>
          <w:sz w:val="24"/>
          <w:szCs w:val="24"/>
        </w:rPr>
        <w:t>, and they have become, in the presence of a cancerous overgrowth of thi</w:t>
      </w:r>
      <w:r w:rsidR="004841D6">
        <w:rPr>
          <w:rFonts w:ascii="Times New Roman" w:hAnsi="Times New Roman" w:cs="Times New Roman"/>
          <w:sz w:val="24"/>
          <w:szCs w:val="24"/>
        </w:rPr>
        <w:t>s tissue, merely biomass to recycle</w:t>
      </w:r>
      <w:r w:rsidR="00603C86">
        <w:rPr>
          <w:rFonts w:ascii="Times New Roman" w:hAnsi="Times New Roman" w:cs="Times New Roman"/>
          <w:sz w:val="24"/>
          <w:szCs w:val="24"/>
        </w:rPr>
        <w:t xml:space="preserve"> through the gr</w:t>
      </w:r>
      <w:r w:rsidR="002274E0">
        <w:rPr>
          <w:rFonts w:ascii="Times New Roman" w:hAnsi="Times New Roman" w:cs="Times New Roman"/>
          <w:sz w:val="24"/>
          <w:szCs w:val="24"/>
        </w:rPr>
        <w:t>e</w:t>
      </w:r>
      <w:r w:rsidR="00603C86">
        <w:rPr>
          <w:rFonts w:ascii="Times New Roman" w:hAnsi="Times New Roman" w:cs="Times New Roman"/>
          <w:sz w:val="24"/>
          <w:szCs w:val="24"/>
        </w:rPr>
        <w:t xml:space="preserve">ater </w:t>
      </w:r>
      <w:r w:rsidRPr="00212856">
        <w:rPr>
          <w:rFonts w:ascii="Times New Roman" w:hAnsi="Times New Roman" w:cs="Times New Roman"/>
          <w:sz w:val="24"/>
          <w:szCs w:val="24"/>
        </w:rPr>
        <w:t>machine</w:t>
      </w:r>
      <w:r w:rsidR="00603C86">
        <w:rPr>
          <w:rFonts w:ascii="Times New Roman" w:hAnsi="Times New Roman" w:cs="Times New Roman"/>
          <w:sz w:val="24"/>
          <w:szCs w:val="24"/>
        </w:rPr>
        <w:t>ry of humankind—</w:t>
      </w:r>
      <w:r w:rsidRPr="00212856">
        <w:rPr>
          <w:rFonts w:ascii="Times New Roman" w:hAnsi="Times New Roman" w:cs="Times New Roman"/>
          <w:sz w:val="24"/>
          <w:szCs w:val="24"/>
        </w:rPr>
        <w:t>a sort of useful adipose tissue, a cushion for more crit</w:t>
      </w:r>
      <w:r w:rsidR="003F08C4">
        <w:rPr>
          <w:rFonts w:ascii="Times New Roman" w:hAnsi="Times New Roman" w:cs="Times New Roman"/>
          <w:sz w:val="24"/>
          <w:szCs w:val="24"/>
        </w:rPr>
        <w:t>ical organs.  The current cell-like status of the individual</w:t>
      </w:r>
      <w:r w:rsidRPr="00212856">
        <w:rPr>
          <w:rFonts w:ascii="Times New Roman" w:hAnsi="Times New Roman" w:cs="Times New Roman"/>
          <w:sz w:val="24"/>
          <w:szCs w:val="24"/>
        </w:rPr>
        <w:t xml:space="preserve"> is the definition of inhumanity</w:t>
      </w:r>
      <w:r w:rsidR="00603C86">
        <w:rPr>
          <w:rFonts w:ascii="Times New Roman" w:hAnsi="Times New Roman" w:cs="Times New Roman"/>
          <w:sz w:val="24"/>
          <w:szCs w:val="24"/>
        </w:rPr>
        <w:t>—</w:t>
      </w:r>
      <w:r w:rsidR="00510385">
        <w:rPr>
          <w:rFonts w:ascii="Times New Roman" w:hAnsi="Times New Roman" w:cs="Times New Roman"/>
          <w:sz w:val="24"/>
          <w:szCs w:val="24"/>
        </w:rPr>
        <w:t xml:space="preserve">what </w:t>
      </w:r>
      <w:r w:rsidR="00603C86">
        <w:rPr>
          <w:rFonts w:ascii="Times New Roman" w:hAnsi="Times New Roman" w:cs="Times New Roman"/>
          <w:sz w:val="24"/>
          <w:szCs w:val="24"/>
        </w:rPr>
        <w:t>Agamben (1998:</w:t>
      </w:r>
      <w:r w:rsidR="00510385">
        <w:rPr>
          <w:rFonts w:ascii="Times New Roman" w:hAnsi="Times New Roman" w:cs="Times New Roman"/>
          <w:sz w:val="24"/>
          <w:szCs w:val="24"/>
        </w:rPr>
        <w:t>166</w:t>
      </w:r>
      <w:r w:rsidR="00603C86">
        <w:rPr>
          <w:rFonts w:ascii="Times New Roman" w:hAnsi="Times New Roman" w:cs="Times New Roman"/>
          <w:sz w:val="24"/>
          <w:szCs w:val="24"/>
        </w:rPr>
        <w:t>)</w:t>
      </w:r>
      <w:r w:rsidR="00510385">
        <w:rPr>
          <w:rFonts w:ascii="Times New Roman" w:hAnsi="Times New Roman" w:cs="Times New Roman"/>
          <w:sz w:val="24"/>
          <w:szCs w:val="24"/>
        </w:rPr>
        <w:t xml:space="preserve"> refers to as </w:t>
      </w:r>
      <w:r w:rsidR="00510385">
        <w:rPr>
          <w:rFonts w:ascii="Times New Roman" w:hAnsi="Times New Roman" w:cs="Times New Roman"/>
          <w:i/>
          <w:sz w:val="24"/>
          <w:szCs w:val="24"/>
        </w:rPr>
        <w:t>conditio</w:t>
      </w:r>
      <w:r w:rsidR="00510385" w:rsidRPr="00510385">
        <w:rPr>
          <w:rFonts w:ascii="Times New Roman" w:hAnsi="Times New Roman" w:cs="Times New Roman"/>
          <w:i/>
          <w:sz w:val="24"/>
          <w:szCs w:val="24"/>
        </w:rPr>
        <w:t xml:space="preserve"> inhumana</w:t>
      </w:r>
      <w:r w:rsidR="003F08C4">
        <w:rPr>
          <w:rFonts w:ascii="Times New Roman" w:hAnsi="Times New Roman" w:cs="Times New Roman"/>
          <w:sz w:val="24"/>
          <w:szCs w:val="24"/>
        </w:rPr>
        <w:t>.  The complete incorporation of the individual into the social structure</w:t>
      </w:r>
      <w:r w:rsidRPr="00212856">
        <w:rPr>
          <w:rFonts w:ascii="Times New Roman" w:hAnsi="Times New Roman" w:cs="Times New Roman"/>
          <w:sz w:val="24"/>
          <w:szCs w:val="24"/>
        </w:rPr>
        <w:t xml:space="preserve"> is the source of objectification</w:t>
      </w:r>
      <w:r w:rsidR="00510385">
        <w:rPr>
          <w:rFonts w:ascii="Times New Roman" w:hAnsi="Times New Roman" w:cs="Times New Roman"/>
          <w:sz w:val="24"/>
          <w:szCs w:val="24"/>
        </w:rPr>
        <w:t xml:space="preserve"> as defined by Nussbaum (1995).  This constellation of social technologies is</w:t>
      </w:r>
      <w:r w:rsidRPr="00212856">
        <w:rPr>
          <w:rFonts w:ascii="Times New Roman" w:hAnsi="Times New Roman" w:cs="Times New Roman"/>
          <w:sz w:val="24"/>
          <w:szCs w:val="24"/>
        </w:rPr>
        <w:t xml:space="preserve"> the key component for genocide and </w:t>
      </w:r>
      <w:r w:rsidR="001E6179">
        <w:rPr>
          <w:rFonts w:ascii="Times New Roman" w:hAnsi="Times New Roman" w:cs="Times New Roman"/>
          <w:sz w:val="24"/>
          <w:szCs w:val="24"/>
        </w:rPr>
        <w:t xml:space="preserve">other </w:t>
      </w:r>
      <w:r w:rsidRPr="00212856">
        <w:rPr>
          <w:rFonts w:ascii="Times New Roman" w:hAnsi="Times New Roman" w:cs="Times New Roman"/>
          <w:sz w:val="24"/>
          <w:szCs w:val="24"/>
        </w:rPr>
        <w:t>mass violence</w:t>
      </w:r>
      <w:r w:rsidR="001E6179">
        <w:rPr>
          <w:rFonts w:ascii="Times New Roman" w:hAnsi="Times New Roman" w:cs="Times New Roman"/>
          <w:sz w:val="24"/>
          <w:szCs w:val="24"/>
        </w:rPr>
        <w:t xml:space="preserve"> to occur</w:t>
      </w:r>
      <w:r w:rsidRPr="00212856">
        <w:rPr>
          <w:rFonts w:ascii="Times New Roman" w:hAnsi="Times New Roman" w:cs="Times New Roman"/>
          <w:sz w:val="24"/>
          <w:szCs w:val="24"/>
        </w:rPr>
        <w:t>.  Disposable human beings are generated by society for its own u</w:t>
      </w:r>
      <w:r w:rsidR="00510385">
        <w:rPr>
          <w:rFonts w:ascii="Times New Roman" w:hAnsi="Times New Roman" w:cs="Times New Roman"/>
          <w:sz w:val="24"/>
          <w:szCs w:val="24"/>
        </w:rPr>
        <w:t>tility and spend their lives being exploited</w:t>
      </w:r>
      <w:r w:rsidRPr="00212856">
        <w:rPr>
          <w:rFonts w:ascii="Times New Roman" w:hAnsi="Times New Roman" w:cs="Times New Roman"/>
          <w:sz w:val="24"/>
          <w:szCs w:val="24"/>
        </w:rPr>
        <w:t xml:space="preserve"> by a system</w:t>
      </w:r>
      <w:r w:rsidR="00510385">
        <w:rPr>
          <w:rFonts w:ascii="Times New Roman" w:hAnsi="Times New Roman" w:cs="Times New Roman"/>
          <w:sz w:val="24"/>
          <w:szCs w:val="24"/>
        </w:rPr>
        <w:t xml:space="preserve"> in which their agency was intended to be claustrophobically constrained </w:t>
      </w:r>
      <w:r w:rsidRPr="00212856">
        <w:rPr>
          <w:rFonts w:ascii="Times New Roman" w:hAnsi="Times New Roman" w:cs="Times New Roman"/>
          <w:sz w:val="24"/>
          <w:szCs w:val="24"/>
        </w:rPr>
        <w:t>due to no fault of their own.  They are packaged in uniforms, warehoused i</w:t>
      </w:r>
      <w:r w:rsidR="00510385">
        <w:rPr>
          <w:rFonts w:ascii="Times New Roman" w:hAnsi="Times New Roman" w:cs="Times New Roman"/>
          <w:sz w:val="24"/>
          <w:szCs w:val="24"/>
        </w:rPr>
        <w:t>n institutions, and used up before being</w:t>
      </w:r>
      <w:r w:rsidRPr="00212856">
        <w:rPr>
          <w:rFonts w:ascii="Times New Roman" w:hAnsi="Times New Roman" w:cs="Times New Roman"/>
          <w:sz w:val="24"/>
          <w:szCs w:val="24"/>
        </w:rPr>
        <w:t xml:space="preserve"> discarded.  This</w:t>
      </w:r>
      <w:r w:rsidR="003F08C4">
        <w:rPr>
          <w:rFonts w:ascii="Times New Roman" w:hAnsi="Times New Roman" w:cs="Times New Roman"/>
          <w:sz w:val="24"/>
          <w:szCs w:val="24"/>
        </w:rPr>
        <w:t xml:space="preserve"> deletion of the possibility for autonomy coupled with a commensurate deletion of the possibility for agency</w:t>
      </w:r>
      <w:r w:rsidRPr="00212856">
        <w:rPr>
          <w:rFonts w:ascii="Times New Roman" w:hAnsi="Times New Roman" w:cs="Times New Roman"/>
          <w:sz w:val="24"/>
          <w:szCs w:val="24"/>
        </w:rPr>
        <w:t xml:space="preserve"> is an evil which is particularly pernicious w</w:t>
      </w:r>
      <w:r w:rsidR="00510385">
        <w:rPr>
          <w:rFonts w:ascii="Times New Roman" w:hAnsi="Times New Roman" w:cs="Times New Roman"/>
          <w:sz w:val="24"/>
          <w:szCs w:val="24"/>
        </w:rPr>
        <w:t xml:space="preserve">ithin the capitalist system—the system in which elaborate </w:t>
      </w:r>
      <w:r w:rsidR="00510385">
        <w:rPr>
          <w:rFonts w:ascii="Times New Roman" w:hAnsi="Times New Roman" w:cs="Times New Roman"/>
          <w:sz w:val="24"/>
          <w:szCs w:val="24"/>
        </w:rPr>
        <w:lastRenderedPageBreak/>
        <w:t xml:space="preserve">constructs </w:t>
      </w:r>
      <w:r w:rsidRPr="00212856">
        <w:rPr>
          <w:rFonts w:ascii="Times New Roman" w:hAnsi="Times New Roman" w:cs="Times New Roman"/>
          <w:sz w:val="24"/>
          <w:szCs w:val="24"/>
        </w:rPr>
        <w:t>of debt bondage drive wage labor</w:t>
      </w:r>
      <w:r w:rsidR="00510385">
        <w:rPr>
          <w:rFonts w:ascii="Times New Roman" w:hAnsi="Times New Roman" w:cs="Times New Roman"/>
          <w:sz w:val="24"/>
          <w:szCs w:val="24"/>
        </w:rPr>
        <w:t>ers to accept a socially deleterious</w:t>
      </w:r>
      <w:r w:rsidRPr="00212856">
        <w:rPr>
          <w:rFonts w:ascii="Times New Roman" w:hAnsi="Times New Roman" w:cs="Times New Roman"/>
          <w:sz w:val="24"/>
          <w:szCs w:val="24"/>
        </w:rPr>
        <w:t xml:space="preserve"> </w:t>
      </w:r>
      <w:r w:rsidR="00510385">
        <w:rPr>
          <w:rFonts w:ascii="Times New Roman" w:hAnsi="Times New Roman" w:cs="Times New Roman"/>
          <w:sz w:val="24"/>
          <w:szCs w:val="24"/>
        </w:rPr>
        <w:t>arrangement.  The people enmeshed by these systems</w:t>
      </w:r>
      <w:r w:rsidRPr="00212856">
        <w:rPr>
          <w:rFonts w:ascii="Times New Roman" w:hAnsi="Times New Roman" w:cs="Times New Roman"/>
          <w:sz w:val="24"/>
          <w:szCs w:val="24"/>
        </w:rPr>
        <w:t xml:space="preserve"> live in what is effectively slavery before being cast aside when their utility has been consumed.  This </w:t>
      </w:r>
      <w:r w:rsidR="00B77ECF">
        <w:rPr>
          <w:rFonts w:ascii="Times New Roman" w:hAnsi="Times New Roman" w:cs="Times New Roman"/>
          <w:sz w:val="24"/>
          <w:szCs w:val="24"/>
        </w:rPr>
        <w:t xml:space="preserve">consumption </w:t>
      </w:r>
      <w:r w:rsidRPr="00212856">
        <w:rPr>
          <w:rFonts w:ascii="Times New Roman" w:hAnsi="Times New Roman" w:cs="Times New Roman"/>
          <w:sz w:val="24"/>
          <w:szCs w:val="24"/>
        </w:rPr>
        <w:t>is the inherent cannibal fetish of the capitalist</w:t>
      </w:r>
      <w:r w:rsidR="00510385">
        <w:rPr>
          <w:rFonts w:ascii="Times New Roman" w:hAnsi="Times New Roman" w:cs="Times New Roman"/>
          <w:sz w:val="24"/>
          <w:szCs w:val="24"/>
        </w:rPr>
        <w:t xml:space="preserve"> (</w:t>
      </w:r>
      <w:proofErr w:type="spellStart"/>
      <w:r w:rsidR="00510385">
        <w:rPr>
          <w:rFonts w:ascii="Times New Roman" w:hAnsi="Times New Roman" w:cs="Times New Roman"/>
          <w:sz w:val="24"/>
          <w:szCs w:val="24"/>
        </w:rPr>
        <w:t>MacCannell</w:t>
      </w:r>
      <w:proofErr w:type="spellEnd"/>
      <w:r w:rsidR="00126070">
        <w:rPr>
          <w:rFonts w:ascii="Times New Roman" w:hAnsi="Times New Roman" w:cs="Times New Roman"/>
          <w:sz w:val="24"/>
          <w:szCs w:val="24"/>
        </w:rPr>
        <w:t xml:space="preserve"> 1992</w:t>
      </w:r>
      <w:r w:rsidR="00510385">
        <w:rPr>
          <w:rFonts w:ascii="Times New Roman" w:hAnsi="Times New Roman" w:cs="Times New Roman"/>
          <w:sz w:val="24"/>
          <w:szCs w:val="24"/>
        </w:rPr>
        <w:t>)</w:t>
      </w:r>
      <w:r w:rsidR="00B77ECF">
        <w:rPr>
          <w:rFonts w:ascii="Times New Roman" w:hAnsi="Times New Roman" w:cs="Times New Roman"/>
          <w:sz w:val="24"/>
          <w:szCs w:val="24"/>
        </w:rPr>
        <w:t xml:space="preserve">.  The expansion of this system is </w:t>
      </w:r>
      <w:r w:rsidRPr="00212856">
        <w:rPr>
          <w:rFonts w:ascii="Times New Roman" w:hAnsi="Times New Roman" w:cs="Times New Roman"/>
          <w:sz w:val="24"/>
          <w:szCs w:val="24"/>
        </w:rPr>
        <w:t xml:space="preserve">a metaphysical </w:t>
      </w:r>
      <w:r w:rsidR="00597567">
        <w:rPr>
          <w:rFonts w:ascii="Times New Roman" w:hAnsi="Times New Roman" w:cs="Times New Roman"/>
          <w:sz w:val="24"/>
          <w:szCs w:val="24"/>
        </w:rPr>
        <w:t>cannibalism of the human race.</w:t>
      </w:r>
    </w:p>
    <w:p w14:paraId="675952DF" w14:textId="141D0DC2" w:rsidR="00212856" w:rsidRPr="00212856" w:rsidRDefault="00212856" w:rsidP="007359F6">
      <w:pPr>
        <w:spacing w:after="200" w:line="240" w:lineRule="auto"/>
        <w:rPr>
          <w:rFonts w:ascii="Times New Roman" w:hAnsi="Times New Roman" w:cs="Times New Roman"/>
          <w:sz w:val="24"/>
          <w:szCs w:val="24"/>
        </w:rPr>
      </w:pPr>
      <w:r w:rsidRPr="00212856">
        <w:rPr>
          <w:rFonts w:ascii="Times New Roman" w:hAnsi="Times New Roman" w:cs="Times New Roman"/>
          <w:sz w:val="24"/>
          <w:szCs w:val="24"/>
        </w:rPr>
        <w:tab/>
      </w:r>
      <w:r w:rsidR="001E6179">
        <w:rPr>
          <w:rFonts w:ascii="Times New Roman" w:hAnsi="Times New Roman" w:cs="Times New Roman"/>
          <w:sz w:val="24"/>
          <w:szCs w:val="24"/>
        </w:rPr>
        <w:t>In order to combat this phenomenon, we must explore solutions which harness our innate behavioral tendencies.  T</w:t>
      </w:r>
      <w:r w:rsidRPr="00212856">
        <w:rPr>
          <w:rFonts w:ascii="Times New Roman" w:hAnsi="Times New Roman" w:cs="Times New Roman"/>
          <w:sz w:val="24"/>
          <w:szCs w:val="24"/>
        </w:rPr>
        <w:t>he intuitive answer to questions of the feasibility of</w:t>
      </w:r>
      <w:r w:rsidR="00597567">
        <w:rPr>
          <w:rFonts w:ascii="Times New Roman" w:hAnsi="Times New Roman" w:cs="Times New Roman"/>
          <w:sz w:val="24"/>
          <w:szCs w:val="24"/>
        </w:rPr>
        <w:t xml:space="preserve"> smaller scale communities when </w:t>
      </w:r>
      <w:r w:rsidRPr="00212856">
        <w:rPr>
          <w:rFonts w:ascii="Times New Roman" w:hAnsi="Times New Roman" w:cs="Times New Roman"/>
          <w:sz w:val="24"/>
          <w:szCs w:val="24"/>
        </w:rPr>
        <w:t>posed to a Western modern, is of course that it is impossible to operate, or even to conceive of modern technologies without mass culture,</w:t>
      </w:r>
      <w:r w:rsidR="00597567">
        <w:rPr>
          <w:rFonts w:ascii="Times New Roman" w:hAnsi="Times New Roman" w:cs="Times New Roman"/>
          <w:sz w:val="24"/>
          <w:szCs w:val="24"/>
        </w:rPr>
        <w:t xml:space="preserve"> mass governance and the other social technologies</w:t>
      </w:r>
      <w:r w:rsidRPr="00212856">
        <w:rPr>
          <w:rFonts w:ascii="Times New Roman" w:hAnsi="Times New Roman" w:cs="Times New Roman"/>
          <w:sz w:val="24"/>
          <w:szCs w:val="24"/>
        </w:rPr>
        <w:t xml:space="preserve"> at play when a dramatically expansive homogenized population is involved.  Perhaps, however, a certain gradual, voluntary population reduction by intervals combined with a neo-tribalism of smaller political units would remedy the problems we seem to be intensifying with large, involuntarily homogenized, conformist populations.  There is some evidence that we may be moving in that direction now with the formation of neo-</w:t>
      </w:r>
      <w:proofErr w:type="spellStart"/>
      <w:r w:rsidRPr="00212856">
        <w:rPr>
          <w:rFonts w:ascii="Times New Roman" w:hAnsi="Times New Roman" w:cs="Times New Roman"/>
          <w:sz w:val="24"/>
          <w:szCs w:val="24"/>
        </w:rPr>
        <w:t>citystates</w:t>
      </w:r>
      <w:proofErr w:type="spellEnd"/>
      <w:r w:rsidR="00597567">
        <w:rPr>
          <w:rFonts w:ascii="Times New Roman" w:hAnsi="Times New Roman" w:cs="Times New Roman"/>
          <w:sz w:val="24"/>
          <w:szCs w:val="24"/>
        </w:rPr>
        <w:t>—our vast 21</w:t>
      </w:r>
      <w:r w:rsidR="00597567" w:rsidRPr="00597567">
        <w:rPr>
          <w:rFonts w:ascii="Times New Roman" w:hAnsi="Times New Roman" w:cs="Times New Roman"/>
          <w:sz w:val="24"/>
          <w:szCs w:val="24"/>
          <w:vertAlign w:val="superscript"/>
        </w:rPr>
        <w:t>st</w:t>
      </w:r>
      <w:r w:rsidR="00597567">
        <w:rPr>
          <w:rFonts w:ascii="Times New Roman" w:hAnsi="Times New Roman" w:cs="Times New Roman"/>
          <w:sz w:val="24"/>
          <w:szCs w:val="24"/>
        </w:rPr>
        <w:t xml:space="preserve"> century metropolises which have taken on a character all their own</w:t>
      </w:r>
      <w:r w:rsidRPr="00212856">
        <w:rPr>
          <w:rFonts w:ascii="Times New Roman" w:hAnsi="Times New Roman" w:cs="Times New Roman"/>
          <w:sz w:val="24"/>
          <w:szCs w:val="24"/>
        </w:rPr>
        <w:t>.  Are we glimpsing the develo</w:t>
      </w:r>
      <w:r w:rsidR="00597567">
        <w:rPr>
          <w:rFonts w:ascii="Times New Roman" w:hAnsi="Times New Roman" w:cs="Times New Roman"/>
          <w:sz w:val="24"/>
          <w:szCs w:val="24"/>
        </w:rPr>
        <w:t>pment of a future in which</w:t>
      </w:r>
      <w:r w:rsidRPr="00212856">
        <w:rPr>
          <w:rFonts w:ascii="Times New Roman" w:hAnsi="Times New Roman" w:cs="Times New Roman"/>
          <w:sz w:val="24"/>
          <w:szCs w:val="24"/>
        </w:rPr>
        <w:t xml:space="preserve"> mass cultural units will each have their own distinct local flavor, while adhering to the rule of law and standardized economic regulations and practices of a one-world confederation?  It looks very much like this is what we shall see by the closing of the 21st </w:t>
      </w:r>
      <w:r w:rsidR="00597567">
        <w:rPr>
          <w:rFonts w:ascii="Times New Roman" w:hAnsi="Times New Roman" w:cs="Times New Roman"/>
          <w:sz w:val="24"/>
          <w:szCs w:val="24"/>
        </w:rPr>
        <w:t>century.</w:t>
      </w:r>
    </w:p>
    <w:p w14:paraId="68CD2241" w14:textId="77777777" w:rsidR="006669DA" w:rsidRPr="00597567" w:rsidRDefault="006669DA" w:rsidP="007359F6">
      <w:pPr>
        <w:spacing w:after="20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That which we can name, we can learn to control.  We may eventually learn to channel the incorporation of low entropy in a self-conscious manner; this will allow humankind to draw low entropy from our environment and from each other in a balanced manner.  Once we recognize the material harm done, as it is being done, in every social interaction, every economic exchange, perhaps we will stand as aghast as so many now do at the mistreatment of animals and each other in the preceding centuries.  </w:t>
      </w:r>
    </w:p>
    <w:p w14:paraId="20A81160" w14:textId="77777777" w:rsidR="006669DA" w:rsidRDefault="006669DA" w:rsidP="007359F6">
      <w:pPr>
        <w:spacing w:line="240" w:lineRule="auto"/>
        <w:rPr>
          <w:rFonts w:ascii="Times New Roman" w:hAnsi="Times New Roman" w:cs="Times New Roman"/>
          <w:sz w:val="24"/>
          <w:szCs w:val="24"/>
        </w:rPr>
      </w:pPr>
      <w:r>
        <w:rPr>
          <w:rFonts w:ascii="Times New Roman" w:hAnsi="Times New Roman" w:cs="Times New Roman"/>
          <w:sz w:val="24"/>
          <w:szCs w:val="24"/>
        </w:rPr>
        <w:t xml:space="preserve">         No force can be more crucial to understand as we progress in a new millennium.  If we are to develop as a global, human civilization, the comprehension of the effects of our economic entropic exchange will illuminate the resounding effects of the inscription of our will onto material reality.  It is only in understanding the full extent of our systemic inputs and outputs that we can divorce our thinking from a</w:t>
      </w:r>
      <w:r w:rsidR="001C2D1F">
        <w:rPr>
          <w:rFonts w:ascii="Times New Roman" w:hAnsi="Times New Roman" w:cs="Times New Roman"/>
          <w:sz w:val="24"/>
          <w:szCs w:val="24"/>
        </w:rPr>
        <w:t xml:space="preserve"> currency based economy in order </w:t>
      </w:r>
      <w:r>
        <w:rPr>
          <w:rFonts w:ascii="Times New Roman" w:hAnsi="Times New Roman" w:cs="Times New Roman"/>
          <w:sz w:val="24"/>
          <w:szCs w:val="24"/>
        </w:rPr>
        <w:t xml:space="preserve">to </w:t>
      </w:r>
      <w:r w:rsidR="001C2D1F">
        <w:rPr>
          <w:rFonts w:ascii="Times New Roman" w:hAnsi="Times New Roman" w:cs="Times New Roman"/>
          <w:sz w:val="24"/>
          <w:szCs w:val="24"/>
        </w:rPr>
        <w:t xml:space="preserve">arrive at </w:t>
      </w:r>
      <w:r>
        <w:rPr>
          <w:rFonts w:ascii="Times New Roman" w:hAnsi="Times New Roman" w:cs="Times New Roman"/>
          <w:sz w:val="24"/>
          <w:szCs w:val="24"/>
        </w:rPr>
        <w:t xml:space="preserve">one based in the real economy of people, materials, and </w:t>
      </w:r>
      <w:r w:rsidR="001C2D1F">
        <w:rPr>
          <w:rFonts w:ascii="Times New Roman" w:hAnsi="Times New Roman" w:cs="Times New Roman"/>
          <w:sz w:val="24"/>
          <w:szCs w:val="24"/>
        </w:rPr>
        <w:t xml:space="preserve">the gradients of energy expenditure and waste generation that characterize the essence of our interactions. </w:t>
      </w:r>
    </w:p>
    <w:p w14:paraId="6AAF49B8" w14:textId="77777777" w:rsidR="00597567" w:rsidRDefault="001C2D1F" w:rsidP="007359F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B59A0">
        <w:rPr>
          <w:rFonts w:ascii="Times New Roman" w:hAnsi="Times New Roman" w:cs="Times New Roman"/>
          <w:sz w:val="24"/>
          <w:szCs w:val="24"/>
        </w:rPr>
        <w:t>If we appreciate our need to generate waste from value, and the deeper meaning of such prosaic terms which are so nonchalantly discussed on a daily basis, then perhaps we can loosen the grip of our current primitivism when confronting the imminent realities of our existence.  To</w:t>
      </w:r>
      <w:r w:rsidR="00C3771A">
        <w:rPr>
          <w:rFonts w:ascii="Times New Roman" w:hAnsi="Times New Roman" w:cs="Times New Roman"/>
          <w:sz w:val="24"/>
          <w:szCs w:val="24"/>
        </w:rPr>
        <w:t xml:space="preserve"> understand the compulsion towards oblivion and destruction</w:t>
      </w:r>
      <w:r w:rsidR="007B59A0">
        <w:rPr>
          <w:rFonts w:ascii="Times New Roman" w:hAnsi="Times New Roman" w:cs="Times New Roman"/>
          <w:sz w:val="24"/>
          <w:szCs w:val="24"/>
        </w:rPr>
        <w:t>, what Freud</w:t>
      </w:r>
      <w:r w:rsidR="00C3771A">
        <w:rPr>
          <w:rFonts w:ascii="Times New Roman" w:hAnsi="Times New Roman" w:cs="Times New Roman"/>
          <w:sz w:val="24"/>
          <w:szCs w:val="24"/>
        </w:rPr>
        <w:t xml:space="preserve"> (1920/1961:47) calls</w:t>
      </w:r>
      <w:r w:rsidR="007B59A0">
        <w:rPr>
          <w:rFonts w:ascii="Times New Roman" w:hAnsi="Times New Roman" w:cs="Times New Roman"/>
          <w:sz w:val="24"/>
          <w:szCs w:val="24"/>
        </w:rPr>
        <w:t xml:space="preserve"> th</w:t>
      </w:r>
      <w:r w:rsidR="00C3771A">
        <w:rPr>
          <w:rFonts w:ascii="Times New Roman" w:hAnsi="Times New Roman" w:cs="Times New Roman"/>
          <w:sz w:val="24"/>
          <w:szCs w:val="24"/>
        </w:rPr>
        <w:t>e “</w:t>
      </w:r>
      <w:proofErr w:type="spellStart"/>
      <w:r w:rsidR="00C3771A">
        <w:rPr>
          <w:rFonts w:ascii="Times New Roman" w:hAnsi="Times New Roman" w:cs="Times New Roman"/>
          <w:sz w:val="24"/>
          <w:szCs w:val="24"/>
        </w:rPr>
        <w:t>Todestriebe</w:t>
      </w:r>
      <w:proofErr w:type="spellEnd"/>
      <w:r w:rsidR="00C3771A">
        <w:rPr>
          <w:rFonts w:ascii="Times New Roman" w:hAnsi="Times New Roman" w:cs="Times New Roman"/>
          <w:sz w:val="24"/>
          <w:szCs w:val="24"/>
        </w:rPr>
        <w:t>” or “death instincts</w:t>
      </w:r>
      <w:r w:rsidR="007B59A0">
        <w:rPr>
          <w:rFonts w:ascii="Times New Roman" w:hAnsi="Times New Roman" w:cs="Times New Roman"/>
          <w:sz w:val="24"/>
          <w:szCs w:val="24"/>
        </w:rPr>
        <w:t xml:space="preserve">,” we must </w:t>
      </w:r>
      <w:r w:rsidR="00E363D4">
        <w:rPr>
          <w:rFonts w:ascii="Times New Roman" w:hAnsi="Times New Roman" w:cs="Times New Roman"/>
          <w:sz w:val="24"/>
          <w:szCs w:val="24"/>
        </w:rPr>
        <w:t xml:space="preserve">courageously face the precariousness of the human condition for only in our acceptance of this aspect of humanity can we possibly attempt to preempt the unnecessary destructiveness it can so apparently generate.  Furthermore, the better we understand the source of our sustenance, the better we can appreciate the necessity to protect it in its scarcity and to assure its perpetual renewability.  If we look beyond the materials in front of our eyes and witness the flows along the gradients of entropy, we may glimpse the ethereal </w:t>
      </w:r>
      <w:r w:rsidR="00E363D4">
        <w:rPr>
          <w:rFonts w:ascii="Times New Roman" w:hAnsi="Times New Roman" w:cs="Times New Roman"/>
          <w:sz w:val="24"/>
          <w:szCs w:val="24"/>
        </w:rPr>
        <w:lastRenderedPageBreak/>
        <w:t>nature of the maintenance of our physical existence.  It was always there, we intuited it, but it is time that we are metacognitive about it.  We must live the flow of entropy before waking eyes.</w:t>
      </w:r>
    </w:p>
    <w:p w14:paraId="61ABFA5F" w14:textId="77777777" w:rsidR="00FE1FAC" w:rsidRDefault="00FE1FAC" w:rsidP="007359F6">
      <w:pPr>
        <w:spacing w:line="240" w:lineRule="auto"/>
        <w:rPr>
          <w:rFonts w:ascii="Times New Roman" w:eastAsia="Calibri" w:hAnsi="Times New Roman" w:cs="Times New Roman"/>
          <w:b/>
          <w:i/>
          <w:sz w:val="24"/>
          <w:szCs w:val="24"/>
        </w:rPr>
      </w:pPr>
    </w:p>
    <w:p w14:paraId="6399060F" w14:textId="77777777" w:rsidR="00850662" w:rsidRDefault="00850662" w:rsidP="007359F6">
      <w:pPr>
        <w:spacing w:line="240" w:lineRule="auto"/>
        <w:rPr>
          <w:rFonts w:ascii="Times New Roman" w:eastAsia="Calibri" w:hAnsi="Times New Roman" w:cs="Times New Roman"/>
          <w:b/>
          <w:i/>
          <w:sz w:val="24"/>
          <w:szCs w:val="24"/>
        </w:rPr>
      </w:pPr>
    </w:p>
    <w:p w14:paraId="008A56E1" w14:textId="77777777" w:rsidR="00850662" w:rsidRDefault="00850662" w:rsidP="007359F6">
      <w:pPr>
        <w:spacing w:line="240" w:lineRule="auto"/>
        <w:rPr>
          <w:rFonts w:ascii="Times New Roman" w:eastAsia="Calibri" w:hAnsi="Times New Roman" w:cs="Times New Roman"/>
          <w:b/>
          <w:i/>
          <w:sz w:val="24"/>
          <w:szCs w:val="24"/>
        </w:rPr>
      </w:pPr>
    </w:p>
    <w:p w14:paraId="5633A41E" w14:textId="77777777" w:rsidR="00850662" w:rsidRDefault="00850662" w:rsidP="007359F6">
      <w:pPr>
        <w:spacing w:line="240" w:lineRule="auto"/>
        <w:rPr>
          <w:rFonts w:ascii="Times New Roman" w:eastAsia="Calibri" w:hAnsi="Times New Roman" w:cs="Times New Roman"/>
          <w:b/>
          <w:i/>
          <w:sz w:val="24"/>
          <w:szCs w:val="24"/>
        </w:rPr>
      </w:pPr>
    </w:p>
    <w:p w14:paraId="162BFD73" w14:textId="77777777" w:rsidR="00850662" w:rsidRDefault="00850662" w:rsidP="007359F6">
      <w:pPr>
        <w:spacing w:line="240" w:lineRule="auto"/>
        <w:rPr>
          <w:rFonts w:ascii="Times New Roman" w:eastAsia="Calibri" w:hAnsi="Times New Roman" w:cs="Times New Roman"/>
          <w:b/>
          <w:i/>
          <w:sz w:val="24"/>
          <w:szCs w:val="24"/>
        </w:rPr>
      </w:pPr>
    </w:p>
    <w:p w14:paraId="30A6EEF5" w14:textId="77777777" w:rsidR="00850662" w:rsidRDefault="00850662" w:rsidP="007359F6">
      <w:pPr>
        <w:spacing w:line="240" w:lineRule="auto"/>
        <w:rPr>
          <w:rFonts w:ascii="Times New Roman" w:eastAsia="Calibri" w:hAnsi="Times New Roman" w:cs="Times New Roman"/>
          <w:b/>
          <w:i/>
          <w:sz w:val="24"/>
          <w:szCs w:val="24"/>
        </w:rPr>
      </w:pPr>
    </w:p>
    <w:p w14:paraId="0F2A001A" w14:textId="77777777" w:rsidR="00850662" w:rsidRDefault="00850662" w:rsidP="007359F6">
      <w:pPr>
        <w:spacing w:line="240" w:lineRule="auto"/>
        <w:rPr>
          <w:rFonts w:ascii="Times New Roman" w:eastAsia="Calibri" w:hAnsi="Times New Roman" w:cs="Times New Roman"/>
          <w:b/>
          <w:i/>
          <w:sz w:val="24"/>
          <w:szCs w:val="24"/>
        </w:rPr>
      </w:pPr>
    </w:p>
    <w:p w14:paraId="5952A9C7" w14:textId="77777777" w:rsidR="00850662" w:rsidRDefault="00850662" w:rsidP="007359F6">
      <w:pPr>
        <w:spacing w:line="240" w:lineRule="auto"/>
        <w:rPr>
          <w:rFonts w:ascii="Times New Roman" w:eastAsia="Calibri" w:hAnsi="Times New Roman" w:cs="Times New Roman"/>
          <w:b/>
          <w:i/>
          <w:sz w:val="24"/>
          <w:szCs w:val="24"/>
        </w:rPr>
      </w:pPr>
    </w:p>
    <w:p w14:paraId="3B09868A" w14:textId="77777777" w:rsidR="008527ED" w:rsidRDefault="008527ED" w:rsidP="007359F6">
      <w:pPr>
        <w:spacing w:line="240" w:lineRule="auto"/>
        <w:rPr>
          <w:rFonts w:ascii="Times New Roman" w:eastAsia="Calibri" w:hAnsi="Times New Roman" w:cs="Times New Roman"/>
          <w:b/>
          <w:i/>
          <w:sz w:val="24"/>
          <w:szCs w:val="24"/>
        </w:rPr>
      </w:pPr>
    </w:p>
    <w:p w14:paraId="3ED36B8A" w14:textId="77777777" w:rsidR="007359F6" w:rsidRDefault="007359F6" w:rsidP="007359F6">
      <w:pPr>
        <w:spacing w:line="240" w:lineRule="auto"/>
        <w:rPr>
          <w:rFonts w:ascii="Times New Roman" w:eastAsia="Calibri" w:hAnsi="Times New Roman" w:cs="Times New Roman"/>
          <w:b/>
          <w:i/>
          <w:sz w:val="24"/>
          <w:szCs w:val="24"/>
        </w:rPr>
      </w:pPr>
    </w:p>
    <w:p w14:paraId="4FD16EB0" w14:textId="77777777" w:rsidR="007359F6" w:rsidRDefault="007359F6" w:rsidP="007359F6">
      <w:pPr>
        <w:spacing w:line="240" w:lineRule="auto"/>
        <w:rPr>
          <w:rFonts w:ascii="Times New Roman" w:eastAsia="Calibri" w:hAnsi="Times New Roman" w:cs="Times New Roman"/>
          <w:b/>
          <w:i/>
          <w:sz w:val="24"/>
          <w:szCs w:val="24"/>
        </w:rPr>
      </w:pPr>
    </w:p>
    <w:p w14:paraId="309042CF" w14:textId="77777777" w:rsidR="007359F6" w:rsidRDefault="007359F6" w:rsidP="007359F6">
      <w:pPr>
        <w:spacing w:line="240" w:lineRule="auto"/>
        <w:rPr>
          <w:rFonts w:ascii="Times New Roman" w:eastAsia="Calibri" w:hAnsi="Times New Roman" w:cs="Times New Roman"/>
          <w:b/>
          <w:i/>
          <w:sz w:val="24"/>
          <w:szCs w:val="24"/>
        </w:rPr>
      </w:pPr>
    </w:p>
    <w:p w14:paraId="5A4B0131" w14:textId="77777777" w:rsidR="006F70BD" w:rsidRDefault="006F70BD" w:rsidP="00E135F7">
      <w:pPr>
        <w:spacing w:line="240" w:lineRule="auto"/>
        <w:jc w:val="center"/>
        <w:rPr>
          <w:rFonts w:ascii="Times New Roman" w:eastAsia="Calibri" w:hAnsi="Times New Roman" w:cs="Times New Roman"/>
          <w:b/>
          <w:i/>
          <w:sz w:val="24"/>
          <w:szCs w:val="24"/>
        </w:rPr>
      </w:pPr>
    </w:p>
    <w:p w14:paraId="0A79A4D2" w14:textId="77777777" w:rsidR="006F70BD" w:rsidRDefault="006F70BD" w:rsidP="00E135F7">
      <w:pPr>
        <w:spacing w:line="240" w:lineRule="auto"/>
        <w:jc w:val="center"/>
        <w:rPr>
          <w:rFonts w:ascii="Times New Roman" w:eastAsia="Calibri" w:hAnsi="Times New Roman" w:cs="Times New Roman"/>
          <w:b/>
          <w:i/>
          <w:sz w:val="24"/>
          <w:szCs w:val="24"/>
        </w:rPr>
      </w:pPr>
    </w:p>
    <w:p w14:paraId="77B4D4F7" w14:textId="77777777" w:rsidR="006F70BD" w:rsidRDefault="006F70BD" w:rsidP="00E135F7">
      <w:pPr>
        <w:spacing w:line="240" w:lineRule="auto"/>
        <w:jc w:val="center"/>
        <w:rPr>
          <w:rFonts w:ascii="Times New Roman" w:eastAsia="Calibri" w:hAnsi="Times New Roman" w:cs="Times New Roman"/>
          <w:b/>
          <w:i/>
          <w:sz w:val="24"/>
          <w:szCs w:val="24"/>
        </w:rPr>
      </w:pPr>
    </w:p>
    <w:p w14:paraId="6F5B0F46" w14:textId="77777777" w:rsidR="006F70BD" w:rsidRDefault="006F70BD" w:rsidP="00E135F7">
      <w:pPr>
        <w:spacing w:line="240" w:lineRule="auto"/>
        <w:jc w:val="center"/>
        <w:rPr>
          <w:rFonts w:ascii="Times New Roman" w:eastAsia="Calibri" w:hAnsi="Times New Roman" w:cs="Times New Roman"/>
          <w:b/>
          <w:i/>
          <w:sz w:val="24"/>
          <w:szCs w:val="24"/>
        </w:rPr>
      </w:pPr>
    </w:p>
    <w:p w14:paraId="1365E0E6" w14:textId="77777777" w:rsidR="006F70BD" w:rsidRDefault="006F70BD" w:rsidP="00E135F7">
      <w:pPr>
        <w:spacing w:line="240" w:lineRule="auto"/>
        <w:jc w:val="center"/>
        <w:rPr>
          <w:rFonts w:ascii="Times New Roman" w:eastAsia="Calibri" w:hAnsi="Times New Roman" w:cs="Times New Roman"/>
          <w:b/>
          <w:i/>
          <w:sz w:val="24"/>
          <w:szCs w:val="24"/>
        </w:rPr>
      </w:pPr>
    </w:p>
    <w:p w14:paraId="4671A3C2" w14:textId="77777777" w:rsidR="006F70BD" w:rsidRDefault="006F70BD" w:rsidP="00E135F7">
      <w:pPr>
        <w:spacing w:line="240" w:lineRule="auto"/>
        <w:jc w:val="center"/>
        <w:rPr>
          <w:rFonts w:ascii="Times New Roman" w:eastAsia="Calibri" w:hAnsi="Times New Roman" w:cs="Times New Roman"/>
          <w:b/>
          <w:i/>
          <w:sz w:val="24"/>
          <w:szCs w:val="24"/>
        </w:rPr>
      </w:pPr>
    </w:p>
    <w:p w14:paraId="10A418E7" w14:textId="77777777" w:rsidR="006F70BD" w:rsidRDefault="006F70BD" w:rsidP="00E135F7">
      <w:pPr>
        <w:spacing w:line="240" w:lineRule="auto"/>
        <w:jc w:val="center"/>
        <w:rPr>
          <w:rFonts w:ascii="Times New Roman" w:eastAsia="Calibri" w:hAnsi="Times New Roman" w:cs="Times New Roman"/>
          <w:b/>
          <w:i/>
          <w:sz w:val="24"/>
          <w:szCs w:val="24"/>
        </w:rPr>
      </w:pPr>
    </w:p>
    <w:p w14:paraId="025C1E14" w14:textId="77777777" w:rsidR="006F70BD" w:rsidRDefault="006F70BD" w:rsidP="00E135F7">
      <w:pPr>
        <w:spacing w:line="240" w:lineRule="auto"/>
        <w:jc w:val="center"/>
        <w:rPr>
          <w:rFonts w:ascii="Times New Roman" w:eastAsia="Calibri" w:hAnsi="Times New Roman" w:cs="Times New Roman"/>
          <w:b/>
          <w:i/>
          <w:sz w:val="24"/>
          <w:szCs w:val="24"/>
        </w:rPr>
      </w:pPr>
    </w:p>
    <w:p w14:paraId="22FA95AC" w14:textId="77777777" w:rsidR="006F70BD" w:rsidRDefault="006F70BD" w:rsidP="00E135F7">
      <w:pPr>
        <w:spacing w:line="240" w:lineRule="auto"/>
        <w:jc w:val="center"/>
        <w:rPr>
          <w:rFonts w:ascii="Times New Roman" w:eastAsia="Calibri" w:hAnsi="Times New Roman" w:cs="Times New Roman"/>
          <w:b/>
          <w:i/>
          <w:sz w:val="24"/>
          <w:szCs w:val="24"/>
        </w:rPr>
      </w:pPr>
    </w:p>
    <w:p w14:paraId="024CA801" w14:textId="77777777" w:rsidR="006F70BD" w:rsidRDefault="006F70BD" w:rsidP="00E135F7">
      <w:pPr>
        <w:spacing w:line="240" w:lineRule="auto"/>
        <w:jc w:val="center"/>
        <w:rPr>
          <w:rFonts w:ascii="Times New Roman" w:eastAsia="Calibri" w:hAnsi="Times New Roman" w:cs="Times New Roman"/>
          <w:b/>
          <w:i/>
          <w:sz w:val="24"/>
          <w:szCs w:val="24"/>
        </w:rPr>
      </w:pPr>
    </w:p>
    <w:p w14:paraId="51D5E18A" w14:textId="77777777" w:rsidR="006F70BD" w:rsidRDefault="006F70BD" w:rsidP="00E135F7">
      <w:pPr>
        <w:spacing w:line="240" w:lineRule="auto"/>
        <w:jc w:val="center"/>
        <w:rPr>
          <w:rFonts w:ascii="Times New Roman" w:eastAsia="Calibri" w:hAnsi="Times New Roman" w:cs="Times New Roman"/>
          <w:b/>
          <w:i/>
          <w:sz w:val="24"/>
          <w:szCs w:val="24"/>
        </w:rPr>
      </w:pPr>
    </w:p>
    <w:p w14:paraId="153A474D" w14:textId="77777777" w:rsidR="006F70BD" w:rsidRDefault="006F70BD" w:rsidP="00E135F7">
      <w:pPr>
        <w:spacing w:line="240" w:lineRule="auto"/>
        <w:jc w:val="center"/>
        <w:rPr>
          <w:rFonts w:ascii="Times New Roman" w:eastAsia="Calibri" w:hAnsi="Times New Roman" w:cs="Times New Roman"/>
          <w:b/>
          <w:i/>
          <w:sz w:val="24"/>
          <w:szCs w:val="24"/>
        </w:rPr>
      </w:pPr>
    </w:p>
    <w:p w14:paraId="77CE091F" w14:textId="77777777" w:rsidR="006F70BD" w:rsidRDefault="006F70BD" w:rsidP="00E135F7">
      <w:pPr>
        <w:spacing w:line="240" w:lineRule="auto"/>
        <w:jc w:val="center"/>
        <w:rPr>
          <w:rFonts w:ascii="Times New Roman" w:eastAsia="Calibri" w:hAnsi="Times New Roman" w:cs="Times New Roman"/>
          <w:b/>
          <w:i/>
          <w:sz w:val="24"/>
          <w:szCs w:val="24"/>
        </w:rPr>
      </w:pPr>
    </w:p>
    <w:p w14:paraId="3640D449" w14:textId="77777777" w:rsidR="006F70BD" w:rsidRDefault="006F70BD" w:rsidP="00E135F7">
      <w:pPr>
        <w:spacing w:line="240" w:lineRule="auto"/>
        <w:jc w:val="center"/>
        <w:rPr>
          <w:rFonts w:ascii="Times New Roman" w:eastAsia="Calibri" w:hAnsi="Times New Roman" w:cs="Times New Roman"/>
          <w:b/>
          <w:i/>
          <w:sz w:val="24"/>
          <w:szCs w:val="24"/>
        </w:rPr>
      </w:pPr>
    </w:p>
    <w:p w14:paraId="701CCF41" w14:textId="77777777" w:rsidR="006F70BD" w:rsidRDefault="006F70BD" w:rsidP="00E135F7">
      <w:pPr>
        <w:spacing w:line="240" w:lineRule="auto"/>
        <w:jc w:val="center"/>
        <w:rPr>
          <w:rFonts w:ascii="Times New Roman" w:eastAsia="Calibri" w:hAnsi="Times New Roman" w:cs="Times New Roman"/>
          <w:b/>
          <w:i/>
          <w:sz w:val="24"/>
          <w:szCs w:val="24"/>
        </w:rPr>
      </w:pPr>
    </w:p>
    <w:p w14:paraId="1C47EF8B" w14:textId="77777777" w:rsidR="006F70BD" w:rsidRDefault="006F70BD" w:rsidP="00E135F7">
      <w:pPr>
        <w:spacing w:line="240" w:lineRule="auto"/>
        <w:jc w:val="center"/>
        <w:rPr>
          <w:rFonts w:ascii="Times New Roman" w:eastAsia="Calibri" w:hAnsi="Times New Roman" w:cs="Times New Roman"/>
          <w:b/>
          <w:i/>
          <w:sz w:val="24"/>
          <w:szCs w:val="24"/>
        </w:rPr>
      </w:pPr>
    </w:p>
    <w:p w14:paraId="1DB1093F" w14:textId="77777777" w:rsidR="00451860" w:rsidRDefault="00451860" w:rsidP="00E135F7">
      <w:pPr>
        <w:spacing w:line="240" w:lineRule="auto"/>
        <w:jc w:val="center"/>
        <w:rPr>
          <w:rFonts w:ascii="Times New Roman" w:eastAsia="Calibri" w:hAnsi="Times New Roman" w:cs="Times New Roman"/>
          <w:b/>
          <w:i/>
          <w:sz w:val="24"/>
          <w:szCs w:val="24"/>
        </w:rPr>
      </w:pPr>
      <w:r w:rsidRPr="00445A5B">
        <w:rPr>
          <w:rFonts w:ascii="Times New Roman" w:eastAsia="Calibri" w:hAnsi="Times New Roman" w:cs="Times New Roman"/>
          <w:b/>
          <w:i/>
          <w:sz w:val="24"/>
          <w:szCs w:val="24"/>
        </w:rPr>
        <w:lastRenderedPageBreak/>
        <w:t>References</w:t>
      </w:r>
    </w:p>
    <w:p w14:paraId="70034EB1" w14:textId="77777777" w:rsidR="00E135F7" w:rsidRDefault="00E135F7" w:rsidP="007359F6">
      <w:pPr>
        <w:spacing w:line="240" w:lineRule="auto"/>
        <w:rPr>
          <w:rFonts w:ascii="Times New Roman" w:eastAsia="Calibri" w:hAnsi="Times New Roman" w:cs="Times New Roman"/>
          <w:b/>
          <w:i/>
          <w:sz w:val="24"/>
          <w:szCs w:val="24"/>
        </w:rPr>
      </w:pPr>
    </w:p>
    <w:p w14:paraId="49EED263" w14:textId="77777777" w:rsidR="00E135F7" w:rsidRDefault="00E135F7" w:rsidP="007359F6">
      <w:pPr>
        <w:spacing w:line="240" w:lineRule="auto"/>
        <w:rPr>
          <w:rFonts w:ascii="Times New Roman" w:eastAsia="Calibri" w:hAnsi="Times New Roman" w:cs="Times New Roman"/>
          <w:b/>
          <w:i/>
          <w:sz w:val="24"/>
          <w:szCs w:val="24"/>
        </w:rPr>
      </w:pPr>
    </w:p>
    <w:p w14:paraId="6A0A03FE" w14:textId="77777777" w:rsidR="00E135F7" w:rsidRDefault="00E135F7" w:rsidP="007359F6">
      <w:pPr>
        <w:spacing w:line="240" w:lineRule="auto"/>
        <w:rPr>
          <w:rFonts w:ascii="Times New Roman" w:eastAsia="Calibri" w:hAnsi="Times New Roman" w:cs="Times New Roman"/>
          <w:b/>
          <w:i/>
          <w:sz w:val="24"/>
          <w:szCs w:val="24"/>
        </w:rPr>
      </w:pPr>
    </w:p>
    <w:p w14:paraId="1D4813EC" w14:textId="77777777" w:rsidR="00E135F7" w:rsidRDefault="00E135F7" w:rsidP="007359F6">
      <w:pPr>
        <w:spacing w:line="240" w:lineRule="auto"/>
        <w:rPr>
          <w:rFonts w:ascii="Times New Roman" w:eastAsia="Calibri" w:hAnsi="Times New Roman" w:cs="Times New Roman"/>
          <w:b/>
          <w:i/>
          <w:sz w:val="24"/>
          <w:szCs w:val="24"/>
        </w:rPr>
      </w:pPr>
    </w:p>
    <w:p w14:paraId="713106BE" w14:textId="77777777" w:rsidR="00E135F7" w:rsidRDefault="00E135F7" w:rsidP="007359F6">
      <w:pPr>
        <w:spacing w:line="240" w:lineRule="auto"/>
        <w:rPr>
          <w:rFonts w:ascii="Times New Roman" w:eastAsia="Calibri" w:hAnsi="Times New Roman" w:cs="Times New Roman"/>
          <w:b/>
          <w:i/>
          <w:sz w:val="24"/>
          <w:szCs w:val="24"/>
        </w:rPr>
      </w:pPr>
    </w:p>
    <w:p w14:paraId="00DCA834" w14:textId="77777777" w:rsidR="00E135F7" w:rsidRDefault="00E135F7" w:rsidP="007359F6">
      <w:pPr>
        <w:spacing w:line="240" w:lineRule="auto"/>
        <w:rPr>
          <w:rFonts w:ascii="Times New Roman" w:eastAsia="Calibri" w:hAnsi="Times New Roman" w:cs="Times New Roman"/>
          <w:b/>
          <w:i/>
          <w:sz w:val="24"/>
          <w:szCs w:val="24"/>
        </w:rPr>
      </w:pPr>
    </w:p>
    <w:p w14:paraId="2C2D8C10" w14:textId="77777777" w:rsidR="00E135F7" w:rsidRDefault="00E135F7" w:rsidP="007359F6">
      <w:pPr>
        <w:spacing w:line="240" w:lineRule="auto"/>
        <w:rPr>
          <w:rFonts w:ascii="Times New Roman" w:eastAsia="Calibri" w:hAnsi="Times New Roman" w:cs="Times New Roman"/>
          <w:b/>
          <w:i/>
          <w:sz w:val="24"/>
          <w:szCs w:val="24"/>
        </w:rPr>
      </w:pPr>
    </w:p>
    <w:p w14:paraId="6A630BFE" w14:textId="77777777" w:rsidR="00E135F7" w:rsidRDefault="00E135F7" w:rsidP="007359F6">
      <w:pPr>
        <w:spacing w:line="240" w:lineRule="auto"/>
        <w:rPr>
          <w:rFonts w:ascii="Times New Roman" w:eastAsia="Calibri" w:hAnsi="Times New Roman" w:cs="Times New Roman"/>
          <w:b/>
          <w:i/>
          <w:sz w:val="24"/>
          <w:szCs w:val="24"/>
        </w:rPr>
      </w:pPr>
    </w:p>
    <w:p w14:paraId="74CFEDDE" w14:textId="77777777" w:rsidR="00E135F7" w:rsidRDefault="00E135F7" w:rsidP="007359F6">
      <w:pPr>
        <w:spacing w:line="240" w:lineRule="auto"/>
        <w:rPr>
          <w:rFonts w:ascii="Times New Roman" w:eastAsia="Calibri" w:hAnsi="Times New Roman" w:cs="Times New Roman"/>
          <w:b/>
          <w:i/>
          <w:sz w:val="24"/>
          <w:szCs w:val="24"/>
        </w:rPr>
      </w:pPr>
    </w:p>
    <w:p w14:paraId="67E55708" w14:textId="77777777" w:rsidR="00E135F7" w:rsidRDefault="00E135F7" w:rsidP="007359F6">
      <w:pPr>
        <w:spacing w:line="240" w:lineRule="auto"/>
        <w:rPr>
          <w:rFonts w:ascii="Times New Roman" w:eastAsia="Calibri" w:hAnsi="Times New Roman" w:cs="Times New Roman"/>
          <w:b/>
          <w:i/>
          <w:sz w:val="24"/>
          <w:szCs w:val="24"/>
        </w:rPr>
      </w:pPr>
    </w:p>
    <w:p w14:paraId="6448B1A2" w14:textId="77777777" w:rsidR="00E135F7" w:rsidRDefault="00E135F7" w:rsidP="007359F6">
      <w:pPr>
        <w:spacing w:line="240" w:lineRule="auto"/>
        <w:rPr>
          <w:rFonts w:ascii="Times New Roman" w:eastAsia="Calibri" w:hAnsi="Times New Roman" w:cs="Times New Roman"/>
          <w:b/>
          <w:i/>
          <w:sz w:val="24"/>
          <w:szCs w:val="24"/>
        </w:rPr>
      </w:pPr>
    </w:p>
    <w:p w14:paraId="53D38AFD" w14:textId="77777777" w:rsidR="00E135F7" w:rsidRDefault="00E135F7" w:rsidP="007359F6">
      <w:pPr>
        <w:spacing w:line="240" w:lineRule="auto"/>
        <w:rPr>
          <w:rFonts w:ascii="Times New Roman" w:eastAsia="Calibri" w:hAnsi="Times New Roman" w:cs="Times New Roman"/>
          <w:b/>
          <w:i/>
          <w:sz w:val="24"/>
          <w:szCs w:val="24"/>
        </w:rPr>
      </w:pPr>
    </w:p>
    <w:p w14:paraId="7587DE67" w14:textId="77777777" w:rsidR="00E135F7" w:rsidRDefault="00E135F7" w:rsidP="007359F6">
      <w:pPr>
        <w:spacing w:line="240" w:lineRule="auto"/>
        <w:rPr>
          <w:rFonts w:ascii="Times New Roman" w:eastAsia="Calibri" w:hAnsi="Times New Roman" w:cs="Times New Roman"/>
          <w:b/>
          <w:i/>
          <w:sz w:val="24"/>
          <w:szCs w:val="24"/>
        </w:rPr>
      </w:pPr>
    </w:p>
    <w:p w14:paraId="786C1518" w14:textId="77777777" w:rsidR="00E135F7" w:rsidRDefault="00E135F7" w:rsidP="007359F6">
      <w:pPr>
        <w:spacing w:line="240" w:lineRule="auto"/>
        <w:rPr>
          <w:rFonts w:ascii="Times New Roman" w:eastAsia="Calibri" w:hAnsi="Times New Roman" w:cs="Times New Roman"/>
          <w:b/>
          <w:i/>
          <w:sz w:val="24"/>
          <w:szCs w:val="24"/>
        </w:rPr>
      </w:pPr>
    </w:p>
    <w:p w14:paraId="65722756" w14:textId="77777777" w:rsidR="00E135F7" w:rsidRDefault="00E135F7" w:rsidP="007359F6">
      <w:pPr>
        <w:spacing w:line="240" w:lineRule="auto"/>
        <w:rPr>
          <w:rFonts w:ascii="Times New Roman" w:eastAsia="Calibri" w:hAnsi="Times New Roman" w:cs="Times New Roman"/>
          <w:b/>
          <w:i/>
          <w:sz w:val="24"/>
          <w:szCs w:val="24"/>
        </w:rPr>
      </w:pPr>
    </w:p>
    <w:p w14:paraId="675C048D" w14:textId="77777777" w:rsidR="00E135F7" w:rsidRDefault="00E135F7" w:rsidP="007359F6">
      <w:pPr>
        <w:spacing w:line="240" w:lineRule="auto"/>
        <w:rPr>
          <w:rFonts w:ascii="Times New Roman" w:eastAsia="Calibri" w:hAnsi="Times New Roman" w:cs="Times New Roman"/>
          <w:b/>
          <w:i/>
          <w:sz w:val="24"/>
          <w:szCs w:val="24"/>
        </w:rPr>
      </w:pPr>
    </w:p>
    <w:p w14:paraId="50278E28" w14:textId="77777777" w:rsidR="00E135F7" w:rsidRDefault="00E135F7" w:rsidP="007359F6">
      <w:pPr>
        <w:spacing w:line="240" w:lineRule="auto"/>
        <w:rPr>
          <w:rFonts w:ascii="Times New Roman" w:eastAsia="Calibri" w:hAnsi="Times New Roman" w:cs="Times New Roman"/>
          <w:b/>
          <w:i/>
          <w:sz w:val="24"/>
          <w:szCs w:val="24"/>
        </w:rPr>
      </w:pPr>
    </w:p>
    <w:p w14:paraId="188574D1" w14:textId="77777777" w:rsidR="00E135F7" w:rsidRDefault="00E135F7" w:rsidP="007359F6">
      <w:pPr>
        <w:spacing w:line="240" w:lineRule="auto"/>
        <w:rPr>
          <w:rFonts w:ascii="Times New Roman" w:eastAsia="Calibri" w:hAnsi="Times New Roman" w:cs="Times New Roman"/>
          <w:b/>
          <w:i/>
          <w:sz w:val="24"/>
          <w:szCs w:val="24"/>
        </w:rPr>
      </w:pPr>
    </w:p>
    <w:p w14:paraId="52DF3910" w14:textId="77777777" w:rsidR="00E135F7" w:rsidRDefault="00E135F7" w:rsidP="007359F6">
      <w:pPr>
        <w:spacing w:line="240" w:lineRule="auto"/>
        <w:rPr>
          <w:rFonts w:ascii="Times New Roman" w:eastAsia="Calibri" w:hAnsi="Times New Roman" w:cs="Times New Roman"/>
          <w:b/>
          <w:i/>
          <w:sz w:val="24"/>
          <w:szCs w:val="24"/>
        </w:rPr>
      </w:pPr>
    </w:p>
    <w:p w14:paraId="589CEB0F" w14:textId="77777777" w:rsidR="00E135F7" w:rsidRDefault="00E135F7" w:rsidP="007359F6">
      <w:pPr>
        <w:spacing w:line="240" w:lineRule="auto"/>
        <w:rPr>
          <w:rFonts w:ascii="Times New Roman" w:eastAsia="Calibri" w:hAnsi="Times New Roman" w:cs="Times New Roman"/>
          <w:b/>
          <w:i/>
          <w:sz w:val="24"/>
          <w:szCs w:val="24"/>
        </w:rPr>
      </w:pPr>
    </w:p>
    <w:p w14:paraId="16F28CE5" w14:textId="77777777" w:rsidR="00E135F7" w:rsidRDefault="00E135F7" w:rsidP="007359F6">
      <w:pPr>
        <w:spacing w:line="240" w:lineRule="auto"/>
        <w:rPr>
          <w:rFonts w:ascii="Times New Roman" w:eastAsia="Calibri" w:hAnsi="Times New Roman" w:cs="Times New Roman"/>
          <w:b/>
          <w:i/>
          <w:sz w:val="24"/>
          <w:szCs w:val="24"/>
        </w:rPr>
      </w:pPr>
    </w:p>
    <w:p w14:paraId="7213FCFD" w14:textId="77777777" w:rsidR="00E135F7" w:rsidRDefault="00E135F7" w:rsidP="007359F6">
      <w:pPr>
        <w:spacing w:line="240" w:lineRule="auto"/>
        <w:rPr>
          <w:rFonts w:ascii="Times New Roman" w:eastAsia="Calibri" w:hAnsi="Times New Roman" w:cs="Times New Roman"/>
          <w:b/>
          <w:i/>
          <w:sz w:val="24"/>
          <w:szCs w:val="24"/>
        </w:rPr>
      </w:pPr>
    </w:p>
    <w:p w14:paraId="03DD60E9" w14:textId="77777777" w:rsidR="00E135F7" w:rsidRDefault="00E135F7" w:rsidP="007359F6">
      <w:pPr>
        <w:spacing w:line="240" w:lineRule="auto"/>
        <w:rPr>
          <w:rFonts w:ascii="Times New Roman" w:eastAsia="Calibri" w:hAnsi="Times New Roman" w:cs="Times New Roman"/>
          <w:b/>
          <w:i/>
          <w:sz w:val="24"/>
          <w:szCs w:val="24"/>
        </w:rPr>
      </w:pPr>
    </w:p>
    <w:p w14:paraId="5EDB8CCE" w14:textId="77777777" w:rsidR="00E135F7" w:rsidRDefault="00E135F7" w:rsidP="007359F6">
      <w:pPr>
        <w:spacing w:line="240" w:lineRule="auto"/>
        <w:rPr>
          <w:rFonts w:ascii="Times New Roman" w:eastAsia="Calibri" w:hAnsi="Times New Roman" w:cs="Times New Roman"/>
          <w:b/>
          <w:i/>
          <w:sz w:val="24"/>
          <w:szCs w:val="24"/>
        </w:rPr>
      </w:pPr>
    </w:p>
    <w:p w14:paraId="27B5A396" w14:textId="77777777" w:rsidR="00E135F7" w:rsidRDefault="00E135F7" w:rsidP="007359F6">
      <w:pPr>
        <w:spacing w:line="240" w:lineRule="auto"/>
        <w:rPr>
          <w:rFonts w:ascii="Times New Roman" w:eastAsia="Calibri" w:hAnsi="Times New Roman" w:cs="Times New Roman"/>
          <w:b/>
          <w:i/>
          <w:sz w:val="24"/>
          <w:szCs w:val="24"/>
        </w:rPr>
      </w:pPr>
    </w:p>
    <w:p w14:paraId="7E5188C8" w14:textId="77777777" w:rsidR="00E135F7" w:rsidRDefault="00E135F7" w:rsidP="007359F6">
      <w:pPr>
        <w:spacing w:line="240" w:lineRule="auto"/>
        <w:rPr>
          <w:rFonts w:ascii="Times New Roman" w:eastAsia="Calibri" w:hAnsi="Times New Roman" w:cs="Times New Roman"/>
          <w:b/>
          <w:i/>
          <w:sz w:val="24"/>
          <w:szCs w:val="24"/>
        </w:rPr>
      </w:pPr>
    </w:p>
    <w:p w14:paraId="3BB9A78C" w14:textId="77777777" w:rsidR="00E135F7" w:rsidRDefault="00E135F7" w:rsidP="007359F6">
      <w:pPr>
        <w:spacing w:line="240" w:lineRule="auto"/>
        <w:rPr>
          <w:rFonts w:ascii="Times New Roman" w:eastAsia="Calibri" w:hAnsi="Times New Roman" w:cs="Times New Roman"/>
          <w:b/>
          <w:i/>
          <w:sz w:val="24"/>
          <w:szCs w:val="24"/>
        </w:rPr>
      </w:pPr>
    </w:p>
    <w:p w14:paraId="0EBD75F3" w14:textId="77777777" w:rsidR="006F70BD" w:rsidRDefault="006F70BD" w:rsidP="007359F6">
      <w:pPr>
        <w:spacing w:after="200" w:line="240" w:lineRule="auto"/>
        <w:rPr>
          <w:rFonts w:ascii="Times New Roman" w:hAnsi="Times New Roman" w:cs="Times New Roman"/>
          <w:sz w:val="24"/>
          <w:szCs w:val="24"/>
        </w:rPr>
      </w:pPr>
    </w:p>
    <w:p w14:paraId="2BBC7D98"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lastRenderedPageBreak/>
        <w:t xml:space="preserve">Agamben, Giorgio.  1998.  </w:t>
      </w:r>
      <w:r w:rsidRPr="00445A5B">
        <w:rPr>
          <w:rFonts w:ascii="Times New Roman" w:eastAsia="Calibri" w:hAnsi="Times New Roman" w:cs="Times New Roman"/>
          <w:i/>
          <w:sz w:val="24"/>
        </w:rPr>
        <w:t xml:space="preserve">Homo </w:t>
      </w:r>
      <w:proofErr w:type="spellStart"/>
      <w:r w:rsidRPr="00445A5B">
        <w:rPr>
          <w:rFonts w:ascii="Times New Roman" w:eastAsia="Calibri" w:hAnsi="Times New Roman" w:cs="Times New Roman"/>
          <w:i/>
          <w:sz w:val="24"/>
        </w:rPr>
        <w:t>Sacer</w:t>
      </w:r>
      <w:proofErr w:type="spellEnd"/>
      <w:r w:rsidRPr="00445A5B">
        <w:rPr>
          <w:rFonts w:ascii="Times New Roman" w:eastAsia="Calibri" w:hAnsi="Times New Roman" w:cs="Times New Roman"/>
          <w:i/>
          <w:sz w:val="24"/>
        </w:rPr>
        <w:t>: Sovereign Power and Bare Life</w:t>
      </w:r>
      <w:r w:rsidRPr="00445A5B">
        <w:rPr>
          <w:rFonts w:ascii="Times New Roman" w:eastAsia="Calibri" w:hAnsi="Times New Roman" w:cs="Times New Roman"/>
          <w:sz w:val="24"/>
        </w:rPr>
        <w:t>.  Stanford, CA:</w:t>
      </w:r>
    </w:p>
    <w:p w14:paraId="792B0389"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Stanford University Press. </w:t>
      </w:r>
    </w:p>
    <w:p w14:paraId="02339E60" w14:textId="77777777" w:rsidR="00451860" w:rsidRPr="00445A5B"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t xml:space="preserve">Alexander, Michelle. 2010. </w:t>
      </w:r>
      <w:r w:rsidRPr="00445A5B">
        <w:rPr>
          <w:rFonts w:ascii="Times New Roman" w:eastAsia="Calibri" w:hAnsi="Times New Roman" w:cs="Times New Roman"/>
          <w:i/>
          <w:sz w:val="24"/>
        </w:rPr>
        <w:t xml:space="preserve">The New Jim Crow: Mass Incarceration in the Age of Color </w:t>
      </w:r>
    </w:p>
    <w:p w14:paraId="114F893E"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i/>
          <w:sz w:val="24"/>
        </w:rPr>
        <w:tab/>
        <w:t>Blindness</w:t>
      </w:r>
      <w:r w:rsidRPr="00445A5B">
        <w:rPr>
          <w:rFonts w:ascii="Times New Roman" w:eastAsia="Calibri" w:hAnsi="Times New Roman" w:cs="Times New Roman"/>
          <w:sz w:val="24"/>
        </w:rPr>
        <w:t xml:space="preserve">. New York: The New Press. </w:t>
      </w:r>
    </w:p>
    <w:p w14:paraId="3350C420" w14:textId="77777777" w:rsidR="00451860" w:rsidRPr="00445A5B" w:rsidRDefault="00451860" w:rsidP="007359F6">
      <w:pPr>
        <w:spacing w:after="200"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Arendt, Hannah. 1976. Eichmann in Jerusalem: A report on the Banality of Evil, Revised and</w:t>
      </w:r>
    </w:p>
    <w:p w14:paraId="3C80DDBC" w14:textId="77777777" w:rsidR="00451860" w:rsidRPr="00445A5B" w:rsidRDefault="00451860" w:rsidP="007359F6">
      <w:pPr>
        <w:spacing w:after="200" w:line="240" w:lineRule="auto"/>
        <w:ind w:firstLine="720"/>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Enlarged Edition. New York: Penguin Books.  </w:t>
      </w:r>
    </w:p>
    <w:p w14:paraId="36C75488" w14:textId="77777777" w:rsidR="00451860" w:rsidRPr="00445A5B" w:rsidRDefault="00451860" w:rsidP="007359F6">
      <w:pPr>
        <w:spacing w:after="200"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Axtell, James. 1981. T</w:t>
      </w:r>
      <w:r w:rsidRPr="00445A5B">
        <w:rPr>
          <w:rFonts w:ascii="Times New Roman" w:eastAsia="Calibri" w:hAnsi="Times New Roman" w:cs="Times New Roman"/>
          <w:i/>
          <w:sz w:val="24"/>
          <w:szCs w:val="24"/>
        </w:rPr>
        <w:t xml:space="preserve">he European and the Indian: Essays in the </w:t>
      </w:r>
      <w:proofErr w:type="spellStart"/>
      <w:r w:rsidRPr="00445A5B">
        <w:rPr>
          <w:rFonts w:ascii="Times New Roman" w:eastAsia="Calibri" w:hAnsi="Times New Roman" w:cs="Times New Roman"/>
          <w:i/>
          <w:sz w:val="24"/>
          <w:szCs w:val="24"/>
        </w:rPr>
        <w:t>Ethnohistory</w:t>
      </w:r>
      <w:proofErr w:type="spellEnd"/>
      <w:r w:rsidRPr="00445A5B">
        <w:rPr>
          <w:rFonts w:ascii="Times New Roman" w:eastAsia="Calibri" w:hAnsi="Times New Roman" w:cs="Times New Roman"/>
          <w:i/>
          <w:sz w:val="24"/>
          <w:szCs w:val="24"/>
        </w:rPr>
        <w:t xml:space="preserve"> of Colonial North </w:t>
      </w:r>
      <w:r w:rsidRPr="00445A5B">
        <w:rPr>
          <w:rFonts w:ascii="Times New Roman" w:eastAsia="Calibri" w:hAnsi="Times New Roman" w:cs="Times New Roman"/>
          <w:i/>
          <w:sz w:val="24"/>
          <w:szCs w:val="24"/>
        </w:rPr>
        <w:tab/>
        <w:t>America</w:t>
      </w:r>
      <w:r w:rsidRPr="00445A5B">
        <w:rPr>
          <w:rFonts w:ascii="Times New Roman" w:eastAsia="Calibri" w:hAnsi="Times New Roman" w:cs="Times New Roman"/>
          <w:sz w:val="24"/>
          <w:szCs w:val="24"/>
        </w:rPr>
        <w:t xml:space="preserve">.  New York; Oxford University Press.  </w:t>
      </w:r>
    </w:p>
    <w:p w14:paraId="1802BA14"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Benjamin, Walter.  1968.  </w:t>
      </w:r>
      <w:r w:rsidRPr="00445A5B">
        <w:rPr>
          <w:rFonts w:ascii="Times New Roman" w:eastAsia="Calibri" w:hAnsi="Times New Roman" w:cs="Times New Roman"/>
          <w:i/>
          <w:sz w:val="24"/>
        </w:rPr>
        <w:t>Illuminations.</w:t>
      </w:r>
      <w:r w:rsidRPr="00445A5B">
        <w:rPr>
          <w:rFonts w:ascii="Times New Roman" w:eastAsia="Calibri" w:hAnsi="Times New Roman" w:cs="Times New Roman"/>
          <w:sz w:val="24"/>
        </w:rPr>
        <w:t xml:space="preserve">  New York:  Harcourt, Brace, and World.  </w:t>
      </w:r>
    </w:p>
    <w:p w14:paraId="3BA94E7C"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Box, Steven.  1983.  </w:t>
      </w:r>
      <w:r w:rsidRPr="00445A5B">
        <w:rPr>
          <w:rFonts w:ascii="Times New Roman" w:eastAsia="Calibri" w:hAnsi="Times New Roman" w:cs="Times New Roman"/>
          <w:i/>
          <w:sz w:val="24"/>
        </w:rPr>
        <w:t>Power, Crime, and Mystification</w:t>
      </w:r>
      <w:r w:rsidRPr="00445A5B">
        <w:rPr>
          <w:rFonts w:ascii="Times New Roman" w:eastAsia="Calibri" w:hAnsi="Times New Roman" w:cs="Times New Roman"/>
          <w:sz w:val="24"/>
        </w:rPr>
        <w:t xml:space="preserve">.  New York: </w:t>
      </w:r>
      <w:proofErr w:type="spellStart"/>
      <w:r w:rsidRPr="00445A5B">
        <w:rPr>
          <w:rFonts w:ascii="Times New Roman" w:eastAsia="Calibri" w:hAnsi="Times New Roman" w:cs="Times New Roman"/>
          <w:sz w:val="24"/>
        </w:rPr>
        <w:t>Tavistock</w:t>
      </w:r>
      <w:proofErr w:type="spellEnd"/>
      <w:r w:rsidRPr="00445A5B">
        <w:rPr>
          <w:rFonts w:ascii="Times New Roman" w:eastAsia="Calibri" w:hAnsi="Times New Roman" w:cs="Times New Roman"/>
          <w:sz w:val="24"/>
        </w:rPr>
        <w:t>.</w:t>
      </w:r>
    </w:p>
    <w:p w14:paraId="5A786980" w14:textId="503984F9" w:rsidR="00041986"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Buechler</w:t>
      </w:r>
      <w:proofErr w:type="spellEnd"/>
      <w:r w:rsidRPr="00445A5B">
        <w:rPr>
          <w:rFonts w:ascii="Times New Roman" w:eastAsia="Calibri" w:hAnsi="Times New Roman" w:cs="Times New Roman"/>
          <w:sz w:val="24"/>
        </w:rPr>
        <w:t>, Steven. 2011.</w:t>
      </w:r>
      <w:r w:rsidRPr="00445A5B">
        <w:rPr>
          <w:rFonts w:ascii="Times New Roman" w:eastAsia="Calibri" w:hAnsi="Times New Roman" w:cs="Times New Roman"/>
          <w:i/>
          <w:sz w:val="24"/>
        </w:rPr>
        <w:t xml:space="preserve"> Understanding Social Movements: Theories from the Classical Era to </w:t>
      </w:r>
      <w:r w:rsidRPr="00445A5B">
        <w:rPr>
          <w:rFonts w:ascii="Times New Roman" w:eastAsia="Calibri" w:hAnsi="Times New Roman" w:cs="Times New Roman"/>
          <w:i/>
          <w:sz w:val="24"/>
        </w:rPr>
        <w:tab/>
        <w:t>the Present</w:t>
      </w:r>
      <w:r w:rsidRPr="00445A5B">
        <w:rPr>
          <w:rFonts w:ascii="Times New Roman" w:eastAsia="Calibri" w:hAnsi="Times New Roman" w:cs="Times New Roman"/>
          <w:sz w:val="24"/>
        </w:rPr>
        <w:t xml:space="preserve">.  Boulder, CO: Paradigm Publishers.  </w:t>
      </w:r>
    </w:p>
    <w:p w14:paraId="24FF91D7" w14:textId="77777777"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Duclos</w:t>
      </w:r>
      <w:proofErr w:type="spellEnd"/>
      <w:r w:rsidRPr="00445A5B">
        <w:rPr>
          <w:rFonts w:ascii="Times New Roman" w:eastAsia="Calibri" w:hAnsi="Times New Roman" w:cs="Times New Roman"/>
          <w:sz w:val="24"/>
        </w:rPr>
        <w:t xml:space="preserve">, Denis. 1998. </w:t>
      </w:r>
      <w:r w:rsidRPr="00445A5B">
        <w:rPr>
          <w:rFonts w:ascii="Times New Roman" w:eastAsia="Calibri" w:hAnsi="Times New Roman" w:cs="Times New Roman"/>
          <w:i/>
          <w:sz w:val="24"/>
        </w:rPr>
        <w:t>The Werewolf Complex: America’s Fascination with Violence</w:t>
      </w:r>
      <w:r w:rsidRPr="00445A5B">
        <w:rPr>
          <w:rFonts w:ascii="Times New Roman" w:eastAsia="Calibri" w:hAnsi="Times New Roman" w:cs="Times New Roman"/>
          <w:sz w:val="24"/>
        </w:rPr>
        <w:t>. Amanda</w:t>
      </w:r>
    </w:p>
    <w:p w14:paraId="7B8ABDAB" w14:textId="77777777" w:rsidR="00451860" w:rsidRPr="00445A5B" w:rsidRDefault="00451860" w:rsidP="007359F6">
      <w:pPr>
        <w:spacing w:after="200" w:line="240" w:lineRule="auto"/>
        <w:ind w:firstLine="720"/>
        <w:rPr>
          <w:rFonts w:ascii="Times New Roman" w:eastAsia="Calibri" w:hAnsi="Times New Roman" w:cs="Times New Roman"/>
          <w:sz w:val="24"/>
        </w:rPr>
      </w:pPr>
      <w:proofErr w:type="spellStart"/>
      <w:r w:rsidRPr="00445A5B">
        <w:rPr>
          <w:rFonts w:ascii="Times New Roman" w:eastAsia="Calibri" w:hAnsi="Times New Roman" w:cs="Times New Roman"/>
          <w:sz w:val="24"/>
        </w:rPr>
        <w:t>Pingree</w:t>
      </w:r>
      <w:proofErr w:type="spellEnd"/>
      <w:r w:rsidRPr="00445A5B">
        <w:rPr>
          <w:rFonts w:ascii="Times New Roman" w:eastAsia="Calibri" w:hAnsi="Times New Roman" w:cs="Times New Roman"/>
          <w:sz w:val="24"/>
        </w:rPr>
        <w:t>, [</w:t>
      </w:r>
      <w:proofErr w:type="gramStart"/>
      <w:r w:rsidRPr="00445A5B">
        <w:rPr>
          <w:rFonts w:ascii="Times New Roman" w:eastAsia="Calibri" w:hAnsi="Times New Roman" w:cs="Times New Roman"/>
          <w:sz w:val="24"/>
        </w:rPr>
        <w:t>trans</w:t>
      </w:r>
      <w:proofErr w:type="gramEnd"/>
      <w:r w:rsidRPr="00445A5B">
        <w:rPr>
          <w:rFonts w:ascii="Times New Roman" w:eastAsia="Calibri" w:hAnsi="Times New Roman" w:cs="Times New Roman"/>
          <w:sz w:val="24"/>
        </w:rPr>
        <w:t xml:space="preserve">.]. Oxford: Berg.  </w:t>
      </w:r>
    </w:p>
    <w:p w14:paraId="149B3DCA"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Dunbar, Robin.  2010.  </w:t>
      </w:r>
      <w:r w:rsidRPr="00445A5B">
        <w:rPr>
          <w:rFonts w:ascii="Times New Roman" w:eastAsia="Calibri" w:hAnsi="Times New Roman" w:cs="Times New Roman"/>
          <w:i/>
          <w:sz w:val="24"/>
        </w:rPr>
        <w:t>How Many Friends Does One Person Need?</w:t>
      </w:r>
      <w:r w:rsidRPr="00445A5B">
        <w:rPr>
          <w:rFonts w:ascii="Times New Roman" w:eastAsia="Calibri" w:hAnsi="Times New Roman" w:cs="Times New Roman"/>
          <w:sz w:val="24"/>
        </w:rPr>
        <w:t xml:space="preserve">  London:  Faber and Faber.  </w:t>
      </w:r>
    </w:p>
    <w:p w14:paraId="229E1AD1"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Durkheim, Emile.  1915.  </w:t>
      </w:r>
      <w:r w:rsidRPr="00445A5B">
        <w:rPr>
          <w:rFonts w:ascii="Times New Roman" w:eastAsia="Calibri" w:hAnsi="Times New Roman" w:cs="Times New Roman"/>
          <w:i/>
          <w:sz w:val="24"/>
        </w:rPr>
        <w:t>The Elementary Forms of the Religious Life</w:t>
      </w:r>
      <w:r w:rsidRPr="00445A5B">
        <w:rPr>
          <w:rFonts w:ascii="Times New Roman" w:eastAsia="Calibri" w:hAnsi="Times New Roman" w:cs="Times New Roman"/>
          <w:sz w:val="24"/>
        </w:rPr>
        <w:t xml:space="preserve">.  Joseph Ward Swain </w:t>
      </w:r>
      <w:r w:rsidRPr="00445A5B">
        <w:rPr>
          <w:rFonts w:ascii="Times New Roman" w:eastAsia="Calibri" w:hAnsi="Times New Roman" w:cs="Times New Roman"/>
          <w:sz w:val="24"/>
        </w:rPr>
        <w:tab/>
        <w:t>[</w:t>
      </w:r>
      <w:proofErr w:type="gramStart"/>
      <w:r w:rsidRPr="00445A5B">
        <w:rPr>
          <w:rFonts w:ascii="Times New Roman" w:eastAsia="Calibri" w:hAnsi="Times New Roman" w:cs="Times New Roman"/>
          <w:sz w:val="24"/>
        </w:rPr>
        <w:t>trans</w:t>
      </w:r>
      <w:proofErr w:type="gramEnd"/>
      <w:r w:rsidRPr="00445A5B">
        <w:rPr>
          <w:rFonts w:ascii="Times New Roman" w:eastAsia="Calibri" w:hAnsi="Times New Roman" w:cs="Times New Roman"/>
          <w:sz w:val="24"/>
        </w:rPr>
        <w:t xml:space="preserve">] London:  George Allen and Unwin.  </w:t>
      </w:r>
    </w:p>
    <w:p w14:paraId="267792C1" w14:textId="77777777" w:rsidR="00451860" w:rsidRPr="00E77466" w:rsidRDefault="00451860" w:rsidP="007359F6">
      <w:pPr>
        <w:spacing w:after="200" w:line="240" w:lineRule="auto"/>
        <w:rPr>
          <w:rFonts w:ascii="Times New Roman" w:eastAsia="Calibri" w:hAnsi="Times New Roman" w:cs="Times New Roman"/>
          <w:sz w:val="24"/>
          <w:lang w:val="fr-FR"/>
        </w:rPr>
      </w:pPr>
      <w:r w:rsidRPr="00445A5B">
        <w:rPr>
          <w:rFonts w:ascii="Times New Roman" w:eastAsia="Calibri" w:hAnsi="Times New Roman" w:cs="Times New Roman"/>
          <w:sz w:val="24"/>
        </w:rPr>
        <w:t xml:space="preserve">Durkheim, Emile.  1933.  </w:t>
      </w:r>
      <w:r w:rsidRPr="00445A5B">
        <w:rPr>
          <w:rFonts w:ascii="Times New Roman" w:eastAsia="Calibri" w:hAnsi="Times New Roman" w:cs="Times New Roman"/>
          <w:i/>
          <w:sz w:val="24"/>
        </w:rPr>
        <w:t>The Division of Labor in Society</w:t>
      </w:r>
      <w:r w:rsidRPr="00445A5B">
        <w:rPr>
          <w:rFonts w:ascii="Times New Roman" w:eastAsia="Calibri" w:hAnsi="Times New Roman" w:cs="Times New Roman"/>
          <w:sz w:val="24"/>
        </w:rPr>
        <w:t xml:space="preserve">.  </w:t>
      </w:r>
      <w:r w:rsidRPr="00E77466">
        <w:rPr>
          <w:rFonts w:ascii="Times New Roman" w:eastAsia="Calibri" w:hAnsi="Times New Roman" w:cs="Times New Roman"/>
          <w:sz w:val="24"/>
          <w:lang w:val="fr-FR"/>
        </w:rPr>
        <w:t xml:space="preserve">George Simpson [Trans].  </w:t>
      </w:r>
      <w:proofErr w:type="spellStart"/>
      <w:r w:rsidRPr="00E77466">
        <w:rPr>
          <w:rFonts w:ascii="Times New Roman" w:eastAsia="Calibri" w:hAnsi="Times New Roman" w:cs="Times New Roman"/>
          <w:sz w:val="24"/>
          <w:lang w:val="fr-FR"/>
        </w:rPr>
        <w:t>Glencoe</w:t>
      </w:r>
      <w:proofErr w:type="spellEnd"/>
      <w:r w:rsidRPr="00E77466">
        <w:rPr>
          <w:rFonts w:ascii="Times New Roman" w:eastAsia="Calibri" w:hAnsi="Times New Roman" w:cs="Times New Roman"/>
          <w:sz w:val="24"/>
          <w:lang w:val="fr-FR"/>
        </w:rPr>
        <w:t>,</w:t>
      </w:r>
    </w:p>
    <w:p w14:paraId="5445ACE3" w14:textId="77777777" w:rsidR="00451860" w:rsidRPr="00E77466" w:rsidRDefault="00451860" w:rsidP="007359F6">
      <w:pPr>
        <w:spacing w:after="200" w:line="240" w:lineRule="auto"/>
        <w:ind w:firstLine="720"/>
        <w:rPr>
          <w:rFonts w:ascii="Times New Roman" w:eastAsia="Calibri" w:hAnsi="Times New Roman" w:cs="Times New Roman"/>
          <w:sz w:val="24"/>
          <w:lang w:val="fr-FR"/>
        </w:rPr>
      </w:pPr>
      <w:r w:rsidRPr="00E77466">
        <w:rPr>
          <w:rFonts w:ascii="Times New Roman" w:eastAsia="Calibri" w:hAnsi="Times New Roman" w:cs="Times New Roman"/>
          <w:sz w:val="24"/>
          <w:lang w:val="fr-FR"/>
        </w:rPr>
        <w:t xml:space="preserve">Illinois: </w:t>
      </w:r>
      <w:proofErr w:type="spellStart"/>
      <w:r w:rsidRPr="00E77466">
        <w:rPr>
          <w:rFonts w:ascii="Times New Roman" w:eastAsia="Calibri" w:hAnsi="Times New Roman" w:cs="Times New Roman"/>
          <w:sz w:val="24"/>
          <w:lang w:val="fr-FR"/>
        </w:rPr>
        <w:t>MacMillan</w:t>
      </w:r>
      <w:proofErr w:type="spellEnd"/>
      <w:r w:rsidRPr="00E77466">
        <w:rPr>
          <w:rFonts w:ascii="Times New Roman" w:eastAsia="Calibri" w:hAnsi="Times New Roman" w:cs="Times New Roman"/>
          <w:sz w:val="24"/>
          <w:lang w:val="fr-FR"/>
        </w:rPr>
        <w:t xml:space="preserve">.  </w:t>
      </w:r>
    </w:p>
    <w:p w14:paraId="100651D7" w14:textId="77777777" w:rsidR="00115B04"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Durkheim, Emile.  </w:t>
      </w:r>
      <w:r w:rsidR="00115B04">
        <w:rPr>
          <w:rFonts w:ascii="Times New Roman" w:eastAsia="Calibri" w:hAnsi="Times New Roman" w:cs="Times New Roman"/>
          <w:sz w:val="24"/>
        </w:rPr>
        <w:t>1897/</w:t>
      </w:r>
      <w:r w:rsidRPr="00445A5B">
        <w:rPr>
          <w:rFonts w:ascii="Times New Roman" w:eastAsia="Calibri" w:hAnsi="Times New Roman" w:cs="Times New Roman"/>
          <w:sz w:val="24"/>
        </w:rPr>
        <w:t xml:space="preserve">1979. </w:t>
      </w:r>
      <w:r w:rsidRPr="00445A5B">
        <w:rPr>
          <w:rFonts w:ascii="Times New Roman" w:eastAsia="Calibri" w:hAnsi="Times New Roman" w:cs="Times New Roman"/>
          <w:i/>
          <w:sz w:val="24"/>
        </w:rPr>
        <w:t>Suicide: A Study in Sociology</w:t>
      </w:r>
      <w:r w:rsidRPr="00445A5B">
        <w:rPr>
          <w:rFonts w:ascii="Times New Roman" w:eastAsia="Calibri" w:hAnsi="Times New Roman" w:cs="Times New Roman"/>
          <w:sz w:val="24"/>
        </w:rPr>
        <w:t>.  Georg</w:t>
      </w:r>
      <w:r w:rsidR="00115B04">
        <w:rPr>
          <w:rFonts w:ascii="Times New Roman" w:eastAsia="Calibri" w:hAnsi="Times New Roman" w:cs="Times New Roman"/>
          <w:sz w:val="24"/>
        </w:rPr>
        <w:t>e Simpson [</w:t>
      </w:r>
      <w:proofErr w:type="gramStart"/>
      <w:r w:rsidR="00115B04">
        <w:rPr>
          <w:rFonts w:ascii="Times New Roman" w:eastAsia="Calibri" w:hAnsi="Times New Roman" w:cs="Times New Roman"/>
          <w:sz w:val="24"/>
        </w:rPr>
        <w:t>ed</w:t>
      </w:r>
      <w:proofErr w:type="gramEnd"/>
      <w:r w:rsidR="00115B04">
        <w:rPr>
          <w:rFonts w:ascii="Times New Roman" w:eastAsia="Calibri" w:hAnsi="Times New Roman" w:cs="Times New Roman"/>
          <w:sz w:val="24"/>
        </w:rPr>
        <w:t>.].  New</w:t>
      </w:r>
    </w:p>
    <w:p w14:paraId="5D7E629F" w14:textId="77777777" w:rsidR="00451860" w:rsidRPr="00445A5B" w:rsidRDefault="00115B04" w:rsidP="007359F6">
      <w:pPr>
        <w:spacing w:after="200" w:line="240" w:lineRule="auto"/>
        <w:ind w:firstLine="720"/>
        <w:rPr>
          <w:rFonts w:ascii="Times New Roman" w:eastAsia="Calibri" w:hAnsi="Times New Roman" w:cs="Times New Roman"/>
          <w:sz w:val="24"/>
        </w:rPr>
      </w:pPr>
      <w:r>
        <w:rPr>
          <w:rFonts w:ascii="Times New Roman" w:eastAsia="Calibri" w:hAnsi="Times New Roman" w:cs="Times New Roman"/>
          <w:sz w:val="24"/>
        </w:rPr>
        <w:t xml:space="preserve">York: The </w:t>
      </w:r>
      <w:r w:rsidR="00451860" w:rsidRPr="00445A5B">
        <w:rPr>
          <w:rFonts w:ascii="Times New Roman" w:eastAsia="Calibri" w:hAnsi="Times New Roman" w:cs="Times New Roman"/>
          <w:sz w:val="24"/>
        </w:rPr>
        <w:t xml:space="preserve">Free Press.  </w:t>
      </w:r>
    </w:p>
    <w:p w14:paraId="549A4C78"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Ehrenreich, Barbara.  2008.  </w:t>
      </w:r>
      <w:r w:rsidRPr="00445A5B">
        <w:rPr>
          <w:rFonts w:ascii="Times New Roman" w:eastAsia="Calibri" w:hAnsi="Times New Roman" w:cs="Times New Roman"/>
          <w:i/>
          <w:sz w:val="24"/>
        </w:rPr>
        <w:t>Nickel and Dimed</w:t>
      </w:r>
      <w:r w:rsidRPr="00445A5B">
        <w:rPr>
          <w:rFonts w:ascii="Times New Roman" w:eastAsia="Calibri" w:hAnsi="Times New Roman" w:cs="Times New Roman"/>
          <w:sz w:val="24"/>
        </w:rPr>
        <w:t xml:space="preserve">.  New York: Metropolitan Books, Henry Holt. </w:t>
      </w:r>
    </w:p>
    <w:p w14:paraId="3E748836" w14:textId="77777777" w:rsidR="00451860" w:rsidRDefault="00451860" w:rsidP="007359F6">
      <w:pPr>
        <w:spacing w:after="200" w:line="240" w:lineRule="auto"/>
        <w:rPr>
          <w:rFonts w:ascii="Times New Roman" w:eastAsia="Calibri" w:hAnsi="Times New Roman" w:cs="Times New Roman"/>
          <w:sz w:val="24"/>
        </w:rPr>
      </w:pPr>
      <w:r>
        <w:rPr>
          <w:rFonts w:ascii="Times New Roman" w:eastAsia="Calibri" w:hAnsi="Times New Roman" w:cs="Times New Roman"/>
          <w:sz w:val="24"/>
        </w:rPr>
        <w:t>England, Jeremy L.  2013.  “Statistical physics of self-replication.” J. Chem. Phys. 139, 121923</w:t>
      </w:r>
    </w:p>
    <w:p w14:paraId="179A59AF" w14:textId="77777777" w:rsidR="00451860" w:rsidRPr="00445A5B" w:rsidRDefault="00CE79D3" w:rsidP="007359F6">
      <w:pPr>
        <w:spacing w:after="200" w:line="240" w:lineRule="auto"/>
        <w:ind w:firstLine="720"/>
        <w:rPr>
          <w:rFonts w:ascii="Times New Roman" w:eastAsia="Calibri" w:hAnsi="Times New Roman" w:cs="Times New Roman"/>
          <w:sz w:val="24"/>
        </w:rPr>
      </w:pPr>
      <w:r>
        <w:rPr>
          <w:rFonts w:ascii="Times New Roman" w:eastAsia="Calibri" w:hAnsi="Times New Roman" w:cs="Times New Roman"/>
          <w:sz w:val="24"/>
        </w:rPr>
        <w:t xml:space="preserve">(2013). </w:t>
      </w:r>
      <w:r w:rsidR="00451860">
        <w:rPr>
          <w:rFonts w:ascii="Times New Roman" w:eastAsia="Calibri" w:hAnsi="Times New Roman" w:cs="Times New Roman"/>
          <w:sz w:val="24"/>
        </w:rPr>
        <w:t xml:space="preserve">Published online 21 August 2013.  </w:t>
      </w:r>
      <w:proofErr w:type="spellStart"/>
      <w:proofErr w:type="gramStart"/>
      <w:r w:rsidR="00451860">
        <w:rPr>
          <w:rFonts w:ascii="Times New Roman" w:eastAsia="Calibri" w:hAnsi="Times New Roman" w:cs="Times New Roman"/>
          <w:sz w:val="24"/>
        </w:rPr>
        <w:t>doi</w:t>
      </w:r>
      <w:proofErr w:type="spellEnd"/>
      <w:proofErr w:type="gramEnd"/>
      <w:r w:rsidR="00451860">
        <w:rPr>
          <w:rFonts w:ascii="Times New Roman" w:eastAsia="Calibri" w:hAnsi="Times New Roman" w:cs="Times New Roman"/>
          <w:sz w:val="24"/>
        </w:rPr>
        <w:t xml:space="preserve">: 10.1063/1.4818538.  </w:t>
      </w:r>
    </w:p>
    <w:p w14:paraId="176F4ECA" w14:textId="77777777" w:rsidR="00451860" w:rsidRPr="00445A5B"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t xml:space="preserve">Forbes, Jack D. 1979/2008. </w:t>
      </w:r>
      <w:r w:rsidRPr="00445A5B">
        <w:rPr>
          <w:rFonts w:ascii="Times New Roman" w:eastAsia="Calibri" w:hAnsi="Times New Roman" w:cs="Times New Roman"/>
          <w:i/>
          <w:sz w:val="24"/>
        </w:rPr>
        <w:t>Columbus and Other Cannibals: The Wetiko Disease of Exploitation,</w:t>
      </w:r>
    </w:p>
    <w:p w14:paraId="7CDDCE7F" w14:textId="77777777" w:rsidR="00AC16F9"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i/>
          <w:sz w:val="24"/>
        </w:rPr>
        <w:t>Imperialism, and Terrorism</w:t>
      </w:r>
      <w:r w:rsidRPr="00445A5B">
        <w:rPr>
          <w:rFonts w:ascii="Times New Roman" w:eastAsia="Calibri" w:hAnsi="Times New Roman" w:cs="Times New Roman"/>
          <w:sz w:val="24"/>
        </w:rPr>
        <w:t xml:space="preserve">, Revised </w:t>
      </w:r>
      <w:proofErr w:type="gramStart"/>
      <w:r w:rsidRPr="00445A5B">
        <w:rPr>
          <w:rFonts w:ascii="Times New Roman" w:eastAsia="Calibri" w:hAnsi="Times New Roman" w:cs="Times New Roman"/>
          <w:sz w:val="24"/>
        </w:rPr>
        <w:t>ed</w:t>
      </w:r>
      <w:proofErr w:type="gramEnd"/>
      <w:r w:rsidRPr="00445A5B">
        <w:rPr>
          <w:rFonts w:ascii="Times New Roman" w:eastAsia="Calibri" w:hAnsi="Times New Roman" w:cs="Times New Roman"/>
          <w:sz w:val="24"/>
        </w:rPr>
        <w:t>. New York: Seven Stories Press.</w:t>
      </w:r>
    </w:p>
    <w:p w14:paraId="35E70D62" w14:textId="77777777" w:rsidR="00AC16F9" w:rsidRDefault="00AC16F9" w:rsidP="007359F6">
      <w:pPr>
        <w:spacing w:after="200" w:line="240" w:lineRule="auto"/>
        <w:ind w:firstLine="720"/>
        <w:rPr>
          <w:rFonts w:ascii="Times New Roman" w:eastAsia="Calibri" w:hAnsi="Times New Roman" w:cs="Times New Roman"/>
          <w:sz w:val="24"/>
        </w:rPr>
      </w:pPr>
    </w:p>
    <w:p w14:paraId="242E6869" w14:textId="6447E9F3"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 </w:t>
      </w:r>
    </w:p>
    <w:p w14:paraId="2368537F" w14:textId="77777777" w:rsidR="00451860" w:rsidRPr="00445A5B"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lastRenderedPageBreak/>
        <w:t xml:space="preserve">Foster, John Bellamy and Paul Burkett. 2004. </w:t>
      </w:r>
      <w:r w:rsidRPr="00445A5B">
        <w:rPr>
          <w:rFonts w:ascii="Times New Roman" w:eastAsia="Calibri" w:hAnsi="Times New Roman" w:cs="Times New Roman"/>
          <w:i/>
          <w:sz w:val="24"/>
        </w:rPr>
        <w:t>Ecological Economics and Classical Marxism:</w:t>
      </w:r>
    </w:p>
    <w:p w14:paraId="7457F052"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i/>
          <w:sz w:val="24"/>
        </w:rPr>
        <w:t xml:space="preserve"> The ''</w:t>
      </w:r>
      <w:proofErr w:type="spellStart"/>
      <w:r w:rsidRPr="00445A5B">
        <w:rPr>
          <w:rFonts w:ascii="Times New Roman" w:eastAsia="Calibri" w:hAnsi="Times New Roman" w:cs="Times New Roman"/>
          <w:i/>
          <w:sz w:val="24"/>
        </w:rPr>
        <w:t>Podolinsky</w:t>
      </w:r>
      <w:proofErr w:type="spellEnd"/>
      <w:r w:rsidRPr="00445A5B">
        <w:rPr>
          <w:rFonts w:ascii="Times New Roman" w:eastAsia="Calibri" w:hAnsi="Times New Roman" w:cs="Times New Roman"/>
          <w:i/>
          <w:sz w:val="24"/>
        </w:rPr>
        <w:t xml:space="preserve"> Business'' Reconsidered. </w:t>
      </w:r>
      <w:r w:rsidRPr="00445A5B">
        <w:rPr>
          <w:rFonts w:ascii="Times New Roman" w:eastAsia="Calibri" w:hAnsi="Times New Roman" w:cs="Times New Roman"/>
          <w:sz w:val="24"/>
        </w:rPr>
        <w:t>Originally published in</w:t>
      </w:r>
      <w:r w:rsidRPr="00445A5B">
        <w:rPr>
          <w:rFonts w:ascii="Times New Roman" w:eastAsia="Calibri" w:hAnsi="Times New Roman" w:cs="Times New Roman"/>
          <w:i/>
          <w:sz w:val="24"/>
        </w:rPr>
        <w:t xml:space="preserve"> </w:t>
      </w:r>
      <w:r w:rsidRPr="00445A5B">
        <w:rPr>
          <w:rFonts w:ascii="Times New Roman" w:eastAsia="Calibri" w:hAnsi="Times New Roman" w:cs="Times New Roman"/>
          <w:sz w:val="24"/>
        </w:rPr>
        <w:t>Organization</w:t>
      </w:r>
    </w:p>
    <w:p w14:paraId="6CAB7B0A"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 Environment, 17:32.  Available online at </w:t>
      </w:r>
      <w:hyperlink r:id="rId9" w:history="1">
        <w:r w:rsidRPr="00445A5B">
          <w:rPr>
            <w:rFonts w:ascii="Times New Roman" w:eastAsia="Calibri" w:hAnsi="Times New Roman" w:cs="Times New Roman"/>
            <w:color w:val="0563C1" w:themeColor="hyperlink"/>
            <w:sz w:val="24"/>
            <w:u w:val="single"/>
          </w:rPr>
          <w:t>http://oae.sagepub.com/content/17/1/32</w:t>
        </w:r>
      </w:hyperlink>
      <w:r w:rsidRPr="00445A5B">
        <w:rPr>
          <w:rFonts w:ascii="Times New Roman" w:eastAsia="Calibri" w:hAnsi="Times New Roman" w:cs="Times New Roman"/>
          <w:sz w:val="24"/>
        </w:rPr>
        <w:t>.  DOI:</w:t>
      </w:r>
    </w:p>
    <w:p w14:paraId="69C58B28" w14:textId="2117A2D2" w:rsidR="00041986"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 10.1177/1086026603262091.</w:t>
      </w:r>
    </w:p>
    <w:p w14:paraId="43E685B8" w14:textId="77777777" w:rsidR="00451860" w:rsidRPr="00445A5B"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t xml:space="preserve">Foster, John Bellamy. 1999. </w:t>
      </w:r>
      <w:r w:rsidRPr="00445A5B">
        <w:rPr>
          <w:rFonts w:ascii="Times New Roman" w:eastAsia="Calibri" w:hAnsi="Times New Roman" w:cs="Times New Roman"/>
          <w:i/>
          <w:sz w:val="24"/>
        </w:rPr>
        <w:t>Marx’s Theory of Metabolic Rift: Classical Foundations for</w:t>
      </w:r>
    </w:p>
    <w:p w14:paraId="7DA4BA28" w14:textId="77777777" w:rsidR="00451860" w:rsidRPr="00445A5B" w:rsidRDefault="00451860" w:rsidP="007359F6">
      <w:pPr>
        <w:spacing w:after="200" w:line="240" w:lineRule="auto"/>
        <w:ind w:left="720"/>
        <w:rPr>
          <w:rFonts w:ascii="Times New Roman" w:eastAsia="Calibri" w:hAnsi="Times New Roman" w:cs="Times New Roman"/>
          <w:sz w:val="24"/>
        </w:rPr>
      </w:pPr>
      <w:r w:rsidRPr="00445A5B">
        <w:rPr>
          <w:rFonts w:ascii="Times New Roman" w:eastAsia="Calibri" w:hAnsi="Times New Roman" w:cs="Times New Roman"/>
          <w:i/>
          <w:sz w:val="24"/>
        </w:rPr>
        <w:t>Environmental Sociology</w:t>
      </w:r>
      <w:r w:rsidRPr="00445A5B">
        <w:rPr>
          <w:rFonts w:ascii="Times New Roman" w:eastAsia="Calibri" w:hAnsi="Times New Roman" w:cs="Times New Roman"/>
          <w:sz w:val="24"/>
        </w:rPr>
        <w:t xml:space="preserve">. American Journal of Sociology, vol. 105, No. 2, pp. 366-405, Sept. 1999.  University of Chicago Press.  JSTOR accessed on 2/09/2011 at </w:t>
      </w:r>
      <w:hyperlink r:id="rId10" w:history="1">
        <w:r w:rsidRPr="00445A5B">
          <w:rPr>
            <w:rFonts w:ascii="Times New Roman" w:eastAsia="Calibri" w:hAnsi="Times New Roman" w:cs="Times New Roman"/>
            <w:color w:val="0563C1" w:themeColor="hyperlink"/>
            <w:sz w:val="24"/>
            <w:u w:val="single"/>
          </w:rPr>
          <w:t>http://www.jstor.org/stable/10.1086/210315</w:t>
        </w:r>
      </w:hyperlink>
      <w:r w:rsidRPr="00445A5B">
        <w:rPr>
          <w:rFonts w:ascii="Times New Roman" w:eastAsia="Calibri" w:hAnsi="Times New Roman" w:cs="Times New Roman"/>
          <w:sz w:val="24"/>
        </w:rPr>
        <w:t xml:space="preserve">.  </w:t>
      </w:r>
    </w:p>
    <w:p w14:paraId="33869A53"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Foucault, Michel. 1975/1995. </w:t>
      </w:r>
      <w:r w:rsidRPr="00445A5B">
        <w:rPr>
          <w:rFonts w:ascii="Times New Roman" w:eastAsia="Calibri" w:hAnsi="Times New Roman" w:cs="Times New Roman"/>
          <w:i/>
          <w:sz w:val="24"/>
        </w:rPr>
        <w:t>Discipline and Punish</w:t>
      </w:r>
      <w:r w:rsidRPr="00445A5B">
        <w:rPr>
          <w:rFonts w:ascii="Times New Roman" w:eastAsia="Calibri" w:hAnsi="Times New Roman" w:cs="Times New Roman"/>
          <w:sz w:val="24"/>
        </w:rPr>
        <w:t>. 2</w:t>
      </w:r>
      <w:r w:rsidRPr="00445A5B">
        <w:rPr>
          <w:rFonts w:ascii="Times New Roman" w:eastAsia="Calibri" w:hAnsi="Times New Roman" w:cs="Times New Roman"/>
          <w:sz w:val="24"/>
          <w:vertAlign w:val="superscript"/>
        </w:rPr>
        <w:t>nd</w:t>
      </w:r>
      <w:r w:rsidRPr="00445A5B">
        <w:rPr>
          <w:rFonts w:ascii="Times New Roman" w:eastAsia="Calibri" w:hAnsi="Times New Roman" w:cs="Times New Roman"/>
          <w:sz w:val="24"/>
        </w:rPr>
        <w:t xml:space="preserve"> </w:t>
      </w:r>
      <w:proofErr w:type="gramStart"/>
      <w:r w:rsidRPr="00445A5B">
        <w:rPr>
          <w:rFonts w:ascii="Times New Roman" w:eastAsia="Calibri" w:hAnsi="Times New Roman" w:cs="Times New Roman"/>
          <w:sz w:val="24"/>
        </w:rPr>
        <w:t>ed</w:t>
      </w:r>
      <w:proofErr w:type="gramEnd"/>
      <w:r w:rsidRPr="00445A5B">
        <w:rPr>
          <w:rFonts w:ascii="Times New Roman" w:eastAsia="Calibri" w:hAnsi="Times New Roman" w:cs="Times New Roman"/>
          <w:sz w:val="24"/>
        </w:rPr>
        <w:t>. New York: Vintage.</w:t>
      </w:r>
    </w:p>
    <w:p w14:paraId="4DDB3D7D" w14:textId="77777777" w:rsidR="000D4534"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t xml:space="preserve">Foucault, Michel. </w:t>
      </w:r>
      <w:r w:rsidR="000D4534">
        <w:rPr>
          <w:rFonts w:ascii="Times New Roman" w:eastAsia="Calibri" w:hAnsi="Times New Roman" w:cs="Times New Roman"/>
          <w:sz w:val="24"/>
        </w:rPr>
        <w:t>1976/</w:t>
      </w:r>
      <w:r w:rsidRPr="00445A5B">
        <w:rPr>
          <w:rFonts w:ascii="Times New Roman" w:eastAsia="Calibri" w:hAnsi="Times New Roman" w:cs="Times New Roman"/>
          <w:sz w:val="24"/>
        </w:rPr>
        <w:t xml:space="preserve">2003. “17 March 1976,” pp 239-64, Chapter 11.  </w:t>
      </w:r>
      <w:r w:rsidR="000D4534">
        <w:rPr>
          <w:rFonts w:ascii="Times New Roman" w:eastAsia="Calibri" w:hAnsi="Times New Roman" w:cs="Times New Roman"/>
          <w:i/>
          <w:sz w:val="24"/>
        </w:rPr>
        <w:t xml:space="preserve">Society Must Be </w:t>
      </w:r>
    </w:p>
    <w:p w14:paraId="6ED2CE5B" w14:textId="77777777" w:rsidR="00451860" w:rsidRPr="00445A5B" w:rsidRDefault="000D4534" w:rsidP="007359F6">
      <w:pPr>
        <w:spacing w:after="200" w:line="240" w:lineRule="auto"/>
        <w:ind w:left="720"/>
        <w:rPr>
          <w:rFonts w:ascii="Times New Roman" w:eastAsia="Calibri" w:hAnsi="Times New Roman" w:cs="Times New Roman"/>
          <w:sz w:val="24"/>
        </w:rPr>
      </w:pPr>
      <w:r>
        <w:rPr>
          <w:rFonts w:ascii="Times New Roman" w:eastAsia="Calibri" w:hAnsi="Times New Roman" w:cs="Times New Roman"/>
          <w:i/>
          <w:sz w:val="24"/>
        </w:rPr>
        <w:t xml:space="preserve">Defended: </w:t>
      </w:r>
      <w:r w:rsidR="00451860" w:rsidRPr="00445A5B">
        <w:rPr>
          <w:rFonts w:ascii="Times New Roman" w:eastAsia="Calibri" w:hAnsi="Times New Roman" w:cs="Times New Roman"/>
          <w:i/>
          <w:sz w:val="24"/>
        </w:rPr>
        <w:t>Lectures at the College du France, 1975-76</w:t>
      </w:r>
      <w:r w:rsidR="00451860" w:rsidRPr="00445A5B">
        <w:rPr>
          <w:rFonts w:ascii="Times New Roman" w:eastAsia="Calibri" w:hAnsi="Times New Roman" w:cs="Times New Roman"/>
          <w:sz w:val="24"/>
        </w:rPr>
        <w:t>.  Mauro</w:t>
      </w:r>
      <w:r w:rsidR="00202DB5">
        <w:rPr>
          <w:rFonts w:ascii="Times New Roman" w:eastAsia="Calibri" w:hAnsi="Times New Roman" w:cs="Times New Roman"/>
          <w:sz w:val="24"/>
        </w:rPr>
        <w:t xml:space="preserve"> </w:t>
      </w:r>
      <w:proofErr w:type="spellStart"/>
      <w:r w:rsidR="00202DB5">
        <w:rPr>
          <w:rFonts w:ascii="Times New Roman" w:eastAsia="Calibri" w:hAnsi="Times New Roman" w:cs="Times New Roman"/>
          <w:sz w:val="24"/>
        </w:rPr>
        <w:t>Bertani</w:t>
      </w:r>
      <w:proofErr w:type="spellEnd"/>
      <w:r w:rsidR="00202DB5">
        <w:rPr>
          <w:rFonts w:ascii="Times New Roman" w:eastAsia="Calibri" w:hAnsi="Times New Roman" w:cs="Times New Roman"/>
          <w:sz w:val="24"/>
        </w:rPr>
        <w:t xml:space="preserve"> and Alessandro Fontana </w:t>
      </w:r>
      <w:r w:rsidR="00451860" w:rsidRPr="00445A5B">
        <w:rPr>
          <w:rFonts w:ascii="Times New Roman" w:eastAsia="Calibri" w:hAnsi="Times New Roman" w:cs="Times New Roman"/>
          <w:sz w:val="24"/>
        </w:rPr>
        <w:t>[</w:t>
      </w:r>
      <w:proofErr w:type="gramStart"/>
      <w:r w:rsidR="00451860" w:rsidRPr="00445A5B">
        <w:rPr>
          <w:rFonts w:ascii="Times New Roman" w:eastAsia="Calibri" w:hAnsi="Times New Roman" w:cs="Times New Roman"/>
          <w:sz w:val="24"/>
        </w:rPr>
        <w:t>eds</w:t>
      </w:r>
      <w:proofErr w:type="gramEnd"/>
      <w:r w:rsidR="00451860" w:rsidRPr="00445A5B">
        <w:rPr>
          <w:rFonts w:ascii="Times New Roman" w:eastAsia="Calibri" w:hAnsi="Times New Roman" w:cs="Times New Roman"/>
          <w:sz w:val="24"/>
        </w:rPr>
        <w:t>.]. David Macey [trans.] New York: Picador.</w:t>
      </w:r>
    </w:p>
    <w:p w14:paraId="2843731E"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Foucault, Michel. 2008. </w:t>
      </w:r>
      <w:r w:rsidRPr="00445A5B">
        <w:rPr>
          <w:rFonts w:ascii="Times New Roman" w:eastAsia="Calibri" w:hAnsi="Times New Roman" w:cs="Times New Roman"/>
          <w:i/>
          <w:sz w:val="24"/>
        </w:rPr>
        <w:t xml:space="preserve">The Birth of </w:t>
      </w:r>
      <w:proofErr w:type="spellStart"/>
      <w:r w:rsidRPr="00445A5B">
        <w:rPr>
          <w:rFonts w:ascii="Times New Roman" w:eastAsia="Calibri" w:hAnsi="Times New Roman" w:cs="Times New Roman"/>
          <w:i/>
          <w:sz w:val="24"/>
        </w:rPr>
        <w:t>Biopolitics</w:t>
      </w:r>
      <w:proofErr w:type="spellEnd"/>
      <w:r w:rsidRPr="00445A5B">
        <w:rPr>
          <w:rFonts w:ascii="Times New Roman" w:eastAsia="Calibri" w:hAnsi="Times New Roman" w:cs="Times New Roman"/>
          <w:i/>
          <w:sz w:val="24"/>
        </w:rPr>
        <w:t>: Lectures at the College de France, 1978-79</w:t>
      </w:r>
      <w:r w:rsidRPr="00445A5B">
        <w:rPr>
          <w:rFonts w:ascii="Times New Roman" w:eastAsia="Calibri" w:hAnsi="Times New Roman" w:cs="Times New Roman"/>
          <w:sz w:val="24"/>
        </w:rPr>
        <w:t xml:space="preserve">.  </w:t>
      </w:r>
      <w:r w:rsidRPr="00445A5B">
        <w:rPr>
          <w:rFonts w:ascii="Times New Roman" w:eastAsia="Calibri" w:hAnsi="Times New Roman" w:cs="Times New Roman"/>
          <w:sz w:val="24"/>
        </w:rPr>
        <w:tab/>
        <w:t xml:space="preserve">Michel </w:t>
      </w:r>
      <w:proofErr w:type="spellStart"/>
      <w:r w:rsidRPr="00445A5B">
        <w:rPr>
          <w:rFonts w:ascii="Times New Roman" w:eastAsia="Calibri" w:hAnsi="Times New Roman" w:cs="Times New Roman"/>
          <w:sz w:val="24"/>
        </w:rPr>
        <w:t>Senellart</w:t>
      </w:r>
      <w:proofErr w:type="spellEnd"/>
      <w:r w:rsidRPr="00445A5B">
        <w:rPr>
          <w:rFonts w:ascii="Times New Roman" w:eastAsia="Calibri" w:hAnsi="Times New Roman" w:cs="Times New Roman"/>
          <w:sz w:val="24"/>
        </w:rPr>
        <w:t xml:space="preserve"> [</w:t>
      </w:r>
      <w:proofErr w:type="gramStart"/>
      <w:r w:rsidRPr="00445A5B">
        <w:rPr>
          <w:rFonts w:ascii="Times New Roman" w:eastAsia="Calibri" w:hAnsi="Times New Roman" w:cs="Times New Roman"/>
          <w:sz w:val="24"/>
        </w:rPr>
        <w:t>ed</w:t>
      </w:r>
      <w:proofErr w:type="gramEnd"/>
      <w:r w:rsidRPr="00445A5B">
        <w:rPr>
          <w:rFonts w:ascii="Times New Roman" w:eastAsia="Calibri" w:hAnsi="Times New Roman" w:cs="Times New Roman"/>
          <w:sz w:val="24"/>
        </w:rPr>
        <w:t xml:space="preserve">.].  Graham </w:t>
      </w:r>
      <w:proofErr w:type="spellStart"/>
      <w:r w:rsidRPr="00445A5B">
        <w:rPr>
          <w:rFonts w:ascii="Times New Roman" w:eastAsia="Calibri" w:hAnsi="Times New Roman" w:cs="Times New Roman"/>
          <w:sz w:val="24"/>
        </w:rPr>
        <w:t>Burchell</w:t>
      </w:r>
      <w:proofErr w:type="spellEnd"/>
      <w:r w:rsidRPr="00445A5B">
        <w:rPr>
          <w:rFonts w:ascii="Times New Roman" w:eastAsia="Calibri" w:hAnsi="Times New Roman" w:cs="Times New Roman"/>
          <w:sz w:val="24"/>
        </w:rPr>
        <w:t xml:space="preserve"> [</w:t>
      </w:r>
      <w:proofErr w:type="gramStart"/>
      <w:r w:rsidRPr="00445A5B">
        <w:rPr>
          <w:rFonts w:ascii="Times New Roman" w:eastAsia="Calibri" w:hAnsi="Times New Roman" w:cs="Times New Roman"/>
          <w:sz w:val="24"/>
        </w:rPr>
        <w:t>trans</w:t>
      </w:r>
      <w:proofErr w:type="gramEnd"/>
      <w:r w:rsidRPr="00445A5B">
        <w:rPr>
          <w:rFonts w:ascii="Times New Roman" w:eastAsia="Calibri" w:hAnsi="Times New Roman" w:cs="Times New Roman"/>
          <w:sz w:val="24"/>
        </w:rPr>
        <w:t xml:space="preserve">.]. New York: Palgrave Macmillan.  </w:t>
      </w:r>
    </w:p>
    <w:p w14:paraId="3EA41BB1" w14:textId="77777777" w:rsidR="00C3771A" w:rsidRDefault="00C3771A" w:rsidP="007359F6">
      <w:pPr>
        <w:spacing w:after="200" w:line="240" w:lineRule="auto"/>
        <w:rPr>
          <w:rFonts w:ascii="Times New Roman" w:eastAsia="Calibri" w:hAnsi="Times New Roman" w:cs="Times New Roman"/>
          <w:sz w:val="24"/>
        </w:rPr>
      </w:pPr>
      <w:r>
        <w:rPr>
          <w:rFonts w:ascii="Times New Roman" w:eastAsia="Calibri" w:hAnsi="Times New Roman" w:cs="Times New Roman"/>
          <w:sz w:val="24"/>
        </w:rPr>
        <w:t xml:space="preserve">Freud, Sigmund.  1920/1961. </w:t>
      </w:r>
      <w:r w:rsidRPr="00C3771A">
        <w:rPr>
          <w:rFonts w:ascii="Times New Roman" w:eastAsia="Calibri" w:hAnsi="Times New Roman" w:cs="Times New Roman"/>
          <w:i/>
          <w:sz w:val="24"/>
        </w:rPr>
        <w:t>Beyond the Pleasure Principle</w:t>
      </w:r>
      <w:r>
        <w:rPr>
          <w:rFonts w:ascii="Times New Roman" w:eastAsia="Calibri" w:hAnsi="Times New Roman" w:cs="Times New Roman"/>
          <w:sz w:val="24"/>
        </w:rPr>
        <w:t>.  James Strach</w:t>
      </w:r>
      <w:r w:rsidR="00657176">
        <w:rPr>
          <w:rFonts w:ascii="Times New Roman" w:eastAsia="Calibri" w:hAnsi="Times New Roman" w:cs="Times New Roman"/>
          <w:sz w:val="24"/>
        </w:rPr>
        <w:t>e</w:t>
      </w:r>
      <w:r>
        <w:rPr>
          <w:rFonts w:ascii="Times New Roman" w:eastAsia="Calibri" w:hAnsi="Times New Roman" w:cs="Times New Roman"/>
          <w:sz w:val="24"/>
        </w:rPr>
        <w:t xml:space="preserve">y, [trans., </w:t>
      </w:r>
      <w:proofErr w:type="gramStart"/>
      <w:r>
        <w:rPr>
          <w:rFonts w:ascii="Times New Roman" w:eastAsia="Calibri" w:hAnsi="Times New Roman" w:cs="Times New Roman"/>
          <w:sz w:val="24"/>
        </w:rPr>
        <w:t>ed</w:t>
      </w:r>
      <w:proofErr w:type="gramEnd"/>
      <w:r>
        <w:rPr>
          <w:rFonts w:ascii="Times New Roman" w:eastAsia="Calibri" w:hAnsi="Times New Roman" w:cs="Times New Roman"/>
          <w:sz w:val="24"/>
        </w:rPr>
        <w:t>.].  New</w:t>
      </w:r>
    </w:p>
    <w:p w14:paraId="38C72E51" w14:textId="77777777" w:rsidR="00C3771A" w:rsidRPr="00445A5B" w:rsidRDefault="00C3771A" w:rsidP="007359F6">
      <w:pPr>
        <w:spacing w:after="200" w:line="240" w:lineRule="auto"/>
        <w:ind w:firstLine="720"/>
        <w:rPr>
          <w:rFonts w:ascii="Times New Roman" w:eastAsia="Calibri" w:hAnsi="Times New Roman" w:cs="Times New Roman"/>
          <w:sz w:val="24"/>
        </w:rPr>
      </w:pPr>
      <w:r>
        <w:rPr>
          <w:rFonts w:ascii="Times New Roman" w:eastAsia="Calibri" w:hAnsi="Times New Roman" w:cs="Times New Roman"/>
          <w:sz w:val="24"/>
        </w:rPr>
        <w:t xml:space="preserve">York:  W. W. Norton and Company. </w:t>
      </w:r>
    </w:p>
    <w:p w14:paraId="4C48AB2C" w14:textId="77777777"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Frow</w:t>
      </w:r>
      <w:proofErr w:type="spellEnd"/>
      <w:r w:rsidRPr="00445A5B">
        <w:rPr>
          <w:rFonts w:ascii="Times New Roman" w:eastAsia="Calibri" w:hAnsi="Times New Roman" w:cs="Times New Roman"/>
          <w:sz w:val="24"/>
        </w:rPr>
        <w:t>, John. 2003. “Invidious Distinction: Waste, Difference, and Classy Stuff,” pp.25-38 in</w:t>
      </w:r>
    </w:p>
    <w:p w14:paraId="1ADB9758"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i/>
          <w:sz w:val="24"/>
        </w:rPr>
        <w:t>Culture and Waste: The Creation and Destruction of Value</w:t>
      </w:r>
      <w:r w:rsidRPr="00445A5B">
        <w:rPr>
          <w:rFonts w:ascii="Times New Roman" w:eastAsia="Calibri" w:hAnsi="Times New Roman" w:cs="Times New Roman"/>
          <w:sz w:val="24"/>
        </w:rPr>
        <w:t xml:space="preserve">. Gay Hawkins and Stephen </w:t>
      </w:r>
    </w:p>
    <w:p w14:paraId="7549D512"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Muecke. Lanham, MD: </w:t>
      </w:r>
      <w:proofErr w:type="spellStart"/>
      <w:r w:rsidRPr="00445A5B">
        <w:rPr>
          <w:rFonts w:ascii="Times New Roman" w:eastAsia="Calibri" w:hAnsi="Times New Roman" w:cs="Times New Roman"/>
          <w:sz w:val="24"/>
        </w:rPr>
        <w:t>Rowman</w:t>
      </w:r>
      <w:proofErr w:type="spellEnd"/>
      <w:r w:rsidRPr="00445A5B">
        <w:rPr>
          <w:rFonts w:ascii="Times New Roman" w:eastAsia="Calibri" w:hAnsi="Times New Roman" w:cs="Times New Roman"/>
          <w:sz w:val="24"/>
        </w:rPr>
        <w:t xml:space="preserve"> and Littlefield Publishers, Inc. </w:t>
      </w:r>
    </w:p>
    <w:p w14:paraId="2C800608"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Georgescu-Roegen, Nicholas. 1986. “The Entropy Law and the Economic Process in</w:t>
      </w:r>
    </w:p>
    <w:p w14:paraId="72FF19CC" w14:textId="557F1256" w:rsidR="00D13770" w:rsidRPr="00445A5B" w:rsidRDefault="00451860" w:rsidP="007359F6">
      <w:pPr>
        <w:spacing w:after="200" w:line="240" w:lineRule="auto"/>
        <w:ind w:left="720"/>
        <w:rPr>
          <w:rFonts w:ascii="Times New Roman" w:eastAsia="Calibri" w:hAnsi="Times New Roman" w:cs="Times New Roman"/>
          <w:sz w:val="24"/>
        </w:rPr>
      </w:pPr>
      <w:r w:rsidRPr="00445A5B">
        <w:rPr>
          <w:rFonts w:ascii="Times New Roman" w:eastAsia="Calibri" w:hAnsi="Times New Roman" w:cs="Times New Roman"/>
          <w:sz w:val="24"/>
        </w:rPr>
        <w:t xml:space="preserve">Retrospect.” Eastern Economic Journal, 12(1) (Jan.-Mar., 1986), pp. 3-25.  Published online by Palgrave Macmillan Journals. Accessed on 04/23/2014 at stable URL: </w:t>
      </w:r>
      <w:hyperlink r:id="rId11" w:history="1">
        <w:r w:rsidRPr="00445A5B">
          <w:rPr>
            <w:rFonts w:ascii="Times New Roman" w:eastAsia="Calibri" w:hAnsi="Times New Roman" w:cs="Times New Roman"/>
            <w:color w:val="0563C1" w:themeColor="hyperlink"/>
            <w:sz w:val="24"/>
            <w:u w:val="single"/>
          </w:rPr>
          <w:t>http://www.jstor.org/stable/40357380</w:t>
        </w:r>
      </w:hyperlink>
      <w:r w:rsidRPr="00445A5B">
        <w:rPr>
          <w:rFonts w:ascii="Times New Roman" w:eastAsia="Calibri" w:hAnsi="Times New Roman" w:cs="Times New Roman"/>
          <w:sz w:val="24"/>
        </w:rPr>
        <w:t xml:space="preserve">. </w:t>
      </w:r>
    </w:p>
    <w:p w14:paraId="7163A10F"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Georgescu-Roegen, Nicholas.  1971.  </w:t>
      </w:r>
      <w:r w:rsidRPr="00445A5B">
        <w:rPr>
          <w:rFonts w:ascii="Times New Roman" w:eastAsia="Calibri" w:hAnsi="Times New Roman" w:cs="Times New Roman"/>
          <w:i/>
          <w:sz w:val="24"/>
        </w:rPr>
        <w:t>The Entropy Law and the Economic Process</w:t>
      </w:r>
      <w:r w:rsidRPr="00445A5B">
        <w:rPr>
          <w:rFonts w:ascii="Times New Roman" w:eastAsia="Calibri" w:hAnsi="Times New Roman" w:cs="Times New Roman"/>
          <w:sz w:val="24"/>
        </w:rPr>
        <w:t>.  Cambridge,</w:t>
      </w:r>
    </w:p>
    <w:p w14:paraId="1626B935"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MA:  Harvard University Press. </w:t>
      </w:r>
    </w:p>
    <w:p w14:paraId="669BEA5D" w14:textId="77777777" w:rsidR="00451860" w:rsidRPr="00445A5B" w:rsidRDefault="00451860" w:rsidP="007359F6">
      <w:pPr>
        <w:spacing w:after="200" w:line="240" w:lineRule="auto"/>
        <w:rPr>
          <w:rFonts w:ascii="Times New Roman" w:eastAsia="Calibri" w:hAnsi="Times New Roman" w:cs="Times New Roman"/>
          <w:sz w:val="24"/>
          <w:szCs w:val="24"/>
        </w:rPr>
      </w:pPr>
      <w:proofErr w:type="spellStart"/>
      <w:r w:rsidRPr="00445A5B">
        <w:rPr>
          <w:rFonts w:ascii="Times New Roman" w:eastAsia="Calibri" w:hAnsi="Times New Roman" w:cs="Times New Roman"/>
          <w:sz w:val="24"/>
          <w:szCs w:val="24"/>
        </w:rPr>
        <w:t>Gerth</w:t>
      </w:r>
      <w:proofErr w:type="spellEnd"/>
      <w:r w:rsidRPr="00445A5B">
        <w:rPr>
          <w:rFonts w:ascii="Times New Roman" w:eastAsia="Calibri" w:hAnsi="Times New Roman" w:cs="Times New Roman"/>
          <w:sz w:val="24"/>
          <w:szCs w:val="24"/>
        </w:rPr>
        <w:t xml:space="preserve">, H. H. and C. Wright Mills [trans., </w:t>
      </w:r>
      <w:proofErr w:type="gramStart"/>
      <w:r w:rsidRPr="00445A5B">
        <w:rPr>
          <w:rFonts w:ascii="Times New Roman" w:eastAsia="Calibri" w:hAnsi="Times New Roman" w:cs="Times New Roman"/>
          <w:sz w:val="24"/>
          <w:szCs w:val="24"/>
        </w:rPr>
        <w:t>ed</w:t>
      </w:r>
      <w:proofErr w:type="gramEnd"/>
      <w:r w:rsidRPr="00445A5B">
        <w:rPr>
          <w:rFonts w:ascii="Times New Roman" w:eastAsia="Calibri" w:hAnsi="Times New Roman" w:cs="Times New Roman"/>
          <w:sz w:val="24"/>
          <w:szCs w:val="24"/>
        </w:rPr>
        <w:t xml:space="preserve">.]. 1946. </w:t>
      </w:r>
      <w:proofErr w:type="gramStart"/>
      <w:r w:rsidRPr="00445A5B">
        <w:rPr>
          <w:rFonts w:ascii="Times New Roman" w:eastAsia="Calibri" w:hAnsi="Times New Roman" w:cs="Times New Roman"/>
          <w:i/>
          <w:sz w:val="24"/>
          <w:szCs w:val="24"/>
        </w:rPr>
        <w:t>From</w:t>
      </w:r>
      <w:proofErr w:type="gramEnd"/>
      <w:r w:rsidRPr="00445A5B">
        <w:rPr>
          <w:rFonts w:ascii="Times New Roman" w:eastAsia="Calibri" w:hAnsi="Times New Roman" w:cs="Times New Roman"/>
          <w:sz w:val="24"/>
          <w:szCs w:val="24"/>
        </w:rPr>
        <w:t xml:space="preserve"> </w:t>
      </w:r>
      <w:r w:rsidRPr="00445A5B">
        <w:rPr>
          <w:rFonts w:ascii="Times New Roman" w:eastAsia="Calibri" w:hAnsi="Times New Roman" w:cs="Times New Roman"/>
          <w:i/>
          <w:sz w:val="24"/>
          <w:szCs w:val="24"/>
        </w:rPr>
        <w:t>Max Weber: Essays in Sociology</w:t>
      </w:r>
      <w:r w:rsidRPr="00445A5B">
        <w:rPr>
          <w:rFonts w:ascii="Times New Roman" w:eastAsia="Calibri" w:hAnsi="Times New Roman" w:cs="Times New Roman"/>
          <w:sz w:val="24"/>
          <w:szCs w:val="24"/>
        </w:rPr>
        <w:t xml:space="preserve">, </w:t>
      </w:r>
      <w:r w:rsidRPr="00445A5B">
        <w:rPr>
          <w:rFonts w:ascii="Times New Roman" w:eastAsia="Calibri" w:hAnsi="Times New Roman" w:cs="Times New Roman"/>
          <w:sz w:val="24"/>
          <w:szCs w:val="24"/>
        </w:rPr>
        <w:tab/>
        <w:t xml:space="preserve">New York: Oxford University Press.  </w:t>
      </w:r>
    </w:p>
    <w:p w14:paraId="067ACFE6" w14:textId="77777777" w:rsidR="00451860" w:rsidRPr="00445A5B" w:rsidRDefault="00451860" w:rsidP="007359F6">
      <w:pPr>
        <w:spacing w:after="200"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Gordy, Eric. 1999. </w:t>
      </w:r>
      <w:r w:rsidRPr="00445A5B">
        <w:rPr>
          <w:rFonts w:ascii="Times New Roman" w:eastAsia="Calibri" w:hAnsi="Times New Roman" w:cs="Times New Roman"/>
          <w:i/>
          <w:sz w:val="24"/>
          <w:szCs w:val="24"/>
        </w:rPr>
        <w:t xml:space="preserve">The Culture of Power in Serbia: Nationalism and the Destruction of </w:t>
      </w:r>
      <w:r w:rsidRPr="00445A5B">
        <w:rPr>
          <w:rFonts w:ascii="Times New Roman" w:eastAsia="Calibri" w:hAnsi="Times New Roman" w:cs="Times New Roman"/>
          <w:i/>
          <w:sz w:val="24"/>
          <w:szCs w:val="24"/>
        </w:rPr>
        <w:tab/>
        <w:t>Alternatives</w:t>
      </w:r>
      <w:r w:rsidRPr="00445A5B">
        <w:rPr>
          <w:rFonts w:ascii="Times New Roman" w:eastAsia="Calibri" w:hAnsi="Times New Roman" w:cs="Times New Roman"/>
          <w:sz w:val="24"/>
          <w:szCs w:val="24"/>
        </w:rPr>
        <w:t xml:space="preserve">. University Park, PA: Penn State University Press. </w:t>
      </w:r>
    </w:p>
    <w:p w14:paraId="7BF936F9" w14:textId="77777777" w:rsidR="00AC16F9" w:rsidRDefault="00AC16F9" w:rsidP="007359F6">
      <w:pPr>
        <w:spacing w:after="200" w:line="240" w:lineRule="auto"/>
        <w:rPr>
          <w:rFonts w:ascii="Times New Roman" w:eastAsia="Calibri" w:hAnsi="Times New Roman" w:cs="Times New Roman"/>
          <w:sz w:val="24"/>
        </w:rPr>
      </w:pPr>
    </w:p>
    <w:p w14:paraId="3086636D"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lastRenderedPageBreak/>
        <w:t xml:space="preserve">Hagan, John and Wenona </w:t>
      </w:r>
      <w:proofErr w:type="spellStart"/>
      <w:r w:rsidRPr="00445A5B">
        <w:rPr>
          <w:rFonts w:ascii="Times New Roman" w:eastAsia="Calibri" w:hAnsi="Times New Roman" w:cs="Times New Roman"/>
          <w:sz w:val="24"/>
        </w:rPr>
        <w:t>Rymond</w:t>
      </w:r>
      <w:proofErr w:type="spellEnd"/>
      <w:r w:rsidRPr="00445A5B">
        <w:rPr>
          <w:rFonts w:ascii="Times New Roman" w:eastAsia="Calibri" w:hAnsi="Times New Roman" w:cs="Times New Roman"/>
          <w:sz w:val="24"/>
        </w:rPr>
        <w:t xml:space="preserve">-Richmond. 2009. </w:t>
      </w:r>
      <w:r w:rsidRPr="00445A5B">
        <w:rPr>
          <w:rFonts w:ascii="Times New Roman" w:eastAsia="Calibri" w:hAnsi="Times New Roman" w:cs="Times New Roman"/>
          <w:i/>
          <w:sz w:val="24"/>
        </w:rPr>
        <w:t>Darfur and the Crime of Genocide</w:t>
      </w:r>
      <w:r w:rsidRPr="00445A5B">
        <w:rPr>
          <w:rFonts w:ascii="Times New Roman" w:eastAsia="Calibri" w:hAnsi="Times New Roman" w:cs="Times New Roman"/>
          <w:sz w:val="24"/>
        </w:rPr>
        <w:t>. New</w:t>
      </w:r>
    </w:p>
    <w:p w14:paraId="2EA12145"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York: Cambridge University Press. </w:t>
      </w:r>
    </w:p>
    <w:p w14:paraId="76861148"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Hay, Thomas. 1971. “The </w:t>
      </w:r>
      <w:proofErr w:type="spellStart"/>
      <w:r w:rsidRPr="00445A5B">
        <w:rPr>
          <w:rFonts w:ascii="Times New Roman" w:eastAsia="Calibri" w:hAnsi="Times New Roman" w:cs="Times New Roman"/>
          <w:sz w:val="24"/>
        </w:rPr>
        <w:t>Windigo</w:t>
      </w:r>
      <w:proofErr w:type="spellEnd"/>
      <w:r w:rsidRPr="00445A5B">
        <w:rPr>
          <w:rFonts w:ascii="Times New Roman" w:eastAsia="Calibri" w:hAnsi="Times New Roman" w:cs="Times New Roman"/>
          <w:sz w:val="24"/>
        </w:rPr>
        <w:t xml:space="preserve"> Psychosis: Psychodynamic, Cultural, and Social Factors in </w:t>
      </w:r>
      <w:r w:rsidRPr="00445A5B">
        <w:rPr>
          <w:rFonts w:ascii="Times New Roman" w:eastAsia="Calibri" w:hAnsi="Times New Roman" w:cs="Times New Roman"/>
          <w:sz w:val="24"/>
        </w:rPr>
        <w:tab/>
        <w:t xml:space="preserve">Aberrant Behavior.” </w:t>
      </w:r>
      <w:r w:rsidRPr="00445A5B">
        <w:rPr>
          <w:rFonts w:ascii="Times New Roman" w:eastAsia="Calibri" w:hAnsi="Times New Roman" w:cs="Times New Roman"/>
          <w:i/>
          <w:sz w:val="24"/>
        </w:rPr>
        <w:t>American Anthropologist</w:t>
      </w:r>
      <w:r w:rsidRPr="00445A5B">
        <w:rPr>
          <w:rFonts w:ascii="Times New Roman" w:eastAsia="Calibri" w:hAnsi="Times New Roman" w:cs="Times New Roman"/>
          <w:sz w:val="24"/>
        </w:rPr>
        <w:t xml:space="preserve">, Volume 73, Issue 1, pp. 1-19. Article first </w:t>
      </w:r>
      <w:r w:rsidRPr="00445A5B">
        <w:rPr>
          <w:rFonts w:ascii="Times New Roman" w:eastAsia="Calibri" w:hAnsi="Times New Roman" w:cs="Times New Roman"/>
          <w:sz w:val="24"/>
        </w:rPr>
        <w:tab/>
        <w:t xml:space="preserve">published online: 28 OCT 2009. Retrieved December 2, 2012 from </w:t>
      </w:r>
      <w:r w:rsidRPr="00445A5B">
        <w:rPr>
          <w:rFonts w:ascii="Times New Roman" w:eastAsia="Calibri" w:hAnsi="Times New Roman" w:cs="Times New Roman"/>
          <w:sz w:val="24"/>
        </w:rPr>
        <w:tab/>
      </w:r>
      <w:hyperlink r:id="rId12" w:history="1">
        <w:r w:rsidRPr="00445A5B">
          <w:rPr>
            <w:rFonts w:ascii="Times New Roman" w:eastAsia="Calibri" w:hAnsi="Times New Roman" w:cs="Times New Roman"/>
            <w:color w:val="0000FF"/>
            <w:sz w:val="24"/>
            <w:u w:val="single"/>
          </w:rPr>
          <w:t>http://onlinelibrary.wiley.com.proxy.lib.utk.edu:90/doi/10.1525/aa.1971.73.1.02a00010/p</w:t>
        </w:r>
        <w:r w:rsidRPr="00445A5B">
          <w:rPr>
            <w:rFonts w:ascii="Times New Roman" w:eastAsia="Calibri" w:hAnsi="Times New Roman" w:cs="Times New Roman"/>
            <w:color w:val="0000FF"/>
            <w:sz w:val="24"/>
          </w:rPr>
          <w:tab/>
        </w:r>
        <w:proofErr w:type="spellStart"/>
        <w:r w:rsidRPr="00445A5B">
          <w:rPr>
            <w:rFonts w:ascii="Times New Roman" w:eastAsia="Calibri" w:hAnsi="Times New Roman" w:cs="Times New Roman"/>
            <w:color w:val="0000FF"/>
            <w:sz w:val="24"/>
            <w:u w:val="single"/>
          </w:rPr>
          <w:t>df</w:t>
        </w:r>
        <w:proofErr w:type="spellEnd"/>
      </w:hyperlink>
      <w:r w:rsidRPr="00445A5B">
        <w:rPr>
          <w:rFonts w:ascii="Times New Roman" w:eastAsia="Calibri" w:hAnsi="Times New Roman" w:cs="Times New Roman"/>
          <w:sz w:val="24"/>
        </w:rPr>
        <w:t xml:space="preserve">. </w:t>
      </w:r>
    </w:p>
    <w:p w14:paraId="1051E05C" w14:textId="77777777" w:rsidR="00451860"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Henry, Stuart and Dragan Milovanovic.  1996.  </w:t>
      </w:r>
      <w:r w:rsidRPr="00445A5B">
        <w:rPr>
          <w:rFonts w:ascii="Times New Roman" w:eastAsia="Calibri" w:hAnsi="Times New Roman" w:cs="Times New Roman"/>
          <w:i/>
          <w:sz w:val="24"/>
        </w:rPr>
        <w:t xml:space="preserve">Constitutive Criminology: Beyond </w:t>
      </w:r>
      <w:r w:rsidRPr="00445A5B">
        <w:rPr>
          <w:rFonts w:ascii="Times New Roman" w:eastAsia="Calibri" w:hAnsi="Times New Roman" w:cs="Times New Roman"/>
          <w:i/>
          <w:sz w:val="24"/>
        </w:rPr>
        <w:tab/>
        <w:t>Postmodernism</w:t>
      </w:r>
      <w:r w:rsidRPr="00445A5B">
        <w:rPr>
          <w:rFonts w:ascii="Times New Roman" w:eastAsia="Calibri" w:hAnsi="Times New Roman" w:cs="Times New Roman"/>
          <w:sz w:val="24"/>
        </w:rPr>
        <w:t>. London: Sage.</w:t>
      </w:r>
    </w:p>
    <w:p w14:paraId="3018DDCC" w14:textId="2BD02072" w:rsidR="00BD136B" w:rsidRPr="00445A5B" w:rsidRDefault="00BD136B" w:rsidP="007359F6">
      <w:pPr>
        <w:spacing w:after="200" w:line="240" w:lineRule="auto"/>
        <w:rPr>
          <w:rFonts w:ascii="Times New Roman" w:eastAsia="Calibri" w:hAnsi="Times New Roman" w:cs="Times New Roman"/>
          <w:sz w:val="24"/>
        </w:rPr>
      </w:pPr>
      <w:r w:rsidRPr="00BD136B">
        <w:rPr>
          <w:rFonts w:ascii="Times New Roman" w:eastAsia="Calibri" w:hAnsi="Times New Roman" w:cs="Times New Roman"/>
          <w:sz w:val="24"/>
        </w:rPr>
        <w:t xml:space="preserve">Hitler, Adolf.  1925/1999. </w:t>
      </w:r>
      <w:r w:rsidRPr="00BD136B">
        <w:rPr>
          <w:rFonts w:ascii="Times New Roman" w:eastAsia="Calibri" w:hAnsi="Times New Roman" w:cs="Times New Roman"/>
          <w:i/>
          <w:sz w:val="24"/>
        </w:rPr>
        <w:t>Mein Kampf.</w:t>
      </w:r>
      <w:r w:rsidRPr="00BD136B">
        <w:rPr>
          <w:rFonts w:ascii="Times New Roman" w:eastAsia="Calibri" w:hAnsi="Times New Roman" w:cs="Times New Roman"/>
          <w:sz w:val="24"/>
        </w:rPr>
        <w:t xml:space="preserve"> Bo</w:t>
      </w:r>
      <w:r w:rsidR="000A107F">
        <w:rPr>
          <w:rFonts w:ascii="Times New Roman" w:eastAsia="Calibri" w:hAnsi="Times New Roman" w:cs="Times New Roman"/>
          <w:sz w:val="24"/>
        </w:rPr>
        <w:t>ston: Houghton Mifflin</w:t>
      </w:r>
      <w:r>
        <w:rPr>
          <w:rFonts w:ascii="Times New Roman" w:eastAsia="Calibri" w:hAnsi="Times New Roman" w:cs="Times New Roman"/>
          <w:sz w:val="24"/>
        </w:rPr>
        <w:t>.</w:t>
      </w:r>
    </w:p>
    <w:p w14:paraId="445A1D2A" w14:textId="154C4FE9" w:rsidR="00810EA8"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Horkheimer, Max and Theodor Adorno.  1947/2002. </w:t>
      </w:r>
      <w:r w:rsidRPr="00445A5B">
        <w:rPr>
          <w:rFonts w:ascii="Times New Roman" w:eastAsia="Calibri" w:hAnsi="Times New Roman" w:cs="Times New Roman"/>
          <w:i/>
          <w:sz w:val="24"/>
          <w:szCs w:val="24"/>
        </w:rPr>
        <w:t xml:space="preserve"> Dialectic of Enlightenment:  Philosophical </w:t>
      </w:r>
      <w:r w:rsidRPr="00445A5B">
        <w:rPr>
          <w:rFonts w:ascii="Times New Roman" w:eastAsia="Calibri" w:hAnsi="Times New Roman" w:cs="Times New Roman"/>
          <w:i/>
          <w:sz w:val="24"/>
          <w:szCs w:val="24"/>
        </w:rPr>
        <w:tab/>
        <w:t>Fragments</w:t>
      </w:r>
      <w:r w:rsidRPr="00445A5B">
        <w:rPr>
          <w:rFonts w:ascii="Times New Roman" w:eastAsia="Calibri" w:hAnsi="Times New Roman" w:cs="Times New Roman"/>
          <w:sz w:val="24"/>
          <w:szCs w:val="24"/>
        </w:rPr>
        <w:t xml:space="preserve">.  </w:t>
      </w:r>
      <w:proofErr w:type="spellStart"/>
      <w:r w:rsidRPr="00445A5B">
        <w:rPr>
          <w:rFonts w:ascii="Times New Roman" w:eastAsia="Calibri" w:hAnsi="Times New Roman" w:cs="Times New Roman"/>
          <w:sz w:val="24"/>
          <w:szCs w:val="24"/>
        </w:rPr>
        <w:t>Gunzelin</w:t>
      </w:r>
      <w:proofErr w:type="spellEnd"/>
      <w:r w:rsidRPr="00445A5B">
        <w:rPr>
          <w:rFonts w:ascii="Times New Roman" w:eastAsia="Calibri" w:hAnsi="Times New Roman" w:cs="Times New Roman"/>
          <w:sz w:val="24"/>
          <w:szCs w:val="24"/>
        </w:rPr>
        <w:t xml:space="preserve"> </w:t>
      </w:r>
      <w:proofErr w:type="spellStart"/>
      <w:r w:rsidRPr="00445A5B">
        <w:rPr>
          <w:rFonts w:ascii="Times New Roman" w:eastAsia="Calibri" w:hAnsi="Times New Roman" w:cs="Times New Roman"/>
          <w:sz w:val="24"/>
          <w:szCs w:val="24"/>
        </w:rPr>
        <w:t>Schmid</w:t>
      </w:r>
      <w:proofErr w:type="spellEnd"/>
      <w:r w:rsidRPr="00445A5B">
        <w:rPr>
          <w:rFonts w:ascii="Times New Roman" w:eastAsia="Calibri" w:hAnsi="Times New Roman" w:cs="Times New Roman"/>
          <w:sz w:val="24"/>
          <w:szCs w:val="24"/>
        </w:rPr>
        <w:t xml:space="preserve"> </w:t>
      </w:r>
      <w:proofErr w:type="spellStart"/>
      <w:r w:rsidRPr="00445A5B">
        <w:rPr>
          <w:rFonts w:ascii="Times New Roman" w:eastAsia="Calibri" w:hAnsi="Times New Roman" w:cs="Times New Roman"/>
          <w:sz w:val="24"/>
          <w:szCs w:val="24"/>
        </w:rPr>
        <w:t>Noerr</w:t>
      </w:r>
      <w:proofErr w:type="spellEnd"/>
      <w:r w:rsidRPr="00445A5B">
        <w:rPr>
          <w:rFonts w:ascii="Times New Roman" w:eastAsia="Calibri" w:hAnsi="Times New Roman" w:cs="Times New Roman"/>
          <w:sz w:val="24"/>
          <w:szCs w:val="24"/>
        </w:rPr>
        <w:t xml:space="preserve"> [ed.], Edmund </w:t>
      </w:r>
      <w:proofErr w:type="spellStart"/>
      <w:r w:rsidRPr="00445A5B">
        <w:rPr>
          <w:rFonts w:ascii="Times New Roman" w:eastAsia="Calibri" w:hAnsi="Times New Roman" w:cs="Times New Roman"/>
          <w:sz w:val="24"/>
          <w:szCs w:val="24"/>
        </w:rPr>
        <w:t>Jephcott</w:t>
      </w:r>
      <w:proofErr w:type="spellEnd"/>
      <w:r w:rsidRPr="00445A5B">
        <w:rPr>
          <w:rFonts w:ascii="Times New Roman" w:eastAsia="Calibri" w:hAnsi="Times New Roman" w:cs="Times New Roman"/>
          <w:sz w:val="24"/>
          <w:szCs w:val="24"/>
        </w:rPr>
        <w:t xml:space="preserve"> [</w:t>
      </w:r>
      <w:proofErr w:type="gramStart"/>
      <w:r w:rsidRPr="00445A5B">
        <w:rPr>
          <w:rFonts w:ascii="Times New Roman" w:eastAsia="Calibri" w:hAnsi="Times New Roman" w:cs="Times New Roman"/>
          <w:sz w:val="24"/>
          <w:szCs w:val="24"/>
        </w:rPr>
        <w:t>trans</w:t>
      </w:r>
      <w:proofErr w:type="gramEnd"/>
      <w:r w:rsidRPr="00445A5B">
        <w:rPr>
          <w:rFonts w:ascii="Times New Roman" w:eastAsia="Calibri" w:hAnsi="Times New Roman" w:cs="Times New Roman"/>
          <w:sz w:val="24"/>
          <w:szCs w:val="24"/>
        </w:rPr>
        <w:t xml:space="preserve">.]. Stanford, CA:  </w:t>
      </w:r>
      <w:r w:rsidRPr="00445A5B">
        <w:rPr>
          <w:rFonts w:ascii="Times New Roman" w:eastAsia="Calibri" w:hAnsi="Times New Roman" w:cs="Times New Roman"/>
          <w:sz w:val="24"/>
          <w:szCs w:val="24"/>
        </w:rPr>
        <w:tab/>
        <w:t xml:space="preserve">Stanford University Press.  </w:t>
      </w:r>
    </w:p>
    <w:p w14:paraId="6D56C225" w14:textId="77777777" w:rsidR="00451860" w:rsidRPr="00445A5B" w:rsidRDefault="00451860" w:rsidP="007359F6">
      <w:pPr>
        <w:spacing w:line="240" w:lineRule="auto"/>
        <w:rPr>
          <w:rFonts w:ascii="Times New Roman" w:eastAsia="Calibri" w:hAnsi="Times New Roman" w:cs="Times New Roman"/>
          <w:sz w:val="24"/>
          <w:szCs w:val="24"/>
        </w:rPr>
      </w:pPr>
      <w:proofErr w:type="spellStart"/>
      <w:r w:rsidRPr="00445A5B">
        <w:rPr>
          <w:rFonts w:ascii="Times New Roman" w:eastAsia="Calibri" w:hAnsi="Times New Roman" w:cs="Times New Roman"/>
          <w:sz w:val="24"/>
          <w:szCs w:val="24"/>
        </w:rPr>
        <w:t>Hornborg</w:t>
      </w:r>
      <w:proofErr w:type="spellEnd"/>
      <w:r w:rsidRPr="00445A5B">
        <w:rPr>
          <w:rFonts w:ascii="Times New Roman" w:eastAsia="Calibri" w:hAnsi="Times New Roman" w:cs="Times New Roman"/>
          <w:sz w:val="24"/>
          <w:szCs w:val="24"/>
        </w:rPr>
        <w:t xml:space="preserve">, Alf. 2011. </w:t>
      </w:r>
      <w:r w:rsidRPr="00445A5B">
        <w:rPr>
          <w:rFonts w:ascii="Times New Roman" w:eastAsia="Calibri" w:hAnsi="Times New Roman" w:cs="Times New Roman"/>
          <w:i/>
          <w:sz w:val="24"/>
          <w:szCs w:val="24"/>
        </w:rPr>
        <w:t>Global Ecology and Unequal Exchange: Fetishism in a Zero-Sum World</w:t>
      </w:r>
      <w:r w:rsidRPr="00445A5B">
        <w:rPr>
          <w:rFonts w:ascii="Times New Roman" w:eastAsia="Calibri" w:hAnsi="Times New Roman" w:cs="Times New Roman"/>
          <w:sz w:val="24"/>
          <w:szCs w:val="24"/>
        </w:rPr>
        <w:t>.</w:t>
      </w:r>
    </w:p>
    <w:p w14:paraId="3462FE87" w14:textId="77777777" w:rsidR="00451860" w:rsidRPr="00445A5B" w:rsidRDefault="00451860" w:rsidP="007359F6">
      <w:pPr>
        <w:spacing w:line="240" w:lineRule="auto"/>
        <w:ind w:left="720"/>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Routledge Studies in Ecological Economics. London and New York: Routledge, Taylor and Francis Group. Retrieved on 28/09/2014 from </w:t>
      </w:r>
      <w:hyperlink r:id="rId13" w:history="1">
        <w:r w:rsidRPr="00445A5B">
          <w:rPr>
            <w:rFonts w:ascii="Times New Roman" w:eastAsia="Calibri" w:hAnsi="Times New Roman" w:cs="Times New Roman"/>
            <w:color w:val="0563C1" w:themeColor="hyperlink"/>
            <w:sz w:val="24"/>
            <w:szCs w:val="24"/>
            <w:u w:val="single"/>
          </w:rPr>
          <w:t>http://site.ebrary.com.proxy.lib.utk.edu:90/lib/utennk/reader.action?docID=10551304</w:t>
        </w:r>
      </w:hyperlink>
      <w:r w:rsidRPr="00445A5B">
        <w:rPr>
          <w:rFonts w:ascii="Times New Roman" w:eastAsia="Calibri" w:hAnsi="Times New Roman" w:cs="Times New Roman"/>
          <w:sz w:val="24"/>
          <w:szCs w:val="24"/>
        </w:rPr>
        <w:t>.</w:t>
      </w:r>
    </w:p>
    <w:p w14:paraId="54CB48E6" w14:textId="77777777" w:rsidR="00451860" w:rsidRPr="00445A5B" w:rsidRDefault="00853DD6" w:rsidP="007359F6">
      <w:pPr>
        <w:spacing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Jalata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Asafa</w:t>
      </w:r>
      <w:proofErr w:type="spellEnd"/>
      <w:r w:rsidR="00451860" w:rsidRPr="00445A5B">
        <w:rPr>
          <w:rFonts w:ascii="Times New Roman" w:eastAsia="Calibri" w:hAnsi="Times New Roman" w:cs="Times New Roman"/>
          <w:sz w:val="24"/>
          <w:szCs w:val="24"/>
        </w:rPr>
        <w:t xml:space="preserve">. 2011a. "The Impacts of Capitalist Incorporation and Terrorism on Indigenous </w:t>
      </w:r>
      <w:r w:rsidR="00451860" w:rsidRPr="00445A5B">
        <w:rPr>
          <w:rFonts w:ascii="Times New Roman" w:eastAsia="Calibri" w:hAnsi="Times New Roman" w:cs="Times New Roman"/>
          <w:sz w:val="24"/>
          <w:szCs w:val="24"/>
        </w:rPr>
        <w:tab/>
        <w:t xml:space="preserve">Americans." University of California, Riverside. Mar. 2011.  Appears in American </w:t>
      </w:r>
      <w:r w:rsidR="00451860" w:rsidRPr="00445A5B">
        <w:rPr>
          <w:rFonts w:ascii="Times New Roman" w:eastAsia="Calibri" w:hAnsi="Times New Roman" w:cs="Times New Roman"/>
          <w:sz w:val="24"/>
          <w:szCs w:val="24"/>
        </w:rPr>
        <w:tab/>
        <w:t>Sociological Association, 2013, Volume XIX, Number 1, Pages 130-152, ISSN 1076-</w:t>
      </w:r>
      <w:r w:rsidR="00451860" w:rsidRPr="00445A5B">
        <w:rPr>
          <w:rFonts w:ascii="Times New Roman" w:eastAsia="Calibri" w:hAnsi="Times New Roman" w:cs="Times New Roman"/>
          <w:sz w:val="24"/>
          <w:szCs w:val="24"/>
        </w:rPr>
        <w:tab/>
        <w:t xml:space="preserve">156X. Available at: </w:t>
      </w:r>
      <w:hyperlink r:id="rId14" w:history="1">
        <w:r w:rsidR="00451860" w:rsidRPr="00445A5B">
          <w:rPr>
            <w:rFonts w:ascii="Times New Roman" w:eastAsia="Calibri" w:hAnsi="Times New Roman" w:cs="Times New Roman"/>
            <w:color w:val="0563C1" w:themeColor="hyperlink"/>
            <w:sz w:val="24"/>
            <w:szCs w:val="24"/>
            <w:u w:val="single"/>
          </w:rPr>
          <w:t>http://works.bepress.com/asafa_jalata/29</w:t>
        </w:r>
      </w:hyperlink>
    </w:p>
    <w:p w14:paraId="15B880D1"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 2011b. "The Oromo in Exile: Creating Knowledge and Promoting Social </w:t>
      </w:r>
      <w:r w:rsidRPr="00445A5B">
        <w:rPr>
          <w:rFonts w:ascii="Times New Roman" w:eastAsia="Calibri" w:hAnsi="Times New Roman" w:cs="Times New Roman"/>
          <w:sz w:val="24"/>
          <w:szCs w:val="24"/>
        </w:rPr>
        <w:tab/>
        <w:t>Justice," </w:t>
      </w:r>
      <w:r w:rsidRPr="00445A5B">
        <w:rPr>
          <w:rFonts w:ascii="Times New Roman" w:eastAsia="Calibri" w:hAnsi="Times New Roman" w:cs="Times New Roman"/>
          <w:i/>
          <w:iCs/>
          <w:sz w:val="24"/>
          <w:szCs w:val="24"/>
        </w:rPr>
        <w:t xml:space="preserve">Societies/Sociologists </w:t>
      </w:r>
      <w:proofErr w:type="gramStart"/>
      <w:r w:rsidRPr="00445A5B">
        <w:rPr>
          <w:rFonts w:ascii="Times New Roman" w:eastAsia="Calibri" w:hAnsi="Times New Roman" w:cs="Times New Roman"/>
          <w:i/>
          <w:iCs/>
          <w:sz w:val="24"/>
          <w:szCs w:val="24"/>
        </w:rPr>
        <w:t>Without</w:t>
      </w:r>
      <w:proofErr w:type="gramEnd"/>
      <w:r w:rsidRPr="00445A5B">
        <w:rPr>
          <w:rFonts w:ascii="Times New Roman" w:eastAsia="Calibri" w:hAnsi="Times New Roman" w:cs="Times New Roman"/>
          <w:i/>
          <w:iCs/>
          <w:sz w:val="24"/>
          <w:szCs w:val="24"/>
        </w:rPr>
        <w:t xml:space="preserve"> Borders/</w:t>
      </w:r>
      <w:proofErr w:type="spellStart"/>
      <w:r w:rsidRPr="00445A5B">
        <w:rPr>
          <w:rFonts w:ascii="Times New Roman" w:eastAsia="Calibri" w:hAnsi="Times New Roman" w:cs="Times New Roman"/>
          <w:i/>
          <w:iCs/>
          <w:sz w:val="24"/>
          <w:szCs w:val="24"/>
        </w:rPr>
        <w:t>Sociologos</w:t>
      </w:r>
      <w:proofErr w:type="spellEnd"/>
      <w:r w:rsidRPr="00445A5B">
        <w:rPr>
          <w:rFonts w:ascii="Times New Roman" w:eastAsia="Calibri" w:hAnsi="Times New Roman" w:cs="Times New Roman"/>
          <w:i/>
          <w:iCs/>
          <w:sz w:val="24"/>
          <w:szCs w:val="24"/>
        </w:rPr>
        <w:t xml:space="preserve"> Sin </w:t>
      </w:r>
      <w:proofErr w:type="spellStart"/>
      <w:r w:rsidRPr="00445A5B">
        <w:rPr>
          <w:rFonts w:ascii="Times New Roman" w:eastAsia="Calibri" w:hAnsi="Times New Roman" w:cs="Times New Roman"/>
          <w:i/>
          <w:iCs/>
          <w:sz w:val="24"/>
          <w:szCs w:val="24"/>
        </w:rPr>
        <w:t>Fronteras</w:t>
      </w:r>
      <w:proofErr w:type="spellEnd"/>
      <w:r w:rsidRPr="00445A5B">
        <w:rPr>
          <w:rFonts w:ascii="Times New Roman" w:eastAsia="Calibri" w:hAnsi="Times New Roman" w:cs="Times New Roman"/>
          <w:sz w:val="24"/>
          <w:szCs w:val="24"/>
        </w:rPr>
        <w:t> 6.1 (2011): 33</w:t>
      </w:r>
      <w:r w:rsidRPr="00445A5B">
        <w:rPr>
          <w:rFonts w:ascii="Times New Roman" w:eastAsia="Calibri" w:hAnsi="Times New Roman" w:cs="Times New Roman"/>
          <w:sz w:val="24"/>
          <w:szCs w:val="24"/>
        </w:rPr>
        <w:tab/>
        <w:t xml:space="preserve">72. Available at: </w:t>
      </w:r>
      <w:hyperlink r:id="rId15" w:history="1">
        <w:r w:rsidRPr="00445A5B">
          <w:rPr>
            <w:rFonts w:ascii="Times New Roman" w:eastAsia="Calibri" w:hAnsi="Times New Roman" w:cs="Times New Roman"/>
            <w:color w:val="0563C1" w:themeColor="hyperlink"/>
            <w:sz w:val="24"/>
            <w:szCs w:val="24"/>
            <w:u w:val="single"/>
          </w:rPr>
          <w:t>http://works.bepress.com/asafa_jalata/39</w:t>
        </w:r>
      </w:hyperlink>
      <w:r w:rsidRPr="00445A5B">
        <w:rPr>
          <w:rFonts w:ascii="Times New Roman" w:eastAsia="Calibri" w:hAnsi="Times New Roman" w:cs="Times New Roman"/>
          <w:sz w:val="24"/>
          <w:szCs w:val="24"/>
        </w:rPr>
        <w:t xml:space="preserve"> </w:t>
      </w:r>
    </w:p>
    <w:p w14:paraId="62327C8F"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 2002. </w:t>
      </w:r>
      <w:r w:rsidRPr="00445A5B">
        <w:rPr>
          <w:rFonts w:ascii="Times New Roman" w:eastAsia="Calibri" w:hAnsi="Times New Roman" w:cs="Times New Roman"/>
          <w:i/>
          <w:sz w:val="24"/>
          <w:szCs w:val="24"/>
        </w:rPr>
        <w:t xml:space="preserve">Fighting Against the Injustice of the State and Globalization:  Comparing the </w:t>
      </w:r>
      <w:r w:rsidRPr="00445A5B">
        <w:rPr>
          <w:rFonts w:ascii="Times New Roman" w:eastAsia="Calibri" w:hAnsi="Times New Roman" w:cs="Times New Roman"/>
          <w:i/>
          <w:sz w:val="24"/>
          <w:szCs w:val="24"/>
        </w:rPr>
        <w:tab/>
        <w:t>African American and Oromo Movements.</w:t>
      </w:r>
      <w:r w:rsidRPr="00445A5B">
        <w:rPr>
          <w:rFonts w:ascii="Times New Roman" w:eastAsia="Calibri" w:hAnsi="Times New Roman" w:cs="Times New Roman"/>
          <w:sz w:val="24"/>
          <w:szCs w:val="24"/>
        </w:rPr>
        <w:t xml:space="preserve">  New York:  Palgrave Macmillan.  </w:t>
      </w:r>
    </w:p>
    <w:p w14:paraId="45E1615A"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Katz, Jack.  1988.  </w:t>
      </w:r>
      <w:r w:rsidRPr="00445A5B">
        <w:rPr>
          <w:rFonts w:ascii="Times New Roman" w:eastAsia="Calibri" w:hAnsi="Times New Roman" w:cs="Times New Roman"/>
          <w:i/>
          <w:sz w:val="24"/>
          <w:szCs w:val="24"/>
        </w:rPr>
        <w:t>Seductions of Crime: Moral and Sensual Attractions in Doing Evil</w:t>
      </w:r>
      <w:r w:rsidRPr="00445A5B">
        <w:rPr>
          <w:rFonts w:ascii="Times New Roman" w:eastAsia="Calibri" w:hAnsi="Times New Roman" w:cs="Times New Roman"/>
          <w:sz w:val="24"/>
          <w:szCs w:val="24"/>
        </w:rPr>
        <w:t>.  New</w:t>
      </w:r>
    </w:p>
    <w:p w14:paraId="726086A5" w14:textId="77777777" w:rsidR="00451860" w:rsidRPr="00445A5B" w:rsidRDefault="00451860" w:rsidP="007359F6">
      <w:pPr>
        <w:spacing w:line="240" w:lineRule="auto"/>
        <w:ind w:firstLine="720"/>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York:  Basic Books.  </w:t>
      </w:r>
    </w:p>
    <w:p w14:paraId="7C1A56AF"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Kimball, A. Samuel. 2007. </w:t>
      </w:r>
      <w:r w:rsidRPr="00445A5B">
        <w:rPr>
          <w:rFonts w:ascii="Times New Roman" w:eastAsia="Calibri" w:hAnsi="Times New Roman" w:cs="Times New Roman"/>
          <w:i/>
          <w:sz w:val="24"/>
          <w:szCs w:val="24"/>
        </w:rPr>
        <w:t>The Infanticidal Logic of Evolution and Culture</w:t>
      </w:r>
      <w:r w:rsidRPr="00445A5B">
        <w:rPr>
          <w:rFonts w:ascii="Times New Roman" w:eastAsia="Calibri" w:hAnsi="Times New Roman" w:cs="Times New Roman"/>
          <w:sz w:val="24"/>
          <w:szCs w:val="24"/>
        </w:rPr>
        <w:t>.  Newark:</w:t>
      </w:r>
    </w:p>
    <w:p w14:paraId="197C6366" w14:textId="77777777" w:rsidR="00451860" w:rsidRPr="00445A5B" w:rsidRDefault="00451860" w:rsidP="007359F6">
      <w:pPr>
        <w:spacing w:line="240" w:lineRule="auto"/>
        <w:ind w:firstLine="720"/>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University of Delaware Press. </w:t>
      </w:r>
    </w:p>
    <w:p w14:paraId="53FE0237" w14:textId="77777777" w:rsidR="00451860" w:rsidRPr="00445A5B" w:rsidRDefault="00451860" w:rsidP="007359F6">
      <w:pPr>
        <w:spacing w:line="240" w:lineRule="auto"/>
        <w:rPr>
          <w:rFonts w:ascii="Times New Roman" w:eastAsia="Calibri" w:hAnsi="Times New Roman" w:cs="Times New Roman"/>
          <w:sz w:val="24"/>
          <w:szCs w:val="24"/>
        </w:rPr>
      </w:pPr>
      <w:proofErr w:type="spellStart"/>
      <w:r w:rsidRPr="00445A5B">
        <w:rPr>
          <w:rFonts w:ascii="Times New Roman" w:eastAsia="Calibri" w:hAnsi="Times New Roman" w:cs="Times New Roman"/>
          <w:sz w:val="24"/>
          <w:szCs w:val="24"/>
        </w:rPr>
        <w:t>Kupperman</w:t>
      </w:r>
      <w:proofErr w:type="spellEnd"/>
      <w:r w:rsidRPr="00445A5B">
        <w:rPr>
          <w:rFonts w:ascii="Times New Roman" w:eastAsia="Calibri" w:hAnsi="Times New Roman" w:cs="Times New Roman"/>
          <w:sz w:val="24"/>
          <w:szCs w:val="24"/>
        </w:rPr>
        <w:t xml:space="preserve">, Karen </w:t>
      </w:r>
      <w:proofErr w:type="spellStart"/>
      <w:r w:rsidRPr="00445A5B">
        <w:rPr>
          <w:rFonts w:ascii="Times New Roman" w:eastAsia="Calibri" w:hAnsi="Times New Roman" w:cs="Times New Roman"/>
          <w:sz w:val="24"/>
          <w:szCs w:val="24"/>
        </w:rPr>
        <w:t>Ordahl</w:t>
      </w:r>
      <w:proofErr w:type="spellEnd"/>
      <w:r w:rsidRPr="00445A5B">
        <w:rPr>
          <w:rFonts w:ascii="Times New Roman" w:eastAsia="Calibri" w:hAnsi="Times New Roman" w:cs="Times New Roman"/>
          <w:sz w:val="24"/>
          <w:szCs w:val="24"/>
        </w:rPr>
        <w:t xml:space="preserve">. 2000. </w:t>
      </w:r>
      <w:r w:rsidRPr="00445A5B">
        <w:rPr>
          <w:rFonts w:ascii="Times New Roman" w:eastAsia="Calibri" w:hAnsi="Times New Roman" w:cs="Times New Roman"/>
          <w:i/>
          <w:sz w:val="24"/>
          <w:szCs w:val="24"/>
        </w:rPr>
        <w:t>Indians and English: Facing Off in Early America</w:t>
      </w:r>
      <w:r w:rsidRPr="00445A5B">
        <w:rPr>
          <w:rFonts w:ascii="Times New Roman" w:eastAsia="Calibri" w:hAnsi="Times New Roman" w:cs="Times New Roman"/>
          <w:sz w:val="24"/>
          <w:szCs w:val="24"/>
        </w:rPr>
        <w:t xml:space="preserve">. Ithaca, </w:t>
      </w:r>
      <w:r w:rsidRPr="00445A5B">
        <w:rPr>
          <w:rFonts w:ascii="Times New Roman" w:eastAsia="Calibri" w:hAnsi="Times New Roman" w:cs="Times New Roman"/>
          <w:sz w:val="24"/>
          <w:szCs w:val="24"/>
        </w:rPr>
        <w:tab/>
        <w:t xml:space="preserve">NY: Cornell University Press.  </w:t>
      </w:r>
    </w:p>
    <w:p w14:paraId="52A7E0BB" w14:textId="02D43F13" w:rsidR="00451860" w:rsidRPr="00891C0A" w:rsidRDefault="00CA007C" w:rsidP="007359F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Levi-Strauss, Claude.  1986</w:t>
      </w:r>
      <w:r w:rsidR="00451860" w:rsidRPr="00445A5B">
        <w:rPr>
          <w:rFonts w:ascii="Times New Roman" w:eastAsia="Calibri" w:hAnsi="Times New Roman" w:cs="Times New Roman"/>
          <w:sz w:val="24"/>
          <w:szCs w:val="24"/>
        </w:rPr>
        <w:t xml:space="preserve">. </w:t>
      </w:r>
      <w:r w:rsidR="00451860" w:rsidRPr="00445A5B">
        <w:rPr>
          <w:rFonts w:ascii="Times New Roman" w:eastAsia="Calibri" w:hAnsi="Times New Roman" w:cs="Times New Roman"/>
          <w:i/>
          <w:sz w:val="24"/>
          <w:szCs w:val="24"/>
        </w:rPr>
        <w:t>Anthropology and Myth:  Lectures 1951-1982</w:t>
      </w:r>
      <w:r w:rsidR="00451860" w:rsidRPr="00445A5B">
        <w:rPr>
          <w:rFonts w:ascii="Times New Roman" w:eastAsia="Calibri" w:hAnsi="Times New Roman" w:cs="Times New Roman"/>
          <w:sz w:val="24"/>
          <w:szCs w:val="24"/>
        </w:rPr>
        <w:t>.  (</w:t>
      </w:r>
      <w:proofErr w:type="gramStart"/>
      <w:r w:rsidR="00451860" w:rsidRPr="00445A5B">
        <w:rPr>
          <w:rFonts w:ascii="Times New Roman" w:eastAsia="Calibri" w:hAnsi="Times New Roman" w:cs="Times New Roman"/>
          <w:sz w:val="24"/>
          <w:szCs w:val="24"/>
        </w:rPr>
        <w:t>trans</w:t>
      </w:r>
      <w:proofErr w:type="gramEnd"/>
      <w:r w:rsidR="00451860" w:rsidRPr="00445A5B">
        <w:rPr>
          <w:rFonts w:ascii="Times New Roman" w:eastAsia="Calibri" w:hAnsi="Times New Roman" w:cs="Times New Roman"/>
          <w:sz w:val="24"/>
          <w:szCs w:val="24"/>
        </w:rPr>
        <w:t>. Roy Will</w:t>
      </w:r>
      <w:r w:rsidR="00891C0A">
        <w:rPr>
          <w:rFonts w:ascii="Times New Roman" w:eastAsia="Calibri" w:hAnsi="Times New Roman" w:cs="Times New Roman"/>
          <w:sz w:val="24"/>
          <w:szCs w:val="24"/>
        </w:rPr>
        <w:t xml:space="preserve">is).  </w:t>
      </w:r>
      <w:r w:rsidR="00891C0A">
        <w:rPr>
          <w:rFonts w:ascii="Times New Roman" w:eastAsia="Calibri" w:hAnsi="Times New Roman" w:cs="Times New Roman"/>
          <w:sz w:val="24"/>
          <w:szCs w:val="24"/>
        </w:rPr>
        <w:tab/>
        <w:t>New York, NY:  Blackwell</w:t>
      </w:r>
    </w:p>
    <w:p w14:paraId="0D653D3A" w14:textId="77777777"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Longinovic</w:t>
      </w:r>
      <w:proofErr w:type="spellEnd"/>
      <w:r w:rsidRPr="00445A5B">
        <w:rPr>
          <w:rFonts w:ascii="Times New Roman" w:eastAsia="Calibri" w:hAnsi="Times New Roman" w:cs="Times New Roman"/>
          <w:sz w:val="24"/>
        </w:rPr>
        <w:t xml:space="preserve">, </w:t>
      </w:r>
      <w:proofErr w:type="spellStart"/>
      <w:r w:rsidRPr="00445A5B">
        <w:rPr>
          <w:rFonts w:ascii="Times New Roman" w:eastAsia="Calibri" w:hAnsi="Times New Roman" w:cs="Times New Roman"/>
          <w:sz w:val="24"/>
        </w:rPr>
        <w:t>Tomislav</w:t>
      </w:r>
      <w:proofErr w:type="spellEnd"/>
      <w:r w:rsidRPr="00445A5B">
        <w:rPr>
          <w:rFonts w:ascii="Times New Roman" w:eastAsia="Calibri" w:hAnsi="Times New Roman" w:cs="Times New Roman"/>
          <w:sz w:val="24"/>
        </w:rPr>
        <w:t xml:space="preserve">. 2011.  </w:t>
      </w:r>
      <w:r w:rsidRPr="00445A5B">
        <w:rPr>
          <w:rFonts w:ascii="Times New Roman" w:eastAsia="Calibri" w:hAnsi="Times New Roman" w:cs="Times New Roman"/>
          <w:i/>
          <w:sz w:val="24"/>
        </w:rPr>
        <w:t>Vampire Nation: Violence as Cultural Imaginary</w:t>
      </w:r>
      <w:r w:rsidRPr="00445A5B">
        <w:rPr>
          <w:rFonts w:ascii="Times New Roman" w:eastAsia="Calibri" w:hAnsi="Times New Roman" w:cs="Times New Roman"/>
          <w:sz w:val="24"/>
        </w:rPr>
        <w:t xml:space="preserve">. Durham, NC: </w:t>
      </w:r>
      <w:r w:rsidRPr="00445A5B">
        <w:rPr>
          <w:rFonts w:ascii="Times New Roman" w:eastAsia="Calibri" w:hAnsi="Times New Roman" w:cs="Times New Roman"/>
          <w:sz w:val="24"/>
        </w:rPr>
        <w:tab/>
        <w:t>Duke U</w:t>
      </w:r>
      <w:r w:rsidR="00891C0A">
        <w:rPr>
          <w:rFonts w:ascii="Times New Roman" w:eastAsia="Calibri" w:hAnsi="Times New Roman" w:cs="Times New Roman"/>
          <w:sz w:val="24"/>
        </w:rPr>
        <w:t xml:space="preserve">niversity </w:t>
      </w:r>
      <w:r w:rsidRPr="00445A5B">
        <w:rPr>
          <w:rFonts w:ascii="Times New Roman" w:eastAsia="Calibri" w:hAnsi="Times New Roman" w:cs="Times New Roman"/>
          <w:sz w:val="24"/>
        </w:rPr>
        <w:t>P</w:t>
      </w:r>
      <w:r w:rsidR="00891C0A">
        <w:rPr>
          <w:rFonts w:ascii="Times New Roman" w:eastAsia="Calibri" w:hAnsi="Times New Roman" w:cs="Times New Roman"/>
          <w:sz w:val="24"/>
        </w:rPr>
        <w:t>ress</w:t>
      </w:r>
      <w:r w:rsidRPr="00445A5B">
        <w:rPr>
          <w:rFonts w:ascii="Times New Roman" w:eastAsia="Calibri" w:hAnsi="Times New Roman" w:cs="Times New Roman"/>
          <w:sz w:val="24"/>
        </w:rPr>
        <w:t>.</w:t>
      </w:r>
    </w:p>
    <w:p w14:paraId="7FEAA4FF" w14:textId="77777777"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lastRenderedPageBreak/>
        <w:t>Luhmann</w:t>
      </w:r>
      <w:proofErr w:type="spellEnd"/>
      <w:r w:rsidRPr="00445A5B">
        <w:rPr>
          <w:rFonts w:ascii="Times New Roman" w:eastAsia="Calibri" w:hAnsi="Times New Roman" w:cs="Times New Roman"/>
          <w:sz w:val="24"/>
        </w:rPr>
        <w:t xml:space="preserve">, </w:t>
      </w:r>
      <w:proofErr w:type="spellStart"/>
      <w:r w:rsidRPr="00445A5B">
        <w:rPr>
          <w:rFonts w:ascii="Times New Roman" w:eastAsia="Calibri" w:hAnsi="Times New Roman" w:cs="Times New Roman"/>
          <w:sz w:val="24"/>
        </w:rPr>
        <w:t>Niklas</w:t>
      </w:r>
      <w:proofErr w:type="spellEnd"/>
      <w:r w:rsidRPr="00445A5B">
        <w:rPr>
          <w:rFonts w:ascii="Times New Roman" w:eastAsia="Calibri" w:hAnsi="Times New Roman" w:cs="Times New Roman"/>
          <w:sz w:val="24"/>
        </w:rPr>
        <w:t xml:space="preserve">.  1990.  </w:t>
      </w:r>
      <w:r w:rsidRPr="00445A5B">
        <w:rPr>
          <w:rFonts w:ascii="Times New Roman" w:eastAsia="Calibri" w:hAnsi="Times New Roman" w:cs="Times New Roman"/>
          <w:i/>
          <w:sz w:val="24"/>
        </w:rPr>
        <w:t>Essays on Self-Reference</w:t>
      </w:r>
      <w:r w:rsidRPr="00445A5B">
        <w:rPr>
          <w:rFonts w:ascii="Times New Roman" w:eastAsia="Calibri" w:hAnsi="Times New Roman" w:cs="Times New Roman"/>
          <w:sz w:val="24"/>
        </w:rPr>
        <w:t xml:space="preserve">.  New York:  Columbia University Press.  </w:t>
      </w:r>
    </w:p>
    <w:p w14:paraId="67C8BD0D" w14:textId="77777777" w:rsidR="0002098E"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McAuliffe, Kathleen.  2010. “If Modern Humans Are So Smart, Why Are Our Brains </w:t>
      </w:r>
      <w:r w:rsidRPr="00445A5B">
        <w:rPr>
          <w:rFonts w:ascii="Times New Roman" w:eastAsia="Calibri" w:hAnsi="Times New Roman" w:cs="Times New Roman"/>
          <w:sz w:val="24"/>
        </w:rPr>
        <w:tab/>
        <w:t xml:space="preserve">Shrinking?” </w:t>
      </w:r>
      <w:r w:rsidRPr="00445A5B">
        <w:rPr>
          <w:rFonts w:ascii="Times New Roman" w:eastAsia="Calibri" w:hAnsi="Times New Roman" w:cs="Times New Roman"/>
          <w:i/>
          <w:sz w:val="24"/>
        </w:rPr>
        <w:t>Discover</w:t>
      </w:r>
      <w:r w:rsidRPr="00445A5B">
        <w:rPr>
          <w:rFonts w:ascii="Times New Roman" w:eastAsia="Calibri" w:hAnsi="Times New Roman" w:cs="Times New Roman"/>
          <w:sz w:val="24"/>
        </w:rPr>
        <w:t>, September 2010.  Posted online Thursday, January 20,</w:t>
      </w:r>
    </w:p>
    <w:p w14:paraId="1B0983A7" w14:textId="77777777" w:rsidR="00451860" w:rsidRPr="00445A5B" w:rsidRDefault="0002098E" w:rsidP="007359F6">
      <w:pPr>
        <w:spacing w:after="200" w:line="240" w:lineRule="auto"/>
        <w:ind w:left="720"/>
        <w:rPr>
          <w:rFonts w:ascii="Times New Roman" w:eastAsia="Calibri" w:hAnsi="Times New Roman" w:cs="Times New Roman"/>
          <w:sz w:val="24"/>
        </w:rPr>
      </w:pPr>
      <w:r>
        <w:rPr>
          <w:rFonts w:ascii="Times New Roman" w:eastAsia="Calibri" w:hAnsi="Times New Roman" w:cs="Times New Roman"/>
          <w:sz w:val="24"/>
        </w:rPr>
        <w:t xml:space="preserve">2011, pp. 1-3. </w:t>
      </w:r>
      <w:r w:rsidR="00451860" w:rsidRPr="00445A5B">
        <w:rPr>
          <w:rFonts w:ascii="Times New Roman" w:eastAsia="Calibri" w:hAnsi="Times New Roman" w:cs="Times New Roman"/>
          <w:sz w:val="24"/>
        </w:rPr>
        <w:t xml:space="preserve">Retrieved on 3/20/2013 from </w:t>
      </w:r>
      <w:hyperlink r:id="rId16" w:anchor=".UVAbsRzvuy4" w:history="1">
        <w:r w:rsidRPr="002A5E71">
          <w:rPr>
            <w:rStyle w:val="Hyperlink"/>
            <w:rFonts w:ascii="Times New Roman" w:eastAsia="Calibri" w:hAnsi="Times New Roman" w:cs="Times New Roman"/>
            <w:sz w:val="24"/>
          </w:rPr>
          <w:t>http://discovermagazine.com/2010/sep/25-modern-humans-smart-why-brain-shrinking#.UVAbsRzvuy4</w:t>
        </w:r>
      </w:hyperlink>
      <w:r w:rsidR="00451860" w:rsidRPr="00445A5B">
        <w:rPr>
          <w:rFonts w:ascii="Times New Roman" w:eastAsia="Calibri" w:hAnsi="Times New Roman" w:cs="Times New Roman"/>
          <w:sz w:val="24"/>
        </w:rPr>
        <w:t xml:space="preserve"> </w:t>
      </w:r>
    </w:p>
    <w:p w14:paraId="570C4EAC" w14:textId="1589CEE1"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MacCannell</w:t>
      </w:r>
      <w:proofErr w:type="spellEnd"/>
      <w:r w:rsidRPr="00445A5B">
        <w:rPr>
          <w:rFonts w:ascii="Times New Roman" w:eastAsia="Calibri" w:hAnsi="Times New Roman" w:cs="Times New Roman"/>
          <w:sz w:val="24"/>
        </w:rPr>
        <w:t xml:space="preserve">, Dean. 1992.  </w:t>
      </w:r>
      <w:r w:rsidR="00955701">
        <w:rPr>
          <w:rFonts w:ascii="Times New Roman" w:eastAsia="Calibri" w:hAnsi="Times New Roman" w:cs="Times New Roman"/>
          <w:i/>
          <w:sz w:val="24"/>
        </w:rPr>
        <w:t>Empty Meeting Grounds: The Tourist P</w:t>
      </w:r>
      <w:r w:rsidRPr="00445A5B">
        <w:rPr>
          <w:rFonts w:ascii="Times New Roman" w:eastAsia="Calibri" w:hAnsi="Times New Roman" w:cs="Times New Roman"/>
          <w:i/>
          <w:sz w:val="24"/>
        </w:rPr>
        <w:t>apers</w:t>
      </w:r>
      <w:r w:rsidRPr="00445A5B">
        <w:rPr>
          <w:rFonts w:ascii="Times New Roman" w:eastAsia="Calibri" w:hAnsi="Times New Roman" w:cs="Times New Roman"/>
          <w:sz w:val="24"/>
        </w:rPr>
        <w:t xml:space="preserve">. London: Routledge </w:t>
      </w:r>
    </w:p>
    <w:p w14:paraId="0E32EE62" w14:textId="77777777" w:rsidR="00451860" w:rsidRPr="00445A5B" w:rsidRDefault="00451860" w:rsidP="007359F6">
      <w:pPr>
        <w:spacing w:line="240" w:lineRule="auto"/>
        <w:rPr>
          <w:rFonts w:ascii="Times New Roman" w:eastAsia="Calibri" w:hAnsi="Times New Roman" w:cs="Times New Roman"/>
          <w:bCs/>
          <w:i/>
          <w:iCs/>
          <w:sz w:val="24"/>
          <w:szCs w:val="24"/>
        </w:rPr>
      </w:pPr>
      <w:r w:rsidRPr="00445A5B">
        <w:rPr>
          <w:rFonts w:ascii="Times New Roman" w:eastAsia="Calibri" w:hAnsi="Times New Roman" w:cs="Times New Roman"/>
          <w:sz w:val="24"/>
          <w:szCs w:val="24"/>
        </w:rPr>
        <w:t xml:space="preserve">Marx, Karl.  1867/1906.  </w:t>
      </w:r>
      <w:r w:rsidRPr="00445A5B">
        <w:rPr>
          <w:rFonts w:ascii="Times New Roman" w:eastAsia="Calibri" w:hAnsi="Times New Roman" w:cs="Times New Roman"/>
          <w:bCs/>
          <w:i/>
          <w:iCs/>
          <w:sz w:val="24"/>
          <w:szCs w:val="24"/>
        </w:rPr>
        <w:t xml:space="preserve">Capital: A Critique of Political Economy, Vol. I. The Process of </w:t>
      </w:r>
    </w:p>
    <w:p w14:paraId="52EFED88" w14:textId="77777777" w:rsidR="00451860" w:rsidRPr="00445A5B" w:rsidRDefault="00451860" w:rsidP="007359F6">
      <w:pPr>
        <w:spacing w:line="240" w:lineRule="auto"/>
        <w:ind w:left="720"/>
        <w:rPr>
          <w:rFonts w:ascii="Times New Roman" w:eastAsia="Calibri" w:hAnsi="Times New Roman" w:cs="Times New Roman"/>
          <w:sz w:val="24"/>
          <w:szCs w:val="24"/>
        </w:rPr>
      </w:pPr>
      <w:r w:rsidRPr="00445A5B">
        <w:rPr>
          <w:rFonts w:ascii="Times New Roman" w:eastAsia="Calibri" w:hAnsi="Times New Roman" w:cs="Times New Roman"/>
          <w:bCs/>
          <w:i/>
          <w:iCs/>
          <w:sz w:val="24"/>
          <w:szCs w:val="24"/>
        </w:rPr>
        <w:t>Capitalist Production.</w:t>
      </w:r>
      <w:r w:rsidRPr="00445A5B">
        <w:rPr>
          <w:rFonts w:ascii="Times New Roman" w:eastAsia="Calibri" w:hAnsi="Times New Roman" w:cs="Times New Roman"/>
          <w:b/>
          <w:bCs/>
          <w:i/>
          <w:iCs/>
          <w:sz w:val="24"/>
          <w:szCs w:val="24"/>
        </w:rPr>
        <w:t xml:space="preserve">  </w:t>
      </w:r>
      <w:r w:rsidRPr="00445A5B">
        <w:rPr>
          <w:rFonts w:ascii="Times New Roman" w:eastAsia="Calibri" w:hAnsi="Times New Roman" w:cs="Times New Roman"/>
          <w:bCs/>
          <w:iCs/>
          <w:sz w:val="24"/>
          <w:szCs w:val="24"/>
        </w:rPr>
        <w:t xml:space="preserve">Frederick Engels, Ernest </w:t>
      </w:r>
      <w:proofErr w:type="spellStart"/>
      <w:r w:rsidRPr="00445A5B">
        <w:rPr>
          <w:rFonts w:ascii="Times New Roman" w:eastAsia="Calibri" w:hAnsi="Times New Roman" w:cs="Times New Roman"/>
          <w:bCs/>
          <w:iCs/>
          <w:sz w:val="24"/>
          <w:szCs w:val="24"/>
        </w:rPr>
        <w:t>Untermann</w:t>
      </w:r>
      <w:proofErr w:type="spellEnd"/>
      <w:r w:rsidRPr="00445A5B">
        <w:rPr>
          <w:rFonts w:ascii="Times New Roman" w:eastAsia="Calibri" w:hAnsi="Times New Roman" w:cs="Times New Roman"/>
          <w:bCs/>
          <w:iCs/>
          <w:sz w:val="24"/>
          <w:szCs w:val="24"/>
        </w:rPr>
        <w:t xml:space="preserve">, [eds.], Samuel Moore, Edward </w:t>
      </w:r>
      <w:proofErr w:type="spellStart"/>
      <w:r w:rsidRPr="00445A5B">
        <w:rPr>
          <w:rFonts w:ascii="Times New Roman" w:eastAsia="Calibri" w:hAnsi="Times New Roman" w:cs="Times New Roman"/>
          <w:bCs/>
          <w:iCs/>
          <w:sz w:val="24"/>
          <w:szCs w:val="24"/>
        </w:rPr>
        <w:t>Aveling</w:t>
      </w:r>
      <w:proofErr w:type="spellEnd"/>
      <w:r w:rsidRPr="00445A5B">
        <w:rPr>
          <w:rFonts w:ascii="Times New Roman" w:eastAsia="Calibri" w:hAnsi="Times New Roman" w:cs="Times New Roman"/>
          <w:bCs/>
          <w:iCs/>
          <w:sz w:val="24"/>
          <w:szCs w:val="24"/>
        </w:rPr>
        <w:t>, [trans.], 1906, 4</w:t>
      </w:r>
      <w:r w:rsidRPr="00445A5B">
        <w:rPr>
          <w:rFonts w:ascii="Times New Roman" w:eastAsia="Calibri" w:hAnsi="Times New Roman" w:cs="Times New Roman"/>
          <w:bCs/>
          <w:iCs/>
          <w:sz w:val="24"/>
          <w:szCs w:val="24"/>
          <w:vertAlign w:val="superscript"/>
        </w:rPr>
        <w:t>th</w:t>
      </w:r>
      <w:r w:rsidRPr="00445A5B">
        <w:rPr>
          <w:rFonts w:ascii="Times New Roman" w:eastAsia="Calibri" w:hAnsi="Times New Roman" w:cs="Times New Roman"/>
          <w:bCs/>
          <w:iCs/>
          <w:sz w:val="24"/>
          <w:szCs w:val="24"/>
        </w:rPr>
        <w:t xml:space="preserve"> </w:t>
      </w:r>
      <w:proofErr w:type="gramStart"/>
      <w:r w:rsidRPr="00445A5B">
        <w:rPr>
          <w:rFonts w:ascii="Times New Roman" w:eastAsia="Calibri" w:hAnsi="Times New Roman" w:cs="Times New Roman"/>
          <w:bCs/>
          <w:iCs/>
          <w:sz w:val="24"/>
          <w:szCs w:val="24"/>
        </w:rPr>
        <w:t>ed</w:t>
      </w:r>
      <w:proofErr w:type="gramEnd"/>
      <w:r w:rsidRPr="00445A5B">
        <w:rPr>
          <w:rFonts w:ascii="Times New Roman" w:eastAsia="Calibri" w:hAnsi="Times New Roman" w:cs="Times New Roman"/>
          <w:bCs/>
          <w:iCs/>
          <w:sz w:val="24"/>
          <w:szCs w:val="24"/>
        </w:rPr>
        <w:t>.  Chicago: Charles H. Kerr and Co</w:t>
      </w:r>
      <w:r w:rsidRPr="00445A5B">
        <w:rPr>
          <w:rFonts w:ascii="Times New Roman" w:eastAsia="Calibri" w:hAnsi="Times New Roman" w:cs="Times New Roman"/>
          <w:b/>
          <w:bCs/>
          <w:i/>
          <w:iCs/>
          <w:sz w:val="24"/>
          <w:szCs w:val="24"/>
        </w:rPr>
        <w:t xml:space="preserve">.  </w:t>
      </w:r>
      <w:r w:rsidRPr="00445A5B">
        <w:rPr>
          <w:rFonts w:ascii="Times New Roman" w:eastAsia="Calibri" w:hAnsi="Times New Roman" w:cs="Times New Roman"/>
          <w:bCs/>
          <w:iCs/>
          <w:sz w:val="24"/>
          <w:szCs w:val="24"/>
        </w:rPr>
        <w:t xml:space="preserve">Retrieved on November 27, 2013 from </w:t>
      </w:r>
      <w:hyperlink r:id="rId17" w:history="1">
        <w:r w:rsidRPr="00445A5B">
          <w:rPr>
            <w:rFonts w:ascii="Times New Roman" w:eastAsia="Calibri" w:hAnsi="Times New Roman" w:cs="Times New Roman"/>
            <w:bCs/>
            <w:iCs/>
            <w:color w:val="0563C1" w:themeColor="hyperlink"/>
            <w:sz w:val="24"/>
            <w:szCs w:val="24"/>
            <w:u w:val="single"/>
          </w:rPr>
          <w:t>http://www.econlib.org/library/YPDBooks/Marx/mrxCpA0.html</w:t>
        </w:r>
      </w:hyperlink>
      <w:r w:rsidRPr="00445A5B">
        <w:rPr>
          <w:rFonts w:ascii="Times New Roman" w:eastAsia="Calibri" w:hAnsi="Times New Roman" w:cs="Times New Roman"/>
          <w:bCs/>
          <w:iCs/>
          <w:color w:val="0563C1" w:themeColor="hyperlink"/>
          <w:sz w:val="24"/>
          <w:szCs w:val="24"/>
          <w:u w:val="single"/>
        </w:rPr>
        <w:t xml:space="preserve">. </w:t>
      </w:r>
    </w:p>
    <w:p w14:paraId="597862A1" w14:textId="77777777" w:rsidR="00451860"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Means, Russell.  1995.  </w:t>
      </w:r>
      <w:r w:rsidRPr="00445A5B">
        <w:rPr>
          <w:rFonts w:ascii="Times New Roman" w:eastAsia="Calibri" w:hAnsi="Times New Roman" w:cs="Times New Roman"/>
          <w:i/>
          <w:sz w:val="24"/>
          <w:szCs w:val="24"/>
        </w:rPr>
        <w:t xml:space="preserve">Where White Men Fear to Tread: The Autobiography of Russell Means.  </w:t>
      </w:r>
      <w:r w:rsidRPr="00445A5B">
        <w:rPr>
          <w:rFonts w:ascii="Times New Roman" w:eastAsia="Calibri" w:hAnsi="Times New Roman" w:cs="Times New Roman"/>
          <w:i/>
          <w:sz w:val="24"/>
          <w:szCs w:val="24"/>
        </w:rPr>
        <w:tab/>
      </w:r>
      <w:r w:rsidRPr="00445A5B">
        <w:rPr>
          <w:rFonts w:ascii="Times New Roman" w:eastAsia="Calibri" w:hAnsi="Times New Roman" w:cs="Times New Roman"/>
          <w:sz w:val="24"/>
          <w:szCs w:val="24"/>
        </w:rPr>
        <w:t xml:space="preserve">Marvin J. Wolf [collaborative author].  New York: St. Martin’s Press. </w:t>
      </w:r>
    </w:p>
    <w:p w14:paraId="7A6CADBA" w14:textId="77777777" w:rsidR="00451860" w:rsidRPr="00445A5B" w:rsidRDefault="00451860" w:rsidP="007359F6">
      <w:pPr>
        <w:spacing w:after="200" w:line="240" w:lineRule="auto"/>
        <w:rPr>
          <w:rFonts w:ascii="Times New Roman" w:eastAsia="Calibri" w:hAnsi="Times New Roman" w:cs="Times New Roman"/>
          <w:i/>
          <w:sz w:val="24"/>
        </w:rPr>
      </w:pPr>
      <w:r w:rsidRPr="00445A5B">
        <w:rPr>
          <w:rFonts w:ascii="Times New Roman" w:eastAsia="Calibri" w:hAnsi="Times New Roman" w:cs="Times New Roman"/>
          <w:sz w:val="24"/>
        </w:rPr>
        <w:t xml:space="preserve">Nussbaum, Martha C. 2013. “How Love Matters for Justice,” Ch. 11, pp. 378-397 in </w:t>
      </w:r>
      <w:r w:rsidRPr="00445A5B">
        <w:rPr>
          <w:rFonts w:ascii="Times New Roman" w:eastAsia="Calibri" w:hAnsi="Times New Roman" w:cs="Times New Roman"/>
          <w:i/>
          <w:sz w:val="24"/>
        </w:rPr>
        <w:t xml:space="preserve">Political </w:t>
      </w:r>
    </w:p>
    <w:p w14:paraId="78E31C35" w14:textId="2BA267FA" w:rsidR="0065055D" w:rsidRPr="00445A5B" w:rsidRDefault="00451860" w:rsidP="007359F6">
      <w:pPr>
        <w:spacing w:after="200" w:line="240" w:lineRule="auto"/>
        <w:ind w:left="720"/>
        <w:rPr>
          <w:rFonts w:ascii="Times New Roman" w:eastAsia="Calibri" w:hAnsi="Times New Roman" w:cs="Times New Roman"/>
          <w:sz w:val="24"/>
        </w:rPr>
      </w:pPr>
      <w:r w:rsidRPr="00445A5B">
        <w:rPr>
          <w:rFonts w:ascii="Times New Roman" w:eastAsia="Calibri" w:hAnsi="Times New Roman" w:cs="Times New Roman"/>
          <w:i/>
          <w:sz w:val="24"/>
        </w:rPr>
        <w:t>Emotions: Why Love Matters for Justice</w:t>
      </w:r>
      <w:r w:rsidRPr="00445A5B">
        <w:rPr>
          <w:rFonts w:ascii="Times New Roman" w:eastAsia="Calibri" w:hAnsi="Times New Roman" w:cs="Times New Roman"/>
          <w:sz w:val="24"/>
        </w:rPr>
        <w:t xml:space="preserve">.  Cambridge, MA and London, UK: The Belknap Press of Harvard University Press. </w:t>
      </w:r>
    </w:p>
    <w:p w14:paraId="74813FD5"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Nussbaum, Martha C. 1995. “Objectification.” Philosophy and Public Affairs, Vol. 24, No. 4 </w:t>
      </w:r>
    </w:p>
    <w:p w14:paraId="1D7AD5DA" w14:textId="77777777" w:rsidR="00451860" w:rsidRPr="00445A5B" w:rsidRDefault="00451860" w:rsidP="007359F6">
      <w:pPr>
        <w:spacing w:after="200" w:line="240" w:lineRule="auto"/>
        <w:ind w:left="720"/>
        <w:rPr>
          <w:rFonts w:ascii="Times New Roman" w:eastAsia="Calibri" w:hAnsi="Times New Roman" w:cs="Times New Roman"/>
          <w:sz w:val="24"/>
        </w:rPr>
      </w:pPr>
      <w:r w:rsidRPr="00445A5B">
        <w:rPr>
          <w:rFonts w:ascii="Times New Roman" w:eastAsia="Calibri" w:hAnsi="Times New Roman" w:cs="Times New Roman"/>
          <w:sz w:val="24"/>
        </w:rPr>
        <w:t>(</w:t>
      </w:r>
      <w:proofErr w:type="gramStart"/>
      <w:r w:rsidRPr="00445A5B">
        <w:rPr>
          <w:rFonts w:ascii="Times New Roman" w:eastAsia="Calibri" w:hAnsi="Times New Roman" w:cs="Times New Roman"/>
          <w:sz w:val="24"/>
        </w:rPr>
        <w:t>Autumn</w:t>
      </w:r>
      <w:proofErr w:type="gramEnd"/>
      <w:r w:rsidRPr="00445A5B">
        <w:rPr>
          <w:rFonts w:ascii="Times New Roman" w:eastAsia="Calibri" w:hAnsi="Times New Roman" w:cs="Times New Roman"/>
          <w:sz w:val="24"/>
        </w:rPr>
        <w:t xml:space="preserve">, 1995), pp. 249-291.  Published online by Wiley. Accessed online on 11/21/2013 at Stable URL </w:t>
      </w:r>
      <w:hyperlink r:id="rId18" w:history="1">
        <w:r w:rsidRPr="00445A5B">
          <w:rPr>
            <w:rFonts w:ascii="Times New Roman" w:eastAsia="Calibri" w:hAnsi="Times New Roman" w:cs="Times New Roman"/>
            <w:color w:val="0563C1" w:themeColor="hyperlink"/>
            <w:sz w:val="24"/>
            <w:u w:val="single"/>
          </w:rPr>
          <w:t>http://www.jstor.org/stable/2961930</w:t>
        </w:r>
      </w:hyperlink>
      <w:r w:rsidRPr="00445A5B">
        <w:rPr>
          <w:rFonts w:ascii="Times New Roman" w:eastAsia="Calibri" w:hAnsi="Times New Roman" w:cs="Times New Roman"/>
          <w:sz w:val="24"/>
        </w:rPr>
        <w:t xml:space="preserve">. </w:t>
      </w:r>
    </w:p>
    <w:p w14:paraId="789DE041" w14:textId="0BF4B982" w:rsidR="00451860" w:rsidRPr="00445A5B" w:rsidRDefault="00451860" w:rsidP="007359F6">
      <w:pPr>
        <w:spacing w:after="200" w:line="240" w:lineRule="auto"/>
        <w:rPr>
          <w:rFonts w:ascii="Times New Roman" w:eastAsia="Calibri" w:hAnsi="Times New Roman" w:cs="Times New Roman"/>
          <w:sz w:val="24"/>
        </w:rPr>
      </w:pPr>
      <w:proofErr w:type="spellStart"/>
      <w:r w:rsidRPr="00445A5B">
        <w:rPr>
          <w:rFonts w:ascii="Times New Roman" w:eastAsia="Calibri" w:hAnsi="Times New Roman" w:cs="Times New Roman"/>
          <w:sz w:val="24"/>
        </w:rPr>
        <w:t>Nyers</w:t>
      </w:r>
      <w:proofErr w:type="spellEnd"/>
      <w:r w:rsidRPr="00445A5B">
        <w:rPr>
          <w:rFonts w:ascii="Times New Roman" w:eastAsia="Calibri" w:hAnsi="Times New Roman" w:cs="Times New Roman"/>
          <w:sz w:val="24"/>
        </w:rPr>
        <w:t xml:space="preserve">, Peter. 2006. </w:t>
      </w:r>
      <w:r w:rsidRPr="00445A5B">
        <w:rPr>
          <w:rFonts w:ascii="Times New Roman" w:eastAsia="Calibri" w:hAnsi="Times New Roman" w:cs="Times New Roman"/>
          <w:i/>
          <w:sz w:val="24"/>
        </w:rPr>
        <w:t>Rethinking Refugees: Beyond States of Emergency</w:t>
      </w:r>
      <w:r w:rsidR="00CB2E40">
        <w:rPr>
          <w:rFonts w:ascii="Times New Roman" w:eastAsia="Calibri" w:hAnsi="Times New Roman" w:cs="Times New Roman"/>
          <w:sz w:val="24"/>
        </w:rPr>
        <w:t>. New York: Routledge.</w:t>
      </w:r>
      <w:r w:rsidRPr="00445A5B">
        <w:rPr>
          <w:rFonts w:ascii="Times New Roman" w:eastAsia="Calibri" w:hAnsi="Times New Roman" w:cs="Times New Roman"/>
          <w:sz w:val="24"/>
        </w:rPr>
        <w:tab/>
      </w:r>
    </w:p>
    <w:p w14:paraId="5BB1102D"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Presser, Lois. 2013. </w:t>
      </w:r>
      <w:r w:rsidRPr="00445A5B">
        <w:rPr>
          <w:rFonts w:ascii="Times New Roman" w:eastAsia="Calibri" w:hAnsi="Times New Roman" w:cs="Times New Roman"/>
          <w:i/>
          <w:sz w:val="24"/>
          <w:szCs w:val="24"/>
        </w:rPr>
        <w:t xml:space="preserve">Why We Harm. Critical Issues in Crime and Society.  </w:t>
      </w:r>
      <w:r w:rsidRPr="00445A5B">
        <w:rPr>
          <w:rFonts w:ascii="Times New Roman" w:eastAsia="Calibri" w:hAnsi="Times New Roman" w:cs="Times New Roman"/>
          <w:sz w:val="24"/>
          <w:szCs w:val="24"/>
        </w:rPr>
        <w:t xml:space="preserve">Raymond J. </w:t>
      </w:r>
      <w:r w:rsidRPr="00445A5B">
        <w:rPr>
          <w:rFonts w:ascii="Times New Roman" w:eastAsia="Calibri" w:hAnsi="Times New Roman" w:cs="Times New Roman"/>
          <w:sz w:val="24"/>
          <w:szCs w:val="24"/>
        </w:rPr>
        <w:tab/>
        <w:t xml:space="preserve">Michalowski [Series </w:t>
      </w:r>
      <w:proofErr w:type="gramStart"/>
      <w:r w:rsidRPr="00445A5B">
        <w:rPr>
          <w:rFonts w:ascii="Times New Roman" w:eastAsia="Calibri" w:hAnsi="Times New Roman" w:cs="Times New Roman"/>
          <w:sz w:val="24"/>
          <w:szCs w:val="24"/>
        </w:rPr>
        <w:t>ed</w:t>
      </w:r>
      <w:proofErr w:type="gramEnd"/>
      <w:r w:rsidRPr="00445A5B">
        <w:rPr>
          <w:rFonts w:ascii="Times New Roman" w:eastAsia="Calibri" w:hAnsi="Times New Roman" w:cs="Times New Roman"/>
          <w:sz w:val="24"/>
          <w:szCs w:val="24"/>
        </w:rPr>
        <w:t xml:space="preserve">.]. New Brunswick, NJ: Rutgers University Press.  </w:t>
      </w:r>
    </w:p>
    <w:p w14:paraId="32C68436"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Presser, Lois. 2012. </w:t>
      </w:r>
      <w:r w:rsidRPr="00445A5B">
        <w:rPr>
          <w:rFonts w:ascii="Times New Roman" w:eastAsia="Calibri" w:hAnsi="Times New Roman" w:cs="Times New Roman"/>
          <w:i/>
          <w:sz w:val="24"/>
          <w:szCs w:val="24"/>
        </w:rPr>
        <w:t>Getting on top through mass murder: Narrative, metaphor, and violence</w:t>
      </w:r>
      <w:r w:rsidRPr="00445A5B">
        <w:rPr>
          <w:rFonts w:ascii="Times New Roman" w:eastAsia="Calibri" w:hAnsi="Times New Roman" w:cs="Times New Roman"/>
          <w:sz w:val="24"/>
          <w:szCs w:val="24"/>
        </w:rPr>
        <w:t>.</w:t>
      </w:r>
    </w:p>
    <w:p w14:paraId="04CADABF" w14:textId="77777777" w:rsidR="00451860" w:rsidRDefault="00451860" w:rsidP="007359F6">
      <w:pPr>
        <w:spacing w:line="240" w:lineRule="auto"/>
        <w:ind w:left="720"/>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Crime Media Culture, 8(1) pp.3-21. Accessed cmc.sagepub.com on 02/13/2014.  </w:t>
      </w:r>
      <w:proofErr w:type="spellStart"/>
      <w:proofErr w:type="gramStart"/>
      <w:r w:rsidRPr="00445A5B">
        <w:rPr>
          <w:rFonts w:ascii="Times New Roman" w:eastAsia="Calibri" w:hAnsi="Times New Roman" w:cs="Times New Roman"/>
          <w:sz w:val="24"/>
          <w:szCs w:val="24"/>
        </w:rPr>
        <w:t>doi</w:t>
      </w:r>
      <w:proofErr w:type="spellEnd"/>
      <w:proofErr w:type="gramEnd"/>
      <w:r w:rsidRPr="00445A5B">
        <w:rPr>
          <w:rFonts w:ascii="Times New Roman" w:eastAsia="Calibri" w:hAnsi="Times New Roman" w:cs="Times New Roman"/>
          <w:sz w:val="24"/>
          <w:szCs w:val="24"/>
        </w:rPr>
        <w:t xml:space="preserve">: 10.1177/1741659011430443. </w:t>
      </w:r>
    </w:p>
    <w:p w14:paraId="0105B9E8" w14:textId="77777777" w:rsidR="00C46ABB" w:rsidRDefault="00C46ABB" w:rsidP="007359F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Rafter, Nicole.  2008.  </w:t>
      </w:r>
      <w:r>
        <w:rPr>
          <w:rFonts w:ascii="Times New Roman" w:eastAsia="Calibri" w:hAnsi="Times New Roman" w:cs="Times New Roman"/>
          <w:i/>
          <w:sz w:val="24"/>
          <w:szCs w:val="24"/>
        </w:rPr>
        <w:t xml:space="preserve">The Criminal Brain: </w:t>
      </w:r>
      <w:r w:rsidRPr="00C46ABB">
        <w:rPr>
          <w:rFonts w:ascii="Times New Roman" w:eastAsia="Calibri" w:hAnsi="Times New Roman" w:cs="Times New Roman"/>
          <w:i/>
          <w:sz w:val="24"/>
          <w:szCs w:val="24"/>
        </w:rPr>
        <w:t>Understanding Biological Theories of Crime</w:t>
      </w:r>
      <w:r>
        <w:rPr>
          <w:rFonts w:ascii="Times New Roman" w:eastAsia="Calibri" w:hAnsi="Times New Roman" w:cs="Times New Roman"/>
          <w:sz w:val="24"/>
          <w:szCs w:val="24"/>
        </w:rPr>
        <w:t>. New</w:t>
      </w:r>
    </w:p>
    <w:p w14:paraId="62113793" w14:textId="124B4100" w:rsidR="00C46ABB" w:rsidRPr="00445A5B" w:rsidRDefault="00C46ABB" w:rsidP="007359F6">
      <w:pPr>
        <w:spacing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York:  New York University Press.   </w:t>
      </w:r>
    </w:p>
    <w:p w14:paraId="75367DAB"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Smith, Adam. 1776/1937. </w:t>
      </w:r>
      <w:r w:rsidRPr="00445A5B">
        <w:rPr>
          <w:rFonts w:ascii="Times New Roman" w:eastAsia="Calibri" w:hAnsi="Times New Roman" w:cs="Times New Roman"/>
          <w:i/>
          <w:sz w:val="24"/>
        </w:rPr>
        <w:t>An Inquiry into the Nature and Causes of the Wealth of Nations</w:t>
      </w:r>
      <w:r w:rsidRPr="00445A5B">
        <w:rPr>
          <w:rFonts w:ascii="Times New Roman" w:eastAsia="Calibri" w:hAnsi="Times New Roman" w:cs="Times New Roman"/>
          <w:sz w:val="24"/>
        </w:rPr>
        <w:t>.</w:t>
      </w:r>
    </w:p>
    <w:p w14:paraId="467FF05F" w14:textId="77777777" w:rsidR="00451860" w:rsidRPr="00445A5B" w:rsidRDefault="00451860" w:rsidP="007359F6">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 xml:space="preserve">Edwin </w:t>
      </w:r>
      <w:proofErr w:type="spellStart"/>
      <w:r w:rsidRPr="00445A5B">
        <w:rPr>
          <w:rFonts w:ascii="Times New Roman" w:eastAsia="Calibri" w:hAnsi="Times New Roman" w:cs="Times New Roman"/>
          <w:sz w:val="24"/>
        </w:rPr>
        <w:t>Cannan</w:t>
      </w:r>
      <w:proofErr w:type="spellEnd"/>
      <w:r w:rsidRPr="00445A5B">
        <w:rPr>
          <w:rFonts w:ascii="Times New Roman" w:eastAsia="Calibri" w:hAnsi="Times New Roman" w:cs="Times New Roman"/>
          <w:sz w:val="24"/>
        </w:rPr>
        <w:t>, [</w:t>
      </w:r>
      <w:proofErr w:type="spellStart"/>
      <w:proofErr w:type="gramStart"/>
      <w:r w:rsidRPr="00445A5B">
        <w:rPr>
          <w:rFonts w:ascii="Times New Roman" w:eastAsia="Calibri" w:hAnsi="Times New Roman" w:cs="Times New Roman"/>
          <w:sz w:val="24"/>
        </w:rPr>
        <w:t>ed</w:t>
      </w:r>
      <w:proofErr w:type="spellEnd"/>
      <w:proofErr w:type="gramEnd"/>
      <w:r w:rsidRPr="00445A5B">
        <w:rPr>
          <w:rFonts w:ascii="Times New Roman" w:eastAsia="Calibri" w:hAnsi="Times New Roman" w:cs="Times New Roman"/>
          <w:sz w:val="24"/>
        </w:rPr>
        <w:t xml:space="preserve">]. New York: The Modern Library, Random House, Inc. </w:t>
      </w:r>
    </w:p>
    <w:p w14:paraId="3535520A" w14:textId="77777777" w:rsidR="00451860" w:rsidRPr="00445A5B" w:rsidRDefault="00451860" w:rsidP="007359F6">
      <w:pPr>
        <w:spacing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Steiner, Stan.  1976.  </w:t>
      </w:r>
      <w:r w:rsidRPr="00445A5B">
        <w:rPr>
          <w:rFonts w:ascii="Times New Roman" w:eastAsia="Calibri" w:hAnsi="Times New Roman" w:cs="Times New Roman"/>
          <w:i/>
          <w:sz w:val="24"/>
        </w:rPr>
        <w:t>The Vanishing White Man</w:t>
      </w:r>
      <w:r w:rsidRPr="00445A5B">
        <w:rPr>
          <w:rFonts w:ascii="Times New Roman" w:eastAsia="Calibri" w:hAnsi="Times New Roman" w:cs="Times New Roman"/>
          <w:sz w:val="24"/>
        </w:rPr>
        <w:t xml:space="preserve">.  New York: Harper and Row.  </w:t>
      </w:r>
    </w:p>
    <w:p w14:paraId="59992831" w14:textId="77777777" w:rsidR="00451860" w:rsidRPr="00445A5B" w:rsidRDefault="00451860" w:rsidP="007359F6">
      <w:pPr>
        <w:spacing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Stone, Merlin. 1976. “The Northern Invaders,” Ch.4, pp. 62-102, from </w:t>
      </w:r>
      <w:r w:rsidRPr="00445A5B">
        <w:rPr>
          <w:rFonts w:ascii="Times New Roman" w:eastAsia="Calibri" w:hAnsi="Times New Roman" w:cs="Times New Roman"/>
          <w:i/>
          <w:sz w:val="24"/>
        </w:rPr>
        <w:t xml:space="preserve">When God Was a </w:t>
      </w:r>
      <w:r w:rsidRPr="00445A5B">
        <w:rPr>
          <w:rFonts w:ascii="Times New Roman" w:eastAsia="Calibri" w:hAnsi="Times New Roman" w:cs="Times New Roman"/>
          <w:i/>
          <w:sz w:val="24"/>
        </w:rPr>
        <w:tab/>
        <w:t>Woman</w:t>
      </w:r>
      <w:r w:rsidRPr="00445A5B">
        <w:rPr>
          <w:rFonts w:ascii="Times New Roman" w:eastAsia="Calibri" w:hAnsi="Times New Roman" w:cs="Times New Roman"/>
          <w:sz w:val="24"/>
        </w:rPr>
        <w:t xml:space="preserve">. Orlando, FL: Harcourt, Inc.  </w:t>
      </w:r>
    </w:p>
    <w:p w14:paraId="63A7C27B" w14:textId="77777777" w:rsidR="00451860" w:rsidRPr="00445A5B" w:rsidRDefault="00451860" w:rsidP="007359F6">
      <w:pPr>
        <w:spacing w:line="240" w:lineRule="auto"/>
        <w:rPr>
          <w:rFonts w:ascii="Times New Roman" w:eastAsia="Calibri" w:hAnsi="Times New Roman" w:cs="Times New Roman"/>
          <w:i/>
          <w:sz w:val="24"/>
          <w:szCs w:val="24"/>
        </w:rPr>
      </w:pPr>
      <w:proofErr w:type="spellStart"/>
      <w:r w:rsidRPr="00445A5B">
        <w:rPr>
          <w:rFonts w:ascii="Times New Roman" w:eastAsia="Calibri" w:hAnsi="Times New Roman" w:cs="Times New Roman"/>
          <w:sz w:val="24"/>
          <w:szCs w:val="24"/>
        </w:rPr>
        <w:lastRenderedPageBreak/>
        <w:t>Theidon</w:t>
      </w:r>
      <w:proofErr w:type="spellEnd"/>
      <w:r w:rsidRPr="00445A5B">
        <w:rPr>
          <w:rFonts w:ascii="Times New Roman" w:eastAsia="Calibri" w:hAnsi="Times New Roman" w:cs="Times New Roman"/>
          <w:sz w:val="24"/>
          <w:szCs w:val="24"/>
        </w:rPr>
        <w:t xml:space="preserve">, Kimberly.  2013. “Speaking of Silences,” Ch. 5, pp. 103-142 in </w:t>
      </w:r>
      <w:r w:rsidRPr="00445A5B">
        <w:rPr>
          <w:rFonts w:ascii="Times New Roman" w:eastAsia="Calibri" w:hAnsi="Times New Roman" w:cs="Times New Roman"/>
          <w:i/>
          <w:sz w:val="24"/>
          <w:szCs w:val="24"/>
        </w:rPr>
        <w:t>Intimate Enemies:</w:t>
      </w:r>
    </w:p>
    <w:p w14:paraId="35DCCAFE" w14:textId="77777777" w:rsidR="00451860" w:rsidRPr="00445A5B" w:rsidRDefault="00451860" w:rsidP="007359F6">
      <w:pPr>
        <w:spacing w:line="240" w:lineRule="auto"/>
        <w:ind w:left="720"/>
        <w:rPr>
          <w:rFonts w:ascii="Times New Roman" w:eastAsia="Calibri" w:hAnsi="Times New Roman" w:cs="Times New Roman"/>
          <w:sz w:val="24"/>
          <w:szCs w:val="24"/>
        </w:rPr>
      </w:pPr>
      <w:r w:rsidRPr="00445A5B">
        <w:rPr>
          <w:rFonts w:ascii="Times New Roman" w:eastAsia="Calibri" w:hAnsi="Times New Roman" w:cs="Times New Roman"/>
          <w:i/>
          <w:sz w:val="24"/>
          <w:szCs w:val="24"/>
        </w:rPr>
        <w:t>Violence and Reconciliation in Peru</w:t>
      </w:r>
      <w:r w:rsidRPr="00445A5B">
        <w:rPr>
          <w:rFonts w:ascii="Times New Roman" w:eastAsia="Calibri" w:hAnsi="Times New Roman" w:cs="Times New Roman"/>
          <w:sz w:val="24"/>
          <w:szCs w:val="24"/>
        </w:rPr>
        <w:t xml:space="preserve">. Philadelphia, PA:  University of Pennsylvania Press.  </w:t>
      </w:r>
    </w:p>
    <w:p w14:paraId="726431BC"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Wacquant, </w:t>
      </w:r>
      <w:proofErr w:type="spellStart"/>
      <w:r w:rsidRPr="00445A5B">
        <w:rPr>
          <w:rFonts w:ascii="Times New Roman" w:eastAsia="Calibri" w:hAnsi="Times New Roman" w:cs="Times New Roman"/>
          <w:sz w:val="24"/>
        </w:rPr>
        <w:t>Loic</w:t>
      </w:r>
      <w:proofErr w:type="spellEnd"/>
      <w:r w:rsidRPr="00445A5B">
        <w:rPr>
          <w:rFonts w:ascii="Times New Roman" w:eastAsia="Calibri" w:hAnsi="Times New Roman" w:cs="Times New Roman"/>
          <w:sz w:val="24"/>
        </w:rPr>
        <w:t>. 2000/2011.  “</w:t>
      </w:r>
      <w:r w:rsidRPr="00445A5B">
        <w:rPr>
          <w:rFonts w:ascii="Times New Roman" w:eastAsia="Calibri" w:hAnsi="Times New Roman" w:cs="Times New Roman"/>
          <w:i/>
          <w:sz w:val="24"/>
        </w:rPr>
        <w:t xml:space="preserve">The New ‘Peculiar Institution:’ On the Prison as Surrogate </w:t>
      </w:r>
      <w:r w:rsidRPr="00445A5B">
        <w:rPr>
          <w:rFonts w:ascii="Times New Roman" w:eastAsia="Calibri" w:hAnsi="Times New Roman" w:cs="Times New Roman"/>
          <w:i/>
          <w:sz w:val="24"/>
        </w:rPr>
        <w:tab/>
        <w:t>Ghetto,”</w:t>
      </w:r>
      <w:r w:rsidRPr="00445A5B">
        <w:rPr>
          <w:rFonts w:ascii="Times New Roman" w:eastAsia="Calibri" w:hAnsi="Times New Roman" w:cs="Times New Roman"/>
          <w:sz w:val="24"/>
        </w:rPr>
        <w:t xml:space="preserve"> </w:t>
      </w:r>
      <w:r w:rsidRPr="00445A5B">
        <w:rPr>
          <w:rFonts w:ascii="Times New Roman" w:eastAsia="Calibri" w:hAnsi="Times New Roman" w:cs="Times New Roman"/>
          <w:i/>
          <w:sz w:val="24"/>
        </w:rPr>
        <w:t>Theoretical Criminology</w:t>
      </w:r>
      <w:r w:rsidRPr="00445A5B">
        <w:rPr>
          <w:rFonts w:ascii="Times New Roman" w:eastAsia="Calibri" w:hAnsi="Times New Roman" w:cs="Times New Roman"/>
          <w:sz w:val="24"/>
        </w:rPr>
        <w:t xml:space="preserve">, vol. 4, no. 3, pp. 377-389. From Peter. B. </w:t>
      </w:r>
      <w:proofErr w:type="spellStart"/>
      <w:r w:rsidRPr="00445A5B">
        <w:rPr>
          <w:rFonts w:ascii="Times New Roman" w:eastAsia="Calibri" w:hAnsi="Times New Roman" w:cs="Times New Roman"/>
          <w:sz w:val="24"/>
        </w:rPr>
        <w:t>Kraska</w:t>
      </w:r>
      <w:proofErr w:type="spellEnd"/>
      <w:r w:rsidRPr="00445A5B">
        <w:rPr>
          <w:rFonts w:ascii="Times New Roman" w:eastAsia="Calibri" w:hAnsi="Times New Roman" w:cs="Times New Roman"/>
          <w:sz w:val="24"/>
        </w:rPr>
        <w:t xml:space="preserve"> and </w:t>
      </w:r>
      <w:r w:rsidRPr="00445A5B">
        <w:rPr>
          <w:rFonts w:ascii="Times New Roman" w:eastAsia="Calibri" w:hAnsi="Times New Roman" w:cs="Times New Roman"/>
          <w:sz w:val="24"/>
        </w:rPr>
        <w:tab/>
        <w:t xml:space="preserve">John J. Brent, 2011. </w:t>
      </w:r>
      <w:r w:rsidRPr="00445A5B">
        <w:rPr>
          <w:rFonts w:ascii="Times New Roman" w:eastAsia="Calibri" w:hAnsi="Times New Roman" w:cs="Times New Roman"/>
          <w:i/>
          <w:sz w:val="24"/>
        </w:rPr>
        <w:t xml:space="preserve">Theorizing Criminal Justice. </w:t>
      </w:r>
      <w:r w:rsidRPr="00445A5B">
        <w:rPr>
          <w:rFonts w:ascii="Times New Roman" w:eastAsia="Calibri" w:hAnsi="Times New Roman" w:cs="Times New Roman"/>
          <w:sz w:val="24"/>
        </w:rPr>
        <w:t>2</w:t>
      </w:r>
      <w:r w:rsidRPr="00445A5B">
        <w:rPr>
          <w:rFonts w:ascii="Times New Roman" w:eastAsia="Calibri" w:hAnsi="Times New Roman" w:cs="Times New Roman"/>
          <w:sz w:val="24"/>
          <w:vertAlign w:val="superscript"/>
        </w:rPr>
        <w:t>nd</w:t>
      </w:r>
      <w:r w:rsidRPr="00445A5B">
        <w:rPr>
          <w:rFonts w:ascii="Times New Roman" w:eastAsia="Calibri" w:hAnsi="Times New Roman" w:cs="Times New Roman"/>
          <w:sz w:val="24"/>
        </w:rPr>
        <w:t xml:space="preserve"> ed. Long Grove, IL:  Waveland.  </w:t>
      </w:r>
    </w:p>
    <w:p w14:paraId="08D4F3BC"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Wacquant, </w:t>
      </w:r>
      <w:proofErr w:type="spellStart"/>
      <w:r w:rsidRPr="00445A5B">
        <w:rPr>
          <w:rFonts w:ascii="Times New Roman" w:eastAsia="Calibri" w:hAnsi="Times New Roman" w:cs="Times New Roman"/>
          <w:sz w:val="24"/>
        </w:rPr>
        <w:t>Loic</w:t>
      </w:r>
      <w:proofErr w:type="spellEnd"/>
      <w:r w:rsidRPr="00445A5B">
        <w:rPr>
          <w:rFonts w:ascii="Times New Roman" w:eastAsia="Calibri" w:hAnsi="Times New Roman" w:cs="Times New Roman"/>
          <w:sz w:val="24"/>
        </w:rPr>
        <w:t xml:space="preserve">.  2009.  </w:t>
      </w:r>
      <w:r w:rsidRPr="00445A5B">
        <w:rPr>
          <w:rFonts w:ascii="Times New Roman" w:eastAsia="Calibri" w:hAnsi="Times New Roman" w:cs="Times New Roman"/>
          <w:i/>
          <w:sz w:val="24"/>
        </w:rPr>
        <w:t>Prisons of Poverty</w:t>
      </w:r>
      <w:r w:rsidRPr="00445A5B">
        <w:rPr>
          <w:rFonts w:ascii="Times New Roman" w:eastAsia="Calibri" w:hAnsi="Times New Roman" w:cs="Times New Roman"/>
          <w:sz w:val="24"/>
        </w:rPr>
        <w:t>, expanded ed. Contradictions Series, Volume 23.</w:t>
      </w:r>
    </w:p>
    <w:p w14:paraId="107B9C7E" w14:textId="7D08D01D" w:rsidR="00B64220" w:rsidRDefault="00451860" w:rsidP="00512281">
      <w:pPr>
        <w:spacing w:after="200" w:line="240" w:lineRule="auto"/>
        <w:ind w:firstLine="720"/>
        <w:rPr>
          <w:rFonts w:ascii="Times New Roman" w:eastAsia="Calibri" w:hAnsi="Times New Roman" w:cs="Times New Roman"/>
          <w:sz w:val="24"/>
        </w:rPr>
      </w:pPr>
      <w:r w:rsidRPr="00445A5B">
        <w:rPr>
          <w:rFonts w:ascii="Times New Roman" w:eastAsia="Calibri" w:hAnsi="Times New Roman" w:cs="Times New Roman"/>
          <w:sz w:val="24"/>
        </w:rPr>
        <w:t>Minneapolis: University of Minnesota Press.</w:t>
      </w:r>
      <w:r w:rsidR="002947CD">
        <w:rPr>
          <w:rFonts w:ascii="Times New Roman" w:eastAsia="Calibri" w:hAnsi="Times New Roman" w:cs="Times New Roman"/>
          <w:sz w:val="24"/>
        </w:rPr>
        <w:t xml:space="preserve">  </w:t>
      </w:r>
    </w:p>
    <w:p w14:paraId="7C97D888" w14:textId="77777777" w:rsidR="00451860" w:rsidRDefault="00451860" w:rsidP="007359F6">
      <w:pPr>
        <w:spacing w:after="200" w:line="240" w:lineRule="auto"/>
        <w:rPr>
          <w:rFonts w:ascii="Times New Roman" w:eastAsia="Calibri" w:hAnsi="Times New Roman" w:cs="Times New Roman"/>
          <w:sz w:val="24"/>
        </w:rPr>
      </w:pPr>
      <w:r>
        <w:rPr>
          <w:rFonts w:ascii="Times New Roman" w:eastAsia="Calibri" w:hAnsi="Times New Roman" w:cs="Times New Roman"/>
          <w:sz w:val="24"/>
        </w:rPr>
        <w:t xml:space="preserve">Walsh, Anthony.  2009. </w:t>
      </w:r>
      <w:r w:rsidRPr="00FC29F0">
        <w:rPr>
          <w:rFonts w:ascii="Times New Roman" w:eastAsia="Calibri" w:hAnsi="Times New Roman" w:cs="Times New Roman"/>
          <w:i/>
          <w:sz w:val="24"/>
        </w:rPr>
        <w:t>Biology and Criminology: The Biosocial Synthesis.</w:t>
      </w:r>
      <w:r>
        <w:rPr>
          <w:rFonts w:ascii="Times New Roman" w:eastAsia="Calibri" w:hAnsi="Times New Roman" w:cs="Times New Roman"/>
          <w:sz w:val="24"/>
        </w:rPr>
        <w:t xml:space="preserve">  New York:</w:t>
      </w:r>
    </w:p>
    <w:p w14:paraId="685ACF6B" w14:textId="77777777" w:rsidR="00451860" w:rsidRPr="00445A5B" w:rsidRDefault="00451860" w:rsidP="007359F6">
      <w:pPr>
        <w:spacing w:after="200" w:line="240" w:lineRule="auto"/>
        <w:ind w:firstLine="720"/>
        <w:rPr>
          <w:rFonts w:ascii="Times New Roman" w:eastAsia="Calibri" w:hAnsi="Times New Roman" w:cs="Times New Roman"/>
          <w:sz w:val="24"/>
        </w:rPr>
      </w:pPr>
      <w:r>
        <w:rPr>
          <w:rFonts w:ascii="Times New Roman" w:eastAsia="Calibri" w:hAnsi="Times New Roman" w:cs="Times New Roman"/>
          <w:sz w:val="24"/>
        </w:rPr>
        <w:t xml:space="preserve">Routledge.  </w:t>
      </w:r>
    </w:p>
    <w:p w14:paraId="7ED41901" w14:textId="77777777" w:rsidR="00451860" w:rsidRPr="00445A5B" w:rsidRDefault="00451860" w:rsidP="007359F6">
      <w:pPr>
        <w:spacing w:after="200" w:line="240" w:lineRule="auto"/>
        <w:rPr>
          <w:rFonts w:ascii="Times New Roman" w:eastAsia="Calibri" w:hAnsi="Times New Roman" w:cs="Times New Roman"/>
          <w:sz w:val="24"/>
        </w:rPr>
      </w:pPr>
      <w:r w:rsidRPr="00445A5B">
        <w:rPr>
          <w:rFonts w:ascii="Times New Roman" w:eastAsia="Calibri" w:hAnsi="Times New Roman" w:cs="Times New Roman"/>
          <w:sz w:val="24"/>
        </w:rPr>
        <w:t xml:space="preserve">Walsh, Anthony and Kevin Beaver. 2009.  </w:t>
      </w:r>
      <w:r w:rsidRPr="00445A5B">
        <w:rPr>
          <w:rFonts w:ascii="Times New Roman" w:eastAsia="Calibri" w:hAnsi="Times New Roman" w:cs="Times New Roman"/>
          <w:i/>
          <w:sz w:val="24"/>
        </w:rPr>
        <w:t xml:space="preserve">Biosocial Criminology: New Directions in Theory </w:t>
      </w:r>
      <w:r w:rsidRPr="00445A5B">
        <w:rPr>
          <w:rFonts w:ascii="Times New Roman" w:eastAsia="Calibri" w:hAnsi="Times New Roman" w:cs="Times New Roman"/>
          <w:i/>
          <w:sz w:val="24"/>
        </w:rPr>
        <w:tab/>
        <w:t>and Research</w:t>
      </w:r>
      <w:r w:rsidRPr="00445A5B">
        <w:rPr>
          <w:rFonts w:ascii="Times New Roman" w:eastAsia="Calibri" w:hAnsi="Times New Roman" w:cs="Times New Roman"/>
          <w:sz w:val="24"/>
        </w:rPr>
        <w:t xml:space="preserve">. Criminology and Justice Studies. New York: Routledge.  </w:t>
      </w:r>
    </w:p>
    <w:p w14:paraId="29D0331A" w14:textId="77777777" w:rsidR="00451860" w:rsidRPr="00445A5B" w:rsidRDefault="00451860" w:rsidP="007359F6">
      <w:pPr>
        <w:spacing w:line="240" w:lineRule="auto"/>
        <w:rPr>
          <w:rFonts w:ascii="Times New Roman" w:eastAsia="Calibri" w:hAnsi="Times New Roman" w:cs="Times New Roman"/>
          <w:sz w:val="24"/>
          <w:szCs w:val="24"/>
        </w:rPr>
      </w:pPr>
      <w:r w:rsidRPr="00445A5B">
        <w:rPr>
          <w:rFonts w:ascii="Times New Roman" w:eastAsia="Calibri" w:hAnsi="Times New Roman" w:cs="Times New Roman"/>
          <w:sz w:val="24"/>
          <w:szCs w:val="24"/>
        </w:rPr>
        <w:t xml:space="preserve">Weber, Max.  1905/2002.  </w:t>
      </w:r>
      <w:r w:rsidRPr="00445A5B">
        <w:rPr>
          <w:rFonts w:ascii="Times New Roman" w:eastAsia="Calibri" w:hAnsi="Times New Roman" w:cs="Times New Roman"/>
          <w:i/>
          <w:sz w:val="24"/>
          <w:szCs w:val="24"/>
        </w:rPr>
        <w:t>The Protestant Ethic and the “Spirit” of Capitalism</w:t>
      </w:r>
      <w:r w:rsidRPr="00445A5B">
        <w:rPr>
          <w:rFonts w:ascii="Times New Roman" w:eastAsia="Calibri" w:hAnsi="Times New Roman" w:cs="Times New Roman"/>
          <w:sz w:val="24"/>
          <w:szCs w:val="24"/>
        </w:rPr>
        <w:t>.  From Peter</w:t>
      </w:r>
    </w:p>
    <w:p w14:paraId="33452A1D" w14:textId="77777777" w:rsidR="00451860" w:rsidRPr="00445A5B" w:rsidRDefault="00451860" w:rsidP="007359F6">
      <w:pPr>
        <w:spacing w:line="240" w:lineRule="auto"/>
        <w:ind w:firstLine="720"/>
        <w:rPr>
          <w:rFonts w:ascii="Times New Roman" w:eastAsia="Calibri" w:hAnsi="Times New Roman" w:cs="Times New Roman"/>
          <w:sz w:val="24"/>
          <w:szCs w:val="24"/>
        </w:rPr>
      </w:pPr>
      <w:proofErr w:type="spellStart"/>
      <w:r w:rsidRPr="00445A5B">
        <w:rPr>
          <w:rFonts w:ascii="Times New Roman" w:eastAsia="Calibri" w:hAnsi="Times New Roman" w:cs="Times New Roman"/>
          <w:sz w:val="24"/>
          <w:szCs w:val="24"/>
        </w:rPr>
        <w:t>Baehr</w:t>
      </w:r>
      <w:proofErr w:type="spellEnd"/>
      <w:r w:rsidRPr="00445A5B">
        <w:rPr>
          <w:rFonts w:ascii="Times New Roman" w:eastAsia="Calibri" w:hAnsi="Times New Roman" w:cs="Times New Roman"/>
          <w:sz w:val="24"/>
          <w:szCs w:val="24"/>
        </w:rPr>
        <w:t xml:space="preserve"> and Gordon Wells [</w:t>
      </w:r>
      <w:proofErr w:type="gramStart"/>
      <w:r w:rsidRPr="00445A5B">
        <w:rPr>
          <w:rFonts w:ascii="Times New Roman" w:eastAsia="Calibri" w:hAnsi="Times New Roman" w:cs="Times New Roman"/>
          <w:sz w:val="24"/>
          <w:szCs w:val="24"/>
        </w:rPr>
        <w:t>trans</w:t>
      </w:r>
      <w:proofErr w:type="gramEnd"/>
      <w:r w:rsidRPr="00445A5B">
        <w:rPr>
          <w:rFonts w:ascii="Times New Roman" w:eastAsia="Calibri" w:hAnsi="Times New Roman" w:cs="Times New Roman"/>
          <w:sz w:val="24"/>
          <w:szCs w:val="24"/>
        </w:rPr>
        <w:t xml:space="preserve">]. 2002, pp. 1-122.  New York: Penguin Books.  </w:t>
      </w:r>
    </w:p>
    <w:p w14:paraId="7F6D60D0" w14:textId="2C1997C2" w:rsidR="00E135F7" w:rsidRDefault="006935D9" w:rsidP="007359F6">
      <w:pPr>
        <w:spacing w:after="200" w:line="240" w:lineRule="auto"/>
        <w:rPr>
          <w:rFonts w:ascii="Times New Roman" w:eastAsia="Calibri" w:hAnsi="Times New Roman" w:cs="Times New Roman"/>
          <w:sz w:val="24"/>
        </w:rPr>
      </w:pPr>
      <w:r>
        <w:rPr>
          <w:rFonts w:ascii="Times New Roman" w:eastAsia="Calibri" w:hAnsi="Times New Roman" w:cs="Times New Roman"/>
          <w:sz w:val="24"/>
        </w:rPr>
        <w:t>Young, Jock.  1999.</w:t>
      </w:r>
      <w:r w:rsidR="00451860" w:rsidRPr="00445A5B">
        <w:rPr>
          <w:rFonts w:ascii="Times New Roman" w:eastAsia="Calibri" w:hAnsi="Times New Roman" w:cs="Times New Roman"/>
          <w:sz w:val="24"/>
        </w:rPr>
        <w:t xml:space="preserve"> </w:t>
      </w:r>
      <w:r w:rsidR="00451860" w:rsidRPr="00445A5B">
        <w:rPr>
          <w:rFonts w:ascii="Times New Roman" w:eastAsia="Calibri" w:hAnsi="Times New Roman" w:cs="Times New Roman"/>
          <w:i/>
          <w:sz w:val="24"/>
        </w:rPr>
        <w:t xml:space="preserve">The Exclusive Society: Social Exclusion, Crime and Difference in Late </w:t>
      </w:r>
      <w:r w:rsidR="00451860" w:rsidRPr="00445A5B">
        <w:rPr>
          <w:rFonts w:ascii="Times New Roman" w:eastAsia="Calibri" w:hAnsi="Times New Roman" w:cs="Times New Roman"/>
          <w:i/>
          <w:sz w:val="24"/>
        </w:rPr>
        <w:tab/>
        <w:t>Modernity</w:t>
      </w:r>
      <w:r w:rsidR="00451860" w:rsidRPr="00445A5B">
        <w:rPr>
          <w:rFonts w:ascii="Times New Roman" w:eastAsia="Calibri" w:hAnsi="Times New Roman" w:cs="Times New Roman"/>
          <w:sz w:val="24"/>
        </w:rPr>
        <w:t xml:space="preserve">. London: Sage.  </w:t>
      </w:r>
    </w:p>
    <w:p w14:paraId="6CDFAD03" w14:textId="77777777" w:rsidR="00E135F7" w:rsidRDefault="00E135F7">
      <w:pPr>
        <w:rPr>
          <w:rFonts w:ascii="Times New Roman" w:eastAsia="Calibri" w:hAnsi="Times New Roman" w:cs="Times New Roman"/>
          <w:sz w:val="24"/>
        </w:rPr>
      </w:pPr>
      <w:r>
        <w:rPr>
          <w:rFonts w:ascii="Times New Roman" w:eastAsia="Calibri" w:hAnsi="Times New Roman" w:cs="Times New Roman"/>
          <w:sz w:val="24"/>
        </w:rPr>
        <w:br w:type="page"/>
      </w:r>
    </w:p>
    <w:p w14:paraId="300ADEFF" w14:textId="5BFD4D7D" w:rsidR="00641561" w:rsidRPr="00E135F7" w:rsidRDefault="00E135F7" w:rsidP="00E135F7">
      <w:pPr>
        <w:spacing w:after="200" w:line="240" w:lineRule="auto"/>
        <w:jc w:val="center"/>
        <w:rPr>
          <w:rFonts w:ascii="Times New Roman" w:eastAsia="Calibri" w:hAnsi="Times New Roman" w:cs="Times New Roman"/>
          <w:b/>
          <w:sz w:val="24"/>
        </w:rPr>
      </w:pPr>
      <w:r w:rsidRPr="00E135F7">
        <w:rPr>
          <w:rFonts w:ascii="Times New Roman" w:eastAsia="Calibri" w:hAnsi="Times New Roman" w:cs="Times New Roman"/>
          <w:b/>
          <w:sz w:val="24"/>
        </w:rPr>
        <w:lastRenderedPageBreak/>
        <w:t>Vita</w:t>
      </w:r>
    </w:p>
    <w:p w14:paraId="63389E7B" w14:textId="7DBF180A" w:rsidR="00E135F7" w:rsidRDefault="00E135F7" w:rsidP="00E135F7">
      <w:pPr>
        <w:spacing w:after="200" w:line="240" w:lineRule="auto"/>
        <w:ind w:firstLine="720"/>
        <w:rPr>
          <w:rFonts w:ascii="Times New Roman" w:eastAsia="Calibri" w:hAnsi="Times New Roman" w:cs="Times New Roman"/>
          <w:sz w:val="24"/>
        </w:rPr>
      </w:pPr>
      <w:r>
        <w:rPr>
          <w:rFonts w:ascii="Times New Roman" w:eastAsia="Calibri" w:hAnsi="Times New Roman" w:cs="Times New Roman"/>
          <w:sz w:val="24"/>
        </w:rPr>
        <w:t>B</w:t>
      </w:r>
      <w:r w:rsidR="00046BCD">
        <w:rPr>
          <w:rFonts w:ascii="Times New Roman" w:eastAsia="Calibri" w:hAnsi="Times New Roman" w:cs="Times New Roman"/>
          <w:sz w:val="24"/>
        </w:rPr>
        <w:t>enjamin Webster is a native of e</w:t>
      </w:r>
      <w:r>
        <w:rPr>
          <w:rFonts w:ascii="Times New Roman" w:eastAsia="Calibri" w:hAnsi="Times New Roman" w:cs="Times New Roman"/>
          <w:sz w:val="24"/>
        </w:rPr>
        <w:t xml:space="preserve">astern Kentucky, but traveled a lot in his youth throughout the American Southeast before lighting in </w:t>
      </w:r>
      <w:r w:rsidR="00DF3732">
        <w:rPr>
          <w:rFonts w:ascii="Times New Roman" w:eastAsia="Calibri" w:hAnsi="Times New Roman" w:cs="Times New Roman"/>
          <w:sz w:val="24"/>
        </w:rPr>
        <w:t>West Virginia.  He considers central Appalachia his home.  Benjamin was reared in Winfield, West Virginia where he attended K-12</w:t>
      </w:r>
      <w:r w:rsidR="00046BCD">
        <w:rPr>
          <w:rFonts w:ascii="Times New Roman" w:eastAsia="Calibri" w:hAnsi="Times New Roman" w:cs="Times New Roman"/>
          <w:sz w:val="24"/>
        </w:rPr>
        <w:t xml:space="preserve"> and was inducted as a “knight” of the Golden Horseshoe Society</w:t>
      </w:r>
      <w:r w:rsidR="00DF3732">
        <w:rPr>
          <w:rFonts w:ascii="Times New Roman" w:eastAsia="Calibri" w:hAnsi="Times New Roman" w:cs="Times New Roman"/>
          <w:sz w:val="24"/>
        </w:rPr>
        <w:t xml:space="preserve">, graduating from Winfield High School in 2005.  After graduating, Benjamin </w:t>
      </w:r>
      <w:r>
        <w:rPr>
          <w:rFonts w:ascii="Times New Roman" w:eastAsia="Calibri" w:hAnsi="Times New Roman" w:cs="Times New Roman"/>
          <w:sz w:val="24"/>
        </w:rPr>
        <w:t xml:space="preserve">attended Marshall University in Huntington, West Virginia.  In 2009, he graduated with a Bachelor of Arts </w:t>
      </w:r>
      <w:r w:rsidR="00046BCD">
        <w:rPr>
          <w:rFonts w:ascii="Times New Roman" w:eastAsia="Calibri" w:hAnsi="Times New Roman" w:cs="Times New Roman"/>
          <w:sz w:val="24"/>
        </w:rPr>
        <w:t xml:space="preserve">degree </w:t>
      </w:r>
      <w:r>
        <w:rPr>
          <w:rFonts w:ascii="Times New Roman" w:eastAsia="Calibri" w:hAnsi="Times New Roman" w:cs="Times New Roman"/>
          <w:sz w:val="24"/>
        </w:rPr>
        <w:t xml:space="preserve">in </w:t>
      </w:r>
      <w:r w:rsidR="00DF3732">
        <w:rPr>
          <w:rFonts w:ascii="Times New Roman" w:eastAsia="Calibri" w:hAnsi="Times New Roman" w:cs="Times New Roman"/>
          <w:sz w:val="24"/>
        </w:rPr>
        <w:t>sociology with a focus in archaeology and anthropology and a minor in w</w:t>
      </w:r>
      <w:r>
        <w:rPr>
          <w:rFonts w:ascii="Times New Roman" w:eastAsia="Calibri" w:hAnsi="Times New Roman" w:cs="Times New Roman"/>
          <w:sz w:val="24"/>
        </w:rPr>
        <w:t>omen’</w:t>
      </w:r>
      <w:r w:rsidR="00DF3732">
        <w:rPr>
          <w:rFonts w:ascii="Times New Roman" w:eastAsia="Calibri" w:hAnsi="Times New Roman" w:cs="Times New Roman"/>
          <w:sz w:val="24"/>
        </w:rPr>
        <w:t>s s</w:t>
      </w:r>
      <w:r>
        <w:rPr>
          <w:rFonts w:ascii="Times New Roman" w:eastAsia="Calibri" w:hAnsi="Times New Roman" w:cs="Times New Roman"/>
          <w:sz w:val="24"/>
        </w:rPr>
        <w:t xml:space="preserve">tudies.  </w:t>
      </w:r>
      <w:r w:rsidR="00A645F5">
        <w:rPr>
          <w:rFonts w:ascii="Times New Roman" w:eastAsia="Calibri" w:hAnsi="Times New Roman" w:cs="Times New Roman"/>
          <w:sz w:val="24"/>
        </w:rPr>
        <w:t xml:space="preserve">Benjamin has worked as an archaeological laboratory and field technician, a biological field technician, and a technician at a water quality testing laboratory.  </w:t>
      </w:r>
      <w:r>
        <w:rPr>
          <w:rFonts w:ascii="Times New Roman" w:eastAsia="Calibri" w:hAnsi="Times New Roman" w:cs="Times New Roman"/>
          <w:sz w:val="24"/>
        </w:rPr>
        <w:t>From 2011 to 2015, Benjamin attended the University of Tennessee, Knoxville</w:t>
      </w:r>
      <w:r w:rsidR="00DF3732">
        <w:rPr>
          <w:rFonts w:ascii="Times New Roman" w:eastAsia="Calibri" w:hAnsi="Times New Roman" w:cs="Times New Roman"/>
          <w:sz w:val="24"/>
        </w:rPr>
        <w:t xml:space="preserve">.  He will graduate in 2015 with his Master of Arts </w:t>
      </w:r>
      <w:r w:rsidR="00046BCD">
        <w:rPr>
          <w:rFonts w:ascii="Times New Roman" w:eastAsia="Calibri" w:hAnsi="Times New Roman" w:cs="Times New Roman"/>
          <w:sz w:val="24"/>
        </w:rPr>
        <w:t xml:space="preserve">degree </w:t>
      </w:r>
      <w:r w:rsidR="00DF3732">
        <w:rPr>
          <w:rFonts w:ascii="Times New Roman" w:eastAsia="Calibri" w:hAnsi="Times New Roman" w:cs="Times New Roman"/>
          <w:sz w:val="24"/>
        </w:rPr>
        <w:t>in sociology with a specialization in criminology.</w:t>
      </w:r>
      <w:r w:rsidR="00A645F5">
        <w:rPr>
          <w:rFonts w:ascii="Times New Roman" w:eastAsia="Calibri" w:hAnsi="Times New Roman" w:cs="Times New Roman"/>
          <w:sz w:val="24"/>
        </w:rPr>
        <w:t xml:space="preserve">  </w:t>
      </w:r>
    </w:p>
    <w:p w14:paraId="25185A90" w14:textId="77777777" w:rsidR="00DF3732" w:rsidRDefault="00DF3732" w:rsidP="00E135F7">
      <w:pPr>
        <w:spacing w:after="200" w:line="240" w:lineRule="auto"/>
        <w:ind w:firstLine="720"/>
        <w:rPr>
          <w:rFonts w:ascii="Times New Roman" w:eastAsia="Calibri" w:hAnsi="Times New Roman" w:cs="Times New Roman"/>
          <w:sz w:val="24"/>
        </w:rPr>
      </w:pPr>
    </w:p>
    <w:p w14:paraId="4DC22BAB" w14:textId="77777777" w:rsidR="00DF3732" w:rsidRDefault="00DF3732" w:rsidP="00E135F7">
      <w:pPr>
        <w:spacing w:after="200" w:line="240" w:lineRule="auto"/>
        <w:ind w:firstLine="720"/>
        <w:rPr>
          <w:rFonts w:ascii="Times New Roman" w:eastAsia="Calibri" w:hAnsi="Times New Roman" w:cs="Times New Roman"/>
          <w:sz w:val="24"/>
        </w:rPr>
      </w:pPr>
    </w:p>
    <w:p w14:paraId="2D120C26" w14:textId="77777777" w:rsidR="00DF3732" w:rsidRPr="006935D9" w:rsidRDefault="00DF3732" w:rsidP="00E135F7">
      <w:pPr>
        <w:spacing w:after="200" w:line="240" w:lineRule="auto"/>
        <w:ind w:firstLine="720"/>
        <w:rPr>
          <w:rFonts w:ascii="Times New Roman" w:eastAsia="Calibri" w:hAnsi="Times New Roman" w:cs="Times New Roman"/>
          <w:sz w:val="24"/>
        </w:rPr>
      </w:pPr>
    </w:p>
    <w:sectPr w:rsidR="00DF3732" w:rsidRPr="006935D9" w:rsidSect="001F754F">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273DB" w14:textId="77777777" w:rsidR="002B5A59" w:rsidRDefault="002B5A59" w:rsidP="00237E4F">
      <w:pPr>
        <w:spacing w:after="0" w:line="240" w:lineRule="auto"/>
      </w:pPr>
      <w:r>
        <w:separator/>
      </w:r>
    </w:p>
  </w:endnote>
  <w:endnote w:type="continuationSeparator" w:id="0">
    <w:p w14:paraId="6A942DE4" w14:textId="77777777" w:rsidR="002B5A59" w:rsidRDefault="002B5A59" w:rsidP="00237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732830"/>
      <w:docPartObj>
        <w:docPartGallery w:val="Page Numbers (Bottom of Page)"/>
        <w:docPartUnique/>
      </w:docPartObj>
    </w:sdtPr>
    <w:sdtEndPr>
      <w:rPr>
        <w:noProof/>
      </w:rPr>
    </w:sdtEndPr>
    <w:sdtContent>
      <w:p w14:paraId="36A1EB2E" w14:textId="77777777" w:rsidR="008345D1" w:rsidRDefault="008345D1" w:rsidP="00C62588">
        <w:pPr>
          <w:pStyle w:val="Footer"/>
          <w:jc w:val="center"/>
        </w:pPr>
        <w:r>
          <w:br/>
        </w:r>
        <w:r>
          <w:fldChar w:fldCharType="begin"/>
        </w:r>
        <w:r>
          <w:instrText xml:space="preserve"> PAGE   \* MERGEFORMAT </w:instrText>
        </w:r>
        <w:r>
          <w:fldChar w:fldCharType="separate"/>
        </w:r>
        <w:r w:rsidR="00DE4F13">
          <w:rPr>
            <w:noProof/>
          </w:rPr>
          <w:t>18</w:t>
        </w:r>
        <w:r>
          <w:rPr>
            <w:noProof/>
          </w:rPr>
          <w:fldChar w:fldCharType="end"/>
        </w:r>
      </w:p>
    </w:sdtContent>
  </w:sdt>
  <w:p w14:paraId="7CC81501" w14:textId="77777777" w:rsidR="008345D1" w:rsidRDefault="008345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385883"/>
      <w:docPartObj>
        <w:docPartGallery w:val="Page Numbers (Bottom of Page)"/>
        <w:docPartUnique/>
      </w:docPartObj>
    </w:sdtPr>
    <w:sdtEndPr>
      <w:rPr>
        <w:noProof/>
      </w:rPr>
    </w:sdtEndPr>
    <w:sdtContent>
      <w:p w14:paraId="34D470D5" w14:textId="77777777" w:rsidR="008345D1" w:rsidRDefault="008345D1">
        <w:pPr>
          <w:pStyle w:val="Footer"/>
          <w:jc w:val="center"/>
        </w:pPr>
        <w:r>
          <w:fldChar w:fldCharType="begin"/>
        </w:r>
        <w:r>
          <w:instrText xml:space="preserve"> PAGE   \* MERGEFORMAT </w:instrText>
        </w:r>
        <w:r>
          <w:fldChar w:fldCharType="separate"/>
        </w:r>
        <w:r w:rsidR="00DE4F13">
          <w:rPr>
            <w:noProof/>
          </w:rPr>
          <w:t>1</w:t>
        </w:r>
        <w:r>
          <w:rPr>
            <w:noProof/>
          </w:rPr>
          <w:fldChar w:fldCharType="end"/>
        </w:r>
      </w:p>
    </w:sdtContent>
  </w:sdt>
  <w:p w14:paraId="54F976B7" w14:textId="77777777" w:rsidR="008345D1" w:rsidRDefault="00834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40EA1" w14:textId="77777777" w:rsidR="002B5A59" w:rsidRDefault="002B5A59" w:rsidP="00237E4F">
      <w:pPr>
        <w:spacing w:after="0" w:line="240" w:lineRule="auto"/>
      </w:pPr>
      <w:r>
        <w:separator/>
      </w:r>
    </w:p>
  </w:footnote>
  <w:footnote w:type="continuationSeparator" w:id="0">
    <w:p w14:paraId="77221E43" w14:textId="77777777" w:rsidR="002B5A59" w:rsidRDefault="002B5A59" w:rsidP="00237E4F">
      <w:pPr>
        <w:spacing w:after="0" w:line="240" w:lineRule="auto"/>
      </w:pPr>
      <w:r>
        <w:continuationSeparator/>
      </w:r>
    </w:p>
  </w:footnote>
  <w:footnote w:id="1">
    <w:p w14:paraId="1C67403E" w14:textId="50628D8B"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I intend the term as defined by Presser (2013:3-7) who asserts that “harm” encompasses a broad array of social behaviors and their intended and unintended consequences; it is a more politically “progressive” than the category of “crime” and can serve in its place, opening new possibilities in social research. </w:t>
      </w:r>
    </w:p>
  </w:footnote>
  <w:footnote w:id="2">
    <w:p w14:paraId="401841BF" w14:textId="77777777"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This term was coined by Jon </w:t>
      </w:r>
      <w:proofErr w:type="spellStart"/>
      <w:r w:rsidRPr="005F0015">
        <w:rPr>
          <w:rFonts w:ascii="Times New Roman" w:hAnsi="Times New Roman" w:cs="Times New Roman"/>
          <w:sz w:val="24"/>
          <w:szCs w:val="24"/>
        </w:rPr>
        <w:t>Shefner</w:t>
      </w:r>
      <w:proofErr w:type="spellEnd"/>
      <w:r w:rsidRPr="005F0015">
        <w:rPr>
          <w:rFonts w:ascii="Times New Roman" w:hAnsi="Times New Roman" w:cs="Times New Roman"/>
          <w:sz w:val="24"/>
          <w:szCs w:val="24"/>
        </w:rPr>
        <w:t xml:space="preserve"> in a lecture on the foundations of political economy to more accurately describe the situation that is often called “Post-Industrial.”  The implication is clearly that nations in the modern Global North are post-industrialized, but hardly beyond reliance on industrial centers which have been relocated to the Global South in many cases. </w:t>
      </w:r>
    </w:p>
  </w:footnote>
  <w:footnote w:id="3">
    <w:p w14:paraId="79C083FD" w14:textId="39695FB3"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These include the energies which must have been expended in the creation of stable governance in a region from which materials come, stable measures and currency values, as well as the necessary infrastructure for the transportation of goods and a seemingly endless but not incalculable list of other expenditures. </w:t>
      </w:r>
    </w:p>
  </w:footnote>
  <w:footnote w:id="4">
    <w:p w14:paraId="5772E298" w14:textId="381D35A9"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This is a “food” web that includes all the congealed energies of the people who made her clothes and food or provided her other resources, often undercompensated laborers in faraway locations.  </w:t>
      </w:r>
    </w:p>
  </w:footnote>
  <w:footnote w:id="5">
    <w:p w14:paraId="7D9F1134" w14:textId="77777777"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w:t>
      </w:r>
      <w:proofErr w:type="spellStart"/>
      <w:r w:rsidRPr="005F0015">
        <w:rPr>
          <w:rFonts w:ascii="Times New Roman" w:hAnsi="Times New Roman" w:cs="Times New Roman"/>
          <w:sz w:val="24"/>
          <w:szCs w:val="24"/>
        </w:rPr>
        <w:t>Podolinsky</w:t>
      </w:r>
      <w:proofErr w:type="spellEnd"/>
      <w:r w:rsidRPr="005F0015">
        <w:rPr>
          <w:rFonts w:ascii="Times New Roman" w:hAnsi="Times New Roman" w:cs="Times New Roman"/>
          <w:sz w:val="24"/>
          <w:szCs w:val="24"/>
        </w:rPr>
        <w:t xml:space="preserve"> combined a study of energy and agriculture with Marxist economics (Foster and Burkett 2004).</w:t>
      </w:r>
    </w:p>
  </w:footnote>
  <w:footnote w:id="6">
    <w:p w14:paraId="10C2E31C" w14:textId="0D9EA59E"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Sanitation is often an element of cooking, but for our purposes, it is often beside the point because we cook foods that can be eaten raw and prepare ones that may be eaten in their original state to render them culturally incorporable.  </w:t>
      </w:r>
    </w:p>
  </w:footnote>
  <w:footnote w:id="7">
    <w:p w14:paraId="5A63E968" w14:textId="77777777"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w:t>
      </w:r>
      <w:proofErr w:type="spellStart"/>
      <w:r w:rsidRPr="005F0015">
        <w:rPr>
          <w:rFonts w:ascii="Times New Roman" w:hAnsi="Times New Roman" w:cs="Times New Roman"/>
          <w:i/>
          <w:sz w:val="24"/>
          <w:szCs w:val="24"/>
        </w:rPr>
        <w:t>Mana</w:t>
      </w:r>
      <w:proofErr w:type="spellEnd"/>
      <w:r w:rsidRPr="005F0015">
        <w:rPr>
          <w:rFonts w:ascii="Times New Roman" w:hAnsi="Times New Roman" w:cs="Times New Roman"/>
          <w:i/>
          <w:sz w:val="24"/>
          <w:szCs w:val="24"/>
        </w:rPr>
        <w:t xml:space="preserve"> </w:t>
      </w:r>
      <w:r w:rsidRPr="005F0015">
        <w:rPr>
          <w:rFonts w:ascii="Times New Roman" w:hAnsi="Times New Roman" w:cs="Times New Roman"/>
          <w:sz w:val="24"/>
          <w:szCs w:val="24"/>
        </w:rPr>
        <w:t xml:space="preserve">is a concept in Polynesian cultures which anthropologists have adopted as a core-concept.  It is a supernatural force which confers real social prestige.  </w:t>
      </w:r>
      <w:proofErr w:type="spellStart"/>
      <w:r w:rsidRPr="005F0015">
        <w:rPr>
          <w:rFonts w:ascii="Times New Roman" w:hAnsi="Times New Roman" w:cs="Times New Roman"/>
          <w:i/>
          <w:sz w:val="24"/>
          <w:szCs w:val="24"/>
        </w:rPr>
        <w:t>Mana</w:t>
      </w:r>
      <w:proofErr w:type="spellEnd"/>
      <w:r w:rsidRPr="005F0015">
        <w:rPr>
          <w:rFonts w:ascii="Times New Roman" w:hAnsi="Times New Roman" w:cs="Times New Roman"/>
          <w:sz w:val="24"/>
          <w:szCs w:val="24"/>
        </w:rPr>
        <w:t xml:space="preserve"> is somewhat analogous to </w:t>
      </w:r>
      <w:proofErr w:type="spellStart"/>
      <w:proofErr w:type="gramStart"/>
      <w:r w:rsidRPr="005F0015">
        <w:rPr>
          <w:rFonts w:ascii="Times New Roman" w:hAnsi="Times New Roman" w:cs="Times New Roman"/>
          <w:i/>
          <w:sz w:val="24"/>
          <w:szCs w:val="24"/>
        </w:rPr>
        <w:t>fortuna</w:t>
      </w:r>
      <w:proofErr w:type="spellEnd"/>
      <w:proofErr w:type="gramEnd"/>
      <w:r w:rsidRPr="005F0015">
        <w:rPr>
          <w:rFonts w:ascii="Times New Roman" w:hAnsi="Times New Roman" w:cs="Times New Roman"/>
          <w:i/>
          <w:sz w:val="24"/>
          <w:szCs w:val="24"/>
        </w:rPr>
        <w:t xml:space="preserve"> </w:t>
      </w:r>
      <w:r w:rsidRPr="005F0015">
        <w:rPr>
          <w:rFonts w:ascii="Times New Roman" w:hAnsi="Times New Roman" w:cs="Times New Roman"/>
          <w:sz w:val="24"/>
          <w:szCs w:val="24"/>
        </w:rPr>
        <w:t>or</w:t>
      </w:r>
      <w:r w:rsidRPr="005F0015">
        <w:rPr>
          <w:rFonts w:ascii="Times New Roman" w:hAnsi="Times New Roman" w:cs="Times New Roman"/>
          <w:i/>
          <w:sz w:val="24"/>
          <w:szCs w:val="24"/>
        </w:rPr>
        <w:t xml:space="preserve"> luck, </w:t>
      </w:r>
      <w:r w:rsidRPr="005F0015">
        <w:rPr>
          <w:rFonts w:ascii="Times New Roman" w:hAnsi="Times New Roman" w:cs="Times New Roman"/>
          <w:sz w:val="24"/>
          <w:szCs w:val="24"/>
        </w:rPr>
        <w:t>with an emphasis on the non-random and personal nature of the mystical force.</w:t>
      </w:r>
      <w:r w:rsidRPr="005F0015">
        <w:rPr>
          <w:rFonts w:ascii="Times New Roman" w:hAnsi="Times New Roman" w:cs="Times New Roman"/>
          <w:i/>
          <w:sz w:val="24"/>
          <w:szCs w:val="24"/>
        </w:rPr>
        <w:t xml:space="preserve"> </w:t>
      </w:r>
    </w:p>
  </w:footnote>
  <w:footnote w:id="8">
    <w:p w14:paraId="45FE1BD0" w14:textId="77777777" w:rsidR="008345D1" w:rsidRPr="005F0015" w:rsidRDefault="008345D1">
      <w:pPr>
        <w:pStyle w:val="FootnoteText"/>
        <w:rPr>
          <w:rFonts w:ascii="Times New Roman" w:hAnsi="Times New Roman" w:cs="Times New Roman"/>
          <w:sz w:val="24"/>
          <w:szCs w:val="24"/>
        </w:rPr>
      </w:pPr>
      <w:r w:rsidRPr="005F0015">
        <w:rPr>
          <w:rStyle w:val="FootnoteReference"/>
          <w:rFonts w:ascii="Times New Roman" w:hAnsi="Times New Roman" w:cs="Times New Roman"/>
          <w:sz w:val="24"/>
          <w:szCs w:val="24"/>
        </w:rPr>
        <w:footnoteRef/>
      </w:r>
      <w:r w:rsidRPr="005F0015">
        <w:rPr>
          <w:rFonts w:ascii="Times New Roman" w:hAnsi="Times New Roman" w:cs="Times New Roman"/>
          <w:sz w:val="24"/>
          <w:szCs w:val="24"/>
        </w:rPr>
        <w:t xml:space="preserve"> While no longer a real threat, cannibalism during famines was a real possibility for centuries for many people living in the subarctic region where many nations observing this mythical construct originate.  Modern food distribution negates the short growing season that used to be the primary cause of famine.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A22"/>
    <w:rsid w:val="000011A2"/>
    <w:rsid w:val="00005B36"/>
    <w:rsid w:val="00006545"/>
    <w:rsid w:val="00016ADD"/>
    <w:rsid w:val="0002098E"/>
    <w:rsid w:val="00021AED"/>
    <w:rsid w:val="00025D63"/>
    <w:rsid w:val="000261FB"/>
    <w:rsid w:val="00031704"/>
    <w:rsid w:val="000336C8"/>
    <w:rsid w:val="00034364"/>
    <w:rsid w:val="00041986"/>
    <w:rsid w:val="00041F4D"/>
    <w:rsid w:val="00046BCD"/>
    <w:rsid w:val="00056F10"/>
    <w:rsid w:val="00065F3E"/>
    <w:rsid w:val="00072099"/>
    <w:rsid w:val="0007281C"/>
    <w:rsid w:val="0008179C"/>
    <w:rsid w:val="00093DFF"/>
    <w:rsid w:val="000941B1"/>
    <w:rsid w:val="00097929"/>
    <w:rsid w:val="0009793C"/>
    <w:rsid w:val="000A107F"/>
    <w:rsid w:val="000A1C9A"/>
    <w:rsid w:val="000A23B1"/>
    <w:rsid w:val="000A27E8"/>
    <w:rsid w:val="000A41FA"/>
    <w:rsid w:val="000B08C3"/>
    <w:rsid w:val="000B7ACC"/>
    <w:rsid w:val="000D0D90"/>
    <w:rsid w:val="000D1855"/>
    <w:rsid w:val="000D4534"/>
    <w:rsid w:val="000D4900"/>
    <w:rsid w:val="000E0E0A"/>
    <w:rsid w:val="000E2225"/>
    <w:rsid w:val="000E2BE6"/>
    <w:rsid w:val="000E5A22"/>
    <w:rsid w:val="000F0CA4"/>
    <w:rsid w:val="000F18FD"/>
    <w:rsid w:val="00104008"/>
    <w:rsid w:val="00105501"/>
    <w:rsid w:val="00106376"/>
    <w:rsid w:val="00114030"/>
    <w:rsid w:val="00115B04"/>
    <w:rsid w:val="00116FAA"/>
    <w:rsid w:val="0012076B"/>
    <w:rsid w:val="00126070"/>
    <w:rsid w:val="00127DC9"/>
    <w:rsid w:val="00131ADD"/>
    <w:rsid w:val="001449DD"/>
    <w:rsid w:val="00146DFF"/>
    <w:rsid w:val="00153AC8"/>
    <w:rsid w:val="0015556B"/>
    <w:rsid w:val="00164D9D"/>
    <w:rsid w:val="00171B0E"/>
    <w:rsid w:val="0017237F"/>
    <w:rsid w:val="00176054"/>
    <w:rsid w:val="00177914"/>
    <w:rsid w:val="001826D4"/>
    <w:rsid w:val="00183AF9"/>
    <w:rsid w:val="00187473"/>
    <w:rsid w:val="00195945"/>
    <w:rsid w:val="00196486"/>
    <w:rsid w:val="001A022E"/>
    <w:rsid w:val="001A72D5"/>
    <w:rsid w:val="001A75DE"/>
    <w:rsid w:val="001B2B19"/>
    <w:rsid w:val="001B360A"/>
    <w:rsid w:val="001C2D1F"/>
    <w:rsid w:val="001C4394"/>
    <w:rsid w:val="001C47DE"/>
    <w:rsid w:val="001C537A"/>
    <w:rsid w:val="001C7687"/>
    <w:rsid w:val="001D3A13"/>
    <w:rsid w:val="001E0965"/>
    <w:rsid w:val="001E244B"/>
    <w:rsid w:val="001E4730"/>
    <w:rsid w:val="001E6179"/>
    <w:rsid w:val="001E7448"/>
    <w:rsid w:val="001F754F"/>
    <w:rsid w:val="00202DB5"/>
    <w:rsid w:val="00207581"/>
    <w:rsid w:val="00211F7F"/>
    <w:rsid w:val="00212394"/>
    <w:rsid w:val="00212856"/>
    <w:rsid w:val="002150A5"/>
    <w:rsid w:val="00223912"/>
    <w:rsid w:val="00223A05"/>
    <w:rsid w:val="00224183"/>
    <w:rsid w:val="00224F14"/>
    <w:rsid w:val="002269EE"/>
    <w:rsid w:val="002274E0"/>
    <w:rsid w:val="002314F6"/>
    <w:rsid w:val="0023398A"/>
    <w:rsid w:val="00237E4F"/>
    <w:rsid w:val="002404A9"/>
    <w:rsid w:val="00242006"/>
    <w:rsid w:val="00243144"/>
    <w:rsid w:val="00243E9D"/>
    <w:rsid w:val="0024401C"/>
    <w:rsid w:val="00251970"/>
    <w:rsid w:val="00252363"/>
    <w:rsid w:val="0025271C"/>
    <w:rsid w:val="00263B3D"/>
    <w:rsid w:val="00265EE1"/>
    <w:rsid w:val="002722D5"/>
    <w:rsid w:val="002737F2"/>
    <w:rsid w:val="00274B83"/>
    <w:rsid w:val="00276775"/>
    <w:rsid w:val="00284CFB"/>
    <w:rsid w:val="00293116"/>
    <w:rsid w:val="002947CD"/>
    <w:rsid w:val="002954FB"/>
    <w:rsid w:val="002955D0"/>
    <w:rsid w:val="002963E7"/>
    <w:rsid w:val="002A1C65"/>
    <w:rsid w:val="002A3E58"/>
    <w:rsid w:val="002A4E71"/>
    <w:rsid w:val="002A636D"/>
    <w:rsid w:val="002A79AA"/>
    <w:rsid w:val="002B3498"/>
    <w:rsid w:val="002B4CDD"/>
    <w:rsid w:val="002B5A59"/>
    <w:rsid w:val="002C09A3"/>
    <w:rsid w:val="002C3888"/>
    <w:rsid w:val="002D074B"/>
    <w:rsid w:val="002D2A96"/>
    <w:rsid w:val="002F27DA"/>
    <w:rsid w:val="002F4555"/>
    <w:rsid w:val="002F5389"/>
    <w:rsid w:val="00300355"/>
    <w:rsid w:val="003079B3"/>
    <w:rsid w:val="0031222E"/>
    <w:rsid w:val="00315B01"/>
    <w:rsid w:val="00326AD6"/>
    <w:rsid w:val="00331BF0"/>
    <w:rsid w:val="003359C5"/>
    <w:rsid w:val="003401D2"/>
    <w:rsid w:val="00344280"/>
    <w:rsid w:val="00346FDE"/>
    <w:rsid w:val="00347BEB"/>
    <w:rsid w:val="00350BEB"/>
    <w:rsid w:val="00353479"/>
    <w:rsid w:val="00356C32"/>
    <w:rsid w:val="00357227"/>
    <w:rsid w:val="00360E06"/>
    <w:rsid w:val="00363D19"/>
    <w:rsid w:val="00366910"/>
    <w:rsid w:val="0037251D"/>
    <w:rsid w:val="00376A4C"/>
    <w:rsid w:val="00377639"/>
    <w:rsid w:val="003858F5"/>
    <w:rsid w:val="00387B3A"/>
    <w:rsid w:val="003930F6"/>
    <w:rsid w:val="003A31C2"/>
    <w:rsid w:val="003A3829"/>
    <w:rsid w:val="003A5993"/>
    <w:rsid w:val="003A5E5F"/>
    <w:rsid w:val="003B0FD1"/>
    <w:rsid w:val="003B4D17"/>
    <w:rsid w:val="003B68C8"/>
    <w:rsid w:val="003C0E87"/>
    <w:rsid w:val="003C261E"/>
    <w:rsid w:val="003C308A"/>
    <w:rsid w:val="003C76FD"/>
    <w:rsid w:val="003D2E52"/>
    <w:rsid w:val="003D6BC7"/>
    <w:rsid w:val="003E01CC"/>
    <w:rsid w:val="003E4189"/>
    <w:rsid w:val="003E4C1F"/>
    <w:rsid w:val="003E621E"/>
    <w:rsid w:val="003E6331"/>
    <w:rsid w:val="003F08C4"/>
    <w:rsid w:val="003F0DCF"/>
    <w:rsid w:val="003F54DB"/>
    <w:rsid w:val="00400276"/>
    <w:rsid w:val="00402862"/>
    <w:rsid w:val="00402BBE"/>
    <w:rsid w:val="00406016"/>
    <w:rsid w:val="00406C08"/>
    <w:rsid w:val="00407455"/>
    <w:rsid w:val="00410D22"/>
    <w:rsid w:val="0041157C"/>
    <w:rsid w:val="00411D9D"/>
    <w:rsid w:val="00423113"/>
    <w:rsid w:val="00424926"/>
    <w:rsid w:val="0042530A"/>
    <w:rsid w:val="0042734C"/>
    <w:rsid w:val="00427739"/>
    <w:rsid w:val="00433F8C"/>
    <w:rsid w:val="0043538E"/>
    <w:rsid w:val="00442407"/>
    <w:rsid w:val="0044504B"/>
    <w:rsid w:val="00445A5B"/>
    <w:rsid w:val="004473BA"/>
    <w:rsid w:val="00451860"/>
    <w:rsid w:val="00451F94"/>
    <w:rsid w:val="00452ADC"/>
    <w:rsid w:val="00452E33"/>
    <w:rsid w:val="00452EC3"/>
    <w:rsid w:val="0045471E"/>
    <w:rsid w:val="00455F58"/>
    <w:rsid w:val="00457251"/>
    <w:rsid w:val="0046333A"/>
    <w:rsid w:val="004633CB"/>
    <w:rsid w:val="00472EEE"/>
    <w:rsid w:val="00476732"/>
    <w:rsid w:val="004839EE"/>
    <w:rsid w:val="004841D6"/>
    <w:rsid w:val="004865CC"/>
    <w:rsid w:val="004908B5"/>
    <w:rsid w:val="00490A6E"/>
    <w:rsid w:val="00492FAC"/>
    <w:rsid w:val="00493D4C"/>
    <w:rsid w:val="00497C0B"/>
    <w:rsid w:val="004A0176"/>
    <w:rsid w:val="004A1572"/>
    <w:rsid w:val="004A25AB"/>
    <w:rsid w:val="004A68A9"/>
    <w:rsid w:val="004B52AB"/>
    <w:rsid w:val="004B620D"/>
    <w:rsid w:val="004C0DC1"/>
    <w:rsid w:val="004D3BA6"/>
    <w:rsid w:val="004E0C62"/>
    <w:rsid w:val="004E5AFA"/>
    <w:rsid w:val="004E6EF4"/>
    <w:rsid w:val="004F00D8"/>
    <w:rsid w:val="004F0F12"/>
    <w:rsid w:val="004F1139"/>
    <w:rsid w:val="004F40B1"/>
    <w:rsid w:val="0050196F"/>
    <w:rsid w:val="00501EED"/>
    <w:rsid w:val="005045C1"/>
    <w:rsid w:val="005075A2"/>
    <w:rsid w:val="00510385"/>
    <w:rsid w:val="00512281"/>
    <w:rsid w:val="00514B62"/>
    <w:rsid w:val="005255E3"/>
    <w:rsid w:val="00535C78"/>
    <w:rsid w:val="00536F5A"/>
    <w:rsid w:val="00540335"/>
    <w:rsid w:val="00542AD3"/>
    <w:rsid w:val="00543092"/>
    <w:rsid w:val="00543BDD"/>
    <w:rsid w:val="0054426D"/>
    <w:rsid w:val="005478CA"/>
    <w:rsid w:val="005518C2"/>
    <w:rsid w:val="00553A8A"/>
    <w:rsid w:val="00565699"/>
    <w:rsid w:val="005710DB"/>
    <w:rsid w:val="00571937"/>
    <w:rsid w:val="00571BBA"/>
    <w:rsid w:val="00583EE9"/>
    <w:rsid w:val="00585F89"/>
    <w:rsid w:val="00593C12"/>
    <w:rsid w:val="0059499C"/>
    <w:rsid w:val="005950C3"/>
    <w:rsid w:val="00597567"/>
    <w:rsid w:val="005A3644"/>
    <w:rsid w:val="005A41D3"/>
    <w:rsid w:val="005A471A"/>
    <w:rsid w:val="005A4B09"/>
    <w:rsid w:val="005A5964"/>
    <w:rsid w:val="005B173A"/>
    <w:rsid w:val="005B67E6"/>
    <w:rsid w:val="005C1540"/>
    <w:rsid w:val="005C64EF"/>
    <w:rsid w:val="005D1713"/>
    <w:rsid w:val="005D36AC"/>
    <w:rsid w:val="005D4404"/>
    <w:rsid w:val="005D5B7D"/>
    <w:rsid w:val="005E4ED7"/>
    <w:rsid w:val="005E642D"/>
    <w:rsid w:val="005E71FA"/>
    <w:rsid w:val="005F0015"/>
    <w:rsid w:val="005F19CB"/>
    <w:rsid w:val="005F2F43"/>
    <w:rsid w:val="00603C86"/>
    <w:rsid w:val="0060612E"/>
    <w:rsid w:val="0060717A"/>
    <w:rsid w:val="00611E08"/>
    <w:rsid w:val="006212CA"/>
    <w:rsid w:val="00621967"/>
    <w:rsid w:val="00625179"/>
    <w:rsid w:val="00627B85"/>
    <w:rsid w:val="0063087A"/>
    <w:rsid w:val="00635CCE"/>
    <w:rsid w:val="006360C8"/>
    <w:rsid w:val="00641561"/>
    <w:rsid w:val="00641CCA"/>
    <w:rsid w:val="00642290"/>
    <w:rsid w:val="006437BA"/>
    <w:rsid w:val="00645E45"/>
    <w:rsid w:val="0065055D"/>
    <w:rsid w:val="00651F1E"/>
    <w:rsid w:val="00657176"/>
    <w:rsid w:val="00660A1E"/>
    <w:rsid w:val="00661C7D"/>
    <w:rsid w:val="0066665A"/>
    <w:rsid w:val="006669DA"/>
    <w:rsid w:val="00667B3C"/>
    <w:rsid w:val="00675850"/>
    <w:rsid w:val="00675D9C"/>
    <w:rsid w:val="00676311"/>
    <w:rsid w:val="00683A6B"/>
    <w:rsid w:val="006851C4"/>
    <w:rsid w:val="006868F2"/>
    <w:rsid w:val="006917DC"/>
    <w:rsid w:val="006935D9"/>
    <w:rsid w:val="00694A77"/>
    <w:rsid w:val="006A406D"/>
    <w:rsid w:val="006A6319"/>
    <w:rsid w:val="006A6602"/>
    <w:rsid w:val="006A672B"/>
    <w:rsid w:val="006A770B"/>
    <w:rsid w:val="006B295F"/>
    <w:rsid w:val="006B4FAA"/>
    <w:rsid w:val="006B673A"/>
    <w:rsid w:val="006C025C"/>
    <w:rsid w:val="006C274D"/>
    <w:rsid w:val="006D3A6C"/>
    <w:rsid w:val="006D575E"/>
    <w:rsid w:val="006D66A8"/>
    <w:rsid w:val="006D6E55"/>
    <w:rsid w:val="006D72A2"/>
    <w:rsid w:val="006F29FD"/>
    <w:rsid w:val="006F2AAD"/>
    <w:rsid w:val="006F70BD"/>
    <w:rsid w:val="006F7B93"/>
    <w:rsid w:val="00702AF4"/>
    <w:rsid w:val="00704811"/>
    <w:rsid w:val="00712B28"/>
    <w:rsid w:val="007153DE"/>
    <w:rsid w:val="00723E3C"/>
    <w:rsid w:val="00725332"/>
    <w:rsid w:val="00730C17"/>
    <w:rsid w:val="007359F6"/>
    <w:rsid w:val="007362F3"/>
    <w:rsid w:val="00737819"/>
    <w:rsid w:val="00737A8D"/>
    <w:rsid w:val="00740FFD"/>
    <w:rsid w:val="00743748"/>
    <w:rsid w:val="007438B6"/>
    <w:rsid w:val="00744713"/>
    <w:rsid w:val="00745190"/>
    <w:rsid w:val="00746FC3"/>
    <w:rsid w:val="00747794"/>
    <w:rsid w:val="00752232"/>
    <w:rsid w:val="007535B0"/>
    <w:rsid w:val="007537D1"/>
    <w:rsid w:val="007538F1"/>
    <w:rsid w:val="00754EAA"/>
    <w:rsid w:val="00763AB1"/>
    <w:rsid w:val="0076580D"/>
    <w:rsid w:val="0077021F"/>
    <w:rsid w:val="00771217"/>
    <w:rsid w:val="00774659"/>
    <w:rsid w:val="00784208"/>
    <w:rsid w:val="007859EA"/>
    <w:rsid w:val="00791DC7"/>
    <w:rsid w:val="00791FA3"/>
    <w:rsid w:val="00795FFB"/>
    <w:rsid w:val="007A3F2C"/>
    <w:rsid w:val="007B3090"/>
    <w:rsid w:val="007B53F7"/>
    <w:rsid w:val="007B59A0"/>
    <w:rsid w:val="007B7B91"/>
    <w:rsid w:val="007C4B8E"/>
    <w:rsid w:val="007C572A"/>
    <w:rsid w:val="007D27B7"/>
    <w:rsid w:val="007D45ED"/>
    <w:rsid w:val="007E326D"/>
    <w:rsid w:val="007F0610"/>
    <w:rsid w:val="007F3D5B"/>
    <w:rsid w:val="007F5E1F"/>
    <w:rsid w:val="007F7D96"/>
    <w:rsid w:val="00801507"/>
    <w:rsid w:val="00803A5F"/>
    <w:rsid w:val="0080526C"/>
    <w:rsid w:val="00810EA8"/>
    <w:rsid w:val="00814C5F"/>
    <w:rsid w:val="00822255"/>
    <w:rsid w:val="00825ADB"/>
    <w:rsid w:val="00827A2C"/>
    <w:rsid w:val="00827F96"/>
    <w:rsid w:val="00832E98"/>
    <w:rsid w:val="008345D1"/>
    <w:rsid w:val="00836CF0"/>
    <w:rsid w:val="00841447"/>
    <w:rsid w:val="00841A09"/>
    <w:rsid w:val="008433F4"/>
    <w:rsid w:val="0084486A"/>
    <w:rsid w:val="00847C53"/>
    <w:rsid w:val="00847CC0"/>
    <w:rsid w:val="00850662"/>
    <w:rsid w:val="008527ED"/>
    <w:rsid w:val="00853DD6"/>
    <w:rsid w:val="008548C7"/>
    <w:rsid w:val="00856F80"/>
    <w:rsid w:val="00857286"/>
    <w:rsid w:val="00857ACF"/>
    <w:rsid w:val="00857B67"/>
    <w:rsid w:val="00860AA8"/>
    <w:rsid w:val="00864C6A"/>
    <w:rsid w:val="00870FBC"/>
    <w:rsid w:val="00871843"/>
    <w:rsid w:val="008746E1"/>
    <w:rsid w:val="008761CE"/>
    <w:rsid w:val="0088150B"/>
    <w:rsid w:val="008821AC"/>
    <w:rsid w:val="00884563"/>
    <w:rsid w:val="00886950"/>
    <w:rsid w:val="00891C0A"/>
    <w:rsid w:val="0089597B"/>
    <w:rsid w:val="00896CB5"/>
    <w:rsid w:val="00897113"/>
    <w:rsid w:val="008979BD"/>
    <w:rsid w:val="00897EA1"/>
    <w:rsid w:val="008A2804"/>
    <w:rsid w:val="008A32D5"/>
    <w:rsid w:val="008A5849"/>
    <w:rsid w:val="008B0C84"/>
    <w:rsid w:val="008B3291"/>
    <w:rsid w:val="008B4872"/>
    <w:rsid w:val="008B5E9F"/>
    <w:rsid w:val="008C0D89"/>
    <w:rsid w:val="008C27E9"/>
    <w:rsid w:val="008C7C14"/>
    <w:rsid w:val="008D1CDB"/>
    <w:rsid w:val="008D2212"/>
    <w:rsid w:val="008E6704"/>
    <w:rsid w:val="008E73BF"/>
    <w:rsid w:val="008F28F2"/>
    <w:rsid w:val="008F3A33"/>
    <w:rsid w:val="008F4C89"/>
    <w:rsid w:val="008F64FE"/>
    <w:rsid w:val="00901057"/>
    <w:rsid w:val="00904F2D"/>
    <w:rsid w:val="009060F9"/>
    <w:rsid w:val="009116C4"/>
    <w:rsid w:val="00914C86"/>
    <w:rsid w:val="00915B80"/>
    <w:rsid w:val="0091637F"/>
    <w:rsid w:val="009178D0"/>
    <w:rsid w:val="00925842"/>
    <w:rsid w:val="0093353C"/>
    <w:rsid w:val="009336F3"/>
    <w:rsid w:val="00933CE1"/>
    <w:rsid w:val="009358FA"/>
    <w:rsid w:val="009551AB"/>
    <w:rsid w:val="00955701"/>
    <w:rsid w:val="00956DBB"/>
    <w:rsid w:val="00957294"/>
    <w:rsid w:val="00961195"/>
    <w:rsid w:val="00963C3B"/>
    <w:rsid w:val="00965997"/>
    <w:rsid w:val="00967A1D"/>
    <w:rsid w:val="0097157D"/>
    <w:rsid w:val="0097714D"/>
    <w:rsid w:val="009832B9"/>
    <w:rsid w:val="00987305"/>
    <w:rsid w:val="00987C45"/>
    <w:rsid w:val="009909BB"/>
    <w:rsid w:val="00991BE7"/>
    <w:rsid w:val="009933F0"/>
    <w:rsid w:val="00993BBF"/>
    <w:rsid w:val="00996492"/>
    <w:rsid w:val="009A5E48"/>
    <w:rsid w:val="009B0EE8"/>
    <w:rsid w:val="009B61F1"/>
    <w:rsid w:val="009C0D11"/>
    <w:rsid w:val="009C7083"/>
    <w:rsid w:val="009D26D5"/>
    <w:rsid w:val="009D55D4"/>
    <w:rsid w:val="009D6485"/>
    <w:rsid w:val="009E0898"/>
    <w:rsid w:val="009E4C2A"/>
    <w:rsid w:val="009F214D"/>
    <w:rsid w:val="009F2240"/>
    <w:rsid w:val="009F471E"/>
    <w:rsid w:val="009F72A4"/>
    <w:rsid w:val="009F783F"/>
    <w:rsid w:val="009F790C"/>
    <w:rsid w:val="00A0148D"/>
    <w:rsid w:val="00A13A69"/>
    <w:rsid w:val="00A15053"/>
    <w:rsid w:val="00A20F35"/>
    <w:rsid w:val="00A20F75"/>
    <w:rsid w:val="00A253D6"/>
    <w:rsid w:val="00A3469C"/>
    <w:rsid w:val="00A3683C"/>
    <w:rsid w:val="00A41295"/>
    <w:rsid w:val="00A44532"/>
    <w:rsid w:val="00A44A11"/>
    <w:rsid w:val="00A50F74"/>
    <w:rsid w:val="00A5120B"/>
    <w:rsid w:val="00A54F28"/>
    <w:rsid w:val="00A645F5"/>
    <w:rsid w:val="00A73F02"/>
    <w:rsid w:val="00A758D1"/>
    <w:rsid w:val="00A81834"/>
    <w:rsid w:val="00A84EBD"/>
    <w:rsid w:val="00A86FBA"/>
    <w:rsid w:val="00A874B1"/>
    <w:rsid w:val="00A90660"/>
    <w:rsid w:val="00A95A51"/>
    <w:rsid w:val="00AA1AFE"/>
    <w:rsid w:val="00AA1B66"/>
    <w:rsid w:val="00AA1B7C"/>
    <w:rsid w:val="00AA42BD"/>
    <w:rsid w:val="00AB2E5E"/>
    <w:rsid w:val="00AB41EB"/>
    <w:rsid w:val="00AB5454"/>
    <w:rsid w:val="00AC1078"/>
    <w:rsid w:val="00AC16F9"/>
    <w:rsid w:val="00AC3534"/>
    <w:rsid w:val="00AC5458"/>
    <w:rsid w:val="00AC643A"/>
    <w:rsid w:val="00AD7478"/>
    <w:rsid w:val="00AD7546"/>
    <w:rsid w:val="00AD7B94"/>
    <w:rsid w:val="00AE12D4"/>
    <w:rsid w:val="00AE451B"/>
    <w:rsid w:val="00AE7BCB"/>
    <w:rsid w:val="00AF5BE2"/>
    <w:rsid w:val="00B04C77"/>
    <w:rsid w:val="00B117F2"/>
    <w:rsid w:val="00B135E4"/>
    <w:rsid w:val="00B14175"/>
    <w:rsid w:val="00B1646A"/>
    <w:rsid w:val="00B16B7A"/>
    <w:rsid w:val="00B177D4"/>
    <w:rsid w:val="00B31383"/>
    <w:rsid w:val="00B34986"/>
    <w:rsid w:val="00B35093"/>
    <w:rsid w:val="00B35C5E"/>
    <w:rsid w:val="00B4061F"/>
    <w:rsid w:val="00B45B32"/>
    <w:rsid w:val="00B541BA"/>
    <w:rsid w:val="00B5726C"/>
    <w:rsid w:val="00B6118F"/>
    <w:rsid w:val="00B6273F"/>
    <w:rsid w:val="00B6346F"/>
    <w:rsid w:val="00B64220"/>
    <w:rsid w:val="00B66438"/>
    <w:rsid w:val="00B66E07"/>
    <w:rsid w:val="00B66EC7"/>
    <w:rsid w:val="00B700CE"/>
    <w:rsid w:val="00B71504"/>
    <w:rsid w:val="00B77ECF"/>
    <w:rsid w:val="00B80111"/>
    <w:rsid w:val="00B809AE"/>
    <w:rsid w:val="00B8148D"/>
    <w:rsid w:val="00B860FA"/>
    <w:rsid w:val="00B915B3"/>
    <w:rsid w:val="00B93735"/>
    <w:rsid w:val="00B9588D"/>
    <w:rsid w:val="00BA4093"/>
    <w:rsid w:val="00BA661C"/>
    <w:rsid w:val="00BB6EEF"/>
    <w:rsid w:val="00BC035D"/>
    <w:rsid w:val="00BC43CC"/>
    <w:rsid w:val="00BC6404"/>
    <w:rsid w:val="00BD136B"/>
    <w:rsid w:val="00BD1787"/>
    <w:rsid w:val="00BD3D04"/>
    <w:rsid w:val="00BD4886"/>
    <w:rsid w:val="00BD5B49"/>
    <w:rsid w:val="00BD5E97"/>
    <w:rsid w:val="00BD6C48"/>
    <w:rsid w:val="00BE23C9"/>
    <w:rsid w:val="00BF0C1C"/>
    <w:rsid w:val="00BF21DA"/>
    <w:rsid w:val="00BF415B"/>
    <w:rsid w:val="00BF4A24"/>
    <w:rsid w:val="00BF77C9"/>
    <w:rsid w:val="00C01268"/>
    <w:rsid w:val="00C02051"/>
    <w:rsid w:val="00C10AC1"/>
    <w:rsid w:val="00C11216"/>
    <w:rsid w:val="00C12733"/>
    <w:rsid w:val="00C140C2"/>
    <w:rsid w:val="00C14B5F"/>
    <w:rsid w:val="00C156C9"/>
    <w:rsid w:val="00C2040A"/>
    <w:rsid w:val="00C204F7"/>
    <w:rsid w:val="00C219CA"/>
    <w:rsid w:val="00C22C72"/>
    <w:rsid w:val="00C2407D"/>
    <w:rsid w:val="00C267FE"/>
    <w:rsid w:val="00C30F96"/>
    <w:rsid w:val="00C31EA8"/>
    <w:rsid w:val="00C321A6"/>
    <w:rsid w:val="00C33DA9"/>
    <w:rsid w:val="00C34273"/>
    <w:rsid w:val="00C352E5"/>
    <w:rsid w:val="00C356E4"/>
    <w:rsid w:val="00C3771A"/>
    <w:rsid w:val="00C423F4"/>
    <w:rsid w:val="00C43704"/>
    <w:rsid w:val="00C43AE3"/>
    <w:rsid w:val="00C46ABB"/>
    <w:rsid w:val="00C4734E"/>
    <w:rsid w:val="00C5221E"/>
    <w:rsid w:val="00C530E3"/>
    <w:rsid w:val="00C542FD"/>
    <w:rsid w:val="00C62588"/>
    <w:rsid w:val="00C67630"/>
    <w:rsid w:val="00C75EFB"/>
    <w:rsid w:val="00C77ED0"/>
    <w:rsid w:val="00C851FD"/>
    <w:rsid w:val="00C87829"/>
    <w:rsid w:val="00C90DC8"/>
    <w:rsid w:val="00C94022"/>
    <w:rsid w:val="00C94AEF"/>
    <w:rsid w:val="00C9524D"/>
    <w:rsid w:val="00C971D0"/>
    <w:rsid w:val="00CA007C"/>
    <w:rsid w:val="00CA09A5"/>
    <w:rsid w:val="00CA1F85"/>
    <w:rsid w:val="00CA2B80"/>
    <w:rsid w:val="00CB1363"/>
    <w:rsid w:val="00CB2E40"/>
    <w:rsid w:val="00CB4500"/>
    <w:rsid w:val="00CC113D"/>
    <w:rsid w:val="00CC1DB1"/>
    <w:rsid w:val="00CC333B"/>
    <w:rsid w:val="00CC3604"/>
    <w:rsid w:val="00CC7FDC"/>
    <w:rsid w:val="00CD3566"/>
    <w:rsid w:val="00CD3C30"/>
    <w:rsid w:val="00CE79D3"/>
    <w:rsid w:val="00CF5674"/>
    <w:rsid w:val="00CF6A91"/>
    <w:rsid w:val="00D0270F"/>
    <w:rsid w:val="00D0368A"/>
    <w:rsid w:val="00D0518E"/>
    <w:rsid w:val="00D055EE"/>
    <w:rsid w:val="00D05731"/>
    <w:rsid w:val="00D10312"/>
    <w:rsid w:val="00D107D7"/>
    <w:rsid w:val="00D13770"/>
    <w:rsid w:val="00D140CF"/>
    <w:rsid w:val="00D17A95"/>
    <w:rsid w:val="00D20307"/>
    <w:rsid w:val="00D218C3"/>
    <w:rsid w:val="00D24A63"/>
    <w:rsid w:val="00D317AA"/>
    <w:rsid w:val="00D332D2"/>
    <w:rsid w:val="00D35699"/>
    <w:rsid w:val="00D36341"/>
    <w:rsid w:val="00D4584A"/>
    <w:rsid w:val="00D52662"/>
    <w:rsid w:val="00D52E4E"/>
    <w:rsid w:val="00D52F8C"/>
    <w:rsid w:val="00D606EE"/>
    <w:rsid w:val="00D6256F"/>
    <w:rsid w:val="00D83AD9"/>
    <w:rsid w:val="00D86342"/>
    <w:rsid w:val="00D879C6"/>
    <w:rsid w:val="00D904F9"/>
    <w:rsid w:val="00D9150E"/>
    <w:rsid w:val="00D91875"/>
    <w:rsid w:val="00D97E98"/>
    <w:rsid w:val="00DA1DB9"/>
    <w:rsid w:val="00DA5F50"/>
    <w:rsid w:val="00DA7B0A"/>
    <w:rsid w:val="00DB3481"/>
    <w:rsid w:val="00DB5D6D"/>
    <w:rsid w:val="00DC0F05"/>
    <w:rsid w:val="00DC1E13"/>
    <w:rsid w:val="00DC3CAC"/>
    <w:rsid w:val="00DC56D1"/>
    <w:rsid w:val="00DC68B3"/>
    <w:rsid w:val="00DD3BE4"/>
    <w:rsid w:val="00DE2D51"/>
    <w:rsid w:val="00DE4F13"/>
    <w:rsid w:val="00DE559A"/>
    <w:rsid w:val="00DE733F"/>
    <w:rsid w:val="00DF07B6"/>
    <w:rsid w:val="00DF3732"/>
    <w:rsid w:val="00E0518B"/>
    <w:rsid w:val="00E0740E"/>
    <w:rsid w:val="00E1125F"/>
    <w:rsid w:val="00E11E40"/>
    <w:rsid w:val="00E135F7"/>
    <w:rsid w:val="00E15363"/>
    <w:rsid w:val="00E1566D"/>
    <w:rsid w:val="00E17360"/>
    <w:rsid w:val="00E20CC6"/>
    <w:rsid w:val="00E212C3"/>
    <w:rsid w:val="00E22473"/>
    <w:rsid w:val="00E233F0"/>
    <w:rsid w:val="00E23979"/>
    <w:rsid w:val="00E23C42"/>
    <w:rsid w:val="00E2664D"/>
    <w:rsid w:val="00E302D8"/>
    <w:rsid w:val="00E33BFA"/>
    <w:rsid w:val="00E34F4B"/>
    <w:rsid w:val="00E363D4"/>
    <w:rsid w:val="00E36BD5"/>
    <w:rsid w:val="00E36DA4"/>
    <w:rsid w:val="00E36DF5"/>
    <w:rsid w:val="00E40AA5"/>
    <w:rsid w:val="00E46F40"/>
    <w:rsid w:val="00E500A4"/>
    <w:rsid w:val="00E52A5E"/>
    <w:rsid w:val="00E56465"/>
    <w:rsid w:val="00E60311"/>
    <w:rsid w:val="00E61896"/>
    <w:rsid w:val="00E63E2A"/>
    <w:rsid w:val="00E654DC"/>
    <w:rsid w:val="00E720D9"/>
    <w:rsid w:val="00E770D7"/>
    <w:rsid w:val="00E77466"/>
    <w:rsid w:val="00E82F6A"/>
    <w:rsid w:val="00E8570E"/>
    <w:rsid w:val="00E900CE"/>
    <w:rsid w:val="00E906B5"/>
    <w:rsid w:val="00E9098E"/>
    <w:rsid w:val="00EA2514"/>
    <w:rsid w:val="00EA5ABC"/>
    <w:rsid w:val="00EA728D"/>
    <w:rsid w:val="00EB6943"/>
    <w:rsid w:val="00EB6C0E"/>
    <w:rsid w:val="00EB7A78"/>
    <w:rsid w:val="00EC298E"/>
    <w:rsid w:val="00EC3044"/>
    <w:rsid w:val="00EC4D07"/>
    <w:rsid w:val="00EC60C3"/>
    <w:rsid w:val="00EC6DB5"/>
    <w:rsid w:val="00ED0BAA"/>
    <w:rsid w:val="00EE016F"/>
    <w:rsid w:val="00EE0D2E"/>
    <w:rsid w:val="00EE1546"/>
    <w:rsid w:val="00EE1769"/>
    <w:rsid w:val="00EE1B31"/>
    <w:rsid w:val="00EE1EB6"/>
    <w:rsid w:val="00EE452A"/>
    <w:rsid w:val="00EE638E"/>
    <w:rsid w:val="00EF0967"/>
    <w:rsid w:val="00EF099A"/>
    <w:rsid w:val="00EF50A7"/>
    <w:rsid w:val="00EF5B24"/>
    <w:rsid w:val="00EF5B25"/>
    <w:rsid w:val="00EF5DFF"/>
    <w:rsid w:val="00F024D6"/>
    <w:rsid w:val="00F136BA"/>
    <w:rsid w:val="00F160AB"/>
    <w:rsid w:val="00F17206"/>
    <w:rsid w:val="00F32B3B"/>
    <w:rsid w:val="00F4773B"/>
    <w:rsid w:val="00F50372"/>
    <w:rsid w:val="00F50B5F"/>
    <w:rsid w:val="00F518EF"/>
    <w:rsid w:val="00F542B6"/>
    <w:rsid w:val="00F55E8A"/>
    <w:rsid w:val="00F6034C"/>
    <w:rsid w:val="00F60DCC"/>
    <w:rsid w:val="00F62900"/>
    <w:rsid w:val="00F7353C"/>
    <w:rsid w:val="00F7431A"/>
    <w:rsid w:val="00F75443"/>
    <w:rsid w:val="00F82203"/>
    <w:rsid w:val="00F83107"/>
    <w:rsid w:val="00F8430C"/>
    <w:rsid w:val="00F92338"/>
    <w:rsid w:val="00F925A1"/>
    <w:rsid w:val="00F978CD"/>
    <w:rsid w:val="00FA0EE8"/>
    <w:rsid w:val="00FA2692"/>
    <w:rsid w:val="00FB1819"/>
    <w:rsid w:val="00FB27CE"/>
    <w:rsid w:val="00FB32DE"/>
    <w:rsid w:val="00FB6041"/>
    <w:rsid w:val="00FB6F85"/>
    <w:rsid w:val="00FC29F0"/>
    <w:rsid w:val="00FC50C3"/>
    <w:rsid w:val="00FC79BC"/>
    <w:rsid w:val="00FC7C55"/>
    <w:rsid w:val="00FD547C"/>
    <w:rsid w:val="00FE1FAC"/>
    <w:rsid w:val="00FE35C9"/>
    <w:rsid w:val="00FE4EAB"/>
    <w:rsid w:val="00FE6537"/>
    <w:rsid w:val="00FE7B1C"/>
    <w:rsid w:val="00FF398E"/>
    <w:rsid w:val="00FF5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AEE2B"/>
  <w15:docId w15:val="{C7E4F40C-8F77-47E9-81E6-86C94D88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26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7E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E4F"/>
    <w:rPr>
      <w:sz w:val="20"/>
      <w:szCs w:val="20"/>
    </w:rPr>
  </w:style>
  <w:style w:type="character" w:styleId="FootnoteReference">
    <w:name w:val="footnote reference"/>
    <w:basedOn w:val="DefaultParagraphFont"/>
    <w:uiPriority w:val="99"/>
    <w:semiHidden/>
    <w:unhideWhenUsed/>
    <w:rsid w:val="00237E4F"/>
    <w:rPr>
      <w:vertAlign w:val="superscript"/>
    </w:rPr>
  </w:style>
  <w:style w:type="paragraph" w:styleId="EndnoteText">
    <w:name w:val="endnote text"/>
    <w:basedOn w:val="Normal"/>
    <w:link w:val="EndnoteTextChar"/>
    <w:uiPriority w:val="99"/>
    <w:semiHidden/>
    <w:unhideWhenUsed/>
    <w:rsid w:val="00D051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518E"/>
    <w:rPr>
      <w:sz w:val="20"/>
      <w:szCs w:val="20"/>
    </w:rPr>
  </w:style>
  <w:style w:type="character" w:styleId="EndnoteReference">
    <w:name w:val="endnote reference"/>
    <w:basedOn w:val="DefaultParagraphFont"/>
    <w:uiPriority w:val="99"/>
    <w:semiHidden/>
    <w:unhideWhenUsed/>
    <w:rsid w:val="00D0518E"/>
    <w:rPr>
      <w:vertAlign w:val="superscript"/>
    </w:rPr>
  </w:style>
  <w:style w:type="paragraph" w:styleId="Header">
    <w:name w:val="header"/>
    <w:basedOn w:val="Normal"/>
    <w:link w:val="HeaderChar"/>
    <w:uiPriority w:val="99"/>
    <w:unhideWhenUsed/>
    <w:rsid w:val="00B3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383"/>
  </w:style>
  <w:style w:type="paragraph" w:styleId="Footer">
    <w:name w:val="footer"/>
    <w:basedOn w:val="Normal"/>
    <w:link w:val="FooterChar"/>
    <w:uiPriority w:val="99"/>
    <w:unhideWhenUsed/>
    <w:rsid w:val="00B3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383"/>
  </w:style>
  <w:style w:type="character" w:styleId="Hyperlink">
    <w:name w:val="Hyperlink"/>
    <w:basedOn w:val="DefaultParagraphFont"/>
    <w:uiPriority w:val="99"/>
    <w:unhideWhenUsed/>
    <w:rsid w:val="000D1855"/>
    <w:rPr>
      <w:color w:val="0563C1" w:themeColor="hyperlink"/>
      <w:u w:val="single"/>
    </w:rPr>
  </w:style>
  <w:style w:type="character" w:styleId="CommentReference">
    <w:name w:val="annotation reference"/>
    <w:basedOn w:val="DefaultParagraphFont"/>
    <w:uiPriority w:val="99"/>
    <w:semiHidden/>
    <w:unhideWhenUsed/>
    <w:rsid w:val="00E77466"/>
    <w:rPr>
      <w:sz w:val="16"/>
      <w:szCs w:val="16"/>
    </w:rPr>
  </w:style>
  <w:style w:type="paragraph" w:styleId="CommentText">
    <w:name w:val="annotation text"/>
    <w:basedOn w:val="Normal"/>
    <w:link w:val="CommentTextChar"/>
    <w:uiPriority w:val="99"/>
    <w:semiHidden/>
    <w:unhideWhenUsed/>
    <w:rsid w:val="00E77466"/>
    <w:pPr>
      <w:spacing w:line="240" w:lineRule="auto"/>
    </w:pPr>
    <w:rPr>
      <w:sz w:val="20"/>
      <w:szCs w:val="20"/>
    </w:rPr>
  </w:style>
  <w:style w:type="character" w:customStyle="1" w:styleId="CommentTextChar">
    <w:name w:val="Comment Text Char"/>
    <w:basedOn w:val="DefaultParagraphFont"/>
    <w:link w:val="CommentText"/>
    <w:uiPriority w:val="99"/>
    <w:semiHidden/>
    <w:rsid w:val="00E77466"/>
    <w:rPr>
      <w:sz w:val="20"/>
      <w:szCs w:val="20"/>
    </w:rPr>
  </w:style>
  <w:style w:type="paragraph" w:styleId="CommentSubject">
    <w:name w:val="annotation subject"/>
    <w:basedOn w:val="CommentText"/>
    <w:next w:val="CommentText"/>
    <w:link w:val="CommentSubjectChar"/>
    <w:uiPriority w:val="99"/>
    <w:semiHidden/>
    <w:unhideWhenUsed/>
    <w:rsid w:val="00E77466"/>
    <w:rPr>
      <w:b/>
      <w:bCs/>
    </w:rPr>
  </w:style>
  <w:style w:type="character" w:customStyle="1" w:styleId="CommentSubjectChar">
    <w:name w:val="Comment Subject Char"/>
    <w:basedOn w:val="CommentTextChar"/>
    <w:link w:val="CommentSubject"/>
    <w:uiPriority w:val="99"/>
    <w:semiHidden/>
    <w:rsid w:val="00E77466"/>
    <w:rPr>
      <w:b/>
      <w:bCs/>
      <w:sz w:val="20"/>
      <w:szCs w:val="20"/>
    </w:rPr>
  </w:style>
  <w:style w:type="paragraph" w:styleId="BalloonText">
    <w:name w:val="Balloon Text"/>
    <w:basedOn w:val="Normal"/>
    <w:link w:val="BalloonTextChar"/>
    <w:uiPriority w:val="99"/>
    <w:semiHidden/>
    <w:unhideWhenUsed/>
    <w:rsid w:val="00E77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466"/>
    <w:rPr>
      <w:rFonts w:ascii="Tahoma" w:hAnsi="Tahoma" w:cs="Tahoma"/>
      <w:sz w:val="16"/>
      <w:szCs w:val="16"/>
    </w:rPr>
  </w:style>
  <w:style w:type="paragraph" w:styleId="Revision">
    <w:name w:val="Revision"/>
    <w:hidden/>
    <w:uiPriority w:val="99"/>
    <w:semiHidden/>
    <w:rsid w:val="00CC333B"/>
    <w:pPr>
      <w:spacing w:after="0" w:line="240" w:lineRule="auto"/>
    </w:pPr>
  </w:style>
  <w:style w:type="character" w:customStyle="1" w:styleId="Heading1Char">
    <w:name w:val="Heading 1 Char"/>
    <w:basedOn w:val="DefaultParagraphFont"/>
    <w:link w:val="Heading1"/>
    <w:uiPriority w:val="9"/>
    <w:rsid w:val="009D26D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D26D5"/>
    <w:pPr>
      <w:outlineLvl w:val="9"/>
    </w:pPr>
  </w:style>
  <w:style w:type="paragraph" w:styleId="TOC2">
    <w:name w:val="toc 2"/>
    <w:basedOn w:val="Normal"/>
    <w:next w:val="Normal"/>
    <w:autoRedefine/>
    <w:uiPriority w:val="39"/>
    <w:unhideWhenUsed/>
    <w:rsid w:val="009D26D5"/>
    <w:pPr>
      <w:spacing w:after="100"/>
      <w:ind w:left="220"/>
    </w:pPr>
    <w:rPr>
      <w:rFonts w:eastAsiaTheme="minorEastAsia" w:cs="Times New Roman"/>
    </w:rPr>
  </w:style>
  <w:style w:type="paragraph" w:styleId="TOC1">
    <w:name w:val="toc 1"/>
    <w:basedOn w:val="Normal"/>
    <w:next w:val="Normal"/>
    <w:autoRedefine/>
    <w:uiPriority w:val="39"/>
    <w:unhideWhenUsed/>
    <w:rsid w:val="009D26D5"/>
    <w:pPr>
      <w:spacing w:after="100"/>
    </w:pPr>
    <w:rPr>
      <w:rFonts w:eastAsiaTheme="minorEastAsia" w:cs="Times New Roman"/>
    </w:rPr>
  </w:style>
  <w:style w:type="paragraph" w:styleId="TOC3">
    <w:name w:val="toc 3"/>
    <w:basedOn w:val="Normal"/>
    <w:next w:val="Normal"/>
    <w:autoRedefine/>
    <w:uiPriority w:val="39"/>
    <w:unhideWhenUsed/>
    <w:rsid w:val="009D26D5"/>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ite.ebrary.com.proxy.lib.utk.edu:90/lib/utennk/reader.action?docID=10551304" TargetMode="External"/><Relationship Id="rId18" Type="http://schemas.openxmlformats.org/officeDocument/2006/relationships/hyperlink" Target="http://www.jstor.org/stable/296193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onlinelibrary.wiley.com.proxy.lib.utk.edu:90/doi/10.1525/aa.1971.73.1.02a00010/p%09df" TargetMode="External"/><Relationship Id="rId17" Type="http://schemas.openxmlformats.org/officeDocument/2006/relationships/hyperlink" Target="http://www.econlib.org/library/YPDBooks/Marx/mrxCpA0.html" TargetMode="External"/><Relationship Id="rId2" Type="http://schemas.openxmlformats.org/officeDocument/2006/relationships/styles" Target="styles.xml"/><Relationship Id="rId16" Type="http://schemas.openxmlformats.org/officeDocument/2006/relationships/hyperlink" Target="http://discovermagazine.com/2010/sep/25-modern-humans-smart-why-brain-shrink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stor.org/stable/40357380" TargetMode="External"/><Relationship Id="rId5" Type="http://schemas.openxmlformats.org/officeDocument/2006/relationships/footnotes" Target="footnotes.xml"/><Relationship Id="rId15" Type="http://schemas.openxmlformats.org/officeDocument/2006/relationships/hyperlink" Target="http://works.bepress.com/asafa_jalata/39" TargetMode="External"/><Relationship Id="rId10" Type="http://schemas.openxmlformats.org/officeDocument/2006/relationships/hyperlink" Target="http://www.jstor.org/stable/10.1086/2103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ae.sagepub.com/content/17/1/32" TargetMode="External"/><Relationship Id="rId14" Type="http://schemas.openxmlformats.org/officeDocument/2006/relationships/hyperlink" Target="http://works.bepress.com/asafa_jalata/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82233-5D8E-41F5-84DB-5669A9720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73</Pages>
  <Words>35204</Words>
  <Characters>200666</Characters>
  <Application>Microsoft Office Word</Application>
  <DocSecurity>0</DocSecurity>
  <Lines>1672</Lines>
  <Paragraphs>470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Benjamin</cp:lastModifiedBy>
  <cp:revision>40</cp:revision>
  <dcterms:created xsi:type="dcterms:W3CDTF">2015-05-02T03:31:00Z</dcterms:created>
  <dcterms:modified xsi:type="dcterms:W3CDTF">2015-05-13T14:45:00Z</dcterms:modified>
</cp:coreProperties>
</file>