
<file path=[Content_Types].xml><?xml version="1.0" encoding="utf-8"?>
<Types xmlns="http://schemas.openxmlformats.org/package/2006/content-types">
  <Default Extension="xml" ContentType="application/xml"/>
  <Default Extension="jpeg" ContentType="image/jpeg"/>
  <Default Extension="tif" ContentType="image/tiff"/>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55B00C" w14:textId="0B8CDAF3" w:rsidR="00705DD2" w:rsidRPr="00367396" w:rsidRDefault="00367396" w:rsidP="0049573D">
      <w:pPr>
        <w:spacing w:line="480" w:lineRule="auto"/>
        <w:jc w:val="center"/>
        <w:rPr>
          <w:rFonts w:ascii="Times New Roman" w:hAnsi="Times New Roman" w:cs="Times New Roman"/>
          <w:b/>
        </w:rPr>
      </w:pPr>
      <w:r>
        <w:rPr>
          <w:rFonts w:ascii="Times New Roman" w:hAnsi="Times New Roman" w:cs="Times New Roman"/>
          <w:b/>
        </w:rPr>
        <w:t>Plant functional t</w:t>
      </w:r>
      <w:r w:rsidR="009C1C67" w:rsidRPr="00367396">
        <w:rPr>
          <w:rFonts w:ascii="Times New Roman" w:hAnsi="Times New Roman" w:cs="Times New Roman"/>
          <w:b/>
        </w:rPr>
        <w:t>ra</w:t>
      </w:r>
      <w:r>
        <w:rPr>
          <w:rFonts w:ascii="Times New Roman" w:hAnsi="Times New Roman" w:cs="Times New Roman"/>
          <w:b/>
        </w:rPr>
        <w:t xml:space="preserve">its </w:t>
      </w:r>
      <w:r w:rsidR="005371BC">
        <w:rPr>
          <w:rFonts w:ascii="Times New Roman" w:hAnsi="Times New Roman" w:cs="Times New Roman"/>
          <w:b/>
        </w:rPr>
        <w:t>mediate</w:t>
      </w:r>
      <w:r>
        <w:rPr>
          <w:rFonts w:ascii="Times New Roman" w:hAnsi="Times New Roman" w:cs="Times New Roman"/>
          <w:b/>
        </w:rPr>
        <w:t xml:space="preserve"> </w:t>
      </w:r>
      <w:r w:rsidR="00815113">
        <w:rPr>
          <w:rFonts w:ascii="Times New Roman" w:hAnsi="Times New Roman" w:cs="Times New Roman"/>
          <w:b/>
        </w:rPr>
        <w:t>above- and belowground species</w:t>
      </w:r>
      <w:r w:rsidR="0006379A">
        <w:rPr>
          <w:rFonts w:ascii="Times New Roman" w:hAnsi="Times New Roman" w:cs="Times New Roman"/>
          <w:b/>
        </w:rPr>
        <w:t xml:space="preserve"> </w:t>
      </w:r>
      <w:r>
        <w:rPr>
          <w:rFonts w:ascii="Times New Roman" w:hAnsi="Times New Roman" w:cs="Times New Roman"/>
          <w:b/>
        </w:rPr>
        <w:t>interactions</w:t>
      </w:r>
      <w:r w:rsidR="00815113">
        <w:rPr>
          <w:rFonts w:ascii="Times New Roman" w:hAnsi="Times New Roman" w:cs="Times New Roman"/>
          <w:b/>
        </w:rPr>
        <w:t xml:space="preserve"> </w:t>
      </w:r>
      <w:r>
        <w:rPr>
          <w:rFonts w:ascii="Times New Roman" w:hAnsi="Times New Roman" w:cs="Times New Roman"/>
          <w:b/>
        </w:rPr>
        <w:t xml:space="preserve">in ecological communities </w:t>
      </w:r>
    </w:p>
    <w:p w14:paraId="274F8185" w14:textId="77777777" w:rsidR="009C1C67" w:rsidRPr="00367396" w:rsidRDefault="009C1C67" w:rsidP="009C1C67">
      <w:pPr>
        <w:jc w:val="center"/>
        <w:rPr>
          <w:rFonts w:ascii="Times New Roman" w:hAnsi="Times New Roman" w:cs="Times New Roman"/>
          <w:b/>
        </w:rPr>
      </w:pPr>
    </w:p>
    <w:p w14:paraId="302897E5" w14:textId="77777777" w:rsidR="009C1C67" w:rsidRPr="00367396" w:rsidRDefault="009C1C67" w:rsidP="009C1C67">
      <w:pPr>
        <w:jc w:val="center"/>
        <w:rPr>
          <w:rFonts w:ascii="Times New Roman" w:hAnsi="Times New Roman" w:cs="Times New Roman"/>
          <w:b/>
        </w:rPr>
      </w:pPr>
    </w:p>
    <w:p w14:paraId="2057F819" w14:textId="77777777" w:rsidR="009C1C67" w:rsidRPr="00367396" w:rsidRDefault="009C1C67" w:rsidP="009C1C67">
      <w:pPr>
        <w:jc w:val="center"/>
        <w:rPr>
          <w:rFonts w:ascii="Times New Roman" w:hAnsi="Times New Roman" w:cs="Times New Roman"/>
          <w:b/>
        </w:rPr>
      </w:pPr>
    </w:p>
    <w:p w14:paraId="69D58AA1" w14:textId="77777777" w:rsidR="009C1C67" w:rsidRPr="00367396" w:rsidRDefault="009C1C67" w:rsidP="009C1C67">
      <w:pPr>
        <w:jc w:val="center"/>
        <w:rPr>
          <w:rFonts w:ascii="Times New Roman" w:hAnsi="Times New Roman" w:cs="Times New Roman"/>
          <w:b/>
        </w:rPr>
      </w:pPr>
    </w:p>
    <w:p w14:paraId="4034417E" w14:textId="77777777" w:rsidR="009C1C67" w:rsidRPr="00367396" w:rsidRDefault="009C1C67" w:rsidP="009C1C67">
      <w:pPr>
        <w:jc w:val="center"/>
        <w:rPr>
          <w:rFonts w:ascii="Times New Roman" w:hAnsi="Times New Roman" w:cs="Times New Roman"/>
          <w:b/>
        </w:rPr>
      </w:pPr>
    </w:p>
    <w:p w14:paraId="2FC1540B" w14:textId="77777777" w:rsidR="009C1C67" w:rsidRPr="00367396" w:rsidRDefault="009C1C67" w:rsidP="009C1C67">
      <w:pPr>
        <w:jc w:val="center"/>
        <w:rPr>
          <w:rFonts w:ascii="Times New Roman" w:hAnsi="Times New Roman" w:cs="Times New Roman"/>
          <w:b/>
        </w:rPr>
      </w:pPr>
    </w:p>
    <w:p w14:paraId="26C1F899" w14:textId="77777777" w:rsidR="009C1C67" w:rsidRPr="00367396" w:rsidRDefault="009C1C67" w:rsidP="009C1C67">
      <w:pPr>
        <w:jc w:val="center"/>
        <w:rPr>
          <w:rFonts w:ascii="Times New Roman" w:hAnsi="Times New Roman" w:cs="Times New Roman"/>
          <w:b/>
        </w:rPr>
      </w:pPr>
    </w:p>
    <w:p w14:paraId="7A6ACDCF" w14:textId="77777777" w:rsidR="009C1C67" w:rsidRPr="00367396" w:rsidRDefault="009C1C67" w:rsidP="009C1C67">
      <w:pPr>
        <w:jc w:val="center"/>
        <w:rPr>
          <w:rFonts w:ascii="Times New Roman" w:hAnsi="Times New Roman" w:cs="Times New Roman"/>
          <w:b/>
        </w:rPr>
      </w:pPr>
    </w:p>
    <w:p w14:paraId="6E66824C" w14:textId="77777777" w:rsidR="009C1C67" w:rsidRPr="00367396" w:rsidRDefault="009C1C67" w:rsidP="009C1C67">
      <w:pPr>
        <w:jc w:val="center"/>
        <w:rPr>
          <w:rFonts w:ascii="Times New Roman" w:hAnsi="Times New Roman" w:cs="Times New Roman"/>
          <w:b/>
        </w:rPr>
      </w:pPr>
    </w:p>
    <w:p w14:paraId="6DA18070" w14:textId="77777777" w:rsidR="009C1C67" w:rsidRPr="00367396" w:rsidRDefault="009C1C67" w:rsidP="009C1C67">
      <w:pPr>
        <w:jc w:val="center"/>
        <w:rPr>
          <w:rFonts w:ascii="Times New Roman" w:hAnsi="Times New Roman" w:cs="Times New Roman"/>
          <w:b/>
        </w:rPr>
      </w:pPr>
    </w:p>
    <w:p w14:paraId="67C93901" w14:textId="77777777" w:rsidR="009C1C67" w:rsidRPr="00367396" w:rsidRDefault="009C1C67" w:rsidP="009C1C67">
      <w:pPr>
        <w:jc w:val="center"/>
        <w:rPr>
          <w:rFonts w:ascii="Times New Roman" w:hAnsi="Times New Roman" w:cs="Times New Roman"/>
          <w:b/>
        </w:rPr>
      </w:pPr>
    </w:p>
    <w:p w14:paraId="2D9CBFFE" w14:textId="77777777" w:rsidR="009C1C67" w:rsidRPr="00367396" w:rsidRDefault="009C1C67" w:rsidP="009C1C67">
      <w:pPr>
        <w:jc w:val="center"/>
        <w:rPr>
          <w:rFonts w:ascii="Times New Roman" w:hAnsi="Times New Roman" w:cs="Times New Roman"/>
          <w:b/>
        </w:rPr>
      </w:pPr>
    </w:p>
    <w:p w14:paraId="717E4AF0" w14:textId="77777777" w:rsidR="009C1C67" w:rsidRPr="00367396" w:rsidRDefault="009C1C67" w:rsidP="009C1C67">
      <w:pPr>
        <w:jc w:val="center"/>
        <w:rPr>
          <w:rFonts w:ascii="Times New Roman" w:hAnsi="Times New Roman" w:cs="Times New Roman"/>
          <w:b/>
        </w:rPr>
      </w:pPr>
    </w:p>
    <w:p w14:paraId="150DC6F6" w14:textId="77777777" w:rsidR="009C1C67" w:rsidRPr="00367396" w:rsidRDefault="009C1C67" w:rsidP="009C1C67">
      <w:pPr>
        <w:jc w:val="center"/>
        <w:rPr>
          <w:rFonts w:ascii="Times New Roman" w:hAnsi="Times New Roman" w:cs="Times New Roman"/>
          <w:b/>
        </w:rPr>
      </w:pPr>
    </w:p>
    <w:p w14:paraId="4C9682E3" w14:textId="77777777" w:rsidR="009C1C67" w:rsidRPr="00367396" w:rsidRDefault="009C1C67" w:rsidP="009C1C67">
      <w:pPr>
        <w:jc w:val="center"/>
        <w:rPr>
          <w:rFonts w:ascii="Times New Roman" w:hAnsi="Times New Roman" w:cs="Times New Roman"/>
          <w:b/>
        </w:rPr>
      </w:pPr>
    </w:p>
    <w:p w14:paraId="45282F28" w14:textId="77777777" w:rsidR="009C1C67" w:rsidRPr="00367396" w:rsidRDefault="009C1C67" w:rsidP="009C1C67">
      <w:pPr>
        <w:jc w:val="center"/>
        <w:rPr>
          <w:rFonts w:ascii="Times New Roman" w:hAnsi="Times New Roman" w:cs="Times New Roman"/>
          <w:b/>
        </w:rPr>
      </w:pPr>
    </w:p>
    <w:p w14:paraId="31A5F291" w14:textId="77777777" w:rsidR="009C1C67" w:rsidRPr="00367396" w:rsidRDefault="009C1C67" w:rsidP="009C1C67">
      <w:pPr>
        <w:jc w:val="center"/>
        <w:rPr>
          <w:rFonts w:ascii="Times New Roman" w:hAnsi="Times New Roman" w:cs="Times New Roman"/>
          <w:b/>
        </w:rPr>
      </w:pPr>
    </w:p>
    <w:p w14:paraId="465760C5" w14:textId="77777777" w:rsidR="009C1C67" w:rsidRPr="00367396" w:rsidRDefault="009C1C67" w:rsidP="009C1C67">
      <w:pPr>
        <w:jc w:val="center"/>
        <w:rPr>
          <w:rFonts w:ascii="Times New Roman" w:hAnsi="Times New Roman" w:cs="Times New Roman"/>
          <w:b/>
        </w:rPr>
      </w:pPr>
    </w:p>
    <w:p w14:paraId="212832F8" w14:textId="77777777" w:rsidR="009C1C67" w:rsidRPr="00367396" w:rsidRDefault="009C1C67" w:rsidP="009C1C67">
      <w:pPr>
        <w:jc w:val="center"/>
        <w:rPr>
          <w:rFonts w:ascii="Times New Roman" w:hAnsi="Times New Roman" w:cs="Times New Roman"/>
          <w:b/>
        </w:rPr>
      </w:pPr>
    </w:p>
    <w:p w14:paraId="1E381FEC" w14:textId="77777777" w:rsidR="009C1C67" w:rsidRPr="00367396" w:rsidRDefault="009C1C67" w:rsidP="00506D03">
      <w:pPr>
        <w:spacing w:line="480" w:lineRule="auto"/>
        <w:jc w:val="center"/>
        <w:rPr>
          <w:rFonts w:ascii="Times New Roman" w:hAnsi="Times New Roman" w:cs="Times New Roman"/>
        </w:rPr>
      </w:pPr>
      <w:r w:rsidRPr="00367396">
        <w:rPr>
          <w:rFonts w:ascii="Times New Roman" w:hAnsi="Times New Roman" w:cs="Times New Roman"/>
        </w:rPr>
        <w:t>A Thesis Presented for the</w:t>
      </w:r>
    </w:p>
    <w:p w14:paraId="6A2D73AE" w14:textId="77777777" w:rsidR="009C1C67" w:rsidRPr="00367396" w:rsidRDefault="009C1C67" w:rsidP="00506D03">
      <w:pPr>
        <w:spacing w:line="480" w:lineRule="auto"/>
        <w:jc w:val="center"/>
        <w:rPr>
          <w:rFonts w:ascii="Times New Roman" w:hAnsi="Times New Roman" w:cs="Times New Roman"/>
        </w:rPr>
      </w:pPr>
      <w:r w:rsidRPr="00367396">
        <w:rPr>
          <w:rFonts w:ascii="Times New Roman" w:hAnsi="Times New Roman" w:cs="Times New Roman"/>
        </w:rPr>
        <w:t>Master of Science</w:t>
      </w:r>
    </w:p>
    <w:p w14:paraId="6CBBB6F8" w14:textId="77777777" w:rsidR="009C1C67" w:rsidRPr="00367396" w:rsidRDefault="009C1C67" w:rsidP="00506D03">
      <w:pPr>
        <w:spacing w:line="480" w:lineRule="auto"/>
        <w:jc w:val="center"/>
        <w:rPr>
          <w:rFonts w:ascii="Times New Roman" w:hAnsi="Times New Roman" w:cs="Times New Roman"/>
        </w:rPr>
      </w:pPr>
      <w:r w:rsidRPr="00367396">
        <w:rPr>
          <w:rFonts w:ascii="Times New Roman" w:hAnsi="Times New Roman" w:cs="Times New Roman"/>
        </w:rPr>
        <w:t>Degree</w:t>
      </w:r>
    </w:p>
    <w:p w14:paraId="78674359" w14:textId="77777777" w:rsidR="009C1C67" w:rsidRPr="00367396" w:rsidRDefault="009C1C67" w:rsidP="00506D03">
      <w:pPr>
        <w:spacing w:line="480" w:lineRule="auto"/>
        <w:jc w:val="center"/>
        <w:rPr>
          <w:rFonts w:ascii="Times New Roman" w:hAnsi="Times New Roman" w:cs="Times New Roman"/>
        </w:rPr>
      </w:pPr>
      <w:r w:rsidRPr="00367396">
        <w:rPr>
          <w:rFonts w:ascii="Times New Roman" w:hAnsi="Times New Roman" w:cs="Times New Roman"/>
        </w:rPr>
        <w:t>The University of Tennessee, Knoxville</w:t>
      </w:r>
    </w:p>
    <w:p w14:paraId="2C8FA5E5" w14:textId="77777777" w:rsidR="009C1C67" w:rsidRPr="00367396" w:rsidRDefault="009C1C67" w:rsidP="009C1C67">
      <w:pPr>
        <w:jc w:val="center"/>
        <w:rPr>
          <w:rFonts w:ascii="Times New Roman" w:hAnsi="Times New Roman" w:cs="Times New Roman"/>
        </w:rPr>
      </w:pPr>
    </w:p>
    <w:p w14:paraId="1DDBFFB6" w14:textId="77777777" w:rsidR="009C1C67" w:rsidRPr="00367396" w:rsidRDefault="009C1C67" w:rsidP="009C1C67">
      <w:pPr>
        <w:jc w:val="center"/>
        <w:rPr>
          <w:rFonts w:ascii="Times New Roman" w:hAnsi="Times New Roman" w:cs="Times New Roman"/>
        </w:rPr>
      </w:pPr>
    </w:p>
    <w:p w14:paraId="1BEDA177" w14:textId="77777777" w:rsidR="009C1C67" w:rsidRPr="00367396" w:rsidRDefault="009C1C67" w:rsidP="009C1C67">
      <w:pPr>
        <w:jc w:val="center"/>
        <w:rPr>
          <w:rFonts w:ascii="Times New Roman" w:hAnsi="Times New Roman" w:cs="Times New Roman"/>
        </w:rPr>
      </w:pPr>
    </w:p>
    <w:p w14:paraId="06581C7D" w14:textId="77777777" w:rsidR="009C1C67" w:rsidRPr="00367396" w:rsidRDefault="009C1C67" w:rsidP="009C1C67">
      <w:pPr>
        <w:jc w:val="center"/>
        <w:rPr>
          <w:rFonts w:ascii="Times New Roman" w:hAnsi="Times New Roman" w:cs="Times New Roman"/>
        </w:rPr>
      </w:pPr>
    </w:p>
    <w:p w14:paraId="7D499B1B" w14:textId="77777777" w:rsidR="009C1C67" w:rsidRPr="00367396" w:rsidRDefault="009C1C67" w:rsidP="009C1C67">
      <w:pPr>
        <w:jc w:val="center"/>
        <w:rPr>
          <w:rFonts w:ascii="Times New Roman" w:hAnsi="Times New Roman" w:cs="Times New Roman"/>
        </w:rPr>
      </w:pPr>
    </w:p>
    <w:p w14:paraId="0BD067C1" w14:textId="77777777" w:rsidR="009C1C67" w:rsidRPr="00367396" w:rsidRDefault="009C1C67" w:rsidP="009C1C67">
      <w:pPr>
        <w:jc w:val="center"/>
        <w:rPr>
          <w:rFonts w:ascii="Times New Roman" w:hAnsi="Times New Roman" w:cs="Times New Roman"/>
        </w:rPr>
      </w:pPr>
    </w:p>
    <w:p w14:paraId="5528FDDA" w14:textId="77777777" w:rsidR="009C1C67" w:rsidRPr="00367396" w:rsidRDefault="009C1C67" w:rsidP="009C1C67">
      <w:pPr>
        <w:jc w:val="center"/>
        <w:rPr>
          <w:rFonts w:ascii="Times New Roman" w:hAnsi="Times New Roman" w:cs="Times New Roman"/>
        </w:rPr>
      </w:pPr>
    </w:p>
    <w:p w14:paraId="209F6A84" w14:textId="77777777" w:rsidR="009C1C67" w:rsidRPr="00367396" w:rsidRDefault="009C1C67" w:rsidP="009C1C67">
      <w:pPr>
        <w:jc w:val="center"/>
        <w:rPr>
          <w:rFonts w:ascii="Times New Roman" w:hAnsi="Times New Roman" w:cs="Times New Roman"/>
        </w:rPr>
      </w:pPr>
    </w:p>
    <w:p w14:paraId="1EC60706" w14:textId="77777777" w:rsidR="009C1C67" w:rsidRPr="00367396" w:rsidRDefault="009C1C67" w:rsidP="009C1C67">
      <w:pPr>
        <w:jc w:val="center"/>
        <w:rPr>
          <w:rFonts w:ascii="Times New Roman" w:hAnsi="Times New Roman" w:cs="Times New Roman"/>
        </w:rPr>
      </w:pPr>
    </w:p>
    <w:p w14:paraId="2E082615" w14:textId="77777777" w:rsidR="009C1C67" w:rsidRPr="00367396" w:rsidRDefault="009C1C67" w:rsidP="009C1C67">
      <w:pPr>
        <w:jc w:val="center"/>
        <w:rPr>
          <w:rFonts w:ascii="Times New Roman" w:hAnsi="Times New Roman" w:cs="Times New Roman"/>
        </w:rPr>
      </w:pPr>
    </w:p>
    <w:p w14:paraId="67983BE8" w14:textId="77777777" w:rsidR="009C1C67" w:rsidRPr="00367396" w:rsidRDefault="009C1C67" w:rsidP="00506D03">
      <w:pPr>
        <w:rPr>
          <w:rFonts w:ascii="Times New Roman" w:hAnsi="Times New Roman" w:cs="Times New Roman"/>
        </w:rPr>
      </w:pPr>
    </w:p>
    <w:p w14:paraId="563F1F54" w14:textId="77777777" w:rsidR="009C1C67" w:rsidRPr="00367396" w:rsidRDefault="009C1C67" w:rsidP="00234308">
      <w:pPr>
        <w:jc w:val="center"/>
        <w:rPr>
          <w:rFonts w:ascii="Times New Roman" w:hAnsi="Times New Roman" w:cs="Times New Roman"/>
        </w:rPr>
      </w:pPr>
    </w:p>
    <w:p w14:paraId="4E21ECAC" w14:textId="0730ABE2" w:rsidR="009C1C67" w:rsidRPr="00367396" w:rsidRDefault="0026776C" w:rsidP="00234308">
      <w:pPr>
        <w:spacing w:line="480" w:lineRule="auto"/>
        <w:jc w:val="center"/>
        <w:rPr>
          <w:rFonts w:ascii="Times New Roman" w:hAnsi="Times New Roman" w:cs="Times New Roman"/>
        </w:rPr>
      </w:pPr>
      <w:r>
        <w:rPr>
          <w:rFonts w:ascii="Times New Roman" w:hAnsi="Times New Roman" w:cs="Times New Roman"/>
        </w:rPr>
        <w:t>Courtney E.</w:t>
      </w:r>
      <w:r w:rsidR="009C1C67" w:rsidRPr="00367396">
        <w:rPr>
          <w:rFonts w:ascii="Times New Roman" w:hAnsi="Times New Roman" w:cs="Times New Roman"/>
        </w:rPr>
        <w:t xml:space="preserve"> Gorman</w:t>
      </w:r>
    </w:p>
    <w:p w14:paraId="239D9BC3" w14:textId="77777777" w:rsidR="00692B38" w:rsidRDefault="009C1C67" w:rsidP="001F5AB0">
      <w:pPr>
        <w:spacing w:line="480" w:lineRule="auto"/>
        <w:jc w:val="center"/>
        <w:rPr>
          <w:rFonts w:ascii="Times New Roman" w:hAnsi="Times New Roman" w:cs="Times New Roman"/>
        </w:rPr>
        <w:sectPr w:rsidR="00692B38" w:rsidSect="00692B38">
          <w:footerReference w:type="even" r:id="rId7"/>
          <w:footerReference w:type="default" r:id="rId8"/>
          <w:pgSz w:w="12240" w:h="15840"/>
          <w:pgMar w:top="1440" w:right="1800" w:bottom="1440" w:left="1800" w:header="720" w:footer="720" w:gutter="0"/>
          <w:pgNumType w:fmt="lowerRoman" w:start="1"/>
          <w:cols w:space="720"/>
          <w:titlePg/>
          <w:docGrid w:linePitch="360"/>
        </w:sectPr>
      </w:pPr>
      <w:r w:rsidRPr="00367396">
        <w:rPr>
          <w:rFonts w:ascii="Times New Roman" w:hAnsi="Times New Roman" w:cs="Times New Roman"/>
        </w:rPr>
        <w:t>December 2014</w:t>
      </w:r>
    </w:p>
    <w:p w14:paraId="2889F644" w14:textId="5C689A12" w:rsidR="00985FD2" w:rsidRPr="00753091" w:rsidRDefault="00985FD2" w:rsidP="003A6AAD">
      <w:pPr>
        <w:spacing w:line="480" w:lineRule="auto"/>
        <w:jc w:val="center"/>
        <w:rPr>
          <w:rFonts w:ascii="Times New Roman" w:hAnsi="Times New Roman" w:cs="Times New Roman"/>
          <w:b/>
        </w:rPr>
      </w:pPr>
      <w:r w:rsidRPr="00753091">
        <w:rPr>
          <w:rFonts w:ascii="Times New Roman" w:hAnsi="Times New Roman" w:cs="Times New Roman"/>
          <w:b/>
        </w:rPr>
        <w:lastRenderedPageBreak/>
        <w:t>ACKNOWLEDGEMENTS</w:t>
      </w:r>
    </w:p>
    <w:p w14:paraId="33EB8DF7" w14:textId="2A4D45DB" w:rsidR="001F5AB0" w:rsidRPr="00EE30E8" w:rsidRDefault="00CF3FD8" w:rsidP="003A6AAD">
      <w:pPr>
        <w:spacing w:line="480" w:lineRule="auto"/>
        <w:ind w:firstLine="720"/>
        <w:rPr>
          <w:rFonts w:ascii="Times New Roman" w:hAnsi="Times New Roman" w:cs="Times New Roman"/>
          <w:lang w:val="en-AU"/>
        </w:rPr>
      </w:pPr>
      <w:r>
        <w:rPr>
          <w:rFonts w:ascii="Times New Roman" w:hAnsi="Times New Roman" w:cs="Times New Roman"/>
        </w:rPr>
        <w:t xml:space="preserve">I would like to acknowledge Joe Bailey, Jen Schweitzer, and Mark </w:t>
      </w:r>
      <w:proofErr w:type="spellStart"/>
      <w:r>
        <w:rPr>
          <w:rFonts w:ascii="Times New Roman" w:hAnsi="Times New Roman" w:cs="Times New Roman"/>
        </w:rPr>
        <w:t>Genung</w:t>
      </w:r>
      <w:proofErr w:type="spellEnd"/>
      <w:r>
        <w:rPr>
          <w:rFonts w:ascii="Times New Roman" w:hAnsi="Times New Roman" w:cs="Times New Roman"/>
        </w:rPr>
        <w:t xml:space="preserve"> for their support</w:t>
      </w:r>
      <w:r w:rsidR="00627D9B">
        <w:rPr>
          <w:rFonts w:ascii="Times New Roman" w:hAnsi="Times New Roman" w:cs="Times New Roman"/>
        </w:rPr>
        <w:t xml:space="preserve"> and guidance</w:t>
      </w:r>
      <w:r>
        <w:rPr>
          <w:rFonts w:ascii="Times New Roman" w:hAnsi="Times New Roman" w:cs="Times New Roman"/>
        </w:rPr>
        <w:t xml:space="preserve">. I thank my graduate committee members, Dan Simberloff and </w:t>
      </w:r>
      <w:r w:rsidR="001F5AB0">
        <w:rPr>
          <w:rFonts w:ascii="Times New Roman" w:hAnsi="Times New Roman" w:cs="Times New Roman"/>
        </w:rPr>
        <w:t>Cha</w:t>
      </w:r>
      <w:r w:rsidR="00146BCD">
        <w:rPr>
          <w:rFonts w:ascii="Times New Roman" w:hAnsi="Times New Roman" w:cs="Times New Roman"/>
        </w:rPr>
        <w:t xml:space="preserve">rlie </w:t>
      </w:r>
      <w:proofErr w:type="spellStart"/>
      <w:r w:rsidR="00146BCD">
        <w:rPr>
          <w:rFonts w:ascii="Times New Roman" w:hAnsi="Times New Roman" w:cs="Times New Roman"/>
        </w:rPr>
        <w:t>Kwit</w:t>
      </w:r>
      <w:proofErr w:type="spellEnd"/>
      <w:r w:rsidR="00146BCD">
        <w:rPr>
          <w:rFonts w:ascii="Times New Roman" w:hAnsi="Times New Roman" w:cs="Times New Roman"/>
        </w:rPr>
        <w:t>,</w:t>
      </w:r>
      <w:r w:rsidR="004952AD">
        <w:rPr>
          <w:rFonts w:ascii="Times New Roman" w:hAnsi="Times New Roman" w:cs="Times New Roman"/>
        </w:rPr>
        <w:t xml:space="preserve"> for their </w:t>
      </w:r>
      <w:r>
        <w:rPr>
          <w:rFonts w:ascii="Times New Roman" w:hAnsi="Times New Roman" w:cs="Times New Roman"/>
        </w:rPr>
        <w:t xml:space="preserve">support and </w:t>
      </w:r>
      <w:r w:rsidR="009570A6">
        <w:rPr>
          <w:rFonts w:ascii="Times New Roman" w:hAnsi="Times New Roman" w:cs="Times New Roman"/>
        </w:rPr>
        <w:t xml:space="preserve">frequent </w:t>
      </w:r>
      <w:r>
        <w:rPr>
          <w:rFonts w:ascii="Times New Roman" w:hAnsi="Times New Roman" w:cs="Times New Roman"/>
        </w:rPr>
        <w:t xml:space="preserve">helpful comments. </w:t>
      </w:r>
      <w:r w:rsidR="009570A6">
        <w:rPr>
          <w:rFonts w:ascii="Times New Roman" w:hAnsi="Times New Roman" w:cs="Times New Roman"/>
        </w:rPr>
        <w:t xml:space="preserve">I would also like to acknowledge </w:t>
      </w:r>
      <w:r w:rsidR="00EE30E8" w:rsidRPr="00EE30E8">
        <w:rPr>
          <w:rFonts w:ascii="Times New Roman" w:hAnsi="Times New Roman" w:cs="Times New Roman"/>
        </w:rPr>
        <w:t xml:space="preserve">the </w:t>
      </w:r>
      <w:r w:rsidR="00EE30E8" w:rsidRPr="00EE30E8">
        <w:rPr>
          <w:rFonts w:ascii="Times New Roman" w:hAnsi="Times New Roman" w:cs="Times New Roman"/>
          <w:lang w:val="en-AU"/>
        </w:rPr>
        <w:t xml:space="preserve">CRC for Forestry and Forestry Tasmania for supporting the trial establishment </w:t>
      </w:r>
      <w:r w:rsidR="00EE30E8">
        <w:rPr>
          <w:rFonts w:ascii="Times New Roman" w:hAnsi="Times New Roman" w:cs="Times New Roman"/>
          <w:lang w:val="en-AU"/>
        </w:rPr>
        <w:t xml:space="preserve">and </w:t>
      </w:r>
      <w:r w:rsidR="00EE30E8" w:rsidRPr="00EE30E8">
        <w:rPr>
          <w:rFonts w:ascii="Times New Roman" w:hAnsi="Times New Roman" w:cs="Times New Roman"/>
          <w:lang w:val="en-AU"/>
        </w:rPr>
        <w:t>providing the trial site</w:t>
      </w:r>
      <w:r w:rsidR="00EE30E8">
        <w:rPr>
          <w:rFonts w:ascii="Times New Roman" w:hAnsi="Times New Roman" w:cs="Times New Roman"/>
          <w:lang w:val="en-AU"/>
        </w:rPr>
        <w:t xml:space="preserve"> used for the research presented in Chapter I</w:t>
      </w:r>
      <w:r w:rsidR="00EE30E8" w:rsidRPr="00EE30E8">
        <w:rPr>
          <w:rFonts w:ascii="Times New Roman" w:hAnsi="Times New Roman" w:cs="Times New Roman"/>
          <w:lang w:val="en-AU"/>
        </w:rPr>
        <w:t xml:space="preserve">. </w:t>
      </w:r>
      <w:r>
        <w:rPr>
          <w:rFonts w:ascii="Times New Roman" w:hAnsi="Times New Roman" w:cs="Times New Roman"/>
        </w:rPr>
        <w:t>Additionally I would like to acknowledge my classmates in Field Ecology who contributed greatly to the research presented in Chapter II</w:t>
      </w:r>
      <w:r w:rsidR="009570A6">
        <w:rPr>
          <w:rFonts w:ascii="Times New Roman" w:hAnsi="Times New Roman" w:cs="Times New Roman"/>
        </w:rPr>
        <w:t xml:space="preserve">, and </w:t>
      </w:r>
      <w:r w:rsidR="009570A6" w:rsidRPr="009570A6">
        <w:rPr>
          <w:rFonts w:ascii="Times New Roman" w:hAnsi="Times New Roman" w:cs="Times New Roman"/>
        </w:rPr>
        <w:t>the T</w:t>
      </w:r>
      <w:r w:rsidR="00905CD6">
        <w:rPr>
          <w:rFonts w:ascii="Times New Roman" w:hAnsi="Times New Roman" w:cs="Times New Roman"/>
        </w:rPr>
        <w:t xml:space="preserve">ennessee </w:t>
      </w:r>
      <w:r w:rsidR="009570A6" w:rsidRPr="009570A6">
        <w:rPr>
          <w:rFonts w:ascii="Times New Roman" w:hAnsi="Times New Roman" w:cs="Times New Roman"/>
        </w:rPr>
        <w:t>V</w:t>
      </w:r>
      <w:r w:rsidR="00905CD6">
        <w:rPr>
          <w:rFonts w:ascii="Times New Roman" w:hAnsi="Times New Roman" w:cs="Times New Roman"/>
        </w:rPr>
        <w:t xml:space="preserve">alley </w:t>
      </w:r>
      <w:r w:rsidR="009570A6" w:rsidRPr="009570A6">
        <w:rPr>
          <w:rFonts w:ascii="Times New Roman" w:hAnsi="Times New Roman" w:cs="Times New Roman"/>
        </w:rPr>
        <w:t>A</w:t>
      </w:r>
      <w:r w:rsidR="00905CD6">
        <w:rPr>
          <w:rFonts w:ascii="Times New Roman" w:hAnsi="Times New Roman" w:cs="Times New Roman"/>
        </w:rPr>
        <w:t>uthority</w:t>
      </w:r>
      <w:r w:rsidR="009570A6" w:rsidRPr="009570A6">
        <w:rPr>
          <w:rFonts w:ascii="Times New Roman" w:hAnsi="Times New Roman" w:cs="Times New Roman"/>
        </w:rPr>
        <w:t xml:space="preserve"> for establishing and providing information</w:t>
      </w:r>
      <w:r w:rsidR="009570A6">
        <w:rPr>
          <w:rFonts w:ascii="Times New Roman" w:hAnsi="Times New Roman" w:cs="Times New Roman"/>
        </w:rPr>
        <w:t xml:space="preserve"> </w:t>
      </w:r>
      <w:r w:rsidR="009570A6" w:rsidRPr="009570A6">
        <w:rPr>
          <w:rFonts w:ascii="Times New Roman" w:hAnsi="Times New Roman" w:cs="Times New Roman"/>
        </w:rPr>
        <w:t>about the monoculture plots</w:t>
      </w:r>
      <w:r w:rsidR="009570A6">
        <w:rPr>
          <w:rFonts w:ascii="Times New Roman" w:hAnsi="Times New Roman" w:cs="Times New Roman"/>
        </w:rPr>
        <w:t xml:space="preserve"> that we u</w:t>
      </w:r>
      <w:r w:rsidR="00905CD6">
        <w:rPr>
          <w:rFonts w:ascii="Times New Roman" w:hAnsi="Times New Roman" w:cs="Times New Roman"/>
        </w:rPr>
        <w:t xml:space="preserve">sed. </w:t>
      </w:r>
    </w:p>
    <w:p w14:paraId="4FB94DCB" w14:textId="77777777" w:rsidR="00985FD2" w:rsidRPr="00367396" w:rsidRDefault="00985FD2" w:rsidP="009C1C67">
      <w:pPr>
        <w:jc w:val="center"/>
        <w:rPr>
          <w:rFonts w:ascii="Times New Roman" w:hAnsi="Times New Roman" w:cs="Times New Roman"/>
        </w:rPr>
      </w:pPr>
    </w:p>
    <w:p w14:paraId="12EA3C57" w14:textId="77777777" w:rsidR="00985FD2" w:rsidRPr="00367396" w:rsidRDefault="00985FD2" w:rsidP="009C1C67">
      <w:pPr>
        <w:jc w:val="center"/>
        <w:rPr>
          <w:rFonts w:ascii="Times New Roman" w:hAnsi="Times New Roman" w:cs="Times New Roman"/>
        </w:rPr>
      </w:pPr>
    </w:p>
    <w:p w14:paraId="3F19960B" w14:textId="77777777" w:rsidR="00985FD2" w:rsidRPr="00367396" w:rsidRDefault="00985FD2" w:rsidP="009C1C67">
      <w:pPr>
        <w:jc w:val="center"/>
        <w:rPr>
          <w:rFonts w:ascii="Times New Roman" w:hAnsi="Times New Roman" w:cs="Times New Roman"/>
        </w:rPr>
      </w:pPr>
    </w:p>
    <w:p w14:paraId="539E05ED" w14:textId="77777777" w:rsidR="00985FD2" w:rsidRPr="00367396" w:rsidRDefault="00985FD2" w:rsidP="009C1C67">
      <w:pPr>
        <w:jc w:val="center"/>
        <w:rPr>
          <w:rFonts w:ascii="Times New Roman" w:hAnsi="Times New Roman" w:cs="Times New Roman"/>
        </w:rPr>
      </w:pPr>
    </w:p>
    <w:p w14:paraId="70563E72" w14:textId="77777777" w:rsidR="00985FD2" w:rsidRPr="00367396" w:rsidRDefault="00985FD2" w:rsidP="009C1C67">
      <w:pPr>
        <w:jc w:val="center"/>
        <w:rPr>
          <w:rFonts w:ascii="Times New Roman" w:hAnsi="Times New Roman" w:cs="Times New Roman"/>
        </w:rPr>
      </w:pPr>
    </w:p>
    <w:p w14:paraId="37A68417" w14:textId="77777777" w:rsidR="00985FD2" w:rsidRPr="00367396" w:rsidRDefault="00985FD2" w:rsidP="009C1C67">
      <w:pPr>
        <w:jc w:val="center"/>
        <w:rPr>
          <w:rFonts w:ascii="Times New Roman" w:hAnsi="Times New Roman" w:cs="Times New Roman"/>
        </w:rPr>
      </w:pPr>
    </w:p>
    <w:p w14:paraId="0A2636C2" w14:textId="77777777" w:rsidR="00985FD2" w:rsidRPr="00367396" w:rsidRDefault="00985FD2" w:rsidP="009C1C67">
      <w:pPr>
        <w:jc w:val="center"/>
        <w:rPr>
          <w:rFonts w:ascii="Times New Roman" w:hAnsi="Times New Roman" w:cs="Times New Roman"/>
        </w:rPr>
      </w:pPr>
    </w:p>
    <w:p w14:paraId="770F6021" w14:textId="77777777" w:rsidR="00985FD2" w:rsidRPr="00367396" w:rsidRDefault="00985FD2" w:rsidP="009C1C67">
      <w:pPr>
        <w:jc w:val="center"/>
        <w:rPr>
          <w:rFonts w:ascii="Times New Roman" w:hAnsi="Times New Roman" w:cs="Times New Roman"/>
        </w:rPr>
      </w:pPr>
    </w:p>
    <w:p w14:paraId="23E7BFE9" w14:textId="77777777" w:rsidR="00985FD2" w:rsidRPr="00367396" w:rsidRDefault="00985FD2" w:rsidP="009C1C67">
      <w:pPr>
        <w:jc w:val="center"/>
        <w:rPr>
          <w:rFonts w:ascii="Times New Roman" w:hAnsi="Times New Roman" w:cs="Times New Roman"/>
        </w:rPr>
      </w:pPr>
    </w:p>
    <w:p w14:paraId="0CBA131B" w14:textId="77777777" w:rsidR="00985FD2" w:rsidRPr="00367396" w:rsidRDefault="00985FD2" w:rsidP="009C1C67">
      <w:pPr>
        <w:jc w:val="center"/>
        <w:rPr>
          <w:rFonts w:ascii="Times New Roman" w:hAnsi="Times New Roman" w:cs="Times New Roman"/>
        </w:rPr>
      </w:pPr>
    </w:p>
    <w:p w14:paraId="597BB4E5" w14:textId="77777777" w:rsidR="00985FD2" w:rsidRPr="00367396" w:rsidRDefault="00985FD2" w:rsidP="009C1C67">
      <w:pPr>
        <w:jc w:val="center"/>
        <w:rPr>
          <w:rFonts w:ascii="Times New Roman" w:hAnsi="Times New Roman" w:cs="Times New Roman"/>
        </w:rPr>
      </w:pPr>
    </w:p>
    <w:p w14:paraId="5EC7A9DE" w14:textId="77777777" w:rsidR="00985FD2" w:rsidRPr="00367396" w:rsidRDefault="00985FD2" w:rsidP="00CF3FD8">
      <w:pPr>
        <w:rPr>
          <w:rFonts w:ascii="Times New Roman" w:hAnsi="Times New Roman" w:cs="Times New Roman"/>
        </w:rPr>
      </w:pPr>
    </w:p>
    <w:p w14:paraId="2CCC9A91" w14:textId="77777777" w:rsidR="00985FD2" w:rsidRPr="00367396" w:rsidRDefault="00985FD2" w:rsidP="009C1C67">
      <w:pPr>
        <w:jc w:val="center"/>
        <w:rPr>
          <w:rFonts w:ascii="Times New Roman" w:hAnsi="Times New Roman" w:cs="Times New Roman"/>
        </w:rPr>
      </w:pPr>
    </w:p>
    <w:p w14:paraId="40527C40" w14:textId="77777777" w:rsidR="00985FD2" w:rsidRPr="00367396" w:rsidRDefault="00985FD2" w:rsidP="009C1C67">
      <w:pPr>
        <w:jc w:val="center"/>
        <w:rPr>
          <w:rFonts w:ascii="Times New Roman" w:hAnsi="Times New Roman" w:cs="Times New Roman"/>
        </w:rPr>
      </w:pPr>
    </w:p>
    <w:p w14:paraId="37757958" w14:textId="77777777" w:rsidR="00985FD2" w:rsidRPr="00367396" w:rsidRDefault="00985FD2" w:rsidP="009C1C67">
      <w:pPr>
        <w:jc w:val="center"/>
        <w:rPr>
          <w:rFonts w:ascii="Times New Roman" w:hAnsi="Times New Roman" w:cs="Times New Roman"/>
        </w:rPr>
      </w:pPr>
    </w:p>
    <w:p w14:paraId="399DC323" w14:textId="77777777" w:rsidR="00985FD2" w:rsidRDefault="00985FD2" w:rsidP="00194226">
      <w:pPr>
        <w:rPr>
          <w:rFonts w:ascii="Times New Roman" w:hAnsi="Times New Roman" w:cs="Times New Roman"/>
        </w:rPr>
      </w:pPr>
    </w:p>
    <w:p w14:paraId="62A522FA" w14:textId="77777777" w:rsidR="00194226" w:rsidRPr="00367396" w:rsidRDefault="00194226" w:rsidP="00194226">
      <w:pPr>
        <w:rPr>
          <w:rFonts w:ascii="Times New Roman" w:hAnsi="Times New Roman" w:cs="Times New Roman"/>
        </w:rPr>
      </w:pPr>
    </w:p>
    <w:p w14:paraId="7453F5FF" w14:textId="77777777" w:rsidR="00985FD2" w:rsidRPr="00367396" w:rsidRDefault="00985FD2" w:rsidP="009C1C67">
      <w:pPr>
        <w:jc w:val="center"/>
        <w:rPr>
          <w:rFonts w:ascii="Times New Roman" w:hAnsi="Times New Roman" w:cs="Times New Roman"/>
        </w:rPr>
      </w:pPr>
    </w:p>
    <w:p w14:paraId="54112123" w14:textId="074252CF" w:rsidR="00985FD2" w:rsidRPr="00367396" w:rsidRDefault="00D824C9" w:rsidP="00D824C9">
      <w:pPr>
        <w:tabs>
          <w:tab w:val="left" w:pos="5200"/>
        </w:tabs>
        <w:rPr>
          <w:rFonts w:ascii="Times New Roman" w:hAnsi="Times New Roman" w:cs="Times New Roman"/>
        </w:rPr>
      </w:pPr>
      <w:r>
        <w:rPr>
          <w:rFonts w:ascii="Times New Roman" w:hAnsi="Times New Roman" w:cs="Times New Roman"/>
        </w:rPr>
        <w:tab/>
      </w:r>
    </w:p>
    <w:p w14:paraId="65DB7D6B" w14:textId="77777777" w:rsidR="00985FD2" w:rsidRPr="00367396" w:rsidRDefault="00985FD2" w:rsidP="009570A6">
      <w:pPr>
        <w:rPr>
          <w:rFonts w:ascii="Times New Roman" w:hAnsi="Times New Roman" w:cs="Times New Roman"/>
        </w:rPr>
      </w:pPr>
    </w:p>
    <w:p w14:paraId="30675A66" w14:textId="77777777" w:rsidR="00985FD2" w:rsidRPr="00367396" w:rsidRDefault="00985FD2" w:rsidP="00EE30E8">
      <w:pPr>
        <w:rPr>
          <w:rFonts w:ascii="Times New Roman" w:hAnsi="Times New Roman" w:cs="Times New Roman"/>
        </w:rPr>
      </w:pPr>
    </w:p>
    <w:p w14:paraId="70C74DE5" w14:textId="77777777" w:rsidR="00985FD2" w:rsidRPr="00367396" w:rsidRDefault="00985FD2" w:rsidP="00CF3FD8">
      <w:pPr>
        <w:rPr>
          <w:rFonts w:ascii="Times New Roman" w:hAnsi="Times New Roman" w:cs="Times New Roman"/>
        </w:rPr>
      </w:pPr>
    </w:p>
    <w:p w14:paraId="6CE14B29" w14:textId="77777777" w:rsidR="00985FD2" w:rsidRPr="00367396" w:rsidRDefault="00985FD2" w:rsidP="00CF3FD8">
      <w:pPr>
        <w:rPr>
          <w:rFonts w:ascii="Times New Roman" w:hAnsi="Times New Roman" w:cs="Times New Roman"/>
        </w:rPr>
      </w:pPr>
    </w:p>
    <w:p w14:paraId="1A0D5C28" w14:textId="77777777" w:rsidR="00985FD2" w:rsidRPr="00367396" w:rsidRDefault="00985FD2" w:rsidP="009C1C67">
      <w:pPr>
        <w:jc w:val="center"/>
        <w:rPr>
          <w:rFonts w:ascii="Times New Roman" w:hAnsi="Times New Roman" w:cs="Times New Roman"/>
        </w:rPr>
      </w:pPr>
    </w:p>
    <w:p w14:paraId="0D04EC95" w14:textId="77777777" w:rsidR="00CF3FD8" w:rsidRDefault="00CF3FD8" w:rsidP="004952AD">
      <w:pPr>
        <w:rPr>
          <w:rFonts w:ascii="Times New Roman" w:hAnsi="Times New Roman" w:cs="Times New Roman"/>
        </w:rPr>
      </w:pPr>
    </w:p>
    <w:p w14:paraId="7B0C97A6" w14:textId="77777777" w:rsidR="004952AD" w:rsidRDefault="004952AD" w:rsidP="004952AD">
      <w:pPr>
        <w:rPr>
          <w:rFonts w:ascii="Times New Roman" w:hAnsi="Times New Roman" w:cs="Times New Roman"/>
          <w:b/>
        </w:rPr>
      </w:pPr>
    </w:p>
    <w:p w14:paraId="53D86B03" w14:textId="67DCD9E7" w:rsidR="000E051E" w:rsidRPr="00753091" w:rsidRDefault="00985FD2" w:rsidP="000E051E">
      <w:pPr>
        <w:jc w:val="center"/>
        <w:rPr>
          <w:rFonts w:ascii="Times New Roman" w:hAnsi="Times New Roman" w:cs="Times New Roman"/>
          <w:b/>
        </w:rPr>
      </w:pPr>
      <w:r w:rsidRPr="00753091">
        <w:rPr>
          <w:rFonts w:ascii="Times New Roman" w:hAnsi="Times New Roman" w:cs="Times New Roman"/>
          <w:b/>
        </w:rPr>
        <w:t>ABSTRACT</w:t>
      </w:r>
    </w:p>
    <w:p w14:paraId="45A5CA81" w14:textId="77777777" w:rsidR="000E051E" w:rsidRDefault="000E051E" w:rsidP="000E051E">
      <w:pPr>
        <w:rPr>
          <w:rFonts w:ascii="Times New Roman" w:hAnsi="Times New Roman" w:cs="Times New Roman"/>
        </w:rPr>
      </w:pPr>
    </w:p>
    <w:p w14:paraId="1B98633D" w14:textId="44AD201D" w:rsidR="006976D1" w:rsidRPr="00367396" w:rsidRDefault="006976D1" w:rsidP="006976D1">
      <w:pPr>
        <w:spacing w:line="480" w:lineRule="auto"/>
        <w:ind w:firstLine="720"/>
        <w:rPr>
          <w:rFonts w:ascii="Times New Roman" w:hAnsi="Times New Roman" w:cs="Times New Roman"/>
          <w:lang w:val="en-GB"/>
        </w:rPr>
      </w:pPr>
      <w:r w:rsidRPr="00367396">
        <w:rPr>
          <w:rFonts w:ascii="Times New Roman" w:hAnsi="Times New Roman" w:cs="Times New Roman"/>
          <w:lang w:val="en-GB"/>
        </w:rPr>
        <w:t xml:space="preserve">Functional plant traits provide a means whereby species identity can influence above- and belowground community interactions. To examine the role of plant functional traits in shaping ecological communities, Chapter </w:t>
      </w:r>
      <w:r w:rsidR="00800C31">
        <w:rPr>
          <w:rFonts w:ascii="Times New Roman" w:hAnsi="Times New Roman" w:cs="Times New Roman"/>
          <w:lang w:val="en-GB"/>
        </w:rPr>
        <w:t>I</w:t>
      </w:r>
      <w:r w:rsidRPr="00367396">
        <w:rPr>
          <w:rFonts w:ascii="Times New Roman" w:hAnsi="Times New Roman" w:cs="Times New Roman"/>
          <w:lang w:val="en-GB"/>
        </w:rPr>
        <w:t xml:space="preserve"> examines how the evolution of functional differences between closely related groups of </w:t>
      </w:r>
      <w:r w:rsidR="00146BCD">
        <w:rPr>
          <w:rFonts w:ascii="Times New Roman" w:hAnsi="Times New Roman" w:cs="Times New Roman"/>
          <w:lang w:val="en-GB"/>
        </w:rPr>
        <w:t xml:space="preserve">endemic and non-endemic </w:t>
      </w:r>
      <w:r w:rsidRPr="00367396">
        <w:rPr>
          <w:rFonts w:ascii="Times New Roman" w:hAnsi="Times New Roman" w:cs="Times New Roman"/>
          <w:lang w:val="en-GB"/>
        </w:rPr>
        <w:t>species influence associated spe</w:t>
      </w:r>
      <w:r w:rsidR="00800C31">
        <w:rPr>
          <w:rFonts w:ascii="Times New Roman" w:hAnsi="Times New Roman" w:cs="Times New Roman"/>
          <w:lang w:val="en-GB"/>
        </w:rPr>
        <w:t>cies interactions, and Chapter II</w:t>
      </w:r>
      <w:r w:rsidRPr="00367396">
        <w:rPr>
          <w:rFonts w:ascii="Times New Roman" w:hAnsi="Times New Roman" w:cs="Times New Roman"/>
          <w:lang w:val="en-GB"/>
        </w:rPr>
        <w:t xml:space="preserve"> examines how plant functional traits can influence associated community composition. </w:t>
      </w:r>
    </w:p>
    <w:p w14:paraId="07C173BD" w14:textId="77777777" w:rsidR="000E051E" w:rsidRDefault="000E051E" w:rsidP="000E051E">
      <w:pPr>
        <w:spacing w:line="480" w:lineRule="auto"/>
        <w:jc w:val="center"/>
        <w:rPr>
          <w:rFonts w:ascii="Times New Roman" w:hAnsi="Times New Roman" w:cs="Times New Roman"/>
        </w:rPr>
      </w:pPr>
    </w:p>
    <w:p w14:paraId="2381C0B3" w14:textId="77777777" w:rsidR="000E051E" w:rsidRDefault="000E051E" w:rsidP="000E051E">
      <w:pPr>
        <w:spacing w:line="480" w:lineRule="auto"/>
        <w:rPr>
          <w:rFonts w:ascii="Times New Roman" w:hAnsi="Times New Roman" w:cs="Times New Roman"/>
        </w:rPr>
      </w:pPr>
    </w:p>
    <w:p w14:paraId="1E877EF6" w14:textId="77777777" w:rsidR="00A70681" w:rsidRDefault="00A70681" w:rsidP="00A70681">
      <w:pPr>
        <w:rPr>
          <w:rFonts w:ascii="Times New Roman" w:hAnsi="Times New Roman" w:cs="Times New Roman"/>
        </w:rPr>
      </w:pPr>
    </w:p>
    <w:p w14:paraId="59B1713E" w14:textId="77777777" w:rsidR="00A70681" w:rsidRDefault="00A70681">
      <w:pPr>
        <w:rPr>
          <w:rFonts w:ascii="Times New Roman" w:hAnsi="Times New Roman" w:cs="Times New Roman"/>
        </w:rPr>
      </w:pPr>
      <w:r>
        <w:rPr>
          <w:rFonts w:ascii="Times New Roman" w:hAnsi="Times New Roman" w:cs="Times New Roman"/>
        </w:rPr>
        <w:br w:type="page"/>
      </w:r>
    </w:p>
    <w:p w14:paraId="76D4063E" w14:textId="4F1E550B" w:rsidR="00985FD2" w:rsidRPr="00753091" w:rsidRDefault="00985FD2" w:rsidP="00A70681">
      <w:pPr>
        <w:spacing w:line="480" w:lineRule="auto"/>
        <w:jc w:val="center"/>
        <w:rPr>
          <w:rFonts w:ascii="Times New Roman" w:hAnsi="Times New Roman" w:cs="Times New Roman"/>
          <w:b/>
        </w:rPr>
      </w:pPr>
      <w:r w:rsidRPr="00753091">
        <w:rPr>
          <w:rFonts w:ascii="Times New Roman" w:hAnsi="Times New Roman" w:cs="Times New Roman"/>
          <w:b/>
        </w:rPr>
        <w:t>TABLE OF CONTENTS</w:t>
      </w:r>
    </w:p>
    <w:p w14:paraId="7A7E28F3" w14:textId="39DBC7B9" w:rsidR="00A70681" w:rsidRDefault="00A70681" w:rsidP="008B0790">
      <w:pPr>
        <w:tabs>
          <w:tab w:val="right" w:leader="dot" w:pos="8640"/>
        </w:tabs>
        <w:spacing w:line="480" w:lineRule="auto"/>
        <w:rPr>
          <w:rFonts w:ascii="Times New Roman" w:hAnsi="Times New Roman" w:cs="Times New Roman"/>
        </w:rPr>
      </w:pPr>
      <w:r>
        <w:rPr>
          <w:rFonts w:ascii="Times New Roman" w:hAnsi="Times New Roman" w:cs="Times New Roman"/>
        </w:rPr>
        <w:t>INTRODUCTION</w:t>
      </w:r>
      <w:r w:rsidR="008B0790">
        <w:rPr>
          <w:rFonts w:ascii="Times New Roman" w:hAnsi="Times New Roman" w:cs="Times New Roman"/>
        </w:rPr>
        <w:tab/>
      </w:r>
      <w:r>
        <w:rPr>
          <w:rFonts w:ascii="Times New Roman" w:hAnsi="Times New Roman" w:cs="Times New Roman"/>
        </w:rPr>
        <w:t>1</w:t>
      </w:r>
    </w:p>
    <w:p w14:paraId="48BA5285" w14:textId="10F19398" w:rsidR="00A70681" w:rsidRDefault="00E446A8" w:rsidP="008B0790">
      <w:pPr>
        <w:tabs>
          <w:tab w:val="right" w:leader="dot" w:pos="8640"/>
        </w:tabs>
        <w:spacing w:line="480" w:lineRule="auto"/>
        <w:rPr>
          <w:rFonts w:ascii="Times New Roman" w:hAnsi="Times New Roman" w:cs="Times New Roman"/>
        </w:rPr>
      </w:pPr>
      <w:r>
        <w:rPr>
          <w:rFonts w:ascii="Times New Roman" w:hAnsi="Times New Roman" w:cs="Times New Roman"/>
        </w:rPr>
        <w:t>CHAPTER I</w:t>
      </w:r>
      <w:r w:rsidR="006550E6">
        <w:rPr>
          <w:rFonts w:ascii="Times New Roman" w:hAnsi="Times New Roman" w:cs="Times New Roman"/>
        </w:rPr>
        <w:t xml:space="preserve"> S</w:t>
      </w:r>
      <w:r w:rsidR="00A70681">
        <w:rPr>
          <w:rFonts w:ascii="Times New Roman" w:hAnsi="Times New Roman" w:cs="Times New Roman"/>
        </w:rPr>
        <w:t xml:space="preserve">pecies interactions </w:t>
      </w:r>
      <w:r w:rsidR="006550E6">
        <w:rPr>
          <w:rFonts w:ascii="Times New Roman" w:hAnsi="Times New Roman" w:cs="Times New Roman"/>
        </w:rPr>
        <w:t xml:space="preserve">shift </w:t>
      </w:r>
      <w:r w:rsidR="00A70681">
        <w:rPr>
          <w:rFonts w:ascii="Times New Roman" w:hAnsi="Times New Roman" w:cs="Times New Roman"/>
        </w:rPr>
        <w:t>due to the evolution of functional differences</w:t>
      </w:r>
      <w:r w:rsidR="008B0790">
        <w:rPr>
          <w:rFonts w:ascii="Times New Roman" w:hAnsi="Times New Roman" w:cs="Times New Roman"/>
        </w:rPr>
        <w:tab/>
      </w:r>
      <w:r w:rsidR="006550E6">
        <w:rPr>
          <w:rFonts w:ascii="Times New Roman" w:hAnsi="Times New Roman" w:cs="Times New Roman"/>
        </w:rPr>
        <w:t>4</w:t>
      </w:r>
      <w:r w:rsidR="00A70681">
        <w:rPr>
          <w:rFonts w:ascii="Times New Roman" w:hAnsi="Times New Roman" w:cs="Times New Roman"/>
        </w:rPr>
        <w:t xml:space="preserve"> </w:t>
      </w:r>
    </w:p>
    <w:p w14:paraId="497B054F" w14:textId="11A780D4" w:rsidR="00A70681" w:rsidRDefault="00A70681" w:rsidP="008B0790">
      <w:pPr>
        <w:tabs>
          <w:tab w:val="right" w:leader="dot" w:pos="8640"/>
        </w:tabs>
        <w:spacing w:line="480" w:lineRule="auto"/>
        <w:ind w:left="720" w:hanging="720"/>
        <w:rPr>
          <w:rFonts w:ascii="Times New Roman" w:hAnsi="Times New Roman" w:cs="Times New Roman"/>
        </w:rPr>
      </w:pPr>
      <w:r>
        <w:rPr>
          <w:rFonts w:ascii="Times New Roman" w:hAnsi="Times New Roman" w:cs="Times New Roman"/>
        </w:rPr>
        <w:t xml:space="preserve">     Abstract</w:t>
      </w:r>
      <w:r w:rsidR="008B0790">
        <w:rPr>
          <w:rFonts w:ascii="Times New Roman" w:hAnsi="Times New Roman" w:cs="Times New Roman"/>
        </w:rPr>
        <w:tab/>
      </w:r>
      <w:r>
        <w:rPr>
          <w:rFonts w:ascii="Times New Roman" w:hAnsi="Times New Roman" w:cs="Times New Roman"/>
        </w:rPr>
        <w:t>5</w:t>
      </w:r>
    </w:p>
    <w:p w14:paraId="0772586D" w14:textId="19E9EDA5" w:rsidR="00A70681" w:rsidRDefault="00A70681" w:rsidP="008B0790">
      <w:pPr>
        <w:tabs>
          <w:tab w:val="right" w:leader="dot" w:pos="8640"/>
        </w:tabs>
        <w:spacing w:line="480" w:lineRule="auto"/>
        <w:ind w:left="720" w:hanging="720"/>
        <w:rPr>
          <w:rFonts w:ascii="Times New Roman" w:hAnsi="Times New Roman" w:cs="Times New Roman"/>
        </w:rPr>
      </w:pPr>
      <w:r>
        <w:rPr>
          <w:rFonts w:ascii="Times New Roman" w:hAnsi="Times New Roman" w:cs="Times New Roman"/>
        </w:rPr>
        <w:t xml:space="preserve">     Introduction</w:t>
      </w:r>
      <w:r w:rsidR="008B0790">
        <w:rPr>
          <w:rFonts w:ascii="Times New Roman" w:hAnsi="Times New Roman" w:cs="Times New Roman"/>
        </w:rPr>
        <w:tab/>
      </w:r>
      <w:r w:rsidR="003A6AAD">
        <w:rPr>
          <w:rFonts w:ascii="Times New Roman" w:hAnsi="Times New Roman" w:cs="Times New Roman"/>
        </w:rPr>
        <w:t>6</w:t>
      </w:r>
    </w:p>
    <w:p w14:paraId="728DB386" w14:textId="6A36329D" w:rsidR="00A70681" w:rsidRDefault="00A70681" w:rsidP="008B0790">
      <w:pPr>
        <w:tabs>
          <w:tab w:val="right" w:leader="dot" w:pos="8640"/>
        </w:tabs>
        <w:spacing w:line="480" w:lineRule="auto"/>
        <w:ind w:left="720" w:hanging="720"/>
        <w:rPr>
          <w:rFonts w:ascii="Times New Roman" w:hAnsi="Times New Roman" w:cs="Times New Roman"/>
        </w:rPr>
      </w:pPr>
      <w:r>
        <w:rPr>
          <w:rFonts w:ascii="Times New Roman" w:hAnsi="Times New Roman" w:cs="Times New Roman"/>
        </w:rPr>
        <w:t xml:space="preserve">     Materials and Me</w:t>
      </w:r>
      <w:r w:rsidR="003A6AAD">
        <w:rPr>
          <w:rFonts w:ascii="Times New Roman" w:hAnsi="Times New Roman" w:cs="Times New Roman"/>
        </w:rPr>
        <w:t>thods</w:t>
      </w:r>
      <w:r w:rsidR="008B0790">
        <w:rPr>
          <w:rFonts w:ascii="Times New Roman" w:hAnsi="Times New Roman" w:cs="Times New Roman"/>
        </w:rPr>
        <w:tab/>
      </w:r>
      <w:r w:rsidR="003A6AAD">
        <w:rPr>
          <w:rFonts w:ascii="Times New Roman" w:hAnsi="Times New Roman" w:cs="Times New Roman"/>
        </w:rPr>
        <w:t>9</w:t>
      </w:r>
    </w:p>
    <w:p w14:paraId="23CB7ADF" w14:textId="1439183F" w:rsidR="00D9199C" w:rsidRDefault="00D9199C" w:rsidP="008B0790">
      <w:pPr>
        <w:tabs>
          <w:tab w:val="right" w:leader="dot" w:pos="8640"/>
        </w:tabs>
        <w:spacing w:line="480" w:lineRule="auto"/>
        <w:ind w:left="720" w:hanging="720"/>
        <w:rPr>
          <w:rFonts w:ascii="Times New Roman" w:hAnsi="Times New Roman" w:cs="Times New Roman"/>
        </w:rPr>
      </w:pPr>
      <w:r>
        <w:rPr>
          <w:rFonts w:ascii="Times New Roman" w:hAnsi="Times New Roman" w:cs="Times New Roman"/>
        </w:rPr>
        <w:tab/>
        <w:t>Common Garden</w:t>
      </w:r>
      <w:r w:rsidR="008B0790">
        <w:rPr>
          <w:rFonts w:ascii="Times New Roman" w:hAnsi="Times New Roman" w:cs="Times New Roman"/>
        </w:rPr>
        <w:tab/>
      </w:r>
      <w:r w:rsidR="003A6AAD">
        <w:rPr>
          <w:rFonts w:ascii="Times New Roman" w:hAnsi="Times New Roman" w:cs="Times New Roman"/>
        </w:rPr>
        <w:t>9</w:t>
      </w:r>
    </w:p>
    <w:p w14:paraId="6FC10BF6" w14:textId="2D11F60D" w:rsidR="00D9199C" w:rsidRDefault="00D9199C" w:rsidP="008B0790">
      <w:pPr>
        <w:tabs>
          <w:tab w:val="right" w:leader="dot" w:pos="8640"/>
        </w:tabs>
        <w:spacing w:line="480" w:lineRule="auto"/>
        <w:ind w:left="720" w:hanging="720"/>
        <w:rPr>
          <w:rFonts w:ascii="Times New Roman" w:hAnsi="Times New Roman" w:cs="Times New Roman"/>
        </w:rPr>
      </w:pPr>
      <w:r>
        <w:rPr>
          <w:rFonts w:ascii="Times New Roman" w:hAnsi="Times New Roman" w:cs="Times New Roman"/>
        </w:rPr>
        <w:tab/>
        <w:t>Plant Measurements</w:t>
      </w:r>
      <w:r w:rsidR="008B0790">
        <w:rPr>
          <w:rFonts w:ascii="Times New Roman" w:hAnsi="Times New Roman" w:cs="Times New Roman"/>
        </w:rPr>
        <w:tab/>
      </w:r>
      <w:r w:rsidR="003A6AAD">
        <w:rPr>
          <w:rFonts w:ascii="Times New Roman" w:hAnsi="Times New Roman" w:cs="Times New Roman"/>
        </w:rPr>
        <w:t>10</w:t>
      </w:r>
    </w:p>
    <w:p w14:paraId="4DBC0149" w14:textId="4EE7C5FD" w:rsidR="00D9199C" w:rsidRDefault="00D9199C" w:rsidP="008B0790">
      <w:pPr>
        <w:tabs>
          <w:tab w:val="right" w:leader="dot" w:pos="8640"/>
        </w:tabs>
        <w:spacing w:line="480" w:lineRule="auto"/>
        <w:ind w:left="720" w:hanging="720"/>
        <w:rPr>
          <w:rFonts w:ascii="Times New Roman" w:hAnsi="Times New Roman" w:cs="Times New Roman"/>
        </w:rPr>
      </w:pPr>
      <w:r>
        <w:rPr>
          <w:rFonts w:ascii="Times New Roman" w:hAnsi="Times New Roman" w:cs="Times New Roman"/>
        </w:rPr>
        <w:tab/>
        <w:t>Statistical Analyses</w:t>
      </w:r>
      <w:r w:rsidR="008B0790">
        <w:rPr>
          <w:rFonts w:ascii="Times New Roman" w:hAnsi="Times New Roman" w:cs="Times New Roman"/>
        </w:rPr>
        <w:tab/>
      </w:r>
      <w:r w:rsidR="003A6AAD">
        <w:rPr>
          <w:rFonts w:ascii="Times New Roman" w:hAnsi="Times New Roman" w:cs="Times New Roman"/>
        </w:rPr>
        <w:t>11</w:t>
      </w:r>
    </w:p>
    <w:p w14:paraId="6EFEBB10" w14:textId="68900B7E" w:rsidR="00A70681" w:rsidRDefault="00A70681" w:rsidP="008B0790">
      <w:pPr>
        <w:tabs>
          <w:tab w:val="right" w:leader="dot" w:pos="8640"/>
        </w:tabs>
        <w:spacing w:line="480" w:lineRule="auto"/>
        <w:ind w:left="720" w:hanging="720"/>
        <w:rPr>
          <w:rFonts w:ascii="Times New Roman" w:hAnsi="Times New Roman" w:cs="Times New Roman"/>
        </w:rPr>
      </w:pPr>
      <w:r>
        <w:rPr>
          <w:rFonts w:ascii="Times New Roman" w:hAnsi="Times New Roman" w:cs="Times New Roman"/>
        </w:rPr>
        <w:t xml:space="preserve">     Results</w:t>
      </w:r>
      <w:r w:rsidR="008B0790">
        <w:rPr>
          <w:rFonts w:ascii="Times New Roman" w:hAnsi="Times New Roman" w:cs="Times New Roman"/>
        </w:rPr>
        <w:tab/>
      </w:r>
      <w:r w:rsidR="009778F4">
        <w:rPr>
          <w:rFonts w:ascii="Times New Roman" w:hAnsi="Times New Roman" w:cs="Times New Roman"/>
        </w:rPr>
        <w:t>13</w:t>
      </w:r>
    </w:p>
    <w:p w14:paraId="658099B8" w14:textId="121D7A07" w:rsidR="00A70681" w:rsidRDefault="00A70681" w:rsidP="008B0790">
      <w:pPr>
        <w:tabs>
          <w:tab w:val="right" w:leader="dot" w:pos="8640"/>
        </w:tabs>
        <w:spacing w:line="480" w:lineRule="auto"/>
        <w:ind w:left="720" w:hanging="720"/>
        <w:rPr>
          <w:rFonts w:ascii="Times New Roman" w:hAnsi="Times New Roman" w:cs="Times New Roman"/>
        </w:rPr>
      </w:pPr>
      <w:r>
        <w:rPr>
          <w:rFonts w:ascii="Times New Roman" w:hAnsi="Times New Roman" w:cs="Times New Roman"/>
        </w:rPr>
        <w:t xml:space="preserve">     Discussion</w:t>
      </w:r>
      <w:r w:rsidR="008B0790">
        <w:rPr>
          <w:rFonts w:ascii="Times New Roman" w:hAnsi="Times New Roman" w:cs="Times New Roman"/>
        </w:rPr>
        <w:tab/>
      </w:r>
      <w:r w:rsidR="003A6AAD">
        <w:rPr>
          <w:rFonts w:ascii="Times New Roman" w:hAnsi="Times New Roman" w:cs="Times New Roman"/>
        </w:rPr>
        <w:t>19</w:t>
      </w:r>
    </w:p>
    <w:p w14:paraId="28E680B9" w14:textId="7AEE650E" w:rsidR="00D17CE1" w:rsidRDefault="00E446A8" w:rsidP="008B0790">
      <w:pPr>
        <w:tabs>
          <w:tab w:val="right" w:leader="dot" w:pos="8640"/>
        </w:tabs>
        <w:spacing w:line="480" w:lineRule="auto"/>
        <w:ind w:left="720" w:hanging="720"/>
        <w:rPr>
          <w:rFonts w:ascii="Times New Roman" w:hAnsi="Times New Roman" w:cs="Times New Roman"/>
        </w:rPr>
      </w:pPr>
      <w:r>
        <w:rPr>
          <w:rFonts w:ascii="Times New Roman" w:hAnsi="Times New Roman" w:cs="Times New Roman"/>
        </w:rPr>
        <w:t>CHAPTER II</w:t>
      </w:r>
      <w:r w:rsidR="00BD7A3B">
        <w:rPr>
          <w:rFonts w:ascii="Times New Roman" w:hAnsi="Times New Roman" w:cs="Times New Roman"/>
        </w:rPr>
        <w:t xml:space="preserve"> Species identity influences communiti</w:t>
      </w:r>
      <w:r w:rsidR="0016762D">
        <w:rPr>
          <w:rFonts w:ascii="Times New Roman" w:hAnsi="Times New Roman" w:cs="Times New Roman"/>
        </w:rPr>
        <w:t>es via functional traits</w:t>
      </w:r>
      <w:r w:rsidR="008B0790">
        <w:rPr>
          <w:rFonts w:ascii="Times New Roman" w:hAnsi="Times New Roman" w:cs="Times New Roman"/>
        </w:rPr>
        <w:tab/>
      </w:r>
      <w:r w:rsidR="0016762D">
        <w:rPr>
          <w:rFonts w:ascii="Times New Roman" w:hAnsi="Times New Roman" w:cs="Times New Roman"/>
        </w:rPr>
        <w:t>22</w:t>
      </w:r>
    </w:p>
    <w:p w14:paraId="6D8F6AA0" w14:textId="0DAC4EC5" w:rsidR="00CA5473" w:rsidRDefault="00CA5473" w:rsidP="008B0790">
      <w:pPr>
        <w:tabs>
          <w:tab w:val="right" w:leader="dot" w:pos="8640"/>
        </w:tabs>
        <w:spacing w:line="480" w:lineRule="auto"/>
        <w:ind w:left="720" w:hanging="720"/>
        <w:rPr>
          <w:rFonts w:ascii="Times New Roman" w:hAnsi="Times New Roman" w:cs="Times New Roman"/>
        </w:rPr>
      </w:pPr>
      <w:r>
        <w:rPr>
          <w:rFonts w:ascii="Times New Roman" w:hAnsi="Times New Roman" w:cs="Times New Roman"/>
        </w:rPr>
        <w:t xml:space="preserve">     Abstract</w:t>
      </w:r>
      <w:r w:rsidR="008B0790">
        <w:rPr>
          <w:rFonts w:ascii="Times New Roman" w:hAnsi="Times New Roman" w:cs="Times New Roman"/>
        </w:rPr>
        <w:tab/>
      </w:r>
      <w:r w:rsidR="0016762D">
        <w:rPr>
          <w:rFonts w:ascii="Times New Roman" w:hAnsi="Times New Roman" w:cs="Times New Roman"/>
        </w:rPr>
        <w:t>23</w:t>
      </w:r>
    </w:p>
    <w:p w14:paraId="31FA5FDB" w14:textId="65386272" w:rsidR="00CA5473" w:rsidRDefault="00CA5473" w:rsidP="008B0790">
      <w:pPr>
        <w:tabs>
          <w:tab w:val="right" w:leader="dot" w:pos="8640"/>
        </w:tabs>
        <w:spacing w:line="480" w:lineRule="auto"/>
        <w:ind w:left="720" w:hanging="720"/>
        <w:rPr>
          <w:rFonts w:ascii="Times New Roman" w:hAnsi="Times New Roman" w:cs="Times New Roman"/>
        </w:rPr>
      </w:pPr>
      <w:r>
        <w:rPr>
          <w:rFonts w:ascii="Times New Roman" w:hAnsi="Times New Roman" w:cs="Times New Roman"/>
        </w:rPr>
        <w:t xml:space="preserve">     Introduction</w:t>
      </w:r>
      <w:r w:rsidR="008B0790">
        <w:rPr>
          <w:rFonts w:ascii="Times New Roman" w:hAnsi="Times New Roman" w:cs="Times New Roman"/>
        </w:rPr>
        <w:tab/>
      </w:r>
      <w:r w:rsidR="0016762D">
        <w:rPr>
          <w:rFonts w:ascii="Times New Roman" w:hAnsi="Times New Roman" w:cs="Times New Roman"/>
        </w:rPr>
        <w:t>23</w:t>
      </w:r>
    </w:p>
    <w:p w14:paraId="6D3C2567" w14:textId="21650DE1" w:rsidR="00CA5473" w:rsidRDefault="00CA5473" w:rsidP="008B0790">
      <w:pPr>
        <w:tabs>
          <w:tab w:val="right" w:leader="dot" w:pos="8640"/>
        </w:tabs>
        <w:spacing w:line="480" w:lineRule="auto"/>
        <w:ind w:left="720" w:hanging="720"/>
        <w:rPr>
          <w:rFonts w:ascii="Times New Roman" w:hAnsi="Times New Roman" w:cs="Times New Roman"/>
        </w:rPr>
      </w:pPr>
      <w:r>
        <w:rPr>
          <w:rFonts w:ascii="Times New Roman" w:hAnsi="Times New Roman" w:cs="Times New Roman"/>
        </w:rPr>
        <w:t xml:space="preserve">     Materials and Me</w:t>
      </w:r>
      <w:r w:rsidR="005B3A01">
        <w:rPr>
          <w:rFonts w:ascii="Times New Roman" w:hAnsi="Times New Roman" w:cs="Times New Roman"/>
        </w:rPr>
        <w:t>thods</w:t>
      </w:r>
      <w:r w:rsidR="008B0790">
        <w:rPr>
          <w:rFonts w:ascii="Times New Roman" w:hAnsi="Times New Roman" w:cs="Times New Roman"/>
        </w:rPr>
        <w:tab/>
      </w:r>
      <w:r w:rsidR="00937648">
        <w:rPr>
          <w:rFonts w:ascii="Times New Roman" w:hAnsi="Times New Roman" w:cs="Times New Roman"/>
        </w:rPr>
        <w:t>26</w:t>
      </w:r>
    </w:p>
    <w:p w14:paraId="31A92B97" w14:textId="653FBE17" w:rsidR="005E4D70" w:rsidRDefault="005E4D70" w:rsidP="008B0790">
      <w:pPr>
        <w:tabs>
          <w:tab w:val="right" w:leader="dot" w:pos="8640"/>
        </w:tabs>
        <w:spacing w:line="480" w:lineRule="auto"/>
        <w:ind w:left="720" w:hanging="720"/>
        <w:rPr>
          <w:rFonts w:ascii="Times New Roman" w:hAnsi="Times New Roman" w:cs="Times New Roman"/>
        </w:rPr>
      </w:pPr>
      <w:r>
        <w:rPr>
          <w:rFonts w:ascii="Times New Roman" w:hAnsi="Times New Roman" w:cs="Times New Roman"/>
        </w:rPr>
        <w:tab/>
        <w:t>Study Site and Field Sampling</w:t>
      </w:r>
      <w:r w:rsidR="008B0790">
        <w:rPr>
          <w:rFonts w:ascii="Times New Roman" w:hAnsi="Times New Roman" w:cs="Times New Roman"/>
        </w:rPr>
        <w:tab/>
      </w:r>
      <w:r w:rsidR="00937648">
        <w:rPr>
          <w:rFonts w:ascii="Times New Roman" w:hAnsi="Times New Roman" w:cs="Times New Roman"/>
        </w:rPr>
        <w:t>26</w:t>
      </w:r>
    </w:p>
    <w:p w14:paraId="42567A19" w14:textId="2DB96165" w:rsidR="005E4D70" w:rsidRDefault="005E4D70" w:rsidP="008B0790">
      <w:pPr>
        <w:tabs>
          <w:tab w:val="right" w:leader="dot" w:pos="8640"/>
        </w:tabs>
        <w:spacing w:line="480" w:lineRule="auto"/>
        <w:ind w:left="720" w:hanging="720"/>
        <w:rPr>
          <w:rFonts w:ascii="Times New Roman" w:hAnsi="Times New Roman" w:cs="Times New Roman"/>
          <w:iCs/>
          <w:lang w:val="en-GB"/>
        </w:rPr>
      </w:pPr>
      <w:r>
        <w:rPr>
          <w:rFonts w:ascii="Times New Roman" w:hAnsi="Times New Roman" w:cs="Times New Roman"/>
        </w:rPr>
        <w:tab/>
      </w:r>
      <w:r w:rsidRPr="005E4D70">
        <w:rPr>
          <w:rFonts w:ascii="Times New Roman" w:hAnsi="Times New Roman" w:cs="Times New Roman"/>
          <w:iCs/>
          <w:lang w:val="en-GB"/>
        </w:rPr>
        <w:t>Plant Functional Traits &amp; Soil Communities and Processes</w:t>
      </w:r>
      <w:r w:rsidR="008B0790">
        <w:rPr>
          <w:rFonts w:ascii="Times New Roman" w:hAnsi="Times New Roman" w:cs="Times New Roman"/>
          <w:iCs/>
          <w:lang w:val="en-GB"/>
        </w:rPr>
        <w:tab/>
      </w:r>
      <w:r w:rsidR="00937648">
        <w:rPr>
          <w:rFonts w:ascii="Times New Roman" w:hAnsi="Times New Roman" w:cs="Times New Roman"/>
          <w:iCs/>
          <w:lang w:val="en-GB"/>
        </w:rPr>
        <w:t>26</w:t>
      </w:r>
    </w:p>
    <w:p w14:paraId="294D8623" w14:textId="3C0F1CE6" w:rsidR="005E4D70" w:rsidRPr="005E4D70" w:rsidRDefault="005E4D70" w:rsidP="008B0790">
      <w:pPr>
        <w:tabs>
          <w:tab w:val="right" w:leader="dot" w:pos="8640"/>
        </w:tabs>
        <w:spacing w:line="480" w:lineRule="auto"/>
        <w:ind w:left="720" w:hanging="720"/>
        <w:rPr>
          <w:rFonts w:ascii="Times New Roman" w:hAnsi="Times New Roman" w:cs="Times New Roman"/>
        </w:rPr>
      </w:pPr>
      <w:r>
        <w:rPr>
          <w:rFonts w:ascii="Times New Roman" w:hAnsi="Times New Roman" w:cs="Times New Roman"/>
          <w:iCs/>
          <w:lang w:val="en-GB"/>
        </w:rPr>
        <w:tab/>
        <w:t>Statistical Analyses</w:t>
      </w:r>
      <w:r w:rsidR="008B0790">
        <w:rPr>
          <w:rFonts w:ascii="Times New Roman" w:hAnsi="Times New Roman" w:cs="Times New Roman"/>
          <w:iCs/>
          <w:lang w:val="en-GB"/>
        </w:rPr>
        <w:tab/>
      </w:r>
      <w:r w:rsidR="00937648">
        <w:rPr>
          <w:rFonts w:ascii="Times New Roman" w:hAnsi="Times New Roman" w:cs="Times New Roman"/>
          <w:iCs/>
          <w:lang w:val="en-GB"/>
        </w:rPr>
        <w:t>29</w:t>
      </w:r>
    </w:p>
    <w:p w14:paraId="3773E03F" w14:textId="367C2A9D" w:rsidR="00CA5473" w:rsidRDefault="00CA5473" w:rsidP="008B0790">
      <w:pPr>
        <w:tabs>
          <w:tab w:val="right" w:leader="dot" w:pos="8640"/>
        </w:tabs>
        <w:spacing w:line="480" w:lineRule="auto"/>
        <w:ind w:left="720" w:hanging="720"/>
        <w:rPr>
          <w:rFonts w:ascii="Times New Roman" w:hAnsi="Times New Roman" w:cs="Times New Roman"/>
        </w:rPr>
      </w:pPr>
      <w:r>
        <w:rPr>
          <w:rFonts w:ascii="Times New Roman" w:hAnsi="Times New Roman" w:cs="Times New Roman"/>
        </w:rPr>
        <w:t xml:space="preserve">     Results</w:t>
      </w:r>
      <w:r w:rsidR="008B0790">
        <w:rPr>
          <w:rFonts w:ascii="Times New Roman" w:hAnsi="Times New Roman" w:cs="Times New Roman"/>
        </w:rPr>
        <w:tab/>
      </w:r>
      <w:r w:rsidR="00A55737">
        <w:rPr>
          <w:rFonts w:ascii="Times New Roman" w:hAnsi="Times New Roman" w:cs="Times New Roman"/>
        </w:rPr>
        <w:t>30</w:t>
      </w:r>
    </w:p>
    <w:p w14:paraId="736EA63A" w14:textId="22C303FA" w:rsidR="00CA5473" w:rsidRDefault="00CA5473" w:rsidP="008B0790">
      <w:pPr>
        <w:tabs>
          <w:tab w:val="right" w:leader="dot" w:pos="8640"/>
        </w:tabs>
        <w:spacing w:line="480" w:lineRule="auto"/>
        <w:ind w:left="720" w:hanging="720"/>
        <w:rPr>
          <w:rFonts w:ascii="Times New Roman" w:hAnsi="Times New Roman" w:cs="Times New Roman"/>
        </w:rPr>
      </w:pPr>
      <w:r>
        <w:rPr>
          <w:rFonts w:ascii="Times New Roman" w:hAnsi="Times New Roman" w:cs="Times New Roman"/>
        </w:rPr>
        <w:t xml:space="preserve">     Discussion</w:t>
      </w:r>
      <w:r w:rsidR="008B0790">
        <w:rPr>
          <w:rFonts w:ascii="Times New Roman" w:hAnsi="Times New Roman" w:cs="Times New Roman"/>
        </w:rPr>
        <w:tab/>
      </w:r>
      <w:r w:rsidR="00A55737">
        <w:rPr>
          <w:rFonts w:ascii="Times New Roman" w:hAnsi="Times New Roman" w:cs="Times New Roman"/>
        </w:rPr>
        <w:t>36</w:t>
      </w:r>
    </w:p>
    <w:p w14:paraId="577BC00F" w14:textId="71BC1CF1" w:rsidR="00CA5473" w:rsidRDefault="00CA5473" w:rsidP="008B0790">
      <w:pPr>
        <w:tabs>
          <w:tab w:val="right" w:leader="dot" w:pos="8640"/>
        </w:tabs>
        <w:spacing w:line="480" w:lineRule="auto"/>
        <w:ind w:left="720" w:hanging="720"/>
        <w:rPr>
          <w:rFonts w:ascii="Times New Roman" w:hAnsi="Times New Roman" w:cs="Times New Roman"/>
        </w:rPr>
      </w:pPr>
      <w:r>
        <w:rPr>
          <w:rFonts w:ascii="Times New Roman" w:hAnsi="Times New Roman" w:cs="Times New Roman"/>
        </w:rPr>
        <w:t>CONCLUSION</w:t>
      </w:r>
      <w:r w:rsidR="008B0790">
        <w:rPr>
          <w:rFonts w:ascii="Times New Roman" w:hAnsi="Times New Roman" w:cs="Times New Roman"/>
        </w:rPr>
        <w:tab/>
      </w:r>
      <w:r w:rsidR="00A55737">
        <w:rPr>
          <w:rFonts w:ascii="Times New Roman" w:hAnsi="Times New Roman" w:cs="Times New Roman"/>
        </w:rPr>
        <w:t>39</w:t>
      </w:r>
    </w:p>
    <w:p w14:paraId="4183F71C" w14:textId="537193B1" w:rsidR="00CA5473" w:rsidRDefault="00CA5473" w:rsidP="008B0790">
      <w:pPr>
        <w:tabs>
          <w:tab w:val="right" w:leader="dot" w:pos="8640"/>
        </w:tabs>
        <w:spacing w:line="480" w:lineRule="auto"/>
        <w:ind w:left="720" w:hanging="720"/>
        <w:rPr>
          <w:rFonts w:ascii="Times New Roman" w:hAnsi="Times New Roman" w:cs="Times New Roman"/>
        </w:rPr>
      </w:pPr>
      <w:r>
        <w:rPr>
          <w:rFonts w:ascii="Times New Roman" w:hAnsi="Times New Roman" w:cs="Times New Roman"/>
        </w:rPr>
        <w:t>REFERENCES</w:t>
      </w:r>
      <w:r w:rsidR="008B0790">
        <w:rPr>
          <w:rFonts w:ascii="Times New Roman" w:hAnsi="Times New Roman" w:cs="Times New Roman"/>
        </w:rPr>
        <w:tab/>
      </w:r>
      <w:r w:rsidR="00A55737">
        <w:rPr>
          <w:rFonts w:ascii="Times New Roman" w:hAnsi="Times New Roman" w:cs="Times New Roman"/>
        </w:rPr>
        <w:t>41</w:t>
      </w:r>
    </w:p>
    <w:p w14:paraId="0C0C9954" w14:textId="272A9790" w:rsidR="008B0790" w:rsidRDefault="009778F4" w:rsidP="008B0790">
      <w:pPr>
        <w:tabs>
          <w:tab w:val="right" w:leader="dot" w:pos="8640"/>
        </w:tabs>
        <w:spacing w:line="480" w:lineRule="auto"/>
        <w:ind w:left="720" w:hanging="720"/>
        <w:rPr>
          <w:rFonts w:ascii="Times New Roman" w:hAnsi="Times New Roman" w:cs="Times New Roman"/>
        </w:rPr>
      </w:pPr>
      <w:r>
        <w:rPr>
          <w:rFonts w:ascii="Times New Roman" w:hAnsi="Times New Roman" w:cs="Times New Roman"/>
        </w:rPr>
        <w:t>VITA</w:t>
      </w:r>
      <w:r>
        <w:rPr>
          <w:rFonts w:ascii="Times New Roman" w:hAnsi="Times New Roman" w:cs="Times New Roman"/>
        </w:rPr>
        <w:tab/>
      </w:r>
      <w:r>
        <w:rPr>
          <w:rFonts w:ascii="Times New Roman" w:hAnsi="Times New Roman" w:cs="Times New Roman"/>
        </w:rPr>
        <w:tab/>
        <w:t>49</w:t>
      </w:r>
    </w:p>
    <w:p w14:paraId="63A05570" w14:textId="785EF122" w:rsidR="00CA5473" w:rsidRDefault="00CA5473" w:rsidP="00CA5473">
      <w:pPr>
        <w:spacing w:line="480" w:lineRule="auto"/>
        <w:ind w:left="720" w:hanging="720"/>
        <w:jc w:val="center"/>
        <w:rPr>
          <w:rFonts w:ascii="Times New Roman" w:hAnsi="Times New Roman" w:cs="Times New Roman"/>
          <w:b/>
        </w:rPr>
      </w:pPr>
      <w:r w:rsidRPr="00CA5473">
        <w:rPr>
          <w:rFonts w:ascii="Times New Roman" w:hAnsi="Times New Roman" w:cs="Times New Roman"/>
          <w:b/>
        </w:rPr>
        <w:t>LIST OF TABLES</w:t>
      </w:r>
    </w:p>
    <w:p w14:paraId="6D559657" w14:textId="16A186A5" w:rsidR="00CA5473" w:rsidRDefault="00CA5473" w:rsidP="00DA75C3">
      <w:pPr>
        <w:tabs>
          <w:tab w:val="right" w:leader="dot" w:pos="8640"/>
        </w:tabs>
        <w:spacing w:line="480" w:lineRule="auto"/>
        <w:ind w:left="720" w:hanging="720"/>
        <w:rPr>
          <w:rFonts w:ascii="Times New Roman" w:hAnsi="Times New Roman" w:cs="Times New Roman"/>
        </w:rPr>
      </w:pPr>
      <w:r>
        <w:rPr>
          <w:rFonts w:ascii="Times New Roman" w:hAnsi="Times New Roman" w:cs="Times New Roman"/>
        </w:rPr>
        <w:t xml:space="preserve">Table 1. </w:t>
      </w:r>
      <w:r w:rsidRPr="00CA5473">
        <w:rPr>
          <w:rFonts w:ascii="Times New Roman" w:hAnsi="Times New Roman" w:cs="Times New Roman"/>
        </w:rPr>
        <w:t>Mixed model analysis of plant functional traits</w:t>
      </w:r>
      <w:r w:rsidR="00DA75C3">
        <w:rPr>
          <w:rFonts w:ascii="Times New Roman" w:hAnsi="Times New Roman" w:cs="Times New Roman"/>
        </w:rPr>
        <w:tab/>
      </w:r>
      <w:r w:rsidR="002D084F">
        <w:rPr>
          <w:rFonts w:ascii="Times New Roman" w:hAnsi="Times New Roman" w:cs="Times New Roman"/>
        </w:rPr>
        <w:t>16</w:t>
      </w:r>
    </w:p>
    <w:p w14:paraId="56F620CF" w14:textId="06A35287" w:rsidR="00CA5473" w:rsidRDefault="00CA5473" w:rsidP="00DA75C3">
      <w:pPr>
        <w:tabs>
          <w:tab w:val="right" w:leader="dot" w:pos="8640"/>
        </w:tabs>
        <w:spacing w:line="480" w:lineRule="auto"/>
        <w:ind w:left="720" w:hanging="720"/>
        <w:rPr>
          <w:rFonts w:ascii="Times New Roman" w:hAnsi="Times New Roman" w:cs="Times New Roman"/>
        </w:rPr>
      </w:pPr>
      <w:r>
        <w:rPr>
          <w:rFonts w:ascii="Times New Roman" w:hAnsi="Times New Roman" w:cs="Times New Roman"/>
        </w:rPr>
        <w:t xml:space="preserve">Table 2. </w:t>
      </w:r>
      <w:r w:rsidRPr="00CA5473">
        <w:rPr>
          <w:rFonts w:ascii="Times New Roman" w:hAnsi="Times New Roman" w:cs="Times New Roman"/>
        </w:rPr>
        <w:t>Multiple regression model results for leaf traits on herbivore response</w:t>
      </w:r>
      <w:r w:rsidR="00DA75C3">
        <w:rPr>
          <w:rFonts w:ascii="Times New Roman" w:hAnsi="Times New Roman" w:cs="Times New Roman"/>
        </w:rPr>
        <w:tab/>
      </w:r>
      <w:r w:rsidR="002D084F">
        <w:rPr>
          <w:rFonts w:ascii="Times New Roman" w:hAnsi="Times New Roman" w:cs="Times New Roman"/>
        </w:rPr>
        <w:t>17</w:t>
      </w:r>
    </w:p>
    <w:p w14:paraId="5BD1BEF7" w14:textId="506D20C8" w:rsidR="00CA5473" w:rsidRDefault="00CA5473" w:rsidP="00DA75C3">
      <w:pPr>
        <w:tabs>
          <w:tab w:val="right" w:leader="dot" w:pos="8640"/>
        </w:tabs>
        <w:spacing w:line="480" w:lineRule="auto"/>
        <w:rPr>
          <w:rFonts w:ascii="Times New Roman" w:hAnsi="Times New Roman" w:cs="Times New Roman"/>
        </w:rPr>
      </w:pPr>
      <w:r>
        <w:rPr>
          <w:rFonts w:ascii="Times New Roman" w:hAnsi="Times New Roman" w:cs="Times New Roman"/>
        </w:rPr>
        <w:t>Table 3.</w:t>
      </w:r>
      <w:r w:rsidRPr="00CA5473">
        <w:rPr>
          <w:rFonts w:ascii="Arial" w:hAnsi="Arial" w:cs="Arial"/>
          <w:b/>
        </w:rPr>
        <w:t xml:space="preserve"> </w:t>
      </w:r>
      <w:r w:rsidRPr="00CA5473">
        <w:rPr>
          <w:rFonts w:ascii="Times New Roman" w:hAnsi="Times New Roman" w:cs="Times New Roman"/>
        </w:rPr>
        <w:t>Mixed model analysis of functional trait measures including clade</w:t>
      </w:r>
      <w:r>
        <w:rPr>
          <w:rFonts w:ascii="Times New Roman" w:hAnsi="Times New Roman" w:cs="Times New Roman"/>
        </w:rPr>
        <w:t xml:space="preserve"> </w:t>
      </w:r>
      <w:r w:rsidR="00DA75C3">
        <w:rPr>
          <w:rFonts w:ascii="Times New Roman" w:hAnsi="Times New Roman" w:cs="Times New Roman"/>
        </w:rPr>
        <w:tab/>
      </w:r>
      <w:r w:rsidR="002D084F">
        <w:rPr>
          <w:rFonts w:ascii="Times New Roman" w:hAnsi="Times New Roman" w:cs="Times New Roman"/>
        </w:rPr>
        <w:t>18</w:t>
      </w:r>
    </w:p>
    <w:p w14:paraId="27B8726A" w14:textId="6CD77068" w:rsidR="00CA5473" w:rsidRPr="007C643F" w:rsidRDefault="00CA5473" w:rsidP="00DA75C3">
      <w:pPr>
        <w:tabs>
          <w:tab w:val="right" w:leader="dot" w:pos="8640"/>
        </w:tabs>
        <w:spacing w:line="480" w:lineRule="auto"/>
        <w:rPr>
          <w:rFonts w:ascii="Times New Roman" w:hAnsi="Times New Roman" w:cs="Times New Roman"/>
        </w:rPr>
      </w:pPr>
      <w:r>
        <w:rPr>
          <w:rFonts w:ascii="Times New Roman" w:hAnsi="Times New Roman" w:cs="Times New Roman"/>
        </w:rPr>
        <w:t xml:space="preserve">Table 4. </w:t>
      </w:r>
      <w:r w:rsidR="007C643F" w:rsidRPr="007C643F">
        <w:rPr>
          <w:rFonts w:ascii="Times New Roman" w:hAnsi="Times New Roman" w:cs="Times New Roman"/>
        </w:rPr>
        <w:t xml:space="preserve">Mean values for SLA, SRA, soil pH, SOC, </w:t>
      </w:r>
      <w:r w:rsidR="007C643F" w:rsidRPr="007C643F">
        <w:rPr>
          <w:rFonts w:ascii="Times New Roman" w:hAnsi="Times New Roman" w:cs="Times New Roman"/>
          <w:b/>
          <w:bCs/>
        </w:rPr>
        <w:t>a</w:t>
      </w:r>
      <w:r w:rsidR="007C643F" w:rsidRPr="007C643F">
        <w:rPr>
          <w:rFonts w:ascii="Times New Roman" w:hAnsi="Times New Roman" w:cs="Times New Roman"/>
        </w:rPr>
        <w:t xml:space="preserve">-glucosidase potential activity and </w:t>
      </w:r>
      <w:r w:rsidR="007C643F" w:rsidRPr="007C643F">
        <w:rPr>
          <w:rFonts w:ascii="Times New Roman" w:hAnsi="Times New Roman" w:cs="Times New Roman"/>
          <w:b/>
          <w:bCs/>
        </w:rPr>
        <w:t>b</w:t>
      </w:r>
      <w:r w:rsidR="007C643F" w:rsidRPr="007C643F">
        <w:rPr>
          <w:rFonts w:ascii="Times New Roman" w:hAnsi="Times New Roman" w:cs="Times New Roman"/>
        </w:rPr>
        <w:t>-glucosidase potential activity</w:t>
      </w:r>
      <w:r w:rsidR="00DA75C3">
        <w:rPr>
          <w:rFonts w:ascii="Times New Roman" w:hAnsi="Times New Roman" w:cs="Times New Roman"/>
        </w:rPr>
        <w:tab/>
        <w:t>31</w:t>
      </w:r>
    </w:p>
    <w:p w14:paraId="218308D4" w14:textId="44D1AE92" w:rsidR="00CA5473" w:rsidRPr="00DA75C3" w:rsidRDefault="00CA5473" w:rsidP="00DA75C3">
      <w:pPr>
        <w:tabs>
          <w:tab w:val="right" w:leader="dot" w:pos="8640"/>
        </w:tabs>
        <w:spacing w:line="480" w:lineRule="auto"/>
        <w:rPr>
          <w:rFonts w:ascii="Times New Roman" w:hAnsi="Times New Roman" w:cs="Times New Roman"/>
        </w:rPr>
      </w:pPr>
      <w:r>
        <w:rPr>
          <w:rFonts w:ascii="Times New Roman" w:hAnsi="Times New Roman" w:cs="Times New Roman"/>
        </w:rPr>
        <w:t xml:space="preserve">Table 5. </w:t>
      </w:r>
      <w:r w:rsidR="00DA75C3" w:rsidRPr="00DA75C3">
        <w:rPr>
          <w:rFonts w:ascii="Times New Roman" w:hAnsi="Times New Roman" w:cs="Times New Roman"/>
        </w:rPr>
        <w:t>Observed Mantel correlations between tree phylogenetic</w:t>
      </w:r>
      <w:r w:rsidR="00DA75C3">
        <w:rPr>
          <w:rFonts w:ascii="Times New Roman" w:hAnsi="Times New Roman" w:cs="Times New Roman"/>
        </w:rPr>
        <w:t xml:space="preserve"> </w:t>
      </w:r>
      <w:r w:rsidR="00DA75C3" w:rsidRPr="00DA75C3">
        <w:rPr>
          <w:rFonts w:ascii="Times New Roman" w:hAnsi="Times New Roman" w:cs="Times New Roman"/>
        </w:rPr>
        <w:t>distance, soil inverte</w:t>
      </w:r>
      <w:r w:rsidR="00DA75C3">
        <w:rPr>
          <w:rFonts w:ascii="Times New Roman" w:hAnsi="Times New Roman" w:cs="Times New Roman"/>
        </w:rPr>
        <w:t>brate community composition</w:t>
      </w:r>
      <w:r w:rsidR="00DA75C3" w:rsidRPr="00DA75C3">
        <w:rPr>
          <w:rFonts w:ascii="Times New Roman" w:hAnsi="Times New Roman" w:cs="Times New Roman"/>
        </w:rPr>
        <w:t>, and soil</w:t>
      </w:r>
      <w:r w:rsidR="00DA75C3">
        <w:rPr>
          <w:rFonts w:ascii="Times New Roman" w:hAnsi="Times New Roman" w:cs="Times New Roman"/>
        </w:rPr>
        <w:t xml:space="preserve"> </w:t>
      </w:r>
      <w:r w:rsidR="00DA75C3" w:rsidRPr="00DA75C3">
        <w:rPr>
          <w:rFonts w:ascii="Times New Roman" w:hAnsi="Times New Roman" w:cs="Times New Roman"/>
        </w:rPr>
        <w:t>an</w:t>
      </w:r>
      <w:r w:rsidR="00DA75C3">
        <w:rPr>
          <w:rFonts w:ascii="Times New Roman" w:hAnsi="Times New Roman" w:cs="Times New Roman"/>
        </w:rPr>
        <w:t>d plant properties</w:t>
      </w:r>
      <w:r w:rsidR="00DA75C3">
        <w:rPr>
          <w:rFonts w:ascii="Times New Roman" w:hAnsi="Times New Roman" w:cs="Times New Roman"/>
        </w:rPr>
        <w:tab/>
        <w:t>32</w:t>
      </w:r>
    </w:p>
    <w:p w14:paraId="7136BF87" w14:textId="5C5E866B" w:rsidR="00CA5473" w:rsidRDefault="00CA5473" w:rsidP="00CA5473">
      <w:pPr>
        <w:spacing w:line="480" w:lineRule="auto"/>
        <w:rPr>
          <w:rFonts w:ascii="Times New Roman" w:hAnsi="Times New Roman" w:cs="Times New Roman"/>
        </w:rPr>
      </w:pPr>
    </w:p>
    <w:p w14:paraId="36A09FBC" w14:textId="77777777" w:rsidR="00E15FEA" w:rsidRDefault="00E15FEA" w:rsidP="00CA5473">
      <w:pPr>
        <w:spacing w:line="480" w:lineRule="auto"/>
        <w:rPr>
          <w:rFonts w:ascii="Times New Roman" w:hAnsi="Times New Roman" w:cs="Times New Roman"/>
        </w:rPr>
      </w:pPr>
    </w:p>
    <w:p w14:paraId="4B1CB715" w14:textId="77777777" w:rsidR="00E15FEA" w:rsidRDefault="00E15FEA" w:rsidP="00CA5473">
      <w:pPr>
        <w:spacing w:line="480" w:lineRule="auto"/>
        <w:rPr>
          <w:rFonts w:ascii="Times New Roman" w:hAnsi="Times New Roman" w:cs="Times New Roman"/>
        </w:rPr>
      </w:pPr>
    </w:p>
    <w:p w14:paraId="27A86B8F" w14:textId="77777777" w:rsidR="00E15FEA" w:rsidRDefault="00E15FEA" w:rsidP="00CA5473">
      <w:pPr>
        <w:spacing w:line="480" w:lineRule="auto"/>
        <w:rPr>
          <w:rFonts w:ascii="Times New Roman" w:hAnsi="Times New Roman" w:cs="Times New Roman"/>
        </w:rPr>
      </w:pPr>
    </w:p>
    <w:p w14:paraId="03331901" w14:textId="77777777" w:rsidR="00E15FEA" w:rsidRDefault="00E15FEA" w:rsidP="00CA5473">
      <w:pPr>
        <w:spacing w:line="480" w:lineRule="auto"/>
        <w:rPr>
          <w:rFonts w:ascii="Times New Roman" w:hAnsi="Times New Roman" w:cs="Times New Roman"/>
        </w:rPr>
      </w:pPr>
    </w:p>
    <w:p w14:paraId="5A52FCD9" w14:textId="77777777" w:rsidR="00E15FEA" w:rsidRDefault="00E15FEA" w:rsidP="00CA5473">
      <w:pPr>
        <w:spacing w:line="480" w:lineRule="auto"/>
        <w:rPr>
          <w:rFonts w:ascii="Times New Roman" w:hAnsi="Times New Roman" w:cs="Times New Roman"/>
        </w:rPr>
      </w:pPr>
    </w:p>
    <w:p w14:paraId="3CBB0799" w14:textId="77777777" w:rsidR="00E15FEA" w:rsidRDefault="00E15FEA" w:rsidP="00CA5473">
      <w:pPr>
        <w:spacing w:line="480" w:lineRule="auto"/>
        <w:rPr>
          <w:rFonts w:ascii="Times New Roman" w:hAnsi="Times New Roman" w:cs="Times New Roman"/>
        </w:rPr>
      </w:pPr>
    </w:p>
    <w:p w14:paraId="6E1F3F3D" w14:textId="77777777" w:rsidR="00E15FEA" w:rsidRDefault="00E15FEA" w:rsidP="00CA5473">
      <w:pPr>
        <w:spacing w:line="480" w:lineRule="auto"/>
        <w:rPr>
          <w:rFonts w:ascii="Times New Roman" w:hAnsi="Times New Roman" w:cs="Times New Roman"/>
        </w:rPr>
      </w:pPr>
    </w:p>
    <w:p w14:paraId="3FC9EC04" w14:textId="77777777" w:rsidR="00E15FEA" w:rsidRDefault="00E15FEA" w:rsidP="00CA5473">
      <w:pPr>
        <w:spacing w:line="480" w:lineRule="auto"/>
        <w:rPr>
          <w:rFonts w:ascii="Times New Roman" w:hAnsi="Times New Roman" w:cs="Times New Roman"/>
        </w:rPr>
      </w:pPr>
    </w:p>
    <w:p w14:paraId="40701BD0" w14:textId="77777777" w:rsidR="00E15FEA" w:rsidRDefault="00E15FEA" w:rsidP="00CA5473">
      <w:pPr>
        <w:spacing w:line="480" w:lineRule="auto"/>
        <w:rPr>
          <w:rFonts w:ascii="Times New Roman" w:hAnsi="Times New Roman" w:cs="Times New Roman"/>
        </w:rPr>
      </w:pPr>
    </w:p>
    <w:p w14:paraId="27E7C38B" w14:textId="77777777" w:rsidR="00E15FEA" w:rsidRDefault="00E15FEA" w:rsidP="00CA5473">
      <w:pPr>
        <w:spacing w:line="480" w:lineRule="auto"/>
        <w:rPr>
          <w:rFonts w:ascii="Times New Roman" w:hAnsi="Times New Roman" w:cs="Times New Roman"/>
        </w:rPr>
      </w:pPr>
    </w:p>
    <w:p w14:paraId="01458231" w14:textId="77777777" w:rsidR="00E15FEA" w:rsidRDefault="00E15FEA" w:rsidP="00CA5473">
      <w:pPr>
        <w:spacing w:line="480" w:lineRule="auto"/>
        <w:rPr>
          <w:rFonts w:ascii="Times New Roman" w:hAnsi="Times New Roman" w:cs="Times New Roman"/>
        </w:rPr>
      </w:pPr>
    </w:p>
    <w:p w14:paraId="62A04B58" w14:textId="5896FC86" w:rsidR="00E15FEA" w:rsidRDefault="00E15FEA" w:rsidP="00CA5473">
      <w:pPr>
        <w:spacing w:line="480" w:lineRule="auto"/>
        <w:rPr>
          <w:rFonts w:ascii="Times New Roman" w:hAnsi="Times New Roman" w:cs="Times New Roman"/>
        </w:rPr>
      </w:pPr>
    </w:p>
    <w:p w14:paraId="3A775BFE" w14:textId="77777777" w:rsidR="00E15FEA" w:rsidRDefault="00E15FEA" w:rsidP="00CA5473">
      <w:pPr>
        <w:spacing w:line="480" w:lineRule="auto"/>
        <w:rPr>
          <w:rFonts w:ascii="Times New Roman" w:hAnsi="Times New Roman" w:cs="Times New Roman"/>
        </w:rPr>
      </w:pPr>
    </w:p>
    <w:p w14:paraId="5CD55641" w14:textId="77777777" w:rsidR="00E15FEA" w:rsidRDefault="00E15FEA" w:rsidP="00CA5473">
      <w:pPr>
        <w:spacing w:line="480" w:lineRule="auto"/>
        <w:rPr>
          <w:rFonts w:ascii="Times New Roman" w:hAnsi="Times New Roman" w:cs="Times New Roman"/>
        </w:rPr>
      </w:pPr>
    </w:p>
    <w:p w14:paraId="7F5AE003" w14:textId="26111B9D" w:rsidR="00E15FEA" w:rsidRDefault="00E15FEA" w:rsidP="00E15FEA">
      <w:pPr>
        <w:spacing w:line="480" w:lineRule="auto"/>
        <w:jc w:val="center"/>
        <w:rPr>
          <w:rFonts w:ascii="Times New Roman" w:hAnsi="Times New Roman" w:cs="Times New Roman"/>
          <w:b/>
        </w:rPr>
      </w:pPr>
      <w:r w:rsidRPr="00E15FEA">
        <w:rPr>
          <w:rFonts w:ascii="Times New Roman" w:hAnsi="Times New Roman" w:cs="Times New Roman"/>
          <w:b/>
        </w:rPr>
        <w:t>LIST OF FIGURES</w:t>
      </w:r>
    </w:p>
    <w:p w14:paraId="529FE5C3" w14:textId="6182297E" w:rsidR="00753091" w:rsidRDefault="00753091" w:rsidP="005933D8">
      <w:pPr>
        <w:tabs>
          <w:tab w:val="right" w:leader="dot" w:pos="8640"/>
        </w:tabs>
        <w:spacing w:line="480" w:lineRule="auto"/>
        <w:rPr>
          <w:rFonts w:ascii="Times New Roman" w:hAnsi="Times New Roman" w:cs="Times New Roman"/>
        </w:rPr>
      </w:pPr>
      <w:r>
        <w:rPr>
          <w:rFonts w:ascii="Times New Roman" w:hAnsi="Times New Roman" w:cs="Times New Roman"/>
        </w:rPr>
        <w:t xml:space="preserve">Figure 1. </w:t>
      </w:r>
      <w:r w:rsidRPr="00753091">
        <w:rPr>
          <w:rFonts w:ascii="Times New Roman" w:hAnsi="Times New Roman" w:cs="Times New Roman"/>
        </w:rPr>
        <w:t xml:space="preserve">Functional traits and patterns of herbivory differ between endemic </w:t>
      </w:r>
      <w:r w:rsidRPr="00753091">
        <w:rPr>
          <w:rFonts w:ascii="Times New Roman" w:hAnsi="Times New Roman" w:cs="Times New Roman"/>
          <w:i/>
        </w:rPr>
        <w:t>Eucalyptus</w:t>
      </w:r>
      <w:r w:rsidRPr="00753091">
        <w:rPr>
          <w:rFonts w:ascii="Times New Roman" w:hAnsi="Times New Roman" w:cs="Times New Roman"/>
        </w:rPr>
        <w:t xml:space="preserve"> species and their non-endemic congeners</w:t>
      </w:r>
      <w:r w:rsidR="005933D8">
        <w:rPr>
          <w:rFonts w:ascii="Times New Roman" w:hAnsi="Times New Roman" w:cs="Times New Roman"/>
        </w:rPr>
        <w:tab/>
        <w:t>14</w:t>
      </w:r>
    </w:p>
    <w:p w14:paraId="5B3E4D1E" w14:textId="6C401D8C" w:rsidR="00753091" w:rsidRDefault="00753091" w:rsidP="005933D8">
      <w:pPr>
        <w:tabs>
          <w:tab w:val="right" w:leader="dot" w:pos="8640"/>
        </w:tabs>
        <w:spacing w:line="480" w:lineRule="auto"/>
        <w:rPr>
          <w:rFonts w:ascii="Times New Roman" w:hAnsi="Times New Roman" w:cs="Times New Roman"/>
        </w:rPr>
      </w:pPr>
      <w:r>
        <w:rPr>
          <w:rFonts w:ascii="Times New Roman" w:hAnsi="Times New Roman" w:cs="Times New Roman"/>
        </w:rPr>
        <w:t xml:space="preserve">Figure 2. </w:t>
      </w:r>
      <w:r w:rsidRPr="00753091">
        <w:rPr>
          <w:rFonts w:ascii="Times New Roman" w:hAnsi="Times New Roman" w:cs="Times New Roman"/>
        </w:rPr>
        <w:t xml:space="preserve">Endemic </w:t>
      </w:r>
      <w:r w:rsidRPr="00753091">
        <w:rPr>
          <w:rFonts w:ascii="Times New Roman" w:hAnsi="Times New Roman" w:cs="Times New Roman"/>
          <w:i/>
        </w:rPr>
        <w:t>Eucalyptus</w:t>
      </w:r>
      <w:r w:rsidRPr="00753091">
        <w:rPr>
          <w:rFonts w:ascii="Times New Roman" w:hAnsi="Times New Roman" w:cs="Times New Roman"/>
        </w:rPr>
        <w:t xml:space="preserve"> species contribute a unique suite of functional traits to the landscape</w:t>
      </w:r>
      <w:r w:rsidR="005933D8">
        <w:rPr>
          <w:rFonts w:ascii="Times New Roman" w:hAnsi="Times New Roman" w:cs="Times New Roman"/>
        </w:rPr>
        <w:tab/>
        <w:t>15</w:t>
      </w:r>
    </w:p>
    <w:p w14:paraId="1D2944B8" w14:textId="7521D152" w:rsidR="00753091" w:rsidRDefault="00753091" w:rsidP="005933D8">
      <w:pPr>
        <w:tabs>
          <w:tab w:val="right" w:leader="dot" w:pos="8640"/>
        </w:tabs>
        <w:spacing w:line="480" w:lineRule="auto"/>
        <w:rPr>
          <w:rFonts w:ascii="Times New Roman" w:hAnsi="Times New Roman" w:cs="Times New Roman"/>
        </w:rPr>
      </w:pPr>
      <w:r>
        <w:rPr>
          <w:rFonts w:ascii="Times New Roman" w:hAnsi="Times New Roman" w:cs="Times New Roman"/>
        </w:rPr>
        <w:t xml:space="preserve">Figure 3. </w:t>
      </w:r>
      <w:r w:rsidR="002E082E" w:rsidRPr="002E082E">
        <w:rPr>
          <w:rFonts w:ascii="Times New Roman" w:hAnsi="Times New Roman" w:cs="Times New Roman"/>
          <w:bCs/>
          <w:lang w:val="en-GB"/>
        </w:rPr>
        <w:t>Phylogeny of the five focal tree species, with circles shaded by the Z-scores for soil arthropod community composition NMDS axis 1, host tree specific leaf area and specific root area, soil pH, soil organic carbon, and potential α-</w:t>
      </w:r>
      <w:proofErr w:type="spellStart"/>
      <w:r w:rsidR="002E082E" w:rsidRPr="002E082E">
        <w:rPr>
          <w:rFonts w:ascii="Times New Roman" w:hAnsi="Times New Roman" w:cs="Times New Roman"/>
          <w:bCs/>
          <w:lang w:val="en-GB"/>
        </w:rPr>
        <w:t>glucosidase</w:t>
      </w:r>
      <w:proofErr w:type="spellEnd"/>
      <w:r w:rsidR="002E082E" w:rsidRPr="002E082E">
        <w:rPr>
          <w:rFonts w:ascii="Times New Roman" w:hAnsi="Times New Roman" w:cs="Times New Roman"/>
          <w:bCs/>
          <w:lang w:val="en-GB"/>
        </w:rPr>
        <w:t xml:space="preserve"> and β- </w:t>
      </w:r>
      <w:proofErr w:type="spellStart"/>
      <w:r w:rsidR="002E082E" w:rsidRPr="002E082E">
        <w:rPr>
          <w:rFonts w:ascii="Times New Roman" w:hAnsi="Times New Roman" w:cs="Times New Roman"/>
          <w:bCs/>
          <w:lang w:val="en-GB"/>
        </w:rPr>
        <w:t>glucosidase</w:t>
      </w:r>
      <w:proofErr w:type="spellEnd"/>
      <w:r w:rsidR="002E082E" w:rsidRPr="002E082E">
        <w:rPr>
          <w:rFonts w:ascii="Times New Roman" w:hAnsi="Times New Roman" w:cs="Times New Roman"/>
          <w:bCs/>
          <w:lang w:val="en-GB"/>
        </w:rPr>
        <w:t xml:space="preserve"> activity</w:t>
      </w:r>
      <w:r w:rsidR="005933D8">
        <w:rPr>
          <w:rFonts w:ascii="Times New Roman" w:hAnsi="Times New Roman" w:cs="Times New Roman"/>
          <w:bCs/>
          <w:lang w:val="en-GB"/>
        </w:rPr>
        <w:tab/>
        <w:t>33</w:t>
      </w:r>
    </w:p>
    <w:p w14:paraId="0B4EA0A3" w14:textId="0F6C1E8B" w:rsidR="00753091" w:rsidRDefault="00753091" w:rsidP="005933D8">
      <w:pPr>
        <w:tabs>
          <w:tab w:val="right" w:leader="dot" w:pos="8640"/>
        </w:tabs>
        <w:spacing w:line="480" w:lineRule="auto"/>
        <w:rPr>
          <w:rFonts w:ascii="Times New Roman" w:hAnsi="Times New Roman" w:cs="Times New Roman"/>
        </w:rPr>
      </w:pPr>
      <w:r>
        <w:rPr>
          <w:rFonts w:ascii="Times New Roman" w:hAnsi="Times New Roman" w:cs="Times New Roman"/>
        </w:rPr>
        <w:t>Figure 4.</w:t>
      </w:r>
      <w:r w:rsidR="002E082E">
        <w:rPr>
          <w:rFonts w:ascii="Times New Roman" w:hAnsi="Times New Roman" w:cs="Times New Roman"/>
        </w:rPr>
        <w:t xml:space="preserve"> </w:t>
      </w:r>
      <w:r w:rsidR="002E082E" w:rsidRPr="002E082E">
        <w:rPr>
          <w:rFonts w:ascii="Times New Roman" w:hAnsi="Times New Roman" w:cs="Times New Roman"/>
          <w:lang w:val="en-GB"/>
        </w:rPr>
        <w:t>Path diagram of the best structural equation model with bidirectional arrows indicating covariance among hos</w:t>
      </w:r>
      <w:r w:rsidR="002E082E">
        <w:rPr>
          <w:rFonts w:ascii="Times New Roman" w:hAnsi="Times New Roman" w:cs="Times New Roman"/>
          <w:lang w:val="en-GB"/>
        </w:rPr>
        <w:t>t tree phylogeny</w:t>
      </w:r>
      <w:r w:rsidR="002E082E" w:rsidRPr="002E082E">
        <w:rPr>
          <w:rFonts w:ascii="Times New Roman" w:hAnsi="Times New Roman" w:cs="Times New Roman"/>
          <w:lang w:val="en-GB"/>
        </w:rPr>
        <w:t>, specific leaf area</w:t>
      </w:r>
      <w:r w:rsidR="002E082E">
        <w:rPr>
          <w:rFonts w:ascii="Times New Roman" w:hAnsi="Times New Roman" w:cs="Times New Roman"/>
          <w:lang w:val="en-GB"/>
        </w:rPr>
        <w:t>, and specific root area</w:t>
      </w:r>
      <w:r w:rsidR="005933D8">
        <w:rPr>
          <w:rFonts w:ascii="Times New Roman" w:hAnsi="Times New Roman" w:cs="Times New Roman"/>
          <w:lang w:val="en-GB"/>
        </w:rPr>
        <w:tab/>
        <w:t>35</w:t>
      </w:r>
    </w:p>
    <w:p w14:paraId="465102B5" w14:textId="77777777" w:rsidR="00753091" w:rsidRPr="00753091" w:rsidRDefault="00753091" w:rsidP="00753091">
      <w:pPr>
        <w:spacing w:line="480" w:lineRule="auto"/>
        <w:rPr>
          <w:rFonts w:ascii="Times New Roman" w:hAnsi="Times New Roman" w:cs="Times New Roman"/>
        </w:rPr>
      </w:pPr>
    </w:p>
    <w:p w14:paraId="07524718" w14:textId="3416E657" w:rsidR="00A70681" w:rsidRPr="00367396" w:rsidRDefault="00A70681" w:rsidP="00CA5473">
      <w:pPr>
        <w:rPr>
          <w:rFonts w:ascii="Times New Roman" w:hAnsi="Times New Roman" w:cs="Times New Roman"/>
        </w:rPr>
      </w:pPr>
    </w:p>
    <w:p w14:paraId="3F0078BA" w14:textId="541A3243" w:rsidR="00985FD2" w:rsidRDefault="00985FD2" w:rsidP="00A70681">
      <w:pPr>
        <w:tabs>
          <w:tab w:val="left" w:pos="8460"/>
        </w:tabs>
        <w:rPr>
          <w:rFonts w:ascii="Times New Roman" w:hAnsi="Times New Roman" w:cs="Times New Roman"/>
        </w:rPr>
      </w:pPr>
    </w:p>
    <w:p w14:paraId="0C07214A" w14:textId="77777777" w:rsidR="009633E0" w:rsidRDefault="009633E0" w:rsidP="00A70681">
      <w:pPr>
        <w:tabs>
          <w:tab w:val="left" w:pos="8460"/>
        </w:tabs>
        <w:rPr>
          <w:rFonts w:ascii="Times New Roman" w:hAnsi="Times New Roman" w:cs="Times New Roman"/>
        </w:rPr>
      </w:pPr>
    </w:p>
    <w:p w14:paraId="0894CB69" w14:textId="77777777" w:rsidR="009633E0" w:rsidRDefault="009633E0" w:rsidP="00A70681">
      <w:pPr>
        <w:tabs>
          <w:tab w:val="left" w:pos="8460"/>
        </w:tabs>
        <w:rPr>
          <w:rFonts w:ascii="Times New Roman" w:hAnsi="Times New Roman" w:cs="Times New Roman"/>
        </w:rPr>
      </w:pPr>
    </w:p>
    <w:p w14:paraId="4F4C1F1C" w14:textId="77777777" w:rsidR="009633E0" w:rsidRDefault="009633E0" w:rsidP="00A70681">
      <w:pPr>
        <w:tabs>
          <w:tab w:val="left" w:pos="8460"/>
        </w:tabs>
        <w:rPr>
          <w:rFonts w:ascii="Times New Roman" w:hAnsi="Times New Roman" w:cs="Times New Roman"/>
        </w:rPr>
      </w:pPr>
    </w:p>
    <w:p w14:paraId="36525634" w14:textId="77777777" w:rsidR="009633E0" w:rsidRDefault="009633E0" w:rsidP="00A70681">
      <w:pPr>
        <w:tabs>
          <w:tab w:val="left" w:pos="8460"/>
        </w:tabs>
        <w:rPr>
          <w:rFonts w:ascii="Times New Roman" w:hAnsi="Times New Roman" w:cs="Times New Roman"/>
        </w:rPr>
      </w:pPr>
    </w:p>
    <w:p w14:paraId="0FC1EB5A" w14:textId="77777777" w:rsidR="009633E0" w:rsidRDefault="009633E0" w:rsidP="00A70681">
      <w:pPr>
        <w:tabs>
          <w:tab w:val="left" w:pos="8460"/>
        </w:tabs>
        <w:rPr>
          <w:rFonts w:ascii="Times New Roman" w:hAnsi="Times New Roman" w:cs="Times New Roman"/>
        </w:rPr>
      </w:pPr>
    </w:p>
    <w:p w14:paraId="1D6E82BC" w14:textId="77777777" w:rsidR="009633E0" w:rsidRDefault="009633E0" w:rsidP="00A70681">
      <w:pPr>
        <w:tabs>
          <w:tab w:val="left" w:pos="8460"/>
        </w:tabs>
        <w:rPr>
          <w:rFonts w:ascii="Times New Roman" w:hAnsi="Times New Roman" w:cs="Times New Roman"/>
        </w:rPr>
      </w:pPr>
    </w:p>
    <w:p w14:paraId="339A3220" w14:textId="77777777" w:rsidR="009633E0" w:rsidRDefault="009633E0" w:rsidP="00A70681">
      <w:pPr>
        <w:tabs>
          <w:tab w:val="left" w:pos="8460"/>
        </w:tabs>
        <w:rPr>
          <w:rFonts w:ascii="Times New Roman" w:hAnsi="Times New Roman" w:cs="Times New Roman"/>
        </w:rPr>
      </w:pPr>
    </w:p>
    <w:p w14:paraId="3D81C892" w14:textId="77777777" w:rsidR="009633E0" w:rsidRDefault="009633E0" w:rsidP="00A70681">
      <w:pPr>
        <w:tabs>
          <w:tab w:val="left" w:pos="8460"/>
        </w:tabs>
        <w:rPr>
          <w:rFonts w:ascii="Times New Roman" w:hAnsi="Times New Roman" w:cs="Times New Roman"/>
        </w:rPr>
      </w:pPr>
    </w:p>
    <w:p w14:paraId="36F865CD" w14:textId="77777777" w:rsidR="009633E0" w:rsidRDefault="009633E0" w:rsidP="00A70681">
      <w:pPr>
        <w:tabs>
          <w:tab w:val="left" w:pos="8460"/>
        </w:tabs>
        <w:rPr>
          <w:rFonts w:ascii="Times New Roman" w:hAnsi="Times New Roman" w:cs="Times New Roman"/>
        </w:rPr>
      </w:pPr>
    </w:p>
    <w:p w14:paraId="72663E5D" w14:textId="77777777" w:rsidR="009633E0" w:rsidRDefault="009633E0" w:rsidP="00A70681">
      <w:pPr>
        <w:tabs>
          <w:tab w:val="left" w:pos="8460"/>
        </w:tabs>
        <w:rPr>
          <w:rFonts w:ascii="Times New Roman" w:hAnsi="Times New Roman" w:cs="Times New Roman"/>
        </w:rPr>
      </w:pPr>
    </w:p>
    <w:p w14:paraId="57736E45" w14:textId="77777777" w:rsidR="009633E0" w:rsidRDefault="009633E0" w:rsidP="00A70681">
      <w:pPr>
        <w:tabs>
          <w:tab w:val="left" w:pos="8460"/>
        </w:tabs>
        <w:rPr>
          <w:rFonts w:ascii="Times New Roman" w:hAnsi="Times New Roman" w:cs="Times New Roman"/>
        </w:rPr>
      </w:pPr>
    </w:p>
    <w:p w14:paraId="025A29E8" w14:textId="77777777" w:rsidR="009633E0" w:rsidRDefault="009633E0" w:rsidP="00A70681">
      <w:pPr>
        <w:tabs>
          <w:tab w:val="left" w:pos="8460"/>
        </w:tabs>
        <w:rPr>
          <w:rFonts w:ascii="Times New Roman" w:hAnsi="Times New Roman" w:cs="Times New Roman"/>
        </w:rPr>
      </w:pPr>
    </w:p>
    <w:p w14:paraId="6AA5978C" w14:textId="77777777" w:rsidR="00692B38" w:rsidRDefault="00692B38" w:rsidP="00A70681">
      <w:pPr>
        <w:tabs>
          <w:tab w:val="left" w:pos="8460"/>
        </w:tabs>
        <w:rPr>
          <w:rFonts w:ascii="Times New Roman" w:hAnsi="Times New Roman" w:cs="Times New Roman"/>
        </w:rPr>
        <w:sectPr w:rsidR="00692B38" w:rsidSect="00D824C9">
          <w:pgSz w:w="12240" w:h="15840"/>
          <w:pgMar w:top="1440" w:right="1800" w:bottom="1440" w:left="1800" w:header="720" w:footer="720" w:gutter="0"/>
          <w:pgNumType w:fmt="lowerRoman" w:start="2"/>
          <w:cols w:space="720"/>
          <w:docGrid w:linePitch="360"/>
        </w:sectPr>
      </w:pPr>
    </w:p>
    <w:p w14:paraId="479EDE8C" w14:textId="7F1DCE33" w:rsidR="00A67AE3" w:rsidRDefault="00985FD2" w:rsidP="00D6427A">
      <w:pPr>
        <w:spacing w:line="480" w:lineRule="auto"/>
        <w:jc w:val="center"/>
        <w:rPr>
          <w:rFonts w:ascii="Times New Roman" w:hAnsi="Times New Roman" w:cs="Times New Roman"/>
          <w:b/>
        </w:rPr>
      </w:pPr>
      <w:r w:rsidRPr="00D9199C">
        <w:rPr>
          <w:rFonts w:ascii="Times New Roman" w:hAnsi="Times New Roman" w:cs="Times New Roman"/>
          <w:b/>
        </w:rPr>
        <w:t>INTRODUCTION</w:t>
      </w:r>
    </w:p>
    <w:p w14:paraId="17BD0DD5" w14:textId="34D24313" w:rsidR="00F361CF" w:rsidRPr="00517513" w:rsidRDefault="00F361CF" w:rsidP="00F361CF">
      <w:pPr>
        <w:spacing w:line="480" w:lineRule="auto"/>
        <w:ind w:firstLine="720"/>
        <w:rPr>
          <w:rFonts w:ascii="Times New Roman" w:hAnsi="Times New Roman" w:cs="Times New Roman"/>
          <w:lang w:val="en-GB"/>
        </w:rPr>
      </w:pPr>
      <w:r>
        <w:t>Biodiversity has profound consequences on community intera</w:t>
      </w:r>
      <w:r w:rsidR="00074A05">
        <w:t xml:space="preserve">ctions and ecosystem processes. </w:t>
      </w:r>
      <w:r w:rsidRPr="00367396">
        <w:rPr>
          <w:rFonts w:ascii="Times New Roman" w:hAnsi="Times New Roman" w:cs="Times New Roman"/>
          <w:lang w:val="en-GB"/>
        </w:rPr>
        <w:t>To determine the significance of biodiversity, many studies have examined the role of species richness (</w:t>
      </w:r>
      <w:r>
        <w:rPr>
          <w:rFonts w:ascii="Times New Roman" w:hAnsi="Times New Roman" w:cs="Times New Roman"/>
          <w:lang w:val="en-GB"/>
        </w:rPr>
        <w:t xml:space="preserve">i.e. </w:t>
      </w:r>
      <w:r w:rsidRPr="00367396">
        <w:rPr>
          <w:rFonts w:ascii="Times New Roman" w:hAnsi="Times New Roman" w:cs="Times New Roman"/>
          <w:lang w:val="en-GB"/>
        </w:rPr>
        <w:t xml:space="preserve">the number of species represented in an ecological community) in </w:t>
      </w:r>
      <w:r>
        <w:rPr>
          <w:rFonts w:ascii="Times New Roman" w:hAnsi="Times New Roman" w:cs="Times New Roman"/>
          <w:lang w:val="en-GB"/>
        </w:rPr>
        <w:t xml:space="preserve">community and </w:t>
      </w:r>
      <w:r w:rsidRPr="00367396">
        <w:rPr>
          <w:rFonts w:ascii="Times New Roman" w:hAnsi="Times New Roman" w:cs="Times New Roman"/>
          <w:lang w:val="en-GB"/>
        </w:rPr>
        <w:t>ecosystem processes (</w:t>
      </w:r>
      <w:proofErr w:type="spellStart"/>
      <w:r>
        <w:rPr>
          <w:rFonts w:ascii="Times New Roman" w:hAnsi="Times New Roman" w:cs="Times New Roman"/>
          <w:lang w:val="en-GB"/>
        </w:rPr>
        <w:t>Naeem</w:t>
      </w:r>
      <w:proofErr w:type="spellEnd"/>
      <w:r>
        <w:rPr>
          <w:rFonts w:ascii="Times New Roman" w:hAnsi="Times New Roman" w:cs="Times New Roman"/>
          <w:lang w:val="en-GB"/>
        </w:rPr>
        <w:t xml:space="preserve"> et al. (1994, 1995, 1996), </w:t>
      </w:r>
      <w:proofErr w:type="spellStart"/>
      <w:r w:rsidRPr="00367396">
        <w:rPr>
          <w:rFonts w:ascii="Times New Roman" w:hAnsi="Times New Roman" w:cs="Times New Roman"/>
          <w:lang w:val="en-GB"/>
        </w:rPr>
        <w:t>Tilman</w:t>
      </w:r>
      <w:proofErr w:type="spellEnd"/>
      <w:r w:rsidRPr="00367396">
        <w:rPr>
          <w:rFonts w:ascii="Times New Roman" w:hAnsi="Times New Roman" w:cs="Times New Roman"/>
          <w:lang w:val="en-GB"/>
        </w:rPr>
        <w:t xml:space="preserve"> </w:t>
      </w:r>
      <w:r w:rsidRPr="00367396">
        <w:rPr>
          <w:rFonts w:ascii="Times New Roman" w:hAnsi="Times New Roman" w:cs="Times New Roman"/>
          <w:i/>
          <w:lang w:val="en-GB"/>
        </w:rPr>
        <w:t>et al.</w:t>
      </w:r>
      <w:r>
        <w:rPr>
          <w:rFonts w:ascii="Times New Roman" w:hAnsi="Times New Roman" w:cs="Times New Roman"/>
          <w:lang w:val="en-GB"/>
        </w:rPr>
        <w:t xml:space="preserve"> 1996</w:t>
      </w:r>
      <w:r w:rsidRPr="00367396">
        <w:rPr>
          <w:rFonts w:ascii="Times New Roman" w:hAnsi="Times New Roman" w:cs="Times New Roman"/>
          <w:lang w:val="en-GB"/>
        </w:rPr>
        <w:t xml:space="preserve">, Hector </w:t>
      </w:r>
      <w:r w:rsidRPr="00367396">
        <w:rPr>
          <w:rFonts w:ascii="Times New Roman" w:hAnsi="Times New Roman" w:cs="Times New Roman"/>
          <w:i/>
          <w:lang w:val="en-GB"/>
        </w:rPr>
        <w:t>et al.</w:t>
      </w:r>
      <w:r w:rsidRPr="00367396">
        <w:rPr>
          <w:rFonts w:ascii="Times New Roman" w:hAnsi="Times New Roman" w:cs="Times New Roman"/>
          <w:lang w:val="en-GB"/>
        </w:rPr>
        <w:t xml:space="preserve"> 1999, </w:t>
      </w:r>
      <w:proofErr w:type="spellStart"/>
      <w:r w:rsidRPr="00367396">
        <w:rPr>
          <w:rFonts w:ascii="Times New Roman" w:hAnsi="Times New Roman" w:cs="Times New Roman"/>
          <w:lang w:val="en-GB"/>
        </w:rPr>
        <w:t>Tilman</w:t>
      </w:r>
      <w:proofErr w:type="spellEnd"/>
      <w:r w:rsidRPr="00367396">
        <w:rPr>
          <w:rFonts w:ascii="Times New Roman" w:hAnsi="Times New Roman" w:cs="Times New Roman"/>
          <w:lang w:val="en-GB"/>
        </w:rPr>
        <w:t xml:space="preserve"> </w:t>
      </w:r>
      <w:r w:rsidRPr="00367396">
        <w:rPr>
          <w:rFonts w:ascii="Times New Roman" w:hAnsi="Times New Roman" w:cs="Times New Roman"/>
          <w:i/>
          <w:lang w:val="en-GB"/>
        </w:rPr>
        <w:t>et al.</w:t>
      </w:r>
      <w:r w:rsidRPr="00367396">
        <w:rPr>
          <w:rFonts w:ascii="Times New Roman" w:hAnsi="Times New Roman" w:cs="Times New Roman"/>
          <w:lang w:val="en-GB"/>
        </w:rPr>
        <w:t xml:space="preserve"> 2001). </w:t>
      </w:r>
      <w:r>
        <w:rPr>
          <w:rFonts w:ascii="Times New Roman" w:hAnsi="Times New Roman" w:cs="Times New Roman"/>
          <w:lang w:val="en-GB"/>
        </w:rPr>
        <w:t>For example, one early study examined the impacts of plant diversity (number of species) on primary productivity in European grassland communities, and found that average aboveground biomass declined with the reduction of species (</w:t>
      </w:r>
      <w:r w:rsidRPr="00367396">
        <w:rPr>
          <w:rFonts w:ascii="Times New Roman" w:hAnsi="Times New Roman" w:cs="Times New Roman"/>
          <w:lang w:val="en-GB"/>
        </w:rPr>
        <w:t xml:space="preserve">Hector </w:t>
      </w:r>
      <w:r w:rsidRPr="00367396">
        <w:rPr>
          <w:rFonts w:ascii="Times New Roman" w:hAnsi="Times New Roman" w:cs="Times New Roman"/>
          <w:i/>
          <w:lang w:val="en-GB"/>
        </w:rPr>
        <w:t>et al.</w:t>
      </w:r>
      <w:r w:rsidRPr="00367396">
        <w:rPr>
          <w:rFonts w:ascii="Times New Roman" w:hAnsi="Times New Roman" w:cs="Times New Roman"/>
          <w:lang w:val="en-GB"/>
        </w:rPr>
        <w:t xml:space="preserve"> 1999</w:t>
      </w:r>
      <w:r>
        <w:rPr>
          <w:rFonts w:ascii="Times New Roman" w:hAnsi="Times New Roman" w:cs="Times New Roman"/>
          <w:lang w:val="en-GB"/>
        </w:rPr>
        <w:t xml:space="preserve">). Additionally, several other studies have reported negative effects of </w:t>
      </w:r>
      <w:r w:rsidR="00283BFC">
        <w:rPr>
          <w:rFonts w:ascii="Times New Roman" w:hAnsi="Times New Roman" w:cs="Times New Roman"/>
          <w:lang w:val="en-GB"/>
        </w:rPr>
        <w:t>species</w:t>
      </w:r>
      <w:r>
        <w:rPr>
          <w:rFonts w:ascii="Times New Roman" w:hAnsi="Times New Roman" w:cs="Times New Roman"/>
          <w:lang w:val="en-GB"/>
        </w:rPr>
        <w:t xml:space="preserve"> loss on community productivity (</w:t>
      </w:r>
      <w:proofErr w:type="spellStart"/>
      <w:r>
        <w:rPr>
          <w:rFonts w:ascii="Times New Roman" w:hAnsi="Times New Roman" w:cs="Times New Roman"/>
        </w:rPr>
        <w:t>Schläpfer</w:t>
      </w:r>
      <w:proofErr w:type="spellEnd"/>
      <w:r w:rsidRPr="00325BCB">
        <w:rPr>
          <w:rFonts w:ascii="Times New Roman" w:hAnsi="Times New Roman" w:cs="Times New Roman"/>
        </w:rPr>
        <w:t xml:space="preserve"> and </w:t>
      </w:r>
      <w:proofErr w:type="spellStart"/>
      <w:r w:rsidRPr="00325BCB">
        <w:rPr>
          <w:rFonts w:ascii="Times New Roman" w:hAnsi="Times New Roman" w:cs="Times New Roman"/>
        </w:rPr>
        <w:t>Schmid</w:t>
      </w:r>
      <w:proofErr w:type="spellEnd"/>
      <w:r>
        <w:rPr>
          <w:rFonts w:ascii="Times New Roman" w:hAnsi="Times New Roman" w:cs="Times New Roman"/>
        </w:rPr>
        <w:t xml:space="preserve"> 1999, Schwartz et al. </w:t>
      </w:r>
      <w:r w:rsidRPr="00325BCB">
        <w:rPr>
          <w:rFonts w:ascii="Times New Roman" w:hAnsi="Times New Roman" w:cs="Times New Roman"/>
        </w:rPr>
        <w:t>2000</w:t>
      </w:r>
      <w:r>
        <w:rPr>
          <w:rFonts w:ascii="Times New Roman" w:hAnsi="Times New Roman" w:cs="Times New Roman"/>
          <w:b/>
          <w:lang w:val="en-GB"/>
        </w:rPr>
        <w:t>)</w:t>
      </w:r>
      <w:r>
        <w:rPr>
          <w:rFonts w:ascii="Times New Roman" w:hAnsi="Times New Roman" w:cs="Times New Roman"/>
          <w:lang w:val="en-GB"/>
        </w:rPr>
        <w:t xml:space="preserve">.  However, it is important to note that many additional studies have failed to find consistent effects, resulting in a heated debate in the literature (Hodgson et al. 1998, Huston et al. 2000). Regardless, </w:t>
      </w:r>
      <w:r w:rsidRPr="00367396">
        <w:rPr>
          <w:rFonts w:ascii="Times New Roman" w:hAnsi="Times New Roman" w:cs="Times New Roman"/>
          <w:lang w:val="en-GB"/>
        </w:rPr>
        <w:t>studies</w:t>
      </w:r>
      <w:r>
        <w:rPr>
          <w:rFonts w:ascii="Times New Roman" w:hAnsi="Times New Roman" w:cs="Times New Roman"/>
          <w:lang w:val="en-GB"/>
        </w:rPr>
        <w:t xml:space="preserve"> such as these</w:t>
      </w:r>
      <w:r w:rsidRPr="00367396">
        <w:rPr>
          <w:rFonts w:ascii="Times New Roman" w:hAnsi="Times New Roman" w:cs="Times New Roman"/>
          <w:lang w:val="en-GB"/>
        </w:rPr>
        <w:t xml:space="preserve"> have undeniably improved our understanding of the effects of biodiversity</w:t>
      </w:r>
      <w:r>
        <w:rPr>
          <w:rFonts w:ascii="Times New Roman" w:hAnsi="Times New Roman" w:cs="Times New Roman"/>
          <w:lang w:val="en-GB"/>
        </w:rPr>
        <w:t xml:space="preserve"> on ecosystem function. Furthermore, they have substantially influenced how conservation efforts are prioritized. </w:t>
      </w:r>
      <w:r w:rsidRPr="008C633C">
        <w:rPr>
          <w:rFonts w:ascii="Times New Roman" w:hAnsi="Times New Roman" w:cs="Times New Roman"/>
        </w:rPr>
        <w:t>For example, it has been suggested that the conservation of biodiversity hotspots (hotspot being defined as an area harboring at least 1500 endemic plant species and having lost 70% of its primary vegetation) is the “silver bullet strategy” for conservation effort</w:t>
      </w:r>
      <w:r>
        <w:rPr>
          <w:rFonts w:ascii="Times New Roman" w:hAnsi="Times New Roman" w:cs="Times New Roman"/>
        </w:rPr>
        <w:t>s (Myers et al. 2000)</w:t>
      </w:r>
      <w:r w:rsidRPr="008C633C">
        <w:rPr>
          <w:rFonts w:ascii="Times New Roman" w:hAnsi="Times New Roman" w:cs="Times New Roman"/>
        </w:rPr>
        <w:t xml:space="preserve">. This hotspot approach to conservation gained popularity and effectively influenced the channeling of conservation spending to areas </w:t>
      </w:r>
      <w:r>
        <w:rPr>
          <w:rFonts w:ascii="Times New Roman" w:hAnsi="Times New Roman" w:cs="Times New Roman"/>
        </w:rPr>
        <w:t xml:space="preserve">with unusually high species richness and </w:t>
      </w:r>
      <w:r w:rsidRPr="008C633C">
        <w:rPr>
          <w:rFonts w:ascii="Times New Roman" w:hAnsi="Times New Roman" w:cs="Times New Roman"/>
        </w:rPr>
        <w:t>many endemic specie</w:t>
      </w:r>
      <w:r>
        <w:rPr>
          <w:rFonts w:ascii="Times New Roman" w:hAnsi="Times New Roman" w:cs="Times New Roman"/>
        </w:rPr>
        <w:t>s (Dalton 2000,</w:t>
      </w:r>
      <w:r w:rsidRPr="002261F9">
        <w:rPr>
          <w:rFonts w:ascii="Times New Roman" w:hAnsi="Times New Roman" w:cs="Times New Roman"/>
        </w:rPr>
        <w:t xml:space="preserve"> </w:t>
      </w:r>
      <w:r>
        <w:rPr>
          <w:rFonts w:ascii="Times New Roman" w:hAnsi="Times New Roman" w:cs="Times New Roman"/>
        </w:rPr>
        <w:t>Kareiva</w:t>
      </w:r>
      <w:r w:rsidRPr="008C633C">
        <w:rPr>
          <w:rFonts w:ascii="Times New Roman" w:hAnsi="Times New Roman" w:cs="Times New Roman"/>
        </w:rPr>
        <w:t xml:space="preserve"> &amp; Marvier</w:t>
      </w:r>
      <w:r>
        <w:rPr>
          <w:rFonts w:ascii="Times New Roman" w:hAnsi="Times New Roman" w:cs="Times New Roman"/>
        </w:rPr>
        <w:t xml:space="preserve"> 2003, </w:t>
      </w:r>
      <w:r w:rsidRPr="008C633C">
        <w:rPr>
          <w:rFonts w:ascii="Times New Roman" w:hAnsi="Times New Roman" w:cs="Times New Roman"/>
        </w:rPr>
        <w:t>Halpern</w:t>
      </w:r>
      <w:r>
        <w:rPr>
          <w:rFonts w:ascii="Times New Roman" w:hAnsi="Times New Roman" w:cs="Times New Roman"/>
        </w:rPr>
        <w:t xml:space="preserve"> et al. 2006)</w:t>
      </w:r>
      <w:r w:rsidRPr="008C633C">
        <w:rPr>
          <w:rFonts w:ascii="Times New Roman" w:hAnsi="Times New Roman" w:cs="Times New Roman"/>
        </w:rPr>
        <w:t xml:space="preserve">. It is </w:t>
      </w:r>
      <w:r w:rsidR="00A6105F">
        <w:rPr>
          <w:rFonts w:ascii="Times New Roman" w:hAnsi="Times New Roman" w:cs="Times New Roman"/>
        </w:rPr>
        <w:t xml:space="preserve">now </w:t>
      </w:r>
      <w:r w:rsidRPr="008C633C">
        <w:rPr>
          <w:rFonts w:ascii="Times New Roman" w:hAnsi="Times New Roman" w:cs="Times New Roman"/>
        </w:rPr>
        <w:t xml:space="preserve">a popular scientific </w:t>
      </w:r>
      <w:r>
        <w:rPr>
          <w:rFonts w:ascii="Times New Roman" w:hAnsi="Times New Roman" w:cs="Times New Roman"/>
        </w:rPr>
        <w:t>paradigm</w:t>
      </w:r>
      <w:r w:rsidRPr="008C633C">
        <w:rPr>
          <w:rFonts w:ascii="Times New Roman" w:hAnsi="Times New Roman" w:cs="Times New Roman"/>
        </w:rPr>
        <w:t xml:space="preserve"> that areas with high species richness and</w:t>
      </w:r>
      <w:r w:rsidR="000111BC">
        <w:rPr>
          <w:rFonts w:ascii="Times New Roman" w:hAnsi="Times New Roman" w:cs="Times New Roman"/>
        </w:rPr>
        <w:t xml:space="preserve"> large concentrations of rare</w:t>
      </w:r>
      <w:r w:rsidRPr="008C633C">
        <w:rPr>
          <w:rFonts w:ascii="Times New Roman" w:hAnsi="Times New Roman" w:cs="Times New Roman"/>
        </w:rPr>
        <w:t xml:space="preserve"> and/or endemic species have high biological value</w:t>
      </w:r>
      <w:r w:rsidR="00A6105F">
        <w:rPr>
          <w:rFonts w:ascii="Times New Roman" w:hAnsi="Times New Roman" w:cs="Times New Roman"/>
        </w:rPr>
        <w:t>,</w:t>
      </w:r>
      <w:r w:rsidRPr="008C633C">
        <w:rPr>
          <w:rFonts w:ascii="Times New Roman" w:hAnsi="Times New Roman" w:cs="Times New Roman"/>
        </w:rPr>
        <w:t xml:space="preserve"> and should therefore warrant the primary focus of conservatio</w:t>
      </w:r>
      <w:r>
        <w:rPr>
          <w:rFonts w:ascii="Times New Roman" w:hAnsi="Times New Roman" w:cs="Times New Roman"/>
        </w:rPr>
        <w:t>n efforts. H</w:t>
      </w:r>
      <w:r w:rsidRPr="008C633C">
        <w:rPr>
          <w:rFonts w:ascii="Times New Roman" w:hAnsi="Times New Roman" w:cs="Times New Roman"/>
        </w:rPr>
        <w:t xml:space="preserve">owever, within this idea lies a simple question </w:t>
      </w:r>
      <w:r>
        <w:rPr>
          <w:rFonts w:ascii="Times New Roman" w:hAnsi="Times New Roman" w:cs="Times New Roman"/>
        </w:rPr>
        <w:t>that has rarely been considered:</w:t>
      </w:r>
      <w:r w:rsidRPr="008C633C">
        <w:rPr>
          <w:rFonts w:ascii="Times New Roman" w:hAnsi="Times New Roman" w:cs="Times New Roman"/>
        </w:rPr>
        <w:t xml:space="preserve"> Are </w:t>
      </w:r>
      <w:r>
        <w:rPr>
          <w:rFonts w:ascii="Times New Roman" w:hAnsi="Times New Roman" w:cs="Times New Roman"/>
        </w:rPr>
        <w:t xml:space="preserve">these </w:t>
      </w:r>
      <w:r w:rsidRPr="008C633C">
        <w:rPr>
          <w:rFonts w:ascii="Times New Roman" w:hAnsi="Times New Roman" w:cs="Times New Roman"/>
        </w:rPr>
        <w:t>s</w:t>
      </w:r>
      <w:r>
        <w:rPr>
          <w:rFonts w:ascii="Times New Roman" w:hAnsi="Times New Roman" w:cs="Times New Roman"/>
        </w:rPr>
        <w:t>pecies</w:t>
      </w:r>
      <w:r w:rsidRPr="008C633C">
        <w:rPr>
          <w:rFonts w:ascii="Times New Roman" w:hAnsi="Times New Roman" w:cs="Times New Roman"/>
        </w:rPr>
        <w:t xml:space="preserve"> different, ecologically? </w:t>
      </w:r>
    </w:p>
    <w:p w14:paraId="4AC854C9" w14:textId="5898944D" w:rsidR="00F361CF" w:rsidRDefault="00F361CF" w:rsidP="00F361CF">
      <w:pPr>
        <w:spacing w:line="480" w:lineRule="auto"/>
        <w:ind w:firstLine="720"/>
        <w:rPr>
          <w:rFonts w:ascii="Times New Roman" w:hAnsi="Times New Roman" w:cs="Times New Roman"/>
        </w:rPr>
      </w:pPr>
      <w:r>
        <w:rPr>
          <w:rFonts w:ascii="Times New Roman" w:hAnsi="Times New Roman" w:cs="Times New Roman"/>
          <w:lang w:val="en-GB"/>
        </w:rPr>
        <w:t>To</w:t>
      </w:r>
      <w:r w:rsidRPr="00367396">
        <w:rPr>
          <w:rFonts w:ascii="Times New Roman" w:hAnsi="Times New Roman" w:cs="Times New Roman"/>
          <w:lang w:val="en-GB"/>
        </w:rPr>
        <w:t xml:space="preserve"> fully </w:t>
      </w:r>
      <w:r>
        <w:rPr>
          <w:rFonts w:ascii="Times New Roman" w:hAnsi="Times New Roman" w:cs="Times New Roman"/>
          <w:lang w:val="en-GB"/>
        </w:rPr>
        <w:t>comprehend the</w:t>
      </w:r>
      <w:r w:rsidRPr="00367396">
        <w:rPr>
          <w:rFonts w:ascii="Times New Roman" w:hAnsi="Times New Roman" w:cs="Times New Roman"/>
          <w:lang w:val="en-GB"/>
        </w:rPr>
        <w:t xml:space="preserve"> </w:t>
      </w:r>
      <w:r>
        <w:rPr>
          <w:rFonts w:ascii="Times New Roman" w:hAnsi="Times New Roman" w:cs="Times New Roman"/>
          <w:lang w:val="en-GB"/>
        </w:rPr>
        <w:t xml:space="preserve">ecological </w:t>
      </w:r>
      <w:r w:rsidRPr="00367396">
        <w:rPr>
          <w:rFonts w:ascii="Times New Roman" w:hAnsi="Times New Roman" w:cs="Times New Roman"/>
          <w:lang w:val="en-GB"/>
        </w:rPr>
        <w:t xml:space="preserve">effects </w:t>
      </w:r>
      <w:r>
        <w:rPr>
          <w:rFonts w:ascii="Times New Roman" w:hAnsi="Times New Roman" w:cs="Times New Roman"/>
          <w:lang w:val="en-GB"/>
        </w:rPr>
        <w:t>of biodiversity</w:t>
      </w:r>
      <w:r w:rsidRPr="00367396">
        <w:rPr>
          <w:rFonts w:ascii="Times New Roman" w:hAnsi="Times New Roman" w:cs="Times New Roman"/>
          <w:lang w:val="en-GB"/>
        </w:rPr>
        <w:t xml:space="preserve">, </w:t>
      </w:r>
      <w:r>
        <w:rPr>
          <w:rFonts w:ascii="Times New Roman" w:hAnsi="Times New Roman" w:cs="Times New Roman"/>
          <w:lang w:val="en-GB"/>
        </w:rPr>
        <w:t xml:space="preserve">examining the consequences of diversity that extend </w:t>
      </w:r>
      <w:r w:rsidRPr="00367396">
        <w:rPr>
          <w:rFonts w:ascii="Times New Roman" w:hAnsi="Times New Roman" w:cs="Times New Roman"/>
          <w:lang w:val="en-GB"/>
        </w:rPr>
        <w:t xml:space="preserve">beyond traditional taxonomic classification is </w:t>
      </w:r>
      <w:r>
        <w:rPr>
          <w:rFonts w:ascii="Times New Roman" w:hAnsi="Times New Roman" w:cs="Times New Roman"/>
          <w:lang w:val="en-GB"/>
        </w:rPr>
        <w:t>necessary</w:t>
      </w:r>
      <w:r w:rsidRPr="00367396">
        <w:rPr>
          <w:rFonts w:ascii="Times New Roman" w:hAnsi="Times New Roman" w:cs="Times New Roman"/>
          <w:lang w:val="en-GB"/>
        </w:rPr>
        <w:t xml:space="preserve"> (Diaz &amp; </w:t>
      </w:r>
      <w:proofErr w:type="spellStart"/>
      <w:r w:rsidRPr="00367396">
        <w:rPr>
          <w:rFonts w:ascii="Times New Roman" w:hAnsi="Times New Roman" w:cs="Times New Roman"/>
          <w:lang w:val="en-GB"/>
        </w:rPr>
        <w:t>Cabido</w:t>
      </w:r>
      <w:proofErr w:type="spellEnd"/>
      <w:r w:rsidRPr="00367396">
        <w:rPr>
          <w:rFonts w:ascii="Times New Roman" w:hAnsi="Times New Roman" w:cs="Times New Roman"/>
          <w:lang w:val="en-GB"/>
        </w:rPr>
        <w:t xml:space="preserve"> 2001, </w:t>
      </w:r>
      <w:r w:rsidRPr="00367396">
        <w:rPr>
          <w:rFonts w:ascii="Times New Roman" w:hAnsi="Times New Roman" w:cs="Times New Roman"/>
        </w:rPr>
        <w:t xml:space="preserve">Cornelissen </w:t>
      </w:r>
      <w:r w:rsidRPr="00367396">
        <w:rPr>
          <w:rFonts w:ascii="Times New Roman" w:hAnsi="Times New Roman" w:cs="Times New Roman"/>
          <w:i/>
        </w:rPr>
        <w:t xml:space="preserve">et al. </w:t>
      </w:r>
      <w:r w:rsidRPr="00367396">
        <w:rPr>
          <w:rFonts w:ascii="Times New Roman" w:hAnsi="Times New Roman" w:cs="Times New Roman"/>
        </w:rPr>
        <w:t>2003</w:t>
      </w:r>
      <w:r w:rsidRPr="00367396">
        <w:rPr>
          <w:rFonts w:ascii="Times New Roman" w:hAnsi="Times New Roman" w:cs="Times New Roman"/>
          <w:lang w:val="en-GB"/>
        </w:rPr>
        <w:t xml:space="preserve">). </w:t>
      </w:r>
      <w:r>
        <w:rPr>
          <w:rFonts w:ascii="Times New Roman" w:hAnsi="Times New Roman" w:cs="Times New Roman"/>
          <w:lang w:val="en-GB"/>
        </w:rPr>
        <w:t>It is now accepted that other factors such as number and composition of genotypes, species, and functional groups in an ecological system are critical aspects of biodiversity, with functional diversity being of particular importance (</w:t>
      </w:r>
      <w:r w:rsidRPr="00367396">
        <w:rPr>
          <w:rFonts w:ascii="Times New Roman" w:hAnsi="Times New Roman" w:cs="Times New Roman"/>
          <w:lang w:val="en-GB"/>
        </w:rPr>
        <w:t xml:space="preserve">Diaz &amp; </w:t>
      </w:r>
      <w:proofErr w:type="spellStart"/>
      <w:r w:rsidRPr="00367396">
        <w:rPr>
          <w:rFonts w:ascii="Times New Roman" w:hAnsi="Times New Roman" w:cs="Times New Roman"/>
          <w:lang w:val="en-GB"/>
        </w:rPr>
        <w:t>Cabido</w:t>
      </w:r>
      <w:proofErr w:type="spellEnd"/>
      <w:r w:rsidRPr="00367396">
        <w:rPr>
          <w:rFonts w:ascii="Times New Roman" w:hAnsi="Times New Roman" w:cs="Times New Roman"/>
          <w:lang w:val="en-GB"/>
        </w:rPr>
        <w:t xml:space="preserve"> 2001</w:t>
      </w:r>
      <w:r>
        <w:rPr>
          <w:rFonts w:ascii="Times New Roman" w:hAnsi="Times New Roman" w:cs="Times New Roman"/>
          <w:lang w:val="en-GB"/>
        </w:rPr>
        <w:t xml:space="preserve">). The functional diversity (i.e. range and value of plant functional traits) of species is an especially important component of biodiversity, as it strongly predicts ecosystem functioning (Diaz &amp; </w:t>
      </w:r>
      <w:proofErr w:type="spellStart"/>
      <w:r w:rsidR="00416ADB">
        <w:rPr>
          <w:rFonts w:ascii="Times New Roman" w:hAnsi="Times New Roman" w:cs="Times New Roman"/>
          <w:lang w:val="en-GB"/>
        </w:rPr>
        <w:t>Cabido</w:t>
      </w:r>
      <w:proofErr w:type="spellEnd"/>
      <w:r w:rsidR="00416ADB">
        <w:rPr>
          <w:rFonts w:ascii="Times New Roman" w:hAnsi="Times New Roman" w:cs="Times New Roman"/>
          <w:lang w:val="en-GB"/>
        </w:rPr>
        <w:t xml:space="preserve"> 2001, Hooper et al. 2005</w:t>
      </w:r>
      <w:r>
        <w:rPr>
          <w:rFonts w:ascii="Times New Roman" w:hAnsi="Times New Roman" w:cs="Times New Roman"/>
          <w:lang w:val="en-GB"/>
        </w:rPr>
        <w:t>). Given that plant functional traits are those that delimit species in their ecological roles (i.e. how they interact with other species and the environment), they inherently influence ecosystem properties (</w:t>
      </w:r>
      <w:r w:rsidRPr="00367396">
        <w:rPr>
          <w:rFonts w:ascii="Times New Roman" w:hAnsi="Times New Roman" w:cs="Times New Roman"/>
          <w:lang w:val="en-GB"/>
        </w:rPr>
        <w:t xml:space="preserve">Diaz &amp; </w:t>
      </w:r>
      <w:proofErr w:type="spellStart"/>
      <w:r w:rsidRPr="00367396">
        <w:rPr>
          <w:rFonts w:ascii="Times New Roman" w:hAnsi="Times New Roman" w:cs="Times New Roman"/>
          <w:lang w:val="en-GB"/>
        </w:rPr>
        <w:t>Cabido</w:t>
      </w:r>
      <w:proofErr w:type="spellEnd"/>
      <w:r w:rsidRPr="00367396">
        <w:rPr>
          <w:rFonts w:ascii="Times New Roman" w:hAnsi="Times New Roman" w:cs="Times New Roman"/>
          <w:lang w:val="en-GB"/>
        </w:rPr>
        <w:t xml:space="preserve"> 2001</w:t>
      </w:r>
      <w:r>
        <w:rPr>
          <w:rFonts w:ascii="Times New Roman" w:hAnsi="Times New Roman" w:cs="Times New Roman"/>
          <w:lang w:val="en-GB"/>
        </w:rPr>
        <w:t xml:space="preserve">, Hooper et al. 2005). For example, </w:t>
      </w:r>
      <w:r>
        <w:rPr>
          <w:rFonts w:ascii="Times New Roman" w:hAnsi="Times New Roman" w:cs="Times New Roman"/>
        </w:rPr>
        <w:t>leaf traits such as toughness</w:t>
      </w:r>
      <w:r w:rsidRPr="00A61F0B">
        <w:rPr>
          <w:rFonts w:ascii="Times New Roman" w:hAnsi="Times New Roman" w:cs="Times New Roman"/>
          <w:b/>
        </w:rPr>
        <w:t>,</w:t>
      </w:r>
      <w:r>
        <w:rPr>
          <w:rFonts w:ascii="Times New Roman" w:hAnsi="Times New Roman" w:cs="Times New Roman"/>
        </w:rPr>
        <w:t xml:space="preserve"> nutrient concentration, and photosynthetic capacity </w:t>
      </w:r>
      <w:r>
        <w:rPr>
          <w:rFonts w:ascii="Times New Roman" w:hAnsi="Times New Roman" w:cs="Times New Roman"/>
          <w:lang w:val="en-GB"/>
        </w:rPr>
        <w:t xml:space="preserve">can mediate ecosystem processes such as carbon assimilation </w:t>
      </w:r>
      <w:r>
        <w:rPr>
          <w:rFonts w:ascii="Times New Roman" w:hAnsi="Times New Roman" w:cs="Times New Roman"/>
        </w:rPr>
        <w:t xml:space="preserve">and mineral nutrient cycling (e.g. nitrogen and phosphorus) (De </w:t>
      </w:r>
      <w:proofErr w:type="spellStart"/>
      <w:r>
        <w:rPr>
          <w:rFonts w:ascii="Times New Roman" w:hAnsi="Times New Roman" w:cs="Times New Roman"/>
        </w:rPr>
        <w:t>Deyn</w:t>
      </w:r>
      <w:proofErr w:type="spellEnd"/>
      <w:r>
        <w:rPr>
          <w:rFonts w:ascii="Times New Roman" w:hAnsi="Times New Roman" w:cs="Times New Roman"/>
        </w:rPr>
        <w:t xml:space="preserve"> et al. 2008). Moreover, leaf traits such as chemical defenses, toughness, and lifespan have the potential to influence associated species interactions, such as herbivory (</w:t>
      </w:r>
      <w:proofErr w:type="spellStart"/>
      <w:r>
        <w:rPr>
          <w:rFonts w:ascii="Times New Roman" w:hAnsi="Times New Roman" w:cs="Times New Roman"/>
        </w:rPr>
        <w:t>Westoby</w:t>
      </w:r>
      <w:proofErr w:type="spellEnd"/>
      <w:r>
        <w:rPr>
          <w:rFonts w:ascii="Times New Roman" w:hAnsi="Times New Roman" w:cs="Times New Roman"/>
        </w:rPr>
        <w:t xml:space="preserve"> and Wright 2006). These properties, coupled with the fact that many functional traits are fairly easy and inexpensive to measure for large numbers of individuals, make them particularly valuable in addressing ecological questions at the levels of communities or ecosystems (</w:t>
      </w:r>
      <w:r w:rsidRPr="00367396">
        <w:rPr>
          <w:rFonts w:ascii="Times New Roman" w:hAnsi="Times New Roman" w:cs="Times New Roman"/>
        </w:rPr>
        <w:t xml:space="preserve">Cornelissen </w:t>
      </w:r>
      <w:r w:rsidRPr="00367396">
        <w:rPr>
          <w:rFonts w:ascii="Times New Roman" w:hAnsi="Times New Roman" w:cs="Times New Roman"/>
          <w:i/>
        </w:rPr>
        <w:t xml:space="preserve">et al. </w:t>
      </w:r>
      <w:r w:rsidRPr="00367396">
        <w:rPr>
          <w:rFonts w:ascii="Times New Roman" w:hAnsi="Times New Roman" w:cs="Times New Roman"/>
        </w:rPr>
        <w:t>2003</w:t>
      </w:r>
      <w:r>
        <w:rPr>
          <w:rFonts w:ascii="Times New Roman" w:hAnsi="Times New Roman" w:cs="Times New Roman"/>
        </w:rPr>
        <w:t xml:space="preserve">). </w:t>
      </w:r>
      <w:r w:rsidR="003A72EB">
        <w:rPr>
          <w:rFonts w:ascii="Times New Roman" w:hAnsi="Times New Roman" w:cs="Times New Roman"/>
          <w:lang w:val="en-GB"/>
        </w:rPr>
        <w:t>Although</w:t>
      </w:r>
      <w:r>
        <w:rPr>
          <w:rFonts w:ascii="Times New Roman" w:hAnsi="Times New Roman" w:cs="Times New Roman"/>
          <w:lang w:val="en-GB"/>
        </w:rPr>
        <w:t xml:space="preserve"> plant functional traits clearly play a substantial role in community and ecosystem processes, we are far from having a robust understanding of the interplay among</w:t>
      </w:r>
      <w:r w:rsidRPr="00906D73">
        <w:rPr>
          <w:rFonts w:ascii="Times New Roman" w:hAnsi="Times New Roman" w:cs="Times New Roman"/>
        </w:rPr>
        <w:t xml:space="preserve"> taxonomic </w:t>
      </w:r>
      <w:r>
        <w:rPr>
          <w:rFonts w:ascii="Times New Roman" w:hAnsi="Times New Roman" w:cs="Times New Roman"/>
        </w:rPr>
        <w:t>richness</w:t>
      </w:r>
      <w:r w:rsidRPr="00906D73">
        <w:rPr>
          <w:rFonts w:ascii="Times New Roman" w:hAnsi="Times New Roman" w:cs="Times New Roman"/>
        </w:rPr>
        <w:t>, functional diversity,</w:t>
      </w:r>
      <w:r>
        <w:rPr>
          <w:rFonts w:ascii="Times New Roman" w:hAnsi="Times New Roman" w:cs="Times New Roman"/>
        </w:rPr>
        <w:t xml:space="preserve"> </w:t>
      </w:r>
      <w:r w:rsidRPr="00906D73">
        <w:rPr>
          <w:rFonts w:ascii="Times New Roman" w:hAnsi="Times New Roman" w:cs="Times New Roman"/>
        </w:rPr>
        <w:t xml:space="preserve">and community structure </w:t>
      </w:r>
      <w:r>
        <w:rPr>
          <w:rFonts w:ascii="Times New Roman" w:hAnsi="Times New Roman" w:cs="Times New Roman"/>
        </w:rPr>
        <w:t xml:space="preserve">(Hooper et al. 2005). </w:t>
      </w:r>
    </w:p>
    <w:p w14:paraId="02696F0A" w14:textId="015D7B0A" w:rsidR="00F361CF" w:rsidRDefault="00F361CF" w:rsidP="00F361CF">
      <w:pPr>
        <w:spacing w:line="480" w:lineRule="auto"/>
        <w:ind w:firstLine="720"/>
        <w:rPr>
          <w:rFonts w:ascii="Times New Roman" w:hAnsi="Times New Roman" w:cs="Times New Roman"/>
          <w:lang w:val="en-GB"/>
        </w:rPr>
      </w:pPr>
      <w:r w:rsidRPr="00367396">
        <w:rPr>
          <w:rFonts w:ascii="Times New Roman" w:hAnsi="Times New Roman" w:cs="Times New Roman"/>
          <w:lang w:val="en-GB"/>
        </w:rPr>
        <w:t xml:space="preserve">Functional plant traits provide a </w:t>
      </w:r>
      <w:r>
        <w:rPr>
          <w:rFonts w:ascii="Times New Roman" w:hAnsi="Times New Roman" w:cs="Times New Roman"/>
          <w:lang w:val="en-GB"/>
        </w:rPr>
        <w:t>conduit</w:t>
      </w:r>
      <w:r w:rsidRPr="00367396">
        <w:rPr>
          <w:rFonts w:ascii="Times New Roman" w:hAnsi="Times New Roman" w:cs="Times New Roman"/>
          <w:lang w:val="en-GB"/>
        </w:rPr>
        <w:t xml:space="preserve"> whereby species identity can influence </w:t>
      </w:r>
      <w:r>
        <w:rPr>
          <w:rFonts w:ascii="Times New Roman" w:hAnsi="Times New Roman" w:cs="Times New Roman"/>
          <w:lang w:val="en-GB"/>
        </w:rPr>
        <w:t xml:space="preserve">community interactions and ultimately ecosystem processes. </w:t>
      </w:r>
      <w:r w:rsidRPr="00367396">
        <w:rPr>
          <w:rFonts w:ascii="Times New Roman" w:hAnsi="Times New Roman" w:cs="Times New Roman"/>
          <w:lang w:val="en-GB"/>
        </w:rPr>
        <w:t xml:space="preserve">To </w:t>
      </w:r>
      <w:r>
        <w:rPr>
          <w:rFonts w:ascii="Times New Roman" w:hAnsi="Times New Roman" w:cs="Times New Roman"/>
          <w:lang w:val="en-GB"/>
        </w:rPr>
        <w:t>further elucidate</w:t>
      </w:r>
      <w:r w:rsidRPr="00367396">
        <w:rPr>
          <w:rFonts w:ascii="Times New Roman" w:hAnsi="Times New Roman" w:cs="Times New Roman"/>
          <w:lang w:val="en-GB"/>
        </w:rPr>
        <w:t xml:space="preserve"> the </w:t>
      </w:r>
      <w:r>
        <w:rPr>
          <w:rFonts w:ascii="Times New Roman" w:hAnsi="Times New Roman" w:cs="Times New Roman"/>
          <w:lang w:val="en-GB"/>
        </w:rPr>
        <w:t>ecological relationships between taxonomic diversity, functional diversity, and community structure</w:t>
      </w:r>
      <w:r w:rsidRPr="00367396">
        <w:rPr>
          <w:rFonts w:ascii="Times New Roman" w:hAnsi="Times New Roman" w:cs="Times New Roman"/>
          <w:lang w:val="en-GB"/>
        </w:rPr>
        <w:t xml:space="preserve">, </w:t>
      </w:r>
      <w:r>
        <w:rPr>
          <w:rFonts w:ascii="Times New Roman" w:hAnsi="Times New Roman" w:cs="Times New Roman"/>
          <w:lang w:val="en-GB"/>
        </w:rPr>
        <w:t>I examine</w:t>
      </w:r>
      <w:r w:rsidRPr="00367396">
        <w:rPr>
          <w:rFonts w:ascii="Times New Roman" w:hAnsi="Times New Roman" w:cs="Times New Roman"/>
          <w:lang w:val="en-GB"/>
        </w:rPr>
        <w:t xml:space="preserve"> how the evolution of functional differences between closely related </w:t>
      </w:r>
      <w:r>
        <w:rPr>
          <w:rFonts w:ascii="Times New Roman" w:hAnsi="Times New Roman" w:cs="Times New Roman"/>
          <w:lang w:val="en-GB"/>
        </w:rPr>
        <w:t xml:space="preserve">endemic and non-endemic </w:t>
      </w:r>
      <w:r w:rsidRPr="00367396">
        <w:rPr>
          <w:rFonts w:ascii="Times New Roman" w:hAnsi="Times New Roman" w:cs="Times New Roman"/>
          <w:lang w:val="en-GB"/>
        </w:rPr>
        <w:t>species influence</w:t>
      </w:r>
      <w:r>
        <w:rPr>
          <w:rFonts w:ascii="Times New Roman" w:hAnsi="Times New Roman" w:cs="Times New Roman"/>
          <w:lang w:val="en-GB"/>
        </w:rPr>
        <w:t>s</w:t>
      </w:r>
      <w:r w:rsidRPr="00367396">
        <w:rPr>
          <w:rFonts w:ascii="Times New Roman" w:hAnsi="Times New Roman" w:cs="Times New Roman"/>
          <w:lang w:val="en-GB"/>
        </w:rPr>
        <w:t xml:space="preserve"> associated species interactions</w:t>
      </w:r>
      <w:r w:rsidR="007309D4">
        <w:rPr>
          <w:rFonts w:ascii="Times New Roman" w:hAnsi="Times New Roman" w:cs="Times New Roman"/>
          <w:lang w:val="en-GB"/>
        </w:rPr>
        <w:t xml:space="preserve"> (Chapter I</w:t>
      </w:r>
      <w:r>
        <w:rPr>
          <w:rFonts w:ascii="Times New Roman" w:hAnsi="Times New Roman" w:cs="Times New Roman"/>
          <w:lang w:val="en-GB"/>
        </w:rPr>
        <w:t xml:space="preserve">), </w:t>
      </w:r>
      <w:r w:rsidRPr="00367396">
        <w:rPr>
          <w:rFonts w:ascii="Times New Roman" w:hAnsi="Times New Roman" w:cs="Times New Roman"/>
          <w:lang w:val="en-GB"/>
        </w:rPr>
        <w:t xml:space="preserve">and </w:t>
      </w:r>
      <w:r>
        <w:rPr>
          <w:rFonts w:ascii="Times New Roman" w:hAnsi="Times New Roman" w:cs="Times New Roman"/>
          <w:lang w:val="en-GB"/>
        </w:rPr>
        <w:t>then examine</w:t>
      </w:r>
      <w:r w:rsidRPr="00367396">
        <w:rPr>
          <w:rFonts w:ascii="Times New Roman" w:hAnsi="Times New Roman" w:cs="Times New Roman"/>
          <w:lang w:val="en-GB"/>
        </w:rPr>
        <w:t xml:space="preserve"> </w:t>
      </w:r>
      <w:r>
        <w:rPr>
          <w:rFonts w:ascii="Times New Roman" w:hAnsi="Times New Roman" w:cs="Times New Roman"/>
          <w:lang w:val="en-GB"/>
        </w:rPr>
        <w:t xml:space="preserve">the role of plant functional traits as linkages between above- and belowground communities, and their impacts on </w:t>
      </w:r>
      <w:r w:rsidR="007309D4">
        <w:rPr>
          <w:rFonts w:ascii="Times New Roman" w:hAnsi="Times New Roman" w:cs="Times New Roman"/>
          <w:lang w:val="en-GB"/>
        </w:rPr>
        <w:t>community composition (Chapter II</w:t>
      </w:r>
      <w:r>
        <w:rPr>
          <w:rFonts w:ascii="Times New Roman" w:hAnsi="Times New Roman" w:cs="Times New Roman"/>
          <w:lang w:val="en-GB"/>
        </w:rPr>
        <w:t xml:space="preserve">). </w:t>
      </w:r>
    </w:p>
    <w:p w14:paraId="23BA92CF" w14:textId="77777777" w:rsidR="00A67AE3" w:rsidRPr="00D9199C" w:rsidRDefault="00A67AE3" w:rsidP="00A67AE3">
      <w:pPr>
        <w:spacing w:line="480" w:lineRule="auto"/>
        <w:rPr>
          <w:rFonts w:ascii="Times New Roman" w:hAnsi="Times New Roman" w:cs="Times New Roman"/>
          <w:b/>
        </w:rPr>
      </w:pPr>
    </w:p>
    <w:p w14:paraId="76E57D29" w14:textId="77777777" w:rsidR="004F3CEC" w:rsidRPr="00367396" w:rsidRDefault="004F3CEC" w:rsidP="009C1C67">
      <w:pPr>
        <w:jc w:val="center"/>
        <w:rPr>
          <w:rFonts w:ascii="Times New Roman" w:hAnsi="Times New Roman" w:cs="Times New Roman"/>
        </w:rPr>
      </w:pPr>
    </w:p>
    <w:p w14:paraId="5CFF937E" w14:textId="77777777" w:rsidR="004F3CEC" w:rsidRPr="00367396" w:rsidRDefault="004F3CEC" w:rsidP="009C1C67">
      <w:pPr>
        <w:jc w:val="center"/>
        <w:rPr>
          <w:rFonts w:ascii="Times New Roman" w:hAnsi="Times New Roman" w:cs="Times New Roman"/>
        </w:rPr>
      </w:pPr>
    </w:p>
    <w:p w14:paraId="05CE37B1" w14:textId="77777777" w:rsidR="004F3CEC" w:rsidRPr="00367396" w:rsidRDefault="004F3CEC" w:rsidP="009C1C67">
      <w:pPr>
        <w:jc w:val="center"/>
        <w:rPr>
          <w:rFonts w:ascii="Times New Roman" w:hAnsi="Times New Roman" w:cs="Times New Roman"/>
        </w:rPr>
      </w:pPr>
    </w:p>
    <w:p w14:paraId="533B287D" w14:textId="77777777" w:rsidR="004F3CEC" w:rsidRDefault="004F3CEC" w:rsidP="009C1C67">
      <w:pPr>
        <w:jc w:val="center"/>
        <w:rPr>
          <w:rFonts w:ascii="Times New Roman" w:hAnsi="Times New Roman" w:cs="Times New Roman"/>
        </w:rPr>
      </w:pPr>
    </w:p>
    <w:p w14:paraId="022F1BCD" w14:textId="77777777" w:rsidR="002406A2" w:rsidRDefault="002406A2" w:rsidP="009C1C67">
      <w:pPr>
        <w:jc w:val="center"/>
        <w:rPr>
          <w:rFonts w:ascii="Times New Roman" w:hAnsi="Times New Roman" w:cs="Times New Roman"/>
        </w:rPr>
      </w:pPr>
    </w:p>
    <w:p w14:paraId="644A42AA" w14:textId="77777777" w:rsidR="002406A2" w:rsidRDefault="002406A2" w:rsidP="009C1C67">
      <w:pPr>
        <w:jc w:val="center"/>
        <w:rPr>
          <w:rFonts w:ascii="Times New Roman" w:hAnsi="Times New Roman" w:cs="Times New Roman"/>
        </w:rPr>
      </w:pPr>
    </w:p>
    <w:p w14:paraId="0FEC60A2" w14:textId="77777777" w:rsidR="002406A2" w:rsidRDefault="002406A2" w:rsidP="009C1C67">
      <w:pPr>
        <w:jc w:val="center"/>
        <w:rPr>
          <w:rFonts w:ascii="Times New Roman" w:hAnsi="Times New Roman" w:cs="Times New Roman"/>
        </w:rPr>
      </w:pPr>
    </w:p>
    <w:p w14:paraId="7A43EE68" w14:textId="77777777" w:rsidR="002406A2" w:rsidRDefault="002406A2" w:rsidP="009C1C67">
      <w:pPr>
        <w:jc w:val="center"/>
        <w:rPr>
          <w:rFonts w:ascii="Times New Roman" w:hAnsi="Times New Roman" w:cs="Times New Roman"/>
        </w:rPr>
      </w:pPr>
    </w:p>
    <w:p w14:paraId="1B1DF788" w14:textId="77777777" w:rsidR="002406A2" w:rsidRDefault="002406A2" w:rsidP="009C1C67">
      <w:pPr>
        <w:jc w:val="center"/>
        <w:rPr>
          <w:rFonts w:ascii="Times New Roman" w:hAnsi="Times New Roman" w:cs="Times New Roman"/>
        </w:rPr>
      </w:pPr>
    </w:p>
    <w:p w14:paraId="67ADD7AC" w14:textId="77777777" w:rsidR="002406A2" w:rsidRDefault="002406A2" w:rsidP="009C1C67">
      <w:pPr>
        <w:jc w:val="center"/>
        <w:rPr>
          <w:rFonts w:ascii="Times New Roman" w:hAnsi="Times New Roman" w:cs="Times New Roman"/>
        </w:rPr>
      </w:pPr>
    </w:p>
    <w:p w14:paraId="1337D554" w14:textId="77777777" w:rsidR="002406A2" w:rsidRDefault="002406A2" w:rsidP="009C1C67">
      <w:pPr>
        <w:jc w:val="center"/>
        <w:rPr>
          <w:rFonts w:ascii="Times New Roman" w:hAnsi="Times New Roman" w:cs="Times New Roman"/>
        </w:rPr>
      </w:pPr>
    </w:p>
    <w:p w14:paraId="5FFFA3F2" w14:textId="77777777" w:rsidR="002406A2" w:rsidRDefault="002406A2" w:rsidP="009C1C67">
      <w:pPr>
        <w:jc w:val="center"/>
        <w:rPr>
          <w:rFonts w:ascii="Times New Roman" w:hAnsi="Times New Roman" w:cs="Times New Roman"/>
        </w:rPr>
      </w:pPr>
    </w:p>
    <w:p w14:paraId="6D417019" w14:textId="77777777" w:rsidR="002406A2" w:rsidRDefault="002406A2" w:rsidP="009C1C67">
      <w:pPr>
        <w:jc w:val="center"/>
        <w:rPr>
          <w:rFonts w:ascii="Times New Roman" w:hAnsi="Times New Roman" w:cs="Times New Roman"/>
        </w:rPr>
      </w:pPr>
    </w:p>
    <w:p w14:paraId="02767296" w14:textId="77777777" w:rsidR="002406A2" w:rsidRDefault="002406A2" w:rsidP="009C1C67">
      <w:pPr>
        <w:jc w:val="center"/>
        <w:rPr>
          <w:rFonts w:ascii="Times New Roman" w:hAnsi="Times New Roman" w:cs="Times New Roman"/>
        </w:rPr>
      </w:pPr>
    </w:p>
    <w:p w14:paraId="15168F94" w14:textId="77777777" w:rsidR="002406A2" w:rsidRDefault="002406A2" w:rsidP="009C1C67">
      <w:pPr>
        <w:jc w:val="center"/>
        <w:rPr>
          <w:rFonts w:ascii="Times New Roman" w:hAnsi="Times New Roman" w:cs="Times New Roman"/>
        </w:rPr>
      </w:pPr>
    </w:p>
    <w:p w14:paraId="1D8EE541" w14:textId="77777777" w:rsidR="002406A2" w:rsidRDefault="002406A2" w:rsidP="009C1C67">
      <w:pPr>
        <w:jc w:val="center"/>
        <w:rPr>
          <w:rFonts w:ascii="Times New Roman" w:hAnsi="Times New Roman" w:cs="Times New Roman"/>
        </w:rPr>
      </w:pPr>
    </w:p>
    <w:p w14:paraId="0DFDB9D8" w14:textId="77777777" w:rsidR="002406A2" w:rsidRDefault="002406A2" w:rsidP="009C1C67">
      <w:pPr>
        <w:jc w:val="center"/>
        <w:rPr>
          <w:rFonts w:ascii="Times New Roman" w:hAnsi="Times New Roman" w:cs="Times New Roman"/>
        </w:rPr>
      </w:pPr>
    </w:p>
    <w:p w14:paraId="59CF5508" w14:textId="77777777" w:rsidR="002406A2" w:rsidRDefault="002406A2" w:rsidP="009C1C67">
      <w:pPr>
        <w:jc w:val="center"/>
        <w:rPr>
          <w:rFonts w:ascii="Times New Roman" w:hAnsi="Times New Roman" w:cs="Times New Roman"/>
        </w:rPr>
      </w:pPr>
    </w:p>
    <w:p w14:paraId="250EA04E" w14:textId="77777777" w:rsidR="002406A2" w:rsidRDefault="002406A2" w:rsidP="00277D6E">
      <w:pPr>
        <w:rPr>
          <w:rFonts w:ascii="Times New Roman" w:hAnsi="Times New Roman" w:cs="Times New Roman"/>
        </w:rPr>
      </w:pPr>
    </w:p>
    <w:p w14:paraId="3D288AC8" w14:textId="77777777" w:rsidR="002406A2" w:rsidRPr="00367396" w:rsidRDefault="002406A2" w:rsidP="009C1C67">
      <w:pPr>
        <w:jc w:val="center"/>
        <w:rPr>
          <w:rFonts w:ascii="Times New Roman" w:hAnsi="Times New Roman" w:cs="Times New Roman"/>
        </w:rPr>
      </w:pPr>
    </w:p>
    <w:p w14:paraId="243AAA6E" w14:textId="77777777" w:rsidR="00A70681" w:rsidRDefault="00A70681" w:rsidP="00C340A9">
      <w:pPr>
        <w:widowControl w:val="0"/>
        <w:autoSpaceDE w:val="0"/>
        <w:autoSpaceDN w:val="0"/>
        <w:adjustRightInd w:val="0"/>
        <w:spacing w:line="480" w:lineRule="auto"/>
        <w:rPr>
          <w:rFonts w:ascii="Times New Roman" w:hAnsi="Times New Roman" w:cs="Times New Roman"/>
          <w:b/>
        </w:rPr>
      </w:pPr>
    </w:p>
    <w:p w14:paraId="17E46DFC" w14:textId="356E264F" w:rsidR="001501E0" w:rsidRPr="00367396" w:rsidRDefault="001501E0" w:rsidP="001501E0">
      <w:pPr>
        <w:widowControl w:val="0"/>
        <w:autoSpaceDE w:val="0"/>
        <w:autoSpaceDN w:val="0"/>
        <w:adjustRightInd w:val="0"/>
        <w:spacing w:line="480" w:lineRule="auto"/>
        <w:jc w:val="center"/>
        <w:rPr>
          <w:rFonts w:ascii="Times New Roman" w:hAnsi="Times New Roman" w:cs="Times New Roman"/>
          <w:b/>
        </w:rPr>
      </w:pPr>
      <w:r w:rsidRPr="00367396">
        <w:rPr>
          <w:rFonts w:ascii="Times New Roman" w:hAnsi="Times New Roman" w:cs="Times New Roman"/>
          <w:b/>
        </w:rPr>
        <w:t>CHAPTER I</w:t>
      </w:r>
    </w:p>
    <w:p w14:paraId="315C14DB" w14:textId="77777777" w:rsidR="001501E0" w:rsidRPr="00367396" w:rsidRDefault="001501E0" w:rsidP="001501E0">
      <w:pPr>
        <w:widowControl w:val="0"/>
        <w:autoSpaceDE w:val="0"/>
        <w:autoSpaceDN w:val="0"/>
        <w:adjustRightInd w:val="0"/>
        <w:spacing w:line="480" w:lineRule="auto"/>
        <w:jc w:val="center"/>
        <w:rPr>
          <w:rFonts w:ascii="Times New Roman" w:hAnsi="Times New Roman" w:cs="Times New Roman"/>
          <w:b/>
        </w:rPr>
      </w:pPr>
      <w:r w:rsidRPr="00367396">
        <w:rPr>
          <w:rFonts w:ascii="Times New Roman" w:hAnsi="Times New Roman" w:cs="Times New Roman"/>
          <w:b/>
        </w:rPr>
        <w:t>SHIFTS IN SPECIES INTERACTIONS DUE TO THE EVOLUTION OF FUNCTIONAL DIFFERENCES BETWEEN ENDEMICS AND NON-ENDEMICS</w:t>
      </w:r>
    </w:p>
    <w:p w14:paraId="3498EF83" w14:textId="77777777" w:rsidR="001501E0" w:rsidRPr="00367396" w:rsidRDefault="001501E0" w:rsidP="001501E0">
      <w:pPr>
        <w:widowControl w:val="0"/>
        <w:autoSpaceDE w:val="0"/>
        <w:autoSpaceDN w:val="0"/>
        <w:adjustRightInd w:val="0"/>
        <w:spacing w:line="480" w:lineRule="auto"/>
        <w:jc w:val="center"/>
        <w:rPr>
          <w:rFonts w:ascii="Times New Roman" w:hAnsi="Times New Roman" w:cs="Times New Roman"/>
          <w:b/>
        </w:rPr>
      </w:pPr>
    </w:p>
    <w:p w14:paraId="6A293D88" w14:textId="77777777" w:rsidR="001501E0" w:rsidRPr="00367396" w:rsidRDefault="001501E0" w:rsidP="001501E0">
      <w:pPr>
        <w:widowControl w:val="0"/>
        <w:autoSpaceDE w:val="0"/>
        <w:autoSpaceDN w:val="0"/>
        <w:adjustRightInd w:val="0"/>
        <w:spacing w:line="480" w:lineRule="auto"/>
        <w:jc w:val="center"/>
        <w:rPr>
          <w:rFonts w:ascii="Times New Roman" w:hAnsi="Times New Roman" w:cs="Times New Roman"/>
          <w:b/>
        </w:rPr>
      </w:pPr>
    </w:p>
    <w:p w14:paraId="4B2A70CC" w14:textId="77777777" w:rsidR="001501E0" w:rsidRPr="00367396" w:rsidRDefault="001501E0" w:rsidP="001501E0">
      <w:pPr>
        <w:widowControl w:val="0"/>
        <w:autoSpaceDE w:val="0"/>
        <w:autoSpaceDN w:val="0"/>
        <w:adjustRightInd w:val="0"/>
        <w:spacing w:line="480" w:lineRule="auto"/>
        <w:jc w:val="center"/>
        <w:rPr>
          <w:rFonts w:ascii="Times New Roman" w:hAnsi="Times New Roman" w:cs="Times New Roman"/>
          <w:b/>
        </w:rPr>
      </w:pPr>
    </w:p>
    <w:p w14:paraId="363610EF" w14:textId="77777777" w:rsidR="001501E0" w:rsidRPr="00367396" w:rsidRDefault="001501E0" w:rsidP="001501E0">
      <w:pPr>
        <w:widowControl w:val="0"/>
        <w:autoSpaceDE w:val="0"/>
        <w:autoSpaceDN w:val="0"/>
        <w:adjustRightInd w:val="0"/>
        <w:spacing w:line="480" w:lineRule="auto"/>
        <w:jc w:val="center"/>
        <w:rPr>
          <w:rFonts w:ascii="Times New Roman" w:hAnsi="Times New Roman" w:cs="Times New Roman"/>
          <w:b/>
        </w:rPr>
      </w:pPr>
    </w:p>
    <w:p w14:paraId="53347DF6" w14:textId="77777777" w:rsidR="001501E0" w:rsidRPr="00367396" w:rsidRDefault="001501E0" w:rsidP="001501E0">
      <w:pPr>
        <w:widowControl w:val="0"/>
        <w:autoSpaceDE w:val="0"/>
        <w:autoSpaceDN w:val="0"/>
        <w:adjustRightInd w:val="0"/>
        <w:spacing w:line="480" w:lineRule="auto"/>
        <w:jc w:val="center"/>
        <w:rPr>
          <w:rFonts w:ascii="Times New Roman" w:hAnsi="Times New Roman" w:cs="Times New Roman"/>
          <w:b/>
        </w:rPr>
      </w:pPr>
    </w:p>
    <w:p w14:paraId="1FD117BE" w14:textId="77777777" w:rsidR="001501E0" w:rsidRPr="00367396" w:rsidRDefault="001501E0" w:rsidP="001501E0">
      <w:pPr>
        <w:widowControl w:val="0"/>
        <w:autoSpaceDE w:val="0"/>
        <w:autoSpaceDN w:val="0"/>
        <w:adjustRightInd w:val="0"/>
        <w:spacing w:line="480" w:lineRule="auto"/>
        <w:jc w:val="center"/>
        <w:rPr>
          <w:rFonts w:ascii="Times New Roman" w:hAnsi="Times New Roman" w:cs="Times New Roman"/>
          <w:b/>
        </w:rPr>
      </w:pPr>
    </w:p>
    <w:p w14:paraId="3388918A" w14:textId="77777777" w:rsidR="001501E0" w:rsidRPr="00367396" w:rsidRDefault="001501E0" w:rsidP="001501E0">
      <w:pPr>
        <w:widowControl w:val="0"/>
        <w:autoSpaceDE w:val="0"/>
        <w:autoSpaceDN w:val="0"/>
        <w:adjustRightInd w:val="0"/>
        <w:spacing w:line="480" w:lineRule="auto"/>
        <w:jc w:val="center"/>
        <w:rPr>
          <w:rFonts w:ascii="Times New Roman" w:hAnsi="Times New Roman" w:cs="Times New Roman"/>
          <w:b/>
        </w:rPr>
      </w:pPr>
    </w:p>
    <w:p w14:paraId="194439D8" w14:textId="77777777" w:rsidR="001501E0" w:rsidRPr="00367396" w:rsidRDefault="001501E0" w:rsidP="001501E0">
      <w:pPr>
        <w:widowControl w:val="0"/>
        <w:autoSpaceDE w:val="0"/>
        <w:autoSpaceDN w:val="0"/>
        <w:adjustRightInd w:val="0"/>
        <w:spacing w:line="480" w:lineRule="auto"/>
        <w:jc w:val="center"/>
        <w:rPr>
          <w:rFonts w:ascii="Times New Roman" w:hAnsi="Times New Roman" w:cs="Times New Roman"/>
          <w:b/>
        </w:rPr>
      </w:pPr>
    </w:p>
    <w:p w14:paraId="696BDDB8" w14:textId="77777777" w:rsidR="001501E0" w:rsidRPr="00367396" w:rsidRDefault="001501E0" w:rsidP="001501E0">
      <w:pPr>
        <w:widowControl w:val="0"/>
        <w:autoSpaceDE w:val="0"/>
        <w:autoSpaceDN w:val="0"/>
        <w:adjustRightInd w:val="0"/>
        <w:spacing w:line="480" w:lineRule="auto"/>
        <w:jc w:val="center"/>
        <w:rPr>
          <w:rFonts w:ascii="Times New Roman" w:hAnsi="Times New Roman" w:cs="Times New Roman"/>
          <w:b/>
        </w:rPr>
      </w:pPr>
    </w:p>
    <w:p w14:paraId="6A25DC45" w14:textId="77777777" w:rsidR="001501E0" w:rsidRPr="00367396" w:rsidRDefault="001501E0" w:rsidP="001501E0">
      <w:pPr>
        <w:widowControl w:val="0"/>
        <w:autoSpaceDE w:val="0"/>
        <w:autoSpaceDN w:val="0"/>
        <w:adjustRightInd w:val="0"/>
        <w:spacing w:line="480" w:lineRule="auto"/>
        <w:jc w:val="center"/>
        <w:rPr>
          <w:rFonts w:ascii="Times New Roman" w:hAnsi="Times New Roman" w:cs="Times New Roman"/>
          <w:b/>
        </w:rPr>
      </w:pPr>
    </w:p>
    <w:p w14:paraId="498029A5" w14:textId="77777777" w:rsidR="001501E0" w:rsidRPr="00367396" w:rsidRDefault="001501E0" w:rsidP="001501E0">
      <w:pPr>
        <w:widowControl w:val="0"/>
        <w:autoSpaceDE w:val="0"/>
        <w:autoSpaceDN w:val="0"/>
        <w:adjustRightInd w:val="0"/>
        <w:spacing w:line="480" w:lineRule="auto"/>
        <w:jc w:val="center"/>
        <w:rPr>
          <w:rFonts w:ascii="Times New Roman" w:hAnsi="Times New Roman" w:cs="Times New Roman"/>
          <w:b/>
        </w:rPr>
      </w:pPr>
    </w:p>
    <w:p w14:paraId="54CA6BF7" w14:textId="77777777" w:rsidR="001501E0" w:rsidRPr="00367396" w:rsidRDefault="001501E0" w:rsidP="001501E0">
      <w:pPr>
        <w:widowControl w:val="0"/>
        <w:autoSpaceDE w:val="0"/>
        <w:autoSpaceDN w:val="0"/>
        <w:adjustRightInd w:val="0"/>
        <w:spacing w:line="480" w:lineRule="auto"/>
        <w:jc w:val="center"/>
        <w:rPr>
          <w:rFonts w:ascii="Times New Roman" w:hAnsi="Times New Roman" w:cs="Times New Roman"/>
          <w:b/>
        </w:rPr>
      </w:pPr>
    </w:p>
    <w:p w14:paraId="749CD871" w14:textId="77777777" w:rsidR="001501E0" w:rsidRPr="00367396" w:rsidRDefault="001501E0" w:rsidP="001501E0">
      <w:pPr>
        <w:widowControl w:val="0"/>
        <w:autoSpaceDE w:val="0"/>
        <w:autoSpaceDN w:val="0"/>
        <w:adjustRightInd w:val="0"/>
        <w:spacing w:line="480" w:lineRule="auto"/>
        <w:jc w:val="center"/>
        <w:rPr>
          <w:rFonts w:ascii="Times New Roman" w:hAnsi="Times New Roman" w:cs="Times New Roman"/>
          <w:b/>
        </w:rPr>
      </w:pPr>
    </w:p>
    <w:p w14:paraId="40284E9A" w14:textId="77777777" w:rsidR="001501E0" w:rsidRPr="00367396" w:rsidRDefault="001501E0" w:rsidP="001501E0">
      <w:pPr>
        <w:widowControl w:val="0"/>
        <w:autoSpaceDE w:val="0"/>
        <w:autoSpaceDN w:val="0"/>
        <w:adjustRightInd w:val="0"/>
        <w:spacing w:line="480" w:lineRule="auto"/>
        <w:jc w:val="center"/>
        <w:rPr>
          <w:rFonts w:ascii="Times New Roman" w:hAnsi="Times New Roman" w:cs="Times New Roman"/>
          <w:b/>
        </w:rPr>
      </w:pPr>
    </w:p>
    <w:p w14:paraId="655C44FB" w14:textId="77777777" w:rsidR="001501E0" w:rsidRPr="00367396" w:rsidRDefault="001501E0" w:rsidP="001501E0">
      <w:pPr>
        <w:widowControl w:val="0"/>
        <w:autoSpaceDE w:val="0"/>
        <w:autoSpaceDN w:val="0"/>
        <w:adjustRightInd w:val="0"/>
        <w:spacing w:line="480" w:lineRule="auto"/>
        <w:jc w:val="center"/>
        <w:rPr>
          <w:rFonts w:ascii="Times New Roman" w:hAnsi="Times New Roman" w:cs="Times New Roman"/>
          <w:b/>
        </w:rPr>
      </w:pPr>
    </w:p>
    <w:p w14:paraId="1FCF45A0" w14:textId="77777777" w:rsidR="001501E0" w:rsidRPr="00367396" w:rsidRDefault="001501E0" w:rsidP="001501E0">
      <w:pPr>
        <w:widowControl w:val="0"/>
        <w:autoSpaceDE w:val="0"/>
        <w:autoSpaceDN w:val="0"/>
        <w:adjustRightInd w:val="0"/>
        <w:spacing w:line="480" w:lineRule="auto"/>
        <w:jc w:val="center"/>
        <w:rPr>
          <w:rFonts w:ascii="Times New Roman" w:hAnsi="Times New Roman" w:cs="Times New Roman"/>
          <w:b/>
        </w:rPr>
      </w:pPr>
    </w:p>
    <w:p w14:paraId="6DAEC8F0" w14:textId="77777777" w:rsidR="001501E0" w:rsidRPr="00367396" w:rsidRDefault="001501E0" w:rsidP="001501E0">
      <w:pPr>
        <w:widowControl w:val="0"/>
        <w:autoSpaceDE w:val="0"/>
        <w:autoSpaceDN w:val="0"/>
        <w:adjustRightInd w:val="0"/>
        <w:spacing w:line="480" w:lineRule="auto"/>
        <w:jc w:val="center"/>
        <w:rPr>
          <w:rFonts w:ascii="Times New Roman" w:hAnsi="Times New Roman" w:cs="Times New Roman"/>
          <w:b/>
        </w:rPr>
      </w:pPr>
    </w:p>
    <w:p w14:paraId="655F99C5" w14:textId="77777777" w:rsidR="001501E0" w:rsidRPr="00367396" w:rsidRDefault="001501E0" w:rsidP="001501E0">
      <w:pPr>
        <w:widowControl w:val="0"/>
        <w:autoSpaceDE w:val="0"/>
        <w:autoSpaceDN w:val="0"/>
        <w:adjustRightInd w:val="0"/>
        <w:spacing w:line="480" w:lineRule="auto"/>
        <w:jc w:val="center"/>
        <w:rPr>
          <w:rFonts w:ascii="Times New Roman" w:hAnsi="Times New Roman" w:cs="Times New Roman"/>
          <w:b/>
        </w:rPr>
      </w:pPr>
    </w:p>
    <w:p w14:paraId="1F9AFAB4" w14:textId="77777777" w:rsidR="001501E0" w:rsidRPr="00367396" w:rsidRDefault="001501E0" w:rsidP="001501E0">
      <w:pPr>
        <w:widowControl w:val="0"/>
        <w:autoSpaceDE w:val="0"/>
        <w:autoSpaceDN w:val="0"/>
        <w:adjustRightInd w:val="0"/>
        <w:spacing w:line="480" w:lineRule="auto"/>
        <w:jc w:val="center"/>
        <w:rPr>
          <w:rFonts w:ascii="Times New Roman" w:hAnsi="Times New Roman" w:cs="Times New Roman"/>
          <w:b/>
        </w:rPr>
      </w:pPr>
    </w:p>
    <w:p w14:paraId="79A91626" w14:textId="77777777" w:rsidR="00A70681" w:rsidRDefault="00A70681" w:rsidP="001501E0">
      <w:pPr>
        <w:widowControl w:val="0"/>
        <w:autoSpaceDE w:val="0"/>
        <w:autoSpaceDN w:val="0"/>
        <w:adjustRightInd w:val="0"/>
        <w:spacing w:line="480" w:lineRule="auto"/>
        <w:jc w:val="center"/>
        <w:rPr>
          <w:rFonts w:ascii="Times New Roman" w:hAnsi="Times New Roman" w:cs="Times New Roman"/>
          <w:b/>
        </w:rPr>
      </w:pPr>
    </w:p>
    <w:p w14:paraId="43231613" w14:textId="6DC73B16" w:rsidR="00DB2024" w:rsidRPr="00DB2024" w:rsidRDefault="00DB2024" w:rsidP="00DB2024">
      <w:pPr>
        <w:widowControl w:val="0"/>
        <w:autoSpaceDE w:val="0"/>
        <w:autoSpaceDN w:val="0"/>
        <w:adjustRightInd w:val="0"/>
        <w:spacing w:line="480" w:lineRule="auto"/>
        <w:ind w:firstLine="720"/>
        <w:rPr>
          <w:rFonts w:ascii="Times New Roman" w:hAnsi="Times New Roman" w:cs="Times New Roman"/>
        </w:rPr>
      </w:pPr>
      <w:proofErr w:type="gramStart"/>
      <w:r w:rsidRPr="00DB2024">
        <w:rPr>
          <w:rFonts w:ascii="Times New Roman" w:hAnsi="Times New Roman" w:cs="Times New Roman"/>
        </w:rPr>
        <w:t xml:space="preserve">A version of this chapter has been published in </w:t>
      </w:r>
      <w:r>
        <w:rPr>
          <w:rFonts w:ascii="Times New Roman" w:hAnsi="Times New Roman" w:cs="Times New Roman"/>
          <w:i/>
        </w:rPr>
        <w:t>PLOS ONE</w:t>
      </w:r>
      <w:r w:rsidRPr="00DB2024">
        <w:rPr>
          <w:rFonts w:ascii="Times New Roman" w:hAnsi="Times New Roman" w:cs="Times New Roman"/>
          <w:i/>
        </w:rPr>
        <w:t xml:space="preserve"> </w:t>
      </w:r>
      <w:r w:rsidRPr="00DB2024">
        <w:rPr>
          <w:rFonts w:ascii="Times New Roman" w:hAnsi="Times New Roman" w:cs="Times New Roman"/>
        </w:rPr>
        <w:t>by Courtney E. Gorman, Brad M. Potts, Jennifer A. Schweitzer, and Joseph K. Bailey</w:t>
      </w:r>
      <w:proofErr w:type="gramEnd"/>
      <w:r>
        <w:rPr>
          <w:rFonts w:ascii="Times New Roman" w:hAnsi="Times New Roman" w:cs="Times New Roman"/>
        </w:rPr>
        <w:t xml:space="preserve">. </w:t>
      </w:r>
    </w:p>
    <w:p w14:paraId="1DA1F959" w14:textId="77777777" w:rsidR="001501E0" w:rsidRPr="00367396" w:rsidRDefault="001501E0" w:rsidP="001501E0">
      <w:pPr>
        <w:widowControl w:val="0"/>
        <w:autoSpaceDE w:val="0"/>
        <w:autoSpaceDN w:val="0"/>
        <w:adjustRightInd w:val="0"/>
        <w:spacing w:line="480" w:lineRule="auto"/>
        <w:jc w:val="center"/>
        <w:rPr>
          <w:rFonts w:ascii="Times New Roman" w:hAnsi="Times New Roman" w:cs="Times New Roman"/>
          <w:b/>
        </w:rPr>
      </w:pPr>
      <w:r w:rsidRPr="00367396">
        <w:rPr>
          <w:rFonts w:ascii="Times New Roman" w:hAnsi="Times New Roman" w:cs="Times New Roman"/>
          <w:b/>
        </w:rPr>
        <w:t xml:space="preserve">Abstract </w:t>
      </w:r>
    </w:p>
    <w:p w14:paraId="69E792A9" w14:textId="77777777" w:rsidR="001501E0" w:rsidRDefault="001501E0" w:rsidP="001501E0">
      <w:pPr>
        <w:spacing w:line="480" w:lineRule="auto"/>
        <w:ind w:firstLine="720"/>
        <w:rPr>
          <w:rFonts w:ascii="Times New Roman" w:hAnsi="Times New Roman" w:cs="Times New Roman"/>
        </w:rPr>
      </w:pPr>
      <w:r w:rsidRPr="00367396">
        <w:rPr>
          <w:rFonts w:ascii="Times New Roman" w:hAnsi="Times New Roman" w:cs="Times New Roman"/>
        </w:rPr>
        <w:t xml:space="preserve">Species ranges have been shifting since the Pleistocene, whereby fragmentation, isolation, and the subsequent reduction in gene flow have resulted in local adaptation of novel genotypes and the repeated evolution of endemic species. While there is a wide body of literature focused on understanding endemic species, very few studies empirically test whether or not the evolution of endemics results in unique function or ecological differences relative to their widespread congeners; in particular while controlling for environmental variation. Using a common garden composed of 15 </w:t>
      </w:r>
      <w:r w:rsidRPr="00367396">
        <w:rPr>
          <w:rFonts w:ascii="Times New Roman" w:hAnsi="Times New Roman" w:cs="Times New Roman"/>
          <w:i/>
        </w:rPr>
        <w:t xml:space="preserve">Eucalyptus </w:t>
      </w:r>
      <w:r w:rsidRPr="00367396">
        <w:rPr>
          <w:rFonts w:ascii="Times New Roman" w:hAnsi="Times New Roman" w:cs="Times New Roman"/>
        </w:rPr>
        <w:t xml:space="preserve">species within the subgenus </w:t>
      </w:r>
      <w:r w:rsidRPr="00367396">
        <w:rPr>
          <w:rFonts w:ascii="Times New Roman" w:hAnsi="Times New Roman" w:cs="Times New Roman"/>
          <w:i/>
        </w:rPr>
        <w:t>Symphyomyrtus</w:t>
      </w:r>
      <w:r w:rsidRPr="00367396">
        <w:rPr>
          <w:rFonts w:ascii="Times New Roman" w:hAnsi="Times New Roman" w:cs="Times New Roman"/>
        </w:rPr>
        <w:t xml:space="preserve"> (9 endemic to Tasmania, 6 non-endemic), here we hypothesize and show that endemic species are functionally and ecologically different from non-endemics. Compared to non-endemics, endemic </w:t>
      </w:r>
      <w:r w:rsidRPr="00367396">
        <w:rPr>
          <w:rFonts w:ascii="Times New Roman" w:hAnsi="Times New Roman" w:cs="Times New Roman"/>
          <w:i/>
        </w:rPr>
        <w:t xml:space="preserve">Eucalyptus </w:t>
      </w:r>
      <w:r w:rsidRPr="00367396">
        <w:rPr>
          <w:rFonts w:ascii="Times New Roman" w:hAnsi="Times New Roman" w:cs="Times New Roman"/>
        </w:rPr>
        <w:t>species have a unique suite of functional plant traits that have extended effects on herbivores. We found that while endemics occupy many diverse habitats, they share similar functional traits potentially resulting in an endemic syndrome of traits. This study provides one of the first empirical datasets analyzing the functional differences between endemics and non-endemics in a common garden setting, and establishes a foundation for additional studies of endemic/non-endemic dynamics that will be essential for understanding global biodiversity in the midst of rapid species extinctions and range shifts as a consequence of global change.</w:t>
      </w:r>
    </w:p>
    <w:p w14:paraId="2BAF7807" w14:textId="77777777" w:rsidR="0053434D" w:rsidRDefault="0053434D" w:rsidP="001501E0">
      <w:pPr>
        <w:spacing w:line="480" w:lineRule="auto"/>
        <w:ind w:firstLine="720"/>
        <w:rPr>
          <w:rFonts w:ascii="Times New Roman" w:hAnsi="Times New Roman" w:cs="Times New Roman"/>
        </w:rPr>
      </w:pPr>
    </w:p>
    <w:p w14:paraId="059C6F53" w14:textId="77777777" w:rsidR="0053434D" w:rsidRPr="00367396" w:rsidRDefault="0053434D" w:rsidP="001501E0">
      <w:pPr>
        <w:spacing w:line="480" w:lineRule="auto"/>
        <w:ind w:firstLine="720"/>
        <w:rPr>
          <w:rFonts w:ascii="Times New Roman" w:hAnsi="Times New Roman" w:cs="Times New Roman"/>
        </w:rPr>
      </w:pPr>
    </w:p>
    <w:p w14:paraId="73F25A99" w14:textId="77777777" w:rsidR="001501E0" w:rsidRPr="00367396" w:rsidRDefault="001501E0" w:rsidP="001501E0">
      <w:pPr>
        <w:spacing w:line="480" w:lineRule="auto"/>
        <w:jc w:val="center"/>
        <w:rPr>
          <w:rFonts w:ascii="Times New Roman" w:hAnsi="Times New Roman" w:cs="Times New Roman"/>
          <w:b/>
        </w:rPr>
      </w:pPr>
      <w:r w:rsidRPr="00367396">
        <w:rPr>
          <w:rFonts w:ascii="Times New Roman" w:hAnsi="Times New Roman" w:cs="Times New Roman"/>
          <w:b/>
        </w:rPr>
        <w:t xml:space="preserve">Introduction </w:t>
      </w:r>
    </w:p>
    <w:p w14:paraId="338A8D6E" w14:textId="10CD272C" w:rsidR="001501E0" w:rsidRPr="00367396" w:rsidRDefault="001501E0" w:rsidP="001501E0">
      <w:pPr>
        <w:spacing w:line="480" w:lineRule="auto"/>
        <w:ind w:firstLine="720"/>
        <w:rPr>
          <w:rFonts w:ascii="Times New Roman" w:hAnsi="Times New Roman" w:cs="Times New Roman"/>
        </w:rPr>
      </w:pPr>
      <w:r w:rsidRPr="00367396">
        <w:rPr>
          <w:rFonts w:ascii="Times New Roman" w:hAnsi="Times New Roman" w:cs="Times New Roman"/>
        </w:rPr>
        <w:t>Species ranges have been sh</w:t>
      </w:r>
      <w:r w:rsidR="00CE1077">
        <w:rPr>
          <w:rFonts w:ascii="Times New Roman" w:hAnsi="Times New Roman" w:cs="Times New Roman"/>
        </w:rPr>
        <w:t>ifting since the Pleistocene (Davis &amp; Shaw 2001)</w:t>
      </w:r>
      <w:r w:rsidRPr="00367396">
        <w:rPr>
          <w:rFonts w:ascii="Times New Roman" w:hAnsi="Times New Roman" w:cs="Times New Roman"/>
        </w:rPr>
        <w:t>, whereby fragmentation, isolation, and the subsequent reduction in gene flow have resulted in local adaptation of novel genotypes and the repeated evolution of endemic species. Endemic species have long been valued for their novelty by both the general and scientific communities, which has resulted in a vast body of evolutionary</w:t>
      </w:r>
      <w:r w:rsidR="00CE1077">
        <w:rPr>
          <w:rFonts w:ascii="Times New Roman" w:hAnsi="Times New Roman" w:cs="Times New Roman"/>
        </w:rPr>
        <w:t xml:space="preserve"> and natural history research (</w:t>
      </w:r>
      <w:proofErr w:type="spellStart"/>
      <w:r w:rsidR="00CE1077">
        <w:rPr>
          <w:rFonts w:ascii="Times New Roman" w:hAnsi="Times New Roman" w:cs="Times New Roman"/>
        </w:rPr>
        <w:t>Kruckeberg</w:t>
      </w:r>
      <w:proofErr w:type="spellEnd"/>
      <w:r w:rsidR="00CE1077">
        <w:rPr>
          <w:rFonts w:ascii="Times New Roman" w:hAnsi="Times New Roman" w:cs="Times New Roman"/>
        </w:rPr>
        <w:t xml:space="preserve"> &amp; </w:t>
      </w:r>
      <w:proofErr w:type="spellStart"/>
      <w:r w:rsidR="00CE1077">
        <w:rPr>
          <w:rFonts w:ascii="Times New Roman" w:hAnsi="Times New Roman" w:cs="Times New Roman"/>
        </w:rPr>
        <w:t>Rabinowitz</w:t>
      </w:r>
      <w:proofErr w:type="spellEnd"/>
      <w:r w:rsidR="00CE1077">
        <w:rPr>
          <w:rFonts w:ascii="Times New Roman" w:hAnsi="Times New Roman" w:cs="Times New Roman"/>
        </w:rPr>
        <w:t xml:space="preserve"> 1985, </w:t>
      </w:r>
      <w:proofErr w:type="spellStart"/>
      <w:r w:rsidR="00CE1077">
        <w:rPr>
          <w:rFonts w:ascii="Times New Roman" w:hAnsi="Times New Roman" w:cs="Times New Roman"/>
        </w:rPr>
        <w:t>Kunin</w:t>
      </w:r>
      <w:proofErr w:type="spellEnd"/>
      <w:r w:rsidR="00CE1077">
        <w:rPr>
          <w:rFonts w:ascii="Times New Roman" w:hAnsi="Times New Roman" w:cs="Times New Roman"/>
        </w:rPr>
        <w:t xml:space="preserve"> &amp; Gaston 1993, Ferreira &amp; </w:t>
      </w:r>
      <w:proofErr w:type="spellStart"/>
      <w:r w:rsidR="00CE1077">
        <w:rPr>
          <w:rFonts w:ascii="Times New Roman" w:hAnsi="Times New Roman" w:cs="Times New Roman"/>
        </w:rPr>
        <w:t>Boldrini</w:t>
      </w:r>
      <w:proofErr w:type="spellEnd"/>
      <w:r w:rsidR="00CE1077">
        <w:rPr>
          <w:rFonts w:ascii="Times New Roman" w:hAnsi="Times New Roman" w:cs="Times New Roman"/>
        </w:rPr>
        <w:t xml:space="preserve"> 2011)</w:t>
      </w:r>
      <w:r w:rsidRPr="00367396">
        <w:rPr>
          <w:rFonts w:ascii="Times New Roman" w:hAnsi="Times New Roman" w:cs="Times New Roman"/>
        </w:rPr>
        <w:t>. However, in the midst of a biodiversity crisis where species extinction rates are 100 to 1000 times greater than th</w:t>
      </w:r>
      <w:r w:rsidR="00903972">
        <w:rPr>
          <w:rFonts w:ascii="Times New Roman" w:hAnsi="Times New Roman" w:cs="Times New Roman"/>
        </w:rPr>
        <w:t>e background geological rate (</w:t>
      </w:r>
      <w:proofErr w:type="spellStart"/>
      <w:r w:rsidR="00903972">
        <w:rPr>
          <w:rFonts w:ascii="Times New Roman" w:hAnsi="Times New Roman" w:cs="Times New Roman"/>
        </w:rPr>
        <w:t>Pimm</w:t>
      </w:r>
      <w:proofErr w:type="spellEnd"/>
      <w:r w:rsidR="00903972">
        <w:rPr>
          <w:rFonts w:ascii="Times New Roman" w:hAnsi="Times New Roman" w:cs="Times New Roman"/>
        </w:rPr>
        <w:t xml:space="preserve"> &amp; Russell 1995)</w:t>
      </w:r>
      <w:r w:rsidRPr="00367396">
        <w:rPr>
          <w:rFonts w:ascii="Times New Roman" w:hAnsi="Times New Roman" w:cs="Times New Roman"/>
        </w:rPr>
        <w:t>, understanding the biology of endemic species has become a priority rather than a pursuit of novelty, as these species are</w:t>
      </w:r>
      <w:r w:rsidR="008854F3">
        <w:rPr>
          <w:rFonts w:ascii="Times New Roman" w:hAnsi="Times New Roman" w:cs="Times New Roman"/>
        </w:rPr>
        <w:t xml:space="preserve"> often the ones most at risk (Cowling 2000)</w:t>
      </w:r>
      <w:r w:rsidRPr="00367396">
        <w:rPr>
          <w:rFonts w:ascii="Times New Roman" w:hAnsi="Times New Roman" w:cs="Times New Roman"/>
        </w:rPr>
        <w:t xml:space="preserve">. Studies have investigated the causes and consequences of endemism </w:t>
      </w:r>
      <w:r w:rsidR="008854F3">
        <w:rPr>
          <w:rFonts w:ascii="Times New Roman" w:hAnsi="Times New Roman" w:cs="Times New Roman"/>
        </w:rPr>
        <w:t>(</w:t>
      </w:r>
      <w:proofErr w:type="spellStart"/>
      <w:r w:rsidR="008854F3">
        <w:rPr>
          <w:rFonts w:ascii="Times New Roman" w:hAnsi="Times New Roman" w:cs="Times New Roman"/>
        </w:rPr>
        <w:t>Kruckeberg</w:t>
      </w:r>
      <w:proofErr w:type="spellEnd"/>
      <w:r w:rsidR="008854F3">
        <w:rPr>
          <w:rFonts w:ascii="Times New Roman" w:hAnsi="Times New Roman" w:cs="Times New Roman"/>
        </w:rPr>
        <w:t xml:space="preserve"> &amp; </w:t>
      </w:r>
      <w:proofErr w:type="spellStart"/>
      <w:r w:rsidR="008854F3">
        <w:rPr>
          <w:rFonts w:ascii="Times New Roman" w:hAnsi="Times New Roman" w:cs="Times New Roman"/>
        </w:rPr>
        <w:t>Rabinowitz</w:t>
      </w:r>
      <w:proofErr w:type="spellEnd"/>
      <w:r w:rsidR="008854F3">
        <w:rPr>
          <w:rFonts w:ascii="Times New Roman" w:hAnsi="Times New Roman" w:cs="Times New Roman"/>
        </w:rPr>
        <w:t xml:space="preserve"> 1985, </w:t>
      </w:r>
      <w:proofErr w:type="spellStart"/>
      <w:r w:rsidR="008854F3">
        <w:rPr>
          <w:rFonts w:ascii="Times New Roman" w:hAnsi="Times New Roman" w:cs="Times New Roman"/>
        </w:rPr>
        <w:t>Kunin</w:t>
      </w:r>
      <w:proofErr w:type="spellEnd"/>
      <w:r w:rsidR="008854F3">
        <w:rPr>
          <w:rFonts w:ascii="Times New Roman" w:hAnsi="Times New Roman" w:cs="Times New Roman"/>
        </w:rPr>
        <w:t xml:space="preserve"> &amp; Gaston 1993, Ferreira &amp; </w:t>
      </w:r>
      <w:proofErr w:type="spellStart"/>
      <w:r w:rsidR="008854F3">
        <w:rPr>
          <w:rFonts w:ascii="Times New Roman" w:hAnsi="Times New Roman" w:cs="Times New Roman"/>
        </w:rPr>
        <w:t>Boldrini</w:t>
      </w:r>
      <w:proofErr w:type="spellEnd"/>
      <w:r w:rsidR="008854F3">
        <w:rPr>
          <w:rFonts w:ascii="Times New Roman" w:hAnsi="Times New Roman" w:cs="Times New Roman"/>
        </w:rPr>
        <w:t xml:space="preserve"> 2011)</w:t>
      </w:r>
      <w:r w:rsidRPr="00367396">
        <w:rPr>
          <w:rFonts w:ascii="Times New Roman" w:hAnsi="Times New Roman" w:cs="Times New Roman"/>
        </w:rPr>
        <w:t>, the geography, risks, and pro</w:t>
      </w:r>
      <w:r w:rsidR="008854F3">
        <w:rPr>
          <w:rFonts w:ascii="Times New Roman" w:hAnsi="Times New Roman" w:cs="Times New Roman"/>
        </w:rPr>
        <w:t xml:space="preserve">spects of endemic species (Myers </w:t>
      </w:r>
      <w:r w:rsidR="008854F3">
        <w:rPr>
          <w:rFonts w:ascii="Times New Roman" w:hAnsi="Times New Roman" w:cs="Times New Roman"/>
          <w:i/>
        </w:rPr>
        <w:t xml:space="preserve">et al. </w:t>
      </w:r>
      <w:r w:rsidR="008854F3">
        <w:rPr>
          <w:rFonts w:ascii="Times New Roman" w:hAnsi="Times New Roman" w:cs="Times New Roman"/>
        </w:rPr>
        <w:t xml:space="preserve">2000, </w:t>
      </w:r>
      <w:proofErr w:type="spellStart"/>
      <w:r w:rsidR="008854F3">
        <w:rPr>
          <w:rFonts w:ascii="Times New Roman" w:hAnsi="Times New Roman" w:cs="Times New Roman"/>
        </w:rPr>
        <w:t>Dirzo</w:t>
      </w:r>
      <w:proofErr w:type="spellEnd"/>
      <w:r w:rsidR="008854F3">
        <w:rPr>
          <w:rFonts w:ascii="Times New Roman" w:hAnsi="Times New Roman" w:cs="Times New Roman"/>
        </w:rPr>
        <w:t xml:space="preserve"> &amp; Raven 2003, Kier </w:t>
      </w:r>
      <w:r w:rsidR="008854F3">
        <w:rPr>
          <w:rFonts w:ascii="Times New Roman" w:hAnsi="Times New Roman" w:cs="Times New Roman"/>
          <w:i/>
        </w:rPr>
        <w:t xml:space="preserve">et al. </w:t>
      </w:r>
      <w:r w:rsidR="008854F3">
        <w:rPr>
          <w:rFonts w:ascii="Times New Roman" w:hAnsi="Times New Roman" w:cs="Times New Roman"/>
        </w:rPr>
        <w:t xml:space="preserve">2009, </w:t>
      </w:r>
      <w:r w:rsidR="001919BF" w:rsidRPr="001919BF">
        <w:rPr>
          <w:rFonts w:ascii="Times New Roman" w:hAnsi="Times New Roman" w:cs="Times New Roman"/>
        </w:rPr>
        <w:t>Caujapé-Castells</w:t>
      </w:r>
      <w:r w:rsidR="001919BF">
        <w:rPr>
          <w:rFonts w:ascii="Times New Roman" w:hAnsi="Times New Roman" w:cs="Times New Roman"/>
        </w:rPr>
        <w:t xml:space="preserve"> </w:t>
      </w:r>
      <w:r w:rsidR="001919BF">
        <w:rPr>
          <w:rFonts w:ascii="Times New Roman" w:hAnsi="Times New Roman" w:cs="Times New Roman"/>
          <w:i/>
        </w:rPr>
        <w:t xml:space="preserve">et al. </w:t>
      </w:r>
      <w:r w:rsidR="001919BF">
        <w:rPr>
          <w:rFonts w:ascii="Times New Roman" w:hAnsi="Times New Roman" w:cs="Times New Roman"/>
        </w:rPr>
        <w:t>2010</w:t>
      </w:r>
      <w:r w:rsidR="008854F3">
        <w:rPr>
          <w:rFonts w:ascii="Times New Roman" w:hAnsi="Times New Roman" w:cs="Times New Roman"/>
        </w:rPr>
        <w:t>)</w:t>
      </w:r>
      <w:r w:rsidRPr="00367396">
        <w:rPr>
          <w:rFonts w:ascii="Times New Roman" w:hAnsi="Times New Roman" w:cs="Times New Roman"/>
        </w:rPr>
        <w:t>, as well as the genetic differences between endemic (or rare/narrowly distributed) v</w:t>
      </w:r>
      <w:r w:rsidR="00E979A8">
        <w:rPr>
          <w:rFonts w:ascii="Times New Roman" w:hAnsi="Times New Roman" w:cs="Times New Roman"/>
        </w:rPr>
        <w:t>s. widespread species (</w:t>
      </w:r>
      <w:proofErr w:type="spellStart"/>
      <w:r w:rsidR="00E979A8">
        <w:rPr>
          <w:rFonts w:ascii="Times New Roman" w:hAnsi="Times New Roman" w:cs="Times New Roman"/>
        </w:rPr>
        <w:t>Karron</w:t>
      </w:r>
      <w:proofErr w:type="spellEnd"/>
      <w:r w:rsidR="00E979A8">
        <w:rPr>
          <w:rFonts w:ascii="Times New Roman" w:hAnsi="Times New Roman" w:cs="Times New Roman"/>
        </w:rPr>
        <w:t xml:space="preserve"> 1987, </w:t>
      </w:r>
      <w:proofErr w:type="spellStart"/>
      <w:r w:rsidR="00E979A8" w:rsidRPr="00E979A8">
        <w:rPr>
          <w:rFonts w:ascii="Times New Roman" w:hAnsi="Times New Roman" w:cs="Times New Roman"/>
        </w:rPr>
        <w:t>Gitzendanner</w:t>
      </w:r>
      <w:proofErr w:type="spellEnd"/>
      <w:r w:rsidR="00E979A8">
        <w:rPr>
          <w:rFonts w:ascii="Times New Roman" w:hAnsi="Times New Roman" w:cs="Times New Roman"/>
        </w:rPr>
        <w:t xml:space="preserve"> &amp; </w:t>
      </w:r>
      <w:proofErr w:type="spellStart"/>
      <w:r w:rsidR="00E979A8">
        <w:rPr>
          <w:rFonts w:ascii="Times New Roman" w:hAnsi="Times New Roman" w:cs="Times New Roman"/>
        </w:rPr>
        <w:t>Soltis</w:t>
      </w:r>
      <w:proofErr w:type="spellEnd"/>
      <w:r w:rsidR="00E979A8">
        <w:rPr>
          <w:rFonts w:ascii="Times New Roman" w:hAnsi="Times New Roman" w:cs="Times New Roman"/>
        </w:rPr>
        <w:t xml:space="preserve"> 2000, Cole 2003)</w:t>
      </w:r>
      <w:r w:rsidRPr="00367396">
        <w:rPr>
          <w:rFonts w:ascii="Times New Roman" w:hAnsi="Times New Roman" w:cs="Times New Roman"/>
        </w:rPr>
        <w:t>. The literature is generally lacking, however, in studies that attempt to investigate the ecological significance of endemic species. Because the formation of relict populations and the evolution of endemic species is thought to be a major consequence of species range s</w:t>
      </w:r>
      <w:r w:rsidR="00C676A1">
        <w:rPr>
          <w:rFonts w:ascii="Times New Roman" w:hAnsi="Times New Roman" w:cs="Times New Roman"/>
        </w:rPr>
        <w:t>hifts due to climate change (Hampe &amp; Petit 2005)</w:t>
      </w:r>
      <w:r w:rsidRPr="00367396">
        <w:rPr>
          <w:rFonts w:ascii="Times New Roman" w:hAnsi="Times New Roman" w:cs="Times New Roman"/>
        </w:rPr>
        <w:t>, identifying whether endemics are functionally different and support unique species interactions may place even greater conservation value on these populations and species.</w:t>
      </w:r>
    </w:p>
    <w:p w14:paraId="65607386" w14:textId="0102B755" w:rsidR="001501E0" w:rsidRPr="00367396" w:rsidRDefault="001501E0" w:rsidP="001501E0">
      <w:pPr>
        <w:spacing w:line="480" w:lineRule="auto"/>
        <w:ind w:firstLine="720"/>
        <w:rPr>
          <w:rFonts w:ascii="Times New Roman" w:hAnsi="Times New Roman" w:cs="Times New Roman"/>
        </w:rPr>
      </w:pPr>
      <w:r w:rsidRPr="00367396">
        <w:rPr>
          <w:rFonts w:ascii="Times New Roman" w:hAnsi="Times New Roman" w:cs="Times New Roman"/>
        </w:rPr>
        <w:t>Linking evolutionary history to contemporary ecological interactions is a burgeoning field that is bringing with it many new insights into the relationship between biodiversity, species interacti</w:t>
      </w:r>
      <w:r w:rsidR="00C25F4F">
        <w:rPr>
          <w:rFonts w:ascii="Times New Roman" w:hAnsi="Times New Roman" w:cs="Times New Roman"/>
        </w:rPr>
        <w:t>ons, and ecosystem function (</w:t>
      </w:r>
      <w:proofErr w:type="spellStart"/>
      <w:r w:rsidR="00C25F4F" w:rsidRPr="00C25F4F">
        <w:rPr>
          <w:rFonts w:ascii="Times New Roman" w:hAnsi="Times New Roman" w:cs="Times New Roman"/>
        </w:rPr>
        <w:t>Cadotte</w:t>
      </w:r>
      <w:proofErr w:type="spellEnd"/>
      <w:r w:rsidR="00C25F4F">
        <w:rPr>
          <w:rFonts w:ascii="Times New Roman" w:hAnsi="Times New Roman" w:cs="Times New Roman"/>
        </w:rPr>
        <w:t xml:space="preserve"> </w:t>
      </w:r>
      <w:r w:rsidR="00C25F4F">
        <w:rPr>
          <w:rFonts w:ascii="Times New Roman" w:hAnsi="Times New Roman" w:cs="Times New Roman"/>
          <w:i/>
        </w:rPr>
        <w:t xml:space="preserve">et al. </w:t>
      </w:r>
      <w:r w:rsidR="00C25F4F">
        <w:rPr>
          <w:rFonts w:ascii="Times New Roman" w:hAnsi="Times New Roman" w:cs="Times New Roman"/>
        </w:rPr>
        <w:t>2010)</w:t>
      </w:r>
      <w:r w:rsidRPr="00367396">
        <w:rPr>
          <w:rFonts w:ascii="Times New Roman" w:hAnsi="Times New Roman" w:cs="Times New Roman"/>
        </w:rPr>
        <w:t xml:space="preserve">. Despite studies on their evolutionary novelty, few studies have experimentally investigated the ecological differences between endemic species and their non-endemic congeners or how </w:t>
      </w:r>
      <w:proofErr w:type="spellStart"/>
      <w:r w:rsidRPr="00367396">
        <w:rPr>
          <w:rFonts w:ascii="Times New Roman" w:hAnsi="Times New Roman" w:cs="Times New Roman"/>
        </w:rPr>
        <w:t>endemicity</w:t>
      </w:r>
      <w:proofErr w:type="spellEnd"/>
      <w:r w:rsidRPr="00367396">
        <w:rPr>
          <w:rFonts w:ascii="Times New Roman" w:hAnsi="Times New Roman" w:cs="Times New Roman"/>
        </w:rPr>
        <w:t xml:space="preserve"> may influence species interactions</w:t>
      </w:r>
      <w:proofErr w:type="gramStart"/>
      <w:r w:rsidRPr="00367396">
        <w:rPr>
          <w:rFonts w:ascii="Times New Roman" w:hAnsi="Times New Roman" w:cs="Times New Roman"/>
        </w:rPr>
        <w:t>;</w:t>
      </w:r>
      <w:proofErr w:type="gramEnd"/>
      <w:r w:rsidRPr="00367396">
        <w:rPr>
          <w:rFonts w:ascii="Times New Roman" w:hAnsi="Times New Roman" w:cs="Times New Roman"/>
        </w:rPr>
        <w:t xml:space="preserve"> particularly while controlling for environmental variation. A 2003 study measured net photosynthesis, leaf nitrogen content, and specific leaf area of 78 </w:t>
      </w:r>
      <w:proofErr w:type="gramStart"/>
      <w:r w:rsidRPr="00367396">
        <w:rPr>
          <w:rFonts w:ascii="Times New Roman" w:hAnsi="Times New Roman" w:cs="Times New Roman"/>
        </w:rPr>
        <w:t>crop</w:t>
      </w:r>
      <w:proofErr w:type="gramEnd"/>
      <w:r w:rsidRPr="00367396">
        <w:rPr>
          <w:rFonts w:ascii="Times New Roman" w:hAnsi="Times New Roman" w:cs="Times New Roman"/>
        </w:rPr>
        <w:t>, endemic, an</w:t>
      </w:r>
      <w:r w:rsidR="00971594">
        <w:rPr>
          <w:rFonts w:ascii="Times New Roman" w:hAnsi="Times New Roman" w:cs="Times New Roman"/>
        </w:rPr>
        <w:t xml:space="preserve">d non-endemic plant species (Gulias </w:t>
      </w:r>
      <w:r w:rsidR="00971594">
        <w:rPr>
          <w:rFonts w:ascii="Times New Roman" w:hAnsi="Times New Roman" w:cs="Times New Roman"/>
          <w:i/>
        </w:rPr>
        <w:t xml:space="preserve">et al. </w:t>
      </w:r>
      <w:r w:rsidR="00971594">
        <w:rPr>
          <w:rFonts w:ascii="Times New Roman" w:hAnsi="Times New Roman" w:cs="Times New Roman"/>
        </w:rPr>
        <w:t>2003)</w:t>
      </w:r>
      <w:r w:rsidRPr="00367396">
        <w:rPr>
          <w:rFonts w:ascii="Times New Roman" w:hAnsi="Times New Roman" w:cs="Times New Roman"/>
        </w:rPr>
        <w:t>. They noted variation between endemic and non-endemic species, however did not find statistical significance for the observed differences between any of the measured parameters in the field. Additionally, a recent study compared traits of 20 congeneric pairs of endemic and widespread plant species and while they found that endemics were smaller and produced fewer flowers, they found no differences in traits related to resource acquisition, resource conservation</w:t>
      </w:r>
      <w:r w:rsidR="003A52C5">
        <w:rPr>
          <w:rFonts w:ascii="Times New Roman" w:hAnsi="Times New Roman" w:cs="Times New Roman"/>
        </w:rPr>
        <w:t>, and patterns of herbivory (</w:t>
      </w:r>
      <w:r w:rsidR="003A52C5" w:rsidRPr="003A52C5">
        <w:rPr>
          <w:rFonts w:ascii="Times New Roman" w:hAnsi="Times New Roman" w:cs="Times New Roman"/>
        </w:rPr>
        <w:t>Lavergne</w:t>
      </w:r>
      <w:r w:rsidR="003A52C5">
        <w:rPr>
          <w:rFonts w:ascii="Times New Roman" w:hAnsi="Times New Roman" w:cs="Times New Roman"/>
        </w:rPr>
        <w:t xml:space="preserve"> </w:t>
      </w:r>
      <w:r w:rsidR="003A52C5">
        <w:rPr>
          <w:rFonts w:ascii="Times New Roman" w:hAnsi="Times New Roman" w:cs="Times New Roman"/>
          <w:i/>
        </w:rPr>
        <w:t xml:space="preserve">et al. </w:t>
      </w:r>
      <w:r w:rsidR="003A52C5">
        <w:rPr>
          <w:rFonts w:ascii="Times New Roman" w:hAnsi="Times New Roman" w:cs="Times New Roman"/>
        </w:rPr>
        <w:t>2004)</w:t>
      </w:r>
      <w:r w:rsidRPr="00367396">
        <w:rPr>
          <w:rFonts w:ascii="Times New Roman" w:hAnsi="Times New Roman" w:cs="Times New Roman"/>
        </w:rPr>
        <w:t xml:space="preserve">. While these studies provide a valuable basis for understanding the ecological differences between endemic and non-endemic species, they are limited in the inferences that they can make, since traits were measured </w:t>
      </w:r>
      <w:r w:rsidRPr="00367396">
        <w:rPr>
          <w:rFonts w:ascii="Times New Roman" w:hAnsi="Times New Roman" w:cs="Times New Roman"/>
          <w:i/>
        </w:rPr>
        <w:t xml:space="preserve">in situ </w:t>
      </w:r>
      <w:r w:rsidRPr="00367396">
        <w:rPr>
          <w:rFonts w:ascii="Times New Roman" w:hAnsi="Times New Roman" w:cs="Times New Roman"/>
        </w:rPr>
        <w:t xml:space="preserve">rather than in an experimental common garden and are thus influenced by a range of environmental variables. Common garden experiments provide an opportunity to more accurately partition genetic and environmental components of trait variation when attempting to characterize the </w:t>
      </w:r>
      <w:r w:rsidR="00791F47">
        <w:rPr>
          <w:rFonts w:ascii="Times New Roman" w:hAnsi="Times New Roman" w:cs="Times New Roman"/>
        </w:rPr>
        <w:t xml:space="preserve">ecology of a set of species (Reich </w:t>
      </w:r>
      <w:r w:rsidR="00791F47">
        <w:rPr>
          <w:rFonts w:ascii="Times New Roman" w:hAnsi="Times New Roman" w:cs="Times New Roman"/>
          <w:i/>
        </w:rPr>
        <w:t xml:space="preserve">et al. </w:t>
      </w:r>
      <w:r w:rsidR="00791F47">
        <w:rPr>
          <w:rFonts w:ascii="Times New Roman" w:hAnsi="Times New Roman" w:cs="Times New Roman"/>
        </w:rPr>
        <w:t>2005)</w:t>
      </w:r>
      <w:r w:rsidRPr="00367396">
        <w:rPr>
          <w:rFonts w:ascii="Times New Roman" w:hAnsi="Times New Roman" w:cs="Times New Roman"/>
        </w:rPr>
        <w:t xml:space="preserve"> and provide a powerful tool for linking evolutionary history to contemporary ecological interactions. </w:t>
      </w:r>
    </w:p>
    <w:p w14:paraId="403CCF38" w14:textId="35AA601A" w:rsidR="001501E0" w:rsidRPr="00367396" w:rsidRDefault="001501E0" w:rsidP="001501E0">
      <w:pPr>
        <w:spacing w:line="480" w:lineRule="auto"/>
        <w:ind w:firstLine="720"/>
        <w:rPr>
          <w:rFonts w:ascii="Times New Roman" w:hAnsi="Times New Roman" w:cs="Times New Roman"/>
        </w:rPr>
      </w:pPr>
      <w:r w:rsidRPr="00367396">
        <w:rPr>
          <w:rFonts w:ascii="Times New Roman" w:hAnsi="Times New Roman" w:cs="Times New Roman"/>
        </w:rPr>
        <w:t>Endemic species have frequently been characterized based on generalizations of their perceived commonalities, su</w:t>
      </w:r>
      <w:r w:rsidR="0078567A">
        <w:rPr>
          <w:rFonts w:ascii="Times New Roman" w:hAnsi="Times New Roman" w:cs="Times New Roman"/>
        </w:rPr>
        <w:t>ch as low genetic diversity (Stebbins 1942)</w:t>
      </w:r>
      <w:r w:rsidRPr="00367396">
        <w:rPr>
          <w:rFonts w:ascii="Times New Roman" w:hAnsi="Times New Roman" w:cs="Times New Roman"/>
        </w:rPr>
        <w:t xml:space="preserve">, </w:t>
      </w:r>
      <w:r w:rsidR="0078567A">
        <w:rPr>
          <w:rFonts w:ascii="Times New Roman" w:hAnsi="Times New Roman" w:cs="Times New Roman"/>
        </w:rPr>
        <w:t>(</w:t>
      </w:r>
      <w:proofErr w:type="spellStart"/>
      <w:r w:rsidR="0078567A">
        <w:rPr>
          <w:rFonts w:ascii="Times New Roman" w:hAnsi="Times New Roman" w:cs="Times New Roman"/>
        </w:rPr>
        <w:t>Karron</w:t>
      </w:r>
      <w:proofErr w:type="spellEnd"/>
      <w:r w:rsidR="0078567A">
        <w:rPr>
          <w:rFonts w:ascii="Times New Roman" w:hAnsi="Times New Roman" w:cs="Times New Roman"/>
        </w:rPr>
        <w:t xml:space="preserve"> 1987, </w:t>
      </w:r>
      <w:proofErr w:type="spellStart"/>
      <w:r w:rsidR="0078567A" w:rsidRPr="00E979A8">
        <w:rPr>
          <w:rFonts w:ascii="Times New Roman" w:hAnsi="Times New Roman" w:cs="Times New Roman"/>
        </w:rPr>
        <w:t>Gitzendanner</w:t>
      </w:r>
      <w:proofErr w:type="spellEnd"/>
      <w:r w:rsidR="0078567A">
        <w:rPr>
          <w:rFonts w:ascii="Times New Roman" w:hAnsi="Times New Roman" w:cs="Times New Roman"/>
        </w:rPr>
        <w:t xml:space="preserve"> &amp; </w:t>
      </w:r>
      <w:proofErr w:type="spellStart"/>
      <w:r w:rsidR="0078567A">
        <w:rPr>
          <w:rFonts w:ascii="Times New Roman" w:hAnsi="Times New Roman" w:cs="Times New Roman"/>
        </w:rPr>
        <w:t>Soltis</w:t>
      </w:r>
      <w:proofErr w:type="spellEnd"/>
      <w:r w:rsidR="0078567A">
        <w:rPr>
          <w:rFonts w:ascii="Times New Roman" w:hAnsi="Times New Roman" w:cs="Times New Roman"/>
        </w:rPr>
        <w:t xml:space="preserve"> 2000, Cole 2003) </w:t>
      </w:r>
      <w:r w:rsidRPr="00367396">
        <w:rPr>
          <w:rFonts w:ascii="Times New Roman" w:hAnsi="Times New Roman" w:cs="Times New Roman"/>
        </w:rPr>
        <w:t>and limited reproduct</w:t>
      </w:r>
      <w:r w:rsidR="00F07199">
        <w:rPr>
          <w:rFonts w:ascii="Times New Roman" w:hAnsi="Times New Roman" w:cs="Times New Roman"/>
        </w:rPr>
        <w:t>ion and dispersal abilities (</w:t>
      </w:r>
      <w:r w:rsidR="00F07199" w:rsidRPr="00F07199">
        <w:rPr>
          <w:rFonts w:ascii="Times New Roman" w:hAnsi="Times New Roman" w:cs="Times New Roman"/>
        </w:rPr>
        <w:t>Gottlieb</w:t>
      </w:r>
      <w:r w:rsidR="00F07199">
        <w:rPr>
          <w:rFonts w:ascii="Times New Roman" w:hAnsi="Times New Roman" w:cs="Times New Roman"/>
        </w:rPr>
        <w:t xml:space="preserve"> 1979, Cowling 2000)</w:t>
      </w:r>
      <w:r w:rsidRPr="00367396">
        <w:rPr>
          <w:rFonts w:ascii="Times New Roman" w:hAnsi="Times New Roman" w:cs="Times New Roman"/>
        </w:rPr>
        <w:t>. For example, a 2000 study summarized the generalizations that are often made regarding the reproductive biology of endemic species as an increased tendency for self-compatibility, lower investment in reproduction, poorer dispersal abilities, and shorter generation times in comparison to common specie</w:t>
      </w:r>
      <w:r w:rsidR="00033FAD">
        <w:rPr>
          <w:rFonts w:ascii="Times New Roman" w:hAnsi="Times New Roman" w:cs="Times New Roman"/>
        </w:rPr>
        <w:t>s (Cowling 2000)</w:t>
      </w:r>
      <w:r w:rsidRPr="00367396">
        <w:rPr>
          <w:rFonts w:ascii="Times New Roman" w:hAnsi="Times New Roman" w:cs="Times New Roman"/>
        </w:rPr>
        <w:t>. Although attempts have been made to characterize endemic species based on their shared traits, the extent of this convergence on an endemic syndrome of traits remains unclear, along with how these shared differences may influence species interactions differently than those of common species. Here we hypothesize that endemic species are a homogenous group that can be characterized based on commonalities that result from isolation and lead to an ‘endemic syndrome’.</w:t>
      </w:r>
    </w:p>
    <w:p w14:paraId="60D34AC2" w14:textId="4D0C23EE" w:rsidR="0053434D" w:rsidRPr="00367396" w:rsidRDefault="001501E0" w:rsidP="002A31A9">
      <w:pPr>
        <w:spacing w:line="480" w:lineRule="auto"/>
        <w:ind w:firstLine="720"/>
        <w:rPr>
          <w:rFonts w:ascii="Times New Roman" w:hAnsi="Times New Roman" w:cs="Times New Roman"/>
        </w:rPr>
      </w:pPr>
      <w:r w:rsidRPr="00367396">
        <w:rPr>
          <w:rFonts w:ascii="Times New Roman" w:hAnsi="Times New Roman" w:cs="Times New Roman"/>
        </w:rPr>
        <w:t xml:space="preserve">The genus </w:t>
      </w:r>
      <w:r w:rsidRPr="00367396">
        <w:rPr>
          <w:rFonts w:ascii="Times New Roman" w:hAnsi="Times New Roman" w:cs="Times New Roman"/>
          <w:i/>
        </w:rPr>
        <w:t>Eucalyptus</w:t>
      </w:r>
      <w:r w:rsidRPr="00367396">
        <w:rPr>
          <w:rFonts w:ascii="Times New Roman" w:hAnsi="Times New Roman" w:cs="Times New Roman"/>
        </w:rPr>
        <w:t xml:space="preserve"> in Tasmania provides an ideal natural system for examining an endemic syndrome among congeners, as the island </w:t>
      </w:r>
      <w:r w:rsidRPr="00367396">
        <w:rPr>
          <w:rFonts w:ascii="Times New Roman" w:hAnsi="Times New Roman" w:cs="Times New Roman"/>
          <w:lang w:val="en-AU"/>
        </w:rPr>
        <w:t>has</w:t>
      </w:r>
      <w:r w:rsidRPr="00367396">
        <w:rPr>
          <w:rFonts w:ascii="Times New Roman" w:hAnsi="Times New Roman" w:cs="Times New Roman"/>
        </w:rPr>
        <w:t xml:space="preserve"> 29 native eucalypts from two subgenera, 17 of which are endemic to the island of Tasmania, while the others also occur</w:t>
      </w:r>
      <w:r w:rsidR="002A27D2">
        <w:rPr>
          <w:rFonts w:ascii="Times New Roman" w:hAnsi="Times New Roman" w:cs="Times New Roman"/>
        </w:rPr>
        <w:t xml:space="preserve"> on the Australian mainland (Williams &amp; Potts 1996)</w:t>
      </w:r>
      <w:r w:rsidRPr="00367396">
        <w:rPr>
          <w:rFonts w:ascii="Times New Roman" w:hAnsi="Times New Roman" w:cs="Times New Roman"/>
        </w:rPr>
        <w:t xml:space="preserve">. We used a common garden with 15 </w:t>
      </w:r>
      <w:r w:rsidRPr="00367396">
        <w:rPr>
          <w:rFonts w:ascii="Times New Roman" w:hAnsi="Times New Roman" w:cs="Times New Roman"/>
          <w:i/>
        </w:rPr>
        <w:t xml:space="preserve">Eucalyptus </w:t>
      </w:r>
      <w:r w:rsidRPr="00367396">
        <w:rPr>
          <w:rFonts w:ascii="Times New Roman" w:hAnsi="Times New Roman" w:cs="Times New Roman"/>
        </w:rPr>
        <w:t xml:space="preserve">species (9 endemic, 6 non-endemic) to test the hypothesis that functional plant traits and associated patterns of herbivory of endemic species differ from those traits in closely related non-endemic species. To our knowledge this is the first endemic/non-endemic comparative study to use an experimental common garden design to separate differential environmental conditions as explanatory variables. Here we show that endemic plant species are ecologically different than non-endemics. We show that these differences include functional plant traits with extended effects across trophic levels. Furthermore, we found that while endemics occupy many diverse habitats (from loamy sites near sea-level to alpine scrub), they share similar functional traits potentially resulting in an endemic syndrome of traits. </w:t>
      </w:r>
    </w:p>
    <w:p w14:paraId="5F1523CC" w14:textId="77777777" w:rsidR="001501E0" w:rsidRDefault="001501E0" w:rsidP="001501E0">
      <w:pPr>
        <w:spacing w:line="480" w:lineRule="auto"/>
        <w:jc w:val="center"/>
        <w:rPr>
          <w:rFonts w:ascii="Times New Roman" w:hAnsi="Times New Roman" w:cs="Times New Roman"/>
          <w:b/>
        </w:rPr>
      </w:pPr>
      <w:r w:rsidRPr="00367396">
        <w:rPr>
          <w:rFonts w:ascii="Times New Roman" w:hAnsi="Times New Roman" w:cs="Times New Roman"/>
          <w:b/>
        </w:rPr>
        <w:t xml:space="preserve">Material and Methods </w:t>
      </w:r>
    </w:p>
    <w:p w14:paraId="7D214D3D" w14:textId="019D1606" w:rsidR="00535A86" w:rsidRPr="00535A86" w:rsidRDefault="00535A86" w:rsidP="001501E0">
      <w:pPr>
        <w:spacing w:line="480" w:lineRule="auto"/>
        <w:jc w:val="center"/>
        <w:rPr>
          <w:rFonts w:ascii="Times New Roman" w:hAnsi="Times New Roman" w:cs="Times New Roman"/>
          <w:i/>
        </w:rPr>
      </w:pPr>
      <w:r>
        <w:rPr>
          <w:rFonts w:ascii="Times New Roman" w:hAnsi="Times New Roman" w:cs="Times New Roman"/>
          <w:i/>
        </w:rPr>
        <w:t>Common Garden</w:t>
      </w:r>
    </w:p>
    <w:p w14:paraId="490B24BF" w14:textId="1D37300C" w:rsidR="001501E0" w:rsidRDefault="001501E0" w:rsidP="001501E0">
      <w:pPr>
        <w:spacing w:line="480" w:lineRule="auto"/>
        <w:ind w:firstLine="720"/>
        <w:rPr>
          <w:rFonts w:ascii="Times New Roman" w:hAnsi="Times New Roman" w:cs="Times New Roman"/>
        </w:rPr>
      </w:pPr>
      <w:r w:rsidRPr="00367396">
        <w:rPr>
          <w:rFonts w:ascii="Times New Roman" w:hAnsi="Times New Roman" w:cs="Times New Roman"/>
        </w:rPr>
        <w:t xml:space="preserve">In order to test whether endemic species are ecologically different than non-endemics without the constraints of environmental/habitat variation, we used a common garden experiment. The common garden was part of a forestry trial established by The Cooperative Research Centre for Forestry (CRC). This experimental forest trial was established in 2009 with 15 species of closely related Eucalypts native to Tasmania that occur in the subgenus </w:t>
      </w:r>
      <w:r w:rsidRPr="00367396">
        <w:rPr>
          <w:rFonts w:ascii="Times New Roman" w:hAnsi="Times New Roman" w:cs="Times New Roman"/>
          <w:i/>
        </w:rPr>
        <w:t>Symphyomyrtus</w:t>
      </w:r>
      <w:r w:rsidR="00837815">
        <w:rPr>
          <w:rFonts w:ascii="Times New Roman" w:hAnsi="Times New Roman" w:cs="Times New Roman"/>
        </w:rPr>
        <w:t xml:space="preserve"> (Williams &amp; Potts 1996)</w:t>
      </w:r>
      <w:r w:rsidRPr="00367396">
        <w:rPr>
          <w:rFonts w:ascii="Times New Roman" w:hAnsi="Times New Roman" w:cs="Times New Roman"/>
        </w:rPr>
        <w:t xml:space="preserve">. Nine of these species are endemic to Tasmania, while the other 6 are native non-endemics that also occur on the Australian mainland. Both groups of species exhibit a widespread distribution within Tasmania and co-occur throughout the state. Non-endemic species included in the trial were </w:t>
      </w:r>
      <w:r w:rsidRPr="00367396">
        <w:rPr>
          <w:rFonts w:ascii="Times New Roman" w:hAnsi="Times New Roman" w:cs="Times New Roman"/>
          <w:i/>
        </w:rPr>
        <w:t xml:space="preserve">E. </w:t>
      </w:r>
      <w:proofErr w:type="spellStart"/>
      <w:r w:rsidRPr="00367396">
        <w:rPr>
          <w:rFonts w:ascii="Times New Roman" w:hAnsi="Times New Roman" w:cs="Times New Roman"/>
          <w:i/>
        </w:rPr>
        <w:t>dalrympleana</w:t>
      </w:r>
      <w:proofErr w:type="spellEnd"/>
      <w:r w:rsidRPr="00367396">
        <w:rPr>
          <w:rFonts w:ascii="Times New Roman" w:hAnsi="Times New Roman" w:cs="Times New Roman"/>
          <w:i/>
        </w:rPr>
        <w:t xml:space="preserve">, E. </w:t>
      </w:r>
      <w:proofErr w:type="spellStart"/>
      <w:r w:rsidRPr="00367396">
        <w:rPr>
          <w:rFonts w:ascii="Times New Roman" w:hAnsi="Times New Roman" w:cs="Times New Roman"/>
          <w:i/>
        </w:rPr>
        <w:t>rubida</w:t>
      </w:r>
      <w:proofErr w:type="spellEnd"/>
      <w:r w:rsidRPr="00367396">
        <w:rPr>
          <w:rFonts w:ascii="Times New Roman" w:hAnsi="Times New Roman" w:cs="Times New Roman"/>
        </w:rPr>
        <w:t xml:space="preserve">, and </w:t>
      </w:r>
      <w:r w:rsidRPr="00367396">
        <w:rPr>
          <w:rFonts w:ascii="Times New Roman" w:hAnsi="Times New Roman" w:cs="Times New Roman"/>
          <w:i/>
        </w:rPr>
        <w:t xml:space="preserve">E. </w:t>
      </w:r>
      <w:proofErr w:type="spellStart"/>
      <w:r w:rsidRPr="00367396">
        <w:rPr>
          <w:rFonts w:ascii="Times New Roman" w:hAnsi="Times New Roman" w:cs="Times New Roman"/>
          <w:i/>
        </w:rPr>
        <w:t>viminalis</w:t>
      </w:r>
      <w:proofErr w:type="spellEnd"/>
      <w:r w:rsidRPr="00367396">
        <w:rPr>
          <w:rFonts w:ascii="Times New Roman" w:hAnsi="Times New Roman" w:cs="Times New Roman"/>
          <w:i/>
        </w:rPr>
        <w:t xml:space="preserve">, E. </w:t>
      </w:r>
      <w:proofErr w:type="spellStart"/>
      <w:r w:rsidRPr="00367396">
        <w:rPr>
          <w:rFonts w:ascii="Times New Roman" w:hAnsi="Times New Roman" w:cs="Times New Roman"/>
          <w:i/>
        </w:rPr>
        <w:t>brookeriana</w:t>
      </w:r>
      <w:proofErr w:type="spellEnd"/>
      <w:r w:rsidRPr="00367396">
        <w:rPr>
          <w:rFonts w:ascii="Times New Roman" w:hAnsi="Times New Roman" w:cs="Times New Roman"/>
        </w:rPr>
        <w:t xml:space="preserve">, and </w:t>
      </w:r>
      <w:r w:rsidRPr="00367396">
        <w:rPr>
          <w:rFonts w:ascii="Times New Roman" w:hAnsi="Times New Roman" w:cs="Times New Roman"/>
          <w:i/>
        </w:rPr>
        <w:t xml:space="preserve">E. </w:t>
      </w:r>
      <w:proofErr w:type="spellStart"/>
      <w:r w:rsidRPr="00367396">
        <w:rPr>
          <w:rFonts w:ascii="Times New Roman" w:hAnsi="Times New Roman" w:cs="Times New Roman"/>
          <w:i/>
        </w:rPr>
        <w:t>ovata</w:t>
      </w:r>
      <w:proofErr w:type="spellEnd"/>
      <w:r w:rsidRPr="00367396">
        <w:rPr>
          <w:rFonts w:ascii="Times New Roman" w:hAnsi="Times New Roman" w:cs="Times New Roman"/>
        </w:rPr>
        <w:t xml:space="preserve"> and </w:t>
      </w:r>
      <w:r w:rsidRPr="00367396">
        <w:rPr>
          <w:rFonts w:ascii="Times New Roman" w:hAnsi="Times New Roman" w:cs="Times New Roman"/>
          <w:i/>
        </w:rPr>
        <w:t xml:space="preserve">E. </w:t>
      </w:r>
      <w:proofErr w:type="spellStart"/>
      <w:r w:rsidRPr="00367396">
        <w:rPr>
          <w:rFonts w:ascii="Times New Roman" w:hAnsi="Times New Roman" w:cs="Times New Roman"/>
          <w:i/>
        </w:rPr>
        <w:t>perriniana</w:t>
      </w:r>
      <w:proofErr w:type="spellEnd"/>
      <w:r w:rsidRPr="00367396">
        <w:rPr>
          <w:rFonts w:ascii="Times New Roman" w:hAnsi="Times New Roman" w:cs="Times New Roman"/>
        </w:rPr>
        <w:t xml:space="preserve">. Endemic species included in the trial were </w:t>
      </w:r>
      <w:r w:rsidRPr="00367396">
        <w:rPr>
          <w:rFonts w:ascii="Times New Roman" w:hAnsi="Times New Roman" w:cs="Times New Roman"/>
          <w:i/>
        </w:rPr>
        <w:t xml:space="preserve">E. </w:t>
      </w:r>
      <w:proofErr w:type="spellStart"/>
      <w:r w:rsidRPr="00367396">
        <w:rPr>
          <w:rFonts w:ascii="Times New Roman" w:hAnsi="Times New Roman" w:cs="Times New Roman"/>
          <w:i/>
        </w:rPr>
        <w:t>johnstonii</w:t>
      </w:r>
      <w:proofErr w:type="spellEnd"/>
      <w:r w:rsidRPr="00367396">
        <w:rPr>
          <w:rFonts w:ascii="Times New Roman" w:hAnsi="Times New Roman" w:cs="Times New Roman"/>
        </w:rPr>
        <w:t xml:space="preserve">, </w:t>
      </w:r>
      <w:r w:rsidRPr="00367396">
        <w:rPr>
          <w:rFonts w:ascii="Times New Roman" w:hAnsi="Times New Roman" w:cs="Times New Roman"/>
          <w:i/>
        </w:rPr>
        <w:t xml:space="preserve">E. </w:t>
      </w:r>
      <w:proofErr w:type="spellStart"/>
      <w:r w:rsidRPr="00367396">
        <w:rPr>
          <w:rFonts w:ascii="Times New Roman" w:hAnsi="Times New Roman" w:cs="Times New Roman"/>
          <w:i/>
        </w:rPr>
        <w:t>subcrenulata</w:t>
      </w:r>
      <w:proofErr w:type="spellEnd"/>
      <w:r w:rsidRPr="00367396">
        <w:rPr>
          <w:rFonts w:ascii="Times New Roman" w:hAnsi="Times New Roman" w:cs="Times New Roman"/>
        </w:rPr>
        <w:t xml:space="preserve">, and </w:t>
      </w:r>
      <w:r w:rsidRPr="00367396">
        <w:rPr>
          <w:rFonts w:ascii="Times New Roman" w:hAnsi="Times New Roman" w:cs="Times New Roman"/>
          <w:i/>
        </w:rPr>
        <w:t xml:space="preserve">E. </w:t>
      </w:r>
      <w:proofErr w:type="spellStart"/>
      <w:r w:rsidRPr="00367396">
        <w:rPr>
          <w:rFonts w:ascii="Times New Roman" w:hAnsi="Times New Roman" w:cs="Times New Roman"/>
          <w:i/>
        </w:rPr>
        <w:t>vernicosa</w:t>
      </w:r>
      <w:proofErr w:type="spellEnd"/>
      <w:r w:rsidRPr="00367396">
        <w:rPr>
          <w:rFonts w:ascii="Times New Roman" w:hAnsi="Times New Roman" w:cs="Times New Roman"/>
        </w:rPr>
        <w:t xml:space="preserve">, </w:t>
      </w:r>
      <w:r w:rsidRPr="00367396">
        <w:rPr>
          <w:rFonts w:ascii="Times New Roman" w:hAnsi="Times New Roman" w:cs="Times New Roman"/>
          <w:i/>
        </w:rPr>
        <w:t xml:space="preserve">E. </w:t>
      </w:r>
      <w:proofErr w:type="spellStart"/>
      <w:r w:rsidRPr="00367396">
        <w:rPr>
          <w:rFonts w:ascii="Times New Roman" w:hAnsi="Times New Roman" w:cs="Times New Roman"/>
          <w:i/>
        </w:rPr>
        <w:t>archeri</w:t>
      </w:r>
      <w:proofErr w:type="spellEnd"/>
      <w:r w:rsidRPr="00367396">
        <w:rPr>
          <w:rFonts w:ascii="Times New Roman" w:hAnsi="Times New Roman" w:cs="Times New Roman"/>
          <w:i/>
        </w:rPr>
        <w:t xml:space="preserve">, E. </w:t>
      </w:r>
      <w:proofErr w:type="spellStart"/>
      <w:r w:rsidRPr="00367396">
        <w:rPr>
          <w:rFonts w:ascii="Times New Roman" w:hAnsi="Times New Roman" w:cs="Times New Roman"/>
          <w:i/>
        </w:rPr>
        <w:t>cordata</w:t>
      </w:r>
      <w:proofErr w:type="spellEnd"/>
      <w:r w:rsidRPr="00367396">
        <w:rPr>
          <w:rFonts w:ascii="Times New Roman" w:hAnsi="Times New Roman" w:cs="Times New Roman"/>
          <w:i/>
        </w:rPr>
        <w:t xml:space="preserve">, E. </w:t>
      </w:r>
      <w:proofErr w:type="spellStart"/>
      <w:r w:rsidRPr="00367396">
        <w:rPr>
          <w:rFonts w:ascii="Times New Roman" w:hAnsi="Times New Roman" w:cs="Times New Roman"/>
          <w:i/>
        </w:rPr>
        <w:t>gunnii</w:t>
      </w:r>
      <w:proofErr w:type="spellEnd"/>
      <w:r w:rsidRPr="00367396">
        <w:rPr>
          <w:rFonts w:ascii="Times New Roman" w:hAnsi="Times New Roman" w:cs="Times New Roman"/>
          <w:i/>
        </w:rPr>
        <w:t xml:space="preserve">, E. </w:t>
      </w:r>
      <w:proofErr w:type="spellStart"/>
      <w:r w:rsidRPr="00367396">
        <w:rPr>
          <w:rFonts w:ascii="Times New Roman" w:hAnsi="Times New Roman" w:cs="Times New Roman"/>
          <w:i/>
        </w:rPr>
        <w:t>morrisbyi</w:t>
      </w:r>
      <w:proofErr w:type="spellEnd"/>
      <w:r w:rsidRPr="00367396">
        <w:rPr>
          <w:rFonts w:ascii="Times New Roman" w:hAnsi="Times New Roman" w:cs="Times New Roman"/>
        </w:rPr>
        <w:t xml:space="preserve">, and </w:t>
      </w:r>
      <w:r w:rsidRPr="00367396">
        <w:rPr>
          <w:rFonts w:ascii="Times New Roman" w:hAnsi="Times New Roman" w:cs="Times New Roman"/>
          <w:i/>
        </w:rPr>
        <w:t xml:space="preserve">E. </w:t>
      </w:r>
      <w:proofErr w:type="spellStart"/>
      <w:r w:rsidRPr="00367396">
        <w:rPr>
          <w:rFonts w:ascii="Times New Roman" w:hAnsi="Times New Roman" w:cs="Times New Roman"/>
          <w:i/>
        </w:rPr>
        <w:t>barberi</w:t>
      </w:r>
      <w:proofErr w:type="spellEnd"/>
      <w:r w:rsidRPr="00367396">
        <w:rPr>
          <w:rFonts w:ascii="Times New Roman" w:hAnsi="Times New Roman" w:cs="Times New Roman"/>
        </w:rPr>
        <w:t xml:space="preserve"> and </w:t>
      </w:r>
      <w:r w:rsidRPr="00367396">
        <w:rPr>
          <w:rFonts w:ascii="Times New Roman" w:hAnsi="Times New Roman" w:cs="Times New Roman"/>
          <w:i/>
        </w:rPr>
        <w:t xml:space="preserve">E. </w:t>
      </w:r>
      <w:proofErr w:type="spellStart"/>
      <w:r w:rsidRPr="00367396">
        <w:rPr>
          <w:rFonts w:ascii="Times New Roman" w:hAnsi="Times New Roman" w:cs="Times New Roman"/>
          <w:i/>
        </w:rPr>
        <w:t>rodwayi</w:t>
      </w:r>
      <w:proofErr w:type="spellEnd"/>
      <w:r w:rsidRPr="00367396">
        <w:rPr>
          <w:rFonts w:ascii="Times New Roman" w:hAnsi="Times New Roman" w:cs="Times New Roman"/>
        </w:rPr>
        <w:t xml:space="preserve">. The endemic species included in the trial occupy a diverse variety of habitats ranging from loamy sites near </w:t>
      </w:r>
      <w:proofErr w:type="gramStart"/>
      <w:r w:rsidRPr="00367396">
        <w:rPr>
          <w:rFonts w:ascii="Times New Roman" w:hAnsi="Times New Roman" w:cs="Times New Roman"/>
        </w:rPr>
        <w:t>sea-level</w:t>
      </w:r>
      <w:proofErr w:type="gramEnd"/>
      <w:r w:rsidRPr="00367396">
        <w:rPr>
          <w:rFonts w:ascii="Times New Roman" w:hAnsi="Times New Roman" w:cs="Times New Roman"/>
        </w:rPr>
        <w:t xml:space="preserve"> (</w:t>
      </w:r>
      <w:r w:rsidRPr="00367396">
        <w:rPr>
          <w:rFonts w:ascii="Times New Roman" w:hAnsi="Times New Roman" w:cs="Times New Roman"/>
          <w:i/>
        </w:rPr>
        <w:t xml:space="preserve">E. </w:t>
      </w:r>
      <w:proofErr w:type="spellStart"/>
      <w:r w:rsidRPr="00367396">
        <w:rPr>
          <w:rFonts w:ascii="Times New Roman" w:hAnsi="Times New Roman" w:cs="Times New Roman"/>
          <w:i/>
        </w:rPr>
        <w:t>cordata</w:t>
      </w:r>
      <w:proofErr w:type="spellEnd"/>
      <w:r w:rsidRPr="00367396">
        <w:rPr>
          <w:rFonts w:ascii="Times New Roman" w:hAnsi="Times New Roman" w:cs="Times New Roman"/>
        </w:rPr>
        <w:t xml:space="preserve"> and </w:t>
      </w:r>
      <w:r w:rsidRPr="00367396">
        <w:rPr>
          <w:rFonts w:ascii="Times New Roman" w:hAnsi="Times New Roman" w:cs="Times New Roman"/>
          <w:i/>
        </w:rPr>
        <w:t xml:space="preserve">E. </w:t>
      </w:r>
      <w:proofErr w:type="spellStart"/>
      <w:r w:rsidRPr="00367396">
        <w:rPr>
          <w:rFonts w:ascii="Times New Roman" w:hAnsi="Times New Roman" w:cs="Times New Roman"/>
          <w:i/>
        </w:rPr>
        <w:t>morrisbyi</w:t>
      </w:r>
      <w:proofErr w:type="spellEnd"/>
      <w:r w:rsidRPr="00367396">
        <w:rPr>
          <w:rFonts w:ascii="Times New Roman" w:hAnsi="Times New Roman" w:cs="Times New Roman"/>
        </w:rPr>
        <w:t xml:space="preserve">), poorly drained </w:t>
      </w:r>
      <w:proofErr w:type="spellStart"/>
      <w:r w:rsidRPr="00367396">
        <w:rPr>
          <w:rFonts w:ascii="Times New Roman" w:hAnsi="Times New Roman" w:cs="Times New Roman"/>
        </w:rPr>
        <w:t>montane</w:t>
      </w:r>
      <w:proofErr w:type="spellEnd"/>
      <w:r w:rsidRPr="00367396">
        <w:rPr>
          <w:rFonts w:ascii="Times New Roman" w:hAnsi="Times New Roman" w:cs="Times New Roman"/>
        </w:rPr>
        <w:t xml:space="preserve"> forest (</w:t>
      </w:r>
      <w:r w:rsidRPr="00367396">
        <w:rPr>
          <w:rFonts w:ascii="Times New Roman" w:hAnsi="Times New Roman" w:cs="Times New Roman"/>
          <w:i/>
        </w:rPr>
        <w:t xml:space="preserve">E. </w:t>
      </w:r>
      <w:proofErr w:type="spellStart"/>
      <w:r w:rsidRPr="00367396">
        <w:rPr>
          <w:rFonts w:ascii="Times New Roman" w:hAnsi="Times New Roman" w:cs="Times New Roman"/>
          <w:i/>
        </w:rPr>
        <w:t>johnstonii</w:t>
      </w:r>
      <w:proofErr w:type="spellEnd"/>
      <w:r w:rsidRPr="00367396">
        <w:rPr>
          <w:rFonts w:ascii="Times New Roman" w:hAnsi="Times New Roman" w:cs="Times New Roman"/>
        </w:rPr>
        <w:t>), well-drained subalpine rainforest (</w:t>
      </w:r>
      <w:r w:rsidRPr="00367396">
        <w:rPr>
          <w:rFonts w:ascii="Times New Roman" w:hAnsi="Times New Roman" w:cs="Times New Roman"/>
          <w:i/>
        </w:rPr>
        <w:t xml:space="preserve">E. </w:t>
      </w:r>
      <w:proofErr w:type="spellStart"/>
      <w:r w:rsidRPr="00367396">
        <w:rPr>
          <w:rFonts w:ascii="Times New Roman" w:hAnsi="Times New Roman" w:cs="Times New Roman"/>
          <w:i/>
        </w:rPr>
        <w:t>subcrenulata</w:t>
      </w:r>
      <w:proofErr w:type="spellEnd"/>
      <w:r w:rsidRPr="00367396">
        <w:rPr>
          <w:rFonts w:ascii="Times New Roman" w:hAnsi="Times New Roman" w:cs="Times New Roman"/>
        </w:rPr>
        <w:t>), and alpine scrub (</w:t>
      </w:r>
      <w:r w:rsidRPr="00367396">
        <w:rPr>
          <w:rFonts w:ascii="Times New Roman" w:hAnsi="Times New Roman" w:cs="Times New Roman"/>
          <w:i/>
        </w:rPr>
        <w:t xml:space="preserve">E. </w:t>
      </w:r>
      <w:proofErr w:type="spellStart"/>
      <w:r w:rsidRPr="00367396">
        <w:rPr>
          <w:rFonts w:ascii="Times New Roman" w:hAnsi="Times New Roman" w:cs="Times New Roman"/>
          <w:i/>
        </w:rPr>
        <w:t>vernicosa</w:t>
      </w:r>
      <w:proofErr w:type="spellEnd"/>
      <w:r w:rsidR="00CA2275">
        <w:rPr>
          <w:rFonts w:ascii="Times New Roman" w:hAnsi="Times New Roman" w:cs="Times New Roman"/>
        </w:rPr>
        <w:t>) (Williams &amp; Potts 1996)</w:t>
      </w:r>
      <w:r w:rsidRPr="00367396">
        <w:rPr>
          <w:rFonts w:ascii="Times New Roman" w:hAnsi="Times New Roman" w:cs="Times New Roman"/>
        </w:rPr>
        <w:t xml:space="preserve">. </w:t>
      </w:r>
      <w:r w:rsidRPr="00367396">
        <w:rPr>
          <w:rFonts w:ascii="Times New Roman" w:hAnsi="Times New Roman" w:cs="Times New Roman"/>
          <w:lang w:val="en-AU"/>
        </w:rPr>
        <w:t xml:space="preserve">Each species was represented by an average of four open-pollinated families collected from native trees in Tasmania with between 1 and 17 plants per family. </w:t>
      </w:r>
      <w:r w:rsidRPr="00367396">
        <w:rPr>
          <w:rFonts w:ascii="Times New Roman" w:hAnsi="Times New Roman" w:cs="Times New Roman"/>
        </w:rPr>
        <w:t xml:space="preserve">Individuals were planted in rows that were 36 trees long. Plant positions within a row were allocated randomly, and the total sample size was 412 trees. Both mammalian and insect herbivores had unrestricted access to the garden. No specific permissions were required to carry out this study and field studies did not involve endangered or protected species. </w:t>
      </w:r>
    </w:p>
    <w:p w14:paraId="2F6C26E3" w14:textId="631C9034" w:rsidR="001D1E62" w:rsidRPr="001D1E62" w:rsidRDefault="001D1E62" w:rsidP="001D1E62">
      <w:pPr>
        <w:spacing w:line="480" w:lineRule="auto"/>
        <w:jc w:val="center"/>
        <w:rPr>
          <w:rFonts w:ascii="Times New Roman" w:hAnsi="Times New Roman" w:cs="Times New Roman"/>
          <w:i/>
        </w:rPr>
      </w:pPr>
      <w:r w:rsidRPr="001D1E62">
        <w:rPr>
          <w:rFonts w:ascii="Times New Roman" w:hAnsi="Times New Roman" w:cs="Times New Roman"/>
          <w:i/>
        </w:rPr>
        <w:t>Plant Measurements</w:t>
      </w:r>
    </w:p>
    <w:p w14:paraId="4B8D92D8" w14:textId="7127F949" w:rsidR="001501E0" w:rsidRPr="00367396" w:rsidRDefault="001501E0" w:rsidP="001501E0">
      <w:pPr>
        <w:spacing w:line="480" w:lineRule="auto"/>
        <w:ind w:firstLine="720"/>
        <w:rPr>
          <w:rFonts w:ascii="Times New Roman" w:hAnsi="Times New Roman" w:cs="Times New Roman"/>
        </w:rPr>
      </w:pPr>
      <w:r w:rsidRPr="00367396">
        <w:rPr>
          <w:rFonts w:ascii="Times New Roman" w:hAnsi="Times New Roman" w:cs="Times New Roman"/>
        </w:rPr>
        <w:t>To quantify differences between endemics and their closely related non-endemic species, common plant functional traits (height, internode length, leaf thickness, and specific leaf area (SLA)) and herbivory were measured in 2011 on 4 year-old plants. Total tree height was measured to the nearest cm. Two random shoots and two fully expanded leaves were collected from the terminal stems of each tree (juvenile foliage) for measurements of shoot and leaf functional traits. Internode lengths (in mm) were measured on these shoots as the length between the first two fully expanded leaves; typically the 4</w:t>
      </w:r>
      <w:r w:rsidRPr="00367396">
        <w:rPr>
          <w:rFonts w:ascii="Times New Roman" w:hAnsi="Times New Roman" w:cs="Times New Roman"/>
          <w:vertAlign w:val="superscript"/>
        </w:rPr>
        <w:t>th</w:t>
      </w:r>
      <w:r w:rsidRPr="00367396">
        <w:rPr>
          <w:rFonts w:ascii="Times New Roman" w:hAnsi="Times New Roman" w:cs="Times New Roman"/>
        </w:rPr>
        <w:t xml:space="preserve"> and 5</w:t>
      </w:r>
      <w:r w:rsidRPr="00367396">
        <w:rPr>
          <w:rFonts w:ascii="Times New Roman" w:hAnsi="Times New Roman" w:cs="Times New Roman"/>
          <w:vertAlign w:val="superscript"/>
        </w:rPr>
        <w:t>th</w:t>
      </w:r>
      <w:r w:rsidRPr="00367396">
        <w:rPr>
          <w:rFonts w:ascii="Times New Roman" w:hAnsi="Times New Roman" w:cs="Times New Roman"/>
        </w:rPr>
        <w:t xml:space="preserve"> </w:t>
      </w:r>
      <w:proofErr w:type="spellStart"/>
      <w:r w:rsidRPr="00367396">
        <w:rPr>
          <w:rFonts w:ascii="Times New Roman" w:hAnsi="Times New Roman" w:cs="Times New Roman"/>
        </w:rPr>
        <w:t>plastochron</w:t>
      </w:r>
      <w:proofErr w:type="spellEnd"/>
      <w:r w:rsidRPr="00367396">
        <w:rPr>
          <w:rFonts w:ascii="Times New Roman" w:hAnsi="Times New Roman" w:cs="Times New Roman"/>
        </w:rPr>
        <w:t xml:space="preserve">. Leaf thickness (in mm) was measured with digital calipers. Leaf length, width and area were estimated from the leaf samples using the imaging program </w:t>
      </w:r>
      <w:proofErr w:type="spellStart"/>
      <w:r w:rsidRPr="00367396">
        <w:rPr>
          <w:rFonts w:ascii="Times New Roman" w:hAnsi="Times New Roman" w:cs="Times New Roman"/>
        </w:rPr>
        <w:t>ImageJ</w:t>
      </w:r>
      <w:proofErr w:type="spellEnd"/>
      <w:r w:rsidRPr="00367396">
        <w:rPr>
          <w:rFonts w:ascii="Times New Roman" w:hAnsi="Times New Roman" w:cs="Times New Roman"/>
        </w:rPr>
        <w:t>. Leaves were oven-dried at 70</w:t>
      </w:r>
      <w:r w:rsidRPr="00367396">
        <w:rPr>
          <w:rFonts w:ascii="Times New Roman" w:hAnsi="Times New Roman" w:cs="Times New Roman"/>
        </w:rPr>
        <w:sym w:font="Symbol" w:char="F0B0"/>
      </w:r>
      <w:r w:rsidRPr="00367396">
        <w:rPr>
          <w:rFonts w:ascii="Times New Roman" w:hAnsi="Times New Roman" w:cs="Times New Roman"/>
        </w:rPr>
        <w:t xml:space="preserve"> C for 48 h. Specific leaf area (SLA) was calculated as the leaf area/average dry weight (cm</w:t>
      </w:r>
      <w:r w:rsidRPr="00367396">
        <w:rPr>
          <w:rFonts w:ascii="Times New Roman" w:hAnsi="Times New Roman" w:cs="Times New Roman"/>
          <w:vertAlign w:val="superscript"/>
        </w:rPr>
        <w:t>2</w:t>
      </w:r>
      <w:r w:rsidRPr="00367396">
        <w:rPr>
          <w:rFonts w:ascii="Times New Roman" w:hAnsi="Times New Roman" w:cs="Times New Roman"/>
        </w:rPr>
        <w:t>/g)</w:t>
      </w:r>
      <w:r w:rsidR="006B4F45">
        <w:rPr>
          <w:rFonts w:ascii="Times New Roman" w:hAnsi="Times New Roman" w:cs="Times New Roman"/>
        </w:rPr>
        <w:t xml:space="preserve"> for each leaf</w:t>
      </w:r>
      <w:r w:rsidRPr="00367396">
        <w:rPr>
          <w:rFonts w:ascii="Times New Roman" w:hAnsi="Times New Roman" w:cs="Times New Roman"/>
        </w:rPr>
        <w:t xml:space="preserve">. </w:t>
      </w:r>
    </w:p>
    <w:p w14:paraId="1147520C" w14:textId="570DAEE3" w:rsidR="001501E0" w:rsidRDefault="001501E0" w:rsidP="001501E0">
      <w:pPr>
        <w:spacing w:line="480" w:lineRule="auto"/>
        <w:ind w:firstLine="720"/>
        <w:rPr>
          <w:rFonts w:ascii="Times New Roman" w:hAnsi="Times New Roman" w:cs="Times New Roman"/>
        </w:rPr>
      </w:pPr>
      <w:r w:rsidRPr="00367396">
        <w:rPr>
          <w:rFonts w:ascii="Times New Roman" w:hAnsi="Times New Roman" w:cs="Times New Roman"/>
        </w:rPr>
        <w:t xml:space="preserve">To understand how potential functional differences between the endemic and non-endemic species might influence the response of interacting species, we quantified herbivory by common mammals and arthropods. Herbivory was estimated in three ways: total insect folivory on the whole tree, insect folivory on the most damaged branch, and total mammal browsing damage. Total insect folivory was visually surveyed and characterized as percent foliar tissue removed from 1-100 percent (i.e., 0, 1, 2, 3, 5, 10, 20, continuing in 10% increments). Because herbivory is often not uniform across an individual tree, a second survey was conducted on the most damaged branch of each tree using the same methodology. Characteristic shoot </w:t>
      </w:r>
      <w:r w:rsidR="00B26ACB">
        <w:rPr>
          <w:rFonts w:ascii="Times New Roman" w:hAnsi="Times New Roman" w:cs="Times New Roman"/>
        </w:rPr>
        <w:t>clipping by mammal browsing (</w:t>
      </w:r>
      <w:r w:rsidR="00B26ACB" w:rsidRPr="00B26ACB">
        <w:rPr>
          <w:rFonts w:ascii="Times New Roman" w:hAnsi="Times New Roman" w:cs="Times New Roman"/>
        </w:rPr>
        <w:t>O’Reilly-</w:t>
      </w:r>
      <w:proofErr w:type="spellStart"/>
      <w:r w:rsidR="00B26ACB" w:rsidRPr="00B26ACB">
        <w:rPr>
          <w:rFonts w:ascii="Times New Roman" w:hAnsi="Times New Roman" w:cs="Times New Roman"/>
        </w:rPr>
        <w:t>Wapstra</w:t>
      </w:r>
      <w:proofErr w:type="spellEnd"/>
      <w:r w:rsidR="00B26ACB">
        <w:rPr>
          <w:rFonts w:ascii="Times New Roman" w:hAnsi="Times New Roman" w:cs="Times New Roman"/>
        </w:rPr>
        <w:t xml:space="preserve"> </w:t>
      </w:r>
      <w:r w:rsidR="00B26ACB">
        <w:rPr>
          <w:rFonts w:ascii="Times New Roman" w:hAnsi="Times New Roman" w:cs="Times New Roman"/>
          <w:i/>
        </w:rPr>
        <w:t xml:space="preserve">et al. </w:t>
      </w:r>
      <w:r w:rsidR="00B26ACB">
        <w:rPr>
          <w:rFonts w:ascii="Times New Roman" w:hAnsi="Times New Roman" w:cs="Times New Roman"/>
        </w:rPr>
        <w:t>2002)</w:t>
      </w:r>
      <w:r w:rsidRPr="00367396">
        <w:rPr>
          <w:rFonts w:ascii="Times New Roman" w:hAnsi="Times New Roman" w:cs="Times New Roman"/>
        </w:rPr>
        <w:t xml:space="preserve">, typically by </w:t>
      </w:r>
      <w:proofErr w:type="spellStart"/>
      <w:r w:rsidRPr="00367396">
        <w:rPr>
          <w:rFonts w:ascii="Times New Roman" w:hAnsi="Times New Roman" w:cs="Times New Roman"/>
          <w:i/>
        </w:rPr>
        <w:t>Trichosurus</w:t>
      </w:r>
      <w:proofErr w:type="spellEnd"/>
      <w:r w:rsidRPr="00367396">
        <w:rPr>
          <w:rFonts w:ascii="Times New Roman" w:hAnsi="Times New Roman" w:cs="Times New Roman"/>
          <w:i/>
        </w:rPr>
        <w:t xml:space="preserve"> </w:t>
      </w:r>
      <w:proofErr w:type="spellStart"/>
      <w:proofErr w:type="gramStart"/>
      <w:r w:rsidRPr="00367396">
        <w:rPr>
          <w:rFonts w:ascii="Times New Roman" w:hAnsi="Times New Roman" w:cs="Times New Roman"/>
          <w:i/>
        </w:rPr>
        <w:t>vulpecula</w:t>
      </w:r>
      <w:proofErr w:type="spellEnd"/>
      <w:proofErr w:type="gramEnd"/>
      <w:r w:rsidRPr="00367396">
        <w:rPr>
          <w:rFonts w:ascii="Times New Roman" w:hAnsi="Times New Roman" w:cs="Times New Roman"/>
        </w:rPr>
        <w:t xml:space="preserve"> (common </w:t>
      </w:r>
      <w:proofErr w:type="spellStart"/>
      <w:r w:rsidRPr="00367396">
        <w:rPr>
          <w:rFonts w:ascii="Times New Roman" w:hAnsi="Times New Roman" w:cs="Times New Roman"/>
        </w:rPr>
        <w:t>brushtail</w:t>
      </w:r>
      <w:proofErr w:type="spellEnd"/>
      <w:r w:rsidRPr="00367396">
        <w:rPr>
          <w:rFonts w:ascii="Times New Roman" w:hAnsi="Times New Roman" w:cs="Times New Roman"/>
        </w:rPr>
        <w:t xml:space="preserve"> possum) and </w:t>
      </w:r>
      <w:proofErr w:type="spellStart"/>
      <w:r w:rsidRPr="00367396">
        <w:rPr>
          <w:rFonts w:ascii="Times New Roman" w:hAnsi="Times New Roman" w:cs="Times New Roman"/>
          <w:i/>
        </w:rPr>
        <w:t>Thylogale</w:t>
      </w:r>
      <w:proofErr w:type="spellEnd"/>
      <w:r w:rsidRPr="00367396">
        <w:rPr>
          <w:rFonts w:ascii="Times New Roman" w:hAnsi="Times New Roman" w:cs="Times New Roman"/>
          <w:i/>
        </w:rPr>
        <w:t xml:space="preserve"> </w:t>
      </w:r>
      <w:proofErr w:type="spellStart"/>
      <w:r w:rsidRPr="00367396">
        <w:rPr>
          <w:rFonts w:ascii="Times New Roman" w:hAnsi="Times New Roman" w:cs="Times New Roman"/>
          <w:i/>
        </w:rPr>
        <w:t>billardierii</w:t>
      </w:r>
      <w:proofErr w:type="spellEnd"/>
      <w:r w:rsidRPr="00367396">
        <w:rPr>
          <w:rFonts w:ascii="Times New Roman" w:hAnsi="Times New Roman" w:cs="Times New Roman"/>
        </w:rPr>
        <w:t xml:space="preserve"> (red-bellied </w:t>
      </w:r>
      <w:proofErr w:type="spellStart"/>
      <w:r w:rsidRPr="00367396">
        <w:rPr>
          <w:rFonts w:ascii="Times New Roman" w:hAnsi="Times New Roman" w:cs="Times New Roman"/>
        </w:rPr>
        <w:t>pademelon</w:t>
      </w:r>
      <w:proofErr w:type="spellEnd"/>
      <w:r w:rsidRPr="00367396">
        <w:rPr>
          <w:rFonts w:ascii="Times New Roman" w:hAnsi="Times New Roman" w:cs="Times New Roman"/>
        </w:rPr>
        <w:t>), was estimated on each tree as a total damage score. Scores were characterized as the percentage of shoot tips clipped from each tree (using the same scale as insect survey’s described above).</w:t>
      </w:r>
    </w:p>
    <w:p w14:paraId="42F79DEE" w14:textId="307285BC" w:rsidR="00DA5F34" w:rsidRPr="00DA5F34" w:rsidRDefault="00DA5F34" w:rsidP="00DA5F34">
      <w:pPr>
        <w:spacing w:line="480" w:lineRule="auto"/>
        <w:jc w:val="center"/>
        <w:rPr>
          <w:rFonts w:ascii="Times New Roman" w:hAnsi="Times New Roman" w:cs="Times New Roman"/>
          <w:i/>
        </w:rPr>
      </w:pPr>
      <w:r>
        <w:rPr>
          <w:rFonts w:ascii="Times New Roman" w:hAnsi="Times New Roman" w:cs="Times New Roman"/>
          <w:i/>
        </w:rPr>
        <w:t>Statistical Analyses</w:t>
      </w:r>
    </w:p>
    <w:p w14:paraId="78234736" w14:textId="0AD9FE26" w:rsidR="001501E0" w:rsidRPr="00367396" w:rsidRDefault="001501E0" w:rsidP="001501E0">
      <w:pPr>
        <w:spacing w:line="480" w:lineRule="auto"/>
        <w:ind w:firstLine="720"/>
        <w:rPr>
          <w:rFonts w:ascii="Times New Roman" w:hAnsi="Times New Roman" w:cs="Times New Roman"/>
        </w:rPr>
      </w:pPr>
      <w:r w:rsidRPr="00367396">
        <w:rPr>
          <w:rFonts w:ascii="Times New Roman" w:hAnsi="Times New Roman" w:cs="Times New Roman"/>
        </w:rPr>
        <w:t>The data were analyzed using mixed effect models and Restricted Maximum Likelihood (REML) using the statistical program JMP 10. We tested for quantitative differences in several plant functional traits (height, internode length, leaf thickness, and specific leaf area (SLA)), as well as herbivory between endemic species and non-endemics. We used a conservative approach and constructed a mixed model that included seed family nested within tree species and row as random effects to account for variance explained by these factors that would otherwise contribute to differences between endemics and non-endemics. Endemism/non-endemism and tree species nested within endemism were included as fixed effects. Additionally, to account for multiple comparisons of traits between endemic and non-endemic species, we used the functi</w:t>
      </w:r>
      <w:r w:rsidR="00F10621">
        <w:rPr>
          <w:rFonts w:ascii="Times New Roman" w:hAnsi="Times New Roman" w:cs="Times New Roman"/>
        </w:rPr>
        <w:t>on ‘</w:t>
      </w:r>
      <w:proofErr w:type="spellStart"/>
      <w:r w:rsidR="00F10621">
        <w:rPr>
          <w:rFonts w:ascii="Times New Roman" w:hAnsi="Times New Roman" w:cs="Times New Roman"/>
        </w:rPr>
        <w:t>p.adjust</w:t>
      </w:r>
      <w:proofErr w:type="spellEnd"/>
      <w:r w:rsidR="00F10621">
        <w:rPr>
          <w:rFonts w:ascii="Times New Roman" w:hAnsi="Times New Roman" w:cs="Times New Roman"/>
        </w:rPr>
        <w:t>’ in R (2.15.3) (</w:t>
      </w:r>
      <w:r w:rsidR="00F10621" w:rsidRPr="00F10621">
        <w:rPr>
          <w:rFonts w:ascii="Times New Roman" w:hAnsi="Times New Roman" w:cs="Times New Roman"/>
        </w:rPr>
        <w:t>R Core Team</w:t>
      </w:r>
      <w:r w:rsidR="00F10621">
        <w:rPr>
          <w:rFonts w:ascii="Times New Roman" w:hAnsi="Times New Roman" w:cs="Times New Roman"/>
        </w:rPr>
        <w:t xml:space="preserve"> 2013)</w:t>
      </w:r>
      <w:r w:rsidRPr="00367396">
        <w:rPr>
          <w:rFonts w:ascii="Times New Roman" w:hAnsi="Times New Roman" w:cs="Times New Roman"/>
        </w:rPr>
        <w:t xml:space="preserve"> to apply a Holm-</w:t>
      </w:r>
      <w:proofErr w:type="spellStart"/>
      <w:r w:rsidRPr="00367396">
        <w:rPr>
          <w:rFonts w:ascii="Times New Roman" w:hAnsi="Times New Roman" w:cs="Times New Roman"/>
        </w:rPr>
        <w:t>Bonferroni</w:t>
      </w:r>
      <w:proofErr w:type="spellEnd"/>
      <w:r w:rsidRPr="00367396">
        <w:rPr>
          <w:rFonts w:ascii="Times New Roman" w:hAnsi="Times New Roman" w:cs="Times New Roman"/>
        </w:rPr>
        <w:t xml:space="preserve"> correction to estimates of significance. </w:t>
      </w:r>
    </w:p>
    <w:p w14:paraId="7C6FCCF0" w14:textId="20246FB9" w:rsidR="001501E0" w:rsidRPr="00367396" w:rsidRDefault="001501E0" w:rsidP="001501E0">
      <w:pPr>
        <w:spacing w:line="480" w:lineRule="auto"/>
        <w:ind w:firstLine="720"/>
        <w:rPr>
          <w:rFonts w:ascii="Times New Roman" w:hAnsi="Times New Roman" w:cs="Times New Roman"/>
          <w:i/>
        </w:rPr>
      </w:pPr>
      <w:r w:rsidRPr="00367396">
        <w:rPr>
          <w:rFonts w:ascii="Times New Roman" w:hAnsi="Times New Roman" w:cs="Times New Roman"/>
        </w:rPr>
        <w:t xml:space="preserve">Because the divergence of </w:t>
      </w:r>
      <w:r w:rsidRPr="00367396">
        <w:rPr>
          <w:rFonts w:ascii="Times New Roman" w:hAnsi="Times New Roman" w:cs="Times New Roman"/>
          <w:i/>
        </w:rPr>
        <w:t xml:space="preserve">Eucalyptus </w:t>
      </w:r>
      <w:r w:rsidRPr="00367396">
        <w:rPr>
          <w:rFonts w:ascii="Times New Roman" w:hAnsi="Times New Roman" w:cs="Times New Roman"/>
        </w:rPr>
        <w:t xml:space="preserve">species in the subgenus </w:t>
      </w:r>
      <w:r w:rsidRPr="00367396">
        <w:rPr>
          <w:rFonts w:ascii="Times New Roman" w:hAnsi="Times New Roman" w:cs="Times New Roman"/>
          <w:i/>
        </w:rPr>
        <w:t xml:space="preserve">Symphyomyrtus </w:t>
      </w:r>
      <w:r w:rsidRPr="00367396">
        <w:rPr>
          <w:rFonts w:ascii="Times New Roman" w:hAnsi="Times New Roman" w:cs="Times New Roman"/>
        </w:rPr>
        <w:t>has been relatively recent, resolution of phylogenetic relationships at the species level has not been possible with stan</w:t>
      </w:r>
      <w:r w:rsidR="00C17B81">
        <w:rPr>
          <w:rFonts w:ascii="Times New Roman" w:hAnsi="Times New Roman" w:cs="Times New Roman"/>
        </w:rPr>
        <w:t>dard DNA sequence markers (</w:t>
      </w:r>
      <w:proofErr w:type="spellStart"/>
      <w:r w:rsidR="00C17B81">
        <w:rPr>
          <w:rFonts w:ascii="Times New Roman" w:hAnsi="Times New Roman" w:cs="Times New Roman"/>
        </w:rPr>
        <w:t>Steane</w:t>
      </w:r>
      <w:proofErr w:type="spellEnd"/>
      <w:r w:rsidR="00C17B81">
        <w:rPr>
          <w:rFonts w:ascii="Times New Roman" w:hAnsi="Times New Roman" w:cs="Times New Roman"/>
        </w:rPr>
        <w:t xml:space="preserve"> 1999, </w:t>
      </w:r>
      <w:proofErr w:type="spellStart"/>
      <w:r w:rsidR="00C17B81">
        <w:rPr>
          <w:rFonts w:ascii="Times New Roman" w:hAnsi="Times New Roman" w:cs="Times New Roman"/>
        </w:rPr>
        <w:t>Steane</w:t>
      </w:r>
      <w:proofErr w:type="spellEnd"/>
      <w:r w:rsidR="00C17B81">
        <w:rPr>
          <w:rFonts w:ascii="Times New Roman" w:hAnsi="Times New Roman" w:cs="Times New Roman"/>
        </w:rPr>
        <w:t xml:space="preserve"> </w:t>
      </w:r>
      <w:r w:rsidR="00C17B81">
        <w:rPr>
          <w:rFonts w:ascii="Times New Roman" w:hAnsi="Times New Roman" w:cs="Times New Roman"/>
          <w:i/>
        </w:rPr>
        <w:t xml:space="preserve">et al. </w:t>
      </w:r>
      <w:r w:rsidR="00C17B81">
        <w:rPr>
          <w:rFonts w:ascii="Times New Roman" w:hAnsi="Times New Roman" w:cs="Times New Roman"/>
        </w:rPr>
        <w:t xml:space="preserve">2002, </w:t>
      </w:r>
      <w:r w:rsidR="00C17B81" w:rsidRPr="00C17B81">
        <w:rPr>
          <w:rFonts w:ascii="Times New Roman" w:hAnsi="Times New Roman" w:cs="Times New Roman"/>
        </w:rPr>
        <w:t>McKinnon</w:t>
      </w:r>
      <w:r w:rsidR="00C17B81">
        <w:rPr>
          <w:rFonts w:ascii="Times New Roman" w:hAnsi="Times New Roman" w:cs="Times New Roman"/>
        </w:rPr>
        <w:t xml:space="preserve"> </w:t>
      </w:r>
      <w:r w:rsidR="00C17B81">
        <w:rPr>
          <w:rFonts w:ascii="Times New Roman" w:hAnsi="Times New Roman" w:cs="Times New Roman"/>
          <w:i/>
        </w:rPr>
        <w:t xml:space="preserve">et al. </w:t>
      </w:r>
      <w:r w:rsidR="00C17B81">
        <w:rPr>
          <w:rFonts w:ascii="Times New Roman" w:hAnsi="Times New Roman" w:cs="Times New Roman"/>
        </w:rPr>
        <w:t>2008)</w:t>
      </w:r>
      <w:r w:rsidRPr="00367396">
        <w:rPr>
          <w:rFonts w:ascii="Times New Roman" w:hAnsi="Times New Roman" w:cs="Times New Roman"/>
        </w:rPr>
        <w:t>. This makes it impossible to use advanced comparative methods such as phylogenetically independent contrasts (PIC) to account for phylogenetic dependency of our data. In an attempt to account for phylogenetic dependency, we took a conservative approach and constructed a mixed model identical to the one above but that also included clade as a fixed effect. Clade was defined by taxonomic s</w:t>
      </w:r>
      <w:r w:rsidR="00131096">
        <w:rPr>
          <w:rFonts w:ascii="Times New Roman" w:hAnsi="Times New Roman" w:cs="Times New Roman"/>
        </w:rPr>
        <w:t>eries (</w:t>
      </w:r>
      <w:proofErr w:type="spellStart"/>
      <w:r w:rsidR="00131096">
        <w:rPr>
          <w:rFonts w:ascii="Times New Roman" w:hAnsi="Times New Roman" w:cs="Times New Roman"/>
        </w:rPr>
        <w:t>Ovatae</w:t>
      </w:r>
      <w:proofErr w:type="spellEnd"/>
      <w:r w:rsidR="00131096">
        <w:rPr>
          <w:rFonts w:ascii="Times New Roman" w:hAnsi="Times New Roman" w:cs="Times New Roman"/>
        </w:rPr>
        <w:t xml:space="preserve"> or </w:t>
      </w:r>
      <w:proofErr w:type="spellStart"/>
      <w:r w:rsidR="00131096">
        <w:rPr>
          <w:rFonts w:ascii="Times New Roman" w:hAnsi="Times New Roman" w:cs="Times New Roman"/>
        </w:rPr>
        <w:t>Viminales</w:t>
      </w:r>
      <w:proofErr w:type="spellEnd"/>
      <w:r w:rsidR="00131096">
        <w:rPr>
          <w:rFonts w:ascii="Times New Roman" w:hAnsi="Times New Roman" w:cs="Times New Roman"/>
        </w:rPr>
        <w:t>; (Williams &amp; Potts 1996</w:t>
      </w:r>
      <w:r w:rsidRPr="00367396">
        <w:rPr>
          <w:rFonts w:ascii="Times New Roman" w:hAnsi="Times New Roman" w:cs="Times New Roman"/>
        </w:rPr>
        <w:t xml:space="preserve">). Species included in the series </w:t>
      </w:r>
      <w:proofErr w:type="spellStart"/>
      <w:r w:rsidRPr="00367396">
        <w:rPr>
          <w:rFonts w:ascii="Times New Roman" w:hAnsi="Times New Roman" w:cs="Times New Roman"/>
        </w:rPr>
        <w:t>Ovatae</w:t>
      </w:r>
      <w:proofErr w:type="spellEnd"/>
      <w:r w:rsidRPr="00367396">
        <w:rPr>
          <w:rFonts w:ascii="Times New Roman" w:hAnsi="Times New Roman" w:cs="Times New Roman"/>
        </w:rPr>
        <w:t xml:space="preserve"> were </w:t>
      </w:r>
      <w:r w:rsidRPr="00367396">
        <w:rPr>
          <w:rFonts w:ascii="Times New Roman" w:hAnsi="Times New Roman" w:cs="Times New Roman"/>
          <w:i/>
        </w:rPr>
        <w:t xml:space="preserve">E. </w:t>
      </w:r>
      <w:proofErr w:type="spellStart"/>
      <w:r w:rsidRPr="00367396">
        <w:rPr>
          <w:rFonts w:ascii="Times New Roman" w:hAnsi="Times New Roman" w:cs="Times New Roman"/>
          <w:i/>
        </w:rPr>
        <w:t>brookeriana</w:t>
      </w:r>
      <w:proofErr w:type="spellEnd"/>
      <w:r w:rsidRPr="00367396">
        <w:rPr>
          <w:rFonts w:ascii="Times New Roman" w:hAnsi="Times New Roman" w:cs="Times New Roman"/>
          <w:i/>
        </w:rPr>
        <w:t xml:space="preserve">, E. </w:t>
      </w:r>
      <w:proofErr w:type="spellStart"/>
      <w:r w:rsidRPr="00367396">
        <w:rPr>
          <w:rFonts w:ascii="Times New Roman" w:hAnsi="Times New Roman" w:cs="Times New Roman"/>
          <w:i/>
        </w:rPr>
        <w:t>barberi</w:t>
      </w:r>
      <w:proofErr w:type="spellEnd"/>
      <w:r w:rsidRPr="00367396">
        <w:rPr>
          <w:rFonts w:ascii="Times New Roman" w:hAnsi="Times New Roman" w:cs="Times New Roman"/>
          <w:i/>
        </w:rPr>
        <w:t xml:space="preserve">, E. </w:t>
      </w:r>
      <w:proofErr w:type="spellStart"/>
      <w:r w:rsidRPr="00367396">
        <w:rPr>
          <w:rFonts w:ascii="Times New Roman" w:hAnsi="Times New Roman" w:cs="Times New Roman"/>
          <w:i/>
        </w:rPr>
        <w:t>ovata</w:t>
      </w:r>
      <w:proofErr w:type="spellEnd"/>
      <w:r w:rsidRPr="00367396">
        <w:rPr>
          <w:rFonts w:ascii="Times New Roman" w:hAnsi="Times New Roman" w:cs="Times New Roman"/>
          <w:i/>
        </w:rPr>
        <w:t xml:space="preserve">, </w:t>
      </w:r>
      <w:r w:rsidRPr="00367396">
        <w:rPr>
          <w:rFonts w:ascii="Times New Roman" w:hAnsi="Times New Roman" w:cs="Times New Roman"/>
        </w:rPr>
        <w:t xml:space="preserve">and </w:t>
      </w:r>
      <w:r w:rsidRPr="00367396">
        <w:rPr>
          <w:rFonts w:ascii="Times New Roman" w:hAnsi="Times New Roman" w:cs="Times New Roman"/>
          <w:i/>
        </w:rPr>
        <w:t xml:space="preserve">E. </w:t>
      </w:r>
      <w:proofErr w:type="spellStart"/>
      <w:r w:rsidRPr="00367396">
        <w:rPr>
          <w:rFonts w:ascii="Times New Roman" w:hAnsi="Times New Roman" w:cs="Times New Roman"/>
          <w:i/>
        </w:rPr>
        <w:t>rodwayi</w:t>
      </w:r>
      <w:proofErr w:type="spellEnd"/>
      <w:r w:rsidRPr="00367396">
        <w:rPr>
          <w:rFonts w:ascii="Times New Roman" w:hAnsi="Times New Roman" w:cs="Times New Roman"/>
        </w:rPr>
        <w:t xml:space="preserve">, and species included in the series </w:t>
      </w:r>
      <w:proofErr w:type="spellStart"/>
      <w:r w:rsidRPr="00367396">
        <w:rPr>
          <w:rFonts w:ascii="Times New Roman" w:hAnsi="Times New Roman" w:cs="Times New Roman"/>
        </w:rPr>
        <w:t>Viminales</w:t>
      </w:r>
      <w:proofErr w:type="spellEnd"/>
      <w:r w:rsidRPr="00367396">
        <w:rPr>
          <w:rFonts w:ascii="Times New Roman" w:hAnsi="Times New Roman" w:cs="Times New Roman"/>
        </w:rPr>
        <w:t xml:space="preserve"> were </w:t>
      </w:r>
      <w:r w:rsidRPr="00367396">
        <w:rPr>
          <w:rFonts w:ascii="Times New Roman" w:hAnsi="Times New Roman" w:cs="Times New Roman"/>
          <w:i/>
        </w:rPr>
        <w:t xml:space="preserve">E. </w:t>
      </w:r>
      <w:proofErr w:type="spellStart"/>
      <w:r w:rsidRPr="00367396">
        <w:rPr>
          <w:rFonts w:ascii="Times New Roman" w:hAnsi="Times New Roman" w:cs="Times New Roman"/>
          <w:i/>
        </w:rPr>
        <w:t>archeri</w:t>
      </w:r>
      <w:proofErr w:type="spellEnd"/>
      <w:r w:rsidRPr="00367396">
        <w:rPr>
          <w:rFonts w:ascii="Times New Roman" w:hAnsi="Times New Roman" w:cs="Times New Roman"/>
          <w:i/>
        </w:rPr>
        <w:t xml:space="preserve">, E. </w:t>
      </w:r>
      <w:proofErr w:type="spellStart"/>
      <w:r w:rsidRPr="00367396">
        <w:rPr>
          <w:rFonts w:ascii="Times New Roman" w:hAnsi="Times New Roman" w:cs="Times New Roman"/>
          <w:i/>
        </w:rPr>
        <w:t>cordata</w:t>
      </w:r>
      <w:proofErr w:type="spellEnd"/>
      <w:r w:rsidRPr="00367396">
        <w:rPr>
          <w:rFonts w:ascii="Times New Roman" w:hAnsi="Times New Roman" w:cs="Times New Roman"/>
          <w:i/>
        </w:rPr>
        <w:t xml:space="preserve">, E. </w:t>
      </w:r>
      <w:proofErr w:type="spellStart"/>
      <w:r w:rsidRPr="00367396">
        <w:rPr>
          <w:rFonts w:ascii="Times New Roman" w:hAnsi="Times New Roman" w:cs="Times New Roman"/>
          <w:i/>
        </w:rPr>
        <w:t>dalrympleana</w:t>
      </w:r>
      <w:proofErr w:type="spellEnd"/>
      <w:r w:rsidRPr="00367396">
        <w:rPr>
          <w:rFonts w:ascii="Times New Roman" w:hAnsi="Times New Roman" w:cs="Times New Roman"/>
          <w:i/>
        </w:rPr>
        <w:t xml:space="preserve">, E. </w:t>
      </w:r>
      <w:proofErr w:type="spellStart"/>
      <w:r w:rsidRPr="00367396">
        <w:rPr>
          <w:rFonts w:ascii="Times New Roman" w:hAnsi="Times New Roman" w:cs="Times New Roman"/>
          <w:i/>
        </w:rPr>
        <w:t>gunnii</w:t>
      </w:r>
      <w:proofErr w:type="spellEnd"/>
      <w:r w:rsidRPr="00367396">
        <w:rPr>
          <w:rFonts w:ascii="Times New Roman" w:hAnsi="Times New Roman" w:cs="Times New Roman"/>
          <w:i/>
        </w:rPr>
        <w:t xml:space="preserve">, E. </w:t>
      </w:r>
      <w:proofErr w:type="spellStart"/>
      <w:r w:rsidRPr="00367396">
        <w:rPr>
          <w:rFonts w:ascii="Times New Roman" w:hAnsi="Times New Roman" w:cs="Times New Roman"/>
          <w:i/>
        </w:rPr>
        <w:t>johnstonii</w:t>
      </w:r>
      <w:proofErr w:type="spellEnd"/>
      <w:r w:rsidRPr="00367396">
        <w:rPr>
          <w:rFonts w:ascii="Times New Roman" w:hAnsi="Times New Roman" w:cs="Times New Roman"/>
          <w:i/>
        </w:rPr>
        <w:t xml:space="preserve">, E. </w:t>
      </w:r>
      <w:proofErr w:type="spellStart"/>
      <w:r w:rsidRPr="00367396">
        <w:rPr>
          <w:rFonts w:ascii="Times New Roman" w:hAnsi="Times New Roman" w:cs="Times New Roman"/>
          <w:i/>
        </w:rPr>
        <w:t>morrisbyi</w:t>
      </w:r>
      <w:proofErr w:type="spellEnd"/>
      <w:r w:rsidRPr="00367396">
        <w:rPr>
          <w:rFonts w:ascii="Times New Roman" w:hAnsi="Times New Roman" w:cs="Times New Roman"/>
          <w:i/>
        </w:rPr>
        <w:t xml:space="preserve">, E. </w:t>
      </w:r>
      <w:proofErr w:type="spellStart"/>
      <w:r w:rsidRPr="00367396">
        <w:rPr>
          <w:rFonts w:ascii="Times New Roman" w:hAnsi="Times New Roman" w:cs="Times New Roman"/>
          <w:i/>
        </w:rPr>
        <w:t>perriniana</w:t>
      </w:r>
      <w:proofErr w:type="spellEnd"/>
      <w:r w:rsidRPr="00367396">
        <w:rPr>
          <w:rFonts w:ascii="Times New Roman" w:hAnsi="Times New Roman" w:cs="Times New Roman"/>
          <w:i/>
        </w:rPr>
        <w:t xml:space="preserve">, E. </w:t>
      </w:r>
      <w:proofErr w:type="spellStart"/>
      <w:r w:rsidRPr="00367396">
        <w:rPr>
          <w:rFonts w:ascii="Times New Roman" w:hAnsi="Times New Roman" w:cs="Times New Roman"/>
          <w:i/>
        </w:rPr>
        <w:t>rubida</w:t>
      </w:r>
      <w:proofErr w:type="spellEnd"/>
      <w:r w:rsidRPr="00367396">
        <w:rPr>
          <w:rFonts w:ascii="Times New Roman" w:hAnsi="Times New Roman" w:cs="Times New Roman"/>
          <w:i/>
        </w:rPr>
        <w:t xml:space="preserve">, E. </w:t>
      </w:r>
      <w:proofErr w:type="spellStart"/>
      <w:r w:rsidRPr="00367396">
        <w:rPr>
          <w:rFonts w:ascii="Times New Roman" w:hAnsi="Times New Roman" w:cs="Times New Roman"/>
          <w:i/>
        </w:rPr>
        <w:t>subcrenulata</w:t>
      </w:r>
      <w:proofErr w:type="spellEnd"/>
      <w:r w:rsidRPr="00367396">
        <w:rPr>
          <w:rFonts w:ascii="Times New Roman" w:hAnsi="Times New Roman" w:cs="Times New Roman"/>
          <w:i/>
        </w:rPr>
        <w:t xml:space="preserve">, E. </w:t>
      </w:r>
      <w:proofErr w:type="spellStart"/>
      <w:r w:rsidRPr="00367396">
        <w:rPr>
          <w:rFonts w:ascii="Times New Roman" w:hAnsi="Times New Roman" w:cs="Times New Roman"/>
          <w:i/>
        </w:rPr>
        <w:t>vernicosa</w:t>
      </w:r>
      <w:proofErr w:type="spellEnd"/>
      <w:r w:rsidRPr="00367396">
        <w:rPr>
          <w:rFonts w:ascii="Times New Roman" w:hAnsi="Times New Roman" w:cs="Times New Roman"/>
          <w:i/>
        </w:rPr>
        <w:t xml:space="preserve">, </w:t>
      </w:r>
      <w:r w:rsidRPr="00367396">
        <w:rPr>
          <w:rFonts w:ascii="Times New Roman" w:hAnsi="Times New Roman" w:cs="Times New Roman"/>
        </w:rPr>
        <w:t xml:space="preserve">and </w:t>
      </w:r>
      <w:r w:rsidRPr="00367396">
        <w:rPr>
          <w:rFonts w:ascii="Times New Roman" w:hAnsi="Times New Roman" w:cs="Times New Roman"/>
          <w:i/>
        </w:rPr>
        <w:t xml:space="preserve">E. </w:t>
      </w:r>
      <w:proofErr w:type="spellStart"/>
      <w:r w:rsidRPr="00367396">
        <w:rPr>
          <w:rFonts w:ascii="Times New Roman" w:hAnsi="Times New Roman" w:cs="Times New Roman"/>
          <w:i/>
        </w:rPr>
        <w:t>viminalis</w:t>
      </w:r>
      <w:proofErr w:type="spellEnd"/>
      <w:r w:rsidRPr="00367396">
        <w:rPr>
          <w:rFonts w:ascii="Times New Roman" w:hAnsi="Times New Roman" w:cs="Times New Roman"/>
          <w:i/>
        </w:rPr>
        <w:t xml:space="preserve">. </w:t>
      </w:r>
    </w:p>
    <w:p w14:paraId="681609CC" w14:textId="30385321" w:rsidR="001501E0" w:rsidRDefault="001501E0" w:rsidP="001501E0">
      <w:pPr>
        <w:spacing w:line="480" w:lineRule="auto"/>
        <w:ind w:firstLine="720"/>
        <w:rPr>
          <w:rFonts w:ascii="Times New Roman" w:hAnsi="Times New Roman" w:cs="Times New Roman"/>
        </w:rPr>
      </w:pPr>
      <w:r w:rsidRPr="00367396">
        <w:rPr>
          <w:rFonts w:ascii="Times New Roman" w:hAnsi="Times New Roman" w:cs="Times New Roman"/>
        </w:rPr>
        <w:t>Additionally, regression analyses were used to examine the relationships between plant functional traits (height, internode length, leaf thickness, and SLA) and percent foliar herbivory. Because variation in functional traits can reflect niche differentiation, we compared suites of functional traits that differed between endemic and non-endemic species using a two-dimensional ordination of multivariate data using Nonmetric Multidimensional Scaling (NMDS</w:t>
      </w:r>
      <w:r w:rsidR="0033393F">
        <w:rPr>
          <w:rFonts w:ascii="Times New Roman" w:hAnsi="Times New Roman" w:cs="Times New Roman"/>
        </w:rPr>
        <w:t>) (R 2.15.3, vegan package) (</w:t>
      </w:r>
      <w:proofErr w:type="spellStart"/>
      <w:r w:rsidR="00EA0C77" w:rsidRPr="00EA0C77">
        <w:rPr>
          <w:rFonts w:ascii="Times New Roman" w:hAnsi="Times New Roman" w:cs="Times New Roman"/>
        </w:rPr>
        <w:t>Oksanen</w:t>
      </w:r>
      <w:proofErr w:type="spellEnd"/>
      <w:r w:rsidR="00EA0C77">
        <w:rPr>
          <w:rFonts w:ascii="Times New Roman" w:hAnsi="Times New Roman" w:cs="Times New Roman"/>
        </w:rPr>
        <w:t xml:space="preserve"> </w:t>
      </w:r>
      <w:r w:rsidR="00EA0C77">
        <w:rPr>
          <w:rFonts w:ascii="Times New Roman" w:hAnsi="Times New Roman" w:cs="Times New Roman"/>
          <w:i/>
        </w:rPr>
        <w:t xml:space="preserve">et al. </w:t>
      </w:r>
      <w:r w:rsidR="00EA0C77">
        <w:rPr>
          <w:rFonts w:ascii="Times New Roman" w:hAnsi="Times New Roman" w:cs="Times New Roman"/>
        </w:rPr>
        <w:t>2013</w:t>
      </w:r>
      <w:r w:rsidR="0033393F">
        <w:rPr>
          <w:rFonts w:ascii="Times New Roman" w:hAnsi="Times New Roman" w:cs="Times New Roman"/>
        </w:rPr>
        <w:t>)</w:t>
      </w:r>
      <w:r w:rsidRPr="00367396">
        <w:rPr>
          <w:rFonts w:ascii="Times New Roman" w:hAnsi="Times New Roman" w:cs="Times New Roman"/>
        </w:rPr>
        <w:t>. A distance matrix was constructed using Euclidean distances based on the values of functional plant traits and patterns of herbivory, which were standardized by maximum resemblance for all individuals in the study. Differences were quantified using ANOSIM (analysis of similarity</w:t>
      </w:r>
      <w:r w:rsidR="009B08C5">
        <w:rPr>
          <w:rFonts w:ascii="Times New Roman" w:hAnsi="Times New Roman" w:cs="Times New Roman"/>
        </w:rPr>
        <w:t>) (R 2.15.3, vegan package) (</w:t>
      </w:r>
      <w:proofErr w:type="spellStart"/>
      <w:r w:rsidR="009B08C5" w:rsidRPr="00EA0C77">
        <w:rPr>
          <w:rFonts w:ascii="Times New Roman" w:hAnsi="Times New Roman" w:cs="Times New Roman"/>
        </w:rPr>
        <w:t>Oksanen</w:t>
      </w:r>
      <w:proofErr w:type="spellEnd"/>
      <w:r w:rsidR="009B08C5">
        <w:rPr>
          <w:rFonts w:ascii="Times New Roman" w:hAnsi="Times New Roman" w:cs="Times New Roman"/>
        </w:rPr>
        <w:t xml:space="preserve"> </w:t>
      </w:r>
      <w:r w:rsidR="009B08C5">
        <w:rPr>
          <w:rFonts w:ascii="Times New Roman" w:hAnsi="Times New Roman" w:cs="Times New Roman"/>
          <w:i/>
        </w:rPr>
        <w:t xml:space="preserve">et al. </w:t>
      </w:r>
      <w:r w:rsidR="009B08C5">
        <w:rPr>
          <w:rFonts w:ascii="Times New Roman" w:hAnsi="Times New Roman" w:cs="Times New Roman"/>
        </w:rPr>
        <w:t>2013)</w:t>
      </w:r>
      <w:r w:rsidRPr="00367396">
        <w:rPr>
          <w:rFonts w:ascii="Times New Roman" w:hAnsi="Times New Roman" w:cs="Times New Roman"/>
        </w:rPr>
        <w:t>, a non-parametric method for determining if there is significant variation between groups of samples based on a E</w:t>
      </w:r>
      <w:r w:rsidR="00F94BD3">
        <w:rPr>
          <w:rFonts w:ascii="Times New Roman" w:hAnsi="Times New Roman" w:cs="Times New Roman"/>
        </w:rPr>
        <w:t>uclidean distance (Clarke 1993)</w:t>
      </w:r>
      <w:r w:rsidRPr="00367396">
        <w:rPr>
          <w:rFonts w:ascii="Times New Roman" w:hAnsi="Times New Roman" w:cs="Times New Roman"/>
        </w:rPr>
        <w:t>.</w:t>
      </w:r>
    </w:p>
    <w:p w14:paraId="060E98B4" w14:textId="77777777" w:rsidR="00D06150" w:rsidRDefault="00D06150" w:rsidP="001501E0">
      <w:pPr>
        <w:spacing w:line="480" w:lineRule="auto"/>
        <w:ind w:firstLine="720"/>
        <w:rPr>
          <w:rFonts w:ascii="Times New Roman" w:hAnsi="Times New Roman" w:cs="Times New Roman"/>
        </w:rPr>
      </w:pPr>
    </w:p>
    <w:p w14:paraId="7904F68C" w14:textId="77777777" w:rsidR="00D06150" w:rsidRPr="00367396" w:rsidRDefault="00D06150" w:rsidP="001501E0">
      <w:pPr>
        <w:spacing w:line="480" w:lineRule="auto"/>
        <w:ind w:firstLine="720"/>
        <w:rPr>
          <w:rFonts w:ascii="Times New Roman" w:hAnsi="Times New Roman" w:cs="Times New Roman"/>
        </w:rPr>
      </w:pPr>
    </w:p>
    <w:p w14:paraId="3082C5A1" w14:textId="77777777" w:rsidR="001501E0" w:rsidRPr="00367396" w:rsidRDefault="001501E0" w:rsidP="001501E0">
      <w:pPr>
        <w:spacing w:line="480" w:lineRule="auto"/>
        <w:jc w:val="center"/>
        <w:rPr>
          <w:rFonts w:ascii="Times New Roman" w:hAnsi="Times New Roman" w:cs="Times New Roman"/>
          <w:b/>
        </w:rPr>
      </w:pPr>
      <w:r w:rsidRPr="00367396">
        <w:rPr>
          <w:rFonts w:ascii="Times New Roman" w:hAnsi="Times New Roman" w:cs="Times New Roman"/>
          <w:b/>
        </w:rPr>
        <w:t>Results</w:t>
      </w:r>
    </w:p>
    <w:p w14:paraId="114C0C7E" w14:textId="243422E2" w:rsidR="001501E0" w:rsidRPr="00367396" w:rsidRDefault="001501E0" w:rsidP="006C38FB">
      <w:pPr>
        <w:spacing w:line="480" w:lineRule="auto"/>
        <w:ind w:firstLine="720"/>
        <w:rPr>
          <w:rFonts w:ascii="Times New Roman" w:hAnsi="Times New Roman" w:cs="Times New Roman"/>
        </w:rPr>
      </w:pPr>
      <w:r w:rsidRPr="00367396">
        <w:rPr>
          <w:rFonts w:ascii="Times New Roman" w:hAnsi="Times New Roman" w:cs="Times New Roman"/>
        </w:rPr>
        <w:t xml:space="preserve">The endemic species differed from non-endemic species in functional plant traits. Height, internode length, leaf thickness, and specific leaf area varied significantly between endemic and non-endemic </w:t>
      </w:r>
      <w:r w:rsidRPr="00367396">
        <w:rPr>
          <w:rFonts w:ascii="Times New Roman" w:hAnsi="Times New Roman" w:cs="Times New Roman"/>
          <w:i/>
        </w:rPr>
        <w:t xml:space="preserve">Eucalyptus </w:t>
      </w:r>
      <w:r w:rsidRPr="00367396">
        <w:rPr>
          <w:rFonts w:ascii="Times New Roman" w:hAnsi="Times New Roman" w:cs="Times New Roman"/>
        </w:rPr>
        <w:t>species (</w:t>
      </w:r>
      <w:r w:rsidRPr="00367396">
        <w:rPr>
          <w:rFonts w:ascii="Times New Roman" w:hAnsi="Times New Roman" w:cs="Times New Roman"/>
          <w:b/>
        </w:rPr>
        <w:t>Table 1</w:t>
      </w:r>
      <w:r w:rsidRPr="00367396">
        <w:rPr>
          <w:rFonts w:ascii="Times New Roman" w:hAnsi="Times New Roman" w:cs="Times New Roman"/>
        </w:rPr>
        <w:t xml:space="preserve">, </w:t>
      </w:r>
      <w:r w:rsidRPr="00367396">
        <w:rPr>
          <w:rFonts w:ascii="Times New Roman" w:hAnsi="Times New Roman" w:cs="Times New Roman"/>
          <w:b/>
        </w:rPr>
        <w:t>Figure 1</w:t>
      </w:r>
      <w:r w:rsidRPr="00367396">
        <w:rPr>
          <w:rFonts w:ascii="Times New Roman" w:hAnsi="Times New Roman" w:cs="Times New Roman"/>
        </w:rPr>
        <w:t>). The endemic species had 22% thicker leaves (Figure 1E) and 9% lower average SLA (Figure 1F) than</w:t>
      </w:r>
      <w:r w:rsidR="006C38FB">
        <w:rPr>
          <w:rFonts w:ascii="Times New Roman" w:hAnsi="Times New Roman" w:cs="Times New Roman"/>
        </w:rPr>
        <w:t xml:space="preserve"> </w:t>
      </w:r>
      <w:r w:rsidRPr="00367396">
        <w:rPr>
          <w:rFonts w:ascii="Times New Roman" w:hAnsi="Times New Roman" w:cs="Times New Roman"/>
        </w:rPr>
        <w:t>the non-endemic congeners. The endemics also had 23% shorter internodes (Figure 1D) and were 18% shorter in height (Figure 1C) than their non-endemic congeners (Table 1).</w:t>
      </w:r>
      <w:r w:rsidRPr="00367396">
        <w:rPr>
          <w:rFonts w:ascii="Times New Roman" w:hAnsi="Times New Roman" w:cs="Times New Roman"/>
          <w:i/>
        </w:rPr>
        <w:t xml:space="preserve"> </w:t>
      </w:r>
      <w:r w:rsidRPr="00367396">
        <w:rPr>
          <w:rFonts w:ascii="Times New Roman" w:hAnsi="Times New Roman" w:cs="Times New Roman"/>
        </w:rPr>
        <w:t>The Holm corrected estimates of significance generally supported our inferences from uncorrected p-values (Table 1). When the functional traits were combined in a multivariate framework, there were significant differences between the endemic and non-endemic species (</w:t>
      </w:r>
      <w:r w:rsidRPr="00367396">
        <w:rPr>
          <w:rFonts w:ascii="Times New Roman" w:hAnsi="Times New Roman" w:cs="Times New Roman"/>
          <w:b/>
        </w:rPr>
        <w:t>Figure 2</w:t>
      </w:r>
      <w:r w:rsidRPr="00367396">
        <w:rPr>
          <w:rFonts w:ascii="Times New Roman" w:hAnsi="Times New Roman" w:cs="Times New Roman"/>
        </w:rPr>
        <w:t>, ANOSIM: R= 0.119, p&lt;0.001) providing evidence of an endemic syndrome of traits. Endemic species also exhibited less herbivory than non-endemic species. The endemic species had 40% less total insect folivory (Figure 1A) and 44% less herbivory on the most damaged branch (Figure 1B) than the non-endemics (Table 1). Additionally, the response of insect herbivores was correlated with plant functional traits (height, internode length, leaf thickness, and specific leaf area) (</w:t>
      </w:r>
      <w:r w:rsidRPr="00367396">
        <w:rPr>
          <w:rFonts w:ascii="Times New Roman" w:hAnsi="Times New Roman" w:cs="Times New Roman"/>
          <w:b/>
        </w:rPr>
        <w:t>Table 2</w:t>
      </w:r>
      <w:r w:rsidRPr="00367396">
        <w:rPr>
          <w:rFonts w:ascii="Times New Roman" w:hAnsi="Times New Roman" w:cs="Times New Roman"/>
        </w:rPr>
        <w:t xml:space="preserve">). Significant differences in mammal browsing were not detected (p=0.502); all trees experienced ~10.5% of mammal damage. </w:t>
      </w:r>
    </w:p>
    <w:p w14:paraId="5E0504E9" w14:textId="547B1E9A" w:rsidR="006C38FB" w:rsidRDefault="001501E0" w:rsidP="00E215F9">
      <w:pPr>
        <w:spacing w:line="480" w:lineRule="auto"/>
        <w:ind w:firstLine="720"/>
        <w:rPr>
          <w:rFonts w:ascii="Times New Roman" w:hAnsi="Times New Roman" w:cs="Times New Roman"/>
        </w:rPr>
      </w:pPr>
      <w:r w:rsidRPr="00367396">
        <w:rPr>
          <w:rFonts w:ascii="Times New Roman" w:hAnsi="Times New Roman" w:cs="Times New Roman"/>
        </w:rPr>
        <w:t xml:space="preserve">It is also possible that shared evolutionary history could influence the differences between endemic and non-endemic species in functional traits. When evolutionary history was accounted for in the mixed model, the levels of significance of endemism </w:t>
      </w:r>
      <w:proofErr w:type="gramStart"/>
      <w:r w:rsidRPr="00367396">
        <w:rPr>
          <w:rFonts w:ascii="Times New Roman" w:hAnsi="Times New Roman" w:cs="Times New Roman"/>
        </w:rPr>
        <w:t>as a fixed effect did not change</w:t>
      </w:r>
      <w:proofErr w:type="gramEnd"/>
      <w:r w:rsidRPr="00367396">
        <w:rPr>
          <w:rFonts w:ascii="Times New Roman" w:hAnsi="Times New Roman" w:cs="Times New Roman"/>
        </w:rPr>
        <w:t xml:space="preserve"> </w:t>
      </w:r>
      <w:r w:rsidR="006C38FB" w:rsidRPr="00367396">
        <w:rPr>
          <w:rFonts w:ascii="Times New Roman" w:hAnsi="Times New Roman" w:cs="Times New Roman"/>
        </w:rPr>
        <w:t>(</w:t>
      </w:r>
      <w:r w:rsidR="006C38FB" w:rsidRPr="00367396">
        <w:rPr>
          <w:rFonts w:ascii="Times New Roman" w:hAnsi="Times New Roman" w:cs="Times New Roman"/>
          <w:b/>
        </w:rPr>
        <w:t>Table 3</w:t>
      </w:r>
      <w:r w:rsidR="006C38FB" w:rsidRPr="00367396">
        <w:rPr>
          <w:rFonts w:ascii="Times New Roman" w:hAnsi="Times New Roman" w:cs="Times New Roman"/>
        </w:rPr>
        <w:t xml:space="preserve">), suggesting that shared evolutionary history was not driving the differences in functional traits or patterns of herbivory. </w:t>
      </w:r>
    </w:p>
    <w:p w14:paraId="019A3F15" w14:textId="77777777" w:rsidR="006C38FB" w:rsidRDefault="006C38FB" w:rsidP="006C38FB">
      <w:pPr>
        <w:spacing w:line="480" w:lineRule="auto"/>
        <w:rPr>
          <w:rFonts w:ascii="Times New Roman" w:hAnsi="Times New Roman" w:cs="Times New Roman"/>
        </w:rPr>
      </w:pPr>
      <w:r>
        <w:rPr>
          <w:rFonts w:ascii="Times New Roman" w:hAnsi="Times New Roman" w:cs="Times New Roman"/>
          <w:noProof/>
        </w:rPr>
        <w:drawing>
          <wp:inline distT="0" distB="0" distL="0" distR="0" wp14:anchorId="6C56D89C" wp14:editId="5AC0D35E">
            <wp:extent cx="5483296" cy="6286119"/>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sbarplots300.tif"/>
                    <pic:cNvPicPr/>
                  </pic:nvPicPr>
                  <pic:blipFill>
                    <a:blip r:embed="rId9">
                      <a:extLst>
                        <a:ext uri="{28A0092B-C50C-407E-A947-70E740481C1C}">
                          <a14:useLocalDpi xmlns:a14="http://schemas.microsoft.com/office/drawing/2010/main" val="0"/>
                        </a:ext>
                      </a:extLst>
                    </a:blip>
                    <a:stretch>
                      <a:fillRect/>
                    </a:stretch>
                  </pic:blipFill>
                  <pic:spPr>
                    <a:xfrm>
                      <a:off x="0" y="0"/>
                      <a:ext cx="5483296" cy="6286119"/>
                    </a:xfrm>
                    <a:prstGeom prst="rect">
                      <a:avLst/>
                    </a:prstGeom>
                  </pic:spPr>
                </pic:pic>
              </a:graphicData>
            </a:graphic>
          </wp:inline>
        </w:drawing>
      </w:r>
    </w:p>
    <w:p w14:paraId="27FE1104" w14:textId="32041866" w:rsidR="0053434D" w:rsidRPr="006C38FB" w:rsidRDefault="006C38FB" w:rsidP="006C38FB">
      <w:pPr>
        <w:spacing w:line="480" w:lineRule="auto"/>
        <w:rPr>
          <w:rFonts w:ascii="Times New Roman" w:hAnsi="Times New Roman" w:cs="Times New Roman"/>
          <w:b/>
        </w:rPr>
      </w:pPr>
      <w:r w:rsidRPr="00E25647">
        <w:rPr>
          <w:rFonts w:ascii="Times New Roman" w:hAnsi="Times New Roman" w:cs="Times New Roman"/>
          <w:b/>
        </w:rPr>
        <w:t>Figure 1. Functional traits and herbivory differ between endemic</w:t>
      </w:r>
      <w:r>
        <w:rPr>
          <w:rFonts w:ascii="Times New Roman" w:hAnsi="Times New Roman" w:cs="Times New Roman"/>
          <w:b/>
        </w:rPr>
        <w:t xml:space="preserve"> and non-endemic</w:t>
      </w:r>
      <w:r w:rsidRPr="00E25647">
        <w:rPr>
          <w:rFonts w:ascii="Times New Roman" w:hAnsi="Times New Roman" w:cs="Times New Roman"/>
          <w:b/>
        </w:rPr>
        <w:t xml:space="preserve"> </w:t>
      </w:r>
      <w:r w:rsidRPr="00E25647">
        <w:rPr>
          <w:rFonts w:ascii="Times New Roman" w:hAnsi="Times New Roman" w:cs="Times New Roman"/>
          <w:b/>
          <w:i/>
        </w:rPr>
        <w:t>Eucalyptus</w:t>
      </w:r>
      <w:r w:rsidRPr="00E25647">
        <w:rPr>
          <w:rFonts w:ascii="Times New Roman" w:hAnsi="Times New Roman" w:cs="Times New Roman"/>
          <w:b/>
        </w:rPr>
        <w:t xml:space="preserve"> species. Variation in plant functional traits and insect herbivory</w:t>
      </w:r>
      <w:r>
        <w:rPr>
          <w:rFonts w:ascii="Times New Roman" w:hAnsi="Times New Roman" w:cs="Times New Roman"/>
          <w:b/>
        </w:rPr>
        <w:t xml:space="preserve">: </w:t>
      </w:r>
      <w:r w:rsidRPr="00E25647">
        <w:rPr>
          <w:rFonts w:ascii="Times New Roman" w:hAnsi="Times New Roman" w:cs="Times New Roman"/>
          <w:b/>
        </w:rPr>
        <w:t>A) total foliar herbivory (B) foliar herbivory on the most damaged branch (DB), (C) height, (D) internode length, (E) leaf thickness, (F) specific leaf area (SLA). Total sample size was 412 trees. Error ba</w:t>
      </w:r>
      <w:r>
        <w:rPr>
          <w:rFonts w:ascii="Times New Roman" w:hAnsi="Times New Roman" w:cs="Times New Roman"/>
          <w:b/>
        </w:rPr>
        <w:t>rs represent the standard error</w:t>
      </w:r>
    </w:p>
    <w:p w14:paraId="119762A7" w14:textId="77777777" w:rsidR="0053434D" w:rsidRDefault="0053434D" w:rsidP="0053434D">
      <w:pPr>
        <w:spacing w:line="480" w:lineRule="auto"/>
        <w:rPr>
          <w:rFonts w:ascii="Times New Roman" w:hAnsi="Times New Roman" w:cs="Times New Roman"/>
          <w:b/>
        </w:rPr>
      </w:pPr>
      <w:r>
        <w:rPr>
          <w:rFonts w:ascii="Times New Roman" w:hAnsi="Times New Roman" w:cs="Times New Roman"/>
          <w:b/>
          <w:noProof/>
        </w:rPr>
        <w:drawing>
          <wp:inline distT="0" distB="0" distL="0" distR="0" wp14:anchorId="4259A3F5" wp14:editId="03F3D556">
            <wp:extent cx="5486780" cy="4356982"/>
            <wp:effectExtent l="0" t="0" r="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demismnmds300.tif"/>
                    <pic:cNvPicPr/>
                  </pic:nvPicPr>
                  <pic:blipFill>
                    <a:blip r:embed="rId10">
                      <a:extLst>
                        <a:ext uri="{28A0092B-C50C-407E-A947-70E740481C1C}">
                          <a14:useLocalDpi xmlns:a14="http://schemas.microsoft.com/office/drawing/2010/main" val="0"/>
                        </a:ext>
                      </a:extLst>
                    </a:blip>
                    <a:stretch>
                      <a:fillRect/>
                    </a:stretch>
                  </pic:blipFill>
                  <pic:spPr>
                    <a:xfrm>
                      <a:off x="0" y="0"/>
                      <a:ext cx="5486780" cy="4356982"/>
                    </a:xfrm>
                    <a:prstGeom prst="rect">
                      <a:avLst/>
                    </a:prstGeom>
                  </pic:spPr>
                </pic:pic>
              </a:graphicData>
            </a:graphic>
          </wp:inline>
        </w:drawing>
      </w:r>
    </w:p>
    <w:p w14:paraId="77B0527E" w14:textId="77777777" w:rsidR="0053434D" w:rsidRPr="0053552B" w:rsidRDefault="0053434D" w:rsidP="0053434D">
      <w:pPr>
        <w:spacing w:line="480" w:lineRule="auto"/>
        <w:rPr>
          <w:rFonts w:ascii="Times New Roman" w:hAnsi="Times New Roman" w:cs="Times New Roman"/>
          <w:b/>
        </w:rPr>
      </w:pPr>
      <w:r w:rsidRPr="0053552B">
        <w:rPr>
          <w:rFonts w:ascii="Times New Roman" w:hAnsi="Times New Roman" w:cs="Times New Roman"/>
          <w:b/>
        </w:rPr>
        <w:t xml:space="preserve">Figure 2. Endemic </w:t>
      </w:r>
      <w:r w:rsidRPr="0053552B">
        <w:rPr>
          <w:rFonts w:ascii="Times New Roman" w:hAnsi="Times New Roman" w:cs="Times New Roman"/>
          <w:b/>
          <w:i/>
        </w:rPr>
        <w:t>Eucalyptus</w:t>
      </w:r>
      <w:r w:rsidRPr="0053552B">
        <w:rPr>
          <w:rFonts w:ascii="Times New Roman" w:hAnsi="Times New Roman" w:cs="Times New Roman"/>
          <w:b/>
        </w:rPr>
        <w:t xml:space="preserve"> species contribute a unique suite of functional traits to the landscape. Non-metric multidimensional scaling (NMDS) </w:t>
      </w:r>
      <w:proofErr w:type="gramStart"/>
      <w:r w:rsidRPr="0053552B">
        <w:rPr>
          <w:rFonts w:ascii="Times New Roman" w:hAnsi="Times New Roman" w:cs="Times New Roman"/>
          <w:b/>
        </w:rPr>
        <w:t>plot</w:t>
      </w:r>
      <w:proofErr w:type="gramEnd"/>
      <w:r w:rsidRPr="0053552B">
        <w:rPr>
          <w:rFonts w:ascii="Times New Roman" w:hAnsi="Times New Roman" w:cs="Times New Roman"/>
          <w:b/>
        </w:rPr>
        <w:t xml:space="preserve"> using functional trait and herbivory data showing separation between suites of functional traits and patterns of herbivory of endemic species versus non-endemics. Open circle symbols represent non-endemic species and open triangle symbols represent endemic species. </w:t>
      </w:r>
    </w:p>
    <w:p w14:paraId="58DF8252" w14:textId="77777777" w:rsidR="0053434D" w:rsidRDefault="0053434D" w:rsidP="001501E0">
      <w:pPr>
        <w:spacing w:line="480" w:lineRule="auto"/>
        <w:ind w:firstLine="720"/>
        <w:rPr>
          <w:rFonts w:ascii="Times New Roman" w:hAnsi="Times New Roman" w:cs="Times New Roman"/>
        </w:rPr>
      </w:pPr>
    </w:p>
    <w:p w14:paraId="26C10212" w14:textId="77777777" w:rsidR="00E25647" w:rsidRDefault="00E25647" w:rsidP="004E384C">
      <w:pPr>
        <w:spacing w:line="480" w:lineRule="auto"/>
        <w:rPr>
          <w:rFonts w:ascii="Times New Roman" w:hAnsi="Times New Roman" w:cs="Times New Roman"/>
        </w:rPr>
      </w:pPr>
    </w:p>
    <w:p w14:paraId="521F0167" w14:textId="77777777" w:rsidR="006C38FB" w:rsidRDefault="006C38FB" w:rsidP="006C38FB">
      <w:pPr>
        <w:spacing w:line="480" w:lineRule="auto"/>
        <w:rPr>
          <w:rFonts w:ascii="Times New Roman" w:hAnsi="Times New Roman" w:cs="Times New Roman"/>
        </w:rPr>
      </w:pPr>
    </w:p>
    <w:p w14:paraId="1251E339" w14:textId="77777777" w:rsidR="00E215F9" w:rsidRDefault="00E215F9" w:rsidP="006C38FB">
      <w:pPr>
        <w:spacing w:line="480" w:lineRule="auto"/>
        <w:rPr>
          <w:rFonts w:ascii="Times New Roman" w:hAnsi="Times New Roman" w:cs="Times New Roman"/>
          <w:b/>
        </w:rPr>
      </w:pPr>
    </w:p>
    <w:p w14:paraId="6A86BD0C" w14:textId="77777777" w:rsidR="00E215F9" w:rsidRDefault="00E215F9" w:rsidP="006C38FB">
      <w:pPr>
        <w:spacing w:line="480" w:lineRule="auto"/>
        <w:rPr>
          <w:rFonts w:ascii="Times New Roman" w:hAnsi="Times New Roman" w:cs="Times New Roman"/>
          <w:b/>
        </w:rPr>
      </w:pPr>
    </w:p>
    <w:p w14:paraId="414EF04C" w14:textId="77777777" w:rsidR="00E215F9" w:rsidRPr="004E384C" w:rsidRDefault="00E215F9" w:rsidP="00E215F9">
      <w:pPr>
        <w:tabs>
          <w:tab w:val="left" w:pos="2160"/>
        </w:tabs>
        <w:spacing w:line="480" w:lineRule="auto"/>
        <w:rPr>
          <w:rFonts w:ascii="Times New Roman" w:hAnsi="Times New Roman" w:cs="Times New Roman"/>
          <w:b/>
        </w:rPr>
      </w:pPr>
      <w:r w:rsidRPr="004E384C">
        <w:rPr>
          <w:rFonts w:ascii="Times New Roman" w:hAnsi="Times New Roman" w:cs="Times New Roman"/>
          <w:b/>
        </w:rPr>
        <w:t xml:space="preserve">Table 1. </w:t>
      </w:r>
      <w:r w:rsidRPr="004E384C">
        <w:rPr>
          <w:rFonts w:ascii="Times New Roman" w:hAnsi="Times New Roman" w:cs="Times New Roman"/>
        </w:rPr>
        <w:t>Mixed model analysis of plant functional traits</w:t>
      </w:r>
      <w:r w:rsidRPr="004E384C">
        <w:rPr>
          <w:rFonts w:ascii="Times New Roman" w:hAnsi="Times New Roman" w:cs="Times New Roman"/>
          <w:b/>
        </w:rPr>
        <w:t xml:space="preserve">. </w:t>
      </w:r>
      <w:r w:rsidRPr="004E384C">
        <w:rPr>
          <w:rFonts w:ascii="Times New Roman" w:hAnsi="Times New Roman" w:cs="Times New Roman"/>
        </w:rPr>
        <w:t>Summary of mixed model analysis using Restricted Maximum Likelihood (REML) of the differences between samples of endemic (</w:t>
      </w:r>
      <w:r w:rsidRPr="004E384C">
        <w:rPr>
          <w:rFonts w:ascii="Times New Roman" w:hAnsi="Times New Roman" w:cs="Times New Roman"/>
          <w:i/>
        </w:rPr>
        <w:t>n</w:t>
      </w:r>
      <w:r w:rsidRPr="004E384C">
        <w:rPr>
          <w:rFonts w:ascii="Times New Roman" w:hAnsi="Times New Roman" w:cs="Times New Roman"/>
        </w:rPr>
        <w:t>=9) and non-endemic (</w:t>
      </w:r>
      <w:r w:rsidRPr="004E384C">
        <w:rPr>
          <w:rFonts w:ascii="Times New Roman" w:hAnsi="Times New Roman" w:cs="Times New Roman"/>
          <w:i/>
        </w:rPr>
        <w:t>n</w:t>
      </w:r>
      <w:r w:rsidRPr="004E384C">
        <w:rPr>
          <w:rFonts w:ascii="Times New Roman" w:hAnsi="Times New Roman" w:cs="Times New Roman"/>
        </w:rPr>
        <w:t xml:space="preserve">=6) eucalypt species of the subgenus </w:t>
      </w:r>
      <w:r w:rsidRPr="004E384C">
        <w:rPr>
          <w:rFonts w:ascii="Times New Roman" w:hAnsi="Times New Roman" w:cs="Times New Roman"/>
          <w:i/>
        </w:rPr>
        <w:t>Symphyomyrtus</w:t>
      </w:r>
      <w:r w:rsidRPr="004E384C">
        <w:rPr>
          <w:rFonts w:ascii="Times New Roman" w:hAnsi="Times New Roman" w:cs="Times New Roman"/>
        </w:rPr>
        <w:t xml:space="preserve"> growing on the island of Tasmania. Holm-</w:t>
      </w:r>
      <w:r w:rsidRPr="004E384C">
        <w:rPr>
          <w:rFonts w:ascii="Times New Roman" w:hAnsi="Times New Roman" w:cs="Times New Roman"/>
          <w:color w:val="1C1C1C"/>
          <w:sz w:val="28"/>
          <w:szCs w:val="28"/>
        </w:rPr>
        <w:t xml:space="preserve"> </w:t>
      </w:r>
      <w:proofErr w:type="spellStart"/>
      <w:r w:rsidRPr="004E384C">
        <w:rPr>
          <w:rFonts w:ascii="Times New Roman" w:hAnsi="Times New Roman" w:cs="Times New Roman"/>
        </w:rPr>
        <w:t>Bonferroni</w:t>
      </w:r>
      <w:proofErr w:type="spellEnd"/>
      <w:r w:rsidRPr="004E384C">
        <w:rPr>
          <w:rFonts w:ascii="Times New Roman" w:hAnsi="Times New Roman" w:cs="Times New Roman"/>
        </w:rPr>
        <w:t xml:space="preserve"> corrected </w:t>
      </w:r>
      <w:r w:rsidRPr="004E384C">
        <w:rPr>
          <w:rFonts w:ascii="Times New Roman" w:hAnsi="Times New Roman" w:cs="Times New Roman"/>
          <w:i/>
        </w:rPr>
        <w:t>p</w:t>
      </w:r>
      <w:r w:rsidRPr="004E384C">
        <w:rPr>
          <w:rFonts w:ascii="Times New Roman" w:hAnsi="Times New Roman" w:cs="Times New Roman"/>
        </w:rPr>
        <w:t xml:space="preserve">-values are given in parentheses. </w:t>
      </w:r>
    </w:p>
    <w:tbl>
      <w:tblPr>
        <w:tblW w:w="8388" w:type="dxa"/>
        <w:tblBorders>
          <w:top w:val="single" w:sz="12" w:space="0" w:color="000000"/>
          <w:bottom w:val="single" w:sz="12" w:space="0" w:color="000000"/>
        </w:tblBorders>
        <w:tblLook w:val="04A0" w:firstRow="1" w:lastRow="0" w:firstColumn="1" w:lastColumn="0" w:noHBand="0" w:noVBand="1"/>
      </w:tblPr>
      <w:tblGrid>
        <w:gridCol w:w="4057"/>
        <w:gridCol w:w="1345"/>
        <w:gridCol w:w="2986"/>
      </w:tblGrid>
      <w:tr w:rsidR="00E215F9" w:rsidRPr="004E384C" w14:paraId="171EBA0E" w14:textId="77777777" w:rsidTr="007C643F">
        <w:trPr>
          <w:trHeight w:val="371"/>
        </w:trPr>
        <w:tc>
          <w:tcPr>
            <w:tcW w:w="4057" w:type="dxa"/>
            <w:tcBorders>
              <w:bottom w:val="single" w:sz="6" w:space="0" w:color="000000"/>
              <w:right w:val="single" w:sz="6" w:space="0" w:color="000000"/>
            </w:tcBorders>
            <w:shd w:val="clear" w:color="auto" w:fill="auto"/>
            <w:vAlign w:val="center"/>
          </w:tcPr>
          <w:p w14:paraId="0C6562D0" w14:textId="77777777" w:rsidR="00E215F9" w:rsidRPr="004E384C" w:rsidRDefault="00E215F9" w:rsidP="007C643F">
            <w:pPr>
              <w:spacing w:line="480" w:lineRule="auto"/>
              <w:rPr>
                <w:rFonts w:ascii="Times New Roman" w:hAnsi="Times New Roman" w:cs="Times New Roman"/>
                <w:iCs/>
              </w:rPr>
            </w:pPr>
            <w:r w:rsidRPr="004E384C">
              <w:rPr>
                <w:rFonts w:ascii="Times New Roman" w:hAnsi="Times New Roman" w:cs="Times New Roman"/>
                <w:iCs/>
              </w:rPr>
              <w:t>Response Variable</w:t>
            </w:r>
          </w:p>
        </w:tc>
        <w:tc>
          <w:tcPr>
            <w:tcW w:w="1345" w:type="dxa"/>
            <w:tcBorders>
              <w:bottom w:val="single" w:sz="6" w:space="0" w:color="000000"/>
            </w:tcBorders>
            <w:shd w:val="clear" w:color="auto" w:fill="auto"/>
            <w:vAlign w:val="center"/>
          </w:tcPr>
          <w:p w14:paraId="288C78D1" w14:textId="77777777" w:rsidR="00E215F9" w:rsidRPr="004E384C" w:rsidRDefault="00E215F9" w:rsidP="007C643F">
            <w:pPr>
              <w:spacing w:line="480" w:lineRule="auto"/>
              <w:rPr>
                <w:rFonts w:ascii="Times New Roman" w:hAnsi="Times New Roman" w:cs="Times New Roman"/>
                <w:iCs/>
              </w:rPr>
            </w:pPr>
            <w:r w:rsidRPr="004E384C">
              <w:rPr>
                <w:rFonts w:ascii="Times New Roman" w:hAnsi="Times New Roman" w:cs="Times New Roman"/>
                <w:iCs/>
              </w:rPr>
              <w:t xml:space="preserve">F </w:t>
            </w:r>
            <w:r w:rsidRPr="004E384C">
              <w:rPr>
                <w:rFonts w:ascii="Times New Roman" w:hAnsi="Times New Roman" w:cs="Times New Roman"/>
                <w:iCs/>
                <w:vertAlign w:val="subscript"/>
              </w:rPr>
              <w:t>1,13</w:t>
            </w:r>
          </w:p>
        </w:tc>
        <w:tc>
          <w:tcPr>
            <w:tcW w:w="2986" w:type="dxa"/>
            <w:tcBorders>
              <w:bottom w:val="single" w:sz="6" w:space="0" w:color="000000"/>
            </w:tcBorders>
            <w:shd w:val="clear" w:color="auto" w:fill="auto"/>
            <w:vAlign w:val="center"/>
          </w:tcPr>
          <w:p w14:paraId="3003A6B2" w14:textId="77777777" w:rsidR="00E215F9" w:rsidRPr="004E384C" w:rsidRDefault="00E215F9" w:rsidP="007C643F">
            <w:pPr>
              <w:spacing w:line="480" w:lineRule="auto"/>
              <w:rPr>
                <w:rFonts w:ascii="Times New Roman" w:hAnsi="Times New Roman" w:cs="Times New Roman"/>
                <w:iCs/>
              </w:rPr>
            </w:pPr>
            <w:proofErr w:type="gramStart"/>
            <w:r w:rsidRPr="004E384C">
              <w:rPr>
                <w:rFonts w:ascii="Times New Roman" w:hAnsi="Times New Roman" w:cs="Times New Roman"/>
                <w:iCs/>
              </w:rPr>
              <w:t>p</w:t>
            </w:r>
            <w:proofErr w:type="gramEnd"/>
          </w:p>
        </w:tc>
      </w:tr>
      <w:tr w:rsidR="00E215F9" w:rsidRPr="004E384C" w14:paraId="2CD6B9C3" w14:textId="77777777" w:rsidTr="007C643F">
        <w:trPr>
          <w:trHeight w:val="430"/>
        </w:trPr>
        <w:tc>
          <w:tcPr>
            <w:tcW w:w="4057" w:type="dxa"/>
            <w:tcBorders>
              <w:right w:val="single" w:sz="6" w:space="0" w:color="000000"/>
            </w:tcBorders>
            <w:shd w:val="clear" w:color="auto" w:fill="auto"/>
            <w:vAlign w:val="center"/>
          </w:tcPr>
          <w:p w14:paraId="10D47831" w14:textId="77777777" w:rsidR="00E215F9" w:rsidRPr="004E384C" w:rsidRDefault="00E215F9" w:rsidP="007C643F">
            <w:pPr>
              <w:spacing w:line="480" w:lineRule="auto"/>
              <w:rPr>
                <w:rFonts w:ascii="Times New Roman" w:hAnsi="Times New Roman" w:cs="Times New Roman"/>
              </w:rPr>
            </w:pPr>
            <w:r w:rsidRPr="004E384C">
              <w:rPr>
                <w:rFonts w:ascii="Times New Roman" w:hAnsi="Times New Roman" w:cs="Times New Roman"/>
              </w:rPr>
              <w:t xml:space="preserve">% Insect Herbivory </w:t>
            </w:r>
          </w:p>
        </w:tc>
        <w:tc>
          <w:tcPr>
            <w:tcW w:w="1345" w:type="dxa"/>
            <w:shd w:val="clear" w:color="auto" w:fill="auto"/>
            <w:vAlign w:val="center"/>
          </w:tcPr>
          <w:p w14:paraId="42139FC1" w14:textId="77777777" w:rsidR="00E215F9" w:rsidRPr="004E384C" w:rsidRDefault="00E215F9" w:rsidP="007C643F">
            <w:pPr>
              <w:spacing w:line="480" w:lineRule="auto"/>
              <w:rPr>
                <w:rFonts w:ascii="Times New Roman" w:hAnsi="Times New Roman" w:cs="Times New Roman"/>
              </w:rPr>
            </w:pPr>
            <w:r w:rsidRPr="004E384C">
              <w:rPr>
                <w:rFonts w:ascii="Times New Roman" w:hAnsi="Times New Roman" w:cs="Times New Roman"/>
              </w:rPr>
              <w:t>4.446</w:t>
            </w:r>
          </w:p>
        </w:tc>
        <w:tc>
          <w:tcPr>
            <w:tcW w:w="2986" w:type="dxa"/>
            <w:shd w:val="clear" w:color="auto" w:fill="auto"/>
            <w:vAlign w:val="center"/>
          </w:tcPr>
          <w:p w14:paraId="05E4928C" w14:textId="77777777" w:rsidR="00E215F9" w:rsidRPr="004E384C" w:rsidRDefault="00E215F9" w:rsidP="007C643F">
            <w:pPr>
              <w:spacing w:line="480" w:lineRule="auto"/>
              <w:rPr>
                <w:rFonts w:ascii="Times New Roman" w:hAnsi="Times New Roman" w:cs="Times New Roman"/>
              </w:rPr>
            </w:pPr>
            <w:r w:rsidRPr="004E384C">
              <w:rPr>
                <w:rFonts w:ascii="Times New Roman" w:hAnsi="Times New Roman" w:cs="Times New Roman"/>
              </w:rPr>
              <w:t>0.039* (0.078)</w:t>
            </w:r>
          </w:p>
        </w:tc>
      </w:tr>
      <w:tr w:rsidR="00E215F9" w:rsidRPr="004E384C" w14:paraId="637B62FE" w14:textId="77777777" w:rsidTr="007C643F">
        <w:trPr>
          <w:trHeight w:val="430"/>
        </w:trPr>
        <w:tc>
          <w:tcPr>
            <w:tcW w:w="4057" w:type="dxa"/>
            <w:tcBorders>
              <w:right w:val="single" w:sz="6" w:space="0" w:color="000000"/>
            </w:tcBorders>
            <w:shd w:val="clear" w:color="auto" w:fill="auto"/>
            <w:vAlign w:val="center"/>
          </w:tcPr>
          <w:p w14:paraId="44A12A75" w14:textId="77777777" w:rsidR="00E215F9" w:rsidRPr="004E384C" w:rsidRDefault="00E215F9" w:rsidP="007C643F">
            <w:pPr>
              <w:spacing w:line="480" w:lineRule="auto"/>
              <w:rPr>
                <w:rFonts w:ascii="Times New Roman" w:hAnsi="Times New Roman" w:cs="Times New Roman"/>
              </w:rPr>
            </w:pPr>
            <w:r w:rsidRPr="004E384C">
              <w:rPr>
                <w:rFonts w:ascii="Times New Roman" w:hAnsi="Times New Roman" w:cs="Times New Roman"/>
              </w:rPr>
              <w:t xml:space="preserve">% </w:t>
            </w:r>
            <w:r>
              <w:rPr>
                <w:rFonts w:ascii="Times New Roman" w:hAnsi="Times New Roman" w:cs="Times New Roman"/>
              </w:rPr>
              <w:t>Insect Herbivory (damaged branch)</w:t>
            </w:r>
          </w:p>
        </w:tc>
        <w:tc>
          <w:tcPr>
            <w:tcW w:w="1345" w:type="dxa"/>
            <w:shd w:val="clear" w:color="auto" w:fill="auto"/>
            <w:vAlign w:val="center"/>
          </w:tcPr>
          <w:p w14:paraId="75E6A251" w14:textId="77777777" w:rsidR="00E215F9" w:rsidRPr="004E384C" w:rsidRDefault="00E215F9" w:rsidP="007C643F">
            <w:pPr>
              <w:spacing w:line="480" w:lineRule="auto"/>
              <w:rPr>
                <w:rFonts w:ascii="Times New Roman" w:hAnsi="Times New Roman" w:cs="Times New Roman"/>
              </w:rPr>
            </w:pPr>
            <w:r w:rsidRPr="004E384C">
              <w:rPr>
                <w:rFonts w:ascii="Times New Roman" w:hAnsi="Times New Roman" w:cs="Times New Roman"/>
              </w:rPr>
              <w:t>9.932</w:t>
            </w:r>
          </w:p>
        </w:tc>
        <w:tc>
          <w:tcPr>
            <w:tcW w:w="2986" w:type="dxa"/>
            <w:shd w:val="clear" w:color="auto" w:fill="auto"/>
            <w:vAlign w:val="center"/>
          </w:tcPr>
          <w:p w14:paraId="2BEDF922" w14:textId="77777777" w:rsidR="00E215F9" w:rsidRPr="004E384C" w:rsidRDefault="00E215F9" w:rsidP="007C643F">
            <w:pPr>
              <w:spacing w:line="480" w:lineRule="auto"/>
              <w:rPr>
                <w:rFonts w:ascii="Times New Roman" w:hAnsi="Times New Roman" w:cs="Times New Roman"/>
              </w:rPr>
            </w:pPr>
            <w:r w:rsidRPr="004E384C">
              <w:rPr>
                <w:rFonts w:ascii="Times New Roman" w:hAnsi="Times New Roman" w:cs="Times New Roman"/>
              </w:rPr>
              <w:t>0.002* (0.008*)</w:t>
            </w:r>
          </w:p>
        </w:tc>
      </w:tr>
      <w:tr w:rsidR="00E215F9" w:rsidRPr="004E384C" w14:paraId="2209280A" w14:textId="77777777" w:rsidTr="007C643F">
        <w:trPr>
          <w:trHeight w:val="430"/>
        </w:trPr>
        <w:tc>
          <w:tcPr>
            <w:tcW w:w="4057" w:type="dxa"/>
            <w:tcBorders>
              <w:right w:val="single" w:sz="6" w:space="0" w:color="000000"/>
            </w:tcBorders>
            <w:shd w:val="clear" w:color="auto" w:fill="auto"/>
            <w:vAlign w:val="center"/>
          </w:tcPr>
          <w:p w14:paraId="0F919BB8" w14:textId="77777777" w:rsidR="00E215F9" w:rsidRPr="004E384C" w:rsidRDefault="00E215F9" w:rsidP="007C643F">
            <w:pPr>
              <w:spacing w:line="480" w:lineRule="auto"/>
              <w:rPr>
                <w:rFonts w:ascii="Times New Roman" w:hAnsi="Times New Roman" w:cs="Times New Roman"/>
              </w:rPr>
            </w:pPr>
            <w:r w:rsidRPr="004E384C">
              <w:rPr>
                <w:rFonts w:ascii="Times New Roman" w:hAnsi="Times New Roman" w:cs="Times New Roman"/>
              </w:rPr>
              <w:t>% Mammal Herbivory</w:t>
            </w:r>
          </w:p>
        </w:tc>
        <w:tc>
          <w:tcPr>
            <w:tcW w:w="1345" w:type="dxa"/>
            <w:shd w:val="clear" w:color="auto" w:fill="auto"/>
            <w:vAlign w:val="center"/>
          </w:tcPr>
          <w:p w14:paraId="600F9578" w14:textId="77777777" w:rsidR="00E215F9" w:rsidRPr="004E384C" w:rsidRDefault="00E215F9" w:rsidP="007C643F">
            <w:pPr>
              <w:spacing w:line="480" w:lineRule="auto"/>
              <w:rPr>
                <w:rFonts w:ascii="Times New Roman" w:hAnsi="Times New Roman" w:cs="Times New Roman"/>
              </w:rPr>
            </w:pPr>
            <w:r w:rsidRPr="004E384C">
              <w:rPr>
                <w:rFonts w:ascii="Times New Roman" w:hAnsi="Times New Roman" w:cs="Times New Roman"/>
              </w:rPr>
              <w:t>0.454</w:t>
            </w:r>
          </w:p>
        </w:tc>
        <w:tc>
          <w:tcPr>
            <w:tcW w:w="2986" w:type="dxa"/>
            <w:shd w:val="clear" w:color="auto" w:fill="auto"/>
            <w:vAlign w:val="center"/>
          </w:tcPr>
          <w:p w14:paraId="50E5FC34" w14:textId="77777777" w:rsidR="00E215F9" w:rsidRPr="004E384C" w:rsidRDefault="00E215F9" w:rsidP="007C643F">
            <w:pPr>
              <w:spacing w:line="480" w:lineRule="auto"/>
              <w:rPr>
                <w:rFonts w:ascii="Times New Roman" w:hAnsi="Times New Roman" w:cs="Times New Roman"/>
              </w:rPr>
            </w:pPr>
            <w:r w:rsidRPr="004E384C">
              <w:rPr>
                <w:rFonts w:ascii="Times New Roman" w:hAnsi="Times New Roman" w:cs="Times New Roman"/>
              </w:rPr>
              <w:t>0.502 (0.502)</w:t>
            </w:r>
          </w:p>
        </w:tc>
      </w:tr>
      <w:tr w:rsidR="00E215F9" w:rsidRPr="004E384C" w14:paraId="186EBD91" w14:textId="77777777" w:rsidTr="007C643F">
        <w:trPr>
          <w:trHeight w:val="430"/>
        </w:trPr>
        <w:tc>
          <w:tcPr>
            <w:tcW w:w="4057" w:type="dxa"/>
            <w:tcBorders>
              <w:right w:val="single" w:sz="6" w:space="0" w:color="000000"/>
            </w:tcBorders>
            <w:shd w:val="clear" w:color="auto" w:fill="auto"/>
            <w:vAlign w:val="center"/>
          </w:tcPr>
          <w:p w14:paraId="5451D69B" w14:textId="77777777" w:rsidR="00E215F9" w:rsidRPr="004E384C" w:rsidRDefault="00E215F9" w:rsidP="007C643F">
            <w:pPr>
              <w:spacing w:line="480" w:lineRule="auto"/>
              <w:rPr>
                <w:rFonts w:ascii="Times New Roman" w:hAnsi="Times New Roman" w:cs="Times New Roman"/>
              </w:rPr>
            </w:pPr>
            <w:r w:rsidRPr="004E384C">
              <w:rPr>
                <w:rFonts w:ascii="Times New Roman" w:hAnsi="Times New Roman" w:cs="Times New Roman"/>
              </w:rPr>
              <w:t>Specific Leaf Area (cm</w:t>
            </w:r>
            <w:r w:rsidRPr="004E384C">
              <w:rPr>
                <w:rFonts w:ascii="Times New Roman" w:hAnsi="Times New Roman" w:cs="Times New Roman"/>
                <w:vertAlign w:val="superscript"/>
              </w:rPr>
              <w:t>2</w:t>
            </w:r>
            <w:r w:rsidRPr="004E384C">
              <w:rPr>
                <w:rFonts w:ascii="Times New Roman" w:hAnsi="Times New Roman" w:cs="Times New Roman"/>
              </w:rPr>
              <w:t>/g)</w:t>
            </w:r>
          </w:p>
        </w:tc>
        <w:tc>
          <w:tcPr>
            <w:tcW w:w="1345" w:type="dxa"/>
            <w:shd w:val="clear" w:color="auto" w:fill="auto"/>
            <w:vAlign w:val="center"/>
          </w:tcPr>
          <w:p w14:paraId="62A2E361" w14:textId="77777777" w:rsidR="00E215F9" w:rsidRPr="004E384C" w:rsidRDefault="00E215F9" w:rsidP="007C643F">
            <w:pPr>
              <w:spacing w:line="480" w:lineRule="auto"/>
              <w:rPr>
                <w:rFonts w:ascii="Times New Roman" w:hAnsi="Times New Roman" w:cs="Times New Roman"/>
              </w:rPr>
            </w:pPr>
            <w:r w:rsidRPr="004E384C">
              <w:rPr>
                <w:rFonts w:ascii="Times New Roman" w:hAnsi="Times New Roman" w:cs="Times New Roman"/>
              </w:rPr>
              <w:t>41.919</w:t>
            </w:r>
          </w:p>
        </w:tc>
        <w:tc>
          <w:tcPr>
            <w:tcW w:w="2986" w:type="dxa"/>
            <w:shd w:val="clear" w:color="auto" w:fill="auto"/>
            <w:vAlign w:val="center"/>
          </w:tcPr>
          <w:p w14:paraId="1DF9EFBC" w14:textId="77777777" w:rsidR="00E215F9" w:rsidRPr="004E384C" w:rsidRDefault="00E215F9" w:rsidP="007C643F">
            <w:pPr>
              <w:spacing w:line="480" w:lineRule="auto"/>
              <w:rPr>
                <w:rFonts w:ascii="Times New Roman" w:hAnsi="Times New Roman" w:cs="Times New Roman"/>
              </w:rPr>
            </w:pPr>
            <w:r w:rsidRPr="004E384C">
              <w:rPr>
                <w:rFonts w:ascii="Times New Roman" w:hAnsi="Times New Roman" w:cs="Times New Roman"/>
              </w:rPr>
              <w:t>&lt;0.001* (0.001*)</w:t>
            </w:r>
          </w:p>
        </w:tc>
      </w:tr>
      <w:tr w:rsidR="00E215F9" w:rsidRPr="004E384C" w14:paraId="22DDF15B" w14:textId="77777777" w:rsidTr="007C643F">
        <w:trPr>
          <w:trHeight w:val="462"/>
        </w:trPr>
        <w:tc>
          <w:tcPr>
            <w:tcW w:w="4057" w:type="dxa"/>
            <w:tcBorders>
              <w:right w:val="single" w:sz="6" w:space="0" w:color="000000"/>
            </w:tcBorders>
            <w:shd w:val="clear" w:color="auto" w:fill="auto"/>
            <w:vAlign w:val="center"/>
          </w:tcPr>
          <w:p w14:paraId="6B6B14FA" w14:textId="77777777" w:rsidR="00E215F9" w:rsidRPr="004E384C" w:rsidRDefault="00E215F9" w:rsidP="007C643F">
            <w:pPr>
              <w:spacing w:line="480" w:lineRule="auto"/>
              <w:rPr>
                <w:rFonts w:ascii="Times New Roman" w:hAnsi="Times New Roman" w:cs="Times New Roman"/>
              </w:rPr>
            </w:pPr>
            <w:r w:rsidRPr="004E384C">
              <w:rPr>
                <w:rFonts w:ascii="Times New Roman" w:hAnsi="Times New Roman" w:cs="Times New Roman"/>
              </w:rPr>
              <w:t>Height (cm)</w:t>
            </w:r>
          </w:p>
        </w:tc>
        <w:tc>
          <w:tcPr>
            <w:tcW w:w="1345" w:type="dxa"/>
            <w:shd w:val="clear" w:color="auto" w:fill="auto"/>
            <w:vAlign w:val="center"/>
          </w:tcPr>
          <w:p w14:paraId="0610A898" w14:textId="77777777" w:rsidR="00E215F9" w:rsidRPr="004E384C" w:rsidRDefault="00E215F9" w:rsidP="007C643F">
            <w:pPr>
              <w:spacing w:line="480" w:lineRule="auto"/>
              <w:rPr>
                <w:rFonts w:ascii="Times New Roman" w:hAnsi="Times New Roman" w:cs="Times New Roman"/>
              </w:rPr>
            </w:pPr>
            <w:r w:rsidRPr="004E384C">
              <w:rPr>
                <w:rFonts w:ascii="Times New Roman" w:hAnsi="Times New Roman" w:cs="Times New Roman"/>
              </w:rPr>
              <w:t>5.588</w:t>
            </w:r>
          </w:p>
        </w:tc>
        <w:tc>
          <w:tcPr>
            <w:tcW w:w="2986" w:type="dxa"/>
            <w:shd w:val="clear" w:color="auto" w:fill="auto"/>
            <w:vAlign w:val="center"/>
          </w:tcPr>
          <w:p w14:paraId="482086BE" w14:textId="77777777" w:rsidR="00E215F9" w:rsidRPr="004E384C" w:rsidRDefault="00E215F9" w:rsidP="007C643F">
            <w:pPr>
              <w:spacing w:line="480" w:lineRule="auto"/>
              <w:rPr>
                <w:rFonts w:ascii="Times New Roman" w:hAnsi="Times New Roman" w:cs="Times New Roman"/>
              </w:rPr>
            </w:pPr>
            <w:r w:rsidRPr="004E384C">
              <w:rPr>
                <w:rFonts w:ascii="Times New Roman" w:hAnsi="Times New Roman" w:cs="Times New Roman"/>
              </w:rPr>
              <w:t>0.021* (0.063)</w:t>
            </w:r>
          </w:p>
        </w:tc>
      </w:tr>
      <w:tr w:rsidR="00E215F9" w:rsidRPr="004E384C" w14:paraId="4FFDC8BE" w14:textId="77777777" w:rsidTr="007C643F">
        <w:trPr>
          <w:trHeight w:val="462"/>
        </w:trPr>
        <w:tc>
          <w:tcPr>
            <w:tcW w:w="4057" w:type="dxa"/>
            <w:tcBorders>
              <w:right w:val="single" w:sz="6" w:space="0" w:color="000000"/>
            </w:tcBorders>
            <w:shd w:val="clear" w:color="auto" w:fill="auto"/>
            <w:vAlign w:val="center"/>
          </w:tcPr>
          <w:p w14:paraId="3780EABA" w14:textId="77777777" w:rsidR="00E215F9" w:rsidRPr="004E384C" w:rsidRDefault="00E215F9" w:rsidP="007C643F">
            <w:pPr>
              <w:spacing w:line="480" w:lineRule="auto"/>
              <w:rPr>
                <w:rFonts w:ascii="Times New Roman" w:hAnsi="Times New Roman" w:cs="Times New Roman"/>
              </w:rPr>
            </w:pPr>
            <w:r w:rsidRPr="004E384C">
              <w:rPr>
                <w:rFonts w:ascii="Times New Roman" w:hAnsi="Times New Roman" w:cs="Times New Roman"/>
              </w:rPr>
              <w:t>Internode Length (mm)</w:t>
            </w:r>
          </w:p>
        </w:tc>
        <w:tc>
          <w:tcPr>
            <w:tcW w:w="1345" w:type="dxa"/>
            <w:shd w:val="clear" w:color="auto" w:fill="auto"/>
            <w:vAlign w:val="center"/>
          </w:tcPr>
          <w:p w14:paraId="67B9C406" w14:textId="77777777" w:rsidR="00E215F9" w:rsidRPr="004E384C" w:rsidRDefault="00E215F9" w:rsidP="007C643F">
            <w:pPr>
              <w:spacing w:line="480" w:lineRule="auto"/>
              <w:rPr>
                <w:rFonts w:ascii="Times New Roman" w:hAnsi="Times New Roman" w:cs="Times New Roman"/>
              </w:rPr>
            </w:pPr>
            <w:r w:rsidRPr="004E384C">
              <w:rPr>
                <w:rFonts w:ascii="Times New Roman" w:hAnsi="Times New Roman" w:cs="Times New Roman"/>
              </w:rPr>
              <w:t>45.066</w:t>
            </w:r>
          </w:p>
        </w:tc>
        <w:tc>
          <w:tcPr>
            <w:tcW w:w="2986" w:type="dxa"/>
            <w:shd w:val="clear" w:color="auto" w:fill="auto"/>
            <w:vAlign w:val="center"/>
          </w:tcPr>
          <w:p w14:paraId="5CA20DF1" w14:textId="77777777" w:rsidR="00E215F9" w:rsidRPr="004E384C" w:rsidRDefault="00E215F9" w:rsidP="007C643F">
            <w:pPr>
              <w:spacing w:line="480" w:lineRule="auto"/>
              <w:rPr>
                <w:rFonts w:ascii="Times New Roman" w:hAnsi="Times New Roman" w:cs="Times New Roman"/>
              </w:rPr>
            </w:pPr>
            <w:r w:rsidRPr="004E384C">
              <w:rPr>
                <w:rFonts w:ascii="Times New Roman" w:hAnsi="Times New Roman" w:cs="Times New Roman"/>
              </w:rPr>
              <w:t>&lt;0.001* (0.001*)</w:t>
            </w:r>
          </w:p>
        </w:tc>
      </w:tr>
      <w:tr w:rsidR="00E215F9" w:rsidRPr="004E384C" w14:paraId="091AF757" w14:textId="77777777" w:rsidTr="007C643F">
        <w:trPr>
          <w:trHeight w:val="462"/>
        </w:trPr>
        <w:tc>
          <w:tcPr>
            <w:tcW w:w="4057" w:type="dxa"/>
            <w:tcBorders>
              <w:right w:val="single" w:sz="6" w:space="0" w:color="000000"/>
            </w:tcBorders>
            <w:shd w:val="clear" w:color="auto" w:fill="auto"/>
            <w:vAlign w:val="center"/>
          </w:tcPr>
          <w:p w14:paraId="560AF3F8" w14:textId="77777777" w:rsidR="00E215F9" w:rsidRPr="004E384C" w:rsidRDefault="00E215F9" w:rsidP="007C643F">
            <w:pPr>
              <w:spacing w:line="480" w:lineRule="auto"/>
              <w:rPr>
                <w:rFonts w:ascii="Times New Roman" w:hAnsi="Times New Roman" w:cs="Times New Roman"/>
              </w:rPr>
            </w:pPr>
            <w:r w:rsidRPr="004E384C">
              <w:rPr>
                <w:rFonts w:ascii="Times New Roman" w:hAnsi="Times New Roman" w:cs="Times New Roman"/>
              </w:rPr>
              <w:t>Leaf Thickness (mm)</w:t>
            </w:r>
          </w:p>
        </w:tc>
        <w:tc>
          <w:tcPr>
            <w:tcW w:w="1345" w:type="dxa"/>
            <w:shd w:val="clear" w:color="auto" w:fill="auto"/>
            <w:vAlign w:val="center"/>
          </w:tcPr>
          <w:p w14:paraId="7D3E4DDA" w14:textId="77777777" w:rsidR="00E215F9" w:rsidRPr="004E384C" w:rsidRDefault="00E215F9" w:rsidP="007C643F">
            <w:pPr>
              <w:spacing w:line="480" w:lineRule="auto"/>
              <w:rPr>
                <w:rFonts w:ascii="Times New Roman" w:hAnsi="Times New Roman" w:cs="Times New Roman"/>
              </w:rPr>
            </w:pPr>
            <w:r w:rsidRPr="004E384C">
              <w:rPr>
                <w:rFonts w:ascii="Times New Roman" w:hAnsi="Times New Roman" w:cs="Times New Roman"/>
              </w:rPr>
              <w:t>49.318</w:t>
            </w:r>
          </w:p>
        </w:tc>
        <w:tc>
          <w:tcPr>
            <w:tcW w:w="2986" w:type="dxa"/>
            <w:shd w:val="clear" w:color="auto" w:fill="auto"/>
            <w:vAlign w:val="center"/>
          </w:tcPr>
          <w:p w14:paraId="5A3D9F73" w14:textId="77777777" w:rsidR="00E215F9" w:rsidRPr="004E384C" w:rsidRDefault="00E215F9" w:rsidP="007C643F">
            <w:pPr>
              <w:spacing w:line="480" w:lineRule="auto"/>
              <w:rPr>
                <w:rFonts w:ascii="Times New Roman" w:hAnsi="Times New Roman" w:cs="Times New Roman"/>
              </w:rPr>
            </w:pPr>
            <w:r w:rsidRPr="004E384C">
              <w:rPr>
                <w:rFonts w:ascii="Times New Roman" w:hAnsi="Times New Roman" w:cs="Times New Roman"/>
              </w:rPr>
              <w:t>&lt;0.001* (0.001*)</w:t>
            </w:r>
          </w:p>
        </w:tc>
      </w:tr>
    </w:tbl>
    <w:p w14:paraId="6A8F820B" w14:textId="77777777" w:rsidR="00E215F9" w:rsidRPr="004E384C" w:rsidRDefault="00E215F9" w:rsidP="00E215F9">
      <w:pPr>
        <w:spacing w:line="480" w:lineRule="auto"/>
        <w:rPr>
          <w:rFonts w:ascii="Times New Roman" w:hAnsi="Times New Roman" w:cs="Times New Roman"/>
          <w:b/>
        </w:rPr>
      </w:pPr>
    </w:p>
    <w:p w14:paraId="4E0F702B" w14:textId="77777777" w:rsidR="00E215F9" w:rsidRDefault="00E215F9" w:rsidP="006C38FB">
      <w:pPr>
        <w:spacing w:line="480" w:lineRule="auto"/>
        <w:rPr>
          <w:rFonts w:ascii="Times New Roman" w:hAnsi="Times New Roman" w:cs="Times New Roman"/>
          <w:b/>
        </w:rPr>
      </w:pPr>
    </w:p>
    <w:p w14:paraId="1E7CDE1A" w14:textId="77777777" w:rsidR="00E215F9" w:rsidRDefault="00E215F9" w:rsidP="006C38FB">
      <w:pPr>
        <w:spacing w:line="480" w:lineRule="auto"/>
        <w:rPr>
          <w:rFonts w:ascii="Times New Roman" w:hAnsi="Times New Roman" w:cs="Times New Roman"/>
          <w:b/>
        </w:rPr>
      </w:pPr>
    </w:p>
    <w:p w14:paraId="376159D2" w14:textId="77777777" w:rsidR="00E215F9" w:rsidRDefault="00E215F9" w:rsidP="006C38FB">
      <w:pPr>
        <w:spacing w:line="480" w:lineRule="auto"/>
        <w:rPr>
          <w:rFonts w:ascii="Times New Roman" w:hAnsi="Times New Roman" w:cs="Times New Roman"/>
          <w:b/>
        </w:rPr>
      </w:pPr>
    </w:p>
    <w:p w14:paraId="2CBFA6FB" w14:textId="77777777" w:rsidR="00E215F9" w:rsidRDefault="00E215F9" w:rsidP="006C38FB">
      <w:pPr>
        <w:spacing w:line="480" w:lineRule="auto"/>
        <w:rPr>
          <w:rFonts w:ascii="Times New Roman" w:hAnsi="Times New Roman" w:cs="Times New Roman"/>
          <w:b/>
        </w:rPr>
      </w:pPr>
    </w:p>
    <w:p w14:paraId="4F75AEEB" w14:textId="77777777" w:rsidR="00E215F9" w:rsidRDefault="00E215F9" w:rsidP="006C38FB">
      <w:pPr>
        <w:spacing w:line="480" w:lineRule="auto"/>
        <w:rPr>
          <w:rFonts w:ascii="Times New Roman" w:hAnsi="Times New Roman" w:cs="Times New Roman"/>
          <w:b/>
        </w:rPr>
      </w:pPr>
    </w:p>
    <w:p w14:paraId="70C44F00" w14:textId="77777777" w:rsidR="00E215F9" w:rsidRDefault="00E215F9" w:rsidP="006C38FB">
      <w:pPr>
        <w:spacing w:line="480" w:lineRule="auto"/>
        <w:rPr>
          <w:rFonts w:ascii="Times New Roman" w:hAnsi="Times New Roman" w:cs="Times New Roman"/>
          <w:b/>
        </w:rPr>
      </w:pPr>
    </w:p>
    <w:p w14:paraId="3617A6D7" w14:textId="77777777" w:rsidR="00E215F9" w:rsidRDefault="00E215F9" w:rsidP="006C38FB">
      <w:pPr>
        <w:spacing w:line="480" w:lineRule="auto"/>
        <w:rPr>
          <w:rFonts w:ascii="Times New Roman" w:hAnsi="Times New Roman" w:cs="Times New Roman"/>
          <w:b/>
        </w:rPr>
      </w:pPr>
    </w:p>
    <w:p w14:paraId="0A859D92" w14:textId="77777777" w:rsidR="006C38FB" w:rsidRPr="004E384C" w:rsidRDefault="006C38FB" w:rsidP="006C38FB">
      <w:pPr>
        <w:spacing w:line="480" w:lineRule="auto"/>
        <w:rPr>
          <w:rFonts w:ascii="Times New Roman" w:hAnsi="Times New Roman" w:cs="Times New Roman"/>
        </w:rPr>
      </w:pPr>
      <w:r w:rsidRPr="004E384C">
        <w:rPr>
          <w:rFonts w:ascii="Times New Roman" w:hAnsi="Times New Roman" w:cs="Times New Roman"/>
          <w:b/>
        </w:rPr>
        <w:t>Table 2</w:t>
      </w:r>
      <w:r w:rsidRPr="004E384C">
        <w:rPr>
          <w:rFonts w:ascii="Times New Roman" w:hAnsi="Times New Roman" w:cs="Times New Roman"/>
        </w:rPr>
        <w:t xml:space="preserve">. </w:t>
      </w:r>
      <w:r w:rsidRPr="00E82454">
        <w:rPr>
          <w:rFonts w:ascii="Times New Roman" w:hAnsi="Times New Roman" w:cs="Times New Roman"/>
        </w:rPr>
        <w:t>Multiple regression model results for leaf traits on herbivore response.</w:t>
      </w:r>
      <w:r w:rsidRPr="004E384C">
        <w:rPr>
          <w:rFonts w:ascii="Times New Roman" w:hAnsi="Times New Roman" w:cs="Times New Roman"/>
          <w:b/>
        </w:rPr>
        <w:t xml:space="preserve"> </w:t>
      </w:r>
      <w:proofErr w:type="gramStart"/>
      <w:r w:rsidRPr="004E384C">
        <w:rPr>
          <w:rFonts w:ascii="Times New Roman" w:hAnsi="Times New Roman" w:cs="Times New Roman"/>
        </w:rPr>
        <w:t>Summary of regression analysis of the correlation between plant functional traits and total foliar herbivory (</w:t>
      </w:r>
      <w:r w:rsidRPr="004E384C">
        <w:rPr>
          <w:rFonts w:ascii="Times New Roman" w:hAnsi="Times New Roman" w:cs="Times New Roman"/>
          <w:i/>
        </w:rPr>
        <w:t>n</w:t>
      </w:r>
      <w:r w:rsidRPr="004E384C">
        <w:rPr>
          <w:rFonts w:ascii="Times New Roman" w:hAnsi="Times New Roman" w:cs="Times New Roman"/>
        </w:rPr>
        <w:t>=412).</w:t>
      </w:r>
      <w:proofErr w:type="gramEnd"/>
      <w:r w:rsidRPr="004E384C">
        <w:rPr>
          <w:rFonts w:ascii="Times New Roman" w:hAnsi="Times New Roman" w:cs="Times New Roman"/>
        </w:rPr>
        <w:t xml:space="preserve"> </w:t>
      </w:r>
    </w:p>
    <w:tbl>
      <w:tblPr>
        <w:tblStyle w:val="LightShading"/>
        <w:tblW w:w="0" w:type="auto"/>
        <w:tblLayout w:type="fixed"/>
        <w:tblLook w:val="06A0" w:firstRow="1" w:lastRow="0" w:firstColumn="1" w:lastColumn="0" w:noHBand="1" w:noVBand="1"/>
      </w:tblPr>
      <w:tblGrid>
        <w:gridCol w:w="2828"/>
        <w:gridCol w:w="1420"/>
        <w:gridCol w:w="1405"/>
        <w:gridCol w:w="1205"/>
        <w:gridCol w:w="1530"/>
      </w:tblGrid>
      <w:tr w:rsidR="006C38FB" w:rsidRPr="004E384C" w14:paraId="7CD8D2C5" w14:textId="77777777" w:rsidTr="00C12CA3">
        <w:trPr>
          <w:cnfStyle w:val="100000000000" w:firstRow="1" w:lastRow="0" w:firstColumn="0" w:lastColumn="0" w:oddVBand="0" w:evenVBand="0" w:oddHBand="0"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2828" w:type="dxa"/>
          </w:tcPr>
          <w:p w14:paraId="42FA92A6" w14:textId="77777777" w:rsidR="006C38FB" w:rsidRPr="004E384C" w:rsidRDefault="006C38FB" w:rsidP="00C12CA3">
            <w:pPr>
              <w:rPr>
                <w:rFonts w:ascii="Times New Roman" w:hAnsi="Times New Roman" w:cs="Times New Roman"/>
              </w:rPr>
            </w:pPr>
          </w:p>
        </w:tc>
        <w:tc>
          <w:tcPr>
            <w:tcW w:w="1420" w:type="dxa"/>
          </w:tcPr>
          <w:p w14:paraId="21D8D561" w14:textId="77777777" w:rsidR="006C38FB" w:rsidRPr="004E384C" w:rsidRDefault="006C38FB" w:rsidP="00C12CA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4E384C">
              <w:rPr>
                <w:rFonts w:ascii="Times New Roman" w:hAnsi="Times New Roman" w:cs="Times New Roman"/>
                <w:b w:val="0"/>
              </w:rPr>
              <w:t xml:space="preserve">Coefficient </w:t>
            </w:r>
          </w:p>
        </w:tc>
        <w:tc>
          <w:tcPr>
            <w:tcW w:w="1405" w:type="dxa"/>
          </w:tcPr>
          <w:p w14:paraId="167EB35F" w14:textId="77777777" w:rsidR="006C38FB" w:rsidRPr="004E384C" w:rsidRDefault="006C38FB" w:rsidP="00C12CA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4E384C">
              <w:rPr>
                <w:rFonts w:ascii="Times New Roman" w:hAnsi="Times New Roman" w:cs="Times New Roman"/>
                <w:b w:val="0"/>
              </w:rPr>
              <w:t>Standard Error</w:t>
            </w:r>
          </w:p>
        </w:tc>
        <w:tc>
          <w:tcPr>
            <w:tcW w:w="1205" w:type="dxa"/>
          </w:tcPr>
          <w:p w14:paraId="15B401C8" w14:textId="77777777" w:rsidR="006C38FB" w:rsidRPr="004E384C" w:rsidRDefault="006C38FB" w:rsidP="00C12CA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i/>
              </w:rPr>
            </w:pPr>
            <w:proofErr w:type="gramStart"/>
            <w:r w:rsidRPr="004E384C">
              <w:rPr>
                <w:rFonts w:ascii="Times New Roman" w:hAnsi="Times New Roman" w:cs="Times New Roman"/>
                <w:b w:val="0"/>
                <w:i/>
              </w:rPr>
              <w:t>p</w:t>
            </w:r>
            <w:proofErr w:type="gramEnd"/>
          </w:p>
        </w:tc>
        <w:tc>
          <w:tcPr>
            <w:tcW w:w="1530" w:type="dxa"/>
          </w:tcPr>
          <w:p w14:paraId="35B506F6" w14:textId="77777777" w:rsidR="006C38FB" w:rsidRPr="004E384C" w:rsidRDefault="006C38FB" w:rsidP="00C12CA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4E384C">
              <w:rPr>
                <w:rFonts w:ascii="Times New Roman" w:hAnsi="Times New Roman" w:cs="Times New Roman"/>
                <w:b w:val="0"/>
              </w:rPr>
              <w:t>R</w:t>
            </w:r>
            <w:r w:rsidRPr="004E384C">
              <w:rPr>
                <w:rFonts w:ascii="Times New Roman" w:hAnsi="Times New Roman" w:cs="Times New Roman"/>
                <w:b w:val="0"/>
                <w:vertAlign w:val="superscript"/>
              </w:rPr>
              <w:t>2</w:t>
            </w:r>
          </w:p>
        </w:tc>
      </w:tr>
      <w:tr w:rsidR="006C38FB" w:rsidRPr="004E384C" w14:paraId="21D7B44C" w14:textId="77777777" w:rsidTr="00C12CA3">
        <w:trPr>
          <w:trHeight w:val="464"/>
        </w:trPr>
        <w:tc>
          <w:tcPr>
            <w:cnfStyle w:val="001000000000" w:firstRow="0" w:lastRow="0" w:firstColumn="1" w:lastColumn="0" w:oddVBand="0" w:evenVBand="0" w:oddHBand="0" w:evenHBand="0" w:firstRowFirstColumn="0" w:firstRowLastColumn="0" w:lastRowFirstColumn="0" w:lastRowLastColumn="0"/>
            <w:tcW w:w="2828" w:type="dxa"/>
          </w:tcPr>
          <w:p w14:paraId="251AD3BE" w14:textId="77777777" w:rsidR="006C38FB" w:rsidRPr="004E384C" w:rsidRDefault="006C38FB" w:rsidP="00C12CA3">
            <w:pPr>
              <w:rPr>
                <w:rFonts w:ascii="Times New Roman" w:hAnsi="Times New Roman" w:cs="Times New Roman"/>
                <w:b w:val="0"/>
              </w:rPr>
            </w:pPr>
            <w:r w:rsidRPr="004E384C">
              <w:rPr>
                <w:rFonts w:ascii="Times New Roman" w:hAnsi="Times New Roman" w:cs="Times New Roman"/>
                <w:b w:val="0"/>
              </w:rPr>
              <w:t>Height (cm)</w:t>
            </w:r>
          </w:p>
        </w:tc>
        <w:tc>
          <w:tcPr>
            <w:tcW w:w="1420" w:type="dxa"/>
          </w:tcPr>
          <w:p w14:paraId="1139E363" w14:textId="77777777" w:rsidR="006C38FB" w:rsidRPr="004E384C" w:rsidRDefault="006C38FB" w:rsidP="00C12C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384C">
              <w:rPr>
                <w:rFonts w:ascii="Times New Roman" w:hAnsi="Times New Roman" w:cs="Times New Roman"/>
              </w:rPr>
              <w:t>0.211</w:t>
            </w:r>
          </w:p>
        </w:tc>
        <w:tc>
          <w:tcPr>
            <w:tcW w:w="1405" w:type="dxa"/>
          </w:tcPr>
          <w:p w14:paraId="74D50BC0" w14:textId="77777777" w:rsidR="006C38FB" w:rsidRPr="004E384C" w:rsidRDefault="006C38FB" w:rsidP="00C12C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384C">
              <w:rPr>
                <w:rFonts w:ascii="Times New Roman" w:hAnsi="Times New Roman" w:cs="Times New Roman"/>
              </w:rPr>
              <w:t>2.779</w:t>
            </w:r>
          </w:p>
        </w:tc>
        <w:tc>
          <w:tcPr>
            <w:tcW w:w="1205" w:type="dxa"/>
          </w:tcPr>
          <w:p w14:paraId="2C30CD32" w14:textId="77777777" w:rsidR="006C38FB" w:rsidRPr="004E384C" w:rsidRDefault="006C38FB" w:rsidP="00C12C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384C">
              <w:rPr>
                <w:rFonts w:ascii="Times New Roman" w:hAnsi="Times New Roman" w:cs="Times New Roman"/>
              </w:rPr>
              <w:t>&lt;0.001*</w:t>
            </w:r>
          </w:p>
        </w:tc>
        <w:tc>
          <w:tcPr>
            <w:tcW w:w="1530" w:type="dxa"/>
          </w:tcPr>
          <w:p w14:paraId="673CC829" w14:textId="77777777" w:rsidR="006C38FB" w:rsidRPr="004E384C" w:rsidRDefault="006C38FB" w:rsidP="00C12C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384C">
              <w:rPr>
                <w:rFonts w:ascii="Times New Roman" w:hAnsi="Times New Roman" w:cs="Times New Roman"/>
              </w:rPr>
              <w:t>0.152</w:t>
            </w:r>
          </w:p>
        </w:tc>
      </w:tr>
      <w:tr w:rsidR="006C38FB" w:rsidRPr="004E384C" w14:paraId="2D4B8CF8" w14:textId="77777777" w:rsidTr="00C12CA3">
        <w:trPr>
          <w:trHeight w:val="464"/>
        </w:trPr>
        <w:tc>
          <w:tcPr>
            <w:cnfStyle w:val="001000000000" w:firstRow="0" w:lastRow="0" w:firstColumn="1" w:lastColumn="0" w:oddVBand="0" w:evenVBand="0" w:oddHBand="0" w:evenHBand="0" w:firstRowFirstColumn="0" w:firstRowLastColumn="0" w:lastRowFirstColumn="0" w:lastRowLastColumn="0"/>
            <w:tcW w:w="2828" w:type="dxa"/>
          </w:tcPr>
          <w:p w14:paraId="6B2C948F" w14:textId="77777777" w:rsidR="006C38FB" w:rsidRPr="004E384C" w:rsidRDefault="006C38FB" w:rsidP="00C12CA3">
            <w:pPr>
              <w:rPr>
                <w:rFonts w:ascii="Times New Roman" w:hAnsi="Times New Roman" w:cs="Times New Roman"/>
                <w:b w:val="0"/>
              </w:rPr>
            </w:pPr>
            <w:r w:rsidRPr="004E384C">
              <w:rPr>
                <w:rFonts w:ascii="Times New Roman" w:hAnsi="Times New Roman" w:cs="Times New Roman"/>
                <w:b w:val="0"/>
              </w:rPr>
              <w:t>Internode Length (mm)</w:t>
            </w:r>
          </w:p>
        </w:tc>
        <w:tc>
          <w:tcPr>
            <w:tcW w:w="1420" w:type="dxa"/>
          </w:tcPr>
          <w:p w14:paraId="284C20B2" w14:textId="77777777" w:rsidR="006C38FB" w:rsidRPr="004E384C" w:rsidRDefault="006C38FB" w:rsidP="00C12C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384C">
              <w:rPr>
                <w:rFonts w:ascii="Times New Roman" w:hAnsi="Times New Roman" w:cs="Times New Roman"/>
              </w:rPr>
              <w:t>4.195</w:t>
            </w:r>
          </w:p>
        </w:tc>
        <w:tc>
          <w:tcPr>
            <w:tcW w:w="1405" w:type="dxa"/>
          </w:tcPr>
          <w:p w14:paraId="0B8F1220" w14:textId="77777777" w:rsidR="006C38FB" w:rsidRPr="004E384C" w:rsidRDefault="006C38FB" w:rsidP="00C12C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384C">
              <w:rPr>
                <w:rFonts w:ascii="Times New Roman" w:hAnsi="Times New Roman" w:cs="Times New Roman"/>
              </w:rPr>
              <w:t>1.041</w:t>
            </w:r>
          </w:p>
        </w:tc>
        <w:tc>
          <w:tcPr>
            <w:tcW w:w="1205" w:type="dxa"/>
          </w:tcPr>
          <w:p w14:paraId="0AB717B7" w14:textId="77777777" w:rsidR="006C38FB" w:rsidRPr="004E384C" w:rsidRDefault="006C38FB" w:rsidP="00C12C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384C">
              <w:rPr>
                <w:rFonts w:ascii="Times New Roman" w:hAnsi="Times New Roman" w:cs="Times New Roman"/>
              </w:rPr>
              <w:t>&lt;0.001*</w:t>
            </w:r>
          </w:p>
        </w:tc>
        <w:tc>
          <w:tcPr>
            <w:tcW w:w="1530" w:type="dxa"/>
          </w:tcPr>
          <w:p w14:paraId="2D1582E6" w14:textId="77777777" w:rsidR="006C38FB" w:rsidRPr="004E384C" w:rsidRDefault="006C38FB" w:rsidP="00C12C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384C">
              <w:rPr>
                <w:rFonts w:ascii="Times New Roman" w:hAnsi="Times New Roman" w:cs="Times New Roman"/>
              </w:rPr>
              <w:t>0.048</w:t>
            </w:r>
          </w:p>
        </w:tc>
      </w:tr>
      <w:tr w:rsidR="006C38FB" w:rsidRPr="004E384C" w14:paraId="79A27859" w14:textId="77777777" w:rsidTr="00C12CA3">
        <w:trPr>
          <w:trHeight w:val="492"/>
        </w:trPr>
        <w:tc>
          <w:tcPr>
            <w:cnfStyle w:val="001000000000" w:firstRow="0" w:lastRow="0" w:firstColumn="1" w:lastColumn="0" w:oddVBand="0" w:evenVBand="0" w:oddHBand="0" w:evenHBand="0" w:firstRowFirstColumn="0" w:firstRowLastColumn="0" w:lastRowFirstColumn="0" w:lastRowLastColumn="0"/>
            <w:tcW w:w="2828" w:type="dxa"/>
          </w:tcPr>
          <w:p w14:paraId="466BD0A6" w14:textId="77777777" w:rsidR="006C38FB" w:rsidRPr="004E384C" w:rsidRDefault="006C38FB" w:rsidP="00C12CA3">
            <w:pPr>
              <w:rPr>
                <w:rFonts w:ascii="Times New Roman" w:hAnsi="Times New Roman" w:cs="Times New Roman"/>
                <w:b w:val="0"/>
              </w:rPr>
            </w:pPr>
            <w:r w:rsidRPr="004E384C">
              <w:rPr>
                <w:rFonts w:ascii="Times New Roman" w:hAnsi="Times New Roman" w:cs="Times New Roman"/>
                <w:b w:val="0"/>
              </w:rPr>
              <w:t>Leaf Thickness (mm)</w:t>
            </w:r>
          </w:p>
        </w:tc>
        <w:tc>
          <w:tcPr>
            <w:tcW w:w="1420" w:type="dxa"/>
          </w:tcPr>
          <w:p w14:paraId="31303FE1" w14:textId="77777777" w:rsidR="006C38FB" w:rsidRPr="004E384C" w:rsidRDefault="006C38FB" w:rsidP="00C12C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384C">
              <w:rPr>
                <w:rFonts w:ascii="Times New Roman" w:hAnsi="Times New Roman" w:cs="Times New Roman"/>
              </w:rPr>
              <w:t>-62.654</w:t>
            </w:r>
          </w:p>
        </w:tc>
        <w:tc>
          <w:tcPr>
            <w:tcW w:w="1405" w:type="dxa"/>
          </w:tcPr>
          <w:p w14:paraId="230F70D5" w14:textId="77777777" w:rsidR="006C38FB" w:rsidRPr="004E384C" w:rsidRDefault="006C38FB" w:rsidP="00C12C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384C">
              <w:rPr>
                <w:rFonts w:ascii="Times New Roman" w:hAnsi="Times New Roman" w:cs="Times New Roman"/>
              </w:rPr>
              <w:t>13.018</w:t>
            </w:r>
          </w:p>
        </w:tc>
        <w:tc>
          <w:tcPr>
            <w:tcW w:w="1205" w:type="dxa"/>
          </w:tcPr>
          <w:p w14:paraId="226869E8" w14:textId="77777777" w:rsidR="006C38FB" w:rsidRPr="004E384C" w:rsidRDefault="006C38FB" w:rsidP="00C12C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384C">
              <w:rPr>
                <w:rFonts w:ascii="Times New Roman" w:hAnsi="Times New Roman" w:cs="Times New Roman"/>
              </w:rPr>
              <w:t>&lt;0.001*</w:t>
            </w:r>
          </w:p>
        </w:tc>
        <w:tc>
          <w:tcPr>
            <w:tcW w:w="1530" w:type="dxa"/>
          </w:tcPr>
          <w:p w14:paraId="1AB3AA8C" w14:textId="77777777" w:rsidR="006C38FB" w:rsidRPr="004E384C" w:rsidRDefault="006C38FB" w:rsidP="00C12C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384C">
              <w:rPr>
                <w:rFonts w:ascii="Times New Roman" w:hAnsi="Times New Roman" w:cs="Times New Roman"/>
              </w:rPr>
              <w:t>0.067</w:t>
            </w:r>
          </w:p>
        </w:tc>
      </w:tr>
      <w:tr w:rsidR="006C38FB" w:rsidRPr="004E384C" w14:paraId="64F1088A" w14:textId="77777777" w:rsidTr="00C12CA3">
        <w:trPr>
          <w:trHeight w:val="464"/>
        </w:trPr>
        <w:tc>
          <w:tcPr>
            <w:cnfStyle w:val="001000000000" w:firstRow="0" w:lastRow="0" w:firstColumn="1" w:lastColumn="0" w:oddVBand="0" w:evenVBand="0" w:oddHBand="0" w:evenHBand="0" w:firstRowFirstColumn="0" w:firstRowLastColumn="0" w:lastRowFirstColumn="0" w:lastRowLastColumn="0"/>
            <w:tcW w:w="2828" w:type="dxa"/>
          </w:tcPr>
          <w:p w14:paraId="68EFF713" w14:textId="77777777" w:rsidR="006C38FB" w:rsidRPr="004E384C" w:rsidRDefault="006C38FB" w:rsidP="00C12CA3">
            <w:pPr>
              <w:rPr>
                <w:rFonts w:ascii="Times New Roman" w:hAnsi="Times New Roman" w:cs="Times New Roman"/>
                <w:b w:val="0"/>
              </w:rPr>
            </w:pPr>
            <w:r w:rsidRPr="004E384C">
              <w:rPr>
                <w:rFonts w:ascii="Times New Roman" w:hAnsi="Times New Roman" w:cs="Times New Roman"/>
                <w:b w:val="0"/>
              </w:rPr>
              <w:t>SLA (cm</w:t>
            </w:r>
            <w:r w:rsidRPr="004E384C">
              <w:rPr>
                <w:rFonts w:ascii="Times New Roman" w:hAnsi="Times New Roman" w:cs="Times New Roman"/>
                <w:b w:val="0"/>
                <w:vertAlign w:val="superscript"/>
              </w:rPr>
              <w:t>2</w:t>
            </w:r>
            <w:r w:rsidRPr="004E384C">
              <w:rPr>
                <w:rFonts w:ascii="Times New Roman" w:hAnsi="Times New Roman" w:cs="Times New Roman"/>
                <w:b w:val="0"/>
              </w:rPr>
              <w:t>/g)</w:t>
            </w:r>
          </w:p>
        </w:tc>
        <w:tc>
          <w:tcPr>
            <w:tcW w:w="1420" w:type="dxa"/>
          </w:tcPr>
          <w:p w14:paraId="58E680C6" w14:textId="77777777" w:rsidR="006C38FB" w:rsidRPr="004E384C" w:rsidRDefault="006C38FB" w:rsidP="00C12C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384C">
              <w:rPr>
                <w:rFonts w:ascii="Times New Roman" w:hAnsi="Times New Roman" w:cs="Times New Roman"/>
              </w:rPr>
              <w:t>7.610</w:t>
            </w:r>
          </w:p>
        </w:tc>
        <w:tc>
          <w:tcPr>
            <w:tcW w:w="1405" w:type="dxa"/>
          </w:tcPr>
          <w:p w14:paraId="1DE702D9" w14:textId="77777777" w:rsidR="006C38FB" w:rsidRPr="004E384C" w:rsidRDefault="006C38FB" w:rsidP="00C12C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384C">
              <w:rPr>
                <w:rFonts w:ascii="Times New Roman" w:hAnsi="Times New Roman" w:cs="Times New Roman"/>
              </w:rPr>
              <w:t>3.222</w:t>
            </w:r>
          </w:p>
        </w:tc>
        <w:tc>
          <w:tcPr>
            <w:tcW w:w="1205" w:type="dxa"/>
          </w:tcPr>
          <w:p w14:paraId="42650D48" w14:textId="77777777" w:rsidR="006C38FB" w:rsidRPr="004E384C" w:rsidRDefault="006C38FB" w:rsidP="00C12C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384C">
              <w:rPr>
                <w:rFonts w:ascii="Times New Roman" w:hAnsi="Times New Roman" w:cs="Times New Roman"/>
              </w:rPr>
              <w:t>0.018*</w:t>
            </w:r>
          </w:p>
        </w:tc>
        <w:tc>
          <w:tcPr>
            <w:tcW w:w="1530" w:type="dxa"/>
          </w:tcPr>
          <w:p w14:paraId="39BB63D1" w14:textId="77777777" w:rsidR="006C38FB" w:rsidRPr="004E384C" w:rsidRDefault="006C38FB" w:rsidP="00C12CA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E384C">
              <w:rPr>
                <w:rFonts w:ascii="Times New Roman" w:hAnsi="Times New Roman" w:cs="Times New Roman"/>
              </w:rPr>
              <w:t>0.017</w:t>
            </w:r>
          </w:p>
        </w:tc>
      </w:tr>
    </w:tbl>
    <w:p w14:paraId="4F29E8DE" w14:textId="77777777" w:rsidR="004E384C" w:rsidRDefault="004E384C" w:rsidP="004E384C">
      <w:pPr>
        <w:spacing w:line="480" w:lineRule="auto"/>
        <w:rPr>
          <w:rFonts w:ascii="Times New Roman" w:hAnsi="Times New Roman" w:cs="Times New Roman"/>
        </w:rPr>
      </w:pPr>
    </w:p>
    <w:p w14:paraId="15D76FEE" w14:textId="77777777" w:rsidR="004E384C" w:rsidRDefault="004E384C" w:rsidP="004E384C">
      <w:pPr>
        <w:spacing w:line="480" w:lineRule="auto"/>
        <w:rPr>
          <w:rFonts w:ascii="Times New Roman" w:hAnsi="Times New Roman" w:cs="Times New Roman"/>
        </w:rPr>
      </w:pPr>
    </w:p>
    <w:p w14:paraId="359F9630" w14:textId="77777777" w:rsidR="004E384C" w:rsidRDefault="004E384C" w:rsidP="004E384C">
      <w:pPr>
        <w:spacing w:line="480" w:lineRule="auto"/>
        <w:rPr>
          <w:rFonts w:ascii="Arial" w:hAnsi="Arial" w:cs="Arial"/>
          <w:b/>
        </w:rPr>
      </w:pPr>
    </w:p>
    <w:p w14:paraId="465190C5" w14:textId="77777777" w:rsidR="004E384C" w:rsidRDefault="004E384C" w:rsidP="004E384C">
      <w:pPr>
        <w:spacing w:line="480" w:lineRule="auto"/>
        <w:rPr>
          <w:rFonts w:ascii="Arial" w:hAnsi="Arial" w:cs="Arial"/>
          <w:b/>
        </w:rPr>
      </w:pPr>
    </w:p>
    <w:p w14:paraId="422BAD88" w14:textId="77777777" w:rsidR="004E384C" w:rsidRDefault="004E384C" w:rsidP="004E384C">
      <w:pPr>
        <w:spacing w:line="480" w:lineRule="auto"/>
        <w:rPr>
          <w:rFonts w:ascii="Arial" w:hAnsi="Arial" w:cs="Arial"/>
          <w:b/>
        </w:rPr>
      </w:pPr>
    </w:p>
    <w:p w14:paraId="20AD1DB0" w14:textId="77777777" w:rsidR="004E384C" w:rsidRDefault="004E384C" w:rsidP="004E384C">
      <w:pPr>
        <w:spacing w:line="480" w:lineRule="auto"/>
        <w:rPr>
          <w:rFonts w:ascii="Arial" w:hAnsi="Arial" w:cs="Arial"/>
          <w:b/>
        </w:rPr>
      </w:pPr>
    </w:p>
    <w:p w14:paraId="2C58B644" w14:textId="77777777" w:rsidR="004E384C" w:rsidRDefault="004E384C" w:rsidP="004E384C">
      <w:pPr>
        <w:spacing w:line="480" w:lineRule="auto"/>
        <w:rPr>
          <w:rFonts w:ascii="Arial" w:hAnsi="Arial" w:cs="Arial"/>
          <w:b/>
        </w:rPr>
      </w:pPr>
    </w:p>
    <w:p w14:paraId="6255138F" w14:textId="77777777" w:rsidR="004E384C" w:rsidRDefault="004E384C" w:rsidP="004E384C">
      <w:pPr>
        <w:spacing w:line="480" w:lineRule="auto"/>
        <w:rPr>
          <w:rFonts w:ascii="Arial" w:hAnsi="Arial" w:cs="Arial"/>
          <w:b/>
        </w:rPr>
      </w:pPr>
    </w:p>
    <w:p w14:paraId="74DC5260" w14:textId="77777777" w:rsidR="004E384C" w:rsidRDefault="004E384C" w:rsidP="004E384C">
      <w:pPr>
        <w:spacing w:line="480" w:lineRule="auto"/>
        <w:rPr>
          <w:rFonts w:ascii="Arial" w:hAnsi="Arial" w:cs="Arial"/>
          <w:b/>
        </w:rPr>
      </w:pPr>
    </w:p>
    <w:p w14:paraId="43512FA0" w14:textId="77777777" w:rsidR="004E384C" w:rsidRDefault="004E384C" w:rsidP="004E384C">
      <w:pPr>
        <w:spacing w:line="480" w:lineRule="auto"/>
        <w:rPr>
          <w:rFonts w:ascii="Arial" w:hAnsi="Arial" w:cs="Arial"/>
          <w:b/>
        </w:rPr>
      </w:pPr>
    </w:p>
    <w:p w14:paraId="1C9CE59E" w14:textId="77777777" w:rsidR="004E384C" w:rsidRDefault="004E384C" w:rsidP="004E384C">
      <w:pPr>
        <w:spacing w:line="480" w:lineRule="auto"/>
        <w:rPr>
          <w:rFonts w:ascii="Arial" w:hAnsi="Arial" w:cs="Arial"/>
          <w:b/>
        </w:rPr>
      </w:pPr>
    </w:p>
    <w:p w14:paraId="4A21A5BB" w14:textId="77777777" w:rsidR="004E384C" w:rsidRDefault="004E384C" w:rsidP="004E384C">
      <w:pPr>
        <w:spacing w:line="480" w:lineRule="auto"/>
        <w:rPr>
          <w:rFonts w:ascii="Arial" w:hAnsi="Arial" w:cs="Arial"/>
          <w:b/>
        </w:rPr>
      </w:pPr>
    </w:p>
    <w:p w14:paraId="07DFCDC7" w14:textId="77777777" w:rsidR="004E384C" w:rsidRDefault="004E384C" w:rsidP="004E384C">
      <w:pPr>
        <w:spacing w:line="480" w:lineRule="auto"/>
        <w:rPr>
          <w:rFonts w:ascii="Arial" w:hAnsi="Arial" w:cs="Arial"/>
          <w:b/>
        </w:rPr>
      </w:pPr>
    </w:p>
    <w:p w14:paraId="2FE612C7" w14:textId="77777777" w:rsidR="004E384C" w:rsidRDefault="004E384C" w:rsidP="004E384C">
      <w:pPr>
        <w:spacing w:line="480" w:lineRule="auto"/>
        <w:rPr>
          <w:rFonts w:ascii="Arial" w:hAnsi="Arial" w:cs="Arial"/>
          <w:b/>
        </w:rPr>
      </w:pPr>
    </w:p>
    <w:p w14:paraId="1DABC397" w14:textId="77777777" w:rsidR="004E384C" w:rsidRDefault="004E384C" w:rsidP="004E384C">
      <w:pPr>
        <w:spacing w:line="480" w:lineRule="auto"/>
        <w:rPr>
          <w:rFonts w:ascii="Arial" w:hAnsi="Arial" w:cs="Arial"/>
          <w:b/>
        </w:rPr>
      </w:pPr>
    </w:p>
    <w:p w14:paraId="6228D499" w14:textId="77777777" w:rsidR="006C38FB" w:rsidRDefault="006C38FB" w:rsidP="004E384C">
      <w:pPr>
        <w:spacing w:line="480" w:lineRule="auto"/>
        <w:rPr>
          <w:rFonts w:ascii="Times New Roman" w:hAnsi="Times New Roman" w:cs="Times New Roman"/>
          <w:b/>
        </w:rPr>
      </w:pPr>
    </w:p>
    <w:p w14:paraId="4DEF4567" w14:textId="7560B55C" w:rsidR="004E384C" w:rsidRPr="006B37FB" w:rsidRDefault="004E384C" w:rsidP="004E384C">
      <w:pPr>
        <w:spacing w:line="480" w:lineRule="auto"/>
        <w:rPr>
          <w:rFonts w:ascii="Times New Roman" w:hAnsi="Times New Roman" w:cs="Times New Roman"/>
        </w:rPr>
      </w:pPr>
      <w:r w:rsidRPr="006B37FB">
        <w:rPr>
          <w:rFonts w:ascii="Times New Roman" w:hAnsi="Times New Roman" w:cs="Times New Roman"/>
          <w:b/>
        </w:rPr>
        <w:t xml:space="preserve">Table 3. Mixed model analysis of functional trait measures including clade as a fixed effect. </w:t>
      </w:r>
      <w:r w:rsidRPr="006B37FB">
        <w:rPr>
          <w:rFonts w:ascii="Times New Roman" w:hAnsi="Times New Roman" w:cs="Times New Roman"/>
        </w:rPr>
        <w:t>Summary of mixed model analysis using Restricted Maximum Likelihood (REML) for the difference between samples of endemic (</w:t>
      </w:r>
      <w:r w:rsidRPr="006B37FB">
        <w:rPr>
          <w:rFonts w:ascii="Times New Roman" w:hAnsi="Times New Roman" w:cs="Times New Roman"/>
          <w:i/>
        </w:rPr>
        <w:t>n</w:t>
      </w:r>
      <w:r w:rsidRPr="006B37FB">
        <w:rPr>
          <w:rFonts w:ascii="Times New Roman" w:hAnsi="Times New Roman" w:cs="Times New Roman"/>
        </w:rPr>
        <w:t>=9) and non-endemic (</w:t>
      </w:r>
      <w:r w:rsidRPr="006B37FB">
        <w:rPr>
          <w:rFonts w:ascii="Times New Roman" w:hAnsi="Times New Roman" w:cs="Times New Roman"/>
          <w:i/>
        </w:rPr>
        <w:t>n</w:t>
      </w:r>
      <w:r w:rsidRPr="006B37FB">
        <w:rPr>
          <w:rFonts w:ascii="Times New Roman" w:hAnsi="Times New Roman" w:cs="Times New Roman"/>
        </w:rPr>
        <w:t xml:space="preserve">=6) eucalypt species of the subgenus </w:t>
      </w:r>
      <w:r w:rsidRPr="006B37FB">
        <w:rPr>
          <w:rFonts w:ascii="Times New Roman" w:hAnsi="Times New Roman" w:cs="Times New Roman"/>
          <w:i/>
        </w:rPr>
        <w:t>Symphyomyrtus</w:t>
      </w:r>
      <w:r w:rsidRPr="006B37FB">
        <w:rPr>
          <w:rFonts w:ascii="Times New Roman" w:hAnsi="Times New Roman" w:cs="Times New Roman"/>
        </w:rPr>
        <w:t xml:space="preserve"> growing on the island of Tasmania when evolutionary history is accounted for.</w:t>
      </w:r>
    </w:p>
    <w:tbl>
      <w:tblPr>
        <w:tblStyle w:val="LightShading"/>
        <w:tblW w:w="0" w:type="auto"/>
        <w:tblLayout w:type="fixed"/>
        <w:tblLook w:val="06A0" w:firstRow="1" w:lastRow="0" w:firstColumn="1" w:lastColumn="0" w:noHBand="1" w:noVBand="1"/>
      </w:tblPr>
      <w:tblGrid>
        <w:gridCol w:w="3168"/>
        <w:gridCol w:w="421"/>
        <w:gridCol w:w="1050"/>
        <w:gridCol w:w="1701"/>
        <w:gridCol w:w="399"/>
        <w:gridCol w:w="710"/>
        <w:gridCol w:w="1108"/>
      </w:tblGrid>
      <w:tr w:rsidR="008E6F74" w:rsidRPr="006B37FB" w14:paraId="6A28D5BF" w14:textId="77777777" w:rsidTr="008E6F74">
        <w:trPr>
          <w:cnfStyle w:val="100000000000" w:firstRow="1" w:lastRow="0" w:firstColumn="0" w:lastColumn="0" w:oddVBand="0" w:evenVBand="0" w:oddHBand="0"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3589" w:type="dxa"/>
            <w:gridSpan w:val="2"/>
            <w:tcBorders>
              <w:bottom w:val="single" w:sz="4" w:space="0" w:color="auto"/>
            </w:tcBorders>
            <w:vAlign w:val="center"/>
          </w:tcPr>
          <w:p w14:paraId="6F4662B9" w14:textId="77777777" w:rsidR="004E384C" w:rsidRPr="006B37FB" w:rsidRDefault="004E384C" w:rsidP="00A709AD">
            <w:pPr>
              <w:rPr>
                <w:rFonts w:ascii="Times New Roman" w:hAnsi="Times New Roman" w:cs="Times New Roman"/>
              </w:rPr>
            </w:pPr>
          </w:p>
        </w:tc>
        <w:tc>
          <w:tcPr>
            <w:tcW w:w="3150" w:type="dxa"/>
            <w:gridSpan w:val="3"/>
            <w:tcBorders>
              <w:bottom w:val="single" w:sz="4" w:space="0" w:color="auto"/>
            </w:tcBorders>
            <w:vAlign w:val="center"/>
          </w:tcPr>
          <w:p w14:paraId="7A463908" w14:textId="77777777" w:rsidR="004E384C" w:rsidRPr="006B37FB" w:rsidRDefault="004E384C" w:rsidP="00A709A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B37FB">
              <w:rPr>
                <w:rFonts w:ascii="Times New Roman" w:hAnsi="Times New Roman" w:cs="Times New Roman"/>
                <w:b w:val="0"/>
              </w:rPr>
              <w:t>Endemism</w:t>
            </w:r>
          </w:p>
        </w:tc>
        <w:tc>
          <w:tcPr>
            <w:tcW w:w="1818" w:type="dxa"/>
            <w:gridSpan w:val="2"/>
            <w:tcBorders>
              <w:bottom w:val="single" w:sz="4" w:space="0" w:color="auto"/>
            </w:tcBorders>
            <w:vAlign w:val="center"/>
          </w:tcPr>
          <w:p w14:paraId="7306E269" w14:textId="77777777" w:rsidR="004E384C" w:rsidRPr="006B37FB" w:rsidRDefault="004E384C" w:rsidP="00A709A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6B37FB">
              <w:rPr>
                <w:rFonts w:ascii="Times New Roman" w:hAnsi="Times New Roman" w:cs="Times New Roman"/>
                <w:b w:val="0"/>
              </w:rPr>
              <w:t>Clade</w:t>
            </w:r>
          </w:p>
        </w:tc>
      </w:tr>
      <w:tr w:rsidR="008E6F74" w:rsidRPr="006B37FB" w14:paraId="6FF5889B" w14:textId="77777777" w:rsidTr="008E6F74">
        <w:trPr>
          <w:trHeight w:val="755"/>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bottom w:val="single" w:sz="4" w:space="0" w:color="auto"/>
            </w:tcBorders>
            <w:vAlign w:val="center"/>
          </w:tcPr>
          <w:p w14:paraId="3B9CE71D" w14:textId="77777777" w:rsidR="004E384C" w:rsidRPr="006B37FB" w:rsidRDefault="004E384C" w:rsidP="00A709AD">
            <w:pPr>
              <w:rPr>
                <w:rFonts w:ascii="Times New Roman" w:hAnsi="Times New Roman" w:cs="Times New Roman"/>
                <w:b w:val="0"/>
              </w:rPr>
            </w:pPr>
            <w:r w:rsidRPr="006B37FB">
              <w:rPr>
                <w:rFonts w:ascii="Times New Roman" w:hAnsi="Times New Roman" w:cs="Times New Roman"/>
                <w:b w:val="0"/>
              </w:rPr>
              <w:t>Response Variable</w:t>
            </w:r>
          </w:p>
        </w:tc>
        <w:tc>
          <w:tcPr>
            <w:tcW w:w="1471" w:type="dxa"/>
            <w:gridSpan w:val="2"/>
            <w:tcBorders>
              <w:top w:val="single" w:sz="4" w:space="0" w:color="auto"/>
              <w:bottom w:val="single" w:sz="4" w:space="0" w:color="auto"/>
            </w:tcBorders>
            <w:vAlign w:val="center"/>
          </w:tcPr>
          <w:p w14:paraId="0D5B1E80" w14:textId="77777777" w:rsidR="004E384C" w:rsidRPr="006B37FB" w:rsidRDefault="004E384C" w:rsidP="00A709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7FB">
              <w:rPr>
                <w:rFonts w:ascii="Times New Roman" w:hAnsi="Times New Roman" w:cs="Times New Roman"/>
              </w:rPr>
              <w:t xml:space="preserve">F </w:t>
            </w:r>
            <w:r w:rsidRPr="006B37FB">
              <w:rPr>
                <w:rFonts w:ascii="Times New Roman" w:hAnsi="Times New Roman" w:cs="Times New Roman"/>
                <w:vertAlign w:val="subscript"/>
              </w:rPr>
              <w:t>1,13</w:t>
            </w:r>
          </w:p>
        </w:tc>
        <w:tc>
          <w:tcPr>
            <w:tcW w:w="1701" w:type="dxa"/>
            <w:tcBorders>
              <w:top w:val="single" w:sz="4" w:space="0" w:color="auto"/>
              <w:bottom w:val="single" w:sz="4" w:space="0" w:color="auto"/>
            </w:tcBorders>
            <w:vAlign w:val="center"/>
          </w:tcPr>
          <w:p w14:paraId="7BADDB9B" w14:textId="77777777" w:rsidR="004E384C" w:rsidRPr="006B37FB" w:rsidRDefault="004E384C" w:rsidP="00A709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6B37FB">
              <w:rPr>
                <w:rFonts w:ascii="Times New Roman" w:hAnsi="Times New Roman" w:cs="Times New Roman"/>
              </w:rPr>
              <w:t>p</w:t>
            </w:r>
            <w:proofErr w:type="gramEnd"/>
          </w:p>
        </w:tc>
        <w:tc>
          <w:tcPr>
            <w:tcW w:w="1109" w:type="dxa"/>
            <w:gridSpan w:val="2"/>
            <w:tcBorders>
              <w:top w:val="single" w:sz="4" w:space="0" w:color="auto"/>
              <w:bottom w:val="single" w:sz="4" w:space="0" w:color="auto"/>
            </w:tcBorders>
            <w:vAlign w:val="center"/>
          </w:tcPr>
          <w:p w14:paraId="57CEB19C" w14:textId="77777777" w:rsidR="004E384C" w:rsidRPr="006B37FB" w:rsidRDefault="004E384C" w:rsidP="00A709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7FB">
              <w:rPr>
                <w:rFonts w:ascii="Times New Roman" w:hAnsi="Times New Roman" w:cs="Times New Roman"/>
              </w:rPr>
              <w:t xml:space="preserve">F </w:t>
            </w:r>
            <w:r w:rsidRPr="006B37FB">
              <w:rPr>
                <w:rFonts w:ascii="Times New Roman" w:hAnsi="Times New Roman" w:cs="Times New Roman"/>
                <w:vertAlign w:val="subscript"/>
              </w:rPr>
              <w:t>1,13</w:t>
            </w:r>
          </w:p>
        </w:tc>
        <w:tc>
          <w:tcPr>
            <w:tcW w:w="1108" w:type="dxa"/>
            <w:tcBorders>
              <w:top w:val="single" w:sz="4" w:space="0" w:color="auto"/>
              <w:bottom w:val="single" w:sz="4" w:space="0" w:color="auto"/>
            </w:tcBorders>
            <w:vAlign w:val="center"/>
          </w:tcPr>
          <w:p w14:paraId="2F808185" w14:textId="77777777" w:rsidR="004E384C" w:rsidRPr="006B37FB" w:rsidRDefault="004E384C" w:rsidP="00A709A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roofErr w:type="gramStart"/>
            <w:r w:rsidRPr="006B37FB">
              <w:rPr>
                <w:rFonts w:ascii="Times New Roman" w:hAnsi="Times New Roman" w:cs="Times New Roman"/>
              </w:rPr>
              <w:t>p</w:t>
            </w:r>
            <w:proofErr w:type="gramEnd"/>
          </w:p>
        </w:tc>
      </w:tr>
      <w:tr w:rsidR="008E6F74" w:rsidRPr="006B37FB" w14:paraId="378785AC" w14:textId="77777777" w:rsidTr="008E6F74">
        <w:trPr>
          <w:trHeight w:val="755"/>
        </w:trPr>
        <w:tc>
          <w:tcPr>
            <w:cnfStyle w:val="001000000000" w:firstRow="0" w:lastRow="0" w:firstColumn="1" w:lastColumn="0" w:oddVBand="0" w:evenVBand="0" w:oddHBand="0" w:evenHBand="0" w:firstRowFirstColumn="0" w:firstRowLastColumn="0" w:lastRowFirstColumn="0" w:lastRowLastColumn="0"/>
            <w:tcW w:w="3168" w:type="dxa"/>
            <w:tcBorders>
              <w:top w:val="single" w:sz="4" w:space="0" w:color="auto"/>
            </w:tcBorders>
            <w:vAlign w:val="center"/>
          </w:tcPr>
          <w:p w14:paraId="3986927A" w14:textId="77777777" w:rsidR="004E384C" w:rsidRPr="006B37FB" w:rsidRDefault="004E384C" w:rsidP="00A709AD">
            <w:pPr>
              <w:rPr>
                <w:rFonts w:ascii="Times New Roman" w:hAnsi="Times New Roman" w:cs="Times New Roman"/>
                <w:b w:val="0"/>
              </w:rPr>
            </w:pPr>
            <w:r w:rsidRPr="006B37FB">
              <w:rPr>
                <w:rFonts w:ascii="Times New Roman" w:hAnsi="Times New Roman" w:cs="Times New Roman"/>
                <w:b w:val="0"/>
              </w:rPr>
              <w:t>% Insect Herbivory</w:t>
            </w:r>
          </w:p>
        </w:tc>
        <w:tc>
          <w:tcPr>
            <w:tcW w:w="1471" w:type="dxa"/>
            <w:gridSpan w:val="2"/>
            <w:tcBorders>
              <w:top w:val="single" w:sz="4" w:space="0" w:color="auto"/>
            </w:tcBorders>
            <w:vAlign w:val="center"/>
          </w:tcPr>
          <w:p w14:paraId="7AAE2902" w14:textId="77777777" w:rsidR="004E384C" w:rsidRPr="006B37FB" w:rsidRDefault="004E384C" w:rsidP="00A709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7FB">
              <w:rPr>
                <w:rFonts w:ascii="Times New Roman" w:hAnsi="Times New Roman" w:cs="Times New Roman"/>
              </w:rPr>
              <w:t>1.572</w:t>
            </w:r>
          </w:p>
        </w:tc>
        <w:tc>
          <w:tcPr>
            <w:tcW w:w="1701" w:type="dxa"/>
            <w:tcBorders>
              <w:top w:val="single" w:sz="4" w:space="0" w:color="auto"/>
            </w:tcBorders>
            <w:vAlign w:val="center"/>
          </w:tcPr>
          <w:p w14:paraId="06683800" w14:textId="77777777" w:rsidR="004E384C" w:rsidRPr="006B37FB" w:rsidRDefault="004E384C" w:rsidP="00A709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7FB">
              <w:rPr>
                <w:rFonts w:ascii="Times New Roman" w:hAnsi="Times New Roman" w:cs="Times New Roman"/>
              </w:rPr>
              <w:t>0.232</w:t>
            </w:r>
          </w:p>
        </w:tc>
        <w:tc>
          <w:tcPr>
            <w:tcW w:w="1109" w:type="dxa"/>
            <w:gridSpan w:val="2"/>
            <w:tcBorders>
              <w:top w:val="single" w:sz="4" w:space="0" w:color="auto"/>
            </w:tcBorders>
            <w:vAlign w:val="center"/>
          </w:tcPr>
          <w:p w14:paraId="67391EA8" w14:textId="77777777" w:rsidR="004E384C" w:rsidRPr="006B37FB" w:rsidRDefault="004E384C" w:rsidP="00A709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7FB">
              <w:rPr>
                <w:rFonts w:ascii="Times New Roman" w:hAnsi="Times New Roman" w:cs="Times New Roman"/>
              </w:rPr>
              <w:t>0.987</w:t>
            </w:r>
          </w:p>
        </w:tc>
        <w:tc>
          <w:tcPr>
            <w:tcW w:w="1108" w:type="dxa"/>
            <w:tcBorders>
              <w:top w:val="single" w:sz="4" w:space="0" w:color="auto"/>
            </w:tcBorders>
            <w:vAlign w:val="center"/>
          </w:tcPr>
          <w:p w14:paraId="1559F7E3" w14:textId="77777777" w:rsidR="004E384C" w:rsidRPr="006B37FB" w:rsidRDefault="004E384C" w:rsidP="00A709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7FB">
              <w:rPr>
                <w:rFonts w:ascii="Times New Roman" w:hAnsi="Times New Roman" w:cs="Times New Roman"/>
              </w:rPr>
              <w:t>0.337</w:t>
            </w:r>
          </w:p>
        </w:tc>
      </w:tr>
      <w:tr w:rsidR="008E6F74" w:rsidRPr="006B37FB" w14:paraId="1AEC9845" w14:textId="77777777" w:rsidTr="008E6F74">
        <w:trPr>
          <w:trHeight w:val="755"/>
        </w:trPr>
        <w:tc>
          <w:tcPr>
            <w:cnfStyle w:val="001000000000" w:firstRow="0" w:lastRow="0" w:firstColumn="1" w:lastColumn="0" w:oddVBand="0" w:evenVBand="0" w:oddHBand="0" w:evenHBand="0" w:firstRowFirstColumn="0" w:firstRowLastColumn="0" w:lastRowFirstColumn="0" w:lastRowLastColumn="0"/>
            <w:tcW w:w="3168" w:type="dxa"/>
            <w:vAlign w:val="center"/>
          </w:tcPr>
          <w:p w14:paraId="651FF8E4" w14:textId="77777777" w:rsidR="004E384C" w:rsidRPr="006B37FB" w:rsidRDefault="004E384C" w:rsidP="00A709AD">
            <w:pPr>
              <w:rPr>
                <w:rFonts w:ascii="Times New Roman" w:hAnsi="Times New Roman" w:cs="Times New Roman"/>
                <w:b w:val="0"/>
              </w:rPr>
            </w:pPr>
            <w:r w:rsidRPr="006B37FB">
              <w:rPr>
                <w:rFonts w:ascii="Times New Roman" w:hAnsi="Times New Roman" w:cs="Times New Roman"/>
                <w:b w:val="0"/>
              </w:rPr>
              <w:t>% Insect Herbivory DB</w:t>
            </w:r>
          </w:p>
        </w:tc>
        <w:tc>
          <w:tcPr>
            <w:tcW w:w="1471" w:type="dxa"/>
            <w:gridSpan w:val="2"/>
            <w:vAlign w:val="center"/>
          </w:tcPr>
          <w:p w14:paraId="169C21C4" w14:textId="77777777" w:rsidR="004E384C" w:rsidRPr="006B37FB" w:rsidRDefault="004E384C" w:rsidP="00A709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7FB">
              <w:rPr>
                <w:rFonts w:ascii="Times New Roman" w:hAnsi="Times New Roman" w:cs="Times New Roman"/>
              </w:rPr>
              <w:t>2.768</w:t>
            </w:r>
          </w:p>
        </w:tc>
        <w:tc>
          <w:tcPr>
            <w:tcW w:w="1701" w:type="dxa"/>
            <w:vAlign w:val="center"/>
          </w:tcPr>
          <w:p w14:paraId="7EC814FF" w14:textId="77777777" w:rsidR="004E384C" w:rsidRPr="006B37FB" w:rsidRDefault="004E384C" w:rsidP="00A709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7FB">
              <w:rPr>
                <w:rFonts w:ascii="Times New Roman" w:hAnsi="Times New Roman" w:cs="Times New Roman"/>
              </w:rPr>
              <w:t>0.121</w:t>
            </w:r>
          </w:p>
        </w:tc>
        <w:tc>
          <w:tcPr>
            <w:tcW w:w="1109" w:type="dxa"/>
            <w:gridSpan w:val="2"/>
            <w:vAlign w:val="center"/>
          </w:tcPr>
          <w:p w14:paraId="5CDA6EB3" w14:textId="77777777" w:rsidR="004E384C" w:rsidRPr="006B37FB" w:rsidRDefault="004E384C" w:rsidP="00A709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7FB">
              <w:rPr>
                <w:rFonts w:ascii="Times New Roman" w:hAnsi="Times New Roman" w:cs="Times New Roman"/>
              </w:rPr>
              <w:t>0.016</w:t>
            </w:r>
          </w:p>
        </w:tc>
        <w:tc>
          <w:tcPr>
            <w:tcW w:w="1108" w:type="dxa"/>
            <w:vAlign w:val="center"/>
          </w:tcPr>
          <w:p w14:paraId="42D5B0CE" w14:textId="77777777" w:rsidR="004E384C" w:rsidRPr="006B37FB" w:rsidRDefault="004E384C" w:rsidP="00A709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7FB">
              <w:rPr>
                <w:rFonts w:ascii="Times New Roman" w:hAnsi="Times New Roman" w:cs="Times New Roman"/>
              </w:rPr>
              <w:t>0.901</w:t>
            </w:r>
          </w:p>
        </w:tc>
      </w:tr>
      <w:tr w:rsidR="008E6F74" w:rsidRPr="006B37FB" w14:paraId="68552D91" w14:textId="77777777" w:rsidTr="008E6F74">
        <w:trPr>
          <w:trHeight w:val="755"/>
        </w:trPr>
        <w:tc>
          <w:tcPr>
            <w:cnfStyle w:val="001000000000" w:firstRow="0" w:lastRow="0" w:firstColumn="1" w:lastColumn="0" w:oddVBand="0" w:evenVBand="0" w:oddHBand="0" w:evenHBand="0" w:firstRowFirstColumn="0" w:firstRowLastColumn="0" w:lastRowFirstColumn="0" w:lastRowLastColumn="0"/>
            <w:tcW w:w="3168" w:type="dxa"/>
            <w:vAlign w:val="center"/>
          </w:tcPr>
          <w:p w14:paraId="019A42D9" w14:textId="77777777" w:rsidR="004E384C" w:rsidRPr="006B37FB" w:rsidRDefault="004E384C" w:rsidP="00A709AD">
            <w:pPr>
              <w:rPr>
                <w:rFonts w:ascii="Times New Roman" w:hAnsi="Times New Roman" w:cs="Times New Roman"/>
                <w:b w:val="0"/>
              </w:rPr>
            </w:pPr>
            <w:r w:rsidRPr="006B37FB">
              <w:rPr>
                <w:rFonts w:ascii="Times New Roman" w:hAnsi="Times New Roman" w:cs="Times New Roman"/>
                <w:b w:val="0"/>
              </w:rPr>
              <w:t>Height (cm)</w:t>
            </w:r>
          </w:p>
        </w:tc>
        <w:tc>
          <w:tcPr>
            <w:tcW w:w="1471" w:type="dxa"/>
            <w:gridSpan w:val="2"/>
            <w:vAlign w:val="center"/>
          </w:tcPr>
          <w:p w14:paraId="16031FA7" w14:textId="77777777" w:rsidR="004E384C" w:rsidRPr="006B37FB" w:rsidRDefault="004E384C" w:rsidP="00A709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7FB">
              <w:rPr>
                <w:rFonts w:ascii="Times New Roman" w:hAnsi="Times New Roman" w:cs="Times New Roman"/>
              </w:rPr>
              <w:t>1.518</w:t>
            </w:r>
          </w:p>
        </w:tc>
        <w:tc>
          <w:tcPr>
            <w:tcW w:w="1701" w:type="dxa"/>
            <w:vAlign w:val="center"/>
          </w:tcPr>
          <w:p w14:paraId="10E21294" w14:textId="77777777" w:rsidR="004E384C" w:rsidRPr="006B37FB" w:rsidRDefault="004E384C" w:rsidP="00A709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7FB">
              <w:rPr>
                <w:rFonts w:ascii="Times New Roman" w:hAnsi="Times New Roman" w:cs="Times New Roman"/>
              </w:rPr>
              <w:t>0.248</w:t>
            </w:r>
          </w:p>
        </w:tc>
        <w:tc>
          <w:tcPr>
            <w:tcW w:w="1109" w:type="dxa"/>
            <w:gridSpan w:val="2"/>
            <w:vAlign w:val="center"/>
          </w:tcPr>
          <w:p w14:paraId="4BEF6CA1" w14:textId="77777777" w:rsidR="004E384C" w:rsidRPr="006B37FB" w:rsidRDefault="004E384C" w:rsidP="00A709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7FB">
              <w:rPr>
                <w:rFonts w:ascii="Times New Roman" w:hAnsi="Times New Roman" w:cs="Times New Roman"/>
              </w:rPr>
              <w:t>0.741</w:t>
            </w:r>
          </w:p>
        </w:tc>
        <w:tc>
          <w:tcPr>
            <w:tcW w:w="1108" w:type="dxa"/>
            <w:vAlign w:val="center"/>
          </w:tcPr>
          <w:p w14:paraId="3B2728CE" w14:textId="77777777" w:rsidR="004E384C" w:rsidRPr="006B37FB" w:rsidRDefault="004E384C" w:rsidP="00A709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7FB">
              <w:rPr>
                <w:rFonts w:ascii="Times New Roman" w:hAnsi="Times New Roman" w:cs="Times New Roman"/>
              </w:rPr>
              <w:t>0.411</w:t>
            </w:r>
          </w:p>
        </w:tc>
      </w:tr>
      <w:tr w:rsidR="008E6F74" w:rsidRPr="006B37FB" w14:paraId="6B2EEBA4" w14:textId="77777777" w:rsidTr="008E6F74">
        <w:trPr>
          <w:trHeight w:val="755"/>
        </w:trPr>
        <w:tc>
          <w:tcPr>
            <w:cnfStyle w:val="001000000000" w:firstRow="0" w:lastRow="0" w:firstColumn="1" w:lastColumn="0" w:oddVBand="0" w:evenVBand="0" w:oddHBand="0" w:evenHBand="0" w:firstRowFirstColumn="0" w:firstRowLastColumn="0" w:lastRowFirstColumn="0" w:lastRowLastColumn="0"/>
            <w:tcW w:w="3168" w:type="dxa"/>
            <w:vAlign w:val="center"/>
          </w:tcPr>
          <w:p w14:paraId="26C1FF80" w14:textId="77777777" w:rsidR="004E384C" w:rsidRPr="006B37FB" w:rsidRDefault="004E384C" w:rsidP="00A709AD">
            <w:pPr>
              <w:rPr>
                <w:rFonts w:ascii="Times New Roman" w:hAnsi="Times New Roman" w:cs="Times New Roman"/>
                <w:b w:val="0"/>
              </w:rPr>
            </w:pPr>
            <w:r w:rsidRPr="006B37FB">
              <w:rPr>
                <w:rFonts w:ascii="Times New Roman" w:hAnsi="Times New Roman" w:cs="Times New Roman"/>
                <w:b w:val="0"/>
              </w:rPr>
              <w:t>Internode Length (mm)</w:t>
            </w:r>
          </w:p>
        </w:tc>
        <w:tc>
          <w:tcPr>
            <w:tcW w:w="1471" w:type="dxa"/>
            <w:gridSpan w:val="2"/>
            <w:vAlign w:val="center"/>
          </w:tcPr>
          <w:p w14:paraId="7B739395" w14:textId="77777777" w:rsidR="004E384C" w:rsidRPr="006B37FB" w:rsidRDefault="004E384C" w:rsidP="00A709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7FB">
              <w:rPr>
                <w:rFonts w:ascii="Times New Roman" w:hAnsi="Times New Roman" w:cs="Times New Roman"/>
              </w:rPr>
              <w:t>5.671</w:t>
            </w:r>
          </w:p>
        </w:tc>
        <w:tc>
          <w:tcPr>
            <w:tcW w:w="1701" w:type="dxa"/>
            <w:vAlign w:val="center"/>
          </w:tcPr>
          <w:p w14:paraId="1BF1C347" w14:textId="77777777" w:rsidR="004E384C" w:rsidRPr="006B37FB" w:rsidRDefault="004E384C" w:rsidP="00A709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7FB">
              <w:rPr>
                <w:rFonts w:ascii="Times New Roman" w:hAnsi="Times New Roman" w:cs="Times New Roman"/>
              </w:rPr>
              <w:t>0.038*</w:t>
            </w:r>
          </w:p>
        </w:tc>
        <w:tc>
          <w:tcPr>
            <w:tcW w:w="1109" w:type="dxa"/>
            <w:gridSpan w:val="2"/>
            <w:vAlign w:val="center"/>
          </w:tcPr>
          <w:p w14:paraId="24DD2FEB" w14:textId="77777777" w:rsidR="004E384C" w:rsidRPr="006B37FB" w:rsidRDefault="004E384C" w:rsidP="00A709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7FB">
              <w:rPr>
                <w:rFonts w:ascii="Times New Roman" w:hAnsi="Times New Roman" w:cs="Times New Roman"/>
              </w:rPr>
              <w:t>0.065</w:t>
            </w:r>
          </w:p>
        </w:tc>
        <w:tc>
          <w:tcPr>
            <w:tcW w:w="1108" w:type="dxa"/>
            <w:vAlign w:val="center"/>
          </w:tcPr>
          <w:p w14:paraId="54841BE4" w14:textId="77777777" w:rsidR="004E384C" w:rsidRPr="006B37FB" w:rsidRDefault="004E384C" w:rsidP="00A709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7FB">
              <w:rPr>
                <w:rFonts w:ascii="Times New Roman" w:hAnsi="Times New Roman" w:cs="Times New Roman"/>
              </w:rPr>
              <w:t>0.805</w:t>
            </w:r>
          </w:p>
        </w:tc>
      </w:tr>
      <w:tr w:rsidR="008E6F74" w:rsidRPr="006B37FB" w14:paraId="10DA809F" w14:textId="77777777" w:rsidTr="008E6F74">
        <w:trPr>
          <w:trHeight w:val="755"/>
        </w:trPr>
        <w:tc>
          <w:tcPr>
            <w:cnfStyle w:val="001000000000" w:firstRow="0" w:lastRow="0" w:firstColumn="1" w:lastColumn="0" w:oddVBand="0" w:evenVBand="0" w:oddHBand="0" w:evenHBand="0" w:firstRowFirstColumn="0" w:firstRowLastColumn="0" w:lastRowFirstColumn="0" w:lastRowLastColumn="0"/>
            <w:tcW w:w="3168" w:type="dxa"/>
            <w:vAlign w:val="center"/>
          </w:tcPr>
          <w:p w14:paraId="0212EF6A" w14:textId="77777777" w:rsidR="004E384C" w:rsidRPr="006B37FB" w:rsidRDefault="004E384C" w:rsidP="00A709AD">
            <w:pPr>
              <w:rPr>
                <w:rFonts w:ascii="Times New Roman" w:hAnsi="Times New Roman" w:cs="Times New Roman"/>
                <w:b w:val="0"/>
              </w:rPr>
            </w:pPr>
            <w:r w:rsidRPr="006B37FB">
              <w:rPr>
                <w:rFonts w:ascii="Times New Roman" w:hAnsi="Times New Roman" w:cs="Times New Roman"/>
                <w:b w:val="0"/>
              </w:rPr>
              <w:t>Leaf Thickness (mm)</w:t>
            </w:r>
          </w:p>
        </w:tc>
        <w:tc>
          <w:tcPr>
            <w:tcW w:w="1471" w:type="dxa"/>
            <w:gridSpan w:val="2"/>
            <w:vAlign w:val="center"/>
          </w:tcPr>
          <w:p w14:paraId="2B775A4D" w14:textId="77777777" w:rsidR="004E384C" w:rsidRPr="006B37FB" w:rsidRDefault="004E384C" w:rsidP="00A709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7FB">
              <w:rPr>
                <w:rFonts w:ascii="Times New Roman" w:hAnsi="Times New Roman" w:cs="Times New Roman"/>
              </w:rPr>
              <w:t>7.633</w:t>
            </w:r>
          </w:p>
        </w:tc>
        <w:tc>
          <w:tcPr>
            <w:tcW w:w="1701" w:type="dxa"/>
            <w:vAlign w:val="center"/>
          </w:tcPr>
          <w:p w14:paraId="1CCFF692" w14:textId="77777777" w:rsidR="004E384C" w:rsidRPr="006B37FB" w:rsidRDefault="004E384C" w:rsidP="00A709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7FB">
              <w:rPr>
                <w:rFonts w:ascii="Times New Roman" w:hAnsi="Times New Roman" w:cs="Times New Roman"/>
              </w:rPr>
              <w:t>0.017*</w:t>
            </w:r>
          </w:p>
        </w:tc>
        <w:tc>
          <w:tcPr>
            <w:tcW w:w="1109" w:type="dxa"/>
            <w:gridSpan w:val="2"/>
            <w:vAlign w:val="center"/>
          </w:tcPr>
          <w:p w14:paraId="71330B2A" w14:textId="77777777" w:rsidR="004E384C" w:rsidRPr="006B37FB" w:rsidRDefault="004E384C" w:rsidP="00A709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7FB">
              <w:rPr>
                <w:rFonts w:ascii="Times New Roman" w:hAnsi="Times New Roman" w:cs="Times New Roman"/>
              </w:rPr>
              <w:t>0.904</w:t>
            </w:r>
          </w:p>
        </w:tc>
        <w:tc>
          <w:tcPr>
            <w:tcW w:w="1108" w:type="dxa"/>
            <w:vAlign w:val="center"/>
          </w:tcPr>
          <w:p w14:paraId="4E403914" w14:textId="77777777" w:rsidR="004E384C" w:rsidRPr="006B37FB" w:rsidRDefault="004E384C" w:rsidP="00A709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7FB">
              <w:rPr>
                <w:rFonts w:ascii="Times New Roman" w:hAnsi="Times New Roman" w:cs="Times New Roman"/>
              </w:rPr>
              <w:t>0.361</w:t>
            </w:r>
          </w:p>
        </w:tc>
      </w:tr>
      <w:tr w:rsidR="008E6F74" w:rsidRPr="006B37FB" w14:paraId="32139CF4" w14:textId="77777777" w:rsidTr="008E6F74">
        <w:trPr>
          <w:trHeight w:val="755"/>
        </w:trPr>
        <w:tc>
          <w:tcPr>
            <w:cnfStyle w:val="001000000000" w:firstRow="0" w:lastRow="0" w:firstColumn="1" w:lastColumn="0" w:oddVBand="0" w:evenVBand="0" w:oddHBand="0" w:evenHBand="0" w:firstRowFirstColumn="0" w:firstRowLastColumn="0" w:lastRowFirstColumn="0" w:lastRowLastColumn="0"/>
            <w:tcW w:w="3168" w:type="dxa"/>
            <w:vAlign w:val="center"/>
          </w:tcPr>
          <w:p w14:paraId="29850AC3" w14:textId="77777777" w:rsidR="004E384C" w:rsidRPr="006B37FB" w:rsidRDefault="004E384C" w:rsidP="00A709AD">
            <w:pPr>
              <w:rPr>
                <w:rFonts w:ascii="Times New Roman" w:hAnsi="Times New Roman" w:cs="Times New Roman"/>
                <w:b w:val="0"/>
              </w:rPr>
            </w:pPr>
            <w:r w:rsidRPr="006B37FB">
              <w:rPr>
                <w:rFonts w:ascii="Times New Roman" w:hAnsi="Times New Roman" w:cs="Times New Roman"/>
                <w:b w:val="0"/>
              </w:rPr>
              <w:t>Specific Leaf Area (cm</w:t>
            </w:r>
            <w:r w:rsidRPr="006B37FB">
              <w:rPr>
                <w:rFonts w:ascii="Times New Roman" w:hAnsi="Times New Roman" w:cs="Times New Roman"/>
                <w:b w:val="0"/>
                <w:vertAlign w:val="superscript"/>
              </w:rPr>
              <w:t>2</w:t>
            </w:r>
            <w:r w:rsidRPr="006B37FB">
              <w:rPr>
                <w:rFonts w:ascii="Times New Roman" w:hAnsi="Times New Roman" w:cs="Times New Roman"/>
                <w:b w:val="0"/>
              </w:rPr>
              <w:t>/g)</w:t>
            </w:r>
          </w:p>
        </w:tc>
        <w:tc>
          <w:tcPr>
            <w:tcW w:w="1471" w:type="dxa"/>
            <w:gridSpan w:val="2"/>
            <w:vAlign w:val="center"/>
          </w:tcPr>
          <w:p w14:paraId="6FFA9AC0" w14:textId="77777777" w:rsidR="004E384C" w:rsidRPr="006B37FB" w:rsidRDefault="004E384C" w:rsidP="00A709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7FB">
              <w:rPr>
                <w:rFonts w:ascii="Times New Roman" w:hAnsi="Times New Roman" w:cs="Times New Roman"/>
              </w:rPr>
              <w:t>11.794</w:t>
            </w:r>
          </w:p>
        </w:tc>
        <w:tc>
          <w:tcPr>
            <w:tcW w:w="1701" w:type="dxa"/>
            <w:vAlign w:val="center"/>
          </w:tcPr>
          <w:p w14:paraId="7C0FB5A0" w14:textId="77777777" w:rsidR="004E384C" w:rsidRPr="006B37FB" w:rsidRDefault="004E384C" w:rsidP="00A709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7FB">
              <w:rPr>
                <w:rFonts w:ascii="Times New Roman" w:hAnsi="Times New Roman" w:cs="Times New Roman"/>
              </w:rPr>
              <w:t>0.005*</w:t>
            </w:r>
          </w:p>
        </w:tc>
        <w:tc>
          <w:tcPr>
            <w:tcW w:w="1109" w:type="dxa"/>
            <w:gridSpan w:val="2"/>
            <w:vAlign w:val="center"/>
          </w:tcPr>
          <w:p w14:paraId="01B7C153" w14:textId="77777777" w:rsidR="004E384C" w:rsidRPr="006B37FB" w:rsidRDefault="004E384C" w:rsidP="00A709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7FB">
              <w:rPr>
                <w:rFonts w:ascii="Times New Roman" w:hAnsi="Times New Roman" w:cs="Times New Roman"/>
              </w:rPr>
              <w:t>1.267</w:t>
            </w:r>
          </w:p>
        </w:tc>
        <w:tc>
          <w:tcPr>
            <w:tcW w:w="1108" w:type="dxa"/>
            <w:vAlign w:val="center"/>
          </w:tcPr>
          <w:p w14:paraId="01804CEC" w14:textId="77777777" w:rsidR="004E384C" w:rsidRPr="006B37FB" w:rsidRDefault="004E384C" w:rsidP="00A709A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7FB">
              <w:rPr>
                <w:rFonts w:ascii="Times New Roman" w:hAnsi="Times New Roman" w:cs="Times New Roman"/>
              </w:rPr>
              <w:t>0.282</w:t>
            </w:r>
          </w:p>
        </w:tc>
      </w:tr>
    </w:tbl>
    <w:p w14:paraId="3579155A" w14:textId="77777777" w:rsidR="004E384C" w:rsidRPr="00541FEF" w:rsidRDefault="004E384C" w:rsidP="004E384C">
      <w:pPr>
        <w:spacing w:line="480" w:lineRule="auto"/>
        <w:rPr>
          <w:rFonts w:ascii="Arial" w:hAnsi="Arial" w:cs="Arial"/>
          <w:b/>
        </w:rPr>
      </w:pPr>
    </w:p>
    <w:p w14:paraId="0134E6CB" w14:textId="77777777" w:rsidR="004E384C" w:rsidRDefault="004E384C" w:rsidP="004E384C">
      <w:pPr>
        <w:spacing w:line="480" w:lineRule="auto"/>
        <w:rPr>
          <w:rFonts w:ascii="Arial" w:hAnsi="Arial" w:cs="Arial"/>
        </w:rPr>
      </w:pPr>
    </w:p>
    <w:p w14:paraId="6C7B315D" w14:textId="77777777" w:rsidR="004E384C" w:rsidRDefault="004E384C" w:rsidP="004E384C">
      <w:pPr>
        <w:spacing w:line="480" w:lineRule="auto"/>
        <w:rPr>
          <w:rFonts w:ascii="Times New Roman" w:hAnsi="Times New Roman" w:cs="Times New Roman"/>
        </w:rPr>
      </w:pPr>
    </w:p>
    <w:p w14:paraId="5F5CC24B" w14:textId="77777777" w:rsidR="00E25647" w:rsidRDefault="00E25647" w:rsidP="001501E0">
      <w:pPr>
        <w:spacing w:line="480" w:lineRule="auto"/>
        <w:ind w:firstLine="720"/>
        <w:rPr>
          <w:rFonts w:ascii="Times New Roman" w:hAnsi="Times New Roman" w:cs="Times New Roman"/>
        </w:rPr>
      </w:pPr>
    </w:p>
    <w:p w14:paraId="20C75164" w14:textId="77777777" w:rsidR="00E25647" w:rsidRDefault="00E25647" w:rsidP="001F441C">
      <w:pPr>
        <w:spacing w:line="480" w:lineRule="auto"/>
        <w:rPr>
          <w:rFonts w:ascii="Times New Roman" w:hAnsi="Times New Roman" w:cs="Times New Roman"/>
        </w:rPr>
      </w:pPr>
    </w:p>
    <w:p w14:paraId="0B855DBB" w14:textId="77777777" w:rsidR="0053552B" w:rsidRPr="00E25647" w:rsidRDefault="0053552B" w:rsidP="00E25647">
      <w:pPr>
        <w:spacing w:line="480" w:lineRule="auto"/>
        <w:rPr>
          <w:rFonts w:ascii="Times New Roman" w:hAnsi="Times New Roman" w:cs="Times New Roman"/>
          <w:b/>
        </w:rPr>
      </w:pPr>
    </w:p>
    <w:p w14:paraId="3C4BE3DD" w14:textId="77777777" w:rsidR="0053434D" w:rsidRDefault="0053434D" w:rsidP="0053434D">
      <w:pPr>
        <w:spacing w:line="480" w:lineRule="auto"/>
        <w:rPr>
          <w:rFonts w:ascii="Times New Roman" w:hAnsi="Times New Roman" w:cs="Times New Roman"/>
        </w:rPr>
      </w:pPr>
    </w:p>
    <w:p w14:paraId="5580BBED" w14:textId="77777777" w:rsidR="001501E0" w:rsidRPr="00367396" w:rsidRDefault="001501E0" w:rsidP="0053434D">
      <w:pPr>
        <w:spacing w:line="480" w:lineRule="auto"/>
        <w:jc w:val="center"/>
        <w:rPr>
          <w:rFonts w:ascii="Times New Roman" w:hAnsi="Times New Roman" w:cs="Times New Roman"/>
          <w:b/>
        </w:rPr>
      </w:pPr>
      <w:r w:rsidRPr="00367396">
        <w:rPr>
          <w:rFonts w:ascii="Times New Roman" w:hAnsi="Times New Roman" w:cs="Times New Roman"/>
          <w:b/>
        </w:rPr>
        <w:t>Discussion</w:t>
      </w:r>
    </w:p>
    <w:p w14:paraId="46B65C26" w14:textId="77777777" w:rsidR="001501E0" w:rsidRPr="00367396" w:rsidRDefault="001501E0" w:rsidP="001501E0">
      <w:pPr>
        <w:spacing w:line="480" w:lineRule="auto"/>
        <w:ind w:firstLine="720"/>
        <w:rPr>
          <w:rFonts w:ascii="Times New Roman" w:hAnsi="Times New Roman" w:cs="Times New Roman"/>
        </w:rPr>
      </w:pPr>
      <w:r w:rsidRPr="00367396">
        <w:rPr>
          <w:rFonts w:ascii="Times New Roman" w:hAnsi="Times New Roman" w:cs="Times New Roman"/>
        </w:rPr>
        <w:t xml:space="preserve">This study demonstrates that despite having evolved from </w:t>
      </w:r>
      <w:proofErr w:type="gramStart"/>
      <w:r w:rsidRPr="00367396">
        <w:rPr>
          <w:rFonts w:ascii="Times New Roman" w:hAnsi="Times New Roman" w:cs="Times New Roman"/>
        </w:rPr>
        <w:t>sea-level</w:t>
      </w:r>
      <w:proofErr w:type="gramEnd"/>
      <w:r w:rsidRPr="00367396">
        <w:rPr>
          <w:rFonts w:ascii="Times New Roman" w:hAnsi="Times New Roman" w:cs="Times New Roman"/>
        </w:rPr>
        <w:t xml:space="preserve"> to tree-line, and under a broad range of selective pressures, endemic </w:t>
      </w:r>
      <w:r w:rsidRPr="00367396">
        <w:rPr>
          <w:rFonts w:ascii="Times New Roman" w:hAnsi="Times New Roman" w:cs="Times New Roman"/>
          <w:i/>
        </w:rPr>
        <w:t>Eucalyptus</w:t>
      </w:r>
      <w:r w:rsidRPr="00367396">
        <w:rPr>
          <w:rFonts w:ascii="Times New Roman" w:hAnsi="Times New Roman" w:cs="Times New Roman"/>
        </w:rPr>
        <w:t xml:space="preserve"> species are functionally different from closely related non-endemic congeners. These results support a general hypothesis of convergence on an endemic syndrome of traits. Specifically, we found that endemics have more stress tolerant resource acquisition traits, such as lower SLA, thicker leaves, shorter internodes, and slower growth than widespread, non-endemic species. Although studies involving more species are required to fully understand the driving forces behind these differences, we believe that convergent evolution in response to an environmental gradient (such as elevation or harsh soil conditions) is likely playing a substantial role in the differences in functional traits that we found. Regardless of the environmental conditions driving this convergence, such functional differences in plant traits between endemics and non-endemics reflect differences in nutritional quality and palatability of these species, which in turn likely impacted the response of insect herbivores. </w:t>
      </w:r>
    </w:p>
    <w:p w14:paraId="5CF9EA9B" w14:textId="0BDCB365" w:rsidR="001501E0" w:rsidRPr="00367396" w:rsidRDefault="001501E0" w:rsidP="001501E0">
      <w:pPr>
        <w:spacing w:line="480" w:lineRule="auto"/>
        <w:ind w:firstLine="720"/>
        <w:rPr>
          <w:rFonts w:ascii="Times New Roman" w:hAnsi="Times New Roman" w:cs="Times New Roman"/>
        </w:rPr>
      </w:pPr>
      <w:r w:rsidRPr="00367396">
        <w:rPr>
          <w:rFonts w:ascii="Times New Roman" w:hAnsi="Times New Roman" w:cs="Times New Roman"/>
        </w:rPr>
        <w:t>In general, the functional plant traits associated with the endemic species reflect a poorer quality resource for herbivores. For example, we found endemics to have lower SLA than non-endemics, a trait correlated with water use, leaf life span</w:t>
      </w:r>
      <w:r w:rsidR="00996A74">
        <w:rPr>
          <w:rFonts w:ascii="Times New Roman" w:hAnsi="Times New Roman" w:cs="Times New Roman"/>
        </w:rPr>
        <w:t>, and leaf nitrogen content (</w:t>
      </w:r>
      <w:r w:rsidR="00996A74" w:rsidRPr="00996A74">
        <w:rPr>
          <w:rFonts w:ascii="Times New Roman" w:hAnsi="Times New Roman" w:cs="Times New Roman"/>
        </w:rPr>
        <w:t>McIntyre</w:t>
      </w:r>
      <w:r w:rsidR="00996A74">
        <w:rPr>
          <w:rFonts w:ascii="Times New Roman" w:hAnsi="Times New Roman" w:cs="Times New Roman"/>
        </w:rPr>
        <w:t xml:space="preserve"> &amp; </w:t>
      </w:r>
      <w:r w:rsidR="00996A74" w:rsidRPr="00996A74">
        <w:rPr>
          <w:rFonts w:ascii="Times New Roman" w:hAnsi="Times New Roman" w:cs="Times New Roman"/>
        </w:rPr>
        <w:t>Lavorel</w:t>
      </w:r>
      <w:r w:rsidR="00996A74">
        <w:rPr>
          <w:rFonts w:ascii="Times New Roman" w:hAnsi="Times New Roman" w:cs="Times New Roman"/>
        </w:rPr>
        <w:t xml:space="preserve"> 1999)</w:t>
      </w:r>
      <w:r w:rsidRPr="00367396">
        <w:rPr>
          <w:rFonts w:ascii="Times New Roman" w:hAnsi="Times New Roman" w:cs="Times New Roman"/>
        </w:rPr>
        <w:t xml:space="preserve">. We also found that the endemic species experienced </w:t>
      </w:r>
      <w:proofErr w:type="gramStart"/>
      <w:r w:rsidRPr="00367396">
        <w:rPr>
          <w:rFonts w:ascii="Times New Roman" w:hAnsi="Times New Roman" w:cs="Times New Roman"/>
        </w:rPr>
        <w:t>less insect</w:t>
      </w:r>
      <w:proofErr w:type="gramEnd"/>
      <w:r w:rsidRPr="00367396">
        <w:rPr>
          <w:rFonts w:ascii="Times New Roman" w:hAnsi="Times New Roman" w:cs="Times New Roman"/>
        </w:rPr>
        <w:t xml:space="preserve"> herbivory than non-endemics. This is consistent with the resou</w:t>
      </w:r>
      <w:r w:rsidR="00204756">
        <w:rPr>
          <w:rFonts w:ascii="Times New Roman" w:hAnsi="Times New Roman" w:cs="Times New Roman"/>
        </w:rPr>
        <w:t xml:space="preserve">rce availability hypothesis (Coley </w:t>
      </w:r>
      <w:r w:rsidR="00204756">
        <w:rPr>
          <w:rFonts w:ascii="Times New Roman" w:hAnsi="Times New Roman" w:cs="Times New Roman"/>
          <w:i/>
        </w:rPr>
        <w:t xml:space="preserve">et al. </w:t>
      </w:r>
      <w:r w:rsidR="00204756">
        <w:rPr>
          <w:rFonts w:ascii="Times New Roman" w:hAnsi="Times New Roman" w:cs="Times New Roman"/>
        </w:rPr>
        <w:t>1985)</w:t>
      </w:r>
      <w:r w:rsidRPr="00367396">
        <w:rPr>
          <w:rFonts w:ascii="Times New Roman" w:hAnsi="Times New Roman" w:cs="Times New Roman"/>
        </w:rPr>
        <w:t xml:space="preserve"> that suggests that the local environment heavily influences anti-herbivore defenses, and that plants with traits such as slow growth rates and long leaf lifespans generally invest more in anti-herbivore defense. Additionally, the response of herbivores was correlated with internode length, leaf thickness, and SLA. While this result suggests that endemics represent a poorer quality resource for herbivores than non-endemics, the alternate hypothesis, that the herbivores specialized for the endemic or non-endemic species were absent from the common garden, </w:t>
      </w:r>
      <w:r w:rsidRPr="00367396">
        <w:rPr>
          <w:rFonts w:ascii="Times New Roman" w:hAnsi="Times New Roman" w:cs="Times New Roman"/>
          <w:lang w:val="en-AU"/>
        </w:rPr>
        <w:t>cannot be dismissed.</w:t>
      </w:r>
      <w:r w:rsidRPr="00367396">
        <w:rPr>
          <w:rFonts w:ascii="Times New Roman" w:hAnsi="Times New Roman" w:cs="Times New Roman"/>
        </w:rPr>
        <w:t xml:space="preserve"> Additionally, significant differences in mammal browsing were not detected. However, this result is inconsistent with those from a 2002 study of eucal</w:t>
      </w:r>
      <w:proofErr w:type="spellStart"/>
      <w:r w:rsidRPr="00367396">
        <w:rPr>
          <w:rFonts w:ascii="Times New Roman" w:hAnsi="Times New Roman" w:cs="Times New Roman"/>
          <w:lang w:val="en-AU"/>
        </w:rPr>
        <w:t>yp</w:t>
      </w:r>
      <w:proofErr w:type="spellEnd"/>
      <w:r w:rsidRPr="00367396">
        <w:rPr>
          <w:rFonts w:ascii="Times New Roman" w:hAnsi="Times New Roman" w:cs="Times New Roman"/>
        </w:rPr>
        <w:t xml:space="preserve">t susceptibility to marsupial damage that found that the endemic species </w:t>
      </w:r>
      <w:r w:rsidRPr="00367396">
        <w:rPr>
          <w:rFonts w:ascii="Times New Roman" w:hAnsi="Times New Roman" w:cs="Times New Roman"/>
          <w:i/>
        </w:rPr>
        <w:t xml:space="preserve">E. </w:t>
      </w:r>
      <w:proofErr w:type="spellStart"/>
      <w:r w:rsidRPr="00367396">
        <w:rPr>
          <w:rFonts w:ascii="Times New Roman" w:hAnsi="Times New Roman" w:cs="Times New Roman"/>
          <w:i/>
        </w:rPr>
        <w:t>gunnii</w:t>
      </w:r>
      <w:proofErr w:type="spellEnd"/>
      <w:r w:rsidRPr="00367396">
        <w:rPr>
          <w:rFonts w:ascii="Times New Roman" w:hAnsi="Times New Roman" w:cs="Times New Roman"/>
          <w:i/>
        </w:rPr>
        <w:t xml:space="preserve"> </w:t>
      </w:r>
      <w:r w:rsidRPr="00367396">
        <w:rPr>
          <w:rFonts w:ascii="Times New Roman" w:hAnsi="Times New Roman" w:cs="Times New Roman"/>
        </w:rPr>
        <w:t xml:space="preserve">and </w:t>
      </w:r>
      <w:r w:rsidRPr="00367396">
        <w:rPr>
          <w:rFonts w:ascii="Times New Roman" w:hAnsi="Times New Roman" w:cs="Times New Roman"/>
          <w:i/>
        </w:rPr>
        <w:t xml:space="preserve">E. </w:t>
      </w:r>
      <w:proofErr w:type="spellStart"/>
      <w:r w:rsidRPr="00367396">
        <w:rPr>
          <w:rFonts w:ascii="Times New Roman" w:hAnsi="Times New Roman" w:cs="Times New Roman"/>
          <w:i/>
        </w:rPr>
        <w:t>morrisbyi</w:t>
      </w:r>
      <w:proofErr w:type="spellEnd"/>
      <w:r w:rsidRPr="00367396">
        <w:rPr>
          <w:rFonts w:ascii="Times New Roman" w:hAnsi="Times New Roman" w:cs="Times New Roman"/>
          <w:i/>
        </w:rPr>
        <w:t xml:space="preserve"> </w:t>
      </w:r>
      <w:r w:rsidRPr="00367396">
        <w:rPr>
          <w:rFonts w:ascii="Times New Roman" w:hAnsi="Times New Roman" w:cs="Times New Roman"/>
        </w:rPr>
        <w:t xml:space="preserve">are significantly more susceptible to possum browsing than the </w:t>
      </w:r>
      <w:r w:rsidRPr="00367396">
        <w:rPr>
          <w:rFonts w:ascii="Times New Roman" w:hAnsi="Times New Roman" w:cs="Times New Roman"/>
          <w:lang w:val="en-AU"/>
        </w:rPr>
        <w:t xml:space="preserve">two </w:t>
      </w:r>
      <w:r w:rsidRPr="00367396">
        <w:rPr>
          <w:rFonts w:ascii="Times New Roman" w:hAnsi="Times New Roman" w:cs="Times New Roman"/>
        </w:rPr>
        <w:t>non-endemic species used in the study (</w:t>
      </w:r>
      <w:r w:rsidRPr="00367396">
        <w:rPr>
          <w:rFonts w:ascii="Times New Roman" w:hAnsi="Times New Roman" w:cs="Times New Roman"/>
          <w:i/>
        </w:rPr>
        <w:t xml:space="preserve">E. </w:t>
      </w:r>
      <w:proofErr w:type="spellStart"/>
      <w:r w:rsidRPr="00367396">
        <w:rPr>
          <w:rFonts w:ascii="Times New Roman" w:hAnsi="Times New Roman" w:cs="Times New Roman"/>
          <w:i/>
        </w:rPr>
        <w:t>globulus</w:t>
      </w:r>
      <w:proofErr w:type="spellEnd"/>
      <w:r w:rsidRPr="00367396">
        <w:rPr>
          <w:rFonts w:ascii="Times New Roman" w:hAnsi="Times New Roman" w:cs="Times New Roman"/>
          <w:i/>
          <w:lang w:val="en-AU"/>
        </w:rPr>
        <w:t xml:space="preserve"> </w:t>
      </w:r>
      <w:r w:rsidRPr="00367396">
        <w:rPr>
          <w:rFonts w:ascii="Times New Roman" w:hAnsi="Times New Roman" w:cs="Times New Roman"/>
        </w:rPr>
        <w:t>and</w:t>
      </w:r>
      <w:r w:rsidRPr="00367396">
        <w:rPr>
          <w:rFonts w:ascii="Times New Roman" w:hAnsi="Times New Roman" w:cs="Times New Roman"/>
          <w:i/>
        </w:rPr>
        <w:t xml:space="preserve"> E. </w:t>
      </w:r>
      <w:proofErr w:type="spellStart"/>
      <w:r w:rsidRPr="00367396">
        <w:rPr>
          <w:rFonts w:ascii="Times New Roman" w:hAnsi="Times New Roman" w:cs="Times New Roman"/>
          <w:i/>
        </w:rPr>
        <w:t>ovata</w:t>
      </w:r>
      <w:proofErr w:type="spellEnd"/>
      <w:r w:rsidR="00204756">
        <w:rPr>
          <w:rFonts w:ascii="Times New Roman" w:hAnsi="Times New Roman" w:cs="Times New Roman"/>
        </w:rPr>
        <w:t>) (</w:t>
      </w:r>
      <w:proofErr w:type="spellStart"/>
      <w:r w:rsidR="00204756">
        <w:rPr>
          <w:rFonts w:ascii="Times New Roman" w:hAnsi="Times New Roman" w:cs="Times New Roman"/>
        </w:rPr>
        <w:t>Dungey</w:t>
      </w:r>
      <w:proofErr w:type="spellEnd"/>
      <w:r w:rsidR="00204756">
        <w:rPr>
          <w:rFonts w:ascii="Times New Roman" w:hAnsi="Times New Roman" w:cs="Times New Roman"/>
        </w:rPr>
        <w:t xml:space="preserve"> &amp; Potts 2001)</w:t>
      </w:r>
      <w:r w:rsidRPr="00367396">
        <w:rPr>
          <w:rFonts w:ascii="Times New Roman" w:hAnsi="Times New Roman" w:cs="Times New Roman"/>
        </w:rPr>
        <w:t>. More studies should examine both insect and mammalian herbivory to determine if there are general differences between endemic and non-endemic species in this ecologically important interaction.</w:t>
      </w:r>
    </w:p>
    <w:p w14:paraId="7AAA1D1D" w14:textId="00347786" w:rsidR="001501E0" w:rsidRPr="00367396" w:rsidRDefault="001501E0" w:rsidP="001501E0">
      <w:pPr>
        <w:spacing w:line="480" w:lineRule="auto"/>
        <w:ind w:firstLine="720"/>
        <w:rPr>
          <w:rFonts w:ascii="Times New Roman" w:hAnsi="Times New Roman" w:cs="Times New Roman"/>
        </w:rPr>
      </w:pPr>
      <w:r w:rsidRPr="00367396">
        <w:rPr>
          <w:rFonts w:ascii="Times New Roman" w:hAnsi="Times New Roman" w:cs="Times New Roman"/>
        </w:rPr>
        <w:t>Endemic species are highly valued from a biodiversity standpoint, as the scientific community has made preventing ext</w:t>
      </w:r>
      <w:r w:rsidR="003B0C5E">
        <w:rPr>
          <w:rFonts w:ascii="Times New Roman" w:hAnsi="Times New Roman" w:cs="Times New Roman"/>
        </w:rPr>
        <w:t xml:space="preserve">inctions an urgent priority (Ricketts </w:t>
      </w:r>
      <w:r w:rsidR="003B0C5E">
        <w:rPr>
          <w:rFonts w:ascii="Times New Roman" w:hAnsi="Times New Roman" w:cs="Times New Roman"/>
          <w:i/>
        </w:rPr>
        <w:t xml:space="preserve">et al. </w:t>
      </w:r>
      <w:r w:rsidR="003B0C5E">
        <w:rPr>
          <w:rFonts w:ascii="Times New Roman" w:hAnsi="Times New Roman" w:cs="Times New Roman"/>
        </w:rPr>
        <w:t>2005)</w:t>
      </w:r>
      <w:r w:rsidRPr="00367396">
        <w:rPr>
          <w:rFonts w:ascii="Times New Roman" w:hAnsi="Times New Roman" w:cs="Times New Roman"/>
        </w:rPr>
        <w:t xml:space="preserve">. Our research shows that endemic </w:t>
      </w:r>
      <w:r w:rsidRPr="00367396">
        <w:rPr>
          <w:rFonts w:ascii="Times New Roman" w:hAnsi="Times New Roman" w:cs="Times New Roman"/>
          <w:i/>
        </w:rPr>
        <w:t xml:space="preserve">Eucalyptus </w:t>
      </w:r>
      <w:r w:rsidRPr="00367396">
        <w:rPr>
          <w:rFonts w:ascii="Times New Roman" w:hAnsi="Times New Roman" w:cs="Times New Roman"/>
        </w:rPr>
        <w:t>species contribute a novel syndrome of traits, with extended consequences across trophic levels (i.e., endemic species experienced less herbivore damage). These results contribute to a growing body of research that suggests genetically based plant traits can have direct and indirec</w:t>
      </w:r>
      <w:r w:rsidR="00813D2A">
        <w:rPr>
          <w:rFonts w:ascii="Times New Roman" w:hAnsi="Times New Roman" w:cs="Times New Roman"/>
        </w:rPr>
        <w:t xml:space="preserve">t effects on communities (Whitham </w:t>
      </w:r>
      <w:r w:rsidR="00813D2A">
        <w:rPr>
          <w:rFonts w:ascii="Times New Roman" w:hAnsi="Times New Roman" w:cs="Times New Roman"/>
          <w:i/>
        </w:rPr>
        <w:t xml:space="preserve">et al. </w:t>
      </w:r>
      <w:r w:rsidR="00813D2A">
        <w:rPr>
          <w:rFonts w:ascii="Times New Roman" w:hAnsi="Times New Roman" w:cs="Times New Roman"/>
        </w:rPr>
        <w:t xml:space="preserve">2003, Wimp </w:t>
      </w:r>
      <w:r w:rsidR="00813D2A">
        <w:rPr>
          <w:rFonts w:ascii="Times New Roman" w:hAnsi="Times New Roman" w:cs="Times New Roman"/>
          <w:i/>
        </w:rPr>
        <w:t xml:space="preserve">et al. </w:t>
      </w:r>
      <w:r w:rsidR="00813D2A">
        <w:rPr>
          <w:rFonts w:ascii="Times New Roman" w:hAnsi="Times New Roman" w:cs="Times New Roman"/>
        </w:rPr>
        <w:t xml:space="preserve">2004, Johnson &amp; </w:t>
      </w:r>
      <w:proofErr w:type="spellStart"/>
      <w:r w:rsidR="00813D2A">
        <w:rPr>
          <w:rFonts w:ascii="Times New Roman" w:hAnsi="Times New Roman" w:cs="Times New Roman"/>
        </w:rPr>
        <w:t>Agrawal</w:t>
      </w:r>
      <w:proofErr w:type="spellEnd"/>
      <w:r w:rsidR="00813D2A">
        <w:rPr>
          <w:rFonts w:ascii="Times New Roman" w:hAnsi="Times New Roman" w:cs="Times New Roman"/>
        </w:rPr>
        <w:t xml:space="preserve"> 2005)</w:t>
      </w:r>
      <w:r w:rsidRPr="00367396">
        <w:rPr>
          <w:rFonts w:ascii="Times New Roman" w:hAnsi="Times New Roman" w:cs="Times New Roman"/>
        </w:rPr>
        <w:t>, that can in turn influ</w:t>
      </w:r>
      <w:r w:rsidR="00C5571D">
        <w:rPr>
          <w:rFonts w:ascii="Times New Roman" w:hAnsi="Times New Roman" w:cs="Times New Roman"/>
        </w:rPr>
        <w:t xml:space="preserve">ence ecosystem processes (Schweitzer </w:t>
      </w:r>
      <w:r w:rsidR="00C5571D">
        <w:rPr>
          <w:rFonts w:ascii="Times New Roman" w:hAnsi="Times New Roman" w:cs="Times New Roman"/>
          <w:i/>
        </w:rPr>
        <w:t xml:space="preserve">et al. </w:t>
      </w:r>
      <w:r w:rsidR="00C5571D">
        <w:rPr>
          <w:rFonts w:ascii="Times New Roman" w:hAnsi="Times New Roman" w:cs="Times New Roman"/>
        </w:rPr>
        <w:t xml:space="preserve">2004, Bailey </w:t>
      </w:r>
      <w:r w:rsidR="00C5571D">
        <w:rPr>
          <w:rFonts w:ascii="Times New Roman" w:hAnsi="Times New Roman" w:cs="Times New Roman"/>
          <w:i/>
        </w:rPr>
        <w:t xml:space="preserve">et al. </w:t>
      </w:r>
      <w:r w:rsidR="00C5571D">
        <w:rPr>
          <w:rFonts w:ascii="Times New Roman" w:hAnsi="Times New Roman" w:cs="Times New Roman"/>
        </w:rPr>
        <w:t>2006)</w:t>
      </w:r>
      <w:r w:rsidRPr="00367396">
        <w:rPr>
          <w:rFonts w:ascii="Times New Roman" w:hAnsi="Times New Roman" w:cs="Times New Roman"/>
        </w:rPr>
        <w:t>. For example, a recent study showed that variation in species interactions has major consequences for community composition and ecosystem processes, such as energy flow, that increase ac</w:t>
      </w:r>
      <w:r w:rsidR="009F4010">
        <w:rPr>
          <w:rFonts w:ascii="Times New Roman" w:hAnsi="Times New Roman" w:cs="Times New Roman"/>
        </w:rPr>
        <w:t xml:space="preserve">ross levels of organization (Bailey </w:t>
      </w:r>
      <w:r w:rsidR="009F4010">
        <w:rPr>
          <w:rFonts w:ascii="Times New Roman" w:hAnsi="Times New Roman" w:cs="Times New Roman"/>
          <w:i/>
        </w:rPr>
        <w:t xml:space="preserve">et al. </w:t>
      </w:r>
      <w:r w:rsidR="009F4010">
        <w:rPr>
          <w:rFonts w:ascii="Times New Roman" w:hAnsi="Times New Roman" w:cs="Times New Roman"/>
        </w:rPr>
        <w:t>2006)</w:t>
      </w:r>
      <w:r w:rsidRPr="00367396">
        <w:rPr>
          <w:rFonts w:ascii="Times New Roman" w:hAnsi="Times New Roman" w:cs="Times New Roman"/>
        </w:rPr>
        <w:t xml:space="preserve">. This has important implications for the conservation of biodiversity, as the loss of endemics as a group might also represents the loss of novel ecological interactions. </w:t>
      </w:r>
    </w:p>
    <w:p w14:paraId="6B2BD572" w14:textId="4FFBF15E" w:rsidR="001501E0" w:rsidRPr="00367396" w:rsidRDefault="001501E0" w:rsidP="001501E0">
      <w:pPr>
        <w:spacing w:line="480" w:lineRule="auto"/>
        <w:ind w:firstLine="720"/>
        <w:rPr>
          <w:rFonts w:ascii="Times New Roman" w:hAnsi="Times New Roman" w:cs="Times New Roman"/>
        </w:rPr>
      </w:pPr>
      <w:r w:rsidRPr="00367396">
        <w:rPr>
          <w:rFonts w:ascii="Times New Roman" w:hAnsi="Times New Roman" w:cs="Times New Roman"/>
        </w:rPr>
        <w:t>Endemic plant species generally evolve in response to a broad range of environmental conditions, including edaphic factors, altitude, geographic isolation, and several other ecological conditions. In the context of climate change where species ranges have been sh</w:t>
      </w:r>
      <w:r w:rsidR="00AF13BC">
        <w:rPr>
          <w:rFonts w:ascii="Times New Roman" w:hAnsi="Times New Roman" w:cs="Times New Roman"/>
        </w:rPr>
        <w:t>ifting since the Pleistocene (Davis &amp; Shaw 2001)</w:t>
      </w:r>
      <w:r w:rsidRPr="00367396">
        <w:rPr>
          <w:rFonts w:ascii="Times New Roman" w:hAnsi="Times New Roman" w:cs="Times New Roman"/>
        </w:rPr>
        <w:t>, fragmentation, isolation, and the subsequent reduction in gene flow have resulted in local adaptation of novel genotypes and the evolution of en</w:t>
      </w:r>
      <w:r w:rsidR="00AF13BC">
        <w:rPr>
          <w:rFonts w:ascii="Times New Roman" w:hAnsi="Times New Roman" w:cs="Times New Roman"/>
        </w:rPr>
        <w:t>demics (</w:t>
      </w:r>
      <w:proofErr w:type="spellStart"/>
      <w:r w:rsidR="00AF13BC" w:rsidRPr="00AF13BC">
        <w:rPr>
          <w:rFonts w:ascii="Times New Roman" w:hAnsi="Times New Roman" w:cs="Times New Roman"/>
        </w:rPr>
        <w:t>Dynesius</w:t>
      </w:r>
      <w:proofErr w:type="spellEnd"/>
      <w:r w:rsidR="00AF13BC">
        <w:rPr>
          <w:rFonts w:ascii="Times New Roman" w:hAnsi="Times New Roman" w:cs="Times New Roman"/>
        </w:rPr>
        <w:t xml:space="preserve"> &amp; </w:t>
      </w:r>
      <w:proofErr w:type="spellStart"/>
      <w:r w:rsidR="00AF13BC">
        <w:rPr>
          <w:rFonts w:ascii="Times New Roman" w:hAnsi="Times New Roman" w:cs="Times New Roman"/>
        </w:rPr>
        <w:t>Jansson</w:t>
      </w:r>
      <w:proofErr w:type="spellEnd"/>
      <w:r w:rsidR="00AF13BC">
        <w:rPr>
          <w:rFonts w:ascii="Times New Roman" w:hAnsi="Times New Roman" w:cs="Times New Roman"/>
        </w:rPr>
        <w:t xml:space="preserve"> 2000, </w:t>
      </w:r>
      <w:proofErr w:type="spellStart"/>
      <w:r w:rsidR="00AF13BC">
        <w:rPr>
          <w:rFonts w:ascii="Times New Roman" w:hAnsi="Times New Roman" w:cs="Times New Roman"/>
        </w:rPr>
        <w:t>Jansson</w:t>
      </w:r>
      <w:proofErr w:type="spellEnd"/>
      <w:r w:rsidR="00AF13BC">
        <w:rPr>
          <w:rFonts w:ascii="Times New Roman" w:hAnsi="Times New Roman" w:cs="Times New Roman"/>
        </w:rPr>
        <w:t xml:space="preserve"> &amp; </w:t>
      </w:r>
      <w:proofErr w:type="spellStart"/>
      <w:r w:rsidR="00AF13BC" w:rsidRPr="00AF13BC">
        <w:rPr>
          <w:rFonts w:ascii="Times New Roman" w:hAnsi="Times New Roman" w:cs="Times New Roman"/>
        </w:rPr>
        <w:t>Dynesius</w:t>
      </w:r>
      <w:proofErr w:type="spellEnd"/>
      <w:r w:rsidR="00AF13BC">
        <w:rPr>
          <w:rFonts w:ascii="Times New Roman" w:hAnsi="Times New Roman" w:cs="Times New Roman"/>
        </w:rPr>
        <w:t xml:space="preserve"> 2002, </w:t>
      </w:r>
      <w:proofErr w:type="spellStart"/>
      <w:r w:rsidR="00AF13BC">
        <w:rPr>
          <w:rFonts w:ascii="Times New Roman" w:hAnsi="Times New Roman" w:cs="Times New Roman"/>
        </w:rPr>
        <w:t>Jansson</w:t>
      </w:r>
      <w:proofErr w:type="spellEnd"/>
      <w:r w:rsidR="00AF13BC">
        <w:rPr>
          <w:rFonts w:ascii="Times New Roman" w:hAnsi="Times New Roman" w:cs="Times New Roman"/>
        </w:rPr>
        <w:t xml:space="preserve"> 2003</w:t>
      </w:r>
      <w:r w:rsidR="00492C58">
        <w:rPr>
          <w:rFonts w:ascii="Times New Roman" w:hAnsi="Times New Roman" w:cs="Times New Roman"/>
        </w:rPr>
        <w:t xml:space="preserve">, Jump &amp; </w:t>
      </w:r>
      <w:r w:rsidR="00492C58" w:rsidRPr="00492C58">
        <w:rPr>
          <w:rFonts w:ascii="Times New Roman" w:hAnsi="Times New Roman" w:cs="Times New Roman"/>
        </w:rPr>
        <w:t>Peñuelas</w:t>
      </w:r>
      <w:r w:rsidR="00492C58">
        <w:rPr>
          <w:rFonts w:ascii="Times New Roman" w:hAnsi="Times New Roman" w:cs="Times New Roman"/>
        </w:rPr>
        <w:t xml:space="preserve"> 2005</w:t>
      </w:r>
      <w:r w:rsidR="00AF13BC">
        <w:rPr>
          <w:rFonts w:ascii="Times New Roman" w:hAnsi="Times New Roman" w:cs="Times New Roman"/>
        </w:rPr>
        <w:t>)</w:t>
      </w:r>
      <w:r w:rsidRPr="00367396">
        <w:rPr>
          <w:rFonts w:ascii="Times New Roman" w:hAnsi="Times New Roman" w:cs="Times New Roman"/>
        </w:rPr>
        <w:t xml:space="preserve">. It remains to be seen if endemics across gradients are commonly different from closely related non-endemics, but our results provide a testable hypothesis for endemic syndromes that is worthy of future attention across plant systems. Much more research is needed to elucidate the causes and consequences of the evolution of endemism and to understand whether the conservation of endemics also preserves a unique suite of species interactions. </w:t>
      </w:r>
    </w:p>
    <w:p w14:paraId="341EAD20" w14:textId="77777777" w:rsidR="001501E0" w:rsidRDefault="001501E0" w:rsidP="00B55C46">
      <w:pPr>
        <w:widowControl w:val="0"/>
        <w:autoSpaceDE w:val="0"/>
        <w:autoSpaceDN w:val="0"/>
        <w:adjustRightInd w:val="0"/>
        <w:spacing w:line="480" w:lineRule="auto"/>
        <w:jc w:val="center"/>
        <w:rPr>
          <w:rFonts w:ascii="Times New Roman" w:hAnsi="Times New Roman" w:cs="Times New Roman"/>
        </w:rPr>
      </w:pPr>
    </w:p>
    <w:p w14:paraId="5844D1FF" w14:textId="77777777" w:rsidR="00AC7F28" w:rsidRDefault="00AC7F28" w:rsidP="00B55C46">
      <w:pPr>
        <w:widowControl w:val="0"/>
        <w:autoSpaceDE w:val="0"/>
        <w:autoSpaceDN w:val="0"/>
        <w:adjustRightInd w:val="0"/>
        <w:spacing w:line="480" w:lineRule="auto"/>
        <w:jc w:val="center"/>
        <w:rPr>
          <w:rFonts w:ascii="Times New Roman" w:hAnsi="Times New Roman" w:cs="Times New Roman"/>
        </w:rPr>
      </w:pPr>
    </w:p>
    <w:p w14:paraId="6338F96E" w14:textId="77777777" w:rsidR="00AC7F28" w:rsidRDefault="00AC7F28" w:rsidP="00B55C46">
      <w:pPr>
        <w:widowControl w:val="0"/>
        <w:autoSpaceDE w:val="0"/>
        <w:autoSpaceDN w:val="0"/>
        <w:adjustRightInd w:val="0"/>
        <w:spacing w:line="480" w:lineRule="auto"/>
        <w:jc w:val="center"/>
        <w:rPr>
          <w:rFonts w:ascii="Times New Roman" w:hAnsi="Times New Roman" w:cs="Times New Roman"/>
        </w:rPr>
      </w:pPr>
    </w:p>
    <w:p w14:paraId="1BC5C9FA" w14:textId="77777777" w:rsidR="00AC7F28" w:rsidRDefault="00AC7F28" w:rsidP="00B55C46">
      <w:pPr>
        <w:widowControl w:val="0"/>
        <w:autoSpaceDE w:val="0"/>
        <w:autoSpaceDN w:val="0"/>
        <w:adjustRightInd w:val="0"/>
        <w:spacing w:line="480" w:lineRule="auto"/>
        <w:jc w:val="center"/>
        <w:rPr>
          <w:rFonts w:ascii="Times New Roman" w:hAnsi="Times New Roman" w:cs="Times New Roman"/>
        </w:rPr>
      </w:pPr>
    </w:p>
    <w:p w14:paraId="0DE24D92" w14:textId="77777777" w:rsidR="00AC7F28" w:rsidRDefault="00AC7F28" w:rsidP="00B55C46">
      <w:pPr>
        <w:widowControl w:val="0"/>
        <w:autoSpaceDE w:val="0"/>
        <w:autoSpaceDN w:val="0"/>
        <w:adjustRightInd w:val="0"/>
        <w:spacing w:line="480" w:lineRule="auto"/>
        <w:jc w:val="center"/>
        <w:rPr>
          <w:rFonts w:ascii="Times New Roman" w:hAnsi="Times New Roman" w:cs="Times New Roman"/>
        </w:rPr>
      </w:pPr>
    </w:p>
    <w:p w14:paraId="3DC69409" w14:textId="77777777" w:rsidR="00AC7F28" w:rsidRDefault="00AC7F28" w:rsidP="00B55C46">
      <w:pPr>
        <w:widowControl w:val="0"/>
        <w:autoSpaceDE w:val="0"/>
        <w:autoSpaceDN w:val="0"/>
        <w:adjustRightInd w:val="0"/>
        <w:spacing w:line="480" w:lineRule="auto"/>
        <w:jc w:val="center"/>
        <w:rPr>
          <w:rFonts w:ascii="Times New Roman" w:hAnsi="Times New Roman" w:cs="Times New Roman"/>
        </w:rPr>
      </w:pPr>
    </w:p>
    <w:p w14:paraId="020F529B" w14:textId="77777777" w:rsidR="001501E0" w:rsidRDefault="001501E0" w:rsidP="00A3697C">
      <w:pPr>
        <w:widowControl w:val="0"/>
        <w:autoSpaceDE w:val="0"/>
        <w:autoSpaceDN w:val="0"/>
        <w:adjustRightInd w:val="0"/>
        <w:spacing w:line="480" w:lineRule="auto"/>
        <w:rPr>
          <w:rFonts w:ascii="Times New Roman" w:hAnsi="Times New Roman" w:cs="Times New Roman"/>
        </w:rPr>
      </w:pPr>
    </w:p>
    <w:p w14:paraId="7D23C106" w14:textId="77777777" w:rsidR="00A3697C" w:rsidRPr="00367396" w:rsidRDefault="00A3697C" w:rsidP="00A3697C">
      <w:pPr>
        <w:widowControl w:val="0"/>
        <w:autoSpaceDE w:val="0"/>
        <w:autoSpaceDN w:val="0"/>
        <w:adjustRightInd w:val="0"/>
        <w:spacing w:line="480" w:lineRule="auto"/>
        <w:rPr>
          <w:rFonts w:ascii="Times New Roman" w:hAnsi="Times New Roman" w:cs="Times New Roman"/>
        </w:rPr>
      </w:pPr>
    </w:p>
    <w:p w14:paraId="20E0C4E6" w14:textId="77777777" w:rsidR="001501E0" w:rsidRPr="00367396" w:rsidRDefault="001501E0" w:rsidP="00B55C46">
      <w:pPr>
        <w:widowControl w:val="0"/>
        <w:autoSpaceDE w:val="0"/>
        <w:autoSpaceDN w:val="0"/>
        <w:adjustRightInd w:val="0"/>
        <w:spacing w:line="480" w:lineRule="auto"/>
        <w:jc w:val="center"/>
        <w:rPr>
          <w:rFonts w:ascii="Times New Roman" w:hAnsi="Times New Roman" w:cs="Times New Roman"/>
        </w:rPr>
      </w:pPr>
    </w:p>
    <w:p w14:paraId="5529B3C1" w14:textId="69EE750F" w:rsidR="004F3CEC" w:rsidRPr="00367396" w:rsidRDefault="004F3CEC" w:rsidP="00B55C46">
      <w:pPr>
        <w:widowControl w:val="0"/>
        <w:autoSpaceDE w:val="0"/>
        <w:autoSpaceDN w:val="0"/>
        <w:adjustRightInd w:val="0"/>
        <w:spacing w:line="480" w:lineRule="auto"/>
        <w:jc w:val="center"/>
        <w:rPr>
          <w:rFonts w:ascii="Times New Roman" w:hAnsi="Times New Roman" w:cs="Times New Roman"/>
          <w:b/>
        </w:rPr>
      </w:pPr>
      <w:r w:rsidRPr="00367396">
        <w:rPr>
          <w:rFonts w:ascii="Times New Roman" w:hAnsi="Times New Roman" w:cs="Times New Roman"/>
          <w:b/>
        </w:rPr>
        <w:t>CHAPTER I</w:t>
      </w:r>
      <w:r w:rsidR="001501E0" w:rsidRPr="00367396">
        <w:rPr>
          <w:rFonts w:ascii="Times New Roman" w:hAnsi="Times New Roman" w:cs="Times New Roman"/>
          <w:b/>
        </w:rPr>
        <w:t>I</w:t>
      </w:r>
    </w:p>
    <w:p w14:paraId="4F81116C" w14:textId="0D9ED827" w:rsidR="004F3CEC" w:rsidRPr="00367396" w:rsidRDefault="004F3CEC" w:rsidP="00B55C46">
      <w:pPr>
        <w:widowControl w:val="0"/>
        <w:autoSpaceDE w:val="0"/>
        <w:autoSpaceDN w:val="0"/>
        <w:adjustRightInd w:val="0"/>
        <w:spacing w:line="480" w:lineRule="auto"/>
        <w:jc w:val="center"/>
        <w:rPr>
          <w:rFonts w:ascii="Times New Roman" w:hAnsi="Times New Roman" w:cs="Times New Roman"/>
          <w:b/>
        </w:rPr>
      </w:pPr>
      <w:r w:rsidRPr="00367396">
        <w:rPr>
          <w:rFonts w:ascii="Times New Roman" w:hAnsi="Times New Roman" w:cs="Times New Roman"/>
          <w:b/>
        </w:rPr>
        <w:t>SPECIES</w:t>
      </w:r>
      <w:r w:rsidR="00B55C46" w:rsidRPr="00367396">
        <w:rPr>
          <w:rFonts w:ascii="Times New Roman" w:hAnsi="Times New Roman" w:cs="Times New Roman"/>
          <w:b/>
        </w:rPr>
        <w:t xml:space="preserve"> IDENTITY INFLUENCES BELOWGROUND ARTHROPOD ASSEMBLAGES VIA FUNCTIONAL TRAITS</w:t>
      </w:r>
      <w:r w:rsidRPr="00367396">
        <w:rPr>
          <w:rFonts w:ascii="Times New Roman" w:hAnsi="Times New Roman" w:cs="Times New Roman"/>
          <w:b/>
        </w:rPr>
        <w:t xml:space="preserve"> </w:t>
      </w:r>
    </w:p>
    <w:p w14:paraId="6208E4FD" w14:textId="21D718A0" w:rsidR="004F3CEC" w:rsidRPr="00367396" w:rsidRDefault="004F3CEC" w:rsidP="004F3CEC">
      <w:pPr>
        <w:widowControl w:val="0"/>
        <w:autoSpaceDE w:val="0"/>
        <w:autoSpaceDN w:val="0"/>
        <w:adjustRightInd w:val="0"/>
        <w:jc w:val="center"/>
        <w:rPr>
          <w:rFonts w:ascii="Times New Roman" w:hAnsi="Times New Roman" w:cs="Times New Roman"/>
        </w:rPr>
      </w:pPr>
    </w:p>
    <w:p w14:paraId="53D87E67" w14:textId="77777777" w:rsidR="00B55C46" w:rsidRPr="00367396" w:rsidRDefault="00B55C46" w:rsidP="004F3CEC">
      <w:pPr>
        <w:widowControl w:val="0"/>
        <w:autoSpaceDE w:val="0"/>
        <w:autoSpaceDN w:val="0"/>
        <w:adjustRightInd w:val="0"/>
        <w:jc w:val="center"/>
        <w:rPr>
          <w:rFonts w:ascii="Times New Roman" w:hAnsi="Times New Roman" w:cs="Times New Roman"/>
        </w:rPr>
      </w:pPr>
    </w:p>
    <w:p w14:paraId="33760BD0" w14:textId="77777777" w:rsidR="00B55C46" w:rsidRPr="00367396" w:rsidRDefault="00B55C46" w:rsidP="004F3CEC">
      <w:pPr>
        <w:widowControl w:val="0"/>
        <w:autoSpaceDE w:val="0"/>
        <w:autoSpaceDN w:val="0"/>
        <w:adjustRightInd w:val="0"/>
        <w:jc w:val="center"/>
        <w:rPr>
          <w:rFonts w:ascii="Times New Roman" w:hAnsi="Times New Roman" w:cs="Times New Roman"/>
        </w:rPr>
      </w:pPr>
    </w:p>
    <w:p w14:paraId="52AFEE99" w14:textId="77777777" w:rsidR="00B55C46" w:rsidRPr="00367396" w:rsidRDefault="00B55C46" w:rsidP="004F3CEC">
      <w:pPr>
        <w:widowControl w:val="0"/>
        <w:autoSpaceDE w:val="0"/>
        <w:autoSpaceDN w:val="0"/>
        <w:adjustRightInd w:val="0"/>
        <w:jc w:val="center"/>
        <w:rPr>
          <w:rFonts w:ascii="Times New Roman" w:hAnsi="Times New Roman" w:cs="Times New Roman"/>
        </w:rPr>
      </w:pPr>
    </w:p>
    <w:p w14:paraId="42613AB9" w14:textId="77777777" w:rsidR="00B55C46" w:rsidRPr="00367396" w:rsidRDefault="00B55C46" w:rsidP="004F3CEC">
      <w:pPr>
        <w:widowControl w:val="0"/>
        <w:autoSpaceDE w:val="0"/>
        <w:autoSpaceDN w:val="0"/>
        <w:adjustRightInd w:val="0"/>
        <w:jc w:val="center"/>
        <w:rPr>
          <w:rFonts w:ascii="Times New Roman" w:hAnsi="Times New Roman" w:cs="Times New Roman"/>
        </w:rPr>
      </w:pPr>
    </w:p>
    <w:p w14:paraId="2716AE90" w14:textId="77777777" w:rsidR="00B55C46" w:rsidRPr="00367396" w:rsidRDefault="00B55C46" w:rsidP="004F3CEC">
      <w:pPr>
        <w:widowControl w:val="0"/>
        <w:autoSpaceDE w:val="0"/>
        <w:autoSpaceDN w:val="0"/>
        <w:adjustRightInd w:val="0"/>
        <w:jc w:val="center"/>
        <w:rPr>
          <w:rFonts w:ascii="Times New Roman" w:hAnsi="Times New Roman" w:cs="Times New Roman"/>
        </w:rPr>
      </w:pPr>
    </w:p>
    <w:p w14:paraId="2C339E9C" w14:textId="77777777" w:rsidR="00B55C46" w:rsidRPr="00367396" w:rsidRDefault="00B55C46" w:rsidP="004F3CEC">
      <w:pPr>
        <w:widowControl w:val="0"/>
        <w:autoSpaceDE w:val="0"/>
        <w:autoSpaceDN w:val="0"/>
        <w:adjustRightInd w:val="0"/>
        <w:jc w:val="center"/>
        <w:rPr>
          <w:rFonts w:ascii="Times New Roman" w:hAnsi="Times New Roman" w:cs="Times New Roman"/>
        </w:rPr>
      </w:pPr>
    </w:p>
    <w:p w14:paraId="53588769" w14:textId="77777777" w:rsidR="00B55C46" w:rsidRPr="00367396" w:rsidRDefault="00B55C46" w:rsidP="004F3CEC">
      <w:pPr>
        <w:widowControl w:val="0"/>
        <w:autoSpaceDE w:val="0"/>
        <w:autoSpaceDN w:val="0"/>
        <w:adjustRightInd w:val="0"/>
        <w:jc w:val="center"/>
        <w:rPr>
          <w:rFonts w:ascii="Times New Roman" w:hAnsi="Times New Roman" w:cs="Times New Roman"/>
        </w:rPr>
      </w:pPr>
    </w:p>
    <w:p w14:paraId="064F9E97" w14:textId="77777777" w:rsidR="00B55C46" w:rsidRPr="00367396" w:rsidRDefault="00B55C46" w:rsidP="004F3CEC">
      <w:pPr>
        <w:widowControl w:val="0"/>
        <w:autoSpaceDE w:val="0"/>
        <w:autoSpaceDN w:val="0"/>
        <w:adjustRightInd w:val="0"/>
        <w:jc w:val="center"/>
        <w:rPr>
          <w:rFonts w:ascii="Times New Roman" w:hAnsi="Times New Roman" w:cs="Times New Roman"/>
        </w:rPr>
      </w:pPr>
    </w:p>
    <w:p w14:paraId="535AFB09"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645D6AE0"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6ED9EEB6"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39A7A611"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6F9AAE05"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1C12D979"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1A2DC0EA"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684E8F32"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28D8683A"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1123449A"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110B7F05"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0114A9B4"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10BF0B6D"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0C260E72"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2B04F316"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77EE4FA5"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0C725B6D"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1A2A24D0"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5DD30C96"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0496CC35"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2824CE71"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27109FF1"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43D4A0B1"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4F256C5C"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69BAD8E4"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401F8A01"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14FE26C7"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75224EAC"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40310708"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33E7A323"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43FD0927" w14:textId="77777777" w:rsidR="00D62AFE" w:rsidRPr="00367396" w:rsidRDefault="00D62AFE" w:rsidP="004F3CEC">
      <w:pPr>
        <w:widowControl w:val="0"/>
        <w:autoSpaceDE w:val="0"/>
        <w:autoSpaceDN w:val="0"/>
        <w:adjustRightInd w:val="0"/>
        <w:jc w:val="center"/>
        <w:rPr>
          <w:rFonts w:ascii="Times New Roman" w:hAnsi="Times New Roman" w:cs="Times New Roman"/>
        </w:rPr>
      </w:pPr>
    </w:p>
    <w:p w14:paraId="7CA24D5F" w14:textId="4F2F38F1" w:rsidR="00355F44" w:rsidRPr="00355F44" w:rsidRDefault="00355F44" w:rsidP="00355F44">
      <w:pPr>
        <w:widowControl w:val="0"/>
        <w:autoSpaceDE w:val="0"/>
        <w:autoSpaceDN w:val="0"/>
        <w:adjustRightInd w:val="0"/>
        <w:spacing w:line="480" w:lineRule="auto"/>
        <w:ind w:firstLine="720"/>
        <w:rPr>
          <w:rFonts w:ascii="Times New Roman" w:hAnsi="Times New Roman" w:cs="Times New Roman"/>
          <w:vertAlign w:val="superscript"/>
          <w:lang w:val="en-GB"/>
        </w:rPr>
      </w:pPr>
      <w:proofErr w:type="gramStart"/>
      <w:r w:rsidRPr="00355F44">
        <w:rPr>
          <w:rFonts w:ascii="Times New Roman" w:hAnsi="Times New Roman" w:cs="Times New Roman"/>
        </w:rPr>
        <w:t xml:space="preserve">A version of this chapter has been published in </w:t>
      </w:r>
      <w:r w:rsidRPr="00355F44">
        <w:rPr>
          <w:rFonts w:ascii="Times New Roman" w:hAnsi="Times New Roman" w:cs="Times New Roman"/>
          <w:i/>
        </w:rPr>
        <w:t xml:space="preserve">Annals of Botany PLANTS </w:t>
      </w:r>
      <w:r w:rsidRPr="00355F44">
        <w:rPr>
          <w:rFonts w:ascii="Times New Roman" w:hAnsi="Times New Roman" w:cs="Times New Roman"/>
        </w:rPr>
        <w:t xml:space="preserve">by </w:t>
      </w:r>
      <w:r w:rsidRPr="00355F44">
        <w:rPr>
          <w:rFonts w:ascii="Times New Roman" w:hAnsi="Times New Roman" w:cs="Times New Roman"/>
          <w:lang w:val="en-GB"/>
        </w:rPr>
        <w:t>Courtney E. Gorman</w:t>
      </w:r>
      <w:r>
        <w:rPr>
          <w:rFonts w:ascii="Times New Roman" w:hAnsi="Times New Roman" w:cs="Times New Roman"/>
          <w:lang w:val="en-GB"/>
        </w:rPr>
        <w:t xml:space="preserve">, Quentin </w:t>
      </w:r>
      <w:r w:rsidRPr="00355F44">
        <w:rPr>
          <w:rFonts w:ascii="Times New Roman" w:hAnsi="Times New Roman" w:cs="Times New Roman"/>
          <w:lang w:val="en-GB"/>
        </w:rPr>
        <w:t>Read</w:t>
      </w:r>
      <w:r>
        <w:rPr>
          <w:rFonts w:ascii="Times New Roman" w:hAnsi="Times New Roman" w:cs="Times New Roman"/>
          <w:lang w:val="en-GB"/>
        </w:rPr>
        <w:t xml:space="preserve">, Michael </w:t>
      </w:r>
      <w:r w:rsidRPr="00355F44">
        <w:rPr>
          <w:rFonts w:ascii="Times New Roman" w:hAnsi="Times New Roman" w:cs="Times New Roman"/>
          <w:lang w:val="en-GB"/>
        </w:rPr>
        <w:t xml:space="preserve">Van </w:t>
      </w:r>
      <w:proofErr w:type="spellStart"/>
      <w:r w:rsidRPr="00355F44">
        <w:rPr>
          <w:rFonts w:ascii="Times New Roman" w:hAnsi="Times New Roman" w:cs="Times New Roman"/>
          <w:lang w:val="en-GB"/>
        </w:rPr>
        <w:t>Nuland</w:t>
      </w:r>
      <w:proofErr w:type="spellEnd"/>
      <w:r>
        <w:rPr>
          <w:rFonts w:ascii="Times New Roman" w:hAnsi="Times New Roman" w:cs="Times New Roman"/>
          <w:lang w:val="en-GB"/>
        </w:rPr>
        <w:t xml:space="preserve">, Jessica </w:t>
      </w:r>
      <w:r w:rsidRPr="00355F44">
        <w:rPr>
          <w:rFonts w:ascii="Times New Roman" w:hAnsi="Times New Roman" w:cs="Times New Roman"/>
          <w:lang w:val="en-GB"/>
        </w:rPr>
        <w:t>Bryant</w:t>
      </w:r>
      <w:r>
        <w:rPr>
          <w:rFonts w:ascii="Times New Roman" w:hAnsi="Times New Roman" w:cs="Times New Roman"/>
          <w:lang w:val="en-GB"/>
        </w:rPr>
        <w:t>, Jessica</w:t>
      </w:r>
      <w:r w:rsidRPr="00355F44">
        <w:rPr>
          <w:rFonts w:ascii="Times New Roman" w:hAnsi="Times New Roman" w:cs="Times New Roman"/>
          <w:lang w:val="en-GB"/>
        </w:rPr>
        <w:t xml:space="preserve"> Welch</w:t>
      </w:r>
      <w:r>
        <w:rPr>
          <w:rFonts w:ascii="Times New Roman" w:hAnsi="Times New Roman" w:cs="Times New Roman"/>
          <w:lang w:val="en-GB"/>
        </w:rPr>
        <w:t xml:space="preserve">, Joseph </w:t>
      </w:r>
      <w:proofErr w:type="spellStart"/>
      <w:r w:rsidRPr="00355F44">
        <w:rPr>
          <w:rFonts w:ascii="Times New Roman" w:hAnsi="Times New Roman" w:cs="Times New Roman"/>
          <w:lang w:val="en-GB"/>
        </w:rPr>
        <w:t>Altobelli</w:t>
      </w:r>
      <w:proofErr w:type="spellEnd"/>
      <w:r>
        <w:rPr>
          <w:rFonts w:ascii="Times New Roman" w:hAnsi="Times New Roman" w:cs="Times New Roman"/>
          <w:lang w:val="en-GB"/>
        </w:rPr>
        <w:t xml:space="preserve">, Morgan </w:t>
      </w:r>
      <w:r w:rsidRPr="00355F44">
        <w:rPr>
          <w:rFonts w:ascii="Times New Roman" w:hAnsi="Times New Roman" w:cs="Times New Roman"/>
          <w:lang w:val="en-GB"/>
        </w:rPr>
        <w:t>Douglas</w:t>
      </w:r>
      <w:r>
        <w:rPr>
          <w:rFonts w:ascii="Times New Roman" w:hAnsi="Times New Roman" w:cs="Times New Roman"/>
          <w:lang w:val="en-GB"/>
        </w:rPr>
        <w:t xml:space="preserve">, Mark </w:t>
      </w:r>
      <w:proofErr w:type="spellStart"/>
      <w:r w:rsidRPr="00355F44">
        <w:rPr>
          <w:rFonts w:ascii="Times New Roman" w:hAnsi="Times New Roman" w:cs="Times New Roman"/>
          <w:lang w:val="en-GB"/>
        </w:rPr>
        <w:t>Genung</w:t>
      </w:r>
      <w:proofErr w:type="spellEnd"/>
      <w:r>
        <w:rPr>
          <w:rFonts w:ascii="Times New Roman" w:hAnsi="Times New Roman" w:cs="Times New Roman"/>
          <w:lang w:val="en-GB"/>
        </w:rPr>
        <w:t>, Elliot</w:t>
      </w:r>
      <w:r w:rsidRPr="00355F44">
        <w:rPr>
          <w:rFonts w:ascii="Times New Roman" w:hAnsi="Times New Roman" w:cs="Times New Roman"/>
          <w:lang w:val="en-GB"/>
        </w:rPr>
        <w:t xml:space="preserve"> Haag</w:t>
      </w:r>
      <w:r>
        <w:rPr>
          <w:rFonts w:ascii="Times New Roman" w:hAnsi="Times New Roman" w:cs="Times New Roman"/>
          <w:lang w:val="en-GB"/>
        </w:rPr>
        <w:t xml:space="preserve">, Devin </w:t>
      </w:r>
      <w:r w:rsidRPr="00355F44">
        <w:rPr>
          <w:rFonts w:ascii="Times New Roman" w:hAnsi="Times New Roman" w:cs="Times New Roman"/>
          <w:lang w:val="en-GB"/>
        </w:rPr>
        <w:t>Jones</w:t>
      </w:r>
      <w:r>
        <w:rPr>
          <w:rFonts w:ascii="Times New Roman" w:hAnsi="Times New Roman" w:cs="Times New Roman"/>
          <w:lang w:val="en-GB"/>
        </w:rPr>
        <w:t xml:space="preserve">, Hannah </w:t>
      </w:r>
      <w:r w:rsidRPr="00355F44">
        <w:rPr>
          <w:rFonts w:ascii="Times New Roman" w:hAnsi="Times New Roman" w:cs="Times New Roman"/>
          <w:lang w:val="en-GB"/>
        </w:rPr>
        <w:t>Long</w:t>
      </w:r>
      <w:r>
        <w:rPr>
          <w:rFonts w:ascii="Times New Roman" w:hAnsi="Times New Roman" w:cs="Times New Roman"/>
          <w:lang w:val="en-GB"/>
        </w:rPr>
        <w:t xml:space="preserve">, Adam </w:t>
      </w:r>
      <w:r w:rsidRPr="00355F44">
        <w:rPr>
          <w:rFonts w:ascii="Times New Roman" w:hAnsi="Times New Roman" w:cs="Times New Roman"/>
          <w:lang w:val="en-GB"/>
        </w:rPr>
        <w:t>Wilburn</w:t>
      </w:r>
      <w:r>
        <w:rPr>
          <w:rFonts w:ascii="Times New Roman" w:hAnsi="Times New Roman" w:cs="Times New Roman"/>
          <w:lang w:val="en-GB"/>
        </w:rPr>
        <w:t xml:space="preserve">, Jennifer </w:t>
      </w:r>
      <w:r w:rsidRPr="00355F44">
        <w:rPr>
          <w:rFonts w:ascii="Times New Roman" w:hAnsi="Times New Roman" w:cs="Times New Roman"/>
          <w:lang w:val="en-GB"/>
        </w:rPr>
        <w:t>Schweitzer</w:t>
      </w:r>
      <w:r>
        <w:rPr>
          <w:rFonts w:ascii="Times New Roman" w:hAnsi="Times New Roman" w:cs="Times New Roman"/>
          <w:lang w:val="en-GB"/>
        </w:rPr>
        <w:t xml:space="preserve">, and Joseph </w:t>
      </w:r>
      <w:r w:rsidRPr="00355F44">
        <w:rPr>
          <w:rFonts w:ascii="Times New Roman" w:hAnsi="Times New Roman" w:cs="Times New Roman"/>
          <w:lang w:val="en-GB"/>
        </w:rPr>
        <w:t>Baile</w:t>
      </w:r>
      <w:r>
        <w:rPr>
          <w:rFonts w:ascii="Times New Roman" w:hAnsi="Times New Roman" w:cs="Times New Roman"/>
          <w:lang w:val="en-GB"/>
        </w:rPr>
        <w:t>y</w:t>
      </w:r>
      <w:proofErr w:type="gramEnd"/>
      <w:r>
        <w:rPr>
          <w:rFonts w:ascii="Times New Roman" w:hAnsi="Times New Roman" w:cs="Times New Roman"/>
          <w:lang w:val="en-GB"/>
        </w:rPr>
        <w:t xml:space="preserve">. </w:t>
      </w:r>
    </w:p>
    <w:p w14:paraId="1DBD6E9C" w14:textId="61A856CE" w:rsidR="00D62AFE" w:rsidRPr="00367396" w:rsidRDefault="00D62AFE" w:rsidP="00355F44">
      <w:pPr>
        <w:widowControl w:val="0"/>
        <w:autoSpaceDE w:val="0"/>
        <w:autoSpaceDN w:val="0"/>
        <w:adjustRightInd w:val="0"/>
        <w:spacing w:line="480" w:lineRule="auto"/>
        <w:jc w:val="center"/>
        <w:rPr>
          <w:rFonts w:ascii="Times New Roman" w:hAnsi="Times New Roman" w:cs="Times New Roman"/>
          <w:b/>
        </w:rPr>
      </w:pPr>
      <w:r w:rsidRPr="00367396">
        <w:rPr>
          <w:rFonts w:ascii="Times New Roman" w:hAnsi="Times New Roman" w:cs="Times New Roman"/>
          <w:b/>
        </w:rPr>
        <w:t>Abstract</w:t>
      </w:r>
    </w:p>
    <w:p w14:paraId="39F196AE" w14:textId="77777777" w:rsidR="00D62AFE" w:rsidRPr="00367396" w:rsidRDefault="00D62AFE" w:rsidP="00D62AFE">
      <w:pPr>
        <w:widowControl w:val="0"/>
        <w:autoSpaceDE w:val="0"/>
        <w:autoSpaceDN w:val="0"/>
        <w:adjustRightInd w:val="0"/>
        <w:spacing w:line="480" w:lineRule="auto"/>
        <w:ind w:firstLine="720"/>
        <w:rPr>
          <w:rFonts w:ascii="Times New Roman" w:hAnsi="Times New Roman" w:cs="Times New Roman"/>
          <w:lang w:val="en-GB"/>
        </w:rPr>
      </w:pPr>
      <w:r w:rsidRPr="00367396">
        <w:rPr>
          <w:rFonts w:ascii="Times New Roman" w:hAnsi="Times New Roman" w:cs="Times New Roman"/>
          <w:lang w:val="en-GB"/>
        </w:rPr>
        <w:t>Plant species influence belowground communities in a variety of ways, ultimately impacting nutrient cycling. Functional plant traits provide a means whereby species identity can influence belowground community interactions, but little work has examined whether species identity influences belowground community processes when correcting for evolutionary history. Specifically, we hypothesized that closely related species would exhibit (</w:t>
      </w:r>
      <w:proofErr w:type="spellStart"/>
      <w:r w:rsidRPr="00367396">
        <w:rPr>
          <w:rFonts w:ascii="Times New Roman" w:hAnsi="Times New Roman" w:cs="Times New Roman"/>
          <w:lang w:val="en-GB"/>
        </w:rPr>
        <w:t>i</w:t>
      </w:r>
      <w:proofErr w:type="spellEnd"/>
      <w:r w:rsidRPr="00367396">
        <w:rPr>
          <w:rFonts w:ascii="Times New Roman" w:hAnsi="Times New Roman" w:cs="Times New Roman"/>
          <w:lang w:val="en-GB"/>
        </w:rPr>
        <w:t xml:space="preserve">) more similar leaf and root functional traits than more distantly related species, and (ii) more similar associated soil arthropod communities. We found that after correcting for evolutionary history, tree species identity influenced belowground arthropod communities through plant functional traits. These data suggest that plant species structure may be an important predictor in shaping associated soil arthropod communities and further suggest the importance of better understanding the extended consequences of evolutionary history on ecological processes, as similarity in traits may not always reflect similar ecology. </w:t>
      </w:r>
    </w:p>
    <w:p w14:paraId="1BDEF45B" w14:textId="67AA88C8" w:rsidR="00B86A0E" w:rsidRPr="00367396" w:rsidRDefault="00B86A0E" w:rsidP="00B86A0E">
      <w:pPr>
        <w:widowControl w:val="0"/>
        <w:autoSpaceDE w:val="0"/>
        <w:autoSpaceDN w:val="0"/>
        <w:adjustRightInd w:val="0"/>
        <w:spacing w:line="480" w:lineRule="auto"/>
        <w:jc w:val="center"/>
        <w:rPr>
          <w:rFonts w:ascii="Times New Roman" w:hAnsi="Times New Roman" w:cs="Times New Roman"/>
          <w:b/>
          <w:lang w:val="en-GB"/>
        </w:rPr>
      </w:pPr>
      <w:r w:rsidRPr="00367396">
        <w:rPr>
          <w:rFonts w:ascii="Times New Roman" w:hAnsi="Times New Roman" w:cs="Times New Roman"/>
          <w:b/>
          <w:lang w:val="en-GB"/>
        </w:rPr>
        <w:t>Introduction</w:t>
      </w:r>
    </w:p>
    <w:p w14:paraId="23CA1D01" w14:textId="77777777" w:rsidR="00B86A0E" w:rsidRPr="00367396" w:rsidRDefault="00B86A0E" w:rsidP="00B86A0E">
      <w:pPr>
        <w:widowControl w:val="0"/>
        <w:autoSpaceDE w:val="0"/>
        <w:autoSpaceDN w:val="0"/>
        <w:adjustRightInd w:val="0"/>
        <w:spacing w:line="480" w:lineRule="auto"/>
        <w:ind w:firstLine="720"/>
        <w:rPr>
          <w:rFonts w:ascii="Times New Roman" w:hAnsi="Times New Roman" w:cs="Times New Roman"/>
          <w:lang w:val="en-GB"/>
        </w:rPr>
      </w:pPr>
      <w:r w:rsidRPr="00367396">
        <w:rPr>
          <w:rFonts w:ascii="Times New Roman" w:hAnsi="Times New Roman" w:cs="Times New Roman"/>
          <w:lang w:val="en-GB"/>
        </w:rPr>
        <w:t>Global biodiversity loss is occurring at unprecedented rates (</w:t>
      </w:r>
      <w:proofErr w:type="spellStart"/>
      <w:r w:rsidRPr="00367396">
        <w:rPr>
          <w:rFonts w:ascii="Times New Roman" w:hAnsi="Times New Roman" w:cs="Times New Roman"/>
          <w:lang w:val="en-GB"/>
        </w:rPr>
        <w:t>Pimm</w:t>
      </w:r>
      <w:proofErr w:type="spellEnd"/>
      <w:r w:rsidRPr="00367396">
        <w:rPr>
          <w:rFonts w:ascii="Times New Roman" w:hAnsi="Times New Roman" w:cs="Times New Roman"/>
          <w:lang w:val="en-GB"/>
        </w:rPr>
        <w:t xml:space="preserve"> </w:t>
      </w:r>
      <w:r w:rsidRPr="00367396">
        <w:rPr>
          <w:rFonts w:ascii="Times New Roman" w:hAnsi="Times New Roman" w:cs="Times New Roman"/>
          <w:i/>
          <w:lang w:val="en-GB"/>
        </w:rPr>
        <w:t>et al.</w:t>
      </w:r>
      <w:r w:rsidRPr="00367396">
        <w:rPr>
          <w:rFonts w:ascii="Times New Roman" w:hAnsi="Times New Roman" w:cs="Times New Roman"/>
          <w:lang w:val="en-GB"/>
        </w:rPr>
        <w:t xml:space="preserve"> 1995, </w:t>
      </w:r>
      <w:proofErr w:type="spellStart"/>
      <w:r w:rsidRPr="00367396">
        <w:rPr>
          <w:rFonts w:ascii="Times New Roman" w:hAnsi="Times New Roman" w:cs="Times New Roman"/>
          <w:lang w:val="en-GB"/>
        </w:rPr>
        <w:t>Sala</w:t>
      </w:r>
      <w:proofErr w:type="spellEnd"/>
      <w:r w:rsidRPr="00367396">
        <w:rPr>
          <w:rFonts w:ascii="Times New Roman" w:hAnsi="Times New Roman" w:cs="Times New Roman"/>
          <w:lang w:val="en-GB"/>
        </w:rPr>
        <w:t xml:space="preserve"> </w:t>
      </w:r>
      <w:r w:rsidRPr="00367396">
        <w:rPr>
          <w:rFonts w:ascii="Times New Roman" w:hAnsi="Times New Roman" w:cs="Times New Roman"/>
          <w:i/>
          <w:lang w:val="en-GB"/>
        </w:rPr>
        <w:t>et al.</w:t>
      </w:r>
      <w:r w:rsidRPr="00367396">
        <w:rPr>
          <w:rFonts w:ascii="Times New Roman" w:hAnsi="Times New Roman" w:cs="Times New Roman"/>
          <w:lang w:val="en-GB"/>
        </w:rPr>
        <w:t xml:space="preserve"> 2000) in response to a variety of human alterations to the environment (</w:t>
      </w:r>
      <w:proofErr w:type="spellStart"/>
      <w:r w:rsidRPr="00367396">
        <w:rPr>
          <w:rFonts w:ascii="Times New Roman" w:hAnsi="Times New Roman" w:cs="Times New Roman"/>
          <w:lang w:val="en-GB"/>
        </w:rPr>
        <w:t>Vitousek</w:t>
      </w:r>
      <w:proofErr w:type="spellEnd"/>
      <w:r w:rsidRPr="00367396">
        <w:rPr>
          <w:rFonts w:ascii="Times New Roman" w:hAnsi="Times New Roman" w:cs="Times New Roman"/>
          <w:lang w:val="en-GB"/>
        </w:rPr>
        <w:t xml:space="preserve"> 1994, </w:t>
      </w:r>
      <w:proofErr w:type="spellStart"/>
      <w:r w:rsidRPr="00367396">
        <w:rPr>
          <w:rFonts w:ascii="Times New Roman" w:hAnsi="Times New Roman" w:cs="Times New Roman"/>
          <w:lang w:val="en-GB"/>
        </w:rPr>
        <w:t>Vitousek</w:t>
      </w:r>
      <w:proofErr w:type="spellEnd"/>
      <w:r w:rsidRPr="00367396">
        <w:rPr>
          <w:rFonts w:ascii="Times New Roman" w:hAnsi="Times New Roman" w:cs="Times New Roman"/>
          <w:lang w:val="en-GB"/>
        </w:rPr>
        <w:t xml:space="preserve"> </w:t>
      </w:r>
      <w:r w:rsidRPr="00367396">
        <w:rPr>
          <w:rFonts w:ascii="Times New Roman" w:hAnsi="Times New Roman" w:cs="Times New Roman"/>
          <w:i/>
          <w:lang w:val="en-GB"/>
        </w:rPr>
        <w:t>et al.</w:t>
      </w:r>
      <w:r w:rsidRPr="00367396">
        <w:rPr>
          <w:rFonts w:ascii="Times New Roman" w:hAnsi="Times New Roman" w:cs="Times New Roman"/>
          <w:lang w:val="en-GB"/>
        </w:rPr>
        <w:t xml:space="preserve"> 1997, Chapin </w:t>
      </w:r>
      <w:r w:rsidRPr="00367396">
        <w:rPr>
          <w:rFonts w:ascii="Times New Roman" w:hAnsi="Times New Roman" w:cs="Times New Roman"/>
          <w:i/>
          <w:lang w:val="en-GB"/>
        </w:rPr>
        <w:t>et al.</w:t>
      </w:r>
      <w:r w:rsidRPr="00367396">
        <w:rPr>
          <w:rFonts w:ascii="Times New Roman" w:hAnsi="Times New Roman" w:cs="Times New Roman"/>
          <w:lang w:val="en-GB"/>
        </w:rPr>
        <w:t xml:space="preserve"> 2000), making understanding the consequences of such loss on community and ecosystem function a top priority. Much attention has been given to understanding the effects of biodiversity aboveground, with particular emphasis on the relationship between species diversity and primary productivity (</w:t>
      </w:r>
      <w:proofErr w:type="spellStart"/>
      <w:r w:rsidRPr="00367396">
        <w:rPr>
          <w:rFonts w:ascii="Times New Roman" w:hAnsi="Times New Roman" w:cs="Times New Roman"/>
          <w:lang w:val="en-GB"/>
        </w:rPr>
        <w:t>Tilman</w:t>
      </w:r>
      <w:proofErr w:type="spellEnd"/>
      <w:r w:rsidRPr="00367396">
        <w:rPr>
          <w:rFonts w:ascii="Times New Roman" w:hAnsi="Times New Roman" w:cs="Times New Roman"/>
          <w:lang w:val="en-GB"/>
        </w:rPr>
        <w:t xml:space="preserve"> </w:t>
      </w:r>
      <w:r w:rsidRPr="00367396">
        <w:rPr>
          <w:rFonts w:ascii="Times New Roman" w:hAnsi="Times New Roman" w:cs="Times New Roman"/>
          <w:i/>
          <w:lang w:val="en-GB"/>
        </w:rPr>
        <w:t>et al.</w:t>
      </w:r>
      <w:r w:rsidRPr="00367396">
        <w:rPr>
          <w:rFonts w:ascii="Times New Roman" w:hAnsi="Times New Roman" w:cs="Times New Roman"/>
          <w:lang w:val="en-GB"/>
        </w:rPr>
        <w:t xml:space="preserve"> 1996, Hooper and </w:t>
      </w:r>
      <w:proofErr w:type="spellStart"/>
      <w:r w:rsidRPr="00367396">
        <w:rPr>
          <w:rFonts w:ascii="Times New Roman" w:hAnsi="Times New Roman" w:cs="Times New Roman"/>
          <w:lang w:val="en-GB"/>
        </w:rPr>
        <w:t>Vitousek</w:t>
      </w:r>
      <w:proofErr w:type="spellEnd"/>
      <w:r w:rsidRPr="00367396">
        <w:rPr>
          <w:rFonts w:ascii="Times New Roman" w:hAnsi="Times New Roman" w:cs="Times New Roman"/>
          <w:lang w:val="en-GB"/>
        </w:rPr>
        <w:t xml:space="preserve"> 1997, Hector </w:t>
      </w:r>
      <w:r w:rsidRPr="00367396">
        <w:rPr>
          <w:rFonts w:ascii="Times New Roman" w:hAnsi="Times New Roman" w:cs="Times New Roman"/>
          <w:i/>
          <w:lang w:val="en-GB"/>
        </w:rPr>
        <w:t>et al.</w:t>
      </w:r>
      <w:r w:rsidRPr="00367396">
        <w:rPr>
          <w:rFonts w:ascii="Times New Roman" w:hAnsi="Times New Roman" w:cs="Times New Roman"/>
          <w:lang w:val="en-GB"/>
        </w:rPr>
        <w:t xml:space="preserve"> 1999, </w:t>
      </w:r>
      <w:proofErr w:type="spellStart"/>
      <w:r w:rsidRPr="00367396">
        <w:rPr>
          <w:rFonts w:ascii="Times New Roman" w:hAnsi="Times New Roman" w:cs="Times New Roman"/>
          <w:lang w:val="en-GB"/>
        </w:rPr>
        <w:t>Tilman</w:t>
      </w:r>
      <w:proofErr w:type="spellEnd"/>
      <w:r w:rsidRPr="00367396">
        <w:rPr>
          <w:rFonts w:ascii="Times New Roman" w:hAnsi="Times New Roman" w:cs="Times New Roman"/>
          <w:lang w:val="en-GB"/>
        </w:rPr>
        <w:t xml:space="preserve"> </w:t>
      </w:r>
      <w:r w:rsidRPr="00367396">
        <w:rPr>
          <w:rFonts w:ascii="Times New Roman" w:hAnsi="Times New Roman" w:cs="Times New Roman"/>
          <w:i/>
          <w:lang w:val="en-GB"/>
        </w:rPr>
        <w:t>et al.</w:t>
      </w:r>
      <w:r w:rsidRPr="00367396">
        <w:rPr>
          <w:rFonts w:ascii="Times New Roman" w:hAnsi="Times New Roman" w:cs="Times New Roman"/>
          <w:lang w:val="en-GB"/>
        </w:rPr>
        <w:t xml:space="preserve"> 2001). While these studies have undeniably improved our understanding of the effects of biodiversity, it is equally important to consider how aboveground biodiversity affects the diversity and function of belowground communities, and to understand how above- and belowground communities interact to influence community and ecosystem processes. Interest in the effects of plant species diversity on belowground soil organisms and the soil food web is growing (</w:t>
      </w:r>
      <w:proofErr w:type="spellStart"/>
      <w:r w:rsidRPr="00367396">
        <w:rPr>
          <w:rFonts w:ascii="Times New Roman" w:hAnsi="Times New Roman" w:cs="Times New Roman"/>
          <w:lang w:val="en-GB"/>
        </w:rPr>
        <w:t>Kowalchuk</w:t>
      </w:r>
      <w:proofErr w:type="spellEnd"/>
      <w:r w:rsidRPr="00367396">
        <w:rPr>
          <w:rFonts w:ascii="Times New Roman" w:hAnsi="Times New Roman" w:cs="Times New Roman"/>
          <w:lang w:val="en-GB"/>
        </w:rPr>
        <w:t xml:space="preserve"> </w:t>
      </w:r>
      <w:r w:rsidRPr="00367396">
        <w:rPr>
          <w:rFonts w:ascii="Times New Roman" w:hAnsi="Times New Roman" w:cs="Times New Roman"/>
          <w:i/>
          <w:lang w:val="en-GB"/>
        </w:rPr>
        <w:t>et al.</w:t>
      </w:r>
      <w:r w:rsidRPr="00367396">
        <w:rPr>
          <w:rFonts w:ascii="Times New Roman" w:hAnsi="Times New Roman" w:cs="Times New Roman"/>
          <w:lang w:val="en-GB"/>
        </w:rPr>
        <w:t xml:space="preserve"> 2002, Wardle </w:t>
      </w:r>
      <w:r w:rsidRPr="00367396">
        <w:rPr>
          <w:rFonts w:ascii="Times New Roman" w:hAnsi="Times New Roman" w:cs="Times New Roman"/>
          <w:i/>
          <w:lang w:val="en-GB"/>
        </w:rPr>
        <w:t>et al.</w:t>
      </w:r>
      <w:r w:rsidRPr="00367396">
        <w:rPr>
          <w:rFonts w:ascii="Times New Roman" w:hAnsi="Times New Roman" w:cs="Times New Roman"/>
          <w:lang w:val="en-GB"/>
        </w:rPr>
        <w:t xml:space="preserve"> 2003, De </w:t>
      </w:r>
      <w:proofErr w:type="spellStart"/>
      <w:r w:rsidRPr="00367396">
        <w:rPr>
          <w:rFonts w:ascii="Times New Roman" w:hAnsi="Times New Roman" w:cs="Times New Roman"/>
          <w:lang w:val="en-GB"/>
        </w:rPr>
        <w:t>Deyn</w:t>
      </w:r>
      <w:proofErr w:type="spellEnd"/>
      <w:r w:rsidRPr="00367396">
        <w:rPr>
          <w:rFonts w:ascii="Times New Roman" w:hAnsi="Times New Roman" w:cs="Times New Roman"/>
          <w:lang w:val="en-GB"/>
        </w:rPr>
        <w:t xml:space="preserve"> </w:t>
      </w:r>
      <w:r w:rsidRPr="00367396">
        <w:rPr>
          <w:rFonts w:ascii="Times New Roman" w:hAnsi="Times New Roman" w:cs="Times New Roman"/>
          <w:i/>
          <w:lang w:val="en-GB"/>
        </w:rPr>
        <w:t>et al.</w:t>
      </w:r>
      <w:r w:rsidRPr="00367396">
        <w:rPr>
          <w:rFonts w:ascii="Times New Roman" w:hAnsi="Times New Roman" w:cs="Times New Roman"/>
          <w:lang w:val="en-GB"/>
        </w:rPr>
        <w:t xml:space="preserve"> 2004, </w:t>
      </w:r>
      <w:proofErr w:type="spellStart"/>
      <w:r w:rsidRPr="00367396">
        <w:rPr>
          <w:rFonts w:ascii="Times New Roman" w:hAnsi="Times New Roman" w:cs="Times New Roman"/>
          <w:lang w:val="en-GB"/>
        </w:rPr>
        <w:t>Eisenhauer</w:t>
      </w:r>
      <w:proofErr w:type="spellEnd"/>
      <w:r w:rsidRPr="00367396">
        <w:rPr>
          <w:rFonts w:ascii="Times New Roman" w:hAnsi="Times New Roman" w:cs="Times New Roman"/>
          <w:lang w:val="en-GB"/>
        </w:rPr>
        <w:t xml:space="preserve"> </w:t>
      </w:r>
      <w:r w:rsidRPr="00367396">
        <w:rPr>
          <w:rFonts w:ascii="Times New Roman" w:hAnsi="Times New Roman" w:cs="Times New Roman"/>
          <w:i/>
          <w:lang w:val="en-GB"/>
        </w:rPr>
        <w:t>et al.</w:t>
      </w:r>
      <w:r w:rsidRPr="00367396">
        <w:rPr>
          <w:rFonts w:ascii="Times New Roman" w:hAnsi="Times New Roman" w:cs="Times New Roman"/>
          <w:lang w:val="en-GB"/>
        </w:rPr>
        <w:t xml:space="preserve"> 2010), however, the interactions among plant species identity and diversity and belowground communities are not well understood (Wardle 2002, Hooper </w:t>
      </w:r>
      <w:r w:rsidRPr="00367396">
        <w:rPr>
          <w:rFonts w:ascii="Times New Roman" w:hAnsi="Times New Roman" w:cs="Times New Roman"/>
          <w:i/>
          <w:lang w:val="en-GB"/>
        </w:rPr>
        <w:t>et al.</w:t>
      </w:r>
      <w:r w:rsidRPr="00367396">
        <w:rPr>
          <w:rFonts w:ascii="Times New Roman" w:hAnsi="Times New Roman" w:cs="Times New Roman"/>
          <w:lang w:val="en-GB"/>
        </w:rPr>
        <w:t xml:space="preserve"> 2005). Plant species influence belowground communities in a variety of ways including the amount of organic matter returned to the soil, and the chemical composition of litter (Wardle 2002, Wardle </w:t>
      </w:r>
      <w:r w:rsidRPr="00367396">
        <w:rPr>
          <w:rFonts w:ascii="Times New Roman" w:hAnsi="Times New Roman" w:cs="Times New Roman"/>
          <w:i/>
          <w:lang w:val="en-GB"/>
        </w:rPr>
        <w:t>et al</w:t>
      </w:r>
      <w:r w:rsidRPr="00367396">
        <w:rPr>
          <w:rFonts w:ascii="Times New Roman" w:hAnsi="Times New Roman" w:cs="Times New Roman"/>
          <w:lang w:val="en-GB"/>
        </w:rPr>
        <w:t xml:space="preserve">. 2004), ultimately impacting nutrient cycling. Further understanding of the relationships between species identity and diversity aboveground and community properties and processes belowground is needed to fully understand the consequences of biodiversity loss and to identify the mechanisms of diversity effects. </w:t>
      </w:r>
    </w:p>
    <w:p w14:paraId="1BC77E0A" w14:textId="77777777" w:rsidR="00B86A0E" w:rsidRPr="00367396" w:rsidRDefault="00B86A0E" w:rsidP="00B86A0E">
      <w:pPr>
        <w:widowControl w:val="0"/>
        <w:autoSpaceDE w:val="0"/>
        <w:autoSpaceDN w:val="0"/>
        <w:adjustRightInd w:val="0"/>
        <w:spacing w:line="480" w:lineRule="auto"/>
        <w:ind w:firstLine="720"/>
        <w:rPr>
          <w:rFonts w:ascii="Times New Roman" w:hAnsi="Times New Roman" w:cs="Times New Roman"/>
          <w:lang w:val="en-GB"/>
        </w:rPr>
      </w:pPr>
      <w:r w:rsidRPr="00367396">
        <w:rPr>
          <w:rFonts w:ascii="Times New Roman" w:hAnsi="Times New Roman" w:cs="Times New Roman"/>
          <w:lang w:val="en-GB"/>
        </w:rPr>
        <w:t xml:space="preserve">Functional plant traits provide a means whereby aboveground processes can influence belowground interactions. For example, species level differences in leaf and root functional traits strongly influence the quality of plant litter inputs to the belowground subsystem, which subsequently impacts microbial communities and associated food web dynamics (Wardle and Lavelle 1997). Using a plant removal design in a grassland system, Wardle </w:t>
      </w:r>
      <w:r w:rsidRPr="00367396">
        <w:rPr>
          <w:rFonts w:ascii="Times New Roman" w:hAnsi="Times New Roman" w:cs="Times New Roman"/>
          <w:i/>
          <w:lang w:val="en-GB"/>
        </w:rPr>
        <w:t>et al.</w:t>
      </w:r>
      <w:r w:rsidRPr="00367396">
        <w:rPr>
          <w:rFonts w:ascii="Times New Roman" w:hAnsi="Times New Roman" w:cs="Times New Roman"/>
          <w:lang w:val="en-GB"/>
        </w:rPr>
        <w:t xml:space="preserve"> (1999) found that while larger soil decomposing animals (i.e., earthworms) were not affected by plant community composition, there were significant responses to the removal treatments at finer taxonomic levels. These organisms were presumably responding to shifts in functional traits rather than species composition, per se. Additionally, tree species in species-rich temperate and tropical forests may possess distinct soil faunal communities (Kaneko </w:t>
      </w:r>
      <w:r w:rsidRPr="00367396">
        <w:rPr>
          <w:rFonts w:ascii="Times New Roman" w:hAnsi="Times New Roman" w:cs="Times New Roman"/>
          <w:i/>
          <w:lang w:val="en-GB"/>
        </w:rPr>
        <w:t>et al.</w:t>
      </w:r>
      <w:r w:rsidRPr="00367396">
        <w:rPr>
          <w:rFonts w:ascii="Times New Roman" w:hAnsi="Times New Roman" w:cs="Times New Roman"/>
          <w:lang w:val="en-GB"/>
        </w:rPr>
        <w:t xml:space="preserve"> 2005, </w:t>
      </w:r>
      <w:proofErr w:type="spellStart"/>
      <w:r w:rsidRPr="00367396">
        <w:rPr>
          <w:rFonts w:ascii="Times New Roman" w:hAnsi="Times New Roman" w:cs="Times New Roman"/>
          <w:lang w:val="en-GB"/>
        </w:rPr>
        <w:t>Donoso</w:t>
      </w:r>
      <w:proofErr w:type="spellEnd"/>
      <w:r w:rsidRPr="00367396">
        <w:rPr>
          <w:rFonts w:ascii="Times New Roman" w:hAnsi="Times New Roman" w:cs="Times New Roman"/>
          <w:lang w:val="en-GB"/>
        </w:rPr>
        <w:t xml:space="preserve"> </w:t>
      </w:r>
      <w:r w:rsidRPr="00367396">
        <w:rPr>
          <w:rFonts w:ascii="Times New Roman" w:hAnsi="Times New Roman" w:cs="Times New Roman"/>
          <w:i/>
          <w:lang w:val="en-GB"/>
        </w:rPr>
        <w:t>et al.</w:t>
      </w:r>
      <w:r w:rsidRPr="00367396">
        <w:rPr>
          <w:rFonts w:ascii="Times New Roman" w:hAnsi="Times New Roman" w:cs="Times New Roman"/>
          <w:lang w:val="en-GB"/>
        </w:rPr>
        <w:t xml:space="preserve"> 2010, Novotny </w:t>
      </w:r>
      <w:r w:rsidRPr="00367396">
        <w:rPr>
          <w:rFonts w:ascii="Times New Roman" w:hAnsi="Times New Roman" w:cs="Times New Roman"/>
          <w:i/>
          <w:lang w:val="en-GB"/>
        </w:rPr>
        <w:t>et al.</w:t>
      </w:r>
      <w:r w:rsidRPr="00367396">
        <w:rPr>
          <w:rFonts w:ascii="Times New Roman" w:hAnsi="Times New Roman" w:cs="Times New Roman"/>
          <w:lang w:val="en-GB"/>
        </w:rPr>
        <w:t xml:space="preserve"> 2010), despite the homogenizing effect of decomposition processes on the soil and litter environment. For example, </w:t>
      </w:r>
      <w:proofErr w:type="spellStart"/>
      <w:r w:rsidRPr="00367396">
        <w:rPr>
          <w:rFonts w:ascii="Times New Roman" w:hAnsi="Times New Roman" w:cs="Times New Roman"/>
          <w:lang w:val="en-GB"/>
        </w:rPr>
        <w:t>Donoso</w:t>
      </w:r>
      <w:proofErr w:type="spellEnd"/>
      <w:r w:rsidRPr="00367396">
        <w:rPr>
          <w:rFonts w:ascii="Times New Roman" w:hAnsi="Times New Roman" w:cs="Times New Roman"/>
          <w:lang w:val="en-GB"/>
        </w:rPr>
        <w:t xml:space="preserve"> </w:t>
      </w:r>
      <w:r w:rsidRPr="00367396">
        <w:rPr>
          <w:rFonts w:ascii="Times New Roman" w:hAnsi="Times New Roman" w:cs="Times New Roman"/>
          <w:i/>
          <w:lang w:val="en-GB"/>
        </w:rPr>
        <w:t>et al.</w:t>
      </w:r>
      <w:r w:rsidRPr="00367396">
        <w:rPr>
          <w:rFonts w:ascii="Times New Roman" w:hAnsi="Times New Roman" w:cs="Times New Roman"/>
          <w:lang w:val="en-GB"/>
        </w:rPr>
        <w:t xml:space="preserve"> (2010) found that 12.5-33.3% of focal species were specialists on certain tree species, presumably due to variation in the ability of tree species to modify leaf litter through differences in functional traits. Thus, aboveground-belowground connections are common, however the relationships among plant functional traits, plant species identity, and soil biota remains unclear. </w:t>
      </w:r>
    </w:p>
    <w:p w14:paraId="4F3B14D5" w14:textId="77777777" w:rsidR="00B86A0E" w:rsidRPr="00367396" w:rsidRDefault="00B86A0E" w:rsidP="00B86A0E">
      <w:pPr>
        <w:widowControl w:val="0"/>
        <w:autoSpaceDE w:val="0"/>
        <w:autoSpaceDN w:val="0"/>
        <w:adjustRightInd w:val="0"/>
        <w:spacing w:line="480" w:lineRule="auto"/>
        <w:ind w:firstLine="720"/>
        <w:rPr>
          <w:rFonts w:ascii="Times New Roman" w:hAnsi="Times New Roman" w:cs="Times New Roman"/>
          <w:lang w:val="en-GB"/>
        </w:rPr>
      </w:pPr>
      <w:r w:rsidRPr="00367396">
        <w:rPr>
          <w:rFonts w:ascii="Times New Roman" w:hAnsi="Times New Roman" w:cs="Times New Roman"/>
          <w:lang w:val="en-GB"/>
        </w:rPr>
        <w:t>Using long-term common gardens planted with a variety of eastern North American tree species, our study aims to determine if tree species identity has ecological consequences for associated belowground communities when correcting for evolutionary history, and to identify the role of plant functional traits as a mechanism for driving soil community differences. Specifically, we hypothesized that after correcting for evolutionary history, closely related species would exhibit (</w:t>
      </w:r>
      <w:proofErr w:type="spellStart"/>
      <w:r w:rsidRPr="00367396">
        <w:rPr>
          <w:rFonts w:ascii="Times New Roman" w:hAnsi="Times New Roman" w:cs="Times New Roman"/>
          <w:lang w:val="en-GB"/>
        </w:rPr>
        <w:t>i</w:t>
      </w:r>
      <w:proofErr w:type="spellEnd"/>
      <w:r w:rsidRPr="00367396">
        <w:rPr>
          <w:rFonts w:ascii="Times New Roman" w:hAnsi="Times New Roman" w:cs="Times New Roman"/>
          <w:lang w:val="en-GB"/>
        </w:rPr>
        <w:t xml:space="preserve">) more similar leaf and root functional traits than more distantly related species, (ii) more similar associated soil arthropod communities. We measured plant functional traits above- and belowground, and characterized soil arthropod communities of five tree species that are widespread across the eastern United States. Our results indicate that when correcting for evolutionary history, species identity influences belowground arthropod communities via functional similarity. We speculate that phylogenetic conservatism of functional traits may be playing a role in determining belowground arthropod community assemblages. </w:t>
      </w:r>
    </w:p>
    <w:p w14:paraId="630CBF8B" w14:textId="7B1D1826" w:rsidR="00B86A0E" w:rsidRDefault="00B86A0E" w:rsidP="00B86A0E">
      <w:pPr>
        <w:widowControl w:val="0"/>
        <w:autoSpaceDE w:val="0"/>
        <w:autoSpaceDN w:val="0"/>
        <w:adjustRightInd w:val="0"/>
        <w:spacing w:line="480" w:lineRule="auto"/>
        <w:jc w:val="center"/>
        <w:rPr>
          <w:rFonts w:ascii="Times New Roman" w:hAnsi="Times New Roman" w:cs="Times New Roman"/>
          <w:b/>
          <w:lang w:val="en-GB"/>
        </w:rPr>
      </w:pPr>
      <w:r w:rsidRPr="00367396">
        <w:rPr>
          <w:rFonts w:ascii="Times New Roman" w:hAnsi="Times New Roman" w:cs="Times New Roman"/>
          <w:b/>
          <w:lang w:val="en-GB"/>
        </w:rPr>
        <w:t>Material and Methods</w:t>
      </w:r>
    </w:p>
    <w:p w14:paraId="0B414E7E" w14:textId="636CF044" w:rsidR="00292F5E" w:rsidRPr="00292F5E" w:rsidRDefault="00292F5E" w:rsidP="00B86A0E">
      <w:pPr>
        <w:widowControl w:val="0"/>
        <w:autoSpaceDE w:val="0"/>
        <w:autoSpaceDN w:val="0"/>
        <w:adjustRightInd w:val="0"/>
        <w:spacing w:line="480" w:lineRule="auto"/>
        <w:jc w:val="center"/>
        <w:rPr>
          <w:rFonts w:ascii="Times New Roman" w:hAnsi="Times New Roman" w:cs="Times New Roman"/>
          <w:b/>
          <w:i/>
          <w:lang w:val="en-GB"/>
        </w:rPr>
      </w:pPr>
      <w:r w:rsidRPr="00292F5E">
        <w:rPr>
          <w:rFonts w:ascii="Times New Roman" w:hAnsi="Times New Roman" w:cs="Times New Roman"/>
          <w:i/>
        </w:rPr>
        <w:t>Study Site and Field Sampling</w:t>
      </w:r>
    </w:p>
    <w:p w14:paraId="58538F8D" w14:textId="77777777" w:rsidR="00B86A0E" w:rsidRDefault="00B86A0E" w:rsidP="00B86A0E">
      <w:pPr>
        <w:widowControl w:val="0"/>
        <w:autoSpaceDE w:val="0"/>
        <w:autoSpaceDN w:val="0"/>
        <w:adjustRightInd w:val="0"/>
        <w:spacing w:after="240" w:line="480" w:lineRule="auto"/>
        <w:ind w:firstLine="720"/>
        <w:contextualSpacing/>
        <w:rPr>
          <w:rFonts w:ascii="Times New Roman" w:hAnsi="Times New Roman" w:cs="Times New Roman"/>
        </w:rPr>
      </w:pPr>
      <w:r w:rsidRPr="00367396">
        <w:rPr>
          <w:rFonts w:ascii="Times New Roman" w:hAnsi="Times New Roman" w:cs="Times New Roman"/>
        </w:rPr>
        <w:t xml:space="preserve">To determine if tree species identity governs functional traits and associated belowground community composition, we studied monocultures of five tree species located at </w:t>
      </w:r>
      <w:proofErr w:type="gramStart"/>
      <w:r w:rsidRPr="00367396">
        <w:rPr>
          <w:rFonts w:ascii="Times New Roman" w:hAnsi="Times New Roman" w:cs="Times New Roman"/>
        </w:rPr>
        <w:t>Norris</w:t>
      </w:r>
      <w:proofErr w:type="gramEnd"/>
      <w:r w:rsidRPr="00367396">
        <w:rPr>
          <w:rFonts w:ascii="Times New Roman" w:hAnsi="Times New Roman" w:cs="Times New Roman"/>
        </w:rPr>
        <w:t xml:space="preserve"> Dam State Park, Tennessee, USA (36.23960°N 84.10944°W). On a floodplain adjoining the Clinch River, the Tennessee Valley Authority (TVA) previously established experimental forestry plots of several native trees for a hardwood tree improvement program in the 1960’s (specific details unknown by TVA). The plots consisted of approximately 25-50 trees per species with trees spaced equally every 3 m; additional woody species were not present in the plots. Plots are underlain by cherty silt loam (NRCS Web Soil Survey) and are arranged randomly along the adjacent riparian area (approximately 45 m from river). The tree species we sampled included </w:t>
      </w:r>
      <w:r w:rsidRPr="00367396">
        <w:rPr>
          <w:rFonts w:ascii="Times New Roman" w:hAnsi="Times New Roman" w:cs="Times New Roman"/>
          <w:i/>
        </w:rPr>
        <w:t>Quercus</w:t>
      </w:r>
      <w:r w:rsidRPr="00367396">
        <w:rPr>
          <w:rFonts w:ascii="Times New Roman" w:hAnsi="Times New Roman" w:cs="Times New Roman"/>
        </w:rPr>
        <w:t xml:space="preserve"> </w:t>
      </w:r>
      <w:r w:rsidRPr="00367396">
        <w:rPr>
          <w:rFonts w:ascii="Times New Roman" w:hAnsi="Times New Roman" w:cs="Times New Roman"/>
          <w:i/>
          <w:iCs/>
        </w:rPr>
        <w:t xml:space="preserve">alba </w:t>
      </w:r>
      <w:r w:rsidRPr="00367396">
        <w:rPr>
          <w:rFonts w:ascii="Times New Roman" w:hAnsi="Times New Roman" w:cs="Times New Roman"/>
          <w:iCs/>
        </w:rPr>
        <w:t>(white oak)</w:t>
      </w:r>
      <w:r w:rsidRPr="00367396">
        <w:rPr>
          <w:rFonts w:ascii="Times New Roman" w:hAnsi="Times New Roman" w:cs="Times New Roman"/>
          <w:i/>
          <w:iCs/>
        </w:rPr>
        <w:t xml:space="preserve">, </w:t>
      </w:r>
      <w:r w:rsidRPr="00367396">
        <w:rPr>
          <w:rFonts w:ascii="Times New Roman" w:hAnsi="Times New Roman" w:cs="Times New Roman"/>
          <w:i/>
        </w:rPr>
        <w:t>Quercus</w:t>
      </w:r>
      <w:r w:rsidRPr="00367396">
        <w:rPr>
          <w:rFonts w:ascii="Times New Roman" w:hAnsi="Times New Roman" w:cs="Times New Roman"/>
        </w:rPr>
        <w:t xml:space="preserve"> </w:t>
      </w:r>
      <w:r w:rsidRPr="00367396">
        <w:rPr>
          <w:rFonts w:ascii="Times New Roman" w:hAnsi="Times New Roman" w:cs="Times New Roman"/>
          <w:i/>
          <w:iCs/>
        </w:rPr>
        <w:t xml:space="preserve">prinus </w:t>
      </w:r>
      <w:r w:rsidRPr="00367396">
        <w:rPr>
          <w:rFonts w:ascii="Times New Roman" w:hAnsi="Times New Roman" w:cs="Times New Roman"/>
          <w:iCs/>
        </w:rPr>
        <w:t>(chestnut oak)</w:t>
      </w:r>
      <w:r w:rsidRPr="00367396">
        <w:rPr>
          <w:rFonts w:ascii="Times New Roman" w:hAnsi="Times New Roman" w:cs="Times New Roman"/>
          <w:i/>
          <w:iCs/>
        </w:rPr>
        <w:t xml:space="preserve">, </w:t>
      </w:r>
      <w:r w:rsidRPr="00367396">
        <w:rPr>
          <w:rFonts w:ascii="Times New Roman" w:hAnsi="Times New Roman" w:cs="Times New Roman"/>
          <w:i/>
        </w:rPr>
        <w:t>Juglans</w:t>
      </w:r>
      <w:r w:rsidRPr="00367396">
        <w:rPr>
          <w:rFonts w:ascii="Times New Roman" w:hAnsi="Times New Roman" w:cs="Times New Roman"/>
        </w:rPr>
        <w:t xml:space="preserve"> </w:t>
      </w:r>
      <w:r w:rsidRPr="00367396">
        <w:rPr>
          <w:rFonts w:ascii="Times New Roman" w:hAnsi="Times New Roman" w:cs="Times New Roman"/>
          <w:i/>
          <w:iCs/>
        </w:rPr>
        <w:t xml:space="preserve">nigra </w:t>
      </w:r>
      <w:r w:rsidRPr="00367396">
        <w:rPr>
          <w:rFonts w:ascii="Times New Roman" w:hAnsi="Times New Roman" w:cs="Times New Roman"/>
          <w:iCs/>
        </w:rPr>
        <w:t>(black walnut)</w:t>
      </w:r>
      <w:r w:rsidRPr="00367396">
        <w:rPr>
          <w:rFonts w:ascii="Times New Roman" w:hAnsi="Times New Roman" w:cs="Times New Roman"/>
          <w:i/>
          <w:iCs/>
        </w:rPr>
        <w:t xml:space="preserve">, </w:t>
      </w:r>
      <w:r w:rsidRPr="00367396">
        <w:rPr>
          <w:rFonts w:ascii="Times New Roman" w:hAnsi="Times New Roman" w:cs="Times New Roman"/>
          <w:i/>
        </w:rPr>
        <w:t>Ilex</w:t>
      </w:r>
      <w:r w:rsidRPr="00367396">
        <w:rPr>
          <w:rFonts w:ascii="Times New Roman" w:hAnsi="Times New Roman" w:cs="Times New Roman"/>
        </w:rPr>
        <w:t xml:space="preserve"> </w:t>
      </w:r>
      <w:r w:rsidRPr="00367396">
        <w:rPr>
          <w:rFonts w:ascii="Times New Roman" w:hAnsi="Times New Roman" w:cs="Times New Roman"/>
          <w:i/>
          <w:iCs/>
        </w:rPr>
        <w:t xml:space="preserve">opaca </w:t>
      </w:r>
      <w:r w:rsidRPr="00367396">
        <w:rPr>
          <w:rFonts w:ascii="Times New Roman" w:hAnsi="Times New Roman" w:cs="Times New Roman"/>
          <w:iCs/>
        </w:rPr>
        <w:t>(American holly)</w:t>
      </w:r>
      <w:r w:rsidRPr="00367396">
        <w:rPr>
          <w:rFonts w:ascii="Times New Roman" w:hAnsi="Times New Roman" w:cs="Times New Roman"/>
          <w:i/>
          <w:iCs/>
        </w:rPr>
        <w:t xml:space="preserve">, </w:t>
      </w:r>
      <w:r w:rsidRPr="00367396">
        <w:rPr>
          <w:rFonts w:ascii="Times New Roman" w:hAnsi="Times New Roman" w:cs="Times New Roman"/>
        </w:rPr>
        <w:t xml:space="preserve">and </w:t>
      </w:r>
      <w:r w:rsidRPr="00367396">
        <w:rPr>
          <w:rFonts w:ascii="Times New Roman" w:hAnsi="Times New Roman" w:cs="Times New Roman"/>
          <w:i/>
        </w:rPr>
        <w:t>Liriodendron</w:t>
      </w:r>
      <w:r w:rsidRPr="00367396">
        <w:rPr>
          <w:rFonts w:ascii="Times New Roman" w:hAnsi="Times New Roman" w:cs="Times New Roman"/>
        </w:rPr>
        <w:t xml:space="preserve"> </w:t>
      </w:r>
      <w:r w:rsidRPr="00367396">
        <w:rPr>
          <w:rFonts w:ascii="Times New Roman" w:hAnsi="Times New Roman" w:cs="Times New Roman"/>
          <w:i/>
          <w:iCs/>
        </w:rPr>
        <w:t xml:space="preserve">tulipifera </w:t>
      </w:r>
      <w:r w:rsidRPr="00367396">
        <w:rPr>
          <w:rFonts w:ascii="Times New Roman" w:hAnsi="Times New Roman" w:cs="Times New Roman"/>
          <w:iCs/>
        </w:rPr>
        <w:t>(tulip-poplar)</w:t>
      </w:r>
      <w:r w:rsidRPr="00367396">
        <w:rPr>
          <w:rFonts w:ascii="Times New Roman" w:hAnsi="Times New Roman" w:cs="Times New Roman"/>
        </w:rPr>
        <w:t>. These species represent three plant orders (</w:t>
      </w:r>
      <w:proofErr w:type="spellStart"/>
      <w:r w:rsidRPr="00367396">
        <w:rPr>
          <w:rFonts w:ascii="Times New Roman" w:hAnsi="Times New Roman" w:cs="Times New Roman"/>
        </w:rPr>
        <w:t>Magnoliales</w:t>
      </w:r>
      <w:proofErr w:type="spellEnd"/>
      <w:r w:rsidRPr="00367396">
        <w:rPr>
          <w:rFonts w:ascii="Times New Roman" w:hAnsi="Times New Roman" w:cs="Times New Roman"/>
        </w:rPr>
        <w:t xml:space="preserve">, </w:t>
      </w:r>
      <w:proofErr w:type="spellStart"/>
      <w:r w:rsidRPr="00367396">
        <w:rPr>
          <w:rFonts w:ascii="Times New Roman" w:hAnsi="Times New Roman" w:cs="Times New Roman"/>
        </w:rPr>
        <w:t>Fagales</w:t>
      </w:r>
      <w:proofErr w:type="spellEnd"/>
      <w:r w:rsidRPr="00367396">
        <w:rPr>
          <w:rFonts w:ascii="Times New Roman" w:hAnsi="Times New Roman" w:cs="Times New Roman"/>
        </w:rPr>
        <w:t xml:space="preserve">, </w:t>
      </w:r>
      <w:proofErr w:type="spellStart"/>
      <w:r w:rsidRPr="00367396">
        <w:rPr>
          <w:rFonts w:ascii="Times New Roman" w:hAnsi="Times New Roman" w:cs="Times New Roman"/>
        </w:rPr>
        <w:t>Aquifoliales</w:t>
      </w:r>
      <w:proofErr w:type="spellEnd"/>
      <w:r w:rsidRPr="00367396">
        <w:rPr>
          <w:rFonts w:ascii="Times New Roman" w:hAnsi="Times New Roman" w:cs="Times New Roman"/>
        </w:rPr>
        <w:t>) and four families (</w:t>
      </w:r>
      <w:proofErr w:type="spellStart"/>
      <w:r w:rsidRPr="00367396">
        <w:rPr>
          <w:rFonts w:ascii="Times New Roman" w:hAnsi="Times New Roman" w:cs="Times New Roman"/>
        </w:rPr>
        <w:t>Aquifoliaceae</w:t>
      </w:r>
      <w:proofErr w:type="spellEnd"/>
      <w:r w:rsidRPr="00367396">
        <w:rPr>
          <w:rFonts w:ascii="Times New Roman" w:hAnsi="Times New Roman" w:cs="Times New Roman"/>
        </w:rPr>
        <w:t xml:space="preserve">, </w:t>
      </w:r>
      <w:proofErr w:type="spellStart"/>
      <w:r w:rsidRPr="00367396">
        <w:rPr>
          <w:rFonts w:ascii="Times New Roman" w:hAnsi="Times New Roman" w:cs="Times New Roman"/>
        </w:rPr>
        <w:t>Fagaceae</w:t>
      </w:r>
      <w:proofErr w:type="spellEnd"/>
      <w:r w:rsidRPr="00367396">
        <w:rPr>
          <w:rFonts w:ascii="Times New Roman" w:hAnsi="Times New Roman" w:cs="Times New Roman"/>
        </w:rPr>
        <w:t xml:space="preserve">, </w:t>
      </w:r>
      <w:proofErr w:type="spellStart"/>
      <w:r w:rsidRPr="00367396">
        <w:rPr>
          <w:rFonts w:ascii="Times New Roman" w:hAnsi="Times New Roman" w:cs="Times New Roman"/>
        </w:rPr>
        <w:t>Juglandaceae</w:t>
      </w:r>
      <w:proofErr w:type="spellEnd"/>
      <w:r w:rsidRPr="00367396">
        <w:rPr>
          <w:rFonts w:ascii="Times New Roman" w:hAnsi="Times New Roman" w:cs="Times New Roman"/>
        </w:rPr>
        <w:t xml:space="preserve">, </w:t>
      </w:r>
      <w:proofErr w:type="spellStart"/>
      <w:r w:rsidRPr="00367396">
        <w:rPr>
          <w:rFonts w:ascii="Times New Roman" w:hAnsi="Times New Roman" w:cs="Times New Roman"/>
        </w:rPr>
        <w:t>Magnoliaceae</w:t>
      </w:r>
      <w:proofErr w:type="spellEnd"/>
      <w:r w:rsidRPr="00367396">
        <w:rPr>
          <w:rFonts w:ascii="Times New Roman" w:hAnsi="Times New Roman" w:cs="Times New Roman"/>
        </w:rPr>
        <w:t xml:space="preserve">) with varying degrees of relatedness. </w:t>
      </w:r>
    </w:p>
    <w:p w14:paraId="78E86873" w14:textId="06FBF3B9" w:rsidR="00D062FE" w:rsidRPr="00D062FE" w:rsidRDefault="00D062FE" w:rsidP="00D062FE">
      <w:pPr>
        <w:widowControl w:val="0"/>
        <w:autoSpaceDE w:val="0"/>
        <w:autoSpaceDN w:val="0"/>
        <w:adjustRightInd w:val="0"/>
        <w:spacing w:after="240" w:line="480" w:lineRule="auto"/>
        <w:contextualSpacing/>
        <w:jc w:val="center"/>
        <w:rPr>
          <w:rFonts w:ascii="Times New Roman" w:hAnsi="Times New Roman" w:cs="Times New Roman"/>
          <w:i/>
        </w:rPr>
      </w:pPr>
      <w:r w:rsidRPr="00D062FE">
        <w:rPr>
          <w:rFonts w:ascii="Times New Roman" w:hAnsi="Times New Roman" w:cs="Times New Roman"/>
          <w:i/>
          <w:iCs/>
          <w:lang w:val="en-GB"/>
        </w:rPr>
        <w:t>Plant Functional Traits &amp; Soil Communities and Processes</w:t>
      </w:r>
    </w:p>
    <w:p w14:paraId="18B70032" w14:textId="2111A341" w:rsidR="00B86A0E" w:rsidRPr="00367396" w:rsidRDefault="00B86A0E" w:rsidP="00B86A0E">
      <w:pPr>
        <w:widowControl w:val="0"/>
        <w:autoSpaceDE w:val="0"/>
        <w:autoSpaceDN w:val="0"/>
        <w:adjustRightInd w:val="0"/>
        <w:spacing w:after="240" w:line="480" w:lineRule="auto"/>
        <w:ind w:firstLine="720"/>
        <w:contextualSpacing/>
        <w:rPr>
          <w:rFonts w:ascii="Times New Roman" w:hAnsi="Times New Roman" w:cs="Times New Roman"/>
        </w:rPr>
      </w:pPr>
      <w:r w:rsidRPr="00367396">
        <w:rPr>
          <w:rFonts w:ascii="Times New Roman" w:hAnsi="Times New Roman" w:cs="Times New Roman"/>
        </w:rPr>
        <w:t xml:space="preserve">To examine the hypothesis that after correcting for evolutionary history, more closely related tree species had similar functional traits and soil communities, five randomly chosen individual trees were sampled from each plot. Three randomly selected and fully expanded leaves from terminal shoots at the mid-canopy level were collected with pole pruners, and approximately 25 cm of root within a 50 cm radius around each tree were collected and stored at 4°C until analysis. We measured two different functional traits: specific leaf area (SLA), and specific root area (SRA). Specific leaf area is an indicator of potential relative growth rate, gives an indication of investment in leaf structural defense, and typically correlates positively with resource availability (Cornelissen </w:t>
      </w:r>
      <w:r w:rsidRPr="00367396">
        <w:rPr>
          <w:rFonts w:ascii="Times New Roman" w:hAnsi="Times New Roman" w:cs="Times New Roman"/>
          <w:i/>
        </w:rPr>
        <w:t>et al.</w:t>
      </w:r>
      <w:r w:rsidRPr="00367396">
        <w:rPr>
          <w:rFonts w:ascii="Times New Roman" w:hAnsi="Times New Roman" w:cs="Times New Roman"/>
        </w:rPr>
        <w:t xml:space="preserve"> 2003). Specific root area is strongly correlated with absorptive activity by the root biomass (Cornelissen </w:t>
      </w:r>
      <w:r w:rsidRPr="00367396">
        <w:rPr>
          <w:rFonts w:ascii="Times New Roman" w:hAnsi="Times New Roman" w:cs="Times New Roman"/>
          <w:i/>
        </w:rPr>
        <w:t>et al.</w:t>
      </w:r>
      <w:r w:rsidRPr="00367396">
        <w:rPr>
          <w:rFonts w:ascii="Times New Roman" w:hAnsi="Times New Roman" w:cs="Times New Roman"/>
        </w:rPr>
        <w:t xml:space="preserve"> 2003). To determine SLA (foliar </w:t>
      </w:r>
      <w:proofErr w:type="spellStart"/>
      <w:r w:rsidRPr="00367396">
        <w:rPr>
          <w:rFonts w:ascii="Times New Roman" w:hAnsi="Times New Roman" w:cs="Times New Roman"/>
        </w:rPr>
        <w:t>area</w:t>
      </w:r>
      <w:proofErr w:type="gramStart"/>
      <w:r w:rsidRPr="00367396">
        <w:rPr>
          <w:rFonts w:ascii="Times New Roman" w:hAnsi="Times New Roman" w:cs="Times New Roman"/>
        </w:rPr>
        <w:t>:mass</w:t>
      </w:r>
      <w:proofErr w:type="spellEnd"/>
      <w:proofErr w:type="gramEnd"/>
      <w:r w:rsidRPr="00367396">
        <w:rPr>
          <w:rFonts w:ascii="Times New Roman" w:hAnsi="Times New Roman" w:cs="Times New Roman"/>
        </w:rPr>
        <w:t xml:space="preserve"> ratio), leaf area was measured via </w:t>
      </w:r>
      <w:proofErr w:type="spellStart"/>
      <w:r w:rsidRPr="00367396">
        <w:rPr>
          <w:rFonts w:ascii="Times New Roman" w:hAnsi="Times New Roman" w:cs="Times New Roman"/>
        </w:rPr>
        <w:t>WinFOLIA</w:t>
      </w:r>
      <w:proofErr w:type="spellEnd"/>
      <w:r w:rsidRPr="00367396">
        <w:rPr>
          <w:rFonts w:ascii="Times New Roman" w:hAnsi="Times New Roman" w:cs="Times New Roman"/>
        </w:rPr>
        <w:t xml:space="preserve"> (Regent Instruments, Toronto, Canada) and leaves were oven-dried at 70°F for 48 h and the oven-dried leaf mass was recorded. To determine SRA, roots were rinsed with deionized water and then scanned for root surface area and root volume via </w:t>
      </w:r>
      <w:proofErr w:type="spellStart"/>
      <w:r w:rsidRPr="00367396">
        <w:rPr>
          <w:rFonts w:ascii="Times New Roman" w:hAnsi="Times New Roman" w:cs="Times New Roman"/>
        </w:rPr>
        <w:t>WinFOLIA</w:t>
      </w:r>
      <w:proofErr w:type="spellEnd"/>
      <w:r w:rsidRPr="00367396">
        <w:rPr>
          <w:rFonts w:ascii="Times New Roman" w:hAnsi="Times New Roman" w:cs="Times New Roman"/>
        </w:rPr>
        <w:t xml:space="preserve"> software (Regent Instruments, Toronto, Canada). To account for differences in root size between species, we calculated the specific root area (SRA) by dividing the root surface area by root volume. </w:t>
      </w:r>
    </w:p>
    <w:p w14:paraId="3F8F4E30" w14:textId="77777777" w:rsidR="00B86A0E" w:rsidRPr="00367396" w:rsidRDefault="00B86A0E" w:rsidP="00B86A0E">
      <w:pPr>
        <w:widowControl w:val="0"/>
        <w:autoSpaceDE w:val="0"/>
        <w:autoSpaceDN w:val="0"/>
        <w:adjustRightInd w:val="0"/>
        <w:spacing w:after="240" w:line="480" w:lineRule="auto"/>
        <w:ind w:firstLine="720"/>
        <w:contextualSpacing/>
        <w:rPr>
          <w:rFonts w:ascii="Times New Roman" w:hAnsi="Times New Roman" w:cs="Times New Roman"/>
        </w:rPr>
      </w:pPr>
      <w:r w:rsidRPr="00367396">
        <w:rPr>
          <w:rFonts w:ascii="Times New Roman" w:hAnsi="Times New Roman" w:cs="Times New Roman"/>
        </w:rPr>
        <w:t xml:space="preserve">To characterize soil communities, we collected two 5 cm diameter soil core samples from the organic layer (unconsolidated organic matter mixed with mineral soil). Soil cores (to a depth of 10 cm) were taken from two opposite sides of the tree approximately one meter from the base of each focal tree. Soil pH (measured in de-ionized water with a Denver Instruments model 220 pH meter) and soil temperature (soil thermometer at 15 cm depth) were also recorded, however temperature did not vary among species plots (15.5° C). The collected soil was stored in a cooler during transport and at 4°C until analysis. Soils were then sieved (4 mm mesh). The soil from one core was used to determine extracellular enzyme activity and total C while the other was used to analyze soil arthropod communities. Arthropods were extracted from soil over 72 h using the </w:t>
      </w:r>
      <w:proofErr w:type="spellStart"/>
      <w:r w:rsidRPr="00367396">
        <w:rPr>
          <w:rFonts w:ascii="Times New Roman" w:hAnsi="Times New Roman" w:cs="Times New Roman"/>
        </w:rPr>
        <w:t>Berlese</w:t>
      </w:r>
      <w:proofErr w:type="spellEnd"/>
      <w:r w:rsidRPr="00367396">
        <w:rPr>
          <w:rFonts w:ascii="Times New Roman" w:hAnsi="Times New Roman" w:cs="Times New Roman"/>
        </w:rPr>
        <w:t xml:space="preserve"> funnel method (</w:t>
      </w:r>
      <w:proofErr w:type="spellStart"/>
      <w:r w:rsidRPr="00367396">
        <w:rPr>
          <w:rFonts w:ascii="Times New Roman" w:hAnsi="Times New Roman" w:cs="Times New Roman"/>
        </w:rPr>
        <w:t>Macfadyen</w:t>
      </w:r>
      <w:proofErr w:type="spellEnd"/>
      <w:r w:rsidRPr="00367396">
        <w:rPr>
          <w:rFonts w:ascii="Times New Roman" w:hAnsi="Times New Roman" w:cs="Times New Roman"/>
        </w:rPr>
        <w:t xml:space="preserve"> 1961). We used a dissection microscope to classify arthropods to order.</w:t>
      </w:r>
    </w:p>
    <w:p w14:paraId="77B760F9" w14:textId="77777777" w:rsidR="00B86A0E" w:rsidRPr="00367396" w:rsidRDefault="00B86A0E" w:rsidP="00B86A0E">
      <w:pPr>
        <w:widowControl w:val="0"/>
        <w:autoSpaceDE w:val="0"/>
        <w:autoSpaceDN w:val="0"/>
        <w:adjustRightInd w:val="0"/>
        <w:spacing w:after="240" w:line="480" w:lineRule="auto"/>
        <w:ind w:firstLine="720"/>
        <w:contextualSpacing/>
        <w:rPr>
          <w:rFonts w:ascii="Times New Roman" w:hAnsi="Times New Roman" w:cs="Times New Roman"/>
        </w:rPr>
      </w:pPr>
      <w:r w:rsidRPr="00367396">
        <w:rPr>
          <w:rFonts w:ascii="Times New Roman" w:hAnsi="Times New Roman" w:cs="Times New Roman"/>
        </w:rPr>
        <w:t xml:space="preserve">We measured potential extracellular enzyme activity of C-degrading enzymes in soil to assess soil quality and microbial activity within the belowground communities. Approximately 1 g of soil, sieved to 2 mm, was analyzed for potential activity of α-glucosidase (EC 3.2.1.20) and β-glucosidase (EC 3.2.1.21); 1.0 g of soil was extracted with </w:t>
      </w:r>
      <w:proofErr w:type="gramStart"/>
      <w:r w:rsidRPr="00367396">
        <w:rPr>
          <w:rFonts w:ascii="Times New Roman" w:hAnsi="Times New Roman" w:cs="Times New Roman"/>
        </w:rPr>
        <w:t xml:space="preserve">50 </w:t>
      </w:r>
      <w:proofErr w:type="spellStart"/>
      <w:r w:rsidRPr="00367396">
        <w:rPr>
          <w:rFonts w:ascii="Times New Roman" w:hAnsi="Times New Roman" w:cs="Times New Roman"/>
        </w:rPr>
        <w:t>mmol</w:t>
      </w:r>
      <w:proofErr w:type="spellEnd"/>
      <w:r w:rsidRPr="00367396">
        <w:rPr>
          <w:rFonts w:ascii="Times New Roman" w:hAnsi="Times New Roman" w:cs="Times New Roman"/>
        </w:rPr>
        <w:t>/</w:t>
      </w:r>
      <w:proofErr w:type="gramEnd"/>
      <w:r w:rsidRPr="00367396">
        <w:rPr>
          <w:rFonts w:ascii="Times New Roman" w:hAnsi="Times New Roman" w:cs="Times New Roman"/>
        </w:rPr>
        <w:t>L sodium acetate buffer, pH of 6. Both extracellular enzymes are secreted by soil microbes, and can be used as indicators of soil quality; α-glucosidase degrades starch and β-glucosidase oxidizes cellulose. We used Methyl-</w:t>
      </w:r>
      <w:proofErr w:type="spellStart"/>
      <w:r w:rsidRPr="00367396">
        <w:rPr>
          <w:rFonts w:ascii="Times New Roman" w:hAnsi="Times New Roman" w:cs="Times New Roman"/>
        </w:rPr>
        <w:t>umbelliferone</w:t>
      </w:r>
      <w:proofErr w:type="spellEnd"/>
      <w:r w:rsidRPr="00367396">
        <w:rPr>
          <w:rFonts w:ascii="Times New Roman" w:hAnsi="Times New Roman" w:cs="Times New Roman"/>
        </w:rPr>
        <w:t xml:space="preserve"> (MUB) as a </w:t>
      </w:r>
      <w:proofErr w:type="spellStart"/>
      <w:r w:rsidRPr="00367396">
        <w:rPr>
          <w:rFonts w:ascii="Times New Roman" w:hAnsi="Times New Roman" w:cs="Times New Roman"/>
        </w:rPr>
        <w:t>fluorometric</w:t>
      </w:r>
      <w:proofErr w:type="spellEnd"/>
      <w:r w:rsidRPr="00367396">
        <w:rPr>
          <w:rFonts w:ascii="Times New Roman" w:hAnsi="Times New Roman" w:cs="Times New Roman"/>
        </w:rPr>
        <w:t xml:space="preserve"> substrate in eight analytical replicates that incubated for 2 h each; activity was measured on a Synergy HT </w:t>
      </w:r>
      <w:proofErr w:type="spellStart"/>
      <w:r w:rsidRPr="00367396">
        <w:rPr>
          <w:rFonts w:ascii="Times New Roman" w:hAnsi="Times New Roman" w:cs="Times New Roman"/>
        </w:rPr>
        <w:t>microplate</w:t>
      </w:r>
      <w:proofErr w:type="spellEnd"/>
      <w:r w:rsidRPr="00367396">
        <w:rPr>
          <w:rFonts w:ascii="Times New Roman" w:hAnsi="Times New Roman" w:cs="Times New Roman"/>
        </w:rPr>
        <w:t xml:space="preserve"> reader (</w:t>
      </w:r>
      <w:proofErr w:type="spellStart"/>
      <w:r w:rsidRPr="00367396">
        <w:rPr>
          <w:rFonts w:ascii="Times New Roman" w:hAnsi="Times New Roman" w:cs="Times New Roman"/>
        </w:rPr>
        <w:t>Sinsabaugh</w:t>
      </w:r>
      <w:proofErr w:type="spellEnd"/>
      <w:r w:rsidRPr="00367396">
        <w:rPr>
          <w:rFonts w:ascii="Times New Roman" w:hAnsi="Times New Roman" w:cs="Times New Roman"/>
        </w:rPr>
        <w:t xml:space="preserve"> 1994, </w:t>
      </w:r>
      <w:proofErr w:type="spellStart"/>
      <w:r w:rsidRPr="00367396">
        <w:rPr>
          <w:rFonts w:ascii="Times New Roman" w:hAnsi="Times New Roman" w:cs="Times New Roman"/>
        </w:rPr>
        <w:t>BioTek</w:t>
      </w:r>
      <w:proofErr w:type="spellEnd"/>
      <w:r w:rsidRPr="00367396">
        <w:rPr>
          <w:rFonts w:ascii="Times New Roman" w:hAnsi="Times New Roman" w:cs="Times New Roman"/>
        </w:rPr>
        <w:t xml:space="preserve"> Instruments, Inc., Winooski, VT). Potential α-glucosidase enzyme activity levels greater than 100 </w:t>
      </w:r>
      <w:proofErr w:type="spellStart"/>
      <w:r w:rsidRPr="00367396">
        <w:rPr>
          <w:rFonts w:ascii="Times New Roman" w:hAnsi="Times New Roman" w:cs="Times New Roman"/>
        </w:rPr>
        <w:t>nmol</w:t>
      </w:r>
      <w:proofErr w:type="spellEnd"/>
      <w:r w:rsidRPr="00367396">
        <w:rPr>
          <w:rFonts w:ascii="Times New Roman" w:hAnsi="Times New Roman" w:cs="Times New Roman"/>
        </w:rPr>
        <w:t xml:space="preserve"> g-1 h-1 were discarded, as they were extreme outliers.</w:t>
      </w:r>
    </w:p>
    <w:p w14:paraId="511032FB" w14:textId="77777777" w:rsidR="00B86A0E" w:rsidRDefault="00B86A0E" w:rsidP="00B86A0E">
      <w:pPr>
        <w:widowControl w:val="0"/>
        <w:autoSpaceDE w:val="0"/>
        <w:autoSpaceDN w:val="0"/>
        <w:adjustRightInd w:val="0"/>
        <w:spacing w:after="240" w:line="480" w:lineRule="auto"/>
        <w:ind w:firstLine="720"/>
        <w:contextualSpacing/>
        <w:rPr>
          <w:rFonts w:ascii="Times New Roman" w:hAnsi="Times New Roman" w:cs="Times New Roman"/>
        </w:rPr>
      </w:pPr>
      <w:r w:rsidRPr="00367396">
        <w:rPr>
          <w:rFonts w:ascii="Times New Roman" w:hAnsi="Times New Roman" w:cs="Times New Roman"/>
        </w:rPr>
        <w:t xml:space="preserve">Organic matter was removed by the loss-on-ignition technique (Ball 1964) by </w:t>
      </w:r>
      <w:proofErr w:type="spellStart"/>
      <w:r w:rsidRPr="00367396">
        <w:rPr>
          <w:rFonts w:ascii="Times New Roman" w:hAnsi="Times New Roman" w:cs="Times New Roman"/>
        </w:rPr>
        <w:t>ashing</w:t>
      </w:r>
      <w:proofErr w:type="spellEnd"/>
      <w:r w:rsidRPr="00367396">
        <w:rPr>
          <w:rFonts w:ascii="Times New Roman" w:hAnsi="Times New Roman" w:cs="Times New Roman"/>
        </w:rPr>
        <w:t xml:space="preserve"> in a muffle furnace at 550°C for at least 6 h. Organic matter is measured as the difference in mass before and after combustion in the muffle furnace. Soil organic carbon (SOC) was calculated as 28.4% of organic matter (</w:t>
      </w:r>
      <w:proofErr w:type="spellStart"/>
      <w:r w:rsidRPr="00367396">
        <w:rPr>
          <w:rFonts w:ascii="Times New Roman" w:hAnsi="Times New Roman" w:cs="Times New Roman"/>
        </w:rPr>
        <w:t>Donkin</w:t>
      </w:r>
      <w:proofErr w:type="spellEnd"/>
      <w:r w:rsidRPr="00367396">
        <w:rPr>
          <w:rFonts w:ascii="Times New Roman" w:hAnsi="Times New Roman" w:cs="Times New Roman"/>
        </w:rPr>
        <w:t xml:space="preserve"> 1991). A sub-sample of each soil was also oven-dried at 105 °C for 48 h to determine soil water content; all final data are reported on an oven-dried mass basis.</w:t>
      </w:r>
    </w:p>
    <w:p w14:paraId="02ACDF8A" w14:textId="77777777" w:rsidR="006221A2" w:rsidRDefault="006221A2" w:rsidP="00B86A0E">
      <w:pPr>
        <w:widowControl w:val="0"/>
        <w:autoSpaceDE w:val="0"/>
        <w:autoSpaceDN w:val="0"/>
        <w:adjustRightInd w:val="0"/>
        <w:spacing w:after="240" w:line="480" w:lineRule="auto"/>
        <w:ind w:firstLine="720"/>
        <w:contextualSpacing/>
        <w:rPr>
          <w:rFonts w:ascii="Times New Roman" w:hAnsi="Times New Roman" w:cs="Times New Roman"/>
        </w:rPr>
      </w:pPr>
    </w:p>
    <w:p w14:paraId="3D086AAE" w14:textId="77777777" w:rsidR="006221A2" w:rsidRDefault="006221A2" w:rsidP="00B86A0E">
      <w:pPr>
        <w:widowControl w:val="0"/>
        <w:autoSpaceDE w:val="0"/>
        <w:autoSpaceDN w:val="0"/>
        <w:adjustRightInd w:val="0"/>
        <w:spacing w:after="240" w:line="480" w:lineRule="auto"/>
        <w:ind w:firstLine="720"/>
        <w:contextualSpacing/>
        <w:rPr>
          <w:rFonts w:ascii="Times New Roman" w:hAnsi="Times New Roman" w:cs="Times New Roman"/>
        </w:rPr>
      </w:pPr>
    </w:p>
    <w:p w14:paraId="3EA5C125" w14:textId="77EF9157" w:rsidR="006A582F" w:rsidRPr="006A582F" w:rsidRDefault="006A582F" w:rsidP="006A582F">
      <w:pPr>
        <w:widowControl w:val="0"/>
        <w:autoSpaceDE w:val="0"/>
        <w:autoSpaceDN w:val="0"/>
        <w:adjustRightInd w:val="0"/>
        <w:spacing w:after="240" w:line="480" w:lineRule="auto"/>
        <w:contextualSpacing/>
        <w:jc w:val="center"/>
        <w:rPr>
          <w:rFonts w:ascii="Times New Roman" w:hAnsi="Times New Roman" w:cs="Times New Roman"/>
          <w:i/>
        </w:rPr>
      </w:pPr>
      <w:r w:rsidRPr="006A582F">
        <w:rPr>
          <w:rFonts w:ascii="Times New Roman" w:hAnsi="Times New Roman" w:cs="Times New Roman"/>
          <w:i/>
        </w:rPr>
        <w:t>Statistical Analyses</w:t>
      </w:r>
    </w:p>
    <w:p w14:paraId="7580B134" w14:textId="3CB0C8E8" w:rsidR="00B86A0E" w:rsidRPr="00367396" w:rsidRDefault="00B86A0E" w:rsidP="00B86A0E">
      <w:pPr>
        <w:widowControl w:val="0"/>
        <w:autoSpaceDE w:val="0"/>
        <w:autoSpaceDN w:val="0"/>
        <w:adjustRightInd w:val="0"/>
        <w:spacing w:after="240" w:line="480" w:lineRule="auto"/>
        <w:ind w:firstLine="720"/>
        <w:contextualSpacing/>
        <w:rPr>
          <w:rFonts w:ascii="Times New Roman" w:hAnsi="Times New Roman" w:cs="Times New Roman"/>
          <w:b/>
        </w:rPr>
      </w:pPr>
      <w:r w:rsidRPr="00367396">
        <w:rPr>
          <w:rFonts w:ascii="Times New Roman" w:hAnsi="Times New Roman" w:cs="Times New Roman"/>
        </w:rPr>
        <w:t xml:space="preserve">We used a phylogeny with branch lengths based on a neutral molecular clock for the five tree species (J. Beaulieu, </w:t>
      </w:r>
      <w:proofErr w:type="spellStart"/>
      <w:r w:rsidRPr="00367396">
        <w:rPr>
          <w:rFonts w:ascii="Times New Roman" w:hAnsi="Times New Roman" w:cs="Times New Roman"/>
        </w:rPr>
        <w:t>unpubl</w:t>
      </w:r>
      <w:proofErr w:type="spellEnd"/>
      <w:r w:rsidRPr="00367396">
        <w:rPr>
          <w:rFonts w:ascii="Times New Roman" w:hAnsi="Times New Roman" w:cs="Times New Roman"/>
        </w:rPr>
        <w:t xml:space="preserve">. data) to create a pairwise phylogenetic distance matrix (R 2.14.1, ape package). We generated a pairwise distance matrix of the species means of SLA and SRA of the trees. We also generated a pairwise dissimilarity matrix for the soil arthropod community associated with each tree species in monoculture by aggregating the arthropod communities by host tree species, doubly standardizing the aggregated values using Wisconsin standardization, then calculating the Bray-Curtis dissimilarity between each pair of communities (R 2.14.1, </w:t>
      </w:r>
      <w:r w:rsidRPr="00367396">
        <w:rPr>
          <w:rFonts w:ascii="Times New Roman" w:hAnsi="Times New Roman" w:cs="Times New Roman"/>
          <w:iCs/>
        </w:rPr>
        <w:t>vegan</w:t>
      </w:r>
      <w:r w:rsidRPr="00367396">
        <w:rPr>
          <w:rFonts w:ascii="Times New Roman" w:hAnsi="Times New Roman" w:cs="Times New Roman"/>
          <w:i/>
          <w:iCs/>
        </w:rPr>
        <w:t xml:space="preserve"> </w:t>
      </w:r>
      <w:r w:rsidRPr="00367396">
        <w:rPr>
          <w:rFonts w:ascii="Times New Roman" w:hAnsi="Times New Roman" w:cs="Times New Roman"/>
        </w:rPr>
        <w:t>package). Finally, we calculated the pairwise distance between the means of each of the soil properties of each tree species (α-glucosidase, β-glucosidase, total SOC, pH).</w:t>
      </w:r>
    </w:p>
    <w:p w14:paraId="651B18EA" w14:textId="77777777" w:rsidR="00B86A0E" w:rsidRPr="00367396" w:rsidRDefault="00B86A0E" w:rsidP="00B86A0E">
      <w:pPr>
        <w:widowControl w:val="0"/>
        <w:autoSpaceDE w:val="0"/>
        <w:autoSpaceDN w:val="0"/>
        <w:adjustRightInd w:val="0"/>
        <w:spacing w:after="240" w:line="480" w:lineRule="auto"/>
        <w:ind w:firstLine="720"/>
        <w:contextualSpacing/>
        <w:rPr>
          <w:rFonts w:ascii="Times New Roman" w:hAnsi="Times New Roman" w:cs="Times New Roman"/>
        </w:rPr>
      </w:pPr>
      <w:r w:rsidRPr="00367396">
        <w:rPr>
          <w:rFonts w:ascii="Times New Roman" w:hAnsi="Times New Roman" w:cs="Times New Roman"/>
        </w:rPr>
        <w:t xml:space="preserve">We ran Mantel autocorrelation tests with 9999 permutations (R 2.14.1, </w:t>
      </w:r>
      <w:r w:rsidRPr="00367396">
        <w:rPr>
          <w:rFonts w:ascii="Times New Roman" w:hAnsi="Times New Roman" w:cs="Times New Roman"/>
          <w:iCs/>
        </w:rPr>
        <w:t>ade4</w:t>
      </w:r>
      <w:r w:rsidRPr="00367396">
        <w:rPr>
          <w:rFonts w:ascii="Times New Roman" w:hAnsi="Times New Roman" w:cs="Times New Roman"/>
          <w:i/>
          <w:iCs/>
        </w:rPr>
        <w:t xml:space="preserve"> </w:t>
      </w:r>
      <w:r w:rsidRPr="00367396">
        <w:rPr>
          <w:rFonts w:ascii="Times New Roman" w:hAnsi="Times New Roman" w:cs="Times New Roman"/>
        </w:rPr>
        <w:t>package) to determine if closely related species shared more similar functional trait values than expected by chance and to determine whether pairwise phylogenetic distances between tree species were correlated with either arthropod community similarity or soil properties. In addition, we calculated the Mantel correlation between all pairs of soil property and functional trait distance matrices, including soil pH, SOC, SLA and SRA.</w:t>
      </w:r>
    </w:p>
    <w:p w14:paraId="5B97C11E" w14:textId="77777777" w:rsidR="00B86A0E" w:rsidRPr="00367396" w:rsidRDefault="00B86A0E" w:rsidP="00B86A0E">
      <w:pPr>
        <w:widowControl w:val="0"/>
        <w:autoSpaceDE w:val="0"/>
        <w:autoSpaceDN w:val="0"/>
        <w:adjustRightInd w:val="0"/>
        <w:spacing w:after="240" w:line="480" w:lineRule="auto"/>
        <w:ind w:firstLine="720"/>
        <w:contextualSpacing/>
        <w:rPr>
          <w:rFonts w:ascii="Times New Roman" w:hAnsi="Times New Roman" w:cs="Times New Roman"/>
        </w:rPr>
      </w:pPr>
      <w:r w:rsidRPr="00367396">
        <w:rPr>
          <w:rFonts w:ascii="Times New Roman" w:hAnsi="Times New Roman" w:cs="Times New Roman"/>
        </w:rPr>
        <w:t xml:space="preserve">To infer potential mechanisms for the effect of host tree phylogeny on soil arthropod communities, we employed a structural equation </w:t>
      </w:r>
      <w:proofErr w:type="spellStart"/>
      <w:r w:rsidRPr="00367396">
        <w:rPr>
          <w:rFonts w:ascii="Times New Roman" w:hAnsi="Times New Roman" w:cs="Times New Roman"/>
        </w:rPr>
        <w:t>modelling</w:t>
      </w:r>
      <w:proofErr w:type="spellEnd"/>
      <w:r w:rsidRPr="00367396">
        <w:rPr>
          <w:rFonts w:ascii="Times New Roman" w:hAnsi="Times New Roman" w:cs="Times New Roman"/>
        </w:rPr>
        <w:t xml:space="preserve"> approach (Grace 2006, Fox 2006). We used Mantel correlations between pairwise matrices of host tree phylogenetic distances, pairwise root and leaf trait distances, and soil arthropod community Bray-Curtis dissimilarities to create a correlation matrix, which we used to estimate the parameters of the structural equation models that we specified, following the procedure of Leduc </w:t>
      </w:r>
      <w:r w:rsidRPr="00367396">
        <w:rPr>
          <w:rFonts w:ascii="Times New Roman" w:hAnsi="Times New Roman" w:cs="Times New Roman"/>
          <w:i/>
        </w:rPr>
        <w:t>et al.</w:t>
      </w:r>
      <w:r w:rsidRPr="00367396">
        <w:rPr>
          <w:rFonts w:ascii="Times New Roman" w:hAnsi="Times New Roman" w:cs="Times New Roman"/>
        </w:rPr>
        <w:t xml:space="preserve"> (1992) and </w:t>
      </w:r>
      <w:proofErr w:type="spellStart"/>
      <w:r w:rsidRPr="00367396">
        <w:rPr>
          <w:rFonts w:ascii="Times New Roman" w:hAnsi="Times New Roman" w:cs="Times New Roman"/>
        </w:rPr>
        <w:t>Meneses</w:t>
      </w:r>
      <w:proofErr w:type="spellEnd"/>
      <w:r w:rsidRPr="00367396">
        <w:rPr>
          <w:rFonts w:ascii="Times New Roman" w:hAnsi="Times New Roman" w:cs="Times New Roman"/>
        </w:rPr>
        <w:t xml:space="preserve"> </w:t>
      </w:r>
      <w:r w:rsidRPr="00367396">
        <w:rPr>
          <w:rFonts w:ascii="Times New Roman" w:hAnsi="Times New Roman" w:cs="Times New Roman"/>
          <w:i/>
        </w:rPr>
        <w:t>et al.</w:t>
      </w:r>
      <w:r w:rsidRPr="00367396">
        <w:rPr>
          <w:rFonts w:ascii="Times New Roman" w:hAnsi="Times New Roman" w:cs="Times New Roman"/>
        </w:rPr>
        <w:t xml:space="preserve"> (2012). We selected the models with the lowest </w:t>
      </w:r>
      <w:proofErr w:type="spellStart"/>
      <w:r w:rsidRPr="00367396">
        <w:rPr>
          <w:rFonts w:ascii="Times New Roman" w:hAnsi="Times New Roman" w:cs="Times New Roman"/>
        </w:rPr>
        <w:t>Akaike’s</w:t>
      </w:r>
      <w:proofErr w:type="spellEnd"/>
      <w:r w:rsidRPr="00367396">
        <w:rPr>
          <w:rFonts w:ascii="Times New Roman" w:hAnsi="Times New Roman" w:cs="Times New Roman"/>
        </w:rPr>
        <w:t xml:space="preserve"> corrected (</w:t>
      </w:r>
      <w:proofErr w:type="spellStart"/>
      <w:r w:rsidRPr="00367396">
        <w:rPr>
          <w:rFonts w:ascii="Times New Roman" w:hAnsi="Times New Roman" w:cs="Times New Roman"/>
        </w:rPr>
        <w:t>AICc</w:t>
      </w:r>
      <w:proofErr w:type="spellEnd"/>
      <w:r w:rsidRPr="00367396">
        <w:rPr>
          <w:rFonts w:ascii="Times New Roman" w:hAnsi="Times New Roman" w:cs="Times New Roman"/>
        </w:rPr>
        <w:t>) and Bayesian (BIC) information criteria. Modeling was done in R 2.14.1 (</w:t>
      </w:r>
      <w:proofErr w:type="spellStart"/>
      <w:r w:rsidRPr="00367396">
        <w:rPr>
          <w:rFonts w:ascii="Times New Roman" w:hAnsi="Times New Roman" w:cs="Times New Roman"/>
        </w:rPr>
        <w:t>sem</w:t>
      </w:r>
      <w:proofErr w:type="spellEnd"/>
      <w:r w:rsidRPr="00367396">
        <w:rPr>
          <w:rFonts w:ascii="Times New Roman" w:hAnsi="Times New Roman" w:cs="Times New Roman"/>
        </w:rPr>
        <w:t xml:space="preserve"> package).</w:t>
      </w:r>
    </w:p>
    <w:p w14:paraId="56F92361" w14:textId="5D419F3E" w:rsidR="00BE16FB" w:rsidRPr="00367396" w:rsidRDefault="00BE16FB" w:rsidP="00BE16FB">
      <w:pPr>
        <w:widowControl w:val="0"/>
        <w:autoSpaceDE w:val="0"/>
        <w:autoSpaceDN w:val="0"/>
        <w:adjustRightInd w:val="0"/>
        <w:spacing w:after="240" w:line="480" w:lineRule="auto"/>
        <w:contextualSpacing/>
        <w:jc w:val="center"/>
        <w:rPr>
          <w:rFonts w:ascii="Times New Roman" w:hAnsi="Times New Roman" w:cs="Times New Roman"/>
          <w:b/>
        </w:rPr>
      </w:pPr>
      <w:r w:rsidRPr="00367396">
        <w:rPr>
          <w:rFonts w:ascii="Times New Roman" w:hAnsi="Times New Roman" w:cs="Times New Roman"/>
          <w:b/>
        </w:rPr>
        <w:t>Results</w:t>
      </w:r>
    </w:p>
    <w:p w14:paraId="4A43B230" w14:textId="2D7E5762" w:rsidR="00CD2615" w:rsidRPr="00367396" w:rsidRDefault="00CD2615" w:rsidP="00CD2615">
      <w:pPr>
        <w:widowControl w:val="0"/>
        <w:autoSpaceDE w:val="0"/>
        <w:autoSpaceDN w:val="0"/>
        <w:adjustRightInd w:val="0"/>
        <w:spacing w:after="240" w:line="480" w:lineRule="auto"/>
        <w:ind w:firstLine="720"/>
        <w:contextualSpacing/>
        <w:rPr>
          <w:rFonts w:ascii="Times New Roman" w:hAnsi="Times New Roman" w:cs="Times New Roman"/>
          <w:lang w:val="en-GB"/>
        </w:rPr>
      </w:pPr>
      <w:r w:rsidRPr="00367396">
        <w:rPr>
          <w:rFonts w:ascii="Times New Roman" w:hAnsi="Times New Roman" w:cs="Times New Roman"/>
          <w:lang w:val="en-GB"/>
        </w:rPr>
        <w:t xml:space="preserve">Specific leaf area varied roughly threefold across the five tree species; </w:t>
      </w:r>
      <w:r w:rsidRPr="00367396">
        <w:rPr>
          <w:rFonts w:ascii="Times New Roman" w:hAnsi="Times New Roman" w:cs="Times New Roman"/>
          <w:i/>
          <w:lang w:val="en-GB"/>
        </w:rPr>
        <w:t xml:space="preserve">I. </w:t>
      </w:r>
      <w:proofErr w:type="spellStart"/>
      <w:r w:rsidRPr="00367396">
        <w:rPr>
          <w:rFonts w:ascii="Times New Roman" w:hAnsi="Times New Roman" w:cs="Times New Roman"/>
          <w:i/>
          <w:lang w:val="en-GB"/>
        </w:rPr>
        <w:t>opaca</w:t>
      </w:r>
      <w:proofErr w:type="spellEnd"/>
      <w:r w:rsidRPr="00367396">
        <w:rPr>
          <w:rFonts w:ascii="Times New Roman" w:hAnsi="Times New Roman" w:cs="Times New Roman"/>
          <w:i/>
          <w:lang w:val="en-GB"/>
        </w:rPr>
        <w:t xml:space="preserve"> </w:t>
      </w:r>
      <w:r w:rsidRPr="00367396">
        <w:rPr>
          <w:rFonts w:ascii="Times New Roman" w:hAnsi="Times New Roman" w:cs="Times New Roman"/>
          <w:lang w:val="en-GB"/>
        </w:rPr>
        <w:t xml:space="preserve">had the thickest, densest leaves, while </w:t>
      </w:r>
      <w:r w:rsidRPr="00367396">
        <w:rPr>
          <w:rFonts w:ascii="Times New Roman" w:hAnsi="Times New Roman" w:cs="Times New Roman"/>
          <w:i/>
          <w:lang w:val="en-GB"/>
        </w:rPr>
        <w:t xml:space="preserve">L. </w:t>
      </w:r>
      <w:proofErr w:type="spellStart"/>
      <w:r w:rsidRPr="00367396">
        <w:rPr>
          <w:rFonts w:ascii="Times New Roman" w:hAnsi="Times New Roman" w:cs="Times New Roman"/>
          <w:i/>
          <w:lang w:val="en-GB"/>
        </w:rPr>
        <w:t>tulipifera</w:t>
      </w:r>
      <w:proofErr w:type="spellEnd"/>
      <w:r w:rsidRPr="00367396">
        <w:rPr>
          <w:rFonts w:ascii="Times New Roman" w:hAnsi="Times New Roman" w:cs="Times New Roman"/>
          <w:i/>
          <w:lang w:val="en-GB"/>
        </w:rPr>
        <w:t xml:space="preserve"> </w:t>
      </w:r>
      <w:r w:rsidR="006221A2">
        <w:rPr>
          <w:rFonts w:ascii="Times New Roman" w:hAnsi="Times New Roman" w:cs="Times New Roman"/>
          <w:lang w:val="en-GB"/>
        </w:rPr>
        <w:t>had the thinnest (</w:t>
      </w:r>
      <w:r w:rsidR="006221A2" w:rsidRPr="00075EB8">
        <w:rPr>
          <w:rFonts w:ascii="Times New Roman" w:hAnsi="Times New Roman" w:cs="Times New Roman"/>
          <w:b/>
          <w:lang w:val="en-GB"/>
        </w:rPr>
        <w:t>Table 4</w:t>
      </w:r>
      <w:r w:rsidRPr="00367396">
        <w:rPr>
          <w:rFonts w:ascii="Times New Roman" w:hAnsi="Times New Roman" w:cs="Times New Roman"/>
          <w:lang w:val="en-GB"/>
        </w:rPr>
        <w:t xml:space="preserve">). Specific root area varied slightly less than twofold across the sampled species. Again, </w:t>
      </w:r>
      <w:r w:rsidRPr="00367396">
        <w:rPr>
          <w:rFonts w:ascii="Times New Roman" w:hAnsi="Times New Roman" w:cs="Times New Roman"/>
          <w:i/>
          <w:lang w:val="en-GB"/>
        </w:rPr>
        <w:t xml:space="preserve">I. </w:t>
      </w:r>
      <w:proofErr w:type="spellStart"/>
      <w:r w:rsidRPr="00367396">
        <w:rPr>
          <w:rFonts w:ascii="Times New Roman" w:hAnsi="Times New Roman" w:cs="Times New Roman"/>
          <w:i/>
          <w:lang w:val="en-GB"/>
        </w:rPr>
        <w:t>opaca</w:t>
      </w:r>
      <w:proofErr w:type="spellEnd"/>
      <w:r w:rsidRPr="00367396">
        <w:rPr>
          <w:rFonts w:ascii="Times New Roman" w:hAnsi="Times New Roman" w:cs="Times New Roman"/>
          <w:lang w:val="en-GB"/>
        </w:rPr>
        <w:t xml:space="preserve"> and </w:t>
      </w:r>
      <w:r w:rsidRPr="00367396">
        <w:rPr>
          <w:rFonts w:ascii="Times New Roman" w:hAnsi="Times New Roman" w:cs="Times New Roman"/>
          <w:i/>
          <w:lang w:val="en-GB"/>
        </w:rPr>
        <w:t xml:space="preserve">L. </w:t>
      </w:r>
      <w:proofErr w:type="spellStart"/>
      <w:r w:rsidRPr="00367396">
        <w:rPr>
          <w:rFonts w:ascii="Times New Roman" w:hAnsi="Times New Roman" w:cs="Times New Roman"/>
          <w:i/>
          <w:lang w:val="en-GB"/>
        </w:rPr>
        <w:t>tulipifera</w:t>
      </w:r>
      <w:proofErr w:type="spellEnd"/>
      <w:r w:rsidRPr="00367396">
        <w:rPr>
          <w:rFonts w:ascii="Times New Roman" w:hAnsi="Times New Roman" w:cs="Times New Roman"/>
          <w:lang w:val="en-GB"/>
        </w:rPr>
        <w:t xml:space="preserve"> represented the extremes of the continuum, but with </w:t>
      </w:r>
      <w:r w:rsidRPr="00367396">
        <w:rPr>
          <w:rFonts w:ascii="Times New Roman" w:hAnsi="Times New Roman" w:cs="Times New Roman"/>
          <w:i/>
          <w:lang w:val="en-GB"/>
        </w:rPr>
        <w:t xml:space="preserve">I. </w:t>
      </w:r>
      <w:proofErr w:type="spellStart"/>
      <w:r w:rsidRPr="00367396">
        <w:rPr>
          <w:rFonts w:ascii="Times New Roman" w:hAnsi="Times New Roman" w:cs="Times New Roman"/>
          <w:i/>
          <w:lang w:val="en-GB"/>
        </w:rPr>
        <w:t>opaca</w:t>
      </w:r>
      <w:proofErr w:type="spellEnd"/>
      <w:r w:rsidRPr="00367396">
        <w:rPr>
          <w:rFonts w:ascii="Times New Roman" w:hAnsi="Times New Roman" w:cs="Times New Roman"/>
          <w:i/>
          <w:lang w:val="en-GB"/>
        </w:rPr>
        <w:t xml:space="preserve"> </w:t>
      </w:r>
      <w:r w:rsidRPr="00367396">
        <w:rPr>
          <w:rFonts w:ascii="Times New Roman" w:hAnsi="Times New Roman" w:cs="Times New Roman"/>
          <w:lang w:val="en-GB"/>
        </w:rPr>
        <w:t>ha</w:t>
      </w:r>
      <w:r w:rsidR="006221A2">
        <w:rPr>
          <w:rFonts w:ascii="Times New Roman" w:hAnsi="Times New Roman" w:cs="Times New Roman"/>
          <w:lang w:val="en-GB"/>
        </w:rPr>
        <w:t>ving the most root area (Table 4</w:t>
      </w:r>
      <w:r w:rsidRPr="00367396">
        <w:rPr>
          <w:rFonts w:ascii="Times New Roman" w:hAnsi="Times New Roman" w:cs="Times New Roman"/>
          <w:lang w:val="en-GB"/>
        </w:rPr>
        <w:t xml:space="preserve">). Consistent with the expectation that closely related species tend to be more similar functionally, both SLA (r = 0.63, </w:t>
      </w:r>
      <w:r w:rsidRPr="00367396">
        <w:rPr>
          <w:rFonts w:ascii="Times New Roman" w:hAnsi="Times New Roman" w:cs="Times New Roman"/>
          <w:i/>
          <w:iCs/>
          <w:lang w:val="en-GB"/>
        </w:rPr>
        <w:t xml:space="preserve">p </w:t>
      </w:r>
      <w:r w:rsidRPr="00367396">
        <w:rPr>
          <w:rFonts w:ascii="Times New Roman" w:hAnsi="Times New Roman" w:cs="Times New Roman"/>
          <w:lang w:val="en-GB"/>
        </w:rPr>
        <w:t xml:space="preserve">= 0.09) and SRA (r = 0.71, </w:t>
      </w:r>
      <w:r w:rsidRPr="00367396">
        <w:rPr>
          <w:rFonts w:ascii="Times New Roman" w:hAnsi="Times New Roman" w:cs="Times New Roman"/>
          <w:i/>
          <w:iCs/>
          <w:lang w:val="en-GB"/>
        </w:rPr>
        <w:t xml:space="preserve">p </w:t>
      </w:r>
      <w:r w:rsidRPr="00367396">
        <w:rPr>
          <w:rFonts w:ascii="Times New Roman" w:hAnsi="Times New Roman" w:cs="Times New Roman"/>
          <w:lang w:val="en-GB"/>
        </w:rPr>
        <w:t xml:space="preserve">= 0.06) were conserved across the tree phylogeny, although neither trend was significant at the α = 0.05 level. </w:t>
      </w:r>
    </w:p>
    <w:p w14:paraId="0B799376" w14:textId="2D103F57" w:rsidR="00075EB8" w:rsidRDefault="00CD2615" w:rsidP="00CD2615">
      <w:pPr>
        <w:widowControl w:val="0"/>
        <w:autoSpaceDE w:val="0"/>
        <w:autoSpaceDN w:val="0"/>
        <w:adjustRightInd w:val="0"/>
        <w:spacing w:after="240" w:line="480" w:lineRule="auto"/>
        <w:ind w:firstLine="720"/>
        <w:contextualSpacing/>
        <w:rPr>
          <w:rFonts w:ascii="Times New Roman" w:hAnsi="Times New Roman" w:cs="Times New Roman"/>
          <w:lang w:val="en-GB"/>
        </w:rPr>
      </w:pPr>
      <w:r w:rsidRPr="00367396">
        <w:rPr>
          <w:rFonts w:ascii="Times New Roman" w:hAnsi="Times New Roman" w:cs="Times New Roman"/>
          <w:lang w:val="en-GB"/>
        </w:rPr>
        <w:t>Effects of tree species identity on belowground arthropod communities: Six orders of arthropods were id</w:t>
      </w:r>
      <w:r w:rsidR="00C809C1">
        <w:rPr>
          <w:rFonts w:ascii="Times New Roman" w:hAnsi="Times New Roman" w:cs="Times New Roman"/>
          <w:lang w:val="en-GB"/>
        </w:rPr>
        <w:t xml:space="preserve">entified among all soil samples. </w:t>
      </w:r>
      <w:r w:rsidRPr="00367396">
        <w:rPr>
          <w:rFonts w:ascii="Times New Roman" w:hAnsi="Times New Roman" w:cs="Times New Roman"/>
          <w:lang w:val="en-GB"/>
        </w:rPr>
        <w:t xml:space="preserve">As would be expected if trait conservatism from associated plants persists in the soil, tree species that had similar functional traits tended to have more similarly structured soil arthropod communities (r = 0.58, </w:t>
      </w:r>
      <w:r w:rsidRPr="00367396">
        <w:rPr>
          <w:rFonts w:ascii="Times New Roman" w:hAnsi="Times New Roman" w:cs="Times New Roman"/>
          <w:i/>
          <w:iCs/>
          <w:lang w:val="en-GB"/>
        </w:rPr>
        <w:t xml:space="preserve">p </w:t>
      </w:r>
      <w:r w:rsidR="006221A2">
        <w:rPr>
          <w:rFonts w:ascii="Times New Roman" w:hAnsi="Times New Roman" w:cs="Times New Roman"/>
          <w:lang w:val="en-GB"/>
        </w:rPr>
        <w:t xml:space="preserve">= 0.03, </w:t>
      </w:r>
      <w:r w:rsidR="006221A2" w:rsidRPr="00075EB8">
        <w:rPr>
          <w:rFonts w:ascii="Times New Roman" w:hAnsi="Times New Roman" w:cs="Times New Roman"/>
          <w:b/>
          <w:lang w:val="en-GB"/>
        </w:rPr>
        <w:t>Figure 3</w:t>
      </w:r>
      <w:r w:rsidR="006221A2" w:rsidRPr="00075EB8">
        <w:rPr>
          <w:rFonts w:ascii="Times New Roman" w:hAnsi="Times New Roman" w:cs="Times New Roman"/>
          <w:lang w:val="en-GB"/>
        </w:rPr>
        <w:t xml:space="preserve">, </w:t>
      </w:r>
      <w:r w:rsidR="006221A2" w:rsidRPr="00075EB8">
        <w:rPr>
          <w:rFonts w:ascii="Times New Roman" w:hAnsi="Times New Roman" w:cs="Times New Roman"/>
          <w:b/>
          <w:lang w:val="en-GB"/>
        </w:rPr>
        <w:t>Table 5</w:t>
      </w:r>
      <w:r w:rsidRPr="00367396">
        <w:rPr>
          <w:rFonts w:ascii="Times New Roman" w:hAnsi="Times New Roman" w:cs="Times New Roman"/>
          <w:lang w:val="en-GB"/>
        </w:rPr>
        <w:t xml:space="preserve">). The two oaks, </w:t>
      </w:r>
      <w:r w:rsidRPr="00367396">
        <w:rPr>
          <w:rFonts w:ascii="Times New Roman" w:hAnsi="Times New Roman" w:cs="Times New Roman"/>
          <w:i/>
          <w:lang w:val="en-GB"/>
        </w:rPr>
        <w:t xml:space="preserve">Q. </w:t>
      </w:r>
      <w:proofErr w:type="gramStart"/>
      <w:r w:rsidRPr="00367396">
        <w:rPr>
          <w:rFonts w:ascii="Times New Roman" w:hAnsi="Times New Roman" w:cs="Times New Roman"/>
          <w:i/>
          <w:lang w:val="en-GB"/>
        </w:rPr>
        <w:t>alba</w:t>
      </w:r>
      <w:proofErr w:type="gramEnd"/>
      <w:r w:rsidRPr="00367396">
        <w:rPr>
          <w:rFonts w:ascii="Times New Roman" w:hAnsi="Times New Roman" w:cs="Times New Roman"/>
          <w:i/>
          <w:lang w:val="en-GB"/>
        </w:rPr>
        <w:t xml:space="preserve"> </w:t>
      </w:r>
      <w:r w:rsidRPr="00367396">
        <w:rPr>
          <w:rFonts w:ascii="Times New Roman" w:hAnsi="Times New Roman" w:cs="Times New Roman"/>
          <w:lang w:val="en-GB"/>
        </w:rPr>
        <w:t xml:space="preserve">and </w:t>
      </w:r>
      <w:r w:rsidRPr="00367396">
        <w:rPr>
          <w:rFonts w:ascii="Times New Roman" w:hAnsi="Times New Roman" w:cs="Times New Roman"/>
          <w:i/>
          <w:lang w:val="en-GB"/>
        </w:rPr>
        <w:t xml:space="preserve">Q. </w:t>
      </w:r>
      <w:proofErr w:type="spellStart"/>
      <w:r w:rsidRPr="00367396">
        <w:rPr>
          <w:rFonts w:ascii="Times New Roman" w:hAnsi="Times New Roman" w:cs="Times New Roman"/>
          <w:i/>
          <w:lang w:val="en-GB"/>
        </w:rPr>
        <w:t>prinus</w:t>
      </w:r>
      <w:proofErr w:type="spellEnd"/>
      <w:r w:rsidRPr="00367396">
        <w:rPr>
          <w:rFonts w:ascii="Times New Roman" w:hAnsi="Times New Roman" w:cs="Times New Roman"/>
          <w:lang w:val="en-GB"/>
        </w:rPr>
        <w:t xml:space="preserve">, and the walnut </w:t>
      </w:r>
      <w:r w:rsidRPr="00367396">
        <w:rPr>
          <w:rFonts w:ascii="Times New Roman" w:hAnsi="Times New Roman" w:cs="Times New Roman"/>
          <w:i/>
          <w:lang w:val="en-GB"/>
        </w:rPr>
        <w:t xml:space="preserve">J. </w:t>
      </w:r>
      <w:proofErr w:type="spellStart"/>
      <w:r w:rsidRPr="00367396">
        <w:rPr>
          <w:rFonts w:ascii="Times New Roman" w:hAnsi="Times New Roman" w:cs="Times New Roman"/>
          <w:i/>
          <w:lang w:val="en-GB"/>
        </w:rPr>
        <w:t>nigra</w:t>
      </w:r>
      <w:proofErr w:type="spellEnd"/>
      <w:r w:rsidRPr="00367396">
        <w:rPr>
          <w:rFonts w:ascii="Times New Roman" w:hAnsi="Times New Roman" w:cs="Times New Roman"/>
          <w:i/>
          <w:lang w:val="en-GB"/>
        </w:rPr>
        <w:t xml:space="preserve"> </w:t>
      </w:r>
      <w:r w:rsidRPr="00367396">
        <w:rPr>
          <w:rFonts w:ascii="Times New Roman" w:hAnsi="Times New Roman" w:cs="Times New Roman"/>
          <w:lang w:val="en-GB"/>
        </w:rPr>
        <w:t xml:space="preserve">were associated with relatively even soil communities with roughly equal numbers of mites and collembolans. The soil communities underneath </w:t>
      </w:r>
      <w:r w:rsidRPr="00367396">
        <w:rPr>
          <w:rFonts w:ascii="Times New Roman" w:hAnsi="Times New Roman" w:cs="Times New Roman"/>
          <w:i/>
          <w:lang w:val="en-GB"/>
        </w:rPr>
        <w:t xml:space="preserve">I. </w:t>
      </w:r>
      <w:proofErr w:type="spellStart"/>
      <w:r w:rsidRPr="00367396">
        <w:rPr>
          <w:rFonts w:ascii="Times New Roman" w:hAnsi="Times New Roman" w:cs="Times New Roman"/>
          <w:i/>
          <w:lang w:val="en-GB"/>
        </w:rPr>
        <w:t>opaca</w:t>
      </w:r>
      <w:proofErr w:type="spellEnd"/>
      <w:r w:rsidRPr="00367396">
        <w:rPr>
          <w:rFonts w:ascii="Times New Roman" w:hAnsi="Times New Roman" w:cs="Times New Roman"/>
          <w:i/>
          <w:lang w:val="en-GB"/>
        </w:rPr>
        <w:t xml:space="preserve"> </w:t>
      </w:r>
      <w:r w:rsidRPr="00367396">
        <w:rPr>
          <w:rFonts w:ascii="Times New Roman" w:hAnsi="Times New Roman" w:cs="Times New Roman"/>
          <w:lang w:val="en-GB"/>
        </w:rPr>
        <w:t xml:space="preserve">and </w:t>
      </w:r>
      <w:r w:rsidRPr="00367396">
        <w:rPr>
          <w:rFonts w:ascii="Times New Roman" w:hAnsi="Times New Roman" w:cs="Times New Roman"/>
          <w:i/>
          <w:lang w:val="en-GB"/>
        </w:rPr>
        <w:t xml:space="preserve">L. </w:t>
      </w:r>
      <w:proofErr w:type="spellStart"/>
      <w:r w:rsidRPr="00367396">
        <w:rPr>
          <w:rFonts w:ascii="Times New Roman" w:hAnsi="Times New Roman" w:cs="Times New Roman"/>
          <w:i/>
          <w:lang w:val="en-GB"/>
        </w:rPr>
        <w:t>tulipifera</w:t>
      </w:r>
      <w:proofErr w:type="spellEnd"/>
      <w:r w:rsidRPr="00367396">
        <w:rPr>
          <w:rFonts w:ascii="Times New Roman" w:hAnsi="Times New Roman" w:cs="Times New Roman"/>
          <w:i/>
          <w:lang w:val="en-GB"/>
        </w:rPr>
        <w:t xml:space="preserve"> </w:t>
      </w:r>
      <w:r w:rsidRPr="00367396">
        <w:rPr>
          <w:rFonts w:ascii="Times New Roman" w:hAnsi="Times New Roman" w:cs="Times New Roman"/>
          <w:lang w:val="en-GB"/>
        </w:rPr>
        <w:t xml:space="preserve">were both dominated by mites, but </w:t>
      </w:r>
      <w:r w:rsidRPr="00367396">
        <w:rPr>
          <w:rFonts w:ascii="Times New Roman" w:hAnsi="Times New Roman" w:cs="Times New Roman"/>
          <w:i/>
          <w:lang w:val="en-GB"/>
        </w:rPr>
        <w:t xml:space="preserve">L. </w:t>
      </w:r>
      <w:proofErr w:type="spellStart"/>
      <w:r w:rsidRPr="00367396">
        <w:rPr>
          <w:rFonts w:ascii="Times New Roman" w:hAnsi="Times New Roman" w:cs="Times New Roman"/>
          <w:i/>
          <w:lang w:val="en-GB"/>
        </w:rPr>
        <w:t>tulipifera</w:t>
      </w:r>
      <w:proofErr w:type="spellEnd"/>
      <w:r w:rsidRPr="00367396">
        <w:rPr>
          <w:rFonts w:ascii="Times New Roman" w:hAnsi="Times New Roman" w:cs="Times New Roman"/>
          <w:i/>
          <w:lang w:val="en-GB"/>
        </w:rPr>
        <w:t xml:space="preserve"> </w:t>
      </w:r>
      <w:r w:rsidRPr="00367396">
        <w:rPr>
          <w:rFonts w:ascii="Times New Roman" w:hAnsi="Times New Roman" w:cs="Times New Roman"/>
          <w:lang w:val="en-GB"/>
        </w:rPr>
        <w:t xml:space="preserve">hosted a more species-poor community with only two orders represented. Soil pH (range = 0.9) and SOC (range = 0.8%) were somewhat variable among tree species. </w:t>
      </w:r>
    </w:p>
    <w:p w14:paraId="5DAD55FC" w14:textId="77777777" w:rsidR="00075EB8" w:rsidRPr="000E4E4A" w:rsidRDefault="00075EB8" w:rsidP="00075EB8">
      <w:pPr>
        <w:spacing w:line="480" w:lineRule="auto"/>
        <w:rPr>
          <w:rFonts w:ascii="Times New Roman" w:hAnsi="Times New Roman" w:cs="Times New Roman"/>
        </w:rPr>
      </w:pPr>
      <w:r>
        <w:rPr>
          <w:rFonts w:ascii="Times New Roman" w:hAnsi="Times New Roman" w:cs="Times New Roman"/>
          <w:b/>
        </w:rPr>
        <w:t>Table 4</w:t>
      </w:r>
      <w:r w:rsidRPr="000E4E4A">
        <w:rPr>
          <w:rFonts w:ascii="Times New Roman" w:hAnsi="Times New Roman" w:cs="Times New Roman"/>
          <w:b/>
        </w:rPr>
        <w:t>.</w:t>
      </w:r>
      <w:r w:rsidRPr="000E4E4A">
        <w:rPr>
          <w:rFonts w:ascii="Times New Roman" w:hAnsi="Times New Roman" w:cs="Times New Roman"/>
        </w:rPr>
        <w:t xml:space="preserve"> Mean values for specific leaf area (SLA), specific root area (SRA), soil pH, soil organic carbon (SOC), α-glucosidase potential activity (α-GLUC), and β-glucosidase potential activity (β-GLUC) with standard deviations in parentheses.</w:t>
      </w:r>
    </w:p>
    <w:tbl>
      <w:tblPr>
        <w:tblStyle w:val="LightShading"/>
        <w:tblW w:w="8748" w:type="dxa"/>
        <w:tblLayout w:type="fixed"/>
        <w:tblLook w:val="06A0" w:firstRow="1" w:lastRow="0" w:firstColumn="1" w:lastColumn="0" w:noHBand="1" w:noVBand="1"/>
      </w:tblPr>
      <w:tblGrid>
        <w:gridCol w:w="1278"/>
        <w:gridCol w:w="1350"/>
        <w:gridCol w:w="1260"/>
        <w:gridCol w:w="990"/>
        <w:gridCol w:w="990"/>
        <w:gridCol w:w="1440"/>
        <w:gridCol w:w="1440"/>
      </w:tblGrid>
      <w:tr w:rsidR="00075EB8" w:rsidRPr="000B5BDD" w14:paraId="25B437E3" w14:textId="77777777" w:rsidTr="00C809C1">
        <w:trPr>
          <w:cnfStyle w:val="100000000000" w:firstRow="1" w:lastRow="0" w:firstColumn="0" w:lastColumn="0" w:oddVBand="0" w:evenVBand="0" w:oddHBand="0"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1278" w:type="dxa"/>
            <w:vAlign w:val="center"/>
          </w:tcPr>
          <w:p w14:paraId="5DC884C1" w14:textId="77777777" w:rsidR="00075EB8" w:rsidRPr="000B5BDD" w:rsidRDefault="00075EB8" w:rsidP="00C809C1">
            <w:pPr>
              <w:rPr>
                <w:rFonts w:ascii="Times New Roman" w:hAnsi="Times New Roman" w:cs="Times New Roman"/>
                <w:sz w:val="22"/>
                <w:szCs w:val="22"/>
              </w:rPr>
            </w:pPr>
            <w:r w:rsidRPr="000B5BDD">
              <w:rPr>
                <w:rFonts w:ascii="Times New Roman" w:hAnsi="Times New Roman" w:cs="Times New Roman"/>
                <w:sz w:val="22"/>
                <w:szCs w:val="22"/>
              </w:rPr>
              <w:t>Species</w:t>
            </w:r>
          </w:p>
        </w:tc>
        <w:tc>
          <w:tcPr>
            <w:tcW w:w="1350" w:type="dxa"/>
            <w:vAlign w:val="center"/>
          </w:tcPr>
          <w:p w14:paraId="7099C2A4" w14:textId="77777777" w:rsidR="00075EB8" w:rsidRPr="000B5BDD" w:rsidRDefault="00075EB8" w:rsidP="00C809C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 xml:space="preserve">SLA </w:t>
            </w:r>
          </w:p>
          <w:p w14:paraId="55CD084F" w14:textId="77777777" w:rsidR="00075EB8" w:rsidRPr="000B5BDD" w:rsidRDefault="00075EB8" w:rsidP="00C809C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w:t>
            </w:r>
            <w:proofErr w:type="gramStart"/>
            <w:r w:rsidRPr="000B5BDD">
              <w:rPr>
                <w:rFonts w:ascii="Times New Roman" w:hAnsi="Times New Roman" w:cs="Times New Roman"/>
                <w:sz w:val="22"/>
                <w:szCs w:val="22"/>
              </w:rPr>
              <w:t>cm</w:t>
            </w:r>
            <w:r w:rsidRPr="000B5BDD">
              <w:rPr>
                <w:rFonts w:ascii="Times New Roman" w:hAnsi="Times New Roman" w:cs="Times New Roman"/>
                <w:sz w:val="22"/>
                <w:szCs w:val="22"/>
                <w:vertAlign w:val="superscript"/>
              </w:rPr>
              <w:t>2</w:t>
            </w:r>
            <w:proofErr w:type="gramEnd"/>
            <w:r w:rsidRPr="000B5BDD">
              <w:rPr>
                <w:rFonts w:ascii="Times New Roman" w:hAnsi="Times New Roman" w:cs="Times New Roman"/>
                <w:sz w:val="22"/>
                <w:szCs w:val="22"/>
              </w:rPr>
              <w:t xml:space="preserve"> g</w:t>
            </w:r>
            <w:r w:rsidRPr="000B5BDD">
              <w:rPr>
                <w:rFonts w:ascii="Times New Roman" w:hAnsi="Times New Roman" w:cs="Times New Roman"/>
                <w:sz w:val="22"/>
                <w:szCs w:val="22"/>
                <w:vertAlign w:val="superscript"/>
              </w:rPr>
              <w:t>-1</w:t>
            </w:r>
            <w:r w:rsidRPr="000B5BDD">
              <w:rPr>
                <w:rFonts w:ascii="Times New Roman" w:hAnsi="Times New Roman" w:cs="Times New Roman"/>
                <w:sz w:val="22"/>
                <w:szCs w:val="22"/>
              </w:rPr>
              <w:t>)</w:t>
            </w:r>
          </w:p>
        </w:tc>
        <w:tc>
          <w:tcPr>
            <w:tcW w:w="1260" w:type="dxa"/>
            <w:vAlign w:val="center"/>
          </w:tcPr>
          <w:p w14:paraId="35C4ACEB" w14:textId="77777777" w:rsidR="00075EB8" w:rsidRPr="000B5BDD" w:rsidRDefault="00075EB8" w:rsidP="00C809C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 xml:space="preserve">SRA </w:t>
            </w:r>
          </w:p>
          <w:p w14:paraId="552A94A1" w14:textId="77777777" w:rsidR="00075EB8" w:rsidRPr="000B5BDD" w:rsidRDefault="00075EB8" w:rsidP="00C809C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w:t>
            </w:r>
            <w:proofErr w:type="gramStart"/>
            <w:r w:rsidRPr="000B5BDD">
              <w:rPr>
                <w:rFonts w:ascii="Times New Roman" w:hAnsi="Times New Roman" w:cs="Times New Roman"/>
                <w:sz w:val="22"/>
                <w:szCs w:val="22"/>
              </w:rPr>
              <w:t>cm</w:t>
            </w:r>
            <w:r w:rsidRPr="000B5BDD">
              <w:rPr>
                <w:rFonts w:ascii="Times New Roman" w:hAnsi="Times New Roman" w:cs="Times New Roman"/>
                <w:sz w:val="22"/>
                <w:szCs w:val="22"/>
                <w:vertAlign w:val="superscript"/>
              </w:rPr>
              <w:t>2</w:t>
            </w:r>
            <w:proofErr w:type="gramEnd"/>
            <w:r w:rsidRPr="000B5BDD">
              <w:rPr>
                <w:rFonts w:ascii="Times New Roman" w:hAnsi="Times New Roman" w:cs="Times New Roman"/>
                <w:sz w:val="22"/>
                <w:szCs w:val="22"/>
              </w:rPr>
              <w:t xml:space="preserve"> cm</w:t>
            </w:r>
            <w:r w:rsidRPr="000B5BDD">
              <w:rPr>
                <w:rFonts w:ascii="Times New Roman" w:hAnsi="Times New Roman" w:cs="Times New Roman"/>
                <w:sz w:val="22"/>
                <w:szCs w:val="22"/>
                <w:vertAlign w:val="superscript"/>
              </w:rPr>
              <w:t>-3</w:t>
            </w:r>
            <w:r w:rsidRPr="000B5BDD">
              <w:rPr>
                <w:rFonts w:ascii="Times New Roman" w:hAnsi="Times New Roman" w:cs="Times New Roman"/>
                <w:sz w:val="22"/>
                <w:szCs w:val="22"/>
              </w:rPr>
              <w:t>)</w:t>
            </w:r>
          </w:p>
        </w:tc>
        <w:tc>
          <w:tcPr>
            <w:tcW w:w="990" w:type="dxa"/>
            <w:vAlign w:val="center"/>
          </w:tcPr>
          <w:p w14:paraId="5D94B57C" w14:textId="77777777" w:rsidR="00075EB8" w:rsidRPr="000B5BDD" w:rsidRDefault="00075EB8" w:rsidP="00C809C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Soil pH</w:t>
            </w:r>
          </w:p>
        </w:tc>
        <w:tc>
          <w:tcPr>
            <w:tcW w:w="990" w:type="dxa"/>
            <w:vAlign w:val="center"/>
          </w:tcPr>
          <w:p w14:paraId="2D033D73" w14:textId="77777777" w:rsidR="00075EB8" w:rsidRPr="000B5BDD" w:rsidRDefault="00075EB8" w:rsidP="00C809C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SOC</w:t>
            </w:r>
          </w:p>
        </w:tc>
        <w:tc>
          <w:tcPr>
            <w:tcW w:w="1440" w:type="dxa"/>
            <w:vAlign w:val="center"/>
          </w:tcPr>
          <w:p w14:paraId="705931BA" w14:textId="77777777" w:rsidR="00075EB8" w:rsidRPr="000B5BDD" w:rsidRDefault="00075EB8" w:rsidP="00C809C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α-GLUC</w:t>
            </w:r>
          </w:p>
        </w:tc>
        <w:tc>
          <w:tcPr>
            <w:tcW w:w="1440" w:type="dxa"/>
            <w:vAlign w:val="center"/>
          </w:tcPr>
          <w:p w14:paraId="28D59B51" w14:textId="77777777" w:rsidR="00075EB8" w:rsidRPr="000B5BDD" w:rsidRDefault="00075EB8" w:rsidP="00C809C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β-GLUC</w:t>
            </w:r>
          </w:p>
        </w:tc>
      </w:tr>
      <w:tr w:rsidR="00075EB8" w:rsidRPr="000B5BDD" w14:paraId="134AAC47" w14:textId="77777777" w:rsidTr="00C809C1">
        <w:trPr>
          <w:trHeight w:val="563"/>
        </w:trPr>
        <w:tc>
          <w:tcPr>
            <w:cnfStyle w:val="001000000000" w:firstRow="0" w:lastRow="0" w:firstColumn="1" w:lastColumn="0" w:oddVBand="0" w:evenVBand="0" w:oddHBand="0" w:evenHBand="0" w:firstRowFirstColumn="0" w:firstRowLastColumn="0" w:lastRowFirstColumn="0" w:lastRowLastColumn="0"/>
            <w:tcW w:w="1278" w:type="dxa"/>
            <w:vAlign w:val="center"/>
          </w:tcPr>
          <w:p w14:paraId="0DD0C18E" w14:textId="77777777" w:rsidR="00075EB8" w:rsidRPr="000B5BDD" w:rsidRDefault="00075EB8" w:rsidP="00C809C1">
            <w:pPr>
              <w:rPr>
                <w:rFonts w:ascii="Times New Roman" w:hAnsi="Times New Roman" w:cs="Times New Roman"/>
                <w:b w:val="0"/>
                <w:i/>
                <w:sz w:val="22"/>
                <w:szCs w:val="22"/>
              </w:rPr>
            </w:pPr>
            <w:r w:rsidRPr="000B5BDD">
              <w:rPr>
                <w:rFonts w:ascii="Times New Roman" w:hAnsi="Times New Roman" w:cs="Times New Roman"/>
                <w:b w:val="0"/>
                <w:i/>
                <w:sz w:val="22"/>
                <w:szCs w:val="22"/>
              </w:rPr>
              <w:t xml:space="preserve">I. </w:t>
            </w:r>
            <w:proofErr w:type="gramStart"/>
            <w:r w:rsidRPr="000B5BDD">
              <w:rPr>
                <w:rFonts w:ascii="Times New Roman" w:hAnsi="Times New Roman" w:cs="Times New Roman"/>
                <w:b w:val="0"/>
                <w:i/>
                <w:sz w:val="22"/>
                <w:szCs w:val="22"/>
              </w:rPr>
              <w:t>opaca</w:t>
            </w:r>
            <w:proofErr w:type="gramEnd"/>
          </w:p>
        </w:tc>
        <w:tc>
          <w:tcPr>
            <w:tcW w:w="1350" w:type="dxa"/>
            <w:vAlign w:val="center"/>
          </w:tcPr>
          <w:p w14:paraId="1C9E2002"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65.8 (1.1)</w:t>
            </w:r>
          </w:p>
        </w:tc>
        <w:tc>
          <w:tcPr>
            <w:tcW w:w="1260" w:type="dxa"/>
            <w:vAlign w:val="center"/>
          </w:tcPr>
          <w:p w14:paraId="793EA1C6"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54.6 (12.6)</w:t>
            </w:r>
          </w:p>
        </w:tc>
        <w:tc>
          <w:tcPr>
            <w:tcW w:w="990" w:type="dxa"/>
            <w:vAlign w:val="center"/>
          </w:tcPr>
          <w:p w14:paraId="72D119D8"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5.6 (0.2)</w:t>
            </w:r>
          </w:p>
        </w:tc>
        <w:tc>
          <w:tcPr>
            <w:tcW w:w="990" w:type="dxa"/>
            <w:vAlign w:val="center"/>
          </w:tcPr>
          <w:p w14:paraId="5AD9697B"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2.2 (0.3)</w:t>
            </w:r>
          </w:p>
        </w:tc>
        <w:tc>
          <w:tcPr>
            <w:tcW w:w="1440" w:type="dxa"/>
            <w:vAlign w:val="center"/>
          </w:tcPr>
          <w:p w14:paraId="61B070D1"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-0.2 (1.3)</w:t>
            </w:r>
          </w:p>
        </w:tc>
        <w:tc>
          <w:tcPr>
            <w:tcW w:w="1440" w:type="dxa"/>
            <w:vAlign w:val="center"/>
          </w:tcPr>
          <w:p w14:paraId="48E4F9A9"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48.5 (26.8)</w:t>
            </w:r>
          </w:p>
        </w:tc>
      </w:tr>
      <w:tr w:rsidR="00075EB8" w:rsidRPr="000B5BDD" w14:paraId="745C94EF" w14:textId="77777777" w:rsidTr="00C809C1">
        <w:trPr>
          <w:trHeight w:val="563"/>
        </w:trPr>
        <w:tc>
          <w:tcPr>
            <w:cnfStyle w:val="001000000000" w:firstRow="0" w:lastRow="0" w:firstColumn="1" w:lastColumn="0" w:oddVBand="0" w:evenVBand="0" w:oddHBand="0" w:evenHBand="0" w:firstRowFirstColumn="0" w:firstRowLastColumn="0" w:lastRowFirstColumn="0" w:lastRowLastColumn="0"/>
            <w:tcW w:w="1278" w:type="dxa"/>
            <w:vAlign w:val="center"/>
          </w:tcPr>
          <w:p w14:paraId="32BFD824" w14:textId="77777777" w:rsidR="00075EB8" w:rsidRPr="000B5BDD" w:rsidRDefault="00075EB8" w:rsidP="00C809C1">
            <w:pPr>
              <w:rPr>
                <w:rFonts w:ascii="Times New Roman" w:hAnsi="Times New Roman" w:cs="Times New Roman"/>
                <w:b w:val="0"/>
                <w:i/>
                <w:sz w:val="22"/>
                <w:szCs w:val="22"/>
              </w:rPr>
            </w:pPr>
            <w:r w:rsidRPr="000B5BDD">
              <w:rPr>
                <w:rFonts w:ascii="Times New Roman" w:hAnsi="Times New Roman" w:cs="Times New Roman"/>
                <w:b w:val="0"/>
                <w:i/>
                <w:sz w:val="22"/>
                <w:szCs w:val="22"/>
              </w:rPr>
              <w:t xml:space="preserve">Q. </w:t>
            </w:r>
            <w:proofErr w:type="gramStart"/>
            <w:r w:rsidRPr="000B5BDD">
              <w:rPr>
                <w:rFonts w:ascii="Times New Roman" w:hAnsi="Times New Roman" w:cs="Times New Roman"/>
                <w:b w:val="0"/>
                <w:i/>
                <w:sz w:val="22"/>
                <w:szCs w:val="22"/>
              </w:rPr>
              <w:t>alba</w:t>
            </w:r>
            <w:proofErr w:type="gramEnd"/>
          </w:p>
        </w:tc>
        <w:tc>
          <w:tcPr>
            <w:tcW w:w="1350" w:type="dxa"/>
            <w:vAlign w:val="center"/>
          </w:tcPr>
          <w:p w14:paraId="04D3A756"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154.1 (11.2)</w:t>
            </w:r>
          </w:p>
        </w:tc>
        <w:tc>
          <w:tcPr>
            <w:tcW w:w="1260" w:type="dxa"/>
            <w:vAlign w:val="center"/>
          </w:tcPr>
          <w:p w14:paraId="46C741F1"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38.9 (6.6)</w:t>
            </w:r>
          </w:p>
        </w:tc>
        <w:tc>
          <w:tcPr>
            <w:tcW w:w="990" w:type="dxa"/>
            <w:vAlign w:val="center"/>
          </w:tcPr>
          <w:p w14:paraId="6539A120"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6.5 (0.2)</w:t>
            </w:r>
          </w:p>
        </w:tc>
        <w:tc>
          <w:tcPr>
            <w:tcW w:w="990" w:type="dxa"/>
            <w:vAlign w:val="center"/>
          </w:tcPr>
          <w:p w14:paraId="6EE73C03"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2.4 (0.3)</w:t>
            </w:r>
          </w:p>
        </w:tc>
        <w:tc>
          <w:tcPr>
            <w:tcW w:w="1440" w:type="dxa"/>
            <w:vAlign w:val="center"/>
          </w:tcPr>
          <w:p w14:paraId="37F634CE"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2.7 (2.4)</w:t>
            </w:r>
          </w:p>
        </w:tc>
        <w:tc>
          <w:tcPr>
            <w:tcW w:w="1440" w:type="dxa"/>
            <w:vAlign w:val="center"/>
          </w:tcPr>
          <w:p w14:paraId="7B548418"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398.4 (162.4)</w:t>
            </w:r>
          </w:p>
        </w:tc>
      </w:tr>
      <w:tr w:rsidR="00075EB8" w:rsidRPr="000B5BDD" w14:paraId="053AAB38" w14:textId="77777777" w:rsidTr="00C809C1">
        <w:trPr>
          <w:trHeight w:val="563"/>
        </w:trPr>
        <w:tc>
          <w:tcPr>
            <w:cnfStyle w:val="001000000000" w:firstRow="0" w:lastRow="0" w:firstColumn="1" w:lastColumn="0" w:oddVBand="0" w:evenVBand="0" w:oddHBand="0" w:evenHBand="0" w:firstRowFirstColumn="0" w:firstRowLastColumn="0" w:lastRowFirstColumn="0" w:lastRowLastColumn="0"/>
            <w:tcW w:w="1278" w:type="dxa"/>
            <w:vAlign w:val="center"/>
          </w:tcPr>
          <w:p w14:paraId="1ECA9DB8" w14:textId="77777777" w:rsidR="00075EB8" w:rsidRPr="000B5BDD" w:rsidRDefault="00075EB8" w:rsidP="00C809C1">
            <w:pPr>
              <w:rPr>
                <w:rFonts w:ascii="Times New Roman" w:hAnsi="Times New Roman" w:cs="Times New Roman"/>
                <w:b w:val="0"/>
                <w:i/>
                <w:sz w:val="22"/>
                <w:szCs w:val="22"/>
              </w:rPr>
            </w:pPr>
            <w:r w:rsidRPr="000B5BDD">
              <w:rPr>
                <w:rFonts w:ascii="Times New Roman" w:hAnsi="Times New Roman" w:cs="Times New Roman"/>
                <w:b w:val="0"/>
                <w:i/>
                <w:sz w:val="22"/>
                <w:szCs w:val="22"/>
              </w:rPr>
              <w:t xml:space="preserve">Q. </w:t>
            </w:r>
            <w:proofErr w:type="gramStart"/>
            <w:r w:rsidRPr="000B5BDD">
              <w:rPr>
                <w:rFonts w:ascii="Times New Roman" w:hAnsi="Times New Roman" w:cs="Times New Roman"/>
                <w:b w:val="0"/>
                <w:i/>
                <w:sz w:val="22"/>
                <w:szCs w:val="22"/>
              </w:rPr>
              <w:t>prinus</w:t>
            </w:r>
            <w:proofErr w:type="gramEnd"/>
          </w:p>
        </w:tc>
        <w:tc>
          <w:tcPr>
            <w:tcW w:w="1350" w:type="dxa"/>
            <w:vAlign w:val="center"/>
          </w:tcPr>
          <w:p w14:paraId="5E117049"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126.6 (28.7)</w:t>
            </w:r>
          </w:p>
        </w:tc>
        <w:tc>
          <w:tcPr>
            <w:tcW w:w="1260" w:type="dxa"/>
            <w:vAlign w:val="center"/>
          </w:tcPr>
          <w:p w14:paraId="5E0D958E"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44.1 (8.9)</w:t>
            </w:r>
          </w:p>
        </w:tc>
        <w:tc>
          <w:tcPr>
            <w:tcW w:w="990" w:type="dxa"/>
            <w:vAlign w:val="center"/>
          </w:tcPr>
          <w:p w14:paraId="4A2F5E26"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6.1 (0.4)</w:t>
            </w:r>
          </w:p>
        </w:tc>
        <w:tc>
          <w:tcPr>
            <w:tcW w:w="990" w:type="dxa"/>
            <w:vAlign w:val="center"/>
          </w:tcPr>
          <w:p w14:paraId="163BB16C"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2.8 (0.3)</w:t>
            </w:r>
          </w:p>
        </w:tc>
        <w:tc>
          <w:tcPr>
            <w:tcW w:w="1440" w:type="dxa"/>
            <w:vAlign w:val="center"/>
          </w:tcPr>
          <w:p w14:paraId="0B123901"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145.3 (230.5)</w:t>
            </w:r>
          </w:p>
        </w:tc>
        <w:tc>
          <w:tcPr>
            <w:tcW w:w="1440" w:type="dxa"/>
            <w:vAlign w:val="center"/>
          </w:tcPr>
          <w:p w14:paraId="55219AC0"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278.4 (117.3)</w:t>
            </w:r>
          </w:p>
        </w:tc>
      </w:tr>
      <w:tr w:rsidR="00075EB8" w:rsidRPr="000B5BDD" w14:paraId="1551BB40" w14:textId="77777777" w:rsidTr="00C809C1">
        <w:trPr>
          <w:trHeight w:val="563"/>
        </w:trPr>
        <w:tc>
          <w:tcPr>
            <w:cnfStyle w:val="001000000000" w:firstRow="0" w:lastRow="0" w:firstColumn="1" w:lastColumn="0" w:oddVBand="0" w:evenVBand="0" w:oddHBand="0" w:evenHBand="0" w:firstRowFirstColumn="0" w:firstRowLastColumn="0" w:lastRowFirstColumn="0" w:lastRowLastColumn="0"/>
            <w:tcW w:w="1278" w:type="dxa"/>
            <w:vAlign w:val="center"/>
          </w:tcPr>
          <w:p w14:paraId="36C7334C" w14:textId="77777777" w:rsidR="00075EB8" w:rsidRPr="000B5BDD" w:rsidRDefault="00075EB8" w:rsidP="00C809C1">
            <w:pPr>
              <w:rPr>
                <w:rFonts w:ascii="Times New Roman" w:hAnsi="Times New Roman" w:cs="Times New Roman"/>
                <w:b w:val="0"/>
                <w:i/>
                <w:sz w:val="22"/>
                <w:szCs w:val="22"/>
              </w:rPr>
            </w:pPr>
            <w:r w:rsidRPr="000B5BDD">
              <w:rPr>
                <w:rFonts w:ascii="Times New Roman" w:hAnsi="Times New Roman" w:cs="Times New Roman"/>
                <w:b w:val="0"/>
                <w:i/>
                <w:sz w:val="22"/>
                <w:szCs w:val="22"/>
              </w:rPr>
              <w:t xml:space="preserve">J. </w:t>
            </w:r>
            <w:proofErr w:type="gramStart"/>
            <w:r w:rsidRPr="000B5BDD">
              <w:rPr>
                <w:rFonts w:ascii="Times New Roman" w:hAnsi="Times New Roman" w:cs="Times New Roman"/>
                <w:b w:val="0"/>
                <w:i/>
                <w:sz w:val="22"/>
                <w:szCs w:val="22"/>
              </w:rPr>
              <w:t>nigra</w:t>
            </w:r>
            <w:proofErr w:type="gramEnd"/>
          </w:p>
        </w:tc>
        <w:tc>
          <w:tcPr>
            <w:tcW w:w="1350" w:type="dxa"/>
            <w:vAlign w:val="center"/>
          </w:tcPr>
          <w:p w14:paraId="1307CE0B"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146.6 (23.8)</w:t>
            </w:r>
          </w:p>
        </w:tc>
        <w:tc>
          <w:tcPr>
            <w:tcW w:w="1260" w:type="dxa"/>
            <w:vAlign w:val="center"/>
          </w:tcPr>
          <w:p w14:paraId="2D7830E6"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37.5 (7.4)</w:t>
            </w:r>
          </w:p>
        </w:tc>
        <w:tc>
          <w:tcPr>
            <w:tcW w:w="990" w:type="dxa"/>
            <w:vAlign w:val="center"/>
          </w:tcPr>
          <w:p w14:paraId="76F8A42B"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6.5 (0.2)</w:t>
            </w:r>
          </w:p>
        </w:tc>
        <w:tc>
          <w:tcPr>
            <w:tcW w:w="990" w:type="dxa"/>
            <w:vAlign w:val="center"/>
          </w:tcPr>
          <w:p w14:paraId="3BBF03CD"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2.8 (0.5)</w:t>
            </w:r>
          </w:p>
        </w:tc>
        <w:tc>
          <w:tcPr>
            <w:tcW w:w="1440" w:type="dxa"/>
            <w:vAlign w:val="center"/>
          </w:tcPr>
          <w:p w14:paraId="2A01A4D1"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116.1 (267.3)</w:t>
            </w:r>
          </w:p>
        </w:tc>
        <w:tc>
          <w:tcPr>
            <w:tcW w:w="1440" w:type="dxa"/>
            <w:vAlign w:val="center"/>
          </w:tcPr>
          <w:p w14:paraId="1C1CBB7F"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636.8 (160.3)</w:t>
            </w:r>
          </w:p>
        </w:tc>
      </w:tr>
      <w:tr w:rsidR="00075EB8" w:rsidRPr="000B5BDD" w14:paraId="692C7D13" w14:textId="77777777" w:rsidTr="00C809C1">
        <w:trPr>
          <w:trHeight w:val="563"/>
        </w:trPr>
        <w:tc>
          <w:tcPr>
            <w:cnfStyle w:val="001000000000" w:firstRow="0" w:lastRow="0" w:firstColumn="1" w:lastColumn="0" w:oddVBand="0" w:evenVBand="0" w:oddHBand="0" w:evenHBand="0" w:firstRowFirstColumn="0" w:firstRowLastColumn="0" w:lastRowFirstColumn="0" w:lastRowLastColumn="0"/>
            <w:tcW w:w="1278" w:type="dxa"/>
            <w:vAlign w:val="center"/>
          </w:tcPr>
          <w:p w14:paraId="7B893DFE" w14:textId="77777777" w:rsidR="00075EB8" w:rsidRPr="000B5BDD" w:rsidRDefault="00075EB8" w:rsidP="00C809C1">
            <w:pPr>
              <w:rPr>
                <w:rFonts w:ascii="Times New Roman" w:hAnsi="Times New Roman" w:cs="Times New Roman"/>
                <w:b w:val="0"/>
                <w:i/>
                <w:sz w:val="22"/>
                <w:szCs w:val="22"/>
              </w:rPr>
            </w:pPr>
            <w:r w:rsidRPr="000B5BDD">
              <w:rPr>
                <w:rFonts w:ascii="Times New Roman" w:hAnsi="Times New Roman" w:cs="Times New Roman"/>
                <w:b w:val="0"/>
                <w:i/>
                <w:sz w:val="22"/>
                <w:szCs w:val="22"/>
              </w:rPr>
              <w:t>L. tulipifera</w:t>
            </w:r>
          </w:p>
        </w:tc>
        <w:tc>
          <w:tcPr>
            <w:tcW w:w="1350" w:type="dxa"/>
            <w:vAlign w:val="center"/>
          </w:tcPr>
          <w:p w14:paraId="5B1C3EDF"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177.7 (18.9)</w:t>
            </w:r>
          </w:p>
        </w:tc>
        <w:tc>
          <w:tcPr>
            <w:tcW w:w="1260" w:type="dxa"/>
            <w:vAlign w:val="center"/>
          </w:tcPr>
          <w:p w14:paraId="65A4C5C1"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28.6 (7.3)</w:t>
            </w:r>
          </w:p>
        </w:tc>
        <w:tc>
          <w:tcPr>
            <w:tcW w:w="990" w:type="dxa"/>
            <w:vAlign w:val="center"/>
          </w:tcPr>
          <w:p w14:paraId="7D4367A8"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6.5 (0.2)</w:t>
            </w:r>
          </w:p>
        </w:tc>
        <w:tc>
          <w:tcPr>
            <w:tcW w:w="990" w:type="dxa"/>
            <w:vAlign w:val="center"/>
          </w:tcPr>
          <w:p w14:paraId="1DECA37A"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2.9 (0.5)</w:t>
            </w:r>
          </w:p>
        </w:tc>
        <w:tc>
          <w:tcPr>
            <w:tcW w:w="1440" w:type="dxa"/>
            <w:vAlign w:val="center"/>
          </w:tcPr>
          <w:p w14:paraId="1A483426"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3.4 (1.5)</w:t>
            </w:r>
          </w:p>
        </w:tc>
        <w:tc>
          <w:tcPr>
            <w:tcW w:w="1440" w:type="dxa"/>
            <w:vAlign w:val="center"/>
          </w:tcPr>
          <w:p w14:paraId="5F054B74" w14:textId="77777777" w:rsidR="00075EB8" w:rsidRPr="000B5BDD" w:rsidRDefault="00075EB8" w:rsidP="00C809C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0B5BDD">
              <w:rPr>
                <w:rFonts w:ascii="Times New Roman" w:hAnsi="Times New Roman" w:cs="Times New Roman"/>
                <w:sz w:val="22"/>
                <w:szCs w:val="22"/>
              </w:rPr>
              <w:t>335.7 (96.3)</w:t>
            </w:r>
          </w:p>
        </w:tc>
      </w:tr>
    </w:tbl>
    <w:p w14:paraId="6AC73D3B" w14:textId="77777777" w:rsidR="00075EB8" w:rsidRDefault="00075EB8" w:rsidP="00075EB8">
      <w:pPr>
        <w:widowControl w:val="0"/>
        <w:autoSpaceDE w:val="0"/>
        <w:autoSpaceDN w:val="0"/>
        <w:adjustRightInd w:val="0"/>
        <w:spacing w:after="240" w:line="480" w:lineRule="auto"/>
        <w:ind w:firstLine="720"/>
        <w:contextualSpacing/>
        <w:rPr>
          <w:rFonts w:ascii="Times New Roman" w:hAnsi="Times New Roman" w:cs="Times New Roman"/>
          <w:lang w:val="en-GB"/>
        </w:rPr>
      </w:pPr>
    </w:p>
    <w:p w14:paraId="6882C873"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7884FFE2"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21598042"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019A20E6"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10ECBE85"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6555B92D"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24ADD5EB"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3BF45D02"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28A0D7E4"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3D870837"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0052FD47"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0ACB315D"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3031627A"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667A1F18" w14:textId="77777777" w:rsidR="00075EB8" w:rsidRPr="00EA13BF" w:rsidRDefault="00075EB8" w:rsidP="00075EB8">
      <w:pPr>
        <w:widowControl w:val="0"/>
        <w:autoSpaceDE w:val="0"/>
        <w:autoSpaceDN w:val="0"/>
        <w:adjustRightInd w:val="0"/>
        <w:spacing w:after="240" w:line="480" w:lineRule="auto"/>
        <w:rPr>
          <w:rFonts w:ascii="Times New Roman" w:hAnsi="Times New Roman" w:cs="Times New Roman"/>
          <w:b/>
          <w:bCs/>
        </w:rPr>
      </w:pPr>
      <w:r w:rsidRPr="00EA13BF">
        <w:rPr>
          <w:rFonts w:ascii="Times New Roman" w:hAnsi="Times New Roman" w:cs="Times New Roman"/>
          <w:b/>
        </w:rPr>
        <w:t xml:space="preserve">Table </w:t>
      </w:r>
      <w:r>
        <w:rPr>
          <w:rFonts w:ascii="Times New Roman" w:hAnsi="Times New Roman" w:cs="Times New Roman"/>
          <w:b/>
        </w:rPr>
        <w:t>5</w:t>
      </w:r>
      <w:r w:rsidRPr="00EA13BF">
        <w:rPr>
          <w:rFonts w:ascii="Times New Roman" w:hAnsi="Times New Roman" w:cs="Times New Roman"/>
        </w:rPr>
        <w:t xml:space="preserve">. Observed Mantel correlations between tree phylogenetic distance (PD), soil invertebrate community composition (IC), and soil (soil pH and soil organic C) and plant properties (specific leaf area (SLA) and specific root area (SRA). Bold type indicates a correlation significant at α = 0.10, and bold italic type indicates a correlation significant at α = 0.05.   </w:t>
      </w:r>
    </w:p>
    <w:tbl>
      <w:tblPr>
        <w:tblStyle w:val="LightShading"/>
        <w:tblW w:w="0" w:type="auto"/>
        <w:tblLayout w:type="fixed"/>
        <w:tblLook w:val="06A0" w:firstRow="1" w:lastRow="0" w:firstColumn="1" w:lastColumn="0" w:noHBand="1" w:noVBand="1"/>
      </w:tblPr>
      <w:tblGrid>
        <w:gridCol w:w="1152"/>
        <w:gridCol w:w="1152"/>
        <w:gridCol w:w="1526"/>
        <w:gridCol w:w="1526"/>
        <w:gridCol w:w="1526"/>
        <w:gridCol w:w="1526"/>
      </w:tblGrid>
      <w:tr w:rsidR="00075EB8" w:rsidRPr="00EA13BF" w14:paraId="3F6B16EF" w14:textId="77777777" w:rsidTr="003D5A15">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152" w:type="dxa"/>
            <w:noWrap/>
            <w:hideMark/>
          </w:tcPr>
          <w:p w14:paraId="7607BB79" w14:textId="77777777" w:rsidR="00075EB8" w:rsidRPr="00EA13BF" w:rsidRDefault="00075EB8" w:rsidP="00C809C1">
            <w:pPr>
              <w:rPr>
                <w:rFonts w:ascii="Times New Roman" w:eastAsia="Times New Roman" w:hAnsi="Times New Roman" w:cs="Times New Roman"/>
                <w:color w:val="000000"/>
              </w:rPr>
            </w:pPr>
          </w:p>
        </w:tc>
        <w:tc>
          <w:tcPr>
            <w:tcW w:w="1152" w:type="dxa"/>
            <w:noWrap/>
            <w:hideMark/>
          </w:tcPr>
          <w:p w14:paraId="21B01668" w14:textId="77777777" w:rsidR="00075EB8" w:rsidRPr="00EA13BF" w:rsidRDefault="00075EB8" w:rsidP="00C809C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A13BF">
              <w:rPr>
                <w:rFonts w:ascii="Times New Roman" w:eastAsia="Times New Roman" w:hAnsi="Times New Roman" w:cs="Times New Roman"/>
                <w:color w:val="000000"/>
              </w:rPr>
              <w:t>IC</w:t>
            </w:r>
          </w:p>
        </w:tc>
        <w:tc>
          <w:tcPr>
            <w:tcW w:w="1526" w:type="dxa"/>
            <w:noWrap/>
            <w:hideMark/>
          </w:tcPr>
          <w:p w14:paraId="7B585A96" w14:textId="77777777" w:rsidR="00075EB8" w:rsidRPr="00EA13BF" w:rsidRDefault="00075EB8" w:rsidP="00C809C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A13BF">
              <w:rPr>
                <w:rFonts w:ascii="Times New Roman" w:eastAsia="Times New Roman" w:hAnsi="Times New Roman" w:cs="Times New Roman"/>
                <w:color w:val="000000"/>
              </w:rPr>
              <w:t>Soil pH</w:t>
            </w:r>
          </w:p>
        </w:tc>
        <w:tc>
          <w:tcPr>
            <w:tcW w:w="1526" w:type="dxa"/>
            <w:noWrap/>
            <w:hideMark/>
          </w:tcPr>
          <w:p w14:paraId="07981F49" w14:textId="77777777" w:rsidR="00075EB8" w:rsidRPr="00EA13BF" w:rsidRDefault="00075EB8" w:rsidP="00C809C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A13BF">
              <w:rPr>
                <w:rFonts w:ascii="Times New Roman" w:eastAsia="Times New Roman" w:hAnsi="Times New Roman" w:cs="Times New Roman"/>
                <w:color w:val="000000"/>
              </w:rPr>
              <w:t>Soil C</w:t>
            </w:r>
          </w:p>
        </w:tc>
        <w:tc>
          <w:tcPr>
            <w:tcW w:w="1526" w:type="dxa"/>
          </w:tcPr>
          <w:p w14:paraId="71F4F17C" w14:textId="77777777" w:rsidR="00075EB8" w:rsidRPr="00EA13BF" w:rsidRDefault="00075EB8" w:rsidP="00C809C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A13BF">
              <w:rPr>
                <w:rFonts w:ascii="Times New Roman" w:eastAsia="Times New Roman" w:hAnsi="Times New Roman" w:cs="Times New Roman"/>
                <w:color w:val="000000"/>
              </w:rPr>
              <w:t>SLA</w:t>
            </w:r>
          </w:p>
        </w:tc>
        <w:tc>
          <w:tcPr>
            <w:tcW w:w="1526" w:type="dxa"/>
          </w:tcPr>
          <w:p w14:paraId="5CE10434" w14:textId="77777777" w:rsidR="00075EB8" w:rsidRPr="00EA13BF" w:rsidRDefault="00075EB8" w:rsidP="00C809C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A13BF">
              <w:rPr>
                <w:rFonts w:ascii="Times New Roman" w:eastAsia="Times New Roman" w:hAnsi="Times New Roman" w:cs="Times New Roman"/>
                <w:color w:val="000000"/>
              </w:rPr>
              <w:t>SRA</w:t>
            </w:r>
          </w:p>
        </w:tc>
      </w:tr>
      <w:tr w:rsidR="00075EB8" w:rsidRPr="00EA13BF" w14:paraId="6162B397" w14:textId="77777777" w:rsidTr="003D5A15">
        <w:trPr>
          <w:trHeight w:val="315"/>
        </w:trPr>
        <w:tc>
          <w:tcPr>
            <w:cnfStyle w:val="001000000000" w:firstRow="0" w:lastRow="0" w:firstColumn="1" w:lastColumn="0" w:oddVBand="0" w:evenVBand="0" w:oddHBand="0" w:evenHBand="0" w:firstRowFirstColumn="0" w:firstRowLastColumn="0" w:lastRowFirstColumn="0" w:lastRowLastColumn="0"/>
            <w:tcW w:w="1152" w:type="dxa"/>
            <w:noWrap/>
            <w:hideMark/>
          </w:tcPr>
          <w:p w14:paraId="0A5B92B6" w14:textId="77777777" w:rsidR="00075EB8" w:rsidRPr="00EA13BF" w:rsidRDefault="00075EB8" w:rsidP="00C809C1">
            <w:pPr>
              <w:rPr>
                <w:rFonts w:ascii="Times New Roman" w:eastAsia="Times New Roman" w:hAnsi="Times New Roman" w:cs="Times New Roman"/>
                <w:color w:val="000000"/>
              </w:rPr>
            </w:pPr>
            <w:r w:rsidRPr="00EA13BF">
              <w:rPr>
                <w:rFonts w:ascii="Times New Roman" w:eastAsia="Times New Roman" w:hAnsi="Times New Roman" w:cs="Times New Roman"/>
                <w:color w:val="000000"/>
              </w:rPr>
              <w:t>PD</w:t>
            </w:r>
          </w:p>
        </w:tc>
        <w:tc>
          <w:tcPr>
            <w:tcW w:w="1152" w:type="dxa"/>
            <w:noWrap/>
            <w:hideMark/>
          </w:tcPr>
          <w:p w14:paraId="76181952" w14:textId="77777777" w:rsidR="00075EB8" w:rsidRPr="00EA13BF" w:rsidRDefault="00075EB8" w:rsidP="00C809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rPr>
            </w:pPr>
            <w:r w:rsidRPr="00EA13BF">
              <w:rPr>
                <w:rFonts w:ascii="Times New Roman" w:eastAsia="Times New Roman" w:hAnsi="Times New Roman" w:cs="Times New Roman"/>
                <w:b/>
                <w:bCs/>
                <w:i/>
                <w:iCs/>
                <w:color w:val="000000"/>
              </w:rPr>
              <w:t>0.584</w:t>
            </w:r>
          </w:p>
        </w:tc>
        <w:tc>
          <w:tcPr>
            <w:tcW w:w="1526" w:type="dxa"/>
            <w:noWrap/>
            <w:hideMark/>
          </w:tcPr>
          <w:p w14:paraId="15904A64" w14:textId="77777777" w:rsidR="00075EB8" w:rsidRPr="00EA13BF" w:rsidRDefault="00075EB8" w:rsidP="00C809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A13BF">
              <w:rPr>
                <w:rFonts w:ascii="Times New Roman" w:eastAsia="Times New Roman" w:hAnsi="Times New Roman" w:cs="Times New Roman"/>
                <w:color w:val="000000"/>
              </w:rPr>
              <w:t>0.299</w:t>
            </w:r>
          </w:p>
        </w:tc>
        <w:tc>
          <w:tcPr>
            <w:tcW w:w="1526" w:type="dxa"/>
            <w:noWrap/>
            <w:hideMark/>
          </w:tcPr>
          <w:p w14:paraId="5B828B82" w14:textId="77777777" w:rsidR="00075EB8" w:rsidRPr="00EA13BF" w:rsidRDefault="00075EB8" w:rsidP="00C809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A13BF">
              <w:rPr>
                <w:rFonts w:ascii="Times New Roman" w:eastAsia="Times New Roman" w:hAnsi="Times New Roman" w:cs="Times New Roman"/>
                <w:color w:val="000000"/>
              </w:rPr>
              <w:t>0.289</w:t>
            </w:r>
          </w:p>
        </w:tc>
        <w:tc>
          <w:tcPr>
            <w:tcW w:w="1526" w:type="dxa"/>
          </w:tcPr>
          <w:p w14:paraId="3A2EE85F" w14:textId="77777777" w:rsidR="00075EB8" w:rsidRPr="00EA13BF" w:rsidRDefault="00075EB8" w:rsidP="00C809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r w:rsidRPr="00EA13BF">
              <w:rPr>
                <w:rFonts w:ascii="Times New Roman" w:eastAsia="Times New Roman" w:hAnsi="Times New Roman" w:cs="Times New Roman"/>
                <w:b/>
                <w:color w:val="000000"/>
              </w:rPr>
              <w:t>0.629</w:t>
            </w:r>
          </w:p>
        </w:tc>
        <w:tc>
          <w:tcPr>
            <w:tcW w:w="1526" w:type="dxa"/>
          </w:tcPr>
          <w:p w14:paraId="34955ECD" w14:textId="77777777" w:rsidR="00075EB8" w:rsidRPr="00EA13BF" w:rsidRDefault="00075EB8" w:rsidP="00C809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A13BF">
              <w:rPr>
                <w:rFonts w:ascii="Times New Roman" w:eastAsia="Times New Roman" w:hAnsi="Times New Roman" w:cs="Times New Roman"/>
                <w:b/>
                <w:bCs/>
                <w:color w:val="000000"/>
              </w:rPr>
              <w:t>0.709</w:t>
            </w:r>
          </w:p>
        </w:tc>
      </w:tr>
      <w:tr w:rsidR="00075EB8" w:rsidRPr="00EA13BF" w14:paraId="4D0E6DD0" w14:textId="77777777" w:rsidTr="003D5A15">
        <w:trPr>
          <w:trHeight w:val="315"/>
        </w:trPr>
        <w:tc>
          <w:tcPr>
            <w:cnfStyle w:val="001000000000" w:firstRow="0" w:lastRow="0" w:firstColumn="1" w:lastColumn="0" w:oddVBand="0" w:evenVBand="0" w:oddHBand="0" w:evenHBand="0" w:firstRowFirstColumn="0" w:firstRowLastColumn="0" w:lastRowFirstColumn="0" w:lastRowLastColumn="0"/>
            <w:tcW w:w="1152" w:type="dxa"/>
            <w:noWrap/>
            <w:hideMark/>
          </w:tcPr>
          <w:p w14:paraId="22908EE2" w14:textId="77777777" w:rsidR="00075EB8" w:rsidRPr="00EA13BF" w:rsidRDefault="00075EB8" w:rsidP="00C809C1">
            <w:pPr>
              <w:rPr>
                <w:rFonts w:ascii="Times New Roman" w:eastAsia="Times New Roman" w:hAnsi="Times New Roman" w:cs="Times New Roman"/>
                <w:color w:val="000000"/>
              </w:rPr>
            </w:pPr>
            <w:r w:rsidRPr="00EA13BF">
              <w:rPr>
                <w:rFonts w:ascii="Times New Roman" w:eastAsia="Times New Roman" w:hAnsi="Times New Roman" w:cs="Times New Roman"/>
                <w:color w:val="000000"/>
              </w:rPr>
              <w:t>IC</w:t>
            </w:r>
          </w:p>
        </w:tc>
        <w:tc>
          <w:tcPr>
            <w:tcW w:w="1152" w:type="dxa"/>
            <w:noWrap/>
            <w:hideMark/>
          </w:tcPr>
          <w:p w14:paraId="1EC64494" w14:textId="77777777" w:rsidR="00075EB8" w:rsidRPr="00EA13BF" w:rsidRDefault="00075EB8" w:rsidP="00C809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526" w:type="dxa"/>
            <w:noWrap/>
            <w:hideMark/>
          </w:tcPr>
          <w:p w14:paraId="37419864" w14:textId="77777777" w:rsidR="00075EB8" w:rsidRPr="00EA13BF" w:rsidRDefault="00075EB8" w:rsidP="00C809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rPr>
            </w:pPr>
            <w:r w:rsidRPr="00EA13BF">
              <w:rPr>
                <w:rFonts w:ascii="Times New Roman" w:eastAsia="Times New Roman" w:hAnsi="Times New Roman" w:cs="Times New Roman"/>
                <w:b/>
                <w:bCs/>
                <w:color w:val="000000"/>
              </w:rPr>
              <w:t>0.538</w:t>
            </w:r>
          </w:p>
        </w:tc>
        <w:tc>
          <w:tcPr>
            <w:tcW w:w="1526" w:type="dxa"/>
            <w:noWrap/>
            <w:hideMark/>
          </w:tcPr>
          <w:p w14:paraId="6A7FF7C3" w14:textId="77777777" w:rsidR="00075EB8" w:rsidRPr="00EA13BF" w:rsidRDefault="00075EB8" w:rsidP="00C809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rPr>
            </w:pPr>
            <w:r w:rsidRPr="00EA13BF">
              <w:rPr>
                <w:rFonts w:ascii="Times New Roman" w:eastAsia="Times New Roman" w:hAnsi="Times New Roman" w:cs="Times New Roman"/>
                <w:b/>
                <w:bCs/>
                <w:i/>
                <w:iCs/>
                <w:color w:val="000000"/>
              </w:rPr>
              <w:t>0.624</w:t>
            </w:r>
          </w:p>
        </w:tc>
        <w:tc>
          <w:tcPr>
            <w:tcW w:w="1526" w:type="dxa"/>
          </w:tcPr>
          <w:p w14:paraId="4A50DFF6" w14:textId="77777777" w:rsidR="00075EB8" w:rsidRPr="00EA13BF" w:rsidRDefault="00075EB8" w:rsidP="00C809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Cs/>
                <w:color w:val="000000"/>
              </w:rPr>
            </w:pPr>
            <w:r w:rsidRPr="00EA13BF">
              <w:rPr>
                <w:rFonts w:ascii="Times New Roman" w:eastAsia="Times New Roman" w:hAnsi="Times New Roman" w:cs="Times New Roman"/>
                <w:b/>
                <w:bCs/>
                <w:iCs/>
                <w:color w:val="000000"/>
              </w:rPr>
              <w:t>0.691</w:t>
            </w:r>
          </w:p>
        </w:tc>
        <w:tc>
          <w:tcPr>
            <w:tcW w:w="1526" w:type="dxa"/>
          </w:tcPr>
          <w:p w14:paraId="1BACBE54" w14:textId="77777777" w:rsidR="00075EB8" w:rsidRPr="00EA13BF" w:rsidRDefault="00075EB8" w:rsidP="00C809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iCs/>
                <w:color w:val="000000"/>
              </w:rPr>
            </w:pPr>
            <w:r w:rsidRPr="00EA13BF">
              <w:rPr>
                <w:rFonts w:ascii="Times New Roman" w:eastAsia="Times New Roman" w:hAnsi="Times New Roman" w:cs="Times New Roman"/>
                <w:b/>
                <w:bCs/>
                <w:i/>
                <w:iCs/>
                <w:color w:val="000000"/>
              </w:rPr>
              <w:t>0.807</w:t>
            </w:r>
          </w:p>
        </w:tc>
      </w:tr>
      <w:tr w:rsidR="00075EB8" w:rsidRPr="00EA13BF" w14:paraId="6B0A00EE" w14:textId="77777777" w:rsidTr="003D5A15">
        <w:trPr>
          <w:trHeight w:val="315"/>
        </w:trPr>
        <w:tc>
          <w:tcPr>
            <w:cnfStyle w:val="001000000000" w:firstRow="0" w:lastRow="0" w:firstColumn="1" w:lastColumn="0" w:oddVBand="0" w:evenVBand="0" w:oddHBand="0" w:evenHBand="0" w:firstRowFirstColumn="0" w:firstRowLastColumn="0" w:lastRowFirstColumn="0" w:lastRowLastColumn="0"/>
            <w:tcW w:w="1152" w:type="dxa"/>
            <w:noWrap/>
            <w:hideMark/>
          </w:tcPr>
          <w:p w14:paraId="3D97A179" w14:textId="77777777" w:rsidR="00075EB8" w:rsidRPr="00EA13BF" w:rsidRDefault="00075EB8" w:rsidP="00C809C1">
            <w:pPr>
              <w:rPr>
                <w:rFonts w:ascii="Times New Roman" w:eastAsia="Times New Roman" w:hAnsi="Times New Roman" w:cs="Times New Roman"/>
                <w:color w:val="000000"/>
              </w:rPr>
            </w:pPr>
            <w:r w:rsidRPr="00EA13BF">
              <w:rPr>
                <w:rFonts w:ascii="Times New Roman" w:eastAsia="Times New Roman" w:hAnsi="Times New Roman" w:cs="Times New Roman"/>
                <w:color w:val="000000"/>
              </w:rPr>
              <w:t>Soil pH</w:t>
            </w:r>
          </w:p>
        </w:tc>
        <w:tc>
          <w:tcPr>
            <w:tcW w:w="1152" w:type="dxa"/>
            <w:noWrap/>
            <w:hideMark/>
          </w:tcPr>
          <w:p w14:paraId="7D1A81C9" w14:textId="77777777" w:rsidR="00075EB8" w:rsidRPr="00EA13BF" w:rsidRDefault="00075EB8" w:rsidP="00C809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526" w:type="dxa"/>
            <w:noWrap/>
            <w:hideMark/>
          </w:tcPr>
          <w:p w14:paraId="7CF1EC42" w14:textId="77777777" w:rsidR="00075EB8" w:rsidRPr="00EA13BF" w:rsidRDefault="00075EB8" w:rsidP="00C809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526" w:type="dxa"/>
            <w:noWrap/>
            <w:hideMark/>
          </w:tcPr>
          <w:p w14:paraId="6801A413" w14:textId="77777777" w:rsidR="00075EB8" w:rsidRPr="00EA13BF" w:rsidRDefault="00075EB8" w:rsidP="00C809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A13BF">
              <w:rPr>
                <w:rFonts w:ascii="Times New Roman" w:eastAsia="Times New Roman" w:hAnsi="Times New Roman" w:cs="Times New Roman"/>
                <w:color w:val="000000"/>
              </w:rPr>
              <w:t>0.601</w:t>
            </w:r>
          </w:p>
        </w:tc>
        <w:tc>
          <w:tcPr>
            <w:tcW w:w="1526" w:type="dxa"/>
          </w:tcPr>
          <w:p w14:paraId="22004FBC" w14:textId="77777777" w:rsidR="00075EB8" w:rsidRPr="00EA13BF" w:rsidRDefault="00075EB8" w:rsidP="00C809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i/>
                <w:color w:val="000000"/>
              </w:rPr>
            </w:pPr>
            <w:r w:rsidRPr="00EA13BF">
              <w:rPr>
                <w:rFonts w:ascii="Times New Roman" w:eastAsia="Times New Roman" w:hAnsi="Times New Roman" w:cs="Times New Roman"/>
                <w:b/>
                <w:i/>
                <w:color w:val="000000"/>
              </w:rPr>
              <w:t>0.884</w:t>
            </w:r>
          </w:p>
        </w:tc>
        <w:tc>
          <w:tcPr>
            <w:tcW w:w="1526" w:type="dxa"/>
          </w:tcPr>
          <w:p w14:paraId="00FFA92E" w14:textId="77777777" w:rsidR="00075EB8" w:rsidRPr="00EA13BF" w:rsidRDefault="00075EB8" w:rsidP="00C809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A13BF">
              <w:rPr>
                <w:rFonts w:ascii="Times New Roman" w:eastAsia="Times New Roman" w:hAnsi="Times New Roman" w:cs="Times New Roman"/>
                <w:b/>
                <w:bCs/>
                <w:i/>
                <w:iCs/>
                <w:color w:val="000000"/>
              </w:rPr>
              <w:t>0.754</w:t>
            </w:r>
          </w:p>
        </w:tc>
      </w:tr>
      <w:tr w:rsidR="00075EB8" w:rsidRPr="00EA13BF" w14:paraId="3C189F76" w14:textId="77777777" w:rsidTr="003D5A15">
        <w:trPr>
          <w:trHeight w:val="315"/>
        </w:trPr>
        <w:tc>
          <w:tcPr>
            <w:cnfStyle w:val="001000000000" w:firstRow="0" w:lastRow="0" w:firstColumn="1" w:lastColumn="0" w:oddVBand="0" w:evenVBand="0" w:oddHBand="0" w:evenHBand="0" w:firstRowFirstColumn="0" w:firstRowLastColumn="0" w:lastRowFirstColumn="0" w:lastRowLastColumn="0"/>
            <w:tcW w:w="1152" w:type="dxa"/>
            <w:noWrap/>
            <w:hideMark/>
          </w:tcPr>
          <w:p w14:paraId="79D2A5A4" w14:textId="77777777" w:rsidR="00075EB8" w:rsidRPr="00EA13BF" w:rsidRDefault="00075EB8" w:rsidP="00C809C1">
            <w:pPr>
              <w:rPr>
                <w:rFonts w:ascii="Times New Roman" w:eastAsia="Times New Roman" w:hAnsi="Times New Roman" w:cs="Times New Roman"/>
                <w:color w:val="000000"/>
              </w:rPr>
            </w:pPr>
            <w:r w:rsidRPr="00EA13BF">
              <w:rPr>
                <w:rFonts w:ascii="Times New Roman" w:eastAsia="Times New Roman" w:hAnsi="Times New Roman" w:cs="Times New Roman"/>
                <w:color w:val="000000"/>
              </w:rPr>
              <w:t>Soil C</w:t>
            </w:r>
          </w:p>
        </w:tc>
        <w:tc>
          <w:tcPr>
            <w:tcW w:w="1152" w:type="dxa"/>
            <w:noWrap/>
            <w:hideMark/>
          </w:tcPr>
          <w:p w14:paraId="212981A3" w14:textId="77777777" w:rsidR="00075EB8" w:rsidRPr="00EA13BF" w:rsidRDefault="00075EB8" w:rsidP="00C809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526" w:type="dxa"/>
            <w:noWrap/>
            <w:hideMark/>
          </w:tcPr>
          <w:p w14:paraId="505F03D6" w14:textId="77777777" w:rsidR="00075EB8" w:rsidRPr="00EA13BF" w:rsidRDefault="00075EB8" w:rsidP="00C809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526" w:type="dxa"/>
            <w:noWrap/>
            <w:hideMark/>
          </w:tcPr>
          <w:p w14:paraId="6822F65E" w14:textId="77777777" w:rsidR="00075EB8" w:rsidRPr="00EA13BF" w:rsidRDefault="00075EB8" w:rsidP="00C809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526" w:type="dxa"/>
          </w:tcPr>
          <w:p w14:paraId="205254E2" w14:textId="77777777" w:rsidR="00075EB8" w:rsidRPr="00EA13BF" w:rsidRDefault="00075EB8" w:rsidP="00C809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rPr>
            </w:pPr>
            <w:r w:rsidRPr="00EA13BF">
              <w:rPr>
                <w:rFonts w:ascii="Times New Roman" w:eastAsia="Times New Roman" w:hAnsi="Times New Roman" w:cs="Times New Roman"/>
                <w:b/>
                <w:color w:val="000000"/>
              </w:rPr>
              <w:t>0.717</w:t>
            </w:r>
          </w:p>
        </w:tc>
        <w:tc>
          <w:tcPr>
            <w:tcW w:w="1526" w:type="dxa"/>
          </w:tcPr>
          <w:p w14:paraId="118F28B0" w14:textId="77777777" w:rsidR="00075EB8" w:rsidRPr="00EA13BF" w:rsidRDefault="00075EB8" w:rsidP="00C809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A13BF">
              <w:rPr>
                <w:rFonts w:ascii="Times New Roman" w:eastAsia="Times New Roman" w:hAnsi="Times New Roman" w:cs="Times New Roman"/>
                <w:b/>
                <w:bCs/>
                <w:color w:val="000000"/>
              </w:rPr>
              <w:t>0.588</w:t>
            </w:r>
          </w:p>
        </w:tc>
      </w:tr>
      <w:tr w:rsidR="00075EB8" w:rsidRPr="00EA13BF" w14:paraId="5918273E" w14:textId="77777777" w:rsidTr="003D5A15">
        <w:trPr>
          <w:trHeight w:val="315"/>
        </w:trPr>
        <w:tc>
          <w:tcPr>
            <w:cnfStyle w:val="001000000000" w:firstRow="0" w:lastRow="0" w:firstColumn="1" w:lastColumn="0" w:oddVBand="0" w:evenVBand="0" w:oddHBand="0" w:evenHBand="0" w:firstRowFirstColumn="0" w:firstRowLastColumn="0" w:lastRowFirstColumn="0" w:lastRowLastColumn="0"/>
            <w:tcW w:w="1152" w:type="dxa"/>
            <w:noWrap/>
            <w:hideMark/>
          </w:tcPr>
          <w:p w14:paraId="17AA3C33" w14:textId="77777777" w:rsidR="00075EB8" w:rsidRPr="00EA13BF" w:rsidRDefault="00075EB8" w:rsidP="00C809C1">
            <w:pPr>
              <w:rPr>
                <w:rFonts w:ascii="Times New Roman" w:eastAsia="Times New Roman" w:hAnsi="Times New Roman" w:cs="Times New Roman"/>
                <w:color w:val="000000"/>
              </w:rPr>
            </w:pPr>
            <w:r w:rsidRPr="00EA13BF">
              <w:rPr>
                <w:rFonts w:ascii="Times New Roman" w:eastAsia="Times New Roman" w:hAnsi="Times New Roman" w:cs="Times New Roman"/>
                <w:color w:val="000000"/>
              </w:rPr>
              <w:t>SLA</w:t>
            </w:r>
          </w:p>
        </w:tc>
        <w:tc>
          <w:tcPr>
            <w:tcW w:w="1152" w:type="dxa"/>
            <w:noWrap/>
            <w:hideMark/>
          </w:tcPr>
          <w:p w14:paraId="78D42B31" w14:textId="77777777" w:rsidR="00075EB8" w:rsidRPr="00EA13BF" w:rsidRDefault="00075EB8" w:rsidP="00C809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526" w:type="dxa"/>
            <w:noWrap/>
            <w:hideMark/>
          </w:tcPr>
          <w:p w14:paraId="7E89FF9E" w14:textId="77777777" w:rsidR="00075EB8" w:rsidRPr="00EA13BF" w:rsidRDefault="00075EB8" w:rsidP="00C809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526" w:type="dxa"/>
            <w:noWrap/>
            <w:hideMark/>
          </w:tcPr>
          <w:p w14:paraId="0F204451" w14:textId="77777777" w:rsidR="00075EB8" w:rsidRPr="00EA13BF" w:rsidRDefault="00075EB8" w:rsidP="00C809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526" w:type="dxa"/>
          </w:tcPr>
          <w:p w14:paraId="63E98AE6" w14:textId="77777777" w:rsidR="00075EB8" w:rsidRPr="00EA13BF" w:rsidRDefault="00075EB8" w:rsidP="00C809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1526" w:type="dxa"/>
          </w:tcPr>
          <w:p w14:paraId="11829198" w14:textId="77777777" w:rsidR="00075EB8" w:rsidRPr="00EA13BF" w:rsidRDefault="00075EB8" w:rsidP="00C809C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A13BF">
              <w:rPr>
                <w:rFonts w:ascii="Times New Roman" w:eastAsia="Times New Roman" w:hAnsi="Times New Roman" w:cs="Times New Roman"/>
                <w:b/>
                <w:bCs/>
                <w:i/>
                <w:iCs/>
                <w:color w:val="000000"/>
              </w:rPr>
              <w:t>0.925</w:t>
            </w:r>
          </w:p>
        </w:tc>
      </w:tr>
    </w:tbl>
    <w:p w14:paraId="719BB22F"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0EA66A1D"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2141A64A"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6E9530DC"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6C8048CD"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1075DB6F"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146FE7A6"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2416993B"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120142AE"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5567C34F"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08BC8D16"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447D413C"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143C7623"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6E8CE04C"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2D85BDAB"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2D007BBD"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r>
        <w:rPr>
          <w:rFonts w:ascii="Times New Roman" w:hAnsi="Times New Roman" w:cs="Times New Roman"/>
          <w:noProof/>
        </w:rPr>
        <w:drawing>
          <wp:inline distT="0" distB="0" distL="0" distR="0" wp14:anchorId="6D6A1BC5" wp14:editId="1AB84F3A">
            <wp:extent cx="5486400" cy="36614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 update.pdf"/>
                    <pic:cNvPicPr/>
                  </pic:nvPicPr>
                  <pic:blipFill>
                    <a:blip r:embed="rId11">
                      <a:extLst>
                        <a:ext uri="{28A0092B-C50C-407E-A947-70E740481C1C}">
                          <a14:useLocalDpi xmlns:a14="http://schemas.microsoft.com/office/drawing/2010/main" val="0"/>
                        </a:ext>
                      </a:extLst>
                    </a:blip>
                    <a:stretch>
                      <a:fillRect/>
                    </a:stretch>
                  </pic:blipFill>
                  <pic:spPr>
                    <a:xfrm>
                      <a:off x="0" y="0"/>
                      <a:ext cx="5486400" cy="3661410"/>
                    </a:xfrm>
                    <a:prstGeom prst="rect">
                      <a:avLst/>
                    </a:prstGeom>
                  </pic:spPr>
                </pic:pic>
              </a:graphicData>
            </a:graphic>
          </wp:inline>
        </w:drawing>
      </w:r>
    </w:p>
    <w:p w14:paraId="0697D80E"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0A485520"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13F65D68" w14:textId="29A97CD6" w:rsidR="00075EB8" w:rsidRPr="007B0C1C" w:rsidRDefault="001949C3" w:rsidP="00075EB8">
      <w:pPr>
        <w:widowControl w:val="0"/>
        <w:autoSpaceDE w:val="0"/>
        <w:autoSpaceDN w:val="0"/>
        <w:adjustRightInd w:val="0"/>
        <w:spacing w:after="240" w:line="480" w:lineRule="auto"/>
        <w:contextualSpacing/>
        <w:rPr>
          <w:rFonts w:ascii="Times New Roman" w:hAnsi="Times New Roman" w:cs="Times New Roman"/>
          <w:b/>
          <w:lang w:val="en-GB"/>
        </w:rPr>
      </w:pPr>
      <w:r>
        <w:rPr>
          <w:rFonts w:ascii="Times New Roman" w:hAnsi="Times New Roman" w:cs="Times New Roman"/>
          <w:b/>
          <w:bCs/>
          <w:lang w:val="en-GB"/>
        </w:rPr>
        <w:t>Figure 3</w:t>
      </w:r>
      <w:r w:rsidR="00075EB8" w:rsidRPr="007B0C1C">
        <w:rPr>
          <w:rFonts w:ascii="Times New Roman" w:hAnsi="Times New Roman" w:cs="Times New Roman"/>
          <w:b/>
          <w:bCs/>
          <w:lang w:val="en-GB"/>
        </w:rPr>
        <w:t xml:space="preserve">. </w:t>
      </w:r>
      <w:proofErr w:type="gramStart"/>
      <w:r w:rsidR="00075EB8" w:rsidRPr="007B0C1C">
        <w:rPr>
          <w:rFonts w:ascii="Times New Roman" w:hAnsi="Times New Roman" w:cs="Times New Roman"/>
          <w:b/>
          <w:bCs/>
          <w:lang w:val="en-GB"/>
        </w:rPr>
        <w:t>Phylogenetic tree of focal species.</w:t>
      </w:r>
      <w:proofErr w:type="gramEnd"/>
      <w:r w:rsidR="00075EB8" w:rsidRPr="007B0C1C">
        <w:rPr>
          <w:rFonts w:ascii="Times New Roman" w:hAnsi="Times New Roman" w:cs="Times New Roman"/>
          <w:b/>
          <w:bCs/>
          <w:lang w:val="en-GB"/>
        </w:rPr>
        <w:t xml:space="preserve"> </w:t>
      </w:r>
      <w:proofErr w:type="gramStart"/>
      <w:r w:rsidR="00075EB8" w:rsidRPr="007B0C1C">
        <w:rPr>
          <w:rFonts w:ascii="Times New Roman" w:hAnsi="Times New Roman" w:cs="Times New Roman"/>
          <w:b/>
          <w:lang w:val="en-GB"/>
        </w:rPr>
        <w:t>Phylogeny of the five focal tree species, with circles s</w:t>
      </w:r>
      <w:r w:rsidR="002D084F">
        <w:rPr>
          <w:rFonts w:ascii="Times New Roman" w:hAnsi="Times New Roman" w:cs="Times New Roman"/>
          <w:b/>
          <w:lang w:val="en-GB"/>
        </w:rPr>
        <w:t>haded by the Z-scores</w:t>
      </w:r>
      <w:r w:rsidR="00075EB8" w:rsidRPr="007B0C1C">
        <w:rPr>
          <w:rFonts w:ascii="Times New Roman" w:hAnsi="Times New Roman" w:cs="Times New Roman"/>
          <w:b/>
          <w:lang w:val="en-GB"/>
        </w:rPr>
        <w:t xml:space="preserve"> for soil arthropod community composition NMDS axis 1, host tree specific leaf area and specific root area, soil pH, soil organic carbon, and potential α-</w:t>
      </w:r>
      <w:proofErr w:type="spellStart"/>
      <w:r w:rsidR="00075EB8" w:rsidRPr="007B0C1C">
        <w:rPr>
          <w:rFonts w:ascii="Times New Roman" w:hAnsi="Times New Roman" w:cs="Times New Roman"/>
          <w:b/>
          <w:lang w:val="en-GB"/>
        </w:rPr>
        <w:t>glucosidase</w:t>
      </w:r>
      <w:proofErr w:type="spellEnd"/>
      <w:r w:rsidR="00075EB8" w:rsidRPr="007B0C1C">
        <w:rPr>
          <w:rFonts w:ascii="Times New Roman" w:hAnsi="Times New Roman" w:cs="Times New Roman"/>
          <w:b/>
          <w:lang w:val="en-GB"/>
        </w:rPr>
        <w:t xml:space="preserve"> and β- </w:t>
      </w:r>
      <w:proofErr w:type="spellStart"/>
      <w:r w:rsidR="00075EB8" w:rsidRPr="007B0C1C">
        <w:rPr>
          <w:rFonts w:ascii="Times New Roman" w:hAnsi="Times New Roman" w:cs="Times New Roman"/>
          <w:b/>
          <w:lang w:val="en-GB"/>
        </w:rPr>
        <w:t>glucosidase</w:t>
      </w:r>
      <w:proofErr w:type="spellEnd"/>
      <w:r w:rsidR="00075EB8" w:rsidRPr="007B0C1C">
        <w:rPr>
          <w:rFonts w:ascii="Times New Roman" w:hAnsi="Times New Roman" w:cs="Times New Roman"/>
          <w:b/>
          <w:lang w:val="en-GB"/>
        </w:rPr>
        <w:t xml:space="preserve"> activity.</w:t>
      </w:r>
      <w:proofErr w:type="gramEnd"/>
      <w:r w:rsidR="00075EB8" w:rsidRPr="007B0C1C">
        <w:rPr>
          <w:rFonts w:ascii="Times New Roman" w:hAnsi="Times New Roman" w:cs="Times New Roman"/>
          <w:b/>
          <w:lang w:val="en-GB"/>
        </w:rPr>
        <w:t xml:space="preserve"> The gradient of </w:t>
      </w:r>
      <w:proofErr w:type="spellStart"/>
      <w:r w:rsidR="00075EB8" w:rsidRPr="007B0C1C">
        <w:rPr>
          <w:rFonts w:ascii="Times New Roman" w:hAnsi="Times New Roman" w:cs="Times New Roman"/>
          <w:b/>
          <w:lang w:val="en-GB"/>
        </w:rPr>
        <w:t>colors</w:t>
      </w:r>
      <w:proofErr w:type="spellEnd"/>
      <w:r w:rsidR="00075EB8" w:rsidRPr="007B0C1C">
        <w:rPr>
          <w:rFonts w:ascii="Times New Roman" w:hAnsi="Times New Roman" w:cs="Times New Roman"/>
          <w:b/>
          <w:lang w:val="en-GB"/>
        </w:rPr>
        <w:t xml:space="preserve"> represents the relative magnitude of differences in mean values for measured traits. Significance (p-values) for Mantel tests between the phylogenetic distance matrix and each trait or soil property distance matrix are given below the figure, with correlations significant at α = 0.10 indicated with asterisks. </w:t>
      </w:r>
    </w:p>
    <w:p w14:paraId="0565C9EF"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1EC7D083" w14:textId="77777777" w:rsidR="00075EB8"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p>
    <w:p w14:paraId="2217A9BD" w14:textId="343A9BD4" w:rsidR="00CD2615" w:rsidRPr="00367396" w:rsidRDefault="00075EB8" w:rsidP="00075EB8">
      <w:pPr>
        <w:widowControl w:val="0"/>
        <w:autoSpaceDE w:val="0"/>
        <w:autoSpaceDN w:val="0"/>
        <w:adjustRightInd w:val="0"/>
        <w:spacing w:after="240" w:line="480" w:lineRule="auto"/>
        <w:contextualSpacing/>
        <w:rPr>
          <w:rFonts w:ascii="Times New Roman" w:hAnsi="Times New Roman" w:cs="Times New Roman"/>
          <w:lang w:val="en-GB"/>
        </w:rPr>
      </w:pPr>
      <w:r w:rsidRPr="00367396">
        <w:rPr>
          <w:rFonts w:ascii="Times New Roman" w:hAnsi="Times New Roman" w:cs="Times New Roman"/>
          <w:lang w:val="en-GB"/>
        </w:rPr>
        <w:t xml:space="preserve">Although host tree </w:t>
      </w:r>
      <w:r w:rsidR="00CD2615" w:rsidRPr="00367396">
        <w:rPr>
          <w:rFonts w:ascii="Times New Roman" w:hAnsi="Times New Roman" w:cs="Times New Roman"/>
          <w:lang w:val="en-GB"/>
        </w:rPr>
        <w:t xml:space="preserve">phylogenetic distance did not predict similarity in pH or SOC in the soil surrounding the trees (p &gt; 0.10 in both cases), soils with more similar arthropod communities tended to have more similar pH (r = 0.54, </w:t>
      </w:r>
      <w:r w:rsidR="00CD2615" w:rsidRPr="00367396">
        <w:rPr>
          <w:rFonts w:ascii="Times New Roman" w:hAnsi="Times New Roman" w:cs="Times New Roman"/>
          <w:i/>
          <w:iCs/>
          <w:lang w:val="en-GB"/>
        </w:rPr>
        <w:t xml:space="preserve">p </w:t>
      </w:r>
      <w:r w:rsidR="00CD2615" w:rsidRPr="00367396">
        <w:rPr>
          <w:rFonts w:ascii="Times New Roman" w:hAnsi="Times New Roman" w:cs="Times New Roman"/>
          <w:lang w:val="en-GB"/>
        </w:rPr>
        <w:t xml:space="preserve">= 0.10) and SOC (r = 0.62, </w:t>
      </w:r>
      <w:r w:rsidR="00CD2615" w:rsidRPr="00367396">
        <w:rPr>
          <w:rFonts w:ascii="Times New Roman" w:hAnsi="Times New Roman" w:cs="Times New Roman"/>
          <w:i/>
          <w:iCs/>
          <w:lang w:val="en-GB"/>
        </w:rPr>
        <w:t xml:space="preserve">p </w:t>
      </w:r>
      <w:r w:rsidR="00CD2615" w:rsidRPr="00367396">
        <w:rPr>
          <w:rFonts w:ascii="Times New Roman" w:hAnsi="Times New Roman" w:cs="Times New Roman"/>
          <w:lang w:val="en-GB"/>
        </w:rPr>
        <w:t>= 0.05). While potential C-degrading enzyme activity differed widely among soils associated with different tree species, neither α-</w:t>
      </w:r>
      <w:proofErr w:type="spellStart"/>
      <w:r w:rsidR="00CD2615" w:rsidRPr="00367396">
        <w:rPr>
          <w:rFonts w:ascii="Times New Roman" w:hAnsi="Times New Roman" w:cs="Times New Roman"/>
          <w:lang w:val="en-GB"/>
        </w:rPr>
        <w:t>glucosidase</w:t>
      </w:r>
      <w:proofErr w:type="spellEnd"/>
      <w:r w:rsidR="00CD2615" w:rsidRPr="00367396">
        <w:rPr>
          <w:rFonts w:ascii="Times New Roman" w:hAnsi="Times New Roman" w:cs="Times New Roman"/>
          <w:lang w:val="en-GB"/>
        </w:rPr>
        <w:t xml:space="preserve"> (r = 0.30, </w:t>
      </w:r>
      <w:r w:rsidR="00CD2615" w:rsidRPr="00367396">
        <w:rPr>
          <w:rFonts w:ascii="Times New Roman" w:hAnsi="Times New Roman" w:cs="Times New Roman"/>
          <w:i/>
          <w:iCs/>
          <w:lang w:val="en-GB"/>
        </w:rPr>
        <w:t xml:space="preserve">p </w:t>
      </w:r>
      <w:r w:rsidR="00CD2615" w:rsidRPr="00367396">
        <w:rPr>
          <w:rFonts w:ascii="Times New Roman" w:hAnsi="Times New Roman" w:cs="Times New Roman"/>
          <w:lang w:val="en-GB"/>
        </w:rPr>
        <w:t>= 0.36) nor β-</w:t>
      </w:r>
      <w:proofErr w:type="spellStart"/>
      <w:r w:rsidR="00CD2615" w:rsidRPr="00367396">
        <w:rPr>
          <w:rFonts w:ascii="Times New Roman" w:hAnsi="Times New Roman" w:cs="Times New Roman"/>
          <w:lang w:val="en-GB"/>
        </w:rPr>
        <w:t>glucosidase</w:t>
      </w:r>
      <w:proofErr w:type="spellEnd"/>
      <w:r w:rsidR="00CD2615" w:rsidRPr="00367396">
        <w:rPr>
          <w:rFonts w:ascii="Times New Roman" w:hAnsi="Times New Roman" w:cs="Times New Roman"/>
          <w:lang w:val="en-GB"/>
        </w:rPr>
        <w:t xml:space="preserve"> potential activity (r = 0.10, </w:t>
      </w:r>
      <w:r w:rsidR="00CD2615" w:rsidRPr="00367396">
        <w:rPr>
          <w:rFonts w:ascii="Times New Roman" w:hAnsi="Times New Roman" w:cs="Times New Roman"/>
          <w:i/>
          <w:iCs/>
          <w:lang w:val="en-GB"/>
        </w:rPr>
        <w:t xml:space="preserve">p </w:t>
      </w:r>
      <w:r w:rsidR="00CD2615" w:rsidRPr="00367396">
        <w:rPr>
          <w:rFonts w:ascii="Times New Roman" w:hAnsi="Times New Roman" w:cs="Times New Roman"/>
          <w:lang w:val="en-GB"/>
        </w:rPr>
        <w:t xml:space="preserve">= 0.52) were significantly conserved by host tree species. This is an indication that the effect of tree species identity may become too diffuse to detect at higher levels of organization, and is consistent with our expectations and previous work across levels of organization (Bailey </w:t>
      </w:r>
      <w:r w:rsidR="00CD2615" w:rsidRPr="00367396">
        <w:rPr>
          <w:rFonts w:ascii="Times New Roman" w:hAnsi="Times New Roman" w:cs="Times New Roman"/>
          <w:i/>
          <w:lang w:val="en-GB"/>
        </w:rPr>
        <w:t>et al.</w:t>
      </w:r>
      <w:r w:rsidR="00CD2615" w:rsidRPr="00367396">
        <w:rPr>
          <w:rFonts w:ascii="Times New Roman" w:hAnsi="Times New Roman" w:cs="Times New Roman"/>
          <w:lang w:val="en-GB"/>
        </w:rPr>
        <w:t xml:space="preserve"> 2009). </w:t>
      </w:r>
    </w:p>
    <w:p w14:paraId="00D78A63" w14:textId="6BDB539E" w:rsidR="00CD2615" w:rsidRDefault="00CD2615" w:rsidP="00CD2615">
      <w:pPr>
        <w:widowControl w:val="0"/>
        <w:autoSpaceDE w:val="0"/>
        <w:autoSpaceDN w:val="0"/>
        <w:adjustRightInd w:val="0"/>
        <w:spacing w:after="240" w:line="480" w:lineRule="auto"/>
        <w:ind w:firstLine="720"/>
        <w:contextualSpacing/>
        <w:rPr>
          <w:rFonts w:ascii="Times New Roman" w:hAnsi="Times New Roman" w:cs="Times New Roman"/>
          <w:lang w:val="en-GB"/>
        </w:rPr>
      </w:pPr>
      <w:r w:rsidRPr="00367396">
        <w:rPr>
          <w:rFonts w:ascii="Times New Roman" w:hAnsi="Times New Roman" w:cs="Times New Roman"/>
          <w:lang w:val="en-GB"/>
        </w:rPr>
        <w:t>Structural equation modelling suggested that the significant effect of host tree species on soil arthropod communities is mediated by SRA, but not SLA (arthropod community R</w:t>
      </w:r>
      <w:r w:rsidRPr="00367396">
        <w:rPr>
          <w:rFonts w:ascii="Times New Roman" w:hAnsi="Times New Roman" w:cs="Times New Roman"/>
          <w:vertAlign w:val="superscript"/>
          <w:lang w:val="en-GB"/>
        </w:rPr>
        <w:t>2</w:t>
      </w:r>
      <w:r w:rsidRPr="00367396">
        <w:rPr>
          <w:rFonts w:ascii="Times New Roman" w:hAnsi="Times New Roman" w:cs="Times New Roman"/>
          <w:lang w:val="en-GB"/>
        </w:rPr>
        <w:t xml:space="preserve"> = 0.39, </w:t>
      </w:r>
      <w:r w:rsidRPr="00592AAC">
        <w:rPr>
          <w:rFonts w:ascii="Times New Roman" w:hAnsi="Times New Roman" w:cs="Times New Roman"/>
          <w:b/>
          <w:lang w:val="en-GB"/>
        </w:rPr>
        <w:t xml:space="preserve">Figure </w:t>
      </w:r>
      <w:r w:rsidR="001949C3">
        <w:rPr>
          <w:rFonts w:ascii="Times New Roman" w:hAnsi="Times New Roman" w:cs="Times New Roman"/>
          <w:b/>
          <w:lang w:val="en-GB"/>
        </w:rPr>
        <w:t>4</w:t>
      </w:r>
      <w:r w:rsidRPr="00367396">
        <w:rPr>
          <w:rFonts w:ascii="Times New Roman" w:hAnsi="Times New Roman" w:cs="Times New Roman"/>
          <w:lang w:val="en-GB"/>
        </w:rPr>
        <w:t xml:space="preserve">). The best model identified by both </w:t>
      </w:r>
      <w:proofErr w:type="spellStart"/>
      <w:r w:rsidRPr="00367396">
        <w:rPr>
          <w:rFonts w:ascii="Times New Roman" w:hAnsi="Times New Roman" w:cs="Times New Roman"/>
          <w:lang w:val="en-GB"/>
        </w:rPr>
        <w:t>AICc</w:t>
      </w:r>
      <w:proofErr w:type="spellEnd"/>
      <w:r w:rsidRPr="00367396">
        <w:rPr>
          <w:rFonts w:ascii="Times New Roman" w:hAnsi="Times New Roman" w:cs="Times New Roman"/>
          <w:lang w:val="en-GB"/>
        </w:rPr>
        <w:t xml:space="preserve"> and BIC </w:t>
      </w:r>
      <w:r w:rsidRPr="00367396">
        <w:rPr>
          <w:rFonts w:ascii="Times New Roman" w:hAnsi="Times New Roman" w:cs="Times New Roman"/>
          <w:bCs/>
        </w:rPr>
        <w:t xml:space="preserve">[see Supporting Information] </w:t>
      </w:r>
      <w:r w:rsidRPr="00367396">
        <w:rPr>
          <w:rFonts w:ascii="Times New Roman" w:hAnsi="Times New Roman" w:cs="Times New Roman"/>
          <w:lang w:val="en-GB"/>
        </w:rPr>
        <w:t xml:space="preserve">did not include any significant residual (i.e., not trait-mediated) effect of host tree phylogeny on arthropod community composition. However, it should be noted that only two significantly correlated traits were used in the model, and it is possible that an unmeasured but correlated trait or set of traits may be driving the observed patterns. </w:t>
      </w:r>
    </w:p>
    <w:p w14:paraId="3CD41434" w14:textId="77777777" w:rsidR="007B0C1C" w:rsidRDefault="007B0C1C" w:rsidP="00CD2615">
      <w:pPr>
        <w:widowControl w:val="0"/>
        <w:autoSpaceDE w:val="0"/>
        <w:autoSpaceDN w:val="0"/>
        <w:adjustRightInd w:val="0"/>
        <w:spacing w:after="240" w:line="480" w:lineRule="auto"/>
        <w:ind w:firstLine="720"/>
        <w:contextualSpacing/>
        <w:rPr>
          <w:rFonts w:ascii="Times New Roman" w:hAnsi="Times New Roman" w:cs="Times New Roman"/>
          <w:lang w:val="en-GB"/>
        </w:rPr>
      </w:pPr>
    </w:p>
    <w:p w14:paraId="5823B355" w14:textId="77777777" w:rsidR="001949C3" w:rsidRDefault="001949C3" w:rsidP="00CD2615">
      <w:pPr>
        <w:widowControl w:val="0"/>
        <w:autoSpaceDE w:val="0"/>
        <w:autoSpaceDN w:val="0"/>
        <w:adjustRightInd w:val="0"/>
        <w:spacing w:after="240" w:line="480" w:lineRule="auto"/>
        <w:ind w:firstLine="720"/>
        <w:contextualSpacing/>
        <w:rPr>
          <w:rFonts w:ascii="Times New Roman" w:hAnsi="Times New Roman" w:cs="Times New Roman"/>
          <w:lang w:val="en-GB"/>
        </w:rPr>
      </w:pPr>
    </w:p>
    <w:p w14:paraId="6CA3A31C" w14:textId="77777777" w:rsidR="001949C3" w:rsidRDefault="001949C3" w:rsidP="00CD2615">
      <w:pPr>
        <w:widowControl w:val="0"/>
        <w:autoSpaceDE w:val="0"/>
        <w:autoSpaceDN w:val="0"/>
        <w:adjustRightInd w:val="0"/>
        <w:spacing w:after="240" w:line="480" w:lineRule="auto"/>
        <w:ind w:firstLine="720"/>
        <w:contextualSpacing/>
        <w:rPr>
          <w:rFonts w:ascii="Times New Roman" w:hAnsi="Times New Roman" w:cs="Times New Roman"/>
          <w:lang w:val="en-GB"/>
        </w:rPr>
      </w:pPr>
    </w:p>
    <w:p w14:paraId="5CB56434" w14:textId="77777777" w:rsidR="001949C3" w:rsidRDefault="001949C3" w:rsidP="00CD2615">
      <w:pPr>
        <w:widowControl w:val="0"/>
        <w:autoSpaceDE w:val="0"/>
        <w:autoSpaceDN w:val="0"/>
        <w:adjustRightInd w:val="0"/>
        <w:spacing w:after="240" w:line="480" w:lineRule="auto"/>
        <w:ind w:firstLine="720"/>
        <w:contextualSpacing/>
        <w:rPr>
          <w:rFonts w:ascii="Times New Roman" w:hAnsi="Times New Roman" w:cs="Times New Roman"/>
          <w:lang w:val="en-GB"/>
        </w:rPr>
      </w:pPr>
    </w:p>
    <w:p w14:paraId="35D2029F" w14:textId="77777777" w:rsidR="001949C3" w:rsidRDefault="001949C3" w:rsidP="00CD2615">
      <w:pPr>
        <w:widowControl w:val="0"/>
        <w:autoSpaceDE w:val="0"/>
        <w:autoSpaceDN w:val="0"/>
        <w:adjustRightInd w:val="0"/>
        <w:spacing w:after="240" w:line="480" w:lineRule="auto"/>
        <w:ind w:firstLine="720"/>
        <w:contextualSpacing/>
        <w:rPr>
          <w:rFonts w:ascii="Times New Roman" w:hAnsi="Times New Roman" w:cs="Times New Roman"/>
          <w:lang w:val="en-GB"/>
        </w:rPr>
      </w:pPr>
    </w:p>
    <w:p w14:paraId="54BB5E89" w14:textId="77777777" w:rsidR="001949C3" w:rsidRDefault="001949C3" w:rsidP="00CD2615">
      <w:pPr>
        <w:widowControl w:val="0"/>
        <w:autoSpaceDE w:val="0"/>
        <w:autoSpaceDN w:val="0"/>
        <w:adjustRightInd w:val="0"/>
        <w:spacing w:after="240" w:line="480" w:lineRule="auto"/>
        <w:ind w:firstLine="720"/>
        <w:contextualSpacing/>
        <w:rPr>
          <w:rFonts w:ascii="Times New Roman" w:hAnsi="Times New Roman" w:cs="Times New Roman"/>
          <w:lang w:val="en-GB"/>
        </w:rPr>
      </w:pPr>
    </w:p>
    <w:p w14:paraId="7B6C4B1F" w14:textId="77777777" w:rsidR="001949C3" w:rsidRDefault="001949C3" w:rsidP="001949C3">
      <w:pPr>
        <w:widowControl w:val="0"/>
        <w:autoSpaceDE w:val="0"/>
        <w:autoSpaceDN w:val="0"/>
        <w:adjustRightInd w:val="0"/>
        <w:spacing w:after="240" w:line="480" w:lineRule="auto"/>
        <w:contextualSpacing/>
        <w:rPr>
          <w:rFonts w:ascii="Times New Roman" w:hAnsi="Times New Roman" w:cs="Times New Roman"/>
          <w:lang w:val="en-GB"/>
        </w:rPr>
      </w:pPr>
      <w:r>
        <w:rPr>
          <w:rFonts w:ascii="Times New Roman" w:hAnsi="Times New Roman" w:cs="Times New Roman"/>
          <w:noProof/>
        </w:rPr>
        <w:drawing>
          <wp:inline distT="0" distB="0" distL="0" distR="0" wp14:anchorId="5E9F6415" wp14:editId="23CF6B13">
            <wp:extent cx="5486400" cy="488218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 update.pdf"/>
                    <pic:cNvPicPr/>
                  </pic:nvPicPr>
                  <pic:blipFill>
                    <a:blip r:embed="rId12">
                      <a:extLst>
                        <a:ext uri="{28A0092B-C50C-407E-A947-70E740481C1C}">
                          <a14:useLocalDpi xmlns:a14="http://schemas.microsoft.com/office/drawing/2010/main" val="0"/>
                        </a:ext>
                      </a:extLst>
                    </a:blip>
                    <a:stretch>
                      <a:fillRect/>
                    </a:stretch>
                  </pic:blipFill>
                  <pic:spPr>
                    <a:xfrm>
                      <a:off x="0" y="0"/>
                      <a:ext cx="5486400" cy="4882181"/>
                    </a:xfrm>
                    <a:prstGeom prst="rect">
                      <a:avLst/>
                    </a:prstGeom>
                  </pic:spPr>
                </pic:pic>
              </a:graphicData>
            </a:graphic>
          </wp:inline>
        </w:drawing>
      </w:r>
    </w:p>
    <w:p w14:paraId="048ADF26" w14:textId="7D2279E0" w:rsidR="001949C3" w:rsidRPr="00473A45" w:rsidRDefault="00896F7A" w:rsidP="001949C3">
      <w:pPr>
        <w:widowControl w:val="0"/>
        <w:autoSpaceDE w:val="0"/>
        <w:autoSpaceDN w:val="0"/>
        <w:adjustRightInd w:val="0"/>
        <w:spacing w:after="240" w:line="480" w:lineRule="auto"/>
        <w:contextualSpacing/>
        <w:rPr>
          <w:rFonts w:ascii="Times New Roman" w:hAnsi="Times New Roman" w:cs="Times New Roman"/>
          <w:b/>
          <w:lang w:val="en-GB"/>
        </w:rPr>
      </w:pPr>
      <w:r>
        <w:rPr>
          <w:rFonts w:ascii="Times New Roman" w:hAnsi="Times New Roman" w:cs="Times New Roman"/>
          <w:b/>
          <w:bCs/>
          <w:lang w:val="en-GB"/>
        </w:rPr>
        <w:t>Figure 4</w:t>
      </w:r>
      <w:r w:rsidR="001949C3" w:rsidRPr="00473A45">
        <w:rPr>
          <w:rFonts w:ascii="Times New Roman" w:hAnsi="Times New Roman" w:cs="Times New Roman"/>
          <w:b/>
          <w:bCs/>
          <w:lang w:val="en-GB"/>
        </w:rPr>
        <w:t xml:space="preserve">. </w:t>
      </w:r>
      <w:proofErr w:type="gramStart"/>
      <w:r w:rsidR="001949C3" w:rsidRPr="00473A45">
        <w:rPr>
          <w:rFonts w:ascii="Times New Roman" w:hAnsi="Times New Roman" w:cs="Times New Roman"/>
          <w:b/>
          <w:lang w:val="en-GB"/>
        </w:rPr>
        <w:t>Path diagram of the best structural equation model with bidirectional arrows indicating covariance among host tree phylogeny (branched tree), specific leaf area (leaf), and specific root area (root).</w:t>
      </w:r>
      <w:proofErr w:type="gramEnd"/>
      <w:r w:rsidR="001949C3" w:rsidRPr="00473A45">
        <w:rPr>
          <w:rFonts w:ascii="Times New Roman" w:hAnsi="Times New Roman" w:cs="Times New Roman"/>
          <w:b/>
          <w:lang w:val="en-GB"/>
        </w:rPr>
        <w:t xml:space="preserve"> Unidirectional arrows indicate estimated effect of tree specific root area on soil arthropod community composition (springtail), and looped path indicating error variance of community composition. Arrows are labelled with the appropriate path coefficient.</w:t>
      </w:r>
    </w:p>
    <w:p w14:paraId="33268044" w14:textId="77777777" w:rsidR="001949C3" w:rsidRDefault="001949C3" w:rsidP="00CD2615">
      <w:pPr>
        <w:widowControl w:val="0"/>
        <w:autoSpaceDE w:val="0"/>
        <w:autoSpaceDN w:val="0"/>
        <w:adjustRightInd w:val="0"/>
        <w:spacing w:after="240" w:line="480" w:lineRule="auto"/>
        <w:ind w:firstLine="720"/>
        <w:contextualSpacing/>
        <w:rPr>
          <w:rFonts w:ascii="Times New Roman" w:hAnsi="Times New Roman" w:cs="Times New Roman"/>
          <w:lang w:val="en-GB"/>
        </w:rPr>
      </w:pPr>
    </w:p>
    <w:p w14:paraId="2F17D5D9" w14:textId="77777777" w:rsidR="007B0C1C" w:rsidRDefault="007B0C1C" w:rsidP="00CD2615">
      <w:pPr>
        <w:widowControl w:val="0"/>
        <w:autoSpaceDE w:val="0"/>
        <w:autoSpaceDN w:val="0"/>
        <w:adjustRightInd w:val="0"/>
        <w:spacing w:after="240" w:line="480" w:lineRule="auto"/>
        <w:ind w:firstLine="720"/>
        <w:contextualSpacing/>
        <w:rPr>
          <w:rFonts w:ascii="Times New Roman" w:hAnsi="Times New Roman" w:cs="Times New Roman"/>
          <w:lang w:val="en-GB"/>
        </w:rPr>
      </w:pPr>
    </w:p>
    <w:p w14:paraId="41CBDC25" w14:textId="77777777" w:rsidR="00115C82" w:rsidRPr="00367396" w:rsidRDefault="00115C82" w:rsidP="007B0C1C">
      <w:pPr>
        <w:widowControl w:val="0"/>
        <w:autoSpaceDE w:val="0"/>
        <w:autoSpaceDN w:val="0"/>
        <w:adjustRightInd w:val="0"/>
        <w:spacing w:after="240" w:line="480" w:lineRule="auto"/>
        <w:contextualSpacing/>
        <w:rPr>
          <w:rFonts w:ascii="Times New Roman" w:hAnsi="Times New Roman" w:cs="Times New Roman"/>
          <w:lang w:val="en-GB"/>
        </w:rPr>
      </w:pPr>
    </w:p>
    <w:p w14:paraId="3D1FE88C" w14:textId="509DC574" w:rsidR="001B2BD1" w:rsidRPr="00367396" w:rsidRDefault="001B2BD1" w:rsidP="001B2BD1">
      <w:pPr>
        <w:widowControl w:val="0"/>
        <w:autoSpaceDE w:val="0"/>
        <w:autoSpaceDN w:val="0"/>
        <w:adjustRightInd w:val="0"/>
        <w:spacing w:after="240" w:line="480" w:lineRule="auto"/>
        <w:contextualSpacing/>
        <w:jc w:val="center"/>
        <w:rPr>
          <w:rFonts w:ascii="Times New Roman" w:hAnsi="Times New Roman" w:cs="Times New Roman"/>
          <w:b/>
          <w:lang w:val="en-GB"/>
        </w:rPr>
      </w:pPr>
      <w:r w:rsidRPr="00367396">
        <w:rPr>
          <w:rFonts w:ascii="Times New Roman" w:hAnsi="Times New Roman" w:cs="Times New Roman"/>
          <w:b/>
          <w:lang w:val="en-GB"/>
        </w:rPr>
        <w:t>Discussion</w:t>
      </w:r>
    </w:p>
    <w:p w14:paraId="7DC8B897" w14:textId="77777777" w:rsidR="001B2BD1" w:rsidRPr="00367396" w:rsidRDefault="001B2BD1" w:rsidP="001B2BD1">
      <w:pPr>
        <w:widowControl w:val="0"/>
        <w:autoSpaceDE w:val="0"/>
        <w:autoSpaceDN w:val="0"/>
        <w:adjustRightInd w:val="0"/>
        <w:spacing w:after="240" w:line="480" w:lineRule="auto"/>
        <w:ind w:firstLine="720"/>
        <w:contextualSpacing/>
        <w:rPr>
          <w:rFonts w:ascii="Times New Roman" w:hAnsi="Times New Roman" w:cs="Times New Roman"/>
        </w:rPr>
      </w:pPr>
      <w:r w:rsidRPr="00367396">
        <w:rPr>
          <w:rFonts w:ascii="Times New Roman" w:hAnsi="Times New Roman" w:cs="Times New Roman"/>
        </w:rPr>
        <w:t>Our results demonstrate that after evolutionary history is accounted for, individual tree species support similar communities through conservatism of functional traits. We show that closely related tree species trend toward more similar leaf and root functional traits and soil arthropod communities in comparison to more distantly related species. While previous studies have shown that soil moisture and plot location can affect soil arthropod communities (</w:t>
      </w:r>
      <w:proofErr w:type="spellStart"/>
      <w:r w:rsidRPr="00367396">
        <w:rPr>
          <w:rFonts w:ascii="Times New Roman" w:hAnsi="Times New Roman" w:cs="Times New Roman"/>
        </w:rPr>
        <w:t>Luptacik</w:t>
      </w:r>
      <w:proofErr w:type="spellEnd"/>
      <w:r w:rsidRPr="00367396">
        <w:rPr>
          <w:rFonts w:ascii="Times New Roman" w:hAnsi="Times New Roman" w:cs="Times New Roman"/>
        </w:rPr>
        <w:t xml:space="preserve"> </w:t>
      </w:r>
      <w:r w:rsidRPr="00367396">
        <w:rPr>
          <w:rFonts w:ascii="Times New Roman" w:hAnsi="Times New Roman" w:cs="Times New Roman"/>
          <w:i/>
        </w:rPr>
        <w:t>et al.</w:t>
      </w:r>
      <w:r w:rsidRPr="00367396">
        <w:rPr>
          <w:rFonts w:ascii="Times New Roman" w:hAnsi="Times New Roman" w:cs="Times New Roman"/>
        </w:rPr>
        <w:t xml:space="preserve"> 2012), our study controlled these two variables through the use of monoculture plots randomly positioned along a common riparian area with similar soil type and consistent temperature. Our study is the first to our knowledge to examine the effect of host tree identity on soil arthropod community composition, with evolutionary history accounted for; however, similar positive relationships exist for canopy arthropod communities (Novotny </w:t>
      </w:r>
      <w:r w:rsidRPr="00367396">
        <w:rPr>
          <w:rFonts w:ascii="Times New Roman" w:hAnsi="Times New Roman" w:cs="Times New Roman"/>
          <w:i/>
        </w:rPr>
        <w:t>et al.</w:t>
      </w:r>
      <w:r w:rsidRPr="00367396">
        <w:rPr>
          <w:rFonts w:ascii="Times New Roman" w:hAnsi="Times New Roman" w:cs="Times New Roman"/>
        </w:rPr>
        <w:t xml:space="preserve"> 2006). </w:t>
      </w:r>
    </w:p>
    <w:p w14:paraId="7A43129C" w14:textId="77777777" w:rsidR="001B2BD1" w:rsidRPr="00367396" w:rsidRDefault="001B2BD1" w:rsidP="00B0554C">
      <w:pPr>
        <w:widowControl w:val="0"/>
        <w:autoSpaceDE w:val="0"/>
        <w:autoSpaceDN w:val="0"/>
        <w:adjustRightInd w:val="0"/>
        <w:spacing w:after="240" w:line="480" w:lineRule="auto"/>
        <w:ind w:firstLine="720"/>
        <w:contextualSpacing/>
        <w:rPr>
          <w:rFonts w:ascii="Times New Roman" w:hAnsi="Times New Roman" w:cs="Times New Roman"/>
        </w:rPr>
      </w:pPr>
      <w:r w:rsidRPr="00367396">
        <w:rPr>
          <w:rFonts w:ascii="Times New Roman" w:hAnsi="Times New Roman" w:cs="Times New Roman"/>
        </w:rPr>
        <w:t xml:space="preserve">Bottom-up forces exert strong control on soil communities through altering resource availability. </w:t>
      </w:r>
      <w:proofErr w:type="spellStart"/>
      <w:r w:rsidRPr="00367396">
        <w:rPr>
          <w:rFonts w:ascii="Times New Roman" w:hAnsi="Times New Roman" w:cs="Times New Roman"/>
        </w:rPr>
        <w:t>Detritivores</w:t>
      </w:r>
      <w:proofErr w:type="spellEnd"/>
      <w:r w:rsidRPr="00367396">
        <w:rPr>
          <w:rFonts w:ascii="Times New Roman" w:hAnsi="Times New Roman" w:cs="Times New Roman"/>
        </w:rPr>
        <w:t xml:space="preserve"> consume dead plant matter and mobilize nutrients, making resources available to the living plant (</w:t>
      </w:r>
      <w:proofErr w:type="spellStart"/>
      <w:r w:rsidRPr="00367396">
        <w:rPr>
          <w:rFonts w:ascii="Times New Roman" w:hAnsi="Times New Roman" w:cs="Times New Roman"/>
        </w:rPr>
        <w:t>Setälä</w:t>
      </w:r>
      <w:proofErr w:type="spellEnd"/>
      <w:r w:rsidRPr="00367396">
        <w:rPr>
          <w:rFonts w:ascii="Times New Roman" w:hAnsi="Times New Roman" w:cs="Times New Roman"/>
        </w:rPr>
        <w:t xml:space="preserve"> 2005). The quantity and quality of organic matter entering the soil subsystem is the primary driver of belowground community structure and function, with fast-growing, short-lived plant tissue promoting bacteria and </w:t>
      </w:r>
      <w:proofErr w:type="spellStart"/>
      <w:r w:rsidRPr="00367396">
        <w:rPr>
          <w:rFonts w:ascii="Times New Roman" w:hAnsi="Times New Roman" w:cs="Times New Roman"/>
        </w:rPr>
        <w:t>macroinvertebrates</w:t>
      </w:r>
      <w:proofErr w:type="spellEnd"/>
      <w:r w:rsidRPr="00367396">
        <w:rPr>
          <w:rFonts w:ascii="Times New Roman" w:hAnsi="Times New Roman" w:cs="Times New Roman"/>
        </w:rPr>
        <w:t xml:space="preserve"> such as earthworms, and slow-growing, long-lived plant tissue promoting fungi and </w:t>
      </w:r>
      <w:proofErr w:type="spellStart"/>
      <w:r w:rsidRPr="00367396">
        <w:rPr>
          <w:rFonts w:ascii="Times New Roman" w:hAnsi="Times New Roman" w:cs="Times New Roman"/>
        </w:rPr>
        <w:t>microarthropods</w:t>
      </w:r>
      <w:proofErr w:type="spellEnd"/>
      <w:r w:rsidRPr="00367396">
        <w:rPr>
          <w:rFonts w:ascii="Times New Roman" w:hAnsi="Times New Roman" w:cs="Times New Roman"/>
        </w:rPr>
        <w:t xml:space="preserve"> such as mites (Wardle </w:t>
      </w:r>
      <w:r w:rsidRPr="00367396">
        <w:rPr>
          <w:rFonts w:ascii="Times New Roman" w:hAnsi="Times New Roman" w:cs="Times New Roman"/>
          <w:i/>
        </w:rPr>
        <w:t>et al.</w:t>
      </w:r>
      <w:r w:rsidRPr="00367396">
        <w:rPr>
          <w:rFonts w:ascii="Times New Roman" w:hAnsi="Times New Roman" w:cs="Times New Roman"/>
        </w:rPr>
        <w:t xml:space="preserve"> 2004, </w:t>
      </w:r>
      <w:proofErr w:type="spellStart"/>
      <w:r w:rsidRPr="00367396">
        <w:rPr>
          <w:rFonts w:ascii="Times New Roman" w:hAnsi="Times New Roman" w:cs="Times New Roman"/>
        </w:rPr>
        <w:t>Bardgett</w:t>
      </w:r>
      <w:proofErr w:type="spellEnd"/>
      <w:r w:rsidRPr="00367396">
        <w:rPr>
          <w:rFonts w:ascii="Times New Roman" w:hAnsi="Times New Roman" w:cs="Times New Roman"/>
        </w:rPr>
        <w:t xml:space="preserve"> and Wardle 2010). Because SLA and SRA, traits that are correlated with plant growth rate and patterns of C allocation (</w:t>
      </w:r>
      <w:proofErr w:type="spellStart"/>
      <w:r w:rsidRPr="00367396">
        <w:rPr>
          <w:rFonts w:ascii="Times New Roman" w:hAnsi="Times New Roman" w:cs="Times New Roman"/>
        </w:rPr>
        <w:t>Díaz</w:t>
      </w:r>
      <w:proofErr w:type="spellEnd"/>
      <w:r w:rsidRPr="00367396">
        <w:rPr>
          <w:rFonts w:ascii="Times New Roman" w:hAnsi="Times New Roman" w:cs="Times New Roman"/>
        </w:rPr>
        <w:t xml:space="preserve"> </w:t>
      </w:r>
      <w:r w:rsidRPr="00367396">
        <w:rPr>
          <w:rFonts w:ascii="Times New Roman" w:hAnsi="Times New Roman" w:cs="Times New Roman"/>
          <w:i/>
        </w:rPr>
        <w:t>et al.</w:t>
      </w:r>
      <w:r w:rsidRPr="00367396">
        <w:rPr>
          <w:rFonts w:ascii="Times New Roman" w:hAnsi="Times New Roman" w:cs="Times New Roman"/>
        </w:rPr>
        <w:t xml:space="preserve"> 2004), were conserved across species, after accounting for evolutionary history, we expected to see soil properties associated with detrital C processing vary in response to species. Although we found correlations between plant species and the soil community, those effects did not impact soil properties, which could result from the dilution of the effect of litter identity by arthropod processing. Before leaves and other detritus are processed by microbes they are broken down by soil arthropods into smaller fragments to harvest energy and nutrients, causing properties of organic matter originating from different plant species to converge in size and chemistry after it is processed by arthropods (Preston </w:t>
      </w:r>
      <w:r w:rsidRPr="00367396">
        <w:rPr>
          <w:rFonts w:ascii="Times New Roman" w:hAnsi="Times New Roman" w:cs="Times New Roman"/>
          <w:i/>
        </w:rPr>
        <w:t>et al.</w:t>
      </w:r>
      <w:r w:rsidRPr="00367396">
        <w:rPr>
          <w:rFonts w:ascii="Times New Roman" w:hAnsi="Times New Roman" w:cs="Times New Roman"/>
        </w:rPr>
        <w:t xml:space="preserve"> 2009, Moore </w:t>
      </w:r>
      <w:r w:rsidRPr="00367396">
        <w:rPr>
          <w:rFonts w:ascii="Times New Roman" w:hAnsi="Times New Roman" w:cs="Times New Roman"/>
          <w:i/>
        </w:rPr>
        <w:t>et al.</w:t>
      </w:r>
      <w:r w:rsidRPr="00367396">
        <w:rPr>
          <w:rFonts w:ascii="Times New Roman" w:hAnsi="Times New Roman" w:cs="Times New Roman"/>
        </w:rPr>
        <w:t xml:space="preserve"> 2011). Thus, processing reduces the effect of litter identity, which may be why we found no correlation between C dynamics and tree relatedness. In addition, the lack of observed trait conservatism may be because soil arthropod community composition was analyzed at a coarse taxonomic resolution (order), and few tree species were sampled, relative to previous studies (</w:t>
      </w:r>
      <w:proofErr w:type="spellStart"/>
      <w:r w:rsidRPr="00367396">
        <w:rPr>
          <w:rFonts w:ascii="Times New Roman" w:hAnsi="Times New Roman" w:cs="Times New Roman"/>
        </w:rPr>
        <w:t>Pokon</w:t>
      </w:r>
      <w:proofErr w:type="spellEnd"/>
      <w:r w:rsidRPr="00367396">
        <w:rPr>
          <w:rFonts w:ascii="Times New Roman" w:hAnsi="Times New Roman" w:cs="Times New Roman"/>
        </w:rPr>
        <w:t xml:space="preserve"> </w:t>
      </w:r>
      <w:r w:rsidRPr="00367396">
        <w:rPr>
          <w:rFonts w:ascii="Times New Roman" w:hAnsi="Times New Roman" w:cs="Times New Roman"/>
          <w:i/>
        </w:rPr>
        <w:t>et al.</w:t>
      </w:r>
      <w:r w:rsidRPr="00367396">
        <w:rPr>
          <w:rFonts w:ascii="Times New Roman" w:hAnsi="Times New Roman" w:cs="Times New Roman"/>
        </w:rPr>
        <w:t xml:space="preserve"> 2005, Novotny </w:t>
      </w:r>
      <w:r w:rsidRPr="00367396">
        <w:rPr>
          <w:rFonts w:ascii="Times New Roman" w:hAnsi="Times New Roman" w:cs="Times New Roman"/>
          <w:i/>
        </w:rPr>
        <w:t>et al.</w:t>
      </w:r>
      <w:r w:rsidRPr="00367396">
        <w:rPr>
          <w:rFonts w:ascii="Times New Roman" w:hAnsi="Times New Roman" w:cs="Times New Roman"/>
        </w:rPr>
        <w:t xml:space="preserve"> 2006).</w:t>
      </w:r>
    </w:p>
    <w:p w14:paraId="4B9EA778" w14:textId="77777777" w:rsidR="001B2BD1" w:rsidRPr="00367396" w:rsidRDefault="001B2BD1" w:rsidP="001B2BD1">
      <w:pPr>
        <w:widowControl w:val="0"/>
        <w:autoSpaceDE w:val="0"/>
        <w:autoSpaceDN w:val="0"/>
        <w:adjustRightInd w:val="0"/>
        <w:spacing w:after="240" w:line="480" w:lineRule="auto"/>
        <w:ind w:firstLine="720"/>
        <w:contextualSpacing/>
        <w:rPr>
          <w:rFonts w:ascii="Times New Roman" w:hAnsi="Times New Roman" w:cs="Times New Roman"/>
        </w:rPr>
      </w:pPr>
      <w:r w:rsidRPr="00367396">
        <w:rPr>
          <w:rFonts w:ascii="Times New Roman" w:hAnsi="Times New Roman" w:cs="Times New Roman"/>
        </w:rPr>
        <w:t>Plants link above- and belowground subsystems, and their phylogenetic relationships may leave a “fingerprint” on belowground communities. With biodiversity rapidly declining (</w:t>
      </w:r>
      <w:proofErr w:type="spellStart"/>
      <w:r w:rsidRPr="00367396">
        <w:rPr>
          <w:rFonts w:ascii="Times New Roman" w:hAnsi="Times New Roman" w:cs="Times New Roman"/>
        </w:rPr>
        <w:t>Pimm</w:t>
      </w:r>
      <w:proofErr w:type="spellEnd"/>
      <w:r w:rsidRPr="00367396">
        <w:rPr>
          <w:rFonts w:ascii="Times New Roman" w:hAnsi="Times New Roman" w:cs="Times New Roman"/>
        </w:rPr>
        <w:t xml:space="preserve"> et al. 1995), it is important to fully understand how species identity aboveground may influence the properties and processes of the belowground system to be able to predict how the loss of diversity will affect the functioning of communities and ecosystems. Future studies should particularly focus on functional traits that are conserved across phylogenies. Experimental studies that manipulate tree species identity, with multiple levels of phylogenetic composition or diversity, and measure the response of the soil arthropod community would be especially useful. A mechanistic approach grounded in functional traits and phylogenetic relationships will improve our ability to understand and predict the cascading effects of species loss aboveground on belowground communities and processes. While a small study, the data reported here suggest important above- /belowground linkages among functional traits and associated communities reflecting past evolutionary history. Studies such as this are critical to bolstering our understanding of the genetic linkages among species and the consequences for community assembly and ecosystem processes.</w:t>
      </w:r>
    </w:p>
    <w:p w14:paraId="52DE66C1" w14:textId="77777777" w:rsidR="00B0554C" w:rsidRPr="00367396" w:rsidRDefault="00B0554C" w:rsidP="001B2BD1">
      <w:pPr>
        <w:widowControl w:val="0"/>
        <w:autoSpaceDE w:val="0"/>
        <w:autoSpaceDN w:val="0"/>
        <w:adjustRightInd w:val="0"/>
        <w:spacing w:after="240" w:line="480" w:lineRule="auto"/>
        <w:ind w:firstLine="720"/>
        <w:contextualSpacing/>
        <w:rPr>
          <w:rFonts w:ascii="Times New Roman" w:hAnsi="Times New Roman" w:cs="Times New Roman"/>
        </w:rPr>
      </w:pPr>
    </w:p>
    <w:p w14:paraId="3918E0D7" w14:textId="77777777" w:rsidR="00B0554C" w:rsidRDefault="00B0554C" w:rsidP="001B2BD1">
      <w:pPr>
        <w:widowControl w:val="0"/>
        <w:autoSpaceDE w:val="0"/>
        <w:autoSpaceDN w:val="0"/>
        <w:adjustRightInd w:val="0"/>
        <w:spacing w:after="240" w:line="480" w:lineRule="auto"/>
        <w:ind w:firstLine="720"/>
        <w:contextualSpacing/>
        <w:rPr>
          <w:rFonts w:ascii="Times New Roman" w:hAnsi="Times New Roman" w:cs="Times New Roman"/>
        </w:rPr>
      </w:pPr>
    </w:p>
    <w:p w14:paraId="54F24AD0" w14:textId="77777777" w:rsidR="00F8068F" w:rsidRDefault="00F8068F" w:rsidP="001B2BD1">
      <w:pPr>
        <w:widowControl w:val="0"/>
        <w:autoSpaceDE w:val="0"/>
        <w:autoSpaceDN w:val="0"/>
        <w:adjustRightInd w:val="0"/>
        <w:spacing w:after="240" w:line="480" w:lineRule="auto"/>
        <w:ind w:firstLine="720"/>
        <w:contextualSpacing/>
        <w:rPr>
          <w:rFonts w:ascii="Times New Roman" w:hAnsi="Times New Roman" w:cs="Times New Roman"/>
        </w:rPr>
      </w:pPr>
    </w:p>
    <w:p w14:paraId="6E2CE0E1" w14:textId="77777777" w:rsidR="00F8068F" w:rsidRDefault="00F8068F" w:rsidP="001B2BD1">
      <w:pPr>
        <w:widowControl w:val="0"/>
        <w:autoSpaceDE w:val="0"/>
        <w:autoSpaceDN w:val="0"/>
        <w:adjustRightInd w:val="0"/>
        <w:spacing w:after="240" w:line="480" w:lineRule="auto"/>
        <w:ind w:firstLine="720"/>
        <w:contextualSpacing/>
        <w:rPr>
          <w:rFonts w:ascii="Times New Roman" w:hAnsi="Times New Roman" w:cs="Times New Roman"/>
        </w:rPr>
      </w:pPr>
    </w:p>
    <w:p w14:paraId="4ABC1757" w14:textId="77777777" w:rsidR="00F8068F" w:rsidRDefault="00F8068F" w:rsidP="001B2BD1">
      <w:pPr>
        <w:widowControl w:val="0"/>
        <w:autoSpaceDE w:val="0"/>
        <w:autoSpaceDN w:val="0"/>
        <w:adjustRightInd w:val="0"/>
        <w:spacing w:after="240" w:line="480" w:lineRule="auto"/>
        <w:ind w:firstLine="720"/>
        <w:contextualSpacing/>
        <w:rPr>
          <w:rFonts w:ascii="Times New Roman" w:hAnsi="Times New Roman" w:cs="Times New Roman"/>
        </w:rPr>
      </w:pPr>
    </w:p>
    <w:p w14:paraId="2CD84B55" w14:textId="77777777" w:rsidR="00F8068F" w:rsidRDefault="00F8068F" w:rsidP="001B2BD1">
      <w:pPr>
        <w:widowControl w:val="0"/>
        <w:autoSpaceDE w:val="0"/>
        <w:autoSpaceDN w:val="0"/>
        <w:adjustRightInd w:val="0"/>
        <w:spacing w:after="240" w:line="480" w:lineRule="auto"/>
        <w:ind w:firstLine="720"/>
        <w:contextualSpacing/>
        <w:rPr>
          <w:rFonts w:ascii="Times New Roman" w:hAnsi="Times New Roman" w:cs="Times New Roman"/>
        </w:rPr>
      </w:pPr>
    </w:p>
    <w:p w14:paraId="00CED6D9" w14:textId="77777777" w:rsidR="00F8068F" w:rsidRDefault="00F8068F" w:rsidP="001B2BD1">
      <w:pPr>
        <w:widowControl w:val="0"/>
        <w:autoSpaceDE w:val="0"/>
        <w:autoSpaceDN w:val="0"/>
        <w:adjustRightInd w:val="0"/>
        <w:spacing w:after="240" w:line="480" w:lineRule="auto"/>
        <w:ind w:firstLine="720"/>
        <w:contextualSpacing/>
        <w:rPr>
          <w:rFonts w:ascii="Times New Roman" w:hAnsi="Times New Roman" w:cs="Times New Roman"/>
        </w:rPr>
      </w:pPr>
    </w:p>
    <w:p w14:paraId="5428CDAE" w14:textId="77777777" w:rsidR="00250079" w:rsidRDefault="00250079" w:rsidP="001B2BD1">
      <w:pPr>
        <w:widowControl w:val="0"/>
        <w:autoSpaceDE w:val="0"/>
        <w:autoSpaceDN w:val="0"/>
        <w:adjustRightInd w:val="0"/>
        <w:spacing w:after="240" w:line="480" w:lineRule="auto"/>
        <w:ind w:firstLine="720"/>
        <w:contextualSpacing/>
        <w:rPr>
          <w:rFonts w:ascii="Times New Roman" w:hAnsi="Times New Roman" w:cs="Times New Roman"/>
        </w:rPr>
      </w:pPr>
    </w:p>
    <w:p w14:paraId="3C677A5B" w14:textId="77777777" w:rsidR="00250079" w:rsidRDefault="00250079" w:rsidP="001B2BD1">
      <w:pPr>
        <w:widowControl w:val="0"/>
        <w:autoSpaceDE w:val="0"/>
        <w:autoSpaceDN w:val="0"/>
        <w:adjustRightInd w:val="0"/>
        <w:spacing w:after="240" w:line="480" w:lineRule="auto"/>
        <w:ind w:firstLine="720"/>
        <w:contextualSpacing/>
        <w:rPr>
          <w:rFonts w:ascii="Times New Roman" w:hAnsi="Times New Roman" w:cs="Times New Roman"/>
        </w:rPr>
      </w:pPr>
    </w:p>
    <w:p w14:paraId="68CDDACF" w14:textId="77777777" w:rsidR="00250079" w:rsidRDefault="00250079" w:rsidP="001B2BD1">
      <w:pPr>
        <w:widowControl w:val="0"/>
        <w:autoSpaceDE w:val="0"/>
        <w:autoSpaceDN w:val="0"/>
        <w:adjustRightInd w:val="0"/>
        <w:spacing w:after="240" w:line="480" w:lineRule="auto"/>
        <w:ind w:firstLine="720"/>
        <w:contextualSpacing/>
        <w:rPr>
          <w:rFonts w:ascii="Times New Roman" w:hAnsi="Times New Roman" w:cs="Times New Roman"/>
        </w:rPr>
      </w:pPr>
    </w:p>
    <w:p w14:paraId="3C502AAA" w14:textId="77777777" w:rsidR="00250079" w:rsidRDefault="00250079" w:rsidP="001B2BD1">
      <w:pPr>
        <w:widowControl w:val="0"/>
        <w:autoSpaceDE w:val="0"/>
        <w:autoSpaceDN w:val="0"/>
        <w:adjustRightInd w:val="0"/>
        <w:spacing w:after="240" w:line="480" w:lineRule="auto"/>
        <w:ind w:firstLine="720"/>
        <w:contextualSpacing/>
        <w:rPr>
          <w:rFonts w:ascii="Times New Roman" w:hAnsi="Times New Roman" w:cs="Times New Roman"/>
        </w:rPr>
      </w:pPr>
    </w:p>
    <w:p w14:paraId="6A819213" w14:textId="77777777" w:rsidR="00250079" w:rsidRDefault="00250079" w:rsidP="001B2BD1">
      <w:pPr>
        <w:widowControl w:val="0"/>
        <w:autoSpaceDE w:val="0"/>
        <w:autoSpaceDN w:val="0"/>
        <w:adjustRightInd w:val="0"/>
        <w:spacing w:after="240" w:line="480" w:lineRule="auto"/>
        <w:ind w:firstLine="720"/>
        <w:contextualSpacing/>
        <w:rPr>
          <w:rFonts w:ascii="Times New Roman" w:hAnsi="Times New Roman" w:cs="Times New Roman"/>
        </w:rPr>
      </w:pPr>
    </w:p>
    <w:p w14:paraId="07CDC656" w14:textId="77777777" w:rsidR="00250079" w:rsidRDefault="00250079" w:rsidP="001B2BD1">
      <w:pPr>
        <w:widowControl w:val="0"/>
        <w:autoSpaceDE w:val="0"/>
        <w:autoSpaceDN w:val="0"/>
        <w:adjustRightInd w:val="0"/>
        <w:spacing w:after="240" w:line="480" w:lineRule="auto"/>
        <w:ind w:firstLine="720"/>
        <w:contextualSpacing/>
        <w:rPr>
          <w:rFonts w:ascii="Times New Roman" w:hAnsi="Times New Roman" w:cs="Times New Roman"/>
        </w:rPr>
      </w:pPr>
    </w:p>
    <w:p w14:paraId="7C3E8623" w14:textId="77777777" w:rsidR="00250079" w:rsidRDefault="00250079" w:rsidP="001B2BD1">
      <w:pPr>
        <w:widowControl w:val="0"/>
        <w:autoSpaceDE w:val="0"/>
        <w:autoSpaceDN w:val="0"/>
        <w:adjustRightInd w:val="0"/>
        <w:spacing w:after="240" w:line="480" w:lineRule="auto"/>
        <w:ind w:firstLine="720"/>
        <w:contextualSpacing/>
        <w:rPr>
          <w:rFonts w:ascii="Times New Roman" w:hAnsi="Times New Roman" w:cs="Times New Roman"/>
        </w:rPr>
      </w:pPr>
    </w:p>
    <w:p w14:paraId="05ACF610" w14:textId="77777777" w:rsidR="00250079" w:rsidRDefault="00250079" w:rsidP="001B2BD1">
      <w:pPr>
        <w:widowControl w:val="0"/>
        <w:autoSpaceDE w:val="0"/>
        <w:autoSpaceDN w:val="0"/>
        <w:adjustRightInd w:val="0"/>
        <w:spacing w:after="240" w:line="480" w:lineRule="auto"/>
        <w:ind w:firstLine="720"/>
        <w:contextualSpacing/>
        <w:rPr>
          <w:rFonts w:ascii="Times New Roman" w:hAnsi="Times New Roman" w:cs="Times New Roman"/>
        </w:rPr>
      </w:pPr>
    </w:p>
    <w:p w14:paraId="57687557" w14:textId="77777777" w:rsidR="00250079" w:rsidRDefault="00250079" w:rsidP="001B2BD1">
      <w:pPr>
        <w:widowControl w:val="0"/>
        <w:autoSpaceDE w:val="0"/>
        <w:autoSpaceDN w:val="0"/>
        <w:adjustRightInd w:val="0"/>
        <w:spacing w:after="240" w:line="480" w:lineRule="auto"/>
        <w:ind w:firstLine="720"/>
        <w:contextualSpacing/>
        <w:rPr>
          <w:rFonts w:ascii="Times New Roman" w:hAnsi="Times New Roman" w:cs="Times New Roman"/>
        </w:rPr>
      </w:pPr>
    </w:p>
    <w:p w14:paraId="5D6A66EA" w14:textId="77777777" w:rsidR="00250079" w:rsidRDefault="00250079" w:rsidP="001B2BD1">
      <w:pPr>
        <w:widowControl w:val="0"/>
        <w:autoSpaceDE w:val="0"/>
        <w:autoSpaceDN w:val="0"/>
        <w:adjustRightInd w:val="0"/>
        <w:spacing w:after="240" w:line="480" w:lineRule="auto"/>
        <w:ind w:firstLine="720"/>
        <w:contextualSpacing/>
        <w:rPr>
          <w:rFonts w:ascii="Times New Roman" w:hAnsi="Times New Roman" w:cs="Times New Roman"/>
        </w:rPr>
      </w:pPr>
    </w:p>
    <w:p w14:paraId="49DB5559" w14:textId="77777777" w:rsidR="00EA43BC" w:rsidRDefault="00EA43BC" w:rsidP="001B2BD1">
      <w:pPr>
        <w:widowControl w:val="0"/>
        <w:autoSpaceDE w:val="0"/>
        <w:autoSpaceDN w:val="0"/>
        <w:adjustRightInd w:val="0"/>
        <w:spacing w:after="240" w:line="480" w:lineRule="auto"/>
        <w:ind w:firstLine="720"/>
        <w:contextualSpacing/>
        <w:rPr>
          <w:rFonts w:ascii="Times New Roman" w:hAnsi="Times New Roman" w:cs="Times New Roman"/>
        </w:rPr>
      </w:pPr>
    </w:p>
    <w:p w14:paraId="40F6269C" w14:textId="77777777" w:rsidR="00232388" w:rsidRPr="00367396" w:rsidRDefault="00232388" w:rsidP="00232388">
      <w:pPr>
        <w:spacing w:line="480" w:lineRule="auto"/>
        <w:rPr>
          <w:rFonts w:ascii="Times New Roman" w:hAnsi="Times New Roman" w:cs="Times New Roman"/>
        </w:rPr>
      </w:pPr>
    </w:p>
    <w:p w14:paraId="5CC7638B" w14:textId="0F83A962" w:rsidR="00A61B43" w:rsidRDefault="00480DFC" w:rsidP="00232388">
      <w:pPr>
        <w:spacing w:line="480" w:lineRule="auto"/>
        <w:jc w:val="center"/>
        <w:rPr>
          <w:rFonts w:ascii="Times New Roman" w:hAnsi="Times New Roman" w:cs="Times New Roman"/>
          <w:b/>
        </w:rPr>
      </w:pPr>
      <w:r w:rsidRPr="00367396">
        <w:rPr>
          <w:rFonts w:ascii="Times New Roman" w:hAnsi="Times New Roman" w:cs="Times New Roman"/>
          <w:b/>
        </w:rPr>
        <w:t>CONCLUSION</w:t>
      </w:r>
    </w:p>
    <w:p w14:paraId="621F7D12" w14:textId="77777777" w:rsidR="00FA487B" w:rsidRDefault="00FA487B" w:rsidP="00FA487B">
      <w:pPr>
        <w:spacing w:line="480" w:lineRule="auto"/>
        <w:ind w:firstLine="720"/>
        <w:rPr>
          <w:rFonts w:ascii="Times New Roman" w:hAnsi="Times New Roman" w:cs="Times New Roman"/>
        </w:rPr>
      </w:pPr>
      <w:r>
        <w:rPr>
          <w:rFonts w:ascii="Times New Roman" w:hAnsi="Times New Roman" w:cs="Times New Roman"/>
          <w:lang w:val="en-GB"/>
        </w:rPr>
        <w:t>Functional diversity plays a substantial role in determining community interactions and ecosystem processes. T</w:t>
      </w:r>
      <w:r>
        <w:rPr>
          <w:rFonts w:ascii="Times New Roman" w:hAnsi="Times New Roman" w:cs="Times New Roman"/>
        </w:rPr>
        <w:t>he interplay among taxonomic richness, functional diversity, and community structure</w:t>
      </w:r>
      <w:r w:rsidRPr="00906D73">
        <w:rPr>
          <w:rFonts w:ascii="Times New Roman" w:hAnsi="Times New Roman" w:cs="Times New Roman"/>
        </w:rPr>
        <w:t xml:space="preserve"> </w:t>
      </w:r>
      <w:r>
        <w:rPr>
          <w:rFonts w:ascii="Times New Roman" w:hAnsi="Times New Roman" w:cs="Times New Roman"/>
        </w:rPr>
        <w:t xml:space="preserve">should be investigated further (Hooper et al. 2005). Our results help to elucidate these relationships, as we show that the functional identity of a species has important consequences for associated species and community interactions. We found that in comparison to their widespread congeners, endemic species contribute a unique suite of functional traits to the landscape, and that these functional differences have extended effects on herbivores. </w:t>
      </w:r>
      <w:r w:rsidRPr="00367396">
        <w:rPr>
          <w:rFonts w:ascii="Times New Roman" w:hAnsi="Times New Roman" w:cs="Times New Roman"/>
        </w:rPr>
        <w:t>Specifically, we found that endemics have more stress tolerant resource acquisition traits, such as lower SLA, thicker leaves, shorter internodes, and</w:t>
      </w:r>
      <w:r>
        <w:rPr>
          <w:rFonts w:ascii="Times New Roman" w:hAnsi="Times New Roman" w:cs="Times New Roman"/>
        </w:rPr>
        <w:t xml:space="preserve"> slower growth, as well as less herbivory than </w:t>
      </w:r>
      <w:r w:rsidRPr="00367396">
        <w:rPr>
          <w:rFonts w:ascii="Times New Roman" w:hAnsi="Times New Roman" w:cs="Times New Roman"/>
        </w:rPr>
        <w:t>non-endemic species</w:t>
      </w:r>
      <w:r>
        <w:rPr>
          <w:rFonts w:ascii="Times New Roman" w:hAnsi="Times New Roman" w:cs="Times New Roman"/>
        </w:rPr>
        <w:t>. The functional differences that we found likely reflect the</w:t>
      </w:r>
      <w:r w:rsidRPr="00367396">
        <w:rPr>
          <w:rFonts w:ascii="Times New Roman" w:hAnsi="Times New Roman" w:cs="Times New Roman"/>
        </w:rPr>
        <w:t xml:space="preserve"> nutritional quality and palatability o</w:t>
      </w:r>
      <w:r>
        <w:rPr>
          <w:rFonts w:ascii="Times New Roman" w:hAnsi="Times New Roman" w:cs="Times New Roman"/>
        </w:rPr>
        <w:t>f these species, which in turn</w:t>
      </w:r>
      <w:r w:rsidRPr="00367396">
        <w:rPr>
          <w:rFonts w:ascii="Times New Roman" w:hAnsi="Times New Roman" w:cs="Times New Roman"/>
        </w:rPr>
        <w:t xml:space="preserve"> </w:t>
      </w:r>
      <w:r>
        <w:rPr>
          <w:rFonts w:ascii="Times New Roman" w:hAnsi="Times New Roman" w:cs="Times New Roman"/>
        </w:rPr>
        <w:t xml:space="preserve">probably </w:t>
      </w:r>
      <w:r w:rsidRPr="00367396">
        <w:rPr>
          <w:rFonts w:ascii="Times New Roman" w:hAnsi="Times New Roman" w:cs="Times New Roman"/>
        </w:rPr>
        <w:t>impacted the response of herbivores</w:t>
      </w:r>
      <w:r>
        <w:rPr>
          <w:rFonts w:ascii="Times New Roman" w:hAnsi="Times New Roman" w:cs="Times New Roman"/>
        </w:rPr>
        <w:t>. Because endemic species support unique species interactions, the ecological value of endemic species extends beyond their taxonomic significance.</w:t>
      </w:r>
      <w:r w:rsidRPr="00367396">
        <w:rPr>
          <w:rFonts w:ascii="Times New Roman" w:hAnsi="Times New Roman" w:cs="Times New Roman"/>
        </w:rPr>
        <w:t xml:space="preserve"> </w:t>
      </w:r>
    </w:p>
    <w:p w14:paraId="6D0DFD9E" w14:textId="77777777" w:rsidR="00FA487B" w:rsidRDefault="00FA487B" w:rsidP="00FA487B">
      <w:pPr>
        <w:spacing w:line="480" w:lineRule="auto"/>
        <w:ind w:firstLine="720"/>
        <w:rPr>
          <w:rFonts w:ascii="Times New Roman" w:hAnsi="Times New Roman" w:cs="Times New Roman"/>
        </w:rPr>
      </w:pPr>
      <w:r>
        <w:rPr>
          <w:rFonts w:ascii="Times New Roman" w:hAnsi="Times New Roman" w:cs="Times New Roman"/>
        </w:rPr>
        <w:t>Furthermore, we</w:t>
      </w:r>
      <w:r w:rsidRPr="00367396">
        <w:rPr>
          <w:rFonts w:ascii="Times New Roman" w:hAnsi="Times New Roman" w:cs="Times New Roman"/>
        </w:rPr>
        <w:t xml:space="preserve"> </w:t>
      </w:r>
      <w:r>
        <w:rPr>
          <w:rFonts w:ascii="Times New Roman" w:hAnsi="Times New Roman" w:cs="Times New Roman"/>
        </w:rPr>
        <w:t xml:space="preserve">elucidate the role of plant functional traits as links between </w:t>
      </w:r>
      <w:r w:rsidRPr="00367396">
        <w:rPr>
          <w:rFonts w:ascii="Times New Roman" w:hAnsi="Times New Roman" w:cs="Times New Roman"/>
        </w:rPr>
        <w:t>above- and belowground subsystems</w:t>
      </w:r>
      <w:r>
        <w:rPr>
          <w:rFonts w:ascii="Times New Roman" w:hAnsi="Times New Roman" w:cs="Times New Roman"/>
        </w:rPr>
        <w:t>. We found</w:t>
      </w:r>
      <w:r w:rsidRPr="00367396">
        <w:rPr>
          <w:rFonts w:ascii="Times New Roman" w:hAnsi="Times New Roman" w:cs="Times New Roman"/>
        </w:rPr>
        <w:t xml:space="preserve"> that after evolutionary history is accounted for, individual tree species support similar communities through conservatism of functional traits. We show that closely related tree species trend toward more similar functional traits and soil arthropod communities</w:t>
      </w:r>
      <w:r>
        <w:rPr>
          <w:rFonts w:ascii="Times New Roman" w:hAnsi="Times New Roman" w:cs="Times New Roman"/>
        </w:rPr>
        <w:t>,</w:t>
      </w:r>
      <w:r w:rsidRPr="00367396">
        <w:rPr>
          <w:rFonts w:ascii="Times New Roman" w:hAnsi="Times New Roman" w:cs="Times New Roman"/>
        </w:rPr>
        <w:t xml:space="preserve"> in comparison to more distantly related species. </w:t>
      </w:r>
      <w:r>
        <w:rPr>
          <w:rFonts w:ascii="Times New Roman" w:hAnsi="Times New Roman" w:cs="Times New Roman"/>
        </w:rPr>
        <w:t>These results</w:t>
      </w:r>
      <w:r w:rsidRPr="00367396">
        <w:rPr>
          <w:rFonts w:ascii="Times New Roman" w:hAnsi="Times New Roman" w:cs="Times New Roman"/>
        </w:rPr>
        <w:t xml:space="preserve"> </w:t>
      </w:r>
      <w:r>
        <w:rPr>
          <w:rFonts w:ascii="Times New Roman" w:hAnsi="Times New Roman" w:cs="Times New Roman"/>
        </w:rPr>
        <w:t xml:space="preserve">demonstrate important above- and </w:t>
      </w:r>
      <w:r w:rsidRPr="00367396">
        <w:rPr>
          <w:rFonts w:ascii="Times New Roman" w:hAnsi="Times New Roman" w:cs="Times New Roman"/>
        </w:rPr>
        <w:t>belowground linkages among functional traits and associated communities</w:t>
      </w:r>
      <w:r>
        <w:rPr>
          <w:rFonts w:ascii="Times New Roman" w:hAnsi="Times New Roman" w:cs="Times New Roman"/>
        </w:rPr>
        <w:t xml:space="preserve">. Additionally, these results contribute to current knowledge of </w:t>
      </w:r>
      <w:r w:rsidRPr="00B410B2">
        <w:rPr>
          <w:rFonts w:ascii="Times New Roman" w:hAnsi="Times New Roman" w:cs="Times New Roman"/>
        </w:rPr>
        <w:t>the relationships between species identity and diversity aboveground and community properties and processes belowground</w:t>
      </w:r>
      <w:r>
        <w:rPr>
          <w:rFonts w:ascii="Times New Roman" w:hAnsi="Times New Roman" w:cs="Times New Roman"/>
        </w:rPr>
        <w:t xml:space="preserve">. </w:t>
      </w:r>
    </w:p>
    <w:p w14:paraId="4CC78DAF" w14:textId="77777777" w:rsidR="00FA487B" w:rsidRDefault="00FA487B" w:rsidP="00FA487B">
      <w:pPr>
        <w:spacing w:line="480" w:lineRule="auto"/>
        <w:ind w:firstLine="720"/>
        <w:rPr>
          <w:rFonts w:ascii="Times New Roman" w:hAnsi="Times New Roman" w:cs="Times New Roman"/>
        </w:rPr>
      </w:pPr>
      <w:r>
        <w:rPr>
          <w:rFonts w:ascii="Times New Roman" w:hAnsi="Times New Roman" w:cs="Times New Roman"/>
        </w:rPr>
        <w:t xml:space="preserve">These studies </w:t>
      </w:r>
      <w:r w:rsidRPr="00367396">
        <w:rPr>
          <w:rFonts w:ascii="Times New Roman" w:hAnsi="Times New Roman" w:cs="Times New Roman"/>
        </w:rPr>
        <w:t xml:space="preserve">contribute to a growing body of research that suggests genetically based plant </w:t>
      </w:r>
      <w:r>
        <w:rPr>
          <w:rFonts w:ascii="Times New Roman" w:hAnsi="Times New Roman" w:cs="Times New Roman"/>
        </w:rPr>
        <w:t xml:space="preserve">functional </w:t>
      </w:r>
      <w:r w:rsidRPr="00367396">
        <w:rPr>
          <w:rFonts w:ascii="Times New Roman" w:hAnsi="Times New Roman" w:cs="Times New Roman"/>
        </w:rPr>
        <w:t>traits can have direct and indirec</w:t>
      </w:r>
      <w:r>
        <w:rPr>
          <w:rFonts w:ascii="Times New Roman" w:hAnsi="Times New Roman" w:cs="Times New Roman"/>
        </w:rPr>
        <w:t>t effects on communities (</w:t>
      </w:r>
      <w:r w:rsidRPr="00367396">
        <w:rPr>
          <w:rFonts w:ascii="Times New Roman" w:hAnsi="Times New Roman"/>
        </w:rPr>
        <w:t>Whitham</w:t>
      </w:r>
      <w:r>
        <w:rPr>
          <w:rFonts w:ascii="Times New Roman" w:hAnsi="Times New Roman"/>
        </w:rPr>
        <w:t xml:space="preserve"> et al. 2003, Wimp et al. 2004</w:t>
      </w:r>
      <w:r w:rsidRPr="00367396">
        <w:rPr>
          <w:rFonts w:ascii="Times New Roman" w:hAnsi="Times New Roman" w:cs="Times New Roman"/>
        </w:rPr>
        <w:t>,</w:t>
      </w:r>
      <w:r>
        <w:rPr>
          <w:rFonts w:ascii="Times New Roman" w:hAnsi="Times New Roman" w:cs="Times New Roman"/>
        </w:rPr>
        <w:t xml:space="preserve"> </w:t>
      </w:r>
      <w:r w:rsidRPr="00367396">
        <w:rPr>
          <w:rFonts w:ascii="Times New Roman" w:hAnsi="Times New Roman"/>
        </w:rPr>
        <w:t>Johnson</w:t>
      </w:r>
      <w:r>
        <w:rPr>
          <w:rFonts w:ascii="Times New Roman" w:hAnsi="Times New Roman"/>
        </w:rPr>
        <w:t xml:space="preserve"> &amp; </w:t>
      </w:r>
      <w:proofErr w:type="spellStart"/>
      <w:r w:rsidRPr="00367396">
        <w:rPr>
          <w:rFonts w:ascii="Times New Roman" w:hAnsi="Times New Roman"/>
        </w:rPr>
        <w:t>Agrawa</w:t>
      </w:r>
      <w:r>
        <w:rPr>
          <w:rFonts w:ascii="Times New Roman" w:hAnsi="Times New Roman"/>
        </w:rPr>
        <w:t>l</w:t>
      </w:r>
      <w:proofErr w:type="spellEnd"/>
      <w:r>
        <w:rPr>
          <w:rFonts w:ascii="Times New Roman" w:hAnsi="Times New Roman"/>
        </w:rPr>
        <w:t xml:space="preserve"> 2005)</w:t>
      </w:r>
      <w:r w:rsidRPr="00367396">
        <w:rPr>
          <w:rFonts w:ascii="Times New Roman" w:hAnsi="Times New Roman" w:cs="Times New Roman"/>
        </w:rPr>
        <w:t xml:space="preserve"> that can in turn influ</w:t>
      </w:r>
      <w:r>
        <w:rPr>
          <w:rFonts w:ascii="Times New Roman" w:hAnsi="Times New Roman" w:cs="Times New Roman"/>
        </w:rPr>
        <w:t>ence ecosystem processes (Schweitzer et al. 2004). For example, a recent meta-analysis</w:t>
      </w:r>
      <w:r w:rsidRPr="00367396">
        <w:rPr>
          <w:rFonts w:ascii="Times New Roman" w:hAnsi="Times New Roman" w:cs="Times New Roman"/>
        </w:rPr>
        <w:t xml:space="preserve"> </w:t>
      </w:r>
      <w:r w:rsidRPr="00D960F6">
        <w:rPr>
          <w:rFonts w:ascii="Times New Roman" w:hAnsi="Times New Roman" w:cs="Times New Roman"/>
          <w:lang w:val="en-GB"/>
        </w:rPr>
        <w:t xml:space="preserve">showed </w:t>
      </w:r>
      <w:r>
        <w:rPr>
          <w:rFonts w:ascii="Times New Roman" w:hAnsi="Times New Roman" w:cs="Times New Roman"/>
          <w:lang w:val="en-GB"/>
        </w:rPr>
        <w:t xml:space="preserve">that </w:t>
      </w:r>
      <w:r w:rsidRPr="00367396">
        <w:rPr>
          <w:rFonts w:ascii="Times New Roman" w:hAnsi="Times New Roman" w:cs="Times New Roman"/>
        </w:rPr>
        <w:t>variation in species interactions has major consequences for community composition and ecosystem processes, such as energy flow, that increase across levels of organizatio</w:t>
      </w:r>
      <w:r>
        <w:rPr>
          <w:rFonts w:ascii="Times New Roman" w:hAnsi="Times New Roman" w:cs="Times New Roman"/>
        </w:rPr>
        <w:t>n</w:t>
      </w:r>
      <w:r>
        <w:rPr>
          <w:rFonts w:ascii="Times New Roman" w:hAnsi="Times New Roman" w:cs="Times New Roman"/>
          <w:lang w:val="en-GB"/>
        </w:rPr>
        <w:t xml:space="preserve"> (Bailey et al. 2009). </w:t>
      </w:r>
      <w:r>
        <w:rPr>
          <w:rFonts w:ascii="Times New Roman" w:hAnsi="Times New Roman" w:cs="Times New Roman"/>
        </w:rPr>
        <w:t xml:space="preserve">Studies such as these, on the importance of functional diversity, </w:t>
      </w:r>
      <w:r w:rsidRPr="00367396">
        <w:rPr>
          <w:rFonts w:ascii="Times New Roman" w:hAnsi="Times New Roman" w:cs="Times New Roman"/>
        </w:rPr>
        <w:t xml:space="preserve">are critical to bolstering our understanding of </w:t>
      </w:r>
      <w:r>
        <w:rPr>
          <w:rFonts w:ascii="Times New Roman" w:hAnsi="Times New Roman" w:cs="Times New Roman"/>
        </w:rPr>
        <w:t xml:space="preserve">how biodiversity affects </w:t>
      </w:r>
      <w:r w:rsidRPr="00367396">
        <w:rPr>
          <w:rFonts w:ascii="Times New Roman" w:hAnsi="Times New Roman" w:cs="Times New Roman"/>
        </w:rPr>
        <w:t>community assembly and ecosystem processes.</w:t>
      </w:r>
      <w:r>
        <w:rPr>
          <w:rFonts w:ascii="Times New Roman" w:hAnsi="Times New Roman" w:cs="Times New Roman"/>
        </w:rPr>
        <w:t xml:space="preserve"> </w:t>
      </w:r>
    </w:p>
    <w:p w14:paraId="4FACD7C5" w14:textId="77777777" w:rsidR="001B2BD1" w:rsidRPr="00367396" w:rsidRDefault="001B2BD1" w:rsidP="001B2BD1">
      <w:pPr>
        <w:widowControl w:val="0"/>
        <w:autoSpaceDE w:val="0"/>
        <w:autoSpaceDN w:val="0"/>
        <w:adjustRightInd w:val="0"/>
        <w:spacing w:after="240" w:line="480" w:lineRule="auto"/>
        <w:contextualSpacing/>
        <w:rPr>
          <w:rFonts w:ascii="Times New Roman" w:hAnsi="Times New Roman" w:cs="Times New Roman"/>
          <w:b/>
          <w:lang w:val="en-GB"/>
        </w:rPr>
      </w:pPr>
    </w:p>
    <w:p w14:paraId="4D49482F" w14:textId="77777777" w:rsidR="00CD2615" w:rsidRPr="00367396" w:rsidRDefault="00CD2615" w:rsidP="00CD2615">
      <w:pPr>
        <w:widowControl w:val="0"/>
        <w:autoSpaceDE w:val="0"/>
        <w:autoSpaceDN w:val="0"/>
        <w:adjustRightInd w:val="0"/>
        <w:spacing w:after="240" w:line="480" w:lineRule="auto"/>
        <w:contextualSpacing/>
        <w:rPr>
          <w:rFonts w:ascii="Times New Roman" w:hAnsi="Times New Roman" w:cs="Times New Roman"/>
        </w:rPr>
      </w:pPr>
    </w:p>
    <w:p w14:paraId="4E0D2C13" w14:textId="77777777" w:rsidR="00B50834" w:rsidRPr="00367396" w:rsidRDefault="00B50834" w:rsidP="00CD2615">
      <w:pPr>
        <w:widowControl w:val="0"/>
        <w:autoSpaceDE w:val="0"/>
        <w:autoSpaceDN w:val="0"/>
        <w:adjustRightInd w:val="0"/>
        <w:spacing w:after="240" w:line="480" w:lineRule="auto"/>
        <w:contextualSpacing/>
        <w:rPr>
          <w:rFonts w:ascii="Times New Roman" w:hAnsi="Times New Roman" w:cs="Times New Roman"/>
        </w:rPr>
      </w:pPr>
    </w:p>
    <w:p w14:paraId="6A60B3E9" w14:textId="77777777" w:rsidR="00B50834" w:rsidRPr="00367396" w:rsidRDefault="00B50834" w:rsidP="00CD2615">
      <w:pPr>
        <w:widowControl w:val="0"/>
        <w:autoSpaceDE w:val="0"/>
        <w:autoSpaceDN w:val="0"/>
        <w:adjustRightInd w:val="0"/>
        <w:spacing w:after="240" w:line="480" w:lineRule="auto"/>
        <w:contextualSpacing/>
        <w:rPr>
          <w:rFonts w:ascii="Times New Roman" w:hAnsi="Times New Roman" w:cs="Times New Roman"/>
        </w:rPr>
      </w:pPr>
    </w:p>
    <w:p w14:paraId="1AE2D7C6" w14:textId="77777777" w:rsidR="00B50834" w:rsidRPr="00367396" w:rsidRDefault="00B50834" w:rsidP="00CD2615">
      <w:pPr>
        <w:widowControl w:val="0"/>
        <w:autoSpaceDE w:val="0"/>
        <w:autoSpaceDN w:val="0"/>
        <w:adjustRightInd w:val="0"/>
        <w:spacing w:after="240" w:line="480" w:lineRule="auto"/>
        <w:contextualSpacing/>
        <w:rPr>
          <w:rFonts w:ascii="Times New Roman" w:hAnsi="Times New Roman" w:cs="Times New Roman"/>
        </w:rPr>
      </w:pPr>
    </w:p>
    <w:p w14:paraId="0B7C9083" w14:textId="77777777" w:rsidR="00B50834" w:rsidRDefault="00B50834" w:rsidP="00CD2615">
      <w:pPr>
        <w:widowControl w:val="0"/>
        <w:autoSpaceDE w:val="0"/>
        <w:autoSpaceDN w:val="0"/>
        <w:adjustRightInd w:val="0"/>
        <w:spacing w:after="240" w:line="480" w:lineRule="auto"/>
        <w:contextualSpacing/>
        <w:rPr>
          <w:rFonts w:ascii="Times New Roman" w:hAnsi="Times New Roman" w:cs="Times New Roman"/>
        </w:rPr>
      </w:pPr>
    </w:p>
    <w:p w14:paraId="1E935302" w14:textId="77777777" w:rsidR="00FA487B" w:rsidRDefault="00FA487B" w:rsidP="00CD2615">
      <w:pPr>
        <w:widowControl w:val="0"/>
        <w:autoSpaceDE w:val="0"/>
        <w:autoSpaceDN w:val="0"/>
        <w:adjustRightInd w:val="0"/>
        <w:spacing w:after="240" w:line="480" w:lineRule="auto"/>
        <w:contextualSpacing/>
        <w:rPr>
          <w:rFonts w:ascii="Times New Roman" w:hAnsi="Times New Roman" w:cs="Times New Roman"/>
        </w:rPr>
      </w:pPr>
    </w:p>
    <w:p w14:paraId="14E444CD" w14:textId="77777777" w:rsidR="00FA487B" w:rsidRDefault="00FA487B" w:rsidP="00CD2615">
      <w:pPr>
        <w:widowControl w:val="0"/>
        <w:autoSpaceDE w:val="0"/>
        <w:autoSpaceDN w:val="0"/>
        <w:adjustRightInd w:val="0"/>
        <w:spacing w:after="240" w:line="480" w:lineRule="auto"/>
        <w:contextualSpacing/>
        <w:rPr>
          <w:rFonts w:ascii="Times New Roman" w:hAnsi="Times New Roman" w:cs="Times New Roman"/>
        </w:rPr>
      </w:pPr>
    </w:p>
    <w:p w14:paraId="1430347B" w14:textId="77777777" w:rsidR="00FA487B" w:rsidRDefault="00FA487B" w:rsidP="00CD2615">
      <w:pPr>
        <w:widowControl w:val="0"/>
        <w:autoSpaceDE w:val="0"/>
        <w:autoSpaceDN w:val="0"/>
        <w:adjustRightInd w:val="0"/>
        <w:spacing w:after="240" w:line="480" w:lineRule="auto"/>
        <w:contextualSpacing/>
        <w:rPr>
          <w:rFonts w:ascii="Times New Roman" w:hAnsi="Times New Roman" w:cs="Times New Roman"/>
        </w:rPr>
      </w:pPr>
    </w:p>
    <w:p w14:paraId="185A1B84" w14:textId="77777777" w:rsidR="00FA487B" w:rsidRDefault="00FA487B" w:rsidP="00CD2615">
      <w:pPr>
        <w:widowControl w:val="0"/>
        <w:autoSpaceDE w:val="0"/>
        <w:autoSpaceDN w:val="0"/>
        <w:adjustRightInd w:val="0"/>
        <w:spacing w:after="240" w:line="480" w:lineRule="auto"/>
        <w:contextualSpacing/>
        <w:rPr>
          <w:rFonts w:ascii="Times New Roman" w:hAnsi="Times New Roman" w:cs="Times New Roman"/>
        </w:rPr>
      </w:pPr>
    </w:p>
    <w:p w14:paraId="53DE5FB5" w14:textId="77777777" w:rsidR="00FA487B" w:rsidRPr="00367396" w:rsidRDefault="00FA487B" w:rsidP="00CD2615">
      <w:pPr>
        <w:widowControl w:val="0"/>
        <w:autoSpaceDE w:val="0"/>
        <w:autoSpaceDN w:val="0"/>
        <w:adjustRightInd w:val="0"/>
        <w:spacing w:after="240" w:line="480" w:lineRule="auto"/>
        <w:contextualSpacing/>
        <w:rPr>
          <w:rFonts w:ascii="Times New Roman" w:hAnsi="Times New Roman" w:cs="Times New Roman"/>
        </w:rPr>
      </w:pPr>
    </w:p>
    <w:p w14:paraId="39AF2DE5" w14:textId="77777777" w:rsidR="00B50834" w:rsidRPr="00367396" w:rsidRDefault="00B50834" w:rsidP="00CD2615">
      <w:pPr>
        <w:widowControl w:val="0"/>
        <w:autoSpaceDE w:val="0"/>
        <w:autoSpaceDN w:val="0"/>
        <w:adjustRightInd w:val="0"/>
        <w:spacing w:after="240" w:line="480" w:lineRule="auto"/>
        <w:contextualSpacing/>
        <w:rPr>
          <w:rFonts w:ascii="Times New Roman" w:hAnsi="Times New Roman" w:cs="Times New Roman"/>
        </w:rPr>
      </w:pPr>
    </w:p>
    <w:p w14:paraId="10808B01" w14:textId="2E614C8D" w:rsidR="00B50834" w:rsidRPr="00367396" w:rsidRDefault="00B50834" w:rsidP="00B50834">
      <w:pPr>
        <w:widowControl w:val="0"/>
        <w:autoSpaceDE w:val="0"/>
        <w:autoSpaceDN w:val="0"/>
        <w:adjustRightInd w:val="0"/>
        <w:spacing w:after="240" w:line="480" w:lineRule="auto"/>
        <w:contextualSpacing/>
        <w:jc w:val="center"/>
        <w:rPr>
          <w:rFonts w:ascii="Times New Roman" w:hAnsi="Times New Roman" w:cs="Times New Roman"/>
          <w:b/>
        </w:rPr>
      </w:pPr>
      <w:r w:rsidRPr="00367396">
        <w:rPr>
          <w:rFonts w:ascii="Times New Roman" w:hAnsi="Times New Roman" w:cs="Times New Roman"/>
          <w:b/>
        </w:rPr>
        <w:t>REFERENCES</w:t>
      </w:r>
    </w:p>
    <w:p w14:paraId="62583B77" w14:textId="77777777" w:rsidR="00CC17E2" w:rsidRPr="00367396" w:rsidRDefault="00CC17E2" w:rsidP="00B50834">
      <w:pPr>
        <w:widowControl w:val="0"/>
        <w:autoSpaceDE w:val="0"/>
        <w:autoSpaceDN w:val="0"/>
        <w:adjustRightInd w:val="0"/>
        <w:spacing w:after="240" w:line="480" w:lineRule="auto"/>
        <w:contextualSpacing/>
        <w:jc w:val="center"/>
        <w:rPr>
          <w:rFonts w:ascii="Times New Roman" w:hAnsi="Times New Roman" w:cs="Times New Roman"/>
          <w:b/>
        </w:rPr>
      </w:pPr>
    </w:p>
    <w:p w14:paraId="6DEE2BC7" w14:textId="77777777" w:rsidR="00CC17E2" w:rsidRPr="00367396" w:rsidRDefault="00CC17E2" w:rsidP="00B50834">
      <w:pPr>
        <w:widowControl w:val="0"/>
        <w:autoSpaceDE w:val="0"/>
        <w:autoSpaceDN w:val="0"/>
        <w:adjustRightInd w:val="0"/>
        <w:spacing w:after="240" w:line="480" w:lineRule="auto"/>
        <w:contextualSpacing/>
        <w:jc w:val="center"/>
        <w:rPr>
          <w:rFonts w:ascii="Times New Roman" w:hAnsi="Times New Roman" w:cs="Times New Roman"/>
          <w:b/>
        </w:rPr>
      </w:pPr>
    </w:p>
    <w:p w14:paraId="6512728B" w14:textId="77777777" w:rsidR="00CC17E2" w:rsidRDefault="00CC17E2" w:rsidP="00B50834">
      <w:pPr>
        <w:widowControl w:val="0"/>
        <w:autoSpaceDE w:val="0"/>
        <w:autoSpaceDN w:val="0"/>
        <w:adjustRightInd w:val="0"/>
        <w:spacing w:after="240" w:line="480" w:lineRule="auto"/>
        <w:contextualSpacing/>
        <w:jc w:val="center"/>
        <w:rPr>
          <w:rFonts w:ascii="Times New Roman" w:hAnsi="Times New Roman" w:cs="Times New Roman"/>
          <w:b/>
        </w:rPr>
      </w:pPr>
    </w:p>
    <w:p w14:paraId="3A583894" w14:textId="77777777" w:rsidR="006D5C60" w:rsidRDefault="006D5C60" w:rsidP="00B50834">
      <w:pPr>
        <w:widowControl w:val="0"/>
        <w:autoSpaceDE w:val="0"/>
        <w:autoSpaceDN w:val="0"/>
        <w:adjustRightInd w:val="0"/>
        <w:spacing w:after="240" w:line="480" w:lineRule="auto"/>
        <w:contextualSpacing/>
        <w:jc w:val="center"/>
        <w:rPr>
          <w:rFonts w:ascii="Times New Roman" w:hAnsi="Times New Roman" w:cs="Times New Roman"/>
          <w:b/>
        </w:rPr>
      </w:pPr>
    </w:p>
    <w:p w14:paraId="657F54BD" w14:textId="77777777" w:rsidR="006D5C60" w:rsidRDefault="006D5C60" w:rsidP="00B50834">
      <w:pPr>
        <w:widowControl w:val="0"/>
        <w:autoSpaceDE w:val="0"/>
        <w:autoSpaceDN w:val="0"/>
        <w:adjustRightInd w:val="0"/>
        <w:spacing w:after="240" w:line="480" w:lineRule="auto"/>
        <w:contextualSpacing/>
        <w:jc w:val="center"/>
        <w:rPr>
          <w:rFonts w:ascii="Times New Roman" w:hAnsi="Times New Roman" w:cs="Times New Roman"/>
          <w:b/>
        </w:rPr>
      </w:pPr>
    </w:p>
    <w:p w14:paraId="60E2C1BB" w14:textId="77777777" w:rsidR="006D5C60" w:rsidRDefault="006D5C60" w:rsidP="00B50834">
      <w:pPr>
        <w:widowControl w:val="0"/>
        <w:autoSpaceDE w:val="0"/>
        <w:autoSpaceDN w:val="0"/>
        <w:adjustRightInd w:val="0"/>
        <w:spacing w:after="240" w:line="480" w:lineRule="auto"/>
        <w:contextualSpacing/>
        <w:jc w:val="center"/>
        <w:rPr>
          <w:rFonts w:ascii="Times New Roman" w:hAnsi="Times New Roman" w:cs="Times New Roman"/>
          <w:b/>
        </w:rPr>
      </w:pPr>
    </w:p>
    <w:p w14:paraId="762F126D" w14:textId="77777777" w:rsidR="006D5C60" w:rsidRDefault="006D5C60" w:rsidP="00B50834">
      <w:pPr>
        <w:widowControl w:val="0"/>
        <w:autoSpaceDE w:val="0"/>
        <w:autoSpaceDN w:val="0"/>
        <w:adjustRightInd w:val="0"/>
        <w:spacing w:after="240" w:line="480" w:lineRule="auto"/>
        <w:contextualSpacing/>
        <w:jc w:val="center"/>
        <w:rPr>
          <w:rFonts w:ascii="Times New Roman" w:hAnsi="Times New Roman" w:cs="Times New Roman"/>
          <w:b/>
        </w:rPr>
      </w:pPr>
    </w:p>
    <w:p w14:paraId="06E2C43B" w14:textId="77777777" w:rsidR="006D5C60" w:rsidRDefault="006D5C60" w:rsidP="00B50834">
      <w:pPr>
        <w:widowControl w:val="0"/>
        <w:autoSpaceDE w:val="0"/>
        <w:autoSpaceDN w:val="0"/>
        <w:adjustRightInd w:val="0"/>
        <w:spacing w:after="240" w:line="480" w:lineRule="auto"/>
        <w:contextualSpacing/>
        <w:jc w:val="center"/>
        <w:rPr>
          <w:rFonts w:ascii="Times New Roman" w:hAnsi="Times New Roman" w:cs="Times New Roman"/>
          <w:b/>
        </w:rPr>
      </w:pPr>
    </w:p>
    <w:p w14:paraId="448EBCD0" w14:textId="77777777" w:rsidR="006D5C60" w:rsidRDefault="006D5C60" w:rsidP="00B50834">
      <w:pPr>
        <w:widowControl w:val="0"/>
        <w:autoSpaceDE w:val="0"/>
        <w:autoSpaceDN w:val="0"/>
        <w:adjustRightInd w:val="0"/>
        <w:spacing w:after="240" w:line="480" w:lineRule="auto"/>
        <w:contextualSpacing/>
        <w:jc w:val="center"/>
        <w:rPr>
          <w:rFonts w:ascii="Times New Roman" w:hAnsi="Times New Roman" w:cs="Times New Roman"/>
          <w:b/>
        </w:rPr>
      </w:pPr>
    </w:p>
    <w:p w14:paraId="32EE45F0" w14:textId="77777777" w:rsidR="006D5C60" w:rsidRDefault="006D5C60" w:rsidP="00B50834">
      <w:pPr>
        <w:widowControl w:val="0"/>
        <w:autoSpaceDE w:val="0"/>
        <w:autoSpaceDN w:val="0"/>
        <w:adjustRightInd w:val="0"/>
        <w:spacing w:after="240" w:line="480" w:lineRule="auto"/>
        <w:contextualSpacing/>
        <w:jc w:val="center"/>
        <w:rPr>
          <w:rFonts w:ascii="Times New Roman" w:hAnsi="Times New Roman" w:cs="Times New Roman"/>
          <w:b/>
        </w:rPr>
      </w:pPr>
    </w:p>
    <w:p w14:paraId="79FDE1E0" w14:textId="77777777" w:rsidR="006D5C60" w:rsidRDefault="006D5C60" w:rsidP="00B50834">
      <w:pPr>
        <w:widowControl w:val="0"/>
        <w:autoSpaceDE w:val="0"/>
        <w:autoSpaceDN w:val="0"/>
        <w:adjustRightInd w:val="0"/>
        <w:spacing w:after="240" w:line="480" w:lineRule="auto"/>
        <w:contextualSpacing/>
        <w:jc w:val="center"/>
        <w:rPr>
          <w:rFonts w:ascii="Times New Roman" w:hAnsi="Times New Roman" w:cs="Times New Roman"/>
          <w:b/>
        </w:rPr>
      </w:pPr>
    </w:p>
    <w:p w14:paraId="1BCF387A" w14:textId="77777777" w:rsidR="006D5C60" w:rsidRDefault="006D5C60" w:rsidP="00B50834">
      <w:pPr>
        <w:widowControl w:val="0"/>
        <w:autoSpaceDE w:val="0"/>
        <w:autoSpaceDN w:val="0"/>
        <w:adjustRightInd w:val="0"/>
        <w:spacing w:after="240" w:line="480" w:lineRule="auto"/>
        <w:contextualSpacing/>
        <w:jc w:val="center"/>
        <w:rPr>
          <w:rFonts w:ascii="Times New Roman" w:hAnsi="Times New Roman" w:cs="Times New Roman"/>
          <w:b/>
        </w:rPr>
      </w:pPr>
    </w:p>
    <w:p w14:paraId="77B65B96" w14:textId="77777777" w:rsidR="006D5C60" w:rsidRDefault="006D5C60" w:rsidP="00B50834">
      <w:pPr>
        <w:widowControl w:val="0"/>
        <w:autoSpaceDE w:val="0"/>
        <w:autoSpaceDN w:val="0"/>
        <w:adjustRightInd w:val="0"/>
        <w:spacing w:after="240" w:line="480" w:lineRule="auto"/>
        <w:contextualSpacing/>
        <w:jc w:val="center"/>
        <w:rPr>
          <w:rFonts w:ascii="Times New Roman" w:hAnsi="Times New Roman" w:cs="Times New Roman"/>
          <w:b/>
        </w:rPr>
      </w:pPr>
    </w:p>
    <w:p w14:paraId="29E47D55" w14:textId="77777777" w:rsidR="006D5C60" w:rsidRDefault="006D5C60" w:rsidP="00B50834">
      <w:pPr>
        <w:widowControl w:val="0"/>
        <w:autoSpaceDE w:val="0"/>
        <w:autoSpaceDN w:val="0"/>
        <w:adjustRightInd w:val="0"/>
        <w:spacing w:after="240" w:line="480" w:lineRule="auto"/>
        <w:contextualSpacing/>
        <w:jc w:val="center"/>
        <w:rPr>
          <w:rFonts w:ascii="Times New Roman" w:hAnsi="Times New Roman" w:cs="Times New Roman"/>
          <w:b/>
        </w:rPr>
      </w:pPr>
    </w:p>
    <w:p w14:paraId="3DA8F8D3" w14:textId="77777777" w:rsidR="006D5C60" w:rsidRDefault="006D5C60" w:rsidP="00B50834">
      <w:pPr>
        <w:widowControl w:val="0"/>
        <w:autoSpaceDE w:val="0"/>
        <w:autoSpaceDN w:val="0"/>
        <w:adjustRightInd w:val="0"/>
        <w:spacing w:after="240" w:line="480" w:lineRule="auto"/>
        <w:contextualSpacing/>
        <w:jc w:val="center"/>
        <w:rPr>
          <w:rFonts w:ascii="Times New Roman" w:hAnsi="Times New Roman" w:cs="Times New Roman"/>
          <w:b/>
        </w:rPr>
      </w:pPr>
    </w:p>
    <w:p w14:paraId="165E936B" w14:textId="77777777" w:rsidR="006D5C60" w:rsidRDefault="006D5C60" w:rsidP="00B50834">
      <w:pPr>
        <w:widowControl w:val="0"/>
        <w:autoSpaceDE w:val="0"/>
        <w:autoSpaceDN w:val="0"/>
        <w:adjustRightInd w:val="0"/>
        <w:spacing w:after="240" w:line="480" w:lineRule="auto"/>
        <w:contextualSpacing/>
        <w:jc w:val="center"/>
        <w:rPr>
          <w:rFonts w:ascii="Times New Roman" w:hAnsi="Times New Roman" w:cs="Times New Roman"/>
          <w:b/>
        </w:rPr>
      </w:pPr>
    </w:p>
    <w:p w14:paraId="454A1E67" w14:textId="77777777" w:rsidR="006D5C60" w:rsidRDefault="006D5C60" w:rsidP="00B50834">
      <w:pPr>
        <w:widowControl w:val="0"/>
        <w:autoSpaceDE w:val="0"/>
        <w:autoSpaceDN w:val="0"/>
        <w:adjustRightInd w:val="0"/>
        <w:spacing w:after="240" w:line="480" w:lineRule="auto"/>
        <w:contextualSpacing/>
        <w:jc w:val="center"/>
        <w:rPr>
          <w:rFonts w:ascii="Times New Roman" w:hAnsi="Times New Roman" w:cs="Times New Roman"/>
          <w:b/>
        </w:rPr>
      </w:pPr>
    </w:p>
    <w:p w14:paraId="477D278A" w14:textId="77777777" w:rsidR="006D5C60" w:rsidRDefault="006D5C60" w:rsidP="00B50834">
      <w:pPr>
        <w:widowControl w:val="0"/>
        <w:autoSpaceDE w:val="0"/>
        <w:autoSpaceDN w:val="0"/>
        <w:adjustRightInd w:val="0"/>
        <w:spacing w:after="240" w:line="480" w:lineRule="auto"/>
        <w:contextualSpacing/>
        <w:jc w:val="center"/>
        <w:rPr>
          <w:rFonts w:ascii="Times New Roman" w:hAnsi="Times New Roman" w:cs="Times New Roman"/>
          <w:b/>
        </w:rPr>
      </w:pPr>
    </w:p>
    <w:p w14:paraId="2762B5F9" w14:textId="77777777" w:rsidR="006D5C60" w:rsidRDefault="006D5C60" w:rsidP="00B50834">
      <w:pPr>
        <w:widowControl w:val="0"/>
        <w:autoSpaceDE w:val="0"/>
        <w:autoSpaceDN w:val="0"/>
        <w:adjustRightInd w:val="0"/>
        <w:spacing w:after="240" w:line="480" w:lineRule="auto"/>
        <w:contextualSpacing/>
        <w:jc w:val="center"/>
        <w:rPr>
          <w:rFonts w:ascii="Times New Roman" w:hAnsi="Times New Roman" w:cs="Times New Roman"/>
          <w:b/>
        </w:rPr>
      </w:pPr>
    </w:p>
    <w:p w14:paraId="10EBC6F6" w14:textId="77777777" w:rsidR="006D5C60" w:rsidRDefault="006D5C60" w:rsidP="00B50834">
      <w:pPr>
        <w:widowControl w:val="0"/>
        <w:autoSpaceDE w:val="0"/>
        <w:autoSpaceDN w:val="0"/>
        <w:adjustRightInd w:val="0"/>
        <w:spacing w:after="240" w:line="480" w:lineRule="auto"/>
        <w:contextualSpacing/>
        <w:jc w:val="center"/>
        <w:rPr>
          <w:rFonts w:ascii="Times New Roman" w:hAnsi="Times New Roman" w:cs="Times New Roman"/>
          <w:b/>
        </w:rPr>
      </w:pPr>
    </w:p>
    <w:p w14:paraId="403C7301" w14:textId="77777777" w:rsidR="006D5C60" w:rsidRDefault="006D5C60" w:rsidP="00B50834">
      <w:pPr>
        <w:widowControl w:val="0"/>
        <w:autoSpaceDE w:val="0"/>
        <w:autoSpaceDN w:val="0"/>
        <w:adjustRightInd w:val="0"/>
        <w:spacing w:after="240" w:line="480" w:lineRule="auto"/>
        <w:contextualSpacing/>
        <w:jc w:val="center"/>
        <w:rPr>
          <w:rFonts w:ascii="Times New Roman" w:hAnsi="Times New Roman" w:cs="Times New Roman"/>
          <w:b/>
        </w:rPr>
      </w:pPr>
    </w:p>
    <w:p w14:paraId="6A14CA92" w14:textId="77777777" w:rsidR="006D5C60" w:rsidRDefault="006D5C60" w:rsidP="00B50834">
      <w:pPr>
        <w:widowControl w:val="0"/>
        <w:autoSpaceDE w:val="0"/>
        <w:autoSpaceDN w:val="0"/>
        <w:adjustRightInd w:val="0"/>
        <w:spacing w:after="240" w:line="480" w:lineRule="auto"/>
        <w:contextualSpacing/>
        <w:jc w:val="center"/>
        <w:rPr>
          <w:rFonts w:ascii="Times New Roman" w:hAnsi="Times New Roman" w:cs="Times New Roman"/>
          <w:b/>
        </w:rPr>
      </w:pPr>
    </w:p>
    <w:p w14:paraId="7D62F5C7" w14:textId="77777777" w:rsidR="006D5C60" w:rsidRPr="00444615" w:rsidRDefault="006D5C60" w:rsidP="006D5C60">
      <w:pPr>
        <w:pStyle w:val="NormalWeb"/>
        <w:rPr>
          <w:rFonts w:ascii="Times New Roman" w:hAnsi="Times New Roman"/>
          <w:sz w:val="24"/>
          <w:szCs w:val="24"/>
        </w:rPr>
      </w:pPr>
      <w:r w:rsidRPr="00367396">
        <w:rPr>
          <w:rFonts w:ascii="Times New Roman" w:hAnsi="Times New Roman"/>
          <w:sz w:val="24"/>
          <w:szCs w:val="24"/>
        </w:rPr>
        <w:t xml:space="preserve">Bailey JK, </w:t>
      </w:r>
      <w:proofErr w:type="spellStart"/>
      <w:r w:rsidRPr="00367396">
        <w:rPr>
          <w:rFonts w:ascii="Times New Roman" w:hAnsi="Times New Roman"/>
          <w:sz w:val="24"/>
          <w:szCs w:val="24"/>
        </w:rPr>
        <w:t>Wooley</w:t>
      </w:r>
      <w:proofErr w:type="spellEnd"/>
      <w:r w:rsidRPr="00367396">
        <w:rPr>
          <w:rFonts w:ascii="Times New Roman" w:hAnsi="Times New Roman"/>
          <w:sz w:val="24"/>
          <w:szCs w:val="24"/>
        </w:rPr>
        <w:t xml:space="preserve"> SC, </w:t>
      </w:r>
      <w:proofErr w:type="spellStart"/>
      <w:r w:rsidRPr="00367396">
        <w:rPr>
          <w:rFonts w:ascii="Times New Roman" w:hAnsi="Times New Roman"/>
          <w:sz w:val="24"/>
          <w:szCs w:val="24"/>
        </w:rPr>
        <w:t>Lindroth</w:t>
      </w:r>
      <w:proofErr w:type="spellEnd"/>
      <w:r w:rsidRPr="00367396">
        <w:rPr>
          <w:rFonts w:ascii="Times New Roman" w:hAnsi="Times New Roman"/>
          <w:sz w:val="24"/>
          <w:szCs w:val="24"/>
        </w:rPr>
        <w:t xml:space="preserve"> RL, Whitham TG (2006) Importance of species interactions to community heritability: a genetic basis to trophic-level interactions. </w:t>
      </w:r>
      <w:proofErr w:type="spellStart"/>
      <w:proofErr w:type="gramStart"/>
      <w:r w:rsidRPr="00367396">
        <w:rPr>
          <w:rFonts w:ascii="Times New Roman" w:hAnsi="Times New Roman"/>
          <w:sz w:val="24"/>
          <w:szCs w:val="24"/>
        </w:rPr>
        <w:t>Ecol</w:t>
      </w:r>
      <w:proofErr w:type="spellEnd"/>
      <w:r w:rsidRPr="00367396">
        <w:rPr>
          <w:rFonts w:ascii="Times New Roman" w:hAnsi="Times New Roman"/>
          <w:sz w:val="24"/>
          <w:szCs w:val="24"/>
        </w:rPr>
        <w:t xml:space="preserve"> </w:t>
      </w:r>
      <w:proofErr w:type="spellStart"/>
      <w:r w:rsidRPr="00367396">
        <w:rPr>
          <w:rFonts w:ascii="Times New Roman" w:hAnsi="Times New Roman"/>
          <w:sz w:val="24"/>
          <w:szCs w:val="24"/>
        </w:rPr>
        <w:t>Lett</w:t>
      </w:r>
      <w:proofErr w:type="spellEnd"/>
      <w:r w:rsidRPr="00367396">
        <w:rPr>
          <w:rFonts w:ascii="Times New Roman" w:hAnsi="Times New Roman"/>
          <w:sz w:val="24"/>
          <w:szCs w:val="24"/>
        </w:rPr>
        <w:t xml:space="preserve"> 9: 78–85.</w:t>
      </w:r>
      <w:proofErr w:type="gramEnd"/>
    </w:p>
    <w:p w14:paraId="587BD8BD"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b/>
          <w:bCs/>
        </w:rPr>
      </w:pPr>
      <w:r w:rsidRPr="00367396">
        <w:rPr>
          <w:rFonts w:ascii="Times New Roman" w:hAnsi="Times New Roman" w:cs="Times New Roman"/>
          <w:lang w:val="de-DE"/>
        </w:rPr>
        <w:t xml:space="preserve">Bailey JK, Schweitzer JA, </w:t>
      </w:r>
      <w:proofErr w:type="spellStart"/>
      <w:r w:rsidRPr="00367396">
        <w:rPr>
          <w:rFonts w:ascii="Times New Roman" w:hAnsi="Times New Roman" w:cs="Times New Roman"/>
          <w:lang w:val="de-DE"/>
        </w:rPr>
        <w:t>Ubeda</w:t>
      </w:r>
      <w:proofErr w:type="spellEnd"/>
      <w:r w:rsidRPr="00367396">
        <w:rPr>
          <w:rFonts w:ascii="Times New Roman" w:hAnsi="Times New Roman" w:cs="Times New Roman"/>
          <w:lang w:val="de-DE"/>
        </w:rPr>
        <w:t xml:space="preserve"> F, </w:t>
      </w:r>
      <w:r w:rsidRPr="00367396">
        <w:rPr>
          <w:rFonts w:ascii="Times New Roman" w:hAnsi="Times New Roman" w:cs="Times New Roman"/>
          <w:i/>
          <w:lang w:val="de-DE"/>
        </w:rPr>
        <w:t>et al.</w:t>
      </w:r>
      <w:r w:rsidRPr="00367396">
        <w:rPr>
          <w:rFonts w:ascii="Times New Roman" w:hAnsi="Times New Roman" w:cs="Times New Roman"/>
          <w:lang w:val="de-DE"/>
        </w:rPr>
        <w:t xml:space="preserve"> 2009. </w:t>
      </w:r>
      <w:r w:rsidRPr="00367396">
        <w:rPr>
          <w:rFonts w:ascii="Times New Roman" w:hAnsi="Times New Roman" w:cs="Times New Roman"/>
        </w:rPr>
        <w:t xml:space="preserve">From genes to ecosystems: a synthesis of the effects of plant genetic factors across levels of organization. </w:t>
      </w:r>
      <w:proofErr w:type="gramStart"/>
      <w:r w:rsidRPr="00367396">
        <w:rPr>
          <w:rFonts w:ascii="Times New Roman" w:hAnsi="Times New Roman" w:cs="Times New Roman"/>
          <w:i/>
        </w:rPr>
        <w:t>Philosophical Transactions of the Royal Society</w:t>
      </w:r>
      <w:r w:rsidRPr="00367396">
        <w:rPr>
          <w:rFonts w:ascii="Times New Roman" w:hAnsi="Times New Roman" w:cs="Times New Roman"/>
          <w:i/>
          <w:iCs/>
        </w:rPr>
        <w:t xml:space="preserve"> </w:t>
      </w:r>
      <w:r w:rsidRPr="00367396">
        <w:rPr>
          <w:rFonts w:ascii="Times New Roman" w:hAnsi="Times New Roman" w:cs="Times New Roman"/>
          <w:bCs/>
        </w:rPr>
        <w:t>364</w:t>
      </w:r>
      <w:r w:rsidRPr="00367396">
        <w:rPr>
          <w:rFonts w:ascii="Times New Roman" w:hAnsi="Times New Roman" w:cs="Times New Roman"/>
        </w:rPr>
        <w:t>:1607–1616.</w:t>
      </w:r>
      <w:proofErr w:type="gramEnd"/>
    </w:p>
    <w:p w14:paraId="2236B7D5"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283732CF"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r w:rsidRPr="00367396">
        <w:rPr>
          <w:rFonts w:ascii="Times New Roman" w:hAnsi="Times New Roman" w:cs="Times New Roman"/>
        </w:rPr>
        <w:t xml:space="preserve">Ball, DF. 1964. Loss-on-ignition as estimate of organic matter and organic carbon in non-calcareous soils. </w:t>
      </w:r>
      <w:r w:rsidRPr="00367396">
        <w:rPr>
          <w:rFonts w:ascii="Times New Roman" w:hAnsi="Times New Roman" w:cs="Times New Roman"/>
          <w:i/>
        </w:rPr>
        <w:t>Journal of Soil Science</w:t>
      </w:r>
      <w:r w:rsidRPr="00367396">
        <w:rPr>
          <w:rFonts w:ascii="Times New Roman" w:hAnsi="Times New Roman" w:cs="Times New Roman"/>
        </w:rPr>
        <w:t xml:space="preserve"> </w:t>
      </w:r>
      <w:r w:rsidRPr="00367396">
        <w:rPr>
          <w:rFonts w:ascii="Times New Roman" w:hAnsi="Times New Roman" w:cs="Times New Roman"/>
          <w:bCs/>
        </w:rPr>
        <w:t>15</w:t>
      </w:r>
      <w:r w:rsidRPr="00367396">
        <w:rPr>
          <w:rFonts w:ascii="Times New Roman" w:hAnsi="Times New Roman" w:cs="Times New Roman"/>
        </w:rPr>
        <w:t>:84.</w:t>
      </w:r>
    </w:p>
    <w:p w14:paraId="68A4ED2A"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1A2B466B" w14:textId="77777777" w:rsidR="006D5C60"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roofErr w:type="spellStart"/>
      <w:r w:rsidRPr="00367396">
        <w:rPr>
          <w:rFonts w:ascii="Times New Roman" w:hAnsi="Times New Roman" w:cs="Times New Roman"/>
        </w:rPr>
        <w:t>Bardgett</w:t>
      </w:r>
      <w:proofErr w:type="spellEnd"/>
      <w:r w:rsidRPr="00367396">
        <w:rPr>
          <w:rFonts w:ascii="Times New Roman" w:hAnsi="Times New Roman" w:cs="Times New Roman"/>
        </w:rPr>
        <w:t xml:space="preserve"> RD, Wardle DA. 2010. </w:t>
      </w:r>
      <w:r w:rsidRPr="00367396">
        <w:rPr>
          <w:rFonts w:ascii="Times New Roman" w:hAnsi="Times New Roman" w:cs="Times New Roman"/>
          <w:i/>
        </w:rPr>
        <w:t>Aboveground-belowground linkages: biotic interactions, ecosystem processes, and global change</w:t>
      </w:r>
      <w:r w:rsidRPr="00367396">
        <w:rPr>
          <w:rFonts w:ascii="Times New Roman" w:hAnsi="Times New Roman" w:cs="Times New Roman"/>
        </w:rPr>
        <w:t xml:space="preserve">. </w:t>
      </w:r>
      <w:proofErr w:type="gramStart"/>
      <w:r w:rsidRPr="00367396">
        <w:rPr>
          <w:rFonts w:ascii="Times New Roman" w:hAnsi="Times New Roman" w:cs="Times New Roman"/>
        </w:rPr>
        <w:t>Oxford University Press, Oxford.</w:t>
      </w:r>
      <w:proofErr w:type="gramEnd"/>
    </w:p>
    <w:p w14:paraId="09392867" w14:textId="77777777" w:rsidR="006D5C60" w:rsidRDefault="006D5C60" w:rsidP="006D5C60">
      <w:pPr>
        <w:pStyle w:val="NormalWeb"/>
        <w:rPr>
          <w:rFonts w:ascii="Times New Roman" w:hAnsi="Times New Roman"/>
          <w:sz w:val="24"/>
          <w:szCs w:val="24"/>
        </w:rPr>
      </w:pPr>
      <w:proofErr w:type="spellStart"/>
      <w:r w:rsidRPr="00367396">
        <w:rPr>
          <w:rFonts w:ascii="Times New Roman" w:hAnsi="Times New Roman"/>
          <w:sz w:val="24"/>
          <w:szCs w:val="24"/>
        </w:rPr>
        <w:t>Cadotte</w:t>
      </w:r>
      <w:proofErr w:type="spellEnd"/>
      <w:r w:rsidRPr="00367396">
        <w:rPr>
          <w:rFonts w:ascii="Times New Roman" w:hAnsi="Times New Roman"/>
          <w:sz w:val="24"/>
          <w:szCs w:val="24"/>
        </w:rPr>
        <w:t xml:space="preserve"> MW, Jonathan Davies T, </w:t>
      </w:r>
      <w:proofErr w:type="spellStart"/>
      <w:r w:rsidRPr="00367396">
        <w:rPr>
          <w:rFonts w:ascii="Times New Roman" w:hAnsi="Times New Roman"/>
          <w:sz w:val="24"/>
          <w:szCs w:val="24"/>
        </w:rPr>
        <w:t>Regetz</w:t>
      </w:r>
      <w:proofErr w:type="spellEnd"/>
      <w:r w:rsidRPr="00367396">
        <w:rPr>
          <w:rFonts w:ascii="Times New Roman" w:hAnsi="Times New Roman"/>
          <w:sz w:val="24"/>
          <w:szCs w:val="24"/>
        </w:rPr>
        <w:t xml:space="preserve"> J, </w:t>
      </w:r>
      <w:proofErr w:type="spellStart"/>
      <w:r w:rsidRPr="00367396">
        <w:rPr>
          <w:rFonts w:ascii="Times New Roman" w:hAnsi="Times New Roman"/>
          <w:sz w:val="24"/>
          <w:szCs w:val="24"/>
        </w:rPr>
        <w:t>Kembel</w:t>
      </w:r>
      <w:proofErr w:type="spellEnd"/>
      <w:r w:rsidRPr="00367396">
        <w:rPr>
          <w:rFonts w:ascii="Times New Roman" w:hAnsi="Times New Roman"/>
          <w:sz w:val="24"/>
          <w:szCs w:val="24"/>
        </w:rPr>
        <w:t xml:space="preserve"> SW, Cleland E, et</w:t>
      </w:r>
      <w:r>
        <w:rPr>
          <w:rFonts w:ascii="Times New Roman" w:hAnsi="Times New Roman"/>
          <w:sz w:val="24"/>
          <w:szCs w:val="24"/>
        </w:rPr>
        <w:t xml:space="preserve"> al. (2010) </w:t>
      </w:r>
      <w:r w:rsidRPr="00367396">
        <w:rPr>
          <w:rFonts w:ascii="Times New Roman" w:hAnsi="Times New Roman"/>
          <w:sz w:val="24"/>
          <w:szCs w:val="24"/>
        </w:rPr>
        <w:t xml:space="preserve">Phylogenetic diversity metrics for ecological communities: integrating species richness, abundance and evolutionary history. </w:t>
      </w:r>
      <w:proofErr w:type="spellStart"/>
      <w:proofErr w:type="gramStart"/>
      <w:r w:rsidRPr="00367396">
        <w:rPr>
          <w:rFonts w:ascii="Times New Roman" w:hAnsi="Times New Roman"/>
          <w:sz w:val="24"/>
          <w:szCs w:val="24"/>
        </w:rPr>
        <w:t>Ecol</w:t>
      </w:r>
      <w:proofErr w:type="spellEnd"/>
      <w:r w:rsidRPr="00367396">
        <w:rPr>
          <w:rFonts w:ascii="Times New Roman" w:hAnsi="Times New Roman"/>
          <w:sz w:val="24"/>
          <w:szCs w:val="24"/>
        </w:rPr>
        <w:t xml:space="preserve"> </w:t>
      </w:r>
      <w:proofErr w:type="spellStart"/>
      <w:r w:rsidRPr="00367396">
        <w:rPr>
          <w:rFonts w:ascii="Times New Roman" w:hAnsi="Times New Roman"/>
          <w:sz w:val="24"/>
          <w:szCs w:val="24"/>
        </w:rPr>
        <w:t>Lett</w:t>
      </w:r>
      <w:proofErr w:type="spellEnd"/>
      <w:r w:rsidRPr="00367396">
        <w:rPr>
          <w:rFonts w:ascii="Times New Roman" w:hAnsi="Times New Roman"/>
          <w:sz w:val="24"/>
          <w:szCs w:val="24"/>
        </w:rPr>
        <w:t xml:space="preserve"> 13: 96–105.</w:t>
      </w:r>
      <w:proofErr w:type="gramEnd"/>
    </w:p>
    <w:p w14:paraId="70CFAD5D" w14:textId="77777777" w:rsidR="006D5C60" w:rsidRPr="00444615" w:rsidRDefault="006D5C60" w:rsidP="006D5C60">
      <w:pPr>
        <w:pStyle w:val="NormalWeb"/>
        <w:rPr>
          <w:rFonts w:ascii="Times New Roman" w:hAnsi="Times New Roman"/>
          <w:sz w:val="24"/>
          <w:szCs w:val="24"/>
        </w:rPr>
      </w:pPr>
      <w:r w:rsidRPr="00367396">
        <w:rPr>
          <w:rFonts w:ascii="Times New Roman" w:hAnsi="Times New Roman"/>
          <w:sz w:val="24"/>
          <w:szCs w:val="24"/>
        </w:rPr>
        <w:t xml:space="preserve">Caujapé-Castells J, </w:t>
      </w:r>
      <w:proofErr w:type="spellStart"/>
      <w:r w:rsidRPr="00367396">
        <w:rPr>
          <w:rFonts w:ascii="Times New Roman" w:hAnsi="Times New Roman"/>
          <w:sz w:val="24"/>
          <w:szCs w:val="24"/>
        </w:rPr>
        <w:t>Tye</w:t>
      </w:r>
      <w:proofErr w:type="spellEnd"/>
      <w:r w:rsidRPr="00367396">
        <w:rPr>
          <w:rFonts w:ascii="Times New Roman" w:hAnsi="Times New Roman"/>
          <w:sz w:val="24"/>
          <w:szCs w:val="24"/>
        </w:rPr>
        <w:t xml:space="preserve"> A, Crawford DJ, Santos-Guerra A, Sakai A, et al. (2010) Conservation of oceanic island floras: Present and future global challenges. </w:t>
      </w:r>
      <w:proofErr w:type="spellStart"/>
      <w:proofErr w:type="gramStart"/>
      <w:r w:rsidRPr="00367396">
        <w:rPr>
          <w:rFonts w:ascii="Times New Roman" w:hAnsi="Times New Roman"/>
          <w:iCs/>
          <w:sz w:val="24"/>
          <w:szCs w:val="24"/>
        </w:rPr>
        <w:t>Perspect</w:t>
      </w:r>
      <w:proofErr w:type="spellEnd"/>
      <w:r w:rsidRPr="00367396">
        <w:rPr>
          <w:rFonts w:ascii="Times New Roman" w:hAnsi="Times New Roman"/>
          <w:iCs/>
          <w:sz w:val="24"/>
          <w:szCs w:val="24"/>
        </w:rPr>
        <w:t xml:space="preserve"> Plant </w:t>
      </w:r>
      <w:proofErr w:type="spellStart"/>
      <w:r w:rsidRPr="00367396">
        <w:rPr>
          <w:rFonts w:ascii="Times New Roman" w:hAnsi="Times New Roman"/>
          <w:iCs/>
          <w:sz w:val="24"/>
          <w:szCs w:val="24"/>
        </w:rPr>
        <w:t>Ecol</w:t>
      </w:r>
      <w:proofErr w:type="spellEnd"/>
      <w:r w:rsidRPr="00367396">
        <w:rPr>
          <w:rFonts w:ascii="Times New Roman" w:hAnsi="Times New Roman"/>
          <w:iCs/>
          <w:sz w:val="24"/>
          <w:szCs w:val="24"/>
        </w:rPr>
        <w:t xml:space="preserve"> </w:t>
      </w:r>
      <w:proofErr w:type="spellStart"/>
      <w:r w:rsidRPr="00367396">
        <w:rPr>
          <w:rFonts w:ascii="Times New Roman" w:hAnsi="Times New Roman"/>
          <w:iCs/>
          <w:sz w:val="24"/>
          <w:szCs w:val="24"/>
        </w:rPr>
        <w:t>Evol</w:t>
      </w:r>
      <w:proofErr w:type="spellEnd"/>
      <w:r w:rsidRPr="00367396">
        <w:rPr>
          <w:rFonts w:ascii="Times New Roman" w:hAnsi="Times New Roman"/>
          <w:iCs/>
          <w:sz w:val="24"/>
          <w:szCs w:val="24"/>
        </w:rPr>
        <w:t xml:space="preserve"> </w:t>
      </w:r>
      <w:proofErr w:type="spellStart"/>
      <w:r w:rsidRPr="00367396">
        <w:rPr>
          <w:rFonts w:ascii="Times New Roman" w:hAnsi="Times New Roman"/>
          <w:iCs/>
          <w:sz w:val="24"/>
          <w:szCs w:val="24"/>
        </w:rPr>
        <w:t>Syst</w:t>
      </w:r>
      <w:proofErr w:type="spellEnd"/>
      <w:r w:rsidRPr="00367396">
        <w:rPr>
          <w:rFonts w:ascii="Times New Roman" w:hAnsi="Times New Roman"/>
          <w:sz w:val="24"/>
          <w:szCs w:val="24"/>
        </w:rPr>
        <w:t xml:space="preserve"> 12: 107–129.</w:t>
      </w:r>
      <w:proofErr w:type="gramEnd"/>
      <w:r w:rsidRPr="00367396">
        <w:rPr>
          <w:rFonts w:ascii="Times New Roman" w:hAnsi="Times New Roman"/>
          <w:sz w:val="24"/>
          <w:szCs w:val="24"/>
        </w:rPr>
        <w:t xml:space="preserve"> </w:t>
      </w:r>
    </w:p>
    <w:p w14:paraId="6A3AC098" w14:textId="77777777" w:rsidR="006D5C60"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contextualSpacing/>
        <w:jc w:val="both"/>
        <w:rPr>
          <w:rFonts w:ascii="Times New Roman" w:hAnsi="Times New Roman" w:cs="Times New Roman"/>
          <w:color w:val="1A1A1A"/>
        </w:rPr>
      </w:pPr>
      <w:proofErr w:type="gramStart"/>
      <w:r w:rsidRPr="00367396">
        <w:rPr>
          <w:rFonts w:ascii="Times New Roman" w:hAnsi="Times New Roman" w:cs="Times New Roman"/>
          <w:color w:val="1A1A1A"/>
        </w:rPr>
        <w:t xml:space="preserve">Chapin FS, </w:t>
      </w:r>
      <w:proofErr w:type="spellStart"/>
      <w:r w:rsidRPr="00367396">
        <w:rPr>
          <w:rFonts w:ascii="Times New Roman" w:hAnsi="Times New Roman" w:cs="Times New Roman"/>
          <w:color w:val="1A1A1A"/>
        </w:rPr>
        <w:t>Zavaleta</w:t>
      </w:r>
      <w:proofErr w:type="spellEnd"/>
      <w:r w:rsidRPr="00367396">
        <w:rPr>
          <w:rFonts w:ascii="Times New Roman" w:hAnsi="Times New Roman" w:cs="Times New Roman"/>
          <w:color w:val="1A1A1A"/>
        </w:rPr>
        <w:t xml:space="preserve"> ES, </w:t>
      </w:r>
      <w:proofErr w:type="spellStart"/>
      <w:r w:rsidRPr="00367396">
        <w:rPr>
          <w:rFonts w:ascii="Times New Roman" w:hAnsi="Times New Roman" w:cs="Times New Roman"/>
          <w:color w:val="1A1A1A"/>
        </w:rPr>
        <w:t>Eviner</w:t>
      </w:r>
      <w:proofErr w:type="spellEnd"/>
      <w:r w:rsidRPr="00367396">
        <w:rPr>
          <w:rFonts w:ascii="Times New Roman" w:hAnsi="Times New Roman" w:cs="Times New Roman"/>
          <w:color w:val="1A1A1A"/>
        </w:rPr>
        <w:t xml:space="preserve"> VT, </w:t>
      </w:r>
      <w:r w:rsidRPr="00367396">
        <w:rPr>
          <w:rFonts w:ascii="Times New Roman" w:hAnsi="Times New Roman" w:cs="Times New Roman"/>
          <w:i/>
          <w:color w:val="1A1A1A"/>
        </w:rPr>
        <w:t>et al.</w:t>
      </w:r>
      <w:r w:rsidRPr="00367396">
        <w:rPr>
          <w:rFonts w:ascii="Times New Roman" w:hAnsi="Times New Roman" w:cs="Times New Roman"/>
          <w:color w:val="1A1A1A"/>
        </w:rPr>
        <w:t xml:space="preserve"> 2000.</w:t>
      </w:r>
      <w:proofErr w:type="gramEnd"/>
      <w:r w:rsidRPr="00367396">
        <w:rPr>
          <w:rFonts w:ascii="Times New Roman" w:hAnsi="Times New Roman" w:cs="Times New Roman"/>
          <w:color w:val="1A1A1A"/>
        </w:rPr>
        <w:t xml:space="preserve"> </w:t>
      </w:r>
      <w:proofErr w:type="gramStart"/>
      <w:r w:rsidRPr="00367396">
        <w:rPr>
          <w:rFonts w:ascii="Times New Roman" w:hAnsi="Times New Roman" w:cs="Times New Roman"/>
          <w:color w:val="1A1A1A"/>
        </w:rPr>
        <w:t>Consequences of changing biodiversity.</w:t>
      </w:r>
      <w:proofErr w:type="gramEnd"/>
      <w:r w:rsidRPr="00367396">
        <w:rPr>
          <w:rFonts w:ascii="Times New Roman" w:hAnsi="Times New Roman" w:cs="Times New Roman"/>
          <w:color w:val="1A1A1A"/>
        </w:rPr>
        <w:t xml:space="preserve"> </w:t>
      </w:r>
      <w:r w:rsidRPr="00367396">
        <w:rPr>
          <w:rFonts w:ascii="Times New Roman" w:hAnsi="Times New Roman" w:cs="Times New Roman"/>
          <w:i/>
          <w:iCs/>
          <w:color w:val="1A1A1A"/>
        </w:rPr>
        <w:t>Nature</w:t>
      </w:r>
      <w:r w:rsidRPr="00367396">
        <w:rPr>
          <w:rFonts w:ascii="Times New Roman" w:hAnsi="Times New Roman" w:cs="Times New Roman"/>
          <w:color w:val="1A1A1A"/>
        </w:rPr>
        <w:t xml:space="preserve"> </w:t>
      </w:r>
      <w:r w:rsidRPr="00367396">
        <w:rPr>
          <w:rFonts w:ascii="Times New Roman" w:hAnsi="Times New Roman" w:cs="Times New Roman"/>
          <w:iCs/>
          <w:color w:val="1A1A1A"/>
        </w:rPr>
        <w:t xml:space="preserve">405 </w:t>
      </w:r>
      <w:r w:rsidRPr="00367396">
        <w:rPr>
          <w:rFonts w:ascii="Times New Roman" w:hAnsi="Times New Roman" w:cs="Times New Roman"/>
          <w:color w:val="1A1A1A"/>
        </w:rPr>
        <w:t>(6783)</w:t>
      </w:r>
      <w:proofErr w:type="gramStart"/>
      <w:r w:rsidRPr="00367396">
        <w:rPr>
          <w:rFonts w:ascii="Times New Roman" w:hAnsi="Times New Roman" w:cs="Times New Roman"/>
          <w:color w:val="1A1A1A"/>
        </w:rPr>
        <w:t>:234</w:t>
      </w:r>
      <w:proofErr w:type="gramEnd"/>
      <w:r w:rsidRPr="00367396">
        <w:rPr>
          <w:rFonts w:ascii="Times New Roman" w:hAnsi="Times New Roman" w:cs="Times New Roman"/>
          <w:color w:val="1A1A1A"/>
        </w:rPr>
        <w:t>-242.</w:t>
      </w:r>
    </w:p>
    <w:p w14:paraId="6AFB7224" w14:textId="77777777" w:rsidR="006D5C60" w:rsidRPr="00367396" w:rsidRDefault="006D5C60" w:rsidP="006D5C60">
      <w:pPr>
        <w:pStyle w:val="NormalWeb"/>
        <w:rPr>
          <w:rFonts w:ascii="Times New Roman" w:hAnsi="Times New Roman"/>
          <w:sz w:val="24"/>
          <w:szCs w:val="24"/>
        </w:rPr>
      </w:pPr>
      <w:proofErr w:type="gramStart"/>
      <w:r w:rsidRPr="00367396">
        <w:rPr>
          <w:rFonts w:ascii="Times New Roman" w:hAnsi="Times New Roman"/>
          <w:sz w:val="24"/>
          <w:szCs w:val="24"/>
        </w:rPr>
        <w:t>Clarke K (1993) Non</w:t>
      </w:r>
      <w:r w:rsidRPr="00367396">
        <w:rPr>
          <w:rFonts w:ascii="Myriad Pro Semibold" w:hAnsi="Myriad Pro Semibold" w:cs="Myriad Pro Semibold"/>
          <w:sz w:val="24"/>
          <w:szCs w:val="24"/>
        </w:rPr>
        <w:t>‐</w:t>
      </w:r>
      <w:r w:rsidRPr="00367396">
        <w:rPr>
          <w:rFonts w:ascii="Times New Roman" w:hAnsi="Times New Roman"/>
          <w:sz w:val="24"/>
          <w:szCs w:val="24"/>
        </w:rPr>
        <w:t>parametric multivariate analyses of changes in community structure.</w:t>
      </w:r>
      <w:proofErr w:type="gramEnd"/>
      <w:r w:rsidRPr="00367396">
        <w:rPr>
          <w:rFonts w:ascii="Times New Roman" w:hAnsi="Times New Roman"/>
          <w:sz w:val="24"/>
          <w:szCs w:val="24"/>
        </w:rPr>
        <w:t xml:space="preserve"> </w:t>
      </w:r>
      <w:proofErr w:type="spellStart"/>
      <w:proofErr w:type="gramStart"/>
      <w:r w:rsidRPr="00367396">
        <w:rPr>
          <w:rFonts w:ascii="Times New Roman" w:hAnsi="Times New Roman"/>
          <w:iCs/>
          <w:sz w:val="24"/>
          <w:szCs w:val="24"/>
        </w:rPr>
        <w:t>Aust</w:t>
      </w:r>
      <w:proofErr w:type="spellEnd"/>
      <w:r w:rsidRPr="00367396">
        <w:rPr>
          <w:rFonts w:ascii="Times New Roman" w:hAnsi="Times New Roman"/>
          <w:iCs/>
          <w:sz w:val="24"/>
          <w:szCs w:val="24"/>
        </w:rPr>
        <w:t xml:space="preserve"> J </w:t>
      </w:r>
      <w:proofErr w:type="spellStart"/>
      <w:r w:rsidRPr="00367396">
        <w:rPr>
          <w:rFonts w:ascii="Times New Roman" w:hAnsi="Times New Roman"/>
          <w:iCs/>
          <w:sz w:val="24"/>
          <w:szCs w:val="24"/>
        </w:rPr>
        <w:t>Ecol</w:t>
      </w:r>
      <w:proofErr w:type="spellEnd"/>
      <w:r w:rsidRPr="00367396">
        <w:rPr>
          <w:rFonts w:ascii="Times New Roman" w:hAnsi="Times New Roman"/>
          <w:sz w:val="24"/>
          <w:szCs w:val="24"/>
        </w:rPr>
        <w:t xml:space="preserve"> 18: 117–143.</w:t>
      </w:r>
      <w:proofErr w:type="gramEnd"/>
      <w:r w:rsidRPr="00367396">
        <w:rPr>
          <w:rFonts w:ascii="Times New Roman" w:hAnsi="Times New Roman"/>
          <w:sz w:val="24"/>
          <w:szCs w:val="24"/>
        </w:rPr>
        <w:t xml:space="preserve"> </w:t>
      </w:r>
    </w:p>
    <w:p w14:paraId="4B56B0A2" w14:textId="77777777" w:rsidR="006D5C60" w:rsidRPr="00367396" w:rsidRDefault="006D5C60" w:rsidP="006D5C60">
      <w:pPr>
        <w:pStyle w:val="NormalWeb"/>
        <w:rPr>
          <w:rFonts w:ascii="Times New Roman" w:hAnsi="Times New Roman"/>
          <w:sz w:val="24"/>
          <w:szCs w:val="24"/>
        </w:rPr>
      </w:pPr>
      <w:proofErr w:type="gramStart"/>
      <w:r w:rsidRPr="00367396">
        <w:rPr>
          <w:rFonts w:ascii="Times New Roman" w:hAnsi="Times New Roman"/>
          <w:sz w:val="24"/>
          <w:szCs w:val="24"/>
        </w:rPr>
        <w:t>Cole CT (2003) Genetic variation in rare and common plants.</w:t>
      </w:r>
      <w:proofErr w:type="gramEnd"/>
      <w:r w:rsidRPr="00367396">
        <w:rPr>
          <w:rFonts w:ascii="Times New Roman" w:hAnsi="Times New Roman"/>
          <w:sz w:val="24"/>
          <w:szCs w:val="24"/>
        </w:rPr>
        <w:t xml:space="preserve"> </w:t>
      </w:r>
      <w:proofErr w:type="spellStart"/>
      <w:r w:rsidRPr="00367396">
        <w:rPr>
          <w:rFonts w:ascii="Times New Roman" w:hAnsi="Times New Roman"/>
          <w:iCs/>
          <w:sz w:val="24"/>
          <w:szCs w:val="24"/>
        </w:rPr>
        <w:t>Annu</w:t>
      </w:r>
      <w:proofErr w:type="spellEnd"/>
      <w:r w:rsidRPr="00367396">
        <w:rPr>
          <w:rFonts w:ascii="Times New Roman" w:hAnsi="Times New Roman"/>
          <w:iCs/>
          <w:sz w:val="24"/>
          <w:szCs w:val="24"/>
        </w:rPr>
        <w:t xml:space="preserve"> Rev </w:t>
      </w:r>
      <w:proofErr w:type="spellStart"/>
      <w:r w:rsidRPr="00367396">
        <w:rPr>
          <w:rFonts w:ascii="Times New Roman" w:hAnsi="Times New Roman"/>
          <w:iCs/>
          <w:sz w:val="24"/>
          <w:szCs w:val="24"/>
        </w:rPr>
        <w:t>Ecol</w:t>
      </w:r>
      <w:proofErr w:type="spellEnd"/>
      <w:r w:rsidRPr="00367396">
        <w:rPr>
          <w:rFonts w:ascii="Times New Roman" w:hAnsi="Times New Roman"/>
          <w:iCs/>
          <w:sz w:val="24"/>
          <w:szCs w:val="24"/>
        </w:rPr>
        <w:t xml:space="preserve"> </w:t>
      </w:r>
      <w:proofErr w:type="spellStart"/>
      <w:r w:rsidRPr="00367396">
        <w:rPr>
          <w:rFonts w:ascii="Times New Roman" w:hAnsi="Times New Roman"/>
          <w:iCs/>
          <w:sz w:val="24"/>
          <w:szCs w:val="24"/>
        </w:rPr>
        <w:t>Evol</w:t>
      </w:r>
      <w:proofErr w:type="spellEnd"/>
      <w:r w:rsidRPr="00367396">
        <w:rPr>
          <w:rFonts w:ascii="Times New Roman" w:hAnsi="Times New Roman"/>
          <w:iCs/>
          <w:sz w:val="24"/>
          <w:szCs w:val="24"/>
        </w:rPr>
        <w:t xml:space="preserve"> </w:t>
      </w:r>
      <w:proofErr w:type="spellStart"/>
      <w:r w:rsidRPr="00367396">
        <w:rPr>
          <w:rFonts w:ascii="Times New Roman" w:hAnsi="Times New Roman"/>
          <w:iCs/>
          <w:sz w:val="24"/>
          <w:szCs w:val="24"/>
        </w:rPr>
        <w:t>Syst</w:t>
      </w:r>
      <w:proofErr w:type="spellEnd"/>
      <w:r w:rsidRPr="00367396">
        <w:rPr>
          <w:rFonts w:ascii="Times New Roman" w:hAnsi="Times New Roman"/>
          <w:sz w:val="24"/>
          <w:szCs w:val="24"/>
        </w:rPr>
        <w:t xml:space="preserve"> 34: 213–237.</w:t>
      </w:r>
    </w:p>
    <w:p w14:paraId="57C323DF" w14:textId="77777777" w:rsidR="006D5C60" w:rsidRPr="00444615" w:rsidRDefault="006D5C60" w:rsidP="006D5C60">
      <w:pPr>
        <w:pStyle w:val="NormalWeb"/>
        <w:rPr>
          <w:rFonts w:ascii="Times New Roman" w:hAnsi="Times New Roman"/>
          <w:sz w:val="24"/>
          <w:szCs w:val="24"/>
        </w:rPr>
      </w:pPr>
      <w:proofErr w:type="gramStart"/>
      <w:r>
        <w:rPr>
          <w:rFonts w:ascii="Times New Roman" w:hAnsi="Times New Roman"/>
          <w:sz w:val="24"/>
          <w:szCs w:val="24"/>
        </w:rPr>
        <w:t>Coley P, Bryant J, Chapin F</w:t>
      </w:r>
      <w:r w:rsidRPr="00367396">
        <w:rPr>
          <w:rFonts w:ascii="Times New Roman" w:hAnsi="Times New Roman"/>
          <w:sz w:val="24"/>
          <w:szCs w:val="24"/>
        </w:rPr>
        <w:t xml:space="preserve"> (1985) Resource availability and plant antiherbivore defense.</w:t>
      </w:r>
      <w:proofErr w:type="gramEnd"/>
      <w:r w:rsidRPr="00367396">
        <w:rPr>
          <w:rFonts w:ascii="Times New Roman" w:hAnsi="Times New Roman"/>
          <w:sz w:val="24"/>
          <w:szCs w:val="24"/>
        </w:rPr>
        <w:t xml:space="preserve"> </w:t>
      </w:r>
      <w:proofErr w:type="gramStart"/>
      <w:r w:rsidRPr="00367396">
        <w:rPr>
          <w:rFonts w:ascii="Times New Roman" w:hAnsi="Times New Roman"/>
          <w:sz w:val="24"/>
          <w:szCs w:val="24"/>
        </w:rPr>
        <w:t>Science(</w:t>
      </w:r>
      <w:proofErr w:type="gramEnd"/>
      <w:r w:rsidRPr="00367396">
        <w:rPr>
          <w:rFonts w:ascii="Times New Roman" w:hAnsi="Times New Roman"/>
          <w:sz w:val="24"/>
          <w:szCs w:val="24"/>
        </w:rPr>
        <w:t xml:space="preserve">Washington) 230: 895–899. </w:t>
      </w:r>
    </w:p>
    <w:p w14:paraId="744406DD" w14:textId="77777777" w:rsidR="006D5C60"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contextualSpacing/>
        <w:jc w:val="both"/>
        <w:rPr>
          <w:rFonts w:ascii="Times New Roman" w:hAnsi="Times New Roman" w:cs="Times New Roman"/>
        </w:rPr>
      </w:pPr>
      <w:r w:rsidRPr="00367396">
        <w:rPr>
          <w:rFonts w:ascii="Times New Roman" w:hAnsi="Times New Roman" w:cs="Times New Roman"/>
        </w:rPr>
        <w:t xml:space="preserve">Cornelissen JHC, Lavorel S, </w:t>
      </w:r>
      <w:proofErr w:type="spellStart"/>
      <w:r w:rsidRPr="00367396">
        <w:rPr>
          <w:rFonts w:ascii="Times New Roman" w:hAnsi="Times New Roman" w:cs="Times New Roman"/>
        </w:rPr>
        <w:t>Garnier</w:t>
      </w:r>
      <w:proofErr w:type="spellEnd"/>
      <w:r w:rsidRPr="00367396">
        <w:rPr>
          <w:rFonts w:ascii="Times New Roman" w:hAnsi="Times New Roman" w:cs="Times New Roman"/>
        </w:rPr>
        <w:t xml:space="preserve"> E, </w:t>
      </w:r>
      <w:r w:rsidRPr="00367396">
        <w:rPr>
          <w:rFonts w:ascii="Times New Roman" w:hAnsi="Times New Roman" w:cs="Times New Roman"/>
          <w:i/>
        </w:rPr>
        <w:t>et al.</w:t>
      </w:r>
      <w:r w:rsidRPr="00367396">
        <w:rPr>
          <w:rFonts w:ascii="Times New Roman" w:hAnsi="Times New Roman" w:cs="Times New Roman"/>
        </w:rPr>
        <w:t xml:space="preserve"> 2003. </w:t>
      </w:r>
      <w:proofErr w:type="gramStart"/>
      <w:r w:rsidRPr="00367396">
        <w:rPr>
          <w:rFonts w:ascii="Times New Roman" w:hAnsi="Times New Roman" w:cs="Times New Roman"/>
        </w:rPr>
        <w:t xml:space="preserve">A handbook of protocols for </w:t>
      </w:r>
      <w:proofErr w:type="spellStart"/>
      <w:r w:rsidRPr="00367396">
        <w:rPr>
          <w:rFonts w:ascii="Times New Roman" w:hAnsi="Times New Roman" w:cs="Times New Roman"/>
        </w:rPr>
        <w:t>standardised</w:t>
      </w:r>
      <w:proofErr w:type="spellEnd"/>
      <w:r w:rsidRPr="00367396">
        <w:rPr>
          <w:rFonts w:ascii="Times New Roman" w:hAnsi="Times New Roman" w:cs="Times New Roman"/>
        </w:rPr>
        <w:t xml:space="preserve"> and easy measurement of plant functional traits worldwide.</w:t>
      </w:r>
      <w:proofErr w:type="gramEnd"/>
      <w:r w:rsidRPr="00367396">
        <w:rPr>
          <w:rFonts w:ascii="Times New Roman" w:hAnsi="Times New Roman" w:cs="Times New Roman"/>
        </w:rPr>
        <w:t xml:space="preserve"> </w:t>
      </w:r>
      <w:r w:rsidRPr="00367396">
        <w:rPr>
          <w:rFonts w:ascii="Times New Roman" w:hAnsi="Times New Roman" w:cs="Times New Roman"/>
          <w:i/>
          <w:iCs/>
        </w:rPr>
        <w:t>Australian Journal of Botany</w:t>
      </w:r>
      <w:r w:rsidRPr="00367396">
        <w:rPr>
          <w:rFonts w:ascii="Times New Roman" w:hAnsi="Times New Roman" w:cs="Times New Roman"/>
        </w:rPr>
        <w:t xml:space="preserve"> </w:t>
      </w:r>
      <w:r w:rsidRPr="00367396">
        <w:rPr>
          <w:rFonts w:ascii="Times New Roman" w:hAnsi="Times New Roman" w:cs="Times New Roman"/>
          <w:iCs/>
        </w:rPr>
        <w:t>51</w:t>
      </w:r>
      <w:r w:rsidRPr="00367396">
        <w:rPr>
          <w:rFonts w:ascii="Times New Roman" w:hAnsi="Times New Roman" w:cs="Times New Roman"/>
        </w:rPr>
        <w:t>(4)</w:t>
      </w:r>
      <w:proofErr w:type="gramStart"/>
      <w:r w:rsidRPr="00367396">
        <w:rPr>
          <w:rFonts w:ascii="Times New Roman" w:hAnsi="Times New Roman" w:cs="Times New Roman"/>
        </w:rPr>
        <w:t>:335</w:t>
      </w:r>
      <w:proofErr w:type="gramEnd"/>
      <w:r w:rsidRPr="00367396">
        <w:rPr>
          <w:rFonts w:ascii="Times New Roman" w:hAnsi="Times New Roman" w:cs="Times New Roman"/>
        </w:rPr>
        <w:t>-380.</w:t>
      </w:r>
    </w:p>
    <w:p w14:paraId="70C838DB" w14:textId="77777777" w:rsidR="006D5C60" w:rsidRDefault="006D5C60" w:rsidP="006D5C60">
      <w:pPr>
        <w:pStyle w:val="NormalWeb"/>
        <w:rPr>
          <w:rFonts w:ascii="Times New Roman" w:hAnsi="Times New Roman"/>
          <w:sz w:val="24"/>
          <w:szCs w:val="24"/>
        </w:rPr>
      </w:pPr>
      <w:proofErr w:type="gramStart"/>
      <w:r w:rsidRPr="00367396">
        <w:rPr>
          <w:rFonts w:ascii="Times New Roman" w:hAnsi="Times New Roman"/>
          <w:sz w:val="24"/>
          <w:szCs w:val="24"/>
        </w:rPr>
        <w:t>Cowling, RM (2000) Endemism.</w:t>
      </w:r>
      <w:proofErr w:type="gramEnd"/>
      <w:r w:rsidRPr="00367396">
        <w:rPr>
          <w:rFonts w:ascii="Times New Roman" w:hAnsi="Times New Roman"/>
          <w:sz w:val="24"/>
          <w:szCs w:val="24"/>
        </w:rPr>
        <w:t xml:space="preserve"> In: (Encyclopedia of biodiversity), Levin, SA, editor. </w:t>
      </w:r>
      <w:proofErr w:type="gramStart"/>
      <w:r w:rsidRPr="00367396">
        <w:rPr>
          <w:rFonts w:ascii="Times New Roman" w:hAnsi="Times New Roman"/>
          <w:sz w:val="24"/>
          <w:szCs w:val="24"/>
        </w:rPr>
        <w:t>Academic Press, San Diego, California.</w:t>
      </w:r>
      <w:proofErr w:type="gramEnd"/>
      <w:r w:rsidRPr="00367396">
        <w:rPr>
          <w:rFonts w:ascii="Times New Roman" w:hAnsi="Times New Roman"/>
          <w:sz w:val="24"/>
          <w:szCs w:val="24"/>
        </w:rPr>
        <w:t xml:space="preserve"> </w:t>
      </w:r>
      <w:proofErr w:type="gramStart"/>
      <w:r w:rsidRPr="00367396">
        <w:rPr>
          <w:rFonts w:ascii="Times New Roman" w:hAnsi="Times New Roman"/>
          <w:sz w:val="24"/>
          <w:szCs w:val="24"/>
        </w:rPr>
        <w:t>pp</w:t>
      </w:r>
      <w:proofErr w:type="gramEnd"/>
      <w:r w:rsidRPr="00367396">
        <w:rPr>
          <w:rFonts w:ascii="Times New Roman" w:hAnsi="Times New Roman"/>
          <w:sz w:val="24"/>
          <w:szCs w:val="24"/>
        </w:rPr>
        <w:t>. 497-507.</w:t>
      </w:r>
    </w:p>
    <w:p w14:paraId="4C3A0B0A" w14:textId="77777777" w:rsidR="006D5C60" w:rsidRPr="00C8688B" w:rsidRDefault="006D5C60" w:rsidP="006D5C60">
      <w:pPr>
        <w:rPr>
          <w:rFonts w:ascii="Times New Roman" w:hAnsi="Times New Roman" w:cs="Times New Roman"/>
          <w:color w:val="1A1A1A"/>
        </w:rPr>
      </w:pPr>
      <w:r w:rsidRPr="00C8688B">
        <w:rPr>
          <w:rFonts w:ascii="Times New Roman" w:hAnsi="Times New Roman" w:cs="Times New Roman"/>
          <w:color w:val="1A1A1A"/>
        </w:rPr>
        <w:t xml:space="preserve">Dalton, R. (2000). Ecologists back blueprint to save biodiversity hotspots. </w:t>
      </w:r>
      <w:proofErr w:type="gramStart"/>
      <w:r w:rsidRPr="00C8688B">
        <w:rPr>
          <w:rFonts w:ascii="Times New Roman" w:hAnsi="Times New Roman" w:cs="Times New Roman"/>
          <w:i/>
          <w:iCs/>
          <w:color w:val="1A1A1A"/>
        </w:rPr>
        <w:t>Nature</w:t>
      </w:r>
      <w:r w:rsidRPr="00C8688B">
        <w:rPr>
          <w:rFonts w:ascii="Times New Roman" w:hAnsi="Times New Roman" w:cs="Times New Roman"/>
          <w:color w:val="1A1A1A"/>
        </w:rPr>
        <w:t xml:space="preserve">, </w:t>
      </w:r>
      <w:r w:rsidRPr="00C8688B">
        <w:rPr>
          <w:rFonts w:ascii="Times New Roman" w:hAnsi="Times New Roman" w:cs="Times New Roman"/>
          <w:i/>
          <w:iCs/>
          <w:color w:val="1A1A1A"/>
        </w:rPr>
        <w:t>406</w:t>
      </w:r>
      <w:r w:rsidRPr="00C8688B">
        <w:rPr>
          <w:rFonts w:ascii="Times New Roman" w:hAnsi="Times New Roman" w:cs="Times New Roman"/>
          <w:color w:val="1A1A1A"/>
        </w:rPr>
        <w:t>(6799), 926-926.</w:t>
      </w:r>
      <w:proofErr w:type="gramEnd"/>
    </w:p>
    <w:p w14:paraId="69C6649C" w14:textId="77777777" w:rsidR="006D5C60" w:rsidRDefault="006D5C60" w:rsidP="006D5C60">
      <w:pPr>
        <w:pStyle w:val="NormalWeb"/>
        <w:rPr>
          <w:rFonts w:ascii="Times New Roman" w:hAnsi="Times New Roman"/>
          <w:sz w:val="24"/>
          <w:szCs w:val="24"/>
        </w:rPr>
      </w:pPr>
    </w:p>
    <w:p w14:paraId="7B0E96AD" w14:textId="77777777" w:rsidR="006D5C60" w:rsidRDefault="006D5C60" w:rsidP="006D5C60">
      <w:pPr>
        <w:pStyle w:val="NormalWeb"/>
        <w:rPr>
          <w:rFonts w:ascii="Times New Roman" w:hAnsi="Times New Roman"/>
          <w:sz w:val="24"/>
          <w:szCs w:val="24"/>
        </w:rPr>
      </w:pPr>
      <w:r w:rsidRPr="00367396">
        <w:rPr>
          <w:rFonts w:ascii="Times New Roman" w:hAnsi="Times New Roman"/>
          <w:sz w:val="24"/>
          <w:szCs w:val="24"/>
        </w:rPr>
        <w:t xml:space="preserve">Davis MB, Shaw RG (2001) Range shifts and adaptive responses to Quaternary climate change. </w:t>
      </w:r>
      <w:proofErr w:type="gramStart"/>
      <w:r w:rsidRPr="00367396">
        <w:rPr>
          <w:rFonts w:ascii="Times New Roman" w:hAnsi="Times New Roman"/>
          <w:sz w:val="24"/>
          <w:szCs w:val="24"/>
        </w:rPr>
        <w:t>Science (New York, NY) 292: 673–679.</w:t>
      </w:r>
      <w:proofErr w:type="gramEnd"/>
    </w:p>
    <w:p w14:paraId="79B75B29"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contextualSpacing/>
        <w:jc w:val="both"/>
        <w:rPr>
          <w:rFonts w:ascii="Times New Roman" w:hAnsi="Times New Roman" w:cs="Times New Roman"/>
        </w:rPr>
      </w:pPr>
    </w:p>
    <w:p w14:paraId="0A313EE4"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contextualSpacing/>
        <w:jc w:val="both"/>
        <w:rPr>
          <w:rFonts w:ascii="Times New Roman" w:hAnsi="Times New Roman" w:cs="Times New Roman"/>
        </w:rPr>
      </w:pPr>
      <w:r w:rsidRPr="00367396">
        <w:rPr>
          <w:rFonts w:ascii="Times New Roman" w:hAnsi="Times New Roman" w:cs="Times New Roman"/>
        </w:rPr>
        <w:t xml:space="preserve">De </w:t>
      </w:r>
      <w:proofErr w:type="spellStart"/>
      <w:r w:rsidRPr="00367396">
        <w:rPr>
          <w:rFonts w:ascii="Times New Roman" w:hAnsi="Times New Roman" w:cs="Times New Roman"/>
        </w:rPr>
        <w:t>Deyn</w:t>
      </w:r>
      <w:proofErr w:type="spellEnd"/>
      <w:r w:rsidRPr="00367396">
        <w:rPr>
          <w:rFonts w:ascii="Times New Roman" w:hAnsi="Times New Roman" w:cs="Times New Roman"/>
        </w:rPr>
        <w:t xml:space="preserve"> GB, </w:t>
      </w:r>
      <w:proofErr w:type="spellStart"/>
      <w:r w:rsidRPr="00367396">
        <w:rPr>
          <w:rFonts w:ascii="Times New Roman" w:hAnsi="Times New Roman" w:cs="Times New Roman"/>
        </w:rPr>
        <w:t>Raaijmakers</w:t>
      </w:r>
      <w:proofErr w:type="spellEnd"/>
      <w:r w:rsidRPr="00367396">
        <w:rPr>
          <w:rFonts w:ascii="Times New Roman" w:hAnsi="Times New Roman" w:cs="Times New Roman"/>
        </w:rPr>
        <w:t xml:space="preserve"> CE, Van </w:t>
      </w:r>
      <w:proofErr w:type="spellStart"/>
      <w:r w:rsidRPr="00367396">
        <w:rPr>
          <w:rFonts w:ascii="Times New Roman" w:hAnsi="Times New Roman" w:cs="Times New Roman"/>
        </w:rPr>
        <w:t>Ruijven</w:t>
      </w:r>
      <w:proofErr w:type="spellEnd"/>
      <w:r w:rsidRPr="00367396">
        <w:rPr>
          <w:rFonts w:ascii="Times New Roman" w:hAnsi="Times New Roman" w:cs="Times New Roman"/>
        </w:rPr>
        <w:t xml:space="preserve"> J, </w:t>
      </w:r>
      <w:r w:rsidRPr="00367396">
        <w:rPr>
          <w:rFonts w:ascii="Times New Roman" w:hAnsi="Times New Roman" w:cs="Times New Roman"/>
          <w:i/>
        </w:rPr>
        <w:t>et al.</w:t>
      </w:r>
      <w:r w:rsidRPr="00367396">
        <w:rPr>
          <w:rFonts w:ascii="Times New Roman" w:hAnsi="Times New Roman" w:cs="Times New Roman"/>
        </w:rPr>
        <w:t xml:space="preserve"> 2004. Plant species identity and diversity effects on different trophic levels of nematodes in the soil food web. </w:t>
      </w:r>
      <w:proofErr w:type="spellStart"/>
      <w:r w:rsidRPr="00367396">
        <w:rPr>
          <w:rFonts w:ascii="Times New Roman" w:hAnsi="Times New Roman" w:cs="Times New Roman"/>
          <w:i/>
          <w:iCs/>
        </w:rPr>
        <w:t>Oikos</w:t>
      </w:r>
      <w:proofErr w:type="spellEnd"/>
      <w:r w:rsidRPr="00367396">
        <w:rPr>
          <w:rFonts w:ascii="Times New Roman" w:hAnsi="Times New Roman" w:cs="Times New Roman"/>
        </w:rPr>
        <w:t xml:space="preserve"> </w:t>
      </w:r>
      <w:r w:rsidRPr="00367396">
        <w:rPr>
          <w:rFonts w:ascii="Times New Roman" w:hAnsi="Times New Roman" w:cs="Times New Roman"/>
          <w:iCs/>
        </w:rPr>
        <w:t>106</w:t>
      </w:r>
      <w:r w:rsidRPr="00367396">
        <w:rPr>
          <w:rFonts w:ascii="Times New Roman" w:hAnsi="Times New Roman" w:cs="Times New Roman"/>
        </w:rPr>
        <w:t>(3)</w:t>
      </w:r>
      <w:proofErr w:type="gramStart"/>
      <w:r w:rsidRPr="00367396">
        <w:rPr>
          <w:rFonts w:ascii="Times New Roman" w:hAnsi="Times New Roman" w:cs="Times New Roman"/>
        </w:rPr>
        <w:t>:576</w:t>
      </w:r>
      <w:proofErr w:type="gramEnd"/>
      <w:r w:rsidRPr="00367396">
        <w:rPr>
          <w:rFonts w:ascii="Times New Roman" w:hAnsi="Times New Roman" w:cs="Times New Roman"/>
        </w:rPr>
        <w:t>-586.</w:t>
      </w:r>
    </w:p>
    <w:p w14:paraId="1E466235" w14:textId="77777777" w:rsidR="006D5C60"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0D3259A2" w14:textId="77777777" w:rsidR="006D5C60" w:rsidRPr="00C8688B" w:rsidRDefault="006D5C60" w:rsidP="006D5C60">
      <w:pPr>
        <w:rPr>
          <w:rFonts w:ascii="Times New Roman" w:hAnsi="Times New Roman" w:cs="Times New Roman"/>
          <w:color w:val="1A1A1A"/>
        </w:rPr>
      </w:pPr>
      <w:r w:rsidRPr="00C8688B">
        <w:rPr>
          <w:rFonts w:ascii="Times New Roman" w:hAnsi="Times New Roman" w:cs="Times New Roman"/>
          <w:color w:val="1A1A1A"/>
        </w:rPr>
        <w:t xml:space="preserve">De </w:t>
      </w:r>
      <w:proofErr w:type="spellStart"/>
      <w:r w:rsidRPr="00C8688B">
        <w:rPr>
          <w:rFonts w:ascii="Times New Roman" w:hAnsi="Times New Roman" w:cs="Times New Roman"/>
          <w:color w:val="1A1A1A"/>
        </w:rPr>
        <w:t>Deyn</w:t>
      </w:r>
      <w:proofErr w:type="spellEnd"/>
      <w:r w:rsidRPr="00C8688B">
        <w:rPr>
          <w:rFonts w:ascii="Times New Roman" w:hAnsi="Times New Roman" w:cs="Times New Roman"/>
          <w:color w:val="1A1A1A"/>
        </w:rPr>
        <w:t>, G. B., Cornelissen,</w:t>
      </w:r>
      <w:r>
        <w:rPr>
          <w:rFonts w:ascii="Times New Roman" w:hAnsi="Times New Roman" w:cs="Times New Roman"/>
          <w:color w:val="1A1A1A"/>
        </w:rPr>
        <w:t xml:space="preserve"> J. H., &amp; </w:t>
      </w:r>
      <w:proofErr w:type="spellStart"/>
      <w:r>
        <w:rPr>
          <w:rFonts w:ascii="Times New Roman" w:hAnsi="Times New Roman" w:cs="Times New Roman"/>
          <w:color w:val="1A1A1A"/>
        </w:rPr>
        <w:t>Bardgett</w:t>
      </w:r>
      <w:proofErr w:type="spellEnd"/>
      <w:r>
        <w:rPr>
          <w:rFonts w:ascii="Times New Roman" w:hAnsi="Times New Roman" w:cs="Times New Roman"/>
          <w:color w:val="1A1A1A"/>
        </w:rPr>
        <w:t>, R. D. 2008</w:t>
      </w:r>
      <w:r w:rsidRPr="00C8688B">
        <w:rPr>
          <w:rFonts w:ascii="Times New Roman" w:hAnsi="Times New Roman" w:cs="Times New Roman"/>
          <w:color w:val="1A1A1A"/>
        </w:rPr>
        <w:t xml:space="preserve">. Plant functional traits and soil carbon sequestration in contrasting biomes. </w:t>
      </w:r>
      <w:r w:rsidRPr="00C8688B">
        <w:rPr>
          <w:rFonts w:ascii="Times New Roman" w:hAnsi="Times New Roman" w:cs="Times New Roman"/>
          <w:i/>
          <w:iCs/>
          <w:color w:val="1A1A1A"/>
        </w:rPr>
        <w:t>Ecology letters</w:t>
      </w:r>
      <w:r w:rsidRPr="00C8688B">
        <w:rPr>
          <w:rFonts w:ascii="Times New Roman" w:hAnsi="Times New Roman" w:cs="Times New Roman"/>
          <w:color w:val="1A1A1A"/>
        </w:rPr>
        <w:t xml:space="preserve">, </w:t>
      </w:r>
      <w:r w:rsidRPr="00C8688B">
        <w:rPr>
          <w:rFonts w:ascii="Times New Roman" w:hAnsi="Times New Roman" w:cs="Times New Roman"/>
          <w:i/>
          <w:iCs/>
          <w:color w:val="1A1A1A"/>
        </w:rPr>
        <w:t>11</w:t>
      </w:r>
      <w:r w:rsidRPr="00C8688B">
        <w:rPr>
          <w:rFonts w:ascii="Times New Roman" w:hAnsi="Times New Roman" w:cs="Times New Roman"/>
          <w:color w:val="1A1A1A"/>
        </w:rPr>
        <w:t>(5), 516-531.</w:t>
      </w:r>
    </w:p>
    <w:p w14:paraId="5FA54F2D"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63DB5B72" w14:textId="77777777" w:rsidR="006D5C60"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roofErr w:type="spellStart"/>
      <w:r w:rsidRPr="00367396">
        <w:rPr>
          <w:rFonts w:ascii="Times New Roman" w:hAnsi="Times New Roman" w:cs="Times New Roman"/>
        </w:rPr>
        <w:t>Díaz</w:t>
      </w:r>
      <w:proofErr w:type="spellEnd"/>
      <w:r w:rsidRPr="00367396">
        <w:rPr>
          <w:rFonts w:ascii="Times New Roman" w:hAnsi="Times New Roman" w:cs="Times New Roman"/>
        </w:rPr>
        <w:t xml:space="preserve"> S, Hodgson JG, Thompson K, </w:t>
      </w:r>
      <w:r w:rsidRPr="00367396">
        <w:rPr>
          <w:rFonts w:ascii="Times New Roman" w:hAnsi="Times New Roman" w:cs="Times New Roman"/>
          <w:i/>
        </w:rPr>
        <w:t>et al</w:t>
      </w:r>
      <w:r w:rsidRPr="00367396">
        <w:rPr>
          <w:rFonts w:ascii="Times New Roman" w:hAnsi="Times New Roman" w:cs="Times New Roman"/>
        </w:rPr>
        <w:t xml:space="preserve">. 2004. The plant traits that drive ecosystems: Evidence from three continents. </w:t>
      </w:r>
      <w:r w:rsidRPr="00367396">
        <w:rPr>
          <w:rFonts w:ascii="Times New Roman" w:hAnsi="Times New Roman" w:cs="Times New Roman"/>
          <w:i/>
        </w:rPr>
        <w:t xml:space="preserve">Journal of Vegetation Science </w:t>
      </w:r>
      <w:r w:rsidRPr="00367396">
        <w:rPr>
          <w:rFonts w:ascii="Times New Roman" w:hAnsi="Times New Roman" w:cs="Times New Roman"/>
          <w:bCs/>
        </w:rPr>
        <w:t>15</w:t>
      </w:r>
      <w:r w:rsidRPr="00367396">
        <w:rPr>
          <w:rFonts w:ascii="Times New Roman" w:hAnsi="Times New Roman" w:cs="Times New Roman"/>
        </w:rPr>
        <w:t>:295-304.</w:t>
      </w:r>
    </w:p>
    <w:p w14:paraId="7150060B" w14:textId="77777777" w:rsidR="006D5C60"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2604C7D6" w14:textId="77777777" w:rsidR="006D5C60" w:rsidRPr="00BC462F" w:rsidRDefault="006D5C60" w:rsidP="006D5C60">
      <w:pPr>
        <w:rPr>
          <w:rFonts w:ascii="Times New Roman" w:hAnsi="Times New Roman" w:cs="Times New Roman"/>
          <w:color w:val="1A1A1A"/>
        </w:rPr>
      </w:pPr>
      <w:proofErr w:type="spellStart"/>
      <w:proofErr w:type="gramStart"/>
      <w:r>
        <w:rPr>
          <w:rFonts w:ascii="Times New Roman" w:hAnsi="Times New Roman" w:cs="Times New Roman"/>
          <w:color w:val="1A1A1A"/>
        </w:rPr>
        <w:t>Dı́az</w:t>
      </w:r>
      <w:proofErr w:type="spellEnd"/>
      <w:r>
        <w:rPr>
          <w:rFonts w:ascii="Times New Roman" w:hAnsi="Times New Roman" w:cs="Times New Roman"/>
          <w:color w:val="1A1A1A"/>
        </w:rPr>
        <w:t xml:space="preserve">, S., &amp; </w:t>
      </w:r>
      <w:proofErr w:type="spellStart"/>
      <w:r>
        <w:rPr>
          <w:rFonts w:ascii="Times New Roman" w:hAnsi="Times New Roman" w:cs="Times New Roman"/>
          <w:color w:val="1A1A1A"/>
        </w:rPr>
        <w:t>Cabido</w:t>
      </w:r>
      <w:proofErr w:type="spellEnd"/>
      <w:r>
        <w:rPr>
          <w:rFonts w:ascii="Times New Roman" w:hAnsi="Times New Roman" w:cs="Times New Roman"/>
          <w:color w:val="1A1A1A"/>
        </w:rPr>
        <w:t>, M. 2001</w:t>
      </w:r>
      <w:r w:rsidRPr="00C8688B">
        <w:rPr>
          <w:rFonts w:ascii="Times New Roman" w:hAnsi="Times New Roman" w:cs="Times New Roman"/>
          <w:color w:val="1A1A1A"/>
        </w:rPr>
        <w:t>.</w:t>
      </w:r>
      <w:proofErr w:type="gramEnd"/>
      <w:r w:rsidRPr="00C8688B">
        <w:rPr>
          <w:rFonts w:ascii="Times New Roman" w:hAnsi="Times New Roman" w:cs="Times New Roman"/>
          <w:color w:val="1A1A1A"/>
        </w:rPr>
        <w:t xml:space="preserve"> Vive la difference: plant functional diversity matters to ecosystem processes. </w:t>
      </w:r>
      <w:proofErr w:type="gramStart"/>
      <w:r w:rsidRPr="00C8688B">
        <w:rPr>
          <w:rFonts w:ascii="Times New Roman" w:hAnsi="Times New Roman" w:cs="Times New Roman"/>
          <w:i/>
          <w:iCs/>
          <w:color w:val="1A1A1A"/>
        </w:rPr>
        <w:t>Trends in Ecology &amp; Evolution</w:t>
      </w:r>
      <w:r w:rsidRPr="00C8688B">
        <w:rPr>
          <w:rFonts w:ascii="Times New Roman" w:hAnsi="Times New Roman" w:cs="Times New Roman"/>
          <w:color w:val="1A1A1A"/>
        </w:rPr>
        <w:t xml:space="preserve">, </w:t>
      </w:r>
      <w:r w:rsidRPr="00C8688B">
        <w:rPr>
          <w:rFonts w:ascii="Times New Roman" w:hAnsi="Times New Roman" w:cs="Times New Roman"/>
          <w:i/>
          <w:iCs/>
          <w:color w:val="1A1A1A"/>
        </w:rPr>
        <w:t>16</w:t>
      </w:r>
      <w:r w:rsidRPr="00C8688B">
        <w:rPr>
          <w:rFonts w:ascii="Times New Roman" w:hAnsi="Times New Roman" w:cs="Times New Roman"/>
          <w:color w:val="1A1A1A"/>
        </w:rPr>
        <w:t>(11), 646-655.</w:t>
      </w:r>
      <w:proofErr w:type="gramEnd"/>
    </w:p>
    <w:p w14:paraId="20732FB1" w14:textId="77777777" w:rsidR="006D5C60" w:rsidRPr="00E96BDF" w:rsidRDefault="006D5C60" w:rsidP="006D5C60">
      <w:pPr>
        <w:pStyle w:val="NormalWeb"/>
        <w:rPr>
          <w:rFonts w:ascii="Times New Roman" w:hAnsi="Times New Roman"/>
          <w:sz w:val="24"/>
          <w:szCs w:val="24"/>
        </w:rPr>
      </w:pPr>
      <w:proofErr w:type="spellStart"/>
      <w:r>
        <w:rPr>
          <w:rFonts w:ascii="Times New Roman" w:hAnsi="Times New Roman"/>
          <w:sz w:val="24"/>
          <w:szCs w:val="24"/>
        </w:rPr>
        <w:t>Dirzo</w:t>
      </w:r>
      <w:proofErr w:type="spellEnd"/>
      <w:r>
        <w:rPr>
          <w:rFonts w:ascii="Times New Roman" w:hAnsi="Times New Roman"/>
          <w:sz w:val="24"/>
          <w:szCs w:val="24"/>
        </w:rPr>
        <w:t xml:space="preserve"> R, Raven PH 2003.</w:t>
      </w:r>
      <w:r w:rsidRPr="00367396">
        <w:rPr>
          <w:rFonts w:ascii="Times New Roman" w:hAnsi="Times New Roman"/>
          <w:sz w:val="24"/>
          <w:szCs w:val="24"/>
        </w:rPr>
        <w:t xml:space="preserve"> </w:t>
      </w:r>
      <w:proofErr w:type="gramStart"/>
      <w:r w:rsidRPr="00367396">
        <w:rPr>
          <w:rFonts w:ascii="Times New Roman" w:hAnsi="Times New Roman"/>
          <w:sz w:val="24"/>
          <w:szCs w:val="24"/>
        </w:rPr>
        <w:t>Global state of biodiversity and loss.</w:t>
      </w:r>
      <w:proofErr w:type="gramEnd"/>
      <w:r w:rsidRPr="00367396">
        <w:rPr>
          <w:rFonts w:ascii="Times New Roman" w:hAnsi="Times New Roman"/>
          <w:sz w:val="24"/>
          <w:szCs w:val="24"/>
        </w:rPr>
        <w:t xml:space="preserve"> </w:t>
      </w:r>
      <w:proofErr w:type="spellStart"/>
      <w:r w:rsidRPr="00367396">
        <w:rPr>
          <w:rFonts w:ascii="Times New Roman" w:hAnsi="Times New Roman"/>
          <w:iCs/>
          <w:sz w:val="24"/>
          <w:szCs w:val="24"/>
        </w:rPr>
        <w:t>Annu</w:t>
      </w:r>
      <w:proofErr w:type="spellEnd"/>
      <w:r w:rsidRPr="00367396">
        <w:rPr>
          <w:rFonts w:ascii="Times New Roman" w:hAnsi="Times New Roman"/>
          <w:iCs/>
          <w:sz w:val="24"/>
          <w:szCs w:val="24"/>
        </w:rPr>
        <w:t xml:space="preserve"> Rev Environ </w:t>
      </w:r>
      <w:proofErr w:type="spellStart"/>
      <w:r w:rsidRPr="00367396">
        <w:rPr>
          <w:rFonts w:ascii="Times New Roman" w:hAnsi="Times New Roman"/>
          <w:iCs/>
          <w:sz w:val="24"/>
          <w:szCs w:val="24"/>
        </w:rPr>
        <w:t>Resour</w:t>
      </w:r>
      <w:proofErr w:type="spellEnd"/>
      <w:r w:rsidRPr="00367396">
        <w:rPr>
          <w:rFonts w:ascii="Times New Roman" w:hAnsi="Times New Roman"/>
          <w:sz w:val="24"/>
          <w:szCs w:val="24"/>
        </w:rPr>
        <w:t xml:space="preserve"> 28: 137–167.</w:t>
      </w:r>
    </w:p>
    <w:p w14:paraId="7DF94FB2"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roofErr w:type="spellStart"/>
      <w:r w:rsidRPr="00367396">
        <w:rPr>
          <w:rFonts w:ascii="Times New Roman" w:hAnsi="Times New Roman" w:cs="Times New Roman"/>
        </w:rPr>
        <w:t>Donkin</w:t>
      </w:r>
      <w:proofErr w:type="spellEnd"/>
      <w:r w:rsidRPr="00367396">
        <w:rPr>
          <w:rFonts w:ascii="Times New Roman" w:hAnsi="Times New Roman" w:cs="Times New Roman"/>
        </w:rPr>
        <w:t xml:space="preserve"> MJ. 1991. Loss-on-ignition as an estimator of soil organic-carbon in A-horizon forestry soils. </w:t>
      </w:r>
      <w:r w:rsidRPr="00367396">
        <w:rPr>
          <w:rFonts w:ascii="Times New Roman" w:hAnsi="Times New Roman" w:cs="Times New Roman"/>
          <w:i/>
        </w:rPr>
        <w:t>Communications in Soil Science and Plant Analysis</w:t>
      </w:r>
      <w:r w:rsidRPr="00367396">
        <w:rPr>
          <w:rFonts w:ascii="Times New Roman" w:hAnsi="Times New Roman" w:cs="Times New Roman"/>
        </w:rPr>
        <w:t xml:space="preserve"> </w:t>
      </w:r>
      <w:r w:rsidRPr="00367396">
        <w:rPr>
          <w:rFonts w:ascii="Times New Roman" w:hAnsi="Times New Roman" w:cs="Times New Roman"/>
          <w:bCs/>
        </w:rPr>
        <w:t>22</w:t>
      </w:r>
      <w:r w:rsidRPr="00367396">
        <w:rPr>
          <w:rFonts w:ascii="Times New Roman" w:hAnsi="Times New Roman" w:cs="Times New Roman"/>
        </w:rPr>
        <w:t>:233-241.</w:t>
      </w:r>
    </w:p>
    <w:p w14:paraId="60735AEB"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4473E1EE"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roofErr w:type="spellStart"/>
      <w:proofErr w:type="gramStart"/>
      <w:r w:rsidRPr="00367396">
        <w:rPr>
          <w:rFonts w:ascii="Times New Roman" w:hAnsi="Times New Roman" w:cs="Times New Roman"/>
        </w:rPr>
        <w:t>Donoso</w:t>
      </w:r>
      <w:proofErr w:type="spellEnd"/>
      <w:r w:rsidRPr="00367396">
        <w:rPr>
          <w:rFonts w:ascii="Times New Roman" w:hAnsi="Times New Roman" w:cs="Times New Roman"/>
        </w:rPr>
        <w:t xml:space="preserve"> DA, Johnston MK, </w:t>
      </w:r>
      <w:proofErr w:type="spellStart"/>
      <w:r w:rsidRPr="00367396">
        <w:rPr>
          <w:rFonts w:ascii="Times New Roman" w:hAnsi="Times New Roman" w:cs="Times New Roman"/>
        </w:rPr>
        <w:t>Kaspari</w:t>
      </w:r>
      <w:proofErr w:type="spellEnd"/>
      <w:r w:rsidRPr="00367396">
        <w:rPr>
          <w:rFonts w:ascii="Times New Roman" w:hAnsi="Times New Roman" w:cs="Times New Roman"/>
        </w:rPr>
        <w:t xml:space="preserve"> M. 2010.</w:t>
      </w:r>
      <w:proofErr w:type="gramEnd"/>
      <w:r w:rsidRPr="00367396">
        <w:rPr>
          <w:rFonts w:ascii="Times New Roman" w:hAnsi="Times New Roman" w:cs="Times New Roman"/>
        </w:rPr>
        <w:t xml:space="preserve"> </w:t>
      </w:r>
      <w:proofErr w:type="gramStart"/>
      <w:r w:rsidRPr="00367396">
        <w:rPr>
          <w:rFonts w:ascii="Times New Roman" w:hAnsi="Times New Roman" w:cs="Times New Roman"/>
        </w:rPr>
        <w:t>Trees as templates for tropical litter arthropod diversity.</w:t>
      </w:r>
      <w:proofErr w:type="gramEnd"/>
      <w:r w:rsidRPr="00367396">
        <w:rPr>
          <w:rFonts w:ascii="Times New Roman" w:hAnsi="Times New Roman" w:cs="Times New Roman"/>
        </w:rPr>
        <w:t xml:space="preserve"> </w:t>
      </w:r>
      <w:proofErr w:type="spellStart"/>
      <w:proofErr w:type="gramStart"/>
      <w:r w:rsidRPr="00367396">
        <w:rPr>
          <w:rFonts w:ascii="Times New Roman" w:hAnsi="Times New Roman" w:cs="Times New Roman"/>
          <w:i/>
        </w:rPr>
        <w:t>Oecologia</w:t>
      </w:r>
      <w:proofErr w:type="spellEnd"/>
      <w:r w:rsidRPr="00367396">
        <w:rPr>
          <w:rFonts w:ascii="Times New Roman" w:hAnsi="Times New Roman" w:cs="Times New Roman"/>
        </w:rPr>
        <w:t xml:space="preserve"> </w:t>
      </w:r>
      <w:r w:rsidRPr="00367396">
        <w:rPr>
          <w:rFonts w:ascii="Times New Roman" w:hAnsi="Times New Roman" w:cs="Times New Roman"/>
          <w:bCs/>
        </w:rPr>
        <w:t>164</w:t>
      </w:r>
      <w:r w:rsidRPr="00367396">
        <w:rPr>
          <w:rFonts w:ascii="Times New Roman" w:hAnsi="Times New Roman" w:cs="Times New Roman"/>
        </w:rPr>
        <w:t>:201-211.</w:t>
      </w:r>
      <w:proofErr w:type="gramEnd"/>
    </w:p>
    <w:p w14:paraId="2CAF4B44" w14:textId="77777777" w:rsidR="006D5C60"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roofErr w:type="spellStart"/>
      <w:r w:rsidRPr="00367396">
        <w:rPr>
          <w:rFonts w:ascii="Times New Roman" w:hAnsi="Times New Roman" w:cs="Times New Roman"/>
        </w:rPr>
        <w:t>Eisenhauer</w:t>
      </w:r>
      <w:proofErr w:type="spellEnd"/>
      <w:r w:rsidRPr="00367396">
        <w:rPr>
          <w:rFonts w:ascii="Times New Roman" w:hAnsi="Times New Roman" w:cs="Times New Roman"/>
        </w:rPr>
        <w:t xml:space="preserve"> N, </w:t>
      </w:r>
      <w:proofErr w:type="spellStart"/>
      <w:r w:rsidRPr="00367396">
        <w:rPr>
          <w:rFonts w:ascii="Times New Roman" w:hAnsi="Times New Roman" w:cs="Times New Roman"/>
        </w:rPr>
        <w:t>Beßler</w:t>
      </w:r>
      <w:proofErr w:type="spellEnd"/>
      <w:r w:rsidRPr="00367396">
        <w:rPr>
          <w:rFonts w:ascii="Times New Roman" w:hAnsi="Times New Roman" w:cs="Times New Roman"/>
        </w:rPr>
        <w:t xml:space="preserve"> H, Engels C, </w:t>
      </w:r>
      <w:r w:rsidRPr="00367396">
        <w:rPr>
          <w:rFonts w:ascii="Times New Roman" w:hAnsi="Times New Roman" w:cs="Times New Roman"/>
          <w:i/>
        </w:rPr>
        <w:t>et al.</w:t>
      </w:r>
      <w:r w:rsidRPr="00367396">
        <w:rPr>
          <w:rFonts w:ascii="Times New Roman" w:hAnsi="Times New Roman" w:cs="Times New Roman"/>
        </w:rPr>
        <w:t xml:space="preserve"> 2010. Plant diversity effects on soil microorganisms support the singular hypothesis. </w:t>
      </w:r>
      <w:r w:rsidRPr="00367396">
        <w:rPr>
          <w:rFonts w:ascii="Times New Roman" w:hAnsi="Times New Roman" w:cs="Times New Roman"/>
          <w:i/>
          <w:iCs/>
        </w:rPr>
        <w:t>Ecology</w:t>
      </w:r>
      <w:r w:rsidRPr="00367396">
        <w:rPr>
          <w:rFonts w:ascii="Times New Roman" w:hAnsi="Times New Roman" w:cs="Times New Roman"/>
        </w:rPr>
        <w:t xml:space="preserve"> </w:t>
      </w:r>
      <w:r w:rsidRPr="00367396">
        <w:rPr>
          <w:rFonts w:ascii="Times New Roman" w:hAnsi="Times New Roman" w:cs="Times New Roman"/>
          <w:iCs/>
        </w:rPr>
        <w:t>91</w:t>
      </w:r>
      <w:r w:rsidRPr="00367396">
        <w:rPr>
          <w:rFonts w:ascii="Times New Roman" w:hAnsi="Times New Roman" w:cs="Times New Roman"/>
        </w:rPr>
        <w:t>(2)</w:t>
      </w:r>
      <w:proofErr w:type="gramStart"/>
      <w:r w:rsidRPr="00367396">
        <w:rPr>
          <w:rFonts w:ascii="Times New Roman" w:hAnsi="Times New Roman" w:cs="Times New Roman"/>
        </w:rPr>
        <w:t>:485</w:t>
      </w:r>
      <w:proofErr w:type="gramEnd"/>
      <w:r w:rsidRPr="00367396">
        <w:rPr>
          <w:rFonts w:ascii="Times New Roman" w:hAnsi="Times New Roman" w:cs="Times New Roman"/>
        </w:rPr>
        <w:t xml:space="preserve">-496. </w:t>
      </w:r>
    </w:p>
    <w:p w14:paraId="5BE74771" w14:textId="77777777" w:rsidR="006D5C60" w:rsidRDefault="006D5C60" w:rsidP="006D5C60">
      <w:pPr>
        <w:pStyle w:val="NormalWeb"/>
        <w:rPr>
          <w:rFonts w:ascii="Times New Roman" w:hAnsi="Times New Roman"/>
          <w:sz w:val="24"/>
          <w:szCs w:val="24"/>
        </w:rPr>
      </w:pPr>
      <w:proofErr w:type="spellStart"/>
      <w:r w:rsidRPr="00367396">
        <w:rPr>
          <w:rFonts w:ascii="Times New Roman" w:hAnsi="Times New Roman"/>
          <w:sz w:val="24"/>
          <w:szCs w:val="24"/>
        </w:rPr>
        <w:t>Dungey</w:t>
      </w:r>
      <w:proofErr w:type="spellEnd"/>
      <w:r w:rsidRPr="00367396">
        <w:rPr>
          <w:rFonts w:ascii="Times New Roman" w:hAnsi="Times New Roman"/>
          <w:sz w:val="24"/>
          <w:szCs w:val="24"/>
        </w:rPr>
        <w:t xml:space="preserve"> H, Potts B. (2001) Susceptibility of some Eucalyptus species and their hybrids to possum </w:t>
      </w:r>
      <w:proofErr w:type="gramStart"/>
      <w:r w:rsidRPr="00367396">
        <w:rPr>
          <w:rFonts w:ascii="Times New Roman" w:hAnsi="Times New Roman"/>
          <w:sz w:val="24"/>
          <w:szCs w:val="24"/>
        </w:rPr>
        <w:t>damage</w:t>
      </w:r>
      <w:proofErr w:type="gramEnd"/>
      <w:r w:rsidRPr="00367396">
        <w:rPr>
          <w:rFonts w:ascii="Times New Roman" w:hAnsi="Times New Roman"/>
          <w:sz w:val="24"/>
          <w:szCs w:val="24"/>
        </w:rPr>
        <w:t xml:space="preserve">. </w:t>
      </w:r>
      <w:proofErr w:type="spellStart"/>
      <w:proofErr w:type="gramStart"/>
      <w:r w:rsidRPr="00367396">
        <w:rPr>
          <w:rFonts w:ascii="Times New Roman" w:hAnsi="Times New Roman"/>
          <w:sz w:val="24"/>
          <w:szCs w:val="24"/>
        </w:rPr>
        <w:t>Aust</w:t>
      </w:r>
      <w:proofErr w:type="spellEnd"/>
      <w:r w:rsidRPr="00367396">
        <w:rPr>
          <w:rFonts w:ascii="Times New Roman" w:hAnsi="Times New Roman"/>
          <w:sz w:val="24"/>
          <w:szCs w:val="24"/>
        </w:rPr>
        <w:t xml:space="preserve"> For 65: 23–30.</w:t>
      </w:r>
      <w:proofErr w:type="gramEnd"/>
    </w:p>
    <w:p w14:paraId="52ACAECA" w14:textId="77777777" w:rsidR="006D5C60" w:rsidRPr="00367396" w:rsidRDefault="006D5C60" w:rsidP="006D5C60">
      <w:pPr>
        <w:pStyle w:val="NormalWeb"/>
        <w:rPr>
          <w:rFonts w:ascii="Times New Roman" w:hAnsi="Times New Roman"/>
          <w:sz w:val="24"/>
          <w:szCs w:val="24"/>
        </w:rPr>
      </w:pPr>
      <w:proofErr w:type="spellStart"/>
      <w:r w:rsidRPr="00367396">
        <w:rPr>
          <w:rFonts w:ascii="Times New Roman" w:hAnsi="Times New Roman"/>
          <w:sz w:val="24"/>
          <w:szCs w:val="24"/>
        </w:rPr>
        <w:t>Dynesius</w:t>
      </w:r>
      <w:proofErr w:type="spellEnd"/>
      <w:r w:rsidRPr="00367396">
        <w:rPr>
          <w:rFonts w:ascii="Times New Roman" w:hAnsi="Times New Roman"/>
          <w:sz w:val="24"/>
          <w:szCs w:val="24"/>
        </w:rPr>
        <w:t xml:space="preserve"> M, </w:t>
      </w:r>
      <w:proofErr w:type="spellStart"/>
      <w:r w:rsidRPr="00367396">
        <w:rPr>
          <w:rFonts w:ascii="Times New Roman" w:hAnsi="Times New Roman"/>
          <w:sz w:val="24"/>
          <w:szCs w:val="24"/>
        </w:rPr>
        <w:t>Jansson</w:t>
      </w:r>
      <w:proofErr w:type="spellEnd"/>
      <w:r w:rsidRPr="00367396">
        <w:rPr>
          <w:rFonts w:ascii="Times New Roman" w:hAnsi="Times New Roman"/>
          <w:sz w:val="24"/>
          <w:szCs w:val="24"/>
        </w:rPr>
        <w:t xml:space="preserve"> R (2000) Evolutionary consequences of changes in species’ geographical distributions driven by Milankovitch climate oscillations. </w:t>
      </w:r>
      <w:proofErr w:type="spellStart"/>
      <w:r w:rsidRPr="00367396">
        <w:rPr>
          <w:rFonts w:ascii="Times New Roman" w:hAnsi="Times New Roman"/>
          <w:iCs/>
          <w:sz w:val="24"/>
          <w:szCs w:val="24"/>
        </w:rPr>
        <w:t>Proc</w:t>
      </w:r>
      <w:proofErr w:type="spellEnd"/>
      <w:r w:rsidRPr="00367396">
        <w:rPr>
          <w:rFonts w:ascii="Times New Roman" w:hAnsi="Times New Roman"/>
          <w:iCs/>
          <w:sz w:val="24"/>
          <w:szCs w:val="24"/>
        </w:rPr>
        <w:t xml:space="preserve"> </w:t>
      </w:r>
      <w:proofErr w:type="spellStart"/>
      <w:r w:rsidRPr="00367396">
        <w:rPr>
          <w:rFonts w:ascii="Times New Roman" w:hAnsi="Times New Roman"/>
          <w:iCs/>
          <w:sz w:val="24"/>
          <w:szCs w:val="24"/>
        </w:rPr>
        <w:t>Natl</w:t>
      </w:r>
      <w:proofErr w:type="spellEnd"/>
      <w:r w:rsidRPr="00367396">
        <w:rPr>
          <w:rFonts w:ascii="Times New Roman" w:hAnsi="Times New Roman"/>
          <w:iCs/>
          <w:sz w:val="24"/>
          <w:szCs w:val="24"/>
        </w:rPr>
        <w:t xml:space="preserve"> </w:t>
      </w:r>
      <w:proofErr w:type="spellStart"/>
      <w:r w:rsidRPr="00367396">
        <w:rPr>
          <w:rFonts w:ascii="Times New Roman" w:hAnsi="Times New Roman"/>
          <w:iCs/>
          <w:sz w:val="24"/>
          <w:szCs w:val="24"/>
        </w:rPr>
        <w:t>Acad</w:t>
      </w:r>
      <w:proofErr w:type="spellEnd"/>
      <w:r w:rsidRPr="00367396">
        <w:rPr>
          <w:rFonts w:ascii="Times New Roman" w:hAnsi="Times New Roman"/>
          <w:iCs/>
          <w:sz w:val="24"/>
          <w:szCs w:val="24"/>
        </w:rPr>
        <w:t xml:space="preserve"> </w:t>
      </w:r>
      <w:proofErr w:type="spellStart"/>
      <w:r w:rsidRPr="00367396">
        <w:rPr>
          <w:rFonts w:ascii="Times New Roman" w:hAnsi="Times New Roman"/>
          <w:iCs/>
          <w:sz w:val="24"/>
          <w:szCs w:val="24"/>
        </w:rPr>
        <w:t>Sci</w:t>
      </w:r>
      <w:proofErr w:type="spellEnd"/>
      <w:r w:rsidRPr="00367396">
        <w:rPr>
          <w:rFonts w:ascii="Times New Roman" w:hAnsi="Times New Roman"/>
          <w:iCs/>
          <w:sz w:val="24"/>
          <w:szCs w:val="24"/>
        </w:rPr>
        <w:t xml:space="preserve"> U.S.A</w:t>
      </w:r>
      <w:r w:rsidRPr="00367396">
        <w:rPr>
          <w:rFonts w:ascii="Times New Roman" w:hAnsi="Times New Roman"/>
          <w:sz w:val="24"/>
          <w:szCs w:val="24"/>
        </w:rPr>
        <w:t xml:space="preserve"> 97: 9115–9120. </w:t>
      </w:r>
    </w:p>
    <w:p w14:paraId="45BA5512" w14:textId="77777777" w:rsidR="006D5C60" w:rsidRPr="00D61BEB" w:rsidRDefault="006D5C60" w:rsidP="006D5C60">
      <w:pPr>
        <w:pStyle w:val="NormalWeb"/>
        <w:rPr>
          <w:rFonts w:ascii="Times New Roman" w:hAnsi="Times New Roman"/>
          <w:sz w:val="24"/>
          <w:szCs w:val="24"/>
        </w:rPr>
      </w:pPr>
      <w:proofErr w:type="gramStart"/>
      <w:r w:rsidRPr="00367396">
        <w:rPr>
          <w:rFonts w:ascii="Times New Roman" w:hAnsi="Times New Roman"/>
          <w:sz w:val="24"/>
          <w:szCs w:val="24"/>
        </w:rPr>
        <w:t xml:space="preserve">Ferreira PM a, </w:t>
      </w:r>
      <w:proofErr w:type="spellStart"/>
      <w:r w:rsidRPr="00367396">
        <w:rPr>
          <w:rFonts w:ascii="Times New Roman" w:hAnsi="Times New Roman"/>
          <w:sz w:val="24"/>
          <w:szCs w:val="24"/>
        </w:rPr>
        <w:t>Boldrini</w:t>
      </w:r>
      <w:proofErr w:type="spellEnd"/>
      <w:r w:rsidRPr="00367396">
        <w:rPr>
          <w:rFonts w:ascii="Times New Roman" w:hAnsi="Times New Roman"/>
          <w:sz w:val="24"/>
          <w:szCs w:val="24"/>
        </w:rPr>
        <w:t xml:space="preserve"> II (2011) Potential reflection of distinct ecological units in plant endemism categories.</w:t>
      </w:r>
      <w:proofErr w:type="gramEnd"/>
      <w:r w:rsidRPr="00367396">
        <w:rPr>
          <w:rFonts w:ascii="Times New Roman" w:hAnsi="Times New Roman"/>
          <w:sz w:val="24"/>
          <w:szCs w:val="24"/>
        </w:rPr>
        <w:t xml:space="preserve"> </w:t>
      </w:r>
      <w:proofErr w:type="spellStart"/>
      <w:proofErr w:type="gramStart"/>
      <w:r w:rsidRPr="00367396">
        <w:rPr>
          <w:rFonts w:ascii="Times New Roman" w:hAnsi="Times New Roman"/>
          <w:sz w:val="24"/>
          <w:szCs w:val="24"/>
        </w:rPr>
        <w:t>Conserv</w:t>
      </w:r>
      <w:proofErr w:type="spellEnd"/>
      <w:r w:rsidRPr="00367396">
        <w:rPr>
          <w:rFonts w:ascii="Times New Roman" w:hAnsi="Times New Roman"/>
          <w:sz w:val="24"/>
          <w:szCs w:val="24"/>
        </w:rPr>
        <w:t xml:space="preserve"> </w:t>
      </w:r>
      <w:proofErr w:type="spellStart"/>
      <w:r w:rsidRPr="00367396">
        <w:rPr>
          <w:rFonts w:ascii="Times New Roman" w:hAnsi="Times New Roman"/>
          <w:sz w:val="24"/>
          <w:szCs w:val="24"/>
        </w:rPr>
        <w:t>Biol</w:t>
      </w:r>
      <w:proofErr w:type="spellEnd"/>
      <w:r w:rsidRPr="00367396">
        <w:rPr>
          <w:rFonts w:ascii="Times New Roman" w:hAnsi="Times New Roman"/>
          <w:sz w:val="24"/>
          <w:szCs w:val="24"/>
        </w:rPr>
        <w:t xml:space="preserve"> 25: 672–679.</w:t>
      </w:r>
      <w:proofErr w:type="gramEnd"/>
    </w:p>
    <w:p w14:paraId="185E7DA4" w14:textId="77777777" w:rsidR="006D5C60"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r w:rsidRPr="00367396">
        <w:rPr>
          <w:rFonts w:ascii="Times New Roman" w:hAnsi="Times New Roman" w:cs="Times New Roman"/>
        </w:rPr>
        <w:t xml:space="preserve">Fox J. 2006. Structural equation modeling with the </w:t>
      </w:r>
      <w:proofErr w:type="spellStart"/>
      <w:proofErr w:type="gramStart"/>
      <w:r w:rsidRPr="00367396">
        <w:rPr>
          <w:rFonts w:ascii="Times New Roman" w:hAnsi="Times New Roman" w:cs="Times New Roman"/>
        </w:rPr>
        <w:t>sem</w:t>
      </w:r>
      <w:proofErr w:type="spellEnd"/>
      <w:proofErr w:type="gramEnd"/>
      <w:r w:rsidRPr="00367396">
        <w:rPr>
          <w:rFonts w:ascii="Times New Roman" w:hAnsi="Times New Roman" w:cs="Times New Roman"/>
        </w:rPr>
        <w:t xml:space="preserve"> package in R. </w:t>
      </w:r>
      <w:r w:rsidRPr="00367396">
        <w:rPr>
          <w:rFonts w:ascii="Times New Roman" w:hAnsi="Times New Roman" w:cs="Times New Roman"/>
          <w:i/>
        </w:rPr>
        <w:t>Structural Equation Modeling</w:t>
      </w:r>
      <w:r w:rsidRPr="00367396">
        <w:rPr>
          <w:rFonts w:ascii="Times New Roman" w:hAnsi="Times New Roman" w:cs="Times New Roman"/>
          <w:i/>
          <w:iCs/>
        </w:rPr>
        <w:t xml:space="preserve"> </w:t>
      </w:r>
      <w:r w:rsidRPr="00367396">
        <w:rPr>
          <w:rFonts w:ascii="Times New Roman" w:hAnsi="Times New Roman" w:cs="Times New Roman"/>
          <w:bCs/>
        </w:rPr>
        <w:t>13</w:t>
      </w:r>
      <w:r w:rsidRPr="00367396">
        <w:rPr>
          <w:rFonts w:ascii="Times New Roman" w:hAnsi="Times New Roman" w:cs="Times New Roman"/>
        </w:rPr>
        <w:t>:465–486.</w:t>
      </w:r>
    </w:p>
    <w:p w14:paraId="7C06B7D8" w14:textId="77777777" w:rsidR="006D5C60" w:rsidRDefault="006D5C60" w:rsidP="006D5C60">
      <w:pPr>
        <w:pStyle w:val="NormalWeb"/>
        <w:rPr>
          <w:rFonts w:ascii="Times New Roman" w:hAnsi="Times New Roman"/>
          <w:sz w:val="24"/>
          <w:szCs w:val="24"/>
        </w:rPr>
      </w:pPr>
      <w:proofErr w:type="spellStart"/>
      <w:r w:rsidRPr="00367396">
        <w:rPr>
          <w:rFonts w:ascii="Times New Roman" w:hAnsi="Times New Roman"/>
          <w:sz w:val="24"/>
          <w:szCs w:val="24"/>
        </w:rPr>
        <w:t>Gitzendanner</w:t>
      </w:r>
      <w:proofErr w:type="spellEnd"/>
      <w:r w:rsidRPr="00367396">
        <w:rPr>
          <w:rFonts w:ascii="Times New Roman" w:hAnsi="Times New Roman"/>
          <w:sz w:val="24"/>
          <w:szCs w:val="24"/>
        </w:rPr>
        <w:t xml:space="preserve"> M, </w:t>
      </w:r>
      <w:proofErr w:type="spellStart"/>
      <w:r w:rsidRPr="00367396">
        <w:rPr>
          <w:rFonts w:ascii="Times New Roman" w:hAnsi="Times New Roman"/>
          <w:sz w:val="24"/>
          <w:szCs w:val="24"/>
        </w:rPr>
        <w:t>Soltis</w:t>
      </w:r>
      <w:proofErr w:type="spellEnd"/>
      <w:r w:rsidRPr="00367396">
        <w:rPr>
          <w:rFonts w:ascii="Times New Roman" w:hAnsi="Times New Roman"/>
          <w:sz w:val="24"/>
          <w:szCs w:val="24"/>
        </w:rPr>
        <w:t xml:space="preserve"> P (2000) Patterns of genetic variation in rare and widespread plant congeners. </w:t>
      </w:r>
      <w:proofErr w:type="gramStart"/>
      <w:r w:rsidRPr="00367396">
        <w:rPr>
          <w:rFonts w:ascii="Times New Roman" w:hAnsi="Times New Roman"/>
          <w:iCs/>
          <w:sz w:val="24"/>
          <w:szCs w:val="24"/>
        </w:rPr>
        <w:t>Am</w:t>
      </w:r>
      <w:proofErr w:type="gramEnd"/>
      <w:r w:rsidRPr="00367396">
        <w:rPr>
          <w:rFonts w:ascii="Times New Roman" w:hAnsi="Times New Roman"/>
          <w:iCs/>
          <w:sz w:val="24"/>
          <w:szCs w:val="24"/>
        </w:rPr>
        <w:t xml:space="preserve"> J Bot</w:t>
      </w:r>
      <w:r w:rsidRPr="00367396">
        <w:rPr>
          <w:rFonts w:ascii="Times New Roman" w:hAnsi="Times New Roman"/>
          <w:sz w:val="24"/>
          <w:szCs w:val="24"/>
        </w:rPr>
        <w:t xml:space="preserve"> 87: 783–792.</w:t>
      </w:r>
    </w:p>
    <w:p w14:paraId="28C7CD4F" w14:textId="77777777" w:rsidR="006D5C60" w:rsidRPr="00F02761" w:rsidRDefault="006D5C60" w:rsidP="006D5C60">
      <w:pPr>
        <w:pStyle w:val="NormalWeb"/>
        <w:rPr>
          <w:rFonts w:ascii="Times New Roman" w:hAnsi="Times New Roman"/>
          <w:sz w:val="24"/>
          <w:szCs w:val="24"/>
        </w:rPr>
      </w:pPr>
      <w:r w:rsidRPr="00367396">
        <w:rPr>
          <w:rFonts w:ascii="Times New Roman" w:hAnsi="Times New Roman"/>
          <w:sz w:val="24"/>
          <w:szCs w:val="24"/>
        </w:rPr>
        <w:t xml:space="preserve">Gottlieb LD (1979) The origin of phenotype in a recently evolved species. In: </w:t>
      </w:r>
      <w:proofErr w:type="spellStart"/>
      <w:r w:rsidRPr="00367396">
        <w:rPr>
          <w:rFonts w:ascii="Times New Roman" w:hAnsi="Times New Roman"/>
          <w:sz w:val="24"/>
          <w:szCs w:val="24"/>
        </w:rPr>
        <w:t>Solbrig</w:t>
      </w:r>
      <w:proofErr w:type="spellEnd"/>
      <w:r w:rsidRPr="00367396">
        <w:rPr>
          <w:rFonts w:ascii="Times New Roman" w:hAnsi="Times New Roman"/>
          <w:sz w:val="24"/>
          <w:szCs w:val="24"/>
        </w:rPr>
        <w:t xml:space="preserve"> OT, Jain S, Johnson GB, Raven, PH, editors. </w:t>
      </w:r>
      <w:proofErr w:type="gramStart"/>
      <w:r w:rsidRPr="00367396">
        <w:rPr>
          <w:rFonts w:ascii="Times New Roman" w:hAnsi="Times New Roman"/>
          <w:sz w:val="24"/>
          <w:szCs w:val="24"/>
        </w:rPr>
        <w:t>Topics in plant population biology.</w:t>
      </w:r>
      <w:proofErr w:type="gramEnd"/>
      <w:r w:rsidRPr="00367396">
        <w:rPr>
          <w:rFonts w:ascii="Times New Roman" w:hAnsi="Times New Roman"/>
          <w:sz w:val="24"/>
          <w:szCs w:val="24"/>
        </w:rPr>
        <w:t xml:space="preserve"> Columbia University Press, New York. </w:t>
      </w:r>
      <w:proofErr w:type="gramStart"/>
      <w:r w:rsidRPr="00367396">
        <w:rPr>
          <w:rFonts w:ascii="Times New Roman" w:hAnsi="Times New Roman"/>
          <w:sz w:val="24"/>
          <w:szCs w:val="24"/>
        </w:rPr>
        <w:t>pp</w:t>
      </w:r>
      <w:proofErr w:type="gramEnd"/>
      <w:r w:rsidRPr="00367396">
        <w:rPr>
          <w:rFonts w:ascii="Times New Roman" w:hAnsi="Times New Roman"/>
          <w:sz w:val="24"/>
          <w:szCs w:val="24"/>
        </w:rPr>
        <w:t>. 264-286.</w:t>
      </w:r>
    </w:p>
    <w:p w14:paraId="141C22A6" w14:textId="77777777" w:rsidR="006D5C60"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r w:rsidRPr="00367396">
        <w:rPr>
          <w:rFonts w:ascii="Times New Roman" w:hAnsi="Times New Roman" w:cs="Times New Roman"/>
        </w:rPr>
        <w:t xml:space="preserve">Grace JB. 2006. </w:t>
      </w:r>
      <w:proofErr w:type="spellStart"/>
      <w:r w:rsidRPr="00367396">
        <w:rPr>
          <w:rFonts w:ascii="Times New Roman" w:hAnsi="Times New Roman" w:cs="Times New Roman"/>
          <w:i/>
          <w:iCs/>
        </w:rPr>
        <w:t>Structual</w:t>
      </w:r>
      <w:proofErr w:type="spellEnd"/>
      <w:r w:rsidRPr="00367396">
        <w:rPr>
          <w:rFonts w:ascii="Times New Roman" w:hAnsi="Times New Roman" w:cs="Times New Roman"/>
          <w:i/>
          <w:iCs/>
        </w:rPr>
        <w:t xml:space="preserve"> Equation Modeling and Natural Systems</w:t>
      </w:r>
      <w:r w:rsidRPr="00367396">
        <w:rPr>
          <w:rFonts w:ascii="Times New Roman" w:hAnsi="Times New Roman" w:cs="Times New Roman"/>
        </w:rPr>
        <w:t xml:space="preserve">. </w:t>
      </w:r>
      <w:proofErr w:type="gramStart"/>
      <w:r w:rsidRPr="00367396">
        <w:rPr>
          <w:rFonts w:ascii="Times New Roman" w:hAnsi="Times New Roman" w:cs="Times New Roman"/>
        </w:rPr>
        <w:t>Cambridge University Press, Cambridge.</w:t>
      </w:r>
      <w:proofErr w:type="gramEnd"/>
    </w:p>
    <w:p w14:paraId="1669F0B5" w14:textId="77777777" w:rsidR="006D5C60" w:rsidRDefault="006D5C60" w:rsidP="006D5C60">
      <w:pPr>
        <w:pStyle w:val="NormalWeb"/>
        <w:rPr>
          <w:rFonts w:ascii="Times New Roman" w:hAnsi="Times New Roman"/>
          <w:sz w:val="24"/>
          <w:szCs w:val="24"/>
        </w:rPr>
      </w:pPr>
      <w:r w:rsidRPr="00367396">
        <w:rPr>
          <w:rFonts w:ascii="Times New Roman" w:hAnsi="Times New Roman"/>
          <w:sz w:val="24"/>
          <w:szCs w:val="24"/>
        </w:rPr>
        <w:t xml:space="preserve">Gulias J, </w:t>
      </w:r>
      <w:proofErr w:type="spellStart"/>
      <w:r w:rsidRPr="00367396">
        <w:rPr>
          <w:rFonts w:ascii="Times New Roman" w:hAnsi="Times New Roman"/>
          <w:sz w:val="24"/>
          <w:szCs w:val="24"/>
        </w:rPr>
        <w:t>Flexas</w:t>
      </w:r>
      <w:proofErr w:type="spellEnd"/>
      <w:r w:rsidRPr="00367396">
        <w:rPr>
          <w:rFonts w:ascii="Times New Roman" w:hAnsi="Times New Roman"/>
          <w:sz w:val="24"/>
          <w:szCs w:val="24"/>
        </w:rPr>
        <w:t xml:space="preserve"> J, </w:t>
      </w:r>
      <w:proofErr w:type="spellStart"/>
      <w:r w:rsidRPr="00367396">
        <w:rPr>
          <w:rFonts w:ascii="Times New Roman" w:hAnsi="Times New Roman"/>
          <w:sz w:val="24"/>
          <w:szCs w:val="24"/>
        </w:rPr>
        <w:t>Mus</w:t>
      </w:r>
      <w:proofErr w:type="spellEnd"/>
      <w:r w:rsidRPr="00367396">
        <w:rPr>
          <w:rFonts w:ascii="Times New Roman" w:hAnsi="Times New Roman"/>
          <w:sz w:val="24"/>
          <w:szCs w:val="24"/>
        </w:rPr>
        <w:t xml:space="preserve"> M, </w:t>
      </w:r>
      <w:proofErr w:type="spellStart"/>
      <w:r w:rsidRPr="00367396">
        <w:rPr>
          <w:rFonts w:ascii="Times New Roman" w:hAnsi="Times New Roman"/>
          <w:sz w:val="24"/>
          <w:szCs w:val="24"/>
        </w:rPr>
        <w:t>Cifre</w:t>
      </w:r>
      <w:proofErr w:type="spellEnd"/>
      <w:r w:rsidRPr="00367396">
        <w:rPr>
          <w:rFonts w:ascii="Times New Roman" w:hAnsi="Times New Roman"/>
          <w:sz w:val="24"/>
          <w:szCs w:val="24"/>
        </w:rPr>
        <w:t xml:space="preserve"> J, </w:t>
      </w:r>
      <w:proofErr w:type="spellStart"/>
      <w:r w:rsidRPr="00367396">
        <w:rPr>
          <w:rFonts w:ascii="Times New Roman" w:hAnsi="Times New Roman"/>
          <w:sz w:val="24"/>
          <w:szCs w:val="24"/>
        </w:rPr>
        <w:t>Lefi</w:t>
      </w:r>
      <w:proofErr w:type="spellEnd"/>
      <w:r w:rsidRPr="00367396">
        <w:rPr>
          <w:rFonts w:ascii="Times New Roman" w:hAnsi="Times New Roman"/>
          <w:sz w:val="24"/>
          <w:szCs w:val="24"/>
        </w:rPr>
        <w:t xml:space="preserve"> E, et al. (2003) Relationship between maximum leaf photosynthesis, nitrogen content and specific leaf area in </w:t>
      </w:r>
      <w:proofErr w:type="spellStart"/>
      <w:r w:rsidRPr="00367396">
        <w:rPr>
          <w:rFonts w:ascii="Times New Roman" w:hAnsi="Times New Roman"/>
          <w:sz w:val="24"/>
          <w:szCs w:val="24"/>
        </w:rPr>
        <w:t>balearic</w:t>
      </w:r>
      <w:proofErr w:type="spellEnd"/>
      <w:r w:rsidRPr="00367396">
        <w:rPr>
          <w:rFonts w:ascii="Times New Roman" w:hAnsi="Times New Roman"/>
          <w:sz w:val="24"/>
          <w:szCs w:val="24"/>
        </w:rPr>
        <w:t xml:space="preserve"> endemic and non-endemic </w:t>
      </w:r>
      <w:proofErr w:type="spellStart"/>
      <w:r w:rsidRPr="00367396">
        <w:rPr>
          <w:rFonts w:ascii="Times New Roman" w:hAnsi="Times New Roman"/>
          <w:sz w:val="24"/>
          <w:szCs w:val="24"/>
        </w:rPr>
        <w:t>mediterranean</w:t>
      </w:r>
      <w:proofErr w:type="spellEnd"/>
      <w:r w:rsidRPr="00367396">
        <w:rPr>
          <w:rFonts w:ascii="Times New Roman" w:hAnsi="Times New Roman"/>
          <w:sz w:val="24"/>
          <w:szCs w:val="24"/>
        </w:rPr>
        <w:t xml:space="preserve"> species. </w:t>
      </w:r>
      <w:proofErr w:type="gramStart"/>
      <w:r w:rsidRPr="00367396">
        <w:rPr>
          <w:rFonts w:ascii="Times New Roman" w:hAnsi="Times New Roman"/>
          <w:sz w:val="24"/>
          <w:szCs w:val="24"/>
        </w:rPr>
        <w:t>Ann Bot 92: 215–222.</w:t>
      </w:r>
      <w:proofErr w:type="gramEnd"/>
    </w:p>
    <w:p w14:paraId="7943FE48" w14:textId="77777777" w:rsidR="006D5C60" w:rsidRPr="00BC462F" w:rsidRDefault="006D5C60" w:rsidP="006D5C60">
      <w:pPr>
        <w:rPr>
          <w:rFonts w:ascii="Times New Roman" w:hAnsi="Times New Roman" w:cs="Times New Roman"/>
          <w:color w:val="1A1A1A"/>
        </w:rPr>
      </w:pPr>
      <w:r w:rsidRPr="00C8688B">
        <w:rPr>
          <w:rFonts w:ascii="Times New Roman" w:hAnsi="Times New Roman" w:cs="Times New Roman"/>
          <w:color w:val="1A1A1A"/>
        </w:rPr>
        <w:t xml:space="preserve">Halpern, B. S., </w:t>
      </w:r>
      <w:proofErr w:type="spellStart"/>
      <w:r w:rsidRPr="00C8688B">
        <w:rPr>
          <w:rFonts w:ascii="Times New Roman" w:hAnsi="Times New Roman" w:cs="Times New Roman"/>
          <w:color w:val="1A1A1A"/>
        </w:rPr>
        <w:t>Pyke</w:t>
      </w:r>
      <w:proofErr w:type="spellEnd"/>
      <w:r w:rsidRPr="00C8688B">
        <w:rPr>
          <w:rFonts w:ascii="Times New Roman" w:hAnsi="Times New Roman" w:cs="Times New Roman"/>
          <w:color w:val="1A1A1A"/>
        </w:rPr>
        <w:t xml:space="preserve">, C. R., Fox, H. E., Chris Haney, J., </w:t>
      </w:r>
      <w:proofErr w:type="spellStart"/>
      <w:r w:rsidRPr="00C8688B">
        <w:rPr>
          <w:rFonts w:ascii="Times New Roman" w:hAnsi="Times New Roman" w:cs="Times New Roman"/>
          <w:color w:val="1A1A1A"/>
        </w:rPr>
        <w:t>Schlaepfer</w:t>
      </w:r>
      <w:proofErr w:type="spellEnd"/>
      <w:r w:rsidRPr="00C8688B">
        <w:rPr>
          <w:rFonts w:ascii="Times New Roman" w:hAnsi="Times New Roman" w:cs="Times New Roman"/>
          <w:color w:val="1A1A1A"/>
        </w:rPr>
        <w:t xml:space="preserve">, M. A., &amp; </w:t>
      </w:r>
      <w:proofErr w:type="spellStart"/>
      <w:r w:rsidRPr="00C8688B">
        <w:rPr>
          <w:rFonts w:ascii="Times New Roman" w:hAnsi="Times New Roman" w:cs="Times New Roman"/>
          <w:color w:val="1A1A1A"/>
        </w:rPr>
        <w:t>Zaradic</w:t>
      </w:r>
      <w:proofErr w:type="spellEnd"/>
      <w:r w:rsidRPr="00C8688B">
        <w:rPr>
          <w:rFonts w:ascii="Times New Roman" w:hAnsi="Times New Roman" w:cs="Times New Roman"/>
          <w:color w:val="1A1A1A"/>
        </w:rPr>
        <w:t xml:space="preserve">, P. (2006). Gaps and mismatches between global conservation priorities and spending. </w:t>
      </w:r>
      <w:proofErr w:type="gramStart"/>
      <w:r w:rsidRPr="00C8688B">
        <w:rPr>
          <w:rFonts w:ascii="Times New Roman" w:hAnsi="Times New Roman" w:cs="Times New Roman"/>
          <w:i/>
          <w:iCs/>
          <w:color w:val="1A1A1A"/>
        </w:rPr>
        <w:t>Conservation Biology</w:t>
      </w:r>
      <w:r w:rsidRPr="00C8688B">
        <w:rPr>
          <w:rFonts w:ascii="Times New Roman" w:hAnsi="Times New Roman" w:cs="Times New Roman"/>
          <w:color w:val="1A1A1A"/>
        </w:rPr>
        <w:t xml:space="preserve">, </w:t>
      </w:r>
      <w:r w:rsidRPr="00C8688B">
        <w:rPr>
          <w:rFonts w:ascii="Times New Roman" w:hAnsi="Times New Roman" w:cs="Times New Roman"/>
          <w:i/>
          <w:iCs/>
          <w:color w:val="1A1A1A"/>
        </w:rPr>
        <w:t>20</w:t>
      </w:r>
      <w:r w:rsidRPr="00C8688B">
        <w:rPr>
          <w:rFonts w:ascii="Times New Roman" w:hAnsi="Times New Roman" w:cs="Times New Roman"/>
          <w:color w:val="1A1A1A"/>
        </w:rPr>
        <w:t>(1), 56-64.</w:t>
      </w:r>
      <w:proofErr w:type="gramEnd"/>
    </w:p>
    <w:p w14:paraId="407F08A4" w14:textId="77777777" w:rsidR="006D5C60" w:rsidRPr="00F02761" w:rsidRDefault="006D5C60" w:rsidP="006D5C60">
      <w:pPr>
        <w:pStyle w:val="NormalWeb"/>
        <w:rPr>
          <w:rFonts w:ascii="Times New Roman" w:hAnsi="Times New Roman"/>
          <w:sz w:val="24"/>
          <w:szCs w:val="24"/>
        </w:rPr>
      </w:pPr>
      <w:r w:rsidRPr="00367396">
        <w:rPr>
          <w:rFonts w:ascii="Times New Roman" w:hAnsi="Times New Roman"/>
          <w:sz w:val="24"/>
          <w:szCs w:val="24"/>
        </w:rPr>
        <w:t xml:space="preserve">Hampe A, Petit R (2005) Conserving biodiversity under climate change: the rear edge matters. </w:t>
      </w:r>
      <w:proofErr w:type="spellStart"/>
      <w:proofErr w:type="gramStart"/>
      <w:r w:rsidRPr="00367396">
        <w:rPr>
          <w:rFonts w:ascii="Times New Roman" w:hAnsi="Times New Roman"/>
          <w:sz w:val="24"/>
          <w:szCs w:val="24"/>
        </w:rPr>
        <w:t>Ecol</w:t>
      </w:r>
      <w:proofErr w:type="spellEnd"/>
      <w:r w:rsidRPr="00367396">
        <w:rPr>
          <w:rFonts w:ascii="Times New Roman" w:hAnsi="Times New Roman"/>
          <w:sz w:val="24"/>
          <w:szCs w:val="24"/>
        </w:rPr>
        <w:t xml:space="preserve"> </w:t>
      </w:r>
      <w:proofErr w:type="spellStart"/>
      <w:r w:rsidRPr="00367396">
        <w:rPr>
          <w:rFonts w:ascii="Times New Roman" w:hAnsi="Times New Roman"/>
          <w:sz w:val="24"/>
          <w:szCs w:val="24"/>
        </w:rPr>
        <w:t>Lett</w:t>
      </w:r>
      <w:proofErr w:type="spellEnd"/>
      <w:r w:rsidRPr="00367396">
        <w:rPr>
          <w:rFonts w:ascii="Times New Roman" w:hAnsi="Times New Roman"/>
          <w:sz w:val="24"/>
          <w:szCs w:val="24"/>
        </w:rPr>
        <w:t xml:space="preserve"> 8: 461–467.</w:t>
      </w:r>
      <w:proofErr w:type="gramEnd"/>
    </w:p>
    <w:p w14:paraId="647B586A" w14:textId="77777777" w:rsidR="006D5C60"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r w:rsidRPr="00367396">
        <w:rPr>
          <w:rFonts w:ascii="Times New Roman" w:hAnsi="Times New Roman" w:cs="Times New Roman"/>
        </w:rPr>
        <w:t xml:space="preserve">Hector A, </w:t>
      </w:r>
      <w:proofErr w:type="spellStart"/>
      <w:r w:rsidRPr="00367396">
        <w:rPr>
          <w:rFonts w:ascii="Times New Roman" w:hAnsi="Times New Roman" w:cs="Times New Roman"/>
        </w:rPr>
        <w:t>Schmid</w:t>
      </w:r>
      <w:proofErr w:type="spellEnd"/>
      <w:r w:rsidRPr="00367396">
        <w:rPr>
          <w:rFonts w:ascii="Times New Roman" w:hAnsi="Times New Roman" w:cs="Times New Roman"/>
        </w:rPr>
        <w:t xml:space="preserve"> B, </w:t>
      </w:r>
      <w:proofErr w:type="spellStart"/>
      <w:r w:rsidRPr="00367396">
        <w:rPr>
          <w:rFonts w:ascii="Times New Roman" w:hAnsi="Times New Roman" w:cs="Times New Roman"/>
        </w:rPr>
        <w:t>Beierkuhnlein</w:t>
      </w:r>
      <w:proofErr w:type="spellEnd"/>
      <w:r w:rsidRPr="00367396">
        <w:rPr>
          <w:rFonts w:ascii="Times New Roman" w:hAnsi="Times New Roman" w:cs="Times New Roman"/>
        </w:rPr>
        <w:t xml:space="preserve"> C, </w:t>
      </w:r>
      <w:r w:rsidRPr="00367396">
        <w:rPr>
          <w:rFonts w:ascii="Times New Roman" w:hAnsi="Times New Roman" w:cs="Times New Roman"/>
          <w:i/>
        </w:rPr>
        <w:t>et al.</w:t>
      </w:r>
      <w:r w:rsidRPr="00367396">
        <w:rPr>
          <w:rFonts w:ascii="Times New Roman" w:hAnsi="Times New Roman" w:cs="Times New Roman"/>
        </w:rPr>
        <w:t xml:space="preserve"> 1999. Plant diversity and productivity experiments in European grasslands. </w:t>
      </w:r>
      <w:r w:rsidRPr="00367396">
        <w:rPr>
          <w:rFonts w:ascii="Times New Roman" w:hAnsi="Times New Roman" w:cs="Times New Roman"/>
          <w:i/>
          <w:iCs/>
        </w:rPr>
        <w:t>Science</w:t>
      </w:r>
      <w:r w:rsidRPr="00367396">
        <w:rPr>
          <w:rFonts w:ascii="Times New Roman" w:hAnsi="Times New Roman" w:cs="Times New Roman"/>
        </w:rPr>
        <w:t xml:space="preserve"> </w:t>
      </w:r>
      <w:r w:rsidRPr="00367396">
        <w:rPr>
          <w:rFonts w:ascii="Times New Roman" w:hAnsi="Times New Roman" w:cs="Times New Roman"/>
          <w:iCs/>
        </w:rPr>
        <w:t>286</w:t>
      </w:r>
      <w:r w:rsidRPr="00367396">
        <w:rPr>
          <w:rFonts w:ascii="Times New Roman" w:hAnsi="Times New Roman" w:cs="Times New Roman"/>
        </w:rPr>
        <w:t>(5442)</w:t>
      </w:r>
      <w:proofErr w:type="gramStart"/>
      <w:r w:rsidRPr="00367396">
        <w:rPr>
          <w:rFonts w:ascii="Times New Roman" w:hAnsi="Times New Roman" w:cs="Times New Roman"/>
        </w:rPr>
        <w:t>:1123</w:t>
      </w:r>
      <w:proofErr w:type="gramEnd"/>
      <w:r w:rsidRPr="00367396">
        <w:rPr>
          <w:rFonts w:ascii="Times New Roman" w:hAnsi="Times New Roman" w:cs="Times New Roman"/>
        </w:rPr>
        <w:t>-1127.</w:t>
      </w:r>
    </w:p>
    <w:p w14:paraId="6AFBB65E" w14:textId="77777777" w:rsidR="006D5C60"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55902883"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r w:rsidRPr="00BC462F">
        <w:rPr>
          <w:rFonts w:ascii="Times New Roman" w:hAnsi="Times New Roman" w:cs="Times New Roman"/>
        </w:rPr>
        <w:t xml:space="preserve">Hodgson, J. G., Thompson, K., Wilson, P. J., &amp; </w:t>
      </w:r>
      <w:proofErr w:type="spellStart"/>
      <w:r w:rsidRPr="00BC462F">
        <w:rPr>
          <w:rFonts w:ascii="Times New Roman" w:hAnsi="Times New Roman" w:cs="Times New Roman"/>
        </w:rPr>
        <w:t>Bogaard</w:t>
      </w:r>
      <w:proofErr w:type="spellEnd"/>
      <w:r w:rsidRPr="00BC462F">
        <w:rPr>
          <w:rFonts w:ascii="Times New Roman" w:hAnsi="Times New Roman" w:cs="Times New Roman"/>
        </w:rPr>
        <w:t xml:space="preserve">, A. (1998). Does biodiversity determine ecosystem function? The </w:t>
      </w:r>
      <w:proofErr w:type="spellStart"/>
      <w:r w:rsidRPr="00BC462F">
        <w:rPr>
          <w:rFonts w:ascii="Times New Roman" w:hAnsi="Times New Roman" w:cs="Times New Roman"/>
        </w:rPr>
        <w:t>Ecotron</w:t>
      </w:r>
      <w:proofErr w:type="spellEnd"/>
      <w:r w:rsidRPr="00BC462F">
        <w:rPr>
          <w:rFonts w:ascii="Times New Roman" w:hAnsi="Times New Roman" w:cs="Times New Roman"/>
        </w:rPr>
        <w:t xml:space="preserve"> experiment reconsidered.</w:t>
      </w:r>
    </w:p>
    <w:p w14:paraId="166F06E1"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3C679EAF"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roofErr w:type="gramStart"/>
      <w:r w:rsidRPr="00367396">
        <w:rPr>
          <w:rFonts w:ascii="Times New Roman" w:hAnsi="Times New Roman" w:cs="Times New Roman"/>
        </w:rPr>
        <w:t>Hooper DU, and Vitousek PM. 1997.</w:t>
      </w:r>
      <w:proofErr w:type="gramEnd"/>
      <w:r w:rsidRPr="00367396">
        <w:rPr>
          <w:rFonts w:ascii="Times New Roman" w:hAnsi="Times New Roman" w:cs="Times New Roman"/>
        </w:rPr>
        <w:t xml:space="preserve"> </w:t>
      </w:r>
      <w:proofErr w:type="gramStart"/>
      <w:r w:rsidRPr="00367396">
        <w:rPr>
          <w:rFonts w:ascii="Times New Roman" w:hAnsi="Times New Roman" w:cs="Times New Roman"/>
        </w:rPr>
        <w:t>The effects of plant composition and diversity on ecosystem processes.</w:t>
      </w:r>
      <w:proofErr w:type="gramEnd"/>
      <w:r w:rsidRPr="00367396">
        <w:rPr>
          <w:rFonts w:ascii="Times New Roman" w:hAnsi="Times New Roman" w:cs="Times New Roman"/>
        </w:rPr>
        <w:t xml:space="preserve"> </w:t>
      </w:r>
      <w:r w:rsidRPr="00367396">
        <w:rPr>
          <w:rFonts w:ascii="Times New Roman" w:hAnsi="Times New Roman" w:cs="Times New Roman"/>
          <w:i/>
          <w:iCs/>
        </w:rPr>
        <w:t>Science</w:t>
      </w:r>
      <w:r w:rsidRPr="00367396">
        <w:rPr>
          <w:rFonts w:ascii="Times New Roman" w:hAnsi="Times New Roman" w:cs="Times New Roman"/>
        </w:rPr>
        <w:t xml:space="preserve">, </w:t>
      </w:r>
      <w:r w:rsidRPr="00367396">
        <w:rPr>
          <w:rFonts w:ascii="Times New Roman" w:hAnsi="Times New Roman" w:cs="Times New Roman"/>
          <w:iCs/>
        </w:rPr>
        <w:t>277</w:t>
      </w:r>
      <w:r w:rsidRPr="00367396">
        <w:rPr>
          <w:rFonts w:ascii="Times New Roman" w:hAnsi="Times New Roman" w:cs="Times New Roman"/>
        </w:rPr>
        <w:t>(5330)</w:t>
      </w:r>
      <w:proofErr w:type="gramStart"/>
      <w:r w:rsidRPr="00367396">
        <w:rPr>
          <w:rFonts w:ascii="Times New Roman" w:hAnsi="Times New Roman" w:cs="Times New Roman"/>
        </w:rPr>
        <w:t>:1302</w:t>
      </w:r>
      <w:proofErr w:type="gramEnd"/>
      <w:r w:rsidRPr="00367396">
        <w:rPr>
          <w:rFonts w:ascii="Times New Roman" w:hAnsi="Times New Roman" w:cs="Times New Roman"/>
        </w:rPr>
        <w:t xml:space="preserve">-1305. </w:t>
      </w:r>
    </w:p>
    <w:p w14:paraId="6E3F7B36" w14:textId="77777777" w:rsidR="006D5C60"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1466A614" w14:textId="77777777" w:rsidR="006D5C60"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roofErr w:type="gramStart"/>
      <w:r w:rsidRPr="00367396">
        <w:rPr>
          <w:rFonts w:ascii="Times New Roman" w:hAnsi="Times New Roman" w:cs="Times New Roman"/>
        </w:rPr>
        <w:t xml:space="preserve">Hooper DU, Chapin FS, </w:t>
      </w:r>
      <w:proofErr w:type="spellStart"/>
      <w:r w:rsidRPr="00367396">
        <w:rPr>
          <w:rFonts w:ascii="Times New Roman" w:hAnsi="Times New Roman" w:cs="Times New Roman"/>
        </w:rPr>
        <w:t>Ewel</w:t>
      </w:r>
      <w:proofErr w:type="spellEnd"/>
      <w:r w:rsidRPr="00367396">
        <w:rPr>
          <w:rFonts w:ascii="Times New Roman" w:hAnsi="Times New Roman" w:cs="Times New Roman"/>
        </w:rPr>
        <w:t xml:space="preserve"> JJ, </w:t>
      </w:r>
      <w:r w:rsidRPr="00367396">
        <w:rPr>
          <w:rFonts w:ascii="Times New Roman" w:hAnsi="Times New Roman" w:cs="Times New Roman"/>
          <w:i/>
        </w:rPr>
        <w:t xml:space="preserve">et al. </w:t>
      </w:r>
      <w:r w:rsidRPr="00367396">
        <w:rPr>
          <w:rFonts w:ascii="Times New Roman" w:hAnsi="Times New Roman" w:cs="Times New Roman"/>
        </w:rPr>
        <w:t>2005.</w:t>
      </w:r>
      <w:proofErr w:type="gramEnd"/>
      <w:r w:rsidRPr="00367396">
        <w:rPr>
          <w:rFonts w:ascii="Times New Roman" w:hAnsi="Times New Roman" w:cs="Times New Roman"/>
        </w:rPr>
        <w:t xml:space="preserve"> Effects of biodiversity on ecosystem functioning: a consensus of current knowledge. </w:t>
      </w:r>
      <w:r w:rsidRPr="00367396">
        <w:rPr>
          <w:rFonts w:ascii="Times New Roman" w:hAnsi="Times New Roman" w:cs="Times New Roman"/>
          <w:i/>
          <w:iCs/>
        </w:rPr>
        <w:t>Ecological monographs</w:t>
      </w:r>
      <w:r w:rsidRPr="00367396">
        <w:rPr>
          <w:rFonts w:ascii="Times New Roman" w:hAnsi="Times New Roman" w:cs="Times New Roman"/>
        </w:rPr>
        <w:t xml:space="preserve"> </w:t>
      </w:r>
      <w:r w:rsidRPr="00367396">
        <w:rPr>
          <w:rFonts w:ascii="Times New Roman" w:hAnsi="Times New Roman" w:cs="Times New Roman"/>
          <w:iCs/>
        </w:rPr>
        <w:t>75</w:t>
      </w:r>
      <w:r w:rsidRPr="00367396">
        <w:rPr>
          <w:rFonts w:ascii="Times New Roman" w:hAnsi="Times New Roman" w:cs="Times New Roman"/>
        </w:rPr>
        <w:t>(1)</w:t>
      </w:r>
      <w:proofErr w:type="gramStart"/>
      <w:r w:rsidRPr="00367396">
        <w:rPr>
          <w:rFonts w:ascii="Times New Roman" w:hAnsi="Times New Roman" w:cs="Times New Roman"/>
        </w:rPr>
        <w:t>:3</w:t>
      </w:r>
      <w:proofErr w:type="gramEnd"/>
      <w:r w:rsidRPr="00367396">
        <w:rPr>
          <w:rFonts w:ascii="Times New Roman" w:hAnsi="Times New Roman" w:cs="Times New Roman"/>
        </w:rPr>
        <w:t xml:space="preserve">-35. </w:t>
      </w:r>
    </w:p>
    <w:p w14:paraId="40FE10A0" w14:textId="77777777" w:rsidR="006D5C60"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6DD0AF47" w14:textId="77777777" w:rsidR="006D5C60" w:rsidRPr="00C8688B" w:rsidRDefault="006D5C60" w:rsidP="006D5C60">
      <w:pPr>
        <w:rPr>
          <w:rFonts w:ascii="Times New Roman" w:hAnsi="Times New Roman" w:cs="Times New Roman"/>
          <w:color w:val="1A1A1A"/>
        </w:rPr>
      </w:pPr>
      <w:proofErr w:type="gramStart"/>
      <w:r w:rsidRPr="00C8688B">
        <w:rPr>
          <w:rFonts w:ascii="Times New Roman" w:hAnsi="Times New Roman" w:cs="Times New Roman"/>
          <w:color w:val="1A1A1A"/>
        </w:rPr>
        <w:t xml:space="preserve">Huston, M. A., </w:t>
      </w:r>
      <w:proofErr w:type="spellStart"/>
      <w:r w:rsidRPr="00C8688B">
        <w:rPr>
          <w:rFonts w:ascii="Times New Roman" w:hAnsi="Times New Roman" w:cs="Times New Roman"/>
          <w:color w:val="1A1A1A"/>
        </w:rPr>
        <w:t>Aarssen</w:t>
      </w:r>
      <w:proofErr w:type="spellEnd"/>
      <w:r w:rsidRPr="00C8688B">
        <w:rPr>
          <w:rFonts w:ascii="Times New Roman" w:hAnsi="Times New Roman" w:cs="Times New Roman"/>
          <w:color w:val="1A1A1A"/>
        </w:rPr>
        <w:t xml:space="preserve">, L. W., Austin, M. P., Cade, B. S., Fridley, J. D., </w:t>
      </w:r>
      <w:proofErr w:type="spellStart"/>
      <w:r w:rsidRPr="00C8688B">
        <w:rPr>
          <w:rFonts w:ascii="Times New Roman" w:hAnsi="Times New Roman" w:cs="Times New Roman"/>
          <w:color w:val="1A1A1A"/>
        </w:rPr>
        <w:t>Garnier</w:t>
      </w:r>
      <w:proofErr w:type="spellEnd"/>
      <w:r w:rsidRPr="00C8688B">
        <w:rPr>
          <w:rFonts w:ascii="Times New Roman" w:hAnsi="Times New Roman" w:cs="Times New Roman"/>
          <w:color w:val="1A1A1A"/>
        </w:rPr>
        <w:t>, E., ... &amp; Wardle, D. A. (2000).</w:t>
      </w:r>
      <w:proofErr w:type="gramEnd"/>
      <w:r w:rsidRPr="00C8688B">
        <w:rPr>
          <w:rFonts w:ascii="Times New Roman" w:hAnsi="Times New Roman" w:cs="Times New Roman"/>
          <w:color w:val="1A1A1A"/>
        </w:rPr>
        <w:t xml:space="preserve"> No consistent effect of plant diversity on productivity. </w:t>
      </w:r>
      <w:proofErr w:type="gramStart"/>
      <w:r w:rsidRPr="00C8688B">
        <w:rPr>
          <w:rFonts w:ascii="Times New Roman" w:hAnsi="Times New Roman" w:cs="Times New Roman"/>
          <w:i/>
          <w:iCs/>
          <w:color w:val="1A1A1A"/>
        </w:rPr>
        <w:t>Science</w:t>
      </w:r>
      <w:r w:rsidRPr="00C8688B">
        <w:rPr>
          <w:rFonts w:ascii="Times New Roman" w:hAnsi="Times New Roman" w:cs="Times New Roman"/>
          <w:color w:val="1A1A1A"/>
        </w:rPr>
        <w:t xml:space="preserve">, </w:t>
      </w:r>
      <w:r w:rsidRPr="00C8688B">
        <w:rPr>
          <w:rFonts w:ascii="Times New Roman" w:hAnsi="Times New Roman" w:cs="Times New Roman"/>
          <w:i/>
          <w:iCs/>
          <w:color w:val="1A1A1A"/>
        </w:rPr>
        <w:t>289</w:t>
      </w:r>
      <w:r w:rsidRPr="00C8688B">
        <w:rPr>
          <w:rFonts w:ascii="Times New Roman" w:hAnsi="Times New Roman" w:cs="Times New Roman"/>
          <w:color w:val="1A1A1A"/>
        </w:rPr>
        <w:t>(5483), 1255-1255.</w:t>
      </w:r>
      <w:proofErr w:type="gramEnd"/>
    </w:p>
    <w:p w14:paraId="79E118DF" w14:textId="77777777" w:rsidR="006D5C60" w:rsidRPr="00367396" w:rsidRDefault="006D5C60" w:rsidP="006D5C60">
      <w:pPr>
        <w:pStyle w:val="NormalWeb"/>
        <w:rPr>
          <w:rFonts w:ascii="Times New Roman" w:hAnsi="Times New Roman"/>
          <w:sz w:val="24"/>
          <w:szCs w:val="24"/>
        </w:rPr>
      </w:pPr>
      <w:proofErr w:type="spellStart"/>
      <w:r w:rsidRPr="00367396">
        <w:rPr>
          <w:rFonts w:ascii="Times New Roman" w:hAnsi="Times New Roman"/>
          <w:sz w:val="24"/>
          <w:szCs w:val="24"/>
        </w:rPr>
        <w:t>Jansson</w:t>
      </w:r>
      <w:proofErr w:type="spellEnd"/>
      <w:r w:rsidRPr="00367396">
        <w:rPr>
          <w:rFonts w:ascii="Times New Roman" w:hAnsi="Times New Roman"/>
          <w:sz w:val="24"/>
          <w:szCs w:val="24"/>
        </w:rPr>
        <w:t xml:space="preserve"> R, </w:t>
      </w:r>
      <w:proofErr w:type="spellStart"/>
      <w:r w:rsidRPr="00367396">
        <w:rPr>
          <w:rFonts w:ascii="Times New Roman" w:hAnsi="Times New Roman"/>
          <w:sz w:val="24"/>
          <w:szCs w:val="24"/>
        </w:rPr>
        <w:t>Dynesius</w:t>
      </w:r>
      <w:proofErr w:type="spellEnd"/>
      <w:r w:rsidRPr="00367396">
        <w:rPr>
          <w:rFonts w:ascii="Times New Roman" w:hAnsi="Times New Roman"/>
          <w:sz w:val="24"/>
          <w:szCs w:val="24"/>
        </w:rPr>
        <w:t xml:space="preserve"> M (2002) The fate of clades in a world of recurrent climatic change: Milankovitch Oscillations and Evolution. </w:t>
      </w:r>
      <w:proofErr w:type="spellStart"/>
      <w:r w:rsidRPr="00367396">
        <w:rPr>
          <w:rFonts w:ascii="Times New Roman" w:hAnsi="Times New Roman"/>
          <w:iCs/>
          <w:sz w:val="24"/>
          <w:szCs w:val="24"/>
        </w:rPr>
        <w:t>Annu</w:t>
      </w:r>
      <w:proofErr w:type="spellEnd"/>
      <w:r w:rsidRPr="00367396">
        <w:rPr>
          <w:rFonts w:ascii="Times New Roman" w:hAnsi="Times New Roman"/>
          <w:iCs/>
          <w:sz w:val="24"/>
          <w:szCs w:val="24"/>
        </w:rPr>
        <w:t xml:space="preserve"> Rev </w:t>
      </w:r>
      <w:proofErr w:type="spellStart"/>
      <w:r w:rsidRPr="00367396">
        <w:rPr>
          <w:rFonts w:ascii="Times New Roman" w:hAnsi="Times New Roman"/>
          <w:iCs/>
          <w:sz w:val="24"/>
          <w:szCs w:val="24"/>
        </w:rPr>
        <w:t>Ecol</w:t>
      </w:r>
      <w:proofErr w:type="spellEnd"/>
      <w:r w:rsidRPr="00367396">
        <w:rPr>
          <w:rFonts w:ascii="Times New Roman" w:hAnsi="Times New Roman"/>
          <w:iCs/>
          <w:sz w:val="24"/>
          <w:szCs w:val="24"/>
        </w:rPr>
        <w:t xml:space="preserve"> </w:t>
      </w:r>
      <w:proofErr w:type="spellStart"/>
      <w:r w:rsidRPr="00367396">
        <w:rPr>
          <w:rFonts w:ascii="Times New Roman" w:hAnsi="Times New Roman"/>
          <w:iCs/>
          <w:sz w:val="24"/>
          <w:szCs w:val="24"/>
        </w:rPr>
        <w:t>Syst</w:t>
      </w:r>
      <w:proofErr w:type="spellEnd"/>
      <w:r w:rsidRPr="00367396">
        <w:rPr>
          <w:rFonts w:ascii="Times New Roman" w:hAnsi="Times New Roman"/>
          <w:sz w:val="24"/>
          <w:szCs w:val="24"/>
        </w:rPr>
        <w:t xml:space="preserve"> 33: 741–777.</w:t>
      </w:r>
    </w:p>
    <w:p w14:paraId="4B841A5F" w14:textId="77777777" w:rsidR="006D5C60" w:rsidRDefault="006D5C60" w:rsidP="006D5C60">
      <w:pPr>
        <w:pStyle w:val="NormalWeb"/>
        <w:rPr>
          <w:rFonts w:ascii="Times New Roman" w:hAnsi="Times New Roman"/>
          <w:sz w:val="24"/>
          <w:szCs w:val="24"/>
        </w:rPr>
      </w:pPr>
      <w:proofErr w:type="spellStart"/>
      <w:r w:rsidRPr="00367396">
        <w:rPr>
          <w:rFonts w:ascii="Times New Roman" w:hAnsi="Times New Roman"/>
          <w:sz w:val="24"/>
          <w:szCs w:val="24"/>
        </w:rPr>
        <w:t>Jansson</w:t>
      </w:r>
      <w:proofErr w:type="spellEnd"/>
      <w:r w:rsidRPr="00367396">
        <w:rPr>
          <w:rFonts w:ascii="Times New Roman" w:hAnsi="Times New Roman"/>
          <w:sz w:val="24"/>
          <w:szCs w:val="24"/>
        </w:rPr>
        <w:t xml:space="preserve"> R (2003) Global patterns in endemism explained by past climatic change. </w:t>
      </w:r>
      <w:proofErr w:type="spellStart"/>
      <w:proofErr w:type="gramStart"/>
      <w:r w:rsidRPr="00367396">
        <w:rPr>
          <w:rFonts w:ascii="Times New Roman" w:hAnsi="Times New Roman"/>
          <w:iCs/>
          <w:sz w:val="24"/>
          <w:szCs w:val="24"/>
        </w:rPr>
        <w:t>Proc</w:t>
      </w:r>
      <w:proofErr w:type="spellEnd"/>
      <w:r w:rsidRPr="00367396">
        <w:rPr>
          <w:rFonts w:ascii="Times New Roman" w:hAnsi="Times New Roman"/>
          <w:iCs/>
          <w:sz w:val="24"/>
          <w:szCs w:val="24"/>
        </w:rPr>
        <w:t xml:space="preserve"> R </w:t>
      </w:r>
      <w:proofErr w:type="spellStart"/>
      <w:r w:rsidRPr="00367396">
        <w:rPr>
          <w:rFonts w:ascii="Times New Roman" w:hAnsi="Times New Roman"/>
          <w:iCs/>
          <w:sz w:val="24"/>
          <w:szCs w:val="24"/>
        </w:rPr>
        <w:t>Soc</w:t>
      </w:r>
      <w:proofErr w:type="spellEnd"/>
      <w:r w:rsidRPr="00367396">
        <w:rPr>
          <w:rFonts w:ascii="Times New Roman" w:hAnsi="Times New Roman"/>
          <w:iCs/>
          <w:sz w:val="24"/>
          <w:szCs w:val="24"/>
        </w:rPr>
        <w:t xml:space="preserve"> B</w:t>
      </w:r>
      <w:r w:rsidRPr="00367396">
        <w:rPr>
          <w:rFonts w:ascii="Times New Roman" w:hAnsi="Times New Roman"/>
          <w:sz w:val="24"/>
          <w:szCs w:val="24"/>
        </w:rPr>
        <w:t xml:space="preserve"> 270: 583–590.</w:t>
      </w:r>
      <w:proofErr w:type="gramEnd"/>
    </w:p>
    <w:p w14:paraId="25F495FD" w14:textId="77777777" w:rsidR="006D5C60" w:rsidRPr="00367396" w:rsidRDefault="006D5C60" w:rsidP="006D5C60">
      <w:pPr>
        <w:pStyle w:val="NormalWeb"/>
        <w:rPr>
          <w:rFonts w:ascii="Times New Roman" w:hAnsi="Times New Roman"/>
          <w:sz w:val="24"/>
          <w:szCs w:val="24"/>
        </w:rPr>
      </w:pPr>
      <w:r w:rsidRPr="00367396">
        <w:rPr>
          <w:rFonts w:ascii="Times New Roman" w:hAnsi="Times New Roman"/>
          <w:sz w:val="24"/>
          <w:szCs w:val="24"/>
        </w:rPr>
        <w:t xml:space="preserve">Johnson MTJ, </w:t>
      </w:r>
      <w:proofErr w:type="spellStart"/>
      <w:r w:rsidRPr="00367396">
        <w:rPr>
          <w:rFonts w:ascii="Times New Roman" w:hAnsi="Times New Roman"/>
          <w:sz w:val="24"/>
          <w:szCs w:val="24"/>
        </w:rPr>
        <w:t>Agrawal</w:t>
      </w:r>
      <w:proofErr w:type="spellEnd"/>
      <w:r w:rsidRPr="00367396">
        <w:rPr>
          <w:rFonts w:ascii="Times New Roman" w:hAnsi="Times New Roman"/>
          <w:sz w:val="24"/>
          <w:szCs w:val="24"/>
        </w:rPr>
        <w:t xml:space="preserve"> A (2005) Plant genotype and environment interact to shape a diverse arthropod community on Evening Primrose (</w:t>
      </w:r>
      <w:proofErr w:type="spellStart"/>
      <w:r w:rsidRPr="00367396">
        <w:rPr>
          <w:rFonts w:ascii="Times New Roman" w:hAnsi="Times New Roman"/>
          <w:sz w:val="24"/>
          <w:szCs w:val="24"/>
        </w:rPr>
        <w:t>Oenothera</w:t>
      </w:r>
      <w:proofErr w:type="spellEnd"/>
      <w:r w:rsidRPr="00367396">
        <w:rPr>
          <w:rFonts w:ascii="Times New Roman" w:hAnsi="Times New Roman"/>
          <w:sz w:val="24"/>
          <w:szCs w:val="24"/>
        </w:rPr>
        <w:t xml:space="preserve"> </w:t>
      </w:r>
      <w:proofErr w:type="spellStart"/>
      <w:r w:rsidRPr="00367396">
        <w:rPr>
          <w:rFonts w:ascii="Times New Roman" w:hAnsi="Times New Roman"/>
          <w:sz w:val="24"/>
          <w:szCs w:val="24"/>
        </w:rPr>
        <w:t>Biennis</w:t>
      </w:r>
      <w:proofErr w:type="spellEnd"/>
      <w:r w:rsidRPr="00367396">
        <w:rPr>
          <w:rFonts w:ascii="Times New Roman" w:hAnsi="Times New Roman"/>
          <w:sz w:val="24"/>
          <w:szCs w:val="24"/>
        </w:rPr>
        <w:t xml:space="preserve">). </w:t>
      </w:r>
      <w:proofErr w:type="gramStart"/>
      <w:r w:rsidRPr="00367396">
        <w:rPr>
          <w:rFonts w:ascii="Times New Roman" w:hAnsi="Times New Roman"/>
          <w:sz w:val="24"/>
          <w:szCs w:val="24"/>
        </w:rPr>
        <w:t>Ecology 86: 874–885.</w:t>
      </w:r>
      <w:proofErr w:type="gramEnd"/>
    </w:p>
    <w:p w14:paraId="332ADED5" w14:textId="77777777" w:rsidR="006D5C60" w:rsidRPr="00F02761" w:rsidRDefault="006D5C60" w:rsidP="006D5C60">
      <w:pPr>
        <w:pStyle w:val="NormalWeb"/>
        <w:rPr>
          <w:rFonts w:ascii="Times New Roman" w:hAnsi="Times New Roman"/>
          <w:sz w:val="24"/>
          <w:szCs w:val="24"/>
        </w:rPr>
      </w:pPr>
      <w:r w:rsidRPr="00367396">
        <w:rPr>
          <w:rFonts w:ascii="Times New Roman" w:hAnsi="Times New Roman"/>
          <w:sz w:val="24"/>
          <w:szCs w:val="24"/>
        </w:rPr>
        <w:t xml:space="preserve">Jump AS, Peñuelas J (2005) </w:t>
      </w:r>
      <w:proofErr w:type="gramStart"/>
      <w:r w:rsidRPr="00367396">
        <w:rPr>
          <w:rFonts w:ascii="Times New Roman" w:hAnsi="Times New Roman"/>
          <w:sz w:val="24"/>
          <w:szCs w:val="24"/>
        </w:rPr>
        <w:t>Running</w:t>
      </w:r>
      <w:proofErr w:type="gramEnd"/>
      <w:r w:rsidRPr="00367396">
        <w:rPr>
          <w:rFonts w:ascii="Times New Roman" w:hAnsi="Times New Roman"/>
          <w:sz w:val="24"/>
          <w:szCs w:val="24"/>
        </w:rPr>
        <w:t xml:space="preserve"> to stand still: adaptation and the response of plants to rapid climate change. </w:t>
      </w:r>
      <w:proofErr w:type="spellStart"/>
      <w:proofErr w:type="gramStart"/>
      <w:r w:rsidRPr="00367396">
        <w:rPr>
          <w:rFonts w:ascii="Times New Roman" w:hAnsi="Times New Roman"/>
          <w:sz w:val="24"/>
          <w:szCs w:val="24"/>
        </w:rPr>
        <w:t>Ecol</w:t>
      </w:r>
      <w:proofErr w:type="spellEnd"/>
      <w:r w:rsidRPr="00367396">
        <w:rPr>
          <w:rFonts w:ascii="Times New Roman" w:hAnsi="Times New Roman"/>
          <w:sz w:val="24"/>
          <w:szCs w:val="24"/>
        </w:rPr>
        <w:t xml:space="preserve"> </w:t>
      </w:r>
      <w:proofErr w:type="spellStart"/>
      <w:r w:rsidRPr="00367396">
        <w:rPr>
          <w:rFonts w:ascii="Times New Roman" w:hAnsi="Times New Roman"/>
          <w:sz w:val="24"/>
          <w:szCs w:val="24"/>
        </w:rPr>
        <w:t>Lett</w:t>
      </w:r>
      <w:proofErr w:type="spellEnd"/>
      <w:r w:rsidRPr="00367396">
        <w:rPr>
          <w:rFonts w:ascii="Times New Roman" w:hAnsi="Times New Roman"/>
          <w:sz w:val="24"/>
          <w:szCs w:val="24"/>
        </w:rPr>
        <w:t xml:space="preserve"> 8: 1010–1020.</w:t>
      </w:r>
      <w:proofErr w:type="gramEnd"/>
      <w:r w:rsidRPr="00367396">
        <w:rPr>
          <w:rFonts w:ascii="Times New Roman" w:hAnsi="Times New Roman"/>
          <w:sz w:val="24"/>
          <w:szCs w:val="24"/>
        </w:rPr>
        <w:t xml:space="preserve"> </w:t>
      </w:r>
    </w:p>
    <w:p w14:paraId="0EB355A4"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highlight w:val="yellow"/>
        </w:rPr>
      </w:pPr>
      <w:proofErr w:type="gramStart"/>
      <w:r w:rsidRPr="00367396">
        <w:rPr>
          <w:rFonts w:ascii="Times New Roman" w:hAnsi="Times New Roman" w:cs="Times New Roman"/>
        </w:rPr>
        <w:t xml:space="preserve">Kaneko N, Sugawara Y, Miyamoto T, Hasegawa M, </w:t>
      </w:r>
      <w:proofErr w:type="spellStart"/>
      <w:r w:rsidRPr="00367396">
        <w:rPr>
          <w:rFonts w:ascii="Times New Roman" w:hAnsi="Times New Roman" w:cs="Times New Roman"/>
        </w:rPr>
        <w:t>Hiura</w:t>
      </w:r>
      <w:proofErr w:type="spellEnd"/>
      <w:r w:rsidRPr="00367396">
        <w:rPr>
          <w:rFonts w:ascii="Times New Roman" w:hAnsi="Times New Roman" w:cs="Times New Roman"/>
        </w:rPr>
        <w:t xml:space="preserve"> T. 2005.</w:t>
      </w:r>
      <w:proofErr w:type="gramEnd"/>
      <w:r w:rsidRPr="00367396">
        <w:rPr>
          <w:rFonts w:ascii="Times New Roman" w:hAnsi="Times New Roman" w:cs="Times New Roman"/>
        </w:rPr>
        <w:t xml:space="preserve"> </w:t>
      </w:r>
      <w:proofErr w:type="spellStart"/>
      <w:r w:rsidRPr="00367396">
        <w:rPr>
          <w:rFonts w:ascii="Times New Roman" w:hAnsi="Times New Roman" w:cs="Times New Roman"/>
        </w:rPr>
        <w:t>Oribatid</w:t>
      </w:r>
      <w:proofErr w:type="spellEnd"/>
      <w:r w:rsidRPr="00367396">
        <w:rPr>
          <w:rFonts w:ascii="Times New Roman" w:hAnsi="Times New Roman" w:cs="Times New Roman"/>
        </w:rPr>
        <w:t xml:space="preserve"> mite community structure and tree species diversity: A link? </w:t>
      </w:r>
      <w:proofErr w:type="spellStart"/>
      <w:proofErr w:type="gramStart"/>
      <w:r w:rsidRPr="00367396">
        <w:rPr>
          <w:rFonts w:ascii="Times New Roman" w:hAnsi="Times New Roman" w:cs="Times New Roman"/>
          <w:i/>
        </w:rPr>
        <w:t>Pedobiologia</w:t>
      </w:r>
      <w:proofErr w:type="spellEnd"/>
      <w:r w:rsidRPr="00367396">
        <w:rPr>
          <w:rFonts w:ascii="Times New Roman" w:hAnsi="Times New Roman" w:cs="Times New Roman"/>
        </w:rPr>
        <w:t xml:space="preserve"> </w:t>
      </w:r>
      <w:r w:rsidRPr="00367396">
        <w:rPr>
          <w:rFonts w:ascii="Times New Roman" w:hAnsi="Times New Roman" w:cs="Times New Roman"/>
          <w:bCs/>
        </w:rPr>
        <w:t>49</w:t>
      </w:r>
      <w:r w:rsidRPr="00367396">
        <w:rPr>
          <w:rFonts w:ascii="Times New Roman" w:hAnsi="Times New Roman" w:cs="Times New Roman"/>
        </w:rPr>
        <w:t>:521-528.</w:t>
      </w:r>
      <w:proofErr w:type="gramEnd"/>
    </w:p>
    <w:p w14:paraId="10E93A44" w14:textId="77777777" w:rsidR="006D5C60"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roofErr w:type="spellStart"/>
      <w:r w:rsidRPr="00367396">
        <w:rPr>
          <w:rFonts w:ascii="Times New Roman" w:hAnsi="Times New Roman" w:cs="Times New Roman"/>
        </w:rPr>
        <w:t>Kowalchuk</w:t>
      </w:r>
      <w:proofErr w:type="spellEnd"/>
      <w:r w:rsidRPr="00367396">
        <w:rPr>
          <w:rFonts w:ascii="Times New Roman" w:hAnsi="Times New Roman" w:cs="Times New Roman"/>
        </w:rPr>
        <w:t xml:space="preserve"> GA, </w:t>
      </w:r>
      <w:proofErr w:type="spellStart"/>
      <w:r w:rsidRPr="00367396">
        <w:rPr>
          <w:rFonts w:ascii="Times New Roman" w:hAnsi="Times New Roman" w:cs="Times New Roman"/>
        </w:rPr>
        <w:t>Buma</w:t>
      </w:r>
      <w:proofErr w:type="spellEnd"/>
      <w:r w:rsidRPr="00367396">
        <w:rPr>
          <w:rFonts w:ascii="Times New Roman" w:hAnsi="Times New Roman" w:cs="Times New Roman"/>
        </w:rPr>
        <w:t xml:space="preserve"> DS, de Boer W, </w:t>
      </w:r>
      <w:r w:rsidRPr="00367396">
        <w:rPr>
          <w:rFonts w:ascii="Times New Roman" w:hAnsi="Times New Roman" w:cs="Times New Roman"/>
          <w:i/>
        </w:rPr>
        <w:t>et al.</w:t>
      </w:r>
      <w:r w:rsidRPr="00367396">
        <w:rPr>
          <w:rFonts w:ascii="Times New Roman" w:hAnsi="Times New Roman" w:cs="Times New Roman"/>
        </w:rPr>
        <w:t xml:space="preserve"> 2002. Effects of </w:t>
      </w:r>
      <w:proofErr w:type="gramStart"/>
      <w:r w:rsidRPr="00367396">
        <w:rPr>
          <w:rFonts w:ascii="Times New Roman" w:hAnsi="Times New Roman" w:cs="Times New Roman"/>
        </w:rPr>
        <w:t>above-ground</w:t>
      </w:r>
      <w:proofErr w:type="gramEnd"/>
      <w:r w:rsidRPr="00367396">
        <w:rPr>
          <w:rFonts w:ascii="Times New Roman" w:hAnsi="Times New Roman" w:cs="Times New Roman"/>
        </w:rPr>
        <w:t xml:space="preserve"> plant species composition and diversity on the diversity of soil-borne microorganisms. </w:t>
      </w:r>
      <w:proofErr w:type="spellStart"/>
      <w:r w:rsidRPr="00367396">
        <w:rPr>
          <w:rFonts w:ascii="Times New Roman" w:hAnsi="Times New Roman" w:cs="Times New Roman"/>
          <w:i/>
          <w:iCs/>
        </w:rPr>
        <w:t>Antonie</w:t>
      </w:r>
      <w:proofErr w:type="spellEnd"/>
      <w:r w:rsidRPr="00367396">
        <w:rPr>
          <w:rFonts w:ascii="Times New Roman" w:hAnsi="Times New Roman" w:cs="Times New Roman"/>
          <w:i/>
          <w:iCs/>
        </w:rPr>
        <w:t xml:space="preserve"> Van Leeuwenhoek</w:t>
      </w:r>
      <w:r w:rsidRPr="00367396">
        <w:rPr>
          <w:rFonts w:ascii="Times New Roman" w:hAnsi="Times New Roman" w:cs="Times New Roman"/>
        </w:rPr>
        <w:t xml:space="preserve"> </w:t>
      </w:r>
      <w:r w:rsidRPr="00367396">
        <w:rPr>
          <w:rFonts w:ascii="Times New Roman" w:hAnsi="Times New Roman" w:cs="Times New Roman"/>
          <w:i/>
          <w:iCs/>
        </w:rPr>
        <w:t>81</w:t>
      </w:r>
      <w:r w:rsidRPr="00367396">
        <w:rPr>
          <w:rFonts w:ascii="Times New Roman" w:hAnsi="Times New Roman" w:cs="Times New Roman"/>
        </w:rPr>
        <w:t>(1-4)</w:t>
      </w:r>
      <w:proofErr w:type="gramStart"/>
      <w:r w:rsidRPr="00367396">
        <w:rPr>
          <w:rFonts w:ascii="Times New Roman" w:hAnsi="Times New Roman" w:cs="Times New Roman"/>
        </w:rPr>
        <w:t>:509</w:t>
      </w:r>
      <w:proofErr w:type="gramEnd"/>
      <w:r w:rsidRPr="00367396">
        <w:rPr>
          <w:rFonts w:ascii="Times New Roman" w:hAnsi="Times New Roman" w:cs="Times New Roman"/>
        </w:rPr>
        <w:t xml:space="preserve">-520. </w:t>
      </w:r>
    </w:p>
    <w:p w14:paraId="5E6CF354" w14:textId="77777777" w:rsidR="006D5C60"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14BFD94D" w14:textId="77777777" w:rsidR="006D5C60" w:rsidRPr="00C8688B" w:rsidRDefault="006D5C60" w:rsidP="006D5C60">
      <w:pPr>
        <w:rPr>
          <w:rFonts w:ascii="Times New Roman" w:hAnsi="Times New Roman" w:cs="Times New Roman"/>
          <w:color w:val="1A1A1A"/>
        </w:rPr>
      </w:pPr>
      <w:r w:rsidRPr="00C8688B">
        <w:rPr>
          <w:rFonts w:ascii="Times New Roman" w:hAnsi="Times New Roman" w:cs="Times New Roman"/>
          <w:color w:val="1A1A1A"/>
        </w:rPr>
        <w:t xml:space="preserve">Kareiva, P., &amp; Marvier, M. (2003). Conserving biodiversity </w:t>
      </w:r>
      <w:proofErr w:type="spellStart"/>
      <w:r w:rsidRPr="00C8688B">
        <w:rPr>
          <w:rFonts w:ascii="Times New Roman" w:hAnsi="Times New Roman" w:cs="Times New Roman"/>
          <w:color w:val="1A1A1A"/>
        </w:rPr>
        <w:t>coldspots</w:t>
      </w:r>
      <w:proofErr w:type="spellEnd"/>
      <w:r w:rsidRPr="00C8688B">
        <w:rPr>
          <w:rFonts w:ascii="Times New Roman" w:hAnsi="Times New Roman" w:cs="Times New Roman"/>
          <w:color w:val="1A1A1A"/>
        </w:rPr>
        <w:t xml:space="preserve">. </w:t>
      </w:r>
      <w:proofErr w:type="gramStart"/>
      <w:r w:rsidRPr="00C8688B">
        <w:rPr>
          <w:rFonts w:ascii="Times New Roman" w:hAnsi="Times New Roman" w:cs="Times New Roman"/>
          <w:i/>
          <w:iCs/>
          <w:color w:val="1A1A1A"/>
        </w:rPr>
        <w:t>American Scientist</w:t>
      </w:r>
      <w:r w:rsidRPr="00C8688B">
        <w:rPr>
          <w:rFonts w:ascii="Times New Roman" w:hAnsi="Times New Roman" w:cs="Times New Roman"/>
          <w:color w:val="1A1A1A"/>
        </w:rPr>
        <w:t xml:space="preserve">, </w:t>
      </w:r>
      <w:r w:rsidRPr="00C8688B">
        <w:rPr>
          <w:rFonts w:ascii="Times New Roman" w:hAnsi="Times New Roman" w:cs="Times New Roman"/>
          <w:i/>
          <w:iCs/>
          <w:color w:val="1A1A1A"/>
        </w:rPr>
        <w:t>91</w:t>
      </w:r>
      <w:r w:rsidRPr="00C8688B">
        <w:rPr>
          <w:rFonts w:ascii="Times New Roman" w:hAnsi="Times New Roman" w:cs="Times New Roman"/>
          <w:color w:val="1A1A1A"/>
        </w:rPr>
        <w:t>(4), 344-351.</w:t>
      </w:r>
      <w:proofErr w:type="gramEnd"/>
    </w:p>
    <w:p w14:paraId="1F001526" w14:textId="77777777" w:rsidR="006D5C60"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613812CB" w14:textId="77777777" w:rsidR="006D5C60" w:rsidRPr="00367396" w:rsidRDefault="006D5C60" w:rsidP="006D5C60">
      <w:pPr>
        <w:pStyle w:val="NormalWeb"/>
        <w:rPr>
          <w:rFonts w:ascii="Times New Roman" w:hAnsi="Times New Roman"/>
          <w:sz w:val="24"/>
          <w:szCs w:val="24"/>
        </w:rPr>
      </w:pPr>
      <w:proofErr w:type="spellStart"/>
      <w:proofErr w:type="gramStart"/>
      <w:r w:rsidRPr="00367396">
        <w:rPr>
          <w:rFonts w:ascii="Times New Roman" w:hAnsi="Times New Roman"/>
          <w:sz w:val="24"/>
          <w:szCs w:val="24"/>
        </w:rPr>
        <w:t>Karron</w:t>
      </w:r>
      <w:proofErr w:type="spellEnd"/>
      <w:r w:rsidRPr="00367396">
        <w:rPr>
          <w:rFonts w:ascii="Times New Roman" w:hAnsi="Times New Roman"/>
          <w:sz w:val="24"/>
          <w:szCs w:val="24"/>
        </w:rPr>
        <w:t xml:space="preserve"> J (1987) A comparison of levels of genetic polymorphism and self-compatibility in geographically restricted and widespread plant congeners.</w:t>
      </w:r>
      <w:proofErr w:type="gramEnd"/>
      <w:r w:rsidRPr="00367396">
        <w:rPr>
          <w:rFonts w:ascii="Times New Roman" w:hAnsi="Times New Roman"/>
          <w:sz w:val="24"/>
          <w:szCs w:val="24"/>
        </w:rPr>
        <w:t xml:space="preserve"> </w:t>
      </w:r>
      <w:proofErr w:type="spellStart"/>
      <w:proofErr w:type="gramStart"/>
      <w:r w:rsidRPr="00367396">
        <w:rPr>
          <w:rFonts w:ascii="Times New Roman" w:hAnsi="Times New Roman"/>
          <w:sz w:val="24"/>
          <w:szCs w:val="24"/>
        </w:rPr>
        <w:t>Evol</w:t>
      </w:r>
      <w:proofErr w:type="spellEnd"/>
      <w:r w:rsidRPr="00367396">
        <w:rPr>
          <w:rFonts w:ascii="Times New Roman" w:hAnsi="Times New Roman"/>
          <w:sz w:val="24"/>
          <w:szCs w:val="24"/>
        </w:rPr>
        <w:t xml:space="preserve"> </w:t>
      </w:r>
      <w:proofErr w:type="spellStart"/>
      <w:r w:rsidRPr="00367396">
        <w:rPr>
          <w:rFonts w:ascii="Times New Roman" w:hAnsi="Times New Roman"/>
          <w:sz w:val="24"/>
          <w:szCs w:val="24"/>
        </w:rPr>
        <w:t>Ecol</w:t>
      </w:r>
      <w:proofErr w:type="spellEnd"/>
      <w:r w:rsidRPr="00367396">
        <w:rPr>
          <w:rFonts w:ascii="Times New Roman" w:hAnsi="Times New Roman"/>
          <w:sz w:val="24"/>
          <w:szCs w:val="24"/>
        </w:rPr>
        <w:t xml:space="preserve"> 1: 47–58.</w:t>
      </w:r>
      <w:proofErr w:type="gramEnd"/>
    </w:p>
    <w:p w14:paraId="3F35D43B" w14:textId="77777777" w:rsidR="006D5C60" w:rsidRDefault="006D5C60" w:rsidP="006D5C60">
      <w:pPr>
        <w:pStyle w:val="NormalWeb"/>
        <w:rPr>
          <w:rFonts w:ascii="Times New Roman" w:hAnsi="Times New Roman"/>
          <w:sz w:val="24"/>
          <w:szCs w:val="24"/>
        </w:rPr>
      </w:pPr>
      <w:r w:rsidRPr="00367396">
        <w:rPr>
          <w:rFonts w:ascii="Times New Roman" w:hAnsi="Times New Roman"/>
          <w:sz w:val="24"/>
          <w:szCs w:val="24"/>
        </w:rPr>
        <w:t xml:space="preserve">Kier G, </w:t>
      </w:r>
      <w:proofErr w:type="spellStart"/>
      <w:r w:rsidRPr="00367396">
        <w:rPr>
          <w:rFonts w:ascii="Times New Roman" w:hAnsi="Times New Roman"/>
          <w:sz w:val="24"/>
          <w:szCs w:val="24"/>
        </w:rPr>
        <w:t>Kreft</w:t>
      </w:r>
      <w:proofErr w:type="spellEnd"/>
      <w:r w:rsidRPr="00367396">
        <w:rPr>
          <w:rFonts w:ascii="Times New Roman" w:hAnsi="Times New Roman"/>
          <w:sz w:val="24"/>
          <w:szCs w:val="24"/>
        </w:rPr>
        <w:t xml:space="preserve"> H, Lee TM, </w:t>
      </w:r>
      <w:proofErr w:type="spellStart"/>
      <w:r w:rsidRPr="00367396">
        <w:rPr>
          <w:rFonts w:ascii="Times New Roman" w:hAnsi="Times New Roman"/>
          <w:sz w:val="24"/>
          <w:szCs w:val="24"/>
        </w:rPr>
        <w:t>Jetz</w:t>
      </w:r>
      <w:proofErr w:type="spellEnd"/>
      <w:r w:rsidRPr="00367396">
        <w:rPr>
          <w:rFonts w:ascii="Times New Roman" w:hAnsi="Times New Roman"/>
          <w:sz w:val="24"/>
          <w:szCs w:val="24"/>
        </w:rPr>
        <w:t xml:space="preserve"> W, </w:t>
      </w:r>
      <w:proofErr w:type="spellStart"/>
      <w:r w:rsidRPr="00367396">
        <w:rPr>
          <w:rFonts w:ascii="Times New Roman" w:hAnsi="Times New Roman"/>
          <w:sz w:val="24"/>
          <w:szCs w:val="24"/>
        </w:rPr>
        <w:t>Ibisch</w:t>
      </w:r>
      <w:proofErr w:type="spellEnd"/>
      <w:r w:rsidRPr="00367396">
        <w:rPr>
          <w:rFonts w:ascii="Times New Roman" w:hAnsi="Times New Roman"/>
          <w:sz w:val="24"/>
          <w:szCs w:val="24"/>
        </w:rPr>
        <w:t xml:space="preserve"> PL, et al. (2009) A global assessment of endemism and species richness across island and mainland regions. </w:t>
      </w:r>
      <w:proofErr w:type="spellStart"/>
      <w:r w:rsidRPr="00367396">
        <w:rPr>
          <w:rFonts w:ascii="Times New Roman" w:hAnsi="Times New Roman"/>
          <w:iCs/>
          <w:sz w:val="24"/>
          <w:szCs w:val="24"/>
        </w:rPr>
        <w:t>Proc</w:t>
      </w:r>
      <w:proofErr w:type="spellEnd"/>
      <w:r w:rsidRPr="00367396">
        <w:rPr>
          <w:rFonts w:ascii="Times New Roman" w:hAnsi="Times New Roman"/>
          <w:iCs/>
          <w:sz w:val="24"/>
          <w:szCs w:val="24"/>
        </w:rPr>
        <w:t xml:space="preserve"> </w:t>
      </w:r>
      <w:proofErr w:type="spellStart"/>
      <w:r w:rsidRPr="00367396">
        <w:rPr>
          <w:rFonts w:ascii="Times New Roman" w:hAnsi="Times New Roman"/>
          <w:iCs/>
          <w:sz w:val="24"/>
          <w:szCs w:val="24"/>
        </w:rPr>
        <w:t>Natl</w:t>
      </w:r>
      <w:proofErr w:type="spellEnd"/>
      <w:r w:rsidRPr="00367396">
        <w:rPr>
          <w:rFonts w:ascii="Times New Roman" w:hAnsi="Times New Roman"/>
          <w:iCs/>
          <w:sz w:val="24"/>
          <w:szCs w:val="24"/>
        </w:rPr>
        <w:t xml:space="preserve"> </w:t>
      </w:r>
      <w:proofErr w:type="spellStart"/>
      <w:r w:rsidRPr="00367396">
        <w:rPr>
          <w:rFonts w:ascii="Times New Roman" w:hAnsi="Times New Roman"/>
          <w:iCs/>
          <w:sz w:val="24"/>
          <w:szCs w:val="24"/>
        </w:rPr>
        <w:t>Acad</w:t>
      </w:r>
      <w:proofErr w:type="spellEnd"/>
      <w:r w:rsidRPr="00367396">
        <w:rPr>
          <w:rFonts w:ascii="Times New Roman" w:hAnsi="Times New Roman"/>
          <w:iCs/>
          <w:sz w:val="24"/>
          <w:szCs w:val="24"/>
        </w:rPr>
        <w:t xml:space="preserve"> </w:t>
      </w:r>
      <w:proofErr w:type="spellStart"/>
      <w:r w:rsidRPr="00367396">
        <w:rPr>
          <w:rFonts w:ascii="Times New Roman" w:hAnsi="Times New Roman"/>
          <w:iCs/>
          <w:sz w:val="24"/>
          <w:szCs w:val="24"/>
        </w:rPr>
        <w:t>Sci</w:t>
      </w:r>
      <w:proofErr w:type="spellEnd"/>
      <w:r w:rsidRPr="00367396">
        <w:rPr>
          <w:rFonts w:ascii="Times New Roman" w:hAnsi="Times New Roman"/>
          <w:iCs/>
          <w:sz w:val="24"/>
          <w:szCs w:val="24"/>
        </w:rPr>
        <w:t xml:space="preserve"> U.S.A</w:t>
      </w:r>
      <w:r w:rsidRPr="00367396">
        <w:rPr>
          <w:rFonts w:ascii="Times New Roman" w:hAnsi="Times New Roman"/>
          <w:sz w:val="24"/>
          <w:szCs w:val="24"/>
        </w:rPr>
        <w:t xml:space="preserve"> 106: 9322–9327. </w:t>
      </w:r>
    </w:p>
    <w:p w14:paraId="0F1BB726" w14:textId="77777777" w:rsidR="006D5C60" w:rsidRPr="00367396" w:rsidRDefault="006D5C60" w:rsidP="006D5C60">
      <w:pPr>
        <w:pStyle w:val="NormalWeb"/>
        <w:rPr>
          <w:rFonts w:ascii="Times New Roman" w:hAnsi="Times New Roman"/>
          <w:sz w:val="24"/>
          <w:szCs w:val="24"/>
        </w:rPr>
      </w:pPr>
      <w:proofErr w:type="spellStart"/>
      <w:r w:rsidRPr="00367396">
        <w:rPr>
          <w:rFonts w:ascii="Times New Roman" w:hAnsi="Times New Roman"/>
          <w:sz w:val="24"/>
          <w:szCs w:val="24"/>
        </w:rPr>
        <w:t>Kruckeberg</w:t>
      </w:r>
      <w:proofErr w:type="spellEnd"/>
      <w:r w:rsidRPr="00367396">
        <w:rPr>
          <w:rFonts w:ascii="Times New Roman" w:hAnsi="Times New Roman"/>
          <w:sz w:val="24"/>
          <w:szCs w:val="24"/>
        </w:rPr>
        <w:t xml:space="preserve"> A, </w:t>
      </w:r>
      <w:proofErr w:type="spellStart"/>
      <w:r w:rsidRPr="00367396">
        <w:rPr>
          <w:rFonts w:ascii="Times New Roman" w:hAnsi="Times New Roman"/>
          <w:sz w:val="24"/>
          <w:szCs w:val="24"/>
        </w:rPr>
        <w:t>Rabinowitz</w:t>
      </w:r>
      <w:proofErr w:type="spellEnd"/>
      <w:r w:rsidRPr="00367396">
        <w:rPr>
          <w:rFonts w:ascii="Times New Roman" w:hAnsi="Times New Roman"/>
          <w:sz w:val="24"/>
          <w:szCs w:val="24"/>
        </w:rPr>
        <w:t xml:space="preserve"> D (1985) Biological aspects of endemism in higher plants. </w:t>
      </w:r>
      <w:proofErr w:type="spellStart"/>
      <w:r w:rsidRPr="00367396">
        <w:rPr>
          <w:rFonts w:ascii="Times New Roman" w:hAnsi="Times New Roman"/>
          <w:iCs/>
          <w:sz w:val="24"/>
          <w:szCs w:val="24"/>
        </w:rPr>
        <w:t>Annu</w:t>
      </w:r>
      <w:proofErr w:type="spellEnd"/>
      <w:r w:rsidRPr="00367396">
        <w:rPr>
          <w:rFonts w:ascii="Times New Roman" w:hAnsi="Times New Roman"/>
          <w:iCs/>
          <w:sz w:val="24"/>
          <w:szCs w:val="24"/>
        </w:rPr>
        <w:t xml:space="preserve"> Rev </w:t>
      </w:r>
      <w:proofErr w:type="spellStart"/>
      <w:r w:rsidRPr="00367396">
        <w:rPr>
          <w:rFonts w:ascii="Times New Roman" w:hAnsi="Times New Roman"/>
          <w:iCs/>
          <w:sz w:val="24"/>
          <w:szCs w:val="24"/>
        </w:rPr>
        <w:t>Ecol</w:t>
      </w:r>
      <w:proofErr w:type="spellEnd"/>
      <w:r w:rsidRPr="00367396">
        <w:rPr>
          <w:rFonts w:ascii="Times New Roman" w:hAnsi="Times New Roman"/>
          <w:iCs/>
          <w:sz w:val="24"/>
          <w:szCs w:val="24"/>
        </w:rPr>
        <w:t xml:space="preserve"> </w:t>
      </w:r>
      <w:proofErr w:type="spellStart"/>
      <w:r w:rsidRPr="00367396">
        <w:rPr>
          <w:rFonts w:ascii="Times New Roman" w:hAnsi="Times New Roman"/>
          <w:iCs/>
          <w:sz w:val="24"/>
          <w:szCs w:val="24"/>
        </w:rPr>
        <w:t>Syst</w:t>
      </w:r>
      <w:proofErr w:type="spellEnd"/>
      <w:r w:rsidRPr="00367396">
        <w:rPr>
          <w:rFonts w:ascii="Times New Roman" w:hAnsi="Times New Roman"/>
          <w:iCs/>
          <w:sz w:val="24"/>
          <w:szCs w:val="24"/>
        </w:rPr>
        <w:t xml:space="preserve"> </w:t>
      </w:r>
      <w:r w:rsidRPr="00367396">
        <w:rPr>
          <w:rFonts w:ascii="Times New Roman" w:hAnsi="Times New Roman"/>
          <w:sz w:val="24"/>
          <w:szCs w:val="24"/>
        </w:rPr>
        <w:t xml:space="preserve">16: 447–479. </w:t>
      </w:r>
    </w:p>
    <w:p w14:paraId="354DECDF" w14:textId="77777777" w:rsidR="006D5C60" w:rsidRDefault="006D5C60" w:rsidP="006D5C60">
      <w:pPr>
        <w:pStyle w:val="NormalWeb"/>
        <w:rPr>
          <w:rFonts w:ascii="Times New Roman" w:hAnsi="Times New Roman"/>
          <w:sz w:val="24"/>
          <w:szCs w:val="24"/>
        </w:rPr>
      </w:pPr>
      <w:proofErr w:type="spellStart"/>
      <w:r w:rsidRPr="00367396">
        <w:rPr>
          <w:rFonts w:ascii="Times New Roman" w:hAnsi="Times New Roman"/>
          <w:sz w:val="24"/>
          <w:szCs w:val="24"/>
        </w:rPr>
        <w:t>Kunin</w:t>
      </w:r>
      <w:proofErr w:type="spellEnd"/>
      <w:r w:rsidRPr="00367396">
        <w:rPr>
          <w:rFonts w:ascii="Times New Roman" w:hAnsi="Times New Roman"/>
          <w:sz w:val="24"/>
          <w:szCs w:val="24"/>
        </w:rPr>
        <w:t xml:space="preserve"> WE, Gaston KJ (1993) The biology of rarity: Patterns, causes and consequences. </w:t>
      </w:r>
      <w:r w:rsidRPr="00367396">
        <w:rPr>
          <w:rFonts w:ascii="Times New Roman" w:hAnsi="Times New Roman"/>
          <w:iCs/>
          <w:sz w:val="24"/>
          <w:szCs w:val="24"/>
        </w:rPr>
        <w:t xml:space="preserve">Trends </w:t>
      </w:r>
      <w:proofErr w:type="spellStart"/>
      <w:r w:rsidRPr="00367396">
        <w:rPr>
          <w:rFonts w:ascii="Times New Roman" w:hAnsi="Times New Roman"/>
          <w:iCs/>
          <w:sz w:val="24"/>
          <w:szCs w:val="24"/>
        </w:rPr>
        <w:t>Ecol</w:t>
      </w:r>
      <w:proofErr w:type="spellEnd"/>
      <w:r w:rsidRPr="00367396">
        <w:rPr>
          <w:rFonts w:ascii="Times New Roman" w:hAnsi="Times New Roman"/>
          <w:iCs/>
          <w:sz w:val="24"/>
          <w:szCs w:val="24"/>
        </w:rPr>
        <w:t xml:space="preserve"> </w:t>
      </w:r>
      <w:proofErr w:type="spellStart"/>
      <w:r w:rsidRPr="00367396">
        <w:rPr>
          <w:rFonts w:ascii="Times New Roman" w:hAnsi="Times New Roman"/>
          <w:iCs/>
          <w:sz w:val="24"/>
          <w:szCs w:val="24"/>
        </w:rPr>
        <w:t>Evol</w:t>
      </w:r>
      <w:proofErr w:type="spellEnd"/>
      <w:r w:rsidRPr="00367396">
        <w:rPr>
          <w:rFonts w:ascii="Times New Roman" w:hAnsi="Times New Roman"/>
          <w:sz w:val="24"/>
          <w:szCs w:val="24"/>
        </w:rPr>
        <w:t xml:space="preserve"> 8: 298–301. </w:t>
      </w:r>
    </w:p>
    <w:p w14:paraId="0984E61B" w14:textId="77777777" w:rsidR="006D5C60" w:rsidRPr="00367396" w:rsidRDefault="006D5C60" w:rsidP="006D5C60">
      <w:pPr>
        <w:pStyle w:val="NormalWeb"/>
        <w:rPr>
          <w:rFonts w:ascii="Times New Roman" w:hAnsi="Times New Roman"/>
          <w:sz w:val="24"/>
          <w:szCs w:val="24"/>
        </w:rPr>
      </w:pPr>
      <w:r w:rsidRPr="00367396">
        <w:rPr>
          <w:rFonts w:ascii="Times New Roman" w:hAnsi="Times New Roman"/>
          <w:sz w:val="24"/>
          <w:szCs w:val="24"/>
        </w:rPr>
        <w:t xml:space="preserve">Lavergne S, Thompson JD, </w:t>
      </w:r>
      <w:proofErr w:type="spellStart"/>
      <w:r w:rsidRPr="00367396">
        <w:rPr>
          <w:rFonts w:ascii="Times New Roman" w:hAnsi="Times New Roman"/>
          <w:sz w:val="24"/>
          <w:szCs w:val="24"/>
        </w:rPr>
        <w:t>Garnier</w:t>
      </w:r>
      <w:proofErr w:type="spellEnd"/>
      <w:r w:rsidRPr="00367396">
        <w:rPr>
          <w:rFonts w:ascii="Times New Roman" w:hAnsi="Times New Roman"/>
          <w:sz w:val="24"/>
          <w:szCs w:val="24"/>
        </w:rPr>
        <w:t xml:space="preserve"> E, </w:t>
      </w:r>
      <w:proofErr w:type="spellStart"/>
      <w:r w:rsidRPr="00367396">
        <w:rPr>
          <w:rFonts w:ascii="Times New Roman" w:hAnsi="Times New Roman"/>
          <w:sz w:val="24"/>
          <w:szCs w:val="24"/>
        </w:rPr>
        <w:t>Debussche</w:t>
      </w:r>
      <w:proofErr w:type="spellEnd"/>
      <w:r w:rsidRPr="00367396">
        <w:rPr>
          <w:rFonts w:ascii="Times New Roman" w:hAnsi="Times New Roman"/>
          <w:sz w:val="24"/>
          <w:szCs w:val="24"/>
        </w:rPr>
        <w:t xml:space="preserve"> M (2004) The biology and ecology of narrow endemic and widespread plants: a comparative study of trait variation in 20 congeneric pairs. </w:t>
      </w:r>
      <w:proofErr w:type="spellStart"/>
      <w:proofErr w:type="gramStart"/>
      <w:r w:rsidRPr="00367396">
        <w:rPr>
          <w:rFonts w:ascii="Times New Roman" w:hAnsi="Times New Roman"/>
          <w:sz w:val="24"/>
          <w:szCs w:val="24"/>
        </w:rPr>
        <w:t>Oikos</w:t>
      </w:r>
      <w:proofErr w:type="spellEnd"/>
      <w:r w:rsidRPr="00367396">
        <w:rPr>
          <w:rFonts w:ascii="Times New Roman" w:hAnsi="Times New Roman"/>
          <w:sz w:val="24"/>
          <w:szCs w:val="24"/>
        </w:rPr>
        <w:t xml:space="preserve"> 107: 505–518.</w:t>
      </w:r>
      <w:proofErr w:type="gramEnd"/>
    </w:p>
    <w:p w14:paraId="4A7C4B09"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r w:rsidRPr="00367396">
        <w:rPr>
          <w:rFonts w:ascii="Times New Roman" w:hAnsi="Times New Roman" w:cs="Times New Roman"/>
        </w:rPr>
        <w:t xml:space="preserve">Leduc A, </w:t>
      </w:r>
      <w:proofErr w:type="spellStart"/>
      <w:r w:rsidRPr="00367396">
        <w:rPr>
          <w:rFonts w:ascii="Times New Roman" w:hAnsi="Times New Roman" w:cs="Times New Roman"/>
        </w:rPr>
        <w:t>Drapeau</w:t>
      </w:r>
      <w:proofErr w:type="spellEnd"/>
      <w:r w:rsidRPr="00367396">
        <w:rPr>
          <w:rFonts w:ascii="Times New Roman" w:hAnsi="Times New Roman" w:cs="Times New Roman"/>
        </w:rPr>
        <w:t xml:space="preserve"> P, Bergeron Y, Legendre P. 1992. </w:t>
      </w:r>
      <w:proofErr w:type="gramStart"/>
      <w:r w:rsidRPr="00367396">
        <w:rPr>
          <w:rFonts w:ascii="Times New Roman" w:hAnsi="Times New Roman" w:cs="Times New Roman"/>
        </w:rPr>
        <w:t>Study of spatial components of forest cover using partial mantel tests and path-analysis.</w:t>
      </w:r>
      <w:proofErr w:type="gramEnd"/>
      <w:r w:rsidRPr="00367396">
        <w:rPr>
          <w:rFonts w:ascii="Times New Roman" w:hAnsi="Times New Roman" w:cs="Times New Roman"/>
        </w:rPr>
        <w:t xml:space="preserve"> </w:t>
      </w:r>
      <w:r w:rsidRPr="00367396">
        <w:rPr>
          <w:rFonts w:ascii="Times New Roman" w:hAnsi="Times New Roman" w:cs="Times New Roman"/>
          <w:i/>
        </w:rPr>
        <w:t>Journal of Vegetation Science</w:t>
      </w:r>
      <w:r w:rsidRPr="00367396">
        <w:rPr>
          <w:rFonts w:ascii="Times New Roman" w:hAnsi="Times New Roman" w:cs="Times New Roman"/>
        </w:rPr>
        <w:t xml:space="preserve"> </w:t>
      </w:r>
      <w:r w:rsidRPr="00367396">
        <w:rPr>
          <w:rFonts w:ascii="Times New Roman" w:hAnsi="Times New Roman" w:cs="Times New Roman"/>
          <w:bCs/>
        </w:rPr>
        <w:t>3</w:t>
      </w:r>
      <w:r w:rsidRPr="00367396">
        <w:rPr>
          <w:rFonts w:ascii="Times New Roman" w:hAnsi="Times New Roman" w:cs="Times New Roman"/>
        </w:rPr>
        <w:t>:69-78.</w:t>
      </w:r>
    </w:p>
    <w:p w14:paraId="1D577F13"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40B2B778"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roofErr w:type="spellStart"/>
      <w:r w:rsidRPr="00367396">
        <w:rPr>
          <w:rFonts w:ascii="Times New Roman" w:hAnsi="Times New Roman" w:cs="Times New Roman"/>
        </w:rPr>
        <w:t>Luptacik</w:t>
      </w:r>
      <w:proofErr w:type="spellEnd"/>
      <w:r w:rsidRPr="00367396">
        <w:rPr>
          <w:rFonts w:ascii="Times New Roman" w:hAnsi="Times New Roman" w:cs="Times New Roman"/>
        </w:rPr>
        <w:t xml:space="preserve"> P, </w:t>
      </w:r>
      <w:proofErr w:type="spellStart"/>
      <w:r w:rsidRPr="00367396">
        <w:rPr>
          <w:rFonts w:ascii="Times New Roman" w:hAnsi="Times New Roman" w:cs="Times New Roman"/>
        </w:rPr>
        <w:t>Miklisova</w:t>
      </w:r>
      <w:proofErr w:type="spellEnd"/>
      <w:r w:rsidRPr="00367396">
        <w:rPr>
          <w:rFonts w:ascii="Times New Roman" w:hAnsi="Times New Roman" w:cs="Times New Roman"/>
        </w:rPr>
        <w:t xml:space="preserve"> D, </w:t>
      </w:r>
      <w:proofErr w:type="spellStart"/>
      <w:r w:rsidRPr="00367396">
        <w:rPr>
          <w:rFonts w:ascii="Times New Roman" w:hAnsi="Times New Roman" w:cs="Times New Roman"/>
        </w:rPr>
        <w:t>Kovac</w:t>
      </w:r>
      <w:proofErr w:type="spellEnd"/>
      <w:r w:rsidRPr="00367396">
        <w:rPr>
          <w:rFonts w:ascii="Times New Roman" w:hAnsi="Times New Roman" w:cs="Times New Roman"/>
        </w:rPr>
        <w:t xml:space="preserve"> L. 2012. Diversity and community structure of soil </w:t>
      </w:r>
      <w:proofErr w:type="spellStart"/>
      <w:r w:rsidRPr="00367396">
        <w:rPr>
          <w:rFonts w:ascii="Times New Roman" w:hAnsi="Times New Roman" w:cs="Times New Roman"/>
        </w:rPr>
        <w:t>Oribatida</w:t>
      </w:r>
      <w:proofErr w:type="spellEnd"/>
      <w:r w:rsidRPr="00367396">
        <w:rPr>
          <w:rFonts w:ascii="Times New Roman" w:hAnsi="Times New Roman" w:cs="Times New Roman"/>
        </w:rPr>
        <w:t xml:space="preserve"> (Acari) in an arable field with alluvial soils. </w:t>
      </w:r>
      <w:r w:rsidRPr="00367396">
        <w:rPr>
          <w:rFonts w:ascii="Times New Roman" w:hAnsi="Times New Roman" w:cs="Times New Roman"/>
          <w:i/>
        </w:rPr>
        <w:t>European Journal of Soil Biology</w:t>
      </w:r>
      <w:r w:rsidRPr="00367396">
        <w:rPr>
          <w:rFonts w:ascii="Times New Roman" w:hAnsi="Times New Roman" w:cs="Times New Roman"/>
        </w:rPr>
        <w:t xml:space="preserve"> </w:t>
      </w:r>
      <w:r w:rsidRPr="00367396">
        <w:rPr>
          <w:rFonts w:ascii="Times New Roman" w:hAnsi="Times New Roman" w:cs="Times New Roman"/>
          <w:bCs/>
        </w:rPr>
        <w:t>50</w:t>
      </w:r>
      <w:r w:rsidRPr="00367396">
        <w:rPr>
          <w:rFonts w:ascii="Times New Roman" w:hAnsi="Times New Roman" w:cs="Times New Roman"/>
        </w:rPr>
        <w:t>:97-105.</w:t>
      </w:r>
    </w:p>
    <w:p w14:paraId="23355FF2"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51AE893A"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roofErr w:type="spellStart"/>
      <w:r w:rsidRPr="00367396">
        <w:rPr>
          <w:rFonts w:ascii="Times New Roman" w:hAnsi="Times New Roman" w:cs="Times New Roman"/>
        </w:rPr>
        <w:t>Macfadyen</w:t>
      </w:r>
      <w:proofErr w:type="spellEnd"/>
      <w:r w:rsidRPr="00367396">
        <w:rPr>
          <w:rFonts w:ascii="Times New Roman" w:hAnsi="Times New Roman" w:cs="Times New Roman"/>
        </w:rPr>
        <w:t xml:space="preserve"> A. 1961. </w:t>
      </w:r>
      <w:proofErr w:type="gramStart"/>
      <w:r w:rsidRPr="00367396">
        <w:rPr>
          <w:rFonts w:ascii="Times New Roman" w:hAnsi="Times New Roman" w:cs="Times New Roman"/>
        </w:rPr>
        <w:t>Improved funnel-type extractors for soil arthropods.</w:t>
      </w:r>
      <w:proofErr w:type="gramEnd"/>
      <w:r w:rsidRPr="00367396">
        <w:rPr>
          <w:rFonts w:ascii="Times New Roman" w:hAnsi="Times New Roman" w:cs="Times New Roman"/>
        </w:rPr>
        <w:t xml:space="preserve"> </w:t>
      </w:r>
      <w:r w:rsidRPr="00367396">
        <w:rPr>
          <w:rFonts w:ascii="Times New Roman" w:hAnsi="Times New Roman" w:cs="Times New Roman"/>
          <w:i/>
        </w:rPr>
        <w:t>Journal of Animal Ecology</w:t>
      </w:r>
      <w:r w:rsidRPr="00367396">
        <w:rPr>
          <w:rFonts w:ascii="Times New Roman" w:hAnsi="Times New Roman" w:cs="Times New Roman"/>
        </w:rPr>
        <w:t xml:space="preserve"> </w:t>
      </w:r>
      <w:r w:rsidRPr="00367396">
        <w:rPr>
          <w:rFonts w:ascii="Times New Roman" w:hAnsi="Times New Roman" w:cs="Times New Roman"/>
          <w:bCs/>
        </w:rPr>
        <w:t>30</w:t>
      </w:r>
      <w:r w:rsidRPr="00367396">
        <w:rPr>
          <w:rFonts w:ascii="Times New Roman" w:hAnsi="Times New Roman" w:cs="Times New Roman"/>
        </w:rPr>
        <w:t>:171-184.</w:t>
      </w:r>
    </w:p>
    <w:p w14:paraId="2FD34665" w14:textId="77777777" w:rsidR="006D5C60" w:rsidRDefault="006D5C60" w:rsidP="006D5C60">
      <w:pPr>
        <w:pStyle w:val="NormalWeb"/>
        <w:rPr>
          <w:rFonts w:ascii="Times New Roman" w:hAnsi="Times New Roman"/>
          <w:sz w:val="24"/>
          <w:szCs w:val="24"/>
        </w:rPr>
      </w:pPr>
      <w:r w:rsidRPr="00367396">
        <w:rPr>
          <w:rFonts w:ascii="Times New Roman" w:hAnsi="Times New Roman"/>
          <w:sz w:val="24"/>
          <w:szCs w:val="24"/>
        </w:rPr>
        <w:t xml:space="preserve">McIntyre S, Lavorel S (1999) Disturbance response in vegetation: Towards a global perspective on functional traits. </w:t>
      </w:r>
      <w:proofErr w:type="gramStart"/>
      <w:r w:rsidRPr="00367396">
        <w:rPr>
          <w:rFonts w:ascii="Times New Roman" w:hAnsi="Times New Roman"/>
          <w:sz w:val="24"/>
          <w:szCs w:val="24"/>
        </w:rPr>
        <w:t xml:space="preserve">J Veg </w:t>
      </w:r>
      <w:proofErr w:type="spellStart"/>
      <w:r w:rsidRPr="00367396">
        <w:rPr>
          <w:rFonts w:ascii="Times New Roman" w:hAnsi="Times New Roman"/>
          <w:sz w:val="24"/>
          <w:szCs w:val="24"/>
        </w:rPr>
        <w:t>Sci</w:t>
      </w:r>
      <w:proofErr w:type="spellEnd"/>
      <w:r w:rsidRPr="00367396">
        <w:rPr>
          <w:rFonts w:ascii="Times New Roman" w:hAnsi="Times New Roman"/>
          <w:sz w:val="24"/>
          <w:szCs w:val="24"/>
        </w:rPr>
        <w:t xml:space="preserve"> 10: 621–630.</w:t>
      </w:r>
      <w:proofErr w:type="gramEnd"/>
      <w:r w:rsidRPr="00367396">
        <w:rPr>
          <w:rFonts w:ascii="Times New Roman" w:hAnsi="Times New Roman"/>
          <w:sz w:val="24"/>
          <w:szCs w:val="24"/>
        </w:rPr>
        <w:t xml:space="preserve"> </w:t>
      </w:r>
    </w:p>
    <w:p w14:paraId="57405FBD" w14:textId="77777777" w:rsidR="006D5C60" w:rsidRPr="00673CFE" w:rsidRDefault="006D5C60" w:rsidP="006D5C60">
      <w:pPr>
        <w:pStyle w:val="NormalWeb"/>
        <w:rPr>
          <w:rFonts w:ascii="Times New Roman" w:hAnsi="Times New Roman"/>
          <w:sz w:val="24"/>
          <w:szCs w:val="24"/>
        </w:rPr>
      </w:pPr>
      <w:r w:rsidRPr="00367396">
        <w:rPr>
          <w:rFonts w:ascii="Times New Roman" w:hAnsi="Times New Roman"/>
          <w:color w:val="1A1A1A"/>
          <w:sz w:val="24"/>
          <w:szCs w:val="24"/>
        </w:rPr>
        <w:t xml:space="preserve">McKinnon GE, </w:t>
      </w:r>
      <w:proofErr w:type="spellStart"/>
      <w:r w:rsidRPr="00367396">
        <w:rPr>
          <w:rFonts w:ascii="Times New Roman" w:hAnsi="Times New Roman"/>
          <w:color w:val="1A1A1A"/>
          <w:sz w:val="24"/>
          <w:szCs w:val="24"/>
        </w:rPr>
        <w:t>Vaillancourt</w:t>
      </w:r>
      <w:proofErr w:type="spellEnd"/>
      <w:r w:rsidRPr="00367396">
        <w:rPr>
          <w:rFonts w:ascii="Times New Roman" w:hAnsi="Times New Roman"/>
          <w:color w:val="1A1A1A"/>
          <w:sz w:val="24"/>
          <w:szCs w:val="24"/>
        </w:rPr>
        <w:t xml:space="preserve"> RE, </w:t>
      </w:r>
      <w:proofErr w:type="spellStart"/>
      <w:r w:rsidRPr="00367396">
        <w:rPr>
          <w:rFonts w:ascii="Times New Roman" w:hAnsi="Times New Roman"/>
          <w:color w:val="1A1A1A"/>
          <w:sz w:val="24"/>
          <w:szCs w:val="24"/>
        </w:rPr>
        <w:t>Steane</w:t>
      </w:r>
      <w:proofErr w:type="spellEnd"/>
      <w:r w:rsidRPr="00367396">
        <w:rPr>
          <w:rFonts w:ascii="Times New Roman" w:hAnsi="Times New Roman"/>
          <w:color w:val="1A1A1A"/>
          <w:sz w:val="24"/>
          <w:szCs w:val="24"/>
        </w:rPr>
        <w:t xml:space="preserve"> DA, Potts BM (2008) An AFLP marker approach to lower-level systematics in Eucalyptus (</w:t>
      </w:r>
      <w:proofErr w:type="spellStart"/>
      <w:r w:rsidRPr="00367396">
        <w:rPr>
          <w:rFonts w:ascii="Times New Roman" w:hAnsi="Times New Roman"/>
          <w:color w:val="1A1A1A"/>
          <w:sz w:val="24"/>
          <w:szCs w:val="24"/>
        </w:rPr>
        <w:t>Myrtaceae</w:t>
      </w:r>
      <w:proofErr w:type="spellEnd"/>
      <w:r w:rsidRPr="00367396">
        <w:rPr>
          <w:rFonts w:ascii="Times New Roman" w:hAnsi="Times New Roman"/>
          <w:color w:val="1A1A1A"/>
          <w:sz w:val="24"/>
          <w:szCs w:val="24"/>
        </w:rPr>
        <w:t xml:space="preserve">). </w:t>
      </w:r>
      <w:r w:rsidRPr="00367396">
        <w:rPr>
          <w:rFonts w:ascii="Times New Roman" w:hAnsi="Times New Roman"/>
          <w:iCs/>
          <w:color w:val="1A1A1A"/>
          <w:sz w:val="24"/>
          <w:szCs w:val="24"/>
        </w:rPr>
        <w:t>Am J Bot 95</w:t>
      </w:r>
      <w:r w:rsidRPr="00367396">
        <w:rPr>
          <w:rFonts w:ascii="Times New Roman" w:hAnsi="Times New Roman"/>
          <w:color w:val="1A1A1A"/>
          <w:sz w:val="24"/>
          <w:szCs w:val="24"/>
        </w:rPr>
        <w:t>: 368-380.</w:t>
      </w:r>
    </w:p>
    <w:p w14:paraId="5BA5C7B3" w14:textId="77777777" w:rsidR="006D5C60" w:rsidRPr="00367396" w:rsidRDefault="006D5C60" w:rsidP="006D5C60">
      <w:pPr>
        <w:widowControl w:val="0"/>
        <w:autoSpaceDE w:val="0"/>
        <w:autoSpaceDN w:val="0"/>
        <w:adjustRightInd w:val="0"/>
        <w:spacing w:after="240"/>
        <w:contextualSpacing/>
        <w:jc w:val="both"/>
        <w:rPr>
          <w:rFonts w:ascii="Times New Roman" w:hAnsi="Times New Roman" w:cs="Times New Roman"/>
        </w:rPr>
      </w:pPr>
      <w:proofErr w:type="spellStart"/>
      <w:r w:rsidRPr="00367396">
        <w:rPr>
          <w:rFonts w:ascii="Times New Roman" w:hAnsi="Times New Roman" w:cs="Times New Roman"/>
        </w:rPr>
        <w:t>Meneses</w:t>
      </w:r>
      <w:proofErr w:type="spellEnd"/>
      <w:r w:rsidRPr="00367396">
        <w:rPr>
          <w:rFonts w:ascii="Times New Roman" w:hAnsi="Times New Roman" w:cs="Times New Roman"/>
        </w:rPr>
        <w:t xml:space="preserve"> N, Bailey JK, Allan GJ, </w:t>
      </w:r>
      <w:r w:rsidRPr="00367396">
        <w:rPr>
          <w:rFonts w:ascii="Times New Roman" w:hAnsi="Times New Roman" w:cs="Times New Roman"/>
          <w:i/>
        </w:rPr>
        <w:t>et al</w:t>
      </w:r>
      <w:r w:rsidRPr="00367396">
        <w:rPr>
          <w:rFonts w:ascii="Times New Roman" w:hAnsi="Times New Roman" w:cs="Times New Roman"/>
        </w:rPr>
        <w:t xml:space="preserve">. 2012. Arthropod community similarity in clonal stands of aspen: A test of the genetic similarity rule. </w:t>
      </w:r>
      <w:proofErr w:type="spellStart"/>
      <w:proofErr w:type="gramStart"/>
      <w:r w:rsidRPr="00367396">
        <w:rPr>
          <w:rFonts w:ascii="Times New Roman" w:hAnsi="Times New Roman" w:cs="Times New Roman"/>
          <w:i/>
        </w:rPr>
        <w:t>Ecoscience</w:t>
      </w:r>
      <w:proofErr w:type="spellEnd"/>
      <w:r w:rsidRPr="00367396">
        <w:rPr>
          <w:rFonts w:ascii="Times New Roman" w:hAnsi="Times New Roman" w:cs="Times New Roman"/>
        </w:rPr>
        <w:t xml:space="preserve"> </w:t>
      </w:r>
      <w:r w:rsidRPr="00367396">
        <w:rPr>
          <w:rFonts w:ascii="Times New Roman" w:hAnsi="Times New Roman" w:cs="Times New Roman"/>
          <w:bCs/>
        </w:rPr>
        <w:t>19</w:t>
      </w:r>
      <w:r w:rsidRPr="00367396">
        <w:rPr>
          <w:rFonts w:ascii="Times New Roman" w:hAnsi="Times New Roman" w:cs="Times New Roman"/>
        </w:rPr>
        <w:t>:48-58.</w:t>
      </w:r>
      <w:proofErr w:type="gramEnd"/>
    </w:p>
    <w:p w14:paraId="01EB0967"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30D4730F" w14:textId="77777777" w:rsidR="006D5C60"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r w:rsidRPr="00367396">
        <w:rPr>
          <w:rFonts w:ascii="Times New Roman" w:hAnsi="Times New Roman" w:cs="Times New Roman"/>
        </w:rPr>
        <w:t xml:space="preserve">Moore TR, </w:t>
      </w:r>
      <w:proofErr w:type="spellStart"/>
      <w:r w:rsidRPr="00367396">
        <w:rPr>
          <w:rFonts w:ascii="Times New Roman" w:hAnsi="Times New Roman" w:cs="Times New Roman"/>
        </w:rPr>
        <w:t>Trofymow</w:t>
      </w:r>
      <w:proofErr w:type="spellEnd"/>
      <w:r w:rsidRPr="00367396">
        <w:rPr>
          <w:rFonts w:ascii="Times New Roman" w:hAnsi="Times New Roman" w:cs="Times New Roman"/>
        </w:rPr>
        <w:t xml:space="preserve"> JA, Prescott CE, Titus BD, CIDET Working Group. 2011. Nature and nurture in the dynamics of C, N and P during litter decomposition in Canadian forests. </w:t>
      </w:r>
      <w:r w:rsidRPr="00367396">
        <w:rPr>
          <w:rFonts w:ascii="Times New Roman" w:hAnsi="Times New Roman" w:cs="Times New Roman"/>
          <w:i/>
        </w:rPr>
        <w:t>Plant Soil</w:t>
      </w:r>
      <w:r w:rsidRPr="00367396">
        <w:rPr>
          <w:rFonts w:ascii="Times New Roman" w:hAnsi="Times New Roman" w:cs="Times New Roman"/>
        </w:rPr>
        <w:t xml:space="preserve"> 339:163–175.</w:t>
      </w:r>
    </w:p>
    <w:p w14:paraId="614EDA98" w14:textId="77777777" w:rsidR="006D5C60" w:rsidRPr="00BC462F" w:rsidRDefault="006D5C60" w:rsidP="006D5C60">
      <w:pPr>
        <w:pStyle w:val="NormalWeb"/>
        <w:rPr>
          <w:rFonts w:ascii="Times New Roman" w:hAnsi="Times New Roman"/>
          <w:sz w:val="24"/>
          <w:szCs w:val="24"/>
        </w:rPr>
      </w:pPr>
      <w:r w:rsidRPr="00367396">
        <w:rPr>
          <w:rFonts w:ascii="Times New Roman" w:hAnsi="Times New Roman"/>
          <w:sz w:val="24"/>
          <w:szCs w:val="24"/>
        </w:rPr>
        <w:t xml:space="preserve">Myers N, </w:t>
      </w:r>
      <w:proofErr w:type="spellStart"/>
      <w:r w:rsidRPr="00367396">
        <w:rPr>
          <w:rFonts w:ascii="Times New Roman" w:hAnsi="Times New Roman"/>
          <w:sz w:val="24"/>
          <w:szCs w:val="24"/>
        </w:rPr>
        <w:t>Mittermeier</w:t>
      </w:r>
      <w:proofErr w:type="spellEnd"/>
      <w:r w:rsidRPr="00367396">
        <w:rPr>
          <w:rFonts w:ascii="Times New Roman" w:hAnsi="Times New Roman"/>
          <w:sz w:val="24"/>
          <w:szCs w:val="24"/>
        </w:rPr>
        <w:t xml:space="preserve"> RA, </w:t>
      </w:r>
      <w:proofErr w:type="spellStart"/>
      <w:r w:rsidRPr="00367396">
        <w:rPr>
          <w:rFonts w:ascii="Times New Roman" w:hAnsi="Times New Roman"/>
          <w:sz w:val="24"/>
          <w:szCs w:val="24"/>
        </w:rPr>
        <w:t>Mittermeier</w:t>
      </w:r>
      <w:proofErr w:type="spellEnd"/>
      <w:r w:rsidRPr="00367396">
        <w:rPr>
          <w:rFonts w:ascii="Times New Roman" w:hAnsi="Times New Roman"/>
          <w:sz w:val="24"/>
          <w:szCs w:val="24"/>
        </w:rPr>
        <w:t xml:space="preserve"> CG, da Fonseca GA, Kent J (2000) Biodiversity </w:t>
      </w:r>
      <w:r w:rsidRPr="00BC462F">
        <w:rPr>
          <w:rFonts w:ascii="Times New Roman" w:hAnsi="Times New Roman"/>
          <w:sz w:val="24"/>
          <w:szCs w:val="24"/>
        </w:rPr>
        <w:t xml:space="preserve">hotspots for conservation priorities. </w:t>
      </w:r>
      <w:proofErr w:type="gramStart"/>
      <w:r w:rsidRPr="00BC462F">
        <w:rPr>
          <w:rFonts w:ascii="Times New Roman" w:hAnsi="Times New Roman"/>
          <w:sz w:val="24"/>
          <w:szCs w:val="24"/>
        </w:rPr>
        <w:t>Nature 403: 853–858.</w:t>
      </w:r>
      <w:proofErr w:type="gramEnd"/>
      <w:r w:rsidRPr="00BC462F">
        <w:rPr>
          <w:rFonts w:ascii="Times New Roman" w:hAnsi="Times New Roman"/>
          <w:sz w:val="24"/>
          <w:szCs w:val="24"/>
        </w:rPr>
        <w:t xml:space="preserve"> </w:t>
      </w:r>
    </w:p>
    <w:p w14:paraId="2924E963" w14:textId="77777777" w:rsidR="006D5C60" w:rsidRPr="00BC462F" w:rsidRDefault="006D5C60" w:rsidP="006D5C60">
      <w:pPr>
        <w:pStyle w:val="NormalWeb"/>
        <w:rPr>
          <w:rFonts w:ascii="Times New Roman" w:hAnsi="Times New Roman"/>
          <w:sz w:val="24"/>
          <w:szCs w:val="24"/>
        </w:rPr>
      </w:pPr>
      <w:proofErr w:type="spellStart"/>
      <w:proofErr w:type="gramStart"/>
      <w:r w:rsidRPr="00BC462F">
        <w:rPr>
          <w:rFonts w:ascii="Times New Roman" w:hAnsi="Times New Roman"/>
          <w:sz w:val="24"/>
          <w:szCs w:val="24"/>
        </w:rPr>
        <w:t>Naeem</w:t>
      </w:r>
      <w:proofErr w:type="spellEnd"/>
      <w:r w:rsidRPr="00BC462F">
        <w:rPr>
          <w:rFonts w:ascii="Times New Roman" w:hAnsi="Times New Roman"/>
          <w:sz w:val="24"/>
          <w:szCs w:val="24"/>
        </w:rPr>
        <w:t xml:space="preserve">, S., Thompson, L. J., Lawler, S. P., Lawton, J. H., &amp; </w:t>
      </w:r>
      <w:proofErr w:type="spellStart"/>
      <w:r w:rsidRPr="00BC462F">
        <w:rPr>
          <w:rFonts w:ascii="Times New Roman" w:hAnsi="Times New Roman"/>
          <w:sz w:val="24"/>
          <w:szCs w:val="24"/>
        </w:rPr>
        <w:t>Woodfin</w:t>
      </w:r>
      <w:proofErr w:type="spellEnd"/>
      <w:r w:rsidRPr="00BC462F">
        <w:rPr>
          <w:rFonts w:ascii="Times New Roman" w:hAnsi="Times New Roman"/>
          <w:sz w:val="24"/>
          <w:szCs w:val="24"/>
        </w:rPr>
        <w:t>, R. M. (1994).</w:t>
      </w:r>
      <w:proofErr w:type="gramEnd"/>
      <w:r w:rsidRPr="00BC462F">
        <w:rPr>
          <w:rFonts w:ascii="Times New Roman" w:hAnsi="Times New Roman"/>
          <w:sz w:val="24"/>
          <w:szCs w:val="24"/>
        </w:rPr>
        <w:t xml:space="preserve"> Declining biodiversity can alter the performance of ecosystems. </w:t>
      </w:r>
      <w:proofErr w:type="gramStart"/>
      <w:r w:rsidRPr="00BC462F">
        <w:rPr>
          <w:rFonts w:ascii="Times New Roman" w:hAnsi="Times New Roman"/>
          <w:i/>
          <w:iCs/>
          <w:sz w:val="24"/>
          <w:szCs w:val="24"/>
        </w:rPr>
        <w:t>NATURE</w:t>
      </w:r>
      <w:r w:rsidRPr="00BC462F">
        <w:rPr>
          <w:rFonts w:ascii="Times New Roman" w:hAnsi="Times New Roman"/>
          <w:sz w:val="24"/>
          <w:szCs w:val="24"/>
        </w:rPr>
        <w:t xml:space="preserve">, </w:t>
      </w:r>
      <w:r w:rsidRPr="00BC462F">
        <w:rPr>
          <w:rFonts w:ascii="Times New Roman" w:hAnsi="Times New Roman"/>
          <w:i/>
          <w:iCs/>
          <w:sz w:val="24"/>
          <w:szCs w:val="24"/>
        </w:rPr>
        <w:t>368</w:t>
      </w:r>
      <w:r w:rsidRPr="00BC462F">
        <w:rPr>
          <w:rFonts w:ascii="Times New Roman" w:hAnsi="Times New Roman"/>
          <w:sz w:val="24"/>
          <w:szCs w:val="24"/>
        </w:rPr>
        <w:t>.</w:t>
      </w:r>
      <w:proofErr w:type="gramEnd"/>
    </w:p>
    <w:p w14:paraId="081A5196" w14:textId="77777777" w:rsidR="006D5C60" w:rsidRPr="00BC462F" w:rsidRDefault="006D5C60" w:rsidP="006D5C60">
      <w:pPr>
        <w:pStyle w:val="NormalWeb"/>
        <w:rPr>
          <w:rFonts w:ascii="Times New Roman" w:hAnsi="Times New Roman"/>
          <w:sz w:val="24"/>
          <w:szCs w:val="24"/>
        </w:rPr>
      </w:pPr>
      <w:proofErr w:type="spellStart"/>
      <w:proofErr w:type="gramStart"/>
      <w:r w:rsidRPr="00BC462F">
        <w:rPr>
          <w:rFonts w:ascii="Times New Roman" w:hAnsi="Times New Roman"/>
          <w:sz w:val="24"/>
          <w:szCs w:val="24"/>
        </w:rPr>
        <w:t>Naeem</w:t>
      </w:r>
      <w:proofErr w:type="spellEnd"/>
      <w:r w:rsidRPr="00BC462F">
        <w:rPr>
          <w:rFonts w:ascii="Times New Roman" w:hAnsi="Times New Roman"/>
          <w:sz w:val="24"/>
          <w:szCs w:val="24"/>
        </w:rPr>
        <w:t xml:space="preserve">, S., Thompson, L. J., Lawler, S. P., Lawton, J. H., &amp; </w:t>
      </w:r>
      <w:proofErr w:type="spellStart"/>
      <w:r w:rsidRPr="00BC462F">
        <w:rPr>
          <w:rFonts w:ascii="Times New Roman" w:hAnsi="Times New Roman"/>
          <w:sz w:val="24"/>
          <w:szCs w:val="24"/>
        </w:rPr>
        <w:t>Woodfin</w:t>
      </w:r>
      <w:proofErr w:type="spellEnd"/>
      <w:r w:rsidRPr="00BC462F">
        <w:rPr>
          <w:rFonts w:ascii="Times New Roman" w:hAnsi="Times New Roman"/>
          <w:sz w:val="24"/>
          <w:szCs w:val="24"/>
        </w:rPr>
        <w:t>, R. M. (1995).</w:t>
      </w:r>
      <w:proofErr w:type="gramEnd"/>
      <w:r w:rsidRPr="00BC462F">
        <w:rPr>
          <w:rFonts w:ascii="Times New Roman" w:hAnsi="Times New Roman"/>
          <w:sz w:val="24"/>
          <w:szCs w:val="24"/>
        </w:rPr>
        <w:t xml:space="preserve"> </w:t>
      </w:r>
      <w:proofErr w:type="gramStart"/>
      <w:r w:rsidRPr="00BC462F">
        <w:rPr>
          <w:rFonts w:ascii="Times New Roman" w:hAnsi="Times New Roman"/>
          <w:sz w:val="24"/>
          <w:szCs w:val="24"/>
        </w:rPr>
        <w:t>Empirical evidence that declining species diversity may alter the performance of terrestrial ecosystems.</w:t>
      </w:r>
      <w:proofErr w:type="gramEnd"/>
      <w:r w:rsidRPr="00BC462F">
        <w:rPr>
          <w:rFonts w:ascii="Times New Roman" w:hAnsi="Times New Roman"/>
          <w:sz w:val="24"/>
          <w:szCs w:val="24"/>
        </w:rPr>
        <w:t xml:space="preserve"> </w:t>
      </w:r>
      <w:proofErr w:type="gramStart"/>
      <w:r w:rsidRPr="00BC462F">
        <w:rPr>
          <w:rFonts w:ascii="Times New Roman" w:hAnsi="Times New Roman"/>
          <w:i/>
          <w:iCs/>
          <w:sz w:val="24"/>
          <w:szCs w:val="24"/>
        </w:rPr>
        <w:t>Philosophical Transactions of the Royal Society of London.</w:t>
      </w:r>
      <w:proofErr w:type="gramEnd"/>
      <w:r w:rsidRPr="00BC462F">
        <w:rPr>
          <w:rFonts w:ascii="Times New Roman" w:hAnsi="Times New Roman"/>
          <w:i/>
          <w:iCs/>
          <w:sz w:val="24"/>
          <w:szCs w:val="24"/>
        </w:rPr>
        <w:t xml:space="preserve"> Series B: Biological Sciences</w:t>
      </w:r>
      <w:r w:rsidRPr="00BC462F">
        <w:rPr>
          <w:rFonts w:ascii="Times New Roman" w:hAnsi="Times New Roman"/>
          <w:sz w:val="24"/>
          <w:szCs w:val="24"/>
        </w:rPr>
        <w:t xml:space="preserve">, </w:t>
      </w:r>
      <w:r w:rsidRPr="00BC462F">
        <w:rPr>
          <w:rFonts w:ascii="Times New Roman" w:hAnsi="Times New Roman"/>
          <w:i/>
          <w:iCs/>
          <w:sz w:val="24"/>
          <w:szCs w:val="24"/>
        </w:rPr>
        <w:t>347</w:t>
      </w:r>
      <w:r w:rsidRPr="00BC462F">
        <w:rPr>
          <w:rFonts w:ascii="Times New Roman" w:hAnsi="Times New Roman"/>
          <w:sz w:val="24"/>
          <w:szCs w:val="24"/>
        </w:rPr>
        <w:t>(1321), 249-262.</w:t>
      </w:r>
    </w:p>
    <w:p w14:paraId="74B89A11" w14:textId="77777777" w:rsidR="006D5C60" w:rsidRPr="00BC462F" w:rsidRDefault="006D5C60" w:rsidP="006D5C60">
      <w:pPr>
        <w:pStyle w:val="NormalWeb"/>
        <w:rPr>
          <w:rFonts w:ascii="Times New Roman" w:hAnsi="Times New Roman"/>
          <w:sz w:val="24"/>
          <w:szCs w:val="24"/>
        </w:rPr>
      </w:pPr>
      <w:proofErr w:type="spellStart"/>
      <w:proofErr w:type="gramStart"/>
      <w:r w:rsidRPr="00BC462F">
        <w:rPr>
          <w:rFonts w:ascii="Times New Roman" w:hAnsi="Times New Roman"/>
          <w:sz w:val="24"/>
          <w:szCs w:val="24"/>
        </w:rPr>
        <w:t>Naeem</w:t>
      </w:r>
      <w:proofErr w:type="spellEnd"/>
      <w:r w:rsidRPr="00BC462F">
        <w:rPr>
          <w:rFonts w:ascii="Times New Roman" w:hAnsi="Times New Roman"/>
          <w:sz w:val="24"/>
          <w:szCs w:val="24"/>
        </w:rPr>
        <w:t xml:space="preserve">, S., </w:t>
      </w:r>
      <w:proofErr w:type="spellStart"/>
      <w:r w:rsidRPr="00BC462F">
        <w:rPr>
          <w:rFonts w:ascii="Times New Roman" w:hAnsi="Times New Roman"/>
          <w:sz w:val="24"/>
          <w:szCs w:val="24"/>
        </w:rPr>
        <w:t>Håkansson</w:t>
      </w:r>
      <w:proofErr w:type="spellEnd"/>
      <w:r w:rsidRPr="00BC462F">
        <w:rPr>
          <w:rFonts w:ascii="Times New Roman" w:hAnsi="Times New Roman"/>
          <w:sz w:val="24"/>
          <w:szCs w:val="24"/>
        </w:rPr>
        <w:t>, K., Lawton, J. H., Crawley, M. J., &amp; Thompson, L. J. (1996).</w:t>
      </w:r>
      <w:proofErr w:type="gramEnd"/>
      <w:r w:rsidRPr="00BC462F">
        <w:rPr>
          <w:rFonts w:ascii="Times New Roman" w:hAnsi="Times New Roman"/>
          <w:sz w:val="24"/>
          <w:szCs w:val="24"/>
        </w:rPr>
        <w:t xml:space="preserve"> </w:t>
      </w:r>
      <w:proofErr w:type="gramStart"/>
      <w:r w:rsidRPr="00BC462F">
        <w:rPr>
          <w:rFonts w:ascii="Times New Roman" w:hAnsi="Times New Roman"/>
          <w:sz w:val="24"/>
          <w:szCs w:val="24"/>
        </w:rPr>
        <w:t>Biodiversity and plant productivity in a model assemblage of plant species.</w:t>
      </w:r>
      <w:proofErr w:type="gramEnd"/>
      <w:r w:rsidRPr="00BC462F">
        <w:rPr>
          <w:rFonts w:ascii="Times New Roman" w:hAnsi="Times New Roman"/>
          <w:sz w:val="24"/>
          <w:szCs w:val="24"/>
        </w:rPr>
        <w:t xml:space="preserve"> </w:t>
      </w:r>
      <w:proofErr w:type="spellStart"/>
      <w:proofErr w:type="gramStart"/>
      <w:r w:rsidRPr="00BC462F">
        <w:rPr>
          <w:rFonts w:ascii="Times New Roman" w:hAnsi="Times New Roman"/>
          <w:i/>
          <w:iCs/>
          <w:sz w:val="24"/>
          <w:szCs w:val="24"/>
        </w:rPr>
        <w:t>Oikos</w:t>
      </w:r>
      <w:proofErr w:type="spellEnd"/>
      <w:r w:rsidRPr="00BC462F">
        <w:rPr>
          <w:rFonts w:ascii="Times New Roman" w:hAnsi="Times New Roman"/>
          <w:sz w:val="24"/>
          <w:szCs w:val="24"/>
        </w:rPr>
        <w:t>, 259-264.</w:t>
      </w:r>
      <w:proofErr w:type="gramEnd"/>
    </w:p>
    <w:p w14:paraId="68FB6F51"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r w:rsidRPr="00367396">
        <w:rPr>
          <w:rFonts w:ascii="Times New Roman" w:hAnsi="Times New Roman" w:cs="Times New Roman"/>
        </w:rPr>
        <w:t xml:space="preserve">Novotny V, </w:t>
      </w:r>
      <w:proofErr w:type="spellStart"/>
      <w:r w:rsidRPr="00367396">
        <w:rPr>
          <w:rFonts w:ascii="Times New Roman" w:hAnsi="Times New Roman" w:cs="Times New Roman"/>
        </w:rPr>
        <w:t>Drozd</w:t>
      </w:r>
      <w:proofErr w:type="spellEnd"/>
      <w:r w:rsidRPr="00367396">
        <w:rPr>
          <w:rFonts w:ascii="Times New Roman" w:hAnsi="Times New Roman" w:cs="Times New Roman"/>
        </w:rPr>
        <w:t xml:space="preserve"> P, Miller SE, </w:t>
      </w:r>
      <w:r w:rsidRPr="00367396">
        <w:rPr>
          <w:rFonts w:ascii="Times New Roman" w:hAnsi="Times New Roman" w:cs="Times New Roman"/>
          <w:i/>
        </w:rPr>
        <w:t>et al</w:t>
      </w:r>
      <w:r w:rsidRPr="00367396">
        <w:rPr>
          <w:rFonts w:ascii="Times New Roman" w:hAnsi="Times New Roman" w:cs="Times New Roman"/>
        </w:rPr>
        <w:t xml:space="preserve">. 2006. Why are there so many species of herbivorous insects in tropical rainforests? </w:t>
      </w:r>
      <w:proofErr w:type="gramStart"/>
      <w:r w:rsidRPr="00367396">
        <w:rPr>
          <w:rFonts w:ascii="Times New Roman" w:hAnsi="Times New Roman" w:cs="Times New Roman"/>
          <w:i/>
        </w:rPr>
        <w:t xml:space="preserve">Science </w:t>
      </w:r>
      <w:r w:rsidRPr="00367396">
        <w:rPr>
          <w:rFonts w:ascii="Times New Roman" w:hAnsi="Times New Roman" w:cs="Times New Roman"/>
          <w:bCs/>
        </w:rPr>
        <w:t>313</w:t>
      </w:r>
      <w:r w:rsidRPr="00367396">
        <w:rPr>
          <w:rFonts w:ascii="Times New Roman" w:hAnsi="Times New Roman" w:cs="Times New Roman"/>
        </w:rPr>
        <w:t>:1115-1118.</w:t>
      </w:r>
      <w:proofErr w:type="gramEnd"/>
      <w:r w:rsidRPr="00367396">
        <w:rPr>
          <w:rFonts w:ascii="Times New Roman" w:hAnsi="Times New Roman" w:cs="Times New Roman"/>
        </w:rPr>
        <w:t xml:space="preserve"> </w:t>
      </w:r>
    </w:p>
    <w:p w14:paraId="10EA5B0F"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09B3FFC1" w14:textId="77777777" w:rsidR="006D5C60"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r w:rsidRPr="00367396">
        <w:rPr>
          <w:rFonts w:ascii="Times New Roman" w:hAnsi="Times New Roman" w:cs="Times New Roman"/>
        </w:rPr>
        <w:t xml:space="preserve">Novotny V, Miller SE, </w:t>
      </w:r>
      <w:proofErr w:type="spellStart"/>
      <w:r w:rsidRPr="00367396">
        <w:rPr>
          <w:rFonts w:ascii="Times New Roman" w:hAnsi="Times New Roman" w:cs="Times New Roman"/>
        </w:rPr>
        <w:t>Baje</w:t>
      </w:r>
      <w:proofErr w:type="spellEnd"/>
      <w:r w:rsidRPr="00367396">
        <w:rPr>
          <w:rFonts w:ascii="Times New Roman" w:hAnsi="Times New Roman" w:cs="Times New Roman"/>
        </w:rPr>
        <w:t xml:space="preserve"> L, </w:t>
      </w:r>
      <w:r w:rsidRPr="00367396">
        <w:rPr>
          <w:rFonts w:ascii="Times New Roman" w:hAnsi="Times New Roman" w:cs="Times New Roman"/>
          <w:i/>
        </w:rPr>
        <w:t>et al</w:t>
      </w:r>
      <w:r w:rsidRPr="00367396">
        <w:rPr>
          <w:rFonts w:ascii="Times New Roman" w:hAnsi="Times New Roman" w:cs="Times New Roman"/>
        </w:rPr>
        <w:t xml:space="preserve">. 2010. </w:t>
      </w:r>
      <w:proofErr w:type="gramStart"/>
      <w:r w:rsidRPr="00367396">
        <w:rPr>
          <w:rFonts w:ascii="Times New Roman" w:hAnsi="Times New Roman" w:cs="Times New Roman"/>
        </w:rPr>
        <w:t>Guild-specific patterns of species richness and host specialization in plant-herbivore food webs from a tropical forest.</w:t>
      </w:r>
      <w:proofErr w:type="gramEnd"/>
      <w:r w:rsidRPr="00367396">
        <w:rPr>
          <w:rFonts w:ascii="Times New Roman" w:hAnsi="Times New Roman" w:cs="Times New Roman"/>
        </w:rPr>
        <w:t xml:space="preserve"> </w:t>
      </w:r>
      <w:r w:rsidRPr="00367396">
        <w:rPr>
          <w:rFonts w:ascii="Times New Roman" w:hAnsi="Times New Roman" w:cs="Times New Roman"/>
          <w:i/>
        </w:rPr>
        <w:t>Journal of Animal Ecology</w:t>
      </w:r>
      <w:r w:rsidRPr="00367396">
        <w:rPr>
          <w:rFonts w:ascii="Times New Roman" w:hAnsi="Times New Roman" w:cs="Times New Roman"/>
        </w:rPr>
        <w:t xml:space="preserve"> </w:t>
      </w:r>
      <w:r w:rsidRPr="00367396">
        <w:rPr>
          <w:rFonts w:ascii="Times New Roman" w:hAnsi="Times New Roman" w:cs="Times New Roman"/>
          <w:bCs/>
        </w:rPr>
        <w:t>79</w:t>
      </w:r>
      <w:r w:rsidRPr="00367396">
        <w:rPr>
          <w:rFonts w:ascii="Times New Roman" w:hAnsi="Times New Roman" w:cs="Times New Roman"/>
        </w:rPr>
        <w:t>:1193-1203.</w:t>
      </w:r>
    </w:p>
    <w:p w14:paraId="59675685" w14:textId="77777777" w:rsidR="006D5C60" w:rsidRDefault="006D5C60" w:rsidP="006D5C60">
      <w:pPr>
        <w:widowControl w:val="0"/>
        <w:autoSpaceDE w:val="0"/>
        <w:autoSpaceDN w:val="0"/>
        <w:adjustRightInd w:val="0"/>
        <w:rPr>
          <w:rFonts w:ascii="Times New Roman" w:hAnsi="Times New Roman" w:cs="Times New Roman"/>
        </w:rPr>
      </w:pPr>
    </w:p>
    <w:p w14:paraId="6C6F0A20" w14:textId="77777777" w:rsidR="006D5C60" w:rsidRPr="00367396" w:rsidRDefault="006D5C60" w:rsidP="006D5C60">
      <w:pPr>
        <w:widowControl w:val="0"/>
        <w:autoSpaceDE w:val="0"/>
        <w:autoSpaceDN w:val="0"/>
        <w:adjustRightInd w:val="0"/>
        <w:rPr>
          <w:rFonts w:ascii="Times New Roman" w:hAnsi="Times New Roman" w:cs="Times New Roman"/>
        </w:rPr>
      </w:pPr>
      <w:proofErr w:type="spellStart"/>
      <w:r w:rsidRPr="00367396">
        <w:rPr>
          <w:rFonts w:ascii="Times New Roman" w:hAnsi="Times New Roman" w:cs="Times New Roman"/>
        </w:rPr>
        <w:t>Oksanen</w:t>
      </w:r>
      <w:proofErr w:type="spellEnd"/>
      <w:r w:rsidRPr="00367396">
        <w:rPr>
          <w:rFonts w:ascii="Times New Roman" w:hAnsi="Times New Roman" w:cs="Times New Roman"/>
        </w:rPr>
        <w:t xml:space="preserve"> J, Blanchet FG, </w:t>
      </w:r>
      <w:proofErr w:type="spellStart"/>
      <w:r w:rsidRPr="00367396">
        <w:rPr>
          <w:rFonts w:ascii="Times New Roman" w:hAnsi="Times New Roman" w:cs="Times New Roman"/>
        </w:rPr>
        <w:t>Kindt</w:t>
      </w:r>
      <w:proofErr w:type="spellEnd"/>
      <w:r w:rsidRPr="00367396">
        <w:rPr>
          <w:rFonts w:ascii="Times New Roman" w:hAnsi="Times New Roman" w:cs="Times New Roman"/>
        </w:rPr>
        <w:t xml:space="preserve"> R, Legendre P, O’Hara RB, Simpson GL,</w:t>
      </w:r>
      <w:r>
        <w:rPr>
          <w:rFonts w:ascii="Times New Roman" w:hAnsi="Times New Roman" w:cs="Times New Roman"/>
        </w:rPr>
        <w:t xml:space="preserve"> </w:t>
      </w:r>
      <w:proofErr w:type="spellStart"/>
      <w:r>
        <w:rPr>
          <w:rFonts w:ascii="Times New Roman" w:hAnsi="Times New Roman" w:cs="Times New Roman"/>
        </w:rPr>
        <w:t>Solymos</w:t>
      </w:r>
      <w:proofErr w:type="spellEnd"/>
      <w:r>
        <w:rPr>
          <w:rFonts w:ascii="Times New Roman" w:hAnsi="Times New Roman" w:cs="Times New Roman"/>
        </w:rPr>
        <w:t xml:space="preserve"> P, </w:t>
      </w:r>
      <w:r w:rsidRPr="00367396">
        <w:rPr>
          <w:rFonts w:ascii="Times New Roman" w:hAnsi="Times New Roman" w:cs="Times New Roman"/>
        </w:rPr>
        <w:t>Stevens MHH, Wagner H. (2013) Vegan: community</w:t>
      </w:r>
      <w:r>
        <w:rPr>
          <w:rFonts w:ascii="Times New Roman" w:hAnsi="Times New Roman" w:cs="Times New Roman"/>
        </w:rPr>
        <w:t xml:space="preserve"> ecology package. </w:t>
      </w:r>
      <w:proofErr w:type="gramStart"/>
      <w:r>
        <w:rPr>
          <w:rFonts w:ascii="Times New Roman" w:hAnsi="Times New Roman" w:cs="Times New Roman"/>
        </w:rPr>
        <w:t xml:space="preserve">R package </w:t>
      </w:r>
      <w:r w:rsidRPr="00367396">
        <w:rPr>
          <w:rFonts w:ascii="Times New Roman" w:hAnsi="Times New Roman" w:cs="Times New Roman"/>
        </w:rPr>
        <w:t>version 2.0-7.</w:t>
      </w:r>
      <w:proofErr w:type="gramEnd"/>
    </w:p>
    <w:p w14:paraId="7AE45758" w14:textId="77777777" w:rsidR="006D5C60" w:rsidRPr="00FC57F8" w:rsidRDefault="006D5C60" w:rsidP="006D5C60">
      <w:pPr>
        <w:pStyle w:val="NormalWeb"/>
        <w:rPr>
          <w:rFonts w:ascii="Times New Roman" w:hAnsi="Times New Roman"/>
          <w:sz w:val="24"/>
          <w:szCs w:val="24"/>
        </w:rPr>
      </w:pPr>
      <w:r w:rsidRPr="00367396">
        <w:rPr>
          <w:rFonts w:ascii="Times New Roman" w:hAnsi="Times New Roman"/>
          <w:sz w:val="24"/>
          <w:szCs w:val="24"/>
        </w:rPr>
        <w:t>O’Reilly-</w:t>
      </w:r>
      <w:proofErr w:type="spellStart"/>
      <w:r w:rsidRPr="00367396">
        <w:rPr>
          <w:rFonts w:ascii="Times New Roman" w:hAnsi="Times New Roman"/>
          <w:sz w:val="24"/>
          <w:szCs w:val="24"/>
        </w:rPr>
        <w:t>Wapstra</w:t>
      </w:r>
      <w:proofErr w:type="spellEnd"/>
      <w:r w:rsidRPr="00367396">
        <w:rPr>
          <w:rFonts w:ascii="Times New Roman" w:hAnsi="Times New Roman"/>
          <w:sz w:val="24"/>
          <w:szCs w:val="24"/>
        </w:rPr>
        <w:t xml:space="preserve"> J, McArthur C, Potts B (2002) Genetic variation in resistance of Eucalyptus </w:t>
      </w:r>
      <w:proofErr w:type="spellStart"/>
      <w:r w:rsidRPr="00367396">
        <w:rPr>
          <w:rFonts w:ascii="Times New Roman" w:hAnsi="Times New Roman"/>
          <w:sz w:val="24"/>
          <w:szCs w:val="24"/>
        </w:rPr>
        <w:t>globulus</w:t>
      </w:r>
      <w:proofErr w:type="spellEnd"/>
      <w:r w:rsidRPr="00367396">
        <w:rPr>
          <w:rFonts w:ascii="Times New Roman" w:hAnsi="Times New Roman"/>
          <w:sz w:val="24"/>
          <w:szCs w:val="24"/>
        </w:rPr>
        <w:t xml:space="preserve"> to marsupial browsers. </w:t>
      </w:r>
      <w:proofErr w:type="spellStart"/>
      <w:proofErr w:type="gramStart"/>
      <w:r w:rsidRPr="00367396">
        <w:rPr>
          <w:rFonts w:ascii="Times New Roman" w:hAnsi="Times New Roman"/>
          <w:sz w:val="24"/>
          <w:szCs w:val="24"/>
        </w:rPr>
        <w:t>Oecologia</w:t>
      </w:r>
      <w:proofErr w:type="spellEnd"/>
      <w:r w:rsidRPr="00367396">
        <w:rPr>
          <w:rFonts w:ascii="Times New Roman" w:hAnsi="Times New Roman"/>
          <w:sz w:val="24"/>
          <w:szCs w:val="24"/>
        </w:rPr>
        <w:t xml:space="preserve"> 130: 289–296.</w:t>
      </w:r>
      <w:proofErr w:type="gramEnd"/>
    </w:p>
    <w:p w14:paraId="24F7D690"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roofErr w:type="spellStart"/>
      <w:r w:rsidRPr="00367396">
        <w:rPr>
          <w:rFonts w:ascii="Times New Roman" w:hAnsi="Times New Roman" w:cs="Times New Roman"/>
        </w:rPr>
        <w:t>Pimm</w:t>
      </w:r>
      <w:proofErr w:type="spellEnd"/>
      <w:r w:rsidRPr="00367396">
        <w:rPr>
          <w:rFonts w:ascii="Times New Roman" w:hAnsi="Times New Roman" w:cs="Times New Roman"/>
        </w:rPr>
        <w:t xml:space="preserve"> SL, Russell GJ, </w:t>
      </w:r>
      <w:proofErr w:type="spellStart"/>
      <w:r w:rsidRPr="00367396">
        <w:rPr>
          <w:rFonts w:ascii="Times New Roman" w:hAnsi="Times New Roman" w:cs="Times New Roman"/>
        </w:rPr>
        <w:t>Gittleman</w:t>
      </w:r>
      <w:proofErr w:type="spellEnd"/>
      <w:r w:rsidRPr="00367396">
        <w:rPr>
          <w:rFonts w:ascii="Times New Roman" w:hAnsi="Times New Roman" w:cs="Times New Roman"/>
        </w:rPr>
        <w:t xml:space="preserve"> JL, </w:t>
      </w:r>
      <w:r w:rsidRPr="00367396">
        <w:rPr>
          <w:rFonts w:ascii="Times New Roman" w:hAnsi="Times New Roman" w:cs="Times New Roman"/>
          <w:i/>
        </w:rPr>
        <w:t xml:space="preserve">et al. </w:t>
      </w:r>
      <w:r w:rsidRPr="00367396">
        <w:rPr>
          <w:rFonts w:ascii="Times New Roman" w:hAnsi="Times New Roman" w:cs="Times New Roman"/>
        </w:rPr>
        <w:t xml:space="preserve">1995. </w:t>
      </w:r>
      <w:proofErr w:type="gramStart"/>
      <w:r w:rsidRPr="00367396">
        <w:rPr>
          <w:rFonts w:ascii="Times New Roman" w:hAnsi="Times New Roman" w:cs="Times New Roman"/>
        </w:rPr>
        <w:t>The future of biodiversity.</w:t>
      </w:r>
      <w:proofErr w:type="gramEnd"/>
      <w:r w:rsidRPr="00367396">
        <w:rPr>
          <w:rFonts w:ascii="Times New Roman" w:hAnsi="Times New Roman" w:cs="Times New Roman"/>
        </w:rPr>
        <w:t xml:space="preserve"> </w:t>
      </w:r>
      <w:proofErr w:type="gramStart"/>
      <w:r w:rsidRPr="00367396">
        <w:rPr>
          <w:rFonts w:ascii="Times New Roman" w:hAnsi="Times New Roman" w:cs="Times New Roman"/>
          <w:i/>
        </w:rPr>
        <w:t>Science</w:t>
      </w:r>
      <w:r w:rsidRPr="00367396">
        <w:rPr>
          <w:rFonts w:ascii="Times New Roman" w:hAnsi="Times New Roman" w:cs="Times New Roman"/>
        </w:rPr>
        <w:t xml:space="preserve"> 269:347.</w:t>
      </w:r>
      <w:proofErr w:type="gramEnd"/>
    </w:p>
    <w:p w14:paraId="52EF1513"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39084DAC"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roofErr w:type="spellStart"/>
      <w:r w:rsidRPr="00367396">
        <w:rPr>
          <w:rFonts w:ascii="Times New Roman" w:hAnsi="Times New Roman" w:cs="Times New Roman"/>
        </w:rPr>
        <w:t>Pokon</w:t>
      </w:r>
      <w:proofErr w:type="spellEnd"/>
      <w:r w:rsidRPr="00367396">
        <w:rPr>
          <w:rFonts w:ascii="Times New Roman" w:hAnsi="Times New Roman" w:cs="Times New Roman"/>
        </w:rPr>
        <w:t xml:space="preserve"> R, Novotny V, Samuelson GA. 2005. </w:t>
      </w:r>
      <w:proofErr w:type="gramStart"/>
      <w:r w:rsidRPr="00367396">
        <w:rPr>
          <w:rFonts w:ascii="Times New Roman" w:hAnsi="Times New Roman" w:cs="Times New Roman"/>
        </w:rPr>
        <w:t>Host specialization and species richness of root-feeding chrysomelid larvae (</w:t>
      </w:r>
      <w:proofErr w:type="spellStart"/>
      <w:r w:rsidRPr="00367396">
        <w:rPr>
          <w:rFonts w:ascii="Times New Roman" w:hAnsi="Times New Roman" w:cs="Times New Roman"/>
        </w:rPr>
        <w:t>Chrysomelidae</w:t>
      </w:r>
      <w:proofErr w:type="spellEnd"/>
      <w:r w:rsidRPr="00367396">
        <w:rPr>
          <w:rFonts w:ascii="Times New Roman" w:hAnsi="Times New Roman" w:cs="Times New Roman"/>
        </w:rPr>
        <w:t>, Coleoptera) in a New Guinea rain forest.</w:t>
      </w:r>
      <w:proofErr w:type="gramEnd"/>
      <w:r w:rsidRPr="00367396">
        <w:rPr>
          <w:rFonts w:ascii="Times New Roman" w:hAnsi="Times New Roman" w:cs="Times New Roman"/>
        </w:rPr>
        <w:t xml:space="preserve"> </w:t>
      </w:r>
      <w:r w:rsidRPr="00367396">
        <w:rPr>
          <w:rFonts w:ascii="Times New Roman" w:hAnsi="Times New Roman" w:cs="Times New Roman"/>
          <w:i/>
        </w:rPr>
        <w:t>Journal of Tropical Ecology</w:t>
      </w:r>
      <w:r w:rsidRPr="00367396">
        <w:rPr>
          <w:rFonts w:ascii="Times New Roman" w:hAnsi="Times New Roman" w:cs="Times New Roman"/>
        </w:rPr>
        <w:t xml:space="preserve"> </w:t>
      </w:r>
      <w:r w:rsidRPr="00367396">
        <w:rPr>
          <w:rFonts w:ascii="Times New Roman" w:hAnsi="Times New Roman" w:cs="Times New Roman"/>
          <w:bCs/>
        </w:rPr>
        <w:t>21</w:t>
      </w:r>
      <w:r w:rsidRPr="00367396">
        <w:rPr>
          <w:rFonts w:ascii="Times New Roman" w:hAnsi="Times New Roman" w:cs="Times New Roman"/>
        </w:rPr>
        <w:t>:595-604.</w:t>
      </w:r>
    </w:p>
    <w:p w14:paraId="0E989C2D" w14:textId="77777777" w:rsidR="006D5C60" w:rsidRPr="00367396" w:rsidRDefault="006D5C60" w:rsidP="006D5C60">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0FAC11EA" w14:textId="77777777" w:rsidR="006D5C60" w:rsidRDefault="006D5C60" w:rsidP="006D5C60">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roofErr w:type="gramStart"/>
      <w:r w:rsidRPr="00367396">
        <w:rPr>
          <w:rFonts w:ascii="Times New Roman" w:hAnsi="Times New Roman" w:cs="Times New Roman"/>
        </w:rPr>
        <w:t xml:space="preserve">Preston CM, </w:t>
      </w:r>
      <w:proofErr w:type="spellStart"/>
      <w:r w:rsidRPr="00367396">
        <w:rPr>
          <w:rFonts w:ascii="Times New Roman" w:hAnsi="Times New Roman" w:cs="Times New Roman"/>
        </w:rPr>
        <w:t>Nault</w:t>
      </w:r>
      <w:proofErr w:type="spellEnd"/>
      <w:r w:rsidRPr="00367396">
        <w:rPr>
          <w:rFonts w:ascii="Times New Roman" w:hAnsi="Times New Roman" w:cs="Times New Roman"/>
        </w:rPr>
        <w:t xml:space="preserve"> JR, </w:t>
      </w:r>
      <w:proofErr w:type="spellStart"/>
      <w:r w:rsidRPr="00367396">
        <w:rPr>
          <w:rFonts w:ascii="Times New Roman" w:hAnsi="Times New Roman" w:cs="Times New Roman"/>
        </w:rPr>
        <w:t>Trofymow</w:t>
      </w:r>
      <w:proofErr w:type="spellEnd"/>
      <w:r w:rsidRPr="00367396">
        <w:rPr>
          <w:rFonts w:ascii="Times New Roman" w:hAnsi="Times New Roman" w:cs="Times New Roman"/>
        </w:rPr>
        <w:t xml:space="preserve"> JA.</w:t>
      </w:r>
      <w:proofErr w:type="gramEnd"/>
      <w:r w:rsidRPr="00367396">
        <w:rPr>
          <w:rFonts w:ascii="Times New Roman" w:hAnsi="Times New Roman" w:cs="Times New Roman"/>
        </w:rPr>
        <w:t xml:space="preserve"> 2009. Chemical changes during 6 years of decomposition of 11 litters in some Canadian forest sites. Part 1. </w:t>
      </w:r>
      <w:proofErr w:type="gramStart"/>
      <w:r w:rsidRPr="00367396">
        <w:rPr>
          <w:rFonts w:ascii="Times New Roman" w:hAnsi="Times New Roman" w:cs="Times New Roman"/>
        </w:rPr>
        <w:t xml:space="preserve">Elemental composition, tannins, </w:t>
      </w:r>
      <w:proofErr w:type="spellStart"/>
      <w:r w:rsidRPr="00367396">
        <w:rPr>
          <w:rFonts w:ascii="Times New Roman" w:hAnsi="Times New Roman" w:cs="Times New Roman"/>
        </w:rPr>
        <w:t>phenolics</w:t>
      </w:r>
      <w:proofErr w:type="spellEnd"/>
      <w:r w:rsidRPr="00367396">
        <w:rPr>
          <w:rFonts w:ascii="Times New Roman" w:hAnsi="Times New Roman" w:cs="Times New Roman"/>
        </w:rPr>
        <w:t>, and proximate fractions.</w:t>
      </w:r>
      <w:proofErr w:type="gramEnd"/>
      <w:r w:rsidRPr="00367396">
        <w:rPr>
          <w:rFonts w:ascii="Times New Roman" w:hAnsi="Times New Roman" w:cs="Times New Roman"/>
        </w:rPr>
        <w:t xml:space="preserve"> </w:t>
      </w:r>
      <w:proofErr w:type="gramStart"/>
      <w:r w:rsidRPr="00367396">
        <w:rPr>
          <w:rFonts w:ascii="Times New Roman" w:hAnsi="Times New Roman" w:cs="Times New Roman"/>
          <w:i/>
        </w:rPr>
        <w:t>Ecosystems</w:t>
      </w:r>
      <w:r w:rsidRPr="00367396">
        <w:rPr>
          <w:rFonts w:ascii="Times New Roman" w:hAnsi="Times New Roman" w:cs="Times New Roman"/>
        </w:rPr>
        <w:t xml:space="preserve"> 12:1053–1077.</w:t>
      </w:r>
      <w:proofErr w:type="gramEnd"/>
    </w:p>
    <w:p w14:paraId="5737EDE3" w14:textId="77777777" w:rsidR="006D5C60" w:rsidRPr="00367396" w:rsidRDefault="006D5C60" w:rsidP="006D5C60">
      <w:pPr>
        <w:pStyle w:val="NormalWeb"/>
        <w:rPr>
          <w:rFonts w:ascii="Times New Roman" w:hAnsi="Times New Roman"/>
          <w:sz w:val="24"/>
          <w:szCs w:val="24"/>
        </w:rPr>
      </w:pPr>
      <w:proofErr w:type="gramStart"/>
      <w:r w:rsidRPr="00367396">
        <w:rPr>
          <w:rFonts w:ascii="Times New Roman" w:hAnsi="Times New Roman"/>
          <w:sz w:val="24"/>
          <w:szCs w:val="24"/>
        </w:rPr>
        <w:t>R Core Team (2013).</w:t>
      </w:r>
      <w:proofErr w:type="gramEnd"/>
      <w:r w:rsidRPr="00367396">
        <w:rPr>
          <w:rFonts w:ascii="Times New Roman" w:hAnsi="Times New Roman"/>
          <w:sz w:val="24"/>
          <w:szCs w:val="24"/>
        </w:rPr>
        <w:t xml:space="preserve"> R: A language and environment for statistical computing. </w:t>
      </w:r>
      <w:proofErr w:type="gramStart"/>
      <w:r w:rsidRPr="00367396">
        <w:rPr>
          <w:rFonts w:ascii="Times New Roman" w:hAnsi="Times New Roman"/>
          <w:sz w:val="24"/>
          <w:szCs w:val="24"/>
        </w:rPr>
        <w:t>R Foundation for Statistical Computing, Vienna, Austria.</w:t>
      </w:r>
      <w:proofErr w:type="gramEnd"/>
      <w:r w:rsidRPr="00367396">
        <w:rPr>
          <w:rFonts w:ascii="Times New Roman" w:hAnsi="Times New Roman"/>
          <w:sz w:val="24"/>
          <w:szCs w:val="24"/>
        </w:rPr>
        <w:t xml:space="preserve"> ISBN 3-900051-07-0, URL http://www.R-project.org/.</w:t>
      </w:r>
    </w:p>
    <w:p w14:paraId="17ADF9EE" w14:textId="77777777" w:rsidR="006D5C60" w:rsidRDefault="006D5C60" w:rsidP="006D5C60">
      <w:pPr>
        <w:pStyle w:val="NormalWeb"/>
        <w:rPr>
          <w:rFonts w:ascii="Times New Roman" w:hAnsi="Times New Roman"/>
          <w:sz w:val="24"/>
          <w:szCs w:val="24"/>
        </w:rPr>
      </w:pPr>
      <w:r w:rsidRPr="00367396">
        <w:rPr>
          <w:rFonts w:ascii="Times New Roman" w:hAnsi="Times New Roman"/>
          <w:sz w:val="24"/>
          <w:szCs w:val="24"/>
        </w:rPr>
        <w:t xml:space="preserve">Reich PB, </w:t>
      </w:r>
      <w:proofErr w:type="spellStart"/>
      <w:r w:rsidRPr="00367396">
        <w:rPr>
          <w:rFonts w:ascii="Times New Roman" w:hAnsi="Times New Roman"/>
          <w:sz w:val="24"/>
          <w:szCs w:val="24"/>
        </w:rPr>
        <w:t>Oleksyn</w:t>
      </w:r>
      <w:proofErr w:type="spellEnd"/>
      <w:r w:rsidRPr="00367396">
        <w:rPr>
          <w:rFonts w:ascii="Times New Roman" w:hAnsi="Times New Roman"/>
          <w:sz w:val="24"/>
          <w:szCs w:val="24"/>
        </w:rPr>
        <w:t xml:space="preserve"> J, </w:t>
      </w:r>
      <w:proofErr w:type="spellStart"/>
      <w:r w:rsidRPr="00367396">
        <w:rPr>
          <w:rFonts w:ascii="Times New Roman" w:hAnsi="Times New Roman"/>
          <w:sz w:val="24"/>
          <w:szCs w:val="24"/>
        </w:rPr>
        <w:t>Modrzynski</w:t>
      </w:r>
      <w:proofErr w:type="spellEnd"/>
      <w:r w:rsidRPr="00367396">
        <w:rPr>
          <w:rFonts w:ascii="Times New Roman" w:hAnsi="Times New Roman"/>
          <w:sz w:val="24"/>
          <w:szCs w:val="24"/>
        </w:rPr>
        <w:t xml:space="preserve"> J, </w:t>
      </w:r>
      <w:proofErr w:type="spellStart"/>
      <w:r w:rsidRPr="00367396">
        <w:rPr>
          <w:rFonts w:ascii="Times New Roman" w:hAnsi="Times New Roman"/>
          <w:sz w:val="24"/>
          <w:szCs w:val="24"/>
        </w:rPr>
        <w:t>Mrozinski</w:t>
      </w:r>
      <w:proofErr w:type="spellEnd"/>
      <w:r w:rsidRPr="00367396">
        <w:rPr>
          <w:rFonts w:ascii="Times New Roman" w:hAnsi="Times New Roman"/>
          <w:sz w:val="24"/>
          <w:szCs w:val="24"/>
        </w:rPr>
        <w:t xml:space="preserve"> P, </w:t>
      </w:r>
      <w:proofErr w:type="spellStart"/>
      <w:r w:rsidRPr="00367396">
        <w:rPr>
          <w:rFonts w:ascii="Times New Roman" w:hAnsi="Times New Roman"/>
          <w:sz w:val="24"/>
          <w:szCs w:val="24"/>
        </w:rPr>
        <w:t>Hobbie</w:t>
      </w:r>
      <w:proofErr w:type="spellEnd"/>
      <w:r w:rsidRPr="00367396">
        <w:rPr>
          <w:rFonts w:ascii="Times New Roman" w:hAnsi="Times New Roman"/>
          <w:sz w:val="24"/>
          <w:szCs w:val="24"/>
        </w:rPr>
        <w:t xml:space="preserve"> SE, et al. (2005) Linking litter calcium, earthworms and soil properties: a common garden test with 14 tree species. </w:t>
      </w:r>
      <w:proofErr w:type="spellStart"/>
      <w:proofErr w:type="gramStart"/>
      <w:r w:rsidRPr="00367396">
        <w:rPr>
          <w:rFonts w:ascii="Times New Roman" w:hAnsi="Times New Roman"/>
          <w:sz w:val="24"/>
          <w:szCs w:val="24"/>
        </w:rPr>
        <w:t>Ecol</w:t>
      </w:r>
      <w:proofErr w:type="spellEnd"/>
      <w:r w:rsidRPr="00367396">
        <w:rPr>
          <w:rFonts w:ascii="Times New Roman" w:hAnsi="Times New Roman"/>
          <w:sz w:val="24"/>
          <w:szCs w:val="24"/>
        </w:rPr>
        <w:t xml:space="preserve"> </w:t>
      </w:r>
      <w:proofErr w:type="spellStart"/>
      <w:r w:rsidRPr="00367396">
        <w:rPr>
          <w:rFonts w:ascii="Times New Roman" w:hAnsi="Times New Roman"/>
          <w:sz w:val="24"/>
          <w:szCs w:val="24"/>
        </w:rPr>
        <w:t>Lett</w:t>
      </w:r>
      <w:proofErr w:type="spellEnd"/>
      <w:r w:rsidRPr="00367396">
        <w:rPr>
          <w:rFonts w:ascii="Times New Roman" w:hAnsi="Times New Roman"/>
          <w:sz w:val="24"/>
          <w:szCs w:val="24"/>
        </w:rPr>
        <w:t xml:space="preserve"> 8: 811–818.</w:t>
      </w:r>
      <w:proofErr w:type="gramEnd"/>
    </w:p>
    <w:p w14:paraId="0859D87C" w14:textId="77777777" w:rsidR="006D5C60" w:rsidRPr="00747BA0" w:rsidRDefault="006D5C60" w:rsidP="006D5C60">
      <w:pPr>
        <w:pStyle w:val="NormalWeb"/>
        <w:rPr>
          <w:rFonts w:ascii="Times New Roman" w:hAnsi="Times New Roman"/>
          <w:sz w:val="24"/>
          <w:szCs w:val="24"/>
        </w:rPr>
      </w:pPr>
      <w:r w:rsidRPr="00367396">
        <w:rPr>
          <w:rFonts w:ascii="Times New Roman" w:hAnsi="Times New Roman"/>
          <w:sz w:val="24"/>
          <w:szCs w:val="24"/>
        </w:rPr>
        <w:t xml:space="preserve">Ricketts TH, </w:t>
      </w:r>
      <w:proofErr w:type="spellStart"/>
      <w:r w:rsidRPr="00367396">
        <w:rPr>
          <w:rFonts w:ascii="Times New Roman" w:hAnsi="Times New Roman"/>
          <w:sz w:val="24"/>
          <w:szCs w:val="24"/>
        </w:rPr>
        <w:t>Dinerstein</w:t>
      </w:r>
      <w:proofErr w:type="spellEnd"/>
      <w:r w:rsidRPr="00367396">
        <w:rPr>
          <w:rFonts w:ascii="Times New Roman" w:hAnsi="Times New Roman"/>
          <w:sz w:val="24"/>
          <w:szCs w:val="24"/>
        </w:rPr>
        <w:t xml:space="preserve"> E, Boucher T, Brooks TM, </w:t>
      </w:r>
      <w:proofErr w:type="spellStart"/>
      <w:r w:rsidRPr="00367396">
        <w:rPr>
          <w:rFonts w:ascii="Times New Roman" w:hAnsi="Times New Roman"/>
          <w:sz w:val="24"/>
          <w:szCs w:val="24"/>
        </w:rPr>
        <w:t>Butchart</w:t>
      </w:r>
      <w:proofErr w:type="spellEnd"/>
      <w:r w:rsidRPr="00367396">
        <w:rPr>
          <w:rFonts w:ascii="Times New Roman" w:hAnsi="Times New Roman"/>
          <w:sz w:val="24"/>
          <w:szCs w:val="24"/>
        </w:rPr>
        <w:t xml:space="preserve"> SHM, et al. (2005) Pinpointing and preventing imminent extinctions. </w:t>
      </w:r>
      <w:proofErr w:type="spellStart"/>
      <w:proofErr w:type="gramStart"/>
      <w:r w:rsidRPr="00367396">
        <w:rPr>
          <w:rFonts w:ascii="Times New Roman" w:hAnsi="Times New Roman"/>
          <w:iCs/>
          <w:sz w:val="24"/>
          <w:szCs w:val="24"/>
        </w:rPr>
        <w:t>Proc</w:t>
      </w:r>
      <w:proofErr w:type="spellEnd"/>
      <w:r w:rsidRPr="00367396">
        <w:rPr>
          <w:rFonts w:ascii="Times New Roman" w:hAnsi="Times New Roman"/>
          <w:iCs/>
          <w:sz w:val="24"/>
          <w:szCs w:val="24"/>
        </w:rPr>
        <w:t xml:space="preserve"> </w:t>
      </w:r>
      <w:proofErr w:type="spellStart"/>
      <w:r w:rsidRPr="00367396">
        <w:rPr>
          <w:rFonts w:ascii="Times New Roman" w:hAnsi="Times New Roman"/>
          <w:iCs/>
          <w:sz w:val="24"/>
          <w:szCs w:val="24"/>
        </w:rPr>
        <w:t>Natl</w:t>
      </w:r>
      <w:proofErr w:type="spellEnd"/>
      <w:r w:rsidRPr="00367396">
        <w:rPr>
          <w:rFonts w:ascii="Times New Roman" w:hAnsi="Times New Roman"/>
          <w:iCs/>
          <w:sz w:val="24"/>
          <w:szCs w:val="24"/>
        </w:rPr>
        <w:t xml:space="preserve"> </w:t>
      </w:r>
      <w:proofErr w:type="spellStart"/>
      <w:r w:rsidRPr="00367396">
        <w:rPr>
          <w:rFonts w:ascii="Times New Roman" w:hAnsi="Times New Roman"/>
          <w:iCs/>
          <w:sz w:val="24"/>
          <w:szCs w:val="24"/>
        </w:rPr>
        <w:t>Acad</w:t>
      </w:r>
      <w:proofErr w:type="spellEnd"/>
      <w:r w:rsidRPr="00367396">
        <w:rPr>
          <w:rFonts w:ascii="Times New Roman" w:hAnsi="Times New Roman"/>
          <w:iCs/>
          <w:sz w:val="24"/>
          <w:szCs w:val="24"/>
        </w:rPr>
        <w:t xml:space="preserve"> </w:t>
      </w:r>
      <w:proofErr w:type="spellStart"/>
      <w:r w:rsidRPr="00367396">
        <w:rPr>
          <w:rFonts w:ascii="Times New Roman" w:hAnsi="Times New Roman"/>
          <w:iCs/>
          <w:sz w:val="24"/>
          <w:szCs w:val="24"/>
        </w:rPr>
        <w:t>Sci</w:t>
      </w:r>
      <w:proofErr w:type="spellEnd"/>
      <w:r w:rsidRPr="00367396">
        <w:rPr>
          <w:rFonts w:ascii="Times New Roman" w:hAnsi="Times New Roman"/>
          <w:iCs/>
          <w:sz w:val="24"/>
          <w:szCs w:val="24"/>
        </w:rPr>
        <w:t xml:space="preserve"> U.S.A</w:t>
      </w:r>
      <w:r w:rsidRPr="00367396">
        <w:rPr>
          <w:rFonts w:ascii="Times New Roman" w:hAnsi="Times New Roman"/>
          <w:sz w:val="24"/>
          <w:szCs w:val="24"/>
        </w:rPr>
        <w:t xml:space="preserve"> 102: 18497–18501.</w:t>
      </w:r>
      <w:proofErr w:type="gramEnd"/>
    </w:p>
    <w:p w14:paraId="79D2C949" w14:textId="77777777" w:rsidR="006D5C60" w:rsidRDefault="006D5C60" w:rsidP="006D5C60">
      <w:pPr>
        <w:widowControl w:val="0"/>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roofErr w:type="spellStart"/>
      <w:proofErr w:type="gramStart"/>
      <w:r w:rsidRPr="00367396">
        <w:rPr>
          <w:rFonts w:ascii="Times New Roman" w:hAnsi="Times New Roman" w:cs="Times New Roman"/>
        </w:rPr>
        <w:t>Sala</w:t>
      </w:r>
      <w:proofErr w:type="spellEnd"/>
      <w:r w:rsidRPr="00367396">
        <w:rPr>
          <w:rFonts w:ascii="Times New Roman" w:hAnsi="Times New Roman" w:cs="Times New Roman"/>
        </w:rPr>
        <w:t xml:space="preserve"> OE, Chapin FS, </w:t>
      </w:r>
      <w:proofErr w:type="spellStart"/>
      <w:r w:rsidRPr="00367396">
        <w:rPr>
          <w:rFonts w:ascii="Times New Roman" w:hAnsi="Times New Roman" w:cs="Times New Roman"/>
        </w:rPr>
        <w:t>Armesto</w:t>
      </w:r>
      <w:proofErr w:type="spellEnd"/>
      <w:r w:rsidRPr="00367396">
        <w:rPr>
          <w:rFonts w:ascii="Times New Roman" w:hAnsi="Times New Roman" w:cs="Times New Roman"/>
        </w:rPr>
        <w:t xml:space="preserve"> JJ, </w:t>
      </w:r>
      <w:r w:rsidRPr="00367396">
        <w:rPr>
          <w:rFonts w:ascii="Times New Roman" w:hAnsi="Times New Roman" w:cs="Times New Roman"/>
          <w:i/>
        </w:rPr>
        <w:t xml:space="preserve">et al. </w:t>
      </w:r>
      <w:r w:rsidRPr="00367396">
        <w:rPr>
          <w:rFonts w:ascii="Times New Roman" w:hAnsi="Times New Roman" w:cs="Times New Roman"/>
        </w:rPr>
        <w:t>2000.</w:t>
      </w:r>
      <w:proofErr w:type="gramEnd"/>
      <w:r w:rsidRPr="00367396">
        <w:rPr>
          <w:rFonts w:ascii="Times New Roman" w:hAnsi="Times New Roman" w:cs="Times New Roman"/>
        </w:rPr>
        <w:t xml:space="preserve"> </w:t>
      </w:r>
      <w:proofErr w:type="gramStart"/>
      <w:r w:rsidRPr="00367396">
        <w:rPr>
          <w:rFonts w:ascii="Times New Roman" w:hAnsi="Times New Roman" w:cs="Times New Roman"/>
        </w:rPr>
        <w:t>Global biodiversity scenarios for the year 2100.</w:t>
      </w:r>
      <w:proofErr w:type="gramEnd"/>
      <w:r w:rsidRPr="00367396">
        <w:rPr>
          <w:rFonts w:ascii="Times New Roman" w:hAnsi="Times New Roman" w:cs="Times New Roman"/>
        </w:rPr>
        <w:t xml:space="preserve"> </w:t>
      </w:r>
      <w:r w:rsidRPr="00367396">
        <w:rPr>
          <w:rFonts w:ascii="Times New Roman" w:hAnsi="Times New Roman" w:cs="Times New Roman"/>
          <w:i/>
          <w:iCs/>
        </w:rPr>
        <w:t>Science</w:t>
      </w:r>
      <w:r w:rsidRPr="00367396">
        <w:rPr>
          <w:rFonts w:ascii="Times New Roman" w:hAnsi="Times New Roman" w:cs="Times New Roman"/>
        </w:rPr>
        <w:t xml:space="preserve">, </w:t>
      </w:r>
      <w:r w:rsidRPr="00367396">
        <w:rPr>
          <w:rFonts w:ascii="Times New Roman" w:hAnsi="Times New Roman" w:cs="Times New Roman"/>
          <w:iCs/>
        </w:rPr>
        <w:t>287</w:t>
      </w:r>
      <w:r w:rsidRPr="00367396">
        <w:rPr>
          <w:rFonts w:ascii="Times New Roman" w:hAnsi="Times New Roman" w:cs="Times New Roman"/>
        </w:rPr>
        <w:t>(5459)</w:t>
      </w:r>
      <w:proofErr w:type="gramStart"/>
      <w:r w:rsidRPr="00367396">
        <w:rPr>
          <w:rFonts w:ascii="Times New Roman" w:hAnsi="Times New Roman" w:cs="Times New Roman"/>
        </w:rPr>
        <w:t>:1770</w:t>
      </w:r>
      <w:proofErr w:type="gramEnd"/>
      <w:r w:rsidRPr="00367396">
        <w:rPr>
          <w:rFonts w:ascii="Times New Roman" w:hAnsi="Times New Roman" w:cs="Times New Roman"/>
        </w:rPr>
        <w:t>-1774.</w:t>
      </w:r>
    </w:p>
    <w:p w14:paraId="2680F739" w14:textId="77777777" w:rsidR="006D5C60" w:rsidRDefault="006D5C60" w:rsidP="006D5C60">
      <w:pPr>
        <w:rPr>
          <w:rFonts w:ascii="Arial" w:hAnsi="Arial" w:cs="Arial"/>
          <w:color w:val="1A1A1A"/>
          <w:sz w:val="26"/>
          <w:szCs w:val="26"/>
        </w:rPr>
      </w:pPr>
    </w:p>
    <w:p w14:paraId="3C99095E" w14:textId="77777777" w:rsidR="006D5C60" w:rsidRDefault="006D5C60" w:rsidP="006D5C60">
      <w:pPr>
        <w:rPr>
          <w:rFonts w:ascii="Times New Roman" w:hAnsi="Times New Roman" w:cs="Times New Roman"/>
          <w:color w:val="1A1A1A"/>
        </w:rPr>
      </w:pPr>
      <w:proofErr w:type="spellStart"/>
      <w:proofErr w:type="gramStart"/>
      <w:r w:rsidRPr="00BC462F">
        <w:rPr>
          <w:rFonts w:ascii="Times New Roman" w:hAnsi="Times New Roman" w:cs="Times New Roman"/>
          <w:color w:val="1A1A1A"/>
        </w:rPr>
        <w:t>Schläpfer</w:t>
      </w:r>
      <w:proofErr w:type="spellEnd"/>
      <w:r w:rsidRPr="00BC462F">
        <w:rPr>
          <w:rFonts w:ascii="Times New Roman" w:hAnsi="Times New Roman" w:cs="Times New Roman"/>
          <w:color w:val="1A1A1A"/>
        </w:rPr>
        <w:t xml:space="preserve">, F., &amp; </w:t>
      </w:r>
      <w:proofErr w:type="spellStart"/>
      <w:r w:rsidRPr="00BC462F">
        <w:rPr>
          <w:rFonts w:ascii="Times New Roman" w:hAnsi="Times New Roman" w:cs="Times New Roman"/>
          <w:color w:val="1A1A1A"/>
        </w:rPr>
        <w:t>Schmid</w:t>
      </w:r>
      <w:proofErr w:type="spellEnd"/>
      <w:r w:rsidRPr="00BC462F">
        <w:rPr>
          <w:rFonts w:ascii="Times New Roman" w:hAnsi="Times New Roman" w:cs="Times New Roman"/>
          <w:color w:val="1A1A1A"/>
        </w:rPr>
        <w:t>, B. (1999).</w:t>
      </w:r>
      <w:proofErr w:type="gramEnd"/>
      <w:r w:rsidRPr="00BC462F">
        <w:rPr>
          <w:rFonts w:ascii="Times New Roman" w:hAnsi="Times New Roman" w:cs="Times New Roman"/>
          <w:color w:val="1A1A1A"/>
        </w:rPr>
        <w:t xml:space="preserve"> Ecosystem effects of biodiversity: a classification of hypotheses and exploration of empirical results. </w:t>
      </w:r>
      <w:proofErr w:type="gramStart"/>
      <w:r w:rsidRPr="00BC462F">
        <w:rPr>
          <w:rFonts w:ascii="Times New Roman" w:hAnsi="Times New Roman" w:cs="Times New Roman"/>
          <w:i/>
          <w:iCs/>
          <w:color w:val="1A1A1A"/>
        </w:rPr>
        <w:t>Ecological Applications</w:t>
      </w:r>
      <w:r w:rsidRPr="00BC462F">
        <w:rPr>
          <w:rFonts w:ascii="Times New Roman" w:hAnsi="Times New Roman" w:cs="Times New Roman"/>
          <w:color w:val="1A1A1A"/>
        </w:rPr>
        <w:t xml:space="preserve">, </w:t>
      </w:r>
      <w:r w:rsidRPr="00BC462F">
        <w:rPr>
          <w:rFonts w:ascii="Times New Roman" w:hAnsi="Times New Roman" w:cs="Times New Roman"/>
          <w:i/>
          <w:iCs/>
          <w:color w:val="1A1A1A"/>
        </w:rPr>
        <w:t>9</w:t>
      </w:r>
      <w:r w:rsidRPr="00BC462F">
        <w:rPr>
          <w:rFonts w:ascii="Times New Roman" w:hAnsi="Times New Roman" w:cs="Times New Roman"/>
          <w:color w:val="1A1A1A"/>
        </w:rPr>
        <w:t>(3), 893-912.</w:t>
      </w:r>
      <w:proofErr w:type="gramEnd"/>
    </w:p>
    <w:p w14:paraId="560935D0" w14:textId="77777777" w:rsidR="006D5C60" w:rsidRDefault="006D5C60" w:rsidP="006D5C60">
      <w:pPr>
        <w:rPr>
          <w:rFonts w:ascii="Arial" w:hAnsi="Arial" w:cs="Arial"/>
          <w:color w:val="1A1A1A"/>
          <w:sz w:val="26"/>
          <w:szCs w:val="26"/>
        </w:rPr>
      </w:pPr>
    </w:p>
    <w:p w14:paraId="3A623E29" w14:textId="77777777" w:rsidR="006D5C60" w:rsidRPr="00BC462F" w:rsidRDefault="006D5C60" w:rsidP="006D5C60">
      <w:pPr>
        <w:rPr>
          <w:rFonts w:ascii="Times New Roman" w:hAnsi="Times New Roman" w:cs="Times New Roman"/>
          <w:color w:val="1A1A1A"/>
        </w:rPr>
      </w:pPr>
      <w:r w:rsidRPr="00BC462F">
        <w:rPr>
          <w:rFonts w:ascii="Times New Roman" w:hAnsi="Times New Roman" w:cs="Times New Roman"/>
          <w:color w:val="1A1A1A"/>
        </w:rPr>
        <w:t xml:space="preserve">Schwartz, M. W., Brigham, C. A., </w:t>
      </w:r>
      <w:proofErr w:type="spellStart"/>
      <w:r w:rsidRPr="00BC462F">
        <w:rPr>
          <w:rFonts w:ascii="Times New Roman" w:hAnsi="Times New Roman" w:cs="Times New Roman"/>
          <w:color w:val="1A1A1A"/>
        </w:rPr>
        <w:t>Hoeksema</w:t>
      </w:r>
      <w:proofErr w:type="spellEnd"/>
      <w:r w:rsidRPr="00BC462F">
        <w:rPr>
          <w:rFonts w:ascii="Times New Roman" w:hAnsi="Times New Roman" w:cs="Times New Roman"/>
          <w:color w:val="1A1A1A"/>
        </w:rPr>
        <w:t xml:space="preserve">, J. D., Lyons, K. G., Mills, M. H., &amp; Van </w:t>
      </w:r>
      <w:proofErr w:type="spellStart"/>
      <w:r w:rsidRPr="00BC462F">
        <w:rPr>
          <w:rFonts w:ascii="Times New Roman" w:hAnsi="Times New Roman" w:cs="Times New Roman"/>
          <w:color w:val="1A1A1A"/>
        </w:rPr>
        <w:t>Mantgem</w:t>
      </w:r>
      <w:proofErr w:type="spellEnd"/>
      <w:r w:rsidRPr="00BC462F">
        <w:rPr>
          <w:rFonts w:ascii="Times New Roman" w:hAnsi="Times New Roman" w:cs="Times New Roman"/>
          <w:color w:val="1A1A1A"/>
        </w:rPr>
        <w:t xml:space="preserve">, P. J. (2000). Linking biodiversity to ecosystem function: implications for conservation ecology. </w:t>
      </w:r>
      <w:proofErr w:type="spellStart"/>
      <w:proofErr w:type="gramStart"/>
      <w:r w:rsidRPr="00BC462F">
        <w:rPr>
          <w:rFonts w:ascii="Times New Roman" w:hAnsi="Times New Roman" w:cs="Times New Roman"/>
          <w:i/>
          <w:iCs/>
          <w:color w:val="1A1A1A"/>
        </w:rPr>
        <w:t>Oecologia</w:t>
      </w:r>
      <w:proofErr w:type="spellEnd"/>
      <w:r w:rsidRPr="00BC462F">
        <w:rPr>
          <w:rFonts w:ascii="Times New Roman" w:hAnsi="Times New Roman" w:cs="Times New Roman"/>
          <w:color w:val="1A1A1A"/>
        </w:rPr>
        <w:t xml:space="preserve">, </w:t>
      </w:r>
      <w:r w:rsidRPr="00BC462F">
        <w:rPr>
          <w:rFonts w:ascii="Times New Roman" w:hAnsi="Times New Roman" w:cs="Times New Roman"/>
          <w:i/>
          <w:iCs/>
          <w:color w:val="1A1A1A"/>
        </w:rPr>
        <w:t>122</w:t>
      </w:r>
      <w:r w:rsidRPr="00BC462F">
        <w:rPr>
          <w:rFonts w:ascii="Times New Roman" w:hAnsi="Times New Roman" w:cs="Times New Roman"/>
          <w:color w:val="1A1A1A"/>
        </w:rPr>
        <w:t>(3), 297-305.</w:t>
      </w:r>
      <w:proofErr w:type="gramEnd"/>
    </w:p>
    <w:p w14:paraId="65F77D50" w14:textId="77777777" w:rsidR="006D5C60" w:rsidRPr="00EB7DB4" w:rsidRDefault="006D5C60" w:rsidP="006D5C60">
      <w:pPr>
        <w:pStyle w:val="NormalWeb"/>
        <w:rPr>
          <w:rFonts w:ascii="Times New Roman" w:hAnsi="Times New Roman"/>
          <w:sz w:val="24"/>
          <w:szCs w:val="24"/>
        </w:rPr>
      </w:pPr>
      <w:r w:rsidRPr="00367396">
        <w:rPr>
          <w:rFonts w:ascii="Times New Roman" w:hAnsi="Times New Roman"/>
          <w:sz w:val="24"/>
          <w:szCs w:val="24"/>
        </w:rPr>
        <w:t xml:space="preserve">Schweitzer JA, Bailey JK, </w:t>
      </w:r>
      <w:proofErr w:type="spellStart"/>
      <w:r w:rsidRPr="00367396">
        <w:rPr>
          <w:rFonts w:ascii="Times New Roman" w:hAnsi="Times New Roman"/>
          <w:sz w:val="24"/>
          <w:szCs w:val="24"/>
        </w:rPr>
        <w:t>Rehill</w:t>
      </w:r>
      <w:proofErr w:type="spellEnd"/>
      <w:r w:rsidRPr="00367396">
        <w:rPr>
          <w:rFonts w:ascii="Times New Roman" w:hAnsi="Times New Roman"/>
          <w:sz w:val="24"/>
          <w:szCs w:val="24"/>
        </w:rPr>
        <w:t xml:space="preserve"> BJ, </w:t>
      </w:r>
      <w:proofErr w:type="spellStart"/>
      <w:r w:rsidRPr="00367396">
        <w:rPr>
          <w:rFonts w:ascii="Times New Roman" w:hAnsi="Times New Roman"/>
          <w:sz w:val="24"/>
          <w:szCs w:val="24"/>
        </w:rPr>
        <w:t>Martinsen</w:t>
      </w:r>
      <w:proofErr w:type="spellEnd"/>
      <w:r w:rsidRPr="00367396">
        <w:rPr>
          <w:rFonts w:ascii="Times New Roman" w:hAnsi="Times New Roman"/>
          <w:sz w:val="24"/>
          <w:szCs w:val="24"/>
        </w:rPr>
        <w:t xml:space="preserve"> GD, Hart SC, et al. (2004) Genetically based trait in a dominant tree affects ecosystem processes. </w:t>
      </w:r>
      <w:proofErr w:type="spellStart"/>
      <w:proofErr w:type="gramStart"/>
      <w:r w:rsidRPr="00367396">
        <w:rPr>
          <w:rFonts w:ascii="Times New Roman" w:hAnsi="Times New Roman"/>
          <w:sz w:val="24"/>
          <w:szCs w:val="24"/>
        </w:rPr>
        <w:t>Ecol</w:t>
      </w:r>
      <w:proofErr w:type="spellEnd"/>
      <w:r w:rsidRPr="00367396">
        <w:rPr>
          <w:rFonts w:ascii="Times New Roman" w:hAnsi="Times New Roman"/>
          <w:sz w:val="24"/>
          <w:szCs w:val="24"/>
        </w:rPr>
        <w:t xml:space="preserve"> </w:t>
      </w:r>
      <w:proofErr w:type="spellStart"/>
      <w:r w:rsidRPr="00367396">
        <w:rPr>
          <w:rFonts w:ascii="Times New Roman" w:hAnsi="Times New Roman"/>
          <w:sz w:val="24"/>
          <w:szCs w:val="24"/>
        </w:rPr>
        <w:t>Lett</w:t>
      </w:r>
      <w:proofErr w:type="spellEnd"/>
      <w:r w:rsidRPr="00367396">
        <w:rPr>
          <w:rFonts w:ascii="Times New Roman" w:hAnsi="Times New Roman"/>
          <w:sz w:val="24"/>
          <w:szCs w:val="24"/>
        </w:rPr>
        <w:t xml:space="preserve"> 7: 127–134.</w:t>
      </w:r>
      <w:proofErr w:type="gramEnd"/>
    </w:p>
    <w:p w14:paraId="628F5EC5"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roofErr w:type="spellStart"/>
      <w:r w:rsidRPr="00367396">
        <w:rPr>
          <w:rFonts w:ascii="Times New Roman" w:hAnsi="Times New Roman" w:cs="Times New Roman"/>
        </w:rPr>
        <w:t>Setälä</w:t>
      </w:r>
      <w:proofErr w:type="spellEnd"/>
      <w:r w:rsidRPr="00367396">
        <w:rPr>
          <w:rFonts w:ascii="Times New Roman" w:hAnsi="Times New Roman" w:cs="Times New Roman"/>
        </w:rPr>
        <w:t xml:space="preserve"> H. 2005. Does biological complexity relate to functional attributes of soil food webs? In: De </w:t>
      </w:r>
      <w:proofErr w:type="spellStart"/>
      <w:r w:rsidRPr="00367396">
        <w:rPr>
          <w:rFonts w:ascii="Times New Roman" w:hAnsi="Times New Roman" w:cs="Times New Roman"/>
        </w:rPr>
        <w:t>Ruiter</w:t>
      </w:r>
      <w:proofErr w:type="spellEnd"/>
      <w:r w:rsidRPr="00367396">
        <w:rPr>
          <w:rFonts w:ascii="Times New Roman" w:hAnsi="Times New Roman" w:cs="Times New Roman"/>
        </w:rPr>
        <w:t xml:space="preserve"> P, </w:t>
      </w:r>
      <w:proofErr w:type="spellStart"/>
      <w:r w:rsidRPr="00367396">
        <w:rPr>
          <w:rFonts w:ascii="Times New Roman" w:hAnsi="Times New Roman" w:cs="Times New Roman"/>
        </w:rPr>
        <w:t>Wolters</w:t>
      </w:r>
      <w:proofErr w:type="spellEnd"/>
      <w:r w:rsidRPr="00367396">
        <w:rPr>
          <w:rFonts w:ascii="Times New Roman" w:hAnsi="Times New Roman" w:cs="Times New Roman"/>
        </w:rPr>
        <w:t xml:space="preserve"> V, Moore JC, </w:t>
      </w:r>
      <w:proofErr w:type="gramStart"/>
      <w:r w:rsidRPr="00367396">
        <w:rPr>
          <w:rFonts w:ascii="Times New Roman" w:hAnsi="Times New Roman" w:cs="Times New Roman"/>
        </w:rPr>
        <w:t>eds</w:t>
      </w:r>
      <w:proofErr w:type="gramEnd"/>
      <w:r w:rsidRPr="00367396">
        <w:rPr>
          <w:rFonts w:ascii="Times New Roman" w:hAnsi="Times New Roman" w:cs="Times New Roman"/>
        </w:rPr>
        <w:t xml:space="preserve">. </w:t>
      </w:r>
      <w:r w:rsidRPr="00367396">
        <w:rPr>
          <w:rFonts w:ascii="Times New Roman" w:hAnsi="Times New Roman" w:cs="Times New Roman"/>
          <w:i/>
        </w:rPr>
        <w:t>Dynamic food webs: multispecies assemblages, ecosystem development, and environmental change</w:t>
      </w:r>
      <w:r w:rsidRPr="00367396">
        <w:rPr>
          <w:rFonts w:ascii="Times New Roman" w:hAnsi="Times New Roman" w:cs="Times New Roman"/>
        </w:rPr>
        <w:t>. Elsevier, Amsterdam, 308–320.</w:t>
      </w:r>
    </w:p>
    <w:p w14:paraId="31339D4F"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2426AF33"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roofErr w:type="spellStart"/>
      <w:r w:rsidRPr="00367396">
        <w:rPr>
          <w:rFonts w:ascii="Times New Roman" w:hAnsi="Times New Roman" w:cs="Times New Roman"/>
        </w:rPr>
        <w:t>Sinsabaugh</w:t>
      </w:r>
      <w:proofErr w:type="spellEnd"/>
      <w:r w:rsidRPr="00367396">
        <w:rPr>
          <w:rFonts w:ascii="Times New Roman" w:hAnsi="Times New Roman" w:cs="Times New Roman"/>
        </w:rPr>
        <w:t xml:space="preserve"> RL. 1994. Enzymatic analysis of microbial pattern and process. </w:t>
      </w:r>
      <w:r w:rsidRPr="00367396">
        <w:rPr>
          <w:rFonts w:ascii="Times New Roman" w:hAnsi="Times New Roman" w:cs="Times New Roman"/>
          <w:i/>
        </w:rPr>
        <w:t>Biology and Fertility of Soils</w:t>
      </w:r>
      <w:r w:rsidRPr="00367396">
        <w:rPr>
          <w:rFonts w:ascii="Times New Roman" w:hAnsi="Times New Roman" w:cs="Times New Roman"/>
        </w:rPr>
        <w:t xml:space="preserve"> </w:t>
      </w:r>
      <w:r w:rsidRPr="00367396">
        <w:rPr>
          <w:rFonts w:ascii="Times New Roman" w:hAnsi="Times New Roman" w:cs="Times New Roman"/>
          <w:bCs/>
        </w:rPr>
        <w:t>17</w:t>
      </w:r>
      <w:r w:rsidRPr="00367396">
        <w:rPr>
          <w:rFonts w:ascii="Times New Roman" w:hAnsi="Times New Roman" w:cs="Times New Roman"/>
        </w:rPr>
        <w:t>:69-74.</w:t>
      </w:r>
    </w:p>
    <w:p w14:paraId="7B1C06A6" w14:textId="77777777" w:rsidR="006D5C60"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roofErr w:type="gramStart"/>
      <w:r w:rsidRPr="00367396">
        <w:rPr>
          <w:rFonts w:ascii="Times New Roman" w:hAnsi="Times New Roman" w:cs="Times New Roman"/>
        </w:rPr>
        <w:t>Soil Survey Staff, Natural Resources Conservation Service, United States Department of Agriculture.</w:t>
      </w:r>
      <w:proofErr w:type="gramEnd"/>
      <w:r w:rsidRPr="00367396">
        <w:rPr>
          <w:rFonts w:ascii="Times New Roman" w:hAnsi="Times New Roman" w:cs="Times New Roman"/>
        </w:rPr>
        <w:t xml:space="preserve"> </w:t>
      </w:r>
      <w:proofErr w:type="gramStart"/>
      <w:r w:rsidRPr="00367396">
        <w:rPr>
          <w:rFonts w:ascii="Times New Roman" w:hAnsi="Times New Roman" w:cs="Times New Roman"/>
        </w:rPr>
        <w:t>Web Soil Survey.</w:t>
      </w:r>
      <w:proofErr w:type="gramEnd"/>
      <w:r w:rsidRPr="00367396">
        <w:rPr>
          <w:rFonts w:ascii="Times New Roman" w:hAnsi="Times New Roman" w:cs="Times New Roman"/>
        </w:rPr>
        <w:t xml:space="preserve"> </w:t>
      </w:r>
      <w:proofErr w:type="gramStart"/>
      <w:r w:rsidRPr="00367396">
        <w:rPr>
          <w:rFonts w:ascii="Times New Roman" w:hAnsi="Times New Roman" w:cs="Times New Roman"/>
        </w:rPr>
        <w:t>Available online at http://websoilsurvey.nrcs.usda.gov/.</w:t>
      </w:r>
      <w:proofErr w:type="gramEnd"/>
      <w:r w:rsidRPr="00367396">
        <w:rPr>
          <w:rFonts w:ascii="Times New Roman" w:hAnsi="Times New Roman" w:cs="Times New Roman"/>
        </w:rPr>
        <w:t xml:space="preserve"> Accessed [04/15/2013].</w:t>
      </w:r>
    </w:p>
    <w:p w14:paraId="7D38074F" w14:textId="77777777" w:rsidR="006D5C60" w:rsidRPr="00367396" w:rsidRDefault="006D5C60" w:rsidP="006D5C60">
      <w:pPr>
        <w:pStyle w:val="NormalWeb"/>
        <w:rPr>
          <w:rFonts w:ascii="Times New Roman" w:hAnsi="Times New Roman"/>
          <w:sz w:val="24"/>
          <w:szCs w:val="24"/>
        </w:rPr>
      </w:pPr>
      <w:proofErr w:type="spellStart"/>
      <w:r w:rsidRPr="00367396">
        <w:rPr>
          <w:rFonts w:ascii="Times New Roman" w:hAnsi="Times New Roman"/>
          <w:sz w:val="24"/>
          <w:szCs w:val="24"/>
        </w:rPr>
        <w:t>Steane</w:t>
      </w:r>
      <w:proofErr w:type="spellEnd"/>
      <w:r w:rsidRPr="00367396">
        <w:rPr>
          <w:rFonts w:ascii="Times New Roman" w:hAnsi="Times New Roman"/>
          <w:sz w:val="24"/>
          <w:szCs w:val="24"/>
        </w:rPr>
        <w:t xml:space="preserve"> DA, McKinnon G.E, </w:t>
      </w:r>
      <w:proofErr w:type="spellStart"/>
      <w:r w:rsidRPr="00367396">
        <w:rPr>
          <w:rFonts w:ascii="Times New Roman" w:hAnsi="Times New Roman"/>
          <w:sz w:val="24"/>
          <w:szCs w:val="24"/>
        </w:rPr>
        <w:t>Vaillancourt</w:t>
      </w:r>
      <w:proofErr w:type="spellEnd"/>
      <w:r w:rsidRPr="00367396">
        <w:rPr>
          <w:rFonts w:ascii="Times New Roman" w:hAnsi="Times New Roman"/>
          <w:sz w:val="24"/>
          <w:szCs w:val="24"/>
        </w:rPr>
        <w:t xml:space="preserve"> RE, Potts BM (1999) ITS sequence data resolve </w:t>
      </w:r>
      <w:proofErr w:type="gramStart"/>
      <w:r w:rsidRPr="00367396">
        <w:rPr>
          <w:rFonts w:ascii="Times New Roman" w:hAnsi="Times New Roman"/>
          <w:sz w:val="24"/>
          <w:szCs w:val="24"/>
        </w:rPr>
        <w:t>higher level</w:t>
      </w:r>
      <w:proofErr w:type="gramEnd"/>
      <w:r w:rsidRPr="00367396">
        <w:rPr>
          <w:rFonts w:ascii="Times New Roman" w:hAnsi="Times New Roman"/>
          <w:sz w:val="24"/>
          <w:szCs w:val="24"/>
        </w:rPr>
        <w:t xml:space="preserve"> relationships among the eucalypts. </w:t>
      </w:r>
      <w:proofErr w:type="spellStart"/>
      <w:proofErr w:type="gramStart"/>
      <w:r w:rsidRPr="00367396">
        <w:rPr>
          <w:rFonts w:ascii="Times New Roman" w:hAnsi="Times New Roman"/>
          <w:bCs/>
          <w:sz w:val="24"/>
          <w:szCs w:val="24"/>
        </w:rPr>
        <w:t>Mol</w:t>
      </w:r>
      <w:proofErr w:type="spellEnd"/>
      <w:r w:rsidRPr="00367396">
        <w:rPr>
          <w:rFonts w:ascii="Times New Roman" w:hAnsi="Times New Roman"/>
          <w:bCs/>
          <w:sz w:val="24"/>
          <w:szCs w:val="24"/>
        </w:rPr>
        <w:t xml:space="preserve"> </w:t>
      </w:r>
      <w:proofErr w:type="spellStart"/>
      <w:r w:rsidRPr="00367396">
        <w:rPr>
          <w:rFonts w:ascii="Times New Roman" w:hAnsi="Times New Roman"/>
          <w:bCs/>
          <w:sz w:val="24"/>
          <w:szCs w:val="24"/>
        </w:rPr>
        <w:t>Phylogenet</w:t>
      </w:r>
      <w:proofErr w:type="spellEnd"/>
      <w:r w:rsidRPr="00367396">
        <w:rPr>
          <w:rFonts w:ascii="Times New Roman" w:hAnsi="Times New Roman"/>
          <w:bCs/>
          <w:sz w:val="24"/>
          <w:szCs w:val="24"/>
        </w:rPr>
        <w:t xml:space="preserve"> </w:t>
      </w:r>
      <w:proofErr w:type="spellStart"/>
      <w:r w:rsidRPr="00367396">
        <w:rPr>
          <w:rFonts w:ascii="Times New Roman" w:hAnsi="Times New Roman"/>
          <w:bCs/>
          <w:sz w:val="24"/>
          <w:szCs w:val="24"/>
        </w:rPr>
        <w:t>Evol</w:t>
      </w:r>
      <w:proofErr w:type="spellEnd"/>
      <w:r w:rsidRPr="00367396">
        <w:rPr>
          <w:rFonts w:ascii="Times New Roman" w:hAnsi="Times New Roman"/>
          <w:sz w:val="24"/>
          <w:szCs w:val="24"/>
        </w:rPr>
        <w:t xml:space="preserve"> 12: 215–223.</w:t>
      </w:r>
      <w:proofErr w:type="gramEnd"/>
      <w:r w:rsidRPr="00367396">
        <w:rPr>
          <w:rFonts w:ascii="Times New Roman" w:hAnsi="Times New Roman"/>
          <w:sz w:val="24"/>
          <w:szCs w:val="24"/>
        </w:rPr>
        <w:t xml:space="preserve"> </w:t>
      </w:r>
    </w:p>
    <w:p w14:paraId="697D6F63" w14:textId="77777777" w:rsidR="006D5C60" w:rsidRPr="00367396" w:rsidRDefault="006D5C60" w:rsidP="006D5C60">
      <w:pPr>
        <w:pStyle w:val="NormalWeb"/>
        <w:rPr>
          <w:rFonts w:ascii="Times New Roman" w:hAnsi="Times New Roman"/>
          <w:sz w:val="24"/>
          <w:szCs w:val="24"/>
        </w:rPr>
      </w:pPr>
      <w:proofErr w:type="spellStart"/>
      <w:r w:rsidRPr="00367396">
        <w:rPr>
          <w:rFonts w:ascii="Times New Roman" w:hAnsi="Times New Roman"/>
          <w:sz w:val="24"/>
          <w:szCs w:val="24"/>
        </w:rPr>
        <w:t>Steane</w:t>
      </w:r>
      <w:proofErr w:type="spellEnd"/>
      <w:r w:rsidRPr="00367396">
        <w:rPr>
          <w:rFonts w:ascii="Times New Roman" w:hAnsi="Times New Roman"/>
          <w:sz w:val="24"/>
          <w:szCs w:val="24"/>
        </w:rPr>
        <w:t xml:space="preserve"> DA, Nicolle D, McKinnon GE, </w:t>
      </w:r>
      <w:proofErr w:type="spellStart"/>
      <w:r w:rsidRPr="00367396">
        <w:rPr>
          <w:rFonts w:ascii="Times New Roman" w:hAnsi="Times New Roman"/>
          <w:sz w:val="24"/>
          <w:szCs w:val="24"/>
        </w:rPr>
        <w:t>Vaillancourt</w:t>
      </w:r>
      <w:proofErr w:type="spellEnd"/>
      <w:r w:rsidRPr="00367396">
        <w:rPr>
          <w:rFonts w:ascii="Times New Roman" w:hAnsi="Times New Roman"/>
          <w:sz w:val="24"/>
          <w:szCs w:val="24"/>
        </w:rPr>
        <w:t xml:space="preserve"> RE, Potts BM (2002) Higher-level relationships among the eucalypts are resolved by ITS-sequence data. </w:t>
      </w:r>
      <w:proofErr w:type="spellStart"/>
      <w:proofErr w:type="gramStart"/>
      <w:r w:rsidRPr="00367396">
        <w:rPr>
          <w:rFonts w:ascii="Times New Roman" w:hAnsi="Times New Roman"/>
          <w:sz w:val="24"/>
          <w:szCs w:val="24"/>
        </w:rPr>
        <w:t>Aust</w:t>
      </w:r>
      <w:proofErr w:type="spellEnd"/>
      <w:r w:rsidRPr="00367396">
        <w:rPr>
          <w:rFonts w:ascii="Times New Roman" w:hAnsi="Times New Roman"/>
          <w:sz w:val="24"/>
          <w:szCs w:val="24"/>
        </w:rPr>
        <w:t xml:space="preserve"> </w:t>
      </w:r>
      <w:proofErr w:type="spellStart"/>
      <w:r w:rsidRPr="00367396">
        <w:rPr>
          <w:rFonts w:ascii="Times New Roman" w:hAnsi="Times New Roman"/>
          <w:sz w:val="24"/>
          <w:szCs w:val="24"/>
        </w:rPr>
        <w:t>Syst</w:t>
      </w:r>
      <w:proofErr w:type="spellEnd"/>
      <w:r w:rsidRPr="00367396">
        <w:rPr>
          <w:rFonts w:ascii="Times New Roman" w:hAnsi="Times New Roman"/>
          <w:sz w:val="24"/>
          <w:szCs w:val="24"/>
        </w:rPr>
        <w:t xml:space="preserve"> Bot 15: 49–62.</w:t>
      </w:r>
      <w:proofErr w:type="gramEnd"/>
    </w:p>
    <w:p w14:paraId="0C271564" w14:textId="77777777" w:rsidR="006D5C60" w:rsidRPr="00BC462F" w:rsidRDefault="006D5C60" w:rsidP="006D5C60">
      <w:pPr>
        <w:pStyle w:val="NormalWeb"/>
        <w:rPr>
          <w:rFonts w:ascii="Times New Roman" w:hAnsi="Times New Roman"/>
          <w:sz w:val="24"/>
          <w:szCs w:val="24"/>
        </w:rPr>
      </w:pPr>
      <w:r w:rsidRPr="00367396">
        <w:rPr>
          <w:rFonts w:ascii="Times New Roman" w:hAnsi="Times New Roman"/>
          <w:sz w:val="24"/>
          <w:szCs w:val="24"/>
        </w:rPr>
        <w:t xml:space="preserve">Stebbins GL (1942) </w:t>
      </w:r>
      <w:proofErr w:type="gramStart"/>
      <w:r w:rsidRPr="00367396">
        <w:rPr>
          <w:rFonts w:ascii="Times New Roman" w:hAnsi="Times New Roman"/>
          <w:sz w:val="24"/>
          <w:szCs w:val="24"/>
        </w:rPr>
        <w:t>The</w:t>
      </w:r>
      <w:proofErr w:type="gramEnd"/>
      <w:r w:rsidRPr="00367396">
        <w:rPr>
          <w:rFonts w:ascii="Times New Roman" w:hAnsi="Times New Roman"/>
          <w:sz w:val="24"/>
          <w:szCs w:val="24"/>
        </w:rPr>
        <w:t xml:space="preserve"> genetic approach to problems of rare and endemic species. </w:t>
      </w:r>
      <w:proofErr w:type="spellStart"/>
      <w:proofErr w:type="gramStart"/>
      <w:r w:rsidRPr="00367396">
        <w:rPr>
          <w:rFonts w:ascii="Times New Roman" w:hAnsi="Times New Roman"/>
          <w:sz w:val="24"/>
          <w:szCs w:val="24"/>
        </w:rPr>
        <w:t>Madroño</w:t>
      </w:r>
      <w:proofErr w:type="spellEnd"/>
      <w:r w:rsidRPr="00367396">
        <w:rPr>
          <w:rFonts w:ascii="Times New Roman" w:hAnsi="Times New Roman"/>
          <w:sz w:val="24"/>
          <w:szCs w:val="24"/>
        </w:rPr>
        <w:t xml:space="preserve"> 6: 241–272.</w:t>
      </w:r>
      <w:proofErr w:type="gramEnd"/>
    </w:p>
    <w:p w14:paraId="526C4A6F"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highlight w:val="yellow"/>
        </w:rPr>
      </w:pPr>
      <w:proofErr w:type="spellStart"/>
      <w:r w:rsidRPr="00367396">
        <w:rPr>
          <w:rFonts w:ascii="Times New Roman" w:hAnsi="Times New Roman" w:cs="Times New Roman"/>
          <w:color w:val="1A1A1A"/>
        </w:rPr>
        <w:t>Tilman</w:t>
      </w:r>
      <w:proofErr w:type="spellEnd"/>
      <w:r w:rsidRPr="00367396">
        <w:rPr>
          <w:rFonts w:ascii="Times New Roman" w:hAnsi="Times New Roman" w:cs="Times New Roman"/>
          <w:color w:val="1A1A1A"/>
        </w:rPr>
        <w:t xml:space="preserve"> D. 1996. Biodiversity: population versus ecosystem stability. </w:t>
      </w:r>
      <w:r w:rsidRPr="00367396">
        <w:rPr>
          <w:rFonts w:ascii="Times New Roman" w:hAnsi="Times New Roman" w:cs="Times New Roman"/>
          <w:i/>
          <w:iCs/>
          <w:color w:val="1A1A1A"/>
        </w:rPr>
        <w:t>Ecology</w:t>
      </w:r>
      <w:r w:rsidRPr="00367396">
        <w:rPr>
          <w:rFonts w:ascii="Times New Roman" w:hAnsi="Times New Roman" w:cs="Times New Roman"/>
          <w:color w:val="1A1A1A"/>
        </w:rPr>
        <w:t xml:space="preserve"> </w:t>
      </w:r>
      <w:r w:rsidRPr="00367396">
        <w:rPr>
          <w:rFonts w:ascii="Times New Roman" w:hAnsi="Times New Roman" w:cs="Times New Roman"/>
          <w:iCs/>
          <w:color w:val="1A1A1A"/>
        </w:rPr>
        <w:t>77</w:t>
      </w:r>
      <w:r w:rsidRPr="00367396">
        <w:rPr>
          <w:rFonts w:ascii="Times New Roman" w:hAnsi="Times New Roman" w:cs="Times New Roman"/>
          <w:color w:val="1A1A1A"/>
        </w:rPr>
        <w:t>(2)</w:t>
      </w:r>
      <w:proofErr w:type="gramStart"/>
      <w:r w:rsidRPr="00367396">
        <w:rPr>
          <w:rFonts w:ascii="Times New Roman" w:hAnsi="Times New Roman" w:cs="Times New Roman"/>
          <w:color w:val="1A1A1A"/>
        </w:rPr>
        <w:t>:350</w:t>
      </w:r>
      <w:proofErr w:type="gramEnd"/>
      <w:r w:rsidRPr="00367396">
        <w:rPr>
          <w:rFonts w:ascii="Times New Roman" w:hAnsi="Times New Roman" w:cs="Times New Roman"/>
          <w:color w:val="1A1A1A"/>
        </w:rPr>
        <w:t>-363.</w:t>
      </w:r>
      <w:r w:rsidRPr="00367396">
        <w:rPr>
          <w:rFonts w:ascii="Times New Roman" w:hAnsi="Times New Roman" w:cs="Times New Roman"/>
          <w:highlight w:val="yellow"/>
        </w:rPr>
        <w:t xml:space="preserve"> </w:t>
      </w:r>
    </w:p>
    <w:p w14:paraId="1F706B81"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36D8EBE9"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roofErr w:type="spellStart"/>
      <w:r w:rsidRPr="00367396">
        <w:rPr>
          <w:rFonts w:ascii="Times New Roman" w:hAnsi="Times New Roman" w:cs="Times New Roman"/>
        </w:rPr>
        <w:t>Tilman</w:t>
      </w:r>
      <w:proofErr w:type="spellEnd"/>
      <w:r w:rsidRPr="00367396">
        <w:rPr>
          <w:rFonts w:ascii="Times New Roman" w:hAnsi="Times New Roman" w:cs="Times New Roman"/>
        </w:rPr>
        <w:t xml:space="preserve"> D, </w:t>
      </w:r>
      <w:proofErr w:type="spellStart"/>
      <w:r w:rsidRPr="00367396">
        <w:rPr>
          <w:rFonts w:ascii="Times New Roman" w:hAnsi="Times New Roman" w:cs="Times New Roman"/>
        </w:rPr>
        <w:t>Fargione</w:t>
      </w:r>
      <w:proofErr w:type="spellEnd"/>
      <w:r w:rsidRPr="00367396">
        <w:rPr>
          <w:rFonts w:ascii="Times New Roman" w:hAnsi="Times New Roman" w:cs="Times New Roman"/>
        </w:rPr>
        <w:t xml:space="preserve"> J, Wolff B, </w:t>
      </w:r>
      <w:r w:rsidRPr="00367396">
        <w:rPr>
          <w:rFonts w:ascii="Times New Roman" w:hAnsi="Times New Roman" w:cs="Times New Roman"/>
          <w:i/>
        </w:rPr>
        <w:t xml:space="preserve">et al. </w:t>
      </w:r>
      <w:r w:rsidRPr="00367396">
        <w:rPr>
          <w:rFonts w:ascii="Times New Roman" w:hAnsi="Times New Roman" w:cs="Times New Roman"/>
        </w:rPr>
        <w:t xml:space="preserve">2001. </w:t>
      </w:r>
      <w:proofErr w:type="gramStart"/>
      <w:r w:rsidRPr="00367396">
        <w:rPr>
          <w:rFonts w:ascii="Times New Roman" w:hAnsi="Times New Roman" w:cs="Times New Roman"/>
        </w:rPr>
        <w:t>Forecasting agriculturally driven global environmental change.</w:t>
      </w:r>
      <w:proofErr w:type="gramEnd"/>
      <w:r w:rsidRPr="00367396">
        <w:rPr>
          <w:rFonts w:ascii="Times New Roman" w:hAnsi="Times New Roman" w:cs="Times New Roman"/>
        </w:rPr>
        <w:t xml:space="preserve"> </w:t>
      </w:r>
      <w:r w:rsidRPr="00367396">
        <w:rPr>
          <w:rFonts w:ascii="Times New Roman" w:hAnsi="Times New Roman" w:cs="Times New Roman"/>
          <w:i/>
          <w:iCs/>
        </w:rPr>
        <w:t>Science</w:t>
      </w:r>
      <w:r w:rsidRPr="00367396">
        <w:rPr>
          <w:rFonts w:ascii="Times New Roman" w:hAnsi="Times New Roman" w:cs="Times New Roman"/>
        </w:rPr>
        <w:t xml:space="preserve"> </w:t>
      </w:r>
      <w:r w:rsidRPr="00367396">
        <w:rPr>
          <w:rFonts w:ascii="Times New Roman" w:hAnsi="Times New Roman" w:cs="Times New Roman"/>
          <w:iCs/>
        </w:rPr>
        <w:t>292</w:t>
      </w:r>
      <w:r w:rsidRPr="00367396">
        <w:rPr>
          <w:rFonts w:ascii="Times New Roman" w:hAnsi="Times New Roman" w:cs="Times New Roman"/>
        </w:rPr>
        <w:t>(5515)</w:t>
      </w:r>
      <w:proofErr w:type="gramStart"/>
      <w:r w:rsidRPr="00367396">
        <w:rPr>
          <w:rFonts w:ascii="Times New Roman" w:hAnsi="Times New Roman" w:cs="Times New Roman"/>
        </w:rPr>
        <w:t>:281</w:t>
      </w:r>
      <w:proofErr w:type="gramEnd"/>
      <w:r w:rsidRPr="00367396">
        <w:rPr>
          <w:rFonts w:ascii="Times New Roman" w:hAnsi="Times New Roman" w:cs="Times New Roman"/>
        </w:rPr>
        <w:t xml:space="preserve">-284. </w:t>
      </w:r>
    </w:p>
    <w:p w14:paraId="3ADF1E64"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1C9DA684"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r w:rsidRPr="00367396">
        <w:rPr>
          <w:rFonts w:ascii="Times New Roman" w:hAnsi="Times New Roman" w:cs="Times New Roman"/>
        </w:rPr>
        <w:t xml:space="preserve">Vitousek PM. 1994. Beyond global warming: ecology and global change. </w:t>
      </w:r>
      <w:r w:rsidRPr="00367396">
        <w:rPr>
          <w:rFonts w:ascii="Times New Roman" w:hAnsi="Times New Roman" w:cs="Times New Roman"/>
          <w:i/>
          <w:iCs/>
        </w:rPr>
        <w:t>Ecology</w:t>
      </w:r>
      <w:r w:rsidRPr="00367396">
        <w:rPr>
          <w:rFonts w:ascii="Times New Roman" w:hAnsi="Times New Roman" w:cs="Times New Roman"/>
        </w:rPr>
        <w:t xml:space="preserve"> </w:t>
      </w:r>
      <w:r w:rsidRPr="00367396">
        <w:rPr>
          <w:rFonts w:ascii="Times New Roman" w:hAnsi="Times New Roman" w:cs="Times New Roman"/>
          <w:iCs/>
        </w:rPr>
        <w:t>75</w:t>
      </w:r>
      <w:r w:rsidRPr="00367396">
        <w:rPr>
          <w:rFonts w:ascii="Times New Roman" w:hAnsi="Times New Roman" w:cs="Times New Roman"/>
        </w:rPr>
        <w:t>(7)</w:t>
      </w:r>
      <w:proofErr w:type="gramStart"/>
      <w:r w:rsidRPr="00367396">
        <w:rPr>
          <w:rFonts w:ascii="Times New Roman" w:hAnsi="Times New Roman" w:cs="Times New Roman"/>
        </w:rPr>
        <w:t>:1861</w:t>
      </w:r>
      <w:proofErr w:type="gramEnd"/>
      <w:r w:rsidRPr="00367396">
        <w:rPr>
          <w:rFonts w:ascii="Times New Roman" w:hAnsi="Times New Roman" w:cs="Times New Roman"/>
        </w:rPr>
        <w:t xml:space="preserve">-1876. </w:t>
      </w:r>
    </w:p>
    <w:p w14:paraId="6709D4AB"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7F307F3B"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roofErr w:type="gramStart"/>
      <w:r w:rsidRPr="00367396">
        <w:rPr>
          <w:rFonts w:ascii="Times New Roman" w:hAnsi="Times New Roman" w:cs="Times New Roman"/>
        </w:rPr>
        <w:t xml:space="preserve">Vitousek PM, Mooney HA, </w:t>
      </w:r>
      <w:proofErr w:type="spellStart"/>
      <w:r w:rsidRPr="00367396">
        <w:rPr>
          <w:rFonts w:ascii="Times New Roman" w:hAnsi="Times New Roman" w:cs="Times New Roman"/>
        </w:rPr>
        <w:t>Lubchenco</w:t>
      </w:r>
      <w:proofErr w:type="spellEnd"/>
      <w:r w:rsidRPr="00367396">
        <w:rPr>
          <w:rFonts w:ascii="Times New Roman" w:hAnsi="Times New Roman" w:cs="Times New Roman"/>
        </w:rPr>
        <w:t xml:space="preserve"> J, </w:t>
      </w:r>
      <w:r w:rsidRPr="00367396">
        <w:rPr>
          <w:rFonts w:ascii="Times New Roman" w:hAnsi="Times New Roman" w:cs="Times New Roman"/>
          <w:i/>
        </w:rPr>
        <w:t xml:space="preserve">et al. </w:t>
      </w:r>
      <w:r w:rsidRPr="00367396">
        <w:rPr>
          <w:rFonts w:ascii="Times New Roman" w:hAnsi="Times New Roman" w:cs="Times New Roman"/>
        </w:rPr>
        <w:t>1997.</w:t>
      </w:r>
      <w:proofErr w:type="gramEnd"/>
      <w:r w:rsidRPr="00367396">
        <w:rPr>
          <w:rFonts w:ascii="Times New Roman" w:hAnsi="Times New Roman" w:cs="Times New Roman"/>
        </w:rPr>
        <w:t xml:space="preserve"> </w:t>
      </w:r>
      <w:proofErr w:type="gramStart"/>
      <w:r w:rsidRPr="00367396">
        <w:rPr>
          <w:rFonts w:ascii="Times New Roman" w:hAnsi="Times New Roman" w:cs="Times New Roman"/>
        </w:rPr>
        <w:t>Human domination of Earth's ecosystems.</w:t>
      </w:r>
      <w:proofErr w:type="gramEnd"/>
      <w:r w:rsidRPr="00367396">
        <w:rPr>
          <w:rFonts w:ascii="Times New Roman" w:hAnsi="Times New Roman" w:cs="Times New Roman"/>
        </w:rPr>
        <w:t xml:space="preserve"> </w:t>
      </w:r>
      <w:r w:rsidRPr="00367396">
        <w:rPr>
          <w:rFonts w:ascii="Times New Roman" w:hAnsi="Times New Roman" w:cs="Times New Roman"/>
          <w:i/>
          <w:iCs/>
        </w:rPr>
        <w:t>Science</w:t>
      </w:r>
      <w:r w:rsidRPr="00367396">
        <w:rPr>
          <w:rFonts w:ascii="Times New Roman" w:hAnsi="Times New Roman" w:cs="Times New Roman"/>
        </w:rPr>
        <w:t xml:space="preserve"> </w:t>
      </w:r>
      <w:r w:rsidRPr="00367396">
        <w:rPr>
          <w:rFonts w:ascii="Times New Roman" w:hAnsi="Times New Roman" w:cs="Times New Roman"/>
          <w:iCs/>
        </w:rPr>
        <w:t>277</w:t>
      </w:r>
      <w:r w:rsidRPr="00367396">
        <w:rPr>
          <w:rFonts w:ascii="Times New Roman" w:hAnsi="Times New Roman" w:cs="Times New Roman"/>
        </w:rPr>
        <w:t>(5325)</w:t>
      </w:r>
      <w:proofErr w:type="gramStart"/>
      <w:r w:rsidRPr="00367396">
        <w:rPr>
          <w:rFonts w:ascii="Times New Roman" w:hAnsi="Times New Roman" w:cs="Times New Roman"/>
        </w:rPr>
        <w:t>:494</w:t>
      </w:r>
      <w:proofErr w:type="gramEnd"/>
      <w:r w:rsidRPr="00367396">
        <w:rPr>
          <w:rFonts w:ascii="Times New Roman" w:hAnsi="Times New Roman" w:cs="Times New Roman"/>
        </w:rPr>
        <w:t xml:space="preserve">-499. </w:t>
      </w:r>
    </w:p>
    <w:p w14:paraId="028DF5D8"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1B1D193E"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i/>
          <w:iCs/>
        </w:rPr>
      </w:pPr>
      <w:r w:rsidRPr="00367396">
        <w:rPr>
          <w:rFonts w:ascii="Times New Roman" w:hAnsi="Times New Roman" w:cs="Times New Roman"/>
        </w:rPr>
        <w:t xml:space="preserve">Wardle DA, Lavelle P. 1997. </w:t>
      </w:r>
      <w:proofErr w:type="gramStart"/>
      <w:r w:rsidRPr="00367396">
        <w:rPr>
          <w:rFonts w:ascii="Times New Roman" w:hAnsi="Times New Roman" w:cs="Times New Roman"/>
          <w:iCs/>
        </w:rPr>
        <w:t>Linkages between soil biota, plant litter quality, and decomposition.</w:t>
      </w:r>
      <w:proofErr w:type="gramEnd"/>
      <w:r w:rsidRPr="00367396">
        <w:rPr>
          <w:rFonts w:ascii="Times New Roman" w:hAnsi="Times New Roman" w:cs="Times New Roman"/>
          <w:i/>
          <w:iCs/>
        </w:rPr>
        <w:t xml:space="preserve"> </w:t>
      </w:r>
      <w:r w:rsidRPr="00367396">
        <w:rPr>
          <w:rFonts w:ascii="Times New Roman" w:hAnsi="Times New Roman" w:cs="Times New Roman"/>
          <w:iCs/>
        </w:rPr>
        <w:t>In:</w:t>
      </w:r>
      <w:r w:rsidRPr="00367396">
        <w:rPr>
          <w:rFonts w:ascii="Times New Roman" w:hAnsi="Times New Roman" w:cs="Times New Roman"/>
          <w:i/>
          <w:iCs/>
        </w:rPr>
        <w:t xml:space="preserve"> </w:t>
      </w:r>
      <w:proofErr w:type="spellStart"/>
      <w:r w:rsidRPr="00367396">
        <w:rPr>
          <w:rFonts w:ascii="Times New Roman" w:hAnsi="Times New Roman" w:cs="Times New Roman"/>
          <w:iCs/>
        </w:rPr>
        <w:t>Cadisch</w:t>
      </w:r>
      <w:proofErr w:type="spellEnd"/>
      <w:r w:rsidRPr="00367396">
        <w:rPr>
          <w:rFonts w:ascii="Times New Roman" w:hAnsi="Times New Roman" w:cs="Times New Roman"/>
          <w:iCs/>
        </w:rPr>
        <w:t xml:space="preserve"> G, </w:t>
      </w:r>
      <w:proofErr w:type="spellStart"/>
      <w:r w:rsidRPr="00367396">
        <w:rPr>
          <w:rFonts w:ascii="Times New Roman" w:hAnsi="Times New Roman" w:cs="Times New Roman"/>
          <w:iCs/>
        </w:rPr>
        <w:t>Giller</w:t>
      </w:r>
      <w:proofErr w:type="spellEnd"/>
      <w:r w:rsidRPr="00367396">
        <w:rPr>
          <w:rFonts w:ascii="Times New Roman" w:hAnsi="Times New Roman" w:cs="Times New Roman"/>
          <w:iCs/>
        </w:rPr>
        <w:t xml:space="preserve"> KE, </w:t>
      </w:r>
      <w:proofErr w:type="gramStart"/>
      <w:r w:rsidRPr="00367396">
        <w:rPr>
          <w:rFonts w:ascii="Times New Roman" w:hAnsi="Times New Roman" w:cs="Times New Roman"/>
          <w:iCs/>
        </w:rPr>
        <w:t>eds</w:t>
      </w:r>
      <w:proofErr w:type="gramEnd"/>
      <w:r w:rsidRPr="00367396">
        <w:rPr>
          <w:rFonts w:ascii="Times New Roman" w:hAnsi="Times New Roman" w:cs="Times New Roman"/>
          <w:i/>
          <w:iCs/>
        </w:rPr>
        <w:t xml:space="preserve">. Driven by nature. </w:t>
      </w:r>
      <w:proofErr w:type="gramStart"/>
      <w:r w:rsidRPr="00367396">
        <w:rPr>
          <w:rFonts w:ascii="Times New Roman" w:hAnsi="Times New Roman" w:cs="Times New Roman"/>
          <w:i/>
          <w:iCs/>
        </w:rPr>
        <w:t>Plant litter quality and decomposition.</w:t>
      </w:r>
      <w:proofErr w:type="gramEnd"/>
      <w:r w:rsidRPr="00367396">
        <w:rPr>
          <w:rFonts w:ascii="Times New Roman" w:hAnsi="Times New Roman" w:cs="Times New Roman"/>
          <w:i/>
          <w:iCs/>
        </w:rPr>
        <w:t xml:space="preserve"> </w:t>
      </w:r>
      <w:r w:rsidRPr="00367396">
        <w:rPr>
          <w:rFonts w:ascii="Times New Roman" w:hAnsi="Times New Roman" w:cs="Times New Roman"/>
          <w:iCs/>
        </w:rPr>
        <w:t>CAB International. Wallingford, UK, 107-124.</w:t>
      </w:r>
    </w:p>
    <w:p w14:paraId="465E14BA"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224DECB4"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r w:rsidRPr="00367396">
        <w:rPr>
          <w:rFonts w:ascii="Times New Roman" w:hAnsi="Times New Roman" w:cs="Times New Roman"/>
        </w:rPr>
        <w:t xml:space="preserve">Wardle DA, Bonner KI, Barker GM, </w:t>
      </w:r>
      <w:r w:rsidRPr="00367396">
        <w:rPr>
          <w:rFonts w:ascii="Times New Roman" w:hAnsi="Times New Roman" w:cs="Times New Roman"/>
          <w:i/>
        </w:rPr>
        <w:t>et al</w:t>
      </w:r>
      <w:r w:rsidRPr="00367396">
        <w:rPr>
          <w:rFonts w:ascii="Times New Roman" w:hAnsi="Times New Roman" w:cs="Times New Roman"/>
        </w:rPr>
        <w:t xml:space="preserve">. 1999. Plant removals in perennial grassland: vegetation dynamics decomposers, soil biodiversity, and ecosystem properties. </w:t>
      </w:r>
      <w:r w:rsidRPr="00367396">
        <w:rPr>
          <w:rFonts w:ascii="Times New Roman" w:hAnsi="Times New Roman" w:cs="Times New Roman"/>
          <w:i/>
          <w:iCs/>
        </w:rPr>
        <w:t>Ecological Monographs</w:t>
      </w:r>
      <w:r w:rsidRPr="00367396">
        <w:rPr>
          <w:rFonts w:ascii="Times New Roman" w:hAnsi="Times New Roman" w:cs="Times New Roman"/>
          <w:i/>
        </w:rPr>
        <w:t xml:space="preserve"> </w:t>
      </w:r>
      <w:r w:rsidRPr="00367396">
        <w:rPr>
          <w:rFonts w:ascii="Times New Roman" w:hAnsi="Times New Roman" w:cs="Times New Roman"/>
          <w:iCs/>
        </w:rPr>
        <w:t>69</w:t>
      </w:r>
      <w:r w:rsidRPr="00367396">
        <w:rPr>
          <w:rFonts w:ascii="Times New Roman" w:hAnsi="Times New Roman" w:cs="Times New Roman"/>
        </w:rPr>
        <w:t>:535-568.</w:t>
      </w:r>
    </w:p>
    <w:p w14:paraId="227E73A8"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6827CBB2"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r w:rsidRPr="00367396">
        <w:rPr>
          <w:rFonts w:ascii="Times New Roman" w:hAnsi="Times New Roman" w:cs="Times New Roman"/>
        </w:rPr>
        <w:t xml:space="preserve">Wardle DA. 2002. </w:t>
      </w:r>
      <w:r w:rsidRPr="00367396">
        <w:rPr>
          <w:rFonts w:ascii="Times New Roman" w:hAnsi="Times New Roman" w:cs="Times New Roman"/>
          <w:i/>
          <w:iCs/>
        </w:rPr>
        <w:t>Communities and ecosystems: linking the aboveground and belowground components</w:t>
      </w:r>
      <w:r w:rsidRPr="00367396">
        <w:rPr>
          <w:rFonts w:ascii="Times New Roman" w:hAnsi="Times New Roman" w:cs="Times New Roman"/>
        </w:rPr>
        <w:t xml:space="preserve"> (Vol. 34). </w:t>
      </w:r>
      <w:proofErr w:type="gramStart"/>
      <w:r w:rsidRPr="00367396">
        <w:rPr>
          <w:rFonts w:ascii="Times New Roman" w:hAnsi="Times New Roman" w:cs="Times New Roman"/>
        </w:rPr>
        <w:t>Princeton University Press.</w:t>
      </w:r>
      <w:proofErr w:type="gramEnd"/>
      <w:r w:rsidRPr="00367396">
        <w:rPr>
          <w:rFonts w:ascii="Times New Roman" w:hAnsi="Times New Roman" w:cs="Times New Roman"/>
        </w:rPr>
        <w:t xml:space="preserve"> </w:t>
      </w:r>
    </w:p>
    <w:p w14:paraId="59BE596F"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7679D522"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r w:rsidRPr="00367396">
        <w:rPr>
          <w:rFonts w:ascii="Times New Roman" w:hAnsi="Times New Roman" w:cs="Times New Roman"/>
        </w:rPr>
        <w:t xml:space="preserve">Wardle DA, </w:t>
      </w:r>
      <w:proofErr w:type="spellStart"/>
      <w:r w:rsidRPr="00367396">
        <w:rPr>
          <w:rFonts w:ascii="Times New Roman" w:hAnsi="Times New Roman" w:cs="Times New Roman"/>
        </w:rPr>
        <w:t>Yeates</w:t>
      </w:r>
      <w:proofErr w:type="spellEnd"/>
      <w:r w:rsidRPr="00367396">
        <w:rPr>
          <w:rFonts w:ascii="Times New Roman" w:hAnsi="Times New Roman" w:cs="Times New Roman"/>
        </w:rPr>
        <w:t xml:space="preserve"> GW, Williamson W, </w:t>
      </w:r>
      <w:r w:rsidRPr="00367396">
        <w:rPr>
          <w:rFonts w:ascii="Times New Roman" w:hAnsi="Times New Roman" w:cs="Times New Roman"/>
          <w:i/>
        </w:rPr>
        <w:t xml:space="preserve">et al. </w:t>
      </w:r>
      <w:r w:rsidRPr="00367396">
        <w:rPr>
          <w:rFonts w:ascii="Times New Roman" w:hAnsi="Times New Roman" w:cs="Times New Roman"/>
        </w:rPr>
        <w:t xml:space="preserve">2003. </w:t>
      </w:r>
      <w:proofErr w:type="gramStart"/>
      <w:r w:rsidRPr="00367396">
        <w:rPr>
          <w:rFonts w:ascii="Times New Roman" w:hAnsi="Times New Roman" w:cs="Times New Roman"/>
        </w:rPr>
        <w:t>The response of a three trophic level soil food web to the identity and diversity of plant species and functional groups.</w:t>
      </w:r>
      <w:proofErr w:type="gramEnd"/>
      <w:r w:rsidRPr="00367396">
        <w:rPr>
          <w:rFonts w:ascii="Times New Roman" w:hAnsi="Times New Roman" w:cs="Times New Roman"/>
        </w:rPr>
        <w:t xml:space="preserve"> </w:t>
      </w:r>
      <w:proofErr w:type="spellStart"/>
      <w:r w:rsidRPr="00367396">
        <w:rPr>
          <w:rFonts w:ascii="Times New Roman" w:hAnsi="Times New Roman" w:cs="Times New Roman"/>
          <w:i/>
          <w:iCs/>
        </w:rPr>
        <w:t>Oikos</w:t>
      </w:r>
      <w:proofErr w:type="spellEnd"/>
      <w:r w:rsidRPr="00367396">
        <w:rPr>
          <w:rFonts w:ascii="Times New Roman" w:hAnsi="Times New Roman" w:cs="Times New Roman"/>
        </w:rPr>
        <w:t xml:space="preserve"> </w:t>
      </w:r>
      <w:r w:rsidRPr="00367396">
        <w:rPr>
          <w:rFonts w:ascii="Times New Roman" w:hAnsi="Times New Roman" w:cs="Times New Roman"/>
          <w:iCs/>
        </w:rPr>
        <w:t>102</w:t>
      </w:r>
      <w:r w:rsidRPr="00367396">
        <w:rPr>
          <w:rFonts w:ascii="Times New Roman" w:hAnsi="Times New Roman" w:cs="Times New Roman"/>
        </w:rPr>
        <w:t>(1)</w:t>
      </w:r>
      <w:proofErr w:type="gramStart"/>
      <w:r w:rsidRPr="00367396">
        <w:rPr>
          <w:rFonts w:ascii="Times New Roman" w:hAnsi="Times New Roman" w:cs="Times New Roman"/>
        </w:rPr>
        <w:t>:45</w:t>
      </w:r>
      <w:proofErr w:type="gramEnd"/>
      <w:r w:rsidRPr="00367396">
        <w:rPr>
          <w:rFonts w:ascii="Times New Roman" w:hAnsi="Times New Roman" w:cs="Times New Roman"/>
        </w:rPr>
        <w:t xml:space="preserve">-56. </w:t>
      </w:r>
    </w:p>
    <w:p w14:paraId="3AF26313" w14:textId="77777777" w:rsidR="006D5C60" w:rsidRPr="00367396"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7FCFB520" w14:textId="77777777" w:rsidR="006D5C60"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r w:rsidRPr="00367396">
        <w:rPr>
          <w:rFonts w:ascii="Times New Roman" w:hAnsi="Times New Roman" w:cs="Times New Roman"/>
        </w:rPr>
        <w:t xml:space="preserve">Wardle DA, </w:t>
      </w:r>
      <w:proofErr w:type="spellStart"/>
      <w:r w:rsidRPr="00367396">
        <w:rPr>
          <w:rFonts w:ascii="Times New Roman" w:hAnsi="Times New Roman" w:cs="Times New Roman"/>
        </w:rPr>
        <w:t>Bardgett</w:t>
      </w:r>
      <w:proofErr w:type="spellEnd"/>
      <w:r w:rsidRPr="00367396">
        <w:rPr>
          <w:rFonts w:ascii="Times New Roman" w:hAnsi="Times New Roman" w:cs="Times New Roman"/>
        </w:rPr>
        <w:t xml:space="preserve"> RD, </w:t>
      </w:r>
      <w:proofErr w:type="spellStart"/>
      <w:r w:rsidRPr="00367396">
        <w:rPr>
          <w:rFonts w:ascii="Times New Roman" w:hAnsi="Times New Roman" w:cs="Times New Roman"/>
        </w:rPr>
        <w:t>Klironomos</w:t>
      </w:r>
      <w:proofErr w:type="spellEnd"/>
      <w:r w:rsidRPr="00367396">
        <w:rPr>
          <w:rFonts w:ascii="Times New Roman" w:hAnsi="Times New Roman" w:cs="Times New Roman"/>
        </w:rPr>
        <w:t xml:space="preserve"> JN, </w:t>
      </w:r>
      <w:proofErr w:type="spellStart"/>
      <w:r w:rsidRPr="00367396">
        <w:rPr>
          <w:rFonts w:ascii="Times New Roman" w:hAnsi="Times New Roman" w:cs="Times New Roman"/>
        </w:rPr>
        <w:t>Setala</w:t>
      </w:r>
      <w:proofErr w:type="spellEnd"/>
      <w:r w:rsidRPr="00367396">
        <w:rPr>
          <w:rFonts w:ascii="Times New Roman" w:hAnsi="Times New Roman" w:cs="Times New Roman"/>
        </w:rPr>
        <w:t xml:space="preserve"> H, van der </w:t>
      </w:r>
      <w:proofErr w:type="spellStart"/>
      <w:r w:rsidRPr="00367396">
        <w:rPr>
          <w:rFonts w:ascii="Times New Roman" w:hAnsi="Times New Roman" w:cs="Times New Roman"/>
        </w:rPr>
        <w:t>Putten</w:t>
      </w:r>
      <w:proofErr w:type="spellEnd"/>
      <w:r w:rsidRPr="00367396">
        <w:rPr>
          <w:rFonts w:ascii="Times New Roman" w:hAnsi="Times New Roman" w:cs="Times New Roman"/>
        </w:rPr>
        <w:t xml:space="preserve"> WH, Wall DH. 2004. Ecological linkages between aboveground and belowground biota. </w:t>
      </w:r>
      <w:r w:rsidRPr="00367396">
        <w:rPr>
          <w:rFonts w:ascii="Times New Roman" w:hAnsi="Times New Roman" w:cs="Times New Roman"/>
          <w:i/>
        </w:rPr>
        <w:t>Science</w:t>
      </w:r>
      <w:r w:rsidRPr="00367396">
        <w:rPr>
          <w:rFonts w:ascii="Times New Roman" w:hAnsi="Times New Roman" w:cs="Times New Roman"/>
        </w:rPr>
        <w:t xml:space="preserve"> </w:t>
      </w:r>
      <w:r w:rsidRPr="00367396">
        <w:rPr>
          <w:rFonts w:ascii="Times New Roman" w:hAnsi="Times New Roman" w:cs="Times New Roman"/>
          <w:bCs/>
        </w:rPr>
        <w:t>304</w:t>
      </w:r>
      <w:r>
        <w:rPr>
          <w:rFonts w:ascii="Times New Roman" w:hAnsi="Times New Roman" w:cs="Times New Roman"/>
        </w:rPr>
        <w:t>:1629-1633</w:t>
      </w:r>
    </w:p>
    <w:p w14:paraId="5E649C09" w14:textId="77777777" w:rsidR="006D5C60" w:rsidRDefault="006D5C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rPr>
          <w:rFonts w:ascii="Times New Roman" w:hAnsi="Times New Roman" w:cs="Times New Roman"/>
        </w:rPr>
      </w:pPr>
    </w:p>
    <w:p w14:paraId="54C2F895" w14:textId="77777777" w:rsidR="006D5C60" w:rsidRPr="00C8688B" w:rsidRDefault="006D5C60" w:rsidP="006D5C60">
      <w:pPr>
        <w:rPr>
          <w:rFonts w:ascii="Times New Roman" w:hAnsi="Times New Roman" w:cs="Times New Roman"/>
        </w:rPr>
      </w:pPr>
      <w:proofErr w:type="spellStart"/>
      <w:proofErr w:type="gramStart"/>
      <w:r>
        <w:rPr>
          <w:rFonts w:ascii="Times New Roman" w:hAnsi="Times New Roman" w:cs="Times New Roman"/>
          <w:color w:val="1A1A1A"/>
        </w:rPr>
        <w:t>Westoby</w:t>
      </w:r>
      <w:proofErr w:type="spellEnd"/>
      <w:r>
        <w:rPr>
          <w:rFonts w:ascii="Times New Roman" w:hAnsi="Times New Roman" w:cs="Times New Roman"/>
          <w:color w:val="1A1A1A"/>
        </w:rPr>
        <w:t>, M., &amp; Wright, I. J. 2006</w:t>
      </w:r>
      <w:r w:rsidRPr="00C8688B">
        <w:rPr>
          <w:rFonts w:ascii="Times New Roman" w:hAnsi="Times New Roman" w:cs="Times New Roman"/>
          <w:color w:val="1A1A1A"/>
        </w:rPr>
        <w:t>.</w:t>
      </w:r>
      <w:proofErr w:type="gramEnd"/>
      <w:r w:rsidRPr="00C8688B">
        <w:rPr>
          <w:rFonts w:ascii="Times New Roman" w:hAnsi="Times New Roman" w:cs="Times New Roman"/>
          <w:color w:val="1A1A1A"/>
        </w:rPr>
        <w:t xml:space="preserve"> </w:t>
      </w:r>
      <w:proofErr w:type="gramStart"/>
      <w:r w:rsidRPr="00C8688B">
        <w:rPr>
          <w:rFonts w:ascii="Times New Roman" w:hAnsi="Times New Roman" w:cs="Times New Roman"/>
          <w:color w:val="1A1A1A"/>
        </w:rPr>
        <w:t>Land-plant ecology on the basis of functional traits.</w:t>
      </w:r>
      <w:proofErr w:type="gramEnd"/>
      <w:r w:rsidRPr="00C8688B">
        <w:rPr>
          <w:rFonts w:ascii="Times New Roman" w:hAnsi="Times New Roman" w:cs="Times New Roman"/>
          <w:color w:val="1A1A1A"/>
        </w:rPr>
        <w:t xml:space="preserve"> </w:t>
      </w:r>
      <w:proofErr w:type="gramStart"/>
      <w:r w:rsidRPr="00C8688B">
        <w:rPr>
          <w:rFonts w:ascii="Times New Roman" w:hAnsi="Times New Roman" w:cs="Times New Roman"/>
          <w:i/>
          <w:iCs/>
          <w:color w:val="1A1A1A"/>
        </w:rPr>
        <w:t>Trends in Ecology &amp; Evolution</w:t>
      </w:r>
      <w:r w:rsidRPr="00C8688B">
        <w:rPr>
          <w:rFonts w:ascii="Times New Roman" w:hAnsi="Times New Roman" w:cs="Times New Roman"/>
          <w:color w:val="1A1A1A"/>
        </w:rPr>
        <w:t xml:space="preserve">, </w:t>
      </w:r>
      <w:r w:rsidRPr="00C8688B">
        <w:rPr>
          <w:rFonts w:ascii="Times New Roman" w:hAnsi="Times New Roman" w:cs="Times New Roman"/>
          <w:i/>
          <w:iCs/>
          <w:color w:val="1A1A1A"/>
        </w:rPr>
        <w:t>21</w:t>
      </w:r>
      <w:r w:rsidRPr="00C8688B">
        <w:rPr>
          <w:rFonts w:ascii="Times New Roman" w:hAnsi="Times New Roman" w:cs="Times New Roman"/>
          <w:color w:val="1A1A1A"/>
        </w:rPr>
        <w:t>(5), 261-268.</w:t>
      </w:r>
      <w:proofErr w:type="gramEnd"/>
    </w:p>
    <w:p w14:paraId="56C75ADF" w14:textId="77777777" w:rsidR="006D5C60" w:rsidRPr="00367396" w:rsidRDefault="006D5C60" w:rsidP="006D5C60">
      <w:pPr>
        <w:pStyle w:val="NormalWeb"/>
        <w:rPr>
          <w:rFonts w:ascii="Times New Roman" w:hAnsi="Times New Roman"/>
          <w:sz w:val="24"/>
          <w:szCs w:val="24"/>
        </w:rPr>
      </w:pPr>
      <w:r w:rsidRPr="00367396">
        <w:rPr>
          <w:rFonts w:ascii="Times New Roman" w:hAnsi="Times New Roman"/>
          <w:sz w:val="24"/>
          <w:szCs w:val="24"/>
        </w:rPr>
        <w:t>Whitha</w:t>
      </w:r>
      <w:r>
        <w:rPr>
          <w:rFonts w:ascii="Times New Roman" w:hAnsi="Times New Roman"/>
          <w:sz w:val="24"/>
          <w:szCs w:val="24"/>
        </w:rPr>
        <w:t xml:space="preserve">m T, Young W, </w:t>
      </w:r>
      <w:proofErr w:type="spellStart"/>
      <w:r>
        <w:rPr>
          <w:rFonts w:ascii="Times New Roman" w:hAnsi="Times New Roman"/>
          <w:sz w:val="24"/>
          <w:szCs w:val="24"/>
        </w:rPr>
        <w:t>Martinsen</w:t>
      </w:r>
      <w:proofErr w:type="spellEnd"/>
      <w:r>
        <w:rPr>
          <w:rFonts w:ascii="Times New Roman" w:hAnsi="Times New Roman"/>
          <w:sz w:val="24"/>
          <w:szCs w:val="24"/>
        </w:rPr>
        <w:t xml:space="preserve"> G 2003.</w:t>
      </w:r>
      <w:r w:rsidRPr="00367396">
        <w:rPr>
          <w:rFonts w:ascii="Times New Roman" w:hAnsi="Times New Roman"/>
          <w:sz w:val="24"/>
          <w:szCs w:val="24"/>
        </w:rPr>
        <w:t xml:space="preserve"> Community and ecosystem genetics: A consequence of the extended phenotype. </w:t>
      </w:r>
      <w:proofErr w:type="gramStart"/>
      <w:r w:rsidRPr="00367396">
        <w:rPr>
          <w:rFonts w:ascii="Times New Roman" w:hAnsi="Times New Roman"/>
          <w:sz w:val="24"/>
          <w:szCs w:val="24"/>
        </w:rPr>
        <w:t>Ecology 84: 559–573.</w:t>
      </w:r>
      <w:proofErr w:type="gramEnd"/>
    </w:p>
    <w:p w14:paraId="38F608AF" w14:textId="77777777" w:rsidR="006D5C60" w:rsidRPr="00367396" w:rsidRDefault="006D5C60" w:rsidP="006D5C60">
      <w:pPr>
        <w:pStyle w:val="NormalWeb"/>
        <w:rPr>
          <w:rFonts w:ascii="Times New Roman" w:hAnsi="Times New Roman"/>
          <w:sz w:val="24"/>
          <w:szCs w:val="24"/>
        </w:rPr>
      </w:pPr>
      <w:r>
        <w:rPr>
          <w:rFonts w:ascii="Times New Roman" w:hAnsi="Times New Roman"/>
          <w:sz w:val="24"/>
          <w:szCs w:val="24"/>
        </w:rPr>
        <w:t>Williams K, Potts B 1996.</w:t>
      </w:r>
      <w:r w:rsidRPr="00367396">
        <w:rPr>
          <w:rFonts w:ascii="Times New Roman" w:hAnsi="Times New Roman"/>
          <w:sz w:val="24"/>
          <w:szCs w:val="24"/>
        </w:rPr>
        <w:t xml:space="preserve"> </w:t>
      </w:r>
      <w:proofErr w:type="gramStart"/>
      <w:r w:rsidRPr="00367396">
        <w:rPr>
          <w:rFonts w:ascii="Times New Roman" w:hAnsi="Times New Roman"/>
          <w:sz w:val="24"/>
          <w:szCs w:val="24"/>
        </w:rPr>
        <w:t>The natural distribution of Eucalyptus species in Tasmania.</w:t>
      </w:r>
      <w:proofErr w:type="gramEnd"/>
      <w:r w:rsidRPr="00367396">
        <w:rPr>
          <w:rFonts w:ascii="Times New Roman" w:hAnsi="Times New Roman"/>
          <w:sz w:val="24"/>
          <w:szCs w:val="24"/>
        </w:rPr>
        <w:t xml:space="preserve"> </w:t>
      </w:r>
      <w:proofErr w:type="spellStart"/>
      <w:proofErr w:type="gramStart"/>
      <w:r w:rsidRPr="00367396">
        <w:rPr>
          <w:rFonts w:ascii="Times New Roman" w:hAnsi="Times New Roman"/>
          <w:sz w:val="24"/>
          <w:szCs w:val="24"/>
        </w:rPr>
        <w:t>Tasforests</w:t>
      </w:r>
      <w:proofErr w:type="spellEnd"/>
      <w:r w:rsidRPr="00367396">
        <w:rPr>
          <w:rFonts w:ascii="Times New Roman" w:hAnsi="Times New Roman"/>
          <w:sz w:val="24"/>
          <w:szCs w:val="24"/>
        </w:rPr>
        <w:t xml:space="preserve"> 2: 39–165.</w:t>
      </w:r>
      <w:proofErr w:type="gramEnd"/>
    </w:p>
    <w:p w14:paraId="51B7FC16" w14:textId="77777777" w:rsidR="006D5C60" w:rsidRPr="00685EE3" w:rsidRDefault="006D5C60" w:rsidP="006D5C60">
      <w:pPr>
        <w:pStyle w:val="NormalWeb"/>
        <w:rPr>
          <w:rFonts w:ascii="Times New Roman" w:hAnsi="Times New Roman"/>
          <w:sz w:val="24"/>
          <w:szCs w:val="24"/>
        </w:rPr>
      </w:pPr>
      <w:r w:rsidRPr="00367396">
        <w:rPr>
          <w:rFonts w:ascii="Times New Roman" w:hAnsi="Times New Roman"/>
          <w:sz w:val="24"/>
          <w:szCs w:val="24"/>
        </w:rPr>
        <w:t xml:space="preserve">Wimp GM, Young WP, </w:t>
      </w:r>
      <w:proofErr w:type="spellStart"/>
      <w:r w:rsidRPr="00367396">
        <w:rPr>
          <w:rFonts w:ascii="Times New Roman" w:hAnsi="Times New Roman"/>
          <w:sz w:val="24"/>
          <w:szCs w:val="24"/>
        </w:rPr>
        <w:t>Woolbright</w:t>
      </w:r>
      <w:proofErr w:type="spellEnd"/>
      <w:r w:rsidRPr="00367396">
        <w:rPr>
          <w:rFonts w:ascii="Times New Roman" w:hAnsi="Times New Roman"/>
          <w:sz w:val="24"/>
          <w:szCs w:val="24"/>
        </w:rPr>
        <w:t xml:space="preserve"> SA, </w:t>
      </w:r>
      <w:proofErr w:type="spellStart"/>
      <w:r w:rsidRPr="00367396">
        <w:rPr>
          <w:rFonts w:ascii="Times New Roman" w:hAnsi="Times New Roman"/>
          <w:sz w:val="24"/>
          <w:szCs w:val="24"/>
        </w:rPr>
        <w:t>Mar</w:t>
      </w:r>
      <w:r>
        <w:rPr>
          <w:rFonts w:ascii="Times New Roman" w:hAnsi="Times New Roman"/>
          <w:sz w:val="24"/>
          <w:szCs w:val="24"/>
        </w:rPr>
        <w:t>tinsen</w:t>
      </w:r>
      <w:proofErr w:type="spellEnd"/>
      <w:r>
        <w:rPr>
          <w:rFonts w:ascii="Times New Roman" w:hAnsi="Times New Roman"/>
          <w:sz w:val="24"/>
          <w:szCs w:val="24"/>
        </w:rPr>
        <w:t xml:space="preserve"> GD, </w:t>
      </w:r>
      <w:proofErr w:type="spellStart"/>
      <w:r>
        <w:rPr>
          <w:rFonts w:ascii="Times New Roman" w:hAnsi="Times New Roman"/>
          <w:sz w:val="24"/>
          <w:szCs w:val="24"/>
        </w:rPr>
        <w:t>Keim</w:t>
      </w:r>
      <w:proofErr w:type="spellEnd"/>
      <w:r>
        <w:rPr>
          <w:rFonts w:ascii="Times New Roman" w:hAnsi="Times New Roman"/>
          <w:sz w:val="24"/>
          <w:szCs w:val="24"/>
        </w:rPr>
        <w:t xml:space="preserve"> P, et al. 2004.</w:t>
      </w:r>
      <w:r w:rsidRPr="00367396">
        <w:rPr>
          <w:rFonts w:ascii="Times New Roman" w:hAnsi="Times New Roman"/>
          <w:sz w:val="24"/>
          <w:szCs w:val="24"/>
        </w:rPr>
        <w:t xml:space="preserve"> Conserving plant genetic diversity for dependent animal communities. </w:t>
      </w:r>
      <w:proofErr w:type="spellStart"/>
      <w:proofErr w:type="gramStart"/>
      <w:r w:rsidRPr="00367396">
        <w:rPr>
          <w:rFonts w:ascii="Times New Roman" w:hAnsi="Times New Roman"/>
          <w:sz w:val="24"/>
          <w:szCs w:val="24"/>
        </w:rPr>
        <w:t>Ecol</w:t>
      </w:r>
      <w:proofErr w:type="spellEnd"/>
      <w:r w:rsidRPr="00367396">
        <w:rPr>
          <w:rFonts w:ascii="Times New Roman" w:hAnsi="Times New Roman"/>
          <w:sz w:val="24"/>
          <w:szCs w:val="24"/>
        </w:rPr>
        <w:t xml:space="preserve"> </w:t>
      </w:r>
      <w:proofErr w:type="spellStart"/>
      <w:r w:rsidRPr="00367396">
        <w:rPr>
          <w:rFonts w:ascii="Times New Roman" w:hAnsi="Times New Roman"/>
          <w:sz w:val="24"/>
          <w:szCs w:val="24"/>
        </w:rPr>
        <w:t>Lett</w:t>
      </w:r>
      <w:proofErr w:type="spellEnd"/>
      <w:r w:rsidRPr="00367396">
        <w:rPr>
          <w:rFonts w:ascii="Times New Roman" w:hAnsi="Times New Roman"/>
          <w:sz w:val="24"/>
          <w:szCs w:val="24"/>
        </w:rPr>
        <w:t xml:space="preserve"> 7: 776–780.</w:t>
      </w:r>
      <w:proofErr w:type="gramEnd"/>
    </w:p>
    <w:p w14:paraId="1A4EC205" w14:textId="77777777" w:rsidR="006D5C60" w:rsidRDefault="006D5C60" w:rsidP="006D5C60"/>
    <w:p w14:paraId="3AAC41BE" w14:textId="77777777" w:rsidR="006D5C60" w:rsidRPr="00367396" w:rsidRDefault="006D5C60" w:rsidP="006D5C60">
      <w:pPr>
        <w:widowControl w:val="0"/>
        <w:autoSpaceDE w:val="0"/>
        <w:autoSpaceDN w:val="0"/>
        <w:adjustRightInd w:val="0"/>
        <w:spacing w:after="240" w:line="480" w:lineRule="auto"/>
        <w:contextualSpacing/>
        <w:rPr>
          <w:rFonts w:ascii="Times New Roman" w:hAnsi="Times New Roman" w:cs="Times New Roman"/>
          <w:b/>
        </w:rPr>
      </w:pPr>
    </w:p>
    <w:p w14:paraId="48264500" w14:textId="7F31E272" w:rsidR="00562B60" w:rsidRDefault="00562B60" w:rsidP="006D5C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jc w:val="center"/>
        <w:rPr>
          <w:rFonts w:ascii="Times New Roman" w:hAnsi="Times New Roman" w:cs="Times New Roman"/>
          <w:b/>
        </w:rPr>
      </w:pPr>
      <w:r w:rsidRPr="00562B60">
        <w:rPr>
          <w:rFonts w:ascii="Times New Roman" w:hAnsi="Times New Roman" w:cs="Times New Roman"/>
          <w:b/>
        </w:rPr>
        <w:t>VITA</w:t>
      </w:r>
    </w:p>
    <w:p w14:paraId="39015714" w14:textId="44EC807E" w:rsidR="00562B60" w:rsidRPr="00562B60" w:rsidRDefault="00562B60" w:rsidP="00562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contextualSpacing/>
        <w:rPr>
          <w:rFonts w:ascii="Times New Roman" w:hAnsi="Times New Roman" w:cs="Times New Roman"/>
        </w:rPr>
      </w:pPr>
      <w:r>
        <w:rPr>
          <w:rFonts w:ascii="Times New Roman" w:hAnsi="Times New Roman" w:cs="Times New Roman"/>
        </w:rPr>
        <w:tab/>
        <w:t xml:space="preserve">Courtney E. Gorman was born in Clarksville, TN. In August 2006 she </w:t>
      </w:r>
      <w:r w:rsidR="00526E71">
        <w:rPr>
          <w:rFonts w:ascii="Times New Roman" w:hAnsi="Times New Roman" w:cs="Times New Roman"/>
        </w:rPr>
        <w:t>started working towards an undergraduate degree at</w:t>
      </w:r>
      <w:r>
        <w:rPr>
          <w:rFonts w:ascii="Times New Roman" w:hAnsi="Times New Roman" w:cs="Times New Roman"/>
        </w:rPr>
        <w:t xml:space="preserve"> Austin Peay State University</w:t>
      </w:r>
      <w:r w:rsidR="00E02DFA">
        <w:rPr>
          <w:rFonts w:ascii="Times New Roman" w:hAnsi="Times New Roman" w:cs="Times New Roman"/>
        </w:rPr>
        <w:t xml:space="preserve"> in Clarksville, TN</w:t>
      </w:r>
      <w:r>
        <w:rPr>
          <w:rFonts w:ascii="Times New Roman" w:hAnsi="Times New Roman" w:cs="Times New Roman"/>
        </w:rPr>
        <w:t xml:space="preserve">. </w:t>
      </w:r>
      <w:r w:rsidR="0072308C">
        <w:rPr>
          <w:rFonts w:ascii="Times New Roman" w:hAnsi="Times New Roman" w:cs="Times New Roman"/>
        </w:rPr>
        <w:t>At Austin Peay State University</w:t>
      </w:r>
      <w:r w:rsidR="00490778">
        <w:rPr>
          <w:rFonts w:ascii="Times New Roman" w:hAnsi="Times New Roman" w:cs="Times New Roman"/>
        </w:rPr>
        <w:t xml:space="preserve"> she</w:t>
      </w:r>
      <w:r>
        <w:rPr>
          <w:rFonts w:ascii="Times New Roman" w:hAnsi="Times New Roman" w:cs="Times New Roman"/>
        </w:rPr>
        <w:t xml:space="preserve"> </w:t>
      </w:r>
      <w:r w:rsidR="00490778">
        <w:rPr>
          <w:rFonts w:ascii="Times New Roman" w:hAnsi="Times New Roman" w:cs="Times New Roman"/>
        </w:rPr>
        <w:t>attained</w:t>
      </w:r>
      <w:r>
        <w:rPr>
          <w:rFonts w:ascii="Times New Roman" w:hAnsi="Times New Roman" w:cs="Times New Roman"/>
        </w:rPr>
        <w:t xml:space="preserve"> a Bachelor of Science in Biology in 2010 and a Master of Science in Biology in 2012. In August 2012 she entered the </w:t>
      </w:r>
      <w:r w:rsidR="00D01F1D">
        <w:rPr>
          <w:rFonts w:ascii="Times New Roman" w:hAnsi="Times New Roman" w:cs="Times New Roman"/>
        </w:rPr>
        <w:t>Ecology and Evolutionary Biology graduate program at</w:t>
      </w:r>
      <w:r>
        <w:rPr>
          <w:rFonts w:ascii="Times New Roman" w:hAnsi="Times New Roman" w:cs="Times New Roman"/>
        </w:rPr>
        <w:t xml:space="preserve"> The University of Tennessee at Knoxville. </w:t>
      </w:r>
    </w:p>
    <w:p w14:paraId="37C91A43" w14:textId="77777777" w:rsidR="00562B60" w:rsidRPr="00562B60" w:rsidRDefault="00562B60" w:rsidP="00562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center"/>
        <w:rPr>
          <w:rFonts w:ascii="Times New Roman" w:hAnsi="Times New Roman" w:cs="Times New Roman"/>
          <w:b/>
        </w:rPr>
      </w:pPr>
      <w:bookmarkStart w:id="0" w:name="_GoBack"/>
      <w:bookmarkEnd w:id="0"/>
    </w:p>
    <w:sectPr w:rsidR="00562B60" w:rsidRPr="00562B60" w:rsidSect="00692B38">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E4B699" w14:textId="77777777" w:rsidR="00526E71" w:rsidRDefault="00526E71" w:rsidP="00692B38">
      <w:r>
        <w:separator/>
      </w:r>
    </w:p>
  </w:endnote>
  <w:endnote w:type="continuationSeparator" w:id="0">
    <w:p w14:paraId="3EB383CD" w14:textId="77777777" w:rsidR="00526E71" w:rsidRDefault="00526E71" w:rsidP="00692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Myriad Pro Semibold">
    <w:panose1 w:val="020B0603030403020204"/>
    <w:charset w:val="00"/>
    <w:family w:val="auto"/>
    <w:pitch w:val="variable"/>
    <w:sig w:usb0="20000287" w:usb1="00000001"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6E9C03" w14:textId="77777777" w:rsidR="00526E71" w:rsidRDefault="00526E71" w:rsidP="00D824C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61F930" w14:textId="77777777" w:rsidR="00526E71" w:rsidRDefault="00526E7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B8616F" w14:textId="77777777" w:rsidR="00526E71" w:rsidRDefault="00526E71" w:rsidP="00D824C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9622D">
      <w:rPr>
        <w:rStyle w:val="PageNumber"/>
        <w:noProof/>
      </w:rPr>
      <w:t>49</w:t>
    </w:r>
    <w:r>
      <w:rPr>
        <w:rStyle w:val="PageNumber"/>
      </w:rPr>
      <w:fldChar w:fldCharType="end"/>
    </w:r>
  </w:p>
  <w:p w14:paraId="3546818D" w14:textId="6B64164C" w:rsidR="00526E71" w:rsidRDefault="00526E71" w:rsidP="00692B38">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B51D08" w14:textId="77777777" w:rsidR="00526E71" w:rsidRDefault="00526E71" w:rsidP="00692B38">
      <w:r>
        <w:separator/>
      </w:r>
    </w:p>
  </w:footnote>
  <w:footnote w:type="continuationSeparator" w:id="0">
    <w:p w14:paraId="261DEAC9" w14:textId="77777777" w:rsidR="00526E71" w:rsidRDefault="00526E71" w:rsidP="00692B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C67"/>
    <w:rsid w:val="000111BC"/>
    <w:rsid w:val="00033FAD"/>
    <w:rsid w:val="00041777"/>
    <w:rsid w:val="0005572C"/>
    <w:rsid w:val="0006379A"/>
    <w:rsid w:val="00074A05"/>
    <w:rsid w:val="00075EB8"/>
    <w:rsid w:val="0009375D"/>
    <w:rsid w:val="0009622D"/>
    <w:rsid w:val="000B18F7"/>
    <w:rsid w:val="000B5BDD"/>
    <w:rsid w:val="000D19FE"/>
    <w:rsid w:val="000E051E"/>
    <w:rsid w:val="000E4E4A"/>
    <w:rsid w:val="001068A1"/>
    <w:rsid w:val="00113A5F"/>
    <w:rsid w:val="00115C82"/>
    <w:rsid w:val="00131096"/>
    <w:rsid w:val="00146BCD"/>
    <w:rsid w:val="001501E0"/>
    <w:rsid w:val="0016762D"/>
    <w:rsid w:val="001919BF"/>
    <w:rsid w:val="00194226"/>
    <w:rsid w:val="001949C3"/>
    <w:rsid w:val="001974A1"/>
    <w:rsid w:val="001B2BD1"/>
    <w:rsid w:val="001D16C1"/>
    <w:rsid w:val="001D1E62"/>
    <w:rsid w:val="001D6A4A"/>
    <w:rsid w:val="001F441C"/>
    <w:rsid w:val="001F5AB0"/>
    <w:rsid w:val="00204756"/>
    <w:rsid w:val="00232388"/>
    <w:rsid w:val="00234308"/>
    <w:rsid w:val="002406A2"/>
    <w:rsid w:val="00250079"/>
    <w:rsid w:val="00260F43"/>
    <w:rsid w:val="0026776C"/>
    <w:rsid w:val="00267EF6"/>
    <w:rsid w:val="00277D6E"/>
    <w:rsid w:val="00283BFC"/>
    <w:rsid w:val="00292F5E"/>
    <w:rsid w:val="002A27D2"/>
    <w:rsid w:val="002A31A9"/>
    <w:rsid w:val="002B0C6A"/>
    <w:rsid w:val="002D084F"/>
    <w:rsid w:val="002D61B2"/>
    <w:rsid w:val="002E082E"/>
    <w:rsid w:val="002F0C38"/>
    <w:rsid w:val="0033393F"/>
    <w:rsid w:val="00355F44"/>
    <w:rsid w:val="00362E49"/>
    <w:rsid w:val="00367396"/>
    <w:rsid w:val="003A52C5"/>
    <w:rsid w:val="003A6AAD"/>
    <w:rsid w:val="003A72EB"/>
    <w:rsid w:val="003B0C5E"/>
    <w:rsid w:val="003D4529"/>
    <w:rsid w:val="003D5A15"/>
    <w:rsid w:val="003D7E0F"/>
    <w:rsid w:val="00416ADB"/>
    <w:rsid w:val="00417166"/>
    <w:rsid w:val="00473A45"/>
    <w:rsid w:val="00475F97"/>
    <w:rsid w:val="00480DFC"/>
    <w:rsid w:val="00485DC7"/>
    <w:rsid w:val="00486871"/>
    <w:rsid w:val="00490778"/>
    <w:rsid w:val="00492C58"/>
    <w:rsid w:val="004952AD"/>
    <w:rsid w:val="0049573D"/>
    <w:rsid w:val="004B1606"/>
    <w:rsid w:val="004B2B9D"/>
    <w:rsid w:val="004E1638"/>
    <w:rsid w:val="004E384C"/>
    <w:rsid w:val="004E5A8A"/>
    <w:rsid w:val="004F3CEC"/>
    <w:rsid w:val="00506D03"/>
    <w:rsid w:val="00526E71"/>
    <w:rsid w:val="005339BD"/>
    <w:rsid w:val="0053434D"/>
    <w:rsid w:val="0053552B"/>
    <w:rsid w:val="00535A86"/>
    <w:rsid w:val="00535C55"/>
    <w:rsid w:val="005371BC"/>
    <w:rsid w:val="00546D8A"/>
    <w:rsid w:val="005541A0"/>
    <w:rsid w:val="00562B60"/>
    <w:rsid w:val="00592AAC"/>
    <w:rsid w:val="005933D8"/>
    <w:rsid w:val="005B3A01"/>
    <w:rsid w:val="005B3CAC"/>
    <w:rsid w:val="005C273D"/>
    <w:rsid w:val="005D750F"/>
    <w:rsid w:val="005E4D70"/>
    <w:rsid w:val="005E77E2"/>
    <w:rsid w:val="006221A2"/>
    <w:rsid w:val="00627D9B"/>
    <w:rsid w:val="00640B00"/>
    <w:rsid w:val="00645600"/>
    <w:rsid w:val="006550E6"/>
    <w:rsid w:val="00677751"/>
    <w:rsid w:val="00692B38"/>
    <w:rsid w:val="006976D1"/>
    <w:rsid w:val="006A582F"/>
    <w:rsid w:val="006B2161"/>
    <w:rsid w:val="006B37FB"/>
    <w:rsid w:val="006B4F45"/>
    <w:rsid w:val="006C38FB"/>
    <w:rsid w:val="006D5C60"/>
    <w:rsid w:val="00705DD2"/>
    <w:rsid w:val="0072308C"/>
    <w:rsid w:val="007309D4"/>
    <w:rsid w:val="0073213B"/>
    <w:rsid w:val="007373F0"/>
    <w:rsid w:val="00753091"/>
    <w:rsid w:val="00762D6F"/>
    <w:rsid w:val="00766FBC"/>
    <w:rsid w:val="0078567A"/>
    <w:rsid w:val="00791F47"/>
    <w:rsid w:val="007A1FAF"/>
    <w:rsid w:val="007B0C1C"/>
    <w:rsid w:val="007B15EF"/>
    <w:rsid w:val="007B4092"/>
    <w:rsid w:val="007C643F"/>
    <w:rsid w:val="00800C31"/>
    <w:rsid w:val="00813D2A"/>
    <w:rsid w:val="00815113"/>
    <w:rsid w:val="00837815"/>
    <w:rsid w:val="00850475"/>
    <w:rsid w:val="0085339E"/>
    <w:rsid w:val="008708A5"/>
    <w:rsid w:val="008854F3"/>
    <w:rsid w:val="008953DF"/>
    <w:rsid w:val="00896F7A"/>
    <w:rsid w:val="008B0790"/>
    <w:rsid w:val="008E6F74"/>
    <w:rsid w:val="00903972"/>
    <w:rsid w:val="00905CD6"/>
    <w:rsid w:val="00937648"/>
    <w:rsid w:val="00943C7C"/>
    <w:rsid w:val="009570A6"/>
    <w:rsid w:val="009633E0"/>
    <w:rsid w:val="00971594"/>
    <w:rsid w:val="009778F4"/>
    <w:rsid w:val="00985FD2"/>
    <w:rsid w:val="00996A74"/>
    <w:rsid w:val="009A7B21"/>
    <w:rsid w:val="009B08C5"/>
    <w:rsid w:val="009B7088"/>
    <w:rsid w:val="009C1C67"/>
    <w:rsid w:val="009D3EE2"/>
    <w:rsid w:val="009F4010"/>
    <w:rsid w:val="00A13758"/>
    <w:rsid w:val="00A20F6E"/>
    <w:rsid w:val="00A3697C"/>
    <w:rsid w:val="00A55737"/>
    <w:rsid w:val="00A6105F"/>
    <w:rsid w:val="00A61B43"/>
    <w:rsid w:val="00A67AE3"/>
    <w:rsid w:val="00A70681"/>
    <w:rsid w:val="00A709AD"/>
    <w:rsid w:val="00AA6AB1"/>
    <w:rsid w:val="00AB2D7D"/>
    <w:rsid w:val="00AC7F28"/>
    <w:rsid w:val="00AF13BC"/>
    <w:rsid w:val="00B0554C"/>
    <w:rsid w:val="00B26ACB"/>
    <w:rsid w:val="00B47BF1"/>
    <w:rsid w:val="00B50834"/>
    <w:rsid w:val="00B54446"/>
    <w:rsid w:val="00B55C46"/>
    <w:rsid w:val="00B86A0E"/>
    <w:rsid w:val="00BA233A"/>
    <w:rsid w:val="00BD7A3B"/>
    <w:rsid w:val="00BE16FB"/>
    <w:rsid w:val="00BE34FF"/>
    <w:rsid w:val="00C12CA3"/>
    <w:rsid w:val="00C17B81"/>
    <w:rsid w:val="00C226FE"/>
    <w:rsid w:val="00C25F4F"/>
    <w:rsid w:val="00C340A9"/>
    <w:rsid w:val="00C5571D"/>
    <w:rsid w:val="00C676A1"/>
    <w:rsid w:val="00C759D3"/>
    <w:rsid w:val="00C809C1"/>
    <w:rsid w:val="00C82302"/>
    <w:rsid w:val="00C84825"/>
    <w:rsid w:val="00C91888"/>
    <w:rsid w:val="00CA2275"/>
    <w:rsid w:val="00CA5473"/>
    <w:rsid w:val="00CC17E2"/>
    <w:rsid w:val="00CD2615"/>
    <w:rsid w:val="00CE1077"/>
    <w:rsid w:val="00CF32A0"/>
    <w:rsid w:val="00CF3FD8"/>
    <w:rsid w:val="00D01F1D"/>
    <w:rsid w:val="00D06150"/>
    <w:rsid w:val="00D062FE"/>
    <w:rsid w:val="00D17CE1"/>
    <w:rsid w:val="00D62AFE"/>
    <w:rsid w:val="00D6427A"/>
    <w:rsid w:val="00D824C9"/>
    <w:rsid w:val="00D87CB3"/>
    <w:rsid w:val="00D9199C"/>
    <w:rsid w:val="00D92185"/>
    <w:rsid w:val="00DA5F34"/>
    <w:rsid w:val="00DA75C3"/>
    <w:rsid w:val="00DB2024"/>
    <w:rsid w:val="00DC6329"/>
    <w:rsid w:val="00DC7434"/>
    <w:rsid w:val="00DD361D"/>
    <w:rsid w:val="00DF51B5"/>
    <w:rsid w:val="00E02DFA"/>
    <w:rsid w:val="00E15FEA"/>
    <w:rsid w:val="00E215F9"/>
    <w:rsid w:val="00E25647"/>
    <w:rsid w:val="00E446A8"/>
    <w:rsid w:val="00E517CB"/>
    <w:rsid w:val="00E82454"/>
    <w:rsid w:val="00E837D7"/>
    <w:rsid w:val="00E93216"/>
    <w:rsid w:val="00E96DBF"/>
    <w:rsid w:val="00E979A8"/>
    <w:rsid w:val="00EA0C77"/>
    <w:rsid w:val="00EA13BF"/>
    <w:rsid w:val="00EA43BC"/>
    <w:rsid w:val="00EE30E8"/>
    <w:rsid w:val="00F07199"/>
    <w:rsid w:val="00F10621"/>
    <w:rsid w:val="00F16197"/>
    <w:rsid w:val="00F279CE"/>
    <w:rsid w:val="00F361CF"/>
    <w:rsid w:val="00F44949"/>
    <w:rsid w:val="00F66E3E"/>
    <w:rsid w:val="00F75138"/>
    <w:rsid w:val="00F8068F"/>
    <w:rsid w:val="00F94BD3"/>
    <w:rsid w:val="00FA487B"/>
    <w:rsid w:val="00FB6F90"/>
    <w:rsid w:val="00FC37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715512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7E2"/>
    <w:pPr>
      <w:spacing w:before="100" w:beforeAutospacing="1" w:after="100" w:afterAutospacing="1"/>
    </w:pPr>
    <w:rPr>
      <w:rFonts w:ascii="Times" w:hAnsi="Times" w:cs="Times New Roman"/>
      <w:sz w:val="20"/>
      <w:szCs w:val="20"/>
    </w:rPr>
  </w:style>
  <w:style w:type="character" w:styleId="CommentReference">
    <w:name w:val="annotation reference"/>
    <w:basedOn w:val="DefaultParagraphFont"/>
    <w:uiPriority w:val="99"/>
    <w:semiHidden/>
    <w:unhideWhenUsed/>
    <w:rsid w:val="007B4092"/>
    <w:rPr>
      <w:sz w:val="18"/>
      <w:szCs w:val="18"/>
    </w:rPr>
  </w:style>
  <w:style w:type="paragraph" w:styleId="CommentText">
    <w:name w:val="annotation text"/>
    <w:basedOn w:val="Normal"/>
    <w:link w:val="CommentTextChar"/>
    <w:uiPriority w:val="99"/>
    <w:semiHidden/>
    <w:unhideWhenUsed/>
    <w:rsid w:val="007B4092"/>
  </w:style>
  <w:style w:type="character" w:customStyle="1" w:styleId="CommentTextChar">
    <w:name w:val="Comment Text Char"/>
    <w:basedOn w:val="DefaultParagraphFont"/>
    <w:link w:val="CommentText"/>
    <w:uiPriority w:val="99"/>
    <w:semiHidden/>
    <w:rsid w:val="007B4092"/>
  </w:style>
  <w:style w:type="paragraph" w:styleId="CommentSubject">
    <w:name w:val="annotation subject"/>
    <w:basedOn w:val="CommentText"/>
    <w:next w:val="CommentText"/>
    <w:link w:val="CommentSubjectChar"/>
    <w:uiPriority w:val="99"/>
    <w:semiHidden/>
    <w:unhideWhenUsed/>
    <w:rsid w:val="007B4092"/>
    <w:rPr>
      <w:b/>
      <w:bCs/>
      <w:sz w:val="20"/>
      <w:szCs w:val="20"/>
    </w:rPr>
  </w:style>
  <w:style w:type="character" w:customStyle="1" w:styleId="CommentSubjectChar">
    <w:name w:val="Comment Subject Char"/>
    <w:basedOn w:val="CommentTextChar"/>
    <w:link w:val="CommentSubject"/>
    <w:uiPriority w:val="99"/>
    <w:semiHidden/>
    <w:rsid w:val="007B4092"/>
    <w:rPr>
      <w:b/>
      <w:bCs/>
      <w:sz w:val="20"/>
      <w:szCs w:val="20"/>
    </w:rPr>
  </w:style>
  <w:style w:type="paragraph" w:styleId="BalloonText">
    <w:name w:val="Balloon Text"/>
    <w:basedOn w:val="Normal"/>
    <w:link w:val="BalloonTextChar"/>
    <w:uiPriority w:val="99"/>
    <w:semiHidden/>
    <w:unhideWhenUsed/>
    <w:rsid w:val="007B409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B4092"/>
    <w:rPr>
      <w:rFonts w:ascii="Lucida Grande" w:hAnsi="Lucida Grande" w:cs="Lucida Grande"/>
      <w:sz w:val="18"/>
      <w:szCs w:val="18"/>
    </w:rPr>
  </w:style>
  <w:style w:type="table" w:styleId="LightShading">
    <w:name w:val="Light Shading"/>
    <w:basedOn w:val="TableNormal"/>
    <w:uiPriority w:val="60"/>
    <w:rsid w:val="004E384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692B38"/>
    <w:pPr>
      <w:tabs>
        <w:tab w:val="center" w:pos="4320"/>
        <w:tab w:val="right" w:pos="8640"/>
      </w:tabs>
    </w:pPr>
  </w:style>
  <w:style w:type="character" w:customStyle="1" w:styleId="HeaderChar">
    <w:name w:val="Header Char"/>
    <w:basedOn w:val="DefaultParagraphFont"/>
    <w:link w:val="Header"/>
    <w:uiPriority w:val="99"/>
    <w:rsid w:val="00692B38"/>
  </w:style>
  <w:style w:type="paragraph" w:styleId="Footer">
    <w:name w:val="footer"/>
    <w:basedOn w:val="Normal"/>
    <w:link w:val="FooterChar"/>
    <w:uiPriority w:val="99"/>
    <w:unhideWhenUsed/>
    <w:rsid w:val="00692B38"/>
    <w:pPr>
      <w:tabs>
        <w:tab w:val="center" w:pos="4320"/>
        <w:tab w:val="right" w:pos="8640"/>
      </w:tabs>
    </w:pPr>
  </w:style>
  <w:style w:type="character" w:customStyle="1" w:styleId="FooterChar">
    <w:name w:val="Footer Char"/>
    <w:basedOn w:val="DefaultParagraphFont"/>
    <w:link w:val="Footer"/>
    <w:uiPriority w:val="99"/>
    <w:rsid w:val="00692B38"/>
  </w:style>
  <w:style w:type="character" w:styleId="PageNumber">
    <w:name w:val="page number"/>
    <w:basedOn w:val="DefaultParagraphFont"/>
    <w:uiPriority w:val="99"/>
    <w:semiHidden/>
    <w:unhideWhenUsed/>
    <w:rsid w:val="00692B3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7E2"/>
    <w:pPr>
      <w:spacing w:before="100" w:beforeAutospacing="1" w:after="100" w:afterAutospacing="1"/>
    </w:pPr>
    <w:rPr>
      <w:rFonts w:ascii="Times" w:hAnsi="Times" w:cs="Times New Roman"/>
      <w:sz w:val="20"/>
      <w:szCs w:val="20"/>
    </w:rPr>
  </w:style>
  <w:style w:type="character" w:styleId="CommentReference">
    <w:name w:val="annotation reference"/>
    <w:basedOn w:val="DefaultParagraphFont"/>
    <w:uiPriority w:val="99"/>
    <w:semiHidden/>
    <w:unhideWhenUsed/>
    <w:rsid w:val="007B4092"/>
    <w:rPr>
      <w:sz w:val="18"/>
      <w:szCs w:val="18"/>
    </w:rPr>
  </w:style>
  <w:style w:type="paragraph" w:styleId="CommentText">
    <w:name w:val="annotation text"/>
    <w:basedOn w:val="Normal"/>
    <w:link w:val="CommentTextChar"/>
    <w:uiPriority w:val="99"/>
    <w:semiHidden/>
    <w:unhideWhenUsed/>
    <w:rsid w:val="007B4092"/>
  </w:style>
  <w:style w:type="character" w:customStyle="1" w:styleId="CommentTextChar">
    <w:name w:val="Comment Text Char"/>
    <w:basedOn w:val="DefaultParagraphFont"/>
    <w:link w:val="CommentText"/>
    <w:uiPriority w:val="99"/>
    <w:semiHidden/>
    <w:rsid w:val="007B4092"/>
  </w:style>
  <w:style w:type="paragraph" w:styleId="CommentSubject">
    <w:name w:val="annotation subject"/>
    <w:basedOn w:val="CommentText"/>
    <w:next w:val="CommentText"/>
    <w:link w:val="CommentSubjectChar"/>
    <w:uiPriority w:val="99"/>
    <w:semiHidden/>
    <w:unhideWhenUsed/>
    <w:rsid w:val="007B4092"/>
    <w:rPr>
      <w:b/>
      <w:bCs/>
      <w:sz w:val="20"/>
      <w:szCs w:val="20"/>
    </w:rPr>
  </w:style>
  <w:style w:type="character" w:customStyle="1" w:styleId="CommentSubjectChar">
    <w:name w:val="Comment Subject Char"/>
    <w:basedOn w:val="CommentTextChar"/>
    <w:link w:val="CommentSubject"/>
    <w:uiPriority w:val="99"/>
    <w:semiHidden/>
    <w:rsid w:val="007B4092"/>
    <w:rPr>
      <w:b/>
      <w:bCs/>
      <w:sz w:val="20"/>
      <w:szCs w:val="20"/>
    </w:rPr>
  </w:style>
  <w:style w:type="paragraph" w:styleId="BalloonText">
    <w:name w:val="Balloon Text"/>
    <w:basedOn w:val="Normal"/>
    <w:link w:val="BalloonTextChar"/>
    <w:uiPriority w:val="99"/>
    <w:semiHidden/>
    <w:unhideWhenUsed/>
    <w:rsid w:val="007B409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B4092"/>
    <w:rPr>
      <w:rFonts w:ascii="Lucida Grande" w:hAnsi="Lucida Grande" w:cs="Lucida Grande"/>
      <w:sz w:val="18"/>
      <w:szCs w:val="18"/>
    </w:rPr>
  </w:style>
  <w:style w:type="table" w:styleId="LightShading">
    <w:name w:val="Light Shading"/>
    <w:basedOn w:val="TableNormal"/>
    <w:uiPriority w:val="60"/>
    <w:rsid w:val="004E384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692B38"/>
    <w:pPr>
      <w:tabs>
        <w:tab w:val="center" w:pos="4320"/>
        <w:tab w:val="right" w:pos="8640"/>
      </w:tabs>
    </w:pPr>
  </w:style>
  <w:style w:type="character" w:customStyle="1" w:styleId="HeaderChar">
    <w:name w:val="Header Char"/>
    <w:basedOn w:val="DefaultParagraphFont"/>
    <w:link w:val="Header"/>
    <w:uiPriority w:val="99"/>
    <w:rsid w:val="00692B38"/>
  </w:style>
  <w:style w:type="paragraph" w:styleId="Footer">
    <w:name w:val="footer"/>
    <w:basedOn w:val="Normal"/>
    <w:link w:val="FooterChar"/>
    <w:uiPriority w:val="99"/>
    <w:unhideWhenUsed/>
    <w:rsid w:val="00692B38"/>
    <w:pPr>
      <w:tabs>
        <w:tab w:val="center" w:pos="4320"/>
        <w:tab w:val="right" w:pos="8640"/>
      </w:tabs>
    </w:pPr>
  </w:style>
  <w:style w:type="character" w:customStyle="1" w:styleId="FooterChar">
    <w:name w:val="Footer Char"/>
    <w:basedOn w:val="DefaultParagraphFont"/>
    <w:link w:val="Footer"/>
    <w:uiPriority w:val="99"/>
    <w:rsid w:val="00692B38"/>
  </w:style>
  <w:style w:type="character" w:styleId="PageNumber">
    <w:name w:val="page number"/>
    <w:basedOn w:val="DefaultParagraphFont"/>
    <w:uiPriority w:val="99"/>
    <w:semiHidden/>
    <w:unhideWhenUsed/>
    <w:rsid w:val="00692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emf"/><Relationship Id="rId12" Type="http://schemas.openxmlformats.org/officeDocument/2006/relationships/image" Target="media/image4.emf"/><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1.tif"/><Relationship Id="rId10"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55</Pages>
  <Words>10807</Words>
  <Characters>61606</Characters>
  <Application>Microsoft Macintosh Word</Application>
  <DocSecurity>0</DocSecurity>
  <Lines>513</Lines>
  <Paragraphs>144</Paragraphs>
  <ScaleCrop>false</ScaleCrop>
  <Company>UTK</Company>
  <LinksUpToDate>false</LinksUpToDate>
  <CharactersWithSpaces>72269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Gorman</dc:creator>
  <cp:keywords/>
  <dc:description/>
  <cp:lastModifiedBy>Courtney Gorman</cp:lastModifiedBy>
  <cp:revision>5</cp:revision>
  <dcterms:created xsi:type="dcterms:W3CDTF">2014-11-16T16:30:00Z</dcterms:created>
  <dcterms:modified xsi:type="dcterms:W3CDTF">2014-11-16T16:33:00Z</dcterms:modified>
</cp:coreProperties>
</file>