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64A" w:rsidRPr="008D02C5" w:rsidRDefault="00F9564A" w:rsidP="00F9564A">
      <w:pPr>
        <w:jc w:val="center"/>
        <w:rPr>
          <w:b/>
          <w:sz w:val="28"/>
          <w:szCs w:val="28"/>
        </w:rPr>
      </w:pPr>
      <w:r w:rsidRPr="008D02C5">
        <w:rPr>
          <w:b/>
          <w:sz w:val="28"/>
          <w:szCs w:val="28"/>
        </w:rPr>
        <w:t>F</w:t>
      </w:r>
      <w:r w:rsidR="0085009C">
        <w:rPr>
          <w:rFonts w:hint="eastAsia"/>
          <w:b/>
          <w:sz w:val="28"/>
          <w:szCs w:val="28"/>
        </w:rPr>
        <w:t xml:space="preserve">abrication and Characterization of </w:t>
      </w:r>
      <w:proofErr w:type="spellStart"/>
      <w:r w:rsidR="0085009C">
        <w:rPr>
          <w:rFonts w:hint="eastAsia"/>
          <w:b/>
          <w:sz w:val="28"/>
          <w:szCs w:val="28"/>
        </w:rPr>
        <w:t>Co@Cu</w:t>
      </w:r>
      <w:proofErr w:type="spellEnd"/>
      <w:r w:rsidR="0085009C">
        <w:rPr>
          <w:rFonts w:hint="eastAsia"/>
          <w:b/>
          <w:sz w:val="28"/>
          <w:szCs w:val="28"/>
        </w:rPr>
        <w:t xml:space="preserve"> Core-Shell </w:t>
      </w:r>
      <w:proofErr w:type="spellStart"/>
      <w:r w:rsidR="0085009C">
        <w:rPr>
          <w:rFonts w:hint="eastAsia"/>
          <w:b/>
          <w:sz w:val="28"/>
          <w:szCs w:val="28"/>
        </w:rPr>
        <w:t>N</w:t>
      </w:r>
      <w:bookmarkStart w:id="0" w:name="_GoBack"/>
      <w:bookmarkEnd w:id="0"/>
      <w:r w:rsidRPr="008D02C5">
        <w:rPr>
          <w:rFonts w:hint="eastAsia"/>
          <w:b/>
          <w:sz w:val="28"/>
          <w:szCs w:val="28"/>
        </w:rPr>
        <w:t>ano</w:t>
      </w:r>
      <w:proofErr w:type="spellEnd"/>
      <w:r w:rsidRPr="008D02C5">
        <w:rPr>
          <w:rFonts w:hint="eastAsia"/>
          <w:b/>
          <w:sz w:val="28"/>
          <w:szCs w:val="28"/>
        </w:rPr>
        <w:t xml:space="preserve">-structure </w:t>
      </w:r>
    </w:p>
    <w:p w:rsidR="00F9564A" w:rsidRPr="00EF5DCF" w:rsidRDefault="00F9564A" w:rsidP="00F9564A">
      <w:pPr>
        <w:jc w:val="center"/>
        <w:rPr>
          <w:sz w:val="28"/>
          <w:szCs w:val="28"/>
        </w:rPr>
      </w:pPr>
    </w:p>
    <w:p w:rsidR="00F9564A" w:rsidRPr="00EF5DCF" w:rsidRDefault="00F9564A" w:rsidP="00F9564A">
      <w:pPr>
        <w:jc w:val="center"/>
        <w:rPr>
          <w:sz w:val="28"/>
          <w:szCs w:val="28"/>
        </w:rPr>
      </w:pPr>
    </w:p>
    <w:p w:rsidR="00F9564A" w:rsidRDefault="00F9564A" w:rsidP="00F9564A">
      <w:pPr>
        <w:jc w:val="center"/>
        <w:rPr>
          <w:sz w:val="28"/>
          <w:szCs w:val="28"/>
        </w:rPr>
      </w:pPr>
    </w:p>
    <w:p w:rsidR="00F9564A" w:rsidRDefault="00F9564A" w:rsidP="00F9564A">
      <w:pPr>
        <w:jc w:val="center"/>
        <w:rPr>
          <w:sz w:val="28"/>
          <w:szCs w:val="28"/>
        </w:rPr>
      </w:pPr>
    </w:p>
    <w:p w:rsidR="00F9564A" w:rsidRPr="00EF5DCF" w:rsidRDefault="00F9564A" w:rsidP="00F9564A">
      <w:pPr>
        <w:jc w:val="center"/>
        <w:rPr>
          <w:sz w:val="28"/>
          <w:szCs w:val="28"/>
        </w:rPr>
      </w:pPr>
    </w:p>
    <w:p w:rsidR="00F9564A" w:rsidRPr="00EF5DCF" w:rsidRDefault="00F9564A" w:rsidP="00F9564A">
      <w:pPr>
        <w:jc w:val="center"/>
        <w:rPr>
          <w:sz w:val="28"/>
          <w:szCs w:val="28"/>
        </w:rPr>
      </w:pPr>
    </w:p>
    <w:p w:rsidR="00F9564A" w:rsidRPr="00EF5DCF" w:rsidRDefault="00F9564A" w:rsidP="00F9564A">
      <w:pPr>
        <w:jc w:val="center"/>
        <w:rPr>
          <w:sz w:val="28"/>
          <w:szCs w:val="28"/>
        </w:rPr>
      </w:pPr>
    </w:p>
    <w:p w:rsidR="00F9564A" w:rsidRPr="00EF5DCF" w:rsidRDefault="00F9564A" w:rsidP="00F9564A">
      <w:pPr>
        <w:jc w:val="center"/>
        <w:rPr>
          <w:sz w:val="24"/>
        </w:rPr>
      </w:pPr>
      <w:r w:rsidRPr="00EF5DCF">
        <w:rPr>
          <w:sz w:val="24"/>
        </w:rPr>
        <w:t>A</w:t>
      </w:r>
      <w:r w:rsidRPr="00EF5DCF">
        <w:rPr>
          <w:rFonts w:hint="eastAsia"/>
          <w:sz w:val="24"/>
        </w:rPr>
        <w:t xml:space="preserve"> Thesis Presented for the</w:t>
      </w:r>
    </w:p>
    <w:p w:rsidR="00F9564A" w:rsidRPr="00EF5DCF" w:rsidRDefault="00F9564A" w:rsidP="00F9564A">
      <w:pPr>
        <w:jc w:val="center"/>
        <w:rPr>
          <w:sz w:val="24"/>
        </w:rPr>
      </w:pPr>
      <w:r w:rsidRPr="00EF5DCF">
        <w:rPr>
          <w:rFonts w:hint="eastAsia"/>
          <w:sz w:val="24"/>
        </w:rPr>
        <w:t>Master of Science</w:t>
      </w:r>
    </w:p>
    <w:p w:rsidR="00F9564A" w:rsidRPr="00EF5DCF" w:rsidRDefault="00F9564A" w:rsidP="00F9564A">
      <w:pPr>
        <w:jc w:val="center"/>
        <w:rPr>
          <w:sz w:val="24"/>
        </w:rPr>
      </w:pPr>
      <w:r w:rsidRPr="00EF5DCF">
        <w:rPr>
          <w:rFonts w:hint="eastAsia"/>
          <w:sz w:val="24"/>
        </w:rPr>
        <w:t>Degree</w:t>
      </w:r>
    </w:p>
    <w:p w:rsidR="00F9564A" w:rsidRPr="00EF5DCF" w:rsidRDefault="00F9564A" w:rsidP="00F9564A">
      <w:pPr>
        <w:jc w:val="center"/>
        <w:rPr>
          <w:sz w:val="24"/>
        </w:rPr>
      </w:pPr>
      <w:r w:rsidRPr="00EF5DCF">
        <w:rPr>
          <w:rFonts w:hint="eastAsia"/>
          <w:sz w:val="24"/>
        </w:rPr>
        <w:t>The University of Tennessee, Knoxville</w:t>
      </w:r>
    </w:p>
    <w:p w:rsidR="00F9564A" w:rsidRPr="00EF5DCF" w:rsidRDefault="00F9564A" w:rsidP="00F9564A">
      <w:pPr>
        <w:jc w:val="center"/>
        <w:rPr>
          <w:sz w:val="24"/>
        </w:rPr>
      </w:pPr>
    </w:p>
    <w:p w:rsidR="00F9564A" w:rsidRDefault="00F9564A" w:rsidP="00F9564A">
      <w:pPr>
        <w:jc w:val="center"/>
        <w:rPr>
          <w:sz w:val="24"/>
        </w:rPr>
      </w:pPr>
    </w:p>
    <w:p w:rsidR="00F9564A" w:rsidRDefault="00F9564A" w:rsidP="00F9564A">
      <w:pPr>
        <w:jc w:val="center"/>
        <w:rPr>
          <w:sz w:val="24"/>
        </w:rPr>
      </w:pPr>
    </w:p>
    <w:p w:rsidR="00F9564A" w:rsidRDefault="00F9564A" w:rsidP="00F9564A">
      <w:pPr>
        <w:jc w:val="center"/>
        <w:rPr>
          <w:sz w:val="24"/>
        </w:rPr>
      </w:pPr>
    </w:p>
    <w:p w:rsidR="00F9564A" w:rsidRDefault="00F9564A" w:rsidP="00F9564A">
      <w:pPr>
        <w:jc w:val="center"/>
        <w:rPr>
          <w:sz w:val="24"/>
        </w:rPr>
      </w:pPr>
    </w:p>
    <w:p w:rsidR="00F9564A" w:rsidRDefault="00F9564A" w:rsidP="00F9564A">
      <w:pPr>
        <w:jc w:val="center"/>
        <w:rPr>
          <w:sz w:val="24"/>
        </w:rPr>
      </w:pPr>
    </w:p>
    <w:p w:rsidR="00F9564A" w:rsidRDefault="00F9564A" w:rsidP="00F9564A">
      <w:pPr>
        <w:jc w:val="center"/>
        <w:rPr>
          <w:sz w:val="24"/>
        </w:rPr>
      </w:pPr>
    </w:p>
    <w:p w:rsidR="00F9564A" w:rsidRDefault="00F9564A" w:rsidP="00F9564A">
      <w:pPr>
        <w:jc w:val="center"/>
        <w:rPr>
          <w:sz w:val="24"/>
        </w:rPr>
      </w:pPr>
    </w:p>
    <w:p w:rsidR="00F9564A" w:rsidRDefault="00F9564A" w:rsidP="00F9564A">
      <w:pPr>
        <w:jc w:val="center"/>
        <w:rPr>
          <w:sz w:val="24"/>
        </w:rPr>
      </w:pPr>
    </w:p>
    <w:p w:rsidR="00F9564A" w:rsidRDefault="00F9564A" w:rsidP="00F9564A">
      <w:pPr>
        <w:jc w:val="center"/>
        <w:rPr>
          <w:sz w:val="24"/>
        </w:rPr>
      </w:pPr>
    </w:p>
    <w:p w:rsidR="00F9564A" w:rsidRDefault="00F9564A" w:rsidP="00F9564A">
      <w:pPr>
        <w:jc w:val="center"/>
        <w:rPr>
          <w:sz w:val="24"/>
        </w:rPr>
      </w:pPr>
    </w:p>
    <w:p w:rsidR="00F9564A" w:rsidRDefault="00F9564A" w:rsidP="00F9564A">
      <w:pPr>
        <w:jc w:val="center"/>
        <w:rPr>
          <w:sz w:val="24"/>
        </w:rPr>
      </w:pPr>
    </w:p>
    <w:p w:rsidR="00F9564A" w:rsidRDefault="00F9564A" w:rsidP="00F9564A">
      <w:pPr>
        <w:jc w:val="center"/>
        <w:rPr>
          <w:sz w:val="24"/>
        </w:rPr>
      </w:pPr>
    </w:p>
    <w:p w:rsidR="00F9564A" w:rsidRDefault="00F9564A" w:rsidP="00F9564A">
      <w:pPr>
        <w:jc w:val="center"/>
        <w:rPr>
          <w:sz w:val="24"/>
        </w:rPr>
      </w:pPr>
    </w:p>
    <w:p w:rsidR="00F9564A" w:rsidRDefault="00F9564A" w:rsidP="00F9564A">
      <w:pPr>
        <w:jc w:val="center"/>
        <w:rPr>
          <w:sz w:val="24"/>
        </w:rPr>
      </w:pPr>
    </w:p>
    <w:p w:rsidR="00F9564A" w:rsidRDefault="00F9564A" w:rsidP="00F9564A">
      <w:pPr>
        <w:jc w:val="center"/>
        <w:rPr>
          <w:sz w:val="24"/>
        </w:rPr>
      </w:pPr>
    </w:p>
    <w:p w:rsidR="00F9564A" w:rsidRPr="00EF5DCF" w:rsidRDefault="00F9564A" w:rsidP="00F9564A">
      <w:pPr>
        <w:jc w:val="center"/>
        <w:rPr>
          <w:sz w:val="24"/>
        </w:rPr>
      </w:pPr>
    </w:p>
    <w:p w:rsidR="00F9564A" w:rsidRDefault="00F9564A" w:rsidP="00F9564A">
      <w:pPr>
        <w:jc w:val="center"/>
        <w:rPr>
          <w:sz w:val="24"/>
        </w:rPr>
      </w:pPr>
    </w:p>
    <w:p w:rsidR="00F9564A" w:rsidRPr="00EF5DCF" w:rsidRDefault="00F9564A" w:rsidP="00F9564A">
      <w:pPr>
        <w:jc w:val="center"/>
        <w:rPr>
          <w:sz w:val="24"/>
        </w:rPr>
      </w:pPr>
    </w:p>
    <w:p w:rsidR="00F9564A" w:rsidRPr="00EF5DCF" w:rsidRDefault="00F9564A" w:rsidP="00F9564A">
      <w:pPr>
        <w:jc w:val="center"/>
        <w:rPr>
          <w:sz w:val="24"/>
        </w:rPr>
      </w:pPr>
      <w:proofErr w:type="spellStart"/>
      <w:r w:rsidRPr="00EF5DCF">
        <w:rPr>
          <w:rFonts w:hint="eastAsia"/>
          <w:sz w:val="24"/>
        </w:rPr>
        <w:t>Shaofang</w:t>
      </w:r>
      <w:proofErr w:type="spellEnd"/>
      <w:r w:rsidRPr="00EF5DCF">
        <w:rPr>
          <w:rFonts w:hint="eastAsia"/>
          <w:sz w:val="24"/>
        </w:rPr>
        <w:t xml:space="preserve"> Fu</w:t>
      </w:r>
    </w:p>
    <w:p w:rsidR="00196F4C" w:rsidRDefault="00F9564A" w:rsidP="00196F4C">
      <w:pPr>
        <w:jc w:val="center"/>
        <w:rPr>
          <w:sz w:val="24"/>
        </w:rPr>
      </w:pPr>
      <w:r w:rsidRPr="00EF5DCF">
        <w:rPr>
          <w:rFonts w:hint="eastAsia"/>
          <w:sz w:val="24"/>
        </w:rPr>
        <w:t>May 2014</w:t>
      </w:r>
      <w:r w:rsidR="00196F4C">
        <w:rPr>
          <w:sz w:val="24"/>
        </w:rPr>
        <w:br w:type="page"/>
      </w:r>
    </w:p>
    <w:p w:rsidR="009266D4" w:rsidRDefault="009266D4" w:rsidP="00F9564A">
      <w:pPr>
        <w:spacing w:beforeLines="100" w:before="312" w:afterLines="100" w:after="312"/>
        <w:jc w:val="center"/>
        <w:rPr>
          <w:b/>
          <w:sz w:val="28"/>
          <w:szCs w:val="28"/>
        </w:rPr>
        <w:sectPr w:rsidR="009266D4" w:rsidSect="008C09AC">
          <w:pgSz w:w="11906" w:h="16838"/>
          <w:pgMar w:top="1440" w:right="1800" w:bottom="1440" w:left="1800" w:header="851" w:footer="992" w:gutter="0"/>
          <w:pgNumType w:fmt="lowerRoman"/>
          <w:cols w:space="425"/>
          <w:docGrid w:type="lines" w:linePitch="312"/>
        </w:sectPr>
      </w:pPr>
    </w:p>
    <w:p w:rsidR="00F9564A" w:rsidRDefault="00F9564A" w:rsidP="00F9564A">
      <w:pPr>
        <w:spacing w:beforeLines="100" w:before="312" w:afterLines="100" w:after="312"/>
        <w:jc w:val="center"/>
        <w:rPr>
          <w:b/>
          <w:sz w:val="28"/>
          <w:szCs w:val="28"/>
        </w:rPr>
      </w:pPr>
      <w:r>
        <w:rPr>
          <w:rFonts w:hint="eastAsia"/>
          <w:b/>
          <w:sz w:val="28"/>
          <w:szCs w:val="28"/>
        </w:rPr>
        <w:lastRenderedPageBreak/>
        <w:t>DEDICATION</w:t>
      </w:r>
    </w:p>
    <w:p w:rsidR="00F9564A" w:rsidRDefault="00F9564A" w:rsidP="00F9564A">
      <w:pPr>
        <w:spacing w:beforeLines="100" w:before="312" w:afterLines="100" w:after="312"/>
        <w:jc w:val="center"/>
        <w:rPr>
          <w:sz w:val="24"/>
        </w:rPr>
      </w:pPr>
      <w:r>
        <w:rPr>
          <w:sz w:val="24"/>
        </w:rPr>
        <w:t>D</w:t>
      </w:r>
      <w:r>
        <w:rPr>
          <w:rFonts w:hint="eastAsia"/>
          <w:sz w:val="24"/>
        </w:rPr>
        <w:t xml:space="preserve">edicated to my dear parents and </w:t>
      </w:r>
      <w:r>
        <w:rPr>
          <w:sz w:val="24"/>
        </w:rPr>
        <w:t>fiancé</w:t>
      </w:r>
    </w:p>
    <w:p w:rsidR="009E2DAF" w:rsidRDefault="009E2DAF">
      <w:pPr>
        <w:widowControl/>
        <w:jc w:val="left"/>
        <w:rPr>
          <w:b/>
          <w:sz w:val="28"/>
          <w:szCs w:val="28"/>
        </w:rPr>
      </w:pPr>
      <w:r>
        <w:rPr>
          <w:b/>
          <w:sz w:val="28"/>
          <w:szCs w:val="28"/>
        </w:rPr>
        <w:br w:type="page"/>
      </w:r>
    </w:p>
    <w:p w:rsidR="00F9564A" w:rsidRDefault="00F9564A" w:rsidP="00F9564A">
      <w:pPr>
        <w:spacing w:beforeLines="100" w:before="312" w:afterLines="100" w:after="312"/>
        <w:jc w:val="center"/>
        <w:rPr>
          <w:b/>
          <w:sz w:val="28"/>
          <w:szCs w:val="28"/>
        </w:rPr>
      </w:pPr>
      <w:r>
        <w:rPr>
          <w:rFonts w:hint="eastAsia"/>
          <w:b/>
          <w:sz w:val="28"/>
          <w:szCs w:val="28"/>
        </w:rPr>
        <w:lastRenderedPageBreak/>
        <w:t>ACKNOWLEDGEMENTS</w:t>
      </w:r>
    </w:p>
    <w:p w:rsidR="00F9564A" w:rsidRDefault="00F9564A" w:rsidP="00F9564A">
      <w:pPr>
        <w:spacing w:beforeLines="100" w:before="312" w:afterLines="100" w:after="312"/>
        <w:rPr>
          <w:sz w:val="24"/>
        </w:rPr>
      </w:pPr>
      <w:r>
        <w:rPr>
          <w:sz w:val="24"/>
        </w:rPr>
        <w:t>F</w:t>
      </w:r>
      <w:r>
        <w:rPr>
          <w:rFonts w:hint="eastAsia"/>
          <w:sz w:val="24"/>
        </w:rPr>
        <w:t xml:space="preserve">irst, </w:t>
      </w:r>
      <w:r>
        <w:rPr>
          <w:sz w:val="24"/>
        </w:rPr>
        <w:t>I</w:t>
      </w:r>
      <w:r>
        <w:rPr>
          <w:rFonts w:hint="eastAsia"/>
          <w:sz w:val="24"/>
        </w:rPr>
        <w:t xml:space="preserve"> would like to thank Dr. Philip Rack for his insight, patience, and guidance over my work. </w:t>
      </w:r>
      <w:r>
        <w:rPr>
          <w:sz w:val="24"/>
        </w:rPr>
        <w:t>I</w:t>
      </w:r>
      <w:r>
        <w:rPr>
          <w:rFonts w:hint="eastAsia"/>
          <w:sz w:val="24"/>
        </w:rPr>
        <w:t xml:space="preserve"> would also like to thank all my families and friends for their consistent help and support. </w:t>
      </w:r>
      <w:r>
        <w:rPr>
          <w:sz w:val="24"/>
        </w:rPr>
        <w:t>F</w:t>
      </w:r>
      <w:r>
        <w:rPr>
          <w:rFonts w:hint="eastAsia"/>
          <w:sz w:val="24"/>
        </w:rPr>
        <w:t xml:space="preserve">inally, </w:t>
      </w:r>
      <w:r>
        <w:rPr>
          <w:sz w:val="24"/>
        </w:rPr>
        <w:t>I</w:t>
      </w:r>
      <w:r>
        <w:rPr>
          <w:rFonts w:hint="eastAsia"/>
          <w:sz w:val="24"/>
        </w:rPr>
        <w:t xml:space="preserve"> really appreciate Dr. David Joy and Dr. Thomas Meek to serve on my thesis committee.</w:t>
      </w:r>
    </w:p>
    <w:p w:rsidR="009E2DAF" w:rsidRDefault="009E2DAF">
      <w:pPr>
        <w:widowControl/>
        <w:jc w:val="left"/>
        <w:rPr>
          <w:b/>
          <w:sz w:val="28"/>
          <w:szCs w:val="28"/>
        </w:rPr>
      </w:pPr>
      <w:r>
        <w:rPr>
          <w:b/>
          <w:sz w:val="28"/>
          <w:szCs w:val="28"/>
        </w:rPr>
        <w:br w:type="page"/>
      </w:r>
    </w:p>
    <w:p w:rsidR="00F9564A" w:rsidRPr="00EF5DCF" w:rsidRDefault="00F9564A" w:rsidP="00F9564A">
      <w:pPr>
        <w:spacing w:beforeLines="100" w:before="312" w:afterLines="100" w:after="312"/>
        <w:jc w:val="center"/>
        <w:rPr>
          <w:b/>
          <w:sz w:val="28"/>
          <w:szCs w:val="28"/>
        </w:rPr>
      </w:pPr>
      <w:r w:rsidRPr="00EF5DCF">
        <w:rPr>
          <w:rFonts w:hint="eastAsia"/>
          <w:b/>
          <w:sz w:val="28"/>
          <w:szCs w:val="28"/>
        </w:rPr>
        <w:lastRenderedPageBreak/>
        <w:t>ABSTRACT</w:t>
      </w:r>
    </w:p>
    <w:p w:rsidR="00F9564A" w:rsidRDefault="00F9564A" w:rsidP="00F9564A">
      <w:pPr>
        <w:spacing w:beforeLines="100" w:before="312" w:afterLines="100" w:after="312"/>
        <w:rPr>
          <w:sz w:val="24"/>
        </w:rPr>
      </w:pPr>
      <w:r>
        <w:rPr>
          <w:rFonts w:hint="eastAsia"/>
          <w:sz w:val="24"/>
        </w:rPr>
        <w:t xml:space="preserve">The fabrication and characterization of </w:t>
      </w:r>
      <w:proofErr w:type="spellStart"/>
      <w:r>
        <w:rPr>
          <w:rFonts w:hint="eastAsia"/>
          <w:sz w:val="24"/>
        </w:rPr>
        <w:t>Co@Cu</w:t>
      </w:r>
      <w:proofErr w:type="spellEnd"/>
      <w:r>
        <w:rPr>
          <w:rFonts w:hint="eastAsia"/>
          <w:sz w:val="24"/>
        </w:rPr>
        <w:t xml:space="preserve"> core-shell </w:t>
      </w:r>
      <w:proofErr w:type="spellStart"/>
      <w:r>
        <w:rPr>
          <w:rFonts w:hint="eastAsia"/>
          <w:sz w:val="24"/>
        </w:rPr>
        <w:t>nano</w:t>
      </w:r>
      <w:proofErr w:type="spellEnd"/>
      <w:r>
        <w:rPr>
          <w:rFonts w:hint="eastAsia"/>
          <w:sz w:val="24"/>
        </w:rPr>
        <w:t xml:space="preserve">-particles are addressed in this thesis. </w:t>
      </w:r>
      <w:r>
        <w:rPr>
          <w:sz w:val="24"/>
        </w:rPr>
        <w:t>F</w:t>
      </w:r>
      <w:r>
        <w:rPr>
          <w:rFonts w:hint="eastAsia"/>
          <w:sz w:val="24"/>
        </w:rPr>
        <w:t>irst, Cu-Co alloy thin films with total thickness of ~10 nm were deposited on both 100 nm SiO</w:t>
      </w:r>
      <w:r>
        <w:rPr>
          <w:rFonts w:hint="eastAsia"/>
          <w:sz w:val="24"/>
          <w:vertAlign w:val="subscript"/>
        </w:rPr>
        <w:t>2</w:t>
      </w:r>
      <w:r>
        <w:rPr>
          <w:rFonts w:hint="eastAsia"/>
          <w:sz w:val="24"/>
        </w:rPr>
        <w:t xml:space="preserve"> coated silicon wafers, quartz substrates </w:t>
      </w:r>
      <w:r w:rsidRPr="003C01F0">
        <w:rPr>
          <w:rFonts w:hint="eastAsia"/>
          <w:sz w:val="24"/>
        </w:rPr>
        <w:t xml:space="preserve">and </w:t>
      </w:r>
      <w:proofErr w:type="spellStart"/>
      <w:r w:rsidRPr="008D02C5">
        <w:rPr>
          <w:rFonts w:hint="eastAsia"/>
          <w:sz w:val="24"/>
        </w:rPr>
        <w:t>SiN</w:t>
      </w:r>
      <w:r w:rsidRPr="008D02C5">
        <w:rPr>
          <w:rFonts w:hint="eastAsia"/>
          <w:sz w:val="24"/>
          <w:vertAlign w:val="subscript"/>
        </w:rPr>
        <w:t>x</w:t>
      </w:r>
      <w:proofErr w:type="spellEnd"/>
      <w:r>
        <w:rPr>
          <w:rFonts w:hint="eastAsia"/>
          <w:sz w:val="24"/>
        </w:rPr>
        <w:t xml:space="preserve"> </w:t>
      </w:r>
      <w:r w:rsidRPr="003C01F0">
        <w:rPr>
          <w:rFonts w:hint="eastAsia"/>
          <w:sz w:val="24"/>
        </w:rPr>
        <w:t>membranes</w:t>
      </w:r>
      <w:r>
        <w:rPr>
          <w:rFonts w:hint="eastAsia"/>
          <w:sz w:val="24"/>
        </w:rPr>
        <w:t xml:space="preserve"> using RF magnetron sputtering system</w:t>
      </w:r>
      <w:r w:rsidRPr="003C01F0">
        <w:rPr>
          <w:rFonts w:hint="eastAsia"/>
          <w:sz w:val="24"/>
        </w:rPr>
        <w:t>.</w:t>
      </w:r>
      <w:r>
        <w:rPr>
          <w:rFonts w:hint="eastAsia"/>
          <w:sz w:val="24"/>
        </w:rPr>
        <w:t xml:space="preserve"> Three structures were studied in this work: </w:t>
      </w:r>
      <w:r w:rsidRPr="003C01F0">
        <w:rPr>
          <w:rFonts w:hint="eastAsia"/>
          <w:sz w:val="24"/>
        </w:rPr>
        <w:t xml:space="preserve">(1) </w:t>
      </w:r>
      <w:r>
        <w:rPr>
          <w:rFonts w:hint="eastAsia"/>
          <w:sz w:val="24"/>
        </w:rPr>
        <w:t>~</w:t>
      </w:r>
      <w:r w:rsidRPr="003C01F0">
        <w:rPr>
          <w:rFonts w:hint="eastAsia"/>
          <w:sz w:val="24"/>
        </w:rPr>
        <w:t>10 nm co-sputtered Cu-Co alloy thin film</w:t>
      </w:r>
      <w:r>
        <w:rPr>
          <w:rFonts w:hint="eastAsia"/>
          <w:sz w:val="24"/>
        </w:rPr>
        <w:t>.</w:t>
      </w:r>
      <w:r w:rsidRPr="003C01F0">
        <w:rPr>
          <w:rFonts w:hint="eastAsia"/>
          <w:sz w:val="24"/>
        </w:rPr>
        <w:t xml:space="preserve"> (2) </w:t>
      </w:r>
      <w:r>
        <w:rPr>
          <w:rFonts w:hint="eastAsia"/>
          <w:sz w:val="24"/>
        </w:rPr>
        <w:t>~</w:t>
      </w:r>
      <w:r w:rsidRPr="003C01F0">
        <w:rPr>
          <w:rFonts w:hint="eastAsia"/>
          <w:sz w:val="24"/>
        </w:rPr>
        <w:t xml:space="preserve">5 nm (at center) Cu thin film covered by </w:t>
      </w:r>
      <w:r>
        <w:rPr>
          <w:rFonts w:hint="eastAsia"/>
          <w:sz w:val="24"/>
        </w:rPr>
        <w:t>~</w:t>
      </w:r>
      <w:r w:rsidRPr="003C01F0">
        <w:rPr>
          <w:rFonts w:hint="eastAsia"/>
          <w:sz w:val="24"/>
        </w:rPr>
        <w:t xml:space="preserve">5 nm (at center) Co thin film. (3) </w:t>
      </w:r>
      <w:r>
        <w:rPr>
          <w:rFonts w:hint="eastAsia"/>
          <w:sz w:val="24"/>
        </w:rPr>
        <w:t>~</w:t>
      </w:r>
      <w:r w:rsidRPr="003C01F0">
        <w:rPr>
          <w:rFonts w:hint="eastAsia"/>
          <w:sz w:val="24"/>
        </w:rPr>
        <w:t xml:space="preserve">5 nm (at center) Co thin film covered by </w:t>
      </w:r>
      <w:r>
        <w:rPr>
          <w:rFonts w:hint="eastAsia"/>
          <w:sz w:val="24"/>
        </w:rPr>
        <w:t>~</w:t>
      </w:r>
      <w:r w:rsidRPr="003C01F0">
        <w:rPr>
          <w:rFonts w:hint="eastAsia"/>
          <w:sz w:val="24"/>
        </w:rPr>
        <w:t xml:space="preserve">5 nm (at center) Cu thin film. </w:t>
      </w:r>
      <w:r w:rsidRPr="003C01F0">
        <w:rPr>
          <w:sz w:val="24"/>
        </w:rPr>
        <w:t>I</w:t>
      </w:r>
      <w:r w:rsidRPr="003C01F0">
        <w:rPr>
          <w:rFonts w:hint="eastAsia"/>
          <w:sz w:val="24"/>
        </w:rPr>
        <w:t xml:space="preserve">n addition, </w:t>
      </w:r>
      <w:r>
        <w:rPr>
          <w:rFonts w:hint="eastAsia"/>
          <w:sz w:val="24"/>
        </w:rPr>
        <w:t>~</w:t>
      </w:r>
      <w:r w:rsidRPr="003C01F0">
        <w:rPr>
          <w:rFonts w:hint="eastAsia"/>
          <w:sz w:val="24"/>
        </w:rPr>
        <w:t xml:space="preserve">10 nm pure Cu and Co thin films were also prepared on the three substrates described above </w:t>
      </w:r>
      <w:r w:rsidRPr="003C01F0">
        <w:rPr>
          <w:sz w:val="24"/>
        </w:rPr>
        <w:t>for</w:t>
      </w:r>
      <w:r w:rsidRPr="003C01F0">
        <w:rPr>
          <w:rFonts w:hint="eastAsia"/>
          <w:sz w:val="24"/>
        </w:rPr>
        <w:t xml:space="preserve"> comparison with the alloy.</w:t>
      </w:r>
      <w:r w:rsidRPr="00A6447F">
        <w:rPr>
          <w:rFonts w:hint="eastAsia"/>
          <w:sz w:val="24"/>
        </w:rPr>
        <w:t xml:space="preserve"> </w:t>
      </w:r>
      <w:r>
        <w:rPr>
          <w:rFonts w:hint="eastAsia"/>
          <w:sz w:val="24"/>
        </w:rPr>
        <w:t xml:space="preserve">EDS, </w:t>
      </w:r>
      <w:proofErr w:type="spellStart"/>
      <w:r w:rsidRPr="003C01F0">
        <w:rPr>
          <w:rFonts w:hint="eastAsia"/>
          <w:sz w:val="24"/>
        </w:rPr>
        <w:t>Filmetrics</w:t>
      </w:r>
      <w:proofErr w:type="spellEnd"/>
      <w:r w:rsidRPr="003C01F0">
        <w:rPr>
          <w:rFonts w:hint="eastAsia"/>
          <w:sz w:val="24"/>
        </w:rPr>
        <w:t xml:space="preserve"> F20-UV thin film analyzer</w:t>
      </w:r>
      <w:r>
        <w:rPr>
          <w:rFonts w:hint="eastAsia"/>
          <w:sz w:val="24"/>
        </w:rPr>
        <w:t>, and</w:t>
      </w:r>
      <w:r w:rsidRPr="003C01F0">
        <w:rPr>
          <w:rFonts w:hint="eastAsia"/>
          <w:sz w:val="24"/>
        </w:rPr>
        <w:t xml:space="preserve"> Cary 5000 (Varian Inc.)</w:t>
      </w:r>
      <w:r>
        <w:rPr>
          <w:rFonts w:hint="eastAsia"/>
          <w:sz w:val="24"/>
        </w:rPr>
        <w:t xml:space="preserve"> were used for thin films composition and </w:t>
      </w:r>
      <w:r>
        <w:rPr>
          <w:sz w:val="24"/>
        </w:rPr>
        <w:t>optical</w:t>
      </w:r>
      <w:r>
        <w:rPr>
          <w:rFonts w:hint="eastAsia"/>
          <w:sz w:val="24"/>
        </w:rPr>
        <w:t xml:space="preserve"> properties analysis. </w:t>
      </w:r>
      <w:r>
        <w:rPr>
          <w:sz w:val="24"/>
        </w:rPr>
        <w:t>A</w:t>
      </w:r>
      <w:r>
        <w:rPr>
          <w:rFonts w:hint="eastAsia"/>
          <w:sz w:val="24"/>
        </w:rPr>
        <w:t xml:space="preserve">fter that, thin films were irradiated in air by </w:t>
      </w:r>
      <w:proofErr w:type="spellStart"/>
      <w:r>
        <w:rPr>
          <w:rFonts w:hint="eastAsia"/>
          <w:sz w:val="24"/>
        </w:rPr>
        <w:t>Nd</w:t>
      </w:r>
      <w:proofErr w:type="gramStart"/>
      <w:r>
        <w:rPr>
          <w:rFonts w:hint="eastAsia"/>
          <w:sz w:val="24"/>
        </w:rPr>
        <w:t>:YAG</w:t>
      </w:r>
      <w:proofErr w:type="spellEnd"/>
      <w:proofErr w:type="gramEnd"/>
      <w:r>
        <w:rPr>
          <w:rFonts w:hint="eastAsia"/>
          <w:sz w:val="24"/>
        </w:rPr>
        <w:t xml:space="preserve"> laser and </w:t>
      </w:r>
      <w:proofErr w:type="spellStart"/>
      <w:r>
        <w:rPr>
          <w:rFonts w:hint="eastAsia"/>
          <w:sz w:val="24"/>
        </w:rPr>
        <w:t>KrF</w:t>
      </w:r>
      <w:proofErr w:type="spellEnd"/>
      <w:r>
        <w:rPr>
          <w:rFonts w:hint="eastAsia"/>
          <w:sz w:val="24"/>
        </w:rPr>
        <w:t xml:space="preserve"> laser to form Cu-Co particles. The particles morphology was then characterized by </w:t>
      </w:r>
      <w:r w:rsidRPr="003C01F0">
        <w:rPr>
          <w:rFonts w:hint="eastAsia"/>
          <w:sz w:val="24"/>
        </w:rPr>
        <w:t>SEM</w:t>
      </w:r>
      <w:r>
        <w:rPr>
          <w:rFonts w:hint="eastAsia"/>
          <w:sz w:val="24"/>
        </w:rPr>
        <w:t xml:space="preserve">. </w:t>
      </w:r>
      <w:r>
        <w:rPr>
          <w:sz w:val="24"/>
        </w:rPr>
        <w:t>C</w:t>
      </w:r>
      <w:r>
        <w:rPr>
          <w:rFonts w:hint="eastAsia"/>
          <w:sz w:val="24"/>
        </w:rPr>
        <w:t>omposition and optical properties were also studies on particles. Finally, TEM was used to characterize the particles structure.</w:t>
      </w:r>
    </w:p>
    <w:p w:rsidR="00F9564A" w:rsidRPr="00196F4C" w:rsidRDefault="00F9564A" w:rsidP="00196F4C">
      <w:pPr>
        <w:spacing w:beforeLines="100" w:before="312" w:afterLines="100" w:after="312"/>
        <w:rPr>
          <w:sz w:val="24"/>
        </w:rPr>
      </w:pPr>
      <w:r>
        <w:rPr>
          <w:sz w:val="24"/>
        </w:rPr>
        <w:t>T</w:t>
      </w:r>
      <w:r>
        <w:rPr>
          <w:rFonts w:hint="eastAsia"/>
          <w:sz w:val="24"/>
        </w:rPr>
        <w:t xml:space="preserve">he analysis results demonstrate that the </w:t>
      </w:r>
      <w:proofErr w:type="spellStart"/>
      <w:r>
        <w:rPr>
          <w:rFonts w:hint="eastAsia"/>
          <w:sz w:val="24"/>
        </w:rPr>
        <w:t>dewetting</w:t>
      </w:r>
      <w:proofErr w:type="spellEnd"/>
      <w:r>
        <w:rPr>
          <w:rFonts w:hint="eastAsia"/>
          <w:sz w:val="24"/>
        </w:rPr>
        <w:t xml:space="preserve"> evolution is tunable by adjusting the alloy composition or thin film structure. Particles size distribution is also affected by composition and structure. </w:t>
      </w:r>
      <w:r>
        <w:rPr>
          <w:sz w:val="24"/>
        </w:rPr>
        <w:t>T</w:t>
      </w:r>
      <w:r>
        <w:rPr>
          <w:rFonts w:hint="eastAsia"/>
          <w:sz w:val="24"/>
        </w:rPr>
        <w:t xml:space="preserve">he optical measurement reveals that particles at Cu-rich edge on Co top Cu bottom sample show an obvious Surface Plasmon Resonance phenomenon. </w:t>
      </w:r>
      <w:r w:rsidRPr="008D02C5">
        <w:rPr>
          <w:rFonts w:hint="eastAsia"/>
          <w:sz w:val="24"/>
        </w:rPr>
        <w:t>TEM</w:t>
      </w:r>
      <w:r>
        <w:rPr>
          <w:rFonts w:hint="eastAsia"/>
          <w:sz w:val="24"/>
        </w:rPr>
        <w:t xml:space="preserve"> images of Cu-Co (~50 Cu at</w:t>
      </w:r>
      <w:proofErr w:type="gramStart"/>
      <w:r>
        <w:rPr>
          <w:rFonts w:hint="eastAsia"/>
          <w:sz w:val="24"/>
        </w:rPr>
        <w:t>.%</w:t>
      </w:r>
      <w:proofErr w:type="gramEnd"/>
      <w:r>
        <w:rPr>
          <w:rFonts w:hint="eastAsia"/>
          <w:sz w:val="24"/>
        </w:rPr>
        <w:t xml:space="preserve">) particles show a well-defined </w:t>
      </w:r>
      <w:proofErr w:type="spellStart"/>
      <w:r>
        <w:rPr>
          <w:rFonts w:hint="eastAsia"/>
          <w:sz w:val="24"/>
        </w:rPr>
        <w:t>Co@Cu</w:t>
      </w:r>
      <w:proofErr w:type="spellEnd"/>
      <w:r>
        <w:rPr>
          <w:rFonts w:hint="eastAsia"/>
          <w:sz w:val="24"/>
        </w:rPr>
        <w:t xml:space="preserve"> core-shell structure. And EELS spectrum shows a SPR peak around the particles surface.</w:t>
      </w:r>
    </w:p>
    <w:p w:rsidR="009E2DAF" w:rsidRDefault="009E2DAF">
      <w:pPr>
        <w:widowControl/>
        <w:jc w:val="left"/>
        <w:rPr>
          <w:rFonts w:eastAsiaTheme="minorEastAsia"/>
          <w:b/>
          <w:noProof/>
          <w:kern w:val="0"/>
          <w:sz w:val="28"/>
          <w:szCs w:val="28"/>
        </w:rPr>
      </w:pPr>
      <w:r>
        <w:rPr>
          <w:b/>
          <w:sz w:val="28"/>
          <w:szCs w:val="28"/>
        </w:rPr>
        <w:br w:type="page"/>
      </w:r>
    </w:p>
    <w:p w:rsidR="00F9564A" w:rsidRPr="006A3041" w:rsidRDefault="00F9564A" w:rsidP="00804906">
      <w:pPr>
        <w:pStyle w:val="TOC1"/>
        <w:jc w:val="center"/>
        <w:rPr>
          <w:rFonts w:ascii="Times New Roman" w:hAnsi="Times New Roman"/>
        </w:rPr>
      </w:pPr>
      <w:r w:rsidRPr="006A3041">
        <w:rPr>
          <w:rFonts w:ascii="Times New Roman" w:hAnsi="Times New Roman"/>
        </w:rPr>
        <w:lastRenderedPageBreak/>
        <w:t>TABLE OF CONTENTS</w:t>
      </w:r>
    </w:p>
    <w:p w:rsidR="00302262" w:rsidRPr="00302262" w:rsidRDefault="00302262">
      <w:pPr>
        <w:pStyle w:val="TOC1"/>
        <w:tabs>
          <w:tab w:val="right" w:leader="dot" w:pos="8296"/>
        </w:tabs>
        <w:rPr>
          <w:rFonts w:ascii="Times New Roman" w:eastAsiaTheme="minorEastAsia" w:hAnsi="Times New Roman"/>
          <w:b w:val="0"/>
          <w:bCs w:val="0"/>
          <w:caps w:val="0"/>
          <w:noProof/>
        </w:rPr>
      </w:pPr>
      <w:r w:rsidRPr="00302262">
        <w:rPr>
          <w:rFonts w:ascii="Times New Roman" w:hAnsi="Times New Roman"/>
          <w:b w:val="0"/>
          <w:caps w:val="0"/>
          <w:lang w:eastAsia="ja-JP"/>
        </w:rPr>
        <w:fldChar w:fldCharType="begin"/>
      </w:r>
      <w:r w:rsidRPr="00302262">
        <w:rPr>
          <w:rFonts w:ascii="Times New Roman" w:hAnsi="Times New Roman"/>
          <w:b w:val="0"/>
          <w:caps w:val="0"/>
          <w:lang w:eastAsia="ja-JP"/>
        </w:rPr>
        <w:instrText xml:space="preserve"> TOC \o "1-4" \h \z \u </w:instrText>
      </w:r>
      <w:r w:rsidRPr="00302262">
        <w:rPr>
          <w:rFonts w:ascii="Times New Roman" w:hAnsi="Times New Roman"/>
          <w:b w:val="0"/>
          <w:caps w:val="0"/>
          <w:lang w:eastAsia="ja-JP"/>
        </w:rPr>
        <w:fldChar w:fldCharType="separate"/>
      </w:r>
      <w:hyperlink w:anchor="_Toc378770161" w:history="1">
        <w:r w:rsidRPr="00302262">
          <w:rPr>
            <w:rStyle w:val="Hyperlink"/>
            <w:rFonts w:ascii="Times New Roman" w:hAnsi="Times New Roman"/>
            <w:b w:val="0"/>
            <w:noProof/>
          </w:rPr>
          <w:t>CHAPTER 1 INTRUCTION</w:t>
        </w:r>
        <w:r w:rsidRPr="00302262">
          <w:rPr>
            <w:rFonts w:ascii="Times New Roman" w:hAnsi="Times New Roman"/>
            <w:b w:val="0"/>
            <w:noProof/>
            <w:webHidden/>
          </w:rPr>
          <w:tab/>
        </w:r>
        <w:r w:rsidRPr="00302262">
          <w:rPr>
            <w:rFonts w:ascii="Times New Roman" w:hAnsi="Times New Roman"/>
            <w:b w:val="0"/>
            <w:noProof/>
            <w:webHidden/>
          </w:rPr>
          <w:fldChar w:fldCharType="begin"/>
        </w:r>
        <w:r w:rsidRPr="00302262">
          <w:rPr>
            <w:rFonts w:ascii="Times New Roman" w:hAnsi="Times New Roman"/>
            <w:b w:val="0"/>
            <w:noProof/>
            <w:webHidden/>
          </w:rPr>
          <w:instrText xml:space="preserve"> PAGEREF _Toc378770161 \h </w:instrText>
        </w:r>
        <w:r w:rsidRPr="00302262">
          <w:rPr>
            <w:rFonts w:ascii="Times New Roman" w:hAnsi="Times New Roman"/>
            <w:b w:val="0"/>
            <w:noProof/>
            <w:webHidden/>
          </w:rPr>
        </w:r>
        <w:r w:rsidRPr="00302262">
          <w:rPr>
            <w:rFonts w:ascii="Times New Roman" w:hAnsi="Times New Roman"/>
            <w:b w:val="0"/>
            <w:noProof/>
            <w:webHidden/>
          </w:rPr>
          <w:fldChar w:fldCharType="separate"/>
        </w:r>
        <w:r w:rsidRPr="00302262">
          <w:rPr>
            <w:rFonts w:ascii="Times New Roman" w:hAnsi="Times New Roman"/>
            <w:b w:val="0"/>
            <w:noProof/>
            <w:webHidden/>
          </w:rPr>
          <w:t>1</w:t>
        </w:r>
        <w:r w:rsidRPr="00302262">
          <w:rPr>
            <w:rFonts w:ascii="Times New Roman" w:hAnsi="Times New Roman"/>
            <w:b w:val="0"/>
            <w:noProof/>
            <w:webHidden/>
          </w:rPr>
          <w:fldChar w:fldCharType="end"/>
        </w:r>
      </w:hyperlink>
    </w:p>
    <w:p w:rsidR="00302262" w:rsidRPr="00302262" w:rsidRDefault="00A32C9A">
      <w:pPr>
        <w:pStyle w:val="TOC2"/>
        <w:tabs>
          <w:tab w:val="left" w:pos="630"/>
          <w:tab w:val="right" w:leader="dot" w:pos="8296"/>
        </w:tabs>
        <w:rPr>
          <w:rFonts w:ascii="Times New Roman" w:eastAsiaTheme="minorEastAsia" w:hAnsi="Times New Roman"/>
          <w:b w:val="0"/>
          <w:bCs w:val="0"/>
          <w:noProof/>
          <w:sz w:val="24"/>
          <w:szCs w:val="24"/>
        </w:rPr>
      </w:pPr>
      <w:hyperlink w:anchor="_Toc378770162" w:history="1">
        <w:r w:rsidR="00302262" w:rsidRPr="00302262">
          <w:rPr>
            <w:rStyle w:val="Hyperlink"/>
            <w:rFonts w:ascii="Times New Roman" w:hAnsi="Times New Roman"/>
            <w:b w:val="0"/>
            <w:noProof/>
            <w:sz w:val="24"/>
            <w:szCs w:val="24"/>
          </w:rPr>
          <w:t>1.1</w:t>
        </w:r>
        <w:r w:rsidR="00302262" w:rsidRPr="00302262">
          <w:rPr>
            <w:rFonts w:ascii="Times New Roman" w:eastAsiaTheme="minorEastAsia" w:hAnsi="Times New Roman"/>
            <w:b w:val="0"/>
            <w:bCs w:val="0"/>
            <w:noProof/>
            <w:sz w:val="24"/>
            <w:szCs w:val="24"/>
          </w:rPr>
          <w:tab/>
        </w:r>
        <w:r w:rsidR="00302262" w:rsidRPr="00302262">
          <w:rPr>
            <w:rStyle w:val="Hyperlink"/>
            <w:rFonts w:ascii="Times New Roman" w:hAnsi="Times New Roman"/>
            <w:b w:val="0"/>
            <w:noProof/>
            <w:sz w:val="24"/>
            <w:szCs w:val="24"/>
          </w:rPr>
          <w:t>Self-assembly of nanoparticles</w:t>
        </w:r>
        <w:r w:rsidR="00302262" w:rsidRPr="00302262">
          <w:rPr>
            <w:rFonts w:ascii="Times New Roman" w:hAnsi="Times New Roman"/>
            <w:b w:val="0"/>
            <w:noProof/>
            <w:webHidden/>
            <w:sz w:val="24"/>
            <w:szCs w:val="24"/>
          </w:rPr>
          <w:tab/>
        </w:r>
        <w:r w:rsidR="00302262" w:rsidRPr="00302262">
          <w:rPr>
            <w:rFonts w:ascii="Times New Roman" w:hAnsi="Times New Roman"/>
            <w:b w:val="0"/>
            <w:noProof/>
            <w:webHidden/>
            <w:sz w:val="24"/>
            <w:szCs w:val="24"/>
          </w:rPr>
          <w:fldChar w:fldCharType="begin"/>
        </w:r>
        <w:r w:rsidR="00302262" w:rsidRPr="00302262">
          <w:rPr>
            <w:rFonts w:ascii="Times New Roman" w:hAnsi="Times New Roman"/>
            <w:b w:val="0"/>
            <w:noProof/>
            <w:webHidden/>
            <w:sz w:val="24"/>
            <w:szCs w:val="24"/>
          </w:rPr>
          <w:instrText xml:space="preserve"> PAGEREF _Toc378770162 \h </w:instrText>
        </w:r>
        <w:r w:rsidR="00302262" w:rsidRPr="00302262">
          <w:rPr>
            <w:rFonts w:ascii="Times New Roman" w:hAnsi="Times New Roman"/>
            <w:b w:val="0"/>
            <w:noProof/>
            <w:webHidden/>
            <w:sz w:val="24"/>
            <w:szCs w:val="24"/>
          </w:rPr>
        </w:r>
        <w:r w:rsidR="00302262" w:rsidRPr="00302262">
          <w:rPr>
            <w:rFonts w:ascii="Times New Roman" w:hAnsi="Times New Roman"/>
            <w:b w:val="0"/>
            <w:noProof/>
            <w:webHidden/>
            <w:sz w:val="24"/>
            <w:szCs w:val="24"/>
          </w:rPr>
          <w:fldChar w:fldCharType="separate"/>
        </w:r>
        <w:r w:rsidR="00302262" w:rsidRPr="00302262">
          <w:rPr>
            <w:rFonts w:ascii="Times New Roman" w:hAnsi="Times New Roman"/>
            <w:b w:val="0"/>
            <w:noProof/>
            <w:webHidden/>
            <w:sz w:val="24"/>
            <w:szCs w:val="24"/>
          </w:rPr>
          <w:t>1</w:t>
        </w:r>
        <w:r w:rsidR="00302262" w:rsidRPr="00302262">
          <w:rPr>
            <w:rFonts w:ascii="Times New Roman" w:hAnsi="Times New Roman"/>
            <w:b w:val="0"/>
            <w:noProof/>
            <w:webHidden/>
            <w:sz w:val="24"/>
            <w:szCs w:val="24"/>
          </w:rPr>
          <w:fldChar w:fldCharType="end"/>
        </w:r>
      </w:hyperlink>
    </w:p>
    <w:p w:rsidR="00302262" w:rsidRPr="00302262" w:rsidRDefault="00A32C9A">
      <w:pPr>
        <w:pStyle w:val="TOC3"/>
        <w:tabs>
          <w:tab w:val="left" w:pos="840"/>
          <w:tab w:val="right" w:leader="dot" w:pos="8296"/>
        </w:tabs>
        <w:rPr>
          <w:rFonts w:ascii="Times New Roman" w:eastAsiaTheme="minorEastAsia" w:hAnsi="Times New Roman"/>
          <w:noProof/>
          <w:sz w:val="24"/>
          <w:szCs w:val="24"/>
        </w:rPr>
      </w:pPr>
      <w:hyperlink w:anchor="_Toc378770163" w:history="1">
        <w:r w:rsidR="00302262" w:rsidRPr="00302262">
          <w:rPr>
            <w:rStyle w:val="Hyperlink"/>
            <w:rFonts w:ascii="Times New Roman" w:hAnsi="Times New Roman"/>
            <w:noProof/>
            <w:sz w:val="24"/>
            <w:szCs w:val="24"/>
          </w:rPr>
          <w:t>1.1.1</w:t>
        </w:r>
        <w:r w:rsidR="00302262" w:rsidRPr="00302262">
          <w:rPr>
            <w:rFonts w:ascii="Times New Roman" w:eastAsiaTheme="minorEastAsia" w:hAnsi="Times New Roman"/>
            <w:noProof/>
            <w:sz w:val="24"/>
            <w:szCs w:val="24"/>
          </w:rPr>
          <w:tab/>
        </w:r>
        <w:r w:rsidR="00302262" w:rsidRPr="00302262">
          <w:rPr>
            <w:rStyle w:val="Hyperlink"/>
            <w:rFonts w:ascii="Times New Roman" w:hAnsi="Times New Roman"/>
            <w:noProof/>
            <w:sz w:val="24"/>
            <w:szCs w:val="24"/>
          </w:rPr>
          <w:t>Spinodal theory</w:t>
        </w:r>
        <w:r w:rsidR="00302262" w:rsidRPr="00302262">
          <w:rPr>
            <w:rFonts w:ascii="Times New Roman" w:hAnsi="Times New Roman"/>
            <w:noProof/>
            <w:webHidden/>
            <w:sz w:val="24"/>
            <w:szCs w:val="24"/>
          </w:rPr>
          <w:tab/>
        </w:r>
        <w:r w:rsidR="00302262" w:rsidRPr="00302262">
          <w:rPr>
            <w:rFonts w:ascii="Times New Roman" w:hAnsi="Times New Roman"/>
            <w:noProof/>
            <w:webHidden/>
            <w:sz w:val="24"/>
            <w:szCs w:val="24"/>
          </w:rPr>
          <w:fldChar w:fldCharType="begin"/>
        </w:r>
        <w:r w:rsidR="00302262" w:rsidRPr="00302262">
          <w:rPr>
            <w:rFonts w:ascii="Times New Roman" w:hAnsi="Times New Roman"/>
            <w:noProof/>
            <w:webHidden/>
            <w:sz w:val="24"/>
            <w:szCs w:val="24"/>
          </w:rPr>
          <w:instrText xml:space="preserve"> PAGEREF _Toc378770163 \h </w:instrText>
        </w:r>
        <w:r w:rsidR="00302262" w:rsidRPr="00302262">
          <w:rPr>
            <w:rFonts w:ascii="Times New Roman" w:hAnsi="Times New Roman"/>
            <w:noProof/>
            <w:webHidden/>
            <w:sz w:val="24"/>
            <w:szCs w:val="24"/>
          </w:rPr>
        </w:r>
        <w:r w:rsidR="00302262" w:rsidRPr="00302262">
          <w:rPr>
            <w:rFonts w:ascii="Times New Roman" w:hAnsi="Times New Roman"/>
            <w:noProof/>
            <w:webHidden/>
            <w:sz w:val="24"/>
            <w:szCs w:val="24"/>
          </w:rPr>
          <w:fldChar w:fldCharType="separate"/>
        </w:r>
        <w:r w:rsidR="00302262" w:rsidRPr="00302262">
          <w:rPr>
            <w:rFonts w:ascii="Times New Roman" w:hAnsi="Times New Roman"/>
            <w:noProof/>
            <w:webHidden/>
            <w:sz w:val="24"/>
            <w:szCs w:val="24"/>
          </w:rPr>
          <w:t>1</w:t>
        </w:r>
        <w:r w:rsidR="00302262" w:rsidRPr="00302262">
          <w:rPr>
            <w:rFonts w:ascii="Times New Roman" w:hAnsi="Times New Roman"/>
            <w:noProof/>
            <w:webHidden/>
            <w:sz w:val="24"/>
            <w:szCs w:val="24"/>
          </w:rPr>
          <w:fldChar w:fldCharType="end"/>
        </w:r>
      </w:hyperlink>
    </w:p>
    <w:p w:rsidR="00302262" w:rsidRPr="00302262" w:rsidRDefault="00A32C9A">
      <w:pPr>
        <w:pStyle w:val="TOC3"/>
        <w:tabs>
          <w:tab w:val="left" w:pos="840"/>
          <w:tab w:val="right" w:leader="dot" w:pos="8296"/>
        </w:tabs>
        <w:rPr>
          <w:rFonts w:ascii="Times New Roman" w:eastAsiaTheme="minorEastAsia" w:hAnsi="Times New Roman"/>
          <w:noProof/>
          <w:sz w:val="24"/>
          <w:szCs w:val="24"/>
        </w:rPr>
      </w:pPr>
      <w:hyperlink w:anchor="_Toc378770164" w:history="1">
        <w:r w:rsidR="00302262" w:rsidRPr="00302262">
          <w:rPr>
            <w:rStyle w:val="Hyperlink"/>
            <w:rFonts w:ascii="Times New Roman" w:hAnsi="Times New Roman"/>
            <w:noProof/>
            <w:sz w:val="24"/>
            <w:szCs w:val="24"/>
          </w:rPr>
          <w:t>1.1.2</w:t>
        </w:r>
        <w:r w:rsidR="00302262" w:rsidRPr="00302262">
          <w:rPr>
            <w:rFonts w:ascii="Times New Roman" w:eastAsiaTheme="minorEastAsia" w:hAnsi="Times New Roman"/>
            <w:noProof/>
            <w:sz w:val="24"/>
            <w:szCs w:val="24"/>
          </w:rPr>
          <w:tab/>
        </w:r>
        <w:r w:rsidR="00302262" w:rsidRPr="00302262">
          <w:rPr>
            <w:rStyle w:val="Hyperlink"/>
            <w:rFonts w:ascii="Times New Roman" w:hAnsi="Times New Roman"/>
            <w:noProof/>
            <w:sz w:val="24"/>
            <w:szCs w:val="24"/>
          </w:rPr>
          <w:t>Characteristic wavelength and timescale</w:t>
        </w:r>
        <w:r w:rsidR="00302262" w:rsidRPr="00302262">
          <w:rPr>
            <w:rFonts w:ascii="Times New Roman" w:hAnsi="Times New Roman"/>
            <w:noProof/>
            <w:webHidden/>
            <w:sz w:val="24"/>
            <w:szCs w:val="24"/>
          </w:rPr>
          <w:tab/>
        </w:r>
        <w:r w:rsidR="00302262" w:rsidRPr="00302262">
          <w:rPr>
            <w:rFonts w:ascii="Times New Roman" w:hAnsi="Times New Roman"/>
            <w:noProof/>
            <w:webHidden/>
            <w:sz w:val="24"/>
            <w:szCs w:val="24"/>
          </w:rPr>
          <w:fldChar w:fldCharType="begin"/>
        </w:r>
        <w:r w:rsidR="00302262" w:rsidRPr="00302262">
          <w:rPr>
            <w:rFonts w:ascii="Times New Roman" w:hAnsi="Times New Roman"/>
            <w:noProof/>
            <w:webHidden/>
            <w:sz w:val="24"/>
            <w:szCs w:val="24"/>
          </w:rPr>
          <w:instrText xml:space="preserve"> PAGEREF _Toc378770164 \h </w:instrText>
        </w:r>
        <w:r w:rsidR="00302262" w:rsidRPr="00302262">
          <w:rPr>
            <w:rFonts w:ascii="Times New Roman" w:hAnsi="Times New Roman"/>
            <w:noProof/>
            <w:webHidden/>
            <w:sz w:val="24"/>
            <w:szCs w:val="24"/>
          </w:rPr>
        </w:r>
        <w:r w:rsidR="00302262" w:rsidRPr="00302262">
          <w:rPr>
            <w:rFonts w:ascii="Times New Roman" w:hAnsi="Times New Roman"/>
            <w:noProof/>
            <w:webHidden/>
            <w:sz w:val="24"/>
            <w:szCs w:val="24"/>
          </w:rPr>
          <w:fldChar w:fldCharType="separate"/>
        </w:r>
        <w:r w:rsidR="00302262" w:rsidRPr="00302262">
          <w:rPr>
            <w:rFonts w:ascii="Times New Roman" w:hAnsi="Times New Roman"/>
            <w:noProof/>
            <w:webHidden/>
            <w:sz w:val="24"/>
            <w:szCs w:val="24"/>
          </w:rPr>
          <w:t>2</w:t>
        </w:r>
        <w:r w:rsidR="00302262" w:rsidRPr="00302262">
          <w:rPr>
            <w:rFonts w:ascii="Times New Roman" w:hAnsi="Times New Roman"/>
            <w:noProof/>
            <w:webHidden/>
            <w:sz w:val="24"/>
            <w:szCs w:val="24"/>
          </w:rPr>
          <w:fldChar w:fldCharType="end"/>
        </w:r>
      </w:hyperlink>
    </w:p>
    <w:p w:rsidR="00302262" w:rsidRPr="00302262" w:rsidRDefault="00A32C9A">
      <w:pPr>
        <w:pStyle w:val="TOC3"/>
        <w:tabs>
          <w:tab w:val="left" w:pos="840"/>
          <w:tab w:val="right" w:leader="dot" w:pos="8296"/>
        </w:tabs>
        <w:rPr>
          <w:rFonts w:ascii="Times New Roman" w:eastAsiaTheme="minorEastAsia" w:hAnsi="Times New Roman"/>
          <w:noProof/>
          <w:sz w:val="24"/>
          <w:szCs w:val="24"/>
        </w:rPr>
      </w:pPr>
      <w:hyperlink w:anchor="_Toc378770165" w:history="1">
        <w:r w:rsidR="00302262" w:rsidRPr="00302262">
          <w:rPr>
            <w:rStyle w:val="Hyperlink"/>
            <w:rFonts w:ascii="Times New Roman" w:hAnsi="Times New Roman"/>
            <w:noProof/>
            <w:sz w:val="24"/>
            <w:szCs w:val="24"/>
          </w:rPr>
          <w:t>1.1.3</w:t>
        </w:r>
        <w:r w:rsidR="00302262" w:rsidRPr="00302262">
          <w:rPr>
            <w:rFonts w:ascii="Times New Roman" w:eastAsiaTheme="minorEastAsia" w:hAnsi="Times New Roman"/>
            <w:noProof/>
            <w:sz w:val="24"/>
            <w:szCs w:val="24"/>
          </w:rPr>
          <w:tab/>
        </w:r>
        <w:r w:rsidR="00302262" w:rsidRPr="00302262">
          <w:rPr>
            <w:rStyle w:val="Hyperlink"/>
            <w:rFonts w:ascii="Times New Roman" w:hAnsi="Times New Roman"/>
            <w:noProof/>
            <w:sz w:val="24"/>
            <w:szCs w:val="24"/>
          </w:rPr>
          <w:t>Rayleigh-Plateau theory</w:t>
        </w:r>
        <w:r w:rsidR="00302262" w:rsidRPr="00302262">
          <w:rPr>
            <w:rFonts w:ascii="Times New Roman" w:hAnsi="Times New Roman"/>
            <w:noProof/>
            <w:webHidden/>
            <w:sz w:val="24"/>
            <w:szCs w:val="24"/>
          </w:rPr>
          <w:tab/>
        </w:r>
        <w:r w:rsidR="00302262" w:rsidRPr="00302262">
          <w:rPr>
            <w:rFonts w:ascii="Times New Roman" w:hAnsi="Times New Roman"/>
            <w:noProof/>
            <w:webHidden/>
            <w:sz w:val="24"/>
            <w:szCs w:val="24"/>
          </w:rPr>
          <w:fldChar w:fldCharType="begin"/>
        </w:r>
        <w:r w:rsidR="00302262" w:rsidRPr="00302262">
          <w:rPr>
            <w:rFonts w:ascii="Times New Roman" w:hAnsi="Times New Roman"/>
            <w:noProof/>
            <w:webHidden/>
            <w:sz w:val="24"/>
            <w:szCs w:val="24"/>
          </w:rPr>
          <w:instrText xml:space="preserve"> PAGEREF _Toc378770165 \h </w:instrText>
        </w:r>
        <w:r w:rsidR="00302262" w:rsidRPr="00302262">
          <w:rPr>
            <w:rFonts w:ascii="Times New Roman" w:hAnsi="Times New Roman"/>
            <w:noProof/>
            <w:webHidden/>
            <w:sz w:val="24"/>
            <w:szCs w:val="24"/>
          </w:rPr>
        </w:r>
        <w:r w:rsidR="00302262" w:rsidRPr="00302262">
          <w:rPr>
            <w:rFonts w:ascii="Times New Roman" w:hAnsi="Times New Roman"/>
            <w:noProof/>
            <w:webHidden/>
            <w:sz w:val="24"/>
            <w:szCs w:val="24"/>
          </w:rPr>
          <w:fldChar w:fldCharType="separate"/>
        </w:r>
        <w:r w:rsidR="00302262" w:rsidRPr="00302262">
          <w:rPr>
            <w:rFonts w:ascii="Times New Roman" w:hAnsi="Times New Roman"/>
            <w:noProof/>
            <w:webHidden/>
            <w:sz w:val="24"/>
            <w:szCs w:val="24"/>
          </w:rPr>
          <w:t>3</w:t>
        </w:r>
        <w:r w:rsidR="00302262" w:rsidRPr="00302262">
          <w:rPr>
            <w:rFonts w:ascii="Times New Roman" w:hAnsi="Times New Roman"/>
            <w:noProof/>
            <w:webHidden/>
            <w:sz w:val="24"/>
            <w:szCs w:val="24"/>
          </w:rPr>
          <w:fldChar w:fldCharType="end"/>
        </w:r>
      </w:hyperlink>
    </w:p>
    <w:p w:rsidR="00302262" w:rsidRPr="00302262" w:rsidRDefault="00A32C9A">
      <w:pPr>
        <w:pStyle w:val="TOC2"/>
        <w:tabs>
          <w:tab w:val="left" w:pos="630"/>
          <w:tab w:val="right" w:leader="dot" w:pos="8296"/>
        </w:tabs>
        <w:rPr>
          <w:rFonts w:ascii="Times New Roman" w:eastAsiaTheme="minorEastAsia" w:hAnsi="Times New Roman"/>
          <w:b w:val="0"/>
          <w:bCs w:val="0"/>
          <w:noProof/>
          <w:sz w:val="24"/>
          <w:szCs w:val="24"/>
        </w:rPr>
      </w:pPr>
      <w:hyperlink w:anchor="_Toc378770166" w:history="1">
        <w:r w:rsidR="00302262" w:rsidRPr="00302262">
          <w:rPr>
            <w:rStyle w:val="Hyperlink"/>
            <w:rFonts w:ascii="Times New Roman" w:hAnsi="Times New Roman"/>
            <w:b w:val="0"/>
            <w:noProof/>
            <w:sz w:val="24"/>
            <w:szCs w:val="24"/>
          </w:rPr>
          <w:t>1.2</w:t>
        </w:r>
        <w:r w:rsidR="00302262" w:rsidRPr="00302262">
          <w:rPr>
            <w:rFonts w:ascii="Times New Roman" w:eastAsiaTheme="minorEastAsia" w:hAnsi="Times New Roman"/>
            <w:b w:val="0"/>
            <w:bCs w:val="0"/>
            <w:noProof/>
            <w:sz w:val="24"/>
            <w:szCs w:val="24"/>
          </w:rPr>
          <w:tab/>
        </w:r>
        <w:r w:rsidR="00302262" w:rsidRPr="00302262">
          <w:rPr>
            <w:rStyle w:val="Hyperlink"/>
            <w:rFonts w:ascii="Times New Roman" w:hAnsi="Times New Roman"/>
            <w:b w:val="0"/>
            <w:noProof/>
            <w:sz w:val="24"/>
            <w:szCs w:val="24"/>
          </w:rPr>
          <w:t>Cu-Co system</w:t>
        </w:r>
        <w:r w:rsidR="00302262" w:rsidRPr="00302262">
          <w:rPr>
            <w:rFonts w:ascii="Times New Roman" w:hAnsi="Times New Roman"/>
            <w:b w:val="0"/>
            <w:noProof/>
            <w:webHidden/>
            <w:sz w:val="24"/>
            <w:szCs w:val="24"/>
          </w:rPr>
          <w:tab/>
        </w:r>
        <w:r w:rsidR="00302262" w:rsidRPr="00302262">
          <w:rPr>
            <w:rFonts w:ascii="Times New Roman" w:hAnsi="Times New Roman"/>
            <w:b w:val="0"/>
            <w:noProof/>
            <w:webHidden/>
            <w:sz w:val="24"/>
            <w:szCs w:val="24"/>
          </w:rPr>
          <w:fldChar w:fldCharType="begin"/>
        </w:r>
        <w:r w:rsidR="00302262" w:rsidRPr="00302262">
          <w:rPr>
            <w:rFonts w:ascii="Times New Roman" w:hAnsi="Times New Roman"/>
            <w:b w:val="0"/>
            <w:noProof/>
            <w:webHidden/>
            <w:sz w:val="24"/>
            <w:szCs w:val="24"/>
          </w:rPr>
          <w:instrText xml:space="preserve"> PAGEREF _Toc378770166 \h </w:instrText>
        </w:r>
        <w:r w:rsidR="00302262" w:rsidRPr="00302262">
          <w:rPr>
            <w:rFonts w:ascii="Times New Roman" w:hAnsi="Times New Roman"/>
            <w:b w:val="0"/>
            <w:noProof/>
            <w:webHidden/>
            <w:sz w:val="24"/>
            <w:szCs w:val="24"/>
          </w:rPr>
        </w:r>
        <w:r w:rsidR="00302262" w:rsidRPr="00302262">
          <w:rPr>
            <w:rFonts w:ascii="Times New Roman" w:hAnsi="Times New Roman"/>
            <w:b w:val="0"/>
            <w:noProof/>
            <w:webHidden/>
            <w:sz w:val="24"/>
            <w:szCs w:val="24"/>
          </w:rPr>
          <w:fldChar w:fldCharType="separate"/>
        </w:r>
        <w:r w:rsidR="00302262" w:rsidRPr="00302262">
          <w:rPr>
            <w:rFonts w:ascii="Times New Roman" w:hAnsi="Times New Roman"/>
            <w:b w:val="0"/>
            <w:noProof/>
            <w:webHidden/>
            <w:sz w:val="24"/>
            <w:szCs w:val="24"/>
          </w:rPr>
          <w:t>5</w:t>
        </w:r>
        <w:r w:rsidR="00302262" w:rsidRPr="00302262">
          <w:rPr>
            <w:rFonts w:ascii="Times New Roman" w:hAnsi="Times New Roman"/>
            <w:b w:val="0"/>
            <w:noProof/>
            <w:webHidden/>
            <w:sz w:val="24"/>
            <w:szCs w:val="24"/>
          </w:rPr>
          <w:fldChar w:fldCharType="end"/>
        </w:r>
      </w:hyperlink>
    </w:p>
    <w:p w:rsidR="00302262" w:rsidRPr="00302262" w:rsidRDefault="00A32C9A">
      <w:pPr>
        <w:pStyle w:val="TOC3"/>
        <w:tabs>
          <w:tab w:val="left" w:pos="840"/>
          <w:tab w:val="right" w:leader="dot" w:pos="8296"/>
        </w:tabs>
        <w:rPr>
          <w:rFonts w:ascii="Times New Roman" w:eastAsiaTheme="minorEastAsia" w:hAnsi="Times New Roman"/>
          <w:noProof/>
          <w:sz w:val="24"/>
          <w:szCs w:val="24"/>
        </w:rPr>
      </w:pPr>
      <w:hyperlink w:anchor="_Toc378770167" w:history="1">
        <w:r w:rsidR="00302262" w:rsidRPr="00302262">
          <w:rPr>
            <w:rStyle w:val="Hyperlink"/>
            <w:rFonts w:ascii="Times New Roman" w:hAnsi="Times New Roman"/>
            <w:noProof/>
            <w:sz w:val="24"/>
            <w:szCs w:val="24"/>
          </w:rPr>
          <w:t>1.2.1</w:t>
        </w:r>
        <w:r w:rsidR="00302262" w:rsidRPr="00302262">
          <w:rPr>
            <w:rFonts w:ascii="Times New Roman" w:eastAsiaTheme="minorEastAsia" w:hAnsi="Times New Roman"/>
            <w:noProof/>
            <w:sz w:val="24"/>
            <w:szCs w:val="24"/>
          </w:rPr>
          <w:tab/>
        </w:r>
        <w:r w:rsidR="00302262" w:rsidRPr="00302262">
          <w:rPr>
            <w:rStyle w:val="Hyperlink"/>
            <w:rFonts w:ascii="Times New Roman" w:hAnsi="Times New Roman"/>
            <w:noProof/>
            <w:sz w:val="24"/>
            <w:szCs w:val="24"/>
          </w:rPr>
          <w:t>Cu-Co phase diagram and diffusion</w:t>
        </w:r>
        <w:r w:rsidR="00302262" w:rsidRPr="00302262">
          <w:rPr>
            <w:rFonts w:ascii="Times New Roman" w:hAnsi="Times New Roman"/>
            <w:noProof/>
            <w:webHidden/>
            <w:sz w:val="24"/>
            <w:szCs w:val="24"/>
          </w:rPr>
          <w:tab/>
        </w:r>
        <w:r w:rsidR="00302262" w:rsidRPr="00302262">
          <w:rPr>
            <w:rFonts w:ascii="Times New Roman" w:hAnsi="Times New Roman"/>
            <w:noProof/>
            <w:webHidden/>
            <w:sz w:val="24"/>
            <w:szCs w:val="24"/>
          </w:rPr>
          <w:fldChar w:fldCharType="begin"/>
        </w:r>
        <w:r w:rsidR="00302262" w:rsidRPr="00302262">
          <w:rPr>
            <w:rFonts w:ascii="Times New Roman" w:hAnsi="Times New Roman"/>
            <w:noProof/>
            <w:webHidden/>
            <w:sz w:val="24"/>
            <w:szCs w:val="24"/>
          </w:rPr>
          <w:instrText xml:space="preserve"> PAGEREF _Toc378770167 \h </w:instrText>
        </w:r>
        <w:r w:rsidR="00302262" w:rsidRPr="00302262">
          <w:rPr>
            <w:rFonts w:ascii="Times New Roman" w:hAnsi="Times New Roman"/>
            <w:noProof/>
            <w:webHidden/>
            <w:sz w:val="24"/>
            <w:szCs w:val="24"/>
          </w:rPr>
        </w:r>
        <w:r w:rsidR="00302262" w:rsidRPr="00302262">
          <w:rPr>
            <w:rFonts w:ascii="Times New Roman" w:hAnsi="Times New Roman"/>
            <w:noProof/>
            <w:webHidden/>
            <w:sz w:val="24"/>
            <w:szCs w:val="24"/>
          </w:rPr>
          <w:fldChar w:fldCharType="separate"/>
        </w:r>
        <w:r w:rsidR="00302262" w:rsidRPr="00302262">
          <w:rPr>
            <w:rFonts w:ascii="Times New Roman" w:hAnsi="Times New Roman"/>
            <w:noProof/>
            <w:webHidden/>
            <w:sz w:val="24"/>
            <w:szCs w:val="24"/>
          </w:rPr>
          <w:t>6</w:t>
        </w:r>
        <w:r w:rsidR="00302262" w:rsidRPr="00302262">
          <w:rPr>
            <w:rFonts w:ascii="Times New Roman" w:hAnsi="Times New Roman"/>
            <w:noProof/>
            <w:webHidden/>
            <w:sz w:val="24"/>
            <w:szCs w:val="24"/>
          </w:rPr>
          <w:fldChar w:fldCharType="end"/>
        </w:r>
      </w:hyperlink>
    </w:p>
    <w:p w:rsidR="00302262" w:rsidRPr="00302262" w:rsidRDefault="00A32C9A">
      <w:pPr>
        <w:pStyle w:val="TOC2"/>
        <w:tabs>
          <w:tab w:val="left" w:pos="630"/>
          <w:tab w:val="right" w:leader="dot" w:pos="8296"/>
        </w:tabs>
        <w:rPr>
          <w:rFonts w:ascii="Times New Roman" w:eastAsiaTheme="minorEastAsia" w:hAnsi="Times New Roman"/>
          <w:b w:val="0"/>
          <w:bCs w:val="0"/>
          <w:noProof/>
          <w:sz w:val="24"/>
          <w:szCs w:val="24"/>
        </w:rPr>
      </w:pPr>
      <w:hyperlink w:anchor="_Toc378770168" w:history="1">
        <w:r w:rsidR="00302262" w:rsidRPr="00302262">
          <w:rPr>
            <w:rStyle w:val="Hyperlink"/>
            <w:rFonts w:ascii="Times New Roman" w:hAnsi="Times New Roman"/>
            <w:b w:val="0"/>
            <w:noProof/>
            <w:sz w:val="24"/>
            <w:szCs w:val="24"/>
          </w:rPr>
          <w:t>1.3</w:t>
        </w:r>
        <w:r w:rsidR="00302262" w:rsidRPr="00302262">
          <w:rPr>
            <w:rFonts w:ascii="Times New Roman" w:eastAsiaTheme="minorEastAsia" w:hAnsi="Times New Roman"/>
            <w:b w:val="0"/>
            <w:bCs w:val="0"/>
            <w:noProof/>
            <w:sz w:val="24"/>
            <w:szCs w:val="24"/>
          </w:rPr>
          <w:tab/>
        </w:r>
        <w:r w:rsidR="00302262" w:rsidRPr="00302262">
          <w:rPr>
            <w:rStyle w:val="Hyperlink"/>
            <w:rFonts w:ascii="Times New Roman" w:hAnsi="Times New Roman"/>
            <w:b w:val="0"/>
            <w:noProof/>
            <w:sz w:val="24"/>
            <w:szCs w:val="24"/>
          </w:rPr>
          <w:t>Pulsed laser annealing</w:t>
        </w:r>
        <w:r w:rsidR="00302262" w:rsidRPr="00302262">
          <w:rPr>
            <w:rFonts w:ascii="Times New Roman" w:hAnsi="Times New Roman"/>
            <w:b w:val="0"/>
            <w:noProof/>
            <w:webHidden/>
            <w:sz w:val="24"/>
            <w:szCs w:val="24"/>
          </w:rPr>
          <w:tab/>
        </w:r>
        <w:r w:rsidR="00302262" w:rsidRPr="00302262">
          <w:rPr>
            <w:rFonts w:ascii="Times New Roman" w:hAnsi="Times New Roman"/>
            <w:b w:val="0"/>
            <w:noProof/>
            <w:webHidden/>
            <w:sz w:val="24"/>
            <w:szCs w:val="24"/>
          </w:rPr>
          <w:fldChar w:fldCharType="begin"/>
        </w:r>
        <w:r w:rsidR="00302262" w:rsidRPr="00302262">
          <w:rPr>
            <w:rFonts w:ascii="Times New Roman" w:hAnsi="Times New Roman"/>
            <w:b w:val="0"/>
            <w:noProof/>
            <w:webHidden/>
            <w:sz w:val="24"/>
            <w:szCs w:val="24"/>
          </w:rPr>
          <w:instrText xml:space="preserve"> PAGEREF _Toc378770168 \h </w:instrText>
        </w:r>
        <w:r w:rsidR="00302262" w:rsidRPr="00302262">
          <w:rPr>
            <w:rFonts w:ascii="Times New Roman" w:hAnsi="Times New Roman"/>
            <w:b w:val="0"/>
            <w:noProof/>
            <w:webHidden/>
            <w:sz w:val="24"/>
            <w:szCs w:val="24"/>
          </w:rPr>
        </w:r>
        <w:r w:rsidR="00302262" w:rsidRPr="00302262">
          <w:rPr>
            <w:rFonts w:ascii="Times New Roman" w:hAnsi="Times New Roman"/>
            <w:b w:val="0"/>
            <w:noProof/>
            <w:webHidden/>
            <w:sz w:val="24"/>
            <w:szCs w:val="24"/>
          </w:rPr>
          <w:fldChar w:fldCharType="separate"/>
        </w:r>
        <w:r w:rsidR="00302262" w:rsidRPr="00302262">
          <w:rPr>
            <w:rFonts w:ascii="Times New Roman" w:hAnsi="Times New Roman"/>
            <w:b w:val="0"/>
            <w:noProof/>
            <w:webHidden/>
            <w:sz w:val="24"/>
            <w:szCs w:val="24"/>
          </w:rPr>
          <w:t>7</w:t>
        </w:r>
        <w:r w:rsidR="00302262" w:rsidRPr="00302262">
          <w:rPr>
            <w:rFonts w:ascii="Times New Roman" w:hAnsi="Times New Roman"/>
            <w:b w:val="0"/>
            <w:noProof/>
            <w:webHidden/>
            <w:sz w:val="24"/>
            <w:szCs w:val="24"/>
          </w:rPr>
          <w:fldChar w:fldCharType="end"/>
        </w:r>
      </w:hyperlink>
    </w:p>
    <w:p w:rsidR="00302262" w:rsidRPr="00302262" w:rsidRDefault="00A32C9A">
      <w:pPr>
        <w:pStyle w:val="TOC3"/>
        <w:tabs>
          <w:tab w:val="left" w:pos="840"/>
          <w:tab w:val="right" w:leader="dot" w:pos="8296"/>
        </w:tabs>
        <w:rPr>
          <w:rFonts w:ascii="Times New Roman" w:eastAsiaTheme="minorEastAsia" w:hAnsi="Times New Roman"/>
          <w:noProof/>
          <w:sz w:val="24"/>
          <w:szCs w:val="24"/>
        </w:rPr>
      </w:pPr>
      <w:hyperlink w:anchor="_Toc378770169" w:history="1">
        <w:r w:rsidR="00302262" w:rsidRPr="00302262">
          <w:rPr>
            <w:rStyle w:val="Hyperlink"/>
            <w:rFonts w:ascii="Times New Roman" w:hAnsi="Times New Roman"/>
            <w:noProof/>
            <w:sz w:val="24"/>
            <w:szCs w:val="24"/>
          </w:rPr>
          <w:t>1.3.1</w:t>
        </w:r>
        <w:r w:rsidR="00302262" w:rsidRPr="00302262">
          <w:rPr>
            <w:rFonts w:ascii="Times New Roman" w:eastAsiaTheme="minorEastAsia" w:hAnsi="Times New Roman"/>
            <w:noProof/>
            <w:sz w:val="24"/>
            <w:szCs w:val="24"/>
          </w:rPr>
          <w:tab/>
        </w:r>
        <w:r w:rsidR="00302262" w:rsidRPr="00302262">
          <w:rPr>
            <w:rStyle w:val="Hyperlink"/>
            <w:rFonts w:ascii="Times New Roman" w:hAnsi="Times New Roman"/>
            <w:noProof/>
            <w:sz w:val="24"/>
            <w:szCs w:val="24"/>
          </w:rPr>
          <w:t>Emission and absorption of light</w:t>
        </w:r>
        <w:r w:rsidR="00302262" w:rsidRPr="00302262">
          <w:rPr>
            <w:rFonts w:ascii="Times New Roman" w:hAnsi="Times New Roman"/>
            <w:noProof/>
            <w:webHidden/>
            <w:sz w:val="24"/>
            <w:szCs w:val="24"/>
          </w:rPr>
          <w:tab/>
        </w:r>
        <w:r w:rsidR="00302262" w:rsidRPr="00302262">
          <w:rPr>
            <w:rFonts w:ascii="Times New Roman" w:hAnsi="Times New Roman"/>
            <w:noProof/>
            <w:webHidden/>
            <w:sz w:val="24"/>
            <w:szCs w:val="24"/>
          </w:rPr>
          <w:fldChar w:fldCharType="begin"/>
        </w:r>
        <w:r w:rsidR="00302262" w:rsidRPr="00302262">
          <w:rPr>
            <w:rFonts w:ascii="Times New Roman" w:hAnsi="Times New Roman"/>
            <w:noProof/>
            <w:webHidden/>
            <w:sz w:val="24"/>
            <w:szCs w:val="24"/>
          </w:rPr>
          <w:instrText xml:space="preserve"> PAGEREF _Toc378770169 \h </w:instrText>
        </w:r>
        <w:r w:rsidR="00302262" w:rsidRPr="00302262">
          <w:rPr>
            <w:rFonts w:ascii="Times New Roman" w:hAnsi="Times New Roman"/>
            <w:noProof/>
            <w:webHidden/>
            <w:sz w:val="24"/>
            <w:szCs w:val="24"/>
          </w:rPr>
        </w:r>
        <w:r w:rsidR="00302262" w:rsidRPr="00302262">
          <w:rPr>
            <w:rFonts w:ascii="Times New Roman" w:hAnsi="Times New Roman"/>
            <w:noProof/>
            <w:webHidden/>
            <w:sz w:val="24"/>
            <w:szCs w:val="24"/>
          </w:rPr>
          <w:fldChar w:fldCharType="separate"/>
        </w:r>
        <w:r w:rsidR="00302262" w:rsidRPr="00302262">
          <w:rPr>
            <w:rFonts w:ascii="Times New Roman" w:hAnsi="Times New Roman"/>
            <w:noProof/>
            <w:webHidden/>
            <w:sz w:val="24"/>
            <w:szCs w:val="24"/>
          </w:rPr>
          <w:t>8</w:t>
        </w:r>
        <w:r w:rsidR="00302262" w:rsidRPr="00302262">
          <w:rPr>
            <w:rFonts w:ascii="Times New Roman" w:hAnsi="Times New Roman"/>
            <w:noProof/>
            <w:webHidden/>
            <w:sz w:val="24"/>
            <w:szCs w:val="24"/>
          </w:rPr>
          <w:fldChar w:fldCharType="end"/>
        </w:r>
      </w:hyperlink>
    </w:p>
    <w:p w:rsidR="00302262" w:rsidRPr="00302262" w:rsidRDefault="00A32C9A">
      <w:pPr>
        <w:pStyle w:val="TOC3"/>
        <w:tabs>
          <w:tab w:val="left" w:pos="840"/>
          <w:tab w:val="right" w:leader="dot" w:pos="8296"/>
        </w:tabs>
        <w:rPr>
          <w:rFonts w:ascii="Times New Roman" w:eastAsiaTheme="minorEastAsia" w:hAnsi="Times New Roman"/>
          <w:noProof/>
          <w:sz w:val="24"/>
          <w:szCs w:val="24"/>
        </w:rPr>
      </w:pPr>
      <w:hyperlink w:anchor="_Toc378770170" w:history="1">
        <w:r w:rsidR="00302262" w:rsidRPr="00302262">
          <w:rPr>
            <w:rStyle w:val="Hyperlink"/>
            <w:rFonts w:ascii="Times New Roman" w:hAnsi="Times New Roman"/>
            <w:noProof/>
            <w:sz w:val="24"/>
            <w:szCs w:val="24"/>
          </w:rPr>
          <w:t>1.3.2</w:t>
        </w:r>
        <w:r w:rsidR="00302262" w:rsidRPr="00302262">
          <w:rPr>
            <w:rFonts w:ascii="Times New Roman" w:eastAsiaTheme="minorEastAsia" w:hAnsi="Times New Roman"/>
            <w:noProof/>
            <w:sz w:val="24"/>
            <w:szCs w:val="24"/>
          </w:rPr>
          <w:tab/>
        </w:r>
        <w:r w:rsidR="00302262" w:rsidRPr="00302262">
          <w:rPr>
            <w:rStyle w:val="Hyperlink"/>
            <w:rFonts w:ascii="Times New Roman" w:hAnsi="Times New Roman"/>
            <w:noProof/>
            <w:sz w:val="24"/>
            <w:szCs w:val="24"/>
          </w:rPr>
          <w:t>Population inversion</w:t>
        </w:r>
        <w:r w:rsidR="00302262" w:rsidRPr="00302262">
          <w:rPr>
            <w:rFonts w:ascii="Times New Roman" w:hAnsi="Times New Roman"/>
            <w:noProof/>
            <w:webHidden/>
            <w:sz w:val="24"/>
            <w:szCs w:val="24"/>
          </w:rPr>
          <w:tab/>
        </w:r>
        <w:r w:rsidR="00302262" w:rsidRPr="00302262">
          <w:rPr>
            <w:rFonts w:ascii="Times New Roman" w:hAnsi="Times New Roman"/>
            <w:noProof/>
            <w:webHidden/>
            <w:sz w:val="24"/>
            <w:szCs w:val="24"/>
          </w:rPr>
          <w:fldChar w:fldCharType="begin"/>
        </w:r>
        <w:r w:rsidR="00302262" w:rsidRPr="00302262">
          <w:rPr>
            <w:rFonts w:ascii="Times New Roman" w:hAnsi="Times New Roman"/>
            <w:noProof/>
            <w:webHidden/>
            <w:sz w:val="24"/>
            <w:szCs w:val="24"/>
          </w:rPr>
          <w:instrText xml:space="preserve"> PAGEREF _Toc378770170 \h </w:instrText>
        </w:r>
        <w:r w:rsidR="00302262" w:rsidRPr="00302262">
          <w:rPr>
            <w:rFonts w:ascii="Times New Roman" w:hAnsi="Times New Roman"/>
            <w:noProof/>
            <w:webHidden/>
            <w:sz w:val="24"/>
            <w:szCs w:val="24"/>
          </w:rPr>
        </w:r>
        <w:r w:rsidR="00302262" w:rsidRPr="00302262">
          <w:rPr>
            <w:rFonts w:ascii="Times New Roman" w:hAnsi="Times New Roman"/>
            <w:noProof/>
            <w:webHidden/>
            <w:sz w:val="24"/>
            <w:szCs w:val="24"/>
          </w:rPr>
          <w:fldChar w:fldCharType="separate"/>
        </w:r>
        <w:r w:rsidR="00302262" w:rsidRPr="00302262">
          <w:rPr>
            <w:rFonts w:ascii="Times New Roman" w:hAnsi="Times New Roman"/>
            <w:noProof/>
            <w:webHidden/>
            <w:sz w:val="24"/>
            <w:szCs w:val="24"/>
          </w:rPr>
          <w:t>9</w:t>
        </w:r>
        <w:r w:rsidR="00302262" w:rsidRPr="00302262">
          <w:rPr>
            <w:rFonts w:ascii="Times New Roman" w:hAnsi="Times New Roman"/>
            <w:noProof/>
            <w:webHidden/>
            <w:sz w:val="24"/>
            <w:szCs w:val="24"/>
          </w:rPr>
          <w:fldChar w:fldCharType="end"/>
        </w:r>
      </w:hyperlink>
    </w:p>
    <w:p w:rsidR="00302262" w:rsidRPr="00302262" w:rsidRDefault="00A32C9A">
      <w:pPr>
        <w:pStyle w:val="TOC3"/>
        <w:tabs>
          <w:tab w:val="left" w:pos="840"/>
          <w:tab w:val="right" w:leader="dot" w:pos="8296"/>
        </w:tabs>
        <w:rPr>
          <w:rFonts w:ascii="Times New Roman" w:eastAsiaTheme="minorEastAsia" w:hAnsi="Times New Roman"/>
          <w:noProof/>
          <w:sz w:val="24"/>
          <w:szCs w:val="24"/>
        </w:rPr>
      </w:pPr>
      <w:hyperlink w:anchor="_Toc378770171" w:history="1">
        <w:r w:rsidR="00302262" w:rsidRPr="00302262">
          <w:rPr>
            <w:rStyle w:val="Hyperlink"/>
            <w:rFonts w:ascii="Times New Roman" w:hAnsi="Times New Roman"/>
            <w:noProof/>
            <w:sz w:val="24"/>
            <w:szCs w:val="24"/>
          </w:rPr>
          <w:t>1.3.3</w:t>
        </w:r>
        <w:r w:rsidR="00302262" w:rsidRPr="00302262">
          <w:rPr>
            <w:rFonts w:ascii="Times New Roman" w:eastAsiaTheme="minorEastAsia" w:hAnsi="Times New Roman"/>
            <w:noProof/>
            <w:sz w:val="24"/>
            <w:szCs w:val="24"/>
          </w:rPr>
          <w:tab/>
        </w:r>
        <w:r w:rsidR="00302262" w:rsidRPr="00302262">
          <w:rPr>
            <w:rStyle w:val="Hyperlink"/>
            <w:rFonts w:ascii="Times New Roman" w:hAnsi="Times New Roman"/>
            <w:noProof/>
            <w:sz w:val="24"/>
            <w:szCs w:val="24"/>
          </w:rPr>
          <w:t>Distribution properties</w:t>
        </w:r>
        <w:r w:rsidR="00302262" w:rsidRPr="00302262">
          <w:rPr>
            <w:rFonts w:ascii="Times New Roman" w:hAnsi="Times New Roman"/>
            <w:noProof/>
            <w:webHidden/>
            <w:sz w:val="24"/>
            <w:szCs w:val="24"/>
          </w:rPr>
          <w:tab/>
        </w:r>
        <w:r w:rsidR="00302262" w:rsidRPr="00302262">
          <w:rPr>
            <w:rFonts w:ascii="Times New Roman" w:hAnsi="Times New Roman"/>
            <w:noProof/>
            <w:webHidden/>
            <w:sz w:val="24"/>
            <w:szCs w:val="24"/>
          </w:rPr>
          <w:fldChar w:fldCharType="begin"/>
        </w:r>
        <w:r w:rsidR="00302262" w:rsidRPr="00302262">
          <w:rPr>
            <w:rFonts w:ascii="Times New Roman" w:hAnsi="Times New Roman"/>
            <w:noProof/>
            <w:webHidden/>
            <w:sz w:val="24"/>
            <w:szCs w:val="24"/>
          </w:rPr>
          <w:instrText xml:space="preserve"> PAGEREF _Toc378770171 \h </w:instrText>
        </w:r>
        <w:r w:rsidR="00302262" w:rsidRPr="00302262">
          <w:rPr>
            <w:rFonts w:ascii="Times New Roman" w:hAnsi="Times New Roman"/>
            <w:noProof/>
            <w:webHidden/>
            <w:sz w:val="24"/>
            <w:szCs w:val="24"/>
          </w:rPr>
        </w:r>
        <w:r w:rsidR="00302262" w:rsidRPr="00302262">
          <w:rPr>
            <w:rFonts w:ascii="Times New Roman" w:hAnsi="Times New Roman"/>
            <w:noProof/>
            <w:webHidden/>
            <w:sz w:val="24"/>
            <w:szCs w:val="24"/>
          </w:rPr>
          <w:fldChar w:fldCharType="separate"/>
        </w:r>
        <w:r w:rsidR="00302262" w:rsidRPr="00302262">
          <w:rPr>
            <w:rFonts w:ascii="Times New Roman" w:hAnsi="Times New Roman"/>
            <w:noProof/>
            <w:webHidden/>
            <w:sz w:val="24"/>
            <w:szCs w:val="24"/>
          </w:rPr>
          <w:t>10</w:t>
        </w:r>
        <w:r w:rsidR="00302262" w:rsidRPr="00302262">
          <w:rPr>
            <w:rFonts w:ascii="Times New Roman" w:hAnsi="Times New Roman"/>
            <w:noProof/>
            <w:webHidden/>
            <w:sz w:val="24"/>
            <w:szCs w:val="24"/>
          </w:rPr>
          <w:fldChar w:fldCharType="end"/>
        </w:r>
      </w:hyperlink>
    </w:p>
    <w:p w:rsidR="00302262" w:rsidRPr="00302262" w:rsidRDefault="00A32C9A">
      <w:pPr>
        <w:pStyle w:val="TOC2"/>
        <w:tabs>
          <w:tab w:val="left" w:pos="630"/>
          <w:tab w:val="right" w:leader="dot" w:pos="8296"/>
        </w:tabs>
        <w:rPr>
          <w:rFonts w:ascii="Times New Roman" w:eastAsiaTheme="minorEastAsia" w:hAnsi="Times New Roman"/>
          <w:b w:val="0"/>
          <w:bCs w:val="0"/>
          <w:noProof/>
          <w:sz w:val="24"/>
          <w:szCs w:val="24"/>
        </w:rPr>
      </w:pPr>
      <w:hyperlink w:anchor="_Toc378770172" w:history="1">
        <w:r w:rsidR="00302262" w:rsidRPr="00302262">
          <w:rPr>
            <w:rStyle w:val="Hyperlink"/>
            <w:rFonts w:ascii="Times New Roman" w:hAnsi="Times New Roman"/>
            <w:b w:val="0"/>
            <w:noProof/>
            <w:sz w:val="24"/>
            <w:szCs w:val="24"/>
          </w:rPr>
          <w:t>1.4</w:t>
        </w:r>
        <w:r w:rsidR="00302262" w:rsidRPr="00302262">
          <w:rPr>
            <w:rFonts w:ascii="Times New Roman" w:eastAsiaTheme="minorEastAsia" w:hAnsi="Times New Roman"/>
            <w:b w:val="0"/>
            <w:bCs w:val="0"/>
            <w:noProof/>
            <w:sz w:val="24"/>
            <w:szCs w:val="24"/>
          </w:rPr>
          <w:tab/>
        </w:r>
        <w:r w:rsidR="00302262" w:rsidRPr="00302262">
          <w:rPr>
            <w:rStyle w:val="Hyperlink"/>
            <w:rFonts w:ascii="Times New Roman" w:hAnsi="Times New Roman"/>
            <w:b w:val="0"/>
            <w:noProof/>
            <w:sz w:val="24"/>
            <w:szCs w:val="24"/>
          </w:rPr>
          <w:t>Thin film deposition</w:t>
        </w:r>
        <w:r w:rsidR="00302262" w:rsidRPr="00302262">
          <w:rPr>
            <w:rFonts w:ascii="Times New Roman" w:hAnsi="Times New Roman"/>
            <w:b w:val="0"/>
            <w:noProof/>
            <w:webHidden/>
            <w:sz w:val="24"/>
            <w:szCs w:val="24"/>
          </w:rPr>
          <w:tab/>
        </w:r>
        <w:r w:rsidR="00302262" w:rsidRPr="00302262">
          <w:rPr>
            <w:rFonts w:ascii="Times New Roman" w:hAnsi="Times New Roman"/>
            <w:b w:val="0"/>
            <w:noProof/>
            <w:webHidden/>
            <w:sz w:val="24"/>
            <w:szCs w:val="24"/>
          </w:rPr>
          <w:fldChar w:fldCharType="begin"/>
        </w:r>
        <w:r w:rsidR="00302262" w:rsidRPr="00302262">
          <w:rPr>
            <w:rFonts w:ascii="Times New Roman" w:hAnsi="Times New Roman"/>
            <w:b w:val="0"/>
            <w:noProof/>
            <w:webHidden/>
            <w:sz w:val="24"/>
            <w:szCs w:val="24"/>
          </w:rPr>
          <w:instrText xml:space="preserve"> PAGEREF _Toc378770172 \h </w:instrText>
        </w:r>
        <w:r w:rsidR="00302262" w:rsidRPr="00302262">
          <w:rPr>
            <w:rFonts w:ascii="Times New Roman" w:hAnsi="Times New Roman"/>
            <w:b w:val="0"/>
            <w:noProof/>
            <w:webHidden/>
            <w:sz w:val="24"/>
            <w:szCs w:val="24"/>
          </w:rPr>
        </w:r>
        <w:r w:rsidR="00302262" w:rsidRPr="00302262">
          <w:rPr>
            <w:rFonts w:ascii="Times New Roman" w:hAnsi="Times New Roman"/>
            <w:b w:val="0"/>
            <w:noProof/>
            <w:webHidden/>
            <w:sz w:val="24"/>
            <w:szCs w:val="24"/>
          </w:rPr>
          <w:fldChar w:fldCharType="separate"/>
        </w:r>
        <w:r w:rsidR="00302262" w:rsidRPr="00302262">
          <w:rPr>
            <w:rFonts w:ascii="Times New Roman" w:hAnsi="Times New Roman"/>
            <w:b w:val="0"/>
            <w:noProof/>
            <w:webHidden/>
            <w:sz w:val="24"/>
            <w:szCs w:val="24"/>
          </w:rPr>
          <w:t>11</w:t>
        </w:r>
        <w:r w:rsidR="00302262" w:rsidRPr="00302262">
          <w:rPr>
            <w:rFonts w:ascii="Times New Roman" w:hAnsi="Times New Roman"/>
            <w:b w:val="0"/>
            <w:noProof/>
            <w:webHidden/>
            <w:sz w:val="24"/>
            <w:szCs w:val="24"/>
          </w:rPr>
          <w:fldChar w:fldCharType="end"/>
        </w:r>
      </w:hyperlink>
    </w:p>
    <w:p w:rsidR="00302262" w:rsidRPr="00302262" w:rsidRDefault="00A32C9A">
      <w:pPr>
        <w:pStyle w:val="TOC3"/>
        <w:tabs>
          <w:tab w:val="left" w:pos="840"/>
          <w:tab w:val="right" w:leader="dot" w:pos="8296"/>
        </w:tabs>
        <w:rPr>
          <w:rFonts w:ascii="Times New Roman" w:eastAsiaTheme="minorEastAsia" w:hAnsi="Times New Roman"/>
          <w:noProof/>
          <w:sz w:val="24"/>
          <w:szCs w:val="24"/>
        </w:rPr>
      </w:pPr>
      <w:hyperlink w:anchor="_Toc378770173" w:history="1">
        <w:r w:rsidR="00302262" w:rsidRPr="00302262">
          <w:rPr>
            <w:rStyle w:val="Hyperlink"/>
            <w:rFonts w:ascii="Times New Roman" w:hAnsi="Times New Roman"/>
            <w:noProof/>
            <w:sz w:val="24"/>
            <w:szCs w:val="24"/>
          </w:rPr>
          <w:t>1.4.1</w:t>
        </w:r>
        <w:r w:rsidR="00302262" w:rsidRPr="00302262">
          <w:rPr>
            <w:rFonts w:ascii="Times New Roman" w:eastAsiaTheme="minorEastAsia" w:hAnsi="Times New Roman"/>
            <w:noProof/>
            <w:sz w:val="24"/>
            <w:szCs w:val="24"/>
          </w:rPr>
          <w:tab/>
        </w:r>
        <w:r w:rsidR="00302262" w:rsidRPr="00302262">
          <w:rPr>
            <w:rStyle w:val="Hyperlink"/>
            <w:rFonts w:ascii="Times New Roman" w:hAnsi="Times New Roman"/>
            <w:noProof/>
            <w:sz w:val="24"/>
            <w:szCs w:val="24"/>
          </w:rPr>
          <w:t>Magnetron Sputtering System</w:t>
        </w:r>
        <w:r w:rsidR="00302262" w:rsidRPr="00302262">
          <w:rPr>
            <w:rFonts w:ascii="Times New Roman" w:hAnsi="Times New Roman"/>
            <w:noProof/>
            <w:webHidden/>
            <w:sz w:val="24"/>
            <w:szCs w:val="24"/>
          </w:rPr>
          <w:tab/>
        </w:r>
        <w:r w:rsidR="00302262" w:rsidRPr="00302262">
          <w:rPr>
            <w:rFonts w:ascii="Times New Roman" w:hAnsi="Times New Roman"/>
            <w:noProof/>
            <w:webHidden/>
            <w:sz w:val="24"/>
            <w:szCs w:val="24"/>
          </w:rPr>
          <w:fldChar w:fldCharType="begin"/>
        </w:r>
        <w:r w:rsidR="00302262" w:rsidRPr="00302262">
          <w:rPr>
            <w:rFonts w:ascii="Times New Roman" w:hAnsi="Times New Roman"/>
            <w:noProof/>
            <w:webHidden/>
            <w:sz w:val="24"/>
            <w:szCs w:val="24"/>
          </w:rPr>
          <w:instrText xml:space="preserve"> PAGEREF _Toc378770173 \h </w:instrText>
        </w:r>
        <w:r w:rsidR="00302262" w:rsidRPr="00302262">
          <w:rPr>
            <w:rFonts w:ascii="Times New Roman" w:hAnsi="Times New Roman"/>
            <w:noProof/>
            <w:webHidden/>
            <w:sz w:val="24"/>
            <w:szCs w:val="24"/>
          </w:rPr>
        </w:r>
        <w:r w:rsidR="00302262" w:rsidRPr="00302262">
          <w:rPr>
            <w:rFonts w:ascii="Times New Roman" w:hAnsi="Times New Roman"/>
            <w:noProof/>
            <w:webHidden/>
            <w:sz w:val="24"/>
            <w:szCs w:val="24"/>
          </w:rPr>
          <w:fldChar w:fldCharType="separate"/>
        </w:r>
        <w:r w:rsidR="00302262" w:rsidRPr="00302262">
          <w:rPr>
            <w:rFonts w:ascii="Times New Roman" w:hAnsi="Times New Roman"/>
            <w:noProof/>
            <w:webHidden/>
            <w:sz w:val="24"/>
            <w:szCs w:val="24"/>
          </w:rPr>
          <w:t>11</w:t>
        </w:r>
        <w:r w:rsidR="00302262" w:rsidRPr="00302262">
          <w:rPr>
            <w:rFonts w:ascii="Times New Roman" w:hAnsi="Times New Roman"/>
            <w:noProof/>
            <w:webHidden/>
            <w:sz w:val="24"/>
            <w:szCs w:val="24"/>
          </w:rPr>
          <w:fldChar w:fldCharType="end"/>
        </w:r>
      </w:hyperlink>
    </w:p>
    <w:p w:rsidR="00302262" w:rsidRPr="00302262" w:rsidRDefault="00A32C9A">
      <w:pPr>
        <w:pStyle w:val="TOC1"/>
        <w:tabs>
          <w:tab w:val="right" w:leader="dot" w:pos="8296"/>
        </w:tabs>
        <w:rPr>
          <w:rFonts w:ascii="Times New Roman" w:eastAsiaTheme="minorEastAsia" w:hAnsi="Times New Roman"/>
          <w:b w:val="0"/>
          <w:bCs w:val="0"/>
          <w:caps w:val="0"/>
          <w:noProof/>
        </w:rPr>
      </w:pPr>
      <w:hyperlink w:anchor="_Toc378770174" w:history="1">
        <w:r w:rsidR="00302262" w:rsidRPr="00302262">
          <w:rPr>
            <w:rStyle w:val="Hyperlink"/>
            <w:rFonts w:ascii="Times New Roman" w:hAnsi="Times New Roman"/>
            <w:b w:val="0"/>
            <w:noProof/>
          </w:rPr>
          <w:t>CHAPTER 2 EXPERIMENT PROCEDURE</w:t>
        </w:r>
        <w:r w:rsidR="00302262" w:rsidRPr="00302262">
          <w:rPr>
            <w:rFonts w:ascii="Times New Roman" w:hAnsi="Times New Roman"/>
            <w:b w:val="0"/>
            <w:noProof/>
            <w:webHidden/>
          </w:rPr>
          <w:tab/>
        </w:r>
        <w:r w:rsidR="00302262" w:rsidRPr="00302262">
          <w:rPr>
            <w:rFonts w:ascii="Times New Roman" w:hAnsi="Times New Roman"/>
            <w:b w:val="0"/>
            <w:noProof/>
            <w:webHidden/>
          </w:rPr>
          <w:fldChar w:fldCharType="begin"/>
        </w:r>
        <w:r w:rsidR="00302262" w:rsidRPr="00302262">
          <w:rPr>
            <w:rFonts w:ascii="Times New Roman" w:hAnsi="Times New Roman"/>
            <w:b w:val="0"/>
            <w:noProof/>
            <w:webHidden/>
          </w:rPr>
          <w:instrText xml:space="preserve"> PAGEREF _Toc378770174 \h </w:instrText>
        </w:r>
        <w:r w:rsidR="00302262" w:rsidRPr="00302262">
          <w:rPr>
            <w:rFonts w:ascii="Times New Roman" w:hAnsi="Times New Roman"/>
            <w:b w:val="0"/>
            <w:noProof/>
            <w:webHidden/>
          </w:rPr>
        </w:r>
        <w:r w:rsidR="00302262" w:rsidRPr="00302262">
          <w:rPr>
            <w:rFonts w:ascii="Times New Roman" w:hAnsi="Times New Roman"/>
            <w:b w:val="0"/>
            <w:noProof/>
            <w:webHidden/>
          </w:rPr>
          <w:fldChar w:fldCharType="separate"/>
        </w:r>
        <w:r w:rsidR="00302262" w:rsidRPr="00302262">
          <w:rPr>
            <w:rFonts w:ascii="Times New Roman" w:hAnsi="Times New Roman"/>
            <w:b w:val="0"/>
            <w:noProof/>
            <w:webHidden/>
          </w:rPr>
          <w:t>14</w:t>
        </w:r>
        <w:r w:rsidR="00302262" w:rsidRPr="00302262">
          <w:rPr>
            <w:rFonts w:ascii="Times New Roman" w:hAnsi="Times New Roman"/>
            <w:b w:val="0"/>
            <w:noProof/>
            <w:webHidden/>
          </w:rPr>
          <w:fldChar w:fldCharType="end"/>
        </w:r>
      </w:hyperlink>
    </w:p>
    <w:p w:rsidR="00302262" w:rsidRPr="00302262" w:rsidRDefault="00A32C9A">
      <w:pPr>
        <w:pStyle w:val="TOC2"/>
        <w:tabs>
          <w:tab w:val="left" w:pos="630"/>
          <w:tab w:val="right" w:leader="dot" w:pos="8296"/>
        </w:tabs>
        <w:rPr>
          <w:rFonts w:ascii="Times New Roman" w:eastAsiaTheme="minorEastAsia" w:hAnsi="Times New Roman"/>
          <w:b w:val="0"/>
          <w:bCs w:val="0"/>
          <w:noProof/>
          <w:sz w:val="24"/>
          <w:szCs w:val="24"/>
        </w:rPr>
      </w:pPr>
      <w:hyperlink w:anchor="_Toc378770175" w:history="1">
        <w:r w:rsidR="00302262" w:rsidRPr="00302262">
          <w:rPr>
            <w:rStyle w:val="Hyperlink"/>
            <w:rFonts w:ascii="Times New Roman" w:hAnsi="Times New Roman"/>
            <w:b w:val="0"/>
            <w:noProof/>
            <w:sz w:val="24"/>
            <w:szCs w:val="24"/>
          </w:rPr>
          <w:t>2.1</w:t>
        </w:r>
        <w:r w:rsidR="00302262" w:rsidRPr="00302262">
          <w:rPr>
            <w:rFonts w:ascii="Times New Roman" w:eastAsiaTheme="minorEastAsia" w:hAnsi="Times New Roman"/>
            <w:b w:val="0"/>
            <w:bCs w:val="0"/>
            <w:noProof/>
            <w:sz w:val="24"/>
            <w:szCs w:val="24"/>
          </w:rPr>
          <w:tab/>
        </w:r>
        <w:r w:rsidR="00302262" w:rsidRPr="00302262">
          <w:rPr>
            <w:rStyle w:val="Hyperlink"/>
            <w:rFonts w:ascii="Times New Roman" w:hAnsi="Times New Roman"/>
            <w:b w:val="0"/>
            <w:noProof/>
            <w:sz w:val="24"/>
            <w:szCs w:val="24"/>
          </w:rPr>
          <w:t>Cu-Co alloy thin films deposition</w:t>
        </w:r>
        <w:r w:rsidR="00302262" w:rsidRPr="00302262">
          <w:rPr>
            <w:rFonts w:ascii="Times New Roman" w:hAnsi="Times New Roman"/>
            <w:b w:val="0"/>
            <w:noProof/>
            <w:webHidden/>
            <w:sz w:val="24"/>
            <w:szCs w:val="24"/>
          </w:rPr>
          <w:tab/>
        </w:r>
        <w:r w:rsidR="00302262" w:rsidRPr="00302262">
          <w:rPr>
            <w:rFonts w:ascii="Times New Roman" w:hAnsi="Times New Roman"/>
            <w:b w:val="0"/>
            <w:noProof/>
            <w:webHidden/>
            <w:sz w:val="24"/>
            <w:szCs w:val="24"/>
          </w:rPr>
          <w:fldChar w:fldCharType="begin"/>
        </w:r>
        <w:r w:rsidR="00302262" w:rsidRPr="00302262">
          <w:rPr>
            <w:rFonts w:ascii="Times New Roman" w:hAnsi="Times New Roman"/>
            <w:b w:val="0"/>
            <w:noProof/>
            <w:webHidden/>
            <w:sz w:val="24"/>
            <w:szCs w:val="24"/>
          </w:rPr>
          <w:instrText xml:space="preserve"> PAGEREF _Toc378770175 \h </w:instrText>
        </w:r>
        <w:r w:rsidR="00302262" w:rsidRPr="00302262">
          <w:rPr>
            <w:rFonts w:ascii="Times New Roman" w:hAnsi="Times New Roman"/>
            <w:b w:val="0"/>
            <w:noProof/>
            <w:webHidden/>
            <w:sz w:val="24"/>
            <w:szCs w:val="24"/>
          </w:rPr>
        </w:r>
        <w:r w:rsidR="00302262" w:rsidRPr="00302262">
          <w:rPr>
            <w:rFonts w:ascii="Times New Roman" w:hAnsi="Times New Roman"/>
            <w:b w:val="0"/>
            <w:noProof/>
            <w:webHidden/>
            <w:sz w:val="24"/>
            <w:szCs w:val="24"/>
          </w:rPr>
          <w:fldChar w:fldCharType="separate"/>
        </w:r>
        <w:r w:rsidR="00302262" w:rsidRPr="00302262">
          <w:rPr>
            <w:rFonts w:ascii="Times New Roman" w:hAnsi="Times New Roman"/>
            <w:b w:val="0"/>
            <w:noProof/>
            <w:webHidden/>
            <w:sz w:val="24"/>
            <w:szCs w:val="24"/>
          </w:rPr>
          <w:t>14</w:t>
        </w:r>
        <w:r w:rsidR="00302262" w:rsidRPr="00302262">
          <w:rPr>
            <w:rFonts w:ascii="Times New Roman" w:hAnsi="Times New Roman"/>
            <w:b w:val="0"/>
            <w:noProof/>
            <w:webHidden/>
            <w:sz w:val="24"/>
            <w:szCs w:val="24"/>
          </w:rPr>
          <w:fldChar w:fldCharType="end"/>
        </w:r>
      </w:hyperlink>
    </w:p>
    <w:p w:rsidR="00302262" w:rsidRPr="00302262" w:rsidRDefault="00A32C9A">
      <w:pPr>
        <w:pStyle w:val="TOC2"/>
        <w:tabs>
          <w:tab w:val="left" w:pos="630"/>
          <w:tab w:val="right" w:leader="dot" w:pos="8296"/>
        </w:tabs>
        <w:rPr>
          <w:rFonts w:ascii="Times New Roman" w:eastAsiaTheme="minorEastAsia" w:hAnsi="Times New Roman"/>
          <w:b w:val="0"/>
          <w:bCs w:val="0"/>
          <w:noProof/>
          <w:sz w:val="24"/>
          <w:szCs w:val="24"/>
        </w:rPr>
      </w:pPr>
      <w:hyperlink w:anchor="_Toc378770176" w:history="1">
        <w:r w:rsidR="00302262" w:rsidRPr="00302262">
          <w:rPr>
            <w:rStyle w:val="Hyperlink"/>
            <w:rFonts w:ascii="Times New Roman" w:hAnsi="Times New Roman"/>
            <w:b w:val="0"/>
            <w:noProof/>
            <w:sz w:val="24"/>
            <w:szCs w:val="24"/>
          </w:rPr>
          <w:t>2.2</w:t>
        </w:r>
        <w:r w:rsidR="00302262" w:rsidRPr="00302262">
          <w:rPr>
            <w:rFonts w:ascii="Times New Roman" w:eastAsiaTheme="minorEastAsia" w:hAnsi="Times New Roman"/>
            <w:b w:val="0"/>
            <w:bCs w:val="0"/>
            <w:noProof/>
            <w:sz w:val="24"/>
            <w:szCs w:val="24"/>
          </w:rPr>
          <w:tab/>
        </w:r>
        <w:r w:rsidR="00302262" w:rsidRPr="00302262">
          <w:rPr>
            <w:rStyle w:val="Hyperlink"/>
            <w:rFonts w:ascii="Times New Roman" w:hAnsi="Times New Roman"/>
            <w:b w:val="0"/>
            <w:noProof/>
            <w:sz w:val="24"/>
            <w:szCs w:val="24"/>
          </w:rPr>
          <w:t>Pulsed laser irradiation</w:t>
        </w:r>
        <w:r w:rsidR="00302262" w:rsidRPr="00302262">
          <w:rPr>
            <w:rFonts w:ascii="Times New Roman" w:hAnsi="Times New Roman"/>
            <w:b w:val="0"/>
            <w:noProof/>
            <w:webHidden/>
            <w:sz w:val="24"/>
            <w:szCs w:val="24"/>
          </w:rPr>
          <w:tab/>
        </w:r>
        <w:r w:rsidR="00302262" w:rsidRPr="00302262">
          <w:rPr>
            <w:rFonts w:ascii="Times New Roman" w:hAnsi="Times New Roman"/>
            <w:b w:val="0"/>
            <w:noProof/>
            <w:webHidden/>
            <w:sz w:val="24"/>
            <w:szCs w:val="24"/>
          </w:rPr>
          <w:fldChar w:fldCharType="begin"/>
        </w:r>
        <w:r w:rsidR="00302262" w:rsidRPr="00302262">
          <w:rPr>
            <w:rFonts w:ascii="Times New Roman" w:hAnsi="Times New Roman"/>
            <w:b w:val="0"/>
            <w:noProof/>
            <w:webHidden/>
            <w:sz w:val="24"/>
            <w:szCs w:val="24"/>
          </w:rPr>
          <w:instrText xml:space="preserve"> PAGEREF _Toc378770176 \h </w:instrText>
        </w:r>
        <w:r w:rsidR="00302262" w:rsidRPr="00302262">
          <w:rPr>
            <w:rFonts w:ascii="Times New Roman" w:hAnsi="Times New Roman"/>
            <w:b w:val="0"/>
            <w:noProof/>
            <w:webHidden/>
            <w:sz w:val="24"/>
            <w:szCs w:val="24"/>
          </w:rPr>
        </w:r>
        <w:r w:rsidR="00302262" w:rsidRPr="00302262">
          <w:rPr>
            <w:rFonts w:ascii="Times New Roman" w:hAnsi="Times New Roman"/>
            <w:b w:val="0"/>
            <w:noProof/>
            <w:webHidden/>
            <w:sz w:val="24"/>
            <w:szCs w:val="24"/>
          </w:rPr>
          <w:fldChar w:fldCharType="separate"/>
        </w:r>
        <w:r w:rsidR="00302262" w:rsidRPr="00302262">
          <w:rPr>
            <w:rFonts w:ascii="Times New Roman" w:hAnsi="Times New Roman"/>
            <w:b w:val="0"/>
            <w:noProof/>
            <w:webHidden/>
            <w:sz w:val="24"/>
            <w:szCs w:val="24"/>
          </w:rPr>
          <w:t>14</w:t>
        </w:r>
        <w:r w:rsidR="00302262" w:rsidRPr="00302262">
          <w:rPr>
            <w:rFonts w:ascii="Times New Roman" w:hAnsi="Times New Roman"/>
            <w:b w:val="0"/>
            <w:noProof/>
            <w:webHidden/>
            <w:sz w:val="24"/>
            <w:szCs w:val="24"/>
          </w:rPr>
          <w:fldChar w:fldCharType="end"/>
        </w:r>
      </w:hyperlink>
    </w:p>
    <w:p w:rsidR="00302262" w:rsidRPr="00302262" w:rsidRDefault="00A32C9A">
      <w:pPr>
        <w:pStyle w:val="TOC2"/>
        <w:tabs>
          <w:tab w:val="left" w:pos="630"/>
          <w:tab w:val="right" w:leader="dot" w:pos="8296"/>
        </w:tabs>
        <w:rPr>
          <w:rFonts w:ascii="Times New Roman" w:eastAsiaTheme="minorEastAsia" w:hAnsi="Times New Roman"/>
          <w:b w:val="0"/>
          <w:bCs w:val="0"/>
          <w:noProof/>
          <w:sz w:val="24"/>
          <w:szCs w:val="24"/>
        </w:rPr>
      </w:pPr>
      <w:hyperlink w:anchor="_Toc378770177" w:history="1">
        <w:r w:rsidR="00302262" w:rsidRPr="00302262">
          <w:rPr>
            <w:rStyle w:val="Hyperlink"/>
            <w:rFonts w:ascii="Times New Roman" w:hAnsi="Times New Roman"/>
            <w:b w:val="0"/>
            <w:noProof/>
            <w:sz w:val="24"/>
            <w:szCs w:val="24"/>
          </w:rPr>
          <w:t>2.3</w:t>
        </w:r>
        <w:r w:rsidR="00302262" w:rsidRPr="00302262">
          <w:rPr>
            <w:rFonts w:ascii="Times New Roman" w:eastAsiaTheme="minorEastAsia" w:hAnsi="Times New Roman"/>
            <w:b w:val="0"/>
            <w:bCs w:val="0"/>
            <w:noProof/>
            <w:sz w:val="24"/>
            <w:szCs w:val="24"/>
          </w:rPr>
          <w:tab/>
        </w:r>
        <w:r w:rsidR="00302262" w:rsidRPr="00302262">
          <w:rPr>
            <w:rStyle w:val="Hyperlink"/>
            <w:rFonts w:ascii="Times New Roman" w:hAnsi="Times New Roman"/>
            <w:b w:val="0"/>
            <w:noProof/>
            <w:sz w:val="24"/>
            <w:szCs w:val="24"/>
          </w:rPr>
          <w:t>Characterization</w:t>
        </w:r>
        <w:r w:rsidR="00302262" w:rsidRPr="00302262">
          <w:rPr>
            <w:rFonts w:ascii="Times New Roman" w:hAnsi="Times New Roman"/>
            <w:b w:val="0"/>
            <w:noProof/>
            <w:webHidden/>
            <w:sz w:val="24"/>
            <w:szCs w:val="24"/>
          </w:rPr>
          <w:tab/>
        </w:r>
        <w:r w:rsidR="00302262" w:rsidRPr="00302262">
          <w:rPr>
            <w:rFonts w:ascii="Times New Roman" w:hAnsi="Times New Roman"/>
            <w:b w:val="0"/>
            <w:noProof/>
            <w:webHidden/>
            <w:sz w:val="24"/>
            <w:szCs w:val="24"/>
          </w:rPr>
          <w:fldChar w:fldCharType="begin"/>
        </w:r>
        <w:r w:rsidR="00302262" w:rsidRPr="00302262">
          <w:rPr>
            <w:rFonts w:ascii="Times New Roman" w:hAnsi="Times New Roman"/>
            <w:b w:val="0"/>
            <w:noProof/>
            <w:webHidden/>
            <w:sz w:val="24"/>
            <w:szCs w:val="24"/>
          </w:rPr>
          <w:instrText xml:space="preserve"> PAGEREF _Toc378770177 \h </w:instrText>
        </w:r>
        <w:r w:rsidR="00302262" w:rsidRPr="00302262">
          <w:rPr>
            <w:rFonts w:ascii="Times New Roman" w:hAnsi="Times New Roman"/>
            <w:b w:val="0"/>
            <w:noProof/>
            <w:webHidden/>
            <w:sz w:val="24"/>
            <w:szCs w:val="24"/>
          </w:rPr>
        </w:r>
        <w:r w:rsidR="00302262" w:rsidRPr="00302262">
          <w:rPr>
            <w:rFonts w:ascii="Times New Roman" w:hAnsi="Times New Roman"/>
            <w:b w:val="0"/>
            <w:noProof/>
            <w:webHidden/>
            <w:sz w:val="24"/>
            <w:szCs w:val="24"/>
          </w:rPr>
          <w:fldChar w:fldCharType="separate"/>
        </w:r>
        <w:r w:rsidR="00302262" w:rsidRPr="00302262">
          <w:rPr>
            <w:rFonts w:ascii="Times New Roman" w:hAnsi="Times New Roman"/>
            <w:b w:val="0"/>
            <w:noProof/>
            <w:webHidden/>
            <w:sz w:val="24"/>
            <w:szCs w:val="24"/>
          </w:rPr>
          <w:t>14</w:t>
        </w:r>
        <w:r w:rsidR="00302262" w:rsidRPr="00302262">
          <w:rPr>
            <w:rFonts w:ascii="Times New Roman" w:hAnsi="Times New Roman"/>
            <w:b w:val="0"/>
            <w:noProof/>
            <w:webHidden/>
            <w:sz w:val="24"/>
            <w:szCs w:val="24"/>
          </w:rPr>
          <w:fldChar w:fldCharType="end"/>
        </w:r>
      </w:hyperlink>
    </w:p>
    <w:p w:rsidR="00302262" w:rsidRPr="00302262" w:rsidRDefault="00A32C9A">
      <w:pPr>
        <w:pStyle w:val="TOC1"/>
        <w:tabs>
          <w:tab w:val="right" w:leader="dot" w:pos="8296"/>
        </w:tabs>
        <w:rPr>
          <w:rFonts w:ascii="Times New Roman" w:eastAsiaTheme="minorEastAsia" w:hAnsi="Times New Roman"/>
          <w:b w:val="0"/>
          <w:bCs w:val="0"/>
          <w:caps w:val="0"/>
          <w:noProof/>
        </w:rPr>
      </w:pPr>
      <w:hyperlink w:anchor="_Toc378770178" w:history="1">
        <w:r w:rsidR="00302262" w:rsidRPr="00302262">
          <w:rPr>
            <w:rStyle w:val="Hyperlink"/>
            <w:rFonts w:ascii="Times New Roman" w:hAnsi="Times New Roman"/>
            <w:b w:val="0"/>
            <w:noProof/>
          </w:rPr>
          <w:t>CHAPTER 3 EXPERIMENT RESULTS</w:t>
        </w:r>
        <w:r w:rsidR="00302262" w:rsidRPr="00302262">
          <w:rPr>
            <w:rFonts w:ascii="Times New Roman" w:hAnsi="Times New Roman"/>
            <w:b w:val="0"/>
            <w:noProof/>
            <w:webHidden/>
          </w:rPr>
          <w:tab/>
        </w:r>
        <w:r w:rsidR="00302262" w:rsidRPr="00302262">
          <w:rPr>
            <w:rFonts w:ascii="Times New Roman" w:hAnsi="Times New Roman"/>
            <w:b w:val="0"/>
            <w:noProof/>
            <w:webHidden/>
          </w:rPr>
          <w:fldChar w:fldCharType="begin"/>
        </w:r>
        <w:r w:rsidR="00302262" w:rsidRPr="00302262">
          <w:rPr>
            <w:rFonts w:ascii="Times New Roman" w:hAnsi="Times New Roman"/>
            <w:b w:val="0"/>
            <w:noProof/>
            <w:webHidden/>
          </w:rPr>
          <w:instrText xml:space="preserve"> PAGEREF _Toc378770178 \h </w:instrText>
        </w:r>
        <w:r w:rsidR="00302262" w:rsidRPr="00302262">
          <w:rPr>
            <w:rFonts w:ascii="Times New Roman" w:hAnsi="Times New Roman"/>
            <w:b w:val="0"/>
            <w:noProof/>
            <w:webHidden/>
          </w:rPr>
        </w:r>
        <w:r w:rsidR="00302262" w:rsidRPr="00302262">
          <w:rPr>
            <w:rFonts w:ascii="Times New Roman" w:hAnsi="Times New Roman"/>
            <w:b w:val="0"/>
            <w:noProof/>
            <w:webHidden/>
          </w:rPr>
          <w:fldChar w:fldCharType="separate"/>
        </w:r>
        <w:r w:rsidR="00302262" w:rsidRPr="00302262">
          <w:rPr>
            <w:rFonts w:ascii="Times New Roman" w:hAnsi="Times New Roman"/>
            <w:b w:val="0"/>
            <w:noProof/>
            <w:webHidden/>
          </w:rPr>
          <w:t>16</w:t>
        </w:r>
        <w:r w:rsidR="00302262" w:rsidRPr="00302262">
          <w:rPr>
            <w:rFonts w:ascii="Times New Roman" w:hAnsi="Times New Roman"/>
            <w:b w:val="0"/>
            <w:noProof/>
            <w:webHidden/>
          </w:rPr>
          <w:fldChar w:fldCharType="end"/>
        </w:r>
      </w:hyperlink>
    </w:p>
    <w:p w:rsidR="00302262" w:rsidRPr="00302262" w:rsidRDefault="00A32C9A">
      <w:pPr>
        <w:pStyle w:val="TOC2"/>
        <w:tabs>
          <w:tab w:val="left" w:pos="630"/>
          <w:tab w:val="right" w:leader="dot" w:pos="8296"/>
        </w:tabs>
        <w:rPr>
          <w:rFonts w:ascii="Times New Roman" w:eastAsiaTheme="minorEastAsia" w:hAnsi="Times New Roman"/>
          <w:b w:val="0"/>
          <w:bCs w:val="0"/>
          <w:noProof/>
          <w:sz w:val="24"/>
          <w:szCs w:val="24"/>
        </w:rPr>
      </w:pPr>
      <w:hyperlink w:anchor="_Toc378770179" w:history="1">
        <w:r w:rsidR="00302262" w:rsidRPr="00302262">
          <w:rPr>
            <w:rStyle w:val="Hyperlink"/>
            <w:rFonts w:ascii="Times New Roman" w:hAnsi="Times New Roman"/>
            <w:b w:val="0"/>
            <w:noProof/>
            <w:sz w:val="24"/>
            <w:szCs w:val="24"/>
          </w:rPr>
          <w:t>3.1</w:t>
        </w:r>
        <w:r w:rsidR="00302262" w:rsidRPr="00302262">
          <w:rPr>
            <w:rFonts w:ascii="Times New Roman" w:eastAsiaTheme="minorEastAsia" w:hAnsi="Times New Roman"/>
            <w:b w:val="0"/>
            <w:bCs w:val="0"/>
            <w:noProof/>
            <w:sz w:val="24"/>
            <w:szCs w:val="24"/>
          </w:rPr>
          <w:tab/>
        </w:r>
        <w:r w:rsidR="00302262" w:rsidRPr="00302262">
          <w:rPr>
            <w:rStyle w:val="Hyperlink"/>
            <w:rFonts w:ascii="Times New Roman" w:hAnsi="Times New Roman"/>
            <w:b w:val="0"/>
            <w:noProof/>
            <w:sz w:val="24"/>
            <w:szCs w:val="24"/>
          </w:rPr>
          <w:t>Thin film and particle properties of Cu-Co on SiO</w:t>
        </w:r>
        <w:r w:rsidR="00302262" w:rsidRPr="00302262">
          <w:rPr>
            <w:rStyle w:val="Hyperlink"/>
            <w:rFonts w:ascii="Times New Roman" w:hAnsi="Times New Roman"/>
            <w:b w:val="0"/>
            <w:noProof/>
            <w:sz w:val="24"/>
            <w:szCs w:val="24"/>
            <w:vertAlign w:val="subscript"/>
          </w:rPr>
          <w:t>2</w:t>
        </w:r>
        <w:r w:rsidR="00302262" w:rsidRPr="00302262">
          <w:rPr>
            <w:rStyle w:val="Hyperlink"/>
            <w:rFonts w:ascii="Times New Roman" w:hAnsi="Times New Roman"/>
            <w:b w:val="0"/>
            <w:noProof/>
            <w:sz w:val="24"/>
            <w:szCs w:val="24"/>
          </w:rPr>
          <w:t xml:space="preserve"> substrates</w:t>
        </w:r>
        <w:r w:rsidR="00302262" w:rsidRPr="00302262">
          <w:rPr>
            <w:rFonts w:ascii="Times New Roman" w:hAnsi="Times New Roman"/>
            <w:b w:val="0"/>
            <w:noProof/>
            <w:webHidden/>
            <w:sz w:val="24"/>
            <w:szCs w:val="24"/>
          </w:rPr>
          <w:tab/>
        </w:r>
        <w:r w:rsidR="00302262" w:rsidRPr="00302262">
          <w:rPr>
            <w:rFonts w:ascii="Times New Roman" w:hAnsi="Times New Roman"/>
            <w:b w:val="0"/>
            <w:noProof/>
            <w:webHidden/>
            <w:sz w:val="24"/>
            <w:szCs w:val="24"/>
          </w:rPr>
          <w:fldChar w:fldCharType="begin"/>
        </w:r>
        <w:r w:rsidR="00302262" w:rsidRPr="00302262">
          <w:rPr>
            <w:rFonts w:ascii="Times New Roman" w:hAnsi="Times New Roman"/>
            <w:b w:val="0"/>
            <w:noProof/>
            <w:webHidden/>
            <w:sz w:val="24"/>
            <w:szCs w:val="24"/>
          </w:rPr>
          <w:instrText xml:space="preserve"> PAGEREF _Toc378770179 \h </w:instrText>
        </w:r>
        <w:r w:rsidR="00302262" w:rsidRPr="00302262">
          <w:rPr>
            <w:rFonts w:ascii="Times New Roman" w:hAnsi="Times New Roman"/>
            <w:b w:val="0"/>
            <w:noProof/>
            <w:webHidden/>
            <w:sz w:val="24"/>
            <w:szCs w:val="24"/>
          </w:rPr>
        </w:r>
        <w:r w:rsidR="00302262" w:rsidRPr="00302262">
          <w:rPr>
            <w:rFonts w:ascii="Times New Roman" w:hAnsi="Times New Roman"/>
            <w:b w:val="0"/>
            <w:noProof/>
            <w:webHidden/>
            <w:sz w:val="24"/>
            <w:szCs w:val="24"/>
          </w:rPr>
          <w:fldChar w:fldCharType="separate"/>
        </w:r>
        <w:r w:rsidR="00302262" w:rsidRPr="00302262">
          <w:rPr>
            <w:rFonts w:ascii="Times New Roman" w:hAnsi="Times New Roman"/>
            <w:b w:val="0"/>
            <w:noProof/>
            <w:webHidden/>
            <w:sz w:val="24"/>
            <w:szCs w:val="24"/>
          </w:rPr>
          <w:t>16</w:t>
        </w:r>
        <w:r w:rsidR="00302262" w:rsidRPr="00302262">
          <w:rPr>
            <w:rFonts w:ascii="Times New Roman" w:hAnsi="Times New Roman"/>
            <w:b w:val="0"/>
            <w:noProof/>
            <w:webHidden/>
            <w:sz w:val="24"/>
            <w:szCs w:val="24"/>
          </w:rPr>
          <w:fldChar w:fldCharType="end"/>
        </w:r>
      </w:hyperlink>
    </w:p>
    <w:p w:rsidR="00302262" w:rsidRPr="00302262" w:rsidRDefault="00A32C9A">
      <w:pPr>
        <w:pStyle w:val="TOC3"/>
        <w:tabs>
          <w:tab w:val="left" w:pos="840"/>
          <w:tab w:val="right" w:leader="dot" w:pos="8296"/>
        </w:tabs>
        <w:rPr>
          <w:rFonts w:ascii="Times New Roman" w:eastAsiaTheme="minorEastAsia" w:hAnsi="Times New Roman"/>
          <w:noProof/>
          <w:sz w:val="24"/>
          <w:szCs w:val="24"/>
        </w:rPr>
      </w:pPr>
      <w:hyperlink w:anchor="_Toc378770180" w:history="1">
        <w:r w:rsidR="00302262" w:rsidRPr="00302262">
          <w:rPr>
            <w:rStyle w:val="Hyperlink"/>
            <w:rFonts w:ascii="Times New Roman" w:hAnsi="Times New Roman"/>
            <w:noProof/>
            <w:sz w:val="24"/>
            <w:szCs w:val="24"/>
          </w:rPr>
          <w:t>3.1.1</w:t>
        </w:r>
        <w:r w:rsidR="00302262" w:rsidRPr="00302262">
          <w:rPr>
            <w:rFonts w:ascii="Times New Roman" w:eastAsiaTheme="minorEastAsia" w:hAnsi="Times New Roman"/>
            <w:noProof/>
            <w:sz w:val="24"/>
            <w:szCs w:val="24"/>
          </w:rPr>
          <w:tab/>
        </w:r>
        <w:r w:rsidR="00302262" w:rsidRPr="00302262">
          <w:rPr>
            <w:rStyle w:val="Hyperlink"/>
            <w:rFonts w:ascii="Times New Roman" w:hAnsi="Times New Roman"/>
            <w:noProof/>
            <w:sz w:val="24"/>
            <w:szCs w:val="24"/>
          </w:rPr>
          <w:t>Composition analysis of Cu-Co thin films</w:t>
        </w:r>
        <w:r w:rsidR="00302262" w:rsidRPr="00302262">
          <w:rPr>
            <w:rFonts w:ascii="Times New Roman" w:hAnsi="Times New Roman"/>
            <w:noProof/>
            <w:webHidden/>
            <w:sz w:val="24"/>
            <w:szCs w:val="24"/>
          </w:rPr>
          <w:tab/>
        </w:r>
        <w:r w:rsidR="00302262" w:rsidRPr="00302262">
          <w:rPr>
            <w:rFonts w:ascii="Times New Roman" w:hAnsi="Times New Roman"/>
            <w:noProof/>
            <w:webHidden/>
            <w:sz w:val="24"/>
            <w:szCs w:val="24"/>
          </w:rPr>
          <w:fldChar w:fldCharType="begin"/>
        </w:r>
        <w:r w:rsidR="00302262" w:rsidRPr="00302262">
          <w:rPr>
            <w:rFonts w:ascii="Times New Roman" w:hAnsi="Times New Roman"/>
            <w:noProof/>
            <w:webHidden/>
            <w:sz w:val="24"/>
            <w:szCs w:val="24"/>
          </w:rPr>
          <w:instrText xml:space="preserve"> PAGEREF _Toc378770180 \h </w:instrText>
        </w:r>
        <w:r w:rsidR="00302262" w:rsidRPr="00302262">
          <w:rPr>
            <w:rFonts w:ascii="Times New Roman" w:hAnsi="Times New Roman"/>
            <w:noProof/>
            <w:webHidden/>
            <w:sz w:val="24"/>
            <w:szCs w:val="24"/>
          </w:rPr>
        </w:r>
        <w:r w:rsidR="00302262" w:rsidRPr="00302262">
          <w:rPr>
            <w:rFonts w:ascii="Times New Roman" w:hAnsi="Times New Roman"/>
            <w:noProof/>
            <w:webHidden/>
            <w:sz w:val="24"/>
            <w:szCs w:val="24"/>
          </w:rPr>
          <w:fldChar w:fldCharType="separate"/>
        </w:r>
        <w:r w:rsidR="00302262" w:rsidRPr="00302262">
          <w:rPr>
            <w:rFonts w:ascii="Times New Roman" w:hAnsi="Times New Roman"/>
            <w:noProof/>
            <w:webHidden/>
            <w:sz w:val="24"/>
            <w:szCs w:val="24"/>
          </w:rPr>
          <w:t>16</w:t>
        </w:r>
        <w:r w:rsidR="00302262" w:rsidRPr="00302262">
          <w:rPr>
            <w:rFonts w:ascii="Times New Roman" w:hAnsi="Times New Roman"/>
            <w:noProof/>
            <w:webHidden/>
            <w:sz w:val="24"/>
            <w:szCs w:val="24"/>
          </w:rPr>
          <w:fldChar w:fldCharType="end"/>
        </w:r>
      </w:hyperlink>
    </w:p>
    <w:p w:rsidR="00302262" w:rsidRPr="00302262" w:rsidRDefault="00A32C9A">
      <w:pPr>
        <w:pStyle w:val="TOC3"/>
        <w:tabs>
          <w:tab w:val="left" w:pos="840"/>
          <w:tab w:val="right" w:leader="dot" w:pos="8296"/>
        </w:tabs>
        <w:rPr>
          <w:rFonts w:ascii="Times New Roman" w:eastAsiaTheme="minorEastAsia" w:hAnsi="Times New Roman"/>
          <w:noProof/>
          <w:sz w:val="24"/>
          <w:szCs w:val="24"/>
        </w:rPr>
      </w:pPr>
      <w:hyperlink w:anchor="_Toc378770181" w:history="1">
        <w:r w:rsidR="00302262" w:rsidRPr="00302262">
          <w:rPr>
            <w:rStyle w:val="Hyperlink"/>
            <w:rFonts w:ascii="Times New Roman" w:hAnsi="Times New Roman"/>
            <w:noProof/>
            <w:sz w:val="24"/>
            <w:szCs w:val="24"/>
          </w:rPr>
          <w:t>3.1.2</w:t>
        </w:r>
        <w:r w:rsidR="00302262" w:rsidRPr="00302262">
          <w:rPr>
            <w:rFonts w:ascii="Times New Roman" w:eastAsiaTheme="minorEastAsia" w:hAnsi="Times New Roman"/>
            <w:noProof/>
            <w:sz w:val="24"/>
            <w:szCs w:val="24"/>
          </w:rPr>
          <w:tab/>
        </w:r>
        <w:r w:rsidR="00302262" w:rsidRPr="00302262">
          <w:rPr>
            <w:rStyle w:val="Hyperlink"/>
            <w:rFonts w:ascii="Times New Roman" w:hAnsi="Times New Roman"/>
            <w:noProof/>
            <w:sz w:val="24"/>
            <w:szCs w:val="24"/>
          </w:rPr>
          <w:t>Reflectance of Cu-Co thin films</w:t>
        </w:r>
        <w:r w:rsidR="00302262" w:rsidRPr="00302262">
          <w:rPr>
            <w:rFonts w:ascii="Times New Roman" w:hAnsi="Times New Roman"/>
            <w:noProof/>
            <w:webHidden/>
            <w:sz w:val="24"/>
            <w:szCs w:val="24"/>
          </w:rPr>
          <w:tab/>
        </w:r>
        <w:r w:rsidR="00302262" w:rsidRPr="00302262">
          <w:rPr>
            <w:rFonts w:ascii="Times New Roman" w:hAnsi="Times New Roman"/>
            <w:noProof/>
            <w:webHidden/>
            <w:sz w:val="24"/>
            <w:szCs w:val="24"/>
          </w:rPr>
          <w:fldChar w:fldCharType="begin"/>
        </w:r>
        <w:r w:rsidR="00302262" w:rsidRPr="00302262">
          <w:rPr>
            <w:rFonts w:ascii="Times New Roman" w:hAnsi="Times New Roman"/>
            <w:noProof/>
            <w:webHidden/>
            <w:sz w:val="24"/>
            <w:szCs w:val="24"/>
          </w:rPr>
          <w:instrText xml:space="preserve"> PAGEREF _Toc378770181 \h </w:instrText>
        </w:r>
        <w:r w:rsidR="00302262" w:rsidRPr="00302262">
          <w:rPr>
            <w:rFonts w:ascii="Times New Roman" w:hAnsi="Times New Roman"/>
            <w:noProof/>
            <w:webHidden/>
            <w:sz w:val="24"/>
            <w:szCs w:val="24"/>
          </w:rPr>
        </w:r>
        <w:r w:rsidR="00302262" w:rsidRPr="00302262">
          <w:rPr>
            <w:rFonts w:ascii="Times New Roman" w:hAnsi="Times New Roman"/>
            <w:noProof/>
            <w:webHidden/>
            <w:sz w:val="24"/>
            <w:szCs w:val="24"/>
          </w:rPr>
          <w:fldChar w:fldCharType="separate"/>
        </w:r>
        <w:r w:rsidR="00302262" w:rsidRPr="00302262">
          <w:rPr>
            <w:rFonts w:ascii="Times New Roman" w:hAnsi="Times New Roman"/>
            <w:noProof/>
            <w:webHidden/>
            <w:sz w:val="24"/>
            <w:szCs w:val="24"/>
          </w:rPr>
          <w:t>20</w:t>
        </w:r>
        <w:r w:rsidR="00302262" w:rsidRPr="00302262">
          <w:rPr>
            <w:rFonts w:ascii="Times New Roman" w:hAnsi="Times New Roman"/>
            <w:noProof/>
            <w:webHidden/>
            <w:sz w:val="24"/>
            <w:szCs w:val="24"/>
          </w:rPr>
          <w:fldChar w:fldCharType="end"/>
        </w:r>
      </w:hyperlink>
    </w:p>
    <w:p w:rsidR="00302262" w:rsidRPr="00302262" w:rsidRDefault="00A32C9A">
      <w:pPr>
        <w:pStyle w:val="TOC3"/>
        <w:tabs>
          <w:tab w:val="left" w:pos="840"/>
          <w:tab w:val="right" w:leader="dot" w:pos="8296"/>
        </w:tabs>
        <w:rPr>
          <w:rFonts w:ascii="Times New Roman" w:eastAsiaTheme="minorEastAsia" w:hAnsi="Times New Roman"/>
          <w:noProof/>
          <w:sz w:val="24"/>
          <w:szCs w:val="24"/>
        </w:rPr>
      </w:pPr>
      <w:hyperlink w:anchor="_Toc378770182" w:history="1">
        <w:r w:rsidR="00302262" w:rsidRPr="00302262">
          <w:rPr>
            <w:rStyle w:val="Hyperlink"/>
            <w:rFonts w:ascii="Times New Roman" w:hAnsi="Times New Roman"/>
            <w:noProof/>
            <w:sz w:val="24"/>
            <w:szCs w:val="24"/>
          </w:rPr>
          <w:t>3.1.3</w:t>
        </w:r>
        <w:r w:rsidR="00302262" w:rsidRPr="00302262">
          <w:rPr>
            <w:rFonts w:ascii="Times New Roman" w:eastAsiaTheme="minorEastAsia" w:hAnsi="Times New Roman"/>
            <w:noProof/>
            <w:sz w:val="24"/>
            <w:szCs w:val="24"/>
          </w:rPr>
          <w:tab/>
        </w:r>
        <w:r w:rsidR="00302262" w:rsidRPr="00302262">
          <w:rPr>
            <w:rStyle w:val="Hyperlink"/>
            <w:rFonts w:ascii="Times New Roman" w:hAnsi="Times New Roman"/>
            <w:noProof/>
            <w:sz w:val="24"/>
            <w:szCs w:val="24"/>
          </w:rPr>
          <w:t>SEM and particle distributions of Cu-Co thin films</w:t>
        </w:r>
        <w:r w:rsidR="00302262" w:rsidRPr="00302262">
          <w:rPr>
            <w:rFonts w:ascii="Times New Roman" w:hAnsi="Times New Roman"/>
            <w:noProof/>
            <w:webHidden/>
            <w:sz w:val="24"/>
            <w:szCs w:val="24"/>
          </w:rPr>
          <w:tab/>
        </w:r>
        <w:r w:rsidR="00302262" w:rsidRPr="00302262">
          <w:rPr>
            <w:rFonts w:ascii="Times New Roman" w:hAnsi="Times New Roman"/>
            <w:noProof/>
            <w:webHidden/>
            <w:sz w:val="24"/>
            <w:szCs w:val="24"/>
          </w:rPr>
          <w:fldChar w:fldCharType="begin"/>
        </w:r>
        <w:r w:rsidR="00302262" w:rsidRPr="00302262">
          <w:rPr>
            <w:rFonts w:ascii="Times New Roman" w:hAnsi="Times New Roman"/>
            <w:noProof/>
            <w:webHidden/>
            <w:sz w:val="24"/>
            <w:szCs w:val="24"/>
          </w:rPr>
          <w:instrText xml:space="preserve"> PAGEREF _Toc378770182 \h </w:instrText>
        </w:r>
        <w:r w:rsidR="00302262" w:rsidRPr="00302262">
          <w:rPr>
            <w:rFonts w:ascii="Times New Roman" w:hAnsi="Times New Roman"/>
            <w:noProof/>
            <w:webHidden/>
            <w:sz w:val="24"/>
            <w:szCs w:val="24"/>
          </w:rPr>
        </w:r>
        <w:r w:rsidR="00302262" w:rsidRPr="00302262">
          <w:rPr>
            <w:rFonts w:ascii="Times New Roman" w:hAnsi="Times New Roman"/>
            <w:noProof/>
            <w:webHidden/>
            <w:sz w:val="24"/>
            <w:szCs w:val="24"/>
          </w:rPr>
          <w:fldChar w:fldCharType="separate"/>
        </w:r>
        <w:r w:rsidR="00302262" w:rsidRPr="00302262">
          <w:rPr>
            <w:rFonts w:ascii="Times New Roman" w:hAnsi="Times New Roman"/>
            <w:noProof/>
            <w:webHidden/>
            <w:sz w:val="24"/>
            <w:szCs w:val="24"/>
          </w:rPr>
          <w:t>22</w:t>
        </w:r>
        <w:r w:rsidR="00302262" w:rsidRPr="00302262">
          <w:rPr>
            <w:rFonts w:ascii="Times New Roman" w:hAnsi="Times New Roman"/>
            <w:noProof/>
            <w:webHidden/>
            <w:sz w:val="24"/>
            <w:szCs w:val="24"/>
          </w:rPr>
          <w:fldChar w:fldCharType="end"/>
        </w:r>
      </w:hyperlink>
    </w:p>
    <w:p w:rsidR="00302262" w:rsidRPr="00302262" w:rsidRDefault="00A32C9A">
      <w:pPr>
        <w:pStyle w:val="TOC3"/>
        <w:tabs>
          <w:tab w:val="left" w:pos="840"/>
          <w:tab w:val="right" w:leader="dot" w:pos="8296"/>
        </w:tabs>
        <w:rPr>
          <w:rFonts w:ascii="Times New Roman" w:eastAsiaTheme="minorEastAsia" w:hAnsi="Times New Roman"/>
          <w:noProof/>
          <w:sz w:val="24"/>
          <w:szCs w:val="24"/>
        </w:rPr>
      </w:pPr>
      <w:hyperlink w:anchor="_Toc378770183" w:history="1">
        <w:r w:rsidR="00302262" w:rsidRPr="00302262">
          <w:rPr>
            <w:rStyle w:val="Hyperlink"/>
            <w:rFonts w:ascii="Times New Roman" w:hAnsi="Times New Roman"/>
            <w:noProof/>
            <w:sz w:val="24"/>
            <w:szCs w:val="24"/>
          </w:rPr>
          <w:t>3.1.4</w:t>
        </w:r>
        <w:r w:rsidR="00302262" w:rsidRPr="00302262">
          <w:rPr>
            <w:rFonts w:ascii="Times New Roman" w:eastAsiaTheme="minorEastAsia" w:hAnsi="Times New Roman"/>
            <w:noProof/>
            <w:sz w:val="24"/>
            <w:szCs w:val="24"/>
          </w:rPr>
          <w:tab/>
        </w:r>
        <w:r w:rsidR="00302262" w:rsidRPr="00302262">
          <w:rPr>
            <w:rStyle w:val="Hyperlink"/>
            <w:rFonts w:ascii="Times New Roman" w:hAnsi="Times New Roman"/>
            <w:noProof/>
            <w:sz w:val="24"/>
            <w:szCs w:val="24"/>
          </w:rPr>
          <w:t>Composition analysis of Cu-Co particles</w:t>
        </w:r>
        <w:r w:rsidR="00302262" w:rsidRPr="00302262">
          <w:rPr>
            <w:rFonts w:ascii="Times New Roman" w:hAnsi="Times New Roman"/>
            <w:noProof/>
            <w:webHidden/>
            <w:sz w:val="24"/>
            <w:szCs w:val="24"/>
          </w:rPr>
          <w:tab/>
        </w:r>
        <w:r w:rsidR="00302262" w:rsidRPr="00302262">
          <w:rPr>
            <w:rFonts w:ascii="Times New Roman" w:hAnsi="Times New Roman"/>
            <w:noProof/>
            <w:webHidden/>
            <w:sz w:val="24"/>
            <w:szCs w:val="24"/>
          </w:rPr>
          <w:fldChar w:fldCharType="begin"/>
        </w:r>
        <w:r w:rsidR="00302262" w:rsidRPr="00302262">
          <w:rPr>
            <w:rFonts w:ascii="Times New Roman" w:hAnsi="Times New Roman"/>
            <w:noProof/>
            <w:webHidden/>
            <w:sz w:val="24"/>
            <w:szCs w:val="24"/>
          </w:rPr>
          <w:instrText xml:space="preserve"> PAGEREF _Toc378770183 \h </w:instrText>
        </w:r>
        <w:r w:rsidR="00302262" w:rsidRPr="00302262">
          <w:rPr>
            <w:rFonts w:ascii="Times New Roman" w:hAnsi="Times New Roman"/>
            <w:noProof/>
            <w:webHidden/>
            <w:sz w:val="24"/>
            <w:szCs w:val="24"/>
          </w:rPr>
        </w:r>
        <w:r w:rsidR="00302262" w:rsidRPr="00302262">
          <w:rPr>
            <w:rFonts w:ascii="Times New Roman" w:hAnsi="Times New Roman"/>
            <w:noProof/>
            <w:webHidden/>
            <w:sz w:val="24"/>
            <w:szCs w:val="24"/>
          </w:rPr>
          <w:fldChar w:fldCharType="separate"/>
        </w:r>
        <w:r w:rsidR="00302262" w:rsidRPr="00302262">
          <w:rPr>
            <w:rFonts w:ascii="Times New Roman" w:hAnsi="Times New Roman"/>
            <w:noProof/>
            <w:webHidden/>
            <w:sz w:val="24"/>
            <w:szCs w:val="24"/>
          </w:rPr>
          <w:t>27</w:t>
        </w:r>
        <w:r w:rsidR="00302262" w:rsidRPr="00302262">
          <w:rPr>
            <w:rFonts w:ascii="Times New Roman" w:hAnsi="Times New Roman"/>
            <w:noProof/>
            <w:webHidden/>
            <w:sz w:val="24"/>
            <w:szCs w:val="24"/>
          </w:rPr>
          <w:fldChar w:fldCharType="end"/>
        </w:r>
      </w:hyperlink>
    </w:p>
    <w:p w:rsidR="00302262" w:rsidRPr="00302262" w:rsidRDefault="00A32C9A">
      <w:pPr>
        <w:pStyle w:val="TOC3"/>
        <w:tabs>
          <w:tab w:val="left" w:pos="840"/>
          <w:tab w:val="right" w:leader="dot" w:pos="8296"/>
        </w:tabs>
        <w:rPr>
          <w:rFonts w:ascii="Times New Roman" w:eastAsiaTheme="minorEastAsia" w:hAnsi="Times New Roman"/>
          <w:noProof/>
          <w:sz w:val="24"/>
          <w:szCs w:val="24"/>
        </w:rPr>
      </w:pPr>
      <w:hyperlink w:anchor="_Toc378770184" w:history="1">
        <w:r w:rsidR="00302262" w:rsidRPr="00302262">
          <w:rPr>
            <w:rStyle w:val="Hyperlink"/>
            <w:rFonts w:ascii="Times New Roman" w:hAnsi="Times New Roman"/>
            <w:noProof/>
            <w:sz w:val="24"/>
            <w:szCs w:val="24"/>
          </w:rPr>
          <w:t>3.1.5</w:t>
        </w:r>
        <w:r w:rsidR="00302262" w:rsidRPr="00302262">
          <w:rPr>
            <w:rFonts w:ascii="Times New Roman" w:eastAsiaTheme="minorEastAsia" w:hAnsi="Times New Roman"/>
            <w:noProof/>
            <w:sz w:val="24"/>
            <w:szCs w:val="24"/>
          </w:rPr>
          <w:tab/>
        </w:r>
        <w:r w:rsidR="00302262" w:rsidRPr="00302262">
          <w:rPr>
            <w:rStyle w:val="Hyperlink"/>
            <w:rFonts w:ascii="Times New Roman" w:hAnsi="Times New Roman"/>
            <w:noProof/>
            <w:sz w:val="24"/>
            <w:szCs w:val="24"/>
          </w:rPr>
          <w:t>Reflectance of Cu-Co particles</w:t>
        </w:r>
        <w:r w:rsidR="00302262" w:rsidRPr="00302262">
          <w:rPr>
            <w:rFonts w:ascii="Times New Roman" w:hAnsi="Times New Roman"/>
            <w:noProof/>
            <w:webHidden/>
            <w:sz w:val="24"/>
            <w:szCs w:val="24"/>
          </w:rPr>
          <w:tab/>
        </w:r>
        <w:r w:rsidR="00302262" w:rsidRPr="00302262">
          <w:rPr>
            <w:rFonts w:ascii="Times New Roman" w:hAnsi="Times New Roman"/>
            <w:noProof/>
            <w:webHidden/>
            <w:sz w:val="24"/>
            <w:szCs w:val="24"/>
          </w:rPr>
          <w:fldChar w:fldCharType="begin"/>
        </w:r>
        <w:r w:rsidR="00302262" w:rsidRPr="00302262">
          <w:rPr>
            <w:rFonts w:ascii="Times New Roman" w:hAnsi="Times New Roman"/>
            <w:noProof/>
            <w:webHidden/>
            <w:sz w:val="24"/>
            <w:szCs w:val="24"/>
          </w:rPr>
          <w:instrText xml:space="preserve"> PAGEREF _Toc378770184 \h </w:instrText>
        </w:r>
        <w:r w:rsidR="00302262" w:rsidRPr="00302262">
          <w:rPr>
            <w:rFonts w:ascii="Times New Roman" w:hAnsi="Times New Roman"/>
            <w:noProof/>
            <w:webHidden/>
            <w:sz w:val="24"/>
            <w:szCs w:val="24"/>
          </w:rPr>
        </w:r>
        <w:r w:rsidR="00302262" w:rsidRPr="00302262">
          <w:rPr>
            <w:rFonts w:ascii="Times New Roman" w:hAnsi="Times New Roman"/>
            <w:noProof/>
            <w:webHidden/>
            <w:sz w:val="24"/>
            <w:szCs w:val="24"/>
          </w:rPr>
          <w:fldChar w:fldCharType="separate"/>
        </w:r>
        <w:r w:rsidR="00302262" w:rsidRPr="00302262">
          <w:rPr>
            <w:rFonts w:ascii="Times New Roman" w:hAnsi="Times New Roman"/>
            <w:noProof/>
            <w:webHidden/>
            <w:sz w:val="24"/>
            <w:szCs w:val="24"/>
          </w:rPr>
          <w:t>31</w:t>
        </w:r>
        <w:r w:rsidR="00302262" w:rsidRPr="00302262">
          <w:rPr>
            <w:rFonts w:ascii="Times New Roman" w:hAnsi="Times New Roman"/>
            <w:noProof/>
            <w:webHidden/>
            <w:sz w:val="24"/>
            <w:szCs w:val="24"/>
          </w:rPr>
          <w:fldChar w:fldCharType="end"/>
        </w:r>
      </w:hyperlink>
    </w:p>
    <w:p w:rsidR="00302262" w:rsidRPr="00302262" w:rsidRDefault="00A32C9A">
      <w:pPr>
        <w:pStyle w:val="TOC2"/>
        <w:tabs>
          <w:tab w:val="left" w:pos="630"/>
          <w:tab w:val="right" w:leader="dot" w:pos="8296"/>
        </w:tabs>
        <w:rPr>
          <w:rFonts w:ascii="Times New Roman" w:eastAsiaTheme="minorEastAsia" w:hAnsi="Times New Roman"/>
          <w:b w:val="0"/>
          <w:bCs w:val="0"/>
          <w:noProof/>
          <w:sz w:val="24"/>
          <w:szCs w:val="24"/>
        </w:rPr>
      </w:pPr>
      <w:hyperlink w:anchor="_Toc378770185" w:history="1">
        <w:r w:rsidR="00302262" w:rsidRPr="00302262">
          <w:rPr>
            <w:rStyle w:val="Hyperlink"/>
            <w:rFonts w:ascii="Times New Roman" w:hAnsi="Times New Roman"/>
            <w:b w:val="0"/>
            <w:noProof/>
            <w:sz w:val="24"/>
            <w:szCs w:val="24"/>
          </w:rPr>
          <w:t>3.2</w:t>
        </w:r>
        <w:r w:rsidR="00302262" w:rsidRPr="00302262">
          <w:rPr>
            <w:rFonts w:ascii="Times New Roman" w:eastAsiaTheme="minorEastAsia" w:hAnsi="Times New Roman"/>
            <w:b w:val="0"/>
            <w:bCs w:val="0"/>
            <w:noProof/>
            <w:sz w:val="24"/>
            <w:szCs w:val="24"/>
          </w:rPr>
          <w:tab/>
        </w:r>
        <w:r w:rsidR="00302262" w:rsidRPr="00302262">
          <w:rPr>
            <w:rStyle w:val="Hyperlink"/>
            <w:rFonts w:ascii="Times New Roman" w:hAnsi="Times New Roman"/>
            <w:b w:val="0"/>
            <w:noProof/>
            <w:sz w:val="24"/>
            <w:szCs w:val="24"/>
          </w:rPr>
          <w:t>Thin film and particle properties of Cu-Co on quartz substrates</w:t>
        </w:r>
        <w:r w:rsidR="00302262" w:rsidRPr="00302262">
          <w:rPr>
            <w:rFonts w:ascii="Times New Roman" w:hAnsi="Times New Roman"/>
            <w:b w:val="0"/>
            <w:noProof/>
            <w:webHidden/>
            <w:sz w:val="24"/>
            <w:szCs w:val="24"/>
          </w:rPr>
          <w:tab/>
        </w:r>
        <w:r w:rsidR="00302262" w:rsidRPr="00302262">
          <w:rPr>
            <w:rFonts w:ascii="Times New Roman" w:hAnsi="Times New Roman"/>
            <w:b w:val="0"/>
            <w:noProof/>
            <w:webHidden/>
            <w:sz w:val="24"/>
            <w:szCs w:val="24"/>
          </w:rPr>
          <w:fldChar w:fldCharType="begin"/>
        </w:r>
        <w:r w:rsidR="00302262" w:rsidRPr="00302262">
          <w:rPr>
            <w:rFonts w:ascii="Times New Roman" w:hAnsi="Times New Roman"/>
            <w:b w:val="0"/>
            <w:noProof/>
            <w:webHidden/>
            <w:sz w:val="24"/>
            <w:szCs w:val="24"/>
          </w:rPr>
          <w:instrText xml:space="preserve"> PAGEREF _Toc378770185 \h </w:instrText>
        </w:r>
        <w:r w:rsidR="00302262" w:rsidRPr="00302262">
          <w:rPr>
            <w:rFonts w:ascii="Times New Roman" w:hAnsi="Times New Roman"/>
            <w:b w:val="0"/>
            <w:noProof/>
            <w:webHidden/>
            <w:sz w:val="24"/>
            <w:szCs w:val="24"/>
          </w:rPr>
        </w:r>
        <w:r w:rsidR="00302262" w:rsidRPr="00302262">
          <w:rPr>
            <w:rFonts w:ascii="Times New Roman" w:hAnsi="Times New Roman"/>
            <w:b w:val="0"/>
            <w:noProof/>
            <w:webHidden/>
            <w:sz w:val="24"/>
            <w:szCs w:val="24"/>
          </w:rPr>
          <w:fldChar w:fldCharType="separate"/>
        </w:r>
        <w:r w:rsidR="00302262" w:rsidRPr="00302262">
          <w:rPr>
            <w:rFonts w:ascii="Times New Roman" w:hAnsi="Times New Roman"/>
            <w:b w:val="0"/>
            <w:noProof/>
            <w:webHidden/>
            <w:sz w:val="24"/>
            <w:szCs w:val="24"/>
          </w:rPr>
          <w:t>33</w:t>
        </w:r>
        <w:r w:rsidR="00302262" w:rsidRPr="00302262">
          <w:rPr>
            <w:rFonts w:ascii="Times New Roman" w:hAnsi="Times New Roman"/>
            <w:b w:val="0"/>
            <w:noProof/>
            <w:webHidden/>
            <w:sz w:val="24"/>
            <w:szCs w:val="24"/>
          </w:rPr>
          <w:fldChar w:fldCharType="end"/>
        </w:r>
      </w:hyperlink>
    </w:p>
    <w:p w:rsidR="00302262" w:rsidRPr="00302262" w:rsidRDefault="00A32C9A">
      <w:pPr>
        <w:pStyle w:val="TOC3"/>
        <w:tabs>
          <w:tab w:val="left" w:pos="840"/>
          <w:tab w:val="right" w:leader="dot" w:pos="8296"/>
        </w:tabs>
        <w:rPr>
          <w:rFonts w:ascii="Times New Roman" w:eastAsiaTheme="minorEastAsia" w:hAnsi="Times New Roman"/>
          <w:noProof/>
          <w:sz w:val="24"/>
          <w:szCs w:val="24"/>
        </w:rPr>
      </w:pPr>
      <w:hyperlink w:anchor="_Toc378770186" w:history="1">
        <w:r w:rsidR="00302262" w:rsidRPr="00302262">
          <w:rPr>
            <w:rStyle w:val="Hyperlink"/>
            <w:rFonts w:ascii="Times New Roman" w:hAnsi="Times New Roman"/>
            <w:noProof/>
            <w:sz w:val="24"/>
            <w:szCs w:val="24"/>
          </w:rPr>
          <w:t>3.2.1</w:t>
        </w:r>
        <w:r w:rsidR="00302262" w:rsidRPr="00302262">
          <w:rPr>
            <w:rFonts w:ascii="Times New Roman" w:eastAsiaTheme="minorEastAsia" w:hAnsi="Times New Roman"/>
            <w:noProof/>
            <w:sz w:val="24"/>
            <w:szCs w:val="24"/>
          </w:rPr>
          <w:tab/>
        </w:r>
        <w:r w:rsidR="00302262" w:rsidRPr="00302262">
          <w:rPr>
            <w:rStyle w:val="Hyperlink"/>
            <w:rFonts w:ascii="Times New Roman" w:hAnsi="Times New Roman"/>
            <w:noProof/>
            <w:sz w:val="24"/>
            <w:szCs w:val="24"/>
          </w:rPr>
          <w:t>SEM and particle distributions of Cu-Co thin films</w:t>
        </w:r>
        <w:r w:rsidR="00302262" w:rsidRPr="00302262">
          <w:rPr>
            <w:rFonts w:ascii="Times New Roman" w:hAnsi="Times New Roman"/>
            <w:noProof/>
            <w:webHidden/>
            <w:sz w:val="24"/>
            <w:szCs w:val="24"/>
          </w:rPr>
          <w:tab/>
        </w:r>
        <w:r w:rsidR="00302262" w:rsidRPr="00302262">
          <w:rPr>
            <w:rFonts w:ascii="Times New Roman" w:hAnsi="Times New Roman"/>
            <w:noProof/>
            <w:webHidden/>
            <w:sz w:val="24"/>
            <w:szCs w:val="24"/>
          </w:rPr>
          <w:fldChar w:fldCharType="begin"/>
        </w:r>
        <w:r w:rsidR="00302262" w:rsidRPr="00302262">
          <w:rPr>
            <w:rFonts w:ascii="Times New Roman" w:hAnsi="Times New Roman"/>
            <w:noProof/>
            <w:webHidden/>
            <w:sz w:val="24"/>
            <w:szCs w:val="24"/>
          </w:rPr>
          <w:instrText xml:space="preserve"> PAGEREF _Toc378770186 \h </w:instrText>
        </w:r>
        <w:r w:rsidR="00302262" w:rsidRPr="00302262">
          <w:rPr>
            <w:rFonts w:ascii="Times New Roman" w:hAnsi="Times New Roman"/>
            <w:noProof/>
            <w:webHidden/>
            <w:sz w:val="24"/>
            <w:szCs w:val="24"/>
          </w:rPr>
        </w:r>
        <w:r w:rsidR="00302262" w:rsidRPr="00302262">
          <w:rPr>
            <w:rFonts w:ascii="Times New Roman" w:hAnsi="Times New Roman"/>
            <w:noProof/>
            <w:webHidden/>
            <w:sz w:val="24"/>
            <w:szCs w:val="24"/>
          </w:rPr>
          <w:fldChar w:fldCharType="separate"/>
        </w:r>
        <w:r w:rsidR="00302262" w:rsidRPr="00302262">
          <w:rPr>
            <w:rFonts w:ascii="Times New Roman" w:hAnsi="Times New Roman"/>
            <w:noProof/>
            <w:webHidden/>
            <w:sz w:val="24"/>
            <w:szCs w:val="24"/>
          </w:rPr>
          <w:t>34</w:t>
        </w:r>
        <w:r w:rsidR="00302262" w:rsidRPr="00302262">
          <w:rPr>
            <w:rFonts w:ascii="Times New Roman" w:hAnsi="Times New Roman"/>
            <w:noProof/>
            <w:webHidden/>
            <w:sz w:val="24"/>
            <w:szCs w:val="24"/>
          </w:rPr>
          <w:fldChar w:fldCharType="end"/>
        </w:r>
      </w:hyperlink>
    </w:p>
    <w:p w:rsidR="00302262" w:rsidRPr="00302262" w:rsidRDefault="00A32C9A">
      <w:pPr>
        <w:pStyle w:val="TOC3"/>
        <w:tabs>
          <w:tab w:val="left" w:pos="840"/>
          <w:tab w:val="right" w:leader="dot" w:pos="8296"/>
        </w:tabs>
        <w:rPr>
          <w:rFonts w:ascii="Times New Roman" w:eastAsiaTheme="minorEastAsia" w:hAnsi="Times New Roman"/>
          <w:noProof/>
          <w:sz w:val="24"/>
          <w:szCs w:val="24"/>
        </w:rPr>
      </w:pPr>
      <w:hyperlink w:anchor="_Toc378770187" w:history="1">
        <w:r w:rsidR="00302262" w:rsidRPr="00302262">
          <w:rPr>
            <w:rStyle w:val="Hyperlink"/>
            <w:rFonts w:ascii="Times New Roman" w:hAnsi="Times New Roman"/>
            <w:noProof/>
            <w:sz w:val="24"/>
            <w:szCs w:val="24"/>
          </w:rPr>
          <w:t>3.2.2</w:t>
        </w:r>
        <w:r w:rsidR="00302262" w:rsidRPr="00302262">
          <w:rPr>
            <w:rFonts w:ascii="Times New Roman" w:eastAsiaTheme="minorEastAsia" w:hAnsi="Times New Roman"/>
            <w:noProof/>
            <w:sz w:val="24"/>
            <w:szCs w:val="24"/>
          </w:rPr>
          <w:tab/>
        </w:r>
        <w:r w:rsidR="00302262" w:rsidRPr="00302262">
          <w:rPr>
            <w:rStyle w:val="Hyperlink"/>
            <w:rFonts w:ascii="Times New Roman" w:hAnsi="Times New Roman"/>
            <w:noProof/>
            <w:sz w:val="24"/>
            <w:szCs w:val="24"/>
          </w:rPr>
          <w:t>Optical characterization of Cu-Co thin films</w:t>
        </w:r>
        <w:r w:rsidR="00302262" w:rsidRPr="00302262">
          <w:rPr>
            <w:rFonts w:ascii="Times New Roman" w:hAnsi="Times New Roman"/>
            <w:noProof/>
            <w:webHidden/>
            <w:sz w:val="24"/>
            <w:szCs w:val="24"/>
          </w:rPr>
          <w:tab/>
        </w:r>
        <w:r w:rsidR="00302262" w:rsidRPr="00302262">
          <w:rPr>
            <w:rFonts w:ascii="Times New Roman" w:hAnsi="Times New Roman"/>
            <w:noProof/>
            <w:webHidden/>
            <w:sz w:val="24"/>
            <w:szCs w:val="24"/>
          </w:rPr>
          <w:fldChar w:fldCharType="begin"/>
        </w:r>
        <w:r w:rsidR="00302262" w:rsidRPr="00302262">
          <w:rPr>
            <w:rFonts w:ascii="Times New Roman" w:hAnsi="Times New Roman"/>
            <w:noProof/>
            <w:webHidden/>
            <w:sz w:val="24"/>
            <w:szCs w:val="24"/>
          </w:rPr>
          <w:instrText xml:space="preserve"> PAGEREF _Toc378770187 \h </w:instrText>
        </w:r>
        <w:r w:rsidR="00302262" w:rsidRPr="00302262">
          <w:rPr>
            <w:rFonts w:ascii="Times New Roman" w:hAnsi="Times New Roman"/>
            <w:noProof/>
            <w:webHidden/>
            <w:sz w:val="24"/>
            <w:szCs w:val="24"/>
          </w:rPr>
        </w:r>
        <w:r w:rsidR="00302262" w:rsidRPr="00302262">
          <w:rPr>
            <w:rFonts w:ascii="Times New Roman" w:hAnsi="Times New Roman"/>
            <w:noProof/>
            <w:webHidden/>
            <w:sz w:val="24"/>
            <w:szCs w:val="24"/>
          </w:rPr>
          <w:fldChar w:fldCharType="separate"/>
        </w:r>
        <w:r w:rsidR="00302262" w:rsidRPr="00302262">
          <w:rPr>
            <w:rFonts w:ascii="Times New Roman" w:hAnsi="Times New Roman"/>
            <w:noProof/>
            <w:webHidden/>
            <w:sz w:val="24"/>
            <w:szCs w:val="24"/>
          </w:rPr>
          <w:t>39</w:t>
        </w:r>
        <w:r w:rsidR="00302262" w:rsidRPr="00302262">
          <w:rPr>
            <w:rFonts w:ascii="Times New Roman" w:hAnsi="Times New Roman"/>
            <w:noProof/>
            <w:webHidden/>
            <w:sz w:val="24"/>
            <w:szCs w:val="24"/>
          </w:rPr>
          <w:fldChar w:fldCharType="end"/>
        </w:r>
      </w:hyperlink>
    </w:p>
    <w:p w:rsidR="00302262" w:rsidRPr="00302262" w:rsidRDefault="00A32C9A">
      <w:pPr>
        <w:pStyle w:val="TOC4"/>
        <w:tabs>
          <w:tab w:val="left" w:pos="1260"/>
          <w:tab w:val="right" w:leader="dot" w:pos="8296"/>
        </w:tabs>
        <w:rPr>
          <w:rFonts w:ascii="Times New Roman" w:eastAsiaTheme="minorEastAsia" w:hAnsi="Times New Roman"/>
          <w:noProof/>
          <w:sz w:val="24"/>
          <w:szCs w:val="24"/>
        </w:rPr>
      </w:pPr>
      <w:hyperlink w:anchor="_Toc378770188" w:history="1">
        <w:r w:rsidR="00302262" w:rsidRPr="00302262">
          <w:rPr>
            <w:rStyle w:val="Hyperlink"/>
            <w:rFonts w:ascii="Times New Roman" w:hAnsi="Times New Roman"/>
            <w:noProof/>
            <w:sz w:val="24"/>
            <w:szCs w:val="24"/>
          </w:rPr>
          <w:t>3.2.2.1</w:t>
        </w:r>
        <w:r w:rsidR="00302262" w:rsidRPr="00302262">
          <w:rPr>
            <w:rFonts w:ascii="Times New Roman" w:eastAsiaTheme="minorEastAsia" w:hAnsi="Times New Roman"/>
            <w:noProof/>
            <w:sz w:val="24"/>
            <w:szCs w:val="24"/>
          </w:rPr>
          <w:tab/>
        </w:r>
        <w:r w:rsidR="00302262" w:rsidRPr="00302262">
          <w:rPr>
            <w:rStyle w:val="Hyperlink"/>
            <w:rFonts w:ascii="Times New Roman" w:hAnsi="Times New Roman"/>
            <w:noProof/>
            <w:sz w:val="24"/>
            <w:szCs w:val="24"/>
          </w:rPr>
          <w:t>Reflectance of Cu-Co thin films</w:t>
        </w:r>
        <w:r w:rsidR="00302262" w:rsidRPr="00302262">
          <w:rPr>
            <w:rFonts w:ascii="Times New Roman" w:hAnsi="Times New Roman"/>
            <w:noProof/>
            <w:webHidden/>
            <w:sz w:val="24"/>
            <w:szCs w:val="24"/>
          </w:rPr>
          <w:tab/>
        </w:r>
        <w:r w:rsidR="00302262" w:rsidRPr="00302262">
          <w:rPr>
            <w:rFonts w:ascii="Times New Roman" w:hAnsi="Times New Roman"/>
            <w:noProof/>
            <w:webHidden/>
            <w:sz w:val="24"/>
            <w:szCs w:val="24"/>
          </w:rPr>
          <w:fldChar w:fldCharType="begin"/>
        </w:r>
        <w:r w:rsidR="00302262" w:rsidRPr="00302262">
          <w:rPr>
            <w:rFonts w:ascii="Times New Roman" w:hAnsi="Times New Roman"/>
            <w:noProof/>
            <w:webHidden/>
            <w:sz w:val="24"/>
            <w:szCs w:val="24"/>
          </w:rPr>
          <w:instrText xml:space="preserve"> PAGEREF _Toc378770188 \h </w:instrText>
        </w:r>
        <w:r w:rsidR="00302262" w:rsidRPr="00302262">
          <w:rPr>
            <w:rFonts w:ascii="Times New Roman" w:hAnsi="Times New Roman"/>
            <w:noProof/>
            <w:webHidden/>
            <w:sz w:val="24"/>
            <w:szCs w:val="24"/>
          </w:rPr>
        </w:r>
        <w:r w:rsidR="00302262" w:rsidRPr="00302262">
          <w:rPr>
            <w:rFonts w:ascii="Times New Roman" w:hAnsi="Times New Roman"/>
            <w:noProof/>
            <w:webHidden/>
            <w:sz w:val="24"/>
            <w:szCs w:val="24"/>
          </w:rPr>
          <w:fldChar w:fldCharType="separate"/>
        </w:r>
        <w:r w:rsidR="00302262" w:rsidRPr="00302262">
          <w:rPr>
            <w:rFonts w:ascii="Times New Roman" w:hAnsi="Times New Roman"/>
            <w:noProof/>
            <w:webHidden/>
            <w:sz w:val="24"/>
            <w:szCs w:val="24"/>
          </w:rPr>
          <w:t>39</w:t>
        </w:r>
        <w:r w:rsidR="00302262" w:rsidRPr="00302262">
          <w:rPr>
            <w:rFonts w:ascii="Times New Roman" w:hAnsi="Times New Roman"/>
            <w:noProof/>
            <w:webHidden/>
            <w:sz w:val="24"/>
            <w:szCs w:val="24"/>
          </w:rPr>
          <w:fldChar w:fldCharType="end"/>
        </w:r>
      </w:hyperlink>
    </w:p>
    <w:p w:rsidR="00302262" w:rsidRPr="00302262" w:rsidRDefault="00A32C9A">
      <w:pPr>
        <w:pStyle w:val="TOC4"/>
        <w:tabs>
          <w:tab w:val="left" w:pos="1260"/>
          <w:tab w:val="right" w:leader="dot" w:pos="8296"/>
        </w:tabs>
        <w:rPr>
          <w:rFonts w:ascii="Times New Roman" w:eastAsiaTheme="minorEastAsia" w:hAnsi="Times New Roman"/>
          <w:noProof/>
          <w:sz w:val="24"/>
          <w:szCs w:val="24"/>
        </w:rPr>
      </w:pPr>
      <w:hyperlink w:anchor="_Toc378770189" w:history="1">
        <w:r w:rsidR="00302262" w:rsidRPr="00302262">
          <w:rPr>
            <w:rStyle w:val="Hyperlink"/>
            <w:rFonts w:ascii="Times New Roman" w:hAnsi="Times New Roman"/>
            <w:noProof/>
            <w:sz w:val="24"/>
            <w:szCs w:val="24"/>
          </w:rPr>
          <w:t>3.2.2.2</w:t>
        </w:r>
        <w:r w:rsidR="00302262" w:rsidRPr="00302262">
          <w:rPr>
            <w:rFonts w:ascii="Times New Roman" w:eastAsiaTheme="minorEastAsia" w:hAnsi="Times New Roman"/>
            <w:noProof/>
            <w:sz w:val="24"/>
            <w:szCs w:val="24"/>
          </w:rPr>
          <w:tab/>
        </w:r>
        <w:r w:rsidR="00302262" w:rsidRPr="00302262">
          <w:rPr>
            <w:rStyle w:val="Hyperlink"/>
            <w:rFonts w:ascii="Times New Roman" w:hAnsi="Times New Roman"/>
            <w:noProof/>
            <w:sz w:val="24"/>
            <w:szCs w:val="24"/>
          </w:rPr>
          <w:t>Absorbance of Cu-Co thin films</w:t>
        </w:r>
        <w:r w:rsidR="00302262" w:rsidRPr="00302262">
          <w:rPr>
            <w:rFonts w:ascii="Times New Roman" w:hAnsi="Times New Roman"/>
            <w:noProof/>
            <w:webHidden/>
            <w:sz w:val="24"/>
            <w:szCs w:val="24"/>
          </w:rPr>
          <w:tab/>
        </w:r>
        <w:r w:rsidR="00302262" w:rsidRPr="00302262">
          <w:rPr>
            <w:rFonts w:ascii="Times New Roman" w:hAnsi="Times New Roman"/>
            <w:noProof/>
            <w:webHidden/>
            <w:sz w:val="24"/>
            <w:szCs w:val="24"/>
          </w:rPr>
          <w:fldChar w:fldCharType="begin"/>
        </w:r>
        <w:r w:rsidR="00302262" w:rsidRPr="00302262">
          <w:rPr>
            <w:rFonts w:ascii="Times New Roman" w:hAnsi="Times New Roman"/>
            <w:noProof/>
            <w:webHidden/>
            <w:sz w:val="24"/>
            <w:szCs w:val="24"/>
          </w:rPr>
          <w:instrText xml:space="preserve"> PAGEREF _Toc378770189 \h </w:instrText>
        </w:r>
        <w:r w:rsidR="00302262" w:rsidRPr="00302262">
          <w:rPr>
            <w:rFonts w:ascii="Times New Roman" w:hAnsi="Times New Roman"/>
            <w:noProof/>
            <w:webHidden/>
            <w:sz w:val="24"/>
            <w:szCs w:val="24"/>
          </w:rPr>
        </w:r>
        <w:r w:rsidR="00302262" w:rsidRPr="00302262">
          <w:rPr>
            <w:rFonts w:ascii="Times New Roman" w:hAnsi="Times New Roman"/>
            <w:noProof/>
            <w:webHidden/>
            <w:sz w:val="24"/>
            <w:szCs w:val="24"/>
          </w:rPr>
          <w:fldChar w:fldCharType="separate"/>
        </w:r>
        <w:r w:rsidR="00302262" w:rsidRPr="00302262">
          <w:rPr>
            <w:rFonts w:ascii="Times New Roman" w:hAnsi="Times New Roman"/>
            <w:noProof/>
            <w:webHidden/>
            <w:sz w:val="24"/>
            <w:szCs w:val="24"/>
          </w:rPr>
          <w:t>40</w:t>
        </w:r>
        <w:r w:rsidR="00302262" w:rsidRPr="00302262">
          <w:rPr>
            <w:rFonts w:ascii="Times New Roman" w:hAnsi="Times New Roman"/>
            <w:noProof/>
            <w:webHidden/>
            <w:sz w:val="24"/>
            <w:szCs w:val="24"/>
          </w:rPr>
          <w:fldChar w:fldCharType="end"/>
        </w:r>
      </w:hyperlink>
    </w:p>
    <w:p w:rsidR="00302262" w:rsidRPr="00302262" w:rsidRDefault="00A32C9A">
      <w:pPr>
        <w:pStyle w:val="TOC4"/>
        <w:tabs>
          <w:tab w:val="left" w:pos="1260"/>
          <w:tab w:val="right" w:leader="dot" w:pos="8296"/>
        </w:tabs>
        <w:rPr>
          <w:rFonts w:ascii="Times New Roman" w:eastAsiaTheme="minorEastAsia" w:hAnsi="Times New Roman"/>
          <w:noProof/>
          <w:sz w:val="24"/>
          <w:szCs w:val="24"/>
        </w:rPr>
      </w:pPr>
      <w:hyperlink w:anchor="_Toc378770190" w:history="1">
        <w:r w:rsidR="00302262" w:rsidRPr="00302262">
          <w:rPr>
            <w:rStyle w:val="Hyperlink"/>
            <w:rFonts w:ascii="Times New Roman" w:hAnsi="Times New Roman"/>
            <w:noProof/>
            <w:sz w:val="24"/>
            <w:szCs w:val="24"/>
          </w:rPr>
          <w:t>3.2.2.3</w:t>
        </w:r>
        <w:r w:rsidR="00302262" w:rsidRPr="00302262">
          <w:rPr>
            <w:rFonts w:ascii="Times New Roman" w:eastAsiaTheme="minorEastAsia" w:hAnsi="Times New Roman"/>
            <w:noProof/>
            <w:sz w:val="24"/>
            <w:szCs w:val="24"/>
          </w:rPr>
          <w:tab/>
        </w:r>
        <w:r w:rsidR="00302262" w:rsidRPr="00302262">
          <w:rPr>
            <w:rStyle w:val="Hyperlink"/>
            <w:rFonts w:ascii="Times New Roman" w:hAnsi="Times New Roman"/>
            <w:noProof/>
            <w:sz w:val="24"/>
            <w:szCs w:val="24"/>
          </w:rPr>
          <w:t>Transmittance of Cu-Co thin films</w:t>
        </w:r>
        <w:r w:rsidR="00302262" w:rsidRPr="00302262">
          <w:rPr>
            <w:rFonts w:ascii="Times New Roman" w:hAnsi="Times New Roman"/>
            <w:noProof/>
            <w:webHidden/>
            <w:sz w:val="24"/>
            <w:szCs w:val="24"/>
          </w:rPr>
          <w:tab/>
        </w:r>
        <w:r w:rsidR="00302262" w:rsidRPr="00302262">
          <w:rPr>
            <w:rFonts w:ascii="Times New Roman" w:hAnsi="Times New Roman"/>
            <w:noProof/>
            <w:webHidden/>
            <w:sz w:val="24"/>
            <w:szCs w:val="24"/>
          </w:rPr>
          <w:fldChar w:fldCharType="begin"/>
        </w:r>
        <w:r w:rsidR="00302262" w:rsidRPr="00302262">
          <w:rPr>
            <w:rFonts w:ascii="Times New Roman" w:hAnsi="Times New Roman"/>
            <w:noProof/>
            <w:webHidden/>
            <w:sz w:val="24"/>
            <w:szCs w:val="24"/>
          </w:rPr>
          <w:instrText xml:space="preserve"> PAGEREF _Toc378770190 \h </w:instrText>
        </w:r>
        <w:r w:rsidR="00302262" w:rsidRPr="00302262">
          <w:rPr>
            <w:rFonts w:ascii="Times New Roman" w:hAnsi="Times New Roman"/>
            <w:noProof/>
            <w:webHidden/>
            <w:sz w:val="24"/>
            <w:szCs w:val="24"/>
          </w:rPr>
        </w:r>
        <w:r w:rsidR="00302262" w:rsidRPr="00302262">
          <w:rPr>
            <w:rFonts w:ascii="Times New Roman" w:hAnsi="Times New Roman"/>
            <w:noProof/>
            <w:webHidden/>
            <w:sz w:val="24"/>
            <w:szCs w:val="24"/>
          </w:rPr>
          <w:fldChar w:fldCharType="separate"/>
        </w:r>
        <w:r w:rsidR="00302262" w:rsidRPr="00302262">
          <w:rPr>
            <w:rFonts w:ascii="Times New Roman" w:hAnsi="Times New Roman"/>
            <w:noProof/>
            <w:webHidden/>
            <w:sz w:val="24"/>
            <w:szCs w:val="24"/>
          </w:rPr>
          <w:t>42</w:t>
        </w:r>
        <w:r w:rsidR="00302262" w:rsidRPr="00302262">
          <w:rPr>
            <w:rFonts w:ascii="Times New Roman" w:hAnsi="Times New Roman"/>
            <w:noProof/>
            <w:webHidden/>
            <w:sz w:val="24"/>
            <w:szCs w:val="24"/>
          </w:rPr>
          <w:fldChar w:fldCharType="end"/>
        </w:r>
      </w:hyperlink>
    </w:p>
    <w:p w:rsidR="00302262" w:rsidRPr="00302262" w:rsidRDefault="00A32C9A">
      <w:pPr>
        <w:pStyle w:val="TOC3"/>
        <w:tabs>
          <w:tab w:val="left" w:pos="840"/>
          <w:tab w:val="right" w:leader="dot" w:pos="8296"/>
        </w:tabs>
        <w:rPr>
          <w:rFonts w:ascii="Times New Roman" w:eastAsiaTheme="minorEastAsia" w:hAnsi="Times New Roman"/>
          <w:noProof/>
          <w:sz w:val="24"/>
          <w:szCs w:val="24"/>
        </w:rPr>
      </w:pPr>
      <w:hyperlink w:anchor="_Toc378770191" w:history="1">
        <w:r w:rsidR="00302262" w:rsidRPr="00302262">
          <w:rPr>
            <w:rStyle w:val="Hyperlink"/>
            <w:rFonts w:ascii="Times New Roman" w:hAnsi="Times New Roman"/>
            <w:noProof/>
            <w:sz w:val="24"/>
            <w:szCs w:val="24"/>
          </w:rPr>
          <w:t>3.2.3</w:t>
        </w:r>
        <w:r w:rsidR="00302262" w:rsidRPr="00302262">
          <w:rPr>
            <w:rFonts w:ascii="Times New Roman" w:eastAsiaTheme="minorEastAsia" w:hAnsi="Times New Roman"/>
            <w:noProof/>
            <w:sz w:val="24"/>
            <w:szCs w:val="24"/>
          </w:rPr>
          <w:tab/>
        </w:r>
        <w:r w:rsidR="00302262" w:rsidRPr="00302262">
          <w:rPr>
            <w:rStyle w:val="Hyperlink"/>
            <w:rFonts w:ascii="Times New Roman" w:hAnsi="Times New Roman"/>
            <w:noProof/>
            <w:sz w:val="24"/>
            <w:szCs w:val="24"/>
          </w:rPr>
          <w:t>Optical characterization of Cu-Co particles</w:t>
        </w:r>
        <w:r w:rsidR="00302262" w:rsidRPr="00302262">
          <w:rPr>
            <w:rFonts w:ascii="Times New Roman" w:hAnsi="Times New Roman"/>
            <w:noProof/>
            <w:webHidden/>
            <w:sz w:val="24"/>
            <w:szCs w:val="24"/>
          </w:rPr>
          <w:tab/>
        </w:r>
        <w:r w:rsidR="00302262" w:rsidRPr="00302262">
          <w:rPr>
            <w:rFonts w:ascii="Times New Roman" w:hAnsi="Times New Roman"/>
            <w:noProof/>
            <w:webHidden/>
            <w:sz w:val="24"/>
            <w:szCs w:val="24"/>
          </w:rPr>
          <w:fldChar w:fldCharType="begin"/>
        </w:r>
        <w:r w:rsidR="00302262" w:rsidRPr="00302262">
          <w:rPr>
            <w:rFonts w:ascii="Times New Roman" w:hAnsi="Times New Roman"/>
            <w:noProof/>
            <w:webHidden/>
            <w:sz w:val="24"/>
            <w:szCs w:val="24"/>
          </w:rPr>
          <w:instrText xml:space="preserve"> PAGEREF _Toc378770191 \h </w:instrText>
        </w:r>
        <w:r w:rsidR="00302262" w:rsidRPr="00302262">
          <w:rPr>
            <w:rFonts w:ascii="Times New Roman" w:hAnsi="Times New Roman"/>
            <w:noProof/>
            <w:webHidden/>
            <w:sz w:val="24"/>
            <w:szCs w:val="24"/>
          </w:rPr>
        </w:r>
        <w:r w:rsidR="00302262" w:rsidRPr="00302262">
          <w:rPr>
            <w:rFonts w:ascii="Times New Roman" w:hAnsi="Times New Roman"/>
            <w:noProof/>
            <w:webHidden/>
            <w:sz w:val="24"/>
            <w:szCs w:val="24"/>
          </w:rPr>
          <w:fldChar w:fldCharType="separate"/>
        </w:r>
        <w:r w:rsidR="00302262" w:rsidRPr="00302262">
          <w:rPr>
            <w:rFonts w:ascii="Times New Roman" w:hAnsi="Times New Roman"/>
            <w:noProof/>
            <w:webHidden/>
            <w:sz w:val="24"/>
            <w:szCs w:val="24"/>
          </w:rPr>
          <w:t>44</w:t>
        </w:r>
        <w:r w:rsidR="00302262" w:rsidRPr="00302262">
          <w:rPr>
            <w:rFonts w:ascii="Times New Roman" w:hAnsi="Times New Roman"/>
            <w:noProof/>
            <w:webHidden/>
            <w:sz w:val="24"/>
            <w:szCs w:val="24"/>
          </w:rPr>
          <w:fldChar w:fldCharType="end"/>
        </w:r>
      </w:hyperlink>
    </w:p>
    <w:p w:rsidR="00302262" w:rsidRPr="00302262" w:rsidRDefault="00A32C9A">
      <w:pPr>
        <w:pStyle w:val="TOC4"/>
        <w:tabs>
          <w:tab w:val="left" w:pos="1260"/>
          <w:tab w:val="right" w:leader="dot" w:pos="8296"/>
        </w:tabs>
        <w:rPr>
          <w:rFonts w:ascii="Times New Roman" w:eastAsiaTheme="minorEastAsia" w:hAnsi="Times New Roman"/>
          <w:noProof/>
          <w:sz w:val="24"/>
          <w:szCs w:val="24"/>
        </w:rPr>
      </w:pPr>
      <w:hyperlink w:anchor="_Toc378770192" w:history="1">
        <w:r w:rsidR="00302262" w:rsidRPr="00302262">
          <w:rPr>
            <w:rStyle w:val="Hyperlink"/>
            <w:rFonts w:ascii="Times New Roman" w:hAnsi="Times New Roman"/>
            <w:noProof/>
            <w:sz w:val="24"/>
            <w:szCs w:val="24"/>
          </w:rPr>
          <w:t>3.2.3.1</w:t>
        </w:r>
        <w:r w:rsidR="00302262" w:rsidRPr="00302262">
          <w:rPr>
            <w:rFonts w:ascii="Times New Roman" w:eastAsiaTheme="minorEastAsia" w:hAnsi="Times New Roman"/>
            <w:noProof/>
            <w:sz w:val="24"/>
            <w:szCs w:val="24"/>
          </w:rPr>
          <w:tab/>
        </w:r>
        <w:r w:rsidR="00302262" w:rsidRPr="00302262">
          <w:rPr>
            <w:rStyle w:val="Hyperlink"/>
            <w:rFonts w:ascii="Times New Roman" w:hAnsi="Times New Roman"/>
            <w:noProof/>
            <w:sz w:val="24"/>
            <w:szCs w:val="24"/>
          </w:rPr>
          <w:t>Reflectance of Cu-Co particles</w:t>
        </w:r>
        <w:r w:rsidR="00302262" w:rsidRPr="00302262">
          <w:rPr>
            <w:rFonts w:ascii="Times New Roman" w:hAnsi="Times New Roman"/>
            <w:noProof/>
            <w:webHidden/>
            <w:sz w:val="24"/>
            <w:szCs w:val="24"/>
          </w:rPr>
          <w:tab/>
        </w:r>
        <w:r w:rsidR="00302262" w:rsidRPr="00302262">
          <w:rPr>
            <w:rFonts w:ascii="Times New Roman" w:hAnsi="Times New Roman"/>
            <w:noProof/>
            <w:webHidden/>
            <w:sz w:val="24"/>
            <w:szCs w:val="24"/>
          </w:rPr>
          <w:fldChar w:fldCharType="begin"/>
        </w:r>
        <w:r w:rsidR="00302262" w:rsidRPr="00302262">
          <w:rPr>
            <w:rFonts w:ascii="Times New Roman" w:hAnsi="Times New Roman"/>
            <w:noProof/>
            <w:webHidden/>
            <w:sz w:val="24"/>
            <w:szCs w:val="24"/>
          </w:rPr>
          <w:instrText xml:space="preserve"> PAGEREF _Toc378770192 \h </w:instrText>
        </w:r>
        <w:r w:rsidR="00302262" w:rsidRPr="00302262">
          <w:rPr>
            <w:rFonts w:ascii="Times New Roman" w:hAnsi="Times New Roman"/>
            <w:noProof/>
            <w:webHidden/>
            <w:sz w:val="24"/>
            <w:szCs w:val="24"/>
          </w:rPr>
        </w:r>
        <w:r w:rsidR="00302262" w:rsidRPr="00302262">
          <w:rPr>
            <w:rFonts w:ascii="Times New Roman" w:hAnsi="Times New Roman"/>
            <w:noProof/>
            <w:webHidden/>
            <w:sz w:val="24"/>
            <w:szCs w:val="24"/>
          </w:rPr>
          <w:fldChar w:fldCharType="separate"/>
        </w:r>
        <w:r w:rsidR="00302262" w:rsidRPr="00302262">
          <w:rPr>
            <w:rFonts w:ascii="Times New Roman" w:hAnsi="Times New Roman"/>
            <w:noProof/>
            <w:webHidden/>
            <w:sz w:val="24"/>
            <w:szCs w:val="24"/>
          </w:rPr>
          <w:t>45</w:t>
        </w:r>
        <w:r w:rsidR="00302262" w:rsidRPr="00302262">
          <w:rPr>
            <w:rFonts w:ascii="Times New Roman" w:hAnsi="Times New Roman"/>
            <w:noProof/>
            <w:webHidden/>
            <w:sz w:val="24"/>
            <w:szCs w:val="24"/>
          </w:rPr>
          <w:fldChar w:fldCharType="end"/>
        </w:r>
      </w:hyperlink>
    </w:p>
    <w:p w:rsidR="00302262" w:rsidRPr="00302262" w:rsidRDefault="00A32C9A">
      <w:pPr>
        <w:pStyle w:val="TOC4"/>
        <w:tabs>
          <w:tab w:val="left" w:pos="1260"/>
          <w:tab w:val="right" w:leader="dot" w:pos="8296"/>
        </w:tabs>
        <w:rPr>
          <w:rFonts w:ascii="Times New Roman" w:eastAsiaTheme="minorEastAsia" w:hAnsi="Times New Roman"/>
          <w:noProof/>
          <w:sz w:val="24"/>
          <w:szCs w:val="24"/>
        </w:rPr>
      </w:pPr>
      <w:hyperlink w:anchor="_Toc378770193" w:history="1">
        <w:r w:rsidR="00302262" w:rsidRPr="00302262">
          <w:rPr>
            <w:rStyle w:val="Hyperlink"/>
            <w:rFonts w:ascii="Times New Roman" w:hAnsi="Times New Roman"/>
            <w:noProof/>
            <w:sz w:val="24"/>
            <w:szCs w:val="24"/>
          </w:rPr>
          <w:t>3.2.3.2</w:t>
        </w:r>
        <w:r w:rsidR="00302262" w:rsidRPr="00302262">
          <w:rPr>
            <w:rFonts w:ascii="Times New Roman" w:eastAsiaTheme="minorEastAsia" w:hAnsi="Times New Roman"/>
            <w:noProof/>
            <w:sz w:val="24"/>
            <w:szCs w:val="24"/>
          </w:rPr>
          <w:tab/>
        </w:r>
        <w:r w:rsidR="00302262" w:rsidRPr="00302262">
          <w:rPr>
            <w:rStyle w:val="Hyperlink"/>
            <w:rFonts w:ascii="Times New Roman" w:hAnsi="Times New Roman"/>
            <w:noProof/>
            <w:sz w:val="24"/>
            <w:szCs w:val="24"/>
          </w:rPr>
          <w:t>Absorbance of Cu-Co particles</w:t>
        </w:r>
        <w:r w:rsidR="00302262" w:rsidRPr="00302262">
          <w:rPr>
            <w:rFonts w:ascii="Times New Roman" w:hAnsi="Times New Roman"/>
            <w:noProof/>
            <w:webHidden/>
            <w:sz w:val="24"/>
            <w:szCs w:val="24"/>
          </w:rPr>
          <w:tab/>
        </w:r>
        <w:r w:rsidR="00302262" w:rsidRPr="00302262">
          <w:rPr>
            <w:rFonts w:ascii="Times New Roman" w:hAnsi="Times New Roman"/>
            <w:noProof/>
            <w:webHidden/>
            <w:sz w:val="24"/>
            <w:szCs w:val="24"/>
          </w:rPr>
          <w:fldChar w:fldCharType="begin"/>
        </w:r>
        <w:r w:rsidR="00302262" w:rsidRPr="00302262">
          <w:rPr>
            <w:rFonts w:ascii="Times New Roman" w:hAnsi="Times New Roman"/>
            <w:noProof/>
            <w:webHidden/>
            <w:sz w:val="24"/>
            <w:szCs w:val="24"/>
          </w:rPr>
          <w:instrText xml:space="preserve"> PAGEREF _Toc378770193 \h </w:instrText>
        </w:r>
        <w:r w:rsidR="00302262" w:rsidRPr="00302262">
          <w:rPr>
            <w:rFonts w:ascii="Times New Roman" w:hAnsi="Times New Roman"/>
            <w:noProof/>
            <w:webHidden/>
            <w:sz w:val="24"/>
            <w:szCs w:val="24"/>
          </w:rPr>
        </w:r>
        <w:r w:rsidR="00302262" w:rsidRPr="00302262">
          <w:rPr>
            <w:rFonts w:ascii="Times New Roman" w:hAnsi="Times New Roman"/>
            <w:noProof/>
            <w:webHidden/>
            <w:sz w:val="24"/>
            <w:szCs w:val="24"/>
          </w:rPr>
          <w:fldChar w:fldCharType="separate"/>
        </w:r>
        <w:r w:rsidR="00302262" w:rsidRPr="00302262">
          <w:rPr>
            <w:rFonts w:ascii="Times New Roman" w:hAnsi="Times New Roman"/>
            <w:noProof/>
            <w:webHidden/>
            <w:sz w:val="24"/>
            <w:szCs w:val="24"/>
          </w:rPr>
          <w:t>46</w:t>
        </w:r>
        <w:r w:rsidR="00302262" w:rsidRPr="00302262">
          <w:rPr>
            <w:rFonts w:ascii="Times New Roman" w:hAnsi="Times New Roman"/>
            <w:noProof/>
            <w:webHidden/>
            <w:sz w:val="24"/>
            <w:szCs w:val="24"/>
          </w:rPr>
          <w:fldChar w:fldCharType="end"/>
        </w:r>
      </w:hyperlink>
    </w:p>
    <w:p w:rsidR="00302262" w:rsidRPr="00302262" w:rsidRDefault="00A32C9A">
      <w:pPr>
        <w:pStyle w:val="TOC4"/>
        <w:tabs>
          <w:tab w:val="left" w:pos="1260"/>
          <w:tab w:val="right" w:leader="dot" w:pos="8296"/>
        </w:tabs>
        <w:rPr>
          <w:rFonts w:ascii="Times New Roman" w:eastAsiaTheme="minorEastAsia" w:hAnsi="Times New Roman"/>
          <w:noProof/>
          <w:sz w:val="24"/>
          <w:szCs w:val="24"/>
        </w:rPr>
      </w:pPr>
      <w:hyperlink w:anchor="_Toc378770194" w:history="1">
        <w:r w:rsidR="00302262" w:rsidRPr="00302262">
          <w:rPr>
            <w:rStyle w:val="Hyperlink"/>
            <w:rFonts w:ascii="Times New Roman" w:hAnsi="Times New Roman"/>
            <w:noProof/>
            <w:sz w:val="24"/>
            <w:szCs w:val="24"/>
          </w:rPr>
          <w:t>3.2.3.3</w:t>
        </w:r>
        <w:r w:rsidR="00302262" w:rsidRPr="00302262">
          <w:rPr>
            <w:rFonts w:ascii="Times New Roman" w:eastAsiaTheme="minorEastAsia" w:hAnsi="Times New Roman"/>
            <w:noProof/>
            <w:sz w:val="24"/>
            <w:szCs w:val="24"/>
          </w:rPr>
          <w:tab/>
        </w:r>
        <w:r w:rsidR="00302262" w:rsidRPr="00302262">
          <w:rPr>
            <w:rStyle w:val="Hyperlink"/>
            <w:rFonts w:ascii="Times New Roman" w:hAnsi="Times New Roman"/>
            <w:noProof/>
            <w:sz w:val="24"/>
            <w:szCs w:val="24"/>
          </w:rPr>
          <w:t>Transmittance of Cu-Co particles</w:t>
        </w:r>
        <w:r w:rsidR="00302262" w:rsidRPr="00302262">
          <w:rPr>
            <w:rFonts w:ascii="Times New Roman" w:hAnsi="Times New Roman"/>
            <w:noProof/>
            <w:webHidden/>
            <w:sz w:val="24"/>
            <w:szCs w:val="24"/>
          </w:rPr>
          <w:tab/>
        </w:r>
        <w:r w:rsidR="00302262" w:rsidRPr="00302262">
          <w:rPr>
            <w:rFonts w:ascii="Times New Roman" w:hAnsi="Times New Roman"/>
            <w:noProof/>
            <w:webHidden/>
            <w:sz w:val="24"/>
            <w:szCs w:val="24"/>
          </w:rPr>
          <w:fldChar w:fldCharType="begin"/>
        </w:r>
        <w:r w:rsidR="00302262" w:rsidRPr="00302262">
          <w:rPr>
            <w:rFonts w:ascii="Times New Roman" w:hAnsi="Times New Roman"/>
            <w:noProof/>
            <w:webHidden/>
            <w:sz w:val="24"/>
            <w:szCs w:val="24"/>
          </w:rPr>
          <w:instrText xml:space="preserve"> PAGEREF _Toc378770194 \h </w:instrText>
        </w:r>
        <w:r w:rsidR="00302262" w:rsidRPr="00302262">
          <w:rPr>
            <w:rFonts w:ascii="Times New Roman" w:hAnsi="Times New Roman"/>
            <w:noProof/>
            <w:webHidden/>
            <w:sz w:val="24"/>
            <w:szCs w:val="24"/>
          </w:rPr>
        </w:r>
        <w:r w:rsidR="00302262" w:rsidRPr="00302262">
          <w:rPr>
            <w:rFonts w:ascii="Times New Roman" w:hAnsi="Times New Roman"/>
            <w:noProof/>
            <w:webHidden/>
            <w:sz w:val="24"/>
            <w:szCs w:val="24"/>
          </w:rPr>
          <w:fldChar w:fldCharType="separate"/>
        </w:r>
        <w:r w:rsidR="00302262" w:rsidRPr="00302262">
          <w:rPr>
            <w:rFonts w:ascii="Times New Roman" w:hAnsi="Times New Roman"/>
            <w:noProof/>
            <w:webHidden/>
            <w:sz w:val="24"/>
            <w:szCs w:val="24"/>
          </w:rPr>
          <w:t>48</w:t>
        </w:r>
        <w:r w:rsidR="00302262" w:rsidRPr="00302262">
          <w:rPr>
            <w:rFonts w:ascii="Times New Roman" w:hAnsi="Times New Roman"/>
            <w:noProof/>
            <w:webHidden/>
            <w:sz w:val="24"/>
            <w:szCs w:val="24"/>
          </w:rPr>
          <w:fldChar w:fldCharType="end"/>
        </w:r>
      </w:hyperlink>
    </w:p>
    <w:p w:rsidR="00302262" w:rsidRPr="00302262" w:rsidRDefault="00A32C9A">
      <w:pPr>
        <w:pStyle w:val="TOC2"/>
        <w:tabs>
          <w:tab w:val="left" w:pos="630"/>
          <w:tab w:val="right" w:leader="dot" w:pos="8296"/>
        </w:tabs>
        <w:rPr>
          <w:rFonts w:ascii="Times New Roman" w:eastAsiaTheme="minorEastAsia" w:hAnsi="Times New Roman"/>
          <w:b w:val="0"/>
          <w:bCs w:val="0"/>
          <w:noProof/>
          <w:sz w:val="24"/>
          <w:szCs w:val="24"/>
        </w:rPr>
      </w:pPr>
      <w:hyperlink w:anchor="_Toc378770195" w:history="1">
        <w:r w:rsidR="00302262" w:rsidRPr="00302262">
          <w:rPr>
            <w:rStyle w:val="Hyperlink"/>
            <w:rFonts w:ascii="Times New Roman" w:hAnsi="Times New Roman"/>
            <w:b w:val="0"/>
            <w:noProof/>
            <w:sz w:val="24"/>
            <w:szCs w:val="24"/>
          </w:rPr>
          <w:t>3.3</w:t>
        </w:r>
        <w:r w:rsidR="00302262" w:rsidRPr="00302262">
          <w:rPr>
            <w:rFonts w:ascii="Times New Roman" w:eastAsiaTheme="minorEastAsia" w:hAnsi="Times New Roman"/>
            <w:b w:val="0"/>
            <w:bCs w:val="0"/>
            <w:noProof/>
            <w:sz w:val="24"/>
            <w:szCs w:val="24"/>
          </w:rPr>
          <w:tab/>
        </w:r>
        <w:r w:rsidR="00302262" w:rsidRPr="00302262">
          <w:rPr>
            <w:rStyle w:val="Hyperlink"/>
            <w:rFonts w:ascii="Times New Roman" w:hAnsi="Times New Roman"/>
            <w:b w:val="0"/>
            <w:noProof/>
            <w:sz w:val="24"/>
            <w:szCs w:val="24"/>
          </w:rPr>
          <w:t>Optical properties comparison between Cu-Co thin films and particles on quartz substrates</w:t>
        </w:r>
        <w:r w:rsidR="00302262" w:rsidRPr="00302262">
          <w:rPr>
            <w:rFonts w:ascii="Times New Roman" w:hAnsi="Times New Roman"/>
            <w:b w:val="0"/>
            <w:noProof/>
            <w:webHidden/>
            <w:sz w:val="24"/>
            <w:szCs w:val="24"/>
          </w:rPr>
          <w:tab/>
        </w:r>
        <w:r w:rsidR="00302262" w:rsidRPr="00302262">
          <w:rPr>
            <w:rFonts w:ascii="Times New Roman" w:hAnsi="Times New Roman"/>
            <w:b w:val="0"/>
            <w:noProof/>
            <w:webHidden/>
            <w:sz w:val="24"/>
            <w:szCs w:val="24"/>
          </w:rPr>
          <w:fldChar w:fldCharType="begin"/>
        </w:r>
        <w:r w:rsidR="00302262" w:rsidRPr="00302262">
          <w:rPr>
            <w:rFonts w:ascii="Times New Roman" w:hAnsi="Times New Roman"/>
            <w:b w:val="0"/>
            <w:noProof/>
            <w:webHidden/>
            <w:sz w:val="24"/>
            <w:szCs w:val="24"/>
          </w:rPr>
          <w:instrText xml:space="preserve"> PAGEREF _Toc378770195 \h </w:instrText>
        </w:r>
        <w:r w:rsidR="00302262" w:rsidRPr="00302262">
          <w:rPr>
            <w:rFonts w:ascii="Times New Roman" w:hAnsi="Times New Roman"/>
            <w:b w:val="0"/>
            <w:noProof/>
            <w:webHidden/>
            <w:sz w:val="24"/>
            <w:szCs w:val="24"/>
          </w:rPr>
        </w:r>
        <w:r w:rsidR="00302262" w:rsidRPr="00302262">
          <w:rPr>
            <w:rFonts w:ascii="Times New Roman" w:hAnsi="Times New Roman"/>
            <w:b w:val="0"/>
            <w:noProof/>
            <w:webHidden/>
            <w:sz w:val="24"/>
            <w:szCs w:val="24"/>
          </w:rPr>
          <w:fldChar w:fldCharType="separate"/>
        </w:r>
        <w:r w:rsidR="00302262" w:rsidRPr="00302262">
          <w:rPr>
            <w:rFonts w:ascii="Times New Roman" w:hAnsi="Times New Roman"/>
            <w:b w:val="0"/>
            <w:noProof/>
            <w:webHidden/>
            <w:sz w:val="24"/>
            <w:szCs w:val="24"/>
          </w:rPr>
          <w:t>50</w:t>
        </w:r>
        <w:r w:rsidR="00302262" w:rsidRPr="00302262">
          <w:rPr>
            <w:rFonts w:ascii="Times New Roman" w:hAnsi="Times New Roman"/>
            <w:b w:val="0"/>
            <w:noProof/>
            <w:webHidden/>
            <w:sz w:val="24"/>
            <w:szCs w:val="24"/>
          </w:rPr>
          <w:fldChar w:fldCharType="end"/>
        </w:r>
      </w:hyperlink>
    </w:p>
    <w:p w:rsidR="00302262" w:rsidRPr="00302262" w:rsidRDefault="00A32C9A">
      <w:pPr>
        <w:pStyle w:val="TOC3"/>
        <w:tabs>
          <w:tab w:val="left" w:pos="840"/>
          <w:tab w:val="right" w:leader="dot" w:pos="8296"/>
        </w:tabs>
        <w:rPr>
          <w:rFonts w:ascii="Times New Roman" w:eastAsiaTheme="minorEastAsia" w:hAnsi="Times New Roman"/>
          <w:noProof/>
          <w:sz w:val="24"/>
          <w:szCs w:val="24"/>
        </w:rPr>
      </w:pPr>
      <w:hyperlink w:anchor="_Toc378770196" w:history="1">
        <w:r w:rsidR="00302262" w:rsidRPr="00302262">
          <w:rPr>
            <w:rStyle w:val="Hyperlink"/>
            <w:rFonts w:ascii="Times New Roman" w:hAnsi="Times New Roman"/>
            <w:noProof/>
            <w:sz w:val="24"/>
            <w:szCs w:val="24"/>
          </w:rPr>
          <w:t>3.3.1</w:t>
        </w:r>
        <w:r w:rsidR="00302262" w:rsidRPr="00302262">
          <w:rPr>
            <w:rFonts w:ascii="Times New Roman" w:eastAsiaTheme="minorEastAsia" w:hAnsi="Times New Roman"/>
            <w:noProof/>
            <w:sz w:val="24"/>
            <w:szCs w:val="24"/>
          </w:rPr>
          <w:tab/>
        </w:r>
        <w:r w:rsidR="00302262" w:rsidRPr="00302262">
          <w:rPr>
            <w:rStyle w:val="Hyperlink"/>
            <w:rFonts w:ascii="Times New Roman" w:hAnsi="Times New Roman"/>
            <w:noProof/>
            <w:sz w:val="24"/>
            <w:szCs w:val="24"/>
          </w:rPr>
          <w:t>Reflectance comparisons between thin film and particles</w:t>
        </w:r>
        <w:r w:rsidR="00302262" w:rsidRPr="00302262">
          <w:rPr>
            <w:rFonts w:ascii="Times New Roman" w:hAnsi="Times New Roman"/>
            <w:noProof/>
            <w:webHidden/>
            <w:sz w:val="24"/>
            <w:szCs w:val="24"/>
          </w:rPr>
          <w:tab/>
        </w:r>
        <w:r w:rsidR="00302262" w:rsidRPr="00302262">
          <w:rPr>
            <w:rFonts w:ascii="Times New Roman" w:hAnsi="Times New Roman"/>
            <w:noProof/>
            <w:webHidden/>
            <w:sz w:val="24"/>
            <w:szCs w:val="24"/>
          </w:rPr>
          <w:fldChar w:fldCharType="begin"/>
        </w:r>
        <w:r w:rsidR="00302262" w:rsidRPr="00302262">
          <w:rPr>
            <w:rFonts w:ascii="Times New Roman" w:hAnsi="Times New Roman"/>
            <w:noProof/>
            <w:webHidden/>
            <w:sz w:val="24"/>
            <w:szCs w:val="24"/>
          </w:rPr>
          <w:instrText xml:space="preserve"> PAGEREF _Toc378770196 \h </w:instrText>
        </w:r>
        <w:r w:rsidR="00302262" w:rsidRPr="00302262">
          <w:rPr>
            <w:rFonts w:ascii="Times New Roman" w:hAnsi="Times New Roman"/>
            <w:noProof/>
            <w:webHidden/>
            <w:sz w:val="24"/>
            <w:szCs w:val="24"/>
          </w:rPr>
        </w:r>
        <w:r w:rsidR="00302262" w:rsidRPr="00302262">
          <w:rPr>
            <w:rFonts w:ascii="Times New Roman" w:hAnsi="Times New Roman"/>
            <w:noProof/>
            <w:webHidden/>
            <w:sz w:val="24"/>
            <w:szCs w:val="24"/>
          </w:rPr>
          <w:fldChar w:fldCharType="separate"/>
        </w:r>
        <w:r w:rsidR="00302262" w:rsidRPr="00302262">
          <w:rPr>
            <w:rFonts w:ascii="Times New Roman" w:hAnsi="Times New Roman"/>
            <w:noProof/>
            <w:webHidden/>
            <w:sz w:val="24"/>
            <w:szCs w:val="24"/>
          </w:rPr>
          <w:t>50</w:t>
        </w:r>
        <w:r w:rsidR="00302262" w:rsidRPr="00302262">
          <w:rPr>
            <w:rFonts w:ascii="Times New Roman" w:hAnsi="Times New Roman"/>
            <w:noProof/>
            <w:webHidden/>
            <w:sz w:val="24"/>
            <w:szCs w:val="24"/>
          </w:rPr>
          <w:fldChar w:fldCharType="end"/>
        </w:r>
      </w:hyperlink>
    </w:p>
    <w:p w:rsidR="00302262" w:rsidRPr="00302262" w:rsidRDefault="00A32C9A">
      <w:pPr>
        <w:pStyle w:val="TOC3"/>
        <w:tabs>
          <w:tab w:val="left" w:pos="840"/>
          <w:tab w:val="right" w:leader="dot" w:pos="8296"/>
        </w:tabs>
        <w:rPr>
          <w:rFonts w:ascii="Times New Roman" w:eastAsiaTheme="minorEastAsia" w:hAnsi="Times New Roman"/>
          <w:noProof/>
          <w:sz w:val="24"/>
          <w:szCs w:val="24"/>
        </w:rPr>
      </w:pPr>
      <w:hyperlink w:anchor="_Toc378770197" w:history="1">
        <w:r w:rsidR="00302262" w:rsidRPr="00302262">
          <w:rPr>
            <w:rStyle w:val="Hyperlink"/>
            <w:rFonts w:ascii="Times New Roman" w:hAnsi="Times New Roman"/>
            <w:noProof/>
            <w:sz w:val="24"/>
            <w:szCs w:val="24"/>
          </w:rPr>
          <w:t>3.3.2</w:t>
        </w:r>
        <w:r w:rsidR="00302262" w:rsidRPr="00302262">
          <w:rPr>
            <w:rFonts w:ascii="Times New Roman" w:eastAsiaTheme="minorEastAsia" w:hAnsi="Times New Roman"/>
            <w:noProof/>
            <w:sz w:val="24"/>
            <w:szCs w:val="24"/>
          </w:rPr>
          <w:tab/>
        </w:r>
        <w:r w:rsidR="00302262" w:rsidRPr="00302262">
          <w:rPr>
            <w:rStyle w:val="Hyperlink"/>
            <w:rFonts w:ascii="Times New Roman" w:hAnsi="Times New Roman"/>
            <w:noProof/>
            <w:sz w:val="24"/>
            <w:szCs w:val="24"/>
          </w:rPr>
          <w:t>Absorbance comparisons between thin film and particles</w:t>
        </w:r>
        <w:r w:rsidR="00302262" w:rsidRPr="00302262">
          <w:rPr>
            <w:rFonts w:ascii="Times New Roman" w:hAnsi="Times New Roman"/>
            <w:noProof/>
            <w:webHidden/>
            <w:sz w:val="24"/>
            <w:szCs w:val="24"/>
          </w:rPr>
          <w:tab/>
        </w:r>
        <w:r w:rsidR="00302262" w:rsidRPr="00302262">
          <w:rPr>
            <w:rFonts w:ascii="Times New Roman" w:hAnsi="Times New Roman"/>
            <w:noProof/>
            <w:webHidden/>
            <w:sz w:val="24"/>
            <w:szCs w:val="24"/>
          </w:rPr>
          <w:fldChar w:fldCharType="begin"/>
        </w:r>
        <w:r w:rsidR="00302262" w:rsidRPr="00302262">
          <w:rPr>
            <w:rFonts w:ascii="Times New Roman" w:hAnsi="Times New Roman"/>
            <w:noProof/>
            <w:webHidden/>
            <w:sz w:val="24"/>
            <w:szCs w:val="24"/>
          </w:rPr>
          <w:instrText xml:space="preserve"> PAGEREF _Toc378770197 \h </w:instrText>
        </w:r>
        <w:r w:rsidR="00302262" w:rsidRPr="00302262">
          <w:rPr>
            <w:rFonts w:ascii="Times New Roman" w:hAnsi="Times New Roman"/>
            <w:noProof/>
            <w:webHidden/>
            <w:sz w:val="24"/>
            <w:szCs w:val="24"/>
          </w:rPr>
        </w:r>
        <w:r w:rsidR="00302262" w:rsidRPr="00302262">
          <w:rPr>
            <w:rFonts w:ascii="Times New Roman" w:hAnsi="Times New Roman"/>
            <w:noProof/>
            <w:webHidden/>
            <w:sz w:val="24"/>
            <w:szCs w:val="24"/>
          </w:rPr>
          <w:fldChar w:fldCharType="separate"/>
        </w:r>
        <w:r w:rsidR="00302262" w:rsidRPr="00302262">
          <w:rPr>
            <w:rFonts w:ascii="Times New Roman" w:hAnsi="Times New Roman"/>
            <w:noProof/>
            <w:webHidden/>
            <w:sz w:val="24"/>
            <w:szCs w:val="24"/>
          </w:rPr>
          <w:t>54</w:t>
        </w:r>
        <w:r w:rsidR="00302262" w:rsidRPr="00302262">
          <w:rPr>
            <w:rFonts w:ascii="Times New Roman" w:hAnsi="Times New Roman"/>
            <w:noProof/>
            <w:webHidden/>
            <w:sz w:val="24"/>
            <w:szCs w:val="24"/>
          </w:rPr>
          <w:fldChar w:fldCharType="end"/>
        </w:r>
      </w:hyperlink>
    </w:p>
    <w:p w:rsidR="00302262" w:rsidRPr="00302262" w:rsidRDefault="00A32C9A">
      <w:pPr>
        <w:pStyle w:val="TOC3"/>
        <w:tabs>
          <w:tab w:val="left" w:pos="840"/>
          <w:tab w:val="right" w:leader="dot" w:pos="8296"/>
        </w:tabs>
        <w:rPr>
          <w:rFonts w:ascii="Times New Roman" w:eastAsiaTheme="minorEastAsia" w:hAnsi="Times New Roman"/>
          <w:noProof/>
          <w:sz w:val="24"/>
          <w:szCs w:val="24"/>
        </w:rPr>
      </w:pPr>
      <w:hyperlink w:anchor="_Toc378770198" w:history="1">
        <w:r w:rsidR="00302262" w:rsidRPr="00302262">
          <w:rPr>
            <w:rStyle w:val="Hyperlink"/>
            <w:rFonts w:ascii="Times New Roman" w:hAnsi="Times New Roman"/>
            <w:noProof/>
            <w:sz w:val="24"/>
            <w:szCs w:val="24"/>
          </w:rPr>
          <w:t>3.3.3</w:t>
        </w:r>
        <w:r w:rsidR="00302262" w:rsidRPr="00302262">
          <w:rPr>
            <w:rFonts w:ascii="Times New Roman" w:eastAsiaTheme="minorEastAsia" w:hAnsi="Times New Roman"/>
            <w:noProof/>
            <w:sz w:val="24"/>
            <w:szCs w:val="24"/>
          </w:rPr>
          <w:tab/>
        </w:r>
        <w:r w:rsidR="00302262" w:rsidRPr="00302262">
          <w:rPr>
            <w:rStyle w:val="Hyperlink"/>
            <w:rFonts w:ascii="Times New Roman" w:hAnsi="Times New Roman"/>
            <w:noProof/>
            <w:sz w:val="24"/>
            <w:szCs w:val="24"/>
          </w:rPr>
          <w:t>Transmittance comparisons between thin film and particles</w:t>
        </w:r>
        <w:r w:rsidR="00302262" w:rsidRPr="00302262">
          <w:rPr>
            <w:rFonts w:ascii="Times New Roman" w:hAnsi="Times New Roman"/>
            <w:noProof/>
            <w:webHidden/>
            <w:sz w:val="24"/>
            <w:szCs w:val="24"/>
          </w:rPr>
          <w:tab/>
        </w:r>
        <w:r w:rsidR="00302262" w:rsidRPr="00302262">
          <w:rPr>
            <w:rFonts w:ascii="Times New Roman" w:hAnsi="Times New Roman"/>
            <w:noProof/>
            <w:webHidden/>
            <w:sz w:val="24"/>
            <w:szCs w:val="24"/>
          </w:rPr>
          <w:fldChar w:fldCharType="begin"/>
        </w:r>
        <w:r w:rsidR="00302262" w:rsidRPr="00302262">
          <w:rPr>
            <w:rFonts w:ascii="Times New Roman" w:hAnsi="Times New Roman"/>
            <w:noProof/>
            <w:webHidden/>
            <w:sz w:val="24"/>
            <w:szCs w:val="24"/>
          </w:rPr>
          <w:instrText xml:space="preserve"> PAGEREF _Toc378770198 \h </w:instrText>
        </w:r>
        <w:r w:rsidR="00302262" w:rsidRPr="00302262">
          <w:rPr>
            <w:rFonts w:ascii="Times New Roman" w:hAnsi="Times New Roman"/>
            <w:noProof/>
            <w:webHidden/>
            <w:sz w:val="24"/>
            <w:szCs w:val="24"/>
          </w:rPr>
        </w:r>
        <w:r w:rsidR="00302262" w:rsidRPr="00302262">
          <w:rPr>
            <w:rFonts w:ascii="Times New Roman" w:hAnsi="Times New Roman"/>
            <w:noProof/>
            <w:webHidden/>
            <w:sz w:val="24"/>
            <w:szCs w:val="24"/>
          </w:rPr>
          <w:fldChar w:fldCharType="separate"/>
        </w:r>
        <w:r w:rsidR="00302262" w:rsidRPr="00302262">
          <w:rPr>
            <w:rFonts w:ascii="Times New Roman" w:hAnsi="Times New Roman"/>
            <w:noProof/>
            <w:webHidden/>
            <w:sz w:val="24"/>
            <w:szCs w:val="24"/>
          </w:rPr>
          <w:t>57</w:t>
        </w:r>
        <w:r w:rsidR="00302262" w:rsidRPr="00302262">
          <w:rPr>
            <w:rFonts w:ascii="Times New Roman" w:hAnsi="Times New Roman"/>
            <w:noProof/>
            <w:webHidden/>
            <w:sz w:val="24"/>
            <w:szCs w:val="24"/>
          </w:rPr>
          <w:fldChar w:fldCharType="end"/>
        </w:r>
      </w:hyperlink>
    </w:p>
    <w:p w:rsidR="00302262" w:rsidRPr="00302262" w:rsidRDefault="00A32C9A">
      <w:pPr>
        <w:pStyle w:val="TOC2"/>
        <w:tabs>
          <w:tab w:val="left" w:pos="630"/>
          <w:tab w:val="right" w:leader="dot" w:pos="8296"/>
        </w:tabs>
        <w:rPr>
          <w:rFonts w:ascii="Times New Roman" w:eastAsiaTheme="minorEastAsia" w:hAnsi="Times New Roman"/>
          <w:b w:val="0"/>
          <w:bCs w:val="0"/>
          <w:noProof/>
          <w:sz w:val="24"/>
          <w:szCs w:val="24"/>
        </w:rPr>
      </w:pPr>
      <w:hyperlink w:anchor="_Toc378770199" w:history="1">
        <w:r w:rsidR="00302262" w:rsidRPr="00302262">
          <w:rPr>
            <w:rStyle w:val="Hyperlink"/>
            <w:rFonts w:ascii="Times New Roman" w:hAnsi="Times New Roman"/>
            <w:b w:val="0"/>
            <w:noProof/>
            <w:sz w:val="24"/>
            <w:szCs w:val="24"/>
          </w:rPr>
          <w:t>3.4</w:t>
        </w:r>
        <w:r w:rsidR="00302262" w:rsidRPr="00302262">
          <w:rPr>
            <w:rFonts w:ascii="Times New Roman" w:eastAsiaTheme="minorEastAsia" w:hAnsi="Times New Roman"/>
            <w:b w:val="0"/>
            <w:bCs w:val="0"/>
            <w:noProof/>
            <w:sz w:val="24"/>
            <w:szCs w:val="24"/>
          </w:rPr>
          <w:tab/>
        </w:r>
        <w:r w:rsidR="00302262" w:rsidRPr="00302262">
          <w:rPr>
            <w:rStyle w:val="Hyperlink"/>
            <w:rFonts w:ascii="Times New Roman" w:hAnsi="Times New Roman"/>
            <w:b w:val="0"/>
            <w:noProof/>
            <w:sz w:val="24"/>
            <w:szCs w:val="24"/>
          </w:rPr>
          <w:t>Thin film composition, particles size distribution and structure of Cu-Co alloy on SiN</w:t>
        </w:r>
        <w:r w:rsidR="00302262" w:rsidRPr="00302262">
          <w:rPr>
            <w:rStyle w:val="Hyperlink"/>
            <w:rFonts w:ascii="Times New Roman" w:hAnsi="Times New Roman"/>
            <w:b w:val="0"/>
            <w:noProof/>
            <w:sz w:val="24"/>
            <w:szCs w:val="24"/>
            <w:vertAlign w:val="subscript"/>
          </w:rPr>
          <w:t>x</w:t>
        </w:r>
        <w:r w:rsidR="00302262" w:rsidRPr="00302262">
          <w:rPr>
            <w:rStyle w:val="Hyperlink"/>
            <w:rFonts w:ascii="Times New Roman" w:hAnsi="Times New Roman"/>
            <w:b w:val="0"/>
            <w:noProof/>
            <w:sz w:val="24"/>
            <w:szCs w:val="24"/>
          </w:rPr>
          <w:t xml:space="preserve"> membranes</w:t>
        </w:r>
        <w:r w:rsidR="00302262" w:rsidRPr="00302262">
          <w:rPr>
            <w:rFonts w:ascii="Times New Roman" w:hAnsi="Times New Roman"/>
            <w:b w:val="0"/>
            <w:noProof/>
            <w:webHidden/>
            <w:sz w:val="24"/>
            <w:szCs w:val="24"/>
          </w:rPr>
          <w:tab/>
        </w:r>
        <w:r w:rsidR="00302262" w:rsidRPr="00302262">
          <w:rPr>
            <w:rFonts w:ascii="Times New Roman" w:hAnsi="Times New Roman"/>
            <w:b w:val="0"/>
            <w:noProof/>
            <w:webHidden/>
            <w:sz w:val="24"/>
            <w:szCs w:val="24"/>
          </w:rPr>
          <w:fldChar w:fldCharType="begin"/>
        </w:r>
        <w:r w:rsidR="00302262" w:rsidRPr="00302262">
          <w:rPr>
            <w:rFonts w:ascii="Times New Roman" w:hAnsi="Times New Roman"/>
            <w:b w:val="0"/>
            <w:noProof/>
            <w:webHidden/>
            <w:sz w:val="24"/>
            <w:szCs w:val="24"/>
          </w:rPr>
          <w:instrText xml:space="preserve"> PAGEREF _Toc378770199 \h </w:instrText>
        </w:r>
        <w:r w:rsidR="00302262" w:rsidRPr="00302262">
          <w:rPr>
            <w:rFonts w:ascii="Times New Roman" w:hAnsi="Times New Roman"/>
            <w:b w:val="0"/>
            <w:noProof/>
            <w:webHidden/>
            <w:sz w:val="24"/>
            <w:szCs w:val="24"/>
          </w:rPr>
        </w:r>
        <w:r w:rsidR="00302262" w:rsidRPr="00302262">
          <w:rPr>
            <w:rFonts w:ascii="Times New Roman" w:hAnsi="Times New Roman"/>
            <w:b w:val="0"/>
            <w:noProof/>
            <w:webHidden/>
            <w:sz w:val="24"/>
            <w:szCs w:val="24"/>
          </w:rPr>
          <w:fldChar w:fldCharType="separate"/>
        </w:r>
        <w:r w:rsidR="00302262" w:rsidRPr="00302262">
          <w:rPr>
            <w:rFonts w:ascii="Times New Roman" w:hAnsi="Times New Roman"/>
            <w:b w:val="0"/>
            <w:noProof/>
            <w:webHidden/>
            <w:sz w:val="24"/>
            <w:szCs w:val="24"/>
          </w:rPr>
          <w:t>59</w:t>
        </w:r>
        <w:r w:rsidR="00302262" w:rsidRPr="00302262">
          <w:rPr>
            <w:rFonts w:ascii="Times New Roman" w:hAnsi="Times New Roman"/>
            <w:b w:val="0"/>
            <w:noProof/>
            <w:webHidden/>
            <w:sz w:val="24"/>
            <w:szCs w:val="24"/>
          </w:rPr>
          <w:fldChar w:fldCharType="end"/>
        </w:r>
      </w:hyperlink>
    </w:p>
    <w:p w:rsidR="00302262" w:rsidRPr="00302262" w:rsidRDefault="00A32C9A">
      <w:pPr>
        <w:pStyle w:val="TOC3"/>
        <w:tabs>
          <w:tab w:val="left" w:pos="840"/>
          <w:tab w:val="right" w:leader="dot" w:pos="8296"/>
        </w:tabs>
        <w:rPr>
          <w:rFonts w:ascii="Times New Roman" w:eastAsiaTheme="minorEastAsia" w:hAnsi="Times New Roman"/>
          <w:noProof/>
          <w:sz w:val="24"/>
          <w:szCs w:val="24"/>
        </w:rPr>
      </w:pPr>
      <w:hyperlink w:anchor="_Toc378770200" w:history="1">
        <w:r w:rsidR="00302262" w:rsidRPr="00302262">
          <w:rPr>
            <w:rStyle w:val="Hyperlink"/>
            <w:rFonts w:ascii="Times New Roman" w:hAnsi="Times New Roman"/>
            <w:noProof/>
            <w:sz w:val="24"/>
            <w:szCs w:val="24"/>
          </w:rPr>
          <w:t>3.4.1</w:t>
        </w:r>
        <w:r w:rsidR="00302262" w:rsidRPr="00302262">
          <w:rPr>
            <w:rFonts w:ascii="Times New Roman" w:eastAsiaTheme="minorEastAsia" w:hAnsi="Times New Roman"/>
            <w:noProof/>
            <w:sz w:val="24"/>
            <w:szCs w:val="24"/>
          </w:rPr>
          <w:tab/>
        </w:r>
        <w:r w:rsidR="00302262" w:rsidRPr="00302262">
          <w:rPr>
            <w:rStyle w:val="Hyperlink"/>
            <w:rFonts w:ascii="Times New Roman" w:hAnsi="Times New Roman"/>
            <w:noProof/>
            <w:sz w:val="24"/>
            <w:szCs w:val="24"/>
          </w:rPr>
          <w:t>Cu-Co thin film composition</w:t>
        </w:r>
        <w:r w:rsidR="00302262" w:rsidRPr="00302262">
          <w:rPr>
            <w:rFonts w:ascii="Times New Roman" w:hAnsi="Times New Roman"/>
            <w:noProof/>
            <w:webHidden/>
            <w:sz w:val="24"/>
            <w:szCs w:val="24"/>
          </w:rPr>
          <w:tab/>
        </w:r>
        <w:r w:rsidR="00302262" w:rsidRPr="00302262">
          <w:rPr>
            <w:rFonts w:ascii="Times New Roman" w:hAnsi="Times New Roman"/>
            <w:noProof/>
            <w:webHidden/>
            <w:sz w:val="24"/>
            <w:szCs w:val="24"/>
          </w:rPr>
          <w:fldChar w:fldCharType="begin"/>
        </w:r>
        <w:r w:rsidR="00302262" w:rsidRPr="00302262">
          <w:rPr>
            <w:rFonts w:ascii="Times New Roman" w:hAnsi="Times New Roman"/>
            <w:noProof/>
            <w:webHidden/>
            <w:sz w:val="24"/>
            <w:szCs w:val="24"/>
          </w:rPr>
          <w:instrText xml:space="preserve"> PAGEREF _Toc378770200 \h </w:instrText>
        </w:r>
        <w:r w:rsidR="00302262" w:rsidRPr="00302262">
          <w:rPr>
            <w:rFonts w:ascii="Times New Roman" w:hAnsi="Times New Roman"/>
            <w:noProof/>
            <w:webHidden/>
            <w:sz w:val="24"/>
            <w:szCs w:val="24"/>
          </w:rPr>
        </w:r>
        <w:r w:rsidR="00302262" w:rsidRPr="00302262">
          <w:rPr>
            <w:rFonts w:ascii="Times New Roman" w:hAnsi="Times New Roman"/>
            <w:noProof/>
            <w:webHidden/>
            <w:sz w:val="24"/>
            <w:szCs w:val="24"/>
          </w:rPr>
          <w:fldChar w:fldCharType="separate"/>
        </w:r>
        <w:r w:rsidR="00302262" w:rsidRPr="00302262">
          <w:rPr>
            <w:rFonts w:ascii="Times New Roman" w:hAnsi="Times New Roman"/>
            <w:noProof/>
            <w:webHidden/>
            <w:sz w:val="24"/>
            <w:szCs w:val="24"/>
          </w:rPr>
          <w:t>59</w:t>
        </w:r>
        <w:r w:rsidR="00302262" w:rsidRPr="00302262">
          <w:rPr>
            <w:rFonts w:ascii="Times New Roman" w:hAnsi="Times New Roman"/>
            <w:noProof/>
            <w:webHidden/>
            <w:sz w:val="24"/>
            <w:szCs w:val="24"/>
          </w:rPr>
          <w:fldChar w:fldCharType="end"/>
        </w:r>
      </w:hyperlink>
    </w:p>
    <w:p w:rsidR="00302262" w:rsidRPr="00302262" w:rsidRDefault="00A32C9A">
      <w:pPr>
        <w:pStyle w:val="TOC3"/>
        <w:tabs>
          <w:tab w:val="left" w:pos="840"/>
          <w:tab w:val="right" w:leader="dot" w:pos="8296"/>
        </w:tabs>
        <w:rPr>
          <w:rFonts w:ascii="Times New Roman" w:eastAsiaTheme="minorEastAsia" w:hAnsi="Times New Roman"/>
          <w:noProof/>
          <w:sz w:val="24"/>
          <w:szCs w:val="24"/>
        </w:rPr>
      </w:pPr>
      <w:hyperlink w:anchor="_Toc378770201" w:history="1">
        <w:r w:rsidR="00302262" w:rsidRPr="00302262">
          <w:rPr>
            <w:rStyle w:val="Hyperlink"/>
            <w:rFonts w:ascii="Times New Roman" w:hAnsi="Times New Roman"/>
            <w:noProof/>
            <w:sz w:val="24"/>
            <w:szCs w:val="24"/>
          </w:rPr>
          <w:t>3.4.2</w:t>
        </w:r>
        <w:r w:rsidR="00302262" w:rsidRPr="00302262">
          <w:rPr>
            <w:rFonts w:ascii="Times New Roman" w:eastAsiaTheme="minorEastAsia" w:hAnsi="Times New Roman"/>
            <w:noProof/>
            <w:sz w:val="24"/>
            <w:szCs w:val="24"/>
          </w:rPr>
          <w:tab/>
        </w:r>
        <w:r w:rsidR="00302262" w:rsidRPr="00302262">
          <w:rPr>
            <w:rStyle w:val="Hyperlink"/>
            <w:rFonts w:ascii="Times New Roman" w:hAnsi="Times New Roman"/>
            <w:noProof/>
            <w:sz w:val="24"/>
            <w:szCs w:val="24"/>
          </w:rPr>
          <w:t>Cu-Co particles distribution</w:t>
        </w:r>
        <w:r w:rsidR="00302262" w:rsidRPr="00302262">
          <w:rPr>
            <w:rFonts w:ascii="Times New Roman" w:hAnsi="Times New Roman"/>
            <w:noProof/>
            <w:webHidden/>
            <w:sz w:val="24"/>
            <w:szCs w:val="24"/>
          </w:rPr>
          <w:tab/>
        </w:r>
        <w:r w:rsidR="00302262" w:rsidRPr="00302262">
          <w:rPr>
            <w:rFonts w:ascii="Times New Roman" w:hAnsi="Times New Roman"/>
            <w:noProof/>
            <w:webHidden/>
            <w:sz w:val="24"/>
            <w:szCs w:val="24"/>
          </w:rPr>
          <w:fldChar w:fldCharType="begin"/>
        </w:r>
        <w:r w:rsidR="00302262" w:rsidRPr="00302262">
          <w:rPr>
            <w:rFonts w:ascii="Times New Roman" w:hAnsi="Times New Roman"/>
            <w:noProof/>
            <w:webHidden/>
            <w:sz w:val="24"/>
            <w:szCs w:val="24"/>
          </w:rPr>
          <w:instrText xml:space="preserve"> PAGEREF _Toc378770201 \h </w:instrText>
        </w:r>
        <w:r w:rsidR="00302262" w:rsidRPr="00302262">
          <w:rPr>
            <w:rFonts w:ascii="Times New Roman" w:hAnsi="Times New Roman"/>
            <w:noProof/>
            <w:webHidden/>
            <w:sz w:val="24"/>
            <w:szCs w:val="24"/>
          </w:rPr>
        </w:r>
        <w:r w:rsidR="00302262" w:rsidRPr="00302262">
          <w:rPr>
            <w:rFonts w:ascii="Times New Roman" w:hAnsi="Times New Roman"/>
            <w:noProof/>
            <w:webHidden/>
            <w:sz w:val="24"/>
            <w:szCs w:val="24"/>
          </w:rPr>
          <w:fldChar w:fldCharType="separate"/>
        </w:r>
        <w:r w:rsidR="00302262" w:rsidRPr="00302262">
          <w:rPr>
            <w:rFonts w:ascii="Times New Roman" w:hAnsi="Times New Roman"/>
            <w:noProof/>
            <w:webHidden/>
            <w:sz w:val="24"/>
            <w:szCs w:val="24"/>
          </w:rPr>
          <w:t>60</w:t>
        </w:r>
        <w:r w:rsidR="00302262" w:rsidRPr="00302262">
          <w:rPr>
            <w:rFonts w:ascii="Times New Roman" w:hAnsi="Times New Roman"/>
            <w:noProof/>
            <w:webHidden/>
            <w:sz w:val="24"/>
            <w:szCs w:val="24"/>
          </w:rPr>
          <w:fldChar w:fldCharType="end"/>
        </w:r>
      </w:hyperlink>
    </w:p>
    <w:p w:rsidR="00302262" w:rsidRPr="00302262" w:rsidRDefault="00A32C9A">
      <w:pPr>
        <w:pStyle w:val="TOC3"/>
        <w:tabs>
          <w:tab w:val="left" w:pos="840"/>
          <w:tab w:val="right" w:leader="dot" w:pos="8296"/>
        </w:tabs>
        <w:rPr>
          <w:rFonts w:ascii="Times New Roman" w:eastAsiaTheme="minorEastAsia" w:hAnsi="Times New Roman"/>
          <w:noProof/>
          <w:sz w:val="24"/>
          <w:szCs w:val="24"/>
        </w:rPr>
      </w:pPr>
      <w:hyperlink w:anchor="_Toc378770202" w:history="1">
        <w:r w:rsidR="00302262" w:rsidRPr="00302262">
          <w:rPr>
            <w:rStyle w:val="Hyperlink"/>
            <w:rFonts w:ascii="Times New Roman" w:hAnsi="Times New Roman"/>
            <w:noProof/>
            <w:sz w:val="24"/>
            <w:szCs w:val="24"/>
          </w:rPr>
          <w:t>3.4.3</w:t>
        </w:r>
        <w:r w:rsidR="00302262" w:rsidRPr="00302262">
          <w:rPr>
            <w:rFonts w:ascii="Times New Roman" w:eastAsiaTheme="minorEastAsia" w:hAnsi="Times New Roman"/>
            <w:noProof/>
            <w:sz w:val="24"/>
            <w:szCs w:val="24"/>
          </w:rPr>
          <w:tab/>
        </w:r>
        <w:r w:rsidR="00302262" w:rsidRPr="00302262">
          <w:rPr>
            <w:rStyle w:val="Hyperlink"/>
            <w:rFonts w:ascii="Times New Roman" w:hAnsi="Times New Roman"/>
            <w:noProof/>
            <w:sz w:val="24"/>
            <w:szCs w:val="24"/>
          </w:rPr>
          <w:t>Cu-Co particles structure</w:t>
        </w:r>
        <w:r w:rsidR="00302262" w:rsidRPr="00302262">
          <w:rPr>
            <w:rFonts w:ascii="Times New Roman" w:hAnsi="Times New Roman"/>
            <w:noProof/>
            <w:webHidden/>
            <w:sz w:val="24"/>
            <w:szCs w:val="24"/>
          </w:rPr>
          <w:tab/>
        </w:r>
        <w:r w:rsidR="00302262" w:rsidRPr="00302262">
          <w:rPr>
            <w:rFonts w:ascii="Times New Roman" w:hAnsi="Times New Roman"/>
            <w:noProof/>
            <w:webHidden/>
            <w:sz w:val="24"/>
            <w:szCs w:val="24"/>
          </w:rPr>
          <w:fldChar w:fldCharType="begin"/>
        </w:r>
        <w:r w:rsidR="00302262" w:rsidRPr="00302262">
          <w:rPr>
            <w:rFonts w:ascii="Times New Roman" w:hAnsi="Times New Roman"/>
            <w:noProof/>
            <w:webHidden/>
            <w:sz w:val="24"/>
            <w:szCs w:val="24"/>
          </w:rPr>
          <w:instrText xml:space="preserve"> PAGEREF _Toc378770202 \h </w:instrText>
        </w:r>
        <w:r w:rsidR="00302262" w:rsidRPr="00302262">
          <w:rPr>
            <w:rFonts w:ascii="Times New Roman" w:hAnsi="Times New Roman"/>
            <w:noProof/>
            <w:webHidden/>
            <w:sz w:val="24"/>
            <w:szCs w:val="24"/>
          </w:rPr>
        </w:r>
        <w:r w:rsidR="00302262" w:rsidRPr="00302262">
          <w:rPr>
            <w:rFonts w:ascii="Times New Roman" w:hAnsi="Times New Roman"/>
            <w:noProof/>
            <w:webHidden/>
            <w:sz w:val="24"/>
            <w:szCs w:val="24"/>
          </w:rPr>
          <w:fldChar w:fldCharType="separate"/>
        </w:r>
        <w:r w:rsidR="00302262" w:rsidRPr="00302262">
          <w:rPr>
            <w:rFonts w:ascii="Times New Roman" w:hAnsi="Times New Roman"/>
            <w:noProof/>
            <w:webHidden/>
            <w:sz w:val="24"/>
            <w:szCs w:val="24"/>
          </w:rPr>
          <w:t>62</w:t>
        </w:r>
        <w:r w:rsidR="00302262" w:rsidRPr="00302262">
          <w:rPr>
            <w:rFonts w:ascii="Times New Roman" w:hAnsi="Times New Roman"/>
            <w:noProof/>
            <w:webHidden/>
            <w:sz w:val="24"/>
            <w:szCs w:val="24"/>
          </w:rPr>
          <w:fldChar w:fldCharType="end"/>
        </w:r>
      </w:hyperlink>
    </w:p>
    <w:p w:rsidR="00302262" w:rsidRPr="00302262" w:rsidRDefault="00A32C9A">
      <w:pPr>
        <w:pStyle w:val="TOC1"/>
        <w:tabs>
          <w:tab w:val="right" w:leader="dot" w:pos="8296"/>
        </w:tabs>
        <w:rPr>
          <w:rFonts w:ascii="Times New Roman" w:eastAsiaTheme="minorEastAsia" w:hAnsi="Times New Roman"/>
          <w:b w:val="0"/>
          <w:bCs w:val="0"/>
          <w:caps w:val="0"/>
          <w:noProof/>
        </w:rPr>
      </w:pPr>
      <w:hyperlink w:anchor="_Toc378770203" w:history="1">
        <w:r w:rsidR="00302262" w:rsidRPr="00302262">
          <w:rPr>
            <w:rStyle w:val="Hyperlink"/>
            <w:rFonts w:ascii="Times New Roman" w:hAnsi="Times New Roman"/>
            <w:b w:val="0"/>
            <w:noProof/>
          </w:rPr>
          <w:t>CHAPTER 4 DISCUSSION</w:t>
        </w:r>
        <w:r w:rsidR="00302262" w:rsidRPr="00302262">
          <w:rPr>
            <w:rFonts w:ascii="Times New Roman" w:hAnsi="Times New Roman"/>
            <w:b w:val="0"/>
            <w:noProof/>
            <w:webHidden/>
          </w:rPr>
          <w:tab/>
        </w:r>
        <w:r w:rsidR="00302262" w:rsidRPr="00302262">
          <w:rPr>
            <w:rFonts w:ascii="Times New Roman" w:hAnsi="Times New Roman"/>
            <w:b w:val="0"/>
            <w:noProof/>
            <w:webHidden/>
          </w:rPr>
          <w:fldChar w:fldCharType="begin"/>
        </w:r>
        <w:r w:rsidR="00302262" w:rsidRPr="00302262">
          <w:rPr>
            <w:rFonts w:ascii="Times New Roman" w:hAnsi="Times New Roman"/>
            <w:b w:val="0"/>
            <w:noProof/>
            <w:webHidden/>
          </w:rPr>
          <w:instrText xml:space="preserve"> PAGEREF _Toc378770203 \h </w:instrText>
        </w:r>
        <w:r w:rsidR="00302262" w:rsidRPr="00302262">
          <w:rPr>
            <w:rFonts w:ascii="Times New Roman" w:hAnsi="Times New Roman"/>
            <w:b w:val="0"/>
            <w:noProof/>
            <w:webHidden/>
          </w:rPr>
        </w:r>
        <w:r w:rsidR="00302262" w:rsidRPr="00302262">
          <w:rPr>
            <w:rFonts w:ascii="Times New Roman" w:hAnsi="Times New Roman"/>
            <w:b w:val="0"/>
            <w:noProof/>
            <w:webHidden/>
          </w:rPr>
          <w:fldChar w:fldCharType="separate"/>
        </w:r>
        <w:r w:rsidR="00302262" w:rsidRPr="00302262">
          <w:rPr>
            <w:rFonts w:ascii="Times New Roman" w:hAnsi="Times New Roman"/>
            <w:b w:val="0"/>
            <w:noProof/>
            <w:webHidden/>
          </w:rPr>
          <w:t>64</w:t>
        </w:r>
        <w:r w:rsidR="00302262" w:rsidRPr="00302262">
          <w:rPr>
            <w:rFonts w:ascii="Times New Roman" w:hAnsi="Times New Roman"/>
            <w:b w:val="0"/>
            <w:noProof/>
            <w:webHidden/>
          </w:rPr>
          <w:fldChar w:fldCharType="end"/>
        </w:r>
      </w:hyperlink>
    </w:p>
    <w:p w:rsidR="00302262" w:rsidRPr="00302262" w:rsidRDefault="00A32C9A">
      <w:pPr>
        <w:pStyle w:val="TOC2"/>
        <w:tabs>
          <w:tab w:val="left" w:pos="630"/>
          <w:tab w:val="right" w:leader="dot" w:pos="8296"/>
        </w:tabs>
        <w:rPr>
          <w:rFonts w:ascii="Times New Roman" w:eastAsiaTheme="minorEastAsia" w:hAnsi="Times New Roman"/>
          <w:b w:val="0"/>
          <w:bCs w:val="0"/>
          <w:noProof/>
          <w:sz w:val="24"/>
          <w:szCs w:val="24"/>
        </w:rPr>
      </w:pPr>
      <w:hyperlink w:anchor="_Toc378770204" w:history="1">
        <w:r w:rsidR="00302262" w:rsidRPr="00302262">
          <w:rPr>
            <w:rStyle w:val="Hyperlink"/>
            <w:rFonts w:ascii="Times New Roman" w:hAnsi="Times New Roman"/>
            <w:b w:val="0"/>
            <w:noProof/>
            <w:sz w:val="24"/>
            <w:szCs w:val="24"/>
          </w:rPr>
          <w:t>4.1</w:t>
        </w:r>
        <w:r w:rsidR="00302262" w:rsidRPr="00302262">
          <w:rPr>
            <w:rFonts w:ascii="Times New Roman" w:eastAsiaTheme="minorEastAsia" w:hAnsi="Times New Roman"/>
            <w:b w:val="0"/>
            <w:bCs w:val="0"/>
            <w:noProof/>
            <w:sz w:val="24"/>
            <w:szCs w:val="24"/>
          </w:rPr>
          <w:tab/>
        </w:r>
        <w:r w:rsidR="00302262" w:rsidRPr="00302262">
          <w:rPr>
            <w:rStyle w:val="Hyperlink"/>
            <w:rFonts w:ascii="Times New Roman" w:hAnsi="Times New Roman"/>
            <w:b w:val="0"/>
            <w:noProof/>
            <w:sz w:val="24"/>
            <w:szCs w:val="24"/>
          </w:rPr>
          <w:t>Dewetting as a function of film structure and composition</w:t>
        </w:r>
        <w:r w:rsidR="00302262" w:rsidRPr="00302262">
          <w:rPr>
            <w:rFonts w:ascii="Times New Roman" w:hAnsi="Times New Roman"/>
            <w:b w:val="0"/>
            <w:noProof/>
            <w:webHidden/>
            <w:sz w:val="24"/>
            <w:szCs w:val="24"/>
          </w:rPr>
          <w:tab/>
        </w:r>
        <w:r w:rsidR="00302262" w:rsidRPr="00302262">
          <w:rPr>
            <w:rFonts w:ascii="Times New Roman" w:hAnsi="Times New Roman"/>
            <w:b w:val="0"/>
            <w:noProof/>
            <w:webHidden/>
            <w:sz w:val="24"/>
            <w:szCs w:val="24"/>
          </w:rPr>
          <w:fldChar w:fldCharType="begin"/>
        </w:r>
        <w:r w:rsidR="00302262" w:rsidRPr="00302262">
          <w:rPr>
            <w:rFonts w:ascii="Times New Roman" w:hAnsi="Times New Roman"/>
            <w:b w:val="0"/>
            <w:noProof/>
            <w:webHidden/>
            <w:sz w:val="24"/>
            <w:szCs w:val="24"/>
          </w:rPr>
          <w:instrText xml:space="preserve"> PAGEREF _Toc378770204 \h </w:instrText>
        </w:r>
        <w:r w:rsidR="00302262" w:rsidRPr="00302262">
          <w:rPr>
            <w:rFonts w:ascii="Times New Roman" w:hAnsi="Times New Roman"/>
            <w:b w:val="0"/>
            <w:noProof/>
            <w:webHidden/>
            <w:sz w:val="24"/>
            <w:szCs w:val="24"/>
          </w:rPr>
        </w:r>
        <w:r w:rsidR="00302262" w:rsidRPr="00302262">
          <w:rPr>
            <w:rFonts w:ascii="Times New Roman" w:hAnsi="Times New Roman"/>
            <w:b w:val="0"/>
            <w:noProof/>
            <w:webHidden/>
            <w:sz w:val="24"/>
            <w:szCs w:val="24"/>
          </w:rPr>
          <w:fldChar w:fldCharType="separate"/>
        </w:r>
        <w:r w:rsidR="00302262" w:rsidRPr="00302262">
          <w:rPr>
            <w:rFonts w:ascii="Times New Roman" w:hAnsi="Times New Roman"/>
            <w:b w:val="0"/>
            <w:noProof/>
            <w:webHidden/>
            <w:sz w:val="24"/>
            <w:szCs w:val="24"/>
          </w:rPr>
          <w:t>64</w:t>
        </w:r>
        <w:r w:rsidR="00302262" w:rsidRPr="00302262">
          <w:rPr>
            <w:rFonts w:ascii="Times New Roman" w:hAnsi="Times New Roman"/>
            <w:b w:val="0"/>
            <w:noProof/>
            <w:webHidden/>
            <w:sz w:val="24"/>
            <w:szCs w:val="24"/>
          </w:rPr>
          <w:fldChar w:fldCharType="end"/>
        </w:r>
      </w:hyperlink>
    </w:p>
    <w:p w:rsidR="00302262" w:rsidRPr="00302262" w:rsidRDefault="00A32C9A">
      <w:pPr>
        <w:pStyle w:val="TOC2"/>
        <w:tabs>
          <w:tab w:val="left" w:pos="630"/>
          <w:tab w:val="right" w:leader="dot" w:pos="8296"/>
        </w:tabs>
        <w:rPr>
          <w:rFonts w:ascii="Times New Roman" w:eastAsiaTheme="minorEastAsia" w:hAnsi="Times New Roman"/>
          <w:b w:val="0"/>
          <w:bCs w:val="0"/>
          <w:noProof/>
          <w:sz w:val="24"/>
          <w:szCs w:val="24"/>
        </w:rPr>
      </w:pPr>
      <w:hyperlink w:anchor="_Toc378770205" w:history="1">
        <w:r w:rsidR="00302262" w:rsidRPr="00302262">
          <w:rPr>
            <w:rStyle w:val="Hyperlink"/>
            <w:rFonts w:ascii="Times New Roman" w:hAnsi="Times New Roman"/>
            <w:b w:val="0"/>
            <w:noProof/>
            <w:sz w:val="24"/>
            <w:szCs w:val="24"/>
          </w:rPr>
          <w:t>4.2</w:t>
        </w:r>
        <w:r w:rsidR="00302262" w:rsidRPr="00302262">
          <w:rPr>
            <w:rFonts w:ascii="Times New Roman" w:eastAsiaTheme="minorEastAsia" w:hAnsi="Times New Roman"/>
            <w:b w:val="0"/>
            <w:bCs w:val="0"/>
            <w:noProof/>
            <w:sz w:val="24"/>
            <w:szCs w:val="24"/>
          </w:rPr>
          <w:tab/>
        </w:r>
        <w:r w:rsidR="00302262" w:rsidRPr="00302262">
          <w:rPr>
            <w:rStyle w:val="Hyperlink"/>
            <w:rFonts w:ascii="Times New Roman" w:hAnsi="Times New Roman"/>
            <w:b w:val="0"/>
            <w:noProof/>
            <w:sz w:val="24"/>
            <w:szCs w:val="24"/>
          </w:rPr>
          <w:t>Optical properties of alloy films as a function of structure and composition</w:t>
        </w:r>
        <w:r w:rsidR="00302262" w:rsidRPr="00302262">
          <w:rPr>
            <w:rFonts w:ascii="Times New Roman" w:hAnsi="Times New Roman"/>
            <w:b w:val="0"/>
            <w:noProof/>
            <w:webHidden/>
            <w:sz w:val="24"/>
            <w:szCs w:val="24"/>
          </w:rPr>
          <w:tab/>
        </w:r>
        <w:r w:rsidR="00302262" w:rsidRPr="00302262">
          <w:rPr>
            <w:rFonts w:ascii="Times New Roman" w:hAnsi="Times New Roman"/>
            <w:b w:val="0"/>
            <w:noProof/>
            <w:webHidden/>
            <w:sz w:val="24"/>
            <w:szCs w:val="24"/>
          </w:rPr>
          <w:fldChar w:fldCharType="begin"/>
        </w:r>
        <w:r w:rsidR="00302262" w:rsidRPr="00302262">
          <w:rPr>
            <w:rFonts w:ascii="Times New Roman" w:hAnsi="Times New Roman"/>
            <w:b w:val="0"/>
            <w:noProof/>
            <w:webHidden/>
            <w:sz w:val="24"/>
            <w:szCs w:val="24"/>
          </w:rPr>
          <w:instrText xml:space="preserve"> PAGEREF _Toc378770205 \h </w:instrText>
        </w:r>
        <w:r w:rsidR="00302262" w:rsidRPr="00302262">
          <w:rPr>
            <w:rFonts w:ascii="Times New Roman" w:hAnsi="Times New Roman"/>
            <w:b w:val="0"/>
            <w:noProof/>
            <w:webHidden/>
            <w:sz w:val="24"/>
            <w:szCs w:val="24"/>
          </w:rPr>
        </w:r>
        <w:r w:rsidR="00302262" w:rsidRPr="00302262">
          <w:rPr>
            <w:rFonts w:ascii="Times New Roman" w:hAnsi="Times New Roman"/>
            <w:b w:val="0"/>
            <w:noProof/>
            <w:webHidden/>
            <w:sz w:val="24"/>
            <w:szCs w:val="24"/>
          </w:rPr>
          <w:fldChar w:fldCharType="separate"/>
        </w:r>
        <w:r w:rsidR="00302262" w:rsidRPr="00302262">
          <w:rPr>
            <w:rFonts w:ascii="Times New Roman" w:hAnsi="Times New Roman"/>
            <w:b w:val="0"/>
            <w:noProof/>
            <w:webHidden/>
            <w:sz w:val="24"/>
            <w:szCs w:val="24"/>
          </w:rPr>
          <w:t>66</w:t>
        </w:r>
        <w:r w:rsidR="00302262" w:rsidRPr="00302262">
          <w:rPr>
            <w:rFonts w:ascii="Times New Roman" w:hAnsi="Times New Roman"/>
            <w:b w:val="0"/>
            <w:noProof/>
            <w:webHidden/>
            <w:sz w:val="24"/>
            <w:szCs w:val="24"/>
          </w:rPr>
          <w:fldChar w:fldCharType="end"/>
        </w:r>
      </w:hyperlink>
    </w:p>
    <w:p w:rsidR="00302262" w:rsidRPr="00302262" w:rsidRDefault="00A32C9A">
      <w:pPr>
        <w:pStyle w:val="TOC2"/>
        <w:tabs>
          <w:tab w:val="left" w:pos="630"/>
          <w:tab w:val="right" w:leader="dot" w:pos="8296"/>
        </w:tabs>
        <w:rPr>
          <w:rFonts w:ascii="Times New Roman" w:eastAsiaTheme="minorEastAsia" w:hAnsi="Times New Roman"/>
          <w:b w:val="0"/>
          <w:bCs w:val="0"/>
          <w:noProof/>
          <w:sz w:val="24"/>
          <w:szCs w:val="24"/>
        </w:rPr>
      </w:pPr>
      <w:hyperlink w:anchor="_Toc378770206" w:history="1">
        <w:r w:rsidR="00302262" w:rsidRPr="00302262">
          <w:rPr>
            <w:rStyle w:val="Hyperlink"/>
            <w:rFonts w:ascii="Times New Roman" w:hAnsi="Times New Roman"/>
            <w:b w:val="0"/>
            <w:noProof/>
            <w:sz w:val="24"/>
            <w:szCs w:val="24"/>
          </w:rPr>
          <w:t>4.3</w:t>
        </w:r>
        <w:r w:rsidR="00302262" w:rsidRPr="00302262">
          <w:rPr>
            <w:rFonts w:ascii="Times New Roman" w:eastAsiaTheme="minorEastAsia" w:hAnsi="Times New Roman"/>
            <w:b w:val="0"/>
            <w:bCs w:val="0"/>
            <w:noProof/>
            <w:sz w:val="24"/>
            <w:szCs w:val="24"/>
          </w:rPr>
          <w:tab/>
        </w:r>
        <w:r w:rsidR="00302262" w:rsidRPr="00302262">
          <w:rPr>
            <w:rStyle w:val="Hyperlink"/>
            <w:rFonts w:ascii="Times New Roman" w:hAnsi="Times New Roman"/>
            <w:b w:val="0"/>
            <w:noProof/>
            <w:sz w:val="24"/>
            <w:szCs w:val="24"/>
          </w:rPr>
          <w:t>Particles structure characterization</w:t>
        </w:r>
        <w:r w:rsidR="00302262" w:rsidRPr="00302262">
          <w:rPr>
            <w:rFonts w:ascii="Times New Roman" w:hAnsi="Times New Roman"/>
            <w:b w:val="0"/>
            <w:noProof/>
            <w:webHidden/>
            <w:sz w:val="24"/>
            <w:szCs w:val="24"/>
          </w:rPr>
          <w:tab/>
        </w:r>
        <w:r w:rsidR="00302262" w:rsidRPr="00302262">
          <w:rPr>
            <w:rFonts w:ascii="Times New Roman" w:hAnsi="Times New Roman"/>
            <w:b w:val="0"/>
            <w:noProof/>
            <w:webHidden/>
            <w:sz w:val="24"/>
            <w:szCs w:val="24"/>
          </w:rPr>
          <w:fldChar w:fldCharType="begin"/>
        </w:r>
        <w:r w:rsidR="00302262" w:rsidRPr="00302262">
          <w:rPr>
            <w:rFonts w:ascii="Times New Roman" w:hAnsi="Times New Roman"/>
            <w:b w:val="0"/>
            <w:noProof/>
            <w:webHidden/>
            <w:sz w:val="24"/>
            <w:szCs w:val="24"/>
          </w:rPr>
          <w:instrText xml:space="preserve"> PAGEREF _Toc378770206 \h </w:instrText>
        </w:r>
        <w:r w:rsidR="00302262" w:rsidRPr="00302262">
          <w:rPr>
            <w:rFonts w:ascii="Times New Roman" w:hAnsi="Times New Roman"/>
            <w:b w:val="0"/>
            <w:noProof/>
            <w:webHidden/>
            <w:sz w:val="24"/>
            <w:szCs w:val="24"/>
          </w:rPr>
        </w:r>
        <w:r w:rsidR="00302262" w:rsidRPr="00302262">
          <w:rPr>
            <w:rFonts w:ascii="Times New Roman" w:hAnsi="Times New Roman"/>
            <w:b w:val="0"/>
            <w:noProof/>
            <w:webHidden/>
            <w:sz w:val="24"/>
            <w:szCs w:val="24"/>
          </w:rPr>
          <w:fldChar w:fldCharType="separate"/>
        </w:r>
        <w:r w:rsidR="00302262" w:rsidRPr="00302262">
          <w:rPr>
            <w:rFonts w:ascii="Times New Roman" w:hAnsi="Times New Roman"/>
            <w:b w:val="0"/>
            <w:noProof/>
            <w:webHidden/>
            <w:sz w:val="24"/>
            <w:szCs w:val="24"/>
          </w:rPr>
          <w:t>67</w:t>
        </w:r>
        <w:r w:rsidR="00302262" w:rsidRPr="00302262">
          <w:rPr>
            <w:rFonts w:ascii="Times New Roman" w:hAnsi="Times New Roman"/>
            <w:b w:val="0"/>
            <w:noProof/>
            <w:webHidden/>
            <w:sz w:val="24"/>
            <w:szCs w:val="24"/>
          </w:rPr>
          <w:fldChar w:fldCharType="end"/>
        </w:r>
      </w:hyperlink>
    </w:p>
    <w:p w:rsidR="00302262" w:rsidRPr="00302262" w:rsidRDefault="00A32C9A">
      <w:pPr>
        <w:pStyle w:val="TOC1"/>
        <w:tabs>
          <w:tab w:val="right" w:leader="dot" w:pos="8296"/>
        </w:tabs>
        <w:rPr>
          <w:rFonts w:ascii="Times New Roman" w:eastAsiaTheme="minorEastAsia" w:hAnsi="Times New Roman"/>
          <w:b w:val="0"/>
          <w:bCs w:val="0"/>
          <w:caps w:val="0"/>
          <w:noProof/>
        </w:rPr>
      </w:pPr>
      <w:hyperlink w:anchor="_Toc378770207" w:history="1">
        <w:r w:rsidR="00302262" w:rsidRPr="00302262">
          <w:rPr>
            <w:rStyle w:val="Hyperlink"/>
            <w:rFonts w:ascii="Times New Roman" w:hAnsi="Times New Roman"/>
            <w:b w:val="0"/>
            <w:noProof/>
          </w:rPr>
          <w:t>CHAPTER 5 CONCLUSIONS</w:t>
        </w:r>
        <w:r w:rsidR="00302262" w:rsidRPr="00302262">
          <w:rPr>
            <w:rFonts w:ascii="Times New Roman" w:hAnsi="Times New Roman"/>
            <w:b w:val="0"/>
            <w:noProof/>
            <w:webHidden/>
          </w:rPr>
          <w:tab/>
        </w:r>
        <w:r w:rsidR="00302262" w:rsidRPr="00302262">
          <w:rPr>
            <w:rFonts w:ascii="Times New Roman" w:hAnsi="Times New Roman"/>
            <w:b w:val="0"/>
            <w:noProof/>
            <w:webHidden/>
          </w:rPr>
          <w:fldChar w:fldCharType="begin"/>
        </w:r>
        <w:r w:rsidR="00302262" w:rsidRPr="00302262">
          <w:rPr>
            <w:rFonts w:ascii="Times New Roman" w:hAnsi="Times New Roman"/>
            <w:b w:val="0"/>
            <w:noProof/>
            <w:webHidden/>
          </w:rPr>
          <w:instrText xml:space="preserve"> PAGEREF _Toc378770207 \h </w:instrText>
        </w:r>
        <w:r w:rsidR="00302262" w:rsidRPr="00302262">
          <w:rPr>
            <w:rFonts w:ascii="Times New Roman" w:hAnsi="Times New Roman"/>
            <w:b w:val="0"/>
            <w:noProof/>
            <w:webHidden/>
          </w:rPr>
        </w:r>
        <w:r w:rsidR="00302262" w:rsidRPr="00302262">
          <w:rPr>
            <w:rFonts w:ascii="Times New Roman" w:hAnsi="Times New Roman"/>
            <w:b w:val="0"/>
            <w:noProof/>
            <w:webHidden/>
          </w:rPr>
          <w:fldChar w:fldCharType="separate"/>
        </w:r>
        <w:r w:rsidR="00302262" w:rsidRPr="00302262">
          <w:rPr>
            <w:rFonts w:ascii="Times New Roman" w:hAnsi="Times New Roman"/>
            <w:b w:val="0"/>
            <w:noProof/>
            <w:webHidden/>
          </w:rPr>
          <w:t>69</w:t>
        </w:r>
        <w:r w:rsidR="00302262" w:rsidRPr="00302262">
          <w:rPr>
            <w:rFonts w:ascii="Times New Roman" w:hAnsi="Times New Roman"/>
            <w:b w:val="0"/>
            <w:noProof/>
            <w:webHidden/>
          </w:rPr>
          <w:fldChar w:fldCharType="end"/>
        </w:r>
      </w:hyperlink>
    </w:p>
    <w:p w:rsidR="00302262" w:rsidRPr="00302262" w:rsidRDefault="00A32C9A">
      <w:pPr>
        <w:pStyle w:val="TOC1"/>
        <w:tabs>
          <w:tab w:val="right" w:leader="dot" w:pos="8296"/>
        </w:tabs>
        <w:rPr>
          <w:rFonts w:ascii="Times New Roman" w:eastAsiaTheme="minorEastAsia" w:hAnsi="Times New Roman"/>
          <w:b w:val="0"/>
          <w:bCs w:val="0"/>
          <w:caps w:val="0"/>
          <w:noProof/>
        </w:rPr>
      </w:pPr>
      <w:hyperlink w:anchor="_Toc378770208" w:history="1">
        <w:r w:rsidR="00302262" w:rsidRPr="00302262">
          <w:rPr>
            <w:rStyle w:val="Hyperlink"/>
            <w:rFonts w:ascii="Times New Roman" w:hAnsi="Times New Roman"/>
            <w:b w:val="0"/>
            <w:noProof/>
          </w:rPr>
          <w:t>REFERENCES</w:t>
        </w:r>
        <w:r w:rsidR="00302262" w:rsidRPr="00302262">
          <w:rPr>
            <w:rFonts w:ascii="Times New Roman" w:hAnsi="Times New Roman"/>
            <w:b w:val="0"/>
            <w:noProof/>
            <w:webHidden/>
          </w:rPr>
          <w:tab/>
        </w:r>
        <w:r w:rsidR="00302262" w:rsidRPr="00302262">
          <w:rPr>
            <w:rFonts w:ascii="Times New Roman" w:hAnsi="Times New Roman"/>
            <w:b w:val="0"/>
            <w:noProof/>
            <w:webHidden/>
          </w:rPr>
          <w:fldChar w:fldCharType="begin"/>
        </w:r>
        <w:r w:rsidR="00302262" w:rsidRPr="00302262">
          <w:rPr>
            <w:rFonts w:ascii="Times New Roman" w:hAnsi="Times New Roman"/>
            <w:b w:val="0"/>
            <w:noProof/>
            <w:webHidden/>
          </w:rPr>
          <w:instrText xml:space="preserve"> PAGEREF _Toc378770208 \h </w:instrText>
        </w:r>
        <w:r w:rsidR="00302262" w:rsidRPr="00302262">
          <w:rPr>
            <w:rFonts w:ascii="Times New Roman" w:hAnsi="Times New Roman"/>
            <w:b w:val="0"/>
            <w:noProof/>
            <w:webHidden/>
          </w:rPr>
        </w:r>
        <w:r w:rsidR="00302262" w:rsidRPr="00302262">
          <w:rPr>
            <w:rFonts w:ascii="Times New Roman" w:hAnsi="Times New Roman"/>
            <w:b w:val="0"/>
            <w:noProof/>
            <w:webHidden/>
          </w:rPr>
          <w:fldChar w:fldCharType="separate"/>
        </w:r>
        <w:r w:rsidR="00302262" w:rsidRPr="00302262">
          <w:rPr>
            <w:rFonts w:ascii="Times New Roman" w:hAnsi="Times New Roman"/>
            <w:b w:val="0"/>
            <w:noProof/>
            <w:webHidden/>
          </w:rPr>
          <w:t>70</w:t>
        </w:r>
        <w:r w:rsidR="00302262" w:rsidRPr="00302262">
          <w:rPr>
            <w:rFonts w:ascii="Times New Roman" w:hAnsi="Times New Roman"/>
            <w:b w:val="0"/>
            <w:noProof/>
            <w:webHidden/>
          </w:rPr>
          <w:fldChar w:fldCharType="end"/>
        </w:r>
      </w:hyperlink>
    </w:p>
    <w:p w:rsidR="00302262" w:rsidRPr="00302262" w:rsidRDefault="00A32C9A">
      <w:pPr>
        <w:pStyle w:val="TOC1"/>
        <w:tabs>
          <w:tab w:val="right" w:leader="dot" w:pos="8296"/>
        </w:tabs>
        <w:rPr>
          <w:rFonts w:ascii="Times New Roman" w:eastAsiaTheme="minorEastAsia" w:hAnsi="Times New Roman"/>
          <w:b w:val="0"/>
          <w:bCs w:val="0"/>
          <w:caps w:val="0"/>
          <w:noProof/>
        </w:rPr>
      </w:pPr>
      <w:hyperlink w:anchor="_Toc378770209" w:history="1">
        <w:r w:rsidR="00302262" w:rsidRPr="00302262">
          <w:rPr>
            <w:rStyle w:val="Hyperlink"/>
            <w:rFonts w:ascii="Times New Roman" w:hAnsi="Times New Roman"/>
            <w:b w:val="0"/>
            <w:noProof/>
          </w:rPr>
          <w:t>VITA</w:t>
        </w:r>
        <w:r w:rsidR="00302262" w:rsidRPr="00302262">
          <w:rPr>
            <w:rFonts w:ascii="Times New Roman" w:hAnsi="Times New Roman"/>
            <w:b w:val="0"/>
            <w:noProof/>
            <w:webHidden/>
          </w:rPr>
          <w:tab/>
        </w:r>
        <w:r w:rsidR="00302262" w:rsidRPr="00302262">
          <w:rPr>
            <w:rFonts w:ascii="Times New Roman" w:hAnsi="Times New Roman"/>
            <w:b w:val="0"/>
            <w:noProof/>
            <w:webHidden/>
          </w:rPr>
          <w:fldChar w:fldCharType="begin"/>
        </w:r>
        <w:r w:rsidR="00302262" w:rsidRPr="00302262">
          <w:rPr>
            <w:rFonts w:ascii="Times New Roman" w:hAnsi="Times New Roman"/>
            <w:b w:val="0"/>
            <w:noProof/>
            <w:webHidden/>
          </w:rPr>
          <w:instrText xml:space="preserve"> PAGEREF _Toc378770209 \h </w:instrText>
        </w:r>
        <w:r w:rsidR="00302262" w:rsidRPr="00302262">
          <w:rPr>
            <w:rFonts w:ascii="Times New Roman" w:hAnsi="Times New Roman"/>
            <w:b w:val="0"/>
            <w:noProof/>
            <w:webHidden/>
          </w:rPr>
        </w:r>
        <w:r w:rsidR="00302262" w:rsidRPr="00302262">
          <w:rPr>
            <w:rFonts w:ascii="Times New Roman" w:hAnsi="Times New Roman"/>
            <w:b w:val="0"/>
            <w:noProof/>
            <w:webHidden/>
          </w:rPr>
          <w:fldChar w:fldCharType="separate"/>
        </w:r>
        <w:r w:rsidR="00302262" w:rsidRPr="00302262">
          <w:rPr>
            <w:rFonts w:ascii="Times New Roman" w:hAnsi="Times New Roman"/>
            <w:b w:val="0"/>
            <w:noProof/>
            <w:webHidden/>
          </w:rPr>
          <w:t>75</w:t>
        </w:r>
        <w:r w:rsidR="00302262" w:rsidRPr="00302262">
          <w:rPr>
            <w:rFonts w:ascii="Times New Roman" w:hAnsi="Times New Roman"/>
            <w:b w:val="0"/>
            <w:noProof/>
            <w:webHidden/>
          </w:rPr>
          <w:fldChar w:fldCharType="end"/>
        </w:r>
      </w:hyperlink>
    </w:p>
    <w:p w:rsidR="009E2DAF" w:rsidRPr="00302262" w:rsidRDefault="00302262" w:rsidP="009E2DAF">
      <w:pPr>
        <w:rPr>
          <w:sz w:val="24"/>
          <w:lang w:eastAsia="ja-JP"/>
        </w:rPr>
      </w:pPr>
      <w:r w:rsidRPr="00302262">
        <w:rPr>
          <w:caps/>
          <w:sz w:val="24"/>
          <w:lang w:eastAsia="ja-JP"/>
        </w:rPr>
        <w:fldChar w:fldCharType="end"/>
      </w:r>
      <w:r w:rsidR="009E2DAF" w:rsidRPr="00302262">
        <w:rPr>
          <w:sz w:val="24"/>
          <w:lang w:eastAsia="ja-JP"/>
        </w:rPr>
        <w:br w:type="page"/>
      </w:r>
    </w:p>
    <w:p w:rsidR="00F9564A" w:rsidRDefault="00F9564A" w:rsidP="009E2DAF">
      <w:pPr>
        <w:spacing w:beforeLines="100" w:before="312" w:afterLines="100" w:after="312"/>
        <w:jc w:val="center"/>
        <w:rPr>
          <w:b/>
          <w:sz w:val="28"/>
          <w:szCs w:val="28"/>
        </w:rPr>
      </w:pPr>
      <w:r>
        <w:rPr>
          <w:rFonts w:hint="eastAsia"/>
          <w:b/>
          <w:sz w:val="28"/>
          <w:szCs w:val="28"/>
        </w:rPr>
        <w:lastRenderedPageBreak/>
        <w:t>LIST OF TABLES</w:t>
      </w:r>
    </w:p>
    <w:p w:rsidR="006A3041" w:rsidRPr="00087326" w:rsidRDefault="006A3041" w:rsidP="00087326">
      <w:pPr>
        <w:pStyle w:val="TableofFigures"/>
        <w:tabs>
          <w:tab w:val="right" w:leader="dot" w:pos="8296"/>
        </w:tabs>
        <w:ind w:left="902" w:hanging="482"/>
        <w:rPr>
          <w:rFonts w:asciiTheme="minorHAnsi" w:eastAsiaTheme="minorEastAsia" w:hAnsiTheme="minorHAnsi" w:cstheme="minorBidi"/>
          <w:noProof/>
          <w:sz w:val="24"/>
        </w:rPr>
      </w:pPr>
      <w:r w:rsidRPr="00087326">
        <w:rPr>
          <w:b/>
          <w:sz w:val="24"/>
        </w:rPr>
        <w:fldChar w:fldCharType="begin"/>
      </w:r>
      <w:r w:rsidRPr="00087326">
        <w:rPr>
          <w:b/>
          <w:sz w:val="24"/>
        </w:rPr>
        <w:instrText xml:space="preserve"> TOC \h \z \c "Table" </w:instrText>
      </w:r>
      <w:r w:rsidRPr="00087326">
        <w:rPr>
          <w:b/>
          <w:sz w:val="24"/>
        </w:rPr>
        <w:fldChar w:fldCharType="separate"/>
      </w:r>
      <w:hyperlink w:anchor="_Toc378761284" w:history="1">
        <w:r w:rsidRPr="00087326">
          <w:rPr>
            <w:rStyle w:val="Hyperlink"/>
            <w:noProof/>
            <w:sz w:val="24"/>
          </w:rPr>
          <w:t>Table 3.1 Cu atomic percentage of at position S1, S2, S3, S4, and S5 of co-sputter, Co top Cu bottom and Cu top Co bottom Cu-Co thin film on SiO</w:t>
        </w:r>
        <w:r w:rsidRPr="00087326">
          <w:rPr>
            <w:rStyle w:val="Hyperlink"/>
            <w:noProof/>
            <w:sz w:val="24"/>
            <w:vertAlign w:val="subscript"/>
          </w:rPr>
          <w:t>2</w:t>
        </w:r>
        <w:r w:rsidRPr="00087326">
          <w:rPr>
            <w:rStyle w:val="Hyperlink"/>
            <w:noProof/>
            <w:sz w:val="24"/>
          </w:rPr>
          <w:t xml:space="preserve"> substrates</w:t>
        </w:r>
        <w:r w:rsidRPr="00087326">
          <w:rPr>
            <w:noProof/>
            <w:webHidden/>
            <w:sz w:val="24"/>
          </w:rPr>
          <w:tab/>
        </w:r>
        <w:r w:rsidRPr="00087326">
          <w:rPr>
            <w:noProof/>
            <w:webHidden/>
            <w:sz w:val="24"/>
          </w:rPr>
          <w:fldChar w:fldCharType="begin"/>
        </w:r>
        <w:r w:rsidRPr="00087326">
          <w:rPr>
            <w:noProof/>
            <w:webHidden/>
            <w:sz w:val="24"/>
          </w:rPr>
          <w:instrText xml:space="preserve"> PAGEREF _Toc378761284 \h </w:instrText>
        </w:r>
        <w:r w:rsidRPr="00087326">
          <w:rPr>
            <w:noProof/>
            <w:webHidden/>
            <w:sz w:val="24"/>
          </w:rPr>
        </w:r>
        <w:r w:rsidRPr="00087326">
          <w:rPr>
            <w:noProof/>
            <w:webHidden/>
            <w:sz w:val="24"/>
          </w:rPr>
          <w:fldChar w:fldCharType="separate"/>
        </w:r>
        <w:r w:rsidRPr="00087326">
          <w:rPr>
            <w:noProof/>
            <w:webHidden/>
            <w:sz w:val="24"/>
          </w:rPr>
          <w:t>18</w:t>
        </w:r>
        <w:r w:rsidRPr="00087326">
          <w:rPr>
            <w:noProof/>
            <w:webHidden/>
            <w:sz w:val="24"/>
          </w:rPr>
          <w:fldChar w:fldCharType="end"/>
        </w:r>
      </w:hyperlink>
    </w:p>
    <w:p w:rsidR="006A3041" w:rsidRPr="00087326" w:rsidRDefault="00A32C9A" w:rsidP="0085009C">
      <w:pPr>
        <w:pStyle w:val="TableofFigures"/>
        <w:tabs>
          <w:tab w:val="right" w:leader="dot" w:pos="8296"/>
        </w:tabs>
        <w:ind w:left="840" w:hanging="420"/>
        <w:rPr>
          <w:rFonts w:asciiTheme="minorHAnsi" w:eastAsiaTheme="minorEastAsia" w:hAnsiTheme="minorHAnsi" w:cstheme="minorBidi"/>
          <w:noProof/>
          <w:sz w:val="24"/>
        </w:rPr>
      </w:pPr>
      <w:hyperlink w:anchor="_Toc378761285" w:history="1">
        <w:r w:rsidR="006A3041" w:rsidRPr="00087326">
          <w:rPr>
            <w:rStyle w:val="Hyperlink"/>
            <w:noProof/>
            <w:sz w:val="24"/>
          </w:rPr>
          <w:t>Table 3.2 Average particle diameter at positionS1, S2, S3, S4 and S5 of co-sputter, Co top Cu bottom and Cu top Co bottom thin films on SiO</w:t>
        </w:r>
        <w:r w:rsidR="006A3041" w:rsidRPr="00087326">
          <w:rPr>
            <w:rStyle w:val="Hyperlink"/>
            <w:noProof/>
            <w:sz w:val="24"/>
            <w:vertAlign w:val="subscript"/>
          </w:rPr>
          <w:t>2</w:t>
        </w:r>
        <w:r w:rsidR="006A3041" w:rsidRPr="00087326">
          <w:rPr>
            <w:rStyle w:val="Hyperlink"/>
            <w:noProof/>
            <w:sz w:val="24"/>
          </w:rPr>
          <w:t xml:space="preserve"> substrates</w:t>
        </w:r>
        <w:r w:rsidR="006A3041" w:rsidRPr="00087326">
          <w:rPr>
            <w:noProof/>
            <w:webHidden/>
            <w:sz w:val="24"/>
          </w:rPr>
          <w:tab/>
        </w:r>
        <w:r w:rsidR="006A3041" w:rsidRPr="00087326">
          <w:rPr>
            <w:noProof/>
            <w:webHidden/>
            <w:sz w:val="24"/>
          </w:rPr>
          <w:fldChar w:fldCharType="begin"/>
        </w:r>
        <w:r w:rsidR="006A3041" w:rsidRPr="00087326">
          <w:rPr>
            <w:noProof/>
            <w:webHidden/>
            <w:sz w:val="24"/>
          </w:rPr>
          <w:instrText xml:space="preserve"> PAGEREF _Toc378761285 \h </w:instrText>
        </w:r>
        <w:r w:rsidR="006A3041" w:rsidRPr="00087326">
          <w:rPr>
            <w:noProof/>
            <w:webHidden/>
            <w:sz w:val="24"/>
          </w:rPr>
        </w:r>
        <w:r w:rsidR="006A3041" w:rsidRPr="00087326">
          <w:rPr>
            <w:noProof/>
            <w:webHidden/>
            <w:sz w:val="24"/>
          </w:rPr>
          <w:fldChar w:fldCharType="separate"/>
        </w:r>
        <w:r w:rsidR="006A3041" w:rsidRPr="00087326">
          <w:rPr>
            <w:noProof/>
            <w:webHidden/>
            <w:sz w:val="24"/>
          </w:rPr>
          <w:t>27</w:t>
        </w:r>
        <w:r w:rsidR="006A3041" w:rsidRPr="00087326">
          <w:rPr>
            <w:noProof/>
            <w:webHidden/>
            <w:sz w:val="24"/>
          </w:rPr>
          <w:fldChar w:fldCharType="end"/>
        </w:r>
      </w:hyperlink>
    </w:p>
    <w:p w:rsidR="006A3041" w:rsidRPr="00087326" w:rsidRDefault="00A32C9A" w:rsidP="0085009C">
      <w:pPr>
        <w:pStyle w:val="TableofFigures"/>
        <w:tabs>
          <w:tab w:val="right" w:leader="dot" w:pos="8296"/>
        </w:tabs>
        <w:ind w:left="840" w:hanging="420"/>
        <w:rPr>
          <w:rFonts w:asciiTheme="minorHAnsi" w:eastAsiaTheme="minorEastAsia" w:hAnsiTheme="minorHAnsi" w:cstheme="minorBidi"/>
          <w:noProof/>
          <w:sz w:val="24"/>
        </w:rPr>
      </w:pPr>
      <w:hyperlink w:anchor="_Toc378761286" w:history="1">
        <w:r w:rsidR="006A3041" w:rsidRPr="00087326">
          <w:rPr>
            <w:rStyle w:val="Hyperlink"/>
            <w:noProof/>
            <w:sz w:val="24"/>
          </w:rPr>
          <w:t>Table 3.3 Cu atomic percentage at position S1, S2, S3, S4 and S5 of co-sputter, Co top Cu bottom and Cu top Co bottom Cu-Co particles on SiO</w:t>
        </w:r>
        <w:r w:rsidR="006A3041" w:rsidRPr="00087326">
          <w:rPr>
            <w:rStyle w:val="Hyperlink"/>
            <w:noProof/>
            <w:sz w:val="24"/>
            <w:vertAlign w:val="subscript"/>
          </w:rPr>
          <w:t>2</w:t>
        </w:r>
        <w:r w:rsidR="006A3041" w:rsidRPr="00087326">
          <w:rPr>
            <w:rStyle w:val="Hyperlink"/>
            <w:noProof/>
            <w:sz w:val="24"/>
          </w:rPr>
          <w:t xml:space="preserve"> substrates</w:t>
        </w:r>
        <w:r w:rsidR="006A3041" w:rsidRPr="00087326">
          <w:rPr>
            <w:noProof/>
            <w:webHidden/>
            <w:sz w:val="24"/>
          </w:rPr>
          <w:tab/>
        </w:r>
        <w:r w:rsidR="006A3041" w:rsidRPr="00087326">
          <w:rPr>
            <w:noProof/>
            <w:webHidden/>
            <w:sz w:val="24"/>
          </w:rPr>
          <w:fldChar w:fldCharType="begin"/>
        </w:r>
        <w:r w:rsidR="006A3041" w:rsidRPr="00087326">
          <w:rPr>
            <w:noProof/>
            <w:webHidden/>
            <w:sz w:val="24"/>
          </w:rPr>
          <w:instrText xml:space="preserve"> PAGEREF _Toc378761286 \h </w:instrText>
        </w:r>
        <w:r w:rsidR="006A3041" w:rsidRPr="00087326">
          <w:rPr>
            <w:noProof/>
            <w:webHidden/>
            <w:sz w:val="24"/>
          </w:rPr>
        </w:r>
        <w:r w:rsidR="006A3041" w:rsidRPr="00087326">
          <w:rPr>
            <w:noProof/>
            <w:webHidden/>
            <w:sz w:val="24"/>
          </w:rPr>
          <w:fldChar w:fldCharType="separate"/>
        </w:r>
        <w:r w:rsidR="006A3041" w:rsidRPr="00087326">
          <w:rPr>
            <w:noProof/>
            <w:webHidden/>
            <w:sz w:val="24"/>
          </w:rPr>
          <w:t>29</w:t>
        </w:r>
        <w:r w:rsidR="006A3041" w:rsidRPr="00087326">
          <w:rPr>
            <w:noProof/>
            <w:webHidden/>
            <w:sz w:val="24"/>
          </w:rPr>
          <w:fldChar w:fldCharType="end"/>
        </w:r>
      </w:hyperlink>
    </w:p>
    <w:p w:rsidR="006A3041" w:rsidRPr="00087326" w:rsidRDefault="00A32C9A" w:rsidP="0085009C">
      <w:pPr>
        <w:pStyle w:val="TableofFigures"/>
        <w:tabs>
          <w:tab w:val="right" w:leader="dot" w:pos="8296"/>
        </w:tabs>
        <w:ind w:left="840" w:hanging="420"/>
        <w:rPr>
          <w:rFonts w:asciiTheme="minorHAnsi" w:eastAsiaTheme="minorEastAsia" w:hAnsiTheme="minorHAnsi" w:cstheme="minorBidi"/>
          <w:noProof/>
          <w:sz w:val="24"/>
        </w:rPr>
      </w:pPr>
      <w:hyperlink w:anchor="_Toc378761287" w:history="1">
        <w:r w:rsidR="006A3041" w:rsidRPr="00087326">
          <w:rPr>
            <w:rStyle w:val="Hyperlink"/>
            <w:noProof/>
            <w:sz w:val="24"/>
          </w:rPr>
          <w:t>Table 4.4 Average particle diameter at position S1, S2, S3, S4 and S5 of co-sputter, Co top Cu bottom and Cu top Co bottom thin films on SiO</w:t>
        </w:r>
        <w:r w:rsidR="006A3041" w:rsidRPr="00087326">
          <w:rPr>
            <w:rStyle w:val="Hyperlink"/>
            <w:noProof/>
            <w:sz w:val="24"/>
            <w:vertAlign w:val="subscript"/>
          </w:rPr>
          <w:t>2</w:t>
        </w:r>
        <w:r w:rsidR="006A3041" w:rsidRPr="00087326">
          <w:rPr>
            <w:rStyle w:val="Hyperlink"/>
            <w:noProof/>
            <w:sz w:val="24"/>
          </w:rPr>
          <w:t xml:space="preserve"> substrates</w:t>
        </w:r>
        <w:r w:rsidR="006A3041" w:rsidRPr="00087326">
          <w:rPr>
            <w:noProof/>
            <w:webHidden/>
            <w:sz w:val="24"/>
          </w:rPr>
          <w:tab/>
        </w:r>
        <w:r w:rsidR="006A3041" w:rsidRPr="00087326">
          <w:rPr>
            <w:noProof/>
            <w:webHidden/>
            <w:sz w:val="24"/>
          </w:rPr>
          <w:fldChar w:fldCharType="begin"/>
        </w:r>
        <w:r w:rsidR="006A3041" w:rsidRPr="00087326">
          <w:rPr>
            <w:noProof/>
            <w:webHidden/>
            <w:sz w:val="24"/>
          </w:rPr>
          <w:instrText xml:space="preserve"> PAGEREF _Toc378761287 \h </w:instrText>
        </w:r>
        <w:r w:rsidR="006A3041" w:rsidRPr="00087326">
          <w:rPr>
            <w:noProof/>
            <w:webHidden/>
            <w:sz w:val="24"/>
          </w:rPr>
        </w:r>
        <w:r w:rsidR="006A3041" w:rsidRPr="00087326">
          <w:rPr>
            <w:noProof/>
            <w:webHidden/>
            <w:sz w:val="24"/>
          </w:rPr>
          <w:fldChar w:fldCharType="separate"/>
        </w:r>
        <w:r w:rsidR="006A3041" w:rsidRPr="00087326">
          <w:rPr>
            <w:noProof/>
            <w:webHidden/>
            <w:sz w:val="24"/>
          </w:rPr>
          <w:t>39</w:t>
        </w:r>
        <w:r w:rsidR="006A3041" w:rsidRPr="00087326">
          <w:rPr>
            <w:noProof/>
            <w:webHidden/>
            <w:sz w:val="24"/>
          </w:rPr>
          <w:fldChar w:fldCharType="end"/>
        </w:r>
      </w:hyperlink>
    </w:p>
    <w:p w:rsidR="006A3041" w:rsidRPr="00087326" w:rsidRDefault="006A3041">
      <w:pPr>
        <w:widowControl/>
        <w:jc w:val="left"/>
        <w:rPr>
          <w:b/>
          <w:sz w:val="24"/>
        </w:rPr>
      </w:pPr>
      <w:r w:rsidRPr="00087326">
        <w:rPr>
          <w:b/>
          <w:sz w:val="24"/>
        </w:rPr>
        <w:fldChar w:fldCharType="end"/>
      </w:r>
    </w:p>
    <w:p w:rsidR="006A3041" w:rsidRDefault="006A3041" w:rsidP="006A3041">
      <w:r>
        <w:br w:type="page"/>
      </w:r>
    </w:p>
    <w:p w:rsidR="00F9564A" w:rsidRDefault="00F9564A" w:rsidP="00F9564A">
      <w:pPr>
        <w:spacing w:beforeLines="100" w:before="312" w:afterLines="100" w:after="312"/>
        <w:jc w:val="center"/>
        <w:rPr>
          <w:b/>
          <w:sz w:val="28"/>
          <w:szCs w:val="28"/>
        </w:rPr>
      </w:pPr>
      <w:r>
        <w:rPr>
          <w:rFonts w:hint="eastAsia"/>
          <w:b/>
          <w:sz w:val="28"/>
          <w:szCs w:val="28"/>
        </w:rPr>
        <w:lastRenderedPageBreak/>
        <w:t>LIST OF FIGURES</w:t>
      </w:r>
    </w:p>
    <w:bookmarkStart w:id="1" w:name="_Toc378760639"/>
    <w:bookmarkStart w:id="2" w:name="_Toc378761011"/>
    <w:bookmarkStart w:id="3" w:name="_Toc378682223"/>
    <w:bookmarkStart w:id="4" w:name="_Toc378683338"/>
    <w:p w:rsidR="0052474C" w:rsidRPr="00087326" w:rsidRDefault="0052474C" w:rsidP="0052474C">
      <w:pPr>
        <w:pStyle w:val="TableofFigures"/>
        <w:tabs>
          <w:tab w:val="right" w:leader="dot" w:pos="8296"/>
        </w:tabs>
        <w:ind w:left="982" w:hanging="562"/>
        <w:rPr>
          <w:rFonts w:eastAsiaTheme="minorEastAsia"/>
          <w:noProof/>
          <w:sz w:val="24"/>
        </w:rPr>
      </w:pPr>
      <w:r>
        <w:rPr>
          <w:b/>
          <w:sz w:val="28"/>
          <w:szCs w:val="28"/>
        </w:rPr>
        <w:fldChar w:fldCharType="begin"/>
      </w:r>
      <w:r>
        <w:rPr>
          <w:b/>
          <w:sz w:val="28"/>
          <w:szCs w:val="28"/>
        </w:rPr>
        <w:instrText xml:space="preserve"> TOC \h \z \c "Figure" </w:instrText>
      </w:r>
      <w:r>
        <w:rPr>
          <w:b/>
          <w:sz w:val="28"/>
          <w:szCs w:val="28"/>
        </w:rPr>
        <w:fldChar w:fldCharType="separate"/>
      </w:r>
      <w:hyperlink w:anchor="_Toc378769921" w:history="1">
        <w:r w:rsidRPr="00087326">
          <w:rPr>
            <w:rStyle w:val="Hyperlink"/>
            <w:noProof/>
            <w:sz w:val="24"/>
          </w:rPr>
          <w:t xml:space="preserve">Figure </w:t>
        </w:r>
        <w:r w:rsidR="00302262" w:rsidRPr="00087326">
          <w:rPr>
            <w:rStyle w:val="Hyperlink"/>
            <w:noProof/>
            <w:sz w:val="24"/>
          </w:rPr>
          <w:t>1.</w:t>
        </w:r>
        <w:r w:rsidRPr="00087326">
          <w:rPr>
            <w:rStyle w:val="Hyperlink"/>
            <w:noProof/>
            <w:sz w:val="24"/>
          </w:rPr>
          <w:t>1 Dewetting evolution of 10 nm thick Cu-Co alloy thin film on SiO2/Si substrate with nanosecond laser irradiation (increasing liquid lifetime from left to right)</w:t>
        </w:r>
        <w:r w:rsidRPr="00087326">
          <w:rPr>
            <w:noProof/>
            <w:webHidden/>
            <w:sz w:val="24"/>
          </w:rPr>
          <w:tab/>
        </w:r>
        <w:r w:rsidRPr="00087326">
          <w:rPr>
            <w:noProof/>
            <w:webHidden/>
            <w:sz w:val="24"/>
          </w:rPr>
          <w:fldChar w:fldCharType="begin"/>
        </w:r>
        <w:r w:rsidRPr="00087326">
          <w:rPr>
            <w:noProof/>
            <w:webHidden/>
            <w:sz w:val="24"/>
          </w:rPr>
          <w:instrText xml:space="preserve"> PAGEREF _Toc378769921 \h </w:instrText>
        </w:r>
        <w:r w:rsidRPr="00087326">
          <w:rPr>
            <w:noProof/>
            <w:webHidden/>
            <w:sz w:val="24"/>
          </w:rPr>
        </w:r>
        <w:r w:rsidRPr="00087326">
          <w:rPr>
            <w:noProof/>
            <w:webHidden/>
            <w:sz w:val="24"/>
          </w:rPr>
          <w:fldChar w:fldCharType="separate"/>
        </w:r>
        <w:r w:rsidRPr="00087326">
          <w:rPr>
            <w:noProof/>
            <w:webHidden/>
            <w:sz w:val="24"/>
          </w:rPr>
          <w:t>1</w:t>
        </w:r>
        <w:r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22" w:history="1">
        <w:r w:rsidR="0052474C" w:rsidRPr="00087326">
          <w:rPr>
            <w:rStyle w:val="Hyperlink"/>
            <w:noProof/>
            <w:sz w:val="24"/>
          </w:rPr>
          <w:t xml:space="preserve">Figure </w:t>
        </w:r>
        <w:r w:rsidR="00302262" w:rsidRPr="00087326">
          <w:rPr>
            <w:rStyle w:val="Hyperlink"/>
            <w:noProof/>
            <w:sz w:val="24"/>
          </w:rPr>
          <w:t>1.</w:t>
        </w:r>
        <w:r w:rsidR="0052474C" w:rsidRPr="00087326">
          <w:rPr>
            <w:rStyle w:val="Hyperlink"/>
            <w:noProof/>
            <w:sz w:val="24"/>
          </w:rPr>
          <w:t>2 A 3D graph representing time evolution of surface waves at early stages of spinodal dewetting</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_Toc378769922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2</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23" w:history="1">
        <w:r w:rsidR="0052474C" w:rsidRPr="00087326">
          <w:rPr>
            <w:rStyle w:val="Hyperlink"/>
            <w:noProof/>
            <w:sz w:val="24"/>
          </w:rPr>
          <w:t xml:space="preserve">Figure </w:t>
        </w:r>
        <w:r w:rsidR="00302262" w:rsidRPr="00087326">
          <w:rPr>
            <w:rStyle w:val="Hyperlink"/>
            <w:noProof/>
            <w:sz w:val="24"/>
          </w:rPr>
          <w:t>1.</w:t>
        </w:r>
        <w:r w:rsidR="0052474C" w:rsidRPr="00087326">
          <w:rPr>
            <w:rStyle w:val="Hyperlink"/>
            <w:noProof/>
            <w:sz w:val="24"/>
          </w:rPr>
          <w:t xml:space="preserve">3 Interfacial tensions working on a macroscopic drop at a substrate. </w:t>
        </w:r>
        <m:oMath>
          <m:r>
            <m:rPr>
              <m:sty m:val="p"/>
            </m:rPr>
            <w:rPr>
              <w:rStyle w:val="Hyperlink"/>
              <w:rFonts w:ascii="Cambria Math" w:hAnsi="Cambria Math"/>
              <w:noProof/>
              <w:sz w:val="24"/>
            </w:rPr>
            <m:t xml:space="preserve">γLG,  γSL,  γSG </m:t>
          </m:r>
        </m:oMath>
        <w:r w:rsidR="0052474C" w:rsidRPr="00087326">
          <w:rPr>
            <w:rStyle w:val="Hyperlink"/>
            <w:noProof/>
            <w:sz w:val="24"/>
          </w:rPr>
          <w:t xml:space="preserve">are interfacial tensions between liquid-gas medium, solid-liquid medium and solid-gas medium. </w:t>
        </w:r>
        <m:oMath>
          <m:r>
            <m:rPr>
              <m:sty m:val="p"/>
            </m:rPr>
            <w:rPr>
              <w:rStyle w:val="Hyperlink"/>
              <w:rFonts w:ascii="Cambria Math" w:hAnsi="Cambria Math"/>
              <w:noProof/>
              <w:sz w:val="24"/>
            </w:rPr>
            <m:t xml:space="preserve">θC </m:t>
          </m:r>
        </m:oMath>
        <w:r w:rsidR="0052474C" w:rsidRPr="00087326">
          <w:rPr>
            <w:rStyle w:val="Hyperlink"/>
            <w:noProof/>
            <w:sz w:val="24"/>
          </w:rPr>
          <w:t>is contact angle.</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_Toc378769923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4</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24" w:history="1">
        <w:r w:rsidR="0052474C" w:rsidRPr="00087326">
          <w:rPr>
            <w:rStyle w:val="Hyperlink"/>
            <w:noProof/>
            <w:sz w:val="24"/>
          </w:rPr>
          <w:t xml:space="preserve">Figure </w:t>
        </w:r>
        <w:r w:rsidR="00302262" w:rsidRPr="00087326">
          <w:rPr>
            <w:rStyle w:val="Hyperlink"/>
            <w:noProof/>
            <w:sz w:val="24"/>
          </w:rPr>
          <w:t>1.</w:t>
        </w:r>
        <w:r w:rsidR="0052474C" w:rsidRPr="00087326">
          <w:rPr>
            <w:rStyle w:val="Hyperlink"/>
            <w:noProof/>
            <w:sz w:val="24"/>
          </w:rPr>
          <w:t>4 Shows different contact angles. A has a large contact angle while C has a small contact angle.</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_Toc378769924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5</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25" w:history="1">
        <w:r w:rsidR="0052474C" w:rsidRPr="00087326">
          <w:rPr>
            <w:rStyle w:val="Hyperlink"/>
            <w:noProof/>
            <w:sz w:val="24"/>
          </w:rPr>
          <w:t xml:space="preserve">Figure </w:t>
        </w:r>
        <w:r w:rsidR="00302262" w:rsidRPr="00087326">
          <w:rPr>
            <w:rStyle w:val="Hyperlink"/>
            <w:noProof/>
            <w:sz w:val="24"/>
          </w:rPr>
          <w:t>1.</w:t>
        </w:r>
        <w:r w:rsidR="0052474C" w:rsidRPr="00087326">
          <w:rPr>
            <w:rStyle w:val="Hyperlink"/>
            <w:noProof/>
            <w:sz w:val="24"/>
          </w:rPr>
          <w:t>5 Phase diagram of Cu-Co binary system</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_Toc378769925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6</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26" w:history="1">
        <w:r w:rsidR="0052474C" w:rsidRPr="00087326">
          <w:rPr>
            <w:rStyle w:val="Hyperlink"/>
            <w:noProof/>
            <w:sz w:val="24"/>
          </w:rPr>
          <w:t xml:space="preserve">Figure </w:t>
        </w:r>
        <w:r w:rsidR="00302262" w:rsidRPr="00087326">
          <w:rPr>
            <w:rStyle w:val="Hyperlink"/>
            <w:noProof/>
            <w:sz w:val="24"/>
          </w:rPr>
          <w:t>1.</w:t>
        </w:r>
        <w:r w:rsidR="0052474C" w:rsidRPr="00087326">
          <w:rPr>
            <w:rStyle w:val="Hyperlink"/>
            <w:noProof/>
            <w:sz w:val="24"/>
          </w:rPr>
          <w:t>6 Stimulated emission of atom</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_Toc378769926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8</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27" w:history="1">
        <w:r w:rsidR="0052474C" w:rsidRPr="00087326">
          <w:rPr>
            <w:rStyle w:val="Hyperlink"/>
            <w:noProof/>
            <w:sz w:val="24"/>
          </w:rPr>
          <w:t xml:space="preserve">Figure </w:t>
        </w:r>
        <w:r w:rsidR="00302262" w:rsidRPr="00087326">
          <w:rPr>
            <w:rStyle w:val="Hyperlink"/>
            <w:noProof/>
            <w:sz w:val="24"/>
          </w:rPr>
          <w:t>1.</w:t>
        </w:r>
        <w:r w:rsidR="0052474C" w:rsidRPr="00087326">
          <w:rPr>
            <w:rStyle w:val="Hyperlink"/>
            <w:noProof/>
            <w:sz w:val="24"/>
          </w:rPr>
          <w:t>7 A typical four-level transition scheme</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_Toc378769927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10</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28" w:history="1">
        <w:r w:rsidR="0052474C" w:rsidRPr="00087326">
          <w:rPr>
            <w:rStyle w:val="Hyperlink"/>
            <w:noProof/>
            <w:sz w:val="24"/>
          </w:rPr>
          <w:t xml:space="preserve">Figure </w:t>
        </w:r>
        <w:r w:rsidR="00302262" w:rsidRPr="00087326">
          <w:rPr>
            <w:rStyle w:val="Hyperlink"/>
            <w:noProof/>
            <w:sz w:val="24"/>
          </w:rPr>
          <w:t>1.</w:t>
        </w:r>
        <w:r w:rsidR="0052474C" w:rsidRPr="00087326">
          <w:rPr>
            <w:rStyle w:val="Hyperlink"/>
            <w:noProof/>
            <w:sz w:val="24"/>
          </w:rPr>
          <w:t>8 Shows temperature profile as a function of time for a silicon sheet after being exposed to a single laser pulse with a KrF excimer laser</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_Toc378769928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11</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29" w:history="1">
        <w:r w:rsidR="0052474C" w:rsidRPr="00087326">
          <w:rPr>
            <w:rStyle w:val="Hyperlink"/>
            <w:noProof/>
            <w:sz w:val="24"/>
          </w:rPr>
          <w:t xml:space="preserve">Figure </w:t>
        </w:r>
        <w:r w:rsidR="00302262" w:rsidRPr="00087326">
          <w:rPr>
            <w:rStyle w:val="Hyperlink"/>
            <w:noProof/>
            <w:sz w:val="24"/>
          </w:rPr>
          <w:t>1.</w:t>
        </w:r>
        <w:r w:rsidR="0052474C" w:rsidRPr="00087326">
          <w:rPr>
            <w:rStyle w:val="Hyperlink"/>
            <w:noProof/>
            <w:sz w:val="24"/>
          </w:rPr>
          <w:t>9 A typical sputtering schematic</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_Toc378769929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12</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30" w:history="1">
        <w:r w:rsidR="0052474C" w:rsidRPr="00087326">
          <w:rPr>
            <w:rStyle w:val="Hyperlink"/>
            <w:noProof/>
            <w:sz w:val="24"/>
          </w:rPr>
          <w:t xml:space="preserve">Figure </w:t>
        </w:r>
        <w:r w:rsidR="00302262" w:rsidRPr="00087326">
          <w:rPr>
            <w:rStyle w:val="Hyperlink"/>
            <w:noProof/>
            <w:sz w:val="24"/>
          </w:rPr>
          <w:t>1.</w:t>
        </w:r>
        <w:r w:rsidR="0052474C" w:rsidRPr="00087326">
          <w:rPr>
            <w:rStyle w:val="Hyperlink"/>
            <w:noProof/>
            <w:sz w:val="24"/>
          </w:rPr>
          <w:t>10 AJA International ATC 2000 sputtering system during a 3-component co-sputtering synthesis</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_Toc378769930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13</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31" w:history="1">
        <w:r w:rsidR="00302262" w:rsidRPr="00087326">
          <w:rPr>
            <w:rStyle w:val="Hyperlink"/>
            <w:noProof/>
            <w:sz w:val="24"/>
          </w:rPr>
          <w:t>Figure 2.1</w:t>
        </w:r>
        <w:r w:rsidR="0052474C" w:rsidRPr="00087326">
          <w:rPr>
            <w:rStyle w:val="Hyperlink"/>
            <w:noProof/>
            <w:sz w:val="24"/>
          </w:rPr>
          <w:t xml:space="preserve"> (a-c) Schematics of three Cu-Co thin film structures: co-sputter (a), Co top Cu bottom (b) and Cu top Co bottom (c). Illustration of Cu-Co thin film surface with locations.</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_Toc378769931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15</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32" w:history="1">
        <w:r w:rsidR="00302262" w:rsidRPr="00087326">
          <w:rPr>
            <w:rStyle w:val="Hyperlink"/>
            <w:noProof/>
            <w:sz w:val="24"/>
          </w:rPr>
          <w:t>Figure 3.1</w:t>
        </w:r>
        <w:r w:rsidR="0052474C" w:rsidRPr="00087326">
          <w:rPr>
            <w:rStyle w:val="Hyperlink"/>
            <w:noProof/>
            <w:sz w:val="24"/>
          </w:rPr>
          <w:t xml:space="preserve"> Cu atomic compositions and stand error versus position for co-sputter (black square), Co to Cu bottom (red circle) and Cu top Co bottom (blue triangle). Each data point is an average of several spectra</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_Toc378769932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17</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33" w:history="1">
        <w:r w:rsidR="00302262" w:rsidRPr="00087326">
          <w:rPr>
            <w:rStyle w:val="Hyperlink"/>
            <w:noProof/>
            <w:sz w:val="24"/>
          </w:rPr>
          <w:t>Figure 3.2</w:t>
        </w:r>
        <w:r w:rsidR="0052474C" w:rsidRPr="00087326">
          <w:rPr>
            <w:rStyle w:val="Hyperlink"/>
            <w:noProof/>
            <w:sz w:val="24"/>
          </w:rPr>
          <w:t xml:space="preserve"> (a-1 to a-5) Typical EDS spectra of co-sputter Cu-Co thin film on SiO</w:t>
        </w:r>
        <w:r w:rsidR="0052474C" w:rsidRPr="00087326">
          <w:rPr>
            <w:rStyle w:val="Hyperlink"/>
            <w:noProof/>
            <w:sz w:val="24"/>
            <w:vertAlign w:val="subscript"/>
          </w:rPr>
          <w:t>2</w:t>
        </w:r>
        <w:r w:rsidR="0052474C" w:rsidRPr="00087326">
          <w:rPr>
            <w:rStyle w:val="Hyperlink"/>
            <w:noProof/>
            <w:sz w:val="24"/>
          </w:rPr>
          <w:t xml:space="preserve"> substrate.</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_Toc378769933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18</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34" w:history="1">
        <w:r w:rsidR="00302262" w:rsidRPr="00087326">
          <w:rPr>
            <w:rStyle w:val="Hyperlink"/>
            <w:noProof/>
            <w:sz w:val="24"/>
          </w:rPr>
          <w:t>Figure 3.3</w:t>
        </w:r>
        <w:r w:rsidR="0052474C" w:rsidRPr="00087326">
          <w:rPr>
            <w:rStyle w:val="Hyperlink"/>
            <w:noProof/>
            <w:sz w:val="24"/>
          </w:rPr>
          <w:t xml:space="preserve"> (b-1 to b-5) Typical EDS spectra of Co top Cu bottom Cu-Co thin film on SiO</w:t>
        </w:r>
        <w:r w:rsidR="0052474C" w:rsidRPr="00087326">
          <w:rPr>
            <w:rStyle w:val="Hyperlink"/>
            <w:noProof/>
            <w:sz w:val="24"/>
            <w:vertAlign w:val="subscript"/>
          </w:rPr>
          <w:t>2</w:t>
        </w:r>
        <w:r w:rsidR="0052474C" w:rsidRPr="00087326">
          <w:rPr>
            <w:rStyle w:val="Hyperlink"/>
            <w:noProof/>
            <w:sz w:val="24"/>
          </w:rPr>
          <w:t xml:space="preserve"> substrate.</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_Toc378769934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19</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35" w:history="1">
        <w:r w:rsidR="00302262" w:rsidRPr="00087326">
          <w:rPr>
            <w:rStyle w:val="Hyperlink"/>
            <w:noProof/>
            <w:sz w:val="24"/>
          </w:rPr>
          <w:t>Figure 3.4</w:t>
        </w:r>
        <w:r w:rsidR="0052474C" w:rsidRPr="00087326">
          <w:rPr>
            <w:rStyle w:val="Hyperlink"/>
            <w:noProof/>
            <w:sz w:val="24"/>
          </w:rPr>
          <w:t xml:space="preserve"> (c-1 to c-5) Typical EDS spectra of Cu top Co bottom Cu-Co thin film on SiO</w:t>
        </w:r>
        <w:r w:rsidR="0052474C" w:rsidRPr="00087326">
          <w:rPr>
            <w:rStyle w:val="Hyperlink"/>
            <w:noProof/>
            <w:sz w:val="24"/>
            <w:vertAlign w:val="subscript"/>
          </w:rPr>
          <w:t>2</w:t>
        </w:r>
        <w:r w:rsidR="0052474C" w:rsidRPr="00087326">
          <w:rPr>
            <w:rStyle w:val="Hyperlink"/>
            <w:noProof/>
            <w:sz w:val="24"/>
          </w:rPr>
          <w:t xml:space="preserve"> substrate</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_Toc378769935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20</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36" w:history="1">
        <w:r w:rsidR="00302262" w:rsidRPr="00087326">
          <w:rPr>
            <w:rStyle w:val="Hyperlink"/>
            <w:noProof/>
            <w:sz w:val="24"/>
          </w:rPr>
          <w:t>Figure 3.5</w:t>
        </w:r>
        <w:r w:rsidR="0052474C" w:rsidRPr="00087326">
          <w:rPr>
            <w:rStyle w:val="Hyperlink"/>
            <w:noProof/>
            <w:sz w:val="24"/>
          </w:rPr>
          <w:t xml:space="preserve"> Reflectance of co-sputter (a), Co top Cu bottom (b) and Cu top Co bottom (c) Cu-Co thin films at each position compared with reflectance of pure Cu and Co</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_Toc378769936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21</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37" w:history="1">
        <w:r w:rsidR="00302262" w:rsidRPr="00087326">
          <w:rPr>
            <w:rStyle w:val="Hyperlink"/>
            <w:noProof/>
            <w:sz w:val="24"/>
          </w:rPr>
          <w:t>Figure 3.6</w:t>
        </w:r>
        <w:r w:rsidR="0052474C" w:rsidRPr="00087326">
          <w:rPr>
            <w:rStyle w:val="Hyperlink"/>
            <w:noProof/>
            <w:sz w:val="24"/>
          </w:rPr>
          <w:t xml:space="preserve"> The reflectance of pure Cu, Co and Cu-Co thin film samples at all five positions: S1 (a), S2 (b), S3 (c), S4 (d) and S5 (e)</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_Toc378769937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22</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38" w:history="1">
        <w:r w:rsidR="00302262" w:rsidRPr="00087326">
          <w:rPr>
            <w:rStyle w:val="Hyperlink"/>
            <w:noProof/>
            <w:sz w:val="24"/>
          </w:rPr>
          <w:t>Figure 3.7</w:t>
        </w:r>
        <w:r w:rsidR="0052474C" w:rsidRPr="00087326">
          <w:rPr>
            <w:rStyle w:val="Hyperlink"/>
            <w:noProof/>
            <w:sz w:val="24"/>
          </w:rPr>
          <w:t xml:space="preserve"> SEM images of co-sputter Cu-Co particles at S1 (a-1), S2 (b-1), S3 (c-1), S4 (d-1) and S5 (e-1) positions. Particle diameter size distribution of co-sputter Cu-Co sample at Cu40 S1, Cu20 S2, center S3, S4 (d-2) and S5 (e-2) positions</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_Toc378769938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23</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39" w:history="1">
        <w:r w:rsidR="00302262" w:rsidRPr="00087326">
          <w:rPr>
            <w:rStyle w:val="Hyperlink"/>
            <w:noProof/>
            <w:sz w:val="24"/>
          </w:rPr>
          <w:t>Figure 3.8</w:t>
        </w:r>
        <w:r w:rsidR="0052474C" w:rsidRPr="00087326">
          <w:rPr>
            <w:rStyle w:val="Hyperlink"/>
            <w:noProof/>
            <w:sz w:val="24"/>
          </w:rPr>
          <w:t xml:space="preserve"> SEM images of “Co top Cu bottom” Cu-Co particles at S1 (a-1), S2 (b-1), S3 (c-1), S4 (d-1) and S5 (e-1) positions. Particle diameter size </w:t>
        </w:r>
        <w:r w:rsidR="0052474C" w:rsidRPr="00087326">
          <w:rPr>
            <w:rStyle w:val="Hyperlink"/>
            <w:noProof/>
            <w:sz w:val="24"/>
          </w:rPr>
          <w:lastRenderedPageBreak/>
          <w:t>distribution of co-sputter Cu-Co sample at S1 (a-2), S2 (b-2), S3 (c-2), S4 (d-2) and S5 (e-2) positions</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_Toc378769939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24</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40" w:history="1">
        <w:r w:rsidR="00302262" w:rsidRPr="00087326">
          <w:rPr>
            <w:rStyle w:val="Hyperlink"/>
            <w:noProof/>
            <w:sz w:val="24"/>
          </w:rPr>
          <w:t>Figure 3.9</w:t>
        </w:r>
        <w:r w:rsidR="0052474C" w:rsidRPr="00087326">
          <w:rPr>
            <w:rStyle w:val="Hyperlink"/>
            <w:noProof/>
            <w:sz w:val="24"/>
          </w:rPr>
          <w:t xml:space="preserve"> SEM images of “Cu top Co bottom” Cu-Co particles at S1 (a-1), S2 (b-1), S3 (c-1), S4 (d-1) and S5 (e-1) positions. Particle size distribution of co-sputter Cu-Co sample at S1 (a-2), S2 (b-2), S3 (c-2), S4 (d-2) and S5 (e-2) positions</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_Toc378769940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25</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41" w:history="1">
        <w:r w:rsidR="00302262" w:rsidRPr="00087326">
          <w:rPr>
            <w:rStyle w:val="Hyperlink"/>
            <w:noProof/>
            <w:sz w:val="24"/>
          </w:rPr>
          <w:t>Figure 3.10</w:t>
        </w:r>
        <w:r w:rsidR="0052474C" w:rsidRPr="00087326">
          <w:rPr>
            <w:rStyle w:val="Hyperlink"/>
            <w:noProof/>
            <w:sz w:val="24"/>
          </w:rPr>
          <w:t xml:space="preserve"> Scatter plot of average particle diameter at position S1, S2, S3, S4 and S5 of co-sputter, Co top Cu bottom and Cu top Co bottom thin films on SiO</w:t>
        </w:r>
        <w:r w:rsidR="0052474C" w:rsidRPr="00087326">
          <w:rPr>
            <w:rStyle w:val="Hyperlink"/>
            <w:noProof/>
            <w:sz w:val="24"/>
            <w:vertAlign w:val="subscript"/>
          </w:rPr>
          <w:t>2</w:t>
        </w:r>
        <w:r w:rsidR="0052474C" w:rsidRPr="00087326">
          <w:rPr>
            <w:rStyle w:val="Hyperlink"/>
            <w:noProof/>
            <w:sz w:val="24"/>
          </w:rPr>
          <w:t xml:space="preserve"> substrate</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_Toc378769941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27</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42" w:history="1">
        <w:r w:rsidR="00302262" w:rsidRPr="00087326">
          <w:rPr>
            <w:rStyle w:val="Hyperlink"/>
            <w:noProof/>
            <w:sz w:val="24"/>
          </w:rPr>
          <w:t>Figure 3.11</w:t>
        </w:r>
        <w:r w:rsidR="0052474C" w:rsidRPr="00087326">
          <w:rPr>
            <w:rStyle w:val="Hyperlink"/>
            <w:noProof/>
            <w:sz w:val="24"/>
          </w:rPr>
          <w:t xml:space="preserve"> Cu atomic compositions and stand error versus position for co-sputter (black square), Co to Cu bottom (red circle) and Cu top Co bottom (blue triangle). Each data point is an average of several spectra</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_Toc378769942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28</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43" w:history="1">
        <w:r w:rsidR="00302262" w:rsidRPr="00087326">
          <w:rPr>
            <w:rStyle w:val="Hyperlink"/>
            <w:noProof/>
            <w:sz w:val="24"/>
          </w:rPr>
          <w:t>Figure 3.12</w:t>
        </w:r>
        <w:r w:rsidR="0052474C" w:rsidRPr="00087326">
          <w:rPr>
            <w:rStyle w:val="Hyperlink"/>
            <w:noProof/>
            <w:sz w:val="24"/>
          </w:rPr>
          <w:t xml:space="preserve"> (c-1 to c-5) Typical EDS spectra of co-sputter Cu-Co particles on SiO</w:t>
        </w:r>
        <w:r w:rsidR="0052474C" w:rsidRPr="00087326">
          <w:rPr>
            <w:rStyle w:val="Hyperlink"/>
            <w:noProof/>
            <w:sz w:val="24"/>
            <w:vertAlign w:val="subscript"/>
          </w:rPr>
          <w:t>2</w:t>
        </w:r>
        <w:r w:rsidR="0052474C" w:rsidRPr="00087326">
          <w:rPr>
            <w:rStyle w:val="Hyperlink"/>
            <w:noProof/>
            <w:sz w:val="24"/>
          </w:rPr>
          <w:t xml:space="preserve"> substrate</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_Toc378769943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29</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44" w:history="1">
        <w:r w:rsidR="0052474C" w:rsidRPr="00087326">
          <w:rPr>
            <w:rStyle w:val="Hyperlink"/>
            <w:noProof/>
            <w:sz w:val="24"/>
          </w:rPr>
          <w:t xml:space="preserve">Figure </w:t>
        </w:r>
        <w:r w:rsidR="00302262" w:rsidRPr="00087326">
          <w:rPr>
            <w:rStyle w:val="Hyperlink"/>
            <w:noProof/>
            <w:sz w:val="24"/>
          </w:rPr>
          <w:t>3.13</w:t>
        </w:r>
        <w:r w:rsidR="0052474C" w:rsidRPr="00087326">
          <w:rPr>
            <w:rStyle w:val="Hyperlink"/>
            <w:noProof/>
            <w:sz w:val="24"/>
          </w:rPr>
          <w:t xml:space="preserve"> (c-1 to c-5) Typical EDS spectra of co-sputter Cu-Co particles on SiO</w:t>
        </w:r>
        <w:r w:rsidR="0052474C" w:rsidRPr="00087326">
          <w:rPr>
            <w:rStyle w:val="Hyperlink"/>
            <w:noProof/>
            <w:sz w:val="24"/>
            <w:vertAlign w:val="subscript"/>
          </w:rPr>
          <w:t>2</w:t>
        </w:r>
        <w:r w:rsidR="0052474C" w:rsidRPr="00087326">
          <w:rPr>
            <w:rStyle w:val="Hyperlink"/>
            <w:noProof/>
            <w:sz w:val="24"/>
          </w:rPr>
          <w:t xml:space="preserve"> substrate</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_Toc378769944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30</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45" w:history="1">
        <w:r w:rsidR="00302262" w:rsidRPr="00087326">
          <w:rPr>
            <w:rStyle w:val="Hyperlink"/>
            <w:noProof/>
            <w:sz w:val="24"/>
          </w:rPr>
          <w:t>Figure 3.14</w:t>
        </w:r>
        <w:r w:rsidR="0052474C" w:rsidRPr="00087326">
          <w:rPr>
            <w:rStyle w:val="Hyperlink"/>
            <w:noProof/>
            <w:sz w:val="24"/>
          </w:rPr>
          <w:t xml:space="preserve"> (c-1 to c-5) Typical EDS spectra of co-sputter Cu-Co particles on SiO</w:t>
        </w:r>
        <w:r w:rsidR="0052474C" w:rsidRPr="00087326">
          <w:rPr>
            <w:rStyle w:val="Hyperlink"/>
            <w:noProof/>
            <w:sz w:val="24"/>
            <w:vertAlign w:val="subscript"/>
          </w:rPr>
          <w:t>2</w:t>
        </w:r>
        <w:r w:rsidR="0052474C" w:rsidRPr="00087326">
          <w:rPr>
            <w:rStyle w:val="Hyperlink"/>
            <w:noProof/>
            <w:sz w:val="24"/>
          </w:rPr>
          <w:t xml:space="preserve"> substrate</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_Toc378769945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31</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46" w:history="1">
        <w:r w:rsidR="00302262" w:rsidRPr="00087326">
          <w:rPr>
            <w:rStyle w:val="Hyperlink"/>
            <w:noProof/>
            <w:sz w:val="24"/>
          </w:rPr>
          <w:t>Figure 3.15</w:t>
        </w:r>
        <w:r w:rsidR="0052474C" w:rsidRPr="00087326">
          <w:rPr>
            <w:rStyle w:val="Hyperlink"/>
            <w:noProof/>
            <w:sz w:val="24"/>
          </w:rPr>
          <w:t xml:space="preserve"> Reflectance of co-sputter (a), Co top Cu bottom (b) and Cu top Co bottom (c) Cu-Co particles at each position compared with reflectance of pure Cu and Co</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_Toc378769946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32</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47" w:history="1">
        <w:r w:rsidR="00302262" w:rsidRPr="00087326">
          <w:rPr>
            <w:rStyle w:val="Hyperlink"/>
            <w:noProof/>
            <w:sz w:val="24"/>
          </w:rPr>
          <w:t>Figure 3.16</w:t>
        </w:r>
        <w:r w:rsidR="0052474C" w:rsidRPr="00087326">
          <w:rPr>
            <w:rStyle w:val="Hyperlink"/>
            <w:noProof/>
            <w:sz w:val="24"/>
          </w:rPr>
          <w:t xml:space="preserve"> Reflectance of pure Cu, Co and Cu-Co particles samples at all five positions: S1 (a), S2 (b), S3 (c), S4 (d) and S5 (e)</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_Toc378769947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33</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48" w:history="1">
        <w:r w:rsidR="00302262" w:rsidRPr="00087326">
          <w:rPr>
            <w:rStyle w:val="Hyperlink"/>
            <w:noProof/>
            <w:sz w:val="24"/>
          </w:rPr>
          <w:t>Figure 3.17</w:t>
        </w:r>
        <w:r w:rsidR="0052474C" w:rsidRPr="00087326">
          <w:rPr>
            <w:rStyle w:val="Hyperlink"/>
            <w:noProof/>
            <w:sz w:val="24"/>
          </w:rPr>
          <w:t xml:space="preserve"> SEM images of co-sputter Cu-Co particles at S1 (a-1), S2 (b-1), S3 (c-1), S4 (d-1) and S5 (e-1) positions. Particle diameter size distribution of co-sputter Cu-Co sample at S1 (a-2), S2 (b-2), S3 (c-2), S4 (d-2) and S5 (e-2) positions</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_Toc378769948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35</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49" w:history="1">
        <w:r w:rsidR="00302262" w:rsidRPr="00087326">
          <w:rPr>
            <w:rStyle w:val="Hyperlink"/>
            <w:noProof/>
            <w:sz w:val="24"/>
          </w:rPr>
          <w:t>Figure 3.18</w:t>
        </w:r>
        <w:r w:rsidR="0052474C" w:rsidRPr="00087326">
          <w:rPr>
            <w:rStyle w:val="Hyperlink"/>
            <w:noProof/>
            <w:sz w:val="24"/>
          </w:rPr>
          <w:t xml:space="preserve"> SEM images of “Co top Cu bottom” Cu-Co particles at S1 (a-1), S2 (b-1), S3 (c-1), S4 (d-1) and S5 (e-1) positions. Particle diameter size distribution of co-sputter Cu-Co sample at S1 (a-2), S2 (b-2), S3 (c-2), S4 (d-2) and S5 (e-2) positions</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_Toc378769949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36</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50" w:history="1">
        <w:r w:rsidR="00302262" w:rsidRPr="00087326">
          <w:rPr>
            <w:rStyle w:val="Hyperlink"/>
            <w:noProof/>
            <w:sz w:val="24"/>
          </w:rPr>
          <w:t>Figure 3.19</w:t>
        </w:r>
        <w:r w:rsidR="0052474C" w:rsidRPr="00087326">
          <w:rPr>
            <w:rStyle w:val="Hyperlink"/>
            <w:noProof/>
            <w:sz w:val="24"/>
          </w:rPr>
          <w:t xml:space="preserve"> SEM images of “Cu top Co bottom” Cu-Co particles at S1 (a-1), S2 (b-1), S3 (c-1), S4 (d-1) and S5 (e-1) positions. Particle diameter size distribution of co-sputter Cu-Co sample at S1 (a-2), S2 (b-2), S3 (c-2), S4 (d-2) and S5 (e-2) positions</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_Toc378769950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37</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51" w:history="1">
        <w:r w:rsidR="00302262" w:rsidRPr="00087326">
          <w:rPr>
            <w:rStyle w:val="Hyperlink"/>
            <w:noProof/>
            <w:sz w:val="24"/>
          </w:rPr>
          <w:t>Figure 3.20</w:t>
        </w:r>
        <w:r w:rsidR="0052474C" w:rsidRPr="00087326">
          <w:rPr>
            <w:rStyle w:val="Hyperlink"/>
            <w:noProof/>
            <w:sz w:val="24"/>
          </w:rPr>
          <w:t xml:space="preserve"> Scatter plot of average particle diameter at position S1, S2, S3, S4 and S5 of co-sputter, Co top Cu bottom and Cu top Co bottom thin films on SiO</w:t>
        </w:r>
        <w:r w:rsidR="0052474C" w:rsidRPr="00087326">
          <w:rPr>
            <w:rStyle w:val="Hyperlink"/>
            <w:noProof/>
            <w:sz w:val="24"/>
            <w:vertAlign w:val="subscript"/>
          </w:rPr>
          <w:t>2</w:t>
        </w:r>
        <w:r w:rsidR="0052474C" w:rsidRPr="00087326">
          <w:rPr>
            <w:rStyle w:val="Hyperlink"/>
            <w:noProof/>
            <w:sz w:val="24"/>
          </w:rPr>
          <w:t xml:space="preserve"> substrates</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_Toc378769951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38</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52" w:history="1">
        <w:r w:rsidR="00302262" w:rsidRPr="00087326">
          <w:rPr>
            <w:rStyle w:val="Hyperlink"/>
            <w:noProof/>
            <w:sz w:val="24"/>
          </w:rPr>
          <w:t>Figure 3.21</w:t>
        </w:r>
        <w:r w:rsidR="0052474C" w:rsidRPr="00087326">
          <w:rPr>
            <w:rStyle w:val="Hyperlink"/>
            <w:noProof/>
            <w:sz w:val="24"/>
          </w:rPr>
          <w:t xml:space="preserve"> Reflectance of co-sputter (a), Co top Cu bottom (b) and Cu top Co bottom (c) Cu-Co thin films on quartz at five positions compared with pure Cu and Co</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_Toc378769952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39</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53" w:history="1">
        <w:r w:rsidR="0052474C" w:rsidRPr="00087326">
          <w:rPr>
            <w:rStyle w:val="Hyperlink"/>
            <w:noProof/>
            <w:sz w:val="24"/>
          </w:rPr>
          <w:t>Figure 3</w:t>
        </w:r>
        <w:r w:rsidR="00302262" w:rsidRPr="00087326">
          <w:rPr>
            <w:rStyle w:val="Hyperlink"/>
            <w:noProof/>
            <w:sz w:val="24"/>
          </w:rPr>
          <w:t>.22</w:t>
        </w:r>
        <w:r w:rsidR="0052474C" w:rsidRPr="00087326">
          <w:rPr>
            <w:rStyle w:val="Hyperlink"/>
            <w:noProof/>
            <w:sz w:val="24"/>
          </w:rPr>
          <w:t xml:space="preserve"> Reflectance of pure Cu, Co and Cu-Co thin films on quartz at all five positions: S1 (a), S2 (b), S3 (c), S4 (d) and S5 (e)</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_Toc378769953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40</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54" w:history="1">
        <w:r w:rsidR="00302262" w:rsidRPr="00087326">
          <w:rPr>
            <w:rStyle w:val="Hyperlink"/>
            <w:noProof/>
            <w:sz w:val="24"/>
          </w:rPr>
          <w:t>Figure 3.23</w:t>
        </w:r>
        <w:r w:rsidR="0052474C" w:rsidRPr="00087326">
          <w:rPr>
            <w:rStyle w:val="Hyperlink"/>
            <w:noProof/>
            <w:sz w:val="24"/>
          </w:rPr>
          <w:t xml:space="preserve"> Absorbance of co-sputter (a), Co top Cu bottom (b) and Cu top Co </w:t>
        </w:r>
        <w:r w:rsidR="0052474C" w:rsidRPr="00087326">
          <w:rPr>
            <w:rStyle w:val="Hyperlink"/>
            <w:noProof/>
            <w:sz w:val="24"/>
          </w:rPr>
          <w:lastRenderedPageBreak/>
          <w:t>bottom (c) Cu-Co thin films on quartz at five positions compared with pure Cu and Co</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_Toc378769954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41</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55" w:history="1">
        <w:r w:rsidR="00302262" w:rsidRPr="00087326">
          <w:rPr>
            <w:rStyle w:val="Hyperlink"/>
            <w:noProof/>
            <w:sz w:val="24"/>
          </w:rPr>
          <w:t>Figure 3.24</w:t>
        </w:r>
        <w:r w:rsidR="0052474C" w:rsidRPr="00087326">
          <w:rPr>
            <w:rStyle w:val="Hyperlink"/>
            <w:noProof/>
            <w:sz w:val="24"/>
          </w:rPr>
          <w:t xml:space="preserve"> Absorbance of pure Cu, Co and Cu-Co thin films on quartz at all five positions: S1 (a), S2 (b), S3 (c), S4 (d) and S5 (e)</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_Toc378769955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42</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56" w:history="1">
        <w:r w:rsidR="00302262" w:rsidRPr="00087326">
          <w:rPr>
            <w:rStyle w:val="Hyperlink"/>
            <w:noProof/>
            <w:sz w:val="24"/>
          </w:rPr>
          <w:t>Figure 3.25</w:t>
        </w:r>
        <w:r w:rsidR="0052474C" w:rsidRPr="00087326">
          <w:rPr>
            <w:rStyle w:val="Hyperlink"/>
            <w:noProof/>
            <w:sz w:val="24"/>
          </w:rPr>
          <w:t xml:space="preserve"> Transmittance of co-sputter (a), Co top Cu bottom (b) and Cu top Co bottom (c) Cu-Co thin films on quartz at five positions compared with pure Cu and Co</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_Toc378769956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43</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57" w:history="1">
        <w:r w:rsidR="00302262" w:rsidRPr="00087326">
          <w:rPr>
            <w:rStyle w:val="Hyperlink"/>
            <w:noProof/>
            <w:sz w:val="24"/>
          </w:rPr>
          <w:t>Figure 3.26</w:t>
        </w:r>
        <w:r w:rsidR="0052474C" w:rsidRPr="00087326">
          <w:rPr>
            <w:rStyle w:val="Hyperlink"/>
            <w:noProof/>
            <w:sz w:val="24"/>
          </w:rPr>
          <w:t xml:space="preserve"> Transmittance of pure Cu, Co and Cu-Co thin films on quartz at all five positions: S1 (a), S2 (b), S3 (c), S4 (d) and S5 (e)</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_Toc378769957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44</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58" w:history="1">
        <w:r w:rsidR="0052474C" w:rsidRPr="00087326">
          <w:rPr>
            <w:rStyle w:val="Hyperlink"/>
            <w:noProof/>
            <w:sz w:val="24"/>
          </w:rPr>
          <w:t>Figure 3</w:t>
        </w:r>
        <w:r w:rsidR="00302262" w:rsidRPr="00087326">
          <w:rPr>
            <w:rStyle w:val="Hyperlink"/>
            <w:noProof/>
            <w:sz w:val="24"/>
          </w:rPr>
          <w:t>.27</w:t>
        </w:r>
        <w:r w:rsidR="0052474C" w:rsidRPr="00087326">
          <w:rPr>
            <w:rStyle w:val="Hyperlink"/>
            <w:noProof/>
            <w:sz w:val="24"/>
          </w:rPr>
          <w:t xml:space="preserve"> Reflectance of co-sputter (a), Co top Cu bottom (b) and Cu top Co bottom (c) Cu-Co particles on quartz at five positions compared with pure Cu and Co</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_Toc378769958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45</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59" w:history="1">
        <w:r w:rsidR="00302262" w:rsidRPr="00087326">
          <w:rPr>
            <w:rStyle w:val="Hyperlink"/>
            <w:noProof/>
            <w:sz w:val="24"/>
          </w:rPr>
          <w:t>Figure 3.28</w:t>
        </w:r>
        <w:r w:rsidR="0052474C" w:rsidRPr="00087326">
          <w:rPr>
            <w:rStyle w:val="Hyperlink"/>
            <w:noProof/>
            <w:sz w:val="24"/>
          </w:rPr>
          <w:t xml:space="preserve"> The reflectance of pure Cu, Co and Cu-Co particles on quartz at all five positions: S1 (a), S2 (b), S3 (c), S4 (d) and S5 (e).</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_Toc378769959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46</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60" w:history="1">
        <w:r w:rsidR="00302262" w:rsidRPr="00087326">
          <w:rPr>
            <w:rStyle w:val="Hyperlink"/>
            <w:noProof/>
            <w:sz w:val="24"/>
          </w:rPr>
          <w:t>Figure 3.29</w:t>
        </w:r>
        <w:r w:rsidR="0052474C" w:rsidRPr="00087326">
          <w:rPr>
            <w:rStyle w:val="Hyperlink"/>
            <w:noProof/>
            <w:sz w:val="24"/>
          </w:rPr>
          <w:t xml:space="preserve"> Absorbance of co-sputter (a), Co top Cu bottom (b) and Cu top Co bottom (c) Cu-Co particles on quartz at five positions compared with pure Cu and Co</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_Toc378769960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47</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61" w:history="1">
        <w:r w:rsidR="00302262" w:rsidRPr="00087326">
          <w:rPr>
            <w:rStyle w:val="Hyperlink"/>
            <w:noProof/>
            <w:sz w:val="24"/>
          </w:rPr>
          <w:t>Figure 3.30</w:t>
        </w:r>
        <w:r w:rsidR="0052474C" w:rsidRPr="00087326">
          <w:rPr>
            <w:rStyle w:val="Hyperlink"/>
            <w:noProof/>
            <w:sz w:val="24"/>
          </w:rPr>
          <w:t xml:space="preserve"> Absorbance of pure Cu, Co and Cu-Co particles on quartz at all five                                                                                                                                                                                           positions: S1 (a), S2 (b), S3 (c), S4 (d) and S5 (e)</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_Toc378769961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48</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62" w:history="1">
        <w:r w:rsidR="00302262" w:rsidRPr="00087326">
          <w:rPr>
            <w:rStyle w:val="Hyperlink"/>
            <w:noProof/>
            <w:sz w:val="24"/>
          </w:rPr>
          <w:t>Figure 3.31</w:t>
        </w:r>
        <w:r w:rsidR="0052474C" w:rsidRPr="00087326">
          <w:rPr>
            <w:rStyle w:val="Hyperlink"/>
            <w:noProof/>
            <w:sz w:val="24"/>
          </w:rPr>
          <w:t xml:space="preserve"> Transmittance of co-sputter (a), Co top Cu bottom (b) and Cu top Co bottom (c) Cu-Co particles on quartz at five positions compared with pure Cu and Co</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_Toc378769962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49</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63" w:history="1">
        <w:r w:rsidR="00302262" w:rsidRPr="00087326">
          <w:rPr>
            <w:rStyle w:val="Hyperlink"/>
            <w:noProof/>
            <w:sz w:val="24"/>
          </w:rPr>
          <w:t>Figure 3.32</w:t>
        </w:r>
        <w:r w:rsidR="0052474C" w:rsidRPr="00087326">
          <w:rPr>
            <w:rStyle w:val="Hyperlink"/>
            <w:noProof/>
            <w:sz w:val="24"/>
          </w:rPr>
          <w:t xml:space="preserve"> Transmittance of pure Cu, Co and Cu-Co particles on quartz at all five positions: S1 (a), S2 (b), S3 (c), S4 (d) and S5 (e)</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_Toc378769963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50</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64" w:history="1">
        <w:r w:rsidR="00302262" w:rsidRPr="00087326">
          <w:rPr>
            <w:rStyle w:val="Hyperlink"/>
            <w:noProof/>
            <w:sz w:val="24"/>
          </w:rPr>
          <w:t>Figure 3.33</w:t>
        </w:r>
        <w:r w:rsidR="0052474C" w:rsidRPr="00087326">
          <w:rPr>
            <w:rStyle w:val="Hyperlink"/>
            <w:noProof/>
            <w:sz w:val="24"/>
          </w:rPr>
          <w:t xml:space="preserve"> Reflectance of thin film and particles of co-sputtered Cu-Co on quartz substrate at position S1 (a), S2 (b), S3 (c), S4 (d) and S5 (e)</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_Toc378769964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51</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65" w:history="1">
        <w:r w:rsidR="00302262" w:rsidRPr="00087326">
          <w:rPr>
            <w:rStyle w:val="Hyperlink"/>
            <w:noProof/>
            <w:sz w:val="24"/>
          </w:rPr>
          <w:t>Figure 3.34</w:t>
        </w:r>
        <w:r w:rsidR="0052474C" w:rsidRPr="00087326">
          <w:rPr>
            <w:rStyle w:val="Hyperlink"/>
            <w:noProof/>
            <w:sz w:val="24"/>
          </w:rPr>
          <w:t xml:space="preserve"> Reflectance of thin film and particles of Co top Cu bottom structured Cu-Co on quartz substrate at position S1 (a), S2 (b), S3 (c), S4 (d) and S5 (e)</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_Toc378769965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52</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66" w:history="1">
        <w:r w:rsidR="00302262" w:rsidRPr="00087326">
          <w:rPr>
            <w:rStyle w:val="Hyperlink"/>
            <w:noProof/>
            <w:sz w:val="24"/>
          </w:rPr>
          <w:t>Figure 3.35</w:t>
        </w:r>
        <w:r w:rsidR="0052474C" w:rsidRPr="00087326">
          <w:rPr>
            <w:rStyle w:val="Hyperlink"/>
            <w:noProof/>
            <w:sz w:val="24"/>
          </w:rPr>
          <w:t xml:space="preserve"> Reflectance of thin film and particles of Cu top Co bottom structured Cu-Co on quartz substrate at position S1 (a), S2 (b), S3 (c), S4 (d) and S5 (e)</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_Toc378769966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53</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67" w:history="1">
        <w:r w:rsidR="00302262" w:rsidRPr="00087326">
          <w:rPr>
            <w:rStyle w:val="Hyperlink"/>
            <w:noProof/>
            <w:sz w:val="24"/>
          </w:rPr>
          <w:t>Figure 3.36</w:t>
        </w:r>
        <w:r w:rsidR="0052474C" w:rsidRPr="00087326">
          <w:rPr>
            <w:rStyle w:val="Hyperlink"/>
            <w:noProof/>
            <w:sz w:val="24"/>
          </w:rPr>
          <w:t xml:space="preserve"> Absorbance of thin film and particles of co-sputtered Cu-Co on quartz substrate at position S1, S2, S3, S4 and S5</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_Toc378769967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54</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68" w:history="1">
        <w:r w:rsidR="00302262" w:rsidRPr="00087326">
          <w:rPr>
            <w:rStyle w:val="Hyperlink"/>
            <w:noProof/>
            <w:sz w:val="24"/>
          </w:rPr>
          <w:t>Figure 3.37</w:t>
        </w:r>
        <w:r w:rsidR="0052474C" w:rsidRPr="00087326">
          <w:rPr>
            <w:rStyle w:val="Hyperlink"/>
            <w:noProof/>
            <w:sz w:val="24"/>
          </w:rPr>
          <w:t xml:space="preserve"> Absorbance of thin film and particles of Co top Cu bottom structured Cu-Co on quartz substrate at position S1, S2, S3, S4 and S5</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_Toc378769968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55</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69" w:history="1">
        <w:r w:rsidR="00302262" w:rsidRPr="00087326">
          <w:rPr>
            <w:rStyle w:val="Hyperlink"/>
            <w:noProof/>
            <w:sz w:val="24"/>
          </w:rPr>
          <w:t>Figure 3.38</w:t>
        </w:r>
        <w:r w:rsidR="0052474C" w:rsidRPr="00087326">
          <w:rPr>
            <w:rStyle w:val="Hyperlink"/>
            <w:noProof/>
            <w:sz w:val="24"/>
          </w:rPr>
          <w:t xml:space="preserve"> Absorbance of thin film and particles of Co top Cu bottom structured Cu-Co on quartz substrate at position S1, S2, S3, S4 and S5</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_Toc378769969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56</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70" w:history="1">
        <w:r w:rsidR="00302262" w:rsidRPr="00087326">
          <w:rPr>
            <w:rStyle w:val="Hyperlink"/>
            <w:noProof/>
            <w:sz w:val="24"/>
          </w:rPr>
          <w:t>Figure 3.39</w:t>
        </w:r>
        <w:r w:rsidR="0052474C" w:rsidRPr="00087326">
          <w:rPr>
            <w:rStyle w:val="Hyperlink"/>
            <w:noProof/>
            <w:sz w:val="24"/>
          </w:rPr>
          <w:t xml:space="preserve"> Transmittance of thin film and particles of Co top Cu bottom structured Cu-Co on quartz substrate at position S1, S2, S3, S4 and S5</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_Toc378769970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57</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71" w:history="1">
        <w:r w:rsidR="00302262" w:rsidRPr="00087326">
          <w:rPr>
            <w:rStyle w:val="Hyperlink"/>
            <w:noProof/>
            <w:sz w:val="24"/>
          </w:rPr>
          <w:t>Figure 3.40</w:t>
        </w:r>
        <w:r w:rsidR="0052474C" w:rsidRPr="00087326">
          <w:rPr>
            <w:rStyle w:val="Hyperlink"/>
            <w:noProof/>
            <w:sz w:val="24"/>
          </w:rPr>
          <w:t xml:space="preserve"> Transmittance of thin film and particles of Co top Cu bottom structured Cu-Co on quartz substrate at position S1, S2, S3, S4 and S5</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_Toc378769971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58</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72" w:history="1">
        <w:r w:rsidR="00302262" w:rsidRPr="00087326">
          <w:rPr>
            <w:rStyle w:val="Hyperlink"/>
            <w:noProof/>
            <w:sz w:val="24"/>
          </w:rPr>
          <w:t>Figure 3.41</w:t>
        </w:r>
        <w:r w:rsidR="0052474C" w:rsidRPr="00087326">
          <w:rPr>
            <w:rStyle w:val="Hyperlink"/>
            <w:noProof/>
            <w:sz w:val="24"/>
          </w:rPr>
          <w:t xml:space="preserve"> Transmittance of thin film and particles of Co top Cu bottom structured Cu-Co on quartz substrate at position S1, S2, S3, S4 and S5</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_Toc378769972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59</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73" w:history="1">
        <w:r w:rsidR="00302262" w:rsidRPr="00087326">
          <w:rPr>
            <w:rStyle w:val="Hyperlink"/>
            <w:noProof/>
            <w:sz w:val="24"/>
          </w:rPr>
          <w:t>Figure 3.42</w:t>
        </w:r>
        <w:r w:rsidR="0052474C" w:rsidRPr="00087326">
          <w:rPr>
            <w:rStyle w:val="Hyperlink"/>
            <w:noProof/>
            <w:sz w:val="24"/>
          </w:rPr>
          <w:t xml:space="preserve"> Typical spectrum of as-deposited Cu-Co thin film on membranes and a dark-field image of the region from which the spectra were obtained</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_Toc378769973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60</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74" w:history="1">
        <w:r w:rsidR="00302262" w:rsidRPr="00087326">
          <w:rPr>
            <w:rStyle w:val="Hyperlink"/>
            <w:noProof/>
            <w:sz w:val="24"/>
          </w:rPr>
          <w:t>Figure 3.43</w:t>
        </w:r>
        <w:r w:rsidR="0052474C" w:rsidRPr="00087326">
          <w:rPr>
            <w:rStyle w:val="Hyperlink"/>
            <w:noProof/>
            <w:sz w:val="24"/>
          </w:rPr>
          <w:t xml:space="preserve"> Low-magnification TEM image of dewetted Cu-Co alloy thin film</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_Toc378769974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61</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75" w:history="1">
        <w:r w:rsidR="00302262" w:rsidRPr="00087326">
          <w:rPr>
            <w:rStyle w:val="Hyperlink"/>
            <w:noProof/>
            <w:sz w:val="24"/>
          </w:rPr>
          <w:t>Figure 3.44</w:t>
        </w:r>
        <w:r w:rsidR="0052474C" w:rsidRPr="00087326">
          <w:rPr>
            <w:rStyle w:val="Hyperlink"/>
            <w:noProof/>
            <w:sz w:val="24"/>
          </w:rPr>
          <w:t xml:space="preserve"> Nano-particle size distribution of 10 μm </w:t>
        </w:r>
        <m:oMath>
          <m:r>
            <m:rPr>
              <m:sty m:val="p"/>
            </m:rPr>
            <w:rPr>
              <w:rStyle w:val="Hyperlink"/>
              <w:rFonts w:ascii="Cambria Math" w:hAnsi="Cambria Math"/>
              <w:noProof/>
              <w:sz w:val="24"/>
            </w:rPr>
            <m:t>×</m:t>
          </m:r>
        </m:oMath>
        <w:r w:rsidR="0052474C" w:rsidRPr="00087326">
          <w:rPr>
            <w:rStyle w:val="Hyperlink"/>
            <w:noProof/>
            <w:sz w:val="24"/>
          </w:rPr>
          <w:t xml:space="preserve"> 10 μm area from laser center area and edge area</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_Toc378769975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61</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76" w:history="1">
        <w:r w:rsidR="00302262" w:rsidRPr="00087326">
          <w:rPr>
            <w:rStyle w:val="Hyperlink"/>
            <w:noProof/>
            <w:sz w:val="24"/>
          </w:rPr>
          <w:t>Figure 3.45</w:t>
        </w:r>
        <w:r w:rsidR="0052474C" w:rsidRPr="00087326">
          <w:rPr>
            <w:rStyle w:val="Hyperlink"/>
            <w:noProof/>
            <w:sz w:val="24"/>
          </w:rPr>
          <w:t xml:space="preserve"> Maps of Co (a) (d), Cu (b) (e) and the maps superimposed on images (c)</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_Toc378769976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62</w:t>
        </w:r>
        <w:r w:rsidR="0052474C" w:rsidRPr="00087326">
          <w:rPr>
            <w:noProof/>
            <w:webHidden/>
            <w:sz w:val="24"/>
          </w:rPr>
          <w:fldChar w:fldCharType="end"/>
        </w:r>
      </w:hyperlink>
    </w:p>
    <w:p w:rsidR="0052474C" w:rsidRPr="00087326" w:rsidRDefault="00A32C9A" w:rsidP="0085009C">
      <w:pPr>
        <w:pStyle w:val="TableofFigures"/>
        <w:tabs>
          <w:tab w:val="right" w:leader="dot" w:pos="8296"/>
        </w:tabs>
        <w:ind w:left="840" w:hanging="420"/>
        <w:rPr>
          <w:rFonts w:eastAsiaTheme="minorEastAsia"/>
          <w:noProof/>
          <w:sz w:val="24"/>
        </w:rPr>
      </w:pPr>
      <w:hyperlink w:anchor="_Toc378769977" w:history="1">
        <w:r w:rsidR="00302262" w:rsidRPr="00087326">
          <w:rPr>
            <w:rStyle w:val="Hyperlink"/>
            <w:noProof/>
            <w:sz w:val="24"/>
          </w:rPr>
          <w:t>Figure 3.47</w:t>
        </w:r>
        <w:r w:rsidR="0052474C" w:rsidRPr="00087326">
          <w:rPr>
            <w:rStyle w:val="Hyperlink"/>
            <w:noProof/>
            <w:sz w:val="24"/>
          </w:rPr>
          <w:t xml:space="preserve"> EELS spectra of Co@Cu core-shell nano-particles of position 1 (red line) and 2 (blue line)</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_Toc378769977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63</w:t>
        </w:r>
        <w:r w:rsidR="0052474C" w:rsidRPr="00087326">
          <w:rPr>
            <w:noProof/>
            <w:webHidden/>
            <w:sz w:val="24"/>
          </w:rPr>
          <w:fldChar w:fldCharType="end"/>
        </w:r>
      </w:hyperlink>
    </w:p>
    <w:p w:rsidR="0052474C" w:rsidRDefault="00A32C9A" w:rsidP="0085009C">
      <w:pPr>
        <w:pStyle w:val="TableofFigures"/>
        <w:tabs>
          <w:tab w:val="right" w:leader="dot" w:pos="8296"/>
        </w:tabs>
        <w:ind w:left="840" w:hanging="420"/>
        <w:rPr>
          <w:rFonts w:asciiTheme="minorHAnsi" w:eastAsiaTheme="minorEastAsia" w:hAnsiTheme="minorHAnsi" w:cstheme="minorBidi"/>
          <w:noProof/>
          <w:szCs w:val="22"/>
        </w:rPr>
      </w:pPr>
      <w:hyperlink w:anchor="_Toc378769978" w:history="1">
        <w:r w:rsidR="00302262" w:rsidRPr="00087326">
          <w:rPr>
            <w:rStyle w:val="Hyperlink"/>
            <w:noProof/>
            <w:sz w:val="24"/>
          </w:rPr>
          <w:t>Figure 4.1</w:t>
        </w:r>
        <w:r w:rsidR="0052474C" w:rsidRPr="00087326">
          <w:rPr>
            <w:rStyle w:val="Hyperlink"/>
            <w:noProof/>
            <w:sz w:val="24"/>
          </w:rPr>
          <w:t xml:space="preserve"> (a) – (c): Dewetting pattern evolution of co-sputtered Cu-Co thin films at center position on SiO</w:t>
        </w:r>
        <w:r w:rsidR="0052474C" w:rsidRPr="00087326">
          <w:rPr>
            <w:rStyle w:val="Hyperlink"/>
            <w:noProof/>
            <w:sz w:val="24"/>
            <w:vertAlign w:val="subscript"/>
          </w:rPr>
          <w:t>2</w:t>
        </w:r>
        <w:r w:rsidR="0052474C" w:rsidRPr="00087326">
          <w:rPr>
            <w:rStyle w:val="Hyperlink"/>
            <w:noProof/>
            <w:sz w:val="24"/>
          </w:rPr>
          <w:t xml:space="preserve"> substrate with different pulses. (d) – (f): Dewetting pattern evolution of Co top Cu bottom structured Cu-Co thin films at center position on SiO</w:t>
        </w:r>
        <w:r w:rsidR="0052474C" w:rsidRPr="00087326">
          <w:rPr>
            <w:rStyle w:val="Hyperlink"/>
            <w:noProof/>
            <w:sz w:val="24"/>
            <w:vertAlign w:val="subscript"/>
          </w:rPr>
          <w:t>2</w:t>
        </w:r>
        <w:r w:rsidR="0052474C" w:rsidRPr="00087326">
          <w:rPr>
            <w:rStyle w:val="Hyperlink"/>
            <w:noProof/>
            <w:sz w:val="24"/>
          </w:rPr>
          <w:t xml:space="preserve"> substrate with different pulses. (g) – (i): Dewetting pattern evolution of Cu top Co bottom structured Cu-Co thin films at center position on SiO</w:t>
        </w:r>
        <w:r w:rsidR="0052474C" w:rsidRPr="00087326">
          <w:rPr>
            <w:rStyle w:val="Hyperlink"/>
            <w:noProof/>
            <w:sz w:val="24"/>
            <w:vertAlign w:val="subscript"/>
          </w:rPr>
          <w:t>2</w:t>
        </w:r>
        <w:r w:rsidR="0052474C" w:rsidRPr="00087326">
          <w:rPr>
            <w:rStyle w:val="Hyperlink"/>
            <w:noProof/>
            <w:sz w:val="24"/>
          </w:rPr>
          <w:t xml:space="preserve"> substrate with different pulses. (j)-(l): Dewetting pattern evolution of co-sputtered Cu-Co thin films at position S4.</w:t>
        </w:r>
        <w:r w:rsidR="0052474C" w:rsidRPr="00087326">
          <w:rPr>
            <w:noProof/>
            <w:webHidden/>
            <w:sz w:val="24"/>
          </w:rPr>
          <w:tab/>
        </w:r>
        <w:r w:rsidR="0052474C" w:rsidRPr="00087326">
          <w:rPr>
            <w:noProof/>
            <w:webHidden/>
            <w:sz w:val="24"/>
          </w:rPr>
          <w:fldChar w:fldCharType="begin"/>
        </w:r>
        <w:r w:rsidR="0052474C" w:rsidRPr="00087326">
          <w:rPr>
            <w:noProof/>
            <w:webHidden/>
            <w:sz w:val="24"/>
          </w:rPr>
          <w:instrText xml:space="preserve"> PAGEREF _Toc378769978 \h </w:instrText>
        </w:r>
        <w:r w:rsidR="0052474C" w:rsidRPr="00087326">
          <w:rPr>
            <w:noProof/>
            <w:webHidden/>
            <w:sz w:val="24"/>
          </w:rPr>
        </w:r>
        <w:r w:rsidR="0052474C" w:rsidRPr="00087326">
          <w:rPr>
            <w:noProof/>
            <w:webHidden/>
            <w:sz w:val="24"/>
          </w:rPr>
          <w:fldChar w:fldCharType="separate"/>
        </w:r>
        <w:r w:rsidR="0052474C" w:rsidRPr="00087326">
          <w:rPr>
            <w:noProof/>
            <w:webHidden/>
            <w:sz w:val="24"/>
          </w:rPr>
          <w:t>65</w:t>
        </w:r>
        <w:r w:rsidR="0052474C" w:rsidRPr="00087326">
          <w:rPr>
            <w:noProof/>
            <w:webHidden/>
            <w:sz w:val="24"/>
          </w:rPr>
          <w:fldChar w:fldCharType="end"/>
        </w:r>
      </w:hyperlink>
    </w:p>
    <w:p w:rsidR="0052474C" w:rsidRDefault="0052474C" w:rsidP="0052474C">
      <w:pPr>
        <w:widowControl/>
        <w:jc w:val="left"/>
        <w:rPr>
          <w:b/>
          <w:sz w:val="28"/>
          <w:szCs w:val="28"/>
        </w:rPr>
        <w:sectPr w:rsidR="0052474C" w:rsidSect="0052474C">
          <w:footerReference w:type="default" r:id="rId9"/>
          <w:pgSz w:w="11906" w:h="16838"/>
          <w:pgMar w:top="1440" w:right="1800" w:bottom="1440" w:left="1800" w:header="851" w:footer="992" w:gutter="0"/>
          <w:pgNumType w:fmt="lowerRoman" w:start="2"/>
          <w:cols w:space="425"/>
          <w:docGrid w:type="lines" w:linePitch="312"/>
        </w:sectPr>
      </w:pPr>
      <w:r>
        <w:rPr>
          <w:b/>
          <w:sz w:val="28"/>
          <w:szCs w:val="28"/>
        </w:rPr>
        <w:fldChar w:fldCharType="end"/>
      </w:r>
    </w:p>
    <w:p w:rsidR="00F75E07" w:rsidRPr="001428DC" w:rsidRDefault="00F75E07" w:rsidP="00302262">
      <w:pPr>
        <w:widowControl/>
        <w:jc w:val="center"/>
        <w:outlineLvl w:val="0"/>
        <w:rPr>
          <w:b/>
          <w:sz w:val="28"/>
          <w:szCs w:val="28"/>
        </w:rPr>
      </w:pPr>
      <w:bookmarkStart w:id="5" w:name="_Toc378770161"/>
      <w:r w:rsidRPr="001428DC">
        <w:rPr>
          <w:rFonts w:hint="eastAsia"/>
          <w:b/>
          <w:sz w:val="28"/>
          <w:szCs w:val="28"/>
        </w:rPr>
        <w:lastRenderedPageBreak/>
        <w:t>CHAPTER 1</w:t>
      </w:r>
      <w:bookmarkStart w:id="6" w:name="_Toc378682224"/>
      <w:bookmarkStart w:id="7" w:name="_Toc378683339"/>
      <w:bookmarkStart w:id="8" w:name="_Toc378760640"/>
      <w:bookmarkEnd w:id="1"/>
      <w:r w:rsidR="00804906">
        <w:rPr>
          <w:rFonts w:hint="eastAsia"/>
          <w:b/>
          <w:sz w:val="28"/>
          <w:szCs w:val="28"/>
        </w:rPr>
        <w:t xml:space="preserve"> </w:t>
      </w:r>
      <w:r w:rsidRPr="001428DC">
        <w:rPr>
          <w:rFonts w:hint="eastAsia"/>
          <w:b/>
          <w:sz w:val="28"/>
          <w:szCs w:val="28"/>
        </w:rPr>
        <w:t>INTRUCTION</w:t>
      </w:r>
      <w:bookmarkEnd w:id="2"/>
      <w:bookmarkEnd w:id="5"/>
      <w:bookmarkEnd w:id="6"/>
      <w:bookmarkEnd w:id="7"/>
      <w:bookmarkEnd w:id="8"/>
    </w:p>
    <w:p w:rsidR="00F75E07" w:rsidRPr="000E60B8" w:rsidRDefault="00F75E07" w:rsidP="00F75E07">
      <w:pPr>
        <w:pStyle w:val="ListParagraph"/>
        <w:numPr>
          <w:ilvl w:val="0"/>
          <w:numId w:val="1"/>
        </w:numPr>
        <w:spacing w:beforeLines="100" w:before="312" w:afterLines="100" w:after="312"/>
        <w:ind w:firstLineChars="0"/>
        <w:outlineLvl w:val="1"/>
        <w:rPr>
          <w:b/>
          <w:sz w:val="24"/>
        </w:rPr>
      </w:pPr>
      <w:bookmarkStart w:id="9" w:name="_Toc378676153"/>
      <w:bookmarkStart w:id="10" w:name="_Toc378682225"/>
      <w:bookmarkStart w:id="11" w:name="_Toc378683340"/>
      <w:bookmarkStart w:id="12" w:name="_Toc378760641"/>
      <w:bookmarkStart w:id="13" w:name="_Toc378761012"/>
      <w:bookmarkStart w:id="14" w:name="_Toc378770162"/>
      <w:r w:rsidRPr="000E60B8">
        <w:rPr>
          <w:b/>
          <w:sz w:val="24"/>
        </w:rPr>
        <w:t>Self-assembly of nanoparticles</w:t>
      </w:r>
      <w:bookmarkEnd w:id="9"/>
      <w:bookmarkEnd w:id="10"/>
      <w:bookmarkEnd w:id="11"/>
      <w:bookmarkEnd w:id="12"/>
      <w:bookmarkEnd w:id="13"/>
      <w:bookmarkEnd w:id="14"/>
    </w:p>
    <w:p w:rsidR="00F75E07" w:rsidRPr="007526BF" w:rsidRDefault="00F75E07" w:rsidP="00F75E07">
      <w:pPr>
        <w:spacing w:beforeLines="100" w:before="312" w:afterLines="100" w:after="312"/>
        <w:rPr>
          <w:sz w:val="18"/>
          <w:szCs w:val="18"/>
        </w:rPr>
      </w:pPr>
      <w:proofErr w:type="spellStart"/>
      <w:r w:rsidRPr="000E60B8">
        <w:rPr>
          <w:sz w:val="24"/>
        </w:rPr>
        <w:t>Nano</w:t>
      </w:r>
      <w:proofErr w:type="spellEnd"/>
      <w:r w:rsidRPr="000E60B8">
        <w:rPr>
          <w:sz w:val="24"/>
        </w:rPr>
        <w:t>-patterns with characteristic length scales have become an active area of research. For example, pattern formation by ion irradiation has been used to modify surface topography. Rippling under ion irradiation is due to an instability resulting from the competition between ion erosion and smoothening caused by surface diffusion</w:t>
      </w:r>
      <w:r w:rsidRPr="000E60B8">
        <w:rPr>
          <w:rFonts w:hint="eastAsia"/>
          <w:sz w:val="24"/>
        </w:rPr>
        <w:t xml:space="preserve"> </w:t>
      </w:r>
      <w:r w:rsidRPr="000E60B8">
        <w:rPr>
          <w:sz w:val="24"/>
        </w:rPr>
        <w:fldChar w:fldCharType="begin"/>
      </w:r>
      <w:r w:rsidRPr="000E60B8">
        <w:rPr>
          <w:sz w:val="24"/>
        </w:rPr>
        <w:instrText xml:space="preserve"> ADDIN EN.CITE &lt;EndNote&gt;&lt;Cite&gt;&lt;Author&gt;Favazza&lt;/Author&gt;&lt;Year&gt;2006&lt;/Year&gt;&lt;RecNum&gt;5261&lt;/RecNum&gt;&lt;DisplayText&gt;[1]&lt;/DisplayText&gt;&lt;record&gt;&lt;rec-number&gt;5261&lt;/rec-number&gt;&lt;foreign-keys&gt;&lt;key app="EN" db-id="5905asx2qprz9retddm5arzd09pr22e2vrav"&gt;5261&lt;/key&gt;&lt;/foreign-keys&gt;&lt;ref-type name="Journal Article"&gt;17&lt;/ref-type&gt;&lt;contributors&gt;&lt;authors&gt;&lt;author&gt;Favazza, C.&lt;/author&gt;&lt;author&gt;Kalyanaraman, R.&lt;/author&gt;&lt;author&gt;Sureshkumar, R.&lt;/author&gt;&lt;/authors&gt;&lt;/contributors&gt;&lt;auth-address&gt;Kalyanaraman, R&amp;#xD;Washington Univ, Dept Phys, St Louis, MO 63130 USA&amp;#xD;Washington Univ, Dept Phys, St Louis, MO 63130 USA&amp;#xD;Washington Univ, Ctr Mat Innovat, St Louis, MO 63130 USA&amp;#xD;Washington Univ, Dept Chem Engn, St Louis, MO 63130 USA&lt;/auth-address&gt;&lt;titles&gt;&lt;title&gt;Robust nanopatterning by laser-induced dewetting of metal nanofilms&lt;/title&gt;&lt;secondary-title&gt;Nanotechnology&lt;/secondary-title&gt;&lt;alt-title&gt;Nanotechnology&amp;#xD;Nanotechnology&lt;/alt-title&gt;&lt;/titles&gt;&lt;periodical&gt;&lt;full-title&gt;Nanotechnology&lt;/full-title&gt;&lt;abbr-1&gt;Nanotechnology&lt;/abbr-1&gt;&lt;/periodical&gt;&lt;pages&gt;4229-4234&lt;/pages&gt;&lt;volume&gt;17&lt;/volume&gt;&lt;number&gt;16&lt;/number&gt;&lt;keywords&gt;&lt;keyword&gt;electromagnetic energy-transport&lt;/keyword&gt;&lt;keyword&gt;thin polymer-films&lt;/keyword&gt;&lt;keyword&gt;pattern-formation&lt;/keyword&gt;&lt;keyword&gt;ion-bombardment&lt;/keyword&gt;&lt;keyword&gt;liquid films&lt;/keyword&gt;&lt;keyword&gt;surface&lt;/keyword&gt;&lt;keyword&gt;instability&lt;/keyword&gt;&lt;keyword&gt;nucleation&lt;/keyword&gt;&lt;keyword&gt;mechanism&lt;/keyword&gt;&lt;keyword&gt;rupture&lt;/keyword&gt;&lt;/keywords&gt;&lt;dates&gt;&lt;year&gt;2006&lt;/year&gt;&lt;pub-dates&gt;&lt;date&gt;Aug 28&lt;/date&gt;&lt;/pub-dates&gt;&lt;/dates&gt;&lt;isbn&gt;0957-4484&lt;/isbn&gt;&lt;accession-num&gt;ISI:000240012600038&lt;/accession-num&gt;&lt;urls&gt;&lt;related-urls&gt;&lt;url&gt;&amp;lt;Go to ISI&amp;gt;://000240012600038&lt;/url&gt;&lt;/related-urls&gt;&lt;/urls&gt;&lt;language&gt;English&lt;/language&gt;&lt;/record&gt;&lt;/Cite&gt;&lt;/EndNote&gt;</w:instrText>
      </w:r>
      <w:r w:rsidRPr="000E60B8">
        <w:rPr>
          <w:sz w:val="24"/>
        </w:rPr>
        <w:fldChar w:fldCharType="separate"/>
      </w:r>
      <w:r w:rsidRPr="000E60B8">
        <w:rPr>
          <w:noProof/>
          <w:sz w:val="24"/>
        </w:rPr>
        <w:t>[</w:t>
      </w:r>
      <w:hyperlink w:anchor="_ENREF_1" w:tooltip="Favazza, 2006 #5261" w:history="1">
        <w:r w:rsidRPr="000E60B8">
          <w:rPr>
            <w:noProof/>
            <w:sz w:val="24"/>
          </w:rPr>
          <w:t>1</w:t>
        </w:r>
      </w:hyperlink>
      <w:r w:rsidRPr="000E60B8">
        <w:rPr>
          <w:noProof/>
          <w:sz w:val="24"/>
        </w:rPr>
        <w:t>]</w:t>
      </w:r>
      <w:r w:rsidRPr="000E60B8">
        <w:rPr>
          <w:sz w:val="24"/>
        </w:rPr>
        <w:fldChar w:fldCharType="end"/>
      </w:r>
      <w:r w:rsidRPr="000E60B8">
        <w:rPr>
          <w:rFonts w:hint="eastAsia"/>
          <w:sz w:val="24"/>
        </w:rPr>
        <w:t xml:space="preserve">. </w:t>
      </w:r>
      <w:r w:rsidRPr="000E60B8">
        <w:rPr>
          <w:sz w:val="24"/>
        </w:rPr>
        <w:t>A</w:t>
      </w:r>
      <w:r w:rsidRPr="000E60B8">
        <w:rPr>
          <w:rFonts w:hint="eastAsia"/>
          <w:sz w:val="24"/>
        </w:rPr>
        <w:t>nother example for thin film pattern formation is hydrodynamic instabilit</w:t>
      </w:r>
      <w:r w:rsidRPr="000E60B8">
        <w:rPr>
          <w:sz w:val="24"/>
        </w:rPr>
        <w:t>ies</w:t>
      </w:r>
      <w:r w:rsidRPr="000E60B8">
        <w:rPr>
          <w:rFonts w:hint="eastAsia"/>
          <w:sz w:val="24"/>
        </w:rPr>
        <w:t xml:space="preserve"> such as </w:t>
      </w:r>
      <w:proofErr w:type="spellStart"/>
      <w:r w:rsidRPr="000E60B8">
        <w:rPr>
          <w:rFonts w:hint="eastAsia"/>
          <w:sz w:val="24"/>
        </w:rPr>
        <w:t>spinodal</w:t>
      </w:r>
      <w:proofErr w:type="spellEnd"/>
      <w:r w:rsidRPr="000E60B8">
        <w:rPr>
          <w:rFonts w:hint="eastAsia"/>
          <w:sz w:val="24"/>
        </w:rPr>
        <w:t xml:space="preserve"> </w:t>
      </w:r>
      <w:proofErr w:type="spellStart"/>
      <w:r w:rsidRPr="000E60B8">
        <w:rPr>
          <w:rFonts w:hint="eastAsia"/>
          <w:sz w:val="24"/>
        </w:rPr>
        <w:t>dewetting</w:t>
      </w:r>
      <w:proofErr w:type="spellEnd"/>
      <w:r w:rsidRPr="000E60B8">
        <w:rPr>
          <w:rFonts w:hint="eastAsia"/>
          <w:sz w:val="24"/>
        </w:rPr>
        <w:t xml:space="preserve"> </w:t>
      </w:r>
      <w:r w:rsidRPr="000E60B8">
        <w:rPr>
          <w:sz w:val="24"/>
        </w:rPr>
        <w:fldChar w:fldCharType="begin">
          <w:fldData xml:space="preserve">PEVuZE5vdGU+PENpdGU+PEF1dGhvcj5LcmlzaG5hPC9BdXRob3I+PFllYXI+MjAxMDwvWWVhcj48
UmVjTnVtPjUzNDE8L1JlY051bT48RGlzcGxheVRleHQ+WzItOF08L0Rpc3BsYXlUZXh0PjxyZWNv
cmQ+PHJlYy1udW1iZXI+NTM0MTwvcmVjLW51bWJlcj48Zm9yZWlnbi1rZXlzPjxrZXkgYXBwPSJF
TiIgZGItaWQ9IjU5MDVhc3gycXByejlyZXRkZG01YXJ6ZDA5cHIyMmUydnJhdiI+NTM0MTwva2V5
PjwvZm9yZWlnbi1rZXlzPjxyZWYtdHlwZSBuYW1lPSJKb3VybmFsIEFydGljbGUiPjE3PC9yZWYt
dHlwZT48Y29udHJpYnV0b3JzPjxhdXRob3JzPjxhdXRob3I+S3Jpc2huYSwgSC48L2F1dGhvcj48
YXV0aG9yPlNhY2hhbiwgUi48L2F1dGhvcj48YXV0aG9yPlN0cmFkZXIsIEouPC9hdXRob3I+PGF1
dGhvcj5GYXZhenphLCBDLjwvYXV0aG9yPjxhdXRob3I+S2hlbm5lciwgTS48L2F1dGhvcj48YXV0
aG9yPkthbHlhbmFyYW1hbiwgUi48L2F1dGhvcj48L2F1dGhvcnM+PC9jb250cmlidXRvcnM+PGF1
dGgtYWRkcmVzcz5LYWx5YW5hcmFtYW4sIFImI3hEO1VuaXYgVGVubmVzc2VlLCBEZXB0IE1hdCBT
Y2kgJmFtcDsgRW5nbiwgS25veHZpbGxlLCBUTiAzNzk5NiBVU0EmI3hEO1VuaXYgVGVubmVzc2Vl
LCBEZXB0IE1hdCBTY2kgJmFtcDsgRW5nbiwgS25veHZpbGxlLCBUTiAzNzk5NiBVU0EmI3hEO1dh
c2hpbmd0b24gVW5pdiwgRGVwdCBQaHlzLCBTdCBMb3VpcywgTU8gNjMxMzAgVVNBJiN4RDtXZXN0
ZXJuIEtlbnR1Y2t5IFVuaXYsIERlcHQgTWF0aCwgQm93bGluZyBHcmVlbiwgS1kgNDIxMDEgVVNB
JiN4RDtVbml2IFRlbm5lc3NlZSwgRGVwdCBDaGVtICZhbXA7IEJpb21vbCBFbmduLCBLbm94dmls
bGUsIFROIDM3OTk2IFVTQSYjeEQ7VW5pdiBUZW5uZXNzZWUsIFN1c3RhaW5hYmxlIEVuZXJneSBF
ZHVjICZhbXA7IFJlcyBDdHIsIEtub3h2aWxsZSwgVE4gMzc5OTYgVVNBPC9hdXRoLWFkZHJlc3M+
PHRpdGxlcz48dGl0bGU+VGhpY2tuZXNzLWRlcGVuZGVudCBzcG9udGFuZW91cyBkZXdldHRpbmcg
bW9ycGhvbG9neSBvZiB1bHRyYXRoaW4gQWcgZmlsbXM8L3RpdGxlPjxzZWNvbmRhcnktdGl0bGU+
TmFub3RlY2hub2xvZ3k8L3NlY29uZGFyeS10aXRsZT48YWx0LXRpdGxlPk5hbm90ZWNobm9sb2d5
JiN4RDtOYW5vdGVjaG5vbG9neTwvYWx0LXRpdGxlPjwvdGl0bGVzPjxwZXJpb2RpY2FsPjxmdWxs
LXRpdGxlPk5hbm90ZWNobm9sb2d5PC9mdWxsLXRpdGxlPjxhYmJyLTE+TmFub3RlY2hub2xvZ3k8
L2FiYnItMT48L3BlcmlvZGljYWw+PHZvbHVtZT4yMTwvdm9sdW1lPjxudW1iZXI+MTU8L251bWJl
cj48a2V5d29yZHM+PGtleXdvcmQ+dGhpbiBwb2x5bWVyLWZpbG1zPC9rZXl3b3JkPjxrZXl3b3Jk
PmxpcXVpZC1maWxtczwva2V5d29yZD48a2V5d29yZD5wYXR0ZXJuLWZvcm1hdGlvbjwva2V5d29y
ZD48a2V5d29yZD5udWNsZWF0aW9uPC9rZXl3b3JkPjwva2V5d29yZHM+PGRhdGVzPjx5ZWFyPjIw
MTA8L3llYXI+PHB1Yi1kYXRlcz48ZGF0ZT5BcHIgMTY8L2RhdGU+PC9wdWItZGF0ZXM+PC9kYXRl
cz48aXNibj4wOTU3LTQ0ODQ8L2lzYm4+PGFjY2Vzc2lvbi1udW0+SVNJOjAwMDI3NTkwMTUwMDAx
NDwvYWNjZXNzaW9uLW51bT48dXJscz48cmVsYXRlZC11cmxzPjx1cmw+Jmx0O0dvIHRvIElTSSZn
dDs6Ly8wMDAyNzU5MDE1MDAwMTQ8L3VybD48L3JlbGF0ZWQtdXJscz48L3VybHM+PGxhbmd1YWdl
PkVuZ2xpc2g8L2xhbmd1YWdlPjwvcmVjb3JkPjwvQ2l0ZT48Q2l0ZT48QXV0aG9yPllhZGF2YWxp
PC9BdXRob3I+PFllYXI+MjAxMjwvWWVhcj48UmVjTnVtPjUzNDI8L1JlY051bT48cmVjb3JkPjxy
ZWMtbnVtYmVyPjUzNDI8L3JlYy1udW1iZXI+PGZvcmVpZ24ta2V5cz48a2V5IGFwcD0iRU4iIGRi
LWlkPSI1OTA1YXN4MnFwcno5cmV0ZGRtNWFyemQwOXByMjJlMnZyYXYiPjUzNDI8L2tleT48L2Zv
cmVpZ24ta2V5cz48cmVmLXR5cGUgbmFtZT0iSm91cm5hbCBBcnRpY2xlIj4xNzwvcmVmLXR5cGU+
PGNvbnRyaWJ1dG9ycz48YXV0aG9ycz48YXV0aG9yPllhZGF2YWxpLCBTLjwvYXV0aG9yPjxhdXRo
b3I+S3Jpc2huYSwgSC48L2F1dGhvcj48YXV0aG9yPkthbHlhbmFyYW1hbiwgUi48L2F1dGhvcj48
L2F1dGhvcnM+PC9jb250cmlidXRvcnM+PGF1dGgtYWRkcmVzcz5ZYWRhdmFsaSwgUyYjeEQ7VW5p
diBUZW5uZXNzZWUsIERlcHQgQ2hlbSAmYW1wOyBCaW9tb2wgRW5nbiwgS25veHZpbGxlLCBUTiAz
Nzk5NiBVU0EmI3hEO1VuaXYgVGVubmVzc2VlLCBEZXB0IENoZW0gJmFtcDsgQmlvbW9sIEVuZ24s
IEtub3h2aWxsZSwgVE4gMzc5OTYgVVNBJiN4RDtXYXNoaW5ndG9uIFVuaXYsIERlcHQgUGh5cywg
U3QgTG91aXMsIE1PIDYzMTMwIFVTQSYjeEQ7VW5pdiBUZW5uZXNzZWUsIERlcHQgTWF0IFNjaSAm
YW1wOyBFbmduLCBLbm94dmlsbGUsIFROIDM3OTk2IFVTQSYjeEQ7VW5pdiBUZW5uZXNzZWUsIFN1
c3RhaW5hYmxlIEVuZXJneSBFZHVjICZhbXA7IFJlcyBDdHIsIEtub3h2aWxsZSwgVE4gMzc5OTYg
VVNBPC9hdXRoLWFkZHJlc3M+PHRpdGxlcz48dGl0bGU+TW9ycGhvbG9neSB0cmFuc2l0aW9ucyBp
biBiaWxheWVyIHNwaW5vZGFsIGRld2V0dGluZyBzeXN0ZW1zPC90aXRsZT48c2Vjb25kYXJ5LXRp
dGxlPlBoeXNpY2FsIFJldmlldyBCPC9zZWNvbmRhcnktdGl0bGU+PGFsdC10aXRsZT5QaHlzIFJl
diBCJiN4RDtQaHlzIFJldiBCPC9hbHQtdGl0bGU+PC90aXRsZXM+PHBlcmlvZGljYWw+PGZ1bGwt
dGl0bGU+UGh5c2ljYWwgUmV2aWV3IEI8L2Z1bGwtdGl0bGU+PGFiYnItMT5QaHlzIFJldiBCPC9h
YmJyLTE+PC9wZXJpb2RpY2FsPjx2b2x1bWU+ODU8L3ZvbHVtZT48bnVtYmVyPjIzPC9udW1iZXI+
PGtleXdvcmRzPjxrZXl3b3JkPnRoaW4gcG9seW1lci1maWxtczwva2V5d29yZD48a2V5d29yZD5s
aXF1aWQtZmlsbXM8L2tleXdvcmQ+PGtleXdvcmQ+cGF0dGVybi1mb3JtYXRpb248L2tleXdvcmQ+
PGtleXdvcmQ+cnVwdHVyZTwva2V5d29yZD48a2V5d29yZD5zdXJmYWNlPC9rZXl3b3JkPjxrZXl3
b3JkPmluc3RhYmlsaXR5PC9rZXl3b3JkPjxrZXl3b3JkPm51Y2xlYXRpb248L2tleXdvcmQ+PGtl
eXdvcmQ+c3RhYmlsaXR5PC9rZXl3b3JkPjwva2V5d29yZHM+PGRhdGVzPjx5ZWFyPjIwMTI8L3ll
YXI+PHB1Yi1kYXRlcz48ZGF0ZT5KdW4gMjI8L2RhdGU+PC9wdWItZGF0ZXM+PC9kYXRlcz48aXNi
bj4xMDk4LTAxMjE8L2lzYm4+PGFjY2Vzc2lvbi1udW0+SVNJOjAwMDMwNTU1ODIwMDAwNjwvYWNj
ZXNzaW9uLW51bT48dXJscz48cmVsYXRlZC11cmxzPjx1cmw+Jmx0O0dvIHRvIElTSSZndDs6Ly8w
MDAzMDU1NTgyMDAwMDY8L3VybD48L3JlbGF0ZWQtdXJscz48L3VybHM+PGxhbmd1YWdlPkVuZ2xp
c2g8L2xhbmd1YWdlPjwvcmVjb3JkPjwvQ2l0ZT48Q2l0ZT48QXV0aG9yPlRlaWNoZXJ0PC9BdXRo
b3I+PFllYXI+MTk5NjwvWWVhcj48UmVjTnVtPjUzNDQ8L1JlY051bT48cmVjb3JkPjxyZWMtbnVt
YmVyPjUzNDQ8L3JlYy1udW1iZXI+PGZvcmVpZ24ta2V5cz48a2V5IGFwcD0iRU4iIGRiLWlkPSI1
OTA1YXN4MnFwcno5cmV0ZGRtNWFyemQwOXByMjJlMnZyYXYiPjUzNDQ8L2tleT48L2ZvcmVpZ24t
a2V5cz48cmVmLXR5cGUgbmFtZT0iSm91cm5hbCBBcnRpY2xlIj4xNzwvcmVmLXR5cGU+PGNvbnRy
aWJ1dG9ycz48YXV0aG9ycz48YXV0aG9yPlRlaWNoZXJ0LCBDLjwvYXV0aG9yPjxhdXRob3I+TGFn
YWxseSwgTS4gRy48L2F1dGhvcj48YXV0aG9yPlBldGljb2xhcywgTC4gSi48L2F1dGhvcj48YXV0
aG9yPkJlYW4sIEouIEMuPC9hdXRob3I+PGF1dGhvcj5UZXJzb2ZmLCBKLjwvYXV0aG9yPjwvYXV0
aG9ycz48L2NvbnRyaWJ1dG9ycz48YXV0aC1hZGRyZXNzPlRlaWNoZXJ0LCBDJiN4RDtVbml2IFdp
c2NvbnNpbixNYWRpc29uLFdpIDUzNzA2LCBVU0EmI3hEO0F0JmFtcDtUIEJlbGwgTGFicyxNdXJy
YXkgSGlsbCxOaiAwNzk3NCYjeEQ7SWJtIENvcnAsVGhvbWFzIEogV2F0c29uIFJlcyBDdHIsWW9y
a3Rvd24gSHRzLE55IDEwNTk4PC9hdXRoLWFkZHJlc3M+PHRpdGxlcz48dGl0bGU+U3RyZXNzLWlu
ZHVjZWQgc2VsZi1vcmdhbml6YXRpb24gb2YgbmFub3NjYWxlIHN0cnVjdHVyZXMgaW4gU2lHZS9T
aSBtdWx0aWxheWVyIGZpbG1zPC90aXRsZT48c2Vjb25kYXJ5LXRpdGxlPlBoeXNpY2FsIFJldmll
dyBCPC9zZWNvbmRhcnktdGl0bGU+PGFsdC10aXRsZT5QaHlzIFJldiBCJiN4RDtQaHlzIFJldiBC
PC9hbHQtdGl0bGU+PC90aXRsZXM+PHBlcmlvZGljYWw+PGZ1bGwtdGl0bGU+UGh5c2ljYWwgUmV2
aWV3IEI8L2Z1bGwtdGl0bGU+PGFiYnItMT5QaHlzIFJldiBCPC9hYmJyLTE+PC9wZXJpb2RpY2Fs
PjxwYWdlcz4xNjMzNC0xNjMzNzwvcGFnZXM+PHZvbHVtZT41Mzwvdm9sdW1lPjxudW1iZXI+MjQ8
L251bWJlcj48a2V5d29yZHM+PGtleXdvcmQ+c3RyYWluZWQtbGF5ZXIgc3VwZXJsYXR0aWNlczwv
a2V5d29yZD48a2V5d29yZD5tb2xlY3VsYXItYmVhbSBlcGl0YXh5PC9rZXl3b3JkPjxrZXl3b3Jk
Pmdyb3d0aDwva2V5d29yZD48a2V5d29yZD5zdXJmYWNlczwva2V5d29yZD48a2V5d29yZD5zdGVw
PC9rZXl3b3JkPjxrZXl3b3JkPmdhYXM8L2tleXdvcmQ+PGtleXdvcmQ+bW9ycGhvbG9neTwva2V5
d29yZD48a2V5d29yZD5pbmdhYXM8L2tleXdvcmQ+PGtleXdvcmQ+Z2U8L2tleXdvcmQ+PC9rZXl3
b3Jkcz48ZGF0ZXM+PHllYXI+MTk5NjwveWVhcj48cHViLWRhdGVzPjxkYXRlPkp1biAxNTwvZGF0
ZT48L3B1Yi1kYXRlcz48L2RhdGVzPjxpc2JuPjAxNjMtMTgyOTwvaXNibj48YWNjZXNzaW9uLW51
bT5JU0k6QTE5OTZXUjc2MjAwMDM2PC9hY2Nlc3Npb24tbnVtPjx1cmxzPjxyZWxhdGVkLXVybHM+
PHVybD4mbHQ7R28gdG8gSVNJJmd0OzovL0ExOTk2V1I3NjIwMDAzNjwvdXJsPjwvcmVsYXRlZC11
cmxzPjwvdXJscz48bGFuZ3VhZ2U+RW5nbGlzaDwvbGFuZ3VhZ2U+PC9yZWNvcmQ+PC9DaXRlPjxD
aXRlPjxBdXRob3I+U2VlbWFubjwvQXV0aG9yPjxZZWFyPjIwMDE8L1llYXI+PFJlY051bT41MzQ1
PC9SZWNOdW0+PHJlY29yZD48cmVjLW51bWJlcj41MzQ1PC9yZWMtbnVtYmVyPjxmb3JlaWduLWtl
eXM+PGtleSBhcHA9IkVOIiBkYi1pZD0iNTkwNWFzeDJxcHJ6OXJldGRkbTVhcnpkMDlwcjIyZTJ2
cmF2Ij41MzQ1PC9rZXk+PC9mb3JlaWduLWtleXM+PHJlZi10eXBlIG5hbWU9IkpvdXJuYWwgQXJ0
aWNsZSI+MTc8L3JlZi10eXBlPjxjb250cmlidXRvcnM+PGF1dGhvcnM+PGF1dGhvcj5TZWVtYW5u
LCBSLjwvYXV0aG9yPjxhdXRob3I+SGVybWluZ2hhdXMsIFMuPC9hdXRob3I+PGF1dGhvcj5KYWNv
YnMsIEsuPC9hdXRob3I+PC9hdXRob3JzPjwvY29udHJpYnV0b3JzPjx0aXRsZXM+PHRpdGxlPlNo
YXBlIG9mIGEgbGlxdWlkIGZyb250IHVwb24gZGV3ZXR0aW5nICh2b2wgODcsIGFydC4gbm8uIDE5
NjEwMSwgMjAwMSk8L3RpdGxlPjxzZWNvbmRhcnktdGl0bGU+UGh5c2ljYWwgUmV2aWV3IExldHRl
cnM8L3NlY29uZGFyeS10aXRsZT48YWx0LXRpdGxlPlBoeXMgUmV2IExldHQmI3hEO1BoeXMgUmV2
IExldHQ8L2FsdC10aXRsZT48L3RpdGxlcz48cGVyaW9kaWNhbD48ZnVsbC10aXRsZT5QaHlzaWNh
bCBSZXZpZXcgTGV0dGVyczwvZnVsbC10aXRsZT48YWJici0xPlBoeXMgUmV2IExldHQ8L2FiYnIt
MT48L3BlcmlvZGljYWw+PHZvbHVtZT44Nzwvdm9sdW1lPjxudW1iZXI+MjQ8L251bWJlcj48ZGF0
ZXM+PHllYXI+MjAwMTwveWVhcj48cHViLWRhdGVzPjxkYXRlPkRlYyAxMDwvZGF0ZT48L3B1Yi1k
YXRlcz48L2RhdGVzPjxpc2JuPjAwMzEtOTAwNzwvaXNibj48YWNjZXNzaW9uLW51bT5JU0k6MDAw
MTcyNjQyMTAwMDY3PC9hY2Nlc3Npb24tbnVtPjx1cmxzPjxyZWxhdGVkLXVybHM+PHVybD4mbHQ7
R28gdG8gSVNJJmd0OzovLzAwMDE3MjY0MjEwMDA2NzwvdXJsPjwvcmVsYXRlZC11cmxzPjwvdXJs
cz48bGFuZ3VhZ2U+RW5nbGlzaDwvbGFuZ3VhZ2U+PC9yZWNvcmQ+PC9DaXRlPjxDaXRlPjxBdXRo
b3I+QmlzY2hvZjwvQXV0aG9yPjxZZWFyPjE5OTY8L1llYXI+PFJlY051bT41MzQ3PC9SZWNOdW0+
PHJlY29yZD48cmVjLW51bWJlcj41MzQ3PC9yZWMtbnVtYmVyPjxmb3JlaWduLWtleXM+PGtleSBh
cHA9IkVOIiBkYi1pZD0iNTkwNWFzeDJxcHJ6OXJldGRkbTVhcnpkMDlwcjIyZTJ2cmF2Ij41MzQ3
PC9rZXk+PC9mb3JlaWduLWtleXM+PHJlZi10eXBlIG5hbWU9IkpvdXJuYWwgQXJ0aWNsZSI+MTc8
L3JlZi10eXBlPjxjb250cmlidXRvcnM+PGF1dGhvcnM+PGF1dGhvcj5CaXNjaG9mLCBKLjwvYXV0
aG9yPjxhdXRob3I+U2NoZXJlciwgRC48L2F1dGhvcj48YXV0aG9yPkhlcm1pbmdoYXVzLCBTLjwv
YXV0aG9yPjxhdXRob3I+TGVpZGVyZXIsIFAuPC9hdXRob3I+PC9hdXRob3JzPjwvY29udHJpYnV0
b3JzPjxhdXRoLWFkZHJlc3M+QmlzY2hvZiwgSiYjeEQ7VW5pdiBLb25zdGFueixEZXB0IFBoeXMs
UG9iIDU1NjAgTTY3NixELTc4NDM0IENvbnN0YW5jZSxHZXJtYW55PC9hdXRoLWFkZHJlc3M+PHRp
dGxlcz48dGl0bGU+RGV3ZXR0aW5nIG1vZGVzIG9mIHRoaW4gbWV0YWxsaWMgZmlsbXM6IE51Y2xl
YXRpb24gb2YgaG9sZXMgYW5kIHNwaW5vZGFsIGRld2V0dGluZzwvdGl0bGU+PHNlY29uZGFyeS10
aXRsZT5QaHlzaWNhbCBSZXZpZXcgTGV0dGVyczwvc2Vjb25kYXJ5LXRpdGxlPjxhbHQtdGl0bGU+
UGh5cyBSZXYgTGV0dCYjeEQ7UGh5cyBSZXYgTGV0dDwvYWx0LXRpdGxlPjwvdGl0bGVzPjxwZXJp
b2RpY2FsPjxmdWxsLXRpdGxlPlBoeXNpY2FsIFJldmlldyBMZXR0ZXJzPC9mdWxsLXRpdGxlPjxh
YmJyLTE+UGh5cyBSZXYgTGV0dDwvYWJici0xPjwvcGVyaW9kaWNhbD48cGFnZXM+MTUzNi0xNTM5
PC9wYWdlcz48dm9sdW1lPjc3PC92b2x1bWU+PG51bWJlcj44PC9udW1iZXI+PGtleXdvcmRzPjxr
ZXl3b3JkPnBvbHltZXItZmlsbXM8L2tleXdvcmQ+PGtleXdvcmQ+bWljcm9zY29weTwva2V5d29y
ZD48a2V5d29yZD5ydXB0dXJlPC9rZXl3b3JkPjwva2V5d29yZHM+PGRhdGVzPjx5ZWFyPjE5OTY8
L3llYXI+PHB1Yi1kYXRlcz48ZGF0ZT5BdWcgMTk8L2RhdGU+PC9wdWItZGF0ZXM+PC9kYXRlcz48
aXNibj4wMDMxLTkwMDc8L2lzYm4+PGFjY2Vzc2lvbi1udW0+SVNJOkExOTk2VkMzMzYwMDAzMjwv
YWNjZXNzaW9uLW51bT48dXJscz48cmVsYXRlZC11cmxzPjx1cmw+Jmx0O0dvIHRvIElTSSZndDs6
Ly9BMTk5NlZDMzM2MDAwMzI8L3VybD48L3JlbGF0ZWQtdXJscz48L3VybHM+PGxhbmd1YWdlPkVu
Z2xpc2g8L2xhbmd1YWdlPjwvcmVjb3JkPjwvQ2l0ZT48Q2l0ZT48QXV0aG9yPkhlcm1pbmdoYXVz
PC9BdXRob3I+PFllYXI+MTk5ODwvWWVhcj48UmVjTnVtPjUzNDg8L1JlY051bT48cmVjb3JkPjxy
ZWMtbnVtYmVyPjUzNDg8L3JlYy1udW1iZXI+PGZvcmVpZ24ta2V5cz48a2V5IGFwcD0iRU4iIGRi
LWlkPSI1OTA1YXN4MnFwcno5cmV0ZGRtNWFyemQwOXByMjJlMnZyYXYiPjUzNDg8L2tleT48L2Zv
cmVpZ24ta2V5cz48cmVmLXR5cGUgbmFtZT0iSm91cm5hbCBBcnRpY2xlIj4xNzwvcmVmLXR5cGU+
PGNvbnRyaWJ1dG9ycz48YXV0aG9ycz48YXV0aG9yPkhlcm1pbmdoYXVzLCBTLjwvYXV0aG9yPjxh
dXRob3I+SmFjb2JzLCBLLjwvYXV0aG9yPjxhdXRob3I+TWVja2UsIEsuPC9hdXRob3I+PGF1dGhv
cj5CaXNjaG9mLCBKLjwvYXV0aG9yPjxhdXRob3I+RmVyeSwgQS48L2F1dGhvcj48YXV0aG9yPkli
bi1FbGhhaiwgTS48L2F1dGhvcj48YXV0aG9yPlNjaGxhZ293c2tpLCBTLjwvYXV0aG9yPjwvYXV0
aG9ycz48L2NvbnRyaWJ1dG9ycz48YXV0aC1hZGRyZXNzPkhlcm1pbmdoYXVzLCBTJiN4RDtNYXgg
UGxhbmNrIEluc3QgQ29sbG9pZCAmYW1wOyBJbnRlcmZhY2UgU2NpLCBSb2Rvd2VyIENoYXVzc2Vl
IDUsIEQtMTI0ODkgQmVybGluLCBHZXJtYW55JiN4RDtNYXggUGxhbmNrIEluc3QgQ29sbG9pZCAm
YW1wOyBJbnRlcmZhY2UgU2NpLCBELTEyNDg5IEJlcmxpbiwgR2VybWFueSYjeEQ7QmVyZyBVbml2
IEdlc2FtdGhzY2ggV3VwcGVydGFsLCBGYWMgUGh5cywgRC00MjA5NyBXdXBwZXJ0YWwsIEdlcm1h
bnkmI3hEO1VuaXYgS29uc3RhbnosIEZhYyBQaHlzLCBELTc4NDM0IENvbnN0YW5jZSwgR2VybWFu
eTwvYXV0aC1hZGRyZXNzPjx0aXRsZXM+PHRpdGxlPlNwaW5vZGFsIGRld2V0dGluZyBpbiBsaXF1
aWQgY3J5c3RhbCBhbmQgbGlxdWlkIG1ldGFsIGZpbG1zPC90aXRsZT48c2Vjb25kYXJ5LXRpdGxl
PlNjaWVuY2U8L3NlY29uZGFyeS10aXRsZT48YWx0LXRpdGxlPlNjaWVuY2UmI3hEO1NjaWVuY2U8
L2FsdC10aXRsZT48L3RpdGxlcz48cGVyaW9kaWNhbD48ZnVsbC10aXRsZT5TY2llbmNlPC9mdWxs
LXRpdGxlPjxhYmJyLTE+U2NpZW5jZTwvYWJici0xPjwvcGVyaW9kaWNhbD48cGFnZXM+OTE2LTkx
OTwvcGFnZXM+PHZvbHVtZT4yODI8L3ZvbHVtZT48bnVtYmVyPjUzOTA8L251bWJlcj48a2V5d29y
ZHM+PGtleXdvcmQ+dGhpbiBwb2x5bWVyLWZpbG1zPC9rZXl3b3JkPjxrZXl3b3JkPnN1cmZhY2Vz
PC9rZXl3b3JkPjxrZXl3b3JkPm51Y2xlYXRpb248L2tleXdvcmQ+PGtleXdvcmQ+cnVwdHVyZTwv
a2V5d29yZD48a2V5d29yZD5ncm93dGg8L2tleXdvcmQ+PGtleXdvcmQ+Zmx1aWQ8L2tleXdvcmQ+
PC9rZXl3b3Jkcz48ZGF0ZXM+PHllYXI+MTk5ODwveWVhcj48cHViLWRhdGVzPjxkYXRlPk9jdCAz
MDwvZGF0ZT48L3B1Yi1kYXRlcz48L2RhdGVzPjxpc2JuPjAwMzYtODA3NTwvaXNibj48YWNjZXNz
aW9uLW51bT5JU0k6MDAwMDc2NzI3MzAwMDQwPC9hY2Nlc3Npb24tbnVtPjx1cmxzPjxyZWxhdGVk
LXVybHM+PHVybD4mbHQ7R28gdG8gSVNJJmd0OzovLzAwMDA3NjcyNzMwMDA0MDwvdXJsPjwvcmVs
YXRlZC11cmxzPjwvdXJscz48bGFuZ3VhZ2U+RW5nbGlzaDwvbGFuZ3VhZ2U+PC9yZWNvcmQ+PC9D
aXRlPjxDaXRlPjxBdXRob3I+UmVpdGVyPC9BdXRob3I+PFllYXI+MTk5MzwvWWVhcj48UmVjTnVt
PjUzNDk8L1JlY051bT48cmVjb3JkPjxyZWMtbnVtYmVyPjUzNDk8L3JlYy1udW1iZXI+PGZvcmVp
Z24ta2V5cz48a2V5IGFwcD0iRU4iIGRiLWlkPSI1OTA1YXN4MnFwcno5cmV0ZGRtNWFyemQwOXBy
MjJlMnZyYXYiPjUzNDk8L2tleT48L2ZvcmVpZ24ta2V5cz48cmVmLXR5cGUgbmFtZT0iSm91cm5h
bCBBcnRpY2xlIj4xNzwvcmVmLXR5cGU+PGNvbnRyaWJ1dG9ycz48YXV0aG9ycz48YXV0aG9yPlJl
aXRlciwgRy48L2F1dGhvcj48L2F1dGhvcnM+PC9jb250cmlidXRvcnM+PGF1dGgtYWRkcmVzcz5N
YXggUGxhbmNrIEluc3QgUG9seW1lciBSZXMsVy02NTAwIE1haW56LEdlcm1hbnk8L2F1dGgtYWRk
cmVzcz48dGl0bGVzPjx0aXRsZT5VbnN0YWJsZSBUaGluIFBvbHltZXItRmlsbXMgLSBSdXB0dXJl
IGFuZCBEZXdldHRpbmcgUHJvY2Vzc2VzPC90aXRsZT48c2Vjb25kYXJ5LXRpdGxlPkxhbmdtdWly
PC9zZWNvbmRhcnktdGl0bGU+PGFsdC10aXRsZT5MYW5nbXVpciYjeEQ7TGFuZ211aXI8L2FsdC10
aXRsZT48L3RpdGxlcz48cGVyaW9kaWNhbD48ZnVsbC10aXRsZT5MYW5nbXVpcjwvZnVsbC10aXRs
ZT48YWJici0xPkxhbmdtdWlyPC9hYmJyLTE+PC9wZXJpb2RpY2FsPjxwYWdlcz4xMzQ0LTEzNTE8
L3BhZ2VzPjx2b2x1bWU+OTwvdm9sdW1lPjxudW1iZXI+NTwvbnVtYmVyPjxrZXl3b3Jkcz48a2V5
d29yZD5jYXBpbGxhcnkgaW5zdGFiaWxpdGllczwva2V5d29yZD48a2V5d29yZD5maW5nZXJpbmcg
aW5zdGFiaWxpdHk8L2tleXdvcmQ+PGtleXdvcmQ+c3ByZWFkaW5nIGZpbG1zPC9rZXl3b3JkPjxr
ZXl3b3JkPnNvbGlkIGZpbG1zPC9rZXl3b3JkPjxrZXl3b3JkPm1vbm9sYXllcnM8L2tleXdvcmQ+
PGtleXdvcmQ+aW50ZXJmYWNlPC9rZXl3b3JkPjxrZXl3b3JkPmRyaXZlbjwva2V5d29yZD48a2V5
d29yZD5keW5hbWljczwva2V5d29yZD48a2V5d29yZD5raW5ldGljczwva2V5d29yZD48a2V5d29y
ZD5zdXJmYWNlczwva2V5d29yZD48L2tleXdvcmRzPjxkYXRlcz48eWVhcj4xOTkzPC95ZWFyPjxw
dWItZGF0ZXM+PGRhdGU+TWF5PC9kYXRlPjwvcHViLWRhdGVzPjwvZGF0ZXM+PGlzYm4+MDc0My03
NDYzPC9pc2JuPjxhY2Nlc3Npb24tbnVtPklTSTpBMTk5M0xENjgxMDAwMzE8L2FjY2Vzc2lvbi1u
dW0+PHVybHM+PHJlbGF0ZWQtdXJscz48dXJsPiZsdDtHbyB0byBJU0kmZ3Q7Oi8vQTE5OTNMRDY4
MTAwMDMxPC91cmw+PC9yZWxhdGVkLXVybHM+PC91cmxzPjxsYW5ndWFnZT5FbmdsaXNoPC9sYW5n
dWFnZT48L3JlY29yZD48L0NpdGU+PC9FbmROb3RlPn==
</w:fldData>
        </w:fldChar>
      </w:r>
      <w:r w:rsidRPr="000E60B8">
        <w:rPr>
          <w:sz w:val="24"/>
        </w:rPr>
        <w:instrText xml:space="preserve"> ADDIN EN.CITE </w:instrText>
      </w:r>
      <w:r w:rsidRPr="000E60B8">
        <w:rPr>
          <w:sz w:val="24"/>
        </w:rPr>
        <w:fldChar w:fldCharType="begin">
          <w:fldData xml:space="preserve">PEVuZE5vdGU+PENpdGU+PEF1dGhvcj5LcmlzaG5hPC9BdXRob3I+PFllYXI+MjAxMDwvWWVhcj48
UmVjTnVtPjUzNDE8L1JlY051bT48RGlzcGxheVRleHQ+WzItOF08L0Rpc3BsYXlUZXh0PjxyZWNv
cmQ+PHJlYy1udW1iZXI+NTM0MTwvcmVjLW51bWJlcj48Zm9yZWlnbi1rZXlzPjxrZXkgYXBwPSJF
TiIgZGItaWQ9IjU5MDVhc3gycXByejlyZXRkZG01YXJ6ZDA5cHIyMmUydnJhdiI+NTM0MTwva2V5
PjwvZm9yZWlnbi1rZXlzPjxyZWYtdHlwZSBuYW1lPSJKb3VybmFsIEFydGljbGUiPjE3PC9yZWYt
dHlwZT48Y29udHJpYnV0b3JzPjxhdXRob3JzPjxhdXRob3I+S3Jpc2huYSwgSC48L2F1dGhvcj48
YXV0aG9yPlNhY2hhbiwgUi48L2F1dGhvcj48YXV0aG9yPlN0cmFkZXIsIEouPC9hdXRob3I+PGF1
dGhvcj5GYXZhenphLCBDLjwvYXV0aG9yPjxhdXRob3I+S2hlbm5lciwgTS48L2F1dGhvcj48YXV0
aG9yPkthbHlhbmFyYW1hbiwgUi48L2F1dGhvcj48L2F1dGhvcnM+PC9jb250cmlidXRvcnM+PGF1
dGgtYWRkcmVzcz5LYWx5YW5hcmFtYW4sIFImI3hEO1VuaXYgVGVubmVzc2VlLCBEZXB0IE1hdCBT
Y2kgJmFtcDsgRW5nbiwgS25veHZpbGxlLCBUTiAzNzk5NiBVU0EmI3hEO1VuaXYgVGVubmVzc2Vl
LCBEZXB0IE1hdCBTY2kgJmFtcDsgRW5nbiwgS25veHZpbGxlLCBUTiAzNzk5NiBVU0EmI3hEO1dh
c2hpbmd0b24gVW5pdiwgRGVwdCBQaHlzLCBTdCBMb3VpcywgTU8gNjMxMzAgVVNBJiN4RDtXZXN0
ZXJuIEtlbnR1Y2t5IFVuaXYsIERlcHQgTWF0aCwgQm93bGluZyBHcmVlbiwgS1kgNDIxMDEgVVNB
JiN4RDtVbml2IFRlbm5lc3NlZSwgRGVwdCBDaGVtICZhbXA7IEJpb21vbCBFbmduLCBLbm94dmls
bGUsIFROIDM3OTk2IFVTQSYjeEQ7VW5pdiBUZW5uZXNzZWUsIFN1c3RhaW5hYmxlIEVuZXJneSBF
ZHVjICZhbXA7IFJlcyBDdHIsIEtub3h2aWxsZSwgVE4gMzc5OTYgVVNBPC9hdXRoLWFkZHJlc3M+
PHRpdGxlcz48dGl0bGU+VGhpY2tuZXNzLWRlcGVuZGVudCBzcG9udGFuZW91cyBkZXdldHRpbmcg
bW9ycGhvbG9neSBvZiB1bHRyYXRoaW4gQWcgZmlsbXM8L3RpdGxlPjxzZWNvbmRhcnktdGl0bGU+
TmFub3RlY2hub2xvZ3k8L3NlY29uZGFyeS10aXRsZT48YWx0LXRpdGxlPk5hbm90ZWNobm9sb2d5
JiN4RDtOYW5vdGVjaG5vbG9neTwvYWx0LXRpdGxlPjwvdGl0bGVzPjxwZXJpb2RpY2FsPjxmdWxs
LXRpdGxlPk5hbm90ZWNobm9sb2d5PC9mdWxsLXRpdGxlPjxhYmJyLTE+TmFub3RlY2hub2xvZ3k8
L2FiYnItMT48L3BlcmlvZGljYWw+PHZvbHVtZT4yMTwvdm9sdW1lPjxudW1iZXI+MTU8L251bWJl
cj48a2V5d29yZHM+PGtleXdvcmQ+dGhpbiBwb2x5bWVyLWZpbG1zPC9rZXl3b3JkPjxrZXl3b3Jk
PmxpcXVpZC1maWxtczwva2V5d29yZD48a2V5d29yZD5wYXR0ZXJuLWZvcm1hdGlvbjwva2V5d29y
ZD48a2V5d29yZD5udWNsZWF0aW9uPC9rZXl3b3JkPjwva2V5d29yZHM+PGRhdGVzPjx5ZWFyPjIw
MTA8L3llYXI+PHB1Yi1kYXRlcz48ZGF0ZT5BcHIgMTY8L2RhdGU+PC9wdWItZGF0ZXM+PC9kYXRl
cz48aXNibj4wOTU3LTQ0ODQ8L2lzYm4+PGFjY2Vzc2lvbi1udW0+SVNJOjAwMDI3NTkwMTUwMDAx
NDwvYWNjZXNzaW9uLW51bT48dXJscz48cmVsYXRlZC11cmxzPjx1cmw+Jmx0O0dvIHRvIElTSSZn
dDs6Ly8wMDAyNzU5MDE1MDAwMTQ8L3VybD48L3JlbGF0ZWQtdXJscz48L3VybHM+PGxhbmd1YWdl
PkVuZ2xpc2g8L2xhbmd1YWdlPjwvcmVjb3JkPjwvQ2l0ZT48Q2l0ZT48QXV0aG9yPllhZGF2YWxp
PC9BdXRob3I+PFllYXI+MjAxMjwvWWVhcj48UmVjTnVtPjUzNDI8L1JlY051bT48cmVjb3JkPjxy
ZWMtbnVtYmVyPjUzNDI8L3JlYy1udW1iZXI+PGZvcmVpZ24ta2V5cz48a2V5IGFwcD0iRU4iIGRi
LWlkPSI1OTA1YXN4MnFwcno5cmV0ZGRtNWFyemQwOXByMjJlMnZyYXYiPjUzNDI8L2tleT48L2Zv
cmVpZ24ta2V5cz48cmVmLXR5cGUgbmFtZT0iSm91cm5hbCBBcnRpY2xlIj4xNzwvcmVmLXR5cGU+
PGNvbnRyaWJ1dG9ycz48YXV0aG9ycz48YXV0aG9yPllhZGF2YWxpLCBTLjwvYXV0aG9yPjxhdXRo
b3I+S3Jpc2huYSwgSC48L2F1dGhvcj48YXV0aG9yPkthbHlhbmFyYW1hbiwgUi48L2F1dGhvcj48
L2F1dGhvcnM+PC9jb250cmlidXRvcnM+PGF1dGgtYWRkcmVzcz5ZYWRhdmFsaSwgUyYjeEQ7VW5p
diBUZW5uZXNzZWUsIERlcHQgQ2hlbSAmYW1wOyBCaW9tb2wgRW5nbiwgS25veHZpbGxlLCBUTiAz
Nzk5NiBVU0EmI3hEO1VuaXYgVGVubmVzc2VlLCBEZXB0IENoZW0gJmFtcDsgQmlvbW9sIEVuZ24s
IEtub3h2aWxsZSwgVE4gMzc5OTYgVVNBJiN4RDtXYXNoaW5ndG9uIFVuaXYsIERlcHQgUGh5cywg
U3QgTG91aXMsIE1PIDYzMTMwIFVTQSYjeEQ7VW5pdiBUZW5uZXNzZWUsIERlcHQgTWF0IFNjaSAm
YW1wOyBFbmduLCBLbm94dmlsbGUsIFROIDM3OTk2IFVTQSYjeEQ7VW5pdiBUZW5uZXNzZWUsIFN1
c3RhaW5hYmxlIEVuZXJneSBFZHVjICZhbXA7IFJlcyBDdHIsIEtub3h2aWxsZSwgVE4gMzc5OTYg
VVNBPC9hdXRoLWFkZHJlc3M+PHRpdGxlcz48dGl0bGU+TW9ycGhvbG9neSB0cmFuc2l0aW9ucyBp
biBiaWxheWVyIHNwaW5vZGFsIGRld2V0dGluZyBzeXN0ZW1zPC90aXRsZT48c2Vjb25kYXJ5LXRp
dGxlPlBoeXNpY2FsIFJldmlldyBCPC9zZWNvbmRhcnktdGl0bGU+PGFsdC10aXRsZT5QaHlzIFJl
diBCJiN4RDtQaHlzIFJldiBCPC9hbHQtdGl0bGU+PC90aXRsZXM+PHBlcmlvZGljYWw+PGZ1bGwt
dGl0bGU+UGh5c2ljYWwgUmV2aWV3IEI8L2Z1bGwtdGl0bGU+PGFiYnItMT5QaHlzIFJldiBCPC9h
YmJyLTE+PC9wZXJpb2RpY2FsPjx2b2x1bWU+ODU8L3ZvbHVtZT48bnVtYmVyPjIzPC9udW1iZXI+
PGtleXdvcmRzPjxrZXl3b3JkPnRoaW4gcG9seW1lci1maWxtczwva2V5d29yZD48a2V5d29yZD5s
aXF1aWQtZmlsbXM8L2tleXdvcmQ+PGtleXdvcmQ+cGF0dGVybi1mb3JtYXRpb248L2tleXdvcmQ+
PGtleXdvcmQ+cnVwdHVyZTwva2V5d29yZD48a2V5d29yZD5zdXJmYWNlPC9rZXl3b3JkPjxrZXl3
b3JkPmluc3RhYmlsaXR5PC9rZXl3b3JkPjxrZXl3b3JkPm51Y2xlYXRpb248L2tleXdvcmQ+PGtl
eXdvcmQ+c3RhYmlsaXR5PC9rZXl3b3JkPjwva2V5d29yZHM+PGRhdGVzPjx5ZWFyPjIwMTI8L3ll
YXI+PHB1Yi1kYXRlcz48ZGF0ZT5KdW4gMjI8L2RhdGU+PC9wdWItZGF0ZXM+PC9kYXRlcz48aXNi
bj4xMDk4LTAxMjE8L2lzYm4+PGFjY2Vzc2lvbi1udW0+SVNJOjAwMDMwNTU1ODIwMDAwNjwvYWNj
ZXNzaW9uLW51bT48dXJscz48cmVsYXRlZC11cmxzPjx1cmw+Jmx0O0dvIHRvIElTSSZndDs6Ly8w
MDAzMDU1NTgyMDAwMDY8L3VybD48L3JlbGF0ZWQtdXJscz48L3VybHM+PGxhbmd1YWdlPkVuZ2xp
c2g8L2xhbmd1YWdlPjwvcmVjb3JkPjwvQ2l0ZT48Q2l0ZT48QXV0aG9yPlRlaWNoZXJ0PC9BdXRo
b3I+PFllYXI+MTk5NjwvWWVhcj48UmVjTnVtPjUzNDQ8L1JlY051bT48cmVjb3JkPjxyZWMtbnVt
YmVyPjUzNDQ8L3JlYy1udW1iZXI+PGZvcmVpZ24ta2V5cz48a2V5IGFwcD0iRU4iIGRiLWlkPSI1
OTA1YXN4MnFwcno5cmV0ZGRtNWFyemQwOXByMjJlMnZyYXYiPjUzNDQ8L2tleT48L2ZvcmVpZ24t
a2V5cz48cmVmLXR5cGUgbmFtZT0iSm91cm5hbCBBcnRpY2xlIj4xNzwvcmVmLXR5cGU+PGNvbnRy
aWJ1dG9ycz48YXV0aG9ycz48YXV0aG9yPlRlaWNoZXJ0LCBDLjwvYXV0aG9yPjxhdXRob3I+TGFn
YWxseSwgTS4gRy48L2F1dGhvcj48YXV0aG9yPlBldGljb2xhcywgTC4gSi48L2F1dGhvcj48YXV0
aG9yPkJlYW4sIEouIEMuPC9hdXRob3I+PGF1dGhvcj5UZXJzb2ZmLCBKLjwvYXV0aG9yPjwvYXV0
aG9ycz48L2NvbnRyaWJ1dG9ycz48YXV0aC1hZGRyZXNzPlRlaWNoZXJ0LCBDJiN4RDtVbml2IFdp
c2NvbnNpbixNYWRpc29uLFdpIDUzNzA2LCBVU0EmI3hEO0F0JmFtcDtUIEJlbGwgTGFicyxNdXJy
YXkgSGlsbCxOaiAwNzk3NCYjeEQ7SWJtIENvcnAsVGhvbWFzIEogV2F0c29uIFJlcyBDdHIsWW9y
a3Rvd24gSHRzLE55IDEwNTk4PC9hdXRoLWFkZHJlc3M+PHRpdGxlcz48dGl0bGU+U3RyZXNzLWlu
ZHVjZWQgc2VsZi1vcmdhbml6YXRpb24gb2YgbmFub3NjYWxlIHN0cnVjdHVyZXMgaW4gU2lHZS9T
aSBtdWx0aWxheWVyIGZpbG1zPC90aXRsZT48c2Vjb25kYXJ5LXRpdGxlPlBoeXNpY2FsIFJldmll
dyBCPC9zZWNvbmRhcnktdGl0bGU+PGFsdC10aXRsZT5QaHlzIFJldiBCJiN4RDtQaHlzIFJldiBC
PC9hbHQtdGl0bGU+PC90aXRsZXM+PHBlcmlvZGljYWw+PGZ1bGwtdGl0bGU+UGh5c2ljYWwgUmV2
aWV3IEI8L2Z1bGwtdGl0bGU+PGFiYnItMT5QaHlzIFJldiBCPC9hYmJyLTE+PC9wZXJpb2RpY2Fs
PjxwYWdlcz4xNjMzNC0xNjMzNzwvcGFnZXM+PHZvbHVtZT41Mzwvdm9sdW1lPjxudW1iZXI+MjQ8
L251bWJlcj48a2V5d29yZHM+PGtleXdvcmQ+c3RyYWluZWQtbGF5ZXIgc3VwZXJsYXR0aWNlczwv
a2V5d29yZD48a2V5d29yZD5tb2xlY3VsYXItYmVhbSBlcGl0YXh5PC9rZXl3b3JkPjxrZXl3b3Jk
Pmdyb3d0aDwva2V5d29yZD48a2V5d29yZD5zdXJmYWNlczwva2V5d29yZD48a2V5d29yZD5zdGVw
PC9rZXl3b3JkPjxrZXl3b3JkPmdhYXM8L2tleXdvcmQ+PGtleXdvcmQ+bW9ycGhvbG9neTwva2V5
d29yZD48a2V5d29yZD5pbmdhYXM8L2tleXdvcmQ+PGtleXdvcmQ+Z2U8L2tleXdvcmQ+PC9rZXl3
b3Jkcz48ZGF0ZXM+PHllYXI+MTk5NjwveWVhcj48cHViLWRhdGVzPjxkYXRlPkp1biAxNTwvZGF0
ZT48L3B1Yi1kYXRlcz48L2RhdGVzPjxpc2JuPjAxNjMtMTgyOTwvaXNibj48YWNjZXNzaW9uLW51
bT5JU0k6QTE5OTZXUjc2MjAwMDM2PC9hY2Nlc3Npb24tbnVtPjx1cmxzPjxyZWxhdGVkLXVybHM+
PHVybD4mbHQ7R28gdG8gSVNJJmd0OzovL0ExOTk2V1I3NjIwMDAzNjwvdXJsPjwvcmVsYXRlZC11
cmxzPjwvdXJscz48bGFuZ3VhZ2U+RW5nbGlzaDwvbGFuZ3VhZ2U+PC9yZWNvcmQ+PC9DaXRlPjxD
aXRlPjxBdXRob3I+U2VlbWFubjwvQXV0aG9yPjxZZWFyPjIwMDE8L1llYXI+PFJlY051bT41MzQ1
PC9SZWNOdW0+PHJlY29yZD48cmVjLW51bWJlcj41MzQ1PC9yZWMtbnVtYmVyPjxmb3JlaWduLWtl
eXM+PGtleSBhcHA9IkVOIiBkYi1pZD0iNTkwNWFzeDJxcHJ6OXJldGRkbTVhcnpkMDlwcjIyZTJ2
cmF2Ij41MzQ1PC9rZXk+PC9mb3JlaWduLWtleXM+PHJlZi10eXBlIG5hbWU9IkpvdXJuYWwgQXJ0
aWNsZSI+MTc8L3JlZi10eXBlPjxjb250cmlidXRvcnM+PGF1dGhvcnM+PGF1dGhvcj5TZWVtYW5u
LCBSLjwvYXV0aG9yPjxhdXRob3I+SGVybWluZ2hhdXMsIFMuPC9hdXRob3I+PGF1dGhvcj5KYWNv
YnMsIEsuPC9hdXRob3I+PC9hdXRob3JzPjwvY29udHJpYnV0b3JzPjx0aXRsZXM+PHRpdGxlPlNo
YXBlIG9mIGEgbGlxdWlkIGZyb250IHVwb24gZGV3ZXR0aW5nICh2b2wgODcsIGFydC4gbm8uIDE5
NjEwMSwgMjAwMSk8L3RpdGxlPjxzZWNvbmRhcnktdGl0bGU+UGh5c2ljYWwgUmV2aWV3IExldHRl
cnM8L3NlY29uZGFyeS10aXRsZT48YWx0LXRpdGxlPlBoeXMgUmV2IExldHQmI3hEO1BoeXMgUmV2
IExldHQ8L2FsdC10aXRsZT48L3RpdGxlcz48cGVyaW9kaWNhbD48ZnVsbC10aXRsZT5QaHlzaWNh
bCBSZXZpZXcgTGV0dGVyczwvZnVsbC10aXRsZT48YWJici0xPlBoeXMgUmV2IExldHQ8L2FiYnIt
MT48L3BlcmlvZGljYWw+PHZvbHVtZT44Nzwvdm9sdW1lPjxudW1iZXI+MjQ8L251bWJlcj48ZGF0
ZXM+PHllYXI+MjAwMTwveWVhcj48cHViLWRhdGVzPjxkYXRlPkRlYyAxMDwvZGF0ZT48L3B1Yi1k
YXRlcz48L2RhdGVzPjxpc2JuPjAwMzEtOTAwNzwvaXNibj48YWNjZXNzaW9uLW51bT5JU0k6MDAw
MTcyNjQyMTAwMDY3PC9hY2Nlc3Npb24tbnVtPjx1cmxzPjxyZWxhdGVkLXVybHM+PHVybD4mbHQ7
R28gdG8gSVNJJmd0OzovLzAwMDE3MjY0MjEwMDA2NzwvdXJsPjwvcmVsYXRlZC11cmxzPjwvdXJs
cz48bGFuZ3VhZ2U+RW5nbGlzaDwvbGFuZ3VhZ2U+PC9yZWNvcmQ+PC9DaXRlPjxDaXRlPjxBdXRo
b3I+QmlzY2hvZjwvQXV0aG9yPjxZZWFyPjE5OTY8L1llYXI+PFJlY051bT41MzQ3PC9SZWNOdW0+
PHJlY29yZD48cmVjLW51bWJlcj41MzQ3PC9yZWMtbnVtYmVyPjxmb3JlaWduLWtleXM+PGtleSBh
cHA9IkVOIiBkYi1pZD0iNTkwNWFzeDJxcHJ6OXJldGRkbTVhcnpkMDlwcjIyZTJ2cmF2Ij41MzQ3
PC9rZXk+PC9mb3JlaWduLWtleXM+PHJlZi10eXBlIG5hbWU9IkpvdXJuYWwgQXJ0aWNsZSI+MTc8
L3JlZi10eXBlPjxjb250cmlidXRvcnM+PGF1dGhvcnM+PGF1dGhvcj5CaXNjaG9mLCBKLjwvYXV0
aG9yPjxhdXRob3I+U2NoZXJlciwgRC48L2F1dGhvcj48YXV0aG9yPkhlcm1pbmdoYXVzLCBTLjwv
YXV0aG9yPjxhdXRob3I+TGVpZGVyZXIsIFAuPC9hdXRob3I+PC9hdXRob3JzPjwvY29udHJpYnV0
b3JzPjxhdXRoLWFkZHJlc3M+QmlzY2hvZiwgSiYjeEQ7VW5pdiBLb25zdGFueixEZXB0IFBoeXMs
UG9iIDU1NjAgTTY3NixELTc4NDM0IENvbnN0YW5jZSxHZXJtYW55PC9hdXRoLWFkZHJlc3M+PHRp
dGxlcz48dGl0bGU+RGV3ZXR0aW5nIG1vZGVzIG9mIHRoaW4gbWV0YWxsaWMgZmlsbXM6IE51Y2xl
YXRpb24gb2YgaG9sZXMgYW5kIHNwaW5vZGFsIGRld2V0dGluZzwvdGl0bGU+PHNlY29uZGFyeS10
aXRsZT5QaHlzaWNhbCBSZXZpZXcgTGV0dGVyczwvc2Vjb25kYXJ5LXRpdGxlPjxhbHQtdGl0bGU+
UGh5cyBSZXYgTGV0dCYjeEQ7UGh5cyBSZXYgTGV0dDwvYWx0LXRpdGxlPjwvdGl0bGVzPjxwZXJp
b2RpY2FsPjxmdWxsLXRpdGxlPlBoeXNpY2FsIFJldmlldyBMZXR0ZXJzPC9mdWxsLXRpdGxlPjxh
YmJyLTE+UGh5cyBSZXYgTGV0dDwvYWJici0xPjwvcGVyaW9kaWNhbD48cGFnZXM+MTUzNi0xNTM5
PC9wYWdlcz48dm9sdW1lPjc3PC92b2x1bWU+PG51bWJlcj44PC9udW1iZXI+PGtleXdvcmRzPjxr
ZXl3b3JkPnBvbHltZXItZmlsbXM8L2tleXdvcmQ+PGtleXdvcmQ+bWljcm9zY29weTwva2V5d29y
ZD48a2V5d29yZD5ydXB0dXJlPC9rZXl3b3JkPjwva2V5d29yZHM+PGRhdGVzPjx5ZWFyPjE5OTY8
L3llYXI+PHB1Yi1kYXRlcz48ZGF0ZT5BdWcgMTk8L2RhdGU+PC9wdWItZGF0ZXM+PC9kYXRlcz48
aXNibj4wMDMxLTkwMDc8L2lzYm4+PGFjY2Vzc2lvbi1udW0+SVNJOkExOTk2VkMzMzYwMDAzMjwv
YWNjZXNzaW9uLW51bT48dXJscz48cmVsYXRlZC11cmxzPjx1cmw+Jmx0O0dvIHRvIElTSSZndDs6
Ly9BMTk5NlZDMzM2MDAwMzI8L3VybD48L3JlbGF0ZWQtdXJscz48L3VybHM+PGxhbmd1YWdlPkVu
Z2xpc2g8L2xhbmd1YWdlPjwvcmVjb3JkPjwvQ2l0ZT48Q2l0ZT48QXV0aG9yPkhlcm1pbmdoYXVz
PC9BdXRob3I+PFllYXI+MTk5ODwvWWVhcj48UmVjTnVtPjUzNDg8L1JlY051bT48cmVjb3JkPjxy
ZWMtbnVtYmVyPjUzNDg8L3JlYy1udW1iZXI+PGZvcmVpZ24ta2V5cz48a2V5IGFwcD0iRU4iIGRi
LWlkPSI1OTA1YXN4MnFwcno5cmV0ZGRtNWFyemQwOXByMjJlMnZyYXYiPjUzNDg8L2tleT48L2Zv
cmVpZ24ta2V5cz48cmVmLXR5cGUgbmFtZT0iSm91cm5hbCBBcnRpY2xlIj4xNzwvcmVmLXR5cGU+
PGNvbnRyaWJ1dG9ycz48YXV0aG9ycz48YXV0aG9yPkhlcm1pbmdoYXVzLCBTLjwvYXV0aG9yPjxh
dXRob3I+SmFjb2JzLCBLLjwvYXV0aG9yPjxhdXRob3I+TWVja2UsIEsuPC9hdXRob3I+PGF1dGhv
cj5CaXNjaG9mLCBKLjwvYXV0aG9yPjxhdXRob3I+RmVyeSwgQS48L2F1dGhvcj48YXV0aG9yPkli
bi1FbGhhaiwgTS48L2F1dGhvcj48YXV0aG9yPlNjaGxhZ293c2tpLCBTLjwvYXV0aG9yPjwvYXV0
aG9ycz48L2NvbnRyaWJ1dG9ycz48YXV0aC1hZGRyZXNzPkhlcm1pbmdoYXVzLCBTJiN4RDtNYXgg
UGxhbmNrIEluc3QgQ29sbG9pZCAmYW1wOyBJbnRlcmZhY2UgU2NpLCBSb2Rvd2VyIENoYXVzc2Vl
IDUsIEQtMTI0ODkgQmVybGluLCBHZXJtYW55JiN4RDtNYXggUGxhbmNrIEluc3QgQ29sbG9pZCAm
YW1wOyBJbnRlcmZhY2UgU2NpLCBELTEyNDg5IEJlcmxpbiwgR2VybWFueSYjeEQ7QmVyZyBVbml2
IEdlc2FtdGhzY2ggV3VwcGVydGFsLCBGYWMgUGh5cywgRC00MjA5NyBXdXBwZXJ0YWwsIEdlcm1h
bnkmI3hEO1VuaXYgS29uc3RhbnosIEZhYyBQaHlzLCBELTc4NDM0IENvbnN0YW5jZSwgR2VybWFu
eTwvYXV0aC1hZGRyZXNzPjx0aXRsZXM+PHRpdGxlPlNwaW5vZGFsIGRld2V0dGluZyBpbiBsaXF1
aWQgY3J5c3RhbCBhbmQgbGlxdWlkIG1ldGFsIGZpbG1zPC90aXRsZT48c2Vjb25kYXJ5LXRpdGxl
PlNjaWVuY2U8L3NlY29uZGFyeS10aXRsZT48YWx0LXRpdGxlPlNjaWVuY2UmI3hEO1NjaWVuY2U8
L2FsdC10aXRsZT48L3RpdGxlcz48cGVyaW9kaWNhbD48ZnVsbC10aXRsZT5TY2llbmNlPC9mdWxs
LXRpdGxlPjxhYmJyLTE+U2NpZW5jZTwvYWJici0xPjwvcGVyaW9kaWNhbD48cGFnZXM+OTE2LTkx
OTwvcGFnZXM+PHZvbHVtZT4yODI8L3ZvbHVtZT48bnVtYmVyPjUzOTA8L251bWJlcj48a2V5d29y
ZHM+PGtleXdvcmQ+dGhpbiBwb2x5bWVyLWZpbG1zPC9rZXl3b3JkPjxrZXl3b3JkPnN1cmZhY2Vz
PC9rZXl3b3JkPjxrZXl3b3JkPm51Y2xlYXRpb248L2tleXdvcmQ+PGtleXdvcmQ+cnVwdHVyZTwv
a2V5d29yZD48a2V5d29yZD5ncm93dGg8L2tleXdvcmQ+PGtleXdvcmQ+Zmx1aWQ8L2tleXdvcmQ+
PC9rZXl3b3Jkcz48ZGF0ZXM+PHllYXI+MTk5ODwveWVhcj48cHViLWRhdGVzPjxkYXRlPk9jdCAz
MDwvZGF0ZT48L3B1Yi1kYXRlcz48L2RhdGVzPjxpc2JuPjAwMzYtODA3NTwvaXNibj48YWNjZXNz
aW9uLW51bT5JU0k6MDAwMDc2NzI3MzAwMDQwPC9hY2Nlc3Npb24tbnVtPjx1cmxzPjxyZWxhdGVk
LXVybHM+PHVybD4mbHQ7R28gdG8gSVNJJmd0OzovLzAwMDA3NjcyNzMwMDA0MDwvdXJsPjwvcmVs
YXRlZC11cmxzPjwvdXJscz48bGFuZ3VhZ2U+RW5nbGlzaDwvbGFuZ3VhZ2U+PC9yZWNvcmQ+PC9D
aXRlPjxDaXRlPjxBdXRob3I+UmVpdGVyPC9BdXRob3I+PFllYXI+MTk5MzwvWWVhcj48UmVjTnVt
PjUzNDk8L1JlY051bT48cmVjb3JkPjxyZWMtbnVtYmVyPjUzNDk8L3JlYy1udW1iZXI+PGZvcmVp
Z24ta2V5cz48a2V5IGFwcD0iRU4iIGRiLWlkPSI1OTA1YXN4MnFwcno5cmV0ZGRtNWFyemQwOXBy
MjJlMnZyYXYiPjUzNDk8L2tleT48L2ZvcmVpZ24ta2V5cz48cmVmLXR5cGUgbmFtZT0iSm91cm5h
bCBBcnRpY2xlIj4xNzwvcmVmLXR5cGU+PGNvbnRyaWJ1dG9ycz48YXV0aG9ycz48YXV0aG9yPlJl
aXRlciwgRy48L2F1dGhvcj48L2F1dGhvcnM+PC9jb250cmlidXRvcnM+PGF1dGgtYWRkcmVzcz5N
YXggUGxhbmNrIEluc3QgUG9seW1lciBSZXMsVy02NTAwIE1haW56LEdlcm1hbnk8L2F1dGgtYWRk
cmVzcz48dGl0bGVzPjx0aXRsZT5VbnN0YWJsZSBUaGluIFBvbHltZXItRmlsbXMgLSBSdXB0dXJl
IGFuZCBEZXdldHRpbmcgUHJvY2Vzc2VzPC90aXRsZT48c2Vjb25kYXJ5LXRpdGxlPkxhbmdtdWly
PC9zZWNvbmRhcnktdGl0bGU+PGFsdC10aXRsZT5MYW5nbXVpciYjeEQ7TGFuZ211aXI8L2FsdC10
aXRsZT48L3RpdGxlcz48cGVyaW9kaWNhbD48ZnVsbC10aXRsZT5MYW5nbXVpcjwvZnVsbC10aXRs
ZT48YWJici0xPkxhbmdtdWlyPC9hYmJyLTE+PC9wZXJpb2RpY2FsPjxwYWdlcz4xMzQ0LTEzNTE8
L3BhZ2VzPjx2b2x1bWU+OTwvdm9sdW1lPjxudW1iZXI+NTwvbnVtYmVyPjxrZXl3b3Jkcz48a2V5
d29yZD5jYXBpbGxhcnkgaW5zdGFiaWxpdGllczwva2V5d29yZD48a2V5d29yZD5maW5nZXJpbmcg
aW5zdGFiaWxpdHk8L2tleXdvcmQ+PGtleXdvcmQ+c3ByZWFkaW5nIGZpbG1zPC9rZXl3b3JkPjxr
ZXl3b3JkPnNvbGlkIGZpbG1zPC9rZXl3b3JkPjxrZXl3b3JkPm1vbm9sYXllcnM8L2tleXdvcmQ+
PGtleXdvcmQ+aW50ZXJmYWNlPC9rZXl3b3JkPjxrZXl3b3JkPmRyaXZlbjwva2V5d29yZD48a2V5
d29yZD5keW5hbWljczwva2V5d29yZD48a2V5d29yZD5raW5ldGljczwva2V5d29yZD48a2V5d29y
ZD5zdXJmYWNlczwva2V5d29yZD48L2tleXdvcmRzPjxkYXRlcz48eWVhcj4xOTkzPC95ZWFyPjxw
dWItZGF0ZXM+PGRhdGU+TWF5PC9kYXRlPjwvcHViLWRhdGVzPjwvZGF0ZXM+PGlzYm4+MDc0My03
NDYzPC9pc2JuPjxhY2Nlc3Npb24tbnVtPklTSTpBMTk5M0xENjgxMDAwMzE8L2FjY2Vzc2lvbi1u
dW0+PHVybHM+PHJlbGF0ZWQtdXJscz48dXJsPiZsdDtHbyB0byBJU0kmZ3Q7Oi8vQTE5OTNMRDY4
MTAwMDMxPC91cmw+PC9yZWxhdGVkLXVybHM+PC91cmxzPjxsYW5ndWFnZT5FbmdsaXNoPC9sYW5n
dWFnZT48L3JlY29yZD48L0NpdGU+PC9FbmROb3RlPn==
</w:fldData>
        </w:fldChar>
      </w:r>
      <w:r w:rsidRPr="000E60B8">
        <w:rPr>
          <w:sz w:val="24"/>
        </w:rPr>
        <w:instrText xml:space="preserve"> ADDIN EN.CITE.DATA </w:instrText>
      </w:r>
      <w:r w:rsidRPr="000E60B8">
        <w:rPr>
          <w:sz w:val="24"/>
        </w:rPr>
      </w:r>
      <w:r w:rsidRPr="000E60B8">
        <w:rPr>
          <w:sz w:val="24"/>
        </w:rPr>
        <w:fldChar w:fldCharType="end"/>
      </w:r>
      <w:r w:rsidRPr="000E60B8">
        <w:rPr>
          <w:sz w:val="24"/>
        </w:rPr>
      </w:r>
      <w:r w:rsidRPr="000E60B8">
        <w:rPr>
          <w:sz w:val="24"/>
        </w:rPr>
        <w:fldChar w:fldCharType="separate"/>
      </w:r>
      <w:r w:rsidRPr="000E60B8">
        <w:rPr>
          <w:noProof/>
          <w:sz w:val="24"/>
        </w:rPr>
        <w:t>[</w:t>
      </w:r>
      <w:hyperlink w:anchor="_ENREF_2" w:tooltip="Krishna, 2010 #5341" w:history="1">
        <w:r w:rsidRPr="000E60B8">
          <w:rPr>
            <w:noProof/>
            <w:sz w:val="24"/>
          </w:rPr>
          <w:t>2-8</w:t>
        </w:r>
      </w:hyperlink>
      <w:r w:rsidRPr="000E60B8">
        <w:rPr>
          <w:noProof/>
          <w:sz w:val="24"/>
        </w:rPr>
        <w:t>]</w:t>
      </w:r>
      <w:r w:rsidRPr="000E60B8">
        <w:rPr>
          <w:sz w:val="24"/>
        </w:rPr>
        <w:fldChar w:fldCharType="end"/>
      </w:r>
      <w:r w:rsidRPr="000E60B8">
        <w:rPr>
          <w:rFonts w:hint="eastAsia"/>
          <w:sz w:val="24"/>
        </w:rPr>
        <w:t xml:space="preserve">. </w:t>
      </w:r>
      <w:r w:rsidRPr="000E60B8">
        <w:rPr>
          <w:sz w:val="24"/>
        </w:rPr>
        <w:t>I</w:t>
      </w:r>
      <w:r w:rsidRPr="000E60B8">
        <w:rPr>
          <w:rFonts w:hint="eastAsia"/>
          <w:sz w:val="24"/>
        </w:rPr>
        <w:t xml:space="preserve">n this case, the </w:t>
      </w:r>
      <w:proofErr w:type="spellStart"/>
      <w:r w:rsidRPr="000E60B8">
        <w:rPr>
          <w:rFonts w:hint="eastAsia"/>
          <w:sz w:val="24"/>
        </w:rPr>
        <w:t>nano</w:t>
      </w:r>
      <w:proofErr w:type="spellEnd"/>
      <w:r w:rsidRPr="000E60B8">
        <w:rPr>
          <w:rFonts w:hint="eastAsia"/>
          <w:sz w:val="24"/>
        </w:rPr>
        <w:t>-patterns have characteristic length scale</w:t>
      </w:r>
      <w:r w:rsidRPr="000E60B8">
        <w:rPr>
          <w:sz w:val="24"/>
        </w:rPr>
        <w:t>s</w:t>
      </w:r>
      <w:r w:rsidRPr="000E60B8">
        <w:rPr>
          <w:rFonts w:hint="eastAsia"/>
          <w:sz w:val="24"/>
        </w:rPr>
        <w:t xml:space="preserve"> and timescale</w:t>
      </w:r>
      <w:r w:rsidRPr="000E60B8">
        <w:rPr>
          <w:sz w:val="24"/>
        </w:rPr>
        <w:t>s</w:t>
      </w:r>
      <w:r w:rsidRPr="000E60B8">
        <w:rPr>
          <w:rFonts w:hint="eastAsia"/>
          <w:sz w:val="24"/>
        </w:rPr>
        <w:t xml:space="preserve"> which depend on the </w:t>
      </w:r>
      <w:proofErr w:type="spellStart"/>
      <w:r w:rsidRPr="000E60B8">
        <w:rPr>
          <w:rFonts w:hint="eastAsia"/>
          <w:sz w:val="24"/>
        </w:rPr>
        <w:t>thermophysical</w:t>
      </w:r>
      <w:proofErr w:type="spellEnd"/>
      <w:r w:rsidRPr="000E60B8">
        <w:rPr>
          <w:rFonts w:hint="eastAsia"/>
          <w:sz w:val="24"/>
        </w:rPr>
        <w:t xml:space="preserve"> material properties such as melting temperature, surface tension, fluid velocity and intermolecular forces such as van der Waals forces. </w:t>
      </w:r>
      <w:r w:rsidRPr="000E60B8">
        <w:rPr>
          <w:sz w:val="24"/>
        </w:rPr>
        <w:t>U</w:t>
      </w:r>
      <w:r w:rsidRPr="000E60B8">
        <w:rPr>
          <w:rFonts w:hint="eastAsia"/>
          <w:sz w:val="24"/>
        </w:rPr>
        <w:t>nder certain conditions, thin film</w:t>
      </w:r>
      <w:r w:rsidRPr="000E60B8">
        <w:rPr>
          <w:sz w:val="24"/>
        </w:rPr>
        <w:t>s</w:t>
      </w:r>
      <w:r w:rsidRPr="000E60B8">
        <w:rPr>
          <w:rFonts w:hint="eastAsia"/>
          <w:sz w:val="24"/>
        </w:rPr>
        <w:t xml:space="preserve"> will break up into holes resulting from spontaneous film thickness fluctuations. </w:t>
      </w:r>
      <w:r w:rsidRPr="000E60B8">
        <w:rPr>
          <w:sz w:val="24"/>
        </w:rPr>
        <w:t>T</w:t>
      </w:r>
      <w:r w:rsidRPr="000E60B8">
        <w:rPr>
          <w:rFonts w:hint="eastAsia"/>
          <w:sz w:val="24"/>
        </w:rPr>
        <w:t>hese holes then grow and the rims ahead of the holes eventually merge to form cellular</w:t>
      </w:r>
      <w:r w:rsidRPr="000E60B8">
        <w:rPr>
          <w:sz w:val="24"/>
        </w:rPr>
        <w:t>-like</w:t>
      </w:r>
      <w:r w:rsidRPr="000E60B8">
        <w:rPr>
          <w:rFonts w:hint="eastAsia"/>
          <w:sz w:val="24"/>
        </w:rPr>
        <w:t xml:space="preserve"> structures. </w:t>
      </w:r>
      <w:r w:rsidRPr="000E60B8">
        <w:rPr>
          <w:sz w:val="24"/>
        </w:rPr>
        <w:t>T</w:t>
      </w:r>
      <w:r w:rsidRPr="000E60B8">
        <w:rPr>
          <w:rFonts w:hint="eastAsia"/>
          <w:sz w:val="24"/>
        </w:rPr>
        <w:t xml:space="preserve">he resulting </w:t>
      </w:r>
      <w:r w:rsidRPr="000E60B8">
        <w:rPr>
          <w:sz w:val="24"/>
        </w:rPr>
        <w:t>rims/</w:t>
      </w:r>
      <w:proofErr w:type="spellStart"/>
      <w:r w:rsidRPr="000E60B8">
        <w:rPr>
          <w:sz w:val="24"/>
        </w:rPr>
        <w:t>filamets</w:t>
      </w:r>
      <w:proofErr w:type="spellEnd"/>
      <w:r w:rsidRPr="000E60B8">
        <w:rPr>
          <w:rFonts w:hint="eastAsia"/>
          <w:sz w:val="24"/>
        </w:rPr>
        <w:t xml:space="preserve"> are unstable and decay into droplets </w:t>
      </w:r>
      <w:r w:rsidRPr="000E60B8">
        <w:rPr>
          <w:sz w:val="24"/>
        </w:rPr>
        <w:fldChar w:fldCharType="begin"/>
      </w:r>
      <w:r w:rsidRPr="000E60B8">
        <w:rPr>
          <w:sz w:val="24"/>
        </w:rPr>
        <w:instrText xml:space="preserve"> ADDIN EN.CITE &lt;EndNote&gt;&lt;Cite&gt;&lt;Author&gt;Singh&lt;/Author&gt;&lt;Year&gt;2011&lt;/Year&gt;&lt;RecNum&gt;5259&lt;/RecNum&gt;&lt;DisplayText&gt;[9]&lt;/DisplayText&gt;&lt;record&gt;&lt;rec-number&gt;5259&lt;/rec-number&gt;&lt;foreign-keys&gt;&lt;key app="EN" db-id="5905asx2qprz9retddm5arzd09pr22e2vrav"&gt;5259&lt;/key&gt;&lt;/foreign-keys&gt;&lt;ref-type name="Journal Article"&gt;17&lt;/ref-type&gt;&lt;contributors&gt;&lt;authors&gt;&lt;author&gt;Singh, S. P.&lt;/author&gt;&lt;/authors&gt;&lt;/contributors&gt;&lt;auth-address&gt;Singh, SP&amp;#xD;Dr RML Avadh Univ, Dept Phys &amp;amp; Elect, Faizabad 224001, Uttar Pradesh, India&amp;#xD;Dr RML Avadh Univ, Dept Phys &amp;amp; Elect, Faizabad 224001, Uttar Pradesh, India&amp;#xD;MMM Engn Coll, Dept Appl Sci, Gorakhpur 273010, Uttar Pradesh, India&lt;/auth-address&gt;&lt;titles&gt;&lt;title&gt;Spinodal Theory: A Common Rupturing Mechanism in Spinodal Dewetting and Surface Directed Phase Separation (Some Technological Aspects: Spatial Correlations and the Significance of Dipole-Quadrupole Interaction in Spinodal Dewetting)&lt;/title&gt;&lt;secondary-title&gt;Advances in Condensed Matter Physics&lt;/secondary-title&gt;&lt;alt-title&gt;Adv Cond Matter Phys&amp;#xD;Adv Cond Matter Phys&lt;/alt-title&gt;&lt;/titles&gt;&lt;periodical&gt;&lt;full-title&gt;Advances in Condensed Matter Physics&lt;/full-title&gt;&lt;abbr-1&gt;Adv Cond Matter Phys&lt;/abbr-1&gt;&lt;/periodical&gt;&lt;keywords&gt;&lt;keyword&gt;thin polymer-films&lt;/keyword&gt;&lt;keyword&gt;monte-carlo-simulation&lt;/keyword&gt;&lt;keyword&gt;pattern-formation&lt;/keyword&gt;&lt;keyword&gt;liquid-films&lt;/keyword&gt;&lt;keyword&gt;water films&lt;/keyword&gt;&lt;keyword&gt;blend films&lt;/keyword&gt;&lt;keyword&gt;dynamics&lt;/keyword&gt;&lt;keyword&gt;forces&lt;/keyword&gt;&lt;keyword&gt;instability&lt;/keyword&gt;&lt;keyword&gt;stability&lt;/keyword&gt;&lt;/keywords&gt;&lt;dates&gt;&lt;year&gt;2011&lt;/year&gt;&lt;/dates&gt;&lt;isbn&gt;1687-8108&lt;/isbn&gt;&lt;accession-num&gt;ISI:000294025100001&lt;/accession-num&gt;&lt;urls&gt;&lt;related-urls&gt;&lt;url&gt;&amp;lt;Go to ISI&amp;gt;://000294025100001&lt;/url&gt;&lt;/related-urls&gt;&lt;/urls&gt;&lt;language&gt;English&lt;/language&gt;&lt;/record&gt;&lt;/Cite&gt;&lt;/EndNote&gt;</w:instrText>
      </w:r>
      <w:r w:rsidRPr="000E60B8">
        <w:rPr>
          <w:sz w:val="24"/>
        </w:rPr>
        <w:fldChar w:fldCharType="separate"/>
      </w:r>
      <w:r w:rsidRPr="000E60B8">
        <w:rPr>
          <w:noProof/>
          <w:sz w:val="24"/>
        </w:rPr>
        <w:t>[</w:t>
      </w:r>
      <w:hyperlink w:anchor="_ENREF_9" w:tooltip="Singh, 2011 #5405" w:history="1">
        <w:r w:rsidRPr="000E60B8">
          <w:rPr>
            <w:noProof/>
            <w:sz w:val="24"/>
          </w:rPr>
          <w:t>9</w:t>
        </w:r>
      </w:hyperlink>
      <w:r w:rsidRPr="000E60B8">
        <w:rPr>
          <w:noProof/>
          <w:sz w:val="24"/>
        </w:rPr>
        <w:t>]</w:t>
      </w:r>
      <w:r w:rsidRPr="000E60B8">
        <w:rPr>
          <w:sz w:val="24"/>
        </w:rPr>
        <w:fldChar w:fldCharType="end"/>
      </w:r>
      <w:r w:rsidRPr="000E60B8">
        <w:rPr>
          <w:rFonts w:hint="eastAsia"/>
          <w:sz w:val="24"/>
        </w:rPr>
        <w:t xml:space="preserve">. </w:t>
      </w:r>
      <w:r w:rsidRPr="000E60B8">
        <w:rPr>
          <w:sz w:val="24"/>
        </w:rPr>
        <w:t>F</w:t>
      </w:r>
      <w:r w:rsidRPr="000E60B8">
        <w:rPr>
          <w:rFonts w:hint="eastAsia"/>
          <w:sz w:val="24"/>
        </w:rPr>
        <w:t xml:space="preserve">or instance, </w:t>
      </w:r>
      <w:r>
        <w:rPr>
          <w:rFonts w:hint="eastAsia"/>
          <w:sz w:val="24"/>
        </w:rPr>
        <w:t>Figure</w:t>
      </w:r>
      <w:r w:rsidRPr="000E60B8">
        <w:rPr>
          <w:rFonts w:hint="eastAsia"/>
          <w:sz w:val="24"/>
        </w:rPr>
        <w:t xml:space="preserve"> 1.1 shows a typical </w:t>
      </w:r>
      <w:proofErr w:type="spellStart"/>
      <w:r w:rsidRPr="000E60B8">
        <w:rPr>
          <w:rFonts w:hint="eastAsia"/>
          <w:sz w:val="24"/>
        </w:rPr>
        <w:t>dewetting</w:t>
      </w:r>
      <w:proofErr w:type="spellEnd"/>
      <w:r w:rsidRPr="000E60B8">
        <w:rPr>
          <w:rFonts w:hint="eastAsia"/>
          <w:sz w:val="24"/>
        </w:rPr>
        <w:t xml:space="preserve"> process of co-sputtered Cu-Co alloy.</w:t>
      </w:r>
    </w:p>
    <w:p w:rsidR="00F75E07" w:rsidRDefault="00F75E07" w:rsidP="00F75E07">
      <w:pPr>
        <w:tabs>
          <w:tab w:val="left" w:pos="4253"/>
        </w:tabs>
        <w:spacing w:beforeLines="100" w:before="312" w:afterLines="100" w:after="312"/>
        <w:jc w:val="center"/>
        <w:rPr>
          <w:sz w:val="28"/>
          <w:szCs w:val="28"/>
        </w:rPr>
      </w:pPr>
      <w:r>
        <w:rPr>
          <w:noProof/>
          <w:sz w:val="28"/>
          <w:szCs w:val="28"/>
        </w:rPr>
        <mc:AlternateContent>
          <mc:Choice Requires="wps">
            <w:drawing>
              <wp:anchor distT="0" distB="0" distL="114300" distR="114300" simplePos="0" relativeHeight="251763712" behindDoc="0" locked="0" layoutInCell="1" allowOverlap="1" wp14:anchorId="66243E7F" wp14:editId="177E73D1">
                <wp:simplePos x="0" y="0"/>
                <wp:positionH relativeFrom="column">
                  <wp:posOffset>4719955</wp:posOffset>
                </wp:positionH>
                <wp:positionV relativeFrom="paragraph">
                  <wp:posOffset>923925</wp:posOffset>
                </wp:positionV>
                <wp:extent cx="914400" cy="266065"/>
                <wp:effectExtent l="0" t="0" r="0" b="635"/>
                <wp:wrapNone/>
                <wp:docPr id="20" name="Text Box 20"/>
                <wp:cNvGraphicFramePr/>
                <a:graphic xmlns:a="http://schemas.openxmlformats.org/drawingml/2006/main">
                  <a:graphicData uri="http://schemas.microsoft.com/office/word/2010/wordprocessingShape">
                    <wps:wsp>
                      <wps:cNvSpPr txBox="1"/>
                      <wps:spPr>
                        <a:xfrm>
                          <a:off x="0" y="0"/>
                          <a:ext cx="914400" cy="2660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A878DC" w:rsidRDefault="004E72D2" w:rsidP="00F75E07">
                            <w:pPr>
                              <w:rPr>
                                <w:b/>
                                <w:color w:val="FFFFFF" w:themeColor="background1"/>
                                <w:sz w:val="24"/>
                              </w:rPr>
                            </w:pPr>
                            <w:r w:rsidRPr="00A878DC">
                              <w:rPr>
                                <w:b/>
                                <w:color w:val="FFFFFF" w:themeColor="background1"/>
                                <w:sz w:val="24"/>
                              </w:rPr>
                              <w:t>2</w:t>
                            </w:r>
                            <w:r w:rsidRPr="00A878DC">
                              <w:rPr>
                                <w:rFonts w:hint="eastAsia"/>
                                <w:b/>
                                <w:color w:val="FFFFFF" w:themeColor="background1"/>
                                <w:sz w:val="24"/>
                              </w:rPr>
                              <w:t xml:space="preserve"> </w:t>
                            </w:r>
                            <w:proofErr w:type="spellStart"/>
                            <w:r w:rsidRPr="00A878DC">
                              <w:rPr>
                                <w:b/>
                                <w:color w:val="FFFFFF" w:themeColor="background1"/>
                                <w:sz w:val="24"/>
                              </w:rPr>
                              <w:t>μm</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0" o:spid="_x0000_s1026" type="#_x0000_t202" style="position:absolute;left:0;text-align:left;margin-left:371.65pt;margin-top:72.75pt;width:1in;height:20.95pt;z-index:2517637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T1YeQIAAGEFAAAOAAAAZHJzL2Uyb0RvYy54bWysVN9P2zAQfp+0/8Hy+0jaQccqUtSBmCYh&#10;QIOJZ9exaTTHZ9mmSffX77OTlorthWkvzuXu8/l+fHdn531r2Eb50JCt+OSo5ExZSXVjnyr+4+Hq&#10;wylnIQpbC0NWVXyrAj9fvH931rm5mtKaTK08gxMb5p2r+DpGNy+KINeqFeGInLIwavKtiPj1T0Xt&#10;RQfvrSmmZTkrOvK18yRVCNBeDka+yP61VjLeah1UZKbiiC3m0+dzlc5icSbmT164dSPHMMQ/RNGK&#10;xuLRvatLEQV79s0frtpGegqk45GktiCtG6lyDshmUr7K5n4tnMq5oDjB7csU/p9bebO586ypKz5F&#10;eaxo0aMH1Uf2hXoGFerTuTAH7N4BGHvo0eedPkCZ0u61b9MXCTHY4Wq7r27yJqH8PDk+LmGRME1n&#10;s3J2krwUL5edD/GropYloeIezcs1FZvrEAfoDpLesnTVGJMbaCzrKj77eFLmC3sLnBubsCpTYXST&#10;EhoCz1LcGpUwxn5XGqXI8SdFJqG6MJ5tBOgjpFQ25tSzX6ATSiOIt1wc8S9RveXykMfuZbJxf7lt&#10;LPmc/auw65+7kPWAR80P8k5i7Ff92OgV1Vv02dMwKcHJqwbduBYh3gmP0UADMe7xFoc2hKrTKHG2&#10;Jv/rb/qEB2Nh5azDqFXcYhdwZr5ZMDnTApOZf45PPiUe+kPL6tBin9sLQjMmWCtOZjHho9mJ2lP7&#10;iJ2wTG/CJKzEyxWPO/EiDuOPnSLVcplBmEUn4rW9dzK5Tr1JTHvoH4V3Ix0jeHxDu5EU81esHLDp&#10;pqXlcyTdZMqm8g41HcuOOc6kH3dOWhSH/xn1shkXvwEAAP//AwBQSwMEFAAGAAgAAAAhAJvl4gnj&#10;AAAACwEAAA8AAABkcnMvZG93bnJldi54bWxMj1FLwzAUhd8F/0O4gi+ypbpuLbXpUEERUYebyB6z&#10;JjZlzU1J0q37916f9PGe83HuOeVytB07aB9ahwKupwkwjbVTLTYCPjePkxxYiBKV7BxqAScdYFmd&#10;n5WyUO6IH/qwjg2jEAyFFGBi7AvOQ220lWHqeo3kfTtvZaTTN1x5eaRw2/GbJFlwK1ukD0b2+sHo&#10;er8erIC9eblaJU9v91+L55N/3wxu61+3QlxejHe3wKIe4x8Mv/WpOlTUaecGVIF1ArJ0NiOUjHQ+&#10;B0ZEnmek7EjJsxR4VfL/G6ofAAAA//8DAFBLAQItABQABgAIAAAAIQC2gziS/gAAAOEBAAATAAAA&#10;AAAAAAAAAAAAAAAAAABbQ29udGVudF9UeXBlc10ueG1sUEsBAi0AFAAGAAgAAAAhADj9If/WAAAA&#10;lAEAAAsAAAAAAAAAAAAAAAAALwEAAF9yZWxzLy5yZWxzUEsBAi0AFAAGAAgAAAAhAMm9PVh5AgAA&#10;YQUAAA4AAAAAAAAAAAAAAAAALgIAAGRycy9lMm9Eb2MueG1sUEsBAi0AFAAGAAgAAAAhAJvl4gnj&#10;AAAACwEAAA8AAAAAAAAAAAAAAAAA0wQAAGRycy9kb3ducmV2LnhtbFBLBQYAAAAABAAEAPMAAADj&#10;BQAAAAA=&#10;" filled="f" stroked="f" strokeweight=".5pt">
                <v:textbox>
                  <w:txbxContent>
                    <w:p w:rsidR="004E72D2" w:rsidRPr="00A878DC" w:rsidRDefault="004E72D2" w:rsidP="00F75E07">
                      <w:pPr>
                        <w:rPr>
                          <w:b/>
                          <w:color w:val="FFFFFF" w:themeColor="background1"/>
                          <w:sz w:val="24"/>
                        </w:rPr>
                      </w:pPr>
                      <w:r w:rsidRPr="00A878DC">
                        <w:rPr>
                          <w:b/>
                          <w:color w:val="FFFFFF" w:themeColor="background1"/>
                          <w:sz w:val="24"/>
                        </w:rPr>
                        <w:t>2</w:t>
                      </w:r>
                      <w:r w:rsidRPr="00A878DC">
                        <w:rPr>
                          <w:rFonts w:hint="eastAsia"/>
                          <w:b/>
                          <w:color w:val="FFFFFF" w:themeColor="background1"/>
                          <w:sz w:val="24"/>
                        </w:rPr>
                        <w:t xml:space="preserve"> </w:t>
                      </w:r>
                      <w:proofErr w:type="spellStart"/>
                      <w:r w:rsidRPr="00A878DC">
                        <w:rPr>
                          <w:b/>
                          <w:color w:val="FFFFFF" w:themeColor="background1"/>
                          <w:sz w:val="24"/>
                        </w:rPr>
                        <w:t>μm</w:t>
                      </w:r>
                      <w:proofErr w:type="spellEnd"/>
                    </w:p>
                  </w:txbxContent>
                </v:textbox>
              </v:shape>
            </w:pict>
          </mc:Fallback>
        </mc:AlternateContent>
      </w:r>
      <w:r>
        <w:rPr>
          <w:noProof/>
          <w:sz w:val="28"/>
          <w:szCs w:val="28"/>
        </w:rPr>
        <mc:AlternateContent>
          <mc:Choice Requires="wps">
            <w:drawing>
              <wp:anchor distT="0" distB="0" distL="114300" distR="114300" simplePos="0" relativeHeight="251762688" behindDoc="0" locked="0" layoutInCell="1" allowOverlap="1" wp14:anchorId="692DDF0E" wp14:editId="1FD31CE4">
                <wp:simplePos x="0" y="0"/>
                <wp:positionH relativeFrom="column">
                  <wp:posOffset>3063525</wp:posOffset>
                </wp:positionH>
                <wp:positionV relativeFrom="paragraph">
                  <wp:posOffset>916940</wp:posOffset>
                </wp:positionV>
                <wp:extent cx="914400" cy="266065"/>
                <wp:effectExtent l="0" t="0" r="0" b="635"/>
                <wp:wrapNone/>
                <wp:docPr id="19" name="Text Box 19"/>
                <wp:cNvGraphicFramePr/>
                <a:graphic xmlns:a="http://schemas.openxmlformats.org/drawingml/2006/main">
                  <a:graphicData uri="http://schemas.microsoft.com/office/word/2010/wordprocessingShape">
                    <wps:wsp>
                      <wps:cNvSpPr txBox="1"/>
                      <wps:spPr>
                        <a:xfrm>
                          <a:off x="0" y="0"/>
                          <a:ext cx="914400" cy="2660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A878DC" w:rsidRDefault="004E72D2" w:rsidP="00F75E07">
                            <w:pPr>
                              <w:rPr>
                                <w:b/>
                                <w:color w:val="FFFFFF" w:themeColor="background1"/>
                                <w:sz w:val="24"/>
                              </w:rPr>
                            </w:pPr>
                            <w:r w:rsidRPr="00A878DC">
                              <w:rPr>
                                <w:b/>
                                <w:color w:val="FFFFFF" w:themeColor="background1"/>
                                <w:sz w:val="24"/>
                              </w:rPr>
                              <w:t>2</w:t>
                            </w:r>
                            <w:r w:rsidRPr="00A878DC">
                              <w:rPr>
                                <w:rFonts w:hint="eastAsia"/>
                                <w:b/>
                                <w:color w:val="FFFFFF" w:themeColor="background1"/>
                                <w:sz w:val="24"/>
                              </w:rPr>
                              <w:t xml:space="preserve"> </w:t>
                            </w:r>
                            <w:proofErr w:type="spellStart"/>
                            <w:r w:rsidRPr="00A878DC">
                              <w:rPr>
                                <w:b/>
                                <w:color w:val="FFFFFF" w:themeColor="background1"/>
                                <w:sz w:val="24"/>
                              </w:rPr>
                              <w:t>μm</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9" o:spid="_x0000_s1027" type="#_x0000_t202" style="position:absolute;left:0;text-align:left;margin-left:241.2pt;margin-top:72.2pt;width:1in;height:20.95pt;z-index:25176268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7HMewIAAGgFAAAOAAAAZHJzL2Uyb0RvYy54bWysVN9P2zAQfp+0/8Hy+0jaQTcqUtSBmCYh&#10;QIOJZ9exaTTHZ9mmTffX77OTlIrthWkvzuXu8/l+fHdn511r2Eb50JCt+OSo5ExZSXVjnyr+4+Hq&#10;w2fOQhS2FoasqvhOBX6+eP/ubOvmakprMrXyDE5smG9dxdcxunlRBLlWrQhH5JSFUZNvRcSvfypq&#10;L7bw3ppiWpazYku+dp6kCgHay97IF9m/1krGW62DisxUHLHFfPp8rtJZLM7E/MkLt27kEIb4hyha&#10;0Vg8und1KaJgz775w1XbSE+BdDyS1BakdSNVzgHZTMpX2dyvhVM5FxQnuH2Zwv9zK282d541NXp3&#10;ypkVLXr0oLrIvlDHoEJ9ti7MAbt3AMYOemBHfYAypd1p36YvEmKwo9K7fXWTNwnl6eT4uIRFwjSd&#10;zcrZSfJSvFx2PsSvilqWhIp7NC/XVGyuQ+yhIyS9ZemqMSY30Fi2rfjs40mZL+wtcG5swqpMhcFN&#10;SqgPPEtxZ1TCGPtdaZQix58UmYTqwni2EaCPkFLZmFPPfoFOKI0g3nJxwL9E9ZbLfR7jy2Tj/nLb&#10;WPI5+1dh1z/HkHWPR80P8k5i7FZdz4Gxryuqd2i3p35ggpNXDZpyLUK8Ex4Tgj5i6uMtDm0IxadB&#10;4mxN/tff9AkP4sLK2RYTV3GLlcCZ+WZB6MwODGj+OT75NMUL/tCyOrTY5/aC0JMJtouTWUz4aEZR&#10;e2ofsRqW6U2YhJV4ueJxFC9ivwWwWqRaLjMII+lEvLb3TibXqUWJcA/do/BuYGUEnW9onEwxf0XO&#10;HptuWlo+R9JNZm6qcl/TofoY58z9YfWkfXH4n1EvC3LxGwAA//8DAFBLAwQUAAYACAAAACEAGxLB&#10;GuEAAAALAQAADwAAAGRycy9kb3ducmV2LnhtbEyPT0vEMBDF74LfIYzgRdzUWkKpTRcVFBH/4K7I&#10;HrNNbMo2k5Kku91v73jS25t5jze/qZezG9jehNh7lHC1yIAZbL3usZPwuX64LIHFpFCrwaORcDQR&#10;ls3pSa0q7Q/4Yfar1DEqwVgpCTalseI8ttY4FRd+NEjetw9OJRpDx3VQByp3A8+zTHCneqQLVo3m&#10;3pp2t5qchJ19vnjPHl/vvsTTMbytJ78JLxspz8/m2xtgyczpLwy/+IQODTFt/YQ6skFCUeYFRcko&#10;ChKUELkgsaVNKa6BNzX//0PzAwAA//8DAFBLAQItABQABgAIAAAAIQC2gziS/gAAAOEBAAATAAAA&#10;AAAAAAAAAAAAAAAAAABbQ29udGVudF9UeXBlc10ueG1sUEsBAi0AFAAGAAgAAAAhADj9If/WAAAA&#10;lAEAAAsAAAAAAAAAAAAAAAAALwEAAF9yZWxzLy5yZWxzUEsBAi0AFAAGAAgAAAAhAA1zscx7AgAA&#10;aAUAAA4AAAAAAAAAAAAAAAAALgIAAGRycy9lMm9Eb2MueG1sUEsBAi0AFAAGAAgAAAAhABsSwRrh&#10;AAAACwEAAA8AAAAAAAAAAAAAAAAA1QQAAGRycy9kb3ducmV2LnhtbFBLBQYAAAAABAAEAPMAAADj&#10;BQAAAAA=&#10;" filled="f" stroked="f" strokeweight=".5pt">
                <v:textbox>
                  <w:txbxContent>
                    <w:p w:rsidR="004E72D2" w:rsidRPr="00A878DC" w:rsidRDefault="004E72D2" w:rsidP="00F75E07">
                      <w:pPr>
                        <w:rPr>
                          <w:b/>
                          <w:color w:val="FFFFFF" w:themeColor="background1"/>
                          <w:sz w:val="24"/>
                        </w:rPr>
                      </w:pPr>
                      <w:r w:rsidRPr="00A878DC">
                        <w:rPr>
                          <w:b/>
                          <w:color w:val="FFFFFF" w:themeColor="background1"/>
                          <w:sz w:val="24"/>
                        </w:rPr>
                        <w:t>2</w:t>
                      </w:r>
                      <w:r w:rsidRPr="00A878DC">
                        <w:rPr>
                          <w:rFonts w:hint="eastAsia"/>
                          <w:b/>
                          <w:color w:val="FFFFFF" w:themeColor="background1"/>
                          <w:sz w:val="24"/>
                        </w:rPr>
                        <w:t xml:space="preserve"> </w:t>
                      </w:r>
                      <w:proofErr w:type="spellStart"/>
                      <w:r w:rsidRPr="00A878DC">
                        <w:rPr>
                          <w:b/>
                          <w:color w:val="FFFFFF" w:themeColor="background1"/>
                          <w:sz w:val="24"/>
                        </w:rPr>
                        <w:t>μm</w:t>
                      </w:r>
                      <w:proofErr w:type="spellEnd"/>
                    </w:p>
                  </w:txbxContent>
                </v:textbox>
              </v:shape>
            </w:pict>
          </mc:Fallback>
        </mc:AlternateContent>
      </w:r>
      <w:r>
        <w:rPr>
          <w:noProof/>
          <w:sz w:val="28"/>
          <w:szCs w:val="28"/>
        </w:rPr>
        <mc:AlternateContent>
          <mc:Choice Requires="wps">
            <w:drawing>
              <wp:anchor distT="0" distB="0" distL="114300" distR="114300" simplePos="0" relativeHeight="251761664" behindDoc="0" locked="0" layoutInCell="1" allowOverlap="1" wp14:anchorId="01081386" wp14:editId="2DE1B41A">
                <wp:simplePos x="0" y="0"/>
                <wp:positionH relativeFrom="column">
                  <wp:posOffset>1354057</wp:posOffset>
                </wp:positionH>
                <wp:positionV relativeFrom="paragraph">
                  <wp:posOffset>922228</wp:posOffset>
                </wp:positionV>
                <wp:extent cx="914400" cy="266131"/>
                <wp:effectExtent l="0" t="0" r="0" b="635"/>
                <wp:wrapNone/>
                <wp:docPr id="17" name="Text Box 17"/>
                <wp:cNvGraphicFramePr/>
                <a:graphic xmlns:a="http://schemas.openxmlformats.org/drawingml/2006/main">
                  <a:graphicData uri="http://schemas.microsoft.com/office/word/2010/wordprocessingShape">
                    <wps:wsp>
                      <wps:cNvSpPr txBox="1"/>
                      <wps:spPr>
                        <a:xfrm>
                          <a:off x="0" y="0"/>
                          <a:ext cx="914400" cy="26613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A878DC" w:rsidRDefault="004E72D2" w:rsidP="00F75E07">
                            <w:pPr>
                              <w:rPr>
                                <w:b/>
                                <w:color w:val="FFFFFF" w:themeColor="background1"/>
                                <w:sz w:val="24"/>
                              </w:rPr>
                            </w:pPr>
                            <w:r w:rsidRPr="00A878DC">
                              <w:rPr>
                                <w:b/>
                                <w:color w:val="FFFFFF" w:themeColor="background1"/>
                                <w:sz w:val="24"/>
                              </w:rPr>
                              <w:t>2</w:t>
                            </w:r>
                            <w:r w:rsidRPr="00A878DC">
                              <w:rPr>
                                <w:rFonts w:hint="eastAsia"/>
                                <w:b/>
                                <w:color w:val="FFFFFF" w:themeColor="background1"/>
                                <w:sz w:val="24"/>
                              </w:rPr>
                              <w:t xml:space="preserve"> </w:t>
                            </w:r>
                            <w:proofErr w:type="spellStart"/>
                            <w:r w:rsidRPr="00A878DC">
                              <w:rPr>
                                <w:b/>
                                <w:color w:val="FFFFFF" w:themeColor="background1"/>
                                <w:sz w:val="24"/>
                              </w:rPr>
                              <w:t>μm</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7" o:spid="_x0000_s1028" type="#_x0000_t202" style="position:absolute;left:0;text-align:left;margin-left:106.6pt;margin-top:72.6pt;width:1in;height:20.95pt;z-index:2517616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0OaewIAAGgFAAAOAAAAZHJzL2Uyb0RvYy54bWysVFtP2zAUfp+0/2D5faQtULaKFHUgpklo&#10;oMHEs+vYNJrjY9mmSffr99lJSsX2wrQX5+Sc79wv5xddY9hW+VCTLfn0aMKZspKq2j6V/MfD9YeP&#10;nIUobCUMWVXynQr8Yvn+3XnrFmpGGzKV8gxGbFi0ruSbGN2iKILcqEaEI3LKQqjJNyLi1z8VlRct&#10;rDemmE0m86IlXzlPUoUA7lUv5MtsX2sl463WQUVmSo7YYn59ftfpLZbnYvHkhdvUcghD/EMUjagt&#10;nO5NXYko2LOv/zDV1NJTIB2PJDUFaV1LlXNANtPJq2zuN8KpnAuKE9y+TOH/mZXftnee1RV6d8aZ&#10;FQ169KC6yD5Tx8BCfVoXFoDdOwBjBz6wIz+AmdLutG/SFwkxyFHp3b66yZoE89P05GQCiYRoNp9P&#10;j7OV4kXZ+RC/KGpYIkru0bxcU7G9CRGBADpCki9L17UxuYHGsrbk8+PTSVbYS6BhbMKqPAqDmZRQ&#10;H3im4s6ohDH2u9IoRY4/MfIQqkvj2VZgfISUysYx6IxOKI0g3qI44F+ieotynwc0smeyca/c1JZ8&#10;zv5V2NXPMWTd41HIg7wTGbt1l2dgNvZ1TdUO7fbUL0xw8rpGU25EiHfCY0PQR2x9vMWjDaH4NFCc&#10;bcj/+hs/4TG4kHLWYuNKbnESODNfLQY6TwcWNP+cnJ7N4MEfStaHEvvcXBJ6MsV1cTKTCR/NSGpP&#10;zSNOwyr5hEhYCc8ljyN5GfsrgNMi1WqVQVhJJ+KNvXcymU41TgP30D0K74apjBjnbzRupli8Gs4e&#10;mzQtrZ4j6TpPbqpyX9Oh+ljnPNDD6Un34vA/o14O5PI3AAAA//8DAFBLAwQUAAYACAAAACEAkq95&#10;+OMAAAALAQAADwAAAGRycy9kb3ducmV2LnhtbEyPzU7DMBCE70i8g7VIXFDrJKU/CnEqQAKhCopo&#10;EerRjU0cNV5HttOmb89ygtvszmj222I52JYdtQ+NQwHpOAGmsXKqwVrA5/ZptAAWokQlW4dawFkH&#10;WJaXF4XMlTvhhz5uYs2oBEMuBZgYu5zzUBltZRi7TiN5385bGWn0NVdenqjctjxLkhm3skG6YGSn&#10;H42uDpveCjiY1c178vz28DV7Ofv1tnc7/7oT4vpquL8DFvUQ/8Lwi0/oUBLT3vWoAmsFZOkkoygZ&#10;t1MSlJhM5yT2tFnMU+Blwf//UP4AAAD//wMAUEsBAi0AFAAGAAgAAAAhALaDOJL+AAAA4QEAABMA&#10;AAAAAAAAAAAAAAAAAAAAAFtDb250ZW50X1R5cGVzXS54bWxQSwECLQAUAAYACAAAACEAOP0h/9YA&#10;AACUAQAACwAAAAAAAAAAAAAAAAAvAQAAX3JlbHMvLnJlbHNQSwECLQAUAAYACAAAACEAMo9DmnsC&#10;AABoBQAADgAAAAAAAAAAAAAAAAAuAgAAZHJzL2Uyb0RvYy54bWxQSwECLQAUAAYACAAAACEAkq95&#10;+OMAAAALAQAADwAAAAAAAAAAAAAAAADVBAAAZHJzL2Rvd25yZXYueG1sUEsFBgAAAAAEAAQA8wAA&#10;AOUFAAAAAA==&#10;" filled="f" stroked="f" strokeweight=".5pt">
                <v:textbox>
                  <w:txbxContent>
                    <w:p w:rsidR="004E72D2" w:rsidRPr="00A878DC" w:rsidRDefault="004E72D2" w:rsidP="00F75E07">
                      <w:pPr>
                        <w:rPr>
                          <w:b/>
                          <w:color w:val="FFFFFF" w:themeColor="background1"/>
                          <w:sz w:val="24"/>
                        </w:rPr>
                      </w:pPr>
                      <w:r w:rsidRPr="00A878DC">
                        <w:rPr>
                          <w:b/>
                          <w:color w:val="FFFFFF" w:themeColor="background1"/>
                          <w:sz w:val="24"/>
                        </w:rPr>
                        <w:t>2</w:t>
                      </w:r>
                      <w:r w:rsidRPr="00A878DC">
                        <w:rPr>
                          <w:rFonts w:hint="eastAsia"/>
                          <w:b/>
                          <w:color w:val="FFFFFF" w:themeColor="background1"/>
                          <w:sz w:val="24"/>
                        </w:rPr>
                        <w:t xml:space="preserve"> </w:t>
                      </w:r>
                      <w:proofErr w:type="spellStart"/>
                      <w:r w:rsidRPr="00A878DC">
                        <w:rPr>
                          <w:b/>
                          <w:color w:val="FFFFFF" w:themeColor="background1"/>
                          <w:sz w:val="24"/>
                        </w:rPr>
                        <w:t>μm</w:t>
                      </w:r>
                      <w:proofErr w:type="spellEnd"/>
                    </w:p>
                  </w:txbxContent>
                </v:textbox>
              </v:shape>
            </w:pict>
          </mc:Fallback>
        </mc:AlternateContent>
      </w:r>
      <w:r>
        <w:rPr>
          <w:noProof/>
          <w:sz w:val="28"/>
          <w:szCs w:val="28"/>
        </w:rPr>
        <mc:AlternateContent>
          <mc:Choice Requires="wps">
            <w:drawing>
              <wp:anchor distT="0" distB="0" distL="114300" distR="114300" simplePos="0" relativeHeight="251760640" behindDoc="0" locked="0" layoutInCell="1" allowOverlap="1" wp14:anchorId="46C71AAB" wp14:editId="5F56F390">
                <wp:simplePos x="0" y="0"/>
                <wp:positionH relativeFrom="column">
                  <wp:posOffset>4841240</wp:posOffset>
                </wp:positionH>
                <wp:positionV relativeFrom="paragraph">
                  <wp:posOffset>929640</wp:posOffset>
                </wp:positionV>
                <wp:extent cx="245110" cy="0"/>
                <wp:effectExtent l="0" t="19050" r="2540" b="19050"/>
                <wp:wrapNone/>
                <wp:docPr id="15" name="Straight Connector 15"/>
                <wp:cNvGraphicFramePr/>
                <a:graphic xmlns:a="http://schemas.openxmlformats.org/drawingml/2006/main">
                  <a:graphicData uri="http://schemas.microsoft.com/office/word/2010/wordprocessingShape">
                    <wps:wsp>
                      <wps:cNvCnPr/>
                      <wps:spPr>
                        <a:xfrm flipV="1">
                          <a:off x="0" y="0"/>
                          <a:ext cx="24511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5" o:spid="_x0000_s1026" style="position:absolute;left:0;text-align:left;flip:y;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81.2pt,73.2pt" to="400.5pt,7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yj94gEAABgEAAAOAAAAZHJzL2Uyb0RvYy54bWysU8GO2yAQvVfqPyDujZ2oaVdWnD1ktb1U&#10;bdRteyd4sJGAQUDj5O874MS73fayq14QMPMe894Mm9uTNewIIWp0LV8uas7ASey061v+4/v9uxvO&#10;YhKuEwYdtPwMkd9u377ZjL6BFQ5oOgiMSFxsRt/yISXfVFWUA1gRF+jBUVBhsCLRMfRVF8RI7NZU&#10;q7r+UI0YOh9QQox0ezcF+bbwKwUyfVUqQmKm5VRbKmso6yGv1XYjmj4IP2h5KUO8ogortKNHZ6o7&#10;kQT7FfRfVFbLgBFVWki0FSqlJRQNpGZZP1PzMAgPRQuZE/1sU/x/tPLLcR+Y7qh3a86csNSjhxSE&#10;7ofEdugcOYiBUZCcGn1sCLBz+3A5Rb8PWfZJBcuU0f4nERUjSBo7FZ/Ps89wSkzS5er9ermkbshr&#10;qJoYMpMPMX0CtCxvWm60yw6IRhw/x0SvUuo1JV8bx0YivFl/XJe0iEZ399qYHCxTBDsT2FFQ/w/9&#10;MqsghidZdDKOLrO2SU3ZpbOBif8bKPKHqp50PeMUUoJLV17jKDvDFFUwA+upsjzSj8X8CbzkZyiU&#10;qX0JeEaUl9GlGWy1w/Cv19PpWrKa8q8OTLqzBQfszqXPxRoav+Lc5avk+X56LvDHD739DQAA//8D&#10;AFBLAwQUAAYACAAAACEAN3vN494AAAALAQAADwAAAGRycy9kb3ducmV2LnhtbEyPQUvDQBCF70L/&#10;wzIFb3bTENYSsymlIHiStvagt212TKLZ2SS7beO/dwRBbzPzHm++V6wn14kLjqH1pGG5SEAgVd62&#10;VGs4vjzerUCEaMiazhNq+MIA63J2U5jc+ivt8XKIteAQCrnR0MTY51KGqkFnwsL3SKy9+9GZyOtY&#10;SzuaK4e7TqZJoqQzLfGHxvS4bbD6PJydBo+7p90zZmncv6Zq6tXwNnwMWt/Op80DiIhT/DPDDz6j&#10;Q8lMJ38mG0Sn4V6lGVtZyBQP7FglS253+r3IspD/O5TfAAAA//8DAFBLAQItABQABgAIAAAAIQC2&#10;gziS/gAAAOEBAAATAAAAAAAAAAAAAAAAAAAAAABbQ29udGVudF9UeXBlc10ueG1sUEsBAi0AFAAG&#10;AAgAAAAhADj9If/WAAAAlAEAAAsAAAAAAAAAAAAAAAAALwEAAF9yZWxzLy5yZWxzUEsBAi0AFAAG&#10;AAgAAAAhADGfKP3iAQAAGAQAAA4AAAAAAAAAAAAAAAAALgIAAGRycy9lMm9Eb2MueG1sUEsBAi0A&#10;FAAGAAgAAAAhADd7zePeAAAACwEAAA8AAAAAAAAAAAAAAAAAPAQAAGRycy9kb3ducmV2LnhtbFBL&#10;BQYAAAAABAAEAPMAAABHBQAAAAA=&#10;" strokecolor="white [3212]" strokeweight="2.25pt"/>
            </w:pict>
          </mc:Fallback>
        </mc:AlternateContent>
      </w:r>
      <w:r>
        <w:rPr>
          <w:noProof/>
          <w:sz w:val="28"/>
          <w:szCs w:val="28"/>
        </w:rPr>
        <mc:AlternateContent>
          <mc:Choice Requires="wps">
            <w:drawing>
              <wp:anchor distT="0" distB="0" distL="114300" distR="114300" simplePos="0" relativeHeight="251759616" behindDoc="0" locked="0" layoutInCell="1" allowOverlap="1" wp14:anchorId="25CAD0F4" wp14:editId="70BEDADB">
                <wp:simplePos x="0" y="0"/>
                <wp:positionH relativeFrom="column">
                  <wp:posOffset>3196590</wp:posOffset>
                </wp:positionH>
                <wp:positionV relativeFrom="paragraph">
                  <wp:posOffset>922020</wp:posOffset>
                </wp:positionV>
                <wp:extent cx="245110" cy="0"/>
                <wp:effectExtent l="0" t="19050" r="2540" b="19050"/>
                <wp:wrapNone/>
                <wp:docPr id="14" name="Straight Connector 14"/>
                <wp:cNvGraphicFramePr/>
                <a:graphic xmlns:a="http://schemas.openxmlformats.org/drawingml/2006/main">
                  <a:graphicData uri="http://schemas.microsoft.com/office/word/2010/wordprocessingShape">
                    <wps:wsp>
                      <wps:cNvCnPr/>
                      <wps:spPr>
                        <a:xfrm>
                          <a:off x="0" y="0"/>
                          <a:ext cx="24511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4" o:spid="_x0000_s1026" style="position:absolute;left:0;text-align:left;z-index:251759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1.7pt,72.6pt" to="271pt,7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95l2AEAAA4EAAAOAAAAZHJzL2Uyb0RvYy54bWysU02P0zAQvSPxHyzfaZJqC6uo6R66Wi4I&#10;Kpb9Aa4zbiz5S2PTtP+esdOmK0BCIC5O7Jn3Zt4be/1wsoYdAaP2ruPNouYMnPS9doeOv3x7enfP&#10;WUzC9cJ4Bx0/Q+QPm7dv1mNoYekHb3pARiQutmPo+JBSaKsqygGsiAsfwFFQebQi0RYPVY9iJHZr&#10;qmVdv69Gj31ALyFGOn2cgnxT+JUCmb4oFSEx03HqLZUVy7rPa7VZi/aAIgxaXtoQ/9CFFdpR0Znq&#10;USTBvqP+hcpqiT56lRbS28orpSUUDaSmqX9S8zyIAEULmRPDbFP8f7Ty83GHTPc0uzvOnLA0o+eE&#10;Qh+GxLbeOXLQI6MgOTWG2BJg63Z42cWwwyz7pNDmLwlip+LueXYXTolJOlzerZqGZiCvoeqGCxjT&#10;R/CW5Z+OG+2ybtGK46eYqBalXlPysXFsJML71YdVSYve6P5JG5OD5e7A1iA7Cpr6/tDk3onhVRbt&#10;jKPDrGjSUP7S2cDE/xUUuUJdN1OBfB9vnEJKcOnKaxxlZ5iiDmZg/WfgJT9DodzVvwHPiFLZuzSD&#10;rXYef1c9na4tqyn/6sCkO1uw9/25TLdYQ5euOHd5IPlWv94X+O0Zb34AAAD//wMAUEsDBBQABgAI&#10;AAAAIQDsnrXi3AAAAAsBAAAPAAAAZHJzL2Rvd25yZXYueG1sTI/BTsMwEETvSPyDtUjcqE2aoBDi&#10;VAjUD2gAqb258ZJExOsodtr071kkJDjuzNPsTLlZ3CBOOIXek4b7lQKB1HjbU6vh/W17l4MI0ZA1&#10;gyfUcMEAm+r6qjSF9Wfa4amOreAQCoXR0MU4FlKGpkNnwsqPSOx9+smZyOfUSjuZM4e7QSZKPUhn&#10;euIPnRnxpcPmq54dp+R5/ajUGg/d/Lrbj/usdR8HrW9vlucnEBGX+AfDT32uDhV3OvqZbBCDhkyt&#10;U0bZSLMEBBNZmvC6468iq1L+31B9AwAA//8DAFBLAQItABQABgAIAAAAIQC2gziS/gAAAOEBAAAT&#10;AAAAAAAAAAAAAAAAAAAAAABbQ29udGVudF9UeXBlc10ueG1sUEsBAi0AFAAGAAgAAAAhADj9If/W&#10;AAAAlAEAAAsAAAAAAAAAAAAAAAAALwEAAF9yZWxzLy5yZWxzUEsBAi0AFAAGAAgAAAAhABHr3mXY&#10;AQAADgQAAA4AAAAAAAAAAAAAAAAALgIAAGRycy9lMm9Eb2MueG1sUEsBAi0AFAAGAAgAAAAhAOye&#10;teLcAAAACwEAAA8AAAAAAAAAAAAAAAAAMgQAAGRycy9kb3ducmV2LnhtbFBLBQYAAAAABAAEAPMA&#10;AAA7BQAAAAA=&#10;" strokecolor="white [3212]" strokeweight="2.25pt"/>
            </w:pict>
          </mc:Fallback>
        </mc:AlternateContent>
      </w:r>
      <w:r>
        <w:rPr>
          <w:noProof/>
          <w:sz w:val="28"/>
          <w:szCs w:val="28"/>
        </w:rPr>
        <mc:AlternateContent>
          <mc:Choice Requires="wps">
            <w:drawing>
              <wp:anchor distT="0" distB="0" distL="114300" distR="114300" simplePos="0" relativeHeight="251758592" behindDoc="0" locked="0" layoutInCell="1" allowOverlap="1" wp14:anchorId="64DF08EE" wp14:editId="5B667896">
                <wp:simplePos x="0" y="0"/>
                <wp:positionH relativeFrom="column">
                  <wp:posOffset>1477370</wp:posOffset>
                </wp:positionH>
                <wp:positionV relativeFrom="paragraph">
                  <wp:posOffset>915992</wp:posOffset>
                </wp:positionV>
                <wp:extent cx="245110" cy="0"/>
                <wp:effectExtent l="0" t="19050" r="2540" b="19050"/>
                <wp:wrapNone/>
                <wp:docPr id="8" name="Straight Connector 8"/>
                <wp:cNvGraphicFramePr/>
                <a:graphic xmlns:a="http://schemas.openxmlformats.org/drawingml/2006/main">
                  <a:graphicData uri="http://schemas.microsoft.com/office/word/2010/wordprocessingShape">
                    <wps:wsp>
                      <wps:cNvCnPr/>
                      <wps:spPr>
                        <a:xfrm>
                          <a:off x="0" y="0"/>
                          <a:ext cx="24511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 o:spid="_x0000_s1026" style="position:absolute;left:0;text-align:left;z-index:251758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6.35pt,72.15pt" to="135.65pt,7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LVX1gEAAAwEAAAOAAAAZHJzL2Uyb0RvYy54bWysU8GO0zAQvSPxD5bvNElFoYqa7qGr5YKg&#10;YuEDXMduLNkea2ya9u8ZO226AiQE4uLE9rw3896MNw9nZ9lJYTTgO94sas6Ul9Abf+z4t69Pb9ac&#10;xSR8Lyx41fGLivxh+/rVZgytWsIAtlfIiMTHdgwdH1IKbVVFOSgn4gKC8nSpAZ1ItMVj1aMYid3Z&#10;alnX76oRsA8IUsVIp4/TJd8Wfq2VTJ+1jiox23GqLZUVy3rIa7XdiPaIIgxGXssQ/1CFE8ZT0pnq&#10;USTBvqP5hcoZiRBBp4UEV4HWRqqigdQ09U9qngcRVNFC5sQw2xT/H638dNojM33HqVFeOGrRc0Jh&#10;jkNiO/CeDARk6+zTGGJL4Tu/x+suhj1m0WeNLn9JDjsXby+zt+qcmKTD5dtV01AH5O2quuMCxvRB&#10;gWP5p+PW+KxatOL0MSbKRaG3kHxsPRuJcL16vyphEazpn4y1+bJMjtpZZCdBPT8cm1w7MbyIop31&#10;dJgVTRrKX7pYNfF/UZo8oaqbKUGexjunkFL5dOO1nqIzTFMFM7D+M/Aan6GqTOrfgGdEyQw+zWBn&#10;PODvsqfzrWQ9xd8cmHRnCw7QX0p3izU0csW56/PIM/1yX+D3R7z9AQAA//8DAFBLAwQUAAYACAAA&#10;ACEAJE8TI90AAAALAQAADwAAAGRycy9kb3ducmV2LnhtbEyPwU7DMBBE70j8g7VI3KjTpKUhxKkQ&#10;iA9oAKm9ufESR8TrKHba8PcsUiW47e6MZt+U29n14oRj6DwpWC4SEEiNNx21Ct7fXu9yECFqMrr3&#10;hAq+McC2ur4qdWH8mXZ4qmMrOIRCoRXYGIdCytBYdDos/IDE2qcfnY68jq00oz5zuOtlmiT30umO&#10;+IPVAz5bbL7qyXFKntcPSZLhwU4vu/2wX7fu46DU7c389Agi4hz/zPCLz+hQMdPRT2SC6BWkWbph&#10;KwurVQaCHelmycPxcpFVKf93qH4AAAD//wMAUEsBAi0AFAAGAAgAAAAhALaDOJL+AAAA4QEAABMA&#10;AAAAAAAAAAAAAAAAAAAAAFtDb250ZW50X1R5cGVzXS54bWxQSwECLQAUAAYACAAAACEAOP0h/9YA&#10;AACUAQAACwAAAAAAAAAAAAAAAAAvAQAAX3JlbHMvLnJlbHNQSwECLQAUAAYACAAAACEAk1C1V9YB&#10;AAAMBAAADgAAAAAAAAAAAAAAAAAuAgAAZHJzL2Uyb0RvYy54bWxQSwECLQAUAAYACAAAACEAJE8T&#10;I90AAAALAQAADwAAAAAAAAAAAAAAAAAwBAAAZHJzL2Rvd25yZXYueG1sUEsFBgAAAAAEAAQA8wAA&#10;ADoFAAAAAA==&#10;" strokecolor="white [3212]" strokeweight="2.25pt"/>
            </w:pict>
          </mc:Fallback>
        </mc:AlternateContent>
      </w:r>
      <w:r>
        <w:rPr>
          <w:noProof/>
          <w:sz w:val="28"/>
          <w:szCs w:val="28"/>
        </w:rPr>
        <w:drawing>
          <wp:inline distT="0" distB="0" distL="0" distR="0" wp14:anchorId="052D0270" wp14:editId="2AC34467">
            <wp:extent cx="1692323" cy="1173708"/>
            <wp:effectExtent l="0" t="0" r="3175"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7198"/>
                    <a:stretch/>
                  </pic:blipFill>
                  <pic:spPr bwMode="auto">
                    <a:xfrm>
                      <a:off x="0" y="0"/>
                      <a:ext cx="1695600" cy="1175981"/>
                    </a:xfrm>
                    <a:prstGeom prst="rect">
                      <a:avLst/>
                    </a:prstGeom>
                    <a:noFill/>
                    <a:ln>
                      <a:noFill/>
                    </a:ln>
                    <a:extLst>
                      <a:ext uri="{53640926-AAD7-44D8-BBD7-CCE9431645EC}">
                        <a14:shadowObscured xmlns:a14="http://schemas.microsoft.com/office/drawing/2010/main"/>
                      </a:ext>
                    </a:extLst>
                  </pic:spPr>
                </pic:pic>
              </a:graphicData>
            </a:graphic>
          </wp:inline>
        </w:drawing>
      </w:r>
      <w:r>
        <w:rPr>
          <w:noProof/>
          <w:sz w:val="28"/>
          <w:szCs w:val="28"/>
        </w:rPr>
        <w:drawing>
          <wp:inline distT="0" distB="0" distL="0" distR="0" wp14:anchorId="2023E25C" wp14:editId="1BAFAD14">
            <wp:extent cx="1692322" cy="1166884"/>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 b="7738"/>
                    <a:stretch/>
                  </pic:blipFill>
                  <pic:spPr bwMode="auto">
                    <a:xfrm>
                      <a:off x="0" y="0"/>
                      <a:ext cx="1695600" cy="1169144"/>
                    </a:xfrm>
                    <a:prstGeom prst="rect">
                      <a:avLst/>
                    </a:prstGeom>
                    <a:noFill/>
                    <a:ln>
                      <a:noFill/>
                    </a:ln>
                    <a:extLst>
                      <a:ext uri="{53640926-AAD7-44D8-BBD7-CCE9431645EC}">
                        <a14:shadowObscured xmlns:a14="http://schemas.microsoft.com/office/drawing/2010/main"/>
                      </a:ext>
                    </a:extLst>
                  </pic:spPr>
                </pic:pic>
              </a:graphicData>
            </a:graphic>
          </wp:inline>
        </w:drawing>
      </w:r>
      <w:r>
        <w:rPr>
          <w:noProof/>
          <w:sz w:val="28"/>
          <w:szCs w:val="28"/>
        </w:rPr>
        <w:drawing>
          <wp:inline distT="0" distB="0" distL="0" distR="0" wp14:anchorId="3D8FA0F2" wp14:editId="4A1E4519">
            <wp:extent cx="1685499" cy="1173708"/>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7218"/>
                    <a:stretch/>
                  </pic:blipFill>
                  <pic:spPr bwMode="auto">
                    <a:xfrm>
                      <a:off x="0" y="0"/>
                      <a:ext cx="1688400" cy="1175728"/>
                    </a:xfrm>
                    <a:prstGeom prst="rect">
                      <a:avLst/>
                    </a:prstGeom>
                    <a:noFill/>
                    <a:ln>
                      <a:noFill/>
                    </a:ln>
                    <a:extLst>
                      <a:ext uri="{53640926-AAD7-44D8-BBD7-CCE9431645EC}">
                        <a14:shadowObscured xmlns:a14="http://schemas.microsoft.com/office/drawing/2010/main"/>
                      </a:ext>
                    </a:extLst>
                  </pic:spPr>
                </pic:pic>
              </a:graphicData>
            </a:graphic>
          </wp:inline>
        </w:drawing>
      </w:r>
    </w:p>
    <w:p w:rsidR="00F75E07" w:rsidRPr="00112D4B" w:rsidRDefault="00302262" w:rsidP="00302262">
      <w:pPr>
        <w:pStyle w:val="Caption"/>
        <w:jc w:val="center"/>
        <w:rPr>
          <w:rFonts w:ascii="Times New Roman" w:hAnsi="Times New Roman" w:cs="Times New Roman"/>
          <w:sz w:val="24"/>
          <w:szCs w:val="24"/>
        </w:rPr>
      </w:pPr>
      <w:bookmarkStart w:id="15" w:name="_Toc378684170"/>
      <w:bookmarkStart w:id="16" w:name="_Toc378684387"/>
      <w:bookmarkStart w:id="17" w:name="_Toc378763371"/>
      <w:bookmarkStart w:id="18" w:name="_Toc378769921"/>
      <w:r>
        <w:rPr>
          <w:rFonts w:ascii="Times New Roman" w:hAnsi="Times New Roman" w:cs="Times New Roman" w:hint="eastAsia"/>
          <w:sz w:val="24"/>
          <w:szCs w:val="24"/>
        </w:rPr>
        <w:t xml:space="preserve">Figure 1.1 </w:t>
      </w:r>
      <w:proofErr w:type="spellStart"/>
      <w:r>
        <w:rPr>
          <w:rFonts w:ascii="Times New Roman" w:hAnsi="Times New Roman" w:cs="Times New Roman" w:hint="eastAsia"/>
          <w:sz w:val="24"/>
          <w:szCs w:val="24"/>
        </w:rPr>
        <w:t>D</w:t>
      </w:r>
      <w:r w:rsidR="00F75E07" w:rsidRPr="00112D4B">
        <w:rPr>
          <w:rFonts w:ascii="Times New Roman" w:hAnsi="Times New Roman" w:cs="Times New Roman"/>
          <w:sz w:val="24"/>
          <w:szCs w:val="24"/>
        </w:rPr>
        <w:t>ewetting</w:t>
      </w:r>
      <w:proofErr w:type="spellEnd"/>
      <w:r w:rsidR="00F75E07" w:rsidRPr="00112D4B">
        <w:rPr>
          <w:rFonts w:ascii="Times New Roman" w:hAnsi="Times New Roman" w:cs="Times New Roman"/>
          <w:sz w:val="24"/>
          <w:szCs w:val="24"/>
        </w:rPr>
        <w:t xml:space="preserve"> evolution of 10 nm thick Cu-Co alloy thin film on SiO2/Si substrate with nanosecond laser irradiation (increasing liquid lifetime from left to right)</w:t>
      </w:r>
      <w:bookmarkEnd w:id="15"/>
      <w:bookmarkEnd w:id="16"/>
      <w:bookmarkEnd w:id="17"/>
      <w:bookmarkEnd w:id="18"/>
    </w:p>
    <w:p w:rsidR="00F75E07" w:rsidRPr="005B64F5" w:rsidRDefault="00F75E07" w:rsidP="00F75E07">
      <w:pPr>
        <w:pStyle w:val="ListParagraph"/>
        <w:numPr>
          <w:ilvl w:val="0"/>
          <w:numId w:val="3"/>
        </w:numPr>
        <w:spacing w:beforeLines="100" w:before="312" w:afterLines="100" w:after="312"/>
        <w:ind w:firstLineChars="0"/>
        <w:outlineLvl w:val="2"/>
        <w:rPr>
          <w:b/>
          <w:sz w:val="24"/>
        </w:rPr>
      </w:pPr>
      <w:bookmarkStart w:id="19" w:name="_Toc378676154"/>
      <w:bookmarkStart w:id="20" w:name="_Toc378682226"/>
      <w:bookmarkStart w:id="21" w:name="_Toc378683341"/>
      <w:bookmarkStart w:id="22" w:name="_Toc378760642"/>
      <w:bookmarkStart w:id="23" w:name="_Toc378761013"/>
      <w:bookmarkStart w:id="24" w:name="_Toc378770163"/>
      <w:proofErr w:type="spellStart"/>
      <w:r w:rsidRPr="005B64F5">
        <w:rPr>
          <w:b/>
          <w:sz w:val="24"/>
        </w:rPr>
        <w:t>Spinodal</w:t>
      </w:r>
      <w:proofErr w:type="spellEnd"/>
      <w:r w:rsidRPr="005B64F5">
        <w:rPr>
          <w:b/>
          <w:sz w:val="24"/>
        </w:rPr>
        <w:t xml:space="preserve"> theory</w:t>
      </w:r>
      <w:bookmarkEnd w:id="19"/>
      <w:bookmarkEnd w:id="20"/>
      <w:bookmarkEnd w:id="21"/>
      <w:bookmarkEnd w:id="22"/>
      <w:bookmarkEnd w:id="23"/>
      <w:bookmarkEnd w:id="24"/>
    </w:p>
    <w:p w:rsidR="00F9564A" w:rsidRPr="005B64F5" w:rsidRDefault="00F75E07" w:rsidP="006A3041">
      <w:pPr>
        <w:spacing w:beforeLines="100" w:before="312" w:afterLines="100" w:after="312"/>
        <w:rPr>
          <w:sz w:val="24"/>
        </w:rPr>
      </w:pPr>
      <w:bookmarkStart w:id="25" w:name="_Toc378760643"/>
      <w:bookmarkStart w:id="26" w:name="_Toc378761014"/>
      <w:r w:rsidRPr="005B64F5">
        <w:rPr>
          <w:sz w:val="24"/>
        </w:rPr>
        <w:t xml:space="preserve">There are two leading theories which explain the classical </w:t>
      </w:r>
      <w:proofErr w:type="spellStart"/>
      <w:r w:rsidRPr="005B64F5">
        <w:rPr>
          <w:sz w:val="24"/>
        </w:rPr>
        <w:t>dewetting</w:t>
      </w:r>
      <w:proofErr w:type="spellEnd"/>
      <w:r w:rsidRPr="005B64F5">
        <w:rPr>
          <w:sz w:val="24"/>
        </w:rPr>
        <w:t xml:space="preserve"> instability </w:t>
      </w:r>
      <w:r w:rsidRPr="005B64F5">
        <w:rPr>
          <w:sz w:val="24"/>
        </w:rPr>
        <w:fldChar w:fldCharType="begin">
          <w:fldData xml:space="preserve">PEVuZE5vdGU+PENpdGU+PEF1dGhvcj5TZWVtYW5uPC9BdXRob3I+PFllYXI+MjAwMTwvWWVhcj48
UmVjTnVtPjUzNTA8L1JlY051bT48RGlzcGxheVRleHQ+WzEwLTEyXTwvRGlzcGxheVRleHQ+PHJl
Y29yZD48cmVjLW51bWJlcj41MzUwPC9yZWMtbnVtYmVyPjxmb3JlaWduLWtleXM+PGtleSBhcHA9
IkVOIiBkYi1pZD0iNTkwNWFzeDJxcHJ6OXJldGRkbTVhcnpkMDlwcjIyZTJ2cmF2Ij41MzUwPC9r
ZXk+PC9mb3JlaWduLWtleXM+PHJlZi10eXBlIG5hbWU9IkpvdXJuYWwgQXJ0aWNsZSI+MTc8L3Jl
Zi10eXBlPjxjb250cmlidXRvcnM+PGF1dGhvcnM+PGF1dGhvcj5TZWVtYW5uLCBSLjwvYXV0aG9y
PjxhdXRob3I+SGVybWluZ2hhdXMsIFMuPC9hdXRob3I+PGF1dGhvcj5KYWNvYnMsIEsuPC9hdXRo
b3I+PC9hdXRob3JzPjwvY29udHJpYnV0b3JzPjxhdXRoLWFkZHJlc3M+U2VlbWFubiwgUiYjeEQ7
VW5pdiBVbG0sIERlcHQgQXBwbCBQaHlzLCBELTg5MDY5IFVsbSwgR2VybWFueSYjeEQ7VW5pdiBV
bG0sIERlcHQgQXBwbCBQaHlzLCBELTg5MDY5IFVsbSwgR2VybWFueTwvYXV0aC1hZGRyZXNzPjx0
aXRsZXM+PHRpdGxlPkdhaW5pbmcgY29udHJvbCBvZiBwYXR0ZXJuIGZvcm1hdGlvbiBvZiBkZXdl
dHRpbmcgbGlxdWlkIGZpbG1zPC90aXRsZT48c2Vjb25kYXJ5LXRpdGxlPkpvdXJuYWwgb2YgUGh5
c2ljcy1Db25kZW5zZWQgTWF0dGVyPC9zZWNvbmRhcnktdGl0bGU+PGFsdC10aXRsZT5KIFBoeXMt
Q29uZGVucyBNYXQmI3hEO0ogUGh5cy1Db25kZW5zIE1hdDwvYWx0LXRpdGxlPjwvdGl0bGVzPjxw
ZXJpb2RpY2FsPjxmdWxsLXRpdGxlPkpvdXJuYWwgb2YgUGh5c2ljcy1Db25kZW5zZWQgTWF0dGVy
PC9mdWxsLXRpdGxlPjxhYmJyLTE+SiBQaHlzLUNvbmRlbnMgTWF0PC9hYmJyLTE+PC9wZXJpb2Rp
Y2FsPjxwYWdlcz40OTI1LTQ5Mzg8L3BhZ2VzPjx2b2x1bWU+MTM8L3ZvbHVtZT48bnVtYmVyPjIx
PC9udW1iZXI+PGtleXdvcmRzPjxrZXl3b3JkPnRoaW4gcG9seW1lci1maWxtczwva2V5d29yZD48
a2V5d29yZD5udWNsZWF0aW9uPC9rZXl3b3JkPjxrZXl3b3JkPnJ1cHR1cmU8L2tleXdvcmQ+PGtl
eXdvcmQ+ZGVmZWN0czwva2V5d29yZD48a2V5d29yZD5ncm93dGg8L2tleXdvcmQ+PGtleXdvcmQ+
aG9sZXM8L2tleXdvcmQ+PC9rZXl3b3Jkcz48ZGF0ZXM+PHllYXI+MjAwMTwveWVhcj48cHViLWRh
dGVzPjxkYXRlPk1heSAyODwvZGF0ZT48L3B1Yi1kYXRlcz48L2RhdGVzPjxpc2JuPjA5NTMtODk4
NDwvaXNibj48YWNjZXNzaW9uLW51bT5JU0k6MDAwMTY5MTcyOTAwMDIwPC9hY2Nlc3Npb24tbnVt
Pjx1cmxzPjxyZWxhdGVkLXVybHM+PHVybD4mbHQ7R28gdG8gSVNJJmd0OzovLzAwMDE2OTE3Mjkw
MDAyMDwvdXJsPjwvcmVsYXRlZC11cmxzPjwvdXJscz48bGFuZ3VhZ2U+RW5nbGlzaDwvbGFuZ3Vh
Z2U+PC9yZWNvcmQ+PC9DaXRlPjxDaXRlPjxBdXRob3I+RGllejwvQXV0aG9yPjxZZWFyPjIwMDk8
L1llYXI+PFJlY051bT41MzUxPC9SZWNOdW0+PHJlY29yZD48cmVjLW51bWJlcj41MzUxPC9yZWMt
bnVtYmVyPjxmb3JlaWduLWtleXM+PGtleSBhcHA9IkVOIiBkYi1pZD0iNTkwNWFzeDJxcHJ6OXJl
dGRkbTVhcnpkMDlwcjIyZTJ2cmF2Ij41MzUxPC9rZXk+PC9mb3JlaWduLWtleXM+PHJlZi10eXBl
IG5hbWU9IkpvdXJuYWwgQXJ0aWNsZSI+MTc8L3JlZi10eXBlPjxjb250cmlidXRvcnM+PGF1dGhv
cnM+PGF1dGhvcj5EaWV6LCBKLiBBLjwvYXV0aG9yPjxhdXRob3I+R29uemFsZXosIEEuIEcuPC9h
dXRob3I+PGF1dGhvcj5Lb25kaWMsIEwuPC9hdXRob3I+PC9hdXRob3JzPjwvY29udHJpYnV0b3Jz
PjxhdXRoLWFkZHJlc3M+RGlleiwgSkEmI3hEO1VuaXYgTmFjbCBDdHIgUHJvdiBCdWVub3MgQWly
ZXMsIEluc3QgRmlzIEFycm95byBTZWNvLCBQaW50byAzOTksIFJBLTcwMDAgVGFuZGlsLCBBcmdl
bnRpbmEmI3hEO1VuaXYgTmFjbCBDdHIgUHJvdiBCdWVub3MgQWlyZXMsIEluc3QgRmlzIEFycm95
byBTZWNvLCBSQS03MDAwIFRhbmRpbCwgQXJnZW50aW5hJiN4RDtOZXcgSmVyc2V5IEluc3QgVGVj
aG5vbCwgRGVwdCBNYXRoIFNjaSwgQ3RyIEFwcGwgTWF0aCAmYW1wOyBTdGF0LCBOZXdhcmssIE5K
IDA3MTAyIFVTQTwvYXV0aC1hZGRyZXNzPjx0aXRsZXM+PHRpdGxlPk9uIHRoZSBicmVha3VwIG9m
IGZsdWlkIHJpdnVsZXRzPC90aXRsZT48c2Vjb25kYXJ5LXRpdGxlPlBoeXNpY3Mgb2YgRmx1aWRz
PC9zZWNvbmRhcnktdGl0bGU+PGFsdC10aXRsZT5QaHlzIEZsdWlkcyYjeEQ7UGh5cyBGbHVpZHM8
L2FsdC10aXRsZT48L3RpdGxlcz48cGVyaW9kaWNhbD48ZnVsbC10aXRsZT5QaHlzaWNzIG9mIEZs
dWlkczwvZnVsbC10aXRsZT48YWJici0xPlBoeXMgRmx1aWRzPC9hYmJyLTE+PC9wZXJpb2RpY2Fs
Pjx2b2x1bWU+MjE8L3ZvbHVtZT48bnVtYmVyPjg8L251bWJlcj48a2V5d29yZHM+PGtleXdvcmQ+
Y29udGFjdCBsaW5lczwva2V5d29yZD48a2V5d29yZD50aGluLWZpbG1zPC9rZXl3b3JkPjxrZXl3
b3JkPnN0YWJpbGl0eTwva2V5d29yZD48a2V5d29yZD5saXF1aWQ8L2tleXdvcmQ+PGtleXdvcmQ+
aW5zdGFiaWxpdGllczwva2V5d29yZD48a2V5d29yZD5mbG93czwva2V5d29yZD48a2V5d29yZD5t
aWNyb2ZsdWlkaWNzPC9rZXl3b3JkPjxrZXl3b3JkPmNhcGlsbGFyeTwva2V5d29yZD48a2V5d29y
ZD5zdWJzdHJhdGU8L2tleXdvcmQ+PGtleXdvcmQ+ZHluYW1pY3M8L2tleXdvcmQ+PC9rZXl3b3Jk
cz48ZGF0ZXM+PHllYXI+MjAwOTwveWVhcj48cHViLWRhdGVzPjxkYXRlPkF1ZzwvZGF0ZT48L3B1
Yi1kYXRlcz48L2RhdGVzPjxpc2JuPjEwNzAtNjYzMTwvaXNibj48YWNjZXNzaW9uLW51bT5JU0k6
MDAwMjcwNDU2NTAwMDEyPC9hY2Nlc3Npb24tbnVtPjx1cmxzPjxyZWxhdGVkLXVybHM+PHVybD4m
bHQ7R28gdG8gSVNJJmd0OzovLzAwMDI3MDQ1NjUwMDAxMjwvdXJsPjwvcmVsYXRlZC11cmxzPjwv
dXJscz48bGFuZ3VhZ2U+RW5nbGlzaDwvbGFuZ3VhZ2U+PC9yZWNvcmQ+PC9DaXRlPjxDaXRlPjxB
dXRob3I+SGVybWluZ2hhdXM8L0F1dGhvcj48WWVhcj4yMDA0PC9ZZWFyPjxSZWNOdW0+NTM1Mjwv
UmVjTnVtPjxyZWNvcmQ+PHJlYy1udW1iZXI+NTM1MjwvcmVjLW51bWJlcj48Zm9yZWlnbi1rZXlz
PjxrZXkgYXBwPSJFTiIgZGItaWQ9IjU5MDVhc3gycXByejlyZXRkZG01YXJ6ZDA5cHIyMmUydnJh
diI+NTM1Mjwva2V5PjwvZm9yZWlnbi1rZXlzPjxyZWYtdHlwZSBuYW1lPSJKb3VybmFsIEFydGlj
bGUiPjE3PC9yZWYtdHlwZT48Y29udHJpYnV0b3JzPjxhdXRob3JzPjxhdXRob3I+SGVybWluZ2hh
dXMsIFMuPC9hdXRob3I+PGF1dGhvcj5TZWVtYW5uLCBSLjwvYXV0aG9yPjxhdXRob3I+TGFuZGZl
c3RlciwgSy48L2F1dGhvcj48L2F1dGhvcnM+PC9jb250cmlidXRvcnM+PGF1dGgtYWRkcmVzcz5I
ZXJtaW5naGF1cywgUyYjeEQ7VW5pdiBVbG0sIEFsYmVydCBFaW5zdGVpbiBBbGxlZSAxMSwgRC04
OTA2OSBVbG0sIEdlcm1hbnkmI3hEO1VuaXYgVWxtLCBELTg5MDY5IFVsbSwgR2VybWFueSYjeEQ7
TVBJIFN0cm9tdW5nc2ZvcnNjaCwgRC0zNzA3MyBHb3R0aW5nZW4sIEdlcm1hbnk8L2F1dGgtYWRk
cmVzcz48dGl0bGVzPjx0aXRsZT5Qb2x5bWVyIHN1cmZhY2UgbWVsdGluZyBtZWRpYXRlZCBieSBj
YXBpbGxhcnkgd2F2ZXM8L3RpdGxlPjxzZWNvbmRhcnktdGl0bGU+UGh5c2ljYWwgUmV2aWV3IExl
dHRlcnM8L3NlY29uZGFyeS10aXRsZT48YWx0LXRpdGxlPlBoeXMgUmV2IExldHQmI3hEO1BoeXMg
UmV2IExldHQ8L2FsdC10aXRsZT48L3RpdGxlcz48cGVyaW9kaWNhbD48ZnVsbC10aXRsZT5QaHlz
aWNhbCBSZXZpZXcgTGV0dGVyczwvZnVsbC10aXRsZT48YWJici0xPlBoeXMgUmV2IExldHQ8L2Fi
YnItMT48L3BlcmlvZGljYWw+PHZvbHVtZT45Mzwvdm9sdW1lPjxudW1iZXI+MTwvbnVtYmVyPjxr
ZXl3b3Jkcz48a2V5d29yZD5nbGFzcy10cmFuc2l0aW9uPC9rZXl3b3JkPjxrZXl3b3JkPnRoaW4t
ZmlsbXM8L2tleXdvcmQ+PC9rZXl3b3Jkcz48ZGF0ZXM+PHllYXI+MjAwNDwveWVhcj48cHViLWRh
dGVzPjxkYXRlPkp1bCAyPC9kYXRlPjwvcHViLWRhdGVzPjwvZGF0ZXM+PGlzYm4+MDAzMS05MDA3
PC9pc2JuPjxhY2Nlc3Npb24tbnVtPklTSTowMDAyMjIzOTA5MDAwNjM8L2FjY2Vzc2lvbi1udW0+
PHVybHM+PHJlbGF0ZWQtdXJscz48dXJsPiZsdDtHbyB0byBJU0kmZ3Q7Oi8vMDAwMjIyMzkwOTAw
MDYzPC91cmw+PC9yZWxhdGVkLXVybHM+PC91cmxzPjxsYW5ndWFnZT5FbmdsaXNoPC9sYW5ndWFn
ZT48L3JlY29yZD48L0NpdGU+PC9FbmROb3RlPgB=
</w:fldData>
        </w:fldChar>
      </w:r>
      <w:r w:rsidRPr="005B64F5">
        <w:rPr>
          <w:sz w:val="24"/>
        </w:rPr>
        <w:instrText xml:space="preserve"> ADDIN EN.CITE </w:instrText>
      </w:r>
      <w:r w:rsidRPr="005B64F5">
        <w:rPr>
          <w:sz w:val="24"/>
        </w:rPr>
        <w:fldChar w:fldCharType="begin">
          <w:fldData xml:space="preserve">PEVuZE5vdGU+PENpdGU+PEF1dGhvcj5TZWVtYW5uPC9BdXRob3I+PFllYXI+MjAwMTwvWWVhcj48
UmVjTnVtPjUzNTA8L1JlY051bT48RGlzcGxheVRleHQ+WzEwLTEyXTwvRGlzcGxheVRleHQ+PHJl
Y29yZD48cmVjLW51bWJlcj41MzUwPC9yZWMtbnVtYmVyPjxmb3JlaWduLWtleXM+PGtleSBhcHA9
IkVOIiBkYi1pZD0iNTkwNWFzeDJxcHJ6OXJldGRkbTVhcnpkMDlwcjIyZTJ2cmF2Ij41MzUwPC9r
ZXk+PC9mb3JlaWduLWtleXM+PHJlZi10eXBlIG5hbWU9IkpvdXJuYWwgQXJ0aWNsZSI+MTc8L3Jl
Zi10eXBlPjxjb250cmlidXRvcnM+PGF1dGhvcnM+PGF1dGhvcj5TZWVtYW5uLCBSLjwvYXV0aG9y
PjxhdXRob3I+SGVybWluZ2hhdXMsIFMuPC9hdXRob3I+PGF1dGhvcj5KYWNvYnMsIEsuPC9hdXRo
b3I+PC9hdXRob3JzPjwvY29udHJpYnV0b3JzPjxhdXRoLWFkZHJlc3M+U2VlbWFubiwgUiYjeEQ7
VW5pdiBVbG0sIERlcHQgQXBwbCBQaHlzLCBELTg5MDY5IFVsbSwgR2VybWFueSYjeEQ7VW5pdiBV
bG0sIERlcHQgQXBwbCBQaHlzLCBELTg5MDY5IFVsbSwgR2VybWFueTwvYXV0aC1hZGRyZXNzPjx0
aXRsZXM+PHRpdGxlPkdhaW5pbmcgY29udHJvbCBvZiBwYXR0ZXJuIGZvcm1hdGlvbiBvZiBkZXdl
dHRpbmcgbGlxdWlkIGZpbG1zPC90aXRsZT48c2Vjb25kYXJ5LXRpdGxlPkpvdXJuYWwgb2YgUGh5
c2ljcy1Db25kZW5zZWQgTWF0dGVyPC9zZWNvbmRhcnktdGl0bGU+PGFsdC10aXRsZT5KIFBoeXMt
Q29uZGVucyBNYXQmI3hEO0ogUGh5cy1Db25kZW5zIE1hdDwvYWx0LXRpdGxlPjwvdGl0bGVzPjxw
ZXJpb2RpY2FsPjxmdWxsLXRpdGxlPkpvdXJuYWwgb2YgUGh5c2ljcy1Db25kZW5zZWQgTWF0dGVy
PC9mdWxsLXRpdGxlPjxhYmJyLTE+SiBQaHlzLUNvbmRlbnMgTWF0PC9hYmJyLTE+PC9wZXJpb2Rp
Y2FsPjxwYWdlcz40OTI1LTQ5Mzg8L3BhZ2VzPjx2b2x1bWU+MTM8L3ZvbHVtZT48bnVtYmVyPjIx
PC9udW1iZXI+PGtleXdvcmRzPjxrZXl3b3JkPnRoaW4gcG9seW1lci1maWxtczwva2V5d29yZD48
a2V5d29yZD5udWNsZWF0aW9uPC9rZXl3b3JkPjxrZXl3b3JkPnJ1cHR1cmU8L2tleXdvcmQ+PGtl
eXdvcmQ+ZGVmZWN0czwva2V5d29yZD48a2V5d29yZD5ncm93dGg8L2tleXdvcmQ+PGtleXdvcmQ+
aG9sZXM8L2tleXdvcmQ+PC9rZXl3b3Jkcz48ZGF0ZXM+PHllYXI+MjAwMTwveWVhcj48cHViLWRh
dGVzPjxkYXRlPk1heSAyODwvZGF0ZT48L3B1Yi1kYXRlcz48L2RhdGVzPjxpc2JuPjA5NTMtODk4
NDwvaXNibj48YWNjZXNzaW9uLW51bT5JU0k6MDAwMTY5MTcyOTAwMDIwPC9hY2Nlc3Npb24tbnVt
Pjx1cmxzPjxyZWxhdGVkLXVybHM+PHVybD4mbHQ7R28gdG8gSVNJJmd0OzovLzAwMDE2OTE3Mjkw
MDAyMDwvdXJsPjwvcmVsYXRlZC11cmxzPjwvdXJscz48bGFuZ3VhZ2U+RW5nbGlzaDwvbGFuZ3Vh
Z2U+PC9yZWNvcmQ+PC9DaXRlPjxDaXRlPjxBdXRob3I+RGllejwvQXV0aG9yPjxZZWFyPjIwMDk8
L1llYXI+PFJlY051bT41MzUxPC9SZWNOdW0+PHJlY29yZD48cmVjLW51bWJlcj41MzUxPC9yZWMt
bnVtYmVyPjxmb3JlaWduLWtleXM+PGtleSBhcHA9IkVOIiBkYi1pZD0iNTkwNWFzeDJxcHJ6OXJl
dGRkbTVhcnpkMDlwcjIyZTJ2cmF2Ij41MzUxPC9rZXk+PC9mb3JlaWduLWtleXM+PHJlZi10eXBl
IG5hbWU9IkpvdXJuYWwgQXJ0aWNsZSI+MTc8L3JlZi10eXBlPjxjb250cmlidXRvcnM+PGF1dGhv
cnM+PGF1dGhvcj5EaWV6LCBKLiBBLjwvYXV0aG9yPjxhdXRob3I+R29uemFsZXosIEEuIEcuPC9h
dXRob3I+PGF1dGhvcj5Lb25kaWMsIEwuPC9hdXRob3I+PC9hdXRob3JzPjwvY29udHJpYnV0b3Jz
PjxhdXRoLWFkZHJlc3M+RGlleiwgSkEmI3hEO1VuaXYgTmFjbCBDdHIgUHJvdiBCdWVub3MgQWly
ZXMsIEluc3QgRmlzIEFycm95byBTZWNvLCBQaW50byAzOTksIFJBLTcwMDAgVGFuZGlsLCBBcmdl
bnRpbmEmI3hEO1VuaXYgTmFjbCBDdHIgUHJvdiBCdWVub3MgQWlyZXMsIEluc3QgRmlzIEFycm95
byBTZWNvLCBSQS03MDAwIFRhbmRpbCwgQXJnZW50aW5hJiN4RDtOZXcgSmVyc2V5IEluc3QgVGVj
aG5vbCwgRGVwdCBNYXRoIFNjaSwgQ3RyIEFwcGwgTWF0aCAmYW1wOyBTdGF0LCBOZXdhcmssIE5K
IDA3MTAyIFVTQTwvYXV0aC1hZGRyZXNzPjx0aXRsZXM+PHRpdGxlPk9uIHRoZSBicmVha3VwIG9m
IGZsdWlkIHJpdnVsZXRzPC90aXRsZT48c2Vjb25kYXJ5LXRpdGxlPlBoeXNpY3Mgb2YgRmx1aWRz
PC9zZWNvbmRhcnktdGl0bGU+PGFsdC10aXRsZT5QaHlzIEZsdWlkcyYjeEQ7UGh5cyBGbHVpZHM8
L2FsdC10aXRsZT48L3RpdGxlcz48cGVyaW9kaWNhbD48ZnVsbC10aXRsZT5QaHlzaWNzIG9mIEZs
dWlkczwvZnVsbC10aXRsZT48YWJici0xPlBoeXMgRmx1aWRzPC9hYmJyLTE+PC9wZXJpb2RpY2Fs
Pjx2b2x1bWU+MjE8L3ZvbHVtZT48bnVtYmVyPjg8L251bWJlcj48a2V5d29yZHM+PGtleXdvcmQ+
Y29udGFjdCBsaW5lczwva2V5d29yZD48a2V5d29yZD50aGluLWZpbG1zPC9rZXl3b3JkPjxrZXl3
b3JkPnN0YWJpbGl0eTwva2V5d29yZD48a2V5d29yZD5saXF1aWQ8L2tleXdvcmQ+PGtleXdvcmQ+
aW5zdGFiaWxpdGllczwva2V5d29yZD48a2V5d29yZD5mbG93czwva2V5d29yZD48a2V5d29yZD5t
aWNyb2ZsdWlkaWNzPC9rZXl3b3JkPjxrZXl3b3JkPmNhcGlsbGFyeTwva2V5d29yZD48a2V5d29y
ZD5zdWJzdHJhdGU8L2tleXdvcmQ+PGtleXdvcmQ+ZHluYW1pY3M8L2tleXdvcmQ+PC9rZXl3b3Jk
cz48ZGF0ZXM+PHllYXI+MjAwOTwveWVhcj48cHViLWRhdGVzPjxkYXRlPkF1ZzwvZGF0ZT48L3B1
Yi1kYXRlcz48L2RhdGVzPjxpc2JuPjEwNzAtNjYzMTwvaXNibj48YWNjZXNzaW9uLW51bT5JU0k6
MDAwMjcwNDU2NTAwMDEyPC9hY2Nlc3Npb24tbnVtPjx1cmxzPjxyZWxhdGVkLXVybHM+PHVybD4m
bHQ7R28gdG8gSVNJJmd0OzovLzAwMDI3MDQ1NjUwMDAxMjwvdXJsPjwvcmVsYXRlZC11cmxzPjwv
dXJscz48bGFuZ3VhZ2U+RW5nbGlzaDwvbGFuZ3VhZ2U+PC9yZWNvcmQ+PC9DaXRlPjxDaXRlPjxB
dXRob3I+SGVybWluZ2hhdXM8L0F1dGhvcj48WWVhcj4yMDA0PC9ZZWFyPjxSZWNOdW0+NTM1Mjwv
UmVjTnVtPjxyZWNvcmQ+PHJlYy1udW1iZXI+NTM1MjwvcmVjLW51bWJlcj48Zm9yZWlnbi1rZXlz
PjxrZXkgYXBwPSJFTiIgZGItaWQ9IjU5MDVhc3gycXByejlyZXRkZG01YXJ6ZDA5cHIyMmUydnJh
diI+NTM1Mjwva2V5PjwvZm9yZWlnbi1rZXlzPjxyZWYtdHlwZSBuYW1lPSJKb3VybmFsIEFydGlj
bGUiPjE3PC9yZWYtdHlwZT48Y29udHJpYnV0b3JzPjxhdXRob3JzPjxhdXRob3I+SGVybWluZ2hh
dXMsIFMuPC9hdXRob3I+PGF1dGhvcj5TZWVtYW5uLCBSLjwvYXV0aG9yPjxhdXRob3I+TGFuZGZl
c3RlciwgSy48L2F1dGhvcj48L2F1dGhvcnM+PC9jb250cmlidXRvcnM+PGF1dGgtYWRkcmVzcz5I
ZXJtaW5naGF1cywgUyYjeEQ7VW5pdiBVbG0sIEFsYmVydCBFaW5zdGVpbiBBbGxlZSAxMSwgRC04
OTA2OSBVbG0sIEdlcm1hbnkmI3hEO1VuaXYgVWxtLCBELTg5MDY5IFVsbSwgR2VybWFueSYjeEQ7
TVBJIFN0cm9tdW5nc2ZvcnNjaCwgRC0zNzA3MyBHb3R0aW5nZW4sIEdlcm1hbnk8L2F1dGgtYWRk
cmVzcz48dGl0bGVzPjx0aXRsZT5Qb2x5bWVyIHN1cmZhY2UgbWVsdGluZyBtZWRpYXRlZCBieSBj
YXBpbGxhcnkgd2F2ZXM8L3RpdGxlPjxzZWNvbmRhcnktdGl0bGU+UGh5c2ljYWwgUmV2aWV3IExl
dHRlcnM8L3NlY29uZGFyeS10aXRsZT48YWx0LXRpdGxlPlBoeXMgUmV2IExldHQmI3hEO1BoeXMg
UmV2IExldHQ8L2FsdC10aXRsZT48L3RpdGxlcz48cGVyaW9kaWNhbD48ZnVsbC10aXRsZT5QaHlz
aWNhbCBSZXZpZXcgTGV0dGVyczwvZnVsbC10aXRsZT48YWJici0xPlBoeXMgUmV2IExldHQ8L2Fi
YnItMT48L3BlcmlvZGljYWw+PHZvbHVtZT45Mzwvdm9sdW1lPjxudW1iZXI+MTwvbnVtYmVyPjxr
ZXl3b3Jkcz48a2V5d29yZD5nbGFzcy10cmFuc2l0aW9uPC9rZXl3b3JkPjxrZXl3b3JkPnRoaW4t
ZmlsbXM8L2tleXdvcmQ+PC9rZXl3b3Jkcz48ZGF0ZXM+PHllYXI+MjAwNDwveWVhcj48cHViLWRh
dGVzPjxkYXRlPkp1bCAyPC9kYXRlPjwvcHViLWRhdGVzPjwvZGF0ZXM+PGlzYm4+MDAzMS05MDA3
PC9pc2JuPjxhY2Nlc3Npb24tbnVtPklTSTowMDAyMjIzOTA5MDAwNjM8L2FjY2Vzc2lvbi1udW0+
PHVybHM+PHJlbGF0ZWQtdXJscz48dXJsPiZsdDtHbyB0byBJU0kmZ3Q7Oi8vMDAwMjIyMzkwOTAw
MDYzPC91cmw+PC9yZWxhdGVkLXVybHM+PC91cmxzPjxsYW5ndWFnZT5FbmdsaXNoPC9sYW5ndWFn
ZT48L3JlY29yZD48L0NpdGU+PC9FbmROb3RlPgB=
</w:fldData>
        </w:fldChar>
      </w:r>
      <w:r w:rsidRPr="005B64F5">
        <w:rPr>
          <w:sz w:val="24"/>
        </w:rPr>
        <w:instrText xml:space="preserve"> ADDIN EN.CITE.DATA </w:instrText>
      </w:r>
      <w:r w:rsidRPr="005B64F5">
        <w:rPr>
          <w:sz w:val="24"/>
        </w:rPr>
      </w:r>
      <w:r w:rsidRPr="005B64F5">
        <w:rPr>
          <w:sz w:val="24"/>
        </w:rPr>
        <w:fldChar w:fldCharType="end"/>
      </w:r>
      <w:r w:rsidRPr="005B64F5">
        <w:rPr>
          <w:sz w:val="24"/>
        </w:rPr>
      </w:r>
      <w:r w:rsidRPr="005B64F5">
        <w:rPr>
          <w:sz w:val="24"/>
        </w:rPr>
        <w:fldChar w:fldCharType="separate"/>
      </w:r>
      <w:r w:rsidRPr="005B64F5">
        <w:rPr>
          <w:noProof/>
          <w:sz w:val="24"/>
        </w:rPr>
        <w:t>[</w:t>
      </w:r>
      <w:hyperlink w:anchor="_ENREF_10" w:tooltip="Seemann, 2001 #5350" w:history="1">
        <w:r w:rsidRPr="005B64F5">
          <w:rPr>
            <w:noProof/>
            <w:sz w:val="24"/>
          </w:rPr>
          <w:t>10-12</w:t>
        </w:r>
      </w:hyperlink>
      <w:r w:rsidRPr="005B64F5">
        <w:rPr>
          <w:noProof/>
          <w:sz w:val="24"/>
        </w:rPr>
        <w:t>]</w:t>
      </w:r>
      <w:r w:rsidRPr="005B64F5">
        <w:rPr>
          <w:sz w:val="24"/>
        </w:rPr>
        <w:fldChar w:fldCharType="end"/>
      </w:r>
      <w:r w:rsidRPr="005B64F5">
        <w:rPr>
          <w:sz w:val="24"/>
        </w:rPr>
        <w:t xml:space="preserve">. One is called </w:t>
      </w:r>
      <w:proofErr w:type="spellStart"/>
      <w:r w:rsidRPr="005B64F5">
        <w:rPr>
          <w:sz w:val="24"/>
        </w:rPr>
        <w:t>spinodal</w:t>
      </w:r>
      <w:proofErr w:type="spellEnd"/>
      <w:r w:rsidRPr="005B64F5">
        <w:rPr>
          <w:sz w:val="24"/>
        </w:rPr>
        <w:t xml:space="preserve"> theory. More than forty years ago, Anton </w:t>
      </w:r>
      <w:proofErr w:type="spellStart"/>
      <w:r w:rsidRPr="005B64F5">
        <w:rPr>
          <w:sz w:val="24"/>
        </w:rPr>
        <w:t>Vrij</w:t>
      </w:r>
      <w:proofErr w:type="spellEnd"/>
      <w:r w:rsidRPr="005B64F5">
        <w:rPr>
          <w:sz w:val="24"/>
        </w:rPr>
        <w:t xml:space="preserve"> hypothesized that extremely thin liquid films are unstable via the  amplification of surface waves </w:t>
      </w:r>
      <w:r w:rsidRPr="005B64F5">
        <w:rPr>
          <w:sz w:val="24"/>
        </w:rPr>
        <w:fldChar w:fldCharType="begin"/>
      </w:r>
      <w:r w:rsidRPr="005B64F5">
        <w:rPr>
          <w:sz w:val="24"/>
        </w:rPr>
        <w:instrText xml:space="preserve"> ADDIN EN.CITE &lt;EndNote&gt;&lt;Cite&gt;&lt;Author&gt;Singh&lt;/Author&gt;&lt;Year&gt;2011&lt;/Year&gt;&lt;RecNum&gt;5259&lt;/RecNum&gt;&lt;DisplayText&gt;[9]&lt;/DisplayText&gt;&lt;record&gt;&lt;rec-number&gt;5259&lt;/rec-number&gt;&lt;foreign-keys&gt;&lt;key app="EN" db-id="5905asx2qprz9retddm5arzd09pr22e2vrav"&gt;5259&lt;/key&gt;&lt;/foreign-keys&gt;&lt;ref-type name="Journal Article"&gt;17&lt;/ref-type&gt;&lt;contributors&gt;&lt;authors&gt;&lt;author&gt;Singh, S. P.&lt;/author&gt;&lt;/authors&gt;&lt;/contributors&gt;&lt;auth-address&gt;Singh, SP&amp;#xD;Dr RML Avadh Univ, Dept Phys &amp;amp; Elect, Faizabad 224001, Uttar Pradesh, India&amp;#xD;Dr RML Avadh Univ, Dept Phys &amp;amp; Elect, Faizabad 224001, Uttar Pradesh, India&amp;#xD;MMM Engn Coll, Dept Appl Sci, Gorakhpur 273010, Uttar Pradesh, India&lt;/auth-address&gt;&lt;titles&gt;&lt;title&gt;Spinodal Theory: A Common Rupturing Mechanism in Spinodal Dewetting and Surface Directed Phase Separation (Some Technological Aspects: Spatial Correlations and the Significance of Dipole-Quadrupole Interaction in Spinodal Dewetting)&lt;/title&gt;&lt;secondary-title&gt;Advances in Condensed Matter Physics&lt;/secondary-title&gt;&lt;alt-title&gt;Adv Cond Matter Phys&amp;#xD;Adv Cond Matter Phys&lt;/alt-title&gt;&lt;/titles&gt;&lt;periodical&gt;&lt;full-title&gt;Advances in Condensed Matter Physics&lt;/full-title&gt;&lt;abbr-1&gt;Adv Cond Matter Phys&lt;/abbr-1&gt;&lt;/periodical&gt;&lt;keywords&gt;&lt;keyword&gt;thin polymer-films&lt;/keyword&gt;&lt;keyword&gt;monte-carlo-simulation&lt;/keyword&gt;&lt;keyword&gt;pattern-formation&lt;/keyword&gt;&lt;keyword&gt;liquid-films&lt;/keyword&gt;&lt;keyword&gt;water films&lt;/keyword&gt;&lt;keyword&gt;blend films&lt;/keyword&gt;&lt;keyword&gt;dynamics&lt;/keyword&gt;&lt;keyword&gt;forces&lt;/keyword&gt;&lt;keyword&gt;instability&lt;/keyword&gt;&lt;keyword&gt;stability&lt;/keyword&gt;&lt;/keywords&gt;&lt;dates&gt;&lt;year&gt;2011&lt;/year&gt;&lt;/dates&gt;&lt;isbn&gt;1687-8108&lt;/isbn&gt;&lt;accession-num&gt;ISI:000294025100001&lt;/accession-num&gt;&lt;urls&gt;&lt;related-urls&gt;&lt;url&gt;&amp;lt;Go to ISI&amp;gt;://000294025100001&lt;/url&gt;&lt;/related-urls&gt;&lt;/urls&gt;&lt;language&gt;English&lt;/language&gt;&lt;/record&gt;&lt;/Cite&gt;&lt;/EndNote&gt;</w:instrText>
      </w:r>
      <w:r w:rsidRPr="005B64F5">
        <w:rPr>
          <w:sz w:val="24"/>
        </w:rPr>
        <w:fldChar w:fldCharType="separate"/>
      </w:r>
      <w:r w:rsidRPr="005B64F5">
        <w:rPr>
          <w:noProof/>
          <w:sz w:val="24"/>
        </w:rPr>
        <w:t>[</w:t>
      </w:r>
      <w:hyperlink w:anchor="_ENREF_9" w:tooltip="Singh, 2011 #5405" w:history="1">
        <w:r w:rsidRPr="005B64F5">
          <w:rPr>
            <w:noProof/>
            <w:sz w:val="24"/>
          </w:rPr>
          <w:t>9</w:t>
        </w:r>
      </w:hyperlink>
      <w:r w:rsidRPr="005B64F5">
        <w:rPr>
          <w:noProof/>
          <w:sz w:val="24"/>
        </w:rPr>
        <w:t>]</w:t>
      </w:r>
      <w:r w:rsidRPr="005B64F5">
        <w:rPr>
          <w:sz w:val="24"/>
        </w:rPr>
        <w:fldChar w:fldCharType="end"/>
      </w:r>
      <w:r w:rsidRPr="005B64F5">
        <w:rPr>
          <w:rFonts w:hint="eastAsia"/>
          <w:sz w:val="24"/>
        </w:rPr>
        <w:t xml:space="preserve">. </w:t>
      </w:r>
      <w:r w:rsidRPr="005B64F5">
        <w:rPr>
          <w:sz w:val="24"/>
        </w:rPr>
        <w:t xml:space="preserve">This instability in thin films can be interpreted as a competition between the stabilizing effect of interfacial tension and the attractive intermolecular forces between the film-substrate and </w:t>
      </w:r>
      <w:r w:rsidRPr="005B64F5">
        <w:rPr>
          <w:rFonts w:hint="eastAsia"/>
          <w:sz w:val="24"/>
        </w:rPr>
        <w:t>fil</w:t>
      </w:r>
      <w:r w:rsidRPr="005B64F5">
        <w:rPr>
          <w:sz w:val="24"/>
        </w:rPr>
        <w:t>m-vacuum interfaces mediated by the film materials. The intermolecular forces, van der Waals forces, play an important role in this theory. The van der Waals forces are weak in liquids compared with other intermolecular forces. Additionally</w:t>
      </w:r>
      <w:r w:rsidRPr="005B64F5">
        <w:rPr>
          <w:rFonts w:hint="eastAsia"/>
          <w:sz w:val="24"/>
        </w:rPr>
        <w:t>,</w:t>
      </w:r>
      <w:r w:rsidRPr="005B64F5">
        <w:rPr>
          <w:sz w:val="24"/>
        </w:rPr>
        <w:t xml:space="preserve"> there are always small perturbations or thermal</w:t>
      </w:r>
      <w:bookmarkEnd w:id="3"/>
      <w:bookmarkEnd w:id="4"/>
      <w:bookmarkEnd w:id="25"/>
      <w:bookmarkEnd w:id="26"/>
      <w:r w:rsidR="006A3041">
        <w:rPr>
          <w:rFonts w:hint="eastAsia"/>
          <w:sz w:val="24"/>
        </w:rPr>
        <w:t xml:space="preserve"> </w:t>
      </w:r>
      <w:r w:rsidR="00F9564A" w:rsidRPr="005B64F5">
        <w:rPr>
          <w:sz w:val="24"/>
        </w:rPr>
        <w:t xml:space="preserve">vibrations in liquids which can develop as </w:t>
      </w:r>
      <w:proofErr w:type="spellStart"/>
      <w:r w:rsidR="00F9564A" w:rsidRPr="005B64F5">
        <w:rPr>
          <w:sz w:val="24"/>
        </w:rPr>
        <w:t>spinodal</w:t>
      </w:r>
      <w:proofErr w:type="spellEnd"/>
      <w:r w:rsidR="00F9564A" w:rsidRPr="005B64F5">
        <w:rPr>
          <w:sz w:val="24"/>
        </w:rPr>
        <w:t xml:space="preserve"> wave. The amplitude of the disturbance grows with time and leads to </w:t>
      </w:r>
      <w:proofErr w:type="spellStart"/>
      <w:r w:rsidR="00F9564A" w:rsidRPr="005B64F5">
        <w:rPr>
          <w:sz w:val="24"/>
        </w:rPr>
        <w:t>dewetting</w:t>
      </w:r>
      <w:proofErr w:type="spellEnd"/>
      <w:r w:rsidR="00F9564A" w:rsidRPr="005B64F5">
        <w:rPr>
          <w:sz w:val="24"/>
        </w:rPr>
        <w:t xml:space="preserve"> if the growth in the amplitude lowers the energy of the system. Otherwise, the perturbation is damped and the film </w:t>
      </w:r>
      <w:r w:rsidR="00F9564A" w:rsidRPr="005B64F5">
        <w:rPr>
          <w:sz w:val="24"/>
        </w:rPr>
        <w:lastRenderedPageBreak/>
        <w:t xml:space="preserve">remains continuous. For very thin films (less than 100nm), van der Waals forces become significant and overcome the interfacial tension. Under such conditions, film thickness fluctuations are spontaneously amplified and eventually </w:t>
      </w:r>
      <w:proofErr w:type="spellStart"/>
      <w:r w:rsidR="00F9564A" w:rsidRPr="005B64F5">
        <w:rPr>
          <w:sz w:val="24"/>
        </w:rPr>
        <w:t>dewet</w:t>
      </w:r>
      <w:proofErr w:type="spellEnd"/>
      <w:r w:rsidR="00F9564A" w:rsidRPr="005B64F5">
        <w:rPr>
          <w:rFonts w:hint="eastAsia"/>
          <w:sz w:val="24"/>
        </w:rPr>
        <w:t xml:space="preserve"> </w:t>
      </w:r>
      <w:r w:rsidR="00F9564A" w:rsidRPr="005B64F5">
        <w:rPr>
          <w:sz w:val="24"/>
        </w:rPr>
        <w:fldChar w:fldCharType="begin">
          <w:fldData xml:space="preserve">PEVuZE5vdGU+PENpdGU+PEF1dGhvcj5TaW5naDwvQXV0aG9yPjxZZWFyPjIwMTE8L1llYXI+PFJl
Y051bT41MjU5PC9SZWNOdW0+PERpc3BsYXlUZXh0Pls2LCA5LCAxMywgMTRdPC9EaXNwbGF5VGV4
dD48cmVjb3JkPjxyZWMtbnVtYmVyPjUyNTk8L3JlYy1udW1iZXI+PGZvcmVpZ24ta2V5cz48a2V5
IGFwcD0iRU4iIGRiLWlkPSI1OTA1YXN4MnFwcno5cmV0ZGRtNWFyemQwOXByMjJlMnZyYXYiPjUy
NTk8L2tleT48L2ZvcmVpZ24ta2V5cz48cmVmLXR5cGUgbmFtZT0iSm91cm5hbCBBcnRpY2xlIj4x
NzwvcmVmLXR5cGU+PGNvbnRyaWJ1dG9ycz48YXV0aG9ycz48YXV0aG9yPlNpbmdoLCBTLiBQLjwv
YXV0aG9yPjwvYXV0aG9ycz48L2NvbnRyaWJ1dG9ycz48YXV0aC1hZGRyZXNzPlNpbmdoLCBTUCYj
eEQ7RHIgUk1MIEF2YWRoIFVuaXYsIERlcHQgUGh5cyAmYW1wOyBFbGVjdCwgRmFpemFiYWQgMjI0
MDAxLCBVdHRhciBQcmFkZXNoLCBJbmRpYSYjeEQ7RHIgUk1MIEF2YWRoIFVuaXYsIERlcHQgUGh5
cyAmYW1wOyBFbGVjdCwgRmFpemFiYWQgMjI0MDAxLCBVdHRhciBQcmFkZXNoLCBJbmRpYSYjeEQ7
TU1NIEVuZ24gQ29sbCwgRGVwdCBBcHBsIFNjaSwgR29yYWtocHVyIDI3MzAxMCwgVXR0YXIgUHJh
ZGVzaCwgSW5kaWE8L2F1dGgtYWRkcmVzcz48dGl0bGVzPjx0aXRsZT5TcGlub2RhbCBUaGVvcnk6
IEEgQ29tbW9uIFJ1cHR1cmluZyBNZWNoYW5pc20gaW4gU3Bpbm9kYWwgRGV3ZXR0aW5nIGFuZCBT
dXJmYWNlIERpcmVjdGVkIFBoYXNlIFNlcGFyYXRpb24gKFNvbWUgVGVjaG5vbG9naWNhbCBBc3Bl
Y3RzOiBTcGF0aWFsIENvcnJlbGF0aW9ucyBhbmQgdGhlIFNpZ25pZmljYW5jZSBvZiBEaXBvbGUt
UXVhZHJ1cG9sZSBJbnRlcmFjdGlvbiBpbiBTcGlub2RhbCBEZXdldHRpbmcpPC90aXRsZT48c2Vj
b25kYXJ5LXRpdGxlPkFkdmFuY2VzIGluIENvbmRlbnNlZCBNYXR0ZXIgUGh5c2ljczwvc2Vjb25k
YXJ5LXRpdGxlPjxhbHQtdGl0bGU+QWR2IENvbmQgTWF0dGVyIFBoeXMmI3hEO0FkdiBDb25kIE1h
dHRlciBQaHlzPC9hbHQtdGl0bGU+PC90aXRsZXM+PHBlcmlvZGljYWw+PGZ1bGwtdGl0bGU+QWR2
YW5jZXMgaW4gQ29uZGVuc2VkIE1hdHRlciBQaHlzaWNzPC9mdWxsLXRpdGxlPjxhYmJyLTE+QWR2
IENvbmQgTWF0dGVyIFBoeXM8L2FiYnItMT48L3BlcmlvZGljYWw+PGtleXdvcmRzPjxrZXl3b3Jk
PnRoaW4gcG9seW1lci1maWxtczwva2V5d29yZD48a2V5d29yZD5tb250ZS1jYXJsby1zaW11bGF0
aW9uPC9rZXl3b3JkPjxrZXl3b3JkPnBhdHRlcm4tZm9ybWF0aW9uPC9rZXl3b3JkPjxrZXl3b3Jk
PmxpcXVpZC1maWxtczwva2V5d29yZD48a2V5d29yZD53YXRlciBmaWxtczwva2V5d29yZD48a2V5
d29yZD5ibGVuZCBmaWxtczwva2V5d29yZD48a2V5d29yZD5keW5hbWljczwva2V5d29yZD48a2V5
d29yZD5mb3JjZXM8L2tleXdvcmQ+PGtleXdvcmQ+aW5zdGFiaWxpdHk8L2tleXdvcmQ+PGtleXdv
cmQ+c3RhYmlsaXR5PC9rZXl3b3JkPjwva2V5d29yZHM+PGRhdGVzPjx5ZWFyPjIwMTE8L3llYXI+
PC9kYXRlcz48aXNibj4xNjg3LTgxMDg8L2lzYm4+PGFjY2Vzc2lvbi1udW0+SVNJOjAwMDI5NDAy
NTEwMDAwMTwvYWNjZXNzaW9uLW51bT48dXJscz48cmVsYXRlZC11cmxzPjx1cmw+Jmx0O0dvIHRv
IElTSSZndDs6Ly8wMDAyOTQwMjUxMDAwMDE8L3VybD48L3JlbGF0ZWQtdXJscz48L3VybHM+PGxh
bmd1YWdlPkVuZ2xpc2g8L2xhbmd1YWdlPjwvcmVjb3JkPjwvQ2l0ZT48Q2l0ZT48QXV0aG9yPlRy
aWNlPC9BdXRob3I+PFllYXI+MjAwODwvWWVhcj48UmVjTnVtPjUyNjQ8L1JlY051bT48cmVjb3Jk
PjxyZWMtbnVtYmVyPjUyNjQ8L3JlYy1udW1iZXI+PGZvcmVpZ24ta2V5cz48a2V5IGFwcD0iRU4i
IGRiLWlkPSI1OTA1YXN4MnFwcno5cmV0ZGRtNWFyemQwOXByMjJlMnZyYXYiPjUyNjQ8L2tleT48
L2ZvcmVpZ24ta2V5cz48cmVmLXR5cGUgbmFtZT0iSm91cm5hbCBBcnRpY2xlIj4xNzwvcmVmLXR5
cGU+PGNvbnRyaWJ1dG9ycz48YXV0aG9ycz48YXV0aG9yPlRyaWNlLCBKLjwvYXV0aG9yPjxhdXRo
b3I+RmF2YXp6YSwgQy48L2F1dGhvcj48YXV0aG9yPlRob21hcywgRC48L2F1dGhvcj48YXV0aG9y
PkdhcmNpYSwgSC48L2F1dGhvcj48YXV0aG9yPkthbHlhbmFyYW1hbiwgUi48L2F1dGhvcj48YXV0
aG9yPlN1cmVzaGt1bWFyLCBSLjwvYXV0aG9yPjwvYXV0aG9ycz48L2NvbnRyaWJ1dG9ycz48YXV0
aC1hZGRyZXNzPlRyaWNlLCBKJiN4RDtXYXNoaW5ndG9uIFVuaXYsIERlcHQgUGh5cywgU3QgTG91
aXMsIE1PIDYzMTMwIFVTQSYjeEQ7V2FzaGluZ3RvbiBVbml2LCBEZXB0IFBoeXMsIFN0IExvdWlz
LCBNTyA2MzEzMCBVU0EmI3hEO1dhc2hpbmd0b24gVW5pdiwgQ3RyIE1hdCBJbm5vdmF0LCBTdCBM
b3VpcywgTU8gNjMxMzAgVVNBJiN4RDtXYXNoaW5ndG9uIFVuaXYsIERlcHQgRW5lcmd5IEVudmly
b25tICZhbXA7IENoZW0gRW5nbiwgU3QgTG91aXMsIE1PIDYzMTMwIFVTQSYjeEQ7U28gSWxsaW5v
aXMgVW5pdiwgRWR3YXJkc3ZpbGxlLCBJTCA2MjAyNiBVU0E8L2F1dGgtYWRkcmVzcz48dGl0bGVz
Pjx0aXRsZT5Ob3ZlbCBzZWxmLW9yZ2FuaXphdGlvbiBtZWNoYW5pc20gaW4gdWx0cmF0aGluIGxp
cXVpZCBmaWxtczogVGhlb3J5IGFuZCBleHBlcmltZW50PC90aXRsZT48c2Vjb25kYXJ5LXRpdGxl
PlBoeXNpY2FsIFJldmlldyBMZXR0ZXJzPC9zZWNvbmRhcnktdGl0bGU+PGFsdC10aXRsZT5QaHlz
IFJldiBMZXR0JiN4RDtQaHlzIFJldiBMZXR0PC9hbHQtdGl0bGU+PC90aXRsZXM+PHBlcmlvZGlj
YWw+PGZ1bGwtdGl0bGU+UGh5c2ljYWwgUmV2aWV3IExldHRlcnM8L2Z1bGwtdGl0bGU+PGFiYnIt
MT5QaHlzIFJldiBMZXR0PC9hYmJyLTE+PC9wZXJpb2RpY2FsPjx2b2x1bWU+MTAxPC92b2x1bWU+
PG51bWJlcj4xPC9udW1iZXI+PGtleXdvcmRzPjxrZXl3b3JkPnN1cmZhY2UtdGVuc2lvbjwva2V5
d29yZD48a2V5d29yZD50aGluIGZyZWU8L2tleXdvcmQ+PGtleXdvcmQ+Y29udmVjdGlvbjwva2V5
d29yZD48a2V5d29yZD5jZWxsczwva2V5d29yZD48a2V5d29yZD5pbnN0YWJpbGl0aWVzPC9rZXl3
b3JkPjxrZXl3b3JkPnN5c3RlbXM8L2tleXdvcmQ+PGtleXdvcmQ+cnVwdHVyZTwva2V5d29yZD48
a2V5d29yZD5mbHVpZDwva2V5d29yZD48a2V5d29yZD5mbG93PC9rZXl3b3JkPjwva2V5d29yZHM+
PGRhdGVzPjx5ZWFyPjIwMDg8L3llYXI+PHB1Yi1kYXRlcz48ZGF0ZT5KdWwgNDwvZGF0ZT48L3B1
Yi1kYXRlcz48L2RhdGVzPjxpc2JuPjAwMzEtOTAwNzwvaXNibj48YWNjZXNzaW9uLW51bT5JU0k6
MDAwMjU3NDI0NzAwMDY1PC9hY2Nlc3Npb24tbnVtPjx1cmxzPjxyZWxhdGVkLXVybHM+PHVybD4m
bHQ7R28gdG8gSVNJJmd0OzovLzAwMDI1NzQyNDcwMDA2NTwvdXJsPjwvcmVsYXRlZC11cmxzPjwv
dXJscz48bGFuZ3VhZ2U+RW5nbGlzaDwvbGFuZ3VhZ2U+PC9yZWNvcmQ+PC9DaXRlPjxDaXRlPjxB
dXRob3I+QmlzY2hvZjwvQXV0aG9yPjxZZWFyPjE5OTY8L1llYXI+PFJlY051bT41MjYzPC9SZWNO
dW0+PHJlY29yZD48cmVjLW51bWJlcj41MjYzPC9yZWMtbnVtYmVyPjxmb3JlaWduLWtleXM+PGtl
eSBhcHA9IkVOIiBkYi1pZD0iNTkwNWFzeDJxcHJ6OXJldGRkbTVhcnpkMDlwcjIyZTJ2cmF2Ij41
MjYzPC9rZXk+PC9mb3JlaWduLWtleXM+PHJlZi10eXBlIG5hbWU9IkpvdXJuYWwgQXJ0aWNsZSI+
MTc8L3JlZi10eXBlPjxjb250cmlidXRvcnM+PGF1dGhvcnM+PGF1dGhvcj5CaXNjaG9mLCBKLjwv
YXV0aG9yPjxhdXRob3I+U2NoZXJlciwgRC48L2F1dGhvcj48YXV0aG9yPkhlcm1pbmdoYXVzLCBT
LjwvYXV0aG9yPjxhdXRob3I+TGVpZGVyZXIsIFAuPC9hdXRob3I+PC9hdXRob3JzPjwvY29udHJp
YnV0b3JzPjxhdXRoLWFkZHJlc3M+QmlzY2hvZiwgSiYjeEQ7VW5pdiBLb25zdGFueixEZXB0IFBo
eXMsUG9iIDU1NjAgTTY3NixELTc4NDM0IENvbnN0YW5jZSxHZXJtYW55PC9hdXRoLWFkZHJlc3M+
PHRpdGxlcz48dGl0bGU+RGV3ZXR0aW5nIG1vZGVzIG9mIHRoaW4gbWV0YWxsaWMgZmlsbXM6IE51
Y2xlYXRpb24gb2YgaG9sZXMgYW5kIHNwaW5vZGFsIGRld2V0dGluZzwvdGl0bGU+PHNlY29uZGFy
eS10aXRsZT5QaHlzaWNhbCBSZXZpZXcgTGV0dGVyczwvc2Vjb25kYXJ5LXRpdGxlPjxhbHQtdGl0
bGU+UGh5cyBSZXYgTGV0dCYjeEQ7UGh5cyBSZXYgTGV0dDwvYWx0LXRpdGxlPjwvdGl0bGVzPjxw
ZXJpb2RpY2FsPjxmdWxsLXRpdGxlPlBoeXNpY2FsIFJldmlldyBMZXR0ZXJzPC9mdWxsLXRpdGxl
PjxhYmJyLTE+UGh5cyBSZXYgTGV0dDwvYWJici0xPjwvcGVyaW9kaWNhbD48cGFnZXM+MTUzNi0x
NTM5PC9wYWdlcz48dm9sdW1lPjc3PC92b2x1bWU+PG51bWJlcj44PC9udW1iZXI+PGtleXdvcmRz
PjxrZXl3b3JkPnBvbHltZXItZmlsbXM8L2tleXdvcmQ+PGtleXdvcmQ+bWljcm9zY29weTwva2V5
d29yZD48a2V5d29yZD5ydXB0dXJlPC9rZXl3b3JkPjwva2V5d29yZHM+PGRhdGVzPjx5ZWFyPjE5
OTY8L3llYXI+PHB1Yi1kYXRlcz48ZGF0ZT5BdWcgMTk8L2RhdGU+PC9wdWItZGF0ZXM+PC9kYXRl
cz48aXNibj4wMDMxLTkwMDc8L2lzYm4+PGFjY2Vzc2lvbi1udW0+SVNJOkExOTk2VkMzMzYwMDAz
MjwvYWNjZXNzaW9uLW51bT48dXJscz48cmVsYXRlZC11cmxzPjx1cmw+Jmx0O0dvIHRvIElTSSZn
dDs6Ly9BMTk5NlZDMzM2MDAwMzI8L3VybD48L3JlbGF0ZWQtdXJscz48L3VybHM+PGxhbmd1YWdl
PkVuZ2xpc2g8L2xhbmd1YWdlPjwvcmVjb3JkPjwvQ2l0ZT48Q2l0ZT48QXV0aG9yPkJyYWRhPC9B
dXRob3I+PFllYXI+MTk5NzwvWWVhcj48UmVjTnVtPjUyNjI8L1JlY051bT48cmVjb3JkPjxyZWMt
bnVtYmVyPjUyNjI8L3JlYy1udW1iZXI+PGZvcmVpZ24ta2V5cz48a2V5IGFwcD0iRU4iIGRiLWlk
PSI1OTA1YXN4MnFwcno5cmV0ZGRtNWFyemQwOXByMjJlMnZyYXYiPjUyNjI8L2tleT48L2ZvcmVp
Z24ta2V5cz48cmVmLXR5cGUgbmFtZT0iSm91cm5hbCBBcnRpY2xlIj4xNzwvcmVmLXR5cGU+PGNv
bnRyaWJ1dG9ycz48YXV0aG9ycz48YXV0aG9yPkJyYWRhLCBNLiBQLjwvYXV0aG9yPjxhdXRob3I+
Q2xhcmtlLCBELiBSLjwvYXV0aG9yPjwvYXV0aG9ycz48L2NvbnRyaWJ1dG9ycz48YXV0aC1hZGRy
ZXNzPkJyYWRhLCBNUCYjeEQ7VW5pdiBDYWxpZiBTYW50YSBCYXJiYXJhLENvbGwgRW5nbixEZXB0
IE1hdCxTYW50YSBCYXJiYXJhLENhIDkzMTA2LCBVU0E8L2F1dGgtYWRkcmVzcz48dGl0bGVzPjx0
aXRsZT5BIHRoZXJtb2R5bmFtaWMgYXBwcm9hY2ggdG8gdGhlIHdldHRpbmcgYW5kIGRld2V0dGlu
ZyBvZiBncmFpbiBib3VuZGFyaWVzPC90aXRsZT48c2Vjb25kYXJ5LXRpdGxlPkFjdGEgTWF0ZXJp
YWxpYTwvc2Vjb25kYXJ5LXRpdGxlPjxhbHQtdGl0bGU+QWN0YSBNYXRlciYjeEQ7QWN0YSBNYXRl
cjwvYWx0LXRpdGxlPjwvdGl0bGVzPjxwZXJpb2RpY2FsPjxmdWxsLXRpdGxlPkFjdGEgTWF0ZXJp
YWxpYTwvZnVsbC10aXRsZT48YWJici0xPkFjdGEgTWF0ZXI8L2FiYnItMT48L3BlcmlvZGljYWw+
PHBhZ2VzPjI1MDEtMjUwODwvcGFnZXM+PHZvbHVtZT40NTwvdm9sdW1lPjxudW1iZXI+NjwvbnVt
YmVyPjxrZXl3b3Jkcz48a2V5d29yZD5pbnRlcmdyYW51bGFyIGZpbG0gdGhpY2tuZXNzPC9rZXl3
b3JkPjxrZXl3b3JkPmVxdWlsaWJyaXVtIHRoaWNrbmVzczwva2V5d29yZD48a2V5d29yZD5zaWxp
Y29uLW5pdHJpZGU8L2tleXdvcmQ+PGtleXdvcmQ+Z2xhc3M8L2tleXdvcmQ+PGtleXdvcmQ+Y2Vy
YW1pY3M8L2tleXdvcmQ+PC9rZXl3b3Jkcz48ZGF0ZXM+PHllYXI+MTk5NzwveWVhcj48cHViLWRh
dGVzPjxkYXRlPkp1bjwvZGF0ZT48L3B1Yi1kYXRlcz48L2RhdGVzPjxpc2JuPjEzNTktNjQ1NDwv
aXNibj48YWNjZXNzaW9uLW51bT5JU0k6QTE5OTdYRTA2OTAwMDI3PC9hY2Nlc3Npb24tbnVtPjx1
cmxzPjxyZWxhdGVkLXVybHM+PHVybD4mbHQ7R28gdG8gSVNJJmd0OzovL0ExOTk3WEUwNjkwMDAy
NzwvdXJsPjwvcmVsYXRlZC11cmxzPjwvdXJscz48bGFuZ3VhZ2U+RW5nbGlzaDwvbGFuZ3VhZ2U+
PC9yZWNvcmQ+PC9DaXRlPjwvRW5kTm90ZT5=
</w:fldData>
        </w:fldChar>
      </w:r>
      <w:r w:rsidR="00F9564A" w:rsidRPr="005B64F5">
        <w:rPr>
          <w:sz w:val="24"/>
        </w:rPr>
        <w:instrText xml:space="preserve"> ADDIN EN.CITE </w:instrText>
      </w:r>
      <w:r w:rsidR="00F9564A" w:rsidRPr="005B64F5">
        <w:rPr>
          <w:sz w:val="24"/>
        </w:rPr>
        <w:fldChar w:fldCharType="begin">
          <w:fldData xml:space="preserve">PEVuZE5vdGU+PENpdGU+PEF1dGhvcj5TaW5naDwvQXV0aG9yPjxZZWFyPjIwMTE8L1llYXI+PFJl
Y051bT41MjU5PC9SZWNOdW0+PERpc3BsYXlUZXh0Pls2LCA5LCAxMywgMTRdPC9EaXNwbGF5VGV4
dD48cmVjb3JkPjxyZWMtbnVtYmVyPjUyNTk8L3JlYy1udW1iZXI+PGZvcmVpZ24ta2V5cz48a2V5
IGFwcD0iRU4iIGRiLWlkPSI1OTA1YXN4MnFwcno5cmV0ZGRtNWFyemQwOXByMjJlMnZyYXYiPjUy
NTk8L2tleT48L2ZvcmVpZ24ta2V5cz48cmVmLXR5cGUgbmFtZT0iSm91cm5hbCBBcnRpY2xlIj4x
NzwvcmVmLXR5cGU+PGNvbnRyaWJ1dG9ycz48YXV0aG9ycz48YXV0aG9yPlNpbmdoLCBTLiBQLjwv
YXV0aG9yPjwvYXV0aG9ycz48L2NvbnRyaWJ1dG9ycz48YXV0aC1hZGRyZXNzPlNpbmdoLCBTUCYj
eEQ7RHIgUk1MIEF2YWRoIFVuaXYsIERlcHQgUGh5cyAmYW1wOyBFbGVjdCwgRmFpemFiYWQgMjI0
MDAxLCBVdHRhciBQcmFkZXNoLCBJbmRpYSYjeEQ7RHIgUk1MIEF2YWRoIFVuaXYsIERlcHQgUGh5
cyAmYW1wOyBFbGVjdCwgRmFpemFiYWQgMjI0MDAxLCBVdHRhciBQcmFkZXNoLCBJbmRpYSYjeEQ7
TU1NIEVuZ24gQ29sbCwgRGVwdCBBcHBsIFNjaSwgR29yYWtocHVyIDI3MzAxMCwgVXR0YXIgUHJh
ZGVzaCwgSW5kaWE8L2F1dGgtYWRkcmVzcz48dGl0bGVzPjx0aXRsZT5TcGlub2RhbCBUaGVvcnk6
IEEgQ29tbW9uIFJ1cHR1cmluZyBNZWNoYW5pc20gaW4gU3Bpbm9kYWwgRGV3ZXR0aW5nIGFuZCBT
dXJmYWNlIERpcmVjdGVkIFBoYXNlIFNlcGFyYXRpb24gKFNvbWUgVGVjaG5vbG9naWNhbCBBc3Bl
Y3RzOiBTcGF0aWFsIENvcnJlbGF0aW9ucyBhbmQgdGhlIFNpZ25pZmljYW5jZSBvZiBEaXBvbGUt
UXVhZHJ1cG9sZSBJbnRlcmFjdGlvbiBpbiBTcGlub2RhbCBEZXdldHRpbmcpPC90aXRsZT48c2Vj
b25kYXJ5LXRpdGxlPkFkdmFuY2VzIGluIENvbmRlbnNlZCBNYXR0ZXIgUGh5c2ljczwvc2Vjb25k
YXJ5LXRpdGxlPjxhbHQtdGl0bGU+QWR2IENvbmQgTWF0dGVyIFBoeXMmI3hEO0FkdiBDb25kIE1h
dHRlciBQaHlzPC9hbHQtdGl0bGU+PC90aXRsZXM+PHBlcmlvZGljYWw+PGZ1bGwtdGl0bGU+QWR2
YW5jZXMgaW4gQ29uZGVuc2VkIE1hdHRlciBQaHlzaWNzPC9mdWxsLXRpdGxlPjxhYmJyLTE+QWR2
IENvbmQgTWF0dGVyIFBoeXM8L2FiYnItMT48L3BlcmlvZGljYWw+PGtleXdvcmRzPjxrZXl3b3Jk
PnRoaW4gcG9seW1lci1maWxtczwva2V5d29yZD48a2V5d29yZD5tb250ZS1jYXJsby1zaW11bGF0
aW9uPC9rZXl3b3JkPjxrZXl3b3JkPnBhdHRlcm4tZm9ybWF0aW9uPC9rZXl3b3JkPjxrZXl3b3Jk
PmxpcXVpZC1maWxtczwva2V5d29yZD48a2V5d29yZD53YXRlciBmaWxtczwva2V5d29yZD48a2V5
d29yZD5ibGVuZCBmaWxtczwva2V5d29yZD48a2V5d29yZD5keW5hbWljczwva2V5d29yZD48a2V5
d29yZD5mb3JjZXM8L2tleXdvcmQ+PGtleXdvcmQ+aW5zdGFiaWxpdHk8L2tleXdvcmQ+PGtleXdv
cmQ+c3RhYmlsaXR5PC9rZXl3b3JkPjwva2V5d29yZHM+PGRhdGVzPjx5ZWFyPjIwMTE8L3llYXI+
PC9kYXRlcz48aXNibj4xNjg3LTgxMDg8L2lzYm4+PGFjY2Vzc2lvbi1udW0+SVNJOjAwMDI5NDAy
NTEwMDAwMTwvYWNjZXNzaW9uLW51bT48dXJscz48cmVsYXRlZC11cmxzPjx1cmw+Jmx0O0dvIHRv
IElTSSZndDs6Ly8wMDAyOTQwMjUxMDAwMDE8L3VybD48L3JlbGF0ZWQtdXJscz48L3VybHM+PGxh
bmd1YWdlPkVuZ2xpc2g8L2xhbmd1YWdlPjwvcmVjb3JkPjwvQ2l0ZT48Q2l0ZT48QXV0aG9yPlRy
aWNlPC9BdXRob3I+PFllYXI+MjAwODwvWWVhcj48UmVjTnVtPjUyNjQ8L1JlY051bT48cmVjb3Jk
PjxyZWMtbnVtYmVyPjUyNjQ8L3JlYy1udW1iZXI+PGZvcmVpZ24ta2V5cz48a2V5IGFwcD0iRU4i
IGRiLWlkPSI1OTA1YXN4MnFwcno5cmV0ZGRtNWFyemQwOXByMjJlMnZyYXYiPjUyNjQ8L2tleT48
L2ZvcmVpZ24ta2V5cz48cmVmLXR5cGUgbmFtZT0iSm91cm5hbCBBcnRpY2xlIj4xNzwvcmVmLXR5
cGU+PGNvbnRyaWJ1dG9ycz48YXV0aG9ycz48YXV0aG9yPlRyaWNlLCBKLjwvYXV0aG9yPjxhdXRo
b3I+RmF2YXp6YSwgQy48L2F1dGhvcj48YXV0aG9yPlRob21hcywgRC48L2F1dGhvcj48YXV0aG9y
PkdhcmNpYSwgSC48L2F1dGhvcj48YXV0aG9yPkthbHlhbmFyYW1hbiwgUi48L2F1dGhvcj48YXV0
aG9yPlN1cmVzaGt1bWFyLCBSLjwvYXV0aG9yPjwvYXV0aG9ycz48L2NvbnRyaWJ1dG9ycz48YXV0
aC1hZGRyZXNzPlRyaWNlLCBKJiN4RDtXYXNoaW5ndG9uIFVuaXYsIERlcHQgUGh5cywgU3QgTG91
aXMsIE1PIDYzMTMwIFVTQSYjeEQ7V2FzaGluZ3RvbiBVbml2LCBEZXB0IFBoeXMsIFN0IExvdWlz
LCBNTyA2MzEzMCBVU0EmI3hEO1dhc2hpbmd0b24gVW5pdiwgQ3RyIE1hdCBJbm5vdmF0LCBTdCBM
b3VpcywgTU8gNjMxMzAgVVNBJiN4RDtXYXNoaW5ndG9uIFVuaXYsIERlcHQgRW5lcmd5IEVudmly
b25tICZhbXA7IENoZW0gRW5nbiwgU3QgTG91aXMsIE1PIDYzMTMwIFVTQSYjeEQ7U28gSWxsaW5v
aXMgVW5pdiwgRWR3YXJkc3ZpbGxlLCBJTCA2MjAyNiBVU0E8L2F1dGgtYWRkcmVzcz48dGl0bGVz
Pjx0aXRsZT5Ob3ZlbCBzZWxmLW9yZ2FuaXphdGlvbiBtZWNoYW5pc20gaW4gdWx0cmF0aGluIGxp
cXVpZCBmaWxtczogVGhlb3J5IGFuZCBleHBlcmltZW50PC90aXRsZT48c2Vjb25kYXJ5LXRpdGxl
PlBoeXNpY2FsIFJldmlldyBMZXR0ZXJzPC9zZWNvbmRhcnktdGl0bGU+PGFsdC10aXRsZT5QaHlz
IFJldiBMZXR0JiN4RDtQaHlzIFJldiBMZXR0PC9hbHQtdGl0bGU+PC90aXRsZXM+PHBlcmlvZGlj
YWw+PGZ1bGwtdGl0bGU+UGh5c2ljYWwgUmV2aWV3IExldHRlcnM8L2Z1bGwtdGl0bGU+PGFiYnIt
MT5QaHlzIFJldiBMZXR0PC9hYmJyLTE+PC9wZXJpb2RpY2FsPjx2b2x1bWU+MTAxPC92b2x1bWU+
PG51bWJlcj4xPC9udW1iZXI+PGtleXdvcmRzPjxrZXl3b3JkPnN1cmZhY2UtdGVuc2lvbjwva2V5
d29yZD48a2V5d29yZD50aGluIGZyZWU8L2tleXdvcmQ+PGtleXdvcmQ+Y29udmVjdGlvbjwva2V5
d29yZD48a2V5d29yZD5jZWxsczwva2V5d29yZD48a2V5d29yZD5pbnN0YWJpbGl0aWVzPC9rZXl3
b3JkPjxrZXl3b3JkPnN5c3RlbXM8L2tleXdvcmQ+PGtleXdvcmQ+cnVwdHVyZTwva2V5d29yZD48
a2V5d29yZD5mbHVpZDwva2V5d29yZD48a2V5d29yZD5mbG93PC9rZXl3b3JkPjwva2V5d29yZHM+
PGRhdGVzPjx5ZWFyPjIwMDg8L3llYXI+PHB1Yi1kYXRlcz48ZGF0ZT5KdWwgNDwvZGF0ZT48L3B1
Yi1kYXRlcz48L2RhdGVzPjxpc2JuPjAwMzEtOTAwNzwvaXNibj48YWNjZXNzaW9uLW51bT5JU0k6
MDAwMjU3NDI0NzAwMDY1PC9hY2Nlc3Npb24tbnVtPjx1cmxzPjxyZWxhdGVkLXVybHM+PHVybD4m
bHQ7R28gdG8gSVNJJmd0OzovLzAwMDI1NzQyNDcwMDA2NTwvdXJsPjwvcmVsYXRlZC11cmxzPjwv
dXJscz48bGFuZ3VhZ2U+RW5nbGlzaDwvbGFuZ3VhZ2U+PC9yZWNvcmQ+PC9DaXRlPjxDaXRlPjxB
dXRob3I+QmlzY2hvZjwvQXV0aG9yPjxZZWFyPjE5OTY8L1llYXI+PFJlY051bT41MjYzPC9SZWNO
dW0+PHJlY29yZD48cmVjLW51bWJlcj41MjYzPC9yZWMtbnVtYmVyPjxmb3JlaWduLWtleXM+PGtl
eSBhcHA9IkVOIiBkYi1pZD0iNTkwNWFzeDJxcHJ6OXJldGRkbTVhcnpkMDlwcjIyZTJ2cmF2Ij41
MjYzPC9rZXk+PC9mb3JlaWduLWtleXM+PHJlZi10eXBlIG5hbWU9IkpvdXJuYWwgQXJ0aWNsZSI+
MTc8L3JlZi10eXBlPjxjb250cmlidXRvcnM+PGF1dGhvcnM+PGF1dGhvcj5CaXNjaG9mLCBKLjwv
YXV0aG9yPjxhdXRob3I+U2NoZXJlciwgRC48L2F1dGhvcj48YXV0aG9yPkhlcm1pbmdoYXVzLCBT
LjwvYXV0aG9yPjxhdXRob3I+TGVpZGVyZXIsIFAuPC9hdXRob3I+PC9hdXRob3JzPjwvY29udHJp
YnV0b3JzPjxhdXRoLWFkZHJlc3M+QmlzY2hvZiwgSiYjeEQ7VW5pdiBLb25zdGFueixEZXB0IFBo
eXMsUG9iIDU1NjAgTTY3NixELTc4NDM0IENvbnN0YW5jZSxHZXJtYW55PC9hdXRoLWFkZHJlc3M+
PHRpdGxlcz48dGl0bGU+RGV3ZXR0aW5nIG1vZGVzIG9mIHRoaW4gbWV0YWxsaWMgZmlsbXM6IE51
Y2xlYXRpb24gb2YgaG9sZXMgYW5kIHNwaW5vZGFsIGRld2V0dGluZzwvdGl0bGU+PHNlY29uZGFy
eS10aXRsZT5QaHlzaWNhbCBSZXZpZXcgTGV0dGVyczwvc2Vjb25kYXJ5LXRpdGxlPjxhbHQtdGl0
bGU+UGh5cyBSZXYgTGV0dCYjeEQ7UGh5cyBSZXYgTGV0dDwvYWx0LXRpdGxlPjwvdGl0bGVzPjxw
ZXJpb2RpY2FsPjxmdWxsLXRpdGxlPlBoeXNpY2FsIFJldmlldyBMZXR0ZXJzPC9mdWxsLXRpdGxl
PjxhYmJyLTE+UGh5cyBSZXYgTGV0dDwvYWJici0xPjwvcGVyaW9kaWNhbD48cGFnZXM+MTUzNi0x
NTM5PC9wYWdlcz48dm9sdW1lPjc3PC92b2x1bWU+PG51bWJlcj44PC9udW1iZXI+PGtleXdvcmRz
PjxrZXl3b3JkPnBvbHltZXItZmlsbXM8L2tleXdvcmQ+PGtleXdvcmQ+bWljcm9zY29weTwva2V5
d29yZD48a2V5d29yZD5ydXB0dXJlPC9rZXl3b3JkPjwva2V5d29yZHM+PGRhdGVzPjx5ZWFyPjE5
OTY8L3llYXI+PHB1Yi1kYXRlcz48ZGF0ZT5BdWcgMTk8L2RhdGU+PC9wdWItZGF0ZXM+PC9kYXRl
cz48aXNibj4wMDMxLTkwMDc8L2lzYm4+PGFjY2Vzc2lvbi1udW0+SVNJOkExOTk2VkMzMzYwMDAz
MjwvYWNjZXNzaW9uLW51bT48dXJscz48cmVsYXRlZC11cmxzPjx1cmw+Jmx0O0dvIHRvIElTSSZn
dDs6Ly9BMTk5NlZDMzM2MDAwMzI8L3VybD48L3JlbGF0ZWQtdXJscz48L3VybHM+PGxhbmd1YWdl
PkVuZ2xpc2g8L2xhbmd1YWdlPjwvcmVjb3JkPjwvQ2l0ZT48Q2l0ZT48QXV0aG9yPkJyYWRhPC9B
dXRob3I+PFllYXI+MTk5NzwvWWVhcj48UmVjTnVtPjUyNjI8L1JlY051bT48cmVjb3JkPjxyZWMt
bnVtYmVyPjUyNjI8L3JlYy1udW1iZXI+PGZvcmVpZ24ta2V5cz48a2V5IGFwcD0iRU4iIGRiLWlk
PSI1OTA1YXN4MnFwcno5cmV0ZGRtNWFyemQwOXByMjJlMnZyYXYiPjUyNjI8L2tleT48L2ZvcmVp
Z24ta2V5cz48cmVmLXR5cGUgbmFtZT0iSm91cm5hbCBBcnRpY2xlIj4xNzwvcmVmLXR5cGU+PGNv
bnRyaWJ1dG9ycz48YXV0aG9ycz48YXV0aG9yPkJyYWRhLCBNLiBQLjwvYXV0aG9yPjxhdXRob3I+
Q2xhcmtlLCBELiBSLjwvYXV0aG9yPjwvYXV0aG9ycz48L2NvbnRyaWJ1dG9ycz48YXV0aC1hZGRy
ZXNzPkJyYWRhLCBNUCYjeEQ7VW5pdiBDYWxpZiBTYW50YSBCYXJiYXJhLENvbGwgRW5nbixEZXB0
IE1hdCxTYW50YSBCYXJiYXJhLENhIDkzMTA2LCBVU0E8L2F1dGgtYWRkcmVzcz48dGl0bGVzPjx0
aXRsZT5BIHRoZXJtb2R5bmFtaWMgYXBwcm9hY2ggdG8gdGhlIHdldHRpbmcgYW5kIGRld2V0dGlu
ZyBvZiBncmFpbiBib3VuZGFyaWVzPC90aXRsZT48c2Vjb25kYXJ5LXRpdGxlPkFjdGEgTWF0ZXJp
YWxpYTwvc2Vjb25kYXJ5LXRpdGxlPjxhbHQtdGl0bGU+QWN0YSBNYXRlciYjeEQ7QWN0YSBNYXRl
cjwvYWx0LXRpdGxlPjwvdGl0bGVzPjxwZXJpb2RpY2FsPjxmdWxsLXRpdGxlPkFjdGEgTWF0ZXJp
YWxpYTwvZnVsbC10aXRsZT48YWJici0xPkFjdGEgTWF0ZXI8L2FiYnItMT48L3BlcmlvZGljYWw+
PHBhZ2VzPjI1MDEtMjUwODwvcGFnZXM+PHZvbHVtZT40NTwvdm9sdW1lPjxudW1iZXI+NjwvbnVt
YmVyPjxrZXl3b3Jkcz48a2V5d29yZD5pbnRlcmdyYW51bGFyIGZpbG0gdGhpY2tuZXNzPC9rZXl3
b3JkPjxrZXl3b3JkPmVxdWlsaWJyaXVtIHRoaWNrbmVzczwva2V5d29yZD48a2V5d29yZD5zaWxp
Y29uLW5pdHJpZGU8L2tleXdvcmQ+PGtleXdvcmQ+Z2xhc3M8L2tleXdvcmQ+PGtleXdvcmQ+Y2Vy
YW1pY3M8L2tleXdvcmQ+PC9rZXl3b3Jkcz48ZGF0ZXM+PHllYXI+MTk5NzwveWVhcj48cHViLWRh
dGVzPjxkYXRlPkp1bjwvZGF0ZT48L3B1Yi1kYXRlcz48L2RhdGVzPjxpc2JuPjEzNTktNjQ1NDwv
aXNibj48YWNjZXNzaW9uLW51bT5JU0k6QTE5OTdYRTA2OTAwMDI3PC9hY2Nlc3Npb24tbnVtPjx1
cmxzPjxyZWxhdGVkLXVybHM+PHVybD4mbHQ7R28gdG8gSVNJJmd0OzovL0ExOTk3WEUwNjkwMDAy
NzwvdXJsPjwvcmVsYXRlZC11cmxzPjwvdXJscz48bGFuZ3VhZ2U+RW5nbGlzaDwvbGFuZ3VhZ2U+
PC9yZWNvcmQ+PC9DaXRlPjwvRW5kTm90ZT5=
</w:fldData>
        </w:fldChar>
      </w:r>
      <w:r w:rsidR="00F9564A" w:rsidRPr="005B64F5">
        <w:rPr>
          <w:sz w:val="24"/>
        </w:rPr>
        <w:instrText xml:space="preserve"> ADDIN EN.CITE.DATA </w:instrText>
      </w:r>
      <w:r w:rsidR="00F9564A" w:rsidRPr="005B64F5">
        <w:rPr>
          <w:sz w:val="24"/>
        </w:rPr>
      </w:r>
      <w:r w:rsidR="00F9564A" w:rsidRPr="005B64F5">
        <w:rPr>
          <w:sz w:val="24"/>
        </w:rPr>
        <w:fldChar w:fldCharType="end"/>
      </w:r>
      <w:r w:rsidR="00F9564A" w:rsidRPr="005B64F5">
        <w:rPr>
          <w:sz w:val="24"/>
        </w:rPr>
      </w:r>
      <w:r w:rsidR="00F9564A" w:rsidRPr="005B64F5">
        <w:rPr>
          <w:sz w:val="24"/>
        </w:rPr>
        <w:fldChar w:fldCharType="separate"/>
      </w:r>
      <w:r w:rsidR="00F9564A" w:rsidRPr="005B64F5">
        <w:rPr>
          <w:noProof/>
          <w:sz w:val="24"/>
        </w:rPr>
        <w:t>[</w:t>
      </w:r>
      <w:hyperlink w:anchor="_ENREF_6" w:tooltip="Bischof, 1996 #5347" w:history="1">
        <w:r w:rsidR="00F9564A" w:rsidRPr="005B64F5">
          <w:rPr>
            <w:noProof/>
            <w:sz w:val="24"/>
          </w:rPr>
          <w:t>6</w:t>
        </w:r>
      </w:hyperlink>
      <w:r w:rsidR="00F9564A" w:rsidRPr="005B64F5">
        <w:rPr>
          <w:noProof/>
          <w:sz w:val="24"/>
        </w:rPr>
        <w:t xml:space="preserve">, </w:t>
      </w:r>
      <w:hyperlink w:anchor="_ENREF_9" w:tooltip="Singh, 2011 #5405" w:history="1">
        <w:r w:rsidR="00F9564A" w:rsidRPr="005B64F5">
          <w:rPr>
            <w:noProof/>
            <w:sz w:val="24"/>
          </w:rPr>
          <w:t>9</w:t>
        </w:r>
      </w:hyperlink>
      <w:r w:rsidR="00F9564A" w:rsidRPr="005B64F5">
        <w:rPr>
          <w:noProof/>
          <w:sz w:val="24"/>
        </w:rPr>
        <w:t xml:space="preserve">, </w:t>
      </w:r>
      <w:hyperlink w:anchor="_ENREF_13" w:tooltip="Trice, 2008 #5264" w:history="1">
        <w:r w:rsidR="00F9564A" w:rsidRPr="005B64F5">
          <w:rPr>
            <w:noProof/>
            <w:sz w:val="24"/>
          </w:rPr>
          <w:t>13</w:t>
        </w:r>
      </w:hyperlink>
      <w:r w:rsidR="00F9564A" w:rsidRPr="005B64F5">
        <w:rPr>
          <w:noProof/>
          <w:sz w:val="24"/>
        </w:rPr>
        <w:t xml:space="preserve">, </w:t>
      </w:r>
      <w:hyperlink w:anchor="_ENREF_14" w:tooltip="Brada, 1997 #5262" w:history="1">
        <w:r w:rsidR="00F9564A" w:rsidRPr="005B64F5">
          <w:rPr>
            <w:noProof/>
            <w:sz w:val="24"/>
          </w:rPr>
          <w:t>14</w:t>
        </w:r>
      </w:hyperlink>
      <w:r w:rsidR="00F9564A" w:rsidRPr="005B64F5">
        <w:rPr>
          <w:noProof/>
          <w:sz w:val="24"/>
        </w:rPr>
        <w:t>]</w:t>
      </w:r>
      <w:r w:rsidR="00F9564A" w:rsidRPr="005B64F5">
        <w:rPr>
          <w:sz w:val="24"/>
        </w:rPr>
        <w:fldChar w:fldCharType="end"/>
      </w:r>
      <w:r w:rsidR="00F9564A" w:rsidRPr="005B64F5">
        <w:rPr>
          <w:sz w:val="24"/>
        </w:rPr>
        <w:t>.</w:t>
      </w:r>
      <w:r w:rsidR="00F9564A" w:rsidRPr="005B64F5">
        <w:rPr>
          <w:rFonts w:hint="eastAsia"/>
          <w:sz w:val="24"/>
        </w:rPr>
        <w:t xml:space="preserve"> </w:t>
      </w:r>
      <w:r w:rsidR="00F9564A" w:rsidRPr="005B64F5">
        <w:rPr>
          <w:sz w:val="24"/>
        </w:rPr>
        <w:t>T</w:t>
      </w:r>
      <w:r w:rsidR="00F9564A" w:rsidRPr="005B64F5">
        <w:rPr>
          <w:rFonts w:hint="eastAsia"/>
          <w:sz w:val="24"/>
        </w:rPr>
        <w:t>he computed result</w:t>
      </w:r>
      <w:r w:rsidR="00F9564A">
        <w:rPr>
          <w:rFonts w:hint="eastAsia"/>
          <w:sz w:val="24"/>
        </w:rPr>
        <w:t xml:space="preserve"> </w:t>
      </w:r>
      <w:r w:rsidR="00F9564A">
        <w:rPr>
          <w:sz w:val="24"/>
        </w:rPr>
        <w:fldChar w:fldCharType="begin"/>
      </w:r>
      <w:r w:rsidR="00F9564A">
        <w:rPr>
          <w:sz w:val="24"/>
        </w:rPr>
        <w:instrText xml:space="preserve"> ADDIN EN.CITE &lt;EndNote&gt;&lt;Cite&gt;&lt;Author&gt;Singh&lt;/Author&gt;&lt;Year&gt;2011&lt;/Year&gt;&lt;RecNum&gt;5405&lt;/RecNum&gt;&lt;DisplayText&gt;[9]&lt;/DisplayText&gt;&lt;record&gt;&lt;rec-number&gt;5405&lt;/rec-number&gt;&lt;foreign-keys&gt;&lt;key app="EN" db-id="5905asx2qprz9retddm5arzd09pr22e2vrav"&gt;5405&lt;/key&gt;&lt;/foreign-keys&gt;&lt;ref-type name="Journal Article"&gt;17&lt;/ref-type&gt;&lt;contributors&gt;&lt;authors&gt;&lt;author&gt;Singh, S. P.&lt;/author&gt;&lt;/authors&gt;&lt;/contributors&gt;&lt;auth-address&gt;Singh, SP&amp;#xD;Dr RML Avadh Univ, Dept Phys &amp;amp; Elect, Faizabad 224001, Uttar Pradesh, India&amp;#xD;Dr RML Avadh Univ, Dept Phys &amp;amp; Elect, Faizabad 224001, Uttar Pradesh, India&amp;#xD;MMM Engn Coll, Dept Appl Sci, Gorakhpur 273010, Uttar Pradesh, India&lt;/auth-address&gt;&lt;titles&gt;&lt;title&gt;Spinodal Theory: A Common Rupturing Mechanism in Spinodal Dewetting and Surface Directed Phase Separation (Some Technological Aspects: Spatial Correlations and the Significance of Dipole-Quadrupole Interaction in Spinodal Dewetting)&lt;/title&gt;&lt;secondary-title&gt;Advances in Condensed Matter Physics&lt;/secondary-title&gt;&lt;alt-title&gt;Adv Cond Matter Phys&amp;#xD;Adv Cond Matter Phys&lt;/alt-title&gt;&lt;/titles&gt;&lt;periodical&gt;&lt;full-title&gt;Advances in Condensed Matter Physics&lt;/full-title&gt;&lt;abbr-1&gt;Adv Cond Matter Phys&lt;/abbr-1&gt;&lt;/periodical&gt;&lt;keywords&gt;&lt;keyword&gt;thin polymer-films&lt;/keyword&gt;&lt;keyword&gt;monte-carlo-simulation&lt;/keyword&gt;&lt;keyword&gt;pattern-formation&lt;/keyword&gt;&lt;keyword&gt;liquid-films&lt;/keyword&gt;&lt;keyword&gt;water films&lt;/keyword&gt;&lt;keyword&gt;blend films&lt;/keyword&gt;&lt;keyword&gt;dynamics&lt;/keyword&gt;&lt;keyword&gt;forces&lt;/keyword&gt;&lt;keyword&gt;instability&lt;/keyword&gt;&lt;keyword&gt;stability&lt;/keyword&gt;&lt;/keywords&gt;&lt;dates&gt;&lt;year&gt;2011&lt;/year&gt;&lt;/dates&gt;&lt;isbn&gt;1687-8108&lt;/isbn&gt;&lt;accession-num&gt;ISI:000294025100001&lt;/accession-num&gt;&lt;urls&gt;&lt;related-urls&gt;&lt;url&gt;&amp;lt;Go to ISI&amp;gt;://000294025100001&lt;/url&gt;&lt;/related-urls&gt;&lt;/urls&gt;&lt;language&gt;English&lt;/language&gt;&lt;/record&gt;&lt;/Cite&gt;&lt;/EndNote&gt;</w:instrText>
      </w:r>
      <w:r w:rsidR="00F9564A">
        <w:rPr>
          <w:sz w:val="24"/>
        </w:rPr>
        <w:fldChar w:fldCharType="separate"/>
      </w:r>
      <w:r w:rsidR="00F9564A">
        <w:rPr>
          <w:noProof/>
          <w:sz w:val="24"/>
        </w:rPr>
        <w:t>[</w:t>
      </w:r>
      <w:hyperlink w:anchor="_ENREF_9" w:tooltip="Singh, 2011 #5405" w:history="1">
        <w:r w:rsidR="00F9564A">
          <w:rPr>
            <w:noProof/>
            <w:sz w:val="24"/>
          </w:rPr>
          <w:t>9</w:t>
        </w:r>
      </w:hyperlink>
      <w:r w:rsidR="00F9564A">
        <w:rPr>
          <w:noProof/>
          <w:sz w:val="24"/>
        </w:rPr>
        <w:t>]</w:t>
      </w:r>
      <w:r w:rsidR="00F9564A">
        <w:rPr>
          <w:sz w:val="24"/>
        </w:rPr>
        <w:fldChar w:fldCharType="end"/>
      </w:r>
      <w:r w:rsidR="00F9564A" w:rsidRPr="005B64F5">
        <w:rPr>
          <w:rFonts w:hint="eastAsia"/>
          <w:sz w:val="24"/>
        </w:rPr>
        <w:t xml:space="preserve"> of variation in height h(</w:t>
      </w:r>
      <w:proofErr w:type="spellStart"/>
      <w:r w:rsidR="00F9564A" w:rsidRPr="005B64F5">
        <w:rPr>
          <w:rFonts w:hint="eastAsia"/>
          <w:sz w:val="24"/>
        </w:rPr>
        <w:t>x,t</w:t>
      </w:r>
      <w:proofErr w:type="spellEnd"/>
      <w:r w:rsidR="00F9564A" w:rsidRPr="005B64F5">
        <w:rPr>
          <w:rFonts w:hint="eastAsia"/>
          <w:sz w:val="24"/>
        </w:rPr>
        <w:t xml:space="preserve">) of the film at different position x and time t are as shown in the </w:t>
      </w:r>
      <w:r w:rsidR="00F9564A">
        <w:rPr>
          <w:rFonts w:hint="eastAsia"/>
          <w:sz w:val="24"/>
        </w:rPr>
        <w:t>Figure</w:t>
      </w:r>
      <w:r w:rsidR="00F9564A" w:rsidRPr="005B64F5">
        <w:rPr>
          <w:rFonts w:hint="eastAsia"/>
          <w:sz w:val="24"/>
        </w:rPr>
        <w:t xml:space="preserve"> 1.2. This diagram clearly indicates the emergence of spines at the early stage of </w:t>
      </w:r>
      <w:proofErr w:type="spellStart"/>
      <w:r w:rsidR="00F9564A" w:rsidRPr="005B64F5">
        <w:rPr>
          <w:rFonts w:hint="eastAsia"/>
          <w:sz w:val="24"/>
        </w:rPr>
        <w:t>spinodal</w:t>
      </w:r>
      <w:proofErr w:type="spellEnd"/>
      <w:r w:rsidR="00F9564A" w:rsidRPr="005B64F5">
        <w:rPr>
          <w:rFonts w:hint="eastAsia"/>
          <w:sz w:val="24"/>
        </w:rPr>
        <w:t xml:space="preserve"> </w:t>
      </w:r>
      <w:proofErr w:type="spellStart"/>
      <w:r w:rsidR="00F9564A" w:rsidRPr="005B64F5">
        <w:rPr>
          <w:rFonts w:hint="eastAsia"/>
          <w:sz w:val="24"/>
        </w:rPr>
        <w:t>dewetting</w:t>
      </w:r>
      <w:proofErr w:type="spellEnd"/>
      <w:r w:rsidR="00F9564A" w:rsidRPr="005B64F5">
        <w:rPr>
          <w:rFonts w:hint="eastAsia"/>
          <w:sz w:val="24"/>
        </w:rPr>
        <w:t>.</w:t>
      </w:r>
    </w:p>
    <w:p w:rsidR="00F9564A" w:rsidRDefault="00F9564A" w:rsidP="00F9564A">
      <w:pPr>
        <w:spacing w:beforeLines="100" w:before="312" w:afterLines="100" w:after="312"/>
        <w:jc w:val="center"/>
        <w:rPr>
          <w:sz w:val="28"/>
          <w:szCs w:val="28"/>
        </w:rPr>
      </w:pPr>
      <w:r>
        <w:rPr>
          <w:noProof/>
          <w:sz w:val="28"/>
          <w:szCs w:val="28"/>
        </w:rPr>
        <w:drawing>
          <wp:inline distT="0" distB="0" distL="0" distR="0" wp14:anchorId="064D9A1D" wp14:editId="6A1E0FB1">
            <wp:extent cx="4388400" cy="3700800"/>
            <wp:effectExtent l="0" t="0" r="0" b="0"/>
            <wp:docPr id="21" name="Picture 21" descr="D:\付韶芳\UT\MS\cuco thesis\526397.fig.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付韶芳\UT\MS\cuco thesis\526397.fig.00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88400" cy="3700800"/>
                    </a:xfrm>
                    <a:prstGeom prst="rect">
                      <a:avLst/>
                    </a:prstGeom>
                    <a:noFill/>
                    <a:ln>
                      <a:noFill/>
                    </a:ln>
                  </pic:spPr>
                </pic:pic>
              </a:graphicData>
            </a:graphic>
          </wp:inline>
        </w:drawing>
      </w:r>
    </w:p>
    <w:p w:rsidR="00F9564A" w:rsidRPr="008F5BA8" w:rsidRDefault="00302262" w:rsidP="00302262">
      <w:pPr>
        <w:pStyle w:val="Caption"/>
        <w:jc w:val="center"/>
        <w:rPr>
          <w:rFonts w:ascii="Times New Roman" w:hAnsi="Times New Roman" w:cs="Times New Roman"/>
          <w:sz w:val="24"/>
          <w:szCs w:val="24"/>
        </w:rPr>
      </w:pPr>
      <w:bookmarkStart w:id="27" w:name="_Toc378684388"/>
      <w:bookmarkStart w:id="28" w:name="_Toc378763372"/>
      <w:bookmarkStart w:id="29" w:name="_Toc378769922"/>
      <w:r>
        <w:rPr>
          <w:rFonts w:ascii="Times New Roman" w:hAnsi="Times New Roman" w:cs="Times New Roman" w:hint="eastAsia"/>
          <w:sz w:val="24"/>
          <w:szCs w:val="24"/>
        </w:rPr>
        <w:t xml:space="preserve">Figure 1.2 </w:t>
      </w:r>
      <w:proofErr w:type="gramStart"/>
      <w:r>
        <w:rPr>
          <w:rFonts w:ascii="Times New Roman" w:hAnsi="Times New Roman" w:cs="Times New Roman" w:hint="eastAsia"/>
          <w:sz w:val="24"/>
          <w:szCs w:val="24"/>
        </w:rPr>
        <w:t>A</w:t>
      </w:r>
      <w:proofErr w:type="gramEnd"/>
      <w:r w:rsidR="00F9564A" w:rsidRPr="008F5BA8">
        <w:rPr>
          <w:rFonts w:ascii="Times New Roman" w:hAnsi="Times New Roman" w:cs="Times New Roman"/>
          <w:sz w:val="24"/>
          <w:szCs w:val="24"/>
        </w:rPr>
        <w:t xml:space="preserve"> 3D graph representing time evolution of surface waves at early stages of </w:t>
      </w:r>
      <w:proofErr w:type="spellStart"/>
      <w:r w:rsidR="00F9564A" w:rsidRPr="008F5BA8">
        <w:rPr>
          <w:rFonts w:ascii="Times New Roman" w:hAnsi="Times New Roman" w:cs="Times New Roman"/>
          <w:sz w:val="24"/>
          <w:szCs w:val="24"/>
        </w:rPr>
        <w:t>spinodal</w:t>
      </w:r>
      <w:proofErr w:type="spellEnd"/>
      <w:r w:rsidR="00F9564A" w:rsidRPr="008F5BA8">
        <w:rPr>
          <w:rFonts w:ascii="Times New Roman" w:hAnsi="Times New Roman" w:cs="Times New Roman"/>
          <w:sz w:val="24"/>
          <w:szCs w:val="24"/>
        </w:rPr>
        <w:t xml:space="preserve"> </w:t>
      </w:r>
      <w:proofErr w:type="spellStart"/>
      <w:r w:rsidR="00F9564A" w:rsidRPr="008F5BA8">
        <w:rPr>
          <w:rFonts w:ascii="Times New Roman" w:hAnsi="Times New Roman" w:cs="Times New Roman"/>
          <w:sz w:val="24"/>
          <w:szCs w:val="24"/>
        </w:rPr>
        <w:t>dewetting</w:t>
      </w:r>
      <w:bookmarkEnd w:id="27"/>
      <w:bookmarkEnd w:id="28"/>
      <w:bookmarkEnd w:id="29"/>
      <w:proofErr w:type="spellEnd"/>
    </w:p>
    <w:p w:rsidR="00F9564A" w:rsidRPr="001B25C0" w:rsidRDefault="00F9564A" w:rsidP="00F9564A">
      <w:pPr>
        <w:spacing w:afterLines="100" w:after="312"/>
        <w:jc w:val="center"/>
        <w:rPr>
          <w:sz w:val="24"/>
        </w:rPr>
      </w:pPr>
      <w:r w:rsidRPr="001B25C0">
        <w:rPr>
          <w:noProof/>
          <w:sz w:val="24"/>
        </w:rPr>
        <w:t>“Singh, S.P., Spinodal Theory: A Common Rupturing Mechanism in Spinodal Dewetting and Surface Directed Phase Separation (Some Technological Aspects: Spatial Correlations and the Significance of Dipole-Quadrupole Interaction in Spinodal Dewetting). Advances in Condensed Matter Physics, 2011.”</w:t>
      </w:r>
    </w:p>
    <w:p w:rsidR="00F9564A" w:rsidRPr="005B64F5" w:rsidRDefault="00F9564A" w:rsidP="00F9564A">
      <w:pPr>
        <w:spacing w:beforeLines="100" w:before="312" w:afterLines="100" w:after="312"/>
        <w:rPr>
          <w:sz w:val="24"/>
        </w:rPr>
      </w:pPr>
      <w:r w:rsidRPr="005B64F5">
        <w:rPr>
          <w:sz w:val="24"/>
        </w:rPr>
        <w:t>H</w:t>
      </w:r>
      <w:r w:rsidRPr="005B64F5">
        <w:rPr>
          <w:rFonts w:hint="eastAsia"/>
          <w:sz w:val="24"/>
        </w:rPr>
        <w:t>owever, t</w:t>
      </w:r>
      <w:r w:rsidRPr="005B64F5">
        <w:rPr>
          <w:sz w:val="24"/>
        </w:rPr>
        <w:t xml:space="preserve">he interfacial tension cannot allow intermolecular forces to prevail the </w:t>
      </w:r>
      <w:proofErr w:type="spellStart"/>
      <w:r w:rsidRPr="005B64F5">
        <w:rPr>
          <w:sz w:val="24"/>
        </w:rPr>
        <w:t>dewetting</w:t>
      </w:r>
      <w:proofErr w:type="spellEnd"/>
      <w:r w:rsidRPr="005B64F5">
        <w:rPr>
          <w:sz w:val="24"/>
        </w:rPr>
        <w:t xml:space="preserve"> process when the films are too thick. Another mechanism that can lead to </w:t>
      </w:r>
      <w:proofErr w:type="spellStart"/>
      <w:r w:rsidRPr="005B64F5">
        <w:rPr>
          <w:sz w:val="24"/>
        </w:rPr>
        <w:t>dewetting</w:t>
      </w:r>
      <w:proofErr w:type="spellEnd"/>
      <w:r w:rsidRPr="005B64F5">
        <w:rPr>
          <w:sz w:val="24"/>
        </w:rPr>
        <w:t xml:space="preserve"> is nucleation. Both homogeneous and heterogeneous nucleation can be operative. For homogeneous nucleation and growth, holes appear spontaneously at random locations and times on the surface, and thus there is no characteristic length scale. Heterogeneous nucleation </w:t>
      </w:r>
      <w:proofErr w:type="gramStart"/>
      <w:r w:rsidRPr="005B64F5">
        <w:rPr>
          <w:sz w:val="24"/>
        </w:rPr>
        <w:t>occurs</w:t>
      </w:r>
      <w:proofErr w:type="gramEnd"/>
      <w:r w:rsidRPr="005B64F5">
        <w:rPr>
          <w:sz w:val="24"/>
        </w:rPr>
        <w:t xml:space="preserve"> much more often compared to homogeneous nucleation. It forms at preferential sites such as phase boundaries or impurities like dust and requires less energy than homogeneous nucleation</w:t>
      </w:r>
      <w:r w:rsidRPr="005B64F5">
        <w:rPr>
          <w:rFonts w:hint="eastAsia"/>
          <w:sz w:val="24"/>
        </w:rPr>
        <w:t xml:space="preserve"> </w:t>
      </w:r>
      <w:r w:rsidRPr="005B64F5">
        <w:rPr>
          <w:sz w:val="24"/>
        </w:rPr>
        <w:fldChar w:fldCharType="begin"/>
      </w:r>
      <w:r w:rsidRPr="005B64F5">
        <w:rPr>
          <w:sz w:val="24"/>
        </w:rPr>
        <w:instrText xml:space="preserve"> ADDIN EN.CITE &lt;EndNote&gt;&lt;Cite&gt;&lt;Author&gt;Ruffino&lt;/Author&gt;&lt;Year&gt;2012&lt;/Year&gt;&lt;RecNum&gt;5260&lt;/RecNum&gt;&lt;DisplayText&gt;[15]&lt;/DisplayText&gt;&lt;record&gt;&lt;rec-number&gt;5260&lt;/rec-number&gt;&lt;foreign-keys&gt;&lt;key app="EN" db-id="5905asx2qprz9retddm5arzd09pr22e2vrav"&gt;5260&lt;/key&gt;&lt;/foreign-keys&gt;&lt;ref-type name="Journal Article"&gt;17&lt;/ref-type&gt;&lt;contributors&gt;&lt;authors&gt;&lt;author&gt;Ruffino, F.&lt;/author&gt;&lt;author&gt;Pugliara, A.&lt;/author&gt;&lt;author&gt;Carria, E.&lt;/author&gt;&lt;author&gt;Romano, L.&lt;/author&gt;&lt;author&gt;Bongiorno, C.&lt;/author&gt;&lt;author&gt;Spinella, C.&lt;/author&gt;&lt;author&gt;Grimaldi, M. G.&lt;/author&gt;&lt;/authors&gt;&lt;/contributors&gt;&lt;auth-address&gt;Ruffino, F&amp;#xD;Univ Catania, Dipartimento Fis &amp;amp; Astron, Via S Sofia 64, I-95123 Catania, Italy&amp;#xD;Univ Catania, Dipartimento Fis &amp;amp; Astron, I-95123 Catania, Italy&amp;#xD;MATIS CNR IMM, I-95123 Catania, Italy&amp;#xD;CNR IMM, I-95121 Catania, Italy&lt;/auth-address&gt;&lt;titles&gt;&lt;title&gt;Novel approach to the fabrication of Au/silica core-shell nanostructures based on nanosecond laser irradiation of thin Au films on Si&lt;/title&gt;&lt;secondary-title&gt;Nanotechnology&lt;/secondary-title&gt;&lt;alt-title&gt;Nanotechnology&amp;#xD;Nanotechnology&lt;/alt-title&gt;&lt;/titles&gt;&lt;periodical&gt;&lt;full-title&gt;Nanotechnology&lt;/full-title&gt;&lt;abbr-1&gt;Nanotechnology&lt;/abbr-1&gt;&lt;/periodical&gt;&lt;volume&gt;23&lt;/volume&gt;&lt;number&gt;4&lt;/number&gt;&lt;keywords&gt;&lt;keyword&gt;gold-films&lt;/keyword&gt;&lt;keyword&gt;particles&lt;/keyword&gt;&lt;keyword&gt;nanoparticles&lt;/keyword&gt;&lt;keyword&gt;dynamics&lt;/keyword&gt;&lt;keyword&gt;surfaces&lt;/keyword&gt;&lt;keyword&gt;colloids&lt;/keyword&gt;&lt;keyword&gt;pulses&lt;/keyword&gt;&lt;keyword&gt;growth&lt;/keyword&gt;&lt;/keywords&gt;&lt;dates&gt;&lt;year&gt;2012&lt;/year&gt;&lt;pub-dates&gt;&lt;date&gt;Feb 3&lt;/date&gt;&lt;/pub-dates&gt;&lt;/dates&gt;&lt;isbn&gt;0957-4484&lt;/isbn&gt;&lt;accession-num&gt;ISI:000299315300011&lt;/accession-num&gt;&lt;urls&gt;&lt;related-urls&gt;&lt;url&gt;&amp;lt;Go to ISI&amp;gt;://000299315300011&lt;/url&gt;&lt;/related-urls&gt;&lt;/urls&gt;&lt;language&gt;English&lt;/language&gt;&lt;/record&gt;&lt;/Cite&gt;&lt;/EndNote&gt;</w:instrText>
      </w:r>
      <w:r w:rsidRPr="005B64F5">
        <w:rPr>
          <w:sz w:val="24"/>
        </w:rPr>
        <w:fldChar w:fldCharType="separate"/>
      </w:r>
      <w:r w:rsidRPr="005B64F5">
        <w:rPr>
          <w:noProof/>
          <w:sz w:val="24"/>
        </w:rPr>
        <w:t>[</w:t>
      </w:r>
      <w:hyperlink w:anchor="_ENREF_15" w:tooltip="Ruffino, 2012 #5260" w:history="1">
        <w:r w:rsidRPr="005B64F5">
          <w:rPr>
            <w:noProof/>
            <w:sz w:val="24"/>
          </w:rPr>
          <w:t>15</w:t>
        </w:r>
      </w:hyperlink>
      <w:r w:rsidRPr="005B64F5">
        <w:rPr>
          <w:noProof/>
          <w:sz w:val="24"/>
        </w:rPr>
        <w:t>]</w:t>
      </w:r>
      <w:r w:rsidRPr="005B64F5">
        <w:rPr>
          <w:sz w:val="24"/>
        </w:rPr>
        <w:fldChar w:fldCharType="end"/>
      </w:r>
      <w:r w:rsidRPr="005B64F5">
        <w:rPr>
          <w:rFonts w:hint="eastAsia"/>
          <w:sz w:val="24"/>
        </w:rPr>
        <w:t>.</w:t>
      </w:r>
    </w:p>
    <w:p w:rsidR="00F9564A" w:rsidRPr="005B64F5" w:rsidRDefault="00F9564A" w:rsidP="00F9564A">
      <w:pPr>
        <w:pStyle w:val="ListParagraph"/>
        <w:numPr>
          <w:ilvl w:val="0"/>
          <w:numId w:val="3"/>
        </w:numPr>
        <w:spacing w:beforeLines="100" w:before="312" w:afterLines="100" w:after="312"/>
        <w:ind w:firstLineChars="0"/>
        <w:outlineLvl w:val="2"/>
        <w:rPr>
          <w:b/>
          <w:sz w:val="24"/>
        </w:rPr>
      </w:pPr>
      <w:bookmarkStart w:id="30" w:name="_Toc378682227"/>
      <w:bookmarkStart w:id="31" w:name="_Toc378683342"/>
      <w:bookmarkStart w:id="32" w:name="_Toc378760644"/>
      <w:bookmarkStart w:id="33" w:name="_Toc378761015"/>
      <w:bookmarkStart w:id="34" w:name="_Toc378770164"/>
      <w:r w:rsidRPr="005B64F5">
        <w:rPr>
          <w:b/>
          <w:sz w:val="24"/>
        </w:rPr>
        <w:t>Characteristic wavelength and timescale</w:t>
      </w:r>
      <w:bookmarkEnd w:id="30"/>
      <w:bookmarkEnd w:id="31"/>
      <w:bookmarkEnd w:id="32"/>
      <w:bookmarkEnd w:id="33"/>
      <w:bookmarkEnd w:id="34"/>
    </w:p>
    <w:p w:rsidR="00F9564A" w:rsidRPr="005B64F5" w:rsidRDefault="00F9564A" w:rsidP="00F9564A">
      <w:pPr>
        <w:spacing w:beforeLines="100" w:before="312" w:afterLines="100" w:after="312"/>
        <w:rPr>
          <w:sz w:val="24"/>
        </w:rPr>
      </w:pPr>
      <w:r w:rsidRPr="005B64F5">
        <w:rPr>
          <w:sz w:val="24"/>
        </w:rPr>
        <w:lastRenderedPageBreak/>
        <w:t xml:space="preserve">The length and time scale of </w:t>
      </w:r>
      <w:proofErr w:type="spellStart"/>
      <w:r w:rsidRPr="005B64F5">
        <w:rPr>
          <w:sz w:val="24"/>
        </w:rPr>
        <w:t>dewetting</w:t>
      </w:r>
      <w:proofErr w:type="spellEnd"/>
      <w:r w:rsidRPr="005B64F5">
        <w:rPr>
          <w:sz w:val="24"/>
        </w:rPr>
        <w:t xml:space="preserve"> patterns due to </w:t>
      </w:r>
      <w:proofErr w:type="spellStart"/>
      <w:r w:rsidRPr="005B64F5">
        <w:rPr>
          <w:sz w:val="24"/>
        </w:rPr>
        <w:t>spinodal</w:t>
      </w:r>
      <w:proofErr w:type="spellEnd"/>
      <w:r w:rsidRPr="005B64F5">
        <w:rPr>
          <w:sz w:val="24"/>
        </w:rPr>
        <w:t xml:space="preserve"> instability can be explained by lubrication analysis. Lubrication theory provides a relationship between mass flux and the effective pressure gradient resulting from perturbations and disjoining pressure due to intermolecular forces such as van der Waals forces. For a thin film on substrate, the disjoining pressure</w:t>
      </w:r>
      <w:r w:rsidRPr="005B64F5">
        <w:rPr>
          <w:rFonts w:hint="eastAsia"/>
          <w:sz w:val="24"/>
        </w:rPr>
        <w:t xml:space="preserve"> </w:t>
      </w:r>
      <w:r w:rsidRPr="005B64F5">
        <w:rPr>
          <w:sz w:val="24"/>
        </w:rPr>
        <w:fldChar w:fldCharType="begin">
          <w:fldData xml:space="preserve">PEVuZE5vdGU+PENpdGU+PEF1dGhvcj5NYXRhcjwvQXV0aG9yPjxZZWFyPjIwMDc8L1llYXI+PFJl
Y051bT41MzUzPC9SZWNOdW0+PERpc3BsYXlUZXh0PlsxNi0xOV08L0Rpc3BsYXlUZXh0PjxyZWNv
cmQ+PHJlYy1udW1iZXI+NTM1MzwvcmVjLW51bWJlcj48Zm9yZWlnbi1rZXlzPjxrZXkgYXBwPSJF
TiIgZGItaWQ9IjU5MDVhc3gycXByejlyZXRkZG01YXJ6ZDA5cHIyMmUydnJhdiI+NTM1Mzwva2V5
PjwvZm9yZWlnbi1rZXlzPjxyZWYtdHlwZSBuYW1lPSJKb3VybmFsIEFydGljbGUiPjE3PC9yZWYt
dHlwZT48Y29udHJpYnV0b3JzPjxhdXRob3JzPjxhdXRob3I+TWF0YXIsIE8uIEsuPC9hdXRob3I+
PGF1dGhvcj5DcmFzdGVyLCBSLiBWLjwvYXV0aG9yPjxhdXRob3I+U2VmaWFuZSwgSy48L2F1dGhv
cj48L2F1dGhvcnM+PC9jb250cmlidXRvcnM+PGF1dGgtYWRkcmVzcz5NYXRhciwgT0smI3hEO1Vu
aXYgTG9uZG9uIEltcGVyaWFsIENvbGwgU2NpIFRlY2hub2wgJmFtcDsgTWVkLCBEZXB0IENoZW0g
RW5nbiwgUyBLZW5zaW5ndG9uIENhbXB1cywgTG9uZG9uIFNXNyAyQVosIEVuZ2xhbmQmI3hEO1Vu
aXYgTG9uZG9uIEltcGVyaWFsIENvbGwgU2NpIFRlY2hub2wgJmFtcDsgTWVkLCBEZXB0IENoZW0g
RW5nbiwgTG9uZG9uIFNXNyAyQVosIEVuZ2xhbmQmI3hEO1VuaXYgTG9uZG9uIEltcGVyaWFsIENv
bGwgU2NpIFRlY2hub2wgJmFtcDsgTWVkLCBEZXB0IE1hdGgsIExvbmRvbiBTVzcgMkFaLCBFbmds
YW5kJiN4RDtVbml2IEVkaW5idXJnaCwgU2NoIEVuZ24gJmFtcDsgRWxlY3QsIEVkaW5idXJnaCBF
SDkgM0pMLCBNaWRsb3RoaWFuLCBTY290bGFuZDwvYXV0aC1hZGRyZXNzPjx0aXRsZXM+PHRpdGxl
PkR5bmFtaWMgc3ByZWFkaW5nIG9mIGRyb3BsZXRzIGNvbnRhaW5pbmcgbmFub3BhcnRpY2xlczwv
dGl0bGU+PHNlY29uZGFyeS10aXRsZT5QaHlzaWNhbCBSZXZpZXcgRTwvc2Vjb25kYXJ5LXRpdGxl
PjxhbHQtdGl0bGU+UGh5cyBSZXYgRSYjeEQ7UGh5cyBSZXYgRTwvYWx0LXRpdGxlPjwvdGl0bGVz
PjxwZXJpb2RpY2FsPjxmdWxsLXRpdGxlPlBoeXNpY2FsIFJldmlldyBFPC9mdWxsLXRpdGxlPjxh
YmJyLTE+UGh5cyBSZXYgRTwvYWJici0xPjwvcGVyaW9kaWNhbD48dm9sdW1lPjc2PC92b2x1bWU+
PG51bWJlcj41PC9udW1iZXI+PGtleXdvcmRzPjxrZXl3b3JkPnRoaW4gbGlxdWlkLWZpbG1zPC9r
ZXl3b3JkPjxrZXl3b3JkPmhhcmQtc3BoZXJlIGZsdWlkPC9rZXl3b3JkPjxrZXl3b3JkPmFuaW9u
aWMgc3VyZmFjdGFudCBzb2x1dGlvbnM8L2tleXdvcmQ+PGtleXdvcmQ+ZGlzam9pbmluZyBwcmVz
c3VyZTwva2V5d29yZD48a2V5d29yZD5wYXR0ZXJuLWZvcm1hdGlvbjwva2V5d29yZD48a2V5d29y
ZD5kZXBsZXRpb24gZm9yY2VzPC9rZXl3b3JkPjxrZXl3b3JkPndldHRpbmcgZmlsbXM8L2tleXdv
cmQ+PGtleXdvcmQ+cnVwdHVyZTwva2V5d29yZD48a2V5d29yZD5zdGFiaWxpdHk8L2tleXdvcmQ+
PGtleXdvcmQ+c3lzdGVtczwva2V5d29yZD48L2tleXdvcmRzPjxkYXRlcz48eWVhcj4yMDA3PC95
ZWFyPjxwdWItZGF0ZXM+PGRhdGU+Tm92PC9kYXRlPjwvcHViLWRhdGVzPjwvZGF0ZXM+PGlzYm4+
MTUzOS0zNzU1PC9pc2JuPjxhY2Nlc3Npb24tbnVtPklTSTowMDAyNTEzMjYyMDAwNjA8L2FjY2Vz
c2lvbi1udW0+PHVybHM+PHJlbGF0ZWQtdXJscz48dXJsPiZsdDtHbyB0byBJU0kmZ3Q7Oi8vMDAw
MjUxMzI2MjAwMDYwPC91cmw+PC9yZWxhdGVkLXVybHM+PC91cmxzPjxsYW5ndWFnZT5FbmdsaXNo
PC9sYW5ndWFnZT48L3JlY29yZD48L0NpdGU+PENpdGU+PEF1dGhvcj5TZWVtYW5uPC9BdXRob3I+
PFllYXI+MjAwMTwvWWVhcj48UmVjTnVtPjUzNTU8L1JlY051bT48cmVjb3JkPjxyZWMtbnVtYmVy
PjUzNTU8L3JlYy1udW1iZXI+PGZvcmVpZ24ta2V5cz48a2V5IGFwcD0iRU4iIGRiLWlkPSI1OTA1
YXN4MnFwcno5cmV0ZGRtNWFyemQwOXByMjJlMnZyYXYiPjUzNTU8L2tleT48L2ZvcmVpZ24ta2V5
cz48cmVmLXR5cGUgbmFtZT0iSm91cm5hbCBBcnRpY2xlIj4xNzwvcmVmLXR5cGU+PGNvbnRyaWJ1
dG9ycz48YXV0aG9ycz48YXV0aG9yPlNlZW1hbm4sIFIuPC9hdXRob3I+PGF1dGhvcj5IZXJtaW5n
aGF1cywgUy48L2F1dGhvcj48YXV0aG9yPkphY29icywgSy48L2F1dGhvcj48L2F1dGhvcnM+PC9j
b250cmlidXRvcnM+PGF1dGgtYWRkcmVzcz5TZWVtYW5uLCBSJiN4RDtVbml2IFVsbSwgRGVwdCBB
cHBsIFBoeXMsIEQtODkwNjkgVWxtLCBHZXJtYW55JiN4RDtVbml2IFVsbSwgRGVwdCBBcHBsIFBo
eXMsIEQtODkwNjkgVWxtLCBHZXJtYW55PC9hdXRoLWFkZHJlc3M+PHRpdGxlcz48dGl0bGU+U2hh
cGUgb2YgYSBsaXF1aWQgZnJvbnQgdXBvbiBkZXdldHRpbmcgLSBhcnQubm8uIDE5NjEwMTwvdGl0
bGU+PHNlY29uZGFyeS10aXRsZT5QaHlzaWNhbCBSZXZpZXcgTGV0dGVyczwvc2Vjb25kYXJ5LXRp
dGxlPjxhbHQtdGl0bGU+UGh5cyBSZXYgTGV0dCYjeEQ7UGh5cyBSZXYgTGV0dDwvYWx0LXRpdGxl
PjwvdGl0bGVzPjxwZXJpb2RpY2FsPjxmdWxsLXRpdGxlPlBoeXNpY2FsIFJldmlldyBMZXR0ZXJz
PC9mdWxsLXRpdGxlPjxhYmJyLTE+UGh5cyBSZXYgTGV0dDwvYWJici0xPjwvcGVyaW9kaWNhbD48
dm9sdW1lPjg3PC92b2x1bWU+PG51bWJlcj4xOTwvbnVtYmVyPjxrZXl3b3Jkcz48a2V5d29yZD50
aGluIHBvbHltZXItZmlsbXM8L2tleXdvcmQ+PGtleXdvcmQ+c2xpcHBhZ2U8L2tleXdvcmQ+PGtl
eXdvcmQ+c3VyZmFjZTwva2V5d29yZD48a2V5d29yZD5ncm93dGg8L2tleXdvcmQ+PGtleXdvcmQ+
bWVsdHM8L2tleXdvcmQ+PGtleXdvcmQ+aG9sZXM8L2tleXdvcmQ+PC9rZXl3b3Jkcz48ZGF0ZXM+
PHllYXI+MjAwMTwveWVhcj48cHViLWRhdGVzPjxkYXRlPk5vdiA1PC9kYXRlPjwvcHViLWRhdGVz
PjwvZGF0ZXM+PGlzYm4+MDAzMS05MDA3PC9pc2JuPjxhY2Nlc3Npb24tbnVtPklTSTowMDAxNzIw
MjcyMDAwMzI8L2FjY2Vzc2lvbi1udW0+PHVybHM+PHJlbGF0ZWQtdXJscz48dXJsPiZsdDtHbyB0
byBJU0kmZ3Q7Oi8vMDAwMTcyMDI3MjAwMDMyPC91cmw+PC9yZWxhdGVkLXVybHM+PC91cmxzPjxs
YW5ndWFnZT5FbmdsaXNoPC9sYW5ndWFnZT48L3JlY29yZD48L0NpdGU+PENpdGU+PEF1dGhvcj5T
b25nPC9BdXRob3I+PFllYXI+MTk5OTwvWWVhcj48UmVjTnVtPjUzNTY8L1JlY051bT48cmVjb3Jk
PjxyZWMtbnVtYmVyPjUzNTY8L3JlYy1udW1iZXI+PGZvcmVpZ24ta2V5cz48a2V5IGFwcD0iRU4i
IGRiLWlkPSI1OTA1YXN4MnFwcno5cmV0ZGRtNWFyemQwOXByMjJlMnZyYXYiPjUzNTY8L2tleT48
L2ZvcmVpZ24ta2V5cz48cmVmLXR5cGUgbmFtZT0iSm91cm5hbCBBcnRpY2xlIj4xNzwvcmVmLXR5
cGU+PGNvbnRyaWJ1dG9ycz48YXV0aG9ycz48YXV0aG9yPlNvbmcsIE0uPC9hdXRob3I+PGF1dGhv
cj5UcnlnZ3Zhc29uLCBHLjwvYXV0aG9yPjwvYXV0aG9ycz48L2NvbnRyaWJ1dG9ycz48YXV0aC1h
ZGRyZXNzPlNvbmcsIE0mI3hEO0hvbmdpayBVbml2LCBDaHVuZ25hbSAzMzk3MDEsIFNvdXRoIEtv
cmVhJiN4RDtIb25naWsgVW5pdiwgQ2h1bmduYW0gMzM5NzAxLCBTb3V0aCBLb3JlYSYjeEQ7VW5p
diBNaWNoaWdhbiwgQW5uIEFyYm9yLCBNSSA0ODEwOSBVU0E8L2F1dGgtYWRkcmVzcz48dGl0bGVz
Pjx0aXRsZT5UaGUgZm9ybWF0aW9uIG9mIHRoaWNrIGJvcmRlcnMgb24gYW4gaW5pdGlhbGx5IHN0
YXRpb25hcnkgZmx1aWQgc2hlZXQ8L3RpdGxlPjxzZWNvbmRhcnktdGl0bGU+UGh5c2ljcyBvZiBG
bHVpZHM8L3NlY29uZGFyeS10aXRsZT48YWx0LXRpdGxlPlBoeXMgRmx1aWRzJiN4RDtQaHlzIEZs
dWlkczwvYWx0LXRpdGxlPjwvdGl0bGVzPjxwZXJpb2RpY2FsPjxmdWxsLXRpdGxlPlBoeXNpY3Mg
b2YgRmx1aWRzPC9mdWxsLXRpdGxlPjxhYmJyLTE+UGh5cyBGbHVpZHM8L2FiYnItMT48L3Blcmlv
ZGljYWw+PHBhZ2VzPjI0ODctMjQ5MzwvcGFnZXM+PHZvbHVtZT4xMTwvdm9sdW1lPjxudW1iZXI+
OTwvbnVtYmVyPjxrZXl3b3Jkcz48a2V5d29yZD5yYXlsZWlnaC10YXlsb3IgaW5zdGFiaWxpdHk8
L2tleXdvcmQ+PGtleXdvcmQ+c3VyZmFjZS10ZW5zaW9uPC9rZXl3b3JkPjxrZXl3b3JkPmxpcXVp
ZCBzaGVldHM8L2tleXdvcmQ+PGtleXdvcmQ+YnJlYWt1cDwva2V5d29yZD48a2V5d29yZD5zaW11
bGF0aW9uczwva2V5d29yZD48a2V5d29yZD5ncm93dGg8L2tleXdvcmQ+PGtleXdvcmQ+Zmxvd3M8
L2tleXdvcmQ+PC9rZXl3b3Jkcz48ZGF0ZXM+PHllYXI+MTk5OTwveWVhcj48cHViLWRhdGVzPjxk
YXRlPlNlcDwvZGF0ZT48L3B1Yi1kYXRlcz48L2RhdGVzPjxpc2JuPjEwNzAtNjYzMTwvaXNibj48
YWNjZXNzaW9uLW51bT5JU0k6MDAwMDgxOTA2MDAwMDA4PC9hY2Nlc3Npb24tbnVtPjx1cmxzPjxy
ZWxhdGVkLXVybHM+PHVybD4mbHQ7R28gdG8gSVNJJmd0OzovLzAwMDA4MTkwNjAwMDAwODwvdXJs
PjwvcmVsYXRlZC11cmxzPjwvdXJscz48bGFuZ3VhZ2U+RW5nbGlzaDwvbGFuZ3VhZ2U+PC9yZWNv
cmQ+PC9DaXRlPjxDaXRlPjxBdXRob3I+U3VuZGVyaGF1ZjwvQXV0aG9yPjxZZWFyPjIwMDI8L1ll
YXI+PFJlY051bT41MzU3PC9SZWNOdW0+PHJlY29yZD48cmVjLW51bWJlcj41MzU3PC9yZWMtbnVt
YmVyPjxmb3JlaWduLWtleXM+PGtleSBhcHA9IkVOIiBkYi1pZD0iNTkwNWFzeDJxcHJ6OXJldGRk
bTVhcnpkMDlwcjIyZTJ2cmF2Ij41MzU3PC9rZXk+PC9mb3JlaWduLWtleXM+PHJlZi10eXBlIG5h
bWU9IkpvdXJuYWwgQXJ0aWNsZSI+MTc8L3JlZi10eXBlPjxjb250cmlidXRvcnM+PGF1dGhvcnM+
PGF1dGhvcj5TdW5kZXJoYXVmLCBHLjwvYXV0aG9yPjxhdXRob3I+UmFzemlsbGllciwgSC48L2F1
dGhvcj48YXV0aG9yPkR1cnN0LCBGLjwvYXV0aG9yPjwvYXV0aG9ycz48L2NvbnRyaWJ1dG9ycz48
YXV0aC1hZGRyZXNzPlN1bmRlcmhhdWYsIEcmI3hEO1VuaXYgRXJsYW5nZW4gTnVybmJlcmcsIExl
aHJzdHVobCBTdHJvbXVuZ3NtZWNoLCBDYXVlcnN0ciA0LCBELTkxMDU4IEVybGFuZ2VuLCBHZXJt
YW55JiN4RDtVbml2IEVybGFuZ2VuIE51cm5iZXJnLCBMZWhyc3R1aGwgU3Ryb211bmdzbWVjaCwg
RC05MTA1OCBFcmxhbmdlbiwgR2VybWFueTwvYXV0aC1hZGRyZXNzPjx0aXRsZXM+PHRpdGxlPlRo
ZSByZXRyYWN0aW9uIG9mIHRoZSBlZGdlIG9mIGEgcGxhbmFyIGxpcXVpZCBzaGVldDwvdGl0bGU+
PHNlY29uZGFyeS10aXRsZT5QaHlzaWNzIG9mIEZsdWlkczwvc2Vjb25kYXJ5LXRpdGxlPjxhbHQt
dGl0bGU+UGh5cyBGbHVpZHMmI3hEO1BoeXMgRmx1aWRzPC9hbHQtdGl0bGU+PC90aXRsZXM+PHBl
cmlvZGljYWw+PGZ1bGwtdGl0bGU+UGh5c2ljcyBvZiBGbHVpZHM8L2Z1bGwtdGl0bGU+PGFiYnIt
MT5QaHlzIEZsdWlkczwvYWJici0xPjwvcGVyaW9kaWNhbD48cGFnZXM+MTk4LTIwODwvcGFnZXM+
PHZvbHVtZT4xNDwvdm9sdW1lPjxudW1iZXI+MTwvbnVtYmVyPjxrZXl3b3Jkcz48a2V5d29yZD5j
b252ZWN0aXZlIGluc3RhYmlsaXR5PC9rZXl3b3JkPjxrZXl3b3JkPmZpbG1zPC9rZXl3b3JkPjxr
ZXl3b3JkPmFic29sdXRlPC9rZXl3b3JkPjxrZXl3b3JkPnJ1cHR1cmU8L2tleXdvcmQ+PGtleXdv
cmQ+Y3VydGFpbjwva2V5d29yZD48a2V5d29yZD5mbG93czwva2V5d29yZD48L2tleXdvcmRzPjxk
YXRlcz48eWVhcj4yMDAyPC95ZWFyPjxwdWItZGF0ZXM+PGRhdGU+SmFuPC9kYXRlPjwvcHViLWRh
dGVzPjwvZGF0ZXM+PGlzYm4+MTA3MC02NjMxPC9pc2JuPjxhY2Nlc3Npb24tbnVtPklTSTowMDAx
NzI4MzYwMDAwMTk8L2FjY2Vzc2lvbi1udW0+PHVybHM+PHJlbGF0ZWQtdXJscz48dXJsPiZsdDtH
byB0byBJU0kmZ3Q7Oi8vMDAwMTcyODM2MDAwMDE5PC91cmw+PC9yZWxhdGVkLXVybHM+PC91cmxz
PjxsYW5ndWFnZT5FbmdsaXNoPC9sYW5ndWFnZT48L3JlY29yZD48L0NpdGU+PC9FbmROb3RlPn==
</w:fldData>
        </w:fldChar>
      </w:r>
      <w:r w:rsidRPr="005B64F5">
        <w:rPr>
          <w:sz w:val="24"/>
        </w:rPr>
        <w:instrText xml:space="preserve"> ADDIN EN.CITE </w:instrText>
      </w:r>
      <w:r w:rsidRPr="005B64F5">
        <w:rPr>
          <w:sz w:val="24"/>
        </w:rPr>
        <w:fldChar w:fldCharType="begin">
          <w:fldData xml:space="preserve">PEVuZE5vdGU+PENpdGU+PEF1dGhvcj5NYXRhcjwvQXV0aG9yPjxZZWFyPjIwMDc8L1llYXI+PFJl
Y051bT41MzUzPC9SZWNOdW0+PERpc3BsYXlUZXh0PlsxNi0xOV08L0Rpc3BsYXlUZXh0PjxyZWNv
cmQ+PHJlYy1udW1iZXI+NTM1MzwvcmVjLW51bWJlcj48Zm9yZWlnbi1rZXlzPjxrZXkgYXBwPSJF
TiIgZGItaWQ9IjU5MDVhc3gycXByejlyZXRkZG01YXJ6ZDA5cHIyMmUydnJhdiI+NTM1Mzwva2V5
PjwvZm9yZWlnbi1rZXlzPjxyZWYtdHlwZSBuYW1lPSJKb3VybmFsIEFydGljbGUiPjE3PC9yZWYt
dHlwZT48Y29udHJpYnV0b3JzPjxhdXRob3JzPjxhdXRob3I+TWF0YXIsIE8uIEsuPC9hdXRob3I+
PGF1dGhvcj5DcmFzdGVyLCBSLiBWLjwvYXV0aG9yPjxhdXRob3I+U2VmaWFuZSwgSy48L2F1dGhv
cj48L2F1dGhvcnM+PC9jb250cmlidXRvcnM+PGF1dGgtYWRkcmVzcz5NYXRhciwgT0smI3hEO1Vu
aXYgTG9uZG9uIEltcGVyaWFsIENvbGwgU2NpIFRlY2hub2wgJmFtcDsgTWVkLCBEZXB0IENoZW0g
RW5nbiwgUyBLZW5zaW5ndG9uIENhbXB1cywgTG9uZG9uIFNXNyAyQVosIEVuZ2xhbmQmI3hEO1Vu
aXYgTG9uZG9uIEltcGVyaWFsIENvbGwgU2NpIFRlY2hub2wgJmFtcDsgTWVkLCBEZXB0IENoZW0g
RW5nbiwgTG9uZG9uIFNXNyAyQVosIEVuZ2xhbmQmI3hEO1VuaXYgTG9uZG9uIEltcGVyaWFsIENv
bGwgU2NpIFRlY2hub2wgJmFtcDsgTWVkLCBEZXB0IE1hdGgsIExvbmRvbiBTVzcgMkFaLCBFbmds
YW5kJiN4RDtVbml2IEVkaW5idXJnaCwgU2NoIEVuZ24gJmFtcDsgRWxlY3QsIEVkaW5idXJnaCBF
SDkgM0pMLCBNaWRsb3RoaWFuLCBTY290bGFuZDwvYXV0aC1hZGRyZXNzPjx0aXRsZXM+PHRpdGxl
PkR5bmFtaWMgc3ByZWFkaW5nIG9mIGRyb3BsZXRzIGNvbnRhaW5pbmcgbmFub3BhcnRpY2xlczwv
dGl0bGU+PHNlY29uZGFyeS10aXRsZT5QaHlzaWNhbCBSZXZpZXcgRTwvc2Vjb25kYXJ5LXRpdGxl
PjxhbHQtdGl0bGU+UGh5cyBSZXYgRSYjeEQ7UGh5cyBSZXYgRTwvYWx0LXRpdGxlPjwvdGl0bGVz
PjxwZXJpb2RpY2FsPjxmdWxsLXRpdGxlPlBoeXNpY2FsIFJldmlldyBFPC9mdWxsLXRpdGxlPjxh
YmJyLTE+UGh5cyBSZXYgRTwvYWJici0xPjwvcGVyaW9kaWNhbD48dm9sdW1lPjc2PC92b2x1bWU+
PG51bWJlcj41PC9udW1iZXI+PGtleXdvcmRzPjxrZXl3b3JkPnRoaW4gbGlxdWlkLWZpbG1zPC9r
ZXl3b3JkPjxrZXl3b3JkPmhhcmQtc3BoZXJlIGZsdWlkPC9rZXl3b3JkPjxrZXl3b3JkPmFuaW9u
aWMgc3VyZmFjdGFudCBzb2x1dGlvbnM8L2tleXdvcmQ+PGtleXdvcmQ+ZGlzam9pbmluZyBwcmVz
c3VyZTwva2V5d29yZD48a2V5d29yZD5wYXR0ZXJuLWZvcm1hdGlvbjwva2V5d29yZD48a2V5d29y
ZD5kZXBsZXRpb24gZm9yY2VzPC9rZXl3b3JkPjxrZXl3b3JkPndldHRpbmcgZmlsbXM8L2tleXdv
cmQ+PGtleXdvcmQ+cnVwdHVyZTwva2V5d29yZD48a2V5d29yZD5zdGFiaWxpdHk8L2tleXdvcmQ+
PGtleXdvcmQ+c3lzdGVtczwva2V5d29yZD48L2tleXdvcmRzPjxkYXRlcz48eWVhcj4yMDA3PC95
ZWFyPjxwdWItZGF0ZXM+PGRhdGU+Tm92PC9kYXRlPjwvcHViLWRhdGVzPjwvZGF0ZXM+PGlzYm4+
MTUzOS0zNzU1PC9pc2JuPjxhY2Nlc3Npb24tbnVtPklTSTowMDAyNTEzMjYyMDAwNjA8L2FjY2Vz
c2lvbi1udW0+PHVybHM+PHJlbGF0ZWQtdXJscz48dXJsPiZsdDtHbyB0byBJU0kmZ3Q7Oi8vMDAw
MjUxMzI2MjAwMDYwPC91cmw+PC9yZWxhdGVkLXVybHM+PC91cmxzPjxsYW5ndWFnZT5FbmdsaXNo
PC9sYW5ndWFnZT48L3JlY29yZD48L0NpdGU+PENpdGU+PEF1dGhvcj5TZWVtYW5uPC9BdXRob3I+
PFllYXI+MjAwMTwvWWVhcj48UmVjTnVtPjUzNTU8L1JlY051bT48cmVjb3JkPjxyZWMtbnVtYmVy
PjUzNTU8L3JlYy1udW1iZXI+PGZvcmVpZ24ta2V5cz48a2V5IGFwcD0iRU4iIGRiLWlkPSI1OTA1
YXN4MnFwcno5cmV0ZGRtNWFyemQwOXByMjJlMnZyYXYiPjUzNTU8L2tleT48L2ZvcmVpZ24ta2V5
cz48cmVmLXR5cGUgbmFtZT0iSm91cm5hbCBBcnRpY2xlIj4xNzwvcmVmLXR5cGU+PGNvbnRyaWJ1
dG9ycz48YXV0aG9ycz48YXV0aG9yPlNlZW1hbm4sIFIuPC9hdXRob3I+PGF1dGhvcj5IZXJtaW5n
aGF1cywgUy48L2F1dGhvcj48YXV0aG9yPkphY29icywgSy48L2F1dGhvcj48L2F1dGhvcnM+PC9j
b250cmlidXRvcnM+PGF1dGgtYWRkcmVzcz5TZWVtYW5uLCBSJiN4RDtVbml2IFVsbSwgRGVwdCBB
cHBsIFBoeXMsIEQtODkwNjkgVWxtLCBHZXJtYW55JiN4RDtVbml2IFVsbSwgRGVwdCBBcHBsIFBo
eXMsIEQtODkwNjkgVWxtLCBHZXJtYW55PC9hdXRoLWFkZHJlc3M+PHRpdGxlcz48dGl0bGU+U2hh
cGUgb2YgYSBsaXF1aWQgZnJvbnQgdXBvbiBkZXdldHRpbmcgLSBhcnQubm8uIDE5NjEwMTwvdGl0
bGU+PHNlY29uZGFyeS10aXRsZT5QaHlzaWNhbCBSZXZpZXcgTGV0dGVyczwvc2Vjb25kYXJ5LXRp
dGxlPjxhbHQtdGl0bGU+UGh5cyBSZXYgTGV0dCYjeEQ7UGh5cyBSZXYgTGV0dDwvYWx0LXRpdGxl
PjwvdGl0bGVzPjxwZXJpb2RpY2FsPjxmdWxsLXRpdGxlPlBoeXNpY2FsIFJldmlldyBMZXR0ZXJz
PC9mdWxsLXRpdGxlPjxhYmJyLTE+UGh5cyBSZXYgTGV0dDwvYWJici0xPjwvcGVyaW9kaWNhbD48
dm9sdW1lPjg3PC92b2x1bWU+PG51bWJlcj4xOTwvbnVtYmVyPjxrZXl3b3Jkcz48a2V5d29yZD50
aGluIHBvbHltZXItZmlsbXM8L2tleXdvcmQ+PGtleXdvcmQ+c2xpcHBhZ2U8L2tleXdvcmQ+PGtl
eXdvcmQ+c3VyZmFjZTwva2V5d29yZD48a2V5d29yZD5ncm93dGg8L2tleXdvcmQ+PGtleXdvcmQ+
bWVsdHM8L2tleXdvcmQ+PGtleXdvcmQ+aG9sZXM8L2tleXdvcmQ+PC9rZXl3b3Jkcz48ZGF0ZXM+
PHllYXI+MjAwMTwveWVhcj48cHViLWRhdGVzPjxkYXRlPk5vdiA1PC9kYXRlPjwvcHViLWRhdGVz
PjwvZGF0ZXM+PGlzYm4+MDAzMS05MDA3PC9pc2JuPjxhY2Nlc3Npb24tbnVtPklTSTowMDAxNzIw
MjcyMDAwMzI8L2FjY2Vzc2lvbi1udW0+PHVybHM+PHJlbGF0ZWQtdXJscz48dXJsPiZsdDtHbyB0
byBJU0kmZ3Q7Oi8vMDAwMTcyMDI3MjAwMDMyPC91cmw+PC9yZWxhdGVkLXVybHM+PC91cmxzPjxs
YW5ndWFnZT5FbmdsaXNoPC9sYW5ndWFnZT48L3JlY29yZD48L0NpdGU+PENpdGU+PEF1dGhvcj5T
b25nPC9BdXRob3I+PFllYXI+MTk5OTwvWWVhcj48UmVjTnVtPjUzNTY8L1JlY051bT48cmVjb3Jk
PjxyZWMtbnVtYmVyPjUzNTY8L3JlYy1udW1iZXI+PGZvcmVpZ24ta2V5cz48a2V5IGFwcD0iRU4i
IGRiLWlkPSI1OTA1YXN4MnFwcno5cmV0ZGRtNWFyemQwOXByMjJlMnZyYXYiPjUzNTY8L2tleT48
L2ZvcmVpZ24ta2V5cz48cmVmLXR5cGUgbmFtZT0iSm91cm5hbCBBcnRpY2xlIj4xNzwvcmVmLXR5
cGU+PGNvbnRyaWJ1dG9ycz48YXV0aG9ycz48YXV0aG9yPlNvbmcsIE0uPC9hdXRob3I+PGF1dGhv
cj5UcnlnZ3Zhc29uLCBHLjwvYXV0aG9yPjwvYXV0aG9ycz48L2NvbnRyaWJ1dG9ycz48YXV0aC1h
ZGRyZXNzPlNvbmcsIE0mI3hEO0hvbmdpayBVbml2LCBDaHVuZ25hbSAzMzk3MDEsIFNvdXRoIEtv
cmVhJiN4RDtIb25naWsgVW5pdiwgQ2h1bmduYW0gMzM5NzAxLCBTb3V0aCBLb3JlYSYjeEQ7VW5p
diBNaWNoaWdhbiwgQW5uIEFyYm9yLCBNSSA0ODEwOSBVU0E8L2F1dGgtYWRkcmVzcz48dGl0bGVz
Pjx0aXRsZT5UaGUgZm9ybWF0aW9uIG9mIHRoaWNrIGJvcmRlcnMgb24gYW4gaW5pdGlhbGx5IHN0
YXRpb25hcnkgZmx1aWQgc2hlZXQ8L3RpdGxlPjxzZWNvbmRhcnktdGl0bGU+UGh5c2ljcyBvZiBG
bHVpZHM8L3NlY29uZGFyeS10aXRsZT48YWx0LXRpdGxlPlBoeXMgRmx1aWRzJiN4RDtQaHlzIEZs
dWlkczwvYWx0LXRpdGxlPjwvdGl0bGVzPjxwZXJpb2RpY2FsPjxmdWxsLXRpdGxlPlBoeXNpY3Mg
b2YgRmx1aWRzPC9mdWxsLXRpdGxlPjxhYmJyLTE+UGh5cyBGbHVpZHM8L2FiYnItMT48L3Blcmlv
ZGljYWw+PHBhZ2VzPjI0ODctMjQ5MzwvcGFnZXM+PHZvbHVtZT4xMTwvdm9sdW1lPjxudW1iZXI+
OTwvbnVtYmVyPjxrZXl3b3Jkcz48a2V5d29yZD5yYXlsZWlnaC10YXlsb3IgaW5zdGFiaWxpdHk8
L2tleXdvcmQ+PGtleXdvcmQ+c3VyZmFjZS10ZW5zaW9uPC9rZXl3b3JkPjxrZXl3b3JkPmxpcXVp
ZCBzaGVldHM8L2tleXdvcmQ+PGtleXdvcmQ+YnJlYWt1cDwva2V5d29yZD48a2V5d29yZD5zaW11
bGF0aW9uczwva2V5d29yZD48a2V5d29yZD5ncm93dGg8L2tleXdvcmQ+PGtleXdvcmQ+Zmxvd3M8
L2tleXdvcmQ+PC9rZXl3b3Jkcz48ZGF0ZXM+PHllYXI+MTk5OTwveWVhcj48cHViLWRhdGVzPjxk
YXRlPlNlcDwvZGF0ZT48L3B1Yi1kYXRlcz48L2RhdGVzPjxpc2JuPjEwNzAtNjYzMTwvaXNibj48
YWNjZXNzaW9uLW51bT5JU0k6MDAwMDgxOTA2MDAwMDA4PC9hY2Nlc3Npb24tbnVtPjx1cmxzPjxy
ZWxhdGVkLXVybHM+PHVybD4mbHQ7R28gdG8gSVNJJmd0OzovLzAwMDA4MTkwNjAwMDAwODwvdXJs
PjwvcmVsYXRlZC11cmxzPjwvdXJscz48bGFuZ3VhZ2U+RW5nbGlzaDwvbGFuZ3VhZ2U+PC9yZWNv
cmQ+PC9DaXRlPjxDaXRlPjxBdXRob3I+U3VuZGVyaGF1ZjwvQXV0aG9yPjxZZWFyPjIwMDI8L1ll
YXI+PFJlY051bT41MzU3PC9SZWNOdW0+PHJlY29yZD48cmVjLW51bWJlcj41MzU3PC9yZWMtbnVt
YmVyPjxmb3JlaWduLWtleXM+PGtleSBhcHA9IkVOIiBkYi1pZD0iNTkwNWFzeDJxcHJ6OXJldGRk
bTVhcnpkMDlwcjIyZTJ2cmF2Ij41MzU3PC9rZXk+PC9mb3JlaWduLWtleXM+PHJlZi10eXBlIG5h
bWU9IkpvdXJuYWwgQXJ0aWNsZSI+MTc8L3JlZi10eXBlPjxjb250cmlidXRvcnM+PGF1dGhvcnM+
PGF1dGhvcj5TdW5kZXJoYXVmLCBHLjwvYXV0aG9yPjxhdXRob3I+UmFzemlsbGllciwgSC48L2F1
dGhvcj48YXV0aG9yPkR1cnN0LCBGLjwvYXV0aG9yPjwvYXV0aG9ycz48L2NvbnRyaWJ1dG9ycz48
YXV0aC1hZGRyZXNzPlN1bmRlcmhhdWYsIEcmI3hEO1VuaXYgRXJsYW5nZW4gTnVybmJlcmcsIExl
aHJzdHVobCBTdHJvbXVuZ3NtZWNoLCBDYXVlcnN0ciA0LCBELTkxMDU4IEVybGFuZ2VuLCBHZXJt
YW55JiN4RDtVbml2IEVybGFuZ2VuIE51cm5iZXJnLCBMZWhyc3R1aGwgU3Ryb211bmdzbWVjaCwg
RC05MTA1OCBFcmxhbmdlbiwgR2VybWFueTwvYXV0aC1hZGRyZXNzPjx0aXRsZXM+PHRpdGxlPlRo
ZSByZXRyYWN0aW9uIG9mIHRoZSBlZGdlIG9mIGEgcGxhbmFyIGxpcXVpZCBzaGVldDwvdGl0bGU+
PHNlY29uZGFyeS10aXRsZT5QaHlzaWNzIG9mIEZsdWlkczwvc2Vjb25kYXJ5LXRpdGxlPjxhbHQt
dGl0bGU+UGh5cyBGbHVpZHMmI3hEO1BoeXMgRmx1aWRzPC9hbHQtdGl0bGU+PC90aXRsZXM+PHBl
cmlvZGljYWw+PGZ1bGwtdGl0bGU+UGh5c2ljcyBvZiBGbHVpZHM8L2Z1bGwtdGl0bGU+PGFiYnIt
MT5QaHlzIEZsdWlkczwvYWJici0xPjwvcGVyaW9kaWNhbD48cGFnZXM+MTk4LTIwODwvcGFnZXM+
PHZvbHVtZT4xNDwvdm9sdW1lPjxudW1iZXI+MTwvbnVtYmVyPjxrZXl3b3Jkcz48a2V5d29yZD5j
b252ZWN0aXZlIGluc3RhYmlsaXR5PC9rZXl3b3JkPjxrZXl3b3JkPmZpbG1zPC9rZXl3b3JkPjxr
ZXl3b3JkPmFic29sdXRlPC9rZXl3b3JkPjxrZXl3b3JkPnJ1cHR1cmU8L2tleXdvcmQ+PGtleXdv
cmQ+Y3VydGFpbjwva2V5d29yZD48a2V5d29yZD5mbG93czwva2V5d29yZD48L2tleXdvcmRzPjxk
YXRlcz48eWVhcj4yMDAyPC95ZWFyPjxwdWItZGF0ZXM+PGRhdGU+SmFuPC9kYXRlPjwvcHViLWRh
dGVzPjwvZGF0ZXM+PGlzYm4+MTA3MC02NjMxPC9pc2JuPjxhY2Nlc3Npb24tbnVtPklTSTowMDAx
NzI4MzYwMDAwMTk8L2FjY2Vzc2lvbi1udW0+PHVybHM+PHJlbGF0ZWQtdXJscz48dXJsPiZsdDtH
byB0byBJU0kmZ3Q7Oi8vMDAwMTcyODM2MDAwMDE5PC91cmw+PC9yZWxhdGVkLXVybHM+PC91cmxz
PjxsYW5ndWFnZT5FbmdsaXNoPC9sYW5ndWFnZT48L3JlY29yZD48L0NpdGU+PC9FbmROb3RlPn==
</w:fldData>
        </w:fldChar>
      </w:r>
      <w:r w:rsidRPr="005B64F5">
        <w:rPr>
          <w:sz w:val="24"/>
        </w:rPr>
        <w:instrText xml:space="preserve"> ADDIN EN.CITE.DATA </w:instrText>
      </w:r>
      <w:r w:rsidRPr="005B64F5">
        <w:rPr>
          <w:sz w:val="24"/>
        </w:rPr>
      </w:r>
      <w:r w:rsidRPr="005B64F5">
        <w:rPr>
          <w:sz w:val="24"/>
        </w:rPr>
        <w:fldChar w:fldCharType="end"/>
      </w:r>
      <w:r w:rsidRPr="005B64F5">
        <w:rPr>
          <w:sz w:val="24"/>
        </w:rPr>
      </w:r>
      <w:r w:rsidRPr="005B64F5">
        <w:rPr>
          <w:sz w:val="24"/>
        </w:rPr>
        <w:fldChar w:fldCharType="separate"/>
      </w:r>
      <w:r w:rsidRPr="005B64F5">
        <w:rPr>
          <w:noProof/>
          <w:sz w:val="24"/>
        </w:rPr>
        <w:t>[</w:t>
      </w:r>
      <w:hyperlink w:anchor="_ENREF_16" w:tooltip="Matar, 2007 #5353" w:history="1">
        <w:r w:rsidRPr="005B64F5">
          <w:rPr>
            <w:noProof/>
            <w:sz w:val="24"/>
          </w:rPr>
          <w:t>16-19</w:t>
        </w:r>
      </w:hyperlink>
      <w:r w:rsidRPr="005B64F5">
        <w:rPr>
          <w:noProof/>
          <w:sz w:val="24"/>
        </w:rPr>
        <w:t>]</w:t>
      </w:r>
      <w:r w:rsidRPr="005B64F5">
        <w:rPr>
          <w:sz w:val="24"/>
        </w:rPr>
        <w:fldChar w:fldCharType="end"/>
      </w:r>
      <w:r w:rsidRPr="005B64F5">
        <w:rPr>
          <w:rFonts w:hint="eastAsia"/>
          <w:sz w:val="24"/>
        </w:rPr>
        <w:t xml:space="preserve"> </w:t>
      </w:r>
      <w:r w:rsidRPr="005B64F5">
        <w:rPr>
          <w:sz w:val="24"/>
        </w:rPr>
        <w:t>is</w:t>
      </w:r>
      <w:r w:rsidRPr="005B64F5">
        <w:rPr>
          <w:rFonts w:hint="eastAsia"/>
          <w:sz w:val="24"/>
        </w:rPr>
        <w:t>:</w:t>
      </w:r>
    </w:p>
    <w:p w:rsidR="00F9564A" w:rsidRPr="005B64F5" w:rsidRDefault="00F9564A" w:rsidP="00F9564A">
      <w:pPr>
        <w:wordWrap w:val="0"/>
        <w:autoSpaceDE w:val="0"/>
        <w:autoSpaceDN w:val="0"/>
        <w:adjustRightInd w:val="0"/>
        <w:jc w:val="right"/>
        <w:rPr>
          <w:sz w:val="24"/>
        </w:rPr>
      </w:pPr>
      <m:oMathPara>
        <m:oMathParaPr>
          <m:jc m:val="right"/>
        </m:oMathParaPr>
        <m:oMath>
          <m:r>
            <m:rPr>
              <m:sty m:val="p"/>
            </m:rPr>
            <w:rPr>
              <w:rFonts w:ascii="Cambria Math" w:hAnsi="Cambria Math" w:hint="eastAsia"/>
              <w:sz w:val="24"/>
            </w:rPr>
            <m:t>Π</m:t>
          </m:r>
          <m:r>
            <m:rPr>
              <m:sty m:val="p"/>
            </m:rPr>
            <w:rPr>
              <w:rFonts w:ascii="Cambria Math" w:hAnsi="Cambria Math"/>
              <w:sz w:val="24"/>
            </w:rPr>
            <m:t>=</m:t>
          </m:r>
          <m:f>
            <m:fPr>
              <m:ctrlPr>
                <w:rPr>
                  <w:rFonts w:ascii="Cambria Math" w:hAnsi="Cambria Math"/>
                  <w:sz w:val="24"/>
                </w:rPr>
              </m:ctrlPr>
            </m:fPr>
            <m:num>
              <m:r>
                <m:rPr>
                  <m:sty m:val="p"/>
                </m:rPr>
                <w:rPr>
                  <w:rFonts w:ascii="Cambria Math" w:hAnsi="Cambria Math"/>
                  <w:sz w:val="24"/>
                </w:rPr>
                <m:t>A</m:t>
              </m:r>
            </m:num>
            <m:den>
              <m:r>
                <m:rPr>
                  <m:sty m:val="p"/>
                </m:rPr>
                <w:rPr>
                  <w:rFonts w:ascii="Cambria Math" w:hAnsi="Cambria Math"/>
                  <w:sz w:val="24"/>
                </w:rPr>
                <m:t>6π</m:t>
              </m:r>
              <m:sSup>
                <m:sSupPr>
                  <m:ctrlPr>
                    <w:rPr>
                      <w:rFonts w:ascii="Cambria Math" w:hAnsi="Cambria Math"/>
                      <w:i/>
                      <w:sz w:val="24"/>
                    </w:rPr>
                  </m:ctrlPr>
                </m:sSupPr>
                <m:e>
                  <m:r>
                    <m:rPr>
                      <m:sty m:val="p"/>
                    </m:rPr>
                    <w:rPr>
                      <w:rFonts w:ascii="Cambria Math" w:hAnsi="Cambria Math"/>
                      <w:sz w:val="24"/>
                    </w:rPr>
                    <m:t>h'</m:t>
                  </m:r>
                </m:e>
                <m:sup>
                  <m:r>
                    <m:rPr>
                      <m:sty m:val="p"/>
                    </m:rPr>
                    <w:rPr>
                      <w:rFonts w:ascii="Cambria Math" w:hAnsi="Cambria Math"/>
                      <w:sz w:val="24"/>
                    </w:rPr>
                    <m:t>3</m:t>
                  </m:r>
                </m:sup>
              </m:sSup>
            </m:den>
          </m:f>
          <m:r>
            <m:rPr>
              <m:sty m:val="p"/>
            </m:rPr>
            <w:rPr>
              <w:rFonts w:ascii="Cambria Math" w:hAnsi="Cambria Math"/>
              <w:sz w:val="24"/>
            </w:rPr>
            <m:t xml:space="preserve">                                                          (1.1)</m:t>
          </m:r>
        </m:oMath>
      </m:oMathPara>
    </w:p>
    <w:p w:rsidR="00F9564A" w:rsidRPr="005B64F5" w:rsidRDefault="00F9564A" w:rsidP="00F9564A">
      <w:pPr>
        <w:autoSpaceDE w:val="0"/>
        <w:autoSpaceDN w:val="0"/>
        <w:adjustRightInd w:val="0"/>
        <w:spacing w:beforeLines="100" w:before="312" w:afterLines="100" w:after="312"/>
        <w:ind w:right="85"/>
        <w:rPr>
          <w:sz w:val="24"/>
        </w:rPr>
      </w:pPr>
      <w:r w:rsidRPr="005B64F5">
        <w:rPr>
          <w:sz w:val="24"/>
        </w:rPr>
        <w:t>H</w:t>
      </w:r>
      <w:r w:rsidRPr="005B64F5">
        <w:rPr>
          <w:rFonts w:hint="eastAsia"/>
          <w:sz w:val="24"/>
        </w:rPr>
        <w:t xml:space="preserve">ere, h is the thin film thickness. </w:t>
      </w:r>
      <w:r w:rsidRPr="005B64F5">
        <w:rPr>
          <w:sz w:val="24"/>
        </w:rPr>
        <w:t>A</w:t>
      </w:r>
      <w:r w:rsidRPr="005B64F5">
        <w:rPr>
          <w:rFonts w:hint="eastAsia"/>
          <w:sz w:val="24"/>
        </w:rPr>
        <w:t xml:space="preserve">nd A is </w:t>
      </w:r>
      <w:r w:rsidRPr="005B64F5">
        <w:rPr>
          <w:sz w:val="24"/>
        </w:rPr>
        <w:t xml:space="preserve">the </w:t>
      </w:r>
      <w:proofErr w:type="spellStart"/>
      <w:r w:rsidRPr="005B64F5">
        <w:rPr>
          <w:rFonts w:hint="eastAsia"/>
          <w:sz w:val="24"/>
        </w:rPr>
        <w:t>Hamaker</w:t>
      </w:r>
      <w:proofErr w:type="spellEnd"/>
      <w:r w:rsidRPr="005B64F5">
        <w:rPr>
          <w:rFonts w:hint="eastAsia"/>
          <w:sz w:val="24"/>
        </w:rPr>
        <w:t xml:space="preserve"> constant which can be defined for a van der Waals body-body interaction:</w:t>
      </w:r>
    </w:p>
    <w:p w:rsidR="00F9564A" w:rsidRPr="005B64F5" w:rsidRDefault="00F9564A" w:rsidP="00F9564A">
      <w:pPr>
        <w:wordWrap w:val="0"/>
        <w:autoSpaceDE w:val="0"/>
        <w:autoSpaceDN w:val="0"/>
        <w:adjustRightInd w:val="0"/>
        <w:jc w:val="right"/>
        <w:rPr>
          <w:sz w:val="24"/>
        </w:rPr>
      </w:pPr>
      <m:oMathPara>
        <m:oMathParaPr>
          <m:jc m:val="right"/>
        </m:oMathParaPr>
        <m:oMath>
          <m:r>
            <m:rPr>
              <m:sty m:val="p"/>
            </m:rPr>
            <w:rPr>
              <w:rFonts w:ascii="Cambria Math" w:hAnsi="Cambria Math"/>
              <w:sz w:val="24"/>
            </w:rPr>
            <m:t>A=</m:t>
          </m:r>
          <m:sSup>
            <m:sSupPr>
              <m:ctrlPr>
                <w:rPr>
                  <w:rFonts w:ascii="Cambria Math" w:hAnsi="Cambria Math"/>
                  <w:sz w:val="24"/>
                </w:rPr>
              </m:ctrlPr>
            </m:sSupPr>
            <m:e>
              <m:r>
                <m:rPr>
                  <m:sty m:val="p"/>
                </m:rPr>
                <w:rPr>
                  <w:rFonts w:ascii="Cambria Math" w:hAnsi="Cambria Math"/>
                  <w:sz w:val="24"/>
                </w:rPr>
                <m:t>π</m:t>
              </m:r>
            </m:e>
            <m:sup>
              <m:r>
                <m:rPr>
                  <m:sty m:val="p"/>
                </m:rPr>
                <w:rPr>
                  <w:rFonts w:ascii="Cambria Math" w:hAnsi="Cambria Math"/>
                  <w:sz w:val="24"/>
                </w:rPr>
                <m:t>2</m:t>
              </m:r>
            </m:sup>
          </m:sSup>
          <m:r>
            <m:rPr>
              <m:sty m:val="p"/>
            </m:rPr>
            <w:rPr>
              <w:rFonts w:ascii="Cambria Math" w:eastAsia="MS Mincho" w:hAnsi="Cambria Math" w:cs="MS Mincho"/>
              <w:sz w:val="24"/>
            </w:rPr>
            <m:t>×</m:t>
          </m:r>
          <m:r>
            <m:rPr>
              <m:sty m:val="p"/>
            </m:rPr>
            <w:rPr>
              <w:rFonts w:ascii="Cambria Math" w:hAnsi="Cambria Math"/>
              <w:sz w:val="24"/>
            </w:rPr>
            <m:t>C</m:t>
          </m:r>
          <m:r>
            <m:rPr>
              <m:sty m:val="p"/>
            </m:rPr>
            <w:rPr>
              <w:rFonts w:ascii="Cambria Math" w:eastAsia="MS Mincho" w:hAnsi="Cambria Math" w:cs="MS Mincho"/>
              <w:sz w:val="24"/>
            </w:rPr>
            <m:t>×</m:t>
          </m:r>
          <m:sSub>
            <m:sSubPr>
              <m:ctrlPr>
                <w:rPr>
                  <w:rFonts w:ascii="Cambria Math" w:hAnsi="Cambria Math"/>
                  <w:sz w:val="24"/>
                </w:rPr>
              </m:ctrlPr>
            </m:sSubPr>
            <m:e>
              <m:r>
                <m:rPr>
                  <m:sty m:val="p"/>
                </m:rPr>
                <w:rPr>
                  <w:rFonts w:ascii="Cambria Math" w:hAnsi="Cambria Math"/>
                  <w:sz w:val="24"/>
                </w:rPr>
                <m:t>ρ</m:t>
              </m:r>
            </m:e>
            <m:sub>
              <m:r>
                <m:rPr>
                  <m:sty m:val="p"/>
                </m:rPr>
                <w:rPr>
                  <w:rFonts w:ascii="Cambria Math" w:hAnsi="Cambria Math"/>
                  <w:sz w:val="24"/>
                </w:rPr>
                <m:t>1</m:t>
              </m:r>
            </m:sub>
          </m:sSub>
          <m:r>
            <m:rPr>
              <m:sty m:val="p"/>
            </m:rPr>
            <w:rPr>
              <w:rFonts w:ascii="Cambria Math" w:eastAsia="MS Mincho" w:hAnsi="Cambria Math" w:cs="MS Mincho"/>
              <w:sz w:val="24"/>
            </w:rPr>
            <m:t>×</m:t>
          </m:r>
          <m:sSub>
            <m:sSubPr>
              <m:ctrlPr>
                <w:rPr>
                  <w:rFonts w:ascii="Cambria Math" w:hAnsi="Cambria Math"/>
                  <w:sz w:val="24"/>
                </w:rPr>
              </m:ctrlPr>
            </m:sSubPr>
            <m:e>
              <m:r>
                <m:rPr>
                  <m:sty m:val="p"/>
                </m:rPr>
                <w:rPr>
                  <w:rFonts w:ascii="Cambria Math" w:hAnsi="Cambria Math"/>
                  <w:sz w:val="24"/>
                </w:rPr>
                <m:t>ρ</m:t>
              </m:r>
            </m:e>
            <m:sub>
              <m:r>
                <m:rPr>
                  <m:sty m:val="p"/>
                </m:rPr>
                <w:rPr>
                  <w:rFonts w:ascii="Cambria Math" w:hAnsi="Cambria Math"/>
                  <w:sz w:val="24"/>
                </w:rPr>
                <m:t>2</m:t>
              </m:r>
            </m:sub>
          </m:sSub>
          <m:r>
            <m:rPr>
              <m:sty m:val="p"/>
            </m:rPr>
            <w:rPr>
              <w:rFonts w:ascii="Cambria Math" w:hAnsi="Cambria Math"/>
              <w:sz w:val="24"/>
            </w:rPr>
            <m:t xml:space="preserve">                                               (1.2)</m:t>
          </m:r>
        </m:oMath>
      </m:oMathPara>
    </w:p>
    <w:p w:rsidR="00F9564A" w:rsidRPr="005B64F5" w:rsidRDefault="00F9564A" w:rsidP="00F9564A">
      <w:pPr>
        <w:autoSpaceDE w:val="0"/>
        <w:autoSpaceDN w:val="0"/>
        <w:adjustRightInd w:val="0"/>
        <w:spacing w:beforeLines="100" w:before="312" w:afterLines="100" w:after="312"/>
        <w:ind w:right="85"/>
        <w:rPr>
          <w:sz w:val="24"/>
        </w:rPr>
      </w:pPr>
      <w:r w:rsidRPr="005B64F5">
        <w:rPr>
          <w:sz w:val="24"/>
        </w:rPr>
        <w:t>W</w:t>
      </w:r>
      <w:r w:rsidRPr="005B64F5">
        <w:rPr>
          <w:rFonts w:hint="eastAsia"/>
          <w:sz w:val="24"/>
        </w:rPr>
        <w:t xml:space="preserve">here </w:t>
      </w:r>
      <w:r w:rsidRPr="005B64F5">
        <w:rPr>
          <w:rFonts w:hint="eastAsia"/>
          <w:sz w:val="24"/>
        </w:rPr>
        <w:t>ρ</w:t>
      </w:r>
      <w:r w:rsidRPr="005B64F5">
        <w:rPr>
          <w:rFonts w:hint="eastAsia"/>
          <w:sz w:val="24"/>
        </w:rPr>
        <w:t>1,</w:t>
      </w:r>
      <w:r w:rsidRPr="005B64F5">
        <w:rPr>
          <w:rFonts w:hint="eastAsia"/>
          <w:sz w:val="24"/>
        </w:rPr>
        <w:t>ρ</w:t>
      </w:r>
      <w:r w:rsidRPr="005B64F5">
        <w:rPr>
          <w:rFonts w:hint="eastAsia"/>
          <w:sz w:val="24"/>
        </w:rPr>
        <w:t xml:space="preserve">2 are the number of atoms per unit volume in two interacting bodies and C is the coefficient in the particle-particle pair interaction. </w:t>
      </w:r>
      <w:r w:rsidRPr="005B64F5">
        <w:rPr>
          <w:sz w:val="24"/>
        </w:rPr>
        <w:t>T</w:t>
      </w:r>
      <w:r w:rsidRPr="005B64F5">
        <w:rPr>
          <w:rFonts w:hint="eastAsia"/>
          <w:sz w:val="24"/>
        </w:rPr>
        <w:t xml:space="preserve">he </w:t>
      </w:r>
      <w:proofErr w:type="spellStart"/>
      <w:r w:rsidRPr="005B64F5">
        <w:rPr>
          <w:rFonts w:hint="eastAsia"/>
          <w:sz w:val="24"/>
        </w:rPr>
        <w:t>Hamaker</w:t>
      </w:r>
      <w:proofErr w:type="spellEnd"/>
      <w:r w:rsidRPr="005B64F5">
        <w:rPr>
          <w:rFonts w:hint="eastAsia"/>
          <w:sz w:val="24"/>
        </w:rPr>
        <w:t xml:space="preserve"> constant is used to determine the interaction parameter C from the van der Waals pair potential which is expressed as </w:t>
      </w:r>
      <m:oMath>
        <m:r>
          <m:rPr>
            <m:sty m:val="p"/>
          </m:rPr>
          <w:rPr>
            <w:rFonts w:ascii="Cambria Math" w:hAnsi="Cambria Math"/>
            <w:sz w:val="24"/>
          </w:rPr>
          <m:t>ω</m:t>
        </m:r>
        <m:d>
          <m:dPr>
            <m:ctrlPr>
              <w:rPr>
                <w:rFonts w:ascii="Cambria Math" w:hAnsi="Cambria Math"/>
                <w:sz w:val="24"/>
              </w:rPr>
            </m:ctrlPr>
          </m:dPr>
          <m:e>
            <m:r>
              <m:rPr>
                <m:sty m:val="p"/>
              </m:rPr>
              <w:rPr>
                <w:rFonts w:ascii="Cambria Math" w:hAnsi="Cambria Math"/>
                <w:sz w:val="24"/>
              </w:rPr>
              <m:t>r</m:t>
            </m:r>
          </m:e>
        </m:d>
        <m:r>
          <m:rPr>
            <m:sty m:val="p"/>
          </m:rPr>
          <w:rPr>
            <w:rFonts w:ascii="Cambria Math" w:hAnsi="Cambria Math"/>
            <w:sz w:val="24"/>
          </w:rPr>
          <m:t>=</m:t>
        </m:r>
        <m:f>
          <m:fPr>
            <m:type m:val="lin"/>
            <m:ctrlPr>
              <w:rPr>
                <w:rFonts w:ascii="Cambria Math" w:hAnsi="Cambria Math"/>
                <w:sz w:val="24"/>
              </w:rPr>
            </m:ctrlPr>
          </m:fPr>
          <m:num>
            <m:r>
              <m:rPr>
                <m:sty m:val="p"/>
              </m:rPr>
              <w:rPr>
                <w:rFonts w:ascii="Cambria Math" w:hAnsi="Cambria Math"/>
                <w:sz w:val="24"/>
              </w:rPr>
              <m:t>-C</m:t>
            </m:r>
          </m:num>
          <m:den>
            <m:sSup>
              <m:sSupPr>
                <m:ctrlPr>
                  <w:rPr>
                    <w:rFonts w:ascii="Cambria Math" w:hAnsi="Cambria Math"/>
                    <w:i/>
                    <w:sz w:val="24"/>
                  </w:rPr>
                </m:ctrlPr>
              </m:sSupPr>
              <m:e>
                <m:r>
                  <m:rPr>
                    <m:sty m:val="p"/>
                  </m:rPr>
                  <w:rPr>
                    <w:rFonts w:ascii="Cambria Math" w:hAnsi="Cambria Math"/>
                    <w:sz w:val="24"/>
                  </w:rPr>
                  <m:t>r</m:t>
                </m:r>
              </m:e>
              <m:sup>
                <m:r>
                  <m:rPr>
                    <m:sty m:val="p"/>
                  </m:rPr>
                  <w:rPr>
                    <w:rFonts w:ascii="Cambria Math" w:hAnsi="Cambria Math"/>
                    <w:sz w:val="24"/>
                  </w:rPr>
                  <m:t>6</m:t>
                </m:r>
              </m:sup>
            </m:sSup>
          </m:den>
        </m:f>
      </m:oMath>
      <w:r w:rsidRPr="005B64F5">
        <w:rPr>
          <w:rFonts w:hint="eastAsia"/>
          <w:sz w:val="24"/>
        </w:rPr>
        <w:t xml:space="preserve"> for two atoms with interval distance of r. According to the above expressions</w:t>
      </w:r>
      <w:r w:rsidRPr="005B64F5">
        <w:rPr>
          <w:sz w:val="24"/>
        </w:rPr>
        <w:t>, a</w:t>
      </w:r>
      <w:r w:rsidRPr="005B64F5">
        <w:rPr>
          <w:rFonts w:hint="eastAsia"/>
          <w:sz w:val="24"/>
        </w:rPr>
        <w:t xml:space="preserve"> </w:t>
      </w:r>
      <w:r w:rsidRPr="005B64F5">
        <w:rPr>
          <w:sz w:val="24"/>
        </w:rPr>
        <w:t xml:space="preserve">characteristic wavelength Λ can be </w:t>
      </w:r>
      <w:r w:rsidRPr="005B64F5">
        <w:rPr>
          <w:rFonts w:hint="eastAsia"/>
          <w:sz w:val="24"/>
        </w:rPr>
        <w:t>evaluated</w:t>
      </w:r>
      <w:r w:rsidRPr="005B64F5">
        <w:rPr>
          <w:sz w:val="24"/>
        </w:rPr>
        <w:t xml:space="preserve"> as</w:t>
      </w:r>
      <w:r w:rsidRPr="005B64F5">
        <w:rPr>
          <w:rFonts w:hint="eastAsia"/>
          <w:sz w:val="24"/>
        </w:rPr>
        <w:t xml:space="preserve"> a function of film thickness:</w:t>
      </w:r>
    </w:p>
    <w:p w:rsidR="00F9564A" w:rsidRPr="005B64F5" w:rsidRDefault="00F9564A" w:rsidP="00F9564A">
      <w:pPr>
        <w:spacing w:beforeLines="100" w:before="312" w:afterLines="100" w:after="312"/>
        <w:ind w:right="84"/>
        <w:jc w:val="center"/>
        <w:rPr>
          <w:sz w:val="24"/>
        </w:rPr>
      </w:pPr>
      <m:oMathPara>
        <m:oMathParaPr>
          <m:jc m:val="right"/>
        </m:oMathParaPr>
        <m:oMath>
          <m:r>
            <m:rPr>
              <m:sty m:val="p"/>
            </m:rPr>
            <w:rPr>
              <w:rFonts w:ascii="Cambria Math" w:hAnsi="Cambria Math"/>
              <w:sz w:val="24"/>
            </w:rPr>
            <m:t>Λ(h)=</m:t>
          </m:r>
          <m:rad>
            <m:radPr>
              <m:degHide m:val="1"/>
              <m:ctrlPr>
                <w:rPr>
                  <w:rFonts w:ascii="Cambria Math" w:hAnsi="Cambria Math"/>
                  <w:sz w:val="24"/>
                </w:rPr>
              </m:ctrlPr>
            </m:radPr>
            <m:deg/>
            <m:e>
              <m:f>
                <m:fPr>
                  <m:ctrlPr>
                    <w:rPr>
                      <w:rFonts w:ascii="Cambria Math" w:hAnsi="Cambria Math"/>
                      <w:sz w:val="24"/>
                    </w:rPr>
                  </m:ctrlPr>
                </m:fPr>
                <m:num>
                  <m:r>
                    <m:rPr>
                      <m:sty m:val="p"/>
                    </m:rPr>
                    <w:rPr>
                      <w:rFonts w:ascii="Cambria Math" w:hAnsi="Cambria Math"/>
                      <w:sz w:val="24"/>
                    </w:rPr>
                    <m:t>16</m:t>
                  </m:r>
                  <m:sSup>
                    <m:sSupPr>
                      <m:ctrlPr>
                        <w:rPr>
                          <w:rFonts w:ascii="Cambria Math" w:hAnsi="Cambria Math"/>
                          <w:i/>
                          <w:sz w:val="24"/>
                        </w:rPr>
                      </m:ctrlPr>
                    </m:sSupPr>
                    <m:e>
                      <m:r>
                        <m:rPr>
                          <m:sty m:val="p"/>
                        </m:rPr>
                        <w:rPr>
                          <w:rFonts w:ascii="Cambria Math" w:hAnsi="Cambria Math"/>
                          <w:sz w:val="24"/>
                        </w:rPr>
                        <m:t>π</m:t>
                      </m:r>
                    </m:e>
                    <m:sup>
                      <m:r>
                        <m:rPr>
                          <m:sty m:val="p"/>
                        </m:rPr>
                        <w:rPr>
                          <w:rFonts w:ascii="Cambria Math" w:hAnsi="Cambria Math"/>
                          <w:sz w:val="24"/>
                        </w:rPr>
                        <m:t>3</m:t>
                      </m:r>
                    </m:sup>
                  </m:sSup>
                  <m:r>
                    <m:rPr>
                      <m:sty m:val="p"/>
                    </m:rPr>
                    <w:rPr>
                      <w:rFonts w:ascii="Cambria Math" w:hAnsi="Cambria Math"/>
                      <w:sz w:val="24"/>
                    </w:rPr>
                    <m:t>γ</m:t>
                  </m:r>
                </m:num>
                <m:den>
                  <m:r>
                    <m:rPr>
                      <m:sty m:val="p"/>
                    </m:rPr>
                    <w:rPr>
                      <w:rFonts w:ascii="Cambria Math" w:hAnsi="Cambria Math"/>
                      <w:sz w:val="24"/>
                    </w:rPr>
                    <m:t>A</m:t>
                  </m:r>
                </m:den>
              </m:f>
              <m:r>
                <m:rPr>
                  <m:sty m:val="p"/>
                </m:rPr>
                <w:rPr>
                  <w:rFonts w:ascii="Cambria Math" w:hAnsi="Cambria Math"/>
                  <w:sz w:val="24"/>
                </w:rPr>
                <m:t xml:space="preserve"> </m:t>
              </m:r>
            </m:e>
          </m:rad>
          <m:sSup>
            <m:sSupPr>
              <m:ctrlPr>
                <w:rPr>
                  <w:rFonts w:ascii="Cambria Math" w:hAnsi="Cambria Math"/>
                  <w:i/>
                  <w:sz w:val="24"/>
                </w:rPr>
              </m:ctrlPr>
            </m:sSupPr>
            <m:e>
              <m:r>
                <m:rPr>
                  <m:sty m:val="p"/>
                </m:rPr>
                <w:rPr>
                  <w:rFonts w:ascii="Cambria Math" w:hAnsi="Cambria Math"/>
                  <w:sz w:val="24"/>
                </w:rPr>
                <m:t>h</m:t>
              </m:r>
            </m:e>
            <m:sup>
              <m:r>
                <m:rPr>
                  <m:sty m:val="p"/>
                </m:rPr>
                <w:rPr>
                  <w:rFonts w:ascii="Cambria Math" w:hAnsi="Cambria Math"/>
                  <w:sz w:val="24"/>
                </w:rPr>
                <m:t>2</m:t>
              </m:r>
            </m:sup>
          </m:sSup>
          <m:r>
            <m:rPr>
              <m:sty m:val="p"/>
            </m:rPr>
            <w:rPr>
              <w:rFonts w:ascii="Cambria Math" w:hAnsi="Cambria Math"/>
              <w:sz w:val="24"/>
            </w:rPr>
            <m:t xml:space="preserve">                                               (1.3)</m:t>
          </m:r>
        </m:oMath>
      </m:oMathPara>
    </w:p>
    <w:p w:rsidR="00F9564A" w:rsidRPr="005B64F5" w:rsidRDefault="00F9564A" w:rsidP="00F9564A">
      <w:pPr>
        <w:spacing w:beforeLines="100" w:before="312" w:afterLines="100" w:after="312"/>
        <w:ind w:right="84"/>
        <w:rPr>
          <w:sz w:val="24"/>
        </w:rPr>
      </w:pPr>
      <w:r w:rsidRPr="005B64F5">
        <w:rPr>
          <w:rFonts w:hint="eastAsia"/>
          <w:sz w:val="24"/>
        </w:rPr>
        <w:t>where</w:t>
      </w:r>
      <w:r w:rsidRPr="005B64F5">
        <w:rPr>
          <w:rFonts w:hint="eastAsia"/>
          <w:sz w:val="24"/>
        </w:rPr>
        <w:t>γ</w:t>
      </w:r>
      <w:r w:rsidRPr="005B64F5">
        <w:rPr>
          <w:rFonts w:hint="eastAsia"/>
          <w:sz w:val="24"/>
        </w:rPr>
        <w:t xml:space="preserve">is the surface tension of the metal. </w:t>
      </w:r>
      <w:r w:rsidRPr="005B64F5">
        <w:rPr>
          <w:sz w:val="24"/>
        </w:rPr>
        <w:t>S</w:t>
      </w:r>
      <w:r w:rsidRPr="005B64F5">
        <w:rPr>
          <w:rFonts w:hint="eastAsia"/>
          <w:sz w:val="24"/>
        </w:rPr>
        <w:t xml:space="preserve">imilarly, from the linear thin film hydrodynamic theory, the </w:t>
      </w:r>
      <w:proofErr w:type="spellStart"/>
      <w:r w:rsidRPr="005B64F5">
        <w:rPr>
          <w:rFonts w:hint="eastAsia"/>
          <w:sz w:val="24"/>
        </w:rPr>
        <w:t>dewetting</w:t>
      </w:r>
      <w:proofErr w:type="spellEnd"/>
      <w:r w:rsidRPr="005B64F5">
        <w:rPr>
          <w:rFonts w:hint="eastAsia"/>
          <w:sz w:val="24"/>
        </w:rPr>
        <w:t xml:space="preserve"> instability time scale </w:t>
      </w:r>
      <w:r w:rsidRPr="005B64F5">
        <w:rPr>
          <w:rFonts w:hint="eastAsia"/>
          <w:sz w:val="24"/>
        </w:rPr>
        <w:t>τ</w:t>
      </w:r>
      <w:r w:rsidRPr="005B64F5">
        <w:rPr>
          <w:rFonts w:hint="eastAsia"/>
          <w:sz w:val="24"/>
          <w:vertAlign w:val="subscript"/>
        </w:rPr>
        <w:t xml:space="preserve">D </w:t>
      </w:r>
      <w:r w:rsidRPr="005B64F5">
        <w:rPr>
          <w:rFonts w:hint="eastAsia"/>
          <w:sz w:val="24"/>
        </w:rPr>
        <w:t xml:space="preserve">associated with the growth of perturbations with wavelength </w:t>
      </w:r>
      <w:r w:rsidRPr="005B64F5">
        <w:rPr>
          <w:rFonts w:hint="eastAsia"/>
          <w:sz w:val="24"/>
        </w:rPr>
        <w:t>Λ</w:t>
      </w:r>
      <w:r w:rsidRPr="005B64F5">
        <w:rPr>
          <w:rFonts w:hint="eastAsia"/>
          <w:sz w:val="24"/>
        </w:rPr>
        <w:t xml:space="preserve"> is:</w:t>
      </w:r>
    </w:p>
    <w:p w:rsidR="00F9564A" w:rsidRPr="005B64F5" w:rsidRDefault="00A32C9A" w:rsidP="00F9564A">
      <w:pPr>
        <w:rPr>
          <w:sz w:val="24"/>
        </w:rPr>
      </w:pPr>
      <m:oMathPara>
        <m:oMathParaPr>
          <m:jc m:val="right"/>
        </m:oMathParaPr>
        <m:oMath>
          <m:sSub>
            <m:sSubPr>
              <m:ctrlPr>
                <w:rPr>
                  <w:rFonts w:ascii="Cambria Math" w:hAnsi="Cambria Math"/>
                  <w:sz w:val="24"/>
                </w:rPr>
              </m:ctrlPr>
            </m:sSubPr>
            <m:e>
              <m:r>
                <m:rPr>
                  <m:sty m:val="p"/>
                </m:rPr>
                <w:rPr>
                  <w:rFonts w:ascii="Cambria Math" w:hAnsi="Cambria Math"/>
                  <w:sz w:val="24"/>
                </w:rPr>
                <m:t>τ</m:t>
              </m:r>
            </m:e>
            <m:sub>
              <m:r>
                <m:rPr>
                  <m:sty m:val="p"/>
                </m:rPr>
                <w:rPr>
                  <w:rFonts w:ascii="Cambria Math" w:hAnsi="Cambria Math"/>
                  <w:sz w:val="24"/>
                </w:rPr>
                <m:t>D</m:t>
              </m:r>
            </m:sub>
          </m:sSub>
          <m:r>
            <m:rPr>
              <m:sty m:val="p"/>
            </m:rPr>
            <w:rPr>
              <w:rFonts w:ascii="Cambria Math" w:hAnsi="Cambria Math"/>
              <w:sz w:val="24"/>
            </w:rPr>
            <m:t>(h)=</m:t>
          </m:r>
          <m:f>
            <m:fPr>
              <m:ctrlPr>
                <w:rPr>
                  <w:rFonts w:ascii="Cambria Math" w:hAnsi="Cambria Math"/>
                  <w:sz w:val="24"/>
                </w:rPr>
              </m:ctrlPr>
            </m:fPr>
            <m:num>
              <m:r>
                <m:rPr>
                  <m:sty m:val="p"/>
                </m:rPr>
                <w:rPr>
                  <w:rFonts w:ascii="Cambria Math" w:hAnsi="Cambria Math"/>
                  <w:sz w:val="24"/>
                </w:rPr>
                <m:t>96</m:t>
              </m:r>
              <m:sSup>
                <m:sSupPr>
                  <m:ctrlPr>
                    <w:rPr>
                      <w:rFonts w:ascii="Cambria Math" w:hAnsi="Cambria Math"/>
                      <w:i/>
                      <w:sz w:val="24"/>
                    </w:rPr>
                  </m:ctrlPr>
                </m:sSupPr>
                <m:e>
                  <m:r>
                    <m:rPr>
                      <m:sty m:val="p"/>
                    </m:rPr>
                    <w:rPr>
                      <w:rFonts w:ascii="Cambria Math" w:hAnsi="Cambria Math"/>
                      <w:sz w:val="24"/>
                    </w:rPr>
                    <m:t>π</m:t>
                  </m:r>
                </m:e>
                <m:sup>
                  <m:r>
                    <m:rPr>
                      <m:sty m:val="p"/>
                    </m:rPr>
                    <w:rPr>
                      <w:rFonts w:ascii="Cambria Math" w:hAnsi="Cambria Math"/>
                      <w:sz w:val="24"/>
                    </w:rPr>
                    <m:t>2</m:t>
                  </m:r>
                </m:sup>
              </m:sSup>
              <m:r>
                <m:rPr>
                  <m:sty m:val="p"/>
                </m:rPr>
                <w:rPr>
                  <w:rFonts w:ascii="Cambria Math" w:hAnsi="Cambria Math"/>
                  <w:sz w:val="24"/>
                </w:rPr>
                <m:t>γ</m:t>
              </m:r>
              <m:r>
                <m:rPr>
                  <m:sty m:val="p"/>
                </m:rPr>
                <w:rPr>
                  <w:rFonts w:ascii="Cambria Math" w:hAnsi="Cambria Math" w:hint="eastAsia"/>
                  <w:sz w:val="24"/>
                </w:rPr>
                <m:t>η</m:t>
              </m:r>
            </m:num>
            <m:den>
              <m:sSup>
                <m:sSupPr>
                  <m:ctrlPr>
                    <w:rPr>
                      <w:rFonts w:ascii="Cambria Math" w:hAnsi="Cambria Math"/>
                      <w:i/>
                      <w:sz w:val="24"/>
                    </w:rPr>
                  </m:ctrlPr>
                </m:sSupPr>
                <m:e>
                  <m:r>
                    <m:rPr>
                      <m:sty m:val="p"/>
                    </m:rPr>
                    <w:rPr>
                      <w:rFonts w:ascii="Cambria Math" w:hAnsi="Cambria Math"/>
                      <w:sz w:val="24"/>
                    </w:rPr>
                    <m:t>A</m:t>
                  </m:r>
                </m:e>
                <m:sup>
                  <m:r>
                    <m:rPr>
                      <m:sty m:val="p"/>
                    </m:rPr>
                    <w:rPr>
                      <w:rFonts w:ascii="Cambria Math" w:hAnsi="Cambria Math"/>
                      <w:sz w:val="24"/>
                    </w:rPr>
                    <m:t>2</m:t>
                  </m:r>
                </m:sup>
              </m:sSup>
            </m:den>
          </m:f>
          <m:sSup>
            <m:sSupPr>
              <m:ctrlPr>
                <w:rPr>
                  <w:rFonts w:ascii="Cambria Math" w:hAnsi="Cambria Math"/>
                  <w:i/>
                  <w:sz w:val="24"/>
                </w:rPr>
              </m:ctrlPr>
            </m:sSupPr>
            <m:e>
              <m:r>
                <m:rPr>
                  <m:sty m:val="p"/>
                </m:rPr>
                <w:rPr>
                  <w:rFonts w:ascii="Cambria Math" w:hAnsi="Cambria Math"/>
                  <w:sz w:val="24"/>
                </w:rPr>
                <m:t>h</m:t>
              </m:r>
            </m:e>
            <m:sup>
              <m:r>
                <m:rPr>
                  <m:sty m:val="p"/>
                </m:rPr>
                <w:rPr>
                  <w:rFonts w:ascii="Cambria Math" w:hAnsi="Cambria Math"/>
                  <w:sz w:val="24"/>
                </w:rPr>
                <m:t>5</m:t>
              </m:r>
            </m:sup>
          </m:sSup>
          <m:r>
            <m:rPr>
              <m:sty m:val="p"/>
            </m:rPr>
            <w:rPr>
              <w:rFonts w:ascii="Cambria Math" w:hAnsi="Cambria Math"/>
              <w:sz w:val="24"/>
            </w:rPr>
            <m:t xml:space="preserve">                                                 (1.4)</m:t>
          </m:r>
        </m:oMath>
      </m:oMathPara>
    </w:p>
    <w:p w:rsidR="00F9564A" w:rsidRPr="005B64F5" w:rsidRDefault="00F9564A" w:rsidP="00F9564A">
      <w:pPr>
        <w:spacing w:beforeLines="100" w:before="312" w:afterLines="100" w:after="312"/>
        <w:ind w:right="84"/>
        <w:rPr>
          <w:sz w:val="24"/>
        </w:rPr>
      </w:pPr>
      <w:r w:rsidRPr="005B64F5">
        <w:rPr>
          <w:rFonts w:hint="eastAsia"/>
          <w:sz w:val="24"/>
        </w:rPr>
        <w:t xml:space="preserve">where </w:t>
      </w:r>
      <w:r w:rsidRPr="005B64F5">
        <w:rPr>
          <w:rFonts w:hint="eastAsia"/>
          <w:sz w:val="24"/>
        </w:rPr>
        <w:t>η</w:t>
      </w:r>
      <w:r w:rsidRPr="005B64F5">
        <w:rPr>
          <w:rFonts w:hint="eastAsia"/>
          <w:sz w:val="24"/>
        </w:rPr>
        <w:t xml:space="preserve">is the viscosity of liquid materials at their melting points </w:t>
      </w:r>
      <w:r w:rsidRPr="005B64F5">
        <w:rPr>
          <w:sz w:val="24"/>
        </w:rPr>
        <w:fldChar w:fldCharType="begin"/>
      </w:r>
      <w:r w:rsidRPr="005B64F5">
        <w:rPr>
          <w:sz w:val="24"/>
        </w:rPr>
        <w:instrText xml:space="preserve"> ADDIN EN.CITE &lt;EndNote&gt;&lt;Cite&gt;&lt;Author&gt;Favazza&lt;/Author&gt;&lt;Year&gt;2006&lt;/Year&gt;&lt;RecNum&gt;5261&lt;/RecNum&gt;&lt;DisplayText&gt;[1]&lt;/DisplayText&gt;&lt;record&gt;&lt;rec-number&gt;5261&lt;/rec-number&gt;&lt;foreign-keys&gt;&lt;key app="EN" db-id="5905asx2qprz9retddm5arzd09pr22e2vrav"&gt;5261&lt;/key&gt;&lt;/foreign-keys&gt;&lt;ref-type name="Journal Article"&gt;17&lt;/ref-type&gt;&lt;contributors&gt;&lt;authors&gt;&lt;author&gt;Favazza, C.&lt;/author&gt;&lt;author&gt;Kalyanaraman, R.&lt;/author&gt;&lt;author&gt;Sureshkumar, R.&lt;/author&gt;&lt;/authors&gt;&lt;/contributors&gt;&lt;auth-address&gt;Kalyanaraman, R&amp;#xD;Washington Univ, Dept Phys, St Louis, MO 63130 USA&amp;#xD;Washington Univ, Dept Phys, St Louis, MO 63130 USA&amp;#xD;Washington Univ, Ctr Mat Innovat, St Louis, MO 63130 USA&amp;#xD;Washington Univ, Dept Chem Engn, St Louis, MO 63130 USA&lt;/auth-address&gt;&lt;titles&gt;&lt;title&gt;Robust nanopatterning by laser-induced dewetting of metal nanofilms&lt;/title&gt;&lt;secondary-title&gt;Nanotechnology&lt;/secondary-title&gt;&lt;alt-title&gt;Nanotechnology&amp;#xD;Nanotechnology&lt;/alt-title&gt;&lt;/titles&gt;&lt;periodical&gt;&lt;full-title&gt;Nanotechnology&lt;/full-title&gt;&lt;abbr-1&gt;Nanotechnology&lt;/abbr-1&gt;&lt;/periodical&gt;&lt;pages&gt;4229-4234&lt;/pages&gt;&lt;volume&gt;17&lt;/volume&gt;&lt;number&gt;16&lt;/number&gt;&lt;keywords&gt;&lt;keyword&gt;electromagnetic energy-transport&lt;/keyword&gt;&lt;keyword&gt;thin polymer-films&lt;/keyword&gt;&lt;keyword&gt;pattern-formation&lt;/keyword&gt;&lt;keyword&gt;ion-bombardment&lt;/keyword&gt;&lt;keyword&gt;liquid films&lt;/keyword&gt;&lt;keyword&gt;surface&lt;/keyword&gt;&lt;keyword&gt;instability&lt;/keyword&gt;&lt;keyword&gt;nucleation&lt;/keyword&gt;&lt;keyword&gt;mechanism&lt;/keyword&gt;&lt;keyword&gt;rupture&lt;/keyword&gt;&lt;/keywords&gt;&lt;dates&gt;&lt;year&gt;2006&lt;/year&gt;&lt;pub-dates&gt;&lt;date&gt;Aug 28&lt;/date&gt;&lt;/pub-dates&gt;&lt;/dates&gt;&lt;isbn&gt;0957-4484&lt;/isbn&gt;&lt;accession-num&gt;ISI:000240012600038&lt;/accession-num&gt;&lt;urls&gt;&lt;related-urls&gt;&lt;url&gt;&amp;lt;Go to ISI&amp;gt;://000240012600038&lt;/url&gt;&lt;/related-urls&gt;&lt;/urls&gt;&lt;language&gt;English&lt;/language&gt;&lt;/record&gt;&lt;/Cite&gt;&lt;/EndNote&gt;</w:instrText>
      </w:r>
      <w:r w:rsidRPr="005B64F5">
        <w:rPr>
          <w:sz w:val="24"/>
        </w:rPr>
        <w:fldChar w:fldCharType="separate"/>
      </w:r>
      <w:r w:rsidRPr="005B64F5">
        <w:rPr>
          <w:noProof/>
          <w:sz w:val="24"/>
        </w:rPr>
        <w:t>[</w:t>
      </w:r>
      <w:hyperlink w:anchor="_ENREF_1" w:tooltip="Favazza, 2006 #5261" w:history="1">
        <w:r w:rsidRPr="005B64F5">
          <w:rPr>
            <w:noProof/>
            <w:sz w:val="24"/>
          </w:rPr>
          <w:t>1</w:t>
        </w:r>
      </w:hyperlink>
      <w:r w:rsidRPr="005B64F5">
        <w:rPr>
          <w:noProof/>
          <w:sz w:val="24"/>
        </w:rPr>
        <w:t>]</w:t>
      </w:r>
      <w:r w:rsidRPr="005B64F5">
        <w:rPr>
          <w:sz w:val="24"/>
        </w:rPr>
        <w:fldChar w:fldCharType="end"/>
      </w:r>
      <w:r w:rsidRPr="005B64F5">
        <w:rPr>
          <w:rFonts w:hint="eastAsia"/>
          <w:sz w:val="24"/>
        </w:rPr>
        <w:t xml:space="preserve">. </w:t>
      </w:r>
      <w:r w:rsidRPr="005B64F5">
        <w:rPr>
          <w:sz w:val="24"/>
        </w:rPr>
        <w:t>A</w:t>
      </w:r>
      <w:r w:rsidRPr="005B64F5">
        <w:rPr>
          <w:rFonts w:hint="eastAsia"/>
          <w:sz w:val="24"/>
        </w:rPr>
        <w:t xml:space="preserve">fter the formation of holes, the thin films will retract from the </w:t>
      </w:r>
      <w:r w:rsidRPr="005B64F5">
        <w:rPr>
          <w:sz w:val="24"/>
        </w:rPr>
        <w:t xml:space="preserve">hole-center </w:t>
      </w:r>
      <w:r w:rsidRPr="005B64F5">
        <w:rPr>
          <w:rFonts w:hint="eastAsia"/>
          <w:sz w:val="24"/>
        </w:rPr>
        <w:t xml:space="preserve">with a velocity </w:t>
      </w:r>
      <w:r w:rsidRPr="005B64F5">
        <w:rPr>
          <w:sz w:val="24"/>
        </w:rPr>
        <w:t xml:space="preserve">(ignoring viscous loss) </w:t>
      </w:r>
      <w:r w:rsidRPr="005B64F5">
        <w:rPr>
          <w:rFonts w:hint="eastAsia"/>
          <w:sz w:val="24"/>
        </w:rPr>
        <w:t xml:space="preserve">known as </w:t>
      </w:r>
      <w:r w:rsidRPr="005B64F5">
        <w:rPr>
          <w:sz w:val="24"/>
        </w:rPr>
        <w:t xml:space="preserve">the </w:t>
      </w:r>
      <w:r w:rsidRPr="005B64F5">
        <w:rPr>
          <w:rFonts w:hint="eastAsia"/>
          <w:sz w:val="24"/>
        </w:rPr>
        <w:t>Taylor-</w:t>
      </w:r>
      <w:proofErr w:type="spellStart"/>
      <w:r w:rsidRPr="005B64F5">
        <w:rPr>
          <w:rFonts w:hint="eastAsia"/>
          <w:sz w:val="24"/>
        </w:rPr>
        <w:t>Culick</w:t>
      </w:r>
      <w:proofErr w:type="spellEnd"/>
      <w:r w:rsidRPr="005B64F5">
        <w:rPr>
          <w:rFonts w:hint="eastAsia"/>
          <w:sz w:val="24"/>
        </w:rPr>
        <w:t xml:space="preserve"> velocity:</w:t>
      </w:r>
    </w:p>
    <w:p w:rsidR="00F9564A" w:rsidRPr="005B64F5" w:rsidRDefault="00F9564A" w:rsidP="00F9564A">
      <w:pPr>
        <w:spacing w:beforeLines="100" w:before="312" w:afterLines="100" w:after="312"/>
        <w:ind w:right="84"/>
        <w:jc w:val="center"/>
        <w:rPr>
          <w:sz w:val="24"/>
        </w:rPr>
      </w:pPr>
      <m:oMathPara>
        <m:oMathParaPr>
          <m:jc m:val="right"/>
        </m:oMathParaPr>
        <m:oMath>
          <m:r>
            <m:rPr>
              <m:sty m:val="p"/>
            </m:rPr>
            <w:rPr>
              <w:rFonts w:ascii="Cambria Math" w:hAnsi="Cambria Math"/>
              <w:sz w:val="24"/>
            </w:rPr>
            <m:t>v=</m:t>
          </m:r>
          <m:rad>
            <m:radPr>
              <m:degHide m:val="1"/>
              <m:ctrlPr>
                <w:rPr>
                  <w:rFonts w:ascii="Cambria Math" w:hAnsi="Cambria Math"/>
                  <w:sz w:val="24"/>
                </w:rPr>
              </m:ctrlPr>
            </m:radPr>
            <m:deg/>
            <m:e>
              <m:f>
                <m:fPr>
                  <m:ctrlPr>
                    <w:rPr>
                      <w:rFonts w:ascii="Cambria Math" w:hAnsi="Cambria Math"/>
                      <w:sz w:val="24"/>
                    </w:rPr>
                  </m:ctrlPr>
                </m:fPr>
                <m:num>
                  <m:r>
                    <m:rPr>
                      <m:sty m:val="p"/>
                    </m:rPr>
                    <w:rPr>
                      <w:rFonts w:ascii="Cambria Math" w:hAnsi="Cambria Math"/>
                      <w:sz w:val="24"/>
                    </w:rPr>
                    <m:t>2γ</m:t>
                  </m:r>
                </m:num>
                <m:den>
                  <m:r>
                    <m:rPr>
                      <m:sty m:val="p"/>
                    </m:rPr>
                    <w:rPr>
                      <w:rFonts w:ascii="Cambria Math" w:hAnsi="Cambria Math"/>
                      <w:sz w:val="24"/>
                    </w:rPr>
                    <m:t>ρh</m:t>
                  </m:r>
                </m:den>
              </m:f>
              <m:r>
                <m:rPr>
                  <m:sty m:val="p"/>
                </m:rPr>
                <w:rPr>
                  <w:rFonts w:ascii="Cambria Math" w:hAnsi="Cambria Math"/>
                  <w:sz w:val="24"/>
                </w:rPr>
                <m:t xml:space="preserve"> </m:t>
              </m:r>
            </m:e>
          </m:rad>
          <m:r>
            <m:rPr>
              <m:sty m:val="p"/>
            </m:rPr>
            <w:rPr>
              <w:rFonts w:ascii="Cambria Math" w:hAnsi="Cambria Math"/>
              <w:sz w:val="24"/>
            </w:rPr>
            <m:t xml:space="preserve">                                                          (1.5)</m:t>
          </m:r>
        </m:oMath>
      </m:oMathPara>
    </w:p>
    <w:p w:rsidR="00F9564A" w:rsidRPr="005B64F5" w:rsidRDefault="00F9564A" w:rsidP="00F9564A">
      <w:pPr>
        <w:spacing w:beforeLines="100" w:before="312" w:afterLines="100" w:after="312"/>
        <w:ind w:right="84"/>
        <w:rPr>
          <w:sz w:val="24"/>
        </w:rPr>
      </w:pPr>
      <w:proofErr w:type="gramStart"/>
      <w:r w:rsidRPr="005B64F5">
        <w:rPr>
          <w:rFonts w:hint="eastAsia"/>
          <w:sz w:val="24"/>
        </w:rPr>
        <w:t>where</w:t>
      </w:r>
      <w:proofErr w:type="gramEnd"/>
      <w:r w:rsidRPr="005B64F5">
        <w:rPr>
          <w:rFonts w:hint="eastAsia"/>
          <w:sz w:val="24"/>
        </w:rPr>
        <w:t xml:space="preserve"> </w:t>
      </w:r>
      <m:oMath>
        <m:r>
          <m:rPr>
            <m:sty m:val="p"/>
          </m:rPr>
          <w:rPr>
            <w:rFonts w:ascii="Cambria Math" w:hAnsi="Cambria Math"/>
            <w:sz w:val="24"/>
          </w:rPr>
          <m:t>γ</m:t>
        </m:r>
      </m:oMath>
      <w:r w:rsidRPr="005B64F5">
        <w:rPr>
          <w:rFonts w:hint="eastAsia"/>
          <w:sz w:val="24"/>
        </w:rPr>
        <w:t xml:space="preserve"> is the liquid thin film surface tension, </w:t>
      </w:r>
      <m:oMath>
        <m:r>
          <m:rPr>
            <m:sty m:val="p"/>
          </m:rPr>
          <w:rPr>
            <w:rFonts w:ascii="Cambria Math" w:hAnsi="Cambria Math"/>
            <w:sz w:val="24"/>
          </w:rPr>
          <m:t>ρ</m:t>
        </m:r>
      </m:oMath>
      <w:r w:rsidRPr="005B64F5">
        <w:rPr>
          <w:rFonts w:hint="eastAsia"/>
          <w:sz w:val="24"/>
        </w:rPr>
        <w:t xml:space="preserve"> is the liquid density, </w:t>
      </w:r>
      <m:oMath>
        <m:r>
          <m:rPr>
            <m:sty m:val="p"/>
          </m:rPr>
          <w:rPr>
            <w:rFonts w:ascii="Cambria Math" w:hAnsi="Cambria Math"/>
            <w:sz w:val="24"/>
          </w:rPr>
          <m:t>h</m:t>
        </m:r>
      </m:oMath>
      <w:r w:rsidRPr="005B64F5">
        <w:rPr>
          <w:rFonts w:hint="eastAsia"/>
          <w:sz w:val="24"/>
        </w:rPr>
        <w:t xml:space="preserve"> is the thickness of thin film.</w:t>
      </w:r>
    </w:p>
    <w:p w:rsidR="00F9564A" w:rsidRPr="005B64F5" w:rsidRDefault="00F9564A" w:rsidP="00F9564A">
      <w:pPr>
        <w:pStyle w:val="ListParagraph"/>
        <w:numPr>
          <w:ilvl w:val="0"/>
          <w:numId w:val="3"/>
        </w:numPr>
        <w:spacing w:beforeLines="100" w:before="312" w:afterLines="100" w:after="312"/>
        <w:ind w:right="85" w:firstLineChars="0"/>
        <w:outlineLvl w:val="2"/>
        <w:rPr>
          <w:b/>
          <w:sz w:val="24"/>
        </w:rPr>
      </w:pPr>
      <w:bookmarkStart w:id="35" w:name="_Toc378682228"/>
      <w:bookmarkStart w:id="36" w:name="_Toc378683343"/>
      <w:bookmarkStart w:id="37" w:name="_Toc378760645"/>
      <w:bookmarkStart w:id="38" w:name="_Toc378761016"/>
      <w:bookmarkStart w:id="39" w:name="_Toc378770165"/>
      <w:r w:rsidRPr="005B64F5">
        <w:rPr>
          <w:b/>
          <w:sz w:val="24"/>
        </w:rPr>
        <w:t>Rayleigh</w:t>
      </w:r>
      <w:r w:rsidRPr="005B64F5">
        <w:rPr>
          <w:rFonts w:hint="eastAsia"/>
          <w:b/>
          <w:sz w:val="24"/>
        </w:rPr>
        <w:t>-Plateau theory</w:t>
      </w:r>
      <w:bookmarkEnd w:id="35"/>
      <w:bookmarkEnd w:id="36"/>
      <w:bookmarkEnd w:id="37"/>
      <w:bookmarkEnd w:id="38"/>
      <w:bookmarkEnd w:id="39"/>
    </w:p>
    <w:p w:rsidR="00F9564A" w:rsidRPr="005B64F5" w:rsidRDefault="00F9564A" w:rsidP="00F9564A">
      <w:pPr>
        <w:spacing w:beforeLines="100" w:before="312" w:afterLines="100" w:after="312"/>
        <w:ind w:right="84"/>
        <w:rPr>
          <w:sz w:val="24"/>
        </w:rPr>
      </w:pPr>
      <w:r w:rsidRPr="005B64F5">
        <w:rPr>
          <w:sz w:val="24"/>
        </w:rPr>
        <w:lastRenderedPageBreak/>
        <w:t>T</w:t>
      </w:r>
      <w:r w:rsidRPr="005B64F5">
        <w:rPr>
          <w:rFonts w:hint="eastAsia"/>
          <w:sz w:val="24"/>
        </w:rPr>
        <w:t xml:space="preserve">he </w:t>
      </w:r>
      <w:r w:rsidRPr="005B64F5">
        <w:rPr>
          <w:sz w:val="24"/>
        </w:rPr>
        <w:t>Rayleigh</w:t>
      </w:r>
      <w:r w:rsidRPr="005B64F5">
        <w:rPr>
          <w:rFonts w:hint="eastAsia"/>
          <w:sz w:val="24"/>
        </w:rPr>
        <w:t xml:space="preserve">-Plateau phenomenon is easily observed in daily life. </w:t>
      </w:r>
      <w:r w:rsidRPr="005B64F5">
        <w:rPr>
          <w:sz w:val="24"/>
        </w:rPr>
        <w:t>E</w:t>
      </w:r>
      <w:r w:rsidRPr="005B64F5">
        <w:rPr>
          <w:rFonts w:hint="eastAsia"/>
          <w:sz w:val="24"/>
        </w:rPr>
        <w:t xml:space="preserve">xamples of this instability include uniform water beads forming on a spider web during the night, water dripping from a faucet, and the use of ink-jet printing. Due to surface tension, liquids tend to break up into droplets instead of remaining in cylindrical form </w:t>
      </w:r>
      <w:r w:rsidRPr="005B64F5">
        <w:rPr>
          <w:sz w:val="24"/>
        </w:rPr>
        <w:fldChar w:fldCharType="begin">
          <w:fldData xml:space="preserve">PEVuZE5vdGU+PENpdGU+PEF1dGhvcj5Cb3Vsb2duZTwvQXV0aG9yPjxZZWFyPjIwMTM8L1llYXI+
PFJlY051bT41MzU5PC9SZWNOdW0+PERpc3BsYXlUZXh0PlsyMC0yNl08L0Rpc3BsYXlUZXh0Pjxy
ZWNvcmQ+PHJlYy1udW1iZXI+NTM1OTwvcmVjLW51bWJlcj48Zm9yZWlnbi1rZXlzPjxrZXkgYXBw
PSJFTiIgZGItaWQ9IjU5MDVhc3gycXByejlyZXRkZG01YXJ6ZDA5cHIyMmUydnJhdiI+NTM1OTwv
a2V5PjwvZm9yZWlnbi1rZXlzPjxyZWYtdHlwZSBuYW1lPSJKb3VybmFsIEFydGljbGUiPjE3PC9y
ZWYtdHlwZT48Y29udHJpYnV0b3JzPjxhdXRob3JzPjxhdXRob3I+Qm91bG9nbmUsIEYuPC9hdXRo
b3I+PGF1dGhvcj5GYXJkaW4sIE0uIEEuPC9hdXRob3I+PGF1dGhvcj5MZXJvdWdlLCBTLjwvYXV0
aG9yPjxhdXRob3I+UGF1Y2hhcmQsIEwuPC9hdXRob3I+PGF1dGhvcj5HaW9yZ2l1dHRpLURhdXBo
aW5lLCBGLjwvYXV0aG9yPjwvYXV0aG9ycz48L2NvbnRyaWJ1dG9ycz48YXV0aC1hZGRyZXNzPkJv
dWxvZ25lLCBGJiN4RDtVbml2IFBhcmlzIDExLCBDTlJTLCBVbml2IFBhcmlzIDA2LCBMYWIgRkFT
VCwgQmF0IDUwMixDYW1wdXMgVW5pdiwgRi05MTQwNSBPcnNheSwgRnJhbmNlJiN4RDtVbml2IFBh
cmlzIDExLCBDTlJTLCBVbml2IFBhcmlzIDA2LCBMYWIgRkFTVCwgRi05MTQwNSBPcnNheSwgRnJh
bmNlJiN4RDtVbml2IEx5b24sIENOUlMsIEVjb2xlIE5vcm1hbGUgU3VwZXIgTHlvbiwgTGFiIFBo
eXMsVU1SIDU2NzIsIEYtNjkzNjQgTHlvbiAwNywgRnJhbmNlJiN4RDtVbml2IFBhcmlzIERpZGVy
b3QsIENOUlMsIFVNUiA3MDU3LCBMYWIgTWF0ICZhbXA7IFN5c3QgQ29tcGxleGVzLCBGLTc1MjA1
IFBhcmlzIDEzLCBGcmFuY2U8L2F1dGgtYWRkcmVzcz48dGl0bGVzPjx0aXRsZT5TdXBwcmVzc2lv
biBvZiB0aGUgUmF5bGVpZ2gtUGxhdGVhdSBpbnN0YWJpbGl0eSBvbiBhIHZlcnRpY2FsIGZpYnJl
IGNvYXRlZCB3aXRoIHdvcm1saWtlIG1pY2VsbGUgc29sdXRpb25zPC90aXRsZT48c2Vjb25kYXJ5
LXRpdGxlPlNvZnQgTWF0dGVyPC9zZWNvbmRhcnktdGl0bGU+PGFsdC10aXRsZT5Tb2Z0IE1hdHRl
ciYjeEQ7U29mdCBNYXR0ZXI8L2FsdC10aXRsZT48L3RpdGxlcz48cGVyaW9kaWNhbD48ZnVsbC10
aXRsZT5Tb2Z0IE1hdHRlcjwvZnVsbC10aXRsZT48YWJici0xPlNvZnQgTWF0dGVyPC9hYmJyLTE+
PC9wZXJpb2RpY2FsPjxwYWdlcz43Nzg3LTc3OTY8L3BhZ2VzPjx2b2x1bWU+OTwvdm9sdW1lPjxu
dW1iZXI+MzI8L251bWJlcj48a2V5d29yZHM+PGtleXdvcmQ+ZGlsdXRlIHN1cmZhY3RhbnQgc29s
dXRpb25zPC9rZXl3b3JkPjxrZXl3b3JkPnNoZWFyLWluZHVjZWQgcGhhc2U8L2tleXdvcmQ+PGtl
eXdvcmQ+cmhlb2xvZ2ljYWwgYmVoYXZpb3I8L2tleXdvcmQ+PGtleXdvcmQ+Z2lhbnQgbWljZWxs
ZXM8L2tleXdvcmQ+PGtleXdvcmQ+dGhpbi1maWxtczwva2V5d29yZD48a2V5d29yZD5mbG93PC9r
ZXl3b3JkPjxrZXl3b3JkPnRyYW5zaXRpb25zPC9rZXl3b3JkPjxrZXl3b3JkPnNjYXR0ZXJpbmc8
L2tleXdvcmQ+PGtleXdvcmQ+c3RhYmlsaXR5PC9rZXl3b3JkPjxrZXl3b3JkPmR5bmFtaWNzPC9r
ZXl3b3JkPjwva2V5d29yZHM+PGRhdGVzPjx5ZWFyPjIwMTM8L3llYXI+PC9kYXRlcz48aXNibj4x
NzQ0LTY4M1g8L2lzYm4+PGFjY2Vzc2lvbi1udW0+SVNJOjAwMDMyMjIzMDMwMDAxNjwvYWNjZXNz
aW9uLW51bT48dXJscz48cmVsYXRlZC11cmxzPjx1cmw+Jmx0O0dvIHRvIElTSSZndDs6Ly8wMDAz
MjIyMzAzMDAwMTY8L3VybD48L3JlbGF0ZWQtdXJscz48L3VybHM+PGxhbmd1YWdlPkVuZ2xpc2g8
L2xhbmd1YWdlPjwvcmVjb3JkPjwvQ2l0ZT48Q2l0ZT48QXV0aG9yPkFsIFJpeWFiaTwvQXV0aG9y
PjxZZWFyPjIwMTI8L1llYXI+PFJlY051bT41MzYwPC9SZWNOdW0+PHJlY29yZD48cmVjLW51bWJl
cj41MzYwPC9yZWMtbnVtYmVyPjxmb3JlaWduLWtleXM+PGtleSBhcHA9IkVOIiBkYi1pZD0iNTkw
NWFzeDJxcHJ6OXJldGRkbTVhcnpkMDlwcjIyZTJ2cmF2Ij41MzYwPC9rZXk+PC9mb3JlaWduLWtl
eXM+PHJlZi10eXBlIG5hbWU9IkpvdXJuYWwgQXJ0aWNsZSI+MTc8L3JlZi10eXBlPjxjb250cmli
dXRvcnM+PGF1dGhvcnM+PGF1dGhvcj5BbCBSaXlhYmksIEEuPC9hdXRob3I+PGF1dGhvcj5Cb3V0
YXQsIE0uPC9hdXRob3I+PGF1dGhvcj5IaWxvdXQsIFMuPC9hdXRob3I+PC9hdXRob3JzPjwvY29u
dHJpYnV0b3JzPjxhdXRoLWFkZHJlc3M+QWwgUml5YWJpLCBBJiN4RDtVbml2IFBvaXRpZXJzLCBN
YXRoIExhYiwgQmx2ZCBNYXJpZSAmYW1wOyBQaWVycmUgQ3VyaWUsVGVsZXBvcnQgMixCUCAzMDE3
OSwgRi04Njk2MiBGdXR1cm9zY29wZSwgRnJhbmNlJiN4RDtVbml2IFBvaXRpZXJzLCBNYXRoIExh
YiwgRi04Njk2MiBGdXR1cm9zY29wZSwgRnJhbmNlPC9hdXRoLWFkZHJlc3M+PHRpdGxlcz48dGl0
bGU+T24gdGhlIFJheWxlaWdoLVBsYXRlYXUgaW5zdGFiaWxpdHk8L3RpdGxlPjxzZWNvbmRhcnkt
dGl0bGU+QXBwbGllZCBNYXRoZW1hdGljcy1hIEpvdXJuYWwgb2YgQ2hpbmVzZSBVbml2ZXJzaXRp
ZXMgU2VyaWVzIEI8L3NlY29uZGFyeS10aXRsZT48YWx0LXRpdGxlPkFwcGwgTWF0aCBTZXIgQiYj
eEQ7QXBwbCBNYXRoIFNlciBCPC9hbHQtdGl0bGU+PC90aXRsZXM+PHBlcmlvZGljYWw+PGZ1bGwt
dGl0bGU+QXBwbGllZCBNYXRoZW1hdGljcy1hIEpvdXJuYWwgb2YgQ2hpbmVzZSBVbml2ZXJzaXRp
ZXMgU2VyaWVzIEI8L2Z1bGwtdGl0bGU+PGFiYnItMT5BcHBsIE1hdGggU2VyIEI8L2FiYnItMT48
L3BlcmlvZGljYWw+PHBhZ2VzPjEyNy0xMzg8L3BhZ2VzPjx2b2x1bWU+Mjc8L3ZvbHVtZT48bnVt
YmVyPjI8L251bWJlcj48a2V5d29yZHM+PGtleXdvcmQ+cGFyYWJvbGljIG5vbmxpbmVhciBwYXJ0
aWFsIGRpZmZlcmVudGlhbCBlcXVhdGlvbjwva2V5d29yZD48a2V5d29yZD5pbml0aWFsIGJvdW5k
YXJ5IHZhbHVlIHByb2JsZW08L2tleXdvcmQ+PGtleXdvcmQ+bG9jYWwgc29sdXRpb248L2tleXdv
cmQ+PGtleXdvcmQ+dW5pcXVlbmVzczwva2V5d29yZD48a2V5d29yZD5zdGFiaWxpdHk8L2tleXdv
cmQ+PGtleXdvcmQ+bW9ycGhvbG9naWNhbCBpbnN0YWJpbGl0eTwva2V5d29yZD48a2V5d29yZD5z
dXJmYWNlLWRpZmZ1c2lvbjwva2V5d29yZD48a2V5d29yZD5ldm9sdXRpb248L2tleXdvcmQ+PGtl
eXdvcmQ+ZmlsbTwva2V5d29yZD48a2V5d29yZD5lcXVhdGlvbnM8L2tleXdvcmQ+PGtleXdvcmQ+
ZGVmb3JtYXRpb248L2tleXdvcmQ+PGtleXdvcmQ+c3RhYmlsaXR5PC9rZXl3b3JkPjxrZXl3b3Jk
PnRpbWU8L2tleXdvcmQ+PC9rZXl3b3Jkcz48ZGF0ZXM+PHllYXI+MjAxMjwveWVhcj48cHViLWRh
dGVzPjxkYXRlPkp1bjwvZGF0ZT48L3B1Yi1kYXRlcz48L2RhdGVzPjxpc2JuPjEwMDUtMTAzMTwv
aXNibj48YWNjZXNzaW9uLW51bT5JU0k6MDAwMzA1MjI2NjAwMDAxPC9hY2Nlc3Npb24tbnVtPjx1
cmxzPjxyZWxhdGVkLXVybHM+PHVybD4mbHQ7R28gdG8gSVNJJmd0OzovLzAwMDMwNTIyNjYwMDAw
MTwvdXJsPjwvcmVsYXRlZC11cmxzPjwvdXJscz48bGFuZ3VhZ2U+RW5nbGlzaDwvbGFuZ3VhZ2U+
PC9yZWNvcmQ+PC9DaXRlPjxDaXRlPjxBdXRob3I+R2VzY2hpZXJlPC9BdXRob3I+PFllYXI+MjAx
MjwvWWVhcj48UmVjTnVtPjUzNjE8L1JlY051bT48cmVjb3JkPjxyZWMtbnVtYmVyPjUzNjE8L3Jl
Yy1udW1iZXI+PGZvcmVpZ24ta2V5cz48a2V5IGFwcD0iRU4iIGRiLWlkPSI1OTA1YXN4MnFwcno5
cmV0ZGRtNWFyemQwOXByMjJlMnZyYXYiPjUzNjE8L2tleT48L2ZvcmVpZ24ta2V5cz48cmVmLXR5
cGUgbmFtZT0iSm91cm5hbCBBcnRpY2xlIj4xNzwvcmVmLXR5cGU+PGNvbnRyaWJ1dG9ycz48YXV0
aG9ycz48YXV0aG9yPkdlc2NoaWVyZSwgUy4gRC48L2F1dGhvcj48YXV0aG9yPlppZW1lY2thLCBJ
LjwvYXV0aG9yPjxhdXRob3I+dmFuIFN0ZWlqbiwgVi48L2F1dGhvcj48YXV0aG9yPktvcGVyLCBH
LiBKLiBNLjwvYXV0aG9yPjxhdXRob3I+dmFuIEVzY2gsIEouIEguPC9hdXRob3I+PGF1dGhvcj5L
cmV1dHplciwgTS4gVC48L2F1dGhvcj48L2F1dGhvcnM+PC9jb250cmlidXRvcnM+PGF1dGgtYWRk
cmVzcz5HZXNjaGllcmUsIFNEJiN4RDtEZWxmdCBVbml2IFRlY2hub2wsIERlcHQgQ2hlbSBFbmdu
LCBKdWxpYW5hbGFhbiAxMzYsIE5MLTI2MjggQkwgRGVsZnQsIE5ldGhlcmxhbmRzJiN4RDtEZWxm
dCBVbml2IFRlY2hub2wsIERlcHQgQ2hlbSBFbmduLCBOTC0yNjI4IEJMIERlbGZ0LCBOZXRoZXJs
YW5kczwvYXV0aC1hZGRyZXNzPjx0aXRsZXM+PHRpdGxlPlNsb3cgZ3Jvd3RoIG9mIHRoZSBSYXls
ZWlnaC1QbGF0ZWF1IGluc3RhYmlsaXR5IGluIGFxdWVvdXMgdHdvIHBoYXNlIHN5c3RlbXM8L3Rp
dGxlPjxzZWNvbmRhcnktdGl0bGU+QmlvbWljcm9mbHVpZGljczwvc2Vjb25kYXJ5LXRpdGxlPjxh
bHQtdGl0bGU+QmlvbWljcm9mbHVpZGljcyYjeEQ7QmlvbWljcm9mbHVpZGljczwvYWx0LXRpdGxl
PjwvdGl0bGVzPjxwZXJpb2RpY2FsPjxmdWxsLXRpdGxlPkJpb21pY3JvZmx1aWRpY3M8L2Z1bGwt
dGl0bGU+PGFiYnItMT5CaW9taWNyb2ZsdWlkaWNzPC9hYmJyLTE+PC9wZXJpb2RpY2FsPjx2b2x1
bWU+Njwvdm9sdW1lPjxudW1iZXI+MjwvbnVtYmVyPjxrZXl3b3Jkcz48a2V5d29yZD5oZWxlLXNo
YXcgY2VsbDwva2V5d29yZD48a2V5d29yZD5hcmJpdHJhcnkgdmlzY29zaXR5IGNvbnRyYXN0PC9r
ZXl3b3JkPjxrZXl3b3JkPnRlbnNpb24tZHJpdmVuIGJyZWFrdXA8L2tleXdvcmQ+PGtleXdvcmQ+
cGhhc2UtZmllbGQgbW9kZWw8L2tleXdvcmQ+PGtleXdvcmQ+aW50ZXJmYWNpYWwtdGVuc2lvbjwv
a2V5d29yZD48a2V5d29yZD5wb2x5ZXRoeWxlbmUtZ2x5Y29sPC9rZXl3b3JkPjxrZXl3b3JkPmRy
b3BsZXQ8L2tleXdvcmQ+PGtleXdvcmQ+ZGV4dHJhbjwva2V5d29yZD48a2V5d29yZD5taWNyb2V4
dHJhY3Rpb248L2tleXdvcmQ+PGtleXdvcmQ+cmVjb25uZWN0aW9uPC9rZXl3b3JkPjwva2V5d29y
ZHM+PGRhdGVzPjx5ZWFyPjIwMTI8L3llYXI+PHB1Yi1kYXRlcz48ZGF0ZT5KdW48L2RhdGU+PC9w
dWItZGF0ZXM+PC9kYXRlcz48aXNibj4xOTMyLTEwNTg8L2lzYm4+PGFjY2Vzc2lvbi1udW0+SVNJ
OjAwMDMwNTgzOTgwMDAwOTwvYWNjZXNzaW9uLW51bT48dXJscz48cmVsYXRlZC11cmxzPjx1cmw+
Jmx0O0dvIHRvIElTSSZndDs6Ly8wMDAzMDU4Mzk4MDAwMDk8L3VybD48L3JlbGF0ZWQtdXJscz48
L3VybHM+PGxhbmd1YWdlPkVuZ2xpc2g8L2xhbmd1YWdlPjwvcmVjb3JkPjwvQ2l0ZT48Q2l0ZT48
QXV0aG9yPkZvd2xrZXM8L0F1dGhvcj48WWVhcj4yMDEyPC9ZZWFyPjxSZWNOdW0+NTM2MjwvUmVj
TnVtPjxyZWNvcmQ+PHJlYy1udW1iZXI+NTM2MjwvcmVjLW51bWJlcj48Zm9yZWlnbi1rZXlzPjxr
ZXkgYXBwPSJFTiIgZGItaWQ9IjU5MDVhc3gycXByejlyZXRkZG01YXJ6ZDA5cHIyMmUydnJhdiI+
NTM2Mjwva2V5PjwvZm9yZWlnbi1rZXlzPjxyZWYtdHlwZSBuYW1lPSJKb3VybmFsIEFydGljbGUi
PjE3PC9yZWYtdHlwZT48Y29udHJpYnV0b3JzPjxhdXRob3JzPjxhdXRob3I+Rm93bGtlcywgSi48
L2F1dGhvcj48YXV0aG9yPkhvcnRvbiwgUy48L2F1dGhvcj48YXV0aG9yPkZ1ZW50ZXMtQ2FicmVy
YSwgTS48L2F1dGhvcj48YXV0aG9yPlJhY2ssIFAuIEQuPC9hdXRob3I+PC9hdXRob3JzPjwvY29u
dHJpYnV0b3JzPjxhdXRoLWFkZHJlc3M+UmFjaywgUEQmI3hEO09hayBSaWRnZSBOYXRsIExhYiwg
Q3RyIE5hbm9waGFzZSBNYXQgU2NpLCBPYWsgUmlkZ2UsIFROIDM3ODMxIFVTQSYjeEQ7T2FrIFJp
ZGdlIE5hdGwgTGFiLCBDdHIgTmFub3BoYXNlIE1hdCBTY2ksIE9hayBSaWRnZSwgVE4gMzc4MzEg
VVNBJiN4RDtVbml2IFRlbm5lc3NlZSwgTWF0IFNjaSAmYW1wOyBFbmduIERlcHQsIEtub3h2aWxs
ZSwgVE4gMzc5OTYgVVNBJiN4RDtVbml2IERlbGF3YXJlLCBOZXdhcmssIERFIDE5NzE2IFVTQTwv
YXV0aC1hZGRyZXNzPjx0aXRsZXM+PHRpdGxlPlNpZ25hdHVyZXMgb2YgdGhlIFJheWxlaWdoLVBs
YXRlYXUgSW5zdGFiaWxpdHkgUmV2ZWFsZWQgYnkgSW1wb3NpbmcgU3ludGhldGljIFBlcnR1cmJh
dGlvbnMgb24gTmFub21ldGVyLVNpemVkIExpcXVpZCBNZXRhbHMgb24gU3Vic3RyYXRlczwvdGl0
bGU+PHNlY29uZGFyeS10aXRsZT5Bbmdld2FuZHRlIENoZW1pZS1JbnRlcm5hdGlvbmFsIEVkaXRp
b248L3NlY29uZGFyeS10aXRsZT48YWx0LXRpdGxlPkFuZ2V3IENoZW0gSW50IEVkaXQmI3hEO0Fu
Z2V3IENoZW0gSW50IEVkaXQ8L2FsdC10aXRsZT48L3RpdGxlcz48cGVyaW9kaWNhbD48ZnVsbC10
aXRsZT5Bbmdld2FuZHRlIENoZW1pZS1JbnRlcm5hdGlvbmFsIEVkaXRpb248L2Z1bGwtdGl0bGU+
PGFiYnItMT5BbmdldyBDaGVtIEludCBFZGl0PC9hYmJyLTE+PC9wZXJpb2RpY2FsPjxwYWdlcz44
NzY4LTg3NzI8L3BhZ2VzPjx2b2x1bWU+NTE8L3ZvbHVtZT48bnVtYmVyPjM1PC9udW1iZXI+PGtl
eXdvcmRzPjxrZXl3b3JkPm1vbGVjdWxhciBkeW5hbWljczwva2V5d29yZD48a2V5d29yZD5uYW5v
cGFydGljbGVzPC9rZXl3b3JkPjxrZXl3b3JkPm5hbm90ZWNobm9sb2d5PC9rZXl3b3JkPjxrZXl3
b3JkPnNlbGYtYXNzZW1ibHk8L2tleXdvcmQ+PGtleXdvcmQ+dGhpbiBmaWxtczwva2V5d29yZD48
a2V5d29yZD5lbWJlZGRlZC1hdG9tIG1ldGhvZDwva2V5d29yZD48a2V5d29yZD5uYW5vcGFydGlj
bGUgYXJyYXlzPC9rZXl3b3JkPjxrZXl3b3JkPnNob3J0LXJhbmdlPC9rZXl3b3JkPjxrZXl3b3Jk
PmR5bmFtaWNzPC9rZXl3b3JkPjxrZXl3b3JkPm5hbm9zdHJ1Y3R1cmVzPC9rZXl3b3JkPjxrZXl3
b3JkPmZpbG1zPC9rZXl3b3JkPjxrZXl3b3JkPnN0YWJpbGl0eTwva2V5d29yZD48a2V5d29yZD5z
dXJmYWNlczwva2V5d29yZD48a2V5d29yZD5zaW8yPC9rZXl3b3JkPjwva2V5d29yZHM+PGRhdGVz
Pjx5ZWFyPjIwMTI8L3llYXI+PC9kYXRlcz48aXNibj4xNDMzLTc4NTE8L2lzYm4+PGFjY2Vzc2lv
bi1udW0+SVNJOjAwMDMwNzc4NTcwMDAxNzwvYWNjZXNzaW9uLW51bT48dXJscz48cmVsYXRlZC11
cmxzPjx1cmw+Jmx0O0dvIHRvIElTSSZndDs6Ly8wMDAzMDc3ODU3MDAwMTc8L3VybD48L3JlbGF0
ZWQtdXJscz48L3VybHM+PGxhbmd1YWdlPkVuZ2xpc2g8L2xhbmd1YWdlPjwvcmVjb3JkPjwvQ2l0
ZT48Q2l0ZT48QXV0aG9yPlByYWRvPC9BdXRob3I+PFllYXI+MjAxMTwvWWVhcj48UmVjTnVtPjUz
NjM8L1JlY051bT48cmVjb3JkPjxyZWMtbnVtYmVyPjUzNjM8L3JlYy1udW1iZXI+PGZvcmVpZ24t
a2V5cz48a2V5IGFwcD0iRU4iIGRiLWlkPSI1OTA1YXN4MnFwcno5cmV0ZGRtNWFyemQwOXByMjJl
MnZyYXYiPjUzNjM8L2tleT48L2ZvcmVpZ24ta2V5cz48cmVmLXR5cGUgbmFtZT0iSm91cm5hbCBB
cnRpY2xlIj4xNzwvcmVmLXR5cGU+PGNvbnRyaWJ1dG9ycz48YXV0aG9ycz48YXV0aG9yPlByYWRv
LCBHLjwvYXV0aG9yPjxhdXRob3I+QW1hcm91Y2hlbmUsIFkuPC9hdXRob3I+PGF1dGhvcj5LZWxs
YXksIEguPC9hdXRob3I+PC9hdXRob3JzPjwvY29udHJpYnV0b3JzPjxhdXRoLWFkZHJlc3M+UHJh
ZG8sIEcmI3hEO1VuaXYgQm9yZGVhdXggMSwgTGFiIE9uZGVzICZhbXA7IE1hdCBBcXVpdGFpbmUs
IENOUlMsIFVNUiA1Nzk4LCAzNTEgQ291cnMgTGliZXJhdCwgRi0zMzQwNSBUYWxlbmNlLCBGcmFu
Y2UmI3hEO1VuaXYgQm9yZGVhdXggMSwgTGFiIE9uZGVzICZhbXA7IE1hdCBBcXVpdGFpbmUsIENO
UlMsIFVNUiA1Nzk4LCBGLTMzNDA1IFRhbGVuY2UsIEZyYW5jZTwvYXV0aC1hZGRyZXNzPjx0aXRs
ZXM+PHRpdGxlPkV4cGVyaW1lbnRhbCBFdmlkZW5jZSBvZiBhIFJheWxlaWdoLVBsYXRlYXUgSW5z
dGFiaWxpdHkgaW4gRnJlZSBGYWxsaW5nIEdyYW51bGFyIEpldHM8L3RpdGxlPjxzZWNvbmRhcnkt
dGl0bGU+UGh5c2ljYWwgUmV2aWV3IExldHRlcnM8L3NlY29uZGFyeS10aXRsZT48YWx0LXRpdGxl
PlBoeXMgUmV2IExldHQmI3hEO1BoeXMgUmV2IExldHQ8L2FsdC10aXRsZT48L3RpdGxlcz48cGVy
aW9kaWNhbD48ZnVsbC10aXRsZT5QaHlzaWNhbCBSZXZpZXcgTGV0dGVyczwvZnVsbC10aXRsZT48
YWJici0xPlBoeXMgUmV2IExldHQ8L2FiYnItMT48L3BlcmlvZGljYWw+PHZvbHVtZT4xMDY8L3Zv
bHVtZT48bnVtYmVyPjE5PC9udW1iZXI+PGRhdGVzPjx5ZWFyPjIwMTE8L3llYXI+PHB1Yi1kYXRl
cz48ZGF0ZT5NYXkgMTA8L2RhdGU+PC9wdWItZGF0ZXM+PC9kYXRlcz48aXNibj4wMDMxLTkwMDc8
L2lzYm4+PGFjY2Vzc2lvbi1udW0+SVNJOjAwMDI5MDQzNzkwMDAxMzwvYWNjZXNzaW9uLW51bT48
dXJscz48cmVsYXRlZC11cmxzPjx1cmw+Jmx0O0dvIHRvIElTSSZndDs6Ly8wMDAyOTA0Mzc5MDAw
MTM8L3VybD48L3JlbGF0ZWQtdXJscz48L3VybHM+PGxhbmd1YWdlPkVuZ2xpc2g8L2xhbmd1YWdl
PjwvcmVjb3JkPjwvQ2l0ZT48Q2l0ZT48QXV0aG9yPlRoYW9rYXI8L0F1dGhvcj48WWVhcj4yMDEw
PC9ZZWFyPjxSZWNOdW0+NTM2NDwvUmVjTnVtPjxyZWNvcmQ+PHJlYy1udW1iZXI+NTM2NDwvcmVj
LW51bWJlcj48Zm9yZWlnbi1rZXlzPjxrZXkgYXBwPSJFTiIgZGItaWQ9IjU5MDVhc3gycXByejly
ZXRkZG01YXJ6ZDA5cHIyMmUydnJhdiI+NTM2NDwva2V5PjwvZm9yZWlnbi1rZXlzPjxyZWYtdHlw
ZSBuYW1lPSJKb3VybmFsIEFydGljbGUiPjE3PC9yZWYtdHlwZT48Y29udHJpYnV0b3JzPjxhdXRo
b3JzPjxhdXRob3I+VGhhb2thciwgUi4gTS48L2F1dGhvcj48L2F1dGhvcnM+PC9jb250cmlidXRv
cnM+PGF1dGgtYWRkcmVzcz5UaGFva2FyLCBSTSYjeEQ7SW5kaWFuIEluc3QgVGVjaG5vbCwgRGVw
dCBDaGVtIEVuZ24sIEJvbWJheSA0MDAwNzYsIE1haGFyYXNodHJhLCBJbmRpYSYjeEQ7SW5kaWFu
IEluc3QgVGVjaG5vbCwgRGVwdCBDaGVtIEVuZ24sIEJvbWJheSA0MDAwNzYsIE1haGFyYXNodHJh
LCBJbmRpYTwvYXV0aC1hZGRyZXNzPjx0aXRsZXM+PHRpdGxlPkVmZmVjdCBvZiBjb3VudGVyaW9u
cyBvbiB0aGUgUmF5bGVpZ2gtUGxhdGVhdSBpbnN0YWJpbGl0eSBvZiBhIGNoYXJnZWQgY3lsaW5k
ZXI8L3RpdGxlPjxzZWNvbmRhcnktdGl0bGU+RXVyb3BlYW4gUGh5c2ljYWwgSm91cm5hbCBFPC9z
ZWNvbmRhcnktdGl0bGU+PGFsdC10aXRsZT5FdXIgUGh5cyBKIEUmI3hEO0V1ciBQaHlzIEogRTwv
YWx0LXRpdGxlPjwvdGl0bGVzPjxwZXJpb2RpY2FsPjxmdWxsLXRpdGxlPkV1cm9wZWFuIFBoeXNp
Y2FsIEpvdXJuYWwgRTwvZnVsbC10aXRsZT48YWJici0xPkV1ciBQaHlzIEogRTwvYWJici0xPjwv
cGVyaW9kaWNhbD48cGFnZXM+MzE1LTMyNTwvcGFnZXM+PHZvbHVtZT4zMTwvdm9sdW1lPjxudW1i
ZXI+MzwvbnVtYmVyPjxrZXl3b3Jkcz48a2V5d29yZD5wZWFybGluZyBpbnN0YWJpbGl0eTwva2V5
d29yZD48a2V5d29yZD5wb2x5ZWxlY3Ryb2x5dGUgc29sdXRpb25zPC9rZXl3b3JkPjxrZXl3b3Jk
PmN1cnZhdHVyZSBlbGFzdGljaXR5PC9rZXl3b3JkPjxrZXl3b3JkPmN5bGluZHJpY2FsIHZlc2lj
bGVzPC9rZXl3b3JkPjxrZXl3b3JkPmZyb250IHByb3BhZ2F0aW9uPC9rZXl3b3JkPjxrZXl3b3Jk
PmJsb29kLXZlc3NlbHM8L2tleXdvcmQ+PGtleXdvcmQ+bWVtYnJhbmVzPC9rZXl3b3JkPjxrZXl3
b3JkPmNvbmRlbnNhdGlvbjwva2V5d29yZD48a2V5d29yZD5zdGFiaWxpdHk8L2tleXdvcmQ+PGtl
eXdvcmQ+ZHluYW1pY3M8L2tleXdvcmQ+PC9rZXl3b3Jkcz48ZGF0ZXM+PHllYXI+MjAxMDwveWVh
cj48cHViLWRhdGVzPjxkYXRlPk1hcjwvZGF0ZT48L3B1Yi1kYXRlcz48L2RhdGVzPjxpc2JuPjEy
OTItODk0MTwvaXNibj48YWNjZXNzaW9uLW51bT5JU0k6MDAwMjc2NzQ2NTAwMDEwPC9hY2Nlc3Np
b24tbnVtPjx1cmxzPjxyZWxhdGVkLXVybHM+PHVybD4mbHQ7R28gdG8gSVNJJmd0OzovLzAwMDI3
Njc0NjUwMDAxMDwvdXJsPjwvcmVsYXRlZC11cmxzPjwvdXJscz48bGFuZ3VhZ2U+RW5nbGlzaDwv
bGFuZ3VhZ2U+PC9yZWNvcmQ+PC9DaXRlPjxDaXRlPjxBdXRob3I+TWl5YW1vdG88L0F1dGhvcj48
WWVhcj4yMDA4PC9ZZWFyPjxSZWNOdW0+NTM2NTwvUmVjTnVtPjxyZWNvcmQ+PHJlYy1udW1iZXI+
NTM2NTwvcmVjLW51bWJlcj48Zm9yZWlnbi1rZXlzPjxrZXkgYXBwPSJFTiIgZGItaWQ9IjU5MDVh
c3gycXByejlyZXRkZG01YXJ6ZDA5cHIyMmUydnJhdiI+NTM2NTwva2V5PjwvZm9yZWlnbi1rZXlz
PjxyZWYtdHlwZSBuYW1lPSJKb3VybmFsIEFydGljbGUiPjE3PC9yZWYtdHlwZT48Y29udHJpYnV0
b3JzPjxhdXRob3JzPjxhdXRob3I+TWl5YW1vdG8sIFUuPC9hdXRob3I+PC9hdXRob3JzPjwvY29u
dHJpYnV0b3JzPjxhdXRoLWFkZHJlc3M+TWl5YW1vdG8sIFUmI3hEO0hlYnJldyBVbml2IEplcnVz
YWxlbSwgUmFjYWggSW5zdCBQaHlzLCBJTC05MTkwNCBKZXJ1c2FsZW0sIElzcmFlbCYjeEQ7SGVi
cmV3IFVuaXYgSmVydXNhbGVtLCBSYWNhaCBJbnN0IFBoeXMsIElMLTkxOTA0IEplcnVzYWxlbSwg
SXNyYWVsPC9hdXRoLWFkZHJlc3M+PHRpdGxlcz48dGl0bGU+Q3VydmF0dXJlIGRyaXZlbiBkaWZm
dXNpb24sIFJheWxlaWdoLVBsYXRlYXUgaW5zdGFiaWxpdHksIGFuZCBHcmVnb3J5LUxhZmxhbW1l
IGluc3RhYmlsaXR5PC90aXRsZT48c2Vjb25kYXJ5LXRpdGxlPlBoeXNpY2FsIFJldmlldyBEPC9z
ZWNvbmRhcnktdGl0bGU+PGFsdC10aXRsZT5QaHlzIFJldiBEJiN4RDtQaHlzIFJldiBEPC9hbHQt
dGl0bGU+PC90aXRsZXM+PHBlcmlvZGljYWw+PGZ1bGwtdGl0bGU+UGh5c2ljYWwgUmV2aWV3IEQ8
L2Z1bGwtdGl0bGU+PGFiYnItMT5QaHlzIFJldiBEPC9hYmJyLTE+PC9wZXJpb2RpY2FsPjx2b2x1
bWU+Nzg8L3ZvbHVtZT48bnVtYmVyPjI8L251bWJlcj48a2V5d29yZHM+PGtleXdvcmQ+YmxhY2sg
c3RyaW5nczwva2V5d29yZD48a2V5d29yZD5ncmF2aXRhdGlvbmFsIGNvbGxhcHNlPC9rZXl3b3Jk
PjxrZXl3b3JkPnN1cmZhY2UtZGlmZnVzaW9uPC9rZXl3b3JkPjxrZXl3b3JkPmhpZ2hlciBkaW1l
bnNpb25zPC9rZXl3b3JkPjxrZXl3b3JkPmJyYW5lczwva2V5d29yZD48a2V5d29yZD5zdGFiaWxp
dHk8L2tleXdvcmQ+PGtleXdvcmQ+aG9sZXM8L2tleXdvcmQ+PC9rZXl3b3Jkcz48ZGF0ZXM+PHll
YXI+MjAwODwveWVhcj48cHViLWRhdGVzPjxkYXRlPkp1bDwvZGF0ZT48L3B1Yi1kYXRlcz48L2Rh
dGVzPjxpc2JuPjE1NTAtNzk5ODwvaXNibj48YWNjZXNzaW9uLW51bT5JU0k6MDAwMjU4NjM2NzAw
MTMxPC9hY2Nlc3Npb24tbnVtPjx1cmxzPjxyZWxhdGVkLXVybHM+PHVybD4mbHQ7R28gdG8gSVNJ
Jmd0OzovLzAwMDI1ODYzNjcwMDEzMTwvdXJsPjwvcmVsYXRlZC11cmxzPjwvdXJscz48bGFuZ3Vh
Z2U+RW5nbGlzaDwvbGFuZ3VhZ2U+PC9yZWNvcmQ+PC9DaXRlPjwvRW5kTm90ZT5=
</w:fldData>
        </w:fldChar>
      </w:r>
      <w:r w:rsidRPr="005B64F5">
        <w:rPr>
          <w:sz w:val="24"/>
        </w:rPr>
        <w:instrText xml:space="preserve"> ADDIN EN.CITE </w:instrText>
      </w:r>
      <w:r w:rsidRPr="005B64F5">
        <w:rPr>
          <w:sz w:val="24"/>
        </w:rPr>
        <w:fldChar w:fldCharType="begin">
          <w:fldData xml:space="preserve">PEVuZE5vdGU+PENpdGU+PEF1dGhvcj5Cb3Vsb2duZTwvQXV0aG9yPjxZZWFyPjIwMTM8L1llYXI+
PFJlY051bT41MzU5PC9SZWNOdW0+PERpc3BsYXlUZXh0PlsyMC0yNl08L0Rpc3BsYXlUZXh0Pjxy
ZWNvcmQ+PHJlYy1udW1iZXI+NTM1OTwvcmVjLW51bWJlcj48Zm9yZWlnbi1rZXlzPjxrZXkgYXBw
PSJFTiIgZGItaWQ9IjU5MDVhc3gycXByejlyZXRkZG01YXJ6ZDA5cHIyMmUydnJhdiI+NTM1OTwv
a2V5PjwvZm9yZWlnbi1rZXlzPjxyZWYtdHlwZSBuYW1lPSJKb3VybmFsIEFydGljbGUiPjE3PC9y
ZWYtdHlwZT48Y29udHJpYnV0b3JzPjxhdXRob3JzPjxhdXRob3I+Qm91bG9nbmUsIEYuPC9hdXRo
b3I+PGF1dGhvcj5GYXJkaW4sIE0uIEEuPC9hdXRob3I+PGF1dGhvcj5MZXJvdWdlLCBTLjwvYXV0
aG9yPjxhdXRob3I+UGF1Y2hhcmQsIEwuPC9hdXRob3I+PGF1dGhvcj5HaW9yZ2l1dHRpLURhdXBo
aW5lLCBGLjwvYXV0aG9yPjwvYXV0aG9ycz48L2NvbnRyaWJ1dG9ycz48YXV0aC1hZGRyZXNzPkJv
dWxvZ25lLCBGJiN4RDtVbml2IFBhcmlzIDExLCBDTlJTLCBVbml2IFBhcmlzIDA2LCBMYWIgRkFT
VCwgQmF0IDUwMixDYW1wdXMgVW5pdiwgRi05MTQwNSBPcnNheSwgRnJhbmNlJiN4RDtVbml2IFBh
cmlzIDExLCBDTlJTLCBVbml2IFBhcmlzIDA2LCBMYWIgRkFTVCwgRi05MTQwNSBPcnNheSwgRnJh
bmNlJiN4RDtVbml2IEx5b24sIENOUlMsIEVjb2xlIE5vcm1hbGUgU3VwZXIgTHlvbiwgTGFiIFBo
eXMsVU1SIDU2NzIsIEYtNjkzNjQgTHlvbiAwNywgRnJhbmNlJiN4RDtVbml2IFBhcmlzIERpZGVy
b3QsIENOUlMsIFVNUiA3MDU3LCBMYWIgTWF0ICZhbXA7IFN5c3QgQ29tcGxleGVzLCBGLTc1MjA1
IFBhcmlzIDEzLCBGcmFuY2U8L2F1dGgtYWRkcmVzcz48dGl0bGVzPjx0aXRsZT5TdXBwcmVzc2lv
biBvZiB0aGUgUmF5bGVpZ2gtUGxhdGVhdSBpbnN0YWJpbGl0eSBvbiBhIHZlcnRpY2FsIGZpYnJl
IGNvYXRlZCB3aXRoIHdvcm1saWtlIG1pY2VsbGUgc29sdXRpb25zPC90aXRsZT48c2Vjb25kYXJ5
LXRpdGxlPlNvZnQgTWF0dGVyPC9zZWNvbmRhcnktdGl0bGU+PGFsdC10aXRsZT5Tb2Z0IE1hdHRl
ciYjeEQ7U29mdCBNYXR0ZXI8L2FsdC10aXRsZT48L3RpdGxlcz48cGVyaW9kaWNhbD48ZnVsbC10
aXRsZT5Tb2Z0IE1hdHRlcjwvZnVsbC10aXRsZT48YWJici0xPlNvZnQgTWF0dGVyPC9hYmJyLTE+
PC9wZXJpb2RpY2FsPjxwYWdlcz43Nzg3LTc3OTY8L3BhZ2VzPjx2b2x1bWU+OTwvdm9sdW1lPjxu
dW1iZXI+MzI8L251bWJlcj48a2V5d29yZHM+PGtleXdvcmQ+ZGlsdXRlIHN1cmZhY3RhbnQgc29s
dXRpb25zPC9rZXl3b3JkPjxrZXl3b3JkPnNoZWFyLWluZHVjZWQgcGhhc2U8L2tleXdvcmQ+PGtl
eXdvcmQ+cmhlb2xvZ2ljYWwgYmVoYXZpb3I8L2tleXdvcmQ+PGtleXdvcmQ+Z2lhbnQgbWljZWxs
ZXM8L2tleXdvcmQ+PGtleXdvcmQ+dGhpbi1maWxtczwva2V5d29yZD48a2V5d29yZD5mbG93PC9r
ZXl3b3JkPjxrZXl3b3JkPnRyYW5zaXRpb25zPC9rZXl3b3JkPjxrZXl3b3JkPnNjYXR0ZXJpbmc8
L2tleXdvcmQ+PGtleXdvcmQ+c3RhYmlsaXR5PC9rZXl3b3JkPjxrZXl3b3JkPmR5bmFtaWNzPC9r
ZXl3b3JkPjwva2V5d29yZHM+PGRhdGVzPjx5ZWFyPjIwMTM8L3llYXI+PC9kYXRlcz48aXNibj4x
NzQ0LTY4M1g8L2lzYm4+PGFjY2Vzc2lvbi1udW0+SVNJOjAwMDMyMjIzMDMwMDAxNjwvYWNjZXNz
aW9uLW51bT48dXJscz48cmVsYXRlZC11cmxzPjx1cmw+Jmx0O0dvIHRvIElTSSZndDs6Ly8wMDAz
MjIyMzAzMDAwMTY8L3VybD48L3JlbGF0ZWQtdXJscz48L3VybHM+PGxhbmd1YWdlPkVuZ2xpc2g8
L2xhbmd1YWdlPjwvcmVjb3JkPjwvQ2l0ZT48Q2l0ZT48QXV0aG9yPkFsIFJpeWFiaTwvQXV0aG9y
PjxZZWFyPjIwMTI8L1llYXI+PFJlY051bT41MzYwPC9SZWNOdW0+PHJlY29yZD48cmVjLW51bWJl
cj41MzYwPC9yZWMtbnVtYmVyPjxmb3JlaWduLWtleXM+PGtleSBhcHA9IkVOIiBkYi1pZD0iNTkw
NWFzeDJxcHJ6OXJldGRkbTVhcnpkMDlwcjIyZTJ2cmF2Ij41MzYwPC9rZXk+PC9mb3JlaWduLWtl
eXM+PHJlZi10eXBlIG5hbWU9IkpvdXJuYWwgQXJ0aWNsZSI+MTc8L3JlZi10eXBlPjxjb250cmli
dXRvcnM+PGF1dGhvcnM+PGF1dGhvcj5BbCBSaXlhYmksIEEuPC9hdXRob3I+PGF1dGhvcj5Cb3V0
YXQsIE0uPC9hdXRob3I+PGF1dGhvcj5IaWxvdXQsIFMuPC9hdXRob3I+PC9hdXRob3JzPjwvY29u
dHJpYnV0b3JzPjxhdXRoLWFkZHJlc3M+QWwgUml5YWJpLCBBJiN4RDtVbml2IFBvaXRpZXJzLCBN
YXRoIExhYiwgQmx2ZCBNYXJpZSAmYW1wOyBQaWVycmUgQ3VyaWUsVGVsZXBvcnQgMixCUCAzMDE3
OSwgRi04Njk2MiBGdXR1cm9zY29wZSwgRnJhbmNlJiN4RDtVbml2IFBvaXRpZXJzLCBNYXRoIExh
YiwgRi04Njk2MiBGdXR1cm9zY29wZSwgRnJhbmNlPC9hdXRoLWFkZHJlc3M+PHRpdGxlcz48dGl0
bGU+T24gdGhlIFJheWxlaWdoLVBsYXRlYXUgaW5zdGFiaWxpdHk8L3RpdGxlPjxzZWNvbmRhcnkt
dGl0bGU+QXBwbGllZCBNYXRoZW1hdGljcy1hIEpvdXJuYWwgb2YgQ2hpbmVzZSBVbml2ZXJzaXRp
ZXMgU2VyaWVzIEI8L3NlY29uZGFyeS10aXRsZT48YWx0LXRpdGxlPkFwcGwgTWF0aCBTZXIgQiYj
eEQ7QXBwbCBNYXRoIFNlciBCPC9hbHQtdGl0bGU+PC90aXRsZXM+PHBlcmlvZGljYWw+PGZ1bGwt
dGl0bGU+QXBwbGllZCBNYXRoZW1hdGljcy1hIEpvdXJuYWwgb2YgQ2hpbmVzZSBVbml2ZXJzaXRp
ZXMgU2VyaWVzIEI8L2Z1bGwtdGl0bGU+PGFiYnItMT5BcHBsIE1hdGggU2VyIEI8L2FiYnItMT48
L3BlcmlvZGljYWw+PHBhZ2VzPjEyNy0xMzg8L3BhZ2VzPjx2b2x1bWU+Mjc8L3ZvbHVtZT48bnVt
YmVyPjI8L251bWJlcj48a2V5d29yZHM+PGtleXdvcmQ+cGFyYWJvbGljIG5vbmxpbmVhciBwYXJ0
aWFsIGRpZmZlcmVudGlhbCBlcXVhdGlvbjwva2V5d29yZD48a2V5d29yZD5pbml0aWFsIGJvdW5k
YXJ5IHZhbHVlIHByb2JsZW08L2tleXdvcmQ+PGtleXdvcmQ+bG9jYWwgc29sdXRpb248L2tleXdv
cmQ+PGtleXdvcmQ+dW5pcXVlbmVzczwva2V5d29yZD48a2V5d29yZD5zdGFiaWxpdHk8L2tleXdv
cmQ+PGtleXdvcmQ+bW9ycGhvbG9naWNhbCBpbnN0YWJpbGl0eTwva2V5d29yZD48a2V5d29yZD5z
dXJmYWNlLWRpZmZ1c2lvbjwva2V5d29yZD48a2V5d29yZD5ldm9sdXRpb248L2tleXdvcmQ+PGtl
eXdvcmQ+ZmlsbTwva2V5d29yZD48a2V5d29yZD5lcXVhdGlvbnM8L2tleXdvcmQ+PGtleXdvcmQ+
ZGVmb3JtYXRpb248L2tleXdvcmQ+PGtleXdvcmQ+c3RhYmlsaXR5PC9rZXl3b3JkPjxrZXl3b3Jk
PnRpbWU8L2tleXdvcmQ+PC9rZXl3b3Jkcz48ZGF0ZXM+PHllYXI+MjAxMjwveWVhcj48cHViLWRh
dGVzPjxkYXRlPkp1bjwvZGF0ZT48L3B1Yi1kYXRlcz48L2RhdGVzPjxpc2JuPjEwMDUtMTAzMTwv
aXNibj48YWNjZXNzaW9uLW51bT5JU0k6MDAwMzA1MjI2NjAwMDAxPC9hY2Nlc3Npb24tbnVtPjx1
cmxzPjxyZWxhdGVkLXVybHM+PHVybD4mbHQ7R28gdG8gSVNJJmd0OzovLzAwMDMwNTIyNjYwMDAw
MTwvdXJsPjwvcmVsYXRlZC11cmxzPjwvdXJscz48bGFuZ3VhZ2U+RW5nbGlzaDwvbGFuZ3VhZ2U+
PC9yZWNvcmQ+PC9DaXRlPjxDaXRlPjxBdXRob3I+R2VzY2hpZXJlPC9BdXRob3I+PFllYXI+MjAx
MjwvWWVhcj48UmVjTnVtPjUzNjE8L1JlY051bT48cmVjb3JkPjxyZWMtbnVtYmVyPjUzNjE8L3Jl
Yy1udW1iZXI+PGZvcmVpZ24ta2V5cz48a2V5IGFwcD0iRU4iIGRiLWlkPSI1OTA1YXN4MnFwcno5
cmV0ZGRtNWFyemQwOXByMjJlMnZyYXYiPjUzNjE8L2tleT48L2ZvcmVpZ24ta2V5cz48cmVmLXR5
cGUgbmFtZT0iSm91cm5hbCBBcnRpY2xlIj4xNzwvcmVmLXR5cGU+PGNvbnRyaWJ1dG9ycz48YXV0
aG9ycz48YXV0aG9yPkdlc2NoaWVyZSwgUy4gRC48L2F1dGhvcj48YXV0aG9yPlppZW1lY2thLCBJ
LjwvYXV0aG9yPjxhdXRob3I+dmFuIFN0ZWlqbiwgVi48L2F1dGhvcj48YXV0aG9yPktvcGVyLCBH
LiBKLiBNLjwvYXV0aG9yPjxhdXRob3I+dmFuIEVzY2gsIEouIEguPC9hdXRob3I+PGF1dGhvcj5L
cmV1dHplciwgTS4gVC48L2F1dGhvcj48L2F1dGhvcnM+PC9jb250cmlidXRvcnM+PGF1dGgtYWRk
cmVzcz5HZXNjaGllcmUsIFNEJiN4RDtEZWxmdCBVbml2IFRlY2hub2wsIERlcHQgQ2hlbSBFbmdu
LCBKdWxpYW5hbGFhbiAxMzYsIE5MLTI2MjggQkwgRGVsZnQsIE5ldGhlcmxhbmRzJiN4RDtEZWxm
dCBVbml2IFRlY2hub2wsIERlcHQgQ2hlbSBFbmduLCBOTC0yNjI4IEJMIERlbGZ0LCBOZXRoZXJs
YW5kczwvYXV0aC1hZGRyZXNzPjx0aXRsZXM+PHRpdGxlPlNsb3cgZ3Jvd3RoIG9mIHRoZSBSYXls
ZWlnaC1QbGF0ZWF1IGluc3RhYmlsaXR5IGluIGFxdWVvdXMgdHdvIHBoYXNlIHN5c3RlbXM8L3Rp
dGxlPjxzZWNvbmRhcnktdGl0bGU+QmlvbWljcm9mbHVpZGljczwvc2Vjb25kYXJ5LXRpdGxlPjxh
bHQtdGl0bGU+QmlvbWljcm9mbHVpZGljcyYjeEQ7QmlvbWljcm9mbHVpZGljczwvYWx0LXRpdGxl
PjwvdGl0bGVzPjxwZXJpb2RpY2FsPjxmdWxsLXRpdGxlPkJpb21pY3JvZmx1aWRpY3M8L2Z1bGwt
dGl0bGU+PGFiYnItMT5CaW9taWNyb2ZsdWlkaWNzPC9hYmJyLTE+PC9wZXJpb2RpY2FsPjx2b2x1
bWU+Njwvdm9sdW1lPjxudW1iZXI+MjwvbnVtYmVyPjxrZXl3b3Jkcz48a2V5d29yZD5oZWxlLXNo
YXcgY2VsbDwva2V5d29yZD48a2V5d29yZD5hcmJpdHJhcnkgdmlzY29zaXR5IGNvbnRyYXN0PC9r
ZXl3b3JkPjxrZXl3b3JkPnRlbnNpb24tZHJpdmVuIGJyZWFrdXA8L2tleXdvcmQ+PGtleXdvcmQ+
cGhhc2UtZmllbGQgbW9kZWw8L2tleXdvcmQ+PGtleXdvcmQ+aW50ZXJmYWNpYWwtdGVuc2lvbjwv
a2V5d29yZD48a2V5d29yZD5wb2x5ZXRoeWxlbmUtZ2x5Y29sPC9rZXl3b3JkPjxrZXl3b3JkPmRy
b3BsZXQ8L2tleXdvcmQ+PGtleXdvcmQ+ZGV4dHJhbjwva2V5d29yZD48a2V5d29yZD5taWNyb2V4
dHJhY3Rpb248L2tleXdvcmQ+PGtleXdvcmQ+cmVjb25uZWN0aW9uPC9rZXl3b3JkPjwva2V5d29y
ZHM+PGRhdGVzPjx5ZWFyPjIwMTI8L3llYXI+PHB1Yi1kYXRlcz48ZGF0ZT5KdW48L2RhdGU+PC9w
dWItZGF0ZXM+PC9kYXRlcz48aXNibj4xOTMyLTEwNTg8L2lzYm4+PGFjY2Vzc2lvbi1udW0+SVNJ
OjAwMDMwNTgzOTgwMDAwOTwvYWNjZXNzaW9uLW51bT48dXJscz48cmVsYXRlZC11cmxzPjx1cmw+
Jmx0O0dvIHRvIElTSSZndDs6Ly8wMDAzMDU4Mzk4MDAwMDk8L3VybD48L3JlbGF0ZWQtdXJscz48
L3VybHM+PGxhbmd1YWdlPkVuZ2xpc2g8L2xhbmd1YWdlPjwvcmVjb3JkPjwvQ2l0ZT48Q2l0ZT48
QXV0aG9yPkZvd2xrZXM8L0F1dGhvcj48WWVhcj4yMDEyPC9ZZWFyPjxSZWNOdW0+NTM2MjwvUmVj
TnVtPjxyZWNvcmQ+PHJlYy1udW1iZXI+NTM2MjwvcmVjLW51bWJlcj48Zm9yZWlnbi1rZXlzPjxr
ZXkgYXBwPSJFTiIgZGItaWQ9IjU5MDVhc3gycXByejlyZXRkZG01YXJ6ZDA5cHIyMmUydnJhdiI+
NTM2Mjwva2V5PjwvZm9yZWlnbi1rZXlzPjxyZWYtdHlwZSBuYW1lPSJKb3VybmFsIEFydGljbGUi
PjE3PC9yZWYtdHlwZT48Y29udHJpYnV0b3JzPjxhdXRob3JzPjxhdXRob3I+Rm93bGtlcywgSi48
L2F1dGhvcj48YXV0aG9yPkhvcnRvbiwgUy48L2F1dGhvcj48YXV0aG9yPkZ1ZW50ZXMtQ2FicmVy
YSwgTS48L2F1dGhvcj48YXV0aG9yPlJhY2ssIFAuIEQuPC9hdXRob3I+PC9hdXRob3JzPjwvY29u
dHJpYnV0b3JzPjxhdXRoLWFkZHJlc3M+UmFjaywgUEQmI3hEO09hayBSaWRnZSBOYXRsIExhYiwg
Q3RyIE5hbm9waGFzZSBNYXQgU2NpLCBPYWsgUmlkZ2UsIFROIDM3ODMxIFVTQSYjeEQ7T2FrIFJp
ZGdlIE5hdGwgTGFiLCBDdHIgTmFub3BoYXNlIE1hdCBTY2ksIE9hayBSaWRnZSwgVE4gMzc4MzEg
VVNBJiN4RDtVbml2IFRlbm5lc3NlZSwgTWF0IFNjaSAmYW1wOyBFbmduIERlcHQsIEtub3h2aWxs
ZSwgVE4gMzc5OTYgVVNBJiN4RDtVbml2IERlbGF3YXJlLCBOZXdhcmssIERFIDE5NzE2IFVTQTwv
YXV0aC1hZGRyZXNzPjx0aXRsZXM+PHRpdGxlPlNpZ25hdHVyZXMgb2YgdGhlIFJheWxlaWdoLVBs
YXRlYXUgSW5zdGFiaWxpdHkgUmV2ZWFsZWQgYnkgSW1wb3NpbmcgU3ludGhldGljIFBlcnR1cmJh
dGlvbnMgb24gTmFub21ldGVyLVNpemVkIExpcXVpZCBNZXRhbHMgb24gU3Vic3RyYXRlczwvdGl0
bGU+PHNlY29uZGFyeS10aXRsZT5Bbmdld2FuZHRlIENoZW1pZS1JbnRlcm5hdGlvbmFsIEVkaXRp
b248L3NlY29uZGFyeS10aXRsZT48YWx0LXRpdGxlPkFuZ2V3IENoZW0gSW50IEVkaXQmI3hEO0Fu
Z2V3IENoZW0gSW50IEVkaXQ8L2FsdC10aXRsZT48L3RpdGxlcz48cGVyaW9kaWNhbD48ZnVsbC10
aXRsZT5Bbmdld2FuZHRlIENoZW1pZS1JbnRlcm5hdGlvbmFsIEVkaXRpb248L2Z1bGwtdGl0bGU+
PGFiYnItMT5BbmdldyBDaGVtIEludCBFZGl0PC9hYmJyLTE+PC9wZXJpb2RpY2FsPjxwYWdlcz44
NzY4LTg3NzI8L3BhZ2VzPjx2b2x1bWU+NTE8L3ZvbHVtZT48bnVtYmVyPjM1PC9udW1iZXI+PGtl
eXdvcmRzPjxrZXl3b3JkPm1vbGVjdWxhciBkeW5hbWljczwva2V5d29yZD48a2V5d29yZD5uYW5v
cGFydGljbGVzPC9rZXl3b3JkPjxrZXl3b3JkPm5hbm90ZWNobm9sb2d5PC9rZXl3b3JkPjxrZXl3
b3JkPnNlbGYtYXNzZW1ibHk8L2tleXdvcmQ+PGtleXdvcmQ+dGhpbiBmaWxtczwva2V5d29yZD48
a2V5d29yZD5lbWJlZGRlZC1hdG9tIG1ldGhvZDwva2V5d29yZD48a2V5d29yZD5uYW5vcGFydGlj
bGUgYXJyYXlzPC9rZXl3b3JkPjxrZXl3b3JkPnNob3J0LXJhbmdlPC9rZXl3b3JkPjxrZXl3b3Jk
PmR5bmFtaWNzPC9rZXl3b3JkPjxrZXl3b3JkPm5hbm9zdHJ1Y3R1cmVzPC9rZXl3b3JkPjxrZXl3
b3JkPmZpbG1zPC9rZXl3b3JkPjxrZXl3b3JkPnN0YWJpbGl0eTwva2V5d29yZD48a2V5d29yZD5z
dXJmYWNlczwva2V5d29yZD48a2V5d29yZD5zaW8yPC9rZXl3b3JkPjwva2V5d29yZHM+PGRhdGVz
Pjx5ZWFyPjIwMTI8L3llYXI+PC9kYXRlcz48aXNibj4xNDMzLTc4NTE8L2lzYm4+PGFjY2Vzc2lv
bi1udW0+SVNJOjAwMDMwNzc4NTcwMDAxNzwvYWNjZXNzaW9uLW51bT48dXJscz48cmVsYXRlZC11
cmxzPjx1cmw+Jmx0O0dvIHRvIElTSSZndDs6Ly8wMDAzMDc3ODU3MDAwMTc8L3VybD48L3JlbGF0
ZWQtdXJscz48L3VybHM+PGxhbmd1YWdlPkVuZ2xpc2g8L2xhbmd1YWdlPjwvcmVjb3JkPjwvQ2l0
ZT48Q2l0ZT48QXV0aG9yPlByYWRvPC9BdXRob3I+PFllYXI+MjAxMTwvWWVhcj48UmVjTnVtPjUz
NjM8L1JlY051bT48cmVjb3JkPjxyZWMtbnVtYmVyPjUzNjM8L3JlYy1udW1iZXI+PGZvcmVpZ24t
a2V5cz48a2V5IGFwcD0iRU4iIGRiLWlkPSI1OTA1YXN4MnFwcno5cmV0ZGRtNWFyemQwOXByMjJl
MnZyYXYiPjUzNjM8L2tleT48L2ZvcmVpZ24ta2V5cz48cmVmLXR5cGUgbmFtZT0iSm91cm5hbCBB
cnRpY2xlIj4xNzwvcmVmLXR5cGU+PGNvbnRyaWJ1dG9ycz48YXV0aG9ycz48YXV0aG9yPlByYWRv
LCBHLjwvYXV0aG9yPjxhdXRob3I+QW1hcm91Y2hlbmUsIFkuPC9hdXRob3I+PGF1dGhvcj5LZWxs
YXksIEguPC9hdXRob3I+PC9hdXRob3JzPjwvY29udHJpYnV0b3JzPjxhdXRoLWFkZHJlc3M+UHJh
ZG8sIEcmI3hEO1VuaXYgQm9yZGVhdXggMSwgTGFiIE9uZGVzICZhbXA7IE1hdCBBcXVpdGFpbmUs
IENOUlMsIFVNUiA1Nzk4LCAzNTEgQ291cnMgTGliZXJhdCwgRi0zMzQwNSBUYWxlbmNlLCBGcmFu
Y2UmI3hEO1VuaXYgQm9yZGVhdXggMSwgTGFiIE9uZGVzICZhbXA7IE1hdCBBcXVpdGFpbmUsIENO
UlMsIFVNUiA1Nzk4LCBGLTMzNDA1IFRhbGVuY2UsIEZyYW5jZTwvYXV0aC1hZGRyZXNzPjx0aXRs
ZXM+PHRpdGxlPkV4cGVyaW1lbnRhbCBFdmlkZW5jZSBvZiBhIFJheWxlaWdoLVBsYXRlYXUgSW5z
dGFiaWxpdHkgaW4gRnJlZSBGYWxsaW5nIEdyYW51bGFyIEpldHM8L3RpdGxlPjxzZWNvbmRhcnkt
dGl0bGU+UGh5c2ljYWwgUmV2aWV3IExldHRlcnM8L3NlY29uZGFyeS10aXRsZT48YWx0LXRpdGxl
PlBoeXMgUmV2IExldHQmI3hEO1BoeXMgUmV2IExldHQ8L2FsdC10aXRsZT48L3RpdGxlcz48cGVy
aW9kaWNhbD48ZnVsbC10aXRsZT5QaHlzaWNhbCBSZXZpZXcgTGV0dGVyczwvZnVsbC10aXRsZT48
YWJici0xPlBoeXMgUmV2IExldHQ8L2FiYnItMT48L3BlcmlvZGljYWw+PHZvbHVtZT4xMDY8L3Zv
bHVtZT48bnVtYmVyPjE5PC9udW1iZXI+PGRhdGVzPjx5ZWFyPjIwMTE8L3llYXI+PHB1Yi1kYXRl
cz48ZGF0ZT5NYXkgMTA8L2RhdGU+PC9wdWItZGF0ZXM+PC9kYXRlcz48aXNibj4wMDMxLTkwMDc8
L2lzYm4+PGFjY2Vzc2lvbi1udW0+SVNJOjAwMDI5MDQzNzkwMDAxMzwvYWNjZXNzaW9uLW51bT48
dXJscz48cmVsYXRlZC11cmxzPjx1cmw+Jmx0O0dvIHRvIElTSSZndDs6Ly8wMDAyOTA0Mzc5MDAw
MTM8L3VybD48L3JlbGF0ZWQtdXJscz48L3VybHM+PGxhbmd1YWdlPkVuZ2xpc2g8L2xhbmd1YWdl
PjwvcmVjb3JkPjwvQ2l0ZT48Q2l0ZT48QXV0aG9yPlRoYW9rYXI8L0F1dGhvcj48WWVhcj4yMDEw
PC9ZZWFyPjxSZWNOdW0+NTM2NDwvUmVjTnVtPjxyZWNvcmQ+PHJlYy1udW1iZXI+NTM2NDwvcmVj
LW51bWJlcj48Zm9yZWlnbi1rZXlzPjxrZXkgYXBwPSJFTiIgZGItaWQ9IjU5MDVhc3gycXByejly
ZXRkZG01YXJ6ZDA5cHIyMmUydnJhdiI+NTM2NDwva2V5PjwvZm9yZWlnbi1rZXlzPjxyZWYtdHlw
ZSBuYW1lPSJKb3VybmFsIEFydGljbGUiPjE3PC9yZWYtdHlwZT48Y29udHJpYnV0b3JzPjxhdXRo
b3JzPjxhdXRob3I+VGhhb2thciwgUi4gTS48L2F1dGhvcj48L2F1dGhvcnM+PC9jb250cmlidXRv
cnM+PGF1dGgtYWRkcmVzcz5UaGFva2FyLCBSTSYjeEQ7SW5kaWFuIEluc3QgVGVjaG5vbCwgRGVw
dCBDaGVtIEVuZ24sIEJvbWJheSA0MDAwNzYsIE1haGFyYXNodHJhLCBJbmRpYSYjeEQ7SW5kaWFu
IEluc3QgVGVjaG5vbCwgRGVwdCBDaGVtIEVuZ24sIEJvbWJheSA0MDAwNzYsIE1haGFyYXNodHJh
LCBJbmRpYTwvYXV0aC1hZGRyZXNzPjx0aXRsZXM+PHRpdGxlPkVmZmVjdCBvZiBjb3VudGVyaW9u
cyBvbiB0aGUgUmF5bGVpZ2gtUGxhdGVhdSBpbnN0YWJpbGl0eSBvZiBhIGNoYXJnZWQgY3lsaW5k
ZXI8L3RpdGxlPjxzZWNvbmRhcnktdGl0bGU+RXVyb3BlYW4gUGh5c2ljYWwgSm91cm5hbCBFPC9z
ZWNvbmRhcnktdGl0bGU+PGFsdC10aXRsZT5FdXIgUGh5cyBKIEUmI3hEO0V1ciBQaHlzIEogRTwv
YWx0LXRpdGxlPjwvdGl0bGVzPjxwZXJpb2RpY2FsPjxmdWxsLXRpdGxlPkV1cm9wZWFuIFBoeXNp
Y2FsIEpvdXJuYWwgRTwvZnVsbC10aXRsZT48YWJici0xPkV1ciBQaHlzIEogRTwvYWJici0xPjwv
cGVyaW9kaWNhbD48cGFnZXM+MzE1LTMyNTwvcGFnZXM+PHZvbHVtZT4zMTwvdm9sdW1lPjxudW1i
ZXI+MzwvbnVtYmVyPjxrZXl3b3Jkcz48a2V5d29yZD5wZWFybGluZyBpbnN0YWJpbGl0eTwva2V5
d29yZD48a2V5d29yZD5wb2x5ZWxlY3Ryb2x5dGUgc29sdXRpb25zPC9rZXl3b3JkPjxrZXl3b3Jk
PmN1cnZhdHVyZSBlbGFzdGljaXR5PC9rZXl3b3JkPjxrZXl3b3JkPmN5bGluZHJpY2FsIHZlc2lj
bGVzPC9rZXl3b3JkPjxrZXl3b3JkPmZyb250IHByb3BhZ2F0aW9uPC9rZXl3b3JkPjxrZXl3b3Jk
PmJsb29kLXZlc3NlbHM8L2tleXdvcmQ+PGtleXdvcmQ+bWVtYnJhbmVzPC9rZXl3b3JkPjxrZXl3
b3JkPmNvbmRlbnNhdGlvbjwva2V5d29yZD48a2V5d29yZD5zdGFiaWxpdHk8L2tleXdvcmQ+PGtl
eXdvcmQ+ZHluYW1pY3M8L2tleXdvcmQ+PC9rZXl3b3Jkcz48ZGF0ZXM+PHllYXI+MjAxMDwveWVh
cj48cHViLWRhdGVzPjxkYXRlPk1hcjwvZGF0ZT48L3B1Yi1kYXRlcz48L2RhdGVzPjxpc2JuPjEy
OTItODk0MTwvaXNibj48YWNjZXNzaW9uLW51bT5JU0k6MDAwMjc2NzQ2NTAwMDEwPC9hY2Nlc3Np
b24tbnVtPjx1cmxzPjxyZWxhdGVkLXVybHM+PHVybD4mbHQ7R28gdG8gSVNJJmd0OzovLzAwMDI3
Njc0NjUwMDAxMDwvdXJsPjwvcmVsYXRlZC11cmxzPjwvdXJscz48bGFuZ3VhZ2U+RW5nbGlzaDwv
bGFuZ3VhZ2U+PC9yZWNvcmQ+PC9DaXRlPjxDaXRlPjxBdXRob3I+TWl5YW1vdG88L0F1dGhvcj48
WWVhcj4yMDA4PC9ZZWFyPjxSZWNOdW0+NTM2NTwvUmVjTnVtPjxyZWNvcmQ+PHJlYy1udW1iZXI+
NTM2NTwvcmVjLW51bWJlcj48Zm9yZWlnbi1rZXlzPjxrZXkgYXBwPSJFTiIgZGItaWQ9IjU5MDVh
c3gycXByejlyZXRkZG01YXJ6ZDA5cHIyMmUydnJhdiI+NTM2NTwva2V5PjwvZm9yZWlnbi1rZXlz
PjxyZWYtdHlwZSBuYW1lPSJKb3VybmFsIEFydGljbGUiPjE3PC9yZWYtdHlwZT48Y29udHJpYnV0
b3JzPjxhdXRob3JzPjxhdXRob3I+TWl5YW1vdG8sIFUuPC9hdXRob3I+PC9hdXRob3JzPjwvY29u
dHJpYnV0b3JzPjxhdXRoLWFkZHJlc3M+TWl5YW1vdG8sIFUmI3hEO0hlYnJldyBVbml2IEplcnVz
YWxlbSwgUmFjYWggSW5zdCBQaHlzLCBJTC05MTkwNCBKZXJ1c2FsZW0sIElzcmFlbCYjeEQ7SGVi
cmV3IFVuaXYgSmVydXNhbGVtLCBSYWNhaCBJbnN0IFBoeXMsIElMLTkxOTA0IEplcnVzYWxlbSwg
SXNyYWVsPC9hdXRoLWFkZHJlc3M+PHRpdGxlcz48dGl0bGU+Q3VydmF0dXJlIGRyaXZlbiBkaWZm
dXNpb24sIFJheWxlaWdoLVBsYXRlYXUgaW5zdGFiaWxpdHksIGFuZCBHcmVnb3J5LUxhZmxhbW1l
IGluc3RhYmlsaXR5PC90aXRsZT48c2Vjb25kYXJ5LXRpdGxlPlBoeXNpY2FsIFJldmlldyBEPC9z
ZWNvbmRhcnktdGl0bGU+PGFsdC10aXRsZT5QaHlzIFJldiBEJiN4RDtQaHlzIFJldiBEPC9hbHQt
dGl0bGU+PC90aXRsZXM+PHBlcmlvZGljYWw+PGZ1bGwtdGl0bGU+UGh5c2ljYWwgUmV2aWV3IEQ8
L2Z1bGwtdGl0bGU+PGFiYnItMT5QaHlzIFJldiBEPC9hYmJyLTE+PC9wZXJpb2RpY2FsPjx2b2x1
bWU+Nzg8L3ZvbHVtZT48bnVtYmVyPjI8L251bWJlcj48a2V5d29yZHM+PGtleXdvcmQ+YmxhY2sg
c3RyaW5nczwva2V5d29yZD48a2V5d29yZD5ncmF2aXRhdGlvbmFsIGNvbGxhcHNlPC9rZXl3b3Jk
PjxrZXl3b3JkPnN1cmZhY2UtZGlmZnVzaW9uPC9rZXl3b3JkPjxrZXl3b3JkPmhpZ2hlciBkaW1l
bnNpb25zPC9rZXl3b3JkPjxrZXl3b3JkPmJyYW5lczwva2V5d29yZD48a2V5d29yZD5zdGFiaWxp
dHk8L2tleXdvcmQ+PGtleXdvcmQ+aG9sZXM8L2tleXdvcmQ+PC9rZXl3b3Jkcz48ZGF0ZXM+PHll
YXI+MjAwODwveWVhcj48cHViLWRhdGVzPjxkYXRlPkp1bDwvZGF0ZT48L3B1Yi1kYXRlcz48L2Rh
dGVzPjxpc2JuPjE1NTAtNzk5ODwvaXNibj48YWNjZXNzaW9uLW51bT5JU0k6MDAwMjU4NjM2NzAw
MTMxPC9hY2Nlc3Npb24tbnVtPjx1cmxzPjxyZWxhdGVkLXVybHM+PHVybD4mbHQ7R28gdG8gSVNJ
Jmd0OzovLzAwMDI1ODYzNjcwMDEzMTwvdXJsPjwvcmVsYXRlZC11cmxzPjwvdXJscz48bGFuZ3Vh
Z2U+RW5nbGlzaDwvbGFuZ3VhZ2U+PC9yZWNvcmQ+PC9DaXRlPjwvRW5kTm90ZT5=
</w:fldData>
        </w:fldChar>
      </w:r>
      <w:r w:rsidRPr="005B64F5">
        <w:rPr>
          <w:sz w:val="24"/>
        </w:rPr>
        <w:instrText xml:space="preserve"> ADDIN EN.CITE.DATA </w:instrText>
      </w:r>
      <w:r w:rsidRPr="005B64F5">
        <w:rPr>
          <w:sz w:val="24"/>
        </w:rPr>
      </w:r>
      <w:r w:rsidRPr="005B64F5">
        <w:rPr>
          <w:sz w:val="24"/>
        </w:rPr>
        <w:fldChar w:fldCharType="end"/>
      </w:r>
      <w:r w:rsidRPr="005B64F5">
        <w:rPr>
          <w:sz w:val="24"/>
        </w:rPr>
      </w:r>
      <w:r w:rsidRPr="005B64F5">
        <w:rPr>
          <w:sz w:val="24"/>
        </w:rPr>
        <w:fldChar w:fldCharType="separate"/>
      </w:r>
      <w:r w:rsidRPr="005B64F5">
        <w:rPr>
          <w:noProof/>
          <w:sz w:val="24"/>
        </w:rPr>
        <w:t>[</w:t>
      </w:r>
      <w:hyperlink w:anchor="_ENREF_20" w:tooltip="Boulogne, 2013 #5359" w:history="1">
        <w:r w:rsidRPr="005B64F5">
          <w:rPr>
            <w:noProof/>
            <w:sz w:val="24"/>
          </w:rPr>
          <w:t>20-26</w:t>
        </w:r>
      </w:hyperlink>
      <w:r w:rsidRPr="005B64F5">
        <w:rPr>
          <w:noProof/>
          <w:sz w:val="24"/>
        </w:rPr>
        <w:t>]</w:t>
      </w:r>
      <w:r w:rsidRPr="005B64F5">
        <w:rPr>
          <w:sz w:val="24"/>
        </w:rPr>
        <w:fldChar w:fldCharType="end"/>
      </w:r>
      <w:r w:rsidRPr="005B64F5">
        <w:rPr>
          <w:rFonts w:hint="eastAsia"/>
          <w:sz w:val="24"/>
        </w:rPr>
        <w:t xml:space="preserve">. </w:t>
      </w:r>
      <w:r w:rsidRPr="005B64F5">
        <w:rPr>
          <w:sz w:val="24"/>
        </w:rPr>
        <w:t>T</w:t>
      </w:r>
      <w:r w:rsidRPr="005B64F5">
        <w:rPr>
          <w:rFonts w:hint="eastAsia"/>
          <w:sz w:val="24"/>
        </w:rPr>
        <w:t>he driving force of this process is system energy minimization.</w:t>
      </w:r>
    </w:p>
    <w:p w:rsidR="00F9564A" w:rsidRPr="005B64F5" w:rsidRDefault="00F9564A" w:rsidP="00F9564A">
      <w:pPr>
        <w:spacing w:beforeLines="100" w:before="312" w:afterLines="100" w:after="312"/>
        <w:ind w:right="84"/>
        <w:rPr>
          <w:sz w:val="24"/>
        </w:rPr>
      </w:pPr>
      <w:r w:rsidRPr="005B64F5">
        <w:rPr>
          <w:sz w:val="24"/>
        </w:rPr>
        <w:t>T</w:t>
      </w:r>
      <w:r w:rsidRPr="005B64F5">
        <w:rPr>
          <w:rFonts w:hint="eastAsia"/>
          <w:sz w:val="24"/>
        </w:rPr>
        <w:t xml:space="preserve">iny perturbations exist in the stream no matter how smooth the stream is. </w:t>
      </w:r>
      <w:r w:rsidRPr="005B64F5">
        <w:rPr>
          <w:sz w:val="24"/>
        </w:rPr>
        <w:t>A</w:t>
      </w:r>
      <w:r w:rsidRPr="005B64F5">
        <w:rPr>
          <w:rFonts w:hint="eastAsia"/>
          <w:sz w:val="24"/>
        </w:rPr>
        <w:t>ssuming the perturbations are resolved into sinusoidal components, some of them grow with time while others decay with time.</w:t>
      </w:r>
    </w:p>
    <w:p w:rsidR="00F9564A" w:rsidRPr="005B64F5" w:rsidRDefault="00F9564A" w:rsidP="00F9564A">
      <w:pPr>
        <w:spacing w:beforeLines="100" w:before="312" w:afterLines="100" w:after="312"/>
        <w:rPr>
          <w:sz w:val="24"/>
        </w:rPr>
      </w:pPr>
      <w:r w:rsidRPr="005B64F5">
        <w:rPr>
          <w:sz w:val="24"/>
        </w:rPr>
        <w:t>T</w:t>
      </w:r>
      <w:r w:rsidRPr="005B64F5">
        <w:rPr>
          <w:rFonts w:hint="eastAsia"/>
          <w:sz w:val="24"/>
        </w:rPr>
        <w:t>he future shape formation can be explained by Young-Laplace equation:</w:t>
      </w:r>
    </w:p>
    <w:p w:rsidR="00F9564A" w:rsidRPr="005B64F5" w:rsidRDefault="00F9564A" w:rsidP="00F9564A">
      <w:pPr>
        <w:spacing w:beforeLines="100" w:before="312" w:afterLines="100" w:after="312"/>
        <w:rPr>
          <w:sz w:val="24"/>
        </w:rPr>
      </w:pPr>
      <m:oMathPara>
        <m:oMathParaPr>
          <m:jc m:val="right"/>
        </m:oMathParaPr>
        <m:oMath>
          <m:r>
            <m:rPr>
              <m:sty m:val="p"/>
            </m:rPr>
            <w:rPr>
              <w:rFonts w:ascii="Cambria Math" w:hAnsi="Cambria Math"/>
              <w:sz w:val="24"/>
            </w:rPr>
            <m:t>∆p=</m:t>
          </m:r>
          <m:f>
            <m:fPr>
              <m:ctrlPr>
                <w:rPr>
                  <w:rFonts w:ascii="Cambria Math" w:hAnsi="Cambria Math"/>
                  <w:sz w:val="24"/>
                </w:rPr>
              </m:ctrlPr>
            </m:fPr>
            <m:num>
              <m:r>
                <m:rPr>
                  <m:sty m:val="p"/>
                </m:rPr>
                <w:rPr>
                  <w:rFonts w:ascii="Cambria Math" w:hAnsi="Cambria Math"/>
                  <w:sz w:val="24"/>
                </w:rPr>
                <m:t>2γ</m:t>
              </m:r>
            </m:num>
            <m:den>
              <m:r>
                <m:rPr>
                  <m:sty m:val="p"/>
                </m:rPr>
                <w:rPr>
                  <w:rFonts w:ascii="Cambria Math" w:hAnsi="Cambria Math"/>
                  <w:sz w:val="24"/>
                </w:rPr>
                <m:t>R</m:t>
              </m:r>
            </m:den>
          </m:f>
          <m:r>
            <m:rPr>
              <m:sty m:val="p"/>
            </m:rPr>
            <w:rPr>
              <w:rFonts w:ascii="Cambria Math" w:hAnsi="Cambria Math"/>
              <w:sz w:val="24"/>
            </w:rPr>
            <m:t xml:space="preserve">                                                         (1.6)</m:t>
          </m:r>
        </m:oMath>
      </m:oMathPara>
    </w:p>
    <w:p w:rsidR="00F9564A" w:rsidRPr="005B64F5" w:rsidRDefault="00F9564A" w:rsidP="00F9564A">
      <w:pPr>
        <w:spacing w:beforeLines="100" w:before="312" w:afterLines="100" w:after="312"/>
        <w:rPr>
          <w:sz w:val="24"/>
        </w:rPr>
      </w:pPr>
      <w:proofErr w:type="gramStart"/>
      <w:r w:rsidRPr="005B64F5">
        <w:rPr>
          <w:rFonts w:hint="eastAsia"/>
          <w:sz w:val="24"/>
        </w:rPr>
        <w:t>w</w:t>
      </w:r>
      <w:r w:rsidRPr="005B64F5">
        <w:rPr>
          <w:sz w:val="24"/>
        </w:rPr>
        <w:t>here</w:t>
      </w:r>
      <w:proofErr w:type="gramEnd"/>
      <w:r w:rsidRPr="005B64F5">
        <w:rPr>
          <w:sz w:val="24"/>
        </w:rPr>
        <w:t xml:space="preserve"> </w:t>
      </w:r>
      <m:oMath>
        <m:r>
          <m:rPr>
            <m:sty m:val="p"/>
          </m:rPr>
          <w:rPr>
            <w:rFonts w:ascii="Cambria Math" w:hAnsi="Cambria Math"/>
            <w:sz w:val="24"/>
          </w:rPr>
          <m:t>∆p</m:t>
        </m:r>
      </m:oMath>
      <w:r w:rsidRPr="005B64F5">
        <w:rPr>
          <w:rFonts w:hint="eastAsia"/>
          <w:sz w:val="24"/>
        </w:rPr>
        <w:t xml:space="preserve"> is the pressure difference across the fluid interface, </w:t>
      </w:r>
      <m:oMath>
        <m:r>
          <m:rPr>
            <m:sty m:val="p"/>
          </m:rPr>
          <w:rPr>
            <w:rFonts w:ascii="Cambria Math" w:hAnsi="Cambria Math"/>
            <w:sz w:val="24"/>
          </w:rPr>
          <m:t>γ</m:t>
        </m:r>
      </m:oMath>
      <w:r w:rsidRPr="005B64F5">
        <w:rPr>
          <w:rFonts w:hint="eastAsia"/>
          <w:sz w:val="24"/>
        </w:rPr>
        <w:t xml:space="preserve"> is the surface tension, and R is the radius of curvature. </w:t>
      </w:r>
      <w:r w:rsidRPr="005B64F5">
        <w:rPr>
          <w:sz w:val="24"/>
        </w:rPr>
        <w:t>A</w:t>
      </w:r>
      <w:r w:rsidRPr="005B64F5">
        <w:rPr>
          <w:rFonts w:hint="eastAsia"/>
          <w:sz w:val="24"/>
        </w:rPr>
        <w:t xml:space="preserve">t the trough, the radius of the stream is smaller than that at the peak. </w:t>
      </w:r>
      <w:r w:rsidRPr="005B64F5">
        <w:rPr>
          <w:sz w:val="24"/>
        </w:rPr>
        <w:t>H</w:t>
      </w:r>
      <w:r w:rsidRPr="005B64F5">
        <w:rPr>
          <w:rFonts w:hint="eastAsia"/>
          <w:sz w:val="24"/>
        </w:rPr>
        <w:t xml:space="preserve">ence the </w:t>
      </w:r>
      <w:r w:rsidRPr="005B64F5">
        <w:rPr>
          <w:sz w:val="24"/>
        </w:rPr>
        <w:t>pressure</w:t>
      </w:r>
      <w:r w:rsidRPr="005B64F5">
        <w:rPr>
          <w:rFonts w:hint="eastAsia"/>
          <w:sz w:val="24"/>
        </w:rPr>
        <w:t xml:space="preserve"> at the trough is higher. </w:t>
      </w:r>
      <w:r w:rsidRPr="005B64F5">
        <w:rPr>
          <w:sz w:val="24"/>
        </w:rPr>
        <w:t>W</w:t>
      </w:r>
      <w:r w:rsidRPr="005B64F5">
        <w:rPr>
          <w:rFonts w:hint="eastAsia"/>
          <w:sz w:val="24"/>
        </w:rPr>
        <w:t xml:space="preserve">e can expect that </w:t>
      </w:r>
      <w:r w:rsidRPr="005B64F5">
        <w:rPr>
          <w:sz w:val="24"/>
        </w:rPr>
        <w:t>the</w:t>
      </w:r>
      <w:r w:rsidRPr="005B64F5">
        <w:rPr>
          <w:rFonts w:hint="eastAsia"/>
          <w:sz w:val="24"/>
        </w:rPr>
        <w:t xml:space="preserve"> higher pressure </w:t>
      </w:r>
      <w:r w:rsidRPr="005B64F5">
        <w:rPr>
          <w:sz w:val="24"/>
        </w:rPr>
        <w:t>in the</w:t>
      </w:r>
      <w:r w:rsidRPr="005B64F5">
        <w:rPr>
          <w:rFonts w:hint="eastAsia"/>
          <w:sz w:val="24"/>
        </w:rPr>
        <w:t xml:space="preserve"> trough would squeeze liquid into the lower pressure region in the peak. </w:t>
      </w:r>
      <w:r w:rsidRPr="005B64F5">
        <w:rPr>
          <w:sz w:val="24"/>
        </w:rPr>
        <w:t>T</w:t>
      </w:r>
      <w:r w:rsidRPr="005B64F5">
        <w:rPr>
          <w:rFonts w:hint="eastAsia"/>
          <w:sz w:val="24"/>
        </w:rPr>
        <w:t xml:space="preserve">hen the wave growing in amplitude over time is obtained. </w:t>
      </w:r>
      <w:r w:rsidRPr="005B64F5">
        <w:rPr>
          <w:sz w:val="24"/>
        </w:rPr>
        <w:t>F</w:t>
      </w:r>
      <w:r w:rsidRPr="005B64F5">
        <w:rPr>
          <w:rFonts w:hint="eastAsia"/>
          <w:sz w:val="24"/>
        </w:rPr>
        <w:t>urthermore, it is found that the component that grows the fastest is the one whose wave number satisfies the equation:</w:t>
      </w:r>
    </w:p>
    <w:p w:rsidR="00F9564A" w:rsidRPr="005B64F5" w:rsidRDefault="00F9564A" w:rsidP="00F9564A">
      <w:pPr>
        <w:spacing w:beforeLines="100" w:before="312" w:afterLines="100" w:after="312"/>
        <w:rPr>
          <w:sz w:val="24"/>
        </w:rPr>
      </w:pPr>
      <m:oMathPara>
        <m:oMathParaPr>
          <m:jc m:val="right"/>
        </m:oMathParaPr>
        <m:oMath>
          <m:r>
            <m:rPr>
              <m:sty m:val="p"/>
            </m:rPr>
            <w:rPr>
              <w:rFonts w:ascii="Cambria Math" w:hAnsi="Cambria Math"/>
              <w:sz w:val="24"/>
            </w:rPr>
            <m:t>kR≅0.697                                                      (1.7)</m:t>
          </m:r>
        </m:oMath>
      </m:oMathPara>
    </w:p>
    <w:p w:rsidR="00F9564A" w:rsidRPr="006A3041" w:rsidRDefault="00F9564A" w:rsidP="00F9564A">
      <w:pPr>
        <w:spacing w:beforeLines="100" w:before="312" w:afterLines="100" w:after="312"/>
        <w:rPr>
          <w:sz w:val="24"/>
        </w:rPr>
      </w:pPr>
      <w:r w:rsidRPr="005B64F5">
        <w:rPr>
          <w:rFonts w:hint="eastAsia"/>
          <w:sz w:val="24"/>
        </w:rPr>
        <w:t>Here, k is the wave vector, and R is the radius of curvature.</w:t>
      </w:r>
    </w:p>
    <w:p w:rsidR="00F9564A" w:rsidRDefault="00F9564A" w:rsidP="00F9564A">
      <w:pPr>
        <w:spacing w:beforeLines="100" w:before="312" w:afterLines="100" w:after="312"/>
        <w:jc w:val="center"/>
        <w:rPr>
          <w:sz w:val="28"/>
          <w:szCs w:val="28"/>
        </w:rPr>
      </w:pPr>
      <w:r>
        <w:rPr>
          <w:noProof/>
        </w:rPr>
        <w:drawing>
          <wp:inline distT="0" distB="0" distL="0" distR="0" wp14:anchorId="1E4CEC3E" wp14:editId="080FD26E">
            <wp:extent cx="3810000" cy="2047875"/>
            <wp:effectExtent l="0" t="0" r="0" b="9525"/>
            <wp:docPr id="5" name="Picture 5" descr="http://upload.wikimedia.org/wikipedia/commons/thumb/e/e4/Contact_angle.svg/400px-Contact_angl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upload.wikimedia.org/wikipedia/commons/thumb/e/e4/Contact_angle.svg/400px-Contact_angle.svg.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10000" cy="2047875"/>
                    </a:xfrm>
                    <a:prstGeom prst="rect">
                      <a:avLst/>
                    </a:prstGeom>
                    <a:noFill/>
                    <a:ln>
                      <a:noFill/>
                    </a:ln>
                  </pic:spPr>
                </pic:pic>
              </a:graphicData>
            </a:graphic>
          </wp:inline>
        </w:drawing>
      </w:r>
    </w:p>
    <w:p w:rsidR="00F9564A" w:rsidRDefault="004E72D2" w:rsidP="004E72D2">
      <w:pPr>
        <w:pStyle w:val="Caption"/>
        <w:jc w:val="center"/>
        <w:rPr>
          <w:sz w:val="24"/>
        </w:rPr>
      </w:pPr>
      <w:bookmarkStart w:id="40" w:name="_Toc378769923"/>
      <w:r w:rsidRPr="004E72D2">
        <w:rPr>
          <w:rFonts w:ascii="Times New Roman" w:hAnsi="Times New Roman" w:cs="Times New Roman"/>
          <w:sz w:val="24"/>
          <w:szCs w:val="24"/>
        </w:rPr>
        <w:t xml:space="preserve">Figure 1.3 </w:t>
      </w:r>
      <w:r w:rsidR="00F9564A" w:rsidRPr="004E72D2">
        <w:rPr>
          <w:rFonts w:ascii="Times New Roman" w:hAnsi="Times New Roman" w:cs="Times New Roman"/>
          <w:sz w:val="24"/>
          <w:szCs w:val="24"/>
        </w:rPr>
        <w:t>I</w:t>
      </w:r>
      <w:r w:rsidR="00F9564A" w:rsidRPr="008F5BA8">
        <w:rPr>
          <w:rFonts w:ascii="Times New Roman" w:hAnsi="Times New Roman" w:cs="Times New Roman"/>
          <w:sz w:val="24"/>
          <w:szCs w:val="24"/>
        </w:rPr>
        <w:t>n</w:t>
      </w:r>
      <w:r w:rsidR="00F9564A" w:rsidRPr="005B64F5">
        <w:rPr>
          <w:rFonts w:hint="eastAsia"/>
          <w:sz w:val="24"/>
        </w:rPr>
        <w:t xml:space="preserve">terfacial tensions working on a macroscopic drop at a substrate. </w:t>
      </w:r>
      <m:oMath>
        <m:sSub>
          <m:sSubPr>
            <m:ctrlPr>
              <w:rPr>
                <w:rFonts w:ascii="Cambria Math" w:hAnsi="Cambria Math"/>
                <w:sz w:val="24"/>
              </w:rPr>
            </m:ctrlPr>
          </m:sSubPr>
          <m:e>
            <m:r>
              <m:rPr>
                <m:sty m:val="p"/>
              </m:rPr>
              <w:rPr>
                <w:rFonts w:ascii="Cambria Math" w:hAnsi="Cambria Math"/>
                <w:sz w:val="24"/>
              </w:rPr>
              <m:t>γ</m:t>
            </m:r>
          </m:e>
          <m:sub>
            <m:r>
              <m:rPr>
                <m:sty m:val="p"/>
              </m:rPr>
              <w:rPr>
                <w:rFonts w:ascii="Cambria Math" w:hAnsi="Cambria Math"/>
                <w:sz w:val="24"/>
              </w:rPr>
              <m:t xml:space="preserve">LG, </m:t>
            </m:r>
          </m:sub>
        </m:sSub>
        <m:r>
          <m:rPr>
            <m:sty m:val="p"/>
          </m:rPr>
          <w:rPr>
            <w:rFonts w:ascii="Cambria Math" w:hAnsi="Cambria Math"/>
            <w:sz w:val="24"/>
          </w:rPr>
          <m:t xml:space="preserve"> </m:t>
        </m:r>
        <m:sSub>
          <m:sSubPr>
            <m:ctrlPr>
              <w:rPr>
                <w:rFonts w:ascii="Cambria Math" w:hAnsi="Cambria Math"/>
                <w:i/>
                <w:sz w:val="24"/>
              </w:rPr>
            </m:ctrlPr>
          </m:sSubPr>
          <m:e>
            <m:r>
              <m:rPr>
                <m:sty m:val="p"/>
              </m:rPr>
              <w:rPr>
                <w:rFonts w:ascii="Cambria Math" w:hAnsi="Cambria Math"/>
                <w:sz w:val="24"/>
              </w:rPr>
              <m:t>γ</m:t>
            </m:r>
          </m:e>
          <m:sub>
            <m:r>
              <m:rPr>
                <m:sty m:val="p"/>
              </m:rPr>
              <w:rPr>
                <w:rFonts w:ascii="Cambria Math" w:hAnsi="Cambria Math"/>
                <w:sz w:val="24"/>
              </w:rPr>
              <m:t xml:space="preserve">SL, </m:t>
            </m:r>
          </m:sub>
        </m:sSub>
        <m:r>
          <m:rPr>
            <m:sty m:val="p"/>
          </m:rPr>
          <w:rPr>
            <w:rFonts w:ascii="Cambria Math" w:hAnsi="Cambria Math"/>
            <w:sz w:val="24"/>
          </w:rPr>
          <m:t xml:space="preserve"> </m:t>
        </m:r>
        <m:sSub>
          <m:sSubPr>
            <m:ctrlPr>
              <w:rPr>
                <w:rFonts w:ascii="Cambria Math" w:hAnsi="Cambria Math"/>
                <w:i/>
                <w:sz w:val="24"/>
              </w:rPr>
            </m:ctrlPr>
          </m:sSubPr>
          <m:e>
            <m:r>
              <m:rPr>
                <m:sty m:val="p"/>
              </m:rPr>
              <w:rPr>
                <w:rFonts w:ascii="Cambria Math" w:hAnsi="Cambria Math"/>
                <w:sz w:val="24"/>
              </w:rPr>
              <m:t>γ</m:t>
            </m:r>
          </m:e>
          <m:sub>
            <m:r>
              <m:rPr>
                <m:sty m:val="p"/>
              </m:rPr>
              <w:rPr>
                <w:rFonts w:ascii="Cambria Math" w:hAnsi="Cambria Math"/>
                <w:sz w:val="24"/>
              </w:rPr>
              <m:t>SG</m:t>
            </m:r>
          </m:sub>
        </m:sSub>
        <m:r>
          <m:rPr>
            <m:sty m:val="p"/>
          </m:rPr>
          <w:rPr>
            <w:rFonts w:ascii="Cambria Math" w:hAnsi="Cambria Math"/>
            <w:sz w:val="24"/>
          </w:rPr>
          <m:t xml:space="preserve"> </m:t>
        </m:r>
      </m:oMath>
      <w:proofErr w:type="gramStart"/>
      <w:r w:rsidR="00F9564A" w:rsidRPr="005B64F5">
        <w:rPr>
          <w:rFonts w:hint="eastAsia"/>
          <w:sz w:val="24"/>
        </w:rPr>
        <w:t>are</w:t>
      </w:r>
      <w:proofErr w:type="gramEnd"/>
      <w:r w:rsidR="00F9564A" w:rsidRPr="005B64F5">
        <w:rPr>
          <w:rFonts w:hint="eastAsia"/>
          <w:sz w:val="24"/>
        </w:rPr>
        <w:t xml:space="preserve"> interfacial tensions between liquid-gas medium, solid-liquid medium and solid-gas medium. </w:t>
      </w:r>
      <m:oMath>
        <m:sSub>
          <m:sSubPr>
            <m:ctrlPr>
              <w:rPr>
                <w:rFonts w:ascii="Cambria Math" w:hAnsi="Cambria Math"/>
                <w:sz w:val="24"/>
              </w:rPr>
            </m:ctrlPr>
          </m:sSubPr>
          <m:e>
            <m:r>
              <m:rPr>
                <m:sty m:val="p"/>
              </m:rPr>
              <w:rPr>
                <w:rFonts w:ascii="Cambria Math" w:hAnsi="Cambria Math"/>
                <w:sz w:val="24"/>
              </w:rPr>
              <m:t>θ</m:t>
            </m:r>
          </m:e>
          <m:sub>
            <m:r>
              <m:rPr>
                <m:sty m:val="p"/>
              </m:rPr>
              <w:rPr>
                <w:rFonts w:ascii="Cambria Math" w:hAnsi="Cambria Math"/>
                <w:sz w:val="24"/>
              </w:rPr>
              <m:t>C</m:t>
            </m:r>
          </m:sub>
        </m:sSub>
        <m:r>
          <m:rPr>
            <m:sty m:val="p"/>
          </m:rPr>
          <w:rPr>
            <w:rFonts w:ascii="Cambria Math" w:hAnsi="Cambria Math"/>
            <w:sz w:val="24"/>
          </w:rPr>
          <m:t xml:space="preserve"> </m:t>
        </m:r>
      </m:oMath>
      <w:proofErr w:type="gramStart"/>
      <w:r w:rsidR="00F9564A" w:rsidRPr="005B64F5">
        <w:rPr>
          <w:rFonts w:hint="eastAsia"/>
          <w:sz w:val="24"/>
        </w:rPr>
        <w:t>is</w:t>
      </w:r>
      <w:proofErr w:type="gramEnd"/>
      <w:r w:rsidR="00F9564A" w:rsidRPr="005B64F5">
        <w:rPr>
          <w:rFonts w:hint="eastAsia"/>
          <w:sz w:val="24"/>
        </w:rPr>
        <w:t xml:space="preserve"> contact angle.</w:t>
      </w:r>
      <w:bookmarkEnd w:id="40"/>
    </w:p>
    <w:p w:rsidR="00F9564A" w:rsidRPr="005B64F5" w:rsidRDefault="00F9564A" w:rsidP="00F9564A">
      <w:pPr>
        <w:spacing w:afterLines="100" w:after="312"/>
        <w:jc w:val="center"/>
        <w:rPr>
          <w:sz w:val="24"/>
        </w:rPr>
      </w:pPr>
      <w:r>
        <w:rPr>
          <w:sz w:val="24"/>
        </w:rPr>
        <w:t>“</w:t>
      </w:r>
      <w:r>
        <w:rPr>
          <w:rFonts w:hint="eastAsia"/>
          <w:sz w:val="24"/>
        </w:rPr>
        <w:t>From Wikipedia</w:t>
      </w:r>
      <w:r>
        <w:rPr>
          <w:sz w:val="24"/>
        </w:rPr>
        <w:t>”</w:t>
      </w:r>
    </w:p>
    <w:p w:rsidR="00F9564A" w:rsidRDefault="00F9564A" w:rsidP="00F9564A">
      <w:pPr>
        <w:jc w:val="center"/>
        <w:rPr>
          <w:sz w:val="28"/>
          <w:szCs w:val="28"/>
        </w:rPr>
      </w:pPr>
      <w:r>
        <w:rPr>
          <w:noProof/>
        </w:rPr>
        <w:lastRenderedPageBreak/>
        <w:drawing>
          <wp:inline distT="0" distB="0" distL="0" distR="0" wp14:anchorId="62087983" wp14:editId="7A2A6F3A">
            <wp:extent cx="3333750" cy="914400"/>
            <wp:effectExtent l="0" t="0" r="0" b="0"/>
            <wp:docPr id="6" name="Picture 6" descr="http://upload.wikimedia.org/wikipedia/commons/thumb/0/00/Surface_tension.svg/350px-Surface_tension.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upload.wikimedia.org/wikipedia/commons/thumb/0/00/Surface_tension.svg/350px-Surface_tension.svg.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33750" cy="914400"/>
                    </a:xfrm>
                    <a:prstGeom prst="rect">
                      <a:avLst/>
                    </a:prstGeom>
                    <a:noFill/>
                    <a:ln>
                      <a:noFill/>
                    </a:ln>
                  </pic:spPr>
                </pic:pic>
              </a:graphicData>
            </a:graphic>
          </wp:inline>
        </w:drawing>
      </w:r>
    </w:p>
    <w:p w:rsidR="00F9564A" w:rsidRDefault="004E72D2" w:rsidP="004E72D2">
      <w:pPr>
        <w:pStyle w:val="Caption"/>
        <w:jc w:val="center"/>
        <w:rPr>
          <w:sz w:val="24"/>
        </w:rPr>
      </w:pPr>
      <w:bookmarkStart w:id="41" w:name="_Toc378769924"/>
      <w:r>
        <w:rPr>
          <w:rFonts w:ascii="Times New Roman" w:hAnsi="Times New Roman" w:cs="Times New Roman" w:hint="eastAsia"/>
          <w:sz w:val="24"/>
          <w:szCs w:val="24"/>
        </w:rPr>
        <w:t xml:space="preserve">Figure 1.4 </w:t>
      </w:r>
      <w:proofErr w:type="gramStart"/>
      <w:r>
        <w:rPr>
          <w:rFonts w:ascii="Times New Roman" w:hAnsi="Times New Roman" w:cs="Times New Roman" w:hint="eastAsia"/>
          <w:sz w:val="24"/>
          <w:szCs w:val="24"/>
        </w:rPr>
        <w:t>S</w:t>
      </w:r>
      <w:r w:rsidR="00F9564A" w:rsidRPr="008F5BA8">
        <w:rPr>
          <w:rFonts w:ascii="Times New Roman" w:hAnsi="Times New Roman" w:cs="Times New Roman"/>
          <w:sz w:val="24"/>
          <w:szCs w:val="24"/>
        </w:rPr>
        <w:t>h</w:t>
      </w:r>
      <w:r w:rsidR="00F9564A" w:rsidRPr="005B64F5">
        <w:rPr>
          <w:rFonts w:hint="eastAsia"/>
          <w:sz w:val="24"/>
        </w:rPr>
        <w:t>ows</w:t>
      </w:r>
      <w:proofErr w:type="gramEnd"/>
      <w:r w:rsidR="00F9564A" w:rsidRPr="005B64F5">
        <w:rPr>
          <w:rFonts w:hint="eastAsia"/>
          <w:sz w:val="24"/>
        </w:rPr>
        <w:t xml:space="preserve"> different contact angles. </w:t>
      </w:r>
      <w:r w:rsidR="00F9564A" w:rsidRPr="005B64F5">
        <w:rPr>
          <w:sz w:val="24"/>
        </w:rPr>
        <w:t>A</w:t>
      </w:r>
      <w:r w:rsidR="00F9564A" w:rsidRPr="005B64F5">
        <w:rPr>
          <w:rFonts w:hint="eastAsia"/>
          <w:sz w:val="24"/>
        </w:rPr>
        <w:t xml:space="preserve"> has a large contact angle while C has a small contact angle.</w:t>
      </w:r>
      <w:bookmarkEnd w:id="41"/>
    </w:p>
    <w:p w:rsidR="00F9564A" w:rsidRPr="005B64F5" w:rsidRDefault="00F9564A" w:rsidP="00F9564A">
      <w:pPr>
        <w:spacing w:afterLines="100" w:after="312"/>
        <w:jc w:val="center"/>
        <w:rPr>
          <w:sz w:val="24"/>
        </w:rPr>
      </w:pPr>
      <w:r>
        <w:rPr>
          <w:sz w:val="24"/>
        </w:rPr>
        <w:t>“</w:t>
      </w:r>
      <w:r>
        <w:rPr>
          <w:rFonts w:hint="eastAsia"/>
          <w:sz w:val="24"/>
        </w:rPr>
        <w:t>From Wikipedia</w:t>
      </w:r>
      <w:r>
        <w:rPr>
          <w:sz w:val="24"/>
        </w:rPr>
        <w:t>”</w:t>
      </w:r>
    </w:p>
    <w:p w:rsidR="00F9564A" w:rsidRPr="005B64F5" w:rsidRDefault="00F9564A" w:rsidP="00F9564A">
      <w:pPr>
        <w:spacing w:beforeLines="100" w:before="312" w:afterLines="100" w:after="312"/>
        <w:rPr>
          <w:sz w:val="24"/>
        </w:rPr>
      </w:pPr>
      <w:r w:rsidRPr="005B64F5">
        <w:rPr>
          <w:sz w:val="24"/>
        </w:rPr>
        <w:t>W</w:t>
      </w:r>
      <w:r w:rsidRPr="005B64F5">
        <w:rPr>
          <w:rFonts w:hint="eastAsia"/>
          <w:sz w:val="24"/>
        </w:rPr>
        <w:t xml:space="preserve">hen droplets form, there is a contact angle depending on </w:t>
      </w:r>
      <w:r w:rsidRPr="005B64F5">
        <w:rPr>
          <w:sz w:val="24"/>
        </w:rPr>
        <w:t xml:space="preserve">the </w:t>
      </w:r>
      <w:r w:rsidRPr="005B64F5">
        <w:rPr>
          <w:rFonts w:hint="eastAsia"/>
          <w:sz w:val="24"/>
        </w:rPr>
        <w:t xml:space="preserve">wettability of </w:t>
      </w:r>
      <w:r w:rsidRPr="005B64F5">
        <w:rPr>
          <w:sz w:val="24"/>
        </w:rPr>
        <w:t xml:space="preserve">the </w:t>
      </w:r>
      <w:r w:rsidRPr="005B64F5">
        <w:rPr>
          <w:rFonts w:hint="eastAsia"/>
          <w:sz w:val="24"/>
        </w:rPr>
        <w:t xml:space="preserve">liquid. </w:t>
      </w:r>
      <w:r>
        <w:rPr>
          <w:rFonts w:hint="eastAsia"/>
          <w:sz w:val="24"/>
        </w:rPr>
        <w:t>Figure 1.3</w:t>
      </w:r>
      <w:r w:rsidRPr="005B64F5">
        <w:rPr>
          <w:rFonts w:hint="eastAsia"/>
          <w:sz w:val="24"/>
        </w:rPr>
        <w:t xml:space="preserve"> shows interfacial tensions between different medium. </w:t>
      </w:r>
      <w:r w:rsidRPr="005B64F5">
        <w:rPr>
          <w:sz w:val="24"/>
        </w:rPr>
        <w:t>I</w:t>
      </w:r>
      <w:r w:rsidRPr="005B64F5">
        <w:rPr>
          <w:rFonts w:hint="eastAsia"/>
          <w:sz w:val="24"/>
        </w:rPr>
        <w:t>n this case, the equilibrium contact angle can be expressed as:</w:t>
      </w:r>
    </w:p>
    <w:p w:rsidR="00F9564A" w:rsidRPr="005B64F5" w:rsidRDefault="00A32C9A" w:rsidP="00F9564A">
      <w:pPr>
        <w:spacing w:beforeLines="100" w:before="312" w:afterLines="100" w:after="312"/>
        <w:rPr>
          <w:sz w:val="24"/>
        </w:rPr>
      </w:pPr>
      <m:oMathPara>
        <m:oMathParaPr>
          <m:jc m:val="right"/>
        </m:oMathParaPr>
        <m:oMath>
          <m:sSub>
            <m:sSubPr>
              <m:ctrlPr>
                <w:rPr>
                  <w:rFonts w:ascii="Cambria Math" w:hAnsi="Cambria Math"/>
                  <w:sz w:val="24"/>
                </w:rPr>
              </m:ctrlPr>
            </m:sSubPr>
            <m:e>
              <m:r>
                <m:rPr>
                  <m:sty m:val="p"/>
                </m:rPr>
                <w:rPr>
                  <w:rFonts w:ascii="Cambria Math" w:hAnsi="Cambria Math"/>
                  <w:sz w:val="24"/>
                </w:rPr>
                <m:t>γ</m:t>
              </m:r>
            </m:e>
            <m:sub>
              <m:r>
                <m:rPr>
                  <m:sty m:val="p"/>
                </m:rPr>
                <w:rPr>
                  <w:rFonts w:ascii="Cambria Math" w:hAnsi="Cambria Math"/>
                  <w:sz w:val="24"/>
                </w:rPr>
                <m:t>SG</m:t>
              </m:r>
            </m:sub>
          </m:sSub>
          <m:r>
            <m:rPr>
              <m:sty m:val="p"/>
            </m:rPr>
            <w:rPr>
              <w:rFonts w:ascii="Cambria Math" w:hAnsi="Cambria Math"/>
              <w:sz w:val="24"/>
            </w:rPr>
            <m:t>=</m:t>
          </m:r>
          <m:sSub>
            <m:sSubPr>
              <m:ctrlPr>
                <w:rPr>
                  <w:rFonts w:ascii="Cambria Math" w:hAnsi="Cambria Math"/>
                  <w:i/>
                  <w:sz w:val="24"/>
                </w:rPr>
              </m:ctrlPr>
            </m:sSubPr>
            <m:e>
              <m:r>
                <m:rPr>
                  <m:sty m:val="p"/>
                </m:rPr>
                <w:rPr>
                  <w:rFonts w:ascii="Cambria Math" w:hAnsi="Cambria Math"/>
                  <w:sz w:val="24"/>
                </w:rPr>
                <m:t>γ</m:t>
              </m:r>
            </m:e>
            <m:sub>
              <m:r>
                <m:rPr>
                  <m:sty m:val="p"/>
                </m:rPr>
                <w:rPr>
                  <w:rFonts w:ascii="Cambria Math" w:hAnsi="Cambria Math"/>
                  <w:sz w:val="24"/>
                </w:rPr>
                <m:t>SL</m:t>
              </m:r>
            </m:sub>
          </m:sSub>
          <m:r>
            <m:rPr>
              <m:sty m:val="p"/>
            </m:rPr>
            <w:rPr>
              <w:rFonts w:ascii="Cambria Math" w:hAnsi="Cambria Math"/>
              <w:sz w:val="24"/>
            </w:rPr>
            <m:t>+</m:t>
          </m:r>
          <m:sSub>
            <m:sSubPr>
              <m:ctrlPr>
                <w:rPr>
                  <w:rFonts w:ascii="Cambria Math" w:hAnsi="Cambria Math"/>
                  <w:i/>
                  <w:sz w:val="24"/>
                </w:rPr>
              </m:ctrlPr>
            </m:sSubPr>
            <m:e>
              <m:r>
                <m:rPr>
                  <m:sty m:val="p"/>
                </m:rPr>
                <w:rPr>
                  <w:rFonts w:ascii="Cambria Math" w:hAnsi="Cambria Math"/>
                  <w:sz w:val="24"/>
                </w:rPr>
                <m:t>γ</m:t>
              </m:r>
            </m:e>
            <m:sub>
              <m:r>
                <m:rPr>
                  <m:sty m:val="p"/>
                </m:rPr>
                <w:rPr>
                  <w:rFonts w:ascii="Cambria Math" w:hAnsi="Cambria Math"/>
                  <w:sz w:val="24"/>
                </w:rPr>
                <m:t>LG</m:t>
              </m:r>
            </m:sub>
          </m:sSub>
          <m:r>
            <m:rPr>
              <m:sty m:val="p"/>
            </m:rPr>
            <w:rPr>
              <w:rFonts w:ascii="Cambria Math" w:hAnsi="Cambria Math"/>
              <w:sz w:val="24"/>
            </w:rPr>
            <m:t>cos</m:t>
          </m:r>
          <m:sSub>
            <m:sSubPr>
              <m:ctrlPr>
                <w:rPr>
                  <w:rFonts w:ascii="Cambria Math" w:hAnsi="Cambria Math"/>
                  <w:i/>
                  <w:sz w:val="24"/>
                </w:rPr>
              </m:ctrlPr>
            </m:sSubPr>
            <m:e>
              <m:r>
                <m:rPr>
                  <m:sty m:val="p"/>
                </m:rPr>
                <w:rPr>
                  <w:rFonts w:ascii="Cambria Math" w:hAnsi="Cambria Math"/>
                  <w:sz w:val="24"/>
                </w:rPr>
                <m:t>θ</m:t>
              </m:r>
            </m:e>
            <m:sub>
              <m:r>
                <m:rPr>
                  <m:sty m:val="p"/>
                </m:rPr>
                <w:rPr>
                  <w:rFonts w:ascii="Cambria Math" w:hAnsi="Cambria Math"/>
                  <w:sz w:val="24"/>
                </w:rPr>
                <m:t>C</m:t>
              </m:r>
            </m:sub>
          </m:sSub>
          <m:r>
            <m:rPr>
              <m:sty m:val="p"/>
            </m:rPr>
            <w:rPr>
              <w:rFonts w:ascii="Cambria Math" w:hAnsi="Cambria Math"/>
              <w:sz w:val="24"/>
            </w:rPr>
            <m:t xml:space="preserve">                                          (1.8)</m:t>
          </m:r>
        </m:oMath>
      </m:oMathPara>
    </w:p>
    <w:p w:rsidR="00F9564A" w:rsidRPr="005B64F5" w:rsidRDefault="00F9564A" w:rsidP="00F9564A">
      <w:pPr>
        <w:spacing w:beforeLines="100" w:before="312" w:afterLines="100" w:after="312"/>
        <w:rPr>
          <w:sz w:val="24"/>
        </w:rPr>
      </w:pPr>
      <w:r>
        <w:rPr>
          <w:rFonts w:hint="eastAsia"/>
          <w:sz w:val="24"/>
        </w:rPr>
        <w:t>Figure 1.4</w:t>
      </w:r>
      <w:r w:rsidRPr="005B64F5">
        <w:rPr>
          <w:rFonts w:hint="eastAsia"/>
          <w:sz w:val="24"/>
        </w:rPr>
        <w:t xml:space="preserve"> schematically show the different contact angle which depends on the wettability of liquid.</w:t>
      </w:r>
    </w:p>
    <w:p w:rsidR="00F9564A" w:rsidRPr="005B64F5" w:rsidRDefault="00F9564A" w:rsidP="00F9564A">
      <w:pPr>
        <w:pStyle w:val="ListParagraph"/>
        <w:numPr>
          <w:ilvl w:val="0"/>
          <w:numId w:val="5"/>
        </w:numPr>
        <w:spacing w:beforeLines="100" w:before="312" w:afterLines="100" w:after="312"/>
        <w:ind w:firstLineChars="0"/>
        <w:outlineLvl w:val="1"/>
        <w:rPr>
          <w:b/>
          <w:sz w:val="24"/>
        </w:rPr>
      </w:pPr>
      <w:bookmarkStart w:id="42" w:name="_Toc378682229"/>
      <w:bookmarkStart w:id="43" w:name="_Toc378683344"/>
      <w:bookmarkStart w:id="44" w:name="_Toc378760646"/>
      <w:bookmarkStart w:id="45" w:name="_Toc378761017"/>
      <w:bookmarkStart w:id="46" w:name="_Toc378770166"/>
      <w:r w:rsidRPr="005B64F5">
        <w:rPr>
          <w:rFonts w:hint="eastAsia"/>
          <w:b/>
          <w:sz w:val="24"/>
        </w:rPr>
        <w:t>Cu-Co system</w:t>
      </w:r>
      <w:bookmarkEnd w:id="42"/>
      <w:bookmarkEnd w:id="43"/>
      <w:bookmarkEnd w:id="44"/>
      <w:bookmarkEnd w:id="45"/>
      <w:bookmarkEnd w:id="46"/>
    </w:p>
    <w:p w:rsidR="00F9564A" w:rsidRPr="005B64F5" w:rsidRDefault="00F9564A" w:rsidP="00F9564A">
      <w:pPr>
        <w:spacing w:beforeLines="100" w:before="312" w:afterLines="100" w:after="312"/>
        <w:rPr>
          <w:sz w:val="24"/>
        </w:rPr>
      </w:pPr>
      <w:r w:rsidRPr="005B64F5">
        <w:rPr>
          <w:sz w:val="24"/>
        </w:rPr>
        <w:t>S</w:t>
      </w:r>
      <w:r w:rsidRPr="005B64F5">
        <w:rPr>
          <w:rFonts w:hint="eastAsia"/>
          <w:sz w:val="24"/>
        </w:rPr>
        <w:t xml:space="preserve">ynthesis, characterization and property evaluation of core/shell nanostructures </w:t>
      </w:r>
      <w:r w:rsidRPr="005B64F5">
        <w:rPr>
          <w:sz w:val="24"/>
        </w:rPr>
        <w:t>has attracted</w:t>
      </w:r>
      <w:r w:rsidRPr="005B64F5">
        <w:rPr>
          <w:rFonts w:hint="eastAsia"/>
          <w:sz w:val="24"/>
        </w:rPr>
        <w:t xml:space="preserve"> profound interest because of their potential applications in various fields such as magnetism, optics and catalysis </w:t>
      </w:r>
      <w:r w:rsidRPr="005B64F5">
        <w:rPr>
          <w:sz w:val="24"/>
        </w:rPr>
        <w:fldChar w:fldCharType="begin">
          <w:fldData xml:space="preserve">PEVuZE5vdGU+PENpdGU+PEF1dGhvcj5LYW1hbDwvQXV0aG9yPjxZZWFyPjIwMTI8L1llYXI+PFJl
Y051bT41MjQ5PC9SZWNOdW0+PERpc3BsYXlUZXh0PlsyN108L0Rpc3BsYXlUZXh0PjxyZWNvcmQ+
PHJlYy1udW1iZXI+NTI0OTwvcmVjLW51bWJlcj48Zm9yZWlnbi1rZXlzPjxrZXkgYXBwPSJFTiIg
ZGItaWQ9IjU5MDVhc3gycXByejlyZXRkZG01YXJ6ZDA5cHIyMmUydnJhdiI+NTI0OTwva2V5Pjwv
Zm9yZWlnbi1rZXlzPjxyZWYtdHlwZSBuYW1lPSJKb3VybmFsIEFydGljbGUiPjE3PC9yZWYtdHlw
ZT48Y29udHJpYnV0b3JzPjxhdXRob3JzPjxhdXRob3I+S2FtYWwsIFMuIFMuIEsuPC9hdXRob3I+
PGF1dGhvcj5TYWhvbywgUC4gSy48L2F1dGhvcj48YXV0aG9yPlNyZWVkaGFyLCBCLjwvYXV0aG9y
PjxhdXRob3I+UmFqYSwgTS4gTS48L2F1dGhvcj48YXV0aG9yPkR1cmFpLCBMLjwvYXV0aG9yPjxh
dXRob3I+UmFtLCBTLjwvYXV0aG9yPjwvYXV0aG9ycz48L2NvbnRyaWJ1dG9ycz48YXV0aC1hZGRy
ZXNzPkthbWFsLCBTU0smI3hEO0RlZiBNZXQgUmVzIExhYiwgSHlkZXJhYmFkIDUwMDA1OCwgQW5k
aHJhIFByYWRlc2gsIEluZGlhJiN4RDtEZWYgTWV0IFJlcyBMYWIsIEh5ZGVyYWJhZCA1MDAwNTgs
IEFuZGhyYSBQcmFkZXNoLCBJbmRpYSYjeEQ7RGVmIE1ldCBSZXMgTGFiLCBIeWRlcmFiYWQgNTAw
MDU4LCBBbmRocmEgUHJhZGVzaCwgSW5kaWEmI3hEO0luZGlhbiBJbnN0IENoZW0gVGVjaG5vbCwg
SHlkZXJhYmFkIDUwMDAwNywgQW5kaHJhIFByYWRlc2gsIEluZGlhJiN4RDtJbmRpYW4gSW5zdCBU
ZWNobm9sLCBDdHIgTWF0IFNjaSwgS2hhcmFncHVyIDcyMTMwMiwgVyBCZW5nYWwsIEluZGlhPC9h
dXRoLWFkZHJlc3M+PHRpdGxlcz48dGl0bGU+Q2hlbWljYWwgc3ludGhlc2lzIG9mIENvL0N1IGNv
cmUvc2hlbGwgbmFub2NvbXBvc2l0ZXMgYW5kIGV2YWx1YXRpb24gb2YgdGhlaXIgbWFnbmV0aWMg
cHJvcGVydGllczwvdGl0bGU+PHNlY29uZGFyeS10aXRsZT5NYXRlcmlhbHMgU2NpZW5jZSBhbmQg
RW5naW5lZXJpbmcgQi1BZHZhbmNlZCBGdW5jdGlvbmFsIFNvbGlkLVN0YXRlIE1hdGVyaWFsczwv
c2Vjb25kYXJ5LXRpdGxlPjxhbHQtdGl0bGU+TWF0ZXIgU2NpIEVuZyBCLUFkdjwvYWx0LXRpdGxl
PjwvdGl0bGVzPjxwZXJpb2RpY2FsPjxmdWxsLXRpdGxlPk1hdGVyaWFscyBTY2llbmNlIGFuZCBF
bmdpbmVlcmluZyBCLUFkdmFuY2VkIEZ1bmN0aW9uYWwgU29saWQtU3RhdGUgTWF0ZXJpYWxzPC9m
dWxsLXRpdGxlPjxhYmJyLTE+TWF0ZXIgU2NpIEVuZyBCLUFkdjwvYWJici0xPjwvcGVyaW9kaWNh
bD48YWx0LXBlcmlvZGljYWw+PGZ1bGwtdGl0bGU+TWF0ZXJpYWxzIFNjaWVuY2UgYW5kIEVuZ2lu
ZWVyaW5nIEItQWR2YW5jZWQgRnVuY3Rpb25hbCBTb2xpZC1TdGF0ZSBNYXRlcmlhbHM8L2Z1bGwt
dGl0bGU+PGFiYnItMT5NYXRlciBTY2kgRW5nIEItQWR2PC9hYmJyLTE+PC9hbHQtcGVyaW9kaWNh
bD48cGFnZXM+MTIwMC0xMjA2PC9wYWdlcz48dm9sdW1lPjE3Nzwvdm9sdW1lPjxudW1iZXI+MTQ8
L251bWJlcj48a2V5d29yZHM+PGtleXdvcmQ+Y2hlbWljYWwgc3ludGhlc2lzPC9rZXl3b3JkPjxr
ZXl3b3JkPmNvL2N1IGNvcmUvc2hlbGw8L2tleXdvcmQ+PGtleXdvcmQ+bmFub2NvbXBvc2l0ZXM8
L2tleXdvcmQ+PGtleXdvcmQ+bWFnbmV0aWMgcHJvcGVydGllczwva2V5d29yZD48a2V5d29yZD5j
b3JlLXNoZWxsIG5hbm9wYXJ0aWNsZXM8L2tleXdvcmQ+PGtleXdvcmQ+bW9kaWZpZWQgcG9seW9s
IHByb2Nlc3M8L2tleXdvcmQ+PGtleXdvcmQ+aHlzdGVyZXNpczwva2V5d29yZD48a2V5d29yZD5p
cm9uPC9rZXl3b3JkPjwva2V5d29yZHM+PGRhdGVzPjx5ZWFyPjIwMTI8L3llYXI+PHB1Yi1kYXRl
cz48ZGF0ZT5BdWcgMjA8L2RhdGU+PC9wdWItZGF0ZXM+PC9kYXRlcz48aXNibj4wOTIxLTUxMDc8
L2lzYm4+PGFjY2Vzc2lvbi1udW0+SVNJOjAwMDMwOTMxODMwMDAwODwvYWNjZXNzaW9uLW51bT48
dXJscz48cmVsYXRlZC11cmxzPjx1cmw+Jmx0O0dvIHRvIElTSSZndDs6Ly8wMDAzMDkzMTgzMDAw
MDg8L3VybD48L3JlbGF0ZWQtdXJscz48L3VybHM+PGVsZWN0cm9uaWMtcmVzb3VyY2UtbnVtPkRP
SSAxMC4xMDE2L2oubXNlYi4yMDEyLjA2LjAwMTwvZWxlY3Ryb25pYy1yZXNvdXJjZS1udW0+PGxh
bmd1YWdlPkVuZ2xpc2g8L2xhbmd1YWdlPjwvcmVjb3JkPjwvQ2l0ZT48L0VuZE5vdGU+AG==
</w:fldData>
        </w:fldChar>
      </w:r>
      <w:r w:rsidRPr="005B64F5">
        <w:rPr>
          <w:sz w:val="24"/>
        </w:rPr>
        <w:instrText xml:space="preserve"> ADDIN EN.CITE </w:instrText>
      </w:r>
      <w:r w:rsidRPr="005B64F5">
        <w:rPr>
          <w:sz w:val="24"/>
        </w:rPr>
        <w:fldChar w:fldCharType="begin">
          <w:fldData xml:space="preserve">PEVuZE5vdGU+PENpdGU+PEF1dGhvcj5LYW1hbDwvQXV0aG9yPjxZZWFyPjIwMTI8L1llYXI+PFJl
Y051bT41MjQ5PC9SZWNOdW0+PERpc3BsYXlUZXh0PlsyN108L0Rpc3BsYXlUZXh0PjxyZWNvcmQ+
PHJlYy1udW1iZXI+NTI0OTwvcmVjLW51bWJlcj48Zm9yZWlnbi1rZXlzPjxrZXkgYXBwPSJFTiIg
ZGItaWQ9IjU5MDVhc3gycXByejlyZXRkZG01YXJ6ZDA5cHIyMmUydnJhdiI+NTI0OTwva2V5Pjwv
Zm9yZWlnbi1rZXlzPjxyZWYtdHlwZSBuYW1lPSJKb3VybmFsIEFydGljbGUiPjE3PC9yZWYtdHlw
ZT48Y29udHJpYnV0b3JzPjxhdXRob3JzPjxhdXRob3I+S2FtYWwsIFMuIFMuIEsuPC9hdXRob3I+
PGF1dGhvcj5TYWhvbywgUC4gSy48L2F1dGhvcj48YXV0aG9yPlNyZWVkaGFyLCBCLjwvYXV0aG9y
PjxhdXRob3I+UmFqYSwgTS4gTS48L2F1dGhvcj48YXV0aG9yPkR1cmFpLCBMLjwvYXV0aG9yPjxh
dXRob3I+UmFtLCBTLjwvYXV0aG9yPjwvYXV0aG9ycz48L2NvbnRyaWJ1dG9ycz48YXV0aC1hZGRy
ZXNzPkthbWFsLCBTU0smI3hEO0RlZiBNZXQgUmVzIExhYiwgSHlkZXJhYmFkIDUwMDA1OCwgQW5k
aHJhIFByYWRlc2gsIEluZGlhJiN4RDtEZWYgTWV0IFJlcyBMYWIsIEh5ZGVyYWJhZCA1MDAwNTgs
IEFuZGhyYSBQcmFkZXNoLCBJbmRpYSYjeEQ7RGVmIE1ldCBSZXMgTGFiLCBIeWRlcmFiYWQgNTAw
MDU4LCBBbmRocmEgUHJhZGVzaCwgSW5kaWEmI3hEO0luZGlhbiBJbnN0IENoZW0gVGVjaG5vbCwg
SHlkZXJhYmFkIDUwMDAwNywgQW5kaHJhIFByYWRlc2gsIEluZGlhJiN4RDtJbmRpYW4gSW5zdCBU
ZWNobm9sLCBDdHIgTWF0IFNjaSwgS2hhcmFncHVyIDcyMTMwMiwgVyBCZW5nYWwsIEluZGlhPC9h
dXRoLWFkZHJlc3M+PHRpdGxlcz48dGl0bGU+Q2hlbWljYWwgc3ludGhlc2lzIG9mIENvL0N1IGNv
cmUvc2hlbGwgbmFub2NvbXBvc2l0ZXMgYW5kIGV2YWx1YXRpb24gb2YgdGhlaXIgbWFnbmV0aWMg
cHJvcGVydGllczwvdGl0bGU+PHNlY29uZGFyeS10aXRsZT5NYXRlcmlhbHMgU2NpZW5jZSBhbmQg
RW5naW5lZXJpbmcgQi1BZHZhbmNlZCBGdW5jdGlvbmFsIFNvbGlkLVN0YXRlIE1hdGVyaWFsczwv
c2Vjb25kYXJ5LXRpdGxlPjxhbHQtdGl0bGU+TWF0ZXIgU2NpIEVuZyBCLUFkdjwvYWx0LXRpdGxl
PjwvdGl0bGVzPjxwZXJpb2RpY2FsPjxmdWxsLXRpdGxlPk1hdGVyaWFscyBTY2llbmNlIGFuZCBF
bmdpbmVlcmluZyBCLUFkdmFuY2VkIEZ1bmN0aW9uYWwgU29saWQtU3RhdGUgTWF0ZXJpYWxzPC9m
dWxsLXRpdGxlPjxhYmJyLTE+TWF0ZXIgU2NpIEVuZyBCLUFkdjwvYWJici0xPjwvcGVyaW9kaWNh
bD48YWx0LXBlcmlvZGljYWw+PGZ1bGwtdGl0bGU+TWF0ZXJpYWxzIFNjaWVuY2UgYW5kIEVuZ2lu
ZWVyaW5nIEItQWR2YW5jZWQgRnVuY3Rpb25hbCBTb2xpZC1TdGF0ZSBNYXRlcmlhbHM8L2Z1bGwt
dGl0bGU+PGFiYnItMT5NYXRlciBTY2kgRW5nIEItQWR2PC9hYmJyLTE+PC9hbHQtcGVyaW9kaWNh
bD48cGFnZXM+MTIwMC0xMjA2PC9wYWdlcz48dm9sdW1lPjE3Nzwvdm9sdW1lPjxudW1iZXI+MTQ8
L251bWJlcj48a2V5d29yZHM+PGtleXdvcmQ+Y2hlbWljYWwgc3ludGhlc2lzPC9rZXl3b3JkPjxr
ZXl3b3JkPmNvL2N1IGNvcmUvc2hlbGw8L2tleXdvcmQ+PGtleXdvcmQ+bmFub2NvbXBvc2l0ZXM8
L2tleXdvcmQ+PGtleXdvcmQ+bWFnbmV0aWMgcHJvcGVydGllczwva2V5d29yZD48a2V5d29yZD5j
b3JlLXNoZWxsIG5hbm9wYXJ0aWNsZXM8L2tleXdvcmQ+PGtleXdvcmQ+bW9kaWZpZWQgcG9seW9s
IHByb2Nlc3M8L2tleXdvcmQ+PGtleXdvcmQ+aHlzdGVyZXNpczwva2V5d29yZD48a2V5d29yZD5p
cm9uPC9rZXl3b3JkPjwva2V5d29yZHM+PGRhdGVzPjx5ZWFyPjIwMTI8L3llYXI+PHB1Yi1kYXRl
cz48ZGF0ZT5BdWcgMjA8L2RhdGU+PC9wdWItZGF0ZXM+PC9kYXRlcz48aXNibj4wOTIxLTUxMDc8
L2lzYm4+PGFjY2Vzc2lvbi1udW0+SVNJOjAwMDMwOTMxODMwMDAwODwvYWNjZXNzaW9uLW51bT48
dXJscz48cmVsYXRlZC11cmxzPjx1cmw+Jmx0O0dvIHRvIElTSSZndDs6Ly8wMDAzMDkzMTgzMDAw
MDg8L3VybD48L3JlbGF0ZWQtdXJscz48L3VybHM+PGVsZWN0cm9uaWMtcmVzb3VyY2UtbnVtPkRP
SSAxMC4xMDE2L2oubXNlYi4yMDEyLjA2LjAwMTwvZWxlY3Ryb25pYy1yZXNvdXJjZS1udW0+PGxh
bmd1YWdlPkVuZ2xpc2g8L2xhbmd1YWdlPjwvcmVjb3JkPjwvQ2l0ZT48L0VuZE5vdGU+AG==
</w:fldData>
        </w:fldChar>
      </w:r>
      <w:r w:rsidRPr="005B64F5">
        <w:rPr>
          <w:sz w:val="24"/>
        </w:rPr>
        <w:instrText xml:space="preserve"> ADDIN EN.CITE.DATA </w:instrText>
      </w:r>
      <w:r w:rsidRPr="005B64F5">
        <w:rPr>
          <w:sz w:val="24"/>
        </w:rPr>
      </w:r>
      <w:r w:rsidRPr="005B64F5">
        <w:rPr>
          <w:sz w:val="24"/>
        </w:rPr>
        <w:fldChar w:fldCharType="end"/>
      </w:r>
      <w:r w:rsidRPr="005B64F5">
        <w:rPr>
          <w:sz w:val="24"/>
        </w:rPr>
      </w:r>
      <w:r w:rsidRPr="005B64F5">
        <w:rPr>
          <w:sz w:val="24"/>
        </w:rPr>
        <w:fldChar w:fldCharType="separate"/>
      </w:r>
      <w:r w:rsidRPr="005B64F5">
        <w:rPr>
          <w:noProof/>
          <w:sz w:val="24"/>
        </w:rPr>
        <w:t>[</w:t>
      </w:r>
      <w:hyperlink w:anchor="_ENREF_27" w:tooltip="Kamal, 2012 #5391" w:history="1">
        <w:r w:rsidRPr="005B64F5">
          <w:rPr>
            <w:noProof/>
            <w:sz w:val="24"/>
          </w:rPr>
          <w:t>27</w:t>
        </w:r>
      </w:hyperlink>
      <w:r w:rsidRPr="005B64F5">
        <w:rPr>
          <w:noProof/>
          <w:sz w:val="24"/>
        </w:rPr>
        <w:t>]</w:t>
      </w:r>
      <w:r w:rsidRPr="005B64F5">
        <w:rPr>
          <w:sz w:val="24"/>
        </w:rPr>
        <w:fldChar w:fldCharType="end"/>
      </w:r>
      <w:r w:rsidRPr="005B64F5">
        <w:rPr>
          <w:rFonts w:hint="eastAsia"/>
          <w:sz w:val="24"/>
        </w:rPr>
        <w:t xml:space="preserve">. The Cu-Co </w:t>
      </w:r>
      <w:proofErr w:type="gramStart"/>
      <w:r w:rsidRPr="005B64F5">
        <w:rPr>
          <w:rFonts w:hint="eastAsia"/>
          <w:sz w:val="24"/>
        </w:rPr>
        <w:t>system,</w:t>
      </w:r>
      <w:proofErr w:type="gramEnd"/>
      <w:r w:rsidRPr="005B64F5">
        <w:rPr>
          <w:rFonts w:hint="eastAsia"/>
          <w:sz w:val="24"/>
        </w:rPr>
        <w:t xml:space="preserve"> combines a strong magnet (Co) with a good conductor (Cu) in an immiscible system, is of special interest due to plethora of applications </w:t>
      </w:r>
      <w:r w:rsidRPr="005B64F5">
        <w:rPr>
          <w:sz w:val="24"/>
        </w:rPr>
        <w:fldChar w:fldCharType="begin">
          <w:fldData xml:space="preserve">PEVuZE5vdGU+PENpdGU+PEF1dGhvcj5NdXppa2Fuc2t5PC9BdXRob3I+PFllYXI+MjAxMzwvWWVh
cj48UmVjTnVtPjUzNjY8L1JlY051bT48RGlzcGxheVRleHQ+WzI4LTM3XTwvRGlzcGxheVRleHQ+
PHJlY29yZD48cmVjLW51bWJlcj41MzY2PC9yZWMtbnVtYmVyPjxmb3JlaWduLWtleXM+PGtleSBh
cHA9IkVOIiBkYi1pZD0iNTkwNWFzeDJxcHJ6OXJldGRkbTVhcnpkMDlwcjIyZTJ2cmF2Ij41MzY2
PC9rZXk+PC9mb3JlaWduLWtleXM+PHJlZi10eXBlIG5hbWU9IkpvdXJuYWwgQXJ0aWNsZSI+MTc8
L3JlZi10eXBlPjxjb250cmlidXRvcnM+PGF1dGhvcnM+PGF1dGhvcj5NdXppa2Fuc2t5LCBBLjwv
YXV0aG9yPjxhdXRob3I+TmFuaWthc2h2aWxpLCBQLjwvYXV0aG9yPjxhdXRob3I+R3JpbmJsYXQs
IEouPC9hdXRob3I+PGF1dGhvcj5aaXRvdW4sIEQuPC9hdXRob3I+PC9hdXRob3JzPjwvY29udHJp
YnV0b3JzPjxhdXRoLWFkZHJlc3M+Wml0b3VuLCBEJiN4RDtCYXIgSWxhbiBVbml2LCBEZXB0IENo
ZW0sIEJhciBJbGFuIEluc3QgTmFub3RlY2hub2wgJmFtcDsgQWR2IE1hdCBCSU5BLCBJTC01Mjkw
MCBSYW1hdCBHYW4sIElzcmFlbCYjeEQ7QmFyIElsYW4gVW5pdiwgRGVwdCBDaGVtLCBCYXIgSWxh
biBJbnN0IE5hbm90ZWNobm9sICZhbXA7IEFkdiBNYXQgQklOQSwgSUwtNTI5MDAgUmFtYXQgR2Fu
LCBJc3JhZWw8L2F1dGgtYWRkcmVzcz48dGl0bGVzPjx0aXRsZT5BZyBEZXdldHRpbmcgaW4gQ3VA
QWcgTW9ub2Rpc3BlcnNlIENvcmUtU2hlbGwgTmFub3BhcnRpY2xlczwvdGl0bGU+PHNlY29uZGFy
eS10aXRsZT5Kb3VybmFsIG9mIFBoeXNpY2FsIENoZW1pc3RyeSBDPC9zZWNvbmRhcnktdGl0bGU+
PGFsdC10aXRsZT5KIFBoeXMgQ2hlbSBDJiN4RDtKIFBoeXMgQ2hlbSBDPC9hbHQtdGl0bGU+PC90
aXRsZXM+PHBlcmlvZGljYWw+PGZ1bGwtdGl0bGU+Sm91cm5hbCBvZiBQaHlzaWNhbCBDaGVtaXN0
cnkgQzwvZnVsbC10aXRsZT48YWJici0xPkogUGh5cyBDaGVtIEM8L2FiYnItMT48L3BlcmlvZGlj
YWw+PHBhZ2VzPjMwOTMtMzEwMDwvcGFnZXM+PHZvbHVtZT4xMTc8L3ZvbHVtZT48bnVtYmVyPjY8
L251bWJlcj48a2V5d29yZHM+PGtleXdvcmQ+YmltZXRhbGxpYyBuYW5vY3J5c3RhbHM8L2tleXdv
cmQ+PGtleXdvcmQ+cm9vbS10ZW1wZXJhdHVyZTwva2V5d29yZD48a2V5d29yZD5jb3BwZXI8L2tl
eXdvcmQ+PGtleXdvcmQ+bmFub2FsbG95czwva2V5d29yZD48a2V5d29yZD5ncm93dGg8L2tleXdv
cmQ+PC9rZXl3b3Jkcz48ZGF0ZXM+PHllYXI+MjAxMzwveWVhcj48cHViLWRhdGVzPjxkYXRlPkZl
YiAxNDwvZGF0ZT48L3B1Yi1kYXRlcz48L2RhdGVzPjxpc2JuPjE5MzItNzQ0NzwvaXNibj48YWNj
ZXNzaW9uLW51bT5JU0k6MDAwMzE1MTgxODAwMDg0PC9hY2Nlc3Npb24tbnVtPjx1cmxzPjxyZWxh
dGVkLXVybHM+PHVybD4mbHQ7R28gdG8gSVNJJmd0OzovLzAwMDMxNTE4MTgwMDA4NDwvdXJsPjwv
cmVsYXRlZC11cmxzPjwvdXJscz48bGFuZ3VhZ2U+RW5nbGlzaDwvbGFuZ3VhZ2U+PC9yZWNvcmQ+
PC9DaXRlPjxDaXRlPjxBdXRob3I+RnJhdG9kZGk8L0F1dGhvcj48WWVhcj4yMDExPC9ZZWFyPjxS
ZWNOdW0+NTM2NzwvUmVjTnVtPjxyZWNvcmQ+PHJlYy1udW1iZXI+NTM2NzwvcmVjLW51bWJlcj48
Zm9yZWlnbi1rZXlzPjxrZXkgYXBwPSJFTiIgZGItaWQ9IjU5MDVhc3gycXByejlyZXRkZG01YXJ6
ZDA5cHIyMmUydnJhdiI+NTM2Nzwva2V5PjwvZm9yZWlnbi1rZXlzPjxyZWYtdHlwZSBuYW1lPSJK
b3VybmFsIEFydGljbGUiPjE3PC9yZWYtdHlwZT48Y29udHJpYnV0b3JzPjxhdXRob3JzPjxhdXRo
b3I+RnJhdG9kZGksIEkuPC9hdXRob3I+PGF1dGhvcj5WZW5kaXR0aSwgSS48L2F1dGhvcj48YXV0
aG9yPkJhdHRvY2NoaW8sIEMuPC9hdXRob3I+PGF1dGhvcj5Qb2x6b25ldHRpLCBHLjwvYXV0aG9y
PjxhdXRob3I+Q2FtZXR0aSwgQy48L2F1dGhvcj48YXV0aG9yPlJ1c3NvLCBNLiBWLjwvYXV0aG9y
PjwvYXV0aG9ycz48L2NvbnRyaWJ1dG9ycz48YXV0aC1hZGRyZXNzPlZlbmRpdHRpLCBJJiN4RDtV
bml2IFJvbWEgTGEgU2FwaWVuemEsIERlcHQgQ2hlbSwgUGxlIEEgTW9ybyA1LCBJLTAwMTg1IFJv
bWUsIEl0YWx5JiN4RDtVbml2IFJvbWEgTGEgU2FwaWVuemEsIERlcHQgQ2hlbSwgSS0wMDE4NSBS
b21lLCBJdGFseSYjeEQ7VW5pdiBSb21hIFRyZSwgRGVwdCBQaHlzLCBVbml0YSBJTlNUTSwgSS0w
MDE0NiBSb21lLCBJdGFseSYjeEQ7VW5pdiBSb21hIFRyZSwgQ0lTRGlDLCBJLTAwMTQ2IFJvbWUs
IEl0YWx5JiN4RDtVbml2IFJvbWEgTGEgU2FwaWVuemEsIERlcHQgUGh5cywgSS0wMDE4NSBSb21l
LCBJdGFseTwvYXV0aC1hZGRyZXNzPjx0aXRsZXM+PHRpdGxlPkNvcmUgc2hlbGwgaHlicmlkcyBi
YXNlZCBvbiBub2JsZSBtZXRhbCBuYW5vcGFydGljbGVzIGFuZCBjb25qdWdhdGVkIHBvbHltZXJz
OiBzeW50aGVzaXMgYW5kIGNoYXJhY3Rlcml6YXRpb248L3RpdGxlPjxzZWNvbmRhcnktdGl0bGU+
TmFub3NjYWxlIFJlc2VhcmNoIExldHRlcnM8L3NlY29uZGFyeS10aXRsZT48YWx0LXRpdGxlPk5h
bm9zY2FsZSBSZXMgTGV0dCYjeEQ7TmFub3NjYWxlIFJlcyBMZXR0PC9hbHQtdGl0bGU+PC90aXRs
ZXM+PHBlcmlvZGljYWw+PGZ1bGwtdGl0bGU+TmFub3NjYWxlIFJlc2VhcmNoIExldHRlcnM8L2Z1
bGwtdGl0bGU+PGFiYnItMT5OYW5vc2NhbGUgUmVzIExldHQ8L2FiYnItMT48L3BlcmlvZGljYWw+
PHZvbHVtZT42PC92b2x1bWU+PGtleXdvcmRzPjxrZXl3b3JkPmZ1bmN0aW9uYWxpemVkIGdvbGQg
bmFub3BhcnRpY2xlczwva2V5d29yZD48a2V5d29yZD5zdXJmYWNlLXBsYXNtb24gcmVzb25hbmNl
PC9rZXl3b3JkPjxrZXl3b3JkPnNlbGYtYXNzZW1ibGVkIG1vbm9sYXllcnM8L2tleXdvcmQ+PGtl
eXdvcmQ+c2lsdmVyIG5hbm9wYXJ0aWNsZXM8L2tleXdvcmQ+PGtleXdvcmQ+cGhvdG9lbGVjdHJv
bi1zcGVjdHJvc2NvcHk8L2tleXdvcmQ+PGtleXdvcmQ+bmFub3N0cnVjdHVyZXM8L2tleXdvcmQ+
PGtleXdvcmQ+bmFub2NyeXN0YWxzPC9rZXl3b3JkPjxrZXl3b3JkPnJlZHVjdGlvbjwva2V5d29y
ZD48a2V5d29yZD5jbHVzdGVyczwva2V5d29yZD48a2V5d29yZD5ncm93dGg8L2tleXdvcmQ+PC9r
ZXl3b3Jkcz48ZGF0ZXM+PHllYXI+MjAxMTwveWVhcj48L2RhdGVzPjxpc2JuPjE5MzEtNzU3Mzwv
aXNibj48YWNjZXNzaW9uLW51bT5JU0k6MDAwMjg5MTA0MjAwMDc4PC9hY2Nlc3Npb24tbnVtPjx1
cmxzPjxyZWxhdGVkLXVybHM+PHVybD4mbHQ7R28gdG8gSVNJJmd0OzovLzAwMDI4OTEwNDIwMDA3
ODwvdXJsPjwvcmVsYXRlZC11cmxzPjwvdXJscz48bGFuZ3VhZ2U+RW5nbGlzaDwvbGFuZ3VhZ2U+
PC9yZWNvcmQ+PC9DaXRlPjxDaXRlPjxBdXRob3I+Um9jaGE8L0F1dGhvcj48WWVhcj4yMDA3PC9Z
ZWFyPjxSZWNOdW0+NTM2ODwvUmVjTnVtPjxyZWNvcmQ+PHJlYy1udW1iZXI+NTM2ODwvcmVjLW51
bWJlcj48Zm9yZWlnbi1rZXlzPjxrZXkgYXBwPSJFTiIgZGItaWQ9IjU5MDVhc3gycXByejlyZXRk
ZG01YXJ6ZDA5cHIyMmUydnJhdiI+NTM2ODwva2V5PjwvZm9yZWlnbi1rZXlzPjxyZWYtdHlwZSBu
YW1lPSJKb3VybmFsIEFydGljbGUiPjE3PC9yZWYtdHlwZT48Y29udHJpYnV0b3JzPjxhdXRob3Jz
PjxhdXRob3I+Um9jaGEsIEEuIEwuPC9hdXRob3I+PGF1dGhvcj5Tb2xyemFubywgSS4gRy48L2F1
dGhvcj48YXV0aG9yPlNhbmRlLCBKLiBCLiBWLjwvYXV0aG9yPjwvYXV0aG9ycz48L2NvbnRyaWJ1
dG9ycz48YXV0aC1hZGRyZXNzPlJvY2hhLCBBTCYjeEQ7UFVDIFJpbywgRGVwdCBNYXQgU2NpICZh
bXA7IE1ldCwgUmlvIERlIEphbmVpcm8sIEJyYXppbCYjeEQ7UFVDIFJpbywgRGVwdCBNYXQgU2Np
ICZhbXA7IE1ldCwgUmlvIERlIEphbmVpcm8sIEJyYXppbCYjeEQ7TUlULCBEZXB0IE1hdCBTY2kg
JmFtcDsgRW5nbiwgQ2FtYnJpZGdlLCBNQSAwMjEzOSBVU0E8L2F1dGgtYWRkcmVzcz48dGl0bGVz
Pjx0aXRsZT5IZXRlcm9nZW5lb3VzIGFuZCBob21vZ2VuZW91cyBuYW5vc2NhbGUgcHJlY2lwaXRh
dGlvbiBpbiBkaWx1dGUgQ3UtQ28gYWxsb3lzPC90aXRsZT48c2Vjb25kYXJ5LXRpdGxlPk1hdGVy
aWFscyBTY2llbmNlICZhbXA7IEVuZ2luZWVyaW5nIEMtQmlvbWltZXRpYyBhbmQgU3VwcmFtb2xl
Y3VsYXIgU3lzdGVtczwvc2Vjb25kYXJ5LXRpdGxlPjxhbHQtdGl0bGU+TWF0IFNjaSBFbmcgQy1C
aW8gUyYjeEQ7TWF0IFNjaSBFbmcgQy1CaW8gUzwvYWx0LXRpdGxlPjwvdGl0bGVzPjxwZXJpb2Rp
Y2FsPjxmdWxsLXRpdGxlPk1hdGVyaWFscyBTY2llbmNlICZhbXA7IEVuZ2luZWVyaW5nIEMtQmlv
bWltZXRpYyBhbmQgU3VwcmFtb2xlY3VsYXIgU3lzdGVtczwvZnVsbC10aXRsZT48YWJici0xPk1h
dCBTY2kgRW5nIEMtQmlvIFM8L2FiYnItMT48L3BlcmlvZGljYWw+PHBhZ2VzPjEyMTUtMTIyMTwv
cGFnZXM+PHZvbHVtZT4yNzwvdm9sdW1lPjxudW1iZXI+NS04PC9udW1iZXI+PGtleXdvcmRzPjxr
ZXl3b3JkPmN1LWNvIGFsbG95czwva2V5d29yZD48a2V5d29yZD5uYW5vc3RydWN0dXJlPC9rZXl3
b3JkPjxrZXl3b3JkPmVsZWN0cm9uIG1pY3Jvc2NvcHk8L2tleXdvcmQ+PGtleXdvcmQ+Y28gcGFy
dGljbGVzPC9rZXl3b3JkPjxrZXl3b3JkPmdpYW50LW1hZ25ldG9yZXNpc3RhbmNlPC9rZXl3b3Jk
PjxrZXl3b3JkPnBhcnRpY2xlczwva2V5d29yZD48a2V5d29yZD5iZWhhdmlvcjwva2V5d29yZD48
a2V5d29yZD5jb3BwZXI8L2tleXdvcmQ+PGtleXdvcmQ+dGVtPC9rZXl3b3JkPjwva2V5d29yZHM+
PGRhdGVzPjx5ZWFyPjIwMDc8L3llYXI+PHB1Yi1kYXRlcz48ZGF0ZT5TZXA8L2RhdGU+PC9wdWIt
ZGF0ZXM+PC9kYXRlcz48aXNibj4wOTI4LTQ5MzE8L2lzYm4+PGFjY2Vzc2lvbi1udW0+SVNJOjAw
MDI0OTQ3NjgwMDA2MTwvYWNjZXNzaW9uLW51bT48dXJscz48cmVsYXRlZC11cmxzPjx1cmw+Jmx0
O0dvIHRvIElTSSZndDs6Ly8wMDAyNDk0NzY4MDAwNjE8L3VybD48L3JlbGF0ZWQtdXJscz48L3Vy
bHM+PGxhbmd1YWdlPkVuZ2xpc2g8L2xhbmd1YWdlPjwvcmVjb3JkPjwvQ2l0ZT48Q2l0ZT48QXV0
aG9yPkFpemF3YTwvQXV0aG9yPjxZZWFyPjIwMDA8L1llYXI+PFJlY051bT41MzY5PC9SZWNOdW0+
PHJlY29yZD48cmVjLW51bWJlcj41MzY5PC9yZWMtbnVtYmVyPjxmb3JlaWduLWtleXM+PGtleSBh
cHA9IkVOIiBkYi1pZD0iNTkwNWFzeDJxcHJ6OXJldGRkbTVhcnpkMDlwcjIyZTJ2cmF2Ij41MzY5
PC9rZXk+PC9mb3JlaWduLWtleXM+PHJlZi10eXBlIG5hbWU9IkpvdXJuYWwgQXJ0aWNsZSI+MTc8
L3JlZi10eXBlPjxjb250cmlidXRvcnM+PGF1dGhvcnM+PGF1dGhvcj5BaXphd2EsIFQuPC9hdXRo
b3I+PGF1dGhvcj5aaG91LCBDLjwvYXV0aG9yPjwvYXV0aG9ycz48L2NvbnRyaWJ1dG9ycz48YXV0
aC1hZGRyZXNzPkFpemF3YSwgVCYjeEQ7VW5pdiBUb2t5bywgRGVwdCBNZXQsIEJ1bmt5byBLdSwg
Ny0zLTEgSG9uZ28sIFRva3lvIDExMzg2NTYsIEphcGFuJiN4RDtVbml2IFRva3lvLCBEZXB0IE1l
dCwgQnVua3lvIEt1LCBUb2t5byAxMTM4NjU2LCBKYXBhbjwvYXV0aC1hZGRyZXNzPjx0aXRsZXM+
PHRpdGxlPk5hbm9ncmFudWxhdGlvbiBwcm9jZXNzIGludG8gbWFnbmV0by1yZXNpc3RhbnQgQ28t
Q3UgYWxsb3kgb24gdGhlIHJvdXRlIG9mIGJ1bGsgbWVjaGFuaWNhbCBhbGxveWluZzwvdGl0bGU+
PHNlY29uZGFyeS10aXRsZT5NYXRlcmlhbHMgU2NpZW5jZSBhbmQgRW5naW5lZXJpbmcgYS1TdHJ1
Y3R1cmFsIE1hdGVyaWFscyBQcm9wZXJ0aWVzIE1pY3Jvc3RydWN0dXJlIGFuZCBQcm9jZXNzaW5n
PC9zZWNvbmRhcnktdGl0bGU+PGFsdC10aXRsZT5NYXQgU2NpIEVuZyBhLVN0cnVjdCYjeEQ7TWF0
IFNjaSBFbmcgYS1TdHJ1Y3Q8L2FsdC10aXRsZT48L3RpdGxlcz48cGVyaW9kaWNhbD48ZnVsbC10
aXRsZT5NYXRlcmlhbHMgU2NpZW5jZSBhbmQgRW5naW5lZXJpbmcgYS1TdHJ1Y3R1cmFsIE1hdGVy
aWFscyBQcm9wZXJ0aWVzIE1pY3Jvc3RydWN0dXJlIGFuZCBQcm9jZXNzaW5nPC9mdWxsLXRpdGxl
PjxhYmJyLTE+TWF0IFNjaSBFbmcgYS1TdHJ1Y3Q8L2FiYnItMT48L3BlcmlvZGljYWw+PHBhZ2Vz
PjEtNzwvcGFnZXM+PHZvbHVtZT4yODU8L3ZvbHVtZT48bnVtYmVyPjEtMjwvbnVtYmVyPjxrZXl3
b3Jkcz48a2V5d29yZD5uYW5vZ3JhbnVsYXRpb248L2tleXdvcmQ+PGtleXdvcmQ+Y3UtY28gYmlu
YXJ5IHN5c3RlbTwva2V5d29yZD48a2V5d29yZD5idWxrIG1lY2hhbmljYWwgYWxsb3lpbmc8L2tl
eXdvcmQ+PGtleXdvcmQ+bWFnbmV0b3Jlc2lzdGFuY2U8L2tleXdvcmQ+PC9rZXl3b3Jkcz48ZGF0
ZXM+PHllYXI+MjAwMDwveWVhcj48cHViLWRhdGVzPjxkYXRlPkp1biAxNTwvZGF0ZT48L3B1Yi1k
YXRlcz48L2RhdGVzPjxpc2JuPjA5MjEtNTA5MzwvaXNibj48YWNjZXNzaW9uLW51bT5JU0k6MDAw
MDg3ODQ4ODAwMDAzPC9hY2Nlc3Npb24tbnVtPjx1cmxzPjxyZWxhdGVkLXVybHM+PHVybD4mbHQ7
R28gdG8gSVNJJmd0OzovLzAwMDA4Nzg0ODgwMDAwMzwvdXJsPjwvcmVsYXRlZC11cmxzPjwvdXJs
cz48bGFuZ3VhZ2U+RW5nbGlzaDwvbGFuZ3VhZ2U+PC9yZWNvcmQ+PC9DaXRlPjxDaXRlPjxBdXRo
b3I+R29tZXo8L0F1dGhvcj48WWVhcj4yMDAyPC9ZZWFyPjxSZWNOdW0+NTM3MDwvUmVjTnVtPjxy
ZWNvcmQ+PHJlYy1udW1iZXI+NTM3MDwvcmVjLW51bWJlcj48Zm9yZWlnbi1rZXlzPjxrZXkgYXBw
PSJFTiIgZGItaWQ9IjU5MDVhc3gycXByejlyZXRkZG01YXJ6ZDA5cHIyMmUydnJhdiI+NTM3MDwv
a2V5PjwvZm9yZWlnbi1rZXlzPjxyZWYtdHlwZSBuYW1lPSJKb3VybmFsIEFydGljbGUiPjE3PC9y
ZWYtdHlwZT48Y29udHJpYnV0b3JzPjxhdXRob3JzPjxhdXRob3I+R29tZXosIEUuPC9hdXRob3I+
PGF1dGhvcj5MYWJhcnRhLCBBLjwvYXV0aG9yPjxhdXRob3I+TGxvcmVudGUsIEEuPC9hdXRob3I+
PGF1dGhvcj5WYWxsZXMsIEUuPC9hdXRob3I+PC9hdXRob3JzPjwvY29udHJpYnV0b3JzPjxhdXRo
LWFkZHJlc3M+VmFsbGVzLCBFJiN4RDtVbml2IEJhcmNlbG9uYSwgRmFjIFF1aW0sIERlcHQgUXVp
bSBGaXMsIExDVEVNLCBNYXJ0aSBJIEZyYW5xdWVzIDEsIEUtMDgwMjggQmFyY2Vsb25hLCBTcGFp
biYjeEQ7VW5pdiBCYXJjZWxvbmEsIEZhYyBRdWltLCBEZXB0IFF1aW0gRmlzLCBMQ1RFTSwgRS0w
ODAyOCBCYXJjZWxvbmEsIFNwYWluJiN4RDtVbml2IEJhcmNlbG9uYSwgRmFjIEZpcywgRGVwdCBG
aXMgRm9uYW1lbnRhbCwgRS0wODAyOCBCYXJjZWxvbmEsIFNwYWluPC9hdXRoLWFkZHJlc3M+PHRp
dGxlcz48dGl0bGU+Q2hhcmFjdGVyaXNhdGlvbiBvZiBjb2JhbHQvY29wcGVyIG11bHRpbGF5ZXJz
IG9idGFpbmVkIGJ5IGVsZWN0cm9kZXBvc2l0aW9uPC90aXRsZT48c2Vjb25kYXJ5LXRpdGxlPlN1
cmZhY2UgJmFtcDsgQ29hdGluZ3MgVGVjaG5vbG9neTwvc2Vjb25kYXJ5LXRpdGxlPjxhbHQtdGl0
bGU+U3VyZiBDb2F0IFRlY2gmI3hEO1N1cmYgQ29hdCBUZWNoPC9hbHQtdGl0bGU+PC90aXRsZXM+
PHBlcmlvZGljYWw+PGZ1bGwtdGl0bGU+U3VyZmFjZSAmYW1wOyBDb2F0aW5ncyBUZWNobm9sb2d5
PC9mdWxsLXRpdGxlPjxhYmJyLTE+U3VyZiBDb2F0IFRlY2g8L2FiYnItMT48L3BlcmlvZGljYWw+
PHBhZ2VzPjI2MS0yNjY8L3BhZ2VzPjx2b2x1bWU+MTUzPC92b2x1bWU+PG51bWJlcj4yLTM8L251
bWJlcj48a2V5d29yZHM+PGtleXdvcmQ+cGxhdGluZzwva2V5d29yZD48a2V5d29yZD5tdWx0aWxh
eWVyPC9rZXl3b3JkPjxrZXl3b3JkPnNjYW5uaW5nIGVsZWN0cm9uIG1pY3Jvc2NvcHk8L2tleXdv
cmQ+PGtleXdvcmQ+eC1yYXkgZGlmZnJhY3Rpb248L2tleXdvcmQ+PGtleXdvcmQ+Y29iYWx0LWNv
cHBlcjwva2V5d29yZD48a2V5d29yZD5naWFudCBtYWduZXRvcmVzaXN0YW5jZTwva2V5d29yZD48
a2V5d29yZD5wZXJwZW5kaWN1bGFyIG1hZ25ldGl6YXRpb248L2tleXdvcmQ+PGtleXdvcmQ+dGhp
bi1maWxtczwva2V5d29yZD48a2V5d29yZD5tYWduZXRvcmVzaXN0YW5jZTwva2V5d29yZD48a2V5
d29yZD5jb2F0aW5nczwva2V5d29yZD48a2V5d29yZD56aW5jPC9rZXl3b3JkPjxrZXl3b3JkPmRl
cG9zaXRpb248L2tleXdvcmQ+PGtleXdvcmQ+YmVoYXZpb3I8L2tleXdvcmQ+PC9rZXl3b3Jkcz48
ZGF0ZXM+PHllYXI+MjAwMjwveWVhcj48cHViLWRhdGVzPjxkYXRlPkFwciAxNTwvZGF0ZT48L3B1
Yi1kYXRlcz48L2RhdGVzPjxpc2JuPjAyNTctODk3MjwvaXNibj48YWNjZXNzaW9uLW51bT5JU0k6
MDAwMTc0ODMxNjAwMDI0PC9hY2Nlc3Npb24tbnVtPjx1cmxzPjxyZWxhdGVkLXVybHM+PHVybD4m
bHQ7R28gdG8gSVNJJmd0OzovLzAwMDE3NDgzMTYwMDAyNDwvdXJsPjwvcmVsYXRlZC11cmxzPjwv
dXJscz48bGFuZ3VhZ2U+RW5nbGlzaDwvbGFuZ3VhZ2U+PC9yZWNvcmQ+PC9DaXRlPjxDaXRlPjxB
dXRob3I+VG9jaGl0c2tpaTwvQXV0aG9yPjxZZWFyPjIwMDE8L1llYXI+PFJlY051bT41MzcxPC9S
ZWNOdW0+PHJlY29yZD48cmVjLW51bWJlcj41MzcxPC9yZWMtbnVtYmVyPjxmb3JlaWduLWtleXM+
PGtleSBhcHA9IkVOIiBkYi1pZD0iNTkwNWFzeDJxcHJ6OXJldGRkbTVhcnpkMDlwcjIyZTJ2cmF2
Ij41MzcxPC9rZXk+PC9mb3JlaWduLWtleXM+PHJlZi10eXBlIG5hbWU9IkpvdXJuYWwgQXJ0aWNs
ZSI+MTc8L3JlZi10eXBlPjxjb250cmlidXRvcnM+PGF1dGhvcnM+PGF1dGhvcj5Ub2NoaXRza2lp
LCBULiBBLjwvYXV0aG9yPjxhdXRob3I+Sm9uZXMsIEcuIEEuPC9hdXRob3I+PGF1dGhvcj5CbHl0
aGUsIEguIEouPC9hdXRob3I+PGF1dGhvcj5GZWRvc3l1aywgVi4gTS48L2F1dGhvcj48YXV0aG9y
PkNhc3RybywgSi48L2F1dGhvcj48L2F1dGhvcnM+PC9jb250cmlidXRvcnM+PGF1dGgtYWRkcmVz
cz5CbHl0aGUsIEhKJiN4RDtVbml2IFNoZWZmaWVsZCwgRGVwdCBQaHlzICZhbXA7IEFzdHJvbiwg
U2hlZmZpZWxkIFMzIDdSSCwgUyBZb3Jrc2hpcmUsIEVuZ2xhbmQmI3hEO1VuaXYgU2hlZmZpZWxk
LCBEZXB0IFBoeXMgJmFtcDsgQXN0cm9uLCBTaGVmZmllbGQgUzMgN1JILCBTIFlvcmtzaGlyZSwg
RW5nbGFuZCYjeEQ7QmVsb1J1c3NpYW4gQWNhZCBTY2ksIEluc3QgU29saWQgU3RhdGUgJmFtcDsg
U2VtaWNvbmQgUGh5cywgTWluc2sgMjIwMDcyLCBCeWVsYXJ1cyYjeEQ7VW5pdiBTYWxmb3JkLCBE
ZXB0IFBoeXMsIFNhbGZvcmQgTTUgNFdULCBMYW5jcywgRW5nbGFuZCYjeEQ7VW5pdiBTYW50aWFn
byBkZSBDb21wb3N0ZWxhLCBEZXB0IEZpcyBBcGxpY2FkYSwgRS0xNTcwNiBTYW50aWFnbywgU3Bh
aW48L2F1dGgtYWRkcmVzcz48dGl0bGVzPjx0aXRsZT5GaW5lIHN0cnVjdHVyZSBhbmQgcG9zc2li
bGUgZ3Jvd3RoIG1lY2hhbmlzbXMgb2Ygc29tZSBlbGVjdHJvZGVwb3NpdGVkIEN1Q28gZ3JhbnVs
YXIgZmlsbXM8L3RpdGxlPjxzZWNvbmRhcnktdGl0bGU+Sm91cm5hbCBvZiBNYWduZXRpc20gYW5k
IE1hZ25ldGljIE1hdGVyaWFsczwvc2Vjb25kYXJ5LXRpdGxlPjxhbHQtdGl0bGU+SiBNYWduIE1h
Z24gTWF0ZXImI3hEO0ogTWFnbiBNYWduIE1hdGVyPC9hbHQtdGl0bGU+PC90aXRsZXM+PHBlcmlv
ZGljYWw+PGZ1bGwtdGl0bGU+Sm91cm5hbCBvZiBNYWduZXRpc20gYW5kIE1hZ25ldGljIE1hdGVy
aWFsczwvZnVsbC10aXRsZT48YWJici0xPkogTWFnbiBNYWduIE1hdGVyPC9hYmJyLTE+PC9wZXJp
b2RpY2FsPjxwYWdlcz4yMjEtMjMyPC9wYWdlcz48dm9sdW1lPjIyNDwvdm9sdW1lPjxudW1iZXI+
MzwvbnVtYmVyPjxrZXl3b3Jkcz48a2V5d29yZD50ZW08L2tleXdvcmQ+PGtleXdvcmQ+ZWxlY3Ry
b2RlcG9zaXRpb248L2tleXdvcmQ+PGtleXdvcmQ+Z3JhbnVsYXIgYWxsb3lzPC9rZXl3b3JkPjxr
ZXl3b3JkPnRoaW4gZmlsbXM8L2tleXdvcmQ+PGtleXdvcmQ+Z2lhbnQgbWFnbmV0b3Jlc2lzdGFu
Y2U8L2tleXdvcmQ+PGtleXdvcmQ+bWFnbmV0aWMtcHJvcGVydGllczwva2V5d29yZD48a2V5d29y
ZD5tZXRhc3RhYmxlIGFsbG95czwva2V5d29yZD48a2V5d29yZD5jbzwva2V5d29yZD48a2V5d29y
ZD5kZXBvc2l0aW9uPC9rZXl3b3JkPjxrZXl3b3JkPmJlaGF2aW9yPC9rZXl3b3JkPjxrZXl3b3Jk
PnJpYmJvbnM8L2tleXdvcmQ+PC9rZXl3b3Jkcz48ZGF0ZXM+PHllYXI+MjAwMTwveWVhcj48cHVi
LWRhdGVzPjxkYXRlPk1hcjwvZGF0ZT48L3B1Yi1kYXRlcz48L2RhdGVzPjxpc2JuPjAzMDQtODg1
MzwvaXNibj48YWNjZXNzaW9uLW51bT5JU0k6MDAwMTY4MDAxMjAwMDA0PC9hY2Nlc3Npb24tbnVt
Pjx1cmxzPjxyZWxhdGVkLXVybHM+PHVybD4mbHQ7R28gdG8gSVNJJmd0OzovLzAwMDE2ODAwMTIw
MDAwNDwvdXJsPjwvcmVsYXRlZC11cmxzPjwvdXJscz48bGFuZ3VhZ2U+RW5nbGlzaDwvbGFuZ3Vh
Z2U+PC9yZWNvcmQ+PC9DaXRlPjxDaXRlPjxBdXRob3I+Q29ycmVpYTwvQXV0aG9yPjxZZWFyPjIw
MDA8L1llYXI+PFJlY051bT41MzcyPC9SZWNOdW0+PHJlY29yZD48cmVjLW51bWJlcj41MzcyPC9y
ZWMtbnVtYmVyPjxmb3JlaWduLWtleXM+PGtleSBhcHA9IkVOIiBkYi1pZD0iNTkwNWFzeDJxcHJ6
OXJldGRkbTVhcnpkMDlwcjIyZTJ2cmF2Ij41MzcyPC9rZXk+PC9mb3JlaWduLWtleXM+PHJlZi10
eXBlIG5hbWU9IkpvdXJuYWwgQXJ0aWNsZSI+MTc8L3JlZi10eXBlPjxjb250cmlidXRvcnM+PGF1
dGhvcnM+PGF1dGhvcj5Db3JyZWlhLCBKLiBCLjwvYXV0aG9yPjxhdXRob3I+RGF2aWVzLCBILiBB
LjwvYXV0aG9yPjwvYXV0aG9ycz48L2NvbnRyaWJ1dG9ycz48YXV0aC1hZGRyZXNzPkNvcnJlaWEs
IEpCJiN4RDtJbnN0IE5hY2wgRW5nbiAmYW1wOyBUZWNub2wgSW5kLCBEZXB0IE1hdCwgUC0xNjQ5
MDM4IExpc2JvbiwgUG9ydHVnYWwmI3hEO0luc3QgTmFjbCBFbmduICZhbXA7IFRlY25vbCBJbmQs
IERlcHQgTWF0LCBQLTE2NDkwMzggTGlzYm9uLCBQb3J0dWdhbCYjeEQ7VW5pdiBTaGVmZmllbGQs
IERlcHQgTWF0IEVuZ24sIFNoZWZmaWVsZCBTMSAzSkQsIFMgWW9ya3NoaXJlLCBFbmdsYW5kPC9h
dXRoLWFkZHJlc3M+PHRpdGxlcz48dGl0bGU+TWFnbmV0aWMgYW5kIHN0cnVjdHVyYWwgbW9uaXRv
cmluZyBvZiBuYW5vcGhhc2UgcHJlY2lwaXRhdGlvbiBkdXJpbmcgYWdlaW5nIG9mIHdhdGVyLWF0
b21pc2VkIEN1LTUlIENvIGFsbG95IHBvd2RlcnM8L3RpdGxlPjxzZWNvbmRhcnktdGl0bGU+QWN0
YSBNYXRlcmlhbGlhPC9zZWNvbmRhcnktdGl0bGU+PGFsdC10aXRsZT5BY3RhIE1hdGVyJiN4RDtB
Y3RhIE1hdGVyPC9hbHQtdGl0bGU+PC90aXRsZXM+PHBlcmlvZGljYWw+PGZ1bGwtdGl0bGU+QWN0
YSBNYXRlcmlhbGlhPC9mdWxsLXRpdGxlPjxhYmJyLTE+QWN0YSBNYXRlcjwvYWJici0xPjwvcGVy
aW9kaWNhbD48cGFnZXM+NDExNS00MTIzPC9wYWdlcz48dm9sdW1lPjQ4PC92b2x1bWU+PG51bWJl
cj4xNjwvbnVtYmVyPjxrZXl3b3Jkcz48a2V5d29yZD5jb3BwZXIgYWxsb3lzPC9rZXl3b3JkPjxr
ZXl3b3JkPnJhcGlkIHNvbGlkaWZpY2F0aW9uPC9rZXl3b3JkPjxrZXl3b3JkPm1hZ25ldGljIG1l
dGhvZHM8L2tleXdvcmQ+PGtleXdvcmQ+dHJhbnNtaXNzaW9uIGVsZWN0cm9uIG1pY3Jvc2NvcHkg
KHRlbSk8L2tleXdvcmQ+PGtleXdvcmQ+Z2lhbnQgbWFnbmV0b3Jlc2lzdGFuY2U8L2tleXdvcmQ+
PGtleXdvcmQ+Y3UtY288L2tleXdvcmQ+PGtleXdvcmQ+cmliYm9uczwva2V5d29yZD48a2V5d29y
ZD5taWNyb3N0cnVjdHVyZTwva2V5d29yZD48a2V5d29yZD5taWNyb3Njb3B5PC9rZXl3b3JkPjxr
ZXl3b3JkPmtpbmV0aWNzPC9rZXl3b3JkPjwva2V5d29yZHM+PGRhdGVzPjx5ZWFyPjIwMDA8L3ll
YXI+PHB1Yi1kYXRlcz48ZGF0ZT5PY3QgMjQ8L2RhdGU+PC9wdWItZGF0ZXM+PC9kYXRlcz48aXNi
bj4xMzU5LTY0NTQ8L2lzYm4+PGFjY2Vzc2lvbi1udW0+SVNJOjAwMDE2NTI1ODkwMDAxMTwvYWNj
ZXNzaW9uLW51bT48dXJscz48cmVsYXRlZC11cmxzPjx1cmw+Jmx0O0dvIHRvIElTSSZndDs6Ly8w
MDAxNjUyNTg5MDAwMTE8L3VybD48L3JlbGF0ZWQtdXJscz48L3VybHM+PGxhbmd1YWdlPkVuZ2xp
c2g8L2xhbmd1YWdlPjwvcmVjb3JkPjwvQ2l0ZT48Q2l0ZT48QXV0aG9yPkJpc2VybzwvQXV0aG9y
PjxZZWFyPjE5OTk8L1llYXI+PFJlY051bT41MzczPC9SZWNOdW0+PHJlY29yZD48cmVjLW51bWJl
cj41MzczPC9yZWMtbnVtYmVyPjxmb3JlaWduLWtleXM+PGtleSBhcHA9IkVOIiBkYi1pZD0iNTkw
NWFzeDJxcHJ6OXJldGRkbTVhcnpkMDlwcjIyZTJ2cmF2Ij41MzczPC9rZXk+PC9mb3JlaWduLWtl
eXM+PHJlZi10eXBlIG5hbWU9IkpvdXJuYWwgQXJ0aWNsZSI+MTc8L3JlZi10eXBlPjxjb250cmli
dXRvcnM+PGF1dGhvcnM+PGF1dGhvcj5CaXNlcm8sIEQuPC9hdXRob3I+PGF1dGhvcj5Cb3JkaW4s
IEcuPC9hdXRob3I+PGF1dGhvcj5NaW5lbGxpLCBNLjwvYXV0aG9yPjxhdXRob3I+Um9uY29uaSwg
Ri48L2F1dGhvcj48YXV0aG9yPlNwaXp6bywgRi48L2F1dGhvcj48YXV0aG9yPkJhcmFsZGksIEEu
PC9hdXRob3I+PGF1dGhvcj5MaXp6aXQsIFMuPC9hdXRob3I+PGF1dGhvcj5QYW9sdWNjaSwgRy48
L2F1dGhvcj48YXV0aG9yPlBhcmV0aSwgTC48L2F1dGhvcj48YXV0aG9yPlR1cmlsbGksIEcuPC9h
dXRob3I+PC9hdXRob3JzPjwvY29udHJpYnV0b3JzPjxhdXRoLWFkZHJlc3M+QmlzZXJvLCBEJiN4
RDtJTkZNLCBVIFJlcnJhcmEsIEZlcnJhcmEsIEl0YWx5JiN4RDtVbml2IEZlcnJhcmEsIERlcHQg
UGh5cywgSU5GTSwgSS00NDEwMCBGZXJyYXJhLCBJdGFseSYjeEQ7SU5GTSwgVSBSZXJyYXJhLCBG
ZXJyYXJhLCBJdGFseSYjeEQ7U2luY3JvdHJvbmUgVHJpZXN0ZSBTQ3BBLCBUcmllc3RlLCBJdGFs
eSYjeEQ7Q05SLCBNQVNQRUMsIEktNDMxMDAgUGFybWEsIEl0YWx5PC9hdXRoLWFkZHJlc3M+PHRp
dGxlcz48dGl0bGU+RWZmZWN0cyBvZiBhdG9taWMgZGlmZnVzaW9uIHByb2Nlc3NlcyBpbiBDby1D
dSBtdWx0aWxheWVyIGdyYW51bGFyIGZpbG1zPC90aXRsZT48c2Vjb25kYXJ5LXRpdGxlPk5hbm9z
dHJ1Y3R1cmVkIE1hdGVyaWFsczwvc2Vjb25kYXJ5LXRpdGxlPjxhbHQtdGl0bGU+TmFub3N0cnVj
dCBNYXRlciYjeEQ7TmFub3N0cnVjdCBNYXRlcjwvYWx0LXRpdGxlPjwvdGl0bGVzPjxwZXJpb2Rp
Y2FsPjxmdWxsLXRpdGxlPk5hbm9zdHJ1Y3R1cmVkIE1hdGVyaWFsczwvZnVsbC10aXRsZT48YWJi
ci0xPk5hbm9zdHJ1Y3QgTWF0ZXI8L2FiYnItMT48L3BlcmlvZGljYWw+PHBhZ2VzPjc2OS03NzQ8
L3BhZ2VzPjx2b2x1bWU+MTE8L3ZvbHVtZT48bnVtYmVyPjY8L251bWJlcj48a2V5d29yZHM+PGtl
eXdvcmQ+Z2lhbnQgbWFnbmV0b3Jlc2lzdGFuY2U8L2tleXdvcmQ+PGtleXdvcmQ+bWFnbmV0aWMt
cHJvcGVydGllczwva2V5d29yZD48a2V5d29yZD5wYXJ0aWNsZXM8L2tleXdvcmQ+PGtleXdvcmQ+
c2lvMjwva2V5d29yZD48L2tleXdvcmRzPjxkYXRlcz48eWVhcj4xOTk5PC95ZWFyPjxwdWItZGF0
ZXM+PGRhdGU+U2VwPC9kYXRlPjwvcHViLWRhdGVzPjwvZGF0ZXM+PGlzYm4+MDk2NS05NzczPC9p
c2JuPjxhY2Nlc3Npb24tbnVtPklTSTowMDAwODM4NDU1MDAwMTE8L2FjY2Vzc2lvbi1udW0+PHVy
bHM+PHJlbGF0ZWQtdXJscz48dXJsPiZsdDtHbyB0byBJU0kmZ3Q7Oi8vMDAwMDgzODQ1NTAwMDEx
PC91cmw+PC9yZWxhdGVkLXVybHM+PC91cmxzPjxsYW5ndWFnZT5FbmdsaXNoPC9sYW5ndWFnZT48
L3JlY29yZD48L0NpdGU+PENpdGU+PEF1dGhvcj5EdWJpZWw8L0F1dGhvcj48WWVhcj4yMDEwPC9Z
ZWFyPjxSZWNOdW0+NTM3NDwvUmVjTnVtPjxyZWNvcmQ+PHJlYy1udW1iZXI+NTM3NDwvcmVjLW51
bWJlcj48Zm9yZWlnbi1rZXlzPjxrZXkgYXBwPSJFTiIgZGItaWQ9IjU5MDVhc3gycXByejlyZXRk
ZG01YXJ6ZDA5cHIyMmUydnJhdiI+NTM3NDwva2V5PjwvZm9yZWlnbi1rZXlzPjxyZWYtdHlwZSBu
YW1lPSJKb3VybmFsIEFydGljbGUiPjE3PC9yZWYtdHlwZT48Y29udHJpYnV0b3JzPjxhdXRob3Jz
PjxhdXRob3I+RHViaWVsLCBCLjwvYXV0aG9yPjxhdXRob3I+V29sZiwgRC48L2F1dGhvcj48YXV0
aG9yPkN6eXJza2EtRmlsZW1vbm93aWN6LCBBLjwvYXV0aG9yPjwvYXV0aG9ycz48L2NvbnRyaWJ1
dG9ycz48YXV0aC1hZGRyZXNzPkR1YmllbCwgQiYjeEQ7QUdIIFVuaXYgU2NpICZhbXA7IFRlY2hu
b2wsIEZhYyBNZXQgRW5nbiAmYW1wOyBJbmQgQ29tcCBTY2ksIEFsIEEgTWlja2lld2ljemEgMzAs
IFBMLTMwMDU5IEtyYWtvdywgUG9sYW5kJiN4RDtBR0ggVW5pdiBTY2kgJmFtcDsgVGVjaG5vbCwg
RmFjIE1ldCBFbmduICZhbXA7IEluZCBDb21wIFNjaSwgUEwtMzAwNTkgS3Jha293LCBQb2xhbmQm
I3hEO1RlY2ggVW5pdiBEcmVzZGVuLCBUcmllYmVuYmVyZyBMYWIgRWxlY3Ryb24gTWljcm9zY29w
eSAmYW1wOyBFbGVjdHJvbiBIbywgRC0wMTMyOCBEcmVzZGVuLCBHZXJtYW55PC9hdXRoLWFkZHJl
c3M+PHRpdGxlcz48dGl0bGU+VEVNIGFuZCBlbGVjdHJvbiBob2xvZ3JhcGh5IGFuYWx5c2VzIG9m
IGdyYW51bGFyIGFuZCB0aGluIGxheWVyZWQgQ3UtQ28gbWFnbmV0aWMgbWF0ZXJpYWxzPC90aXRs
ZT48c2Vjb25kYXJ5LXRpdGxlPlVsdHJhbWljcm9zY29weTwvc2Vjb25kYXJ5LXRpdGxlPjxhbHQt
dGl0bGU+VWx0cmFtaWNyb3Njb3B5JiN4RDtVbHRyYW1pY3Jvc2NvcHk8L2FsdC10aXRsZT48L3Rp
dGxlcz48cGVyaW9kaWNhbD48ZnVsbC10aXRsZT5VbHRyYW1pY3Jvc2NvcHk8L2Z1bGwtdGl0bGU+
PGFiYnItMT5VbHRyYW1pY3Jvc2NvcHk8L2FiYnItMT48L3BlcmlvZGljYWw+PHBhZ2VzPjQzMy00
Mzc8L3BhZ2VzPjx2b2x1bWU+MTEwPC92b2x1bWU+PG51bWJlcj41PC9udW1iZXI+PGtleXdvcmRz
PjxrZXl3b3JkPm5hbm9zdHJ1Y3R1cmU8L2tleXdvcmQ+PGtleXdvcmQ+bWFnbmV0aWMgZG9tYWlu
czwva2V5d29yZD48a2V5d29yZD5waGFzZSBzaGlmdDwva2V5d29yZD48a2V5d29yZD5lbGVjdHJv
biBob2xvZ3JhcGh5PC9rZXl3b3JkPjwva2V5d29yZHM+PGRhdGVzPjx5ZWFyPjIwMTA8L3llYXI+
PHB1Yi1kYXRlcz48ZGF0ZT5BcHI8L2RhdGU+PC9wdWItZGF0ZXM+PC9kYXRlcz48aXNibj4wMzA0
LTM5OTE8L2lzYm4+PGFjY2Vzc2lvbi1udW0+SVNJOjAwMDI3OTA2NTcwMDAwOTwvYWNjZXNzaW9u
LW51bT48dXJscz48cmVsYXRlZC11cmxzPjx1cmw+Jmx0O0dvIHRvIElTSSZndDs6Ly8wMDAyNzkw
NjU3MDAwMDk8L3VybD48L3JlbGF0ZWQtdXJscz48L3VybHM+PGxhbmd1YWdlPkVuZ2xpc2g8L2xh
bmd1YWdlPjwvcmVjb3JkPjwvQ2l0ZT48Q2l0ZT48QXV0aG9yPlN0cmF1bWFsPC9BdXRob3I+PFll
YXI+MjAxMzwvWWVhcj48UmVjTnVtPjUzNzU8L1JlY051bT48cmVjb3JkPjxyZWMtbnVtYmVyPjUz
NzU8L3JlYy1udW1iZXI+PGZvcmVpZ24ta2V5cz48a2V5IGFwcD0iRU4iIGRiLWlkPSI1OTA1YXN4
MnFwcno5cmV0ZGRtNWFyemQwOXByMjJlMnZyYXYiPjUzNzU8L2tleT48L2ZvcmVpZ24ta2V5cz48
cmVmLXR5cGUgbmFtZT0iSm91cm5hbCBBcnRpY2xlIj4xNzwvcmVmLXR5cGU+PGNvbnRyaWJ1dG9y
cz48YXV0aG9ycz48YXV0aG9yPlN0cmF1bWFsLCBCLiBCLjwvYXV0aG9yPjxhdXRob3I+UHJvdGFz
b3ZhLCBTLiBHLjwvYXV0aG9yPjxhdXRob3I+TWF6aWxraW4sIEEuIEEuPC9hdXRob3I+PGF1dGhv
cj5Lb2d0ZW5rb3ZhLCBPLiBBLjwvYXV0aG9yPjxhdXRob3I+S3VybWFuYWV2YSwgTC48L2F1dGhv
cj48YXV0aG9yPkJhcmV0emt5LCBCLjwvYXV0aG9yPjxhdXRob3I+U2NodXR6LCBHLjwvYXV0aG9y
PjxhdXRob3I+S29ybmV2YSwgQS48L2F1dGhvcj48YXV0aG9yPlppZWJhLCBQLjwvYXV0aG9yPjwv
YXV0aG9ycz48L2NvbnRyaWJ1dG9ycz48YXV0aC1hZGRyZXNzPlN0cmF1bWFsLCBCQiYjeEQ7UnVz
c2lhbiBBY2FkIFNjaSwgSW5zdCBTb2xpZCBTdGF0ZSBQaHlzLCBBYyBPc3NpcHlhbiBTdHIgMiwg
Q2hlcm5vZ29sb3ZrYSAxNDI0MzIsIE1vc2NvdyBEaXN0cmljdCwgUnVzc2lhJiN4RDtSdXNzaWFu
IEFjYWQgU2NpLCBJbnN0IFNvbGlkIFN0YXRlIFBoeXMsIENoZXJub2dvbG92a2EgMTQyNDMyLCBN
b3Njb3cgRGlzdHJpY3QsIFJ1c3NpYSYjeEQ7S2FybHNydWhlIEluc3QgVGVjaG5vbCwgSW5zdCBO
YW5vdGVjaG5vbCwgRC03NjM0NCBFZ2dlbnN0ZWluIExlb3BvbGRzaGFmZW4sIEdlcm1hbnkmI3hE
O01heCBQbGFuY2sgSW5zdCBJbnRlbGxpZ2VudGUgU3lzdCwgSW5zdCBNZXRhbGxmb3JzY2gsIEQt
NzA2NzkgU3R1dHRnYXJ0LCBHZXJtYW55JiN4RDtTdGF0ZSBVbml2LCBNb3Njb3cgSW5zdCBQaHlz
ICZhbXA7IFRlY2hub2wsIERvbGdvcHJ1ZG55aSAxNDE3MDAsIFJ1c3NpYSYjeEQ7UG9saXNoIEFj
YWQgU2NpLCBJbnN0IE1ldCAmYW1wOyBNYXQgU2NpLCBQTC0zMDA1OSBLcmFrb3csIFBvbGFuZDwv
YXV0aC1hZGRyZXNzPjx0aXRsZXM+PHRpdGxlPlNQYi1pbmR1Y2VkIGNoYW5nZXMgb2Ygc3RydWN0
dXJlIGFuZCBtYWduZXRpYyBwcm9wZXJ0aWVzIGluIHRoZSBDdS1DbyBhbGxveXM8L3RpdGxlPjxz
ZWNvbmRhcnktdGl0bGU+TWF0ZXJpYWxzIExldHRlcnM8L3NlY29uZGFyeS10aXRsZT48YWx0LXRp
dGxlPk1hdGVyIExldHQmI3hEO01hdGVyIExldHQ8L2FsdC10aXRsZT48L3RpdGxlcz48cGVyaW9k
aWNhbD48ZnVsbC10aXRsZT5NYXRlcmlhbHMgTGV0dGVyczwvZnVsbC10aXRsZT48YWJici0xPk1h
dGVyIExldHQ8L2FiYnItMT48L3BlcmlvZGljYWw+PHBhZ2VzPjIxNy0yMjE8L3BhZ2VzPjx2b2x1
bWU+OTg8L3ZvbHVtZT48a2V5d29yZHM+PGtleXdvcmQ+aGlnaCBwcmVzc3VyZSB0b3JzaW9uPC9r
ZXl3b3JkPjxrZXl3b3JkPmdyYWluIHN0cnVjdHVyZTwva2V5d29yZD48a2V5d29yZD5tYWduZXRp
YyBwcm9wZXJ0aWVzPC9rZXl3b3JkPjxrZXl3b3JkPmhpZ2gtcHJlc3N1cmUgdG9yc2lvbjwva2V5
d29yZD48a2V5d29yZD5zZXZlcmUgcGxhc3RpYy1kZWZvcm1hdGlvbjwva2V5d29yZD48a2V5d29y
ZD5kZWNyZWFzaW5nIGdyYWluLXNpemU8L2tleXdvcmQ+PGtleXdvcmQ+YWwtbWcgYWxsb3lzPC9r
ZXl3b3JkPjxrZXl3b3JkPnBoYXNlLXRyYW5zZm9ybWF0aW9uczwva2V5d29yZD48a2V5d29yZD5z
b2xpZC1zb2x1dGlvbjwva2V5d29yZD48a2V5d29yZD5tYWduZXRvcmVzaXN0YW5jZTwva2V5d29y
ZD48a2V5d29yZD5ib3VuZGFyaWVzPC9rZXl3b3JkPjxrZXl3b3JkPnpuPC9rZXl3b3JkPjxrZXl3
b3JkPm1pY3Jvc3RydWN0dXJlPC9rZXl3b3JkPjwva2V5d29yZHM+PGRhdGVzPjx5ZWFyPjIwMTM8
L3llYXI+PHB1Yi1kYXRlcz48ZGF0ZT5NYXkgMTwvZGF0ZT48L3B1Yi1kYXRlcz48L2RhdGVzPjxp
c2JuPjAxNjctNTc3WDwvaXNibj48YWNjZXNzaW9uLW51bT5JU0k6MDAwMzIwMDc4MzAwMDU4PC9h
Y2Nlc3Npb24tbnVtPjx1cmxzPjxyZWxhdGVkLXVybHM+PHVybD4mbHQ7R28gdG8gSVNJJmd0Ozov
LzAwMDMyMDA3ODMwMDA1ODwvdXJsPjwvcmVsYXRlZC11cmxzPjwvdXJscz48bGFuZ3VhZ2U+RW5n
bGlzaDwvbGFuZ3VhZ2U+PC9yZWNvcmQ+PC9DaXRlPjwvRW5kTm90ZT4A
</w:fldData>
        </w:fldChar>
      </w:r>
      <w:r w:rsidRPr="005B64F5">
        <w:rPr>
          <w:sz w:val="24"/>
        </w:rPr>
        <w:instrText xml:space="preserve"> ADDIN EN.CITE </w:instrText>
      </w:r>
      <w:r w:rsidRPr="005B64F5">
        <w:rPr>
          <w:sz w:val="24"/>
        </w:rPr>
        <w:fldChar w:fldCharType="begin">
          <w:fldData xml:space="preserve">PEVuZE5vdGU+PENpdGU+PEF1dGhvcj5NdXppa2Fuc2t5PC9BdXRob3I+PFllYXI+MjAxMzwvWWVh
cj48UmVjTnVtPjUzNjY8L1JlY051bT48RGlzcGxheVRleHQ+WzI4LTM3XTwvRGlzcGxheVRleHQ+
PHJlY29yZD48cmVjLW51bWJlcj41MzY2PC9yZWMtbnVtYmVyPjxmb3JlaWduLWtleXM+PGtleSBh
cHA9IkVOIiBkYi1pZD0iNTkwNWFzeDJxcHJ6OXJldGRkbTVhcnpkMDlwcjIyZTJ2cmF2Ij41MzY2
PC9rZXk+PC9mb3JlaWduLWtleXM+PHJlZi10eXBlIG5hbWU9IkpvdXJuYWwgQXJ0aWNsZSI+MTc8
L3JlZi10eXBlPjxjb250cmlidXRvcnM+PGF1dGhvcnM+PGF1dGhvcj5NdXppa2Fuc2t5LCBBLjwv
YXV0aG9yPjxhdXRob3I+TmFuaWthc2h2aWxpLCBQLjwvYXV0aG9yPjxhdXRob3I+R3JpbmJsYXQs
IEouPC9hdXRob3I+PGF1dGhvcj5aaXRvdW4sIEQuPC9hdXRob3I+PC9hdXRob3JzPjwvY29udHJp
YnV0b3JzPjxhdXRoLWFkZHJlc3M+Wml0b3VuLCBEJiN4RDtCYXIgSWxhbiBVbml2LCBEZXB0IENo
ZW0sIEJhciBJbGFuIEluc3QgTmFub3RlY2hub2wgJmFtcDsgQWR2IE1hdCBCSU5BLCBJTC01Mjkw
MCBSYW1hdCBHYW4sIElzcmFlbCYjeEQ7QmFyIElsYW4gVW5pdiwgRGVwdCBDaGVtLCBCYXIgSWxh
biBJbnN0IE5hbm90ZWNobm9sICZhbXA7IEFkdiBNYXQgQklOQSwgSUwtNTI5MDAgUmFtYXQgR2Fu
LCBJc3JhZWw8L2F1dGgtYWRkcmVzcz48dGl0bGVzPjx0aXRsZT5BZyBEZXdldHRpbmcgaW4gQ3VA
QWcgTW9ub2Rpc3BlcnNlIENvcmUtU2hlbGwgTmFub3BhcnRpY2xlczwvdGl0bGU+PHNlY29uZGFy
eS10aXRsZT5Kb3VybmFsIG9mIFBoeXNpY2FsIENoZW1pc3RyeSBDPC9zZWNvbmRhcnktdGl0bGU+
PGFsdC10aXRsZT5KIFBoeXMgQ2hlbSBDJiN4RDtKIFBoeXMgQ2hlbSBDPC9hbHQtdGl0bGU+PC90
aXRsZXM+PHBlcmlvZGljYWw+PGZ1bGwtdGl0bGU+Sm91cm5hbCBvZiBQaHlzaWNhbCBDaGVtaXN0
cnkgQzwvZnVsbC10aXRsZT48YWJici0xPkogUGh5cyBDaGVtIEM8L2FiYnItMT48L3BlcmlvZGlj
YWw+PHBhZ2VzPjMwOTMtMzEwMDwvcGFnZXM+PHZvbHVtZT4xMTc8L3ZvbHVtZT48bnVtYmVyPjY8
L251bWJlcj48a2V5d29yZHM+PGtleXdvcmQ+YmltZXRhbGxpYyBuYW5vY3J5c3RhbHM8L2tleXdv
cmQ+PGtleXdvcmQ+cm9vbS10ZW1wZXJhdHVyZTwva2V5d29yZD48a2V5d29yZD5jb3BwZXI8L2tl
eXdvcmQ+PGtleXdvcmQ+bmFub2FsbG95czwva2V5d29yZD48a2V5d29yZD5ncm93dGg8L2tleXdv
cmQ+PC9rZXl3b3Jkcz48ZGF0ZXM+PHllYXI+MjAxMzwveWVhcj48cHViLWRhdGVzPjxkYXRlPkZl
YiAxNDwvZGF0ZT48L3B1Yi1kYXRlcz48L2RhdGVzPjxpc2JuPjE5MzItNzQ0NzwvaXNibj48YWNj
ZXNzaW9uLW51bT5JU0k6MDAwMzE1MTgxODAwMDg0PC9hY2Nlc3Npb24tbnVtPjx1cmxzPjxyZWxh
dGVkLXVybHM+PHVybD4mbHQ7R28gdG8gSVNJJmd0OzovLzAwMDMxNTE4MTgwMDA4NDwvdXJsPjwv
cmVsYXRlZC11cmxzPjwvdXJscz48bGFuZ3VhZ2U+RW5nbGlzaDwvbGFuZ3VhZ2U+PC9yZWNvcmQ+
PC9DaXRlPjxDaXRlPjxBdXRob3I+RnJhdG9kZGk8L0F1dGhvcj48WWVhcj4yMDExPC9ZZWFyPjxS
ZWNOdW0+NTM2NzwvUmVjTnVtPjxyZWNvcmQ+PHJlYy1udW1iZXI+NTM2NzwvcmVjLW51bWJlcj48
Zm9yZWlnbi1rZXlzPjxrZXkgYXBwPSJFTiIgZGItaWQ9IjU5MDVhc3gycXByejlyZXRkZG01YXJ6
ZDA5cHIyMmUydnJhdiI+NTM2Nzwva2V5PjwvZm9yZWlnbi1rZXlzPjxyZWYtdHlwZSBuYW1lPSJK
b3VybmFsIEFydGljbGUiPjE3PC9yZWYtdHlwZT48Y29udHJpYnV0b3JzPjxhdXRob3JzPjxhdXRo
b3I+RnJhdG9kZGksIEkuPC9hdXRob3I+PGF1dGhvcj5WZW5kaXR0aSwgSS48L2F1dGhvcj48YXV0
aG9yPkJhdHRvY2NoaW8sIEMuPC9hdXRob3I+PGF1dGhvcj5Qb2x6b25ldHRpLCBHLjwvYXV0aG9y
PjxhdXRob3I+Q2FtZXR0aSwgQy48L2F1dGhvcj48YXV0aG9yPlJ1c3NvLCBNLiBWLjwvYXV0aG9y
PjwvYXV0aG9ycz48L2NvbnRyaWJ1dG9ycz48YXV0aC1hZGRyZXNzPlZlbmRpdHRpLCBJJiN4RDtV
bml2IFJvbWEgTGEgU2FwaWVuemEsIERlcHQgQ2hlbSwgUGxlIEEgTW9ybyA1LCBJLTAwMTg1IFJv
bWUsIEl0YWx5JiN4RDtVbml2IFJvbWEgTGEgU2FwaWVuemEsIERlcHQgQ2hlbSwgSS0wMDE4NSBS
b21lLCBJdGFseSYjeEQ7VW5pdiBSb21hIFRyZSwgRGVwdCBQaHlzLCBVbml0YSBJTlNUTSwgSS0w
MDE0NiBSb21lLCBJdGFseSYjeEQ7VW5pdiBSb21hIFRyZSwgQ0lTRGlDLCBJLTAwMTQ2IFJvbWUs
IEl0YWx5JiN4RDtVbml2IFJvbWEgTGEgU2FwaWVuemEsIERlcHQgUGh5cywgSS0wMDE4NSBSb21l
LCBJdGFseTwvYXV0aC1hZGRyZXNzPjx0aXRsZXM+PHRpdGxlPkNvcmUgc2hlbGwgaHlicmlkcyBi
YXNlZCBvbiBub2JsZSBtZXRhbCBuYW5vcGFydGljbGVzIGFuZCBjb25qdWdhdGVkIHBvbHltZXJz
OiBzeW50aGVzaXMgYW5kIGNoYXJhY3Rlcml6YXRpb248L3RpdGxlPjxzZWNvbmRhcnktdGl0bGU+
TmFub3NjYWxlIFJlc2VhcmNoIExldHRlcnM8L3NlY29uZGFyeS10aXRsZT48YWx0LXRpdGxlPk5h
bm9zY2FsZSBSZXMgTGV0dCYjeEQ7TmFub3NjYWxlIFJlcyBMZXR0PC9hbHQtdGl0bGU+PC90aXRs
ZXM+PHBlcmlvZGljYWw+PGZ1bGwtdGl0bGU+TmFub3NjYWxlIFJlc2VhcmNoIExldHRlcnM8L2Z1
bGwtdGl0bGU+PGFiYnItMT5OYW5vc2NhbGUgUmVzIExldHQ8L2FiYnItMT48L3BlcmlvZGljYWw+
PHZvbHVtZT42PC92b2x1bWU+PGtleXdvcmRzPjxrZXl3b3JkPmZ1bmN0aW9uYWxpemVkIGdvbGQg
bmFub3BhcnRpY2xlczwva2V5d29yZD48a2V5d29yZD5zdXJmYWNlLXBsYXNtb24gcmVzb25hbmNl
PC9rZXl3b3JkPjxrZXl3b3JkPnNlbGYtYXNzZW1ibGVkIG1vbm9sYXllcnM8L2tleXdvcmQ+PGtl
eXdvcmQ+c2lsdmVyIG5hbm9wYXJ0aWNsZXM8L2tleXdvcmQ+PGtleXdvcmQ+cGhvdG9lbGVjdHJv
bi1zcGVjdHJvc2NvcHk8L2tleXdvcmQ+PGtleXdvcmQ+bmFub3N0cnVjdHVyZXM8L2tleXdvcmQ+
PGtleXdvcmQ+bmFub2NyeXN0YWxzPC9rZXl3b3JkPjxrZXl3b3JkPnJlZHVjdGlvbjwva2V5d29y
ZD48a2V5d29yZD5jbHVzdGVyczwva2V5d29yZD48a2V5d29yZD5ncm93dGg8L2tleXdvcmQ+PC9r
ZXl3b3Jkcz48ZGF0ZXM+PHllYXI+MjAxMTwveWVhcj48L2RhdGVzPjxpc2JuPjE5MzEtNzU3Mzwv
aXNibj48YWNjZXNzaW9uLW51bT5JU0k6MDAwMjg5MTA0MjAwMDc4PC9hY2Nlc3Npb24tbnVtPjx1
cmxzPjxyZWxhdGVkLXVybHM+PHVybD4mbHQ7R28gdG8gSVNJJmd0OzovLzAwMDI4OTEwNDIwMDA3
ODwvdXJsPjwvcmVsYXRlZC11cmxzPjwvdXJscz48bGFuZ3VhZ2U+RW5nbGlzaDwvbGFuZ3VhZ2U+
PC9yZWNvcmQ+PC9DaXRlPjxDaXRlPjxBdXRob3I+Um9jaGE8L0F1dGhvcj48WWVhcj4yMDA3PC9Z
ZWFyPjxSZWNOdW0+NTM2ODwvUmVjTnVtPjxyZWNvcmQ+PHJlYy1udW1iZXI+NTM2ODwvcmVjLW51
bWJlcj48Zm9yZWlnbi1rZXlzPjxrZXkgYXBwPSJFTiIgZGItaWQ9IjU5MDVhc3gycXByejlyZXRk
ZG01YXJ6ZDA5cHIyMmUydnJhdiI+NTM2ODwva2V5PjwvZm9yZWlnbi1rZXlzPjxyZWYtdHlwZSBu
YW1lPSJKb3VybmFsIEFydGljbGUiPjE3PC9yZWYtdHlwZT48Y29udHJpYnV0b3JzPjxhdXRob3Jz
PjxhdXRob3I+Um9jaGEsIEEuIEwuPC9hdXRob3I+PGF1dGhvcj5Tb2xyemFubywgSS4gRy48L2F1
dGhvcj48YXV0aG9yPlNhbmRlLCBKLiBCLiBWLjwvYXV0aG9yPjwvYXV0aG9ycz48L2NvbnRyaWJ1
dG9ycz48YXV0aC1hZGRyZXNzPlJvY2hhLCBBTCYjeEQ7UFVDIFJpbywgRGVwdCBNYXQgU2NpICZh
bXA7IE1ldCwgUmlvIERlIEphbmVpcm8sIEJyYXppbCYjeEQ7UFVDIFJpbywgRGVwdCBNYXQgU2Np
ICZhbXA7IE1ldCwgUmlvIERlIEphbmVpcm8sIEJyYXppbCYjeEQ7TUlULCBEZXB0IE1hdCBTY2kg
JmFtcDsgRW5nbiwgQ2FtYnJpZGdlLCBNQSAwMjEzOSBVU0E8L2F1dGgtYWRkcmVzcz48dGl0bGVz
Pjx0aXRsZT5IZXRlcm9nZW5lb3VzIGFuZCBob21vZ2VuZW91cyBuYW5vc2NhbGUgcHJlY2lwaXRh
dGlvbiBpbiBkaWx1dGUgQ3UtQ28gYWxsb3lzPC90aXRsZT48c2Vjb25kYXJ5LXRpdGxlPk1hdGVy
aWFscyBTY2llbmNlICZhbXA7IEVuZ2luZWVyaW5nIEMtQmlvbWltZXRpYyBhbmQgU3VwcmFtb2xl
Y3VsYXIgU3lzdGVtczwvc2Vjb25kYXJ5LXRpdGxlPjxhbHQtdGl0bGU+TWF0IFNjaSBFbmcgQy1C
aW8gUyYjeEQ7TWF0IFNjaSBFbmcgQy1CaW8gUzwvYWx0LXRpdGxlPjwvdGl0bGVzPjxwZXJpb2Rp
Y2FsPjxmdWxsLXRpdGxlPk1hdGVyaWFscyBTY2llbmNlICZhbXA7IEVuZ2luZWVyaW5nIEMtQmlv
bWltZXRpYyBhbmQgU3VwcmFtb2xlY3VsYXIgU3lzdGVtczwvZnVsbC10aXRsZT48YWJici0xPk1h
dCBTY2kgRW5nIEMtQmlvIFM8L2FiYnItMT48L3BlcmlvZGljYWw+PHBhZ2VzPjEyMTUtMTIyMTwv
cGFnZXM+PHZvbHVtZT4yNzwvdm9sdW1lPjxudW1iZXI+NS04PC9udW1iZXI+PGtleXdvcmRzPjxr
ZXl3b3JkPmN1LWNvIGFsbG95czwva2V5d29yZD48a2V5d29yZD5uYW5vc3RydWN0dXJlPC9rZXl3
b3JkPjxrZXl3b3JkPmVsZWN0cm9uIG1pY3Jvc2NvcHk8L2tleXdvcmQ+PGtleXdvcmQ+Y28gcGFy
dGljbGVzPC9rZXl3b3JkPjxrZXl3b3JkPmdpYW50LW1hZ25ldG9yZXNpc3RhbmNlPC9rZXl3b3Jk
PjxrZXl3b3JkPnBhcnRpY2xlczwva2V5d29yZD48a2V5d29yZD5iZWhhdmlvcjwva2V5d29yZD48
a2V5d29yZD5jb3BwZXI8L2tleXdvcmQ+PGtleXdvcmQ+dGVtPC9rZXl3b3JkPjwva2V5d29yZHM+
PGRhdGVzPjx5ZWFyPjIwMDc8L3llYXI+PHB1Yi1kYXRlcz48ZGF0ZT5TZXA8L2RhdGU+PC9wdWIt
ZGF0ZXM+PC9kYXRlcz48aXNibj4wOTI4LTQ5MzE8L2lzYm4+PGFjY2Vzc2lvbi1udW0+SVNJOjAw
MDI0OTQ3NjgwMDA2MTwvYWNjZXNzaW9uLW51bT48dXJscz48cmVsYXRlZC11cmxzPjx1cmw+Jmx0
O0dvIHRvIElTSSZndDs6Ly8wMDAyNDk0NzY4MDAwNjE8L3VybD48L3JlbGF0ZWQtdXJscz48L3Vy
bHM+PGxhbmd1YWdlPkVuZ2xpc2g8L2xhbmd1YWdlPjwvcmVjb3JkPjwvQ2l0ZT48Q2l0ZT48QXV0
aG9yPkFpemF3YTwvQXV0aG9yPjxZZWFyPjIwMDA8L1llYXI+PFJlY051bT41MzY5PC9SZWNOdW0+
PHJlY29yZD48cmVjLW51bWJlcj41MzY5PC9yZWMtbnVtYmVyPjxmb3JlaWduLWtleXM+PGtleSBh
cHA9IkVOIiBkYi1pZD0iNTkwNWFzeDJxcHJ6OXJldGRkbTVhcnpkMDlwcjIyZTJ2cmF2Ij41MzY5
PC9rZXk+PC9mb3JlaWduLWtleXM+PHJlZi10eXBlIG5hbWU9IkpvdXJuYWwgQXJ0aWNsZSI+MTc8
L3JlZi10eXBlPjxjb250cmlidXRvcnM+PGF1dGhvcnM+PGF1dGhvcj5BaXphd2EsIFQuPC9hdXRo
b3I+PGF1dGhvcj5aaG91LCBDLjwvYXV0aG9yPjwvYXV0aG9ycz48L2NvbnRyaWJ1dG9ycz48YXV0
aC1hZGRyZXNzPkFpemF3YSwgVCYjeEQ7VW5pdiBUb2t5bywgRGVwdCBNZXQsIEJ1bmt5byBLdSwg
Ny0zLTEgSG9uZ28sIFRva3lvIDExMzg2NTYsIEphcGFuJiN4RDtVbml2IFRva3lvLCBEZXB0IE1l
dCwgQnVua3lvIEt1LCBUb2t5byAxMTM4NjU2LCBKYXBhbjwvYXV0aC1hZGRyZXNzPjx0aXRsZXM+
PHRpdGxlPk5hbm9ncmFudWxhdGlvbiBwcm9jZXNzIGludG8gbWFnbmV0by1yZXNpc3RhbnQgQ28t
Q3UgYWxsb3kgb24gdGhlIHJvdXRlIG9mIGJ1bGsgbWVjaGFuaWNhbCBhbGxveWluZzwvdGl0bGU+
PHNlY29uZGFyeS10aXRsZT5NYXRlcmlhbHMgU2NpZW5jZSBhbmQgRW5naW5lZXJpbmcgYS1TdHJ1
Y3R1cmFsIE1hdGVyaWFscyBQcm9wZXJ0aWVzIE1pY3Jvc3RydWN0dXJlIGFuZCBQcm9jZXNzaW5n
PC9zZWNvbmRhcnktdGl0bGU+PGFsdC10aXRsZT5NYXQgU2NpIEVuZyBhLVN0cnVjdCYjeEQ7TWF0
IFNjaSBFbmcgYS1TdHJ1Y3Q8L2FsdC10aXRsZT48L3RpdGxlcz48cGVyaW9kaWNhbD48ZnVsbC10
aXRsZT5NYXRlcmlhbHMgU2NpZW5jZSBhbmQgRW5naW5lZXJpbmcgYS1TdHJ1Y3R1cmFsIE1hdGVy
aWFscyBQcm9wZXJ0aWVzIE1pY3Jvc3RydWN0dXJlIGFuZCBQcm9jZXNzaW5nPC9mdWxsLXRpdGxl
PjxhYmJyLTE+TWF0IFNjaSBFbmcgYS1TdHJ1Y3Q8L2FiYnItMT48L3BlcmlvZGljYWw+PHBhZ2Vz
PjEtNzwvcGFnZXM+PHZvbHVtZT4yODU8L3ZvbHVtZT48bnVtYmVyPjEtMjwvbnVtYmVyPjxrZXl3
b3Jkcz48a2V5d29yZD5uYW5vZ3JhbnVsYXRpb248L2tleXdvcmQ+PGtleXdvcmQ+Y3UtY28gYmlu
YXJ5IHN5c3RlbTwva2V5d29yZD48a2V5d29yZD5idWxrIG1lY2hhbmljYWwgYWxsb3lpbmc8L2tl
eXdvcmQ+PGtleXdvcmQ+bWFnbmV0b3Jlc2lzdGFuY2U8L2tleXdvcmQ+PC9rZXl3b3Jkcz48ZGF0
ZXM+PHllYXI+MjAwMDwveWVhcj48cHViLWRhdGVzPjxkYXRlPkp1biAxNTwvZGF0ZT48L3B1Yi1k
YXRlcz48L2RhdGVzPjxpc2JuPjA5MjEtNTA5MzwvaXNibj48YWNjZXNzaW9uLW51bT5JU0k6MDAw
MDg3ODQ4ODAwMDAzPC9hY2Nlc3Npb24tbnVtPjx1cmxzPjxyZWxhdGVkLXVybHM+PHVybD4mbHQ7
R28gdG8gSVNJJmd0OzovLzAwMDA4Nzg0ODgwMDAwMzwvdXJsPjwvcmVsYXRlZC11cmxzPjwvdXJs
cz48bGFuZ3VhZ2U+RW5nbGlzaDwvbGFuZ3VhZ2U+PC9yZWNvcmQ+PC9DaXRlPjxDaXRlPjxBdXRo
b3I+R29tZXo8L0F1dGhvcj48WWVhcj4yMDAyPC9ZZWFyPjxSZWNOdW0+NTM3MDwvUmVjTnVtPjxy
ZWNvcmQ+PHJlYy1udW1iZXI+NTM3MDwvcmVjLW51bWJlcj48Zm9yZWlnbi1rZXlzPjxrZXkgYXBw
PSJFTiIgZGItaWQ9IjU5MDVhc3gycXByejlyZXRkZG01YXJ6ZDA5cHIyMmUydnJhdiI+NTM3MDwv
a2V5PjwvZm9yZWlnbi1rZXlzPjxyZWYtdHlwZSBuYW1lPSJKb3VybmFsIEFydGljbGUiPjE3PC9y
ZWYtdHlwZT48Y29udHJpYnV0b3JzPjxhdXRob3JzPjxhdXRob3I+R29tZXosIEUuPC9hdXRob3I+
PGF1dGhvcj5MYWJhcnRhLCBBLjwvYXV0aG9yPjxhdXRob3I+TGxvcmVudGUsIEEuPC9hdXRob3I+
PGF1dGhvcj5WYWxsZXMsIEUuPC9hdXRob3I+PC9hdXRob3JzPjwvY29udHJpYnV0b3JzPjxhdXRo
LWFkZHJlc3M+VmFsbGVzLCBFJiN4RDtVbml2IEJhcmNlbG9uYSwgRmFjIFF1aW0sIERlcHQgUXVp
bSBGaXMsIExDVEVNLCBNYXJ0aSBJIEZyYW5xdWVzIDEsIEUtMDgwMjggQmFyY2Vsb25hLCBTcGFp
biYjeEQ7VW5pdiBCYXJjZWxvbmEsIEZhYyBRdWltLCBEZXB0IFF1aW0gRmlzLCBMQ1RFTSwgRS0w
ODAyOCBCYXJjZWxvbmEsIFNwYWluJiN4RDtVbml2IEJhcmNlbG9uYSwgRmFjIEZpcywgRGVwdCBG
aXMgRm9uYW1lbnRhbCwgRS0wODAyOCBCYXJjZWxvbmEsIFNwYWluPC9hdXRoLWFkZHJlc3M+PHRp
dGxlcz48dGl0bGU+Q2hhcmFjdGVyaXNhdGlvbiBvZiBjb2JhbHQvY29wcGVyIG11bHRpbGF5ZXJz
IG9idGFpbmVkIGJ5IGVsZWN0cm9kZXBvc2l0aW9uPC90aXRsZT48c2Vjb25kYXJ5LXRpdGxlPlN1
cmZhY2UgJmFtcDsgQ29hdGluZ3MgVGVjaG5vbG9neTwvc2Vjb25kYXJ5LXRpdGxlPjxhbHQtdGl0
bGU+U3VyZiBDb2F0IFRlY2gmI3hEO1N1cmYgQ29hdCBUZWNoPC9hbHQtdGl0bGU+PC90aXRsZXM+
PHBlcmlvZGljYWw+PGZ1bGwtdGl0bGU+U3VyZmFjZSAmYW1wOyBDb2F0aW5ncyBUZWNobm9sb2d5
PC9mdWxsLXRpdGxlPjxhYmJyLTE+U3VyZiBDb2F0IFRlY2g8L2FiYnItMT48L3BlcmlvZGljYWw+
PHBhZ2VzPjI2MS0yNjY8L3BhZ2VzPjx2b2x1bWU+MTUzPC92b2x1bWU+PG51bWJlcj4yLTM8L251
bWJlcj48a2V5d29yZHM+PGtleXdvcmQ+cGxhdGluZzwva2V5d29yZD48a2V5d29yZD5tdWx0aWxh
eWVyPC9rZXl3b3JkPjxrZXl3b3JkPnNjYW5uaW5nIGVsZWN0cm9uIG1pY3Jvc2NvcHk8L2tleXdv
cmQ+PGtleXdvcmQ+eC1yYXkgZGlmZnJhY3Rpb248L2tleXdvcmQ+PGtleXdvcmQ+Y29iYWx0LWNv
cHBlcjwva2V5d29yZD48a2V5d29yZD5naWFudCBtYWduZXRvcmVzaXN0YW5jZTwva2V5d29yZD48
a2V5d29yZD5wZXJwZW5kaWN1bGFyIG1hZ25ldGl6YXRpb248L2tleXdvcmQ+PGtleXdvcmQ+dGhp
bi1maWxtczwva2V5d29yZD48a2V5d29yZD5tYWduZXRvcmVzaXN0YW5jZTwva2V5d29yZD48a2V5
d29yZD5jb2F0aW5nczwva2V5d29yZD48a2V5d29yZD56aW5jPC9rZXl3b3JkPjxrZXl3b3JkPmRl
cG9zaXRpb248L2tleXdvcmQ+PGtleXdvcmQ+YmVoYXZpb3I8L2tleXdvcmQ+PC9rZXl3b3Jkcz48
ZGF0ZXM+PHllYXI+MjAwMjwveWVhcj48cHViLWRhdGVzPjxkYXRlPkFwciAxNTwvZGF0ZT48L3B1
Yi1kYXRlcz48L2RhdGVzPjxpc2JuPjAyNTctODk3MjwvaXNibj48YWNjZXNzaW9uLW51bT5JU0k6
MDAwMTc0ODMxNjAwMDI0PC9hY2Nlc3Npb24tbnVtPjx1cmxzPjxyZWxhdGVkLXVybHM+PHVybD4m
bHQ7R28gdG8gSVNJJmd0OzovLzAwMDE3NDgzMTYwMDAyNDwvdXJsPjwvcmVsYXRlZC11cmxzPjwv
dXJscz48bGFuZ3VhZ2U+RW5nbGlzaDwvbGFuZ3VhZ2U+PC9yZWNvcmQ+PC9DaXRlPjxDaXRlPjxB
dXRob3I+VG9jaGl0c2tpaTwvQXV0aG9yPjxZZWFyPjIwMDE8L1llYXI+PFJlY051bT41MzcxPC9S
ZWNOdW0+PHJlY29yZD48cmVjLW51bWJlcj41MzcxPC9yZWMtbnVtYmVyPjxmb3JlaWduLWtleXM+
PGtleSBhcHA9IkVOIiBkYi1pZD0iNTkwNWFzeDJxcHJ6OXJldGRkbTVhcnpkMDlwcjIyZTJ2cmF2
Ij41MzcxPC9rZXk+PC9mb3JlaWduLWtleXM+PHJlZi10eXBlIG5hbWU9IkpvdXJuYWwgQXJ0aWNs
ZSI+MTc8L3JlZi10eXBlPjxjb250cmlidXRvcnM+PGF1dGhvcnM+PGF1dGhvcj5Ub2NoaXRza2lp
LCBULiBBLjwvYXV0aG9yPjxhdXRob3I+Sm9uZXMsIEcuIEEuPC9hdXRob3I+PGF1dGhvcj5CbHl0
aGUsIEguIEouPC9hdXRob3I+PGF1dGhvcj5GZWRvc3l1aywgVi4gTS48L2F1dGhvcj48YXV0aG9y
PkNhc3RybywgSi48L2F1dGhvcj48L2F1dGhvcnM+PC9jb250cmlidXRvcnM+PGF1dGgtYWRkcmVz
cz5CbHl0aGUsIEhKJiN4RDtVbml2IFNoZWZmaWVsZCwgRGVwdCBQaHlzICZhbXA7IEFzdHJvbiwg
U2hlZmZpZWxkIFMzIDdSSCwgUyBZb3Jrc2hpcmUsIEVuZ2xhbmQmI3hEO1VuaXYgU2hlZmZpZWxk
LCBEZXB0IFBoeXMgJmFtcDsgQXN0cm9uLCBTaGVmZmllbGQgUzMgN1JILCBTIFlvcmtzaGlyZSwg
RW5nbGFuZCYjeEQ7QmVsb1J1c3NpYW4gQWNhZCBTY2ksIEluc3QgU29saWQgU3RhdGUgJmFtcDsg
U2VtaWNvbmQgUGh5cywgTWluc2sgMjIwMDcyLCBCeWVsYXJ1cyYjeEQ7VW5pdiBTYWxmb3JkLCBE
ZXB0IFBoeXMsIFNhbGZvcmQgTTUgNFdULCBMYW5jcywgRW5nbGFuZCYjeEQ7VW5pdiBTYW50aWFn
byBkZSBDb21wb3N0ZWxhLCBEZXB0IEZpcyBBcGxpY2FkYSwgRS0xNTcwNiBTYW50aWFnbywgU3Bh
aW48L2F1dGgtYWRkcmVzcz48dGl0bGVzPjx0aXRsZT5GaW5lIHN0cnVjdHVyZSBhbmQgcG9zc2li
bGUgZ3Jvd3RoIG1lY2hhbmlzbXMgb2Ygc29tZSBlbGVjdHJvZGVwb3NpdGVkIEN1Q28gZ3JhbnVs
YXIgZmlsbXM8L3RpdGxlPjxzZWNvbmRhcnktdGl0bGU+Sm91cm5hbCBvZiBNYWduZXRpc20gYW5k
IE1hZ25ldGljIE1hdGVyaWFsczwvc2Vjb25kYXJ5LXRpdGxlPjxhbHQtdGl0bGU+SiBNYWduIE1h
Z24gTWF0ZXImI3hEO0ogTWFnbiBNYWduIE1hdGVyPC9hbHQtdGl0bGU+PC90aXRsZXM+PHBlcmlv
ZGljYWw+PGZ1bGwtdGl0bGU+Sm91cm5hbCBvZiBNYWduZXRpc20gYW5kIE1hZ25ldGljIE1hdGVy
aWFsczwvZnVsbC10aXRsZT48YWJici0xPkogTWFnbiBNYWduIE1hdGVyPC9hYmJyLTE+PC9wZXJp
b2RpY2FsPjxwYWdlcz4yMjEtMjMyPC9wYWdlcz48dm9sdW1lPjIyNDwvdm9sdW1lPjxudW1iZXI+
MzwvbnVtYmVyPjxrZXl3b3Jkcz48a2V5d29yZD50ZW08L2tleXdvcmQ+PGtleXdvcmQ+ZWxlY3Ry
b2RlcG9zaXRpb248L2tleXdvcmQ+PGtleXdvcmQ+Z3JhbnVsYXIgYWxsb3lzPC9rZXl3b3JkPjxr
ZXl3b3JkPnRoaW4gZmlsbXM8L2tleXdvcmQ+PGtleXdvcmQ+Z2lhbnQgbWFnbmV0b3Jlc2lzdGFu
Y2U8L2tleXdvcmQ+PGtleXdvcmQ+bWFnbmV0aWMtcHJvcGVydGllczwva2V5d29yZD48a2V5d29y
ZD5tZXRhc3RhYmxlIGFsbG95czwva2V5d29yZD48a2V5d29yZD5jbzwva2V5d29yZD48a2V5d29y
ZD5kZXBvc2l0aW9uPC9rZXl3b3JkPjxrZXl3b3JkPmJlaGF2aW9yPC9rZXl3b3JkPjxrZXl3b3Jk
PnJpYmJvbnM8L2tleXdvcmQ+PC9rZXl3b3Jkcz48ZGF0ZXM+PHllYXI+MjAwMTwveWVhcj48cHVi
LWRhdGVzPjxkYXRlPk1hcjwvZGF0ZT48L3B1Yi1kYXRlcz48L2RhdGVzPjxpc2JuPjAzMDQtODg1
MzwvaXNibj48YWNjZXNzaW9uLW51bT5JU0k6MDAwMTY4MDAxMjAwMDA0PC9hY2Nlc3Npb24tbnVt
Pjx1cmxzPjxyZWxhdGVkLXVybHM+PHVybD4mbHQ7R28gdG8gSVNJJmd0OzovLzAwMDE2ODAwMTIw
MDAwNDwvdXJsPjwvcmVsYXRlZC11cmxzPjwvdXJscz48bGFuZ3VhZ2U+RW5nbGlzaDwvbGFuZ3Vh
Z2U+PC9yZWNvcmQ+PC9DaXRlPjxDaXRlPjxBdXRob3I+Q29ycmVpYTwvQXV0aG9yPjxZZWFyPjIw
MDA8L1llYXI+PFJlY051bT41MzcyPC9SZWNOdW0+PHJlY29yZD48cmVjLW51bWJlcj41MzcyPC9y
ZWMtbnVtYmVyPjxmb3JlaWduLWtleXM+PGtleSBhcHA9IkVOIiBkYi1pZD0iNTkwNWFzeDJxcHJ6
OXJldGRkbTVhcnpkMDlwcjIyZTJ2cmF2Ij41MzcyPC9rZXk+PC9mb3JlaWduLWtleXM+PHJlZi10
eXBlIG5hbWU9IkpvdXJuYWwgQXJ0aWNsZSI+MTc8L3JlZi10eXBlPjxjb250cmlidXRvcnM+PGF1
dGhvcnM+PGF1dGhvcj5Db3JyZWlhLCBKLiBCLjwvYXV0aG9yPjxhdXRob3I+RGF2aWVzLCBILiBB
LjwvYXV0aG9yPjwvYXV0aG9ycz48L2NvbnRyaWJ1dG9ycz48YXV0aC1hZGRyZXNzPkNvcnJlaWEs
IEpCJiN4RDtJbnN0IE5hY2wgRW5nbiAmYW1wOyBUZWNub2wgSW5kLCBEZXB0IE1hdCwgUC0xNjQ5
MDM4IExpc2JvbiwgUG9ydHVnYWwmI3hEO0luc3QgTmFjbCBFbmduICZhbXA7IFRlY25vbCBJbmQs
IERlcHQgTWF0LCBQLTE2NDkwMzggTGlzYm9uLCBQb3J0dWdhbCYjeEQ7VW5pdiBTaGVmZmllbGQs
IERlcHQgTWF0IEVuZ24sIFNoZWZmaWVsZCBTMSAzSkQsIFMgWW9ya3NoaXJlLCBFbmdsYW5kPC9h
dXRoLWFkZHJlc3M+PHRpdGxlcz48dGl0bGU+TWFnbmV0aWMgYW5kIHN0cnVjdHVyYWwgbW9uaXRv
cmluZyBvZiBuYW5vcGhhc2UgcHJlY2lwaXRhdGlvbiBkdXJpbmcgYWdlaW5nIG9mIHdhdGVyLWF0
b21pc2VkIEN1LTUlIENvIGFsbG95IHBvd2RlcnM8L3RpdGxlPjxzZWNvbmRhcnktdGl0bGU+QWN0
YSBNYXRlcmlhbGlhPC9zZWNvbmRhcnktdGl0bGU+PGFsdC10aXRsZT5BY3RhIE1hdGVyJiN4RDtB
Y3RhIE1hdGVyPC9hbHQtdGl0bGU+PC90aXRsZXM+PHBlcmlvZGljYWw+PGZ1bGwtdGl0bGU+QWN0
YSBNYXRlcmlhbGlhPC9mdWxsLXRpdGxlPjxhYmJyLTE+QWN0YSBNYXRlcjwvYWJici0xPjwvcGVy
aW9kaWNhbD48cGFnZXM+NDExNS00MTIzPC9wYWdlcz48dm9sdW1lPjQ4PC92b2x1bWU+PG51bWJl
cj4xNjwvbnVtYmVyPjxrZXl3b3Jkcz48a2V5d29yZD5jb3BwZXIgYWxsb3lzPC9rZXl3b3JkPjxr
ZXl3b3JkPnJhcGlkIHNvbGlkaWZpY2F0aW9uPC9rZXl3b3JkPjxrZXl3b3JkPm1hZ25ldGljIG1l
dGhvZHM8L2tleXdvcmQ+PGtleXdvcmQ+dHJhbnNtaXNzaW9uIGVsZWN0cm9uIG1pY3Jvc2NvcHkg
KHRlbSk8L2tleXdvcmQ+PGtleXdvcmQ+Z2lhbnQgbWFnbmV0b3Jlc2lzdGFuY2U8L2tleXdvcmQ+
PGtleXdvcmQ+Y3UtY288L2tleXdvcmQ+PGtleXdvcmQ+cmliYm9uczwva2V5d29yZD48a2V5d29y
ZD5taWNyb3N0cnVjdHVyZTwva2V5d29yZD48a2V5d29yZD5taWNyb3Njb3B5PC9rZXl3b3JkPjxr
ZXl3b3JkPmtpbmV0aWNzPC9rZXl3b3JkPjwva2V5d29yZHM+PGRhdGVzPjx5ZWFyPjIwMDA8L3ll
YXI+PHB1Yi1kYXRlcz48ZGF0ZT5PY3QgMjQ8L2RhdGU+PC9wdWItZGF0ZXM+PC9kYXRlcz48aXNi
bj4xMzU5LTY0NTQ8L2lzYm4+PGFjY2Vzc2lvbi1udW0+SVNJOjAwMDE2NTI1ODkwMDAxMTwvYWNj
ZXNzaW9uLW51bT48dXJscz48cmVsYXRlZC11cmxzPjx1cmw+Jmx0O0dvIHRvIElTSSZndDs6Ly8w
MDAxNjUyNTg5MDAwMTE8L3VybD48L3JlbGF0ZWQtdXJscz48L3VybHM+PGxhbmd1YWdlPkVuZ2xp
c2g8L2xhbmd1YWdlPjwvcmVjb3JkPjwvQ2l0ZT48Q2l0ZT48QXV0aG9yPkJpc2VybzwvQXV0aG9y
PjxZZWFyPjE5OTk8L1llYXI+PFJlY051bT41MzczPC9SZWNOdW0+PHJlY29yZD48cmVjLW51bWJl
cj41MzczPC9yZWMtbnVtYmVyPjxmb3JlaWduLWtleXM+PGtleSBhcHA9IkVOIiBkYi1pZD0iNTkw
NWFzeDJxcHJ6OXJldGRkbTVhcnpkMDlwcjIyZTJ2cmF2Ij41MzczPC9rZXk+PC9mb3JlaWduLWtl
eXM+PHJlZi10eXBlIG5hbWU9IkpvdXJuYWwgQXJ0aWNsZSI+MTc8L3JlZi10eXBlPjxjb250cmli
dXRvcnM+PGF1dGhvcnM+PGF1dGhvcj5CaXNlcm8sIEQuPC9hdXRob3I+PGF1dGhvcj5Cb3JkaW4s
IEcuPC9hdXRob3I+PGF1dGhvcj5NaW5lbGxpLCBNLjwvYXV0aG9yPjxhdXRob3I+Um9uY29uaSwg
Ri48L2F1dGhvcj48YXV0aG9yPlNwaXp6bywgRi48L2F1dGhvcj48YXV0aG9yPkJhcmFsZGksIEEu
PC9hdXRob3I+PGF1dGhvcj5MaXp6aXQsIFMuPC9hdXRob3I+PGF1dGhvcj5QYW9sdWNjaSwgRy48
L2F1dGhvcj48YXV0aG9yPlBhcmV0aSwgTC48L2F1dGhvcj48YXV0aG9yPlR1cmlsbGksIEcuPC9h
dXRob3I+PC9hdXRob3JzPjwvY29udHJpYnV0b3JzPjxhdXRoLWFkZHJlc3M+QmlzZXJvLCBEJiN4
RDtJTkZNLCBVIFJlcnJhcmEsIEZlcnJhcmEsIEl0YWx5JiN4RDtVbml2IEZlcnJhcmEsIERlcHQg
UGh5cywgSU5GTSwgSS00NDEwMCBGZXJyYXJhLCBJdGFseSYjeEQ7SU5GTSwgVSBSZXJyYXJhLCBG
ZXJyYXJhLCBJdGFseSYjeEQ7U2luY3JvdHJvbmUgVHJpZXN0ZSBTQ3BBLCBUcmllc3RlLCBJdGFs
eSYjeEQ7Q05SLCBNQVNQRUMsIEktNDMxMDAgUGFybWEsIEl0YWx5PC9hdXRoLWFkZHJlc3M+PHRp
dGxlcz48dGl0bGU+RWZmZWN0cyBvZiBhdG9taWMgZGlmZnVzaW9uIHByb2Nlc3NlcyBpbiBDby1D
dSBtdWx0aWxheWVyIGdyYW51bGFyIGZpbG1zPC90aXRsZT48c2Vjb25kYXJ5LXRpdGxlPk5hbm9z
dHJ1Y3R1cmVkIE1hdGVyaWFsczwvc2Vjb25kYXJ5LXRpdGxlPjxhbHQtdGl0bGU+TmFub3N0cnVj
dCBNYXRlciYjeEQ7TmFub3N0cnVjdCBNYXRlcjwvYWx0LXRpdGxlPjwvdGl0bGVzPjxwZXJpb2Rp
Y2FsPjxmdWxsLXRpdGxlPk5hbm9zdHJ1Y3R1cmVkIE1hdGVyaWFsczwvZnVsbC10aXRsZT48YWJi
ci0xPk5hbm9zdHJ1Y3QgTWF0ZXI8L2FiYnItMT48L3BlcmlvZGljYWw+PHBhZ2VzPjc2OS03NzQ8
L3BhZ2VzPjx2b2x1bWU+MTE8L3ZvbHVtZT48bnVtYmVyPjY8L251bWJlcj48a2V5d29yZHM+PGtl
eXdvcmQ+Z2lhbnQgbWFnbmV0b3Jlc2lzdGFuY2U8L2tleXdvcmQ+PGtleXdvcmQ+bWFnbmV0aWMt
cHJvcGVydGllczwva2V5d29yZD48a2V5d29yZD5wYXJ0aWNsZXM8L2tleXdvcmQ+PGtleXdvcmQ+
c2lvMjwva2V5d29yZD48L2tleXdvcmRzPjxkYXRlcz48eWVhcj4xOTk5PC95ZWFyPjxwdWItZGF0
ZXM+PGRhdGU+U2VwPC9kYXRlPjwvcHViLWRhdGVzPjwvZGF0ZXM+PGlzYm4+MDk2NS05NzczPC9p
c2JuPjxhY2Nlc3Npb24tbnVtPklTSTowMDAwODM4NDU1MDAwMTE8L2FjY2Vzc2lvbi1udW0+PHVy
bHM+PHJlbGF0ZWQtdXJscz48dXJsPiZsdDtHbyB0byBJU0kmZ3Q7Oi8vMDAwMDgzODQ1NTAwMDEx
PC91cmw+PC9yZWxhdGVkLXVybHM+PC91cmxzPjxsYW5ndWFnZT5FbmdsaXNoPC9sYW5ndWFnZT48
L3JlY29yZD48L0NpdGU+PENpdGU+PEF1dGhvcj5EdWJpZWw8L0F1dGhvcj48WWVhcj4yMDEwPC9Z
ZWFyPjxSZWNOdW0+NTM3NDwvUmVjTnVtPjxyZWNvcmQ+PHJlYy1udW1iZXI+NTM3NDwvcmVjLW51
bWJlcj48Zm9yZWlnbi1rZXlzPjxrZXkgYXBwPSJFTiIgZGItaWQ9IjU5MDVhc3gycXByejlyZXRk
ZG01YXJ6ZDA5cHIyMmUydnJhdiI+NTM3NDwva2V5PjwvZm9yZWlnbi1rZXlzPjxyZWYtdHlwZSBu
YW1lPSJKb3VybmFsIEFydGljbGUiPjE3PC9yZWYtdHlwZT48Y29udHJpYnV0b3JzPjxhdXRob3Jz
PjxhdXRob3I+RHViaWVsLCBCLjwvYXV0aG9yPjxhdXRob3I+V29sZiwgRC48L2F1dGhvcj48YXV0
aG9yPkN6eXJza2EtRmlsZW1vbm93aWN6LCBBLjwvYXV0aG9yPjwvYXV0aG9ycz48L2NvbnRyaWJ1
dG9ycz48YXV0aC1hZGRyZXNzPkR1YmllbCwgQiYjeEQ7QUdIIFVuaXYgU2NpICZhbXA7IFRlY2hu
b2wsIEZhYyBNZXQgRW5nbiAmYW1wOyBJbmQgQ29tcCBTY2ksIEFsIEEgTWlja2lld2ljemEgMzAs
IFBMLTMwMDU5IEtyYWtvdywgUG9sYW5kJiN4RDtBR0ggVW5pdiBTY2kgJmFtcDsgVGVjaG5vbCwg
RmFjIE1ldCBFbmduICZhbXA7IEluZCBDb21wIFNjaSwgUEwtMzAwNTkgS3Jha293LCBQb2xhbmQm
I3hEO1RlY2ggVW5pdiBEcmVzZGVuLCBUcmllYmVuYmVyZyBMYWIgRWxlY3Ryb24gTWljcm9zY29w
eSAmYW1wOyBFbGVjdHJvbiBIbywgRC0wMTMyOCBEcmVzZGVuLCBHZXJtYW55PC9hdXRoLWFkZHJl
c3M+PHRpdGxlcz48dGl0bGU+VEVNIGFuZCBlbGVjdHJvbiBob2xvZ3JhcGh5IGFuYWx5c2VzIG9m
IGdyYW51bGFyIGFuZCB0aGluIGxheWVyZWQgQ3UtQ28gbWFnbmV0aWMgbWF0ZXJpYWxzPC90aXRs
ZT48c2Vjb25kYXJ5LXRpdGxlPlVsdHJhbWljcm9zY29weTwvc2Vjb25kYXJ5LXRpdGxlPjxhbHQt
dGl0bGU+VWx0cmFtaWNyb3Njb3B5JiN4RDtVbHRyYW1pY3Jvc2NvcHk8L2FsdC10aXRsZT48L3Rp
dGxlcz48cGVyaW9kaWNhbD48ZnVsbC10aXRsZT5VbHRyYW1pY3Jvc2NvcHk8L2Z1bGwtdGl0bGU+
PGFiYnItMT5VbHRyYW1pY3Jvc2NvcHk8L2FiYnItMT48L3BlcmlvZGljYWw+PHBhZ2VzPjQzMy00
Mzc8L3BhZ2VzPjx2b2x1bWU+MTEwPC92b2x1bWU+PG51bWJlcj41PC9udW1iZXI+PGtleXdvcmRz
PjxrZXl3b3JkPm5hbm9zdHJ1Y3R1cmU8L2tleXdvcmQ+PGtleXdvcmQ+bWFnbmV0aWMgZG9tYWlu
czwva2V5d29yZD48a2V5d29yZD5waGFzZSBzaGlmdDwva2V5d29yZD48a2V5d29yZD5lbGVjdHJv
biBob2xvZ3JhcGh5PC9rZXl3b3JkPjwva2V5d29yZHM+PGRhdGVzPjx5ZWFyPjIwMTA8L3llYXI+
PHB1Yi1kYXRlcz48ZGF0ZT5BcHI8L2RhdGU+PC9wdWItZGF0ZXM+PC9kYXRlcz48aXNibj4wMzA0
LTM5OTE8L2lzYm4+PGFjY2Vzc2lvbi1udW0+SVNJOjAwMDI3OTA2NTcwMDAwOTwvYWNjZXNzaW9u
LW51bT48dXJscz48cmVsYXRlZC11cmxzPjx1cmw+Jmx0O0dvIHRvIElTSSZndDs6Ly8wMDAyNzkw
NjU3MDAwMDk8L3VybD48L3JlbGF0ZWQtdXJscz48L3VybHM+PGxhbmd1YWdlPkVuZ2xpc2g8L2xh
bmd1YWdlPjwvcmVjb3JkPjwvQ2l0ZT48Q2l0ZT48QXV0aG9yPlN0cmF1bWFsPC9BdXRob3I+PFll
YXI+MjAxMzwvWWVhcj48UmVjTnVtPjUzNzU8L1JlY051bT48cmVjb3JkPjxyZWMtbnVtYmVyPjUz
NzU8L3JlYy1udW1iZXI+PGZvcmVpZ24ta2V5cz48a2V5IGFwcD0iRU4iIGRiLWlkPSI1OTA1YXN4
MnFwcno5cmV0ZGRtNWFyemQwOXByMjJlMnZyYXYiPjUzNzU8L2tleT48L2ZvcmVpZ24ta2V5cz48
cmVmLXR5cGUgbmFtZT0iSm91cm5hbCBBcnRpY2xlIj4xNzwvcmVmLXR5cGU+PGNvbnRyaWJ1dG9y
cz48YXV0aG9ycz48YXV0aG9yPlN0cmF1bWFsLCBCLiBCLjwvYXV0aG9yPjxhdXRob3I+UHJvdGFz
b3ZhLCBTLiBHLjwvYXV0aG9yPjxhdXRob3I+TWF6aWxraW4sIEEuIEEuPC9hdXRob3I+PGF1dGhv
cj5Lb2d0ZW5rb3ZhLCBPLiBBLjwvYXV0aG9yPjxhdXRob3I+S3VybWFuYWV2YSwgTC48L2F1dGhv
cj48YXV0aG9yPkJhcmV0emt5LCBCLjwvYXV0aG9yPjxhdXRob3I+U2NodXR6LCBHLjwvYXV0aG9y
PjxhdXRob3I+S29ybmV2YSwgQS48L2F1dGhvcj48YXV0aG9yPlppZWJhLCBQLjwvYXV0aG9yPjwv
YXV0aG9ycz48L2NvbnRyaWJ1dG9ycz48YXV0aC1hZGRyZXNzPlN0cmF1bWFsLCBCQiYjeEQ7UnVz
c2lhbiBBY2FkIFNjaSwgSW5zdCBTb2xpZCBTdGF0ZSBQaHlzLCBBYyBPc3NpcHlhbiBTdHIgMiwg
Q2hlcm5vZ29sb3ZrYSAxNDI0MzIsIE1vc2NvdyBEaXN0cmljdCwgUnVzc2lhJiN4RDtSdXNzaWFu
IEFjYWQgU2NpLCBJbnN0IFNvbGlkIFN0YXRlIFBoeXMsIENoZXJub2dvbG92a2EgMTQyNDMyLCBN
b3Njb3cgRGlzdHJpY3QsIFJ1c3NpYSYjeEQ7S2FybHNydWhlIEluc3QgVGVjaG5vbCwgSW5zdCBO
YW5vdGVjaG5vbCwgRC03NjM0NCBFZ2dlbnN0ZWluIExlb3BvbGRzaGFmZW4sIEdlcm1hbnkmI3hE
O01heCBQbGFuY2sgSW5zdCBJbnRlbGxpZ2VudGUgU3lzdCwgSW5zdCBNZXRhbGxmb3JzY2gsIEQt
NzA2NzkgU3R1dHRnYXJ0LCBHZXJtYW55JiN4RDtTdGF0ZSBVbml2LCBNb3Njb3cgSW5zdCBQaHlz
ICZhbXA7IFRlY2hub2wsIERvbGdvcHJ1ZG55aSAxNDE3MDAsIFJ1c3NpYSYjeEQ7UG9saXNoIEFj
YWQgU2NpLCBJbnN0IE1ldCAmYW1wOyBNYXQgU2NpLCBQTC0zMDA1OSBLcmFrb3csIFBvbGFuZDwv
YXV0aC1hZGRyZXNzPjx0aXRsZXM+PHRpdGxlPlNQYi1pbmR1Y2VkIGNoYW5nZXMgb2Ygc3RydWN0
dXJlIGFuZCBtYWduZXRpYyBwcm9wZXJ0aWVzIGluIHRoZSBDdS1DbyBhbGxveXM8L3RpdGxlPjxz
ZWNvbmRhcnktdGl0bGU+TWF0ZXJpYWxzIExldHRlcnM8L3NlY29uZGFyeS10aXRsZT48YWx0LXRp
dGxlPk1hdGVyIExldHQmI3hEO01hdGVyIExldHQ8L2FsdC10aXRsZT48L3RpdGxlcz48cGVyaW9k
aWNhbD48ZnVsbC10aXRsZT5NYXRlcmlhbHMgTGV0dGVyczwvZnVsbC10aXRsZT48YWJici0xPk1h
dGVyIExldHQ8L2FiYnItMT48L3BlcmlvZGljYWw+PHBhZ2VzPjIxNy0yMjE8L3BhZ2VzPjx2b2x1
bWU+OTg8L3ZvbHVtZT48a2V5d29yZHM+PGtleXdvcmQ+aGlnaCBwcmVzc3VyZSB0b3JzaW9uPC9r
ZXl3b3JkPjxrZXl3b3JkPmdyYWluIHN0cnVjdHVyZTwva2V5d29yZD48a2V5d29yZD5tYWduZXRp
YyBwcm9wZXJ0aWVzPC9rZXl3b3JkPjxrZXl3b3JkPmhpZ2gtcHJlc3N1cmUgdG9yc2lvbjwva2V5
d29yZD48a2V5d29yZD5zZXZlcmUgcGxhc3RpYy1kZWZvcm1hdGlvbjwva2V5d29yZD48a2V5d29y
ZD5kZWNyZWFzaW5nIGdyYWluLXNpemU8L2tleXdvcmQ+PGtleXdvcmQ+YWwtbWcgYWxsb3lzPC9r
ZXl3b3JkPjxrZXl3b3JkPnBoYXNlLXRyYW5zZm9ybWF0aW9uczwva2V5d29yZD48a2V5d29yZD5z
b2xpZC1zb2x1dGlvbjwva2V5d29yZD48a2V5d29yZD5tYWduZXRvcmVzaXN0YW5jZTwva2V5d29y
ZD48a2V5d29yZD5ib3VuZGFyaWVzPC9rZXl3b3JkPjxrZXl3b3JkPnpuPC9rZXl3b3JkPjxrZXl3
b3JkPm1pY3Jvc3RydWN0dXJlPC9rZXl3b3JkPjwva2V5d29yZHM+PGRhdGVzPjx5ZWFyPjIwMTM8
L3llYXI+PHB1Yi1kYXRlcz48ZGF0ZT5NYXkgMTwvZGF0ZT48L3B1Yi1kYXRlcz48L2RhdGVzPjxp
c2JuPjAxNjctNTc3WDwvaXNibj48YWNjZXNzaW9uLW51bT5JU0k6MDAwMzIwMDc4MzAwMDU4PC9h
Y2Nlc3Npb24tbnVtPjx1cmxzPjxyZWxhdGVkLXVybHM+PHVybD4mbHQ7R28gdG8gSVNJJmd0Ozov
LzAwMDMyMDA3ODMwMDA1ODwvdXJsPjwvcmVsYXRlZC11cmxzPjwvdXJscz48bGFuZ3VhZ2U+RW5n
bGlzaDwvbGFuZ3VhZ2U+PC9yZWNvcmQ+PC9DaXRlPjwvRW5kTm90ZT4A
</w:fldData>
        </w:fldChar>
      </w:r>
      <w:r w:rsidRPr="005B64F5">
        <w:rPr>
          <w:sz w:val="24"/>
        </w:rPr>
        <w:instrText xml:space="preserve"> ADDIN EN.CITE.DATA </w:instrText>
      </w:r>
      <w:r w:rsidRPr="005B64F5">
        <w:rPr>
          <w:sz w:val="24"/>
        </w:rPr>
      </w:r>
      <w:r w:rsidRPr="005B64F5">
        <w:rPr>
          <w:sz w:val="24"/>
        </w:rPr>
        <w:fldChar w:fldCharType="end"/>
      </w:r>
      <w:r w:rsidRPr="005B64F5">
        <w:rPr>
          <w:sz w:val="24"/>
        </w:rPr>
      </w:r>
      <w:r w:rsidRPr="005B64F5">
        <w:rPr>
          <w:sz w:val="24"/>
        </w:rPr>
        <w:fldChar w:fldCharType="separate"/>
      </w:r>
      <w:r w:rsidRPr="005B64F5">
        <w:rPr>
          <w:noProof/>
          <w:sz w:val="24"/>
        </w:rPr>
        <w:t>[</w:t>
      </w:r>
      <w:hyperlink w:anchor="_ENREF_28" w:tooltip="Muzikansky, 2013 #5366" w:history="1">
        <w:r w:rsidRPr="005B64F5">
          <w:rPr>
            <w:noProof/>
            <w:sz w:val="24"/>
          </w:rPr>
          <w:t>28-37</w:t>
        </w:r>
      </w:hyperlink>
      <w:r w:rsidRPr="005B64F5">
        <w:rPr>
          <w:noProof/>
          <w:sz w:val="24"/>
        </w:rPr>
        <w:t>]</w:t>
      </w:r>
      <w:r w:rsidRPr="005B64F5">
        <w:rPr>
          <w:sz w:val="24"/>
        </w:rPr>
        <w:fldChar w:fldCharType="end"/>
      </w:r>
      <w:r w:rsidRPr="005B64F5">
        <w:rPr>
          <w:rFonts w:hint="eastAsia"/>
          <w:sz w:val="24"/>
        </w:rPr>
        <w:t xml:space="preserve">. So far, Co-Cu alloys have been mainly used in recording media and sensors owning to their giant magneto resistance (GMR) effects </w:t>
      </w:r>
      <w:r w:rsidRPr="005B64F5">
        <w:rPr>
          <w:sz w:val="24"/>
        </w:rPr>
        <w:fldChar w:fldCharType="begin">
          <w:fldData xml:space="preserve">PEVuZE5vdGU+PENpdGU+PEF1dGhvcj5ZYW5nPC9BdXRob3I+PFllYXI+MjAwMDwvWWVhcj48UmVj
TnVtPjUyMjA8L1JlY051bT48RGlzcGxheVRleHQ+WzM4LTQ4XTwvRGlzcGxheVRleHQ+PHJlY29y
ZD48cmVjLW51bWJlcj41MjIwPC9yZWMtbnVtYmVyPjxmb3JlaWduLWtleXM+PGtleSBhcHA9IkVO
IiBkYi1pZD0iNTkwNWFzeDJxcHJ6OXJldGRkbTVhcnpkMDlwcjIyZTJ2cmF2Ij41MjIwPC9rZXk+
PC9mb3JlaWduLWtleXM+PHJlZi10eXBlIG5hbWU9IkpvdXJuYWwgQXJ0aWNsZSI+MTc8L3JlZi10
eXBlPjxjb250cmlidXRvcnM+PGF1dGhvcnM+PGF1dGhvcj5ZYW5nLCBHLiBZLjwvYXV0aG9yPjxh
dXRob3I+Wmh1LCBKLjwvYXV0aG9yPjxhdXRob3I+V2FuZywgVy4gRC48L2F1dGhvcj48YXV0aG9y
PlpoYW5nLCBaLjwvYXV0aG9yPjxhdXRob3I+Wmh1LCBGLiBXLjwvYXV0aG9yPjwvYXV0aG9ycz48
L2NvbnRyaWJ1dG9ycz48YXV0aC1hZGRyZXNzPllhbmcsIEdZJiN4RDtUc2luZyBIdWEgVW5pdiwg
U2NoIE1hdCBTY2kgJmFtcDsgRW5nbiwgRWxlY3Ryb24gTWljcm9zY29weSBMYWIsIEJlaWppbmcg
MTAwMDg0LCBQZW9wbGVzIFIgQ2hpbmEmI3hEO1RzaW5nIEh1YSBVbml2LCBTY2ggTWF0IFNjaSAm
YW1wOyBFbmduLCBFbGVjdHJvbiBNaWNyb3Njb3B5IExhYiwgQmVpamluZyAxMDAwODQsIFBlb3Bs
ZXMgUiBDaGluYSYjeEQ7VHNpbmcgSHVhIFVuaXYsIFNjaCBNYXQgU2NpICZhbXA7IEVuZ24sIEVs
ZWN0cm9uIE1pY3Jvc2NvcHkgTGFiLCBCZWlqaW5nIDEwMDA4NCwgUGVvcGxlcyBSIENoaW5hJiN4
RDtDaGluZXNlIEFjYWQgU2NpLCBCZWlqaW5nIExhYiBFbGVjdHJvbiBNaWNyb3Njb3B5LCBJbnN0
IFBoeXMsIEJlaWppbmcgMTAwMDgwLCBQZW9wbGVzIFIgQ2hpbmEmI3hEO0NoaW5lc2UgQWNhZCBT
Y2ksIEN0ciBDb25kZW5zZWQgTWF0dGVyIFBoeXMsIEJlaWppbmcgMTAwMDgwLCBQZW9wbGVzIFIg
Q2hpbmEmI3hEO1VuaXYgU2NpICZhbXA7IFRlY2hub2wgQmVpamluZywgRGVwdCBNYXQgUGh5cywg
QmVpamluZyAxMDAwODMsIFBlb3BsZXMgUiBDaGluYTwvYXV0aC1hZGRyZXNzPjx0aXRsZXM+PHRp
dGxlPlByZWNpcGl0YXRpb24gb2YgbmFub3NjYWxlIENvIHBhcnRpY2xlcyBpbiBhIGdyYW51bGFy
IEN1LUNvIGFsbG95IHdpdGggZ2lhbnQgbWFnbmV0b3Jlc2lzdGFuY2U8L3RpdGxlPjxzZWNvbmRh
cnktdGl0bGU+TWF0ZXJpYWxzIFJlc2VhcmNoIEJ1bGxldGluPC9zZWNvbmRhcnktdGl0bGU+PGFs
dC10aXRsZT5NYXRlciBSZXMgQnVsbDwvYWx0LXRpdGxlPjwvdGl0bGVzPjxwZXJpb2RpY2FsPjxm
dWxsLXRpdGxlPk1hdGVyaWFscyBSZXNlYXJjaCBCdWxsZXRpbjwvZnVsbC10aXRsZT48YWJici0x
Pk1hdGVyIFJlcyBCdWxsPC9hYmJyLTE+PC9wZXJpb2RpY2FsPjxhbHQtcGVyaW9kaWNhbD48ZnVs
bC10aXRsZT5NYXRlcmlhbHMgUmVzZWFyY2ggQnVsbGV0aW48L2Z1bGwtdGl0bGU+PGFiYnItMT5N
YXRlciBSZXMgQnVsbDwvYWJici0xPjwvYWx0LXBlcmlvZGljYWw+PHBhZ2VzPjg3NS04ODU8L3Bh
Z2VzPjx2b2x1bWU+MzU8L3ZvbHVtZT48bnVtYmVyPjY8L251bWJlcj48a2V5d29yZHM+PGtleXdv
cmQ+bmFub3N0cnVjdHVyZXM8L2tleXdvcmQ+PGtleXdvcmQ+ZWxlY3Ryb24gbWljcm9zY29weTwv
a2V5d29yZD48a2V5d29yZD5tYWduZXRpYyBwcm9wZXJ0aWVzPC9rZXl3b3JkPjxrZXl3b3JkPm1p
Y3Jvc3RydWN0dXJlPC9rZXl3b3JkPjxrZXl3b3JkPmJlaGF2aW9yPC9rZXl3b3JkPjwva2V5d29y
ZHM+PGRhdGVzPjx5ZWFyPjIwMDA8L3llYXI+PHB1Yi1kYXRlcz48ZGF0ZT5BcHIgMTwvZGF0ZT48
L3B1Yi1kYXRlcz48L2RhdGVzPjxpc2JuPjAwMjUtNTQwODwvaXNibj48YWNjZXNzaW9uLW51bT5J
U0k6MDAwMDg5Mzc5ODAwMDA3PC9hY2Nlc3Npb24tbnVtPjx1cmxzPjxyZWxhdGVkLXVybHM+PHVy
bD4mbHQ7R28gdG8gSVNJJmd0OzovLzAwMDA4OTM3OTgwMDAwNzwvdXJsPjwvcmVsYXRlZC11cmxz
PjwvdXJscz48ZWxlY3Ryb25pYy1yZXNvdXJjZS1udW0+RG9pIDEwLjEwMTYvUzAwMjUtNTQwOCgw
MCkwMDI4My1YPC9lbGVjdHJvbmljLXJlc291cmNlLW51bT48bGFuZ3VhZ2U+RW5nbGlzaDwvbGFu
Z3VhZ2U+PC9yZWNvcmQ+PC9DaXRlPjxDaXRlPjxBdXRob3I+RWdyeTwvQXV0aG9yPjxZZWFyPjIw
MDU8L1llYXI+PFJlY051bT41MjUyPC9SZWNOdW0+PHJlY29yZD48cmVjLW51bWJlcj41MjUyPC9y
ZWMtbnVtYmVyPjxmb3JlaWduLWtleXM+PGtleSBhcHA9IkVOIiBkYi1pZD0iNTkwNWFzeDJxcHJ6
OXJldGRkbTVhcnpkMDlwcjIyZTJ2cmF2Ij41MjUyPC9rZXk+PC9mb3JlaWduLWtleXM+PHJlZi10
eXBlIG5hbWU9IkpvdXJuYWwgQXJ0aWNsZSI+MTc8L3JlZi10eXBlPjxjb250cmlidXRvcnM+PGF1
dGhvcnM+PGF1dGhvcj5FZ3J5LCBJLjwvYXV0aG9yPjxhdXRob3I+SGVybGFjaCwgRC48L2F1dGhv
cj48YXV0aG9yPktvbGJlLCBNLjwvYXV0aG9yPjxhdXRob3I+UmF0a2UsIEwuPC9hdXRob3I+PGF1
dGhvcj5SZXV0emVsLCBTLjwvYXV0aG9yPjxhdXRob3I+UGVycmluLCBDLjwvYXV0aG9yPjxhdXRo
b3I+Q2hhdGFpbiwgRC48L2F1dGhvcj48L2F1dGhvcnM+PC9jb250cmlidXRvcnM+PGF1dGgtYWRk
cmVzcz5FZ3J5LCBJJiN4RDtETFIsIEluc3QgU3BhY2UgU2ltdWxhdCwgQ29sb2duZSwgR2VybWFu
eSYjeEQ7RExSLCBJbnN0IFNwYWNlIFNpbXVsYXQsIENvbG9nbmUsIEdlcm1hbnkmI3hEO0RMUiwg
SW5zdCBTcGFjZSBTaW11bGF0LCBDb2xvZ25lLCBHZXJtYW55JiN4RDtDdHIgUmVjaCBNZWNhbiBD
cm9pc3NhbmNlIENyaXN0YWxsaW5lLCBNYXJzZWlsbGUsIEZyYW5jZTwvYXV0aC1hZGRyZXNzPjx0
aXRsZXM+PHRpdGxlPlN1cmZhY2UgVGVuc2lvbiwgUGhhc2UgU2VwYXJhdGlvbiBhbmQgU29saWRp
ZmljYXRpb24gb2YgVW5kZXJjb29sZWQgQ3UtQ288L3RpdGxlPjxzZWNvbmRhcnktdGl0bGU+TWlj
cm9ncmF2aXR5IFNjaWVuY2UgYW5kIFRlY2hub2xvZ3k8L3NlY29uZGFyeS10aXRsZT48YWx0LXRp
dGxlPk1pY3JvZ3Jhdml0eSBTY2kgVGVjPC9hbHQtdGl0bGU+PC90aXRsZXM+PHBlcmlvZGljYWw+
PGZ1bGwtdGl0bGU+TWljcm9ncmF2aXR5IFNjaWVuY2UgYW5kIFRlY2hub2xvZ3k8L2Z1bGwtdGl0
bGU+PGFiYnItMT5NaWNyb2dyYXZpdHkgU2NpIFRlYzwvYWJici0xPjwvcGVyaW9kaWNhbD48YWx0
LXBlcmlvZGljYWw+PGZ1bGwtdGl0bGU+TWljcm9ncmF2aXR5IFNjaWVuY2UgYW5kIFRlY2hub2xv
Z3k8L2Z1bGwtdGl0bGU+PGFiYnItMT5NaWNyb2dyYXZpdHkgU2NpIFRlYzwvYWJici0xPjwvYWx0
LXBlcmlvZGljYWw+PHBhZ2VzPjUwLTU0PC9wYWdlcz48dm9sdW1lPjE2PC92b2x1bWU+PG51bWJl
cj4xLTQ8L251bWJlcj48ZGF0ZXM+PHllYXI+MjAwNTwveWVhcj48cHViLWRhdGVzPjxkYXRlPk1h
cjwvZGF0ZT48L3B1Yi1kYXRlcz48L2RhdGVzPjxpc2JuPjA5MzgtMDEwODwvaXNibj48YWNjZXNz
aW9uLW51bT5JU0k6MDAwMjA3NTE5NTAwMDEwPC9hY2Nlc3Npb24tbnVtPjx1cmxzPjxyZWxhdGVk
LXVybHM+PHVybD4mbHQ7R28gdG8gSVNJJmd0OzovLzAwMDIwNzUxOTUwMDAxMDwvdXJsPjwvcmVs
YXRlZC11cmxzPjwvdXJscz48ZWxlY3Ryb25pYy1yZXNvdXJjZS1udW0+RG9pIDEwLjEwMDcvQmYw
Mjk0NTk0NTwvZWxlY3Ryb25pYy1yZXNvdXJjZS1udW0+PGxhbmd1YWdlPkVuZ2xpc2g8L2xhbmd1
YWdlPjwvcmVjb3JkPjwvQ2l0ZT48Q2l0ZT48QXV0aG9yPkJpemllcmU8L0F1dGhvcj48WWVhcj4y
MDA3PC9ZZWFyPjxSZWNOdW0+NTM3NjwvUmVjTnVtPjxyZWNvcmQ+PHJlYy1udW1iZXI+NTM3Njwv
cmVjLW51bWJlcj48Zm9yZWlnbi1rZXlzPjxrZXkgYXBwPSJFTiIgZGItaWQ9IjU5MDVhc3gycXBy
ejlyZXRkZG01YXJ6ZDA5cHIyMmUydnJhdiI+NTM3Njwva2V5PjwvZm9yZWlnbi1rZXlzPjxyZWYt
dHlwZSBuYW1lPSJKb3VybmFsIEFydGljbGUiPjE3PC9yZWYtdHlwZT48Y29udHJpYnV0b3JzPjxh
dXRob3JzPjxhdXRob3I+Qml6aWVyZSwgTi48L2F1dGhvcj48YXV0aG9yPkZlcm1vbiwgQy48L2F1
dGhvcj48YXV0aG9yPkxlIEdvZmYsIEcuPC9hdXRob3I+PC9hdXRob3JzPjwvY29udHJpYnV0b3Jz
PjxhdXRoLWFkZHJlc3M+Qml6aWVyZSwgTiYjeEQ7Q0VBIFNhY2xheSwgRFNNIERSRUNBTSBTUEVD
LCBDTlJTIFVSQSAyNDY0LCBTZXJ2IFBoeXMgRXRhdCBDb25kZW5zZSwgRi05MTE5MSBHaWYgU3Vy
IFl2ZXR0ZSwgRnJhbmNlJiN4RDtDRUEgU2FjbGF5LCBEU00gRFJFQ0FNIFNQRUMsIENOUlMgVVJB
IDI0NjQsIFNlcnYgUGh5cyBFdGF0IENvbmRlbnNlLCBGLTkxMTkxIEdpZiBTdXIgWXZldHRlLCBG
cmFuY2U8L2F1dGgtYWRkcmVzcz48dGl0bGVzPjx0aXRsZT5IeXBlciBmcmVxdWVuY3kgYmVoYXZp
b3Igb2YgdGhlIEdNUiBlZmZlY3QgaW4gYSBzaW5nbGUgc3BpbiB2YWx2ZSBzZW5zb3I8L3RpdGxl
PjxzZWNvbmRhcnktdGl0bGU+Sm91cm5hbCBvZiBNYWduZXRpc20gYW5kIE1hZ25ldGljIE1hdGVy
aWFsczwvc2Vjb25kYXJ5LXRpdGxlPjxhbHQtdGl0bGU+SiBNYWduIE1hZ24gTWF0ZXImI3hEO0og
TWFnbiBNYWduIE1hdGVyPC9hbHQtdGl0bGU+PC90aXRsZXM+PHBlcmlvZGljYWw+PGZ1bGwtdGl0
bGU+Sm91cm5hbCBvZiBNYWduZXRpc20gYW5kIE1hZ25ldGljIE1hdGVyaWFsczwvZnVsbC10aXRs
ZT48YWJici0xPkogTWFnbiBNYWduIE1hdGVyPC9hYmJyLTE+PC9wZXJpb2RpY2FsPjxwYWdlcz4z
NDAtMzQzPC9wYWdlcz48dm9sdW1lPjMxNjwvdm9sdW1lPjxudW1iZXI+MjwvbnVtYmVyPjxrZXl3
b3Jkcz48a2V5d29yZD5tYWduZXRpYyBzZW5zb3JzPC9rZXl3b3JkPjxrZXl3b3JkPm1pY3Jvd2F2
ZXM8L2tleXdvcmQ+PGtleXdvcmQ+Z2lhbnQgbWFnbmV0by1yZXNpc3RhbmNlPC9rZXl3b3JkPjxr
ZXl3b3JkPnNwaW4gd2F2ZXM8L2tleXdvcmQ+PGtleXdvcmQ+Z2lhbnQgbWFnbmV0b3Jlc2lzdGFu
Y2U8L2tleXdvcmQ+PC9rZXl3b3Jkcz48ZGF0ZXM+PHllYXI+MjAwNzwveWVhcj48cHViLWRhdGVz
PjxkYXRlPlNlcDwvZGF0ZT48L3B1Yi1kYXRlcz48L2RhdGVzPjxpc2JuPjAzMDQtODg1MzwvaXNi
bj48YWNjZXNzaW9uLW51bT5JU0k6MDAwMjQ4MTUwMDAwMDYwPC9hY2Nlc3Npb24tbnVtPjx1cmxz
PjxyZWxhdGVkLXVybHM+PHVybD4mbHQ7R28gdG8gSVNJJmd0OzovLzAwMDI0ODE1MDAwMDA2MDwv
dXJsPjwvcmVsYXRlZC11cmxzPjwvdXJscz48bGFuZ3VhZ2U+RW5nbGlzaDwvbGFuZ3VhZ2U+PC9y
ZWNvcmQ+PC9DaXRlPjxDaXRlPjxBdXRob3I+UGF0dGFuYWlrPC9BdXRob3I+PFllYXI+MjAwMzwv
WWVhcj48UmVjTnVtPjUzNzc8L1JlY051bT48cmVjb3JkPjxyZWMtbnVtYmVyPjUzNzc8L3JlYy1u
dW1iZXI+PGZvcmVpZ24ta2V5cz48a2V5IGFwcD0iRU4iIGRiLWlkPSI1OTA1YXN4MnFwcno5cmV0
ZGRtNWFyemQwOXByMjJlMnZyYXYiPjUzNzc8L2tleT48L2ZvcmVpZ24ta2V5cz48cmVmLXR5cGUg
bmFtZT0iSm91cm5hbCBBcnRpY2xlIj4xNzwvcmVmLXR5cGU+PGNvbnRyaWJ1dG9ycz48YXV0aG9y
cz48YXV0aG9yPlBhdHRhbmFpaywgRy4gUi48L2F1dGhvcj48YXV0aG9yPlBhbmR5YSwgRC4gSy48
L2F1dGhvcj48YXV0aG9yPkthc2h5YXAsIFMuIEMuPC9hdXRob3I+PC9hdXRob3JzPjwvY29udHJp
YnV0b3JzPjxhdXRoLWFkZHJlc3M+UGFuZHlhLCBESyYjeEQ7SW5kaWFuIEluc3QgVGVjaG5vbCwg
VGhpbiBGaWxtIExhYiwgTmV3IERlbGhpIDExMDAxNiwgSW5kaWEmI3hEO0luZGlhbiBJbnN0IFRl
Y2hub2wsIFRoaW4gRmlsbSBMYWIsIE5ldyBEZWxoaSAxMTAwMTYsIEluZGlhPC9hdXRoLWFkZHJl
c3M+PHRpdGxlcz48dGl0bGU+RWZmZWN0IG9mIHByb2Nlc3MgcGFyYW1ldGVycyBvbiBHTVIgaW4g
ZWxlY3Ryb2RlcG9zaXRlZCBDdS1DbyBuYW5vZ3JhbnVsYXIgdGhpbiBmaWxtczwvdGl0bGU+PHNl
Y29uZGFyeS10aXRsZT5UaGluIFNvbGlkIEZpbG1zPC9zZWNvbmRhcnktdGl0bGU+PGFsdC10aXRs
ZT5UaGluIFNvbGlkIEZpbG1zJiN4RDtUaGluIFNvbGlkIEZpbG1zPC9hbHQtdGl0bGU+PC90aXRs
ZXM+PHBlcmlvZGljYWw+PGZ1bGwtdGl0bGU+VGhpbiBTb2xpZCBGaWxtczwvZnVsbC10aXRsZT48
YWJici0xPlRoaW4gU29saWQgRmlsbXM8L2FiYnItMT48L3BlcmlvZGljYWw+PHBhZ2VzPjI0Ny0y
NTE8L3BhZ2VzPjx2b2x1bWU+NDMzPC92b2x1bWU+PG51bWJlcj4xLTI8L251bWJlcj48a2V5d29y
ZHM+PGtleXdvcmQ+bmFub2dyYW51bGFyPC9rZXl3b3JkPjxrZXl3b3JkPmVsZWN0cm9kZXBvc2l0
aW9uPC9rZXl3b3JkPjxrZXl3b3JkPmN1LWNvIHRoaW4gZmlsbXM8L2tleXdvcmQ+PGtleXdvcmQ+
Z2lhbnQgbWFnbmV0b3Jlc2lzdGFuY2U8L2tleXdvcmQ+PGtleXdvcmQ+Z2lhbnQgbWFnbmV0b3Jl
c2lzdGFuY2U8L2tleXdvcmQ+PGtleXdvcmQ+bWV0YWwtZmlsbXM8L2tleXdvcmQ+PGtleXdvcmQ+
bi1zaTwva2V5d29yZD48a2V5d29yZD5tdWx0aWxheWVyczwva2V5d29yZD48a2V5d29yZD5nYWFz
PC9rZXl3b3JkPjwva2V5d29yZHM+PGRhdGVzPjx5ZWFyPjIwMDM8L3llYXI+PHB1Yi1kYXRlcz48
ZGF0ZT5KdW4gMjwvZGF0ZT48L3B1Yi1kYXRlcz48L2RhdGVzPjxpc2JuPjAwNDAtNjA5MDwvaXNi
bj48YWNjZXNzaW9uLW51bT5JU0k6MDAwMTgzNzE2OTAwMDQ0PC9hY2Nlc3Npb24tbnVtPjx1cmxz
PjxyZWxhdGVkLXVybHM+PHVybD4mbHQ7R28gdG8gSVNJJmd0OzovLzAwMDE4MzcxNjkwMDA0NDwv
dXJsPjwvcmVsYXRlZC11cmxzPjwvdXJscz48bGFuZ3VhZ2U+RW5nbGlzaDwvbGFuZ3VhZ2U+PC9y
ZWNvcmQ+PC9DaXRlPjxDaXRlPjxBdXRob3I+S3V6bWluc2tpPC9BdXRob3I+PFllYXI+MTk5OTwv
WWVhcj48UmVjTnVtPjUzNzg8L1JlY051bT48cmVjb3JkPjxyZWMtbnVtYmVyPjUzNzg8L3JlYy1u
dW1iZXI+PGZvcmVpZ24ta2V5cz48a2V5IGFwcD0iRU4iIGRiLWlkPSI1OTA1YXN4MnFwcno5cmV0
ZGRtNWFyemQwOXByMjJlMnZyYXYiPjUzNzg8L2tleT48L2ZvcmVpZ24ta2V5cz48cmVmLXR5cGUg
bmFtZT0iSm91cm5hbCBBcnRpY2xlIj4xNzwvcmVmLXR5cGU+PGNvbnRyaWJ1dG9ycz48YXV0aG9y
cz48YXV0aG9yPkt1em1pbnNraSwgTS48L2F1dGhvcj48YXV0aG9yPlNsYXdza2EtV2FuaWV3c2th
LCBBLjwvYXV0aG9yPjxhdXRob3I+TGFjaG93aWN6LCBILiBLLjwvYXV0aG9yPjxhdXRob3I+S25v
YmVsLCBNLjwvYXV0aG9yPjwvYXV0aG9ycz48L2NvbnRyaWJ1dG9ycz48YXV0aC1hZGRyZXNzPkt1
em1pbnNraSwgTSYjeEQ7UG9saXNoIEFjYWQgU2NpLCBJbnN0IFBoeXMsIEFsIExvdG5pa293IDMy
LTQ2LCBQTC0wMjY2OCBXYXJzYXcsIFBvbGFuZCYjeEQ7UG9saXNoIEFjYWQgU2NpLCBJbnN0IFBo
eXMsIFBMLTAyNjY4IFdhcnNhdywgUG9sYW5kJiN4RDtVTklDQU1QLCBJbnN0IEZpcyBHbGViIFdh
dGFnaGluLCBCUi0xMzA4Mzk3MCBDYW1waW5hcywgU1AsIEJyYXppbDwvYXV0aC1hZGRyZXNzPjx0
aXRsZXM+PHRpdGxlPlRoZSBlZmZlY3Qgb2YgcGFydGljbGUgc2l6ZSBhbmQgc3VyZmFjZS10by12
b2x1bWUgcmF0aW8gZGlzdHJpYnV0aW9uIG9uIGdpYW50IG1hZ25ldG9yZXNpc3RhbmNlIChHTVIp
IGluIG1lbHQtc3B1biBDdS1DbyBhbGxveXM8L3RpdGxlPjxzZWNvbmRhcnktdGl0bGU+Sm91cm5h
bCBvZiBNYWduZXRpc20gYW5kIE1hZ25ldGljIE1hdGVyaWFsczwvc2Vjb25kYXJ5LXRpdGxlPjxh
bHQtdGl0bGU+SiBNYWduIE1hZ24gTWF0ZXImI3hEO0ogTWFnbiBNYWduIE1hdGVyPC9hbHQtdGl0
bGU+PC90aXRsZXM+PHBlcmlvZGljYWw+PGZ1bGwtdGl0bGU+Sm91cm5hbCBvZiBNYWduZXRpc20g
YW5kIE1hZ25ldGljIE1hdGVyaWFsczwvZnVsbC10aXRsZT48YWJici0xPkogTWFnbiBNYWduIE1h
dGVyPC9hYmJyLTE+PC9wZXJpb2RpY2FsPjxwYWdlcz43LTEzPC9wYWdlcz48dm9sdW1lPjIwNTwv
dm9sdW1lPjxudW1iZXI+MTwvbnVtYmVyPjxrZXl3b3Jkcz48a2V5d29yZD5naWFudCBtYWduZXRv
cmVzaXN0YW5jZTwva2V5d29yZD48a2V5d29yZD5zdXBlcnBhcmFtYWduZXRpc208L2tleXdvcmQ+
PGtleXdvcmQ+Z3JhbnVsYXIgYWxsb3lzPC9rZXl3b3JkPjxrZXl3b3JkPm1hZ25ldGljIGdyYW51
bGFyIGZpbG1zPC9rZXl3b3JkPjxrZXl3b3JkPnRoaW4tZmlsbXM8L2tleXdvcmQ+PGtleXdvcmQ+
c3lzdGVtczwva2V5d29yZD48a2V5d29yZD5zb2xpZHM8L2tleXdvcmQ+PC9rZXl3b3Jkcz48ZGF0
ZXM+PHllYXI+MTk5OTwveWVhcj48cHViLWRhdGVzPjxkYXRlPk9jdDwvZGF0ZT48L3B1Yi1kYXRl
cz48L2RhdGVzPjxpc2JuPjAzMDQtODg1MzwvaXNibj48YWNjZXNzaW9uLW51bT5JU0k6MDAwMDgy
MzgwMDAwMDAyPC9hY2Nlc3Npb24tbnVtPjx1cmxzPjxyZWxhdGVkLXVybHM+PHVybD4mbHQ7R28g
dG8gSVNJJmd0OzovLzAwMDA4MjM4MDAwMDAwMjwvdXJsPjwvcmVsYXRlZC11cmxzPjwvdXJscz48
bGFuZ3VhZ2U+RW5nbGlzaDwvbGFuZ3VhZ2U+PC9yZWNvcmQ+PC9DaXRlPjxDaXRlPjxBdXRob3I+
V2VuPC9BdXRob3I+PFllYXI+MjAwODwvWWVhcj48UmVjTnVtPjUzNzk8L1JlY051bT48cmVjb3Jk
PjxyZWMtbnVtYmVyPjUzNzk8L3JlYy1udW1iZXI+PGZvcmVpZ24ta2V5cz48a2V5IGFwcD0iRU4i
IGRiLWlkPSI1OTA1YXN4MnFwcno5cmV0ZGRtNWFyemQwOXByMjJlMnZyYXYiPjUzNzk8L2tleT48
L2ZvcmVpZ24ta2V5cz48cmVmLXR5cGUgbmFtZT0iSm91cm5hbCBBcnRpY2xlIj4xNzwvcmVmLXR5
cGU+PGNvbnRyaWJ1dG9ycz48YXV0aG9ycz48YXV0aG9yPldlbiwgTS48L2F1dGhvcj48YXV0aG9y
PkxpdSwgUS4gWS48L2F1dGhvcj48YXV0aG9yPldhbmcsIFkuIEYuPC9hdXRob3I+PGF1dGhvcj5a
aHUsIFkuIFouPC9hdXRob3I+PGF1dGhvcj5XdSwgUS4gUy48L2F1dGhvcj48L2F1dGhvcnM+PC9j
b250cmlidXRvcnM+PGF1dGgtYWRkcmVzcz5XZW4sIE0mI3hEO1RvbmdqaSBVbml2LCBEZXB0IENo
ZW0sIFNoYW5naGFpIDIwMDA5MiwgUGVvcGxlcyBSIENoaW5hJiN4RDtUb25namkgVW5pdiwgRGVw
dCBDaGVtLCBTaGFuZ2hhaSAyMDAwOTIsIFBlb3BsZXMgUiBDaGluYTwvYXV0aC1hZGRyZXNzPjx0
aXRsZXM+PHRpdGxlPlBvc2l0aXZlIG1pY3JvZW11bHNpb24gc3ludGhlc2lzIGFuZCBtYWduZXRp
YyBwcm9wZXJ0eSBvZiBhbW9ycGhvdXMgbXVsdGljb21wb25lbnQgQ28tLCBOaS0gYW5kIEN1LWJh
c2VkIGFsbG95IG5hbm9wYXJ0aWNsZXM8L3RpdGxlPjxzZWNvbmRhcnktdGl0bGU+Q29sbG9pZHMg
YW5kIFN1cmZhY2VzIGEtUGh5c2ljb2NoZW1pY2FsIGFuZCBFbmdpbmVlcmluZyBBc3BlY3RzPC9z
ZWNvbmRhcnktdGl0bGU+PGFsdC10aXRsZT5Db2xsb2lkIFN1cmZhY2UgQSYjeEQ7Q29sbG9pZCBT
dXJmYWNlIEE8L2FsdC10aXRsZT48L3RpdGxlcz48cGVyaW9kaWNhbD48ZnVsbC10aXRsZT5Db2xs
b2lkcyBhbmQgU3VyZmFjZXMgYS1QaHlzaWNvY2hlbWljYWwgYW5kIEVuZ2luZWVyaW5nIEFzcGVj
dHM8L2Z1bGwtdGl0bGU+PGFiYnItMT5Db2xsb2lkIFN1cmZhY2UgQTwvYWJici0xPjwvcGVyaW9k
aWNhbD48cGFnZXM+MjM4LTI0NDwvcGFnZXM+PHZvbHVtZT4zMTg8L3ZvbHVtZT48bnVtYmVyPjEt
MzwvbnVtYmVyPjxrZXl3b3Jkcz48a2V5d29yZD5hbW9ycGhvdXMgYWxsb3kgbmFub3BhcnRpY2xl
czwva2V5d29yZD48a2V5d29yZD5jby1uaS1jdTwva2V5d29yZD48a2V5d29yZD5wb3NpdGl2ZSBt
aWNyb2VtdWxzaW9uPC9rZXl3b3JkPjxrZXl3b3JkPnNvZnQgbWFnbmV0aWM8L2tleXdvcmQ+PGtl
eXdvcmQ+Y2hlbWljYWwtcmVkdWN0aW9uPC9rZXl3b3JkPjxrZXl3b3JkPm5hbm9jcnlzdGFsbGl0
ZXM8L2tleXdvcmQ+PGtleXdvcmQ+YmlvbWVkaWNpbmU8L2tleXdvcmQ+PGtleXdvcmQ+bmFub3Jv
ZHM8L2tleXdvcmQ+PGtleXdvcmQ+ZmlsbXM8L2tleXdvcmQ+PC9rZXl3b3Jkcz48ZGF0ZXM+PHll
YXI+MjAwODwveWVhcj48cHViLWRhdGVzPjxkYXRlPkFwciAxPC9kYXRlPjwvcHViLWRhdGVzPjwv
ZGF0ZXM+PGlzYm4+MDkyNy03NzU3PC9pc2JuPjxhY2Nlc3Npb24tbnVtPklTSTowMDAyNTU2MjMw
MDAwMjY8L2FjY2Vzc2lvbi1udW0+PHVybHM+PHJlbGF0ZWQtdXJscz48dXJsPiZsdDtHbyB0byBJ
U0kmZ3Q7Oi8vMDAwMjU1NjIzMDAwMDI2PC91cmw+PC9yZWxhdGVkLXVybHM+PC91cmxzPjxsYW5n
dWFnZT5FbmdsaXNoPC9sYW5ndWFnZT48L3JlY29yZD48L0NpdGU+PENpdGU+PEF1dGhvcj5NaXJh
bmRhPC9BdXRob3I+PFllYXI+MjAwNjwvWWVhcj48UmVjTnVtPjUzODA8L1JlY051bT48cmVjb3Jk
PjxyZWMtbnVtYmVyPjUzODA8L3JlYy1udW1iZXI+PGZvcmVpZ24ta2V5cz48a2V5IGFwcD0iRU4i
IGRiLWlkPSI1OTA1YXN4MnFwcno5cmV0ZGRtNWFyemQwOXByMjJlMnZyYXYiPjUzODA8L2tleT48
L2ZvcmVpZ24ta2V5cz48cmVmLXR5cGUgbmFtZT0iSm91cm5hbCBBcnRpY2xlIj4xNzwvcmVmLXR5
cGU+PGNvbnRyaWJ1dG9ycz48YXV0aG9ycz48YXV0aG9yPk1pcmFuZGEsIE0uIEcuIE0uPC9hdXRo
b3I+PGF1dGhvcj5kYSBSb3NhLCBBLiBULjwvYXV0aG9yPjxhdXRob3I+SGlucmljaHMsIFIuPC9h
dXRob3I+PGF1dGhvcj5Hb2xsYS1TY2hpbmRsZXIsIFUuPC9hdXRob3I+PGF1dGhvcj5BbnR1bmVz
LCBBLiBCLjwvYXV0aG9yPjxhdXRob3I+TWFydGluZXosIEcuPC9hdXRob3I+PGF1dGhvcj5Fc3Rl
dmV6LVJhbXMsIEUuPC9hdXRob3I+PGF1dGhvcj5CYWliaWNoLCBNLiBOLjwvYXV0aG9yPjwvYXV0
aG9ycz48L2NvbnRyaWJ1dG9ycz48YXV0aC1hZGRyZXNzPkJhaWJpY2gsIE1OJiN4RDtVRlJHUywg
SW5zdCBGaXMsIFBvcnRvIEFsZWdyZSwgUlMsIEJyYXppbCYjeEQ7VUZSR1MsIEluc3QgRmlzLCBQ
b3J0byBBbGVncmUsIFJTLCBCcmF6aWwmI3hEO1VGUkdTLCBDdHIgTWljcm9zY29waWEgRWxldHJv
biwgUG9ydG8gQWxlZ3JlLCBSUywgQnJhemlsJiN4RDtVRlJHUywgSW5zdCBHZW9jaWVuY2lhcywg
UG9ydG8gQWxlZ3JlLCBSUywgQnJhemlsJiN4RDtVbml2IE11bnN0ZXIsIEluc3QgTWluZXJhbCwg
RC00NDAwIE11bnN0ZXIsIEdlcm1hbnkmI3hEO0N0ciBVbml2IEZFRVZBTEUsIE5vdm8gSGFtYnVy
Z28sIFJTLCBCcmF6aWwmI3hEO1VuaXYgTGEgSGFiYW5hLCBJTVJFLCBIYXZhbmEsIEN1YmE8L2F1
dGgtYWRkcmVzcz48dGl0bGVzPjx0aXRsZT5TcGlub2RhbCBkZWNvbXBvc2l0aW9uIGFuZCBnaWFu
dCBtYWduZXRvcmVzaXN0YW5jZTwvdGl0bGU+PHNlY29uZGFyeS10aXRsZT5QaHlzaWNhIEItQ29u
ZGVuc2VkIE1hdHRlcjwvc2Vjb25kYXJ5LXRpdGxlPjxhbHQtdGl0bGU+UGh5c2ljYSBCJiN4RDtQ
aHlzaWNhIEI8L2FsdC10aXRsZT48L3RpdGxlcz48cGVyaW9kaWNhbD48ZnVsbC10aXRsZT5QaHlz
aWNhIEItQ29uZGVuc2VkIE1hdHRlcjwvZnVsbC10aXRsZT48YWJici0xPlBoeXNpY2EgQjwvYWJi
ci0xPjwvcGVyaW9kaWNhbD48cGFnZXM+MTc1LTE3ODwvcGFnZXM+PHZvbHVtZT4zODQ8L3ZvbHVt
ZT48bnVtYmVyPjEtMjwvbnVtYmVyPjxrZXl3b3Jkcz48a2V5d29yZD5zcGlub2RhbCBkZWNvbXBv
c2l0aW9uPC9rZXl3b3JkPjxrZXl3b3JkPm1hZ25ldGljIG5hbm9zdHJ1Y3R1cmVzPC9rZXl3b3Jk
PjxrZXl3b3JkPmVsZWN0cm9uaWMgdHJhbnNwb3J0PC9rZXl3b3JkPjxrZXl3b3JkPm1hZ25ldGlj
IHN1cGVybGF0dGljZXM8L2tleXdvcmQ+PGtleXdvcmQ+dHJhbnNmb3JtYXRpb25zPC9rZXl3b3Jk
PjxrZXl3b3JkPnRyYW5zcG9ydDwva2V5d29yZD48a2V5d29yZD5yaWJib25zPC9rZXl3b3JkPjwv
a2V5d29yZHM+PGRhdGVzPjx5ZWFyPjIwMDY8L3llYXI+PHB1Yi1kYXRlcz48ZGF0ZT5PY3QgMTwv
ZGF0ZT48L3B1Yi1kYXRlcz48L2RhdGVzPjxpc2JuPjA5MjEtNDUyNjwvaXNibj48YWNjZXNzaW9u
LW51bT5JU0k6MDAwMjQxMDIwNzAwMDU0PC9hY2Nlc3Npb24tbnVtPjx1cmxzPjxyZWxhdGVkLXVy
bHM+PHVybD4mbHQ7R28gdG8gSVNJJmd0OzovLzAwMDI0MTAyMDcwMDA1NDwvdXJsPjwvcmVsYXRl
ZC11cmxzPjwvdXJscz48bGFuZ3VhZ2U+RW5nbGlzaDwvbGFuZ3VhZ2U+PC9yZWNvcmQ+PC9DaXRl
PjxDaXRlPjxBdXRob3I+SHV0dGVuPC9BdXRob3I+PFllYXI+MTk5MzwvWWVhcj48UmVjTnVtPjUz
ODM8L1JlY051bT48cmVjb3JkPjxyZWMtbnVtYmVyPjUzODM8L3JlYy1udW1iZXI+PGZvcmVpZ24t
a2V5cz48a2V5IGFwcD0iRU4iIGRiLWlkPSI1OTA1YXN4MnFwcno5cmV0ZGRtNWFyemQwOXByMjJl
MnZyYXYiPjUzODM8L2tleT48L2ZvcmVpZ24ta2V5cz48cmVmLXR5cGUgbmFtZT0iSm91cm5hbCBB
cnRpY2xlIj4xNzwvcmVmLXR5cGU+PGNvbnRyaWJ1dG9ycz48YXV0aG9ycz48YXV0aG9yPkh1dHRl
biwgQS48L2F1dGhvcj48YXV0aG9yPlRob21hcywgRy48L2F1dGhvcj48L2F1dGhvcnM+PC9jb250
cmlidXRvcnM+PGF1dGgtYWRkcmVzcz5IdXR0ZW4sIEEmI3hEO1VuaXYgQ2FsaWYgQmVya2VsZXks
RGVwdCBNYXQgU2NpICZhbXA7IE1pbmVyYWwgRW5nbixCZXJrZWxleSxDYSA5NDcyMCwgVVNBJiN4
RDtVbml2IENhbGlmIEJlcmtlbGV5LExhd3JlbmNlIEJlcmtlbGV5IExhYixOYXRsIEN0ciBFbGVj
dHJvbiBNaWNyb3Njb3B5LEJlcmtlbGV5LENhIDk0NzIwPC9hdXRoLWFkZHJlc3M+PHRpdGxlcz48
dGl0bGU+SW52ZXN0aWdhdGlvbiBvZiBIZXRlcm9nZW5lb3VzIEN1MS1YY294IEFsbG95cyB3aXRo
IEdpYW50IE1hZ25ldG9yZXNpc3RhbmNlPC90aXRsZT48c2Vjb25kYXJ5LXRpdGxlPlVsdHJhbWlj
cm9zY29weTwvc2Vjb25kYXJ5LXRpdGxlPjxhbHQtdGl0bGU+VWx0cmFtaWNyb3Njb3B5JiN4RDtV
bHRyYW1pY3Jvc2NvcHk8L2FsdC10aXRsZT48L3RpdGxlcz48cGVyaW9kaWNhbD48ZnVsbC10aXRs
ZT5VbHRyYW1pY3Jvc2NvcHk8L2Z1bGwtdGl0bGU+PGFiYnItMT5VbHRyYW1pY3Jvc2NvcHk8L2Fi
YnItMT48L3BlcmlvZGljYWw+PHBhZ2VzPjU4MS01OTA8L3BhZ2VzPjx2b2x1bWU+NTI8L3ZvbHVt
ZT48bnVtYmVyPjMtNDwvbnVtYmVyPjxkYXRlcz48eWVhcj4xOTkzPC95ZWFyPjxwdWItZGF0ZXM+
PGRhdGU+RGVjPC9kYXRlPjwvcHViLWRhdGVzPjwvZGF0ZXM+PGlzYm4+MDMwNC0zOTkxPC9pc2Ju
PjxhY2Nlc3Npb24tbnVtPklTSTpBMTk5M01UMTQ0MDAwNTE8L2FjY2Vzc2lvbi1udW0+PHVybHM+
PHJlbGF0ZWQtdXJscz48dXJsPiZsdDtHbyB0byBJU0kmZ3Q7Oi8vQTE5OTNNVDE0NDAwMDUxPC91
cmw+PC9yZWxhdGVkLXVybHM+PC91cmxzPjxsYW5ndWFnZT5FbmdsaXNoPC9sYW5ndWFnZT48L3Jl
Y29yZD48L0NpdGU+PENpdGU+PEF1dGhvcj5TdWdhd2FyYTwvQXV0aG9yPjxZZWFyPjE5OTg8L1ll
YXI+PFJlY051bT41Mzg0PC9SZWNOdW0+PHJlY29yZD48cmVjLW51bWJlcj41Mzg0PC9yZWMtbnVt
YmVyPjxmb3JlaWduLWtleXM+PGtleSBhcHA9IkVOIiBkYi1pZD0iNTkwNWFzeDJxcHJ6OXJldGRk
bTVhcnpkMDlwcjIyZTJ2cmF2Ij41Mzg0PC9rZXk+PC9mb3JlaWduLWtleXM+PHJlZi10eXBlIG5h
bWU9IkpvdXJuYWwgQXJ0aWNsZSI+MTc8L3JlZi10eXBlPjxjb250cmlidXRvcnM+PGF1dGhvcnM+
PGF1dGhvcj5TdWdhd2FyYSwgVC48L2F1dGhvcj48YXV0aG9yPlRha2FuYXNoaSwgSy48L2F1dGhv
cj48YXV0aG9yPkZ1amltb3JpLCBILjwvYXV0aG9yPjwvYXV0aG9ycz48L2NvbnRyaWJ1dG9ycz48
YXV0aC1hZGRyZXNzPkZ1amltb3JpLCBIJiN4RDtUb2hva3UgVW5pdiwgSW5zdCBNYXQgUmVzLCBT
ZW5kYWksIE1peWFnaSA5ODA3NywgSmFwYW4mI3hEO1RvaG9rdSBVbml2LCBJbnN0IE1hdCBSZXMs
IFNlbmRhaSwgTWl5YWdpIDk4MDc3LCBKYXBhbjwvYXV0aC1hZGRyZXNzPjx0aXRsZXM+PHRpdGxl
PkFwcGVhcmFuY2Ugb2YgR01SIG9uIGFubmVhbGluZyBpbiBDdS1DbyBncmFudWxhciBhbGxveXMg
d2l0aCBoaWdoIENvIGNvbmNlbnRyYXRpb248L3RpdGxlPjxzZWNvbmRhcnktdGl0bGU+Sm91cm5h
bCBvZiBNYWduZXRpc20gYW5kIE1hZ25ldGljIE1hdGVyaWFsczwvc2Vjb25kYXJ5LXRpdGxlPjxh
bHQtdGl0bGU+SiBNYWduIE1hZ24gTWF0ZXImI3hEO0ogTWFnbiBNYWduIE1hdGVyPC9hbHQtdGl0
bGU+PC90aXRsZXM+PHBlcmlvZGljYWw+PGZ1bGwtdGl0bGU+Sm91cm5hbCBvZiBNYWduZXRpc20g
YW5kIE1hZ25ldGljIE1hdGVyaWFsczwvZnVsbC10aXRsZT48YWJici0xPkogTWFnbiBNYWduIE1h
dGVyPC9hYmJyLTE+PC9wZXJpb2RpY2FsPjxwYWdlcz45NTEtOTUyPC9wYWdlcz48dm9sdW1lPjE3
Nzwvdm9sdW1lPjxrZXl3b3Jkcz48a2V5d29yZD5tYWduZXRvcmVzaXN0YW5jZSAtIGdpYW50PC9r
ZXl3b3JkPjxrZXl3b3JkPmdyYW51bGFyIHN5c3RlbXM8L2tleXdvcmQ+PGtleXdvcmQ+YW5uZWFs
aW5nIGVmZmVjdDwva2V5d29yZD48a2V5d29yZD5tYWduZXRvcmVzaXN0YW5jZSAtIGFuaXNvdHJv
cGljPC9rZXl3b3JkPjxrZXl3b3JkPnRoaW4gZmlsbXMgc3B1dHRlcmVkPC9rZXl3b3JkPjxrZXl3
b3JkPmdpYW50IG1hZ25ldG9yZXNpc3RhbmNlPC9rZXl3b3JkPjxrZXl3b3JkPmNyLWZlPC9rZXl3
b3JkPjxrZXl3b3JkPmJlaGF2aW9yPC9rZXl3b3JkPjwva2V5d29yZHM+PGRhdGVzPjx5ZWFyPjE5
OTg8L3llYXI+PHB1Yi1kYXRlcz48ZGF0ZT5KYW48L2RhdGU+PC9wdWItZGF0ZXM+PC9kYXRlcz48
aXNibj4wMzA0LTg4NTM8L2lzYm4+PGFjY2Vzc2lvbi1udW0+SVNJOjAwMDA3MjI2MjIwMDA4Nzwv
YWNjZXNzaW9uLW51bT48dXJscz48cmVsYXRlZC11cmxzPjx1cmw+Jmx0O0dvIHRvIElTSSZndDs6
Ly8wMDAwNzIyNjIyMDAwODc8L3VybD48L3JlbGF0ZWQtdXJscz48L3VybHM+PGxhbmd1YWdlPkVu
Z2xpc2g8L2xhbmd1YWdlPjwvcmVjb3JkPjwvQ2l0ZT48Q2l0ZT48QXV0aG9yPk1peWF6YWtpPC9B
dXRob3I+PFllYXI+MTk5OTwvWWVhcj48UmVjTnVtPjUzODU8L1JlY051bT48cmVjb3JkPjxyZWMt
bnVtYmVyPjUzODU8L3JlYy1udW1iZXI+PGZvcmVpZ24ta2V5cz48a2V5IGFwcD0iRU4iIGRiLWlk
PSI1OTA1YXN4MnFwcno5cmV0ZGRtNWFyemQwOXByMjJlMnZyYXYiPjUzODU8L2tleT48L2ZvcmVp
Z24ta2V5cz48cmVmLXR5cGUgbmFtZT0iSm91cm5hbCBBcnRpY2xlIj4xNzwvcmVmLXR5cGU+PGNv
bnRyaWJ1dG9ycz48YXV0aG9ycz48YXV0aG9yPk1peWF6YWtpLCBLLjwvYXV0aG9yPjxhdXRob3I+
S2FpbnVtYSwgUy48L2F1dGhvcj48YXV0aG9yPkhpc2F0YWtlLCBLLjwvYXV0aG9yPjxhdXRob3I+
V2F0YW5hYmUsIFQuPC9hdXRob3I+PGF1dGhvcj5GdWt1bXVybywgTi48L2F1dGhvcj48L2F1dGhv
cnM+PC9jb250cmlidXRvcnM+PGF1dGgtYWRkcmVzcz5LYWludW1hLCBTJiN4RDtBc2hpa2FnYSBJ
bnN0IFRlY2hub2wsIEZhYyBFbmduLCAyNjgtMSBPaG1hZSBDaG8sIEFzaGlrYWdhIDMyNjg1NTgs
IEphcGFuJiN4RDtBc2hpa2FnYSBJbnN0IFRlY2hub2wsIEZhYyBFbmduLCBBc2hpa2FnYSAzMjY4
NTU4LCBKYXBhbiYjeEQ7S2FuYWdhd2EgRGVudCBDb2xsLCBEZXB0IFBoeXMsIFlva29zdWthLCBL
YW5hZ2F3YSAyMzgwMDAzLCBKYXBhbiYjeEQ7VG9reW8gTWV0cm9wb2xpdGFuIFVuaXYsIEdyYWQg
U2NoIEVuZ24sIERlcHQgQXBwbCBDaGVtLCBIYWNoaW9qaSwgVG9reW8gMTkyMDM5NywgSmFwYW48
L2F1dGgtYWRkcmVzcz48dGl0bGVzPjx0aXRsZT5HaWFudCBtYWduZXRvcmVzaXN0YW5jZSBpbiBD
by1DdSBncmFudWxhciBhbGxveSBmaWxtcyBhbmQgbmFub3dpcmVzIHByZXBhcmVkIGJ5IHB1bHNl
ZC1lbGVjdHJvZGVwb3NpdGlvbjwvdGl0bGU+PHNlY29uZGFyeS10aXRsZT5FbGVjdHJvY2hpbWlj
YSBBY3RhPC9zZWNvbmRhcnktdGl0bGU+PGFsdC10aXRsZT5FbGVjdHJvY2hpbSBBY3RhJiN4RDtF
bGVjdHJvY2hpbSBBY3RhPC9hbHQtdGl0bGU+PC90aXRsZXM+PHBlcmlvZGljYWw+PGZ1bGwtdGl0
bGU+RWxlY3Ryb2NoaW1pY2EgQWN0YTwvZnVsbC10aXRsZT48YWJici0xPkVsZWN0cm9jaGltIEFj
dGE8L2FiYnItMT48L3BlcmlvZGljYWw+PHBhZ2VzPjM3MTMtMzcxOTwvcGFnZXM+PHZvbHVtZT40
NDwvdm9sdW1lPjxudW1iZXI+MjEtMjI8L251bWJlcj48a2V5d29yZHM+PGtleXdvcmQ+ZWxlY3Ry
b2RlcG9zaXRpb248L2tleXdvcmQ+PGtleXdvcmQ+Z3JhbnVsYXIgYWxsb3kgZmlsbTwva2V5d29y
ZD48a2V5d29yZD5jby1jdTwva2V5d29yZD48a2V5d29yZD5naWFudCBtYWduZXRvcmVzaXN0YW5j
ZTwva2V5d29yZD48a2V5d29yZD5ncmFudWxhciBhbGxveSBuYW5vd2lyZXM8L2tleXdvcmQ+PGtl
eXdvcmQ+c3lzdGVtPC9rZXl3b3JkPjwva2V5d29yZHM+PGRhdGVzPjx5ZWFyPjE5OTk8L3llYXI+
PC9kYXRlcz48aXNibj4wMDEzLTQ2ODY8L2lzYm4+PGFjY2Vzc2lvbi1udW0+SVNJOjAwMDA4MTU2
MDgwMDAxMjwvYWNjZXNzaW9uLW51bT48dXJscz48cmVsYXRlZC11cmxzPjx1cmw+Jmx0O0dvIHRv
IElTSSZndDs6Ly8wMDAwODE1NjA4MDAwMTI8L3VybD48L3JlbGF0ZWQtdXJscz48L3VybHM+PGxh
bmd1YWdlPkVuZ2xpc2g8L2xhbmd1YWdlPjwvcmVjb3JkPjwvQ2l0ZT48Q2l0ZT48QXV0aG9yPkh1
dHRlbjwvQXV0aG9yPjxZZWFyPjE5OTc8L1llYXI+PFJlY051bT41Mzg3PC9SZWNOdW0+PHJlY29y
ZD48cmVjLW51bWJlcj41Mzg3PC9yZWMtbnVtYmVyPjxmb3JlaWduLWtleXM+PGtleSBhcHA9IkVO
IiBkYi1pZD0iNTkwNWFzeDJxcHJ6OXJldGRkbTVhcnpkMDlwcjIyZTJ2cmF2Ij41Mzg3PC9rZXk+
PC9mb3JlaWduLWtleXM+PHJlZi10eXBlIG5hbWU9IkpvdXJuYWwgQXJ0aWNsZSI+MTc8L3JlZi10
eXBlPjxjb250cmlidXRvcnM+PGF1dGhvcnM+PGF1dGhvcj5IdXR0ZW4sIEEuPC9hdXRob3I+PGF1
dGhvcj5NdWxsZXIsIEsuIEguPC9hdXRob3I+PC9hdXRob3JzPjwvY29udHJpYnV0b3JzPjxhdXRo
LWFkZHJlc3M+SHV0dGVuLCBBJiN4RDtJbnN0IFNvbGlkIFN0YXRlICZhbXA7IE1hdCBSZXMsSGVs
bWhvbHR6c3RyIDIwLEQtMDEwNjkgRHJlc2RlbixHZXJtYW55PC9hdXRoLWFkZHJlc3M+PHRpdGxl
cz48dGl0bGU+R2lhbnQgbWFnbmV0b3Jlc2lzdGFuY2UgaW4gYnVsayBtYXRlcmlhbHM8L3RpdGxl
PjxzZWNvbmRhcnktdGl0bGU+U2Vuc29ycyBhbmQgQWN0dWF0b3JzIGEtUGh5c2ljYWw8L3NlY29u
ZGFyeS10aXRsZT48YWx0LXRpdGxlPlNlbnNvciBBY3R1YXQgYS1QaHlzJiN4RDtTZW5zb3IgQWN0
dWF0IGEtUGh5czwvYWx0LXRpdGxlPjwvdGl0bGVzPjxwZXJpb2RpY2FsPjxmdWxsLXRpdGxlPlNl
bnNvcnMgYW5kIEFjdHVhdG9ycyBhLVBoeXNpY2FsPC9mdWxsLXRpdGxlPjxhYmJyLTE+U2Vuc29y
IEFjdHVhdCBhLVBoeXM8L2FiYnItMT48L3BlcmlvZGljYWw+PHBhZ2VzPjIzNi0yNDI8L3BhZ2Vz
Pjx2b2x1bWU+NTk8L3ZvbHVtZT48bnVtYmVyPjEtMzwvbnVtYmVyPjxrZXl3b3Jkcz48a2V5d29y
ZD5naWFudCBtYWduZXRvcmVzaXN0YW5jZTwva2V5d29yZD48a2V5d29yZD50cmFuc2l0aW9ucyBi
ZXR3ZWVuIGtpbmRzIG9mIG1hZ25ldG9yZXNpc3RhbmNlPC9rZXl3b3JkPjxrZXl3b3JkPmdyYW51
bGFyIG1hdGVyaWFsczwva2V5d29yZD48a2V5d29yZD5ldXRlY3RpYyBzdHJ1Y3R1cmVzPC9rZXl3
b3JkPjxrZXl3b3JkPnNwaW5vZGFsbHkgZGVjb21wb3NlZCBidWxrIG1hZ25ldHM8L2tleXdvcmQ+
PGtleXdvcmQ+Y3UtY28gYWxsb3lzPC9rZXl3b3JkPjxrZXl3b3JkPnN5c3RlbXM8L2tleXdvcmQ+
PC9rZXl3b3Jkcz48ZGF0ZXM+PHllYXI+MTk5NzwveWVhcj48cHViLWRhdGVzPjxkYXRlPkFwcjwv
ZGF0ZT48L3B1Yi1kYXRlcz48L2RhdGVzPjxpc2JuPjA5MjQtNDI0NzwvaXNibj48YWNjZXNzaW9u
LW51bT5JU0k6QTE5OTdYTjAwODAwMDQ1PC9hY2Nlc3Npb24tbnVtPjx1cmxzPjxyZWxhdGVkLXVy
bHM+PHVybD4mbHQ7R28gdG8gSVNJJmd0OzovL0ExOTk3WE4wMDgwMDA0NTwvdXJsPjwvcmVsYXRl
ZC11cmxzPjwvdXJscz48bGFuZ3VhZ2U+RW5nbGlzaDwvbGFuZ3VhZ2U+PC9yZWNvcmQ+PC9DaXRl
PjwvRW5kTm90ZT4A
</w:fldData>
        </w:fldChar>
      </w:r>
      <w:r w:rsidRPr="005B64F5">
        <w:rPr>
          <w:sz w:val="24"/>
        </w:rPr>
        <w:instrText xml:space="preserve"> ADDIN EN.CITE </w:instrText>
      </w:r>
      <w:r w:rsidRPr="005B64F5">
        <w:rPr>
          <w:sz w:val="24"/>
        </w:rPr>
        <w:fldChar w:fldCharType="begin">
          <w:fldData xml:space="preserve">PEVuZE5vdGU+PENpdGU+PEF1dGhvcj5ZYW5nPC9BdXRob3I+PFllYXI+MjAwMDwvWWVhcj48UmVj
TnVtPjUyMjA8L1JlY051bT48RGlzcGxheVRleHQ+WzM4LTQ4XTwvRGlzcGxheVRleHQ+PHJlY29y
ZD48cmVjLW51bWJlcj41MjIwPC9yZWMtbnVtYmVyPjxmb3JlaWduLWtleXM+PGtleSBhcHA9IkVO
IiBkYi1pZD0iNTkwNWFzeDJxcHJ6OXJldGRkbTVhcnpkMDlwcjIyZTJ2cmF2Ij41MjIwPC9rZXk+
PC9mb3JlaWduLWtleXM+PHJlZi10eXBlIG5hbWU9IkpvdXJuYWwgQXJ0aWNsZSI+MTc8L3JlZi10
eXBlPjxjb250cmlidXRvcnM+PGF1dGhvcnM+PGF1dGhvcj5ZYW5nLCBHLiBZLjwvYXV0aG9yPjxh
dXRob3I+Wmh1LCBKLjwvYXV0aG9yPjxhdXRob3I+V2FuZywgVy4gRC48L2F1dGhvcj48YXV0aG9y
PlpoYW5nLCBaLjwvYXV0aG9yPjxhdXRob3I+Wmh1LCBGLiBXLjwvYXV0aG9yPjwvYXV0aG9ycz48
L2NvbnRyaWJ1dG9ycz48YXV0aC1hZGRyZXNzPllhbmcsIEdZJiN4RDtUc2luZyBIdWEgVW5pdiwg
U2NoIE1hdCBTY2kgJmFtcDsgRW5nbiwgRWxlY3Ryb24gTWljcm9zY29weSBMYWIsIEJlaWppbmcg
MTAwMDg0LCBQZW9wbGVzIFIgQ2hpbmEmI3hEO1RzaW5nIEh1YSBVbml2LCBTY2ggTWF0IFNjaSAm
YW1wOyBFbmduLCBFbGVjdHJvbiBNaWNyb3Njb3B5IExhYiwgQmVpamluZyAxMDAwODQsIFBlb3Bs
ZXMgUiBDaGluYSYjeEQ7VHNpbmcgSHVhIFVuaXYsIFNjaCBNYXQgU2NpICZhbXA7IEVuZ24sIEVs
ZWN0cm9uIE1pY3Jvc2NvcHkgTGFiLCBCZWlqaW5nIDEwMDA4NCwgUGVvcGxlcyBSIENoaW5hJiN4
RDtDaGluZXNlIEFjYWQgU2NpLCBCZWlqaW5nIExhYiBFbGVjdHJvbiBNaWNyb3Njb3B5LCBJbnN0
IFBoeXMsIEJlaWppbmcgMTAwMDgwLCBQZW9wbGVzIFIgQ2hpbmEmI3hEO0NoaW5lc2UgQWNhZCBT
Y2ksIEN0ciBDb25kZW5zZWQgTWF0dGVyIFBoeXMsIEJlaWppbmcgMTAwMDgwLCBQZW9wbGVzIFIg
Q2hpbmEmI3hEO1VuaXYgU2NpICZhbXA7IFRlY2hub2wgQmVpamluZywgRGVwdCBNYXQgUGh5cywg
QmVpamluZyAxMDAwODMsIFBlb3BsZXMgUiBDaGluYTwvYXV0aC1hZGRyZXNzPjx0aXRsZXM+PHRp
dGxlPlByZWNpcGl0YXRpb24gb2YgbmFub3NjYWxlIENvIHBhcnRpY2xlcyBpbiBhIGdyYW51bGFy
IEN1LUNvIGFsbG95IHdpdGggZ2lhbnQgbWFnbmV0b3Jlc2lzdGFuY2U8L3RpdGxlPjxzZWNvbmRh
cnktdGl0bGU+TWF0ZXJpYWxzIFJlc2VhcmNoIEJ1bGxldGluPC9zZWNvbmRhcnktdGl0bGU+PGFs
dC10aXRsZT5NYXRlciBSZXMgQnVsbDwvYWx0LXRpdGxlPjwvdGl0bGVzPjxwZXJpb2RpY2FsPjxm
dWxsLXRpdGxlPk1hdGVyaWFscyBSZXNlYXJjaCBCdWxsZXRpbjwvZnVsbC10aXRsZT48YWJici0x
Pk1hdGVyIFJlcyBCdWxsPC9hYmJyLTE+PC9wZXJpb2RpY2FsPjxhbHQtcGVyaW9kaWNhbD48ZnVs
bC10aXRsZT5NYXRlcmlhbHMgUmVzZWFyY2ggQnVsbGV0aW48L2Z1bGwtdGl0bGU+PGFiYnItMT5N
YXRlciBSZXMgQnVsbDwvYWJici0xPjwvYWx0LXBlcmlvZGljYWw+PHBhZ2VzPjg3NS04ODU8L3Bh
Z2VzPjx2b2x1bWU+MzU8L3ZvbHVtZT48bnVtYmVyPjY8L251bWJlcj48a2V5d29yZHM+PGtleXdv
cmQ+bmFub3N0cnVjdHVyZXM8L2tleXdvcmQ+PGtleXdvcmQ+ZWxlY3Ryb24gbWljcm9zY29weTwv
a2V5d29yZD48a2V5d29yZD5tYWduZXRpYyBwcm9wZXJ0aWVzPC9rZXl3b3JkPjxrZXl3b3JkPm1p
Y3Jvc3RydWN0dXJlPC9rZXl3b3JkPjxrZXl3b3JkPmJlaGF2aW9yPC9rZXl3b3JkPjwva2V5d29y
ZHM+PGRhdGVzPjx5ZWFyPjIwMDA8L3llYXI+PHB1Yi1kYXRlcz48ZGF0ZT5BcHIgMTwvZGF0ZT48
L3B1Yi1kYXRlcz48L2RhdGVzPjxpc2JuPjAwMjUtNTQwODwvaXNibj48YWNjZXNzaW9uLW51bT5J
U0k6MDAwMDg5Mzc5ODAwMDA3PC9hY2Nlc3Npb24tbnVtPjx1cmxzPjxyZWxhdGVkLXVybHM+PHVy
bD4mbHQ7R28gdG8gSVNJJmd0OzovLzAwMDA4OTM3OTgwMDAwNzwvdXJsPjwvcmVsYXRlZC11cmxz
PjwvdXJscz48ZWxlY3Ryb25pYy1yZXNvdXJjZS1udW0+RG9pIDEwLjEwMTYvUzAwMjUtNTQwOCgw
MCkwMDI4My1YPC9lbGVjdHJvbmljLXJlc291cmNlLW51bT48bGFuZ3VhZ2U+RW5nbGlzaDwvbGFu
Z3VhZ2U+PC9yZWNvcmQ+PC9DaXRlPjxDaXRlPjxBdXRob3I+RWdyeTwvQXV0aG9yPjxZZWFyPjIw
MDU8L1llYXI+PFJlY051bT41MjUyPC9SZWNOdW0+PHJlY29yZD48cmVjLW51bWJlcj41MjUyPC9y
ZWMtbnVtYmVyPjxmb3JlaWduLWtleXM+PGtleSBhcHA9IkVOIiBkYi1pZD0iNTkwNWFzeDJxcHJ6
OXJldGRkbTVhcnpkMDlwcjIyZTJ2cmF2Ij41MjUyPC9rZXk+PC9mb3JlaWduLWtleXM+PHJlZi10
eXBlIG5hbWU9IkpvdXJuYWwgQXJ0aWNsZSI+MTc8L3JlZi10eXBlPjxjb250cmlidXRvcnM+PGF1
dGhvcnM+PGF1dGhvcj5FZ3J5LCBJLjwvYXV0aG9yPjxhdXRob3I+SGVybGFjaCwgRC48L2F1dGhv
cj48YXV0aG9yPktvbGJlLCBNLjwvYXV0aG9yPjxhdXRob3I+UmF0a2UsIEwuPC9hdXRob3I+PGF1
dGhvcj5SZXV0emVsLCBTLjwvYXV0aG9yPjxhdXRob3I+UGVycmluLCBDLjwvYXV0aG9yPjxhdXRo
b3I+Q2hhdGFpbiwgRC48L2F1dGhvcj48L2F1dGhvcnM+PC9jb250cmlidXRvcnM+PGF1dGgtYWRk
cmVzcz5FZ3J5LCBJJiN4RDtETFIsIEluc3QgU3BhY2UgU2ltdWxhdCwgQ29sb2duZSwgR2VybWFu
eSYjeEQ7RExSLCBJbnN0IFNwYWNlIFNpbXVsYXQsIENvbG9nbmUsIEdlcm1hbnkmI3hEO0RMUiwg
SW5zdCBTcGFjZSBTaW11bGF0LCBDb2xvZ25lLCBHZXJtYW55JiN4RDtDdHIgUmVjaCBNZWNhbiBD
cm9pc3NhbmNlIENyaXN0YWxsaW5lLCBNYXJzZWlsbGUsIEZyYW5jZTwvYXV0aC1hZGRyZXNzPjx0
aXRsZXM+PHRpdGxlPlN1cmZhY2UgVGVuc2lvbiwgUGhhc2UgU2VwYXJhdGlvbiBhbmQgU29saWRp
ZmljYXRpb24gb2YgVW5kZXJjb29sZWQgQ3UtQ288L3RpdGxlPjxzZWNvbmRhcnktdGl0bGU+TWlj
cm9ncmF2aXR5IFNjaWVuY2UgYW5kIFRlY2hub2xvZ3k8L3NlY29uZGFyeS10aXRsZT48YWx0LXRp
dGxlPk1pY3JvZ3Jhdml0eSBTY2kgVGVjPC9hbHQtdGl0bGU+PC90aXRsZXM+PHBlcmlvZGljYWw+
PGZ1bGwtdGl0bGU+TWljcm9ncmF2aXR5IFNjaWVuY2UgYW5kIFRlY2hub2xvZ3k8L2Z1bGwtdGl0
bGU+PGFiYnItMT5NaWNyb2dyYXZpdHkgU2NpIFRlYzwvYWJici0xPjwvcGVyaW9kaWNhbD48YWx0
LXBlcmlvZGljYWw+PGZ1bGwtdGl0bGU+TWljcm9ncmF2aXR5IFNjaWVuY2UgYW5kIFRlY2hub2xv
Z3k8L2Z1bGwtdGl0bGU+PGFiYnItMT5NaWNyb2dyYXZpdHkgU2NpIFRlYzwvYWJici0xPjwvYWx0
LXBlcmlvZGljYWw+PHBhZ2VzPjUwLTU0PC9wYWdlcz48dm9sdW1lPjE2PC92b2x1bWU+PG51bWJl
cj4xLTQ8L251bWJlcj48ZGF0ZXM+PHllYXI+MjAwNTwveWVhcj48cHViLWRhdGVzPjxkYXRlPk1h
cjwvZGF0ZT48L3B1Yi1kYXRlcz48L2RhdGVzPjxpc2JuPjA5MzgtMDEwODwvaXNibj48YWNjZXNz
aW9uLW51bT5JU0k6MDAwMjA3NTE5NTAwMDEwPC9hY2Nlc3Npb24tbnVtPjx1cmxzPjxyZWxhdGVk
LXVybHM+PHVybD4mbHQ7R28gdG8gSVNJJmd0OzovLzAwMDIwNzUxOTUwMDAxMDwvdXJsPjwvcmVs
YXRlZC11cmxzPjwvdXJscz48ZWxlY3Ryb25pYy1yZXNvdXJjZS1udW0+RG9pIDEwLjEwMDcvQmYw
Mjk0NTk0NTwvZWxlY3Ryb25pYy1yZXNvdXJjZS1udW0+PGxhbmd1YWdlPkVuZ2xpc2g8L2xhbmd1
YWdlPjwvcmVjb3JkPjwvQ2l0ZT48Q2l0ZT48QXV0aG9yPkJpemllcmU8L0F1dGhvcj48WWVhcj4y
MDA3PC9ZZWFyPjxSZWNOdW0+NTM3NjwvUmVjTnVtPjxyZWNvcmQ+PHJlYy1udW1iZXI+NTM3Njwv
cmVjLW51bWJlcj48Zm9yZWlnbi1rZXlzPjxrZXkgYXBwPSJFTiIgZGItaWQ9IjU5MDVhc3gycXBy
ejlyZXRkZG01YXJ6ZDA5cHIyMmUydnJhdiI+NTM3Njwva2V5PjwvZm9yZWlnbi1rZXlzPjxyZWYt
dHlwZSBuYW1lPSJKb3VybmFsIEFydGljbGUiPjE3PC9yZWYtdHlwZT48Y29udHJpYnV0b3JzPjxh
dXRob3JzPjxhdXRob3I+Qml6aWVyZSwgTi48L2F1dGhvcj48YXV0aG9yPkZlcm1vbiwgQy48L2F1
dGhvcj48YXV0aG9yPkxlIEdvZmYsIEcuPC9hdXRob3I+PC9hdXRob3JzPjwvY29udHJpYnV0b3Jz
PjxhdXRoLWFkZHJlc3M+Qml6aWVyZSwgTiYjeEQ7Q0VBIFNhY2xheSwgRFNNIERSRUNBTSBTUEVD
LCBDTlJTIFVSQSAyNDY0LCBTZXJ2IFBoeXMgRXRhdCBDb25kZW5zZSwgRi05MTE5MSBHaWYgU3Vy
IFl2ZXR0ZSwgRnJhbmNlJiN4RDtDRUEgU2FjbGF5LCBEU00gRFJFQ0FNIFNQRUMsIENOUlMgVVJB
IDI0NjQsIFNlcnYgUGh5cyBFdGF0IENvbmRlbnNlLCBGLTkxMTkxIEdpZiBTdXIgWXZldHRlLCBG
cmFuY2U8L2F1dGgtYWRkcmVzcz48dGl0bGVzPjx0aXRsZT5IeXBlciBmcmVxdWVuY3kgYmVoYXZp
b3Igb2YgdGhlIEdNUiBlZmZlY3QgaW4gYSBzaW5nbGUgc3BpbiB2YWx2ZSBzZW5zb3I8L3RpdGxl
PjxzZWNvbmRhcnktdGl0bGU+Sm91cm5hbCBvZiBNYWduZXRpc20gYW5kIE1hZ25ldGljIE1hdGVy
aWFsczwvc2Vjb25kYXJ5LXRpdGxlPjxhbHQtdGl0bGU+SiBNYWduIE1hZ24gTWF0ZXImI3hEO0og
TWFnbiBNYWduIE1hdGVyPC9hbHQtdGl0bGU+PC90aXRsZXM+PHBlcmlvZGljYWw+PGZ1bGwtdGl0
bGU+Sm91cm5hbCBvZiBNYWduZXRpc20gYW5kIE1hZ25ldGljIE1hdGVyaWFsczwvZnVsbC10aXRs
ZT48YWJici0xPkogTWFnbiBNYWduIE1hdGVyPC9hYmJyLTE+PC9wZXJpb2RpY2FsPjxwYWdlcz4z
NDAtMzQzPC9wYWdlcz48dm9sdW1lPjMxNjwvdm9sdW1lPjxudW1iZXI+MjwvbnVtYmVyPjxrZXl3
b3Jkcz48a2V5d29yZD5tYWduZXRpYyBzZW5zb3JzPC9rZXl3b3JkPjxrZXl3b3JkPm1pY3Jvd2F2
ZXM8L2tleXdvcmQ+PGtleXdvcmQ+Z2lhbnQgbWFnbmV0by1yZXNpc3RhbmNlPC9rZXl3b3JkPjxr
ZXl3b3JkPnNwaW4gd2F2ZXM8L2tleXdvcmQ+PGtleXdvcmQ+Z2lhbnQgbWFnbmV0b3Jlc2lzdGFu
Y2U8L2tleXdvcmQ+PC9rZXl3b3Jkcz48ZGF0ZXM+PHllYXI+MjAwNzwveWVhcj48cHViLWRhdGVz
PjxkYXRlPlNlcDwvZGF0ZT48L3B1Yi1kYXRlcz48L2RhdGVzPjxpc2JuPjAzMDQtODg1MzwvaXNi
bj48YWNjZXNzaW9uLW51bT5JU0k6MDAwMjQ4MTUwMDAwMDYwPC9hY2Nlc3Npb24tbnVtPjx1cmxz
PjxyZWxhdGVkLXVybHM+PHVybD4mbHQ7R28gdG8gSVNJJmd0OzovLzAwMDI0ODE1MDAwMDA2MDwv
dXJsPjwvcmVsYXRlZC11cmxzPjwvdXJscz48bGFuZ3VhZ2U+RW5nbGlzaDwvbGFuZ3VhZ2U+PC9y
ZWNvcmQ+PC9DaXRlPjxDaXRlPjxBdXRob3I+UGF0dGFuYWlrPC9BdXRob3I+PFllYXI+MjAwMzwv
WWVhcj48UmVjTnVtPjUzNzc8L1JlY051bT48cmVjb3JkPjxyZWMtbnVtYmVyPjUzNzc8L3JlYy1u
dW1iZXI+PGZvcmVpZ24ta2V5cz48a2V5IGFwcD0iRU4iIGRiLWlkPSI1OTA1YXN4MnFwcno5cmV0
ZGRtNWFyemQwOXByMjJlMnZyYXYiPjUzNzc8L2tleT48L2ZvcmVpZ24ta2V5cz48cmVmLXR5cGUg
bmFtZT0iSm91cm5hbCBBcnRpY2xlIj4xNzwvcmVmLXR5cGU+PGNvbnRyaWJ1dG9ycz48YXV0aG9y
cz48YXV0aG9yPlBhdHRhbmFpaywgRy4gUi48L2F1dGhvcj48YXV0aG9yPlBhbmR5YSwgRC4gSy48
L2F1dGhvcj48YXV0aG9yPkthc2h5YXAsIFMuIEMuPC9hdXRob3I+PC9hdXRob3JzPjwvY29udHJp
YnV0b3JzPjxhdXRoLWFkZHJlc3M+UGFuZHlhLCBESyYjeEQ7SW5kaWFuIEluc3QgVGVjaG5vbCwg
VGhpbiBGaWxtIExhYiwgTmV3IERlbGhpIDExMDAxNiwgSW5kaWEmI3hEO0luZGlhbiBJbnN0IFRl
Y2hub2wsIFRoaW4gRmlsbSBMYWIsIE5ldyBEZWxoaSAxMTAwMTYsIEluZGlhPC9hdXRoLWFkZHJl
c3M+PHRpdGxlcz48dGl0bGU+RWZmZWN0IG9mIHByb2Nlc3MgcGFyYW1ldGVycyBvbiBHTVIgaW4g
ZWxlY3Ryb2RlcG9zaXRlZCBDdS1DbyBuYW5vZ3JhbnVsYXIgdGhpbiBmaWxtczwvdGl0bGU+PHNl
Y29uZGFyeS10aXRsZT5UaGluIFNvbGlkIEZpbG1zPC9zZWNvbmRhcnktdGl0bGU+PGFsdC10aXRs
ZT5UaGluIFNvbGlkIEZpbG1zJiN4RDtUaGluIFNvbGlkIEZpbG1zPC9hbHQtdGl0bGU+PC90aXRs
ZXM+PHBlcmlvZGljYWw+PGZ1bGwtdGl0bGU+VGhpbiBTb2xpZCBGaWxtczwvZnVsbC10aXRsZT48
YWJici0xPlRoaW4gU29saWQgRmlsbXM8L2FiYnItMT48L3BlcmlvZGljYWw+PHBhZ2VzPjI0Ny0y
NTE8L3BhZ2VzPjx2b2x1bWU+NDMzPC92b2x1bWU+PG51bWJlcj4xLTI8L251bWJlcj48a2V5d29y
ZHM+PGtleXdvcmQ+bmFub2dyYW51bGFyPC9rZXl3b3JkPjxrZXl3b3JkPmVsZWN0cm9kZXBvc2l0
aW9uPC9rZXl3b3JkPjxrZXl3b3JkPmN1LWNvIHRoaW4gZmlsbXM8L2tleXdvcmQ+PGtleXdvcmQ+
Z2lhbnQgbWFnbmV0b3Jlc2lzdGFuY2U8L2tleXdvcmQ+PGtleXdvcmQ+Z2lhbnQgbWFnbmV0b3Jl
c2lzdGFuY2U8L2tleXdvcmQ+PGtleXdvcmQ+bWV0YWwtZmlsbXM8L2tleXdvcmQ+PGtleXdvcmQ+
bi1zaTwva2V5d29yZD48a2V5d29yZD5tdWx0aWxheWVyczwva2V5d29yZD48a2V5d29yZD5nYWFz
PC9rZXl3b3JkPjwva2V5d29yZHM+PGRhdGVzPjx5ZWFyPjIwMDM8L3llYXI+PHB1Yi1kYXRlcz48
ZGF0ZT5KdW4gMjwvZGF0ZT48L3B1Yi1kYXRlcz48L2RhdGVzPjxpc2JuPjAwNDAtNjA5MDwvaXNi
bj48YWNjZXNzaW9uLW51bT5JU0k6MDAwMTgzNzE2OTAwMDQ0PC9hY2Nlc3Npb24tbnVtPjx1cmxz
PjxyZWxhdGVkLXVybHM+PHVybD4mbHQ7R28gdG8gSVNJJmd0OzovLzAwMDE4MzcxNjkwMDA0NDwv
dXJsPjwvcmVsYXRlZC11cmxzPjwvdXJscz48bGFuZ3VhZ2U+RW5nbGlzaDwvbGFuZ3VhZ2U+PC9y
ZWNvcmQ+PC9DaXRlPjxDaXRlPjxBdXRob3I+S3V6bWluc2tpPC9BdXRob3I+PFllYXI+MTk5OTwv
WWVhcj48UmVjTnVtPjUzNzg8L1JlY051bT48cmVjb3JkPjxyZWMtbnVtYmVyPjUzNzg8L3JlYy1u
dW1iZXI+PGZvcmVpZ24ta2V5cz48a2V5IGFwcD0iRU4iIGRiLWlkPSI1OTA1YXN4MnFwcno5cmV0
ZGRtNWFyemQwOXByMjJlMnZyYXYiPjUzNzg8L2tleT48L2ZvcmVpZ24ta2V5cz48cmVmLXR5cGUg
bmFtZT0iSm91cm5hbCBBcnRpY2xlIj4xNzwvcmVmLXR5cGU+PGNvbnRyaWJ1dG9ycz48YXV0aG9y
cz48YXV0aG9yPkt1em1pbnNraSwgTS48L2F1dGhvcj48YXV0aG9yPlNsYXdza2EtV2FuaWV3c2th
LCBBLjwvYXV0aG9yPjxhdXRob3I+TGFjaG93aWN6LCBILiBLLjwvYXV0aG9yPjxhdXRob3I+S25v
YmVsLCBNLjwvYXV0aG9yPjwvYXV0aG9ycz48L2NvbnRyaWJ1dG9ycz48YXV0aC1hZGRyZXNzPkt1
em1pbnNraSwgTSYjeEQ7UG9saXNoIEFjYWQgU2NpLCBJbnN0IFBoeXMsIEFsIExvdG5pa293IDMy
LTQ2LCBQTC0wMjY2OCBXYXJzYXcsIFBvbGFuZCYjeEQ7UG9saXNoIEFjYWQgU2NpLCBJbnN0IFBo
eXMsIFBMLTAyNjY4IFdhcnNhdywgUG9sYW5kJiN4RDtVTklDQU1QLCBJbnN0IEZpcyBHbGViIFdh
dGFnaGluLCBCUi0xMzA4Mzk3MCBDYW1waW5hcywgU1AsIEJyYXppbDwvYXV0aC1hZGRyZXNzPjx0
aXRsZXM+PHRpdGxlPlRoZSBlZmZlY3Qgb2YgcGFydGljbGUgc2l6ZSBhbmQgc3VyZmFjZS10by12
b2x1bWUgcmF0aW8gZGlzdHJpYnV0aW9uIG9uIGdpYW50IG1hZ25ldG9yZXNpc3RhbmNlIChHTVIp
IGluIG1lbHQtc3B1biBDdS1DbyBhbGxveXM8L3RpdGxlPjxzZWNvbmRhcnktdGl0bGU+Sm91cm5h
bCBvZiBNYWduZXRpc20gYW5kIE1hZ25ldGljIE1hdGVyaWFsczwvc2Vjb25kYXJ5LXRpdGxlPjxh
bHQtdGl0bGU+SiBNYWduIE1hZ24gTWF0ZXImI3hEO0ogTWFnbiBNYWduIE1hdGVyPC9hbHQtdGl0
bGU+PC90aXRsZXM+PHBlcmlvZGljYWw+PGZ1bGwtdGl0bGU+Sm91cm5hbCBvZiBNYWduZXRpc20g
YW5kIE1hZ25ldGljIE1hdGVyaWFsczwvZnVsbC10aXRsZT48YWJici0xPkogTWFnbiBNYWduIE1h
dGVyPC9hYmJyLTE+PC9wZXJpb2RpY2FsPjxwYWdlcz43LTEzPC9wYWdlcz48dm9sdW1lPjIwNTwv
dm9sdW1lPjxudW1iZXI+MTwvbnVtYmVyPjxrZXl3b3Jkcz48a2V5d29yZD5naWFudCBtYWduZXRv
cmVzaXN0YW5jZTwva2V5d29yZD48a2V5d29yZD5zdXBlcnBhcmFtYWduZXRpc208L2tleXdvcmQ+
PGtleXdvcmQ+Z3JhbnVsYXIgYWxsb3lzPC9rZXl3b3JkPjxrZXl3b3JkPm1hZ25ldGljIGdyYW51
bGFyIGZpbG1zPC9rZXl3b3JkPjxrZXl3b3JkPnRoaW4tZmlsbXM8L2tleXdvcmQ+PGtleXdvcmQ+
c3lzdGVtczwva2V5d29yZD48a2V5d29yZD5zb2xpZHM8L2tleXdvcmQ+PC9rZXl3b3Jkcz48ZGF0
ZXM+PHllYXI+MTk5OTwveWVhcj48cHViLWRhdGVzPjxkYXRlPk9jdDwvZGF0ZT48L3B1Yi1kYXRl
cz48L2RhdGVzPjxpc2JuPjAzMDQtODg1MzwvaXNibj48YWNjZXNzaW9uLW51bT5JU0k6MDAwMDgy
MzgwMDAwMDAyPC9hY2Nlc3Npb24tbnVtPjx1cmxzPjxyZWxhdGVkLXVybHM+PHVybD4mbHQ7R28g
dG8gSVNJJmd0OzovLzAwMDA4MjM4MDAwMDAwMjwvdXJsPjwvcmVsYXRlZC11cmxzPjwvdXJscz48
bGFuZ3VhZ2U+RW5nbGlzaDwvbGFuZ3VhZ2U+PC9yZWNvcmQ+PC9DaXRlPjxDaXRlPjxBdXRob3I+
V2VuPC9BdXRob3I+PFllYXI+MjAwODwvWWVhcj48UmVjTnVtPjUzNzk8L1JlY051bT48cmVjb3Jk
PjxyZWMtbnVtYmVyPjUzNzk8L3JlYy1udW1iZXI+PGZvcmVpZ24ta2V5cz48a2V5IGFwcD0iRU4i
IGRiLWlkPSI1OTA1YXN4MnFwcno5cmV0ZGRtNWFyemQwOXByMjJlMnZyYXYiPjUzNzk8L2tleT48
L2ZvcmVpZ24ta2V5cz48cmVmLXR5cGUgbmFtZT0iSm91cm5hbCBBcnRpY2xlIj4xNzwvcmVmLXR5
cGU+PGNvbnRyaWJ1dG9ycz48YXV0aG9ycz48YXV0aG9yPldlbiwgTS48L2F1dGhvcj48YXV0aG9y
PkxpdSwgUS4gWS48L2F1dGhvcj48YXV0aG9yPldhbmcsIFkuIEYuPC9hdXRob3I+PGF1dGhvcj5a
aHUsIFkuIFouPC9hdXRob3I+PGF1dGhvcj5XdSwgUS4gUy48L2F1dGhvcj48L2F1dGhvcnM+PC9j
b250cmlidXRvcnM+PGF1dGgtYWRkcmVzcz5XZW4sIE0mI3hEO1RvbmdqaSBVbml2LCBEZXB0IENo
ZW0sIFNoYW5naGFpIDIwMDA5MiwgUGVvcGxlcyBSIENoaW5hJiN4RDtUb25namkgVW5pdiwgRGVw
dCBDaGVtLCBTaGFuZ2hhaSAyMDAwOTIsIFBlb3BsZXMgUiBDaGluYTwvYXV0aC1hZGRyZXNzPjx0
aXRsZXM+PHRpdGxlPlBvc2l0aXZlIG1pY3JvZW11bHNpb24gc3ludGhlc2lzIGFuZCBtYWduZXRp
YyBwcm9wZXJ0eSBvZiBhbW9ycGhvdXMgbXVsdGljb21wb25lbnQgQ28tLCBOaS0gYW5kIEN1LWJh
c2VkIGFsbG95IG5hbm9wYXJ0aWNsZXM8L3RpdGxlPjxzZWNvbmRhcnktdGl0bGU+Q29sbG9pZHMg
YW5kIFN1cmZhY2VzIGEtUGh5c2ljb2NoZW1pY2FsIGFuZCBFbmdpbmVlcmluZyBBc3BlY3RzPC9z
ZWNvbmRhcnktdGl0bGU+PGFsdC10aXRsZT5Db2xsb2lkIFN1cmZhY2UgQSYjeEQ7Q29sbG9pZCBT
dXJmYWNlIEE8L2FsdC10aXRsZT48L3RpdGxlcz48cGVyaW9kaWNhbD48ZnVsbC10aXRsZT5Db2xs
b2lkcyBhbmQgU3VyZmFjZXMgYS1QaHlzaWNvY2hlbWljYWwgYW5kIEVuZ2luZWVyaW5nIEFzcGVj
dHM8L2Z1bGwtdGl0bGU+PGFiYnItMT5Db2xsb2lkIFN1cmZhY2UgQTwvYWJici0xPjwvcGVyaW9k
aWNhbD48cGFnZXM+MjM4LTI0NDwvcGFnZXM+PHZvbHVtZT4zMTg8L3ZvbHVtZT48bnVtYmVyPjEt
MzwvbnVtYmVyPjxrZXl3b3Jkcz48a2V5d29yZD5hbW9ycGhvdXMgYWxsb3kgbmFub3BhcnRpY2xl
czwva2V5d29yZD48a2V5d29yZD5jby1uaS1jdTwva2V5d29yZD48a2V5d29yZD5wb3NpdGl2ZSBt
aWNyb2VtdWxzaW9uPC9rZXl3b3JkPjxrZXl3b3JkPnNvZnQgbWFnbmV0aWM8L2tleXdvcmQ+PGtl
eXdvcmQ+Y2hlbWljYWwtcmVkdWN0aW9uPC9rZXl3b3JkPjxrZXl3b3JkPm5hbm9jcnlzdGFsbGl0
ZXM8L2tleXdvcmQ+PGtleXdvcmQ+YmlvbWVkaWNpbmU8L2tleXdvcmQ+PGtleXdvcmQ+bmFub3Jv
ZHM8L2tleXdvcmQ+PGtleXdvcmQ+ZmlsbXM8L2tleXdvcmQ+PC9rZXl3b3Jkcz48ZGF0ZXM+PHll
YXI+MjAwODwveWVhcj48cHViLWRhdGVzPjxkYXRlPkFwciAxPC9kYXRlPjwvcHViLWRhdGVzPjwv
ZGF0ZXM+PGlzYm4+MDkyNy03NzU3PC9pc2JuPjxhY2Nlc3Npb24tbnVtPklTSTowMDAyNTU2MjMw
MDAwMjY8L2FjY2Vzc2lvbi1udW0+PHVybHM+PHJlbGF0ZWQtdXJscz48dXJsPiZsdDtHbyB0byBJ
U0kmZ3Q7Oi8vMDAwMjU1NjIzMDAwMDI2PC91cmw+PC9yZWxhdGVkLXVybHM+PC91cmxzPjxsYW5n
dWFnZT5FbmdsaXNoPC9sYW5ndWFnZT48L3JlY29yZD48L0NpdGU+PENpdGU+PEF1dGhvcj5NaXJh
bmRhPC9BdXRob3I+PFllYXI+MjAwNjwvWWVhcj48UmVjTnVtPjUzODA8L1JlY051bT48cmVjb3Jk
PjxyZWMtbnVtYmVyPjUzODA8L3JlYy1udW1iZXI+PGZvcmVpZ24ta2V5cz48a2V5IGFwcD0iRU4i
IGRiLWlkPSI1OTA1YXN4MnFwcno5cmV0ZGRtNWFyemQwOXByMjJlMnZyYXYiPjUzODA8L2tleT48
L2ZvcmVpZ24ta2V5cz48cmVmLXR5cGUgbmFtZT0iSm91cm5hbCBBcnRpY2xlIj4xNzwvcmVmLXR5
cGU+PGNvbnRyaWJ1dG9ycz48YXV0aG9ycz48YXV0aG9yPk1pcmFuZGEsIE0uIEcuIE0uPC9hdXRo
b3I+PGF1dGhvcj5kYSBSb3NhLCBBLiBULjwvYXV0aG9yPjxhdXRob3I+SGlucmljaHMsIFIuPC9h
dXRob3I+PGF1dGhvcj5Hb2xsYS1TY2hpbmRsZXIsIFUuPC9hdXRob3I+PGF1dGhvcj5BbnR1bmVz
LCBBLiBCLjwvYXV0aG9yPjxhdXRob3I+TWFydGluZXosIEcuPC9hdXRob3I+PGF1dGhvcj5Fc3Rl
dmV6LVJhbXMsIEUuPC9hdXRob3I+PGF1dGhvcj5CYWliaWNoLCBNLiBOLjwvYXV0aG9yPjwvYXV0
aG9ycz48L2NvbnRyaWJ1dG9ycz48YXV0aC1hZGRyZXNzPkJhaWJpY2gsIE1OJiN4RDtVRlJHUywg
SW5zdCBGaXMsIFBvcnRvIEFsZWdyZSwgUlMsIEJyYXppbCYjeEQ7VUZSR1MsIEluc3QgRmlzLCBQ
b3J0byBBbGVncmUsIFJTLCBCcmF6aWwmI3hEO1VGUkdTLCBDdHIgTWljcm9zY29waWEgRWxldHJv
biwgUG9ydG8gQWxlZ3JlLCBSUywgQnJhemlsJiN4RDtVRlJHUywgSW5zdCBHZW9jaWVuY2lhcywg
UG9ydG8gQWxlZ3JlLCBSUywgQnJhemlsJiN4RDtVbml2IE11bnN0ZXIsIEluc3QgTWluZXJhbCwg
RC00NDAwIE11bnN0ZXIsIEdlcm1hbnkmI3hEO0N0ciBVbml2IEZFRVZBTEUsIE5vdm8gSGFtYnVy
Z28sIFJTLCBCcmF6aWwmI3hEO1VuaXYgTGEgSGFiYW5hLCBJTVJFLCBIYXZhbmEsIEN1YmE8L2F1
dGgtYWRkcmVzcz48dGl0bGVzPjx0aXRsZT5TcGlub2RhbCBkZWNvbXBvc2l0aW9uIGFuZCBnaWFu
dCBtYWduZXRvcmVzaXN0YW5jZTwvdGl0bGU+PHNlY29uZGFyeS10aXRsZT5QaHlzaWNhIEItQ29u
ZGVuc2VkIE1hdHRlcjwvc2Vjb25kYXJ5LXRpdGxlPjxhbHQtdGl0bGU+UGh5c2ljYSBCJiN4RDtQ
aHlzaWNhIEI8L2FsdC10aXRsZT48L3RpdGxlcz48cGVyaW9kaWNhbD48ZnVsbC10aXRsZT5QaHlz
aWNhIEItQ29uZGVuc2VkIE1hdHRlcjwvZnVsbC10aXRsZT48YWJici0xPlBoeXNpY2EgQjwvYWJi
ci0xPjwvcGVyaW9kaWNhbD48cGFnZXM+MTc1LTE3ODwvcGFnZXM+PHZvbHVtZT4zODQ8L3ZvbHVt
ZT48bnVtYmVyPjEtMjwvbnVtYmVyPjxrZXl3b3Jkcz48a2V5d29yZD5zcGlub2RhbCBkZWNvbXBv
c2l0aW9uPC9rZXl3b3JkPjxrZXl3b3JkPm1hZ25ldGljIG5hbm9zdHJ1Y3R1cmVzPC9rZXl3b3Jk
PjxrZXl3b3JkPmVsZWN0cm9uaWMgdHJhbnNwb3J0PC9rZXl3b3JkPjxrZXl3b3JkPm1hZ25ldGlj
IHN1cGVybGF0dGljZXM8L2tleXdvcmQ+PGtleXdvcmQ+dHJhbnNmb3JtYXRpb25zPC9rZXl3b3Jk
PjxrZXl3b3JkPnRyYW5zcG9ydDwva2V5d29yZD48a2V5d29yZD5yaWJib25zPC9rZXl3b3JkPjwv
a2V5d29yZHM+PGRhdGVzPjx5ZWFyPjIwMDY8L3llYXI+PHB1Yi1kYXRlcz48ZGF0ZT5PY3QgMTwv
ZGF0ZT48L3B1Yi1kYXRlcz48L2RhdGVzPjxpc2JuPjA5MjEtNDUyNjwvaXNibj48YWNjZXNzaW9u
LW51bT5JU0k6MDAwMjQxMDIwNzAwMDU0PC9hY2Nlc3Npb24tbnVtPjx1cmxzPjxyZWxhdGVkLXVy
bHM+PHVybD4mbHQ7R28gdG8gSVNJJmd0OzovLzAwMDI0MTAyMDcwMDA1NDwvdXJsPjwvcmVsYXRl
ZC11cmxzPjwvdXJscz48bGFuZ3VhZ2U+RW5nbGlzaDwvbGFuZ3VhZ2U+PC9yZWNvcmQ+PC9DaXRl
PjxDaXRlPjxBdXRob3I+SHV0dGVuPC9BdXRob3I+PFllYXI+MTk5MzwvWWVhcj48UmVjTnVtPjUz
ODM8L1JlY051bT48cmVjb3JkPjxyZWMtbnVtYmVyPjUzODM8L3JlYy1udW1iZXI+PGZvcmVpZ24t
a2V5cz48a2V5IGFwcD0iRU4iIGRiLWlkPSI1OTA1YXN4MnFwcno5cmV0ZGRtNWFyemQwOXByMjJl
MnZyYXYiPjUzODM8L2tleT48L2ZvcmVpZ24ta2V5cz48cmVmLXR5cGUgbmFtZT0iSm91cm5hbCBB
cnRpY2xlIj4xNzwvcmVmLXR5cGU+PGNvbnRyaWJ1dG9ycz48YXV0aG9ycz48YXV0aG9yPkh1dHRl
biwgQS48L2F1dGhvcj48YXV0aG9yPlRob21hcywgRy48L2F1dGhvcj48L2F1dGhvcnM+PC9jb250
cmlidXRvcnM+PGF1dGgtYWRkcmVzcz5IdXR0ZW4sIEEmI3hEO1VuaXYgQ2FsaWYgQmVya2VsZXks
RGVwdCBNYXQgU2NpICZhbXA7IE1pbmVyYWwgRW5nbixCZXJrZWxleSxDYSA5NDcyMCwgVVNBJiN4
RDtVbml2IENhbGlmIEJlcmtlbGV5LExhd3JlbmNlIEJlcmtlbGV5IExhYixOYXRsIEN0ciBFbGVj
dHJvbiBNaWNyb3Njb3B5LEJlcmtlbGV5LENhIDk0NzIwPC9hdXRoLWFkZHJlc3M+PHRpdGxlcz48
dGl0bGU+SW52ZXN0aWdhdGlvbiBvZiBIZXRlcm9nZW5lb3VzIEN1MS1YY294IEFsbG95cyB3aXRo
IEdpYW50IE1hZ25ldG9yZXNpc3RhbmNlPC90aXRsZT48c2Vjb25kYXJ5LXRpdGxlPlVsdHJhbWlj
cm9zY29weTwvc2Vjb25kYXJ5LXRpdGxlPjxhbHQtdGl0bGU+VWx0cmFtaWNyb3Njb3B5JiN4RDtV
bHRyYW1pY3Jvc2NvcHk8L2FsdC10aXRsZT48L3RpdGxlcz48cGVyaW9kaWNhbD48ZnVsbC10aXRs
ZT5VbHRyYW1pY3Jvc2NvcHk8L2Z1bGwtdGl0bGU+PGFiYnItMT5VbHRyYW1pY3Jvc2NvcHk8L2Fi
YnItMT48L3BlcmlvZGljYWw+PHBhZ2VzPjU4MS01OTA8L3BhZ2VzPjx2b2x1bWU+NTI8L3ZvbHVt
ZT48bnVtYmVyPjMtNDwvbnVtYmVyPjxkYXRlcz48eWVhcj4xOTkzPC95ZWFyPjxwdWItZGF0ZXM+
PGRhdGU+RGVjPC9kYXRlPjwvcHViLWRhdGVzPjwvZGF0ZXM+PGlzYm4+MDMwNC0zOTkxPC9pc2Ju
PjxhY2Nlc3Npb24tbnVtPklTSTpBMTk5M01UMTQ0MDAwNTE8L2FjY2Vzc2lvbi1udW0+PHVybHM+
PHJlbGF0ZWQtdXJscz48dXJsPiZsdDtHbyB0byBJU0kmZ3Q7Oi8vQTE5OTNNVDE0NDAwMDUxPC91
cmw+PC9yZWxhdGVkLXVybHM+PC91cmxzPjxsYW5ndWFnZT5FbmdsaXNoPC9sYW5ndWFnZT48L3Jl
Y29yZD48L0NpdGU+PENpdGU+PEF1dGhvcj5TdWdhd2FyYTwvQXV0aG9yPjxZZWFyPjE5OTg8L1ll
YXI+PFJlY051bT41Mzg0PC9SZWNOdW0+PHJlY29yZD48cmVjLW51bWJlcj41Mzg0PC9yZWMtbnVt
YmVyPjxmb3JlaWduLWtleXM+PGtleSBhcHA9IkVOIiBkYi1pZD0iNTkwNWFzeDJxcHJ6OXJldGRk
bTVhcnpkMDlwcjIyZTJ2cmF2Ij41Mzg0PC9rZXk+PC9mb3JlaWduLWtleXM+PHJlZi10eXBlIG5h
bWU9IkpvdXJuYWwgQXJ0aWNsZSI+MTc8L3JlZi10eXBlPjxjb250cmlidXRvcnM+PGF1dGhvcnM+
PGF1dGhvcj5TdWdhd2FyYSwgVC48L2F1dGhvcj48YXV0aG9yPlRha2FuYXNoaSwgSy48L2F1dGhv
cj48YXV0aG9yPkZ1amltb3JpLCBILjwvYXV0aG9yPjwvYXV0aG9ycz48L2NvbnRyaWJ1dG9ycz48
YXV0aC1hZGRyZXNzPkZ1amltb3JpLCBIJiN4RDtUb2hva3UgVW5pdiwgSW5zdCBNYXQgUmVzLCBT
ZW5kYWksIE1peWFnaSA5ODA3NywgSmFwYW4mI3hEO1RvaG9rdSBVbml2LCBJbnN0IE1hdCBSZXMs
IFNlbmRhaSwgTWl5YWdpIDk4MDc3LCBKYXBhbjwvYXV0aC1hZGRyZXNzPjx0aXRsZXM+PHRpdGxl
PkFwcGVhcmFuY2Ugb2YgR01SIG9uIGFubmVhbGluZyBpbiBDdS1DbyBncmFudWxhciBhbGxveXMg
d2l0aCBoaWdoIENvIGNvbmNlbnRyYXRpb248L3RpdGxlPjxzZWNvbmRhcnktdGl0bGU+Sm91cm5h
bCBvZiBNYWduZXRpc20gYW5kIE1hZ25ldGljIE1hdGVyaWFsczwvc2Vjb25kYXJ5LXRpdGxlPjxh
bHQtdGl0bGU+SiBNYWduIE1hZ24gTWF0ZXImI3hEO0ogTWFnbiBNYWduIE1hdGVyPC9hbHQtdGl0
bGU+PC90aXRsZXM+PHBlcmlvZGljYWw+PGZ1bGwtdGl0bGU+Sm91cm5hbCBvZiBNYWduZXRpc20g
YW5kIE1hZ25ldGljIE1hdGVyaWFsczwvZnVsbC10aXRsZT48YWJici0xPkogTWFnbiBNYWduIE1h
dGVyPC9hYmJyLTE+PC9wZXJpb2RpY2FsPjxwYWdlcz45NTEtOTUyPC9wYWdlcz48dm9sdW1lPjE3
Nzwvdm9sdW1lPjxrZXl3b3Jkcz48a2V5d29yZD5tYWduZXRvcmVzaXN0YW5jZSAtIGdpYW50PC9r
ZXl3b3JkPjxrZXl3b3JkPmdyYW51bGFyIHN5c3RlbXM8L2tleXdvcmQ+PGtleXdvcmQ+YW5uZWFs
aW5nIGVmZmVjdDwva2V5d29yZD48a2V5d29yZD5tYWduZXRvcmVzaXN0YW5jZSAtIGFuaXNvdHJv
cGljPC9rZXl3b3JkPjxrZXl3b3JkPnRoaW4gZmlsbXMgc3B1dHRlcmVkPC9rZXl3b3JkPjxrZXl3
b3JkPmdpYW50IG1hZ25ldG9yZXNpc3RhbmNlPC9rZXl3b3JkPjxrZXl3b3JkPmNyLWZlPC9rZXl3
b3JkPjxrZXl3b3JkPmJlaGF2aW9yPC9rZXl3b3JkPjwva2V5d29yZHM+PGRhdGVzPjx5ZWFyPjE5
OTg8L3llYXI+PHB1Yi1kYXRlcz48ZGF0ZT5KYW48L2RhdGU+PC9wdWItZGF0ZXM+PC9kYXRlcz48
aXNibj4wMzA0LTg4NTM8L2lzYm4+PGFjY2Vzc2lvbi1udW0+SVNJOjAwMDA3MjI2MjIwMDA4Nzwv
YWNjZXNzaW9uLW51bT48dXJscz48cmVsYXRlZC11cmxzPjx1cmw+Jmx0O0dvIHRvIElTSSZndDs6
Ly8wMDAwNzIyNjIyMDAwODc8L3VybD48L3JlbGF0ZWQtdXJscz48L3VybHM+PGxhbmd1YWdlPkVu
Z2xpc2g8L2xhbmd1YWdlPjwvcmVjb3JkPjwvQ2l0ZT48Q2l0ZT48QXV0aG9yPk1peWF6YWtpPC9B
dXRob3I+PFllYXI+MTk5OTwvWWVhcj48UmVjTnVtPjUzODU8L1JlY051bT48cmVjb3JkPjxyZWMt
bnVtYmVyPjUzODU8L3JlYy1udW1iZXI+PGZvcmVpZ24ta2V5cz48a2V5IGFwcD0iRU4iIGRiLWlk
PSI1OTA1YXN4MnFwcno5cmV0ZGRtNWFyemQwOXByMjJlMnZyYXYiPjUzODU8L2tleT48L2ZvcmVp
Z24ta2V5cz48cmVmLXR5cGUgbmFtZT0iSm91cm5hbCBBcnRpY2xlIj4xNzwvcmVmLXR5cGU+PGNv
bnRyaWJ1dG9ycz48YXV0aG9ycz48YXV0aG9yPk1peWF6YWtpLCBLLjwvYXV0aG9yPjxhdXRob3I+
S2FpbnVtYSwgUy48L2F1dGhvcj48YXV0aG9yPkhpc2F0YWtlLCBLLjwvYXV0aG9yPjxhdXRob3I+
V2F0YW5hYmUsIFQuPC9hdXRob3I+PGF1dGhvcj5GdWt1bXVybywgTi48L2F1dGhvcj48L2F1dGhv
cnM+PC9jb250cmlidXRvcnM+PGF1dGgtYWRkcmVzcz5LYWludW1hLCBTJiN4RDtBc2hpa2FnYSBJ
bnN0IFRlY2hub2wsIEZhYyBFbmduLCAyNjgtMSBPaG1hZSBDaG8sIEFzaGlrYWdhIDMyNjg1NTgs
IEphcGFuJiN4RDtBc2hpa2FnYSBJbnN0IFRlY2hub2wsIEZhYyBFbmduLCBBc2hpa2FnYSAzMjY4
NTU4LCBKYXBhbiYjeEQ7S2FuYWdhd2EgRGVudCBDb2xsLCBEZXB0IFBoeXMsIFlva29zdWthLCBL
YW5hZ2F3YSAyMzgwMDAzLCBKYXBhbiYjeEQ7VG9reW8gTWV0cm9wb2xpdGFuIFVuaXYsIEdyYWQg
U2NoIEVuZ24sIERlcHQgQXBwbCBDaGVtLCBIYWNoaW9qaSwgVG9reW8gMTkyMDM5NywgSmFwYW48
L2F1dGgtYWRkcmVzcz48dGl0bGVzPjx0aXRsZT5HaWFudCBtYWduZXRvcmVzaXN0YW5jZSBpbiBD
by1DdSBncmFudWxhciBhbGxveSBmaWxtcyBhbmQgbmFub3dpcmVzIHByZXBhcmVkIGJ5IHB1bHNl
ZC1lbGVjdHJvZGVwb3NpdGlvbjwvdGl0bGU+PHNlY29uZGFyeS10aXRsZT5FbGVjdHJvY2hpbWlj
YSBBY3RhPC9zZWNvbmRhcnktdGl0bGU+PGFsdC10aXRsZT5FbGVjdHJvY2hpbSBBY3RhJiN4RDtF
bGVjdHJvY2hpbSBBY3RhPC9hbHQtdGl0bGU+PC90aXRsZXM+PHBlcmlvZGljYWw+PGZ1bGwtdGl0
bGU+RWxlY3Ryb2NoaW1pY2EgQWN0YTwvZnVsbC10aXRsZT48YWJici0xPkVsZWN0cm9jaGltIEFj
dGE8L2FiYnItMT48L3BlcmlvZGljYWw+PHBhZ2VzPjM3MTMtMzcxOTwvcGFnZXM+PHZvbHVtZT40
NDwvdm9sdW1lPjxudW1iZXI+MjEtMjI8L251bWJlcj48a2V5d29yZHM+PGtleXdvcmQ+ZWxlY3Ry
b2RlcG9zaXRpb248L2tleXdvcmQ+PGtleXdvcmQ+Z3JhbnVsYXIgYWxsb3kgZmlsbTwva2V5d29y
ZD48a2V5d29yZD5jby1jdTwva2V5d29yZD48a2V5d29yZD5naWFudCBtYWduZXRvcmVzaXN0YW5j
ZTwva2V5d29yZD48a2V5d29yZD5ncmFudWxhciBhbGxveSBuYW5vd2lyZXM8L2tleXdvcmQ+PGtl
eXdvcmQ+c3lzdGVtPC9rZXl3b3JkPjwva2V5d29yZHM+PGRhdGVzPjx5ZWFyPjE5OTk8L3llYXI+
PC9kYXRlcz48aXNibj4wMDEzLTQ2ODY8L2lzYm4+PGFjY2Vzc2lvbi1udW0+SVNJOjAwMDA4MTU2
MDgwMDAxMjwvYWNjZXNzaW9uLW51bT48dXJscz48cmVsYXRlZC11cmxzPjx1cmw+Jmx0O0dvIHRv
IElTSSZndDs6Ly8wMDAwODE1NjA4MDAwMTI8L3VybD48L3JlbGF0ZWQtdXJscz48L3VybHM+PGxh
bmd1YWdlPkVuZ2xpc2g8L2xhbmd1YWdlPjwvcmVjb3JkPjwvQ2l0ZT48Q2l0ZT48QXV0aG9yPkh1
dHRlbjwvQXV0aG9yPjxZZWFyPjE5OTc8L1llYXI+PFJlY051bT41Mzg3PC9SZWNOdW0+PHJlY29y
ZD48cmVjLW51bWJlcj41Mzg3PC9yZWMtbnVtYmVyPjxmb3JlaWduLWtleXM+PGtleSBhcHA9IkVO
IiBkYi1pZD0iNTkwNWFzeDJxcHJ6OXJldGRkbTVhcnpkMDlwcjIyZTJ2cmF2Ij41Mzg3PC9rZXk+
PC9mb3JlaWduLWtleXM+PHJlZi10eXBlIG5hbWU9IkpvdXJuYWwgQXJ0aWNsZSI+MTc8L3JlZi10
eXBlPjxjb250cmlidXRvcnM+PGF1dGhvcnM+PGF1dGhvcj5IdXR0ZW4sIEEuPC9hdXRob3I+PGF1
dGhvcj5NdWxsZXIsIEsuIEguPC9hdXRob3I+PC9hdXRob3JzPjwvY29udHJpYnV0b3JzPjxhdXRo
LWFkZHJlc3M+SHV0dGVuLCBBJiN4RDtJbnN0IFNvbGlkIFN0YXRlICZhbXA7IE1hdCBSZXMsSGVs
bWhvbHR6c3RyIDIwLEQtMDEwNjkgRHJlc2RlbixHZXJtYW55PC9hdXRoLWFkZHJlc3M+PHRpdGxl
cz48dGl0bGU+R2lhbnQgbWFnbmV0b3Jlc2lzdGFuY2UgaW4gYnVsayBtYXRlcmlhbHM8L3RpdGxl
PjxzZWNvbmRhcnktdGl0bGU+U2Vuc29ycyBhbmQgQWN0dWF0b3JzIGEtUGh5c2ljYWw8L3NlY29u
ZGFyeS10aXRsZT48YWx0LXRpdGxlPlNlbnNvciBBY3R1YXQgYS1QaHlzJiN4RDtTZW5zb3IgQWN0
dWF0IGEtUGh5czwvYWx0LXRpdGxlPjwvdGl0bGVzPjxwZXJpb2RpY2FsPjxmdWxsLXRpdGxlPlNl
bnNvcnMgYW5kIEFjdHVhdG9ycyBhLVBoeXNpY2FsPC9mdWxsLXRpdGxlPjxhYmJyLTE+U2Vuc29y
IEFjdHVhdCBhLVBoeXM8L2FiYnItMT48L3BlcmlvZGljYWw+PHBhZ2VzPjIzNi0yNDI8L3BhZ2Vz
Pjx2b2x1bWU+NTk8L3ZvbHVtZT48bnVtYmVyPjEtMzwvbnVtYmVyPjxrZXl3b3Jkcz48a2V5d29y
ZD5naWFudCBtYWduZXRvcmVzaXN0YW5jZTwva2V5d29yZD48a2V5d29yZD50cmFuc2l0aW9ucyBi
ZXR3ZWVuIGtpbmRzIG9mIG1hZ25ldG9yZXNpc3RhbmNlPC9rZXl3b3JkPjxrZXl3b3JkPmdyYW51
bGFyIG1hdGVyaWFsczwva2V5d29yZD48a2V5d29yZD5ldXRlY3RpYyBzdHJ1Y3R1cmVzPC9rZXl3
b3JkPjxrZXl3b3JkPnNwaW5vZGFsbHkgZGVjb21wb3NlZCBidWxrIG1hZ25ldHM8L2tleXdvcmQ+
PGtleXdvcmQ+Y3UtY28gYWxsb3lzPC9rZXl3b3JkPjxrZXl3b3JkPnN5c3RlbXM8L2tleXdvcmQ+
PC9rZXl3b3Jkcz48ZGF0ZXM+PHllYXI+MTk5NzwveWVhcj48cHViLWRhdGVzPjxkYXRlPkFwcjwv
ZGF0ZT48L3B1Yi1kYXRlcz48L2RhdGVzPjxpc2JuPjA5MjQtNDI0NzwvaXNibj48YWNjZXNzaW9u
LW51bT5JU0k6QTE5OTdYTjAwODAwMDQ1PC9hY2Nlc3Npb24tbnVtPjx1cmxzPjxyZWxhdGVkLXVy
bHM+PHVybD4mbHQ7R28gdG8gSVNJJmd0OzovL0ExOTk3WE4wMDgwMDA0NTwvdXJsPjwvcmVsYXRl
ZC11cmxzPjwvdXJscz48bGFuZ3VhZ2U+RW5nbGlzaDwvbGFuZ3VhZ2U+PC9yZWNvcmQ+PC9DaXRl
PjwvRW5kTm90ZT4A
</w:fldData>
        </w:fldChar>
      </w:r>
      <w:r w:rsidRPr="005B64F5">
        <w:rPr>
          <w:sz w:val="24"/>
        </w:rPr>
        <w:instrText xml:space="preserve"> ADDIN EN.CITE.DATA </w:instrText>
      </w:r>
      <w:r w:rsidRPr="005B64F5">
        <w:rPr>
          <w:sz w:val="24"/>
        </w:rPr>
      </w:r>
      <w:r w:rsidRPr="005B64F5">
        <w:rPr>
          <w:sz w:val="24"/>
        </w:rPr>
        <w:fldChar w:fldCharType="end"/>
      </w:r>
      <w:r w:rsidRPr="005B64F5">
        <w:rPr>
          <w:sz w:val="24"/>
        </w:rPr>
      </w:r>
      <w:r w:rsidRPr="005B64F5">
        <w:rPr>
          <w:sz w:val="24"/>
        </w:rPr>
        <w:fldChar w:fldCharType="separate"/>
      </w:r>
      <w:r w:rsidRPr="005B64F5">
        <w:rPr>
          <w:noProof/>
          <w:sz w:val="24"/>
        </w:rPr>
        <w:t>[</w:t>
      </w:r>
      <w:hyperlink w:anchor="_ENREF_38" w:tooltip="Yang, 2000 #5220" w:history="1">
        <w:r w:rsidRPr="005B64F5">
          <w:rPr>
            <w:noProof/>
            <w:sz w:val="24"/>
          </w:rPr>
          <w:t>38-48</w:t>
        </w:r>
      </w:hyperlink>
      <w:r w:rsidRPr="005B64F5">
        <w:rPr>
          <w:noProof/>
          <w:sz w:val="24"/>
        </w:rPr>
        <w:t>]</w:t>
      </w:r>
      <w:r w:rsidRPr="005B64F5">
        <w:rPr>
          <w:sz w:val="24"/>
        </w:rPr>
        <w:fldChar w:fldCharType="end"/>
      </w:r>
      <w:r w:rsidRPr="005B64F5">
        <w:rPr>
          <w:rFonts w:hint="eastAsia"/>
          <w:sz w:val="24"/>
        </w:rPr>
        <w:t xml:space="preserve">. </w:t>
      </w:r>
      <w:r w:rsidRPr="005B64F5">
        <w:rPr>
          <w:sz w:val="24"/>
        </w:rPr>
        <w:t>T</w:t>
      </w:r>
      <w:r w:rsidRPr="005B64F5">
        <w:rPr>
          <w:rFonts w:hint="eastAsia"/>
          <w:sz w:val="24"/>
        </w:rPr>
        <w:t>he microstructural features in the Cu-Co alloy system controlling the magnetization and GMR effect are expected to be grain size</w:t>
      </w:r>
      <w:r>
        <w:rPr>
          <w:rFonts w:hint="eastAsia"/>
          <w:sz w:val="24"/>
        </w:rPr>
        <w:t>, distribution</w:t>
      </w:r>
      <w:r w:rsidRPr="005B64F5">
        <w:rPr>
          <w:rFonts w:hint="eastAsia"/>
          <w:sz w:val="24"/>
        </w:rPr>
        <w:t xml:space="preserve"> shape, and the volume fraction of magnetic phase embedded in the non-magnetic matrix </w:t>
      </w:r>
      <w:r w:rsidRPr="005B64F5">
        <w:rPr>
          <w:sz w:val="24"/>
        </w:rPr>
        <w:fldChar w:fldCharType="begin"/>
      </w:r>
      <w:r w:rsidRPr="005B64F5">
        <w:rPr>
          <w:sz w:val="24"/>
        </w:rPr>
        <w:instrText xml:space="preserve"> ADDIN EN.CITE &lt;EndNote&gt;&lt;Cite&gt;&lt;Author&gt;Rocha&lt;/Author&gt;&lt;Year&gt;2007&lt;/Year&gt;&lt;RecNum&gt;5272&lt;/RecNum&gt;&lt;DisplayText&gt;[30]&lt;/DisplayText&gt;&lt;record&gt;&lt;rec-number&gt;5272&lt;/rec-number&gt;&lt;foreign-keys&gt;&lt;key app="EN" db-id="5905asx2qprz9retddm5arzd09pr22e2vrav"&gt;5272&lt;/key&gt;&lt;/foreign-keys&gt;&lt;ref-type name="Journal Article"&gt;17&lt;/ref-type&gt;&lt;contributors&gt;&lt;authors&gt;&lt;author&gt;Rocha, A. L.&lt;/author&gt;&lt;author&gt;Solrzano, I. G.&lt;/author&gt;&lt;author&gt;Sande, J. B. V.&lt;/author&gt;&lt;/authors&gt;&lt;/contributors&gt;&lt;auth-address&gt;Rocha, AL&amp;#xD;PUC Rio, Dept Mat Sci &amp;amp; Met, Rio De Janeiro, Brazil&amp;#xD;PUC Rio, Dept Mat Sci &amp;amp; Met, Rio De Janeiro, Brazil&amp;#xD;MIT, Dept Mat Sci &amp;amp; Engn, Cambridge, MA 02139 USA&lt;/auth-address&gt;&lt;titles&gt;&lt;title&gt;Heterogeneous and homogeneous nanoscale precipitation in dilute Cu-Co alloys&lt;/title&gt;&lt;secondary-title&gt;Materials Science &amp;amp; Engineering C-Biomimetic and Supramolecular Systems&lt;/secondary-title&gt;&lt;alt-title&gt;Mat Sci Eng C-Bio S&amp;#xD;Mat Sci Eng C-Bio S&lt;/alt-title&gt;&lt;/titles&gt;&lt;periodical&gt;&lt;full-title&gt;Materials Science &amp;amp; Engineering C-Biomimetic and Supramolecular Systems&lt;/full-title&gt;&lt;abbr-1&gt;Mat Sci Eng C-Bio S&lt;/abbr-1&gt;&lt;/periodical&gt;&lt;pages&gt;1215-1221&lt;/pages&gt;&lt;volume&gt;27&lt;/volume&gt;&lt;number&gt;5-8&lt;/number&gt;&lt;keywords&gt;&lt;keyword&gt;cu-co alloys&lt;/keyword&gt;&lt;keyword&gt;nanostructure&lt;/keyword&gt;&lt;keyword&gt;electron microscopy&lt;/keyword&gt;&lt;keyword&gt;co particles&lt;/keyword&gt;&lt;keyword&gt;giant-magnetoresistance&lt;/keyword&gt;&lt;keyword&gt;particles&lt;/keyword&gt;&lt;keyword&gt;behavior&lt;/keyword&gt;&lt;keyword&gt;copper&lt;/keyword&gt;&lt;keyword&gt;tem&lt;/keyword&gt;&lt;/keywords&gt;&lt;dates&gt;&lt;year&gt;2007&lt;/year&gt;&lt;pub-dates&gt;&lt;date&gt;Sep&lt;/date&gt;&lt;/pub-dates&gt;&lt;/dates&gt;&lt;isbn&gt;0928-4931&lt;/isbn&gt;&lt;accession-num&gt;ISI:000249476800061&lt;/accession-num&gt;&lt;urls&gt;&lt;related-urls&gt;&lt;url&gt;&amp;lt;Go to ISI&amp;gt;://000249476800061&lt;/url&gt;&lt;/related-urls&gt;&lt;/urls&gt;&lt;language&gt;English&lt;/language&gt;&lt;/record&gt;&lt;/Cite&gt;&lt;/EndNote&gt;</w:instrText>
      </w:r>
      <w:r w:rsidRPr="005B64F5">
        <w:rPr>
          <w:sz w:val="24"/>
        </w:rPr>
        <w:fldChar w:fldCharType="separate"/>
      </w:r>
      <w:r w:rsidRPr="005B64F5">
        <w:rPr>
          <w:noProof/>
          <w:sz w:val="24"/>
        </w:rPr>
        <w:t>[</w:t>
      </w:r>
      <w:hyperlink w:anchor="_ENREF_30" w:tooltip="Rocha, 2007 #5272" w:history="1">
        <w:r w:rsidRPr="005B64F5">
          <w:rPr>
            <w:noProof/>
            <w:sz w:val="24"/>
          </w:rPr>
          <w:t>30</w:t>
        </w:r>
      </w:hyperlink>
      <w:r w:rsidRPr="005B64F5">
        <w:rPr>
          <w:noProof/>
          <w:sz w:val="24"/>
        </w:rPr>
        <w:t>]</w:t>
      </w:r>
      <w:r w:rsidRPr="005B64F5">
        <w:rPr>
          <w:sz w:val="24"/>
        </w:rPr>
        <w:fldChar w:fldCharType="end"/>
      </w:r>
      <w:r w:rsidRPr="005B64F5">
        <w:rPr>
          <w:rFonts w:hint="eastAsia"/>
          <w:sz w:val="24"/>
        </w:rPr>
        <w:t xml:space="preserve">. Cu-Co granular materials are also employed as catalysts in chemical applications because of the large surface to volume ratio which can improve the catalytic efficiency </w:t>
      </w:r>
      <w:r w:rsidRPr="005B64F5">
        <w:rPr>
          <w:sz w:val="24"/>
        </w:rPr>
        <w:fldChar w:fldCharType="begin">
          <w:fldData xml:space="preserve">PEVuZE5vdGU+PENpdGU+PEF1dGhvcj5Lb2xiZTwvQXV0aG9yPjxZZWFyPjIwMDY8L1llYXI+PFJl
Y051bT41MjQ0PC9SZWNOdW0+PERpc3BsYXlUZXh0Pls0OSwgNTBdPC9EaXNwbGF5VGV4dD48cmVj
b3JkPjxyZWMtbnVtYmVyPjUyNDQ8L3JlYy1udW1iZXI+PGZvcmVpZ24ta2V5cz48a2V5IGFwcD0i
RU4iIGRiLWlkPSI1OTA1YXN4MnFwcno5cmV0ZGRtNWFyemQwOXByMjJlMnZyYXYiPjUyNDQ8L2tl
eT48L2ZvcmVpZ24ta2V5cz48cmVmLXR5cGUgbmFtZT0iSm91cm5hbCBBcnRpY2xlIj4xNzwvcmVm
LXR5cGU+PGNvbnRyaWJ1dG9ycz48YXV0aG9ycz48YXV0aG9yPktvbGJlLCBNLjwvYXV0aG9yPjxh
dXRob3I+QnJpbGxvLCBKLjwvYXV0aG9yPjxhdXRob3I+RWdyeSwgSS48L2F1dGhvcj48YXV0aG9y
PkhlcmxhY2gsIEQuIE0uPC9hdXRob3I+PGF1dGhvcj5SYXRrZSwgTC48L2F1dGhvcj48YXV0aG9y
PkNoYXRhaW4sIEQuPC9hdXRob3I+PGF1dGhvcj5UaW5ldCwgTi48L2F1dGhvcj48YXV0aG9yPkFu
dGlvbiwgQy48L2F1dGhvcj48YXV0aG9yPkJhdHRlenphdGksIEwuPC9hdXRob3I+PGF1dGhvcj5D
dXJpb3R0bywgUy48L2F1dGhvcj48YXV0aG9yPkpvaG5zb24sIEUuPC9hdXRob3I+PGF1dGhvcj5Q
cnlkcywgTi48L2F1dGhvcj48L2F1dGhvcnM+PC9jb250cmlidXRvcnM+PGF1dGgtYWRkcmVzcz5L
b2xiZSwgTSYjeEQ7RExSLCBJbnN0IFNwYWNlIFNpbXVsYXQsIEQtNTExNzAgQ29sb2duZSwgR2Vy
bWFueSYjeEQ7RExSLCBJbnN0IFNwYWNlIFNpbXVsYXQsIEQtNTExNzAgQ29sb2duZSwgR2VybWFu
eSYjeEQ7RExSLCBJbnN0IFNwYWNlIFNpbXVsYXQsIEQtNTExNzAgQ29sb2duZSwgR2VybWFueSYj
eEQ7Q1JNQ04sIE1hcnNlaWxsZSwgRnJhbmNlJiN4RDtVbml2IFNhdm9pZSwgQW5uZWN5LCBGcmFu
Y2UmI3hEO1VuaXYgVHVyaW4sIFR1cmluLCBJdGFseSYjeEQ7VW5pdiBDb3BlbmhhZ2VuLCBDb3Bl
bmhhZ2VuLCBEZW5tYXJrJiN4RDtSaXNvIE5hdGwgTGFiLCBSaXNvLCBEZW5tYXJrPC9hdXRoLWFk
ZHJlc3M+PHRpdGxlcz48dGl0bGU+VW5kZXJjb29saW5nIGFuZCBkZW1peGluZyBvZiBjb3BwZXIt
YmFzZWQgYWxsb3lzPC90aXRsZT48c2Vjb25kYXJ5LXRpdGxlPk1pY3JvZ3Jhdml0eSBTY2llbmNl
IGFuZCBUZWNobm9sb2d5PC9zZWNvbmRhcnktdGl0bGU+PGFsdC10aXRsZT5NaWNyb2dyYXZpdHkg
U2NpIFRlYzwvYWx0LXRpdGxlPjwvdGl0bGVzPjxwZXJpb2RpY2FsPjxmdWxsLXRpdGxlPk1pY3Jv
Z3Jhdml0eSBTY2llbmNlIGFuZCBUZWNobm9sb2d5PC9mdWxsLXRpdGxlPjxhYmJyLTE+TWljcm9n
cmF2aXR5IFNjaSBUZWM8L2FiYnItMT48L3BlcmlvZGljYWw+PGFsdC1wZXJpb2RpY2FsPjxmdWxs
LXRpdGxlPk1pY3JvZ3Jhdml0eSBTY2llbmNlIGFuZCBUZWNobm9sb2d5PC9mdWxsLXRpdGxlPjxh
YmJyLTE+TWljcm9ncmF2aXR5IFNjaSBUZWM8L2FiYnItMT48L2FsdC1wZXJpb2RpY2FsPjxwYWdl
cz4xNzQtMTc3PC9wYWdlcz48dm9sdW1lPjE4PC92b2x1bWU+PG51bWJlcj4zLTQ8L251bWJlcj48
a2V5d29yZHM+PGtleXdvcmQ+ZmUtY3U8L2tleXdvcmQ+PGtleXdvcmQ+cGhhc2Utc2VwYXJhdGlv
bjwva2V5d29yZD48a2V5d29yZD5zdXJmYWNlLXRlbnNpb248L2tleXdvcmQ+PGtleXdvcmQ+c3lz
dGVtPC9rZXl3b3JkPjxrZXl3b3JkPmlyb248L2tleXdvcmQ+PGtleXdvcmQ+dGhlcm1vZHluYW1p
Y3M8L2tleXdvcmQ+PGtleXdvcmQ+ZGlhZ3JhbXM8L2tleXdvcmQ+PC9rZXl3b3Jkcz48ZGF0ZXM+
PHllYXI+MjAwNjwveWVhcj48L2RhdGVzPjxpc2JuPjA5MzgtMDEwODwvaXNibj48YWNjZXNzaW9u
LW51bT5JU0k6MDAwMjQ0NjA2NzAwMDM2PC9hY2Nlc3Npb24tbnVtPjx1cmxzPjxyZWxhdGVkLXVy
bHM+PHVybD4mbHQ7R28gdG8gSVNJJmd0OzovLzAwMDI0NDYwNjcwMDAzNjwvdXJsPjwvcmVsYXRl
ZC11cmxzPjwvdXJscz48ZWxlY3Ryb25pYy1yZXNvdXJjZS1udW0+RG9pIDEwLjEwMDcvQmYwMjg3
MDQwNDwvZWxlY3Ryb25pYy1yZXNvdXJjZS1udW0+PGxhbmd1YWdlPkVuZ2xpc2g8L2xhbmd1YWdl
PjwvcmVjb3JkPjwvQ2l0ZT48Q2l0ZT48QXV0aG9yPkJhdHRlenphdGk8L0F1dGhvcj48WWVhcj4y
MDA3PC9ZZWFyPjxSZWNOdW0+NTI0MTwvUmVjTnVtPjxyZWNvcmQ+PHJlYy1udW1iZXI+NTI0MTwv
cmVjLW51bWJlcj48Zm9yZWlnbi1rZXlzPjxrZXkgYXBwPSJFTiIgZGItaWQ9IjU5MDVhc3gycXBy
ejlyZXRkZG01YXJ6ZDA5cHIyMmUydnJhdiI+NTI0MTwva2V5PjwvZm9yZWlnbi1rZXlzPjxyZWYt
dHlwZSBuYW1lPSJKb3VybmFsIEFydGljbGUiPjE3PC9yZWYtdHlwZT48Y29udHJpYnV0b3JzPjxh
dXRob3JzPjxhdXRob3I+QmF0dGV6emF0aSwgTC48L2F1dGhvcj48YXV0aG9yPkN1cmlvdHRvLCBT
LjwvYXV0aG9yPjxhdXRob3I+Sm9obnNvbiwgRS48L2F1dGhvcj48YXV0aG9yPlByeWRzLCBOLiBI
LjwvYXV0aG9yPjwvYXV0aG9ycz48L2NvbnRyaWJ1dG9ycz48YXV0aC1hZGRyZXNzPkJhdHRlenph
dGksIEwmI3hEO1VuaXYgVHVyaW4sIERpcGFydGltZW50byBDaGltLCBJRk0sIEktMTAxMjQgVHVy
aW4sIEl0YWx5JiN4RDtVbml2IFR1cmluLCBEaXBhcnRpbWVudG8gQ2hpbSwgSUZNLCBJLTEwMTI0
IFR1cmluLCBJdGFseSYjeEQ7VW5pdiBUdXJpbiwgRGlwYXJ0aW1lbnRvIENoaW0sIElGTSwgSS0x
MDEyNCBUdXJpbiwgSXRhbHkmI3hEO1VuaXYgVHVyaW4sIE5JUywgQ3RyIEVjY2VsbGVuemEsIEkt
MTAxMjQgVHVyaW4sIEl0YWx5JiN4RDtVbml2IENvcGVuaGFnZW4sIE5pZWxzIEJvaHIgSW5zdCwg
TmFubyBTY2kgQ3RyLCBESy0yMTAwIENvcGVuaGFnZW4sIERlbm1hcmsmI3hEO1Jpc28gTmF0bCBM
YWIsIE1hdCBSZXMgRGVwdCwgREstNDAwMCBSb3NraWxkZSwgRGVubWFyazwvYXV0aC1hZGRyZXNz
Pjx0aXRsZXM+PHRpdGxlPlVuZGVyY29vbGluZyBhbmQgZGVtaXhpbmcgaW4gcmFwaWRseSBzb2xp
ZGlmaWVkIEN1LUNvIGFsbG95czwvdGl0bGU+PHNlY29uZGFyeS10aXRsZT5NYXRlcmlhbHMgU2Np
ZW5jZSBhbmQgRW5naW5lZXJpbmcgYS1TdHJ1Y3R1cmFsIE1hdGVyaWFscyBQcm9wZXJ0aWVzIE1p
Y3Jvc3RydWN0dXJlIGFuZCBQcm9jZXNzaW5nPC9zZWNvbmRhcnktdGl0bGU+PGFsdC10aXRsZT5N
YXQgU2NpIEVuZyBhLVN0cnVjdDwvYWx0LXRpdGxlPjwvdGl0bGVzPjxwZXJpb2RpY2FsPjxmdWxs
LXRpdGxlPk1hdGVyaWFscyBTY2llbmNlIGFuZCBFbmdpbmVlcmluZyBhLVN0cnVjdHVyYWwgTWF0
ZXJpYWxzIFByb3BlcnRpZXMgTWljcm9zdHJ1Y3R1cmUgYW5kIFByb2Nlc3Npbmc8L2Z1bGwtdGl0
bGU+PGFiYnItMT5NYXQgU2NpIEVuZyBhLVN0cnVjdDwvYWJici0xPjwvcGVyaW9kaWNhbD48YWx0
LXBlcmlvZGljYWw+PGZ1bGwtdGl0bGU+TWF0ZXJpYWxzIFNjaWVuY2UgYW5kIEVuZ2luZWVyaW5n
IGEtU3RydWN0dXJhbCBNYXRlcmlhbHMgUHJvcGVydGllcyBNaWNyb3N0cnVjdHVyZSBhbmQgUHJv
Y2Vzc2luZzwvZnVsbC10aXRsZT48YWJici0xPk1hdCBTY2kgRW5nIGEtU3RydWN0PC9hYmJyLTE+
PC9hbHQtcGVyaW9kaWNhbD48cGFnZXM+Ny0xMTwvcGFnZXM+PHZvbHVtZT40NDk8L3ZvbHVtZT48
a2V5d29yZHM+PGtleXdvcmQ+bGlxdWlkIHBoYXNlIHNlcGFyYXRpb248L2tleXdvcmQ+PGtleXdv
cmQ+Y3UgYWxsb3lzPC9rZXl3b3JkPjxrZXl3b3JkPm1lbHQgc3Bpbm5pbmc8L2tleXdvcmQ+PGtl
eXdvcmQ+Y29wcGVyIG1vdWxkaW5nPC9rZXl3b3JkPjxrZXl3b3JkPm1ldGFzdGFibGUgbWlzY2li
aWxpdHkgZ2FwPC9rZXl3b3JkPjxrZXl3b3JkPnBoYXNlLXNlcGFyYXRpb248L2tleXdvcmQ+PGtl
eXdvcmQ+Y29vbGluZyByYXRlczwva2V5d29yZD48L2tleXdvcmRzPjxkYXRlcz48eWVhcj4yMDA3
PC95ZWFyPjxwdWItZGF0ZXM+PGRhdGU+TWFyIDI1PC9kYXRlPjwvcHViLWRhdGVzPjwvZGF0ZXM+
PGlzYm4+MDkyMS01MDkzPC9pc2JuPjxhY2Nlc3Npb24tbnVtPklTSTowMDAyNDU0Nzc4MDAwMDM8
L2FjY2Vzc2lvbi1udW0+PHVybHM+PHJlbGF0ZWQtdXJscz48dXJsPiZsdDtHbyB0byBJU0kmZ3Q7
Oi8vMDAwMjQ1NDc3ODAwMDAzPC91cmw+PC9yZWxhdGVkLXVybHM+PC91cmxzPjxlbGVjdHJvbmlj
LXJlc291cmNlLW51bT5ET0kgMTAuMTAxNi9qLm1zZWEuMjAwNi4wMi4yNDY8L2VsZWN0cm9uaWMt
cmVzb3VyY2UtbnVtPjxsYW5ndWFnZT5FbmdsaXNoPC9sYW5ndWFnZT48L3JlY29yZD48L0NpdGU+
PC9FbmROb3RlPn==
</w:fldData>
        </w:fldChar>
      </w:r>
      <w:r w:rsidRPr="005B64F5">
        <w:rPr>
          <w:sz w:val="24"/>
        </w:rPr>
        <w:instrText xml:space="preserve"> ADDIN EN.CITE </w:instrText>
      </w:r>
      <w:r w:rsidRPr="005B64F5">
        <w:rPr>
          <w:sz w:val="24"/>
        </w:rPr>
        <w:fldChar w:fldCharType="begin">
          <w:fldData xml:space="preserve">PEVuZE5vdGU+PENpdGU+PEF1dGhvcj5Lb2xiZTwvQXV0aG9yPjxZZWFyPjIwMDY8L1llYXI+PFJl
Y051bT41MjQ0PC9SZWNOdW0+PERpc3BsYXlUZXh0Pls0OSwgNTBdPC9EaXNwbGF5VGV4dD48cmVj
b3JkPjxyZWMtbnVtYmVyPjUyNDQ8L3JlYy1udW1iZXI+PGZvcmVpZ24ta2V5cz48a2V5IGFwcD0i
RU4iIGRiLWlkPSI1OTA1YXN4MnFwcno5cmV0ZGRtNWFyemQwOXByMjJlMnZyYXYiPjUyNDQ8L2tl
eT48L2ZvcmVpZ24ta2V5cz48cmVmLXR5cGUgbmFtZT0iSm91cm5hbCBBcnRpY2xlIj4xNzwvcmVm
LXR5cGU+PGNvbnRyaWJ1dG9ycz48YXV0aG9ycz48YXV0aG9yPktvbGJlLCBNLjwvYXV0aG9yPjxh
dXRob3I+QnJpbGxvLCBKLjwvYXV0aG9yPjxhdXRob3I+RWdyeSwgSS48L2F1dGhvcj48YXV0aG9y
PkhlcmxhY2gsIEQuIE0uPC9hdXRob3I+PGF1dGhvcj5SYXRrZSwgTC48L2F1dGhvcj48YXV0aG9y
PkNoYXRhaW4sIEQuPC9hdXRob3I+PGF1dGhvcj5UaW5ldCwgTi48L2F1dGhvcj48YXV0aG9yPkFu
dGlvbiwgQy48L2F1dGhvcj48YXV0aG9yPkJhdHRlenphdGksIEwuPC9hdXRob3I+PGF1dGhvcj5D
dXJpb3R0bywgUy48L2F1dGhvcj48YXV0aG9yPkpvaG5zb24sIEUuPC9hdXRob3I+PGF1dGhvcj5Q
cnlkcywgTi48L2F1dGhvcj48L2F1dGhvcnM+PC9jb250cmlidXRvcnM+PGF1dGgtYWRkcmVzcz5L
b2xiZSwgTSYjeEQ7RExSLCBJbnN0IFNwYWNlIFNpbXVsYXQsIEQtNTExNzAgQ29sb2duZSwgR2Vy
bWFueSYjeEQ7RExSLCBJbnN0IFNwYWNlIFNpbXVsYXQsIEQtNTExNzAgQ29sb2duZSwgR2VybWFu
eSYjeEQ7RExSLCBJbnN0IFNwYWNlIFNpbXVsYXQsIEQtNTExNzAgQ29sb2duZSwgR2VybWFueSYj
eEQ7Q1JNQ04sIE1hcnNlaWxsZSwgRnJhbmNlJiN4RDtVbml2IFNhdm9pZSwgQW5uZWN5LCBGcmFu
Y2UmI3hEO1VuaXYgVHVyaW4sIFR1cmluLCBJdGFseSYjeEQ7VW5pdiBDb3BlbmhhZ2VuLCBDb3Bl
bmhhZ2VuLCBEZW5tYXJrJiN4RDtSaXNvIE5hdGwgTGFiLCBSaXNvLCBEZW5tYXJrPC9hdXRoLWFk
ZHJlc3M+PHRpdGxlcz48dGl0bGU+VW5kZXJjb29saW5nIGFuZCBkZW1peGluZyBvZiBjb3BwZXIt
YmFzZWQgYWxsb3lzPC90aXRsZT48c2Vjb25kYXJ5LXRpdGxlPk1pY3JvZ3Jhdml0eSBTY2llbmNl
IGFuZCBUZWNobm9sb2d5PC9zZWNvbmRhcnktdGl0bGU+PGFsdC10aXRsZT5NaWNyb2dyYXZpdHkg
U2NpIFRlYzwvYWx0LXRpdGxlPjwvdGl0bGVzPjxwZXJpb2RpY2FsPjxmdWxsLXRpdGxlPk1pY3Jv
Z3Jhdml0eSBTY2llbmNlIGFuZCBUZWNobm9sb2d5PC9mdWxsLXRpdGxlPjxhYmJyLTE+TWljcm9n
cmF2aXR5IFNjaSBUZWM8L2FiYnItMT48L3BlcmlvZGljYWw+PGFsdC1wZXJpb2RpY2FsPjxmdWxs
LXRpdGxlPk1pY3JvZ3Jhdml0eSBTY2llbmNlIGFuZCBUZWNobm9sb2d5PC9mdWxsLXRpdGxlPjxh
YmJyLTE+TWljcm9ncmF2aXR5IFNjaSBUZWM8L2FiYnItMT48L2FsdC1wZXJpb2RpY2FsPjxwYWdl
cz4xNzQtMTc3PC9wYWdlcz48dm9sdW1lPjE4PC92b2x1bWU+PG51bWJlcj4zLTQ8L251bWJlcj48
a2V5d29yZHM+PGtleXdvcmQ+ZmUtY3U8L2tleXdvcmQ+PGtleXdvcmQ+cGhhc2Utc2VwYXJhdGlv
bjwva2V5d29yZD48a2V5d29yZD5zdXJmYWNlLXRlbnNpb248L2tleXdvcmQ+PGtleXdvcmQ+c3lz
dGVtPC9rZXl3b3JkPjxrZXl3b3JkPmlyb248L2tleXdvcmQ+PGtleXdvcmQ+dGhlcm1vZHluYW1p
Y3M8L2tleXdvcmQ+PGtleXdvcmQ+ZGlhZ3JhbXM8L2tleXdvcmQ+PC9rZXl3b3Jkcz48ZGF0ZXM+
PHllYXI+MjAwNjwveWVhcj48L2RhdGVzPjxpc2JuPjA5MzgtMDEwODwvaXNibj48YWNjZXNzaW9u
LW51bT5JU0k6MDAwMjQ0NjA2NzAwMDM2PC9hY2Nlc3Npb24tbnVtPjx1cmxzPjxyZWxhdGVkLXVy
bHM+PHVybD4mbHQ7R28gdG8gSVNJJmd0OzovLzAwMDI0NDYwNjcwMDAzNjwvdXJsPjwvcmVsYXRl
ZC11cmxzPjwvdXJscz48ZWxlY3Ryb25pYy1yZXNvdXJjZS1udW0+RG9pIDEwLjEwMDcvQmYwMjg3
MDQwNDwvZWxlY3Ryb25pYy1yZXNvdXJjZS1udW0+PGxhbmd1YWdlPkVuZ2xpc2g8L2xhbmd1YWdl
PjwvcmVjb3JkPjwvQ2l0ZT48Q2l0ZT48QXV0aG9yPkJhdHRlenphdGk8L0F1dGhvcj48WWVhcj4y
MDA3PC9ZZWFyPjxSZWNOdW0+NTI0MTwvUmVjTnVtPjxyZWNvcmQ+PHJlYy1udW1iZXI+NTI0MTwv
cmVjLW51bWJlcj48Zm9yZWlnbi1rZXlzPjxrZXkgYXBwPSJFTiIgZGItaWQ9IjU5MDVhc3gycXBy
ejlyZXRkZG01YXJ6ZDA5cHIyMmUydnJhdiI+NTI0MTwva2V5PjwvZm9yZWlnbi1rZXlzPjxyZWYt
dHlwZSBuYW1lPSJKb3VybmFsIEFydGljbGUiPjE3PC9yZWYtdHlwZT48Y29udHJpYnV0b3JzPjxh
dXRob3JzPjxhdXRob3I+QmF0dGV6emF0aSwgTC48L2F1dGhvcj48YXV0aG9yPkN1cmlvdHRvLCBT
LjwvYXV0aG9yPjxhdXRob3I+Sm9obnNvbiwgRS48L2F1dGhvcj48YXV0aG9yPlByeWRzLCBOLiBI
LjwvYXV0aG9yPjwvYXV0aG9ycz48L2NvbnRyaWJ1dG9ycz48YXV0aC1hZGRyZXNzPkJhdHRlenph
dGksIEwmI3hEO1VuaXYgVHVyaW4sIERpcGFydGltZW50byBDaGltLCBJRk0sIEktMTAxMjQgVHVy
aW4sIEl0YWx5JiN4RDtVbml2IFR1cmluLCBEaXBhcnRpbWVudG8gQ2hpbSwgSUZNLCBJLTEwMTI0
IFR1cmluLCBJdGFseSYjeEQ7VW5pdiBUdXJpbiwgRGlwYXJ0aW1lbnRvIENoaW0sIElGTSwgSS0x
MDEyNCBUdXJpbiwgSXRhbHkmI3hEO1VuaXYgVHVyaW4sIE5JUywgQ3RyIEVjY2VsbGVuemEsIEkt
MTAxMjQgVHVyaW4sIEl0YWx5JiN4RDtVbml2IENvcGVuaGFnZW4sIE5pZWxzIEJvaHIgSW5zdCwg
TmFubyBTY2kgQ3RyLCBESy0yMTAwIENvcGVuaGFnZW4sIERlbm1hcmsmI3hEO1Jpc28gTmF0bCBM
YWIsIE1hdCBSZXMgRGVwdCwgREstNDAwMCBSb3NraWxkZSwgRGVubWFyazwvYXV0aC1hZGRyZXNz
Pjx0aXRsZXM+PHRpdGxlPlVuZGVyY29vbGluZyBhbmQgZGVtaXhpbmcgaW4gcmFwaWRseSBzb2xp
ZGlmaWVkIEN1LUNvIGFsbG95czwvdGl0bGU+PHNlY29uZGFyeS10aXRsZT5NYXRlcmlhbHMgU2Np
ZW5jZSBhbmQgRW5naW5lZXJpbmcgYS1TdHJ1Y3R1cmFsIE1hdGVyaWFscyBQcm9wZXJ0aWVzIE1p
Y3Jvc3RydWN0dXJlIGFuZCBQcm9jZXNzaW5nPC9zZWNvbmRhcnktdGl0bGU+PGFsdC10aXRsZT5N
YXQgU2NpIEVuZyBhLVN0cnVjdDwvYWx0LXRpdGxlPjwvdGl0bGVzPjxwZXJpb2RpY2FsPjxmdWxs
LXRpdGxlPk1hdGVyaWFscyBTY2llbmNlIGFuZCBFbmdpbmVlcmluZyBhLVN0cnVjdHVyYWwgTWF0
ZXJpYWxzIFByb3BlcnRpZXMgTWljcm9zdHJ1Y3R1cmUgYW5kIFByb2Nlc3Npbmc8L2Z1bGwtdGl0
bGU+PGFiYnItMT5NYXQgU2NpIEVuZyBhLVN0cnVjdDwvYWJici0xPjwvcGVyaW9kaWNhbD48YWx0
LXBlcmlvZGljYWw+PGZ1bGwtdGl0bGU+TWF0ZXJpYWxzIFNjaWVuY2UgYW5kIEVuZ2luZWVyaW5n
IGEtU3RydWN0dXJhbCBNYXRlcmlhbHMgUHJvcGVydGllcyBNaWNyb3N0cnVjdHVyZSBhbmQgUHJv
Y2Vzc2luZzwvZnVsbC10aXRsZT48YWJici0xPk1hdCBTY2kgRW5nIGEtU3RydWN0PC9hYmJyLTE+
PC9hbHQtcGVyaW9kaWNhbD48cGFnZXM+Ny0xMTwvcGFnZXM+PHZvbHVtZT40NDk8L3ZvbHVtZT48
a2V5d29yZHM+PGtleXdvcmQ+bGlxdWlkIHBoYXNlIHNlcGFyYXRpb248L2tleXdvcmQ+PGtleXdv
cmQ+Y3UgYWxsb3lzPC9rZXl3b3JkPjxrZXl3b3JkPm1lbHQgc3Bpbm5pbmc8L2tleXdvcmQ+PGtl
eXdvcmQ+Y29wcGVyIG1vdWxkaW5nPC9rZXl3b3JkPjxrZXl3b3JkPm1ldGFzdGFibGUgbWlzY2li
aWxpdHkgZ2FwPC9rZXl3b3JkPjxrZXl3b3JkPnBoYXNlLXNlcGFyYXRpb248L2tleXdvcmQ+PGtl
eXdvcmQ+Y29vbGluZyByYXRlczwva2V5d29yZD48L2tleXdvcmRzPjxkYXRlcz48eWVhcj4yMDA3
PC95ZWFyPjxwdWItZGF0ZXM+PGRhdGU+TWFyIDI1PC9kYXRlPjwvcHViLWRhdGVzPjwvZGF0ZXM+
PGlzYm4+MDkyMS01MDkzPC9pc2JuPjxhY2Nlc3Npb24tbnVtPklTSTowMDAyNDU0Nzc4MDAwMDM8
L2FjY2Vzc2lvbi1udW0+PHVybHM+PHJlbGF0ZWQtdXJscz48dXJsPiZsdDtHbyB0byBJU0kmZ3Q7
Oi8vMDAwMjQ1NDc3ODAwMDAzPC91cmw+PC9yZWxhdGVkLXVybHM+PC91cmxzPjxlbGVjdHJvbmlj
LXJlc291cmNlLW51bT5ET0kgMTAuMTAxNi9qLm1zZWEuMjAwNi4wMi4yNDY8L2VsZWN0cm9uaWMt
cmVzb3VyY2UtbnVtPjxsYW5ndWFnZT5FbmdsaXNoPC9sYW5ndWFnZT48L3JlY29yZD48L0NpdGU+
PC9FbmROb3RlPn==
</w:fldData>
        </w:fldChar>
      </w:r>
      <w:r w:rsidRPr="005B64F5">
        <w:rPr>
          <w:sz w:val="24"/>
        </w:rPr>
        <w:instrText xml:space="preserve"> ADDIN EN.CITE.DATA </w:instrText>
      </w:r>
      <w:r w:rsidRPr="005B64F5">
        <w:rPr>
          <w:sz w:val="24"/>
        </w:rPr>
      </w:r>
      <w:r w:rsidRPr="005B64F5">
        <w:rPr>
          <w:sz w:val="24"/>
        </w:rPr>
        <w:fldChar w:fldCharType="end"/>
      </w:r>
      <w:r w:rsidRPr="005B64F5">
        <w:rPr>
          <w:sz w:val="24"/>
        </w:rPr>
      </w:r>
      <w:r w:rsidRPr="005B64F5">
        <w:rPr>
          <w:sz w:val="24"/>
        </w:rPr>
        <w:fldChar w:fldCharType="separate"/>
      </w:r>
      <w:r w:rsidRPr="005B64F5">
        <w:rPr>
          <w:noProof/>
          <w:sz w:val="24"/>
        </w:rPr>
        <w:t>[</w:t>
      </w:r>
      <w:hyperlink w:anchor="_ENREF_49" w:tooltip="Kolbe, 2006 #5244" w:history="1">
        <w:r w:rsidRPr="005B64F5">
          <w:rPr>
            <w:noProof/>
            <w:sz w:val="24"/>
          </w:rPr>
          <w:t>49</w:t>
        </w:r>
      </w:hyperlink>
      <w:r w:rsidRPr="005B64F5">
        <w:rPr>
          <w:noProof/>
          <w:sz w:val="24"/>
        </w:rPr>
        <w:t xml:space="preserve">, </w:t>
      </w:r>
      <w:hyperlink w:anchor="_ENREF_50" w:tooltip="Battezzati, 2007 #5241" w:history="1">
        <w:r w:rsidRPr="005B64F5">
          <w:rPr>
            <w:noProof/>
            <w:sz w:val="24"/>
          </w:rPr>
          <w:t>50</w:t>
        </w:r>
      </w:hyperlink>
      <w:r w:rsidRPr="005B64F5">
        <w:rPr>
          <w:noProof/>
          <w:sz w:val="24"/>
        </w:rPr>
        <w:t>]</w:t>
      </w:r>
      <w:r w:rsidRPr="005B64F5">
        <w:rPr>
          <w:sz w:val="24"/>
        </w:rPr>
        <w:fldChar w:fldCharType="end"/>
      </w:r>
      <w:r w:rsidRPr="005B64F5">
        <w:rPr>
          <w:rFonts w:hint="eastAsia"/>
          <w:sz w:val="24"/>
        </w:rPr>
        <w:t>.</w:t>
      </w:r>
    </w:p>
    <w:p w:rsidR="00F9564A" w:rsidRPr="001B25C0" w:rsidRDefault="00F9564A" w:rsidP="00F9564A">
      <w:pPr>
        <w:autoSpaceDE w:val="0"/>
        <w:autoSpaceDN w:val="0"/>
        <w:adjustRightInd w:val="0"/>
        <w:rPr>
          <w:sz w:val="24"/>
        </w:rPr>
      </w:pPr>
      <w:r w:rsidRPr="005B64F5">
        <w:rPr>
          <w:sz w:val="24"/>
        </w:rPr>
        <w:t>F</w:t>
      </w:r>
      <w:r w:rsidRPr="005B64F5">
        <w:rPr>
          <w:rFonts w:hint="eastAsia"/>
          <w:sz w:val="24"/>
        </w:rPr>
        <w:t xml:space="preserve">urthermore, the physical and chemical properties of Cu-Co alloys depend on the structure of core, shell and the interfacial interactions which are tunable by simply controlling </w:t>
      </w:r>
      <w:r w:rsidRPr="005B64F5">
        <w:rPr>
          <w:sz w:val="24"/>
        </w:rPr>
        <w:t>the</w:t>
      </w:r>
      <w:r w:rsidRPr="005B64F5">
        <w:rPr>
          <w:rFonts w:hint="eastAsia"/>
          <w:sz w:val="24"/>
        </w:rPr>
        <w:t xml:space="preserve"> core-shell structures of different size and composition </w:t>
      </w:r>
      <w:r w:rsidRPr="005B64F5">
        <w:rPr>
          <w:sz w:val="24"/>
        </w:rPr>
        <w:fldChar w:fldCharType="begin">
          <w:fldData xml:space="preserve">PEVuZE5vdGU+PENpdGU+PEF1dGhvcj5Zb3U8L0F1dGhvcj48WWVhcj4yMDA0PC9ZZWFyPjxSZWNO
dW0+NTIyMTwvUmVjTnVtPjxEaXNwbGF5VGV4dD5bNTEsIDUyXTwvRGlzcGxheVRleHQ+PHJlY29y
ZD48cmVjLW51bWJlcj41MjIxPC9yZWMtbnVtYmVyPjxmb3JlaWduLWtleXM+PGtleSBhcHA9IkVO
IiBkYi1pZD0iNTkwNWFzeDJxcHJ6OXJldGRkbTVhcnpkMDlwcjIyZTJ2cmF2Ij41MjIxPC9rZXk+
PC9mb3JlaWduLWtleXM+PHJlZi10eXBlIG5hbWU9IkpvdXJuYWwgQXJ0aWNsZSI+MTc8L3JlZi10
eXBlPjxjb250cmlidXRvcnM+PGF1dGhvcnM+PGF1dGhvcj5Zb3UsIEMuIFkuPC9hdXRob3I+PGF1
dGhvcj5ZYW5nLCBaLiBRLjwvYXV0aG9yPjxhdXRob3I+WGlhbywgUS4gRi48L2F1dGhvcj48YXV0
aG9yPlNrb3J2YW5laywgSS48L2F1dGhvcj48YXV0aG9yPktvdmFjLCBKLjwvYXV0aG9yPjxhdXRo
b3I+TGksIFouIEouPC9hdXRob3I+PGF1dGhvcj5MaXUsIFcuPC9hdXRob3I+PGF1dGhvcj5aaGFu
ZywgWi4gRC48L2F1dGhvcj48L2F1dGhvcnM+PC9jb250cmlidXRvcnM+PGF1dGgtYWRkcmVzcz5Z
b3UsIENZJiN4RDtDaGluZXNlIEFjYWQgU2NpLCBTaGVueWFuZyBOYXRsIExhYiBNYXQgU2NpLCBJ
bnN0IE1ldCBSZXMsIFNoZW55YW5nIDExMDAxNiwgUGVvcGxlcyBSIENoaW5hJiN4RDtDaGluZXNl
IEFjYWQgU2NpLCBTaGVueWFuZyBOYXRsIExhYiBNYXQgU2NpLCBJbnN0IE1ldCBSZXMsIFNoZW55
YW5nIDExMDAxNiwgUGVvcGxlcyBSIENoaW5hJiN4RDtDaGluZXNlIEFjYWQgU2NpLCBTaGVueWFu
ZyBOYXRsIExhYiBNYXQgU2NpLCBJbnN0IE1ldCBSZXMsIFNoZW55YW5nIDExMDAxNiwgUGVvcGxl
cyBSIENoaW5hJiN4RDtDaGluZXNlIEFjYWQgU2NpLCBJbnQgQ3RyIE1hdCBQaHlzLCBTaGVueWFu
ZyAxMTAwMTYsIFBlb3BsZXMgUiBDaGluYSYjeEQ7U2xvdmFrIEFjYWQgU2NpLCBJbnN0IEV4cHQg
UGh5cywgS29zaWNlIDA0MzUzLCBTbG92YWtpYSYjeEQ7U2hlbnlhbmcgUG9seXRlY2ggVW5pdiwg
TGFiIFVsdHJhZmluZSBQYXJ0aWNsZXMsIFNoZW55YW5nIDExMDAyMywgUGVvcGxlcyBSIENoaW5h
PC9hdXRoLWFkZHJlc3M+PHRpdGxlcz48dGl0bGU+U3RydWN0dXJhbCBhbmQgbWFnbmV0aWMgY2hh
cmFjdGVyaXphdGlvbiBvZiBDby1DdSBuYW5vcGFydGljbGVzIHByZXBhcmVkIGJ5IGFyYy1kaXNj
aGFyZ2U8L3RpdGxlPjxzZWNvbmRhcnktdGl0bGU+RXVyb3BlYW4gUGh5c2ljYWwgSm91cm5hbC1B
cHBsaWVkIFBoeXNpY3M8L3NlY29uZGFyeS10aXRsZT48YWx0LXRpdGxlPkV1ciBQaHlzIEotQXBw
bCBQaHlzPC9hbHQtdGl0bGU+PC90aXRsZXM+PHBlcmlvZGljYWw+PGZ1bGwtdGl0bGU+RXVyb3Bl
YW4gUGh5c2ljYWwgSm91cm5hbC1BcHBsaWVkIFBoeXNpY3M8L2Z1bGwtdGl0bGU+PGFiYnItMT5F
dXIgUGh5cyBKLUFwcGwgUGh5czwvYWJici0xPjwvcGVyaW9kaWNhbD48YWx0LXBlcmlvZGljYWw+
PGZ1bGwtdGl0bGU+RXVyb3BlYW4gUGh5c2ljYWwgSm91cm5hbC1BcHBsaWVkIFBoeXNpY3M8L2Z1
bGwtdGl0bGU+PGFiYnItMT5FdXIgUGh5cyBKLUFwcGwgUGh5czwvYWJici0xPjwvYWx0LXBlcmlv
ZGljYWw+PHBhZ2VzPjczLTc3PC9wYWdlcz48dm9sdW1lPjI4PC92b2x1bWU+PG51bWJlcj4xPC9u
dW1iZXI+PGtleXdvcmRzPjxrZXl3b3JkPmdpYW50IG1hZ25ldG9yZXNpc3RhbmNlPC9rZXl3b3Jk
PjxrZXl3b3JkPmdyYW51bGFyIHJpYmJvbnM8L2tleXdvcmQ+PGtleXdvcmQ+aXJvbiBuYW5vcGFy
dGljbGVzPC9rZXl3b3JkPjxrZXl3b3JkPnBhcnRpY2xlczwva2V5d29yZD48a2V5d29yZD5hbGxv
eXM8L2tleXdvcmQ+PGtleXdvcmQ+ZmU8L2tleXdvcmQ+PGtleXdvcmQ+ZmlsbXM8L2tleXdvcmQ+
PGtleXdvcmQ+ZWxlY3Ryb2RlcG9zaXRpb248L2tleXdvcmQ+PC9rZXl3b3Jkcz48ZGF0ZXM+PHll
YXI+MjAwNDwveWVhcj48cHViLWRhdGVzPjxkYXRlPk9jdDwvZGF0ZT48L3B1Yi1kYXRlcz48L2Rh
dGVzPjxpc2JuPjEyODYtMDA0MjwvaXNibj48YWNjZXNzaW9uLW51bT5JU0k6MDAwMjI0ODA0OTAw
MDA4PC9hY2Nlc3Npb24tbnVtPjx1cmxzPjxyZWxhdGVkLXVybHM+PHVybD4mbHQ7R28gdG8gSVNJ
Jmd0OzovLzAwMDIyNDgwNDkwMDAwODwvdXJsPjwvcmVsYXRlZC11cmxzPjwvdXJscz48ZWxlY3Ry
b25pYy1yZXNvdXJjZS1udW0+RE9JIDEwLjEwNTEvZXBqYXA6MjAwNDE3MzwvZWxlY3Ryb25pYy1y
ZXNvdXJjZS1udW0+PGxhbmd1YWdlPkVuZ2xpc2g8L2xhbmd1YWdlPjwvcmVjb3JkPjwvQ2l0ZT48
Q2l0ZT48QXV0aG9yPkd1ZXZhcmE8L0F1dGhvcj48WWVhcj4xOTk4PC9ZZWFyPjxSZWNOdW0+NTIy
MjwvUmVjTnVtPjxyZWNvcmQ+PHJlYy1udW1iZXI+NTIyMjwvcmVjLW51bWJlcj48Zm9yZWlnbi1r
ZXlzPjxrZXkgYXBwPSJFTiIgZGItaWQ9IjU5MDVhc3gycXByejlyZXRkZG01YXJ6ZDA5cHIyMmUy
dnJhdiI+NTIyMjwva2V5PjwvZm9yZWlnbi1rZXlzPjxyZWYtdHlwZSBuYW1lPSJKb3VybmFsIEFy
dGljbGUiPjE3PC9yZWYtdHlwZT48Y29udHJpYnV0b3JzPjxhdXRob3JzPjxhdXRob3I+R3VldmFy
YSwgSi48L2F1dGhvcj48YXV0aG9yPkxsb2lzLCBBLiBNLjwvYXV0aG9yPjxhdXRob3I+V2Vpc3Nt
YW5uLCBNLjwvYXV0aG9yPjwvYXV0aG9ycz48L2NvbnRyaWJ1dG9ycz48YXV0aC1hZGRyZXNzPkd1
ZXZhcmEsIEomI3hEO0NvbWlzIE5hY2wgRW5lcmdpYSBBdG9tLCBEZXB0IEZpcywgQXZkYSBMaWJl
cnRhZG9yIDgyNTAsIFJBLTE0MjkgQnVlbm9zIEFpcmVzLCBERiwgQXJnZW50aW5hJiN4RDtDb21p
cyBOYWNsIEVuZXJnaWEgQXRvbSwgRGVwdCBGaXMsIEF2ZGEgTGliZXJ0YWRvciA4MjUwLCBSQS0x
NDI5IEJ1ZW5vcyBBaXJlcywgREYsIEFyZ2VudGluYSYjeEQ7Q29taXMgTmFjbCBFbmVyZ2lhIEF0
b20sIERlcHQgRmlzLCBSQS0xNDI5IEJ1ZW5vcyBBaXJlcywgREYsIEFyZ2VudGluYSYjeEQ7VW5p
diBTYW4gTWFydGluLCBFc2N1ZWxhIENpZW5jaWEgJmFtcDsgVGVjbm9sLCBSQS0xNjUxIEJ1ZW5v
cyBBaXJlcywgREYsIEFyZ2VudGluYSYjeEQ7VW5pdiBCdWVub3MgQWlyZXMsIEZhYyBDaWVuY2lh
cyBFeGFjdGFzICZhbXA7IE5hdCwgRGVwdCBGaXMsIFJBLTE0MjggQnVlbm9zIEFpcmVzLCBERiwg
QXJnZW50aW5hPC9hdXRoLWFkZHJlc3M+PHRpdGxlcz48dGl0bGU+TGFyZ2UgdmFyaWF0aW9ucyBp
biB0aGUgbWFnbmV0aXphdGlvbiBvZiBDbyBjbHVzdGVycyBpbmR1Y2VkIGJ5IG5vYmxlLW1ldGFs
IGNvYXRpbmc8L3RpdGxlPjxzZWNvbmRhcnktdGl0bGU+UGh5c2ljYWwgUmV2aWV3IExldHRlcnM8
L3NlY29uZGFyeS10aXRsZT48YWx0LXRpdGxlPlBoeXMgUmV2IExldHQ8L2FsdC10aXRsZT48L3Rp
dGxlcz48cGVyaW9kaWNhbD48ZnVsbC10aXRsZT5QaHlzaWNhbCBSZXZpZXcgTGV0dGVyczwvZnVs
bC10aXRsZT48YWJici0xPlBoeXMgUmV2IExldHQ8L2FiYnItMT48L3BlcmlvZGljYWw+PGFsdC1w
ZXJpb2RpY2FsPjxmdWxsLXRpdGxlPlBoeXNpY2FsIFJldmlldyBMZXR0ZXJzPC9mdWxsLXRpdGxl
PjxhYmJyLTE+UGh5cyBSZXYgTGV0dDwvYWJici0xPjwvYWx0LXBlcmlvZGljYWw+PHBhZ2VzPjUz
MDYtNTMwOTwvcGFnZXM+PHZvbHVtZT44MTwvdm9sdW1lPjxudW1iZXI+MjQ8L251bWJlcj48a2V5
d29yZHM+PGtleXdvcmQ+Z2lhbnQgbWFnbmV0b3Jlc2lzdGFuY2U8L2tleXdvcmQ+PGtleXdvcmQ+
ZWxlY3Ryb25pYy1wcm9wZXJ0aWVzPC9rZXl3b3JkPjxrZXl3b3JkPnRyYW5zaXRpb248L2tleXdv
cmQ+PGtleXdvcmQ+bWFnbmV0aXNtPC9rZXl3b3JkPjxrZXl3b3JkPmFsbG95czwva2V5d29yZD48
a2V5d29yZD5zaXplPC9rZXl3b3JkPjxrZXl3b3JkPnBhcnRpY2xlczwva2V5d29yZD48L2tleXdv
cmRzPjxkYXRlcz48eWVhcj4xOTk4PC95ZWFyPjxwdWItZGF0ZXM+PGRhdGU+RGVjIDE0PC9kYXRl
PjwvcHViLWRhdGVzPjwvZGF0ZXM+PGlzYm4+MDAzMS05MDA3PC9pc2JuPjxhY2Nlc3Npb24tbnVt
PklTSTowMDAwNzc1MTE3MDAwMTM8L2FjY2Vzc2lvbi1udW0+PHVybHM+PHJlbGF0ZWQtdXJscz48
dXJsPiZsdDtHbyB0byBJU0kmZ3Q7Oi8vMDAwMDc3NTExNzAwMDEzPC91cmw+PC9yZWxhdGVkLXVy
bHM+PC91cmxzPjxlbGVjdHJvbmljLXJlc291cmNlLW51bT5ET0kgMTAuMTEwMy9QaHlzUmV2TGV0
dC44MS41MzA2PC9lbGVjdHJvbmljLXJlc291cmNlLW51bT48bGFuZ3VhZ2U+RW5nbGlzaDwvbGFu
Z3VhZ2U+PC9yZWNvcmQ+PC9DaXRlPjwvRW5kTm90ZT5=
</w:fldData>
        </w:fldChar>
      </w:r>
      <w:r w:rsidRPr="005B64F5">
        <w:rPr>
          <w:sz w:val="24"/>
        </w:rPr>
        <w:instrText xml:space="preserve"> ADDIN EN.CITE </w:instrText>
      </w:r>
      <w:r w:rsidRPr="005B64F5">
        <w:rPr>
          <w:sz w:val="24"/>
        </w:rPr>
        <w:fldChar w:fldCharType="begin">
          <w:fldData xml:space="preserve">PEVuZE5vdGU+PENpdGU+PEF1dGhvcj5Zb3U8L0F1dGhvcj48WWVhcj4yMDA0PC9ZZWFyPjxSZWNO
dW0+NTIyMTwvUmVjTnVtPjxEaXNwbGF5VGV4dD5bNTEsIDUyXTwvRGlzcGxheVRleHQ+PHJlY29y
ZD48cmVjLW51bWJlcj41MjIxPC9yZWMtbnVtYmVyPjxmb3JlaWduLWtleXM+PGtleSBhcHA9IkVO
IiBkYi1pZD0iNTkwNWFzeDJxcHJ6OXJldGRkbTVhcnpkMDlwcjIyZTJ2cmF2Ij41MjIxPC9rZXk+
PC9mb3JlaWduLWtleXM+PHJlZi10eXBlIG5hbWU9IkpvdXJuYWwgQXJ0aWNsZSI+MTc8L3JlZi10
eXBlPjxjb250cmlidXRvcnM+PGF1dGhvcnM+PGF1dGhvcj5Zb3UsIEMuIFkuPC9hdXRob3I+PGF1
dGhvcj5ZYW5nLCBaLiBRLjwvYXV0aG9yPjxhdXRob3I+WGlhbywgUS4gRi48L2F1dGhvcj48YXV0
aG9yPlNrb3J2YW5laywgSS48L2F1dGhvcj48YXV0aG9yPktvdmFjLCBKLjwvYXV0aG9yPjxhdXRo
b3I+TGksIFouIEouPC9hdXRob3I+PGF1dGhvcj5MaXUsIFcuPC9hdXRob3I+PGF1dGhvcj5aaGFu
ZywgWi4gRC48L2F1dGhvcj48L2F1dGhvcnM+PC9jb250cmlidXRvcnM+PGF1dGgtYWRkcmVzcz5Z
b3UsIENZJiN4RDtDaGluZXNlIEFjYWQgU2NpLCBTaGVueWFuZyBOYXRsIExhYiBNYXQgU2NpLCBJ
bnN0IE1ldCBSZXMsIFNoZW55YW5nIDExMDAxNiwgUGVvcGxlcyBSIENoaW5hJiN4RDtDaGluZXNl
IEFjYWQgU2NpLCBTaGVueWFuZyBOYXRsIExhYiBNYXQgU2NpLCBJbnN0IE1ldCBSZXMsIFNoZW55
YW5nIDExMDAxNiwgUGVvcGxlcyBSIENoaW5hJiN4RDtDaGluZXNlIEFjYWQgU2NpLCBTaGVueWFu
ZyBOYXRsIExhYiBNYXQgU2NpLCBJbnN0IE1ldCBSZXMsIFNoZW55YW5nIDExMDAxNiwgUGVvcGxl
cyBSIENoaW5hJiN4RDtDaGluZXNlIEFjYWQgU2NpLCBJbnQgQ3RyIE1hdCBQaHlzLCBTaGVueWFu
ZyAxMTAwMTYsIFBlb3BsZXMgUiBDaGluYSYjeEQ7U2xvdmFrIEFjYWQgU2NpLCBJbnN0IEV4cHQg
UGh5cywgS29zaWNlIDA0MzUzLCBTbG92YWtpYSYjeEQ7U2hlbnlhbmcgUG9seXRlY2ggVW5pdiwg
TGFiIFVsdHJhZmluZSBQYXJ0aWNsZXMsIFNoZW55YW5nIDExMDAyMywgUGVvcGxlcyBSIENoaW5h
PC9hdXRoLWFkZHJlc3M+PHRpdGxlcz48dGl0bGU+U3RydWN0dXJhbCBhbmQgbWFnbmV0aWMgY2hh
cmFjdGVyaXphdGlvbiBvZiBDby1DdSBuYW5vcGFydGljbGVzIHByZXBhcmVkIGJ5IGFyYy1kaXNj
aGFyZ2U8L3RpdGxlPjxzZWNvbmRhcnktdGl0bGU+RXVyb3BlYW4gUGh5c2ljYWwgSm91cm5hbC1B
cHBsaWVkIFBoeXNpY3M8L3NlY29uZGFyeS10aXRsZT48YWx0LXRpdGxlPkV1ciBQaHlzIEotQXBw
bCBQaHlzPC9hbHQtdGl0bGU+PC90aXRsZXM+PHBlcmlvZGljYWw+PGZ1bGwtdGl0bGU+RXVyb3Bl
YW4gUGh5c2ljYWwgSm91cm5hbC1BcHBsaWVkIFBoeXNpY3M8L2Z1bGwtdGl0bGU+PGFiYnItMT5F
dXIgUGh5cyBKLUFwcGwgUGh5czwvYWJici0xPjwvcGVyaW9kaWNhbD48YWx0LXBlcmlvZGljYWw+
PGZ1bGwtdGl0bGU+RXVyb3BlYW4gUGh5c2ljYWwgSm91cm5hbC1BcHBsaWVkIFBoeXNpY3M8L2Z1
bGwtdGl0bGU+PGFiYnItMT5FdXIgUGh5cyBKLUFwcGwgUGh5czwvYWJici0xPjwvYWx0LXBlcmlv
ZGljYWw+PHBhZ2VzPjczLTc3PC9wYWdlcz48dm9sdW1lPjI4PC92b2x1bWU+PG51bWJlcj4xPC9u
dW1iZXI+PGtleXdvcmRzPjxrZXl3b3JkPmdpYW50IG1hZ25ldG9yZXNpc3RhbmNlPC9rZXl3b3Jk
PjxrZXl3b3JkPmdyYW51bGFyIHJpYmJvbnM8L2tleXdvcmQ+PGtleXdvcmQ+aXJvbiBuYW5vcGFy
dGljbGVzPC9rZXl3b3JkPjxrZXl3b3JkPnBhcnRpY2xlczwva2V5d29yZD48a2V5d29yZD5hbGxv
eXM8L2tleXdvcmQ+PGtleXdvcmQ+ZmU8L2tleXdvcmQ+PGtleXdvcmQ+ZmlsbXM8L2tleXdvcmQ+
PGtleXdvcmQ+ZWxlY3Ryb2RlcG9zaXRpb248L2tleXdvcmQ+PC9rZXl3b3Jkcz48ZGF0ZXM+PHll
YXI+MjAwNDwveWVhcj48cHViLWRhdGVzPjxkYXRlPk9jdDwvZGF0ZT48L3B1Yi1kYXRlcz48L2Rh
dGVzPjxpc2JuPjEyODYtMDA0MjwvaXNibj48YWNjZXNzaW9uLW51bT5JU0k6MDAwMjI0ODA0OTAw
MDA4PC9hY2Nlc3Npb24tbnVtPjx1cmxzPjxyZWxhdGVkLXVybHM+PHVybD4mbHQ7R28gdG8gSVNJ
Jmd0OzovLzAwMDIyNDgwNDkwMDAwODwvdXJsPjwvcmVsYXRlZC11cmxzPjwvdXJscz48ZWxlY3Ry
b25pYy1yZXNvdXJjZS1udW0+RE9JIDEwLjEwNTEvZXBqYXA6MjAwNDE3MzwvZWxlY3Ryb25pYy1y
ZXNvdXJjZS1udW0+PGxhbmd1YWdlPkVuZ2xpc2g8L2xhbmd1YWdlPjwvcmVjb3JkPjwvQ2l0ZT48
Q2l0ZT48QXV0aG9yPkd1ZXZhcmE8L0F1dGhvcj48WWVhcj4xOTk4PC9ZZWFyPjxSZWNOdW0+NTIy
MjwvUmVjTnVtPjxyZWNvcmQ+PHJlYy1udW1iZXI+NTIyMjwvcmVjLW51bWJlcj48Zm9yZWlnbi1r
ZXlzPjxrZXkgYXBwPSJFTiIgZGItaWQ9IjU5MDVhc3gycXByejlyZXRkZG01YXJ6ZDA5cHIyMmUy
dnJhdiI+NTIyMjwva2V5PjwvZm9yZWlnbi1rZXlzPjxyZWYtdHlwZSBuYW1lPSJKb3VybmFsIEFy
dGljbGUiPjE3PC9yZWYtdHlwZT48Y29udHJpYnV0b3JzPjxhdXRob3JzPjxhdXRob3I+R3VldmFy
YSwgSi48L2F1dGhvcj48YXV0aG9yPkxsb2lzLCBBLiBNLjwvYXV0aG9yPjxhdXRob3I+V2Vpc3Nt
YW5uLCBNLjwvYXV0aG9yPjwvYXV0aG9ycz48L2NvbnRyaWJ1dG9ycz48YXV0aC1hZGRyZXNzPkd1
ZXZhcmEsIEomI3hEO0NvbWlzIE5hY2wgRW5lcmdpYSBBdG9tLCBEZXB0IEZpcywgQXZkYSBMaWJl
cnRhZG9yIDgyNTAsIFJBLTE0MjkgQnVlbm9zIEFpcmVzLCBERiwgQXJnZW50aW5hJiN4RDtDb21p
cyBOYWNsIEVuZXJnaWEgQXRvbSwgRGVwdCBGaXMsIEF2ZGEgTGliZXJ0YWRvciA4MjUwLCBSQS0x
NDI5IEJ1ZW5vcyBBaXJlcywgREYsIEFyZ2VudGluYSYjeEQ7Q29taXMgTmFjbCBFbmVyZ2lhIEF0
b20sIERlcHQgRmlzLCBSQS0xNDI5IEJ1ZW5vcyBBaXJlcywgREYsIEFyZ2VudGluYSYjeEQ7VW5p
diBTYW4gTWFydGluLCBFc2N1ZWxhIENpZW5jaWEgJmFtcDsgVGVjbm9sLCBSQS0xNjUxIEJ1ZW5v
cyBBaXJlcywgREYsIEFyZ2VudGluYSYjeEQ7VW5pdiBCdWVub3MgQWlyZXMsIEZhYyBDaWVuY2lh
cyBFeGFjdGFzICZhbXA7IE5hdCwgRGVwdCBGaXMsIFJBLTE0MjggQnVlbm9zIEFpcmVzLCBERiwg
QXJnZW50aW5hPC9hdXRoLWFkZHJlc3M+PHRpdGxlcz48dGl0bGU+TGFyZ2UgdmFyaWF0aW9ucyBp
biB0aGUgbWFnbmV0aXphdGlvbiBvZiBDbyBjbHVzdGVycyBpbmR1Y2VkIGJ5IG5vYmxlLW1ldGFs
IGNvYXRpbmc8L3RpdGxlPjxzZWNvbmRhcnktdGl0bGU+UGh5c2ljYWwgUmV2aWV3IExldHRlcnM8
L3NlY29uZGFyeS10aXRsZT48YWx0LXRpdGxlPlBoeXMgUmV2IExldHQ8L2FsdC10aXRsZT48L3Rp
dGxlcz48cGVyaW9kaWNhbD48ZnVsbC10aXRsZT5QaHlzaWNhbCBSZXZpZXcgTGV0dGVyczwvZnVs
bC10aXRsZT48YWJici0xPlBoeXMgUmV2IExldHQ8L2FiYnItMT48L3BlcmlvZGljYWw+PGFsdC1w
ZXJpb2RpY2FsPjxmdWxsLXRpdGxlPlBoeXNpY2FsIFJldmlldyBMZXR0ZXJzPC9mdWxsLXRpdGxl
PjxhYmJyLTE+UGh5cyBSZXYgTGV0dDwvYWJici0xPjwvYWx0LXBlcmlvZGljYWw+PHBhZ2VzPjUz
MDYtNTMwOTwvcGFnZXM+PHZvbHVtZT44MTwvdm9sdW1lPjxudW1iZXI+MjQ8L251bWJlcj48a2V5
d29yZHM+PGtleXdvcmQ+Z2lhbnQgbWFnbmV0b3Jlc2lzdGFuY2U8L2tleXdvcmQ+PGtleXdvcmQ+
ZWxlY3Ryb25pYy1wcm9wZXJ0aWVzPC9rZXl3b3JkPjxrZXl3b3JkPnRyYW5zaXRpb248L2tleXdv
cmQ+PGtleXdvcmQ+bWFnbmV0aXNtPC9rZXl3b3JkPjxrZXl3b3JkPmFsbG95czwva2V5d29yZD48
a2V5d29yZD5zaXplPC9rZXl3b3JkPjxrZXl3b3JkPnBhcnRpY2xlczwva2V5d29yZD48L2tleXdv
cmRzPjxkYXRlcz48eWVhcj4xOTk4PC95ZWFyPjxwdWItZGF0ZXM+PGRhdGU+RGVjIDE0PC9kYXRl
PjwvcHViLWRhdGVzPjwvZGF0ZXM+PGlzYm4+MDAzMS05MDA3PC9pc2JuPjxhY2Nlc3Npb24tbnVt
PklTSTowMDAwNzc1MTE3MDAwMTM8L2FjY2Vzc2lvbi1udW0+PHVybHM+PHJlbGF0ZWQtdXJscz48
dXJsPiZsdDtHbyB0byBJU0kmZ3Q7Oi8vMDAwMDc3NTExNzAwMDEzPC91cmw+PC9yZWxhdGVkLXVy
bHM+PC91cmxzPjxlbGVjdHJvbmljLXJlc291cmNlLW51bT5ET0kgMTAuMTEwMy9QaHlzUmV2TGV0
dC44MS41MzA2PC9lbGVjdHJvbmljLXJlc291cmNlLW51bT48bGFuZ3VhZ2U+RW5nbGlzaDwvbGFu
Z3VhZ2U+PC9yZWNvcmQ+PC9DaXRlPjwvRW5kTm90ZT5=
</w:fldData>
        </w:fldChar>
      </w:r>
      <w:r w:rsidRPr="005B64F5">
        <w:rPr>
          <w:sz w:val="24"/>
        </w:rPr>
        <w:instrText xml:space="preserve"> ADDIN EN.CITE.DATA </w:instrText>
      </w:r>
      <w:r w:rsidRPr="005B64F5">
        <w:rPr>
          <w:sz w:val="24"/>
        </w:rPr>
      </w:r>
      <w:r w:rsidRPr="005B64F5">
        <w:rPr>
          <w:sz w:val="24"/>
        </w:rPr>
        <w:fldChar w:fldCharType="end"/>
      </w:r>
      <w:r w:rsidRPr="005B64F5">
        <w:rPr>
          <w:sz w:val="24"/>
        </w:rPr>
      </w:r>
      <w:r w:rsidRPr="005B64F5">
        <w:rPr>
          <w:sz w:val="24"/>
        </w:rPr>
        <w:fldChar w:fldCharType="separate"/>
      </w:r>
      <w:r w:rsidRPr="005B64F5">
        <w:rPr>
          <w:noProof/>
          <w:sz w:val="24"/>
        </w:rPr>
        <w:t>[</w:t>
      </w:r>
      <w:hyperlink w:anchor="_ENREF_51" w:tooltip="You, 2004 #5221" w:history="1">
        <w:r w:rsidRPr="005B64F5">
          <w:rPr>
            <w:noProof/>
            <w:sz w:val="24"/>
          </w:rPr>
          <w:t>51</w:t>
        </w:r>
      </w:hyperlink>
      <w:r w:rsidRPr="005B64F5">
        <w:rPr>
          <w:noProof/>
          <w:sz w:val="24"/>
        </w:rPr>
        <w:t xml:space="preserve">, </w:t>
      </w:r>
      <w:hyperlink w:anchor="_ENREF_52" w:tooltip="Guevara, 1998 #5222" w:history="1">
        <w:r w:rsidRPr="005B64F5">
          <w:rPr>
            <w:noProof/>
            <w:sz w:val="24"/>
          </w:rPr>
          <w:t>52</w:t>
        </w:r>
      </w:hyperlink>
      <w:r w:rsidRPr="005B64F5">
        <w:rPr>
          <w:noProof/>
          <w:sz w:val="24"/>
        </w:rPr>
        <w:t>]</w:t>
      </w:r>
      <w:r w:rsidRPr="005B64F5">
        <w:rPr>
          <w:sz w:val="24"/>
        </w:rPr>
        <w:fldChar w:fldCharType="end"/>
      </w:r>
      <w:r w:rsidRPr="005B64F5">
        <w:rPr>
          <w:rFonts w:hint="eastAsia"/>
          <w:sz w:val="24"/>
        </w:rPr>
        <w:t xml:space="preserve">. </w:t>
      </w:r>
      <w:r w:rsidRPr="005B64F5">
        <w:rPr>
          <w:sz w:val="24"/>
        </w:rPr>
        <w:t>N</w:t>
      </w:r>
      <w:r w:rsidRPr="005B64F5">
        <w:rPr>
          <w:rFonts w:hint="eastAsia"/>
          <w:sz w:val="24"/>
        </w:rPr>
        <w:t xml:space="preserve">owadays, various methods have been used to synthesize the Cu-Co </w:t>
      </w:r>
      <w:r w:rsidRPr="005B64F5">
        <w:rPr>
          <w:sz w:val="24"/>
        </w:rPr>
        <w:t>nanostructures</w:t>
      </w:r>
      <w:r w:rsidRPr="005B64F5">
        <w:rPr>
          <w:rFonts w:hint="eastAsia"/>
          <w:sz w:val="24"/>
        </w:rPr>
        <w:t xml:space="preserve"> such as chemical synthesis, sputtering, solidification, lithography-based </w:t>
      </w:r>
      <w:proofErr w:type="spellStart"/>
      <w:r w:rsidRPr="005B64F5">
        <w:rPr>
          <w:rFonts w:hint="eastAsia"/>
          <w:sz w:val="24"/>
        </w:rPr>
        <w:t>nano</w:t>
      </w:r>
      <w:proofErr w:type="spellEnd"/>
      <w:r w:rsidRPr="005B64F5">
        <w:rPr>
          <w:rFonts w:hint="eastAsia"/>
          <w:sz w:val="24"/>
        </w:rPr>
        <w:t>-structuring and mechanical alloying</w:t>
      </w:r>
      <w:r w:rsidRPr="005B64F5">
        <w:rPr>
          <w:sz w:val="24"/>
        </w:rPr>
        <w:t xml:space="preserve"> </w:t>
      </w:r>
      <w:r w:rsidRPr="005B64F5">
        <w:rPr>
          <w:sz w:val="24"/>
        </w:rPr>
        <w:fldChar w:fldCharType="begin">
          <w:fldData xml:space="preserve">PEVuZE5vdGU+PENpdGU+PEF1dGhvcj5MaWRkbGU8L0F1dGhvcj48WWVhcj4yMDA0PC9ZZWFyPjxS
ZWNOdW0+NTI2NTwvUmVjTnVtPjxEaXNwbGF5VGV4dD5bMjcsIDUzLTU5XTwvRGlzcGxheVRleHQ+
PHJlY29yZD48cmVjLW51bWJlcj41MjY1PC9yZWMtbnVtYmVyPjxmb3JlaWduLWtleXM+PGtleSBh
cHA9IkVOIiBkYi1pZD0iNTkwNWFzeDJxcHJ6OXJldGRkbTVhcnpkMDlwcjIyZTJ2cmF2Ij41MjY1
PC9rZXk+PC9mb3JlaWduLWtleXM+PHJlZi10eXBlIG5hbWU9IkpvdXJuYWwgQXJ0aWNsZSI+MTc8
L3JlZi10eXBlPjxjb250cmlidXRvcnM+PGF1dGhvcnM+PGF1dGhvcj5MaWRkbGUsIEouIEEuPC9h
dXRob3I+PGF1dGhvcj5DdWksIFkuPC9hdXRob3I+PGF1dGhvcj5BbGl2aXNhdG9zLCBQLjwvYXV0
aG9yPjwvYXV0aG9ycz48L2NvbnRyaWJ1dG9ycz48YXV0aC1hZGRyZXNzPkxpZGRsZSwgSkEmI3hE
O0xhd3JlbmNlIEJlcmtlbGV5IExhYiwgRGl2IE1hdCBTY2ksIFJvb20gMi00MTksMSBDeWNsb3Ry
b24gUmQsIEJlcmtlbGV5LCBDQSA5NDcyMCBVU0EmI3hEO0xhd3JlbmNlIEJlcmtlbGV5IExhYiwg
RGl2IE1hdCBTY2ksIEJlcmtlbGV5LCBDQSA5NDcyMCBVU0EmI3hEO1VuaXYgQ2FsaWYgQmVya2Vs
ZXksIERlcHQgQ2hlbSwgQmVya2VsZXksIENBIDk0NzIwIFVTQTwvYXV0aC1hZGRyZXNzPjx0aXRs
ZXM+PHRpdGxlPkxpdGhvZ3JhcGhpY2FsbHkgZGlyZWN0ZWQgc2VsZi1hc3NlbWJseSBvZiBuYW5v
c3RydWN0dXJlczwvdGl0bGU+PHNlY29uZGFyeS10aXRsZT5Kb3VybmFsIG9mIFZhY3V1bSBTY2ll
bmNlICZhbXA7IFRlY2hub2xvZ3kgQjwvc2Vjb25kYXJ5LXRpdGxlPjxhbHQtdGl0bGU+SiBWYWMg
U2NpIFRlY2hub2wgQiYjeEQ7SiBWYWMgU2NpIFRlY2hub2wgQjwvYWx0LXRpdGxlPjwvdGl0bGVz
PjxwZXJpb2RpY2FsPjxmdWxsLXRpdGxlPkpvdXJuYWwgb2YgVmFjdXVtIFNjaWVuY2UgJmFtcDsg
VGVjaG5vbG9neSBCPC9mdWxsLXRpdGxlPjxhYmJyLTE+SiBWYWMgU2NpIFRlY2hub2wgQjwvYWJi
ci0xPjwvcGVyaW9kaWNhbD48cGFnZXM+MzQwOS0zNDE0PC9wYWdlcz48dm9sdW1lPjIyPC92b2x1
bWU+PG51bWJlcj42PC9udW1iZXI+PGtleXdvcmRzPjxrZXl3b3JkPmNvbnRhY3QtYW5nbGUgaHlz
dGVyZXNpczwva2V5d29yZD48a2V5d29yZD5jYXBpbGxhcnkgZm9yY2VzPC9rZXl3b3JkPjxrZXl3
b3JkPmNvbGxvaWRhbCBwYXJ0aWNsZXM8L2tleXdvcmQ+PGtleXdvcmQ+c2luZ2xlIGRlZmVjdDwv
a2V5d29yZD48a2V5d29yZD5uYW5vY3J5c3RhbHM8L2tleXdvcmQ+PGtleXdvcmQ+bmFub3BhcnRp
Y2xlczwva2V5d29yZD48a2V5d29yZD5saW5lPC9rZXl3b3JkPjxrZXl3b3JkPmR5bmFtaWNzPC9r
ZXl3b3JkPjxrZXl3b3JkPnN1cmZhY2VzPC9rZXl3b3JkPjxrZXl3b3JkPmRyb3BzPC9rZXl3b3Jk
Pjwva2V5d29yZHM+PGRhdGVzPjx5ZWFyPjIwMDQ8L3llYXI+PHB1Yi1kYXRlcz48ZGF0ZT5Ob3Yt
RGVjPC9kYXRlPjwvcHViLWRhdGVzPjwvZGF0ZXM+PGlzYm4+MTA3MS0xMDIzPC9pc2JuPjxhY2Nl
c3Npb24tbnVtPklTSTowMDAyMjY0Mzk4MDAxNjY8L2FjY2Vzc2lvbi1udW0+PHVybHM+PHJlbGF0
ZWQtdXJscz48dXJsPiZsdDtHbyB0byBJU0kmZ3Q7Oi8vMDAwMjI2NDM5ODAwMTY2PC91cmw+PC9y
ZWxhdGVkLXVybHM+PC91cmxzPjxsYW5ndWFnZT5FbmdsaXNoPC9sYW5ndWFnZT48L3JlY29yZD48
L0NpdGU+PENpdGU+PEF1dGhvcj5LYWx5YW5hcmFtYW48L0F1dGhvcj48WWVhcj4yMDEzPC9ZZWFy
PjxSZWNOdW0+NTI2NjwvUmVjTnVtPjxyZWNvcmQ+PHJlYy1udW1iZXI+NTI2NjwvcmVjLW51bWJl
cj48Zm9yZWlnbi1rZXlzPjxrZXkgYXBwPSJFTiIgZGItaWQ9IjU5MDVhc3gycXByejlyZXRkZG01
YXJ6ZDA5cHIyMmUydnJhdiI+NTI2Njwva2V5PjwvZm9yZWlnbi1rZXlzPjxyZWYtdHlwZSBuYW1l
PSJKb3VybmFsIEFydGljbGUiPjE3PC9yZWYtdHlwZT48Y29udHJpYnV0b3JzPjxhdXRob3JzPjxh
dXRob3I+S2FseWFuYXJhbWFuLCBTLiBZLiBSLjwvYXV0aG9yPjwvYXV0aG9ycz48L2NvbnRyaWJ1
dG9ycz48YXV0aC1hZGRyZXNzPkthbHlhbmFyYW1hbiwgU1lSJiN4RDtVbml2IFRlbm5lc3NlZSwg
RGVwdCBDaGVtICZhbXA7IEJpb21vbCBFbmduLCBHcnAgTmFubyAmYW1wOyBUaGluIGZpbG0gU2Np
IEdOQVRTLCBLbm94dmlsbGUsIFROIDM3OTk2IFVTQSYjeEQ7VW5pdiBUZW5uZXNzZWUsIERlcHQg
Q2hlbSAmYW1wOyBCaW9tb2wgRW5nbiwgR3JwIE5hbm8gJmFtcDsgVGhpbiBmaWxtIFNjaSBHTkFU
UywgS25veHZpbGxlLCBUTiAzNzk5NiBVU0EmI3hEO1VuaXYgVGVubmVzc2VlLCBEZXB0IE1hdCBT
Y2kgJmFtcDsgRW5nbiwgS25veHZpbGxlLCBUTiAzNzk5NiBVU0E8L2F1dGgtYWRkcmVzcz48dGl0
bGVzPjx0aXRsZT5GYWJyaWNhdGluZyBNZXRhbCBOYW5vc3RydWN0dXJlcyB3aXRoIFB1bHNlZCBM
YXNlciBEZXdldHRpbmcgU2VsZi1Bc3NlbWJseTwvdGl0bGU+PHNlY29uZGFyeS10aXRsZT5BZHZh
bmNlZCBNYXRlcmlhbHMgJmFtcDsgUHJvY2Vzc2VzPC9zZWNvbmRhcnktdGl0bGU+PGFsdC10aXRs
ZT5BZHYgTWF0ZXIgUHJvY2VzcyYjeEQ7QWR2IE1hdGVyIFByb2Nlc3M8L2FsdC10aXRsZT48L3Rp
dGxlcz48cGVyaW9kaWNhbD48ZnVsbC10aXRsZT5BZHZhbmNlZCBNYXRlcmlhbHMgJmFtcDsgUHJv
Y2Vzc2VzPC9mdWxsLXRpdGxlPjxhYmJyLTE+QWR2IE1hdGVyIFByb2Nlc3M8L2FiYnItMT48L3Bl
cmlvZGljYWw+PHBhZ2VzPjIyLTI2PC9wYWdlcz48dm9sdW1lPjE3MTwvdm9sdW1lPjxudW1iZXI+
NzwvbnVtYmVyPjxrZXl3b3Jkcz48a2V5d29yZD5maWxtczwva2V5d29yZD48a2V5d29yZD5uYW5v
cGFydGljbGVzPC9rZXl3b3JkPjwva2V5d29yZHM+PGRhdGVzPjx5ZWFyPjIwMTM8L3llYXI+PHB1
Yi1kYXRlcz48ZGF0ZT5KdWw8L2RhdGU+PC9wdWItZGF0ZXM+PC9kYXRlcz48aXNibj4wODgyLTc5
NTg8L2lzYm4+PGFjY2Vzc2lvbi1udW0+SVNJOjAwMDMyMTk5NjYwMDAwMzwvYWNjZXNzaW9uLW51
bT48dXJscz48cmVsYXRlZC11cmxzPjx1cmw+Jmx0O0dvIHRvIElTSSZndDs6Ly8wMDAzMjE5OTY2
MDAwMDM8L3VybD48L3JlbGF0ZWQtdXJscz48L3VybHM+PGxhbmd1YWdlPkVuZ2xpc2g8L2xhbmd1
YWdlPjwvcmVjb3JkPjwvQ2l0ZT48Q2l0ZT48QXV0aG9yPkFudG9uPC9BdXRob3I+PFllYXI+MjAw
MzwvWWVhcj48UmVjTnVtPjUzOTA8L1JlY051bT48cmVjb3JkPjxyZWMtbnVtYmVyPjUzOTA8L3Jl
Yy1udW1iZXI+PGZvcmVpZ24ta2V5cz48a2V5IGFwcD0iRU4iIGRiLWlkPSI1OTA1YXN4MnFwcno5
cmV0ZGRtNWFyemQwOXByMjJlMnZyYXYiPjUzOTA8L2tleT48L2ZvcmVpZ24ta2V5cz48cmVmLXR5
cGUgbmFtZT0iSm91cm5hbCBBcnRpY2xlIj4xNzwvcmVmLXR5cGU+PGNvbnRyaWJ1dG9ycz48YXV0
aG9ycz48YXV0aG9yPkFudG9uLCBSLiBMLjwvYXV0aG9yPjxhdXRob3I+RmRlei1HdWJpZWRhLCBN
LiBMLjwvYXV0aG9yPjxhdXRob3I+S3VybHlhbmRza2F5YSwgRy48L2F1dGhvcj48YXV0aG9yPkdh
cmNpYS1BcnJpYmFzLCBBLjwvYXV0aG9yPjwvYXV0aG9ycz48L2NvbnRyaWJ1dG9ycz48YXV0aC1h
ZGRyZXNzPkFudG9uLCBSTCYjeEQ7VW5pdiBCYXNxdWUgQ291bnRyeSwgRGVwdCBFbGVjdCAmYW1w
OyBFbGVjdCwgVVBWLCBFSFUsIEFwYXJ0YWRvIDY0NCwgRS00ODA4MCBCaWxiYW8sIFNwYWluJiN4
RDtVbml2IEJhc3F1ZSBDb3VudHJ5LCBEZXB0IEVsZWN0ICZhbXA7IEVsZWN0LCBVUFYsIEVIVSwg
RS00ODA4MCBCaWxiYW8sIFNwYWluPC9hdXRoLWFkZHJlc3M+PHRpdGxlcz48dGl0bGU+U3ludGhl
c2lzIGFuZCBjaGFyYWN0ZXJpc2F0aW9uIG9mIGVsZWN0cm9kZXBvc2l0ZWQgQ3U5MENvMTAgdGhp
biBmaWxtPC90aXRsZT48c2Vjb25kYXJ5LXRpdGxlPkpvdXJuYWwgb2YgTWFnbmV0aXNtIGFuZCBN
YWduZXRpYyBNYXRlcmlhbHM8L3NlY29uZGFyeS10aXRsZT48YWx0LXRpdGxlPkogTWFnbiBNYWdu
IE1hdGVyJiN4RDtKIE1hZ24gTWFnbiBNYXRlcjwvYWx0LXRpdGxlPjwvdGl0bGVzPjxwZXJpb2Rp
Y2FsPjxmdWxsLXRpdGxlPkpvdXJuYWwgb2YgTWFnbmV0aXNtIGFuZCBNYWduZXRpYyBNYXRlcmlh
bHM8L2Z1bGwtdGl0bGU+PGFiYnItMT5KIE1hZ24gTWFnbiBNYXRlcjwvYWJici0xPjwvcGVyaW9k
aWNhbD48cGFnZXM+ODUtODc8L3BhZ2VzPjx2b2x1bWU+MjU0PC92b2x1bWU+PGtleXdvcmRzPjxr
ZXl3b3JkPmVsZWN0cm9kZXBvc2l0aW9uPC9rZXl3b3JkPjxrZXl3b3JkPmdyYW51bGFyIHN5c3Rl
bXM8L2tleXdvcmQ+PGtleXdvcmQ+bWFnbmV0b3Jlc2lzdGFuY2U8L2tleXdvcmQ+PGtleXdvcmQ+
Z2lhbnQgbWFnbmV0b3Jlc2lzdGFuY2U8L2tleXdvcmQ+PGtleXdvcmQ+YWxsb3lzPC9rZXl3b3Jk
Pjwva2V5d29yZHM+PGRhdGVzPjx5ZWFyPjIwMDM8L3llYXI+PHB1Yi1kYXRlcz48ZGF0ZT5KYW48
L2RhdGU+PC9wdWItZGF0ZXM+PC9kYXRlcz48aXNibj4wMzA0LTg4NTM8L2lzYm4+PGFjY2Vzc2lv
bi1udW0+SVNJOjAwMDE4MDA3NTYwMDAyNjwvYWNjZXNzaW9uLW51bT48dXJscz48cmVsYXRlZC11
cmxzPjx1cmw+Jmx0O0dvIHRvIElTSSZndDs6Ly8wMDAxODAwNzU2MDAwMjY8L3VybD48L3JlbGF0
ZWQtdXJscz48L3VybHM+PGxhbmd1YWdlPkVuZ2xpc2g8L2xhbmd1YWdlPjwvcmVjb3JkPjwvQ2l0
ZT48Q2l0ZT48QXV0aG9yPkthbWFsPC9BdXRob3I+PFllYXI+MjAxMjwvWWVhcj48UmVjTnVtPjUz
OTE8L1JlY051bT48cmVjb3JkPjxyZWMtbnVtYmVyPjUzOTE8L3JlYy1udW1iZXI+PGZvcmVpZ24t
a2V5cz48a2V5IGFwcD0iRU4iIGRiLWlkPSI1OTA1YXN4MnFwcno5cmV0ZGRtNWFyemQwOXByMjJl
MnZyYXYiPjUzOTE8L2tleT48L2ZvcmVpZ24ta2V5cz48cmVmLXR5cGUgbmFtZT0iSm91cm5hbCBB
cnRpY2xlIj4xNzwvcmVmLXR5cGU+PGNvbnRyaWJ1dG9ycz48YXV0aG9ycz48YXV0aG9yPkthbWFs
LCBTLiBTLiBLLjwvYXV0aG9yPjxhdXRob3I+U2Fob28sIFAuIEsuPC9hdXRob3I+PGF1dGhvcj5T
cmVlZGhhciwgQi48L2F1dGhvcj48YXV0aG9yPlJhamEsIE0uIE0uPC9hdXRob3I+PGF1dGhvcj5E
dXJhaSwgTC48L2F1dGhvcj48YXV0aG9yPlJhbSwgUy48L2F1dGhvcj48L2F1dGhvcnM+PC9jb250
cmlidXRvcnM+PGF1dGgtYWRkcmVzcz5LYW1hbCwgU1NLJiN4RDtEZWYgTWV0IFJlcyBMYWIsIEh5
ZGVyYWJhZCA1MDAwNTgsIEFuZGhyYSBQcmFkZXNoLCBJbmRpYSYjeEQ7RGVmIE1ldCBSZXMgTGFi
LCBIeWRlcmFiYWQgNTAwMDU4LCBBbmRocmEgUHJhZGVzaCwgSW5kaWEmI3hEO0luZGlhbiBJbnN0
IENoZW0gVGVjaG5vbCwgSHlkZXJhYmFkIDUwMDAwNywgQW5kaHJhIFByYWRlc2gsIEluZGlhJiN4
RDtJbmRpYW4gSW5zdCBUZWNobm9sLCBDdHIgTWF0IFNjaSwgS2hhcmFncHVyIDcyMTMwMiwgVyBC
ZW5nYWwsIEluZGlhPC9hdXRoLWFkZHJlc3M+PHRpdGxlcz48dGl0bGU+Q2hlbWljYWwgc3ludGhl
c2lzIG9mIENvL0N1IGNvcmUvc2hlbGwgbmFub2NvbXBvc2l0ZXMgYW5kIGV2YWx1YXRpb24gb2Yg
dGhlaXIgbWFnbmV0aWMgcHJvcGVydGllczwvdGl0bGU+PHNlY29uZGFyeS10aXRsZT5NYXRlcmlh
bHMgU2NpZW5jZSBhbmQgRW5naW5lZXJpbmcgQi1BZHZhbmNlZCBGdW5jdGlvbmFsIFNvbGlkLVN0
YXRlIE1hdGVyaWFsczwvc2Vjb25kYXJ5LXRpdGxlPjxhbHQtdGl0bGU+TWF0ZXIgU2NpIEVuZyBC
LUFkdiYjeEQ7TWF0ZXIgU2NpIEVuZyBCLUFkdjwvYWx0LXRpdGxlPjwvdGl0bGVzPjxwZXJpb2Rp
Y2FsPjxmdWxsLXRpdGxlPk1hdGVyaWFscyBTY2llbmNlIGFuZCBFbmdpbmVlcmluZyBCLUFkdmFu
Y2VkIEZ1bmN0aW9uYWwgU29saWQtU3RhdGUgTWF0ZXJpYWxzPC9mdWxsLXRpdGxlPjxhYmJyLTE+
TWF0ZXIgU2NpIEVuZyBCLUFkdjwvYWJici0xPjwvcGVyaW9kaWNhbD48cGFnZXM+MTIwMC0xMjA2
PC9wYWdlcz48dm9sdW1lPjE3Nzwvdm9sdW1lPjxudW1iZXI+MTQ8L251bWJlcj48a2V5d29yZHM+
PGtleXdvcmQ+Y2hlbWljYWwgc3ludGhlc2lzPC9rZXl3b3JkPjxrZXl3b3JkPmNvL2N1IGNvcmUv
c2hlbGw8L2tleXdvcmQ+PGtleXdvcmQ+bmFub2NvbXBvc2l0ZXM8L2tleXdvcmQ+PGtleXdvcmQ+
bWFnbmV0aWMgcHJvcGVydGllczwva2V5d29yZD48a2V5d29yZD5jb3JlLXNoZWxsIG5hbm9wYXJ0
aWNsZXM8L2tleXdvcmQ+PGtleXdvcmQ+bW9kaWZpZWQgcG9seW9sIHByb2Nlc3M8L2tleXdvcmQ+
PGtleXdvcmQ+aHlzdGVyZXNpczwva2V5d29yZD48a2V5d29yZD5pcm9uPC9rZXl3b3JkPjwva2V5
d29yZHM+PGRhdGVzPjx5ZWFyPjIwMTI8L3llYXI+PHB1Yi1kYXRlcz48ZGF0ZT5BdWcgMjA8L2Rh
dGU+PC9wdWItZGF0ZXM+PC9kYXRlcz48aXNibj4wOTIxLTUxMDc8L2lzYm4+PGFjY2Vzc2lvbi1u
dW0+SVNJOjAwMDMwOTMxODMwMDAwODwvYWNjZXNzaW9uLW51bT48dXJscz48cmVsYXRlZC11cmxz
Pjx1cmw+Jmx0O0dvIHRvIElTSSZndDs6Ly8wMDAzMDkzMTgzMDAwMDg8L3VybD48L3JlbGF0ZWQt
dXJscz48L3VybHM+PGxhbmd1YWdlPkVuZ2xpc2g8L2xhbmd1YWdlPjwvcmVjb3JkPjwvQ2l0ZT48
Q2l0ZT48QXV0aG9yPktpbTwvQXV0aG9yPjxZZWFyPjIwMDY8L1llYXI+PFJlY051bT41MzkyPC9S
ZWNOdW0+PHJlY29yZD48cmVjLW51bWJlcj41MzkyPC9yZWMtbnVtYmVyPjxmb3JlaWduLWtleXM+
PGtleSBhcHA9IkVOIiBkYi1pZD0iNTkwNWFzeDJxcHJ6OXJldGRkbTVhcnpkMDlwcjIyZTJ2cmF2
Ij41MzkyPC9rZXk+PC9mb3JlaWduLWtleXM+PHJlZi10eXBlIG5hbWU9IkpvdXJuYWwgQXJ0aWNs
ZSI+MTc8L3JlZi10eXBlPjxjb250cmlidXRvcnM+PGF1dGhvcnM+PGF1dGhvcj5LaW0sIE4uIEgu
PC9hdXRob3I+PGF1dGhvcj5QZWNrLCBKLjwvYXV0aG9yPjxhdXRob3I+V2FuZywgSi4gUS48L2F1
dGhvcj48L2F1dGhvcnM+PC9jb250cmlidXRvcnM+PGF1dGgtYWRkcmVzcz5LaW0sIE5IJiN4RDtT
VU5ZIEJpbmdoYW10b24sIERlcHQgUGh5cyBBcHBsIFBoeXMgJmFtcDsgQXN0cm9uLCBCaW5naGFt
dG9uLCBOWSAxMzkwMiBVU0E8L2F1dGgtYWRkcmVzcz48dGl0bGVzPjx0aXRsZT5Bbm9tYWxvdXMg
bWFnbmV0aWMgbmFub3N0cnVjdHVyYWwgZXZvbHV0aW9uIGluIGFubmVhbGVkIEN1Q28gZ3JhbnVs
YXIgdGhpbiBmaWxtczwvdGl0bGU+PHNlY29uZGFyeS10aXRsZT5BcHBsaWVkIFBoeXNpY3MgTGV0
dGVyczwvc2Vjb25kYXJ5LXRpdGxlPjxhbHQtdGl0bGU+QXBwbCBQaHlzIExldHQmI3hEO0FwcGwg
UGh5cyBMZXR0PC9hbHQtdGl0bGU+PC90aXRsZXM+PHBlcmlvZGljYWw+PGZ1bGwtdGl0bGU+QXBw
bGllZCBQaHlzaWNzIExldHRlcnM8L2Z1bGwtdGl0bGU+PGFiYnItMT5BcHBsIFBoeXMgTGV0dDwv
YWJici0xPjwvcGVyaW9kaWNhbD48dm9sdW1lPjg4PC92b2x1bWU+PG51bWJlcj4yMjwvbnVtYmVy
PjxrZXl3b3Jkcz48a2V5d29yZD5naWFudCBtYWduZXRvcmVzaXN0YW5jZTwva2V5d29yZD48a2V5
d29yZD5hbGxveXM8L2tleXdvcmQ+PC9rZXl3b3Jkcz48ZGF0ZXM+PHllYXI+MjAwNjwveWVhcj48
cHViLWRhdGVzPjxkYXRlPk1heSAyOTwvZGF0ZT48L3B1Yi1kYXRlcz48L2RhdGVzPjxpc2JuPjAw
MDMtNjk1MTwvaXNibj48YWNjZXNzaW9uLW51bT5JU0k6MDAwMjM4MDAxOTAwMDU5PC9hY2Nlc3Np
b24tbnVtPjx1cmxzPjxyZWxhdGVkLXVybHM+PHVybD4mbHQ7R28gdG8gSVNJJmd0OzovLzAwMDIz
ODAwMTkwMDA1OTwvdXJsPjwvcmVsYXRlZC11cmxzPjwvdXJscz48bGFuZ3VhZ2U+RW5nbGlzaDwv
bGFuZ3VhZ2U+PC9yZWNvcmQ+PC9DaXRlPjxDaXRlPjxBdXRob3I+QWxsaWE8L0F1dGhvcj48WWVh
cj4xOTk5PC9ZZWFyPjxSZWNOdW0+NTM5MzwvUmVjTnVtPjxyZWNvcmQ+PHJlYy1udW1iZXI+NTM5
MzwvcmVjLW51bWJlcj48Zm9yZWlnbi1rZXlzPjxrZXkgYXBwPSJFTiIgZGItaWQ9IjU5MDVhc3gy
cXByejlyZXRkZG01YXJ6ZDA5cHIyMmUydnJhdiI+NTM5Mzwva2V5PjwvZm9yZWlnbi1rZXlzPjxy
ZWYtdHlwZSBuYW1lPSJKb3VybmFsIEFydGljbGUiPjE3PC9yZWYtdHlwZT48Y29udHJpYnV0b3Jz
PjxhdXRob3JzPjxhdXRob3I+QWxsaWEsIFAuPC9hdXRob3I+PGF1dGhvcj5Db2lzc29uLCBNLjwv
YXV0aG9yPjxhdXRob3I+VGliZXJ0bywgUC48L2F1dGhvcj48YXV0aG9yPlZpbmFpLCBGLjwvYXV0
aG9yPjxhdXRob3I+S25vYmVsLCBNLjwvYXV0aG9yPjwvYXV0aG9ycz48L2NvbnRyaWJ1dG9ycz48
YXV0aC1hZGRyZXNzPkFsbGlhLCBQJiN4RDtQb2xpdGVjbiBUb3Jpbm8sIERpcGFydGltZW50byBG
aXMsIENvcnNvIER1Y2EgQWJydXp6aSA0MiwgSS0xMDEyOSBUdXJpbiwgSXRhbHkmI3hEO1BvbGl0
ZWNuIFRvcmlubywgRGlwYXJ0aW1lbnRvIEZpcywgSS0xMDEyOSBUdXJpbiwgSXRhbHkmI3hEO1Bv
bGl0ZWNuIFRvcmlubywgSU5GTSwgSS0xMDEyOSBUdXJpbiwgSXRhbHkmI3hEO0lzdCBFbGV0dHJv
dGVjbiBOYXpsIEdhbGlsZW8gRmVycmFyaXMsIEktMTAxMjUgVHVyaW4sIEl0YWx5JiN4RDtJTkZN
LCBJLTEwMTI1IFR1cmluLCBJdGFseSYjeEQ7VW5pdiBFc3RhZHVhbCBDYW1waW5hcywgSUZHVywg
TE1CVCwgQlItMTgwODM5NzAgQ2FtcGluYXMsIFNQLCBCcmF6aWw8L2F1dGgtYWRkcmVzcz48dGl0
bGVzPjx0aXRsZT5NYWduZXRpYyBoeXN0ZXJlc2lzIGluIGdyYW51bGFyIEN1Q28gYWxsb3lzPC90
aXRsZT48c2Vjb25kYXJ5LXRpdGxlPkpvdXJuYWwgb2YgQXBwbGllZCBQaHlzaWNzPC9zZWNvbmRh
cnktdGl0bGU+PGFsdC10aXRsZT5KIEFwcGwgUGh5cyYjeEQ7SiBBcHBsIFBoeXM8L2FsdC10aXRs
ZT48L3RpdGxlcz48cGVyaW9kaWNhbD48ZnVsbC10aXRsZT5Kb3VybmFsIG9mIEFwcGxpZWQgUGh5
c2ljczwvZnVsbC10aXRsZT48YWJici0xPkogQXBwbCBQaHlzPC9hYmJyLTE+PC9wZXJpb2RpY2Fs
PjxwYWdlcz40MzQzLTQzNDU8L3BhZ2VzPjx2b2x1bWU+ODU8L3ZvbHVtZT48bnVtYmVyPjg8L251
bWJlcj48a2V5d29yZHM+PGtleXdvcmQ+Z2lhbnQgbWFnbmV0b3Jlc2lzdGFuY2U8L2tleXdvcmQ+
PGtleXdvcmQ+cGFydGljbGVzPC9rZXl3b3JkPjwva2V5d29yZHM+PGRhdGVzPjx5ZWFyPjE5OTk8
L3llYXI+PHB1Yi1kYXRlcz48ZGF0ZT5BcHIgMTU8L2RhdGU+PC9wdWItZGF0ZXM+PC9kYXRlcz48
aXNibj4wMDIxLTg5Nzk8L2lzYm4+PGFjY2Vzc2lvbi1udW0+SVNJOjAwMDA3OTg1MDcwMDAyMTwv
YWNjZXNzaW9uLW51bT48dXJscz48cmVsYXRlZC11cmxzPjx1cmw+Jmx0O0dvIHRvIElTSSZndDs6
Ly8wMDAwNzk4NTA3MDAwMjE8L3VybD48L3JlbGF0ZWQtdXJscz48L3VybHM+PGxhbmd1YWdlPkVu
Z2xpc2g8L2xhbmd1YWdlPjwvcmVjb3JkPjwvQ2l0ZT48Q2l0ZT48QXV0aG9yPlN1bjwvQXV0aG9y
PjxZZWFyPjIwMDU8L1llYXI+PFJlY051bT41Mzk0PC9SZWNOdW0+PHJlY29yZD48cmVjLW51bWJl
cj41Mzk0PC9yZWMtbnVtYmVyPjxmb3JlaWduLWtleXM+PGtleSBhcHA9IkVOIiBkYi1pZD0iNTkw
NWFzeDJxcHJ6OXJldGRkbTVhcnpkMDlwcjIyZTJ2cmF2Ij41Mzk0PC9rZXk+PC9mb3JlaWduLWtl
eXM+PHJlZi10eXBlIG5hbWU9IkpvdXJuYWwgQXJ0aWNsZSI+MTc8L3JlZi10eXBlPjxjb250cmli
dXRvcnM+PGF1dGhvcnM+PGF1dGhvcj5TdW4sIEcuIEIuPC9hdXRob3I+PGF1dGhvcj5DYW8sIE0u
IEguPC9hdXRob3I+PGF1dGhvcj5XYW5nLCBZLiBILjwvYXV0aG9yPjxhdXRob3I+SHUsIEMuIFcu
PC9hdXRob3I+PGF1dGhvcj5SZW4sIEwuPC9hdXRob3I+PGF1dGhvcj5IdWFuZywgSy4gTC48L2F1
dGhvcj48L2F1dGhvcnM+PC9jb250cmlidXRvcnM+PGF1dGgtYWRkcmVzcz5IdSwgQ3cmI3hEO0Jl
aWppbmcgSW5zdCBUZWNobm9sLCBJbnN0IFBoeXMgQ2hlbSwgQmVpamluZyAxMDAwODEsIFBlb3Bs
ZXMgUiBDaGluYSYjeEQ7QmVpamluZyBJbnN0IFRlY2hub2wsIEluc3QgUGh5cyBDaGVtLCBCZWlq
aW5nIDEwMDA4MSwgUGVvcGxlcyBSIENoaW5hJiN4RDtCZWlqaW5nIEluc3QgVGVjaG5vbCwgU2No
IFNjaSwgRGVwdCBDaGVtLCBCZWlqaW5nIDEwMDA4MSwgUGVvcGxlcyBSIENoaW5hJiN4RDtORSBO
b3JtYWwgVW5pdiwgSW5zdCBQb2x5b3hvbWV0YWxhdGUgQ2hlbSwgQ2hhbmdjaHVuIDEzMDAyNCwg
UGVvcGxlcyBSIENoaW5hPC9hdXRoLWFkZHJlc3M+PHRpdGxlcz48dGl0bGU+Q29udHJvbGxlZCBz
eW50aGVzaXMgb2YgbmFub3JvZHMvbmFub3JpbmdzIG9mIGEgbm92ZWwgQ28tQ3UgY29tcGxleCBp
biBtaWNyb2VtdWxzaW9uIGF0IHJvb20gdGVtcGVyYXR1cmU8L3RpdGxlPjxzZWNvbmRhcnktdGl0
bGU+Q2hlbWljYWwgQ29tbXVuaWNhdGlvbnM8L3NlY29uZGFyeS10aXRsZT48YWx0LXRpdGxlPkNo
ZW0gQ29tbXVuJiN4RDtDaGVtIENvbW11bjwvYWx0LXRpdGxlPjwvdGl0bGVzPjxwZXJpb2RpY2Fs
PjxmdWxsLXRpdGxlPkNoZW1pY2FsIENvbW11bmljYXRpb25zPC9mdWxsLXRpdGxlPjxhYmJyLTE+
Q2hlbSBDb21tdW48L2FiYnItMT48L3BlcmlvZGljYWw+PHBhZ2VzPjE3NDAtMTc0MjwvcGFnZXM+
PG51bWJlcj4xMzwvbnVtYmVyPjxrZXl3b3Jkcz48a2V5d29yZD5uYW5vdHViZXM8L2tleXdvcmQ+
PGtleXdvcmQ+bmFub3JvZHM8L2tleXdvcmQ+PGtleXdvcmQ+cm91dGU8L2tleXdvcmQ+PGtleXdv
cmQ+bmFub3dpcmVzPC9rZXl3b3JkPjxrZXl3b3JkPmNyeXN0YWw8L2tleXdvcmQ+PC9rZXl3b3Jk
cz48ZGF0ZXM+PHllYXI+MjAwNTwveWVhcj48L2RhdGVzPjxpc2JuPjEzNTktNzM0NTwvaXNibj48
YWNjZXNzaW9uLW51bT5JU0k6MDAwMjI3ODkzMzAwMDIzPC9hY2Nlc3Npb24tbnVtPjx1cmxzPjxy
ZWxhdGVkLXVybHM+PHVybD4mbHQ7R28gdG8gSVNJJmd0OzovLzAwMDIyNzg5MzMwMDAyMzwvdXJs
PjwvcmVsYXRlZC11cmxzPjwvdXJscz48bGFuZ3VhZ2U+RW5nbGlzaDwvbGFuZ3VhZ2U+PC9yZWNv
cmQ+PC9DaXRlPjxDaXRlPjxBdXRob3I+RHU8L0F1dGhvcj48WWVhcj4yMDEzPC9ZZWFyPjxSZWNO
dW0+NTM5NTwvUmVjTnVtPjxyZWNvcmQ+PHJlYy1udW1iZXI+NTM5NTwvcmVjLW51bWJlcj48Zm9y
ZWlnbi1rZXlzPjxrZXkgYXBwPSJFTiIgZGItaWQ9IjU5MDVhc3gycXByejlyZXRkZG01YXJ6ZDA5
cHIyMmUydnJhdiI+NTM5NTwva2V5PjwvZm9yZWlnbi1rZXlzPjxyZWYtdHlwZSBuYW1lPSJKb3Vy
bmFsIEFydGljbGUiPjE3PC9yZWYtdHlwZT48Y29udHJpYnV0b3JzPjxhdXRob3JzPjxhdXRob3I+
RHUsIFkuIFMuPC9hdXRob3I+PGF1dGhvcj5DYW8sIE4uPC9hdXRob3I+PGF1dGhvcj5ZYW5nLCBM
LjwvYXV0aG9yPjxhdXRob3I+THVvLCBXLjwvYXV0aG9yPjxhdXRob3I+Q2hlbmcsIEcuIFouPC9h
dXRob3I+PC9hdXRob3JzPjwvY29udHJpYnV0b3JzPjxhdXRoLWFkZHJlc3M+THVvLCBXJiN4RDtX
dWhhbiBVbml2LCBDb2xsIENoZW0gJmFtcDsgTW9sIFNjaSwgV3VoYW4gNDMwMDcyLCBIdWJlaSwg
UGVvcGxlcyBSIENoaW5hJiN4RDtXdWhhbiBVbml2LCBDb2xsIENoZW0gJmFtcDsgTW9sIFNjaSwg
V3VoYW4gNDMwMDcyLCBIdWJlaSwgUGVvcGxlcyBSIENoaW5hPC9hdXRoLWFkZHJlc3M+PHRpdGxl
cz48dGl0bGU+T25lLXN0ZXAgc3ludGhlc2lzIG9mIG1hZ25ldGljYWxseSByZWN5Y2xhYmxlIHJH
TyBzdXBwb3J0ZWQgQ3VAQ28gY29yZS1zaGVsbCBuYW5vcGFydGljbGVzOiBoaWdobHkgZWZmaWNp
ZW50IGNhdGFseXN0cyBmb3IgaHlkcm9seXRpYyBkZWh5ZHJvZ2VuYXRpb24gb2YgYW1tb25pYSBi
b3JhbmUgYW5kIG1ldGh5bGFtaW5lIGJvcmFuZTwvdGl0bGU+PHNlY29uZGFyeS10aXRsZT5OZXcg
Sm91cm5hbCBvZiBDaGVtaXN0cnk8L3NlY29uZGFyeS10aXRsZT48YWx0LXRpdGxlPk5ldyBKIENo
ZW0mI3hEO05ldyBKIENoZW08L2FsdC10aXRsZT48L3RpdGxlcz48cGVyaW9kaWNhbD48ZnVsbC10
aXRsZT5OZXcgSm91cm5hbCBvZiBDaGVtaXN0cnk8L2Z1bGwtdGl0bGU+PGFiYnItMT5OZXcgSiBD
aGVtPC9hYmJyLTE+PC9wZXJpb2RpY2FsPjxwYWdlcz4zMDM1LTMwNDI8L3BhZ2VzPjx2b2x1bWU+
Mzc8L3ZvbHVtZT48bnVtYmVyPjEwPC9udW1iZXI+PGtleXdvcmRzPjxrZXl3b3JkPmNoZW1pY2Fs
IGh5ZHJvZ2VuIHN0b3JhZ2U8L2tleXdvcmQ+PGtleXdvcmQ+Z3JhcGhlbmU8L2tleXdvcmQ+PGtl
eXdvcmQ+Z2VuZXJhdGlvbjwva2V5d29yZD48a2V5d29yZD5veGlkZTwva2V5d29yZD48a2V5d29y
ZD5uYW5vY29tcG9zaXRlczwva2V5d29yZD48a2V5d29yZD5wZXJmb3JtYW5jZTwva2V5d29yZD48
a2V5d29yZD5zaGVldHM8L2tleXdvcmQ+PC9rZXl3b3Jkcz48ZGF0ZXM+PHllYXI+MjAxMzwveWVh
cj48L2RhdGVzPjxpc2JuPjExNDQtMDU0NjwvaXNibj48YWNjZXNzaW9uLW51bT5JU0k6MDAwMzI0
NzU4NzAwMDE0PC9hY2Nlc3Npb24tbnVtPjx1cmxzPjxyZWxhdGVkLXVybHM+PHVybD4mbHQ7R28g
dG8gSVNJJmd0OzovLzAwMDMyNDc1ODcwMDAxNDwvdXJsPjwvcmVsYXRlZC11cmxzPjwvdXJscz48
bGFuZ3VhZ2U+RW5nbGlzaDwvbGFuZ3VhZ2U+PC9yZWNvcmQ+PC9DaXRlPjwvRW5kTm90ZT4A
</w:fldData>
        </w:fldChar>
      </w:r>
      <w:r w:rsidRPr="005B64F5">
        <w:rPr>
          <w:sz w:val="24"/>
        </w:rPr>
        <w:instrText xml:space="preserve"> ADDIN EN.CITE </w:instrText>
      </w:r>
      <w:r w:rsidRPr="005B64F5">
        <w:rPr>
          <w:sz w:val="24"/>
        </w:rPr>
        <w:fldChar w:fldCharType="begin">
          <w:fldData xml:space="preserve">PEVuZE5vdGU+PENpdGU+PEF1dGhvcj5MaWRkbGU8L0F1dGhvcj48WWVhcj4yMDA0PC9ZZWFyPjxS
ZWNOdW0+NTI2NTwvUmVjTnVtPjxEaXNwbGF5VGV4dD5bMjcsIDUzLTU5XTwvRGlzcGxheVRleHQ+
PHJlY29yZD48cmVjLW51bWJlcj41MjY1PC9yZWMtbnVtYmVyPjxmb3JlaWduLWtleXM+PGtleSBh
cHA9IkVOIiBkYi1pZD0iNTkwNWFzeDJxcHJ6OXJldGRkbTVhcnpkMDlwcjIyZTJ2cmF2Ij41MjY1
PC9rZXk+PC9mb3JlaWduLWtleXM+PHJlZi10eXBlIG5hbWU9IkpvdXJuYWwgQXJ0aWNsZSI+MTc8
L3JlZi10eXBlPjxjb250cmlidXRvcnM+PGF1dGhvcnM+PGF1dGhvcj5MaWRkbGUsIEouIEEuPC9h
dXRob3I+PGF1dGhvcj5DdWksIFkuPC9hdXRob3I+PGF1dGhvcj5BbGl2aXNhdG9zLCBQLjwvYXV0
aG9yPjwvYXV0aG9ycz48L2NvbnRyaWJ1dG9ycz48YXV0aC1hZGRyZXNzPkxpZGRsZSwgSkEmI3hE
O0xhd3JlbmNlIEJlcmtlbGV5IExhYiwgRGl2IE1hdCBTY2ksIFJvb20gMi00MTksMSBDeWNsb3Ry
b24gUmQsIEJlcmtlbGV5LCBDQSA5NDcyMCBVU0EmI3hEO0xhd3JlbmNlIEJlcmtlbGV5IExhYiwg
RGl2IE1hdCBTY2ksIEJlcmtlbGV5LCBDQSA5NDcyMCBVU0EmI3hEO1VuaXYgQ2FsaWYgQmVya2Vs
ZXksIERlcHQgQ2hlbSwgQmVya2VsZXksIENBIDk0NzIwIFVTQTwvYXV0aC1hZGRyZXNzPjx0aXRs
ZXM+PHRpdGxlPkxpdGhvZ3JhcGhpY2FsbHkgZGlyZWN0ZWQgc2VsZi1hc3NlbWJseSBvZiBuYW5v
c3RydWN0dXJlczwvdGl0bGU+PHNlY29uZGFyeS10aXRsZT5Kb3VybmFsIG9mIFZhY3V1bSBTY2ll
bmNlICZhbXA7IFRlY2hub2xvZ3kgQjwvc2Vjb25kYXJ5LXRpdGxlPjxhbHQtdGl0bGU+SiBWYWMg
U2NpIFRlY2hub2wgQiYjeEQ7SiBWYWMgU2NpIFRlY2hub2wgQjwvYWx0LXRpdGxlPjwvdGl0bGVz
PjxwZXJpb2RpY2FsPjxmdWxsLXRpdGxlPkpvdXJuYWwgb2YgVmFjdXVtIFNjaWVuY2UgJmFtcDsg
VGVjaG5vbG9neSBCPC9mdWxsLXRpdGxlPjxhYmJyLTE+SiBWYWMgU2NpIFRlY2hub2wgQjwvYWJi
ci0xPjwvcGVyaW9kaWNhbD48cGFnZXM+MzQwOS0zNDE0PC9wYWdlcz48dm9sdW1lPjIyPC92b2x1
bWU+PG51bWJlcj42PC9udW1iZXI+PGtleXdvcmRzPjxrZXl3b3JkPmNvbnRhY3QtYW5nbGUgaHlz
dGVyZXNpczwva2V5d29yZD48a2V5d29yZD5jYXBpbGxhcnkgZm9yY2VzPC9rZXl3b3JkPjxrZXl3
b3JkPmNvbGxvaWRhbCBwYXJ0aWNsZXM8L2tleXdvcmQ+PGtleXdvcmQ+c2luZ2xlIGRlZmVjdDwv
a2V5d29yZD48a2V5d29yZD5uYW5vY3J5c3RhbHM8L2tleXdvcmQ+PGtleXdvcmQ+bmFub3BhcnRp
Y2xlczwva2V5d29yZD48a2V5d29yZD5saW5lPC9rZXl3b3JkPjxrZXl3b3JkPmR5bmFtaWNzPC9r
ZXl3b3JkPjxrZXl3b3JkPnN1cmZhY2VzPC9rZXl3b3JkPjxrZXl3b3JkPmRyb3BzPC9rZXl3b3Jk
Pjwva2V5d29yZHM+PGRhdGVzPjx5ZWFyPjIwMDQ8L3llYXI+PHB1Yi1kYXRlcz48ZGF0ZT5Ob3Yt
RGVjPC9kYXRlPjwvcHViLWRhdGVzPjwvZGF0ZXM+PGlzYm4+MTA3MS0xMDIzPC9pc2JuPjxhY2Nl
c3Npb24tbnVtPklTSTowMDAyMjY0Mzk4MDAxNjY8L2FjY2Vzc2lvbi1udW0+PHVybHM+PHJlbGF0
ZWQtdXJscz48dXJsPiZsdDtHbyB0byBJU0kmZ3Q7Oi8vMDAwMjI2NDM5ODAwMTY2PC91cmw+PC9y
ZWxhdGVkLXVybHM+PC91cmxzPjxsYW5ndWFnZT5FbmdsaXNoPC9sYW5ndWFnZT48L3JlY29yZD48
L0NpdGU+PENpdGU+PEF1dGhvcj5LYWx5YW5hcmFtYW48L0F1dGhvcj48WWVhcj4yMDEzPC9ZZWFy
PjxSZWNOdW0+NTI2NjwvUmVjTnVtPjxyZWNvcmQ+PHJlYy1udW1iZXI+NTI2NjwvcmVjLW51bWJl
cj48Zm9yZWlnbi1rZXlzPjxrZXkgYXBwPSJFTiIgZGItaWQ9IjU5MDVhc3gycXByejlyZXRkZG01
YXJ6ZDA5cHIyMmUydnJhdiI+NTI2Njwva2V5PjwvZm9yZWlnbi1rZXlzPjxyZWYtdHlwZSBuYW1l
PSJKb3VybmFsIEFydGljbGUiPjE3PC9yZWYtdHlwZT48Y29udHJpYnV0b3JzPjxhdXRob3JzPjxh
dXRob3I+S2FseWFuYXJhbWFuLCBTLiBZLiBSLjwvYXV0aG9yPjwvYXV0aG9ycz48L2NvbnRyaWJ1
dG9ycz48YXV0aC1hZGRyZXNzPkthbHlhbmFyYW1hbiwgU1lSJiN4RDtVbml2IFRlbm5lc3NlZSwg
RGVwdCBDaGVtICZhbXA7IEJpb21vbCBFbmduLCBHcnAgTmFubyAmYW1wOyBUaGluIGZpbG0gU2Np
IEdOQVRTLCBLbm94dmlsbGUsIFROIDM3OTk2IFVTQSYjeEQ7VW5pdiBUZW5uZXNzZWUsIERlcHQg
Q2hlbSAmYW1wOyBCaW9tb2wgRW5nbiwgR3JwIE5hbm8gJmFtcDsgVGhpbiBmaWxtIFNjaSBHTkFU
UywgS25veHZpbGxlLCBUTiAzNzk5NiBVU0EmI3hEO1VuaXYgVGVubmVzc2VlLCBEZXB0IE1hdCBT
Y2kgJmFtcDsgRW5nbiwgS25veHZpbGxlLCBUTiAzNzk5NiBVU0E8L2F1dGgtYWRkcmVzcz48dGl0
bGVzPjx0aXRsZT5GYWJyaWNhdGluZyBNZXRhbCBOYW5vc3RydWN0dXJlcyB3aXRoIFB1bHNlZCBM
YXNlciBEZXdldHRpbmcgU2VsZi1Bc3NlbWJseTwvdGl0bGU+PHNlY29uZGFyeS10aXRsZT5BZHZh
bmNlZCBNYXRlcmlhbHMgJmFtcDsgUHJvY2Vzc2VzPC9zZWNvbmRhcnktdGl0bGU+PGFsdC10aXRs
ZT5BZHYgTWF0ZXIgUHJvY2VzcyYjeEQ7QWR2IE1hdGVyIFByb2Nlc3M8L2FsdC10aXRsZT48L3Rp
dGxlcz48cGVyaW9kaWNhbD48ZnVsbC10aXRsZT5BZHZhbmNlZCBNYXRlcmlhbHMgJmFtcDsgUHJv
Y2Vzc2VzPC9mdWxsLXRpdGxlPjxhYmJyLTE+QWR2IE1hdGVyIFByb2Nlc3M8L2FiYnItMT48L3Bl
cmlvZGljYWw+PHBhZ2VzPjIyLTI2PC9wYWdlcz48dm9sdW1lPjE3MTwvdm9sdW1lPjxudW1iZXI+
NzwvbnVtYmVyPjxrZXl3b3Jkcz48a2V5d29yZD5maWxtczwva2V5d29yZD48a2V5d29yZD5uYW5v
cGFydGljbGVzPC9rZXl3b3JkPjwva2V5d29yZHM+PGRhdGVzPjx5ZWFyPjIwMTM8L3llYXI+PHB1
Yi1kYXRlcz48ZGF0ZT5KdWw8L2RhdGU+PC9wdWItZGF0ZXM+PC9kYXRlcz48aXNibj4wODgyLTc5
NTg8L2lzYm4+PGFjY2Vzc2lvbi1udW0+SVNJOjAwMDMyMTk5NjYwMDAwMzwvYWNjZXNzaW9uLW51
bT48dXJscz48cmVsYXRlZC11cmxzPjx1cmw+Jmx0O0dvIHRvIElTSSZndDs6Ly8wMDAzMjE5OTY2
MDAwMDM8L3VybD48L3JlbGF0ZWQtdXJscz48L3VybHM+PGxhbmd1YWdlPkVuZ2xpc2g8L2xhbmd1
YWdlPjwvcmVjb3JkPjwvQ2l0ZT48Q2l0ZT48QXV0aG9yPkFudG9uPC9BdXRob3I+PFllYXI+MjAw
MzwvWWVhcj48UmVjTnVtPjUzOTA8L1JlY051bT48cmVjb3JkPjxyZWMtbnVtYmVyPjUzOTA8L3Jl
Yy1udW1iZXI+PGZvcmVpZ24ta2V5cz48a2V5IGFwcD0iRU4iIGRiLWlkPSI1OTA1YXN4MnFwcno5
cmV0ZGRtNWFyemQwOXByMjJlMnZyYXYiPjUzOTA8L2tleT48L2ZvcmVpZ24ta2V5cz48cmVmLXR5
cGUgbmFtZT0iSm91cm5hbCBBcnRpY2xlIj4xNzwvcmVmLXR5cGU+PGNvbnRyaWJ1dG9ycz48YXV0
aG9ycz48YXV0aG9yPkFudG9uLCBSLiBMLjwvYXV0aG9yPjxhdXRob3I+RmRlei1HdWJpZWRhLCBN
LiBMLjwvYXV0aG9yPjxhdXRob3I+S3VybHlhbmRza2F5YSwgRy48L2F1dGhvcj48YXV0aG9yPkdh
cmNpYS1BcnJpYmFzLCBBLjwvYXV0aG9yPjwvYXV0aG9ycz48L2NvbnRyaWJ1dG9ycz48YXV0aC1h
ZGRyZXNzPkFudG9uLCBSTCYjeEQ7VW5pdiBCYXNxdWUgQ291bnRyeSwgRGVwdCBFbGVjdCAmYW1w
OyBFbGVjdCwgVVBWLCBFSFUsIEFwYXJ0YWRvIDY0NCwgRS00ODA4MCBCaWxiYW8sIFNwYWluJiN4
RDtVbml2IEJhc3F1ZSBDb3VudHJ5LCBEZXB0IEVsZWN0ICZhbXA7IEVsZWN0LCBVUFYsIEVIVSwg
RS00ODA4MCBCaWxiYW8sIFNwYWluPC9hdXRoLWFkZHJlc3M+PHRpdGxlcz48dGl0bGU+U3ludGhl
c2lzIGFuZCBjaGFyYWN0ZXJpc2F0aW9uIG9mIGVsZWN0cm9kZXBvc2l0ZWQgQ3U5MENvMTAgdGhp
biBmaWxtPC90aXRsZT48c2Vjb25kYXJ5LXRpdGxlPkpvdXJuYWwgb2YgTWFnbmV0aXNtIGFuZCBN
YWduZXRpYyBNYXRlcmlhbHM8L3NlY29uZGFyeS10aXRsZT48YWx0LXRpdGxlPkogTWFnbiBNYWdu
IE1hdGVyJiN4RDtKIE1hZ24gTWFnbiBNYXRlcjwvYWx0LXRpdGxlPjwvdGl0bGVzPjxwZXJpb2Rp
Y2FsPjxmdWxsLXRpdGxlPkpvdXJuYWwgb2YgTWFnbmV0aXNtIGFuZCBNYWduZXRpYyBNYXRlcmlh
bHM8L2Z1bGwtdGl0bGU+PGFiYnItMT5KIE1hZ24gTWFnbiBNYXRlcjwvYWJici0xPjwvcGVyaW9k
aWNhbD48cGFnZXM+ODUtODc8L3BhZ2VzPjx2b2x1bWU+MjU0PC92b2x1bWU+PGtleXdvcmRzPjxr
ZXl3b3JkPmVsZWN0cm9kZXBvc2l0aW9uPC9rZXl3b3JkPjxrZXl3b3JkPmdyYW51bGFyIHN5c3Rl
bXM8L2tleXdvcmQ+PGtleXdvcmQ+bWFnbmV0b3Jlc2lzdGFuY2U8L2tleXdvcmQ+PGtleXdvcmQ+
Z2lhbnQgbWFnbmV0b3Jlc2lzdGFuY2U8L2tleXdvcmQ+PGtleXdvcmQ+YWxsb3lzPC9rZXl3b3Jk
Pjwva2V5d29yZHM+PGRhdGVzPjx5ZWFyPjIwMDM8L3llYXI+PHB1Yi1kYXRlcz48ZGF0ZT5KYW48
L2RhdGU+PC9wdWItZGF0ZXM+PC9kYXRlcz48aXNibj4wMzA0LTg4NTM8L2lzYm4+PGFjY2Vzc2lv
bi1udW0+SVNJOjAwMDE4MDA3NTYwMDAyNjwvYWNjZXNzaW9uLW51bT48dXJscz48cmVsYXRlZC11
cmxzPjx1cmw+Jmx0O0dvIHRvIElTSSZndDs6Ly8wMDAxODAwNzU2MDAwMjY8L3VybD48L3JlbGF0
ZWQtdXJscz48L3VybHM+PGxhbmd1YWdlPkVuZ2xpc2g8L2xhbmd1YWdlPjwvcmVjb3JkPjwvQ2l0
ZT48Q2l0ZT48QXV0aG9yPkthbWFsPC9BdXRob3I+PFllYXI+MjAxMjwvWWVhcj48UmVjTnVtPjUz
OTE8L1JlY051bT48cmVjb3JkPjxyZWMtbnVtYmVyPjUzOTE8L3JlYy1udW1iZXI+PGZvcmVpZ24t
a2V5cz48a2V5IGFwcD0iRU4iIGRiLWlkPSI1OTA1YXN4MnFwcno5cmV0ZGRtNWFyemQwOXByMjJl
MnZyYXYiPjUzOTE8L2tleT48L2ZvcmVpZ24ta2V5cz48cmVmLXR5cGUgbmFtZT0iSm91cm5hbCBB
cnRpY2xlIj4xNzwvcmVmLXR5cGU+PGNvbnRyaWJ1dG9ycz48YXV0aG9ycz48YXV0aG9yPkthbWFs
LCBTLiBTLiBLLjwvYXV0aG9yPjxhdXRob3I+U2Fob28sIFAuIEsuPC9hdXRob3I+PGF1dGhvcj5T
cmVlZGhhciwgQi48L2F1dGhvcj48YXV0aG9yPlJhamEsIE0uIE0uPC9hdXRob3I+PGF1dGhvcj5E
dXJhaSwgTC48L2F1dGhvcj48YXV0aG9yPlJhbSwgUy48L2F1dGhvcj48L2F1dGhvcnM+PC9jb250
cmlidXRvcnM+PGF1dGgtYWRkcmVzcz5LYW1hbCwgU1NLJiN4RDtEZWYgTWV0IFJlcyBMYWIsIEh5
ZGVyYWJhZCA1MDAwNTgsIEFuZGhyYSBQcmFkZXNoLCBJbmRpYSYjeEQ7RGVmIE1ldCBSZXMgTGFi
LCBIeWRlcmFiYWQgNTAwMDU4LCBBbmRocmEgUHJhZGVzaCwgSW5kaWEmI3hEO0luZGlhbiBJbnN0
IENoZW0gVGVjaG5vbCwgSHlkZXJhYmFkIDUwMDAwNywgQW5kaHJhIFByYWRlc2gsIEluZGlhJiN4
RDtJbmRpYW4gSW5zdCBUZWNobm9sLCBDdHIgTWF0IFNjaSwgS2hhcmFncHVyIDcyMTMwMiwgVyBC
ZW5nYWwsIEluZGlhPC9hdXRoLWFkZHJlc3M+PHRpdGxlcz48dGl0bGU+Q2hlbWljYWwgc3ludGhl
c2lzIG9mIENvL0N1IGNvcmUvc2hlbGwgbmFub2NvbXBvc2l0ZXMgYW5kIGV2YWx1YXRpb24gb2Yg
dGhlaXIgbWFnbmV0aWMgcHJvcGVydGllczwvdGl0bGU+PHNlY29uZGFyeS10aXRsZT5NYXRlcmlh
bHMgU2NpZW5jZSBhbmQgRW5naW5lZXJpbmcgQi1BZHZhbmNlZCBGdW5jdGlvbmFsIFNvbGlkLVN0
YXRlIE1hdGVyaWFsczwvc2Vjb25kYXJ5LXRpdGxlPjxhbHQtdGl0bGU+TWF0ZXIgU2NpIEVuZyBC
LUFkdiYjeEQ7TWF0ZXIgU2NpIEVuZyBCLUFkdjwvYWx0LXRpdGxlPjwvdGl0bGVzPjxwZXJpb2Rp
Y2FsPjxmdWxsLXRpdGxlPk1hdGVyaWFscyBTY2llbmNlIGFuZCBFbmdpbmVlcmluZyBCLUFkdmFu
Y2VkIEZ1bmN0aW9uYWwgU29saWQtU3RhdGUgTWF0ZXJpYWxzPC9mdWxsLXRpdGxlPjxhYmJyLTE+
TWF0ZXIgU2NpIEVuZyBCLUFkdjwvYWJici0xPjwvcGVyaW9kaWNhbD48cGFnZXM+MTIwMC0xMjA2
PC9wYWdlcz48dm9sdW1lPjE3Nzwvdm9sdW1lPjxudW1iZXI+MTQ8L251bWJlcj48a2V5d29yZHM+
PGtleXdvcmQ+Y2hlbWljYWwgc3ludGhlc2lzPC9rZXl3b3JkPjxrZXl3b3JkPmNvL2N1IGNvcmUv
c2hlbGw8L2tleXdvcmQ+PGtleXdvcmQ+bmFub2NvbXBvc2l0ZXM8L2tleXdvcmQ+PGtleXdvcmQ+
bWFnbmV0aWMgcHJvcGVydGllczwva2V5d29yZD48a2V5d29yZD5jb3JlLXNoZWxsIG5hbm9wYXJ0
aWNsZXM8L2tleXdvcmQ+PGtleXdvcmQ+bW9kaWZpZWQgcG9seW9sIHByb2Nlc3M8L2tleXdvcmQ+
PGtleXdvcmQ+aHlzdGVyZXNpczwva2V5d29yZD48a2V5d29yZD5pcm9uPC9rZXl3b3JkPjwva2V5
d29yZHM+PGRhdGVzPjx5ZWFyPjIwMTI8L3llYXI+PHB1Yi1kYXRlcz48ZGF0ZT5BdWcgMjA8L2Rh
dGU+PC9wdWItZGF0ZXM+PC9kYXRlcz48aXNibj4wOTIxLTUxMDc8L2lzYm4+PGFjY2Vzc2lvbi1u
dW0+SVNJOjAwMDMwOTMxODMwMDAwODwvYWNjZXNzaW9uLW51bT48dXJscz48cmVsYXRlZC11cmxz
Pjx1cmw+Jmx0O0dvIHRvIElTSSZndDs6Ly8wMDAzMDkzMTgzMDAwMDg8L3VybD48L3JlbGF0ZWQt
dXJscz48L3VybHM+PGxhbmd1YWdlPkVuZ2xpc2g8L2xhbmd1YWdlPjwvcmVjb3JkPjwvQ2l0ZT48
Q2l0ZT48QXV0aG9yPktpbTwvQXV0aG9yPjxZZWFyPjIwMDY8L1llYXI+PFJlY051bT41MzkyPC9S
ZWNOdW0+PHJlY29yZD48cmVjLW51bWJlcj41MzkyPC9yZWMtbnVtYmVyPjxmb3JlaWduLWtleXM+
PGtleSBhcHA9IkVOIiBkYi1pZD0iNTkwNWFzeDJxcHJ6OXJldGRkbTVhcnpkMDlwcjIyZTJ2cmF2
Ij41MzkyPC9rZXk+PC9mb3JlaWduLWtleXM+PHJlZi10eXBlIG5hbWU9IkpvdXJuYWwgQXJ0aWNs
ZSI+MTc8L3JlZi10eXBlPjxjb250cmlidXRvcnM+PGF1dGhvcnM+PGF1dGhvcj5LaW0sIE4uIEgu
PC9hdXRob3I+PGF1dGhvcj5QZWNrLCBKLjwvYXV0aG9yPjxhdXRob3I+V2FuZywgSi4gUS48L2F1
dGhvcj48L2F1dGhvcnM+PC9jb250cmlidXRvcnM+PGF1dGgtYWRkcmVzcz5LaW0sIE5IJiN4RDtT
VU5ZIEJpbmdoYW10b24sIERlcHQgUGh5cyBBcHBsIFBoeXMgJmFtcDsgQXN0cm9uLCBCaW5naGFt
dG9uLCBOWSAxMzkwMiBVU0E8L2F1dGgtYWRkcmVzcz48dGl0bGVzPjx0aXRsZT5Bbm9tYWxvdXMg
bWFnbmV0aWMgbmFub3N0cnVjdHVyYWwgZXZvbHV0aW9uIGluIGFubmVhbGVkIEN1Q28gZ3JhbnVs
YXIgdGhpbiBmaWxtczwvdGl0bGU+PHNlY29uZGFyeS10aXRsZT5BcHBsaWVkIFBoeXNpY3MgTGV0
dGVyczwvc2Vjb25kYXJ5LXRpdGxlPjxhbHQtdGl0bGU+QXBwbCBQaHlzIExldHQmI3hEO0FwcGwg
UGh5cyBMZXR0PC9hbHQtdGl0bGU+PC90aXRsZXM+PHBlcmlvZGljYWw+PGZ1bGwtdGl0bGU+QXBw
bGllZCBQaHlzaWNzIExldHRlcnM8L2Z1bGwtdGl0bGU+PGFiYnItMT5BcHBsIFBoeXMgTGV0dDwv
YWJici0xPjwvcGVyaW9kaWNhbD48dm9sdW1lPjg4PC92b2x1bWU+PG51bWJlcj4yMjwvbnVtYmVy
PjxrZXl3b3Jkcz48a2V5d29yZD5naWFudCBtYWduZXRvcmVzaXN0YW5jZTwva2V5d29yZD48a2V5
d29yZD5hbGxveXM8L2tleXdvcmQ+PC9rZXl3b3Jkcz48ZGF0ZXM+PHllYXI+MjAwNjwveWVhcj48
cHViLWRhdGVzPjxkYXRlPk1heSAyOTwvZGF0ZT48L3B1Yi1kYXRlcz48L2RhdGVzPjxpc2JuPjAw
MDMtNjk1MTwvaXNibj48YWNjZXNzaW9uLW51bT5JU0k6MDAwMjM4MDAxOTAwMDU5PC9hY2Nlc3Np
b24tbnVtPjx1cmxzPjxyZWxhdGVkLXVybHM+PHVybD4mbHQ7R28gdG8gSVNJJmd0OzovLzAwMDIz
ODAwMTkwMDA1OTwvdXJsPjwvcmVsYXRlZC11cmxzPjwvdXJscz48bGFuZ3VhZ2U+RW5nbGlzaDwv
bGFuZ3VhZ2U+PC9yZWNvcmQ+PC9DaXRlPjxDaXRlPjxBdXRob3I+QWxsaWE8L0F1dGhvcj48WWVh
cj4xOTk5PC9ZZWFyPjxSZWNOdW0+NTM5MzwvUmVjTnVtPjxyZWNvcmQ+PHJlYy1udW1iZXI+NTM5
MzwvcmVjLW51bWJlcj48Zm9yZWlnbi1rZXlzPjxrZXkgYXBwPSJFTiIgZGItaWQ9IjU5MDVhc3gy
cXByejlyZXRkZG01YXJ6ZDA5cHIyMmUydnJhdiI+NTM5Mzwva2V5PjwvZm9yZWlnbi1rZXlzPjxy
ZWYtdHlwZSBuYW1lPSJKb3VybmFsIEFydGljbGUiPjE3PC9yZWYtdHlwZT48Y29udHJpYnV0b3Jz
PjxhdXRob3JzPjxhdXRob3I+QWxsaWEsIFAuPC9hdXRob3I+PGF1dGhvcj5Db2lzc29uLCBNLjwv
YXV0aG9yPjxhdXRob3I+VGliZXJ0bywgUC48L2F1dGhvcj48YXV0aG9yPlZpbmFpLCBGLjwvYXV0
aG9yPjxhdXRob3I+S25vYmVsLCBNLjwvYXV0aG9yPjwvYXV0aG9ycz48L2NvbnRyaWJ1dG9ycz48
YXV0aC1hZGRyZXNzPkFsbGlhLCBQJiN4RDtQb2xpdGVjbiBUb3Jpbm8sIERpcGFydGltZW50byBG
aXMsIENvcnNvIER1Y2EgQWJydXp6aSA0MiwgSS0xMDEyOSBUdXJpbiwgSXRhbHkmI3hEO1BvbGl0
ZWNuIFRvcmlubywgRGlwYXJ0aW1lbnRvIEZpcywgSS0xMDEyOSBUdXJpbiwgSXRhbHkmI3hEO1Bv
bGl0ZWNuIFRvcmlubywgSU5GTSwgSS0xMDEyOSBUdXJpbiwgSXRhbHkmI3hEO0lzdCBFbGV0dHJv
dGVjbiBOYXpsIEdhbGlsZW8gRmVycmFyaXMsIEktMTAxMjUgVHVyaW4sIEl0YWx5JiN4RDtJTkZN
LCBJLTEwMTI1IFR1cmluLCBJdGFseSYjeEQ7VW5pdiBFc3RhZHVhbCBDYW1waW5hcywgSUZHVywg
TE1CVCwgQlItMTgwODM5NzAgQ2FtcGluYXMsIFNQLCBCcmF6aWw8L2F1dGgtYWRkcmVzcz48dGl0
bGVzPjx0aXRsZT5NYWduZXRpYyBoeXN0ZXJlc2lzIGluIGdyYW51bGFyIEN1Q28gYWxsb3lzPC90
aXRsZT48c2Vjb25kYXJ5LXRpdGxlPkpvdXJuYWwgb2YgQXBwbGllZCBQaHlzaWNzPC9zZWNvbmRh
cnktdGl0bGU+PGFsdC10aXRsZT5KIEFwcGwgUGh5cyYjeEQ7SiBBcHBsIFBoeXM8L2FsdC10aXRs
ZT48L3RpdGxlcz48cGVyaW9kaWNhbD48ZnVsbC10aXRsZT5Kb3VybmFsIG9mIEFwcGxpZWQgUGh5
c2ljczwvZnVsbC10aXRsZT48YWJici0xPkogQXBwbCBQaHlzPC9hYmJyLTE+PC9wZXJpb2RpY2Fs
PjxwYWdlcz40MzQzLTQzNDU8L3BhZ2VzPjx2b2x1bWU+ODU8L3ZvbHVtZT48bnVtYmVyPjg8L251
bWJlcj48a2V5d29yZHM+PGtleXdvcmQ+Z2lhbnQgbWFnbmV0b3Jlc2lzdGFuY2U8L2tleXdvcmQ+
PGtleXdvcmQ+cGFydGljbGVzPC9rZXl3b3JkPjwva2V5d29yZHM+PGRhdGVzPjx5ZWFyPjE5OTk8
L3llYXI+PHB1Yi1kYXRlcz48ZGF0ZT5BcHIgMTU8L2RhdGU+PC9wdWItZGF0ZXM+PC9kYXRlcz48
aXNibj4wMDIxLTg5Nzk8L2lzYm4+PGFjY2Vzc2lvbi1udW0+SVNJOjAwMDA3OTg1MDcwMDAyMTwv
YWNjZXNzaW9uLW51bT48dXJscz48cmVsYXRlZC11cmxzPjx1cmw+Jmx0O0dvIHRvIElTSSZndDs6
Ly8wMDAwNzk4NTA3MDAwMjE8L3VybD48L3JlbGF0ZWQtdXJscz48L3VybHM+PGxhbmd1YWdlPkVu
Z2xpc2g8L2xhbmd1YWdlPjwvcmVjb3JkPjwvQ2l0ZT48Q2l0ZT48QXV0aG9yPlN1bjwvQXV0aG9y
PjxZZWFyPjIwMDU8L1llYXI+PFJlY051bT41Mzk0PC9SZWNOdW0+PHJlY29yZD48cmVjLW51bWJl
cj41Mzk0PC9yZWMtbnVtYmVyPjxmb3JlaWduLWtleXM+PGtleSBhcHA9IkVOIiBkYi1pZD0iNTkw
NWFzeDJxcHJ6OXJldGRkbTVhcnpkMDlwcjIyZTJ2cmF2Ij41Mzk0PC9rZXk+PC9mb3JlaWduLWtl
eXM+PHJlZi10eXBlIG5hbWU9IkpvdXJuYWwgQXJ0aWNsZSI+MTc8L3JlZi10eXBlPjxjb250cmli
dXRvcnM+PGF1dGhvcnM+PGF1dGhvcj5TdW4sIEcuIEIuPC9hdXRob3I+PGF1dGhvcj5DYW8sIE0u
IEguPC9hdXRob3I+PGF1dGhvcj5XYW5nLCBZLiBILjwvYXV0aG9yPjxhdXRob3I+SHUsIEMuIFcu
PC9hdXRob3I+PGF1dGhvcj5SZW4sIEwuPC9hdXRob3I+PGF1dGhvcj5IdWFuZywgSy4gTC48L2F1
dGhvcj48L2F1dGhvcnM+PC9jb250cmlidXRvcnM+PGF1dGgtYWRkcmVzcz5IdSwgQ3cmI3hEO0Jl
aWppbmcgSW5zdCBUZWNobm9sLCBJbnN0IFBoeXMgQ2hlbSwgQmVpamluZyAxMDAwODEsIFBlb3Bs
ZXMgUiBDaGluYSYjeEQ7QmVpamluZyBJbnN0IFRlY2hub2wsIEluc3QgUGh5cyBDaGVtLCBCZWlq
aW5nIDEwMDA4MSwgUGVvcGxlcyBSIENoaW5hJiN4RDtCZWlqaW5nIEluc3QgVGVjaG5vbCwgU2No
IFNjaSwgRGVwdCBDaGVtLCBCZWlqaW5nIDEwMDA4MSwgUGVvcGxlcyBSIENoaW5hJiN4RDtORSBO
b3JtYWwgVW5pdiwgSW5zdCBQb2x5b3hvbWV0YWxhdGUgQ2hlbSwgQ2hhbmdjaHVuIDEzMDAyNCwg
UGVvcGxlcyBSIENoaW5hPC9hdXRoLWFkZHJlc3M+PHRpdGxlcz48dGl0bGU+Q29udHJvbGxlZCBz
eW50aGVzaXMgb2YgbmFub3JvZHMvbmFub3JpbmdzIG9mIGEgbm92ZWwgQ28tQ3UgY29tcGxleCBp
biBtaWNyb2VtdWxzaW9uIGF0IHJvb20gdGVtcGVyYXR1cmU8L3RpdGxlPjxzZWNvbmRhcnktdGl0
bGU+Q2hlbWljYWwgQ29tbXVuaWNhdGlvbnM8L3NlY29uZGFyeS10aXRsZT48YWx0LXRpdGxlPkNo
ZW0gQ29tbXVuJiN4RDtDaGVtIENvbW11bjwvYWx0LXRpdGxlPjwvdGl0bGVzPjxwZXJpb2RpY2Fs
PjxmdWxsLXRpdGxlPkNoZW1pY2FsIENvbW11bmljYXRpb25zPC9mdWxsLXRpdGxlPjxhYmJyLTE+
Q2hlbSBDb21tdW48L2FiYnItMT48L3BlcmlvZGljYWw+PHBhZ2VzPjE3NDAtMTc0MjwvcGFnZXM+
PG51bWJlcj4xMzwvbnVtYmVyPjxrZXl3b3Jkcz48a2V5d29yZD5uYW5vdHViZXM8L2tleXdvcmQ+
PGtleXdvcmQ+bmFub3JvZHM8L2tleXdvcmQ+PGtleXdvcmQ+cm91dGU8L2tleXdvcmQ+PGtleXdv
cmQ+bmFub3dpcmVzPC9rZXl3b3JkPjxrZXl3b3JkPmNyeXN0YWw8L2tleXdvcmQ+PC9rZXl3b3Jk
cz48ZGF0ZXM+PHllYXI+MjAwNTwveWVhcj48L2RhdGVzPjxpc2JuPjEzNTktNzM0NTwvaXNibj48
YWNjZXNzaW9uLW51bT5JU0k6MDAwMjI3ODkzMzAwMDIzPC9hY2Nlc3Npb24tbnVtPjx1cmxzPjxy
ZWxhdGVkLXVybHM+PHVybD4mbHQ7R28gdG8gSVNJJmd0OzovLzAwMDIyNzg5MzMwMDAyMzwvdXJs
PjwvcmVsYXRlZC11cmxzPjwvdXJscz48bGFuZ3VhZ2U+RW5nbGlzaDwvbGFuZ3VhZ2U+PC9yZWNv
cmQ+PC9DaXRlPjxDaXRlPjxBdXRob3I+RHU8L0F1dGhvcj48WWVhcj4yMDEzPC9ZZWFyPjxSZWNO
dW0+NTM5NTwvUmVjTnVtPjxyZWNvcmQ+PHJlYy1udW1iZXI+NTM5NTwvcmVjLW51bWJlcj48Zm9y
ZWlnbi1rZXlzPjxrZXkgYXBwPSJFTiIgZGItaWQ9IjU5MDVhc3gycXByejlyZXRkZG01YXJ6ZDA5
cHIyMmUydnJhdiI+NTM5NTwva2V5PjwvZm9yZWlnbi1rZXlzPjxyZWYtdHlwZSBuYW1lPSJKb3Vy
bmFsIEFydGljbGUiPjE3PC9yZWYtdHlwZT48Y29udHJpYnV0b3JzPjxhdXRob3JzPjxhdXRob3I+
RHUsIFkuIFMuPC9hdXRob3I+PGF1dGhvcj5DYW8sIE4uPC9hdXRob3I+PGF1dGhvcj5ZYW5nLCBM
LjwvYXV0aG9yPjxhdXRob3I+THVvLCBXLjwvYXV0aG9yPjxhdXRob3I+Q2hlbmcsIEcuIFouPC9h
dXRob3I+PC9hdXRob3JzPjwvY29udHJpYnV0b3JzPjxhdXRoLWFkZHJlc3M+THVvLCBXJiN4RDtX
dWhhbiBVbml2LCBDb2xsIENoZW0gJmFtcDsgTW9sIFNjaSwgV3VoYW4gNDMwMDcyLCBIdWJlaSwg
UGVvcGxlcyBSIENoaW5hJiN4RDtXdWhhbiBVbml2LCBDb2xsIENoZW0gJmFtcDsgTW9sIFNjaSwg
V3VoYW4gNDMwMDcyLCBIdWJlaSwgUGVvcGxlcyBSIENoaW5hPC9hdXRoLWFkZHJlc3M+PHRpdGxl
cz48dGl0bGU+T25lLXN0ZXAgc3ludGhlc2lzIG9mIG1hZ25ldGljYWxseSByZWN5Y2xhYmxlIHJH
TyBzdXBwb3J0ZWQgQ3VAQ28gY29yZS1zaGVsbCBuYW5vcGFydGljbGVzOiBoaWdobHkgZWZmaWNp
ZW50IGNhdGFseXN0cyBmb3IgaHlkcm9seXRpYyBkZWh5ZHJvZ2VuYXRpb24gb2YgYW1tb25pYSBi
b3JhbmUgYW5kIG1ldGh5bGFtaW5lIGJvcmFuZTwvdGl0bGU+PHNlY29uZGFyeS10aXRsZT5OZXcg
Sm91cm5hbCBvZiBDaGVtaXN0cnk8L3NlY29uZGFyeS10aXRsZT48YWx0LXRpdGxlPk5ldyBKIENo
ZW0mI3hEO05ldyBKIENoZW08L2FsdC10aXRsZT48L3RpdGxlcz48cGVyaW9kaWNhbD48ZnVsbC10
aXRsZT5OZXcgSm91cm5hbCBvZiBDaGVtaXN0cnk8L2Z1bGwtdGl0bGU+PGFiYnItMT5OZXcgSiBD
aGVtPC9hYmJyLTE+PC9wZXJpb2RpY2FsPjxwYWdlcz4zMDM1LTMwNDI8L3BhZ2VzPjx2b2x1bWU+
Mzc8L3ZvbHVtZT48bnVtYmVyPjEwPC9udW1iZXI+PGtleXdvcmRzPjxrZXl3b3JkPmNoZW1pY2Fs
IGh5ZHJvZ2VuIHN0b3JhZ2U8L2tleXdvcmQ+PGtleXdvcmQ+Z3JhcGhlbmU8L2tleXdvcmQ+PGtl
eXdvcmQ+Z2VuZXJhdGlvbjwva2V5d29yZD48a2V5d29yZD5veGlkZTwva2V5d29yZD48a2V5d29y
ZD5uYW5vY29tcG9zaXRlczwva2V5d29yZD48a2V5d29yZD5wZXJmb3JtYW5jZTwva2V5d29yZD48
a2V5d29yZD5zaGVldHM8L2tleXdvcmQ+PC9rZXl3b3Jkcz48ZGF0ZXM+PHllYXI+MjAxMzwveWVh
cj48L2RhdGVzPjxpc2JuPjExNDQtMDU0NjwvaXNibj48YWNjZXNzaW9uLW51bT5JU0k6MDAwMzI0
NzU4NzAwMDE0PC9hY2Nlc3Npb24tbnVtPjx1cmxzPjxyZWxhdGVkLXVybHM+PHVybD4mbHQ7R28g
dG8gSVNJJmd0OzovLzAwMDMyNDc1ODcwMDAxNDwvdXJsPjwvcmVsYXRlZC11cmxzPjwvdXJscz48
bGFuZ3VhZ2U+RW5nbGlzaDwvbGFuZ3VhZ2U+PC9yZWNvcmQ+PC9DaXRlPjwvRW5kTm90ZT4A
</w:fldData>
        </w:fldChar>
      </w:r>
      <w:r w:rsidRPr="005B64F5">
        <w:rPr>
          <w:sz w:val="24"/>
        </w:rPr>
        <w:instrText xml:space="preserve"> ADDIN EN.CITE.DATA </w:instrText>
      </w:r>
      <w:r w:rsidRPr="005B64F5">
        <w:rPr>
          <w:sz w:val="24"/>
        </w:rPr>
      </w:r>
      <w:r w:rsidRPr="005B64F5">
        <w:rPr>
          <w:sz w:val="24"/>
        </w:rPr>
        <w:fldChar w:fldCharType="end"/>
      </w:r>
      <w:r w:rsidRPr="005B64F5">
        <w:rPr>
          <w:sz w:val="24"/>
        </w:rPr>
      </w:r>
      <w:r w:rsidRPr="005B64F5">
        <w:rPr>
          <w:sz w:val="24"/>
        </w:rPr>
        <w:fldChar w:fldCharType="separate"/>
      </w:r>
      <w:r w:rsidRPr="005B64F5">
        <w:rPr>
          <w:noProof/>
          <w:sz w:val="24"/>
        </w:rPr>
        <w:t>[</w:t>
      </w:r>
      <w:hyperlink w:anchor="_ENREF_27" w:tooltip="Kamal, 2012 #5391" w:history="1">
        <w:r w:rsidRPr="005B64F5">
          <w:rPr>
            <w:noProof/>
            <w:sz w:val="24"/>
          </w:rPr>
          <w:t>27</w:t>
        </w:r>
      </w:hyperlink>
      <w:r w:rsidRPr="005B64F5">
        <w:rPr>
          <w:noProof/>
          <w:sz w:val="24"/>
        </w:rPr>
        <w:t xml:space="preserve">, </w:t>
      </w:r>
      <w:hyperlink w:anchor="_ENREF_53" w:tooltip="Liddle, 2004 #5265" w:history="1">
        <w:r w:rsidRPr="005B64F5">
          <w:rPr>
            <w:noProof/>
            <w:sz w:val="24"/>
          </w:rPr>
          <w:t>53-59</w:t>
        </w:r>
      </w:hyperlink>
      <w:r w:rsidRPr="005B64F5">
        <w:rPr>
          <w:noProof/>
          <w:sz w:val="24"/>
        </w:rPr>
        <w:t>]</w:t>
      </w:r>
      <w:r w:rsidRPr="005B64F5">
        <w:rPr>
          <w:sz w:val="24"/>
        </w:rPr>
        <w:fldChar w:fldCharType="end"/>
      </w:r>
      <w:r w:rsidRPr="005B64F5">
        <w:rPr>
          <w:rFonts w:hint="eastAsia"/>
          <w:sz w:val="24"/>
        </w:rPr>
        <w:t>.</w:t>
      </w:r>
      <w:r w:rsidRPr="005B64F5">
        <w:rPr>
          <w:sz w:val="24"/>
        </w:rPr>
        <w:t xml:space="preserve"> A</w:t>
      </w:r>
      <w:r w:rsidRPr="005B64F5">
        <w:rPr>
          <w:rFonts w:hint="eastAsia"/>
          <w:sz w:val="24"/>
        </w:rPr>
        <w:t>mong these processes, chemical synthesis which includes</w:t>
      </w:r>
      <w:r w:rsidRPr="005B64F5">
        <w:rPr>
          <w:sz w:val="24"/>
        </w:rPr>
        <w:t xml:space="preserve"> </w:t>
      </w:r>
      <w:proofErr w:type="spellStart"/>
      <w:r w:rsidRPr="005B64F5">
        <w:rPr>
          <w:rFonts w:hint="eastAsia"/>
          <w:sz w:val="24"/>
        </w:rPr>
        <w:t>sonochemical</w:t>
      </w:r>
      <w:proofErr w:type="spellEnd"/>
      <w:r w:rsidRPr="005B64F5">
        <w:rPr>
          <w:rFonts w:hint="eastAsia"/>
          <w:sz w:val="24"/>
        </w:rPr>
        <w:t xml:space="preserve"> route</w:t>
      </w:r>
      <w:r w:rsidRPr="005B64F5">
        <w:rPr>
          <w:sz w:val="24"/>
        </w:rPr>
        <w:t>s</w:t>
      </w:r>
      <w:r w:rsidRPr="005B64F5">
        <w:rPr>
          <w:rFonts w:hint="eastAsia"/>
          <w:sz w:val="24"/>
        </w:rPr>
        <w:t xml:space="preserve">, </w:t>
      </w:r>
      <w:proofErr w:type="spellStart"/>
      <w:r w:rsidRPr="005B64F5">
        <w:rPr>
          <w:rFonts w:hint="eastAsia"/>
          <w:sz w:val="24"/>
        </w:rPr>
        <w:t>polyol</w:t>
      </w:r>
      <w:proofErr w:type="spellEnd"/>
      <w:r w:rsidRPr="005B64F5">
        <w:rPr>
          <w:rFonts w:hint="eastAsia"/>
          <w:sz w:val="24"/>
        </w:rPr>
        <w:t xml:space="preserve"> process and </w:t>
      </w:r>
      <w:proofErr w:type="spellStart"/>
      <w:r w:rsidRPr="005B64F5">
        <w:rPr>
          <w:rFonts w:hint="eastAsia"/>
          <w:sz w:val="24"/>
        </w:rPr>
        <w:t>transmetallation</w:t>
      </w:r>
      <w:proofErr w:type="spellEnd"/>
      <w:r w:rsidRPr="005B64F5">
        <w:rPr>
          <w:rFonts w:hint="eastAsia"/>
          <w:sz w:val="24"/>
        </w:rPr>
        <w:t xml:space="preserve"> reactions, </w:t>
      </w:r>
      <w:r w:rsidRPr="005B64F5">
        <w:rPr>
          <w:sz w:val="24"/>
        </w:rPr>
        <w:t>are</w:t>
      </w:r>
      <w:r w:rsidRPr="005B64F5">
        <w:rPr>
          <w:rFonts w:hint="eastAsia"/>
          <w:sz w:val="24"/>
        </w:rPr>
        <w:t xml:space="preserve"> commonly used because it allows </w:t>
      </w:r>
      <w:r w:rsidRPr="005B64F5">
        <w:rPr>
          <w:sz w:val="24"/>
        </w:rPr>
        <w:t>controlling</w:t>
      </w:r>
      <w:r w:rsidRPr="005B64F5">
        <w:rPr>
          <w:rFonts w:hint="eastAsia"/>
          <w:sz w:val="24"/>
        </w:rPr>
        <w:t xml:space="preserve"> the composition of Cu/Co and the size of both core and shell precisely </w:t>
      </w:r>
      <w:r w:rsidRPr="005B64F5">
        <w:rPr>
          <w:sz w:val="24"/>
        </w:rPr>
        <w:fldChar w:fldCharType="begin">
          <w:fldData xml:space="preserve">PEVuZE5vdGU+PENpdGU+PEF1dGhvcj5LYW1hbDwvQXV0aG9yPjxZZWFyPjIwMTI8L1llYXI+PFJl
Y051bT41MjQ5PC9SZWNOdW0+PERpc3BsYXlUZXh0PlsyNywgNTYsIDYwXTwvRGlzcGxheVRleHQ+
PHJlY29yZD48cmVjLW51bWJlcj41MjQ5PC9yZWMtbnVtYmVyPjxmb3JlaWduLWtleXM+PGtleSBh
cHA9IkVOIiBkYi1pZD0iNTkwNWFzeDJxcHJ6OXJldGRkbTVhcnpkMDlwcjIyZTJ2cmF2Ij41MjQ5
PC9rZXk+PC9mb3JlaWduLWtleXM+PHJlZi10eXBlIG5hbWU9IkpvdXJuYWwgQXJ0aWNsZSI+MTc8
L3JlZi10eXBlPjxjb250cmlidXRvcnM+PGF1dGhvcnM+PGF1dGhvcj5LYW1hbCwgUy4gUy4gSy48
L2F1dGhvcj48YXV0aG9yPlNhaG9vLCBQLiBLLjwvYXV0aG9yPjxhdXRob3I+U3JlZWRoYXIsIEIu
PC9hdXRob3I+PGF1dGhvcj5SYWphLCBNLiBNLjwvYXV0aG9yPjxhdXRob3I+RHVyYWksIEwuPC9h
dXRob3I+PGF1dGhvcj5SYW0sIFMuPC9hdXRob3I+PC9hdXRob3JzPjwvY29udHJpYnV0b3JzPjxh
dXRoLWFkZHJlc3M+S2FtYWwsIFNTSyYjeEQ7RGVmIE1ldCBSZXMgTGFiLCBIeWRlcmFiYWQgNTAw
MDU4LCBBbmRocmEgUHJhZGVzaCwgSW5kaWEmI3hEO0RlZiBNZXQgUmVzIExhYiwgSHlkZXJhYmFk
IDUwMDA1OCwgQW5kaHJhIFByYWRlc2gsIEluZGlhJiN4RDtEZWYgTWV0IFJlcyBMYWIsIEh5ZGVy
YWJhZCA1MDAwNTgsIEFuZGhyYSBQcmFkZXNoLCBJbmRpYSYjeEQ7SW5kaWFuIEluc3QgQ2hlbSBU
ZWNobm9sLCBIeWRlcmFiYWQgNTAwMDA3LCBBbmRocmEgUHJhZGVzaCwgSW5kaWEmI3hEO0luZGlh
biBJbnN0IFRlY2hub2wsIEN0ciBNYXQgU2NpLCBLaGFyYWdwdXIgNzIxMzAyLCBXIEJlbmdhbCwg
SW5kaWE8L2F1dGgtYWRkcmVzcz48dGl0bGVzPjx0aXRsZT5DaGVtaWNhbCBzeW50aGVzaXMgb2Yg
Q28vQ3UgY29yZS9zaGVsbCBuYW5vY29tcG9zaXRlcyBhbmQgZXZhbHVhdGlvbiBvZiB0aGVpciBt
YWduZXRpYyBwcm9wZXJ0aWVzPC90aXRsZT48c2Vjb25kYXJ5LXRpdGxlPk1hdGVyaWFscyBTY2ll
bmNlIGFuZCBFbmdpbmVlcmluZyBCLUFkdmFuY2VkIEZ1bmN0aW9uYWwgU29saWQtU3RhdGUgTWF0
ZXJpYWxzPC9zZWNvbmRhcnktdGl0bGU+PGFsdC10aXRsZT5NYXRlciBTY2kgRW5nIEItQWR2PC9h
bHQtdGl0bGU+PC90aXRsZXM+PHBlcmlvZGljYWw+PGZ1bGwtdGl0bGU+TWF0ZXJpYWxzIFNjaWVu
Y2UgYW5kIEVuZ2luZWVyaW5nIEItQWR2YW5jZWQgRnVuY3Rpb25hbCBTb2xpZC1TdGF0ZSBNYXRl
cmlhbHM8L2Z1bGwtdGl0bGU+PGFiYnItMT5NYXRlciBTY2kgRW5nIEItQWR2PC9hYmJyLTE+PC9w
ZXJpb2RpY2FsPjxhbHQtcGVyaW9kaWNhbD48ZnVsbC10aXRsZT5NYXRlcmlhbHMgU2NpZW5jZSBh
bmQgRW5naW5lZXJpbmcgQi1BZHZhbmNlZCBGdW5jdGlvbmFsIFNvbGlkLVN0YXRlIE1hdGVyaWFs
czwvZnVsbC10aXRsZT48YWJici0xPk1hdGVyIFNjaSBFbmcgQi1BZHY8L2FiYnItMT48L2FsdC1w
ZXJpb2RpY2FsPjxwYWdlcz4xMjAwLTEyMDY8L3BhZ2VzPjx2b2x1bWU+MTc3PC92b2x1bWU+PG51
bWJlcj4xNDwvbnVtYmVyPjxrZXl3b3Jkcz48a2V5d29yZD5jaGVtaWNhbCBzeW50aGVzaXM8L2tl
eXdvcmQ+PGtleXdvcmQ+Y28vY3UgY29yZS9zaGVsbDwva2V5d29yZD48a2V5d29yZD5uYW5vY29t
cG9zaXRlczwva2V5d29yZD48a2V5d29yZD5tYWduZXRpYyBwcm9wZXJ0aWVzPC9rZXl3b3JkPjxr
ZXl3b3JkPmNvcmUtc2hlbGwgbmFub3BhcnRpY2xlczwva2V5d29yZD48a2V5d29yZD5tb2RpZmll
ZCBwb2x5b2wgcHJvY2Vzczwva2V5d29yZD48a2V5d29yZD5oeXN0ZXJlc2lzPC9rZXl3b3JkPjxr
ZXl3b3JkPmlyb248L2tleXdvcmQ+PC9rZXl3b3Jkcz48ZGF0ZXM+PHllYXI+MjAxMjwveWVhcj48
cHViLWRhdGVzPjxkYXRlPkF1ZyAyMDwvZGF0ZT48L3B1Yi1kYXRlcz48L2RhdGVzPjxpc2JuPjA5
MjEtNTEwNzwvaXNibj48YWNjZXNzaW9uLW51bT5JU0k6MDAwMzA5MzE4MzAwMDA4PC9hY2Nlc3Np
b24tbnVtPjx1cmxzPjxyZWxhdGVkLXVybHM+PHVybD4mbHQ7R28gdG8gSVNJJmd0OzovLzAwMDMw
OTMxODMwMDAwODwvdXJsPjwvcmVsYXRlZC11cmxzPjwvdXJscz48ZWxlY3Ryb25pYy1yZXNvdXJj
ZS1udW0+RE9JIDEwLjEwMTYvai5tc2ViLjIwMTIuMDYuMDAxPC9lbGVjdHJvbmljLXJlc291cmNl
LW51bT48bGFuZ3VhZ2U+RW5nbGlzaDwvbGFuZ3VhZ2U+PC9yZWNvcmQ+PC9DaXRlPjxDaXRlPjxB
dXRob3I+S2ltPC9BdXRob3I+PFllYXI+MjAwNjwvWWVhcj48UmVjTnVtPjUyNTA8L1JlY051bT48
cmVjb3JkPjxyZWMtbnVtYmVyPjUyNTA8L3JlYy1udW1iZXI+PGZvcmVpZ24ta2V5cz48a2V5IGFw
cD0iRU4iIGRiLWlkPSI1OTA1YXN4MnFwcno5cmV0ZGRtNWFyemQwOXByMjJlMnZyYXYiPjUyNTA8
L2tleT48L2ZvcmVpZ24ta2V5cz48cmVmLXR5cGUgbmFtZT0iSm91cm5hbCBBcnRpY2xlIj4xNzwv
cmVmLXR5cGU+PGNvbnRyaWJ1dG9ycz48YXV0aG9ycz48YXV0aG9yPktpbSwgTi4gSC48L2F1dGhv
cj48YXV0aG9yPlBlY2ssIEouPC9hdXRob3I+PGF1dGhvcj5XYW5nLCBKLiBRLjwvYXV0aG9yPjwv
YXV0aG9ycz48L2NvbnRyaWJ1dG9ycz48YXV0aC1hZGRyZXNzPktpbSwgTkgmI3hEO1NVTlkgQmlu
Z2hhbXRvbiwgRGVwdCBQaHlzIEFwcGwgUGh5cyAmYW1wOyBBc3Ryb24sIEJpbmdoYW10b24sIE5Z
IDEzOTAyIFVTQSYjeEQ7U1VOWSBCaW5naGFtdG9uLCBEZXB0IFBoeXMgQXBwbCBQaHlzICZhbXA7
IEFzdHJvbiwgQmluZ2hhbXRvbiwgTlkgMTM5MDIgVVNBPC9hdXRoLWFkZHJlc3M+PHRpdGxlcz48
dGl0bGU+QW5vbWFsb3VzIG1hZ25ldGljIG5hbm9zdHJ1Y3R1cmFsIGV2b2x1dGlvbiBpbiBhbm5l
YWxlZCBDdUNvIGdyYW51bGFyIHRoaW4gZmlsbXM8L3RpdGxlPjxzZWNvbmRhcnktdGl0bGU+QXBw
bGllZCBQaHlzaWNzIExldHRlcnM8L3NlY29uZGFyeS10aXRsZT48YWx0LXRpdGxlPkFwcGwgUGh5
cyBMZXR0PC9hbHQtdGl0bGU+PC90aXRsZXM+PHBlcmlvZGljYWw+PGZ1bGwtdGl0bGU+QXBwbGll
ZCBQaHlzaWNzIExldHRlcnM8L2Z1bGwtdGl0bGU+PGFiYnItMT5BcHBsIFBoeXMgTGV0dDwvYWJi
ci0xPjwvcGVyaW9kaWNhbD48YWx0LXBlcmlvZGljYWw+PGZ1bGwtdGl0bGU+QXBwbGllZCBQaHlz
aWNzIExldHRlcnM8L2Z1bGwtdGl0bGU+PGFiYnItMT5BcHBsIFBoeXMgTGV0dDwvYWJici0xPjwv
YWx0LXBlcmlvZGljYWw+PHZvbHVtZT44ODwvdm9sdW1lPjxudW1iZXI+MjI8L251bWJlcj48a2V5
d29yZHM+PGtleXdvcmQ+Z2lhbnQgbWFnbmV0b3Jlc2lzdGFuY2U8L2tleXdvcmQ+PGtleXdvcmQ+
YWxsb3lzPC9rZXl3b3JkPjwva2V5d29yZHM+PGRhdGVzPjx5ZWFyPjIwMDY8L3llYXI+PHB1Yi1k
YXRlcz48ZGF0ZT5NYXkgMjk8L2RhdGU+PC9wdWItZGF0ZXM+PC9kYXRlcz48aXNibj4wMDAzLTY5
NTE8L2lzYm4+PGFjY2Vzc2lvbi1udW0+SVNJOjAwMDIzODAwMTkwMDA1OTwvYWNjZXNzaW9uLW51
bT48dXJscz48cmVsYXRlZC11cmxzPjx1cmw+Jmx0O0dvIHRvIElTSSZndDs6Ly8wMDAyMzgwMDE5
MDAwNTk8L3VybD48L3JlbGF0ZWQtdXJscz48L3VybHM+PGVsZWN0cm9uaWMtcmVzb3VyY2UtbnVt
PkFydG4gMjIyNTEwJiN4RDtEb2kgMTAuMTA2My8xLjIyMDg5NTk8L2VsZWN0cm9uaWMtcmVzb3Vy
Y2UtbnVtPjxsYW5ndWFnZT5FbmdsaXNoPC9sYW5ndWFnZT48L3JlY29yZD48L0NpdGU+PENpdGU+
PEF1dGhvcj5FbGthbGtvdWxpPC9BdXRob3I+PFllYXI+MTk5NzwvWWVhcj48UmVjTnVtPjUyNTE8
L1JlY051bT48cmVjb3JkPjxyZWMtbnVtYmVyPjUyNTE8L3JlYy1udW1iZXI+PGZvcmVpZ24ta2V5
cz48a2V5IGFwcD0iRU4iIGRiLWlkPSI1OTA1YXN4MnFwcno5cmV0ZGRtNWFyemQwOXByMjJlMnZy
YXYiPjUyNTE8L2tleT48L2ZvcmVpZ24ta2V5cz48cmVmLXR5cGUgbmFtZT0iSm91cm5hbCBBcnRp
Y2xlIj4xNzwvcmVmLXR5cGU+PGNvbnRyaWJ1dG9ycz48YXV0aG9ycz48YXV0aG9yPkVsa2Fsa291
bGksIFIuPC9hdXRob3I+PGF1dGhvcj5Nb3JlbCwgUi48L2F1dGhvcj48YXV0aG9yPkRpbmh1dCwg
Si4gRi48L2F1dGhvcj48L2F1dGhvcnM+PC9jb250cmlidXRvcnM+PGF1dGgtYWRkcmVzcz5FbGth
bGtvdWxpLCBSJiN4RDtVbml2IFBvaXRpZXJzLE1ldCBQaHlzIExhYixGLTg2OTYwIEZ1dHVyb3Nj
b3BlLEZyYW5jZSYjeEQ7VW5pdiBQb2l0aWVycyxNZXQgUGh5cyBMYWIsRi04Njk2MCBGdXR1cm9z
Y29wZSxGcmFuY2UmI3hEO1Rob21zb24gQ3NmLFVuaXRlIE1peHRlIFJlY2gsQ25ycyxGLTkxNDA0
IE9yc2F5LEZyYW5jZSYjeEQ7VW5pdiBMYSBSb2NoZWxsZSxMYWIgRXR1ZCBNYXQgTWlsaWV1eCBB
Z3Jlc3NpZnMsRi0xNzA0MiBMYSBSb2NoZWxsZSxGcmFuY2U8L2F1dGgtYWRkcmVzcz48dGl0bGVz
Pjx0aXRsZT5NaWNyb3N0cnVjdHVyZSBhbmQgbWFnbmV0aWMgaHlzdGVyZXNpcyBvZiBDbzgwQ3Uy
MCBtZWNoYW5pY2FsbHkgYWxsb3llZCBwb3dkZXJzPC90aXRsZT48c2Vjb25kYXJ5LXRpdGxlPk5h
bm9zdHJ1Y3R1cmVkIE1hdGVyaWFsczwvc2Vjb25kYXJ5LXRpdGxlPjxhbHQtdGl0bGU+TmFub3N0
cnVjdCBNYXRlcjwvYWx0LXRpdGxlPjwvdGl0bGVzPjxwZXJpb2RpY2FsPjxmdWxsLXRpdGxlPk5h
bm9zdHJ1Y3R1cmVkIE1hdGVyaWFsczwvZnVsbC10aXRsZT48YWJici0xPk5hbm9zdHJ1Y3QgTWF0
ZXI8L2FiYnItMT48L3BlcmlvZGljYWw+PGFsdC1wZXJpb2RpY2FsPjxmdWxsLXRpdGxlPk5hbm9z
dHJ1Y3R1cmVkIE1hdGVyaWFsczwvZnVsbC10aXRsZT48YWJici0xPk5hbm9zdHJ1Y3QgTWF0ZXI8
L2FiYnItMT48L2FsdC1wZXJpb2RpY2FsPjxwYWdlcz4zMTMtMzIwPC9wYWdlcz48dm9sdW1lPjg8
L3ZvbHVtZT48bnVtYmVyPjM8L251bWJlcj48a2V5d29yZHM+PGtleXdvcmQ+Z2lhbnQgbWFnbmV0
b3Jlc2lzdGFuY2U8L2tleXdvcmQ+PGtleXdvcmQ+c3VwZXJsYXR0aWNlczwva2V5d29yZD48a2V5
d29yZD5zeXN0ZW1zPC9rZXl3b3JkPjwva2V5d29yZHM+PGRhdGVzPjx5ZWFyPjE5OTc8L3llYXI+
PHB1Yi1kYXRlcz48ZGF0ZT5NYXktSnVuPC9kYXRlPjwvcHViLWRhdGVzPjwvZGF0ZXM+PGlzYm4+
MDk2NS05NzczPC9pc2JuPjxhY2Nlc3Npb24tbnVtPklTSTpBMTk5N1hBNTk0MDAwMDY8L2FjY2Vz
c2lvbi1udW0+PHVybHM+PHJlbGF0ZWQtdXJscz48dXJsPiZsdDtHbyB0byBJU0kmZ3Q7Oi8vQTE5
OTdYQTU5NDAwMDA2PC91cmw+PC9yZWxhdGVkLXVybHM+PC91cmxzPjxlbGVjdHJvbmljLXJlc291
cmNlLW51bT5Eb2kgMTAuMTAxNi9TMDk2NS05NzczKDk3KTAwMTcwLTA8L2VsZWN0cm9uaWMtcmVz
b3VyY2UtbnVtPjxsYW5ndWFnZT5FbmdsaXNoPC9sYW5ndWFnZT48L3JlY29yZD48L0NpdGU+PC9F
bmROb3RlPgB=
</w:fldData>
        </w:fldChar>
      </w:r>
      <w:r w:rsidRPr="005B64F5">
        <w:rPr>
          <w:sz w:val="24"/>
        </w:rPr>
        <w:instrText xml:space="preserve"> ADDIN EN.CITE </w:instrText>
      </w:r>
      <w:r w:rsidRPr="005B64F5">
        <w:rPr>
          <w:sz w:val="24"/>
        </w:rPr>
        <w:fldChar w:fldCharType="begin">
          <w:fldData xml:space="preserve">PEVuZE5vdGU+PENpdGU+PEF1dGhvcj5LYW1hbDwvQXV0aG9yPjxZZWFyPjIwMTI8L1llYXI+PFJl
Y051bT41MjQ5PC9SZWNOdW0+PERpc3BsYXlUZXh0PlsyNywgNTYsIDYwXTwvRGlzcGxheVRleHQ+
PHJlY29yZD48cmVjLW51bWJlcj41MjQ5PC9yZWMtbnVtYmVyPjxmb3JlaWduLWtleXM+PGtleSBh
cHA9IkVOIiBkYi1pZD0iNTkwNWFzeDJxcHJ6OXJldGRkbTVhcnpkMDlwcjIyZTJ2cmF2Ij41MjQ5
PC9rZXk+PC9mb3JlaWduLWtleXM+PHJlZi10eXBlIG5hbWU9IkpvdXJuYWwgQXJ0aWNsZSI+MTc8
L3JlZi10eXBlPjxjb250cmlidXRvcnM+PGF1dGhvcnM+PGF1dGhvcj5LYW1hbCwgUy4gUy4gSy48
L2F1dGhvcj48YXV0aG9yPlNhaG9vLCBQLiBLLjwvYXV0aG9yPjxhdXRob3I+U3JlZWRoYXIsIEIu
PC9hdXRob3I+PGF1dGhvcj5SYWphLCBNLiBNLjwvYXV0aG9yPjxhdXRob3I+RHVyYWksIEwuPC9h
dXRob3I+PGF1dGhvcj5SYW0sIFMuPC9hdXRob3I+PC9hdXRob3JzPjwvY29udHJpYnV0b3JzPjxh
dXRoLWFkZHJlc3M+S2FtYWwsIFNTSyYjeEQ7RGVmIE1ldCBSZXMgTGFiLCBIeWRlcmFiYWQgNTAw
MDU4LCBBbmRocmEgUHJhZGVzaCwgSW5kaWEmI3hEO0RlZiBNZXQgUmVzIExhYiwgSHlkZXJhYmFk
IDUwMDA1OCwgQW5kaHJhIFByYWRlc2gsIEluZGlhJiN4RDtEZWYgTWV0IFJlcyBMYWIsIEh5ZGVy
YWJhZCA1MDAwNTgsIEFuZGhyYSBQcmFkZXNoLCBJbmRpYSYjeEQ7SW5kaWFuIEluc3QgQ2hlbSBU
ZWNobm9sLCBIeWRlcmFiYWQgNTAwMDA3LCBBbmRocmEgUHJhZGVzaCwgSW5kaWEmI3hEO0luZGlh
biBJbnN0IFRlY2hub2wsIEN0ciBNYXQgU2NpLCBLaGFyYWdwdXIgNzIxMzAyLCBXIEJlbmdhbCwg
SW5kaWE8L2F1dGgtYWRkcmVzcz48dGl0bGVzPjx0aXRsZT5DaGVtaWNhbCBzeW50aGVzaXMgb2Yg
Q28vQ3UgY29yZS9zaGVsbCBuYW5vY29tcG9zaXRlcyBhbmQgZXZhbHVhdGlvbiBvZiB0aGVpciBt
YWduZXRpYyBwcm9wZXJ0aWVzPC90aXRsZT48c2Vjb25kYXJ5LXRpdGxlPk1hdGVyaWFscyBTY2ll
bmNlIGFuZCBFbmdpbmVlcmluZyBCLUFkdmFuY2VkIEZ1bmN0aW9uYWwgU29saWQtU3RhdGUgTWF0
ZXJpYWxzPC9zZWNvbmRhcnktdGl0bGU+PGFsdC10aXRsZT5NYXRlciBTY2kgRW5nIEItQWR2PC9h
bHQtdGl0bGU+PC90aXRsZXM+PHBlcmlvZGljYWw+PGZ1bGwtdGl0bGU+TWF0ZXJpYWxzIFNjaWVu
Y2UgYW5kIEVuZ2luZWVyaW5nIEItQWR2YW5jZWQgRnVuY3Rpb25hbCBTb2xpZC1TdGF0ZSBNYXRl
cmlhbHM8L2Z1bGwtdGl0bGU+PGFiYnItMT5NYXRlciBTY2kgRW5nIEItQWR2PC9hYmJyLTE+PC9w
ZXJpb2RpY2FsPjxhbHQtcGVyaW9kaWNhbD48ZnVsbC10aXRsZT5NYXRlcmlhbHMgU2NpZW5jZSBh
bmQgRW5naW5lZXJpbmcgQi1BZHZhbmNlZCBGdW5jdGlvbmFsIFNvbGlkLVN0YXRlIE1hdGVyaWFs
czwvZnVsbC10aXRsZT48YWJici0xPk1hdGVyIFNjaSBFbmcgQi1BZHY8L2FiYnItMT48L2FsdC1w
ZXJpb2RpY2FsPjxwYWdlcz4xMjAwLTEyMDY8L3BhZ2VzPjx2b2x1bWU+MTc3PC92b2x1bWU+PG51
bWJlcj4xNDwvbnVtYmVyPjxrZXl3b3Jkcz48a2V5d29yZD5jaGVtaWNhbCBzeW50aGVzaXM8L2tl
eXdvcmQ+PGtleXdvcmQ+Y28vY3UgY29yZS9zaGVsbDwva2V5d29yZD48a2V5d29yZD5uYW5vY29t
cG9zaXRlczwva2V5d29yZD48a2V5d29yZD5tYWduZXRpYyBwcm9wZXJ0aWVzPC9rZXl3b3JkPjxr
ZXl3b3JkPmNvcmUtc2hlbGwgbmFub3BhcnRpY2xlczwva2V5d29yZD48a2V5d29yZD5tb2RpZmll
ZCBwb2x5b2wgcHJvY2Vzczwva2V5d29yZD48a2V5d29yZD5oeXN0ZXJlc2lzPC9rZXl3b3JkPjxr
ZXl3b3JkPmlyb248L2tleXdvcmQ+PC9rZXl3b3Jkcz48ZGF0ZXM+PHllYXI+MjAxMjwveWVhcj48
cHViLWRhdGVzPjxkYXRlPkF1ZyAyMDwvZGF0ZT48L3B1Yi1kYXRlcz48L2RhdGVzPjxpc2JuPjA5
MjEtNTEwNzwvaXNibj48YWNjZXNzaW9uLW51bT5JU0k6MDAwMzA5MzE4MzAwMDA4PC9hY2Nlc3Np
b24tbnVtPjx1cmxzPjxyZWxhdGVkLXVybHM+PHVybD4mbHQ7R28gdG8gSVNJJmd0OzovLzAwMDMw
OTMxODMwMDAwODwvdXJsPjwvcmVsYXRlZC11cmxzPjwvdXJscz48ZWxlY3Ryb25pYy1yZXNvdXJj
ZS1udW0+RE9JIDEwLjEwMTYvai5tc2ViLjIwMTIuMDYuMDAxPC9lbGVjdHJvbmljLXJlc291cmNl
LW51bT48bGFuZ3VhZ2U+RW5nbGlzaDwvbGFuZ3VhZ2U+PC9yZWNvcmQ+PC9DaXRlPjxDaXRlPjxB
dXRob3I+S2ltPC9BdXRob3I+PFllYXI+MjAwNjwvWWVhcj48UmVjTnVtPjUyNTA8L1JlY051bT48
cmVjb3JkPjxyZWMtbnVtYmVyPjUyNTA8L3JlYy1udW1iZXI+PGZvcmVpZ24ta2V5cz48a2V5IGFw
cD0iRU4iIGRiLWlkPSI1OTA1YXN4MnFwcno5cmV0ZGRtNWFyemQwOXByMjJlMnZyYXYiPjUyNTA8
L2tleT48L2ZvcmVpZ24ta2V5cz48cmVmLXR5cGUgbmFtZT0iSm91cm5hbCBBcnRpY2xlIj4xNzwv
cmVmLXR5cGU+PGNvbnRyaWJ1dG9ycz48YXV0aG9ycz48YXV0aG9yPktpbSwgTi4gSC48L2F1dGhv
cj48YXV0aG9yPlBlY2ssIEouPC9hdXRob3I+PGF1dGhvcj5XYW5nLCBKLiBRLjwvYXV0aG9yPjwv
YXV0aG9ycz48L2NvbnRyaWJ1dG9ycz48YXV0aC1hZGRyZXNzPktpbSwgTkgmI3hEO1NVTlkgQmlu
Z2hhbXRvbiwgRGVwdCBQaHlzIEFwcGwgUGh5cyAmYW1wOyBBc3Ryb24sIEJpbmdoYW10b24sIE5Z
IDEzOTAyIFVTQSYjeEQ7U1VOWSBCaW5naGFtdG9uLCBEZXB0IFBoeXMgQXBwbCBQaHlzICZhbXA7
IEFzdHJvbiwgQmluZ2hhbXRvbiwgTlkgMTM5MDIgVVNBPC9hdXRoLWFkZHJlc3M+PHRpdGxlcz48
dGl0bGU+QW5vbWFsb3VzIG1hZ25ldGljIG5hbm9zdHJ1Y3R1cmFsIGV2b2x1dGlvbiBpbiBhbm5l
YWxlZCBDdUNvIGdyYW51bGFyIHRoaW4gZmlsbXM8L3RpdGxlPjxzZWNvbmRhcnktdGl0bGU+QXBw
bGllZCBQaHlzaWNzIExldHRlcnM8L3NlY29uZGFyeS10aXRsZT48YWx0LXRpdGxlPkFwcGwgUGh5
cyBMZXR0PC9hbHQtdGl0bGU+PC90aXRsZXM+PHBlcmlvZGljYWw+PGZ1bGwtdGl0bGU+QXBwbGll
ZCBQaHlzaWNzIExldHRlcnM8L2Z1bGwtdGl0bGU+PGFiYnItMT5BcHBsIFBoeXMgTGV0dDwvYWJi
ci0xPjwvcGVyaW9kaWNhbD48YWx0LXBlcmlvZGljYWw+PGZ1bGwtdGl0bGU+QXBwbGllZCBQaHlz
aWNzIExldHRlcnM8L2Z1bGwtdGl0bGU+PGFiYnItMT5BcHBsIFBoeXMgTGV0dDwvYWJici0xPjwv
YWx0LXBlcmlvZGljYWw+PHZvbHVtZT44ODwvdm9sdW1lPjxudW1iZXI+MjI8L251bWJlcj48a2V5
d29yZHM+PGtleXdvcmQ+Z2lhbnQgbWFnbmV0b3Jlc2lzdGFuY2U8L2tleXdvcmQ+PGtleXdvcmQ+
YWxsb3lzPC9rZXl3b3JkPjwva2V5d29yZHM+PGRhdGVzPjx5ZWFyPjIwMDY8L3llYXI+PHB1Yi1k
YXRlcz48ZGF0ZT5NYXkgMjk8L2RhdGU+PC9wdWItZGF0ZXM+PC9kYXRlcz48aXNibj4wMDAzLTY5
NTE8L2lzYm4+PGFjY2Vzc2lvbi1udW0+SVNJOjAwMDIzODAwMTkwMDA1OTwvYWNjZXNzaW9uLW51
bT48dXJscz48cmVsYXRlZC11cmxzPjx1cmw+Jmx0O0dvIHRvIElTSSZndDs6Ly8wMDAyMzgwMDE5
MDAwNTk8L3VybD48L3JlbGF0ZWQtdXJscz48L3VybHM+PGVsZWN0cm9uaWMtcmVzb3VyY2UtbnVt
PkFydG4gMjIyNTEwJiN4RDtEb2kgMTAuMTA2My8xLjIyMDg5NTk8L2VsZWN0cm9uaWMtcmVzb3Vy
Y2UtbnVtPjxsYW5ndWFnZT5FbmdsaXNoPC9sYW5ndWFnZT48L3JlY29yZD48L0NpdGU+PENpdGU+
PEF1dGhvcj5FbGthbGtvdWxpPC9BdXRob3I+PFllYXI+MTk5NzwvWWVhcj48UmVjTnVtPjUyNTE8
L1JlY051bT48cmVjb3JkPjxyZWMtbnVtYmVyPjUyNTE8L3JlYy1udW1iZXI+PGZvcmVpZ24ta2V5
cz48a2V5IGFwcD0iRU4iIGRiLWlkPSI1OTA1YXN4MnFwcno5cmV0ZGRtNWFyemQwOXByMjJlMnZy
YXYiPjUyNTE8L2tleT48L2ZvcmVpZ24ta2V5cz48cmVmLXR5cGUgbmFtZT0iSm91cm5hbCBBcnRp
Y2xlIj4xNzwvcmVmLXR5cGU+PGNvbnRyaWJ1dG9ycz48YXV0aG9ycz48YXV0aG9yPkVsa2Fsa291
bGksIFIuPC9hdXRob3I+PGF1dGhvcj5Nb3JlbCwgUi48L2F1dGhvcj48YXV0aG9yPkRpbmh1dCwg
Si4gRi48L2F1dGhvcj48L2F1dGhvcnM+PC9jb250cmlidXRvcnM+PGF1dGgtYWRkcmVzcz5FbGth
bGtvdWxpLCBSJiN4RDtVbml2IFBvaXRpZXJzLE1ldCBQaHlzIExhYixGLTg2OTYwIEZ1dHVyb3Nj
b3BlLEZyYW5jZSYjeEQ7VW5pdiBQb2l0aWVycyxNZXQgUGh5cyBMYWIsRi04Njk2MCBGdXR1cm9z
Y29wZSxGcmFuY2UmI3hEO1Rob21zb24gQ3NmLFVuaXRlIE1peHRlIFJlY2gsQ25ycyxGLTkxNDA0
IE9yc2F5LEZyYW5jZSYjeEQ7VW5pdiBMYSBSb2NoZWxsZSxMYWIgRXR1ZCBNYXQgTWlsaWV1eCBB
Z3Jlc3NpZnMsRi0xNzA0MiBMYSBSb2NoZWxsZSxGcmFuY2U8L2F1dGgtYWRkcmVzcz48dGl0bGVz
Pjx0aXRsZT5NaWNyb3N0cnVjdHVyZSBhbmQgbWFnbmV0aWMgaHlzdGVyZXNpcyBvZiBDbzgwQ3Uy
MCBtZWNoYW5pY2FsbHkgYWxsb3llZCBwb3dkZXJzPC90aXRsZT48c2Vjb25kYXJ5LXRpdGxlPk5h
bm9zdHJ1Y3R1cmVkIE1hdGVyaWFsczwvc2Vjb25kYXJ5LXRpdGxlPjxhbHQtdGl0bGU+TmFub3N0
cnVjdCBNYXRlcjwvYWx0LXRpdGxlPjwvdGl0bGVzPjxwZXJpb2RpY2FsPjxmdWxsLXRpdGxlPk5h
bm9zdHJ1Y3R1cmVkIE1hdGVyaWFsczwvZnVsbC10aXRsZT48YWJici0xPk5hbm9zdHJ1Y3QgTWF0
ZXI8L2FiYnItMT48L3BlcmlvZGljYWw+PGFsdC1wZXJpb2RpY2FsPjxmdWxsLXRpdGxlPk5hbm9z
dHJ1Y3R1cmVkIE1hdGVyaWFsczwvZnVsbC10aXRsZT48YWJici0xPk5hbm9zdHJ1Y3QgTWF0ZXI8
L2FiYnItMT48L2FsdC1wZXJpb2RpY2FsPjxwYWdlcz4zMTMtMzIwPC9wYWdlcz48dm9sdW1lPjg8
L3ZvbHVtZT48bnVtYmVyPjM8L251bWJlcj48a2V5d29yZHM+PGtleXdvcmQ+Z2lhbnQgbWFnbmV0
b3Jlc2lzdGFuY2U8L2tleXdvcmQ+PGtleXdvcmQ+c3VwZXJsYXR0aWNlczwva2V5d29yZD48a2V5
d29yZD5zeXN0ZW1zPC9rZXl3b3JkPjwva2V5d29yZHM+PGRhdGVzPjx5ZWFyPjE5OTc8L3llYXI+
PHB1Yi1kYXRlcz48ZGF0ZT5NYXktSnVuPC9kYXRlPjwvcHViLWRhdGVzPjwvZGF0ZXM+PGlzYm4+
MDk2NS05NzczPC9pc2JuPjxhY2Nlc3Npb24tbnVtPklTSTpBMTk5N1hBNTk0MDAwMDY8L2FjY2Vz
c2lvbi1udW0+PHVybHM+PHJlbGF0ZWQtdXJscz48dXJsPiZsdDtHbyB0byBJU0kmZ3Q7Oi8vQTE5
OTdYQTU5NDAwMDA2PC91cmw+PC9yZWxhdGVkLXVybHM+PC91cmxzPjxlbGVjdHJvbmljLXJlc291
cmNlLW51bT5Eb2kgMTAuMTAxNi9TMDk2NS05NzczKDk3KTAwMTcwLTA8L2VsZWN0cm9uaWMtcmVz
b3VyY2UtbnVtPjxsYW5ndWFnZT5FbmdsaXNoPC9sYW5ndWFnZT48L3JlY29yZD48L0NpdGU+PC9F
bmROb3RlPgB=
</w:fldData>
        </w:fldChar>
      </w:r>
      <w:r w:rsidRPr="005B64F5">
        <w:rPr>
          <w:sz w:val="24"/>
        </w:rPr>
        <w:instrText xml:space="preserve"> ADDIN EN.CITE.DATA </w:instrText>
      </w:r>
      <w:r w:rsidRPr="005B64F5">
        <w:rPr>
          <w:sz w:val="24"/>
        </w:rPr>
      </w:r>
      <w:r w:rsidRPr="005B64F5">
        <w:rPr>
          <w:sz w:val="24"/>
        </w:rPr>
        <w:fldChar w:fldCharType="end"/>
      </w:r>
      <w:r w:rsidRPr="005B64F5">
        <w:rPr>
          <w:sz w:val="24"/>
        </w:rPr>
      </w:r>
      <w:r w:rsidRPr="005B64F5">
        <w:rPr>
          <w:sz w:val="24"/>
        </w:rPr>
        <w:fldChar w:fldCharType="separate"/>
      </w:r>
      <w:r w:rsidRPr="005B64F5">
        <w:rPr>
          <w:noProof/>
          <w:sz w:val="24"/>
        </w:rPr>
        <w:t>[</w:t>
      </w:r>
      <w:hyperlink w:anchor="_ENREF_27" w:tooltip="Kamal, 2012 #5391" w:history="1">
        <w:r w:rsidRPr="005B64F5">
          <w:rPr>
            <w:noProof/>
            <w:sz w:val="24"/>
          </w:rPr>
          <w:t>27</w:t>
        </w:r>
      </w:hyperlink>
      <w:r w:rsidRPr="005B64F5">
        <w:rPr>
          <w:noProof/>
          <w:sz w:val="24"/>
        </w:rPr>
        <w:t xml:space="preserve">, </w:t>
      </w:r>
      <w:hyperlink w:anchor="_ENREF_56" w:tooltip="Kim, 2006 #5392" w:history="1">
        <w:r w:rsidRPr="005B64F5">
          <w:rPr>
            <w:noProof/>
            <w:sz w:val="24"/>
          </w:rPr>
          <w:t>56</w:t>
        </w:r>
      </w:hyperlink>
      <w:r w:rsidRPr="005B64F5">
        <w:rPr>
          <w:noProof/>
          <w:sz w:val="24"/>
        </w:rPr>
        <w:t xml:space="preserve">, </w:t>
      </w:r>
      <w:hyperlink w:anchor="_ENREF_60" w:tooltip="Elkalkouli, 1997 #5251" w:history="1">
        <w:r w:rsidRPr="005B64F5">
          <w:rPr>
            <w:noProof/>
            <w:sz w:val="24"/>
          </w:rPr>
          <w:t>60</w:t>
        </w:r>
      </w:hyperlink>
      <w:r w:rsidRPr="005B64F5">
        <w:rPr>
          <w:noProof/>
          <w:sz w:val="24"/>
        </w:rPr>
        <w:t>]</w:t>
      </w:r>
      <w:r w:rsidRPr="005B64F5">
        <w:rPr>
          <w:sz w:val="24"/>
        </w:rPr>
        <w:fldChar w:fldCharType="end"/>
      </w:r>
      <w:r w:rsidRPr="005B64F5">
        <w:rPr>
          <w:rFonts w:hint="eastAsia"/>
          <w:sz w:val="24"/>
        </w:rPr>
        <w:t xml:space="preserve">. </w:t>
      </w:r>
      <w:r w:rsidRPr="005B64F5">
        <w:rPr>
          <w:sz w:val="24"/>
        </w:rPr>
        <w:t>A</w:t>
      </w:r>
      <w:r w:rsidRPr="005B64F5">
        <w:rPr>
          <w:rFonts w:hint="eastAsia"/>
          <w:sz w:val="24"/>
        </w:rPr>
        <w:t xml:space="preserve">nother relatively simple method of forming </w:t>
      </w:r>
      <w:proofErr w:type="spellStart"/>
      <w:r w:rsidRPr="005B64F5">
        <w:rPr>
          <w:rFonts w:hint="eastAsia"/>
          <w:sz w:val="24"/>
        </w:rPr>
        <w:t>nano</w:t>
      </w:r>
      <w:proofErr w:type="spellEnd"/>
      <w:r w:rsidRPr="005B64F5">
        <w:rPr>
          <w:rFonts w:hint="eastAsia"/>
          <w:sz w:val="24"/>
        </w:rPr>
        <w:t xml:space="preserve">-structures on a surface is based on the </w:t>
      </w:r>
      <w:proofErr w:type="spellStart"/>
      <w:r w:rsidRPr="005B64F5">
        <w:rPr>
          <w:rFonts w:hint="eastAsia"/>
          <w:sz w:val="24"/>
        </w:rPr>
        <w:t>dewetting</w:t>
      </w:r>
      <w:proofErr w:type="spellEnd"/>
      <w:r w:rsidRPr="005B64F5">
        <w:rPr>
          <w:rFonts w:hint="eastAsia"/>
          <w:sz w:val="24"/>
        </w:rPr>
        <w:t xml:space="preserve"> of thin films on an inert substrate. </w:t>
      </w:r>
      <w:r w:rsidRPr="005B64F5">
        <w:rPr>
          <w:sz w:val="24"/>
        </w:rPr>
        <w:t>A</w:t>
      </w:r>
      <w:r w:rsidRPr="005B64F5">
        <w:rPr>
          <w:rFonts w:hint="eastAsia"/>
          <w:sz w:val="24"/>
        </w:rPr>
        <w:t xml:space="preserve">s </w:t>
      </w:r>
      <w:r w:rsidRPr="005B64F5">
        <w:rPr>
          <w:sz w:val="24"/>
        </w:rPr>
        <w:t>a</w:t>
      </w:r>
      <w:r w:rsidRPr="005B64F5">
        <w:rPr>
          <w:rFonts w:hint="eastAsia"/>
          <w:sz w:val="24"/>
        </w:rPr>
        <w:t xml:space="preserve"> self-assembl</w:t>
      </w:r>
      <w:r w:rsidRPr="005B64F5">
        <w:rPr>
          <w:sz w:val="24"/>
        </w:rPr>
        <w:t>y</w:t>
      </w:r>
      <w:r w:rsidRPr="005B64F5">
        <w:rPr>
          <w:rFonts w:hint="eastAsia"/>
          <w:sz w:val="24"/>
        </w:rPr>
        <w:t xml:space="preserve"> and </w:t>
      </w:r>
      <w:r w:rsidRPr="005B64F5">
        <w:rPr>
          <w:rFonts w:hint="eastAsia"/>
          <w:sz w:val="24"/>
        </w:rPr>
        <w:lastRenderedPageBreak/>
        <w:t xml:space="preserve">self-organizing technique, the spontaneous </w:t>
      </w:r>
      <w:proofErr w:type="spellStart"/>
      <w:r w:rsidRPr="005B64F5">
        <w:rPr>
          <w:rFonts w:hint="eastAsia"/>
          <w:sz w:val="24"/>
        </w:rPr>
        <w:t>dewetting</w:t>
      </w:r>
      <w:proofErr w:type="spellEnd"/>
      <w:r w:rsidRPr="005B64F5">
        <w:rPr>
          <w:rFonts w:hint="eastAsia"/>
          <w:sz w:val="24"/>
        </w:rPr>
        <w:t xml:space="preserve"> of thin films under thermal treatment has been widely investigated </w:t>
      </w:r>
      <w:r w:rsidRPr="005B64F5">
        <w:rPr>
          <w:sz w:val="24"/>
        </w:rPr>
        <w:fldChar w:fldCharType="begin"/>
      </w:r>
      <w:r w:rsidRPr="005B64F5">
        <w:rPr>
          <w:sz w:val="24"/>
        </w:rPr>
        <w:instrText xml:space="preserve"> ADDIN EN.CITE &lt;EndNote&gt;&lt;Cite&gt;&lt;Author&gt;Yadavali&lt;/Author&gt;&lt;Year&gt;2013&lt;/Year&gt;&lt;RecNum&gt;5267&lt;/RecNum&gt;&lt;DisplayText&gt;[61]&lt;/DisplayText&gt;&lt;record&gt;&lt;rec-number&gt;5267&lt;/rec-number&gt;&lt;foreign-keys&gt;&lt;key app="EN" db-id="5905asx2qprz9retddm5arzd09pr22e2vrav"&gt;5267&lt;/key&gt;&lt;/foreign-keys&gt;&lt;ref-type name="Journal Article"&gt;17&lt;/ref-type&gt;&lt;contributors&gt;&lt;authors&gt;&lt;author&gt;Yadavali, S.&lt;/author&gt;&lt;author&gt;Khenner, M.&lt;/author&gt;&lt;author&gt;Kalyanaraman, R.&lt;/author&gt;&lt;/authors&gt;&lt;/contributors&gt;&lt;auth-address&gt;Kalyanaraman, R&amp;#xD;Univ Tennessee, Dept Chem &amp;amp; Biomol Engn, Knoxville, TN 37996 USA&amp;#xD;Univ Tennessee, Dept Chem &amp;amp; Biomol Engn, Knoxville, TN 37996 USA&amp;#xD;Western Kentucky Univ, Dept Math, Bowling Green, KY 42101 USA&amp;#xD;Univ Tennessee, Dept Mat Sci &amp;amp; Engn, Knoxville, TN 37996 USA&amp;#xD;Univ Tennessee, Sustainable Energy Educ &amp;amp; Res Ctr, Knoxville, TN 37996 USA&lt;/auth-address&gt;&lt;titles&gt;&lt;title&gt;Pulsed laser dewetting of Au films: Experiments and modeling of nanoscale behavior&lt;/title&gt;&lt;secondary-title&gt;Journal of Materials Research&lt;/secondary-title&gt;&lt;alt-title&gt;J Mater Res&amp;#xD;J Mater Res&lt;/alt-title&gt;&lt;/titles&gt;&lt;periodical&gt;&lt;full-title&gt;Journal of Materials Research&lt;/full-title&gt;&lt;abbr-1&gt;J Mater Res&lt;/abbr-1&gt;&lt;/periodical&gt;&lt;pages&gt;1715-1723&lt;/pages&gt;&lt;volume&gt;28&lt;/volume&gt;&lt;number&gt;13&lt;/number&gt;&lt;keywords&gt;&lt;keyword&gt;enhanced raman-scattering&lt;/keyword&gt;&lt;keyword&gt;thin polymer-films&lt;/keyword&gt;&lt;keyword&gt;liquid-films&lt;/keyword&gt;&lt;keyword&gt;metal-films&lt;/keyword&gt;&lt;keyword&gt;nanoparticle arrays&lt;/keyword&gt;&lt;keyword&gt;gold nanoparticles&lt;/keyword&gt;&lt;keyword&gt;pattern-formation&lt;/keyword&gt;&lt;keyword&gt;nanostructures&lt;/keyword&gt;&lt;keyword&gt;nucleation&lt;/keyword&gt;&lt;keyword&gt;rupture&lt;/keyword&gt;&lt;/keywords&gt;&lt;dates&gt;&lt;year&gt;2013&lt;/year&gt;&lt;pub-dates&gt;&lt;date&gt;Jul&lt;/date&gt;&lt;/pub-dates&gt;&lt;/dates&gt;&lt;isbn&gt;0884-2914&lt;/isbn&gt;&lt;accession-num&gt;ISI:000321204900012&lt;/accession-num&gt;&lt;urls&gt;&lt;related-urls&gt;&lt;url&gt;&amp;lt;Go to ISI&amp;gt;://000321204900012&lt;/url&gt;&lt;/related-urls&gt;&lt;/urls&gt;&lt;language&gt;English&lt;/language&gt;&lt;/record&gt;&lt;/Cite&gt;&lt;/EndNote&gt;</w:instrText>
      </w:r>
      <w:r w:rsidRPr="005B64F5">
        <w:rPr>
          <w:sz w:val="24"/>
        </w:rPr>
        <w:fldChar w:fldCharType="separate"/>
      </w:r>
      <w:r w:rsidRPr="005B64F5">
        <w:rPr>
          <w:noProof/>
          <w:sz w:val="24"/>
        </w:rPr>
        <w:t>[</w:t>
      </w:r>
      <w:hyperlink w:anchor="_ENREF_61" w:tooltip="Yadavali, 2013 #5267" w:history="1">
        <w:r w:rsidRPr="005B64F5">
          <w:rPr>
            <w:noProof/>
            <w:sz w:val="24"/>
          </w:rPr>
          <w:t>61</w:t>
        </w:r>
      </w:hyperlink>
      <w:r w:rsidRPr="005B64F5">
        <w:rPr>
          <w:noProof/>
          <w:sz w:val="24"/>
        </w:rPr>
        <w:t>]</w:t>
      </w:r>
      <w:r w:rsidRPr="005B64F5">
        <w:rPr>
          <w:sz w:val="24"/>
        </w:rPr>
        <w:fldChar w:fldCharType="end"/>
      </w:r>
      <w:r w:rsidRPr="005B64F5">
        <w:rPr>
          <w:rFonts w:hint="eastAsia"/>
          <w:sz w:val="24"/>
        </w:rPr>
        <w:t xml:space="preserve">. </w:t>
      </w:r>
      <w:r w:rsidRPr="005B64F5">
        <w:rPr>
          <w:sz w:val="24"/>
        </w:rPr>
        <w:t>T</w:t>
      </w:r>
      <w:r w:rsidRPr="005B64F5">
        <w:rPr>
          <w:rFonts w:hint="eastAsia"/>
          <w:sz w:val="24"/>
        </w:rPr>
        <w:t xml:space="preserve">his process, with an initial smooth film of precise thickness, can fabricate patterns with well-defined morphology and length scales </w:t>
      </w:r>
      <w:r w:rsidRPr="005B64F5">
        <w:rPr>
          <w:sz w:val="24"/>
        </w:rPr>
        <w:fldChar w:fldCharType="begin"/>
      </w:r>
      <w:r w:rsidRPr="005B64F5">
        <w:rPr>
          <w:sz w:val="24"/>
        </w:rPr>
        <w:instrText xml:space="preserve"> ADDIN EN.CITE &lt;EndNote&gt;&lt;Cite&gt;&lt;Author&gt;Kalyanaraman&lt;/Author&gt;&lt;Year&gt;2013&lt;/Year&gt;&lt;RecNum&gt;5266&lt;/RecNum&gt;&lt;DisplayText&gt;[54]&lt;/DisplayText&gt;&lt;record&gt;&lt;rec-number&gt;5266&lt;/rec-number&gt;&lt;foreign-keys&gt;&lt;key app="EN" db-id="5905asx2qprz9retddm5arzd09pr22e2vrav"&gt;5266&lt;/key&gt;&lt;/foreign-keys&gt;&lt;ref-type name="Journal Article"&gt;17&lt;/ref-type&gt;&lt;contributors&gt;&lt;authors&gt;&lt;author&gt;Kalyanaraman, S. Y. R.&lt;/author&gt;&lt;/authors&gt;&lt;/contributors&gt;&lt;auth-address&gt;Kalyanaraman, SYR&amp;#xD;Univ Tennessee, Dept Chem &amp;amp; Biomol Engn, Grp Nano &amp;amp; Thin film Sci GNATS, Knoxville, TN 37996 USA&amp;#xD;Univ Tennessee, Dept Chem &amp;amp; Biomol Engn, Grp Nano &amp;amp; Thin film Sci GNATS, Knoxville, TN 37996 USA&amp;#xD;Univ Tennessee, Dept Mat Sci &amp;amp; Engn, Knoxville, TN 37996 USA&lt;/auth-address&gt;&lt;titles&gt;&lt;title&gt;Fabricating Metal Nanostructures with Pulsed Laser Dewetting Self-Assembly&lt;/title&gt;&lt;secondary-title&gt;Advanced Materials &amp;amp; Processes&lt;/secondary-title&gt;&lt;alt-title&gt;Adv Mater Process&amp;#xD;Adv Mater Process&lt;/alt-title&gt;&lt;/titles&gt;&lt;periodical&gt;&lt;full-title&gt;Advanced Materials &amp;amp; Processes&lt;/full-title&gt;&lt;abbr-1&gt;Adv Mater Process&lt;/abbr-1&gt;&lt;/periodical&gt;&lt;pages&gt;22-26&lt;/pages&gt;&lt;volume&gt;171&lt;/volume&gt;&lt;number&gt;7&lt;/number&gt;&lt;keywords&gt;&lt;keyword&gt;films&lt;/keyword&gt;&lt;keyword&gt;nanoparticles&lt;/keyword&gt;&lt;/keywords&gt;&lt;dates&gt;&lt;year&gt;2013&lt;/year&gt;&lt;pub-dates&gt;&lt;date&gt;Jul&lt;/date&gt;&lt;/pub-dates&gt;&lt;/dates&gt;&lt;isbn&gt;0882-7958&lt;/isbn&gt;&lt;accession-num&gt;ISI:000321996600003&lt;/accession-num&gt;&lt;urls&gt;&lt;related-urls&gt;&lt;url&gt;&amp;lt;Go to ISI&amp;gt;://000321996600003&lt;/url&gt;&lt;/related-urls&gt;&lt;/urls&gt;&lt;language&gt;English&lt;/language&gt;&lt;/record&gt;&lt;/Cite&gt;&lt;/EndNote&gt;</w:instrText>
      </w:r>
      <w:r w:rsidRPr="005B64F5">
        <w:rPr>
          <w:sz w:val="24"/>
        </w:rPr>
        <w:fldChar w:fldCharType="separate"/>
      </w:r>
      <w:r w:rsidRPr="005B64F5">
        <w:rPr>
          <w:noProof/>
          <w:sz w:val="24"/>
        </w:rPr>
        <w:t>[</w:t>
      </w:r>
      <w:hyperlink w:anchor="_ENREF_54" w:tooltip="Kalyanaraman, 2013 #5266" w:history="1">
        <w:r w:rsidRPr="005B64F5">
          <w:rPr>
            <w:noProof/>
            <w:sz w:val="24"/>
          </w:rPr>
          <w:t>54</w:t>
        </w:r>
      </w:hyperlink>
      <w:r w:rsidRPr="005B64F5">
        <w:rPr>
          <w:noProof/>
          <w:sz w:val="24"/>
        </w:rPr>
        <w:t>]</w:t>
      </w:r>
      <w:r w:rsidRPr="005B64F5">
        <w:rPr>
          <w:sz w:val="24"/>
        </w:rPr>
        <w:fldChar w:fldCharType="end"/>
      </w:r>
      <w:r w:rsidRPr="005B64F5">
        <w:rPr>
          <w:rFonts w:hint="eastAsia"/>
          <w:sz w:val="24"/>
        </w:rPr>
        <w:t xml:space="preserve">. </w:t>
      </w:r>
      <w:r w:rsidRPr="005B64F5">
        <w:rPr>
          <w:sz w:val="24"/>
        </w:rPr>
        <w:t>T</w:t>
      </w:r>
      <w:r w:rsidRPr="005B64F5">
        <w:rPr>
          <w:rFonts w:hint="eastAsia"/>
          <w:sz w:val="24"/>
        </w:rPr>
        <w:t xml:space="preserve">his is a promising approach to fabricate </w:t>
      </w:r>
      <w:proofErr w:type="spellStart"/>
      <w:r w:rsidRPr="005B64F5">
        <w:rPr>
          <w:rFonts w:hint="eastAsia"/>
          <w:sz w:val="24"/>
        </w:rPr>
        <w:t>nano</w:t>
      </w:r>
      <w:proofErr w:type="spellEnd"/>
      <w:r w:rsidRPr="005B64F5">
        <w:rPr>
          <w:rFonts w:hint="eastAsia"/>
          <w:sz w:val="24"/>
        </w:rPr>
        <w:t>-structures with tunable size and compositions.</w:t>
      </w:r>
    </w:p>
    <w:p w:rsidR="00F9564A" w:rsidRDefault="00F9564A" w:rsidP="00F9564A">
      <w:pPr>
        <w:spacing w:beforeLines="100" w:before="312" w:afterLines="100" w:after="312"/>
        <w:jc w:val="center"/>
        <w:rPr>
          <w:sz w:val="28"/>
          <w:szCs w:val="28"/>
        </w:rPr>
      </w:pPr>
      <w:r w:rsidRPr="007B1DF5">
        <w:rPr>
          <w:noProof/>
          <w:sz w:val="28"/>
          <w:szCs w:val="28"/>
        </w:rPr>
        <w:drawing>
          <wp:inline distT="0" distB="0" distL="0" distR="0" wp14:anchorId="48F9FFB4" wp14:editId="39D36AFE">
            <wp:extent cx="3769200" cy="3002400"/>
            <wp:effectExtent l="0" t="0" r="3175" b="7620"/>
            <wp:docPr id="1" name="Picture 1" descr="Click on the figure for the Equilibrium Point Calc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ck on the figure for the Equilibrium Point Calculati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69200" cy="3002400"/>
                    </a:xfrm>
                    <a:prstGeom prst="rect">
                      <a:avLst/>
                    </a:prstGeom>
                    <a:noFill/>
                    <a:ln>
                      <a:noFill/>
                    </a:ln>
                  </pic:spPr>
                </pic:pic>
              </a:graphicData>
            </a:graphic>
          </wp:inline>
        </w:drawing>
      </w:r>
    </w:p>
    <w:p w:rsidR="00F9564A" w:rsidRPr="008F5BA8" w:rsidRDefault="004E72D2" w:rsidP="004E72D2">
      <w:pPr>
        <w:pStyle w:val="Caption"/>
        <w:jc w:val="center"/>
        <w:rPr>
          <w:sz w:val="24"/>
        </w:rPr>
      </w:pPr>
      <w:bookmarkStart w:id="47" w:name="_Toc378769925"/>
      <w:r>
        <w:rPr>
          <w:rFonts w:hint="eastAsia"/>
          <w:sz w:val="24"/>
        </w:rPr>
        <w:t>Figure 1.5 Phase</w:t>
      </w:r>
      <w:r w:rsidR="00F9564A" w:rsidRPr="008F5BA8">
        <w:rPr>
          <w:rFonts w:hint="eastAsia"/>
          <w:sz w:val="24"/>
        </w:rPr>
        <w:t xml:space="preserve"> diagram of Cu-Co binary system</w:t>
      </w:r>
      <w:bookmarkEnd w:id="47"/>
    </w:p>
    <w:p w:rsidR="00F9564A" w:rsidRPr="005B64F5" w:rsidRDefault="00F9564A" w:rsidP="00F9564A">
      <w:pPr>
        <w:spacing w:afterLines="100" w:after="312"/>
        <w:jc w:val="center"/>
        <w:rPr>
          <w:sz w:val="24"/>
        </w:rPr>
      </w:pPr>
      <w:r>
        <w:rPr>
          <w:sz w:val="24"/>
        </w:rPr>
        <w:t>“</w:t>
      </w:r>
      <w:r>
        <w:rPr>
          <w:rFonts w:hint="eastAsia"/>
          <w:sz w:val="24"/>
        </w:rPr>
        <w:t xml:space="preserve">From </w:t>
      </w:r>
      <w:proofErr w:type="spellStart"/>
      <w:r>
        <w:rPr>
          <w:rFonts w:hint="eastAsia"/>
          <w:sz w:val="24"/>
        </w:rPr>
        <w:t>FactSage</w:t>
      </w:r>
      <w:proofErr w:type="spellEnd"/>
      <w:r>
        <w:rPr>
          <w:rFonts w:hint="eastAsia"/>
          <w:sz w:val="24"/>
        </w:rPr>
        <w:t xml:space="preserve"> database</w:t>
      </w:r>
      <w:r>
        <w:rPr>
          <w:sz w:val="24"/>
        </w:rPr>
        <w:t>”</w:t>
      </w:r>
    </w:p>
    <w:p w:rsidR="00F9564A" w:rsidRPr="005B64F5" w:rsidRDefault="00F9564A" w:rsidP="00F9564A">
      <w:pPr>
        <w:pStyle w:val="ListParagraph"/>
        <w:numPr>
          <w:ilvl w:val="0"/>
          <w:numId w:val="6"/>
        </w:numPr>
        <w:spacing w:beforeLines="100" w:before="312" w:afterLines="100" w:after="312"/>
        <w:ind w:firstLineChars="0"/>
        <w:outlineLvl w:val="2"/>
        <w:rPr>
          <w:b/>
          <w:sz w:val="24"/>
        </w:rPr>
      </w:pPr>
      <w:bookmarkStart w:id="48" w:name="_Toc378682230"/>
      <w:bookmarkStart w:id="49" w:name="_Toc378683345"/>
      <w:bookmarkStart w:id="50" w:name="_Toc378760647"/>
      <w:bookmarkStart w:id="51" w:name="_Toc378761018"/>
      <w:bookmarkStart w:id="52" w:name="_Toc378770167"/>
      <w:r w:rsidRPr="005B64F5">
        <w:rPr>
          <w:rFonts w:hint="eastAsia"/>
          <w:b/>
          <w:sz w:val="24"/>
        </w:rPr>
        <w:t>Cu-Co phase diagram and diffusion</w:t>
      </w:r>
      <w:bookmarkEnd w:id="48"/>
      <w:bookmarkEnd w:id="49"/>
      <w:bookmarkEnd w:id="50"/>
      <w:bookmarkEnd w:id="51"/>
      <w:bookmarkEnd w:id="52"/>
    </w:p>
    <w:p w:rsidR="00F9564A" w:rsidRPr="005B64F5" w:rsidRDefault="00F9564A" w:rsidP="00F9564A">
      <w:pPr>
        <w:spacing w:beforeLines="100" w:before="312" w:afterLines="100" w:after="312"/>
        <w:rPr>
          <w:sz w:val="24"/>
        </w:rPr>
      </w:pPr>
      <w:r w:rsidRPr="005B64F5">
        <w:rPr>
          <w:sz w:val="24"/>
        </w:rPr>
        <w:t>A</w:t>
      </w:r>
      <w:r w:rsidRPr="005B64F5">
        <w:rPr>
          <w:rFonts w:hint="eastAsia"/>
          <w:sz w:val="24"/>
        </w:rPr>
        <w:t xml:space="preserve">ccording to the Cu-Co equilibrium phase diagram </w:t>
      </w:r>
      <w:r w:rsidRPr="005B64F5">
        <w:rPr>
          <w:sz w:val="24"/>
        </w:rPr>
        <w:fldChar w:fldCharType="begin">
          <w:fldData xml:space="preserve">PEVuZE5vdGU+PENpdGU+PEF1dGhvcj5RaTwvQXV0aG9yPjxZZWFyPjIwMTM8L1llYXI+PFJlY051
bT41Mzk2PC9SZWNOdW0+PERpc3BsYXlUZXh0Pls2Mi02Nl08L0Rpc3BsYXlUZXh0PjxyZWNvcmQ+
PHJlYy1udW1iZXI+NTM5NjwvcmVjLW51bWJlcj48Zm9yZWlnbi1rZXlzPjxrZXkgYXBwPSJFTiIg
ZGItaWQ9IjU5MDVhc3gycXByejlyZXRkZG01YXJ6ZDA5cHIyMmUydnJhdiI+NTM5Njwva2V5Pjwv
Zm9yZWlnbi1rZXlzPjxyZWYtdHlwZSBuYW1lPSJKb3VybmFsIEFydGljbGUiPjE3PC9yZWYtdHlw
ZT48Y29udHJpYnV0b3JzPjxhdXRob3JzPjxhdXRob3I+UWksIFkuPC9hdXRob3I+PGF1dGhvcj5X
YW5nLCBMLjwvYXV0aG9yPjxhdXRob3I+RmFuZywgVC48L2F1dGhvcj48L2F1dGhvcnM+PC9jb250
cmlidXRvcnM+PGF1dGgtYWRkcmVzcz5XYW5nLCBMJiN4RDtTaGFuZG9uZyBVbml2LCBTY2ggTWVj
aCAmYW1wOyBFbGVjdCAmYW1wOyBJbmZvcm1hdCBFbmduLCBXZWloYWkgMjY0MjA5LCBQZW9wbGVz
IFIgQ2hpbmEmI3hEO1NoYW5kb25nIFVuaXYsIFNjaCBNZWNoICZhbXA7IEVsZWN0ICZhbXA7IElu
Zm9ybWF0IEVuZ24sIFdlaWhhaSAyNjQyMDksIFBlb3BsZXMgUiBDaGluYTwvYXV0aC1hZGRyZXNz
Pjx0aXRsZXM+PHRpdGxlPkRlbWl4aW5nIGJlaGF2aW91ciBpbiBiaW5hcnkgQ3UtQ28gbWVsdDwv
dGl0bGU+PHNlY29uZGFyeS10aXRsZT5QaHlzaWNzIGFuZCBDaGVtaXN0cnkgb2YgTGlxdWlkczwv
c2Vjb25kYXJ5LXRpdGxlPjxhbHQtdGl0bGU+UGh5cyBDaGVtIExpcSYjeEQ7UGh5cyBDaGVtIExp
cTwvYWx0LXRpdGxlPjwvdGl0bGVzPjxwZXJpb2RpY2FsPjxmdWxsLXRpdGxlPlBoeXNpY3MgYW5k
IENoZW1pc3RyeSBvZiBMaXF1aWRzPC9mdWxsLXRpdGxlPjxhYmJyLTE+UGh5cyBDaGVtIExpcTwv
YWJici0xPjwvcGVyaW9kaWNhbD48cGFnZXM+Njg3LTY5NDwvcGFnZXM+PHZvbHVtZT41MTwvdm9s
dW1lPjxudW1iZXI+NjwvbnVtYmVyPjxrZXl3b3Jkcz48a2V5d29yZD5jdS1jbyBtZWx0PC9rZXl3
b3JkPjxrZXl3b3JkPmRlbWl4aW5nIGJlaGF2aW91cjwva2V5d29yZD48a2V5d29yZD5zdHJ1Y3R1
cmUgZmFjdG9yPC9rZXl3b3JkPjxrZXl3b3JkPmVudGhhbHB5IG9mIG1peGluZzwva2V5d29yZD48
a2V5d29yZD5pbnRlcmRpZmZ1c2lvbiBjb2VmZmljaWVudDwva2V5d29yZD48a2V5d29yZD5saXF1
aWQtcGhhc2Utc2VwYXJhdGlvbjwva2V5d29yZD48a2V5d29yZD5tZXRhc3RhYmxlIG1pc2NpYmls
aXR5IGdhcDwva2V5d29yZD48a2V5d29yZD5hbGxveXM8L2tleXdvcmQ+PGtleXdvcmQ+c29saWRp
ZmljYXRpb248L2tleXdvcmQ+PC9rZXl3b3Jkcz48ZGF0ZXM+PHllYXI+MjAxMzwveWVhcj48cHVi
LWRhdGVzPjxkYXRlPk5vdiAxPC9kYXRlPjwvcHViLWRhdGVzPjwvZGF0ZXM+PGlzYm4+MDAzMS05
MTA0PC9pc2JuPjxhY2Nlc3Npb24tbnVtPklTSTowMDAzMjQ2MTM2MDAwMDE8L2FjY2Vzc2lvbi1u
dW0+PHVybHM+PHJlbGF0ZWQtdXJscz48dXJsPiZsdDtHbyB0byBJU0kmZ3Q7Oi8vMDAwMzI0NjEz
NjAwMDAxPC91cmw+PC9yZWxhdGVkLXVybHM+PC91cmxzPjxsYW5ndWFnZT5FbmdsaXNoPC9sYW5n
dWFnZT48L3JlY29yZD48L0NpdGU+PENpdGU+PEF1dGhvcj5FZ3J5PC9BdXRob3I+PFllYXI+MjAw
MzwvWWVhcj48UmVjTnVtPjUzOTc8L1JlY051bT48cmVjb3JkPjxyZWMtbnVtYmVyPjUzOTc8L3Jl
Yy1udW1iZXI+PGZvcmVpZ24ta2V5cz48a2V5IGFwcD0iRU4iIGRiLWlkPSI1OTA1YXN4MnFwcno5
cmV0ZGRtNWFyemQwOXByMjJlMnZyYXYiPjUzOTc8L2tleT48L2ZvcmVpZ24ta2V5cz48cmVmLXR5
cGUgbmFtZT0iSm91cm5hbCBBcnRpY2xlIj4xNzwvcmVmLXR5cGU+PGNvbnRyaWJ1dG9ycz48YXV0
aG9ycz48YXV0aG9yPkVncnksIEkuPC9hdXRob3I+PGF1dGhvcj5IZXJsYWNoLCBELjwvYXV0aG9y
PjxhdXRob3I+S29sYmUsIE0uPC9hdXRob3I+PGF1dGhvcj5SYXRrZSwgTC48L2F1dGhvcj48YXV0
aG9yPlJldXR6ZWwsIFMuPC9hdXRob3I+PGF1dGhvcj5QZXJyaW4sIEMuPC9hdXRob3I+PGF1dGhv
cj5DaGF0YWluLCBELjwvYXV0aG9yPjwvYXV0aG9ycz48L2NvbnRyaWJ1dG9ycz48YXV0aC1hZGRy
ZXNzPkVncnksIEkmI3hEO0RMUiwgSW5zdCBTcGFjZSBTaW11bGF0LCBELTUxMTcwIENvbG9nbmUs
IEdlcm1hbnkmI3hEO0RMUiwgSW5zdCBTcGFjZSBTaW11bGF0LCBELTUxMTcwIENvbG9nbmUsIEdl
cm1hbnkmI3hEO1J1aHIgVW5pdiBCb2NodW0sIEluc3QgRXhwdCBQaHlzIDQsIEQtNDQ3ODAgQm9j
aHVtLCBHZXJtYW55JiN4RDtDdHIgUmVjaCBNZWNhbiBDcm9pc3NhbmNlIENyaXN0YWxsaW5lLCBG
LTEzMjg4IE1hcnNlaWxsZSwgRnJhbmNlPC9hdXRoLWFkZHJlc3M+PHRpdGxlcz48dGl0bGU+U3Vy
ZmFjZSB0ZW5zaW9uLCBwaGFzZSBzZXBhcmF0aW9uLCBhbmQgc29saWRpZmljYXRpb24gb2YgdW5k
ZXJjb29sZWQgY29iYWx0LWNvcHBlciBhbGxveXM8L3RpdGxlPjxzZWNvbmRhcnktdGl0bGU+QWR2
YW5jZWQgRW5naW5lZXJpbmcgTWF0ZXJpYWxzPC9zZWNvbmRhcnktdGl0bGU+PGFsdC10aXRsZT5B
ZHYgRW5nIE1hdGVyJiN4RDtBZHYgRW5nIE1hdGVyPC9hbHQtdGl0bGU+PC90aXRsZXM+PHBlcmlv
ZGljYWw+PGZ1bGwtdGl0bGU+QWR2YW5jZWQgRW5naW5lZXJpbmcgTWF0ZXJpYWxzPC9mdWxsLXRp
dGxlPjxhYmJyLTE+QWR2IEVuZyBNYXRlcjwvYWJici0xPjwvcGVyaW9kaWNhbD48cGFnZXM+ODE5
LTgyMzwvcGFnZXM+PHZvbHVtZT41PC92b2x1bWU+PG51bWJlcj4xMTwvbnVtYmVyPjxkYXRlcz48
eWVhcj4yMDAzPC95ZWFyPjxwdWItZGF0ZXM+PGRhdGU+Tm92PC9kYXRlPjwvcHViLWRhdGVzPjwv
ZGF0ZXM+PGlzYm4+MTQzOC0xNjU2PC9pc2JuPjxhY2Nlc3Npb24tbnVtPklTSTowMDAxODc0NDQz
MDAwMTM8L2FjY2Vzc2lvbi1udW0+PHVybHM+PHJlbGF0ZWQtdXJscz48dXJsPiZsdDtHbyB0byBJ
U0kmZ3Q7Oi8vMDAwMTg3NDQ0MzAwMDEzPC91cmw+PC9yZWxhdGVkLXVybHM+PC91cmxzPjxsYW5n
dWFnZT5FbmdsaXNoPC9sYW5ndWFnZT48L3JlY29yZD48L0NpdGU+PENpdGU+PEF1dGhvcj5UdXJj
aGFuaW48L0F1dGhvcj48WWVhcj4yMDExPC9ZZWFyPjxSZWNOdW0+NTM5ODwvUmVjTnVtPjxyZWNv
cmQ+PHJlYy1udW1iZXI+NTM5ODwvcmVjLW51bWJlcj48Zm9yZWlnbi1rZXlzPjxrZXkgYXBwPSJF
TiIgZGItaWQ9IjU5MDVhc3gycXByejlyZXRkZG01YXJ6ZDA5cHIyMmUydnJhdiI+NTM5ODwva2V5
PjwvZm9yZWlnbi1rZXlzPjxyZWYtdHlwZSBuYW1lPSJKb3VybmFsIEFydGljbGUiPjE3PC9yZWYt
dHlwZT48Y29udHJpYnV0b3JzPjxhdXRob3JzPjxhdXRob3I+VHVyY2hhbmluLCBNLiBBLjwvYXV0
aG9yPjxhdXRob3I+RHJldmFsLCBMLiBBLjwvYXV0aG9yPjxhdXRob3I+QWJkdWxvdiwgQS4gUi48
L2F1dGhvcj48YXV0aG9yPkFncmF2YWwsIFAuIEcuPC9hdXRob3I+PC9hdXRob3JzPjwvY29udHJp
YnV0b3JzPjxhdXRoLWFkZHJlc3M+VHVyY2hhbmluLCBNQSYjeEQ7RG9uYmFzcyBTdGF0ZSBNZWNo
IEVuZ24gQWNhZCwgS3JhbWF0b3JzaywgVWtyYWluZSYjeEQ7RG9uYmFzcyBTdGF0ZSBNZWNoIEVu
Z24gQWNhZCwgS3JhbWF0b3JzaywgVWtyYWluZTwvYXV0aC1hZGRyZXNzPjx0aXRsZXM+PHRpdGxl
Pk1peGluZyBFbnRoYWxwaWVzIG9mIExpcXVpZCBBbGxveXMgYW5kIFRoZXJtb2R5bmFtaWMgQXNz
ZXNzbWVudCBvZiB0aGUgQ3UtRmUtQ28gU3lzdGVtPC90aXRsZT48c2Vjb25kYXJ5LXRpdGxlPlBv
d2RlciBNZXRhbGx1cmd5IGFuZCBNZXRhbCBDZXJhbWljczwvc2Vjb25kYXJ5LXRpdGxlPjxhbHQt
dGl0bGU+UG93ZGVyIE1ldGFsbCBNZXQgQysmI3hEO1Bvd2RlciBNZXRhbGwgTWV0IEMrPC9hbHQt
dGl0bGU+PC90aXRsZXM+PHBlcmlvZGljYWw+PGZ1bGwtdGl0bGU+UG93ZGVyIE1ldGFsbHVyZ3kg
YW5kIE1ldGFsIENlcmFtaWNzPC9mdWxsLXRpdGxlPjxhYmJyLTE+UG93ZGVyIE1ldGFsbCBNZXQg
Qys8L2FiYnItMT48L3BlcmlvZGljYWw+PHBhZ2VzPjk4LTExNjwvcGFnZXM+PHZvbHVtZT41MDwv
dm9sdW1lPjxudW1iZXI+MS0yPC9udW1iZXI+PGtleXdvcmRzPjxrZXl3b3JkPmNhbG9yaW1ldHJ5
PC9rZXl3b3JkPjxrZXl3b3JkPm1peGluZyBlbnRoYWxweTwva2V5d29yZD48a2V5d29yZD50aGVy
bW9keW5hbWljIHByb3BlcnRpZXM8L2tleXdvcmQ+PGtleXdvcmQ+dGhlcm1vZHluYW1pYyBtb2Rl
bGluZzwva2V5d29yZD48a2V5d29yZD5waGFzZSBkaWFncmFtPC9rZXl3b3JkPjxrZXl3b3JkPmFs
bG95cyBvZiB0aGUgY3UtZmUtY28gc3lzdGVtPC9rZXl3b3JkPjxrZXl3b3JkPnBoYXNlLWVxdWls
aWJyaWE8L2tleXdvcmQ+PGtleXdvcmQ+bWlzY2liaWxpdHkgZ2FwPC9rZXl3b3JkPjxrZXl3b3Jk
PnRlcm5hcnktc3lzdGVtczwva2V5d29yZD48a2V5d29yZD5jb2JhbHQ8L2tleXdvcmQ+PGtleXdv
cmQ+Y29wcGVyPC9rZXl3b3JkPjxrZXl3b3JkPmlyb248L2tleXdvcmQ+PGtleXdvcmQ+bWljcm9z
dHJ1Y3R1cmU8L2tleXdvcmQ+PGtleXdvcmQ+c29saWRpZmljYXRpb248L2tleXdvcmQ+PGtleXdv
cmQ+bmlja2VsPC9rZXl3b3JkPjwva2V5d29yZHM+PGRhdGVzPjx5ZWFyPjIwMTE8L3llYXI+PHB1
Yi1kYXRlcz48ZGF0ZT5NYXk8L2RhdGU+PC9wdWItZGF0ZXM+PC9kYXRlcz48aXNibj4xMDY4LTEz
MDI8L2lzYm4+PGFjY2Vzc2lvbi1udW0+SVNJOjAwMDI5MjMwODcwMDAxMDwvYWNjZXNzaW9uLW51
bT48dXJscz48cmVsYXRlZC11cmxzPjx1cmw+Jmx0O0dvIHRvIElTSSZndDs6Ly8wMDAyOTIzMDg3
MDAwMTA8L3VybD48L3JlbGF0ZWQtdXJscz48L3VybHM+PGxhbmd1YWdlPkVuZ2xpc2g8L2xhbmd1
YWdlPjwvcmVjb3JkPjwvQ2l0ZT48Q2l0ZT48QXV0aG9yPlN0cmF1bWFsPC9BdXRob3I+PFllYXI+
MjAxMDwvWWVhcj48UmVjTnVtPjUzOTk8L1JlY051bT48cmVjb3JkPjxyZWMtbnVtYmVyPjUzOTk8
L3JlYy1udW1iZXI+PGZvcmVpZ24ta2V5cz48a2V5IGFwcD0iRU4iIGRiLWlkPSI1OTA1YXN4MnFw
cno5cmV0ZGRtNWFyemQwOXByMjJlMnZyYXYiPjUzOTk8L2tleT48L2ZvcmVpZ24ta2V5cz48cmVm
LXR5cGUgbmFtZT0iSm91cm5hbCBBcnRpY2xlIj4xNzwvcmVmLXR5cGU+PGNvbnRyaWJ1dG9ycz48
YXV0aG9ycz48YXV0aG9yPlN0cmF1bWFsLCBCLiBCLjwvYXV0aG9yPjxhdXRob3I+S29ndGVua292
YSwgTy4gQS48L2F1dGhvcj48YXV0aG9yPlN0cmF1bWFsLCBBLiBCLjwvYXV0aG9yPjxhdXRob3I+
S3VjaHlleWV2LCBZLiBPLjwvYXV0aG9yPjxhdXRob3I+QmFyZXR6a3ksIEIuPC9hdXRob3I+PC9h
dXRob3JzPjwvY29udHJpYnV0b3JzPjxhdXRoLWFkZHJlc3M+U3RyYXVtYWwsIEJCJiN4RDtSdXNz
aWFuIEFjYWQgU2NpLCBJbnN0IFNvbGlkIFN0YXRlIFBoeXMsIENoZXJub2dvbG92a2EgMTQyNDMy
LCBSdXNzaWEmI3hEO1J1c3NpYW4gQWNhZCBTY2ksIEluc3QgU29saWQgU3RhdGUgUGh5cywgQ2hl
cm5vZ29sb3ZrYSAxNDI0MzIsIFJ1c3NpYSYjeEQ7TWF4IFBsYW5jayBJbnN0IE1ldGFsbGZvcnNj
aCwgRC03MDU2OSBTdHV0dGdhcnQsIEdlcm1hbnkmI3hEO05hdGwgVW5pdiBSZXMgJmFtcDsgVGVj
aG5vbCBNSVNpUywgTW9zY293IDExOTk5MSwgUnVzc2lhJiN4RDtLYXJsc3J1aGUgSW5zdCBUZWNo
bm9sLCBJbnN0IE5hbm90ZWNobm9sLCBELTc2MzQ0IEVnZ2Vuc3RlaW4gTGVvcG9sZHNoYWZlbiwg
R2VybWFueTwvYXV0aC1hZGRyZXNzPjx0aXRsZXM+PHRpdGxlPkNvbnRhY3QgYW5nbGVzIGJ5IHRo
ZSBzb2xpZC1waGFzZSBncmFpbiBib3VuZGFyeSB3ZXR0aW5nIChjb3ZlcmFnZSkgaW4gdGhlIENv
LUN1IHN5c3RlbTwvdGl0bGU+PHNlY29uZGFyeS10aXRsZT5Kb3VybmFsIG9mIE1hdGVyaWFscyBT
Y2llbmNlPC9zZWNvbmRhcnktdGl0bGU+PGFsdC10aXRsZT5KIE1hdGVyIFNjaSYjeEQ7SiBNYXRl
ciBTY2k8L2FsdC10aXRsZT48L3RpdGxlcz48cGVyaW9kaWNhbD48ZnVsbC10aXRsZT5Kb3VybmFs
IG9mIE1hdGVyaWFscyBTY2llbmNlPC9mdWxsLXRpdGxlPjxhYmJyLTE+SiBNYXRlciBTY2k8L2Fi
YnItMT48L3BlcmlvZGljYWw+PHBhZ2VzPjQyNzEtNDI3NTwvcGFnZXM+PHZvbHVtZT40NTwvdm9s
dW1lPjxudW1iZXI+MTY8L251bWJlcj48a2V5d29yZHM+PGtleXdvcmQ+cGVyY2VudCBzaSBhbGxv
eTwva2V5d29yZD48a2V5d29yZD5pbnRlcmZhY2lhbC10ZW5zaW9uczwva2V5d29yZD48a2V5d29y
ZD5pbnRlcmdyYW51bGFyIGZpbG1zPC9rZXl3b3JkPjxrZXl3b3JkPnRyYW5zaXRpb25zPC9rZXl3
b3JkPjxrZXl3b3JkPmVuZXJneTwva2V5d29yZD48a2V5d29yZD56bjwva2V5d29yZD48a2V5d29y
ZD5zZWdyZWdhdGlvbjwva2V5d29yZD48a2V5d29yZD5jb21wbGV4aW9uPC9rZXl3b3JkPjxrZXl3
b3JkPnN1cmZhY2VzPC9rZXl3b3JkPjxrZXl3b3JkPnNuPC9rZXl3b3JkPjwva2V5d29yZHM+PGRh
dGVzPjx5ZWFyPjIwMTA8L3llYXI+PHB1Yi1kYXRlcz48ZGF0ZT5BdWc8L2RhdGU+PC9wdWItZGF0
ZXM+PC9kYXRlcz48aXNibj4wMDIyLTI0NjE8L2lzYm4+PGFjY2Vzc2lvbi1udW0+SVNJOjAwMDI3
ODczOTkwMDAwNDwvYWNjZXNzaW9uLW51bT48dXJscz48cmVsYXRlZC11cmxzPjx1cmw+Jmx0O0dv
IHRvIElTSSZndDs6Ly8wMDAyNzg3Mzk5MDAwMDQ8L3VybD48L3JlbGF0ZWQtdXJscz48L3VybHM+
PGxhbmd1YWdlPkVuZ2xpc2g8L2xhbmd1YWdlPjwvcmVjb3JkPjwvQ2l0ZT48Q2l0ZT48QXV0aG9y
PkRpYXotQmFycmlnYS1BcmNlbzwvQXV0aG9yPjxZZWFyPjIwMDE8L1llYXI+PFJlY051bT41NDAw
PC9SZWNOdW0+PHJlY29yZD48cmVjLW51bWJlcj41NDAwPC9yZWMtbnVtYmVyPjxmb3JlaWduLWtl
eXM+PGtleSBhcHA9IkVOIiBkYi1pZD0iNTkwNWFzeDJxcHJ6OXJldGRkbTVhcnpkMDlwcjIyZTJ2
cmF2Ij41NDAwPC9rZXk+PC9mb3JlaWduLWtleXM+PHJlZi10eXBlIG5hbWU9IkpvdXJuYWwgQXJ0
aWNsZSI+MTc8L3JlZi10eXBlPjxjb250cmlidXRvcnM+PGF1dGhvcnM+PGF1dGhvcj5EaWF6LUJh
cnJpZ2EtQXJjZW8sIEwuPC9hdXRob3I+PGF1dGhvcj5Pcm96Y28sIEUuPC9hdXRob3I+PGF1dGhv
cj5Mb3Blei1IaXJhdGEsIFYuIE0uPC9hdXRob3I+PGF1dGhvcj5VbWVtb3RvLCBNLjwvYXV0aG9y
PjwvYXV0aG9ycz48L2NvbnRyaWJ1dG9ycz48YXV0aC1hZGRyZXNzPkRpYXotQmFycmlnYS1BcmNl
bywgTCYjeEQ7SW5zdCBQb2xpdGVjbiBOYWNsLCBFU0lRSUUsIEFwYXJ0YWRvIFBvc3RhbCA3NS0z
OTUsIE1leGljbyBDaXR5IDA3MzAwLCBERiwgTWV4aWNvJiN4RDtJbnN0IFBvbGl0ZWNuIE5hY2ws
IEVTSVFJRSwgTWV4aWNvIENpdHkgMDczMDAsIERGLCBNZXhpY28mI3hEO1VuaXYgTmFjbCBBdXRv
bm9tYSBNZXhpY28sIEluc3QgRmlzLCBNZXhpY28gQ2l0eSAwMTAwMCwgREYsIE1leGljbyYjeEQ7
VG95b2hhc2hpIFVuaXYgVGVjaG5vbCwgRGVwdCBQcm9kIFN5c3QgRW5nbiwgVG95b2hhc2hpLCBB
aWNoaSA0NDEsIEphcGFuPC9hdXRoLWFkZHJlc3M+PHRpdGxlcz48dGl0bGU+TWFydGVuc2l0aWMg
dHJhbnNmb3JtYXRpb24gaW4gbmFub3N0cnVjdHVyZWQgQ3UtQ28gYWxsb3lzPC90aXRsZT48c2Vj
b25kYXJ5LXRpdGxlPkpvdXJuYWwgb2YgTWF0ZXJpYWxzIFNjaWVuY2UgTGV0dGVyczwvc2Vjb25k
YXJ5LXRpdGxlPjxhbHQtdGl0bGU+SiBNYXRlciBTY2kgTGV0dCYjeEQ7SiBNYXRlciBTY2kgTGV0
dDwvYWx0LXRpdGxlPjwvdGl0bGVzPjxwZXJpb2RpY2FsPjxmdWxsLXRpdGxlPkpvdXJuYWwgb2Yg
TWF0ZXJpYWxzIFNjaWVuY2UgTGV0dGVyczwvZnVsbC10aXRsZT48YWJici0xPkogTWF0ZXIgU2Np
IExldHQ8L2FiYnItMT48L3BlcmlvZGljYWw+PHBhZ2VzPjIyMzktMjI0MTwvcGFnZXM+PHZvbHVt
ZT4yMDwvdm9sdW1lPjxudW1iZXI+MjQ8L251bWJlcj48ZGF0ZXM+PHllYXI+MjAwMTwveWVhcj48
cHViLWRhdGVzPjxkYXRlPkRlYyAxNTwvZGF0ZT48L3B1Yi1kYXRlcz48L2RhdGVzPjxpc2JuPjAy
NjEtODAyODwvaXNibj48YWNjZXNzaW9uLW51bT5JU0k6MDAwMTczODA0MDAwMDE5PC9hY2Nlc3Np
b24tbnVtPjx1cmxzPjxyZWxhdGVkLXVybHM+PHVybD4mbHQ7R28gdG8gSVNJJmd0OzovLzAwMDE3
MzgwNDAwMDAxOTwvdXJsPjwvcmVsYXRlZC11cmxzPjwvdXJscz48bGFuZ3VhZ2U+RW5nbGlzaDwv
bGFuZ3VhZ2U+PC9yZWNvcmQ+PC9DaXRlPjwvRW5kTm90ZT5=
</w:fldData>
        </w:fldChar>
      </w:r>
      <w:r w:rsidRPr="005B64F5">
        <w:rPr>
          <w:sz w:val="24"/>
        </w:rPr>
        <w:instrText xml:space="preserve"> ADDIN EN.CITE </w:instrText>
      </w:r>
      <w:r w:rsidRPr="005B64F5">
        <w:rPr>
          <w:sz w:val="24"/>
        </w:rPr>
        <w:fldChar w:fldCharType="begin">
          <w:fldData xml:space="preserve">PEVuZE5vdGU+PENpdGU+PEF1dGhvcj5RaTwvQXV0aG9yPjxZZWFyPjIwMTM8L1llYXI+PFJlY051
bT41Mzk2PC9SZWNOdW0+PERpc3BsYXlUZXh0Pls2Mi02Nl08L0Rpc3BsYXlUZXh0PjxyZWNvcmQ+
PHJlYy1udW1iZXI+NTM5NjwvcmVjLW51bWJlcj48Zm9yZWlnbi1rZXlzPjxrZXkgYXBwPSJFTiIg
ZGItaWQ9IjU5MDVhc3gycXByejlyZXRkZG01YXJ6ZDA5cHIyMmUydnJhdiI+NTM5Njwva2V5Pjwv
Zm9yZWlnbi1rZXlzPjxyZWYtdHlwZSBuYW1lPSJKb3VybmFsIEFydGljbGUiPjE3PC9yZWYtdHlw
ZT48Y29udHJpYnV0b3JzPjxhdXRob3JzPjxhdXRob3I+UWksIFkuPC9hdXRob3I+PGF1dGhvcj5X
YW5nLCBMLjwvYXV0aG9yPjxhdXRob3I+RmFuZywgVC48L2F1dGhvcj48L2F1dGhvcnM+PC9jb250
cmlidXRvcnM+PGF1dGgtYWRkcmVzcz5XYW5nLCBMJiN4RDtTaGFuZG9uZyBVbml2LCBTY2ggTWVj
aCAmYW1wOyBFbGVjdCAmYW1wOyBJbmZvcm1hdCBFbmduLCBXZWloYWkgMjY0MjA5LCBQZW9wbGVz
IFIgQ2hpbmEmI3hEO1NoYW5kb25nIFVuaXYsIFNjaCBNZWNoICZhbXA7IEVsZWN0ICZhbXA7IElu
Zm9ybWF0IEVuZ24sIFdlaWhhaSAyNjQyMDksIFBlb3BsZXMgUiBDaGluYTwvYXV0aC1hZGRyZXNz
Pjx0aXRsZXM+PHRpdGxlPkRlbWl4aW5nIGJlaGF2aW91ciBpbiBiaW5hcnkgQ3UtQ28gbWVsdDwv
dGl0bGU+PHNlY29uZGFyeS10aXRsZT5QaHlzaWNzIGFuZCBDaGVtaXN0cnkgb2YgTGlxdWlkczwv
c2Vjb25kYXJ5LXRpdGxlPjxhbHQtdGl0bGU+UGh5cyBDaGVtIExpcSYjeEQ7UGh5cyBDaGVtIExp
cTwvYWx0LXRpdGxlPjwvdGl0bGVzPjxwZXJpb2RpY2FsPjxmdWxsLXRpdGxlPlBoeXNpY3MgYW5k
IENoZW1pc3RyeSBvZiBMaXF1aWRzPC9mdWxsLXRpdGxlPjxhYmJyLTE+UGh5cyBDaGVtIExpcTwv
YWJici0xPjwvcGVyaW9kaWNhbD48cGFnZXM+Njg3LTY5NDwvcGFnZXM+PHZvbHVtZT41MTwvdm9s
dW1lPjxudW1iZXI+NjwvbnVtYmVyPjxrZXl3b3Jkcz48a2V5d29yZD5jdS1jbyBtZWx0PC9rZXl3
b3JkPjxrZXl3b3JkPmRlbWl4aW5nIGJlaGF2aW91cjwva2V5d29yZD48a2V5d29yZD5zdHJ1Y3R1
cmUgZmFjdG9yPC9rZXl3b3JkPjxrZXl3b3JkPmVudGhhbHB5IG9mIG1peGluZzwva2V5d29yZD48
a2V5d29yZD5pbnRlcmRpZmZ1c2lvbiBjb2VmZmljaWVudDwva2V5d29yZD48a2V5d29yZD5saXF1
aWQtcGhhc2Utc2VwYXJhdGlvbjwva2V5d29yZD48a2V5d29yZD5tZXRhc3RhYmxlIG1pc2NpYmls
aXR5IGdhcDwva2V5d29yZD48a2V5d29yZD5hbGxveXM8L2tleXdvcmQ+PGtleXdvcmQ+c29saWRp
ZmljYXRpb248L2tleXdvcmQ+PC9rZXl3b3Jkcz48ZGF0ZXM+PHllYXI+MjAxMzwveWVhcj48cHVi
LWRhdGVzPjxkYXRlPk5vdiAxPC9kYXRlPjwvcHViLWRhdGVzPjwvZGF0ZXM+PGlzYm4+MDAzMS05
MTA0PC9pc2JuPjxhY2Nlc3Npb24tbnVtPklTSTowMDAzMjQ2MTM2MDAwMDE8L2FjY2Vzc2lvbi1u
dW0+PHVybHM+PHJlbGF0ZWQtdXJscz48dXJsPiZsdDtHbyB0byBJU0kmZ3Q7Oi8vMDAwMzI0NjEz
NjAwMDAxPC91cmw+PC9yZWxhdGVkLXVybHM+PC91cmxzPjxsYW5ndWFnZT5FbmdsaXNoPC9sYW5n
dWFnZT48L3JlY29yZD48L0NpdGU+PENpdGU+PEF1dGhvcj5FZ3J5PC9BdXRob3I+PFllYXI+MjAw
MzwvWWVhcj48UmVjTnVtPjUzOTc8L1JlY051bT48cmVjb3JkPjxyZWMtbnVtYmVyPjUzOTc8L3Jl
Yy1udW1iZXI+PGZvcmVpZ24ta2V5cz48a2V5IGFwcD0iRU4iIGRiLWlkPSI1OTA1YXN4MnFwcno5
cmV0ZGRtNWFyemQwOXByMjJlMnZyYXYiPjUzOTc8L2tleT48L2ZvcmVpZ24ta2V5cz48cmVmLXR5
cGUgbmFtZT0iSm91cm5hbCBBcnRpY2xlIj4xNzwvcmVmLXR5cGU+PGNvbnRyaWJ1dG9ycz48YXV0
aG9ycz48YXV0aG9yPkVncnksIEkuPC9hdXRob3I+PGF1dGhvcj5IZXJsYWNoLCBELjwvYXV0aG9y
PjxhdXRob3I+S29sYmUsIE0uPC9hdXRob3I+PGF1dGhvcj5SYXRrZSwgTC48L2F1dGhvcj48YXV0
aG9yPlJldXR6ZWwsIFMuPC9hdXRob3I+PGF1dGhvcj5QZXJyaW4sIEMuPC9hdXRob3I+PGF1dGhv
cj5DaGF0YWluLCBELjwvYXV0aG9yPjwvYXV0aG9ycz48L2NvbnRyaWJ1dG9ycz48YXV0aC1hZGRy
ZXNzPkVncnksIEkmI3hEO0RMUiwgSW5zdCBTcGFjZSBTaW11bGF0LCBELTUxMTcwIENvbG9nbmUs
IEdlcm1hbnkmI3hEO0RMUiwgSW5zdCBTcGFjZSBTaW11bGF0LCBELTUxMTcwIENvbG9nbmUsIEdl
cm1hbnkmI3hEO1J1aHIgVW5pdiBCb2NodW0sIEluc3QgRXhwdCBQaHlzIDQsIEQtNDQ3ODAgQm9j
aHVtLCBHZXJtYW55JiN4RDtDdHIgUmVjaCBNZWNhbiBDcm9pc3NhbmNlIENyaXN0YWxsaW5lLCBG
LTEzMjg4IE1hcnNlaWxsZSwgRnJhbmNlPC9hdXRoLWFkZHJlc3M+PHRpdGxlcz48dGl0bGU+U3Vy
ZmFjZSB0ZW5zaW9uLCBwaGFzZSBzZXBhcmF0aW9uLCBhbmQgc29saWRpZmljYXRpb24gb2YgdW5k
ZXJjb29sZWQgY29iYWx0LWNvcHBlciBhbGxveXM8L3RpdGxlPjxzZWNvbmRhcnktdGl0bGU+QWR2
YW5jZWQgRW5naW5lZXJpbmcgTWF0ZXJpYWxzPC9zZWNvbmRhcnktdGl0bGU+PGFsdC10aXRsZT5B
ZHYgRW5nIE1hdGVyJiN4RDtBZHYgRW5nIE1hdGVyPC9hbHQtdGl0bGU+PC90aXRsZXM+PHBlcmlv
ZGljYWw+PGZ1bGwtdGl0bGU+QWR2YW5jZWQgRW5naW5lZXJpbmcgTWF0ZXJpYWxzPC9mdWxsLXRp
dGxlPjxhYmJyLTE+QWR2IEVuZyBNYXRlcjwvYWJici0xPjwvcGVyaW9kaWNhbD48cGFnZXM+ODE5
LTgyMzwvcGFnZXM+PHZvbHVtZT41PC92b2x1bWU+PG51bWJlcj4xMTwvbnVtYmVyPjxkYXRlcz48
eWVhcj4yMDAzPC95ZWFyPjxwdWItZGF0ZXM+PGRhdGU+Tm92PC9kYXRlPjwvcHViLWRhdGVzPjwv
ZGF0ZXM+PGlzYm4+MTQzOC0xNjU2PC9pc2JuPjxhY2Nlc3Npb24tbnVtPklTSTowMDAxODc0NDQz
MDAwMTM8L2FjY2Vzc2lvbi1udW0+PHVybHM+PHJlbGF0ZWQtdXJscz48dXJsPiZsdDtHbyB0byBJ
U0kmZ3Q7Oi8vMDAwMTg3NDQ0MzAwMDEzPC91cmw+PC9yZWxhdGVkLXVybHM+PC91cmxzPjxsYW5n
dWFnZT5FbmdsaXNoPC9sYW5ndWFnZT48L3JlY29yZD48L0NpdGU+PENpdGU+PEF1dGhvcj5UdXJj
aGFuaW48L0F1dGhvcj48WWVhcj4yMDExPC9ZZWFyPjxSZWNOdW0+NTM5ODwvUmVjTnVtPjxyZWNv
cmQ+PHJlYy1udW1iZXI+NTM5ODwvcmVjLW51bWJlcj48Zm9yZWlnbi1rZXlzPjxrZXkgYXBwPSJF
TiIgZGItaWQ9IjU5MDVhc3gycXByejlyZXRkZG01YXJ6ZDA5cHIyMmUydnJhdiI+NTM5ODwva2V5
PjwvZm9yZWlnbi1rZXlzPjxyZWYtdHlwZSBuYW1lPSJKb3VybmFsIEFydGljbGUiPjE3PC9yZWYt
dHlwZT48Y29udHJpYnV0b3JzPjxhdXRob3JzPjxhdXRob3I+VHVyY2hhbmluLCBNLiBBLjwvYXV0
aG9yPjxhdXRob3I+RHJldmFsLCBMLiBBLjwvYXV0aG9yPjxhdXRob3I+QWJkdWxvdiwgQS4gUi48
L2F1dGhvcj48YXV0aG9yPkFncmF2YWwsIFAuIEcuPC9hdXRob3I+PC9hdXRob3JzPjwvY29udHJp
YnV0b3JzPjxhdXRoLWFkZHJlc3M+VHVyY2hhbmluLCBNQSYjeEQ7RG9uYmFzcyBTdGF0ZSBNZWNo
IEVuZ24gQWNhZCwgS3JhbWF0b3JzaywgVWtyYWluZSYjeEQ7RG9uYmFzcyBTdGF0ZSBNZWNoIEVu
Z24gQWNhZCwgS3JhbWF0b3JzaywgVWtyYWluZTwvYXV0aC1hZGRyZXNzPjx0aXRsZXM+PHRpdGxl
Pk1peGluZyBFbnRoYWxwaWVzIG9mIExpcXVpZCBBbGxveXMgYW5kIFRoZXJtb2R5bmFtaWMgQXNz
ZXNzbWVudCBvZiB0aGUgQ3UtRmUtQ28gU3lzdGVtPC90aXRsZT48c2Vjb25kYXJ5LXRpdGxlPlBv
d2RlciBNZXRhbGx1cmd5IGFuZCBNZXRhbCBDZXJhbWljczwvc2Vjb25kYXJ5LXRpdGxlPjxhbHQt
dGl0bGU+UG93ZGVyIE1ldGFsbCBNZXQgQysmI3hEO1Bvd2RlciBNZXRhbGwgTWV0IEMrPC9hbHQt
dGl0bGU+PC90aXRsZXM+PHBlcmlvZGljYWw+PGZ1bGwtdGl0bGU+UG93ZGVyIE1ldGFsbHVyZ3kg
YW5kIE1ldGFsIENlcmFtaWNzPC9mdWxsLXRpdGxlPjxhYmJyLTE+UG93ZGVyIE1ldGFsbCBNZXQg
Qys8L2FiYnItMT48L3BlcmlvZGljYWw+PHBhZ2VzPjk4LTExNjwvcGFnZXM+PHZvbHVtZT41MDwv
dm9sdW1lPjxudW1iZXI+MS0yPC9udW1iZXI+PGtleXdvcmRzPjxrZXl3b3JkPmNhbG9yaW1ldHJ5
PC9rZXl3b3JkPjxrZXl3b3JkPm1peGluZyBlbnRoYWxweTwva2V5d29yZD48a2V5d29yZD50aGVy
bW9keW5hbWljIHByb3BlcnRpZXM8L2tleXdvcmQ+PGtleXdvcmQ+dGhlcm1vZHluYW1pYyBtb2Rl
bGluZzwva2V5d29yZD48a2V5d29yZD5waGFzZSBkaWFncmFtPC9rZXl3b3JkPjxrZXl3b3JkPmFs
bG95cyBvZiB0aGUgY3UtZmUtY28gc3lzdGVtPC9rZXl3b3JkPjxrZXl3b3JkPnBoYXNlLWVxdWls
aWJyaWE8L2tleXdvcmQ+PGtleXdvcmQ+bWlzY2liaWxpdHkgZ2FwPC9rZXl3b3JkPjxrZXl3b3Jk
PnRlcm5hcnktc3lzdGVtczwva2V5d29yZD48a2V5d29yZD5jb2JhbHQ8L2tleXdvcmQ+PGtleXdv
cmQ+Y29wcGVyPC9rZXl3b3JkPjxrZXl3b3JkPmlyb248L2tleXdvcmQ+PGtleXdvcmQ+bWljcm9z
dHJ1Y3R1cmU8L2tleXdvcmQ+PGtleXdvcmQ+c29saWRpZmljYXRpb248L2tleXdvcmQ+PGtleXdv
cmQ+bmlja2VsPC9rZXl3b3JkPjwva2V5d29yZHM+PGRhdGVzPjx5ZWFyPjIwMTE8L3llYXI+PHB1
Yi1kYXRlcz48ZGF0ZT5NYXk8L2RhdGU+PC9wdWItZGF0ZXM+PC9kYXRlcz48aXNibj4xMDY4LTEz
MDI8L2lzYm4+PGFjY2Vzc2lvbi1udW0+SVNJOjAwMDI5MjMwODcwMDAxMDwvYWNjZXNzaW9uLW51
bT48dXJscz48cmVsYXRlZC11cmxzPjx1cmw+Jmx0O0dvIHRvIElTSSZndDs6Ly8wMDAyOTIzMDg3
MDAwMTA8L3VybD48L3JlbGF0ZWQtdXJscz48L3VybHM+PGxhbmd1YWdlPkVuZ2xpc2g8L2xhbmd1
YWdlPjwvcmVjb3JkPjwvQ2l0ZT48Q2l0ZT48QXV0aG9yPlN0cmF1bWFsPC9BdXRob3I+PFllYXI+
MjAxMDwvWWVhcj48UmVjTnVtPjUzOTk8L1JlY051bT48cmVjb3JkPjxyZWMtbnVtYmVyPjUzOTk8
L3JlYy1udW1iZXI+PGZvcmVpZ24ta2V5cz48a2V5IGFwcD0iRU4iIGRiLWlkPSI1OTA1YXN4MnFw
cno5cmV0ZGRtNWFyemQwOXByMjJlMnZyYXYiPjUzOTk8L2tleT48L2ZvcmVpZ24ta2V5cz48cmVm
LXR5cGUgbmFtZT0iSm91cm5hbCBBcnRpY2xlIj4xNzwvcmVmLXR5cGU+PGNvbnRyaWJ1dG9ycz48
YXV0aG9ycz48YXV0aG9yPlN0cmF1bWFsLCBCLiBCLjwvYXV0aG9yPjxhdXRob3I+S29ndGVua292
YSwgTy4gQS48L2F1dGhvcj48YXV0aG9yPlN0cmF1bWFsLCBBLiBCLjwvYXV0aG9yPjxhdXRob3I+
S3VjaHlleWV2LCBZLiBPLjwvYXV0aG9yPjxhdXRob3I+QmFyZXR6a3ksIEIuPC9hdXRob3I+PC9h
dXRob3JzPjwvY29udHJpYnV0b3JzPjxhdXRoLWFkZHJlc3M+U3RyYXVtYWwsIEJCJiN4RDtSdXNz
aWFuIEFjYWQgU2NpLCBJbnN0IFNvbGlkIFN0YXRlIFBoeXMsIENoZXJub2dvbG92a2EgMTQyNDMy
LCBSdXNzaWEmI3hEO1J1c3NpYW4gQWNhZCBTY2ksIEluc3QgU29saWQgU3RhdGUgUGh5cywgQ2hl
cm5vZ29sb3ZrYSAxNDI0MzIsIFJ1c3NpYSYjeEQ7TWF4IFBsYW5jayBJbnN0IE1ldGFsbGZvcnNj
aCwgRC03MDU2OSBTdHV0dGdhcnQsIEdlcm1hbnkmI3hEO05hdGwgVW5pdiBSZXMgJmFtcDsgVGVj
aG5vbCBNSVNpUywgTW9zY293IDExOTk5MSwgUnVzc2lhJiN4RDtLYXJsc3J1aGUgSW5zdCBUZWNo
bm9sLCBJbnN0IE5hbm90ZWNobm9sLCBELTc2MzQ0IEVnZ2Vuc3RlaW4gTGVvcG9sZHNoYWZlbiwg
R2VybWFueTwvYXV0aC1hZGRyZXNzPjx0aXRsZXM+PHRpdGxlPkNvbnRhY3QgYW5nbGVzIGJ5IHRo
ZSBzb2xpZC1waGFzZSBncmFpbiBib3VuZGFyeSB3ZXR0aW5nIChjb3ZlcmFnZSkgaW4gdGhlIENv
LUN1IHN5c3RlbTwvdGl0bGU+PHNlY29uZGFyeS10aXRsZT5Kb3VybmFsIG9mIE1hdGVyaWFscyBT
Y2llbmNlPC9zZWNvbmRhcnktdGl0bGU+PGFsdC10aXRsZT5KIE1hdGVyIFNjaSYjeEQ7SiBNYXRl
ciBTY2k8L2FsdC10aXRsZT48L3RpdGxlcz48cGVyaW9kaWNhbD48ZnVsbC10aXRsZT5Kb3VybmFs
IG9mIE1hdGVyaWFscyBTY2llbmNlPC9mdWxsLXRpdGxlPjxhYmJyLTE+SiBNYXRlciBTY2k8L2Fi
YnItMT48L3BlcmlvZGljYWw+PHBhZ2VzPjQyNzEtNDI3NTwvcGFnZXM+PHZvbHVtZT40NTwvdm9s
dW1lPjxudW1iZXI+MTY8L251bWJlcj48a2V5d29yZHM+PGtleXdvcmQ+cGVyY2VudCBzaSBhbGxv
eTwva2V5d29yZD48a2V5d29yZD5pbnRlcmZhY2lhbC10ZW5zaW9uczwva2V5d29yZD48a2V5d29y
ZD5pbnRlcmdyYW51bGFyIGZpbG1zPC9rZXl3b3JkPjxrZXl3b3JkPnRyYW5zaXRpb25zPC9rZXl3
b3JkPjxrZXl3b3JkPmVuZXJneTwva2V5d29yZD48a2V5d29yZD56bjwva2V5d29yZD48a2V5d29y
ZD5zZWdyZWdhdGlvbjwva2V5d29yZD48a2V5d29yZD5jb21wbGV4aW9uPC9rZXl3b3JkPjxrZXl3
b3JkPnN1cmZhY2VzPC9rZXl3b3JkPjxrZXl3b3JkPnNuPC9rZXl3b3JkPjwva2V5d29yZHM+PGRh
dGVzPjx5ZWFyPjIwMTA8L3llYXI+PHB1Yi1kYXRlcz48ZGF0ZT5BdWc8L2RhdGU+PC9wdWItZGF0
ZXM+PC9kYXRlcz48aXNibj4wMDIyLTI0NjE8L2lzYm4+PGFjY2Vzc2lvbi1udW0+SVNJOjAwMDI3
ODczOTkwMDAwNDwvYWNjZXNzaW9uLW51bT48dXJscz48cmVsYXRlZC11cmxzPjx1cmw+Jmx0O0dv
IHRvIElTSSZndDs6Ly8wMDAyNzg3Mzk5MDAwMDQ8L3VybD48L3JlbGF0ZWQtdXJscz48L3VybHM+
PGxhbmd1YWdlPkVuZ2xpc2g8L2xhbmd1YWdlPjwvcmVjb3JkPjwvQ2l0ZT48Q2l0ZT48QXV0aG9y
PkRpYXotQmFycmlnYS1BcmNlbzwvQXV0aG9yPjxZZWFyPjIwMDE8L1llYXI+PFJlY051bT41NDAw
PC9SZWNOdW0+PHJlY29yZD48cmVjLW51bWJlcj41NDAwPC9yZWMtbnVtYmVyPjxmb3JlaWduLWtl
eXM+PGtleSBhcHA9IkVOIiBkYi1pZD0iNTkwNWFzeDJxcHJ6OXJldGRkbTVhcnpkMDlwcjIyZTJ2
cmF2Ij41NDAwPC9rZXk+PC9mb3JlaWduLWtleXM+PHJlZi10eXBlIG5hbWU9IkpvdXJuYWwgQXJ0
aWNsZSI+MTc8L3JlZi10eXBlPjxjb250cmlidXRvcnM+PGF1dGhvcnM+PGF1dGhvcj5EaWF6LUJh
cnJpZ2EtQXJjZW8sIEwuPC9hdXRob3I+PGF1dGhvcj5Pcm96Y28sIEUuPC9hdXRob3I+PGF1dGhv
cj5Mb3Blei1IaXJhdGEsIFYuIE0uPC9hdXRob3I+PGF1dGhvcj5VbWVtb3RvLCBNLjwvYXV0aG9y
PjwvYXV0aG9ycz48L2NvbnRyaWJ1dG9ycz48YXV0aC1hZGRyZXNzPkRpYXotQmFycmlnYS1BcmNl
bywgTCYjeEQ7SW5zdCBQb2xpdGVjbiBOYWNsLCBFU0lRSUUsIEFwYXJ0YWRvIFBvc3RhbCA3NS0z
OTUsIE1leGljbyBDaXR5IDA3MzAwLCBERiwgTWV4aWNvJiN4RDtJbnN0IFBvbGl0ZWNuIE5hY2ws
IEVTSVFJRSwgTWV4aWNvIENpdHkgMDczMDAsIERGLCBNZXhpY28mI3hEO1VuaXYgTmFjbCBBdXRv
bm9tYSBNZXhpY28sIEluc3QgRmlzLCBNZXhpY28gQ2l0eSAwMTAwMCwgREYsIE1leGljbyYjeEQ7
VG95b2hhc2hpIFVuaXYgVGVjaG5vbCwgRGVwdCBQcm9kIFN5c3QgRW5nbiwgVG95b2hhc2hpLCBB
aWNoaSA0NDEsIEphcGFuPC9hdXRoLWFkZHJlc3M+PHRpdGxlcz48dGl0bGU+TWFydGVuc2l0aWMg
dHJhbnNmb3JtYXRpb24gaW4gbmFub3N0cnVjdHVyZWQgQ3UtQ28gYWxsb3lzPC90aXRsZT48c2Vj
b25kYXJ5LXRpdGxlPkpvdXJuYWwgb2YgTWF0ZXJpYWxzIFNjaWVuY2UgTGV0dGVyczwvc2Vjb25k
YXJ5LXRpdGxlPjxhbHQtdGl0bGU+SiBNYXRlciBTY2kgTGV0dCYjeEQ7SiBNYXRlciBTY2kgTGV0
dDwvYWx0LXRpdGxlPjwvdGl0bGVzPjxwZXJpb2RpY2FsPjxmdWxsLXRpdGxlPkpvdXJuYWwgb2Yg
TWF0ZXJpYWxzIFNjaWVuY2UgTGV0dGVyczwvZnVsbC10aXRsZT48YWJici0xPkogTWF0ZXIgU2Np
IExldHQ8L2FiYnItMT48L3BlcmlvZGljYWw+PHBhZ2VzPjIyMzktMjI0MTwvcGFnZXM+PHZvbHVt
ZT4yMDwvdm9sdW1lPjxudW1iZXI+MjQ8L251bWJlcj48ZGF0ZXM+PHllYXI+MjAwMTwveWVhcj48
cHViLWRhdGVzPjxkYXRlPkRlYyAxNTwvZGF0ZT48L3B1Yi1kYXRlcz48L2RhdGVzPjxpc2JuPjAy
NjEtODAyODwvaXNibj48YWNjZXNzaW9uLW51bT5JU0k6MDAwMTczODA0MDAwMDE5PC9hY2Nlc3Np
b24tbnVtPjx1cmxzPjxyZWxhdGVkLXVybHM+PHVybD4mbHQ7R28gdG8gSVNJJmd0OzovLzAwMDE3
MzgwNDAwMDAxOTwvdXJsPjwvcmVsYXRlZC11cmxzPjwvdXJscz48bGFuZ3VhZ2U+RW5nbGlzaDwv
bGFuZ3VhZ2U+PC9yZWNvcmQ+PC9DaXRlPjwvRW5kTm90ZT5=
</w:fldData>
        </w:fldChar>
      </w:r>
      <w:r w:rsidRPr="005B64F5">
        <w:rPr>
          <w:sz w:val="24"/>
        </w:rPr>
        <w:instrText xml:space="preserve"> ADDIN EN.CITE.DATA </w:instrText>
      </w:r>
      <w:r w:rsidRPr="005B64F5">
        <w:rPr>
          <w:sz w:val="24"/>
        </w:rPr>
      </w:r>
      <w:r w:rsidRPr="005B64F5">
        <w:rPr>
          <w:sz w:val="24"/>
        </w:rPr>
        <w:fldChar w:fldCharType="end"/>
      </w:r>
      <w:r w:rsidRPr="005B64F5">
        <w:rPr>
          <w:sz w:val="24"/>
        </w:rPr>
      </w:r>
      <w:r w:rsidRPr="005B64F5">
        <w:rPr>
          <w:sz w:val="24"/>
        </w:rPr>
        <w:fldChar w:fldCharType="separate"/>
      </w:r>
      <w:r w:rsidRPr="005B64F5">
        <w:rPr>
          <w:noProof/>
          <w:sz w:val="24"/>
        </w:rPr>
        <w:t>[</w:t>
      </w:r>
      <w:hyperlink w:anchor="_ENREF_62" w:tooltip="Qi, 2013 #5396" w:history="1">
        <w:r w:rsidRPr="005B64F5">
          <w:rPr>
            <w:noProof/>
            <w:sz w:val="24"/>
          </w:rPr>
          <w:t>62-66</w:t>
        </w:r>
      </w:hyperlink>
      <w:r w:rsidRPr="005B64F5">
        <w:rPr>
          <w:noProof/>
          <w:sz w:val="24"/>
        </w:rPr>
        <w:t>]</w:t>
      </w:r>
      <w:r w:rsidRPr="005B64F5">
        <w:rPr>
          <w:sz w:val="24"/>
        </w:rPr>
        <w:fldChar w:fldCharType="end"/>
      </w:r>
      <w:r w:rsidRPr="005B64F5">
        <w:rPr>
          <w:rFonts w:hint="eastAsia"/>
          <w:sz w:val="24"/>
        </w:rPr>
        <w:t xml:space="preserve">, it can be seen that Cu and Co </w:t>
      </w:r>
      <w:r w:rsidRPr="005B64F5">
        <w:rPr>
          <w:sz w:val="24"/>
        </w:rPr>
        <w:t>have limited solid solubility</w:t>
      </w:r>
      <w:r w:rsidRPr="005B64F5">
        <w:rPr>
          <w:rFonts w:hint="eastAsia"/>
          <w:sz w:val="24"/>
        </w:rPr>
        <w:t xml:space="preserve"> and do not form any intermetallic compound</w:t>
      </w:r>
      <w:r w:rsidRPr="005B64F5">
        <w:rPr>
          <w:sz w:val="24"/>
        </w:rPr>
        <w:t xml:space="preserve">. The </w:t>
      </w:r>
      <w:r w:rsidRPr="005B64F5">
        <w:rPr>
          <w:rFonts w:hint="eastAsia"/>
          <w:sz w:val="24"/>
        </w:rPr>
        <w:t xml:space="preserve">Cu rich solid solution is face-centered cubic (FCC) while the Co rich solid solution is either FCC </w:t>
      </w:r>
      <w:r w:rsidRPr="005B64F5">
        <w:rPr>
          <w:sz w:val="24"/>
        </w:rPr>
        <w:t xml:space="preserve">(high-temperature) </w:t>
      </w:r>
      <w:r w:rsidRPr="005B64F5">
        <w:rPr>
          <w:rFonts w:hint="eastAsia"/>
          <w:sz w:val="24"/>
        </w:rPr>
        <w:t xml:space="preserve">or hexagonal close-packed (HCP) </w:t>
      </w:r>
      <w:r w:rsidRPr="005B64F5">
        <w:rPr>
          <w:sz w:val="24"/>
        </w:rPr>
        <w:t xml:space="preserve">(lower temperature) </w:t>
      </w:r>
      <w:r w:rsidRPr="005B64F5">
        <w:rPr>
          <w:rFonts w:hint="eastAsia"/>
          <w:sz w:val="24"/>
        </w:rPr>
        <w:t xml:space="preserve">depending on its heat treatment history </w:t>
      </w:r>
      <w:r w:rsidRPr="005B64F5">
        <w:rPr>
          <w:sz w:val="24"/>
        </w:rPr>
        <w:fldChar w:fldCharType="begin"/>
      </w:r>
      <w:r w:rsidRPr="005B64F5">
        <w:rPr>
          <w:sz w:val="24"/>
        </w:rPr>
        <w:instrText xml:space="preserve"> ADDIN EN.CITE &lt;EndNote&gt;&lt;Cite&gt;&lt;Author&gt;Gartley&lt;/Author&gt;&lt;Year&gt;1999&lt;/Year&gt;&lt;RecNum&gt;5258&lt;/RecNum&gt;&lt;DisplayText&gt;[67]&lt;/DisplayText&gt;&lt;record&gt;&lt;rec-number&gt;5258&lt;/rec-number&gt;&lt;foreign-keys&gt;&lt;key app="EN" db-id="5905asx2qprz9retddm5arzd09pr22e2vrav"&gt;5258&lt;/key&gt;&lt;/foreign-keys&gt;&lt;ref-type name="Journal Article"&gt;17&lt;/ref-type&gt;&lt;contributors&gt;&lt;authors&gt;&lt;author&gt;S. K. Gupta and M. G. Gartley&lt;/author&gt;&lt;/authors&gt;&lt;/contributors&gt;&lt;titles&gt;&lt;title&gt;XRD and VSM Analysis of Nanostructured Cu-Co Alloys&lt;/title&gt;&lt;secondary-title&gt;JCPDS-International Centre for Diffraction Data&lt;/secondary-title&gt;&lt;/titles&gt;&lt;periodical&gt;&lt;full-title&gt;JCPDS-International Centre for Diffraction Data&lt;/full-title&gt;&lt;/periodical&gt;&lt;pages&gt;10&lt;/pages&gt;&lt;section&gt;688&lt;/section&gt;&lt;dates&gt;&lt;year&gt;1999&lt;/year&gt;&lt;/dates&gt;&lt;urls&gt;&lt;/urls&gt;&lt;/record&gt;&lt;/Cite&gt;&lt;/EndNote&gt;</w:instrText>
      </w:r>
      <w:r w:rsidRPr="005B64F5">
        <w:rPr>
          <w:sz w:val="24"/>
        </w:rPr>
        <w:fldChar w:fldCharType="separate"/>
      </w:r>
      <w:r w:rsidRPr="005B64F5">
        <w:rPr>
          <w:noProof/>
          <w:sz w:val="24"/>
        </w:rPr>
        <w:t>[</w:t>
      </w:r>
      <w:hyperlink w:anchor="_ENREF_67" w:tooltip="Gartley, 1999 #5258" w:history="1">
        <w:r w:rsidRPr="005B64F5">
          <w:rPr>
            <w:noProof/>
            <w:sz w:val="24"/>
          </w:rPr>
          <w:t>67</w:t>
        </w:r>
      </w:hyperlink>
      <w:r w:rsidRPr="005B64F5">
        <w:rPr>
          <w:noProof/>
          <w:sz w:val="24"/>
        </w:rPr>
        <w:t>]</w:t>
      </w:r>
      <w:r w:rsidRPr="005B64F5">
        <w:rPr>
          <w:sz w:val="24"/>
        </w:rPr>
        <w:fldChar w:fldCharType="end"/>
      </w:r>
      <w:r w:rsidRPr="005B64F5">
        <w:rPr>
          <w:rFonts w:hint="eastAsia"/>
          <w:sz w:val="24"/>
        </w:rPr>
        <w:t>. That means Co has a allotropic transformation from a FCC phase to a HCP phase at 422</w:t>
      </w:r>
      <w:bookmarkStart w:id="53" w:name="OLE_LINK6"/>
      <w:bookmarkStart w:id="54" w:name="OLE_LINK7"/>
      <w:r w:rsidRPr="005B64F5">
        <w:rPr>
          <w:rFonts w:hint="eastAsia"/>
          <w:sz w:val="24"/>
        </w:rPr>
        <w:t>℃</w:t>
      </w:r>
      <w:bookmarkEnd w:id="53"/>
      <w:bookmarkEnd w:id="54"/>
      <w:r w:rsidRPr="005B64F5">
        <w:rPr>
          <w:rFonts w:hint="eastAsia"/>
          <w:sz w:val="24"/>
        </w:rPr>
        <w:t xml:space="preserve"> on cooling </w:t>
      </w:r>
      <w:r w:rsidRPr="005B64F5">
        <w:rPr>
          <w:sz w:val="24"/>
        </w:rPr>
        <w:fldChar w:fldCharType="begin"/>
      </w:r>
      <w:r w:rsidRPr="005B64F5">
        <w:rPr>
          <w:sz w:val="24"/>
        </w:rPr>
        <w:instrText xml:space="preserve"> ADDIN EN.CITE &lt;EndNote&gt;&lt;Cite&gt;&lt;Author&gt;Diaz-Barriga-Arceo&lt;/Author&gt;&lt;Year&gt;2001&lt;/Year&gt;&lt;RecNum&gt;5254&lt;/RecNum&gt;&lt;DisplayText&gt;[66]&lt;/DisplayText&gt;&lt;record&gt;&lt;rec-number&gt;5254&lt;/rec-number&gt;&lt;foreign-keys&gt;&lt;key app="EN" db-id="5905asx2qprz9retddm5arzd09pr22e2vrav"&gt;5254&lt;/key&gt;&lt;/foreign-keys&gt;&lt;ref-type name="Journal Article"&gt;17&lt;/ref-type&gt;&lt;contributors&gt;&lt;authors&gt;&lt;author&gt;Diaz-Barriga-Arceo, L.&lt;/author&gt;&lt;author&gt;Orozco, E.&lt;/author&gt;&lt;author&gt;Lopez-Hirata, V. M.&lt;/author&gt;&lt;author&gt;Umemoto, M.&lt;/author&gt;&lt;/authors&gt;&lt;/contributors&gt;&lt;auth-address&gt;Diaz-Barriga-Arceo, L&amp;#xD;Inst Politecn Nacl, ESIQIE, Apartado Postal 75-395, Mexico City 07300, DF, Mexico&amp;#xD;Inst Politecn Nacl, ESIQIE, Apartado Postal 75-395, Mexico City 07300, DF, Mexico&amp;#xD;Inst Politecn Nacl, ESIQIE, Mexico City 07300, DF, Mexico&amp;#xD;Univ Nacl Autonoma Mexico, Inst Fis, Mexico City 01000, DF, Mexico&amp;#xD;Toyohashi Univ Technol, Dept Prod Syst Engn, Toyohashi, Aichi 441, Japan&lt;/auth-address&gt;&lt;titles&gt;&lt;title&gt;Martensitic transformation in nanostructured Cu-Co alloys&lt;/title&gt;&lt;secondary-title&gt;Journal of Materials Science Letters&lt;/secondary-title&gt;&lt;alt-title&gt;J Mater Sci Lett&lt;/alt-title&gt;&lt;/titles&gt;&lt;periodical&gt;&lt;full-title&gt;Journal of Materials Science Letters&lt;/full-title&gt;&lt;abbr-1&gt;J Mater Sci Lett&lt;/abbr-1&gt;&lt;/periodical&gt;&lt;alt-periodical&gt;&lt;full-title&gt;Journal of Materials Science Letters&lt;/full-title&gt;&lt;abbr-1&gt;J Mater Sci Lett&lt;/abbr-1&gt;&lt;/alt-periodical&gt;&lt;pages&gt;2239-2241&lt;/pages&gt;&lt;volume&gt;20&lt;/volume&gt;&lt;number&gt;24&lt;/number&gt;&lt;dates&gt;&lt;year&gt;2001&lt;/year&gt;&lt;pub-dates&gt;&lt;date&gt;Dec 15&lt;/date&gt;&lt;/pub-dates&gt;&lt;/dates&gt;&lt;isbn&gt;0261-8028&lt;/isbn&gt;&lt;accession-num&gt;ISI:000173804000019&lt;/accession-num&gt;&lt;urls&gt;&lt;related-urls&gt;&lt;url&gt;&amp;lt;Go to ISI&amp;gt;://000173804000019&lt;/url&gt;&lt;/related-urls&gt;&lt;/urls&gt;&lt;electronic-resource-num&gt;Doi 10.1023/A:1017953505482&lt;/electronic-resource-num&gt;&lt;language&gt;English&lt;/language&gt;&lt;/record&gt;&lt;/Cite&gt;&lt;/EndNote&gt;</w:instrText>
      </w:r>
      <w:r w:rsidRPr="005B64F5">
        <w:rPr>
          <w:sz w:val="24"/>
        </w:rPr>
        <w:fldChar w:fldCharType="separate"/>
      </w:r>
      <w:r w:rsidRPr="005B64F5">
        <w:rPr>
          <w:noProof/>
          <w:sz w:val="24"/>
        </w:rPr>
        <w:t>[</w:t>
      </w:r>
      <w:hyperlink w:anchor="_ENREF_66" w:tooltip="Diaz-Barriga-Arceo, 2001 #5254" w:history="1">
        <w:r w:rsidRPr="005B64F5">
          <w:rPr>
            <w:noProof/>
            <w:sz w:val="24"/>
          </w:rPr>
          <w:t>66</w:t>
        </w:r>
      </w:hyperlink>
      <w:r w:rsidRPr="005B64F5">
        <w:rPr>
          <w:noProof/>
          <w:sz w:val="24"/>
        </w:rPr>
        <w:t>]</w:t>
      </w:r>
      <w:r w:rsidRPr="005B64F5">
        <w:rPr>
          <w:sz w:val="24"/>
        </w:rPr>
        <w:fldChar w:fldCharType="end"/>
      </w:r>
      <w:r w:rsidRPr="005B64F5">
        <w:rPr>
          <w:rFonts w:hint="eastAsia"/>
          <w:sz w:val="24"/>
        </w:rPr>
        <w:t>. Due to the solubility property of Cu-Co system, there is a phase separation during the solidification of liquid alloy.</w:t>
      </w:r>
    </w:p>
    <w:p w:rsidR="00F9564A" w:rsidRPr="005B64F5" w:rsidRDefault="00F9564A" w:rsidP="00F9564A">
      <w:pPr>
        <w:spacing w:beforeLines="100" w:before="312" w:afterLines="100" w:after="312"/>
        <w:rPr>
          <w:sz w:val="24"/>
        </w:rPr>
      </w:pPr>
      <w:r w:rsidRPr="005B64F5">
        <w:rPr>
          <w:sz w:val="24"/>
        </w:rPr>
        <w:t>D</w:t>
      </w:r>
      <w:r w:rsidRPr="005B64F5">
        <w:rPr>
          <w:rFonts w:hint="eastAsia"/>
          <w:sz w:val="24"/>
        </w:rPr>
        <w:t xml:space="preserve">iffusion is the mass transport by atomic motion in a solid, liquid or gas. </w:t>
      </w:r>
      <w:r w:rsidRPr="005B64F5">
        <w:rPr>
          <w:sz w:val="24"/>
        </w:rPr>
        <w:t>F</w:t>
      </w:r>
      <w:r w:rsidRPr="005B64F5">
        <w:rPr>
          <w:rFonts w:hint="eastAsia"/>
          <w:sz w:val="24"/>
        </w:rPr>
        <w:t>or gas and liquid, the diffusion mechanism is random (Brownian) motion while the movement in solid depends on vacancy or interstitial diffusion.</w:t>
      </w:r>
    </w:p>
    <w:p w:rsidR="00F9564A" w:rsidRPr="005B64F5" w:rsidRDefault="00F9564A" w:rsidP="00F9564A">
      <w:pPr>
        <w:spacing w:beforeLines="100" w:before="312" w:afterLines="100" w:after="312"/>
        <w:rPr>
          <w:sz w:val="24"/>
        </w:rPr>
      </w:pPr>
      <w:r w:rsidRPr="005B64F5">
        <w:rPr>
          <w:sz w:val="24"/>
        </w:rPr>
        <w:t>F</w:t>
      </w:r>
      <w:r w:rsidRPr="005B64F5">
        <w:rPr>
          <w:rFonts w:hint="eastAsia"/>
          <w:sz w:val="24"/>
        </w:rPr>
        <w:t>ick</w:t>
      </w:r>
      <w:r w:rsidRPr="005B64F5">
        <w:rPr>
          <w:sz w:val="24"/>
        </w:rPr>
        <w:t>’</w:t>
      </w:r>
      <w:r w:rsidRPr="005B64F5">
        <w:rPr>
          <w:rFonts w:hint="eastAsia"/>
          <w:sz w:val="24"/>
        </w:rPr>
        <w:t xml:space="preserve">s First Law relates the diffusive flux to the concentration under the assumption that diffusion rate is independent of time (steady state). </w:t>
      </w:r>
      <w:r w:rsidRPr="005B64F5">
        <w:rPr>
          <w:sz w:val="24"/>
        </w:rPr>
        <w:t>I</w:t>
      </w:r>
      <w:r w:rsidRPr="005B64F5">
        <w:rPr>
          <w:rFonts w:hint="eastAsia"/>
          <w:sz w:val="24"/>
        </w:rPr>
        <w:t xml:space="preserve">n one spatial dimension, the law is </w:t>
      </w:r>
    </w:p>
    <w:p w:rsidR="00F9564A" w:rsidRPr="005B64F5" w:rsidRDefault="00F9564A" w:rsidP="00F9564A">
      <w:pPr>
        <w:spacing w:beforeLines="100" w:before="312" w:afterLines="100" w:after="312"/>
        <w:rPr>
          <w:sz w:val="24"/>
        </w:rPr>
      </w:pPr>
      <m:oMathPara>
        <m:oMathParaPr>
          <m:jc m:val="right"/>
        </m:oMathParaPr>
        <m:oMath>
          <m:r>
            <m:rPr>
              <m:sty m:val="p"/>
            </m:rPr>
            <w:rPr>
              <w:rFonts w:ascii="Cambria Math" w:hAnsi="Cambria Math"/>
              <w:sz w:val="24"/>
            </w:rPr>
            <w:lastRenderedPageBreak/>
            <m:t>J=-D</m:t>
          </m:r>
          <m:f>
            <m:fPr>
              <m:ctrlPr>
                <w:rPr>
                  <w:rFonts w:ascii="Cambria Math" w:hAnsi="Cambria Math"/>
                  <w:sz w:val="24"/>
                </w:rPr>
              </m:ctrlPr>
            </m:fPr>
            <m:num>
              <m:r>
                <m:rPr>
                  <m:sty m:val="p"/>
                </m:rPr>
                <w:rPr>
                  <w:rFonts w:ascii="Cambria Math" w:hAnsi="Cambria Math"/>
                  <w:sz w:val="24"/>
                </w:rPr>
                <m:t>∂C</m:t>
              </m:r>
            </m:num>
            <m:den>
              <m:r>
                <m:rPr>
                  <m:sty m:val="p"/>
                </m:rPr>
                <w:rPr>
                  <w:rFonts w:ascii="Cambria Math" w:hAnsi="Cambria Math"/>
                  <w:sz w:val="24"/>
                </w:rPr>
                <m:t>∂x</m:t>
              </m:r>
            </m:den>
          </m:f>
          <m:r>
            <m:rPr>
              <m:sty m:val="p"/>
            </m:rPr>
            <w:rPr>
              <w:rFonts w:ascii="Cambria Math" w:hAnsi="Cambria Math"/>
              <w:sz w:val="24"/>
            </w:rPr>
            <m:t xml:space="preserve">                                                        (1.9)</m:t>
          </m:r>
        </m:oMath>
      </m:oMathPara>
    </w:p>
    <w:p w:rsidR="00F9564A" w:rsidRPr="005B64F5" w:rsidRDefault="00F9564A" w:rsidP="00F9564A">
      <w:pPr>
        <w:spacing w:beforeLines="100" w:before="312" w:afterLines="100" w:after="312"/>
        <w:rPr>
          <w:sz w:val="24"/>
        </w:rPr>
      </w:pPr>
      <w:r w:rsidRPr="005B64F5">
        <w:rPr>
          <w:sz w:val="24"/>
        </w:rPr>
        <w:t>W</w:t>
      </w:r>
      <w:r w:rsidRPr="005B64F5">
        <w:rPr>
          <w:rFonts w:hint="eastAsia"/>
          <w:sz w:val="24"/>
        </w:rPr>
        <w:t xml:space="preserve">here J is the diffusion flux, C is the concentration and x is the position, D is the diffusion coefficient or diffusivity, which increases with increasing temperature. </w:t>
      </w:r>
      <w:r w:rsidRPr="005B64F5">
        <w:rPr>
          <w:sz w:val="24"/>
        </w:rPr>
        <w:t>A</w:t>
      </w:r>
      <w:r w:rsidRPr="005B64F5">
        <w:rPr>
          <w:rFonts w:hint="eastAsia"/>
          <w:sz w:val="24"/>
        </w:rPr>
        <w:t>nd the relationship can be expressed as:</w:t>
      </w:r>
    </w:p>
    <w:p w:rsidR="00F9564A" w:rsidRPr="005B64F5" w:rsidRDefault="00F9564A" w:rsidP="00F9564A">
      <w:pPr>
        <w:spacing w:beforeLines="100" w:before="312" w:afterLines="100" w:after="312"/>
        <w:rPr>
          <w:sz w:val="24"/>
        </w:rPr>
      </w:pPr>
      <m:oMathPara>
        <m:oMathParaPr>
          <m:jc m:val="right"/>
        </m:oMathParaPr>
        <m:oMath>
          <m:r>
            <m:rPr>
              <m:sty m:val="p"/>
            </m:rPr>
            <w:rPr>
              <w:rFonts w:ascii="Cambria Math" w:hAnsi="Cambria Math"/>
              <w:sz w:val="24"/>
            </w:rPr>
            <m:t>D=</m:t>
          </m:r>
          <m:sSub>
            <m:sSubPr>
              <m:ctrlPr>
                <w:rPr>
                  <w:rFonts w:ascii="Cambria Math" w:hAnsi="Cambria Math"/>
                  <w:sz w:val="24"/>
                </w:rPr>
              </m:ctrlPr>
            </m:sSubPr>
            <m:e>
              <m:r>
                <m:rPr>
                  <m:sty m:val="p"/>
                </m:rPr>
                <w:rPr>
                  <w:rFonts w:ascii="Cambria Math" w:hAnsi="Cambria Math"/>
                  <w:sz w:val="24"/>
                </w:rPr>
                <m:t>D</m:t>
              </m:r>
            </m:e>
            <m:sub>
              <m:r>
                <m:rPr>
                  <m:sty m:val="p"/>
                </m:rPr>
                <w:rPr>
                  <w:rFonts w:ascii="Cambria Math" w:hAnsi="Cambria Math"/>
                  <w:sz w:val="24"/>
                </w:rPr>
                <m:t>0</m:t>
              </m:r>
            </m:sub>
          </m:sSub>
          <m:func>
            <m:funcPr>
              <m:ctrlPr>
                <w:rPr>
                  <w:rFonts w:ascii="Cambria Math" w:hAnsi="Cambria Math"/>
                  <w:i/>
                  <w:sz w:val="24"/>
                </w:rPr>
              </m:ctrlPr>
            </m:funcPr>
            <m:fName>
              <m:r>
                <m:rPr>
                  <m:sty m:val="p"/>
                </m:rPr>
                <w:rPr>
                  <w:rFonts w:ascii="Cambria Math" w:hAnsi="Cambria Math"/>
                  <w:sz w:val="24"/>
                </w:rPr>
                <m:t>exp</m:t>
              </m:r>
            </m:fName>
            <m:e>
              <m:d>
                <m:dPr>
                  <m:ctrlPr>
                    <w:rPr>
                      <w:rFonts w:ascii="Cambria Math" w:hAnsi="Cambria Math"/>
                      <w:i/>
                      <w:sz w:val="24"/>
                    </w:rPr>
                  </m:ctrlPr>
                </m:dPr>
                <m:e>
                  <m:r>
                    <m:rPr>
                      <m:sty m:val="p"/>
                    </m:rPr>
                    <w:rPr>
                      <w:rFonts w:ascii="Cambria Math" w:hAnsi="Cambria Math"/>
                      <w:sz w:val="24"/>
                    </w:rPr>
                    <m:t>-</m:t>
                  </m:r>
                  <m:f>
                    <m:fPr>
                      <m:ctrlPr>
                        <w:rPr>
                          <w:rFonts w:ascii="Cambria Math" w:hAnsi="Cambria Math"/>
                          <w:i/>
                          <w:sz w:val="24"/>
                        </w:rPr>
                      </m:ctrlPr>
                    </m:fPr>
                    <m:num>
                      <m:sSub>
                        <m:sSubPr>
                          <m:ctrlPr>
                            <w:rPr>
                              <w:rFonts w:ascii="Cambria Math" w:hAnsi="Cambria Math"/>
                              <w:i/>
                              <w:sz w:val="24"/>
                            </w:rPr>
                          </m:ctrlPr>
                        </m:sSubPr>
                        <m:e>
                          <m:r>
                            <m:rPr>
                              <m:sty m:val="p"/>
                            </m:rPr>
                            <w:rPr>
                              <w:rFonts w:ascii="Cambria Math" w:hAnsi="Cambria Math"/>
                              <w:sz w:val="24"/>
                            </w:rPr>
                            <m:t>Q</m:t>
                          </m:r>
                        </m:e>
                        <m:sub>
                          <m:r>
                            <m:rPr>
                              <m:sty m:val="p"/>
                            </m:rPr>
                            <w:rPr>
                              <w:rFonts w:ascii="Cambria Math" w:hAnsi="Cambria Math"/>
                              <w:sz w:val="24"/>
                            </w:rPr>
                            <m:t>d</m:t>
                          </m:r>
                        </m:sub>
                      </m:sSub>
                    </m:num>
                    <m:den>
                      <m:r>
                        <m:rPr>
                          <m:sty m:val="p"/>
                        </m:rPr>
                        <w:rPr>
                          <w:rFonts w:ascii="Cambria Math" w:hAnsi="Cambria Math"/>
                          <w:sz w:val="24"/>
                        </w:rPr>
                        <m:t>RT</m:t>
                      </m:r>
                    </m:den>
                  </m:f>
                </m:e>
              </m:d>
            </m:e>
          </m:func>
          <m:r>
            <m:rPr>
              <m:sty m:val="p"/>
            </m:rPr>
            <w:rPr>
              <w:rFonts w:ascii="Cambria Math" w:hAnsi="Cambria Math"/>
              <w:sz w:val="24"/>
            </w:rPr>
            <m:t xml:space="preserve">                                            (1.10)</m:t>
          </m:r>
        </m:oMath>
      </m:oMathPara>
    </w:p>
    <w:p w:rsidR="00F9564A" w:rsidRPr="005B64F5" w:rsidRDefault="00F9564A" w:rsidP="00F9564A">
      <w:pPr>
        <w:spacing w:beforeLines="100" w:before="312" w:afterLines="100" w:after="312"/>
        <w:rPr>
          <w:sz w:val="24"/>
        </w:rPr>
      </w:pPr>
      <w:r w:rsidRPr="005B64F5">
        <w:rPr>
          <w:sz w:val="24"/>
        </w:rPr>
        <w:t>H</w:t>
      </w:r>
      <w:r w:rsidRPr="005B64F5">
        <w:rPr>
          <w:rFonts w:hint="eastAsia"/>
          <w:sz w:val="24"/>
        </w:rPr>
        <w:t>ere D</w:t>
      </w:r>
      <w:r w:rsidRPr="005B64F5">
        <w:rPr>
          <w:rFonts w:hint="eastAsia"/>
          <w:sz w:val="24"/>
          <w:vertAlign w:val="subscript"/>
        </w:rPr>
        <w:t>0</w:t>
      </w:r>
      <w:r w:rsidRPr="005B64F5">
        <w:rPr>
          <w:rFonts w:hint="eastAsia"/>
          <w:sz w:val="24"/>
        </w:rPr>
        <w:t xml:space="preserve"> is pre-exponential, </w:t>
      </w:r>
      <w:proofErr w:type="spellStart"/>
      <w:r w:rsidRPr="005B64F5">
        <w:rPr>
          <w:rFonts w:hint="eastAsia"/>
          <w:sz w:val="24"/>
        </w:rPr>
        <w:t>Q</w:t>
      </w:r>
      <w:r w:rsidRPr="005B64F5">
        <w:rPr>
          <w:rFonts w:hint="eastAsia"/>
          <w:sz w:val="24"/>
          <w:vertAlign w:val="subscript"/>
        </w:rPr>
        <w:t>d</w:t>
      </w:r>
      <w:proofErr w:type="spellEnd"/>
      <w:r w:rsidRPr="005B64F5">
        <w:rPr>
          <w:rFonts w:hint="eastAsia"/>
          <w:sz w:val="24"/>
        </w:rPr>
        <w:t xml:space="preserve"> is activation energy, R is gas constant and T is absolute temperature in K.</w:t>
      </w:r>
    </w:p>
    <w:p w:rsidR="00F9564A" w:rsidRPr="005B64F5" w:rsidRDefault="00F9564A" w:rsidP="00F9564A">
      <w:pPr>
        <w:spacing w:beforeLines="100" w:before="312" w:afterLines="100" w:after="312"/>
        <w:rPr>
          <w:sz w:val="24"/>
        </w:rPr>
      </w:pPr>
      <w:r w:rsidRPr="005B64F5">
        <w:rPr>
          <w:sz w:val="24"/>
        </w:rPr>
        <w:t>I</w:t>
      </w:r>
      <w:r w:rsidRPr="005B64F5">
        <w:rPr>
          <w:rFonts w:hint="eastAsia"/>
          <w:sz w:val="24"/>
        </w:rPr>
        <w:t>f the concentration of diffusing species is time dependent (non-steady state), Fick</w:t>
      </w:r>
      <w:r w:rsidRPr="005B64F5">
        <w:rPr>
          <w:sz w:val="24"/>
        </w:rPr>
        <w:t>’</w:t>
      </w:r>
      <w:r w:rsidRPr="005B64F5">
        <w:rPr>
          <w:rFonts w:hint="eastAsia"/>
          <w:sz w:val="24"/>
        </w:rPr>
        <w:t>s Second Law is used:</w:t>
      </w:r>
    </w:p>
    <w:p w:rsidR="00F9564A" w:rsidRPr="005B64F5" w:rsidRDefault="00A32C9A" w:rsidP="00F9564A">
      <w:pPr>
        <w:spacing w:beforeLines="100" w:before="312" w:afterLines="100" w:after="312"/>
        <w:rPr>
          <w:sz w:val="24"/>
        </w:rPr>
      </w:pPr>
      <m:oMathPara>
        <m:oMathParaPr>
          <m:jc m:val="right"/>
        </m:oMathParaPr>
        <m:oMath>
          <m:f>
            <m:fPr>
              <m:ctrlPr>
                <w:rPr>
                  <w:rFonts w:ascii="Cambria Math" w:hAnsi="Cambria Math"/>
                  <w:sz w:val="24"/>
                </w:rPr>
              </m:ctrlPr>
            </m:fPr>
            <m:num>
              <m:r>
                <m:rPr>
                  <m:sty m:val="p"/>
                </m:rPr>
                <w:rPr>
                  <w:rFonts w:ascii="Cambria Math" w:hAnsi="Cambria Math"/>
                  <w:sz w:val="24"/>
                </w:rPr>
                <m:t>∂C</m:t>
              </m:r>
            </m:num>
            <m:den>
              <m:r>
                <m:rPr>
                  <m:sty m:val="p"/>
                </m:rPr>
                <w:rPr>
                  <w:rFonts w:ascii="Cambria Math" w:hAnsi="Cambria Math"/>
                  <w:sz w:val="24"/>
                </w:rPr>
                <m:t>∂t</m:t>
              </m:r>
            </m:den>
          </m:f>
          <m:r>
            <m:rPr>
              <m:sty m:val="p"/>
            </m:rPr>
            <w:rPr>
              <w:rFonts w:ascii="Cambria Math" w:hAnsi="Cambria Math"/>
              <w:sz w:val="24"/>
            </w:rPr>
            <m:t>=D</m:t>
          </m:r>
          <m:f>
            <m:fPr>
              <m:ctrlPr>
                <w:rPr>
                  <w:rFonts w:ascii="Cambria Math" w:hAnsi="Cambria Math"/>
                  <w:sz w:val="24"/>
                </w:rPr>
              </m:ctrlPr>
            </m:fPr>
            <m:num>
              <m:sSup>
                <m:sSupPr>
                  <m:ctrlPr>
                    <w:rPr>
                      <w:rFonts w:ascii="Cambria Math" w:hAnsi="Cambria Math"/>
                      <w:i/>
                      <w:sz w:val="24"/>
                    </w:rPr>
                  </m:ctrlPr>
                </m:sSupPr>
                <m:e>
                  <m:r>
                    <m:rPr>
                      <m:sty m:val="p"/>
                    </m:rPr>
                    <w:rPr>
                      <w:rFonts w:ascii="Cambria Math" w:hAnsi="Cambria Math"/>
                      <w:sz w:val="24"/>
                    </w:rPr>
                    <m:t>∂</m:t>
                  </m:r>
                </m:e>
                <m:sup>
                  <m:r>
                    <m:rPr>
                      <m:sty m:val="p"/>
                    </m:rPr>
                    <w:rPr>
                      <w:rFonts w:ascii="Cambria Math" w:hAnsi="Cambria Math"/>
                      <w:sz w:val="24"/>
                    </w:rPr>
                    <m:t>2</m:t>
                  </m:r>
                </m:sup>
              </m:sSup>
              <m:r>
                <m:rPr>
                  <m:sty m:val="p"/>
                </m:rPr>
                <w:rPr>
                  <w:rFonts w:ascii="Cambria Math" w:hAnsi="Cambria Math"/>
                  <w:sz w:val="24"/>
                </w:rPr>
                <m:t>C</m:t>
              </m:r>
            </m:num>
            <m:den>
              <m:sSup>
                <m:sSupPr>
                  <m:ctrlPr>
                    <w:rPr>
                      <w:rFonts w:ascii="Cambria Math" w:hAnsi="Cambria Math"/>
                      <w:i/>
                      <w:sz w:val="24"/>
                    </w:rPr>
                  </m:ctrlPr>
                </m:sSupPr>
                <m:e>
                  <m:r>
                    <m:rPr>
                      <m:sty m:val="p"/>
                    </m:rPr>
                    <w:rPr>
                      <w:rFonts w:ascii="Cambria Math" w:hAnsi="Cambria Math"/>
                      <w:sz w:val="24"/>
                    </w:rPr>
                    <m:t>∂x</m:t>
                  </m:r>
                </m:e>
                <m:sup>
                  <m:r>
                    <m:rPr>
                      <m:sty m:val="p"/>
                    </m:rPr>
                    <w:rPr>
                      <w:rFonts w:ascii="Cambria Math" w:hAnsi="Cambria Math"/>
                      <w:sz w:val="24"/>
                    </w:rPr>
                    <m:t>2</m:t>
                  </m:r>
                </m:sup>
              </m:sSup>
            </m:den>
          </m:f>
          <m:r>
            <m:rPr>
              <m:sty m:val="p"/>
            </m:rPr>
            <w:rPr>
              <w:rFonts w:ascii="Cambria Math" w:hAnsi="Cambria Math"/>
              <w:sz w:val="24"/>
            </w:rPr>
            <m:t xml:space="preserve">                                                    (1.11)</m:t>
          </m:r>
        </m:oMath>
      </m:oMathPara>
    </w:p>
    <w:p w:rsidR="00F9564A" w:rsidRPr="005B64F5" w:rsidRDefault="00F9564A" w:rsidP="00F9564A">
      <w:pPr>
        <w:spacing w:beforeLines="100" w:before="312" w:afterLines="100" w:after="312"/>
        <w:rPr>
          <w:sz w:val="24"/>
        </w:rPr>
      </w:pPr>
      <w:r w:rsidRPr="005B64F5">
        <w:rPr>
          <w:sz w:val="24"/>
        </w:rPr>
        <w:t>T</w:t>
      </w:r>
      <w:r w:rsidRPr="005B64F5">
        <w:rPr>
          <w:rFonts w:hint="eastAsia"/>
          <w:sz w:val="24"/>
        </w:rPr>
        <w:t>he solution of C(</w:t>
      </w:r>
      <w:proofErr w:type="spellStart"/>
      <w:r w:rsidRPr="005B64F5">
        <w:rPr>
          <w:rFonts w:hint="eastAsia"/>
          <w:sz w:val="24"/>
        </w:rPr>
        <w:t>x</w:t>
      </w:r>
      <w:proofErr w:type="gramStart"/>
      <w:r w:rsidRPr="005B64F5">
        <w:rPr>
          <w:rFonts w:hint="eastAsia"/>
          <w:sz w:val="24"/>
        </w:rPr>
        <w:t>,t</w:t>
      </w:r>
      <w:proofErr w:type="spellEnd"/>
      <w:proofErr w:type="gramEnd"/>
      <w:r w:rsidRPr="005B64F5">
        <w:rPr>
          <w:rFonts w:hint="eastAsia"/>
          <w:sz w:val="24"/>
        </w:rPr>
        <w:t>) can be obtained using initial and boundary conditions. That is</w:t>
      </w:r>
    </w:p>
    <w:p w:rsidR="00F9564A" w:rsidRPr="005B64F5" w:rsidRDefault="00A32C9A" w:rsidP="00F9564A">
      <w:pPr>
        <w:spacing w:beforeLines="100" w:before="312" w:afterLines="100" w:after="312"/>
        <w:rPr>
          <w:sz w:val="24"/>
        </w:rPr>
      </w:pPr>
      <m:oMathPara>
        <m:oMathParaPr>
          <m:jc m:val="right"/>
        </m:oMathParaPr>
        <m:oMath>
          <m:f>
            <m:fPr>
              <m:ctrlPr>
                <w:rPr>
                  <w:rFonts w:ascii="Cambria Math" w:hAnsi="Cambria Math"/>
                  <w:sz w:val="24"/>
                </w:rPr>
              </m:ctrlPr>
            </m:fPr>
            <m:num>
              <m:r>
                <m:rPr>
                  <m:sty m:val="p"/>
                </m:rPr>
                <w:rPr>
                  <w:rFonts w:ascii="Cambria Math" w:hAnsi="Cambria Math"/>
                  <w:sz w:val="24"/>
                </w:rPr>
                <m:t>C</m:t>
              </m:r>
              <m:d>
                <m:dPr>
                  <m:ctrlPr>
                    <w:rPr>
                      <w:rFonts w:ascii="Cambria Math" w:hAnsi="Cambria Math"/>
                      <w:i/>
                      <w:sz w:val="24"/>
                    </w:rPr>
                  </m:ctrlPr>
                </m:dPr>
                <m:e>
                  <m:r>
                    <m:rPr>
                      <m:sty m:val="p"/>
                    </m:rPr>
                    <w:rPr>
                      <w:rFonts w:ascii="Cambria Math" w:hAnsi="Cambria Math"/>
                      <w:sz w:val="24"/>
                    </w:rPr>
                    <m:t>x,t</m:t>
                  </m:r>
                </m:e>
              </m:d>
              <m:r>
                <m:rPr>
                  <m:sty m:val="p"/>
                </m:rPr>
                <w:rPr>
                  <w:rFonts w:ascii="Cambria Math" w:hAnsi="Cambria Math"/>
                  <w:sz w:val="24"/>
                </w:rPr>
                <m:t>-</m:t>
              </m:r>
              <m:sSub>
                <m:sSubPr>
                  <m:ctrlPr>
                    <w:rPr>
                      <w:rFonts w:ascii="Cambria Math" w:hAnsi="Cambria Math"/>
                      <w:i/>
                      <w:sz w:val="24"/>
                    </w:rPr>
                  </m:ctrlPr>
                </m:sSubPr>
                <m:e>
                  <m:r>
                    <m:rPr>
                      <m:sty m:val="p"/>
                    </m:rPr>
                    <w:rPr>
                      <w:rFonts w:ascii="Cambria Math" w:hAnsi="Cambria Math"/>
                      <w:sz w:val="24"/>
                    </w:rPr>
                    <m:t>C</m:t>
                  </m:r>
                </m:e>
                <m:sub>
                  <m:r>
                    <m:rPr>
                      <m:sty m:val="p"/>
                    </m:rPr>
                    <w:rPr>
                      <w:rFonts w:ascii="Cambria Math" w:hAnsi="Cambria Math"/>
                      <w:sz w:val="24"/>
                    </w:rPr>
                    <m:t>0</m:t>
                  </m:r>
                </m:sub>
              </m:sSub>
            </m:num>
            <m:den>
              <m:sSub>
                <m:sSubPr>
                  <m:ctrlPr>
                    <w:rPr>
                      <w:rFonts w:ascii="Cambria Math" w:hAnsi="Cambria Math"/>
                      <w:i/>
                      <w:sz w:val="24"/>
                    </w:rPr>
                  </m:ctrlPr>
                </m:sSubPr>
                <m:e>
                  <m:r>
                    <m:rPr>
                      <m:sty m:val="p"/>
                    </m:rPr>
                    <w:rPr>
                      <w:rFonts w:ascii="Cambria Math" w:hAnsi="Cambria Math"/>
                      <w:sz w:val="24"/>
                    </w:rPr>
                    <m:t>C</m:t>
                  </m:r>
                </m:e>
                <m:sub>
                  <m:r>
                    <m:rPr>
                      <m:sty m:val="p"/>
                    </m:rPr>
                    <w:rPr>
                      <w:rFonts w:ascii="Cambria Math" w:hAnsi="Cambria Math"/>
                      <w:sz w:val="24"/>
                    </w:rPr>
                    <m:t>s</m:t>
                  </m:r>
                </m:sub>
              </m:sSub>
              <m:r>
                <m:rPr>
                  <m:sty m:val="p"/>
                </m:rPr>
                <w:rPr>
                  <w:rFonts w:ascii="Cambria Math" w:hAnsi="Cambria Math"/>
                  <w:sz w:val="24"/>
                </w:rPr>
                <m:t>-</m:t>
              </m:r>
              <m:sSub>
                <m:sSubPr>
                  <m:ctrlPr>
                    <w:rPr>
                      <w:rFonts w:ascii="Cambria Math" w:hAnsi="Cambria Math"/>
                      <w:i/>
                      <w:sz w:val="24"/>
                    </w:rPr>
                  </m:ctrlPr>
                </m:sSubPr>
                <m:e>
                  <m:r>
                    <m:rPr>
                      <m:sty m:val="p"/>
                    </m:rPr>
                    <w:rPr>
                      <w:rFonts w:ascii="Cambria Math" w:hAnsi="Cambria Math"/>
                      <w:sz w:val="24"/>
                    </w:rPr>
                    <m:t>C</m:t>
                  </m:r>
                </m:e>
                <m:sub>
                  <m:r>
                    <m:rPr>
                      <m:sty m:val="p"/>
                    </m:rPr>
                    <w:rPr>
                      <w:rFonts w:ascii="Cambria Math" w:hAnsi="Cambria Math"/>
                      <w:sz w:val="24"/>
                    </w:rPr>
                    <m:t>0</m:t>
                  </m:r>
                </m:sub>
              </m:sSub>
            </m:den>
          </m:f>
          <m:r>
            <m:rPr>
              <m:sty m:val="p"/>
            </m:rPr>
            <w:rPr>
              <w:rFonts w:ascii="Cambria Math" w:hAnsi="Cambria Math"/>
              <w:sz w:val="24"/>
            </w:rPr>
            <m:t>=1-</m:t>
          </m:r>
          <m:func>
            <m:funcPr>
              <m:ctrlPr>
                <w:rPr>
                  <w:rFonts w:ascii="Cambria Math" w:hAnsi="Cambria Math"/>
                  <w:i/>
                  <w:sz w:val="24"/>
                </w:rPr>
              </m:ctrlPr>
            </m:funcPr>
            <m:fName>
              <m:r>
                <m:rPr>
                  <m:sty m:val="p"/>
                </m:rPr>
                <w:rPr>
                  <w:rFonts w:ascii="Cambria Math" w:hAnsi="Cambria Math"/>
                  <w:sz w:val="24"/>
                </w:rPr>
                <m:t>erf</m:t>
              </m:r>
            </m:fName>
            <m:e>
              <m:d>
                <m:dPr>
                  <m:ctrlPr>
                    <w:rPr>
                      <w:rFonts w:ascii="Cambria Math" w:hAnsi="Cambria Math"/>
                      <w:i/>
                      <w:sz w:val="24"/>
                    </w:rPr>
                  </m:ctrlPr>
                </m:dPr>
                <m:e>
                  <m:f>
                    <m:fPr>
                      <m:ctrlPr>
                        <w:rPr>
                          <w:rFonts w:ascii="Cambria Math" w:hAnsi="Cambria Math"/>
                          <w:i/>
                          <w:sz w:val="24"/>
                        </w:rPr>
                      </m:ctrlPr>
                    </m:fPr>
                    <m:num>
                      <m:r>
                        <m:rPr>
                          <m:sty m:val="p"/>
                        </m:rPr>
                        <w:rPr>
                          <w:rFonts w:ascii="Cambria Math" w:hAnsi="Cambria Math"/>
                          <w:sz w:val="24"/>
                        </w:rPr>
                        <m:t>x</m:t>
                      </m:r>
                    </m:num>
                    <m:den>
                      <m:r>
                        <m:rPr>
                          <m:sty m:val="p"/>
                        </m:rPr>
                        <w:rPr>
                          <w:rFonts w:ascii="Cambria Math" w:hAnsi="Cambria Math"/>
                          <w:sz w:val="24"/>
                        </w:rPr>
                        <m:t>2</m:t>
                      </m:r>
                      <m:rad>
                        <m:radPr>
                          <m:degHide m:val="1"/>
                          <m:ctrlPr>
                            <w:rPr>
                              <w:rFonts w:ascii="Cambria Math" w:hAnsi="Cambria Math"/>
                              <w:i/>
                              <w:sz w:val="24"/>
                            </w:rPr>
                          </m:ctrlPr>
                        </m:radPr>
                        <m:deg/>
                        <m:e>
                          <m:r>
                            <m:rPr>
                              <m:sty m:val="p"/>
                            </m:rPr>
                            <w:rPr>
                              <w:rFonts w:ascii="Cambria Math" w:hAnsi="Cambria Math"/>
                              <w:sz w:val="24"/>
                            </w:rPr>
                            <m:t>Dt</m:t>
                          </m:r>
                        </m:e>
                      </m:rad>
                    </m:den>
                  </m:f>
                </m:e>
              </m:d>
            </m:e>
          </m:func>
          <m:r>
            <m:rPr>
              <m:sty m:val="p"/>
            </m:rPr>
            <w:rPr>
              <w:rFonts w:ascii="Cambria Math" w:hAnsi="Cambria Math"/>
              <w:sz w:val="24"/>
            </w:rPr>
            <m:t xml:space="preserve">                                 (1.12)</m:t>
          </m:r>
        </m:oMath>
      </m:oMathPara>
    </w:p>
    <w:p w:rsidR="00F9564A" w:rsidRPr="005B64F5" w:rsidRDefault="00F9564A" w:rsidP="00F9564A">
      <w:pPr>
        <w:spacing w:beforeLines="100" w:before="312" w:afterLines="100" w:after="312"/>
        <w:rPr>
          <w:sz w:val="24"/>
        </w:rPr>
      </w:pPr>
      <w:r w:rsidRPr="005B64F5">
        <w:rPr>
          <w:sz w:val="24"/>
        </w:rPr>
        <w:t>W</w:t>
      </w:r>
      <w:r w:rsidRPr="005B64F5">
        <w:rPr>
          <w:rFonts w:hint="eastAsia"/>
          <w:sz w:val="24"/>
        </w:rPr>
        <w:t>here C(</w:t>
      </w:r>
      <w:proofErr w:type="spellStart"/>
      <w:r w:rsidRPr="005B64F5">
        <w:rPr>
          <w:rFonts w:hint="eastAsia"/>
          <w:sz w:val="24"/>
        </w:rPr>
        <w:t>x</w:t>
      </w:r>
      <w:proofErr w:type="gramStart"/>
      <w:r w:rsidRPr="005B64F5">
        <w:rPr>
          <w:rFonts w:hint="eastAsia"/>
          <w:sz w:val="24"/>
        </w:rPr>
        <w:t>,t</w:t>
      </w:r>
      <w:proofErr w:type="spellEnd"/>
      <w:proofErr w:type="gramEnd"/>
      <w:r w:rsidRPr="005B64F5">
        <w:rPr>
          <w:rFonts w:hint="eastAsia"/>
          <w:sz w:val="24"/>
        </w:rPr>
        <w:t>) is the concentration at point x at time t. C</w:t>
      </w:r>
      <w:r w:rsidRPr="005B64F5">
        <w:rPr>
          <w:rFonts w:hint="eastAsia"/>
          <w:sz w:val="24"/>
          <w:vertAlign w:val="subscript"/>
        </w:rPr>
        <w:t>s</w:t>
      </w:r>
      <w:r w:rsidRPr="005B64F5">
        <w:rPr>
          <w:rFonts w:hint="eastAsia"/>
          <w:sz w:val="24"/>
        </w:rPr>
        <w:t xml:space="preserve"> is the constant surface concentration while C</w:t>
      </w:r>
      <w:r w:rsidRPr="005B64F5">
        <w:rPr>
          <w:rFonts w:hint="eastAsia"/>
          <w:sz w:val="24"/>
          <w:vertAlign w:val="subscript"/>
        </w:rPr>
        <w:t>0</w:t>
      </w:r>
      <w:r w:rsidRPr="005B64F5">
        <w:rPr>
          <w:rFonts w:hint="eastAsia"/>
          <w:sz w:val="24"/>
        </w:rPr>
        <w:t xml:space="preserve"> is the concentration at </w:t>
      </w:r>
      <m:oMath>
        <m:r>
          <m:rPr>
            <m:sty m:val="p"/>
          </m:rPr>
          <w:rPr>
            <w:rFonts w:ascii="Cambria Math" w:hAnsi="Cambria Math"/>
            <w:sz w:val="24"/>
          </w:rPr>
          <m:t>x=∞</m:t>
        </m:r>
      </m:oMath>
      <w:r w:rsidRPr="005B64F5">
        <w:rPr>
          <w:rFonts w:hint="eastAsia"/>
          <w:sz w:val="24"/>
        </w:rPr>
        <w:t xml:space="preserve">. </w:t>
      </w:r>
      <w:r w:rsidRPr="005B64F5">
        <w:rPr>
          <w:sz w:val="24"/>
        </w:rPr>
        <w:t>A</w:t>
      </w:r>
      <w:r w:rsidRPr="005B64F5">
        <w:rPr>
          <w:rFonts w:hint="eastAsia"/>
          <w:sz w:val="24"/>
        </w:rPr>
        <w:t xml:space="preserve">nd </w:t>
      </w:r>
      <w:proofErr w:type="spellStart"/>
      <w:proofErr w:type="gramStart"/>
      <w:r w:rsidRPr="005B64F5">
        <w:rPr>
          <w:rFonts w:hint="eastAsia"/>
          <w:sz w:val="24"/>
        </w:rPr>
        <w:t>erf</w:t>
      </w:r>
      <w:proofErr w:type="spellEnd"/>
      <w:r w:rsidRPr="005B64F5">
        <w:rPr>
          <w:rFonts w:hint="eastAsia"/>
          <w:sz w:val="24"/>
        </w:rPr>
        <w:t>(</w:t>
      </w:r>
      <w:proofErr w:type="gramEnd"/>
      <w:r w:rsidRPr="005B64F5">
        <w:rPr>
          <w:rFonts w:hint="eastAsia"/>
          <w:sz w:val="24"/>
        </w:rPr>
        <w:t>z) is the error function which is equal to</w:t>
      </w:r>
    </w:p>
    <w:p w:rsidR="00F9564A" w:rsidRPr="005B64F5" w:rsidRDefault="00A32C9A" w:rsidP="00F9564A">
      <w:pPr>
        <w:spacing w:beforeLines="100" w:before="312" w:afterLines="100" w:after="312"/>
        <w:rPr>
          <w:sz w:val="24"/>
        </w:rPr>
      </w:pPr>
      <m:oMathPara>
        <m:oMathParaPr>
          <m:jc m:val="right"/>
        </m:oMathParaPr>
        <m:oMath>
          <m:func>
            <m:funcPr>
              <m:ctrlPr>
                <w:rPr>
                  <w:rFonts w:ascii="Cambria Math" w:hAnsi="Cambria Math"/>
                  <w:sz w:val="24"/>
                </w:rPr>
              </m:ctrlPr>
            </m:funcPr>
            <m:fName>
              <m:r>
                <m:rPr>
                  <m:sty m:val="p"/>
                </m:rPr>
                <w:rPr>
                  <w:rFonts w:ascii="Cambria Math" w:hAnsi="Cambria Math"/>
                  <w:sz w:val="24"/>
                </w:rPr>
                <m:t>erf</m:t>
              </m:r>
            </m:fName>
            <m:e>
              <m:d>
                <m:dPr>
                  <m:ctrlPr>
                    <w:rPr>
                      <w:rFonts w:ascii="Cambria Math" w:hAnsi="Cambria Math"/>
                      <w:sz w:val="24"/>
                    </w:rPr>
                  </m:ctrlPr>
                </m:dPr>
                <m:e>
                  <m:r>
                    <m:rPr>
                      <m:sty m:val="p"/>
                    </m:rPr>
                    <w:rPr>
                      <w:rFonts w:ascii="Cambria Math" w:hAnsi="Cambria Math"/>
                      <w:sz w:val="24"/>
                    </w:rPr>
                    <m:t>z</m:t>
                  </m:r>
                </m:e>
              </m:d>
            </m:e>
          </m:func>
          <m:r>
            <m:rPr>
              <m:sty m:val="p"/>
            </m:rPr>
            <w:rPr>
              <w:rFonts w:ascii="Cambria Math" w:hAnsi="Cambria Math"/>
              <w:sz w:val="24"/>
            </w:rPr>
            <m:t>=</m:t>
          </m:r>
          <m:f>
            <m:fPr>
              <m:ctrlPr>
                <w:rPr>
                  <w:rFonts w:ascii="Cambria Math" w:hAnsi="Cambria Math"/>
                  <w:sz w:val="24"/>
                </w:rPr>
              </m:ctrlPr>
            </m:fPr>
            <m:num>
              <m:r>
                <m:rPr>
                  <m:sty m:val="p"/>
                </m:rPr>
                <w:rPr>
                  <w:rFonts w:ascii="Cambria Math" w:hAnsi="Cambria Math"/>
                  <w:sz w:val="24"/>
                </w:rPr>
                <m:t>2</m:t>
              </m:r>
            </m:num>
            <m:den>
              <m:rad>
                <m:radPr>
                  <m:degHide m:val="1"/>
                  <m:ctrlPr>
                    <w:rPr>
                      <w:rFonts w:ascii="Cambria Math" w:hAnsi="Cambria Math"/>
                      <w:i/>
                      <w:sz w:val="24"/>
                    </w:rPr>
                  </m:ctrlPr>
                </m:radPr>
                <m:deg/>
                <m:e>
                  <m:r>
                    <m:rPr>
                      <m:sty m:val="p"/>
                    </m:rPr>
                    <w:rPr>
                      <w:rFonts w:ascii="Cambria Math" w:hAnsi="Cambria Math"/>
                      <w:sz w:val="24"/>
                    </w:rPr>
                    <m:t>π</m:t>
                  </m:r>
                </m:e>
              </m:rad>
            </m:den>
          </m:f>
          <m:nary>
            <m:naryPr>
              <m:limLoc m:val="subSup"/>
              <m:ctrlPr>
                <w:rPr>
                  <w:rFonts w:ascii="Cambria Math" w:hAnsi="Cambria Math"/>
                  <w:i/>
                  <w:sz w:val="24"/>
                </w:rPr>
              </m:ctrlPr>
            </m:naryPr>
            <m:sub>
              <m:r>
                <m:rPr>
                  <m:sty m:val="p"/>
                </m:rPr>
                <w:rPr>
                  <w:rFonts w:ascii="Cambria Math" w:hAnsi="Cambria Math"/>
                  <w:sz w:val="24"/>
                </w:rPr>
                <m:t>0</m:t>
              </m:r>
            </m:sub>
            <m:sup>
              <m:r>
                <m:rPr>
                  <m:sty m:val="p"/>
                </m:rPr>
                <w:rPr>
                  <w:rFonts w:ascii="Cambria Math" w:hAnsi="Cambria Math"/>
                  <w:sz w:val="24"/>
                </w:rPr>
                <m:t>z</m:t>
              </m:r>
            </m:sup>
            <m:e>
              <m:sSup>
                <m:sSupPr>
                  <m:ctrlPr>
                    <w:rPr>
                      <w:rFonts w:ascii="Cambria Math" w:hAnsi="Cambria Math"/>
                      <w:i/>
                      <w:sz w:val="24"/>
                    </w:rPr>
                  </m:ctrlPr>
                </m:sSupPr>
                <m:e>
                  <m:r>
                    <m:rPr>
                      <m:sty m:val="p"/>
                    </m:rPr>
                    <w:rPr>
                      <w:rFonts w:ascii="Cambria Math" w:hAnsi="Cambria Math"/>
                      <w:sz w:val="24"/>
                    </w:rPr>
                    <m:t>e</m:t>
                  </m:r>
                </m:e>
                <m:sup>
                  <m:r>
                    <m:rPr>
                      <m:sty m:val="p"/>
                    </m:rPr>
                    <w:rPr>
                      <w:rFonts w:ascii="Cambria Math" w:hAnsi="Cambria Math"/>
                      <w:sz w:val="24"/>
                    </w:rPr>
                    <m:t>-</m:t>
                  </m:r>
                  <m:sSup>
                    <m:sSupPr>
                      <m:ctrlPr>
                        <w:rPr>
                          <w:rFonts w:ascii="Cambria Math" w:hAnsi="Cambria Math"/>
                          <w:i/>
                          <w:sz w:val="24"/>
                        </w:rPr>
                      </m:ctrlPr>
                    </m:sSupPr>
                    <m:e>
                      <m:r>
                        <m:rPr>
                          <m:sty m:val="p"/>
                        </m:rPr>
                        <w:rPr>
                          <w:rFonts w:ascii="Cambria Math" w:hAnsi="Cambria Math"/>
                          <w:sz w:val="24"/>
                        </w:rPr>
                        <m:t>y</m:t>
                      </m:r>
                    </m:e>
                    <m:sup>
                      <m:r>
                        <m:rPr>
                          <m:sty m:val="p"/>
                        </m:rPr>
                        <w:rPr>
                          <w:rFonts w:ascii="Cambria Math" w:hAnsi="Cambria Math"/>
                          <w:sz w:val="24"/>
                        </w:rPr>
                        <m:t>2</m:t>
                      </m:r>
                    </m:sup>
                  </m:sSup>
                </m:sup>
              </m:sSup>
              <m:r>
                <m:rPr>
                  <m:sty m:val="p"/>
                </m:rPr>
                <w:rPr>
                  <w:rFonts w:ascii="Cambria Math" w:hAnsi="Cambria Math"/>
                  <w:sz w:val="24"/>
                </w:rPr>
                <m:t>dy</m:t>
              </m:r>
            </m:e>
          </m:nary>
          <m:r>
            <m:rPr>
              <m:sty m:val="p"/>
            </m:rPr>
            <w:rPr>
              <w:rFonts w:ascii="Cambria Math" w:hAnsi="Cambria Math"/>
              <w:sz w:val="24"/>
            </w:rPr>
            <m:t xml:space="preserve">                                        (1.13)</m:t>
          </m:r>
        </m:oMath>
      </m:oMathPara>
    </w:p>
    <w:p w:rsidR="00F9564A" w:rsidRPr="005B64F5" w:rsidRDefault="00F9564A" w:rsidP="00F9564A">
      <w:pPr>
        <w:spacing w:beforeLines="100" w:before="312" w:afterLines="100" w:after="312"/>
        <w:rPr>
          <w:sz w:val="24"/>
        </w:rPr>
      </w:pPr>
      <w:r w:rsidRPr="005B64F5">
        <w:rPr>
          <w:sz w:val="24"/>
        </w:rPr>
        <w:t>T</w:t>
      </w:r>
      <w:r w:rsidRPr="005B64F5">
        <w:rPr>
          <w:rFonts w:hint="eastAsia"/>
          <w:sz w:val="24"/>
        </w:rPr>
        <w:t>he thin film solution of C(</w:t>
      </w:r>
      <w:proofErr w:type="spellStart"/>
      <w:r w:rsidRPr="005B64F5">
        <w:rPr>
          <w:rFonts w:hint="eastAsia"/>
          <w:sz w:val="24"/>
        </w:rPr>
        <w:t>x</w:t>
      </w:r>
      <w:proofErr w:type="gramStart"/>
      <w:r w:rsidRPr="005B64F5">
        <w:rPr>
          <w:rFonts w:hint="eastAsia"/>
          <w:sz w:val="24"/>
        </w:rPr>
        <w:t>,t</w:t>
      </w:r>
      <w:proofErr w:type="spellEnd"/>
      <w:proofErr w:type="gramEnd"/>
      <w:r w:rsidRPr="005B64F5">
        <w:rPr>
          <w:rFonts w:hint="eastAsia"/>
          <w:sz w:val="24"/>
        </w:rPr>
        <w:t xml:space="preserve">) can be obtained by looking at the case where </w:t>
      </w:r>
      <m:oMath>
        <m:r>
          <m:rPr>
            <m:sty m:val="p"/>
          </m:rPr>
          <w:rPr>
            <w:rFonts w:ascii="Cambria Math" w:hAnsi="Cambria Math"/>
            <w:sz w:val="24"/>
          </w:rPr>
          <m:t>∆x</m:t>
        </m:r>
      </m:oMath>
      <w:r w:rsidRPr="005B64F5">
        <w:rPr>
          <w:rFonts w:hint="eastAsia"/>
          <w:sz w:val="24"/>
        </w:rPr>
        <w:t xml:space="preserve"> is very small compared to the diffusion distance x, and the thin film is initially located at x=0:</w:t>
      </w:r>
    </w:p>
    <w:p w:rsidR="00F9564A" w:rsidRPr="005B64F5" w:rsidRDefault="00F9564A" w:rsidP="00F9564A">
      <w:pPr>
        <w:spacing w:beforeLines="100" w:before="312" w:afterLines="100" w:after="312"/>
        <w:rPr>
          <w:sz w:val="24"/>
        </w:rPr>
      </w:pPr>
      <m:oMathPara>
        <m:oMathParaPr>
          <m:jc m:val="right"/>
        </m:oMathParaPr>
        <m:oMath>
          <m:r>
            <m:rPr>
              <m:sty m:val="p"/>
            </m:rPr>
            <w:rPr>
              <w:rFonts w:ascii="Cambria Math" w:hAnsi="Cambria Math"/>
              <w:sz w:val="24"/>
            </w:rPr>
            <m:t>C</m:t>
          </m:r>
          <m:d>
            <m:dPr>
              <m:ctrlPr>
                <w:rPr>
                  <w:rFonts w:ascii="Cambria Math" w:hAnsi="Cambria Math"/>
                  <w:sz w:val="24"/>
                </w:rPr>
              </m:ctrlPr>
            </m:dPr>
            <m:e>
              <m:r>
                <m:rPr>
                  <m:sty m:val="p"/>
                </m:rPr>
                <w:rPr>
                  <w:rFonts w:ascii="Cambria Math" w:hAnsi="Cambria Math"/>
                  <w:sz w:val="24"/>
                </w:rPr>
                <m:t>x,t</m:t>
              </m:r>
            </m:e>
          </m:d>
          <m:r>
            <m:rPr>
              <m:sty m:val="p"/>
            </m:rPr>
            <w:rPr>
              <w:rFonts w:ascii="Cambria Math" w:hAnsi="Cambria Math"/>
              <w:sz w:val="24"/>
            </w:rPr>
            <m:t>=</m:t>
          </m:r>
          <m:f>
            <m:fPr>
              <m:ctrlPr>
                <w:rPr>
                  <w:rFonts w:ascii="Cambria Math" w:hAnsi="Cambria Math"/>
                  <w:sz w:val="24"/>
                </w:rPr>
              </m:ctrlPr>
            </m:fPr>
            <m:num>
              <m:r>
                <m:rPr>
                  <m:sty m:val="p"/>
                </m:rPr>
                <w:rPr>
                  <w:rFonts w:ascii="Cambria Math" w:hAnsi="Cambria Math"/>
                  <w:sz w:val="24"/>
                </w:rPr>
                <m:t>N</m:t>
              </m:r>
            </m:num>
            <m:den>
              <m:rad>
                <m:radPr>
                  <m:degHide m:val="1"/>
                  <m:ctrlPr>
                    <w:rPr>
                      <w:rFonts w:ascii="Cambria Math" w:hAnsi="Cambria Math"/>
                      <w:i/>
                      <w:sz w:val="24"/>
                    </w:rPr>
                  </m:ctrlPr>
                </m:radPr>
                <m:deg/>
                <m:e>
                  <m:r>
                    <m:rPr>
                      <m:sty m:val="p"/>
                    </m:rPr>
                    <w:rPr>
                      <w:rFonts w:ascii="Cambria Math" w:hAnsi="Cambria Math"/>
                      <w:sz w:val="24"/>
                    </w:rPr>
                    <m:t>4πDt</m:t>
                  </m:r>
                </m:e>
              </m:rad>
            </m:den>
          </m:f>
          <m:sSup>
            <m:sSupPr>
              <m:ctrlPr>
                <w:rPr>
                  <w:rFonts w:ascii="Cambria Math" w:hAnsi="Cambria Math"/>
                  <w:i/>
                  <w:sz w:val="24"/>
                </w:rPr>
              </m:ctrlPr>
            </m:sSupPr>
            <m:e>
              <m:r>
                <m:rPr>
                  <m:sty m:val="p"/>
                </m:rPr>
                <w:rPr>
                  <w:rFonts w:ascii="Cambria Math" w:hAnsi="Cambria Math"/>
                  <w:sz w:val="24"/>
                </w:rPr>
                <m:t>e</m:t>
              </m:r>
            </m:e>
            <m:sup>
              <m:r>
                <m:rPr>
                  <m:sty m:val="p"/>
                </m:rPr>
                <w:rPr>
                  <w:rFonts w:ascii="Cambria Math" w:hAnsi="Cambria Math"/>
                  <w:sz w:val="24"/>
                </w:rPr>
                <m:t>-</m:t>
              </m:r>
              <m:sSup>
                <m:sSupPr>
                  <m:ctrlPr>
                    <w:rPr>
                      <w:rFonts w:ascii="Cambria Math" w:hAnsi="Cambria Math"/>
                      <w:i/>
                      <w:sz w:val="24"/>
                    </w:rPr>
                  </m:ctrlPr>
                </m:sSupPr>
                <m:e>
                  <m:r>
                    <m:rPr>
                      <m:sty m:val="p"/>
                    </m:rPr>
                    <w:rPr>
                      <w:rFonts w:ascii="Cambria Math" w:hAnsi="Cambria Math"/>
                      <w:sz w:val="24"/>
                    </w:rPr>
                    <m:t>x</m:t>
                  </m:r>
                </m:e>
                <m:sup>
                  <m:r>
                    <m:rPr>
                      <m:sty m:val="p"/>
                    </m:rPr>
                    <w:rPr>
                      <w:rFonts w:ascii="Cambria Math" w:hAnsi="Cambria Math"/>
                      <w:sz w:val="24"/>
                    </w:rPr>
                    <m:t>2</m:t>
                  </m:r>
                </m:sup>
              </m:sSup>
              <m:r>
                <m:rPr>
                  <m:sty m:val="p"/>
                </m:rPr>
                <w:rPr>
                  <w:rFonts w:ascii="Cambria Math" w:hAnsi="Cambria Math"/>
                  <w:sz w:val="24"/>
                </w:rPr>
                <m:t>/(4Dt)</m:t>
              </m:r>
            </m:sup>
          </m:sSup>
          <m:r>
            <m:rPr>
              <m:sty m:val="p"/>
            </m:rPr>
            <w:rPr>
              <w:rFonts w:ascii="Cambria Math" w:hAnsi="Cambria Math"/>
              <w:sz w:val="24"/>
            </w:rPr>
            <m:t xml:space="preserve">                                    (1.14)</m:t>
          </m:r>
        </m:oMath>
      </m:oMathPara>
    </w:p>
    <w:p w:rsidR="00F9564A" w:rsidRPr="005B64F5" w:rsidRDefault="00F9564A" w:rsidP="00F9564A">
      <w:pPr>
        <w:spacing w:beforeLines="100" w:before="312" w:afterLines="100" w:after="312"/>
        <w:rPr>
          <w:sz w:val="24"/>
        </w:rPr>
      </w:pPr>
      <w:r w:rsidRPr="005B64F5">
        <w:rPr>
          <w:sz w:val="24"/>
        </w:rPr>
        <w:t>W</w:t>
      </w:r>
      <w:r w:rsidRPr="005B64F5">
        <w:rPr>
          <w:rFonts w:hint="eastAsia"/>
          <w:sz w:val="24"/>
        </w:rPr>
        <w:t xml:space="preserve">here N is the number of </w:t>
      </w:r>
      <w:r w:rsidRPr="005B64F5">
        <w:rPr>
          <w:sz w:val="24"/>
        </w:rPr>
        <w:t>“</w:t>
      </w:r>
      <w:r w:rsidRPr="005B64F5">
        <w:rPr>
          <w:rFonts w:hint="eastAsia"/>
          <w:sz w:val="24"/>
        </w:rPr>
        <w:t>source</w:t>
      </w:r>
      <w:r w:rsidRPr="005B64F5">
        <w:rPr>
          <w:sz w:val="24"/>
        </w:rPr>
        <w:t>”</w:t>
      </w:r>
      <w:r w:rsidRPr="005B64F5">
        <w:rPr>
          <w:rFonts w:hint="eastAsia"/>
          <w:sz w:val="24"/>
        </w:rPr>
        <w:t xml:space="preserve"> atoms per unit area initially placed at x=0.</w:t>
      </w:r>
    </w:p>
    <w:p w:rsidR="00F9564A" w:rsidRPr="005B64F5" w:rsidRDefault="00F9564A" w:rsidP="00F9564A">
      <w:pPr>
        <w:pStyle w:val="ListParagraph"/>
        <w:numPr>
          <w:ilvl w:val="0"/>
          <w:numId w:val="8"/>
        </w:numPr>
        <w:spacing w:beforeLines="100" w:before="312" w:afterLines="100" w:after="312"/>
        <w:ind w:firstLineChars="0"/>
        <w:outlineLvl w:val="1"/>
        <w:rPr>
          <w:b/>
          <w:sz w:val="24"/>
        </w:rPr>
      </w:pPr>
      <w:bookmarkStart w:id="55" w:name="_Toc378682231"/>
      <w:bookmarkStart w:id="56" w:name="_Toc378683346"/>
      <w:bookmarkStart w:id="57" w:name="_Toc378760648"/>
      <w:bookmarkStart w:id="58" w:name="_Toc378761019"/>
      <w:bookmarkStart w:id="59" w:name="_Toc378770168"/>
      <w:r w:rsidRPr="005B64F5">
        <w:rPr>
          <w:b/>
          <w:sz w:val="24"/>
        </w:rPr>
        <w:t>Pulsed laser annealing</w:t>
      </w:r>
      <w:bookmarkEnd w:id="55"/>
      <w:bookmarkEnd w:id="56"/>
      <w:bookmarkEnd w:id="57"/>
      <w:bookmarkEnd w:id="58"/>
      <w:bookmarkEnd w:id="59"/>
    </w:p>
    <w:p w:rsidR="00F9564A" w:rsidRPr="005B64F5" w:rsidRDefault="00F9564A" w:rsidP="00F9564A">
      <w:pPr>
        <w:rPr>
          <w:sz w:val="24"/>
        </w:rPr>
      </w:pPr>
      <w:r w:rsidRPr="005B64F5">
        <w:rPr>
          <w:sz w:val="24"/>
        </w:rPr>
        <w:t xml:space="preserve">The spontaneous </w:t>
      </w:r>
      <w:proofErr w:type="spellStart"/>
      <w:r w:rsidRPr="005B64F5">
        <w:rPr>
          <w:sz w:val="24"/>
        </w:rPr>
        <w:t>dewetting</w:t>
      </w:r>
      <w:proofErr w:type="spellEnd"/>
      <w:r w:rsidRPr="005B64F5">
        <w:rPr>
          <w:sz w:val="24"/>
        </w:rPr>
        <w:t xml:space="preserve"> of thin films under thermal treatment </w:t>
      </w:r>
      <w:r w:rsidRPr="005B64F5">
        <w:rPr>
          <w:rFonts w:hint="eastAsia"/>
          <w:sz w:val="24"/>
        </w:rPr>
        <w:t>is a facile method</w:t>
      </w:r>
      <w:r w:rsidRPr="005B64F5">
        <w:rPr>
          <w:sz w:val="24"/>
        </w:rPr>
        <w:t xml:space="preserve"> for self-assembly. Among the possible heating sources, nanosecond laser pulses have </w:t>
      </w:r>
      <w:r w:rsidRPr="005B64F5">
        <w:rPr>
          <w:sz w:val="24"/>
        </w:rPr>
        <w:lastRenderedPageBreak/>
        <w:t xml:space="preserve">proved to be important because of their ability to rapidly raise the metal temperature to beyond its melting point and also being able to capture intermediate stages of </w:t>
      </w:r>
      <w:proofErr w:type="spellStart"/>
      <w:r w:rsidRPr="005B64F5">
        <w:rPr>
          <w:sz w:val="24"/>
        </w:rPr>
        <w:t>dewetting</w:t>
      </w:r>
      <w:proofErr w:type="spellEnd"/>
      <w:r w:rsidRPr="005B64F5">
        <w:rPr>
          <w:sz w:val="24"/>
        </w:rPr>
        <w:t xml:space="preserve"> due to high quenching rates</w:t>
      </w:r>
      <w:r w:rsidRPr="005B64F5">
        <w:rPr>
          <w:rFonts w:hint="eastAsia"/>
          <w:sz w:val="24"/>
        </w:rPr>
        <w:t xml:space="preserve"> </w:t>
      </w:r>
      <w:r w:rsidRPr="005B64F5">
        <w:rPr>
          <w:sz w:val="24"/>
        </w:rPr>
        <w:fldChar w:fldCharType="begin"/>
      </w:r>
      <w:r w:rsidRPr="005B64F5">
        <w:rPr>
          <w:sz w:val="24"/>
        </w:rPr>
        <w:instrText xml:space="preserve"> ADDIN EN.CITE &lt;EndNote&gt;&lt;Cite&gt;&lt;Author&gt;Yadavali&lt;/Author&gt;&lt;Year&gt;2013&lt;/Year&gt;&lt;RecNum&gt;5267&lt;/RecNum&gt;&lt;DisplayText&gt;[61]&lt;/DisplayText&gt;&lt;record&gt;&lt;rec-number&gt;5267&lt;/rec-number&gt;&lt;foreign-keys&gt;&lt;key app="EN" db-id="5905asx2qprz9retddm5arzd09pr22e2vrav"&gt;5267&lt;/key&gt;&lt;/foreign-keys&gt;&lt;ref-type name="Journal Article"&gt;17&lt;/ref-type&gt;&lt;contributors&gt;&lt;authors&gt;&lt;author&gt;Yadavali, S.&lt;/author&gt;&lt;author&gt;Khenner, M.&lt;/author&gt;&lt;author&gt;Kalyanaraman, R.&lt;/author&gt;&lt;/authors&gt;&lt;/contributors&gt;&lt;auth-address&gt;Kalyanaraman, R&amp;#xD;Univ Tennessee, Dept Chem &amp;amp; Biomol Engn, Knoxville, TN 37996 USA&amp;#xD;Univ Tennessee, Dept Chem &amp;amp; Biomol Engn, Knoxville, TN 37996 USA&amp;#xD;Western Kentucky Univ, Dept Math, Bowling Green, KY 42101 USA&amp;#xD;Univ Tennessee, Dept Mat Sci &amp;amp; Engn, Knoxville, TN 37996 USA&amp;#xD;Univ Tennessee, Sustainable Energy Educ &amp;amp; Res Ctr, Knoxville, TN 37996 USA&lt;/auth-address&gt;&lt;titles&gt;&lt;title&gt;Pulsed laser dewetting of Au films: Experiments and modeling of nanoscale behavior&lt;/title&gt;&lt;secondary-title&gt;Journal of Materials Research&lt;/secondary-title&gt;&lt;alt-title&gt;J Mater Res&amp;#xD;J Mater Res&lt;/alt-title&gt;&lt;/titles&gt;&lt;periodical&gt;&lt;full-title&gt;Journal of Materials Research&lt;/full-title&gt;&lt;abbr-1&gt;J Mater Res&lt;/abbr-1&gt;&lt;/periodical&gt;&lt;pages&gt;1715-1723&lt;/pages&gt;&lt;volume&gt;28&lt;/volume&gt;&lt;number&gt;13&lt;/number&gt;&lt;keywords&gt;&lt;keyword&gt;enhanced raman-scattering&lt;/keyword&gt;&lt;keyword&gt;thin polymer-films&lt;/keyword&gt;&lt;keyword&gt;liquid-films&lt;/keyword&gt;&lt;keyword&gt;metal-films&lt;/keyword&gt;&lt;keyword&gt;nanoparticle arrays&lt;/keyword&gt;&lt;keyword&gt;gold nanoparticles&lt;/keyword&gt;&lt;keyword&gt;pattern-formation&lt;/keyword&gt;&lt;keyword&gt;nanostructures&lt;/keyword&gt;&lt;keyword&gt;nucleation&lt;/keyword&gt;&lt;keyword&gt;rupture&lt;/keyword&gt;&lt;/keywords&gt;&lt;dates&gt;&lt;year&gt;2013&lt;/year&gt;&lt;pub-dates&gt;&lt;date&gt;Jul&lt;/date&gt;&lt;/pub-dates&gt;&lt;/dates&gt;&lt;isbn&gt;0884-2914&lt;/isbn&gt;&lt;accession-num&gt;ISI:000321204900012&lt;/accession-num&gt;&lt;urls&gt;&lt;related-urls&gt;&lt;url&gt;&amp;lt;Go to ISI&amp;gt;://000321204900012&lt;/url&gt;&lt;/related-urls&gt;&lt;/urls&gt;&lt;language&gt;English&lt;/language&gt;&lt;/record&gt;&lt;/Cite&gt;&lt;/EndNote&gt;</w:instrText>
      </w:r>
      <w:r w:rsidRPr="005B64F5">
        <w:rPr>
          <w:sz w:val="24"/>
        </w:rPr>
        <w:fldChar w:fldCharType="separate"/>
      </w:r>
      <w:r w:rsidRPr="005B64F5">
        <w:rPr>
          <w:noProof/>
          <w:sz w:val="24"/>
        </w:rPr>
        <w:t>[</w:t>
      </w:r>
      <w:hyperlink w:anchor="_ENREF_61" w:tooltip="Yadavali, 2013 #5267" w:history="1">
        <w:r w:rsidRPr="005B64F5">
          <w:rPr>
            <w:noProof/>
            <w:sz w:val="24"/>
          </w:rPr>
          <w:t>61</w:t>
        </w:r>
      </w:hyperlink>
      <w:r w:rsidRPr="005B64F5">
        <w:rPr>
          <w:noProof/>
          <w:sz w:val="24"/>
        </w:rPr>
        <w:t>]</w:t>
      </w:r>
      <w:r w:rsidRPr="005B64F5">
        <w:rPr>
          <w:sz w:val="24"/>
        </w:rPr>
        <w:fldChar w:fldCharType="end"/>
      </w:r>
      <w:r w:rsidRPr="005B64F5">
        <w:rPr>
          <w:sz w:val="24"/>
        </w:rPr>
        <w:t xml:space="preserve">. </w:t>
      </w:r>
      <w:r w:rsidRPr="005B64F5">
        <w:rPr>
          <w:rFonts w:hint="eastAsia"/>
          <w:sz w:val="24"/>
        </w:rPr>
        <w:t>I</w:t>
      </w:r>
      <w:r w:rsidRPr="005B64F5">
        <w:rPr>
          <w:sz w:val="24"/>
        </w:rPr>
        <w:t>t also has a shorter time to anneal the metal films compared with other techniques.</w:t>
      </w:r>
    </w:p>
    <w:p w:rsidR="00F9564A" w:rsidRPr="005B64F5" w:rsidRDefault="00F9564A" w:rsidP="00F9564A">
      <w:pPr>
        <w:pStyle w:val="ListParagraph"/>
        <w:numPr>
          <w:ilvl w:val="0"/>
          <w:numId w:val="13"/>
        </w:numPr>
        <w:spacing w:beforeLines="100" w:before="312" w:afterLines="100" w:after="312"/>
        <w:ind w:firstLineChars="0"/>
        <w:outlineLvl w:val="2"/>
        <w:rPr>
          <w:b/>
          <w:sz w:val="24"/>
        </w:rPr>
      </w:pPr>
      <w:bookmarkStart w:id="60" w:name="_Toc378682232"/>
      <w:bookmarkStart w:id="61" w:name="_Toc378683347"/>
      <w:bookmarkStart w:id="62" w:name="_Toc378760649"/>
      <w:bookmarkStart w:id="63" w:name="_Toc378761020"/>
      <w:bookmarkStart w:id="64" w:name="_Toc378770169"/>
      <w:r w:rsidRPr="005B64F5">
        <w:rPr>
          <w:b/>
          <w:sz w:val="24"/>
        </w:rPr>
        <w:t>E</w:t>
      </w:r>
      <w:r w:rsidRPr="005B64F5">
        <w:rPr>
          <w:rFonts w:hint="eastAsia"/>
          <w:b/>
          <w:sz w:val="24"/>
        </w:rPr>
        <w:t>mission and absorption of light</w:t>
      </w:r>
      <w:bookmarkEnd w:id="60"/>
      <w:bookmarkEnd w:id="61"/>
      <w:bookmarkEnd w:id="62"/>
      <w:bookmarkEnd w:id="63"/>
      <w:bookmarkEnd w:id="64"/>
    </w:p>
    <w:p w:rsidR="00F9564A" w:rsidRPr="005B64F5" w:rsidRDefault="00F9564A" w:rsidP="00F9564A">
      <w:pPr>
        <w:spacing w:beforeLines="100" w:before="312" w:afterLines="100" w:after="312"/>
        <w:rPr>
          <w:sz w:val="24"/>
        </w:rPr>
      </w:pPr>
      <w:r w:rsidRPr="005B64F5">
        <w:rPr>
          <w:sz w:val="24"/>
        </w:rPr>
        <w:t>Laser, which is an acronym for Light Amplification by Stimulated Emission of Radiation, is a device that emits light through a process of optical amplification based on the s</w:t>
      </w:r>
      <w:r w:rsidRPr="005B64F5">
        <w:rPr>
          <w:rFonts w:hint="eastAsia"/>
          <w:sz w:val="24"/>
        </w:rPr>
        <w:t>t</w:t>
      </w:r>
      <w:r w:rsidRPr="005B64F5">
        <w:rPr>
          <w:sz w:val="24"/>
        </w:rPr>
        <w:t>imulated emission of electromagnetic radiation. It is distinguished from other light sources by its coherence. One is spatial coherence which allows a laser to be focused to a tight spot. Another one is temporal coherence. This enables applications such as laser pointers by allowing a laser beam to stay narrow over long distances. In this thesis, a Neodymium-doped Yttrium Aluminum Garnet (</w:t>
      </w:r>
      <w:proofErr w:type="spellStart"/>
      <w:r w:rsidRPr="005B64F5">
        <w:rPr>
          <w:sz w:val="24"/>
        </w:rPr>
        <w:t>Nd</w:t>
      </w:r>
      <w:proofErr w:type="gramStart"/>
      <w:r w:rsidRPr="005B64F5">
        <w:rPr>
          <w:sz w:val="24"/>
        </w:rPr>
        <w:t>:YAG</w:t>
      </w:r>
      <w:proofErr w:type="spellEnd"/>
      <w:proofErr w:type="gramEnd"/>
      <w:r w:rsidRPr="005B64F5">
        <w:rPr>
          <w:sz w:val="24"/>
        </w:rPr>
        <w:t>) crystal laser with 266nm wavelength is used for thin film annealing.</w:t>
      </w:r>
    </w:p>
    <w:p w:rsidR="00F9564A" w:rsidRPr="002F4918" w:rsidRDefault="00F9564A" w:rsidP="00F9564A">
      <w:pPr>
        <w:jc w:val="center"/>
        <w:rPr>
          <w:sz w:val="28"/>
          <w:szCs w:val="28"/>
        </w:rPr>
      </w:pPr>
      <w:r w:rsidRPr="002F4918">
        <w:rPr>
          <w:noProof/>
          <w:sz w:val="28"/>
          <w:szCs w:val="28"/>
        </w:rPr>
        <w:drawing>
          <wp:inline distT="0" distB="0" distL="0" distR="0" wp14:anchorId="7EBC5A80" wp14:editId="1AE8E49A">
            <wp:extent cx="4719600" cy="2491200"/>
            <wp:effectExtent l="0" t="0" r="508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19600" cy="2491200"/>
                    </a:xfrm>
                    <a:prstGeom prst="rect">
                      <a:avLst/>
                    </a:prstGeom>
                    <a:noFill/>
                  </pic:spPr>
                </pic:pic>
              </a:graphicData>
            </a:graphic>
          </wp:inline>
        </w:drawing>
      </w:r>
    </w:p>
    <w:p w:rsidR="00F9564A" w:rsidRDefault="004E72D2" w:rsidP="004E72D2">
      <w:pPr>
        <w:pStyle w:val="Caption"/>
        <w:spacing w:beforeLines="100" w:before="312"/>
        <w:jc w:val="center"/>
        <w:rPr>
          <w:sz w:val="24"/>
        </w:rPr>
      </w:pPr>
      <w:bookmarkStart w:id="65" w:name="_Toc378769926"/>
      <w:r>
        <w:rPr>
          <w:rFonts w:ascii="Times New Roman" w:hAnsi="Times New Roman" w:cs="Times New Roman" w:hint="eastAsia"/>
          <w:sz w:val="24"/>
          <w:szCs w:val="24"/>
        </w:rPr>
        <w:t>Figure 1.6 S</w:t>
      </w:r>
      <w:r w:rsidR="00F9564A" w:rsidRPr="005B64F5">
        <w:rPr>
          <w:sz w:val="24"/>
        </w:rPr>
        <w:t>timulated emission of atom</w:t>
      </w:r>
      <w:bookmarkEnd w:id="65"/>
    </w:p>
    <w:p w:rsidR="00F9564A" w:rsidRPr="005B64F5" w:rsidRDefault="00F9564A" w:rsidP="004E72D2">
      <w:pPr>
        <w:spacing w:afterLines="100" w:after="312"/>
        <w:jc w:val="center"/>
        <w:rPr>
          <w:sz w:val="24"/>
        </w:rPr>
      </w:pPr>
      <w:r>
        <w:rPr>
          <w:sz w:val="24"/>
        </w:rPr>
        <w:t>“</w:t>
      </w:r>
      <w:r>
        <w:rPr>
          <w:rFonts w:hint="eastAsia"/>
          <w:sz w:val="24"/>
        </w:rPr>
        <w:t>From Wikipedia</w:t>
      </w:r>
      <w:r>
        <w:rPr>
          <w:sz w:val="24"/>
        </w:rPr>
        <w:t>”</w:t>
      </w:r>
    </w:p>
    <w:p w:rsidR="00F9564A" w:rsidRPr="005B64F5" w:rsidRDefault="00F9564A" w:rsidP="00F9564A">
      <w:pPr>
        <w:spacing w:beforeLines="100" w:before="312" w:afterLines="100" w:after="312"/>
        <w:rPr>
          <w:sz w:val="24"/>
        </w:rPr>
      </w:pPr>
      <w:r w:rsidRPr="005B64F5">
        <w:rPr>
          <w:sz w:val="24"/>
        </w:rPr>
        <w:t>T</w:t>
      </w:r>
      <w:r w:rsidRPr="005B64F5">
        <w:rPr>
          <w:rFonts w:hint="eastAsia"/>
          <w:sz w:val="24"/>
        </w:rPr>
        <w:t xml:space="preserve">he contemporary model of atomic structure describes an electrically neutral system composed of a nucleus with one or more electrons bound to it. </w:t>
      </w:r>
      <w:r w:rsidRPr="005B64F5">
        <w:rPr>
          <w:sz w:val="24"/>
        </w:rPr>
        <w:t>E</w:t>
      </w:r>
      <w:r w:rsidRPr="005B64F5">
        <w:rPr>
          <w:rFonts w:hint="eastAsia"/>
          <w:sz w:val="24"/>
        </w:rPr>
        <w:t xml:space="preserve">ach atom has an array of energy levels: the level with the lowest possible energy is called the ground state, and higher energy levels are called excited states. </w:t>
      </w:r>
      <w:r w:rsidRPr="005B64F5">
        <w:rPr>
          <w:sz w:val="24"/>
        </w:rPr>
        <w:t>I</w:t>
      </w:r>
      <w:r w:rsidRPr="005B64F5">
        <w:rPr>
          <w:rFonts w:hint="eastAsia"/>
          <w:sz w:val="24"/>
        </w:rPr>
        <w:t>f an atom is in its ground state, it will stay there until it is excited by external forces.</w:t>
      </w:r>
    </w:p>
    <w:p w:rsidR="00F9564A" w:rsidRPr="005B64F5" w:rsidRDefault="00F9564A" w:rsidP="00F9564A">
      <w:pPr>
        <w:spacing w:beforeLines="100" w:before="312" w:afterLines="100" w:after="312"/>
        <w:rPr>
          <w:sz w:val="24"/>
        </w:rPr>
      </w:pPr>
      <w:r w:rsidRPr="005B64F5">
        <w:rPr>
          <w:sz w:val="24"/>
        </w:rPr>
        <w:t>M</w:t>
      </w:r>
      <w:r w:rsidRPr="005B64F5">
        <w:rPr>
          <w:rFonts w:hint="eastAsia"/>
          <w:sz w:val="24"/>
        </w:rPr>
        <w:t xml:space="preserve">ovement of electrons from one energy level to another, a transition, happens when the atom either absorbs or emits energy. </w:t>
      </w:r>
      <w:r w:rsidRPr="005B64F5">
        <w:rPr>
          <w:sz w:val="24"/>
        </w:rPr>
        <w:t>T</w:t>
      </w:r>
      <w:r w:rsidRPr="005B64F5">
        <w:rPr>
          <w:rFonts w:hint="eastAsia"/>
          <w:sz w:val="24"/>
        </w:rPr>
        <w:t xml:space="preserve">he transition in </w:t>
      </w:r>
      <w:r w:rsidRPr="005B64F5">
        <w:rPr>
          <w:sz w:val="24"/>
        </w:rPr>
        <w:t>eithe</w:t>
      </w:r>
      <w:r w:rsidRPr="005B64F5">
        <w:rPr>
          <w:rFonts w:hint="eastAsia"/>
          <w:sz w:val="24"/>
        </w:rPr>
        <w:t xml:space="preserve">r direction can occur as a result of interaction with a photon of light. </w:t>
      </w:r>
      <w:r w:rsidRPr="005B64F5">
        <w:rPr>
          <w:sz w:val="24"/>
        </w:rPr>
        <w:t>C</w:t>
      </w:r>
      <w:r w:rsidRPr="005B64F5">
        <w:rPr>
          <w:rFonts w:hint="eastAsia"/>
          <w:sz w:val="24"/>
        </w:rPr>
        <w:t>onsider a transition from a lower level whose energy is E</w:t>
      </w:r>
      <w:r w:rsidRPr="005B64F5">
        <w:rPr>
          <w:rFonts w:hint="eastAsia"/>
          <w:sz w:val="24"/>
          <w:vertAlign w:val="subscript"/>
        </w:rPr>
        <w:t>1</w:t>
      </w:r>
      <w:r w:rsidRPr="005B64F5">
        <w:rPr>
          <w:rFonts w:hint="eastAsia"/>
          <w:sz w:val="24"/>
        </w:rPr>
        <w:t xml:space="preserve"> to a higher one with energy E</w:t>
      </w:r>
      <w:r w:rsidRPr="005B64F5">
        <w:rPr>
          <w:rFonts w:hint="eastAsia"/>
          <w:sz w:val="24"/>
          <w:vertAlign w:val="subscript"/>
        </w:rPr>
        <w:t>2</w:t>
      </w:r>
      <w:r w:rsidRPr="005B64F5">
        <w:rPr>
          <w:rFonts w:hint="eastAsia"/>
          <w:sz w:val="24"/>
        </w:rPr>
        <w:t xml:space="preserve">. </w:t>
      </w:r>
      <w:r w:rsidRPr="005B64F5">
        <w:rPr>
          <w:sz w:val="24"/>
        </w:rPr>
        <w:t>I</w:t>
      </w:r>
      <w:r w:rsidRPr="005B64F5">
        <w:rPr>
          <w:rFonts w:hint="eastAsia"/>
          <w:sz w:val="24"/>
        </w:rPr>
        <w:t>t will only occur if the energy of the incident light higher than the energy difference between levels, i.e.</w:t>
      </w:r>
    </w:p>
    <w:p w:rsidR="00F9564A" w:rsidRPr="005B64F5" w:rsidRDefault="00F9564A" w:rsidP="00F9564A">
      <w:pPr>
        <w:spacing w:beforeLines="100" w:before="312" w:afterLines="100" w:after="312"/>
        <w:rPr>
          <w:sz w:val="24"/>
        </w:rPr>
      </w:pPr>
      <m:oMathPara>
        <m:oMathParaPr>
          <m:jc m:val="right"/>
        </m:oMathParaPr>
        <m:oMath>
          <m:r>
            <m:rPr>
              <m:sty m:val="p"/>
            </m:rPr>
            <w:rPr>
              <w:rFonts w:ascii="Cambria Math" w:hAnsi="Cambria Math"/>
              <w:sz w:val="24"/>
            </w:rPr>
            <w:lastRenderedPageBreak/>
            <m:t>hv=</m:t>
          </m:r>
          <m:sSub>
            <m:sSubPr>
              <m:ctrlPr>
                <w:rPr>
                  <w:rFonts w:ascii="Cambria Math" w:hAnsi="Cambria Math"/>
                  <w:sz w:val="24"/>
                </w:rPr>
              </m:ctrlPr>
            </m:sSubPr>
            <m:e>
              <m:r>
                <m:rPr>
                  <m:sty m:val="p"/>
                </m:rPr>
                <w:rPr>
                  <w:rFonts w:ascii="Cambria Math" w:hAnsi="Cambria Math"/>
                  <w:sz w:val="24"/>
                </w:rPr>
                <m:t>E</m:t>
              </m:r>
            </m:e>
            <m:sub>
              <m:r>
                <m:rPr>
                  <m:sty m:val="p"/>
                </m:rPr>
                <w:rPr>
                  <w:rFonts w:ascii="Cambria Math" w:hAnsi="Cambria Math"/>
                  <w:sz w:val="24"/>
                </w:rPr>
                <m:t>2</m:t>
              </m:r>
            </m:sub>
          </m:sSub>
          <m:r>
            <m:rPr>
              <m:sty m:val="p"/>
            </m:rPr>
            <w:rPr>
              <w:rFonts w:ascii="Cambria Math" w:hAnsi="Cambria Math"/>
              <w:sz w:val="24"/>
            </w:rPr>
            <m:t>-</m:t>
          </m:r>
          <m:sSub>
            <m:sSubPr>
              <m:ctrlPr>
                <w:rPr>
                  <w:rFonts w:ascii="Cambria Math" w:hAnsi="Cambria Math"/>
                  <w:i/>
                  <w:sz w:val="24"/>
                </w:rPr>
              </m:ctrlPr>
            </m:sSubPr>
            <m:e>
              <m:r>
                <m:rPr>
                  <m:sty m:val="p"/>
                </m:rPr>
                <w:rPr>
                  <w:rFonts w:ascii="Cambria Math" w:hAnsi="Cambria Math"/>
                  <w:sz w:val="24"/>
                </w:rPr>
                <m:t>E</m:t>
              </m:r>
            </m:e>
            <m:sub>
              <m:r>
                <m:rPr>
                  <m:sty m:val="p"/>
                </m:rPr>
                <w:rPr>
                  <w:rFonts w:ascii="Cambria Math" w:hAnsi="Cambria Math"/>
                  <w:sz w:val="24"/>
                </w:rPr>
                <m:t>1</m:t>
              </m:r>
            </m:sub>
          </m:sSub>
          <m:r>
            <m:rPr>
              <m:sty m:val="p"/>
            </m:rPr>
            <w:rPr>
              <w:rFonts w:ascii="Cambria Math" w:hAnsi="Cambria Math"/>
              <w:sz w:val="24"/>
            </w:rPr>
            <m:t xml:space="preserve">                                              (1.15)  </m:t>
          </m:r>
        </m:oMath>
      </m:oMathPara>
    </w:p>
    <w:p w:rsidR="00F9564A" w:rsidRPr="005B64F5" w:rsidRDefault="00F9564A" w:rsidP="00F9564A">
      <w:pPr>
        <w:spacing w:beforeLines="100" w:before="312" w:afterLines="100" w:after="312"/>
        <w:rPr>
          <w:sz w:val="24"/>
        </w:rPr>
      </w:pPr>
      <w:proofErr w:type="gramStart"/>
      <w:r w:rsidRPr="005B64F5">
        <w:rPr>
          <w:rFonts w:hint="eastAsia"/>
          <w:sz w:val="24"/>
        </w:rPr>
        <w:t>where</w:t>
      </w:r>
      <w:proofErr w:type="gramEnd"/>
      <w:r w:rsidRPr="005B64F5">
        <w:rPr>
          <w:rFonts w:hint="eastAsia"/>
          <w:sz w:val="24"/>
        </w:rPr>
        <w:t xml:space="preserve"> h is Planck</w:t>
      </w:r>
      <w:r w:rsidRPr="005B64F5">
        <w:rPr>
          <w:sz w:val="24"/>
        </w:rPr>
        <w:t>’</w:t>
      </w:r>
      <w:r w:rsidRPr="005B64F5">
        <w:rPr>
          <w:rFonts w:hint="eastAsia"/>
          <w:sz w:val="24"/>
        </w:rPr>
        <w:t xml:space="preserve">s constant, and </w:t>
      </w:r>
      <m:oMath>
        <m:r>
          <m:rPr>
            <m:sty m:val="p"/>
          </m:rPr>
          <w:rPr>
            <w:rFonts w:ascii="Cambria Math" w:hAnsi="Cambria Math"/>
            <w:sz w:val="24"/>
          </w:rPr>
          <m:t>v</m:t>
        </m:r>
      </m:oMath>
      <w:r w:rsidRPr="005B64F5">
        <w:rPr>
          <w:rFonts w:hint="eastAsia"/>
          <w:sz w:val="24"/>
        </w:rPr>
        <w:t xml:space="preserve"> is the frequency of the photon. </w:t>
      </w:r>
      <w:r w:rsidRPr="005B64F5">
        <w:rPr>
          <w:sz w:val="24"/>
        </w:rPr>
        <w:t>L</w:t>
      </w:r>
      <w:r w:rsidRPr="005B64F5">
        <w:rPr>
          <w:rFonts w:hint="eastAsia"/>
          <w:sz w:val="24"/>
        </w:rPr>
        <w:t>ikewise, when an electron excited to E</w:t>
      </w:r>
      <w:r w:rsidRPr="005B64F5">
        <w:rPr>
          <w:rFonts w:hint="eastAsia"/>
          <w:sz w:val="24"/>
          <w:vertAlign w:val="subscript"/>
        </w:rPr>
        <w:t>2</w:t>
      </w:r>
      <w:r w:rsidRPr="005B64F5">
        <w:rPr>
          <w:rFonts w:hint="eastAsia"/>
          <w:sz w:val="24"/>
        </w:rPr>
        <w:t xml:space="preserve"> decays to E</w:t>
      </w:r>
      <w:r w:rsidRPr="005B64F5">
        <w:rPr>
          <w:rFonts w:hint="eastAsia"/>
          <w:sz w:val="24"/>
          <w:vertAlign w:val="subscript"/>
        </w:rPr>
        <w:t>1</w:t>
      </w:r>
      <w:r w:rsidRPr="005B64F5">
        <w:rPr>
          <w:rFonts w:hint="eastAsia"/>
          <w:sz w:val="24"/>
        </w:rPr>
        <w:t>, it loses energy equal to E</w:t>
      </w:r>
      <w:r w:rsidRPr="005B64F5">
        <w:rPr>
          <w:rFonts w:hint="eastAsia"/>
          <w:sz w:val="24"/>
          <w:vertAlign w:val="subscript"/>
        </w:rPr>
        <w:t>2</w:t>
      </w:r>
      <w:r w:rsidRPr="005B64F5">
        <w:rPr>
          <w:rFonts w:hint="eastAsia"/>
          <w:sz w:val="24"/>
        </w:rPr>
        <w:t>-E</w:t>
      </w:r>
      <w:r w:rsidRPr="005B64F5">
        <w:rPr>
          <w:rFonts w:hint="eastAsia"/>
          <w:sz w:val="24"/>
          <w:vertAlign w:val="subscript"/>
        </w:rPr>
        <w:t>1</w:t>
      </w:r>
      <w:r w:rsidRPr="005B64F5">
        <w:rPr>
          <w:rFonts w:hint="eastAsia"/>
          <w:sz w:val="24"/>
        </w:rPr>
        <w:t xml:space="preserve">. </w:t>
      </w:r>
      <w:r w:rsidRPr="005B64F5">
        <w:rPr>
          <w:sz w:val="24"/>
        </w:rPr>
        <w:t>I</w:t>
      </w:r>
      <w:r w:rsidRPr="005B64F5">
        <w:rPr>
          <w:rFonts w:hint="eastAsia"/>
          <w:sz w:val="24"/>
        </w:rPr>
        <w:t xml:space="preserve">t may decay spontaneously, emitting a photon with energy </w:t>
      </w:r>
      <m:oMath>
        <m:r>
          <m:rPr>
            <m:sty m:val="p"/>
          </m:rPr>
          <w:rPr>
            <w:rFonts w:ascii="Cambria Math" w:hAnsi="Cambria Math"/>
            <w:sz w:val="24"/>
          </w:rPr>
          <m:t>hv</m:t>
        </m:r>
      </m:oMath>
      <w:r w:rsidRPr="005B64F5">
        <w:rPr>
          <w:rFonts w:hint="eastAsia"/>
          <w:sz w:val="24"/>
        </w:rPr>
        <w:t xml:space="preserve"> and frequency:</w:t>
      </w:r>
    </w:p>
    <w:p w:rsidR="00F9564A" w:rsidRPr="005B64F5" w:rsidRDefault="00F9564A" w:rsidP="00F9564A">
      <w:pPr>
        <w:spacing w:beforeLines="100" w:before="312" w:afterLines="100" w:after="312"/>
        <w:rPr>
          <w:sz w:val="24"/>
        </w:rPr>
      </w:pPr>
      <m:oMathPara>
        <m:oMathParaPr>
          <m:jc m:val="right"/>
        </m:oMathParaPr>
        <m:oMath>
          <m:r>
            <m:rPr>
              <m:sty m:val="p"/>
            </m:rPr>
            <w:rPr>
              <w:rFonts w:ascii="Cambria Math" w:hAnsi="Cambria Math"/>
              <w:sz w:val="24"/>
            </w:rPr>
            <m:t>v=</m:t>
          </m:r>
          <m:f>
            <m:fPr>
              <m:ctrlPr>
                <w:rPr>
                  <w:rFonts w:ascii="Cambria Math" w:hAnsi="Cambria Math"/>
                  <w:sz w:val="24"/>
                </w:rPr>
              </m:ctrlPr>
            </m:fPr>
            <m:num>
              <m:sSub>
                <m:sSubPr>
                  <m:ctrlPr>
                    <w:rPr>
                      <w:rFonts w:ascii="Cambria Math" w:hAnsi="Cambria Math"/>
                      <w:i/>
                      <w:sz w:val="24"/>
                    </w:rPr>
                  </m:ctrlPr>
                </m:sSubPr>
                <m:e>
                  <m:r>
                    <m:rPr>
                      <m:sty m:val="p"/>
                    </m:rPr>
                    <w:rPr>
                      <w:rFonts w:ascii="Cambria Math" w:hAnsi="Cambria Math"/>
                      <w:sz w:val="24"/>
                    </w:rPr>
                    <m:t>E</m:t>
                  </m:r>
                </m:e>
                <m:sub>
                  <m:r>
                    <m:rPr>
                      <m:sty m:val="p"/>
                    </m:rPr>
                    <w:rPr>
                      <w:rFonts w:ascii="Cambria Math" w:hAnsi="Cambria Math"/>
                      <w:sz w:val="24"/>
                    </w:rPr>
                    <m:t>2</m:t>
                  </m:r>
                </m:sub>
              </m:sSub>
              <m:r>
                <m:rPr>
                  <m:sty m:val="p"/>
                </m:rPr>
                <w:rPr>
                  <w:rFonts w:ascii="Cambria Math" w:hAnsi="Cambria Math"/>
                  <w:sz w:val="24"/>
                </w:rPr>
                <m:t>-</m:t>
              </m:r>
              <m:sSub>
                <m:sSubPr>
                  <m:ctrlPr>
                    <w:rPr>
                      <w:rFonts w:ascii="Cambria Math" w:hAnsi="Cambria Math"/>
                      <w:i/>
                      <w:sz w:val="24"/>
                    </w:rPr>
                  </m:ctrlPr>
                </m:sSubPr>
                <m:e>
                  <m:r>
                    <m:rPr>
                      <m:sty m:val="p"/>
                    </m:rPr>
                    <w:rPr>
                      <w:rFonts w:ascii="Cambria Math" w:hAnsi="Cambria Math"/>
                      <w:sz w:val="24"/>
                    </w:rPr>
                    <m:t>E</m:t>
                  </m:r>
                </m:e>
                <m:sub>
                  <m:r>
                    <m:rPr>
                      <m:sty m:val="p"/>
                    </m:rPr>
                    <w:rPr>
                      <w:rFonts w:ascii="Cambria Math" w:hAnsi="Cambria Math"/>
                      <w:sz w:val="24"/>
                    </w:rPr>
                    <m:t>1</m:t>
                  </m:r>
                </m:sub>
              </m:sSub>
            </m:num>
            <m:den>
              <m:r>
                <m:rPr>
                  <m:sty m:val="p"/>
                </m:rPr>
                <w:rPr>
                  <w:rFonts w:ascii="Cambria Math" w:hAnsi="Cambria Math"/>
                  <w:sz w:val="24"/>
                </w:rPr>
                <m:t>h</m:t>
              </m:r>
            </m:den>
          </m:f>
          <m:r>
            <m:rPr>
              <m:sty m:val="p"/>
            </m:rPr>
            <w:rPr>
              <w:rFonts w:ascii="Cambria Math" w:hAnsi="Cambria Math" w:hint="eastAsia"/>
              <w:sz w:val="24"/>
            </w:rPr>
            <m:t xml:space="preserve">     </m:t>
          </m:r>
          <m:r>
            <m:rPr>
              <m:sty m:val="p"/>
            </m:rPr>
            <w:rPr>
              <w:rFonts w:ascii="Cambria Math" w:hAnsi="Cambria Math"/>
              <w:sz w:val="24"/>
            </w:rPr>
            <m:t xml:space="preserve">        </m:t>
          </m:r>
          <m:r>
            <m:rPr>
              <m:sty m:val="p"/>
            </m:rPr>
            <w:rPr>
              <w:rFonts w:ascii="Cambria Math" w:hAnsi="Cambria Math" w:hint="eastAsia"/>
              <w:sz w:val="24"/>
            </w:rPr>
            <m:t xml:space="preserve">                                     </m:t>
          </m:r>
          <m:r>
            <m:rPr>
              <m:sty m:val="p"/>
            </m:rPr>
            <w:rPr>
              <w:rFonts w:ascii="Cambria Math" w:hAnsi="Cambria Math"/>
              <w:sz w:val="24"/>
            </w:rPr>
            <m:t>(1.16)</m:t>
          </m:r>
        </m:oMath>
      </m:oMathPara>
    </w:p>
    <w:p w:rsidR="00F9564A" w:rsidRPr="005B64F5" w:rsidRDefault="00F9564A" w:rsidP="00F9564A">
      <w:pPr>
        <w:spacing w:beforeLines="100" w:before="312" w:afterLines="100" w:after="312"/>
        <w:rPr>
          <w:sz w:val="24"/>
        </w:rPr>
      </w:pPr>
      <w:r w:rsidRPr="005B64F5">
        <w:rPr>
          <w:sz w:val="24"/>
        </w:rPr>
        <w:t>A</w:t>
      </w:r>
      <w:r w:rsidRPr="005B64F5">
        <w:rPr>
          <w:rFonts w:hint="eastAsia"/>
          <w:sz w:val="24"/>
        </w:rPr>
        <w:t>n electron excited to E</w:t>
      </w:r>
      <w:r w:rsidRPr="005B64F5">
        <w:rPr>
          <w:rFonts w:hint="eastAsia"/>
          <w:sz w:val="24"/>
          <w:vertAlign w:val="subscript"/>
        </w:rPr>
        <w:t>2</w:t>
      </w:r>
      <w:r w:rsidRPr="005B64F5">
        <w:rPr>
          <w:rFonts w:hint="eastAsia"/>
          <w:sz w:val="24"/>
        </w:rPr>
        <w:t xml:space="preserve"> can also be stimulated to decay to E</w:t>
      </w:r>
      <w:r w:rsidRPr="005B64F5">
        <w:rPr>
          <w:rFonts w:hint="eastAsia"/>
          <w:sz w:val="24"/>
          <w:vertAlign w:val="subscript"/>
        </w:rPr>
        <w:t>1</w:t>
      </w:r>
      <w:r w:rsidRPr="005B64F5">
        <w:rPr>
          <w:rFonts w:hint="eastAsia"/>
          <w:sz w:val="24"/>
        </w:rPr>
        <w:t xml:space="preserve"> by interacting, known as stimulated emission (</w:t>
      </w:r>
      <w:r>
        <w:rPr>
          <w:rFonts w:hint="eastAsia"/>
          <w:sz w:val="24"/>
        </w:rPr>
        <w:t>Figure 1.6</w:t>
      </w:r>
      <w:r w:rsidRPr="005B64F5">
        <w:rPr>
          <w:rFonts w:hint="eastAsia"/>
          <w:sz w:val="24"/>
        </w:rPr>
        <w:t xml:space="preserve">), with a photon of </w:t>
      </w:r>
      <w:proofErr w:type="gramStart"/>
      <w:r w:rsidRPr="005B64F5">
        <w:rPr>
          <w:sz w:val="24"/>
        </w:rPr>
        <w:t>frequency</w:t>
      </w:r>
      <w:r w:rsidRPr="005B64F5">
        <w:rPr>
          <w:rFonts w:hint="eastAsia"/>
          <w:sz w:val="24"/>
        </w:rPr>
        <w:t xml:space="preserve"> </w:t>
      </w:r>
      <w:proofErr w:type="gramEnd"/>
      <m:oMath>
        <m:r>
          <m:rPr>
            <m:sty m:val="p"/>
          </m:rPr>
          <w:rPr>
            <w:rFonts w:ascii="Cambria Math" w:hAnsi="Cambria Math"/>
            <w:sz w:val="24"/>
          </w:rPr>
          <m:t>v</m:t>
        </m:r>
      </m:oMath>
      <w:r w:rsidRPr="005B64F5">
        <w:rPr>
          <w:rFonts w:hint="eastAsia"/>
          <w:sz w:val="24"/>
        </w:rPr>
        <w:t>, emitting energy in the form of a pair of photons that are identical to the incident one in phase, frequency and direction.</w:t>
      </w:r>
    </w:p>
    <w:p w:rsidR="00F9564A" w:rsidRPr="005B64F5" w:rsidRDefault="00F9564A" w:rsidP="00F9564A">
      <w:pPr>
        <w:pStyle w:val="ListParagraph"/>
        <w:numPr>
          <w:ilvl w:val="0"/>
          <w:numId w:val="14"/>
        </w:numPr>
        <w:spacing w:beforeLines="100" w:before="312" w:afterLines="100" w:after="312"/>
        <w:ind w:firstLineChars="0"/>
        <w:outlineLvl w:val="2"/>
        <w:rPr>
          <w:b/>
          <w:sz w:val="24"/>
        </w:rPr>
      </w:pPr>
      <w:bookmarkStart w:id="66" w:name="_Toc378682233"/>
      <w:bookmarkStart w:id="67" w:name="_Toc378683348"/>
      <w:bookmarkStart w:id="68" w:name="_Toc378760650"/>
      <w:bookmarkStart w:id="69" w:name="_Toc378761021"/>
      <w:bookmarkStart w:id="70" w:name="_Toc378770170"/>
      <w:r w:rsidRPr="005B64F5">
        <w:rPr>
          <w:b/>
          <w:sz w:val="24"/>
        </w:rPr>
        <w:t>P</w:t>
      </w:r>
      <w:r w:rsidRPr="005B64F5">
        <w:rPr>
          <w:rFonts w:hint="eastAsia"/>
          <w:b/>
          <w:sz w:val="24"/>
        </w:rPr>
        <w:t>opulation inversion</w:t>
      </w:r>
      <w:bookmarkEnd w:id="66"/>
      <w:bookmarkEnd w:id="67"/>
      <w:bookmarkEnd w:id="68"/>
      <w:bookmarkEnd w:id="69"/>
      <w:bookmarkEnd w:id="70"/>
    </w:p>
    <w:p w:rsidR="00F9564A" w:rsidRPr="005B64F5" w:rsidRDefault="00F9564A" w:rsidP="00F9564A">
      <w:pPr>
        <w:spacing w:beforeLines="100" w:before="312" w:afterLines="100" w:after="312"/>
        <w:rPr>
          <w:sz w:val="24"/>
        </w:rPr>
      </w:pPr>
      <w:r w:rsidRPr="005B64F5">
        <w:rPr>
          <w:sz w:val="24"/>
        </w:rPr>
        <w:t>T</w:t>
      </w:r>
      <w:r w:rsidRPr="005B64F5">
        <w:rPr>
          <w:rFonts w:hint="eastAsia"/>
          <w:sz w:val="24"/>
        </w:rPr>
        <w:t xml:space="preserve">he net absorption at a given frequency is the </w:t>
      </w:r>
      <w:r w:rsidRPr="005B64F5">
        <w:rPr>
          <w:sz w:val="24"/>
        </w:rPr>
        <w:t>difference</w:t>
      </w:r>
      <w:r w:rsidRPr="005B64F5">
        <w:rPr>
          <w:rFonts w:hint="eastAsia"/>
          <w:sz w:val="24"/>
        </w:rPr>
        <w:t xml:space="preserve"> between the rates of emission and absorption at that frequency. </w:t>
      </w:r>
      <w:r w:rsidRPr="005B64F5">
        <w:rPr>
          <w:sz w:val="24"/>
        </w:rPr>
        <w:t>T</w:t>
      </w:r>
      <w:r w:rsidRPr="005B64F5">
        <w:rPr>
          <w:rFonts w:hint="eastAsia"/>
          <w:sz w:val="24"/>
        </w:rPr>
        <w:t>he rate of stimulated emission from E</w:t>
      </w:r>
      <w:r w:rsidRPr="005B64F5">
        <w:rPr>
          <w:rFonts w:hint="eastAsia"/>
          <w:sz w:val="24"/>
          <w:vertAlign w:val="subscript"/>
        </w:rPr>
        <w:t>2</w:t>
      </w:r>
      <w:r w:rsidRPr="005B64F5">
        <w:rPr>
          <w:rFonts w:hint="eastAsia"/>
          <w:sz w:val="24"/>
        </w:rPr>
        <w:t xml:space="preserve"> to E</w:t>
      </w:r>
      <w:r w:rsidRPr="005B64F5">
        <w:rPr>
          <w:rFonts w:hint="eastAsia"/>
          <w:sz w:val="24"/>
          <w:vertAlign w:val="subscript"/>
        </w:rPr>
        <w:t>1</w:t>
      </w:r>
      <w:r w:rsidRPr="005B64F5">
        <w:rPr>
          <w:rFonts w:hint="eastAsia"/>
          <w:sz w:val="24"/>
        </w:rPr>
        <w:t xml:space="preserve"> is proportional to the population of the upper level (N</w:t>
      </w:r>
      <w:r w:rsidRPr="005B64F5">
        <w:rPr>
          <w:rFonts w:hint="eastAsia"/>
          <w:sz w:val="24"/>
          <w:vertAlign w:val="subscript"/>
        </w:rPr>
        <w:t>2</w:t>
      </w:r>
      <w:r w:rsidRPr="005B64F5">
        <w:rPr>
          <w:rFonts w:hint="eastAsia"/>
          <w:sz w:val="24"/>
        </w:rPr>
        <w:t xml:space="preserve">) and the transition probability. </w:t>
      </w:r>
      <w:r w:rsidRPr="005B64F5">
        <w:rPr>
          <w:sz w:val="24"/>
        </w:rPr>
        <w:t>S</w:t>
      </w:r>
      <w:r w:rsidRPr="005B64F5">
        <w:rPr>
          <w:rFonts w:hint="eastAsia"/>
          <w:sz w:val="24"/>
        </w:rPr>
        <w:t>imilarly, the rate of excitation from E</w:t>
      </w:r>
      <w:r w:rsidRPr="005B64F5">
        <w:rPr>
          <w:rFonts w:hint="eastAsia"/>
          <w:sz w:val="24"/>
          <w:vertAlign w:val="subscript"/>
        </w:rPr>
        <w:t>1</w:t>
      </w:r>
      <w:r w:rsidRPr="005B64F5">
        <w:rPr>
          <w:rFonts w:hint="eastAsia"/>
          <w:sz w:val="24"/>
        </w:rPr>
        <w:t xml:space="preserve"> to E</w:t>
      </w:r>
      <w:r w:rsidRPr="005B64F5">
        <w:rPr>
          <w:rFonts w:hint="eastAsia"/>
          <w:sz w:val="24"/>
          <w:vertAlign w:val="subscript"/>
        </w:rPr>
        <w:t>2</w:t>
      </w:r>
      <w:r w:rsidRPr="005B64F5">
        <w:rPr>
          <w:rFonts w:hint="eastAsia"/>
          <w:sz w:val="24"/>
        </w:rPr>
        <w:t xml:space="preserve"> is proportional to the number of atoms in the lower level (N</w:t>
      </w:r>
      <w:r w:rsidRPr="005B64F5">
        <w:rPr>
          <w:rFonts w:hint="eastAsia"/>
          <w:sz w:val="24"/>
          <w:vertAlign w:val="subscript"/>
        </w:rPr>
        <w:t>1</w:t>
      </w:r>
      <w:r w:rsidRPr="005B64F5">
        <w:rPr>
          <w:rFonts w:hint="eastAsia"/>
          <w:sz w:val="24"/>
        </w:rPr>
        <w:t xml:space="preserve">) and the transition probability. </w:t>
      </w:r>
      <w:r w:rsidRPr="005B64F5">
        <w:rPr>
          <w:sz w:val="24"/>
        </w:rPr>
        <w:t>A</w:t>
      </w:r>
      <w:r w:rsidRPr="005B64F5">
        <w:rPr>
          <w:rFonts w:hint="eastAsia"/>
          <w:sz w:val="24"/>
        </w:rPr>
        <w:t xml:space="preserve">nd the transition probability depends on the flux of the incident wave and the transition cross section. </w:t>
      </w:r>
      <w:r w:rsidRPr="005B64F5">
        <w:rPr>
          <w:sz w:val="24"/>
        </w:rPr>
        <w:t>T</w:t>
      </w:r>
      <w:r w:rsidRPr="005B64F5">
        <w:rPr>
          <w:rFonts w:hint="eastAsia"/>
          <w:sz w:val="24"/>
        </w:rPr>
        <w:t>herefore, the absorption efficiency depends only on the difference between the populations, N</w:t>
      </w:r>
      <w:r w:rsidRPr="005B64F5">
        <w:rPr>
          <w:rFonts w:hint="eastAsia"/>
          <w:sz w:val="24"/>
          <w:vertAlign w:val="subscript"/>
        </w:rPr>
        <w:t>1</w:t>
      </w:r>
      <w:r w:rsidRPr="005B64F5">
        <w:rPr>
          <w:rFonts w:hint="eastAsia"/>
          <w:sz w:val="24"/>
        </w:rPr>
        <w:t xml:space="preserve"> and N</w:t>
      </w:r>
      <w:r w:rsidRPr="005B64F5">
        <w:rPr>
          <w:rFonts w:hint="eastAsia"/>
          <w:sz w:val="24"/>
          <w:vertAlign w:val="subscript"/>
        </w:rPr>
        <w:t>2</w:t>
      </w:r>
      <w:r w:rsidRPr="005B64F5">
        <w:rPr>
          <w:rFonts w:hint="eastAsia"/>
          <w:sz w:val="24"/>
        </w:rPr>
        <w:t>, and the flux of the incident wave.</w:t>
      </w:r>
    </w:p>
    <w:p w:rsidR="00F9564A" w:rsidRPr="005B64F5" w:rsidRDefault="00F9564A" w:rsidP="00F9564A">
      <w:pPr>
        <w:spacing w:beforeLines="100" w:before="312" w:afterLines="100" w:after="312"/>
        <w:rPr>
          <w:sz w:val="24"/>
        </w:rPr>
      </w:pPr>
      <w:r w:rsidRPr="005B64F5">
        <w:rPr>
          <w:sz w:val="24"/>
        </w:rPr>
        <w:t>I</w:t>
      </w:r>
      <w:r w:rsidRPr="005B64F5">
        <w:rPr>
          <w:rFonts w:hint="eastAsia"/>
          <w:sz w:val="24"/>
        </w:rPr>
        <w:t>f the transition scheme is limited to two energy levels, N</w:t>
      </w:r>
      <w:r w:rsidRPr="005B64F5">
        <w:rPr>
          <w:rFonts w:hint="eastAsia"/>
          <w:sz w:val="24"/>
          <w:vertAlign w:val="subscript"/>
        </w:rPr>
        <w:t>2</w:t>
      </w:r>
      <w:r w:rsidRPr="005B64F5">
        <w:rPr>
          <w:rFonts w:hint="eastAsia"/>
          <w:sz w:val="24"/>
        </w:rPr>
        <w:t xml:space="preserve"> can never exceed N</w:t>
      </w:r>
      <w:r w:rsidRPr="005B64F5">
        <w:rPr>
          <w:rFonts w:hint="eastAsia"/>
          <w:sz w:val="24"/>
          <w:vertAlign w:val="subscript"/>
        </w:rPr>
        <w:t>1</w:t>
      </w:r>
      <w:r w:rsidRPr="005B64F5">
        <w:rPr>
          <w:rFonts w:hint="eastAsia"/>
          <w:sz w:val="24"/>
        </w:rPr>
        <w:t xml:space="preserve"> because each upward transition is matched by one in the opposite direction. </w:t>
      </w:r>
      <w:r w:rsidRPr="005B64F5">
        <w:rPr>
          <w:sz w:val="24"/>
        </w:rPr>
        <w:t>T</w:t>
      </w:r>
      <w:r w:rsidRPr="005B64F5">
        <w:rPr>
          <w:rFonts w:hint="eastAsia"/>
          <w:sz w:val="24"/>
        </w:rPr>
        <w:t>herefore, it is impossible to drive the populations beyond equality. However, if three or more energy levels are employed, additional excitation can create a population inversion where N</w:t>
      </w:r>
      <w:r w:rsidRPr="005B64F5">
        <w:rPr>
          <w:rFonts w:hint="eastAsia"/>
          <w:sz w:val="24"/>
          <w:vertAlign w:val="subscript"/>
        </w:rPr>
        <w:t>1</w:t>
      </w:r>
      <w:r w:rsidRPr="005B64F5">
        <w:rPr>
          <w:rFonts w:hint="eastAsia"/>
          <w:sz w:val="24"/>
        </w:rPr>
        <w:t>&gt;N</w:t>
      </w:r>
      <w:r w:rsidRPr="005B64F5">
        <w:rPr>
          <w:rFonts w:hint="eastAsia"/>
          <w:sz w:val="24"/>
          <w:vertAlign w:val="subscript"/>
        </w:rPr>
        <w:t>2</w:t>
      </w:r>
      <w:r w:rsidRPr="005B64F5">
        <w:rPr>
          <w:rFonts w:hint="eastAsia"/>
          <w:sz w:val="24"/>
        </w:rPr>
        <w:t>.</w:t>
      </w:r>
    </w:p>
    <w:p w:rsidR="00F9564A" w:rsidRDefault="00F9564A" w:rsidP="00F9564A">
      <w:pPr>
        <w:spacing w:beforeLines="100" w:before="312" w:afterLines="100" w:after="312"/>
        <w:jc w:val="center"/>
        <w:rPr>
          <w:sz w:val="28"/>
          <w:szCs w:val="28"/>
        </w:rPr>
      </w:pPr>
      <w:r>
        <w:rPr>
          <w:noProof/>
          <w:sz w:val="28"/>
          <w:szCs w:val="28"/>
        </w:rPr>
        <w:lastRenderedPageBreak/>
        <w:drawing>
          <wp:inline distT="0" distB="0" distL="0" distR="0" wp14:anchorId="7396A469" wp14:editId="752E4062">
            <wp:extent cx="3615055" cy="4212590"/>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15055" cy="4212590"/>
                    </a:xfrm>
                    <a:prstGeom prst="rect">
                      <a:avLst/>
                    </a:prstGeom>
                    <a:noFill/>
                  </pic:spPr>
                </pic:pic>
              </a:graphicData>
            </a:graphic>
          </wp:inline>
        </w:drawing>
      </w:r>
    </w:p>
    <w:p w:rsidR="00F9564A" w:rsidRPr="005B64F5" w:rsidRDefault="004E72D2" w:rsidP="004E72D2">
      <w:pPr>
        <w:pStyle w:val="Caption"/>
        <w:jc w:val="center"/>
        <w:rPr>
          <w:sz w:val="24"/>
        </w:rPr>
      </w:pPr>
      <w:bookmarkStart w:id="71" w:name="_Toc378769927"/>
      <w:r>
        <w:rPr>
          <w:rFonts w:hint="eastAsia"/>
          <w:sz w:val="24"/>
        </w:rPr>
        <w:t xml:space="preserve">Figure 1.7 </w:t>
      </w:r>
      <w:proofErr w:type="gramStart"/>
      <w:r>
        <w:rPr>
          <w:rFonts w:hint="eastAsia"/>
          <w:sz w:val="24"/>
        </w:rPr>
        <w:t>A</w:t>
      </w:r>
      <w:proofErr w:type="gramEnd"/>
      <w:r>
        <w:rPr>
          <w:rFonts w:hint="eastAsia"/>
          <w:sz w:val="24"/>
        </w:rPr>
        <w:t xml:space="preserve"> </w:t>
      </w:r>
      <w:r w:rsidR="00F9564A" w:rsidRPr="005B64F5">
        <w:rPr>
          <w:rFonts w:hint="eastAsia"/>
          <w:sz w:val="24"/>
        </w:rPr>
        <w:t xml:space="preserve">typical </w:t>
      </w:r>
      <w:bookmarkStart w:id="72" w:name="OLE_LINK8"/>
      <w:bookmarkStart w:id="73" w:name="OLE_LINK9"/>
      <w:r w:rsidR="00F9564A" w:rsidRPr="005B64F5">
        <w:rPr>
          <w:rFonts w:hint="eastAsia"/>
          <w:sz w:val="24"/>
        </w:rPr>
        <w:t>four-level transition scheme</w:t>
      </w:r>
      <w:bookmarkEnd w:id="71"/>
      <w:bookmarkEnd w:id="72"/>
      <w:bookmarkEnd w:id="73"/>
    </w:p>
    <w:p w:rsidR="00F9564A" w:rsidRPr="005B64F5" w:rsidRDefault="00F9564A" w:rsidP="00F9564A">
      <w:pPr>
        <w:spacing w:beforeLines="100" w:before="312" w:afterLines="100" w:after="312"/>
        <w:rPr>
          <w:sz w:val="24"/>
        </w:rPr>
      </w:pPr>
      <w:r w:rsidRPr="005B64F5">
        <w:rPr>
          <w:sz w:val="24"/>
        </w:rPr>
        <w:t>F</w:t>
      </w:r>
      <w:r w:rsidRPr="005B64F5">
        <w:rPr>
          <w:rFonts w:hint="eastAsia"/>
          <w:sz w:val="24"/>
        </w:rPr>
        <w:t xml:space="preserve">or example, a model four-level laser transition scheme is depicted in </w:t>
      </w:r>
      <w:r>
        <w:rPr>
          <w:rFonts w:hint="eastAsia"/>
          <w:sz w:val="24"/>
        </w:rPr>
        <w:t>Figure 1.7</w:t>
      </w:r>
      <w:r w:rsidRPr="005B64F5">
        <w:rPr>
          <w:rFonts w:hint="eastAsia"/>
          <w:sz w:val="24"/>
        </w:rPr>
        <w:t>. Here, the electron is excited from E</w:t>
      </w:r>
      <w:r w:rsidRPr="005B64F5">
        <w:rPr>
          <w:rFonts w:hint="eastAsia"/>
          <w:sz w:val="24"/>
          <w:vertAlign w:val="subscript"/>
        </w:rPr>
        <w:t>0</w:t>
      </w:r>
      <w:r w:rsidRPr="005B64F5">
        <w:rPr>
          <w:rFonts w:hint="eastAsia"/>
          <w:sz w:val="24"/>
        </w:rPr>
        <w:t xml:space="preserve"> to E</w:t>
      </w:r>
      <w:r w:rsidRPr="005B64F5">
        <w:rPr>
          <w:rFonts w:hint="eastAsia"/>
          <w:sz w:val="24"/>
          <w:vertAlign w:val="subscript"/>
        </w:rPr>
        <w:t>3</w:t>
      </w:r>
      <w:r w:rsidRPr="005B64F5">
        <w:rPr>
          <w:rFonts w:hint="eastAsia"/>
          <w:sz w:val="24"/>
        </w:rPr>
        <w:t xml:space="preserve"> by a photon. The atom will decay immediately to E</w:t>
      </w:r>
      <w:r w:rsidRPr="005B64F5">
        <w:rPr>
          <w:rFonts w:hint="eastAsia"/>
          <w:sz w:val="24"/>
          <w:vertAlign w:val="subscript"/>
        </w:rPr>
        <w:t>3</w:t>
      </w:r>
      <w:r w:rsidRPr="005B64F5">
        <w:rPr>
          <w:rFonts w:hint="eastAsia"/>
          <w:sz w:val="24"/>
        </w:rPr>
        <w:t xml:space="preserve"> if the transition probability from E</w:t>
      </w:r>
      <w:r w:rsidRPr="005B64F5">
        <w:rPr>
          <w:rFonts w:hint="eastAsia"/>
          <w:sz w:val="24"/>
          <w:vertAlign w:val="subscript"/>
        </w:rPr>
        <w:t>3</w:t>
      </w:r>
      <w:r w:rsidRPr="005B64F5">
        <w:rPr>
          <w:rFonts w:hint="eastAsia"/>
          <w:sz w:val="24"/>
        </w:rPr>
        <w:t xml:space="preserve"> to E</w:t>
      </w:r>
      <w:r w:rsidRPr="005B64F5">
        <w:rPr>
          <w:rFonts w:hint="eastAsia"/>
          <w:sz w:val="24"/>
          <w:vertAlign w:val="subscript"/>
        </w:rPr>
        <w:t>2</w:t>
      </w:r>
      <w:r w:rsidRPr="005B64F5">
        <w:rPr>
          <w:rFonts w:hint="eastAsia"/>
          <w:sz w:val="24"/>
        </w:rPr>
        <w:t xml:space="preserve"> is greater than that from E</w:t>
      </w:r>
      <w:r w:rsidRPr="005B64F5">
        <w:rPr>
          <w:rFonts w:hint="eastAsia"/>
          <w:sz w:val="24"/>
          <w:vertAlign w:val="subscript"/>
        </w:rPr>
        <w:t>3</w:t>
      </w:r>
      <w:r w:rsidRPr="005B64F5">
        <w:rPr>
          <w:rFonts w:hint="eastAsia"/>
          <w:sz w:val="24"/>
        </w:rPr>
        <w:t xml:space="preserve"> to E0 and E</w:t>
      </w:r>
      <w:r w:rsidRPr="005B64F5">
        <w:rPr>
          <w:rFonts w:hint="eastAsia"/>
          <w:sz w:val="24"/>
          <w:vertAlign w:val="subscript"/>
        </w:rPr>
        <w:t>3</w:t>
      </w:r>
      <w:r w:rsidRPr="005B64F5">
        <w:rPr>
          <w:rFonts w:hint="eastAsia"/>
          <w:sz w:val="24"/>
        </w:rPr>
        <w:t xml:space="preserve"> is short lived. </w:t>
      </w:r>
      <w:r w:rsidRPr="005B64F5">
        <w:rPr>
          <w:sz w:val="24"/>
        </w:rPr>
        <w:t>I</w:t>
      </w:r>
      <w:r w:rsidRPr="005B64F5">
        <w:rPr>
          <w:rFonts w:hint="eastAsia"/>
          <w:sz w:val="24"/>
        </w:rPr>
        <w:t>f the electrons in E</w:t>
      </w:r>
      <w:r w:rsidRPr="005B64F5">
        <w:rPr>
          <w:rFonts w:hint="eastAsia"/>
          <w:sz w:val="24"/>
          <w:vertAlign w:val="subscript"/>
        </w:rPr>
        <w:t>2</w:t>
      </w:r>
      <w:r w:rsidRPr="005B64F5">
        <w:rPr>
          <w:rFonts w:hint="eastAsia"/>
          <w:sz w:val="24"/>
        </w:rPr>
        <w:t xml:space="preserve"> have a long lifetime, the population will grow rapidly. </w:t>
      </w:r>
      <w:r w:rsidRPr="005B64F5">
        <w:rPr>
          <w:sz w:val="24"/>
        </w:rPr>
        <w:t>E</w:t>
      </w:r>
      <w:r w:rsidRPr="005B64F5">
        <w:rPr>
          <w:rFonts w:hint="eastAsia"/>
          <w:sz w:val="24"/>
        </w:rPr>
        <w:t>ventually, electrons in E</w:t>
      </w:r>
      <w:r w:rsidRPr="005B64F5">
        <w:rPr>
          <w:rFonts w:hint="eastAsia"/>
          <w:sz w:val="24"/>
          <w:vertAlign w:val="subscript"/>
        </w:rPr>
        <w:t>2</w:t>
      </w:r>
      <w:r w:rsidRPr="005B64F5">
        <w:rPr>
          <w:rFonts w:hint="eastAsia"/>
          <w:sz w:val="24"/>
        </w:rPr>
        <w:t xml:space="preserve"> will decay to E</w:t>
      </w:r>
      <w:r w:rsidRPr="005B64F5">
        <w:rPr>
          <w:rFonts w:hint="eastAsia"/>
          <w:sz w:val="24"/>
          <w:vertAlign w:val="subscript"/>
        </w:rPr>
        <w:t>1</w:t>
      </w:r>
      <w:r w:rsidRPr="005B64F5">
        <w:rPr>
          <w:rFonts w:hint="eastAsia"/>
          <w:sz w:val="24"/>
        </w:rPr>
        <w:t xml:space="preserve">, emitting a photon of </w:t>
      </w:r>
      <w:proofErr w:type="gramStart"/>
      <w:r w:rsidRPr="005B64F5">
        <w:rPr>
          <w:rFonts w:hint="eastAsia"/>
          <w:sz w:val="24"/>
        </w:rPr>
        <w:t xml:space="preserve">frequency </w:t>
      </w:r>
      <w:proofErr w:type="gramEnd"/>
      <m:oMath>
        <m:sSub>
          <m:sSubPr>
            <m:ctrlPr>
              <w:rPr>
                <w:rFonts w:ascii="Cambria Math" w:hAnsi="Cambria Math"/>
                <w:i/>
                <w:sz w:val="24"/>
              </w:rPr>
            </m:ctrlPr>
          </m:sSubPr>
          <m:e>
            <m:r>
              <m:rPr>
                <m:sty m:val="p"/>
              </m:rPr>
              <w:rPr>
                <w:rFonts w:ascii="Cambria Math" w:hAnsi="Cambria Math"/>
                <w:sz w:val="24"/>
              </w:rPr>
              <m:t>v</m:t>
            </m:r>
          </m:e>
          <m:sub>
            <m:r>
              <m:rPr>
                <m:sty m:val="p"/>
              </m:rPr>
              <w:rPr>
                <w:rFonts w:ascii="Cambria Math" w:hAnsi="Cambria Math"/>
                <w:sz w:val="24"/>
              </w:rPr>
              <m:t>1</m:t>
            </m:r>
          </m:sub>
        </m:sSub>
      </m:oMath>
      <w:r w:rsidRPr="005B64F5">
        <w:rPr>
          <w:rFonts w:hint="eastAsia"/>
          <w:sz w:val="24"/>
        </w:rPr>
        <w:t xml:space="preserve">. </w:t>
      </w:r>
      <w:r w:rsidRPr="005B64F5">
        <w:rPr>
          <w:sz w:val="24"/>
        </w:rPr>
        <w:t>I</w:t>
      </w:r>
      <w:r w:rsidRPr="005B64F5">
        <w:rPr>
          <w:rFonts w:hint="eastAsia"/>
          <w:sz w:val="24"/>
        </w:rPr>
        <w:t>f E</w:t>
      </w:r>
      <w:r w:rsidRPr="005B64F5">
        <w:rPr>
          <w:rFonts w:hint="eastAsia"/>
          <w:sz w:val="24"/>
          <w:vertAlign w:val="subscript"/>
        </w:rPr>
        <w:t>1</w:t>
      </w:r>
      <w:r w:rsidRPr="005B64F5">
        <w:rPr>
          <w:rFonts w:hint="eastAsia"/>
          <w:sz w:val="24"/>
        </w:rPr>
        <w:t xml:space="preserve"> is unstable, electrons will rapidly decay to ground state E0, keeping the population of E</w:t>
      </w:r>
      <w:r w:rsidRPr="005B64F5">
        <w:rPr>
          <w:rFonts w:hint="eastAsia"/>
          <w:sz w:val="24"/>
          <w:vertAlign w:val="subscript"/>
        </w:rPr>
        <w:t>1</w:t>
      </w:r>
      <w:r w:rsidRPr="005B64F5">
        <w:rPr>
          <w:rFonts w:hint="eastAsia"/>
          <w:sz w:val="24"/>
        </w:rPr>
        <w:t xml:space="preserve"> small. </w:t>
      </w:r>
      <w:r w:rsidRPr="005B64F5">
        <w:rPr>
          <w:sz w:val="24"/>
        </w:rPr>
        <w:t>I</w:t>
      </w:r>
      <w:r w:rsidRPr="005B64F5">
        <w:rPr>
          <w:rFonts w:hint="eastAsia"/>
          <w:sz w:val="24"/>
        </w:rPr>
        <w:t>n this case, the population is E</w:t>
      </w:r>
      <w:r w:rsidRPr="005B64F5">
        <w:rPr>
          <w:rFonts w:hint="eastAsia"/>
          <w:sz w:val="24"/>
          <w:vertAlign w:val="subscript"/>
        </w:rPr>
        <w:t>2</w:t>
      </w:r>
      <w:r w:rsidRPr="005B64F5">
        <w:rPr>
          <w:rFonts w:hint="eastAsia"/>
          <w:sz w:val="24"/>
        </w:rPr>
        <w:t xml:space="preserve"> is quite large and that of E</w:t>
      </w:r>
      <w:r w:rsidRPr="005B64F5">
        <w:rPr>
          <w:rFonts w:hint="eastAsia"/>
          <w:sz w:val="24"/>
          <w:vertAlign w:val="subscript"/>
        </w:rPr>
        <w:t>1</w:t>
      </w:r>
      <w:r w:rsidRPr="005B64F5">
        <w:rPr>
          <w:rFonts w:hint="eastAsia"/>
          <w:sz w:val="24"/>
        </w:rPr>
        <w:t xml:space="preserve"> is low. </w:t>
      </w:r>
      <w:r w:rsidRPr="005B64F5">
        <w:rPr>
          <w:sz w:val="24"/>
        </w:rPr>
        <w:t>T</w:t>
      </w:r>
      <w:r w:rsidRPr="005B64F5">
        <w:rPr>
          <w:rFonts w:hint="eastAsia"/>
          <w:sz w:val="24"/>
        </w:rPr>
        <w:t xml:space="preserve">hus the population </w:t>
      </w:r>
      <w:r w:rsidRPr="005B64F5">
        <w:rPr>
          <w:sz w:val="24"/>
        </w:rPr>
        <w:t>in</w:t>
      </w:r>
      <w:r w:rsidRPr="005B64F5">
        <w:rPr>
          <w:rFonts w:hint="eastAsia"/>
          <w:sz w:val="24"/>
        </w:rPr>
        <w:t>version is established between E</w:t>
      </w:r>
      <w:r w:rsidRPr="005B64F5">
        <w:rPr>
          <w:rFonts w:hint="eastAsia"/>
          <w:sz w:val="24"/>
          <w:vertAlign w:val="subscript"/>
        </w:rPr>
        <w:t>2</w:t>
      </w:r>
      <w:r w:rsidRPr="005B64F5">
        <w:rPr>
          <w:rFonts w:hint="eastAsia"/>
          <w:sz w:val="24"/>
        </w:rPr>
        <w:t xml:space="preserve"> and E</w:t>
      </w:r>
      <w:r w:rsidRPr="005B64F5">
        <w:rPr>
          <w:rFonts w:hint="eastAsia"/>
          <w:sz w:val="24"/>
          <w:vertAlign w:val="subscript"/>
        </w:rPr>
        <w:t>1</w:t>
      </w:r>
      <w:r w:rsidRPr="005B64F5">
        <w:rPr>
          <w:rFonts w:hint="eastAsia"/>
          <w:sz w:val="24"/>
        </w:rPr>
        <w:t>.</w:t>
      </w:r>
    </w:p>
    <w:p w:rsidR="00F9564A" w:rsidRPr="005B64F5" w:rsidRDefault="00F9564A" w:rsidP="00F9564A">
      <w:pPr>
        <w:pStyle w:val="ListParagraph"/>
        <w:numPr>
          <w:ilvl w:val="0"/>
          <w:numId w:val="14"/>
        </w:numPr>
        <w:spacing w:beforeLines="100" w:before="312" w:afterLines="100" w:after="312"/>
        <w:ind w:firstLineChars="0"/>
        <w:outlineLvl w:val="2"/>
        <w:rPr>
          <w:b/>
          <w:sz w:val="24"/>
        </w:rPr>
      </w:pPr>
      <w:bookmarkStart w:id="74" w:name="_Toc378682234"/>
      <w:bookmarkStart w:id="75" w:name="_Toc378683349"/>
      <w:bookmarkStart w:id="76" w:name="_Toc378760651"/>
      <w:bookmarkStart w:id="77" w:name="_Toc378761022"/>
      <w:bookmarkStart w:id="78" w:name="_Toc378770171"/>
      <w:r w:rsidRPr="005B64F5">
        <w:rPr>
          <w:b/>
          <w:sz w:val="24"/>
        </w:rPr>
        <w:t>D</w:t>
      </w:r>
      <w:r w:rsidRPr="005B64F5">
        <w:rPr>
          <w:rFonts w:hint="eastAsia"/>
          <w:b/>
          <w:sz w:val="24"/>
        </w:rPr>
        <w:t>istribution properties</w:t>
      </w:r>
      <w:bookmarkEnd w:id="74"/>
      <w:bookmarkEnd w:id="75"/>
      <w:bookmarkEnd w:id="76"/>
      <w:bookmarkEnd w:id="77"/>
      <w:bookmarkEnd w:id="78"/>
    </w:p>
    <w:p w:rsidR="00F9564A" w:rsidRPr="005B64F5" w:rsidRDefault="00F9564A" w:rsidP="00F9564A">
      <w:pPr>
        <w:rPr>
          <w:sz w:val="24"/>
        </w:rPr>
      </w:pPr>
      <w:r w:rsidRPr="005B64F5">
        <w:rPr>
          <w:sz w:val="24"/>
        </w:rPr>
        <w:t>In general, the laser pulse under consideration has a temporal Gaussian distribution, and the heat flow across the surface can be described by the conduction heat equation</w:t>
      </w:r>
      <w:r w:rsidRPr="005B64F5">
        <w:rPr>
          <w:rFonts w:hint="eastAsia"/>
          <w:sz w:val="24"/>
        </w:rPr>
        <w:t xml:space="preserve"> </w:t>
      </w:r>
      <w:r w:rsidRPr="005B64F5">
        <w:rPr>
          <w:sz w:val="24"/>
        </w:rPr>
        <w:fldChar w:fldCharType="begin"/>
      </w:r>
      <w:r w:rsidRPr="005B64F5">
        <w:rPr>
          <w:sz w:val="24"/>
        </w:rPr>
        <w:instrText xml:space="preserve"> ADDIN EN.CITE &lt;EndNote&gt;&lt;Cite&gt;&lt;Author&gt;Sedky&lt;/Author&gt;&lt;Year&gt;2012&lt;/Year&gt;&lt;RecNum&gt;5268&lt;/RecNum&gt;&lt;DisplayText&gt;[68]&lt;/DisplayText&gt;&lt;record&gt;&lt;rec-number&gt;5268&lt;/rec-number&gt;&lt;foreign-keys&gt;&lt;key app="EN" db-id="5905asx2qprz9retddm5arzd09pr22e2vrav"&gt;5268&lt;/key&gt;&lt;/foreign-keys&gt;&lt;ref-type name="Journal Article"&gt;17&lt;/ref-type&gt;&lt;contributors&gt;&lt;authors&gt;&lt;author&gt;Sedky, S.&lt;/author&gt;&lt;author&gt;Tawfik, H.&lt;/author&gt;&lt;author&gt;Ashour, M.&lt;/author&gt;&lt;author&gt;Graham, A. B.&lt;/author&gt;&lt;author&gt;Provine, J.&lt;/author&gt;&lt;author&gt;Wang, Q.&lt;/author&gt;&lt;author&gt;Zhang, X. X.&lt;/author&gt;&lt;author&gt;Howe, R. T.&lt;/author&gt;&lt;/authors&gt;&lt;/contributors&gt;&lt;auth-address&gt;Sedky, S&amp;#xD;Zewail City Sci &amp;amp; Technol, Giza, Egypt&amp;#xD;Amer Univ Cairo, Sch Sci &amp;amp; Engn, Dept Phys, New Cairo, Egypt&amp;#xD;Stanford Univ, Stanford, CA 94305 USA&amp;#xD;KAUST, Adv Nanofabricat Imaging &amp;amp; Characterizat Core Lab, Thuwal 239955, Saudi Arabia&lt;/auth-address&gt;&lt;titles&gt;&lt;title&gt;Microencapsulation of silicon cavities using a pulsed excimer laser&lt;/title&gt;&lt;secondary-title&gt;Journal of Micromechanics and Microengineering&lt;/secondary-title&gt;&lt;alt-title&gt;J Micromech Microeng&amp;#xD;J Micromech Microeng&lt;/alt-title&gt;&lt;/titles&gt;&lt;periodical&gt;&lt;full-title&gt;Journal of Micromechanics and Microengineering&lt;/full-title&gt;&lt;abbr-1&gt;J Micromech Microeng&lt;/abbr-1&gt;&lt;/periodical&gt;&lt;volume&gt;22&lt;/volume&gt;&lt;number&gt;7&lt;/number&gt;&lt;keywords&gt;&lt;keyword&gt;sidewall roughness&lt;/keyword&gt;&lt;keyword&gt;wave-guides&lt;/keyword&gt;&lt;keyword&gt;etch holes&lt;/keyword&gt;&lt;keyword&gt;mems&lt;/keyword&gt;&lt;keyword&gt;arrays&lt;/keyword&gt;&lt;keyword&gt;210-degrees-c&lt;/keyword&gt;&lt;/keywords&gt;&lt;dates&gt;&lt;year&gt;2012&lt;/year&gt;&lt;pub-dates&gt;&lt;date&gt;Jul&lt;/date&gt;&lt;/pub-dates&gt;&lt;/dates&gt;&lt;isbn&gt;0960-1317&lt;/isbn&gt;&lt;accession-num&gt;ISI:000305890600026&lt;/accession-num&gt;&lt;urls&gt;&lt;related-urls&gt;&lt;url&gt;&amp;lt;Go to ISI&amp;gt;://000305890600026&lt;/url&gt;&lt;/related-urls&gt;&lt;/urls&gt;&lt;language&gt;English&lt;/language&gt;&lt;/record&gt;&lt;/Cite&gt;&lt;/EndNote&gt;</w:instrText>
      </w:r>
      <w:r w:rsidRPr="005B64F5">
        <w:rPr>
          <w:sz w:val="24"/>
        </w:rPr>
        <w:fldChar w:fldCharType="separate"/>
      </w:r>
      <w:r w:rsidRPr="005B64F5">
        <w:rPr>
          <w:noProof/>
          <w:sz w:val="24"/>
        </w:rPr>
        <w:t>[</w:t>
      </w:r>
      <w:hyperlink w:anchor="_ENREF_68" w:tooltip="Sedky, 2012 #5268" w:history="1">
        <w:r w:rsidRPr="005B64F5">
          <w:rPr>
            <w:noProof/>
            <w:sz w:val="24"/>
          </w:rPr>
          <w:t>68</w:t>
        </w:r>
      </w:hyperlink>
      <w:r w:rsidRPr="005B64F5">
        <w:rPr>
          <w:noProof/>
          <w:sz w:val="24"/>
        </w:rPr>
        <w:t>]</w:t>
      </w:r>
      <w:r w:rsidRPr="005B64F5">
        <w:rPr>
          <w:sz w:val="24"/>
        </w:rPr>
        <w:fldChar w:fldCharType="end"/>
      </w:r>
      <w:r w:rsidRPr="005B64F5">
        <w:rPr>
          <w:sz w:val="24"/>
        </w:rPr>
        <w:t>:</w:t>
      </w:r>
    </w:p>
    <w:p w:rsidR="00F9564A" w:rsidRPr="005B64F5" w:rsidRDefault="00F9564A" w:rsidP="00F9564A">
      <w:pPr>
        <w:spacing w:beforeLines="100" w:before="312" w:afterLines="100" w:after="312"/>
        <w:jc w:val="center"/>
        <w:rPr>
          <w:color w:val="FF0000"/>
          <w:sz w:val="24"/>
        </w:rPr>
      </w:pPr>
      <m:oMathPara>
        <m:oMathParaPr>
          <m:jc m:val="right"/>
        </m:oMathParaPr>
        <m:oMath>
          <m:r>
            <m:rPr>
              <m:sty m:val="p"/>
            </m:rPr>
            <w:rPr>
              <w:rFonts w:ascii="Cambria Math" w:hAnsi="Cambria Math"/>
              <w:sz w:val="24"/>
            </w:rPr>
            <m:t>Gt=ρ</m:t>
          </m:r>
          <m:sSub>
            <m:sSubPr>
              <m:ctrlPr>
                <w:rPr>
                  <w:rFonts w:ascii="Cambria Math" w:hAnsi="Cambria Math"/>
                  <w:sz w:val="24"/>
                </w:rPr>
              </m:ctrlPr>
            </m:sSubPr>
            <m:e>
              <m:r>
                <m:rPr>
                  <m:sty m:val="p"/>
                </m:rPr>
                <w:rPr>
                  <w:rFonts w:ascii="Cambria Math" w:hAnsi="Cambria Math"/>
                  <w:sz w:val="24"/>
                </w:rPr>
                <m:t>C</m:t>
              </m:r>
            </m:e>
            <m:sub>
              <m:r>
                <m:rPr>
                  <m:sty m:val="p"/>
                </m:rPr>
                <w:rPr>
                  <w:rFonts w:ascii="Cambria Math" w:hAnsi="Cambria Math"/>
                  <w:sz w:val="24"/>
                </w:rPr>
                <m:t>p</m:t>
              </m:r>
            </m:sub>
          </m:sSub>
          <m:f>
            <m:fPr>
              <m:ctrlPr>
                <w:rPr>
                  <w:rFonts w:ascii="Cambria Math" w:hAnsi="Cambria Math"/>
                  <w:i/>
                  <w:sz w:val="24"/>
                </w:rPr>
              </m:ctrlPr>
            </m:fPr>
            <m:num>
              <m:r>
                <m:rPr>
                  <m:sty m:val="p"/>
                </m:rPr>
                <w:rPr>
                  <w:rFonts w:ascii="Cambria Math" w:hAnsi="Cambria Math"/>
                  <w:sz w:val="24"/>
                </w:rPr>
                <m:t>∂T</m:t>
              </m:r>
            </m:num>
            <m:den>
              <m:r>
                <m:rPr>
                  <m:sty m:val="p"/>
                </m:rPr>
                <w:rPr>
                  <w:rFonts w:ascii="Cambria Math" w:hAnsi="Cambria Math"/>
                  <w:sz w:val="24"/>
                </w:rPr>
                <m:t>∂t</m:t>
              </m:r>
            </m:den>
          </m:f>
          <m:r>
            <m:rPr>
              <m:sty m:val="p"/>
            </m:rPr>
            <w:rPr>
              <w:rFonts w:ascii="Cambria Math" w:hAnsi="Cambria Math"/>
              <w:sz w:val="24"/>
            </w:rPr>
            <m:t>-∇</m:t>
          </m:r>
          <m:d>
            <m:dPr>
              <m:ctrlPr>
                <w:rPr>
                  <w:rFonts w:ascii="Cambria Math" w:hAnsi="Cambria Math"/>
                  <w:i/>
                  <w:sz w:val="24"/>
                </w:rPr>
              </m:ctrlPr>
            </m:dPr>
            <m:e>
              <m:r>
                <m:rPr>
                  <m:sty m:val="p"/>
                </m:rPr>
                <w:rPr>
                  <w:rFonts w:ascii="Cambria Math" w:hAnsi="Cambria Math"/>
                  <w:sz w:val="24"/>
                </w:rPr>
                <m:t>k∇T</m:t>
              </m:r>
            </m:e>
          </m:d>
          <m:r>
            <m:rPr>
              <m:sty m:val="p"/>
            </m:rPr>
            <w:rPr>
              <w:rFonts w:ascii="Cambria Math" w:hAnsi="Cambria Math" w:hint="eastAsia"/>
              <w:sz w:val="24"/>
            </w:rPr>
            <m:t xml:space="preserve">   </m:t>
          </m:r>
          <m:r>
            <m:rPr>
              <m:sty m:val="p"/>
            </m:rPr>
            <w:rPr>
              <w:rFonts w:ascii="Cambria Math" w:hAnsi="Cambria Math"/>
              <w:sz w:val="24"/>
            </w:rPr>
            <m:t xml:space="preserve">             </m:t>
          </m:r>
          <m:r>
            <m:rPr>
              <m:sty m:val="p"/>
            </m:rPr>
            <w:rPr>
              <w:rFonts w:ascii="Cambria Math" w:hAnsi="Cambria Math" w:hint="eastAsia"/>
              <w:sz w:val="24"/>
            </w:rPr>
            <m:t xml:space="preserve">                      </m:t>
          </m:r>
          <m:r>
            <m:rPr>
              <m:sty m:val="p"/>
            </m:rPr>
            <w:rPr>
              <w:rFonts w:ascii="Cambria Math" w:hAnsi="Cambria Math" w:hint="eastAsia"/>
              <w:sz w:val="24"/>
            </w:rPr>
            <m:t>（</m:t>
          </m:r>
          <m:r>
            <m:rPr>
              <m:sty m:val="p"/>
            </m:rPr>
            <w:rPr>
              <w:rFonts w:ascii="Cambria Math" w:hAnsi="Cambria Math"/>
              <w:sz w:val="24"/>
            </w:rPr>
            <m:t>1.1</m:t>
          </m:r>
          <m:r>
            <m:rPr>
              <m:sty m:val="p"/>
            </m:rPr>
            <w:rPr>
              <w:rFonts w:ascii="Cambria Math" w:hAnsi="Cambria Math" w:hint="eastAsia"/>
              <w:sz w:val="24"/>
            </w:rPr>
            <m:t>）</m:t>
          </m:r>
        </m:oMath>
      </m:oMathPara>
    </w:p>
    <w:p w:rsidR="00F9564A" w:rsidRPr="005B64F5" w:rsidRDefault="00F9564A" w:rsidP="00F9564A">
      <w:pPr>
        <w:rPr>
          <w:sz w:val="24"/>
        </w:rPr>
      </w:pPr>
      <w:proofErr w:type="gramStart"/>
      <w:r w:rsidRPr="005B64F5">
        <w:rPr>
          <w:sz w:val="24"/>
        </w:rPr>
        <w:t>where</w:t>
      </w:r>
      <w:proofErr w:type="gramEnd"/>
      <w:r w:rsidRPr="005B64F5">
        <w:rPr>
          <w:sz w:val="24"/>
        </w:rPr>
        <w:t xml:space="preserve"> </w:t>
      </w:r>
      <m:oMath>
        <m:r>
          <m:rPr>
            <m:sty m:val="p"/>
          </m:rPr>
          <w:rPr>
            <w:rFonts w:ascii="Cambria Math" w:hAnsi="Cambria Math"/>
            <w:sz w:val="24"/>
          </w:rPr>
          <m:t>Gt</m:t>
        </m:r>
      </m:oMath>
      <w:r w:rsidRPr="005B64F5">
        <w:rPr>
          <w:sz w:val="24"/>
        </w:rPr>
        <w:t xml:space="preserve"> is the heat source distribution in depth, </w:t>
      </w:r>
      <m:oMath>
        <m:r>
          <m:rPr>
            <m:sty m:val="p"/>
          </m:rPr>
          <w:rPr>
            <w:rFonts w:ascii="Cambria Math" w:hAnsi="Cambria Math"/>
            <w:sz w:val="24"/>
          </w:rPr>
          <m:t xml:space="preserve">ρ </m:t>
        </m:r>
      </m:oMath>
      <w:r w:rsidRPr="005B64F5">
        <w:rPr>
          <w:sz w:val="24"/>
        </w:rPr>
        <w:t xml:space="preserve">is the material density, </w:t>
      </w:r>
      <m:oMath>
        <m:sSub>
          <m:sSubPr>
            <m:ctrlPr>
              <w:rPr>
                <w:rFonts w:ascii="Cambria Math" w:hAnsi="Cambria Math"/>
                <w:sz w:val="24"/>
              </w:rPr>
            </m:ctrlPr>
          </m:sSubPr>
          <m:e>
            <m:r>
              <m:rPr>
                <m:sty m:val="p"/>
              </m:rPr>
              <w:rPr>
                <w:rFonts w:ascii="Cambria Math" w:hAnsi="Cambria Math"/>
                <w:sz w:val="24"/>
              </w:rPr>
              <m:t>C</m:t>
            </m:r>
          </m:e>
          <m:sub>
            <m:r>
              <m:rPr>
                <m:sty m:val="p"/>
              </m:rPr>
              <w:rPr>
                <w:rFonts w:ascii="Cambria Math" w:hAnsi="Cambria Math"/>
                <w:sz w:val="24"/>
              </w:rPr>
              <m:t>p</m:t>
            </m:r>
          </m:sub>
        </m:sSub>
      </m:oMath>
      <w:r w:rsidRPr="005B64F5">
        <w:rPr>
          <w:sz w:val="24"/>
        </w:rPr>
        <w:t xml:space="preserve"> is the </w:t>
      </w:r>
      <w:r w:rsidRPr="005B64F5">
        <w:rPr>
          <w:sz w:val="24"/>
        </w:rPr>
        <w:lastRenderedPageBreak/>
        <w:t xml:space="preserve">specific heat capacity, </w:t>
      </w:r>
      <m:oMath>
        <m:r>
          <m:rPr>
            <m:sty m:val="p"/>
          </m:rPr>
          <w:rPr>
            <w:rFonts w:ascii="Cambria Math" w:hAnsi="Cambria Math"/>
            <w:sz w:val="24"/>
          </w:rPr>
          <m:t>T</m:t>
        </m:r>
      </m:oMath>
      <w:r w:rsidRPr="005B64F5">
        <w:rPr>
          <w:rFonts w:hint="eastAsia"/>
          <w:sz w:val="24"/>
        </w:rPr>
        <w:t xml:space="preserve"> </w:t>
      </w:r>
      <w:r w:rsidRPr="005B64F5">
        <w:rPr>
          <w:sz w:val="24"/>
        </w:rPr>
        <w:t xml:space="preserve">is the temperature, </w:t>
      </w:r>
      <m:oMath>
        <m:r>
          <m:rPr>
            <m:sty m:val="p"/>
          </m:rPr>
          <w:rPr>
            <w:rFonts w:ascii="Cambria Math" w:hAnsi="Cambria Math"/>
            <w:sz w:val="24"/>
          </w:rPr>
          <m:t>t</m:t>
        </m:r>
      </m:oMath>
      <w:r w:rsidRPr="005B64F5">
        <w:rPr>
          <w:sz w:val="24"/>
        </w:rPr>
        <w:t xml:space="preserve"> is the time, </w:t>
      </w:r>
      <m:oMath>
        <m:r>
          <m:rPr>
            <m:sty m:val="p"/>
          </m:rPr>
          <w:rPr>
            <w:rFonts w:ascii="Cambria Math" w:hAnsi="Cambria Math"/>
            <w:sz w:val="24"/>
          </w:rPr>
          <m:t>k</m:t>
        </m:r>
      </m:oMath>
      <w:r w:rsidRPr="005B64F5">
        <w:rPr>
          <w:sz w:val="24"/>
        </w:rPr>
        <w:t xml:space="preserve"> is the thermal conductivity. And a typical temperature profile as a function of time is shown in </w:t>
      </w:r>
      <w:r>
        <w:rPr>
          <w:sz w:val="24"/>
        </w:rPr>
        <w:t>Figure</w:t>
      </w:r>
      <w:r w:rsidRPr="005B64F5">
        <w:rPr>
          <w:rFonts w:hint="eastAsia"/>
          <w:sz w:val="24"/>
        </w:rPr>
        <w:t xml:space="preserve"> 1.8.</w:t>
      </w:r>
    </w:p>
    <w:p w:rsidR="00F9564A" w:rsidRPr="002F4918" w:rsidRDefault="00F9564A" w:rsidP="00F9564A">
      <w:pPr>
        <w:jc w:val="center"/>
        <w:rPr>
          <w:color w:val="FF0000"/>
          <w:sz w:val="28"/>
          <w:szCs w:val="28"/>
        </w:rPr>
      </w:pPr>
      <w:r w:rsidRPr="002F4918">
        <w:rPr>
          <w:noProof/>
          <w:color w:val="FF0000"/>
          <w:sz w:val="28"/>
          <w:szCs w:val="28"/>
        </w:rPr>
        <w:drawing>
          <wp:inline distT="0" distB="0" distL="0" distR="0" wp14:anchorId="0A68F38E" wp14:editId="77543D1D">
            <wp:extent cx="3907790" cy="2950845"/>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7790" cy="2950845"/>
                    </a:xfrm>
                    <a:prstGeom prst="rect">
                      <a:avLst/>
                    </a:prstGeom>
                    <a:noFill/>
                  </pic:spPr>
                </pic:pic>
              </a:graphicData>
            </a:graphic>
          </wp:inline>
        </w:drawing>
      </w:r>
    </w:p>
    <w:p w:rsidR="00F9564A" w:rsidRDefault="004E72D2" w:rsidP="004E72D2">
      <w:pPr>
        <w:pStyle w:val="Caption"/>
        <w:jc w:val="center"/>
        <w:rPr>
          <w:sz w:val="24"/>
        </w:rPr>
      </w:pPr>
      <w:bookmarkStart w:id="79" w:name="_Toc378769928"/>
      <w:r>
        <w:rPr>
          <w:rFonts w:hint="eastAsia"/>
          <w:sz w:val="24"/>
        </w:rPr>
        <w:t>Figure 1.8 S</w:t>
      </w:r>
      <w:r w:rsidR="00F9564A" w:rsidRPr="005B64F5">
        <w:rPr>
          <w:rFonts w:hint="eastAsia"/>
          <w:sz w:val="24"/>
        </w:rPr>
        <w:t>h</w:t>
      </w:r>
      <w:r w:rsidR="00F9564A" w:rsidRPr="005B64F5">
        <w:rPr>
          <w:sz w:val="24"/>
        </w:rPr>
        <w:t xml:space="preserve">ows temperature profile as a function of time for a silicon sheet after being exposed to a single laser pulse with a </w:t>
      </w:r>
      <w:proofErr w:type="spellStart"/>
      <w:r w:rsidR="00F9564A" w:rsidRPr="005B64F5">
        <w:rPr>
          <w:sz w:val="24"/>
        </w:rPr>
        <w:t>KrF</w:t>
      </w:r>
      <w:proofErr w:type="spellEnd"/>
      <w:r w:rsidR="00F9564A" w:rsidRPr="005B64F5">
        <w:rPr>
          <w:sz w:val="24"/>
        </w:rPr>
        <w:t xml:space="preserve"> </w:t>
      </w:r>
      <w:proofErr w:type="spellStart"/>
      <w:r w:rsidR="00F9564A" w:rsidRPr="005B64F5">
        <w:rPr>
          <w:sz w:val="24"/>
        </w:rPr>
        <w:t>excimer</w:t>
      </w:r>
      <w:proofErr w:type="spellEnd"/>
      <w:r w:rsidR="00F9564A" w:rsidRPr="005B64F5">
        <w:rPr>
          <w:sz w:val="24"/>
        </w:rPr>
        <w:t xml:space="preserve"> laser</w:t>
      </w:r>
      <w:bookmarkEnd w:id="79"/>
    </w:p>
    <w:p w:rsidR="00F9564A" w:rsidRPr="00131516" w:rsidRDefault="00F9564A" w:rsidP="00F9564A">
      <w:pPr>
        <w:spacing w:afterLines="100" w:after="312"/>
        <w:jc w:val="center"/>
        <w:rPr>
          <w:sz w:val="24"/>
        </w:rPr>
      </w:pPr>
      <w:r>
        <w:rPr>
          <w:noProof/>
          <w:sz w:val="24"/>
        </w:rPr>
        <w:t>“</w:t>
      </w:r>
      <w:r w:rsidRPr="00131516">
        <w:rPr>
          <w:noProof/>
          <w:sz w:val="24"/>
        </w:rPr>
        <w:t xml:space="preserve">Sedky, S., et al., Microencapsulation of silicon cavities using a pulsed excimer laser. Journal of Micromechanics and Microengineering, 2012. </w:t>
      </w:r>
      <w:r w:rsidRPr="00131516">
        <w:rPr>
          <w:b/>
          <w:noProof/>
          <w:sz w:val="24"/>
        </w:rPr>
        <w:t>22</w:t>
      </w:r>
      <w:r w:rsidRPr="00131516">
        <w:rPr>
          <w:noProof/>
          <w:sz w:val="24"/>
        </w:rPr>
        <w:t>(7)</w:t>
      </w:r>
      <w:r>
        <w:rPr>
          <w:noProof/>
          <w:sz w:val="24"/>
        </w:rPr>
        <w:t>”</w:t>
      </w:r>
    </w:p>
    <w:p w:rsidR="00F9564A" w:rsidRPr="005B64F5" w:rsidRDefault="00F9564A" w:rsidP="00F9564A">
      <w:pPr>
        <w:pStyle w:val="ListParagraph"/>
        <w:numPr>
          <w:ilvl w:val="0"/>
          <w:numId w:val="8"/>
        </w:numPr>
        <w:spacing w:beforeLines="100" w:before="312" w:afterLines="100" w:after="312"/>
        <w:ind w:firstLineChars="0"/>
        <w:outlineLvl w:val="1"/>
        <w:rPr>
          <w:b/>
          <w:sz w:val="24"/>
        </w:rPr>
      </w:pPr>
      <w:bookmarkStart w:id="80" w:name="_Toc378682235"/>
      <w:bookmarkStart w:id="81" w:name="_Toc378683350"/>
      <w:bookmarkStart w:id="82" w:name="_Toc378760652"/>
      <w:bookmarkStart w:id="83" w:name="_Toc378761023"/>
      <w:bookmarkStart w:id="84" w:name="_Toc378770172"/>
      <w:r w:rsidRPr="005B64F5">
        <w:rPr>
          <w:b/>
          <w:sz w:val="24"/>
        </w:rPr>
        <w:t>T</w:t>
      </w:r>
      <w:r w:rsidRPr="005B64F5">
        <w:rPr>
          <w:rFonts w:hint="eastAsia"/>
          <w:b/>
          <w:sz w:val="24"/>
        </w:rPr>
        <w:t>hin film deposition</w:t>
      </w:r>
      <w:bookmarkEnd w:id="80"/>
      <w:bookmarkEnd w:id="81"/>
      <w:bookmarkEnd w:id="82"/>
      <w:bookmarkEnd w:id="83"/>
      <w:bookmarkEnd w:id="84"/>
    </w:p>
    <w:p w:rsidR="00F9564A" w:rsidRPr="005B64F5" w:rsidRDefault="00F9564A" w:rsidP="00F9564A">
      <w:pPr>
        <w:spacing w:beforeLines="100" w:before="312" w:afterLines="100" w:after="312"/>
        <w:rPr>
          <w:sz w:val="24"/>
        </w:rPr>
      </w:pPr>
      <w:r w:rsidRPr="005B64F5">
        <w:rPr>
          <w:sz w:val="24"/>
        </w:rPr>
        <w:t>T</w:t>
      </w:r>
      <w:r w:rsidRPr="005B64F5">
        <w:rPr>
          <w:rFonts w:hint="eastAsia"/>
          <w:sz w:val="24"/>
        </w:rPr>
        <w:t>hin film deposition technique</w:t>
      </w:r>
      <w:r w:rsidRPr="005B64F5">
        <w:rPr>
          <w:sz w:val="24"/>
        </w:rPr>
        <w:t>s</w:t>
      </w:r>
      <w:r w:rsidRPr="005B64F5">
        <w:rPr>
          <w:rFonts w:hint="eastAsia"/>
          <w:sz w:val="24"/>
        </w:rPr>
        <w:t xml:space="preserve"> </w:t>
      </w:r>
      <w:r w:rsidRPr="005B64F5">
        <w:rPr>
          <w:sz w:val="24"/>
        </w:rPr>
        <w:t>are used to deposit</w:t>
      </w:r>
      <w:r w:rsidRPr="005B64F5">
        <w:rPr>
          <w:rFonts w:hint="eastAsia"/>
          <w:sz w:val="24"/>
        </w:rPr>
        <w:t xml:space="preserve"> thin film of materials onto a substrate or onto previously deposited layers. </w:t>
      </w:r>
      <w:r w:rsidRPr="005B64F5">
        <w:rPr>
          <w:sz w:val="24"/>
        </w:rPr>
        <w:t>I</w:t>
      </w:r>
      <w:r w:rsidRPr="005B64F5">
        <w:rPr>
          <w:rFonts w:hint="eastAsia"/>
          <w:sz w:val="24"/>
        </w:rPr>
        <w:t>t is useful in the manufactur</w:t>
      </w:r>
      <w:r w:rsidRPr="005B64F5">
        <w:rPr>
          <w:sz w:val="24"/>
        </w:rPr>
        <w:t>ing</w:t>
      </w:r>
      <w:r w:rsidRPr="005B64F5">
        <w:rPr>
          <w:rFonts w:hint="eastAsia"/>
          <w:sz w:val="24"/>
        </w:rPr>
        <w:t xml:space="preserve"> of electronics, semiconductors, optics, packaging and so on. The deposition techniques fall into two broad categories depending on whether the process is primarily chemical or physical. </w:t>
      </w:r>
      <w:r w:rsidRPr="005B64F5">
        <w:rPr>
          <w:sz w:val="24"/>
        </w:rPr>
        <w:t>F</w:t>
      </w:r>
      <w:r w:rsidRPr="005B64F5">
        <w:rPr>
          <w:rFonts w:hint="eastAsia"/>
          <w:sz w:val="24"/>
        </w:rPr>
        <w:t xml:space="preserve">or chemical deposition, a fluid precursor undergoes a chemical change at a solid surface, leaving a solid layer. </w:t>
      </w:r>
      <w:r w:rsidRPr="005B64F5">
        <w:rPr>
          <w:sz w:val="24"/>
        </w:rPr>
        <w:t>S</w:t>
      </w:r>
      <w:r w:rsidRPr="005B64F5">
        <w:rPr>
          <w:rFonts w:hint="eastAsia"/>
          <w:sz w:val="24"/>
        </w:rPr>
        <w:t xml:space="preserve">pin coating, </w:t>
      </w:r>
      <w:r w:rsidRPr="005B64F5">
        <w:rPr>
          <w:sz w:val="24"/>
        </w:rPr>
        <w:t>chemical</w:t>
      </w:r>
      <w:r w:rsidRPr="005B64F5">
        <w:rPr>
          <w:rFonts w:hint="eastAsia"/>
          <w:sz w:val="24"/>
        </w:rPr>
        <w:t xml:space="preserve"> vapor deposition, atomic layer deposition are all commonly used chemical deposition</w:t>
      </w:r>
      <w:r w:rsidRPr="005B64F5">
        <w:rPr>
          <w:sz w:val="24"/>
        </w:rPr>
        <w:t xml:space="preserve"> routes</w:t>
      </w:r>
      <w:r w:rsidRPr="005B64F5">
        <w:rPr>
          <w:rFonts w:hint="eastAsia"/>
          <w:sz w:val="24"/>
        </w:rPr>
        <w:t xml:space="preserve">. </w:t>
      </w:r>
      <w:r w:rsidRPr="005B64F5">
        <w:rPr>
          <w:sz w:val="24"/>
        </w:rPr>
        <w:t>I</w:t>
      </w:r>
      <w:r w:rsidRPr="005B64F5">
        <w:rPr>
          <w:rFonts w:hint="eastAsia"/>
          <w:sz w:val="24"/>
        </w:rPr>
        <w:t xml:space="preserve">nstead of undergoing a chemical change, physical deposition uses mechanical, thermodynamic or electromechanical methods to form a solid thin film. </w:t>
      </w:r>
      <w:r w:rsidRPr="005B64F5">
        <w:rPr>
          <w:sz w:val="24"/>
        </w:rPr>
        <w:t>E</w:t>
      </w:r>
      <w:r w:rsidRPr="005B64F5">
        <w:rPr>
          <w:rFonts w:hint="eastAsia"/>
          <w:sz w:val="24"/>
        </w:rPr>
        <w:t>xamples include thermal evaporat</w:t>
      </w:r>
      <w:r w:rsidRPr="005B64F5">
        <w:rPr>
          <w:sz w:val="24"/>
        </w:rPr>
        <w:t>ion</w:t>
      </w:r>
      <w:r w:rsidRPr="005B64F5">
        <w:rPr>
          <w:rFonts w:hint="eastAsia"/>
          <w:sz w:val="24"/>
        </w:rPr>
        <w:t>, sputtering, pulsed laser deposition, etc.</w:t>
      </w:r>
    </w:p>
    <w:p w:rsidR="00F9564A" w:rsidRPr="005B64F5" w:rsidRDefault="00F9564A" w:rsidP="00F9564A">
      <w:pPr>
        <w:pStyle w:val="ListParagraph"/>
        <w:numPr>
          <w:ilvl w:val="0"/>
          <w:numId w:val="10"/>
        </w:numPr>
        <w:spacing w:beforeLines="100" w:before="312" w:afterLines="100" w:after="312"/>
        <w:ind w:firstLineChars="0"/>
        <w:outlineLvl w:val="2"/>
        <w:rPr>
          <w:b/>
          <w:sz w:val="24"/>
        </w:rPr>
      </w:pPr>
      <w:bookmarkStart w:id="85" w:name="_Toc378682236"/>
      <w:bookmarkStart w:id="86" w:name="_Toc378683351"/>
      <w:bookmarkStart w:id="87" w:name="_Toc378760653"/>
      <w:bookmarkStart w:id="88" w:name="_Toc378761024"/>
      <w:bookmarkStart w:id="89" w:name="_Toc378770173"/>
      <w:r w:rsidRPr="005B64F5">
        <w:rPr>
          <w:b/>
          <w:sz w:val="24"/>
        </w:rPr>
        <w:t>Magnetron Sputter</w:t>
      </w:r>
      <w:r w:rsidRPr="005B64F5">
        <w:rPr>
          <w:rFonts w:hint="eastAsia"/>
          <w:b/>
          <w:sz w:val="24"/>
        </w:rPr>
        <w:t>ing</w:t>
      </w:r>
      <w:r w:rsidRPr="005B64F5">
        <w:rPr>
          <w:b/>
          <w:sz w:val="24"/>
        </w:rPr>
        <w:t xml:space="preserve"> System</w:t>
      </w:r>
      <w:bookmarkEnd w:id="85"/>
      <w:bookmarkEnd w:id="86"/>
      <w:bookmarkEnd w:id="87"/>
      <w:bookmarkEnd w:id="88"/>
      <w:bookmarkEnd w:id="89"/>
    </w:p>
    <w:p w:rsidR="00F9564A" w:rsidRPr="005B64F5" w:rsidRDefault="00F9564A" w:rsidP="00F9564A">
      <w:pPr>
        <w:spacing w:afterLines="100" w:after="312"/>
        <w:rPr>
          <w:sz w:val="24"/>
        </w:rPr>
      </w:pPr>
      <w:r>
        <w:rPr>
          <w:rFonts w:hint="eastAsia"/>
          <w:sz w:val="24"/>
        </w:rPr>
        <w:t>Figure</w:t>
      </w:r>
      <w:r w:rsidRPr="005B64F5">
        <w:rPr>
          <w:rFonts w:hint="eastAsia"/>
          <w:sz w:val="24"/>
        </w:rPr>
        <w:t xml:space="preserve"> 1.9 shows a </w:t>
      </w:r>
      <w:r w:rsidRPr="005B64F5">
        <w:rPr>
          <w:sz w:val="24"/>
        </w:rPr>
        <w:t>typical</w:t>
      </w:r>
      <w:r w:rsidRPr="005B64F5">
        <w:rPr>
          <w:rFonts w:hint="eastAsia"/>
          <w:sz w:val="24"/>
        </w:rPr>
        <w:t xml:space="preserve"> sputtering schematic. Sputtering deposition, ejecting material from a target and depositing it on a substrate such as </w:t>
      </w:r>
      <w:r w:rsidRPr="005B64F5">
        <w:rPr>
          <w:sz w:val="24"/>
        </w:rPr>
        <w:t xml:space="preserve">a </w:t>
      </w:r>
      <w:r w:rsidRPr="005B64F5">
        <w:rPr>
          <w:rFonts w:hint="eastAsia"/>
          <w:sz w:val="24"/>
        </w:rPr>
        <w:t xml:space="preserve">silicon wafer, is a physical vapor deposition process for </w:t>
      </w:r>
      <w:r w:rsidRPr="005B64F5">
        <w:rPr>
          <w:sz w:val="24"/>
        </w:rPr>
        <w:t>depositing</w:t>
      </w:r>
      <w:r w:rsidRPr="005B64F5">
        <w:rPr>
          <w:rFonts w:hint="eastAsia"/>
          <w:sz w:val="24"/>
        </w:rPr>
        <w:t xml:space="preserve"> thin film</w:t>
      </w:r>
      <w:r w:rsidRPr="005B64F5">
        <w:rPr>
          <w:sz w:val="24"/>
        </w:rPr>
        <w:t>s</w:t>
      </w:r>
      <w:r w:rsidRPr="005B64F5">
        <w:rPr>
          <w:rFonts w:hint="eastAsia"/>
          <w:sz w:val="24"/>
        </w:rPr>
        <w:t xml:space="preserve">. </w:t>
      </w:r>
      <w:r w:rsidRPr="005B64F5">
        <w:rPr>
          <w:sz w:val="24"/>
        </w:rPr>
        <w:t>T</w:t>
      </w:r>
      <w:r w:rsidRPr="005B64F5">
        <w:rPr>
          <w:rFonts w:hint="eastAsia"/>
          <w:sz w:val="24"/>
        </w:rPr>
        <w:t xml:space="preserve">he target is the source material while substrates are placed in a vacuum chamber which is pumped down to a prescribed process pressure. </w:t>
      </w:r>
      <w:r w:rsidRPr="005B64F5">
        <w:rPr>
          <w:sz w:val="24"/>
        </w:rPr>
        <w:t>S</w:t>
      </w:r>
      <w:r w:rsidRPr="005B64F5">
        <w:rPr>
          <w:rFonts w:hint="eastAsia"/>
          <w:sz w:val="24"/>
        </w:rPr>
        <w:t xml:space="preserve">puttering starts when a high voltage is applied to the target materials causing a plasma or glow discharge. </w:t>
      </w:r>
      <w:r w:rsidRPr="005B64F5">
        <w:rPr>
          <w:sz w:val="24"/>
        </w:rPr>
        <w:t>P</w:t>
      </w:r>
      <w:r w:rsidRPr="005B64F5">
        <w:rPr>
          <w:rFonts w:hint="eastAsia"/>
          <w:sz w:val="24"/>
        </w:rPr>
        <w:t>ositively charged gas ions (</w:t>
      </w:r>
      <w:proofErr w:type="spellStart"/>
      <w:r w:rsidRPr="005B64F5">
        <w:rPr>
          <w:rFonts w:hint="eastAsia"/>
          <w:sz w:val="24"/>
        </w:rPr>
        <w:t>Ar</w:t>
      </w:r>
      <w:proofErr w:type="spellEnd"/>
      <w:r w:rsidRPr="005B64F5">
        <w:rPr>
          <w:rFonts w:hint="eastAsia"/>
          <w:sz w:val="24"/>
          <w:vertAlign w:val="superscript"/>
        </w:rPr>
        <w:t>+</w:t>
      </w:r>
      <w:r w:rsidRPr="005B64F5">
        <w:rPr>
          <w:rFonts w:hint="eastAsia"/>
          <w:sz w:val="24"/>
        </w:rPr>
        <w:t xml:space="preserve">) </w:t>
      </w:r>
      <w:r w:rsidRPr="005B64F5">
        <w:rPr>
          <w:rFonts w:hint="eastAsia"/>
          <w:sz w:val="24"/>
        </w:rPr>
        <w:lastRenderedPageBreak/>
        <w:t xml:space="preserve">generated in the plasma region are attracted to cathode and sputter the target plate </w:t>
      </w:r>
      <w:r w:rsidRPr="005B64F5">
        <w:rPr>
          <w:sz w:val="24"/>
        </w:rPr>
        <w:t>via momentum and energy transfer</w:t>
      </w:r>
      <w:r w:rsidRPr="005B64F5">
        <w:rPr>
          <w:rFonts w:hint="eastAsia"/>
          <w:sz w:val="24"/>
        </w:rPr>
        <w:t xml:space="preserve">. The atoms or molecules ejected by </w:t>
      </w:r>
      <w:proofErr w:type="spellStart"/>
      <w:r w:rsidRPr="005B64F5">
        <w:rPr>
          <w:sz w:val="24"/>
        </w:rPr>
        <w:t>Ar</w:t>
      </w:r>
      <w:proofErr w:type="spellEnd"/>
      <w:r w:rsidRPr="005B64F5">
        <w:rPr>
          <w:sz w:val="24"/>
        </w:rPr>
        <w:t>-target</w:t>
      </w:r>
      <w:r w:rsidRPr="005B64F5">
        <w:rPr>
          <w:rFonts w:hint="eastAsia"/>
          <w:sz w:val="24"/>
        </w:rPr>
        <w:t xml:space="preserve"> collision</w:t>
      </w:r>
      <w:r w:rsidRPr="005B64F5">
        <w:rPr>
          <w:sz w:val="24"/>
        </w:rPr>
        <w:t>s</w:t>
      </w:r>
      <w:r w:rsidRPr="005B64F5">
        <w:rPr>
          <w:rFonts w:hint="eastAsia"/>
          <w:sz w:val="24"/>
        </w:rPr>
        <w:t xml:space="preserve"> are deposited on to the surface of the substrates. </w:t>
      </w:r>
      <w:r w:rsidRPr="005B64F5">
        <w:rPr>
          <w:sz w:val="24"/>
        </w:rPr>
        <w:t xml:space="preserve">With the merits of large-area deposition, high uniformity, and good reproducibility, </w:t>
      </w:r>
      <w:r w:rsidRPr="005B64F5">
        <w:rPr>
          <w:rFonts w:hint="eastAsia"/>
          <w:sz w:val="24"/>
        </w:rPr>
        <w:t>sputtering</w:t>
      </w:r>
      <w:r w:rsidRPr="005B64F5">
        <w:rPr>
          <w:sz w:val="24"/>
        </w:rPr>
        <w:t xml:space="preserve"> has been </w:t>
      </w:r>
      <w:r w:rsidRPr="005B64F5">
        <w:rPr>
          <w:rFonts w:hint="eastAsia"/>
          <w:sz w:val="24"/>
        </w:rPr>
        <w:t>extensively used to deposit thin films of various materials in integrated circuits processing in the semiconductor industry.</w:t>
      </w:r>
      <w:r w:rsidRPr="005B64F5">
        <w:rPr>
          <w:sz w:val="24"/>
        </w:rPr>
        <w:t xml:space="preserve"> T</w:t>
      </w:r>
      <w:r w:rsidRPr="005B64F5">
        <w:rPr>
          <w:rFonts w:hint="eastAsia"/>
          <w:sz w:val="24"/>
        </w:rPr>
        <w:t xml:space="preserve">hin anti-reflection coatings on glass are also deposited by sputtering for optical applications. </w:t>
      </w:r>
      <w:r w:rsidRPr="005B64F5">
        <w:rPr>
          <w:sz w:val="24"/>
        </w:rPr>
        <w:t>I</w:t>
      </w:r>
      <w:r w:rsidRPr="005B64F5">
        <w:rPr>
          <w:rFonts w:hint="eastAsia"/>
          <w:sz w:val="24"/>
        </w:rPr>
        <w:t xml:space="preserve">t also a good method to deposit contact materials for thin film transistors. </w:t>
      </w:r>
      <w:r w:rsidRPr="005B64F5">
        <w:rPr>
          <w:sz w:val="24"/>
        </w:rPr>
        <w:t>F</w:t>
      </w:r>
      <w:r w:rsidRPr="005B64F5">
        <w:rPr>
          <w:rFonts w:hint="eastAsia"/>
          <w:sz w:val="24"/>
        </w:rPr>
        <w:t>urthermore, this technique is used to fabricate other hig</w:t>
      </w:r>
      <w:r w:rsidRPr="005B64F5">
        <w:rPr>
          <w:sz w:val="24"/>
        </w:rPr>
        <w:t>h-quality functional films</w:t>
      </w:r>
      <w:r w:rsidRPr="005B64F5">
        <w:rPr>
          <w:rFonts w:hint="eastAsia"/>
          <w:sz w:val="24"/>
        </w:rPr>
        <w:t>, such as thin film sensors, photovoltaic thin films, metal cantilevers and interconnects etc.</w:t>
      </w:r>
      <w:r w:rsidRPr="005B64F5">
        <w:rPr>
          <w:sz w:val="24"/>
        </w:rPr>
        <w:t xml:space="preserve"> </w:t>
      </w:r>
      <w:r w:rsidRPr="005B64F5">
        <w:rPr>
          <w:sz w:val="24"/>
        </w:rPr>
        <w:fldChar w:fldCharType="begin"/>
      </w:r>
      <w:r w:rsidRPr="005B64F5">
        <w:rPr>
          <w:sz w:val="24"/>
        </w:rPr>
        <w:instrText xml:space="preserve"> ADDIN EN.CITE &lt;EndNote&gt;&lt;Cite&gt;&lt;Author&gt;Nahm&lt;/Author&gt;&lt;Year&gt;2013&lt;/Year&gt;&lt;RecNum&gt;5269&lt;/RecNum&gt;&lt;DisplayText&gt;[69]&lt;/DisplayText&gt;&lt;record&gt;&lt;rec-number&gt;5269&lt;/rec-number&gt;&lt;foreign-keys&gt;&lt;key app="EN" db-id="5905asx2qprz9retddm5arzd09pr22e2vrav"&gt;5269&lt;/key&gt;&lt;/foreign-keys&gt;&lt;ref-type name="Journal Article"&gt;17&lt;/ref-type&gt;&lt;contributors&gt;&lt;authors&gt;&lt;author&gt;Nahm, C.&lt;/author&gt;&lt;author&gt;Choi, H.&lt;/author&gt;&lt;author&gt;Kim, J.&lt;/author&gt;&lt;author&gt;Byun, S.&lt;/author&gt;&lt;author&gt;Kang, S.&lt;/author&gt;&lt;author&gt;Hwang, T.&lt;/author&gt;&lt;author&gt;Park, H. H.&lt;/author&gt;&lt;author&gt;Ko, J.&lt;/author&gt;&lt;author&gt;Park, B.&lt;/author&gt;&lt;/authors&gt;&lt;/contributors&gt;&lt;auth-address&gt;Nahm, C&amp;#xD;Seoul Natl Univ, Dept Mat Sci &amp;amp; Engn, Res Inst Adv Mat, WCU Hybrid Mat Program, Seoul, South Korea&amp;#xD;Seoul Natl Univ, Dept Mat Sci &amp;amp; Engn, Res Inst Adv Mat, WCU Hybrid Mat Program, Seoul, South Korea&amp;#xD;Harvard Univ, Dept Chem &amp;amp; Chem Biol, Sch Engn &amp;amp; Appl Sci, Cambridge, MA 02138 USA&amp;#xD;Korea Univ, Dept Adv Mat Chem, Sejong, South Korea&lt;/auth-address&gt;&lt;titles&gt;&lt;title&gt;A simple template-free &amp;apos;sputtering deposition and selective etching&amp;apos; process for nanoporous thin films and its application to dye-sensitized solar cells&lt;/title&gt;&lt;secondary-title&gt;Nanotechnology&lt;/secondary-title&gt;&lt;alt-title&gt;Nanotechnology&amp;#xD;Nanotechnology&lt;/alt-title&gt;&lt;/titles&gt;&lt;periodical&gt;&lt;full-title&gt;Nanotechnology&lt;/full-title&gt;&lt;abbr-1&gt;Nanotechnology&lt;/abbr-1&gt;&lt;/periodical&gt;&lt;volume&gt;24&lt;/volume&gt;&lt;number&gt;36&lt;/number&gt;&lt;keywords&gt;&lt;keyword&gt;nanocrystalline tio2 films&lt;/keyword&gt;&lt;keyword&gt;conversion efficiency&lt;/keyword&gt;&lt;keyword&gt;electrical-impedance&lt;/keyword&gt;&lt;keyword&gt;ticl4 treatment&lt;/keyword&gt;&lt;keyword&gt;electrodes&lt;/keyword&gt;&lt;keyword&gt;charge&lt;/keyword&gt;&lt;keyword&gt;recombination&lt;/keyword&gt;&lt;keyword&gt;fabrication&lt;/keyword&gt;&lt;keyword&gt;transport&lt;/keyword&gt;&lt;keyword&gt;circuit&lt;/keyword&gt;&lt;/keywords&gt;&lt;dates&gt;&lt;year&gt;2013&lt;/year&gt;&lt;pub-dates&gt;&lt;date&gt;Sep 13&lt;/date&gt;&lt;/pub-dates&gt;&lt;/dates&gt;&lt;isbn&gt;0957-4484&lt;/isbn&gt;&lt;accession-num&gt;ISI:000323379500010&lt;/accession-num&gt;&lt;urls&gt;&lt;related-urls&gt;&lt;url&gt;&amp;lt;Go to ISI&amp;gt;://000323379500010&lt;/url&gt;&lt;/related-urls&gt;&lt;/urls&gt;&lt;language&gt;English&lt;/language&gt;&lt;/record&gt;&lt;/Cite&gt;&lt;/EndNote&gt;</w:instrText>
      </w:r>
      <w:r w:rsidRPr="005B64F5">
        <w:rPr>
          <w:sz w:val="24"/>
        </w:rPr>
        <w:fldChar w:fldCharType="separate"/>
      </w:r>
      <w:r w:rsidRPr="005B64F5">
        <w:rPr>
          <w:noProof/>
          <w:sz w:val="24"/>
        </w:rPr>
        <w:t>[</w:t>
      </w:r>
      <w:hyperlink w:anchor="_ENREF_69" w:tooltip="Nahm, 2013 #5269" w:history="1">
        <w:r w:rsidRPr="005B64F5">
          <w:rPr>
            <w:noProof/>
            <w:sz w:val="24"/>
          </w:rPr>
          <w:t>69</w:t>
        </w:r>
      </w:hyperlink>
      <w:r w:rsidRPr="005B64F5">
        <w:rPr>
          <w:noProof/>
          <w:sz w:val="24"/>
        </w:rPr>
        <w:t>]</w:t>
      </w:r>
      <w:r w:rsidRPr="005B64F5">
        <w:rPr>
          <w:sz w:val="24"/>
        </w:rPr>
        <w:fldChar w:fldCharType="end"/>
      </w:r>
      <w:r w:rsidRPr="005B64F5">
        <w:rPr>
          <w:sz w:val="24"/>
        </w:rPr>
        <w:t>.</w:t>
      </w:r>
      <w:r w:rsidRPr="005B64F5">
        <w:rPr>
          <w:rFonts w:hint="eastAsia"/>
          <w:sz w:val="24"/>
        </w:rPr>
        <w:t xml:space="preserve"> </w:t>
      </w:r>
    </w:p>
    <w:p w:rsidR="00F9564A" w:rsidRDefault="00F9564A" w:rsidP="00F9564A">
      <w:pPr>
        <w:jc w:val="center"/>
        <w:rPr>
          <w:sz w:val="28"/>
          <w:szCs w:val="28"/>
        </w:rPr>
      </w:pPr>
      <w:r>
        <w:rPr>
          <w:noProof/>
          <w:sz w:val="28"/>
          <w:szCs w:val="28"/>
        </w:rPr>
        <w:drawing>
          <wp:inline distT="0" distB="0" distL="0" distR="0" wp14:anchorId="75B97A04" wp14:editId="678AEEA7">
            <wp:extent cx="5234400" cy="3600000"/>
            <wp:effectExtent l="0" t="0" r="4445"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34400" cy="3600000"/>
                    </a:xfrm>
                    <a:prstGeom prst="rect">
                      <a:avLst/>
                    </a:prstGeom>
                    <a:noFill/>
                  </pic:spPr>
                </pic:pic>
              </a:graphicData>
            </a:graphic>
          </wp:inline>
        </w:drawing>
      </w:r>
    </w:p>
    <w:p w:rsidR="00F9564A" w:rsidRDefault="004E72D2" w:rsidP="004E72D2">
      <w:pPr>
        <w:pStyle w:val="Caption"/>
        <w:jc w:val="center"/>
        <w:rPr>
          <w:sz w:val="24"/>
        </w:rPr>
      </w:pPr>
      <w:bookmarkStart w:id="90" w:name="_Toc378769929"/>
      <w:r>
        <w:rPr>
          <w:rFonts w:hint="eastAsia"/>
          <w:sz w:val="24"/>
        </w:rPr>
        <w:t xml:space="preserve">Figure 1.9 </w:t>
      </w:r>
      <w:proofErr w:type="gramStart"/>
      <w:r>
        <w:rPr>
          <w:rFonts w:hint="eastAsia"/>
          <w:sz w:val="24"/>
        </w:rPr>
        <w:t>A</w:t>
      </w:r>
      <w:proofErr w:type="gramEnd"/>
      <w:r w:rsidR="00F9564A" w:rsidRPr="00196F4C">
        <w:rPr>
          <w:rFonts w:ascii="Times New Roman" w:hAnsi="Times New Roman" w:cs="Times New Roman"/>
          <w:sz w:val="24"/>
          <w:szCs w:val="24"/>
        </w:rPr>
        <w:t xml:space="preserve"> ty</w:t>
      </w:r>
      <w:r w:rsidR="00F9564A" w:rsidRPr="00A5551C">
        <w:rPr>
          <w:rFonts w:hint="eastAsia"/>
          <w:sz w:val="24"/>
        </w:rPr>
        <w:t>pical sputtering schematic</w:t>
      </w:r>
      <w:bookmarkEnd w:id="90"/>
    </w:p>
    <w:p w:rsidR="00F9564A" w:rsidRPr="00131516" w:rsidRDefault="00F9564A" w:rsidP="005F0ABF">
      <w:pPr>
        <w:spacing w:beforeLines="100" w:before="312" w:afterLines="100" w:after="312"/>
        <w:jc w:val="center"/>
        <w:rPr>
          <w:sz w:val="24"/>
        </w:rPr>
      </w:pPr>
      <w:r w:rsidRPr="00131516">
        <w:rPr>
          <w:sz w:val="24"/>
        </w:rPr>
        <w:t>“</w:t>
      </w:r>
      <w:r>
        <w:rPr>
          <w:rFonts w:hint="eastAsia"/>
          <w:sz w:val="24"/>
        </w:rPr>
        <w:t>F</w:t>
      </w:r>
      <w:r w:rsidRPr="00131516">
        <w:rPr>
          <w:rFonts w:hint="eastAsia"/>
          <w:sz w:val="24"/>
        </w:rPr>
        <w:t>rom M-SYSTEM CO., LTD web site</w:t>
      </w:r>
      <w:r w:rsidRPr="00131516">
        <w:rPr>
          <w:sz w:val="24"/>
        </w:rPr>
        <w:t>”</w:t>
      </w:r>
    </w:p>
    <w:p w:rsidR="00F9564A" w:rsidRPr="00A5551C" w:rsidRDefault="00F9564A" w:rsidP="00F9564A">
      <w:pPr>
        <w:spacing w:beforeLines="100" w:before="312" w:afterLines="100" w:after="312"/>
        <w:rPr>
          <w:sz w:val="24"/>
        </w:rPr>
      </w:pPr>
      <w:r w:rsidRPr="00A5551C">
        <w:rPr>
          <w:sz w:val="24"/>
        </w:rPr>
        <w:t>M</w:t>
      </w:r>
      <w:r w:rsidRPr="00A5551C">
        <w:rPr>
          <w:rFonts w:hint="eastAsia"/>
          <w:sz w:val="24"/>
        </w:rPr>
        <w:t xml:space="preserve">agnetron sputtering can be done either in direct current (DC) or radio frequency (RF) mode. </w:t>
      </w:r>
      <w:r w:rsidRPr="00A5551C">
        <w:rPr>
          <w:sz w:val="24"/>
        </w:rPr>
        <w:t>I</w:t>
      </w:r>
      <w:r w:rsidRPr="00A5551C">
        <w:rPr>
          <w:rFonts w:hint="eastAsia"/>
          <w:sz w:val="24"/>
        </w:rPr>
        <w:t xml:space="preserve">n DC sputtering, positive charges accumulate on the cathode (targets) and </w:t>
      </w:r>
      <w:r w:rsidRPr="00A5551C">
        <w:rPr>
          <w:sz w:val="24"/>
        </w:rPr>
        <w:t>thus eventually the accumulated positive charge negates the negative external bias and extinguishes the plasma</w:t>
      </w:r>
      <w:r w:rsidRPr="00A5551C">
        <w:rPr>
          <w:rFonts w:hint="eastAsia"/>
          <w:sz w:val="24"/>
        </w:rPr>
        <w:t xml:space="preserve">. </w:t>
      </w:r>
      <w:r w:rsidRPr="00A5551C">
        <w:rPr>
          <w:sz w:val="24"/>
        </w:rPr>
        <w:t>I</w:t>
      </w:r>
      <w:r w:rsidRPr="00A5551C">
        <w:rPr>
          <w:rFonts w:hint="eastAsia"/>
          <w:sz w:val="24"/>
        </w:rPr>
        <w:t xml:space="preserve">n order to avoid the charge build-up on insulating targets during DC sputtering, an alternative current (AC) in RF 13.5 MHz </w:t>
      </w:r>
      <w:r w:rsidRPr="00A5551C">
        <w:rPr>
          <w:sz w:val="24"/>
        </w:rPr>
        <w:t>i</w:t>
      </w:r>
      <w:r w:rsidRPr="00A5551C">
        <w:rPr>
          <w:rFonts w:hint="eastAsia"/>
          <w:sz w:val="24"/>
        </w:rPr>
        <w:t xml:space="preserve">s applied in sputtering. </w:t>
      </w:r>
      <w:r w:rsidRPr="00A5551C">
        <w:rPr>
          <w:sz w:val="24"/>
        </w:rPr>
        <w:t>W</w:t>
      </w:r>
      <w:r w:rsidRPr="00A5551C">
        <w:rPr>
          <w:rFonts w:hint="eastAsia"/>
          <w:sz w:val="24"/>
        </w:rPr>
        <w:t xml:space="preserve">ith the alternative characteristic, the positive </w:t>
      </w:r>
      <w:r w:rsidRPr="00A5551C">
        <w:rPr>
          <w:sz w:val="24"/>
        </w:rPr>
        <w:t>charge</w:t>
      </w:r>
      <w:r w:rsidRPr="00A5551C">
        <w:rPr>
          <w:rFonts w:hint="eastAsia"/>
          <w:sz w:val="24"/>
        </w:rPr>
        <w:t xml:space="preserve">s will stay in plasma zone and not accumulate in cathode. </w:t>
      </w:r>
      <w:r w:rsidRPr="00A5551C">
        <w:rPr>
          <w:sz w:val="24"/>
        </w:rPr>
        <w:t>I</w:t>
      </w:r>
      <w:r w:rsidRPr="00A5551C">
        <w:rPr>
          <w:rFonts w:hint="eastAsia"/>
          <w:sz w:val="24"/>
        </w:rPr>
        <w:t>n this way, the cathode can sustain a high voltage difference and continue the sputtering for insulating films by varying the sign of the anode-cathode bias at a high rate.</w:t>
      </w:r>
    </w:p>
    <w:p w:rsidR="00F9564A" w:rsidRPr="00A5551C" w:rsidRDefault="00F9564A" w:rsidP="00F9564A">
      <w:pPr>
        <w:autoSpaceDE w:val="0"/>
        <w:autoSpaceDN w:val="0"/>
        <w:adjustRightInd w:val="0"/>
        <w:spacing w:beforeLines="100" w:before="312" w:afterLines="100" w:after="312"/>
        <w:rPr>
          <w:sz w:val="24"/>
        </w:rPr>
      </w:pPr>
      <w:r w:rsidRPr="00A5551C">
        <w:rPr>
          <w:sz w:val="24"/>
        </w:rPr>
        <w:lastRenderedPageBreak/>
        <w:t>An AJA International ATC 2000 UHV sputter</w:t>
      </w:r>
      <w:r w:rsidRPr="00A5551C">
        <w:rPr>
          <w:rFonts w:hint="eastAsia"/>
          <w:sz w:val="24"/>
        </w:rPr>
        <w:t>ing</w:t>
      </w:r>
      <w:r w:rsidRPr="00A5551C">
        <w:rPr>
          <w:sz w:val="24"/>
        </w:rPr>
        <w:t xml:space="preserve"> system as shown in </w:t>
      </w:r>
      <w:r>
        <w:rPr>
          <w:sz w:val="24"/>
        </w:rPr>
        <w:t>Figure</w:t>
      </w:r>
      <w:r w:rsidRPr="00A5551C">
        <w:rPr>
          <w:rFonts w:hint="eastAsia"/>
          <w:sz w:val="24"/>
        </w:rPr>
        <w:t xml:space="preserve"> 1.10</w:t>
      </w:r>
      <w:r w:rsidRPr="00A5551C">
        <w:rPr>
          <w:sz w:val="24"/>
        </w:rPr>
        <w:t xml:space="preserve"> is used for thin film deposition in this thesis. There are four</w:t>
      </w:r>
      <w:r w:rsidRPr="00A5551C">
        <w:rPr>
          <w:rFonts w:hint="eastAsia"/>
          <w:sz w:val="24"/>
        </w:rPr>
        <w:t xml:space="preserve"> </w:t>
      </w:r>
      <w:r w:rsidRPr="00A5551C">
        <w:rPr>
          <w:sz w:val="24"/>
        </w:rPr>
        <w:t xml:space="preserve">magnetron sputtering sources which feature in-situ source head tilting allowing precise and repeatable con-focal, direct, and off-axis deposition. 4” or 6” substrates can be used in this system. </w:t>
      </w:r>
      <w:r w:rsidRPr="00A5551C">
        <w:rPr>
          <w:rFonts w:hint="eastAsia"/>
          <w:sz w:val="24"/>
        </w:rPr>
        <w:t>Argon (</w:t>
      </w:r>
      <w:proofErr w:type="spellStart"/>
      <w:r w:rsidRPr="00A5551C">
        <w:rPr>
          <w:rFonts w:hint="eastAsia"/>
          <w:sz w:val="24"/>
        </w:rPr>
        <w:t>Ar</w:t>
      </w:r>
      <w:proofErr w:type="spellEnd"/>
      <w:r w:rsidRPr="00A5551C">
        <w:rPr>
          <w:rFonts w:hint="eastAsia"/>
          <w:sz w:val="24"/>
        </w:rPr>
        <w:t xml:space="preserve">) inert gas </w:t>
      </w:r>
      <w:r w:rsidRPr="00A5551C">
        <w:rPr>
          <w:sz w:val="24"/>
        </w:rPr>
        <w:t>is</w:t>
      </w:r>
      <w:r w:rsidRPr="00A5551C">
        <w:rPr>
          <w:rFonts w:hint="eastAsia"/>
          <w:sz w:val="24"/>
        </w:rPr>
        <w:t xml:space="preserve"> injected at the target surface while reactive gases </w:t>
      </w:r>
      <w:r w:rsidRPr="00A5551C">
        <w:rPr>
          <w:sz w:val="24"/>
        </w:rPr>
        <w:t>can be</w:t>
      </w:r>
      <w:r w:rsidRPr="00A5551C">
        <w:rPr>
          <w:rFonts w:hint="eastAsia"/>
          <w:sz w:val="24"/>
        </w:rPr>
        <w:t xml:space="preserve"> injected at the substrate surface</w:t>
      </w:r>
      <w:r w:rsidRPr="00A5551C">
        <w:rPr>
          <w:sz w:val="24"/>
        </w:rPr>
        <w:t xml:space="preserve"> for reactive sputtering</w:t>
      </w:r>
      <w:r w:rsidRPr="00A5551C">
        <w:rPr>
          <w:rFonts w:hint="eastAsia"/>
          <w:sz w:val="24"/>
        </w:rPr>
        <w:t xml:space="preserve">. </w:t>
      </w:r>
      <w:r w:rsidRPr="00A5551C">
        <w:rPr>
          <w:sz w:val="24"/>
        </w:rPr>
        <w:t>Sputter deposition rate is a function of sputter yield of the material, power density into the target and type of power used. By using the standard surface source evaporation equation, a model was set up for our specific sputtering system</w:t>
      </w:r>
      <w:r w:rsidRPr="00A5551C">
        <w:rPr>
          <w:rFonts w:hint="eastAsia"/>
          <w:sz w:val="24"/>
        </w:rPr>
        <w:t xml:space="preserve"> </w:t>
      </w:r>
      <w:r w:rsidRPr="00A5551C">
        <w:rPr>
          <w:color w:val="231F20"/>
          <w:kern w:val="0"/>
          <w:sz w:val="24"/>
        </w:rPr>
        <w:fldChar w:fldCharType="begin"/>
      </w:r>
      <w:r w:rsidRPr="00A5551C">
        <w:rPr>
          <w:color w:val="231F20"/>
          <w:kern w:val="0"/>
          <w:sz w:val="24"/>
        </w:rPr>
        <w:instrText xml:space="preserve"> ADDIN EN.CITE &lt;EndNote&gt;&lt;Cite&gt;&lt;Author&gt;Fowlkes&lt;/Author&gt;&lt;Year&gt;2007&lt;/Year&gt;&lt;RecNum&gt;5270&lt;/RecNum&gt;&lt;DisplayText&gt;[70]&lt;/DisplayText&gt;&lt;record&gt;&lt;rec-number&gt;5270&lt;/rec-number&gt;&lt;foreign-keys&gt;&lt;key app="EN" db-id="5905asx2qprz9retddm5arzd09pr22e2vrav"&gt;5270&lt;/key&gt;&lt;/foreign-keys&gt;&lt;ref-type name="Journal Article"&gt;17&lt;/ref-type&gt;&lt;contributors&gt;&lt;authors&gt;&lt;author&gt;Fowlkes, J. D.&lt;/author&gt;&lt;author&gt;Fitz-Gerald, J. M.&lt;/author&gt;&lt;author&gt;Rack, P. D.&lt;/author&gt;&lt;/authors&gt;&lt;/contributors&gt;&lt;auth-address&gt;Fowlkes, JD&amp;#xD;Univ Tennessee, Dept Mat Sci &amp;amp; Engn, Knoxville, TN 37996 USA&amp;#xD;Univ Tennessee, Dept Mat Sci &amp;amp; Engn, Knoxville, TN 37996 USA&amp;#xD;Univ Virginia, Dept Mat Sci &amp;amp; Engn, Charlottesville, VA 22904 USA&amp;#xD;Oak Ridge Natl Lab, Mol Scale Engn &amp;amp; Nanoscale Technol Res Grp, Oak Ridge, TN 37831 USA&amp;#xD;Oak Ridge Natl Lab, Ctr Nanophase Mat Sci, Oak Ridge, TN 37831 USA&lt;/auth-address&gt;&lt;titles&gt;&lt;title&gt;Ultraviolet emitting (Y1-xGdx)(2)O3-delta thin films deposited by radio frequency magnetron sputtering; structure-property-thin film processing relationships&lt;/title&gt;&lt;secondary-title&gt;Thin Solid Films&lt;/secondary-title&gt;&lt;alt-title&gt;Thin Solid Films&amp;#xD;Thin Solid Films&lt;/alt-title&gt;&lt;/titles&gt;&lt;periodical&gt;&lt;full-title&gt;Thin Solid Films&lt;/full-title&gt;&lt;abbr-1&gt;Thin Solid Films&lt;/abbr-1&gt;&lt;/periodical&gt;&lt;pages&gt;3488-3498&lt;/pages&gt;&lt;volume&gt;515&lt;/volume&gt;&lt;number&gt;7-8&lt;/number&gt;&lt;keywords&gt;&lt;keyword&gt;yttrium oxide&lt;/keyword&gt;&lt;keyword&gt;gadolinium&lt;/keyword&gt;&lt;keyword&gt;x-ray diffraction&lt;/keyword&gt;&lt;keyword&gt;luminescence&lt;/keyword&gt;&lt;keyword&gt;crystalline y2o3 film&lt;/keyword&gt;&lt;keyword&gt;yttrium-oxide&lt;/keyword&gt;&lt;keyword&gt;phase-transitions&lt;/keyword&gt;&lt;keyword&gt;beam deposition&lt;/keyword&gt;&lt;keyword&gt;growth&lt;/keyword&gt;&lt;keyword&gt;si(100)&lt;/keyword&gt;&lt;keyword&gt;silicon&lt;/keyword&gt;&lt;keyword&gt;oxygen&lt;/keyword&gt;&lt;keyword&gt;si&lt;/keyword&gt;&lt;keyword&gt;microstructure&lt;/keyword&gt;&lt;/keywords&gt;&lt;dates&gt;&lt;year&gt;2007&lt;/year&gt;&lt;pub-dates&gt;&lt;date&gt;Feb 26&lt;/date&gt;&lt;/pub-dates&gt;&lt;/dates&gt;&lt;isbn&gt;0040-6090&lt;/isbn&gt;&lt;accession-num&gt;ISI:000244825100028&lt;/accession-num&gt;&lt;urls&gt;&lt;related-urls&gt;&lt;url&gt;&amp;lt;Go to ISI&amp;gt;://000244825100028&lt;/url&gt;&lt;/related-urls&gt;&lt;/urls&gt;&lt;language&gt;English&lt;/language&gt;&lt;/record&gt;&lt;/Cite&gt;&lt;/EndNote&gt;</w:instrText>
      </w:r>
      <w:r w:rsidRPr="00A5551C">
        <w:rPr>
          <w:color w:val="231F20"/>
          <w:kern w:val="0"/>
          <w:sz w:val="24"/>
        </w:rPr>
        <w:fldChar w:fldCharType="separate"/>
      </w:r>
      <w:r w:rsidRPr="00A5551C">
        <w:rPr>
          <w:noProof/>
          <w:color w:val="231F20"/>
          <w:kern w:val="0"/>
          <w:sz w:val="24"/>
        </w:rPr>
        <w:t>[</w:t>
      </w:r>
      <w:hyperlink w:anchor="_ENREF_70" w:tooltip="Fowlkes, 2007 #5270" w:history="1">
        <w:r w:rsidRPr="00A5551C">
          <w:rPr>
            <w:noProof/>
            <w:color w:val="231F20"/>
            <w:kern w:val="0"/>
            <w:sz w:val="24"/>
          </w:rPr>
          <w:t>70</w:t>
        </w:r>
      </w:hyperlink>
      <w:r w:rsidRPr="00A5551C">
        <w:rPr>
          <w:noProof/>
          <w:color w:val="231F20"/>
          <w:kern w:val="0"/>
          <w:sz w:val="24"/>
        </w:rPr>
        <w:t>]</w:t>
      </w:r>
      <w:r w:rsidRPr="00A5551C">
        <w:rPr>
          <w:color w:val="231F20"/>
          <w:kern w:val="0"/>
          <w:sz w:val="24"/>
        </w:rPr>
        <w:fldChar w:fldCharType="end"/>
      </w:r>
      <w:r w:rsidRPr="00A5551C">
        <w:rPr>
          <w:sz w:val="24"/>
        </w:rPr>
        <w:t>:</w:t>
      </w:r>
    </w:p>
    <w:p w:rsidR="00F9564A" w:rsidRPr="00A5551C" w:rsidRDefault="00A32C9A" w:rsidP="00F9564A">
      <w:pPr>
        <w:spacing w:beforeLines="100" w:before="312" w:afterLines="100" w:after="312"/>
        <w:rPr>
          <w:sz w:val="24"/>
        </w:rPr>
      </w:pPr>
      <m:oMathPara>
        <m:oMathParaPr>
          <m:jc m:val="right"/>
        </m:oMathParaPr>
        <m:oMath>
          <m:f>
            <m:fPr>
              <m:ctrlPr>
                <w:rPr>
                  <w:rFonts w:ascii="Cambria Math" w:hAnsi="Cambria Math"/>
                  <w:sz w:val="24"/>
                </w:rPr>
              </m:ctrlPr>
            </m:fPr>
            <m:num>
              <m:r>
                <m:rPr>
                  <m:sty m:val="p"/>
                </m:rPr>
                <w:rPr>
                  <w:rFonts w:ascii="Cambria Math" w:hAnsi="Cambria Math"/>
                  <w:sz w:val="24"/>
                </w:rPr>
                <m:t>d</m:t>
              </m:r>
              <m:sSub>
                <m:sSubPr>
                  <m:ctrlPr>
                    <w:rPr>
                      <w:rFonts w:ascii="Cambria Math" w:hAnsi="Cambria Math"/>
                      <w:i/>
                      <w:sz w:val="24"/>
                    </w:rPr>
                  </m:ctrlPr>
                </m:sSubPr>
                <m:e>
                  <m:acc>
                    <m:accPr>
                      <m:chr m:val="̅"/>
                      <m:ctrlPr>
                        <w:rPr>
                          <w:rFonts w:ascii="Cambria Math" w:hAnsi="Cambria Math"/>
                          <w:i/>
                          <w:sz w:val="24"/>
                        </w:rPr>
                      </m:ctrlPr>
                    </m:accPr>
                    <m:e>
                      <m:r>
                        <m:rPr>
                          <m:sty m:val="p"/>
                        </m:rPr>
                        <w:rPr>
                          <w:rFonts w:ascii="Cambria Math" w:hAnsi="Cambria Math"/>
                          <w:sz w:val="24"/>
                        </w:rPr>
                        <m:t>M</m:t>
                      </m:r>
                    </m:e>
                  </m:acc>
                </m:e>
                <m:sub>
                  <m:r>
                    <m:rPr>
                      <m:sty m:val="p"/>
                    </m:rPr>
                    <w:rPr>
                      <w:rFonts w:ascii="Cambria Math" w:hAnsi="Cambria Math"/>
                      <w:sz w:val="24"/>
                    </w:rPr>
                    <m:t>s</m:t>
                  </m:r>
                </m:sub>
              </m:sSub>
            </m:num>
            <m:den>
              <m:r>
                <m:rPr>
                  <m:sty m:val="p"/>
                </m:rPr>
                <w:rPr>
                  <w:rFonts w:ascii="Cambria Math" w:hAnsi="Cambria Math"/>
                  <w:sz w:val="24"/>
                </w:rPr>
                <m:t>d</m:t>
              </m:r>
              <m:sSub>
                <m:sSubPr>
                  <m:ctrlPr>
                    <w:rPr>
                      <w:rFonts w:ascii="Cambria Math" w:hAnsi="Cambria Math"/>
                      <w:i/>
                      <w:sz w:val="24"/>
                    </w:rPr>
                  </m:ctrlPr>
                </m:sSubPr>
                <m:e>
                  <m:r>
                    <m:rPr>
                      <m:sty m:val="p"/>
                    </m:rPr>
                    <w:rPr>
                      <w:rFonts w:ascii="Cambria Math" w:hAnsi="Cambria Math"/>
                      <w:sz w:val="24"/>
                    </w:rPr>
                    <m:t>A</m:t>
                  </m:r>
                </m:e>
                <m:sub>
                  <m:r>
                    <m:rPr>
                      <m:sty m:val="p"/>
                    </m:rPr>
                    <w:rPr>
                      <w:rFonts w:ascii="Cambria Math" w:hAnsi="Cambria Math"/>
                      <w:sz w:val="24"/>
                    </w:rPr>
                    <m:t>s</m:t>
                  </m:r>
                </m:sub>
              </m:sSub>
            </m:den>
          </m:f>
          <m:r>
            <m:rPr>
              <m:sty m:val="p"/>
            </m:rPr>
            <w:rPr>
              <w:rFonts w:ascii="Cambria Math" w:hAnsi="Cambria Math"/>
              <w:sz w:val="24"/>
            </w:rPr>
            <m:t>=</m:t>
          </m:r>
          <m:f>
            <m:fPr>
              <m:ctrlPr>
                <w:rPr>
                  <w:rFonts w:ascii="Cambria Math" w:hAnsi="Cambria Math"/>
                  <w:i/>
                  <w:sz w:val="24"/>
                </w:rPr>
              </m:ctrlPr>
            </m:fPr>
            <m:num>
              <m:sSub>
                <m:sSubPr>
                  <m:ctrlPr>
                    <w:rPr>
                      <w:rFonts w:ascii="Cambria Math" w:hAnsi="Cambria Math"/>
                      <w:i/>
                      <w:sz w:val="24"/>
                    </w:rPr>
                  </m:ctrlPr>
                </m:sSubPr>
                <m:e>
                  <m:acc>
                    <m:accPr>
                      <m:chr m:val="̅"/>
                      <m:ctrlPr>
                        <w:rPr>
                          <w:rFonts w:ascii="Cambria Math" w:hAnsi="Cambria Math"/>
                          <w:i/>
                          <w:sz w:val="24"/>
                        </w:rPr>
                      </m:ctrlPr>
                    </m:accPr>
                    <m:e>
                      <m:r>
                        <m:rPr>
                          <m:sty m:val="p"/>
                        </m:rPr>
                        <w:rPr>
                          <w:rFonts w:ascii="Cambria Math" w:hAnsi="Cambria Math"/>
                          <w:sz w:val="24"/>
                        </w:rPr>
                        <m:t>M</m:t>
                      </m:r>
                    </m:e>
                  </m:acc>
                </m:e>
                <m:sub>
                  <m:r>
                    <m:rPr>
                      <m:sty m:val="p"/>
                    </m:rPr>
                    <w:rPr>
                      <w:rFonts w:ascii="Cambria Math" w:hAnsi="Cambria Math"/>
                      <w:sz w:val="24"/>
                    </w:rPr>
                    <m:t>T</m:t>
                  </m:r>
                </m:sub>
              </m:sSub>
              <m:r>
                <m:rPr>
                  <m:sty m:val="p"/>
                </m:rPr>
                <w:rPr>
                  <w:rFonts w:ascii="Cambria Math" w:hAnsi="Cambria Math"/>
                  <w:sz w:val="24"/>
                </w:rPr>
                <m:t>(n+1)</m:t>
              </m:r>
              <m:sSup>
                <m:sSupPr>
                  <m:ctrlPr>
                    <w:rPr>
                      <w:rFonts w:ascii="Cambria Math" w:hAnsi="Cambria Math"/>
                      <w:i/>
                      <w:sz w:val="24"/>
                    </w:rPr>
                  </m:ctrlPr>
                </m:sSupPr>
                <m:e>
                  <m:r>
                    <m:rPr>
                      <m:sty m:val="p"/>
                    </m:rPr>
                    <w:rPr>
                      <w:rFonts w:ascii="Cambria Math" w:hAnsi="Cambria Math"/>
                      <w:sz w:val="24"/>
                    </w:rPr>
                    <m:t>cos</m:t>
                  </m:r>
                </m:e>
                <m:sup>
                  <m:r>
                    <m:rPr>
                      <m:sty m:val="p"/>
                    </m:rPr>
                    <w:rPr>
                      <w:rFonts w:ascii="Cambria Math" w:hAnsi="Cambria Math"/>
                      <w:sz w:val="24"/>
                    </w:rPr>
                    <m:t>n</m:t>
                  </m:r>
                </m:sup>
              </m:sSup>
              <m:r>
                <m:rPr>
                  <m:sty m:val="p"/>
                </m:rPr>
                <w:rPr>
                  <w:rFonts w:ascii="Cambria Math" w:hAnsi="Cambria Math"/>
                  <w:sz w:val="24"/>
                </w:rPr>
                <m:t>∅</m:t>
              </m:r>
              <m:func>
                <m:funcPr>
                  <m:ctrlPr>
                    <w:rPr>
                      <w:rFonts w:ascii="Cambria Math" w:hAnsi="Cambria Math"/>
                      <w:i/>
                      <w:sz w:val="24"/>
                    </w:rPr>
                  </m:ctrlPr>
                </m:funcPr>
                <m:fName>
                  <m:r>
                    <m:rPr>
                      <m:sty m:val="p"/>
                    </m:rPr>
                    <w:rPr>
                      <w:rFonts w:ascii="Cambria Math" w:hAnsi="Cambria Math"/>
                      <w:sz w:val="24"/>
                    </w:rPr>
                    <m:t>cos</m:t>
                  </m:r>
                </m:fName>
                <m:e>
                  <m:r>
                    <m:rPr>
                      <m:sty m:val="p"/>
                    </m:rPr>
                    <w:rPr>
                      <w:rFonts w:ascii="Cambria Math" w:hAnsi="Cambria Math"/>
                      <w:sz w:val="24"/>
                    </w:rPr>
                    <m:t>θ</m:t>
                  </m:r>
                </m:e>
              </m:func>
            </m:num>
            <m:den>
              <m:r>
                <m:rPr>
                  <m:sty m:val="p"/>
                </m:rPr>
                <w:rPr>
                  <w:rFonts w:ascii="Cambria Math" w:hAnsi="Cambria Math"/>
                  <w:sz w:val="24"/>
                </w:rPr>
                <m:t>2π</m:t>
              </m:r>
              <m:sSup>
                <m:sSupPr>
                  <m:ctrlPr>
                    <w:rPr>
                      <w:rFonts w:ascii="Cambria Math" w:hAnsi="Cambria Math"/>
                      <w:i/>
                      <w:sz w:val="24"/>
                    </w:rPr>
                  </m:ctrlPr>
                </m:sSupPr>
                <m:e>
                  <m:r>
                    <m:rPr>
                      <m:sty m:val="p"/>
                    </m:rPr>
                    <w:rPr>
                      <w:rFonts w:ascii="Cambria Math" w:hAnsi="Cambria Math"/>
                      <w:sz w:val="24"/>
                    </w:rPr>
                    <m:t>r</m:t>
                  </m:r>
                </m:e>
                <m:sup>
                  <m:r>
                    <m:rPr>
                      <m:sty m:val="p"/>
                    </m:rPr>
                    <w:rPr>
                      <w:rFonts w:ascii="Cambria Math" w:hAnsi="Cambria Math"/>
                      <w:sz w:val="24"/>
                    </w:rPr>
                    <m:t>2</m:t>
                  </m:r>
                </m:sup>
              </m:sSup>
            </m:den>
          </m:f>
          <m:r>
            <m:rPr>
              <m:sty m:val="p"/>
            </m:rPr>
            <w:rPr>
              <w:rFonts w:ascii="Cambria Math" w:hAnsi="Cambria Math"/>
              <w:sz w:val="24"/>
            </w:rPr>
            <m:t xml:space="preserve">                                   (1.16)</m:t>
          </m:r>
        </m:oMath>
      </m:oMathPara>
    </w:p>
    <w:p w:rsidR="00F9564A" w:rsidRPr="00A5551C" w:rsidRDefault="00F9564A" w:rsidP="00F9564A">
      <w:pPr>
        <w:spacing w:afterLines="100" w:after="312"/>
        <w:rPr>
          <w:sz w:val="24"/>
        </w:rPr>
      </w:pPr>
      <w:r>
        <w:rPr>
          <w:rFonts w:hint="eastAsia"/>
          <w:sz w:val="24"/>
        </w:rPr>
        <w:t xml:space="preserve">where </w:t>
      </w:r>
      <m:oMath>
        <m:f>
          <m:fPr>
            <m:type m:val="lin"/>
            <m:ctrlPr>
              <w:rPr>
                <w:rFonts w:ascii="Cambria Math" w:hAnsi="Cambria Math"/>
                <w:sz w:val="24"/>
              </w:rPr>
            </m:ctrlPr>
          </m:fPr>
          <m:num>
            <m:r>
              <m:rPr>
                <m:sty m:val="p"/>
              </m:rPr>
              <w:rPr>
                <w:rFonts w:ascii="Cambria Math" w:hAnsi="Cambria Math"/>
                <w:sz w:val="24"/>
              </w:rPr>
              <m:t>d</m:t>
            </m:r>
            <m:sSub>
              <m:sSubPr>
                <m:ctrlPr>
                  <w:rPr>
                    <w:rFonts w:ascii="Cambria Math" w:hAnsi="Cambria Math"/>
                    <w:i/>
                    <w:sz w:val="24"/>
                  </w:rPr>
                </m:ctrlPr>
              </m:sSubPr>
              <m:e>
                <m:r>
                  <m:rPr>
                    <m:sty m:val="p"/>
                  </m:rPr>
                  <w:rPr>
                    <w:rFonts w:ascii="Cambria Math" w:hAnsi="Cambria Math"/>
                    <w:sz w:val="24"/>
                  </w:rPr>
                  <m:t>M</m:t>
                </m:r>
              </m:e>
              <m:sub>
                <m:r>
                  <m:rPr>
                    <m:sty m:val="p"/>
                  </m:rPr>
                  <w:rPr>
                    <w:rFonts w:ascii="Cambria Math" w:hAnsi="Cambria Math"/>
                    <w:sz w:val="24"/>
                  </w:rPr>
                  <m:t>s</m:t>
                </m:r>
              </m:sub>
            </m:sSub>
          </m:num>
          <m:den>
            <m:r>
              <m:rPr>
                <m:sty m:val="p"/>
              </m:rPr>
              <w:rPr>
                <w:rFonts w:ascii="Cambria Math" w:hAnsi="Cambria Math"/>
                <w:sz w:val="24"/>
              </w:rPr>
              <m:t>d</m:t>
            </m:r>
            <m:sSub>
              <m:sSubPr>
                <m:ctrlPr>
                  <w:rPr>
                    <w:rFonts w:ascii="Cambria Math" w:hAnsi="Cambria Math"/>
                    <w:i/>
                    <w:sz w:val="24"/>
                  </w:rPr>
                </m:ctrlPr>
              </m:sSubPr>
              <m:e>
                <m:r>
                  <m:rPr>
                    <m:sty m:val="p"/>
                  </m:rPr>
                  <w:rPr>
                    <w:rFonts w:ascii="Cambria Math" w:hAnsi="Cambria Math"/>
                    <w:sz w:val="24"/>
                  </w:rPr>
                  <m:t>A</m:t>
                </m:r>
              </m:e>
              <m:sub>
                <m:r>
                  <m:rPr>
                    <m:sty m:val="p"/>
                  </m:rPr>
                  <w:rPr>
                    <w:rFonts w:ascii="Cambria Math" w:hAnsi="Cambria Math"/>
                    <w:sz w:val="24"/>
                  </w:rPr>
                  <m:t>s</m:t>
                </m:r>
              </m:sub>
            </m:sSub>
          </m:den>
        </m:f>
      </m:oMath>
      <w:r>
        <w:rPr>
          <w:rFonts w:hint="eastAsia"/>
          <w:sz w:val="24"/>
        </w:rPr>
        <w:t xml:space="preserve"> is the mass deposited on the substrate per unit area, </w:t>
      </w:r>
      <m:oMath>
        <m:sSub>
          <m:sSubPr>
            <m:ctrlPr>
              <w:rPr>
                <w:rFonts w:ascii="Cambria Math" w:hAnsi="Cambria Math"/>
                <w:sz w:val="24"/>
              </w:rPr>
            </m:ctrlPr>
          </m:sSubPr>
          <m:e>
            <m:r>
              <m:rPr>
                <m:sty m:val="p"/>
              </m:rPr>
              <w:rPr>
                <w:rFonts w:ascii="Cambria Math" w:hAnsi="Cambria Math"/>
                <w:sz w:val="24"/>
              </w:rPr>
              <m:t>M</m:t>
            </m:r>
          </m:e>
          <m:sub>
            <m:r>
              <m:rPr>
                <m:sty m:val="p"/>
              </m:rPr>
              <w:rPr>
                <w:rFonts w:ascii="Cambria Math" w:hAnsi="Cambria Math"/>
                <w:sz w:val="24"/>
              </w:rPr>
              <m:t>T</m:t>
            </m:r>
          </m:sub>
        </m:sSub>
      </m:oMath>
      <w:r>
        <w:rPr>
          <w:rFonts w:hint="eastAsia"/>
          <w:sz w:val="24"/>
        </w:rPr>
        <w:t xml:space="preserve"> is the total mass sputtered from the target, n is the degree of forward peaking of the sputtered flux, </w:t>
      </w:r>
      <m:oMath>
        <m:r>
          <m:rPr>
            <m:sty m:val="p"/>
          </m:rPr>
          <w:rPr>
            <w:rFonts w:ascii="Cambria Math" w:hAnsi="Cambria Math"/>
            <w:sz w:val="24"/>
          </w:rPr>
          <m:t>∅</m:t>
        </m:r>
      </m:oMath>
      <w:r>
        <w:rPr>
          <w:rFonts w:hint="eastAsia"/>
          <w:sz w:val="24"/>
        </w:rPr>
        <w:t xml:space="preserve"> is the angle between the target </w:t>
      </w:r>
      <w:r>
        <w:rPr>
          <w:sz w:val="24"/>
        </w:rPr>
        <w:t>surface</w:t>
      </w:r>
      <w:r>
        <w:rPr>
          <w:rFonts w:hint="eastAsia"/>
          <w:sz w:val="24"/>
        </w:rPr>
        <w:t xml:space="preserve"> normal and a line extending from the center of the target to a point on the substrate surface, r is the distance from the center of the target to the substrate surface, and </w:t>
      </w:r>
      <m:oMath>
        <m:r>
          <m:rPr>
            <m:sty m:val="p"/>
          </m:rPr>
          <w:rPr>
            <w:rFonts w:ascii="Cambria Math" w:hAnsi="Cambria Math"/>
            <w:sz w:val="24"/>
          </w:rPr>
          <m:t>θ</m:t>
        </m:r>
      </m:oMath>
      <w:r>
        <w:rPr>
          <w:rFonts w:hint="eastAsia"/>
          <w:sz w:val="24"/>
        </w:rPr>
        <w:t xml:space="preserve"> is the angle between the substrate surface normal and a line extending from the center of the target surface to a point on the substrate surface. </w:t>
      </w:r>
      <w:r w:rsidRPr="00A5551C">
        <w:rPr>
          <w:sz w:val="24"/>
        </w:rPr>
        <w:t xml:space="preserve">This model incorporates </w:t>
      </w:r>
      <w:r w:rsidRPr="00A5551C">
        <w:rPr>
          <w:rFonts w:hint="eastAsia"/>
          <w:sz w:val="24"/>
        </w:rPr>
        <w:t>the spatial distribution of the sputtering flux and the geometry of the chamber including the targets and the relevant distances and angles to the substrate holder in our specific chamber.</w:t>
      </w:r>
    </w:p>
    <w:p w:rsidR="00F9564A" w:rsidRDefault="00F9564A" w:rsidP="00F9564A">
      <w:pPr>
        <w:jc w:val="center"/>
        <w:rPr>
          <w:sz w:val="30"/>
          <w:szCs w:val="30"/>
        </w:rPr>
      </w:pPr>
      <w:r w:rsidRPr="00C96C3E">
        <w:rPr>
          <w:noProof/>
          <w:sz w:val="30"/>
          <w:szCs w:val="30"/>
        </w:rPr>
        <w:drawing>
          <wp:inline distT="0" distB="0" distL="0" distR="0" wp14:anchorId="57F2589B" wp14:editId="073E0748">
            <wp:extent cx="3206750" cy="278638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06750" cy="2786380"/>
                    </a:xfrm>
                    <a:prstGeom prst="rect">
                      <a:avLst/>
                    </a:prstGeom>
                    <a:noFill/>
                  </pic:spPr>
                </pic:pic>
              </a:graphicData>
            </a:graphic>
          </wp:inline>
        </w:drawing>
      </w:r>
    </w:p>
    <w:p w:rsidR="00F9564A" w:rsidRPr="009E2DAF" w:rsidRDefault="004E72D2" w:rsidP="004E72D2">
      <w:pPr>
        <w:pStyle w:val="Caption"/>
        <w:jc w:val="center"/>
        <w:rPr>
          <w:sz w:val="24"/>
        </w:rPr>
      </w:pPr>
      <w:bookmarkStart w:id="91" w:name="_Toc378769930"/>
      <w:r>
        <w:rPr>
          <w:rFonts w:hint="eastAsia"/>
          <w:sz w:val="24"/>
        </w:rPr>
        <w:t>Figure 1</w:t>
      </w:r>
      <w:proofErr w:type="gramStart"/>
      <w:r>
        <w:rPr>
          <w:rFonts w:hint="eastAsia"/>
          <w:sz w:val="24"/>
        </w:rPr>
        <w:t>..10</w:t>
      </w:r>
      <w:proofErr w:type="gramEnd"/>
      <w:r>
        <w:rPr>
          <w:rFonts w:hint="eastAsia"/>
          <w:sz w:val="24"/>
        </w:rPr>
        <w:t xml:space="preserve"> A</w:t>
      </w:r>
      <w:r w:rsidR="00F9564A" w:rsidRPr="00A5551C">
        <w:rPr>
          <w:rFonts w:hint="eastAsia"/>
          <w:sz w:val="24"/>
        </w:rPr>
        <w:t>JA International ATC 2000 sputtering system during a 3-component co-sputtering synthesis</w:t>
      </w:r>
      <w:bookmarkEnd w:id="91"/>
    </w:p>
    <w:p w:rsidR="009E2DAF" w:rsidRDefault="009E2DAF">
      <w:pPr>
        <w:widowControl/>
        <w:jc w:val="left"/>
        <w:rPr>
          <w:b/>
          <w:sz w:val="28"/>
          <w:szCs w:val="28"/>
        </w:rPr>
      </w:pPr>
      <w:bookmarkStart w:id="92" w:name="_Toc378682237"/>
      <w:bookmarkStart w:id="93" w:name="_Toc378683352"/>
      <w:r>
        <w:rPr>
          <w:b/>
          <w:sz w:val="28"/>
          <w:szCs w:val="28"/>
        </w:rPr>
        <w:br w:type="page"/>
      </w:r>
    </w:p>
    <w:p w:rsidR="00F9564A" w:rsidRPr="0013349E" w:rsidRDefault="00F9564A" w:rsidP="00804906">
      <w:pPr>
        <w:spacing w:beforeLines="100" w:before="312" w:afterLines="100" w:after="312"/>
        <w:jc w:val="center"/>
        <w:outlineLvl w:val="0"/>
        <w:rPr>
          <w:b/>
          <w:sz w:val="28"/>
          <w:szCs w:val="28"/>
        </w:rPr>
      </w:pPr>
      <w:bookmarkStart w:id="94" w:name="_Toc378760654"/>
      <w:bookmarkStart w:id="95" w:name="_Toc378761025"/>
      <w:bookmarkStart w:id="96" w:name="_Toc378770174"/>
      <w:r w:rsidRPr="0013349E">
        <w:rPr>
          <w:rFonts w:hint="eastAsia"/>
          <w:b/>
          <w:sz w:val="28"/>
          <w:szCs w:val="28"/>
        </w:rPr>
        <w:lastRenderedPageBreak/>
        <w:t>CHAPTER 2</w:t>
      </w:r>
      <w:bookmarkStart w:id="97" w:name="_Toc378682238"/>
      <w:bookmarkStart w:id="98" w:name="_Toc378683353"/>
      <w:bookmarkStart w:id="99" w:name="_Toc378760655"/>
      <w:bookmarkEnd w:id="92"/>
      <w:bookmarkEnd w:id="93"/>
      <w:bookmarkEnd w:id="94"/>
      <w:r w:rsidR="00804906">
        <w:rPr>
          <w:rFonts w:hint="eastAsia"/>
          <w:b/>
          <w:sz w:val="28"/>
          <w:szCs w:val="28"/>
        </w:rPr>
        <w:t xml:space="preserve"> </w:t>
      </w:r>
      <w:r w:rsidRPr="0013349E">
        <w:rPr>
          <w:rFonts w:hint="eastAsia"/>
          <w:b/>
          <w:sz w:val="28"/>
          <w:szCs w:val="28"/>
        </w:rPr>
        <w:t>EXPERIMENT PROCEDURE</w:t>
      </w:r>
      <w:bookmarkEnd w:id="95"/>
      <w:bookmarkEnd w:id="96"/>
      <w:bookmarkEnd w:id="97"/>
      <w:bookmarkEnd w:id="98"/>
      <w:bookmarkEnd w:id="99"/>
    </w:p>
    <w:p w:rsidR="00F9564A" w:rsidRPr="003C01F0" w:rsidRDefault="00F9564A" w:rsidP="009E2DAF">
      <w:pPr>
        <w:pStyle w:val="ListParagraph"/>
        <w:numPr>
          <w:ilvl w:val="0"/>
          <w:numId w:val="11"/>
        </w:numPr>
        <w:spacing w:beforeLines="100" w:before="312" w:afterLines="100" w:after="312"/>
        <w:ind w:firstLineChars="0"/>
        <w:outlineLvl w:val="1"/>
        <w:rPr>
          <w:sz w:val="24"/>
        </w:rPr>
      </w:pPr>
      <w:bookmarkStart w:id="100" w:name="_Toc378682239"/>
      <w:bookmarkStart w:id="101" w:name="_Toc378683354"/>
      <w:bookmarkStart w:id="102" w:name="_Toc378760656"/>
      <w:bookmarkStart w:id="103" w:name="_Toc378761026"/>
      <w:bookmarkStart w:id="104" w:name="_Toc378770175"/>
      <w:r w:rsidRPr="003C01F0">
        <w:rPr>
          <w:rFonts w:hint="eastAsia"/>
          <w:b/>
          <w:sz w:val="24"/>
        </w:rPr>
        <w:t>Cu-Co alloy thin films deposition</w:t>
      </w:r>
      <w:bookmarkEnd w:id="100"/>
      <w:bookmarkEnd w:id="101"/>
      <w:bookmarkEnd w:id="102"/>
      <w:bookmarkEnd w:id="103"/>
      <w:bookmarkEnd w:id="104"/>
    </w:p>
    <w:p w:rsidR="00F9564A" w:rsidRPr="003C01F0" w:rsidRDefault="00F9564A" w:rsidP="00F9564A">
      <w:pPr>
        <w:spacing w:beforeLines="100" w:before="312" w:afterLines="100" w:after="312"/>
        <w:rPr>
          <w:sz w:val="24"/>
        </w:rPr>
      </w:pPr>
      <w:r w:rsidRPr="003C01F0">
        <w:rPr>
          <w:sz w:val="24"/>
        </w:rPr>
        <w:t>C</w:t>
      </w:r>
      <w:r w:rsidRPr="003C01F0">
        <w:rPr>
          <w:rFonts w:hint="eastAsia"/>
          <w:sz w:val="24"/>
        </w:rPr>
        <w:t xml:space="preserve">u-Co alloy thin films with total thickness of </w:t>
      </w:r>
      <w:r w:rsidRPr="003C01F0">
        <w:rPr>
          <w:sz w:val="24"/>
        </w:rPr>
        <w:t>~</w:t>
      </w:r>
      <w:r w:rsidRPr="003C01F0">
        <w:rPr>
          <w:rFonts w:hint="eastAsia"/>
          <w:sz w:val="24"/>
        </w:rPr>
        <w:t xml:space="preserve">10 nm were deposited using RF magnetron sputtering system </w:t>
      </w:r>
      <w:r w:rsidRPr="003C01F0">
        <w:rPr>
          <w:sz w:val="24"/>
        </w:rPr>
        <w:t>initially pumped to</w:t>
      </w:r>
      <w:r w:rsidRPr="003C01F0">
        <w:rPr>
          <w:rFonts w:hint="eastAsia"/>
          <w:sz w:val="24"/>
        </w:rPr>
        <w:t xml:space="preserve"> high vacuum (</w:t>
      </w:r>
      <m:oMath>
        <m:r>
          <m:rPr>
            <m:sty m:val="p"/>
          </m:rPr>
          <w:rPr>
            <w:rFonts w:ascii="Cambria Math" w:hAnsi="Cambria Math"/>
            <w:sz w:val="24"/>
          </w:rPr>
          <m:t>5×</m:t>
        </m:r>
        <m:sSup>
          <m:sSupPr>
            <m:ctrlPr>
              <w:rPr>
                <w:rFonts w:ascii="Cambria Math" w:hAnsi="Cambria Math"/>
                <w:sz w:val="24"/>
              </w:rPr>
            </m:ctrlPr>
          </m:sSupPr>
          <m:e>
            <m:r>
              <m:rPr>
                <m:sty m:val="p"/>
              </m:rPr>
              <w:rPr>
                <w:rFonts w:ascii="Cambria Math" w:hAnsi="Cambria Math"/>
                <w:sz w:val="24"/>
              </w:rPr>
              <m:t>10</m:t>
            </m:r>
          </m:e>
          <m:sup>
            <m:r>
              <m:rPr>
                <m:sty m:val="p"/>
              </m:rPr>
              <w:rPr>
                <w:rFonts w:ascii="Cambria Math" w:hAnsi="Cambria Math"/>
                <w:sz w:val="24"/>
              </w:rPr>
              <m:t>-7</m:t>
            </m:r>
          </m:sup>
        </m:sSup>
      </m:oMath>
      <w:r w:rsidRPr="003C01F0">
        <w:rPr>
          <w:rFonts w:hint="eastAsia"/>
          <w:sz w:val="24"/>
        </w:rPr>
        <w:t xml:space="preserve"> Torr). </w:t>
      </w:r>
      <w:r w:rsidRPr="003C01F0">
        <w:rPr>
          <w:sz w:val="24"/>
        </w:rPr>
        <w:t>T</w:t>
      </w:r>
      <w:r w:rsidRPr="003C01F0">
        <w:rPr>
          <w:rFonts w:hint="eastAsia"/>
          <w:sz w:val="24"/>
        </w:rPr>
        <w:t xml:space="preserve">he sputtering conditions are as follow: a 2 inch diameter Cu target (Kurt J. </w:t>
      </w:r>
      <w:proofErr w:type="spellStart"/>
      <w:r w:rsidRPr="003C01F0">
        <w:rPr>
          <w:rFonts w:hint="eastAsia"/>
          <w:sz w:val="24"/>
        </w:rPr>
        <w:t>Lesker</w:t>
      </w:r>
      <w:proofErr w:type="spellEnd"/>
      <w:r w:rsidRPr="003C01F0">
        <w:rPr>
          <w:rFonts w:hint="eastAsia"/>
          <w:sz w:val="24"/>
        </w:rPr>
        <w:t xml:space="preserve"> company) and a RF power of 29 W (120V self-bias) were used for Cu deposition while a 2 inch diameter Co foil target (Alfa </w:t>
      </w:r>
      <w:proofErr w:type="spellStart"/>
      <w:r w:rsidRPr="003C01F0">
        <w:rPr>
          <w:rFonts w:hint="eastAsia"/>
          <w:sz w:val="24"/>
        </w:rPr>
        <w:t>Aesar</w:t>
      </w:r>
      <w:proofErr w:type="spellEnd"/>
      <w:r w:rsidRPr="003C01F0">
        <w:rPr>
          <w:rFonts w:hint="eastAsia"/>
          <w:sz w:val="24"/>
        </w:rPr>
        <w:t xml:space="preserve"> company) and a RF power of 69 W (260V self-bias) were used for Co deposition. Meanwhile, 25 </w:t>
      </w:r>
      <w:proofErr w:type="spellStart"/>
      <w:r w:rsidRPr="003C01F0">
        <w:rPr>
          <w:rFonts w:hint="eastAsia"/>
          <w:sz w:val="24"/>
        </w:rPr>
        <w:t>sccm</w:t>
      </w:r>
      <w:proofErr w:type="spellEnd"/>
      <w:r w:rsidRPr="003C01F0">
        <w:rPr>
          <w:rFonts w:hint="eastAsia"/>
          <w:sz w:val="24"/>
        </w:rPr>
        <w:t xml:space="preserve"> </w:t>
      </w:r>
      <w:proofErr w:type="spellStart"/>
      <w:r w:rsidRPr="003C01F0">
        <w:rPr>
          <w:rFonts w:hint="eastAsia"/>
          <w:sz w:val="24"/>
        </w:rPr>
        <w:t>Ar</w:t>
      </w:r>
      <w:proofErr w:type="spellEnd"/>
      <w:r w:rsidRPr="003C01F0">
        <w:rPr>
          <w:rFonts w:hint="eastAsia"/>
          <w:sz w:val="24"/>
        </w:rPr>
        <w:t xml:space="preserve"> gas at 5 </w:t>
      </w:r>
      <w:proofErr w:type="spellStart"/>
      <w:r w:rsidRPr="003C01F0">
        <w:rPr>
          <w:rFonts w:hint="eastAsia"/>
          <w:sz w:val="24"/>
        </w:rPr>
        <w:t>mTorr</w:t>
      </w:r>
      <w:proofErr w:type="spellEnd"/>
      <w:r w:rsidRPr="003C01F0">
        <w:rPr>
          <w:rFonts w:hint="eastAsia"/>
          <w:sz w:val="24"/>
        </w:rPr>
        <w:t xml:space="preserve"> is the processing pressure. </w:t>
      </w:r>
      <w:r w:rsidRPr="003C01F0">
        <w:rPr>
          <w:sz w:val="24"/>
        </w:rPr>
        <w:t>T</w:t>
      </w:r>
      <w:r w:rsidRPr="003C01F0">
        <w:rPr>
          <w:rFonts w:hint="eastAsia"/>
          <w:sz w:val="24"/>
        </w:rPr>
        <w:t xml:space="preserve">he Cu and Co film thicknesses were measured by </w:t>
      </w:r>
      <w:proofErr w:type="spellStart"/>
      <w:r w:rsidRPr="003C01F0">
        <w:rPr>
          <w:rFonts w:hint="eastAsia"/>
          <w:sz w:val="24"/>
        </w:rPr>
        <w:t>Filmetrics</w:t>
      </w:r>
      <w:proofErr w:type="spellEnd"/>
      <w:r w:rsidRPr="003C01F0">
        <w:rPr>
          <w:rFonts w:hint="eastAsia"/>
          <w:sz w:val="24"/>
        </w:rPr>
        <w:t xml:space="preserve"> F20-UV thin film analyzer. </w:t>
      </w:r>
      <w:r w:rsidRPr="003C01F0">
        <w:rPr>
          <w:sz w:val="24"/>
        </w:rPr>
        <w:t>T</w:t>
      </w:r>
      <w:r w:rsidRPr="003C01F0">
        <w:rPr>
          <w:rFonts w:hint="eastAsia"/>
          <w:sz w:val="24"/>
        </w:rPr>
        <w:t>he sputtering rates measured at the center of the substrate were 1.6nm/min for both Cu and Co. Three Cu-Co alloy thin films were deposited on 100 nm SiO</w:t>
      </w:r>
      <w:r w:rsidRPr="003C01F0">
        <w:rPr>
          <w:rFonts w:hint="eastAsia"/>
          <w:sz w:val="24"/>
          <w:vertAlign w:val="subscript"/>
        </w:rPr>
        <w:t>2</w:t>
      </w:r>
      <w:r w:rsidRPr="003C01F0">
        <w:rPr>
          <w:rFonts w:hint="eastAsia"/>
          <w:sz w:val="24"/>
        </w:rPr>
        <w:t xml:space="preserve"> coated silicon substrates (100 mm diameter), quartz (100 mm diameter) respectively via the above sputtering conditions to obtain gradient compositions: (1) 10 nm co-sputtered Cu-Co alloy thin film (co-sputter). (2) 5 nm (at center) Cu thin film covered by 5 nm (at center) Co thin film (Co top Cu bottom). (3) 5 nm (at center) Co thin film covered by 5 nm (at center) Cu thin film (Cu top </w:t>
      </w:r>
      <w:proofErr w:type="spellStart"/>
      <w:r w:rsidRPr="003C01F0">
        <w:rPr>
          <w:rFonts w:hint="eastAsia"/>
          <w:sz w:val="24"/>
        </w:rPr>
        <w:t>Co</w:t>
      </w:r>
      <w:proofErr w:type="spellEnd"/>
      <w:r w:rsidRPr="003C01F0">
        <w:rPr>
          <w:rFonts w:hint="eastAsia"/>
          <w:sz w:val="24"/>
        </w:rPr>
        <w:t xml:space="preserve"> bottom). </w:t>
      </w:r>
      <w:r w:rsidRPr="003C01F0">
        <w:rPr>
          <w:sz w:val="24"/>
        </w:rPr>
        <w:t>I</w:t>
      </w:r>
      <w:r w:rsidRPr="003C01F0">
        <w:rPr>
          <w:rFonts w:hint="eastAsia"/>
          <w:sz w:val="24"/>
        </w:rPr>
        <w:t xml:space="preserve">n addition, 10 nm pure Cu and Co thin films were also prepared on the three substrates described above </w:t>
      </w:r>
      <w:r w:rsidRPr="003C01F0">
        <w:rPr>
          <w:sz w:val="24"/>
        </w:rPr>
        <w:t>for</w:t>
      </w:r>
      <w:r w:rsidRPr="003C01F0">
        <w:rPr>
          <w:rFonts w:hint="eastAsia"/>
          <w:sz w:val="24"/>
        </w:rPr>
        <w:t xml:space="preserve"> comparison with the alloy.</w:t>
      </w:r>
      <w:r>
        <w:rPr>
          <w:rFonts w:hint="eastAsia"/>
          <w:sz w:val="24"/>
        </w:rPr>
        <w:t xml:space="preserve"> </w:t>
      </w:r>
      <w:r>
        <w:rPr>
          <w:sz w:val="24"/>
        </w:rPr>
        <w:t>T</w:t>
      </w:r>
      <w:r>
        <w:rPr>
          <w:rFonts w:hint="eastAsia"/>
          <w:sz w:val="24"/>
        </w:rPr>
        <w:t>he schematics of targets and substrate positions are shown in Figure 2.1. Cu-Co (50% atomic Cu) thin films with the same thickness were also deposited on 15 nm thick silicon nitride (</w:t>
      </w:r>
      <w:proofErr w:type="spellStart"/>
      <w:r>
        <w:rPr>
          <w:rFonts w:hint="eastAsia"/>
          <w:sz w:val="24"/>
        </w:rPr>
        <w:t>SiN</w:t>
      </w:r>
      <w:r>
        <w:rPr>
          <w:rFonts w:hint="eastAsia"/>
          <w:sz w:val="24"/>
          <w:vertAlign w:val="subscript"/>
        </w:rPr>
        <w:t>x</w:t>
      </w:r>
      <w:proofErr w:type="spellEnd"/>
      <w:r>
        <w:rPr>
          <w:rFonts w:hint="eastAsia"/>
          <w:sz w:val="24"/>
        </w:rPr>
        <w:t>) membranes (Ted Pella, Inc., Redding, CA) for the particles structure study.</w:t>
      </w:r>
    </w:p>
    <w:p w:rsidR="00F9564A" w:rsidRPr="003C01F0" w:rsidRDefault="00F9564A" w:rsidP="00F9564A">
      <w:pPr>
        <w:pStyle w:val="ListParagraph"/>
        <w:numPr>
          <w:ilvl w:val="0"/>
          <w:numId w:val="12"/>
        </w:numPr>
        <w:spacing w:beforeLines="100" w:before="312" w:afterLines="100" w:after="312"/>
        <w:ind w:firstLineChars="0"/>
        <w:outlineLvl w:val="1"/>
        <w:rPr>
          <w:b/>
          <w:sz w:val="24"/>
        </w:rPr>
      </w:pPr>
      <w:bookmarkStart w:id="105" w:name="_Toc378682240"/>
      <w:bookmarkStart w:id="106" w:name="_Toc378683355"/>
      <w:bookmarkStart w:id="107" w:name="_Toc378760657"/>
      <w:bookmarkStart w:id="108" w:name="_Toc378761027"/>
      <w:bookmarkStart w:id="109" w:name="_Toc378770176"/>
      <w:r w:rsidRPr="003C01F0">
        <w:rPr>
          <w:rFonts w:hint="eastAsia"/>
          <w:b/>
          <w:sz w:val="24"/>
        </w:rPr>
        <w:t>Pulsed laser irradiation</w:t>
      </w:r>
      <w:bookmarkEnd w:id="105"/>
      <w:bookmarkEnd w:id="106"/>
      <w:bookmarkEnd w:id="107"/>
      <w:bookmarkEnd w:id="108"/>
      <w:bookmarkEnd w:id="109"/>
    </w:p>
    <w:p w:rsidR="00F9564A" w:rsidRPr="003C01F0" w:rsidRDefault="00F9564A" w:rsidP="00F9564A">
      <w:pPr>
        <w:spacing w:beforeLines="100" w:before="312" w:afterLines="100" w:after="312"/>
        <w:rPr>
          <w:sz w:val="24"/>
        </w:rPr>
      </w:pPr>
      <w:r w:rsidRPr="003C01F0">
        <w:rPr>
          <w:sz w:val="24"/>
        </w:rPr>
        <w:t>A</w:t>
      </w:r>
      <w:r w:rsidRPr="003C01F0">
        <w:rPr>
          <w:rFonts w:hint="eastAsia"/>
          <w:sz w:val="24"/>
        </w:rPr>
        <w:t>ll the films were irradiated in air by a normal incident laser beam with 7.5 mm diameter</w:t>
      </w:r>
      <w:r w:rsidRPr="003C01F0">
        <w:rPr>
          <w:sz w:val="24"/>
        </w:rPr>
        <w:t xml:space="preserve"> spot</w:t>
      </w:r>
      <w:r w:rsidRPr="003C01F0">
        <w:rPr>
          <w:rFonts w:hint="eastAsia"/>
          <w:sz w:val="24"/>
        </w:rPr>
        <w:t xml:space="preserve">. </w:t>
      </w:r>
      <w:r w:rsidRPr="003C01F0">
        <w:rPr>
          <w:sz w:val="24"/>
        </w:rPr>
        <w:t>A</w:t>
      </w:r>
      <w:r w:rsidRPr="003C01F0">
        <w:rPr>
          <w:rFonts w:hint="eastAsia"/>
          <w:sz w:val="24"/>
        </w:rPr>
        <w:t xml:space="preserve"> neodymium-doped yttrium aluminum garnet (</w:t>
      </w:r>
      <w:proofErr w:type="spellStart"/>
      <w:r w:rsidRPr="003C01F0">
        <w:rPr>
          <w:rFonts w:hint="eastAsia"/>
          <w:sz w:val="24"/>
        </w:rPr>
        <w:t>Nd</w:t>
      </w:r>
      <w:proofErr w:type="gramStart"/>
      <w:r w:rsidRPr="003C01F0">
        <w:rPr>
          <w:rFonts w:hint="eastAsia"/>
          <w:sz w:val="24"/>
        </w:rPr>
        <w:t>:YAG</w:t>
      </w:r>
      <w:proofErr w:type="spellEnd"/>
      <w:proofErr w:type="gramEnd"/>
      <w:r w:rsidRPr="003C01F0">
        <w:rPr>
          <w:rFonts w:hint="eastAsia"/>
          <w:sz w:val="24"/>
        </w:rPr>
        <w:t>) laser</w:t>
      </w:r>
      <w:r w:rsidRPr="003C01F0">
        <w:rPr>
          <w:rFonts w:hint="eastAsia"/>
          <w:color w:val="C00000"/>
          <w:sz w:val="24"/>
        </w:rPr>
        <w:t xml:space="preserve"> </w:t>
      </w:r>
      <w:r w:rsidRPr="003C01F0">
        <w:rPr>
          <w:rFonts w:hint="eastAsia"/>
          <w:sz w:val="24"/>
        </w:rPr>
        <w:t xml:space="preserve">at 266 nm wavelength was used. </w:t>
      </w:r>
      <w:r w:rsidRPr="003C01F0">
        <w:rPr>
          <w:sz w:val="24"/>
        </w:rPr>
        <w:t>T</w:t>
      </w:r>
      <w:r w:rsidRPr="003C01F0">
        <w:rPr>
          <w:rFonts w:hint="eastAsia"/>
          <w:sz w:val="24"/>
        </w:rPr>
        <w:t>he laser energy density was chosen to be</w:t>
      </w:r>
      <w:bookmarkStart w:id="110" w:name="OLE_LINK1"/>
      <w:bookmarkStart w:id="111" w:name="OLE_LINK2"/>
      <w:r w:rsidRPr="003C01F0">
        <w:rPr>
          <w:rFonts w:hint="eastAsia"/>
          <w:sz w:val="24"/>
        </w:rPr>
        <w:t xml:space="preserve"> </w:t>
      </w:r>
      <w:proofErr w:type="gramStart"/>
      <w:r w:rsidRPr="003C01F0">
        <w:rPr>
          <w:rFonts w:hint="eastAsia"/>
          <w:sz w:val="24"/>
        </w:rPr>
        <w:t xml:space="preserve">90 </w:t>
      </w:r>
      <w:proofErr w:type="spellStart"/>
      <w:r w:rsidRPr="003C01F0">
        <w:rPr>
          <w:rFonts w:hint="eastAsia"/>
          <w:sz w:val="24"/>
        </w:rPr>
        <w:t>mJ</w:t>
      </w:r>
      <w:proofErr w:type="spellEnd"/>
      <w:r w:rsidRPr="003C01F0">
        <w:rPr>
          <w:rFonts w:hint="eastAsia"/>
          <w:sz w:val="24"/>
        </w:rPr>
        <w:t>/cm</w:t>
      </w:r>
      <w:r w:rsidRPr="003C01F0">
        <w:rPr>
          <w:rFonts w:hint="eastAsia"/>
          <w:sz w:val="24"/>
          <w:vertAlign w:val="superscript"/>
        </w:rPr>
        <w:t>2</w:t>
      </w:r>
      <w:bookmarkEnd w:id="110"/>
      <w:bookmarkEnd w:id="111"/>
      <w:r w:rsidRPr="003C01F0">
        <w:rPr>
          <w:rFonts w:hint="eastAsia"/>
          <w:sz w:val="24"/>
        </w:rPr>
        <w:t xml:space="preserve"> with 6 pulses for SiO</w:t>
      </w:r>
      <w:r w:rsidRPr="003C01F0">
        <w:rPr>
          <w:rFonts w:hint="eastAsia"/>
          <w:sz w:val="24"/>
          <w:vertAlign w:val="subscript"/>
        </w:rPr>
        <w:t>2</w:t>
      </w:r>
      <w:r w:rsidRPr="003C01F0">
        <w:rPr>
          <w:rFonts w:hint="eastAsia"/>
          <w:sz w:val="24"/>
        </w:rPr>
        <w:t xml:space="preserve"> substrates</w:t>
      </w:r>
      <w:proofErr w:type="gramEnd"/>
      <w:r w:rsidRPr="003C01F0">
        <w:rPr>
          <w:rFonts w:hint="eastAsia"/>
          <w:sz w:val="24"/>
        </w:rPr>
        <w:t xml:space="preserve"> and 80</w:t>
      </w:r>
      <w:r w:rsidRPr="003C01F0">
        <w:rPr>
          <w:rFonts w:hint="eastAsia"/>
          <w:color w:val="FF0000"/>
          <w:sz w:val="24"/>
        </w:rPr>
        <w:t xml:space="preserve"> </w:t>
      </w:r>
      <w:proofErr w:type="spellStart"/>
      <w:r w:rsidRPr="003C01F0">
        <w:rPr>
          <w:rFonts w:hint="eastAsia"/>
          <w:sz w:val="24"/>
        </w:rPr>
        <w:t>mJ</w:t>
      </w:r>
      <w:proofErr w:type="spellEnd"/>
      <w:r w:rsidRPr="003C01F0">
        <w:rPr>
          <w:rFonts w:hint="eastAsia"/>
          <w:sz w:val="24"/>
        </w:rPr>
        <w:t>/cm</w:t>
      </w:r>
      <w:r w:rsidRPr="003C01F0">
        <w:rPr>
          <w:rFonts w:hint="eastAsia"/>
          <w:sz w:val="24"/>
          <w:vertAlign w:val="superscript"/>
        </w:rPr>
        <w:t>2</w:t>
      </w:r>
      <w:r w:rsidRPr="003C01F0">
        <w:rPr>
          <w:rFonts w:hint="eastAsia"/>
          <w:sz w:val="24"/>
        </w:rPr>
        <w:t xml:space="preserve"> with 3 pulses for quartz substrates to form </w:t>
      </w:r>
      <w:proofErr w:type="spellStart"/>
      <w:r w:rsidRPr="003C01F0">
        <w:rPr>
          <w:rFonts w:hint="eastAsia"/>
          <w:sz w:val="24"/>
        </w:rPr>
        <w:t>nano</w:t>
      </w:r>
      <w:proofErr w:type="spellEnd"/>
      <w:r w:rsidRPr="003C01F0">
        <w:rPr>
          <w:rFonts w:hint="eastAsia"/>
          <w:sz w:val="24"/>
        </w:rPr>
        <w:t xml:space="preserve">-particles, respectively. </w:t>
      </w:r>
      <w:r>
        <w:rPr>
          <w:sz w:val="24"/>
        </w:rPr>
        <w:t>A</w:t>
      </w:r>
      <w:r>
        <w:rPr>
          <w:rFonts w:hint="eastAsia"/>
          <w:sz w:val="24"/>
        </w:rPr>
        <w:t xml:space="preserve"> 25 ns 248 nm </w:t>
      </w:r>
      <w:proofErr w:type="spellStart"/>
      <w:r>
        <w:rPr>
          <w:rFonts w:hint="eastAsia"/>
          <w:sz w:val="24"/>
        </w:rPr>
        <w:t>KrF</w:t>
      </w:r>
      <w:proofErr w:type="spellEnd"/>
      <w:r>
        <w:rPr>
          <w:rFonts w:hint="eastAsia"/>
          <w:sz w:val="24"/>
        </w:rPr>
        <w:t xml:space="preserve"> </w:t>
      </w:r>
      <w:proofErr w:type="spellStart"/>
      <w:r>
        <w:rPr>
          <w:rFonts w:hint="eastAsia"/>
          <w:sz w:val="24"/>
        </w:rPr>
        <w:t>excimer</w:t>
      </w:r>
      <w:proofErr w:type="spellEnd"/>
      <w:r>
        <w:rPr>
          <w:rFonts w:hint="eastAsia"/>
          <w:sz w:val="24"/>
        </w:rPr>
        <w:t xml:space="preserve"> laser was used to irradiate the films on </w:t>
      </w:r>
      <w:proofErr w:type="spellStart"/>
      <w:r>
        <w:rPr>
          <w:rFonts w:hint="eastAsia"/>
          <w:sz w:val="24"/>
        </w:rPr>
        <w:t>SiN</w:t>
      </w:r>
      <w:r>
        <w:rPr>
          <w:rFonts w:hint="eastAsia"/>
          <w:sz w:val="24"/>
          <w:vertAlign w:val="subscript"/>
        </w:rPr>
        <w:t>x</w:t>
      </w:r>
      <w:proofErr w:type="spellEnd"/>
      <w:r>
        <w:rPr>
          <w:rFonts w:hint="eastAsia"/>
          <w:sz w:val="24"/>
        </w:rPr>
        <w:t xml:space="preserve"> membranes using 100mJ/</w:t>
      </w:r>
      <w:r w:rsidRPr="001F3ADB">
        <w:rPr>
          <w:rFonts w:hint="eastAsia"/>
          <w:sz w:val="24"/>
        </w:rPr>
        <w:t xml:space="preserve"> </w:t>
      </w:r>
      <w:r w:rsidRPr="003C01F0">
        <w:rPr>
          <w:rFonts w:hint="eastAsia"/>
          <w:sz w:val="24"/>
        </w:rPr>
        <w:t>cm</w:t>
      </w:r>
      <w:r w:rsidRPr="003C01F0">
        <w:rPr>
          <w:rFonts w:hint="eastAsia"/>
          <w:sz w:val="24"/>
          <w:vertAlign w:val="superscript"/>
        </w:rPr>
        <w:t>2</w:t>
      </w:r>
      <w:r>
        <w:rPr>
          <w:rFonts w:hint="eastAsia"/>
          <w:sz w:val="24"/>
        </w:rPr>
        <w:t xml:space="preserve"> energy density with 1 pulse.</w:t>
      </w:r>
    </w:p>
    <w:p w:rsidR="00F9564A" w:rsidRPr="003C01F0" w:rsidRDefault="00F9564A" w:rsidP="00F9564A">
      <w:pPr>
        <w:pStyle w:val="ListParagraph"/>
        <w:numPr>
          <w:ilvl w:val="0"/>
          <w:numId w:val="12"/>
        </w:numPr>
        <w:spacing w:beforeLines="100" w:before="312" w:afterLines="100" w:after="312"/>
        <w:ind w:firstLineChars="0"/>
        <w:outlineLvl w:val="1"/>
        <w:rPr>
          <w:b/>
          <w:sz w:val="24"/>
        </w:rPr>
      </w:pPr>
      <w:bookmarkStart w:id="112" w:name="_Toc378682241"/>
      <w:bookmarkStart w:id="113" w:name="_Toc378683356"/>
      <w:bookmarkStart w:id="114" w:name="_Toc378760658"/>
      <w:bookmarkStart w:id="115" w:name="_Toc378761028"/>
      <w:bookmarkStart w:id="116" w:name="_Toc378770177"/>
      <w:r w:rsidRPr="003C01F0">
        <w:rPr>
          <w:rFonts w:hint="eastAsia"/>
          <w:b/>
          <w:sz w:val="24"/>
        </w:rPr>
        <w:t>Characterization</w:t>
      </w:r>
      <w:bookmarkEnd w:id="112"/>
      <w:bookmarkEnd w:id="113"/>
      <w:bookmarkEnd w:id="114"/>
      <w:bookmarkEnd w:id="115"/>
      <w:bookmarkEnd w:id="116"/>
    </w:p>
    <w:p w:rsidR="00F9564A" w:rsidRDefault="00F9564A" w:rsidP="00F9564A">
      <w:pPr>
        <w:spacing w:beforeLines="100" w:before="312" w:afterLines="100" w:after="312"/>
        <w:rPr>
          <w:sz w:val="24"/>
        </w:rPr>
      </w:pPr>
      <w:r w:rsidRPr="003C01F0">
        <w:rPr>
          <w:sz w:val="24"/>
        </w:rPr>
        <w:t>A</w:t>
      </w:r>
      <w:r w:rsidRPr="003C01F0">
        <w:rPr>
          <w:rFonts w:hint="eastAsia"/>
          <w:sz w:val="24"/>
        </w:rPr>
        <w:t xml:space="preserve"> LEO 1525 Scanning Electron Microscope (SEM) was used to capture the morphologies of different stages of pure Cu, Co and Cu-Co alloy thin film </w:t>
      </w:r>
      <w:proofErr w:type="spellStart"/>
      <w:r w:rsidRPr="003C01F0">
        <w:rPr>
          <w:rFonts w:hint="eastAsia"/>
          <w:sz w:val="24"/>
        </w:rPr>
        <w:t>dewetting</w:t>
      </w:r>
      <w:proofErr w:type="spellEnd"/>
      <w:r w:rsidRPr="003C01F0">
        <w:rPr>
          <w:rFonts w:hint="eastAsia"/>
          <w:sz w:val="24"/>
        </w:rPr>
        <w:t xml:space="preserve"> evolutions after pulsed laser irradiation. </w:t>
      </w:r>
      <w:r w:rsidRPr="003C01F0">
        <w:rPr>
          <w:sz w:val="24"/>
        </w:rPr>
        <w:t>O</w:t>
      </w:r>
      <w:r w:rsidRPr="003C01F0">
        <w:rPr>
          <w:rFonts w:hint="eastAsia"/>
          <w:sz w:val="24"/>
        </w:rPr>
        <w:t>n each Cu-Co alloy sample (SiO</w:t>
      </w:r>
      <w:r w:rsidRPr="003C01F0">
        <w:rPr>
          <w:rFonts w:hint="eastAsia"/>
          <w:sz w:val="24"/>
          <w:vertAlign w:val="subscript"/>
        </w:rPr>
        <w:t>2</w:t>
      </w:r>
      <w:r>
        <w:rPr>
          <w:rFonts w:hint="eastAsia"/>
          <w:sz w:val="24"/>
        </w:rPr>
        <w:t xml:space="preserve"> and</w:t>
      </w:r>
      <w:r w:rsidRPr="003C01F0">
        <w:rPr>
          <w:rFonts w:hint="eastAsia"/>
          <w:sz w:val="24"/>
        </w:rPr>
        <w:t xml:space="preserve"> quartz substrates), five positions were irradiated and characterized. </w:t>
      </w:r>
      <w:r w:rsidRPr="003C01F0">
        <w:rPr>
          <w:sz w:val="24"/>
        </w:rPr>
        <w:t>T</w:t>
      </w:r>
      <w:r w:rsidRPr="003C01F0">
        <w:rPr>
          <w:rFonts w:hint="eastAsia"/>
          <w:sz w:val="24"/>
        </w:rPr>
        <w:t xml:space="preserve">hey are 10 </w:t>
      </w:r>
      <w:r w:rsidRPr="00290F7E">
        <w:rPr>
          <w:rFonts w:hint="eastAsia"/>
          <w:sz w:val="24"/>
        </w:rPr>
        <w:t>mm</w:t>
      </w:r>
      <w:r>
        <w:rPr>
          <w:rFonts w:hint="eastAsia"/>
          <w:sz w:val="24"/>
        </w:rPr>
        <w:t xml:space="preserve"> (S1)</w:t>
      </w:r>
      <w:r w:rsidRPr="00290F7E">
        <w:rPr>
          <w:rFonts w:hint="eastAsia"/>
          <w:sz w:val="24"/>
        </w:rPr>
        <w:t xml:space="preserve">, 30 mm </w:t>
      </w:r>
      <w:r>
        <w:rPr>
          <w:rFonts w:hint="eastAsia"/>
          <w:sz w:val="24"/>
        </w:rPr>
        <w:t>(S2), 50 mm (S3), 7</w:t>
      </w:r>
      <w:r w:rsidRPr="00290F7E">
        <w:rPr>
          <w:rFonts w:hint="eastAsia"/>
          <w:sz w:val="24"/>
        </w:rPr>
        <w:t xml:space="preserve">0 mm </w:t>
      </w:r>
      <w:r>
        <w:rPr>
          <w:rFonts w:hint="eastAsia"/>
          <w:sz w:val="24"/>
        </w:rPr>
        <w:t>(S4</w:t>
      </w:r>
      <w:r w:rsidRPr="00290F7E">
        <w:rPr>
          <w:rFonts w:hint="eastAsia"/>
          <w:sz w:val="24"/>
        </w:rPr>
        <w:t xml:space="preserve">) and </w:t>
      </w:r>
      <w:r>
        <w:rPr>
          <w:rFonts w:hint="eastAsia"/>
          <w:sz w:val="24"/>
        </w:rPr>
        <w:t>9</w:t>
      </w:r>
      <w:r w:rsidRPr="00290F7E">
        <w:rPr>
          <w:rFonts w:hint="eastAsia"/>
          <w:sz w:val="24"/>
        </w:rPr>
        <w:t>0 mm</w:t>
      </w:r>
      <w:r>
        <w:rPr>
          <w:rFonts w:hint="eastAsia"/>
          <w:sz w:val="24"/>
        </w:rPr>
        <w:t xml:space="preserve"> (S5)</w:t>
      </w:r>
      <w:r w:rsidRPr="00290F7E">
        <w:rPr>
          <w:rFonts w:hint="eastAsia"/>
          <w:sz w:val="24"/>
        </w:rPr>
        <w:t xml:space="preserve"> away from C</w:t>
      </w:r>
      <w:r>
        <w:rPr>
          <w:rFonts w:hint="eastAsia"/>
          <w:sz w:val="24"/>
        </w:rPr>
        <w:t>u-rich edge</w:t>
      </w:r>
      <w:r w:rsidRPr="00290F7E">
        <w:rPr>
          <w:rFonts w:hint="eastAsia"/>
          <w:sz w:val="24"/>
        </w:rPr>
        <w:t>.</w:t>
      </w:r>
      <w:r>
        <w:rPr>
          <w:rFonts w:hint="eastAsia"/>
          <w:sz w:val="24"/>
        </w:rPr>
        <w:t xml:space="preserve"> Figure 2.1 also shows the substrates with locations.</w:t>
      </w:r>
    </w:p>
    <w:p w:rsidR="00F9564A" w:rsidRDefault="00F9564A" w:rsidP="00F9564A">
      <w:pPr>
        <w:spacing w:beforeLines="100" w:before="312" w:afterLines="100" w:after="312"/>
        <w:rPr>
          <w:sz w:val="24"/>
        </w:rPr>
      </w:pPr>
      <w:r>
        <w:rPr>
          <w:noProof/>
          <w:sz w:val="24"/>
        </w:rPr>
        <w:lastRenderedPageBreak/>
        <w:drawing>
          <wp:inline distT="0" distB="0" distL="0" distR="0" wp14:anchorId="71AA07E1" wp14:editId="22FD41D2">
            <wp:extent cx="1742400" cy="11448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42400" cy="1144800"/>
                    </a:xfrm>
                    <a:prstGeom prst="rect">
                      <a:avLst/>
                    </a:prstGeom>
                    <a:noFill/>
                  </pic:spPr>
                </pic:pic>
              </a:graphicData>
            </a:graphic>
          </wp:inline>
        </w:drawing>
      </w:r>
      <w:r>
        <w:rPr>
          <w:rFonts w:hint="eastAsia"/>
          <w:sz w:val="24"/>
        </w:rPr>
        <w:t xml:space="preserve"> </w:t>
      </w:r>
      <w:r>
        <w:rPr>
          <w:noProof/>
          <w:sz w:val="24"/>
        </w:rPr>
        <w:drawing>
          <wp:inline distT="0" distB="0" distL="0" distR="0" wp14:anchorId="68D2CB29" wp14:editId="79C8D4BC">
            <wp:extent cx="1663200" cy="1116000"/>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63200" cy="1116000"/>
                    </a:xfrm>
                    <a:prstGeom prst="rect">
                      <a:avLst/>
                    </a:prstGeom>
                    <a:noFill/>
                  </pic:spPr>
                </pic:pic>
              </a:graphicData>
            </a:graphic>
          </wp:inline>
        </w:drawing>
      </w:r>
      <w:r>
        <w:rPr>
          <w:rFonts w:hint="eastAsia"/>
          <w:sz w:val="24"/>
        </w:rPr>
        <w:t xml:space="preserve"> </w:t>
      </w:r>
      <w:r>
        <w:rPr>
          <w:noProof/>
          <w:sz w:val="24"/>
        </w:rPr>
        <w:drawing>
          <wp:inline distT="0" distB="0" distL="0" distR="0" wp14:anchorId="28961F44" wp14:editId="223A4DFE">
            <wp:extent cx="1684800" cy="1119600"/>
            <wp:effectExtent l="0" t="0" r="0" b="444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84800" cy="1119600"/>
                    </a:xfrm>
                    <a:prstGeom prst="rect">
                      <a:avLst/>
                    </a:prstGeom>
                    <a:noFill/>
                  </pic:spPr>
                </pic:pic>
              </a:graphicData>
            </a:graphic>
          </wp:inline>
        </w:drawing>
      </w:r>
    </w:p>
    <w:p w:rsidR="00F9564A" w:rsidRDefault="00F9564A" w:rsidP="00F9564A">
      <w:pPr>
        <w:spacing w:beforeLines="100" w:before="312" w:afterLines="100" w:after="312"/>
        <w:jc w:val="center"/>
        <w:rPr>
          <w:sz w:val="24"/>
        </w:rPr>
      </w:pPr>
      <w:r>
        <w:rPr>
          <w:noProof/>
          <w:sz w:val="24"/>
        </w:rPr>
        <w:drawing>
          <wp:inline distT="0" distB="0" distL="0" distR="0" wp14:anchorId="31CEDE65" wp14:editId="6836895A">
            <wp:extent cx="5086800" cy="17532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086800" cy="1753200"/>
                    </a:xfrm>
                    <a:prstGeom prst="rect">
                      <a:avLst/>
                    </a:prstGeom>
                    <a:noFill/>
                  </pic:spPr>
                </pic:pic>
              </a:graphicData>
            </a:graphic>
          </wp:inline>
        </w:drawing>
      </w:r>
    </w:p>
    <w:p w:rsidR="00F9564A" w:rsidRPr="009E2DAF" w:rsidRDefault="004E72D2" w:rsidP="004E72D2">
      <w:pPr>
        <w:pStyle w:val="Caption"/>
        <w:jc w:val="center"/>
        <w:rPr>
          <w:rFonts w:ascii="Times New Roman" w:hAnsi="Times New Roman" w:cs="Times New Roman"/>
          <w:sz w:val="24"/>
        </w:rPr>
      </w:pPr>
      <w:bookmarkStart w:id="117" w:name="_Toc378769931"/>
      <w:r>
        <w:rPr>
          <w:rFonts w:hint="eastAsia"/>
          <w:sz w:val="24"/>
        </w:rPr>
        <w:t>Figure 2.1 (a-c)</w:t>
      </w:r>
      <w:r w:rsidR="00F9564A" w:rsidRPr="009E2DAF">
        <w:rPr>
          <w:rFonts w:ascii="Times New Roman" w:hAnsi="Times New Roman" w:cs="Times New Roman"/>
          <w:sz w:val="24"/>
        </w:rPr>
        <w:t xml:space="preserve"> Schematics of three Cu-Co thin film structures: co-sputter (a), Co top Cu bottom (b) and Cu top </w:t>
      </w:r>
      <w:proofErr w:type="spellStart"/>
      <w:r w:rsidR="00F9564A" w:rsidRPr="009E2DAF">
        <w:rPr>
          <w:rFonts w:ascii="Times New Roman" w:hAnsi="Times New Roman" w:cs="Times New Roman"/>
          <w:sz w:val="24"/>
        </w:rPr>
        <w:t>Co</w:t>
      </w:r>
      <w:proofErr w:type="spellEnd"/>
      <w:r w:rsidR="00F9564A" w:rsidRPr="009E2DAF">
        <w:rPr>
          <w:rFonts w:ascii="Times New Roman" w:hAnsi="Times New Roman" w:cs="Times New Roman"/>
          <w:sz w:val="24"/>
        </w:rPr>
        <w:t xml:space="preserve"> bottom (c). </w:t>
      </w:r>
      <w:proofErr w:type="gramStart"/>
      <w:r w:rsidR="00F9564A" w:rsidRPr="009E2DAF">
        <w:rPr>
          <w:rFonts w:ascii="Times New Roman" w:hAnsi="Times New Roman" w:cs="Times New Roman"/>
          <w:sz w:val="24"/>
        </w:rPr>
        <w:t>Illustration of Cu-Co thin film surface with locations.</w:t>
      </w:r>
      <w:bookmarkEnd w:id="117"/>
      <w:proofErr w:type="gramEnd"/>
    </w:p>
    <w:p w:rsidR="00F9564A" w:rsidRPr="003C01F0" w:rsidRDefault="00F9564A" w:rsidP="00F9564A">
      <w:pPr>
        <w:spacing w:beforeLines="100" w:before="312" w:afterLines="100" w:after="312"/>
        <w:rPr>
          <w:sz w:val="24"/>
        </w:rPr>
      </w:pPr>
      <w:r w:rsidRPr="003C01F0">
        <w:rPr>
          <w:rFonts w:hint="eastAsia"/>
          <w:sz w:val="24"/>
        </w:rPr>
        <w:t xml:space="preserve">Energy Dispersive Spectroscopy (EDS) analysis was also obtained by LEO 1525 to </w:t>
      </w:r>
      <w:r w:rsidRPr="003C01F0">
        <w:rPr>
          <w:sz w:val="24"/>
        </w:rPr>
        <w:t>measure the</w:t>
      </w:r>
      <w:r w:rsidRPr="003C01F0">
        <w:rPr>
          <w:rFonts w:hint="eastAsia"/>
          <w:sz w:val="24"/>
        </w:rPr>
        <w:t xml:space="preserve"> compositions at different position for Cu-Co thin films deposited on SiO</w:t>
      </w:r>
      <w:r w:rsidRPr="003C01F0">
        <w:rPr>
          <w:rFonts w:hint="eastAsia"/>
          <w:sz w:val="24"/>
          <w:vertAlign w:val="subscript"/>
        </w:rPr>
        <w:t xml:space="preserve">2 </w:t>
      </w:r>
      <w:r w:rsidRPr="003C01F0">
        <w:rPr>
          <w:rFonts w:hint="eastAsia"/>
          <w:sz w:val="24"/>
        </w:rPr>
        <w:t>substrates</w:t>
      </w:r>
      <w:r>
        <w:rPr>
          <w:rFonts w:hint="eastAsia"/>
          <w:sz w:val="24"/>
        </w:rPr>
        <w:t xml:space="preserve"> and membranes</w:t>
      </w:r>
      <w:r w:rsidRPr="003C01F0">
        <w:rPr>
          <w:rFonts w:hint="eastAsia"/>
          <w:sz w:val="24"/>
        </w:rPr>
        <w:t xml:space="preserve">. </w:t>
      </w:r>
      <w:proofErr w:type="gramStart"/>
      <w:r w:rsidRPr="003C01F0">
        <w:rPr>
          <w:rFonts w:hint="eastAsia"/>
          <w:sz w:val="24"/>
        </w:rPr>
        <w:t>EDS</w:t>
      </w:r>
      <w:proofErr w:type="gramEnd"/>
      <w:r w:rsidRPr="003C01F0">
        <w:rPr>
          <w:rFonts w:hint="eastAsia"/>
          <w:sz w:val="24"/>
        </w:rPr>
        <w:t xml:space="preserve"> measurements were operated on both thin films and particles on all the samples with </w:t>
      </w:r>
      <w:r w:rsidRPr="003C01F0">
        <w:rPr>
          <w:sz w:val="24"/>
        </w:rPr>
        <w:t>4kV</w:t>
      </w:r>
      <w:r w:rsidRPr="003C01F0">
        <w:rPr>
          <w:rFonts w:hint="eastAsia"/>
          <w:sz w:val="24"/>
        </w:rPr>
        <w:t xml:space="preserve"> accelerating voltage and 8 mm working distance.</w:t>
      </w:r>
    </w:p>
    <w:p w:rsidR="00F9564A" w:rsidRDefault="00F9564A" w:rsidP="00F9564A">
      <w:pPr>
        <w:spacing w:beforeLines="100" w:before="312" w:afterLines="100" w:after="312"/>
        <w:rPr>
          <w:sz w:val="24"/>
        </w:rPr>
      </w:pPr>
      <w:r w:rsidRPr="003C01F0">
        <w:rPr>
          <w:sz w:val="24"/>
        </w:rPr>
        <w:t>T</w:t>
      </w:r>
      <w:r w:rsidRPr="003C01F0">
        <w:rPr>
          <w:rFonts w:hint="eastAsia"/>
          <w:sz w:val="24"/>
        </w:rPr>
        <w:t>he reflectance of all samples on SiO</w:t>
      </w:r>
      <w:r w:rsidRPr="003C01F0">
        <w:rPr>
          <w:rFonts w:hint="eastAsia"/>
          <w:sz w:val="24"/>
          <w:vertAlign w:val="subscript"/>
        </w:rPr>
        <w:t>2</w:t>
      </w:r>
      <w:r w:rsidRPr="003C01F0">
        <w:rPr>
          <w:rFonts w:hint="eastAsia"/>
          <w:sz w:val="24"/>
        </w:rPr>
        <w:t xml:space="preserve"> and quartz substrates was </w:t>
      </w:r>
      <w:r w:rsidRPr="003C01F0">
        <w:rPr>
          <w:sz w:val="24"/>
        </w:rPr>
        <w:t>measured</w:t>
      </w:r>
      <w:r w:rsidRPr="003C01F0">
        <w:rPr>
          <w:rFonts w:hint="eastAsia"/>
          <w:sz w:val="24"/>
        </w:rPr>
        <w:t xml:space="preserve"> </w:t>
      </w:r>
      <w:r w:rsidRPr="003C01F0">
        <w:rPr>
          <w:sz w:val="24"/>
        </w:rPr>
        <w:t>using a</w:t>
      </w:r>
      <w:r w:rsidRPr="003C01F0">
        <w:rPr>
          <w:rFonts w:hint="eastAsia"/>
          <w:sz w:val="24"/>
        </w:rPr>
        <w:t xml:space="preserve"> </w:t>
      </w:r>
      <w:proofErr w:type="spellStart"/>
      <w:r w:rsidRPr="003C01F0">
        <w:rPr>
          <w:rFonts w:hint="eastAsia"/>
          <w:sz w:val="24"/>
        </w:rPr>
        <w:t>Filmetrics</w:t>
      </w:r>
      <w:proofErr w:type="spellEnd"/>
      <w:r w:rsidRPr="003C01F0">
        <w:rPr>
          <w:rFonts w:hint="eastAsia"/>
          <w:sz w:val="24"/>
        </w:rPr>
        <w:t xml:space="preserve"> F20-UV thin film analyzer between 200 to 900 nm </w:t>
      </w:r>
      <w:proofErr w:type="gramStart"/>
      <w:r w:rsidRPr="003C01F0">
        <w:rPr>
          <w:rFonts w:hint="eastAsia"/>
          <w:sz w:val="24"/>
        </w:rPr>
        <w:t>wavelength</w:t>
      </w:r>
      <w:proofErr w:type="gramEnd"/>
      <w:r w:rsidRPr="003C01F0">
        <w:rPr>
          <w:rFonts w:hint="eastAsia"/>
          <w:sz w:val="24"/>
        </w:rPr>
        <w:t xml:space="preserve">. </w:t>
      </w:r>
      <w:r w:rsidRPr="003C01F0">
        <w:rPr>
          <w:sz w:val="24"/>
        </w:rPr>
        <w:t>Additionally</w:t>
      </w:r>
      <w:r w:rsidRPr="003C01F0">
        <w:rPr>
          <w:rFonts w:hint="eastAsia"/>
          <w:sz w:val="24"/>
        </w:rPr>
        <w:t>, Cary 5000 (Varian Inc.) between 300 to 1000 nm wavelengths was used for absorption and transmission measurement of samples deposited on quartz substrates.</w:t>
      </w:r>
    </w:p>
    <w:p w:rsidR="00F9564A" w:rsidRPr="001F3ADB" w:rsidRDefault="00F9564A" w:rsidP="00F9564A">
      <w:pPr>
        <w:spacing w:beforeLines="100" w:before="312" w:afterLines="100" w:after="312"/>
        <w:rPr>
          <w:sz w:val="24"/>
        </w:rPr>
      </w:pPr>
      <w:r>
        <w:rPr>
          <w:rFonts w:hint="eastAsia"/>
          <w:sz w:val="24"/>
        </w:rPr>
        <w:t xml:space="preserve">Dynamic Transmission Electron Microscope (DTEM) incorporates two nanosecond pulsed lasers to drive both the specimen and a photocathode, which allows pump-probe experiments with single-shot imaging and diffraction capabilities at high spatiotemporal resolution. </w:t>
      </w:r>
      <w:r>
        <w:rPr>
          <w:sz w:val="24"/>
        </w:rPr>
        <w:t>O</w:t>
      </w:r>
      <w:r>
        <w:rPr>
          <w:rFonts w:hint="eastAsia"/>
          <w:sz w:val="24"/>
        </w:rPr>
        <w:t xml:space="preserve">btained diffraction patterns were used to analyze crystalline structure and orientation of both original alloy film and resultant </w:t>
      </w:r>
      <w:proofErr w:type="spellStart"/>
      <w:r>
        <w:rPr>
          <w:rFonts w:hint="eastAsia"/>
          <w:sz w:val="24"/>
        </w:rPr>
        <w:t>Co@Cu</w:t>
      </w:r>
      <w:proofErr w:type="spellEnd"/>
      <w:r>
        <w:rPr>
          <w:rFonts w:hint="eastAsia"/>
          <w:sz w:val="24"/>
        </w:rPr>
        <w:t xml:space="preserve"> core-shell structures.</w:t>
      </w:r>
    </w:p>
    <w:p w:rsidR="009E2DAF" w:rsidRDefault="009E2DAF">
      <w:pPr>
        <w:widowControl/>
        <w:jc w:val="left"/>
        <w:rPr>
          <w:sz w:val="28"/>
          <w:szCs w:val="28"/>
        </w:rPr>
      </w:pPr>
      <w:bookmarkStart w:id="118" w:name="_Toc378682242"/>
      <w:bookmarkStart w:id="119" w:name="_Toc378683357"/>
      <w:r>
        <w:rPr>
          <w:sz w:val="28"/>
          <w:szCs w:val="28"/>
        </w:rPr>
        <w:br w:type="page"/>
      </w:r>
    </w:p>
    <w:p w:rsidR="00F9564A" w:rsidRPr="006C262D" w:rsidRDefault="00F9564A" w:rsidP="00804906">
      <w:pPr>
        <w:spacing w:beforeLines="100" w:before="312" w:afterLines="100" w:after="312"/>
        <w:jc w:val="center"/>
        <w:outlineLvl w:val="0"/>
        <w:rPr>
          <w:b/>
          <w:sz w:val="28"/>
          <w:szCs w:val="28"/>
        </w:rPr>
      </w:pPr>
      <w:bookmarkStart w:id="120" w:name="_Toc378760659"/>
      <w:bookmarkStart w:id="121" w:name="_Toc378761029"/>
      <w:bookmarkStart w:id="122" w:name="_Toc378770178"/>
      <w:r w:rsidRPr="006C262D">
        <w:rPr>
          <w:b/>
          <w:sz w:val="28"/>
          <w:szCs w:val="28"/>
        </w:rPr>
        <w:lastRenderedPageBreak/>
        <w:t>CHAPTER 3</w:t>
      </w:r>
      <w:bookmarkStart w:id="123" w:name="_Toc378682243"/>
      <w:bookmarkStart w:id="124" w:name="_Toc378683358"/>
      <w:bookmarkStart w:id="125" w:name="_Toc378760660"/>
      <w:bookmarkEnd w:id="118"/>
      <w:bookmarkEnd w:id="119"/>
      <w:bookmarkEnd w:id="120"/>
      <w:r w:rsidR="00804906">
        <w:rPr>
          <w:rFonts w:hint="eastAsia"/>
          <w:b/>
          <w:sz w:val="28"/>
          <w:szCs w:val="28"/>
        </w:rPr>
        <w:t xml:space="preserve"> </w:t>
      </w:r>
      <w:r w:rsidRPr="006C262D">
        <w:rPr>
          <w:b/>
          <w:sz w:val="28"/>
          <w:szCs w:val="28"/>
        </w:rPr>
        <w:t>EXPERIMENT RESULTS</w:t>
      </w:r>
      <w:bookmarkEnd w:id="121"/>
      <w:bookmarkEnd w:id="122"/>
      <w:bookmarkEnd w:id="123"/>
      <w:bookmarkEnd w:id="124"/>
      <w:bookmarkEnd w:id="125"/>
    </w:p>
    <w:p w:rsidR="00F9564A" w:rsidRPr="00336277" w:rsidRDefault="00F9564A" w:rsidP="009E2DAF">
      <w:pPr>
        <w:pStyle w:val="ListParagraph"/>
        <w:numPr>
          <w:ilvl w:val="0"/>
          <w:numId w:val="15"/>
        </w:numPr>
        <w:spacing w:beforeLines="100" w:before="312" w:afterLines="100" w:after="312"/>
        <w:ind w:firstLineChars="0"/>
        <w:outlineLvl w:val="1"/>
        <w:rPr>
          <w:b/>
          <w:sz w:val="24"/>
        </w:rPr>
      </w:pPr>
      <w:bookmarkStart w:id="126" w:name="_Toc378682244"/>
      <w:bookmarkStart w:id="127" w:name="_Toc378683359"/>
      <w:bookmarkStart w:id="128" w:name="_Toc378760661"/>
      <w:bookmarkStart w:id="129" w:name="_Toc378761030"/>
      <w:bookmarkStart w:id="130" w:name="_Toc378770179"/>
      <w:bookmarkStart w:id="131" w:name="OLE_LINK10"/>
      <w:r w:rsidRPr="00336277">
        <w:rPr>
          <w:b/>
          <w:sz w:val="24"/>
        </w:rPr>
        <w:t>T</w:t>
      </w:r>
      <w:r w:rsidRPr="00336277">
        <w:rPr>
          <w:rFonts w:hint="eastAsia"/>
          <w:b/>
          <w:sz w:val="24"/>
        </w:rPr>
        <w:t>hin film and particle properties of Cu-Co on SiO</w:t>
      </w:r>
      <w:r w:rsidRPr="00336277">
        <w:rPr>
          <w:rFonts w:hint="eastAsia"/>
          <w:b/>
          <w:sz w:val="24"/>
          <w:vertAlign w:val="subscript"/>
        </w:rPr>
        <w:t>2</w:t>
      </w:r>
      <w:r w:rsidRPr="00336277">
        <w:rPr>
          <w:rFonts w:hint="eastAsia"/>
          <w:b/>
          <w:sz w:val="24"/>
        </w:rPr>
        <w:t xml:space="preserve"> substrates</w:t>
      </w:r>
      <w:bookmarkEnd w:id="126"/>
      <w:bookmarkEnd w:id="127"/>
      <w:bookmarkEnd w:id="128"/>
      <w:bookmarkEnd w:id="129"/>
      <w:bookmarkEnd w:id="130"/>
    </w:p>
    <w:p w:rsidR="00F9564A" w:rsidRPr="00336277" w:rsidRDefault="00F9564A" w:rsidP="00F9564A">
      <w:pPr>
        <w:spacing w:beforeLines="100" w:before="312" w:afterLines="100" w:after="312"/>
        <w:rPr>
          <w:sz w:val="24"/>
        </w:rPr>
      </w:pPr>
      <w:r w:rsidRPr="00336277">
        <w:rPr>
          <w:sz w:val="24"/>
        </w:rPr>
        <w:t>T</w:t>
      </w:r>
      <w:r w:rsidRPr="00336277">
        <w:rPr>
          <w:rFonts w:hint="eastAsia"/>
          <w:sz w:val="24"/>
        </w:rPr>
        <w:t>he composition of Cu and Co and optical properties of thin films on SiO</w:t>
      </w:r>
      <w:r w:rsidRPr="00336277">
        <w:rPr>
          <w:rFonts w:hint="eastAsia"/>
          <w:sz w:val="24"/>
          <w:vertAlign w:val="subscript"/>
        </w:rPr>
        <w:t>2</w:t>
      </w:r>
      <w:r w:rsidRPr="00336277">
        <w:rPr>
          <w:rFonts w:hint="eastAsia"/>
          <w:sz w:val="24"/>
        </w:rPr>
        <w:t xml:space="preserve"> substrates were measured using EDS</w:t>
      </w:r>
      <w:r>
        <w:rPr>
          <w:rFonts w:hint="eastAsia"/>
          <w:sz w:val="24"/>
        </w:rPr>
        <w:t xml:space="preserve">, </w:t>
      </w:r>
      <w:proofErr w:type="spellStart"/>
      <w:r w:rsidRPr="003C01F0">
        <w:rPr>
          <w:rFonts w:hint="eastAsia"/>
          <w:sz w:val="24"/>
        </w:rPr>
        <w:t>Filmetrics</w:t>
      </w:r>
      <w:proofErr w:type="spellEnd"/>
      <w:r w:rsidRPr="003C01F0">
        <w:rPr>
          <w:rFonts w:hint="eastAsia"/>
          <w:sz w:val="24"/>
        </w:rPr>
        <w:t xml:space="preserve"> F20-UV thin film analyzer</w:t>
      </w:r>
      <w:r w:rsidRPr="00336277">
        <w:rPr>
          <w:rFonts w:hint="eastAsia"/>
          <w:sz w:val="24"/>
        </w:rPr>
        <w:t xml:space="preserve"> </w:t>
      </w:r>
      <w:r>
        <w:rPr>
          <w:rFonts w:hint="eastAsia"/>
          <w:sz w:val="24"/>
        </w:rPr>
        <w:t xml:space="preserve">and </w:t>
      </w:r>
      <w:r w:rsidRPr="003C01F0">
        <w:rPr>
          <w:rFonts w:hint="eastAsia"/>
          <w:sz w:val="24"/>
        </w:rPr>
        <w:t>Cary 5000 (Varian Inc.)</w:t>
      </w:r>
      <w:r>
        <w:rPr>
          <w:rFonts w:hint="eastAsia"/>
          <w:sz w:val="24"/>
        </w:rPr>
        <w:t xml:space="preserve"> </w:t>
      </w:r>
      <w:r w:rsidRPr="00336277">
        <w:rPr>
          <w:rFonts w:hint="eastAsia"/>
          <w:sz w:val="24"/>
        </w:rPr>
        <w:t xml:space="preserve">as mentioned in the experiment procedure. </w:t>
      </w:r>
      <w:r w:rsidRPr="00336277">
        <w:rPr>
          <w:sz w:val="24"/>
        </w:rPr>
        <w:t>A</w:t>
      </w:r>
      <w:r w:rsidRPr="00336277">
        <w:rPr>
          <w:rFonts w:hint="eastAsia"/>
          <w:sz w:val="24"/>
        </w:rPr>
        <w:t xml:space="preserve">fter laser irradiation, the composition, optical properties and distribution of </w:t>
      </w:r>
      <w:proofErr w:type="spellStart"/>
      <w:r w:rsidRPr="00336277">
        <w:rPr>
          <w:rFonts w:hint="eastAsia"/>
          <w:sz w:val="24"/>
        </w:rPr>
        <w:t>nano</w:t>
      </w:r>
      <w:proofErr w:type="spellEnd"/>
      <w:r w:rsidRPr="00336277">
        <w:rPr>
          <w:rFonts w:hint="eastAsia"/>
          <w:sz w:val="24"/>
        </w:rPr>
        <w:t>-particles were also obtained.</w:t>
      </w:r>
    </w:p>
    <w:p w:rsidR="00F9564A" w:rsidRPr="00336277" w:rsidRDefault="00F9564A" w:rsidP="009E2DAF">
      <w:pPr>
        <w:pStyle w:val="ListParagraph"/>
        <w:numPr>
          <w:ilvl w:val="0"/>
          <w:numId w:val="17"/>
        </w:numPr>
        <w:spacing w:beforeLines="100" w:before="312" w:afterLines="100" w:after="312"/>
        <w:ind w:firstLineChars="0"/>
        <w:outlineLvl w:val="2"/>
        <w:rPr>
          <w:sz w:val="24"/>
        </w:rPr>
      </w:pPr>
      <w:bookmarkStart w:id="132" w:name="_Toc378682245"/>
      <w:bookmarkStart w:id="133" w:name="_Toc378683360"/>
      <w:bookmarkStart w:id="134" w:name="_Toc378760662"/>
      <w:bookmarkStart w:id="135" w:name="_Toc378761031"/>
      <w:bookmarkStart w:id="136" w:name="_Toc378770180"/>
      <w:bookmarkEnd w:id="131"/>
      <w:r w:rsidRPr="00336277">
        <w:rPr>
          <w:b/>
          <w:sz w:val="24"/>
        </w:rPr>
        <w:t>C</w:t>
      </w:r>
      <w:r w:rsidRPr="00336277">
        <w:rPr>
          <w:rFonts w:hint="eastAsia"/>
          <w:b/>
          <w:sz w:val="24"/>
        </w:rPr>
        <w:t>omposition analysis of Cu-Co thin films</w:t>
      </w:r>
      <w:bookmarkEnd w:id="132"/>
      <w:bookmarkEnd w:id="133"/>
      <w:bookmarkEnd w:id="134"/>
      <w:bookmarkEnd w:id="135"/>
      <w:bookmarkEnd w:id="136"/>
    </w:p>
    <w:p w:rsidR="00F9564A" w:rsidRPr="00761810" w:rsidRDefault="00F9564A" w:rsidP="00F9564A">
      <w:pPr>
        <w:spacing w:beforeLines="100" w:before="312" w:afterLines="100" w:after="312"/>
        <w:rPr>
          <w:sz w:val="24"/>
        </w:rPr>
      </w:pPr>
      <w:r w:rsidRPr="00336277">
        <w:rPr>
          <w:rFonts w:hint="eastAsia"/>
          <w:sz w:val="24"/>
        </w:rPr>
        <w:t xml:space="preserve">The composition of each sample at different position was examined by </w:t>
      </w:r>
      <w:proofErr w:type="gramStart"/>
      <w:r w:rsidRPr="00336277">
        <w:rPr>
          <w:rFonts w:hint="eastAsia"/>
          <w:sz w:val="24"/>
        </w:rPr>
        <w:t>EDS</w:t>
      </w:r>
      <w:proofErr w:type="gramEnd"/>
      <w:r w:rsidRPr="00336277">
        <w:rPr>
          <w:rFonts w:hint="eastAsia"/>
          <w:sz w:val="24"/>
        </w:rPr>
        <w:t xml:space="preserve"> measurement. </w:t>
      </w:r>
      <w:r w:rsidRPr="00336277">
        <w:rPr>
          <w:sz w:val="24"/>
        </w:rPr>
        <w:t>D</w:t>
      </w:r>
      <w:r w:rsidRPr="00336277">
        <w:rPr>
          <w:rFonts w:hint="eastAsia"/>
          <w:sz w:val="24"/>
        </w:rPr>
        <w:t>uring the process, all samples were tilted 45 degrees and the aperture size was 120</w:t>
      </w:r>
      <w:r w:rsidRPr="00336277">
        <w:rPr>
          <w:sz w:val="24"/>
        </w:rPr>
        <w:t>μm</w:t>
      </w:r>
      <w:r w:rsidRPr="00336277">
        <w:rPr>
          <w:rFonts w:hint="eastAsia"/>
          <w:sz w:val="24"/>
        </w:rPr>
        <w:t>. Table 3.1 show</w:t>
      </w:r>
      <w:r>
        <w:rPr>
          <w:rFonts w:hint="eastAsia"/>
          <w:sz w:val="24"/>
        </w:rPr>
        <w:t>s</w:t>
      </w:r>
      <w:r w:rsidRPr="00336277">
        <w:rPr>
          <w:rFonts w:hint="eastAsia"/>
          <w:sz w:val="24"/>
        </w:rPr>
        <w:t xml:space="preserve"> the resultant average atomic </w:t>
      </w:r>
      <w:r w:rsidRPr="00336277">
        <w:rPr>
          <w:sz w:val="24"/>
        </w:rPr>
        <w:t>percentage</w:t>
      </w:r>
      <w:r w:rsidRPr="00336277">
        <w:rPr>
          <w:rFonts w:hint="eastAsia"/>
          <w:sz w:val="24"/>
        </w:rPr>
        <w:t xml:space="preserve"> of Cu using Origin software. </w:t>
      </w:r>
      <w:r w:rsidRPr="00336277">
        <w:rPr>
          <w:sz w:val="24"/>
        </w:rPr>
        <w:t>M</w:t>
      </w:r>
      <w:r w:rsidRPr="00336277">
        <w:rPr>
          <w:rFonts w:hint="eastAsia"/>
          <w:sz w:val="24"/>
        </w:rPr>
        <w:t xml:space="preserve">eanwhile, both average composition and the standard error versus position for each sample are also plotted in scatter chart shown in </w:t>
      </w:r>
      <w:r>
        <w:rPr>
          <w:rFonts w:hint="eastAsia"/>
          <w:sz w:val="24"/>
        </w:rPr>
        <w:t>Figure</w:t>
      </w:r>
      <w:r w:rsidRPr="00336277">
        <w:rPr>
          <w:rFonts w:hint="eastAsia"/>
          <w:sz w:val="24"/>
        </w:rPr>
        <w:t xml:space="preserve"> 3.1. </w:t>
      </w:r>
      <w:r>
        <w:rPr>
          <w:rFonts w:hint="eastAsia"/>
          <w:sz w:val="24"/>
        </w:rPr>
        <w:t>It</w:t>
      </w:r>
      <w:r w:rsidRPr="00336277">
        <w:rPr>
          <w:rFonts w:hint="eastAsia"/>
          <w:sz w:val="24"/>
        </w:rPr>
        <w:t xml:space="preserve"> shows a scatter plot of the Cu composition gradient in the thin film as a function of distance along a line on the substrate surface. </w:t>
      </w:r>
      <w:r>
        <w:rPr>
          <w:sz w:val="24"/>
        </w:rPr>
        <w:t>T</w:t>
      </w:r>
      <w:r>
        <w:rPr>
          <w:rFonts w:hint="eastAsia"/>
          <w:sz w:val="24"/>
        </w:rPr>
        <w:t xml:space="preserve">his line lies along a plane that intersects the centers of both the Cu and Co targets, and the substrate surface. </w:t>
      </w:r>
      <w:r w:rsidRPr="00336277">
        <w:rPr>
          <w:rFonts w:hint="eastAsia"/>
          <w:sz w:val="24"/>
        </w:rPr>
        <w:t xml:space="preserve">Typical </w:t>
      </w:r>
      <w:proofErr w:type="gramStart"/>
      <w:r w:rsidRPr="00336277">
        <w:rPr>
          <w:rFonts w:hint="eastAsia"/>
          <w:sz w:val="24"/>
        </w:rPr>
        <w:t>EDS</w:t>
      </w:r>
      <w:proofErr w:type="gramEnd"/>
      <w:r w:rsidRPr="00336277">
        <w:rPr>
          <w:rFonts w:hint="eastAsia"/>
          <w:sz w:val="24"/>
        </w:rPr>
        <w:t xml:space="preserve"> spectra of Cu-Co thin film, presented in </w:t>
      </w:r>
      <w:r>
        <w:rPr>
          <w:rFonts w:hint="eastAsia"/>
          <w:sz w:val="24"/>
        </w:rPr>
        <w:t>Figure</w:t>
      </w:r>
      <w:r w:rsidRPr="00336277">
        <w:rPr>
          <w:rFonts w:hint="eastAsia"/>
          <w:sz w:val="24"/>
        </w:rPr>
        <w:t xml:space="preserve"> 3.2 to 3.4, indicate the presence of Cu and Co together with the substrate materials, Silicon (Si) and Oxygen (O).</w:t>
      </w:r>
    </w:p>
    <w:p w:rsidR="009E2DAF" w:rsidRPr="009E2DAF" w:rsidRDefault="009E2DAF" w:rsidP="006A3041">
      <w:pPr>
        <w:widowControl/>
        <w:spacing w:beforeLines="100" w:before="312" w:afterLines="100" w:after="312"/>
        <w:jc w:val="center"/>
        <w:rPr>
          <w:sz w:val="24"/>
        </w:rPr>
      </w:pPr>
      <w:bookmarkStart w:id="137" w:name="_Toc378761284"/>
      <w:proofErr w:type="gramStart"/>
      <w:r w:rsidRPr="009E2DAF">
        <w:rPr>
          <w:sz w:val="24"/>
        </w:rPr>
        <w:t>Table 3.</w:t>
      </w:r>
      <w:proofErr w:type="gramEnd"/>
      <w:r w:rsidRPr="009E2DAF">
        <w:rPr>
          <w:sz w:val="24"/>
        </w:rPr>
        <w:fldChar w:fldCharType="begin"/>
      </w:r>
      <w:r w:rsidRPr="009E2DAF">
        <w:rPr>
          <w:sz w:val="24"/>
        </w:rPr>
        <w:instrText xml:space="preserve"> SEQ Table \* ARABIC </w:instrText>
      </w:r>
      <w:r w:rsidRPr="009E2DAF">
        <w:rPr>
          <w:sz w:val="24"/>
        </w:rPr>
        <w:fldChar w:fldCharType="separate"/>
      </w:r>
      <w:r w:rsidR="006A3041">
        <w:rPr>
          <w:noProof/>
          <w:sz w:val="24"/>
        </w:rPr>
        <w:t>1</w:t>
      </w:r>
      <w:r w:rsidRPr="009E2DAF">
        <w:rPr>
          <w:sz w:val="24"/>
        </w:rPr>
        <w:fldChar w:fldCharType="end"/>
      </w:r>
      <w:r w:rsidR="00F9564A" w:rsidRPr="009E2DAF">
        <w:rPr>
          <w:sz w:val="24"/>
        </w:rPr>
        <w:t xml:space="preserve"> C</w:t>
      </w:r>
      <w:r w:rsidR="00F9564A" w:rsidRPr="00336277">
        <w:rPr>
          <w:rFonts w:hint="eastAsia"/>
          <w:sz w:val="24"/>
        </w:rPr>
        <w:t xml:space="preserve">u atomic percentage of </w:t>
      </w:r>
      <w:r w:rsidR="00F9564A">
        <w:rPr>
          <w:rFonts w:hint="eastAsia"/>
          <w:sz w:val="24"/>
        </w:rPr>
        <w:t xml:space="preserve">at position S1, S2, S3, S4, and S5 of </w:t>
      </w:r>
      <w:r w:rsidR="00F9564A" w:rsidRPr="00336277">
        <w:rPr>
          <w:rFonts w:hint="eastAsia"/>
          <w:sz w:val="24"/>
        </w:rPr>
        <w:t>co-sputter</w:t>
      </w:r>
      <w:r w:rsidR="00F9564A">
        <w:rPr>
          <w:rFonts w:hint="eastAsia"/>
          <w:sz w:val="24"/>
        </w:rPr>
        <w:t xml:space="preserve">, Co top Cu bottom and Cu top </w:t>
      </w:r>
      <w:proofErr w:type="spellStart"/>
      <w:r w:rsidR="00F9564A">
        <w:rPr>
          <w:rFonts w:hint="eastAsia"/>
          <w:sz w:val="24"/>
        </w:rPr>
        <w:t>Co</w:t>
      </w:r>
      <w:proofErr w:type="spellEnd"/>
      <w:r w:rsidR="00F9564A">
        <w:rPr>
          <w:rFonts w:hint="eastAsia"/>
          <w:sz w:val="24"/>
        </w:rPr>
        <w:t xml:space="preserve"> bottom</w:t>
      </w:r>
      <w:r w:rsidR="00F9564A" w:rsidRPr="00336277">
        <w:rPr>
          <w:rFonts w:hint="eastAsia"/>
          <w:sz w:val="24"/>
        </w:rPr>
        <w:t xml:space="preserve"> Cu-Co thin film on SiO</w:t>
      </w:r>
      <w:r w:rsidR="00F9564A" w:rsidRPr="00336277">
        <w:rPr>
          <w:rFonts w:hint="eastAsia"/>
          <w:sz w:val="24"/>
          <w:vertAlign w:val="subscript"/>
        </w:rPr>
        <w:t>2</w:t>
      </w:r>
      <w:r w:rsidR="00F9564A" w:rsidRPr="00336277">
        <w:rPr>
          <w:rFonts w:hint="eastAsia"/>
          <w:sz w:val="24"/>
        </w:rPr>
        <w:t xml:space="preserve"> substrate</w:t>
      </w:r>
      <w:r w:rsidR="00F9564A">
        <w:rPr>
          <w:rFonts w:hint="eastAsia"/>
          <w:sz w:val="24"/>
        </w:rPr>
        <w:t>s</w:t>
      </w:r>
      <w:bookmarkEnd w:id="137"/>
    </w:p>
    <w:tbl>
      <w:tblPr>
        <w:tblStyle w:val="TableGrid"/>
        <w:tblW w:w="0" w:type="auto"/>
        <w:jc w:val="center"/>
        <w:tblLook w:val="04A0" w:firstRow="1" w:lastRow="0" w:firstColumn="1" w:lastColumn="0" w:noHBand="0" w:noVBand="1"/>
      </w:tblPr>
      <w:tblGrid>
        <w:gridCol w:w="2235"/>
        <w:gridCol w:w="1275"/>
        <w:gridCol w:w="1276"/>
        <w:gridCol w:w="1276"/>
        <w:gridCol w:w="1276"/>
        <w:gridCol w:w="1184"/>
      </w:tblGrid>
      <w:tr w:rsidR="00F9564A" w:rsidRPr="0042615B" w:rsidTr="002B423C">
        <w:trPr>
          <w:trHeight w:val="634"/>
          <w:jc w:val="center"/>
        </w:trPr>
        <w:tc>
          <w:tcPr>
            <w:tcW w:w="2235" w:type="dxa"/>
          </w:tcPr>
          <w:p w:rsidR="00F9564A" w:rsidRPr="00815550" w:rsidRDefault="009E2DAF" w:rsidP="002B423C">
            <w:pPr>
              <w:spacing w:beforeLines="100" w:before="312" w:afterLines="100" w:after="312"/>
              <w:jc w:val="center"/>
              <w:rPr>
                <w:sz w:val="24"/>
              </w:rPr>
            </w:pPr>
            <w:r w:rsidRPr="00815550">
              <w:rPr>
                <w:sz w:val="24"/>
              </w:rPr>
              <w:t>P</w:t>
            </w:r>
            <w:r w:rsidR="00F9564A" w:rsidRPr="00815550">
              <w:rPr>
                <w:rFonts w:hint="eastAsia"/>
                <w:sz w:val="24"/>
              </w:rPr>
              <w:t>osition</w:t>
            </w:r>
          </w:p>
        </w:tc>
        <w:tc>
          <w:tcPr>
            <w:tcW w:w="1275" w:type="dxa"/>
          </w:tcPr>
          <w:p w:rsidR="00F9564A" w:rsidRPr="00815550" w:rsidRDefault="00F9564A" w:rsidP="002B423C">
            <w:pPr>
              <w:spacing w:beforeLines="100" w:before="312" w:afterLines="100" w:after="312"/>
              <w:jc w:val="center"/>
              <w:rPr>
                <w:sz w:val="24"/>
              </w:rPr>
            </w:pPr>
            <w:r w:rsidRPr="00815550">
              <w:rPr>
                <w:rFonts w:hint="eastAsia"/>
                <w:sz w:val="24"/>
              </w:rPr>
              <w:t>S1</w:t>
            </w:r>
          </w:p>
        </w:tc>
        <w:tc>
          <w:tcPr>
            <w:tcW w:w="1276" w:type="dxa"/>
          </w:tcPr>
          <w:p w:rsidR="00F9564A" w:rsidRPr="00815550" w:rsidRDefault="00F9564A" w:rsidP="002B423C">
            <w:pPr>
              <w:spacing w:beforeLines="100" w:before="312" w:afterLines="100" w:after="312"/>
              <w:jc w:val="center"/>
              <w:rPr>
                <w:sz w:val="24"/>
              </w:rPr>
            </w:pPr>
            <w:r w:rsidRPr="00815550">
              <w:rPr>
                <w:rFonts w:hint="eastAsia"/>
                <w:sz w:val="24"/>
              </w:rPr>
              <w:t>S2</w:t>
            </w:r>
          </w:p>
        </w:tc>
        <w:tc>
          <w:tcPr>
            <w:tcW w:w="1276" w:type="dxa"/>
          </w:tcPr>
          <w:p w:rsidR="00F9564A" w:rsidRPr="00815550" w:rsidRDefault="00F9564A" w:rsidP="002B423C">
            <w:pPr>
              <w:spacing w:beforeLines="100" w:before="312" w:afterLines="100" w:after="312"/>
              <w:jc w:val="center"/>
              <w:rPr>
                <w:sz w:val="24"/>
              </w:rPr>
            </w:pPr>
            <w:r w:rsidRPr="00815550">
              <w:rPr>
                <w:rFonts w:hint="eastAsia"/>
                <w:sz w:val="24"/>
              </w:rPr>
              <w:t>S3</w:t>
            </w:r>
          </w:p>
        </w:tc>
        <w:tc>
          <w:tcPr>
            <w:tcW w:w="1276" w:type="dxa"/>
          </w:tcPr>
          <w:p w:rsidR="00F9564A" w:rsidRPr="00815550" w:rsidRDefault="00F9564A" w:rsidP="002B423C">
            <w:pPr>
              <w:spacing w:beforeLines="100" w:before="312" w:afterLines="100" w:after="312"/>
              <w:jc w:val="center"/>
              <w:rPr>
                <w:sz w:val="24"/>
              </w:rPr>
            </w:pPr>
            <w:r w:rsidRPr="00815550">
              <w:rPr>
                <w:rFonts w:hint="eastAsia"/>
                <w:sz w:val="24"/>
              </w:rPr>
              <w:t>S4</w:t>
            </w:r>
          </w:p>
        </w:tc>
        <w:tc>
          <w:tcPr>
            <w:tcW w:w="1184" w:type="dxa"/>
          </w:tcPr>
          <w:p w:rsidR="00F9564A" w:rsidRPr="00815550" w:rsidRDefault="00F9564A" w:rsidP="002B423C">
            <w:pPr>
              <w:spacing w:beforeLines="100" w:before="312" w:afterLines="100" w:after="312"/>
              <w:jc w:val="center"/>
              <w:rPr>
                <w:sz w:val="24"/>
              </w:rPr>
            </w:pPr>
            <w:r w:rsidRPr="00815550">
              <w:rPr>
                <w:rFonts w:hint="eastAsia"/>
                <w:sz w:val="24"/>
              </w:rPr>
              <w:t>S5</w:t>
            </w:r>
          </w:p>
        </w:tc>
      </w:tr>
      <w:tr w:rsidR="00F9564A" w:rsidRPr="0042615B" w:rsidTr="002B423C">
        <w:trPr>
          <w:jc w:val="center"/>
        </w:trPr>
        <w:tc>
          <w:tcPr>
            <w:tcW w:w="2235" w:type="dxa"/>
          </w:tcPr>
          <w:p w:rsidR="00F9564A" w:rsidRDefault="00F9564A" w:rsidP="002B423C">
            <w:pPr>
              <w:spacing w:beforeLines="100" w:before="312" w:afterLines="100" w:after="312"/>
              <w:jc w:val="center"/>
              <w:rPr>
                <w:sz w:val="24"/>
              </w:rPr>
            </w:pPr>
            <w:r>
              <w:rPr>
                <w:sz w:val="24"/>
              </w:rPr>
              <w:t>C</w:t>
            </w:r>
            <w:r>
              <w:rPr>
                <w:rFonts w:hint="eastAsia"/>
                <w:sz w:val="24"/>
              </w:rPr>
              <w:t xml:space="preserve">o-sputter       Cu </w:t>
            </w:r>
            <w:r w:rsidRPr="00815550">
              <w:rPr>
                <w:rFonts w:hint="eastAsia"/>
                <w:sz w:val="24"/>
              </w:rPr>
              <w:t>at</w:t>
            </w:r>
            <w:r>
              <w:rPr>
                <w:rFonts w:hint="eastAsia"/>
                <w:sz w:val="24"/>
              </w:rPr>
              <w:t>. %</w:t>
            </w:r>
          </w:p>
          <w:p w:rsidR="00F9564A" w:rsidRDefault="00F9564A" w:rsidP="002B423C">
            <w:pPr>
              <w:spacing w:beforeLines="100" w:before="312" w:afterLines="100" w:after="312"/>
              <w:jc w:val="center"/>
              <w:rPr>
                <w:sz w:val="24"/>
              </w:rPr>
            </w:pPr>
            <w:r>
              <w:rPr>
                <w:rFonts w:hint="eastAsia"/>
                <w:sz w:val="24"/>
              </w:rPr>
              <w:t>Co top Cu bottom Cu at. %</w:t>
            </w:r>
          </w:p>
          <w:p w:rsidR="00F9564A" w:rsidRPr="00815550" w:rsidRDefault="00F9564A" w:rsidP="002B423C">
            <w:pPr>
              <w:spacing w:beforeLines="100" w:before="312" w:afterLines="100" w:after="312"/>
              <w:jc w:val="center"/>
              <w:rPr>
                <w:sz w:val="24"/>
              </w:rPr>
            </w:pPr>
            <w:r>
              <w:rPr>
                <w:rFonts w:hint="eastAsia"/>
                <w:sz w:val="24"/>
              </w:rPr>
              <w:t xml:space="preserve">Cu top </w:t>
            </w:r>
            <w:proofErr w:type="spellStart"/>
            <w:r>
              <w:rPr>
                <w:rFonts w:hint="eastAsia"/>
                <w:sz w:val="24"/>
              </w:rPr>
              <w:t>Co</w:t>
            </w:r>
            <w:proofErr w:type="spellEnd"/>
            <w:r>
              <w:rPr>
                <w:rFonts w:hint="eastAsia"/>
                <w:sz w:val="24"/>
              </w:rPr>
              <w:t xml:space="preserve"> bottom Cu at. %</w:t>
            </w:r>
          </w:p>
        </w:tc>
        <w:tc>
          <w:tcPr>
            <w:tcW w:w="1275" w:type="dxa"/>
          </w:tcPr>
          <w:p w:rsidR="00F9564A" w:rsidRDefault="00F9564A" w:rsidP="002B423C">
            <w:pPr>
              <w:spacing w:beforeLines="100" w:before="312" w:afterLines="100" w:after="312"/>
              <w:jc w:val="center"/>
              <w:rPr>
                <w:sz w:val="24"/>
              </w:rPr>
            </w:pPr>
            <w:r w:rsidRPr="00815550">
              <w:rPr>
                <w:rFonts w:hint="eastAsia"/>
                <w:sz w:val="24"/>
              </w:rPr>
              <w:t>67</w:t>
            </w:r>
          </w:p>
          <w:p w:rsidR="00F9564A" w:rsidRDefault="00F9564A" w:rsidP="002B423C">
            <w:pPr>
              <w:spacing w:beforeLines="100" w:before="312" w:afterLines="100" w:after="312"/>
              <w:jc w:val="center"/>
              <w:rPr>
                <w:sz w:val="24"/>
              </w:rPr>
            </w:pPr>
            <w:r>
              <w:rPr>
                <w:rFonts w:hint="eastAsia"/>
                <w:sz w:val="24"/>
              </w:rPr>
              <w:t xml:space="preserve">       67</w:t>
            </w:r>
          </w:p>
          <w:p w:rsidR="00F9564A" w:rsidRPr="00815550" w:rsidRDefault="00F9564A" w:rsidP="002B423C">
            <w:pPr>
              <w:spacing w:beforeLines="100" w:before="312" w:afterLines="100" w:after="312"/>
              <w:jc w:val="center"/>
              <w:rPr>
                <w:sz w:val="24"/>
              </w:rPr>
            </w:pPr>
            <w:r>
              <w:rPr>
                <w:rFonts w:hint="eastAsia"/>
                <w:sz w:val="24"/>
              </w:rPr>
              <w:t xml:space="preserve">       68</w:t>
            </w:r>
          </w:p>
        </w:tc>
        <w:tc>
          <w:tcPr>
            <w:tcW w:w="1276" w:type="dxa"/>
          </w:tcPr>
          <w:p w:rsidR="00F9564A" w:rsidRDefault="00F9564A" w:rsidP="002B423C">
            <w:pPr>
              <w:spacing w:beforeLines="100" w:before="312" w:afterLines="100" w:after="312"/>
              <w:jc w:val="center"/>
              <w:rPr>
                <w:sz w:val="24"/>
              </w:rPr>
            </w:pPr>
            <w:r w:rsidRPr="00815550">
              <w:rPr>
                <w:rFonts w:hint="eastAsia"/>
                <w:sz w:val="24"/>
              </w:rPr>
              <w:t>55</w:t>
            </w:r>
          </w:p>
          <w:p w:rsidR="00F9564A" w:rsidRDefault="00F9564A" w:rsidP="002B423C">
            <w:pPr>
              <w:spacing w:beforeLines="100" w:before="312" w:afterLines="100" w:after="312"/>
              <w:jc w:val="center"/>
              <w:rPr>
                <w:sz w:val="24"/>
              </w:rPr>
            </w:pPr>
            <w:r>
              <w:rPr>
                <w:rFonts w:hint="eastAsia"/>
                <w:sz w:val="24"/>
              </w:rPr>
              <w:t xml:space="preserve">       48</w:t>
            </w:r>
          </w:p>
          <w:p w:rsidR="00F9564A" w:rsidRPr="00815550" w:rsidRDefault="00F9564A" w:rsidP="002B423C">
            <w:pPr>
              <w:spacing w:beforeLines="100" w:before="312" w:afterLines="100" w:after="312"/>
              <w:jc w:val="center"/>
              <w:rPr>
                <w:sz w:val="24"/>
              </w:rPr>
            </w:pPr>
            <w:r>
              <w:rPr>
                <w:rFonts w:hint="eastAsia"/>
                <w:sz w:val="24"/>
              </w:rPr>
              <w:t xml:space="preserve">       51</w:t>
            </w:r>
          </w:p>
        </w:tc>
        <w:tc>
          <w:tcPr>
            <w:tcW w:w="1276" w:type="dxa"/>
          </w:tcPr>
          <w:p w:rsidR="00F9564A" w:rsidRDefault="00F9564A" w:rsidP="002B423C">
            <w:pPr>
              <w:spacing w:beforeLines="100" w:before="312" w:afterLines="100" w:after="312"/>
              <w:jc w:val="center"/>
              <w:rPr>
                <w:sz w:val="24"/>
              </w:rPr>
            </w:pPr>
            <w:r w:rsidRPr="00815550">
              <w:rPr>
                <w:rFonts w:hint="eastAsia"/>
                <w:sz w:val="24"/>
              </w:rPr>
              <w:t>34</w:t>
            </w:r>
          </w:p>
          <w:p w:rsidR="00F9564A" w:rsidRDefault="00F9564A" w:rsidP="002B423C">
            <w:pPr>
              <w:spacing w:beforeLines="100" w:before="312" w:afterLines="100" w:after="312"/>
              <w:jc w:val="center"/>
              <w:rPr>
                <w:sz w:val="24"/>
              </w:rPr>
            </w:pPr>
            <w:r>
              <w:rPr>
                <w:rFonts w:hint="eastAsia"/>
                <w:sz w:val="24"/>
              </w:rPr>
              <w:t xml:space="preserve">       32</w:t>
            </w:r>
          </w:p>
          <w:p w:rsidR="00F9564A" w:rsidRPr="00815550" w:rsidRDefault="00F9564A" w:rsidP="002B423C">
            <w:pPr>
              <w:spacing w:beforeLines="100" w:before="312" w:afterLines="100" w:after="312"/>
              <w:jc w:val="center"/>
              <w:rPr>
                <w:sz w:val="24"/>
              </w:rPr>
            </w:pPr>
            <w:r>
              <w:rPr>
                <w:rFonts w:hint="eastAsia"/>
                <w:sz w:val="24"/>
              </w:rPr>
              <w:t xml:space="preserve">       32</w:t>
            </w:r>
          </w:p>
        </w:tc>
        <w:tc>
          <w:tcPr>
            <w:tcW w:w="1276" w:type="dxa"/>
          </w:tcPr>
          <w:p w:rsidR="00F9564A" w:rsidRDefault="00F9564A" w:rsidP="002B423C">
            <w:pPr>
              <w:spacing w:beforeLines="100" w:before="312" w:afterLines="100" w:after="312"/>
              <w:jc w:val="center"/>
              <w:rPr>
                <w:sz w:val="24"/>
              </w:rPr>
            </w:pPr>
            <w:r w:rsidRPr="00815550">
              <w:rPr>
                <w:rFonts w:hint="eastAsia"/>
                <w:sz w:val="24"/>
              </w:rPr>
              <w:t>19</w:t>
            </w:r>
          </w:p>
          <w:p w:rsidR="00F9564A" w:rsidRDefault="00F9564A" w:rsidP="002B423C">
            <w:pPr>
              <w:spacing w:beforeLines="100" w:before="312" w:afterLines="100" w:after="312"/>
              <w:jc w:val="center"/>
              <w:rPr>
                <w:sz w:val="24"/>
              </w:rPr>
            </w:pPr>
            <w:r>
              <w:rPr>
                <w:rFonts w:hint="eastAsia"/>
                <w:sz w:val="24"/>
              </w:rPr>
              <w:t xml:space="preserve">       15</w:t>
            </w:r>
          </w:p>
          <w:p w:rsidR="00F9564A" w:rsidRPr="00815550" w:rsidRDefault="00F9564A" w:rsidP="002B423C">
            <w:pPr>
              <w:spacing w:beforeLines="100" w:before="312" w:afterLines="100" w:after="312"/>
              <w:jc w:val="center"/>
              <w:rPr>
                <w:sz w:val="24"/>
              </w:rPr>
            </w:pPr>
            <w:r>
              <w:rPr>
                <w:rFonts w:hint="eastAsia"/>
                <w:sz w:val="24"/>
              </w:rPr>
              <w:t xml:space="preserve">       17</w:t>
            </w:r>
          </w:p>
        </w:tc>
        <w:tc>
          <w:tcPr>
            <w:tcW w:w="1184" w:type="dxa"/>
          </w:tcPr>
          <w:p w:rsidR="00F9564A" w:rsidRDefault="00F9564A" w:rsidP="002B423C">
            <w:pPr>
              <w:spacing w:beforeLines="100" w:before="312" w:afterLines="100" w:after="312"/>
              <w:jc w:val="center"/>
              <w:rPr>
                <w:sz w:val="24"/>
              </w:rPr>
            </w:pPr>
            <w:r w:rsidRPr="00815550">
              <w:rPr>
                <w:rFonts w:hint="eastAsia"/>
                <w:sz w:val="24"/>
              </w:rPr>
              <w:t>10</w:t>
            </w:r>
          </w:p>
          <w:p w:rsidR="00F9564A" w:rsidRDefault="00F9564A" w:rsidP="002B423C">
            <w:pPr>
              <w:spacing w:beforeLines="100" w:before="312" w:afterLines="100" w:after="312"/>
              <w:jc w:val="center"/>
              <w:rPr>
                <w:sz w:val="24"/>
              </w:rPr>
            </w:pPr>
            <w:r>
              <w:rPr>
                <w:rFonts w:hint="eastAsia"/>
                <w:sz w:val="24"/>
              </w:rPr>
              <w:t xml:space="preserve">        6</w:t>
            </w:r>
          </w:p>
          <w:p w:rsidR="00F9564A" w:rsidRPr="00815550" w:rsidRDefault="00F9564A" w:rsidP="002B423C">
            <w:pPr>
              <w:spacing w:beforeLines="100" w:before="312" w:afterLines="100" w:after="312"/>
              <w:jc w:val="center"/>
              <w:rPr>
                <w:sz w:val="24"/>
              </w:rPr>
            </w:pPr>
            <w:r>
              <w:rPr>
                <w:rFonts w:hint="eastAsia"/>
                <w:sz w:val="24"/>
              </w:rPr>
              <w:t xml:space="preserve">        9</w:t>
            </w:r>
          </w:p>
        </w:tc>
      </w:tr>
    </w:tbl>
    <w:p w:rsidR="00F9564A" w:rsidRPr="00F3092C" w:rsidRDefault="00F9564A" w:rsidP="00F9564A">
      <w:pPr>
        <w:spacing w:beforeLines="100" w:before="312" w:afterLines="100" w:after="312"/>
        <w:jc w:val="center"/>
      </w:pPr>
      <w:r>
        <w:object w:dxaOrig="6735" w:dyaOrig="47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6.55pt;height:237.75pt" o:ole="">
            <v:imagedata r:id="rId26" o:title=""/>
          </v:shape>
          <o:OLEObject Type="Embed" ProgID="Origin50.Graph" ShapeID="_x0000_i1025" DrawAspect="Content" ObjectID="_1452514428" r:id="rId27"/>
        </w:object>
      </w:r>
    </w:p>
    <w:p w:rsidR="00F9564A" w:rsidRPr="00336277" w:rsidRDefault="004E72D2" w:rsidP="004E72D2">
      <w:pPr>
        <w:pStyle w:val="Caption"/>
        <w:jc w:val="center"/>
        <w:rPr>
          <w:sz w:val="24"/>
        </w:rPr>
      </w:pPr>
      <w:bookmarkStart w:id="138" w:name="_Toc378769932"/>
      <w:r>
        <w:rPr>
          <w:rFonts w:hint="eastAsia"/>
          <w:sz w:val="24"/>
        </w:rPr>
        <w:t>Figure 3.1 Cu</w:t>
      </w:r>
      <w:r w:rsidR="00F9564A" w:rsidRPr="00266CCE">
        <w:rPr>
          <w:rFonts w:ascii="Times New Roman" w:hAnsi="Times New Roman" w:cs="Times New Roman"/>
          <w:sz w:val="24"/>
          <w:szCs w:val="24"/>
        </w:rPr>
        <w:t xml:space="preserve"> a</w:t>
      </w:r>
      <w:r w:rsidR="00F9564A" w:rsidRPr="00336277">
        <w:rPr>
          <w:rFonts w:hint="eastAsia"/>
          <w:sz w:val="24"/>
        </w:rPr>
        <w:t xml:space="preserve">tomic </w:t>
      </w:r>
      <w:r w:rsidR="00266CCE" w:rsidRPr="00336277">
        <w:rPr>
          <w:sz w:val="24"/>
        </w:rPr>
        <w:t>compositions</w:t>
      </w:r>
      <w:r w:rsidR="00F9564A" w:rsidRPr="00336277">
        <w:rPr>
          <w:rFonts w:hint="eastAsia"/>
          <w:sz w:val="24"/>
        </w:rPr>
        <w:t xml:space="preserve"> and stand error versus position for co-sputter (</w:t>
      </w:r>
      <w:proofErr w:type="gramStart"/>
      <w:r w:rsidR="00F9564A" w:rsidRPr="00336277">
        <w:rPr>
          <w:rFonts w:hint="eastAsia"/>
          <w:sz w:val="24"/>
        </w:rPr>
        <w:t>b</w:t>
      </w:r>
      <w:r w:rsidR="00F9564A" w:rsidRPr="00336277">
        <w:rPr>
          <w:sz w:val="24"/>
        </w:rPr>
        <w:t xml:space="preserve">lack </w:t>
      </w:r>
      <w:r w:rsidR="00F9564A" w:rsidRPr="00336277">
        <w:rPr>
          <w:rFonts w:hint="eastAsia"/>
          <w:sz w:val="24"/>
        </w:rPr>
        <w:t>s</w:t>
      </w:r>
      <w:r w:rsidR="00F9564A" w:rsidRPr="00336277">
        <w:rPr>
          <w:sz w:val="24"/>
        </w:rPr>
        <w:t>quare</w:t>
      </w:r>
      <w:proofErr w:type="gramEnd"/>
      <w:r w:rsidR="00F9564A" w:rsidRPr="00336277">
        <w:rPr>
          <w:rFonts w:hint="eastAsia"/>
          <w:sz w:val="24"/>
        </w:rPr>
        <w:t xml:space="preserve">), Co to Cu bottom (red </w:t>
      </w:r>
      <w:r w:rsidR="00F9564A">
        <w:rPr>
          <w:rFonts w:hint="eastAsia"/>
          <w:sz w:val="24"/>
        </w:rPr>
        <w:t>circle</w:t>
      </w:r>
      <w:r w:rsidR="00F9564A" w:rsidRPr="00336277">
        <w:rPr>
          <w:rFonts w:hint="eastAsia"/>
          <w:sz w:val="24"/>
        </w:rPr>
        <w:t xml:space="preserve">) and Cu top </w:t>
      </w:r>
      <w:proofErr w:type="spellStart"/>
      <w:r w:rsidR="00F9564A" w:rsidRPr="00336277">
        <w:rPr>
          <w:rFonts w:hint="eastAsia"/>
          <w:sz w:val="24"/>
        </w:rPr>
        <w:t>Co</w:t>
      </w:r>
      <w:proofErr w:type="spellEnd"/>
      <w:r w:rsidR="00F9564A" w:rsidRPr="00336277">
        <w:rPr>
          <w:rFonts w:hint="eastAsia"/>
          <w:sz w:val="24"/>
        </w:rPr>
        <w:t xml:space="preserve"> bottom (blue triangle). </w:t>
      </w:r>
      <w:r w:rsidR="00F9564A" w:rsidRPr="00336277">
        <w:rPr>
          <w:sz w:val="24"/>
        </w:rPr>
        <w:t>E</w:t>
      </w:r>
      <w:r w:rsidR="00F9564A" w:rsidRPr="00336277">
        <w:rPr>
          <w:rFonts w:hint="eastAsia"/>
          <w:sz w:val="24"/>
        </w:rPr>
        <w:t>ach data point is an average of several spectra</w:t>
      </w:r>
      <w:bookmarkEnd w:id="138"/>
    </w:p>
    <w:p w:rsidR="00F9564A" w:rsidRDefault="00F9564A" w:rsidP="00F9564A">
      <w:pPr>
        <w:spacing w:beforeLines="100" w:before="312" w:afterLines="100" w:after="312"/>
        <w:rPr>
          <w:sz w:val="24"/>
        </w:rPr>
      </w:pPr>
      <w:r w:rsidRPr="00336277">
        <w:rPr>
          <w:rFonts w:hint="eastAsia"/>
          <w:sz w:val="24"/>
        </w:rPr>
        <w:t>In Table</w:t>
      </w:r>
      <w:r>
        <w:rPr>
          <w:rFonts w:hint="eastAsia"/>
          <w:sz w:val="24"/>
        </w:rPr>
        <w:t xml:space="preserve"> 3.1</w:t>
      </w:r>
      <w:r w:rsidRPr="00336277">
        <w:rPr>
          <w:rFonts w:hint="eastAsia"/>
          <w:sz w:val="24"/>
        </w:rPr>
        <w:t xml:space="preserve">, each sample has a similar composition at those five positions. </w:t>
      </w:r>
      <w:r w:rsidRPr="00336277">
        <w:rPr>
          <w:sz w:val="24"/>
        </w:rPr>
        <w:t>T</w:t>
      </w:r>
      <w:r w:rsidRPr="00336277">
        <w:rPr>
          <w:rFonts w:hint="eastAsia"/>
          <w:sz w:val="24"/>
        </w:rPr>
        <w:t>he percentage of</w:t>
      </w:r>
      <w:r>
        <w:rPr>
          <w:rFonts w:hint="eastAsia"/>
          <w:sz w:val="24"/>
        </w:rPr>
        <w:t xml:space="preserve"> Cu has a range from ~</w:t>
      </w:r>
      <w:r w:rsidRPr="00336277">
        <w:rPr>
          <w:rFonts w:hint="eastAsia"/>
          <w:sz w:val="24"/>
        </w:rPr>
        <w:t xml:space="preserve">5% to ~70%. </w:t>
      </w:r>
      <w:r w:rsidRPr="00336277">
        <w:rPr>
          <w:sz w:val="24"/>
        </w:rPr>
        <w:t>A</w:t>
      </w:r>
      <w:r w:rsidRPr="00336277">
        <w:rPr>
          <w:rFonts w:hint="eastAsia"/>
          <w:sz w:val="24"/>
        </w:rPr>
        <w:t xml:space="preserve">t the </w:t>
      </w:r>
      <w:r>
        <w:rPr>
          <w:rFonts w:hint="eastAsia"/>
          <w:sz w:val="24"/>
        </w:rPr>
        <w:t>S3</w:t>
      </w:r>
      <w:r w:rsidRPr="00336277">
        <w:rPr>
          <w:rFonts w:hint="eastAsia"/>
          <w:sz w:val="24"/>
        </w:rPr>
        <w:t xml:space="preserve"> position, the ratio of Cu to Co is lower than 1:1 for all three samples. </w:t>
      </w:r>
      <w:r w:rsidRPr="00336277">
        <w:rPr>
          <w:sz w:val="24"/>
        </w:rPr>
        <w:t>I</w:t>
      </w:r>
      <w:r w:rsidRPr="00336277">
        <w:rPr>
          <w:rFonts w:hint="eastAsia"/>
          <w:sz w:val="24"/>
        </w:rPr>
        <w:t xml:space="preserve">n this figure, the average composition of Cu atom is nearly linearly dependent to the sample surface position. </w:t>
      </w:r>
      <w:r w:rsidRPr="00336277">
        <w:rPr>
          <w:sz w:val="24"/>
        </w:rPr>
        <w:t>A</w:t>
      </w:r>
      <w:r w:rsidRPr="00336277">
        <w:rPr>
          <w:rFonts w:hint="eastAsia"/>
          <w:sz w:val="24"/>
        </w:rPr>
        <w:t xml:space="preserve">nd the standard errors, shown in </w:t>
      </w:r>
      <w:r>
        <w:rPr>
          <w:rFonts w:hint="eastAsia"/>
          <w:sz w:val="24"/>
        </w:rPr>
        <w:t>Figure</w:t>
      </w:r>
      <w:r w:rsidRPr="00336277">
        <w:rPr>
          <w:rFonts w:hint="eastAsia"/>
          <w:sz w:val="24"/>
        </w:rPr>
        <w:t xml:space="preserve"> 3.1, are very small except for the </w:t>
      </w:r>
      <w:r>
        <w:rPr>
          <w:rFonts w:hint="eastAsia"/>
          <w:sz w:val="24"/>
        </w:rPr>
        <w:t>S2</w:t>
      </w:r>
      <w:r w:rsidRPr="00336277">
        <w:rPr>
          <w:rFonts w:hint="eastAsia"/>
          <w:sz w:val="24"/>
        </w:rPr>
        <w:t xml:space="preserve"> position.</w:t>
      </w:r>
    </w:p>
    <w:p w:rsidR="006A3041" w:rsidRDefault="006A3041">
      <w:pPr>
        <w:widowControl/>
        <w:jc w:val="left"/>
        <w:rPr>
          <w:sz w:val="24"/>
        </w:rPr>
      </w:pPr>
      <w:r>
        <w:rPr>
          <w:sz w:val="24"/>
        </w:rPr>
        <w:br w:type="page"/>
      </w:r>
    </w:p>
    <w:p w:rsidR="00F9564A" w:rsidRDefault="00F9564A" w:rsidP="00F9564A">
      <w:pPr>
        <w:jc w:val="left"/>
      </w:pPr>
      <w:r>
        <w:object w:dxaOrig="6735" w:dyaOrig="4761">
          <v:shape id="_x0000_i1026" type="#_x0000_t75" style="width:200.1pt;height:144.85pt" o:ole="">
            <v:imagedata r:id="rId28" o:title="" croptop="5853f" cropbottom="2575f" cropleft="2869f" cropright="7392f"/>
          </v:shape>
          <o:OLEObject Type="Embed" ProgID="Origin50.Graph" ShapeID="_x0000_i1026" DrawAspect="Content" ObjectID="_1452514429" r:id="rId29"/>
        </w:object>
      </w:r>
      <w:r>
        <w:rPr>
          <w:rFonts w:hint="eastAsia"/>
        </w:rPr>
        <w:t xml:space="preserve"> </w:t>
      </w:r>
      <w:r>
        <w:object w:dxaOrig="6735" w:dyaOrig="4761">
          <v:shape id="_x0000_i1027" type="#_x0000_t75" style="width:198.4pt;height:144.85pt" o:ole="">
            <v:imagedata r:id="rId30" o:title="" croptop="6633f" cropbottom="2263f" cropleft="3034f" cropright="7558f"/>
          </v:shape>
          <o:OLEObject Type="Embed" ProgID="Origin50.Graph" ShapeID="_x0000_i1027" DrawAspect="Content" ObjectID="_1452514430" r:id="rId31"/>
        </w:object>
      </w:r>
    </w:p>
    <w:p w:rsidR="00F9564A" w:rsidRDefault="00F9564A" w:rsidP="00F9564A">
      <w:r>
        <w:object w:dxaOrig="6735" w:dyaOrig="4761">
          <v:shape id="_x0000_i1028" type="#_x0000_t75" style="width:195.9pt;height:2in" o:ole="">
            <v:imagedata r:id="rId32" o:title="" croptop="6633f" cropbottom="2575f" cropleft="4137f" cropright="6840f"/>
          </v:shape>
          <o:OLEObject Type="Embed" ProgID="Origin50.Graph" ShapeID="_x0000_i1028" DrawAspect="Content" ObjectID="_1452514431" r:id="rId33"/>
        </w:object>
      </w:r>
      <w:r>
        <w:rPr>
          <w:rFonts w:hint="eastAsia"/>
        </w:rPr>
        <w:t xml:space="preserve"> </w:t>
      </w:r>
      <w:r>
        <w:object w:dxaOrig="6735" w:dyaOrig="4761">
          <v:shape id="_x0000_i1029" type="#_x0000_t75" style="width:198.4pt;height:144.85pt" o:ole="">
            <v:imagedata r:id="rId34" o:title="" croptop="6087f" cropbottom="2809f" cropleft="3089f" cropright="7337f"/>
          </v:shape>
          <o:OLEObject Type="Embed" ProgID="Origin50.Graph" ShapeID="_x0000_i1029" DrawAspect="Content" ObjectID="_1452514432" r:id="rId35"/>
        </w:object>
      </w:r>
    </w:p>
    <w:p w:rsidR="00F9564A" w:rsidRDefault="00F9564A" w:rsidP="00F9564A">
      <w:r>
        <w:object w:dxaOrig="6735" w:dyaOrig="4761">
          <v:shape id="_x0000_i1030" type="#_x0000_t75" style="width:200.95pt;height:144.85pt" o:ole="">
            <v:imagedata r:id="rId36" o:title="" croptop="6633f" cropbottom="2263f" cropleft="2869f" cropright="6840f"/>
          </v:shape>
          <o:OLEObject Type="Embed" ProgID="Origin50.Graph" ShapeID="_x0000_i1030" DrawAspect="Content" ObjectID="_1452514433" r:id="rId37"/>
        </w:object>
      </w:r>
    </w:p>
    <w:p w:rsidR="00F9564A" w:rsidRPr="00336277" w:rsidRDefault="00F9564A" w:rsidP="004E72D2">
      <w:pPr>
        <w:pStyle w:val="Caption"/>
        <w:jc w:val="center"/>
        <w:rPr>
          <w:sz w:val="24"/>
        </w:rPr>
      </w:pPr>
      <w:bookmarkStart w:id="139" w:name="_Toc378769933"/>
      <w:r w:rsidRPr="00336277">
        <w:rPr>
          <w:rFonts w:hint="eastAsia"/>
          <w:sz w:val="24"/>
        </w:rPr>
        <w:t>(</w:t>
      </w:r>
      <w:r w:rsidR="004E72D2">
        <w:rPr>
          <w:rFonts w:hint="eastAsia"/>
          <w:sz w:val="24"/>
        </w:rPr>
        <w:t>Figure 3.2 (</w:t>
      </w:r>
      <w:r w:rsidRPr="00336277">
        <w:rPr>
          <w:rFonts w:hint="eastAsia"/>
          <w:sz w:val="24"/>
        </w:rPr>
        <w:t>a-1 to a-5) Typical EDS spectra of co-sputter Cu-Co thin film on SiO</w:t>
      </w:r>
      <w:r w:rsidRPr="00336277">
        <w:rPr>
          <w:rFonts w:hint="eastAsia"/>
          <w:sz w:val="24"/>
          <w:vertAlign w:val="subscript"/>
        </w:rPr>
        <w:t>2</w:t>
      </w:r>
      <w:r w:rsidRPr="00336277">
        <w:rPr>
          <w:rFonts w:hint="eastAsia"/>
          <w:sz w:val="24"/>
        </w:rPr>
        <w:t xml:space="preserve"> substrate.</w:t>
      </w:r>
      <w:bookmarkEnd w:id="139"/>
    </w:p>
    <w:p w:rsidR="00F9564A" w:rsidRPr="007F6981" w:rsidRDefault="00F9564A" w:rsidP="00F9564A">
      <w:pPr>
        <w:spacing w:beforeLines="100" w:before="312" w:afterLines="100" w:after="312"/>
      </w:pPr>
    </w:p>
    <w:p w:rsidR="00F9564A" w:rsidRDefault="00F9564A" w:rsidP="00F9564A">
      <w:pPr>
        <w:spacing w:beforeLines="100" w:before="312" w:afterLines="100" w:after="312"/>
      </w:pPr>
    </w:p>
    <w:p w:rsidR="00F9564A" w:rsidRDefault="00F9564A" w:rsidP="00F9564A">
      <w:pPr>
        <w:spacing w:beforeLines="100" w:before="312" w:afterLines="100" w:after="312"/>
      </w:pPr>
    </w:p>
    <w:p w:rsidR="00F9564A" w:rsidRDefault="00F9564A" w:rsidP="00F9564A">
      <w:pPr>
        <w:spacing w:beforeLines="100" w:before="312" w:afterLines="100" w:after="312"/>
      </w:pPr>
    </w:p>
    <w:p w:rsidR="00F9564A" w:rsidRDefault="00F9564A" w:rsidP="00F9564A">
      <w:pPr>
        <w:spacing w:beforeLines="100" w:before="312" w:afterLines="100" w:after="312"/>
      </w:pPr>
    </w:p>
    <w:p w:rsidR="00F9564A" w:rsidRDefault="00F9564A" w:rsidP="00F9564A">
      <w:r>
        <w:object w:dxaOrig="6735" w:dyaOrig="4761">
          <v:shape id="_x0000_i1031" type="#_x0000_t75" style="width:200.95pt;height:148.2pt" o:ole="">
            <v:imagedata r:id="rId38" o:title="" croptop="5072f" cropbottom="2263f" cropleft="2869f" cropright="7006f"/>
          </v:shape>
          <o:OLEObject Type="Embed" ProgID="Origin50.Graph" ShapeID="_x0000_i1031" DrawAspect="Content" ObjectID="_1452514434" r:id="rId39"/>
        </w:object>
      </w:r>
      <w:r>
        <w:rPr>
          <w:rFonts w:hint="eastAsia"/>
        </w:rPr>
        <w:t xml:space="preserve">  </w:t>
      </w:r>
      <w:r>
        <w:object w:dxaOrig="6735" w:dyaOrig="4761">
          <v:shape id="_x0000_i1032" type="#_x0000_t75" style="width:200.1pt;height:148.2pt" o:ole="">
            <v:imagedata r:id="rId40" o:title="" croptop="5619f" cropbottom="2263f" cropleft="3255f" cropright="7006f"/>
          </v:shape>
          <o:OLEObject Type="Embed" ProgID="Origin50.Graph" ShapeID="_x0000_i1032" DrawAspect="Content" ObjectID="_1452514435" r:id="rId41"/>
        </w:object>
      </w:r>
      <w:r>
        <w:object w:dxaOrig="6735" w:dyaOrig="4761">
          <v:shape id="_x0000_i1033" type="#_x0000_t75" style="width:200.95pt;height:2in" o:ole="">
            <v:imagedata r:id="rId42" o:title="" croptop="5853f" cropbottom="3278f" cropleft="2151f" cropright="7723f"/>
          </v:shape>
          <o:OLEObject Type="Embed" ProgID="Origin50.Graph" ShapeID="_x0000_i1033" DrawAspect="Content" ObjectID="_1452514436" r:id="rId43"/>
        </w:object>
      </w:r>
      <w:r>
        <w:rPr>
          <w:rFonts w:hint="eastAsia"/>
        </w:rPr>
        <w:t xml:space="preserve">  </w:t>
      </w:r>
      <w:r>
        <w:object w:dxaOrig="6735" w:dyaOrig="4761">
          <v:shape id="_x0000_i1034" type="#_x0000_t75" style="width:198.4pt;height:146.5pt" o:ole="">
            <v:imagedata r:id="rId44" o:title="" croptop="5385f" cropbottom="2497f" cropleft="3255f" cropright="7558f"/>
          </v:shape>
          <o:OLEObject Type="Embed" ProgID="Origin50.Graph" ShapeID="_x0000_i1034" DrawAspect="Content" ObjectID="_1452514437" r:id="rId45"/>
        </w:object>
      </w:r>
      <w:r>
        <w:object w:dxaOrig="6735" w:dyaOrig="4761">
          <v:shape id="_x0000_i1035" type="#_x0000_t75" style="width:198.4pt;height:2in" o:ole="">
            <v:imagedata r:id="rId46" o:title="" croptop="6633f" cropbottom="2575f" cropleft="3034f" cropright="7723f"/>
          </v:shape>
          <o:OLEObject Type="Embed" ProgID="Origin50.Graph" ShapeID="_x0000_i1035" DrawAspect="Content" ObjectID="_1452514438" r:id="rId47"/>
        </w:object>
      </w:r>
    </w:p>
    <w:p w:rsidR="00F9564A" w:rsidRPr="00336277" w:rsidRDefault="00F9564A" w:rsidP="004E72D2">
      <w:pPr>
        <w:pStyle w:val="Caption"/>
        <w:jc w:val="center"/>
        <w:rPr>
          <w:sz w:val="24"/>
        </w:rPr>
      </w:pPr>
      <w:bookmarkStart w:id="140" w:name="_Toc378769934"/>
      <w:r w:rsidRPr="00883FF5">
        <w:rPr>
          <w:rFonts w:ascii="Times New Roman" w:hAnsi="Times New Roman" w:cs="Times New Roman"/>
          <w:sz w:val="24"/>
          <w:szCs w:val="24"/>
        </w:rPr>
        <w:t>(</w:t>
      </w:r>
      <w:r w:rsidR="004E72D2">
        <w:rPr>
          <w:rFonts w:hint="eastAsia"/>
          <w:sz w:val="24"/>
        </w:rPr>
        <w:t>Figure 3.3 (</w:t>
      </w:r>
      <w:r w:rsidRPr="00883FF5">
        <w:rPr>
          <w:rFonts w:ascii="Times New Roman" w:hAnsi="Times New Roman" w:cs="Times New Roman"/>
          <w:sz w:val="24"/>
          <w:szCs w:val="24"/>
        </w:rPr>
        <w:t>b</w:t>
      </w:r>
      <w:r w:rsidRPr="00336277">
        <w:rPr>
          <w:rFonts w:hint="eastAsia"/>
          <w:sz w:val="24"/>
        </w:rPr>
        <w:t>-1 to b-5) Typical EDS spectra of Co top Cu bottom Cu-Co thin film on SiO</w:t>
      </w:r>
      <w:r w:rsidRPr="00336277">
        <w:rPr>
          <w:rFonts w:hint="eastAsia"/>
          <w:sz w:val="24"/>
          <w:vertAlign w:val="subscript"/>
        </w:rPr>
        <w:t>2</w:t>
      </w:r>
      <w:r w:rsidRPr="00336277">
        <w:rPr>
          <w:rFonts w:hint="eastAsia"/>
          <w:sz w:val="24"/>
        </w:rPr>
        <w:t xml:space="preserve"> substrate.</w:t>
      </w:r>
      <w:bookmarkEnd w:id="140"/>
    </w:p>
    <w:p w:rsidR="00F9564A" w:rsidRPr="007F6981" w:rsidRDefault="00F9564A" w:rsidP="00F9564A">
      <w:pPr>
        <w:spacing w:beforeLines="100" w:before="312" w:afterLines="100" w:after="312"/>
        <w:jc w:val="center"/>
      </w:pPr>
    </w:p>
    <w:p w:rsidR="00F9564A" w:rsidRPr="00721538" w:rsidRDefault="00F9564A" w:rsidP="00F9564A">
      <w:pPr>
        <w:spacing w:beforeLines="100" w:before="312" w:afterLines="100" w:after="312"/>
        <w:jc w:val="center"/>
      </w:pPr>
    </w:p>
    <w:p w:rsidR="00F9564A" w:rsidRDefault="00F9564A" w:rsidP="00F9564A">
      <w:pPr>
        <w:spacing w:beforeLines="100" w:before="312" w:afterLines="100" w:after="312"/>
        <w:jc w:val="center"/>
      </w:pPr>
    </w:p>
    <w:p w:rsidR="00F9564A" w:rsidRDefault="00F9564A" w:rsidP="00F9564A">
      <w:pPr>
        <w:spacing w:beforeLines="100" w:before="312" w:afterLines="100" w:after="312"/>
        <w:jc w:val="center"/>
      </w:pPr>
    </w:p>
    <w:p w:rsidR="00F9564A" w:rsidRPr="007F6981" w:rsidRDefault="00F9564A" w:rsidP="00F9564A">
      <w:pPr>
        <w:spacing w:beforeLines="100" w:before="312" w:afterLines="100" w:after="312"/>
      </w:pPr>
    </w:p>
    <w:p w:rsidR="00F9564A" w:rsidRDefault="00F9564A" w:rsidP="00F9564A">
      <w:r>
        <w:object w:dxaOrig="6735" w:dyaOrig="4761">
          <v:shape id="_x0000_i1036" type="#_x0000_t75" style="width:198.4pt;height:146.5pt" o:ole="">
            <v:imagedata r:id="rId48" o:title="" croptop="5385f" cropbottom="2497f" cropleft="3420f" cropright="7171f"/>
          </v:shape>
          <o:OLEObject Type="Embed" ProgID="Origin50.Graph" ShapeID="_x0000_i1036" DrawAspect="Content" ObjectID="_1452514439" r:id="rId49"/>
        </w:object>
      </w:r>
      <w:r>
        <w:rPr>
          <w:rFonts w:hint="eastAsia"/>
        </w:rPr>
        <w:t xml:space="preserve"> </w:t>
      </w:r>
      <w:r>
        <w:object w:dxaOrig="6735" w:dyaOrig="4761">
          <v:shape id="_x0000_i1037" type="#_x0000_t75" style="width:200.1pt;height:144.85pt" o:ole="">
            <v:imagedata r:id="rId50" o:title="" croptop="6087f" cropbottom="2263f" cropleft="2869f" cropright="7337f"/>
          </v:shape>
          <o:OLEObject Type="Embed" ProgID="Origin50.Graph" ShapeID="_x0000_i1037" DrawAspect="Content" ObjectID="_1452514440" r:id="rId51"/>
        </w:object>
      </w:r>
      <w:r>
        <w:object w:dxaOrig="6735" w:dyaOrig="4761">
          <v:shape id="_x0000_i1038" type="#_x0000_t75" style="width:198.4pt;height:140.65pt" o:ole="">
            <v:imagedata r:id="rId52" o:title="" croptop="6867f" cropbottom="2809f" cropleft="3420f" cropright="7392f"/>
          </v:shape>
          <o:OLEObject Type="Embed" ProgID="Origin50.Graph" ShapeID="_x0000_i1038" DrawAspect="Content" ObjectID="_1452514441" r:id="rId53"/>
        </w:object>
      </w:r>
      <w:r>
        <w:object w:dxaOrig="6735" w:dyaOrig="4761">
          <v:shape id="_x0000_i1039" type="#_x0000_t75" style="width:198.4pt;height:140.65pt" o:ole="">
            <v:imagedata r:id="rId54" o:title="" croptop="7101f" cropbottom="2575f" cropleft="3255f" cropright="7558f"/>
          </v:shape>
          <o:OLEObject Type="Embed" ProgID="Origin50.Graph" ShapeID="_x0000_i1039" DrawAspect="Content" ObjectID="_1452514442" r:id="rId55"/>
        </w:object>
      </w:r>
      <w:r>
        <w:object w:dxaOrig="6735" w:dyaOrig="4761">
          <v:shape id="_x0000_i1040" type="#_x0000_t75" style="width:198.4pt;height:148.2pt" o:ole="">
            <v:imagedata r:id="rId56" o:title="" croptop="5307f" cropbottom="2497f" cropleft="2538f" cropright="8275f"/>
          </v:shape>
          <o:OLEObject Type="Embed" ProgID="Origin50.Graph" ShapeID="_x0000_i1040" DrawAspect="Content" ObjectID="_1452514443" r:id="rId57"/>
        </w:object>
      </w:r>
    </w:p>
    <w:p w:rsidR="00F9564A" w:rsidRPr="00336277" w:rsidRDefault="004E72D2" w:rsidP="004E72D2">
      <w:pPr>
        <w:pStyle w:val="Caption"/>
        <w:jc w:val="center"/>
        <w:rPr>
          <w:sz w:val="24"/>
        </w:rPr>
      </w:pPr>
      <w:bookmarkStart w:id="141" w:name="_Toc378769935"/>
      <w:r>
        <w:rPr>
          <w:rFonts w:hint="eastAsia"/>
          <w:sz w:val="24"/>
        </w:rPr>
        <w:t>Figure 3.4 (</w:t>
      </w:r>
      <w:r w:rsidR="00F9564A" w:rsidRPr="00336277">
        <w:rPr>
          <w:rFonts w:hint="eastAsia"/>
          <w:sz w:val="24"/>
        </w:rPr>
        <w:t xml:space="preserve">c-1 to c-5) Typical EDS spectra of Cu top </w:t>
      </w:r>
      <w:proofErr w:type="spellStart"/>
      <w:r w:rsidR="00F9564A" w:rsidRPr="00336277">
        <w:rPr>
          <w:rFonts w:hint="eastAsia"/>
          <w:sz w:val="24"/>
        </w:rPr>
        <w:t>Co</w:t>
      </w:r>
      <w:proofErr w:type="spellEnd"/>
      <w:r w:rsidR="00F9564A" w:rsidRPr="00336277">
        <w:rPr>
          <w:rFonts w:hint="eastAsia"/>
          <w:sz w:val="24"/>
        </w:rPr>
        <w:t xml:space="preserve"> bottom Cu-Co thin film on SiO</w:t>
      </w:r>
      <w:r w:rsidR="00F9564A" w:rsidRPr="00336277">
        <w:rPr>
          <w:rFonts w:hint="eastAsia"/>
          <w:sz w:val="24"/>
          <w:vertAlign w:val="subscript"/>
        </w:rPr>
        <w:t>2</w:t>
      </w:r>
      <w:r w:rsidR="00F9564A">
        <w:rPr>
          <w:rFonts w:hint="eastAsia"/>
          <w:sz w:val="24"/>
        </w:rPr>
        <w:t xml:space="preserve"> substrate</w:t>
      </w:r>
      <w:bookmarkEnd w:id="141"/>
    </w:p>
    <w:p w:rsidR="00F9564A" w:rsidRPr="00336277" w:rsidRDefault="00F9564A" w:rsidP="00F9564A">
      <w:pPr>
        <w:spacing w:beforeLines="100" w:before="312" w:afterLines="100" w:after="312"/>
        <w:rPr>
          <w:sz w:val="24"/>
        </w:rPr>
      </w:pPr>
      <w:r w:rsidRPr="00336277">
        <w:rPr>
          <w:sz w:val="24"/>
        </w:rPr>
        <w:t>I</w:t>
      </w:r>
      <w:r w:rsidRPr="00336277">
        <w:rPr>
          <w:rFonts w:hint="eastAsia"/>
          <w:sz w:val="24"/>
        </w:rPr>
        <w:t xml:space="preserve">n each typical </w:t>
      </w:r>
      <w:proofErr w:type="gramStart"/>
      <w:r w:rsidRPr="00336277">
        <w:rPr>
          <w:rFonts w:hint="eastAsia"/>
          <w:sz w:val="24"/>
        </w:rPr>
        <w:t>EDS</w:t>
      </w:r>
      <w:proofErr w:type="gramEnd"/>
      <w:r w:rsidRPr="00336277">
        <w:rPr>
          <w:rFonts w:hint="eastAsia"/>
          <w:sz w:val="24"/>
        </w:rPr>
        <w:t xml:space="preserve"> spectrum, both the thin film (Cu and Co) information and substrate materials (Si and O) information are captured since the films are only 10 nm thick. </w:t>
      </w:r>
      <w:r w:rsidRPr="00336277">
        <w:rPr>
          <w:sz w:val="24"/>
        </w:rPr>
        <w:t>A</w:t>
      </w:r>
      <w:r w:rsidRPr="00336277">
        <w:rPr>
          <w:rFonts w:hint="eastAsia"/>
          <w:sz w:val="24"/>
        </w:rPr>
        <w:t xml:space="preserve">ccording to the spectra, the counts of Cu atom descend </w:t>
      </w:r>
      <w:r w:rsidRPr="00336277">
        <w:rPr>
          <w:sz w:val="24"/>
        </w:rPr>
        <w:t>with</w:t>
      </w:r>
      <w:r w:rsidRPr="00336277">
        <w:rPr>
          <w:rFonts w:hint="eastAsia"/>
          <w:sz w:val="24"/>
        </w:rPr>
        <w:t xml:space="preserve"> the decrease of Cu, which is consistent with the results shown in the tables above. </w:t>
      </w:r>
      <w:r w:rsidRPr="00336277">
        <w:rPr>
          <w:sz w:val="24"/>
        </w:rPr>
        <w:t>A</w:t>
      </w:r>
      <w:r w:rsidRPr="00336277">
        <w:rPr>
          <w:rFonts w:hint="eastAsia"/>
          <w:sz w:val="24"/>
        </w:rPr>
        <w:t>nd all the three samples have this trend.</w:t>
      </w:r>
    </w:p>
    <w:p w:rsidR="00F9564A" w:rsidRPr="00336277" w:rsidRDefault="00F9564A" w:rsidP="001D68E3">
      <w:pPr>
        <w:pStyle w:val="ListParagraph"/>
        <w:numPr>
          <w:ilvl w:val="0"/>
          <w:numId w:val="17"/>
        </w:numPr>
        <w:spacing w:beforeLines="100" w:before="312" w:afterLines="100" w:after="312"/>
        <w:ind w:firstLineChars="0"/>
        <w:outlineLvl w:val="2"/>
        <w:rPr>
          <w:b/>
          <w:sz w:val="24"/>
        </w:rPr>
      </w:pPr>
      <w:bookmarkStart w:id="142" w:name="_Toc378682246"/>
      <w:bookmarkStart w:id="143" w:name="_Toc378683361"/>
      <w:bookmarkStart w:id="144" w:name="_Toc378760663"/>
      <w:bookmarkStart w:id="145" w:name="_Toc378761032"/>
      <w:bookmarkStart w:id="146" w:name="_Toc378770181"/>
      <w:r>
        <w:rPr>
          <w:b/>
          <w:sz w:val="24"/>
        </w:rPr>
        <w:t>R</w:t>
      </w:r>
      <w:r>
        <w:rPr>
          <w:rFonts w:hint="eastAsia"/>
          <w:b/>
          <w:sz w:val="24"/>
        </w:rPr>
        <w:t>eflectance</w:t>
      </w:r>
      <w:r w:rsidRPr="00336277">
        <w:rPr>
          <w:rFonts w:hint="eastAsia"/>
          <w:b/>
          <w:sz w:val="24"/>
        </w:rPr>
        <w:t xml:space="preserve"> of Cu-Co thin films</w:t>
      </w:r>
      <w:bookmarkEnd w:id="142"/>
      <w:bookmarkEnd w:id="143"/>
      <w:bookmarkEnd w:id="144"/>
      <w:bookmarkEnd w:id="145"/>
      <w:bookmarkEnd w:id="146"/>
    </w:p>
    <w:p w:rsidR="00F9564A" w:rsidRPr="00336277" w:rsidRDefault="00F9564A" w:rsidP="00F9564A">
      <w:pPr>
        <w:spacing w:beforeLines="100" w:before="312" w:afterLines="100" w:after="312"/>
        <w:rPr>
          <w:sz w:val="24"/>
        </w:rPr>
      </w:pPr>
      <w:r w:rsidRPr="00336277">
        <w:rPr>
          <w:sz w:val="24"/>
        </w:rPr>
        <w:t>T</w:t>
      </w:r>
      <w:r w:rsidRPr="00336277">
        <w:rPr>
          <w:rFonts w:hint="eastAsia"/>
          <w:sz w:val="24"/>
        </w:rPr>
        <w:t xml:space="preserve">he reflectance of Cu-Co thin films </w:t>
      </w:r>
      <w:r>
        <w:rPr>
          <w:rFonts w:hint="eastAsia"/>
          <w:sz w:val="24"/>
        </w:rPr>
        <w:t>and particles was</w:t>
      </w:r>
      <w:r w:rsidRPr="00336277">
        <w:rPr>
          <w:rFonts w:hint="eastAsia"/>
          <w:sz w:val="24"/>
        </w:rPr>
        <w:t xml:space="preserve"> </w:t>
      </w:r>
      <w:r>
        <w:rPr>
          <w:rFonts w:hint="eastAsia"/>
          <w:sz w:val="24"/>
        </w:rPr>
        <w:t>measured by</w:t>
      </w:r>
      <w:r w:rsidRPr="00336277">
        <w:rPr>
          <w:rFonts w:hint="eastAsia"/>
          <w:sz w:val="24"/>
        </w:rPr>
        <w:t xml:space="preserve"> </w:t>
      </w:r>
      <w:proofErr w:type="spellStart"/>
      <w:r w:rsidRPr="00336277">
        <w:rPr>
          <w:rFonts w:hint="eastAsia"/>
          <w:sz w:val="24"/>
        </w:rPr>
        <w:t>Filmetrics</w:t>
      </w:r>
      <w:proofErr w:type="spellEnd"/>
      <w:r w:rsidRPr="00336277">
        <w:rPr>
          <w:rFonts w:hint="eastAsia"/>
          <w:sz w:val="24"/>
        </w:rPr>
        <w:t xml:space="preserve"> F20-UV thin film analyzer between 200 to 900 nm wavelengths at different position. </w:t>
      </w:r>
      <w:r w:rsidRPr="00336277">
        <w:rPr>
          <w:sz w:val="24"/>
        </w:rPr>
        <w:t>T</w:t>
      </w:r>
      <w:r w:rsidRPr="00336277">
        <w:rPr>
          <w:rFonts w:hint="eastAsia"/>
          <w:sz w:val="24"/>
        </w:rPr>
        <w:t>he results were also compared with pure Cu and Co fi</w:t>
      </w:r>
      <w:r>
        <w:rPr>
          <w:rFonts w:hint="eastAsia"/>
          <w:sz w:val="24"/>
        </w:rPr>
        <w:t xml:space="preserve">lms. Figure 3.3 shows the </w:t>
      </w:r>
      <w:r>
        <w:rPr>
          <w:rFonts w:hint="eastAsia"/>
          <w:sz w:val="24"/>
        </w:rPr>
        <w:lastRenderedPageBreak/>
        <w:t>detail</w:t>
      </w:r>
      <w:r w:rsidRPr="00336277">
        <w:rPr>
          <w:rFonts w:hint="eastAsia"/>
          <w:sz w:val="24"/>
        </w:rPr>
        <w:t xml:space="preserve"> information about the reflectance at all five positions of each sample. </w:t>
      </w:r>
      <w:r w:rsidRPr="00336277">
        <w:rPr>
          <w:sz w:val="24"/>
        </w:rPr>
        <w:t>F</w:t>
      </w:r>
      <w:r w:rsidRPr="00336277">
        <w:rPr>
          <w:rFonts w:hint="eastAsia"/>
          <w:sz w:val="24"/>
        </w:rPr>
        <w:t>urthermore, the reflectance of the three samples at same posit</w:t>
      </w:r>
      <w:r>
        <w:rPr>
          <w:rFonts w:hint="eastAsia"/>
          <w:sz w:val="24"/>
        </w:rPr>
        <w:t>ion is also compared in Figure 3.4</w:t>
      </w:r>
      <w:r w:rsidRPr="00336277">
        <w:rPr>
          <w:rFonts w:hint="eastAsia"/>
          <w:sz w:val="24"/>
        </w:rPr>
        <w:t>.</w:t>
      </w:r>
      <w:r>
        <w:rPr>
          <w:rFonts w:hint="eastAsia"/>
          <w:sz w:val="24"/>
        </w:rPr>
        <w:t xml:space="preserve"> </w:t>
      </w:r>
    </w:p>
    <w:p w:rsidR="00F9564A" w:rsidRDefault="00F9564A" w:rsidP="00F9564A">
      <w:pPr>
        <w:spacing w:beforeLines="100" w:before="312" w:afterLines="100" w:after="312"/>
        <w:jc w:val="center"/>
        <w:rPr>
          <w:sz w:val="28"/>
          <w:szCs w:val="28"/>
        </w:rPr>
      </w:pPr>
      <w:r>
        <w:rPr>
          <w:noProof/>
          <w:sz w:val="28"/>
          <w:szCs w:val="28"/>
        </w:rPr>
        <w:drawing>
          <wp:inline distT="0" distB="0" distL="0" distR="0" wp14:anchorId="0F403889" wp14:editId="2DC59665">
            <wp:extent cx="4784400" cy="347040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784400" cy="3470400"/>
                    </a:xfrm>
                    <a:prstGeom prst="rect">
                      <a:avLst/>
                    </a:prstGeom>
                    <a:noFill/>
                  </pic:spPr>
                </pic:pic>
              </a:graphicData>
            </a:graphic>
          </wp:inline>
        </w:drawing>
      </w:r>
    </w:p>
    <w:p w:rsidR="00F9564A" w:rsidRPr="00336277" w:rsidRDefault="004E72D2" w:rsidP="004E72D2">
      <w:pPr>
        <w:pStyle w:val="Caption"/>
        <w:jc w:val="center"/>
        <w:rPr>
          <w:sz w:val="24"/>
        </w:rPr>
      </w:pPr>
      <w:bookmarkStart w:id="147" w:name="_Toc378769936"/>
      <w:r>
        <w:rPr>
          <w:rFonts w:hint="eastAsia"/>
          <w:sz w:val="24"/>
        </w:rPr>
        <w:t>Figure 3.5 R</w:t>
      </w:r>
      <w:r w:rsidR="00F9564A" w:rsidRPr="00336277">
        <w:rPr>
          <w:rFonts w:hint="eastAsia"/>
          <w:sz w:val="24"/>
        </w:rPr>
        <w:t xml:space="preserve">eflectance of co-sputter (a), Co top Cu bottom (b) and Cu top </w:t>
      </w:r>
      <w:proofErr w:type="spellStart"/>
      <w:r w:rsidR="00F9564A" w:rsidRPr="00336277">
        <w:rPr>
          <w:rFonts w:hint="eastAsia"/>
          <w:sz w:val="24"/>
        </w:rPr>
        <w:t>Co</w:t>
      </w:r>
      <w:proofErr w:type="spellEnd"/>
      <w:r w:rsidR="00F9564A" w:rsidRPr="00336277">
        <w:rPr>
          <w:rFonts w:hint="eastAsia"/>
          <w:sz w:val="24"/>
        </w:rPr>
        <w:t xml:space="preserve"> bottom (c) Cu-Co thin films</w:t>
      </w:r>
      <w:r w:rsidR="00F9564A">
        <w:rPr>
          <w:rFonts w:hint="eastAsia"/>
          <w:sz w:val="24"/>
        </w:rPr>
        <w:t xml:space="preserve"> at each position compared with reflectance of pure Cu and Co</w:t>
      </w:r>
      <w:bookmarkEnd w:id="147"/>
    </w:p>
    <w:p w:rsidR="00F9564A" w:rsidRDefault="00F9564A" w:rsidP="00F9564A">
      <w:pPr>
        <w:spacing w:beforeLines="100" w:before="312" w:afterLines="100" w:after="312"/>
        <w:rPr>
          <w:sz w:val="24"/>
        </w:rPr>
      </w:pPr>
      <w:r w:rsidRPr="00336277">
        <w:rPr>
          <w:sz w:val="24"/>
        </w:rPr>
        <w:t>F</w:t>
      </w:r>
      <w:r w:rsidRPr="00336277">
        <w:rPr>
          <w:rFonts w:hint="eastAsia"/>
          <w:sz w:val="24"/>
        </w:rPr>
        <w:t xml:space="preserve">or these three reflectance graphs, the main trend is similar. </w:t>
      </w:r>
      <w:r w:rsidRPr="00336277">
        <w:rPr>
          <w:sz w:val="24"/>
        </w:rPr>
        <w:t>T</w:t>
      </w:r>
      <w:r w:rsidRPr="00336277">
        <w:rPr>
          <w:rFonts w:hint="eastAsia"/>
          <w:sz w:val="24"/>
        </w:rPr>
        <w:t xml:space="preserve">he highest reflectance shows up in Ultra Violet (UV) light range while the lowest </w:t>
      </w:r>
      <w:r w:rsidRPr="00336277">
        <w:rPr>
          <w:sz w:val="24"/>
        </w:rPr>
        <w:t>appears</w:t>
      </w:r>
      <w:r w:rsidRPr="00336277">
        <w:rPr>
          <w:rFonts w:hint="eastAsia"/>
          <w:sz w:val="24"/>
        </w:rPr>
        <w:t xml:space="preserve"> in the visible light range. </w:t>
      </w:r>
      <w:r w:rsidRPr="00336277">
        <w:rPr>
          <w:sz w:val="24"/>
        </w:rPr>
        <w:t>A</w:t>
      </w:r>
      <w:r w:rsidRPr="00336277">
        <w:rPr>
          <w:rFonts w:hint="eastAsia"/>
          <w:sz w:val="24"/>
        </w:rPr>
        <w:t xml:space="preserve">t shorter wavelength, the reflectance of each sample is almost same. </w:t>
      </w:r>
      <w:r w:rsidRPr="00336277">
        <w:rPr>
          <w:sz w:val="24"/>
        </w:rPr>
        <w:t>A</w:t>
      </w:r>
      <w:r w:rsidRPr="00336277">
        <w:rPr>
          <w:rFonts w:hint="eastAsia"/>
          <w:sz w:val="24"/>
        </w:rPr>
        <w:t xml:space="preserve">nd they show differences until the wavelength gets to 400 nm. </w:t>
      </w:r>
      <w:r w:rsidRPr="00336277">
        <w:rPr>
          <w:sz w:val="24"/>
        </w:rPr>
        <w:t>F</w:t>
      </w:r>
      <w:r w:rsidRPr="00336277">
        <w:rPr>
          <w:rFonts w:hint="eastAsia"/>
          <w:sz w:val="24"/>
        </w:rPr>
        <w:t xml:space="preserve">rom 400 nm to 600 nm, the reflectance decreases with Cu concentration. </w:t>
      </w:r>
      <w:r w:rsidRPr="00336277">
        <w:rPr>
          <w:sz w:val="24"/>
        </w:rPr>
        <w:t>A</w:t>
      </w:r>
      <w:r w:rsidRPr="00336277">
        <w:rPr>
          <w:rFonts w:hint="eastAsia"/>
          <w:sz w:val="24"/>
        </w:rPr>
        <w:t xml:space="preserve">nd </w:t>
      </w:r>
      <w:r>
        <w:rPr>
          <w:rFonts w:hint="eastAsia"/>
          <w:sz w:val="24"/>
        </w:rPr>
        <w:t>S5</w:t>
      </w:r>
      <w:r w:rsidRPr="00336277">
        <w:rPr>
          <w:rFonts w:hint="eastAsia"/>
          <w:sz w:val="24"/>
        </w:rPr>
        <w:t xml:space="preserve"> has the highest reflectance while pure Cu shows the lowest reflectance. </w:t>
      </w:r>
      <w:r w:rsidRPr="00336277">
        <w:rPr>
          <w:sz w:val="24"/>
        </w:rPr>
        <w:t>W</w:t>
      </w:r>
      <w:r w:rsidRPr="00336277">
        <w:rPr>
          <w:rFonts w:hint="eastAsia"/>
          <w:sz w:val="24"/>
        </w:rPr>
        <w:t xml:space="preserve">hen the wavelength is longer than 700 nm, the reflectance of </w:t>
      </w:r>
      <w:r>
        <w:rPr>
          <w:rFonts w:hint="eastAsia"/>
          <w:sz w:val="24"/>
        </w:rPr>
        <w:t>positions S1, S2</w:t>
      </w:r>
      <w:r w:rsidRPr="00336277">
        <w:rPr>
          <w:rFonts w:hint="eastAsia"/>
          <w:sz w:val="24"/>
        </w:rPr>
        <w:t xml:space="preserve"> and pure Cu increase rapidly.</w:t>
      </w:r>
    </w:p>
    <w:p w:rsidR="00F9564A" w:rsidRDefault="00F9564A" w:rsidP="00F9564A">
      <w:pPr>
        <w:spacing w:beforeLines="100" w:before="312" w:afterLines="100" w:after="312"/>
        <w:jc w:val="center"/>
        <w:rPr>
          <w:sz w:val="24"/>
        </w:rPr>
      </w:pPr>
    </w:p>
    <w:p w:rsidR="00F9564A" w:rsidRPr="00840221" w:rsidRDefault="00F9564A" w:rsidP="00F9564A">
      <w:pPr>
        <w:spacing w:beforeLines="100" w:before="312" w:afterLines="100" w:after="312"/>
        <w:jc w:val="center"/>
        <w:rPr>
          <w:sz w:val="24"/>
        </w:rPr>
      </w:pPr>
    </w:p>
    <w:p w:rsidR="00F9564A" w:rsidRDefault="00F9564A" w:rsidP="00F9564A">
      <w:pPr>
        <w:spacing w:beforeLines="100" w:before="312" w:afterLines="100" w:after="312"/>
        <w:jc w:val="center"/>
        <w:rPr>
          <w:sz w:val="28"/>
          <w:szCs w:val="28"/>
        </w:rPr>
      </w:pPr>
      <w:r>
        <w:rPr>
          <w:noProof/>
          <w:sz w:val="28"/>
          <w:szCs w:val="28"/>
        </w:rPr>
        <w:lastRenderedPageBreak/>
        <w:drawing>
          <wp:inline distT="0" distB="0" distL="0" distR="0" wp14:anchorId="10276421" wp14:editId="52390BBF">
            <wp:extent cx="4863600" cy="528480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863600" cy="5284800"/>
                    </a:xfrm>
                    <a:prstGeom prst="rect">
                      <a:avLst/>
                    </a:prstGeom>
                    <a:noFill/>
                  </pic:spPr>
                </pic:pic>
              </a:graphicData>
            </a:graphic>
          </wp:inline>
        </w:drawing>
      </w:r>
    </w:p>
    <w:p w:rsidR="00F9564A" w:rsidRPr="00336277" w:rsidRDefault="004E72D2" w:rsidP="004E72D2">
      <w:pPr>
        <w:pStyle w:val="Caption"/>
        <w:jc w:val="center"/>
        <w:rPr>
          <w:sz w:val="24"/>
        </w:rPr>
      </w:pPr>
      <w:bookmarkStart w:id="148" w:name="_Toc378769937"/>
      <w:r>
        <w:rPr>
          <w:rFonts w:hint="eastAsia"/>
          <w:sz w:val="24"/>
        </w:rPr>
        <w:t xml:space="preserve">Figure 3.6 </w:t>
      </w:r>
      <w:proofErr w:type="gramStart"/>
      <w:r>
        <w:rPr>
          <w:rFonts w:hint="eastAsia"/>
          <w:sz w:val="24"/>
        </w:rPr>
        <w:t>T</w:t>
      </w:r>
      <w:r w:rsidR="00F9564A" w:rsidRPr="00883FF5">
        <w:rPr>
          <w:rFonts w:ascii="Times New Roman" w:hAnsi="Times New Roman" w:cs="Times New Roman"/>
          <w:sz w:val="24"/>
          <w:szCs w:val="24"/>
        </w:rPr>
        <w:t>he</w:t>
      </w:r>
      <w:proofErr w:type="gramEnd"/>
      <w:r w:rsidR="00F9564A" w:rsidRPr="00883FF5">
        <w:rPr>
          <w:rFonts w:ascii="Times New Roman" w:hAnsi="Times New Roman" w:cs="Times New Roman"/>
          <w:sz w:val="24"/>
          <w:szCs w:val="24"/>
        </w:rPr>
        <w:t xml:space="preserve"> r</w:t>
      </w:r>
      <w:r w:rsidR="00F9564A" w:rsidRPr="00336277">
        <w:rPr>
          <w:rFonts w:hint="eastAsia"/>
          <w:sz w:val="24"/>
        </w:rPr>
        <w:t xml:space="preserve">eflectance of pure Cu, Co and Cu-Co thin film samples at all five positions: </w:t>
      </w:r>
      <w:r w:rsidR="00F9564A">
        <w:rPr>
          <w:rFonts w:hint="eastAsia"/>
          <w:sz w:val="24"/>
        </w:rPr>
        <w:t>S1 (a), S2 (b), S3 (c), S4 (d) and S5 (e)</w:t>
      </w:r>
      <w:bookmarkEnd w:id="148"/>
    </w:p>
    <w:p w:rsidR="00F9564A" w:rsidRDefault="00F9564A" w:rsidP="00A96894">
      <w:pPr>
        <w:spacing w:beforeLines="100" w:before="312" w:afterLines="100" w:after="312"/>
        <w:rPr>
          <w:sz w:val="24"/>
        </w:rPr>
      </w:pPr>
      <w:r w:rsidRPr="00336277">
        <w:rPr>
          <w:sz w:val="24"/>
        </w:rPr>
        <w:t>T</w:t>
      </w:r>
      <w:r w:rsidRPr="00336277">
        <w:rPr>
          <w:rFonts w:hint="eastAsia"/>
          <w:sz w:val="24"/>
        </w:rPr>
        <w:t xml:space="preserve">here is still no big difference from 200 nm to 400 nm in </w:t>
      </w:r>
      <w:r>
        <w:rPr>
          <w:rFonts w:hint="eastAsia"/>
          <w:sz w:val="24"/>
        </w:rPr>
        <w:t>Figure</w:t>
      </w:r>
      <w:r w:rsidRPr="00336277">
        <w:rPr>
          <w:rFonts w:hint="eastAsia"/>
          <w:sz w:val="24"/>
        </w:rPr>
        <w:t xml:space="preserve"> 3.4. For graphs (a), (b), (c) and (d), the </w:t>
      </w:r>
      <w:r w:rsidRPr="00336277">
        <w:rPr>
          <w:sz w:val="24"/>
        </w:rPr>
        <w:t>reflectance</w:t>
      </w:r>
      <w:r w:rsidRPr="00336277">
        <w:rPr>
          <w:rFonts w:hint="eastAsia"/>
          <w:sz w:val="24"/>
        </w:rPr>
        <w:t xml:space="preserve"> of Cu-Co thin films locate between pure Co and pure Cu at the wavelength from 500 nm to 700 nm. </w:t>
      </w:r>
      <w:r w:rsidRPr="00336277">
        <w:rPr>
          <w:sz w:val="24"/>
        </w:rPr>
        <w:t>T</w:t>
      </w:r>
      <w:r w:rsidRPr="00336277">
        <w:rPr>
          <w:rFonts w:hint="eastAsia"/>
          <w:sz w:val="24"/>
        </w:rPr>
        <w:t xml:space="preserve">he co-sputtered sample has a little higher reflectance than </w:t>
      </w:r>
      <w:r w:rsidRPr="00336277">
        <w:rPr>
          <w:sz w:val="24"/>
        </w:rPr>
        <w:t>“</w:t>
      </w:r>
      <w:r w:rsidRPr="00336277">
        <w:rPr>
          <w:rFonts w:hint="eastAsia"/>
          <w:sz w:val="24"/>
        </w:rPr>
        <w:t>Co top Cu bottom</w:t>
      </w:r>
      <w:r w:rsidRPr="00336277">
        <w:rPr>
          <w:sz w:val="24"/>
        </w:rPr>
        <w:t>”</w:t>
      </w:r>
      <w:r w:rsidRPr="00336277">
        <w:rPr>
          <w:rFonts w:hint="eastAsia"/>
          <w:sz w:val="24"/>
        </w:rPr>
        <w:t xml:space="preserve"> and </w:t>
      </w:r>
      <w:r w:rsidRPr="00336277">
        <w:rPr>
          <w:sz w:val="24"/>
        </w:rPr>
        <w:t>“</w:t>
      </w:r>
      <w:r w:rsidRPr="00336277">
        <w:rPr>
          <w:rFonts w:hint="eastAsia"/>
          <w:sz w:val="24"/>
        </w:rPr>
        <w:t xml:space="preserve">Cu top </w:t>
      </w:r>
      <w:proofErr w:type="spellStart"/>
      <w:r w:rsidRPr="00336277">
        <w:rPr>
          <w:rFonts w:hint="eastAsia"/>
          <w:sz w:val="24"/>
        </w:rPr>
        <w:t>Co</w:t>
      </w:r>
      <w:proofErr w:type="spellEnd"/>
      <w:r w:rsidRPr="00336277">
        <w:rPr>
          <w:rFonts w:hint="eastAsia"/>
          <w:sz w:val="24"/>
        </w:rPr>
        <w:t xml:space="preserve"> bottom</w:t>
      </w:r>
      <w:r w:rsidRPr="00336277">
        <w:rPr>
          <w:sz w:val="24"/>
        </w:rPr>
        <w:t>”</w:t>
      </w:r>
      <w:r w:rsidRPr="00336277">
        <w:rPr>
          <w:rFonts w:hint="eastAsia"/>
          <w:sz w:val="24"/>
        </w:rPr>
        <w:t xml:space="preserve"> samples. </w:t>
      </w:r>
      <w:r w:rsidRPr="00336277">
        <w:rPr>
          <w:sz w:val="24"/>
        </w:rPr>
        <w:t>T</w:t>
      </w:r>
      <w:r w:rsidRPr="00336277">
        <w:rPr>
          <w:rFonts w:hint="eastAsia"/>
          <w:sz w:val="24"/>
        </w:rPr>
        <w:t>he position with more Co has a reflectance graph loser to pure Co, and the reflectance at position</w:t>
      </w:r>
      <w:r>
        <w:rPr>
          <w:rFonts w:hint="eastAsia"/>
          <w:sz w:val="24"/>
        </w:rPr>
        <w:t xml:space="preserve"> S1</w:t>
      </w:r>
      <w:r w:rsidRPr="00336277">
        <w:rPr>
          <w:rFonts w:hint="eastAsia"/>
          <w:sz w:val="24"/>
        </w:rPr>
        <w:t xml:space="preserve"> is also similar to that of pure Cu. </w:t>
      </w:r>
      <w:r w:rsidRPr="00336277">
        <w:rPr>
          <w:sz w:val="24"/>
        </w:rPr>
        <w:t>A</w:t>
      </w:r>
      <w:r w:rsidRPr="00336277">
        <w:rPr>
          <w:rFonts w:hint="eastAsia"/>
          <w:sz w:val="24"/>
        </w:rPr>
        <w:t>t position</w:t>
      </w:r>
      <w:r>
        <w:rPr>
          <w:rFonts w:hint="eastAsia"/>
          <w:sz w:val="24"/>
        </w:rPr>
        <w:t xml:space="preserve"> S5</w:t>
      </w:r>
      <w:r w:rsidRPr="00336277">
        <w:rPr>
          <w:rFonts w:hint="eastAsia"/>
          <w:sz w:val="24"/>
        </w:rPr>
        <w:t>, the highest reflectance appears on the co-sputtered Cu-Co thin film instead of pure Co, which is different from other four positions.</w:t>
      </w:r>
    </w:p>
    <w:p w:rsidR="00F9564A" w:rsidRPr="00336277" w:rsidRDefault="00F9564A" w:rsidP="00F9564A">
      <w:pPr>
        <w:pStyle w:val="ListParagraph"/>
        <w:numPr>
          <w:ilvl w:val="0"/>
          <w:numId w:val="17"/>
        </w:numPr>
        <w:spacing w:beforeLines="100" w:before="312" w:afterLines="100" w:after="312"/>
        <w:ind w:firstLineChars="0"/>
        <w:outlineLvl w:val="2"/>
        <w:rPr>
          <w:b/>
          <w:sz w:val="24"/>
        </w:rPr>
      </w:pPr>
      <w:bookmarkStart w:id="149" w:name="_Toc378682247"/>
      <w:bookmarkStart w:id="150" w:name="_Toc378683362"/>
      <w:bookmarkStart w:id="151" w:name="_Toc378760664"/>
      <w:bookmarkStart w:id="152" w:name="_Toc378761033"/>
      <w:bookmarkStart w:id="153" w:name="_Toc378770182"/>
      <w:bookmarkStart w:id="154" w:name="OLE_LINK5"/>
      <w:r w:rsidRPr="00336277">
        <w:rPr>
          <w:rFonts w:hint="eastAsia"/>
          <w:b/>
          <w:sz w:val="24"/>
        </w:rPr>
        <w:t>SEM and particle distributions of Cu-Co thin films</w:t>
      </w:r>
      <w:bookmarkEnd w:id="149"/>
      <w:bookmarkEnd w:id="150"/>
      <w:bookmarkEnd w:id="151"/>
      <w:bookmarkEnd w:id="152"/>
      <w:bookmarkEnd w:id="153"/>
    </w:p>
    <w:bookmarkEnd w:id="154"/>
    <w:p w:rsidR="00F9564A" w:rsidRPr="00336277" w:rsidRDefault="00F9564A" w:rsidP="00F9564A">
      <w:pPr>
        <w:spacing w:beforeLines="100" w:before="312" w:afterLines="100" w:after="312"/>
        <w:rPr>
          <w:sz w:val="24"/>
        </w:rPr>
      </w:pPr>
      <w:r w:rsidRPr="00336277">
        <w:rPr>
          <w:sz w:val="24"/>
        </w:rPr>
        <w:t>A</w:t>
      </w:r>
      <w:r w:rsidRPr="00336277">
        <w:rPr>
          <w:rFonts w:hint="eastAsia"/>
          <w:sz w:val="24"/>
        </w:rPr>
        <w:t xml:space="preserve">ll the Cu-Co thin film samples were irradiated by </w:t>
      </w:r>
      <w:proofErr w:type="spellStart"/>
      <w:r w:rsidRPr="00336277">
        <w:rPr>
          <w:rFonts w:hint="eastAsia"/>
          <w:sz w:val="24"/>
        </w:rPr>
        <w:t>Nd</w:t>
      </w:r>
      <w:proofErr w:type="gramStart"/>
      <w:r w:rsidRPr="00336277">
        <w:rPr>
          <w:rFonts w:hint="eastAsia"/>
          <w:sz w:val="24"/>
        </w:rPr>
        <w:t>:YAG</w:t>
      </w:r>
      <w:proofErr w:type="spellEnd"/>
      <w:proofErr w:type="gramEnd"/>
      <w:r w:rsidRPr="00336277">
        <w:rPr>
          <w:rFonts w:hint="eastAsia"/>
          <w:sz w:val="24"/>
        </w:rPr>
        <w:t xml:space="preserve"> Q-switch laser using appropriate energy to form </w:t>
      </w:r>
      <w:proofErr w:type="spellStart"/>
      <w:r w:rsidRPr="00336277">
        <w:rPr>
          <w:rFonts w:hint="eastAsia"/>
          <w:sz w:val="24"/>
        </w:rPr>
        <w:t>nano</w:t>
      </w:r>
      <w:proofErr w:type="spellEnd"/>
      <w:r w:rsidRPr="00336277">
        <w:rPr>
          <w:rFonts w:hint="eastAsia"/>
          <w:sz w:val="24"/>
        </w:rPr>
        <w:t xml:space="preserve">-particles. </w:t>
      </w:r>
      <w:r w:rsidRPr="00336277">
        <w:rPr>
          <w:sz w:val="24"/>
        </w:rPr>
        <w:t>A</w:t>
      </w:r>
      <w:r w:rsidRPr="00336277">
        <w:rPr>
          <w:rFonts w:hint="eastAsia"/>
          <w:sz w:val="24"/>
        </w:rPr>
        <w:t xml:space="preserve">nd the particle morphology was obtained </w:t>
      </w:r>
      <w:r w:rsidRPr="00336277">
        <w:rPr>
          <w:rFonts w:hint="eastAsia"/>
          <w:sz w:val="24"/>
        </w:rPr>
        <w:lastRenderedPageBreak/>
        <w:t xml:space="preserve">by SEM. </w:t>
      </w:r>
      <w:r w:rsidRPr="00336277">
        <w:rPr>
          <w:sz w:val="24"/>
        </w:rPr>
        <w:t>F</w:t>
      </w:r>
      <w:r w:rsidRPr="00336277">
        <w:rPr>
          <w:rFonts w:hint="eastAsia"/>
          <w:sz w:val="24"/>
        </w:rPr>
        <w:t xml:space="preserve">urthermore, the resultant SEM images were analyzed to determine the particle size distribution using Image J software. </w:t>
      </w:r>
      <w:r>
        <w:rPr>
          <w:rFonts w:hint="eastAsia"/>
          <w:sz w:val="24"/>
        </w:rPr>
        <w:t>Figure</w:t>
      </w:r>
      <w:r w:rsidRPr="00336277">
        <w:rPr>
          <w:rFonts w:hint="eastAsia"/>
          <w:sz w:val="24"/>
        </w:rPr>
        <w:t xml:space="preserve"> 3.</w:t>
      </w:r>
      <w:r>
        <w:rPr>
          <w:rFonts w:hint="eastAsia"/>
          <w:sz w:val="24"/>
        </w:rPr>
        <w:t>7, 3.8 and 3.9</w:t>
      </w:r>
      <w:r w:rsidRPr="00336277">
        <w:rPr>
          <w:rFonts w:hint="eastAsia"/>
          <w:sz w:val="24"/>
        </w:rPr>
        <w:t xml:space="preserve"> present particle properties of co-sputter, Co top Cu bottom and Cu top </w:t>
      </w:r>
      <w:proofErr w:type="spellStart"/>
      <w:r w:rsidRPr="00336277">
        <w:rPr>
          <w:rFonts w:hint="eastAsia"/>
          <w:sz w:val="24"/>
        </w:rPr>
        <w:t>Co</w:t>
      </w:r>
      <w:proofErr w:type="spellEnd"/>
      <w:r w:rsidRPr="00336277">
        <w:rPr>
          <w:rFonts w:hint="eastAsia"/>
          <w:sz w:val="24"/>
        </w:rPr>
        <w:t xml:space="preserve"> bottom samples respectively. </w:t>
      </w:r>
      <w:r w:rsidRPr="00336277">
        <w:rPr>
          <w:sz w:val="24"/>
        </w:rPr>
        <w:t>T</w:t>
      </w:r>
      <w:r w:rsidRPr="00336277">
        <w:rPr>
          <w:rFonts w:hint="eastAsia"/>
          <w:sz w:val="24"/>
        </w:rPr>
        <w:t>he resultant average particle diameters are summa</w:t>
      </w:r>
      <w:r>
        <w:rPr>
          <w:rFonts w:hint="eastAsia"/>
          <w:sz w:val="24"/>
        </w:rPr>
        <w:t xml:space="preserve">rized in Table 3.1. </w:t>
      </w:r>
      <w:proofErr w:type="gramStart"/>
      <w:r>
        <w:rPr>
          <w:rFonts w:hint="eastAsia"/>
          <w:sz w:val="24"/>
        </w:rPr>
        <w:t>and</w:t>
      </w:r>
      <w:proofErr w:type="gramEnd"/>
      <w:r>
        <w:rPr>
          <w:rFonts w:hint="eastAsia"/>
          <w:sz w:val="24"/>
        </w:rPr>
        <w:t xml:space="preserve"> Figure 3.10</w:t>
      </w:r>
      <w:r w:rsidRPr="00336277">
        <w:rPr>
          <w:rFonts w:hint="eastAsia"/>
          <w:sz w:val="24"/>
        </w:rPr>
        <w:t>.</w:t>
      </w:r>
    </w:p>
    <w:p w:rsidR="00F9564A" w:rsidRDefault="00F9564A" w:rsidP="00F9564A">
      <w:pPr>
        <w:spacing w:beforeLines="100" w:before="312" w:afterLines="100" w:after="312"/>
        <w:rPr>
          <w:sz w:val="28"/>
          <w:szCs w:val="28"/>
        </w:rPr>
      </w:pPr>
      <w:r>
        <w:rPr>
          <w:noProof/>
          <w:sz w:val="28"/>
          <w:szCs w:val="28"/>
        </w:rPr>
        <mc:AlternateContent>
          <mc:Choice Requires="wps">
            <w:drawing>
              <wp:anchor distT="0" distB="0" distL="114300" distR="114300" simplePos="0" relativeHeight="251678720" behindDoc="0" locked="0" layoutInCell="1" allowOverlap="1" wp14:anchorId="71847C58" wp14:editId="02A333A2">
                <wp:simplePos x="0" y="0"/>
                <wp:positionH relativeFrom="column">
                  <wp:posOffset>3425190</wp:posOffset>
                </wp:positionH>
                <wp:positionV relativeFrom="paragraph">
                  <wp:posOffset>92075</wp:posOffset>
                </wp:positionV>
                <wp:extent cx="914400" cy="248285"/>
                <wp:effectExtent l="0" t="0" r="0" b="0"/>
                <wp:wrapNone/>
                <wp:docPr id="4" name="Text Box 4"/>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proofErr w:type="gramStart"/>
                            <w:r>
                              <w:rPr>
                                <w:rFonts w:hint="eastAsia"/>
                                <w:b/>
                                <w:color w:val="FFFFFF" w:themeColor="background1"/>
                              </w:rPr>
                              <w:t>c-1</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 o:spid="_x0000_s1029" type="#_x0000_t202" style="position:absolute;left:0;text-align:left;margin-left:269.7pt;margin-top:7.25pt;width:1in;height:19.55pt;z-index:25167872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qIfAIAAGYFAAAOAAAAZHJzL2Uyb0RvYy54bWysVN9P2zAQfp+0/8Hy+0hbCmMVKepATJPQ&#10;QIOJZ9exaTTHZ9mmSffX77OTlIrthWkvzuXu8/l+fHfnF11j2Fb5UJMt+fRowpmykqraPpX8x8P1&#10;hzPOQhS2EoasKvlOBX6xfP/uvHULNaMNmUp5Bic2LFpX8k2MblEUQW5UI8IROWVh1OQbEfHrn4rK&#10;ixbeG1PMJpPToiVfOU9ShQDtVW/ky+xfayXjrdZBRWZKjthiPn0+1+ksludi8eSF29RyCEP8QxSN&#10;qC0e3bu6ElGwZ1//4aqppadAOh5JagrSupYq54BsppNX2dxvhFM5FxQnuH2Zwv9zK79t7zyrq5LP&#10;ObOiQYseVBfZZ+rYPFWndWEB0L0DLHZQo8ujPkCZku60b9IX6TDYUefdvrbJmYTy03Q+n8AiYZrN&#10;z2ZnJ8lL8XLZ+RC/KGpYEkru0bpcUbG9CbGHjpD0lqXr2pjcPmNZW/LT45NJvrC3wLmxCasyEQY3&#10;KaE+8CzFnVEJY+x3pVGIHH9SZAqqS+PZVoA8QkplY049+wU6oTSCeMvFAf8S1Vsu93mML5ON+8tN&#10;bcnn7F+FXf0cQ9Y9HjU/yDuJsVt3mQHHY1/XVO3Qbk/9uAQnr2s05UaEeCc85gN9xMzHWxzaEIpP&#10;g8TZhvyvv+kTHrSFlbMW81Zyi4XAmflqQefMDoxn/pmffJzhBX9oWR9a7HNzSejJFLvFySwmfDSj&#10;qD01j1gMq/QmTMJKvFzyOIqXsd8BWCxSrVYZhIF0It7YeyeT69SiRLiH7lF4N7Aygs7faJxLsXhF&#10;zh6bblpaPUfSdWZuqnJf06H6GObM/WHxpG1x+J9RL+tx+RsAAP//AwBQSwMEFAAGAAgAAAAhANp/&#10;rbvgAAAACQEAAA8AAABkcnMvZG93bnJldi54bWxMj8FKw0AQhu+C77CM4EXajbYNNWZTVFBE1GIr&#10;0uM2GbOh2dmwu2nTt3d60uPM9/PPN/lisK3Yow+NIwXX4wQEUumqhmoFX+un0RxEiJoq3TpCBUcM&#10;sCjOz3KdVe5An7hfxVpwCYVMKzAxdpmUoTRodRi7DonZj/NWRx59LSuvD1xuW3mTJKm0uiG+YHSH&#10;jwbL3aq3Cnbm9WqZPL8/fKcvR/+x7t3Gv22UurwY7u9ARBziXxhO+qwOBTttXU9VEK2C2eR2ylEG&#10;0xkIDqTzCS+2J5KCLHL5/4PiFwAA//8DAFBLAQItABQABgAIAAAAIQC2gziS/gAAAOEBAAATAAAA&#10;AAAAAAAAAAAAAAAAAABbQ29udGVudF9UeXBlc10ueG1sUEsBAi0AFAAGAAgAAAAhADj9If/WAAAA&#10;lAEAAAsAAAAAAAAAAAAAAAAALwEAAF9yZWxzLy5yZWxzUEsBAi0AFAAGAAgAAAAhAHJX+oh8AgAA&#10;ZgUAAA4AAAAAAAAAAAAAAAAALgIAAGRycy9lMm9Eb2MueG1sUEsBAi0AFAAGAAgAAAAhANp/rbvg&#10;AAAACQEAAA8AAAAAAAAAAAAAAAAA1gQAAGRycy9kb3ducmV2LnhtbFBLBQYAAAAABAAEAPMAAADj&#10;BQAAAAA=&#10;" filled="f" stroked="f" strokeweight=".5pt">
                <v:textbox>
                  <w:txbxContent>
                    <w:p w:rsidR="004E72D2" w:rsidRPr="00EB70FE" w:rsidRDefault="004E72D2" w:rsidP="00F9564A">
                      <w:pPr>
                        <w:rPr>
                          <w:b/>
                          <w:color w:val="FFFFFF" w:themeColor="background1"/>
                        </w:rPr>
                      </w:pPr>
                      <w:proofErr w:type="gramStart"/>
                      <w:r>
                        <w:rPr>
                          <w:rFonts w:hint="eastAsia"/>
                          <w:b/>
                          <w:color w:val="FFFFFF" w:themeColor="background1"/>
                        </w:rPr>
                        <w:t>c-1</w:t>
                      </w:r>
                      <w:proofErr w:type="gramEnd"/>
                    </w:p>
                  </w:txbxContent>
                </v:textbox>
              </v:shape>
            </w:pict>
          </mc:Fallback>
        </mc:AlternateContent>
      </w:r>
      <w:r>
        <w:rPr>
          <w:noProof/>
          <w:sz w:val="28"/>
          <w:szCs w:val="28"/>
        </w:rPr>
        <mc:AlternateContent>
          <mc:Choice Requires="wps">
            <w:drawing>
              <wp:anchor distT="0" distB="0" distL="114300" distR="114300" simplePos="0" relativeHeight="251679744" behindDoc="0" locked="0" layoutInCell="1" allowOverlap="1" wp14:anchorId="4A008479" wp14:editId="10E6FFC3">
                <wp:simplePos x="0" y="0"/>
                <wp:positionH relativeFrom="column">
                  <wp:posOffset>1713865</wp:posOffset>
                </wp:positionH>
                <wp:positionV relativeFrom="paragraph">
                  <wp:posOffset>90805</wp:posOffset>
                </wp:positionV>
                <wp:extent cx="914400" cy="248285"/>
                <wp:effectExtent l="0" t="0" r="0" b="0"/>
                <wp:wrapNone/>
                <wp:docPr id="28" name="Text Box 28"/>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proofErr w:type="gramStart"/>
                            <w:r>
                              <w:rPr>
                                <w:rFonts w:hint="eastAsia"/>
                                <w:b/>
                                <w:color w:val="FFFFFF" w:themeColor="background1"/>
                              </w:rPr>
                              <w:t>b-1</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8" o:spid="_x0000_s1030" type="#_x0000_t202" style="position:absolute;left:0;text-align:left;margin-left:134.95pt;margin-top:7.15pt;width:1in;height:19.55pt;z-index:25167974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PUOfQIAAGgFAAAOAAAAZHJzL2Uyb0RvYy54bWysVN9P2zAQfp+0/8Hy+0jbFcYqUtSBmCYh&#10;QIOJZ9exaTTHZ9mmSffX77OTlIrthWkvzuXu8/l+fHdn511j2Fb5UJMt+fRowpmykqraPpX8x8PV&#10;h1POQhS2EoasKvlOBX6+fP/urHULNaMNmUp5Bic2LFpX8k2MblEUQW5UI8IROWVh1OQbEfHrn4rK&#10;ixbeG1PMJpOToiVfOU9ShQDtZW/ky+xfayXjrdZBRWZKjthiPn0+1+kslmdi8eSF29RyCEP8QxSN&#10;qC0e3bu6FFGwZ1//4aqppadAOh5JagrSupYq54BsppNX2dxvhFM5FxQnuH2Zwv9zK2+2d57VVcln&#10;6JQVDXr0oLrIvlDHoEJ9WhcWgN07AGMHPfo86gOUKe1O+yZ9kRCDHZXe7aubvEkoP0/n8wksEqbZ&#10;/HR2epy8FC+XnQ/xq6KGJaHkHs3LNRXb6xB76AhJb1m6qo3JDTSWtSU/+Xg8yRf2Fjg3NmFVpsLg&#10;JiXUB56luDMqYYz9rjRKkeNPikxCdWE82wrQR0ipbMypZ79AJ5RGEG+5OOBfonrL5T6P8WWycX+5&#10;qS35nP2rsKufY8i6x6PmB3knMXbrLnNgPvZ1TdUO7fbUD0xw8qpGU65FiHfCY0LQR0x9vMWhDaH4&#10;NEicbcj/+ps+4UFcWDlrMXElt1gJnJlvFoTO7MCA5p/58acZXvCHlvWhxT43F4SeTLFdnMxiwkcz&#10;itpT84jVsEpvwiSsxMslj6N4EfstgNUi1WqVQRhJJ+K1vXcyuU4tSoR76B6FdwMrI+h8Q+NkisUr&#10;cvbYdNPS6jmSrjNzU5X7mg7Vxzhn7g+rJ+2Lw/+MelmQy98AAAD//wMAUEsDBBQABgAIAAAAIQCQ&#10;K7To4gAAAAkBAAAPAAAAZHJzL2Rvd25yZXYueG1sTI9RS8MwEMffBb9DOMEX2dKttbjadKigiKjD&#10;TWSPWRObsuZSknTrvr3nkz7e/X/873flcrQdO2gfWocCZtMEmMbaqRYbAZ+bx8kNsBAlKtk51AJO&#10;OsCyOj8rZaHcET/0YR0bRiUYCinAxNgXnIfaaCvD1PUaKft23spIo2+48vJI5bbj8yTJuZUt0gUj&#10;e/1gdL1fD1bA3rxcrZKnt/uv/Pnk3zeD2/rXrRCXF+PdLbCox/gHw68+qUNFTjs3oAqsEzDPFwtC&#10;KchSYARks5QWOwHXaQa8Kvn/D6ofAAAA//8DAFBLAQItABQABgAIAAAAIQC2gziS/gAAAOEBAAAT&#10;AAAAAAAAAAAAAAAAAAAAAABbQ29udGVudF9UeXBlc10ueG1sUEsBAi0AFAAGAAgAAAAhADj9If/W&#10;AAAAlAEAAAsAAAAAAAAAAAAAAAAALwEAAF9yZWxzLy5yZWxzUEsBAi0AFAAGAAgAAAAhAOPA9Q59&#10;AgAAaAUAAA4AAAAAAAAAAAAAAAAALgIAAGRycy9lMm9Eb2MueG1sUEsBAi0AFAAGAAgAAAAhAJAr&#10;tOjiAAAACQEAAA8AAAAAAAAAAAAAAAAA1wQAAGRycy9kb3ducmV2LnhtbFBLBQYAAAAABAAEAPMA&#10;AADmBQAAAAA=&#10;" filled="f" stroked="f" strokeweight=".5pt">
                <v:textbox>
                  <w:txbxContent>
                    <w:p w:rsidR="004E72D2" w:rsidRPr="00EB70FE" w:rsidRDefault="004E72D2" w:rsidP="00F9564A">
                      <w:pPr>
                        <w:rPr>
                          <w:b/>
                          <w:color w:val="FFFFFF" w:themeColor="background1"/>
                        </w:rPr>
                      </w:pPr>
                      <w:proofErr w:type="gramStart"/>
                      <w:r>
                        <w:rPr>
                          <w:rFonts w:hint="eastAsia"/>
                          <w:b/>
                          <w:color w:val="FFFFFF" w:themeColor="background1"/>
                        </w:rPr>
                        <w:t>b-1</w:t>
                      </w:r>
                      <w:proofErr w:type="gramEnd"/>
                    </w:p>
                  </w:txbxContent>
                </v:textbox>
              </v:shape>
            </w:pict>
          </mc:Fallback>
        </mc:AlternateContent>
      </w:r>
      <w:r>
        <w:rPr>
          <w:noProof/>
          <w:sz w:val="28"/>
          <w:szCs w:val="28"/>
        </w:rPr>
        <mc:AlternateContent>
          <mc:Choice Requires="wps">
            <w:drawing>
              <wp:anchor distT="0" distB="0" distL="114300" distR="114300" simplePos="0" relativeHeight="251675648" behindDoc="0" locked="0" layoutInCell="1" allowOverlap="1" wp14:anchorId="08EE923E" wp14:editId="436D030E">
                <wp:simplePos x="0" y="0"/>
                <wp:positionH relativeFrom="column">
                  <wp:posOffset>0</wp:posOffset>
                </wp:positionH>
                <wp:positionV relativeFrom="paragraph">
                  <wp:posOffset>92075</wp:posOffset>
                </wp:positionV>
                <wp:extent cx="914400" cy="248285"/>
                <wp:effectExtent l="0" t="0" r="0" b="0"/>
                <wp:wrapNone/>
                <wp:docPr id="24" name="Text Box 24"/>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proofErr w:type="gramStart"/>
                            <w:r>
                              <w:rPr>
                                <w:rFonts w:hint="eastAsia"/>
                                <w:b/>
                                <w:color w:val="FFFFFF" w:themeColor="background1"/>
                              </w:rPr>
                              <w:t>a-1</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4" o:spid="_x0000_s1031" type="#_x0000_t202" style="position:absolute;left:0;text-align:left;margin-left:0;margin-top:7.25pt;width:1in;height:19.55pt;z-index:25167564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VWufAIAAGgFAAAOAAAAZHJzL2Uyb0RvYy54bWysVE1v2zAMvQ/YfxB0X51kaZcFdYqsRYcB&#10;RVusHXpWZKkxJouCpMbOfv2eZOcD3S4ddpFp8onixyPPL7rGsI3yoSZb8vHJiDNlJVW1fS75j8fr&#10;DzPOQhS2EoasKvlWBX6xeP/uvHVzNaE1mUp5Bic2zFtX8nWMbl4UQa5VI8IJOWVh1OQbEfHrn4vK&#10;ixbeG1NMRqOzoiVfOU9ShQDtVW/ki+xfayXjndZBRWZKjthiPn0+V+ksFudi/uyFW9dyCEP8QxSN&#10;qC0e3bu6ElGwF1//4aqppadAOp5IagrSupYq54BsxqNX2TyshVM5FxQnuH2Zwv9zK283957VVckn&#10;U86saNCjR9VF9oU6BhXq07owB+zBARg76NHnnT5AmdLutG/SFwkx2FHp7b66yZuE8vN4Oh3BImGa&#10;TGeT2WnyUhwuOx/iV0UNS0LJPZqXayo2NyH20B0kvWXpujYmN9BY1pb87OPpKF/YW+Dc2IRVmQqD&#10;m5RQH3iW4taohDH2u9IoRY4/KTIJ1aXxbCNAHyGlsjGnnv0CnVAaQbzl4oA/RPWWy30eu5fJxv3l&#10;prbkc/avwq5+7kLWPR41P8o7ibFbdZkDuSNJs6Jqi3Z76gcmOHldoyk3IsR74TEh6COmPt7h0IZQ&#10;fBokztbkf/1Nn/AgLqyctZi4klusBM7MNwtCZ3ZgQPPP9PTTBC/4Y8vq2GJfmktCT8bYLk5mMeGj&#10;2YnaU/OE1bBMb8IkrMTLJY878TL2WwCrRarlMoMwkk7EG/vgZHKdWpQI99g9Ce8GVkbQ+ZZ2kynm&#10;r8jZY9NNS8uXSLrOzD3UdKg+xjlzf1g9aV8c/2fUYUEufgMAAP//AwBQSwMEFAAGAAgAAAAhAE84&#10;ZzTeAAAABgEAAA8AAABkcnMvZG93bnJldi54bWxMj0FLw0AQhe+C/2EZwYvYjZqGErMpKigiVWkr&#10;0uM2Oyah2dmwu2nTf+/0pMf33vDeN8V8tJ3Yow+tIwU3kwQEUuVMS7WCr/Xz9QxEiJqM7hyhgiMG&#10;mJfnZ4XOjTvQEverWAsuoZBrBU2MfS5lqBq0Okxcj8TZj/NWR5a+lsbrA5fbTt4mSSatbokXGt3j&#10;U4PVbjVYBbvm7eozeXl//M5ej/5jPbiNX2yUurwYH+5BRBzj3zGc8BkdSmbauoFMEJ0CfiSym05B&#10;nNI0ZWOrYHqXgSwL+R+//AUAAP//AwBQSwECLQAUAAYACAAAACEAtoM4kv4AAADhAQAAEwAAAAAA&#10;AAAAAAAAAAAAAAAAW0NvbnRlbnRfVHlwZXNdLnhtbFBLAQItABQABgAIAAAAIQA4/SH/1gAAAJQB&#10;AAALAAAAAAAAAAAAAAAAAC8BAABfcmVscy8ucmVsc1BLAQItABQABgAIAAAAIQD5WVWufAIAAGgF&#10;AAAOAAAAAAAAAAAAAAAAAC4CAABkcnMvZTJvRG9jLnhtbFBLAQItABQABgAIAAAAIQBPOGc03gAA&#10;AAYBAAAPAAAAAAAAAAAAAAAAANYEAABkcnMvZG93bnJldi54bWxQSwUGAAAAAAQABADzAAAA4QUA&#10;AAAA&#10;" filled="f" stroked="f" strokeweight=".5pt">
                <v:textbox>
                  <w:txbxContent>
                    <w:p w:rsidR="004E72D2" w:rsidRPr="00EB70FE" w:rsidRDefault="004E72D2" w:rsidP="00F9564A">
                      <w:pPr>
                        <w:rPr>
                          <w:b/>
                          <w:color w:val="FFFFFF" w:themeColor="background1"/>
                        </w:rPr>
                      </w:pPr>
                      <w:proofErr w:type="gramStart"/>
                      <w:r>
                        <w:rPr>
                          <w:rFonts w:hint="eastAsia"/>
                          <w:b/>
                          <w:color w:val="FFFFFF" w:themeColor="background1"/>
                        </w:rPr>
                        <w:t>a-1</w:t>
                      </w:r>
                      <w:proofErr w:type="gramEnd"/>
                    </w:p>
                  </w:txbxContent>
                </v:textbox>
              </v:shape>
            </w:pict>
          </mc:Fallback>
        </mc:AlternateContent>
      </w:r>
      <w:r>
        <w:rPr>
          <w:noProof/>
          <w:sz w:val="28"/>
          <w:szCs w:val="28"/>
        </w:rPr>
        <mc:AlternateContent>
          <mc:Choice Requires="wps">
            <w:drawing>
              <wp:anchor distT="0" distB="0" distL="114300" distR="114300" simplePos="0" relativeHeight="251673600" behindDoc="0" locked="0" layoutInCell="1" allowOverlap="1" wp14:anchorId="481B0235" wp14:editId="4F308817">
                <wp:simplePos x="0" y="0"/>
                <wp:positionH relativeFrom="column">
                  <wp:posOffset>4695190</wp:posOffset>
                </wp:positionH>
                <wp:positionV relativeFrom="paragraph">
                  <wp:posOffset>959485</wp:posOffset>
                </wp:positionV>
                <wp:extent cx="914400" cy="248285"/>
                <wp:effectExtent l="0" t="0" r="0" b="0"/>
                <wp:wrapNone/>
                <wp:docPr id="22" name="Text Box 22"/>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2" o:spid="_x0000_s1032" type="#_x0000_t202" style="position:absolute;left:0;text-align:left;margin-left:369.7pt;margin-top:75.55pt;width:1in;height:19.55pt;z-index:25167360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i/OfQIAAGgFAAAOAAAAZHJzL2Uyb0RvYy54bWysVN9P2zAQfp+0/8Hy+0ibFcYqUtSBmCYh&#10;QIOJZ9exaTTHZ9mmTffX77OTlIrthWkvzuXu8/l+fHdn511r2Eb50JCt+PRowpmykurGPlX8x8PV&#10;h1POQhS2FoasqvhOBX6+eP/ubOvmqqQ1mVp5Bic2zLeu4usY3bwoglyrVoQjcsrCqMm3IuLXPxW1&#10;F1t4b01RTiYnxZZ87TxJFQK0l72RL7J/rZWMt1oHFZmpOGKL+fT5XKWzWJyJ+ZMXbt3IIQzxD1G0&#10;orF4dO/qUkTBnn3zh6u2kZ4C6XgkqS1I60aqnAOymU5eZXO/Fk7lXFCc4PZlCv/PrbzZ3HnW1BUv&#10;S86saNGjB9VF9oU6BhXqs3VhDti9AzB20KPPoz5AmdLutG/TFwkx2FHp3b66yZuE8vN0NpvAImEq&#10;Z6fl6XHyUrxcdj7Er4paloSKezQv11RsrkPsoSMkvWXpqjEmN9BYtq34ycfjSb6wt8C5sQmrMhUG&#10;NymhPvAsxZ1RCWPsd6VRihx/UmQSqgvj2UaAPkJKZWNOPfsFOqE0gnjLxQH/EtVbLvd5jC+TjfvL&#10;bWPJ5+xfhV3/HEPWPR41P8g7ibFbdZkDJ2NfV1Tv0G5P/cAEJ68aNOVahHgnPCYEfcTUx1sc2hCK&#10;T4PE2Zr8r7/pEx7EhZWzLSau4hYrgTPzzYLQmR0Y0PwzO/5U4gV/aFkdWuxze0HoyRTbxcksJnw0&#10;o6g9tY9YDcv0JkzCSrxc8TiKF7HfAlgtUi2XGYSRdCJe23snk+vUokS4h+5ReDewMoLONzROppi/&#10;ImePTTctLZ8j6SYzN1W5r+lQfYxz5v6wetK+OPzPqJcFufgNAAD//wMAUEsDBBQABgAIAAAAIQCW&#10;+W354wAAAAsBAAAPAAAAZHJzL2Rvd25yZXYueG1sTI/BTsMwEETvSPyDtUhcUGunhZKGOBUggSpE&#10;QbQI9egmSxw1tiPbadO/ZznBcWeeZmfyxWBadkAfGmclJGMBDG3pqsbWEj43T6MUWIjKVqp1FiWc&#10;MMCiOD/LVVa5o/3AwzrWjEJsyJQEHWOXcR5KjUaFsevQkvftvFGRTl/zyqsjhZuWT4SYcaMaSx+0&#10;6vBRY7lf90bCXr9cvYvn1cPXbHnyb5vebf3rVsrLi+H+DljEIf7B8FufqkNBnXaut1VgrYTb6fya&#10;UDJukgQYEWk6JWVHylxMgBc5/7+h+AEAAP//AwBQSwECLQAUAAYACAAAACEAtoM4kv4AAADhAQAA&#10;EwAAAAAAAAAAAAAAAAAAAAAAW0NvbnRlbnRfVHlwZXNdLnhtbFBLAQItABQABgAIAAAAIQA4/SH/&#10;1gAAAJQBAAALAAAAAAAAAAAAAAAAAC8BAABfcmVscy8ucmVsc1BLAQItABQABgAIAAAAIQDvLi/O&#10;fQIAAGgFAAAOAAAAAAAAAAAAAAAAAC4CAABkcnMvZTJvRG9jLnhtbFBLAQItABQABgAIAAAAIQCW&#10;+W354wAAAAsBAAAPAAAAAAAAAAAAAAAAANcEAABkcnMvZG93bnJldi54bWxQSwUGAAAAAAQABADz&#10;AAAA5wUAAAAA&#10;" filled="f" stroked="f" strokeweight=".5pt">
                <v:textbo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v:textbox>
              </v:shape>
            </w:pict>
          </mc:Fallback>
        </mc:AlternateContent>
      </w:r>
      <w:r>
        <w:rPr>
          <w:noProof/>
          <w:sz w:val="28"/>
          <w:szCs w:val="28"/>
        </w:rPr>
        <mc:AlternateContent>
          <mc:Choice Requires="wps">
            <w:drawing>
              <wp:anchor distT="0" distB="0" distL="114300" distR="114300" simplePos="0" relativeHeight="251672576" behindDoc="0" locked="0" layoutInCell="1" allowOverlap="1" wp14:anchorId="13E1B638" wp14:editId="55185058">
                <wp:simplePos x="0" y="0"/>
                <wp:positionH relativeFrom="column">
                  <wp:posOffset>2982595</wp:posOffset>
                </wp:positionH>
                <wp:positionV relativeFrom="paragraph">
                  <wp:posOffset>959817</wp:posOffset>
                </wp:positionV>
                <wp:extent cx="914400" cy="248285"/>
                <wp:effectExtent l="0" t="0" r="0" b="0"/>
                <wp:wrapNone/>
                <wp:docPr id="23" name="Text Box 23"/>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3" o:spid="_x0000_s1033" type="#_x0000_t202" style="position:absolute;left:0;text-align:left;margin-left:234.85pt;margin-top:75.6pt;width:1in;height:19.55pt;z-index:2516725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K8MfgIAAGgFAAAOAAAAZHJzL2Uyb0RvYy54bWysVE1PGzEQvVfqf7B8L5uEAGnEBqUgqkoI&#10;UKHi7HhtsqrXY9km2fTX99m7GyLaC1Uv3tmZ5/F8vJnzi7YxbKN8qMmWfHw04kxZSVVtn0v+4/H6&#10;04yzEIWthCGrSr5TgV8sPn4437q5mtCaTKU8gxMb5ltX8nWMbl4UQa5VI8IROWVh1OQbEfHrn4vK&#10;iy28N6aYjEanxZZ85TxJFQK0V52RL7J/rZWMd1oHFZkpOWKL+fT5XKWzWJyL+bMXbl3LPgzxD1E0&#10;orZ4dO/qSkTBXnz9h6umlp4C6XgkqSlI61qqnAOyGY/eZPOwFk7lXFCc4PZlCv/Prbzd3HtWVyWf&#10;HHNmRYMePao2si/UMqhQn60Lc8AeHICxhR59HvQBypR2q32TvkiIwY5K7/bVTd4klJ/H0+kIFgnT&#10;ZDqbzE6Sl+L1svMhflXUsCSU3KN5uaZicxNiBx0g6S1L17UxuYHGsm3JT49PRvnC3gLnxiasylTo&#10;3aSEusCzFHdGJYyx35VGKXL8SZFJqC6NZxsB+ggplY059ewX6ITSCOI9F3v8a1TvudzlMbxMNu4v&#10;N7Uln7N/E3b1cwhZd3jU/CDvJMZ21WYOnA19XVG1Q7s9dQMTnLyu0ZQbEeK98JgQ9BFTH+9waEMo&#10;PvUSZ2vyv/6mT3gQF1bOtpi4klusBM7MNwtCZ3ZgQPPP9ORsghf8oWV1aLEvzSWhJ2NsFyezmPDR&#10;DKL21DxhNSzTmzAJK/FyyeMgXsZuC2C1SLVcZhBG0ol4Yx+cTK5TixLhHtsn4V3Pygg639IwmWL+&#10;hpwdNt20tHyJpOvM3FTlrqZ99THOmfv96kn74vA/o14X5OI3AAAA//8DAFBLAwQUAAYACAAAACEA&#10;gwz8IuMAAAALAQAADwAAAGRycy9kb3ducmV2LnhtbEyPzU7DMBCE70i8g7VIXBC100KgIU4FSCCE&#10;+BEtQj268RJHje3Idtr07VlOcNyZT7Mz5WK0HdthiK13ErKJAIau9rp1jYTP1cP5NbCYlNOq8w4l&#10;HDDCojo+KlWh/d594G6ZGkYhLhZKgkmpLziPtUGr4sT36Mj79sGqRGdouA5qT+G241Mhcm5V6+iD&#10;UT3eG6y3y8FK2Jrns3fx+Hr3lT8dwttq8Ovwspby9GS8vQGWcEx/MPzWp+pQUaeNH5yOrJNwkc+v&#10;CCXjMpsCIyLPZqRsSJmLGfCq5P83VD8AAAD//wMAUEsBAi0AFAAGAAgAAAAhALaDOJL+AAAA4QEA&#10;ABMAAAAAAAAAAAAAAAAAAAAAAFtDb250ZW50X1R5cGVzXS54bWxQSwECLQAUAAYACAAAACEAOP0h&#10;/9YAAACUAQAACwAAAAAAAAAAAAAAAAAvAQAAX3JlbHMvLnJlbHNQSwECLQAUAAYACAAAACEANLCv&#10;DH4CAABoBQAADgAAAAAAAAAAAAAAAAAuAgAAZHJzL2Uyb0RvYy54bWxQSwECLQAUAAYACAAAACEA&#10;gwz8IuMAAAALAQAADwAAAAAAAAAAAAAAAADYBAAAZHJzL2Rvd25yZXYueG1sUEsFBgAAAAAEAAQA&#10;8wAAAOgFAAAAAA==&#10;" filled="f" stroked="f" strokeweight=".5pt">
                <v:textbo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v:textbox>
              </v:shape>
            </w:pict>
          </mc:Fallback>
        </mc:AlternateContent>
      </w:r>
      <w:r>
        <w:rPr>
          <w:noProof/>
          <w:sz w:val="28"/>
          <w:szCs w:val="28"/>
        </w:rPr>
        <mc:AlternateContent>
          <mc:Choice Requires="wps">
            <w:drawing>
              <wp:anchor distT="0" distB="0" distL="114300" distR="114300" simplePos="0" relativeHeight="251666432" behindDoc="0" locked="0" layoutInCell="1" allowOverlap="1" wp14:anchorId="20CF1D2F" wp14:editId="449F460D">
                <wp:simplePos x="0" y="0"/>
                <wp:positionH relativeFrom="column">
                  <wp:posOffset>1206045</wp:posOffset>
                </wp:positionH>
                <wp:positionV relativeFrom="paragraph">
                  <wp:posOffset>957267</wp:posOffset>
                </wp:positionV>
                <wp:extent cx="914400" cy="248285"/>
                <wp:effectExtent l="0" t="0" r="0" b="0"/>
                <wp:wrapNone/>
                <wp:docPr id="25" name="Text Box 25"/>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5" o:spid="_x0000_s1034" type="#_x0000_t202" style="position:absolute;left:0;text-align:left;margin-left:94.95pt;margin-top:75.4pt;width:1in;height:19.55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cNOfAIAAGgFAAAOAAAAZHJzL2Uyb0RvYy54bWysVFtP2zAUfp+0/2D5faTtCusqUtSBmCYh&#10;QIOJZ9exaTTHx7JNm+7X77OTtBXbC9NenJNzvnO/nF+0jWEb5UNNtuTjkxFnykqqavtc8h+P1x9m&#10;nIUobCUMWVXynQr8YvH+3fnWzdWE1mQq5RmM2DDfupKvY3TzoghyrRoRTsgpC6Em34iIX/9cVF5s&#10;Yb0xxWQ0Oiu25CvnSaoQwL3qhHyR7WutZLzTOqjITMkRW8yvz+8qvcXiXMyfvXDrWvZhiH+IohG1&#10;hdO9qSsRBXvx9R+mmlp6CqTjiaSmIK1rqXIOyGY8epXNw1o4lXNBcYLblyn8P7PydnPvWV2VfHLK&#10;mRUNevSo2si+UMvAQn22LswBe3AAxhZ89HngBzBT2q32TfoiIQY5Kr3bVzdZk2B+Hk+nI0gkRJPp&#10;bDLL1ouDsvMhflXUsESU3KN5uaZicxMiAgF0gCRflq5rY3IDjWXbkp99PB1lhb0EGsYmrMqj0JtJ&#10;CXWBZyrujEoYY78rjVLk+BMjD6G6NJ5tBMZHSKlszKlnu0AnlEYQb1Hs8Yeo3qLc5TF4Jhv3yk1t&#10;yefsX4Vd/RxC1h0ehTzKO5GxXbV5BmZDX1dU7dBuT93CBCevazTlRoR4Lzw2BH3E1sc7PNoQik89&#10;xdma/K+/8RMegwspZ1tsXMktTgJn5pvFQOfpwILmn+nppwk8+GPJ6lhiX5pLQk/GuC5OZjLhoxlI&#10;7al5wmlYJp8QCSvhueRxIC9jdwVwWqRaLjMIK+lEvLEPTibTqUVp4B7bJ+FdP5UR43xLw2aK+avh&#10;7LBJ09LyJZKu8+SmKnc17auPdc4D3Z+edC+O/zPqcCAXvwEAAP//AwBQSwMEFAAGAAgAAAAhAJl2&#10;AQHeAAAACwEAAA8AAABkcnMvZG93bnJldi54bWxMT11LwzAUfRf8D+EKvohLtDi22nSooIj4gZvI&#10;HrPm2pY1NyVJt+7fewVB3+6553A+isXoOrHDEFtPGi4mCgRS5W1LtYaP1f35DERMhqzpPKGGA0ZY&#10;lMdHhcmt39M77papFmxCMTcampT6XMpYNehMnPgeibkvH5xJDEMtbTB7NnedvFRqKp1piRMa0+Nd&#10;g9V2OTgN2+bp7E09vNx+Th8P4XU1+HV4Xmt9ejLeXINIOKY/MfzU5+pQcqeNH8hG0TGezecs5eNK&#10;8QZWZFnGn80vJctC/t9QfgMAAP//AwBQSwECLQAUAAYACAAAACEAtoM4kv4AAADhAQAAEwAAAAAA&#10;AAAAAAAAAAAAAAAAW0NvbnRlbnRfVHlwZXNdLnhtbFBLAQItABQABgAIAAAAIQA4/SH/1gAAAJQB&#10;AAALAAAAAAAAAAAAAAAAAC8BAABfcmVscy8ucmVsc1BLAQItABQABgAIAAAAIQB3ZcNOfAIAAGgF&#10;AAAOAAAAAAAAAAAAAAAAAC4CAABkcnMvZTJvRG9jLnhtbFBLAQItABQABgAIAAAAIQCZdgEB3gAA&#10;AAsBAAAPAAAAAAAAAAAAAAAAANYEAABkcnMvZG93bnJldi54bWxQSwUGAAAAAAQABADzAAAA4QUA&#10;AAAA&#10;" filled="f" stroked="f" strokeweight=".5pt">
                <v:textbo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v:textbox>
              </v:shape>
            </w:pict>
          </mc:Fallback>
        </mc:AlternateContent>
      </w:r>
      <w:r>
        <w:rPr>
          <w:noProof/>
          <w:sz w:val="28"/>
          <w:szCs w:val="28"/>
        </w:rPr>
        <mc:AlternateContent>
          <mc:Choice Requires="wps">
            <w:drawing>
              <wp:anchor distT="0" distB="0" distL="114300" distR="114300" simplePos="0" relativeHeight="251667456" behindDoc="0" locked="0" layoutInCell="1" allowOverlap="1" wp14:anchorId="2D4F407C" wp14:editId="54698DC4">
                <wp:simplePos x="0" y="0"/>
                <wp:positionH relativeFrom="column">
                  <wp:posOffset>3156585</wp:posOffset>
                </wp:positionH>
                <wp:positionV relativeFrom="paragraph">
                  <wp:posOffset>1003935</wp:posOffset>
                </wp:positionV>
                <wp:extent cx="116840" cy="0"/>
                <wp:effectExtent l="0" t="19050" r="16510" b="19050"/>
                <wp:wrapNone/>
                <wp:docPr id="26" name="Straight Connector 26"/>
                <wp:cNvGraphicFramePr/>
                <a:graphic xmlns:a="http://schemas.openxmlformats.org/drawingml/2006/main">
                  <a:graphicData uri="http://schemas.microsoft.com/office/word/2010/wordprocessingShape">
                    <wps:wsp>
                      <wps:cNvCnPr/>
                      <wps:spPr>
                        <a:xfrm>
                          <a:off x="0" y="0"/>
                          <a:ext cx="11684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6" o:spid="_x0000_s1026" style="position:absolute;left:0;text-align:lef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8.55pt,79.05pt" to="257.75pt,7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MWs2AEAAA4EAAAOAAAAZHJzL2Uyb0RvYy54bWysU02P0zAQvSPxHyzfaZKKLVXUdA9dLRcE&#10;Fcv+ANcZJ5b8Jds06b9n7DTpCpAQq704sWfem3nP4939qBU5gw/SmoZWq5ISMNy20nQNff7x+GFL&#10;SYjMtExZAw29QKD3+/fvdoOrYW17q1rwBElMqAfX0D5GVxdF4D1oFlbWgcGgsF6ziFvfFa1nA7Jr&#10;VazLclMM1rfOWw4h4OnDFKT7zC8E8PhNiACRqIZibzGvPq+ntBb7Has7z1wv+bUN9oouNJMGiy5U&#10;Dywy8tPLP6i05N4GK+KKW11YISSHrAHVVOVvap565iBrQXOCW2wKb0fLv56Pnsi2oesNJYZpvKOn&#10;6Jns+kgO1hh00HqCQXRqcKFGwMEc/XUX3NEn2aPwOn1REBmzu5fFXRgj4XhYVZvtR7wDPoeKG875&#10;ED+D1ST9NFRJk3Szmp2/hIi1MHVOScfKkAE73t59ustpwSrZPkqlUjDPDhyUJ2eGt37qqtQ7MrzI&#10;wp0yeJgUTRryX7womPi/g0BXUtdTgTSPN07GOZg48yqD2QkmsIMFWP4beM1PUMiz+j/gBZErWxMX&#10;sJbG+r9Vj+PcspjyZwcm3cmCk20v+XazNTh02bnrA0lT/XKf4bdnvP8FAAD//wMAUEsDBBQABgAI&#10;AAAAIQBZRyKE3AAAAAsBAAAPAAAAZHJzL2Rvd25yZXYueG1sTI/BTsMwEETvSPyDtUjcqB3AkIY4&#10;FQLxAQ0gtTc3XpKIeB3FThv+nkVCgtvuzmj2TblZ/CCOOMU+kIFspUAgNcH11Bp4e325ykHEZMnZ&#10;IRAa+MIIm+r8rLSFCyfa4rFOreAQioU10KU0FlLGpkNv4yqMSKx9hMnbxOvUSjfZE4f7QV4rdSe9&#10;7Yk/dHbEpw6bz3r2nJLn9VqpG9x38/N2N+5069/3xlxeLI8PIBIu6c8MP/iMDhUzHcJMLorBwO36&#10;PmMrCzrngR060xrE4fciq1L+71B9AwAA//8DAFBLAQItABQABgAIAAAAIQC2gziS/gAAAOEBAAAT&#10;AAAAAAAAAAAAAAAAAAAAAABbQ29udGVudF9UeXBlc10ueG1sUEsBAi0AFAAGAAgAAAAhADj9If/W&#10;AAAAlAEAAAsAAAAAAAAAAAAAAAAALwEAAF9yZWxzLy5yZWxzUEsBAi0AFAAGAAgAAAAhAEhExazY&#10;AQAADgQAAA4AAAAAAAAAAAAAAAAALgIAAGRycy9lMm9Eb2MueG1sUEsBAi0AFAAGAAgAAAAhAFlH&#10;IoTcAAAACwEAAA8AAAAAAAAAAAAAAAAAMgQAAGRycy9kb3ducmV2LnhtbFBLBQYAAAAABAAEAPMA&#10;AAA7BQAAAAA=&#10;" strokecolor="white [3212]" strokeweight="2.25pt"/>
            </w:pict>
          </mc:Fallback>
        </mc:AlternateContent>
      </w:r>
      <w:r>
        <w:rPr>
          <w:noProof/>
          <w:sz w:val="28"/>
          <w:szCs w:val="28"/>
        </w:rPr>
        <mc:AlternateContent>
          <mc:Choice Requires="wps">
            <w:drawing>
              <wp:anchor distT="0" distB="0" distL="114300" distR="114300" simplePos="0" relativeHeight="251668480" behindDoc="0" locked="0" layoutInCell="1" allowOverlap="1" wp14:anchorId="7070854C" wp14:editId="27B6A06F">
                <wp:simplePos x="0" y="0"/>
                <wp:positionH relativeFrom="column">
                  <wp:posOffset>4882515</wp:posOffset>
                </wp:positionH>
                <wp:positionV relativeFrom="paragraph">
                  <wp:posOffset>1003935</wp:posOffset>
                </wp:positionV>
                <wp:extent cx="116840" cy="0"/>
                <wp:effectExtent l="0" t="19050" r="16510" b="19050"/>
                <wp:wrapNone/>
                <wp:docPr id="30" name="Straight Connector 30"/>
                <wp:cNvGraphicFramePr/>
                <a:graphic xmlns:a="http://schemas.openxmlformats.org/drawingml/2006/main">
                  <a:graphicData uri="http://schemas.microsoft.com/office/word/2010/wordprocessingShape">
                    <wps:wsp>
                      <wps:cNvCnPr/>
                      <wps:spPr>
                        <a:xfrm>
                          <a:off x="0" y="0"/>
                          <a:ext cx="11684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0" o:spid="_x0000_s1026" style="position:absolute;left:0;text-align:lef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4.45pt,79.05pt" to="393.65pt,7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jg22AEAAA4EAAAOAAAAZHJzL2Uyb0RvYy54bWysU02P0zAQvSPxHyzfadLCLlXUdA9dLRcE&#10;FQs/wHXGiSV/aWya9t8zdtp0BUgIxMWJPfPezHsebx5O1rAjYNTetXy5qDkDJ32nXd/yb1+f3qw5&#10;i0m4ThjvoOVniPxh+/rVZgwNrPzgTQfIiMTFZgwtH1IKTVVFOYAVceEDOAoqj1Yk2mJfdShGYrem&#10;WtX1fTV67AJ6CTHS6eMU5NvCrxTI9FmpCImZllNvqaxY1kNeq+1GND2KMGh5aUP8QxdWaEdFZ6pH&#10;kQT7jvoXKqsl+uhVWkhvK6+UllA0kJpl/ZOa50EEKFrInBhmm+L/o5Wfjntkumv5W7LHCUt39JxQ&#10;6H5IbOedIwc9MgqSU2OIDQF2bo+XXQx7zLJPCm3+kiB2Ku6eZ3fhlJikw+Xyfv2OishrqLrhAsb0&#10;Abxl+aflRrusWzTi+DEmqkWp15R8bBwbW75a372/K2nRG909aWNysMwO7Ayyo6BbP/TL3DsxvMii&#10;nXF0mBVNGspfOhuY+L+AIldy11OBPI83TiEluHTlNY6yM0xRBzOw/jPwkp+hUGb1b8AzolT2Ls1g&#10;q53H31VPp2vLasq/OjDpzhYcfHcut1usoaErzl0eSJ7ql/sCvz3j7Q8AAAD//wMAUEsDBBQABgAI&#10;AAAAIQD/96Di3AAAAAsBAAAPAAAAZHJzL2Rvd25yZXYueG1sTI/RTsMwDEXfkfiHyEi8sXRMW7PS&#10;dEIgPmAFpO0ta0xT0ThVk27l7zESEjza9+r4uNzNvhdnHGMXSMNykYFAaoLtqNXw9vpyp0DEZMia&#10;PhBq+MIIu+r6qjSFDRfa47lOrWAIxcJocCkNhZSxcehNXIQBibOPMHqTeBxbaUdzYbjv5X2WbaQ3&#10;HfEFZwZ8cth81pNnilL1NstWeHTT8/4wHNatfz9qfXszPz6ASDinvzL86LM6VOx0ChPZKHoN+UZt&#10;ucrBWi1BcCNX+QrE6Xcjq1L+/6H6BgAA//8DAFBLAQItABQABgAIAAAAIQC2gziS/gAAAOEBAAAT&#10;AAAAAAAAAAAAAAAAAAAAAABbQ29udGVudF9UeXBlc10ueG1sUEsBAi0AFAAGAAgAAAAhADj9If/W&#10;AAAAlAEAAAsAAAAAAAAAAAAAAAAALwEAAF9yZWxzLy5yZWxzUEsBAi0AFAAGAAgAAAAhAFIeODbY&#10;AQAADgQAAA4AAAAAAAAAAAAAAAAALgIAAGRycy9lMm9Eb2MueG1sUEsBAi0AFAAGAAgAAAAhAP/3&#10;oOLcAAAACwEAAA8AAAAAAAAAAAAAAAAAMgQAAGRycy9kb3ducmV2LnhtbFBLBQYAAAAABAAEAPMA&#10;AAA7BQAAAAA=&#10;" strokecolor="white [3212]" strokeweight="2.25pt"/>
            </w:pict>
          </mc:Fallback>
        </mc:AlternateContent>
      </w:r>
      <w:r>
        <w:rPr>
          <w:noProof/>
          <w:sz w:val="28"/>
          <w:szCs w:val="28"/>
        </w:rPr>
        <mc:AlternateContent>
          <mc:Choice Requires="wps">
            <w:drawing>
              <wp:anchor distT="0" distB="0" distL="114300" distR="114300" simplePos="0" relativeHeight="251665408" behindDoc="0" locked="0" layoutInCell="1" allowOverlap="1" wp14:anchorId="2435847D" wp14:editId="342871CC">
                <wp:simplePos x="0" y="0"/>
                <wp:positionH relativeFrom="column">
                  <wp:posOffset>1393876</wp:posOffset>
                </wp:positionH>
                <wp:positionV relativeFrom="paragraph">
                  <wp:posOffset>1009015</wp:posOffset>
                </wp:positionV>
                <wp:extent cx="116840" cy="0"/>
                <wp:effectExtent l="0" t="19050" r="16510" b="19050"/>
                <wp:wrapNone/>
                <wp:docPr id="31" name="Straight Connector 31"/>
                <wp:cNvGraphicFramePr/>
                <a:graphic xmlns:a="http://schemas.openxmlformats.org/drawingml/2006/main">
                  <a:graphicData uri="http://schemas.microsoft.com/office/word/2010/wordprocessingShape">
                    <wps:wsp>
                      <wps:cNvCnPr/>
                      <wps:spPr>
                        <a:xfrm>
                          <a:off x="0" y="0"/>
                          <a:ext cx="11684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1" o:spid="_x0000_s1026" style="position:absolute;left:0;text-align:lef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9.75pt,79.45pt" to="118.95pt,7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QLK2AEAAA4EAAAOAAAAZHJzL2Uyb0RvYy54bWysU8GO0zAQvSPxD5bvNGlhlypquoeulguC&#10;ioUPcJ1xYsn2WLZp2r9n7LTpCpAQiIsTe+a9mfc83jycrGFHCFGja/lyUXMGTmKnXd/yb1+f3qw5&#10;i0m4Thh00PIzRP6wff1qM/oGVjig6SAwInGxGX3Lh5R8U1VRDmBFXKAHR0GFwYpE29BXXRAjsVtT&#10;rer6vhoxdD6ghBjp9HEK8m3hVwpk+qxUhMRMy6m3VNZQ1kNeq+1GNH0QftDy0ob4hy6s0I6KzlSP&#10;Ign2PehfqKyWASOqtJBoK1RKSygaSM2y/knN8yA8FC1kTvSzTfH/0cpPx31gumv52yVnTli6o+cU&#10;hO6HxHboHDmIgVGQnBp9bAiwc/tw2UW/D1n2SQWbvySInYq759ldOCUm6XC5vF+/ozuQ11B1w/kQ&#10;0wdAy/JPy412WbdoxPFjTFSLUq8p+dg4NrZ8tb57f1fSIhrdPWljcrDMDuxMYEdBt37oS+/E8CKL&#10;dsYRbVY0aSh/6Wxg4v8CilzJXU8F8jzeOIWU4NKV1zjKzjBFHczA+s/AS36GQpnVvwHPiFIZXZrB&#10;VjsMv6ueTteW1ZR/dWDSnS04YHcut1usoaEr3l8eSJ7ql/sCvz3j7Q8AAAD//wMAUEsDBBQABgAI&#10;AAAAIQCgifIa3QAAAAsBAAAPAAAAZHJzL2Rvd25yZXYueG1sTI/BTsMwEETvSPyDtUjcqNNUgSTE&#10;qRCID2gAqb258RJHxOsodtrw9ywSEr3t7oxm31TbxQ3ihFPoPSlYrxIQSK03PXUK3t9e73IQIWoy&#10;evCECr4xwLa+vqp0afyZdnhqYic4hEKpFdgYx1LK0Fp0Oqz8iMTap5+cjrxOnTSTPnO4G2SaJPfS&#10;6Z74g9UjPltsv5rZcUqeN0WSbPBg55fdftxnnfs4KHV7szw9goi4xH8z/OIzOtTMdPQzmSAGBem6&#10;yNjKQpYXINiRbh54OP5dZF3Jyw71DwAAAP//AwBQSwECLQAUAAYACAAAACEAtoM4kv4AAADhAQAA&#10;EwAAAAAAAAAAAAAAAAAAAAAAW0NvbnRlbnRfVHlwZXNdLnhtbFBLAQItABQABgAIAAAAIQA4/SH/&#10;1gAAAJQBAAALAAAAAAAAAAAAAAAAAC8BAABfcmVscy8ucmVsc1BLAQItABQABgAIAAAAIQCLYQLK&#10;2AEAAA4EAAAOAAAAAAAAAAAAAAAAAC4CAABkcnMvZTJvRG9jLnhtbFBLAQItABQABgAIAAAAIQCg&#10;ifIa3QAAAAsBAAAPAAAAAAAAAAAAAAAAADIEAABkcnMvZG93bnJldi54bWxQSwUGAAAAAAQABADz&#10;AAAAPAUAAAAA&#10;" strokecolor="white [3212]" strokeweight="2.25pt"/>
            </w:pict>
          </mc:Fallback>
        </mc:AlternateContent>
      </w:r>
      <w:r w:rsidRPr="00EB70FE">
        <w:rPr>
          <w:b/>
          <w:noProof/>
          <w:sz w:val="28"/>
          <w:szCs w:val="28"/>
        </w:rPr>
        <w:drawing>
          <wp:inline distT="0" distB="0" distL="0" distR="0" wp14:anchorId="0EA27667" wp14:editId="09A5185A">
            <wp:extent cx="1705970" cy="1201003"/>
            <wp:effectExtent l="0" t="0" r="889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b="6265"/>
                    <a:stretch/>
                  </pic:blipFill>
                  <pic:spPr bwMode="auto">
                    <a:xfrm>
                      <a:off x="0" y="0"/>
                      <a:ext cx="1706400" cy="1201306"/>
                    </a:xfrm>
                    <a:prstGeom prst="rect">
                      <a:avLst/>
                    </a:prstGeom>
                    <a:noFill/>
                    <a:ln>
                      <a:noFill/>
                    </a:ln>
                    <a:extLst>
                      <a:ext uri="{53640926-AAD7-44D8-BBD7-CCE9431645EC}">
                        <a14:shadowObscured xmlns:a14="http://schemas.microsoft.com/office/drawing/2010/main"/>
                      </a:ext>
                    </a:extLst>
                  </pic:spPr>
                </pic:pic>
              </a:graphicData>
            </a:graphic>
          </wp:inline>
        </w:drawing>
      </w:r>
      <w:r>
        <w:rPr>
          <w:noProof/>
          <w:sz w:val="28"/>
          <w:szCs w:val="28"/>
        </w:rPr>
        <w:drawing>
          <wp:inline distT="0" distB="0" distL="0" distR="0" wp14:anchorId="1DA3DA63" wp14:editId="31FDC974">
            <wp:extent cx="1705970" cy="1194180"/>
            <wp:effectExtent l="0" t="0" r="889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b="6601"/>
                    <a:stretch/>
                  </pic:blipFill>
                  <pic:spPr bwMode="auto">
                    <a:xfrm>
                      <a:off x="0" y="0"/>
                      <a:ext cx="1710000" cy="1197001"/>
                    </a:xfrm>
                    <a:prstGeom prst="rect">
                      <a:avLst/>
                    </a:prstGeom>
                    <a:noFill/>
                    <a:ln>
                      <a:noFill/>
                    </a:ln>
                    <a:extLst>
                      <a:ext uri="{53640926-AAD7-44D8-BBD7-CCE9431645EC}">
                        <a14:shadowObscured xmlns:a14="http://schemas.microsoft.com/office/drawing/2010/main"/>
                      </a:ext>
                    </a:extLst>
                  </pic:spPr>
                </pic:pic>
              </a:graphicData>
            </a:graphic>
          </wp:inline>
        </w:drawing>
      </w:r>
      <w:r>
        <w:rPr>
          <w:noProof/>
          <w:sz w:val="28"/>
          <w:szCs w:val="28"/>
        </w:rPr>
        <w:drawing>
          <wp:inline distT="0" distB="0" distL="0" distR="0" wp14:anchorId="70263789" wp14:editId="052D7F28">
            <wp:extent cx="1705970" cy="1194180"/>
            <wp:effectExtent l="0" t="0" r="889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b="6601"/>
                    <a:stretch/>
                  </pic:blipFill>
                  <pic:spPr bwMode="auto">
                    <a:xfrm>
                      <a:off x="0" y="0"/>
                      <a:ext cx="1710000" cy="1197001"/>
                    </a:xfrm>
                    <a:prstGeom prst="rect">
                      <a:avLst/>
                    </a:prstGeom>
                    <a:noFill/>
                    <a:ln>
                      <a:noFill/>
                    </a:ln>
                    <a:extLst>
                      <a:ext uri="{53640926-AAD7-44D8-BBD7-CCE9431645EC}">
                        <a14:shadowObscured xmlns:a14="http://schemas.microsoft.com/office/drawing/2010/main"/>
                      </a:ext>
                    </a:extLst>
                  </pic:spPr>
                </pic:pic>
              </a:graphicData>
            </a:graphic>
          </wp:inline>
        </w:drawing>
      </w:r>
    </w:p>
    <w:p w:rsidR="00F9564A" w:rsidRDefault="00F9564A" w:rsidP="00F9564A">
      <w:pPr>
        <w:spacing w:beforeLines="100" w:before="312" w:afterLines="100" w:after="312"/>
        <w:rPr>
          <w:sz w:val="28"/>
          <w:szCs w:val="28"/>
        </w:rPr>
      </w:pPr>
      <w:r>
        <w:rPr>
          <w:noProof/>
          <w:sz w:val="28"/>
          <w:szCs w:val="28"/>
        </w:rPr>
        <mc:AlternateContent>
          <mc:Choice Requires="wps">
            <w:drawing>
              <wp:anchor distT="0" distB="0" distL="114300" distR="114300" simplePos="0" relativeHeight="251674624" behindDoc="0" locked="0" layoutInCell="1" allowOverlap="1" wp14:anchorId="3D73C2BA" wp14:editId="1D021EF5">
                <wp:simplePos x="0" y="0"/>
                <wp:positionH relativeFrom="column">
                  <wp:posOffset>2978933</wp:posOffset>
                </wp:positionH>
                <wp:positionV relativeFrom="paragraph">
                  <wp:posOffset>963517</wp:posOffset>
                </wp:positionV>
                <wp:extent cx="914400" cy="248285"/>
                <wp:effectExtent l="0" t="0" r="0" b="0"/>
                <wp:wrapNone/>
                <wp:docPr id="32" name="Text Box 32"/>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2" o:spid="_x0000_s1035" type="#_x0000_t202" style="position:absolute;left:0;text-align:left;margin-left:234.55pt;margin-top:75.85pt;width:1in;height:19.55pt;z-index:25167462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VCsfgIAAGgFAAAOAAAAZHJzL2Uyb0RvYy54bWysVE1PGzEQvVfqf7B8L5uEQEPEBqUgqkoI&#10;UKHi7HhtsqrXY9km2fTX99m7GyLaC1Uv3tmZ5/F8vJnzi7YxbKN8qMmWfHw04kxZSVVtn0v+4/H6&#10;04yzEIWthCGrSr5TgV8sPn4437q5mtCaTKU8gxMb5ltX8nWMbl4UQa5VI8IROWVh1OQbEfHrn4vK&#10;iy28N6aYjEanxZZ85TxJFQK0V52RL7J/rZWMd1oHFZkpOWKL+fT5XKWzWJyL+bMXbl3LPgzxD1E0&#10;orZ4dO/qSkTBXnz9h6umlp4C6XgkqSlI61qqnAOyGY/eZPOwFk7lXFCc4PZlCv/Prbzd3HtWVyU/&#10;nnBmRYMePao2si/UMqhQn60Lc8AeHICxhR59HvQBypR2q32TvkiIwY5K7/bVTd4klGfj6XQEi4Rp&#10;Mp1NZifJS/F62fkQvypqWBJK7tG8XFOxuQmxgw6Q9Jal69qY3EBj2bbkp8cno3xhb4FzYxNWZSr0&#10;blJCXeBZijujEsbY70qjFDn+pMgkVJfGs40AfYSUysacevYLdEJpBPGeiz3+Nar3XO7yGF4mG/eX&#10;m9qSz9m/Cbv6OYSsOzxqfpB3EmO7ajMHzoa+rqjaod2euoEJTl7XaMqNCPFeeEwI+oipj3c4tCEU&#10;n3qJszX5X3/TJzyICytnW0xcyS1WAmfmmwWhMzswoPlnevJ5ghf8oWV1aLEvzSWhJ2NsFyezmPDR&#10;DKL21DxhNSzTmzAJK/FyyeMgXsZuC2C1SLVcZhBG0ol4Yx+cTK5TixLhHtsn4V3Pygg639IwmWL+&#10;hpwdNt20tHyJpOvM3FTlrqZ99THOmfv96kn74vA/o14X5OI3AAAA//8DAFBLAwQUAAYACAAAACEA&#10;aofQuOMAAAALAQAADwAAAGRycy9kb3ducmV2LnhtbEyPS0/DMBCE70j8B2uRuCBqh0doQ5wKkEAV&#10;4iFahHp0YxNHjdeR7bTpv2c5wXFnPs3OlPPRdWxnQmw9SsgmApjB2usWGwmfq8fzKbCYFGrVeTQS&#10;DibCvDo+KlWh/R4/zG6ZGkYhGAslwabUF5zH2hqn4sT3Bsn79sGpRGdouA5qT+Gu4xdC5NypFumD&#10;Vb15sKbeLgcnYWufz97F0+v9V744hLfV4NfhZS3l6cl4dwssmTH9wfBbn6pDRZ02fkAdWSfhKp9l&#10;hJJxnd0AIyLPLknZkDITU+BVyf9vqH4AAAD//wMAUEsBAi0AFAAGAAgAAAAhALaDOJL+AAAA4QEA&#10;ABMAAAAAAAAAAAAAAAAAAAAAAFtDb250ZW50X1R5cGVzXS54bWxQSwECLQAUAAYACAAAACEAOP0h&#10;/9YAAACUAQAACwAAAAAAAAAAAAAAAAAvAQAAX3JlbHMvLnJlbHNQSwECLQAUAAYACAAAACEAX3VQ&#10;rH4CAABoBQAADgAAAAAAAAAAAAAAAAAuAgAAZHJzL2Uyb0RvYy54bWxQSwECLQAUAAYACAAAACEA&#10;aofQuOMAAAALAQAADwAAAAAAAAAAAAAAAADYBAAAZHJzL2Rvd25yZXYueG1sUEsFBgAAAAAEAAQA&#10;8wAAAOgFAAAAAA==&#10;" filled="f" stroked="f" strokeweight=".5pt">
                <v:textbo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v:textbox>
              </v:shape>
            </w:pict>
          </mc:Fallback>
        </mc:AlternateContent>
      </w:r>
      <w:r>
        <w:rPr>
          <w:noProof/>
          <w:sz w:val="28"/>
          <w:szCs w:val="28"/>
        </w:rPr>
        <mc:AlternateContent>
          <mc:Choice Requires="wps">
            <w:drawing>
              <wp:anchor distT="0" distB="0" distL="114300" distR="114300" simplePos="0" relativeHeight="251676672" behindDoc="0" locked="0" layoutInCell="1" allowOverlap="1" wp14:anchorId="756A581F" wp14:editId="0BC3832B">
                <wp:simplePos x="0" y="0"/>
                <wp:positionH relativeFrom="column">
                  <wp:posOffset>1722120</wp:posOffset>
                </wp:positionH>
                <wp:positionV relativeFrom="paragraph">
                  <wp:posOffset>92075</wp:posOffset>
                </wp:positionV>
                <wp:extent cx="914400" cy="248285"/>
                <wp:effectExtent l="0" t="0" r="0" b="0"/>
                <wp:wrapNone/>
                <wp:docPr id="33" name="Text Box 33"/>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proofErr w:type="gramStart"/>
                            <w:r>
                              <w:rPr>
                                <w:rFonts w:hint="eastAsia"/>
                                <w:b/>
                                <w:color w:val="FFFFFF" w:themeColor="background1"/>
                              </w:rPr>
                              <w:t>e-1</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3" o:spid="_x0000_s1036" type="#_x0000_t202" style="position:absolute;left:0;text-align:left;margin-left:135.6pt;margin-top:7.25pt;width:1in;height:19.55pt;z-index:2516766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jfQIAAGkFAAAOAAAAZHJzL2Uyb0RvYy54bWysVE1PGzEQvVfqf7B8L5uEQGnEBqUgqkoI&#10;EFBxdrw2WdXrsWyTbPrr++zdTSLaC1Uv3tmZ5/F8vJnzi7YxbK18qMmWfHw04kxZSVVtX0r+4+n6&#10;0xlnIQpbCUNWlXyrAr+Yf/xwvnEzNaEVmUp5Bic2zDau5KsY3awoglypRoQjcsrCqMk3IuLXvxSV&#10;Fxt4b0wxGY1Oiw35ynmSKgRorzojn2f/WisZ77QOKjJTcsQW8+nzuUxnMT8Xsxcv3KqWfRjiH6Jo&#10;RG3x6M7VlYiCvfr6D1dNLT0F0vFIUlOQ1rVUOQdkMx69yeZxJZzKuaA4we3KFP6fW3m7vvesrkp+&#10;fMyZFQ169KTayL5Sy6BCfTYuzAB7dADGFnr0edAHKFParfZN+iIhBjsqvd1VN3mTUH4ZT6cjWCRM&#10;k+nZ5OwkeSn2l50P8ZuihiWh5B7NyzUV65sQO+gASW9Zuq6NyQ00lm1Kfnp8MsoXdhY4NzZhVaZC&#10;7yYl1AWepbg1KmGMfVAapcjxJ0Umobo0nq0F6COkVDbm1LNfoBNKI4j3XOzx+6jec7nLY3iZbNxd&#10;bmpLPmf/Juzq5xCy7vCo+UHeSYztss0cGOeBSKolVVv021M3McHJ6xpduREh3guPEUEjMfbxDoc2&#10;hOpTL3G2Iv/rb/qEB3Nh5WyDkSu5xU7gzHy3YHSmByY0/0xPPk/wgj+0LA8t9rW5JDRljPXiZBYT&#10;PppB1J6aZ+yGRXoTJmElXi55HMTL2K0B7BapFosMwkw6EW/so5PJdepRYtxT+yy862kZwedbGkZT&#10;zN6ws8Omm5YWr5F0nam7r2lffsxzJn+/e9LCOPzPqP2GnP8GAAD//wMAUEsDBBQABgAIAAAAIQBZ&#10;aA224gAAAAkBAAAPAAAAZHJzL2Rvd25yZXYueG1sTI/LTsMwEEX3SPyDNUhsEHUSmoBCnAqQQKji&#10;IVqEunRjE0eNx5HttOnfM6xgOXOP7pypFpPt2V770DkUkM4SYBobpzpsBXyuHy9vgIUoUcneoRZw&#10;1AEW9elJJUvlDvih96vYMirBUEoBJsah5Dw0RlsZZm7QSNm381ZGGn3LlZcHKrc9z5Kk4FZ2SBeM&#10;HPSD0c1uNVoBO7O8eE+eXu+/iuejf1uPbuNfNkKcn013t8CinuIfDL/6pA41OW3diCqwXkB2nWaE&#10;UjDPgREwT3NabAXkVwXwuuL/P6h/AAAA//8DAFBLAQItABQABgAIAAAAIQC2gziS/gAAAOEBAAAT&#10;AAAAAAAAAAAAAAAAAAAAAABbQ29udGVudF9UeXBlc10ueG1sUEsBAi0AFAAGAAgAAAAhADj9If/W&#10;AAAAlAEAAAsAAAAAAAAAAAAAAAAALwEAAF9yZWxzLy5yZWxzUEsBAi0AFAAGAAgAAAAhAPj6f6N9&#10;AgAAaQUAAA4AAAAAAAAAAAAAAAAALgIAAGRycy9lMm9Eb2MueG1sUEsBAi0AFAAGAAgAAAAhAFlo&#10;DbbiAAAACQEAAA8AAAAAAAAAAAAAAAAA1wQAAGRycy9kb3ducmV2LnhtbFBLBQYAAAAABAAEAPMA&#10;AADmBQAAAAA=&#10;" filled="f" stroked="f" strokeweight=".5pt">
                <v:textbox>
                  <w:txbxContent>
                    <w:p w:rsidR="004E72D2" w:rsidRPr="00EB70FE" w:rsidRDefault="004E72D2" w:rsidP="00F9564A">
                      <w:pPr>
                        <w:rPr>
                          <w:b/>
                          <w:color w:val="FFFFFF" w:themeColor="background1"/>
                        </w:rPr>
                      </w:pPr>
                      <w:proofErr w:type="gramStart"/>
                      <w:r>
                        <w:rPr>
                          <w:rFonts w:hint="eastAsia"/>
                          <w:b/>
                          <w:color w:val="FFFFFF" w:themeColor="background1"/>
                        </w:rPr>
                        <w:t>e-1</w:t>
                      </w:r>
                      <w:proofErr w:type="gramEnd"/>
                    </w:p>
                  </w:txbxContent>
                </v:textbox>
              </v:shape>
            </w:pict>
          </mc:Fallback>
        </mc:AlternateContent>
      </w:r>
      <w:r>
        <w:rPr>
          <w:noProof/>
          <w:sz w:val="28"/>
          <w:szCs w:val="28"/>
        </w:rPr>
        <mc:AlternateContent>
          <mc:Choice Requires="wps">
            <w:drawing>
              <wp:anchor distT="0" distB="0" distL="114300" distR="114300" simplePos="0" relativeHeight="251677696" behindDoc="0" locked="0" layoutInCell="1" allowOverlap="1" wp14:anchorId="668BBD4B" wp14:editId="19E9DAB0">
                <wp:simplePos x="0" y="0"/>
                <wp:positionH relativeFrom="column">
                  <wp:posOffset>4445</wp:posOffset>
                </wp:positionH>
                <wp:positionV relativeFrom="paragraph">
                  <wp:posOffset>94615</wp:posOffset>
                </wp:positionV>
                <wp:extent cx="914400" cy="248285"/>
                <wp:effectExtent l="0" t="0" r="0" b="0"/>
                <wp:wrapNone/>
                <wp:docPr id="34" name="Text Box 34"/>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proofErr w:type="gramStart"/>
                            <w:r>
                              <w:rPr>
                                <w:rFonts w:hint="eastAsia"/>
                                <w:b/>
                                <w:color w:val="FFFFFF" w:themeColor="background1"/>
                              </w:rPr>
                              <w:t>d-1</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4" o:spid="_x0000_s1037" type="#_x0000_t202" style="position:absolute;left:0;text-align:left;margin-left:.35pt;margin-top:7.45pt;width:1in;height:19.55pt;z-index:25167769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QiFfgIAAGkFAAAOAAAAZHJzL2Uyb0RvYy54bWysVN9P2zAQfp+0/8Hy+0hbCmMVKepATJPQ&#10;QIOJZ9exaTTHZ9mmSffX77OTlIrthWkvzuXu8/l+fHfnF11j2Fb5UJMt+fRowpmykqraPpX8x8P1&#10;hzPOQhS2EoasKvlOBX6xfP/uvHULNaMNmUp5Bic2LFpX8k2MblEUQW5UI8IROWVh1OQbEfHrn4rK&#10;ixbeG1PMJpPToiVfOU9ShQDtVW/ky+xfayXjrdZBRWZKjthiPn0+1+ksludi8eSF29RyCEP8QxSN&#10;qC0e3bu6ElGwZ1//4aqppadAOh5JagrSupYq54BsppNX2dxvhFM5FxQnuH2Zwv9zK79t7zyrq5If&#10;zzmzokGPHlQX2WfqGFSoT+vCArB7B2DsoEefR32AMqXdad+kLxJisKPSu311kzcJ5afpfD6BRcI0&#10;m5/Nzk6Sl+LlsvMhflHUsCSU3KN5uaZiexNiDx0h6S1L17UxuYHGsrbkp8cnk3xhb4FzYxNWZSoM&#10;blJCfeBZijujEsbY70qjFDn+pMgkVJfGs60AfYSUysacevYLdEJpBPGWiwP+Jaq3XO7zGF8mG/eX&#10;m9qSz9m/Crv6OYasezxqfpB3EmO37jIHpvvGrqnaod+e+okJTl7X6MqNCPFOeIwIGomxj7c4tCFU&#10;nwaJsw35X3/TJzyYCytnLUau5BY7gTPz1YLRmR6Y0PwzP/k4wwv+0LI+tNjn5pLQlCnWi5NZTPho&#10;RlF7ah6xG1bpTZiElXi55HEUL2O/BrBbpFqtMggz6US8sfdOJtepR4lxD92j8G6gZQSfv9E4mmLx&#10;ip09Nt20tHqOpOtM3VTmvqZD+THPmfzD7kkL4/A/o1425PI3AAAA//8DAFBLAwQUAAYACAAAACEA&#10;3pMCBN0AAAAGAQAADwAAAGRycy9kb3ducmV2LnhtbEyOXUvDMBSG7wX/QziCN+ISpU6tTYcKigw/&#10;cBPZZdYem7LmpCTp1v17z6708v3gfZ9iNrpObDHE1pOGi4kCgVT5uqVGw9fy6fwGREyGatN5Qg17&#10;jDArj48Kk9d+R5+4XaRG8AjF3GiwKfW5lLGy6Eyc+B6Jsx8fnEksQyPrYHY87jp5qdRUOtMSP1jT&#10;46PFarMYnIaNnZ99qOe3h+/pyz68Lwe/Cq8rrU9Pxvs7EAnH9FeGAz6jQ8lMaz9QHUWn4Zp77Ga3&#10;IA5plrGx1nCVKZBlIf/jl78AAAD//wMAUEsBAi0AFAAGAAgAAAAhALaDOJL+AAAA4QEAABMAAAAA&#10;AAAAAAAAAAAAAAAAAFtDb250ZW50X1R5cGVzXS54bWxQSwECLQAUAAYACAAAACEAOP0h/9YAAACU&#10;AQAACwAAAAAAAAAAAAAAAAAvAQAAX3JlbHMvLnJlbHNQSwECLQAUAAYACAAAACEAZC0IhX4CAABp&#10;BQAADgAAAAAAAAAAAAAAAAAuAgAAZHJzL2Uyb0RvYy54bWxQSwECLQAUAAYACAAAACEA3pMCBN0A&#10;AAAGAQAADwAAAAAAAAAAAAAAAADYBAAAZHJzL2Rvd25yZXYueG1sUEsFBgAAAAAEAAQA8wAAAOIF&#10;AAAAAA==&#10;" filled="f" stroked="f" strokeweight=".5pt">
                <v:textbox>
                  <w:txbxContent>
                    <w:p w:rsidR="004E72D2" w:rsidRPr="00EB70FE" w:rsidRDefault="004E72D2" w:rsidP="00F9564A">
                      <w:pPr>
                        <w:rPr>
                          <w:b/>
                          <w:color w:val="FFFFFF" w:themeColor="background1"/>
                        </w:rPr>
                      </w:pPr>
                      <w:proofErr w:type="gramStart"/>
                      <w:r>
                        <w:rPr>
                          <w:rFonts w:hint="eastAsia"/>
                          <w:b/>
                          <w:color w:val="FFFFFF" w:themeColor="background1"/>
                        </w:rPr>
                        <w:t>d-1</w:t>
                      </w:r>
                      <w:proofErr w:type="gramEnd"/>
                    </w:p>
                  </w:txbxContent>
                </v:textbox>
              </v:shape>
            </w:pict>
          </mc:Fallback>
        </mc:AlternateContent>
      </w:r>
      <w:r>
        <w:rPr>
          <w:noProof/>
          <w:sz w:val="28"/>
          <w:szCs w:val="28"/>
        </w:rPr>
        <mc:AlternateContent>
          <mc:Choice Requires="wps">
            <w:drawing>
              <wp:anchor distT="0" distB="0" distL="114300" distR="114300" simplePos="0" relativeHeight="251671552" behindDoc="0" locked="0" layoutInCell="1" allowOverlap="1" wp14:anchorId="3B774FC1" wp14:editId="6B3B7355">
                <wp:simplePos x="0" y="0"/>
                <wp:positionH relativeFrom="column">
                  <wp:posOffset>1207135</wp:posOffset>
                </wp:positionH>
                <wp:positionV relativeFrom="paragraph">
                  <wp:posOffset>957580</wp:posOffset>
                </wp:positionV>
                <wp:extent cx="914400" cy="248285"/>
                <wp:effectExtent l="0" t="0" r="0" b="0"/>
                <wp:wrapNone/>
                <wp:docPr id="35" name="Text Box 35"/>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5" o:spid="_x0000_s1038" type="#_x0000_t202" style="position:absolute;left:0;text-align:left;margin-left:95.05pt;margin-top:75.4pt;width:1in;height:19.55pt;z-index:2516715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GHFfQIAAGkFAAAOAAAAZHJzL2Uyb0RvYy54bWysVFtP2zAUfp+0/2D5faQthbGKFHUgpklo&#10;oMHEs+vYNJrjY9mmSffr99lJSsX2wrQX5+Sc79wv5xddY9hW+VCTLfn0aMKZspKq2j6V/MfD9Ycz&#10;zkIUthKGrCr5TgV+sXz/7rx1CzWjDZlKeQYjNixaV/JNjG5RFEFuVCPCETllIdTkGxHx65+KyosW&#10;1htTzCaT06IlXzlPUoUA7lUv5MtsX2sl463WQUVmSo7YYn59ftfpLZbnYvHkhdvUcghD/EMUjagt&#10;nO5NXYko2LOv/zDV1NJTIB2PJDUFaV1LlXNANtPJq2zuN8KpnAuKE9y+TOH/mZXftnee1VXJj084&#10;s6JBjx5UF9ln6hhYqE/rwgKwewdg7MBHn0d+ADOl3WnfpC8SYpCj0rt9dZM1Cean6Xw+gURCNJuf&#10;zc6y9eJF2fkQvyhqWCJK7tG8XFOxvQkRgQA6QpIvS9e1MbmBxrK25KfHJ5OssJdAw9iEVXkUBjMp&#10;oT7wTMWdUQlj7HelUYocf2LkIVSXxrOtwPgIKZWNOfVsF+iE0gjiLYoD/iWqtyj3eYyeyca9clNb&#10;8jn7V2FXP8eQdY9HIQ/yTmTs1l2egelsbOyaqh367anfmODkdY2u3IgQ74THiqCRWPt4i0cbQvVp&#10;oDjbkP/1N37CY3Ih5azFypXc4iZwZr5aTHQeD2xo/pmffJzBgz+UrA8l9rm5JDRlivPiZCYTPpqR&#10;1J6aR9yGVfIJkbASnkseR/Iy9mcAt0Wq1SqDsJNOxBt772QynXqUJu6hexTeDWMZMc/faFxNsXg1&#10;nT02aVpaPUfSdR7dVOa+pkP5sc95oofbkw7G4X9GvVzI5W8AAAD//wMAUEsDBBQABgAIAAAAIQDF&#10;94Qf4AAAAAsBAAAPAAAAZHJzL2Rvd25yZXYueG1sTE9dS8MwFH0X/A/hCr7IlszpWGvToYIiQydu&#10;InvMmmtT1iQlSbfu33t90rd7Pjj3nGIx2JYdMMTGOwmTsQCGrvK6cbWEz83TaA4sJuW0ar1DCSeM&#10;sCjPzwqVa390H3hYp5pRiIu5kmBS6nLOY2XQqjj2HTrSvn2wKhEMNddBHSnctvxaiBm3qnH0wagO&#10;Hw1W+3VvJezN8updPL89fM1eTmG16f02vG6lvLwY7u+AJRzSnxl+61N1KKnTzvdOR9YSzsSErHTc&#10;CtpAjun0hpgdMfMsA14W/P+G8gcAAP//AwBQSwECLQAUAAYACAAAACEAtoM4kv4AAADhAQAAEwAA&#10;AAAAAAAAAAAAAAAAAAAAW0NvbnRlbnRfVHlwZXNdLnhtbFBLAQItABQABgAIAAAAIQA4/SH/1gAA&#10;AJQBAAALAAAAAAAAAAAAAAAAAC8BAABfcmVscy8ucmVsc1BLAQItABQABgAIAAAAIQCB1GHFfQIA&#10;AGkFAAAOAAAAAAAAAAAAAAAAAC4CAABkcnMvZTJvRG9jLnhtbFBLAQItABQABgAIAAAAIQDF94Qf&#10;4AAAAAsBAAAPAAAAAAAAAAAAAAAAANcEAABkcnMvZG93bnJldi54bWxQSwUGAAAAAAQABADzAAAA&#10;5AUAAAAA&#10;" filled="f" stroked="f" strokeweight=".5pt">
                <v:textbo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v:textbox>
              </v:shape>
            </w:pict>
          </mc:Fallback>
        </mc:AlternateContent>
      </w:r>
      <w:r>
        <w:rPr>
          <w:noProof/>
          <w:sz w:val="28"/>
          <w:szCs w:val="28"/>
        </w:rPr>
        <mc:AlternateContent>
          <mc:Choice Requires="wps">
            <w:drawing>
              <wp:anchor distT="0" distB="0" distL="114300" distR="114300" simplePos="0" relativeHeight="251670528" behindDoc="0" locked="0" layoutInCell="1" allowOverlap="1" wp14:anchorId="62C46403" wp14:editId="233DA2BB">
                <wp:simplePos x="0" y="0"/>
                <wp:positionH relativeFrom="column">
                  <wp:posOffset>3155315</wp:posOffset>
                </wp:positionH>
                <wp:positionV relativeFrom="paragraph">
                  <wp:posOffset>1002494</wp:posOffset>
                </wp:positionV>
                <wp:extent cx="116840" cy="0"/>
                <wp:effectExtent l="0" t="19050" r="16510" b="19050"/>
                <wp:wrapNone/>
                <wp:docPr id="36" name="Straight Connector 36"/>
                <wp:cNvGraphicFramePr/>
                <a:graphic xmlns:a="http://schemas.openxmlformats.org/drawingml/2006/main">
                  <a:graphicData uri="http://schemas.microsoft.com/office/word/2010/wordprocessingShape">
                    <wps:wsp>
                      <wps:cNvCnPr/>
                      <wps:spPr>
                        <a:xfrm>
                          <a:off x="0" y="0"/>
                          <a:ext cx="11684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6" o:spid="_x0000_s1026" style="position:absolute;left:0;text-align:lef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8.45pt,78.95pt" to="257.65pt,7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DZT2QEAAA4EAAAOAAAAZHJzL2Uyb0RvYy54bWysU8GO2yAQvVfqPyDuje1sN42sOHvIanup&#10;2qjbfgDBYCMBg4DGzt93wLGzaitVrfaCDTPvzbzHsHsYjSZn4YMC29BqVVIiLIdW2a6h3789vdtS&#10;EiKzLdNgRUMvItCH/ds3u8HVYg096FZ4giQ21INraB+jq4si8F4YFlbghMWgBG9YxK3vitazAdmN&#10;LtZluSkG8K3zwEUIePo4Bek+80spePwiZRCR6IZibzGvPq+ntBb7Has7z1yv+LUN9h9dGKYsFl2o&#10;Hllk5IdXv1EZxT0EkHHFwRQgpeIia0A1VfmLmueeOZG1oDnBLTaF16Pln89HT1Tb0LsNJZYZvKPn&#10;6Jnq+kgOYC06CJ5gEJ0aXKgRcLBHf90Fd/RJ9ii9SV8URMbs7mVxV4yRcDysqs32Pd4Bn0PFDed8&#10;iB8FGJJ+GqqVTbpZzc6fQsRamDqnpGNtydDQ9fb+w31OC6BV+6S0TsE8O+KgPTkzvPVTV6XekeFF&#10;Fu60xcOkaNKQ/+JFi4n/q5DoSup6KpDm8cbJOBc2zrzaYnaCSexgAZZ/B17zE1TkWf0X8ILIlcHG&#10;BWyUBf+n6nGcW5ZT/uzApDtZcIL2km83W4NDl527PpA01S/3GX57xvufAAAA//8DAFBLAwQUAAYA&#10;CAAAACEACFXoqN0AAAALAQAADwAAAGRycy9kb3ducmV2LnhtbEyPwU7DMBBE70j8g7VI3KhT2pQk&#10;xKkQiA9oAKm9ufESR8TrKHba8PddJCS47e6MZt+U29n14oRj6DwpWC4SEEiNNx21Ct7fXu8yECFq&#10;Mrr3hAq+McC2ur4qdWH8mXZ4qmMrOIRCoRXYGIdCytBYdDos/IDE2qcfnY68jq00oz5zuOvlfZJs&#10;pNMd8QerB3y22HzVk+OULKvzJFnhwU4vu/2wT1v3cVDq9mZ+egQRcY5/ZvjBZ3SomOnoJzJB9ArW&#10;+SZnKwvpAw/sSJfpCsTx9yKrUv7vUF0AAAD//wMAUEsBAi0AFAAGAAgAAAAhALaDOJL+AAAA4QEA&#10;ABMAAAAAAAAAAAAAAAAAAAAAAFtDb250ZW50X1R5cGVzXS54bWxQSwECLQAUAAYACAAAACEAOP0h&#10;/9YAAACUAQAACwAAAAAAAAAAAAAAAAAvAQAAX3JlbHMvLnJlbHNQSwECLQAUAAYACAAAACEARxQ2&#10;U9kBAAAOBAAADgAAAAAAAAAAAAAAAAAuAgAAZHJzL2Uyb0RvYy54bWxQSwECLQAUAAYACAAAACEA&#10;CFXoqN0AAAALAQAADwAAAAAAAAAAAAAAAAAzBAAAZHJzL2Rvd25yZXYueG1sUEsFBgAAAAAEAAQA&#10;8wAAAD0FAAAAAA==&#10;" strokecolor="white [3212]" strokeweight="2.25pt"/>
            </w:pict>
          </mc:Fallback>
        </mc:AlternateContent>
      </w:r>
      <w:r>
        <w:rPr>
          <w:noProof/>
          <w:sz w:val="28"/>
          <w:szCs w:val="28"/>
        </w:rPr>
        <mc:AlternateContent>
          <mc:Choice Requires="wps">
            <w:drawing>
              <wp:anchor distT="0" distB="0" distL="114300" distR="114300" simplePos="0" relativeHeight="251669504" behindDoc="0" locked="0" layoutInCell="1" allowOverlap="1" wp14:anchorId="0E989908" wp14:editId="0F338B1F">
                <wp:simplePos x="0" y="0"/>
                <wp:positionH relativeFrom="column">
                  <wp:posOffset>1395095</wp:posOffset>
                </wp:positionH>
                <wp:positionV relativeFrom="paragraph">
                  <wp:posOffset>1002030</wp:posOffset>
                </wp:positionV>
                <wp:extent cx="116840" cy="0"/>
                <wp:effectExtent l="0" t="19050" r="16510" b="19050"/>
                <wp:wrapNone/>
                <wp:docPr id="37" name="Straight Connector 37"/>
                <wp:cNvGraphicFramePr/>
                <a:graphic xmlns:a="http://schemas.openxmlformats.org/drawingml/2006/main">
                  <a:graphicData uri="http://schemas.microsoft.com/office/word/2010/wordprocessingShape">
                    <wps:wsp>
                      <wps:cNvCnPr/>
                      <wps:spPr>
                        <a:xfrm>
                          <a:off x="0" y="0"/>
                          <a:ext cx="11684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7" o:spid="_x0000_s1026" style="position:absolute;left:0;text-align:lef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9.85pt,78.9pt" to="119.05pt,7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wyv2QEAAA4EAAAOAAAAZHJzL2Uyb0RvYy54bWysU8tu2zAQvBfoPxC815LcJjEEyzk4SC9F&#10;azTpB9AUKRHgC0vWkv++S8qSg7ZA0SAXSuTuzO4Ml9v70WhyEhCUsw2tViUlwnLXKts19Mfz44cN&#10;JSEy2zLtrGjoWQR6v3v/bjv4Wqxd73QrgCCJDfXgG9rH6OuiCLwXhoWV88JiUDowLOIWuqIFNiC7&#10;0cW6LG+LwUHrwXERAp4+TEG6y/xSCh6/SRlEJLqh2FvMK+T1mNZit2V1B8z3il/aYK/owjBlsehC&#10;9cAiIz9B/UFlFAcXnIwr7kzhpFRcZA2opip/U/PUMy+yFjQn+MWm8Ha0/OvpAES1Df14R4llBu/o&#10;KQJTXR/J3lmLDjogGESnBh9qBOztAS674A+QZI8STPqiIDJmd8+Lu2KMhONhVd1uPuEd8DlUXHEe&#10;QvwsnCHpp6Fa2aSb1ez0JUSshalzSjrWlgwNXW9u7m5yWnBatY9K6xTMsyP2GsiJ4a0fuyr1jgwv&#10;snCnLR4mRZOG/BfPWkz834VEV1LXU4E0j1dOxrmwcebVFrMTTGIHC7D8N/CSn6Aiz+r/gBdEruxs&#10;XMBGWQd/qx7HuWU55c8OTLqTBUfXnvPtZmtw6LJzlweSpvrlPsOvz3j3CwAA//8DAFBLAwQUAAYA&#10;CAAAACEArXrAPt0AAAALAQAADwAAAGRycy9kb3ducmV2LnhtbEyPwU7DMBBE70j8g7VI3KidVKVp&#10;GqdCID6gAaT25sZLEjVeR7HThr9nkZDguDNPszPFbna9uOAYOk8akoUCgVR721Gj4f3t9SEDEaIh&#10;a3pPqOELA+zK25vC5NZfaY+XKjaCQyjkRkMb45BLGeoWnQkLPyCx9+lHZyKfYyPtaK4c7nqZKvUo&#10;nemIP7RmwOcW63M1OU7Jsmqj1BKP7fSyPwyHVeM+jlrf381PWxAR5/gHw099rg4ldzr5iWwQvYY0&#10;2awZZWO15g1MpMssAXH6VWRZyP8bym8AAAD//wMAUEsBAi0AFAAGAAgAAAAhALaDOJL+AAAA4QEA&#10;ABMAAAAAAAAAAAAAAAAAAAAAAFtDb250ZW50X1R5cGVzXS54bWxQSwECLQAUAAYACAAAACEAOP0h&#10;/9YAAACUAQAACwAAAAAAAAAAAAAAAAAvAQAAX3JlbHMvLnJlbHNQSwECLQAUAAYACAAAACEAnmsM&#10;r9kBAAAOBAAADgAAAAAAAAAAAAAAAAAuAgAAZHJzL2Uyb0RvYy54bWxQSwECLQAUAAYACAAAACEA&#10;rXrAPt0AAAALAQAADwAAAAAAAAAAAAAAAAAzBAAAZHJzL2Rvd25yZXYueG1sUEsFBgAAAAAEAAQA&#10;8wAAAD0FAAAAAA==&#10;" strokecolor="white [3212]" strokeweight="2.25pt"/>
            </w:pict>
          </mc:Fallback>
        </mc:AlternateContent>
      </w:r>
      <w:r>
        <w:rPr>
          <w:noProof/>
          <w:sz w:val="28"/>
          <w:szCs w:val="28"/>
        </w:rPr>
        <w:drawing>
          <wp:inline distT="0" distB="0" distL="0" distR="0" wp14:anchorId="476CD51D" wp14:editId="3538A3DC">
            <wp:extent cx="1705970" cy="1201003"/>
            <wp:effectExtent l="0" t="0" r="889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b="6330"/>
                    <a:stretch/>
                  </pic:blipFill>
                  <pic:spPr bwMode="auto">
                    <a:xfrm>
                      <a:off x="0" y="0"/>
                      <a:ext cx="1710000" cy="1203840"/>
                    </a:xfrm>
                    <a:prstGeom prst="rect">
                      <a:avLst/>
                    </a:prstGeom>
                    <a:noFill/>
                    <a:ln>
                      <a:noFill/>
                    </a:ln>
                    <a:extLst>
                      <a:ext uri="{53640926-AAD7-44D8-BBD7-CCE9431645EC}">
                        <a14:shadowObscured xmlns:a14="http://schemas.microsoft.com/office/drawing/2010/main"/>
                      </a:ext>
                    </a:extLst>
                  </pic:spPr>
                </pic:pic>
              </a:graphicData>
            </a:graphic>
          </wp:inline>
        </w:drawing>
      </w:r>
      <w:r>
        <w:rPr>
          <w:noProof/>
          <w:sz w:val="28"/>
          <w:szCs w:val="28"/>
        </w:rPr>
        <w:drawing>
          <wp:inline distT="0" distB="0" distL="0" distR="0" wp14:anchorId="58F2FF18" wp14:editId="7D312331">
            <wp:extent cx="1705970" cy="1194179"/>
            <wp:effectExtent l="0" t="0" r="889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b="6862"/>
                    <a:stretch/>
                  </pic:blipFill>
                  <pic:spPr bwMode="auto">
                    <a:xfrm>
                      <a:off x="0" y="0"/>
                      <a:ext cx="1710000" cy="1197000"/>
                    </a:xfrm>
                    <a:prstGeom prst="rect">
                      <a:avLst/>
                    </a:prstGeom>
                    <a:noFill/>
                    <a:ln>
                      <a:noFill/>
                    </a:ln>
                    <a:extLst>
                      <a:ext uri="{53640926-AAD7-44D8-BBD7-CCE9431645EC}">
                        <a14:shadowObscured xmlns:a14="http://schemas.microsoft.com/office/drawing/2010/main"/>
                      </a:ext>
                    </a:extLst>
                  </pic:spPr>
                </pic:pic>
              </a:graphicData>
            </a:graphic>
          </wp:inline>
        </w:drawing>
      </w:r>
    </w:p>
    <w:p w:rsidR="00F9564A" w:rsidRDefault="00F9564A" w:rsidP="00F9564A">
      <w:pPr>
        <w:spacing w:beforeLines="100" w:before="312" w:afterLines="100" w:after="312"/>
        <w:jc w:val="center"/>
        <w:rPr>
          <w:sz w:val="28"/>
          <w:szCs w:val="28"/>
        </w:rPr>
      </w:pPr>
      <w:r>
        <w:rPr>
          <w:noProof/>
          <w:sz w:val="28"/>
          <w:szCs w:val="28"/>
        </w:rPr>
        <w:drawing>
          <wp:inline distT="0" distB="0" distL="0" distR="0" wp14:anchorId="61200915" wp14:editId="25095541">
            <wp:extent cx="5256000" cy="2534400"/>
            <wp:effectExtent l="0" t="0" r="1905"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256000" cy="2534400"/>
                    </a:xfrm>
                    <a:prstGeom prst="rect">
                      <a:avLst/>
                    </a:prstGeom>
                    <a:noFill/>
                  </pic:spPr>
                </pic:pic>
              </a:graphicData>
            </a:graphic>
          </wp:inline>
        </w:drawing>
      </w:r>
    </w:p>
    <w:p w:rsidR="00F9564A" w:rsidRPr="00336277" w:rsidRDefault="004E72D2" w:rsidP="004E72D2">
      <w:pPr>
        <w:pStyle w:val="Caption"/>
        <w:jc w:val="center"/>
        <w:rPr>
          <w:sz w:val="24"/>
        </w:rPr>
      </w:pPr>
      <w:bookmarkStart w:id="155" w:name="_Toc378769938"/>
      <w:r>
        <w:rPr>
          <w:rFonts w:hint="eastAsia"/>
          <w:sz w:val="24"/>
        </w:rPr>
        <w:t>Figure 3.7 S</w:t>
      </w:r>
      <w:r w:rsidR="00F9564A" w:rsidRPr="00336277">
        <w:rPr>
          <w:rFonts w:hint="eastAsia"/>
          <w:sz w:val="24"/>
        </w:rPr>
        <w:t xml:space="preserve">EM images of co-sputter Cu-Co particles at </w:t>
      </w:r>
      <w:r w:rsidR="00F9564A">
        <w:rPr>
          <w:rFonts w:hint="eastAsia"/>
          <w:sz w:val="24"/>
        </w:rPr>
        <w:t>S1</w:t>
      </w:r>
      <w:r w:rsidR="00F9564A" w:rsidRPr="00336277">
        <w:rPr>
          <w:rFonts w:hint="eastAsia"/>
          <w:sz w:val="24"/>
        </w:rPr>
        <w:t xml:space="preserve"> (a-1), </w:t>
      </w:r>
      <w:r w:rsidR="00F9564A">
        <w:rPr>
          <w:rFonts w:hint="eastAsia"/>
          <w:sz w:val="24"/>
        </w:rPr>
        <w:t>S2</w:t>
      </w:r>
      <w:r w:rsidR="00F9564A" w:rsidRPr="00336277">
        <w:rPr>
          <w:rFonts w:hint="eastAsia"/>
          <w:sz w:val="24"/>
        </w:rPr>
        <w:t xml:space="preserve"> (b-1), </w:t>
      </w:r>
      <w:r w:rsidR="00F9564A">
        <w:rPr>
          <w:rFonts w:hint="eastAsia"/>
          <w:sz w:val="24"/>
        </w:rPr>
        <w:t>S3</w:t>
      </w:r>
      <w:r w:rsidR="00F9564A" w:rsidRPr="00336277">
        <w:rPr>
          <w:rFonts w:hint="eastAsia"/>
          <w:sz w:val="24"/>
        </w:rPr>
        <w:t xml:space="preserve"> (c-1), </w:t>
      </w:r>
      <w:r w:rsidR="00F9564A">
        <w:rPr>
          <w:rFonts w:hint="eastAsia"/>
          <w:sz w:val="24"/>
        </w:rPr>
        <w:t>S4</w:t>
      </w:r>
      <w:r w:rsidR="00F9564A" w:rsidRPr="00336277">
        <w:rPr>
          <w:rFonts w:hint="eastAsia"/>
          <w:sz w:val="24"/>
        </w:rPr>
        <w:t xml:space="preserve"> (d-1) and </w:t>
      </w:r>
      <w:r w:rsidR="00F9564A">
        <w:rPr>
          <w:rFonts w:hint="eastAsia"/>
          <w:sz w:val="24"/>
        </w:rPr>
        <w:t>S5</w:t>
      </w:r>
      <w:r w:rsidR="00F9564A" w:rsidRPr="00336277">
        <w:rPr>
          <w:rFonts w:hint="eastAsia"/>
          <w:sz w:val="24"/>
        </w:rPr>
        <w:t xml:space="preserve"> (e-1) positions. Particle diameter size distribution of co-sputter Cu-Co sample at Cu40 </w:t>
      </w:r>
      <w:r w:rsidR="00F9564A">
        <w:rPr>
          <w:rFonts w:hint="eastAsia"/>
          <w:sz w:val="24"/>
        </w:rPr>
        <w:t>S1</w:t>
      </w:r>
      <w:r w:rsidR="00F9564A" w:rsidRPr="00336277">
        <w:rPr>
          <w:rFonts w:hint="eastAsia"/>
          <w:sz w:val="24"/>
        </w:rPr>
        <w:t xml:space="preserve">, Cu20 </w:t>
      </w:r>
      <w:r w:rsidR="00F9564A">
        <w:rPr>
          <w:rFonts w:hint="eastAsia"/>
          <w:sz w:val="24"/>
        </w:rPr>
        <w:t>S2</w:t>
      </w:r>
      <w:r w:rsidR="00F9564A" w:rsidRPr="00336277">
        <w:rPr>
          <w:rFonts w:hint="eastAsia"/>
          <w:sz w:val="24"/>
        </w:rPr>
        <w:t xml:space="preserve">, center </w:t>
      </w:r>
      <w:r w:rsidR="00F9564A">
        <w:rPr>
          <w:rFonts w:hint="eastAsia"/>
          <w:sz w:val="24"/>
        </w:rPr>
        <w:t>S3</w:t>
      </w:r>
      <w:r w:rsidR="00F9564A" w:rsidRPr="00336277">
        <w:rPr>
          <w:rFonts w:hint="eastAsia"/>
          <w:sz w:val="24"/>
        </w:rPr>
        <w:t xml:space="preserve">, </w:t>
      </w:r>
      <w:r w:rsidR="00F9564A">
        <w:rPr>
          <w:rFonts w:hint="eastAsia"/>
          <w:sz w:val="24"/>
        </w:rPr>
        <w:t>S4</w:t>
      </w:r>
      <w:r w:rsidR="00F9564A" w:rsidRPr="00336277">
        <w:rPr>
          <w:rFonts w:hint="eastAsia"/>
          <w:sz w:val="24"/>
        </w:rPr>
        <w:t xml:space="preserve"> (d-2) and </w:t>
      </w:r>
      <w:r w:rsidR="00F9564A">
        <w:rPr>
          <w:rFonts w:hint="eastAsia"/>
          <w:sz w:val="24"/>
        </w:rPr>
        <w:t>S5 (e-2) positions</w:t>
      </w:r>
      <w:bookmarkEnd w:id="155"/>
    </w:p>
    <w:p w:rsidR="00F9564A" w:rsidRPr="00336277" w:rsidRDefault="00F9564A" w:rsidP="00F9564A">
      <w:pPr>
        <w:spacing w:beforeLines="100" w:before="312" w:afterLines="100" w:after="312"/>
        <w:rPr>
          <w:sz w:val="24"/>
        </w:rPr>
      </w:pPr>
    </w:p>
    <w:p w:rsidR="00F9564A" w:rsidRDefault="00F9564A" w:rsidP="00F9564A">
      <w:pPr>
        <w:spacing w:beforeLines="100" w:before="312" w:afterLines="100" w:after="312"/>
        <w:rPr>
          <w:sz w:val="28"/>
          <w:szCs w:val="28"/>
        </w:rPr>
      </w:pPr>
      <w:r>
        <w:rPr>
          <w:noProof/>
          <w:sz w:val="28"/>
          <w:szCs w:val="28"/>
        </w:rPr>
        <w:lastRenderedPageBreak/>
        <mc:AlternateContent>
          <mc:Choice Requires="wps">
            <w:drawing>
              <wp:anchor distT="0" distB="0" distL="114300" distR="114300" simplePos="0" relativeHeight="251698176" behindDoc="0" locked="0" layoutInCell="1" allowOverlap="1" wp14:anchorId="7218644B" wp14:editId="2CCC8E9A">
                <wp:simplePos x="0" y="0"/>
                <wp:positionH relativeFrom="column">
                  <wp:posOffset>1336040</wp:posOffset>
                </wp:positionH>
                <wp:positionV relativeFrom="paragraph">
                  <wp:posOffset>897255</wp:posOffset>
                </wp:positionV>
                <wp:extent cx="914400" cy="248285"/>
                <wp:effectExtent l="0" t="0" r="0" b="0"/>
                <wp:wrapNone/>
                <wp:docPr id="78" name="Text Box 78"/>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78" o:spid="_x0000_s1039" type="#_x0000_t202" style="position:absolute;left:0;text-align:left;margin-left:105.2pt;margin-top:70.65pt;width:1in;height:19.55pt;z-index:2516981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dYfgIAAGkFAAAOAAAAZHJzL2Uyb0RvYy54bWysVE1PGzEQvVfqf7B8L5uEAGnEBqUgqkoI&#10;UKHi7HhtsqrXY9km2fTX99m7GyLaC1Uv3tmZ5/F8vJnzi7YxbKN8qMmWfHw04kxZSVVtn0v+4/H6&#10;04yzEIWthCGrSr5TgV8sPn4437q5mtCaTKU8gxMb5ltX8nWMbl4UQa5VI8IROWVh1OQbEfHrn4vK&#10;iy28N6aYjEanxZZ85TxJFQK0V52RL7J/rZWMd1oHFZkpOWKL+fT5XKWzWJyL+bMXbl3LPgzxD1E0&#10;orZ4dO/qSkTBXnz9h6umlp4C6XgkqSlI61qqnAOyGY/eZPOwFk7lXFCc4PZlCv/Prbzd3HtWVyU/&#10;Q6esaNCjR9VG9oVaBhXqs3VhDtiDAzC20KPPgz5AmdJutW/SFwkx2FHp3b66yZuE8vN4Oh3BImGa&#10;TGeT2UnyUrxedj7Er4oaloSSezQv11RsbkLsoAMkvWXpujYmN9BYti356fHJKF/YW+Dc2IRVmQq9&#10;m5RQF3iW4s6ohDH2u9IoRY4/KTIJ1aXxbCNAHyGlsjGnnv0CnVAaQbznYo9/jeo9l7s8hpfJxv3l&#10;prbkc/Zvwq5+DiHrDo+aH+SdxNiu2syB8fHQ2BVVO/TbUzcxwcnrGl25ESHeC48RQSMx9vEOhzaE&#10;6lMvcbYm/+tv+oQHc2HlbIuRK7nFTuDMfLNgdKYHJjT/TE/OJnjBH1pWhxb70lwSmjLGenEyiwkf&#10;zSBqT80TdsMyvQmTsBIvlzwO4mXs1gB2i1TLZQZhJp2IN/bByeQ69Sgx7rF9Et71tIzg8y0Noynm&#10;b9jZYdNNS8uXSLrO1E1l7mralx/znMnf7560MA7/M+p1Qy5+AwAA//8DAFBLAwQUAAYACAAAACEA&#10;SUkMPOEAAAALAQAADwAAAGRycy9kb3ducmV2LnhtbEyPUUvDMBSF3wX/Q7iCL+KSbnWM2nSooIhM&#10;xU1kj1kTm7LmpiTp1v17r0/6eM85nPudcjm6jh1MiK1HCdlEADNYe91iI+Fz83i9ABaTQq06j0bC&#10;yURYVudnpSq0P+KHOaxTw6gEY6Ek2JT6gvNYW+NUnPjeIHnfPjiV6AwN10Edqdx1fCrEnDvVIn2w&#10;qjcP1tT79eAk7O3L1bt4er3/mj+fwttm8Nuw2kp5eTHe3QJLZkx/YfjFJ3SoiGnnB9SRdRKmmcgp&#10;SkaezYBRYnaTk7IjZUEWr0r+f0P1AwAA//8DAFBLAQItABQABgAIAAAAIQC2gziS/gAAAOEBAAAT&#10;AAAAAAAAAAAAAAAAAAAAAABbQ29udGVudF9UeXBlc10ueG1sUEsBAi0AFAAGAAgAAAAhADj9If/W&#10;AAAAlAEAAAsAAAAAAAAAAAAAAAAALwEAAF9yZWxzLy5yZWxzUEsBAi0AFAAGAAgAAAAhAP/gx1h+&#10;AgAAaQUAAA4AAAAAAAAAAAAAAAAALgIAAGRycy9lMm9Eb2MueG1sUEsBAi0AFAAGAAgAAAAhAElJ&#10;DDzhAAAACwEAAA8AAAAAAAAAAAAAAAAA2AQAAGRycy9kb3ducmV2LnhtbFBLBQYAAAAABAAEAPMA&#10;AADmBQAAAAA=&#10;" filled="f" stroked="f" strokeweight=".5pt">
                <v:textbo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v:textbox>
              </v:shape>
            </w:pict>
          </mc:Fallback>
        </mc:AlternateContent>
      </w:r>
      <w:r>
        <w:rPr>
          <w:noProof/>
          <w:sz w:val="28"/>
          <w:szCs w:val="28"/>
        </w:rPr>
        <mc:AlternateContent>
          <mc:Choice Requires="wps">
            <w:drawing>
              <wp:anchor distT="0" distB="0" distL="114300" distR="114300" simplePos="0" relativeHeight="251692032" behindDoc="0" locked="0" layoutInCell="1" allowOverlap="1" wp14:anchorId="3E877F70" wp14:editId="6F30CF31">
                <wp:simplePos x="0" y="0"/>
                <wp:positionH relativeFrom="column">
                  <wp:posOffset>4699000</wp:posOffset>
                </wp:positionH>
                <wp:positionV relativeFrom="paragraph">
                  <wp:posOffset>899160</wp:posOffset>
                </wp:positionV>
                <wp:extent cx="914400" cy="248285"/>
                <wp:effectExtent l="0" t="0" r="0" b="0"/>
                <wp:wrapNone/>
                <wp:docPr id="72" name="Text Box 72"/>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72" o:spid="_x0000_s1040" type="#_x0000_t202" style="position:absolute;left:0;text-align:left;margin-left:370pt;margin-top:70.8pt;width:1in;height:19.55pt;z-index:2516920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wJufgIAAGkFAAAOAAAAZHJzL2Uyb0RvYy54bWysVE1v2zAMvQ/YfxB0X51k6ceCOkXWosOA&#10;Yi3WDj0rstQYk0VBUmNnv35Psp0G3S4ddpFp8onixyPPL7rGsK3yoSZb8unRhDNlJVW1fSr5j4fr&#10;D2echShsJQxZVfKdCvxi+f7deesWakYbMpXyDE5sWLSu5JsY3aIogtyoRoQjcsrCqMk3IuLXPxWV&#10;Fy28N6aYTSYnRUu+cp6kCgHaq97Il9m/1krGW62DisyUHLHFfPp8rtNZLM/F4skLt6nlEIb4hyga&#10;UVs8und1JaJgz77+w1VTS0+BdDyS1BSkdS1VzgHZTCevsrnfCKdyLihOcPsyhf/nVn7b3nlWVyU/&#10;nXFmRYMePaguss/UMahQn9aFBWD3DsDYQY8+j/oAZUq7075JXyTEYEeld/vqJm8Syk/T+XwCi4Rp&#10;Nj+bnR0nL8XLZedD/KKoYUkouUfzck3F9ibEHjpC0luWrmtjcgONZW3JTz4eT/KFvQXOjU1Ylakw&#10;uEkJ9YFnKe6MShhjvyuNUuT4kyKTUF0az7YC9BFSKhtz6tkv0AmlEcRbLg74l6jecrnPY3yZbNxf&#10;bmpLPmf/Kuzq5xiy7vGo+UHeSYzdusscmM7Hxq6p2qHfnvqJCU5e1+jKjQjxTniMCBqJsY+3OLQh&#10;VJ8GibMN+V9/0yc8mAsrZy1GruQWO4Ez89WC0ZkemND8Mz8+neEFf2hZH1rsc3NJaMoU68XJLCZ8&#10;NKOoPTWP2A2r9CZMwkq8XPI4ipexXwPYLVKtVhmEmXQi3th7J5Pr1KPEuIfuUXg30DKCz99oHE2x&#10;eMXOHptuWlo9R9J1pm4qc1/TofyY50z+YfekhXH4n1EvG3L5GwAA//8DAFBLAwQUAAYACAAAACEA&#10;29om1uEAAAALAQAADwAAAGRycy9kb3ducmV2LnhtbEyPUUvDMBSF3wX/Q7iCL+KSSelKbTpUUESc&#10;4iayx6y5NmVNUpJ06/691yd9vOcczv1OtZxszw4YYuedhPlMAEPXeN25VsLn5vG6ABaTclr13qGE&#10;E0ZY1udnlSq1P7oPPKxTy6jExVJJMCkNJeexMWhVnPkBHXnfPliV6Awt10Edqdz2/EaInFvVOfpg&#10;1IAPBpv9erQS9ubl6l08re6/8udTeNuMfhtet1JeXkx3t8ASTukvDL/4hA41Me386HRkvYRFJmhL&#10;IiOb58AoURQZKTtSCrEAXlf8/4b6BwAA//8DAFBLAQItABQABgAIAAAAIQC2gziS/gAAAOEBAAAT&#10;AAAAAAAAAAAAAAAAAAAAAABbQ29udGVudF9UeXBlc10ueG1sUEsBAi0AFAAGAAgAAAAhADj9If/W&#10;AAAAlAEAAAsAAAAAAAAAAAAAAAAALwEAAF9yZWxzLy5yZWxzUEsBAi0AFAAGAAgAAAAhAEg3Am5+&#10;AgAAaQUAAA4AAAAAAAAAAAAAAAAALgIAAGRycy9lMm9Eb2MueG1sUEsBAi0AFAAGAAgAAAAhANva&#10;JtbhAAAACwEAAA8AAAAAAAAAAAAAAAAA2AQAAGRycy9kb3ducmV2LnhtbFBLBQYAAAAABAAEAPMA&#10;AADmBQAAAAA=&#10;" filled="f" stroked="f" strokeweight=".5pt">
                <v:textbo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v:textbox>
              </v:shape>
            </w:pict>
          </mc:Fallback>
        </mc:AlternateContent>
      </w:r>
      <w:r>
        <w:rPr>
          <w:noProof/>
          <w:sz w:val="28"/>
          <w:szCs w:val="28"/>
        </w:rPr>
        <mc:AlternateContent>
          <mc:Choice Requires="wps">
            <w:drawing>
              <wp:anchor distT="0" distB="0" distL="114300" distR="114300" simplePos="0" relativeHeight="251691008" behindDoc="0" locked="0" layoutInCell="1" allowOverlap="1" wp14:anchorId="3E896D08" wp14:editId="3928AAD7">
                <wp:simplePos x="0" y="0"/>
                <wp:positionH relativeFrom="column">
                  <wp:posOffset>4856480</wp:posOffset>
                </wp:positionH>
                <wp:positionV relativeFrom="paragraph">
                  <wp:posOffset>939800</wp:posOffset>
                </wp:positionV>
                <wp:extent cx="116840" cy="0"/>
                <wp:effectExtent l="0" t="19050" r="16510" b="19050"/>
                <wp:wrapNone/>
                <wp:docPr id="71" name="Straight Connector 71"/>
                <wp:cNvGraphicFramePr/>
                <a:graphic xmlns:a="http://schemas.openxmlformats.org/drawingml/2006/main">
                  <a:graphicData uri="http://schemas.microsoft.com/office/word/2010/wordprocessingShape">
                    <wps:wsp>
                      <wps:cNvCnPr/>
                      <wps:spPr>
                        <a:xfrm>
                          <a:off x="0" y="0"/>
                          <a:ext cx="11684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71" o:spid="_x0000_s1026" style="position:absolute;left:0;text-align:lef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2.4pt,74pt" to="391.6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S2D2AEAAA4EAAAOAAAAZHJzL2Uyb0RvYy54bWysU8GO2yAQvVfqPyDujeOouxtZcfaQ1fZS&#10;tVG3/QCCIUYCBg00Tv6+A46dVVupatULNsy8N/Mew+bx7Cw7KYwGfMvrxZIz5SV0xh9b/u3r87s1&#10;ZzEJ3wkLXrX8oiJ/3L59sxlCo1bQg+0UMiLxsRlCy/uUQlNVUfbKibiAoDwFNaATibZ4rDoUA7E7&#10;W62Wy/tqAOwCglQx0unTGOTbwq+1kumz1lElZltOvaWyYlkPea22G9EcUYTeyGsb4h+6cMJ4KjpT&#10;PYkk2Hc0v1A5IxEi6LSQ4CrQ2khVNJCaevmTmpdeBFW0kDkxzDbF/0crP532yEzX8oeaMy8c3dFL&#10;QmGOfWI78J4cBGQUJKeGEBsC7Pwer7sY9phlnzW6/CVB7FzcvczuqnNikg7r+n79nu5ATqHqhgsY&#10;0wcFjuWfllvjs27RiNPHmKgWpU4p+dh6NrR8tb57uCtpEazpno21OVhmR+0sspOgWz8cS+/E8CqL&#10;dtYTbVY0aih/6WLVyP9FaXIldz0WyPN44xRSKp8mXuspO8M0dTADl38GXvMzVJVZ/RvwjCiVwacZ&#10;7IwH/F31dJ5a1mP+5MCoO1twgO5SbrdYQ0NXvL8+kDzVr/cFfnvG2x8AAAD//wMAUEsDBBQABgAI&#10;AAAAIQCvkEzO3AAAAAsBAAAPAAAAZHJzL2Rvd25yZXYueG1sTI/NTsMwEITvSLyDtUjcqE1/TYhT&#10;IRAP0ABSe3OTJY6I11HstOHtWaRKcNyZ0ew3+XbynTjhENtABu5nCgRSFeqWGgPvb693GkRMlmrb&#10;BUID3xhhW1xf5Tarw5l2eCpTI7iEYmYNuJT6TMpYOfQ2zkKPxN5nGLxNfA6NrAd75nLfyblSa+lt&#10;S/zB2R6fHVZf5ei5RevyQakFHtz4stv3+1XjPw7G3N5MT48gEk7pLwy/+IwOBTMdw0h1FJ2BzXrJ&#10;6ImNpeZRnNjoxRzE8aLIIpf/NxQ/AAAA//8DAFBLAQItABQABgAIAAAAIQC2gziS/gAAAOEBAAAT&#10;AAAAAAAAAAAAAAAAAAAAAABbQ29udGVudF9UeXBlc10ueG1sUEsBAi0AFAAGAAgAAAAhADj9If/W&#10;AAAAlAEAAAsAAAAAAAAAAAAAAAAALwEAAF9yZWxzLy5yZWxzUEsBAi0AFAAGAAgAAAAhADUtLYPY&#10;AQAADgQAAA4AAAAAAAAAAAAAAAAALgIAAGRycy9lMm9Eb2MueG1sUEsBAi0AFAAGAAgAAAAhAK+Q&#10;TM7cAAAACwEAAA8AAAAAAAAAAAAAAAAAMgQAAGRycy9kb3ducmV2LnhtbFBLBQYAAAAABAAEAPMA&#10;AAA7BQAAAAA=&#10;" strokecolor="white [3212]" strokeweight="2.25pt"/>
            </w:pict>
          </mc:Fallback>
        </mc:AlternateContent>
      </w:r>
      <w:r>
        <w:rPr>
          <w:noProof/>
          <w:sz w:val="28"/>
          <w:szCs w:val="28"/>
        </w:rPr>
        <mc:AlternateContent>
          <mc:Choice Requires="wps">
            <w:drawing>
              <wp:anchor distT="0" distB="0" distL="114300" distR="114300" simplePos="0" relativeHeight="251697152" behindDoc="0" locked="0" layoutInCell="1" allowOverlap="1" wp14:anchorId="682ED943" wp14:editId="6851D367">
                <wp:simplePos x="0" y="0"/>
                <wp:positionH relativeFrom="column">
                  <wp:posOffset>2980690</wp:posOffset>
                </wp:positionH>
                <wp:positionV relativeFrom="paragraph">
                  <wp:posOffset>897255</wp:posOffset>
                </wp:positionV>
                <wp:extent cx="914400" cy="248285"/>
                <wp:effectExtent l="0" t="0" r="0" b="0"/>
                <wp:wrapNone/>
                <wp:docPr id="77" name="Text Box 77"/>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77" o:spid="_x0000_s1041" type="#_x0000_t202" style="position:absolute;left:0;text-align:left;margin-left:234.7pt;margin-top:70.65pt;width:1in;height:19.55pt;z-index:2516971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RU0fQIAAGkFAAAOAAAAZHJzL2Uyb0RvYy54bWysVMlu2zAQvRfoPxC8N7JdZ6kROXATpCgQ&#10;JEGSImeaImOhFIcgGUvu1/eRkhekvaTohRrNPA5neTPnF11j2Fr5UJMt+fhoxJmykqravpT8x9P1&#10;pzPOQhS2EoasKvlGBX4x//jhvHUzNaEVmUp5Bic2zFpX8lWMblYUQa5UI8IROWVh1OQbEfHrX4rK&#10;ixbeG1NMRqOToiVfOU9ShQDtVW/k8+xfayXjndZBRWZKjthiPn0+l+ks5udi9uKFW9VyCEP8QxSN&#10;qC0e3bm6ElGwV1//4aqppadAOh5JagrSupYq54BsxqM32TyuhFM5FxQnuF2Zwv9zK2/X957VVclP&#10;TzmzokGPnlQX2VfqGFSoT+vCDLBHB2DsoEeft/oAZUq7075JXyTEYEelN7vqJm8Syi/j6XQEi4Rp&#10;Mj2bnB0nL8X+svMhflPUsCSU3KN5uaZifRNiD91C0luWrmtjcgONZW3JTz4fj/KFnQXOjU1Ylakw&#10;uEkJ9YFnKW6MShhjH5RGKXL8SZFJqC6NZ2sB+ggplY059ewX6ITSCOI9Fwf8Pqr3XO7z2L5MNu4u&#10;N7Uln7N/E3b1cxuy7vGo+UHeSYzdssscGOeWJNWSqg367amfmODkdY2u3IgQ74XHiKCRGPt4h0Mb&#10;QvVpkDhbkf/1N33Cg7mwctZi5EpusRM4M98tGJ3pgQnNP9Pj0wle8IeW5aHFvjaXhKaMsV6czGLC&#10;R7MVtafmGbthkd6ESViJl0set+Jl7NcAdotUi0UGYSadiDf20cnkOvUoMe6pexbeDbSM4PMtbUdT&#10;zN6ws8emm5YWr5F0nam7r+lQfsxzJv+we9LCOPzPqP2GnP8GAAD//wMAUEsDBBQABgAIAAAAIQBy&#10;s+W74gAAAAsBAAAPAAAAZHJzL2Rvd25yZXYueG1sTI9fS8MwFMXfBb9DuIIv4pK6UmZtOlRQRPyD&#10;m8gesyY2Zc1NSdKt+/Zen/TxnvPj3HOq5eR6tjchdh4lZDMBzGDjdYethM/1w+UCWEwKteo9GglH&#10;E2FZn55UqtT+gB9mv0otoxCMpZJgUxpKzmNjjVNx5geD5H374FSiM7RcB3WgcNfzKyEK7lSH9MGq&#10;wdxb0+xWo5Ows88X7+Lx9e6reDqGt/XoN+FlI+X52XR7AyyZKf3B8FufqkNNnbZ+RB1ZLyEvrnNC&#10;ycizOTAiimxOypaUhciB1xX/v6H+AQAA//8DAFBLAQItABQABgAIAAAAIQC2gziS/gAAAOEBAAAT&#10;AAAAAAAAAAAAAAAAAAAAAABbQ29udGVudF9UeXBlc10ueG1sUEsBAi0AFAAGAAgAAAAhADj9If/W&#10;AAAAlAEAAAsAAAAAAAAAAAAAAAAALwEAAF9yZWxzLy5yZWxzUEsBAi0AFAAGAAgAAAAhABTBFTR9&#10;AgAAaQUAAA4AAAAAAAAAAAAAAAAALgIAAGRycy9lMm9Eb2MueG1sUEsBAi0AFAAGAAgAAAAhAHKz&#10;5bviAAAACwEAAA8AAAAAAAAAAAAAAAAA1wQAAGRycy9kb3ducmV2LnhtbFBLBQYAAAAABAAEAPMA&#10;AADmBQAAAAA=&#10;" filled="f" stroked="f" strokeweight=".5pt">
                <v:textbo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v:textbox>
              </v:shape>
            </w:pict>
          </mc:Fallback>
        </mc:AlternateContent>
      </w:r>
      <w:r>
        <w:rPr>
          <w:noProof/>
          <w:sz w:val="28"/>
          <w:szCs w:val="28"/>
        </w:rPr>
        <mc:AlternateContent>
          <mc:Choice Requires="wps">
            <w:drawing>
              <wp:anchor distT="0" distB="0" distL="114300" distR="114300" simplePos="0" relativeHeight="251695104" behindDoc="0" locked="0" layoutInCell="1" allowOverlap="1" wp14:anchorId="2627FE1F" wp14:editId="674CADB9">
                <wp:simplePos x="0" y="0"/>
                <wp:positionH relativeFrom="column">
                  <wp:posOffset>3165475</wp:posOffset>
                </wp:positionH>
                <wp:positionV relativeFrom="paragraph">
                  <wp:posOffset>941070</wp:posOffset>
                </wp:positionV>
                <wp:extent cx="116840" cy="0"/>
                <wp:effectExtent l="0" t="19050" r="16510" b="19050"/>
                <wp:wrapNone/>
                <wp:docPr id="75" name="Straight Connector 75"/>
                <wp:cNvGraphicFramePr/>
                <a:graphic xmlns:a="http://schemas.openxmlformats.org/drawingml/2006/main">
                  <a:graphicData uri="http://schemas.microsoft.com/office/word/2010/wordprocessingShape">
                    <wps:wsp>
                      <wps:cNvCnPr/>
                      <wps:spPr>
                        <a:xfrm>
                          <a:off x="0" y="0"/>
                          <a:ext cx="11684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75" o:spid="_x0000_s1026" style="position:absolute;left:0;text-align:lef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9.25pt,74.1pt" to="258.45pt,7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ibF1wEAAA4EAAAOAAAAZHJzL2Uyb0RvYy54bWysU8tu2zAQvBfoPxC815KNJjUEyzk4SC9F&#10;azTtB9DU0iLAF5asZf99l5SlpA+gSNALpV3uzO4Myc3d2Rp2Aozau5YvFzVn4KTvtDu2/Pu3h3dr&#10;zmISrhPGO2j5BSK/2759sxlCAyvfe9MBMiJxsRlCy/uUQlNVUfZgRVz4AI42lUcrEoV4rDoUA7Fb&#10;U63q+rYaPHYBvYQYKXs/bvJt4VcKZPqiVITETMtptlRWLOshr9V2I5ojitBreR1DvGIKK7SjpjPV&#10;vUiC/UD9B5XVEn30Ki2kt5VXSksoGkjNsv5NzWMvAhQtZE4Ms03x/9HKz6c9Mt21/MMNZ05YOqPH&#10;hEIf+8R23jly0COjTXJqCLEhwM7t8RrFsMcs+6zQ5i8JYufi7mV2F86JSUoul7fr93QGctqqnnAB&#10;Y/oI3rL803KjXdYtGnH6FBP1otKpJKeNY0PLV+sbmivH0RvdPWhjSpDvDuwMspOgUz8cl3l2YnhW&#10;RZFxlMyKRg3lL10MjPxfQZEreeqxwa+cQkpwaeI1jqozTNEEM7D+N/Ban6FQ7upLwDOidPYuzWCr&#10;nce/dU/naWQ11k8OjLqzBQffXcrpFmvo0hXnrg8k3+rncYE/PePtTwAAAP//AwBQSwMEFAAGAAgA&#10;AAAhAIoIVR7dAAAACwEAAA8AAABkcnMvZG93bnJldi54bWxMj0FOwzAQRfdI3MEaJHbUbmkqJ41T&#10;IRAHaACp3bnxEEeN7Sh22nB7BgkJljP/682bcje7nl1wjF3wCpYLAQx9E0znWwXvb68PElhM2hvd&#10;B48KvjDCrrq9KXVhwtXv8VKnlhHEx0IrsCkNBeexseh0XIQBPWWfYXQ60Ti23Iz6SnDX85UQG+50&#10;5+mC1QM+W2zO9eSIImWdC/GIRzu97A/DIWvdx1Gp+7v5aQss4Zz+yvCjT+pQkdMpTN5E1itY5zKj&#10;KgVruQJGjWy5yYGdfje8Kvn/H6pvAAAA//8DAFBLAQItABQABgAIAAAAIQC2gziS/gAAAOEBAAAT&#10;AAAAAAAAAAAAAAAAAAAAAABbQ29udGVudF9UeXBlc10ueG1sUEsBAi0AFAAGAAgAAAAhADj9If/W&#10;AAAAlAEAAAsAAAAAAAAAAAAAAAAALwEAAF9yZWxzLy5yZWxzUEsBAi0AFAAGAAgAAAAhANPeJsXX&#10;AQAADgQAAA4AAAAAAAAAAAAAAAAALgIAAGRycy9lMm9Eb2MueG1sUEsBAi0AFAAGAAgAAAAhAIoI&#10;VR7dAAAACwEAAA8AAAAAAAAAAAAAAAAAMQQAAGRycy9kb3ducmV2LnhtbFBLBQYAAAAABAAEAPMA&#10;AAA7BQAAAAA=&#10;" strokecolor="white [3212]" strokeweight="2.25pt"/>
            </w:pict>
          </mc:Fallback>
        </mc:AlternateContent>
      </w:r>
      <w:r>
        <w:rPr>
          <w:noProof/>
          <w:sz w:val="28"/>
          <w:szCs w:val="28"/>
        </w:rPr>
        <mc:AlternateContent>
          <mc:Choice Requires="wps">
            <w:drawing>
              <wp:anchor distT="0" distB="0" distL="114300" distR="114300" simplePos="0" relativeHeight="251693056" behindDoc="0" locked="0" layoutInCell="1" allowOverlap="1" wp14:anchorId="03B17079" wp14:editId="49347267">
                <wp:simplePos x="0" y="0"/>
                <wp:positionH relativeFrom="column">
                  <wp:posOffset>1504950</wp:posOffset>
                </wp:positionH>
                <wp:positionV relativeFrom="paragraph">
                  <wp:posOffset>937895</wp:posOffset>
                </wp:positionV>
                <wp:extent cx="116840" cy="0"/>
                <wp:effectExtent l="0" t="19050" r="16510" b="19050"/>
                <wp:wrapNone/>
                <wp:docPr id="73" name="Straight Connector 73"/>
                <wp:cNvGraphicFramePr/>
                <a:graphic xmlns:a="http://schemas.openxmlformats.org/drawingml/2006/main">
                  <a:graphicData uri="http://schemas.microsoft.com/office/word/2010/wordprocessingShape">
                    <wps:wsp>
                      <wps:cNvCnPr/>
                      <wps:spPr>
                        <a:xfrm>
                          <a:off x="0" y="0"/>
                          <a:ext cx="11684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73" o:spid="_x0000_s1026" style="position:absolute;left:0;text-align:lef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8.5pt,73.85pt" to="127.7pt,7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Cig2QEAAA4EAAAOAAAAZHJzL2Uyb0RvYy54bWysU8tu2zAQvBfoPxC815LcJjEEyzk4SC9F&#10;azTpB9AUKRHgC0vWkv++S8qSg7ZA0SAXSuTuzO4Ml9v70WhyEhCUsw2tViUlwnLXKts19Mfz44cN&#10;JSEy2zLtrGjoWQR6v3v/bjv4Wqxd73QrgCCJDfXgG9rH6OuiCLwXhoWV88JiUDowLOIWuqIFNiC7&#10;0cW6LG+LwUHrwXERAp4+TEG6y/xSCh6/SRlEJLqh2FvMK+T1mNZit2V1B8z3il/aYK/owjBlsehC&#10;9cAiIz9B/UFlFAcXnIwr7kzhpFRcZA2opip/U/PUMy+yFjQn+MWm8Ha0/OvpAES1Db37SIllBu/o&#10;KQJTXR/J3lmLDjogGESnBh9qBOztAS674A+QZI8STPqiIDJmd8+Lu2KMhONhVd1uPuEd8DlUXHEe&#10;QvwsnCHpp6Fa2aSb1ez0JUSshalzSjrWlgwNXW9u7m5yWnBatY9K6xTMsyP2GsiJ4a0fuyr1jgwv&#10;snCnLR4mRZOG/BfPWkz834VEV1LXU4E0j1dOxrmwcebVFrMTTGIHC7D8N/CSn6Aiz+r/gBdEruxs&#10;XMBGWQd/qx7HuWU55c8OTLqTBUfXnvPtZmtw6LJzlweSpvrlPsOvz3j3CwAA//8DAFBLAwQUAAYA&#10;CAAAACEATuou3t0AAAALAQAADwAAAGRycy9kb3ducmV2LnhtbEyPwU7DMBBE70j8g7VI3KhD2pAQ&#10;4lQIxAc0gNTe3HiJI+J1FDtt+HsWCQmOOzN6O1NtFzeIE06h96TgdpWAQGq96alT8Pb6clOACFGT&#10;0YMnVPCFAbb15UWlS+PPtMNTEzvBEAqlVmBjHEspQ2vR6bDyIxJ7H35yOvI5ddJM+sxwN8g0Se6k&#10;0z3xB6tHfLLYfjazY0pRNPdJssaDnZ93+3Gfde79oNT11fL4ACLiEv/C8FOfq0PNnY5+JhPEoCBd&#10;57wlsrHJcxCcSLNsA+L4q8i6kv831N8AAAD//wMAUEsBAi0AFAAGAAgAAAAhALaDOJL+AAAA4QEA&#10;ABMAAAAAAAAAAAAAAAAAAAAAAFtDb250ZW50X1R5cGVzXS54bWxQSwECLQAUAAYACAAAACEAOP0h&#10;/9YAAACUAQAACwAAAAAAAAAAAAAAAAAvAQAAX3JlbHMvLnJlbHNQSwECLQAUAAYACAAAACEAxtQo&#10;oNkBAAAOBAAADgAAAAAAAAAAAAAAAAAuAgAAZHJzL2Uyb0RvYy54bWxQSwECLQAUAAYACAAAACEA&#10;Tuou3t0AAAALAQAADwAAAAAAAAAAAAAAAAAzBAAAZHJzL2Rvd25yZXYueG1sUEsFBgAAAAAEAAQA&#10;8wAAAD0FAAAAAA==&#10;" strokecolor="white [3212]" strokeweight="2.25pt"/>
            </w:pict>
          </mc:Fallback>
        </mc:AlternateContent>
      </w:r>
      <w:r>
        <w:rPr>
          <w:noProof/>
          <w:sz w:val="28"/>
          <w:szCs w:val="28"/>
        </w:rPr>
        <mc:AlternateContent>
          <mc:Choice Requires="wps">
            <w:drawing>
              <wp:anchor distT="0" distB="0" distL="114300" distR="114300" simplePos="0" relativeHeight="251682816" behindDoc="0" locked="0" layoutInCell="1" allowOverlap="1" wp14:anchorId="7C15A5D7" wp14:editId="658833CC">
                <wp:simplePos x="0" y="0"/>
                <wp:positionH relativeFrom="column">
                  <wp:posOffset>3428274</wp:posOffset>
                </wp:positionH>
                <wp:positionV relativeFrom="paragraph">
                  <wp:posOffset>51996</wp:posOffset>
                </wp:positionV>
                <wp:extent cx="914400" cy="248285"/>
                <wp:effectExtent l="0" t="0" r="0" b="0"/>
                <wp:wrapNone/>
                <wp:docPr id="63" name="Text Box 63"/>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proofErr w:type="gramStart"/>
                            <w:r>
                              <w:rPr>
                                <w:rFonts w:hint="eastAsia"/>
                                <w:b/>
                                <w:color w:val="FFFFFF" w:themeColor="background1"/>
                              </w:rPr>
                              <w:t>c-1</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3" o:spid="_x0000_s1042" type="#_x0000_t202" style="position:absolute;left:0;text-align:left;margin-left:269.95pt;margin-top:4.1pt;width:1in;height:19.55pt;z-index:25168281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bgSfQIAAGkFAAAOAAAAZHJzL2Uyb0RvYy54bWysVN9P2zAQfp+0/8Hy+0jbFcYqUtSBmCYh&#10;QIOJZ9exaTTHZ9mmSffX77OTlIrthWkvzuXu8/l+fHdn511j2Fb5UJMt+fRowpmykqraPpX8x8PV&#10;h1POQhS2EoasKvlOBX6+fP/urHULNaMNmUp5Bic2LFpX8k2MblEUQW5UI8IROWVh1OQbEfHrn4rK&#10;ixbeG1PMJpOToiVfOU9ShQDtZW/ky+xfayXjrdZBRWZKjthiPn0+1+kslmdi8eSF29RyCEP8QxSN&#10;qC0e3bu6FFGwZ1//4aqppadAOh5JagrSupYq54BsppNX2dxvhFM5FxQnuH2Zwv9zK2+2d57VVclP&#10;PnJmRYMePagusi/UMahQn9aFBWD3DsDYQY8+j/oAZUq7075JXyTEYEeld/vqJm8Sys/T+XwCi4Rp&#10;Nj+dnR4nL8XLZedD/KqoYUkouUfzck3F9jrEHjpC0luWrmpjcgONZW3K4HiSL+wtcG5swqpMhcFN&#10;SqgPPEtxZ1TCGPtdaZQix58UmYTqwni2FaCPkFLZmFPPfoFOKI0g3nJxwL9E9ZbLfR7jy2Tj/nJT&#10;W/I5+1dhVz/HkHWPR80P8k5i7NZd5sD0ZGzsmqod+u2pn5jg5FWNrlyLEO+Ex4igkRj7eItDG0L1&#10;aZA425D/9Td9woO5sHLWYuRKbrETODPfLBid6YEJzT/z408zvOAPLetDi31uLghNmWK9OJnFhI9m&#10;FLWn5hG7YZXehElYiZdLHkfxIvZrALtFqtUqgzCTTsRre+9kcp16lBj30D0K7wZaRvD5hsbRFItX&#10;7Oyx6aal1XMkXWfqpjL3NR3Kj3nO5B92T1oYh/8Z9bIhl78BAAD//wMAUEsDBBQABgAIAAAAIQDc&#10;Z/Xb4QAAAAgBAAAPAAAAZHJzL2Rvd25yZXYueG1sTI9RS8MwFIXfBf9DuIIvsqWuWrva26GCIqIT&#10;N5E9Zk1sypqbkqRb9++NT/p4OIdzvlMuRtOxvXK+tYRwOU2AKaqtbKlB+Fw/TnJgPgiSorOkEI7K&#10;w6I6PSlFIe2BPtR+FRoWS8gXAkGH0Bec+1orI/zU9oqi922dESFK13DpxCGWm47PkiTjRrQUF7To&#10;1YNW9W41GISdfrl4T57e7r+y56Nbrge7ca8bxPOz8e4WWFBj+AvDL35Ehyoybe1A0rMO4Tqdz2MU&#10;IZ8Bi36Wp1FvEa5uUuBVyf8fqH4AAAD//wMAUEsBAi0AFAAGAAgAAAAhALaDOJL+AAAA4QEAABMA&#10;AAAAAAAAAAAAAAAAAAAAAFtDb250ZW50X1R5cGVzXS54bWxQSwECLQAUAAYACAAAACEAOP0h/9YA&#10;AACUAQAACwAAAAAAAAAAAAAAAAAvAQAAX3JlbHMvLnJlbHNQSwECLQAUAAYACAAAACEA+bm4En0C&#10;AABpBQAADgAAAAAAAAAAAAAAAAAuAgAAZHJzL2Uyb0RvYy54bWxQSwECLQAUAAYACAAAACEA3Gf1&#10;2+EAAAAIAQAADwAAAAAAAAAAAAAAAADXBAAAZHJzL2Rvd25yZXYueG1sUEsFBgAAAAAEAAQA8wAA&#10;AOUFAAAAAA==&#10;" filled="f" stroked="f" strokeweight=".5pt">
                <v:textbox>
                  <w:txbxContent>
                    <w:p w:rsidR="004E72D2" w:rsidRPr="00EB70FE" w:rsidRDefault="004E72D2" w:rsidP="00F9564A">
                      <w:pPr>
                        <w:rPr>
                          <w:b/>
                          <w:color w:val="FFFFFF" w:themeColor="background1"/>
                        </w:rPr>
                      </w:pPr>
                      <w:proofErr w:type="gramStart"/>
                      <w:r>
                        <w:rPr>
                          <w:rFonts w:hint="eastAsia"/>
                          <w:b/>
                          <w:color w:val="FFFFFF" w:themeColor="background1"/>
                        </w:rPr>
                        <w:t>c-1</w:t>
                      </w:r>
                      <w:proofErr w:type="gramEnd"/>
                    </w:p>
                  </w:txbxContent>
                </v:textbox>
              </v:shape>
            </w:pict>
          </mc:Fallback>
        </mc:AlternateContent>
      </w:r>
      <w:r>
        <w:rPr>
          <w:noProof/>
          <w:sz w:val="28"/>
          <w:szCs w:val="28"/>
        </w:rPr>
        <mc:AlternateContent>
          <mc:Choice Requires="wps">
            <w:drawing>
              <wp:anchor distT="0" distB="0" distL="114300" distR="114300" simplePos="0" relativeHeight="251681792" behindDoc="0" locked="0" layoutInCell="1" allowOverlap="1" wp14:anchorId="3537FB57" wp14:editId="3FB21777">
                <wp:simplePos x="0" y="0"/>
                <wp:positionH relativeFrom="column">
                  <wp:posOffset>1712290</wp:posOffset>
                </wp:positionH>
                <wp:positionV relativeFrom="paragraph">
                  <wp:posOffset>51996</wp:posOffset>
                </wp:positionV>
                <wp:extent cx="914400" cy="248285"/>
                <wp:effectExtent l="0" t="0" r="0" b="0"/>
                <wp:wrapNone/>
                <wp:docPr id="62" name="Text Box 62"/>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proofErr w:type="gramStart"/>
                            <w:r>
                              <w:rPr>
                                <w:rFonts w:hint="eastAsia"/>
                                <w:b/>
                                <w:color w:val="FFFFFF" w:themeColor="background1"/>
                              </w:rPr>
                              <w:t>b-1</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2" o:spid="_x0000_s1043" type="#_x0000_t202" style="position:absolute;left:0;text-align:left;margin-left:134.85pt;margin-top:4.1pt;width:1in;height:19.55pt;z-index:25168179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G+wfgIAAGkFAAAOAAAAZHJzL2Uyb0RvYy54bWysVE1v2zAMvQ/YfxB0X51k6ceCOkXWosOA&#10;Yi3WDj0rstQYk0VBUmNnv35Psp0G3S4ddpFp8onixyPPL7rGsK3yoSZb8unRhDNlJVW1fSr5j4fr&#10;D2echShsJQxZVfKdCvxi+f7deesWakYbMpXyDE5sWLSu5JsY3aIogtyoRoQjcsrCqMk3IuLXPxWV&#10;Fy28N6aYTSYnRUu+cp6kCgHaq97Il9m/1krGW62DisyUHLHFfPp8rtNZLM/F4skLt6nlEIb4hyga&#10;UVs8und1JaJgz77+w1VTS0+BdDyS1BSkdS1VzgHZTCevsrnfCKdyLihOcPsyhf/nVn7b3nlWVyU/&#10;mXFmRYMePaguss/UMahQn9aFBWD3DsDYQY8+j/oAZUq7075JXyTEYEeld/vqJm8Syk/T+XwCi4Rp&#10;Nj+bnR0nL8XLZedD/KKoYUkouUfzck3F9ibEHjpC0luWrmtjcgONZS0y+Hg8yRf2Fjg3NmFVpsLg&#10;JiXUB56luDMqYYz9rjRKkeNPikxCdWk82wrQR0ipbMypZ79AJ5RGEG+5OOBfonrL5T6P8WWycX+5&#10;qS35nP2rsKufY8i6x6PmB3knMXbrLnNgejo2dk3VDv321E9McPK6RlduRIh3wmNE0EiMfbzFoQ2h&#10;+jRInG3I//qbPuHBXFg5azFyJbfYCZyZrxaMzvTAhOaf+fHpDC/4Q8v60GKfm0tCU6ZYL05mMeGj&#10;GUXtqXnEblilN2ESVuLlksdRvIz9GsBukWq1yiDMpBPxxt47mVynHiXGPXSPwruBlhF8/kbjaIrF&#10;K3b22HTT0uo5kq4zdVOZ+5oO5cc8Z/IPuyctjMP/jHrZkMvfAAAA//8DAFBLAwQUAAYACAAAACEA&#10;QPxx6OEAAAAIAQAADwAAAGRycy9kb3ducmV2LnhtbEyPT0vDQBDF74LfYRnBi9hNU0lrzKaooIj4&#10;B1uRHrfZMQnNzobdTZt+e8eT3ubxHm9+r1iOthN79KF1pGA6SUAgVc60VCv4XD9cLkCEqMnozhEq&#10;OGKAZXl6UujcuAN94H4Va8ElFHKtoImxz6UMVYNWh4nrkdj7dt7qyNLX0nh94HLbyTRJMml1S/yh&#10;0T3eN1jtVoNVsGueL96Tx9e7r+zp6N/Wg9v4l41S52fj7Q2IiGP8C8MvPqNDyUxbN5AJolOQZtdz&#10;jipYpCDYv5rOWG/5mM9AloX8P6D8AQAA//8DAFBLAQItABQABgAIAAAAIQC2gziS/gAAAOEBAAAT&#10;AAAAAAAAAAAAAAAAAAAAAABbQ29udGVudF9UeXBlc10ueG1sUEsBAi0AFAAGAAgAAAAhADj9If/W&#10;AAAAlAEAAAsAAAAAAAAAAAAAAAAALwEAAF9yZWxzLy5yZWxzUEsBAi0AFAAGAAgAAAAhACUMb7B+&#10;AgAAaQUAAA4AAAAAAAAAAAAAAAAALgIAAGRycy9lMm9Eb2MueG1sUEsBAi0AFAAGAAgAAAAhAED8&#10;cejhAAAACAEAAA8AAAAAAAAAAAAAAAAA2AQAAGRycy9kb3ducmV2LnhtbFBLBQYAAAAABAAEAPMA&#10;AADmBQAAAAA=&#10;" filled="f" stroked="f" strokeweight=".5pt">
                <v:textbox>
                  <w:txbxContent>
                    <w:p w:rsidR="004E72D2" w:rsidRPr="00EB70FE" w:rsidRDefault="004E72D2" w:rsidP="00F9564A">
                      <w:pPr>
                        <w:rPr>
                          <w:b/>
                          <w:color w:val="FFFFFF" w:themeColor="background1"/>
                        </w:rPr>
                      </w:pPr>
                      <w:proofErr w:type="gramStart"/>
                      <w:r>
                        <w:rPr>
                          <w:rFonts w:hint="eastAsia"/>
                          <w:b/>
                          <w:color w:val="FFFFFF" w:themeColor="background1"/>
                        </w:rPr>
                        <w:t>b-1</w:t>
                      </w:r>
                      <w:proofErr w:type="gramEnd"/>
                    </w:p>
                  </w:txbxContent>
                </v:textbox>
              </v:shape>
            </w:pict>
          </mc:Fallback>
        </mc:AlternateContent>
      </w:r>
      <w:r>
        <w:rPr>
          <w:noProof/>
          <w:sz w:val="28"/>
          <w:szCs w:val="28"/>
        </w:rPr>
        <mc:AlternateContent>
          <mc:Choice Requires="wps">
            <w:drawing>
              <wp:anchor distT="0" distB="0" distL="114300" distR="114300" simplePos="0" relativeHeight="251680768" behindDoc="0" locked="0" layoutInCell="1" allowOverlap="1" wp14:anchorId="2E3B086C" wp14:editId="29BEE90F">
                <wp:simplePos x="0" y="0"/>
                <wp:positionH relativeFrom="column">
                  <wp:posOffset>10160</wp:posOffset>
                </wp:positionH>
                <wp:positionV relativeFrom="paragraph">
                  <wp:posOffset>53975</wp:posOffset>
                </wp:positionV>
                <wp:extent cx="914400" cy="248285"/>
                <wp:effectExtent l="0" t="0" r="0" b="0"/>
                <wp:wrapNone/>
                <wp:docPr id="61" name="Text Box 61"/>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proofErr w:type="gramStart"/>
                            <w:r>
                              <w:rPr>
                                <w:rFonts w:hint="eastAsia"/>
                                <w:b/>
                                <w:color w:val="FFFFFF" w:themeColor="background1"/>
                              </w:rPr>
                              <w:t>a-1</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1" o:spid="_x0000_s1044" type="#_x0000_t202" style="position:absolute;left:0;text-align:left;margin-left:.8pt;margin-top:4.25pt;width:1in;height:19.55pt;z-index:25168076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nCufQIAAGkFAAAOAAAAZHJzL2Uyb0RvYy54bWysVE1v2zAMvQ/YfxB0X51kaZcFdYqsRYcB&#10;RVusHXpWZKkxJouCpCbOfv2eZDsJul067CLT5BPFj0eeX7SNYRvlQ0225OOTEWfKSqpq+1zyH4/X&#10;H2achShsJQxZVfKdCvxi8f7d+dbN1YTWZCrlGZzYMN+6kq9jdPOiCHKtGhFOyCkLoybfiIhf/1xU&#10;XmzhvTHFZDQ6K7bkK+dJqhCgveqMfJH9a61kvNM6qMhMyRFbzKfP5yqdxeJczJ+9cOta9mGIf4ii&#10;EbXFo3tXVyIK9uLrP1w1tfQUSMcTSU1BWtdS5RyQzXj0KpuHtXAq54LiBLcvU/h/buXt5t6zuir5&#10;2ZgzKxr06FG1kX2hlkGF+mxdmAP24ACMLfTo86APUKa0W+2b9EVCDHZUerevbvImofw8nk5HsEiY&#10;JtPZZHaavBSHy86H+FVRw5JQco/m5ZqKzU2IHXSApLcsXdfG5AYay7bI4OPpKF/YW+Dc2IRVmQq9&#10;m5RQF3iW4s6ohDH2u9IoRY4/KTIJ1aXxbCNAHyGlsjGnnv0CnVAaQbzlYo8/RPWWy10ew8tk4/5y&#10;U1vyOftXYVc/h5B1h0fNj/JOYmxXbebAeDY0dkXVDv321E1McPK6RlduRIj3wmNE0EiMfbzDoQ2h&#10;+tRLnK3J//qbPuHBXFg522LkSm6xEzgz3ywYnemBCc0/09NPE7zgjy2rY4t9aS4JTQFpEVsWEz6a&#10;QdSemifshmV6EyZhJV4ueRzEy9itAewWqZbLDMJMOhFv7IOTyXXqUWLcY/skvOtpGcHnWxpGU8xf&#10;sbPDppuWli+RdJ2pm8rc1bQvP+Y5k7/fPWlhHP9n1GFDLn4DAAD//wMAUEsDBBQABgAIAAAAIQCD&#10;JAyY3QAAAAYBAAAPAAAAZHJzL2Rvd25yZXYueG1sTI7fS8MwFIXfBf+HcAVfxKXKVkdtOlRQRPyB&#10;m8ges+balDU3JUm37r/37kkfP87hnK9cjK4TOwyx9aTgapKBQKq9aalR8LV6vJyDiEmT0Z0nVHDA&#10;CIvq9KTUhfF7+sTdMjWCRygWWoFNqS+kjLVFp+PE90ic/fjgdGIMjTRB73ncdfI6y3LpdEv8YHWP&#10;Dxbr7XJwCrb25eIje3q7/86fD+F9Nfh1eF0rdX423t2CSDimvzIc9VkdKnba+IFMFB1zzkUF8xmI&#10;YzqdMW8UTG9ykFUp/+tXvwAAAP//AwBQSwECLQAUAAYACAAAACEAtoM4kv4AAADhAQAAEwAAAAAA&#10;AAAAAAAAAAAAAAAAW0NvbnRlbnRfVHlwZXNdLnhtbFBLAQItABQABgAIAAAAIQA4/SH/1gAAAJQB&#10;AAALAAAAAAAAAAAAAAAAAC8BAABfcmVscy8ucmVsc1BLAQItABQABgAIAAAAIQBVdnCufQIAAGkF&#10;AAAOAAAAAAAAAAAAAAAAAC4CAABkcnMvZTJvRG9jLnhtbFBLAQItABQABgAIAAAAIQCDJAyY3QAA&#10;AAYBAAAPAAAAAAAAAAAAAAAAANcEAABkcnMvZG93bnJldi54bWxQSwUGAAAAAAQABADzAAAA4QUA&#10;AAAA&#10;" filled="f" stroked="f" strokeweight=".5pt">
                <v:textbox>
                  <w:txbxContent>
                    <w:p w:rsidR="004E72D2" w:rsidRPr="00EB70FE" w:rsidRDefault="004E72D2" w:rsidP="00F9564A">
                      <w:pPr>
                        <w:rPr>
                          <w:b/>
                          <w:color w:val="FFFFFF" w:themeColor="background1"/>
                        </w:rPr>
                      </w:pPr>
                      <w:proofErr w:type="gramStart"/>
                      <w:r>
                        <w:rPr>
                          <w:rFonts w:hint="eastAsia"/>
                          <w:b/>
                          <w:color w:val="FFFFFF" w:themeColor="background1"/>
                        </w:rPr>
                        <w:t>a-1</w:t>
                      </w:r>
                      <w:proofErr w:type="gramEnd"/>
                    </w:p>
                  </w:txbxContent>
                </v:textbox>
              </v:shape>
            </w:pict>
          </mc:Fallback>
        </mc:AlternateContent>
      </w:r>
      <w:r>
        <w:rPr>
          <w:noProof/>
          <w:sz w:val="28"/>
          <w:szCs w:val="28"/>
        </w:rPr>
        <w:drawing>
          <wp:inline distT="0" distB="0" distL="0" distR="0" wp14:anchorId="1BFFA56A" wp14:editId="3979997E">
            <wp:extent cx="1710047" cy="1187532"/>
            <wp:effectExtent l="0" t="0" r="508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b="7342"/>
                    <a:stretch/>
                  </pic:blipFill>
                  <pic:spPr bwMode="auto">
                    <a:xfrm>
                      <a:off x="0" y="0"/>
                      <a:ext cx="1710000" cy="1187499"/>
                    </a:xfrm>
                    <a:prstGeom prst="rect">
                      <a:avLst/>
                    </a:prstGeom>
                    <a:noFill/>
                    <a:ln>
                      <a:noFill/>
                    </a:ln>
                    <a:extLst>
                      <a:ext uri="{53640926-AAD7-44D8-BBD7-CCE9431645EC}">
                        <a14:shadowObscured xmlns:a14="http://schemas.microsoft.com/office/drawing/2010/main"/>
                      </a:ext>
                    </a:extLst>
                  </pic:spPr>
                </pic:pic>
              </a:graphicData>
            </a:graphic>
          </wp:inline>
        </w:drawing>
      </w:r>
      <w:r>
        <w:rPr>
          <w:noProof/>
          <w:sz w:val="28"/>
          <w:szCs w:val="28"/>
        </w:rPr>
        <w:drawing>
          <wp:inline distT="0" distB="0" distL="0" distR="0" wp14:anchorId="09024347" wp14:editId="36DBBFBA">
            <wp:extent cx="1710046" cy="1187532"/>
            <wp:effectExtent l="0" t="0" r="508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b="7342"/>
                    <a:stretch/>
                  </pic:blipFill>
                  <pic:spPr bwMode="auto">
                    <a:xfrm>
                      <a:off x="0" y="0"/>
                      <a:ext cx="1710000" cy="1187500"/>
                    </a:xfrm>
                    <a:prstGeom prst="rect">
                      <a:avLst/>
                    </a:prstGeom>
                    <a:noFill/>
                    <a:ln>
                      <a:noFill/>
                    </a:ln>
                    <a:extLst>
                      <a:ext uri="{53640926-AAD7-44D8-BBD7-CCE9431645EC}">
                        <a14:shadowObscured xmlns:a14="http://schemas.microsoft.com/office/drawing/2010/main"/>
                      </a:ext>
                    </a:extLst>
                  </pic:spPr>
                </pic:pic>
              </a:graphicData>
            </a:graphic>
          </wp:inline>
        </w:drawing>
      </w:r>
      <w:r>
        <w:rPr>
          <w:noProof/>
          <w:sz w:val="28"/>
          <w:szCs w:val="28"/>
        </w:rPr>
        <w:drawing>
          <wp:inline distT="0" distB="0" distL="0" distR="0" wp14:anchorId="2757209B" wp14:editId="548AB293">
            <wp:extent cx="1710047" cy="1187532"/>
            <wp:effectExtent l="0" t="0" r="508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b="7342"/>
                    <a:stretch/>
                  </pic:blipFill>
                  <pic:spPr bwMode="auto">
                    <a:xfrm>
                      <a:off x="0" y="0"/>
                      <a:ext cx="1710000" cy="1187499"/>
                    </a:xfrm>
                    <a:prstGeom prst="rect">
                      <a:avLst/>
                    </a:prstGeom>
                    <a:noFill/>
                    <a:ln>
                      <a:noFill/>
                    </a:ln>
                    <a:extLst>
                      <a:ext uri="{53640926-AAD7-44D8-BBD7-CCE9431645EC}">
                        <a14:shadowObscured xmlns:a14="http://schemas.microsoft.com/office/drawing/2010/main"/>
                      </a:ext>
                    </a:extLst>
                  </pic:spPr>
                </pic:pic>
              </a:graphicData>
            </a:graphic>
          </wp:inline>
        </w:drawing>
      </w:r>
    </w:p>
    <w:p w:rsidR="00F9564A" w:rsidRDefault="00F9564A" w:rsidP="00F9564A">
      <w:pPr>
        <w:spacing w:beforeLines="100" w:before="312" w:afterLines="100" w:after="312"/>
        <w:rPr>
          <w:sz w:val="28"/>
          <w:szCs w:val="28"/>
        </w:rPr>
      </w:pPr>
      <w:r>
        <w:rPr>
          <w:noProof/>
          <w:sz w:val="28"/>
          <w:szCs w:val="28"/>
        </w:rPr>
        <mc:AlternateContent>
          <mc:Choice Requires="wps">
            <w:drawing>
              <wp:anchor distT="0" distB="0" distL="114300" distR="114300" simplePos="0" relativeHeight="251699200" behindDoc="0" locked="0" layoutInCell="1" allowOverlap="1" wp14:anchorId="67F18A31" wp14:editId="384F5D02">
                <wp:simplePos x="0" y="0"/>
                <wp:positionH relativeFrom="column">
                  <wp:posOffset>3000375</wp:posOffset>
                </wp:positionH>
                <wp:positionV relativeFrom="paragraph">
                  <wp:posOffset>875344</wp:posOffset>
                </wp:positionV>
                <wp:extent cx="914400" cy="248285"/>
                <wp:effectExtent l="0" t="0" r="0" b="0"/>
                <wp:wrapNone/>
                <wp:docPr id="79" name="Text Box 79"/>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79" o:spid="_x0000_s1045" type="#_x0000_t202" style="position:absolute;left:0;text-align:left;margin-left:236.25pt;margin-top:68.9pt;width:1in;height:19.55pt;z-index:25169920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FK4fgIAAGkFAAAOAAAAZHJzL2Uyb0RvYy54bWysVE1PGzEQvVfqf7B8L5ukAULEBqUgqkoI&#10;UKHi7HhtsqrXY9km2fTX99m7GyLaC1Uv3tmZ5/F8vJnzi7YxbKN8qMmWfHw04kxZSVVtn0v+4/H6&#10;04yzEIWthCGrSr5TgV8sPn4437q5mtCaTKU8gxMb5ltX8nWMbl4UQa5VI8IROWVh1OQbEfHrn4vK&#10;iy28N6aYjEYnxZZ85TxJFQK0V52RL7J/rZWMd1oHFZkpOWKL+fT5XKWzWJyL+bMXbl3LPgzxD1E0&#10;orZ4dO/qSkTBXnz9h6umlp4C6XgkqSlI61qqnAOyGY/eZPOwFk7lXFCc4PZlCv/Prbzd3HtWVyU/&#10;PePMigY9elRtZF+oZVChPlsX5oA9OABjCz36POgDlCntVvsmfZEQgx2V3u2rm7xJKM/G0+kIFgnT&#10;ZDqbzI6Tl+L1svMhflXUsCSU3KN5uaZicxNiBx0g6S1L17UxuYHGsm3JTz4fj/KFvQXOjU1YlanQ&#10;u0kJdYFnKe6MShhjvyuNUuT4kyKTUF0azzYC9BFSKhtz6tkv0AmlEcR7Lvb416jec7nLY3iZbNxf&#10;bmpLPmf/Juzq5xCy7vCo+UHeSYztqs0cGO8bvqJqh3576iYmOHldoys3IsR74TEiaCTGPt7h0IZQ&#10;feolztbkf/1Nn/BgLqycbTFyJbfYCZyZbxaMzvTAhOaf6fHpBC/4Q8vq0GJfmktCU8ZYL05mMeGj&#10;GUTtqXnCblimN2ESVuLlksdBvIzdGsBukWq5zCDMpBPxxj44mVynHiXGPbZPwruelhF8vqVhNMX8&#10;DTs7bLppafkSSdeZuqnMXU378mOeM/n73ZMWxuF/Rr1uyMVvAAAA//8DAFBLAwQUAAYACAAAACEA&#10;2uwkWuIAAAALAQAADwAAAGRycy9kb3ducmV2LnhtbEyPzU7DMBCE70i8g7VIXBB1WsCBEKcCJFCF&#10;+BEtQj26sYmjxuvIdtr07VlOcNyZT7Mz5Xx0HduZEFuPEqaTDJjB2usWGwmfq8fza2AxKdSq82gk&#10;HEyEeXV8VKpC+z1+mN0yNYxCMBZKgk2pLziPtTVOxYnvDZL37YNTic7QcB3UnsJdx2dZJrhTLdIH&#10;q3rzYE29XQ5OwtY+n71nT6/3X2JxCG+rwa/Dy1rK05Px7hZYMmP6g+G3PlWHijpt/IA6sk7CZT67&#10;IpSMi5w2ECGmgpQNKbm4AV6V/P+G6gcAAP//AwBQSwECLQAUAAYACAAAACEAtoM4kv4AAADhAQAA&#10;EwAAAAAAAAAAAAAAAAAAAAAAW0NvbnRlbnRfVHlwZXNdLnhtbFBLAQItABQABgAIAAAAIQA4/SH/&#10;1gAAAJQBAAALAAAAAAAAAAAAAAAAAC8BAABfcmVscy8ucmVsc1BLAQItABQABgAIAAAAIQBAgFK4&#10;fgIAAGkFAAAOAAAAAAAAAAAAAAAAAC4CAABkcnMvZTJvRG9jLnhtbFBLAQItABQABgAIAAAAIQDa&#10;7CRa4gAAAAsBAAAPAAAAAAAAAAAAAAAAANgEAABkcnMvZG93bnJldi54bWxQSwUGAAAAAAQABADz&#10;AAAA5wUAAAAA&#10;" filled="f" stroked="f" strokeweight=".5pt">
                <v:textbo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v:textbox>
              </v:shape>
            </w:pict>
          </mc:Fallback>
        </mc:AlternateContent>
      </w:r>
      <w:r>
        <w:rPr>
          <w:noProof/>
          <w:sz w:val="28"/>
          <w:szCs w:val="28"/>
        </w:rPr>
        <mc:AlternateContent>
          <mc:Choice Requires="wps">
            <w:drawing>
              <wp:anchor distT="0" distB="0" distL="114300" distR="114300" simplePos="0" relativeHeight="251700224" behindDoc="0" locked="0" layoutInCell="1" allowOverlap="1" wp14:anchorId="57AFDC15" wp14:editId="109B00FA">
                <wp:simplePos x="0" y="0"/>
                <wp:positionH relativeFrom="column">
                  <wp:posOffset>1271180</wp:posOffset>
                </wp:positionH>
                <wp:positionV relativeFrom="paragraph">
                  <wp:posOffset>911975</wp:posOffset>
                </wp:positionV>
                <wp:extent cx="914400" cy="248285"/>
                <wp:effectExtent l="0" t="0" r="0" b="0"/>
                <wp:wrapNone/>
                <wp:docPr id="80" name="Text Box 80"/>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0" o:spid="_x0000_s1046" type="#_x0000_t202" style="position:absolute;left:0;text-align:left;margin-left:100.1pt;margin-top:71.8pt;width:1in;height:19.55pt;z-index:25170022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uarewIAAGkFAAAOAAAAZHJzL2Uyb0RvYy54bWysVF1P2zAUfZ+0/2D5faTtCusqUtSBmCYh&#10;QIOJZ9exaTTH17JNk+7X79hJP8T2wrQX5+be4+P7fX7RNYZtlA812ZKPT0acKSupqu1zyX88Xn+Y&#10;cRaisJUwZFXJtyrwi8X7d+etm6sJrclUyjOQ2DBvXcnXMbp5UQS5Vo0IJ+SUhVGTb0TEr38uKi9a&#10;sDemmIxGZ0VLvnKepAoB2qveyBeZX2sl453WQUVmSg7fYj59PlfpLBbnYv7shVvXcnBD/IMXjagt&#10;Ht1TXYko2Iuv/6BqaukpkI4nkpqCtK6lyjEgmvHoVTQPa+FUjgXJCW6fpvD/aOXt5t6zuir5DOmx&#10;okGNHlUX2RfqGFTIT+vCHLAHB2DsoEedd/oAZQq7075JXwTEYAfVdp/dxCah/DyeTkewSJgm09lk&#10;dppYisNl50P8qqhhSSi5R/FyTsXmJsQeuoOktyxd18bkAhrL2pKffTwd5Qt7C8iNTViVW2GgSQH1&#10;jmcpbo1KGGO/K41UZP+TIjehujSebQTaR0ipbMyhZ16gE0rDibdcHPAHr95yuY9j9zLZuL/c1JZ8&#10;jv6V29XPncu6xyPnR3EnMXarLvfAZF/wFVVb1NtTPzHByesaVbkRId4LjxFBITH28Q6HNoTs0yBx&#10;tib/62/6hEfnwspZi5ErucVO4Mx8s+jo3B6Y0PwzPf0EX5g/tqyOLfaluSQUZYz14mQWEz6anag9&#10;NU/YDcv0JkzCSrxc8rgTL2O/BrBbpFouMwgz6US8sQ9OJupUo9Rxj92T8G5oy4h+vqXdaIr5q+7s&#10;semmpeVLJF3n1k1p7nM6pB/znJt/2D1pYRz/Z9RhQy5+AwAA//8DAFBLAwQUAAYACAAAACEA+Fv+&#10;pOIAAAALAQAADwAAAGRycy9kb3ducmV2LnhtbEyPT0vDQBDF74LfYRnBi9iNaYglZlNUUET8g61I&#10;j9vsmIRmZ8Pupk2/veNJj/PejzfvlcvJ9mKPPnSOFFzNEhBItTMdNQo+1w+XCxAhajK6d4QKjhhg&#10;WZ2elLow7kAfuF/FRnAIhUIraGMcCilD3aLVYeYGJPa+nbc68ukbabw+cLjtZZokubS6I/7Q6gHv&#10;W6x3q9Eq2LXPF+/J4+vdV/509G/r0W38y0ap87Pp9gZExCn+wfBbn6tDxZ22biQTRK+A01NG2cjm&#10;OQgm5lnGypaVRXoNsirl/w3VDwAAAP//AwBQSwECLQAUAAYACAAAACEAtoM4kv4AAADhAQAAEwAA&#10;AAAAAAAAAAAAAAAAAAAAW0NvbnRlbnRfVHlwZXNdLnhtbFBLAQItABQABgAIAAAAIQA4/SH/1gAA&#10;AJQBAAALAAAAAAAAAAAAAAAAAC8BAABfcmVscy8ucmVsc1BLAQItABQABgAIAAAAIQDAluarewIA&#10;AGkFAAAOAAAAAAAAAAAAAAAAAC4CAABkcnMvZTJvRG9jLnhtbFBLAQItABQABgAIAAAAIQD4W/6k&#10;4gAAAAsBAAAPAAAAAAAAAAAAAAAAANUEAABkcnMvZG93bnJldi54bWxQSwUGAAAAAAQABADzAAAA&#10;5AUAAAAA&#10;" filled="f" stroked="f" strokeweight=".5pt">
                <v:textbo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v:textbox>
              </v:shape>
            </w:pict>
          </mc:Fallback>
        </mc:AlternateContent>
      </w:r>
      <w:r>
        <w:rPr>
          <w:noProof/>
          <w:sz w:val="28"/>
          <w:szCs w:val="28"/>
        </w:rPr>
        <mc:AlternateContent>
          <mc:Choice Requires="wps">
            <w:drawing>
              <wp:anchor distT="0" distB="0" distL="114300" distR="114300" simplePos="0" relativeHeight="251696128" behindDoc="0" locked="0" layoutInCell="1" allowOverlap="1" wp14:anchorId="25812727" wp14:editId="66C7BCB6">
                <wp:simplePos x="0" y="0"/>
                <wp:positionH relativeFrom="column">
                  <wp:posOffset>1431925</wp:posOffset>
                </wp:positionH>
                <wp:positionV relativeFrom="paragraph">
                  <wp:posOffset>942975</wp:posOffset>
                </wp:positionV>
                <wp:extent cx="116840" cy="0"/>
                <wp:effectExtent l="0" t="19050" r="16510" b="19050"/>
                <wp:wrapNone/>
                <wp:docPr id="76" name="Straight Connector 76"/>
                <wp:cNvGraphicFramePr/>
                <a:graphic xmlns:a="http://schemas.openxmlformats.org/drawingml/2006/main">
                  <a:graphicData uri="http://schemas.microsoft.com/office/word/2010/wordprocessingShape">
                    <wps:wsp>
                      <wps:cNvCnPr/>
                      <wps:spPr>
                        <a:xfrm>
                          <a:off x="0" y="0"/>
                          <a:ext cx="11684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76" o:spid="_x0000_s1026" style="position:absolute;left:0;text-align:lef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2.75pt,74.25pt" to="121.95pt,7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Bka2QEAAA4EAAAOAAAAZHJzL2Uyb0RvYy54bWysU8GO2yAQvVfqPyDuje2om42sOHvIanup&#10;2qjbfgDBYCMBg4DGzt93wLGzaitVu+oFG2bem3mPYfcwGk3OwgcFtqHVqqREWA6tsl1Df3x/+rCl&#10;JERmW6bBioZeRKAP+/fvdoOrxRp60K3wBElsqAfX0D5GVxdF4L0wLKzACYtBCd6wiFvfFa1nA7Ib&#10;XazLclMM4FvngYsQ8PRxCtJ95pdS8PhVyiAi0Q3F3mJefV5PaS32O1Z3nrle8Wsb7A1dGKYsFl2o&#10;Hllk5KdXf1AZxT0EkHHFwRQgpeIia0A1VfmbmueeOZG1oDnBLTaF/0fLv5yPnqi2ofcbSiwzeEfP&#10;0TPV9ZEcwFp0EDzBIDo1uFAj4GCP/roL7uiT7FF6k74oiIzZ3cvirhgj4XhYVZvtR7wDPoeKG875&#10;ED8JMCT9NFQrm3Szmp0/h4i1MHVOScfakqGh6+3d/V1OC6BV+6S0TsE8O+KgPTkzvPVTV6XekeFF&#10;Fu60xcOkaNKQ/+JFi4n/m5DoSup6KpDm8cbJOBc2zrzaYnaCSexgAZb/Bl7zE1TkWX0NeEHkymDj&#10;AjbKgv9b9TjOLcspf3Zg0p0sOEF7ybebrcGhy85dH0ia6pf7DL894/0vAAAA//8DAFBLAwQUAAYA&#10;CAAAACEAw2i8vt0AAAALAQAADwAAAGRycy9kb3ducmV2LnhtbEyPwU7DMBBE70j8g7VI3KhD2qA0&#10;jVMhEB/QAFJ7c+Mljhqvo9hpw9+zSEj0trszmn1TbmfXizOOofOk4HGRgEBqvOmoVfDx/vaQgwhR&#10;k9G9J1TwjQG21e1NqQvjL7TDcx1bwSEUCq3AxjgUUobGotNh4Qck1r786HTkdWylGfWFw10v0yR5&#10;kk53xB+sHvDFYnOqJ8cpeV6vk2SJBzu97vbDPmvd50Gp+7v5eQMi4hz/zfCLz+hQMdPRT2SC6BWk&#10;aZaxlYVVzgM70tVyDeL4d5FVKa87VD8AAAD//wMAUEsBAi0AFAAGAAgAAAAhALaDOJL+AAAA4QEA&#10;ABMAAAAAAAAAAAAAAAAAAAAAAFtDb250ZW50X1R5cGVzXS54bWxQSwECLQAUAAYACAAAACEAOP0h&#10;/9YAAACUAQAACwAAAAAAAAAAAAAAAAAvAQAAX3JlbHMvLnJlbHNQSwECLQAUAAYACAAAACEA+VgZ&#10;GtkBAAAOBAAADgAAAAAAAAAAAAAAAAAuAgAAZHJzL2Uyb0RvYy54bWxQSwECLQAUAAYACAAAACEA&#10;w2i8vt0AAAALAQAADwAAAAAAAAAAAAAAAAAzBAAAZHJzL2Rvd25yZXYueG1sUEsFBgAAAAAEAAQA&#10;8wAAAD0FAAAAAA==&#10;" strokecolor="white [3212]" strokeweight="2.25pt"/>
            </w:pict>
          </mc:Fallback>
        </mc:AlternateContent>
      </w:r>
      <w:r>
        <w:rPr>
          <w:noProof/>
          <w:sz w:val="28"/>
          <w:szCs w:val="28"/>
        </w:rPr>
        <mc:AlternateContent>
          <mc:Choice Requires="wps">
            <w:drawing>
              <wp:anchor distT="0" distB="0" distL="114300" distR="114300" simplePos="0" relativeHeight="251694080" behindDoc="0" locked="0" layoutInCell="1" allowOverlap="1" wp14:anchorId="179F7F24" wp14:editId="5CDD4691">
                <wp:simplePos x="0" y="0"/>
                <wp:positionH relativeFrom="column">
                  <wp:posOffset>3165475</wp:posOffset>
                </wp:positionH>
                <wp:positionV relativeFrom="paragraph">
                  <wp:posOffset>943610</wp:posOffset>
                </wp:positionV>
                <wp:extent cx="116840" cy="0"/>
                <wp:effectExtent l="0" t="19050" r="16510" b="19050"/>
                <wp:wrapNone/>
                <wp:docPr id="74" name="Straight Connector 74"/>
                <wp:cNvGraphicFramePr/>
                <a:graphic xmlns:a="http://schemas.openxmlformats.org/drawingml/2006/main">
                  <a:graphicData uri="http://schemas.microsoft.com/office/word/2010/wordprocessingShape">
                    <wps:wsp>
                      <wps:cNvCnPr/>
                      <wps:spPr>
                        <a:xfrm>
                          <a:off x="0" y="0"/>
                          <a:ext cx="11684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74" o:spid="_x0000_s1026" style="position:absolute;left:0;text-align:lef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9.25pt,74.3pt" to="258.45pt,7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Rw52QEAAA4EAAAOAAAAZHJzL2Uyb0RvYy54bWysU8tu2zAQvBfoPxC815KMPAzBcg4O0kvR&#10;Gk3zATRFSgT4wpK15L/vkrLkIC1QNOiFErk7szvD5fZhNJqcBATlbEOrVUmJsNy1ynYNffnx9GlD&#10;SYjMtkw7Kxp6FoE+7D5+2A6+FmvXO90KIEhiQz34hvYx+rooAu+FYWHlvLAYlA4Mi7iFrmiBDchu&#10;dLEuy7ticNB6cFyEgKePU5DuMr+UgsdvUgYRiW4o9hbzCnk9prXYbVndAfO94pc22Du6MExZLLpQ&#10;PbLIyE9Qv1EZxcEFJ+OKO1M4KRUXWQOqqco3ap575kXWguYEv9gU/h8t/3o6AFFtQ+9vKLHM4B09&#10;R2Cq6yPZO2vRQQcEg+jU4EONgL09wGUX/AGS7FGCSV8URMbs7nlxV4yRcDysqrvNDd4Bn0PFFech&#10;xM/CGZJ+GqqVTbpZzU5fQsRamDqnpGNtydDQ9eb2/janBadV+6S0TsE8O2KvgZwY3vqxq1LvyPAq&#10;C3fa4mFSNGnIf/GsxcT/XUh0JXU9FUjzeOVknAsbZ15tMTvBJHawAMu/Ay/5CSryrP4LeEHkys7G&#10;BWyUdfCn6nGcW5ZT/uzApDtZcHTtOd9utgaHLjt3eSBpql/vM/z6jHe/AAAA//8DAFBLAwQUAAYA&#10;CAAAACEA11NumdwAAAALAQAADwAAAGRycy9kb3ducmV2LnhtbEyPQU7DMBBF90jcwRokdtQuNJET&#10;4lQIxAEaQGp3bjzEEbEdxU4bbs8gIdHlzP9686baLm5gJ5xiH7yC9UoAQ98G0/tOwfvb650EFpP2&#10;Rg/Bo4JvjLCtr68qXZpw9js8NaljBPGx1ApsSmPJeWwtOh1XYURP2WeYnE40Th03kz4T3A38Xoic&#10;O917umD1iM8W269mdkSRsimEeMCDnV92+3Gfde7joNTtzfL0CCzhkv7L8KtP6lCT0zHM3kQ2KNgU&#10;MqMqBRuZA6NGts4LYMe/Da8rfvlD/QMAAP//AwBQSwECLQAUAAYACAAAACEAtoM4kv4AAADhAQAA&#10;EwAAAAAAAAAAAAAAAAAAAAAAW0NvbnRlbnRfVHlwZXNdLnhtbFBLAQItABQABgAIAAAAIQA4/SH/&#10;1gAAAJQBAAALAAAAAAAAAAAAAAAAAC8BAABfcmVscy8ucmVsc1BLAQItABQABgAIAAAAIQAKoRw5&#10;2QEAAA4EAAAOAAAAAAAAAAAAAAAAAC4CAABkcnMvZTJvRG9jLnhtbFBLAQItABQABgAIAAAAIQDX&#10;U26Z3AAAAAsBAAAPAAAAAAAAAAAAAAAAADMEAABkcnMvZG93bnJldi54bWxQSwUGAAAAAAQABADz&#10;AAAAPAUAAAAA&#10;" strokecolor="white [3212]" strokeweight="2.25pt"/>
            </w:pict>
          </mc:Fallback>
        </mc:AlternateContent>
      </w:r>
      <w:r>
        <w:rPr>
          <w:noProof/>
          <w:sz w:val="28"/>
          <w:szCs w:val="28"/>
        </w:rPr>
        <mc:AlternateContent>
          <mc:Choice Requires="wps">
            <w:drawing>
              <wp:anchor distT="0" distB="0" distL="114300" distR="114300" simplePos="0" relativeHeight="251685888" behindDoc="0" locked="0" layoutInCell="1" allowOverlap="1" wp14:anchorId="2FE91540" wp14:editId="1BE0F34C">
                <wp:simplePos x="0" y="0"/>
                <wp:positionH relativeFrom="column">
                  <wp:posOffset>1668145</wp:posOffset>
                </wp:positionH>
                <wp:positionV relativeFrom="paragraph">
                  <wp:posOffset>58420</wp:posOffset>
                </wp:positionV>
                <wp:extent cx="914400" cy="248285"/>
                <wp:effectExtent l="0" t="0" r="0" b="0"/>
                <wp:wrapNone/>
                <wp:docPr id="66" name="Text Box 66"/>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proofErr w:type="gramStart"/>
                            <w:r>
                              <w:rPr>
                                <w:rFonts w:hint="eastAsia"/>
                                <w:b/>
                                <w:color w:val="FFFFFF" w:themeColor="background1"/>
                              </w:rPr>
                              <w:t>e-1</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6" o:spid="_x0000_s1047" type="#_x0000_t202" style="position:absolute;left:0;text-align:left;margin-left:131.35pt;margin-top:4.6pt;width:1in;height:19.55pt;z-index:25168588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AjEfQIAAGkFAAAOAAAAZHJzL2Uyb0RvYy54bWysVN9P2zAQfp+0/8Hy+0jbFcYqUtSBmCYh&#10;QIOJZ9exaTTHZ9mmSffX77OTlIrthWkvzuXu8/l+fHdn511j2Fb5UJMt+fRowpmykqraPpX8x8PV&#10;h1POQhS2EoasKvlOBX6+fP/urHULNaMNmUp5Bic2LFpX8k2MblEUQW5UI8IROWVh1OQbEfHrn4rK&#10;ixbeG1PMJpOToiVfOU9ShQDtZW/ky+xfayXjrdZBRWZKjthiPn0+1+kslmdi8eSF29RyCEP8QxSN&#10;qC0e3bu6FFGwZ1//4aqppadAOh5JagrSupYq54BsppNX2dxvhFM5FxQnuH2Zwv9zK2+2d57VVclP&#10;TjizokGPHlQX2RfqGFSoT+vCArB7B2DsoEefR32AMqXdad+kLxJisKPSu311kzcJ5efpfD6BRcI0&#10;m5/OTo+Tl+LlsvMhflXUsCSU3KN5uaZiex1iDx0h6S1LV7UxuYHGshYZfDye5At7C5wbm7AqU2Fw&#10;kxLqA89S3BmVMMZ+VxqlyPEnRSahujCebQXoI6RUNubUs1+gE0ojiLdcHPAvUb3lcp/H+DLZuL/c&#10;1JZ8zv5V2NXPMWTd41Hzg7yTGLt1lzkw2zd2TdUO/fbUT0xw8qpGV65FiHfCY0TQSIx9vMWhDaH6&#10;NEicbcj/+ps+4cFcWDlrMXIlt9gJnJlvFozO9MCE5p/58acZXvCHlvWhxT43F4SmTLFenMxiwkcz&#10;itpT84jdsEpvwiSsxMslj6N4Efs1gN0i1WqVQZhJJ+K1vXcyuU49Sox76B6FdwMtI/h8Q+NoisUr&#10;dvbYdNPS6jmSrjN1U5n7mg7lxzxn8g+7Jy2Mw/+MetmQy98AAAD//wMAUEsDBBQABgAIAAAAIQDE&#10;xjOE4QAAAAgBAAAPAAAAZHJzL2Rvd25yZXYueG1sTI9fS8MwFMXfBb9DuIIvsiVW6WZtOlRQZPgH&#10;N5E9Zs21KWuSkqRb9+29PunbPZzDub9TLkbbsT2G2Hon4XIqgKGrvW5dI+Fz/TiZA4tJOa0671DC&#10;ESMsqtOTUhXaH9wH7lepYVTiYqEkmJT6gvNYG7QqTn2PjrxvH6xKJEPDdVAHKrcdz4TIuVWtow9G&#10;9fhgsN6tBithZ5YX7+Lp9f4rfz6Gt/XgN+FlI+X52Xh3CyzhmP7C8ItP6FAR09YPTkfWScjybEZR&#10;CTcZMPKvRU56S8f8CnhV8v8Dqh8AAAD//wMAUEsBAi0AFAAGAAgAAAAhALaDOJL+AAAA4QEAABMA&#10;AAAAAAAAAAAAAAAAAAAAAFtDb250ZW50X1R5cGVzXS54bWxQSwECLQAUAAYACAAAACEAOP0h/9YA&#10;AACUAQAACwAAAAAAAAAAAAAAAAAvAQAAX3JlbHMvLnJlbHNQSwECLQAUAAYACAAAACEAyTAIxH0C&#10;AABpBQAADgAAAAAAAAAAAAAAAAAuAgAAZHJzL2Uyb0RvYy54bWxQSwECLQAUAAYACAAAACEAxMYz&#10;hOEAAAAIAQAADwAAAAAAAAAAAAAAAADXBAAAZHJzL2Rvd25yZXYueG1sUEsFBgAAAAAEAAQA8wAA&#10;AOUFAAAAAA==&#10;" filled="f" stroked="f" strokeweight=".5pt">
                <v:textbox>
                  <w:txbxContent>
                    <w:p w:rsidR="004E72D2" w:rsidRPr="00EB70FE" w:rsidRDefault="004E72D2" w:rsidP="00F9564A">
                      <w:pPr>
                        <w:rPr>
                          <w:b/>
                          <w:color w:val="FFFFFF" w:themeColor="background1"/>
                        </w:rPr>
                      </w:pPr>
                      <w:proofErr w:type="gramStart"/>
                      <w:r>
                        <w:rPr>
                          <w:rFonts w:hint="eastAsia"/>
                          <w:b/>
                          <w:color w:val="FFFFFF" w:themeColor="background1"/>
                        </w:rPr>
                        <w:t>e-1</w:t>
                      </w:r>
                      <w:proofErr w:type="gramEnd"/>
                    </w:p>
                  </w:txbxContent>
                </v:textbox>
              </v:shape>
            </w:pict>
          </mc:Fallback>
        </mc:AlternateContent>
      </w:r>
      <w:r>
        <w:rPr>
          <w:noProof/>
          <w:sz w:val="28"/>
          <w:szCs w:val="28"/>
        </w:rPr>
        <mc:AlternateContent>
          <mc:Choice Requires="wps">
            <w:drawing>
              <wp:anchor distT="0" distB="0" distL="114300" distR="114300" simplePos="0" relativeHeight="251684864" behindDoc="0" locked="0" layoutInCell="1" allowOverlap="1" wp14:anchorId="1FE2632F" wp14:editId="4B03BADF">
                <wp:simplePos x="0" y="0"/>
                <wp:positionH relativeFrom="column">
                  <wp:posOffset>1270</wp:posOffset>
                </wp:positionH>
                <wp:positionV relativeFrom="paragraph">
                  <wp:posOffset>38100</wp:posOffset>
                </wp:positionV>
                <wp:extent cx="914400" cy="248285"/>
                <wp:effectExtent l="0" t="0" r="0" b="0"/>
                <wp:wrapNone/>
                <wp:docPr id="65" name="Text Box 65"/>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proofErr w:type="gramStart"/>
                            <w:r>
                              <w:rPr>
                                <w:rFonts w:hint="eastAsia"/>
                                <w:b/>
                                <w:color w:val="FFFFFF" w:themeColor="background1"/>
                              </w:rPr>
                              <w:t>d-1</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5" o:spid="_x0000_s1048" type="#_x0000_t202" style="position:absolute;left:0;text-align:left;margin-left:.1pt;margin-top:3pt;width:1in;height:19.55pt;z-index:2516848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AH4fAIAAGkFAAAOAAAAZHJzL2Uyb0RvYy54bWysVFtP2zAUfp+0/2D5faTNCmMVKepATJMQ&#10;oMHEs+vYNJrjY9mmTffr99lJSsX2wrQX5+Sc79wvZ+dda9hG+dCQrfj0aMKZspLqxj5V/MfD1YdT&#10;zkIUthaGrKr4TgV+vnj/7mzr5qqkNZlaeQYjNsy3ruLrGN28KIJcq1aEI3LKQqjJtyLi1z8VtRdb&#10;WG9NUU4mJ8WWfO08SRUCuJe9kC+yfa2VjLdaBxWZqThii/n1+V2lt1icifmTF27dyCEM8Q9RtKKx&#10;cLo3dSmiYM+++cNU20hPgXQ8ktQWpHUjVc4B2Uwnr7K5Xwunci4oTnD7MoX/Z1bebO48a+qKnxxz&#10;ZkWLHj2oLrIv1DGwUJ+tC3PA7h2AsQMffR75AcyUdqd9m75IiEGOSu/21U3WJJifp7PZBBIJUTk7&#10;LU+z9eJF2fkQvypqWSIq7tG8XFOxuQ4RgQA6QpIvS1eNMbmBxrItMvh4PMkKewk0jE1YlUdhMJMS&#10;6gPPVNwZlTDGflcapcjxJ0YeQnVhPNsIjI+QUtmYU892gU4ojSDeojjgX6J6i3Kfx+iZbNwrt40l&#10;n7N/FXb9cwxZ93gU8iDvRMZu1eUZKMuxsSuqd+i3p35jgpNXDbpyLUK8Ex4rgkZi7eMtHm0I1aeB&#10;4mxN/tff+AmPyYWUsy1WruIWN4Ez881iovN4YEPzz+z4UwkP/lCyOpTY5/aC0JQpzouTmUz4aEZS&#10;e2ofcRuWySdEwkp4rngcyYvYnwHcFqmWywzCTjoRr+29k8l06lGauIfuUXg3jGXEPN/QuJpi/mo6&#10;e2zStLR8jqSbPLqpzH1Nh/Jjn/NED7cnHYzD/4x6uZCL3wAAAP//AwBQSwMEFAAGAAgAAAAhADu5&#10;dDDdAAAABQEAAA8AAABkcnMvZG93bnJldi54bWxMj0FLw0AUhO+C/2F5ghdpNy0xlJhNUUERsYqt&#10;SI/b7DMJzb4Nu5s2/fe+nvQ4zDDzTbEcbScO6EPrSMFsmoBAqpxpqVbwtXmaLECEqMnozhEqOGGA&#10;ZXl5UejcuCN94mEda8ElFHKtoImxz6UMVYNWh6nrkdj7cd7qyNLX0nh95HLbyXmSZNLqlnih0T0+&#10;Nljt14NVsG9ebz6S59XDd/Zy8u+bwW3921ap66vx/g5ExDH+heGMz+hQMtPODWSC6BTMOacg4z9n&#10;M01Z7xSktzOQZSH/05e/AAAA//8DAFBLAQItABQABgAIAAAAIQC2gziS/gAAAOEBAAATAAAAAAAA&#10;AAAAAAAAAAAAAABbQ29udGVudF9UeXBlc10ueG1sUEsBAi0AFAAGAAgAAAAhADj9If/WAAAAlAEA&#10;AAsAAAAAAAAAAAAAAAAALwEAAF9yZWxzLy5yZWxzUEsBAi0AFAAGAAgAAAAhAOzoAfh8AgAAaQUA&#10;AA4AAAAAAAAAAAAAAAAALgIAAGRycy9lMm9Eb2MueG1sUEsBAi0AFAAGAAgAAAAhADu5dDDdAAAA&#10;BQEAAA8AAAAAAAAAAAAAAAAA1gQAAGRycy9kb3ducmV2LnhtbFBLBQYAAAAABAAEAPMAAADgBQAA&#10;AAA=&#10;" filled="f" stroked="f" strokeweight=".5pt">
                <v:textbox>
                  <w:txbxContent>
                    <w:p w:rsidR="004E72D2" w:rsidRPr="00EB70FE" w:rsidRDefault="004E72D2" w:rsidP="00F9564A">
                      <w:pPr>
                        <w:rPr>
                          <w:b/>
                          <w:color w:val="FFFFFF" w:themeColor="background1"/>
                        </w:rPr>
                      </w:pPr>
                      <w:proofErr w:type="gramStart"/>
                      <w:r>
                        <w:rPr>
                          <w:rFonts w:hint="eastAsia"/>
                          <w:b/>
                          <w:color w:val="FFFFFF" w:themeColor="background1"/>
                        </w:rPr>
                        <w:t>d-1</w:t>
                      </w:r>
                      <w:proofErr w:type="gramEnd"/>
                    </w:p>
                  </w:txbxContent>
                </v:textbox>
              </v:shape>
            </w:pict>
          </mc:Fallback>
        </mc:AlternateContent>
      </w:r>
      <w:r>
        <w:rPr>
          <w:noProof/>
          <w:sz w:val="28"/>
          <w:szCs w:val="28"/>
        </w:rPr>
        <w:drawing>
          <wp:inline distT="0" distB="0" distL="0" distR="0" wp14:anchorId="6924CAB6" wp14:editId="43818FD1">
            <wp:extent cx="1710047" cy="1187533"/>
            <wp:effectExtent l="0" t="0" r="508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b="7342"/>
                    <a:stretch/>
                  </pic:blipFill>
                  <pic:spPr bwMode="auto">
                    <a:xfrm>
                      <a:off x="0" y="0"/>
                      <a:ext cx="1710000" cy="1187500"/>
                    </a:xfrm>
                    <a:prstGeom prst="rect">
                      <a:avLst/>
                    </a:prstGeom>
                    <a:noFill/>
                    <a:ln>
                      <a:noFill/>
                    </a:ln>
                    <a:extLst>
                      <a:ext uri="{53640926-AAD7-44D8-BBD7-CCE9431645EC}">
                        <a14:shadowObscured xmlns:a14="http://schemas.microsoft.com/office/drawing/2010/main"/>
                      </a:ext>
                    </a:extLst>
                  </pic:spPr>
                </pic:pic>
              </a:graphicData>
            </a:graphic>
          </wp:inline>
        </w:drawing>
      </w:r>
      <w:r>
        <w:rPr>
          <w:noProof/>
          <w:sz w:val="28"/>
          <w:szCs w:val="28"/>
        </w:rPr>
        <w:drawing>
          <wp:inline distT="0" distB="0" distL="0" distR="0" wp14:anchorId="5C772DC0" wp14:editId="6322FD02">
            <wp:extent cx="1710046" cy="1181595"/>
            <wp:effectExtent l="0" t="0" r="508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b="7805"/>
                    <a:stretch/>
                  </pic:blipFill>
                  <pic:spPr bwMode="auto">
                    <a:xfrm>
                      <a:off x="0" y="0"/>
                      <a:ext cx="1710000" cy="1181563"/>
                    </a:xfrm>
                    <a:prstGeom prst="rect">
                      <a:avLst/>
                    </a:prstGeom>
                    <a:noFill/>
                    <a:ln>
                      <a:noFill/>
                    </a:ln>
                    <a:extLst>
                      <a:ext uri="{53640926-AAD7-44D8-BBD7-CCE9431645EC}">
                        <a14:shadowObscured xmlns:a14="http://schemas.microsoft.com/office/drawing/2010/main"/>
                      </a:ext>
                    </a:extLst>
                  </pic:spPr>
                </pic:pic>
              </a:graphicData>
            </a:graphic>
          </wp:inline>
        </w:drawing>
      </w:r>
    </w:p>
    <w:p w:rsidR="00F9564A" w:rsidRDefault="00F9564A" w:rsidP="00F9564A">
      <w:pPr>
        <w:spacing w:beforeLines="100" w:before="312" w:afterLines="100" w:after="312"/>
        <w:jc w:val="center"/>
        <w:rPr>
          <w:sz w:val="28"/>
          <w:szCs w:val="28"/>
        </w:rPr>
      </w:pPr>
      <w:r>
        <w:rPr>
          <w:noProof/>
          <w:sz w:val="28"/>
          <w:szCs w:val="28"/>
        </w:rPr>
        <w:drawing>
          <wp:inline distT="0" distB="0" distL="0" distR="0" wp14:anchorId="505122E5" wp14:editId="53B49DFB">
            <wp:extent cx="5277600" cy="253440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277600" cy="2534400"/>
                    </a:xfrm>
                    <a:prstGeom prst="rect">
                      <a:avLst/>
                    </a:prstGeom>
                    <a:noFill/>
                  </pic:spPr>
                </pic:pic>
              </a:graphicData>
            </a:graphic>
          </wp:inline>
        </w:drawing>
      </w:r>
    </w:p>
    <w:p w:rsidR="00F9564A" w:rsidRPr="00336277" w:rsidRDefault="004E72D2" w:rsidP="004E72D2">
      <w:pPr>
        <w:pStyle w:val="Caption"/>
        <w:jc w:val="center"/>
        <w:rPr>
          <w:sz w:val="24"/>
        </w:rPr>
      </w:pPr>
      <w:bookmarkStart w:id="156" w:name="_Toc378769939"/>
      <w:r>
        <w:rPr>
          <w:rFonts w:hint="eastAsia"/>
          <w:sz w:val="24"/>
        </w:rPr>
        <w:t>Figure 3.8 S</w:t>
      </w:r>
      <w:r w:rsidR="00F9564A" w:rsidRPr="00336277">
        <w:rPr>
          <w:rFonts w:hint="eastAsia"/>
          <w:sz w:val="24"/>
        </w:rPr>
        <w:t xml:space="preserve">EM images of </w:t>
      </w:r>
      <w:r w:rsidR="00F9564A" w:rsidRPr="00336277">
        <w:rPr>
          <w:sz w:val="24"/>
        </w:rPr>
        <w:t>“</w:t>
      </w:r>
      <w:r w:rsidR="00F9564A" w:rsidRPr="00336277">
        <w:rPr>
          <w:rFonts w:hint="eastAsia"/>
          <w:sz w:val="24"/>
        </w:rPr>
        <w:t>Co top Cu bottom</w:t>
      </w:r>
      <w:r w:rsidR="00F9564A" w:rsidRPr="00336277">
        <w:rPr>
          <w:sz w:val="24"/>
        </w:rPr>
        <w:t>”</w:t>
      </w:r>
      <w:r w:rsidR="00F9564A" w:rsidRPr="00336277">
        <w:rPr>
          <w:rFonts w:hint="eastAsia"/>
          <w:sz w:val="24"/>
        </w:rPr>
        <w:t xml:space="preserve"> Cu-Co particles at </w:t>
      </w:r>
      <w:r w:rsidR="00F9564A">
        <w:rPr>
          <w:rFonts w:hint="eastAsia"/>
          <w:sz w:val="24"/>
        </w:rPr>
        <w:t>S1</w:t>
      </w:r>
      <w:r w:rsidR="00F9564A" w:rsidRPr="00336277">
        <w:rPr>
          <w:rFonts w:hint="eastAsia"/>
          <w:sz w:val="24"/>
        </w:rPr>
        <w:t xml:space="preserve"> (a-1), </w:t>
      </w:r>
      <w:r w:rsidR="00F9564A">
        <w:rPr>
          <w:rFonts w:hint="eastAsia"/>
          <w:sz w:val="24"/>
        </w:rPr>
        <w:t>S2</w:t>
      </w:r>
      <w:r w:rsidR="00F9564A" w:rsidRPr="00336277">
        <w:rPr>
          <w:rFonts w:hint="eastAsia"/>
          <w:sz w:val="24"/>
        </w:rPr>
        <w:t xml:space="preserve"> (b-1), </w:t>
      </w:r>
      <w:r w:rsidR="00F9564A">
        <w:rPr>
          <w:rFonts w:hint="eastAsia"/>
          <w:sz w:val="24"/>
        </w:rPr>
        <w:t>S3</w:t>
      </w:r>
      <w:r w:rsidR="00F9564A" w:rsidRPr="00336277">
        <w:rPr>
          <w:rFonts w:hint="eastAsia"/>
          <w:sz w:val="24"/>
        </w:rPr>
        <w:t xml:space="preserve"> (c-1), </w:t>
      </w:r>
      <w:r w:rsidR="00F9564A">
        <w:rPr>
          <w:rFonts w:hint="eastAsia"/>
          <w:sz w:val="24"/>
        </w:rPr>
        <w:t>S4</w:t>
      </w:r>
      <w:r w:rsidR="00F9564A" w:rsidRPr="00336277">
        <w:rPr>
          <w:rFonts w:hint="eastAsia"/>
          <w:sz w:val="24"/>
        </w:rPr>
        <w:t xml:space="preserve"> (d-1) and </w:t>
      </w:r>
      <w:r w:rsidR="00F9564A">
        <w:rPr>
          <w:rFonts w:hint="eastAsia"/>
          <w:sz w:val="24"/>
        </w:rPr>
        <w:t>S5</w:t>
      </w:r>
      <w:r w:rsidR="00F9564A" w:rsidRPr="00336277">
        <w:rPr>
          <w:rFonts w:hint="eastAsia"/>
          <w:sz w:val="24"/>
        </w:rPr>
        <w:t xml:space="preserve"> (e-1) positions. Particle diameter size distribution of co-sputter Cu-Co sample at </w:t>
      </w:r>
      <w:r w:rsidR="00F9564A">
        <w:rPr>
          <w:rFonts w:hint="eastAsia"/>
          <w:sz w:val="24"/>
        </w:rPr>
        <w:t>S1</w:t>
      </w:r>
      <w:r w:rsidR="00F9564A" w:rsidRPr="00336277">
        <w:rPr>
          <w:rFonts w:hint="eastAsia"/>
          <w:sz w:val="24"/>
        </w:rPr>
        <w:t xml:space="preserve"> (a-2), </w:t>
      </w:r>
      <w:r w:rsidR="00F9564A">
        <w:rPr>
          <w:rFonts w:hint="eastAsia"/>
          <w:sz w:val="24"/>
        </w:rPr>
        <w:t>S2</w:t>
      </w:r>
      <w:r w:rsidR="00F9564A" w:rsidRPr="00336277">
        <w:rPr>
          <w:rFonts w:hint="eastAsia"/>
          <w:sz w:val="24"/>
        </w:rPr>
        <w:t xml:space="preserve"> (b-2), </w:t>
      </w:r>
      <w:r w:rsidR="00F9564A">
        <w:rPr>
          <w:rFonts w:hint="eastAsia"/>
          <w:sz w:val="24"/>
        </w:rPr>
        <w:t>S3</w:t>
      </w:r>
      <w:r w:rsidR="00F9564A" w:rsidRPr="00336277">
        <w:rPr>
          <w:rFonts w:hint="eastAsia"/>
          <w:sz w:val="24"/>
        </w:rPr>
        <w:t xml:space="preserve"> (c-2), </w:t>
      </w:r>
      <w:r w:rsidR="00F9564A">
        <w:rPr>
          <w:rFonts w:hint="eastAsia"/>
          <w:sz w:val="24"/>
        </w:rPr>
        <w:t>S4</w:t>
      </w:r>
      <w:r w:rsidR="00F9564A" w:rsidRPr="00336277">
        <w:rPr>
          <w:rFonts w:hint="eastAsia"/>
          <w:sz w:val="24"/>
        </w:rPr>
        <w:t xml:space="preserve"> (d-2) and </w:t>
      </w:r>
      <w:r w:rsidR="00F9564A">
        <w:rPr>
          <w:rFonts w:hint="eastAsia"/>
          <w:sz w:val="24"/>
        </w:rPr>
        <w:t>S5 (e-2) positions</w:t>
      </w:r>
      <w:bookmarkEnd w:id="156"/>
    </w:p>
    <w:p w:rsidR="00F9564A" w:rsidRDefault="00F9564A" w:rsidP="00F9564A">
      <w:pPr>
        <w:spacing w:beforeLines="100" w:before="312" w:afterLines="100" w:after="312"/>
        <w:rPr>
          <w:sz w:val="28"/>
          <w:szCs w:val="28"/>
        </w:rPr>
      </w:pPr>
    </w:p>
    <w:p w:rsidR="00F9564A" w:rsidRPr="006B5952" w:rsidRDefault="00F9564A" w:rsidP="00F9564A">
      <w:pPr>
        <w:spacing w:beforeLines="100" w:before="312" w:afterLines="100" w:after="312"/>
        <w:rPr>
          <w:sz w:val="28"/>
          <w:szCs w:val="28"/>
        </w:rPr>
      </w:pPr>
    </w:p>
    <w:p w:rsidR="00F9564A" w:rsidRDefault="00F9564A" w:rsidP="00F9564A">
      <w:pPr>
        <w:spacing w:beforeLines="100" w:before="312" w:afterLines="100" w:after="312"/>
        <w:rPr>
          <w:sz w:val="28"/>
          <w:szCs w:val="28"/>
        </w:rPr>
      </w:pPr>
    </w:p>
    <w:p w:rsidR="00F9564A" w:rsidRDefault="00F9564A" w:rsidP="00F9564A">
      <w:pPr>
        <w:spacing w:beforeLines="100" w:before="312" w:afterLines="100" w:after="312"/>
        <w:rPr>
          <w:sz w:val="28"/>
          <w:szCs w:val="28"/>
        </w:rPr>
      </w:pPr>
      <w:r>
        <w:rPr>
          <w:noProof/>
          <w:sz w:val="28"/>
          <w:szCs w:val="28"/>
        </w:rPr>
        <w:lastRenderedPageBreak/>
        <mc:AlternateContent>
          <mc:Choice Requires="wps">
            <w:drawing>
              <wp:anchor distT="0" distB="0" distL="114300" distR="114300" simplePos="0" relativeHeight="251708416" behindDoc="0" locked="0" layoutInCell="1" allowOverlap="1" wp14:anchorId="531D8A83" wp14:editId="2F57A5BF">
                <wp:simplePos x="0" y="0"/>
                <wp:positionH relativeFrom="column">
                  <wp:posOffset>1268153</wp:posOffset>
                </wp:positionH>
                <wp:positionV relativeFrom="paragraph">
                  <wp:posOffset>977265</wp:posOffset>
                </wp:positionV>
                <wp:extent cx="914400" cy="248285"/>
                <wp:effectExtent l="0" t="0" r="0" b="0"/>
                <wp:wrapNone/>
                <wp:docPr id="90" name="Text Box 90"/>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0" o:spid="_x0000_s1049" type="#_x0000_t202" style="position:absolute;left:0;text-align:left;margin-left:99.85pt;margin-top:76.95pt;width:1in;height:19.55pt;z-index:25170841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Yt1fAIAAGkFAAAOAAAAZHJzL2Uyb0RvYy54bWysVF1P2zAUfZ+0/2D5faQthZWKFHUgpkkI&#10;0GDi2XVsGs3xtWzTpvv1O3aSUrG9MO3Fubn3+Ph+n1+0jWEb5UNNtuTjoxFnykqqavtc8h+P159m&#10;nIUobCUMWVXynQr8YvHxw/nWzdWE1mQq5RlIbJhvXcnXMbp5UQS5Vo0IR+SUhVGTb0TEr38uKi+2&#10;YG9MMRmNTost+cp5kioEaK86I19kfq2VjHdaBxWZKTl8i/n0+Vyls1ici/mzF25dy94N8Q9eNKK2&#10;eHRPdSWiYC++/oOqqaWnQDoeSWoK0rqWKseAaMajN9E8rIVTORYkJ7h9msL/o5W3m3vP6qrkZ0iP&#10;FQ1q9KjayL5Qy6BCfrYuzAF7cADGFnrUedAHKFPYrfZN+iIgBjuodvvsJjYJ5dl4Oh3BImGaTGeT&#10;2UliKV4vOx/iV0UNS0LJPYqXcyo2NyF20AGS3rJ0XRuTC2gs25b89PhklC/sLSA3NmFVboWeJgXU&#10;OZ6luDMqYYz9rjRSkf1PityE6tJ4thFoHyGlsjGHnnmBTigNJ95zsce/evWey10cw8tk4/5yU1vy&#10;Ofo3blc/B5d1h0fOD+JOYmxXbe6ByfFQ2BVVO9TbUzcxwcnrGlW5ESHeC48RQSEx9vEOhzaE7FMv&#10;cbYm/+tv+oRH58LK2RYjV3KLncCZ+WbR0bk9MKH5Z3ryeYIX/KFldWixL80loShjrBcns5jw0Qyi&#10;9tQ8YTcs05swCSvxcsnjIF7Gbg1gt0i1XGYQZtKJeGMfnEzUqUap4x7bJ+Fd35YR/XxLw2iK+Zvu&#10;7LDppqXlSyRd59ZNae5y2qcf85ybv989aWEc/mfU64Zc/AYAAP//AwBQSwMEFAAGAAgAAAAhAO/z&#10;f8niAAAACwEAAA8AAABkcnMvZG93bnJldi54bWxMj81OwzAQhO9IvIO1SFwQtSFQSIhTARKoQvyI&#10;FqEe3XiJo8Z2ZDtt+vZsT3Db2RnNflvORtuxLYbYeifhYiKAoau9bl0j4Wv5dH4LLCbltOq8Qwl7&#10;jDCrjo9KVWi/c5+4XaSGUYmLhZJgUuoLzmNt0Ko48T068n58sCqRDA3XQe2o3Hb8Uogpt6p1dMGo&#10;Hh8N1pvFYCVszMvZh3h+e/iezvfhfTn4VXhdSXl6Mt7fAUs4pr8wHPAJHSpiWvvB6cg60nl+Q1Ea&#10;rrMcGCWyq4w264OVCeBVyf//UP0CAAD//wMAUEsBAi0AFAAGAAgAAAAhALaDOJL+AAAA4QEAABMA&#10;AAAAAAAAAAAAAAAAAAAAAFtDb250ZW50X1R5cGVzXS54bWxQSwECLQAUAAYACAAAACEAOP0h/9YA&#10;AACUAQAACwAAAAAAAAAAAAAAAAAvAQAAX3JlbHMvLnJlbHNQSwECLQAUAAYACAAAACEAra2LdXwC&#10;AABpBQAADgAAAAAAAAAAAAAAAAAuAgAAZHJzL2Uyb0RvYy54bWxQSwECLQAUAAYACAAAACEA7/N/&#10;yeIAAAALAQAADwAAAAAAAAAAAAAAAADWBAAAZHJzL2Rvd25yZXYueG1sUEsFBgAAAAAEAAQA8wAA&#10;AOUFAAAAAA==&#10;" filled="f" stroked="f" strokeweight=".5pt">
                <v:textbo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v:textbox>
              </v:shape>
            </w:pict>
          </mc:Fallback>
        </mc:AlternateContent>
      </w:r>
      <w:r>
        <w:rPr>
          <w:noProof/>
          <w:sz w:val="28"/>
          <w:szCs w:val="28"/>
        </w:rPr>
        <mc:AlternateContent>
          <mc:Choice Requires="wps">
            <w:drawing>
              <wp:anchor distT="0" distB="0" distL="114300" distR="114300" simplePos="0" relativeHeight="251707392" behindDoc="0" locked="0" layoutInCell="1" allowOverlap="1" wp14:anchorId="507E6847" wp14:editId="1C73481B">
                <wp:simplePos x="0" y="0"/>
                <wp:positionH relativeFrom="column">
                  <wp:posOffset>3002560</wp:posOffset>
                </wp:positionH>
                <wp:positionV relativeFrom="paragraph">
                  <wp:posOffset>989701</wp:posOffset>
                </wp:positionV>
                <wp:extent cx="914400" cy="248285"/>
                <wp:effectExtent l="0" t="0" r="0" b="0"/>
                <wp:wrapNone/>
                <wp:docPr id="89" name="Text Box 89"/>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 o:spid="_x0000_s1050" type="#_x0000_t202" style="position:absolute;left:0;text-align:left;margin-left:236.4pt;margin-top:77.95pt;width:1in;height:19.55pt;z-index:25170739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SqhfgIAAGkFAAAOAAAAZHJzL2Uyb0RvYy54bWysVE1PGzEQvVfqf7B8L5ukgYaIDUpBVJUQ&#10;IKDi7HhtsqrXY9km2fTX99m7GyLaC1Uv3tmZ5/F8vJmz87YxbKN8qMmWfHw04kxZSVVtn0v+4/Hq&#10;04yzEIWthCGrSr5TgZ8vPn4427q5mtCaTKU8gxMb5ltX8nWMbl4UQa5VI8IROWVh1OQbEfHrn4vK&#10;iy28N6aYjEYnxZZ85TxJFQK0l52RL7J/rZWMt1oHFZkpOWKL+fT5XKWzWJyJ+bMXbl3LPgzxD1E0&#10;orZ4dO/qUkTBXnz9h6umlp4C6XgkqSlI61qqnAOyGY/eZPOwFk7lXFCc4PZlCv/PrbzZ3HlWVyWf&#10;nXJmRYMePao2sq/UMqhQn60Lc8AeHICxhR59HvQBypR2q32TvkiIwY5K7/bVTd4klKfj6XQEi4Rp&#10;Mp1NZsfJS/F62fkQvylqWBJK7tG8XFOxuQ6xgw6Q9Jalq9qY3EBj2bbkJ5+PR/nC3gLnxiasylTo&#10;3aSEusCzFHdGJYyx90qjFDn+pMgkVBfGs40AfYSUysacevYLdEJpBPGeiz3+Nar3XO7yGF4mG/eX&#10;m9qSz9m/Cbv6OYSsOzxqfpB3EmO7ajMHJtOhsSuqdui3p25igpNXNbpyLUK8Ex4jgkZi7OMtDm0I&#10;1ade4mxN/tff9AkP5sLK2RYjV3KLncCZ+W7B6EwPTGj+mR5/meAFf2hZHVrsS3NBaMoY68XJLCZ8&#10;NIOoPTVP2A3L9CZMwkq8XPI4iBexWwPYLVItlxmEmXQiXtsHJ5Pr1KPEuMf2SXjX0zKCzzc0jKaY&#10;v2Fnh003LS1fIuk6UzeVuatpX37McyZ/v3vSwjj8z6jXDbn4DQAA//8DAFBLAwQUAAYACAAAACEA&#10;VScr3eMAAAALAQAADwAAAGRycy9kb3ducmV2LnhtbEyPzU7DMBCE70i8g7VIXBC1W5FAQ5wKkECo&#10;4ke0CPXoxiaOGq8j22nTt2c5wXFnRrPflIvRdWxvQmw9SphOBDCDtdctNhI+14+XN8BiUqhV59FI&#10;OJoIi+r0pFSF9gf8MPtVahiVYCyUBJtSX3Aea2ucihPfGyTv2wenEp2h4TqoA5W7js+EyLlTLdIH&#10;q3rzYE29Ww1Ows4uL97F0+v9V/58DG/rwW/Cy0bK87Px7hZYMmP6C8MvPqFDRUxbP6COrJNwdT0j&#10;9ERGls2BUSKf5qRsSZlnAnhV8v8bqh8AAAD//wMAUEsBAi0AFAAGAAgAAAAhALaDOJL+AAAA4QEA&#10;ABMAAAAAAAAAAAAAAAAAAAAAAFtDb250ZW50X1R5cGVzXS54bWxQSwECLQAUAAYACAAAACEAOP0h&#10;/9YAAACUAQAACwAAAAAAAAAAAAAAAAAvAQAAX3JlbHMvLnJlbHNQSwECLQAUAAYACAAAACEAUpkq&#10;oX4CAABpBQAADgAAAAAAAAAAAAAAAAAuAgAAZHJzL2Uyb0RvYy54bWxQSwECLQAUAAYACAAAACEA&#10;VScr3eMAAAALAQAADwAAAAAAAAAAAAAAAADYBAAAZHJzL2Rvd25yZXYueG1sUEsFBgAAAAAEAAQA&#10;8wAAAOgFAAAAAA==&#10;" filled="f" stroked="f" strokeweight=".5pt">
                <v:textbo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v:textbox>
              </v:shape>
            </w:pict>
          </mc:Fallback>
        </mc:AlternateContent>
      </w:r>
      <w:r>
        <w:rPr>
          <w:noProof/>
          <w:sz w:val="28"/>
          <w:szCs w:val="28"/>
        </w:rPr>
        <mc:AlternateContent>
          <mc:Choice Requires="wps">
            <w:drawing>
              <wp:anchor distT="0" distB="0" distL="114300" distR="114300" simplePos="0" relativeHeight="251701248" behindDoc="0" locked="0" layoutInCell="1" allowOverlap="1" wp14:anchorId="0DA20542" wp14:editId="1BB07977">
                <wp:simplePos x="0" y="0"/>
                <wp:positionH relativeFrom="column">
                  <wp:posOffset>4756150</wp:posOffset>
                </wp:positionH>
                <wp:positionV relativeFrom="paragraph">
                  <wp:posOffset>979961</wp:posOffset>
                </wp:positionV>
                <wp:extent cx="914400" cy="248285"/>
                <wp:effectExtent l="0" t="0" r="0" b="0"/>
                <wp:wrapNone/>
                <wp:docPr id="81" name="Text Box 81"/>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1" o:spid="_x0000_s1051" type="#_x0000_t202" style="position:absolute;left:0;text-align:left;margin-left:374.5pt;margin-top:77.15pt;width:1in;height:19.55pt;z-index:25170124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TwXfAIAAGkFAAAOAAAAZHJzL2Uyb0RvYy54bWysVE1v2zAMvQ/YfxB0X51kaZcFdYqsRYcB&#10;RVusHXpWZKkxJouCpMbOfv2eZOcD3S4ddpFp8onixyPPL7rGsI3yoSZb8vHJiDNlJVW1fS75j8fr&#10;DzPOQhS2EoasKvlWBX6xeP/uvHVzNaE1mUp5Bic2zFtX8nWMbl4UQa5VI8IJOWVh1OQbEfHrn4vK&#10;ixbeG1NMRqOzoiVfOU9ShQDtVW/ki+xfayXjndZBRWZKjthiPn0+V+ksFudi/uyFW9dyCEP8QxSN&#10;qC0e3bu6ElGwF1//4aqppadAOp5IagrSupYq54BsxqNX2TyshVM5FxQnuH2Zwv9zK283957VVcln&#10;Y86saNCjR9VF9oU6BhXq07owB+zBARg76NHnnT5AmdLutG/SFwkx2FHp7b66yZuE8vN4Oh3BImGa&#10;TGeT2WnyUhwuOx/iV0UNS0LJPZqXayo2NyH20B0kvWXpujYmN9BY1pb87OPpKF/YW+Dc2IRVmQqD&#10;m5RQH3iW4taohDH2u9IoRY4/KTIJ1aXxbCNAHyGlsjGnnv0CnVAaQbzl4oA/RPWWy30eu5fJxv3l&#10;prbkc/avwq5+7kLWPR41P8o7ibFbdZkDk9ySpFpRtUW/PfUTE5y8rtGVGxHivfAYETQSYx/vcGhD&#10;qD4NEmdr8r/+pk94MBdWzlqMXMktdgJn5psFozM9MKH5Z3r6aYIX/LFldWyxL80loSkgLWLLYsJH&#10;sxO1p+YJu2GZ3oRJWImXSx534mXs1wB2i1TLZQZhJp2IN/bByeQ69Sgx7rF7Et4NtIzg8y3tRlPM&#10;X7Gzx6ablpYvkXSdqXuo6VB+zHMm/7B70sI4/s+ow4Zc/AYAAP//AwBQSwMEFAAGAAgAAAAhAPxu&#10;RGnjAAAACwEAAA8AAABkcnMvZG93bnJldi54bWxMj8FOwzAQRO9I/IO1SFxQ60BCaUKcCpBACEER&#10;LUI9urGJo8bryHba9O9ZTnDcmdHsm3Ix2o7ttQ+tQwGX0wSYxtqpFhsBn+vHyRxYiBKV7BxqAUcd&#10;YFGdnpSyUO6AH3q/ig2jEgyFFGBi7AvOQ220lWHqeo3kfTtvZaTTN1x5eaBy2/GrJJlxK1ukD0b2&#10;+sHoercarICdebl4T57e7r9mz0e/XA9u4183QpyfjXe3wKIe418YfvEJHSpi2roBVWCdgJsspy2R&#10;jOssBUaJeZ6SsiUlTzPgVcn/b6h+AAAA//8DAFBLAQItABQABgAIAAAAIQC2gziS/gAAAOEBAAAT&#10;AAAAAAAAAAAAAAAAAAAAAABbQ29udGVudF9UeXBlc10ueG1sUEsBAi0AFAAGAAgAAAAhADj9If/W&#10;AAAAlAEAAAsAAAAAAAAAAAAAAAAALwEAAF9yZWxzLy5yZWxzUEsBAi0AFAAGAAgAAAAhAC+9PBd8&#10;AgAAaQUAAA4AAAAAAAAAAAAAAAAALgIAAGRycy9lMm9Eb2MueG1sUEsBAi0AFAAGAAgAAAAhAPxu&#10;RGnjAAAACwEAAA8AAAAAAAAAAAAAAAAA1gQAAGRycy9kb3ducmV2LnhtbFBLBQYAAAAABAAEAPMA&#10;AADmBQAAAAA=&#10;" filled="f" stroked="f" strokeweight=".5pt">
                <v:textbo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v:textbox>
              </v:shape>
            </w:pict>
          </mc:Fallback>
        </mc:AlternateContent>
      </w:r>
      <w:r>
        <w:rPr>
          <w:noProof/>
          <w:sz w:val="28"/>
          <w:szCs w:val="28"/>
        </w:rPr>
        <mc:AlternateContent>
          <mc:Choice Requires="wps">
            <w:drawing>
              <wp:anchor distT="0" distB="0" distL="114300" distR="114300" simplePos="0" relativeHeight="251702272" behindDoc="0" locked="0" layoutInCell="1" allowOverlap="1" wp14:anchorId="5C307E74" wp14:editId="4B701922">
                <wp:simplePos x="0" y="0"/>
                <wp:positionH relativeFrom="column">
                  <wp:posOffset>1453960</wp:posOffset>
                </wp:positionH>
                <wp:positionV relativeFrom="paragraph">
                  <wp:posOffset>1009526</wp:posOffset>
                </wp:positionV>
                <wp:extent cx="116840" cy="0"/>
                <wp:effectExtent l="0" t="19050" r="16510" b="19050"/>
                <wp:wrapNone/>
                <wp:docPr id="82" name="Straight Connector 82"/>
                <wp:cNvGraphicFramePr/>
                <a:graphic xmlns:a="http://schemas.openxmlformats.org/drawingml/2006/main">
                  <a:graphicData uri="http://schemas.microsoft.com/office/word/2010/wordprocessingShape">
                    <wps:wsp>
                      <wps:cNvCnPr/>
                      <wps:spPr>
                        <a:xfrm>
                          <a:off x="0" y="0"/>
                          <a:ext cx="11684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82" o:spid="_x0000_s1026" style="position:absolute;left:0;text-align:lef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4.5pt,79.5pt" to="123.7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Adc2QEAAA4EAAAOAAAAZHJzL2Uyb0RvYy54bWysU8GO2yAQvVfqPyDujZOou42sOHvIanup&#10;2qjb/QCCIUYCBg00dv6+A46dVVupatULNsy8N/Mew/ZhcJadFUYDvuGrxZIz5SW0xp8a/vLt6d2G&#10;s5iEb4UFrxp+UZE/7N6+2fahVmvowLYKGZH4WPeh4V1Koa6qKDvlRFxAUJ6CGtCJRFs8VS2Kntid&#10;rdbL5X3VA7YBQaoY6fRxDPJd4ddayfRF66gSsw2n3lJZsazHvFa7rahPKEJn5LUN8Q9dOGE8FZ2p&#10;HkUS7DuaX6ickQgRdFpIcBVobaQqGkjNavmTmudOBFW0kDkxzDbF/0crP58PyEzb8M2aMy8c3dFz&#10;QmFOXWJ78J4cBGQUJKf6EGsC7P0Br7sYDphlDxpd/pIgNhR3L7O7akhM0uFqdb95T3cgp1B1wwWM&#10;6aMCx/JPw63xWbeoxflTTFSLUqeUfGw96xu+3tx9uCtpEaxpn4y1OVhmR+0tsrOgWz+eVrl3YniV&#10;RTvr6TArGjWUv3SxauT/qjS5krseC+R5vHEKKZVPE6/1lJ1hmjqYgcs/A6/5GarKrP4NeEaUyuDT&#10;DHbGA/6uehqmlvWYPzkw6s4WHKG9lNst1tDQFeeuDyRP9et9gd+e8e4HAAAA//8DAFBLAwQUAAYA&#10;CAAAACEA++ar0twAAAALAQAADwAAAGRycy9kb3ducmV2LnhtbEyPwU7DMBBE70j8g7VI3KhNaCEN&#10;cSoE4gMaQGpvbrzEEfE6ip02/D1bCQluuzuj2TflZva9OOIYu0AabhcKBFITbEethve315scREyG&#10;rOkDoYZvjLCpLi9KU9hwoi0e69QKDqFYGA0upaGQMjYOvYmLMCCx9hlGbxKvYyvtaE4c7nuZKXUv&#10;vemIPzgz4LPD5quePKfkeb1W6g73bnrZ7obdqvUfe62vr+anRxAJ5/RnhjM+o0PFTIcwkY2i15Bl&#10;a+6SWFidB3Zky4cliMPvRVal/N+h+gEAAP//AwBQSwECLQAUAAYACAAAACEAtoM4kv4AAADhAQAA&#10;EwAAAAAAAAAAAAAAAAAAAAAAW0NvbnRlbnRfVHlwZXNdLnhtbFBLAQItABQABgAIAAAAIQA4/SH/&#10;1gAAAJQBAAALAAAAAAAAAAAAAAAAAC8BAABfcmVscy8ucmVsc1BLAQItABQABgAIAAAAIQCNiAdc&#10;2QEAAA4EAAAOAAAAAAAAAAAAAAAAAC4CAABkcnMvZTJvRG9jLnhtbFBLAQItABQABgAIAAAAIQD7&#10;5qvS3AAAAAsBAAAPAAAAAAAAAAAAAAAAADMEAABkcnMvZG93bnJldi54bWxQSwUGAAAAAAQABADz&#10;AAAAPAUAAAAA&#10;" strokecolor="white [3212]" strokeweight="2.25pt"/>
            </w:pict>
          </mc:Fallback>
        </mc:AlternateContent>
      </w:r>
      <w:r>
        <w:rPr>
          <w:noProof/>
          <w:sz w:val="28"/>
          <w:szCs w:val="28"/>
        </w:rPr>
        <mc:AlternateContent>
          <mc:Choice Requires="wps">
            <w:drawing>
              <wp:anchor distT="0" distB="0" distL="114300" distR="114300" simplePos="0" relativeHeight="251703296" behindDoc="0" locked="0" layoutInCell="1" allowOverlap="1" wp14:anchorId="268103E5" wp14:editId="3E7F3A2A">
                <wp:simplePos x="0" y="0"/>
                <wp:positionH relativeFrom="column">
                  <wp:posOffset>3168015</wp:posOffset>
                </wp:positionH>
                <wp:positionV relativeFrom="paragraph">
                  <wp:posOffset>1025525</wp:posOffset>
                </wp:positionV>
                <wp:extent cx="116840" cy="0"/>
                <wp:effectExtent l="0" t="19050" r="16510" b="19050"/>
                <wp:wrapNone/>
                <wp:docPr id="83" name="Straight Connector 83"/>
                <wp:cNvGraphicFramePr/>
                <a:graphic xmlns:a="http://schemas.openxmlformats.org/drawingml/2006/main">
                  <a:graphicData uri="http://schemas.microsoft.com/office/word/2010/wordprocessingShape">
                    <wps:wsp>
                      <wps:cNvCnPr/>
                      <wps:spPr>
                        <a:xfrm>
                          <a:off x="0" y="0"/>
                          <a:ext cx="11684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83" o:spid="_x0000_s1026" style="position:absolute;left:0;text-align:left;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9.45pt,80.75pt" to="258.65pt,8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z2g2QEAAA4EAAAOAAAAZHJzL2Uyb0RvYy54bWysU8GO0zAQvSPxD5bvNGlhlypquoeulguC&#10;ioUPcJ1xYsn2WLZp2r9n7LTpCpAQiIsTe+a9mfc83jycrGFHCFGja/lyUXMGTmKnXd/yb1+f3qw5&#10;i0m4Thh00PIzRP6wff1qM/oGVjig6SAwInGxGX3Lh5R8U1VRDmBFXKAHR0GFwYpE29BXXRAjsVtT&#10;rer6vhoxdD6ghBjp9HEK8m3hVwpk+qxUhMRMy6m3VNZQ1kNeq+1GNH0QftDy0ob4hy6s0I6KzlSP&#10;Ign2PehfqKyWASOqtJBoK1RKSygaSM2y/knN8yA8FC1kTvSzTfH/0cpPx31gumv5+i1nTli6o+cU&#10;hO6HxHboHDmIgVGQnBp9bAiwc/tw2UW/D1n2SQWbvySInYq759ldOCUm6XC5vF+/ozuQ11B1w/kQ&#10;0wdAy/JPy412WbdoxPFjTFSLUq8p+dg4NrZ8tb57f1fSIhrdPWljcrDMDuxMYEdBt37ol7l3YniR&#10;RTvj6DArmjSUv3Q2MPF/AUWu5K6nAnkeb5xCSnDpymscZWeYog5mYP1n4CU/Q6HM6t+AZ0SpjC7N&#10;YKsdht9VT6dry2rKvzow6c4WHLA7l9st1tDQFecuDyRP9ct9gd+e8fYHAAAA//8DAFBLAwQUAAYA&#10;CAAAACEAUGXg2twAAAALAQAADwAAAGRycy9kb3ducmV2LnhtbEyP0U7DMAxF35H4h8hIvLG0jI62&#10;NJ0QiA9YAWl7yxrTVDRO1aRb+XuMhASP9r06Pq62ixvECafQe1KQrhIQSK03PXUK3l5fbnIQIWoy&#10;evCECr4wwLa+vKh0afyZdnhqYicYQqHUCmyMYyllaC06HVZ+ROLsw09ORx6nTppJnxnuBnmbJBvp&#10;dE98weoRnyy2n83smJLnTZEkazzY+Xm3H/dZ594PSl1fLY8PICIu8a8MP/qsDjU7Hf1MJohBwV2R&#10;F1zlYJNmILiRpfdrEMffjawr+f+H+hsAAP//AwBQSwECLQAUAAYACAAAACEAtoM4kv4AAADhAQAA&#10;EwAAAAAAAAAAAAAAAAAAAAAAW0NvbnRlbnRfVHlwZXNdLnhtbFBLAQItABQABgAIAAAAIQA4/SH/&#10;1gAAAJQBAAALAAAAAAAAAAAAAAAAAC8BAABfcmVscy8ucmVsc1BLAQItABQABgAIAAAAIQBU9z2g&#10;2QEAAA4EAAAOAAAAAAAAAAAAAAAAAC4CAABkcnMvZTJvRG9jLnhtbFBLAQItABQABgAIAAAAIQBQ&#10;ZeDa3AAAAAsBAAAPAAAAAAAAAAAAAAAAADMEAABkcnMvZG93bnJldi54bWxQSwUGAAAAAAQABADz&#10;AAAAPAUAAAAA&#10;" strokecolor="white [3212]" strokeweight="2.25pt"/>
            </w:pict>
          </mc:Fallback>
        </mc:AlternateContent>
      </w:r>
      <w:r>
        <w:rPr>
          <w:noProof/>
          <w:sz w:val="28"/>
          <w:szCs w:val="28"/>
        </w:rPr>
        <mc:AlternateContent>
          <mc:Choice Requires="wps">
            <w:drawing>
              <wp:anchor distT="0" distB="0" distL="114300" distR="114300" simplePos="0" relativeHeight="251704320" behindDoc="0" locked="0" layoutInCell="1" allowOverlap="1" wp14:anchorId="31E72C29" wp14:editId="0C95DEA4">
                <wp:simplePos x="0" y="0"/>
                <wp:positionH relativeFrom="column">
                  <wp:posOffset>4927674</wp:posOffset>
                </wp:positionH>
                <wp:positionV relativeFrom="paragraph">
                  <wp:posOffset>1029640</wp:posOffset>
                </wp:positionV>
                <wp:extent cx="116840" cy="0"/>
                <wp:effectExtent l="0" t="19050" r="16510" b="19050"/>
                <wp:wrapNone/>
                <wp:docPr id="84" name="Straight Connector 84"/>
                <wp:cNvGraphicFramePr/>
                <a:graphic xmlns:a="http://schemas.openxmlformats.org/drawingml/2006/main">
                  <a:graphicData uri="http://schemas.microsoft.com/office/word/2010/wordprocessingShape">
                    <wps:wsp>
                      <wps:cNvCnPr/>
                      <wps:spPr>
                        <a:xfrm>
                          <a:off x="0" y="0"/>
                          <a:ext cx="11684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84" o:spid="_x0000_s1026" style="position:absolute;left:0;text-align:lef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8pt,81.05pt" to="397.2pt,8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gk52QEAAA4EAAAOAAAAZHJzL2Uyb0RvYy54bWysU02P0zAQvSPxHyzfaZpqd6mipnvoarkg&#10;qFj4Aa4zbiz5S2PTpP+esdOmK0BCIC5O7Jn3Zt7zePM4WsNOgFF71/J6seQMnPSddseWf/v6/G7N&#10;WUzCdcJ4By0/Q+SP27dvNkNoYOV7bzpARiQuNkNoeZ9SaKoqyh6siAsfwFFQebQi0RaPVYdiIHZr&#10;qtVy+VANHruAXkKMdPo0Bfm28CsFMn1WKkJipuXUWyorlvWQ12q7Ec0RRei1vLQh/qELK7SjojPV&#10;k0iCfUf9C5XVEn30Ki2kt5VXSksoGkhNvfxJzUsvAhQtZE4Ms03x/9HKT6c9Mt21fH3HmROW7ugl&#10;odDHPrGdd44c9MgoSE4NITYE2Lk9XnYx7DHLHhXa/CVBbCzunmd3YUxM0mFdP6zv6A7kNVTdcAFj&#10;+gDesvzTcqNd1i0acfoYE9Wi1GtKPjaODS1fre/f35e06I3unrUxOVhmB3YG2UnQrR+Ode6dGF5l&#10;0c44OsyKJg3lL50NTPxfQJErueupQJ7HG6eQEly68hpH2RmmqIMZuPwz8JKfoVBm9W/AM6JU9i7N&#10;YKudx99VT+O1ZTXlXx2YdGcLDr47l9st1tDQFecuDyRP9et9gd+e8fYHAAAA//8DAFBLAwQUAAYA&#10;CAAAACEAHXjLrN0AAAALAQAADwAAAGRycy9kb3ducmV2LnhtbEyPwU7DMBBE70j8g7VI3KjTUpI0&#10;xKkQiA9oAKm9ufESR8TrKHba8PcsEhI97szo7Uy5nV0vTjiGzpOC5SIBgdR401Gr4P3t9S4HEaIm&#10;o3tPqOAbA2yr66tSF8afaYenOraCIRQKrcDGOBRShsai02HhByT2Pv3odORzbKUZ9ZnhrperJEml&#10;0x3xB6sHfLbYfNWTY0qe15skuceDnV52+2H/0LqPg1K3N/PTI4iIc/wPw299rg4Vdzr6iUwQvYIs&#10;S3lLZCNdLUFwItus1yCOf4qsSnm5ofoBAAD//wMAUEsBAi0AFAAGAAgAAAAhALaDOJL+AAAA4QEA&#10;ABMAAAAAAAAAAAAAAAAAAAAAAFtDb250ZW50X1R5cGVzXS54bWxQSwECLQAUAAYACAAAACEAOP0h&#10;/9YAAACUAQAACwAAAAAAAAAAAAAAAAAvAQAAX3JlbHMvLnJlbHNQSwECLQAUAAYACAAAACEAmIIJ&#10;OdkBAAAOBAAADgAAAAAAAAAAAAAAAAAuAgAAZHJzL2Uyb0RvYy54bWxQSwECLQAUAAYACAAAACEA&#10;HXjLrN0AAAALAQAADwAAAAAAAAAAAAAAAAAzBAAAZHJzL2Rvd25yZXYueG1sUEsFBgAAAAAEAAQA&#10;8wAAAD0FAAAAAA==&#10;" strokecolor="white [3212]" strokeweight="2.25pt"/>
            </w:pict>
          </mc:Fallback>
        </mc:AlternateContent>
      </w:r>
      <w:r>
        <w:rPr>
          <w:noProof/>
          <w:sz w:val="28"/>
          <w:szCs w:val="28"/>
        </w:rPr>
        <mc:AlternateContent>
          <mc:Choice Requires="wps">
            <w:drawing>
              <wp:anchor distT="0" distB="0" distL="114300" distR="114300" simplePos="0" relativeHeight="251687936" behindDoc="0" locked="0" layoutInCell="1" allowOverlap="1" wp14:anchorId="6C8AE077" wp14:editId="26D2197D">
                <wp:simplePos x="0" y="0"/>
                <wp:positionH relativeFrom="column">
                  <wp:posOffset>3441700</wp:posOffset>
                </wp:positionH>
                <wp:positionV relativeFrom="paragraph">
                  <wp:posOffset>65405</wp:posOffset>
                </wp:positionV>
                <wp:extent cx="914400" cy="248285"/>
                <wp:effectExtent l="0" t="0" r="0" b="0"/>
                <wp:wrapNone/>
                <wp:docPr id="68" name="Text Box 68"/>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proofErr w:type="gramStart"/>
                            <w:r>
                              <w:rPr>
                                <w:rFonts w:hint="eastAsia"/>
                                <w:b/>
                                <w:color w:val="FFFFFF" w:themeColor="background1"/>
                              </w:rPr>
                              <w:t>c-1</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8" o:spid="_x0000_s1052" type="#_x0000_t202" style="position:absolute;left:0;text-align:left;margin-left:271pt;margin-top:5.15pt;width:1in;height:19.55pt;z-index:25168793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0KfQIAAGkFAAAOAAAAZHJzL2Uyb0RvYy54bWysVN9P2zAQfp+0/8Hy+0jbFcYqUtSBmCYh&#10;QIOJZ9exaTTHZ9mmSffX77OTlIrthWkvzuXu8/l+fHdn511j2Fb5UJMt+fRowpmykqraPpX8x8PV&#10;h1POQhS2EoasKvlOBX6+fP/urHULNaMNmUp5Bic2LFpX8k2MblEUQW5UI8IROWVh1OQbEfHrn4rK&#10;ixbeG1PMJpOToiVfOU9ShQDtZW/ky+xfayXjrdZBRWZKjthiPn0+1+kslmdi8eSF29RyCEP8QxSN&#10;qC0e3bu6FFGwZ1//4aqppadAOh5JagrSupYq54BsppNX2dxvhFM5FxQnuH2Zwv9zK2+2d57VVclP&#10;0CkrGvToQXWRfaGOQYX6tC4sALt3AMYOevR51AcoU9qd9k36IiEGOyq921c3eZNQfp7O5xNYJEyz&#10;+ens9Dh5KV4uOx/iV0UNS0LJPZqXayq21yH20BGS3rJ0VRuTG2gsa5HBx+NJvrC3wLmxCasyFQY3&#10;KaE+8CzFnVEJY+x3pVGKHH9SZBKqC+PZVoA+QkplY049+wU6oTSCeMvFAf8S1Vsu93mML5ON+8tN&#10;bcnn7F+FXf0cQ9Y9HjU/yDuJsVt3mQOzk7Gxa6p26LenfmKCk1c1unItQrwTHiOCRmLs4y0ObQjV&#10;p0HibEP+19/0CQ/mwspZi5ErucVO4Mx8s2B0pgcmNP/Mjz/N8II/tKwPLfa5uSA0ZYr14mQWEz6a&#10;UdSemkfshlV6EyZhJV4ueRzFi9ivAewWqVarDMJMOhGv7b2TyXXqUWLcQ/covBtoGcHnGxpHUyxe&#10;sbPHppuWVs+RdJ2pm8rc13QoP+Y5k3/YPWlhHP5n1MuGXP4GAAD//wMAUEsDBBQABgAIAAAAIQDm&#10;k+bp4QAAAAkBAAAPAAAAZHJzL2Rvd25yZXYueG1sTI9RS8MwFIXfBf9DuIIvsiXOWmZtOlRQRNTh&#10;JrLHrLk2ZU1SknTr/r3XJ3285xzO/U65GG3H9hhi652Ey6kAhq72unWNhM/142QOLCbltOq8QwlH&#10;jLCoTk9KVWh/cB+4X6WGUYmLhZJgUuoLzmNt0Ko49T068r59sCrRGRqugzpQue34TIicW9U6+mBU&#10;jw8G691qsBJ25uViKZ7e7r/y52N4Xw9+E143Up6fjXe3wBKO6S8Mv/iEDhUxbf3gdGSdhOtsRlsS&#10;GeIKGAXyeU7CVkJ2kwGvSv5/QfUDAAD//wMAUEsBAi0AFAAGAAgAAAAhALaDOJL+AAAA4QEAABMA&#10;AAAAAAAAAAAAAAAAAAAAAFtDb250ZW50X1R5cGVzXS54bWxQSwECLQAUAAYACAAAACEAOP0h/9YA&#10;AACUAQAACwAAAAAAAAAAAAAAAAAvAQAAX3JlbHMvLnJlbHNQSwECLQAUAAYACAAAACEA/qQNCn0C&#10;AABpBQAADgAAAAAAAAAAAAAAAAAuAgAAZHJzL2Uyb0RvYy54bWxQSwECLQAUAAYACAAAACEA5pPm&#10;6eEAAAAJAQAADwAAAAAAAAAAAAAAAADXBAAAZHJzL2Rvd25yZXYueG1sUEsFBgAAAAAEAAQA8wAA&#10;AOUFAAAAAA==&#10;" filled="f" stroked="f" strokeweight=".5pt">
                <v:textbox>
                  <w:txbxContent>
                    <w:p w:rsidR="004E72D2" w:rsidRPr="00EB70FE" w:rsidRDefault="004E72D2" w:rsidP="00F9564A">
                      <w:pPr>
                        <w:rPr>
                          <w:b/>
                          <w:color w:val="FFFFFF" w:themeColor="background1"/>
                        </w:rPr>
                      </w:pPr>
                      <w:proofErr w:type="gramStart"/>
                      <w:r>
                        <w:rPr>
                          <w:rFonts w:hint="eastAsia"/>
                          <w:b/>
                          <w:color w:val="FFFFFF" w:themeColor="background1"/>
                        </w:rPr>
                        <w:t>c-1</w:t>
                      </w:r>
                      <w:proofErr w:type="gramEnd"/>
                    </w:p>
                  </w:txbxContent>
                </v:textbox>
              </v:shape>
            </w:pict>
          </mc:Fallback>
        </mc:AlternateContent>
      </w:r>
      <w:r>
        <w:rPr>
          <w:noProof/>
          <w:sz w:val="28"/>
          <w:szCs w:val="28"/>
        </w:rPr>
        <mc:AlternateContent>
          <mc:Choice Requires="wps">
            <w:drawing>
              <wp:anchor distT="0" distB="0" distL="114300" distR="114300" simplePos="0" relativeHeight="251688960" behindDoc="0" locked="0" layoutInCell="1" allowOverlap="1" wp14:anchorId="6528853C" wp14:editId="5E8C2ACF">
                <wp:simplePos x="0" y="0"/>
                <wp:positionH relativeFrom="column">
                  <wp:posOffset>1687830</wp:posOffset>
                </wp:positionH>
                <wp:positionV relativeFrom="paragraph">
                  <wp:posOffset>57150</wp:posOffset>
                </wp:positionV>
                <wp:extent cx="914400" cy="248285"/>
                <wp:effectExtent l="0" t="0" r="0" b="0"/>
                <wp:wrapNone/>
                <wp:docPr id="69" name="Text Box 69"/>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proofErr w:type="gramStart"/>
                            <w:r>
                              <w:rPr>
                                <w:rFonts w:hint="eastAsia"/>
                                <w:b/>
                                <w:color w:val="FFFFFF" w:themeColor="background1"/>
                              </w:rPr>
                              <w:t>b-1</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9" o:spid="_x0000_s1053" type="#_x0000_t202" style="position:absolute;left:0;text-align:left;margin-left:132.9pt;margin-top:4.5pt;width:1in;height:19.55pt;z-index:2516889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dqofgIAAGkFAAAOAAAAZHJzL2Uyb0RvYy54bWysVE1PGzEQvVfqf7B8L5ukAULEBqUgqkoI&#10;UKHi7HhtsqrXY9km2fTX99m7GyLaC1Uv3tmZ5/F8vJnzi7YxbKN8qMmWfHw04kxZSVVtn0v+4/H6&#10;04yzEIWthCGrSr5TgV8sPn4437q5mtCaTKU8gxMb5ltX8nWMbl4UQa5VI8IROWVh1OQbEfHrn4vK&#10;iy28N6aYjEYnxZZ85TxJFQK0V52RL7J/rZWMd1oHFZkpOWKL+fT5XKWzWJyL+bMXbl3LPgzxD1E0&#10;orZ4dO/qSkTBXnz9h6umlp4C6XgkqSlI61qqnAOyGY/eZPOwFk7lXFCc4PZlCv/Prbzd3HtWVyU/&#10;OePMigY9elRtZF+oZVChPlsX5oA9OABjCz36POgDlCntVvsmfZEQgx2V3u2rm7xJKM/G0+kIFgnT&#10;ZDqbzI6Tl+L1svMhflXUsCSU3KN5uaZicxNiBx0g6S1L17UxuYHGsi0y+Hw8yhf2Fjg3NmFVpkLv&#10;JiXUBZ6luDMqYYz9rjRKkeNPikxCdWk82wjQR0ipbMypZ79AJ5RGEO+52ONfo3rP5S6P4WWycX+5&#10;qS35nP2bsKufQ8i6w6PmB3knMbarNnNgcjo0dkXVDv321E1McPK6RlduRIj3wmNE0EiMfbzDoQ2h&#10;+tRLnK3J//qbPuHBXFg522LkSm6xEzgz3ywYnemBCc0/0+PTCV7wh5bVocW+NJeEpoyxXpzMYsJH&#10;M4jaU/OE3bBMb8IkrMTLJY+DeBm7NYDdItVymUGYSSfijX1wMrlOPUqMe2yfhHc9LSP4fEvDaIr5&#10;G3Z22HTT0vIlkq4zdVOZu5r25cc8Z/L3uyctjMP/jHrdkIvfAAAA//8DAFBLAwQUAAYACAAAACEA&#10;fDY4leAAAAAIAQAADwAAAGRycy9kb3ducmV2LnhtbEyPT0vDQBDF74LfYRnBi9hNi4Y2ZlNUUET8&#10;g61Ij9vsmA3NzobdTZt+e8eT3ubxHm9+r1yOrhN7DLH1pGA6yUAg1d601Cj4XD9czkHEpMnozhMq&#10;OGKEZXV6UurC+AN94H6VGsElFAutwKbUF1LG2qLTceJ7JPa+fXA6sQyNNEEfuNx1cpZluXS6Jf5g&#10;dY/3FuvdanAKdvb54j17fL37yp+O4W09+E142Sh1fjbe3oBIOKa/MPziMzpUzLT1A5koOgWz/JrR&#10;k4IFT2L/Kluw3vIxn4KsSvl/QPUDAAD//wMAUEsBAi0AFAAGAAgAAAAhALaDOJL+AAAA4QEAABMA&#10;AAAAAAAAAAAAAAAAAAAAAFtDb250ZW50X1R5cGVzXS54bWxQSwECLQAUAAYACAAAACEAOP0h/9YA&#10;AACUAQAACwAAAAAAAAAAAAAAAAAvAQAAX3JlbHMvLnJlbHNQSwECLQAUAAYACAAAACEAIhHaqH4C&#10;AABpBQAADgAAAAAAAAAAAAAAAAAuAgAAZHJzL2Uyb0RvYy54bWxQSwECLQAUAAYACAAAACEAfDY4&#10;leAAAAAIAQAADwAAAAAAAAAAAAAAAADYBAAAZHJzL2Rvd25yZXYueG1sUEsFBgAAAAAEAAQA8wAA&#10;AOUFAAAAAA==&#10;" filled="f" stroked="f" strokeweight=".5pt">
                <v:textbox>
                  <w:txbxContent>
                    <w:p w:rsidR="004E72D2" w:rsidRPr="00EB70FE" w:rsidRDefault="004E72D2" w:rsidP="00F9564A">
                      <w:pPr>
                        <w:rPr>
                          <w:b/>
                          <w:color w:val="FFFFFF" w:themeColor="background1"/>
                        </w:rPr>
                      </w:pPr>
                      <w:proofErr w:type="gramStart"/>
                      <w:r>
                        <w:rPr>
                          <w:rFonts w:hint="eastAsia"/>
                          <w:b/>
                          <w:color w:val="FFFFFF" w:themeColor="background1"/>
                        </w:rPr>
                        <w:t>b-1</w:t>
                      </w:r>
                      <w:proofErr w:type="gramEnd"/>
                    </w:p>
                  </w:txbxContent>
                </v:textbox>
              </v:shape>
            </w:pict>
          </mc:Fallback>
        </mc:AlternateContent>
      </w:r>
      <w:r>
        <w:rPr>
          <w:noProof/>
          <w:sz w:val="28"/>
          <w:szCs w:val="28"/>
        </w:rPr>
        <mc:AlternateContent>
          <mc:Choice Requires="wps">
            <w:drawing>
              <wp:anchor distT="0" distB="0" distL="114300" distR="114300" simplePos="0" relativeHeight="251689984" behindDoc="0" locked="0" layoutInCell="1" allowOverlap="1" wp14:anchorId="42532323" wp14:editId="0A77CAB0">
                <wp:simplePos x="0" y="0"/>
                <wp:positionH relativeFrom="column">
                  <wp:posOffset>7620</wp:posOffset>
                </wp:positionH>
                <wp:positionV relativeFrom="paragraph">
                  <wp:posOffset>55245</wp:posOffset>
                </wp:positionV>
                <wp:extent cx="914400" cy="248285"/>
                <wp:effectExtent l="0" t="0" r="0" b="0"/>
                <wp:wrapNone/>
                <wp:docPr id="70" name="Text Box 70"/>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proofErr w:type="gramStart"/>
                            <w:r>
                              <w:rPr>
                                <w:rFonts w:hint="eastAsia"/>
                                <w:b/>
                                <w:color w:val="FFFFFF" w:themeColor="background1"/>
                              </w:rPr>
                              <w:t>a-1</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70" o:spid="_x0000_s1054" type="#_x0000_t202" style="position:absolute;left:0;text-align:left;margin-left:.6pt;margin-top:4.35pt;width:1in;height:19.55pt;z-index:2516899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WBAfAIAAGkFAAAOAAAAZHJzL2Uyb0RvYy54bWysVF1P2zAUfZ+0/2D5faTtCnQVKepATJMQ&#10;IGDi2XVsGs3xtWzTpvv1O3aSUrG9MO3Fubn3+Ph+n523jWEb5UNNtuTjoxFnykqqavtc8h+PV59m&#10;nIUobCUMWVXynQr8fPHxw9nWzdWE1mQq5RlIbJhvXcnXMbp5UQS5Vo0IR+SUhVGTb0TEr38uKi+2&#10;YG9MMRmNToot+cp5kioEaC87I19kfq2VjLdaBxWZKTl8i/n0+Vyls1icifmzF25dy94N8Q9eNKK2&#10;eHRPdSmiYC++/oOqqaWnQDoeSWoK0rqWKseAaMajN9E8rIVTORYkJ7h9msL/o5U3mzvP6qrkp0iP&#10;FQ1q9KjayL5Sy6BCfrYuzAF7cADGFnrUedAHKFPYrfZN+iIgBjuodvvsJjYJ5ZfxdDqCRcI0mc4m&#10;s+PEUrxedj7Eb4oaloSSexQv51RsrkPsoAMkvWXpqjYmF9BYti35yefjUb6wt4Dc2IRVuRV6mhRQ&#10;53iW4s6ohDH2XmmkIvufFLkJ1YXxbCPQPkJKZWMOPfMCnVAaTrznYo9/9eo9l7s4hpfJxv3lprbk&#10;c/Rv3K5+Di7rDo+cH8SdxNiu2twDk9lQ2BVVO9TbUzcxwcmrGlW5FiHeCY8RQSEx9vEWhzaE7FMv&#10;cbYm/+tv+oRH58LK2RYjV3KLncCZ+W7R0bk9MKH5Z3p8OsEL/tCyOrTYl+aCUJQx1ouTWUz4aAZR&#10;e2qesBuW6U2YhJV4ueRxEC9itwawW6RaLjMIM+lEvLYPTibqVKPUcY/tk/Cub8uIfr6hYTTF/E13&#10;dth009LyJZKuc+umNHc57dOPec7N3++etDAO/zPqdUMufgMAAP//AwBQSwMEFAAGAAgAAAAhAJYr&#10;nlvdAAAABgEAAA8AAABkcnMvZG93bnJldi54bWxMjk1Lw0AURfeC/2F4ghuxE0ttQ8ykqKCIVKUf&#10;SJfT5JkJzbwJM5M2/fe+rnR5uJd7Tz4fbCsO6EPjSMHdKAGBVLqqoVrBZv1ym4IIUVOlW0eo4IQB&#10;5sXlRa6zyh1piYdVrAWPUMi0AhNjl0kZSoNWh5HrkDj7cd7qyOhrWXl95HHbynGSTKXVDfGD0R0+&#10;Gyz3q94q2Jv3m6/k9ePpe/p28p/r3m39YqvU9dXw+AAi4hD/ynDWZ3Uo2GnneqqCaJnHXFSQzkCc&#10;08k9807BZJaCLHL5X7/4BQAA//8DAFBLAQItABQABgAIAAAAIQC2gziS/gAAAOEBAAATAAAAAAAA&#10;AAAAAAAAAAAAAABbQ29udGVudF9UeXBlc10ueG1sUEsBAi0AFAAGAAgAAAAhADj9If/WAAAAlAEA&#10;AAsAAAAAAAAAAAAAAAAALwEAAF9yZWxzLy5yZWxzUEsBAi0AFAAGAAgAAAAhALsZYEB8AgAAaQUA&#10;AA4AAAAAAAAAAAAAAAAALgIAAGRycy9lMm9Eb2MueG1sUEsBAi0AFAAGAAgAAAAhAJYrnlvdAAAA&#10;BgEAAA8AAAAAAAAAAAAAAAAA1gQAAGRycy9kb3ducmV2LnhtbFBLBQYAAAAABAAEAPMAAADgBQAA&#10;AAA=&#10;" filled="f" stroked="f" strokeweight=".5pt">
                <v:textbox>
                  <w:txbxContent>
                    <w:p w:rsidR="004E72D2" w:rsidRPr="00EB70FE" w:rsidRDefault="004E72D2" w:rsidP="00F9564A">
                      <w:pPr>
                        <w:rPr>
                          <w:b/>
                          <w:color w:val="FFFFFF" w:themeColor="background1"/>
                        </w:rPr>
                      </w:pPr>
                      <w:proofErr w:type="gramStart"/>
                      <w:r>
                        <w:rPr>
                          <w:rFonts w:hint="eastAsia"/>
                          <w:b/>
                          <w:color w:val="FFFFFF" w:themeColor="background1"/>
                        </w:rPr>
                        <w:t>a-1</w:t>
                      </w:r>
                      <w:proofErr w:type="gramEnd"/>
                    </w:p>
                  </w:txbxContent>
                </v:textbox>
              </v:shape>
            </w:pict>
          </mc:Fallback>
        </mc:AlternateContent>
      </w:r>
      <w:r>
        <w:rPr>
          <w:noProof/>
          <w:sz w:val="28"/>
          <w:szCs w:val="28"/>
        </w:rPr>
        <w:drawing>
          <wp:inline distT="0" distB="0" distL="0" distR="0" wp14:anchorId="30A774AA" wp14:editId="2333767A">
            <wp:extent cx="1710047" cy="1199408"/>
            <wp:effectExtent l="0" t="0" r="5080" b="127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b="6416"/>
                    <a:stretch/>
                  </pic:blipFill>
                  <pic:spPr bwMode="auto">
                    <a:xfrm>
                      <a:off x="0" y="0"/>
                      <a:ext cx="1710000" cy="1199375"/>
                    </a:xfrm>
                    <a:prstGeom prst="rect">
                      <a:avLst/>
                    </a:prstGeom>
                    <a:noFill/>
                    <a:ln>
                      <a:noFill/>
                    </a:ln>
                    <a:extLst>
                      <a:ext uri="{53640926-AAD7-44D8-BBD7-CCE9431645EC}">
                        <a14:shadowObscured xmlns:a14="http://schemas.microsoft.com/office/drawing/2010/main"/>
                      </a:ext>
                    </a:extLst>
                  </pic:spPr>
                </pic:pic>
              </a:graphicData>
            </a:graphic>
          </wp:inline>
        </w:drawing>
      </w:r>
      <w:r>
        <w:rPr>
          <w:noProof/>
          <w:sz w:val="28"/>
          <w:szCs w:val="28"/>
        </w:rPr>
        <w:drawing>
          <wp:inline distT="0" distB="0" distL="0" distR="0" wp14:anchorId="0854DC33" wp14:editId="3A9034A5">
            <wp:extent cx="1710046" cy="1187533"/>
            <wp:effectExtent l="0" t="0" r="508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b="7342"/>
                    <a:stretch/>
                  </pic:blipFill>
                  <pic:spPr bwMode="auto">
                    <a:xfrm>
                      <a:off x="0" y="0"/>
                      <a:ext cx="1710000" cy="1187501"/>
                    </a:xfrm>
                    <a:prstGeom prst="rect">
                      <a:avLst/>
                    </a:prstGeom>
                    <a:noFill/>
                    <a:ln>
                      <a:noFill/>
                    </a:ln>
                    <a:extLst>
                      <a:ext uri="{53640926-AAD7-44D8-BBD7-CCE9431645EC}">
                        <a14:shadowObscured xmlns:a14="http://schemas.microsoft.com/office/drawing/2010/main"/>
                      </a:ext>
                    </a:extLst>
                  </pic:spPr>
                </pic:pic>
              </a:graphicData>
            </a:graphic>
          </wp:inline>
        </w:drawing>
      </w:r>
      <w:r>
        <w:rPr>
          <w:noProof/>
          <w:sz w:val="28"/>
          <w:szCs w:val="28"/>
        </w:rPr>
        <w:drawing>
          <wp:inline distT="0" distB="0" distL="0" distR="0" wp14:anchorId="4940668C" wp14:editId="46AAE313">
            <wp:extent cx="1710047" cy="1193471"/>
            <wp:effectExtent l="0" t="0" r="5080" b="698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t="-1" b="6879"/>
                    <a:stretch/>
                  </pic:blipFill>
                  <pic:spPr bwMode="auto">
                    <a:xfrm>
                      <a:off x="0" y="0"/>
                      <a:ext cx="1710000" cy="1193438"/>
                    </a:xfrm>
                    <a:prstGeom prst="rect">
                      <a:avLst/>
                    </a:prstGeom>
                    <a:noFill/>
                    <a:ln>
                      <a:noFill/>
                    </a:ln>
                    <a:extLst>
                      <a:ext uri="{53640926-AAD7-44D8-BBD7-CCE9431645EC}">
                        <a14:shadowObscured xmlns:a14="http://schemas.microsoft.com/office/drawing/2010/main"/>
                      </a:ext>
                    </a:extLst>
                  </pic:spPr>
                </pic:pic>
              </a:graphicData>
            </a:graphic>
          </wp:inline>
        </w:drawing>
      </w:r>
    </w:p>
    <w:p w:rsidR="00F9564A" w:rsidRDefault="00F9564A" w:rsidP="00F9564A">
      <w:pPr>
        <w:spacing w:beforeLines="100" w:before="312" w:afterLines="100" w:after="312"/>
        <w:rPr>
          <w:sz w:val="28"/>
          <w:szCs w:val="28"/>
        </w:rPr>
      </w:pPr>
      <w:r>
        <w:rPr>
          <w:noProof/>
          <w:sz w:val="28"/>
          <w:szCs w:val="28"/>
        </w:rPr>
        <mc:AlternateContent>
          <mc:Choice Requires="wps">
            <w:drawing>
              <wp:anchor distT="0" distB="0" distL="114300" distR="114300" simplePos="0" relativeHeight="251710464" behindDoc="0" locked="0" layoutInCell="1" allowOverlap="1" wp14:anchorId="24D61E0E" wp14:editId="454BC3DF">
                <wp:simplePos x="0" y="0"/>
                <wp:positionH relativeFrom="column">
                  <wp:posOffset>3002560</wp:posOffset>
                </wp:positionH>
                <wp:positionV relativeFrom="paragraph">
                  <wp:posOffset>984159</wp:posOffset>
                </wp:positionV>
                <wp:extent cx="914400" cy="248285"/>
                <wp:effectExtent l="0" t="0" r="0" b="0"/>
                <wp:wrapNone/>
                <wp:docPr id="92" name="Text Box 92"/>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2" o:spid="_x0000_s1055" type="#_x0000_t202" style="position:absolute;left:0;text-align:left;margin-left:236.4pt;margin-top:77.5pt;width:1in;height:19.55pt;z-index:2517104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7XfgIAAGkFAAAOAAAAZHJzL2Uyb0RvYy54bWysVN9P2zAQfp+0/8Hy+0jbFQYVKepATJPQ&#10;QIOJZ9exaTTHZ9mmSffX77OTlIrthWkvzuXu8/l+fHfnF11j2Fb5UJMt+fRowpmykqraPpX8x8P1&#10;h1POQhS2EoasKvlOBX6xfP/uvHULNaMNmUp5Bic2LFpX8k2MblEUQW5UI8IROWVh1OQbEfHrn4rK&#10;ixbeG1PMJpOToiVfOU9ShQDtVW/ky+xfayXjrdZBRWZKjthiPn0+1+ksludi8eSF29RyCEP8QxSN&#10;qC0e3bu6ElGwZ1//4aqppadAOh5JagrSupYq54BsppNX2dxvhFM5FxQnuH2Zwv9zK79t7zyrq5Kf&#10;zTizokGPHlQX2WfqGFSoT+vCArB7B2DsoEefR32AMqXdad+kLxJisKPSu311kzcJ5dl0Pp/AImGa&#10;zU9np8fJS/Fy2fkQvyhqWBJK7tG8XFOxvQmxh46Q9Jal69qY3EBjWVvyk4/Hk3xhb4FzYxNWZSoM&#10;blJCfeBZijujEsbY70qjFDn+pMgkVJfGs60AfYSUysacevYLdEJpBPGWiwP+Jaq3XO7zGF8mG/eX&#10;m9qSz9m/Crv6OYasezxqfpB3EmO37jIHZmdjY9dU7dBvT/3EBCeva3TlRoR4JzxGBI3E2MdbHNoQ&#10;qk+DxNmG/K+/6RMezIWVsxYjV3KLncCZ+WrB6EwPTGj+mR9/muEFf2hZH1rsc3NJaMoU68XJLCZ8&#10;NKOoPTWP2A2r9CZMwkq8XPI4ipexXwPYLVKtVhmEmXQi3th7J5Pr1KPEuIfuUXg30DKCz99oHE2x&#10;eMXOHptuWlo9R9J1pm4qc1/TofyY50z+YfekhXH4n1EvG3L5GwAA//8DAFBLAwQUAAYACAAAACEA&#10;Kib4M+MAAAALAQAADwAAAGRycy9kb3ducmV2LnhtbEyPzU7DMBCE70i8g7VIXBB1UrUBQpwKkECo&#10;4ke0CPXoJkscNV5HttOmb89yguPOjGa/KRaj7cQefWgdKUgnCQikytUtNQo+14+X1yBC1FTrzhEq&#10;OGKARXl6Uui8dgf6wP0qNoJLKORagYmxz6UMlUGrw8T1SOx9O2915NM3svb6wOW2k9MkyaTVLfEH&#10;o3t8MFjtVoNVsDPLi/fk6fX+K3s++rf14Db+ZaPU+dl4dwsi4hj/wvCLz+hQMtPWDVQH0SmYXU0Z&#10;PbIxn/MoTmRpxsqWlZtZCrIs5P8N5Q8AAAD//wMAUEsBAi0AFAAGAAgAAAAhALaDOJL+AAAA4QEA&#10;ABMAAAAAAAAAAAAAAAAAAAAAAFtDb250ZW50X1R5cGVzXS54bWxQSwECLQAUAAYACAAAACEAOP0h&#10;/9YAAACUAQAACwAAAAAAAAAAAAAAAAAvAQAAX3JlbHMvLnJlbHNQSwECLQAUAAYACAAAACEAMvxO&#10;134CAABpBQAADgAAAAAAAAAAAAAAAAAuAgAAZHJzL2Uyb0RvYy54bWxQSwECLQAUAAYACAAAACEA&#10;Kib4M+MAAAALAQAADwAAAAAAAAAAAAAAAADYBAAAZHJzL2Rvd25yZXYueG1sUEsFBgAAAAAEAAQA&#10;8wAAAOgFAAAAAA==&#10;" filled="f" stroked="f" strokeweight=".5pt">
                <v:textbo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v:textbox>
              </v:shape>
            </w:pict>
          </mc:Fallback>
        </mc:AlternateContent>
      </w:r>
      <w:r>
        <w:rPr>
          <w:noProof/>
          <w:sz w:val="28"/>
          <w:szCs w:val="28"/>
        </w:rPr>
        <mc:AlternateContent>
          <mc:Choice Requires="wps">
            <w:drawing>
              <wp:anchor distT="0" distB="0" distL="114300" distR="114300" simplePos="0" relativeHeight="251709440" behindDoc="0" locked="0" layoutInCell="1" allowOverlap="1" wp14:anchorId="06A6121D" wp14:editId="2C119CAE">
                <wp:simplePos x="0" y="0"/>
                <wp:positionH relativeFrom="column">
                  <wp:posOffset>1336642</wp:posOffset>
                </wp:positionH>
                <wp:positionV relativeFrom="paragraph">
                  <wp:posOffset>953927</wp:posOffset>
                </wp:positionV>
                <wp:extent cx="914400" cy="248285"/>
                <wp:effectExtent l="0" t="0" r="0" b="0"/>
                <wp:wrapNone/>
                <wp:docPr id="91" name="Text Box 91"/>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 o:spid="_x0000_s1056" type="#_x0000_t202" style="position:absolute;left:0;text-align:left;margin-left:105.25pt;margin-top:75.1pt;width:1in;height:19.55pt;z-index:25170944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xEafAIAAGkFAAAOAAAAZHJzL2Uyb0RvYy54bWysVE1PGzEQvVfqf7B8L5uEQCFig1IQVSUE&#10;qFBxdrw2WdXrsWyTbPrr++zdTSLaC1Uv3tmZ5/F8vJmLy7YxbK18qMmWfHw04kxZSVVtX0r+4+nm&#10;0xlnIQpbCUNWlXyrAr+cf/xwsXEzNaEVmUp5Bic2zDau5KsY3awoglypRoQjcsrCqMk3IuLXvxSV&#10;Fxt4b0wxGY1Oiw35ynmSKgRorzsjn2f/WisZ77UOKjJTcsQW8+nzuUxnMb8Qsxcv3KqWfRjiH6Jo&#10;RG3x6M7VtYiCvfr6D1dNLT0F0vFIUlOQ1rVUOQdkMx69yeZxJZzKuaA4we3KFP6fW3m3fvCsrkp+&#10;PubMigY9elJtZF+oZVChPhsXZoA9OgBjCz36POgDlCntVvsmfZEQgx2V3u6qm7xJKM/H0+kIFgnT&#10;ZHo2OTtJXor9ZedD/KqoYUkouUfzck3F+jbEDjpA0luWbmpjcgONZZuSnx6fjPKFnQXOjU1YlanQ&#10;u0kJdYFnKW6NShhjvyuNUuT4kyKTUF0Zz9YC9BFSKhtz6tkv0AmlEcR7Lvb4fVTvudzlMbxMNu4u&#10;N7Uln7N/E3b1cwhZd3jU/CDvJMZ22WYOHOeBSKolVVv021M3McHJmxpduRUhPgiPEUEjMfbxHoc2&#10;hOpTL3G2Iv/rb/qEB3Nh5WyDkSu5xU7gzHyzYHSmByY0/0xPPk/wgj+0LA8t9rW5IjQFpEVsWUz4&#10;aAZRe2qesRsW6U2YhJV4ueRxEK9itwawW6RaLDIIM+lEvLWPTibXqUeJcU/ts/Cup2UEn+9oGE0x&#10;e8PODptuWlq8RtJ1pu6+pn35Mc+Z/P3uSQvj8D+j9hty/hsAAP//AwBQSwMEFAAGAAgAAAAhACyo&#10;A7PjAAAACwEAAA8AAABkcnMvZG93bnJldi54bWxMj81OwzAQhO9IvIO1SFwQtZuSqoQ4FSCBEOJH&#10;tAj16MYmjhqvI9tp07dnOcFxZz7NzpTL0XVsb0JsPUqYTgQwg7XXLTYSPtcPlwtgMSnUqvNoJBxN&#10;hGV1elKqQvsDfpj9KjWMQjAWSoJNqS84j7U1TsWJ7w2S9+2DU4nO0HAd1IHCXcczIebcqRbpg1W9&#10;ubem3q0GJ2Fnny/exePr3df86Rje1oPfhJeNlOdn4+0NsGTG9AfDb32qDhV12voBdWSdhGwqckLJ&#10;yEUGjIhZfkXKlpTF9Qx4VfL/G6ofAAAA//8DAFBLAQItABQABgAIAAAAIQC2gziS/gAAAOEBAAAT&#10;AAAAAAAAAAAAAAAAAAAAAABbQ29udGVudF9UeXBlc10ueG1sUEsBAi0AFAAGAAgAAAAhADj9If/W&#10;AAAAlAEAAAsAAAAAAAAAAAAAAAAALwEAAF9yZWxzLy5yZWxzUEsBAi0AFAAGAAgAAAAhAGrPERp8&#10;AgAAaQUAAA4AAAAAAAAAAAAAAAAALgIAAGRycy9lMm9Eb2MueG1sUEsBAi0AFAAGAAgAAAAhACyo&#10;A7PjAAAACwEAAA8AAAAAAAAAAAAAAAAA1gQAAGRycy9kb3ducmV2LnhtbFBLBQYAAAAABAAEAPMA&#10;AADmBQAAAAA=&#10;" filled="f" stroked="f" strokeweight=".5pt">
                <v:textbo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v:textbox>
              </v:shape>
            </w:pict>
          </mc:Fallback>
        </mc:AlternateContent>
      </w:r>
      <w:r>
        <w:rPr>
          <w:noProof/>
          <w:sz w:val="28"/>
          <w:szCs w:val="28"/>
        </w:rPr>
        <mc:AlternateContent>
          <mc:Choice Requires="wps">
            <w:drawing>
              <wp:anchor distT="0" distB="0" distL="114300" distR="114300" simplePos="0" relativeHeight="251705344" behindDoc="0" locked="0" layoutInCell="1" allowOverlap="1" wp14:anchorId="3AB49741" wp14:editId="3D1B5C80">
                <wp:simplePos x="0" y="0"/>
                <wp:positionH relativeFrom="column">
                  <wp:posOffset>3167900</wp:posOffset>
                </wp:positionH>
                <wp:positionV relativeFrom="paragraph">
                  <wp:posOffset>1030695</wp:posOffset>
                </wp:positionV>
                <wp:extent cx="116840" cy="0"/>
                <wp:effectExtent l="0" t="19050" r="16510" b="19050"/>
                <wp:wrapNone/>
                <wp:docPr id="87" name="Straight Connector 87"/>
                <wp:cNvGraphicFramePr/>
                <a:graphic xmlns:a="http://schemas.openxmlformats.org/drawingml/2006/main">
                  <a:graphicData uri="http://schemas.microsoft.com/office/word/2010/wordprocessingShape">
                    <wps:wsp>
                      <wps:cNvCnPr/>
                      <wps:spPr>
                        <a:xfrm>
                          <a:off x="0" y="0"/>
                          <a:ext cx="11684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87" o:spid="_x0000_s1026" style="position:absolute;left:0;text-align:left;z-index:251705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9.45pt,81.15pt" to="258.65pt,8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Dbm2QEAAA4EAAAOAAAAZHJzL2Uyb0RvYy54bWysU8GO2yAQvVfqPyDujeOouxtZcfaQ1fZS&#10;tVG3/QCCIUYCBg00Tv6+A46dVVupatULNsy8N/Mew+bx7Cw7KYwGfMvrxZIz5SV0xh9b/u3r87s1&#10;ZzEJ3wkLXrX8oiJ/3L59sxlCo1bQg+0UMiLxsRlCy/uUQlNVUfbKibiAoDwFNaATibZ4rDoUA7E7&#10;W62Wy/tqAOwCglQx0unTGOTbwq+1kumz1lElZltOvaWyYlkPea22G9EcUYTeyGsb4h+6cMJ4KjpT&#10;PYkk2Hc0v1A5IxEi6LSQ4CrQ2khVNJCaevmTmpdeBFW0kDkxzDbF/0crP532yEzX8vUDZ144uqOX&#10;hMIc+8R24D05CMgoSE4NITYE2Pk9Xncx7DHLPmt0+UuC2Lm4e5ndVefEJB3W9f36Pd2BnELVDRcw&#10;pg8KHMs/LbfGZ92iEaePMVEtSp1S8rH1bGj5an33cFfSIljTPRtrc7DMjtpZZCdBt3441rl3YniV&#10;RTvr6TArGjWUv3SxauT/ojS5krseC+R5vHEKKZVPE6/1lJ1hmjqYgcs/A6/5GarKrP4NeEaUyuDT&#10;DHbGA/6uejpPLesxf3Jg1J0tOEB3KbdbrKGhK85dH0ie6tf7Ar894+0PAAAA//8DAFBLAwQUAAYA&#10;CAAAACEALl2/Ed0AAAALAQAADwAAAGRycy9kb3ducmV2LnhtbEyPwU7DMBBE70j8g7VI3KjTlpYk&#10;jVMhEB/QFKT25sZLHDVeR7HThr9nkZDgtrszmn1TbCfXiQsOofWkYD5LQCDV3rTUKHjfvz2kIELU&#10;ZHTnCRV8YYBteXtT6Nz4K+3wUsVGcAiFXCuwMfa5lKG26HSY+R6JtU8/OB15HRppBn3lcNfJRZKs&#10;pdMt8Qere3yxWJ+r0XFKmlZZkizxaMfX3aE/rBr3cVTq/m563oCIOMU/M/zgMzqUzHTyI5kgOgWP&#10;WZqxlYX1YgmCHav5Ew+n34ssC/m/Q/kNAAD//wMAUEsBAi0AFAAGAAgAAAAhALaDOJL+AAAA4QEA&#10;ABMAAAAAAAAAAAAAAAAAAAAAAFtDb250ZW50X1R5cGVzXS54bWxQSwECLQAUAAYACAAAACEAOP0h&#10;/9YAAACUAQAACwAAAAAAAAAAAAAAAAAvAQAAX3JlbHMvLnJlbHNQSwECLQAUAAYACAAAACEAsgQ2&#10;5tkBAAAOBAAADgAAAAAAAAAAAAAAAAAuAgAAZHJzL2Uyb0RvYy54bWxQSwECLQAUAAYACAAAACEA&#10;Ll2/Ed0AAAALAQAADwAAAAAAAAAAAAAAAAAzBAAAZHJzL2Rvd25yZXYueG1sUEsFBgAAAAAEAAQA&#10;8wAAAD0FAAAAAA==&#10;" strokecolor="white [3212]" strokeweight="2.25pt"/>
            </w:pict>
          </mc:Fallback>
        </mc:AlternateContent>
      </w:r>
      <w:r>
        <w:rPr>
          <w:noProof/>
          <w:sz w:val="28"/>
          <w:szCs w:val="28"/>
        </w:rPr>
        <mc:AlternateContent>
          <mc:Choice Requires="wps">
            <w:drawing>
              <wp:anchor distT="0" distB="0" distL="114300" distR="114300" simplePos="0" relativeHeight="251706368" behindDoc="0" locked="0" layoutInCell="1" allowOverlap="1" wp14:anchorId="5DB863B4" wp14:editId="05D5DBFE">
                <wp:simplePos x="0" y="0"/>
                <wp:positionH relativeFrom="column">
                  <wp:posOffset>1502608</wp:posOffset>
                </wp:positionH>
                <wp:positionV relativeFrom="paragraph">
                  <wp:posOffset>987615</wp:posOffset>
                </wp:positionV>
                <wp:extent cx="116840" cy="0"/>
                <wp:effectExtent l="0" t="19050" r="16510" b="19050"/>
                <wp:wrapNone/>
                <wp:docPr id="88" name="Straight Connector 88"/>
                <wp:cNvGraphicFramePr/>
                <a:graphic xmlns:a="http://schemas.openxmlformats.org/drawingml/2006/main">
                  <a:graphicData uri="http://schemas.microsoft.com/office/word/2010/wordprocessingShape">
                    <wps:wsp>
                      <wps:cNvCnPr/>
                      <wps:spPr>
                        <a:xfrm>
                          <a:off x="0" y="0"/>
                          <a:ext cx="11684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88" o:spid="_x0000_s1026" style="position:absolute;left:0;text-align:lef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8.3pt,77.75pt" to="127.5pt,7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Xz2AEAAA4EAAAOAAAAZHJzL2Uyb0RvYy54bWysU8GO2yAQvVfqPyDujZOou42sOHvIanup&#10;2qjb/QCChxgJGAQ0dv6+A46dVVupatULNsy8N/PewPZhsIadIUSNruGrxZIzcBJb7U4Nf/n29G7D&#10;WUzCtcKgg4ZfIPKH3ds3297XsMYOTQuBEYmLde8b3qXk66qKsgMr4gI9OAoqDFYk2oZT1QbRE7s1&#10;1Xq5vK96DK0PKCFGOn0cg3xX+JUCmb4oFSEx03DqLZU1lPWY12q3FfUpCN9peW1D/EMXVmhHRWeq&#10;R5EE+x70L1RWy4ARVVpItBUqpSUUDaRmtfxJzXMnPBQtZE70s03x/9HKz+dDYLpt+IYm5YSlGT2n&#10;IPSpS2yPzpGDGBgFyanex5oAe3cI1130h5BlDyrY/CVBbCjuXmZ3YUhM0uFqdb95TzOQU6i64XyI&#10;6SOgZfmn4Ua7rFvU4vwpJqpFqVNKPjaO9Q1fb+4+3JW0iEa3T9qYHCx3B/YmsLOgqR9Pq9w7MbzK&#10;op1xdJgVjRrKX7oYGPm/giJXctdjgXwfb5xCSnBp4jWOsjNMUQczcPln4DU/Q6Hc1b8Bz4hSGV2a&#10;wVY7DL+rnoapZTXmTw6MurMFR2wvZbrFGrp0xbnrA8m3+vW+wG/PePcDAAD//wMAUEsDBBQABgAI&#10;AAAAIQDEZ5wf3AAAAAsBAAAPAAAAZHJzL2Rvd25yZXYueG1sTI9RS8MwFIXfBf9DuIJvLrEjpdam&#10;QxR/wKqD7S1r7pqyJilNutV/7xUEfbznfJx7TrVZ3MAuOMU+eAWPKwEMfRtM7zsFnx/vDwWwmLQ3&#10;eggeFXxhhE19e1Pp0oSr3+KlSR2jEB9LrcCmNJacx9ai03EVRvTkncLkdKJz6riZ9JXC3cAzIXLu&#10;dO/pg9Ujvlpsz83sKKUomich1niw89t2P+5l53YHpe7vlpdnYAmX9AfDT32qDjV1OobZm8gGBdk6&#10;zwklQ0oJjIhMSlp3/FV4XfH/G+pvAAAA//8DAFBLAQItABQABgAIAAAAIQC2gziS/gAAAOEBAAAT&#10;AAAAAAAAAAAAAAAAAAAAAABbQ29udGVudF9UeXBlc10ueG1sUEsBAi0AFAAGAAgAAAAhADj9If/W&#10;AAAAlAEAAAsAAAAAAAAAAAAAAAAALwEAAF9yZWxzLy5yZWxzUEsBAi0AFAAGAAgAAAAhALKWFfPY&#10;AQAADgQAAA4AAAAAAAAAAAAAAAAALgIAAGRycy9lMm9Eb2MueG1sUEsBAi0AFAAGAAgAAAAhAMRn&#10;nB/cAAAACwEAAA8AAAAAAAAAAAAAAAAAMgQAAGRycy9kb3ducmV2LnhtbFBLBQYAAAAABAAEAPMA&#10;AAA7BQAAAAA=&#10;" strokecolor="white [3212]" strokeweight="2.25pt"/>
            </w:pict>
          </mc:Fallback>
        </mc:AlternateContent>
      </w:r>
      <w:r>
        <w:rPr>
          <w:noProof/>
          <w:sz w:val="28"/>
          <w:szCs w:val="28"/>
        </w:rPr>
        <mc:AlternateContent>
          <mc:Choice Requires="wps">
            <w:drawing>
              <wp:anchor distT="0" distB="0" distL="114300" distR="114300" simplePos="0" relativeHeight="251686912" behindDoc="0" locked="0" layoutInCell="1" allowOverlap="1" wp14:anchorId="78654C74" wp14:editId="6132EC49">
                <wp:simplePos x="0" y="0"/>
                <wp:positionH relativeFrom="column">
                  <wp:posOffset>1710196</wp:posOffset>
                </wp:positionH>
                <wp:positionV relativeFrom="paragraph">
                  <wp:posOffset>56028</wp:posOffset>
                </wp:positionV>
                <wp:extent cx="914400" cy="248285"/>
                <wp:effectExtent l="0" t="0" r="0" b="0"/>
                <wp:wrapNone/>
                <wp:docPr id="67" name="Text Box 67"/>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proofErr w:type="gramStart"/>
                            <w:r>
                              <w:rPr>
                                <w:rFonts w:hint="eastAsia"/>
                                <w:b/>
                                <w:color w:val="FFFFFF" w:themeColor="background1"/>
                              </w:rPr>
                              <w:t>e-1</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7" o:spid="_x0000_s1057" type="#_x0000_t202" style="position:absolute;left:0;text-align:left;margin-left:134.65pt;margin-top:4.4pt;width:1in;height:19.55pt;z-index:2516869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8vVfQIAAGkFAAAOAAAAZHJzL2Uyb0RvYy54bWysVE1PGzEQvVfqf7B8L5uEAGnEBqUgqkoI&#10;UKHi7HhtsqrXY9km2fTX99m7GyLaC1Uv3tmZ5/F8vJnzi7YxbKN8qMmWfHw04kxZSVVtn0v+4/H6&#10;04yzEIWthCGrSr5TgV8sPn4437q5mtCaTKU8gxMb5ltX8nWMbl4UQa5VI8IROWVh1OQbEfHrn4vK&#10;iy28N6aYjEanxZZ85TxJFQK0V52RL7J/rZWMd1oHFZkpOWKL+fT5XKWzWJyL+bMXbl3LPgzxD1E0&#10;orZ4dO/qSkTBXnz9h6umlp4C6XgkqSlI61qqnAOyGY/eZPOwFk7lXFCc4PZlCv/Prbzd3HtWVyU/&#10;PePMigY9elRtZF+oZVChPlsX5oA9OABjCz36POgDlCntVvsmfZEQgx2V3u2rm7xJKD+Pp9MRLBKm&#10;yXQ2mZ0kL8XrZedD/KqoYUkouUfzck3F5ibEDjpA0luWrmtjcgONZVtkcHwyyhf2Fjg3NmFVpkLv&#10;JiXUBZ6luDMqYYz9rjRKkeNPikxCdWk82wjQR0ipbMypZ79AJ5RGEO+52ONfo3rP5S6P4WWycX+5&#10;qS35nP2bsKufQ8i6w6PmB3knMbarNnPgeN/YFVU79NtTNzHByesaXbkRId4LjxFBIzH28Q6HNoTq&#10;Uy9xtib/62/6hAdzYeVsi5ErucVO4Mx8s2B0pgcmNP9MT84meMEfWlaHFvvSXBKaMsZ6cTKLCR/N&#10;IGpPzRN2wzK9CZOwEi+XPA7iZezWAHaLVMtlBmEmnYg39sHJ5Dr1KDHusX0S3vW0jODzLQ2jKeZv&#10;2Nlh001Ly5dIus7UTWXuatqXH/Ocyd/vnrQwDv8z6nVDLn4DAAD//wMAUEsDBBQABgAIAAAAIQCZ&#10;Tyuy4QAAAAgBAAAPAAAAZHJzL2Rvd25yZXYueG1sTI9BS8NAEIXvgv9hGcGLtJu2EtuYTVFBEVGL&#10;rUiP2+yYhGZnw+6mTf+940lv83iPN9/Ll4NtxQF9aBwpmIwTEEilMw1VCj43j6M5iBA1Gd06QgUn&#10;DLAszs9ynRl3pA88rGMluIRCphXUMXaZlKGs0eowdh0Se9/OWx1Z+koar49cbls5TZJUWt0Qf6h1&#10;hw81lvt1bxXs65erVfL0dv+VPp/8+6Z3W/+6VeryYri7BRFxiH9h+MVndCiYaed6MkG0CqbpYsZR&#10;BXNewP71ZMZ6x8fNAmSRy/8Dih8AAAD//wMAUEsBAi0AFAAGAAgAAAAhALaDOJL+AAAA4QEAABMA&#10;AAAAAAAAAAAAAAAAAAAAAFtDb250ZW50X1R5cGVzXS54bWxQSwECLQAUAAYACAAAACEAOP0h/9YA&#10;AACUAQAACwAAAAAAAAAAAAAAAAAvAQAAX3JlbHMvLnJlbHNQSwECLQAUAAYACAAAACEAC7vL1X0C&#10;AABpBQAADgAAAAAAAAAAAAAAAAAuAgAAZHJzL2Uyb0RvYy54bWxQSwECLQAUAAYACAAAACEAmU8r&#10;suEAAAAIAQAADwAAAAAAAAAAAAAAAADXBAAAZHJzL2Rvd25yZXYueG1sUEsFBgAAAAAEAAQA8wAA&#10;AOUFAAAAAA==&#10;" filled="f" stroked="f" strokeweight=".5pt">
                <v:textbox>
                  <w:txbxContent>
                    <w:p w:rsidR="004E72D2" w:rsidRPr="00EB70FE" w:rsidRDefault="004E72D2" w:rsidP="00F9564A">
                      <w:pPr>
                        <w:rPr>
                          <w:b/>
                          <w:color w:val="FFFFFF" w:themeColor="background1"/>
                        </w:rPr>
                      </w:pPr>
                      <w:proofErr w:type="gramStart"/>
                      <w:r>
                        <w:rPr>
                          <w:rFonts w:hint="eastAsia"/>
                          <w:b/>
                          <w:color w:val="FFFFFF" w:themeColor="background1"/>
                        </w:rPr>
                        <w:t>e-1</w:t>
                      </w:r>
                      <w:proofErr w:type="gramEnd"/>
                    </w:p>
                  </w:txbxContent>
                </v:textbox>
              </v:shape>
            </w:pict>
          </mc:Fallback>
        </mc:AlternateContent>
      </w:r>
      <w:r>
        <w:rPr>
          <w:noProof/>
          <w:sz w:val="28"/>
          <w:szCs w:val="28"/>
        </w:rPr>
        <mc:AlternateContent>
          <mc:Choice Requires="wps">
            <w:drawing>
              <wp:anchor distT="0" distB="0" distL="114300" distR="114300" simplePos="0" relativeHeight="251683840" behindDoc="0" locked="0" layoutInCell="1" allowOverlap="1" wp14:anchorId="799F86CE" wp14:editId="78038851">
                <wp:simplePos x="0" y="0"/>
                <wp:positionH relativeFrom="column">
                  <wp:posOffset>-3810</wp:posOffset>
                </wp:positionH>
                <wp:positionV relativeFrom="paragraph">
                  <wp:posOffset>52070</wp:posOffset>
                </wp:positionV>
                <wp:extent cx="914400" cy="248285"/>
                <wp:effectExtent l="0" t="0" r="0" b="0"/>
                <wp:wrapNone/>
                <wp:docPr id="64" name="Text Box 64"/>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proofErr w:type="gramStart"/>
                            <w:r>
                              <w:rPr>
                                <w:rFonts w:hint="eastAsia"/>
                                <w:b/>
                                <w:color w:val="FFFFFF" w:themeColor="background1"/>
                              </w:rPr>
                              <w:t>d-1</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4" o:spid="_x0000_s1058" type="#_x0000_t202" style="position:absolute;left:0;text-align:left;margin-left:-.3pt;margin-top:4.1pt;width:1in;height:19.55pt;z-index:25168384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8LpfgIAAGkFAAAOAAAAZHJzL2Uyb0RvYy54bWysVN9P2zAQfp+0/8Hy+0hbCmMVKepATJPQ&#10;QIOJZ9exaTTHZ9mmSffX77OTlIrthWkvzuXu8/l+fHfnF11j2Fb5UJMt+fRowpmykqraPpX8x8P1&#10;hzPOQhS2EoasKvlOBX6xfP/uvHULNaMNmUp5Bic2LFpX8k2MblEUQW5UI8IROWVh1OQbEfHrn4rK&#10;ixbeG1PMJpPToiVfOU9ShQDtVW/ky+xfayXjrdZBRWZKjthiPn0+1+ksludi8eSF29RyCEP8QxSN&#10;qC0e3bu6ElGwZ1//4aqppadAOh5JagrSupYq54BsppNX2dxvhFM5FxQnuH2Zwv9zK79t7zyrq5Kf&#10;zjmzokGPHlQX2WfqGFSoT+vCArB7B2DsoEefR32AMqXdad+kLxJisKPSu311kzcJ5afpfD6BRcI0&#10;m5/Nzk6Sl+LlsvMhflHUsCSU3KN5uaZiexNiDx0h6S1L17UxuYHGshYZHJ9M8oW9Bc6NTViVqTC4&#10;SQn1gWcp7oxKGGO/K41S5PiTIpNQXRrPtgL0EVIqG3Pq2S/QCaURxFsuDviXqN5yuc9jfJls3F9u&#10;aks+Z/8q7OrnGLLu8aj5Qd5JjN26yxw4no2NXVO1Q7899RMTnLyu0ZUbEeKd8BgRNBJjH29xaEOo&#10;Pg0SZxvyv/6mT3gwF1bOWoxcyS12AmfmqwWjMz0woflnfvJxhhf8oWV9aLHPzSWhKVOsFyezmPDR&#10;jKL21DxiN6zSmzAJK/FyyeMoXsZ+DWC3SLVaZRBm0ol4Y++dTK5TjxLjHrpH4d1Aywg+f6NxNMXi&#10;FTt7bLppafUcSdeZuqnMfU2H8mOeM/mH3ZMWxuF/Rr1syOVvAAAA//8DAFBLAwQUAAYACAAAACEA&#10;phoSz98AAAAGAQAADwAAAGRycy9kb3ducmV2LnhtbEyOTUvDQBRF94L/YXiCG2kntiGWmJeigiLi&#10;B7YiXU4zzyQ08ybMTNr03ztd6fJyL+eeYjmaTuzJ+dYywvU0AUFcWd1yjfC1fpwsQPigWKvOMiEc&#10;ycOyPD8rVK7tgT9pvwq1iBD2uUJoQuhzKX3VkFF+anvi2P1YZ1SI0dVSO3WIcNPJWZJk0qiW40Oj&#10;enpoqNqtBoOwa16uPpKnt/vv7Pno3teD3bjXDeLlxXh3CyLQGP7GcNKP6lBGp60dWHvRIUyyOERY&#10;zECc2nSegtgipDdzkGUh/+uXvwAAAP//AwBQSwECLQAUAAYACAAAACEAtoM4kv4AAADhAQAAEwAA&#10;AAAAAAAAAAAAAAAAAAAAW0NvbnRlbnRfVHlwZXNdLnhtbFBLAQItABQABgAIAAAAIQA4/SH/1gAA&#10;AJQBAAALAAAAAAAAAAAAAAAAAC8BAABfcmVscy8ucmVsc1BLAQItABQABgAIAAAAIQAuY8LpfgIA&#10;AGkFAAAOAAAAAAAAAAAAAAAAAC4CAABkcnMvZTJvRG9jLnhtbFBLAQItABQABgAIAAAAIQCmGhLP&#10;3wAAAAYBAAAPAAAAAAAAAAAAAAAAANgEAABkcnMvZG93bnJldi54bWxQSwUGAAAAAAQABADzAAAA&#10;5AUAAAAA&#10;" filled="f" stroked="f" strokeweight=".5pt">
                <v:textbox>
                  <w:txbxContent>
                    <w:p w:rsidR="004E72D2" w:rsidRPr="00EB70FE" w:rsidRDefault="004E72D2" w:rsidP="00F9564A">
                      <w:pPr>
                        <w:rPr>
                          <w:b/>
                          <w:color w:val="FFFFFF" w:themeColor="background1"/>
                        </w:rPr>
                      </w:pPr>
                      <w:proofErr w:type="gramStart"/>
                      <w:r>
                        <w:rPr>
                          <w:rFonts w:hint="eastAsia"/>
                          <w:b/>
                          <w:color w:val="FFFFFF" w:themeColor="background1"/>
                        </w:rPr>
                        <w:t>d-1</w:t>
                      </w:r>
                      <w:proofErr w:type="gramEnd"/>
                    </w:p>
                  </w:txbxContent>
                </v:textbox>
              </v:shape>
            </w:pict>
          </mc:Fallback>
        </mc:AlternateContent>
      </w:r>
      <w:r>
        <w:rPr>
          <w:noProof/>
          <w:sz w:val="28"/>
          <w:szCs w:val="28"/>
        </w:rPr>
        <w:drawing>
          <wp:inline distT="0" distB="0" distL="0" distR="0" wp14:anchorId="3A917274" wp14:editId="78E09CAF">
            <wp:extent cx="1710047" cy="1187533"/>
            <wp:effectExtent l="0" t="0" r="508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b="7342"/>
                    <a:stretch/>
                  </pic:blipFill>
                  <pic:spPr bwMode="auto">
                    <a:xfrm>
                      <a:off x="0" y="0"/>
                      <a:ext cx="1710000" cy="1187500"/>
                    </a:xfrm>
                    <a:prstGeom prst="rect">
                      <a:avLst/>
                    </a:prstGeom>
                    <a:noFill/>
                    <a:ln>
                      <a:noFill/>
                    </a:ln>
                    <a:extLst>
                      <a:ext uri="{53640926-AAD7-44D8-BBD7-CCE9431645EC}">
                        <a14:shadowObscured xmlns:a14="http://schemas.microsoft.com/office/drawing/2010/main"/>
                      </a:ext>
                    </a:extLst>
                  </pic:spPr>
                </pic:pic>
              </a:graphicData>
            </a:graphic>
          </wp:inline>
        </w:drawing>
      </w:r>
      <w:r>
        <w:rPr>
          <w:noProof/>
          <w:sz w:val="28"/>
          <w:szCs w:val="28"/>
        </w:rPr>
        <w:drawing>
          <wp:inline distT="0" distB="0" distL="0" distR="0" wp14:anchorId="5BE7EFE4" wp14:editId="6BEAE381">
            <wp:extent cx="1708700" cy="1190694"/>
            <wp:effectExtent l="0" t="0" r="635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t="-1" b="6879"/>
                    <a:stretch/>
                  </pic:blipFill>
                  <pic:spPr bwMode="auto">
                    <a:xfrm>
                      <a:off x="0" y="0"/>
                      <a:ext cx="1708700" cy="1190694"/>
                    </a:xfrm>
                    <a:prstGeom prst="rect">
                      <a:avLst/>
                    </a:prstGeom>
                    <a:noFill/>
                    <a:ln>
                      <a:noFill/>
                    </a:ln>
                    <a:extLst>
                      <a:ext uri="{53640926-AAD7-44D8-BBD7-CCE9431645EC}">
                        <a14:shadowObscured xmlns:a14="http://schemas.microsoft.com/office/drawing/2010/main"/>
                      </a:ext>
                    </a:extLst>
                  </pic:spPr>
                </pic:pic>
              </a:graphicData>
            </a:graphic>
          </wp:inline>
        </w:drawing>
      </w:r>
    </w:p>
    <w:p w:rsidR="00F9564A" w:rsidRDefault="00F9564A" w:rsidP="00F9564A">
      <w:pPr>
        <w:spacing w:beforeLines="100" w:before="312" w:afterLines="100" w:after="312"/>
        <w:jc w:val="center"/>
        <w:rPr>
          <w:sz w:val="28"/>
          <w:szCs w:val="28"/>
        </w:rPr>
      </w:pPr>
      <w:r>
        <w:rPr>
          <w:noProof/>
          <w:sz w:val="28"/>
          <w:szCs w:val="28"/>
        </w:rPr>
        <w:drawing>
          <wp:inline distT="0" distB="0" distL="0" distR="0" wp14:anchorId="2D26B85C" wp14:editId="417B7BDC">
            <wp:extent cx="5216400" cy="2534400"/>
            <wp:effectExtent l="0" t="0" r="381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216400" cy="2534400"/>
                    </a:xfrm>
                    <a:prstGeom prst="rect">
                      <a:avLst/>
                    </a:prstGeom>
                    <a:noFill/>
                  </pic:spPr>
                </pic:pic>
              </a:graphicData>
            </a:graphic>
          </wp:inline>
        </w:drawing>
      </w:r>
    </w:p>
    <w:p w:rsidR="00F9564A" w:rsidRPr="00336277" w:rsidRDefault="004E72D2" w:rsidP="004E72D2">
      <w:pPr>
        <w:pStyle w:val="Caption"/>
        <w:jc w:val="center"/>
        <w:rPr>
          <w:sz w:val="24"/>
        </w:rPr>
      </w:pPr>
      <w:bookmarkStart w:id="157" w:name="_Toc378769940"/>
      <w:r>
        <w:rPr>
          <w:rFonts w:hint="eastAsia"/>
          <w:sz w:val="24"/>
        </w:rPr>
        <w:t>Figure 3.9 S</w:t>
      </w:r>
      <w:r w:rsidR="00F9564A" w:rsidRPr="00336277">
        <w:rPr>
          <w:rFonts w:hint="eastAsia"/>
          <w:sz w:val="24"/>
        </w:rPr>
        <w:t xml:space="preserve">EM images of </w:t>
      </w:r>
      <w:r w:rsidR="00F9564A" w:rsidRPr="00336277">
        <w:rPr>
          <w:sz w:val="24"/>
        </w:rPr>
        <w:t>“</w:t>
      </w:r>
      <w:r w:rsidR="00F9564A" w:rsidRPr="00336277">
        <w:rPr>
          <w:rFonts w:hint="eastAsia"/>
          <w:sz w:val="24"/>
        </w:rPr>
        <w:t xml:space="preserve">Cu top </w:t>
      </w:r>
      <w:proofErr w:type="spellStart"/>
      <w:r w:rsidR="00F9564A" w:rsidRPr="00336277">
        <w:rPr>
          <w:rFonts w:hint="eastAsia"/>
          <w:sz w:val="24"/>
        </w:rPr>
        <w:t>Co</w:t>
      </w:r>
      <w:proofErr w:type="spellEnd"/>
      <w:r w:rsidR="00F9564A" w:rsidRPr="00336277">
        <w:rPr>
          <w:rFonts w:hint="eastAsia"/>
          <w:sz w:val="24"/>
        </w:rPr>
        <w:t xml:space="preserve"> bottom</w:t>
      </w:r>
      <w:r w:rsidR="00F9564A" w:rsidRPr="00336277">
        <w:rPr>
          <w:sz w:val="24"/>
        </w:rPr>
        <w:t>”</w:t>
      </w:r>
      <w:r w:rsidR="00F9564A" w:rsidRPr="00336277">
        <w:rPr>
          <w:rFonts w:hint="eastAsia"/>
          <w:sz w:val="24"/>
        </w:rPr>
        <w:t xml:space="preserve"> Cu-Co particles</w:t>
      </w:r>
      <w:r w:rsidR="00F9564A">
        <w:rPr>
          <w:rFonts w:hint="eastAsia"/>
          <w:sz w:val="24"/>
        </w:rPr>
        <w:t xml:space="preserve"> </w:t>
      </w:r>
      <w:r w:rsidR="00F9564A" w:rsidRPr="00336277">
        <w:rPr>
          <w:rFonts w:hint="eastAsia"/>
          <w:sz w:val="24"/>
        </w:rPr>
        <w:t xml:space="preserve">at </w:t>
      </w:r>
      <w:r w:rsidR="00F9564A">
        <w:rPr>
          <w:rFonts w:hint="eastAsia"/>
          <w:sz w:val="24"/>
        </w:rPr>
        <w:t>S1</w:t>
      </w:r>
      <w:r w:rsidR="00F9564A" w:rsidRPr="00336277">
        <w:rPr>
          <w:rFonts w:hint="eastAsia"/>
          <w:sz w:val="24"/>
        </w:rPr>
        <w:t xml:space="preserve"> (a-1), </w:t>
      </w:r>
      <w:r w:rsidR="00F9564A">
        <w:rPr>
          <w:rFonts w:hint="eastAsia"/>
          <w:sz w:val="24"/>
        </w:rPr>
        <w:t>S2</w:t>
      </w:r>
      <w:r w:rsidR="00F9564A" w:rsidRPr="00336277">
        <w:rPr>
          <w:rFonts w:hint="eastAsia"/>
          <w:sz w:val="24"/>
        </w:rPr>
        <w:t xml:space="preserve"> (b-1), </w:t>
      </w:r>
      <w:r w:rsidR="00F9564A">
        <w:rPr>
          <w:rFonts w:hint="eastAsia"/>
          <w:sz w:val="24"/>
        </w:rPr>
        <w:t>S3</w:t>
      </w:r>
      <w:r w:rsidR="00F9564A" w:rsidRPr="00336277">
        <w:rPr>
          <w:rFonts w:hint="eastAsia"/>
          <w:sz w:val="24"/>
        </w:rPr>
        <w:t xml:space="preserve"> (c-1), </w:t>
      </w:r>
      <w:r w:rsidR="00F9564A">
        <w:rPr>
          <w:rFonts w:hint="eastAsia"/>
          <w:sz w:val="24"/>
        </w:rPr>
        <w:t>S4</w:t>
      </w:r>
      <w:r w:rsidR="00F9564A" w:rsidRPr="00336277">
        <w:rPr>
          <w:rFonts w:hint="eastAsia"/>
          <w:sz w:val="24"/>
        </w:rPr>
        <w:t xml:space="preserve"> (d-1) and</w:t>
      </w:r>
      <w:r w:rsidR="00F9564A">
        <w:rPr>
          <w:rFonts w:hint="eastAsia"/>
          <w:sz w:val="24"/>
        </w:rPr>
        <w:t xml:space="preserve"> S5 (e-1) positions. Particle </w:t>
      </w:r>
      <w:r w:rsidR="00F9564A" w:rsidRPr="00336277">
        <w:rPr>
          <w:rFonts w:hint="eastAsia"/>
          <w:sz w:val="24"/>
        </w:rPr>
        <w:t xml:space="preserve">size distribution of co-sputter Cu-Co sample at </w:t>
      </w:r>
      <w:r w:rsidR="00F9564A">
        <w:rPr>
          <w:rFonts w:hint="eastAsia"/>
          <w:sz w:val="24"/>
        </w:rPr>
        <w:t>S1</w:t>
      </w:r>
      <w:r w:rsidR="00F9564A" w:rsidRPr="00336277">
        <w:rPr>
          <w:rFonts w:hint="eastAsia"/>
          <w:sz w:val="24"/>
        </w:rPr>
        <w:t xml:space="preserve"> (a-2), </w:t>
      </w:r>
      <w:r w:rsidR="00F9564A">
        <w:rPr>
          <w:rFonts w:hint="eastAsia"/>
          <w:sz w:val="24"/>
        </w:rPr>
        <w:t>S2</w:t>
      </w:r>
      <w:r w:rsidR="00F9564A" w:rsidRPr="00336277">
        <w:rPr>
          <w:rFonts w:hint="eastAsia"/>
          <w:sz w:val="24"/>
        </w:rPr>
        <w:t xml:space="preserve"> (b-2), </w:t>
      </w:r>
      <w:r w:rsidR="00F9564A">
        <w:rPr>
          <w:rFonts w:hint="eastAsia"/>
          <w:sz w:val="24"/>
        </w:rPr>
        <w:t>S3</w:t>
      </w:r>
      <w:r w:rsidR="00F9564A" w:rsidRPr="00336277">
        <w:rPr>
          <w:rFonts w:hint="eastAsia"/>
          <w:sz w:val="24"/>
        </w:rPr>
        <w:t xml:space="preserve"> (c-2), </w:t>
      </w:r>
      <w:r w:rsidR="00F9564A">
        <w:rPr>
          <w:rFonts w:hint="eastAsia"/>
          <w:sz w:val="24"/>
        </w:rPr>
        <w:t>S4</w:t>
      </w:r>
      <w:r w:rsidR="00F9564A" w:rsidRPr="00336277">
        <w:rPr>
          <w:rFonts w:hint="eastAsia"/>
          <w:sz w:val="24"/>
        </w:rPr>
        <w:t xml:space="preserve"> (d-2) and </w:t>
      </w:r>
      <w:r w:rsidR="00F9564A">
        <w:rPr>
          <w:rFonts w:hint="eastAsia"/>
          <w:sz w:val="24"/>
        </w:rPr>
        <w:t>S5 (e-2) positions</w:t>
      </w:r>
      <w:bookmarkEnd w:id="157"/>
    </w:p>
    <w:p w:rsidR="00F9564A" w:rsidRPr="00336277" w:rsidRDefault="00F9564A" w:rsidP="00F9564A">
      <w:pPr>
        <w:spacing w:beforeLines="100" w:before="312" w:afterLines="100" w:after="312"/>
        <w:rPr>
          <w:sz w:val="24"/>
        </w:rPr>
      </w:pPr>
      <w:r w:rsidRPr="00336277">
        <w:rPr>
          <w:sz w:val="24"/>
        </w:rPr>
        <w:t>A</w:t>
      </w:r>
      <w:r w:rsidRPr="00336277">
        <w:rPr>
          <w:rFonts w:hint="eastAsia"/>
          <w:sz w:val="24"/>
        </w:rPr>
        <w:t xml:space="preserve">fter 6 pulses laser irradiation with 90 </w:t>
      </w:r>
      <w:proofErr w:type="spellStart"/>
      <w:r w:rsidRPr="00336277">
        <w:rPr>
          <w:rFonts w:hint="eastAsia"/>
          <w:sz w:val="24"/>
        </w:rPr>
        <w:t>mJ</w:t>
      </w:r>
      <w:proofErr w:type="spellEnd"/>
      <w:r w:rsidRPr="00336277">
        <w:rPr>
          <w:rFonts w:hint="eastAsia"/>
          <w:sz w:val="24"/>
        </w:rPr>
        <w:t>/cm</w:t>
      </w:r>
      <w:r w:rsidRPr="00336277">
        <w:rPr>
          <w:rFonts w:hint="eastAsia"/>
          <w:sz w:val="24"/>
          <w:vertAlign w:val="superscript"/>
        </w:rPr>
        <w:t>2</w:t>
      </w:r>
      <w:r w:rsidRPr="00336277">
        <w:rPr>
          <w:rFonts w:hint="eastAsia"/>
          <w:sz w:val="24"/>
        </w:rPr>
        <w:t xml:space="preserve">energy density, all the Cu-Co thin films were </w:t>
      </w:r>
      <w:proofErr w:type="spellStart"/>
      <w:r w:rsidRPr="00336277">
        <w:rPr>
          <w:rFonts w:hint="eastAsia"/>
          <w:sz w:val="24"/>
        </w:rPr>
        <w:t>dewetted</w:t>
      </w:r>
      <w:proofErr w:type="spellEnd"/>
      <w:r w:rsidRPr="00336277">
        <w:rPr>
          <w:rFonts w:hint="eastAsia"/>
          <w:sz w:val="24"/>
        </w:rPr>
        <w:t xml:space="preserve"> into particles. In every image, particles are well saturated and dispersed.</w:t>
      </w:r>
    </w:p>
    <w:p w:rsidR="00F9564A" w:rsidRPr="00336277" w:rsidRDefault="00F9564A" w:rsidP="00F9564A">
      <w:pPr>
        <w:spacing w:beforeLines="100" w:before="312" w:afterLines="100" w:after="312"/>
        <w:rPr>
          <w:sz w:val="24"/>
        </w:rPr>
      </w:pPr>
      <w:r w:rsidRPr="00336277">
        <w:rPr>
          <w:sz w:val="24"/>
        </w:rPr>
        <w:t>F</w:t>
      </w:r>
      <w:r w:rsidRPr="00336277">
        <w:rPr>
          <w:rFonts w:hint="eastAsia"/>
          <w:sz w:val="24"/>
        </w:rPr>
        <w:t xml:space="preserve">or co-sputtered Cu-Co sample, the uniformities of particle size at </w:t>
      </w:r>
      <w:r>
        <w:rPr>
          <w:rFonts w:hint="eastAsia"/>
          <w:sz w:val="24"/>
        </w:rPr>
        <w:t>position S3 and S5</w:t>
      </w:r>
      <w:r w:rsidRPr="00336277">
        <w:rPr>
          <w:rFonts w:hint="eastAsia"/>
          <w:sz w:val="24"/>
        </w:rPr>
        <w:t xml:space="preserve"> are not as good as others. </w:t>
      </w:r>
      <w:r w:rsidRPr="00336277">
        <w:rPr>
          <w:sz w:val="24"/>
        </w:rPr>
        <w:t>T</w:t>
      </w:r>
      <w:r w:rsidRPr="00336277">
        <w:rPr>
          <w:rFonts w:hint="eastAsia"/>
          <w:sz w:val="24"/>
        </w:rPr>
        <w:t xml:space="preserve">his can be obtained in both SEM images and histograms. </w:t>
      </w:r>
      <w:r w:rsidRPr="00336277">
        <w:rPr>
          <w:sz w:val="24"/>
        </w:rPr>
        <w:t>T</w:t>
      </w:r>
      <w:r w:rsidRPr="00336277">
        <w:rPr>
          <w:rFonts w:hint="eastAsia"/>
          <w:sz w:val="24"/>
        </w:rPr>
        <w:t>here are quite a number of particles with size less than 20 nm at the center of the sample, while there are certain numbers of pa</w:t>
      </w:r>
      <w:r>
        <w:rPr>
          <w:rFonts w:hint="eastAsia"/>
          <w:sz w:val="24"/>
        </w:rPr>
        <w:t>rticles in every size range at position S5</w:t>
      </w:r>
      <w:r w:rsidRPr="00336277">
        <w:rPr>
          <w:rFonts w:hint="eastAsia"/>
          <w:sz w:val="24"/>
        </w:rPr>
        <w:t xml:space="preserve">. </w:t>
      </w:r>
      <w:r w:rsidRPr="00336277">
        <w:rPr>
          <w:sz w:val="24"/>
        </w:rPr>
        <w:t>F</w:t>
      </w:r>
      <w:r w:rsidRPr="00336277">
        <w:rPr>
          <w:rFonts w:hint="eastAsia"/>
          <w:sz w:val="24"/>
        </w:rPr>
        <w:t>or the rest positions, most particles have diameters between 80 nm to 120 nm.</w:t>
      </w:r>
    </w:p>
    <w:p w:rsidR="00F9564A" w:rsidRPr="00336277" w:rsidRDefault="00F9564A" w:rsidP="00F9564A">
      <w:pPr>
        <w:spacing w:beforeLines="100" w:before="312" w:afterLines="100" w:after="312"/>
        <w:rPr>
          <w:sz w:val="24"/>
        </w:rPr>
      </w:pPr>
      <w:r w:rsidRPr="00336277">
        <w:rPr>
          <w:sz w:val="24"/>
        </w:rPr>
        <w:lastRenderedPageBreak/>
        <w:t>F</w:t>
      </w:r>
      <w:r w:rsidRPr="00336277">
        <w:rPr>
          <w:rFonts w:hint="eastAsia"/>
          <w:sz w:val="24"/>
        </w:rPr>
        <w:t xml:space="preserve">rom the SEM images in </w:t>
      </w:r>
      <w:r>
        <w:rPr>
          <w:rFonts w:hint="eastAsia"/>
          <w:sz w:val="24"/>
        </w:rPr>
        <w:t>Figure</w:t>
      </w:r>
      <w:r w:rsidRPr="00336277">
        <w:rPr>
          <w:rFonts w:hint="eastAsia"/>
          <w:sz w:val="24"/>
        </w:rPr>
        <w:t xml:space="preserve"> 3.6, we can observe that particles at Co rich position have a larger diameter size than that of other four positions. </w:t>
      </w:r>
      <w:r w:rsidRPr="00336277">
        <w:rPr>
          <w:sz w:val="24"/>
        </w:rPr>
        <w:t>T</w:t>
      </w:r>
      <w:r w:rsidRPr="00336277">
        <w:rPr>
          <w:rFonts w:hint="eastAsia"/>
          <w:sz w:val="24"/>
        </w:rPr>
        <w:t xml:space="preserve">his is also confirmed by the following histograms. </w:t>
      </w:r>
      <w:r w:rsidRPr="00336277">
        <w:rPr>
          <w:sz w:val="24"/>
        </w:rPr>
        <w:t>T</w:t>
      </w:r>
      <w:r w:rsidRPr="00336277">
        <w:rPr>
          <w:rFonts w:hint="eastAsia"/>
          <w:sz w:val="24"/>
        </w:rPr>
        <w:t xml:space="preserve">he diameter size of most particles at </w:t>
      </w:r>
      <w:r>
        <w:rPr>
          <w:rFonts w:hint="eastAsia"/>
          <w:sz w:val="24"/>
        </w:rPr>
        <w:t>position S1, S2, S3 and S4</w:t>
      </w:r>
      <w:r w:rsidRPr="00336277">
        <w:rPr>
          <w:rFonts w:hint="eastAsia"/>
          <w:sz w:val="24"/>
        </w:rPr>
        <w:t xml:space="preserve"> locate at 60 nm to 120 nm. </w:t>
      </w:r>
      <w:r w:rsidRPr="00336277">
        <w:rPr>
          <w:sz w:val="24"/>
        </w:rPr>
        <w:t>H</w:t>
      </w:r>
      <w:r w:rsidRPr="00336277">
        <w:rPr>
          <w:rFonts w:hint="eastAsia"/>
          <w:sz w:val="24"/>
        </w:rPr>
        <w:t>owever, the particle size concentrated</w:t>
      </w:r>
      <w:r>
        <w:rPr>
          <w:rFonts w:hint="eastAsia"/>
          <w:sz w:val="24"/>
        </w:rPr>
        <w:t xml:space="preserve"> at 120 nm to 180 nm for</w:t>
      </w:r>
      <w:r w:rsidRPr="00336277">
        <w:rPr>
          <w:rFonts w:hint="eastAsia"/>
          <w:sz w:val="24"/>
        </w:rPr>
        <w:t xml:space="preserve"> position</w:t>
      </w:r>
      <w:r>
        <w:rPr>
          <w:rFonts w:hint="eastAsia"/>
          <w:sz w:val="24"/>
        </w:rPr>
        <w:t xml:space="preserve"> S5</w:t>
      </w:r>
      <w:r w:rsidRPr="00336277">
        <w:rPr>
          <w:rFonts w:hint="eastAsia"/>
          <w:sz w:val="24"/>
        </w:rPr>
        <w:t>.</w:t>
      </w:r>
    </w:p>
    <w:p w:rsidR="00F9564A" w:rsidRPr="00336277" w:rsidRDefault="00F9564A" w:rsidP="00F9564A">
      <w:pPr>
        <w:spacing w:beforeLines="100" w:before="312" w:afterLines="100" w:after="312"/>
        <w:rPr>
          <w:sz w:val="24"/>
        </w:rPr>
      </w:pPr>
      <w:r w:rsidRPr="00336277">
        <w:rPr>
          <w:sz w:val="24"/>
        </w:rPr>
        <w:t>E</w:t>
      </w:r>
      <w:r w:rsidRPr="00336277">
        <w:rPr>
          <w:rFonts w:hint="eastAsia"/>
          <w:sz w:val="24"/>
        </w:rPr>
        <w:t xml:space="preserve">ven though there are still some tiny particles with diameters less than 20nm at some positions (especially </w:t>
      </w:r>
      <w:r>
        <w:rPr>
          <w:rFonts w:hint="eastAsia"/>
          <w:sz w:val="24"/>
        </w:rPr>
        <w:t>position S2 and S5</w:t>
      </w:r>
      <w:r w:rsidRPr="00336277">
        <w:rPr>
          <w:rFonts w:hint="eastAsia"/>
          <w:sz w:val="24"/>
        </w:rPr>
        <w:t xml:space="preserve">), the majority of particles have diameters ranging from 80 nm to 160 nm in the Cu top </w:t>
      </w:r>
      <w:proofErr w:type="spellStart"/>
      <w:r w:rsidRPr="00336277">
        <w:rPr>
          <w:rFonts w:hint="eastAsia"/>
          <w:sz w:val="24"/>
        </w:rPr>
        <w:t>Co</w:t>
      </w:r>
      <w:proofErr w:type="spellEnd"/>
      <w:r w:rsidRPr="00336277">
        <w:rPr>
          <w:rFonts w:hint="eastAsia"/>
          <w:sz w:val="24"/>
        </w:rPr>
        <w:t xml:space="preserve"> bottom sample.</w:t>
      </w:r>
    </w:p>
    <w:p w:rsidR="00F9564A" w:rsidRPr="00336277" w:rsidRDefault="00F9564A" w:rsidP="00F9564A">
      <w:pPr>
        <w:spacing w:beforeLines="100" w:before="312" w:afterLines="100" w:after="312"/>
        <w:rPr>
          <w:sz w:val="24"/>
        </w:rPr>
      </w:pPr>
      <w:r>
        <w:rPr>
          <w:sz w:val="24"/>
        </w:rPr>
        <w:t>A</w:t>
      </w:r>
      <w:r>
        <w:rPr>
          <w:rFonts w:hint="eastAsia"/>
          <w:sz w:val="24"/>
        </w:rPr>
        <w:t>dditionally</w:t>
      </w:r>
      <w:r w:rsidRPr="00336277">
        <w:rPr>
          <w:rFonts w:hint="eastAsia"/>
          <w:sz w:val="24"/>
        </w:rPr>
        <w:t xml:space="preserve">, all the SEM images shown above were analyzed by </w:t>
      </w:r>
      <w:proofErr w:type="spellStart"/>
      <w:r w:rsidRPr="00336277">
        <w:rPr>
          <w:rFonts w:hint="eastAsia"/>
          <w:sz w:val="24"/>
        </w:rPr>
        <w:t>ImageJ</w:t>
      </w:r>
      <w:proofErr w:type="spellEnd"/>
      <w:r w:rsidRPr="00336277">
        <w:rPr>
          <w:rFonts w:hint="eastAsia"/>
          <w:sz w:val="24"/>
        </w:rPr>
        <w:t xml:space="preserve"> software to collect the average particle size for each sample at five positions. </w:t>
      </w:r>
      <w:r w:rsidRPr="00336277">
        <w:rPr>
          <w:sz w:val="24"/>
        </w:rPr>
        <w:t>T</w:t>
      </w:r>
      <w:r w:rsidRPr="00336277">
        <w:rPr>
          <w:rFonts w:hint="eastAsia"/>
          <w:sz w:val="24"/>
        </w:rPr>
        <w:t xml:space="preserve">hey are presented in </w:t>
      </w:r>
      <w:r w:rsidRPr="00336277">
        <w:rPr>
          <w:sz w:val="24"/>
        </w:rPr>
        <w:t>T</w:t>
      </w:r>
      <w:r>
        <w:rPr>
          <w:rFonts w:hint="eastAsia"/>
          <w:sz w:val="24"/>
        </w:rPr>
        <w:t>able 3.2</w:t>
      </w:r>
      <w:r w:rsidRPr="00336277">
        <w:rPr>
          <w:rFonts w:hint="eastAsia"/>
          <w:sz w:val="24"/>
        </w:rPr>
        <w:t xml:space="preserve">. The scatter plot in </w:t>
      </w:r>
      <w:r>
        <w:rPr>
          <w:rFonts w:hint="eastAsia"/>
          <w:sz w:val="24"/>
        </w:rPr>
        <w:t>Figure</w:t>
      </w:r>
      <w:r w:rsidRPr="00336277">
        <w:rPr>
          <w:rFonts w:hint="eastAsia"/>
          <w:sz w:val="24"/>
        </w:rPr>
        <w:t xml:space="preserve"> 3.8 also provides a much easier</w:t>
      </w:r>
      <w:r>
        <w:rPr>
          <w:rFonts w:hint="eastAsia"/>
          <w:sz w:val="24"/>
        </w:rPr>
        <w:t xml:space="preserve"> way</w:t>
      </w:r>
      <w:r w:rsidRPr="00336277">
        <w:rPr>
          <w:rFonts w:hint="eastAsia"/>
          <w:sz w:val="24"/>
        </w:rPr>
        <w:t xml:space="preserve"> for particle size comparison and further analysis.</w:t>
      </w:r>
    </w:p>
    <w:p w:rsidR="00F9564A" w:rsidRPr="00336277" w:rsidRDefault="00A96894" w:rsidP="00A96894">
      <w:pPr>
        <w:pStyle w:val="Caption"/>
        <w:spacing w:beforeLines="100" w:before="312" w:afterLines="100" w:after="312"/>
        <w:jc w:val="center"/>
        <w:rPr>
          <w:sz w:val="24"/>
        </w:rPr>
      </w:pPr>
      <w:bookmarkStart w:id="158" w:name="_Toc378761285"/>
      <w:proofErr w:type="gramStart"/>
      <w:r w:rsidRPr="00A96894">
        <w:rPr>
          <w:rFonts w:ascii="Times New Roman" w:hAnsi="Times New Roman" w:cs="Times New Roman"/>
          <w:sz w:val="24"/>
          <w:szCs w:val="24"/>
        </w:rPr>
        <w:t>Table 3.</w:t>
      </w:r>
      <w:proofErr w:type="gramEnd"/>
      <w:r w:rsidRPr="00A96894">
        <w:rPr>
          <w:rFonts w:ascii="Times New Roman" w:hAnsi="Times New Roman" w:cs="Times New Roman"/>
          <w:sz w:val="24"/>
          <w:szCs w:val="24"/>
        </w:rPr>
        <w:fldChar w:fldCharType="begin"/>
      </w:r>
      <w:r w:rsidRPr="00A96894">
        <w:rPr>
          <w:rFonts w:ascii="Times New Roman" w:hAnsi="Times New Roman" w:cs="Times New Roman"/>
          <w:sz w:val="24"/>
          <w:szCs w:val="24"/>
        </w:rPr>
        <w:instrText xml:space="preserve"> SEQ Table \* ARABIC </w:instrText>
      </w:r>
      <w:r w:rsidRPr="00A96894">
        <w:rPr>
          <w:rFonts w:ascii="Times New Roman" w:hAnsi="Times New Roman" w:cs="Times New Roman"/>
          <w:sz w:val="24"/>
          <w:szCs w:val="24"/>
        </w:rPr>
        <w:fldChar w:fldCharType="separate"/>
      </w:r>
      <w:r w:rsidR="006A3041">
        <w:rPr>
          <w:rFonts w:ascii="Times New Roman" w:hAnsi="Times New Roman" w:cs="Times New Roman"/>
          <w:noProof/>
          <w:sz w:val="24"/>
          <w:szCs w:val="24"/>
        </w:rPr>
        <w:t>2</w:t>
      </w:r>
      <w:r w:rsidRPr="00A96894">
        <w:rPr>
          <w:rFonts w:ascii="Times New Roman" w:hAnsi="Times New Roman" w:cs="Times New Roman"/>
          <w:sz w:val="24"/>
          <w:szCs w:val="24"/>
        </w:rPr>
        <w:fldChar w:fldCharType="end"/>
      </w:r>
      <w:r w:rsidR="00F9564A" w:rsidRPr="00336277">
        <w:rPr>
          <w:rFonts w:hint="eastAsia"/>
          <w:sz w:val="24"/>
        </w:rPr>
        <w:t xml:space="preserve"> </w:t>
      </w:r>
      <w:bookmarkStart w:id="159" w:name="OLE_LINK3"/>
      <w:bookmarkStart w:id="160" w:name="OLE_LINK4"/>
      <w:r w:rsidR="00F9564A" w:rsidRPr="00336277">
        <w:rPr>
          <w:rFonts w:hint="eastAsia"/>
          <w:sz w:val="24"/>
        </w:rPr>
        <w:t>Average pa</w:t>
      </w:r>
      <w:r w:rsidR="00F9564A">
        <w:rPr>
          <w:rFonts w:hint="eastAsia"/>
          <w:sz w:val="24"/>
        </w:rPr>
        <w:t>rticle diameter at positionS1, S2, S3, S4 and S5</w:t>
      </w:r>
      <w:r w:rsidR="00F9564A" w:rsidRPr="00336277">
        <w:rPr>
          <w:rFonts w:hint="eastAsia"/>
          <w:sz w:val="24"/>
        </w:rPr>
        <w:t xml:space="preserve"> of co-sputter, Co top Cu bottom and Cu top </w:t>
      </w:r>
      <w:proofErr w:type="spellStart"/>
      <w:r w:rsidR="00F9564A" w:rsidRPr="00336277">
        <w:rPr>
          <w:rFonts w:hint="eastAsia"/>
          <w:sz w:val="24"/>
        </w:rPr>
        <w:t>Co</w:t>
      </w:r>
      <w:proofErr w:type="spellEnd"/>
      <w:r w:rsidR="00F9564A" w:rsidRPr="00336277">
        <w:rPr>
          <w:rFonts w:hint="eastAsia"/>
          <w:sz w:val="24"/>
        </w:rPr>
        <w:t xml:space="preserve"> bottom thin films on SiO</w:t>
      </w:r>
      <w:r w:rsidR="00F9564A" w:rsidRPr="00336277">
        <w:rPr>
          <w:rFonts w:hint="eastAsia"/>
          <w:sz w:val="24"/>
          <w:vertAlign w:val="subscript"/>
        </w:rPr>
        <w:t>2</w:t>
      </w:r>
      <w:r w:rsidR="00F9564A" w:rsidRPr="00336277">
        <w:rPr>
          <w:rFonts w:hint="eastAsia"/>
          <w:sz w:val="24"/>
        </w:rPr>
        <w:t xml:space="preserve"> substrate</w:t>
      </w:r>
      <w:bookmarkEnd w:id="159"/>
      <w:bookmarkEnd w:id="160"/>
      <w:r w:rsidR="00F9564A">
        <w:rPr>
          <w:rFonts w:hint="eastAsia"/>
          <w:sz w:val="24"/>
        </w:rPr>
        <w:t>s</w:t>
      </w:r>
      <w:bookmarkEnd w:id="158"/>
    </w:p>
    <w:tbl>
      <w:tblPr>
        <w:tblStyle w:val="TableGrid"/>
        <w:tblW w:w="8613" w:type="dxa"/>
        <w:tblLook w:val="04A0" w:firstRow="1" w:lastRow="0" w:firstColumn="1" w:lastColumn="0" w:noHBand="0" w:noVBand="1"/>
      </w:tblPr>
      <w:tblGrid>
        <w:gridCol w:w="2235"/>
        <w:gridCol w:w="1275"/>
        <w:gridCol w:w="1276"/>
        <w:gridCol w:w="1276"/>
        <w:gridCol w:w="1276"/>
        <w:gridCol w:w="1275"/>
      </w:tblGrid>
      <w:tr w:rsidR="00F9564A" w:rsidRPr="00336277" w:rsidTr="002B423C">
        <w:tc>
          <w:tcPr>
            <w:tcW w:w="2235" w:type="dxa"/>
            <w:vAlign w:val="center"/>
          </w:tcPr>
          <w:p w:rsidR="00F9564A" w:rsidRPr="00336277" w:rsidRDefault="00F9564A" w:rsidP="002B423C">
            <w:pPr>
              <w:spacing w:beforeLines="100" w:before="312" w:afterLines="100" w:after="312"/>
              <w:jc w:val="center"/>
              <w:rPr>
                <w:sz w:val="24"/>
              </w:rPr>
            </w:pPr>
            <w:r>
              <w:rPr>
                <w:rFonts w:hint="eastAsia"/>
                <w:sz w:val="24"/>
              </w:rPr>
              <w:t>position</w:t>
            </w:r>
          </w:p>
        </w:tc>
        <w:tc>
          <w:tcPr>
            <w:tcW w:w="1275" w:type="dxa"/>
            <w:vAlign w:val="center"/>
          </w:tcPr>
          <w:p w:rsidR="00F9564A" w:rsidRPr="00336277" w:rsidRDefault="00F9564A" w:rsidP="002B423C">
            <w:pPr>
              <w:spacing w:beforeLines="100" w:before="312" w:afterLines="100" w:after="312"/>
              <w:jc w:val="center"/>
              <w:rPr>
                <w:sz w:val="24"/>
              </w:rPr>
            </w:pPr>
            <w:r>
              <w:rPr>
                <w:rFonts w:hint="eastAsia"/>
                <w:sz w:val="24"/>
              </w:rPr>
              <w:t>S1</w:t>
            </w:r>
          </w:p>
        </w:tc>
        <w:tc>
          <w:tcPr>
            <w:tcW w:w="1276" w:type="dxa"/>
            <w:vAlign w:val="center"/>
          </w:tcPr>
          <w:p w:rsidR="00F9564A" w:rsidRPr="00336277" w:rsidRDefault="00F9564A" w:rsidP="002B423C">
            <w:pPr>
              <w:spacing w:beforeLines="100" w:before="312" w:afterLines="100" w:after="312"/>
              <w:jc w:val="center"/>
              <w:rPr>
                <w:sz w:val="24"/>
              </w:rPr>
            </w:pPr>
            <w:r>
              <w:rPr>
                <w:rFonts w:hint="eastAsia"/>
                <w:sz w:val="24"/>
              </w:rPr>
              <w:t>S2</w:t>
            </w:r>
          </w:p>
        </w:tc>
        <w:tc>
          <w:tcPr>
            <w:tcW w:w="1276" w:type="dxa"/>
            <w:vAlign w:val="center"/>
          </w:tcPr>
          <w:p w:rsidR="00F9564A" w:rsidRPr="00336277" w:rsidRDefault="00F9564A" w:rsidP="002B423C">
            <w:pPr>
              <w:spacing w:beforeLines="100" w:before="312" w:afterLines="100" w:after="312"/>
              <w:jc w:val="center"/>
              <w:rPr>
                <w:sz w:val="24"/>
              </w:rPr>
            </w:pPr>
            <w:r>
              <w:rPr>
                <w:rFonts w:hint="eastAsia"/>
                <w:sz w:val="24"/>
              </w:rPr>
              <w:t>S3</w:t>
            </w:r>
          </w:p>
        </w:tc>
        <w:tc>
          <w:tcPr>
            <w:tcW w:w="1276" w:type="dxa"/>
            <w:vAlign w:val="center"/>
          </w:tcPr>
          <w:p w:rsidR="00F9564A" w:rsidRPr="00336277" w:rsidRDefault="00F9564A" w:rsidP="002B423C">
            <w:pPr>
              <w:spacing w:beforeLines="100" w:before="312" w:afterLines="100" w:after="312"/>
              <w:jc w:val="center"/>
              <w:rPr>
                <w:sz w:val="24"/>
              </w:rPr>
            </w:pPr>
            <w:r>
              <w:rPr>
                <w:rFonts w:hint="eastAsia"/>
                <w:sz w:val="24"/>
              </w:rPr>
              <w:t>S4</w:t>
            </w:r>
          </w:p>
        </w:tc>
        <w:tc>
          <w:tcPr>
            <w:tcW w:w="1275" w:type="dxa"/>
            <w:vAlign w:val="center"/>
          </w:tcPr>
          <w:p w:rsidR="00F9564A" w:rsidRPr="00336277" w:rsidRDefault="00F9564A" w:rsidP="002B423C">
            <w:pPr>
              <w:spacing w:beforeLines="100" w:before="312" w:afterLines="100" w:after="312"/>
              <w:jc w:val="center"/>
              <w:rPr>
                <w:sz w:val="24"/>
              </w:rPr>
            </w:pPr>
            <w:r>
              <w:rPr>
                <w:rFonts w:hint="eastAsia"/>
                <w:sz w:val="24"/>
              </w:rPr>
              <w:t>S5</w:t>
            </w:r>
          </w:p>
        </w:tc>
      </w:tr>
      <w:tr w:rsidR="00F9564A" w:rsidRPr="00336277" w:rsidTr="002B423C">
        <w:tc>
          <w:tcPr>
            <w:tcW w:w="2235" w:type="dxa"/>
            <w:vAlign w:val="center"/>
          </w:tcPr>
          <w:p w:rsidR="00F9564A" w:rsidRPr="00336277" w:rsidRDefault="00F9564A" w:rsidP="002B423C">
            <w:pPr>
              <w:spacing w:beforeLines="100" w:before="312" w:afterLines="100" w:after="312"/>
              <w:jc w:val="center"/>
              <w:rPr>
                <w:sz w:val="24"/>
              </w:rPr>
            </w:pPr>
            <w:r w:rsidRPr="00336277">
              <w:rPr>
                <w:sz w:val="24"/>
              </w:rPr>
              <w:t>C</w:t>
            </w:r>
            <w:r w:rsidRPr="00336277">
              <w:rPr>
                <w:rFonts w:hint="eastAsia"/>
                <w:sz w:val="24"/>
              </w:rPr>
              <w:t>o-sputter</w:t>
            </w:r>
            <w:r>
              <w:rPr>
                <w:rFonts w:hint="eastAsia"/>
                <w:sz w:val="24"/>
              </w:rPr>
              <w:t xml:space="preserve">   particle dia.(nm)</w:t>
            </w:r>
          </w:p>
          <w:p w:rsidR="00F9564A" w:rsidRPr="00336277" w:rsidRDefault="00F9564A" w:rsidP="002B423C">
            <w:pPr>
              <w:spacing w:beforeLines="100" w:before="312" w:afterLines="100" w:after="312"/>
              <w:jc w:val="center"/>
              <w:rPr>
                <w:sz w:val="24"/>
              </w:rPr>
            </w:pPr>
            <w:r w:rsidRPr="00336277">
              <w:rPr>
                <w:rFonts w:hint="eastAsia"/>
                <w:sz w:val="24"/>
              </w:rPr>
              <w:t>Co top Cu bottom</w:t>
            </w:r>
            <w:r>
              <w:rPr>
                <w:rFonts w:hint="eastAsia"/>
                <w:sz w:val="24"/>
              </w:rPr>
              <w:t xml:space="preserve"> particle dia.(nm)</w:t>
            </w:r>
          </w:p>
          <w:p w:rsidR="00F9564A" w:rsidRPr="00336277" w:rsidRDefault="00F9564A" w:rsidP="002B423C">
            <w:pPr>
              <w:spacing w:beforeLines="100" w:before="312" w:afterLines="100" w:after="312"/>
              <w:jc w:val="center"/>
              <w:rPr>
                <w:sz w:val="24"/>
              </w:rPr>
            </w:pPr>
            <w:r w:rsidRPr="00336277">
              <w:rPr>
                <w:rFonts w:hint="eastAsia"/>
                <w:sz w:val="24"/>
              </w:rPr>
              <w:t xml:space="preserve">Cu top </w:t>
            </w:r>
            <w:proofErr w:type="spellStart"/>
            <w:r w:rsidRPr="00336277">
              <w:rPr>
                <w:rFonts w:hint="eastAsia"/>
                <w:sz w:val="24"/>
              </w:rPr>
              <w:t>Co</w:t>
            </w:r>
            <w:proofErr w:type="spellEnd"/>
            <w:r w:rsidRPr="00336277">
              <w:rPr>
                <w:rFonts w:hint="eastAsia"/>
                <w:sz w:val="24"/>
              </w:rPr>
              <w:t xml:space="preserve"> bottom</w:t>
            </w:r>
            <w:r>
              <w:rPr>
                <w:rFonts w:hint="eastAsia"/>
                <w:sz w:val="24"/>
              </w:rPr>
              <w:t xml:space="preserve"> particle dia.(nm)</w:t>
            </w:r>
          </w:p>
        </w:tc>
        <w:tc>
          <w:tcPr>
            <w:tcW w:w="1275" w:type="dxa"/>
            <w:vAlign w:val="center"/>
          </w:tcPr>
          <w:p w:rsidR="00F9564A" w:rsidRPr="00336277" w:rsidRDefault="00F9564A" w:rsidP="002B423C">
            <w:pPr>
              <w:spacing w:beforeLines="100" w:before="312" w:afterLines="100" w:after="312"/>
              <w:jc w:val="center"/>
              <w:rPr>
                <w:sz w:val="24"/>
              </w:rPr>
            </w:pPr>
            <w:r w:rsidRPr="00336277">
              <w:rPr>
                <w:rFonts w:hint="eastAsia"/>
                <w:sz w:val="24"/>
              </w:rPr>
              <w:t>86</w:t>
            </w:r>
          </w:p>
          <w:p w:rsidR="00F9564A" w:rsidRPr="00336277" w:rsidRDefault="00F9564A" w:rsidP="002B423C">
            <w:pPr>
              <w:spacing w:beforeLines="100" w:before="312" w:afterLines="100" w:after="312"/>
              <w:jc w:val="center"/>
              <w:rPr>
                <w:sz w:val="24"/>
              </w:rPr>
            </w:pPr>
            <w:r>
              <w:rPr>
                <w:rFonts w:hint="eastAsia"/>
                <w:sz w:val="24"/>
              </w:rPr>
              <w:t xml:space="preserve">       </w:t>
            </w:r>
            <w:r w:rsidRPr="00336277">
              <w:rPr>
                <w:rFonts w:hint="eastAsia"/>
                <w:sz w:val="24"/>
              </w:rPr>
              <w:t>85</w:t>
            </w:r>
          </w:p>
          <w:p w:rsidR="00F9564A" w:rsidRPr="00336277" w:rsidRDefault="00F9564A" w:rsidP="002B423C">
            <w:pPr>
              <w:spacing w:beforeLines="100" w:before="312" w:afterLines="100" w:after="312"/>
              <w:jc w:val="center"/>
              <w:rPr>
                <w:sz w:val="24"/>
              </w:rPr>
            </w:pPr>
            <w:r>
              <w:rPr>
                <w:rFonts w:hint="eastAsia"/>
                <w:sz w:val="24"/>
              </w:rPr>
              <w:t xml:space="preserve">       </w:t>
            </w:r>
            <w:r w:rsidRPr="00336277">
              <w:rPr>
                <w:rFonts w:hint="eastAsia"/>
                <w:sz w:val="24"/>
              </w:rPr>
              <w:t>92</w:t>
            </w:r>
          </w:p>
        </w:tc>
        <w:tc>
          <w:tcPr>
            <w:tcW w:w="1276" w:type="dxa"/>
            <w:vAlign w:val="center"/>
          </w:tcPr>
          <w:p w:rsidR="00F9564A" w:rsidRPr="00336277" w:rsidRDefault="00F9564A" w:rsidP="002B423C">
            <w:pPr>
              <w:spacing w:beforeLines="100" w:before="312" w:afterLines="100" w:after="312"/>
              <w:jc w:val="center"/>
              <w:rPr>
                <w:sz w:val="24"/>
              </w:rPr>
            </w:pPr>
            <w:r w:rsidRPr="00336277">
              <w:rPr>
                <w:rFonts w:hint="eastAsia"/>
                <w:sz w:val="24"/>
              </w:rPr>
              <w:t>117</w:t>
            </w:r>
          </w:p>
          <w:p w:rsidR="00F9564A" w:rsidRPr="00336277" w:rsidRDefault="00F9564A" w:rsidP="002B423C">
            <w:pPr>
              <w:spacing w:beforeLines="100" w:before="312" w:afterLines="100" w:after="312"/>
              <w:jc w:val="center"/>
              <w:rPr>
                <w:sz w:val="24"/>
              </w:rPr>
            </w:pPr>
            <w:r>
              <w:rPr>
                <w:rFonts w:hint="eastAsia"/>
                <w:sz w:val="24"/>
              </w:rPr>
              <w:t xml:space="preserve">       </w:t>
            </w:r>
            <w:r w:rsidRPr="00336277">
              <w:rPr>
                <w:rFonts w:hint="eastAsia"/>
                <w:sz w:val="24"/>
              </w:rPr>
              <w:t>81</w:t>
            </w:r>
          </w:p>
          <w:p w:rsidR="00F9564A" w:rsidRPr="00336277" w:rsidRDefault="00F9564A" w:rsidP="002B423C">
            <w:pPr>
              <w:spacing w:beforeLines="100" w:before="312" w:afterLines="100" w:after="312"/>
              <w:jc w:val="center"/>
              <w:rPr>
                <w:sz w:val="24"/>
              </w:rPr>
            </w:pPr>
            <w:r>
              <w:rPr>
                <w:rFonts w:hint="eastAsia"/>
                <w:sz w:val="24"/>
              </w:rPr>
              <w:t xml:space="preserve">      </w:t>
            </w:r>
            <w:r w:rsidRPr="00336277">
              <w:rPr>
                <w:rFonts w:hint="eastAsia"/>
                <w:sz w:val="24"/>
              </w:rPr>
              <w:t>109</w:t>
            </w:r>
          </w:p>
        </w:tc>
        <w:tc>
          <w:tcPr>
            <w:tcW w:w="1276" w:type="dxa"/>
            <w:vAlign w:val="center"/>
          </w:tcPr>
          <w:p w:rsidR="00F9564A" w:rsidRPr="00336277" w:rsidRDefault="00F9564A" w:rsidP="002B423C">
            <w:pPr>
              <w:spacing w:beforeLines="100" w:before="312" w:afterLines="100" w:after="312"/>
              <w:jc w:val="center"/>
              <w:rPr>
                <w:sz w:val="24"/>
              </w:rPr>
            </w:pPr>
            <w:r w:rsidRPr="00336277">
              <w:rPr>
                <w:rFonts w:hint="eastAsia"/>
                <w:sz w:val="24"/>
              </w:rPr>
              <w:t>94</w:t>
            </w:r>
          </w:p>
          <w:p w:rsidR="00F9564A" w:rsidRPr="00336277" w:rsidRDefault="00F9564A" w:rsidP="002B423C">
            <w:pPr>
              <w:spacing w:beforeLines="100" w:before="312" w:afterLines="100" w:after="312"/>
              <w:jc w:val="center"/>
              <w:rPr>
                <w:sz w:val="24"/>
              </w:rPr>
            </w:pPr>
            <w:r>
              <w:rPr>
                <w:rFonts w:hint="eastAsia"/>
                <w:sz w:val="24"/>
              </w:rPr>
              <w:t xml:space="preserve">       </w:t>
            </w:r>
            <w:r w:rsidRPr="00336277">
              <w:rPr>
                <w:rFonts w:hint="eastAsia"/>
                <w:sz w:val="24"/>
              </w:rPr>
              <w:t>70</w:t>
            </w:r>
          </w:p>
          <w:p w:rsidR="00F9564A" w:rsidRPr="00336277" w:rsidRDefault="00F9564A" w:rsidP="002B423C">
            <w:pPr>
              <w:spacing w:beforeLines="100" w:before="312" w:afterLines="100" w:after="312"/>
              <w:jc w:val="center"/>
              <w:rPr>
                <w:sz w:val="24"/>
              </w:rPr>
            </w:pPr>
            <w:r>
              <w:rPr>
                <w:rFonts w:hint="eastAsia"/>
                <w:sz w:val="24"/>
              </w:rPr>
              <w:t xml:space="preserve">       </w:t>
            </w:r>
            <w:r w:rsidRPr="00336277">
              <w:rPr>
                <w:rFonts w:hint="eastAsia"/>
                <w:sz w:val="24"/>
              </w:rPr>
              <w:t>86</w:t>
            </w:r>
          </w:p>
        </w:tc>
        <w:tc>
          <w:tcPr>
            <w:tcW w:w="1276" w:type="dxa"/>
            <w:vAlign w:val="center"/>
          </w:tcPr>
          <w:p w:rsidR="00F9564A" w:rsidRPr="00336277" w:rsidRDefault="00F9564A" w:rsidP="002B423C">
            <w:pPr>
              <w:spacing w:beforeLines="100" w:before="312" w:afterLines="100" w:after="312"/>
              <w:jc w:val="center"/>
              <w:rPr>
                <w:sz w:val="24"/>
              </w:rPr>
            </w:pPr>
            <w:r w:rsidRPr="00336277">
              <w:rPr>
                <w:rFonts w:hint="eastAsia"/>
                <w:sz w:val="24"/>
              </w:rPr>
              <w:t>113</w:t>
            </w:r>
          </w:p>
          <w:p w:rsidR="00F9564A" w:rsidRPr="00336277" w:rsidRDefault="00F9564A" w:rsidP="002B423C">
            <w:pPr>
              <w:spacing w:beforeLines="100" w:before="312" w:afterLines="100" w:after="312"/>
              <w:jc w:val="center"/>
              <w:rPr>
                <w:sz w:val="24"/>
              </w:rPr>
            </w:pPr>
            <w:r>
              <w:rPr>
                <w:rFonts w:hint="eastAsia"/>
                <w:sz w:val="24"/>
              </w:rPr>
              <w:t xml:space="preserve">       </w:t>
            </w:r>
            <w:r w:rsidRPr="00336277">
              <w:rPr>
                <w:rFonts w:hint="eastAsia"/>
                <w:sz w:val="24"/>
              </w:rPr>
              <w:t>92</w:t>
            </w:r>
          </w:p>
          <w:p w:rsidR="00F9564A" w:rsidRPr="00336277" w:rsidRDefault="00F9564A" w:rsidP="002B423C">
            <w:pPr>
              <w:spacing w:beforeLines="100" w:before="312" w:afterLines="100" w:after="312"/>
              <w:jc w:val="center"/>
              <w:rPr>
                <w:sz w:val="24"/>
              </w:rPr>
            </w:pPr>
            <w:r>
              <w:rPr>
                <w:rFonts w:hint="eastAsia"/>
                <w:sz w:val="24"/>
              </w:rPr>
              <w:t xml:space="preserve">       </w:t>
            </w:r>
            <w:r w:rsidRPr="00336277">
              <w:rPr>
                <w:rFonts w:hint="eastAsia"/>
                <w:sz w:val="24"/>
              </w:rPr>
              <w:t>96</w:t>
            </w:r>
          </w:p>
        </w:tc>
        <w:tc>
          <w:tcPr>
            <w:tcW w:w="1275" w:type="dxa"/>
            <w:vAlign w:val="center"/>
          </w:tcPr>
          <w:p w:rsidR="00F9564A" w:rsidRPr="00336277" w:rsidRDefault="00F9564A" w:rsidP="002B423C">
            <w:pPr>
              <w:spacing w:beforeLines="100" w:before="312" w:afterLines="100" w:after="312"/>
              <w:jc w:val="center"/>
              <w:rPr>
                <w:sz w:val="24"/>
              </w:rPr>
            </w:pPr>
            <w:r w:rsidRPr="00336277">
              <w:rPr>
                <w:rFonts w:hint="eastAsia"/>
                <w:sz w:val="24"/>
              </w:rPr>
              <w:t>101</w:t>
            </w:r>
          </w:p>
          <w:p w:rsidR="00F9564A" w:rsidRPr="00336277" w:rsidRDefault="00F9564A" w:rsidP="002B423C">
            <w:pPr>
              <w:spacing w:beforeLines="100" w:before="312" w:afterLines="100" w:after="312"/>
              <w:jc w:val="center"/>
              <w:rPr>
                <w:sz w:val="24"/>
              </w:rPr>
            </w:pPr>
            <w:r>
              <w:rPr>
                <w:rFonts w:hint="eastAsia"/>
                <w:sz w:val="24"/>
              </w:rPr>
              <w:t xml:space="preserve">       </w:t>
            </w:r>
            <w:r w:rsidRPr="00336277">
              <w:rPr>
                <w:rFonts w:hint="eastAsia"/>
                <w:sz w:val="24"/>
              </w:rPr>
              <w:t>135</w:t>
            </w:r>
          </w:p>
          <w:p w:rsidR="00F9564A" w:rsidRPr="00336277" w:rsidRDefault="00F9564A" w:rsidP="002B423C">
            <w:pPr>
              <w:spacing w:beforeLines="100" w:before="312" w:afterLines="100" w:after="312"/>
              <w:jc w:val="center"/>
              <w:rPr>
                <w:sz w:val="24"/>
              </w:rPr>
            </w:pPr>
            <w:r>
              <w:rPr>
                <w:rFonts w:hint="eastAsia"/>
                <w:sz w:val="24"/>
              </w:rPr>
              <w:t xml:space="preserve">      </w:t>
            </w:r>
            <w:r w:rsidRPr="00336277">
              <w:rPr>
                <w:rFonts w:hint="eastAsia"/>
                <w:sz w:val="24"/>
              </w:rPr>
              <w:t>108</w:t>
            </w:r>
          </w:p>
        </w:tc>
      </w:tr>
    </w:tbl>
    <w:p w:rsidR="00F9564A" w:rsidRDefault="00F9564A" w:rsidP="00F9564A">
      <w:pPr>
        <w:spacing w:beforeLines="100" w:before="312" w:afterLines="100" w:after="312"/>
        <w:jc w:val="center"/>
        <w:rPr>
          <w:sz w:val="28"/>
          <w:szCs w:val="28"/>
        </w:rPr>
      </w:pPr>
    </w:p>
    <w:p w:rsidR="00F9564A" w:rsidRDefault="00F9564A" w:rsidP="00F9564A">
      <w:pPr>
        <w:spacing w:beforeLines="100" w:before="312" w:afterLines="100" w:after="312"/>
        <w:jc w:val="center"/>
        <w:rPr>
          <w:sz w:val="28"/>
          <w:szCs w:val="28"/>
        </w:rPr>
      </w:pPr>
      <w:r>
        <w:rPr>
          <w:noProof/>
          <w:sz w:val="28"/>
          <w:szCs w:val="28"/>
        </w:rPr>
        <w:lastRenderedPageBreak/>
        <w:drawing>
          <wp:inline distT="0" distB="0" distL="0" distR="0" wp14:anchorId="394B89FA" wp14:editId="21F91A9B">
            <wp:extent cx="3319200" cy="2203200"/>
            <wp:effectExtent l="0" t="0" r="0" b="698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319200" cy="2203200"/>
                    </a:xfrm>
                    <a:prstGeom prst="rect">
                      <a:avLst/>
                    </a:prstGeom>
                    <a:noFill/>
                  </pic:spPr>
                </pic:pic>
              </a:graphicData>
            </a:graphic>
          </wp:inline>
        </w:drawing>
      </w:r>
    </w:p>
    <w:p w:rsidR="00F9564A" w:rsidRPr="00336277" w:rsidRDefault="004E72D2" w:rsidP="004E72D2">
      <w:pPr>
        <w:pStyle w:val="Caption"/>
        <w:jc w:val="center"/>
        <w:rPr>
          <w:sz w:val="24"/>
        </w:rPr>
      </w:pPr>
      <w:bookmarkStart w:id="161" w:name="_Toc378769941"/>
      <w:r>
        <w:rPr>
          <w:rFonts w:hint="eastAsia"/>
          <w:sz w:val="24"/>
        </w:rPr>
        <w:t>Figure 3.10 S</w:t>
      </w:r>
      <w:r w:rsidR="00F9564A" w:rsidRPr="00336277">
        <w:rPr>
          <w:rFonts w:hint="eastAsia"/>
          <w:sz w:val="24"/>
        </w:rPr>
        <w:t xml:space="preserve">catter plot of average particle diameter at position </w:t>
      </w:r>
      <w:r w:rsidR="00F9564A">
        <w:rPr>
          <w:rFonts w:hint="eastAsia"/>
          <w:sz w:val="24"/>
        </w:rPr>
        <w:t>S1, S2, S3, S4 and S5</w:t>
      </w:r>
      <w:r w:rsidR="00F9564A" w:rsidRPr="00336277">
        <w:rPr>
          <w:rFonts w:hint="eastAsia"/>
          <w:sz w:val="24"/>
        </w:rPr>
        <w:t xml:space="preserve"> of co-sputter, Co top Cu bottom and Cu top </w:t>
      </w:r>
      <w:proofErr w:type="spellStart"/>
      <w:r w:rsidR="00F9564A" w:rsidRPr="00336277">
        <w:rPr>
          <w:rFonts w:hint="eastAsia"/>
          <w:sz w:val="24"/>
        </w:rPr>
        <w:t>Co</w:t>
      </w:r>
      <w:proofErr w:type="spellEnd"/>
      <w:r w:rsidR="00F9564A" w:rsidRPr="00336277">
        <w:rPr>
          <w:rFonts w:hint="eastAsia"/>
          <w:sz w:val="24"/>
        </w:rPr>
        <w:t xml:space="preserve"> bottom thin films on SiO</w:t>
      </w:r>
      <w:r w:rsidR="00F9564A" w:rsidRPr="00336277">
        <w:rPr>
          <w:rFonts w:hint="eastAsia"/>
          <w:sz w:val="24"/>
          <w:vertAlign w:val="subscript"/>
        </w:rPr>
        <w:t>2</w:t>
      </w:r>
      <w:r w:rsidR="00F9564A" w:rsidRPr="00336277">
        <w:rPr>
          <w:rFonts w:hint="eastAsia"/>
          <w:sz w:val="24"/>
        </w:rPr>
        <w:t xml:space="preserve"> substrate</w:t>
      </w:r>
      <w:bookmarkEnd w:id="161"/>
    </w:p>
    <w:p w:rsidR="00F9564A" w:rsidRDefault="00F9564A" w:rsidP="00F9564A">
      <w:pPr>
        <w:spacing w:beforeLines="100" w:before="312" w:afterLines="100" w:after="312"/>
        <w:rPr>
          <w:sz w:val="24"/>
        </w:rPr>
      </w:pPr>
      <w:r w:rsidRPr="00336277">
        <w:rPr>
          <w:sz w:val="24"/>
        </w:rPr>
        <w:t>T</w:t>
      </w:r>
      <w:r w:rsidRPr="00336277">
        <w:rPr>
          <w:rFonts w:hint="eastAsia"/>
          <w:sz w:val="24"/>
        </w:rPr>
        <w:t xml:space="preserve">he particle diameters of Co top Cu bottom sample have a larger variation at different positions compared with other two samples. </w:t>
      </w:r>
      <w:r w:rsidRPr="00336277">
        <w:rPr>
          <w:sz w:val="24"/>
        </w:rPr>
        <w:t>I</w:t>
      </w:r>
      <w:r w:rsidRPr="00336277">
        <w:rPr>
          <w:rFonts w:hint="eastAsia"/>
          <w:sz w:val="24"/>
        </w:rPr>
        <w:t>n Table 3.4, it shows the particle diameter on this sample varies from 70 nm (</w:t>
      </w:r>
      <w:r>
        <w:rPr>
          <w:rFonts w:hint="eastAsia"/>
          <w:sz w:val="24"/>
        </w:rPr>
        <w:t>S3</w:t>
      </w:r>
      <w:r w:rsidRPr="00336277">
        <w:rPr>
          <w:rFonts w:hint="eastAsia"/>
          <w:sz w:val="24"/>
        </w:rPr>
        <w:t>) to 135 nm (</w:t>
      </w:r>
      <w:r>
        <w:rPr>
          <w:rFonts w:hint="eastAsia"/>
          <w:sz w:val="24"/>
        </w:rPr>
        <w:t>S5</w:t>
      </w:r>
      <w:r w:rsidRPr="00336277">
        <w:rPr>
          <w:rFonts w:hint="eastAsia"/>
          <w:sz w:val="24"/>
        </w:rPr>
        <w:t xml:space="preserve">). For co-sputter and Cu top </w:t>
      </w:r>
      <w:proofErr w:type="spellStart"/>
      <w:r w:rsidRPr="00336277">
        <w:rPr>
          <w:rFonts w:hint="eastAsia"/>
          <w:sz w:val="24"/>
        </w:rPr>
        <w:t>Co</w:t>
      </w:r>
      <w:proofErr w:type="spellEnd"/>
      <w:r w:rsidRPr="00336277">
        <w:rPr>
          <w:rFonts w:hint="eastAsia"/>
          <w:sz w:val="24"/>
        </w:rPr>
        <w:t xml:space="preserve"> bottom samples, the majority of particles have a diameter around 100 nm </w:t>
      </w:r>
      <w:r w:rsidRPr="00336277">
        <w:rPr>
          <w:sz w:val="24"/>
        </w:rPr>
        <w:t>with</w:t>
      </w:r>
      <w:r w:rsidRPr="00336277">
        <w:rPr>
          <w:rFonts w:hint="eastAsia"/>
          <w:sz w:val="24"/>
        </w:rPr>
        <w:t xml:space="preserve"> a </w:t>
      </w:r>
      <w:r w:rsidRPr="00336277">
        <w:rPr>
          <w:sz w:val="24"/>
        </w:rPr>
        <w:t>small</w:t>
      </w:r>
      <w:r w:rsidRPr="00336277">
        <w:rPr>
          <w:rFonts w:hint="eastAsia"/>
          <w:sz w:val="24"/>
        </w:rPr>
        <w:t xml:space="preserve"> deviation.</w:t>
      </w:r>
    </w:p>
    <w:p w:rsidR="00F9564A" w:rsidRPr="00336277" w:rsidRDefault="00F9564A" w:rsidP="00F9564A">
      <w:pPr>
        <w:pStyle w:val="ListParagraph"/>
        <w:numPr>
          <w:ilvl w:val="0"/>
          <w:numId w:val="17"/>
        </w:numPr>
        <w:spacing w:beforeLines="100" w:before="312" w:afterLines="100" w:after="312"/>
        <w:ind w:firstLineChars="0"/>
        <w:outlineLvl w:val="2"/>
        <w:rPr>
          <w:b/>
          <w:sz w:val="24"/>
        </w:rPr>
      </w:pPr>
      <w:bookmarkStart w:id="162" w:name="_Toc378682248"/>
      <w:bookmarkStart w:id="163" w:name="_Toc378683363"/>
      <w:bookmarkStart w:id="164" w:name="_Toc378760665"/>
      <w:bookmarkStart w:id="165" w:name="_Toc378761034"/>
      <w:bookmarkStart w:id="166" w:name="_Toc378770183"/>
      <w:r>
        <w:rPr>
          <w:b/>
          <w:sz w:val="24"/>
        </w:rPr>
        <w:t>C</w:t>
      </w:r>
      <w:r>
        <w:rPr>
          <w:rFonts w:hint="eastAsia"/>
          <w:b/>
          <w:sz w:val="24"/>
        </w:rPr>
        <w:t>omposition analysis of Cu-Co particles</w:t>
      </w:r>
      <w:bookmarkEnd w:id="162"/>
      <w:bookmarkEnd w:id="163"/>
      <w:bookmarkEnd w:id="164"/>
      <w:bookmarkEnd w:id="165"/>
      <w:bookmarkEnd w:id="166"/>
    </w:p>
    <w:p w:rsidR="00F9564A" w:rsidRDefault="00F9564A" w:rsidP="00F9564A">
      <w:pPr>
        <w:spacing w:beforeLines="100" w:before="312" w:afterLines="100" w:after="312"/>
        <w:rPr>
          <w:sz w:val="24"/>
        </w:rPr>
      </w:pPr>
      <w:r w:rsidRPr="005A6E8F">
        <w:rPr>
          <w:rFonts w:hint="eastAsia"/>
          <w:sz w:val="24"/>
        </w:rPr>
        <w:t xml:space="preserve">The composition of each sample at different position was examined by </w:t>
      </w:r>
      <w:proofErr w:type="gramStart"/>
      <w:r w:rsidRPr="005A6E8F">
        <w:rPr>
          <w:rFonts w:hint="eastAsia"/>
          <w:sz w:val="24"/>
        </w:rPr>
        <w:t>EDS</w:t>
      </w:r>
      <w:proofErr w:type="gramEnd"/>
      <w:r w:rsidRPr="005A6E8F">
        <w:rPr>
          <w:rFonts w:hint="eastAsia"/>
          <w:sz w:val="24"/>
        </w:rPr>
        <w:t xml:space="preserve"> measurement. </w:t>
      </w:r>
      <w:r w:rsidRPr="005A6E8F">
        <w:rPr>
          <w:sz w:val="24"/>
        </w:rPr>
        <w:t>D</w:t>
      </w:r>
      <w:r w:rsidRPr="005A6E8F">
        <w:rPr>
          <w:rFonts w:hint="eastAsia"/>
          <w:sz w:val="24"/>
        </w:rPr>
        <w:t>uring the process, the aperture size was 120</w:t>
      </w:r>
      <w:r w:rsidRPr="005A6E8F">
        <w:rPr>
          <w:sz w:val="24"/>
        </w:rPr>
        <w:t>μm</w:t>
      </w:r>
      <w:r>
        <w:rPr>
          <w:rFonts w:hint="eastAsia"/>
          <w:sz w:val="24"/>
        </w:rPr>
        <w:t xml:space="preserve"> in order to get stronger signals</w:t>
      </w:r>
      <w:r w:rsidRPr="005A6E8F">
        <w:rPr>
          <w:rFonts w:hint="eastAsia"/>
          <w:sz w:val="24"/>
        </w:rPr>
        <w:t xml:space="preserve">. </w:t>
      </w:r>
      <w:r>
        <w:rPr>
          <w:rFonts w:hint="eastAsia"/>
          <w:sz w:val="24"/>
        </w:rPr>
        <w:t>Table 3.2</w:t>
      </w:r>
      <w:r w:rsidRPr="005A6E8F">
        <w:rPr>
          <w:rFonts w:hint="eastAsia"/>
          <w:sz w:val="24"/>
        </w:rPr>
        <w:t xml:space="preserve"> show</w:t>
      </w:r>
      <w:r>
        <w:rPr>
          <w:rFonts w:hint="eastAsia"/>
          <w:sz w:val="24"/>
        </w:rPr>
        <w:t>s</w:t>
      </w:r>
      <w:r w:rsidRPr="005A6E8F">
        <w:rPr>
          <w:rFonts w:hint="eastAsia"/>
          <w:sz w:val="24"/>
        </w:rPr>
        <w:t xml:space="preserve"> the resultant average atomic </w:t>
      </w:r>
      <w:r w:rsidRPr="005A6E8F">
        <w:rPr>
          <w:sz w:val="24"/>
        </w:rPr>
        <w:t>percentage</w:t>
      </w:r>
      <w:r w:rsidRPr="005A6E8F">
        <w:rPr>
          <w:rFonts w:hint="eastAsia"/>
          <w:sz w:val="24"/>
        </w:rPr>
        <w:t xml:space="preserve"> of Cu using Origin software. </w:t>
      </w:r>
      <w:r>
        <w:rPr>
          <w:sz w:val="24"/>
        </w:rPr>
        <w:t>A</w:t>
      </w:r>
      <w:r>
        <w:rPr>
          <w:rFonts w:hint="eastAsia"/>
          <w:sz w:val="24"/>
        </w:rPr>
        <w:t>dditionally</w:t>
      </w:r>
      <w:r w:rsidRPr="005A6E8F">
        <w:rPr>
          <w:rFonts w:hint="eastAsia"/>
          <w:sz w:val="24"/>
        </w:rPr>
        <w:t xml:space="preserve">, both average composition and the standard error versus position for each sample are also plotted in scatter chart shown in </w:t>
      </w:r>
      <w:r>
        <w:rPr>
          <w:rFonts w:hint="eastAsia"/>
          <w:sz w:val="24"/>
        </w:rPr>
        <w:t>Figure</w:t>
      </w:r>
      <w:r w:rsidRPr="005A6E8F">
        <w:rPr>
          <w:rFonts w:hint="eastAsia"/>
          <w:sz w:val="24"/>
        </w:rPr>
        <w:t xml:space="preserve"> 3.1</w:t>
      </w:r>
      <w:r>
        <w:rPr>
          <w:rFonts w:hint="eastAsia"/>
          <w:sz w:val="24"/>
        </w:rPr>
        <w:t>1</w:t>
      </w:r>
      <w:r w:rsidRPr="005A6E8F">
        <w:rPr>
          <w:rFonts w:hint="eastAsia"/>
          <w:sz w:val="24"/>
        </w:rPr>
        <w:t xml:space="preserve">. Typical </w:t>
      </w:r>
      <w:proofErr w:type="gramStart"/>
      <w:r w:rsidRPr="005A6E8F">
        <w:rPr>
          <w:rFonts w:hint="eastAsia"/>
          <w:sz w:val="24"/>
        </w:rPr>
        <w:t>EDS</w:t>
      </w:r>
      <w:proofErr w:type="gramEnd"/>
      <w:r w:rsidRPr="005A6E8F">
        <w:rPr>
          <w:rFonts w:hint="eastAsia"/>
          <w:sz w:val="24"/>
        </w:rPr>
        <w:t xml:space="preserve"> spectra of Cu-Co </w:t>
      </w:r>
      <w:r>
        <w:rPr>
          <w:rFonts w:hint="eastAsia"/>
          <w:sz w:val="24"/>
        </w:rPr>
        <w:t>particles</w:t>
      </w:r>
      <w:r w:rsidRPr="005A6E8F">
        <w:rPr>
          <w:rFonts w:hint="eastAsia"/>
          <w:sz w:val="24"/>
        </w:rPr>
        <w:t xml:space="preserve">, presented in </w:t>
      </w:r>
      <w:r>
        <w:rPr>
          <w:rFonts w:hint="eastAsia"/>
          <w:sz w:val="24"/>
        </w:rPr>
        <w:t>Figure</w:t>
      </w:r>
      <w:r w:rsidRPr="005A6E8F">
        <w:rPr>
          <w:rFonts w:hint="eastAsia"/>
          <w:sz w:val="24"/>
        </w:rPr>
        <w:t xml:space="preserve"> 3.</w:t>
      </w:r>
      <w:r>
        <w:rPr>
          <w:rFonts w:hint="eastAsia"/>
          <w:sz w:val="24"/>
        </w:rPr>
        <w:t>1</w:t>
      </w:r>
      <w:r w:rsidRPr="005A6E8F">
        <w:rPr>
          <w:rFonts w:hint="eastAsia"/>
          <w:sz w:val="24"/>
        </w:rPr>
        <w:t>2 to 3.</w:t>
      </w:r>
      <w:r>
        <w:rPr>
          <w:rFonts w:hint="eastAsia"/>
          <w:sz w:val="24"/>
        </w:rPr>
        <w:t>1</w:t>
      </w:r>
      <w:r w:rsidRPr="005A6E8F">
        <w:rPr>
          <w:rFonts w:hint="eastAsia"/>
          <w:sz w:val="24"/>
        </w:rPr>
        <w:t>4, indicate the presence of Cu and Co together with the substrate materials, Silicon (Si) and Oxygen (O).</w:t>
      </w:r>
    </w:p>
    <w:p w:rsidR="00351BAF" w:rsidRDefault="00351BAF">
      <w:pPr>
        <w:widowControl/>
        <w:jc w:val="left"/>
        <w:rPr>
          <w:rFonts w:eastAsia="黑体"/>
          <w:sz w:val="24"/>
        </w:rPr>
      </w:pPr>
      <w:bookmarkStart w:id="167" w:name="_Toc378761286"/>
      <w:r>
        <w:rPr>
          <w:sz w:val="24"/>
        </w:rPr>
        <w:br w:type="page"/>
      </w:r>
    </w:p>
    <w:p w:rsidR="00F9564A" w:rsidRPr="00336277" w:rsidRDefault="006A3041" w:rsidP="006A3041">
      <w:pPr>
        <w:pStyle w:val="Caption"/>
        <w:spacing w:beforeLines="100" w:before="312" w:afterLines="100" w:after="312"/>
        <w:jc w:val="center"/>
        <w:rPr>
          <w:sz w:val="24"/>
        </w:rPr>
      </w:pPr>
      <w:r w:rsidRPr="006A3041">
        <w:rPr>
          <w:rFonts w:ascii="Times New Roman" w:hAnsi="Times New Roman" w:cs="Times New Roman"/>
          <w:sz w:val="24"/>
          <w:szCs w:val="24"/>
        </w:rPr>
        <w:lastRenderedPageBreak/>
        <w:t xml:space="preserve">Table </w:t>
      </w:r>
      <w:r w:rsidRPr="006A3041">
        <w:rPr>
          <w:rFonts w:ascii="Times New Roman" w:hAnsi="Times New Roman" w:cs="Times New Roman"/>
          <w:sz w:val="24"/>
          <w:szCs w:val="24"/>
        </w:rPr>
        <w:fldChar w:fldCharType="begin"/>
      </w:r>
      <w:r w:rsidRPr="006A3041">
        <w:rPr>
          <w:rFonts w:ascii="Times New Roman" w:hAnsi="Times New Roman" w:cs="Times New Roman"/>
          <w:sz w:val="24"/>
          <w:szCs w:val="24"/>
        </w:rPr>
        <w:instrText xml:space="preserve"> SEQ Table \* ARABIC </w:instrText>
      </w:r>
      <w:r w:rsidRPr="006A3041">
        <w:rPr>
          <w:rFonts w:ascii="Times New Roman" w:hAnsi="Times New Roman" w:cs="Times New Roman"/>
          <w:sz w:val="24"/>
          <w:szCs w:val="24"/>
        </w:rPr>
        <w:fldChar w:fldCharType="separate"/>
      </w:r>
      <w:r w:rsidRPr="006A3041">
        <w:rPr>
          <w:rFonts w:ascii="Times New Roman" w:hAnsi="Times New Roman" w:cs="Times New Roman"/>
          <w:noProof/>
          <w:sz w:val="24"/>
          <w:szCs w:val="24"/>
        </w:rPr>
        <w:t>3</w:t>
      </w:r>
      <w:r w:rsidRPr="006A3041">
        <w:rPr>
          <w:rFonts w:ascii="Times New Roman" w:hAnsi="Times New Roman" w:cs="Times New Roman"/>
          <w:sz w:val="24"/>
          <w:szCs w:val="24"/>
        </w:rPr>
        <w:fldChar w:fldCharType="end"/>
      </w:r>
      <w:r w:rsidRPr="006A3041">
        <w:rPr>
          <w:rFonts w:ascii="Times New Roman" w:hAnsi="Times New Roman" w:cs="Times New Roman"/>
          <w:sz w:val="24"/>
          <w:szCs w:val="24"/>
        </w:rPr>
        <w:t>.3</w:t>
      </w:r>
      <w:r w:rsidR="00F9564A" w:rsidRPr="005F0ABF">
        <w:rPr>
          <w:rFonts w:ascii="Times New Roman" w:hAnsi="Times New Roman" w:cs="Times New Roman"/>
          <w:sz w:val="24"/>
          <w:szCs w:val="24"/>
        </w:rPr>
        <w:t xml:space="preserve"> </w:t>
      </w:r>
      <w:r w:rsidR="00F9564A" w:rsidRPr="00336277">
        <w:rPr>
          <w:rFonts w:hint="eastAsia"/>
          <w:sz w:val="24"/>
        </w:rPr>
        <w:t xml:space="preserve">Cu </w:t>
      </w:r>
      <w:r w:rsidR="00F9564A">
        <w:rPr>
          <w:rFonts w:hint="eastAsia"/>
          <w:sz w:val="24"/>
        </w:rPr>
        <w:t xml:space="preserve">atomic percentage at position S1, S2, S3, S4 and S5 of co-sputter, Co top Cu bottom and Cu top </w:t>
      </w:r>
      <w:proofErr w:type="spellStart"/>
      <w:r w:rsidR="00F9564A">
        <w:rPr>
          <w:rFonts w:hint="eastAsia"/>
          <w:sz w:val="24"/>
        </w:rPr>
        <w:t>Co</w:t>
      </w:r>
      <w:proofErr w:type="spellEnd"/>
      <w:r w:rsidR="00F9564A">
        <w:rPr>
          <w:rFonts w:hint="eastAsia"/>
          <w:sz w:val="24"/>
        </w:rPr>
        <w:t xml:space="preserve"> bottom </w:t>
      </w:r>
      <w:r w:rsidR="00F9564A" w:rsidRPr="00336277">
        <w:rPr>
          <w:rFonts w:hint="eastAsia"/>
          <w:sz w:val="24"/>
        </w:rPr>
        <w:t xml:space="preserve">Cu-Co </w:t>
      </w:r>
      <w:r w:rsidR="00F9564A">
        <w:rPr>
          <w:rFonts w:hint="eastAsia"/>
          <w:sz w:val="24"/>
        </w:rPr>
        <w:t>particles on SiO</w:t>
      </w:r>
      <w:r w:rsidR="00F9564A">
        <w:rPr>
          <w:rFonts w:hint="eastAsia"/>
          <w:sz w:val="24"/>
          <w:vertAlign w:val="subscript"/>
        </w:rPr>
        <w:t>2</w:t>
      </w:r>
      <w:r w:rsidR="00F9564A" w:rsidRPr="00336277">
        <w:rPr>
          <w:rFonts w:hint="eastAsia"/>
          <w:sz w:val="24"/>
        </w:rPr>
        <w:t xml:space="preserve"> substrate</w:t>
      </w:r>
      <w:r w:rsidR="00F9564A">
        <w:rPr>
          <w:rFonts w:hint="eastAsia"/>
          <w:sz w:val="24"/>
        </w:rPr>
        <w:t>s</w:t>
      </w:r>
      <w:bookmarkEnd w:id="167"/>
    </w:p>
    <w:tbl>
      <w:tblPr>
        <w:tblStyle w:val="TableGrid"/>
        <w:tblW w:w="0" w:type="auto"/>
        <w:jc w:val="center"/>
        <w:tblLook w:val="04A0" w:firstRow="1" w:lastRow="0" w:firstColumn="1" w:lastColumn="0" w:noHBand="0" w:noVBand="1"/>
      </w:tblPr>
      <w:tblGrid>
        <w:gridCol w:w="2235"/>
        <w:gridCol w:w="1275"/>
        <w:gridCol w:w="1276"/>
        <w:gridCol w:w="1276"/>
        <w:gridCol w:w="1276"/>
        <w:gridCol w:w="1184"/>
      </w:tblGrid>
      <w:tr w:rsidR="00F9564A" w:rsidRPr="0042615B" w:rsidTr="002B423C">
        <w:trPr>
          <w:jc w:val="center"/>
        </w:trPr>
        <w:tc>
          <w:tcPr>
            <w:tcW w:w="2235" w:type="dxa"/>
          </w:tcPr>
          <w:p w:rsidR="00F9564A" w:rsidRPr="00815550" w:rsidRDefault="00F9564A" w:rsidP="002B423C">
            <w:pPr>
              <w:spacing w:beforeLines="100" w:before="312" w:afterLines="100" w:after="312"/>
              <w:jc w:val="center"/>
              <w:rPr>
                <w:sz w:val="24"/>
              </w:rPr>
            </w:pPr>
            <w:r w:rsidRPr="00815550">
              <w:rPr>
                <w:rFonts w:hint="eastAsia"/>
                <w:sz w:val="24"/>
              </w:rPr>
              <w:t>position</w:t>
            </w:r>
          </w:p>
        </w:tc>
        <w:tc>
          <w:tcPr>
            <w:tcW w:w="1275" w:type="dxa"/>
          </w:tcPr>
          <w:p w:rsidR="00F9564A" w:rsidRPr="00815550" w:rsidRDefault="00F9564A" w:rsidP="002B423C">
            <w:pPr>
              <w:spacing w:beforeLines="100" w:before="312" w:afterLines="100" w:after="312"/>
              <w:jc w:val="center"/>
              <w:rPr>
                <w:sz w:val="24"/>
              </w:rPr>
            </w:pPr>
            <w:r w:rsidRPr="00815550">
              <w:rPr>
                <w:rFonts w:hint="eastAsia"/>
                <w:sz w:val="24"/>
              </w:rPr>
              <w:t>S1</w:t>
            </w:r>
          </w:p>
        </w:tc>
        <w:tc>
          <w:tcPr>
            <w:tcW w:w="1276" w:type="dxa"/>
          </w:tcPr>
          <w:p w:rsidR="00F9564A" w:rsidRPr="00815550" w:rsidRDefault="00F9564A" w:rsidP="002B423C">
            <w:pPr>
              <w:spacing w:beforeLines="100" w:before="312" w:afterLines="100" w:after="312"/>
              <w:jc w:val="center"/>
              <w:rPr>
                <w:sz w:val="24"/>
              </w:rPr>
            </w:pPr>
            <w:r w:rsidRPr="00815550">
              <w:rPr>
                <w:rFonts w:hint="eastAsia"/>
                <w:sz w:val="24"/>
              </w:rPr>
              <w:t>S2</w:t>
            </w:r>
          </w:p>
        </w:tc>
        <w:tc>
          <w:tcPr>
            <w:tcW w:w="1276" w:type="dxa"/>
          </w:tcPr>
          <w:p w:rsidR="00F9564A" w:rsidRPr="00815550" w:rsidRDefault="00F9564A" w:rsidP="002B423C">
            <w:pPr>
              <w:spacing w:beforeLines="100" w:before="312" w:afterLines="100" w:after="312"/>
              <w:jc w:val="center"/>
              <w:rPr>
                <w:sz w:val="24"/>
              </w:rPr>
            </w:pPr>
            <w:r w:rsidRPr="00815550">
              <w:rPr>
                <w:rFonts w:hint="eastAsia"/>
                <w:sz w:val="24"/>
              </w:rPr>
              <w:t>S3</w:t>
            </w:r>
          </w:p>
        </w:tc>
        <w:tc>
          <w:tcPr>
            <w:tcW w:w="1276" w:type="dxa"/>
          </w:tcPr>
          <w:p w:rsidR="00F9564A" w:rsidRPr="00815550" w:rsidRDefault="00F9564A" w:rsidP="002B423C">
            <w:pPr>
              <w:spacing w:beforeLines="100" w:before="312" w:afterLines="100" w:after="312"/>
              <w:jc w:val="center"/>
              <w:rPr>
                <w:sz w:val="24"/>
              </w:rPr>
            </w:pPr>
            <w:r w:rsidRPr="00815550">
              <w:rPr>
                <w:rFonts w:hint="eastAsia"/>
                <w:sz w:val="24"/>
              </w:rPr>
              <w:t>S4</w:t>
            </w:r>
          </w:p>
        </w:tc>
        <w:tc>
          <w:tcPr>
            <w:tcW w:w="1184" w:type="dxa"/>
          </w:tcPr>
          <w:p w:rsidR="00F9564A" w:rsidRPr="00815550" w:rsidRDefault="00F9564A" w:rsidP="002B423C">
            <w:pPr>
              <w:spacing w:beforeLines="100" w:before="312" w:afterLines="100" w:after="312"/>
              <w:jc w:val="center"/>
              <w:rPr>
                <w:sz w:val="24"/>
              </w:rPr>
            </w:pPr>
            <w:r w:rsidRPr="00815550">
              <w:rPr>
                <w:rFonts w:hint="eastAsia"/>
                <w:sz w:val="24"/>
              </w:rPr>
              <w:t>S5</w:t>
            </w:r>
          </w:p>
        </w:tc>
      </w:tr>
      <w:tr w:rsidR="00F9564A" w:rsidRPr="0042615B" w:rsidTr="002B423C">
        <w:trPr>
          <w:jc w:val="center"/>
        </w:trPr>
        <w:tc>
          <w:tcPr>
            <w:tcW w:w="2235" w:type="dxa"/>
          </w:tcPr>
          <w:p w:rsidR="00F9564A" w:rsidRDefault="00F9564A" w:rsidP="002B423C">
            <w:pPr>
              <w:spacing w:beforeLines="100" w:before="312" w:afterLines="100" w:after="312"/>
              <w:jc w:val="center"/>
              <w:rPr>
                <w:sz w:val="24"/>
              </w:rPr>
            </w:pPr>
            <w:r>
              <w:rPr>
                <w:sz w:val="24"/>
              </w:rPr>
              <w:t>C</w:t>
            </w:r>
            <w:r>
              <w:rPr>
                <w:rFonts w:hint="eastAsia"/>
                <w:sz w:val="24"/>
              </w:rPr>
              <w:t xml:space="preserve">o-sputter       Cu </w:t>
            </w:r>
            <w:r w:rsidRPr="00815550">
              <w:rPr>
                <w:rFonts w:hint="eastAsia"/>
                <w:sz w:val="24"/>
              </w:rPr>
              <w:t>at</w:t>
            </w:r>
            <w:r>
              <w:rPr>
                <w:rFonts w:hint="eastAsia"/>
                <w:sz w:val="24"/>
              </w:rPr>
              <w:t>.</w:t>
            </w:r>
            <w:r w:rsidRPr="00815550">
              <w:rPr>
                <w:rFonts w:hint="eastAsia"/>
                <w:sz w:val="24"/>
              </w:rPr>
              <w:t xml:space="preserve"> %</w:t>
            </w:r>
          </w:p>
          <w:p w:rsidR="00F9564A" w:rsidRDefault="00F9564A" w:rsidP="002B423C">
            <w:pPr>
              <w:spacing w:beforeLines="100" w:before="312" w:afterLines="100" w:after="312"/>
              <w:jc w:val="center"/>
              <w:rPr>
                <w:sz w:val="24"/>
              </w:rPr>
            </w:pPr>
            <w:r>
              <w:rPr>
                <w:rFonts w:hint="eastAsia"/>
                <w:sz w:val="24"/>
              </w:rPr>
              <w:t>Co top Cu bottom Cu at. %</w:t>
            </w:r>
          </w:p>
          <w:p w:rsidR="00F9564A" w:rsidRPr="00815550" w:rsidRDefault="00F9564A" w:rsidP="002B423C">
            <w:pPr>
              <w:spacing w:beforeLines="100" w:before="312" w:afterLines="100" w:after="312"/>
              <w:jc w:val="center"/>
              <w:rPr>
                <w:sz w:val="24"/>
              </w:rPr>
            </w:pPr>
            <w:r>
              <w:rPr>
                <w:rFonts w:hint="eastAsia"/>
                <w:sz w:val="24"/>
              </w:rPr>
              <w:t xml:space="preserve">Cu top </w:t>
            </w:r>
            <w:proofErr w:type="spellStart"/>
            <w:r>
              <w:rPr>
                <w:rFonts w:hint="eastAsia"/>
                <w:sz w:val="24"/>
              </w:rPr>
              <w:t>Co</w:t>
            </w:r>
            <w:proofErr w:type="spellEnd"/>
            <w:r>
              <w:rPr>
                <w:rFonts w:hint="eastAsia"/>
                <w:sz w:val="24"/>
              </w:rPr>
              <w:t xml:space="preserve"> bottom Cu at. %</w:t>
            </w:r>
          </w:p>
        </w:tc>
        <w:tc>
          <w:tcPr>
            <w:tcW w:w="1275" w:type="dxa"/>
          </w:tcPr>
          <w:p w:rsidR="00F9564A" w:rsidRDefault="00F9564A" w:rsidP="002B423C">
            <w:pPr>
              <w:spacing w:beforeLines="100" w:before="312" w:afterLines="100" w:after="312"/>
              <w:jc w:val="center"/>
              <w:rPr>
                <w:sz w:val="24"/>
              </w:rPr>
            </w:pPr>
            <w:r>
              <w:rPr>
                <w:rFonts w:hint="eastAsia"/>
                <w:sz w:val="24"/>
              </w:rPr>
              <w:t>77</w:t>
            </w:r>
          </w:p>
          <w:p w:rsidR="00F9564A" w:rsidRDefault="00F9564A" w:rsidP="002B423C">
            <w:pPr>
              <w:spacing w:beforeLines="100" w:before="312" w:afterLines="100" w:after="312"/>
              <w:jc w:val="center"/>
              <w:rPr>
                <w:sz w:val="24"/>
              </w:rPr>
            </w:pPr>
            <w:r>
              <w:rPr>
                <w:rFonts w:hint="eastAsia"/>
                <w:sz w:val="24"/>
              </w:rPr>
              <w:t xml:space="preserve">       74</w:t>
            </w:r>
          </w:p>
          <w:p w:rsidR="00F9564A" w:rsidRPr="00815550" w:rsidRDefault="00F9564A" w:rsidP="002B423C">
            <w:pPr>
              <w:spacing w:beforeLines="100" w:before="312" w:afterLines="100" w:after="312"/>
              <w:jc w:val="center"/>
              <w:rPr>
                <w:sz w:val="24"/>
              </w:rPr>
            </w:pPr>
            <w:r>
              <w:rPr>
                <w:rFonts w:hint="eastAsia"/>
                <w:sz w:val="24"/>
              </w:rPr>
              <w:t xml:space="preserve">       76</w:t>
            </w:r>
          </w:p>
        </w:tc>
        <w:tc>
          <w:tcPr>
            <w:tcW w:w="1276" w:type="dxa"/>
          </w:tcPr>
          <w:p w:rsidR="00F9564A" w:rsidRDefault="00F9564A" w:rsidP="002B423C">
            <w:pPr>
              <w:spacing w:beforeLines="100" w:before="312" w:afterLines="100" w:after="312"/>
              <w:jc w:val="center"/>
              <w:rPr>
                <w:sz w:val="24"/>
              </w:rPr>
            </w:pPr>
            <w:r w:rsidRPr="00815550">
              <w:rPr>
                <w:rFonts w:hint="eastAsia"/>
                <w:sz w:val="24"/>
              </w:rPr>
              <w:t>5</w:t>
            </w:r>
            <w:r>
              <w:rPr>
                <w:rFonts w:hint="eastAsia"/>
                <w:sz w:val="24"/>
              </w:rPr>
              <w:t>8</w:t>
            </w:r>
          </w:p>
          <w:p w:rsidR="00F9564A" w:rsidRDefault="00F9564A" w:rsidP="002B423C">
            <w:pPr>
              <w:spacing w:beforeLines="100" w:before="312" w:afterLines="100" w:after="312"/>
              <w:jc w:val="center"/>
              <w:rPr>
                <w:sz w:val="24"/>
              </w:rPr>
            </w:pPr>
            <w:r>
              <w:rPr>
                <w:rFonts w:hint="eastAsia"/>
                <w:sz w:val="24"/>
              </w:rPr>
              <w:t xml:space="preserve">       64</w:t>
            </w:r>
          </w:p>
          <w:p w:rsidR="00F9564A" w:rsidRPr="00815550" w:rsidRDefault="00F9564A" w:rsidP="002B423C">
            <w:pPr>
              <w:spacing w:beforeLines="100" w:before="312" w:afterLines="100" w:after="312"/>
              <w:jc w:val="center"/>
              <w:rPr>
                <w:sz w:val="24"/>
              </w:rPr>
            </w:pPr>
            <w:r>
              <w:rPr>
                <w:rFonts w:hint="eastAsia"/>
                <w:sz w:val="24"/>
              </w:rPr>
              <w:t xml:space="preserve">       67</w:t>
            </w:r>
          </w:p>
        </w:tc>
        <w:tc>
          <w:tcPr>
            <w:tcW w:w="1276" w:type="dxa"/>
          </w:tcPr>
          <w:p w:rsidR="00F9564A" w:rsidRDefault="00F9564A" w:rsidP="002B423C">
            <w:pPr>
              <w:spacing w:beforeLines="100" w:before="312" w:afterLines="100" w:after="312"/>
              <w:jc w:val="center"/>
              <w:rPr>
                <w:sz w:val="24"/>
              </w:rPr>
            </w:pPr>
            <w:r w:rsidRPr="00815550">
              <w:rPr>
                <w:rFonts w:hint="eastAsia"/>
                <w:sz w:val="24"/>
              </w:rPr>
              <w:t>3</w:t>
            </w:r>
            <w:r>
              <w:rPr>
                <w:rFonts w:hint="eastAsia"/>
                <w:sz w:val="24"/>
              </w:rPr>
              <w:t>1</w:t>
            </w:r>
          </w:p>
          <w:p w:rsidR="00F9564A" w:rsidRDefault="00F9564A" w:rsidP="002B423C">
            <w:pPr>
              <w:spacing w:beforeLines="100" w:before="312" w:afterLines="100" w:after="312"/>
              <w:ind w:leftChars="200" w:left="420" w:firstLineChars="200" w:firstLine="480"/>
              <w:rPr>
                <w:sz w:val="24"/>
              </w:rPr>
            </w:pPr>
            <w:r>
              <w:rPr>
                <w:rFonts w:hint="eastAsia"/>
                <w:sz w:val="24"/>
              </w:rPr>
              <w:t xml:space="preserve"> 42</w:t>
            </w:r>
          </w:p>
          <w:p w:rsidR="00F9564A" w:rsidRPr="00815550" w:rsidRDefault="00F9564A" w:rsidP="002B423C">
            <w:pPr>
              <w:spacing w:beforeLines="100" w:before="312" w:afterLines="100" w:after="312"/>
              <w:ind w:leftChars="200" w:left="420" w:firstLineChars="250" w:firstLine="600"/>
              <w:rPr>
                <w:sz w:val="24"/>
              </w:rPr>
            </w:pPr>
            <w:r>
              <w:rPr>
                <w:rFonts w:hint="eastAsia"/>
                <w:sz w:val="24"/>
              </w:rPr>
              <w:t xml:space="preserve"> 38</w:t>
            </w:r>
          </w:p>
        </w:tc>
        <w:tc>
          <w:tcPr>
            <w:tcW w:w="1276" w:type="dxa"/>
          </w:tcPr>
          <w:p w:rsidR="00F9564A" w:rsidRDefault="00F9564A" w:rsidP="002B423C">
            <w:pPr>
              <w:spacing w:beforeLines="100" w:before="312" w:afterLines="100" w:after="312"/>
              <w:jc w:val="center"/>
              <w:rPr>
                <w:sz w:val="24"/>
              </w:rPr>
            </w:pPr>
            <w:r>
              <w:rPr>
                <w:rFonts w:hint="eastAsia"/>
                <w:sz w:val="24"/>
              </w:rPr>
              <w:t>20</w:t>
            </w:r>
          </w:p>
          <w:p w:rsidR="00F9564A" w:rsidRDefault="00F9564A" w:rsidP="002B423C">
            <w:pPr>
              <w:spacing w:beforeLines="100" w:before="312" w:afterLines="100" w:after="312"/>
              <w:jc w:val="center"/>
              <w:rPr>
                <w:sz w:val="24"/>
              </w:rPr>
            </w:pPr>
            <w:r>
              <w:rPr>
                <w:rFonts w:hint="eastAsia"/>
                <w:sz w:val="24"/>
              </w:rPr>
              <w:t xml:space="preserve">       22</w:t>
            </w:r>
          </w:p>
          <w:p w:rsidR="00F9564A" w:rsidRPr="00815550" w:rsidRDefault="00F9564A" w:rsidP="002B423C">
            <w:pPr>
              <w:spacing w:beforeLines="100" w:before="312" w:afterLines="100" w:after="312"/>
              <w:jc w:val="center"/>
              <w:rPr>
                <w:sz w:val="24"/>
              </w:rPr>
            </w:pPr>
            <w:r>
              <w:rPr>
                <w:rFonts w:hint="eastAsia"/>
                <w:sz w:val="24"/>
              </w:rPr>
              <w:t xml:space="preserve">       19</w:t>
            </w:r>
          </w:p>
        </w:tc>
        <w:tc>
          <w:tcPr>
            <w:tcW w:w="1184" w:type="dxa"/>
          </w:tcPr>
          <w:p w:rsidR="00F9564A" w:rsidRDefault="00F9564A" w:rsidP="002B423C">
            <w:pPr>
              <w:spacing w:beforeLines="100" w:before="312" w:afterLines="100" w:after="312"/>
              <w:jc w:val="center"/>
              <w:rPr>
                <w:sz w:val="24"/>
              </w:rPr>
            </w:pPr>
            <w:r>
              <w:rPr>
                <w:rFonts w:hint="eastAsia"/>
                <w:sz w:val="24"/>
              </w:rPr>
              <w:t>9</w:t>
            </w:r>
          </w:p>
          <w:p w:rsidR="00F9564A" w:rsidRDefault="00F9564A" w:rsidP="002B423C">
            <w:pPr>
              <w:spacing w:beforeLines="100" w:before="312" w:afterLines="100" w:after="312"/>
              <w:jc w:val="center"/>
              <w:rPr>
                <w:sz w:val="24"/>
              </w:rPr>
            </w:pPr>
            <w:r>
              <w:rPr>
                <w:rFonts w:hint="eastAsia"/>
                <w:sz w:val="24"/>
              </w:rPr>
              <w:t xml:space="preserve">       12</w:t>
            </w:r>
          </w:p>
          <w:p w:rsidR="00F9564A" w:rsidRPr="00815550" w:rsidRDefault="00F9564A" w:rsidP="002B423C">
            <w:pPr>
              <w:spacing w:beforeLines="100" w:before="312" w:afterLines="100" w:after="312"/>
              <w:jc w:val="center"/>
              <w:rPr>
                <w:sz w:val="24"/>
              </w:rPr>
            </w:pPr>
            <w:r>
              <w:rPr>
                <w:rFonts w:hint="eastAsia"/>
                <w:sz w:val="24"/>
              </w:rPr>
              <w:t xml:space="preserve">        11</w:t>
            </w:r>
          </w:p>
        </w:tc>
      </w:tr>
    </w:tbl>
    <w:p w:rsidR="00F9564A" w:rsidRDefault="00F9564A" w:rsidP="00F9564A">
      <w:pPr>
        <w:spacing w:beforeLines="100" w:before="312" w:afterLines="100" w:after="312"/>
        <w:jc w:val="center"/>
      </w:pPr>
      <w:r>
        <w:object w:dxaOrig="6735" w:dyaOrig="4761">
          <v:shape id="_x0000_i1041" type="#_x0000_t75" style="width:336.55pt;height:237.75pt" o:ole="">
            <v:imagedata r:id="rId79" o:title=""/>
          </v:shape>
          <o:OLEObject Type="Embed" ProgID="Origin50.Graph" ShapeID="_x0000_i1041" DrawAspect="Content" ObjectID="_1452514444" r:id="rId80"/>
        </w:object>
      </w:r>
    </w:p>
    <w:p w:rsidR="00F9564A" w:rsidRDefault="004E72D2" w:rsidP="004E72D2">
      <w:pPr>
        <w:pStyle w:val="Caption"/>
        <w:jc w:val="center"/>
        <w:rPr>
          <w:sz w:val="24"/>
        </w:rPr>
      </w:pPr>
      <w:bookmarkStart w:id="168" w:name="_Toc378769942"/>
      <w:r>
        <w:rPr>
          <w:rFonts w:hint="eastAsia"/>
          <w:sz w:val="24"/>
        </w:rPr>
        <w:t>Figure 3.11 C</w:t>
      </w:r>
      <w:r w:rsidR="00F9564A" w:rsidRPr="00336277">
        <w:rPr>
          <w:rFonts w:hint="eastAsia"/>
          <w:sz w:val="24"/>
        </w:rPr>
        <w:t>u atomic composition</w:t>
      </w:r>
      <w:r w:rsidR="00A96894">
        <w:rPr>
          <w:rFonts w:hint="eastAsia"/>
          <w:sz w:val="24"/>
        </w:rPr>
        <w:t>s</w:t>
      </w:r>
      <w:r w:rsidR="00F9564A" w:rsidRPr="00336277">
        <w:rPr>
          <w:rFonts w:hint="eastAsia"/>
          <w:sz w:val="24"/>
        </w:rPr>
        <w:t xml:space="preserve"> and stand error versus position for co-sputter (</w:t>
      </w:r>
      <w:proofErr w:type="gramStart"/>
      <w:r w:rsidR="00F9564A" w:rsidRPr="00336277">
        <w:rPr>
          <w:rFonts w:hint="eastAsia"/>
          <w:sz w:val="24"/>
        </w:rPr>
        <w:t>b</w:t>
      </w:r>
      <w:r w:rsidR="00F9564A" w:rsidRPr="00336277">
        <w:rPr>
          <w:sz w:val="24"/>
        </w:rPr>
        <w:t xml:space="preserve">lack </w:t>
      </w:r>
      <w:r w:rsidR="00F9564A" w:rsidRPr="00336277">
        <w:rPr>
          <w:rFonts w:hint="eastAsia"/>
          <w:sz w:val="24"/>
        </w:rPr>
        <w:t>s</w:t>
      </w:r>
      <w:r w:rsidR="00F9564A" w:rsidRPr="00336277">
        <w:rPr>
          <w:sz w:val="24"/>
        </w:rPr>
        <w:t>quare</w:t>
      </w:r>
      <w:proofErr w:type="gramEnd"/>
      <w:r w:rsidR="00F9564A">
        <w:rPr>
          <w:rFonts w:hint="eastAsia"/>
          <w:sz w:val="24"/>
        </w:rPr>
        <w:t>), Co to Cu bottom (red circle</w:t>
      </w:r>
      <w:r w:rsidR="00F9564A" w:rsidRPr="00336277">
        <w:rPr>
          <w:rFonts w:hint="eastAsia"/>
          <w:sz w:val="24"/>
        </w:rPr>
        <w:t xml:space="preserve">) and Cu top </w:t>
      </w:r>
      <w:proofErr w:type="spellStart"/>
      <w:r w:rsidR="00F9564A" w:rsidRPr="00336277">
        <w:rPr>
          <w:rFonts w:hint="eastAsia"/>
          <w:sz w:val="24"/>
        </w:rPr>
        <w:t>Co</w:t>
      </w:r>
      <w:proofErr w:type="spellEnd"/>
      <w:r w:rsidR="00F9564A" w:rsidRPr="00336277">
        <w:rPr>
          <w:rFonts w:hint="eastAsia"/>
          <w:sz w:val="24"/>
        </w:rPr>
        <w:t xml:space="preserve"> bottom (blue triangle). </w:t>
      </w:r>
      <w:r w:rsidR="00F9564A" w:rsidRPr="00336277">
        <w:rPr>
          <w:sz w:val="24"/>
        </w:rPr>
        <w:t>E</w:t>
      </w:r>
      <w:r w:rsidR="00F9564A" w:rsidRPr="00336277">
        <w:rPr>
          <w:rFonts w:hint="eastAsia"/>
          <w:sz w:val="24"/>
        </w:rPr>
        <w:t>ach data point is an average of several spectra</w:t>
      </w:r>
      <w:bookmarkEnd w:id="168"/>
    </w:p>
    <w:p w:rsidR="00F9564A" w:rsidRPr="0016469F" w:rsidRDefault="00F9564A" w:rsidP="00F9564A">
      <w:pPr>
        <w:spacing w:beforeLines="100" w:before="312" w:afterLines="100" w:after="312"/>
        <w:rPr>
          <w:sz w:val="24"/>
        </w:rPr>
      </w:pPr>
      <w:r w:rsidRPr="00336277">
        <w:rPr>
          <w:rFonts w:hint="eastAsia"/>
          <w:sz w:val="24"/>
        </w:rPr>
        <w:t>In Table</w:t>
      </w:r>
      <w:r>
        <w:rPr>
          <w:rFonts w:hint="eastAsia"/>
          <w:sz w:val="24"/>
        </w:rPr>
        <w:t xml:space="preserve"> 3.3</w:t>
      </w:r>
      <w:r w:rsidRPr="00336277">
        <w:rPr>
          <w:rFonts w:hint="eastAsia"/>
          <w:sz w:val="24"/>
        </w:rPr>
        <w:t xml:space="preserve">, each sample has a similar composition at those five positions. </w:t>
      </w:r>
      <w:r w:rsidRPr="00336277">
        <w:rPr>
          <w:sz w:val="24"/>
        </w:rPr>
        <w:t>T</w:t>
      </w:r>
      <w:r w:rsidRPr="00336277">
        <w:rPr>
          <w:rFonts w:hint="eastAsia"/>
          <w:sz w:val="24"/>
        </w:rPr>
        <w:t>he percentage of</w:t>
      </w:r>
      <w:r>
        <w:rPr>
          <w:rFonts w:hint="eastAsia"/>
          <w:sz w:val="24"/>
        </w:rPr>
        <w:t xml:space="preserve"> Cu has a range from ~10% to ~8</w:t>
      </w:r>
      <w:r w:rsidRPr="00336277">
        <w:rPr>
          <w:rFonts w:hint="eastAsia"/>
          <w:sz w:val="24"/>
        </w:rPr>
        <w:t xml:space="preserve">0%. </w:t>
      </w:r>
      <w:r w:rsidRPr="00336277">
        <w:rPr>
          <w:sz w:val="24"/>
        </w:rPr>
        <w:t>A</w:t>
      </w:r>
      <w:r w:rsidRPr="00336277">
        <w:rPr>
          <w:rFonts w:hint="eastAsia"/>
          <w:sz w:val="24"/>
        </w:rPr>
        <w:t xml:space="preserve">t the </w:t>
      </w:r>
      <w:r>
        <w:rPr>
          <w:rFonts w:hint="eastAsia"/>
          <w:sz w:val="24"/>
        </w:rPr>
        <w:t>S3</w:t>
      </w:r>
      <w:r w:rsidRPr="00336277">
        <w:rPr>
          <w:rFonts w:hint="eastAsia"/>
          <w:sz w:val="24"/>
        </w:rPr>
        <w:t xml:space="preserve"> position, the </w:t>
      </w:r>
      <w:r>
        <w:rPr>
          <w:rFonts w:hint="eastAsia"/>
          <w:sz w:val="24"/>
        </w:rPr>
        <w:t>atomic percentage</w:t>
      </w:r>
      <w:r w:rsidRPr="00336277">
        <w:rPr>
          <w:rFonts w:hint="eastAsia"/>
          <w:sz w:val="24"/>
        </w:rPr>
        <w:t xml:space="preserve"> of Cu is lower than </w:t>
      </w:r>
      <w:r>
        <w:rPr>
          <w:rFonts w:hint="eastAsia"/>
          <w:sz w:val="24"/>
        </w:rPr>
        <w:t>50%</w:t>
      </w:r>
      <w:r w:rsidRPr="00336277">
        <w:rPr>
          <w:rFonts w:hint="eastAsia"/>
          <w:sz w:val="24"/>
        </w:rPr>
        <w:t xml:space="preserve"> for all three samples. </w:t>
      </w:r>
      <w:r>
        <w:rPr>
          <w:rFonts w:hint="eastAsia"/>
          <w:sz w:val="24"/>
        </w:rPr>
        <w:t>Figure</w:t>
      </w:r>
      <w:r w:rsidRPr="00336277">
        <w:rPr>
          <w:rFonts w:hint="eastAsia"/>
          <w:sz w:val="24"/>
        </w:rPr>
        <w:t xml:space="preserve"> 3.1</w:t>
      </w:r>
      <w:r>
        <w:rPr>
          <w:rFonts w:hint="eastAsia"/>
          <w:sz w:val="24"/>
        </w:rPr>
        <w:t>1</w:t>
      </w:r>
      <w:r w:rsidRPr="00336277">
        <w:rPr>
          <w:rFonts w:hint="eastAsia"/>
          <w:sz w:val="24"/>
        </w:rPr>
        <w:t xml:space="preserve"> shows a scatter plot of the Cu composition gradient in the thin film as a function of distance along a line on the substrate surface. </w:t>
      </w:r>
      <w:r w:rsidRPr="00336277">
        <w:rPr>
          <w:sz w:val="24"/>
        </w:rPr>
        <w:t>I</w:t>
      </w:r>
      <w:r w:rsidRPr="00336277">
        <w:rPr>
          <w:rFonts w:hint="eastAsia"/>
          <w:sz w:val="24"/>
        </w:rPr>
        <w:t xml:space="preserve">n this figure, the average composition of Cu atom is nearly linearly dependent to the sample surface position. </w:t>
      </w:r>
      <w:r w:rsidRPr="00336277">
        <w:rPr>
          <w:sz w:val="24"/>
        </w:rPr>
        <w:t>A</w:t>
      </w:r>
      <w:r w:rsidRPr="00336277">
        <w:rPr>
          <w:rFonts w:hint="eastAsia"/>
          <w:sz w:val="24"/>
        </w:rPr>
        <w:t xml:space="preserve">nd the standard errors, </w:t>
      </w:r>
      <w:r w:rsidRPr="00336277">
        <w:rPr>
          <w:rFonts w:hint="eastAsia"/>
          <w:sz w:val="24"/>
        </w:rPr>
        <w:lastRenderedPageBreak/>
        <w:t xml:space="preserve">shown in </w:t>
      </w:r>
      <w:r>
        <w:rPr>
          <w:rFonts w:hint="eastAsia"/>
          <w:sz w:val="24"/>
        </w:rPr>
        <w:t>Figure</w:t>
      </w:r>
      <w:r w:rsidRPr="00336277">
        <w:rPr>
          <w:rFonts w:hint="eastAsia"/>
          <w:sz w:val="24"/>
        </w:rPr>
        <w:t xml:space="preserve"> 3.1, are </w:t>
      </w:r>
      <w:r>
        <w:rPr>
          <w:rFonts w:hint="eastAsia"/>
          <w:sz w:val="24"/>
        </w:rPr>
        <w:t>not big at all the five</w:t>
      </w:r>
      <w:r w:rsidRPr="00336277">
        <w:rPr>
          <w:rFonts w:hint="eastAsia"/>
          <w:sz w:val="24"/>
        </w:rPr>
        <w:t xml:space="preserve"> position</w:t>
      </w:r>
      <w:r>
        <w:rPr>
          <w:rFonts w:hint="eastAsia"/>
          <w:sz w:val="24"/>
        </w:rPr>
        <w:t>s</w:t>
      </w:r>
      <w:r w:rsidRPr="00336277">
        <w:rPr>
          <w:rFonts w:hint="eastAsia"/>
          <w:sz w:val="24"/>
        </w:rPr>
        <w:t>.</w:t>
      </w:r>
    </w:p>
    <w:p w:rsidR="00F9564A" w:rsidRDefault="00F9564A" w:rsidP="00F9564A">
      <w:pPr>
        <w:spacing w:beforeLines="100" w:before="312" w:afterLines="100" w:after="312"/>
        <w:jc w:val="center"/>
      </w:pPr>
      <w:r>
        <w:object w:dxaOrig="6735" w:dyaOrig="4761">
          <v:shape id="_x0000_i1042" type="#_x0000_t75" style="width:190.9pt;height:140.65pt" o:ole="">
            <v:imagedata r:id="rId81" o:title="" croptop="5911f" cropbottom="4086f" cropleft="4752f" cropright="7512f"/>
          </v:shape>
          <o:OLEObject Type="Embed" ProgID="Origin50.Graph" ShapeID="_x0000_i1042" DrawAspect="Content" ObjectID="_1452514445" r:id="rId82"/>
        </w:object>
      </w:r>
      <w:r>
        <w:object w:dxaOrig="6735" w:dyaOrig="4761">
          <v:shape id="_x0000_i1043" type="#_x0000_t75" style="width:190.9pt;height:139.8pt" o:ole="">
            <v:imagedata r:id="rId83" o:title="" croptop="5501f" cropbottom="5088f" cropleft="4473f" cropright="7790f"/>
          </v:shape>
          <o:OLEObject Type="Embed" ProgID="Origin50.Graph" ShapeID="_x0000_i1043" DrawAspect="Content" ObjectID="_1452514446" r:id="rId84"/>
        </w:object>
      </w:r>
    </w:p>
    <w:p w:rsidR="00F9564A" w:rsidRDefault="00F9564A" w:rsidP="00F9564A">
      <w:pPr>
        <w:spacing w:beforeLines="100" w:before="312" w:afterLines="100" w:after="312"/>
        <w:jc w:val="center"/>
      </w:pPr>
      <w:r>
        <w:object w:dxaOrig="6735" w:dyaOrig="4761">
          <v:shape id="_x0000_i1044" type="#_x0000_t75" style="width:190.9pt;height:139.8pt" o:ole="">
            <v:imagedata r:id="rId85" o:title="" croptop="5501f" cropbottom="4892f" cropleft="4612f" cropright="7664f"/>
          </v:shape>
          <o:OLEObject Type="Embed" ProgID="Origin50.Graph" ShapeID="_x0000_i1044" DrawAspect="Content" ObjectID="_1452514447" r:id="rId86"/>
        </w:object>
      </w:r>
      <w:r>
        <w:object w:dxaOrig="6735" w:dyaOrig="4761">
          <v:shape id="_x0000_i1045" type="#_x0000_t75" style="width:190.9pt;height:139.8pt" o:ole="">
            <v:imagedata r:id="rId87" o:title="" croptop="5501f" cropbottom="4892f" cropleft="4612f" cropright="7650f"/>
          </v:shape>
          <o:OLEObject Type="Embed" ProgID="Origin50.Graph" ShapeID="_x0000_i1045" DrawAspect="Content" ObjectID="_1452514448" r:id="rId88"/>
        </w:object>
      </w:r>
    </w:p>
    <w:p w:rsidR="00F9564A" w:rsidRDefault="00F9564A" w:rsidP="00F9564A">
      <w:pPr>
        <w:spacing w:beforeLines="100" w:before="312" w:afterLines="100" w:after="312"/>
      </w:pPr>
      <w:r>
        <w:object w:dxaOrig="6735" w:dyaOrig="4761">
          <v:shape id="_x0000_i1046" type="#_x0000_t75" style="width:236.1pt;height:153.2pt" o:ole="">
            <v:imagedata r:id="rId89" o:title="" croptop="5501f"/>
          </v:shape>
          <o:OLEObject Type="Embed" ProgID="Origin50.Graph" ShapeID="_x0000_i1046" DrawAspect="Content" ObjectID="_1452514449" r:id="rId90"/>
        </w:object>
      </w:r>
    </w:p>
    <w:p w:rsidR="00F9564A" w:rsidRDefault="004E72D2" w:rsidP="004E72D2">
      <w:pPr>
        <w:pStyle w:val="Caption"/>
        <w:jc w:val="center"/>
        <w:rPr>
          <w:sz w:val="24"/>
        </w:rPr>
      </w:pPr>
      <w:bookmarkStart w:id="169" w:name="_Toc378769943"/>
      <w:r>
        <w:rPr>
          <w:rFonts w:hint="eastAsia"/>
          <w:sz w:val="24"/>
        </w:rPr>
        <w:t>Figure 3.12</w:t>
      </w:r>
      <w:r w:rsidRPr="00336277">
        <w:rPr>
          <w:rFonts w:hint="eastAsia"/>
          <w:sz w:val="24"/>
        </w:rPr>
        <w:t xml:space="preserve"> </w:t>
      </w:r>
      <w:r w:rsidR="00F9564A" w:rsidRPr="00336277">
        <w:rPr>
          <w:rFonts w:hint="eastAsia"/>
          <w:sz w:val="24"/>
        </w:rPr>
        <w:t xml:space="preserve">(c-1 to c-5) Typical EDS spectra of </w:t>
      </w:r>
      <w:r w:rsidR="00F9564A">
        <w:rPr>
          <w:rFonts w:hint="eastAsia"/>
          <w:sz w:val="24"/>
        </w:rPr>
        <w:t>co-sputter</w:t>
      </w:r>
      <w:r w:rsidR="00F9564A" w:rsidRPr="00336277">
        <w:rPr>
          <w:rFonts w:hint="eastAsia"/>
          <w:sz w:val="24"/>
        </w:rPr>
        <w:t xml:space="preserve"> Cu-Co </w:t>
      </w:r>
      <w:r w:rsidR="00F9564A">
        <w:rPr>
          <w:rFonts w:hint="eastAsia"/>
          <w:sz w:val="24"/>
        </w:rPr>
        <w:t xml:space="preserve">particles </w:t>
      </w:r>
      <w:r w:rsidR="00F9564A" w:rsidRPr="00336277">
        <w:rPr>
          <w:rFonts w:hint="eastAsia"/>
          <w:sz w:val="24"/>
        </w:rPr>
        <w:t>on SiO</w:t>
      </w:r>
      <w:r w:rsidR="00F9564A" w:rsidRPr="00336277">
        <w:rPr>
          <w:rFonts w:hint="eastAsia"/>
          <w:sz w:val="24"/>
          <w:vertAlign w:val="subscript"/>
        </w:rPr>
        <w:t>2</w:t>
      </w:r>
      <w:r w:rsidR="00F9564A">
        <w:rPr>
          <w:rFonts w:hint="eastAsia"/>
          <w:sz w:val="24"/>
        </w:rPr>
        <w:t xml:space="preserve"> substrate</w:t>
      </w:r>
      <w:bookmarkEnd w:id="169"/>
    </w:p>
    <w:p w:rsidR="00F9564A" w:rsidRPr="00A41551" w:rsidRDefault="00F9564A" w:rsidP="00F9564A">
      <w:pPr>
        <w:spacing w:beforeLines="100" w:before="312" w:afterLines="100" w:after="312"/>
        <w:rPr>
          <w:sz w:val="24"/>
        </w:rPr>
      </w:pPr>
    </w:p>
    <w:p w:rsidR="00F9564A" w:rsidRDefault="00F9564A" w:rsidP="00F9564A">
      <w:pPr>
        <w:spacing w:beforeLines="100" w:before="312" w:afterLines="100" w:after="312"/>
        <w:rPr>
          <w:sz w:val="24"/>
        </w:rPr>
      </w:pPr>
    </w:p>
    <w:p w:rsidR="00F9564A" w:rsidRDefault="00F9564A" w:rsidP="00F9564A">
      <w:pPr>
        <w:spacing w:beforeLines="100" w:before="312" w:afterLines="100" w:after="312"/>
        <w:rPr>
          <w:sz w:val="24"/>
        </w:rPr>
      </w:pPr>
    </w:p>
    <w:p w:rsidR="00F9564A" w:rsidRDefault="00F9564A" w:rsidP="00F9564A">
      <w:pPr>
        <w:spacing w:beforeLines="100" w:before="312" w:afterLines="100" w:after="312"/>
        <w:jc w:val="center"/>
      </w:pPr>
      <w:r>
        <w:object w:dxaOrig="6735" w:dyaOrig="4761">
          <v:shape id="_x0000_i1047" type="#_x0000_t75" style="width:191.7pt;height:139.8pt" o:ole="">
            <v:imagedata r:id="rId91" o:title="" croptop="5285f" cropbottom="5286f" cropleft="4612f" cropright="7232f"/>
          </v:shape>
          <o:OLEObject Type="Embed" ProgID="Origin50.Graph" ShapeID="_x0000_i1047" DrawAspect="Content" ObjectID="_1452514450" r:id="rId92"/>
        </w:object>
      </w:r>
      <w:r>
        <w:object w:dxaOrig="6735" w:dyaOrig="4761">
          <v:shape id="_x0000_i1048" type="#_x0000_t75" style="width:191.7pt;height:139.8pt" o:ole="">
            <v:imagedata r:id="rId93" o:title="" croptop="5501f" cropbottom="5088f" cropleft="4905f" cropright="6926f"/>
          </v:shape>
          <o:OLEObject Type="Embed" ProgID="Origin50.Graph" ShapeID="_x0000_i1048" DrawAspect="Content" ObjectID="_1452514451" r:id="rId94"/>
        </w:object>
      </w:r>
    </w:p>
    <w:p w:rsidR="00F9564A" w:rsidRDefault="00F9564A" w:rsidP="00F9564A">
      <w:pPr>
        <w:spacing w:beforeLines="100" w:before="312" w:afterLines="100" w:after="312"/>
        <w:jc w:val="center"/>
      </w:pPr>
      <w:r>
        <w:object w:dxaOrig="6735" w:dyaOrig="4761">
          <v:shape id="_x0000_i1049" type="#_x0000_t75" style="width:195.9pt;height:139pt" o:ole="">
            <v:imagedata r:id="rId95" o:title="" croptop="5501f" cropbottom="5481f" cropleft="4180f" cropright="6786f"/>
          </v:shape>
          <o:OLEObject Type="Embed" ProgID="Origin50.Graph" ShapeID="_x0000_i1049" DrawAspect="Content" ObjectID="_1452514452" r:id="rId96"/>
        </w:object>
      </w:r>
      <w:r>
        <w:object w:dxaOrig="6735" w:dyaOrig="4761">
          <v:shape id="_x0000_i1050" type="#_x0000_t75" style="width:191.7pt;height:139.8pt" o:ole="">
            <v:imagedata r:id="rId97" o:title="" croptop="5697f" cropbottom="4676f" cropleft="5198f" cropright="6633f"/>
          </v:shape>
          <o:OLEObject Type="Embed" ProgID="Origin50.Graph" ShapeID="_x0000_i1050" DrawAspect="Content" ObjectID="_1452514453" r:id="rId98"/>
        </w:object>
      </w:r>
    </w:p>
    <w:p w:rsidR="00F9564A" w:rsidRDefault="00F9564A" w:rsidP="00F9564A">
      <w:pPr>
        <w:spacing w:beforeLines="100" w:before="312" w:afterLines="100" w:after="312"/>
        <w:rPr>
          <w:sz w:val="24"/>
        </w:rPr>
      </w:pPr>
      <w:r>
        <w:object w:dxaOrig="6735" w:dyaOrig="4761">
          <v:shape id="_x0000_i1051" type="#_x0000_t75" style="width:234.4pt;height:154.9pt" o:ole="">
            <v:imagedata r:id="rId99" o:title="" croptop="4892f"/>
          </v:shape>
          <o:OLEObject Type="Embed" ProgID="Origin50.Graph" ShapeID="_x0000_i1051" DrawAspect="Content" ObjectID="_1452514454" r:id="rId100"/>
        </w:object>
      </w:r>
    </w:p>
    <w:p w:rsidR="00F9564A" w:rsidRDefault="004E72D2" w:rsidP="004E72D2">
      <w:pPr>
        <w:pStyle w:val="Caption"/>
        <w:jc w:val="center"/>
        <w:rPr>
          <w:sz w:val="24"/>
        </w:rPr>
      </w:pPr>
      <w:bookmarkStart w:id="170" w:name="_Toc378769944"/>
      <w:r>
        <w:rPr>
          <w:rFonts w:hint="eastAsia"/>
          <w:sz w:val="24"/>
        </w:rPr>
        <w:t>Figure 3.13 (</w:t>
      </w:r>
      <w:r w:rsidR="00F9564A" w:rsidRPr="00336277">
        <w:rPr>
          <w:rFonts w:hint="eastAsia"/>
          <w:sz w:val="24"/>
        </w:rPr>
        <w:t xml:space="preserve">c-1 to c-5) Typical EDS spectra of </w:t>
      </w:r>
      <w:r w:rsidR="00F9564A">
        <w:rPr>
          <w:rFonts w:hint="eastAsia"/>
          <w:sz w:val="24"/>
        </w:rPr>
        <w:t>co-sputter</w:t>
      </w:r>
      <w:r w:rsidR="00F9564A" w:rsidRPr="00336277">
        <w:rPr>
          <w:rFonts w:hint="eastAsia"/>
          <w:sz w:val="24"/>
        </w:rPr>
        <w:t xml:space="preserve"> Cu-Co </w:t>
      </w:r>
      <w:r w:rsidR="00F9564A">
        <w:rPr>
          <w:rFonts w:hint="eastAsia"/>
          <w:sz w:val="24"/>
        </w:rPr>
        <w:t xml:space="preserve">particles </w:t>
      </w:r>
      <w:r w:rsidR="00F9564A" w:rsidRPr="00336277">
        <w:rPr>
          <w:rFonts w:hint="eastAsia"/>
          <w:sz w:val="24"/>
        </w:rPr>
        <w:t>on SiO</w:t>
      </w:r>
      <w:r w:rsidR="00F9564A" w:rsidRPr="00336277">
        <w:rPr>
          <w:rFonts w:hint="eastAsia"/>
          <w:sz w:val="24"/>
          <w:vertAlign w:val="subscript"/>
        </w:rPr>
        <w:t>2</w:t>
      </w:r>
      <w:r w:rsidR="00F9564A">
        <w:rPr>
          <w:rFonts w:hint="eastAsia"/>
          <w:sz w:val="24"/>
        </w:rPr>
        <w:t xml:space="preserve"> substrate</w:t>
      </w:r>
      <w:bookmarkEnd w:id="170"/>
    </w:p>
    <w:p w:rsidR="00F9564A" w:rsidRDefault="00F9564A" w:rsidP="00F9564A">
      <w:pPr>
        <w:spacing w:beforeLines="100" w:before="312" w:afterLines="100" w:after="312"/>
        <w:rPr>
          <w:sz w:val="24"/>
        </w:rPr>
      </w:pPr>
    </w:p>
    <w:p w:rsidR="00F9564A" w:rsidRDefault="00F9564A" w:rsidP="00F9564A">
      <w:pPr>
        <w:spacing w:beforeLines="100" w:before="312" w:afterLines="100" w:after="312"/>
        <w:jc w:val="center"/>
      </w:pPr>
      <w:r>
        <w:object w:dxaOrig="6735" w:dyaOrig="4761">
          <v:shape id="_x0000_i1052" type="#_x0000_t75" style="width:190.9pt;height:139.8pt" o:ole="">
            <v:imagedata r:id="rId101" o:title="" croptop="5285f" cropbottom="5483f" cropleft="5198f" cropright="7358f"/>
          </v:shape>
          <o:OLEObject Type="Embed" ProgID="Origin50.Graph" ShapeID="_x0000_i1052" DrawAspect="Content" ObjectID="_1452514455" r:id="rId102"/>
        </w:object>
      </w:r>
      <w:r>
        <w:object w:dxaOrig="6735" w:dyaOrig="4761">
          <v:shape id="_x0000_i1053" type="#_x0000_t75" style="width:190.9pt;height:139.8pt" o:ole="">
            <v:imagedata r:id="rId103" o:title="" croptop="5501f" cropbottom="5284f" cropleft="4473f" cropright="8082f"/>
          </v:shape>
          <o:OLEObject Type="Embed" ProgID="Origin50.Graph" ShapeID="_x0000_i1053" DrawAspect="Content" ObjectID="_1452514456" r:id="rId104"/>
        </w:object>
      </w:r>
    </w:p>
    <w:p w:rsidR="00F9564A" w:rsidRDefault="00F9564A" w:rsidP="00F9564A">
      <w:pPr>
        <w:spacing w:beforeLines="100" w:before="312" w:afterLines="100" w:after="312"/>
        <w:jc w:val="center"/>
      </w:pPr>
      <w:r>
        <w:object w:dxaOrig="6735" w:dyaOrig="4761">
          <v:shape id="_x0000_i1054" type="#_x0000_t75" style="width:193.4pt;height:141.5pt" o:ole="">
            <v:imagedata r:id="rId105" o:title="" croptop="5088f" cropbottom="4479f" cropleft="4180f" cropright="7511f"/>
          </v:shape>
          <o:OLEObject Type="Embed" ProgID="Origin50.Graph" ShapeID="_x0000_i1054" DrawAspect="Content" ObjectID="_1452514457" r:id="rId106"/>
        </w:object>
      </w:r>
      <w:r>
        <w:object w:dxaOrig="6735" w:dyaOrig="4761">
          <v:shape id="_x0000_i1055" type="#_x0000_t75" style="width:190.9pt;height:139.8pt" o:ole="">
            <v:imagedata r:id="rId107" o:title="" croptop="5088f" cropbottom="5088f" cropleft="4905f" cropright="7650f"/>
          </v:shape>
          <o:OLEObject Type="Embed" ProgID="Origin50.Graph" ShapeID="_x0000_i1055" DrawAspect="Content" ObjectID="_1452514458" r:id="rId108"/>
        </w:object>
      </w:r>
    </w:p>
    <w:p w:rsidR="00F9564A" w:rsidRDefault="00F9564A" w:rsidP="00F9564A">
      <w:pPr>
        <w:spacing w:beforeLines="100" w:before="312" w:afterLines="100" w:after="312"/>
        <w:rPr>
          <w:sz w:val="24"/>
        </w:rPr>
      </w:pPr>
      <w:r>
        <w:object w:dxaOrig="6735" w:dyaOrig="4761">
          <v:shape id="_x0000_i1056" type="#_x0000_t75" style="width:234.4pt;height:154.9pt" o:ole="">
            <v:imagedata r:id="rId109" o:title="" croptop="4892f"/>
          </v:shape>
          <o:OLEObject Type="Embed" ProgID="Origin50.Graph" ShapeID="_x0000_i1056" DrawAspect="Content" ObjectID="_1452514459" r:id="rId110"/>
        </w:object>
      </w:r>
    </w:p>
    <w:p w:rsidR="00F9564A" w:rsidRDefault="00F9564A" w:rsidP="004E72D2">
      <w:pPr>
        <w:pStyle w:val="Caption"/>
        <w:jc w:val="center"/>
        <w:rPr>
          <w:sz w:val="24"/>
        </w:rPr>
      </w:pPr>
      <w:bookmarkStart w:id="171" w:name="_Toc378769945"/>
      <w:r w:rsidRPr="00336277">
        <w:rPr>
          <w:rFonts w:hint="eastAsia"/>
          <w:sz w:val="24"/>
        </w:rPr>
        <w:t>(</w:t>
      </w:r>
      <w:r w:rsidR="004E72D2">
        <w:rPr>
          <w:rFonts w:hint="eastAsia"/>
          <w:sz w:val="24"/>
        </w:rPr>
        <w:t>Figure 3.14 (</w:t>
      </w:r>
      <w:r w:rsidRPr="00336277">
        <w:rPr>
          <w:rFonts w:hint="eastAsia"/>
          <w:sz w:val="24"/>
        </w:rPr>
        <w:t xml:space="preserve">c-1 to c-5) Typical EDS spectra of </w:t>
      </w:r>
      <w:r>
        <w:rPr>
          <w:rFonts w:hint="eastAsia"/>
          <w:sz w:val="24"/>
        </w:rPr>
        <w:t>co-sputter</w:t>
      </w:r>
      <w:r w:rsidRPr="00336277">
        <w:rPr>
          <w:rFonts w:hint="eastAsia"/>
          <w:sz w:val="24"/>
        </w:rPr>
        <w:t xml:space="preserve"> Cu-Co </w:t>
      </w:r>
      <w:r>
        <w:rPr>
          <w:rFonts w:hint="eastAsia"/>
          <w:sz w:val="24"/>
        </w:rPr>
        <w:t xml:space="preserve">particles </w:t>
      </w:r>
      <w:r w:rsidRPr="00336277">
        <w:rPr>
          <w:rFonts w:hint="eastAsia"/>
          <w:sz w:val="24"/>
        </w:rPr>
        <w:t>on SiO</w:t>
      </w:r>
      <w:r w:rsidRPr="00336277">
        <w:rPr>
          <w:rFonts w:hint="eastAsia"/>
          <w:sz w:val="24"/>
          <w:vertAlign w:val="subscript"/>
        </w:rPr>
        <w:t>2</w:t>
      </w:r>
      <w:r>
        <w:rPr>
          <w:rFonts w:hint="eastAsia"/>
          <w:sz w:val="24"/>
        </w:rPr>
        <w:t xml:space="preserve"> substrate</w:t>
      </w:r>
      <w:bookmarkEnd w:id="171"/>
    </w:p>
    <w:p w:rsidR="00F9564A" w:rsidRPr="000E03EA" w:rsidRDefault="00F9564A" w:rsidP="00F9564A">
      <w:pPr>
        <w:spacing w:beforeLines="100" w:before="312" w:afterLines="100" w:after="312"/>
        <w:rPr>
          <w:sz w:val="24"/>
        </w:rPr>
      </w:pPr>
      <w:r>
        <w:rPr>
          <w:rFonts w:hint="eastAsia"/>
          <w:sz w:val="24"/>
        </w:rPr>
        <w:t xml:space="preserve">Each typical </w:t>
      </w:r>
      <w:proofErr w:type="gramStart"/>
      <w:r>
        <w:rPr>
          <w:rFonts w:hint="eastAsia"/>
          <w:sz w:val="24"/>
        </w:rPr>
        <w:t>EDS</w:t>
      </w:r>
      <w:proofErr w:type="gramEnd"/>
      <w:r>
        <w:rPr>
          <w:rFonts w:hint="eastAsia"/>
          <w:sz w:val="24"/>
        </w:rPr>
        <w:t xml:space="preserve"> spectrum indicates both Cu-Co</w:t>
      </w:r>
      <w:r w:rsidRPr="00336277">
        <w:rPr>
          <w:rFonts w:hint="eastAsia"/>
          <w:sz w:val="24"/>
        </w:rPr>
        <w:t xml:space="preserve"> </w:t>
      </w:r>
      <w:r>
        <w:rPr>
          <w:rFonts w:hint="eastAsia"/>
          <w:sz w:val="24"/>
        </w:rPr>
        <w:t xml:space="preserve">particles </w:t>
      </w:r>
      <w:r w:rsidRPr="00336277">
        <w:rPr>
          <w:rFonts w:hint="eastAsia"/>
          <w:sz w:val="24"/>
        </w:rPr>
        <w:t xml:space="preserve">and substrate materials (Si and O) information. </w:t>
      </w:r>
      <w:r w:rsidRPr="00336277">
        <w:rPr>
          <w:sz w:val="24"/>
        </w:rPr>
        <w:t>A</w:t>
      </w:r>
      <w:r w:rsidRPr="00336277">
        <w:rPr>
          <w:rFonts w:hint="eastAsia"/>
          <w:sz w:val="24"/>
        </w:rPr>
        <w:t>ccording to the spectra</w:t>
      </w:r>
      <w:r>
        <w:rPr>
          <w:rFonts w:hint="eastAsia"/>
          <w:sz w:val="24"/>
        </w:rPr>
        <w:t xml:space="preserve"> of all the three samples</w:t>
      </w:r>
      <w:r w:rsidRPr="00336277">
        <w:rPr>
          <w:rFonts w:hint="eastAsia"/>
          <w:sz w:val="24"/>
        </w:rPr>
        <w:t xml:space="preserve">, the counts of Cu atom descend </w:t>
      </w:r>
      <w:r w:rsidRPr="00336277">
        <w:rPr>
          <w:sz w:val="24"/>
        </w:rPr>
        <w:t>with</w:t>
      </w:r>
      <w:r w:rsidRPr="00336277">
        <w:rPr>
          <w:rFonts w:hint="eastAsia"/>
          <w:sz w:val="24"/>
        </w:rPr>
        <w:t xml:space="preserve"> the decrease of Cu, which is consis</w:t>
      </w:r>
      <w:r>
        <w:rPr>
          <w:rFonts w:hint="eastAsia"/>
          <w:sz w:val="24"/>
        </w:rPr>
        <w:t>tent with the results shown in Table 3.3 and Figure 3.11.</w:t>
      </w:r>
    </w:p>
    <w:p w:rsidR="00F9564A" w:rsidRPr="00CF06B1" w:rsidRDefault="00F9564A" w:rsidP="00A96894">
      <w:pPr>
        <w:pStyle w:val="ListParagraph"/>
        <w:numPr>
          <w:ilvl w:val="0"/>
          <w:numId w:val="17"/>
        </w:numPr>
        <w:spacing w:beforeLines="100" w:before="312" w:afterLines="100" w:after="312"/>
        <w:ind w:firstLineChars="0"/>
        <w:outlineLvl w:val="2"/>
        <w:rPr>
          <w:b/>
          <w:sz w:val="24"/>
        </w:rPr>
      </w:pPr>
      <w:bookmarkStart w:id="172" w:name="_Toc378682249"/>
      <w:bookmarkStart w:id="173" w:name="_Toc378683364"/>
      <w:bookmarkStart w:id="174" w:name="_Toc378760666"/>
      <w:bookmarkStart w:id="175" w:name="_Toc378761035"/>
      <w:bookmarkStart w:id="176" w:name="_Toc378770184"/>
      <w:r>
        <w:rPr>
          <w:b/>
          <w:sz w:val="24"/>
        </w:rPr>
        <w:t>R</w:t>
      </w:r>
      <w:r>
        <w:rPr>
          <w:rFonts w:hint="eastAsia"/>
          <w:b/>
          <w:sz w:val="24"/>
        </w:rPr>
        <w:t>eflectance of Cu-Co particles</w:t>
      </w:r>
      <w:bookmarkEnd w:id="172"/>
      <w:bookmarkEnd w:id="173"/>
      <w:bookmarkEnd w:id="174"/>
      <w:bookmarkEnd w:id="175"/>
      <w:bookmarkEnd w:id="176"/>
    </w:p>
    <w:p w:rsidR="00F9564A" w:rsidRPr="00C71215" w:rsidRDefault="00F9564A" w:rsidP="00F9564A">
      <w:pPr>
        <w:spacing w:beforeLines="100" w:before="312" w:afterLines="100" w:after="312"/>
        <w:rPr>
          <w:sz w:val="24"/>
        </w:rPr>
      </w:pPr>
      <w:r>
        <w:rPr>
          <w:rFonts w:hint="eastAsia"/>
          <w:sz w:val="24"/>
        </w:rPr>
        <w:t xml:space="preserve">Cu-Co particles were obtained with laser irradiation at all five positions of three thin film samples. The reflectance of Cu-Co particles at corresponding position was </w:t>
      </w:r>
      <w:r>
        <w:rPr>
          <w:rFonts w:hint="eastAsia"/>
          <w:sz w:val="24"/>
        </w:rPr>
        <w:lastRenderedPageBreak/>
        <w:t xml:space="preserve">measured by </w:t>
      </w:r>
      <w:proofErr w:type="spellStart"/>
      <w:r w:rsidRPr="003C01F0">
        <w:rPr>
          <w:rFonts w:hint="eastAsia"/>
          <w:sz w:val="24"/>
        </w:rPr>
        <w:t>Filmetrics</w:t>
      </w:r>
      <w:proofErr w:type="spellEnd"/>
      <w:r w:rsidRPr="003C01F0">
        <w:rPr>
          <w:rFonts w:hint="eastAsia"/>
          <w:sz w:val="24"/>
        </w:rPr>
        <w:t xml:space="preserve"> F20-UV thin film analyzer</w:t>
      </w:r>
      <w:r>
        <w:rPr>
          <w:rFonts w:hint="eastAsia"/>
          <w:sz w:val="24"/>
        </w:rPr>
        <w:t xml:space="preserve"> and presented in Fig 3.15 and 3.16.</w:t>
      </w:r>
    </w:p>
    <w:p w:rsidR="00F9564A" w:rsidRDefault="00F9564A" w:rsidP="00F9564A">
      <w:pPr>
        <w:spacing w:beforeLines="100" w:before="312" w:afterLines="100" w:after="312"/>
        <w:jc w:val="center"/>
        <w:rPr>
          <w:sz w:val="24"/>
        </w:rPr>
      </w:pPr>
      <w:r>
        <w:rPr>
          <w:noProof/>
          <w:sz w:val="24"/>
        </w:rPr>
        <w:drawing>
          <wp:inline distT="0" distB="0" distL="0" distR="0" wp14:anchorId="6C7E7D87" wp14:editId="4BA2A059">
            <wp:extent cx="4834800" cy="3463200"/>
            <wp:effectExtent l="0" t="0" r="4445" b="444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4834800" cy="3463200"/>
                    </a:xfrm>
                    <a:prstGeom prst="rect">
                      <a:avLst/>
                    </a:prstGeom>
                    <a:noFill/>
                  </pic:spPr>
                </pic:pic>
              </a:graphicData>
            </a:graphic>
          </wp:inline>
        </w:drawing>
      </w:r>
    </w:p>
    <w:p w:rsidR="00F9564A" w:rsidRDefault="004E72D2" w:rsidP="004E72D2">
      <w:pPr>
        <w:pStyle w:val="Caption"/>
        <w:jc w:val="center"/>
        <w:rPr>
          <w:sz w:val="24"/>
        </w:rPr>
      </w:pPr>
      <w:bookmarkStart w:id="177" w:name="_Toc378769946"/>
      <w:r>
        <w:rPr>
          <w:rFonts w:hint="eastAsia"/>
          <w:sz w:val="24"/>
        </w:rPr>
        <w:t>Figure 3.15 R</w:t>
      </w:r>
      <w:r w:rsidR="00F9564A" w:rsidRPr="00336277">
        <w:rPr>
          <w:rFonts w:hint="eastAsia"/>
          <w:sz w:val="24"/>
        </w:rPr>
        <w:t>eflectance of co-sputter (a), Co top Cu bottom (b) and Cu to</w:t>
      </w:r>
      <w:r w:rsidR="00F9564A">
        <w:rPr>
          <w:rFonts w:hint="eastAsia"/>
          <w:sz w:val="24"/>
        </w:rPr>
        <w:t xml:space="preserve">p </w:t>
      </w:r>
      <w:proofErr w:type="spellStart"/>
      <w:r w:rsidR="00F9564A">
        <w:rPr>
          <w:rFonts w:hint="eastAsia"/>
          <w:sz w:val="24"/>
        </w:rPr>
        <w:t>Co</w:t>
      </w:r>
      <w:proofErr w:type="spellEnd"/>
      <w:r w:rsidR="00F9564A">
        <w:rPr>
          <w:rFonts w:hint="eastAsia"/>
          <w:sz w:val="24"/>
        </w:rPr>
        <w:t xml:space="preserve"> bottom (c) Cu-Co particles at each position compared with reflectance of pure Cu and Co</w:t>
      </w:r>
      <w:bookmarkEnd w:id="177"/>
    </w:p>
    <w:p w:rsidR="00F9564A" w:rsidRDefault="00F9564A" w:rsidP="00F9564A">
      <w:pPr>
        <w:spacing w:beforeLines="100" w:before="312" w:afterLines="100" w:after="312"/>
        <w:jc w:val="center"/>
        <w:rPr>
          <w:sz w:val="24"/>
        </w:rPr>
      </w:pPr>
      <w:r>
        <w:rPr>
          <w:noProof/>
          <w:sz w:val="24"/>
        </w:rPr>
        <w:lastRenderedPageBreak/>
        <w:drawing>
          <wp:inline distT="0" distB="0" distL="0" distR="0" wp14:anchorId="38EE5D5C" wp14:editId="2B8062E5">
            <wp:extent cx="4831200" cy="5263200"/>
            <wp:effectExtent l="0" t="0" r="762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4831200" cy="5263200"/>
                    </a:xfrm>
                    <a:prstGeom prst="rect">
                      <a:avLst/>
                    </a:prstGeom>
                    <a:noFill/>
                  </pic:spPr>
                </pic:pic>
              </a:graphicData>
            </a:graphic>
          </wp:inline>
        </w:drawing>
      </w:r>
    </w:p>
    <w:p w:rsidR="00F9564A" w:rsidRDefault="004E72D2" w:rsidP="004E72D2">
      <w:pPr>
        <w:pStyle w:val="Caption"/>
        <w:jc w:val="center"/>
        <w:rPr>
          <w:sz w:val="24"/>
        </w:rPr>
      </w:pPr>
      <w:bookmarkStart w:id="178" w:name="_Toc378769947"/>
      <w:r>
        <w:rPr>
          <w:rFonts w:hint="eastAsia"/>
          <w:sz w:val="24"/>
        </w:rPr>
        <w:t>Figure 3.16 R</w:t>
      </w:r>
      <w:r w:rsidR="00F9564A" w:rsidRPr="00336277">
        <w:rPr>
          <w:rFonts w:hint="eastAsia"/>
          <w:sz w:val="24"/>
        </w:rPr>
        <w:t xml:space="preserve">eflectance of pure Cu, Co and Cu-Co </w:t>
      </w:r>
      <w:r w:rsidR="00F9564A">
        <w:rPr>
          <w:rFonts w:hint="eastAsia"/>
          <w:sz w:val="24"/>
        </w:rPr>
        <w:t>particles</w:t>
      </w:r>
      <w:r w:rsidR="00F9564A" w:rsidRPr="00336277">
        <w:rPr>
          <w:rFonts w:hint="eastAsia"/>
          <w:sz w:val="24"/>
        </w:rPr>
        <w:t xml:space="preserve"> sam</w:t>
      </w:r>
      <w:r w:rsidR="00F9564A">
        <w:rPr>
          <w:rFonts w:hint="eastAsia"/>
          <w:sz w:val="24"/>
        </w:rPr>
        <w:t>ples at all five positions: S1 (a), S2 (b), S3 (c), S4 (d) and S5 (e)</w:t>
      </w:r>
      <w:bookmarkEnd w:id="178"/>
    </w:p>
    <w:p w:rsidR="00F9564A" w:rsidRPr="00947974" w:rsidRDefault="00F9564A" w:rsidP="00F9564A">
      <w:pPr>
        <w:spacing w:beforeLines="100" w:before="312" w:afterLines="100" w:after="312"/>
        <w:rPr>
          <w:sz w:val="24"/>
        </w:rPr>
      </w:pPr>
      <w:r>
        <w:rPr>
          <w:rFonts w:hint="eastAsia"/>
          <w:sz w:val="24"/>
        </w:rPr>
        <w:t xml:space="preserve">Figure 3.15 reveals a rapid </w:t>
      </w:r>
      <w:r>
        <w:rPr>
          <w:sz w:val="24"/>
        </w:rPr>
        <w:t>increase</w:t>
      </w:r>
      <w:r>
        <w:rPr>
          <w:rFonts w:hint="eastAsia"/>
          <w:sz w:val="24"/>
        </w:rPr>
        <w:t xml:space="preserve"> of reflectance at the range from 250 nm to 300 nm. </w:t>
      </w:r>
      <w:r>
        <w:rPr>
          <w:sz w:val="24"/>
        </w:rPr>
        <w:t>A</w:t>
      </w:r>
      <w:r>
        <w:rPr>
          <w:rFonts w:hint="eastAsia"/>
          <w:sz w:val="24"/>
        </w:rPr>
        <w:t xml:space="preserve">ll these three Cu-Co thin film structures show reflection peaks between 300 nm to 300 nm wavelength, which is quite flat. </w:t>
      </w:r>
      <w:r>
        <w:rPr>
          <w:sz w:val="24"/>
        </w:rPr>
        <w:t>A</w:t>
      </w:r>
      <w:r>
        <w:rPr>
          <w:rFonts w:hint="eastAsia"/>
          <w:sz w:val="24"/>
        </w:rPr>
        <w:t xml:space="preserve">fter that, the reflectance decrease </w:t>
      </w:r>
      <w:proofErr w:type="spellStart"/>
      <w:r>
        <w:rPr>
          <w:rFonts w:hint="eastAsia"/>
          <w:sz w:val="24"/>
        </w:rPr>
        <w:t>gradiently</w:t>
      </w:r>
      <w:proofErr w:type="spellEnd"/>
      <w:r>
        <w:rPr>
          <w:rFonts w:hint="eastAsia"/>
          <w:sz w:val="24"/>
        </w:rPr>
        <w:t xml:space="preserve">. </w:t>
      </w:r>
      <w:r>
        <w:rPr>
          <w:sz w:val="24"/>
        </w:rPr>
        <w:t>C</w:t>
      </w:r>
      <w:r>
        <w:rPr>
          <w:rFonts w:hint="eastAsia"/>
          <w:sz w:val="24"/>
        </w:rPr>
        <w:t xml:space="preserve">omparing the reflectance at all five positions and pure Cu, Co, there is no big reflectance difference between them. </w:t>
      </w:r>
      <w:r>
        <w:rPr>
          <w:sz w:val="24"/>
        </w:rPr>
        <w:t>T</w:t>
      </w:r>
      <w:r>
        <w:rPr>
          <w:rFonts w:hint="eastAsia"/>
          <w:sz w:val="24"/>
        </w:rPr>
        <w:t>he trend shown in Figure 3.16 is quite similar to Figure 3.15.</w:t>
      </w:r>
    </w:p>
    <w:p w:rsidR="00F9564A" w:rsidRDefault="00F9564A" w:rsidP="00F9564A">
      <w:pPr>
        <w:pStyle w:val="ListParagraph"/>
        <w:numPr>
          <w:ilvl w:val="0"/>
          <w:numId w:val="15"/>
        </w:numPr>
        <w:spacing w:beforeLines="100" w:before="312" w:afterLines="100" w:after="312"/>
        <w:ind w:firstLineChars="0"/>
        <w:outlineLvl w:val="1"/>
        <w:rPr>
          <w:b/>
          <w:sz w:val="24"/>
        </w:rPr>
      </w:pPr>
      <w:bookmarkStart w:id="179" w:name="_Toc378682250"/>
      <w:bookmarkStart w:id="180" w:name="_Toc378683365"/>
      <w:bookmarkStart w:id="181" w:name="_Toc378760667"/>
      <w:bookmarkStart w:id="182" w:name="_Toc378761036"/>
      <w:bookmarkStart w:id="183" w:name="_Toc378770185"/>
      <w:bookmarkStart w:id="184" w:name="OLE_LINK15"/>
      <w:bookmarkStart w:id="185" w:name="OLE_LINK16"/>
      <w:r w:rsidRPr="00336277">
        <w:rPr>
          <w:b/>
          <w:sz w:val="24"/>
        </w:rPr>
        <w:t>T</w:t>
      </w:r>
      <w:r w:rsidRPr="00336277">
        <w:rPr>
          <w:rFonts w:hint="eastAsia"/>
          <w:b/>
          <w:sz w:val="24"/>
        </w:rPr>
        <w:t xml:space="preserve">hin film and particle properties of Cu-Co on </w:t>
      </w:r>
      <w:r>
        <w:rPr>
          <w:rFonts w:hint="eastAsia"/>
          <w:b/>
          <w:sz w:val="24"/>
        </w:rPr>
        <w:t>quartz</w:t>
      </w:r>
      <w:r w:rsidRPr="00336277">
        <w:rPr>
          <w:rFonts w:hint="eastAsia"/>
          <w:b/>
          <w:sz w:val="24"/>
        </w:rPr>
        <w:t xml:space="preserve"> substrates</w:t>
      </w:r>
      <w:bookmarkEnd w:id="179"/>
      <w:bookmarkEnd w:id="180"/>
      <w:bookmarkEnd w:id="181"/>
      <w:bookmarkEnd w:id="182"/>
      <w:bookmarkEnd w:id="183"/>
    </w:p>
    <w:bookmarkEnd w:id="184"/>
    <w:bookmarkEnd w:id="185"/>
    <w:p w:rsidR="00F9564A" w:rsidRPr="00B10385" w:rsidRDefault="00F9564A" w:rsidP="00F9564A">
      <w:pPr>
        <w:spacing w:beforeLines="100" w:before="312" w:afterLines="100" w:after="312"/>
        <w:rPr>
          <w:sz w:val="24"/>
        </w:rPr>
      </w:pPr>
      <w:r w:rsidRPr="00B10385">
        <w:rPr>
          <w:sz w:val="24"/>
        </w:rPr>
        <w:t>T</w:t>
      </w:r>
      <w:r w:rsidRPr="00B10385">
        <w:rPr>
          <w:rFonts w:hint="eastAsia"/>
          <w:sz w:val="24"/>
        </w:rPr>
        <w:t xml:space="preserve">he optical properties of thin films on </w:t>
      </w:r>
      <w:r>
        <w:rPr>
          <w:rFonts w:hint="eastAsia"/>
          <w:sz w:val="24"/>
        </w:rPr>
        <w:t>quartz</w:t>
      </w:r>
      <w:r w:rsidRPr="00B10385">
        <w:rPr>
          <w:rFonts w:hint="eastAsia"/>
          <w:sz w:val="24"/>
        </w:rPr>
        <w:t xml:space="preserve"> substrates were measured using </w:t>
      </w:r>
      <w:proofErr w:type="spellStart"/>
      <w:r w:rsidRPr="003C01F0">
        <w:rPr>
          <w:rFonts w:hint="eastAsia"/>
          <w:sz w:val="24"/>
        </w:rPr>
        <w:t>Filmetrics</w:t>
      </w:r>
      <w:proofErr w:type="spellEnd"/>
      <w:r w:rsidRPr="003C01F0">
        <w:rPr>
          <w:rFonts w:hint="eastAsia"/>
          <w:sz w:val="24"/>
        </w:rPr>
        <w:t xml:space="preserve"> F20-UV thin film analyzer</w:t>
      </w:r>
      <w:r w:rsidRPr="00336277">
        <w:rPr>
          <w:rFonts w:hint="eastAsia"/>
          <w:sz w:val="24"/>
        </w:rPr>
        <w:t xml:space="preserve"> </w:t>
      </w:r>
      <w:r>
        <w:rPr>
          <w:rFonts w:hint="eastAsia"/>
          <w:sz w:val="24"/>
        </w:rPr>
        <w:t xml:space="preserve">and </w:t>
      </w:r>
      <w:r w:rsidRPr="003C01F0">
        <w:rPr>
          <w:rFonts w:hint="eastAsia"/>
          <w:sz w:val="24"/>
        </w:rPr>
        <w:t>Cary 5000 (Varian Inc.)</w:t>
      </w:r>
      <w:r w:rsidRPr="00B10385">
        <w:rPr>
          <w:rFonts w:hint="eastAsia"/>
          <w:sz w:val="24"/>
        </w:rPr>
        <w:t xml:space="preserve"> as mentioned in the experiment procedure. </w:t>
      </w:r>
      <w:r w:rsidRPr="00B10385">
        <w:rPr>
          <w:sz w:val="24"/>
        </w:rPr>
        <w:t>A</w:t>
      </w:r>
      <w:r w:rsidRPr="00B10385">
        <w:rPr>
          <w:rFonts w:hint="eastAsia"/>
          <w:sz w:val="24"/>
        </w:rPr>
        <w:t xml:space="preserve">fter laser irradiation, the optical properties and distribution of </w:t>
      </w:r>
      <w:r>
        <w:rPr>
          <w:rFonts w:hint="eastAsia"/>
          <w:sz w:val="24"/>
        </w:rPr>
        <w:t xml:space="preserve">Cu-Co </w:t>
      </w:r>
      <w:r w:rsidRPr="00B10385">
        <w:rPr>
          <w:rFonts w:hint="eastAsia"/>
          <w:sz w:val="24"/>
        </w:rPr>
        <w:t>particles were also obtained.</w:t>
      </w:r>
    </w:p>
    <w:p w:rsidR="00F9564A" w:rsidRPr="00336277" w:rsidRDefault="00F9564A" w:rsidP="00F9564A">
      <w:pPr>
        <w:pStyle w:val="ListParagraph"/>
        <w:numPr>
          <w:ilvl w:val="0"/>
          <w:numId w:val="23"/>
        </w:numPr>
        <w:spacing w:beforeLines="100" w:before="312" w:afterLines="100" w:after="312"/>
        <w:ind w:firstLineChars="0"/>
        <w:outlineLvl w:val="2"/>
        <w:rPr>
          <w:b/>
          <w:sz w:val="24"/>
        </w:rPr>
      </w:pPr>
      <w:bookmarkStart w:id="186" w:name="_Toc378682251"/>
      <w:bookmarkStart w:id="187" w:name="_Toc378683366"/>
      <w:bookmarkStart w:id="188" w:name="_Toc378760668"/>
      <w:bookmarkStart w:id="189" w:name="_Toc378761037"/>
      <w:bookmarkStart w:id="190" w:name="_Toc378770186"/>
      <w:r w:rsidRPr="00336277">
        <w:rPr>
          <w:rFonts w:hint="eastAsia"/>
          <w:b/>
          <w:sz w:val="24"/>
        </w:rPr>
        <w:lastRenderedPageBreak/>
        <w:t>SEM and particle distributions of Cu-Co thin films</w:t>
      </w:r>
      <w:bookmarkEnd w:id="186"/>
      <w:bookmarkEnd w:id="187"/>
      <w:bookmarkEnd w:id="188"/>
      <w:bookmarkEnd w:id="189"/>
      <w:bookmarkEnd w:id="190"/>
    </w:p>
    <w:p w:rsidR="00F9564A" w:rsidRDefault="00F9564A" w:rsidP="00F9564A">
      <w:pPr>
        <w:spacing w:beforeLines="100" w:before="312" w:afterLines="100" w:after="312"/>
        <w:rPr>
          <w:sz w:val="24"/>
        </w:rPr>
      </w:pPr>
      <w:r w:rsidRPr="00336277">
        <w:rPr>
          <w:sz w:val="24"/>
        </w:rPr>
        <w:t>A</w:t>
      </w:r>
      <w:r w:rsidRPr="00336277">
        <w:rPr>
          <w:rFonts w:hint="eastAsia"/>
          <w:sz w:val="24"/>
        </w:rPr>
        <w:t xml:space="preserve">ll the Cu-Co thin film samples were irradiated by </w:t>
      </w:r>
      <w:proofErr w:type="spellStart"/>
      <w:r w:rsidRPr="00336277">
        <w:rPr>
          <w:rFonts w:hint="eastAsia"/>
          <w:sz w:val="24"/>
        </w:rPr>
        <w:t>Nd</w:t>
      </w:r>
      <w:proofErr w:type="gramStart"/>
      <w:r w:rsidRPr="00336277">
        <w:rPr>
          <w:rFonts w:hint="eastAsia"/>
          <w:sz w:val="24"/>
        </w:rPr>
        <w:t>:YAG</w:t>
      </w:r>
      <w:proofErr w:type="spellEnd"/>
      <w:proofErr w:type="gramEnd"/>
      <w:r w:rsidRPr="00336277">
        <w:rPr>
          <w:rFonts w:hint="eastAsia"/>
          <w:sz w:val="24"/>
        </w:rPr>
        <w:t xml:space="preserve"> Q-switch laser using appropriate energy to form </w:t>
      </w:r>
      <w:proofErr w:type="spellStart"/>
      <w:r w:rsidRPr="00336277">
        <w:rPr>
          <w:rFonts w:hint="eastAsia"/>
          <w:sz w:val="24"/>
        </w:rPr>
        <w:t>nano</w:t>
      </w:r>
      <w:proofErr w:type="spellEnd"/>
      <w:r w:rsidRPr="00336277">
        <w:rPr>
          <w:rFonts w:hint="eastAsia"/>
          <w:sz w:val="24"/>
        </w:rPr>
        <w:t xml:space="preserve">-particles. </w:t>
      </w:r>
      <w:r w:rsidRPr="00336277">
        <w:rPr>
          <w:sz w:val="24"/>
        </w:rPr>
        <w:t>A</w:t>
      </w:r>
      <w:r w:rsidRPr="00336277">
        <w:rPr>
          <w:rFonts w:hint="eastAsia"/>
          <w:sz w:val="24"/>
        </w:rPr>
        <w:t xml:space="preserve">nd the particle morphology was obtained by SEM. </w:t>
      </w:r>
      <w:r w:rsidRPr="00336277">
        <w:rPr>
          <w:sz w:val="24"/>
        </w:rPr>
        <w:t>F</w:t>
      </w:r>
      <w:r w:rsidRPr="00336277">
        <w:rPr>
          <w:rFonts w:hint="eastAsia"/>
          <w:sz w:val="24"/>
        </w:rPr>
        <w:t xml:space="preserve">urthermore, the resultant SEM images were analyzed to determine the particle size distribution </w:t>
      </w:r>
      <w:r>
        <w:rPr>
          <w:rFonts w:hint="eastAsia"/>
          <w:sz w:val="24"/>
        </w:rPr>
        <w:t>using Image J software. Figure 3.17, 3.18 and 3.19</w:t>
      </w:r>
      <w:r w:rsidRPr="00336277">
        <w:rPr>
          <w:rFonts w:hint="eastAsia"/>
          <w:sz w:val="24"/>
        </w:rPr>
        <w:t xml:space="preserve"> present particle properties of co-sputter, Co top Cu bottom and Cu top </w:t>
      </w:r>
      <w:proofErr w:type="spellStart"/>
      <w:r w:rsidRPr="00336277">
        <w:rPr>
          <w:rFonts w:hint="eastAsia"/>
          <w:sz w:val="24"/>
        </w:rPr>
        <w:t>Co</w:t>
      </w:r>
      <w:proofErr w:type="spellEnd"/>
      <w:r w:rsidRPr="00336277">
        <w:rPr>
          <w:rFonts w:hint="eastAsia"/>
          <w:sz w:val="24"/>
        </w:rPr>
        <w:t xml:space="preserve"> bottom samples respectively. </w:t>
      </w:r>
      <w:r w:rsidRPr="00336277">
        <w:rPr>
          <w:sz w:val="24"/>
        </w:rPr>
        <w:t>T</w:t>
      </w:r>
      <w:r w:rsidRPr="00336277">
        <w:rPr>
          <w:rFonts w:hint="eastAsia"/>
          <w:sz w:val="24"/>
        </w:rPr>
        <w:t>he resultant average particle diameters are summa</w:t>
      </w:r>
      <w:r>
        <w:rPr>
          <w:rFonts w:hint="eastAsia"/>
          <w:sz w:val="24"/>
        </w:rPr>
        <w:t>rized in Table 3.4 and Figure 3.20</w:t>
      </w:r>
      <w:r w:rsidRPr="00336277">
        <w:rPr>
          <w:rFonts w:hint="eastAsia"/>
          <w:sz w:val="24"/>
        </w:rPr>
        <w:t>.</w:t>
      </w:r>
    </w:p>
    <w:p w:rsidR="00F9564A" w:rsidRDefault="00F9564A" w:rsidP="00F9564A">
      <w:pPr>
        <w:spacing w:beforeLines="100" w:before="312" w:afterLines="100" w:after="312"/>
        <w:rPr>
          <w:sz w:val="24"/>
        </w:rPr>
      </w:pPr>
    </w:p>
    <w:p w:rsidR="00F9564A" w:rsidRDefault="00F9564A" w:rsidP="00F9564A">
      <w:pPr>
        <w:spacing w:beforeLines="100" w:before="312" w:afterLines="100" w:after="312"/>
        <w:rPr>
          <w:sz w:val="24"/>
        </w:rPr>
      </w:pPr>
    </w:p>
    <w:p w:rsidR="00F9564A" w:rsidRDefault="00F9564A" w:rsidP="00F9564A">
      <w:pPr>
        <w:spacing w:beforeLines="100" w:before="312" w:afterLines="100" w:after="312"/>
        <w:rPr>
          <w:sz w:val="24"/>
        </w:rPr>
      </w:pPr>
    </w:p>
    <w:p w:rsidR="00F9564A" w:rsidRDefault="00F9564A" w:rsidP="00F9564A">
      <w:pPr>
        <w:spacing w:beforeLines="100" w:before="312" w:afterLines="100" w:after="312"/>
        <w:rPr>
          <w:sz w:val="24"/>
        </w:rPr>
      </w:pPr>
    </w:p>
    <w:p w:rsidR="00F9564A" w:rsidRDefault="00F9564A" w:rsidP="00F9564A">
      <w:pPr>
        <w:spacing w:beforeLines="100" w:before="312" w:afterLines="100" w:after="312"/>
        <w:rPr>
          <w:sz w:val="24"/>
        </w:rPr>
      </w:pPr>
    </w:p>
    <w:p w:rsidR="00F9564A" w:rsidRDefault="00F9564A" w:rsidP="00F9564A">
      <w:pPr>
        <w:spacing w:beforeLines="100" w:before="312" w:afterLines="100" w:after="312"/>
        <w:rPr>
          <w:sz w:val="24"/>
        </w:rPr>
      </w:pPr>
    </w:p>
    <w:p w:rsidR="00F9564A" w:rsidRDefault="00F9564A" w:rsidP="00F9564A">
      <w:pPr>
        <w:spacing w:beforeLines="100" w:before="312" w:afterLines="100" w:after="312"/>
        <w:rPr>
          <w:sz w:val="24"/>
        </w:rPr>
      </w:pPr>
    </w:p>
    <w:p w:rsidR="00F9564A" w:rsidRDefault="00F9564A" w:rsidP="00F9564A">
      <w:pPr>
        <w:spacing w:beforeLines="100" w:before="312" w:afterLines="100" w:after="312"/>
        <w:rPr>
          <w:sz w:val="24"/>
        </w:rPr>
      </w:pPr>
    </w:p>
    <w:p w:rsidR="00F9564A" w:rsidRDefault="00F9564A" w:rsidP="00F9564A">
      <w:pPr>
        <w:spacing w:beforeLines="100" w:before="312" w:afterLines="100" w:after="312"/>
        <w:rPr>
          <w:sz w:val="24"/>
        </w:rPr>
      </w:pPr>
    </w:p>
    <w:p w:rsidR="00F9564A" w:rsidRDefault="00F9564A" w:rsidP="00F9564A">
      <w:pPr>
        <w:spacing w:beforeLines="100" w:before="312" w:afterLines="100" w:after="312"/>
        <w:rPr>
          <w:sz w:val="24"/>
        </w:rPr>
      </w:pPr>
    </w:p>
    <w:p w:rsidR="00F9564A" w:rsidRDefault="00F9564A" w:rsidP="00F9564A">
      <w:pPr>
        <w:spacing w:beforeLines="100" w:before="312" w:afterLines="100" w:after="312"/>
        <w:rPr>
          <w:sz w:val="24"/>
        </w:rPr>
      </w:pPr>
    </w:p>
    <w:p w:rsidR="00F9564A" w:rsidRDefault="00F9564A" w:rsidP="00F9564A">
      <w:pPr>
        <w:spacing w:beforeLines="100" w:before="312" w:afterLines="100" w:after="312"/>
        <w:rPr>
          <w:sz w:val="24"/>
        </w:rPr>
      </w:pPr>
    </w:p>
    <w:p w:rsidR="00F9564A" w:rsidRDefault="00F9564A" w:rsidP="00F9564A">
      <w:pPr>
        <w:spacing w:beforeLines="100" w:before="312" w:afterLines="100" w:after="312"/>
        <w:rPr>
          <w:sz w:val="24"/>
        </w:rPr>
      </w:pPr>
    </w:p>
    <w:p w:rsidR="00F9564A" w:rsidRDefault="00F9564A" w:rsidP="00F9564A">
      <w:pPr>
        <w:spacing w:beforeLines="100" w:before="312" w:afterLines="100" w:after="312"/>
        <w:rPr>
          <w:sz w:val="24"/>
        </w:rPr>
      </w:pPr>
    </w:p>
    <w:p w:rsidR="00F9564A" w:rsidRDefault="00F9564A" w:rsidP="00F9564A">
      <w:pPr>
        <w:spacing w:beforeLines="100" w:before="312" w:afterLines="100" w:after="312"/>
        <w:rPr>
          <w:sz w:val="24"/>
        </w:rPr>
      </w:pPr>
    </w:p>
    <w:p w:rsidR="00F9564A" w:rsidRDefault="00F9564A" w:rsidP="00F9564A">
      <w:pPr>
        <w:spacing w:beforeLines="100" w:before="312" w:afterLines="100" w:after="312"/>
        <w:rPr>
          <w:rFonts w:eastAsiaTheme="minorEastAsia"/>
          <w:snapToGrid w:val="0"/>
          <w:color w:val="000000"/>
          <w:w w:val="0"/>
          <w:kern w:val="0"/>
          <w:sz w:val="0"/>
          <w:szCs w:val="0"/>
          <w:u w:color="000000"/>
          <w:bdr w:val="none" w:sz="0" w:space="0" w:color="000000"/>
          <w:shd w:val="clear" w:color="000000" w:fill="000000"/>
          <w:lang w:val="x-none" w:bidi="x-none"/>
        </w:rPr>
      </w:pPr>
      <w:r>
        <w:rPr>
          <w:noProof/>
          <w:sz w:val="28"/>
          <w:szCs w:val="28"/>
        </w:rPr>
        <w:lastRenderedPageBreak/>
        <mc:AlternateContent>
          <mc:Choice Requires="wps">
            <w:drawing>
              <wp:anchor distT="0" distB="0" distL="114300" distR="114300" simplePos="0" relativeHeight="251729920" behindDoc="0" locked="0" layoutInCell="1" allowOverlap="1" wp14:anchorId="775EC82D" wp14:editId="0A325026">
                <wp:simplePos x="0" y="0"/>
                <wp:positionH relativeFrom="column">
                  <wp:posOffset>4997299</wp:posOffset>
                </wp:positionH>
                <wp:positionV relativeFrom="paragraph">
                  <wp:posOffset>1101725</wp:posOffset>
                </wp:positionV>
                <wp:extent cx="116840" cy="0"/>
                <wp:effectExtent l="0" t="19050" r="16510" b="19050"/>
                <wp:wrapNone/>
                <wp:docPr id="114" name="Straight Connector 114"/>
                <wp:cNvGraphicFramePr/>
                <a:graphic xmlns:a="http://schemas.openxmlformats.org/drawingml/2006/main">
                  <a:graphicData uri="http://schemas.microsoft.com/office/word/2010/wordprocessingShape">
                    <wps:wsp>
                      <wps:cNvCnPr/>
                      <wps:spPr>
                        <a:xfrm>
                          <a:off x="0" y="0"/>
                          <a:ext cx="11684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14" o:spid="_x0000_s1026" style="position:absolute;left:0;text-align:left;z-index:251729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3.5pt,86.75pt" to="402.7pt,8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ri2QEAABAEAAAOAAAAZHJzL2Uyb0RvYy54bWysU8GO2yAQvVfqPyDujeNodxtZcfaQ1fZS&#10;tVG3/QCCIUYCBg00Tv6+A46dVVupatULNsy8N/PewObx7Cw7KYwGfMvrxZIz5SV0xh9b/u3r87s1&#10;ZzEJ3wkLXrX8oiJ/3L59sxlCo1bQg+0UMiLxsRlCy/uUQlNVUfbKibiAoDwFNaATibZ4rDoUA7E7&#10;W62Wy4dqAOwCglQx0unTGOTbwq+1kumz1lElZltOvaWyYlkPea22G9EcUYTeyGsb4h+6cMJ4KjpT&#10;PYkk2Hc0v1A5IxEi6LSQ4CrQ2khVNJCaevmTmpdeBFW0kDkxzDbF/0crP532yExHs6vvOPPC0ZBe&#10;Egpz7BPbgfdkISDLUfJqCLEhyM7v8bqLYY9Z+Fmjy1+SxM7F38vsrzonJumwrh/WdzQFOYWqGy5g&#10;TB8UOJZ/Wm6Nz8pFI04fY6JalDql5GPr2dDy1fr+/X1Ji2BN92yszcFye9TOIjsJmvvhWOfeieFV&#10;Fu2sp8OsaNRQ/tLFqpH/i9LkS+56LJBv5I1TSKl8mnitp+wM09TBDFz+GXjNz1BVbuvfgGdEqQw+&#10;zWBnPODvqqfz1LIe8ycHRt3ZggN0lzLdYg1du+Lc9Ynke/16X+C3h7z9AQAA//8DAFBLAwQUAAYA&#10;CAAAACEAkXhHxdwAAAALAQAADwAAAGRycy9kb3ducmV2LnhtbEyPwU7DMBBE70j8g7VI3KgNJcSE&#10;OBUC8QENILU3N16SiHgdxU4b/p5FQoLjzozezpSbxQ/iiFPsAxm4XikQSE1wPbUG3l5frjSImCw5&#10;OwRCA18YYVOdn5W2cOFEWzzWqRUMoVhYA11KYyFlbDr0Nq7CiMTeR5i8TXxOrXSTPTHcD/JGqTvp&#10;bU/8obMjPnXYfNazZ4rW9b1Sa9x38/N2N+6y1r/vjbm8WB4fQCRc0l8Yfupzdai40yHM5KIYDOQ6&#10;5y2JjXydgeCEVtktiMOvIqtS/t9QfQMAAP//AwBQSwECLQAUAAYACAAAACEAtoM4kv4AAADhAQAA&#10;EwAAAAAAAAAAAAAAAAAAAAAAW0NvbnRlbnRfVHlwZXNdLnhtbFBLAQItABQABgAIAAAAIQA4/SH/&#10;1gAAAJQBAAALAAAAAAAAAAAAAAAAAC8BAABfcmVscy8ucmVsc1BLAQItABQABgAIAAAAIQCDV/ri&#10;2QEAABAEAAAOAAAAAAAAAAAAAAAAAC4CAABkcnMvZTJvRG9jLnhtbFBLAQItABQABgAIAAAAIQCR&#10;eEfF3AAAAAsBAAAPAAAAAAAAAAAAAAAAADMEAABkcnMvZG93bnJldi54bWxQSwUGAAAAAAQABADz&#10;AAAAPAUAAAAA&#10;" strokecolor="white [3212]" strokeweight="2.25pt"/>
            </w:pict>
          </mc:Fallback>
        </mc:AlternateContent>
      </w:r>
      <w:r>
        <w:rPr>
          <w:noProof/>
          <w:sz w:val="28"/>
          <w:szCs w:val="28"/>
        </w:rPr>
        <mc:AlternateContent>
          <mc:Choice Requires="wps">
            <w:drawing>
              <wp:anchor distT="0" distB="0" distL="114300" distR="114300" simplePos="0" relativeHeight="251728896" behindDoc="0" locked="0" layoutInCell="1" allowOverlap="1" wp14:anchorId="47398790" wp14:editId="05127D47">
                <wp:simplePos x="0" y="0"/>
                <wp:positionH relativeFrom="column">
                  <wp:posOffset>3221355</wp:posOffset>
                </wp:positionH>
                <wp:positionV relativeFrom="paragraph">
                  <wp:posOffset>1100455</wp:posOffset>
                </wp:positionV>
                <wp:extent cx="116840" cy="0"/>
                <wp:effectExtent l="0" t="19050" r="16510" b="19050"/>
                <wp:wrapNone/>
                <wp:docPr id="113" name="Straight Connector 113"/>
                <wp:cNvGraphicFramePr/>
                <a:graphic xmlns:a="http://schemas.openxmlformats.org/drawingml/2006/main">
                  <a:graphicData uri="http://schemas.microsoft.com/office/word/2010/wordprocessingShape">
                    <wps:wsp>
                      <wps:cNvCnPr/>
                      <wps:spPr>
                        <a:xfrm>
                          <a:off x="0" y="0"/>
                          <a:ext cx="11684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13" o:spid="_x0000_s1026" style="position:absolute;left:0;text-align:left;z-index:251728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3.65pt,86.65pt" to="262.85pt,8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gNv2QEAABAEAAAOAAAAZHJzL2Uyb0RvYy54bWysU8GO0zAQvSPxD5bvNE1hlypquoeulguC&#10;ioUPcB27sWR7rLFp0r9n7LTpCpAQiIsTe+a9mffG3jyMzrKTwmjAt7xeLDlTXkJn/LHl374+vVlz&#10;FpPwnbDgVcvPKvKH7etXmyE0agU92E4hIxIfmyG0vE8pNFUVZa+ciAsIylNQAzqRaIvHqkMxELuz&#10;1Wq5vK8GwC4gSBUjnT5OQb4t/FormT5rHVVituXUWyorlvWQ12q7Ec0RReiNvLQh/qELJ4ynojPV&#10;o0iCfUfzC5UzEiGCTgsJrgKtjVRFA6mplz+pee5FUEULmRPDbFP8f7Ty02mPzHQ0u/otZ144GtJz&#10;QmGOfWI78J4sBGQ5Sl4NITYE2fk9XnYx7DELHzW6/CVJbCz+nmd/1ZiYpMO6vl+/oynIa6i64QLG&#10;9EGBY/mn5db4rFw04vQxJqpFqdeUfGw9G1q+Wt+9vytpEazpnoy1OVhuj9pZZCdBcz8c69w7MbzI&#10;op31dJgVTRrKXzpbNfF/UZp8yV1PBfKNvHEKKZVPV17rKTvDNHUwA5d/Bl7yM1SV2/o34BlRKoNP&#10;M9gZD/i76mm8tqyn/KsDk+5swQG6c5lusYauXXHu8kTyvX65L/DbQ97+AAAA//8DAFBLAwQUAAYA&#10;CAAAACEAG1Vkp9wAAAALAQAADwAAAGRycy9kb3ducmV2LnhtbEyPwU7DMBBE70j8g7VI3KhNo5CQ&#10;xqkQiA9oAKm9ufE2iYjXUey04e9ZJCS47e6MZt+U28UN4oxT6D1puF8pEEiNtz21Gt7fXu9yECEa&#10;smbwhBq+MMC2ur4qTWH9hXZ4rmMrOIRCYTR0MY6FlKHp0Jmw8iMSayc/ORN5nVppJ3PhcDfItVIP&#10;0pme+ENnRnzusPmsZ8cpeV4/KpXgoZtfdvtxn7bu46D17c3ytAERcYl/ZvjBZ3SomOnoZ7JBDBpS&#10;lSVsZSFLeGBHuk4zEMffi6xK+b9D9Q0AAP//AwBQSwECLQAUAAYACAAAACEAtoM4kv4AAADhAQAA&#10;EwAAAAAAAAAAAAAAAAAAAAAAW0NvbnRlbnRfVHlwZXNdLnhtbFBLAQItABQABgAIAAAAIQA4/SH/&#10;1gAAAJQBAAALAAAAAAAAAAAAAAAAAC8BAABfcmVscy8ucmVsc1BLAQItABQABgAIAAAAIQBpegNv&#10;2QEAABAEAAAOAAAAAAAAAAAAAAAAAC4CAABkcnMvZTJvRG9jLnhtbFBLAQItABQABgAIAAAAIQAb&#10;VWSn3AAAAAsBAAAPAAAAAAAAAAAAAAAAADMEAABkcnMvZG93bnJldi54bWxQSwUGAAAAAAQABADz&#10;AAAAPAUAAAAA&#10;" strokecolor="white [3212]" strokeweight="2.25pt"/>
            </w:pict>
          </mc:Fallback>
        </mc:AlternateContent>
      </w:r>
      <w:r>
        <w:rPr>
          <w:noProof/>
          <w:sz w:val="28"/>
          <w:szCs w:val="28"/>
        </w:rPr>
        <mc:AlternateContent>
          <mc:Choice Requires="wps">
            <w:drawing>
              <wp:anchor distT="0" distB="0" distL="114300" distR="114300" simplePos="0" relativeHeight="251716608" behindDoc="0" locked="0" layoutInCell="1" allowOverlap="1" wp14:anchorId="315CB7BA" wp14:editId="4D01377B">
                <wp:simplePos x="0" y="0"/>
                <wp:positionH relativeFrom="column">
                  <wp:posOffset>1490345</wp:posOffset>
                </wp:positionH>
                <wp:positionV relativeFrom="paragraph">
                  <wp:posOffset>1099820</wp:posOffset>
                </wp:positionV>
                <wp:extent cx="116840" cy="0"/>
                <wp:effectExtent l="0" t="19050" r="16510" b="19050"/>
                <wp:wrapNone/>
                <wp:docPr id="110" name="Straight Connector 110"/>
                <wp:cNvGraphicFramePr/>
                <a:graphic xmlns:a="http://schemas.openxmlformats.org/drawingml/2006/main">
                  <a:graphicData uri="http://schemas.microsoft.com/office/word/2010/wordprocessingShape">
                    <wps:wsp>
                      <wps:cNvCnPr/>
                      <wps:spPr>
                        <a:xfrm>
                          <a:off x="0" y="0"/>
                          <a:ext cx="11684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10" o:spid="_x0000_s1026" style="position:absolute;left:0;text-align:lef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7.35pt,86.6pt" to="126.55pt,8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Ov82AEAABAEAAAOAAAAZHJzL2Uyb0RvYy54bWysU8GO2yAQvVfqPyDujeOou42sOHvIanup&#10;2qjb/QCCwUYCBg00Tv6+A06cVVupatULNsy8N/Mew+bh5Cw7KowGfMvrxZIz5SV0xvctf/n29G7N&#10;WUzCd8KCVy0/q8gftm/fbMbQqBUMYDuFjEh8bMbQ8iGl0FRVlINyIi4gKE9BDehEoi32VYdiJHZn&#10;q9VyeV+NgF1AkCpGOn2cgnxb+LVWMn3ROqrEbMupt1RWLOshr9V2I5oeRRiMvLQh/qELJ4ynojPV&#10;o0iCfUfzC5UzEiGCTgsJrgKtjVRFA6mplz+peR5EUEULmRPDbFP8f7Ty83GPzHR0dzX544WjS3pO&#10;KEw/JLYD78lCQJaj5NUYYkOQnd/jZRfDHrPwk0aXvySJnYq/59lfdUpM0mFd36/fUxV5DVU3XMCY&#10;PipwLP+03BqflYtGHD/FRLUo9ZqSj61nY8tX67sPdyUtgjXdk7E2B8v0qJ1FdhR074e+zr0Tw6ss&#10;2llPh1nRpKH8pbNVE/9XpcmX3PVUIE/kjVNIqXy68lpP2RmmqYMZuPwz8JKfoapM69+AZ0SpDD7N&#10;YGc84O+qp9O1ZT3lXx2YdGcLDtCdy+0Wa2jsinOXJ5Ln+vW+wG8PefsDAAD//wMAUEsDBBQABgAI&#10;AAAAIQC5rlo63QAAAAsBAAAPAAAAZHJzL2Rvd25yZXYueG1sTI/RTsMwDEXfkfiHyEi8sXTtxkpp&#10;OiEQH7AC0vaWNaapaJyqSbfy9zMSEjza9+r4uNzOrhcnHEPnScFykYBAarzpqFXw/vZ6l4MIUZPR&#10;vSdU8I0BttX1VakL48+0w1MdW8EQCoVWYGMcCilDY9HpsPADEmeffnQ68ji20oz6zHDXyzRJ7qXT&#10;HfEFqwd8tth81ZNjSp7XD0mS4cFOL7v9sF+37uOg1O3N/PQIIuIc/8rwo8/qULHT0U9kgugVpNlq&#10;w1UONlkKghvpOluCOP5uZFXK/z9UFwAAAP//AwBQSwECLQAUAAYACAAAACEAtoM4kv4AAADhAQAA&#10;EwAAAAAAAAAAAAAAAAAAAAAAW0NvbnRlbnRfVHlwZXNdLnhtbFBLAQItABQABgAIAAAAIQA4/SH/&#10;1gAAAJQBAAALAAAAAAAAAAAAAAAAAC8BAABfcmVscy8ucmVsc1BLAQItABQABgAIAAAAIQCWaOv8&#10;2AEAABAEAAAOAAAAAAAAAAAAAAAAAC4CAABkcnMvZTJvRG9jLnhtbFBLAQItABQABgAIAAAAIQC5&#10;rlo63QAAAAsBAAAPAAAAAAAAAAAAAAAAADIEAABkcnMvZG93bnJldi54bWxQSwUGAAAAAAQABADz&#10;AAAAPAUAAAAA&#10;" strokecolor="white [3212]" strokeweight="2.25pt"/>
            </w:pict>
          </mc:Fallback>
        </mc:AlternateContent>
      </w:r>
      <w:r>
        <w:rPr>
          <w:noProof/>
          <w:sz w:val="28"/>
          <w:szCs w:val="28"/>
        </w:rPr>
        <mc:AlternateContent>
          <mc:Choice Requires="wps">
            <w:drawing>
              <wp:anchor distT="0" distB="0" distL="114300" distR="114300" simplePos="0" relativeHeight="251725824" behindDoc="0" locked="0" layoutInCell="1" allowOverlap="1" wp14:anchorId="42BA4C84" wp14:editId="00162DD6">
                <wp:simplePos x="0" y="0"/>
                <wp:positionH relativeFrom="column">
                  <wp:posOffset>4801235</wp:posOffset>
                </wp:positionH>
                <wp:positionV relativeFrom="paragraph">
                  <wp:posOffset>1051560</wp:posOffset>
                </wp:positionV>
                <wp:extent cx="914400" cy="248285"/>
                <wp:effectExtent l="0" t="0" r="0" b="0"/>
                <wp:wrapNone/>
                <wp:docPr id="107" name="Text Box 107"/>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7" o:spid="_x0000_s1059" type="#_x0000_t202" style="position:absolute;left:0;text-align:left;margin-left:378.05pt;margin-top:82.8pt;width:1in;height:19.55pt;z-index:25172582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RffwIAAGsFAAAOAAAAZHJzL2Uyb0RvYy54bWysVE1PGzEQvVfqf7B8L5uEAGnEBqUgqkoI&#10;UKHi7HhtsqrXY9km2fTX99m7GyLaC1Uv3tmZ5/F8vJnzi7YxbKN8qMmWfHw04kxZSVVtn0v+4/H6&#10;04yzEIWthCGrSr5TgV8sPn4437q5mtCaTKU8gxMb5ltX8nWMbl4UQa5VI8IROWVh1OQbEfHrn4vK&#10;iy28N6aYjEanxZZ85TxJFQK0V52RL7J/rZWMd1oHFZkpOWKL+fT5XKWzWJyL+bMXbl3LPgzxD1E0&#10;orZ4dO/qSkTBXnz9h6umlp4C6XgkqSlI61qqnAOyGY/eZPOwFk7lXFCc4PZlCv/Prbzd3HtWV+jd&#10;6IwzKxo06VG1kX2hliUdKrR1YQ7ggwM0tjAAPegDlCnxVvsmfZESgx213u3rm9xJKD+Pp9MRLBKm&#10;yXQ2mZ0kL8XrZedD/KqoYUkouUf7clXF5ibEDjpA0luWrmtjcguNZduSnx6fjPKFvQXOjU1YlcnQ&#10;u0kJdYFnKe6MShhjvyuNYuT4kyLTUF0azzYCBBJSKhtz6tkv0AmlEcR7Lvb416jec7nLY3iZbNxf&#10;bmpLPmf/Juzq5xCy7vCo+UHeSYztqs0sOD4eGruiaod+e+pmJjh5XaMrNyLEe+ExJGgkBj/e4dCG&#10;UH3qJc7W5H/9TZ/w4C6snG0xdCW32AqcmW8WnM70wIzmn+nJ2QQv+EPL6tBiX5pLQlPGWDBOZjHh&#10;oxlE7al5wnZYpjdhElbi5ZLHQbyM3SLAdpFqucwgTKUT8cY+OJlcpx4lxj22T8K7npYRfL6lYTjF&#10;/A07O2y6aWn5EknXmbqpzF1N+/JjojP5++2TVsbhf0a97sjFbwAAAP//AwBQSwMEFAAGAAgAAAAh&#10;AOFctszjAAAACwEAAA8AAABkcnMvZG93bnJldi54bWxMj8FKAzEQhu+C7xBG8CJt0mK3um62qKBI&#10;0YqtSI/pJm6WbiZLkm23b+940uPM//HPN8VicC07mBAbjxImYwHMYOV1g7WEz83T6AZYTAq1aj0a&#10;CScTYVGenxUq1/6IH+awTjWjEoy5kmBT6nLOY2WNU3HsO4OUffvgVKIx1FwHdaRy1/KpEBl3qkG6&#10;YFVnHq2p9uveSdjb5dW7eH57+MpeTmG16f02vG6lvLwY7u+AJTOkPxh+9UkdSnLa+R51ZK2E+Syb&#10;EEpBNsuAEXErBG12Eqbieg68LPj/H8ofAAAA//8DAFBLAQItABQABgAIAAAAIQC2gziS/gAAAOEB&#10;AAATAAAAAAAAAAAAAAAAAAAAAABbQ29udGVudF9UeXBlc10ueG1sUEsBAi0AFAAGAAgAAAAhADj9&#10;If/WAAAAlAEAAAsAAAAAAAAAAAAAAAAALwEAAF9yZWxzLy5yZWxzUEsBAi0AFAAGAAgAAAAhAD/y&#10;tF9/AgAAawUAAA4AAAAAAAAAAAAAAAAALgIAAGRycy9lMm9Eb2MueG1sUEsBAi0AFAAGAAgAAAAh&#10;AOFctszjAAAACwEAAA8AAAAAAAAAAAAAAAAA2QQAAGRycy9kb3ducmV2LnhtbFBLBQYAAAAABAAE&#10;APMAAADpBQAAAAA=&#10;" filled="f" stroked="f" strokeweight=".5pt">
                <v:textbo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v:textbox>
              </v:shape>
            </w:pict>
          </mc:Fallback>
        </mc:AlternateContent>
      </w:r>
      <w:r>
        <w:rPr>
          <w:noProof/>
          <w:sz w:val="28"/>
          <w:szCs w:val="28"/>
        </w:rPr>
        <mc:AlternateContent>
          <mc:Choice Requires="wps">
            <w:drawing>
              <wp:anchor distT="0" distB="0" distL="114300" distR="114300" simplePos="0" relativeHeight="251726848" behindDoc="0" locked="0" layoutInCell="1" allowOverlap="1" wp14:anchorId="6DE921F6" wp14:editId="23C8D58D">
                <wp:simplePos x="0" y="0"/>
                <wp:positionH relativeFrom="column">
                  <wp:posOffset>3063875</wp:posOffset>
                </wp:positionH>
                <wp:positionV relativeFrom="paragraph">
                  <wp:posOffset>1039495</wp:posOffset>
                </wp:positionV>
                <wp:extent cx="914400" cy="248285"/>
                <wp:effectExtent l="0" t="0" r="0" b="0"/>
                <wp:wrapNone/>
                <wp:docPr id="111" name="Text Box 111"/>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11" o:spid="_x0000_s1060" type="#_x0000_t202" style="position:absolute;left:0;text-align:left;margin-left:241.25pt;margin-top:81.85pt;width:1in;height:19.55pt;z-index:25172684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l2TfgIAAGsFAAAOAAAAZHJzL2Uyb0RvYy54bWysVN9P2zAQfp+0/8Hy+0hbCmMVKepATJPQ&#10;QIOJZ9exaTTHZ9mmSffX77OTlIrthWkvzuXu8/l+fHfnF11j2Fb5UJMt+fRowpmykqraPpX8x8P1&#10;hzPOQhS2EoasKvlOBX6xfP/uvHULNaMNmUp5Bic2LFpX8k2MblEUQW5UI8IROWVh1OQbEfHrn4rK&#10;ixbeG1PMJpPToiVfOU9ShQDtVW/ky+xfayXjrdZBRWZKjthiPn0+1+ksludi8eSF29RyCEP8QxSN&#10;qC0e3bu6ElGwZ1//4aqppadAOh5JagrSupYq54BsppNX2dxvhFM5FxQnuH2Zwv9zK79t7zyrK/Ru&#10;OuXMigZNelBdZJ+pY0mHCrUuLAC8d4DGDgagR32AMiXead+kL1JisKPWu319kzsJ5afpfD6BRcI0&#10;m5/Nzk6Sl+LlsvMhflHUsCSU3KN9uapiexNiDx0h6S1L17UxuYXGsrbkp8cnk3xhb4FzYxNWZTIM&#10;blJCfeBZijujEsbY70qjGDn+pMg0VJfGs60AgYSUysacevYLdEJpBPGWiwP+Jaq3XO7zGF8mG/eX&#10;m9qSz9m/Crv6OYasezxqfpB3EmO37jILjudjY9dU7dBvT/3MBCeva3TlRoR4JzyGBI3E4MdbHNoQ&#10;qk+DxNmG/K+/6RMe3IWVsxZDV3KLrcCZ+WrB6UwPzGj+mZ98nOEFf2hZH1rsc3NJaApYi9iymPDR&#10;jKL21DxiO6zSmzAJK/FyyeMoXsZ+EWC7SLVaZRCm0ol4Y++dTK5TjxLjHrpH4d1Aywg+f6NxOMXi&#10;FTt7bLppafUcSdeZuqnMfU2H8mOiM/mH7ZNWxuF/Rr3syOVvAAAA//8DAFBLAwQUAAYACAAAACEA&#10;yHUGTeMAAAALAQAADwAAAGRycy9kb3ducmV2LnhtbEyPTUvEMBCG74L/IYzgRdzEqLHUposKiix+&#10;4K7IHrNNbMo2SUnS3e6/dzzpceZ9eOeZaj65nuxMTF3wEi5mDIjxTdCdbyV8rh7PCyApK69VH7yR&#10;cDAJ5vXxUaVKHfb+w+yWuSVY4lOpJNich5LS1FjjVJqFwXjMvkN0KuMYW6qj2mO56ylnTFCnOo8X&#10;rBrMgzXNdjk6CVu7OHtnT6/3X+L5EN9WY1jHl7WUpyfT3S2QbKb8B8OvPqpDjU6bMHqdSC/hquDX&#10;iGIgLm+AICG4wM1GAme8AFpX9P8P9Q8AAAD//wMAUEsBAi0AFAAGAAgAAAAhALaDOJL+AAAA4QEA&#10;ABMAAAAAAAAAAAAAAAAAAAAAAFtDb250ZW50X1R5cGVzXS54bWxQSwECLQAUAAYACAAAACEAOP0h&#10;/9YAAACUAQAACwAAAAAAAAAAAAAAAAAvAQAAX3JlbHMvLnJlbHNQSwECLQAUAAYACAAAACEA7JZd&#10;k34CAABrBQAADgAAAAAAAAAAAAAAAAAuAgAAZHJzL2Uyb0RvYy54bWxQSwECLQAUAAYACAAAACEA&#10;yHUGTeMAAAALAQAADwAAAAAAAAAAAAAAAADYBAAAZHJzL2Rvd25yZXYueG1sUEsFBgAAAAAEAAQA&#10;8wAAAOgFAAAAAA==&#10;" filled="f" stroked="f" strokeweight=".5pt">
                <v:textbo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v:textbox>
              </v:shape>
            </w:pict>
          </mc:Fallback>
        </mc:AlternateContent>
      </w:r>
      <w:r>
        <w:rPr>
          <w:noProof/>
          <w:sz w:val="28"/>
          <w:szCs w:val="28"/>
        </w:rPr>
        <mc:AlternateContent>
          <mc:Choice Requires="wps">
            <w:drawing>
              <wp:anchor distT="0" distB="0" distL="114300" distR="114300" simplePos="0" relativeHeight="251727872" behindDoc="0" locked="0" layoutInCell="1" allowOverlap="1" wp14:anchorId="6AB55B03" wp14:editId="4A71654B">
                <wp:simplePos x="0" y="0"/>
                <wp:positionH relativeFrom="column">
                  <wp:posOffset>1299210</wp:posOffset>
                </wp:positionH>
                <wp:positionV relativeFrom="paragraph">
                  <wp:posOffset>1047115</wp:posOffset>
                </wp:positionV>
                <wp:extent cx="914400" cy="248285"/>
                <wp:effectExtent l="0" t="0" r="0" b="0"/>
                <wp:wrapNone/>
                <wp:docPr id="112" name="Text Box 112"/>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12" o:spid="_x0000_s1061" type="#_x0000_t202" style="position:absolute;left:0;text-align:left;margin-left:102.3pt;margin-top:82.45pt;width:1in;height:19.55pt;z-index:2517278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HRnfQIAAGsFAAAOAAAAZHJzL2Uyb0RvYy54bWysVE1PGzEQvVfqf7B8L5uEQGnEBqUgqkoI&#10;EFBxdrw2WdXrsWyTbPrr++zdTSLaC1Uv3tmZ5/F8vJnzi7YxbK18qMmWfHw04kxZSVVtX0r+4+n6&#10;0xlnIQpbCUNWlXyrAr+Yf/xwvnEzNaEVmUp5Bic2zDau5KsY3awoglypRoQjcsrCqMk3IuLXvxSV&#10;Fxt4b0wxGY1Oiw35ynmSKgRorzojn2f/WisZ77QOKjJTcsQW8+nzuUxnMT8Xsxcv3KqWfRjiH6Jo&#10;RG3x6M7VlYiCvfr6D1dNLT0F0vFIUlOQ1rVUOQdkMx69yeZxJZzKuaA4we3KFP6fW3m7vvesrtC7&#10;8YQzKxo06Um1kX2lliUdKrRxYQbgowM0tjAAPegDlCnxVvsmfZESgx213u7qm9xJKL+Mp9MRLBKm&#10;yfRscnaSvBT7y86H+E1Rw5JQco/25aqK9U2IHXSApLcsXdfG5BYayzYlPz0+GeULOwucG5uwKpOh&#10;d5MS6gLPUtwalTDGPiiNYuT4kyLTUF0az9YCBBJSKhtz6tkv0AmlEcR7Lvb4fVTvudzlMbxMNu4u&#10;N7Uln7N/E3b1cwhZd3jU/CDvJMZ22WYWHOeWJNWSqi367ambmeDkdY2u3IgQ74XHkKCRGPx4h0Mb&#10;QvWplzhbkf/1N33Cg7uwcrbB0JXcYitwZr5bcDrTAzOaf6Ynnyd4wR9alocW+9pcEpoyxoJxMosJ&#10;H80gak/NM7bDIr0Jk7ASL5c8DuJl7BYBtotUi0UGYSqdiDf20cnkOvUoMe6pfRbe9bSM4PMtDcMp&#10;Zm/Y2WHTTUuL10i6ztTd17QvPyY6k7/fPmllHP5n1H5Hzn8DAAD//wMAUEsDBBQABgAIAAAAIQBQ&#10;1xCw4QAAAAsBAAAPAAAAZHJzL2Rvd25yZXYueG1sTI9NSwMxEIbvgv8hjOBF2sS6LHXdbFFBEfGD&#10;tiI9ppu4WbqZLEm23f57Ry96nHle3nmmXIyuY3sTYutRwuVUADNYe91iI+Fj/TCZA4tJoVadRyPh&#10;aCIsqtOTUhXaH3Bp9qvUMCrBWCgJNqW+4DzW1jgVp743SOzLB6cSjaHhOqgDlbuOz4TIuVMt0gWr&#10;enNvTb1bDU7Czj5fvIvH17vP/OkY3taD34SXjZTnZ+PtDbBkxvQXhh99UoeKnLZ+QB1ZJ2Emspyi&#10;BPLsGhglrrI5bba/SACvSv7/h+obAAD//wMAUEsBAi0AFAAGAAgAAAAhALaDOJL+AAAA4QEAABMA&#10;AAAAAAAAAAAAAAAAAAAAAFtDb250ZW50X1R5cGVzXS54bWxQSwECLQAUAAYACAAAACEAOP0h/9YA&#10;AACUAQAACwAAAAAAAAAAAAAAAAAvAQAAX3JlbHMvLnJlbHNQSwECLQAUAAYACAAAACEAQah0Z30C&#10;AABrBQAADgAAAAAAAAAAAAAAAAAuAgAAZHJzL2Uyb0RvYy54bWxQSwECLQAUAAYACAAAACEAUNcQ&#10;sOEAAAALAQAADwAAAAAAAAAAAAAAAADXBAAAZHJzL2Rvd25yZXYueG1sUEsFBgAAAAAEAAQA8wAA&#10;AOUFAAAAAA==&#10;" filled="f" stroked="f" strokeweight=".5pt">
                <v:textbo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v:textbox>
              </v:shape>
            </w:pict>
          </mc:Fallback>
        </mc:AlternateContent>
      </w:r>
      <w:r>
        <w:rPr>
          <w:noProof/>
          <w:sz w:val="28"/>
          <w:szCs w:val="28"/>
        </w:rPr>
        <mc:AlternateContent>
          <mc:Choice Requires="wps">
            <w:drawing>
              <wp:anchor distT="0" distB="0" distL="114300" distR="114300" simplePos="0" relativeHeight="251721728" behindDoc="0" locked="0" layoutInCell="1" allowOverlap="1" wp14:anchorId="7B47DAF7" wp14:editId="0EA82514">
                <wp:simplePos x="0" y="0"/>
                <wp:positionH relativeFrom="column">
                  <wp:posOffset>3503624</wp:posOffset>
                </wp:positionH>
                <wp:positionV relativeFrom="paragraph">
                  <wp:posOffset>90805</wp:posOffset>
                </wp:positionV>
                <wp:extent cx="914400" cy="248285"/>
                <wp:effectExtent l="0" t="0" r="0" b="0"/>
                <wp:wrapNone/>
                <wp:docPr id="102" name="Text Box 102"/>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proofErr w:type="gramStart"/>
                            <w:r>
                              <w:rPr>
                                <w:rFonts w:hint="eastAsia"/>
                                <w:b/>
                                <w:color w:val="FFFFFF" w:themeColor="background1"/>
                              </w:rPr>
                              <w:t>c-1</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2" o:spid="_x0000_s1062" type="#_x0000_t202" style="position:absolute;left:0;text-align:left;margin-left:275.9pt;margin-top:7.15pt;width:1in;height:19.55pt;z-index:25172172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Q1kfwIAAGsFAAAOAAAAZHJzL2Uyb0RvYy54bWysVN9P2zAQfp+0/8Hy+0haCmMVKepATJPQ&#10;QIOJZ9exaTTHZ9mmTffX77OTlIrthWkvzuXu8/l+fHfnF11r2Eb50JCt+OSo5ExZSXVjnyr+4+H6&#10;wxlnIQpbC0NWVXynAr9YvH93vnVzNaU1mVp5Bic2zLeu4usY3bwoglyrVoQjcsrCqMm3IuLXPxW1&#10;F1t4b00xLcvTYku+dp6kCgHaq97IF9m/1krGW62DisxUHLHFfPp8rtJZLM7F/MkLt27kEIb4hyha&#10;0Vg8und1JaJgz775w1XbSE+BdDyS1BakdSNVzgHZTMpX2dyvhVM5FxQnuH2Zwv9zK79t7jxravSu&#10;nHJmRYsmPaguss/UsaRDhbYuzAG8d4DGDgagR32AMiXead+mL1JisKPWu319kzsJ5afJbFbCImGa&#10;zs6mZyfJS/Fy2fkQvyhqWRIq7tG+XFWxuQmxh46Q9Jal68aY3EJj2bbip8cnZb6wt8C5sQmrMhkG&#10;NymhPvAsxZ1RCWPsd6VRjBx/UmQaqkvj2UaAQEJKZWNOPfsFOqE0gnjLxQH/EtVbLvd5jC+TjfvL&#10;bWPJ5+xfhV3/HEPWPR41P8g7ibFbdZkFx6djY1dU79BvT/3MBCevG3TlRoR4JzyGBI3E4MdbHNoQ&#10;qk+DxNma/K+/6RMe3IWVsy2GruIWW4Ez89WC05kemNH8Mzv5OMUL/tCyOrTY5/aS0JQJFoyTWUz4&#10;aEZRe2ofsR2W6U2YhJV4ueJxFC9jvwiwXaRaLjMIU+lEvLH3TibXqUeJcQ/do/BuoGUEn7/ROJxi&#10;/oqdPTbdtLR8jqSbTN1U5r6mQ/kx0Zn8w/ZJK+PwP6NeduTiNwAAAP//AwBQSwMEFAAGAAgAAAAh&#10;ACfOEybhAAAACQEAAA8AAABkcnMvZG93bnJldi54bWxMj01Lw0AQhu+C/2EZwYvYTW0TNGZTVFCk&#10;+IGtSI/b7JiEZmfD7qZN/73jSY8zz8s7zxSL0XZijz60jhRMJwkIpMqZlmoFn+vHy2sQIWoyunOE&#10;Co4YYFGenhQ6N+5AH7hfxVpwCYVcK2hi7HMpQ9Wg1WHieiRm385bHXn0tTReH7jcdvIqSTJpdUt8&#10;odE9PjRY7VaDVbBrlhfvydPr/Vf2fPRv68Ft/MtGqfOz8e4WRMQx/oXhV5/VoWSnrRvIBNEpSNMp&#10;q0cG8xkIDmQ3KS+2TGZzkGUh/39Q/gAAAP//AwBQSwECLQAUAAYACAAAACEAtoM4kv4AAADhAQAA&#10;EwAAAAAAAAAAAAAAAAAAAAAAW0NvbnRlbnRfVHlwZXNdLnhtbFBLAQItABQABgAIAAAAIQA4/SH/&#10;1gAAAJQBAAALAAAAAAAAAAAAAAAAAC8BAABfcmVscy8ucmVsc1BLAQItABQABgAIAAAAIQCDZQ1k&#10;fwIAAGsFAAAOAAAAAAAAAAAAAAAAAC4CAABkcnMvZTJvRG9jLnhtbFBLAQItABQABgAIAAAAIQAn&#10;zhMm4QAAAAkBAAAPAAAAAAAAAAAAAAAAANkEAABkcnMvZG93bnJldi54bWxQSwUGAAAAAAQABADz&#10;AAAA5wUAAAAA&#10;" filled="f" stroked="f" strokeweight=".5pt">
                <v:textbox>
                  <w:txbxContent>
                    <w:p w:rsidR="004E72D2" w:rsidRPr="00EB70FE" w:rsidRDefault="004E72D2" w:rsidP="00F9564A">
                      <w:pPr>
                        <w:rPr>
                          <w:b/>
                          <w:color w:val="FFFFFF" w:themeColor="background1"/>
                        </w:rPr>
                      </w:pPr>
                      <w:proofErr w:type="gramStart"/>
                      <w:r>
                        <w:rPr>
                          <w:rFonts w:hint="eastAsia"/>
                          <w:b/>
                          <w:color w:val="FFFFFF" w:themeColor="background1"/>
                        </w:rPr>
                        <w:t>c-1</w:t>
                      </w:r>
                      <w:proofErr w:type="gramEnd"/>
                    </w:p>
                  </w:txbxContent>
                </v:textbox>
              </v:shape>
            </w:pict>
          </mc:Fallback>
        </mc:AlternateContent>
      </w:r>
      <w:r>
        <w:rPr>
          <w:noProof/>
          <w:sz w:val="28"/>
          <w:szCs w:val="28"/>
        </w:rPr>
        <mc:AlternateContent>
          <mc:Choice Requires="wps">
            <w:drawing>
              <wp:anchor distT="0" distB="0" distL="114300" distR="114300" simplePos="0" relativeHeight="251722752" behindDoc="0" locked="0" layoutInCell="1" allowOverlap="1" wp14:anchorId="63A32098" wp14:editId="04264722">
                <wp:simplePos x="0" y="0"/>
                <wp:positionH relativeFrom="column">
                  <wp:posOffset>1741805</wp:posOffset>
                </wp:positionH>
                <wp:positionV relativeFrom="paragraph">
                  <wp:posOffset>105410</wp:posOffset>
                </wp:positionV>
                <wp:extent cx="914400" cy="248285"/>
                <wp:effectExtent l="0" t="0" r="0" b="0"/>
                <wp:wrapNone/>
                <wp:docPr id="104" name="Text Box 104"/>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proofErr w:type="gramStart"/>
                            <w:r>
                              <w:rPr>
                                <w:rFonts w:hint="eastAsia"/>
                                <w:b/>
                                <w:color w:val="FFFFFF" w:themeColor="background1"/>
                              </w:rPr>
                              <w:t>b-1</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4" o:spid="_x0000_s1063" type="#_x0000_t202" style="position:absolute;left:0;text-align:left;margin-left:137.15pt;margin-top:8.3pt;width:1in;height:19.55pt;z-index:2517227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3cpfwIAAGsFAAAOAAAAZHJzL2Uyb0RvYy54bWysVE1PGzEQvVfqf7B8L7sJAdKIDUpBVJUQ&#10;oELF2fHaZFWvx7JNsumv77M3GyLaC1Uv3tmZ5/F8vJnzi641bK18aMhWfHRUcqaspLqxzxX/8Xj9&#10;acpZiMLWwpBVFd+qwC/mHz+cb9xMjWlFplaewYkNs42r+CpGNyuKIFeqFeGInLIwavKtiPj1z0Xt&#10;xQbeW1OMy/K02JCvnSepQoD2qjfyefavtZLxTuugIjMVR2wxnz6fy3QW83Mxe/bCrRq5C0P8QxSt&#10;aCwe3bu6ElGwF9/84aptpKdAOh5JagvSupEq54BsRuWbbB5WwqmcC4oT3L5M4f+5lbfre8+aGr0r&#10;J5xZ0aJJj6qL7At1LOlQoY0LMwAfHKCxgwHoQR+gTIl32rfpi5QY7Kj1dl/f5E5C+Xk0mZSwSJjG&#10;k+l4epK8FK+XnQ/xq6KWJaHiHu3LVRXrmxB76ABJb1m6bozJLTSWbSp+enxS5gt7C5wbm7Aqk2Hn&#10;JiXUB56luDUqYYz9rjSKkeNPikxDdWk8WwsQSEipbMypZ79AJ5RGEO+5uMO/RvWey30ew8tk4/5y&#10;21jyOfs3Ydc/h5B1j0fND/JOYuyWXWbB8dnQ2CXVW/TbUz8zwcnrBl25ESHeC48hQSMx+PEOhzaE&#10;6tNO4mxF/tff9AkP7sLK2QZDV3GLrcCZ+WbB6UwPzGj+mZycjfGCP7QsDy32pb0kNGWEBeNkFhM+&#10;mkHUntonbIdFehMmYSVerngcxMvYLwJsF6kWiwzCVDoRb+yDk8l16lFi3GP3JLzb0TKCz7c0DKeY&#10;vWFnj003LS1eIukmUzeVua/prvyY6Ez+3fZJK+PwP6Ned+T8NwAAAP//AwBQSwMEFAAGAAgAAAAh&#10;AEhniVXiAAAACQEAAA8AAABkcnMvZG93bnJldi54bWxMj01Lw0AQhu+C/2EZwYvYTWublphNUUGR&#10;4ge2Ij1us2MSmp0Nu5s2/feOJz3OvA/vPJMvB9uKA/rQOFIwHiUgkEpnGqoUfG4erxcgQtRkdOsI&#10;FZwwwLI4P8t1ZtyRPvCwjpXgEgqZVlDH2GVShrJGq8PIdUicfTtvdeTRV9J4feRy28pJkqTS6ob4&#10;Qq07fKix3K97q2Bfr67ek6fX+6/0+eTfNr3b+petUpcXw90tiIhD/IPhV5/VoWCnnevJBNEqmMyn&#10;N4xykKYgGJiOF7zYKZjN5iCLXP7/oPgBAAD//wMAUEsBAi0AFAAGAAgAAAAhALaDOJL+AAAA4QEA&#10;ABMAAAAAAAAAAAAAAAAAAAAAAFtDb250ZW50X1R5cGVzXS54bWxQSwECLQAUAAYACAAAACEAOP0h&#10;/9YAAACUAQAACwAAAAAAAAAAAAAAAAAvAQAAX3JlbHMvLnJlbHNQSwECLQAUAAYACAAAACEAnfd3&#10;KX8CAABrBQAADgAAAAAAAAAAAAAAAAAuAgAAZHJzL2Uyb0RvYy54bWxQSwECLQAUAAYACAAAACEA&#10;SGeJVeIAAAAJAQAADwAAAAAAAAAAAAAAAADZBAAAZHJzL2Rvd25yZXYueG1sUEsFBgAAAAAEAAQA&#10;8wAAAOgFAAAAAA==&#10;" filled="f" stroked="f" strokeweight=".5pt">
                <v:textbox>
                  <w:txbxContent>
                    <w:p w:rsidR="004E72D2" w:rsidRPr="00EB70FE" w:rsidRDefault="004E72D2" w:rsidP="00F9564A">
                      <w:pPr>
                        <w:rPr>
                          <w:b/>
                          <w:color w:val="FFFFFF" w:themeColor="background1"/>
                        </w:rPr>
                      </w:pPr>
                      <w:proofErr w:type="gramStart"/>
                      <w:r>
                        <w:rPr>
                          <w:rFonts w:hint="eastAsia"/>
                          <w:b/>
                          <w:color w:val="FFFFFF" w:themeColor="background1"/>
                        </w:rPr>
                        <w:t>b-1</w:t>
                      </w:r>
                      <w:proofErr w:type="gramEnd"/>
                    </w:p>
                  </w:txbxContent>
                </v:textbox>
              </v:shape>
            </w:pict>
          </mc:Fallback>
        </mc:AlternateContent>
      </w:r>
      <w:r>
        <w:rPr>
          <w:noProof/>
          <w:sz w:val="28"/>
          <w:szCs w:val="28"/>
        </w:rPr>
        <mc:AlternateContent>
          <mc:Choice Requires="wps">
            <w:drawing>
              <wp:anchor distT="0" distB="0" distL="114300" distR="114300" simplePos="0" relativeHeight="251723776" behindDoc="0" locked="0" layoutInCell="1" allowOverlap="1" wp14:anchorId="4B8383A5" wp14:editId="0F5E35CC">
                <wp:simplePos x="0" y="0"/>
                <wp:positionH relativeFrom="column">
                  <wp:posOffset>-635</wp:posOffset>
                </wp:positionH>
                <wp:positionV relativeFrom="paragraph">
                  <wp:posOffset>101257</wp:posOffset>
                </wp:positionV>
                <wp:extent cx="914400" cy="248285"/>
                <wp:effectExtent l="0" t="0" r="0" b="0"/>
                <wp:wrapNone/>
                <wp:docPr id="105" name="Text Box 105"/>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proofErr w:type="gramStart"/>
                            <w:r>
                              <w:rPr>
                                <w:rFonts w:hint="eastAsia"/>
                                <w:b/>
                                <w:color w:val="FFFFFF" w:themeColor="background1"/>
                              </w:rPr>
                              <w:t>a-1</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5" o:spid="_x0000_s1064" type="#_x0000_t202" style="position:absolute;left:0;text-align:left;margin-left:-.05pt;margin-top:7.95pt;width:1in;height:19.55pt;z-index:2517237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oJSfQIAAGsFAAAOAAAAZHJzL2Uyb0RvYy54bWysVFtP2zAUfp+0/2D5fSQthXUVKepATJMQ&#10;IGDi2XVsGs3xsWzTpvv1++w0pWJ7YdqLc3LOd+6Xs/OuNWytfGjIVnx0VHKmrKS6sc8V//F49WnK&#10;WYjC1sKQVRXfqsDP5x8/nG3cTI1pRaZWnsGIDbONq/gqRjcriiBXqhXhiJyyEGryrYj49c9F7cUG&#10;1ltTjMvytNiQr50nqUIA97IX8nm2r7WS8VbroCIzFUdsMb8+v8v0FvMzMXv2wq0auQtD/EMUrWgs&#10;nO5NXYoo2Itv/jDVNtJTIB2PJLUFad1IlXNANqPyTTYPK+FUzgXFCW5fpvD/zMqb9Z1nTY3elSec&#10;WdGiSY+qi+wrdSzxUKGNCzMAHxygsYMA6IEfwEyJd9q36YuUGOSo9XZf32ROgvllNJmUkEiIxpPp&#10;eJqtF6/Kzof4TVHLElFxj/blqor1dYgIBNABknxZumqMyS00lm0qfnp8UmaFvQQaxiasysOwM5MS&#10;6gPPVNwalTDG3iuNYuT4EyOPobownq0FBkhIqWzMqWe7QCeURhDvUdzhX6N6j3Kfx+CZbNwrt40l&#10;n7N/E3b9cwhZ93gU8iDvRMZu2eUpOJ4OjV1SvUW/PfU7E5y8atCVaxHinfBYEjQSix9v8WhDqD7t&#10;KM5W5H/9jZ/wmF1IOdtg6SpucRU4M98tZjqPB3Y0/0xOPo/hwR9KlocS+9JeEJoywoFxMpMJH81A&#10;ak/tE67DIvmESFgJzxWPA3kR+0OA6yLVYpFB2Eon4rV9cDKZTj1KE/fYPQnvdmMZMc83NCynmL2Z&#10;zh6bNC0tXiLpJo9uKnNf0135sdF5onfXJ52Mw/+Mer2R898AAAD//wMAUEsDBBQABgAIAAAAIQAi&#10;nKZu3wAAAAcBAAAPAAAAZHJzL2Rvd25yZXYueG1sTI5RS8MwFIXfBf9DuIIvsiVTO7Q2HSooMnTD&#10;TWSPWXNtypqkJOnW/XvvnvTt3HMO537FbLAt22OIjXcSJmMBDF3ldeNqCV/rl9EdsJiU06r1DiUc&#10;McKsPD8rVK79wX3ifpVqRiMu5kqCSanLOY+VQavi2HfoKPvxwapEZ6i5DupA47bl10JMuVWNow9G&#10;dfhssNqteithZ+ZXS/H68fQ9fTuGxbr3m/C+kfLyYnh8AJZwSH9lOOETOpTEtPW905G1EkYTKpKd&#10;3QM7xbc3JLYSskwALwv+n7/8BQAA//8DAFBLAQItABQABgAIAAAAIQC2gziS/gAAAOEBAAATAAAA&#10;AAAAAAAAAAAAAAAAAABbQ29udGVudF9UeXBlc10ueG1sUEsBAi0AFAAGAAgAAAAhADj9If/WAAAA&#10;lAEAAAsAAAAAAAAAAAAAAAAALwEAAF9yZWxzLy5yZWxzUEsBAi0AFAAGAAgAAAAhAELKglJ9AgAA&#10;awUAAA4AAAAAAAAAAAAAAAAALgIAAGRycy9lMm9Eb2MueG1sUEsBAi0AFAAGAAgAAAAhACKcpm7f&#10;AAAABwEAAA8AAAAAAAAAAAAAAAAA1wQAAGRycy9kb3ducmV2LnhtbFBLBQYAAAAABAAEAPMAAADj&#10;BQAAAAA=&#10;" filled="f" stroked="f" strokeweight=".5pt">
                <v:textbox>
                  <w:txbxContent>
                    <w:p w:rsidR="004E72D2" w:rsidRPr="00EB70FE" w:rsidRDefault="004E72D2" w:rsidP="00F9564A">
                      <w:pPr>
                        <w:rPr>
                          <w:b/>
                          <w:color w:val="FFFFFF" w:themeColor="background1"/>
                        </w:rPr>
                      </w:pPr>
                      <w:proofErr w:type="gramStart"/>
                      <w:r>
                        <w:rPr>
                          <w:rFonts w:hint="eastAsia"/>
                          <w:b/>
                          <w:color w:val="FFFFFF" w:themeColor="background1"/>
                        </w:rPr>
                        <w:t>a-1</w:t>
                      </w:r>
                      <w:proofErr w:type="gramEnd"/>
                    </w:p>
                  </w:txbxContent>
                </v:textbox>
              </v:shape>
            </w:pict>
          </mc:Fallback>
        </mc:AlternateContent>
      </w:r>
      <w:r>
        <w:rPr>
          <w:noProof/>
          <w:sz w:val="24"/>
        </w:rPr>
        <w:drawing>
          <wp:inline distT="0" distB="0" distL="0" distR="0" wp14:anchorId="2C429952" wp14:editId="120099D6">
            <wp:extent cx="1743280" cy="1210428"/>
            <wp:effectExtent l="0" t="0" r="9525" b="889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113" cstate="print">
                      <a:extLst>
                        <a:ext uri="{28A0092B-C50C-407E-A947-70E740481C1C}">
                          <a14:useLocalDpi xmlns:a14="http://schemas.microsoft.com/office/drawing/2010/main" val="0"/>
                        </a:ext>
                      </a:extLst>
                    </a:blip>
                    <a:srcRect b="7421"/>
                    <a:stretch/>
                  </pic:blipFill>
                  <pic:spPr bwMode="auto">
                    <a:xfrm>
                      <a:off x="0" y="0"/>
                      <a:ext cx="1742400" cy="1209817"/>
                    </a:xfrm>
                    <a:prstGeom prst="rect">
                      <a:avLst/>
                    </a:prstGeom>
                    <a:noFill/>
                    <a:ln>
                      <a:noFill/>
                    </a:ln>
                    <a:extLst>
                      <a:ext uri="{53640926-AAD7-44D8-BBD7-CCE9431645EC}">
                        <a14:shadowObscured xmlns:a14="http://schemas.microsoft.com/office/drawing/2010/main"/>
                      </a:ext>
                    </a:extLst>
                  </pic:spPr>
                </pic:pic>
              </a:graphicData>
            </a:graphic>
          </wp:inline>
        </w:drawing>
      </w:r>
      <w:r w:rsidRPr="00B254B9">
        <w:rPr>
          <w:rFonts w:eastAsia="Times New Roman"/>
          <w:snapToGrid w:val="0"/>
          <w:color w:val="000000"/>
          <w:w w:val="0"/>
          <w:kern w:val="0"/>
          <w:sz w:val="0"/>
          <w:szCs w:val="0"/>
          <w:u w:color="000000"/>
          <w:bdr w:val="none" w:sz="0" w:space="0" w:color="000000"/>
          <w:shd w:val="clear" w:color="000000" w:fill="000000"/>
          <w:lang w:val="x-none" w:eastAsia="x-none" w:bidi="x-none"/>
        </w:rPr>
        <w:t xml:space="preserve"> </w:t>
      </w:r>
      <w:r>
        <w:rPr>
          <w:rFonts w:eastAsia="Times New Roman"/>
          <w:noProof/>
          <w:color w:val="000000"/>
          <w:w w:val="0"/>
          <w:kern w:val="0"/>
          <w:sz w:val="0"/>
          <w:szCs w:val="0"/>
          <w:u w:color="000000"/>
          <w:bdr w:val="none" w:sz="0" w:space="0" w:color="000000"/>
          <w:shd w:val="clear" w:color="000000" w:fill="000000"/>
        </w:rPr>
        <w:drawing>
          <wp:inline distT="0" distB="0" distL="0" distR="0" wp14:anchorId="3C1A5F50" wp14:editId="5AC75F38">
            <wp:extent cx="1743281" cy="1217007"/>
            <wp:effectExtent l="0" t="0" r="0" b="254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114" cstate="print">
                      <a:extLst>
                        <a:ext uri="{28A0092B-C50C-407E-A947-70E740481C1C}">
                          <a14:useLocalDpi xmlns:a14="http://schemas.microsoft.com/office/drawing/2010/main" val="0"/>
                        </a:ext>
                      </a:extLst>
                    </a:blip>
                    <a:srcRect b="6918"/>
                    <a:stretch/>
                  </pic:blipFill>
                  <pic:spPr bwMode="auto">
                    <a:xfrm>
                      <a:off x="0" y="0"/>
                      <a:ext cx="1742400" cy="1216392"/>
                    </a:xfrm>
                    <a:prstGeom prst="rect">
                      <a:avLst/>
                    </a:prstGeom>
                    <a:noFill/>
                    <a:ln>
                      <a:noFill/>
                    </a:ln>
                    <a:extLst>
                      <a:ext uri="{53640926-AAD7-44D8-BBD7-CCE9431645EC}">
                        <a14:shadowObscured xmlns:a14="http://schemas.microsoft.com/office/drawing/2010/main"/>
                      </a:ext>
                    </a:extLst>
                  </pic:spPr>
                </pic:pic>
              </a:graphicData>
            </a:graphic>
          </wp:inline>
        </w:drawing>
      </w:r>
      <w:r w:rsidRPr="00B254B9">
        <w:rPr>
          <w:rFonts w:eastAsia="Times New Roman"/>
          <w:snapToGrid w:val="0"/>
          <w:color w:val="000000"/>
          <w:w w:val="0"/>
          <w:kern w:val="0"/>
          <w:sz w:val="0"/>
          <w:szCs w:val="0"/>
          <w:u w:color="000000"/>
          <w:bdr w:val="none" w:sz="0" w:space="0" w:color="000000"/>
          <w:shd w:val="clear" w:color="000000" w:fill="000000"/>
          <w:lang w:val="x-none" w:eastAsia="x-none" w:bidi="x-none"/>
        </w:rPr>
        <w:t xml:space="preserve"> </w:t>
      </w:r>
      <w:r>
        <w:rPr>
          <w:rFonts w:eastAsia="Times New Roman"/>
          <w:noProof/>
          <w:color w:val="000000"/>
          <w:w w:val="0"/>
          <w:kern w:val="0"/>
          <w:sz w:val="0"/>
          <w:szCs w:val="0"/>
          <w:u w:color="000000"/>
          <w:bdr w:val="none" w:sz="0" w:space="0" w:color="000000"/>
          <w:shd w:val="clear" w:color="000000" w:fill="000000"/>
        </w:rPr>
        <w:drawing>
          <wp:inline distT="0" distB="0" distL="0" distR="0" wp14:anchorId="2D9CDB69" wp14:editId="759A0C7B">
            <wp:extent cx="1743280" cy="1210428"/>
            <wp:effectExtent l="0" t="0" r="9525" b="889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115" cstate="print">
                      <a:extLst>
                        <a:ext uri="{28A0092B-C50C-407E-A947-70E740481C1C}">
                          <a14:useLocalDpi xmlns:a14="http://schemas.microsoft.com/office/drawing/2010/main" val="0"/>
                        </a:ext>
                      </a:extLst>
                    </a:blip>
                    <a:srcRect b="7421"/>
                    <a:stretch/>
                  </pic:blipFill>
                  <pic:spPr bwMode="auto">
                    <a:xfrm>
                      <a:off x="0" y="0"/>
                      <a:ext cx="1742400" cy="1209817"/>
                    </a:xfrm>
                    <a:prstGeom prst="rect">
                      <a:avLst/>
                    </a:prstGeom>
                    <a:noFill/>
                    <a:ln>
                      <a:noFill/>
                    </a:ln>
                    <a:extLst>
                      <a:ext uri="{53640926-AAD7-44D8-BBD7-CCE9431645EC}">
                        <a14:shadowObscured xmlns:a14="http://schemas.microsoft.com/office/drawing/2010/main"/>
                      </a:ext>
                    </a:extLst>
                  </pic:spPr>
                </pic:pic>
              </a:graphicData>
            </a:graphic>
          </wp:inline>
        </w:drawing>
      </w:r>
    </w:p>
    <w:p w:rsidR="00F9564A" w:rsidRPr="00B254B9" w:rsidRDefault="00F9564A" w:rsidP="00F9564A">
      <w:pPr>
        <w:spacing w:beforeLines="100" w:before="312" w:afterLines="100" w:after="312"/>
        <w:rPr>
          <w:rFonts w:eastAsiaTheme="minorEastAsia"/>
          <w:sz w:val="24"/>
        </w:rPr>
      </w:pPr>
      <w:r>
        <w:rPr>
          <w:noProof/>
          <w:sz w:val="28"/>
          <w:szCs w:val="28"/>
        </w:rPr>
        <mc:AlternateContent>
          <mc:Choice Requires="wps">
            <w:drawing>
              <wp:anchor distT="0" distB="0" distL="114300" distR="114300" simplePos="0" relativeHeight="251730944" behindDoc="0" locked="0" layoutInCell="1" allowOverlap="1" wp14:anchorId="31DDB382" wp14:editId="213C6090">
                <wp:simplePos x="0" y="0"/>
                <wp:positionH relativeFrom="column">
                  <wp:posOffset>1487170</wp:posOffset>
                </wp:positionH>
                <wp:positionV relativeFrom="paragraph">
                  <wp:posOffset>1109980</wp:posOffset>
                </wp:positionV>
                <wp:extent cx="116840" cy="0"/>
                <wp:effectExtent l="0" t="19050" r="16510" b="19050"/>
                <wp:wrapNone/>
                <wp:docPr id="115" name="Straight Connector 115"/>
                <wp:cNvGraphicFramePr/>
                <a:graphic xmlns:a="http://schemas.openxmlformats.org/drawingml/2006/main">
                  <a:graphicData uri="http://schemas.microsoft.com/office/word/2010/wordprocessingShape">
                    <wps:wsp>
                      <wps:cNvCnPr/>
                      <wps:spPr>
                        <a:xfrm>
                          <a:off x="0" y="0"/>
                          <a:ext cx="11684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15" o:spid="_x0000_s1026" style="position:absolute;left:0;text-align:left;z-index:251730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7.1pt,87.4pt" to="126.3pt,8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aKT2QEAABAEAAAOAAAAZHJzL2Uyb0RvYy54bWysU02P0zAQvSPxHyzfaZKKLlXUdA9dLRcE&#10;Fcv+ANexE0v+0tg06b9n7DTpCpAQq704sWfem3lv7N39aDQ5CwjK2YZWq5ISYblrle0a+vzj8cOW&#10;khCZbZl2VjT0IgK9379/txt8Ldaud7oVQJDEhnrwDe1j9HVRBN4Lw8LKeWExKB0YFnELXdECG5Dd&#10;6GJdlnfF4KD14LgIAU8fpiDdZ34pBY/fpAwiEt1Q7C3mFfJ6Smux37G6A+Z7xa9tsFd0YZiyWHSh&#10;emCRkZ+g/qAyioMLTsYVd6ZwUiousgZUU5W/qXnqmRdZC5oT/GJTeDta/vV8BKJanF21ocQyg0N6&#10;isBU10dycNaihQ5IiqJXgw81Qg72CNdd8EdIwkcJJn1REhmzv5fFXzFGwvGwqu62H3EKfA4VN5yH&#10;ED8LZ0j6aahWNilnNTt/CRFrYeqcko61JUND19vNp01OC06r9lFpnYL59oiDBnJmOPdTV6XekeFF&#10;Fu60xcOkaNKQ/+JFi4n/u5DoS+p6KpBu5I2TcS5snHm1xewEk9jBAiz/DbzmJ6jIt/V/wAsiV3Y2&#10;LmCjrIO/VY/j3LKc8mcHJt3JgpNrL3m62Rq8dtm56xNJ9/rlPsNvD3n/CwAA//8DAFBLAwQUAAYA&#10;CAAAACEAmrL0itwAAAALAQAADwAAAGRycy9kb3ducmV2LnhtbEyPzU7DMBCE70i8g7VI3KhN+kMI&#10;cSoE4gEaQGpvbrzEEfE6ip02vD2LhATHnfk0O1NuZ9+LE46xC6ThdqFAIDXBdtRqeHt9uclBxGTI&#10;mj4QavjCCNvq8qI0hQ1n2uGpTq3gEIqF0eBSGgopY+PQm7gIAxJ7H2H0JvE5ttKO5szhvpeZUhvp&#10;TUf8wZkBnxw2n/XkOSXP63ullnhw0/NuP+zXrX8/aH19NT8+gEg4pz8Yfupzdai40zFMZKPoNWTL&#10;VcYoG3cr3sBEts42II6/iqxK+X9D9Q0AAP//AwBQSwECLQAUAAYACAAAACEAtoM4kv4AAADhAQAA&#10;EwAAAAAAAAAAAAAAAAAAAAAAW0NvbnRlbnRfVHlwZXNdLnhtbFBLAQItABQABgAIAAAAIQA4/SH/&#10;1gAAAJQBAAALAAAAAAAAAAAAAAAAAC8BAABfcmVscy8ucmVsc1BLAQItABQABgAIAAAAIQDWWaKT&#10;2QEAABAEAAAOAAAAAAAAAAAAAAAAAC4CAABkcnMvZTJvRG9jLnhtbFBLAQItABQABgAIAAAAIQCa&#10;svSK3AAAAAsBAAAPAAAAAAAAAAAAAAAAADMEAABkcnMvZG93bnJldi54bWxQSwUGAAAAAAQABADz&#10;AAAAPAUAAAAA&#10;" strokecolor="white [3212]" strokeweight="2.25pt"/>
            </w:pict>
          </mc:Fallback>
        </mc:AlternateContent>
      </w:r>
      <w:r>
        <w:rPr>
          <w:noProof/>
          <w:sz w:val="28"/>
          <w:szCs w:val="28"/>
        </w:rPr>
        <mc:AlternateContent>
          <mc:Choice Requires="wps">
            <w:drawing>
              <wp:anchor distT="0" distB="0" distL="114300" distR="114300" simplePos="0" relativeHeight="251731968" behindDoc="0" locked="0" layoutInCell="1" allowOverlap="1" wp14:anchorId="24514217" wp14:editId="5C6134A9">
                <wp:simplePos x="0" y="0"/>
                <wp:positionH relativeFrom="column">
                  <wp:posOffset>3225165</wp:posOffset>
                </wp:positionH>
                <wp:positionV relativeFrom="paragraph">
                  <wp:posOffset>1110715</wp:posOffset>
                </wp:positionV>
                <wp:extent cx="116840" cy="0"/>
                <wp:effectExtent l="0" t="19050" r="16510" b="19050"/>
                <wp:wrapNone/>
                <wp:docPr id="116" name="Straight Connector 116"/>
                <wp:cNvGraphicFramePr/>
                <a:graphic xmlns:a="http://schemas.openxmlformats.org/drawingml/2006/main">
                  <a:graphicData uri="http://schemas.microsoft.com/office/word/2010/wordprocessingShape">
                    <wps:wsp>
                      <wps:cNvCnPr/>
                      <wps:spPr>
                        <a:xfrm>
                          <a:off x="0" y="0"/>
                          <a:ext cx="11684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16" o:spid="_x0000_s1026" style="position:absolute;left:0;text-align:left;z-index:251731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3.95pt,87.45pt" to="263.15pt,8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0oA2AEAABAEAAAOAAAAZHJzL2Uyb0RvYy54bWysU02P0zAQvSPxHyzfadKKXaqo6R66Wi4I&#10;Kpb9Aa4zbiz5S2PTtP+esdOkK0BCIC5O7Jn3Zt4be/NwtoadAKP2ruXLRc0ZOOk77Y4tf/n29G7N&#10;WUzCdcJ4By2/QOQP27dvNkNoYOV7bzpARiQuNkNoeZ9SaKoqyh6siAsfwFFQebQi0RaPVYdiIHZr&#10;qlVd31eDxy6glxAjnT6OQb4t/EqBTF+UipCYaTn1lsqKZT3ktdpuRHNEEXotr22If+jCCu2o6Ez1&#10;KJJg31H/QmW1RB+9SgvpbeWV0hKKBlKzrH9S89yLAEULmRPDbFP8f7Ty82mPTHc0u+U9Z05YGtJz&#10;QqGPfWI77xxZ6JHlKHk1hNgQZOf2eN3FsMcs/KzQ5i9JYufi72X2F86JSTokkvV7moKcQtUNFzCm&#10;j+Atyz8tN9pl5aIRp08xUS1KnVLysXFsaPlqfffhrqRFb3T3pI3JwXJ7YGeQnQTN/XBc5t6J4VUW&#10;7Yyjw6xo1FD+0sXAyP8VFPmSux4L5Bt54xRSgksTr3GUnWGKOpiB9Z+B1/wMhXJb/wY8I0pl79IM&#10;ttp5/F31dJ5aVmP+5MCoO1tw8N2lTLdYQ9euOHd9Ivlev94X+O0hb38AAAD//wMAUEsDBBQABgAI&#10;AAAAIQD16Lg/3QAAAAsBAAAPAAAAZHJzL2Rvd25yZXYueG1sTI/BTsMwEETvSPyDtUjcqE1L2jSN&#10;UyEQH9AAUntzkyWOGq+j2GnD37NISPS2uzOafZNvJ9eJMw6h9aThcaZAIFW+bqnR8PH+9pCCCNFQ&#10;bTpPqOEbA2yL25vcZLW/0A7PZWwEh1DIjAYbY59JGSqLzoSZ75FY+/KDM5HXoZH1YC4c7jo5V2op&#10;nWmJP1jT44vF6lSOjlPStFwrtcCDHV93+36fNO7zoPX93fS8ARFxiv9m+MVndCiY6ehHqoPoNCRq&#10;tWYrC6snHtiRzJcLEMe/iyxyed2h+AEAAP//AwBQSwECLQAUAAYACAAAACEAtoM4kv4AAADhAQAA&#10;EwAAAAAAAAAAAAAAAAAAAAAAW0NvbnRlbnRfVHlwZXNdLnhtbFBLAQItABQABgAIAAAAIQA4/SH/&#10;1gAAAJQBAAALAAAAAAAAAAAAAAAAAC8BAABfcmVscy8ucmVsc1BLAQItABQABgAIAAAAIQApS0oA&#10;2AEAABAEAAAOAAAAAAAAAAAAAAAAAC4CAABkcnMvZTJvRG9jLnhtbFBLAQItABQABgAIAAAAIQD1&#10;6Lg/3QAAAAsBAAAPAAAAAAAAAAAAAAAAADIEAABkcnMvZG93bnJldi54bWxQSwUGAAAAAAQABADz&#10;AAAAPAUAAAAA&#10;" strokecolor="white [3212]" strokeweight="2.25pt"/>
            </w:pict>
          </mc:Fallback>
        </mc:AlternateContent>
      </w:r>
      <w:r>
        <w:rPr>
          <w:noProof/>
          <w:sz w:val="28"/>
          <w:szCs w:val="28"/>
        </w:rPr>
        <mc:AlternateContent>
          <mc:Choice Requires="wps">
            <w:drawing>
              <wp:anchor distT="0" distB="0" distL="114300" distR="114300" simplePos="0" relativeHeight="251714560" behindDoc="0" locked="0" layoutInCell="1" allowOverlap="1" wp14:anchorId="182E1C1A" wp14:editId="3BF8C9B8">
                <wp:simplePos x="0" y="0"/>
                <wp:positionH relativeFrom="column">
                  <wp:posOffset>3060065</wp:posOffset>
                </wp:positionH>
                <wp:positionV relativeFrom="paragraph">
                  <wp:posOffset>1068705</wp:posOffset>
                </wp:positionV>
                <wp:extent cx="914400" cy="248285"/>
                <wp:effectExtent l="0" t="0" r="0" b="0"/>
                <wp:wrapNone/>
                <wp:docPr id="108" name="Text Box 108"/>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8" o:spid="_x0000_s1065" type="#_x0000_t202" style="position:absolute;left:0;text-align:left;margin-left:240.95pt;margin-top:84.15pt;width:1in;height:19.55pt;z-index:2517145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ZSRfgIAAGsFAAAOAAAAZHJzL2Uyb0RvYy54bWysVE1PGzEQvVfqf7B8L5uEQEPEBqUgqkoI&#10;UKHi7HhtsqrXY9km2fTX99m7GyLaC1Uv3tmZ5/F8vJnzi7YxbKN8qMmWfHw04kxZSVVtn0v+4/H6&#10;04yzEIWthCGrSr5TgV8sPn4437q5mtCaTKU8gxMb5ltX8nWMbl4UQa5VI8IROWVh1OQbEfHrn4vK&#10;iy28N6aYjEanxZZ85TxJFQK0V52RL7J/rZWMd1oHFZkpOWKL+fT5XKWzWJyL+bMXbl3LPgzxD1E0&#10;orZ4dO/qSkTBXnz9h6umlp4C6XgkqSlI61qqnAOyGY/eZPOwFk7lXFCc4PZlCv/Prbzd3HtWV+jd&#10;CK2yokGTHlUb2RdqWdKhQlsX5gA+OEBjCwPQgz5AmRJvtW/SFykx2FHr3b6+yZ2E8mw8nY5gkTBN&#10;prPJ7CR5KV4vOx/iV0UNS0LJPdqXqyo2NyF20AGS3rJ0XRuTW2gs25b89PhklC/sLXBubMKqTIbe&#10;TUqoCzxLcWdUwhj7XWkUI8efFJmG6tJ4thEgkJBS2ZhTz36BTiiNIN5zsce/RvWey10ew8tk4/5y&#10;U1vyOfs3YVc/h5B1h0fND/JOYmxXbWbB8dnQ2BVVO/TbUzczwcnrGl25ESHeC48hQSMx+PEOhzaE&#10;6lMvcbYm/+tv+oQHd2HlbIuhK7nFVuDMfLPgdKYHZjT/TE8+T/CCP7SsDi32pbkkNGWMBeNkFhM+&#10;mkHUnponbIdlehMmYSVeLnkcxMvYLQJsF6mWywzCVDoRb+yDk8l16lFi3GP7JLzraRnB51sahlPM&#10;37Czw6ablpYvkXSdqZvK3NW0Lz8mOpO/3z5pZRz+Z9Trjlz8BgAA//8DAFBLAwQUAAYACAAAACEA&#10;tsuda+MAAAALAQAADwAAAGRycy9kb3ducmV2LnhtbEyPwU7DMAyG70i8Q2QkLmhLV0YppekESCCE&#10;YIgNoR2zxjTVmqRK0q17e8wJjvb/6ffncjGaju3Rh9ZZAbNpAgxt7VRrGwGf68dJDixEaZXsnEUB&#10;RwywqE5PSlkod7AfuF/FhlGJDYUUoGPsC85DrdHIMHU9Wsq+nTcy0ugbrrw8ULnpeJokGTeytXRB&#10;yx4fNNa71WAE7PTLxXvy9Hb/lT0f/XI9uI1/3Qhxfjbe3QKLOMY/GH71SR0qctq6warAOgHzfHZD&#10;KAVZfgmMiCy9os1WQJpcz4FXJf//Q/UDAAD//wMAUEsBAi0AFAAGAAgAAAAhALaDOJL+AAAA4QEA&#10;ABMAAAAAAAAAAAAAAAAAAAAAAFtDb250ZW50X1R5cGVzXS54bWxQSwECLQAUAAYACAAAACEAOP0h&#10;/9YAAACUAQAACwAAAAAAAAAAAAAAAAAvAQAAX3JlbHMvLnJlbHNQSwECLQAUAAYACAAAACEA9HGU&#10;kX4CAABrBQAADgAAAAAAAAAAAAAAAAAuAgAAZHJzL2Uyb0RvYy54bWxQSwECLQAUAAYACAAAACEA&#10;tsuda+MAAAALAQAADwAAAAAAAAAAAAAAAADYBAAAZHJzL2Rvd25yZXYueG1sUEsFBgAAAAAEAAQA&#10;8wAAAOgFAAAAAA==&#10;" filled="f" stroked="f" strokeweight=".5pt">
                <v:textbo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v:textbox>
              </v:shape>
            </w:pict>
          </mc:Fallback>
        </mc:AlternateContent>
      </w:r>
      <w:r>
        <w:rPr>
          <w:noProof/>
          <w:sz w:val="28"/>
          <w:szCs w:val="28"/>
        </w:rPr>
        <mc:AlternateContent>
          <mc:Choice Requires="wps">
            <w:drawing>
              <wp:anchor distT="0" distB="0" distL="114300" distR="114300" simplePos="0" relativeHeight="251724800" behindDoc="0" locked="0" layoutInCell="1" allowOverlap="1" wp14:anchorId="525F5B21" wp14:editId="2F37DF2D">
                <wp:simplePos x="0" y="0"/>
                <wp:positionH relativeFrom="column">
                  <wp:posOffset>1314011</wp:posOffset>
                </wp:positionH>
                <wp:positionV relativeFrom="paragraph">
                  <wp:posOffset>1051355</wp:posOffset>
                </wp:positionV>
                <wp:extent cx="914400" cy="248285"/>
                <wp:effectExtent l="0" t="0" r="0" b="0"/>
                <wp:wrapNone/>
                <wp:docPr id="106" name="Text Box 106"/>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6" o:spid="_x0000_s1066" type="#_x0000_t202" style="position:absolute;left:0;text-align:left;margin-left:103.45pt;margin-top:82.8pt;width:1in;height:19.55pt;z-index:25172480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I3JfQIAAGsFAAAOAAAAZHJzL2Uyb0RvYy54bWysVE1v2zAMvQ/YfxB0X51kaZcFdYqsRYcB&#10;RVusHXpWZKkxJouCpMbOfv2e5DgJul067CLT5BPFj0eeX3SNYRvlQ0225OOTEWfKSqpq+1zyH4/X&#10;H2achShsJQxZVfKtCvxi8f7deevmakJrMpXyDE5smLeu5OsY3bwoglyrRoQTcsrCqMk3IuLXPxeV&#10;Fy28N6aYjEZnRUu+cp6kCgHaq97IF9m/1krGO62DisyUHLHFfPp8rtJZLM7F/NkLt67lLgzxD1E0&#10;orZ4dO/qSkTBXnz9h6umlp4C6XgiqSlI61qqnAOyGY9eZfOwFk7lXFCc4PZlCv/Prbzd3HtWV+jd&#10;6IwzKxo06VF1kX2hjiUdKtS6MAfwwQEaOxiAHvQBypR4p32TvkiJwY5ab/f1Te4klJ/H0+kIFgnT&#10;ZDqbzE6Tl+Jw2fkQvypqWBJK7tG+XFWxuQmxhw6Q9Jal69qY3EJjWVvys4+no3xhb4FzYxNWZTLs&#10;3KSE+sCzFLdGJYyx35VGMXL8SZFpqC6NZxsBAgkplY059ewX6ITSCOItF3f4Q1RvudznMbxMNu4v&#10;N7Uln7N/FXb1cwhZ93jU/CjvJMZu1WUWTPNIJNWKqi367amfmeDkdY2u3IgQ74XHkKCRGPx4h0Mb&#10;QvVpJ3G2Jv/rb/qEB3dh5azF0JXcYitwZr5ZcDrTAzOaf6annyZ4wR9bVscW+9JcEpoyxoJxMosJ&#10;H80gak/NE7bDMr0Jk7ASL5c8DuJl7BcBtotUy2UGYSqdiDf2wcnkOvUoMe6xexLe7WgZwedbGoZT&#10;zF+xs8emm5aWL5F0nal7qOmu/JjoTP7d9kkr4/g/ow47cvEbAAD//wMAUEsDBBQABgAIAAAAIQAh&#10;Wnk64gAAAAsBAAAPAAAAZHJzL2Rvd25yZXYueG1sTI/BTsMwDIbvSLxDZCQuaEsYrEBpOgESaEIM&#10;xIbQjlkTmmqNUyXp1r093gmO9vfr9+diNriW7UyIjUcJl2MBzGDldYO1hK/V8+gWWEwKtWo9GgkH&#10;E2FWnp4UKtd+j59mt0w1oxKMuZJgU+pyzmNljVNx7DuDxH58cCrRGGqug9pTuWv5RIiMO9UgXbCq&#10;M0/WVNtl7yRs7evFh3hZPH5n80N4X/V+Hd7WUp6fDQ/3wJIZ0l8YjvqkDiU5bXyPOrJWwkRkdxQl&#10;kE0zYJS4mgrabI7o+gZ4WfD/P5S/AAAA//8DAFBLAQItABQABgAIAAAAIQC2gziS/gAAAOEBAAAT&#10;AAAAAAAAAAAAAAAAAAAAAABbQ29udGVudF9UeXBlc10ueG1sUEsBAi0AFAAGAAgAAAAhADj9If/W&#10;AAAAlAEAAAsAAAAAAAAAAAAAAAAALwEAAF9yZWxzLy5yZWxzUEsBAi0AFAAGAAgAAAAhAFusjcl9&#10;AgAAawUAAA4AAAAAAAAAAAAAAAAALgIAAGRycy9lMm9Eb2MueG1sUEsBAi0AFAAGAAgAAAAhACFa&#10;eTriAAAACwEAAA8AAAAAAAAAAAAAAAAA1wQAAGRycy9kb3ducmV2LnhtbFBLBQYAAAAABAAEAPMA&#10;AADmBQAAAAA=&#10;" filled="f" stroked="f" strokeweight=".5pt">
                <v:textbo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v:textbox>
              </v:shape>
            </w:pict>
          </mc:Fallback>
        </mc:AlternateContent>
      </w:r>
      <w:r>
        <w:rPr>
          <w:noProof/>
          <w:sz w:val="28"/>
          <w:szCs w:val="28"/>
        </w:rPr>
        <mc:AlternateContent>
          <mc:Choice Requires="wps">
            <w:drawing>
              <wp:anchor distT="0" distB="0" distL="114300" distR="114300" simplePos="0" relativeHeight="251715584" behindDoc="0" locked="0" layoutInCell="1" allowOverlap="1" wp14:anchorId="0D798131" wp14:editId="095DDEFD">
                <wp:simplePos x="0" y="0"/>
                <wp:positionH relativeFrom="column">
                  <wp:posOffset>1744980</wp:posOffset>
                </wp:positionH>
                <wp:positionV relativeFrom="paragraph">
                  <wp:posOffset>95885</wp:posOffset>
                </wp:positionV>
                <wp:extent cx="914400" cy="248285"/>
                <wp:effectExtent l="0" t="0" r="0" b="0"/>
                <wp:wrapNone/>
                <wp:docPr id="109" name="Text Box 109"/>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proofErr w:type="gramStart"/>
                            <w:r>
                              <w:rPr>
                                <w:rFonts w:hint="eastAsia"/>
                                <w:b/>
                                <w:color w:val="FFFFFF" w:themeColor="background1"/>
                              </w:rPr>
                              <w:t>e-1</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9" o:spid="_x0000_s1067" type="#_x0000_t202" style="position:absolute;left:0;text-align:left;margin-left:137.4pt;margin-top:7.55pt;width:1in;height:19.55pt;z-index:2517155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9FfgIAAGsFAAAOAAAAZHJzL2Uyb0RvYy54bWysVN9P2zAQfp+0/8Hy+0jaFQYVKepATJPQ&#10;QIOJZ9exaTTHZ9mmTffX77OTlIrthWkvzuXu8/l+fHfnF11r2Eb50JCt+OSo5ExZSXVjnyr+4+H6&#10;wylnIQpbC0NWVXynAr9YvH93vnVzNaU1mVp5Bic2zLeu4usY3bwoglyrVoQjcsrCqMm3IuLXPxW1&#10;F1t4b00xLcuTYku+dp6kCgHaq97IF9m/1krGW62DisxUHLHFfPp8rtJZLM7F/MkLt27kEIb4hyha&#10;0Vg8und1JaJgz775w1XbSE+BdDyS1BakdSNVzgHZTMpX2dyvhVM5FxQnuH2Zwv9zK79t7jxravSu&#10;POPMihZNelBdZJ+pY0mHCm1dmAN47wCNHQxAj/oAZUq8075NX6TEYEetd/v6JncSyrPJbFbCImGa&#10;zk6np8fJS/Fy2fkQvyhqWRIq7tG+XFWxuQmxh46Q9Jal68aY3EJj2bbiJx+Py3xhb4FzYxNWZTIM&#10;blJCfeBZijujEsbY70qjGDn+pMg0VJfGs40AgYSUysacevYLdEJpBPGWiwP+Jaq3XO7zGF8mG/eX&#10;28aSz9m/Crv+OYasezxqfpB3EmO36jILZvvGrqjeod+e+pkJTl436MqNCPFOeAwJGonBj7c4tCFU&#10;nwaJszX5X3/TJzy4CytnWwxdxS22AmfmqwWnMz0wo/lndvxpihf8oWV1aLHP7SWhKRMsGCezmPDR&#10;jKL21D5iOyzTmzAJK/FyxeMoXsZ+EWC7SLVcZhCm0ol4Y++dTK5TjxLjHrpH4d1Aywg+f6NxOMX8&#10;FTt7bLppafkcSTeZuqnMfU2H8mOiM/mH7ZNWxuF/Rr3syMVvAAAA//8DAFBLAwQUAAYACAAAACEA&#10;A7vrjeIAAAAJAQAADwAAAGRycy9kb3ducmV2LnhtbEyPX0vDMBTF3wW/Q7iCL7KlLd0fatOhgiIy&#10;FTeRPWZNbMqam5KkW/ftvT7p47nncM7vlqvRduyofWgdCkinCTCNtVMtNgI+t4+TJbAQJSrZOdQC&#10;zjrAqrq8KGWh3Ak/9HETG0YlGAopwMTYF5yH2mgrw9T1Gsn7dt7KSNI3XHl5onLb8SxJ5tzKFmnB&#10;yF4/GF0fNoMVcDAvN+/J0+v91/z57N+2g9v59U6I66vx7hZY1GP8C8MvPqFDRUx7N6AKrBOQLXJC&#10;j2TMUmAUyNMlHfYCZnkGvCr5/w+qHwAAAP//AwBQSwECLQAUAAYACAAAACEAtoM4kv4AAADhAQAA&#10;EwAAAAAAAAAAAAAAAAAAAAAAW0NvbnRlbnRfVHlwZXNdLnhtbFBLAQItABQABgAIAAAAIQA4/SH/&#10;1gAAAJQBAAALAAAAAAAAAAAAAAAAAC8BAABfcmVscy8ucmVsc1BLAQItABQABgAIAAAAIQDz+u9F&#10;fgIAAGsFAAAOAAAAAAAAAAAAAAAAAC4CAABkcnMvZTJvRG9jLnhtbFBLAQItABQABgAIAAAAIQAD&#10;u+uN4gAAAAkBAAAPAAAAAAAAAAAAAAAAANgEAABkcnMvZG93bnJldi54bWxQSwUGAAAAAAQABADz&#10;AAAA5wUAAAAA&#10;" filled="f" stroked="f" strokeweight=".5pt">
                <v:textbox>
                  <w:txbxContent>
                    <w:p w:rsidR="004E72D2" w:rsidRPr="00EB70FE" w:rsidRDefault="004E72D2" w:rsidP="00F9564A">
                      <w:pPr>
                        <w:rPr>
                          <w:b/>
                          <w:color w:val="FFFFFF" w:themeColor="background1"/>
                        </w:rPr>
                      </w:pPr>
                      <w:proofErr w:type="gramStart"/>
                      <w:r>
                        <w:rPr>
                          <w:rFonts w:hint="eastAsia"/>
                          <w:b/>
                          <w:color w:val="FFFFFF" w:themeColor="background1"/>
                        </w:rPr>
                        <w:t>e-1</w:t>
                      </w:r>
                      <w:proofErr w:type="gramEnd"/>
                    </w:p>
                  </w:txbxContent>
                </v:textbox>
              </v:shape>
            </w:pict>
          </mc:Fallback>
        </mc:AlternateContent>
      </w:r>
      <w:r>
        <w:rPr>
          <w:noProof/>
          <w:sz w:val="28"/>
          <w:szCs w:val="28"/>
        </w:rPr>
        <mc:AlternateContent>
          <mc:Choice Requires="wps">
            <w:drawing>
              <wp:anchor distT="0" distB="0" distL="114300" distR="114300" simplePos="0" relativeHeight="251720704" behindDoc="0" locked="0" layoutInCell="1" allowOverlap="1" wp14:anchorId="71404D80" wp14:editId="4AEA0D2D">
                <wp:simplePos x="0" y="0"/>
                <wp:positionH relativeFrom="column">
                  <wp:posOffset>2984</wp:posOffset>
                </wp:positionH>
                <wp:positionV relativeFrom="paragraph">
                  <wp:posOffset>97511</wp:posOffset>
                </wp:positionV>
                <wp:extent cx="914400" cy="248285"/>
                <wp:effectExtent l="0" t="0" r="0" b="0"/>
                <wp:wrapNone/>
                <wp:docPr id="101" name="Text Box 101"/>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proofErr w:type="gramStart"/>
                            <w:r>
                              <w:rPr>
                                <w:rFonts w:hint="eastAsia"/>
                                <w:b/>
                                <w:color w:val="FFFFFF" w:themeColor="background1"/>
                              </w:rPr>
                              <w:t>d-1</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1" o:spid="_x0000_s1068" type="#_x0000_t202" style="position:absolute;left:0;text-align:left;margin-left:.25pt;margin-top:7.7pt;width:1in;height:19.55pt;z-index:2517207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RTdfQIAAGsFAAAOAAAAZHJzL2Uyb0RvYy54bWysVN9P2zAQfp+0/8Hy+0jaFcYqUtSBmCYh&#10;QIOJZ9exaTTHZ9mmTffX77OTlIrthWkvzuXu8/l+fHdn511r2Eb50JCt+OSo5ExZSXVjnyr+4+Hq&#10;wylnIQpbC0NWVXynAj9fvH93tnVzNaU1mVp5Bic2zLeu4usY3bwoglyrVoQjcsrCqMm3IuLXPxW1&#10;F1t4b00xLcuTYku+dp6kCgHay97IF9m/1krGW62DisxUHLHFfPp8rtJZLM7E/MkLt27kEIb4hyha&#10;0Vg8und1KaJgz775w1XbSE+BdDyS1BakdSNVzgHZTMpX2dyvhVM5FxQnuH2Zwv9zK282d541NXpX&#10;TjizokWTHlQX2RfqWNKhQlsX5gDeO0BjBwPQoz5AmRLvtG/TFykx2FHr3b6+yZ2E8vNkNithkTBN&#10;Z6fT0+PkpXi57HyIXxW1LAkV92hfrqrYXIfYQ0dIesvSVWNMbqGxbFvxk4/HZb6wt8C5sQmrMhkG&#10;NymhPvAsxZ1RCWPsd6VRjBx/UmQaqgvj2UaAQEJKZWNOPfsFOqE0gnjLxQH/EtVbLvd5jC+TjfvL&#10;bWPJ5+xfhV3/HEPWPR41P8g7ibFbdZkFs+nY2BXVO/TbUz8zwcmrBl25FiHeCY8hQSMx+PEWhzaE&#10;6tMgcbYm/+tv+oQHd2HlbIuhq7jFVuDMfLPgdKYHZjT/zI4/TfGCP7SsDi32ub0gNAWsRWxZTPho&#10;RlF7ah+xHZbpTZiElXi54nEUL2K/CLBdpFouMwhT6US8tvdOJtepR4lxD92j8G6gZQSfb2gcTjF/&#10;xc4em25aWj5H0k2mbipzX9Oh/JjoTP5h+6SVcfifUS87cvEbAAD//wMAUEsDBBQABgAIAAAAIQAR&#10;crDu3AAAAAYBAAAPAAAAZHJzL2Rvd25yZXYueG1sTI5NS8NAEIbvgv9hGcGLtBslLRKzKSooIn5g&#10;W6THbXbMhmZnw+6mTf+905OehveDd55yMbpO7DHE1pOC62kGAqn2pqVGwXr1NLkFEZMmoztPqOCI&#10;ERbV+VmpC+MP9IX7ZWoEj1AstAKbUl9IGWuLTsep75E4+/HB6cQyNNIEfeBx18mbLJtLp1viD1b3&#10;+Gix3i0Hp2BnX68+s+f3h+/5yzF8rAa/CW8bpS4vxvs7EAnH9FeGEz6jQ8VMWz+QiaJTMOMeu7Mc&#10;xCnNcza2bPOVVSn/41e/AAAA//8DAFBLAQItABQABgAIAAAAIQC2gziS/gAAAOEBAAATAAAAAAAA&#10;AAAAAAAAAAAAAABbQ29udGVudF9UeXBlc10ueG1sUEsBAi0AFAAGAAgAAAAhADj9If/WAAAAlAEA&#10;AAsAAAAAAAAAAAAAAAAALwEAAF9yZWxzLy5yZWxzUEsBAi0AFAAGAAgAAAAhAM+hFN19AgAAawUA&#10;AA4AAAAAAAAAAAAAAAAALgIAAGRycy9lMm9Eb2MueG1sUEsBAi0AFAAGAAgAAAAhABFysO7cAAAA&#10;BgEAAA8AAAAAAAAAAAAAAAAA1wQAAGRycy9kb3ducmV2LnhtbFBLBQYAAAAABAAEAPMAAADgBQAA&#10;AAA=&#10;" filled="f" stroked="f" strokeweight=".5pt">
                <v:textbox>
                  <w:txbxContent>
                    <w:p w:rsidR="004E72D2" w:rsidRPr="00EB70FE" w:rsidRDefault="004E72D2" w:rsidP="00F9564A">
                      <w:pPr>
                        <w:rPr>
                          <w:b/>
                          <w:color w:val="FFFFFF" w:themeColor="background1"/>
                        </w:rPr>
                      </w:pPr>
                      <w:proofErr w:type="gramStart"/>
                      <w:r>
                        <w:rPr>
                          <w:rFonts w:hint="eastAsia"/>
                          <w:b/>
                          <w:color w:val="FFFFFF" w:themeColor="background1"/>
                        </w:rPr>
                        <w:t>d-1</w:t>
                      </w:r>
                      <w:proofErr w:type="gramEnd"/>
                    </w:p>
                  </w:txbxContent>
                </v:textbox>
              </v:shape>
            </w:pict>
          </mc:Fallback>
        </mc:AlternateContent>
      </w:r>
      <w:r>
        <w:rPr>
          <w:rFonts w:eastAsiaTheme="minorEastAsia"/>
          <w:noProof/>
          <w:sz w:val="24"/>
        </w:rPr>
        <w:drawing>
          <wp:inline distT="0" distB="0" distL="0" distR="0" wp14:anchorId="100863EC" wp14:editId="2CEE0FC8">
            <wp:extent cx="1743280" cy="1210428"/>
            <wp:effectExtent l="0" t="0" r="9525" b="889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116" cstate="print">
                      <a:extLst>
                        <a:ext uri="{28A0092B-C50C-407E-A947-70E740481C1C}">
                          <a14:useLocalDpi xmlns:a14="http://schemas.microsoft.com/office/drawing/2010/main" val="0"/>
                        </a:ext>
                      </a:extLst>
                    </a:blip>
                    <a:srcRect b="7421"/>
                    <a:stretch/>
                  </pic:blipFill>
                  <pic:spPr bwMode="auto">
                    <a:xfrm>
                      <a:off x="0" y="0"/>
                      <a:ext cx="1742400" cy="1209817"/>
                    </a:xfrm>
                    <a:prstGeom prst="rect">
                      <a:avLst/>
                    </a:prstGeom>
                    <a:noFill/>
                    <a:ln>
                      <a:noFill/>
                    </a:ln>
                    <a:extLst>
                      <a:ext uri="{53640926-AAD7-44D8-BBD7-CCE9431645EC}">
                        <a14:shadowObscured xmlns:a14="http://schemas.microsoft.com/office/drawing/2010/main"/>
                      </a:ext>
                    </a:extLst>
                  </pic:spPr>
                </pic:pic>
              </a:graphicData>
            </a:graphic>
          </wp:inline>
        </w:drawing>
      </w:r>
      <w:r w:rsidRPr="00B254B9">
        <w:rPr>
          <w:rFonts w:eastAsia="Times New Roman"/>
          <w:snapToGrid w:val="0"/>
          <w:color w:val="000000"/>
          <w:w w:val="0"/>
          <w:kern w:val="0"/>
          <w:sz w:val="0"/>
          <w:szCs w:val="0"/>
          <w:u w:color="000000"/>
          <w:bdr w:val="none" w:sz="0" w:space="0" w:color="000000"/>
          <w:shd w:val="clear" w:color="000000" w:fill="000000"/>
          <w:lang w:val="x-none" w:eastAsia="x-none" w:bidi="x-none"/>
        </w:rPr>
        <w:t xml:space="preserve"> </w:t>
      </w:r>
      <w:r>
        <w:rPr>
          <w:rFonts w:eastAsia="Times New Roman"/>
          <w:noProof/>
          <w:color w:val="000000"/>
          <w:w w:val="0"/>
          <w:kern w:val="0"/>
          <w:sz w:val="0"/>
          <w:szCs w:val="0"/>
          <w:u w:color="000000"/>
          <w:bdr w:val="none" w:sz="0" w:space="0" w:color="000000"/>
          <w:shd w:val="clear" w:color="000000" w:fill="000000"/>
        </w:rPr>
        <w:drawing>
          <wp:inline distT="0" distB="0" distL="0" distR="0" wp14:anchorId="43E0243A" wp14:editId="08DAA43C">
            <wp:extent cx="1743281" cy="1210428"/>
            <wp:effectExtent l="0" t="0" r="9525" b="889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117" cstate="print">
                      <a:extLst>
                        <a:ext uri="{28A0092B-C50C-407E-A947-70E740481C1C}">
                          <a14:useLocalDpi xmlns:a14="http://schemas.microsoft.com/office/drawing/2010/main" val="0"/>
                        </a:ext>
                      </a:extLst>
                    </a:blip>
                    <a:srcRect b="7421"/>
                    <a:stretch/>
                  </pic:blipFill>
                  <pic:spPr bwMode="auto">
                    <a:xfrm>
                      <a:off x="0" y="0"/>
                      <a:ext cx="1742400" cy="1209816"/>
                    </a:xfrm>
                    <a:prstGeom prst="rect">
                      <a:avLst/>
                    </a:prstGeom>
                    <a:noFill/>
                    <a:ln>
                      <a:noFill/>
                    </a:ln>
                    <a:extLst>
                      <a:ext uri="{53640926-AAD7-44D8-BBD7-CCE9431645EC}">
                        <a14:shadowObscured xmlns:a14="http://schemas.microsoft.com/office/drawing/2010/main"/>
                      </a:ext>
                    </a:extLst>
                  </pic:spPr>
                </pic:pic>
              </a:graphicData>
            </a:graphic>
          </wp:inline>
        </w:drawing>
      </w:r>
    </w:p>
    <w:p w:rsidR="00F9564A" w:rsidRDefault="00F9564A" w:rsidP="00F9564A">
      <w:pPr>
        <w:spacing w:beforeLines="100" w:before="312" w:afterLines="100" w:after="312"/>
        <w:jc w:val="center"/>
        <w:rPr>
          <w:sz w:val="24"/>
        </w:rPr>
      </w:pPr>
      <w:r>
        <w:rPr>
          <w:noProof/>
          <w:sz w:val="24"/>
        </w:rPr>
        <w:drawing>
          <wp:inline distT="0" distB="0" distL="0" distR="0" wp14:anchorId="46DB3922" wp14:editId="632BB50D">
            <wp:extent cx="5407200" cy="2570400"/>
            <wp:effectExtent l="0" t="0" r="3175" b="1905"/>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5407200" cy="2570400"/>
                    </a:xfrm>
                    <a:prstGeom prst="rect">
                      <a:avLst/>
                    </a:prstGeom>
                    <a:noFill/>
                  </pic:spPr>
                </pic:pic>
              </a:graphicData>
            </a:graphic>
          </wp:inline>
        </w:drawing>
      </w:r>
    </w:p>
    <w:p w:rsidR="00F9564A" w:rsidRPr="00336277" w:rsidRDefault="004E72D2" w:rsidP="004E72D2">
      <w:pPr>
        <w:pStyle w:val="Caption"/>
        <w:jc w:val="center"/>
        <w:rPr>
          <w:sz w:val="24"/>
        </w:rPr>
      </w:pPr>
      <w:bookmarkStart w:id="191" w:name="_Toc378761404"/>
      <w:bookmarkStart w:id="192" w:name="_Toc378769948"/>
      <w:r>
        <w:rPr>
          <w:rFonts w:hint="eastAsia"/>
          <w:sz w:val="24"/>
        </w:rPr>
        <w:t>Figure 3.17 S</w:t>
      </w:r>
      <w:r w:rsidR="00F9564A" w:rsidRPr="00336277">
        <w:rPr>
          <w:rFonts w:hint="eastAsia"/>
          <w:sz w:val="24"/>
        </w:rPr>
        <w:t xml:space="preserve">EM images of </w:t>
      </w:r>
      <w:r w:rsidR="00F9564A">
        <w:rPr>
          <w:rFonts w:hint="eastAsia"/>
          <w:sz w:val="24"/>
        </w:rPr>
        <w:t>co-sputter</w:t>
      </w:r>
      <w:r w:rsidR="00F9564A" w:rsidRPr="00336277">
        <w:rPr>
          <w:rFonts w:hint="eastAsia"/>
          <w:sz w:val="24"/>
        </w:rPr>
        <w:t xml:space="preserve"> Cu-Co particles at </w:t>
      </w:r>
      <w:r w:rsidR="00F9564A">
        <w:rPr>
          <w:rFonts w:hint="eastAsia"/>
          <w:sz w:val="24"/>
        </w:rPr>
        <w:t>S1</w:t>
      </w:r>
      <w:r w:rsidR="00F9564A" w:rsidRPr="00336277">
        <w:rPr>
          <w:rFonts w:hint="eastAsia"/>
          <w:sz w:val="24"/>
        </w:rPr>
        <w:t xml:space="preserve"> (a-1), </w:t>
      </w:r>
      <w:r w:rsidR="00F9564A">
        <w:rPr>
          <w:rFonts w:hint="eastAsia"/>
          <w:sz w:val="24"/>
        </w:rPr>
        <w:t>S2</w:t>
      </w:r>
      <w:r w:rsidR="00F9564A" w:rsidRPr="00336277">
        <w:rPr>
          <w:rFonts w:hint="eastAsia"/>
          <w:sz w:val="24"/>
        </w:rPr>
        <w:t xml:space="preserve"> (b-1), </w:t>
      </w:r>
      <w:r w:rsidR="00F9564A">
        <w:rPr>
          <w:rFonts w:hint="eastAsia"/>
          <w:sz w:val="24"/>
        </w:rPr>
        <w:t>S3</w:t>
      </w:r>
      <w:r w:rsidR="00F9564A" w:rsidRPr="00336277">
        <w:rPr>
          <w:rFonts w:hint="eastAsia"/>
          <w:sz w:val="24"/>
        </w:rPr>
        <w:t xml:space="preserve"> (c-1), </w:t>
      </w:r>
      <w:r w:rsidR="00F9564A">
        <w:rPr>
          <w:rFonts w:hint="eastAsia"/>
          <w:sz w:val="24"/>
        </w:rPr>
        <w:t>S4</w:t>
      </w:r>
      <w:r w:rsidR="00F9564A" w:rsidRPr="00336277">
        <w:rPr>
          <w:rFonts w:hint="eastAsia"/>
          <w:sz w:val="24"/>
        </w:rPr>
        <w:t xml:space="preserve"> (d-1) and </w:t>
      </w:r>
      <w:r w:rsidR="00F9564A">
        <w:rPr>
          <w:rFonts w:hint="eastAsia"/>
          <w:sz w:val="24"/>
        </w:rPr>
        <w:t>S5</w:t>
      </w:r>
      <w:r w:rsidR="00F9564A" w:rsidRPr="00336277">
        <w:rPr>
          <w:rFonts w:hint="eastAsia"/>
          <w:sz w:val="24"/>
        </w:rPr>
        <w:t xml:space="preserve"> (e-1) positions. Particle diameter size distribution of co-sputter Cu-Co sample at </w:t>
      </w:r>
      <w:r w:rsidR="00F9564A">
        <w:rPr>
          <w:rFonts w:hint="eastAsia"/>
          <w:sz w:val="24"/>
        </w:rPr>
        <w:t>S1</w:t>
      </w:r>
      <w:r w:rsidR="00F9564A" w:rsidRPr="00336277">
        <w:rPr>
          <w:rFonts w:hint="eastAsia"/>
          <w:sz w:val="24"/>
        </w:rPr>
        <w:t xml:space="preserve"> (a-2), </w:t>
      </w:r>
      <w:r w:rsidR="00F9564A">
        <w:rPr>
          <w:rFonts w:hint="eastAsia"/>
          <w:sz w:val="24"/>
        </w:rPr>
        <w:t>S2</w:t>
      </w:r>
      <w:r w:rsidR="00F9564A" w:rsidRPr="00336277">
        <w:rPr>
          <w:rFonts w:hint="eastAsia"/>
          <w:sz w:val="24"/>
        </w:rPr>
        <w:t xml:space="preserve"> (b-2), </w:t>
      </w:r>
      <w:r w:rsidR="00F9564A">
        <w:rPr>
          <w:rFonts w:hint="eastAsia"/>
          <w:sz w:val="24"/>
        </w:rPr>
        <w:t>S3</w:t>
      </w:r>
      <w:r w:rsidR="00F9564A" w:rsidRPr="00336277">
        <w:rPr>
          <w:rFonts w:hint="eastAsia"/>
          <w:sz w:val="24"/>
        </w:rPr>
        <w:t xml:space="preserve"> (c-2), </w:t>
      </w:r>
      <w:r w:rsidR="00F9564A">
        <w:rPr>
          <w:rFonts w:hint="eastAsia"/>
          <w:sz w:val="24"/>
        </w:rPr>
        <w:t>S4</w:t>
      </w:r>
      <w:r w:rsidR="00F9564A" w:rsidRPr="00336277">
        <w:rPr>
          <w:rFonts w:hint="eastAsia"/>
          <w:sz w:val="24"/>
        </w:rPr>
        <w:t xml:space="preserve"> (d-2) and </w:t>
      </w:r>
      <w:r w:rsidR="00F9564A">
        <w:rPr>
          <w:rFonts w:hint="eastAsia"/>
          <w:sz w:val="24"/>
        </w:rPr>
        <w:t>S5 (e-2) positions</w:t>
      </w:r>
      <w:bookmarkEnd w:id="191"/>
      <w:bookmarkEnd w:id="192"/>
    </w:p>
    <w:p w:rsidR="00F9564A" w:rsidRPr="00D72BBE" w:rsidRDefault="00F9564A" w:rsidP="00F9564A">
      <w:pPr>
        <w:spacing w:beforeLines="100" w:before="312" w:afterLines="100" w:after="312"/>
        <w:rPr>
          <w:sz w:val="24"/>
        </w:rPr>
      </w:pPr>
      <w:r>
        <w:rPr>
          <w:rFonts w:hint="eastAsia"/>
          <w:sz w:val="24"/>
        </w:rPr>
        <w:t xml:space="preserve">From the SEM images, we can observe that particles are all saturate completely. </w:t>
      </w:r>
      <w:r>
        <w:rPr>
          <w:sz w:val="24"/>
        </w:rPr>
        <w:t>H</w:t>
      </w:r>
      <w:r>
        <w:rPr>
          <w:rFonts w:hint="eastAsia"/>
          <w:sz w:val="24"/>
        </w:rPr>
        <w:t xml:space="preserve">owever, the particles distribution is totally different. Co-sputtered Cu-Co particles have a better uniformity at position S1 and S3 than that of other positions. </w:t>
      </w:r>
      <w:r>
        <w:rPr>
          <w:sz w:val="24"/>
        </w:rPr>
        <w:t>A</w:t>
      </w:r>
      <w:r>
        <w:rPr>
          <w:rFonts w:hint="eastAsia"/>
          <w:sz w:val="24"/>
        </w:rPr>
        <w:t xml:space="preserve">t Co-rich position (S5), particles with quite large size are also formed during pulsed laser irradiation. </w:t>
      </w:r>
      <w:r>
        <w:rPr>
          <w:sz w:val="24"/>
        </w:rPr>
        <w:t>T</w:t>
      </w:r>
      <w:r>
        <w:rPr>
          <w:rFonts w:hint="eastAsia"/>
          <w:sz w:val="24"/>
        </w:rPr>
        <w:t xml:space="preserve">he histograms reveal that particles size ranges from 20 nm to 160 nm at these two positions while other positions show a much wider range. </w:t>
      </w:r>
      <w:r>
        <w:rPr>
          <w:sz w:val="24"/>
        </w:rPr>
        <w:t>F</w:t>
      </w:r>
      <w:r>
        <w:rPr>
          <w:rFonts w:hint="eastAsia"/>
          <w:sz w:val="24"/>
        </w:rPr>
        <w:t xml:space="preserve">or the five positions, a large number of particles have diameters within 20 nm, especially for the particles located at position S5. </w:t>
      </w:r>
      <w:r>
        <w:rPr>
          <w:sz w:val="24"/>
        </w:rPr>
        <w:t>I</w:t>
      </w:r>
      <w:r>
        <w:rPr>
          <w:rFonts w:hint="eastAsia"/>
          <w:sz w:val="24"/>
        </w:rPr>
        <w:t>n this area, almost the diameters of all particles are less than 60 nm.</w:t>
      </w:r>
    </w:p>
    <w:p w:rsidR="00F9564A" w:rsidRDefault="00F9564A" w:rsidP="00F9564A">
      <w:pPr>
        <w:spacing w:beforeLines="100" w:before="312" w:afterLines="100" w:after="312"/>
        <w:rPr>
          <w:sz w:val="24"/>
        </w:rPr>
      </w:pPr>
      <w:r>
        <w:rPr>
          <w:noProof/>
          <w:sz w:val="28"/>
          <w:szCs w:val="28"/>
        </w:rPr>
        <w:lastRenderedPageBreak/>
        <mc:AlternateContent>
          <mc:Choice Requires="wps">
            <w:drawing>
              <wp:anchor distT="0" distB="0" distL="114300" distR="114300" simplePos="0" relativeHeight="251742208" behindDoc="0" locked="0" layoutInCell="1" allowOverlap="1" wp14:anchorId="1ECD9C8D" wp14:editId="50FB851E">
                <wp:simplePos x="0" y="0"/>
                <wp:positionH relativeFrom="column">
                  <wp:posOffset>3212465</wp:posOffset>
                </wp:positionH>
                <wp:positionV relativeFrom="paragraph">
                  <wp:posOffset>1115695</wp:posOffset>
                </wp:positionV>
                <wp:extent cx="116840" cy="0"/>
                <wp:effectExtent l="0" t="19050" r="16510" b="19050"/>
                <wp:wrapNone/>
                <wp:docPr id="126" name="Straight Connector 126"/>
                <wp:cNvGraphicFramePr/>
                <a:graphic xmlns:a="http://schemas.openxmlformats.org/drawingml/2006/main">
                  <a:graphicData uri="http://schemas.microsoft.com/office/word/2010/wordprocessingShape">
                    <wps:wsp>
                      <wps:cNvCnPr/>
                      <wps:spPr>
                        <a:xfrm>
                          <a:off x="0" y="0"/>
                          <a:ext cx="11684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26" o:spid="_x0000_s1026" style="position:absolute;left:0;text-align:left;z-index:251742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2.95pt,87.85pt" to="262.15pt,8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Nst2gEAABAEAAAOAAAAZHJzL2Uyb0RvYy54bWysU02P0zAQvSPxHyzfaZKKLVXUdA9dLRcE&#10;Fcv+ANcZJ5b8Jds06b9n7DTpCpAQq704sWfem3lv7N39qBU5gw/SmoZWq5ISMNy20nQNff7x+GFL&#10;SYjMtExZAw29QKD3+/fvdoOrYW17q1rwBElMqAfX0D5GVxdF4D1oFlbWgcGgsF6ziFvfFa1nA7Jr&#10;VazLclMM1rfOWw4h4OnDFKT7zC8E8PhNiACRqIZibzGvPq+ntBb7Has7z1wv+bUN9oouNJMGiy5U&#10;Dywy8tPLP6i05N4GK+KKW11YISSHrAHVVOVvap565iBrQXOCW2wKb0fLv56PnsgWZ7feUGKYxiE9&#10;Rc9k10dysMaghdaTFEWvBhdqhBzM0V93wR19Ej4Kr9MXJZEx+3tZ/IUxEo6HVbXZfsQp8DlU3HDO&#10;h/gZrCbpp6FKmqSc1ez8JUSshalzSjpWhgwNXW/vPt3ltGCVbB+lUimYbw8clCdnhnM/dVXqHRle&#10;ZOFOGTxMiiYN+S9eFEz830GgL6nrqUC6kTdOxjmYOPMqg9kJJrCDBVj+G3jNT1DIt/V/wAsiV7Ym&#10;LmAtjfV/qx7HuWUx5c8OTLqTBSfbXvJ0szV47bJz1yeS7vXLfYbfHvL+FwAAAP//AwBQSwMEFAAG&#10;AAgAAAAhAPtPsz/cAAAACwEAAA8AAABkcnMvZG93bnJldi54bWxMj9FOwzAMRd+R+IfISLyxhI2w&#10;rjSdEIgPWAFpe8ta01Q0TtWkW/l7jIQEj/a9Oj4utrPvxQnH2AUycLtQIJDq0HTUGnh7fbnJQMRk&#10;qbF9IDTwhRG25eVFYfMmnGmHpyq1giEUc2vApTTkUsbaobdxEQYkzj7C6G3icWxlM9ozw30vl0rd&#10;S2874gvODvjksP6sJs+ULKs2Sq3w4Kbn3X7Y69a/H4y5vpofH0AknNNfGX70WR1KdjqGiZooegNa&#10;6Q1XOVjrNQhu6OXdCsTxdyPLQv7/ofwGAAD//wMAUEsBAi0AFAAGAAgAAAAhALaDOJL+AAAA4QEA&#10;ABMAAAAAAAAAAAAAAAAAAAAAAFtDb250ZW50X1R5cGVzXS54bWxQSwECLQAUAAYACAAAACEAOP0h&#10;/9YAAACUAQAACwAAAAAAAAAAAAAAAAAvAQAAX3JlbHMvLnJlbHNQSwECLQAUAAYACAAAACEAtkzb&#10;LdoBAAAQBAAADgAAAAAAAAAAAAAAAAAuAgAAZHJzL2Uyb0RvYy54bWxQSwECLQAUAAYACAAAACEA&#10;+0+zP9wAAAALAQAADwAAAAAAAAAAAAAAAAA0BAAAZHJzL2Rvd25yZXYueG1sUEsFBgAAAAAEAAQA&#10;8wAAAD0FAAAAAA==&#10;" strokecolor="white [3212]" strokeweight="2.25pt"/>
            </w:pict>
          </mc:Fallback>
        </mc:AlternateContent>
      </w:r>
      <w:r>
        <w:rPr>
          <w:noProof/>
          <w:sz w:val="28"/>
          <w:szCs w:val="28"/>
        </w:rPr>
        <mc:AlternateContent>
          <mc:Choice Requires="wps">
            <w:drawing>
              <wp:anchor distT="0" distB="0" distL="114300" distR="114300" simplePos="0" relativeHeight="251743232" behindDoc="0" locked="0" layoutInCell="1" allowOverlap="1" wp14:anchorId="5C2EBD11" wp14:editId="081827F8">
                <wp:simplePos x="0" y="0"/>
                <wp:positionH relativeFrom="column">
                  <wp:posOffset>1509395</wp:posOffset>
                </wp:positionH>
                <wp:positionV relativeFrom="paragraph">
                  <wp:posOffset>1116965</wp:posOffset>
                </wp:positionV>
                <wp:extent cx="116840" cy="0"/>
                <wp:effectExtent l="0" t="19050" r="16510" b="19050"/>
                <wp:wrapNone/>
                <wp:docPr id="127" name="Straight Connector 127"/>
                <wp:cNvGraphicFramePr/>
                <a:graphic xmlns:a="http://schemas.openxmlformats.org/drawingml/2006/main">
                  <a:graphicData uri="http://schemas.microsoft.com/office/word/2010/wordprocessingShape">
                    <wps:wsp>
                      <wps:cNvCnPr/>
                      <wps:spPr>
                        <a:xfrm>
                          <a:off x="0" y="0"/>
                          <a:ext cx="11684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27" o:spid="_x0000_s1026" style="position:absolute;left:0;text-align:left;z-index:251743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8.85pt,87.95pt" to="128.05pt,8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oNc2QEAABAEAAAOAAAAZHJzL2Uyb0RvYy54bWysU8GO2yAQvVfqPyDujeOouxtZcfaQ1fZS&#10;tVG3/QCChxgJGAQ0Tv6+A46dVVupatULNsy8N/PewObxbA07QYgaXcvrxZIzcBI77Y4t//b1+d2a&#10;s5iE64RBBy2/QOSP27dvNoNvYIU9mg4CIxIXm8G3vE/JN1UVZQ9WxAV6cBRUGKxItA3HqgtiIHZr&#10;qtVyeV8NGDofUEKMdPo0Bvm28CsFMn1WKkJipuXUWyprKOshr9V2I5pjEL7X8tqG+IcurNCOis5U&#10;TyIJ9j3oX6islgEjqrSQaCtUSksoGkhNvfxJzUsvPBQtZE70s03x/9HKT6d9YLqj2a0eOHPC0pBe&#10;UhD62Ce2Q+fIQgwsR8mrwceGIDu3D9dd9PuQhZ9VsPlLkti5+HuZ/YVzYpIO6/p+/Z6mIKdQdcP5&#10;ENMHQMvyT8uNdlm5aMTpY0xUi1KnlHxsHBtavlrfPdyVtIhGd8/amBwstwd2JrCToLkfjnXunRhe&#10;ZdHOODrMikYN5S9dDIz8X0CRL7nrsUC+kTdOISW4NPEaR9kZpqiDGbj8M/Can6FQbuvfgGdEqYwu&#10;zWCrHYbfVU/nqWU15k8OjLqzBQfsLmW6xRq6dsW56xPJ9/r1vsBvD3n7AwAA//8DAFBLAwQUAAYA&#10;CAAAACEAypx7ht0AAAALAQAADwAAAGRycy9kb3ducmV2LnhtbEyPQU7DMBBF90jcwRokdtRuqjRp&#10;GqdCIA7QAFK7c+NpHBHbUey04fYMEhJdzvyvN2/K3Wx7dsExdN5JWC4EMHSN151rJXy8vz3lwEJU&#10;TqveO5TwjQF21f1dqQrtr26Plzq2jCAuFEqCiXEoOA+NQavCwg/oKDv70apI49hyPaorwW3PEyHW&#10;3KrO0QWjBnwx2HzVkyVKntcbIVZ4NNPr/jAc0tZ+HqV8fJift8AizvG/DL/6pA4VOZ385HRgvYRk&#10;lWVUpSBLN8CokaTrJbDT34ZXJb/9ofoBAAD//wMAUEsBAi0AFAAGAAgAAAAhALaDOJL+AAAA4QEA&#10;ABMAAAAAAAAAAAAAAAAAAAAAAFtDb250ZW50X1R5cGVzXS54bWxQSwECLQAUAAYACAAAACEAOP0h&#10;/9YAAACUAQAACwAAAAAAAAAAAAAAAAAvAQAAX3JlbHMvLnJlbHNQSwECLQAUAAYACAAAACEA40KD&#10;XNkBAAAQBAAADgAAAAAAAAAAAAAAAAAuAgAAZHJzL2Uyb0RvYy54bWxQSwECLQAUAAYACAAAACEA&#10;ypx7ht0AAAALAQAADwAAAAAAAAAAAAAAAAAzBAAAZHJzL2Rvd25yZXYueG1sUEsFBgAAAAAEAAQA&#10;8wAAAD0FAAAAAA==&#10;" strokecolor="white [3212]" strokeweight="2.25pt"/>
            </w:pict>
          </mc:Fallback>
        </mc:AlternateContent>
      </w:r>
      <w:r>
        <w:rPr>
          <w:noProof/>
          <w:sz w:val="28"/>
          <w:szCs w:val="28"/>
        </w:rPr>
        <mc:AlternateContent>
          <mc:Choice Requires="wps">
            <w:drawing>
              <wp:anchor distT="0" distB="0" distL="114300" distR="114300" simplePos="0" relativeHeight="251744256" behindDoc="0" locked="0" layoutInCell="1" allowOverlap="1" wp14:anchorId="21C21310" wp14:editId="2D62089B">
                <wp:simplePos x="0" y="0"/>
                <wp:positionH relativeFrom="column">
                  <wp:posOffset>4964430</wp:posOffset>
                </wp:positionH>
                <wp:positionV relativeFrom="paragraph">
                  <wp:posOffset>1118235</wp:posOffset>
                </wp:positionV>
                <wp:extent cx="116840" cy="0"/>
                <wp:effectExtent l="0" t="19050" r="16510" b="19050"/>
                <wp:wrapNone/>
                <wp:docPr id="128" name="Straight Connector 128"/>
                <wp:cNvGraphicFramePr/>
                <a:graphic xmlns:a="http://schemas.openxmlformats.org/drawingml/2006/main">
                  <a:graphicData uri="http://schemas.microsoft.com/office/word/2010/wordprocessingShape">
                    <wps:wsp>
                      <wps:cNvCnPr/>
                      <wps:spPr>
                        <a:xfrm>
                          <a:off x="0" y="0"/>
                          <a:ext cx="11684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28" o:spid="_x0000_s1026" style="position:absolute;left:0;text-align:left;z-index:251744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0.9pt,88.05pt" to="400.1pt,8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Vjt2QEAABAEAAAOAAAAZHJzL2Uyb0RvYy54bWysU8GO2yAQvVfqPyDujZOou42sOHvIanup&#10;2qjb/QCCIUYCBg00dv6+A46dVVupatULNsy8N/PewPZhcJadFUYDvuGrxZIz5SW0xp8a/vLt6d2G&#10;s5iEb4UFrxp+UZE/7N6+2fahVmvowLYKGZH4WPeh4V1Koa6qKDvlRFxAUJ6CGtCJRFs8VS2Kntid&#10;rdbL5X3VA7YBQaoY6fRxDPJd4ddayfRF66gSsw2n3lJZsazHvFa7rahPKEJn5LUN8Q9dOGE8FZ2p&#10;HkUS7DuaX6ickQgRdFpIcBVobaQqGkjNavmTmudOBFW0kDkxzDbF/0crP58PyExLs1vTqLxwNKTn&#10;hMKcusT24D1ZCMhylLzqQ6wJsvcHvO5iOGAWPmh0+UuS2FD8vcz+qiExSYer1f3mPU1BTqHqhgsY&#10;00cFjuWfhlvjs3JRi/OnmKgWpU4p+dh61jd8vbn7cFfSIljTPhlrc7DcHrW3yM6C5n48rXLvxPAq&#10;i3bW02FWNGoof+li1cj/VWnyJXc9Fsg38sYppFQ+TbzWU3aGaepgBi7/DLzmZ6gqt/VvwDOiVAaf&#10;ZrAzHvB31dMwtazH/MmBUXe24AjtpUy3WEPXrjh3fSL5Xr/eF/jtIe9+AAAA//8DAFBLAwQUAAYA&#10;CAAAACEAxKvSatwAAAALAQAADwAAAGRycy9kb3ducmV2LnhtbEyP0U7DMAxF35H4h8hIvLGkQ2yh&#10;azohEB+wAtL2lrVeU9E4VZNu5e8xEhI82vfq+LjYzr4XZxxjF8hAtlAgkOrQdNQaeH97vdMgYrLU&#10;2D4QGvjCCNvy+qqweRMutMNzlVrBEIq5NeBSGnIpY+3Q27gIAxJnpzB6m3gcW9mM9sJw38ulUivp&#10;bUd8wdkBnx3Wn9XkmaJ19ajUPR7c9LLbD/uH1n8cjLm9mZ82IBLO6a8MP/qsDiU7HcNETRS9gbXO&#10;WD1xsF5lILihlVqCOP5uZFnI/z+U3wAAAP//AwBQSwECLQAUAAYACAAAACEAtoM4kv4AAADhAQAA&#10;EwAAAAAAAAAAAAAAAAAAAAAAW0NvbnRlbnRfVHlwZXNdLnhtbFBLAQItABQABgAIAAAAIQA4/SH/&#10;1gAAAJQBAAALAAAAAAAAAAAAAAAAAC8BAABfcmVscy8ucmVsc1BLAQItABQABgAIAAAAIQAjEVjt&#10;2QEAABAEAAAOAAAAAAAAAAAAAAAAAC4CAABkcnMvZTJvRG9jLnhtbFBLAQItABQABgAIAAAAIQDE&#10;q9Jq3AAAAAsBAAAPAAAAAAAAAAAAAAAAADMEAABkcnMvZG93bnJldi54bWxQSwUGAAAAAAQABADz&#10;AAAAPAUAAAAA&#10;" strokecolor="white [3212]" strokeweight="2.25pt"/>
            </w:pict>
          </mc:Fallback>
        </mc:AlternateContent>
      </w:r>
      <w:r>
        <w:rPr>
          <w:noProof/>
          <w:sz w:val="28"/>
          <w:szCs w:val="28"/>
        </w:rPr>
        <mc:AlternateContent>
          <mc:Choice Requires="wps">
            <w:drawing>
              <wp:anchor distT="0" distB="0" distL="114300" distR="114300" simplePos="0" relativeHeight="251738112" behindDoc="0" locked="0" layoutInCell="1" allowOverlap="1" wp14:anchorId="24F0FA34" wp14:editId="4BBB52D7">
                <wp:simplePos x="0" y="0"/>
                <wp:positionH relativeFrom="column">
                  <wp:posOffset>4796790</wp:posOffset>
                </wp:positionH>
                <wp:positionV relativeFrom="paragraph">
                  <wp:posOffset>1052830</wp:posOffset>
                </wp:positionV>
                <wp:extent cx="914400" cy="248285"/>
                <wp:effectExtent l="0" t="0" r="0" b="0"/>
                <wp:wrapNone/>
                <wp:docPr id="122" name="Text Box 122"/>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22" o:spid="_x0000_s1069" type="#_x0000_t202" style="position:absolute;left:0;text-align:left;margin-left:377.7pt;margin-top:82.9pt;width:1in;height:19.55pt;z-index:2517381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n3TfgIAAGsFAAAOAAAAZHJzL2Uyb0RvYy54bWysVN9P2zAQfp+0/8Hy+0gbCmMVKepATJPQ&#10;QIOJZ9exaTTHZ9mmTffX77OTlIrthWkvzuXu8/l+fHfnF11r2Eb50JCt+PRowpmykurGPlX8x8P1&#10;hzPOQhS2FoasqvhOBX6xeP/ufOvmqqQ1mVp5Bic2zLeu4usY3bwoglyrVoQjcsrCqMm3IuLXPxW1&#10;F1t4b01RTianxZZ87TxJFQK0V72RL7J/rZWMt1oHFZmpOGKL+fT5XKWzWJyL+ZMXbt3IIQzxD1G0&#10;orF4dO/qSkTBnn3zh6u2kZ4C6XgkqS1I60aqnAOymU5eZXO/Fk7lXFCc4PZlCv/Prfy2ufOsqdG7&#10;suTMihZNelBdZJ+pY0mHCm1dmAN47wCNHQxAj/oAZUq8075NX6TEYEetd/v6JncSyk/T2WwCi4Sp&#10;nJ2VZyfJS/Fy2fkQvyhqWRIq7tG+XFWxuQmxh46Q9Jal68aY3EJj2bbip8cnk3xhb4FzYxNWZTIM&#10;blJCfeBZijujEsbY70qjGDn+pMg0VJfGs40AgYSUysacevYLdEJpBPGWiwP+Jaq3XO7zGF8mG/eX&#10;28aSz9m/Crv+OYasezxqfpB3EmO36jILZsdjY1dU79BvT/3MBCevG3TlRoR4JzyGBI3E4MdbHNoQ&#10;qk+DxNma/K+/6RMe3IWVsy2GruIWW4Ez89WC05kemNH8Mzv5WOIFf2hZHVrsc3tJaMoUC8bJLCZ8&#10;NKOoPbWP2A7L9CZMwkq8XPE4ipexXwTYLlItlxmEqXQi3th7J5Pr1KPEuIfuUXg30DKCz99oHE4x&#10;f8XOHptuWlo+R9JNpm4qc1/TofyY6Ez+YfuklXH4n1EvO3LxGwAA//8DAFBLAwQUAAYACAAAACEA&#10;z3fyEOMAAAALAQAADwAAAGRycy9kb3ducmV2LnhtbEyPUUvDMBSF3wX/Q7iCL7IljrWutelQQRFR&#10;h5vIHrMmtmXNTUnSrfv3Xp/08Z7zce45xXK0HTsYH1qHEq6nApjByukWawmfm8fJAliICrXqHBoJ&#10;JxNgWZ6fFSrX7ogf5rCONaMQDLmS0MTY55yHqjFWhanrDZL37bxVkU5fc+3VkcJtx2dCpNyqFulD&#10;o3rz0Jhqvx6shH3zcrUST2/3X+nzyb9vBrf1r1spLy/Gu1tg0YzxD4bf+lQdSuq0cwPqwDoJN0ky&#10;J5SMNKENRCyyjJSdhJmYZ8DLgv/fUP4AAAD//wMAUEsBAi0AFAAGAAgAAAAhALaDOJL+AAAA4QEA&#10;ABMAAAAAAAAAAAAAAAAAAAAAAFtDb250ZW50X1R5cGVzXS54bWxQSwECLQAUAAYACAAAACEAOP0h&#10;/9YAAACUAQAACwAAAAAAAAAAAAAAAAAvAQAAX3JlbHMvLnJlbHNQSwECLQAUAAYACAAAACEA7NZ9&#10;034CAABrBQAADgAAAAAAAAAAAAAAAAAuAgAAZHJzL2Uyb0RvYy54bWxQSwECLQAUAAYACAAAACEA&#10;z3fyEOMAAAALAQAADwAAAAAAAAAAAAAAAADYBAAAZHJzL2Rvd25yZXYueG1sUEsFBgAAAAAEAAQA&#10;8wAAAOgFAAAAAA==&#10;" filled="f" stroked="f" strokeweight=".5pt">
                <v:textbo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v:textbox>
              </v:shape>
            </w:pict>
          </mc:Fallback>
        </mc:AlternateContent>
      </w:r>
      <w:r>
        <w:rPr>
          <w:noProof/>
          <w:sz w:val="28"/>
          <w:szCs w:val="28"/>
        </w:rPr>
        <mc:AlternateContent>
          <mc:Choice Requires="wps">
            <w:drawing>
              <wp:anchor distT="0" distB="0" distL="114300" distR="114300" simplePos="0" relativeHeight="251739136" behindDoc="0" locked="0" layoutInCell="1" allowOverlap="1" wp14:anchorId="6C65D38D" wp14:editId="1971B313">
                <wp:simplePos x="0" y="0"/>
                <wp:positionH relativeFrom="column">
                  <wp:posOffset>3054350</wp:posOffset>
                </wp:positionH>
                <wp:positionV relativeFrom="paragraph">
                  <wp:posOffset>1040765</wp:posOffset>
                </wp:positionV>
                <wp:extent cx="914400" cy="248285"/>
                <wp:effectExtent l="0" t="0" r="0" b="0"/>
                <wp:wrapNone/>
                <wp:docPr id="123" name="Text Box 123"/>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23" o:spid="_x0000_s1070" type="#_x0000_t202" style="position:absolute;left:0;text-align:left;margin-left:240.5pt;margin-top:81.95pt;width:1in;height:19.55pt;z-index:25173913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5OUfgIAAGsFAAAOAAAAZHJzL2Uyb0RvYy54bWysVN9P2zAQfp+0/8Hy+0hbCmMVKepATJPQ&#10;QIOJZ9exaTTHZ9mmSffX77OTlIrthWkvzuXu8/l+fHfnF11j2Fb5UJMt+fRowpmykqraPpX8x8P1&#10;hzPOQhS2EoasKvlOBX6xfP/uvHULNaMNmUp5Bic2LFpX8k2MblEUQW5UI8IROWVh1OQbEfHrn4rK&#10;ixbeG1PMJpPToiVfOU9ShQDtVW/ky+xfayXjrdZBRWZKjthiPn0+1+ksludi8eSF29RyCEP8QxSN&#10;qC0e3bu6ElGwZ1//4aqppadAOh5JagrSupYq54BsppNX2dxvhFM5FxQnuH2Zwv9zK79t7zyrK/Ru&#10;dsyZFQ2a9KC6yD5Tx5IOFWpdWAB47wCNHQxAj/oAZUq8075JX6TEYEetd/v6JncSyk/T+XwCi4Rp&#10;Nj+bnZ0kL8XLZedD/KKoYUkouUf7clXF9ibEHjpC0luWrmtjcguNZW3JT49PJvnC3gLnxiasymQY&#10;3KSE+sCzFHdGJYyx35VGMXL8SZFpqC6NZ1sBAgkplY059ewX6ITSCOItFwf8S1RvudznMb5MNu4v&#10;N7Uln7N/FXb1cwxZ93jU/CDvJMZu3WUWzOdjY9dU7dBvT/3MBCeva3TlRoR4JzyGBI3E4MdbHNoQ&#10;qk+DxNmG/K+/6RMe3IWVsxZDV3KLrcCZ+WrB6UwPzGj+mZ98nOEFf2hZH1rsc3NJaMoUC8bJLCZ8&#10;NKOoPTWP2A6r9CZMwkq8XPI4ipexXwTYLlKtVhmEqXQi3th7J5Pr1KPEuIfuUXg30DKCz99oHE6x&#10;eMXOHptuWlo9R9J1pm4qc1/TofyY6Ez+YfuklXH4n1EvO3L5GwAA//8DAFBLAwQUAAYACAAAACEA&#10;gQzbC+MAAAALAQAADwAAAGRycy9kb3ducmV2LnhtbEyPzU7DMBCE70i8g7VIXBC1m0JUQpwKkECo&#10;4ke0CPXoxkscNbYj22nTt2c5wXFnRrPflIvRdmyPIbbeSZhOBDB0tdetayR8rh8v58BiUk6rzjuU&#10;cMQIi+r0pFSF9gf3gftVahiVuFgoCSalvuA81gatihPfoyPv2werEp2h4TqoA5XbjmdC5Nyq1tEH&#10;o3p8MFjvVoOVsDPLi3fx9Hr/lT8fw9t68JvwspHy/Gy8uwWWcEx/YfjFJ3SoiGnrB6cj6yRczae0&#10;JZGRz26AUSLPrknZSsjETACvSv5/Q/UDAAD//wMAUEsBAi0AFAAGAAgAAAAhALaDOJL+AAAA4QEA&#10;ABMAAAAAAAAAAAAAAAAAAAAAAFtDb250ZW50X1R5cGVzXS54bWxQSwECLQAUAAYACAAAACEAOP0h&#10;/9YAAACUAQAACwAAAAAAAAAAAAAAAAAvAQAAX3JlbHMvLnJlbHNQSwECLQAUAAYACAAAACEAVdeT&#10;lH4CAABrBQAADgAAAAAAAAAAAAAAAAAuAgAAZHJzL2Uyb0RvYy54bWxQSwECLQAUAAYACAAAACEA&#10;gQzbC+MAAAALAQAADwAAAAAAAAAAAAAAAADYBAAAZHJzL2Rvd25yZXYueG1sUEsFBgAAAAAEAAQA&#10;8wAAAOgFAAAAAA==&#10;" filled="f" stroked="f" strokeweight=".5pt">
                <v:textbo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v:textbox>
              </v:shape>
            </w:pict>
          </mc:Fallback>
        </mc:AlternateContent>
      </w:r>
      <w:r>
        <w:rPr>
          <w:noProof/>
          <w:sz w:val="28"/>
          <w:szCs w:val="28"/>
        </w:rPr>
        <mc:AlternateContent>
          <mc:Choice Requires="wps">
            <w:drawing>
              <wp:anchor distT="0" distB="0" distL="114300" distR="114300" simplePos="0" relativeHeight="251740160" behindDoc="0" locked="0" layoutInCell="1" allowOverlap="1" wp14:anchorId="39EF9421" wp14:editId="3712809E">
                <wp:simplePos x="0" y="0"/>
                <wp:positionH relativeFrom="column">
                  <wp:posOffset>1318895</wp:posOffset>
                </wp:positionH>
                <wp:positionV relativeFrom="paragraph">
                  <wp:posOffset>1054735</wp:posOffset>
                </wp:positionV>
                <wp:extent cx="914400" cy="248285"/>
                <wp:effectExtent l="0" t="0" r="0" b="0"/>
                <wp:wrapNone/>
                <wp:docPr id="124" name="Text Box 124"/>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24" o:spid="_x0000_s1071" type="#_x0000_t202" style="position:absolute;left:0;text-align:left;margin-left:103.85pt;margin-top:83.05pt;width:1in;height:19.55pt;z-index:2517401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1P+fQIAAGsFAAAOAAAAZHJzL2Uyb0RvYy54bWysVE1v2zAMvQ/YfxB0X51kaZcFdYqsRYcB&#10;RVusHXpWZKkxJouCpMbOfv2eZOcD3S4ddpFp8onixyPPL7rGsI3yoSZb8vHJiDNlJVW1fS75j8fr&#10;DzPOQhS2EoasKvlWBX6xeP/uvHVzNaE1mUp5Bic2zFtX8nWMbl4UQa5VI8IJOWVh1OQbEfHrn4vK&#10;ixbeG1NMRqOzoiVfOU9ShQDtVW/ki+xfayXjndZBRWZKjthiPn0+V+ksFudi/uyFW9dyCEP8QxSN&#10;qC0e3bu6ElGwF1//4aqppadAOp5IagrSupYq54BsxqNX2TyshVM5FxQnuH2Zwv9zK283957VFXo3&#10;mXJmRYMmPaousi/UsaRDhVoX5gA+OEBjBwPQO32AMiXead+kL1JisKPW2319kzsJ5efxdDqCRcI0&#10;mc4ms9PkpThcdj7Er4oaloSSe7QvV1VsbkLsoTtIesvSdW1MbqGxrC352cfTUb6wt8C5sQmrMhkG&#10;NymhPvAsxa1RCWPsd6VRjBx/UmQaqkvj2UaAQEJKZWNOPfsFOqE0gnjLxQF/iOotl/s8di+TjfvL&#10;TW3J5+xfhV393IWsezxqfpR3EmO36jILprklSbWiaot+e+pnJjh5XaMrNyLEe+ExJGgkBj/e4dCG&#10;UH0aJM7W5H/9TZ/w4C6snLUYupJbbAXOzDcLTmd6YEbzz/T00wQv+GPL6thiX5pLQlPGWDBOZjHh&#10;o9mJ2lPzhO2wTG/CJKzEyyWPO/Ey9osA20Wq5TKDMJVOxBv74GRynXqUGPfYPQnvBlpG8PmWdsMp&#10;5q/Y2WPTTUvLl0i6ztQ91HQoPyY6k3/YPmllHP9n1GFHLn4DAAD//wMAUEsDBBQABgAIAAAAIQCz&#10;PkmJ4gAAAAsBAAAPAAAAZHJzL2Rvd25yZXYueG1sTI9RS8MwEMffBb9DOMEXcUkr60ZtOlRQRKay&#10;TWSPWRPbsuZSknTrvr23J328+/353++KxWg7djA+tA4lJBMBzGDldIu1hK/N8+0cWIgKteocGgkn&#10;E2BRXl4UKtfuiCtzWMeaUQmGXEloYuxzzkPVGKvCxPUGif04b1Wk0ddce3WkctvxVIiMW9UiXWhU&#10;b54aU+3Xg5Wwb95uPsXL++N39nryH5vBbf1yK+X11fhwDyyaMf6F4axP6lCS084NqAPrJKRiNqMo&#10;gSxLgFHibprQZndG0xR4WfD/P5S/AAAA//8DAFBLAQItABQABgAIAAAAIQC2gziS/gAAAOEBAAAT&#10;AAAAAAAAAAAAAAAAAAAAAABbQ29udGVudF9UeXBlc10ueG1sUEsBAi0AFAAGAAgAAAAhADj9If/W&#10;AAAAlAEAAAsAAAAAAAAAAAAAAAAALwEAAF9yZWxzLy5yZWxzUEsBAi0AFAAGAAgAAAAhAMQzU/59&#10;AgAAawUAAA4AAAAAAAAAAAAAAAAALgIAAGRycy9lMm9Eb2MueG1sUEsBAi0AFAAGAAgAAAAhALM+&#10;SYniAAAACwEAAA8AAAAAAAAAAAAAAAAA1wQAAGRycy9kb3ducmV2LnhtbFBLBQYAAAAABAAEAPMA&#10;AADmBQAAAAA=&#10;" filled="f" stroked="f" strokeweight=".5pt">
                <v:textbo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v:textbox>
              </v:shape>
            </w:pict>
          </mc:Fallback>
        </mc:AlternateContent>
      </w:r>
      <w:r>
        <w:rPr>
          <w:noProof/>
          <w:sz w:val="28"/>
          <w:szCs w:val="28"/>
        </w:rPr>
        <mc:AlternateContent>
          <mc:Choice Requires="wps">
            <w:drawing>
              <wp:anchor distT="0" distB="0" distL="114300" distR="114300" simplePos="0" relativeHeight="251713536" behindDoc="0" locked="0" layoutInCell="1" allowOverlap="1" wp14:anchorId="5BDD03F0" wp14:editId="48ED0686">
                <wp:simplePos x="0" y="0"/>
                <wp:positionH relativeFrom="column">
                  <wp:posOffset>1751330</wp:posOffset>
                </wp:positionH>
                <wp:positionV relativeFrom="paragraph">
                  <wp:posOffset>89535</wp:posOffset>
                </wp:positionV>
                <wp:extent cx="914400" cy="248285"/>
                <wp:effectExtent l="0" t="0" r="0" b="0"/>
                <wp:wrapNone/>
                <wp:docPr id="85" name="Text Box 85"/>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proofErr w:type="gramStart"/>
                            <w:r>
                              <w:rPr>
                                <w:rFonts w:hint="eastAsia"/>
                                <w:b/>
                                <w:color w:val="FFFFFF" w:themeColor="background1"/>
                              </w:rPr>
                              <w:t>b-1</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5" o:spid="_x0000_s1072" type="#_x0000_t202" style="position:absolute;left:0;text-align:left;margin-left:137.9pt;margin-top:7.05pt;width:1in;height:19.55pt;z-index:25171353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YxxfAIAAGkFAAAOAAAAZHJzL2Uyb0RvYy54bWysVFtP2zAUfp+0/2D5faTtCmMVKepATJMQ&#10;oMHEs+vYNJrjY9mmSffr99lJSsX2wrQX5+Sc79wvZ+ddY9hW+VCTLfn0aMKZspKq2j6V/MfD1YdT&#10;zkIUthKGrCr5TgV+vnz/7qx1CzWjDZlKeQYjNixaV/JNjG5RFEFuVCPCETllIdTkGxHx65+KyosW&#10;1htTzCaTk6IlXzlPUoUA7mUv5MtsX2sl463WQUVmSo7YYn59ftfpLZZnYvHkhdvUcghD/EMUjagt&#10;nO5NXYoo2LOv/zDV1NJTIB2PJDUFaV1LlXNANtPJq2zuN8KpnAuKE9y+TOH/mZU32zvP6qrkp8ec&#10;WdGgRw+qi+wLdQws1Kd1YQHYvQMwduCjzyM/gJnS7rRv0hcJMchR6d2+usmaBPPzdD6fQCIhms1P&#10;Z7314kXZ+RC/KmpYIkru0bxcU7G9DhGBADpCki9LV7UxuYHGsrbkJx+PJ1lhL4GGsQmr8igMZlJC&#10;feCZijujEsbY70qjFDn+xMhDqC6MZ1uB8RFSKhtz6tku0AmlEcRbFAf8S1RvUe7zGD2TjXvlprbk&#10;c/avwq5+jiHrHo9CHuSdyNituzwD85OxsWuqdui3p35jgpNXNbpyLUK8Ex4rgkZi7eMtHm0I1aeB&#10;4mxD/tff+AmPyYWUsxYrV3KLm8CZ+WYx0Xk8sKH5Z378aQYP/lCyPpTY5+aC0JQpzouTmUz4aEZS&#10;e2oecRtWySdEwkp4LnkcyYvYnwHcFqlWqwzCTjoRr+29k8l06lGauIfuUXg3jGXEPN/QuJpi8Wo6&#10;e2zStLR6jqTrPLqpzH1Nh/Jjn/NED7cnHYzD/4x6uZDL3wAAAP//AwBQSwMEFAAGAAgAAAAhAN7f&#10;fE7iAAAACQEAAA8AAABkcnMvZG93bnJldi54bWxMj81OwzAQhO9IvIO1SFwQdRLaAiFOBUgghPgR&#10;LUI9uvGSRI3Xke206duznOA4O6OZb4vFaDuxQx9aRwrSSQICqXKmpVrB5+rh/ApEiJqM7hyhggMG&#10;WJTHR4XOjdvTB+6WsRZcQiHXCpoY+1zKUDVodZi4Hom9b+etjix9LY3Xey63ncySZC6tbokXGt3j&#10;fYPVdjlYBdvm+ew9eXy9+5o/HfzbanBr/7JW6vRkvL0BEXGMf2H4xWd0KJlp4wYyQXQKsssZo0c2&#10;pikIDkzTaz5sFMwuMpBlIf9/UP4AAAD//wMAUEsBAi0AFAAGAAgAAAAhALaDOJL+AAAA4QEAABMA&#10;AAAAAAAAAAAAAAAAAAAAAFtDb250ZW50X1R5cGVzXS54bWxQSwECLQAUAAYACAAAACEAOP0h/9YA&#10;AACUAQAACwAAAAAAAAAAAAAAAAAvAQAAX3JlbHMvLnJlbHNQSwECLQAUAAYACAAAACEAZk2McXwC&#10;AABpBQAADgAAAAAAAAAAAAAAAAAuAgAAZHJzL2Uyb0RvYy54bWxQSwECLQAUAAYACAAAACEA3t98&#10;TuIAAAAJAQAADwAAAAAAAAAAAAAAAADWBAAAZHJzL2Rvd25yZXYueG1sUEsFBgAAAAAEAAQA8wAA&#10;AOUFAAAAAA==&#10;" filled="f" stroked="f" strokeweight=".5pt">
                <v:textbox>
                  <w:txbxContent>
                    <w:p w:rsidR="004E72D2" w:rsidRPr="00EB70FE" w:rsidRDefault="004E72D2" w:rsidP="00F9564A">
                      <w:pPr>
                        <w:rPr>
                          <w:b/>
                          <w:color w:val="FFFFFF" w:themeColor="background1"/>
                        </w:rPr>
                      </w:pPr>
                      <w:proofErr w:type="gramStart"/>
                      <w:r>
                        <w:rPr>
                          <w:rFonts w:hint="eastAsia"/>
                          <w:b/>
                          <w:color w:val="FFFFFF" w:themeColor="background1"/>
                        </w:rPr>
                        <w:t>b-1</w:t>
                      </w:r>
                      <w:proofErr w:type="gramEnd"/>
                    </w:p>
                  </w:txbxContent>
                </v:textbox>
              </v:shape>
            </w:pict>
          </mc:Fallback>
        </mc:AlternateContent>
      </w:r>
      <w:r>
        <w:rPr>
          <w:noProof/>
          <w:sz w:val="28"/>
          <w:szCs w:val="28"/>
        </w:rPr>
        <mc:AlternateContent>
          <mc:Choice Requires="wps">
            <w:drawing>
              <wp:anchor distT="0" distB="0" distL="114300" distR="114300" simplePos="0" relativeHeight="251735040" behindDoc="0" locked="0" layoutInCell="1" allowOverlap="1" wp14:anchorId="48201194" wp14:editId="114F3EDF">
                <wp:simplePos x="0" y="0"/>
                <wp:positionH relativeFrom="column">
                  <wp:posOffset>3484880</wp:posOffset>
                </wp:positionH>
                <wp:positionV relativeFrom="paragraph">
                  <wp:posOffset>86360</wp:posOffset>
                </wp:positionV>
                <wp:extent cx="914400" cy="248285"/>
                <wp:effectExtent l="0" t="0" r="0" b="0"/>
                <wp:wrapNone/>
                <wp:docPr id="119" name="Text Box 119"/>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proofErr w:type="gramStart"/>
                            <w:r>
                              <w:rPr>
                                <w:rFonts w:hint="eastAsia"/>
                                <w:b/>
                                <w:color w:val="FFFFFF" w:themeColor="background1"/>
                              </w:rPr>
                              <w:t>c-1</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19" o:spid="_x0000_s1073" type="#_x0000_t202" style="position:absolute;left:0;text-align:left;margin-left:274.4pt;margin-top:6.8pt;width:1in;height:19.55pt;z-index:25173504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zEfwIAAGsFAAAOAAAAZHJzL2Uyb0RvYy54bWysVE1PGzEQvVfqf7B8L5ukAULEBqUgqkoI&#10;UKHi7HhtsqrXY9km2fTX99m7GyLaC1Uv3tmZ5/F8vJnzi7YxbKN8qMmWfHw04kxZSVVtn0v+4/H6&#10;04yzEIWthCGrSr5TgV8sPn4437q5mtCaTKU8gxMb5ltX8nWMbl4UQa5VI8IROWVh1OQbEfHrn4vK&#10;iy28N6aYjEYnxZZ85TxJFQK0V52RL7J/rZWMd1oHFZkpOWKL+fT5XKWzWJyL+bMXbl3LPgzxD1E0&#10;orZ4dO/qSkTBXnz9h6umlp4C6XgkqSlI61qqnAOyGY/eZPOwFk7lXFCc4PZlCv/Prbzd3HtWV+jd&#10;+IwzKxo06VG1kX2hliUdKrR1YQ7ggwM0tjAAPegDlCnxVvsmfZESgx213u3rm9xJKM/G0+kIFgnT&#10;ZDqbzI6Tl+L1svMhflXUsCSU3KN9uapicxNiBx0g6S1L17UxuYXGsm3JTz4fj/KFvQXOjU1YlcnQ&#10;u0kJdYFnKe6MShhjvyuNYuT4kyLTUF0azzYCBBJSKhtz6tkv0AmlEcR7Lvb416jec7nLY3iZbNxf&#10;bmpLPmf/Juzq5xCy7vCo+UHeSYztqs0smJ4OjV1RtUO/PXUzE5y8rtGVGxHivfAYEjQSgx/vcGhD&#10;qD71Emdr8r/+pk94cBdWzrYYupJbbAXOzDcLTmd6YEbzz/T4dIIX/KFldWixL80loSljLBgns5jw&#10;0Qyi9tQ8YTss05swCSvxcsnjIF7GbhFgu0i1XGYQptKJeGMfnEyuU48S4x7bJ+FdT8sIPt/SMJxi&#10;/oadHTbdtLR8iaTrTN1U5q6mffkx0Zn8/fZJK+PwP6Ned+TiNwAAAP//AwBQSwMEFAAGAAgAAAAh&#10;AD6HgL3hAAAACQEAAA8AAABkcnMvZG93bnJldi54bWxMj8FOwzAMhu9IvENkJC5oSylQRmk6ARII&#10;IRhiQ2jHrDVNtcapknTr3h5zgqP9/fr9uZiPthM79KF1pOB8moBAqlzdUqPgc/U4mYEIUVOtO0eo&#10;4IAB5uXxUaHz2u3pA3fL2AguoZBrBSbGPpcyVAatDlPXIzH7dt7qyKNvZO31nsttJ9MkyaTVLfEF&#10;o3t8MFhtl4NVsDUvZ+/J09v9V/Z88IvV4Nb+da3U6cl4dwsi4hj/wvCrz+pQstPGDVQH0Sm4upyx&#10;emRwkYHgQHaT8mLDJL0GWRby/wflDwAAAP//AwBQSwECLQAUAAYACAAAACEAtoM4kv4AAADhAQAA&#10;EwAAAAAAAAAAAAAAAAAAAAAAW0NvbnRlbnRfVHlwZXNdLnhtbFBLAQItABQABgAIAAAAIQA4/SH/&#10;1gAAAJQBAAALAAAAAAAAAAAAAAAAAC8BAABfcmVscy8ucmVsc1BLAQItABQABgAIAAAAIQA+DHzE&#10;fwIAAGsFAAAOAAAAAAAAAAAAAAAAAC4CAABkcnMvZTJvRG9jLnhtbFBLAQItABQABgAIAAAAIQA+&#10;h4C94QAAAAkBAAAPAAAAAAAAAAAAAAAAANkEAABkcnMvZG93bnJldi54bWxQSwUGAAAAAAQABADz&#10;AAAA5wUAAAAA&#10;" filled="f" stroked="f" strokeweight=".5pt">
                <v:textbox>
                  <w:txbxContent>
                    <w:p w:rsidR="004E72D2" w:rsidRPr="00EB70FE" w:rsidRDefault="004E72D2" w:rsidP="00F9564A">
                      <w:pPr>
                        <w:rPr>
                          <w:b/>
                          <w:color w:val="FFFFFF" w:themeColor="background1"/>
                        </w:rPr>
                      </w:pPr>
                      <w:proofErr w:type="gramStart"/>
                      <w:r>
                        <w:rPr>
                          <w:rFonts w:hint="eastAsia"/>
                          <w:b/>
                          <w:color w:val="FFFFFF" w:themeColor="background1"/>
                        </w:rPr>
                        <w:t>c-1</w:t>
                      </w:r>
                      <w:proofErr w:type="gramEnd"/>
                    </w:p>
                  </w:txbxContent>
                </v:textbox>
              </v:shape>
            </w:pict>
          </mc:Fallback>
        </mc:AlternateContent>
      </w:r>
      <w:r>
        <w:rPr>
          <w:noProof/>
          <w:sz w:val="28"/>
          <w:szCs w:val="28"/>
        </w:rPr>
        <mc:AlternateContent>
          <mc:Choice Requires="wps">
            <w:drawing>
              <wp:anchor distT="0" distB="0" distL="114300" distR="114300" simplePos="0" relativeHeight="251736064" behindDoc="0" locked="0" layoutInCell="1" allowOverlap="1" wp14:anchorId="282BBE44" wp14:editId="312EF498">
                <wp:simplePos x="0" y="0"/>
                <wp:positionH relativeFrom="column">
                  <wp:posOffset>-635</wp:posOffset>
                </wp:positionH>
                <wp:positionV relativeFrom="paragraph">
                  <wp:posOffset>86995</wp:posOffset>
                </wp:positionV>
                <wp:extent cx="914400" cy="248285"/>
                <wp:effectExtent l="0" t="0" r="0" b="0"/>
                <wp:wrapNone/>
                <wp:docPr id="120" name="Text Box 120"/>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proofErr w:type="gramStart"/>
                            <w:r>
                              <w:rPr>
                                <w:rFonts w:hint="eastAsia"/>
                                <w:b/>
                                <w:color w:val="FFFFFF" w:themeColor="background1"/>
                              </w:rPr>
                              <w:t>a-1</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20" o:spid="_x0000_s1074" type="#_x0000_t202" style="position:absolute;left:0;text-align:left;margin-left:-.05pt;margin-top:6.85pt;width:1in;height:19.55pt;z-index:2517360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kvefQIAAGsFAAAOAAAAZHJzL2Uyb0RvYy54bWysVE1v2zAMvQ/YfxB0X51kaZcFdYqsRYcB&#10;RVusHXpWZKkxJouCpCbOfv2eZDsJul067CLT5BPFj0eeX7SNYRvlQ0225OOTEWfKSqpq+1zyH4/X&#10;H2achShsJQxZVfKdCvxi8f7d+dbN1YTWZCrlGZzYMN+6kq9jdPOiCHKtGhFOyCkLoybfiIhf/1xU&#10;XmzhvTHFZDQ6K7bkK+dJqhCgveqMfJH9a61kvNM6qMhMyRFbzKfP5yqdxeJczJ+9cOta9mGIf4ii&#10;EbXFo3tXVyIK9uLrP1w1tfQUSMcTSU1BWtdS5RyQzXj0KpuHtXAq54LiBLcvU/h/buXt5t6zukLv&#10;JqiPFQ2a9KjayL5Qy5IOFdq6MAfwwQEaWxiAHvQBypR4q32TvkiJwQ5fu319kzsJ5efxdDqCRcI0&#10;mc4ms9PkpThcdj7Er4oaloSSe7QvV1VsbkLsoAMkvWXpujYmt9BYti352cfTUb6wt8C5sQmrMhl6&#10;NymhLvAsxZ1RCWPsd6VRjBx/UmQaqkvj2UaAQEJKZWNOPfsFOqE0gnjLxR5/iOotl7s8hpfJxv3l&#10;prbkc/avwq5+DiHrDo+aH+WdxNiu2syC6Wxo7IqqHfrtqZuZ4OR1ja7ciBDvhceQoJEY/HiHQxtC&#10;9amXOFuT//U3fcKDu7BytsXQldxiK3BmvllwOtMDM5p/pqefEiH9sWV1bLEvzSWhKWMsGCezmPDR&#10;DKL21DxhOyzTmzAJK/FyyeMgXsZuEWC7SLVcZhCm0ol4Yx+cTK5TjxLjHtsn4V1Pywg+39IwnGL+&#10;ip0dNt20tHyJpOtM3VTmrqZ9+THRmfz99kkr4/g/ow47cvEbAAD//wMAUEsDBBQABgAIAAAAIQAm&#10;H+GL3wAAAAcBAAAPAAAAZHJzL2Rvd25yZXYueG1sTI5dT8IwFIbvTfgPzTHxxkAHKOJcR9REY4xg&#10;+IjhsqyHdWE9XdoOxr+3XOnl+5H3fbJZZ2p2ROcrSwKGgwQYUmFVRaWAzfqtPwXmgyQla0so4Iwe&#10;ZnnvKpOpsida4nEVShZHyKdSgA6hSTn3hUYj/cA2SDHbW2dkiNKVXDl5iuOm5qMkmXAjK4oPWjb4&#10;qrE4rFoj4KA/b7+T9/nLz+Tj7Bbr1m7d11aIm+vu+QlYwC78leGCH9Ehj0w725LyrBbQH8ZitMcP&#10;wC7x3fgR2E7A/WgKPM/4f/78FwAA//8DAFBLAQItABQABgAIAAAAIQC2gziS/gAAAOEBAAATAAAA&#10;AAAAAAAAAAAAAAAAAABbQ29udGVudF9UeXBlc10ueG1sUEsBAi0AFAAGAAgAAAAhADj9If/WAAAA&#10;lAEAAAsAAAAAAAAAAAAAAAAALwEAAF9yZWxzLy5yZWxzUEsBAi0AFAAGAAgAAAAhAJHuS959AgAA&#10;awUAAA4AAAAAAAAAAAAAAAAALgIAAGRycy9lMm9Eb2MueG1sUEsBAi0AFAAGAAgAAAAhACYf4Yvf&#10;AAAABwEAAA8AAAAAAAAAAAAAAAAA1wQAAGRycy9kb3ducmV2LnhtbFBLBQYAAAAABAAEAPMAAADj&#10;BQAAAAA=&#10;" filled="f" stroked="f" strokeweight=".5pt">
                <v:textbox>
                  <w:txbxContent>
                    <w:p w:rsidR="004E72D2" w:rsidRPr="00EB70FE" w:rsidRDefault="004E72D2" w:rsidP="00F9564A">
                      <w:pPr>
                        <w:rPr>
                          <w:b/>
                          <w:color w:val="FFFFFF" w:themeColor="background1"/>
                        </w:rPr>
                      </w:pPr>
                      <w:proofErr w:type="gramStart"/>
                      <w:r>
                        <w:rPr>
                          <w:rFonts w:hint="eastAsia"/>
                          <w:b/>
                          <w:color w:val="FFFFFF" w:themeColor="background1"/>
                        </w:rPr>
                        <w:t>a-1</w:t>
                      </w:r>
                      <w:proofErr w:type="gramEnd"/>
                    </w:p>
                  </w:txbxContent>
                </v:textbox>
              </v:shape>
            </w:pict>
          </mc:Fallback>
        </mc:AlternateContent>
      </w:r>
      <w:r>
        <w:rPr>
          <w:noProof/>
          <w:sz w:val="24"/>
        </w:rPr>
        <w:drawing>
          <wp:inline distT="0" distB="0" distL="0" distR="0" wp14:anchorId="716A4667" wp14:editId="151BDFCC">
            <wp:extent cx="1743280" cy="1217007"/>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119" cstate="print">
                      <a:extLst>
                        <a:ext uri="{28A0092B-C50C-407E-A947-70E740481C1C}">
                          <a14:useLocalDpi xmlns:a14="http://schemas.microsoft.com/office/drawing/2010/main" val="0"/>
                        </a:ext>
                      </a:extLst>
                    </a:blip>
                    <a:srcRect b="6918"/>
                    <a:stretch/>
                  </pic:blipFill>
                  <pic:spPr bwMode="auto">
                    <a:xfrm>
                      <a:off x="0" y="0"/>
                      <a:ext cx="1742400" cy="1216393"/>
                    </a:xfrm>
                    <a:prstGeom prst="rect">
                      <a:avLst/>
                    </a:prstGeom>
                    <a:noFill/>
                    <a:ln>
                      <a:noFill/>
                    </a:ln>
                    <a:extLst>
                      <a:ext uri="{53640926-AAD7-44D8-BBD7-CCE9431645EC}">
                        <a14:shadowObscured xmlns:a14="http://schemas.microsoft.com/office/drawing/2010/main"/>
                      </a:ext>
                    </a:extLst>
                  </pic:spPr>
                </pic:pic>
              </a:graphicData>
            </a:graphic>
          </wp:inline>
        </w:drawing>
      </w:r>
      <w:r>
        <w:rPr>
          <w:noProof/>
          <w:sz w:val="24"/>
        </w:rPr>
        <w:drawing>
          <wp:inline distT="0" distB="0" distL="0" distR="0" wp14:anchorId="69654AAE" wp14:editId="6DEEF08A">
            <wp:extent cx="1743281" cy="1210428"/>
            <wp:effectExtent l="0" t="0" r="9525" b="889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120" cstate="print">
                      <a:extLst>
                        <a:ext uri="{28A0092B-C50C-407E-A947-70E740481C1C}">
                          <a14:useLocalDpi xmlns:a14="http://schemas.microsoft.com/office/drawing/2010/main" val="0"/>
                        </a:ext>
                      </a:extLst>
                    </a:blip>
                    <a:srcRect b="7421"/>
                    <a:stretch/>
                  </pic:blipFill>
                  <pic:spPr bwMode="auto">
                    <a:xfrm>
                      <a:off x="0" y="0"/>
                      <a:ext cx="1742400" cy="1209816"/>
                    </a:xfrm>
                    <a:prstGeom prst="rect">
                      <a:avLst/>
                    </a:prstGeom>
                    <a:noFill/>
                    <a:ln>
                      <a:noFill/>
                    </a:ln>
                    <a:extLst>
                      <a:ext uri="{53640926-AAD7-44D8-BBD7-CCE9431645EC}">
                        <a14:shadowObscured xmlns:a14="http://schemas.microsoft.com/office/drawing/2010/main"/>
                      </a:ext>
                    </a:extLst>
                  </pic:spPr>
                </pic:pic>
              </a:graphicData>
            </a:graphic>
          </wp:inline>
        </w:drawing>
      </w:r>
      <w:r>
        <w:rPr>
          <w:noProof/>
          <w:sz w:val="24"/>
        </w:rPr>
        <w:drawing>
          <wp:inline distT="0" distB="0" distL="0" distR="0" wp14:anchorId="028EDD97" wp14:editId="3DD79C48">
            <wp:extent cx="1743281" cy="1210428"/>
            <wp:effectExtent l="0" t="0" r="9525" b="889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121" cstate="print">
                      <a:extLst>
                        <a:ext uri="{28A0092B-C50C-407E-A947-70E740481C1C}">
                          <a14:useLocalDpi xmlns:a14="http://schemas.microsoft.com/office/drawing/2010/main" val="0"/>
                        </a:ext>
                      </a:extLst>
                    </a:blip>
                    <a:srcRect b="7421"/>
                    <a:stretch/>
                  </pic:blipFill>
                  <pic:spPr bwMode="auto">
                    <a:xfrm>
                      <a:off x="0" y="0"/>
                      <a:ext cx="1742400" cy="1209816"/>
                    </a:xfrm>
                    <a:prstGeom prst="rect">
                      <a:avLst/>
                    </a:prstGeom>
                    <a:noFill/>
                    <a:ln>
                      <a:noFill/>
                    </a:ln>
                    <a:extLst>
                      <a:ext uri="{53640926-AAD7-44D8-BBD7-CCE9431645EC}">
                        <a14:shadowObscured xmlns:a14="http://schemas.microsoft.com/office/drawing/2010/main"/>
                      </a:ext>
                    </a:extLst>
                  </pic:spPr>
                </pic:pic>
              </a:graphicData>
            </a:graphic>
          </wp:inline>
        </w:drawing>
      </w:r>
    </w:p>
    <w:p w:rsidR="00F9564A" w:rsidRPr="00336277" w:rsidRDefault="00F9564A" w:rsidP="00F9564A">
      <w:pPr>
        <w:spacing w:beforeLines="100" w:before="312" w:afterLines="100" w:after="312"/>
        <w:rPr>
          <w:sz w:val="24"/>
        </w:rPr>
      </w:pPr>
      <w:r>
        <w:rPr>
          <w:noProof/>
          <w:sz w:val="28"/>
          <w:szCs w:val="28"/>
        </w:rPr>
        <mc:AlternateContent>
          <mc:Choice Requires="wps">
            <w:drawing>
              <wp:anchor distT="0" distB="0" distL="114300" distR="114300" simplePos="0" relativeHeight="251741184" behindDoc="0" locked="0" layoutInCell="1" allowOverlap="1" wp14:anchorId="1393595E" wp14:editId="16D82226">
                <wp:simplePos x="0" y="0"/>
                <wp:positionH relativeFrom="column">
                  <wp:posOffset>3211195</wp:posOffset>
                </wp:positionH>
                <wp:positionV relativeFrom="paragraph">
                  <wp:posOffset>1102360</wp:posOffset>
                </wp:positionV>
                <wp:extent cx="116840" cy="0"/>
                <wp:effectExtent l="0" t="19050" r="16510" b="19050"/>
                <wp:wrapNone/>
                <wp:docPr id="125" name="Straight Connector 125"/>
                <wp:cNvGraphicFramePr/>
                <a:graphic xmlns:a="http://schemas.openxmlformats.org/drawingml/2006/main">
                  <a:graphicData uri="http://schemas.microsoft.com/office/word/2010/wordprocessingShape">
                    <wps:wsp>
                      <wps:cNvCnPr/>
                      <wps:spPr>
                        <a:xfrm>
                          <a:off x="0" y="0"/>
                          <a:ext cx="11684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25" o:spid="_x0000_s1026" style="position:absolute;left:0;text-align:left;z-index:251741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2.85pt,86.8pt" to="262.05pt,8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jO+2gEAABAEAAAOAAAAZHJzL2Uyb0RvYy54bWysU02P0zAQvSPxHyzfaZKKLlXUdA9dLRcE&#10;Fcv+ANexE0v+0tg06b9n7DTpCpAQq704sWfem3lv7N39aDQ5CwjK2YZWq5ISYblrle0a+vzj8cOW&#10;khCZbZl2VjT0IgK9379/txt8Ldaud7oVQJDEhnrwDe1j9HVRBN4Lw8LKeWExKB0YFnELXdECG5Dd&#10;6GJdlnfF4KD14LgIAU8fpiDdZ34pBY/fpAwiEt1Q7C3mFfJ6Smux37G6A+Z7xa9tsFd0YZiyWHSh&#10;emCRkZ+g/qAyioMLTsYVd6ZwUiousgZUU5W/qXnqmRdZC5oT/GJTeDta/vV8BKJanN16Q4llBof0&#10;FIGpro/k4KxFCx2QFEWvBh9qhBzsEa674I+QhI8STPqiJDJmfy+Lv2KMhONhVd1tP+IU+BwqbjgP&#10;IX4WzpD001CtbFLOanb+EiLWwtQ5JR1rS4aGrrebT5ucFpxW7aPSOgXz7REHDeTMcO6nrkq9I8OL&#10;LNxpi4dJ0aQh/8WLFhP/dyHRl9T1VCDdyBsn41zYOPNqi9kJJrGDBVj+G3jNT1CRb+v/gBdEruxs&#10;XMBGWQd/qx7HuWU55c8OTLqTBSfXXvJ0szV47bJz1yeS7vXLfYbfHvL+FwAAAP//AwBQSwMEFAAG&#10;AAgAAAAhAKwwU+fdAAAACwEAAA8AAABkcnMvZG93bnJldi54bWxMj9FOwzAMRd+R+IfISLyxZBvd&#10;Std0QiA+YB1I21vWmLZa41RNupW/x0hI8Gjfq+PjfDu5TlxwCK0nDfOZAoFUedtSreF9//aQggjR&#10;kDWdJ9TwhQG2xe1NbjLrr7TDSxlrwRAKmdHQxNhnUoaqQWfCzPdInH36wZnI41BLO5grw10nF0qt&#10;pDMt8YXG9PjSYHUuR8eUNC2flFrisRlfd4f+kNTu46j1/d30vAERcYp/ZfjRZ3Uo2OnkR7JBdBoS&#10;lay5ysF6uQLBjWTxOAdx+t3IIpf/fyi+AQAA//8DAFBLAQItABQABgAIAAAAIQC2gziS/gAAAOEB&#10;AAATAAAAAAAAAAAAAAAAAAAAAABbQ29udGVudF9UeXBlc10ueG1sUEsBAi0AFAAGAAgAAAAhADj9&#10;If/WAAAAlAEAAAsAAAAAAAAAAAAAAAAALwEAAF9yZWxzLy5yZWxzUEsBAi0AFAAGAAgAAAAhAEle&#10;M77aAQAAEAQAAA4AAAAAAAAAAAAAAAAALgIAAGRycy9lMm9Eb2MueG1sUEsBAi0AFAAGAAgAAAAh&#10;AKwwU+fdAAAACwEAAA8AAAAAAAAAAAAAAAAANAQAAGRycy9kb3ducmV2LnhtbFBLBQYAAAAABAAE&#10;APMAAAA+BQAAAAA=&#10;" strokecolor="white [3212]" strokeweight="2.25pt"/>
            </w:pict>
          </mc:Fallback>
        </mc:AlternateContent>
      </w:r>
      <w:r>
        <w:rPr>
          <w:noProof/>
          <w:sz w:val="28"/>
          <w:szCs w:val="28"/>
        </w:rPr>
        <mc:AlternateContent>
          <mc:Choice Requires="wps">
            <w:drawing>
              <wp:anchor distT="0" distB="0" distL="114300" distR="114300" simplePos="0" relativeHeight="251712512" behindDoc="0" locked="0" layoutInCell="1" allowOverlap="1" wp14:anchorId="7CA2CBB7" wp14:editId="0C6E295D">
                <wp:simplePos x="0" y="0"/>
                <wp:positionH relativeFrom="column">
                  <wp:posOffset>1506220</wp:posOffset>
                </wp:positionH>
                <wp:positionV relativeFrom="paragraph">
                  <wp:posOffset>1107440</wp:posOffset>
                </wp:positionV>
                <wp:extent cx="116840" cy="0"/>
                <wp:effectExtent l="0" t="19050" r="16510" b="19050"/>
                <wp:wrapNone/>
                <wp:docPr id="60" name="Straight Connector 60"/>
                <wp:cNvGraphicFramePr/>
                <a:graphic xmlns:a="http://schemas.openxmlformats.org/drawingml/2006/main">
                  <a:graphicData uri="http://schemas.microsoft.com/office/word/2010/wordprocessingShape">
                    <wps:wsp>
                      <wps:cNvCnPr/>
                      <wps:spPr>
                        <a:xfrm>
                          <a:off x="0" y="0"/>
                          <a:ext cx="11684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60" o:spid="_x0000_s1026" style="position:absolute;left:0;text-align:lef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8.6pt,87.2pt" to="127.8pt,8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uSA2AEAAA4EAAAOAAAAZHJzL2Uyb0RvYy54bWysU02P0zAQvSPxHyzfaZKKLVXUdA9dLRcE&#10;Fcv+ANexE0v+0tg06b9n7DTpCpAQq704sWfem3nP4939aDQ5CwjK2YZWq5ISYblrle0a+vzj8cOW&#10;khCZbZl2VjT0IgK9379/txt8Ldaud7oVQJDEhnrwDe1j9HVRBN4Lw8LKeWExKB0YFnELXdECG5Dd&#10;6GJdlpticNB6cFyEgKcPU5DuM7+UgsdvUgYRiW4o9hbzCnk9pbXY71jdAfO94tc22Cu6MExZLLpQ&#10;PbDIyE9Qf1AZxcEFJ+OKO1M4KRUXWQOqqcrf1Dz1zIusBc0JfrEpvB0t/3o+AlFtQzdoj2UG7+gp&#10;AlNdH8nBWYsOOiAYRKcGH2oEHOwRrrvgj5BkjxJM+qIgMmZ3L4u7YoyE42FVbbYfsQifQ8UN5yHE&#10;z8IZkn4aqpVNulnNzl9CxFqYOqekY23J0ND19u7TXU4LTqv2UWmdgnl2xEEDOTO89VNXpd6R4UUW&#10;7rTFw6Ro0pD/4kWLif+7kOhK6noqkObxxsk4FzbOvNpidoJJ7GABlv8GXvMTVORZ/R/wgsiVnY0L&#10;2Cjr4G/V4zi3LKf82YFJd7Lg5NpLvt1sDQ5ddu76QNJUv9xn+O0Z738BAAD//wMAUEsDBBQABgAI&#10;AAAAIQAuTSWR3QAAAAsBAAAPAAAAZHJzL2Rvd25yZXYueG1sTI/RTsMwDEXfkfiHyEi8sZRu3Upp&#10;OiEQH7AOpO0ta0xT0ThVk27l7zESEjza9+r4uNzOrhdnHEPnScH9IgGB1HjTUavgbf96l4MIUZPR&#10;vSdU8IUBttX1VakL4y+0w3MdW8EQCoVWYGMcCilDY9HpsPADEmcffnQ68ji20oz6wnDXyzRJ1tLp&#10;jviC1QM+W2w+68kxJc/rhyRZ4tFOL7vDcMha935U6vZmfnoEEXGOf2X40Wd1qNjp5CcyQfQK0uUm&#10;5SoHm9UKBDfSLFuDOP1uZFXK/z9U3wAAAP//AwBQSwECLQAUAAYACAAAACEAtoM4kv4AAADhAQAA&#10;EwAAAAAAAAAAAAAAAAAAAAAAW0NvbnRlbnRfVHlwZXNdLnhtbFBLAQItABQABgAIAAAAIQA4/SH/&#10;1gAAAJQBAAALAAAAAAAAAAAAAAAAAC8BAABfcmVscy8ucmVsc1BLAQItABQABgAIAAAAIQDjAuSA&#10;2AEAAA4EAAAOAAAAAAAAAAAAAAAAAC4CAABkcnMvZTJvRG9jLnhtbFBLAQItABQABgAIAAAAIQAu&#10;TSWR3QAAAAsBAAAPAAAAAAAAAAAAAAAAADIEAABkcnMvZG93bnJldi54bWxQSwUGAAAAAAQABADz&#10;AAAAPAUAAAAA&#10;" strokecolor="white [3212]" strokeweight="2.25pt"/>
            </w:pict>
          </mc:Fallback>
        </mc:AlternateContent>
      </w:r>
      <w:r>
        <w:rPr>
          <w:noProof/>
          <w:sz w:val="28"/>
          <w:szCs w:val="28"/>
        </w:rPr>
        <mc:AlternateContent>
          <mc:Choice Requires="wps">
            <w:drawing>
              <wp:anchor distT="0" distB="0" distL="114300" distR="114300" simplePos="0" relativeHeight="251711488" behindDoc="0" locked="0" layoutInCell="1" allowOverlap="1" wp14:anchorId="79358E41" wp14:editId="169F39AB">
                <wp:simplePos x="0" y="0"/>
                <wp:positionH relativeFrom="column">
                  <wp:posOffset>3058160</wp:posOffset>
                </wp:positionH>
                <wp:positionV relativeFrom="paragraph">
                  <wp:posOffset>1042670</wp:posOffset>
                </wp:positionV>
                <wp:extent cx="914400" cy="248285"/>
                <wp:effectExtent l="0" t="0" r="0" b="0"/>
                <wp:wrapNone/>
                <wp:docPr id="59" name="Text Box 59"/>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59" o:spid="_x0000_s1075" type="#_x0000_t202" style="position:absolute;left:0;text-align:left;margin-left:240.8pt;margin-top:82.1pt;width:1in;height:19.55pt;z-index:25171148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XezfgIAAGkFAAAOAAAAZHJzL2Uyb0RvYy54bWysVE1PGzEQvVfqf7B8L5ukCYWIDUpBVJUQ&#10;IKDi7HhtsqrXY9km2fTX99m7GyLaC1Uv3tmZ5/F8vJmz87YxbKN8qMmWfHw04kxZSVVtn0v+4/Hq&#10;0wlnIQpbCUNWlXynAj9ffPxwtnVzNaE1mUp5Bic2zLeu5OsY3bwoglyrRoQjcsrCqMk3IuLXPxeV&#10;F1t4b0wxGY2Oiy35ynmSKgRoLzsjX2T/WisZb7UOKjJTcsQW8+nzuUpnsTgT82cv3LqWfRjiH6Jo&#10;RG3x6N7VpYiCvfj6D1dNLT0F0vFIUlOQ1rVUOQdkMx69yeZhLZzKuaA4we3LFP6fW3mzufOsrko+&#10;O+XMigY9elRtZF+pZVChPlsX5oA9OABjCz36POgDlCntVvsmfZEQgx2V3u2rm7xJKE/H0+kIFgnT&#10;ZHoyOZklL8XrZedD/KaoYUkouUfzck3F5jrEDjpA0luWrmpjcgONZduSH3+ejfKFvQXOjU1YlanQ&#10;u0kJdYFnKe6MShhj75VGKXL8SZFJqC6MZxsB+ggplY059ewX6ITSCOI9F3v8a1TvudzlMbxMNu4v&#10;N7Uln7N/E3b1cwhZd3jU/CDvJMZ21WYOTPcNX1G1Q789dRMTnLyq0ZVrEeKd8BgRNBJjH29xaEOo&#10;PvUSZ2vyv/6mT3gwF1bOthi5klvsBM7MdwtGZ3pgQvPPdPZlghf8oWV1aLEvzQWhKWOsFyezmPDR&#10;DKL21DxhNyzTmzAJK/FyyeMgXsRuDWC3SLVcZhBm0ol4bR+cTK5TjxLjHtsn4V1Pywg+39AwmmL+&#10;hp0dNt20tHyJpOtM3VTmrqZ9+THPmfz97kkL4/A/o1435OI3AAAA//8DAFBLAwQUAAYACAAAACEA&#10;f7Rq5uMAAAALAQAADwAAAGRycy9kb3ducmV2LnhtbEyPUUvDMBDH3wW/QzjBF3HJuhlGbTpUUESm&#10;4iayx6yJbVlzKUm6dd/e80kf7/4//ve7Yjm6jh1siK1HBdOJAGax8qbFWsHn5vF6ASwmjUZ3Hq2C&#10;k42wLM/PCp0bf8QPe1inmlEJxlwraFLqc85j1Vin48T3Fin79sHpRGOouQn6SOWu45kQkjvdIl1o&#10;dG8fGlvt14NTsG9ert7F0+v9l3w+hbfN4LdhtVXq8mK8uwWW7Jj+YPjVJ3UoyWnnBzSRdQrmi6kk&#10;lAI5z4ARIbMb2uwUZGI2A14W/P8P5Q8AAAD//wMAUEsBAi0AFAAGAAgAAAAhALaDOJL+AAAA4QEA&#10;ABMAAAAAAAAAAAAAAAAAAAAAAFtDb250ZW50X1R5cGVzXS54bWxQSwECLQAUAAYACAAAACEAOP0h&#10;/9YAAACUAQAACwAAAAAAAAAAAAAAAAAvAQAAX3JlbHMvLnJlbHNQSwECLQAUAAYACAAAACEAe9V3&#10;s34CAABpBQAADgAAAAAAAAAAAAAAAAAuAgAAZHJzL2Uyb0RvYy54bWxQSwECLQAUAAYACAAAACEA&#10;f7Rq5uMAAAALAQAADwAAAAAAAAAAAAAAAADYBAAAZHJzL2Rvd25yZXYueG1sUEsFBgAAAAAEAAQA&#10;8wAAAOgFAAAAAA==&#10;" filled="f" stroked="f" strokeweight=".5pt">
                <v:textbo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v:textbox>
              </v:shape>
            </w:pict>
          </mc:Fallback>
        </mc:AlternateContent>
      </w:r>
      <w:r>
        <w:rPr>
          <w:noProof/>
          <w:sz w:val="28"/>
          <w:szCs w:val="28"/>
        </w:rPr>
        <mc:AlternateContent>
          <mc:Choice Requires="wps">
            <w:drawing>
              <wp:anchor distT="0" distB="0" distL="114300" distR="114300" simplePos="0" relativeHeight="251737088" behindDoc="0" locked="0" layoutInCell="1" allowOverlap="1" wp14:anchorId="757417BB" wp14:editId="01BF4D22">
                <wp:simplePos x="0" y="0"/>
                <wp:positionH relativeFrom="column">
                  <wp:posOffset>1317625</wp:posOffset>
                </wp:positionH>
                <wp:positionV relativeFrom="paragraph">
                  <wp:posOffset>1045845</wp:posOffset>
                </wp:positionV>
                <wp:extent cx="914400" cy="248285"/>
                <wp:effectExtent l="0" t="0" r="0" b="0"/>
                <wp:wrapNone/>
                <wp:docPr id="121" name="Text Box 121"/>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21" o:spid="_x0000_s1076" type="#_x0000_t202" style="position:absolute;left:0;text-align:left;margin-left:103.75pt;margin-top:82.35pt;width:1in;height:19.55pt;z-index:25173708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xnqfQIAAGsFAAAOAAAAZHJzL2Uyb0RvYy54bWysVN9P2zAQfp+0/8Hy+0jbFcYqUtSBmCYh&#10;QIOJZ9exaTTHZ9mmSffX77OTlIrthWkvzuXu8/l+fHdn511j2Fb5UJMt+fRowpmykqraPpX8x8PV&#10;h1POQhS2EoasKvlOBX6+fP/urHULNaMNmUp5Bic2LFpX8k2MblEUQW5UI8IROWVh1OQbEfHrn4rK&#10;ixbeG1PMJpOToiVfOU9ShQDtZW/ky+xfayXjrdZBRWZKjthiPn0+1+kslmdi8eSF29RyCEP8QxSN&#10;qC0e3bu6FFGwZ1//4aqppadAOh5JagrSupYq54BsppNX2dxvhFM5FxQnuH2Zwv9zK2+2d57VFXo3&#10;m3JmRYMmPagusi/UsaRDhVoXFgDeO0BjBwPQoz5AmRLvtG/SFykx2FHr3b6+yZ2E8vN0Pp/AImGa&#10;zU9np8fJS/Fy2fkQvypqWBJK7tG+XFWxvQ6xh46Q9Jalq9qY3EJjWVvyk4/Hk3xhb4FzYxNWZTIM&#10;blJCfeBZijujEsbY70qjGDn+pMg0VBfGs60AgYSUysacevYLdEJpBPGWiwP+Jaq3XO7zGF8mG/eX&#10;m9qSz9m/Crv6OYasezxqfpB3EmO37jILUL+h4Wuqdui3p35mgpNXNbpyLUK8Ex5DgkZi8OMtDm0I&#10;1adB4mxD/tff9AkP7sLKWYuhK7nFVuDMfLPgdKYHZjT/zI8/zfCCP7SsDy32ubkgNAWsRWxZTPho&#10;RlF7ah6xHVbpTZiElXi55HEUL2K/CLBdpFqtMghT6US8tvdOJtepR4lxD92j8G6gZQSfb2gcTrF4&#10;xc4em25aWj1H0nWmbipzX9Oh/JjoTP5h+6SVcfifUS87cvkbAAD//wMAUEsDBBQABgAIAAAAIQBL&#10;9iX44wAAAAsBAAAPAAAAZHJzL2Rvd25yZXYueG1sTI9NSwMxEIbvgv8hjOBFbNLWbsu62aKCIuIH&#10;tiI9ppu4WbqZLEm23f57pyc9zjwv7zxTLAfXsr0JsfEoYTwSwAxWXjdYS/haP14vgMWkUKvWo5Fw&#10;NBGW5flZoXLtD/hp9qtUMyrBmCsJNqUu5zxW1jgVR74zSOzHB6cSjaHmOqgDlbuWT4TIuFMN0gWr&#10;OvNgTbVb9U7Czr5cfYint/vv7PkY3te934TXjZSXF8PdLbBkhvQXhpM+qUNJTlvfo46slTAR8xlF&#10;CWQ3c2CUmM7GtNme0HQBvCz4/x/KXwAAAP//AwBQSwECLQAUAAYACAAAACEAtoM4kv4AAADhAQAA&#10;EwAAAAAAAAAAAAAAAAAAAAAAW0NvbnRlbnRfVHlwZXNdLnhtbFBLAQItABQABgAIAAAAIQA4/SH/&#10;1gAAAJQBAAALAAAAAAAAAAAAAAAAAC8BAABfcmVscy8ucmVsc1BLAQItABQABgAIAAAAIQBaPxnq&#10;fQIAAGsFAAAOAAAAAAAAAAAAAAAAAC4CAABkcnMvZTJvRG9jLnhtbFBLAQItABQABgAIAAAAIQBL&#10;9iX44wAAAAsBAAAPAAAAAAAAAAAAAAAAANcEAABkcnMvZG93bnJldi54bWxQSwUGAAAAAAQABADz&#10;AAAA5wUAAAAA&#10;" filled="f" stroked="f" strokeweight=".5pt">
                <v:textbo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v:textbox>
              </v:shape>
            </w:pict>
          </mc:Fallback>
        </mc:AlternateContent>
      </w:r>
      <w:r>
        <w:rPr>
          <w:noProof/>
          <w:sz w:val="28"/>
          <w:szCs w:val="28"/>
        </w:rPr>
        <mc:AlternateContent>
          <mc:Choice Requires="wps">
            <w:drawing>
              <wp:anchor distT="0" distB="0" distL="114300" distR="114300" simplePos="0" relativeHeight="251732992" behindDoc="0" locked="0" layoutInCell="1" allowOverlap="1" wp14:anchorId="22FECFEB" wp14:editId="247B378D">
                <wp:simplePos x="0" y="0"/>
                <wp:positionH relativeFrom="column">
                  <wp:posOffset>2540</wp:posOffset>
                </wp:positionH>
                <wp:positionV relativeFrom="paragraph">
                  <wp:posOffset>84455</wp:posOffset>
                </wp:positionV>
                <wp:extent cx="914400" cy="248285"/>
                <wp:effectExtent l="0" t="0" r="0" b="0"/>
                <wp:wrapNone/>
                <wp:docPr id="117" name="Text Box 117"/>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proofErr w:type="gramStart"/>
                            <w:r>
                              <w:rPr>
                                <w:rFonts w:hint="eastAsia"/>
                                <w:b/>
                                <w:color w:val="FFFFFF" w:themeColor="background1"/>
                              </w:rPr>
                              <w:t>d-1</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17" o:spid="_x0000_s1077" type="#_x0000_t202" style="position:absolute;left:0;text-align:left;margin-left:.2pt;margin-top:6.65pt;width:1in;height:19.55pt;z-index:25173299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AMgfgIAAGsFAAAOAAAAZHJzL2Uyb0RvYy54bWysVE1PGzEQvVfqf7B8L5ukCdCIDUpBVJUQ&#10;IKDi7HhtsqrXY9kmu+mv77N3EyLaC1Uv3tmZ5/F8vJmz864xbKN8qMmWfHw04kxZSVVtn0v+4/Hq&#10;0ylnIQpbCUNWlXyrAj9ffPxw1rq5mtCaTKU8gxMb5q0r+TpGNy+KINeqEeGInLIwavKNiPj1z0Xl&#10;RQvvjSkmo9Fx0ZKvnCepQoD2sjfyRfavtZLxVuugIjMlR2wxnz6fq3QWizMxf/bCrWs5hCH+IYpG&#10;1BaP7l1diijYi6//cNXU0lMgHY8kNQVpXUuVc0A249GbbB7WwqmcC4oT3L5M4f+5lTebO8/qCr0b&#10;n3BmRYMmPaousq/UsaRDhVoX5gA+OEBjBwPQO32AMiXead+kL1JisKPW2319kzsJ5ZfxdDqCRcI0&#10;mZ5OTmfJS/F62fkQvylqWBJK7tG+XFWxuQ6xh+4g6S1LV7UxuYXGsrbkx59no3xhb4FzYxNWZTIM&#10;blJCfeBZilujEsbYe6VRjBx/UmQaqgvj2UaAQEJKZWNOPfsFOqE0gnjPxQH/GtV7Lvd57F4mG/eX&#10;m9qSz9m/Cbv6uQtZ93jU/CDvJMZu1WUWzPaNXVG1Rb899TMTnLyq0ZVrEeKd8BgSNBKDH29xaEOo&#10;Pg0SZ2vyv/6mT3hwF1bOWgxdyS22AmfmuwWnMz0wo/lnOjuZ4AV/aFkdWuxLc0FoyhgLxsksJnw0&#10;O1F7ap6wHZbpTZiElXi55HEnXsR+EWC7SLVcZhCm0ol4bR+cTK5TjxLjHrsn4d1Aywg+39BuOMX8&#10;DTt7bLppafkSSdeZuqnMfU2H8mOiM/mH7ZNWxuF/Rr3uyMVvAAAA//8DAFBLAwQUAAYACAAAACEA&#10;FhGnEd0AAAAGAQAADwAAAGRycy9kb3ducmV2LnhtbEyOXUvDMBSG7wX/QziCN+JStzqkNh0qKCJ+&#10;4Cayy6w5NmXNSUnSrfv3nl3p5fvB+z7lYnSd2GGIrScFV5MMBFLtTUuNgq/V4+UNiJg0Gd15QgUH&#10;jLCoTk9KXRi/p0/cLVMjeIRioRXYlPpCylhbdDpOfI/E2Y8PTieWoZEm6D2Pu05Os2wunW6JH6zu&#10;8cFivV0OTsHWvlx8ZE9v99/z50N4Xw1+HV7XSp2fjXe3IBKO6a8MR3xGh4qZNn4gE0WnIOceu7MZ&#10;iGOa52xsFFxPc5BVKf/jV78AAAD//wMAUEsBAi0AFAAGAAgAAAAhALaDOJL+AAAA4QEAABMAAAAA&#10;AAAAAAAAAAAAAAAAAFtDb250ZW50X1R5cGVzXS54bWxQSwECLQAUAAYACAAAACEAOP0h/9YAAACU&#10;AQAACwAAAAAAAAAAAAAAAAAvAQAAX3JlbHMvLnJlbHNQSwECLQAUAAYACAAAACEADcADIH4CAABr&#10;BQAADgAAAAAAAAAAAAAAAAAuAgAAZHJzL2Uyb0RvYy54bWxQSwECLQAUAAYACAAAACEAFhGnEd0A&#10;AAAGAQAADwAAAAAAAAAAAAAAAADYBAAAZHJzL2Rvd25yZXYueG1sUEsFBgAAAAAEAAQA8wAAAOIF&#10;AAAAAA==&#10;" filled="f" stroked="f" strokeweight=".5pt">
                <v:textbox>
                  <w:txbxContent>
                    <w:p w:rsidR="004E72D2" w:rsidRPr="00EB70FE" w:rsidRDefault="004E72D2" w:rsidP="00F9564A">
                      <w:pPr>
                        <w:rPr>
                          <w:b/>
                          <w:color w:val="FFFFFF" w:themeColor="background1"/>
                        </w:rPr>
                      </w:pPr>
                      <w:proofErr w:type="gramStart"/>
                      <w:r>
                        <w:rPr>
                          <w:rFonts w:hint="eastAsia"/>
                          <w:b/>
                          <w:color w:val="FFFFFF" w:themeColor="background1"/>
                        </w:rPr>
                        <w:t>d-1</w:t>
                      </w:r>
                      <w:proofErr w:type="gramEnd"/>
                    </w:p>
                  </w:txbxContent>
                </v:textbox>
              </v:shape>
            </w:pict>
          </mc:Fallback>
        </mc:AlternateContent>
      </w:r>
      <w:r>
        <w:rPr>
          <w:noProof/>
          <w:sz w:val="28"/>
          <w:szCs w:val="28"/>
        </w:rPr>
        <mc:AlternateContent>
          <mc:Choice Requires="wps">
            <w:drawing>
              <wp:anchor distT="0" distB="0" distL="114300" distR="114300" simplePos="0" relativeHeight="251734016" behindDoc="0" locked="0" layoutInCell="1" allowOverlap="1" wp14:anchorId="260EEA26" wp14:editId="25398A0D">
                <wp:simplePos x="0" y="0"/>
                <wp:positionH relativeFrom="column">
                  <wp:posOffset>1753235</wp:posOffset>
                </wp:positionH>
                <wp:positionV relativeFrom="paragraph">
                  <wp:posOffset>85725</wp:posOffset>
                </wp:positionV>
                <wp:extent cx="914400" cy="248285"/>
                <wp:effectExtent l="0" t="0" r="0" b="0"/>
                <wp:wrapNone/>
                <wp:docPr id="118" name="Text Box 118"/>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proofErr w:type="gramStart"/>
                            <w:r>
                              <w:rPr>
                                <w:rFonts w:hint="eastAsia"/>
                                <w:b/>
                                <w:color w:val="FFFFFF" w:themeColor="background1"/>
                              </w:rPr>
                              <w:t>e-1</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18" o:spid="_x0000_s1078" type="#_x0000_t202" style="position:absolute;left:0;text-align:left;margin-left:138.05pt;margin-top:6.75pt;width:1in;height:19.55pt;z-index:25173401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t9OfgIAAGsFAAAOAAAAZHJzL2Uyb0RvYy54bWysVE1v2zAMvQ/YfxB0X51kSdcFdYqsRYcB&#10;RVusHXpWZKkxJouCpMbOfv2e5DgJul067CLT5BPFj0eeX3SNYRvlQ0225OOTEWfKSqpq+1zyH4/X&#10;H844C1HYShiyquRbFfjF4v2789bN1YTWZCrlGZzYMG9dydcxunlRBLlWjQgn5JSFUZNvRMSvfy4q&#10;L1p4b0wxGY1Oi5Z85TxJFQK0V72RL7J/rZWMd1oHFZkpOWKL+fT5XKWzWJyL+bMXbl3LXRjiH6Jo&#10;RG3x6N7VlYiCvfj6D1dNLT0F0vFEUlOQ1rVUOQdkMx69yuZhLZzKuaA4we3LFP6fW3m7ufesrtC7&#10;MVplRYMmPaousi/UsaRDhVoX5gA+OEBjBwPQgz5AmRLvtG/SFykx2FHr7b6+yZ2E8vN4Oh3BImGa&#10;TM8mZ7PkpThcdj7Er4oaloSSe7QvV1VsbkLsoQMkvWXpujYmt9BY1pb89ONslC/sLXBubMKqTIad&#10;m5RQH3iW4taohDH2u9IoRo4/KTIN1aXxbCNAICGlsjGnnv0CnVAaQbzl4g5/iOotl/s8hpfJxv3l&#10;prbkc/avwq5+DiHrHo+aH+WdxNitusyC2WRo7IqqLfrtqZ+Z4OR1ja7ciBDvhceQoJEY/HiHQxtC&#10;9WkncbYm/+tv+oQHd2HlrMXQldxiK3BmvllwOtMDM5p/prNPE7zgjy2rY4t9aS4JTRljwTiZxYSP&#10;ZhC1p+YJ22GZ3oRJWImXSx4H8TL2iwDbRarlMoMwlU7EG/vgZHKdepQY99g9Ce92tIzg8y0Nwynm&#10;r9jZY9NNS8uXSLrO1E1l7mu6Kz8mOpN/t33Syjj+z6jDjlz8BgAA//8DAFBLAwQUAAYACAAAACEA&#10;xujeVOEAAAAJAQAADwAAAGRycy9kb3ducmV2LnhtbEyPUUvDMBDH3wW/QzjBF9mSVVelNh0qKCLq&#10;cBPZY9acTVmTlCTdum/v+aSPd/8f//tduRhtx/YYYuudhNlUAENXe926RsLn+nFyAywm5bTqvEMJ&#10;R4ywqE5PSlVof3AfuF+lhlGJi4WSYFLqC85jbdCqOPU9Osq+fbAq0RgaroM6ULnteCZEzq1qHV0w&#10;qscHg/VuNVgJO/NysRRPb/df+fMxvK8HvwmvGynPz8a7W2AJx/QHw68+qUNFTls/OB1ZJyG7zmeE&#10;UnA5B0bAVSZosZUwz3LgVcn/f1D9AAAA//8DAFBLAQItABQABgAIAAAAIQC2gziS/gAAAOEBAAAT&#10;AAAAAAAAAAAAAAAAAAAAAABbQ29udGVudF9UeXBlc10ueG1sUEsBAi0AFAAGAAgAAAAhADj9If/W&#10;AAAAlAEAAAsAAAAAAAAAAAAAAAAALwEAAF9yZWxzLy5yZWxzUEsBAi0AFAAGAAgAAAAhAJza305+&#10;AgAAawUAAA4AAAAAAAAAAAAAAAAALgIAAGRycy9lMm9Eb2MueG1sUEsBAi0AFAAGAAgAAAAhAMbo&#10;3lThAAAACQEAAA8AAAAAAAAAAAAAAAAA2AQAAGRycy9kb3ducmV2LnhtbFBLBQYAAAAABAAEAPMA&#10;AADmBQAAAAA=&#10;" filled="f" stroked="f" strokeweight=".5pt">
                <v:textbox>
                  <w:txbxContent>
                    <w:p w:rsidR="004E72D2" w:rsidRPr="00EB70FE" w:rsidRDefault="004E72D2" w:rsidP="00F9564A">
                      <w:pPr>
                        <w:rPr>
                          <w:b/>
                          <w:color w:val="FFFFFF" w:themeColor="background1"/>
                        </w:rPr>
                      </w:pPr>
                      <w:proofErr w:type="gramStart"/>
                      <w:r>
                        <w:rPr>
                          <w:rFonts w:hint="eastAsia"/>
                          <w:b/>
                          <w:color w:val="FFFFFF" w:themeColor="background1"/>
                        </w:rPr>
                        <w:t>e-1</w:t>
                      </w:r>
                      <w:proofErr w:type="gramEnd"/>
                    </w:p>
                  </w:txbxContent>
                </v:textbox>
              </v:shape>
            </w:pict>
          </mc:Fallback>
        </mc:AlternateContent>
      </w:r>
      <w:r>
        <w:rPr>
          <w:noProof/>
          <w:sz w:val="24"/>
        </w:rPr>
        <w:drawing>
          <wp:inline distT="0" distB="0" distL="0" distR="0" wp14:anchorId="2B71CAD3" wp14:editId="477EB9AC">
            <wp:extent cx="1743280" cy="1210428"/>
            <wp:effectExtent l="0" t="0" r="9525" b="889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122" cstate="print">
                      <a:extLst>
                        <a:ext uri="{28A0092B-C50C-407E-A947-70E740481C1C}">
                          <a14:useLocalDpi xmlns:a14="http://schemas.microsoft.com/office/drawing/2010/main" val="0"/>
                        </a:ext>
                      </a:extLst>
                    </a:blip>
                    <a:srcRect b="7421"/>
                    <a:stretch/>
                  </pic:blipFill>
                  <pic:spPr bwMode="auto">
                    <a:xfrm>
                      <a:off x="0" y="0"/>
                      <a:ext cx="1742400" cy="1209817"/>
                    </a:xfrm>
                    <a:prstGeom prst="rect">
                      <a:avLst/>
                    </a:prstGeom>
                    <a:noFill/>
                    <a:ln>
                      <a:noFill/>
                    </a:ln>
                    <a:extLst>
                      <a:ext uri="{53640926-AAD7-44D8-BBD7-CCE9431645EC}">
                        <a14:shadowObscured xmlns:a14="http://schemas.microsoft.com/office/drawing/2010/main"/>
                      </a:ext>
                    </a:extLst>
                  </pic:spPr>
                </pic:pic>
              </a:graphicData>
            </a:graphic>
          </wp:inline>
        </w:drawing>
      </w:r>
      <w:r>
        <w:rPr>
          <w:noProof/>
          <w:sz w:val="24"/>
        </w:rPr>
        <w:drawing>
          <wp:inline distT="0" distB="0" distL="0" distR="0" wp14:anchorId="63A5DE17" wp14:editId="6D45F3B1">
            <wp:extent cx="1743281" cy="1210428"/>
            <wp:effectExtent l="0" t="0" r="9525" b="889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123" cstate="print">
                      <a:extLst>
                        <a:ext uri="{28A0092B-C50C-407E-A947-70E740481C1C}">
                          <a14:useLocalDpi xmlns:a14="http://schemas.microsoft.com/office/drawing/2010/main" val="0"/>
                        </a:ext>
                      </a:extLst>
                    </a:blip>
                    <a:srcRect b="7421"/>
                    <a:stretch/>
                  </pic:blipFill>
                  <pic:spPr bwMode="auto">
                    <a:xfrm>
                      <a:off x="0" y="0"/>
                      <a:ext cx="1742400" cy="1209816"/>
                    </a:xfrm>
                    <a:prstGeom prst="rect">
                      <a:avLst/>
                    </a:prstGeom>
                    <a:noFill/>
                    <a:ln>
                      <a:noFill/>
                    </a:ln>
                    <a:extLst>
                      <a:ext uri="{53640926-AAD7-44D8-BBD7-CCE9431645EC}">
                        <a14:shadowObscured xmlns:a14="http://schemas.microsoft.com/office/drawing/2010/main"/>
                      </a:ext>
                    </a:extLst>
                  </pic:spPr>
                </pic:pic>
              </a:graphicData>
            </a:graphic>
          </wp:inline>
        </w:drawing>
      </w:r>
    </w:p>
    <w:p w:rsidR="00F9564A" w:rsidRDefault="00F9564A" w:rsidP="00F9564A">
      <w:pPr>
        <w:spacing w:beforeLines="100" w:before="312" w:afterLines="100" w:after="312"/>
        <w:jc w:val="center"/>
        <w:rPr>
          <w:sz w:val="24"/>
        </w:rPr>
      </w:pPr>
      <w:r>
        <w:rPr>
          <w:noProof/>
          <w:sz w:val="24"/>
        </w:rPr>
        <w:drawing>
          <wp:inline distT="0" distB="0" distL="0" distR="0" wp14:anchorId="2FA2B740" wp14:editId="105CE5F3">
            <wp:extent cx="5414400" cy="255600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5414400" cy="2556000"/>
                    </a:xfrm>
                    <a:prstGeom prst="rect">
                      <a:avLst/>
                    </a:prstGeom>
                    <a:noFill/>
                  </pic:spPr>
                </pic:pic>
              </a:graphicData>
            </a:graphic>
          </wp:inline>
        </w:drawing>
      </w:r>
    </w:p>
    <w:p w:rsidR="00F9564A" w:rsidRDefault="004E72D2" w:rsidP="004E72D2">
      <w:pPr>
        <w:pStyle w:val="Caption"/>
        <w:jc w:val="center"/>
        <w:rPr>
          <w:sz w:val="24"/>
        </w:rPr>
      </w:pPr>
      <w:bookmarkStart w:id="193" w:name="_Toc378769949"/>
      <w:r>
        <w:rPr>
          <w:rFonts w:hint="eastAsia"/>
          <w:sz w:val="24"/>
        </w:rPr>
        <w:t>Figure 3.18 S</w:t>
      </w:r>
      <w:r w:rsidR="00F9564A" w:rsidRPr="00336277">
        <w:rPr>
          <w:rFonts w:hint="eastAsia"/>
          <w:sz w:val="24"/>
        </w:rPr>
        <w:t xml:space="preserve">EM images of </w:t>
      </w:r>
      <w:r w:rsidR="00F9564A" w:rsidRPr="00336277">
        <w:rPr>
          <w:sz w:val="24"/>
        </w:rPr>
        <w:t>“</w:t>
      </w:r>
      <w:r w:rsidR="00F9564A" w:rsidRPr="00336277">
        <w:rPr>
          <w:rFonts w:hint="eastAsia"/>
          <w:sz w:val="24"/>
        </w:rPr>
        <w:t>Co top Cu bottom</w:t>
      </w:r>
      <w:r w:rsidR="00F9564A" w:rsidRPr="00336277">
        <w:rPr>
          <w:sz w:val="24"/>
        </w:rPr>
        <w:t>”</w:t>
      </w:r>
      <w:r w:rsidR="00F9564A" w:rsidRPr="00336277">
        <w:rPr>
          <w:rFonts w:hint="eastAsia"/>
          <w:sz w:val="24"/>
        </w:rPr>
        <w:t xml:space="preserve"> Cu-Co particles at </w:t>
      </w:r>
      <w:r w:rsidR="00F9564A">
        <w:rPr>
          <w:rFonts w:hint="eastAsia"/>
          <w:sz w:val="24"/>
        </w:rPr>
        <w:t>S1</w:t>
      </w:r>
      <w:r w:rsidR="00F9564A" w:rsidRPr="00336277">
        <w:rPr>
          <w:rFonts w:hint="eastAsia"/>
          <w:sz w:val="24"/>
        </w:rPr>
        <w:t xml:space="preserve"> (a-1), </w:t>
      </w:r>
      <w:r w:rsidR="00F9564A">
        <w:rPr>
          <w:rFonts w:hint="eastAsia"/>
          <w:sz w:val="24"/>
        </w:rPr>
        <w:t>S2</w:t>
      </w:r>
      <w:r w:rsidR="00F9564A" w:rsidRPr="00336277">
        <w:rPr>
          <w:rFonts w:hint="eastAsia"/>
          <w:sz w:val="24"/>
        </w:rPr>
        <w:t xml:space="preserve"> (b-1), </w:t>
      </w:r>
      <w:r w:rsidR="00F9564A">
        <w:rPr>
          <w:rFonts w:hint="eastAsia"/>
          <w:sz w:val="24"/>
        </w:rPr>
        <w:t>S3</w:t>
      </w:r>
      <w:r w:rsidR="00F9564A" w:rsidRPr="00336277">
        <w:rPr>
          <w:rFonts w:hint="eastAsia"/>
          <w:sz w:val="24"/>
        </w:rPr>
        <w:t xml:space="preserve"> (c-1), </w:t>
      </w:r>
      <w:r w:rsidR="00F9564A">
        <w:rPr>
          <w:rFonts w:hint="eastAsia"/>
          <w:sz w:val="24"/>
        </w:rPr>
        <w:t>S4</w:t>
      </w:r>
      <w:r w:rsidR="00F9564A" w:rsidRPr="00336277">
        <w:rPr>
          <w:rFonts w:hint="eastAsia"/>
          <w:sz w:val="24"/>
        </w:rPr>
        <w:t xml:space="preserve"> (d-1) and </w:t>
      </w:r>
      <w:r w:rsidR="00F9564A">
        <w:rPr>
          <w:rFonts w:hint="eastAsia"/>
          <w:sz w:val="24"/>
        </w:rPr>
        <w:t>S5</w:t>
      </w:r>
      <w:r w:rsidR="00F9564A" w:rsidRPr="00336277">
        <w:rPr>
          <w:rFonts w:hint="eastAsia"/>
          <w:sz w:val="24"/>
        </w:rPr>
        <w:t xml:space="preserve"> (e-1) positions. Particle diameter size distribution of co-sputter Cu-Co sample at </w:t>
      </w:r>
      <w:r w:rsidR="00F9564A">
        <w:rPr>
          <w:rFonts w:hint="eastAsia"/>
          <w:sz w:val="24"/>
        </w:rPr>
        <w:t>S1</w:t>
      </w:r>
      <w:r w:rsidR="00F9564A" w:rsidRPr="00336277">
        <w:rPr>
          <w:rFonts w:hint="eastAsia"/>
          <w:sz w:val="24"/>
        </w:rPr>
        <w:t xml:space="preserve"> (a-2), </w:t>
      </w:r>
      <w:r w:rsidR="00F9564A">
        <w:rPr>
          <w:rFonts w:hint="eastAsia"/>
          <w:sz w:val="24"/>
        </w:rPr>
        <w:t>S2</w:t>
      </w:r>
      <w:r w:rsidR="00F9564A" w:rsidRPr="00336277">
        <w:rPr>
          <w:rFonts w:hint="eastAsia"/>
          <w:sz w:val="24"/>
        </w:rPr>
        <w:t xml:space="preserve"> (b-2), </w:t>
      </w:r>
      <w:r w:rsidR="00F9564A">
        <w:rPr>
          <w:rFonts w:hint="eastAsia"/>
          <w:sz w:val="24"/>
        </w:rPr>
        <w:t>S3</w:t>
      </w:r>
      <w:r w:rsidR="00F9564A" w:rsidRPr="00336277">
        <w:rPr>
          <w:rFonts w:hint="eastAsia"/>
          <w:sz w:val="24"/>
        </w:rPr>
        <w:t xml:space="preserve"> (c-2), </w:t>
      </w:r>
      <w:r w:rsidR="00F9564A">
        <w:rPr>
          <w:rFonts w:hint="eastAsia"/>
          <w:sz w:val="24"/>
        </w:rPr>
        <w:t>S4</w:t>
      </w:r>
      <w:r w:rsidR="00F9564A" w:rsidRPr="00336277">
        <w:rPr>
          <w:rFonts w:hint="eastAsia"/>
          <w:sz w:val="24"/>
        </w:rPr>
        <w:t xml:space="preserve"> (d-2) and </w:t>
      </w:r>
      <w:r w:rsidR="00F9564A">
        <w:rPr>
          <w:rFonts w:hint="eastAsia"/>
          <w:sz w:val="24"/>
        </w:rPr>
        <w:t>S5 (e-2) positions</w:t>
      </w:r>
      <w:bookmarkEnd w:id="193"/>
    </w:p>
    <w:p w:rsidR="00F9564A" w:rsidRPr="005F62FB" w:rsidRDefault="00F9564A" w:rsidP="00F9564A">
      <w:pPr>
        <w:spacing w:beforeLines="100" w:before="312" w:afterLines="100" w:after="312"/>
        <w:rPr>
          <w:sz w:val="24"/>
        </w:rPr>
      </w:pPr>
      <w:r>
        <w:rPr>
          <w:sz w:val="24"/>
        </w:rPr>
        <w:t>T</w:t>
      </w:r>
      <w:r>
        <w:rPr>
          <w:rFonts w:hint="eastAsia"/>
          <w:sz w:val="24"/>
        </w:rPr>
        <w:t xml:space="preserve">he SEM images of Co top Cu bottom structure shows a good uniformity. </w:t>
      </w:r>
      <w:r>
        <w:rPr>
          <w:sz w:val="24"/>
        </w:rPr>
        <w:t>G</w:t>
      </w:r>
      <w:r>
        <w:rPr>
          <w:rFonts w:hint="eastAsia"/>
          <w:sz w:val="24"/>
        </w:rPr>
        <w:t xml:space="preserve">enerally speaking, the particles at position S2 have a smaller size than that of other four positions. </w:t>
      </w:r>
      <w:r>
        <w:rPr>
          <w:sz w:val="24"/>
        </w:rPr>
        <w:t>T</w:t>
      </w:r>
      <w:r>
        <w:rPr>
          <w:rFonts w:hint="eastAsia"/>
          <w:sz w:val="24"/>
        </w:rPr>
        <w:t xml:space="preserve">his phenomenon can also be confirmed by the histogram which shows a large number of particles are smaller than 20 nm. </w:t>
      </w:r>
      <w:r>
        <w:rPr>
          <w:sz w:val="24"/>
        </w:rPr>
        <w:t>A</w:t>
      </w:r>
      <w:r>
        <w:rPr>
          <w:rFonts w:hint="eastAsia"/>
          <w:sz w:val="24"/>
        </w:rPr>
        <w:t xml:space="preserve">t positions S1 and S3, particles have quite uniform sizes, and most of them have diameters between 100 nm to 140 nm. </w:t>
      </w:r>
      <w:r>
        <w:rPr>
          <w:sz w:val="24"/>
        </w:rPr>
        <w:t>T</w:t>
      </w:r>
      <w:r>
        <w:rPr>
          <w:rFonts w:hint="eastAsia"/>
          <w:sz w:val="24"/>
        </w:rPr>
        <w:t xml:space="preserve">here are also some particles with sizes located at 0~20 nm range, but the number is not larger than that of position S2. </w:t>
      </w:r>
      <w:r>
        <w:rPr>
          <w:sz w:val="24"/>
        </w:rPr>
        <w:t>A</w:t>
      </w:r>
      <w:r>
        <w:rPr>
          <w:rFonts w:hint="eastAsia"/>
          <w:sz w:val="24"/>
        </w:rPr>
        <w:t>nd there are still certain numbers of particles distribute in the range of 100 nm to 160 nm.</w:t>
      </w:r>
    </w:p>
    <w:p w:rsidR="00F9564A" w:rsidRDefault="00F9564A" w:rsidP="00F9564A">
      <w:pPr>
        <w:spacing w:beforeLines="100" w:before="312" w:afterLines="100" w:after="312"/>
        <w:rPr>
          <w:sz w:val="24"/>
        </w:rPr>
      </w:pPr>
      <w:r>
        <w:rPr>
          <w:noProof/>
          <w:sz w:val="28"/>
          <w:szCs w:val="28"/>
        </w:rPr>
        <w:lastRenderedPageBreak/>
        <mc:AlternateContent>
          <mc:Choice Requires="wps">
            <w:drawing>
              <wp:anchor distT="0" distB="0" distL="114300" distR="114300" simplePos="0" relativeHeight="251753472" behindDoc="0" locked="0" layoutInCell="1" allowOverlap="1" wp14:anchorId="56EE4AA2" wp14:editId="0EB1FAE7">
                <wp:simplePos x="0" y="0"/>
                <wp:positionH relativeFrom="column">
                  <wp:posOffset>3210560</wp:posOffset>
                </wp:positionH>
                <wp:positionV relativeFrom="paragraph">
                  <wp:posOffset>1102995</wp:posOffset>
                </wp:positionV>
                <wp:extent cx="116840" cy="0"/>
                <wp:effectExtent l="0" t="19050" r="16510" b="19050"/>
                <wp:wrapNone/>
                <wp:docPr id="137" name="Straight Connector 137"/>
                <wp:cNvGraphicFramePr/>
                <a:graphic xmlns:a="http://schemas.openxmlformats.org/drawingml/2006/main">
                  <a:graphicData uri="http://schemas.microsoft.com/office/word/2010/wordprocessingShape">
                    <wps:wsp>
                      <wps:cNvCnPr/>
                      <wps:spPr>
                        <a:xfrm>
                          <a:off x="0" y="0"/>
                          <a:ext cx="11684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37" o:spid="_x0000_s1026" style="position:absolute;left:0;text-align:left;z-index:251753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2.8pt,86.85pt" to="262pt,8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NH2gEAABAEAAAOAAAAZHJzL2Uyb0RvYy54bWysU8GO2yAQvVfqPyDuje20uxtZcfaQ1fZS&#10;tVF3+wEEg40EDAIaO3/fAcfOqq1UdbUXbJh5b+a9ge39aDQ5CR8U2IZWq5ISYTm0ynYN/fH8+GFD&#10;SYjMtkyDFQ09i0Dvd+/fbQdXizX0oFvhCZLYUA+uoX2Mri6KwHthWFiBExaDErxhEbe+K1rPBmQ3&#10;uliX5W0xgG+dBy5CwNOHKUh3mV9KweM3KYOIRDcUe4t59Xk9prXYbVndeeZ6xS9tsFd0YZiyWHSh&#10;emCRkZ9e/UFlFPcQQMYVB1OAlIqLrAHVVOVvap565kTWguYEt9gU3o6Wfz0dPFEtzu7jHSWWGRzS&#10;U/RMdX0ke7AWLQRPUhS9GlyoEbK3B3/ZBXfwSfgovUlflETG7O958VeMkXA8rKrbzSecAp9DxRXn&#10;fIifBRiSfhqqlU3KWc1OX0LEWpg6p6RjbcnQ0PXm5u4mpwXQqn1UWqdgvj1irz05MZz7satS78jw&#10;Igt32uJhUjRpyH/xrMXE/11I9CV1PRVIN/LKyTgXNs682mJ2gknsYAGW/wZe8hNU5Nv6P+AFkSuD&#10;jQvYKAv+b9XjOLcsp/zZgUl3suAI7TlPN1uD1y47d3ki6V6/3Gf49SHvfgEAAP//AwBQSwMEFAAG&#10;AAgAAAAhAGXBPc7cAAAACwEAAA8AAABkcnMvZG93bnJldi54bWxMj8FOwzAQRO9I/IO1SNyoTUva&#10;EOJUCMQHNIDU3tx4iSPidRQ7bfh7FgkJjjvzNDtTbmffixOOsQuk4XahQCA1wXbUanh7fbnJQcRk&#10;yJo+EGr4wgjb6vKiNIUNZ9rhqU6t4BCKhdHgUhoKKWPj0Ju4CAMSex9h9CbxObbSjubM4b6XS6XW&#10;0puO+IMzAz45bD7ryXNKntf3Sq3w4Kbn3X7YZ61/P2h9fTU/PoBIOKc/GH7qc3WouNMxTGSj6DVk&#10;KlszysZmtQHBRLa843XHX0VWpfy/ofoGAAD//wMAUEsBAi0AFAAGAAgAAAAhALaDOJL+AAAA4QEA&#10;ABMAAAAAAAAAAAAAAAAAAAAAAFtDb250ZW50X1R5cGVzXS54bWxQSwECLQAUAAYACAAAACEAOP0h&#10;/9YAAACUAQAACwAAAAAAAAAAAAAAAAAvAQAAX3JlbHMvLnJlbHNQSwECLQAUAAYACAAAACEAlr/z&#10;R9oBAAAQBAAADgAAAAAAAAAAAAAAAAAuAgAAZHJzL2Uyb0RvYy54bWxQSwECLQAUAAYACAAAACEA&#10;ZcE9ztwAAAALAQAADwAAAAAAAAAAAAAAAAA0BAAAZHJzL2Rvd25yZXYueG1sUEsFBgAAAAAEAAQA&#10;8wAAAD0FAAAAAA==&#10;" strokecolor="white [3212]" strokeweight="2.25pt"/>
            </w:pict>
          </mc:Fallback>
        </mc:AlternateContent>
      </w:r>
      <w:r>
        <w:rPr>
          <w:noProof/>
          <w:sz w:val="28"/>
          <w:szCs w:val="28"/>
        </w:rPr>
        <mc:AlternateContent>
          <mc:Choice Requires="wps">
            <w:drawing>
              <wp:anchor distT="0" distB="0" distL="114300" distR="114300" simplePos="0" relativeHeight="251752448" behindDoc="0" locked="0" layoutInCell="1" allowOverlap="1" wp14:anchorId="5CF31F6C" wp14:editId="76095237">
                <wp:simplePos x="0" y="0"/>
                <wp:positionH relativeFrom="column">
                  <wp:posOffset>3035935</wp:posOffset>
                </wp:positionH>
                <wp:positionV relativeFrom="paragraph">
                  <wp:posOffset>1038860</wp:posOffset>
                </wp:positionV>
                <wp:extent cx="914400" cy="248285"/>
                <wp:effectExtent l="0" t="0" r="0" b="0"/>
                <wp:wrapNone/>
                <wp:docPr id="136" name="Text Box 136"/>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36" o:spid="_x0000_s1079" type="#_x0000_t202" style="position:absolute;left:0;text-align:left;margin-left:239.05pt;margin-top:81.8pt;width:1in;height:19.55pt;z-index:25175244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0cffwIAAGsFAAAOAAAAZHJzL2Uyb0RvYy54bWysVE1PGzEQvVfqf7B8L5uEhNKIDUpBVJUQ&#10;IKDi7HhtsqrXY9km2fTX99m7GyLaC1Uv3tmZ5/F8vJmz87YxbKN8qMmWfHw04kxZSVVtn0v+4/Hq&#10;0ylnIQpbCUNWlXynAj9ffPxwtnVzNaE1mUp5Bic2zLeu5OsY3bwoglyrRoQjcsrCqMk3IuLXPxeV&#10;F1t4b0wxGY1Oii35ynmSKgRoLzsjX2T/WisZb7UOKjJTcsQW8+nzuUpnsTgT82cv3LqWfRjiH6Jo&#10;RG3x6N7VpYiCvfj6D1dNLT0F0vFIUlOQ1rVUOQdkMx69yeZhLZzKuaA4we3LFP6fW3mzufOsrtC7&#10;4xPOrGjQpEfVRvaVWpZ0qNDWhTmADw7Q2MIA9KAPUKbEW+2b9EVKDHbUerevb3Inofwynk5HsEiY&#10;JtPTyekseSleLzsf4jdFDUtCyT3al6sqNtchdtABkt6ydFUbk1toLNuW/OR4NsoX9hY4NzZhVSZD&#10;7yYl1AWepbgzKmGMvVcaxcjxJ0Wmobownm0ECCSkVDbm1LNfoBNKI4j3XOzxr1G953KXx/Ay2bi/&#10;3NSWfM7+TdjVzyFk3eFR84O8kxjbVZtZMDseGruiaod+e+pmJjh5VaMr1yLEO+ExJGgkBj/e4tCG&#10;UH3qJc7W5H/9TZ/w4C6snG0xdCW32Aqcme8WnM70wIzmn+ns8wQv+EPL6tBiX5oLQlPGWDBOZjHh&#10;oxlE7al5wnZYpjdhElbi5ZLHQbyI3SLAdpFqucwgTKUT8do+OJlcpx4lxj22T8K7npYRfL6hYTjF&#10;/A07O2y6aWn5EknXmbqpzF1N+/JjojP5++2TVsbhf0a97sjFbwAAAP//AwBQSwMEFAAGAAgAAAAh&#10;AGSttFLjAAAACwEAAA8AAABkcnMvZG93bnJldi54bWxMj01LAzEQhu+C/yGM4EVs0ihpWTdbVFBE&#10;/KAfSI/pJm6WbpIlybbbf+940uPM+/DOM+VidB05mJja4CVMJwyI8XXQrW8kbNZP13MgKSuvVRe8&#10;kXAyCRbV+VmpCh2OfmkOq9wQLPGpUBJszn1BaaqtcSpNQm88Zt8hOpVxjA3VUR2x3HWUMyaoU63H&#10;C1b15tGaer8anIS9fb36ZM/vD1/i5RQ/1kPYxretlJcX4/0dkGzG/AfDrz6qQ4VOuzB4nUgn4XY2&#10;nyKKgbgRQJAQnONmJ4EzPgNalfT/D9UPAAAA//8DAFBLAQItABQABgAIAAAAIQC2gziS/gAAAOEB&#10;AAATAAAAAAAAAAAAAAAAAAAAAABbQ29udGVudF9UeXBlc10ueG1sUEsBAi0AFAAGAAgAAAAhADj9&#10;If/WAAAAlAEAAAsAAAAAAAAAAAAAAAAALwEAAF9yZWxzLy5yZWxzUEsBAi0AFAAGAAgAAAAhADWz&#10;Rx9/AgAAawUAAA4AAAAAAAAAAAAAAAAALgIAAGRycy9lMm9Eb2MueG1sUEsBAi0AFAAGAAgAAAAh&#10;AGSttFLjAAAACwEAAA8AAAAAAAAAAAAAAAAA2QQAAGRycy9kb3ducmV2LnhtbFBLBQYAAAAABAAE&#10;APMAAADpBQAAAAA=&#10;" filled="f" stroked="f" strokeweight=".5pt">
                <v:textbo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v:textbox>
              </v:shape>
            </w:pict>
          </mc:Fallback>
        </mc:AlternateContent>
      </w:r>
      <w:r>
        <w:rPr>
          <w:noProof/>
          <w:sz w:val="28"/>
          <w:szCs w:val="28"/>
        </w:rPr>
        <mc:AlternateContent>
          <mc:Choice Requires="wps">
            <w:drawing>
              <wp:anchor distT="0" distB="0" distL="114300" distR="114300" simplePos="0" relativeHeight="251755520" behindDoc="0" locked="0" layoutInCell="1" allowOverlap="1" wp14:anchorId="5EA3FBF8" wp14:editId="540639D3">
                <wp:simplePos x="0" y="0"/>
                <wp:positionH relativeFrom="column">
                  <wp:posOffset>1474470</wp:posOffset>
                </wp:positionH>
                <wp:positionV relativeFrom="paragraph">
                  <wp:posOffset>1104265</wp:posOffset>
                </wp:positionV>
                <wp:extent cx="116840" cy="0"/>
                <wp:effectExtent l="0" t="19050" r="16510" b="19050"/>
                <wp:wrapNone/>
                <wp:docPr id="139" name="Straight Connector 139"/>
                <wp:cNvGraphicFramePr/>
                <a:graphic xmlns:a="http://schemas.openxmlformats.org/drawingml/2006/main">
                  <a:graphicData uri="http://schemas.microsoft.com/office/word/2010/wordprocessingShape">
                    <wps:wsp>
                      <wps:cNvCnPr/>
                      <wps:spPr>
                        <a:xfrm>
                          <a:off x="0" y="0"/>
                          <a:ext cx="11684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39" o:spid="_x0000_s1026" style="position:absolute;left:0;text-align:left;z-index:251755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6.1pt,86.95pt" to="125.3pt,8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nCH2gEAABAEAAAOAAAAZHJzL2Uyb0RvYy54bWysU02P0zAQvSPxHyzfaZLCLt2o6R66Wi4I&#10;KhZ+gOvYiSV/aWya9N8zdpp0tSAhVlyc2DPvzbw39vZ+NJqcBATlbEOrVUmJsNy1ynYN/fH98d2G&#10;khCZbZl2VjT0LAK93719sx18Ldaud7oVQJDEhnrwDe1j9HVRBN4Lw8LKeWExKB0YFnELXdECG5Dd&#10;6GJdlrfF4KD14LgIAU8fpiDdZX4pBY9fpQwiEt1Q7C3mFfJ6TGux27K6A+Z7xS9tsFd0YZiyWHSh&#10;emCRkZ+gfqMyioMLTsYVd6ZwUiousgZUU5Uv1Dz1zIusBc0JfrEp/D9a/uV0AKJanN37O0osMzik&#10;pwhMdX0ke2ctWuiApCh6NfhQI2RvD3DZBX+AJHyUYNIXJZEx+3te/BVjJBwPq+p28wGnwOdQccV5&#10;CPGTcIakn4ZqZZNyVrPT5xCxFqbOKelYWzI0dL25+XiT04LTqn1UWqdgvj1ir4GcGM792FWpd2R4&#10;loU7bfEwKZo05L941mLi/yYk+pK6ngqkG3nlZJwLG2debTE7wSR2sADLvwMv+Qkq8m39F/CCyJWd&#10;jQvYKOvgT9XjOLcsp/zZgUl3suDo2nOebrYGr1127vJE0r1+vs/w60Pe/QIAAP//AwBQSwMEFAAG&#10;AAgAAAAhADXxkkDcAAAACwEAAA8AAABkcnMvZG93bnJldi54bWxMj0FOwzAQRfdI3MEaJHbUxlFL&#10;msapEIgDNIDU7tx4iKPGdhQ7bbg9g4RElzP/682bcju7np1xjF3wCh4XAhj6JpjOtwo+3t8ecmAx&#10;aW90Hzwq+MYI2+r2ptSFCRe/w3OdWkYQHwutwKY0FJzHxqLTcREG9JR9hdHpROPYcjPqC8Fdz6UQ&#10;K+505+mC1QO+WGxO9eSIkuf1WogMD3Z63e2H/bJ1nwel7u/m5w2whHP6L8OvPqlDRU7HMHkTWa9A&#10;ZlJSlYKnbA2MGnIpVsCOfxtelfz6h+oHAAD//wMAUEsBAi0AFAAGAAgAAAAhALaDOJL+AAAA4QEA&#10;ABMAAAAAAAAAAAAAAAAAAAAAAFtDb250ZW50X1R5cGVzXS54bWxQSwECLQAUAAYACAAAACEAOP0h&#10;/9YAAACUAQAACwAAAAAAAAAAAAAAAAAvAQAAX3JlbHMvLnJlbHNQSwECLQAUAAYACAAAACEAA+Jw&#10;h9oBAAAQBAAADgAAAAAAAAAAAAAAAAAuAgAAZHJzL2Uyb0RvYy54bWxQSwECLQAUAAYACAAAACEA&#10;NfGSQNwAAAALAQAADwAAAAAAAAAAAAAAAAA0BAAAZHJzL2Rvd25yZXYueG1sUEsFBgAAAAAEAAQA&#10;8wAAAD0FAAAAAA==&#10;" strokecolor="white [3212]" strokeweight="2.25pt"/>
            </w:pict>
          </mc:Fallback>
        </mc:AlternateContent>
      </w:r>
      <w:r>
        <w:rPr>
          <w:noProof/>
          <w:sz w:val="28"/>
          <w:szCs w:val="28"/>
        </w:rPr>
        <mc:AlternateContent>
          <mc:Choice Requires="wps">
            <w:drawing>
              <wp:anchor distT="0" distB="0" distL="114300" distR="114300" simplePos="0" relativeHeight="251754496" behindDoc="0" locked="0" layoutInCell="1" allowOverlap="1" wp14:anchorId="0DE5409A" wp14:editId="2EEC0B78">
                <wp:simplePos x="0" y="0"/>
                <wp:positionH relativeFrom="column">
                  <wp:posOffset>4940935</wp:posOffset>
                </wp:positionH>
                <wp:positionV relativeFrom="paragraph">
                  <wp:posOffset>1103630</wp:posOffset>
                </wp:positionV>
                <wp:extent cx="116840" cy="0"/>
                <wp:effectExtent l="0" t="19050" r="16510" b="19050"/>
                <wp:wrapNone/>
                <wp:docPr id="138" name="Straight Connector 138"/>
                <wp:cNvGraphicFramePr/>
                <a:graphic xmlns:a="http://schemas.openxmlformats.org/drawingml/2006/main">
                  <a:graphicData uri="http://schemas.microsoft.com/office/word/2010/wordprocessingShape">
                    <wps:wsp>
                      <wps:cNvCnPr/>
                      <wps:spPr>
                        <a:xfrm>
                          <a:off x="0" y="0"/>
                          <a:ext cx="11684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38" o:spid="_x0000_s1026" style="position:absolute;left:0;text-align:left;z-index:251754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9.05pt,86.9pt" to="398.25pt,8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Cj22QEAABAEAAAOAAAAZHJzL2Uyb0RvYy54bWysU02P0zAQvSPxHyzfadLCLlXUdA9dLRcE&#10;FQs/wHXGiSV/aWya9t8zdtp0BUgIxMWJPfPezHtjbx5O1rAjYNTetXy5qDkDJ32nXd/yb1+f3qw5&#10;i0m4ThjvoOVniPxh+/rVZgwNrPzgTQfIiMTFZgwtH1IKTVVFOYAVceEDOAoqj1Yk2mJfdShGYrem&#10;WtX1fTV67AJ6CTHS6eMU5NvCrxTI9FmpCImZllNvqaxY1kNeq+1GND2KMGh5aUP8QxdWaEdFZ6pH&#10;kQT7jvoXKqsl+uhVWkhvK6+UllA0kJpl/ZOa50EEKFrInBhmm+L/o5WfjntkuqPZvaVROWFpSM8J&#10;he6HxHbeObLQI8tR8moMsSHIzu3xsothj1n4SaHNX5LETsXf8+wvnBKTdLhc3q/f0RTkNVTdcAFj&#10;+gDesvzTcqNdVi4acfwYE9Wi1GtKPjaOjS1fre/e35W06I3unrQxOVhuD+wMsqOguR/6Ze6dGF5k&#10;0c44OsyKJg3lL50NTPxfQJEvueupQL6RN04hJbh05TWOsjNMUQczsP4z8JKfoVBu69+AZ0Sp7F2a&#10;wVY7j7+rnk7XltWUf3Vg0p0tOPjuXKZbrKFrV5y7PJF8r1/uC/z2kLc/AAAA//8DAFBLAwQUAAYA&#10;CAAAACEAQa9c/twAAAALAQAADwAAAGRycy9kb3ducmV2LnhtbEyPwU7DMBBE70j8g7VI3KhdqjZp&#10;iFMhEB/QAFJ7c+MljojXUey04e9ZJCQ47szT7Ey5m30vzjjGLpCG5UKBQGqC7ajV8Pb6cpeDiMmQ&#10;NX0g1PCFEXbV9VVpChsutMdznVrBIRQLo8GlNBRSxsahN3ERBiT2PsLoTeJzbKUdzYXDfS/vldpI&#10;bzriD84M+OSw+awnzyl5Xm+VWuHRTc/7w3BYt/79qPXtzfz4ACLhnP5g+KnP1aHiTqcwkY2i15Bl&#10;+ZJRNrIVb2Ai227WIE6/iqxK+X9D9Q0AAP//AwBQSwECLQAUAAYACAAAACEAtoM4kv4AAADhAQAA&#10;EwAAAAAAAAAAAAAAAAAAAAAAW0NvbnRlbnRfVHlwZXNdLnhtbFBLAQItABQABgAIAAAAIQA4/SH/&#10;1gAAAJQBAAALAAAAAAAAAAAAAAAAAC8BAABfcmVscy8ucmVsc1BLAQItABQABgAIAAAAIQBW7Cj2&#10;2QEAABAEAAAOAAAAAAAAAAAAAAAAAC4CAABkcnMvZTJvRG9jLnhtbFBLAQItABQABgAIAAAAIQBB&#10;r1z+3AAAAAsBAAAPAAAAAAAAAAAAAAAAADMEAABkcnMvZG93bnJldi54bWxQSwUGAAAAAAQABADz&#10;AAAAPAUAAAAA&#10;" strokecolor="white [3212]" strokeweight="2.25pt"/>
            </w:pict>
          </mc:Fallback>
        </mc:AlternateContent>
      </w:r>
      <w:r>
        <w:rPr>
          <w:noProof/>
          <w:sz w:val="28"/>
          <w:szCs w:val="28"/>
        </w:rPr>
        <mc:AlternateContent>
          <mc:Choice Requires="wps">
            <w:drawing>
              <wp:anchor distT="0" distB="0" distL="114300" distR="114300" simplePos="0" relativeHeight="251717632" behindDoc="0" locked="0" layoutInCell="1" allowOverlap="1" wp14:anchorId="3080C4ED" wp14:editId="570F72C4">
                <wp:simplePos x="0" y="0"/>
                <wp:positionH relativeFrom="column">
                  <wp:posOffset>1308100</wp:posOffset>
                </wp:positionH>
                <wp:positionV relativeFrom="paragraph">
                  <wp:posOffset>1036320</wp:posOffset>
                </wp:positionV>
                <wp:extent cx="914400" cy="248285"/>
                <wp:effectExtent l="0" t="0" r="0" b="0"/>
                <wp:wrapNone/>
                <wp:docPr id="94" name="Text Box 94"/>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4" o:spid="_x0000_s1080" type="#_x0000_t202" style="position:absolute;left:0;text-align:left;margin-left:103pt;margin-top:81.6pt;width:1in;height:19.55pt;z-index:2517176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MUifgIAAGkFAAAOAAAAZHJzL2Uyb0RvYy54bWysVE1PGzEQvVfqf7B8L5ukCYWIDUpBVJUQ&#10;IKDi7HhtsqrXY9km2fTX99m7GyLaC1Uv3tmZ5/F8vJmz87YxbKN8qMmWfHw04kxZSVVtn0v+4/Hq&#10;0wlnIQpbCUNWlXynAj9ffPxwtnVzNaE1mUp5Bic2zLeu5OsY3bwoglyrRoQjcsrCqMk3IuLXPxeV&#10;F1t4b0wxGY2Oiy35ynmSKgRoLzsjX2T/WisZb7UOKjJTcsQW8+nzuUpnsTgT82cv3LqWfRjiH6Jo&#10;RG3x6N7VpYiCvfj6D1dNLT0F0vFIUlOQ1rVUOQdkMx69yeZhLZzKuaA4we3LFP6fW3mzufOsrkp+&#10;OuXMigY9elRtZF+pZVChPlsX5oA9OABjCz36POgDlCntVvsmfZEQgx2V3u2rm7xJKE/H0+kIFgnT&#10;ZHoyOZklL8XrZedD/KaoYUkouUfzck3F5jrEDjpA0luWrmpjcgONZduSH3+ejfKFvQXOjU1YlanQ&#10;u0kJdYFnKe6MShhj75VGKXL8SZFJqC6MZxsB+ggplY059ewX6ITSCOI9F3v8a1TvudzlMbxMNu4v&#10;N7Uln7N/E3b1cwhZd3jU/CDvJMZ21WYOzPYNX1G1Q789dRMTnLyq0ZVrEeKd8BgRNBJjH29xaEOo&#10;PvUSZ2vyv/6mT3gwF1bOthi5klvsBM7MdwtGZ3pgQvPPdPZlghf8oWV1aLEvzQWhKWOsFyezmPDR&#10;DKL21DxhNyzTmzAJK/FyyeMgXsRuDWC3SLVcZhBm0ol4bR+cTK5TjxLjHtsn4V1Pywg+39AwmmL+&#10;hp0dNt20tHyJpOtM3VTmrqZ9+THPmfz97kkL4/A/o1435OI3AAAA//8DAFBLAwQUAAYACAAAACEA&#10;G8LMmeEAAAALAQAADwAAAGRycy9kb3ducmV2LnhtbEyPX0vDMBTF3wW/Q7iCL7IltlikNh0qKCL+&#10;wW3IHrPm2pQ1SUnSrfv23j3p4z2/w7nnVIvJ9myPIXbeSbieC2DoGq8710pYr55mt8BiUk6r3juU&#10;cMQIi/r8rFKl9gf3hftlahmFuFgqCSaloeQ8NgatinM/oCP244NVic7Qch3UgcJtzzMhCm5V5+iD&#10;UQM+Gmx2y9FK2JnXq0/x/P7wXbwcw8dq9JvwtpHy8mK6vwOWcEp/ZjjVp+pQU6etH52OrJeQiYK2&#10;JAJFngEjR34jSNmeUJYDryv+f0P9CwAA//8DAFBLAQItABQABgAIAAAAIQC2gziS/gAAAOEBAAAT&#10;AAAAAAAAAAAAAAAAAAAAAABbQ29udGVudF9UeXBlc10ueG1sUEsBAi0AFAAGAAgAAAAhADj9If/W&#10;AAAAlAEAAAsAAAAAAAAAAAAAAAAALwEAAF9yZWxzLy5yZWxzUEsBAi0AFAAGAAgAAAAhAPVYxSJ+&#10;AgAAaQUAAA4AAAAAAAAAAAAAAAAALgIAAGRycy9lMm9Eb2MueG1sUEsBAi0AFAAGAAgAAAAhABvC&#10;zJnhAAAACwEAAA8AAAAAAAAAAAAAAAAA2AQAAGRycy9kb3ducmV2LnhtbFBLBQYAAAAABAAEAPMA&#10;AADmBQAAAAA=&#10;" filled="f" stroked="f" strokeweight=".5pt">
                <v:textbo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v:textbox>
              </v:shape>
            </w:pict>
          </mc:Fallback>
        </mc:AlternateContent>
      </w:r>
      <w:r>
        <w:rPr>
          <w:noProof/>
          <w:sz w:val="28"/>
          <w:szCs w:val="28"/>
        </w:rPr>
        <mc:AlternateContent>
          <mc:Choice Requires="wps">
            <w:drawing>
              <wp:anchor distT="0" distB="0" distL="114300" distR="114300" simplePos="0" relativeHeight="251751424" behindDoc="0" locked="0" layoutInCell="1" allowOverlap="1" wp14:anchorId="06B2ABAA" wp14:editId="0F703FCC">
                <wp:simplePos x="0" y="0"/>
                <wp:positionH relativeFrom="column">
                  <wp:posOffset>4784725</wp:posOffset>
                </wp:positionH>
                <wp:positionV relativeFrom="paragraph">
                  <wp:posOffset>1038225</wp:posOffset>
                </wp:positionV>
                <wp:extent cx="914400" cy="248285"/>
                <wp:effectExtent l="0" t="0" r="0" b="0"/>
                <wp:wrapNone/>
                <wp:docPr id="135" name="Text Box 135"/>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35" o:spid="_x0000_s1081" type="#_x0000_t202" style="position:absolute;left:0;text-align:left;margin-left:376.75pt;margin-top:81.75pt;width:1in;height:19.55pt;z-index:25175142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qLfAIAAGsFAAAOAAAAZHJzL2Uyb0RvYy54bWysVFtP2zAUfp+0/2D5faQtLWMVKepATJMQ&#10;IGDi2XVsGs3xsWzTpPv1++w0pWJ7YdqLc3LOd+6Xs/OuMWyjfKjJlnx8NOJMWUlVbZ9L/uPx6tMp&#10;ZyEKWwlDVpV8qwI/X3z8cNa6uZrQmkylPIMRG+atK/k6RjcviiDXqhHhiJyyEGryjYj49c9F5UUL&#10;640pJqPRSdGSr5wnqUIA97IX8kW2r7WS8VbroCIzJUdsMb8+v6v0FoszMX/2wq1ruQtD/EMUjagt&#10;nO5NXYoo2Iuv/zDV1NJTIB2PJDUFaV1LlXNANuPRm2we1sKpnAuKE9y+TOH/mZU3mzvP6gq9O55x&#10;ZkWDJj2qLrKv1LHEQ4VaF+YAPjhAYwcB0AM/gJkS77Rv0hcpMchR6+2+vsmcBPPLeDodQSIhmkxP&#10;J6fZevGq7HyI3xQ1LBEl92hfrqrYXIeIQAAdIMmXpavamNxCY1lb8pPj2Sgr7CXQMDZhVR6GnZmU&#10;UB94puLWqIQx9l5pFCPHnxh5DNWF8WwjMEBCSmVjTj3bBTqhNIJ4j+IO/xrVe5T7PAbPZONeuakt&#10;+Zz9m7Crn0PIusejkAd5JzJ2qy5PwWzf8BVVW/TbU78zwcmrGl25FiHeCY8lQSOx+PEWjzaE6tOO&#10;4mxN/tff+AmP2YWUsxZLV3KLq8CZ+W4x03k8sKP5Zzr7PIEHfyhZHUrsS3NBaMoYB8bJTCZ8NAOp&#10;PTVPuA7L5BMiYSU8lzwO5EXsDwGui1TLZQZhK52I1/bByWQ69ShN3GP3JLzbjWXEPN/QsJxi/mY6&#10;e2zStLR8iaTrPLqpzH1Nd+XHRueJ3l2fdDIO/zPq9UYufgMAAP//AwBQSwMEFAAGAAgAAAAhAG7e&#10;PZPiAAAACwEAAA8AAABkcnMvZG93bnJldi54bWxMj19LwzAUxd8Fv0O4gi/iEivrZm06VFBE/IOb&#10;yB6z5tqUNUlJ0q379t496du5nB/nnlMuRtuxHYbYeifhaiKAoau9bl0j4Wv1eDkHFpNyWnXeoYQD&#10;RlhUpyelKrTfu0/cLVPDKMTFQkkwKfUF57E2aFWc+B4deT8+WJXoDA3XQe0p3HY8EyLnVrWOPhjV&#10;44PBerscrIStebn4EE9v99/58yG8rwa/Dq9rKc/PxrtbYAnH9AfDsT5Vh4o6bfzgdGSdhNn0ekoo&#10;GflREDG/mZHYSMhElgOvSv5/Q/ULAAD//wMAUEsBAi0AFAAGAAgAAAAhALaDOJL+AAAA4QEAABMA&#10;AAAAAAAAAAAAAAAAAAAAAFtDb250ZW50X1R5cGVzXS54bWxQSwECLQAUAAYACAAAACEAOP0h/9YA&#10;AACUAQAACwAAAAAAAAAAAAAAAAAvAQAAX3JlbHMvLnJlbHNQSwECLQAUAAYACAAAACEArvo6i3wC&#10;AABrBQAADgAAAAAAAAAAAAAAAAAuAgAAZHJzL2Uyb0RvYy54bWxQSwECLQAUAAYACAAAACEAbt49&#10;k+IAAAALAQAADwAAAAAAAAAAAAAAAADWBAAAZHJzL2Rvd25yZXYueG1sUEsFBgAAAAAEAAQA8wAA&#10;AOUFAAAAAA==&#10;" filled="f" stroked="f" strokeweight=".5pt">
                <v:textbo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v:textbox>
              </v:shape>
            </w:pict>
          </mc:Fallback>
        </mc:AlternateContent>
      </w:r>
      <w:r>
        <w:rPr>
          <w:noProof/>
          <w:sz w:val="28"/>
          <w:szCs w:val="28"/>
        </w:rPr>
        <mc:AlternateContent>
          <mc:Choice Requires="wps">
            <w:drawing>
              <wp:anchor distT="0" distB="0" distL="114300" distR="114300" simplePos="0" relativeHeight="251745280" behindDoc="0" locked="0" layoutInCell="1" allowOverlap="1" wp14:anchorId="604C40EF" wp14:editId="68640A22">
                <wp:simplePos x="0" y="0"/>
                <wp:positionH relativeFrom="column">
                  <wp:posOffset>3496310</wp:posOffset>
                </wp:positionH>
                <wp:positionV relativeFrom="paragraph">
                  <wp:posOffset>98425</wp:posOffset>
                </wp:positionV>
                <wp:extent cx="914400" cy="248285"/>
                <wp:effectExtent l="0" t="0" r="0" b="0"/>
                <wp:wrapNone/>
                <wp:docPr id="129" name="Text Box 129"/>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proofErr w:type="gramStart"/>
                            <w:r>
                              <w:rPr>
                                <w:rFonts w:hint="eastAsia"/>
                                <w:b/>
                                <w:color w:val="FFFFFF" w:themeColor="background1"/>
                              </w:rPr>
                              <w:t>c-1</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29" o:spid="_x0000_s1082" type="#_x0000_t202" style="position:absolute;left:0;text-align:left;margin-left:275.3pt;margin-top:7.75pt;width:1in;height:19.55pt;z-index:2517452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wjwfwIAAGsFAAAOAAAAZHJzL2Uyb0RvYy54bWysVE1PGzEQvVfqf7B8L5ukCYWIDUpBVJUQ&#10;IKDi7HhtsqrXY9km2fTX99m7GyLaC1Uv3tmZ5/F8vJmz87YxbKN8qMmWfHw04kxZSVVtn0v+4/Hq&#10;0wlnIQpbCUNWlXynAj9ffPxwtnVzNaE1mUp5Bic2zLeu5OsY3bwoglyrRoQjcsrCqMk3IuLXPxeV&#10;F1t4b0wxGY2Oiy35ynmSKgRoLzsjX2T/WisZb7UOKjJTcsQW8+nzuUpnsTgT82cv3LqWfRjiH6Jo&#10;RG3x6N7VpYiCvfj6D1dNLT0F0vFIUlOQ1rVUOQdkMx69yeZhLZzKuaA4we3LFP6fW3mzufOsrtC7&#10;ySlnVjRo0qNqI/tKLUs6VGjrwhzABwdobGEAetAHKFPirfZN+iIlBjtqvdvXN7mTUJ6Op9MRLBKm&#10;yfRkcjJLXorXy86H+E1Rw5JQco/25aqKzXWIHXSApLcsXdXG5BYay7YlP/48G+ULewucG5uwKpOh&#10;d5MS6gLPUtwZlTDG3iuNYuT4kyLTUF0YzzYCBBJSKhtz6tkv0AmlEcR7Lvb416jec7nLY3iZbNxf&#10;bmpLPmf/Juzq5xCy7vCo+UHeSYztqs0smB0PjV1RtUO/PXUzE5y8qtGVaxHinfAYEjQSgx9vcWhD&#10;qD71Emdr8r/+pk94cBdWzrYYupJbbAXOzHcLTmd6YEbzz3T2ZYIX/KFldWixL80FoSljLBgns5jw&#10;0Qyi9tQ8YTss05swCSvxcsnjIF7EbhFgu0i1XGYQptKJeG0fnEyuU48S4x7bJ+FdT8sIPt/QMJxi&#10;/oadHTbdtLR8iaTrTN1U5q6mffkx0Zn8/fZJK+PwP6Ned+TiNwAAAP//AwBQSwMEFAAGAAgAAAAh&#10;AKeE61DgAAAACQEAAA8AAABkcnMvZG93bnJldi54bWxMj0FLxDAQhe+C/yGM4EXcRLFFa9NFBUVk&#10;VdwV2WO2GduyzaQk6W733zue9DTMvMeb75XzyfVihyF2njRczBQIpNrbjhoNn6vH82sQMRmypveE&#10;Gg4YYV4dH5WmsH5PH7hbpkZwCMXCaGhTGgopY92iM3HmByTWvn1wJvEaGmmD2XO46+WlUrl0piP+&#10;0JoBH1qst8vRadi2L2fv6un1/it/PoS31ejXYbHW+vRkursFkXBKf2b4xWd0qJhp40eyUfQaskzl&#10;bGUhy0CwIb+54sOGFZ6yKuX/BtUPAAAA//8DAFBLAQItABQABgAIAAAAIQC2gziS/gAAAOEBAAAT&#10;AAAAAAAAAAAAAAAAAAAAAABbQ29udGVudF9UeXBlc10ueG1sUEsBAi0AFAAGAAgAAAAhADj9If/W&#10;AAAAlAEAAAsAAAAAAAAAAAAAAAAALwEAAF9yZWxzLy5yZWxzUEsBAi0AFAAGAAgAAAAhAGlfCPB/&#10;AgAAawUAAA4AAAAAAAAAAAAAAAAALgIAAGRycy9lMm9Eb2MueG1sUEsBAi0AFAAGAAgAAAAhAKeE&#10;61DgAAAACQEAAA8AAAAAAAAAAAAAAAAA2QQAAGRycy9kb3ducmV2LnhtbFBLBQYAAAAABAAEAPMA&#10;AADmBQAAAAA=&#10;" filled="f" stroked="f" strokeweight=".5pt">
                <v:textbox>
                  <w:txbxContent>
                    <w:p w:rsidR="004E72D2" w:rsidRPr="00EB70FE" w:rsidRDefault="004E72D2" w:rsidP="00F9564A">
                      <w:pPr>
                        <w:rPr>
                          <w:b/>
                          <w:color w:val="FFFFFF" w:themeColor="background1"/>
                        </w:rPr>
                      </w:pPr>
                      <w:proofErr w:type="gramStart"/>
                      <w:r>
                        <w:rPr>
                          <w:rFonts w:hint="eastAsia"/>
                          <w:b/>
                          <w:color w:val="FFFFFF" w:themeColor="background1"/>
                        </w:rPr>
                        <w:t>c-1</w:t>
                      </w:r>
                      <w:proofErr w:type="gramEnd"/>
                    </w:p>
                  </w:txbxContent>
                </v:textbox>
              </v:shape>
            </w:pict>
          </mc:Fallback>
        </mc:AlternateContent>
      </w:r>
      <w:r>
        <w:rPr>
          <w:noProof/>
          <w:sz w:val="28"/>
          <w:szCs w:val="28"/>
        </w:rPr>
        <mc:AlternateContent>
          <mc:Choice Requires="wps">
            <w:drawing>
              <wp:anchor distT="0" distB="0" distL="114300" distR="114300" simplePos="0" relativeHeight="251719680" behindDoc="0" locked="0" layoutInCell="1" allowOverlap="1" wp14:anchorId="60E5971C" wp14:editId="62E3086D">
                <wp:simplePos x="0" y="0"/>
                <wp:positionH relativeFrom="column">
                  <wp:posOffset>1751965</wp:posOffset>
                </wp:positionH>
                <wp:positionV relativeFrom="paragraph">
                  <wp:posOffset>84455</wp:posOffset>
                </wp:positionV>
                <wp:extent cx="914400" cy="248285"/>
                <wp:effectExtent l="0" t="0" r="0" b="0"/>
                <wp:wrapNone/>
                <wp:docPr id="97" name="Text Box 97"/>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proofErr w:type="gramStart"/>
                            <w:r>
                              <w:rPr>
                                <w:rFonts w:hint="eastAsia"/>
                                <w:b/>
                                <w:color w:val="FFFFFF" w:themeColor="background1"/>
                              </w:rPr>
                              <w:t>b-1</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7" o:spid="_x0000_s1083" type="#_x0000_t202" style="position:absolute;left:0;text-align:left;margin-left:137.95pt;margin-top:6.65pt;width:1in;height:19.55pt;z-index:2517196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MwefgIAAGkFAAAOAAAAZHJzL2Uyb0RvYy54bWysVE1v2zAMvQ/YfxB0X51kST+COkXWosOA&#10;oi3WDj0rstQYk0VBUhNnv35Psp0G3S4ddpFp8onixyPPL9rGsI3yoSZb8vHRiDNlJVW1fS75j8fr&#10;T6echShsJQxZVfKdCvxi8fHD+dbN1YTWZCrlGZzYMN+6kq9jdPOiCHKtGhGOyCkLoybfiIhf/1xU&#10;XmzhvTHFZDQ6LrbkK+dJqhCgveqMfJH9a61kvNM6qMhMyRFbzKfP5yqdxeJczJ+9cOta9mGIf4ii&#10;EbXFo3tXVyIK9uLrP1w1tfQUSMcjSU1BWtdS5RyQzXj0JpuHtXAq54LiBLcvU/h/buXt5t6zuir5&#10;2QlnVjTo0aNqI/tCLYMK9dm6MAfswQEYW+jR50EfoExpt9o36YuEGOyo9G5f3eRNQnk2nk5HsEiY&#10;JtPTyekseSleLzsf4ldFDUtCyT2al2sqNjchdtABkt6ydF0bkxtoLNuW/PjzbJQv7C1wbmzCqkyF&#10;3k1KqAs8S3FnVMIY+11plCLHnxSZhOrSeLYRoI+QUtmYU89+gU4ojSDec7HHv0b1nstdHsPLZOP+&#10;clNb8jn7N2FXP4eQdYdHzQ/yTmJsV23mwGzf8BVVO/TbUzcxwcnrGl25ESHeC48RQSMx9vEOhzaE&#10;6lMvcbYm/+tv+oQHc2HlbIuRK7nFTuDMfLNgdKYHJjT/TGcnE7zgDy2rQ4t9aS4JTRljvTiZxYSP&#10;ZhC1p+YJu2GZ3oRJWImXSx4H8TJ2awC7RarlMoMwk07EG/vgZHKdepQY99g+Ce96Wkbw+ZaG0RTz&#10;N+zssOmmpeVLJF1n6qYydzXty495zuTvd09aGIf/GfW6IRe/AQAA//8DAFBLAwQUAAYACAAAACEA&#10;HArBN+IAAAAJAQAADwAAAGRycy9kb3ducmV2LnhtbEyPy07DMBBF90j8gzVIbBB1mj6gIU4FSCCE&#10;eIgWoS7deEiixuPIdtr07xlWsJy5R3fO5MvBtmKPPjSOFIxHCQik0pmGKgWf64fLaxAhajK6dYQK&#10;jhhgWZye5Doz7kAfuF/FSnAJhUwrqGPsMilDWaPVYeQ6JM6+nbc68ugrabw+cLltZZokc2l1Q3yh&#10;1h3e11juVr1VsKufL96Tx9e7r/nT0b+te7fxLxulzs+G2xsQEYf4B8OvPqtDwU5b15MJolWQXs0W&#10;jHIwmYBgYDpe8GKrYJZOQRa5/P9B8QMAAP//AwBQSwECLQAUAAYACAAAACEAtoM4kv4AAADhAQAA&#10;EwAAAAAAAAAAAAAAAAAAAAAAW0NvbnRlbnRfVHlwZXNdLnhtbFBLAQItABQABgAIAAAAIQA4/SH/&#10;1gAAAJQBAAALAAAAAAAAAAAAAAAAAC8BAABfcmVscy8ucmVsc1BLAQItABQABgAIAAAAIQDQgMwe&#10;fgIAAGkFAAAOAAAAAAAAAAAAAAAAAC4CAABkcnMvZTJvRG9jLnhtbFBLAQItABQABgAIAAAAIQAc&#10;CsE34gAAAAkBAAAPAAAAAAAAAAAAAAAAANgEAABkcnMvZG93bnJldi54bWxQSwUGAAAAAAQABADz&#10;AAAA5wUAAAAA&#10;" filled="f" stroked="f" strokeweight=".5pt">
                <v:textbox>
                  <w:txbxContent>
                    <w:p w:rsidR="004E72D2" w:rsidRPr="00EB70FE" w:rsidRDefault="004E72D2" w:rsidP="00F9564A">
                      <w:pPr>
                        <w:rPr>
                          <w:b/>
                          <w:color w:val="FFFFFF" w:themeColor="background1"/>
                        </w:rPr>
                      </w:pPr>
                      <w:proofErr w:type="gramStart"/>
                      <w:r>
                        <w:rPr>
                          <w:rFonts w:hint="eastAsia"/>
                          <w:b/>
                          <w:color w:val="FFFFFF" w:themeColor="background1"/>
                        </w:rPr>
                        <w:t>b-1</w:t>
                      </w:r>
                      <w:proofErr w:type="gramEnd"/>
                    </w:p>
                  </w:txbxContent>
                </v:textbox>
              </v:shape>
            </w:pict>
          </mc:Fallback>
        </mc:AlternateContent>
      </w:r>
      <w:r>
        <w:rPr>
          <w:noProof/>
          <w:sz w:val="28"/>
          <w:szCs w:val="28"/>
        </w:rPr>
        <mc:AlternateContent>
          <mc:Choice Requires="wps">
            <w:drawing>
              <wp:anchor distT="0" distB="0" distL="114300" distR="114300" simplePos="0" relativeHeight="251748352" behindDoc="0" locked="0" layoutInCell="1" allowOverlap="1" wp14:anchorId="3AC73615" wp14:editId="0772A078">
                <wp:simplePos x="0" y="0"/>
                <wp:positionH relativeFrom="column">
                  <wp:posOffset>0</wp:posOffset>
                </wp:positionH>
                <wp:positionV relativeFrom="paragraph">
                  <wp:posOffset>82550</wp:posOffset>
                </wp:positionV>
                <wp:extent cx="914400" cy="248285"/>
                <wp:effectExtent l="0" t="0" r="0" b="0"/>
                <wp:wrapNone/>
                <wp:docPr id="132" name="Text Box 132"/>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proofErr w:type="gramStart"/>
                            <w:r>
                              <w:rPr>
                                <w:rFonts w:hint="eastAsia"/>
                                <w:b/>
                                <w:color w:val="FFFFFF" w:themeColor="background1"/>
                              </w:rPr>
                              <w:t>a-1</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32" o:spid="_x0000_s1084" type="#_x0000_t202" style="position:absolute;left:0;text-align:left;margin-left:0;margin-top:6.5pt;width:1in;height:19.55pt;z-index:2517483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OzDfwIAAGsFAAAOAAAAZHJzL2Uyb0RvYy54bWysVE1v2zAMvQ/YfxB0X52kSZcFdYqsRYcB&#10;xVqsHXpWZKkxJouCpMbOfv2e5DgNul067CLT5BPFj0eeX3SNYVvlQ0225OOTEWfKSqpq+1TyHw/X&#10;H+achShsJQxZVfKdCvxi+f7deesWakIbMpXyDE5sWLSu5JsY3aIogtyoRoQTcsrCqMk3IuLXPxWV&#10;Fy28N6aYjEZnRUu+cp6kCgHaq97Il9m/1krGW62DisyUHLHFfPp8rtNZLM/F4skLt6nlPgzxD1E0&#10;orZ49ODqSkTBnn39h6umlp4C6XgiqSlI61qqnAOyGY9eZXO/EU7lXFCc4A5lCv/Prfy2vfOsrtC7&#10;0wlnVjRo0oPqIvtMHUs6VKh1YQHgvQM0djAAPegDlCnxTvsmfZESgx213h3qm9xJKD+Np9MRLBKm&#10;yXQ+mc+Sl+LlsvMhflHUsCSU3KN9uapiexNiDx0g6S1L17UxuYXGsrbkZ6ezUb5wsMC5sQmrMhn2&#10;blJCfeBZijujEsbY70qjGDn+pMg0VJfGs60AgYSUysacevYLdEJpBPGWi3v8S1RvudznMbxMNh4u&#10;N7Uln7N/FXb1cwhZ93jU/CjvJMZu3WUWzOZDY9dU7dBvT/3MBCeva3TlRoR4JzyGBI3E4MdbHNoQ&#10;qk97ibMN+V9/0yc8uAsrZy2GruQWW4Ez89WC05kemNH8M519nOAFf2xZH1vsc3NJaMoYC8bJLCZ8&#10;NIOoPTWP2A6r9CZMwkq8XPI4iJexXwTYLlKtVhmEqXQi3th7J5Pr1KPEuIfuUXi3p2UEn7/RMJxi&#10;8YqdPTbdtLR6jqTrTN1U5r6m+/JjojP599snrYzj/4x62ZHL3wAAAP//AwBQSwMEFAAGAAgAAAAh&#10;AJ9tLILfAAAABgEAAA8AAABkcnMvZG93bnJldi54bWxMj1tLAzEQhd8F/0MYwRex2dZayrrZooIi&#10;4oW2In1MN+Nm6WayJNl2+++dPunTXM5wzjfFYnCt2GOIjScF41EGAqnypqFawdf66XoOIiZNRree&#10;UMERIyzK87NC58YfaIn7VaoFm1DMtQKbUpdLGSuLTseR75BY+/HB6cRjqKUJ+sDmrpWTLJtJpxvi&#10;BKs7fLRY7Va9U7Czr1ef2fP7w/fs5Rg+1r3fhLeNUpcXw/0diIRD+juGEz6jQ8lMW9+TiaJVwI8k&#10;3t5wPanTKTdbBbeTMciykP/xy18AAAD//wMAUEsBAi0AFAAGAAgAAAAhALaDOJL+AAAA4QEAABMA&#10;AAAAAAAAAAAAAAAAAAAAAFtDb250ZW50X1R5cGVzXS54bWxQSwECLQAUAAYACAAAACEAOP0h/9YA&#10;AACUAQAACwAAAAAAAAAAAAAAAAAvAQAAX3JlbHMvLnJlbHNQSwECLQAUAAYACAAAACEAarzsw38C&#10;AABrBQAADgAAAAAAAAAAAAAAAAAuAgAAZHJzL2Uyb0RvYy54bWxQSwECLQAUAAYACAAAACEAn20s&#10;gt8AAAAGAQAADwAAAAAAAAAAAAAAAADZBAAAZHJzL2Rvd25yZXYueG1sUEsFBgAAAAAEAAQA8wAA&#10;AOUFAAAAAA==&#10;" filled="f" stroked="f" strokeweight=".5pt">
                <v:textbox>
                  <w:txbxContent>
                    <w:p w:rsidR="004E72D2" w:rsidRPr="00EB70FE" w:rsidRDefault="004E72D2" w:rsidP="00F9564A">
                      <w:pPr>
                        <w:rPr>
                          <w:b/>
                          <w:color w:val="FFFFFF" w:themeColor="background1"/>
                        </w:rPr>
                      </w:pPr>
                      <w:proofErr w:type="gramStart"/>
                      <w:r>
                        <w:rPr>
                          <w:rFonts w:hint="eastAsia"/>
                          <w:b/>
                          <w:color w:val="FFFFFF" w:themeColor="background1"/>
                        </w:rPr>
                        <w:t>a-1</w:t>
                      </w:r>
                      <w:proofErr w:type="gramEnd"/>
                    </w:p>
                  </w:txbxContent>
                </v:textbox>
              </v:shape>
            </w:pict>
          </mc:Fallback>
        </mc:AlternateContent>
      </w:r>
      <w:r>
        <w:rPr>
          <w:noProof/>
          <w:sz w:val="24"/>
        </w:rPr>
        <w:drawing>
          <wp:inline distT="0" distB="0" distL="0" distR="0" wp14:anchorId="5382D117" wp14:editId="5C9C53B8">
            <wp:extent cx="1743280" cy="1217007"/>
            <wp:effectExtent l="0" t="0" r="0" b="254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25" cstate="print">
                      <a:extLst>
                        <a:ext uri="{28A0092B-C50C-407E-A947-70E740481C1C}">
                          <a14:useLocalDpi xmlns:a14="http://schemas.microsoft.com/office/drawing/2010/main" val="0"/>
                        </a:ext>
                      </a:extLst>
                    </a:blip>
                    <a:srcRect b="6918"/>
                    <a:stretch/>
                  </pic:blipFill>
                  <pic:spPr bwMode="auto">
                    <a:xfrm>
                      <a:off x="0" y="0"/>
                      <a:ext cx="1742400" cy="1216393"/>
                    </a:xfrm>
                    <a:prstGeom prst="rect">
                      <a:avLst/>
                    </a:prstGeom>
                    <a:noFill/>
                    <a:ln>
                      <a:noFill/>
                    </a:ln>
                    <a:extLst>
                      <a:ext uri="{53640926-AAD7-44D8-BBD7-CCE9431645EC}">
                        <a14:shadowObscured xmlns:a14="http://schemas.microsoft.com/office/drawing/2010/main"/>
                      </a:ext>
                    </a:extLst>
                  </pic:spPr>
                </pic:pic>
              </a:graphicData>
            </a:graphic>
          </wp:inline>
        </w:drawing>
      </w:r>
      <w:r>
        <w:rPr>
          <w:noProof/>
          <w:sz w:val="24"/>
        </w:rPr>
        <w:drawing>
          <wp:inline distT="0" distB="0" distL="0" distR="0" wp14:anchorId="7444970D" wp14:editId="0663CC6E">
            <wp:extent cx="1736702" cy="1210429"/>
            <wp:effectExtent l="0" t="0" r="0" b="889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26" cstate="print">
                      <a:extLst>
                        <a:ext uri="{28A0092B-C50C-407E-A947-70E740481C1C}">
                          <a14:useLocalDpi xmlns:a14="http://schemas.microsoft.com/office/drawing/2010/main" val="0"/>
                        </a:ext>
                      </a:extLst>
                    </a:blip>
                    <a:srcRect b="7263"/>
                    <a:stretch/>
                  </pic:blipFill>
                  <pic:spPr bwMode="auto">
                    <a:xfrm>
                      <a:off x="0" y="0"/>
                      <a:ext cx="1738800" cy="1211891"/>
                    </a:xfrm>
                    <a:prstGeom prst="rect">
                      <a:avLst/>
                    </a:prstGeom>
                    <a:noFill/>
                    <a:ln>
                      <a:noFill/>
                    </a:ln>
                    <a:extLst>
                      <a:ext uri="{53640926-AAD7-44D8-BBD7-CCE9431645EC}">
                        <a14:shadowObscured xmlns:a14="http://schemas.microsoft.com/office/drawing/2010/main"/>
                      </a:ext>
                    </a:extLst>
                  </pic:spPr>
                </pic:pic>
              </a:graphicData>
            </a:graphic>
          </wp:inline>
        </w:drawing>
      </w:r>
      <w:r>
        <w:rPr>
          <w:noProof/>
          <w:sz w:val="24"/>
        </w:rPr>
        <w:drawing>
          <wp:inline distT="0" distB="0" distL="0" distR="0" wp14:anchorId="3DA6516E" wp14:editId="308ECF04">
            <wp:extent cx="1743281" cy="1210429"/>
            <wp:effectExtent l="0" t="0" r="9525" b="889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127" cstate="print">
                      <a:extLst>
                        <a:ext uri="{28A0092B-C50C-407E-A947-70E740481C1C}">
                          <a14:useLocalDpi xmlns:a14="http://schemas.microsoft.com/office/drawing/2010/main" val="0"/>
                        </a:ext>
                      </a:extLst>
                    </a:blip>
                    <a:srcRect b="7421"/>
                    <a:stretch/>
                  </pic:blipFill>
                  <pic:spPr bwMode="auto">
                    <a:xfrm>
                      <a:off x="0" y="0"/>
                      <a:ext cx="1742400" cy="1209817"/>
                    </a:xfrm>
                    <a:prstGeom prst="rect">
                      <a:avLst/>
                    </a:prstGeom>
                    <a:noFill/>
                    <a:ln>
                      <a:noFill/>
                    </a:ln>
                    <a:extLst>
                      <a:ext uri="{53640926-AAD7-44D8-BBD7-CCE9431645EC}">
                        <a14:shadowObscured xmlns:a14="http://schemas.microsoft.com/office/drawing/2010/main"/>
                      </a:ext>
                    </a:extLst>
                  </pic:spPr>
                </pic:pic>
              </a:graphicData>
            </a:graphic>
          </wp:inline>
        </w:drawing>
      </w:r>
    </w:p>
    <w:p w:rsidR="00F9564A" w:rsidRDefault="00F9564A" w:rsidP="00F9564A">
      <w:pPr>
        <w:spacing w:beforeLines="100" w:before="312" w:afterLines="100" w:after="312"/>
        <w:rPr>
          <w:sz w:val="24"/>
        </w:rPr>
      </w:pPr>
      <w:r>
        <w:rPr>
          <w:noProof/>
          <w:sz w:val="28"/>
          <w:szCs w:val="28"/>
        </w:rPr>
        <mc:AlternateContent>
          <mc:Choice Requires="wps">
            <w:drawing>
              <wp:anchor distT="0" distB="0" distL="114300" distR="114300" simplePos="0" relativeHeight="251718656" behindDoc="0" locked="0" layoutInCell="1" allowOverlap="1" wp14:anchorId="71A88F10" wp14:editId="6A854502">
                <wp:simplePos x="0" y="0"/>
                <wp:positionH relativeFrom="column">
                  <wp:posOffset>3209925</wp:posOffset>
                </wp:positionH>
                <wp:positionV relativeFrom="paragraph">
                  <wp:posOffset>1115695</wp:posOffset>
                </wp:positionV>
                <wp:extent cx="116840" cy="0"/>
                <wp:effectExtent l="0" t="19050" r="16510" b="19050"/>
                <wp:wrapNone/>
                <wp:docPr id="95" name="Straight Connector 95"/>
                <wp:cNvGraphicFramePr/>
                <a:graphic xmlns:a="http://schemas.openxmlformats.org/drawingml/2006/main">
                  <a:graphicData uri="http://schemas.microsoft.com/office/word/2010/wordprocessingShape">
                    <wps:wsp>
                      <wps:cNvCnPr/>
                      <wps:spPr>
                        <a:xfrm>
                          <a:off x="0" y="0"/>
                          <a:ext cx="11684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95" o:spid="_x0000_s1026" style="position:absolute;left:0;text-align:lef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2.75pt,87.85pt" to="261.95pt,8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cA62QEAAA4EAAAOAAAAZHJzL2Uyb0RvYy54bWysU8GO2yAQvVfqPyDuje1os02tOHvIanup&#10;2qjbfgDBYCMBg4DGzt93wLGzaitVrfaCDTPvzbzHsHsYjSZn4YMC29BqVVIiLIdW2a6h3789vdtS&#10;EiKzLdNgRUMvItCH/ds3u8HVYg096FZ4giQ21INraB+jq4si8F4YFlbghMWgBG9YxK3vitazAdmN&#10;LtZleV8M4FvngYsQ8PRxCtJ95pdS8PhFyiAi0Q3F3mJefV5PaS32O1Z3nrle8Wsb7D+6MExZLLpQ&#10;PbLIyA+vfqMyinsIIOOKgylASsVF1oBqqvIXNc89cyJrQXOCW2wKr0fLP5+Pnqi2oR82lFhm8I6e&#10;o2eq6yM5gLXoIHiCQXRqcKFGwMEe/XUX3NEn2aP0Jn1REBmzu5fFXTFGwvGwqu63d3gHfA4VN5zz&#10;IX4UYEj6aahWNulmNTt/ChFrYeqcko61JUND19vN+01OC6BV+6S0TsE8O+KgPTkzvPVTV6XekeFF&#10;Fu60xcOkaNKQ/+JFi4n/q5DoSup6KpDm8cbJOBc2zrzaYnaCSexgAZZ/B17zE1TkWf0X8ILIlcHG&#10;BWyUBf+n6nGcW5ZT/uzApDtZcIL2km83W4NDl527PpA01S/3GX57xvufAAAA//8DAFBLAwQUAAYA&#10;CAAAACEAg+zor9wAAAALAQAADwAAAGRycy9kb3ducmV2LnhtbEyP0U7DMAxF35H4h8hIvLGETWFd&#10;aTohEB+wAtL2lrWmqWicqkm38vcYCYk92vfq+LjYzr4XJxxjF8jA/UKBQKpD01Fr4P3t9S4DEZOl&#10;xvaB0MA3RtiW11eFzZtwph2eqtQKhlDMrQGX0pBLGWuH3sZFGJA4+wyjt4nHsZXNaM8M971cKvUg&#10;ve2ILzg74LPD+quaPFOyrNootcKDm152+2GvW/9xMOb2Zn56BJFwTv9l+NVndSjZ6RgmaqLoDWil&#10;NVc5WOs1CG7o5WoD4vi3kWUhL38ofwAAAP//AwBQSwECLQAUAAYACAAAACEAtoM4kv4AAADhAQAA&#10;EwAAAAAAAAAAAAAAAAAAAAAAW0NvbnRlbnRfVHlwZXNdLnhtbFBLAQItABQABgAIAAAAIQA4/SH/&#10;1gAAAJQBAAALAAAAAAAAAAAAAAAAAC8BAABfcmVscy8ucmVsc1BLAQItABQABgAIAAAAIQBOrcA6&#10;2QEAAA4EAAAOAAAAAAAAAAAAAAAAAC4CAABkcnMvZTJvRG9jLnhtbFBLAQItABQABgAIAAAAIQCD&#10;7Oiv3AAAAAsBAAAPAAAAAAAAAAAAAAAAADMEAABkcnMvZG93bnJldi54bWxQSwUGAAAAAAQABADz&#10;AAAAPAUAAAAA&#10;" strokecolor="white [3212]" strokeweight="2.25pt"/>
            </w:pict>
          </mc:Fallback>
        </mc:AlternateContent>
      </w:r>
      <w:r>
        <w:rPr>
          <w:noProof/>
          <w:sz w:val="28"/>
          <w:szCs w:val="28"/>
        </w:rPr>
        <mc:AlternateContent>
          <mc:Choice Requires="wps">
            <w:drawing>
              <wp:anchor distT="0" distB="0" distL="114300" distR="114300" simplePos="0" relativeHeight="251756544" behindDoc="0" locked="0" layoutInCell="1" allowOverlap="1" wp14:anchorId="15B542A8" wp14:editId="65CAF435">
                <wp:simplePos x="0" y="0"/>
                <wp:positionH relativeFrom="column">
                  <wp:posOffset>1475105</wp:posOffset>
                </wp:positionH>
                <wp:positionV relativeFrom="paragraph">
                  <wp:posOffset>1118235</wp:posOffset>
                </wp:positionV>
                <wp:extent cx="116840" cy="0"/>
                <wp:effectExtent l="0" t="19050" r="16510" b="19050"/>
                <wp:wrapNone/>
                <wp:docPr id="140" name="Straight Connector 140"/>
                <wp:cNvGraphicFramePr/>
                <a:graphic xmlns:a="http://schemas.openxmlformats.org/drawingml/2006/main">
                  <a:graphicData uri="http://schemas.microsoft.com/office/word/2010/wordprocessingShape">
                    <wps:wsp>
                      <wps:cNvCnPr/>
                      <wps:spPr>
                        <a:xfrm>
                          <a:off x="0" y="0"/>
                          <a:ext cx="11684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40" o:spid="_x0000_s1026" style="position:absolute;left:0;text-align:left;z-index:2517565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6.15pt,88.05pt" to="125.35pt,8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FiK2AEAABAEAAAOAAAAZHJzL2Uyb0RvYy54bWysU8GO2yAQvVfqPyDujZOou42sOHvIanup&#10;2qjb/QCCIUYCBg00dv6+A46dVVupatULNsy8N/Mew/ZhcJadFUYDvuGrxZIz5SW0xp8a/vLt6d2G&#10;s5iEb4UFrxp+UZE/7N6+2fahVmvowLYKGZH4WPeh4V1Koa6qKDvlRFxAUJ6CGtCJRFs8VS2Kntid&#10;rdbL5X3VA7YBQaoY6fRxDPJd4ddayfRF66gSsw2n3lJZsazHvFa7rahPKEJn5LUN8Q9dOGE8FZ2p&#10;HkUS7DuaX6ickQgRdFpIcBVobaQqGkjNavmTmudOBFW0kDkxzDbF/0crP58PyExLd/ee/PHC0SU9&#10;JxTm1CW2B+/JQkCWo+RVH2JNkL0/4HUXwwGz8EGjy1+SxIbi72X2Vw2JSTpcre43uYqcQtUNFzCm&#10;jwocyz8Nt8Zn5aIW508xUS1KnVLysfWsb/h6c/fhrqRFsKZ9MtbmYJketbfIzoLu/Xha5d6J4VUW&#10;7aynw6xo1FD+0sWqkf+r0uRL7noskCfyximkVD5NvNZTdoZp6mAGLv8MvOZnqCrT+jfgGVEqg08z&#10;2BkP+LvqaZha1mP+5MCoO1twhPZSbrdYQ2NXnLs+kTzXr/cFfnvIux8AAAD//wMAUEsDBBQABgAI&#10;AAAAIQD291sW3QAAAAsBAAAPAAAAZHJzL2Rvd25yZXYueG1sTI/RTsMwDEXfkfiHyEi8sWSttpWu&#10;6YRAfMAKSNtb1nhtReNUTbqVv8dISPBo36vj42I3u15ccAydJw3LhQKBVHvbUaPh/e31IQMRoiFr&#10;ek+o4QsD7Mrbm8Lk1l9pj5cqNoIhFHKjoY1xyKUMdYvOhIUfkDg7+9GZyOPYSDuaK8NdLxOl1tKZ&#10;jvhCawZ8brH+rCbHlCyrHpVK8dhOL/vDcFg17uOo9f3d/LQFEXGOf2X40Wd1KNnp5CeyQfQakjRJ&#10;ucrBZr0EwY1kpTYgTr8bWRby/w/lNwAAAP//AwBQSwECLQAUAAYACAAAACEAtoM4kv4AAADhAQAA&#10;EwAAAAAAAAAAAAAAAAAAAAAAW0NvbnRlbnRfVHlwZXNdLnhtbFBLAQItABQABgAIAAAAIQA4/SH/&#10;1gAAAJQBAAALAAAAAAAAAAAAAAAAAC8BAABfcmVscy8ucmVsc1BLAQItABQABgAIAAAAIQA3YFiK&#10;2AEAABAEAAAOAAAAAAAAAAAAAAAAAC4CAABkcnMvZTJvRG9jLnhtbFBLAQItABQABgAIAAAAIQD2&#10;91sW3QAAAAsBAAAPAAAAAAAAAAAAAAAAADIEAABkcnMvZG93bnJldi54bWxQSwUGAAAAAAQABADz&#10;AAAAPAUAAAAA&#10;" strokecolor="white [3212]" strokeweight="2.25pt"/>
            </w:pict>
          </mc:Fallback>
        </mc:AlternateContent>
      </w:r>
      <w:r>
        <w:rPr>
          <w:noProof/>
          <w:sz w:val="28"/>
          <w:szCs w:val="28"/>
        </w:rPr>
        <mc:AlternateContent>
          <mc:Choice Requires="wps">
            <w:drawing>
              <wp:anchor distT="0" distB="0" distL="114300" distR="114300" simplePos="0" relativeHeight="251749376" behindDoc="0" locked="0" layoutInCell="1" allowOverlap="1" wp14:anchorId="3607728A" wp14:editId="56C1F771">
                <wp:simplePos x="0" y="0"/>
                <wp:positionH relativeFrom="column">
                  <wp:posOffset>3062605</wp:posOffset>
                </wp:positionH>
                <wp:positionV relativeFrom="paragraph">
                  <wp:posOffset>1045845</wp:posOffset>
                </wp:positionV>
                <wp:extent cx="914400" cy="248285"/>
                <wp:effectExtent l="0" t="0" r="0" b="0"/>
                <wp:wrapNone/>
                <wp:docPr id="133" name="Text Box 133"/>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33" o:spid="_x0000_s1085" type="#_x0000_t202" style="position:absolute;left:0;text-align:left;margin-left:241.15pt;margin-top:82.35pt;width:1in;height:19.55pt;z-index:2517493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7F4fwIAAGsFAAAOAAAAZHJzL2Uyb0RvYy54bWysVE1PGzEQvVfqf7B8L5uEhELEBqUgqkoI&#10;UKHi7HhtsqrXY9km2fTX99m7GyLaC1Uv3tmZ5/F8vJnzi7YxbKN8qMmWfHw04kxZSVVtn0v+4/H6&#10;0ylnIQpbCUNWlXynAr9YfPxwvnVzNaE1mUp5Bic2zLeu5OsY3bwoglyrRoQjcsrCqMk3IuLXPxeV&#10;F1t4b0wxGY1Oii35ynmSKgRorzojX2T/WisZ77QOKjJTcsQW8+nzuUpnsTgX82cv3LqWfRjiH6Jo&#10;RG3x6N7VlYiCvfj6D1dNLT0F0vFIUlOQ1rVUOQdkMx69yeZhLZzKuaA4we3LFP6fW3m7ufesrtC7&#10;42POrGjQpEfVRvaFWpZ0qNDWhTmADw7Q2MIA9KAPUKbEW+2b9EVKDHbUerevb3InoTwbT6cjWCRM&#10;k+np5HSWvBSvl50P8auihiWh5B7ty1UVm5sQO+gASW9Zuq6NyS00lm1LfnI8G+ULewucG5uwKpOh&#10;d5MS6gLPUtwZlTDGflcaxcjxJ0Wmobo0nm0ECCSkVDbm1LNfoBNKI4j3XOzxr1G953KXx/Ay2bi/&#10;3NSWfM7+TdjVzyFk3eFR84O8kxjbVZtZMDsbGruiaod+e+pmJjh5XaMrNyLEe+ExJGgkBj/e4dCG&#10;UH3qJc7W5H/9TZ/w4C6snG0xdCW32AqcmW8WnM70wIzmn+ns8wQv+EPL6tBiX5pLQlPGWDBOZjHh&#10;oxlE7al5wnZYpjdhElbi5ZLHQbyM3SLAdpFqucwgTKUT8cY+OJlcpx4lxj22T8K7npYRfL6lYTjF&#10;/A07O2y6aWn5EknXmbqpzF1N+/JjojP5++2TVsbhf0a97sjFbwAAAP//AwBQSwMEFAAGAAgAAAAh&#10;AMfiQeDjAAAACwEAAA8AAABkcnMvZG93bnJldi54bWxMj01LxDAQhu+C/yGM4EXcxO4SS226qKCI&#10;+IG7InvMNrEt20xKku52/73jSY8z78M7z5TLyfVsb0PsPCq4mglgFmtvOmwUfK4fLnNgMWk0uvdo&#10;FRxthGV1elLqwvgDftj9KjWMSjAWWkGb0lBwHuvWOh1nfrBI2bcPTicaQ8NN0Acqdz3PhJDc6Q7p&#10;QqsHe9/aercanYJd+3zxLh5f777k0zG8rUe/CS8bpc7PptsbYMlO6Q+GX31Sh4qctn5EE1mvYJFn&#10;c0IpkItrYETITNJmqyAT8xx4VfL/P1Q/AAAA//8DAFBLAQItABQABgAIAAAAIQC2gziS/gAAAOEB&#10;AAATAAAAAAAAAAAAAAAAAAAAAABbQ29udGVudF9UeXBlc10ueG1sUEsBAi0AFAAGAAgAAAAhADj9&#10;If/WAAAAlAEAAAsAAAAAAAAAAAAAAAAALwEAAF9yZWxzLy5yZWxzUEsBAi0AFAAGAAgAAAAhANlv&#10;sXh/AgAAawUAAA4AAAAAAAAAAAAAAAAALgIAAGRycy9lMm9Eb2MueG1sUEsBAi0AFAAGAAgAAAAh&#10;AMfiQeDjAAAACwEAAA8AAAAAAAAAAAAAAAAA2QQAAGRycy9kb3ducmV2LnhtbFBLBQYAAAAABAAE&#10;APMAAADpBQAAAAA=&#10;" filled="f" stroked="f" strokeweight=".5pt">
                <v:textbo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v:textbox>
              </v:shape>
            </w:pict>
          </mc:Fallback>
        </mc:AlternateContent>
      </w:r>
      <w:r>
        <w:rPr>
          <w:noProof/>
          <w:sz w:val="28"/>
          <w:szCs w:val="28"/>
        </w:rPr>
        <mc:AlternateContent>
          <mc:Choice Requires="wps">
            <w:drawing>
              <wp:anchor distT="0" distB="0" distL="114300" distR="114300" simplePos="0" relativeHeight="251750400" behindDoc="0" locked="0" layoutInCell="1" allowOverlap="1" wp14:anchorId="6A3E85B0" wp14:editId="7B9B9065">
                <wp:simplePos x="0" y="0"/>
                <wp:positionH relativeFrom="column">
                  <wp:posOffset>1303655</wp:posOffset>
                </wp:positionH>
                <wp:positionV relativeFrom="paragraph">
                  <wp:posOffset>1047115</wp:posOffset>
                </wp:positionV>
                <wp:extent cx="914400" cy="248285"/>
                <wp:effectExtent l="0" t="0" r="0" b="0"/>
                <wp:wrapNone/>
                <wp:docPr id="134" name="Text Box 134"/>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34" o:spid="_x0000_s1086" type="#_x0000_t202" style="position:absolute;left:0;text-align:left;margin-left:102.65pt;margin-top:82.45pt;width:1in;height:19.55pt;z-index:25175040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n5efQIAAGsFAAAOAAAAZHJzL2Uyb0RvYy54bWysVE1PGzEQvVfqf7B8L5uEQGnEBqUgqkoI&#10;EFBxdrw2WdXrsWyTbPrr++zdTSLaC1Uv3tmZ5/F8vJnzi7YxbK18qMmWfHw04kxZSVVtX0r+4+n6&#10;0xlnIQpbCUNWlXyrAr+Yf/xwvnEzNaEVmUp5Bic2zDau5KsY3awoglypRoQjcsrCqMk3IuLXvxSV&#10;Fxt4b0wxGY1Oiw35ynmSKgRorzojn2f/WisZ77QOKjJTcsQW8+nzuUxnMT8Xsxcv3KqWfRjiH6Jo&#10;RG3x6M7VlYiCvfr6D1dNLT0F0vFIUlOQ1rVUOQdkMx69yeZxJZzKuaA4we3KFP6fW3m7vvesrtC7&#10;4ylnVjRo0pNqI/tKLUs6VGjjwgzARwdobGEAetAHKFPirfZN+iIlBjtqvd3VN7mTUH4ZT6cjWCRM&#10;k+nZ5OwkeSn2l50P8ZuihiWh5B7ty1UV65sQO+gASW9Zuq6NyS00lm1Kfnp8MsoXdhY4NzZhVSZD&#10;7yYl1AWepbg1KmGMfVAaxcjxJ0Wmobo0nq0FCCSkVDbm1LNfoBNKI4j3XOzx+6jec7nLY3iZbNxd&#10;bmpLPmf/Juzq5xCy7vCo+UHeSYztss0sOM0jkVRLqrbot6duZoKT1zW6ciNCvBceQ4JGYvDjHQ5t&#10;CNWnXuJsRf7X3/QJD+7CytkGQ1dyi63AmfluwelMD8xo/pmefJ7gBX9oWR5a7GtzSWjKGAvGySwm&#10;fDSDqD01z9gOi/QmTMJKvFzyOIiXsVsE2C5SLRYZhKl0It7YRyeT69SjxLin9ll419Mygs+3NAyn&#10;mL1hZ4dNNy0tXiPpOlN3X9O+/JjoTP5++6SVcfifUfsdOf8NAAD//wMAUEsDBBQABgAIAAAAIQDm&#10;/5Lm4gAAAAsBAAAPAAAAZHJzL2Rvd25yZXYueG1sTI/LTsMwEEX3SPyDNUhsELVpQ0RDnAqQQAjx&#10;EC1CXbqxiaPG48h22vTvma5gOXOu7pwpF6Pr2M6E2HqUcDURwAzWXrfYSPhaPV7eAItJoVadRyPh&#10;YCIsqtOTUhXa7/HT7JapYVSCsVASbEp9wXmsrXEqTnxvkNiPD04lGkPDdVB7KncdnwqRc6dapAtW&#10;9ebBmnq7HJyErX25+BBPb/ff+fMhvK8Gvw6vaynPz8a7W2DJjOkvDEd9UoeKnDZ+QB1ZJ2EqrmcU&#10;JZBnc2CUmGVz2myOKBPAq5L//6H6BQAA//8DAFBLAQItABQABgAIAAAAIQC2gziS/gAAAOEBAAAT&#10;AAAAAAAAAAAAAAAAAAAAAABbQ29udGVudF9UeXBlc10ueG1sUEsBAi0AFAAGAAgAAAAhADj9If/W&#10;AAAAlAEAAAsAAAAAAAAAAAAAAAAALwEAAF9yZWxzLy5yZWxzUEsBAi0AFAAGAAgAAAAhAEgafl59&#10;AgAAawUAAA4AAAAAAAAAAAAAAAAALgIAAGRycy9lMm9Eb2MueG1sUEsBAi0AFAAGAAgAAAAhAOb/&#10;kubiAAAACwEAAA8AAAAAAAAAAAAAAAAA1wQAAGRycy9kb3ducmV2LnhtbFBLBQYAAAAABAAEAPMA&#10;AADmBQAAAAA=&#10;" filled="f" stroked="f" strokeweight=".5pt">
                <v:textbox>
                  <w:txbxContent>
                    <w:p w:rsidR="004E72D2" w:rsidRPr="00EB70FE" w:rsidRDefault="004E72D2" w:rsidP="00F9564A">
                      <w:pPr>
                        <w:rPr>
                          <w:b/>
                          <w:color w:val="FFFFFF" w:themeColor="background1"/>
                        </w:rPr>
                      </w:pPr>
                      <w:r w:rsidRPr="00EB70FE">
                        <w:rPr>
                          <w:b/>
                          <w:color w:val="FFFFFF" w:themeColor="background1"/>
                        </w:rPr>
                        <w:t>1</w:t>
                      </w:r>
                      <w:r w:rsidRPr="005C3359">
                        <w:rPr>
                          <w:b/>
                          <w:color w:val="FFFFFF" w:themeColor="background1"/>
                        </w:rPr>
                        <w:t>μm</w:t>
                      </w:r>
                    </w:p>
                  </w:txbxContent>
                </v:textbox>
              </v:shape>
            </w:pict>
          </mc:Fallback>
        </mc:AlternateContent>
      </w:r>
      <w:r>
        <w:rPr>
          <w:noProof/>
          <w:sz w:val="28"/>
          <w:szCs w:val="28"/>
        </w:rPr>
        <mc:AlternateContent>
          <mc:Choice Requires="wps">
            <w:drawing>
              <wp:anchor distT="0" distB="0" distL="114300" distR="114300" simplePos="0" relativeHeight="251747328" behindDoc="0" locked="0" layoutInCell="1" allowOverlap="1" wp14:anchorId="19FF5C45" wp14:editId="748373FE">
                <wp:simplePos x="0" y="0"/>
                <wp:positionH relativeFrom="column">
                  <wp:posOffset>1748790</wp:posOffset>
                </wp:positionH>
                <wp:positionV relativeFrom="paragraph">
                  <wp:posOffset>94615</wp:posOffset>
                </wp:positionV>
                <wp:extent cx="914400" cy="248285"/>
                <wp:effectExtent l="0" t="0" r="0" b="0"/>
                <wp:wrapNone/>
                <wp:docPr id="131" name="Text Box 131"/>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proofErr w:type="gramStart"/>
                            <w:r>
                              <w:rPr>
                                <w:rFonts w:hint="eastAsia"/>
                                <w:b/>
                                <w:color w:val="FFFFFF" w:themeColor="background1"/>
                              </w:rPr>
                              <w:t>e-1</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31" o:spid="_x0000_s1087" type="#_x0000_t202" style="position:absolute;left:0;text-align:left;margin-left:137.7pt;margin-top:7.45pt;width:1in;height:19.55pt;z-index:25174732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8p7fQIAAGsFAAAOAAAAZHJzL2Uyb0RvYy54bWysVN9P2zAQfp+0/8Hy+0hbCmMVKepATJPQ&#10;QIOJZ9exaTTHZ9mmSffX77OTlIrthWkvzuXu8/l+fHfnF11j2Fb5UJMt+fRowpmykqraPpX8x8P1&#10;hzPOQhS2EoasKvlOBX6xfP/uvHULNaMNmUp5Bic2LFpX8k2MblEUQW5UI8IROWVh1OQbEfHrn4rK&#10;ixbeG1PMJpPToiVfOU9ShQDtVW/ky+xfayXjrdZBRWZKjthiPn0+1+ksludi8eSF29RyCEP8QxSN&#10;qC0e3bu6ElGwZ1//4aqppadAOh5JagrSupYq54BsppNX2dxvhFM5FxQnuH2Zwv9zK79t7zyrK/Tu&#10;eMqZFQ2a9KC6yD5Tx5IOFWpdWAB47wCNHQxAj/oAZUq8075JX6TEYEetd/v6JncSyk/T+XwCi4Rp&#10;Nj+bnZ0kL8XLZedD/KKoYUkouUf7clXF9ibEHjpC0luWrmtjcguNZW3JT49PJvnC3gLnxiasymQY&#10;3KSE+sCzFHdGJYyx35VGMXL8SZFpqC6NZ1sBAgkplY059ewX6ITSCOItFwf8S1RvudznMb5MNu4v&#10;N7Uln7N/FXb1cwxZ93jU/CDvJMZu3WUWnO4bu6Zqh3576mcmOHldoys3IsQ74TEkaCQGP97i0IZQ&#10;fRokzjbkf/1Nn/DgLqyctRi6kltsBc7MVwtOZ3pgRvPP/OTjDC/4Q8v60GKfm0tCU8BaxJbFhI9m&#10;FLWn5hHbYZXehElYiZdLHkfxMvaLANtFqtUqgzCVTsQbe+9kcp16lBj30D0K7wZaRvD5G43DKRav&#10;2Nlj001Lq+dIus7UTWXuazqUHxOdyT9sn7QyDv8z6mVHLn8DAAD//wMAUEsDBBQABgAIAAAAIQCE&#10;V38q4gAAAAkBAAAPAAAAZHJzL2Rvd25yZXYueG1sTI/BSgMxEIbvgu8QRvAibdKyrXbdbFFBEVGL&#10;rUiP6SZulm4mS5Jtt2/veNLjzP/xzzfFcnAtO5gQG48SJmMBzGDldYO1hM/N4+gGWEwKtWo9Ggkn&#10;E2FZnp8VKtf+iB/msE41oxKMuZJgU+pyzmNljVNx7DuDlH374FSiMdRcB3WkctfyqRBz7lSDdMGq&#10;zjxYU+3XvZOwty9XK/H0dv81fz6F903vt+F1K+XlxXB3CyyZIf3B8KtP6lCS0873qCNrJUyvZxmh&#10;FGQLYARkkwUtdhJmmQBeFvz/B+UPAAAA//8DAFBLAQItABQABgAIAAAAIQC2gziS/gAAAOEBAAAT&#10;AAAAAAAAAAAAAAAAAAAAAABbQ29udGVudF9UeXBlc10ueG1sUEsBAi0AFAAGAAgAAAAhADj9If/W&#10;AAAAlAEAAAsAAAAAAAAAAAAAAAAALwEAAF9yZWxzLy5yZWxzUEsBAi0AFAAGAAgAAAAhAMcTynt9&#10;AgAAawUAAA4AAAAAAAAAAAAAAAAALgIAAGRycy9lMm9Eb2MueG1sUEsBAi0AFAAGAAgAAAAhAIRX&#10;fyriAAAACQEAAA8AAAAAAAAAAAAAAAAA1wQAAGRycy9kb3ducmV2LnhtbFBLBQYAAAAABAAEAPMA&#10;AADmBQAAAAA=&#10;" filled="f" stroked="f" strokeweight=".5pt">
                <v:textbox>
                  <w:txbxContent>
                    <w:p w:rsidR="004E72D2" w:rsidRPr="00EB70FE" w:rsidRDefault="004E72D2" w:rsidP="00F9564A">
                      <w:pPr>
                        <w:rPr>
                          <w:b/>
                          <w:color w:val="FFFFFF" w:themeColor="background1"/>
                        </w:rPr>
                      </w:pPr>
                      <w:proofErr w:type="gramStart"/>
                      <w:r>
                        <w:rPr>
                          <w:rFonts w:hint="eastAsia"/>
                          <w:b/>
                          <w:color w:val="FFFFFF" w:themeColor="background1"/>
                        </w:rPr>
                        <w:t>e-1</w:t>
                      </w:r>
                      <w:proofErr w:type="gramEnd"/>
                    </w:p>
                  </w:txbxContent>
                </v:textbox>
              </v:shape>
            </w:pict>
          </mc:Fallback>
        </mc:AlternateContent>
      </w:r>
      <w:r>
        <w:rPr>
          <w:noProof/>
          <w:sz w:val="28"/>
          <w:szCs w:val="28"/>
        </w:rPr>
        <mc:AlternateContent>
          <mc:Choice Requires="wps">
            <w:drawing>
              <wp:anchor distT="0" distB="0" distL="114300" distR="114300" simplePos="0" relativeHeight="251746304" behindDoc="0" locked="0" layoutInCell="1" allowOverlap="1" wp14:anchorId="7205C890" wp14:editId="62EC2EBA">
                <wp:simplePos x="0" y="0"/>
                <wp:positionH relativeFrom="column">
                  <wp:posOffset>4445</wp:posOffset>
                </wp:positionH>
                <wp:positionV relativeFrom="paragraph">
                  <wp:posOffset>105410</wp:posOffset>
                </wp:positionV>
                <wp:extent cx="914400" cy="248285"/>
                <wp:effectExtent l="0" t="0" r="0" b="0"/>
                <wp:wrapNone/>
                <wp:docPr id="130" name="Text Box 130"/>
                <wp:cNvGraphicFramePr/>
                <a:graphic xmlns:a="http://schemas.openxmlformats.org/drawingml/2006/main">
                  <a:graphicData uri="http://schemas.microsoft.com/office/word/2010/wordprocessingShape">
                    <wps:wsp>
                      <wps:cNvSpPr txBox="1"/>
                      <wps:spPr>
                        <a:xfrm>
                          <a:off x="0" y="0"/>
                          <a:ext cx="914400"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E72D2" w:rsidRPr="00EB70FE" w:rsidRDefault="004E72D2" w:rsidP="00F9564A">
                            <w:pPr>
                              <w:rPr>
                                <w:b/>
                                <w:color w:val="FFFFFF" w:themeColor="background1"/>
                              </w:rPr>
                            </w:pPr>
                            <w:proofErr w:type="gramStart"/>
                            <w:r>
                              <w:rPr>
                                <w:rFonts w:hint="eastAsia"/>
                                <w:b/>
                                <w:color w:val="FFFFFF" w:themeColor="background1"/>
                              </w:rPr>
                              <w:t>d-1</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30" o:spid="_x0000_s1088" type="#_x0000_t202" style="position:absolute;left:0;text-align:left;margin-left:.35pt;margin-top:8.3pt;width:1in;height:19.55pt;z-index:2517463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CkifAIAAGsFAAAOAAAAZHJzL2Uyb0RvYy54bWysVF1P2zAUfZ+0/2D5faQthbGKFHUgpklo&#10;oMHEs+vYNJrja9mmSffrd+wkpWJ7YdqLc3Pv8fH9Pr/oGsO2yoeabMmnRxPOlJVU1fap5D8erj+c&#10;cRaisJUwZFXJdyrwi+X7d+etW6gZbchUyjOQ2LBoXck3MbpFUQS5UY0IR+SUhVGTb0TEr38qKi9a&#10;sDemmE0mp0VLvnKepAoB2qveyJeZX2sl463WQUVmSg7fYj59PtfpLJbnYvHkhdvUcnBD/IMXjagt&#10;Ht1TXYko2LOv/6BqaukpkI5HkpqCtK6lyjEgmunkVTT3G+FUjgXJCW6fpvD/aOW37Z1ndYXaHSM/&#10;VjQo0oPqIvtMHUs6ZKh1YQHgvQM0djAAPeoDlCnwTvsmfRESgx1cu31+E52E8tN0Pp/AImGazc9m&#10;ZyeJpXi57HyIXxQ1LAkl9yhfzqrY3oTYQ0dIesvSdW1MLqGxrC356fHJJF/YW0BubMKq3AwDTQqo&#10;dzxLcWdUwhj7XWkkI/ufFLkN1aXxbCvQQEJKZWMOPfMCnVAaTrzl4oB/8eotl/s4xpfJxv3lprbk&#10;c/Sv3K5+ji7rHo+cH8SdxNitu9wFp7OxsGuqdqi3p35mgpPXNapyI0K8Ex5DgkJi8OMtDm0I2adB&#10;4mxD/tff9AmP3oWVsxZDV3KLrcCZ+WrR07k9MKP5Z37ycYYX/KFlfWixz80loShTLBgns5jw0Yyi&#10;9tQ8Yjus0pswCSvxcsnjKF7GfhFgu0i1WmUQptKJeGPvnUzUqUap4x66R+Hd0JYR/fyNxuEUi1fd&#10;2WPTTUur50i6zq2b0tzndEg/Jjo3/7B90so4/M+olx25/A0AAP//AwBQSwMEFAAGAAgAAAAhAOuZ&#10;2t3dAAAABgEAAA8AAABkcnMvZG93bnJldi54bWxMjl1LwzAUhu8F/0M4gjfiUmXrpDYdKigifuAm&#10;ssusOTZlzUlJ0q37955d6eX7wfs+5WJ0ndhhiK0nBVeTDARS7U1LjYKv1ePlDYiYNBndeUIFB4yw&#10;qE5PSl0Yv6dP3C1TI3iEYqEV2JT6QspYW3Q6TnyPxNmPD04nlqGRJug9j7tOXmdZLp1uiR+s7vHB&#10;Yr1dDk7B1r5cfGRPb/ff+fMhvK8Gvw6va6XOz8a7WxAJx/RXhiM+o0PFTBs/kImiUzDnHrt5DuKY&#10;TqdsbBTMZnOQVSn/41e/AAAA//8DAFBLAQItABQABgAIAAAAIQC2gziS/gAAAOEBAAATAAAAAAAA&#10;AAAAAAAAAAAAAABbQ29udGVudF9UeXBlc10ueG1sUEsBAi0AFAAGAAgAAAAhADj9If/WAAAAlAEA&#10;AAsAAAAAAAAAAAAAAAAALwEAAF9yZWxzLy5yZWxzUEsBAi0AFAAGAAgAAAAhAE2MKSJ8AgAAawUA&#10;AA4AAAAAAAAAAAAAAAAALgIAAGRycy9lMm9Eb2MueG1sUEsBAi0AFAAGAAgAAAAhAOuZ2t3dAAAA&#10;BgEAAA8AAAAAAAAAAAAAAAAA1gQAAGRycy9kb3ducmV2LnhtbFBLBQYAAAAABAAEAPMAAADgBQAA&#10;AAA=&#10;" filled="f" stroked="f" strokeweight=".5pt">
                <v:textbox>
                  <w:txbxContent>
                    <w:p w:rsidR="004E72D2" w:rsidRPr="00EB70FE" w:rsidRDefault="004E72D2" w:rsidP="00F9564A">
                      <w:pPr>
                        <w:rPr>
                          <w:b/>
                          <w:color w:val="FFFFFF" w:themeColor="background1"/>
                        </w:rPr>
                      </w:pPr>
                      <w:proofErr w:type="gramStart"/>
                      <w:r>
                        <w:rPr>
                          <w:rFonts w:hint="eastAsia"/>
                          <w:b/>
                          <w:color w:val="FFFFFF" w:themeColor="background1"/>
                        </w:rPr>
                        <w:t>d-1</w:t>
                      </w:r>
                      <w:proofErr w:type="gramEnd"/>
                    </w:p>
                  </w:txbxContent>
                </v:textbox>
              </v:shape>
            </w:pict>
          </mc:Fallback>
        </mc:AlternateContent>
      </w:r>
      <w:r>
        <w:rPr>
          <w:noProof/>
          <w:sz w:val="24"/>
        </w:rPr>
        <w:drawing>
          <wp:inline distT="0" distB="0" distL="0" distR="0" wp14:anchorId="19C97D80" wp14:editId="61E04880">
            <wp:extent cx="1743280" cy="1210428"/>
            <wp:effectExtent l="0" t="0" r="9525" b="889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128" cstate="print">
                      <a:extLst>
                        <a:ext uri="{28A0092B-C50C-407E-A947-70E740481C1C}">
                          <a14:useLocalDpi xmlns:a14="http://schemas.microsoft.com/office/drawing/2010/main" val="0"/>
                        </a:ext>
                      </a:extLst>
                    </a:blip>
                    <a:srcRect b="7421"/>
                    <a:stretch/>
                  </pic:blipFill>
                  <pic:spPr bwMode="auto">
                    <a:xfrm>
                      <a:off x="0" y="0"/>
                      <a:ext cx="1742400" cy="1209817"/>
                    </a:xfrm>
                    <a:prstGeom prst="rect">
                      <a:avLst/>
                    </a:prstGeom>
                    <a:noFill/>
                    <a:ln>
                      <a:noFill/>
                    </a:ln>
                    <a:extLst>
                      <a:ext uri="{53640926-AAD7-44D8-BBD7-CCE9431645EC}">
                        <a14:shadowObscured xmlns:a14="http://schemas.microsoft.com/office/drawing/2010/main"/>
                      </a:ext>
                    </a:extLst>
                  </pic:spPr>
                </pic:pic>
              </a:graphicData>
            </a:graphic>
          </wp:inline>
        </w:drawing>
      </w:r>
      <w:r>
        <w:rPr>
          <w:noProof/>
          <w:sz w:val="24"/>
        </w:rPr>
        <w:drawing>
          <wp:inline distT="0" distB="0" distL="0" distR="0" wp14:anchorId="744A4EC2" wp14:editId="61BC56C5">
            <wp:extent cx="1743280" cy="1210428"/>
            <wp:effectExtent l="0" t="0" r="9525" b="889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29" cstate="print">
                      <a:extLst>
                        <a:ext uri="{28A0092B-C50C-407E-A947-70E740481C1C}">
                          <a14:useLocalDpi xmlns:a14="http://schemas.microsoft.com/office/drawing/2010/main" val="0"/>
                        </a:ext>
                      </a:extLst>
                    </a:blip>
                    <a:srcRect b="7421"/>
                    <a:stretch/>
                  </pic:blipFill>
                  <pic:spPr bwMode="auto">
                    <a:xfrm>
                      <a:off x="0" y="0"/>
                      <a:ext cx="1742400" cy="1209817"/>
                    </a:xfrm>
                    <a:prstGeom prst="rect">
                      <a:avLst/>
                    </a:prstGeom>
                    <a:noFill/>
                    <a:ln>
                      <a:noFill/>
                    </a:ln>
                    <a:extLst>
                      <a:ext uri="{53640926-AAD7-44D8-BBD7-CCE9431645EC}">
                        <a14:shadowObscured xmlns:a14="http://schemas.microsoft.com/office/drawing/2010/main"/>
                      </a:ext>
                    </a:extLst>
                  </pic:spPr>
                </pic:pic>
              </a:graphicData>
            </a:graphic>
          </wp:inline>
        </w:drawing>
      </w:r>
    </w:p>
    <w:p w:rsidR="00F9564A" w:rsidRPr="00336277" w:rsidRDefault="00F9564A" w:rsidP="00F9564A">
      <w:pPr>
        <w:spacing w:beforeLines="100" w:before="312" w:afterLines="100" w:after="312"/>
        <w:jc w:val="center"/>
        <w:rPr>
          <w:sz w:val="24"/>
        </w:rPr>
      </w:pPr>
      <w:r>
        <w:rPr>
          <w:noProof/>
          <w:sz w:val="24"/>
        </w:rPr>
        <w:drawing>
          <wp:inline distT="0" distB="0" distL="0" distR="0" wp14:anchorId="1159ABCB" wp14:editId="382057A0">
            <wp:extent cx="5421600" cy="2494800"/>
            <wp:effectExtent l="0" t="0" r="8255" b="127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5421600" cy="2494800"/>
                    </a:xfrm>
                    <a:prstGeom prst="rect">
                      <a:avLst/>
                    </a:prstGeom>
                    <a:noFill/>
                  </pic:spPr>
                </pic:pic>
              </a:graphicData>
            </a:graphic>
          </wp:inline>
        </w:drawing>
      </w:r>
    </w:p>
    <w:p w:rsidR="00F9564A" w:rsidRDefault="004E72D2" w:rsidP="004E72D2">
      <w:pPr>
        <w:pStyle w:val="Caption"/>
        <w:jc w:val="center"/>
        <w:rPr>
          <w:sz w:val="24"/>
        </w:rPr>
      </w:pPr>
      <w:bookmarkStart w:id="194" w:name="_Toc378769950"/>
      <w:r>
        <w:rPr>
          <w:rFonts w:hint="eastAsia"/>
          <w:sz w:val="24"/>
        </w:rPr>
        <w:t>Figure 3.19 S</w:t>
      </w:r>
      <w:r w:rsidR="00F9564A" w:rsidRPr="00336277">
        <w:rPr>
          <w:rFonts w:hint="eastAsia"/>
          <w:sz w:val="24"/>
        </w:rPr>
        <w:t xml:space="preserve">EM images of </w:t>
      </w:r>
      <w:r w:rsidR="00F9564A" w:rsidRPr="00336277">
        <w:rPr>
          <w:sz w:val="24"/>
        </w:rPr>
        <w:t>“</w:t>
      </w:r>
      <w:r w:rsidR="00F9564A" w:rsidRPr="00336277">
        <w:rPr>
          <w:rFonts w:hint="eastAsia"/>
          <w:sz w:val="24"/>
        </w:rPr>
        <w:t>C</w:t>
      </w:r>
      <w:r w:rsidR="00F9564A">
        <w:rPr>
          <w:rFonts w:hint="eastAsia"/>
          <w:sz w:val="24"/>
        </w:rPr>
        <w:t xml:space="preserve">u top </w:t>
      </w:r>
      <w:proofErr w:type="spellStart"/>
      <w:r w:rsidR="00F9564A">
        <w:rPr>
          <w:rFonts w:hint="eastAsia"/>
          <w:sz w:val="24"/>
        </w:rPr>
        <w:t>Co</w:t>
      </w:r>
      <w:proofErr w:type="spellEnd"/>
      <w:r w:rsidR="00F9564A" w:rsidRPr="00336277">
        <w:rPr>
          <w:rFonts w:hint="eastAsia"/>
          <w:sz w:val="24"/>
        </w:rPr>
        <w:t xml:space="preserve"> bottom</w:t>
      </w:r>
      <w:r w:rsidR="00F9564A" w:rsidRPr="00336277">
        <w:rPr>
          <w:sz w:val="24"/>
        </w:rPr>
        <w:t>”</w:t>
      </w:r>
      <w:r w:rsidR="00F9564A" w:rsidRPr="00336277">
        <w:rPr>
          <w:rFonts w:hint="eastAsia"/>
          <w:sz w:val="24"/>
        </w:rPr>
        <w:t xml:space="preserve"> Cu-Co particles at </w:t>
      </w:r>
      <w:r w:rsidR="00F9564A">
        <w:rPr>
          <w:rFonts w:hint="eastAsia"/>
          <w:sz w:val="24"/>
        </w:rPr>
        <w:t>S1</w:t>
      </w:r>
      <w:r w:rsidR="00F9564A" w:rsidRPr="00336277">
        <w:rPr>
          <w:rFonts w:hint="eastAsia"/>
          <w:sz w:val="24"/>
        </w:rPr>
        <w:t xml:space="preserve"> (a-1), </w:t>
      </w:r>
      <w:r w:rsidR="00F9564A">
        <w:rPr>
          <w:rFonts w:hint="eastAsia"/>
          <w:sz w:val="24"/>
        </w:rPr>
        <w:t>S2</w:t>
      </w:r>
      <w:r w:rsidR="00F9564A" w:rsidRPr="00336277">
        <w:rPr>
          <w:rFonts w:hint="eastAsia"/>
          <w:sz w:val="24"/>
        </w:rPr>
        <w:t xml:space="preserve"> (b-1), </w:t>
      </w:r>
      <w:r w:rsidR="00F9564A">
        <w:rPr>
          <w:rFonts w:hint="eastAsia"/>
          <w:sz w:val="24"/>
        </w:rPr>
        <w:t>S3</w:t>
      </w:r>
      <w:r w:rsidR="00F9564A" w:rsidRPr="00336277">
        <w:rPr>
          <w:rFonts w:hint="eastAsia"/>
          <w:sz w:val="24"/>
        </w:rPr>
        <w:t xml:space="preserve"> (c-1), </w:t>
      </w:r>
      <w:r w:rsidR="00F9564A">
        <w:rPr>
          <w:rFonts w:hint="eastAsia"/>
          <w:sz w:val="24"/>
        </w:rPr>
        <w:t>S4</w:t>
      </w:r>
      <w:r w:rsidR="00F9564A" w:rsidRPr="00336277">
        <w:rPr>
          <w:rFonts w:hint="eastAsia"/>
          <w:sz w:val="24"/>
        </w:rPr>
        <w:t xml:space="preserve"> (d-1) and </w:t>
      </w:r>
      <w:r w:rsidR="00F9564A">
        <w:rPr>
          <w:rFonts w:hint="eastAsia"/>
          <w:sz w:val="24"/>
        </w:rPr>
        <w:t>S5</w:t>
      </w:r>
      <w:r w:rsidR="00F9564A" w:rsidRPr="00336277">
        <w:rPr>
          <w:rFonts w:hint="eastAsia"/>
          <w:sz w:val="24"/>
        </w:rPr>
        <w:t xml:space="preserve"> (e-1) positions. Particle diameter size distribution of co-sputter Cu-Co sample at </w:t>
      </w:r>
      <w:r w:rsidR="00F9564A">
        <w:rPr>
          <w:rFonts w:hint="eastAsia"/>
          <w:sz w:val="24"/>
        </w:rPr>
        <w:t>S1</w:t>
      </w:r>
      <w:r w:rsidR="00F9564A" w:rsidRPr="00336277">
        <w:rPr>
          <w:rFonts w:hint="eastAsia"/>
          <w:sz w:val="24"/>
        </w:rPr>
        <w:t xml:space="preserve"> (a-2), </w:t>
      </w:r>
      <w:r w:rsidR="00F9564A">
        <w:rPr>
          <w:rFonts w:hint="eastAsia"/>
          <w:sz w:val="24"/>
        </w:rPr>
        <w:t>S2</w:t>
      </w:r>
      <w:r w:rsidR="00F9564A" w:rsidRPr="00336277">
        <w:rPr>
          <w:rFonts w:hint="eastAsia"/>
          <w:sz w:val="24"/>
        </w:rPr>
        <w:t xml:space="preserve"> (b-2), </w:t>
      </w:r>
      <w:r w:rsidR="00F9564A">
        <w:rPr>
          <w:rFonts w:hint="eastAsia"/>
          <w:sz w:val="24"/>
        </w:rPr>
        <w:t>S3</w:t>
      </w:r>
      <w:r w:rsidR="00F9564A" w:rsidRPr="00336277">
        <w:rPr>
          <w:rFonts w:hint="eastAsia"/>
          <w:sz w:val="24"/>
        </w:rPr>
        <w:t xml:space="preserve"> (c-2), </w:t>
      </w:r>
      <w:r w:rsidR="00F9564A">
        <w:rPr>
          <w:rFonts w:hint="eastAsia"/>
          <w:sz w:val="24"/>
        </w:rPr>
        <w:t>S4</w:t>
      </w:r>
      <w:r w:rsidR="00F9564A" w:rsidRPr="00336277">
        <w:rPr>
          <w:rFonts w:hint="eastAsia"/>
          <w:sz w:val="24"/>
        </w:rPr>
        <w:t xml:space="preserve"> (d-2) and </w:t>
      </w:r>
      <w:r w:rsidR="00F9564A">
        <w:rPr>
          <w:rFonts w:hint="eastAsia"/>
          <w:sz w:val="24"/>
        </w:rPr>
        <w:t>S5 (e-2) positions</w:t>
      </w:r>
      <w:bookmarkEnd w:id="194"/>
    </w:p>
    <w:p w:rsidR="00F9564A" w:rsidRPr="009C5397" w:rsidRDefault="00F9564A" w:rsidP="00F9564A">
      <w:pPr>
        <w:spacing w:beforeLines="100" w:before="312" w:afterLines="100" w:after="312"/>
        <w:rPr>
          <w:sz w:val="24"/>
        </w:rPr>
      </w:pPr>
      <w:r>
        <w:rPr>
          <w:sz w:val="24"/>
        </w:rPr>
        <w:t>T</w:t>
      </w:r>
      <w:r>
        <w:rPr>
          <w:rFonts w:hint="eastAsia"/>
          <w:sz w:val="24"/>
        </w:rPr>
        <w:t xml:space="preserve">he particle distribution demonstrates that the particle uniformity with this film structure is not good, especially at position S4 and S5. S4 and S5 positions show a big particle size difference. </w:t>
      </w:r>
      <w:r>
        <w:rPr>
          <w:sz w:val="24"/>
        </w:rPr>
        <w:t>F</w:t>
      </w:r>
      <w:r>
        <w:rPr>
          <w:rFonts w:hint="eastAsia"/>
          <w:sz w:val="24"/>
        </w:rPr>
        <w:t xml:space="preserve">rom the histogram, we can observe that there are a large number of small particles (less than 20 nm) as well as larger ones (around 120 nm) show up at position S1. </w:t>
      </w:r>
      <w:r>
        <w:rPr>
          <w:sz w:val="24"/>
        </w:rPr>
        <w:t>H</w:t>
      </w:r>
      <w:r>
        <w:rPr>
          <w:rFonts w:hint="eastAsia"/>
          <w:sz w:val="24"/>
        </w:rPr>
        <w:t>owever, at positions S2, S3, S4 and S5, the majority of particles are smaller than 20 nm.</w:t>
      </w:r>
    </w:p>
    <w:p w:rsidR="00F9564A" w:rsidRPr="00336277" w:rsidRDefault="00F9564A" w:rsidP="00F9564A">
      <w:pPr>
        <w:spacing w:beforeLines="100" w:before="312" w:afterLines="100" w:after="312"/>
        <w:rPr>
          <w:sz w:val="24"/>
        </w:rPr>
      </w:pPr>
      <w:r>
        <w:rPr>
          <w:sz w:val="24"/>
        </w:rPr>
        <w:t>A</w:t>
      </w:r>
      <w:r>
        <w:rPr>
          <w:rFonts w:hint="eastAsia"/>
          <w:sz w:val="24"/>
        </w:rPr>
        <w:t>dditionally</w:t>
      </w:r>
      <w:r w:rsidRPr="00336277">
        <w:rPr>
          <w:rFonts w:hint="eastAsia"/>
          <w:sz w:val="24"/>
        </w:rPr>
        <w:t xml:space="preserve">, all the SEM images shown above were analyzed by </w:t>
      </w:r>
      <w:proofErr w:type="spellStart"/>
      <w:r w:rsidRPr="00336277">
        <w:rPr>
          <w:rFonts w:hint="eastAsia"/>
          <w:sz w:val="24"/>
        </w:rPr>
        <w:t>ImageJ</w:t>
      </w:r>
      <w:proofErr w:type="spellEnd"/>
      <w:r w:rsidRPr="00336277">
        <w:rPr>
          <w:rFonts w:hint="eastAsia"/>
          <w:sz w:val="24"/>
        </w:rPr>
        <w:t xml:space="preserve"> software to collect the average particle size for each sample at five positions. </w:t>
      </w:r>
      <w:r w:rsidRPr="00336277">
        <w:rPr>
          <w:sz w:val="24"/>
        </w:rPr>
        <w:t>T</w:t>
      </w:r>
      <w:r w:rsidRPr="00336277">
        <w:rPr>
          <w:rFonts w:hint="eastAsia"/>
          <w:sz w:val="24"/>
        </w:rPr>
        <w:t xml:space="preserve">hey are presented </w:t>
      </w:r>
      <w:r w:rsidRPr="00336277">
        <w:rPr>
          <w:rFonts w:hint="eastAsia"/>
          <w:sz w:val="24"/>
        </w:rPr>
        <w:lastRenderedPageBreak/>
        <w:t xml:space="preserve">in </w:t>
      </w:r>
      <w:r w:rsidRPr="00336277">
        <w:rPr>
          <w:sz w:val="24"/>
        </w:rPr>
        <w:t>T</w:t>
      </w:r>
      <w:r w:rsidRPr="00336277">
        <w:rPr>
          <w:rFonts w:hint="eastAsia"/>
          <w:sz w:val="24"/>
        </w:rPr>
        <w:t>able 3</w:t>
      </w:r>
      <w:r>
        <w:rPr>
          <w:rFonts w:hint="eastAsia"/>
          <w:sz w:val="24"/>
        </w:rPr>
        <w:t>.4. The scatter plot in Figure 3.20</w:t>
      </w:r>
      <w:r w:rsidRPr="00336277">
        <w:rPr>
          <w:rFonts w:hint="eastAsia"/>
          <w:sz w:val="24"/>
        </w:rPr>
        <w:t xml:space="preserve"> also provides a much easier </w:t>
      </w:r>
      <w:r>
        <w:rPr>
          <w:rFonts w:hint="eastAsia"/>
          <w:sz w:val="24"/>
        </w:rPr>
        <w:t xml:space="preserve">way </w:t>
      </w:r>
      <w:r w:rsidRPr="00336277">
        <w:rPr>
          <w:rFonts w:hint="eastAsia"/>
          <w:sz w:val="24"/>
        </w:rPr>
        <w:t>for particle size comparison and further analysis.</w:t>
      </w:r>
    </w:p>
    <w:p w:rsidR="00F9564A" w:rsidRDefault="00A458EA" w:rsidP="00A458EA">
      <w:pPr>
        <w:pStyle w:val="Caption"/>
        <w:spacing w:beforeLines="100" w:before="312" w:afterLines="100" w:after="312"/>
        <w:jc w:val="center"/>
        <w:rPr>
          <w:sz w:val="24"/>
        </w:rPr>
      </w:pPr>
      <w:bookmarkStart w:id="195" w:name="_Toc378761287"/>
      <w:r w:rsidRPr="00A458EA">
        <w:rPr>
          <w:rFonts w:ascii="Times New Roman" w:hAnsi="Times New Roman" w:cs="Times New Roman"/>
          <w:sz w:val="24"/>
          <w:szCs w:val="24"/>
        </w:rPr>
        <w:t xml:space="preserve">Table </w:t>
      </w:r>
      <w:r w:rsidRPr="00A458EA">
        <w:rPr>
          <w:rFonts w:ascii="Times New Roman" w:hAnsi="Times New Roman" w:cs="Times New Roman"/>
          <w:sz w:val="24"/>
          <w:szCs w:val="24"/>
        </w:rPr>
        <w:fldChar w:fldCharType="begin"/>
      </w:r>
      <w:r w:rsidRPr="00A458EA">
        <w:rPr>
          <w:rFonts w:ascii="Times New Roman" w:hAnsi="Times New Roman" w:cs="Times New Roman"/>
          <w:sz w:val="24"/>
          <w:szCs w:val="24"/>
        </w:rPr>
        <w:instrText xml:space="preserve"> SEQ Table \* ARABIC </w:instrText>
      </w:r>
      <w:r w:rsidRPr="00A458EA">
        <w:rPr>
          <w:rFonts w:ascii="Times New Roman" w:hAnsi="Times New Roman" w:cs="Times New Roman"/>
          <w:sz w:val="24"/>
          <w:szCs w:val="24"/>
        </w:rPr>
        <w:fldChar w:fldCharType="separate"/>
      </w:r>
      <w:r w:rsidR="006A3041">
        <w:rPr>
          <w:rFonts w:ascii="Times New Roman" w:hAnsi="Times New Roman" w:cs="Times New Roman"/>
          <w:noProof/>
          <w:sz w:val="24"/>
          <w:szCs w:val="24"/>
        </w:rPr>
        <w:t>4</w:t>
      </w:r>
      <w:r w:rsidRPr="00A458EA">
        <w:rPr>
          <w:rFonts w:ascii="Times New Roman" w:hAnsi="Times New Roman" w:cs="Times New Roman"/>
          <w:sz w:val="24"/>
          <w:szCs w:val="24"/>
        </w:rPr>
        <w:fldChar w:fldCharType="end"/>
      </w:r>
      <w:r w:rsidRPr="00A458EA">
        <w:rPr>
          <w:rFonts w:ascii="Times New Roman" w:hAnsi="Times New Roman" w:cs="Times New Roman"/>
          <w:sz w:val="24"/>
          <w:szCs w:val="24"/>
        </w:rPr>
        <w:t>.4</w:t>
      </w:r>
      <w:r w:rsidR="00F9564A" w:rsidRPr="00336277">
        <w:rPr>
          <w:rFonts w:hint="eastAsia"/>
          <w:sz w:val="24"/>
        </w:rPr>
        <w:t xml:space="preserve"> Average particle diameter at position </w:t>
      </w:r>
      <w:r w:rsidR="00F9564A">
        <w:rPr>
          <w:rFonts w:hint="eastAsia"/>
          <w:sz w:val="24"/>
        </w:rPr>
        <w:t xml:space="preserve">S1, S2, S3, S4 and S5 </w:t>
      </w:r>
      <w:r w:rsidR="00F9564A" w:rsidRPr="00336277">
        <w:rPr>
          <w:rFonts w:hint="eastAsia"/>
          <w:sz w:val="24"/>
        </w:rPr>
        <w:t xml:space="preserve">of co-sputter, Co top Cu bottom and Cu top </w:t>
      </w:r>
      <w:proofErr w:type="spellStart"/>
      <w:r w:rsidR="00F9564A" w:rsidRPr="00336277">
        <w:rPr>
          <w:rFonts w:hint="eastAsia"/>
          <w:sz w:val="24"/>
        </w:rPr>
        <w:t>Co</w:t>
      </w:r>
      <w:proofErr w:type="spellEnd"/>
      <w:r w:rsidR="00F9564A" w:rsidRPr="00336277">
        <w:rPr>
          <w:rFonts w:hint="eastAsia"/>
          <w:sz w:val="24"/>
        </w:rPr>
        <w:t xml:space="preserve"> bottom thin films on SiO</w:t>
      </w:r>
      <w:r w:rsidR="00F9564A" w:rsidRPr="00336277">
        <w:rPr>
          <w:rFonts w:hint="eastAsia"/>
          <w:sz w:val="24"/>
          <w:vertAlign w:val="subscript"/>
        </w:rPr>
        <w:t>2</w:t>
      </w:r>
      <w:r w:rsidR="00F9564A" w:rsidRPr="00336277">
        <w:rPr>
          <w:rFonts w:hint="eastAsia"/>
          <w:sz w:val="24"/>
        </w:rPr>
        <w:t xml:space="preserve"> substrate</w:t>
      </w:r>
      <w:r w:rsidR="00F9564A">
        <w:rPr>
          <w:rFonts w:hint="eastAsia"/>
          <w:sz w:val="24"/>
        </w:rPr>
        <w:t>s</w:t>
      </w:r>
      <w:bookmarkEnd w:id="195"/>
    </w:p>
    <w:tbl>
      <w:tblPr>
        <w:tblStyle w:val="TableGrid"/>
        <w:tblW w:w="0" w:type="auto"/>
        <w:tblLook w:val="04A0" w:firstRow="1" w:lastRow="0" w:firstColumn="1" w:lastColumn="0" w:noHBand="0" w:noVBand="1"/>
      </w:tblPr>
      <w:tblGrid>
        <w:gridCol w:w="1951"/>
        <w:gridCol w:w="1276"/>
        <w:gridCol w:w="1276"/>
        <w:gridCol w:w="1275"/>
        <w:gridCol w:w="1276"/>
        <w:gridCol w:w="1276"/>
      </w:tblGrid>
      <w:tr w:rsidR="00F9564A" w:rsidTr="002B423C">
        <w:tc>
          <w:tcPr>
            <w:tcW w:w="1951" w:type="dxa"/>
          </w:tcPr>
          <w:p w:rsidR="00F9564A" w:rsidRDefault="00F9564A" w:rsidP="002B423C">
            <w:pPr>
              <w:spacing w:beforeLines="100" w:before="312" w:afterLines="100" w:after="312"/>
              <w:jc w:val="center"/>
              <w:rPr>
                <w:sz w:val="24"/>
              </w:rPr>
            </w:pPr>
            <w:r>
              <w:rPr>
                <w:rFonts w:hint="eastAsia"/>
                <w:sz w:val="24"/>
              </w:rPr>
              <w:t>position</w:t>
            </w:r>
          </w:p>
        </w:tc>
        <w:tc>
          <w:tcPr>
            <w:tcW w:w="1276" w:type="dxa"/>
          </w:tcPr>
          <w:p w:rsidR="00F9564A" w:rsidRDefault="00F9564A" w:rsidP="002B423C">
            <w:pPr>
              <w:spacing w:beforeLines="100" w:before="312" w:afterLines="100" w:after="312"/>
              <w:jc w:val="center"/>
              <w:rPr>
                <w:sz w:val="24"/>
              </w:rPr>
            </w:pPr>
            <w:r>
              <w:rPr>
                <w:rFonts w:hint="eastAsia"/>
                <w:sz w:val="24"/>
              </w:rPr>
              <w:t>S1</w:t>
            </w:r>
          </w:p>
        </w:tc>
        <w:tc>
          <w:tcPr>
            <w:tcW w:w="1276" w:type="dxa"/>
          </w:tcPr>
          <w:p w:rsidR="00F9564A" w:rsidRDefault="00F9564A" w:rsidP="002B423C">
            <w:pPr>
              <w:spacing w:beforeLines="100" w:before="312" w:afterLines="100" w:after="312"/>
              <w:jc w:val="center"/>
              <w:rPr>
                <w:sz w:val="24"/>
              </w:rPr>
            </w:pPr>
            <w:r>
              <w:rPr>
                <w:sz w:val="24"/>
              </w:rPr>
              <w:t>S</w:t>
            </w:r>
            <w:r>
              <w:rPr>
                <w:rFonts w:hint="eastAsia"/>
                <w:sz w:val="24"/>
              </w:rPr>
              <w:t>2</w:t>
            </w:r>
          </w:p>
        </w:tc>
        <w:tc>
          <w:tcPr>
            <w:tcW w:w="1275" w:type="dxa"/>
          </w:tcPr>
          <w:p w:rsidR="00F9564A" w:rsidRDefault="00F9564A" w:rsidP="002B423C">
            <w:pPr>
              <w:spacing w:beforeLines="100" w:before="312" w:afterLines="100" w:after="312"/>
              <w:jc w:val="center"/>
              <w:rPr>
                <w:sz w:val="24"/>
              </w:rPr>
            </w:pPr>
            <w:r>
              <w:rPr>
                <w:sz w:val="24"/>
              </w:rPr>
              <w:t>S</w:t>
            </w:r>
            <w:r>
              <w:rPr>
                <w:rFonts w:hint="eastAsia"/>
                <w:sz w:val="24"/>
              </w:rPr>
              <w:t>3</w:t>
            </w:r>
          </w:p>
        </w:tc>
        <w:tc>
          <w:tcPr>
            <w:tcW w:w="1276" w:type="dxa"/>
          </w:tcPr>
          <w:p w:rsidR="00F9564A" w:rsidRDefault="00F9564A" w:rsidP="002B423C">
            <w:pPr>
              <w:spacing w:beforeLines="100" w:before="312" w:afterLines="100" w:after="312"/>
              <w:jc w:val="center"/>
              <w:rPr>
                <w:sz w:val="24"/>
              </w:rPr>
            </w:pPr>
            <w:r>
              <w:rPr>
                <w:sz w:val="24"/>
              </w:rPr>
              <w:t>S</w:t>
            </w:r>
            <w:r>
              <w:rPr>
                <w:rFonts w:hint="eastAsia"/>
                <w:sz w:val="24"/>
              </w:rPr>
              <w:t>4</w:t>
            </w:r>
          </w:p>
        </w:tc>
        <w:tc>
          <w:tcPr>
            <w:tcW w:w="1276" w:type="dxa"/>
          </w:tcPr>
          <w:p w:rsidR="00F9564A" w:rsidRDefault="00F9564A" w:rsidP="002B423C">
            <w:pPr>
              <w:spacing w:beforeLines="100" w:before="312" w:afterLines="100" w:after="312"/>
              <w:jc w:val="center"/>
              <w:rPr>
                <w:sz w:val="24"/>
              </w:rPr>
            </w:pPr>
            <w:r>
              <w:rPr>
                <w:sz w:val="24"/>
              </w:rPr>
              <w:t>S</w:t>
            </w:r>
            <w:r>
              <w:rPr>
                <w:rFonts w:hint="eastAsia"/>
                <w:sz w:val="24"/>
              </w:rPr>
              <w:t>5</w:t>
            </w:r>
          </w:p>
        </w:tc>
      </w:tr>
      <w:tr w:rsidR="00F9564A" w:rsidTr="002B423C">
        <w:tc>
          <w:tcPr>
            <w:tcW w:w="1951" w:type="dxa"/>
          </w:tcPr>
          <w:p w:rsidR="00F9564A" w:rsidRDefault="00F9564A" w:rsidP="002B423C">
            <w:pPr>
              <w:spacing w:beforeLines="100" w:before="312" w:afterLines="100" w:after="312"/>
              <w:jc w:val="center"/>
              <w:rPr>
                <w:sz w:val="24"/>
              </w:rPr>
            </w:pPr>
            <w:r>
              <w:rPr>
                <w:sz w:val="24"/>
              </w:rPr>
              <w:t>C</w:t>
            </w:r>
            <w:r>
              <w:rPr>
                <w:rFonts w:hint="eastAsia"/>
                <w:sz w:val="24"/>
              </w:rPr>
              <w:t>o-sputter particle dia. (nm)</w:t>
            </w:r>
          </w:p>
          <w:p w:rsidR="00F9564A" w:rsidRDefault="00F9564A" w:rsidP="002B423C">
            <w:pPr>
              <w:spacing w:beforeLines="100" w:before="312" w:afterLines="100" w:after="312"/>
              <w:jc w:val="center"/>
              <w:rPr>
                <w:sz w:val="24"/>
              </w:rPr>
            </w:pPr>
            <w:r>
              <w:rPr>
                <w:sz w:val="24"/>
              </w:rPr>
              <w:t>C</w:t>
            </w:r>
            <w:r>
              <w:rPr>
                <w:rFonts w:hint="eastAsia"/>
                <w:sz w:val="24"/>
              </w:rPr>
              <w:t>o top Cu bottom particle dia. (nm)</w:t>
            </w:r>
          </w:p>
          <w:p w:rsidR="00F9564A" w:rsidRDefault="00F9564A" w:rsidP="002B423C">
            <w:pPr>
              <w:spacing w:beforeLines="100" w:before="312" w:afterLines="100" w:after="312"/>
              <w:jc w:val="center"/>
              <w:rPr>
                <w:sz w:val="24"/>
              </w:rPr>
            </w:pPr>
            <w:r>
              <w:rPr>
                <w:rFonts w:hint="eastAsia"/>
                <w:sz w:val="24"/>
              </w:rPr>
              <w:t xml:space="preserve">Cu top </w:t>
            </w:r>
            <w:proofErr w:type="spellStart"/>
            <w:r>
              <w:rPr>
                <w:rFonts w:hint="eastAsia"/>
                <w:sz w:val="24"/>
              </w:rPr>
              <w:t>Co</w:t>
            </w:r>
            <w:proofErr w:type="spellEnd"/>
            <w:r>
              <w:rPr>
                <w:rFonts w:hint="eastAsia"/>
                <w:sz w:val="24"/>
              </w:rPr>
              <w:t xml:space="preserve"> bottom particle dia. (nm)</w:t>
            </w:r>
          </w:p>
        </w:tc>
        <w:tc>
          <w:tcPr>
            <w:tcW w:w="1276" w:type="dxa"/>
          </w:tcPr>
          <w:p w:rsidR="00F9564A" w:rsidRDefault="00F9564A" w:rsidP="002B423C">
            <w:pPr>
              <w:spacing w:beforeLines="100" w:before="312" w:afterLines="100" w:after="312"/>
              <w:jc w:val="center"/>
              <w:rPr>
                <w:sz w:val="24"/>
              </w:rPr>
            </w:pPr>
            <w:r>
              <w:rPr>
                <w:rFonts w:hint="eastAsia"/>
                <w:sz w:val="24"/>
              </w:rPr>
              <w:t>57</w:t>
            </w:r>
          </w:p>
          <w:p w:rsidR="00F9564A" w:rsidRDefault="00F9564A" w:rsidP="002B423C">
            <w:pPr>
              <w:spacing w:beforeLines="100" w:before="312" w:afterLines="100" w:after="312"/>
              <w:jc w:val="center"/>
              <w:rPr>
                <w:sz w:val="24"/>
              </w:rPr>
            </w:pPr>
            <w:r>
              <w:rPr>
                <w:rFonts w:hint="eastAsia"/>
                <w:sz w:val="24"/>
              </w:rPr>
              <w:t xml:space="preserve">      103</w:t>
            </w:r>
          </w:p>
          <w:p w:rsidR="00F9564A" w:rsidRDefault="00F9564A" w:rsidP="002B423C">
            <w:pPr>
              <w:spacing w:beforeLines="100" w:before="312" w:afterLines="100" w:after="312"/>
              <w:jc w:val="center"/>
              <w:rPr>
                <w:sz w:val="24"/>
              </w:rPr>
            </w:pPr>
            <w:r>
              <w:rPr>
                <w:rFonts w:hint="eastAsia"/>
                <w:sz w:val="24"/>
              </w:rPr>
              <w:t xml:space="preserve">       93</w:t>
            </w:r>
          </w:p>
        </w:tc>
        <w:tc>
          <w:tcPr>
            <w:tcW w:w="1276" w:type="dxa"/>
          </w:tcPr>
          <w:p w:rsidR="00F9564A" w:rsidRDefault="00F9564A" w:rsidP="002B423C">
            <w:pPr>
              <w:spacing w:beforeLines="100" w:before="312" w:afterLines="100" w:after="312"/>
              <w:jc w:val="center"/>
              <w:rPr>
                <w:sz w:val="24"/>
              </w:rPr>
            </w:pPr>
            <w:r>
              <w:rPr>
                <w:rFonts w:hint="eastAsia"/>
                <w:sz w:val="24"/>
              </w:rPr>
              <w:t>92</w:t>
            </w:r>
          </w:p>
          <w:p w:rsidR="00F9564A" w:rsidRDefault="00F9564A" w:rsidP="002B423C">
            <w:pPr>
              <w:spacing w:beforeLines="100" w:before="312" w:afterLines="100" w:after="312"/>
              <w:jc w:val="center"/>
              <w:rPr>
                <w:sz w:val="24"/>
              </w:rPr>
            </w:pPr>
            <w:r>
              <w:rPr>
                <w:rFonts w:hint="eastAsia"/>
                <w:sz w:val="24"/>
              </w:rPr>
              <w:t xml:space="preserve">       73</w:t>
            </w:r>
          </w:p>
          <w:p w:rsidR="00F9564A" w:rsidRDefault="00F9564A" w:rsidP="002B423C">
            <w:pPr>
              <w:spacing w:beforeLines="100" w:before="312" w:afterLines="100" w:after="312"/>
              <w:jc w:val="center"/>
              <w:rPr>
                <w:sz w:val="24"/>
              </w:rPr>
            </w:pPr>
            <w:r>
              <w:rPr>
                <w:rFonts w:hint="eastAsia"/>
                <w:sz w:val="24"/>
              </w:rPr>
              <w:t xml:space="preserve">       62</w:t>
            </w:r>
          </w:p>
        </w:tc>
        <w:tc>
          <w:tcPr>
            <w:tcW w:w="1275" w:type="dxa"/>
          </w:tcPr>
          <w:p w:rsidR="00F9564A" w:rsidRDefault="00F9564A" w:rsidP="002B423C">
            <w:pPr>
              <w:spacing w:beforeLines="100" w:before="312" w:afterLines="100" w:after="312"/>
              <w:jc w:val="center"/>
              <w:rPr>
                <w:sz w:val="24"/>
              </w:rPr>
            </w:pPr>
            <w:r>
              <w:rPr>
                <w:rFonts w:hint="eastAsia"/>
                <w:sz w:val="24"/>
              </w:rPr>
              <w:t>53</w:t>
            </w:r>
          </w:p>
          <w:p w:rsidR="00F9564A" w:rsidRDefault="00F9564A" w:rsidP="002B423C">
            <w:pPr>
              <w:spacing w:beforeLines="100" w:before="312" w:afterLines="100" w:after="312"/>
              <w:jc w:val="center"/>
              <w:rPr>
                <w:sz w:val="24"/>
              </w:rPr>
            </w:pPr>
            <w:r>
              <w:rPr>
                <w:rFonts w:hint="eastAsia"/>
                <w:sz w:val="24"/>
              </w:rPr>
              <w:t xml:space="preserve">      109</w:t>
            </w:r>
          </w:p>
          <w:p w:rsidR="00F9564A" w:rsidRDefault="00F9564A" w:rsidP="002B423C">
            <w:pPr>
              <w:spacing w:beforeLines="100" w:before="312" w:afterLines="100" w:after="312"/>
              <w:jc w:val="center"/>
              <w:rPr>
                <w:sz w:val="24"/>
              </w:rPr>
            </w:pPr>
            <w:r>
              <w:rPr>
                <w:rFonts w:hint="eastAsia"/>
                <w:sz w:val="24"/>
              </w:rPr>
              <w:t xml:space="preserve">       65</w:t>
            </w:r>
          </w:p>
        </w:tc>
        <w:tc>
          <w:tcPr>
            <w:tcW w:w="1276" w:type="dxa"/>
          </w:tcPr>
          <w:p w:rsidR="00F9564A" w:rsidRDefault="00F9564A" w:rsidP="002B423C">
            <w:pPr>
              <w:spacing w:beforeLines="100" w:before="312" w:afterLines="100" w:after="312"/>
              <w:jc w:val="center"/>
              <w:rPr>
                <w:sz w:val="24"/>
              </w:rPr>
            </w:pPr>
            <w:r>
              <w:rPr>
                <w:rFonts w:hint="eastAsia"/>
                <w:sz w:val="24"/>
              </w:rPr>
              <w:t>76</w:t>
            </w:r>
          </w:p>
          <w:p w:rsidR="00F9564A" w:rsidRDefault="00F9564A" w:rsidP="002B423C">
            <w:pPr>
              <w:spacing w:beforeLines="100" w:before="312" w:afterLines="100" w:after="312"/>
              <w:jc w:val="center"/>
              <w:rPr>
                <w:sz w:val="24"/>
              </w:rPr>
            </w:pPr>
            <w:r>
              <w:rPr>
                <w:rFonts w:hint="eastAsia"/>
                <w:sz w:val="24"/>
              </w:rPr>
              <w:t xml:space="preserve">       93</w:t>
            </w:r>
          </w:p>
          <w:p w:rsidR="00F9564A" w:rsidRDefault="00F9564A" w:rsidP="002B423C">
            <w:pPr>
              <w:spacing w:beforeLines="100" w:before="312" w:afterLines="100" w:after="312"/>
              <w:jc w:val="center"/>
              <w:rPr>
                <w:sz w:val="24"/>
              </w:rPr>
            </w:pPr>
            <w:r>
              <w:rPr>
                <w:rFonts w:hint="eastAsia"/>
                <w:sz w:val="24"/>
              </w:rPr>
              <w:t xml:space="preserve">       84</w:t>
            </w:r>
          </w:p>
        </w:tc>
        <w:tc>
          <w:tcPr>
            <w:tcW w:w="1276" w:type="dxa"/>
          </w:tcPr>
          <w:p w:rsidR="00F9564A" w:rsidRDefault="00F9564A" w:rsidP="002B423C">
            <w:pPr>
              <w:spacing w:beforeLines="100" w:before="312" w:afterLines="100" w:after="312"/>
              <w:jc w:val="center"/>
              <w:rPr>
                <w:sz w:val="24"/>
              </w:rPr>
            </w:pPr>
            <w:r>
              <w:rPr>
                <w:rFonts w:hint="eastAsia"/>
                <w:sz w:val="24"/>
              </w:rPr>
              <w:t>58</w:t>
            </w:r>
          </w:p>
          <w:p w:rsidR="00F9564A" w:rsidRDefault="00F9564A" w:rsidP="002B423C">
            <w:pPr>
              <w:spacing w:beforeLines="100" w:before="312" w:afterLines="100" w:after="312"/>
              <w:jc w:val="center"/>
              <w:rPr>
                <w:sz w:val="24"/>
              </w:rPr>
            </w:pPr>
            <w:r>
              <w:rPr>
                <w:rFonts w:hint="eastAsia"/>
                <w:sz w:val="24"/>
              </w:rPr>
              <w:t xml:space="preserve">      102</w:t>
            </w:r>
          </w:p>
          <w:p w:rsidR="00F9564A" w:rsidRDefault="00F9564A" w:rsidP="002B423C">
            <w:pPr>
              <w:spacing w:beforeLines="100" w:before="312" w:afterLines="100" w:after="312"/>
              <w:jc w:val="center"/>
              <w:rPr>
                <w:sz w:val="24"/>
              </w:rPr>
            </w:pPr>
            <w:r>
              <w:rPr>
                <w:rFonts w:hint="eastAsia"/>
                <w:sz w:val="24"/>
              </w:rPr>
              <w:t xml:space="preserve">       58</w:t>
            </w:r>
          </w:p>
        </w:tc>
      </w:tr>
    </w:tbl>
    <w:p w:rsidR="00F9564A" w:rsidRDefault="00F9564A" w:rsidP="00F9564A">
      <w:pPr>
        <w:spacing w:beforeLines="100" w:before="312" w:afterLines="100" w:after="312"/>
        <w:jc w:val="center"/>
        <w:rPr>
          <w:sz w:val="24"/>
        </w:rPr>
      </w:pPr>
      <w:r>
        <w:rPr>
          <w:noProof/>
          <w:sz w:val="24"/>
        </w:rPr>
        <w:drawing>
          <wp:inline distT="0" distB="0" distL="0" distR="0" wp14:anchorId="4BCE5689" wp14:editId="45DAB590">
            <wp:extent cx="3060000" cy="2203200"/>
            <wp:effectExtent l="0" t="0" r="7620" b="698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3060000" cy="2203200"/>
                    </a:xfrm>
                    <a:prstGeom prst="rect">
                      <a:avLst/>
                    </a:prstGeom>
                    <a:noFill/>
                  </pic:spPr>
                </pic:pic>
              </a:graphicData>
            </a:graphic>
          </wp:inline>
        </w:drawing>
      </w:r>
    </w:p>
    <w:p w:rsidR="00F9564A" w:rsidRDefault="004E72D2" w:rsidP="004E72D2">
      <w:pPr>
        <w:pStyle w:val="Caption"/>
        <w:jc w:val="center"/>
        <w:rPr>
          <w:sz w:val="24"/>
        </w:rPr>
      </w:pPr>
      <w:bookmarkStart w:id="196" w:name="_Toc378761405"/>
      <w:bookmarkStart w:id="197" w:name="_Toc378763373"/>
      <w:bookmarkStart w:id="198" w:name="_Toc378769951"/>
      <w:r>
        <w:rPr>
          <w:rFonts w:hint="eastAsia"/>
          <w:sz w:val="24"/>
        </w:rPr>
        <w:t>Figure 3.20 S</w:t>
      </w:r>
      <w:r w:rsidR="00F9564A" w:rsidRPr="00336277">
        <w:rPr>
          <w:rFonts w:hint="eastAsia"/>
          <w:sz w:val="24"/>
        </w:rPr>
        <w:t xml:space="preserve">catter plot of average particle diameter at position </w:t>
      </w:r>
      <w:r w:rsidR="00F9564A">
        <w:rPr>
          <w:rFonts w:hint="eastAsia"/>
          <w:sz w:val="24"/>
        </w:rPr>
        <w:t>S1, S2, S3, S4 and S5</w:t>
      </w:r>
      <w:r w:rsidR="00F9564A" w:rsidRPr="00336277">
        <w:rPr>
          <w:rFonts w:hint="eastAsia"/>
          <w:sz w:val="24"/>
        </w:rPr>
        <w:t xml:space="preserve"> of co-sputter, Co top Cu bottom and Cu top </w:t>
      </w:r>
      <w:proofErr w:type="spellStart"/>
      <w:r w:rsidR="00F9564A" w:rsidRPr="00336277">
        <w:rPr>
          <w:rFonts w:hint="eastAsia"/>
          <w:sz w:val="24"/>
        </w:rPr>
        <w:t>Co</w:t>
      </w:r>
      <w:proofErr w:type="spellEnd"/>
      <w:r w:rsidR="00F9564A" w:rsidRPr="00336277">
        <w:rPr>
          <w:rFonts w:hint="eastAsia"/>
          <w:sz w:val="24"/>
        </w:rPr>
        <w:t xml:space="preserve"> bottom thin films on SiO</w:t>
      </w:r>
      <w:r w:rsidR="00F9564A" w:rsidRPr="00336277">
        <w:rPr>
          <w:rFonts w:hint="eastAsia"/>
          <w:sz w:val="24"/>
          <w:vertAlign w:val="subscript"/>
        </w:rPr>
        <w:t>2</w:t>
      </w:r>
      <w:r w:rsidR="00F9564A" w:rsidRPr="00336277">
        <w:rPr>
          <w:rFonts w:hint="eastAsia"/>
          <w:sz w:val="24"/>
        </w:rPr>
        <w:t xml:space="preserve"> substrate</w:t>
      </w:r>
      <w:r w:rsidR="00F9564A">
        <w:rPr>
          <w:rFonts w:hint="eastAsia"/>
          <w:sz w:val="24"/>
        </w:rPr>
        <w:t>s</w:t>
      </w:r>
      <w:bookmarkEnd w:id="196"/>
      <w:bookmarkEnd w:id="197"/>
      <w:bookmarkEnd w:id="198"/>
    </w:p>
    <w:p w:rsidR="00F9564A" w:rsidRPr="00336277" w:rsidRDefault="00F9564A" w:rsidP="00F9564A">
      <w:pPr>
        <w:spacing w:beforeLines="100" w:before="312" w:afterLines="100" w:after="312"/>
        <w:rPr>
          <w:sz w:val="24"/>
        </w:rPr>
      </w:pPr>
      <w:r>
        <w:rPr>
          <w:sz w:val="24"/>
        </w:rPr>
        <w:t>D</w:t>
      </w:r>
      <w:r>
        <w:rPr>
          <w:rFonts w:hint="eastAsia"/>
          <w:sz w:val="24"/>
        </w:rPr>
        <w:t xml:space="preserve">ifferent Cu-Co thin film structure shows a big difference of particle size. </w:t>
      </w:r>
      <w:r>
        <w:rPr>
          <w:sz w:val="24"/>
        </w:rPr>
        <w:t>F</w:t>
      </w:r>
      <w:r>
        <w:rPr>
          <w:rFonts w:hint="eastAsia"/>
          <w:sz w:val="24"/>
        </w:rPr>
        <w:t xml:space="preserve">or instance, at position S1, S3 and S5, particles with </w:t>
      </w:r>
      <w:r>
        <w:rPr>
          <w:sz w:val="24"/>
        </w:rPr>
        <w:t>“</w:t>
      </w:r>
      <w:r>
        <w:rPr>
          <w:rFonts w:hint="eastAsia"/>
          <w:sz w:val="24"/>
        </w:rPr>
        <w:t>Co top Cu bottom</w:t>
      </w:r>
      <w:r>
        <w:rPr>
          <w:sz w:val="24"/>
        </w:rPr>
        <w:t>”</w:t>
      </w:r>
      <w:r>
        <w:rPr>
          <w:rFonts w:hint="eastAsia"/>
          <w:sz w:val="24"/>
        </w:rPr>
        <w:t xml:space="preserve"> structure are almost twice as big as that with co-sputter structure. </w:t>
      </w:r>
      <w:r>
        <w:rPr>
          <w:sz w:val="24"/>
        </w:rPr>
        <w:t>I</w:t>
      </w:r>
      <w:r>
        <w:rPr>
          <w:rFonts w:hint="eastAsia"/>
          <w:sz w:val="24"/>
        </w:rPr>
        <w:t xml:space="preserve">f we compare the particle size at each position with the same thin film structure, it is no regularity either. </w:t>
      </w:r>
      <w:r>
        <w:rPr>
          <w:sz w:val="24"/>
        </w:rPr>
        <w:t>Figure</w:t>
      </w:r>
      <w:r>
        <w:rPr>
          <w:rFonts w:hint="eastAsia"/>
          <w:sz w:val="24"/>
        </w:rPr>
        <w:t xml:space="preserve"> 3.20 reveals that particles with </w:t>
      </w:r>
      <w:r>
        <w:rPr>
          <w:sz w:val="24"/>
        </w:rPr>
        <w:t>“</w:t>
      </w:r>
      <w:r>
        <w:rPr>
          <w:rFonts w:hint="eastAsia"/>
          <w:sz w:val="24"/>
        </w:rPr>
        <w:t>Co top Cu bottom</w:t>
      </w:r>
      <w:r>
        <w:rPr>
          <w:sz w:val="24"/>
        </w:rPr>
        <w:t>”</w:t>
      </w:r>
      <w:r>
        <w:rPr>
          <w:rFonts w:hint="eastAsia"/>
          <w:sz w:val="24"/>
        </w:rPr>
        <w:t xml:space="preserve"> structure are a little bigger than that with other structures.</w:t>
      </w:r>
    </w:p>
    <w:p w:rsidR="00F9564A" w:rsidRPr="005A6E8F" w:rsidRDefault="00F9564A" w:rsidP="00F9564A">
      <w:pPr>
        <w:pStyle w:val="ListParagraph"/>
        <w:numPr>
          <w:ilvl w:val="0"/>
          <w:numId w:val="23"/>
        </w:numPr>
        <w:spacing w:beforeLines="100" w:before="312" w:afterLines="100" w:after="312"/>
        <w:ind w:firstLineChars="0"/>
        <w:outlineLvl w:val="2"/>
        <w:rPr>
          <w:sz w:val="24"/>
        </w:rPr>
      </w:pPr>
      <w:bookmarkStart w:id="199" w:name="_Toc378682252"/>
      <w:bookmarkStart w:id="200" w:name="_Toc378683367"/>
      <w:bookmarkStart w:id="201" w:name="_Toc378760669"/>
      <w:bookmarkStart w:id="202" w:name="_Toc378761038"/>
      <w:bookmarkStart w:id="203" w:name="_Toc378770187"/>
      <w:r>
        <w:rPr>
          <w:rFonts w:hint="eastAsia"/>
          <w:b/>
          <w:sz w:val="24"/>
        </w:rPr>
        <w:lastRenderedPageBreak/>
        <w:t>Optical characterization of</w:t>
      </w:r>
      <w:r w:rsidRPr="00B10385">
        <w:rPr>
          <w:rFonts w:hint="eastAsia"/>
          <w:b/>
          <w:sz w:val="24"/>
        </w:rPr>
        <w:t xml:space="preserve"> Cu-Co thin films</w:t>
      </w:r>
      <w:bookmarkEnd w:id="199"/>
      <w:bookmarkEnd w:id="200"/>
      <w:bookmarkEnd w:id="201"/>
      <w:bookmarkEnd w:id="202"/>
      <w:bookmarkEnd w:id="203"/>
    </w:p>
    <w:p w:rsidR="00F9564A" w:rsidRDefault="00F9564A" w:rsidP="00F9564A">
      <w:pPr>
        <w:spacing w:beforeLines="100" w:before="312" w:afterLines="100" w:after="312"/>
        <w:rPr>
          <w:sz w:val="24"/>
        </w:rPr>
      </w:pPr>
      <w:r w:rsidRPr="005A6E8F">
        <w:rPr>
          <w:sz w:val="24"/>
        </w:rPr>
        <w:t>T</w:t>
      </w:r>
      <w:r w:rsidRPr="005A6E8F">
        <w:rPr>
          <w:rFonts w:hint="eastAsia"/>
          <w:sz w:val="24"/>
        </w:rPr>
        <w:t>he reflectance</w:t>
      </w:r>
      <w:r>
        <w:rPr>
          <w:rFonts w:hint="eastAsia"/>
          <w:sz w:val="24"/>
        </w:rPr>
        <w:t>, absorbance and transmittance (T%)</w:t>
      </w:r>
      <w:r w:rsidRPr="005A6E8F">
        <w:rPr>
          <w:rFonts w:hint="eastAsia"/>
          <w:sz w:val="24"/>
        </w:rPr>
        <w:t xml:space="preserve"> of Cu-Co thin films </w:t>
      </w:r>
      <w:r>
        <w:rPr>
          <w:rFonts w:hint="eastAsia"/>
          <w:sz w:val="24"/>
        </w:rPr>
        <w:t>was measured by</w:t>
      </w:r>
      <w:r w:rsidRPr="005A6E8F">
        <w:rPr>
          <w:rFonts w:hint="eastAsia"/>
          <w:sz w:val="24"/>
        </w:rPr>
        <w:t xml:space="preserve"> </w:t>
      </w:r>
      <w:proofErr w:type="spellStart"/>
      <w:r w:rsidRPr="005A6E8F">
        <w:rPr>
          <w:rFonts w:hint="eastAsia"/>
          <w:sz w:val="24"/>
        </w:rPr>
        <w:t>Filmetrics</w:t>
      </w:r>
      <w:proofErr w:type="spellEnd"/>
      <w:r w:rsidRPr="005A6E8F">
        <w:rPr>
          <w:rFonts w:hint="eastAsia"/>
          <w:sz w:val="24"/>
        </w:rPr>
        <w:t xml:space="preserve"> F20-UV thin film analyzer between 200 to 900 nm wa</w:t>
      </w:r>
      <w:r>
        <w:rPr>
          <w:rFonts w:hint="eastAsia"/>
          <w:sz w:val="24"/>
        </w:rPr>
        <w:t xml:space="preserve">velengths </w:t>
      </w:r>
      <w:r w:rsidRPr="0057002F">
        <w:rPr>
          <w:rFonts w:hint="eastAsia"/>
          <w:sz w:val="24"/>
        </w:rPr>
        <w:t>while the transmission and absorption were measured by Cary 5000 (Varian Inc.) from 300 nm to 1000 nm at each position.</w:t>
      </w:r>
      <w:r>
        <w:rPr>
          <w:rFonts w:hint="eastAsia"/>
          <w:sz w:val="24"/>
        </w:rPr>
        <w:t xml:space="preserve">. All the results were </w:t>
      </w:r>
      <w:r w:rsidRPr="005A6E8F">
        <w:rPr>
          <w:rFonts w:hint="eastAsia"/>
          <w:sz w:val="24"/>
        </w:rPr>
        <w:t>compared with pure Cu and Co fi</w:t>
      </w:r>
      <w:r>
        <w:rPr>
          <w:rFonts w:hint="eastAsia"/>
          <w:sz w:val="24"/>
        </w:rPr>
        <w:t>lms.</w:t>
      </w:r>
    </w:p>
    <w:p w:rsidR="00F9564A" w:rsidRPr="007C7D65" w:rsidRDefault="00F9564A" w:rsidP="00F9564A">
      <w:pPr>
        <w:pStyle w:val="ListParagraph"/>
        <w:numPr>
          <w:ilvl w:val="0"/>
          <w:numId w:val="25"/>
        </w:numPr>
        <w:spacing w:beforeLines="100" w:before="312" w:afterLines="100" w:after="312"/>
        <w:ind w:firstLineChars="0"/>
        <w:outlineLvl w:val="3"/>
        <w:rPr>
          <w:b/>
          <w:sz w:val="24"/>
        </w:rPr>
      </w:pPr>
      <w:bookmarkStart w:id="204" w:name="_Toc378683368"/>
      <w:bookmarkStart w:id="205" w:name="_Toc378760670"/>
      <w:bookmarkStart w:id="206" w:name="_Toc378761039"/>
      <w:bookmarkStart w:id="207" w:name="_Toc378770188"/>
      <w:r>
        <w:rPr>
          <w:b/>
          <w:sz w:val="24"/>
        </w:rPr>
        <w:t>R</w:t>
      </w:r>
      <w:r>
        <w:rPr>
          <w:rFonts w:hint="eastAsia"/>
          <w:b/>
          <w:sz w:val="24"/>
        </w:rPr>
        <w:t>eflectance of Cu-Co thin films</w:t>
      </w:r>
      <w:bookmarkEnd w:id="204"/>
      <w:bookmarkEnd w:id="205"/>
      <w:bookmarkEnd w:id="206"/>
      <w:bookmarkEnd w:id="207"/>
    </w:p>
    <w:p w:rsidR="00F9564A" w:rsidRDefault="00F9564A" w:rsidP="00F9564A">
      <w:pPr>
        <w:spacing w:beforeLines="100" w:before="312" w:afterLines="100" w:after="312"/>
        <w:rPr>
          <w:sz w:val="24"/>
        </w:rPr>
      </w:pPr>
      <w:bookmarkStart w:id="208" w:name="OLE_LINK13"/>
      <w:bookmarkStart w:id="209" w:name="OLE_LINK14"/>
      <w:r>
        <w:rPr>
          <w:rFonts w:hint="eastAsia"/>
          <w:sz w:val="24"/>
        </w:rPr>
        <w:t>Figure</w:t>
      </w:r>
      <w:r w:rsidRPr="00A14595">
        <w:rPr>
          <w:rFonts w:hint="eastAsia"/>
          <w:sz w:val="24"/>
        </w:rPr>
        <w:t xml:space="preserve"> 3.21 shows the detail information about the reflectance at all five positions of each sample. </w:t>
      </w:r>
      <w:r w:rsidRPr="00A14595">
        <w:rPr>
          <w:sz w:val="24"/>
        </w:rPr>
        <w:t>F</w:t>
      </w:r>
      <w:r w:rsidRPr="00A14595">
        <w:rPr>
          <w:rFonts w:hint="eastAsia"/>
          <w:sz w:val="24"/>
        </w:rPr>
        <w:t xml:space="preserve">urthermore, the reflectance of the three samples at same position is also compared in </w:t>
      </w:r>
      <w:r>
        <w:rPr>
          <w:rFonts w:hint="eastAsia"/>
          <w:sz w:val="24"/>
        </w:rPr>
        <w:t>Figure</w:t>
      </w:r>
      <w:r w:rsidRPr="00A14595">
        <w:rPr>
          <w:rFonts w:hint="eastAsia"/>
          <w:sz w:val="24"/>
        </w:rPr>
        <w:t xml:space="preserve"> 3.22</w:t>
      </w:r>
      <w:r w:rsidRPr="005A6E8F">
        <w:rPr>
          <w:rFonts w:hint="eastAsia"/>
          <w:sz w:val="24"/>
        </w:rPr>
        <w:t>.</w:t>
      </w:r>
    </w:p>
    <w:bookmarkEnd w:id="208"/>
    <w:bookmarkEnd w:id="209"/>
    <w:p w:rsidR="00F9564A" w:rsidRDefault="00F9564A" w:rsidP="00F9564A">
      <w:pPr>
        <w:spacing w:beforeLines="100" w:before="312" w:afterLines="100" w:after="312"/>
        <w:jc w:val="center"/>
        <w:rPr>
          <w:sz w:val="24"/>
        </w:rPr>
      </w:pPr>
      <w:r>
        <w:rPr>
          <w:noProof/>
          <w:sz w:val="24"/>
        </w:rPr>
        <w:drawing>
          <wp:inline distT="0" distB="0" distL="0" distR="0" wp14:anchorId="72742F73" wp14:editId="6E4D3C52">
            <wp:extent cx="4798800" cy="3481200"/>
            <wp:effectExtent l="0" t="0" r="1905" b="508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4798800" cy="3481200"/>
                    </a:xfrm>
                    <a:prstGeom prst="rect">
                      <a:avLst/>
                    </a:prstGeom>
                    <a:noFill/>
                  </pic:spPr>
                </pic:pic>
              </a:graphicData>
            </a:graphic>
          </wp:inline>
        </w:drawing>
      </w:r>
    </w:p>
    <w:p w:rsidR="00F9564A" w:rsidRPr="007937AD" w:rsidRDefault="004E72D2" w:rsidP="004E72D2">
      <w:pPr>
        <w:pStyle w:val="Caption"/>
        <w:jc w:val="center"/>
        <w:rPr>
          <w:sz w:val="24"/>
        </w:rPr>
      </w:pPr>
      <w:bookmarkStart w:id="210" w:name="_Toc378761406"/>
      <w:bookmarkStart w:id="211" w:name="_Toc378763374"/>
      <w:bookmarkStart w:id="212" w:name="_Toc378769952"/>
      <w:r>
        <w:rPr>
          <w:rFonts w:hint="eastAsia"/>
          <w:sz w:val="24"/>
        </w:rPr>
        <w:t>Figure 3.21 R</w:t>
      </w:r>
      <w:r w:rsidR="00F9564A" w:rsidRPr="007937AD">
        <w:rPr>
          <w:rFonts w:hint="eastAsia"/>
          <w:sz w:val="24"/>
        </w:rPr>
        <w:t xml:space="preserve">eflectance of co-sputter (a), Co top Cu bottom (b) and Cu top </w:t>
      </w:r>
      <w:proofErr w:type="spellStart"/>
      <w:r w:rsidR="00F9564A" w:rsidRPr="007937AD">
        <w:rPr>
          <w:rFonts w:hint="eastAsia"/>
          <w:sz w:val="24"/>
        </w:rPr>
        <w:t>Co</w:t>
      </w:r>
      <w:proofErr w:type="spellEnd"/>
      <w:r w:rsidR="00F9564A" w:rsidRPr="007937AD">
        <w:rPr>
          <w:rFonts w:hint="eastAsia"/>
          <w:sz w:val="24"/>
        </w:rPr>
        <w:t xml:space="preserve"> bottom (c) Cu-Co </w:t>
      </w:r>
      <w:r w:rsidR="00F9564A">
        <w:rPr>
          <w:rFonts w:hint="eastAsia"/>
          <w:sz w:val="24"/>
        </w:rPr>
        <w:t>thin films</w:t>
      </w:r>
      <w:r w:rsidR="00F9564A" w:rsidRPr="007937AD">
        <w:rPr>
          <w:rFonts w:hint="eastAsia"/>
          <w:sz w:val="24"/>
        </w:rPr>
        <w:t xml:space="preserve"> on quartz</w:t>
      </w:r>
      <w:r w:rsidR="00F9564A">
        <w:rPr>
          <w:rFonts w:hint="eastAsia"/>
          <w:sz w:val="24"/>
        </w:rPr>
        <w:t xml:space="preserve"> at five positions compared with pure Cu and Co</w:t>
      </w:r>
      <w:bookmarkEnd w:id="210"/>
      <w:bookmarkEnd w:id="211"/>
      <w:bookmarkEnd w:id="212"/>
    </w:p>
    <w:p w:rsidR="00F9564A" w:rsidRDefault="00F9564A" w:rsidP="00F9564A">
      <w:pPr>
        <w:spacing w:beforeLines="100" w:before="312" w:afterLines="100" w:after="312"/>
        <w:rPr>
          <w:sz w:val="24"/>
        </w:rPr>
      </w:pPr>
      <w:r>
        <w:rPr>
          <w:sz w:val="24"/>
        </w:rPr>
        <w:t>A</w:t>
      </w:r>
      <w:r>
        <w:rPr>
          <w:rFonts w:hint="eastAsia"/>
          <w:sz w:val="24"/>
        </w:rPr>
        <w:t xml:space="preserve">ll the three graphs demonstrate that the reflectance is decreasing in the order of S5, S4, S3, S2 and S1 in visible wavelength. </w:t>
      </w:r>
      <w:r>
        <w:rPr>
          <w:sz w:val="24"/>
        </w:rPr>
        <w:t>P</w:t>
      </w:r>
      <w:r>
        <w:rPr>
          <w:rFonts w:hint="eastAsia"/>
          <w:sz w:val="24"/>
        </w:rPr>
        <w:t xml:space="preserve">ure Cu thin film has a lowest reflectance in all the three graphs. </w:t>
      </w:r>
      <w:r>
        <w:rPr>
          <w:sz w:val="24"/>
        </w:rPr>
        <w:t>B</w:t>
      </w:r>
      <w:r>
        <w:rPr>
          <w:rFonts w:hint="eastAsia"/>
          <w:sz w:val="24"/>
        </w:rPr>
        <w:t>ut the reflectance of pure Co is just in between that of others.</w:t>
      </w:r>
    </w:p>
    <w:p w:rsidR="00F9564A" w:rsidRPr="0057048B" w:rsidRDefault="00F9564A" w:rsidP="00F9564A">
      <w:pPr>
        <w:spacing w:beforeLines="100" w:before="312" w:afterLines="100" w:after="312"/>
        <w:jc w:val="center"/>
        <w:rPr>
          <w:sz w:val="24"/>
        </w:rPr>
      </w:pPr>
      <w:r>
        <w:rPr>
          <w:noProof/>
          <w:sz w:val="24"/>
        </w:rPr>
        <w:lastRenderedPageBreak/>
        <w:drawing>
          <wp:inline distT="0" distB="0" distL="0" distR="0" wp14:anchorId="2410050F" wp14:editId="159EE040">
            <wp:extent cx="4852800" cy="5317200"/>
            <wp:effectExtent l="0" t="0" r="508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4852800" cy="5317200"/>
                    </a:xfrm>
                    <a:prstGeom prst="rect">
                      <a:avLst/>
                    </a:prstGeom>
                    <a:noFill/>
                  </pic:spPr>
                </pic:pic>
              </a:graphicData>
            </a:graphic>
          </wp:inline>
        </w:drawing>
      </w:r>
    </w:p>
    <w:p w:rsidR="00F9564A" w:rsidRDefault="004E72D2" w:rsidP="004E72D2">
      <w:pPr>
        <w:pStyle w:val="Caption"/>
        <w:jc w:val="center"/>
        <w:rPr>
          <w:sz w:val="24"/>
        </w:rPr>
      </w:pPr>
      <w:bookmarkStart w:id="213" w:name="_Toc378769953"/>
      <w:r>
        <w:rPr>
          <w:rFonts w:hint="eastAsia"/>
          <w:sz w:val="24"/>
        </w:rPr>
        <w:t>Figure 3.22 R</w:t>
      </w:r>
      <w:r w:rsidR="00F9564A" w:rsidRPr="00336277">
        <w:rPr>
          <w:rFonts w:hint="eastAsia"/>
          <w:sz w:val="24"/>
        </w:rPr>
        <w:t xml:space="preserve">eflectance of pure Cu, Co and Cu-Co </w:t>
      </w:r>
      <w:r w:rsidR="00F9564A">
        <w:rPr>
          <w:rFonts w:hint="eastAsia"/>
          <w:sz w:val="24"/>
        </w:rPr>
        <w:t>thin films</w:t>
      </w:r>
      <w:r w:rsidR="00F9564A" w:rsidRPr="00336277">
        <w:rPr>
          <w:rFonts w:hint="eastAsia"/>
          <w:sz w:val="24"/>
        </w:rPr>
        <w:t xml:space="preserve"> </w:t>
      </w:r>
      <w:r w:rsidR="00F9564A">
        <w:rPr>
          <w:rFonts w:hint="eastAsia"/>
          <w:sz w:val="24"/>
        </w:rPr>
        <w:t>on quartz</w:t>
      </w:r>
      <w:r w:rsidR="00F9564A" w:rsidRPr="00336277">
        <w:rPr>
          <w:rFonts w:hint="eastAsia"/>
          <w:sz w:val="24"/>
        </w:rPr>
        <w:t xml:space="preserve"> at all five positions: </w:t>
      </w:r>
      <w:r w:rsidR="00F9564A">
        <w:rPr>
          <w:rFonts w:hint="eastAsia"/>
          <w:sz w:val="24"/>
        </w:rPr>
        <w:t>S1</w:t>
      </w:r>
      <w:r w:rsidR="00F9564A" w:rsidRPr="00336277">
        <w:rPr>
          <w:rFonts w:hint="eastAsia"/>
          <w:sz w:val="24"/>
        </w:rPr>
        <w:t xml:space="preserve"> (a), </w:t>
      </w:r>
      <w:r w:rsidR="00F9564A">
        <w:rPr>
          <w:rFonts w:hint="eastAsia"/>
          <w:sz w:val="24"/>
        </w:rPr>
        <w:t>S2</w:t>
      </w:r>
      <w:r w:rsidR="00F9564A" w:rsidRPr="00336277">
        <w:rPr>
          <w:rFonts w:hint="eastAsia"/>
          <w:sz w:val="24"/>
        </w:rPr>
        <w:t xml:space="preserve"> (b), </w:t>
      </w:r>
      <w:r w:rsidR="00F9564A">
        <w:rPr>
          <w:rFonts w:hint="eastAsia"/>
          <w:sz w:val="24"/>
        </w:rPr>
        <w:t>S3 (c), S4 (d) and S5 (e)</w:t>
      </w:r>
      <w:bookmarkEnd w:id="213"/>
    </w:p>
    <w:p w:rsidR="00F9564A" w:rsidRDefault="00F9564A" w:rsidP="00F9564A">
      <w:pPr>
        <w:spacing w:beforeLines="100" w:before="312" w:afterLines="100" w:after="312"/>
        <w:rPr>
          <w:sz w:val="24"/>
        </w:rPr>
      </w:pPr>
      <w:r>
        <w:rPr>
          <w:sz w:val="24"/>
        </w:rPr>
        <w:t xml:space="preserve">In </w:t>
      </w:r>
      <w:r>
        <w:rPr>
          <w:rFonts w:hint="eastAsia"/>
          <w:sz w:val="24"/>
        </w:rPr>
        <w:t xml:space="preserve">Figure 3.22, thin films with co-sputter structure show an increased reflectance compared with that having </w:t>
      </w:r>
      <w:r>
        <w:rPr>
          <w:sz w:val="24"/>
        </w:rPr>
        <w:t>“</w:t>
      </w:r>
      <w:r>
        <w:rPr>
          <w:rFonts w:hint="eastAsia"/>
          <w:sz w:val="24"/>
        </w:rPr>
        <w:t xml:space="preserve">Cu top </w:t>
      </w:r>
      <w:proofErr w:type="spellStart"/>
      <w:r>
        <w:rPr>
          <w:rFonts w:hint="eastAsia"/>
          <w:sz w:val="24"/>
        </w:rPr>
        <w:t>Co</w:t>
      </w:r>
      <w:proofErr w:type="spellEnd"/>
      <w:r>
        <w:rPr>
          <w:rFonts w:hint="eastAsia"/>
          <w:sz w:val="24"/>
        </w:rPr>
        <w:t xml:space="preserve"> bottom</w:t>
      </w:r>
      <w:r>
        <w:rPr>
          <w:sz w:val="24"/>
        </w:rPr>
        <w:t>”</w:t>
      </w:r>
      <w:r>
        <w:rPr>
          <w:rFonts w:hint="eastAsia"/>
          <w:sz w:val="24"/>
        </w:rPr>
        <w:t xml:space="preserve"> structure while the reflectance of Cu-Co thin films with </w:t>
      </w:r>
      <w:r>
        <w:rPr>
          <w:sz w:val="24"/>
        </w:rPr>
        <w:t>“</w:t>
      </w:r>
      <w:r>
        <w:rPr>
          <w:rFonts w:hint="eastAsia"/>
          <w:sz w:val="24"/>
        </w:rPr>
        <w:t>Co top Cu bottom</w:t>
      </w:r>
      <w:r>
        <w:rPr>
          <w:sz w:val="24"/>
        </w:rPr>
        <w:t>”</w:t>
      </w:r>
      <w:r>
        <w:rPr>
          <w:rFonts w:hint="eastAsia"/>
          <w:sz w:val="24"/>
        </w:rPr>
        <w:t xml:space="preserve"> structure is lower than that with other two structures at positions S1, S2 and S5. </w:t>
      </w:r>
      <w:r>
        <w:rPr>
          <w:sz w:val="24"/>
        </w:rPr>
        <w:t>A</w:t>
      </w:r>
      <w:r>
        <w:rPr>
          <w:rFonts w:hint="eastAsia"/>
          <w:sz w:val="24"/>
        </w:rPr>
        <w:t xml:space="preserve">t position S3, </w:t>
      </w:r>
      <w:r>
        <w:rPr>
          <w:sz w:val="24"/>
        </w:rPr>
        <w:t>“</w:t>
      </w:r>
      <w:r>
        <w:rPr>
          <w:rFonts w:hint="eastAsia"/>
          <w:sz w:val="24"/>
        </w:rPr>
        <w:t>Co top Cu bottom</w:t>
      </w:r>
      <w:r>
        <w:rPr>
          <w:sz w:val="24"/>
        </w:rPr>
        <w:t>”</w:t>
      </w:r>
      <w:r>
        <w:rPr>
          <w:rFonts w:hint="eastAsia"/>
          <w:sz w:val="24"/>
        </w:rPr>
        <w:t xml:space="preserve"> structure shows a lower reflectance than other two structures. </w:t>
      </w:r>
      <w:r>
        <w:rPr>
          <w:sz w:val="24"/>
        </w:rPr>
        <w:t>A</w:t>
      </w:r>
      <w:r>
        <w:rPr>
          <w:rFonts w:hint="eastAsia"/>
          <w:sz w:val="24"/>
        </w:rPr>
        <w:t xml:space="preserve">nd at position S4, the reflectance is increasing in the order of </w:t>
      </w:r>
      <w:r>
        <w:rPr>
          <w:sz w:val="24"/>
        </w:rPr>
        <w:t>“</w:t>
      </w:r>
      <w:r>
        <w:rPr>
          <w:rFonts w:hint="eastAsia"/>
          <w:sz w:val="24"/>
        </w:rPr>
        <w:t>Co top Cu bottom</w:t>
      </w:r>
      <w:r>
        <w:rPr>
          <w:sz w:val="24"/>
        </w:rPr>
        <w:t>”</w:t>
      </w:r>
      <w:r>
        <w:rPr>
          <w:rFonts w:hint="eastAsia"/>
          <w:sz w:val="24"/>
        </w:rPr>
        <w:t xml:space="preserve">, </w:t>
      </w:r>
      <w:r>
        <w:rPr>
          <w:sz w:val="24"/>
        </w:rPr>
        <w:t>“</w:t>
      </w:r>
      <w:r>
        <w:rPr>
          <w:rFonts w:hint="eastAsia"/>
          <w:sz w:val="24"/>
        </w:rPr>
        <w:t>co-sputter</w:t>
      </w:r>
      <w:r>
        <w:rPr>
          <w:sz w:val="24"/>
        </w:rPr>
        <w:t>”</w:t>
      </w:r>
      <w:r>
        <w:rPr>
          <w:rFonts w:hint="eastAsia"/>
          <w:sz w:val="24"/>
        </w:rPr>
        <w:t xml:space="preserve"> and </w:t>
      </w:r>
      <w:r>
        <w:rPr>
          <w:sz w:val="24"/>
        </w:rPr>
        <w:t>“</w:t>
      </w:r>
      <w:r>
        <w:rPr>
          <w:rFonts w:hint="eastAsia"/>
          <w:sz w:val="24"/>
        </w:rPr>
        <w:t xml:space="preserve">Cu top </w:t>
      </w:r>
      <w:proofErr w:type="spellStart"/>
      <w:r>
        <w:rPr>
          <w:rFonts w:hint="eastAsia"/>
          <w:sz w:val="24"/>
        </w:rPr>
        <w:t>Co</w:t>
      </w:r>
      <w:proofErr w:type="spellEnd"/>
      <w:r>
        <w:rPr>
          <w:rFonts w:hint="eastAsia"/>
          <w:sz w:val="24"/>
        </w:rPr>
        <w:t xml:space="preserve"> bottom</w:t>
      </w:r>
      <w:r>
        <w:rPr>
          <w:sz w:val="24"/>
        </w:rPr>
        <w:t>”</w:t>
      </w:r>
      <w:r>
        <w:rPr>
          <w:rFonts w:hint="eastAsia"/>
          <w:sz w:val="24"/>
        </w:rPr>
        <w:t xml:space="preserve"> structures.</w:t>
      </w:r>
    </w:p>
    <w:p w:rsidR="00F9564A" w:rsidRDefault="00F9564A" w:rsidP="00F9564A">
      <w:pPr>
        <w:pStyle w:val="ListParagraph"/>
        <w:numPr>
          <w:ilvl w:val="0"/>
          <w:numId w:val="25"/>
        </w:numPr>
        <w:spacing w:beforeLines="100" w:before="312" w:afterLines="100" w:after="312"/>
        <w:ind w:firstLineChars="0"/>
        <w:outlineLvl w:val="3"/>
        <w:rPr>
          <w:b/>
          <w:sz w:val="24"/>
        </w:rPr>
      </w:pPr>
      <w:bookmarkStart w:id="214" w:name="_Toc378683369"/>
      <w:bookmarkStart w:id="215" w:name="_Toc378760671"/>
      <w:bookmarkStart w:id="216" w:name="_Toc378761040"/>
      <w:bookmarkStart w:id="217" w:name="_Toc378770189"/>
      <w:r>
        <w:rPr>
          <w:rFonts w:hint="eastAsia"/>
          <w:b/>
          <w:sz w:val="24"/>
        </w:rPr>
        <w:t>Absorbance of Cu-Co thin films</w:t>
      </w:r>
      <w:bookmarkEnd w:id="214"/>
      <w:bookmarkEnd w:id="215"/>
      <w:bookmarkEnd w:id="216"/>
      <w:bookmarkEnd w:id="217"/>
    </w:p>
    <w:p w:rsidR="00F9564A" w:rsidRPr="00DE42FC" w:rsidRDefault="00F9564A" w:rsidP="00F9564A">
      <w:pPr>
        <w:spacing w:beforeLines="100" w:before="312" w:afterLines="100" w:after="312"/>
        <w:rPr>
          <w:sz w:val="24"/>
        </w:rPr>
      </w:pPr>
      <w:r>
        <w:rPr>
          <w:rFonts w:hint="eastAsia"/>
          <w:sz w:val="24"/>
        </w:rPr>
        <w:t>Figure 3.23</w:t>
      </w:r>
      <w:r w:rsidRPr="00DE42FC">
        <w:rPr>
          <w:rFonts w:hint="eastAsia"/>
          <w:sz w:val="24"/>
        </w:rPr>
        <w:t xml:space="preserve"> shows th</w:t>
      </w:r>
      <w:r>
        <w:rPr>
          <w:rFonts w:hint="eastAsia"/>
          <w:sz w:val="24"/>
        </w:rPr>
        <w:t>e detail information about the absorbance</w:t>
      </w:r>
      <w:r w:rsidRPr="00DE42FC">
        <w:rPr>
          <w:rFonts w:hint="eastAsia"/>
          <w:sz w:val="24"/>
        </w:rPr>
        <w:t xml:space="preserve"> at all five positions of each sample. </w:t>
      </w:r>
      <w:r w:rsidRPr="00DE42FC">
        <w:rPr>
          <w:sz w:val="24"/>
        </w:rPr>
        <w:t>F</w:t>
      </w:r>
      <w:r w:rsidRPr="00DE42FC">
        <w:rPr>
          <w:rFonts w:hint="eastAsia"/>
          <w:sz w:val="24"/>
        </w:rPr>
        <w:t xml:space="preserve">urthermore, the </w:t>
      </w:r>
      <w:r>
        <w:rPr>
          <w:rFonts w:hint="eastAsia"/>
          <w:sz w:val="24"/>
        </w:rPr>
        <w:t>absorbance</w:t>
      </w:r>
      <w:r w:rsidRPr="00DE42FC">
        <w:rPr>
          <w:rFonts w:hint="eastAsia"/>
          <w:sz w:val="24"/>
        </w:rPr>
        <w:t xml:space="preserve"> of the three samples at same position is also compared in </w:t>
      </w:r>
      <w:r>
        <w:rPr>
          <w:rFonts w:hint="eastAsia"/>
          <w:sz w:val="24"/>
        </w:rPr>
        <w:t>Figure</w:t>
      </w:r>
      <w:r w:rsidRPr="00DE42FC">
        <w:rPr>
          <w:rFonts w:hint="eastAsia"/>
          <w:sz w:val="24"/>
        </w:rPr>
        <w:t xml:space="preserve"> 3.2</w:t>
      </w:r>
      <w:r>
        <w:rPr>
          <w:rFonts w:hint="eastAsia"/>
          <w:sz w:val="24"/>
        </w:rPr>
        <w:t>4</w:t>
      </w:r>
      <w:r w:rsidRPr="00DE42FC">
        <w:rPr>
          <w:rFonts w:hint="eastAsia"/>
          <w:sz w:val="24"/>
        </w:rPr>
        <w:t>.</w:t>
      </w:r>
    </w:p>
    <w:p w:rsidR="00F9564A" w:rsidRDefault="00F9564A" w:rsidP="00F9564A">
      <w:pPr>
        <w:spacing w:beforeLines="100" w:before="312" w:afterLines="100" w:after="312"/>
        <w:jc w:val="center"/>
        <w:rPr>
          <w:sz w:val="24"/>
        </w:rPr>
      </w:pPr>
      <w:r>
        <w:rPr>
          <w:noProof/>
          <w:sz w:val="24"/>
        </w:rPr>
        <w:lastRenderedPageBreak/>
        <w:drawing>
          <wp:inline distT="0" distB="0" distL="0" distR="0" wp14:anchorId="0B0DBBE3" wp14:editId="28EDB5A1">
            <wp:extent cx="4658400" cy="3441600"/>
            <wp:effectExtent l="0" t="0" r="0" b="698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4658400" cy="3441600"/>
                    </a:xfrm>
                    <a:prstGeom prst="rect">
                      <a:avLst/>
                    </a:prstGeom>
                    <a:noFill/>
                  </pic:spPr>
                </pic:pic>
              </a:graphicData>
            </a:graphic>
          </wp:inline>
        </w:drawing>
      </w:r>
    </w:p>
    <w:p w:rsidR="00F9564A" w:rsidRPr="007937AD" w:rsidRDefault="004E72D2" w:rsidP="004E72D2">
      <w:pPr>
        <w:pStyle w:val="Caption"/>
        <w:jc w:val="center"/>
        <w:rPr>
          <w:sz w:val="24"/>
        </w:rPr>
      </w:pPr>
      <w:bookmarkStart w:id="218" w:name="_Toc378769954"/>
      <w:r>
        <w:rPr>
          <w:rFonts w:hint="eastAsia"/>
          <w:sz w:val="24"/>
        </w:rPr>
        <w:t>Figure 3.23 A</w:t>
      </w:r>
      <w:r w:rsidR="00F9564A">
        <w:rPr>
          <w:rFonts w:hint="eastAsia"/>
          <w:sz w:val="24"/>
        </w:rPr>
        <w:t>bsorbance</w:t>
      </w:r>
      <w:r w:rsidR="00F9564A" w:rsidRPr="007937AD">
        <w:rPr>
          <w:rFonts w:hint="eastAsia"/>
          <w:sz w:val="24"/>
        </w:rPr>
        <w:t xml:space="preserve"> of co-sputter (a), Co top Cu bottom (b) and Cu top </w:t>
      </w:r>
      <w:proofErr w:type="spellStart"/>
      <w:r w:rsidR="00F9564A" w:rsidRPr="007937AD">
        <w:rPr>
          <w:rFonts w:hint="eastAsia"/>
          <w:sz w:val="24"/>
        </w:rPr>
        <w:t>Co</w:t>
      </w:r>
      <w:proofErr w:type="spellEnd"/>
      <w:r w:rsidR="00F9564A" w:rsidRPr="007937AD">
        <w:rPr>
          <w:rFonts w:hint="eastAsia"/>
          <w:sz w:val="24"/>
        </w:rPr>
        <w:t xml:space="preserve"> bottom (c) Cu-Co </w:t>
      </w:r>
      <w:r w:rsidR="00F9564A">
        <w:rPr>
          <w:rFonts w:hint="eastAsia"/>
          <w:sz w:val="24"/>
        </w:rPr>
        <w:t>thin films</w:t>
      </w:r>
      <w:r w:rsidR="00F9564A" w:rsidRPr="007937AD">
        <w:rPr>
          <w:rFonts w:hint="eastAsia"/>
          <w:sz w:val="24"/>
        </w:rPr>
        <w:t xml:space="preserve"> on quartz</w:t>
      </w:r>
      <w:r w:rsidR="00F9564A">
        <w:rPr>
          <w:rFonts w:hint="eastAsia"/>
          <w:sz w:val="24"/>
        </w:rPr>
        <w:t xml:space="preserve"> at five positions compared with pure Cu and Co</w:t>
      </w:r>
      <w:bookmarkEnd w:id="218"/>
    </w:p>
    <w:p w:rsidR="00F9564A" w:rsidRPr="00BF3929" w:rsidRDefault="00F9564A" w:rsidP="00F9564A">
      <w:pPr>
        <w:spacing w:beforeLines="100" w:before="312" w:afterLines="100" w:after="312"/>
        <w:rPr>
          <w:sz w:val="24"/>
        </w:rPr>
      </w:pPr>
      <w:r>
        <w:rPr>
          <w:sz w:val="24"/>
        </w:rPr>
        <w:t>F</w:t>
      </w:r>
      <w:r>
        <w:rPr>
          <w:rFonts w:hint="eastAsia"/>
          <w:sz w:val="24"/>
        </w:rPr>
        <w:t>or all the three samples, position S5 has the highest absorbance while other four absorbance curves are between pure Co and Cu</w:t>
      </w:r>
      <w:r w:rsidRPr="0053212F">
        <w:rPr>
          <w:rFonts w:hint="eastAsia"/>
          <w:sz w:val="24"/>
        </w:rPr>
        <w:t xml:space="preserve"> </w:t>
      </w:r>
      <w:r>
        <w:rPr>
          <w:rFonts w:hint="eastAsia"/>
          <w:sz w:val="24"/>
        </w:rPr>
        <w:t xml:space="preserve">as shown in Figure 3.23. </w:t>
      </w:r>
      <w:r>
        <w:rPr>
          <w:sz w:val="24"/>
        </w:rPr>
        <w:t>A</w:t>
      </w:r>
      <w:r>
        <w:rPr>
          <w:rFonts w:hint="eastAsia"/>
          <w:sz w:val="24"/>
        </w:rPr>
        <w:t xml:space="preserve">nd the absorbance is decreasing in the order of S5, S4, S3, S2 and S1. </w:t>
      </w:r>
      <w:r>
        <w:rPr>
          <w:sz w:val="24"/>
        </w:rPr>
        <w:t>C</w:t>
      </w:r>
      <w:r>
        <w:rPr>
          <w:rFonts w:hint="eastAsia"/>
          <w:sz w:val="24"/>
        </w:rPr>
        <w:t xml:space="preserve">o-sputtered film has a more flat curve than that of other two structures. </w:t>
      </w:r>
      <w:r>
        <w:rPr>
          <w:sz w:val="24"/>
        </w:rPr>
        <w:t>W</w:t>
      </w:r>
      <w:r>
        <w:rPr>
          <w:rFonts w:hint="eastAsia"/>
          <w:sz w:val="24"/>
        </w:rPr>
        <w:t xml:space="preserve">ith comparison to Co top Cu bottom and Cu top </w:t>
      </w:r>
      <w:proofErr w:type="spellStart"/>
      <w:r>
        <w:rPr>
          <w:rFonts w:hint="eastAsia"/>
          <w:sz w:val="24"/>
        </w:rPr>
        <w:t>Co</w:t>
      </w:r>
      <w:proofErr w:type="spellEnd"/>
      <w:r>
        <w:rPr>
          <w:rFonts w:hint="eastAsia"/>
          <w:sz w:val="24"/>
        </w:rPr>
        <w:t xml:space="preserve"> bottom structures, the three curves of S1, S2 and S3 are pretty close for co-sputtered thin film.</w:t>
      </w:r>
    </w:p>
    <w:p w:rsidR="00F9564A" w:rsidRDefault="00F9564A" w:rsidP="00F9564A">
      <w:pPr>
        <w:spacing w:beforeLines="100" w:before="312" w:afterLines="100" w:after="312"/>
        <w:jc w:val="center"/>
        <w:rPr>
          <w:sz w:val="24"/>
        </w:rPr>
      </w:pPr>
      <w:r>
        <w:rPr>
          <w:noProof/>
          <w:sz w:val="24"/>
        </w:rPr>
        <w:lastRenderedPageBreak/>
        <w:drawing>
          <wp:inline distT="0" distB="0" distL="0" distR="0" wp14:anchorId="425DA3E0" wp14:editId="1D649FAB">
            <wp:extent cx="4744800" cy="531720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4744800" cy="5317200"/>
                    </a:xfrm>
                    <a:prstGeom prst="rect">
                      <a:avLst/>
                    </a:prstGeom>
                    <a:noFill/>
                  </pic:spPr>
                </pic:pic>
              </a:graphicData>
            </a:graphic>
          </wp:inline>
        </w:drawing>
      </w:r>
    </w:p>
    <w:p w:rsidR="00F9564A" w:rsidRDefault="004E72D2" w:rsidP="004E72D2">
      <w:pPr>
        <w:pStyle w:val="Caption"/>
        <w:jc w:val="center"/>
        <w:rPr>
          <w:sz w:val="24"/>
        </w:rPr>
      </w:pPr>
      <w:bookmarkStart w:id="219" w:name="_Toc378761407"/>
      <w:bookmarkStart w:id="220" w:name="_Toc378763375"/>
      <w:bookmarkStart w:id="221" w:name="_Toc378769955"/>
      <w:r>
        <w:rPr>
          <w:rFonts w:hint="eastAsia"/>
          <w:sz w:val="24"/>
        </w:rPr>
        <w:t>Figure 3.24 A</w:t>
      </w:r>
      <w:r w:rsidR="00F9564A">
        <w:rPr>
          <w:rFonts w:hint="eastAsia"/>
          <w:sz w:val="24"/>
        </w:rPr>
        <w:t>bsorbance</w:t>
      </w:r>
      <w:r w:rsidR="00F9564A" w:rsidRPr="00336277">
        <w:rPr>
          <w:rFonts w:hint="eastAsia"/>
          <w:sz w:val="24"/>
        </w:rPr>
        <w:t xml:space="preserve"> of pure Cu, Co and Cu-Co </w:t>
      </w:r>
      <w:r w:rsidR="00F9564A">
        <w:rPr>
          <w:rFonts w:hint="eastAsia"/>
          <w:sz w:val="24"/>
        </w:rPr>
        <w:t>thin films</w:t>
      </w:r>
      <w:r w:rsidR="00F9564A" w:rsidRPr="00336277">
        <w:rPr>
          <w:rFonts w:hint="eastAsia"/>
          <w:sz w:val="24"/>
        </w:rPr>
        <w:t xml:space="preserve"> </w:t>
      </w:r>
      <w:r w:rsidR="00F9564A">
        <w:rPr>
          <w:rFonts w:hint="eastAsia"/>
          <w:sz w:val="24"/>
        </w:rPr>
        <w:t>on quartz</w:t>
      </w:r>
      <w:r w:rsidR="00F9564A" w:rsidRPr="00336277">
        <w:rPr>
          <w:rFonts w:hint="eastAsia"/>
          <w:sz w:val="24"/>
        </w:rPr>
        <w:t xml:space="preserve"> at all five positions: </w:t>
      </w:r>
      <w:r w:rsidR="00F9564A">
        <w:rPr>
          <w:rFonts w:hint="eastAsia"/>
          <w:sz w:val="24"/>
        </w:rPr>
        <w:t>S1</w:t>
      </w:r>
      <w:r w:rsidR="00F9564A" w:rsidRPr="00336277">
        <w:rPr>
          <w:rFonts w:hint="eastAsia"/>
          <w:sz w:val="24"/>
        </w:rPr>
        <w:t xml:space="preserve"> (a), </w:t>
      </w:r>
      <w:r w:rsidR="00F9564A">
        <w:rPr>
          <w:rFonts w:hint="eastAsia"/>
          <w:sz w:val="24"/>
        </w:rPr>
        <w:t>S2</w:t>
      </w:r>
      <w:r w:rsidR="00F9564A" w:rsidRPr="00336277">
        <w:rPr>
          <w:rFonts w:hint="eastAsia"/>
          <w:sz w:val="24"/>
        </w:rPr>
        <w:t xml:space="preserve"> (b), </w:t>
      </w:r>
      <w:r w:rsidR="00F9564A">
        <w:rPr>
          <w:rFonts w:hint="eastAsia"/>
          <w:sz w:val="24"/>
        </w:rPr>
        <w:t>S3 (c), S4 (d) and S5 (e)</w:t>
      </w:r>
      <w:bookmarkEnd w:id="219"/>
      <w:bookmarkEnd w:id="220"/>
      <w:bookmarkEnd w:id="221"/>
    </w:p>
    <w:p w:rsidR="00F9564A" w:rsidRPr="00FD10AE" w:rsidRDefault="00F9564A" w:rsidP="00F9564A">
      <w:pPr>
        <w:spacing w:beforeLines="100" w:before="312" w:afterLines="100" w:after="312"/>
        <w:rPr>
          <w:sz w:val="24"/>
        </w:rPr>
      </w:pPr>
      <w:r>
        <w:rPr>
          <w:sz w:val="24"/>
        </w:rPr>
        <w:t>I</w:t>
      </w:r>
      <w:r>
        <w:rPr>
          <w:rFonts w:hint="eastAsia"/>
          <w:sz w:val="24"/>
        </w:rPr>
        <w:t xml:space="preserve">n Figure 3.24, the reflectance of Cu-Co thin films with all three structures is between that of pure Cu and Co at position S1, S2, S3 and S4. </w:t>
      </w:r>
      <w:r>
        <w:rPr>
          <w:sz w:val="24"/>
        </w:rPr>
        <w:t>T</w:t>
      </w:r>
      <w:r>
        <w:rPr>
          <w:rFonts w:hint="eastAsia"/>
          <w:sz w:val="24"/>
        </w:rPr>
        <w:t xml:space="preserve">he co-sputtered Cu-Co thin film has a higher absorbance than that with Co top Cu bottom structure while the absorbance curve of Cu top </w:t>
      </w:r>
      <w:proofErr w:type="spellStart"/>
      <w:r>
        <w:rPr>
          <w:rFonts w:hint="eastAsia"/>
          <w:sz w:val="24"/>
        </w:rPr>
        <w:t>Co</w:t>
      </w:r>
      <w:proofErr w:type="spellEnd"/>
      <w:r>
        <w:rPr>
          <w:rFonts w:hint="eastAsia"/>
          <w:sz w:val="24"/>
        </w:rPr>
        <w:t xml:space="preserve"> bottom structure thin film intersects with other two for position S1 and S2. </w:t>
      </w:r>
      <w:r>
        <w:rPr>
          <w:sz w:val="24"/>
        </w:rPr>
        <w:t>T</w:t>
      </w:r>
      <w:r>
        <w:rPr>
          <w:rFonts w:hint="eastAsia"/>
          <w:sz w:val="24"/>
        </w:rPr>
        <w:t xml:space="preserve">here is no big difference at position S3 and S4. </w:t>
      </w:r>
      <w:r>
        <w:rPr>
          <w:sz w:val="24"/>
        </w:rPr>
        <w:t>A</w:t>
      </w:r>
      <w:r>
        <w:rPr>
          <w:rFonts w:hint="eastAsia"/>
          <w:sz w:val="24"/>
        </w:rPr>
        <w:t xml:space="preserve">t position S5, the absorbance of co-sputtered Cu-Co thin film is still higher than that of Co top Cu bottom thin film. </w:t>
      </w:r>
      <w:r>
        <w:rPr>
          <w:sz w:val="24"/>
        </w:rPr>
        <w:t>H</w:t>
      </w:r>
      <w:r>
        <w:rPr>
          <w:rFonts w:hint="eastAsia"/>
          <w:sz w:val="24"/>
        </w:rPr>
        <w:t xml:space="preserve">owever, thin film with Cu top </w:t>
      </w:r>
      <w:proofErr w:type="spellStart"/>
      <w:r>
        <w:rPr>
          <w:rFonts w:hint="eastAsia"/>
          <w:sz w:val="24"/>
        </w:rPr>
        <w:t>Co</w:t>
      </w:r>
      <w:proofErr w:type="spellEnd"/>
      <w:r>
        <w:rPr>
          <w:rFonts w:hint="eastAsia"/>
          <w:sz w:val="24"/>
        </w:rPr>
        <w:t xml:space="preserve"> bottom structure has a littler lower absorbance compared with other two. </w:t>
      </w:r>
      <w:r>
        <w:rPr>
          <w:sz w:val="24"/>
        </w:rPr>
        <w:t>A</w:t>
      </w:r>
      <w:r>
        <w:rPr>
          <w:rFonts w:hint="eastAsia"/>
          <w:sz w:val="24"/>
        </w:rPr>
        <w:t xml:space="preserve">ll these </w:t>
      </w:r>
      <w:r>
        <w:rPr>
          <w:sz w:val="24"/>
        </w:rPr>
        <w:t>three</w:t>
      </w:r>
      <w:r>
        <w:rPr>
          <w:rFonts w:hint="eastAsia"/>
          <w:sz w:val="24"/>
        </w:rPr>
        <w:t xml:space="preserve"> curves are above Co curve.</w:t>
      </w:r>
    </w:p>
    <w:p w:rsidR="00F9564A" w:rsidRDefault="00F9564A" w:rsidP="00F9564A">
      <w:pPr>
        <w:pStyle w:val="ListParagraph"/>
        <w:numPr>
          <w:ilvl w:val="0"/>
          <w:numId w:val="25"/>
        </w:numPr>
        <w:spacing w:beforeLines="100" w:before="312" w:afterLines="100" w:after="312"/>
        <w:ind w:firstLineChars="0"/>
        <w:outlineLvl w:val="3"/>
        <w:rPr>
          <w:b/>
          <w:sz w:val="24"/>
        </w:rPr>
      </w:pPr>
      <w:bookmarkStart w:id="222" w:name="_Toc378683370"/>
      <w:bookmarkStart w:id="223" w:name="_Toc378760672"/>
      <w:bookmarkStart w:id="224" w:name="_Toc378761041"/>
      <w:bookmarkStart w:id="225" w:name="_Toc378770190"/>
      <w:r>
        <w:rPr>
          <w:b/>
          <w:sz w:val="24"/>
        </w:rPr>
        <w:t>T</w:t>
      </w:r>
      <w:r>
        <w:rPr>
          <w:rFonts w:hint="eastAsia"/>
          <w:b/>
          <w:sz w:val="24"/>
        </w:rPr>
        <w:t>ransmittance of Cu-Co thin films</w:t>
      </w:r>
      <w:bookmarkEnd w:id="222"/>
      <w:bookmarkEnd w:id="223"/>
      <w:bookmarkEnd w:id="224"/>
      <w:bookmarkEnd w:id="225"/>
    </w:p>
    <w:p w:rsidR="00F9564A" w:rsidRPr="00DE42FC" w:rsidRDefault="00F9564A" w:rsidP="00F9564A">
      <w:pPr>
        <w:spacing w:beforeLines="100" w:before="312" w:afterLines="100" w:after="312"/>
        <w:rPr>
          <w:sz w:val="24"/>
        </w:rPr>
      </w:pPr>
      <w:r>
        <w:rPr>
          <w:rFonts w:hint="eastAsia"/>
          <w:sz w:val="24"/>
        </w:rPr>
        <w:t>Figure 3.25</w:t>
      </w:r>
      <w:r w:rsidRPr="00DE42FC">
        <w:rPr>
          <w:rFonts w:hint="eastAsia"/>
          <w:sz w:val="24"/>
        </w:rPr>
        <w:t xml:space="preserve"> </w:t>
      </w:r>
      <w:r>
        <w:rPr>
          <w:rFonts w:hint="eastAsia"/>
          <w:sz w:val="24"/>
        </w:rPr>
        <w:t xml:space="preserve">compares </w:t>
      </w:r>
      <w:r w:rsidRPr="00DE42FC">
        <w:rPr>
          <w:rFonts w:hint="eastAsia"/>
          <w:sz w:val="24"/>
        </w:rPr>
        <w:t xml:space="preserve">the </w:t>
      </w:r>
      <w:r>
        <w:rPr>
          <w:rFonts w:hint="eastAsia"/>
          <w:sz w:val="24"/>
        </w:rPr>
        <w:t>transmittance</w:t>
      </w:r>
      <w:r w:rsidRPr="00DE42FC">
        <w:rPr>
          <w:rFonts w:hint="eastAsia"/>
          <w:sz w:val="24"/>
        </w:rPr>
        <w:t xml:space="preserve"> at all five positions of each sample. </w:t>
      </w:r>
      <w:r w:rsidRPr="00DE42FC">
        <w:rPr>
          <w:sz w:val="24"/>
        </w:rPr>
        <w:lastRenderedPageBreak/>
        <w:t>F</w:t>
      </w:r>
      <w:r w:rsidRPr="00DE42FC">
        <w:rPr>
          <w:rFonts w:hint="eastAsia"/>
          <w:sz w:val="24"/>
        </w:rPr>
        <w:t xml:space="preserve">urthermore, the </w:t>
      </w:r>
      <w:r>
        <w:rPr>
          <w:rFonts w:hint="eastAsia"/>
          <w:sz w:val="24"/>
        </w:rPr>
        <w:t xml:space="preserve">transmittance </w:t>
      </w:r>
      <w:r w:rsidRPr="00DE42FC">
        <w:rPr>
          <w:rFonts w:hint="eastAsia"/>
          <w:sz w:val="24"/>
        </w:rPr>
        <w:t xml:space="preserve">of the three samples at same position is also </w:t>
      </w:r>
      <w:r>
        <w:rPr>
          <w:rFonts w:hint="eastAsia"/>
          <w:sz w:val="24"/>
        </w:rPr>
        <w:t>shown</w:t>
      </w:r>
      <w:r w:rsidRPr="00DE42FC">
        <w:rPr>
          <w:rFonts w:hint="eastAsia"/>
          <w:sz w:val="24"/>
        </w:rPr>
        <w:t xml:space="preserve"> in </w:t>
      </w:r>
      <w:r>
        <w:rPr>
          <w:rFonts w:hint="eastAsia"/>
          <w:sz w:val="24"/>
        </w:rPr>
        <w:t>Figure</w:t>
      </w:r>
      <w:r w:rsidRPr="00DE42FC">
        <w:rPr>
          <w:rFonts w:hint="eastAsia"/>
          <w:sz w:val="24"/>
        </w:rPr>
        <w:t xml:space="preserve"> 3.</w:t>
      </w:r>
      <w:r>
        <w:rPr>
          <w:rFonts w:hint="eastAsia"/>
          <w:sz w:val="24"/>
        </w:rPr>
        <w:t>26</w:t>
      </w:r>
      <w:r w:rsidRPr="00DE42FC">
        <w:rPr>
          <w:rFonts w:hint="eastAsia"/>
          <w:sz w:val="24"/>
        </w:rPr>
        <w:t>.</w:t>
      </w:r>
    </w:p>
    <w:p w:rsidR="00F9564A" w:rsidRDefault="00F9564A" w:rsidP="00F9564A">
      <w:pPr>
        <w:spacing w:beforeLines="100" w:before="312" w:afterLines="100" w:after="312"/>
        <w:jc w:val="center"/>
        <w:rPr>
          <w:b/>
          <w:sz w:val="24"/>
        </w:rPr>
      </w:pPr>
      <w:r>
        <w:rPr>
          <w:b/>
          <w:noProof/>
          <w:sz w:val="24"/>
        </w:rPr>
        <w:drawing>
          <wp:inline distT="0" distB="0" distL="0" distR="0" wp14:anchorId="384E2E0D" wp14:editId="2A4974C7">
            <wp:extent cx="4406400" cy="3477600"/>
            <wp:effectExtent l="0" t="0" r="0" b="889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4406400" cy="3477600"/>
                    </a:xfrm>
                    <a:prstGeom prst="rect">
                      <a:avLst/>
                    </a:prstGeom>
                    <a:noFill/>
                  </pic:spPr>
                </pic:pic>
              </a:graphicData>
            </a:graphic>
          </wp:inline>
        </w:drawing>
      </w:r>
    </w:p>
    <w:p w:rsidR="00F9564A" w:rsidRPr="007937AD" w:rsidRDefault="004E72D2" w:rsidP="004E72D2">
      <w:pPr>
        <w:pStyle w:val="Caption"/>
        <w:jc w:val="center"/>
        <w:rPr>
          <w:sz w:val="24"/>
        </w:rPr>
      </w:pPr>
      <w:bookmarkStart w:id="226" w:name="_Toc378761408"/>
      <w:bookmarkStart w:id="227" w:name="_Toc378763376"/>
      <w:bookmarkStart w:id="228" w:name="_Toc378769956"/>
      <w:r>
        <w:rPr>
          <w:rFonts w:hint="eastAsia"/>
          <w:sz w:val="24"/>
        </w:rPr>
        <w:t>Figure 3.25 T</w:t>
      </w:r>
      <w:r w:rsidR="00F9564A">
        <w:rPr>
          <w:rFonts w:hint="eastAsia"/>
          <w:sz w:val="24"/>
        </w:rPr>
        <w:t>ransmittance</w:t>
      </w:r>
      <w:r w:rsidR="00F9564A" w:rsidRPr="007937AD">
        <w:rPr>
          <w:rFonts w:hint="eastAsia"/>
          <w:sz w:val="24"/>
        </w:rPr>
        <w:t xml:space="preserve"> of co-sputter (a), Co top Cu bottom (b) and Cu top </w:t>
      </w:r>
      <w:proofErr w:type="spellStart"/>
      <w:r w:rsidR="00F9564A" w:rsidRPr="007937AD">
        <w:rPr>
          <w:rFonts w:hint="eastAsia"/>
          <w:sz w:val="24"/>
        </w:rPr>
        <w:t>Co</w:t>
      </w:r>
      <w:proofErr w:type="spellEnd"/>
      <w:r w:rsidR="00F9564A" w:rsidRPr="007937AD">
        <w:rPr>
          <w:rFonts w:hint="eastAsia"/>
          <w:sz w:val="24"/>
        </w:rPr>
        <w:t xml:space="preserve"> bottom (c) Cu-Co </w:t>
      </w:r>
      <w:r w:rsidR="00F9564A">
        <w:rPr>
          <w:rFonts w:hint="eastAsia"/>
          <w:sz w:val="24"/>
        </w:rPr>
        <w:t>thin films</w:t>
      </w:r>
      <w:r w:rsidR="00F9564A" w:rsidRPr="007937AD">
        <w:rPr>
          <w:rFonts w:hint="eastAsia"/>
          <w:sz w:val="24"/>
        </w:rPr>
        <w:t xml:space="preserve"> on quartz</w:t>
      </w:r>
      <w:r w:rsidR="00F9564A">
        <w:rPr>
          <w:rFonts w:hint="eastAsia"/>
          <w:sz w:val="24"/>
        </w:rPr>
        <w:t xml:space="preserve"> at five positions compared with pure Cu and Co</w:t>
      </w:r>
      <w:bookmarkEnd w:id="226"/>
      <w:bookmarkEnd w:id="227"/>
      <w:bookmarkEnd w:id="228"/>
    </w:p>
    <w:p w:rsidR="00F9564A" w:rsidRPr="00C93607" w:rsidRDefault="00F9564A" w:rsidP="00F9564A">
      <w:pPr>
        <w:spacing w:beforeLines="100" w:before="312" w:afterLines="100" w:after="312"/>
        <w:rPr>
          <w:sz w:val="24"/>
        </w:rPr>
      </w:pPr>
      <w:r>
        <w:rPr>
          <w:rFonts w:hint="eastAsia"/>
          <w:sz w:val="24"/>
        </w:rPr>
        <w:t>Figure 3.25 reveals that the transmittance is decreasing in the order of pure Cu, S1</w:t>
      </w:r>
      <w:proofErr w:type="gramStart"/>
      <w:r>
        <w:rPr>
          <w:rFonts w:hint="eastAsia"/>
          <w:sz w:val="24"/>
        </w:rPr>
        <w:t>,S2</w:t>
      </w:r>
      <w:proofErr w:type="gramEnd"/>
      <w:r>
        <w:rPr>
          <w:rFonts w:hint="eastAsia"/>
          <w:sz w:val="24"/>
        </w:rPr>
        <w:t>, S3, S4, pure Co and S1 for all three structures.</w:t>
      </w:r>
      <w:r w:rsidRPr="00C93607">
        <w:rPr>
          <w:sz w:val="24"/>
        </w:rPr>
        <w:t xml:space="preserve"> </w:t>
      </w:r>
      <w:r>
        <w:rPr>
          <w:sz w:val="24"/>
        </w:rPr>
        <w:t>W</w:t>
      </w:r>
      <w:r>
        <w:rPr>
          <w:rFonts w:hint="eastAsia"/>
          <w:sz w:val="24"/>
        </w:rPr>
        <w:t xml:space="preserve">ith comparison to Co top Cu bottom and Cu top </w:t>
      </w:r>
      <w:proofErr w:type="spellStart"/>
      <w:r>
        <w:rPr>
          <w:rFonts w:hint="eastAsia"/>
          <w:sz w:val="24"/>
        </w:rPr>
        <w:t>Co</w:t>
      </w:r>
      <w:proofErr w:type="spellEnd"/>
      <w:r>
        <w:rPr>
          <w:rFonts w:hint="eastAsia"/>
          <w:sz w:val="24"/>
        </w:rPr>
        <w:t xml:space="preserve"> bottom structures, the three transmittance curves of S1, S2 and S3 are pretty close for co-sputtered thin film.</w:t>
      </w:r>
    </w:p>
    <w:p w:rsidR="00F9564A" w:rsidRDefault="00F9564A" w:rsidP="00F9564A">
      <w:pPr>
        <w:spacing w:beforeLines="100" w:before="312" w:afterLines="100" w:after="312"/>
        <w:jc w:val="center"/>
        <w:rPr>
          <w:sz w:val="24"/>
        </w:rPr>
      </w:pPr>
      <w:r>
        <w:rPr>
          <w:noProof/>
          <w:sz w:val="24"/>
        </w:rPr>
        <w:lastRenderedPageBreak/>
        <w:drawing>
          <wp:inline distT="0" distB="0" distL="0" distR="0" wp14:anchorId="5F11B7C7" wp14:editId="45C4440E">
            <wp:extent cx="4492800" cy="5310000"/>
            <wp:effectExtent l="0" t="0" r="3175" b="508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4492800" cy="5310000"/>
                    </a:xfrm>
                    <a:prstGeom prst="rect">
                      <a:avLst/>
                    </a:prstGeom>
                    <a:noFill/>
                  </pic:spPr>
                </pic:pic>
              </a:graphicData>
            </a:graphic>
          </wp:inline>
        </w:drawing>
      </w:r>
    </w:p>
    <w:p w:rsidR="00F9564A" w:rsidRDefault="004E72D2" w:rsidP="004E72D2">
      <w:pPr>
        <w:pStyle w:val="Caption"/>
        <w:jc w:val="center"/>
        <w:rPr>
          <w:sz w:val="24"/>
        </w:rPr>
      </w:pPr>
      <w:bookmarkStart w:id="229" w:name="_Toc378761409"/>
      <w:bookmarkStart w:id="230" w:name="_Toc378763377"/>
      <w:bookmarkStart w:id="231" w:name="_Toc378769957"/>
      <w:r>
        <w:rPr>
          <w:rFonts w:hint="eastAsia"/>
          <w:sz w:val="24"/>
        </w:rPr>
        <w:t>Figure 3.26 T</w:t>
      </w:r>
      <w:r w:rsidR="00F9564A">
        <w:rPr>
          <w:rFonts w:hint="eastAsia"/>
          <w:sz w:val="24"/>
        </w:rPr>
        <w:t>ransmittance</w:t>
      </w:r>
      <w:r w:rsidR="00F9564A" w:rsidRPr="00336277">
        <w:rPr>
          <w:rFonts w:hint="eastAsia"/>
          <w:sz w:val="24"/>
        </w:rPr>
        <w:t xml:space="preserve"> of pure Cu, Co and Cu-Co </w:t>
      </w:r>
      <w:r w:rsidR="00F9564A">
        <w:rPr>
          <w:rFonts w:hint="eastAsia"/>
          <w:sz w:val="24"/>
        </w:rPr>
        <w:t>thin films</w:t>
      </w:r>
      <w:r w:rsidR="00F9564A" w:rsidRPr="00336277">
        <w:rPr>
          <w:rFonts w:hint="eastAsia"/>
          <w:sz w:val="24"/>
        </w:rPr>
        <w:t xml:space="preserve"> </w:t>
      </w:r>
      <w:r w:rsidR="00F9564A">
        <w:rPr>
          <w:rFonts w:hint="eastAsia"/>
          <w:sz w:val="24"/>
        </w:rPr>
        <w:t>on quartz</w:t>
      </w:r>
      <w:r w:rsidR="00F9564A" w:rsidRPr="00336277">
        <w:rPr>
          <w:rFonts w:hint="eastAsia"/>
          <w:sz w:val="24"/>
        </w:rPr>
        <w:t xml:space="preserve"> at all five positions: </w:t>
      </w:r>
      <w:r w:rsidR="00F9564A">
        <w:rPr>
          <w:rFonts w:hint="eastAsia"/>
          <w:sz w:val="24"/>
        </w:rPr>
        <w:t>S1</w:t>
      </w:r>
      <w:r w:rsidR="00F9564A" w:rsidRPr="00336277">
        <w:rPr>
          <w:rFonts w:hint="eastAsia"/>
          <w:sz w:val="24"/>
        </w:rPr>
        <w:t xml:space="preserve"> (a), </w:t>
      </w:r>
      <w:r w:rsidR="00F9564A">
        <w:rPr>
          <w:rFonts w:hint="eastAsia"/>
          <w:sz w:val="24"/>
        </w:rPr>
        <w:t>S2</w:t>
      </w:r>
      <w:r w:rsidR="00F9564A" w:rsidRPr="00336277">
        <w:rPr>
          <w:rFonts w:hint="eastAsia"/>
          <w:sz w:val="24"/>
        </w:rPr>
        <w:t xml:space="preserve"> (b), </w:t>
      </w:r>
      <w:r w:rsidR="00F9564A">
        <w:rPr>
          <w:rFonts w:hint="eastAsia"/>
          <w:sz w:val="24"/>
        </w:rPr>
        <w:t>S3 (c), S4 (d) and S5 (e)</w:t>
      </w:r>
      <w:bookmarkEnd w:id="229"/>
      <w:bookmarkEnd w:id="230"/>
      <w:bookmarkEnd w:id="231"/>
    </w:p>
    <w:p w:rsidR="00F9564A" w:rsidRPr="00FD10AE" w:rsidRDefault="00F9564A" w:rsidP="00F9564A">
      <w:pPr>
        <w:spacing w:beforeLines="100" w:before="312" w:afterLines="100" w:after="312"/>
        <w:rPr>
          <w:sz w:val="24"/>
        </w:rPr>
      </w:pPr>
      <w:r>
        <w:rPr>
          <w:rFonts w:hint="eastAsia"/>
          <w:sz w:val="24"/>
        </w:rPr>
        <w:t xml:space="preserve">Figure 3.26 is transmittance of pure Cu, Co and Cu-Co thin films with co-sputter, Co top Cu bottom and Cu top </w:t>
      </w:r>
      <w:proofErr w:type="spellStart"/>
      <w:r>
        <w:rPr>
          <w:rFonts w:hint="eastAsia"/>
          <w:sz w:val="24"/>
        </w:rPr>
        <w:t>Co</w:t>
      </w:r>
      <w:proofErr w:type="spellEnd"/>
      <w:r>
        <w:rPr>
          <w:rFonts w:hint="eastAsia"/>
          <w:sz w:val="24"/>
        </w:rPr>
        <w:t xml:space="preserve"> bottom structures. </w:t>
      </w:r>
      <w:r>
        <w:rPr>
          <w:sz w:val="24"/>
        </w:rPr>
        <w:t>I</w:t>
      </w:r>
      <w:r>
        <w:rPr>
          <w:rFonts w:hint="eastAsia"/>
          <w:sz w:val="24"/>
        </w:rPr>
        <w:t xml:space="preserve">n (a) and (b) co-sputtered film has a more flat curve than that of other two structures. </w:t>
      </w:r>
      <w:r>
        <w:rPr>
          <w:sz w:val="24"/>
        </w:rPr>
        <w:t>I</w:t>
      </w:r>
      <w:r>
        <w:rPr>
          <w:rFonts w:hint="eastAsia"/>
          <w:sz w:val="24"/>
        </w:rPr>
        <w:t xml:space="preserve">t can also be observed that more light was transmitted through Co top Cu bottom structured film compared with co-sputtered film. </w:t>
      </w:r>
      <w:r>
        <w:rPr>
          <w:sz w:val="24"/>
        </w:rPr>
        <w:t>A</w:t>
      </w:r>
      <w:r>
        <w:rPr>
          <w:rFonts w:hint="eastAsia"/>
          <w:sz w:val="24"/>
        </w:rPr>
        <w:t xml:space="preserve">nd the curve of Cu top </w:t>
      </w:r>
      <w:proofErr w:type="spellStart"/>
      <w:r>
        <w:rPr>
          <w:rFonts w:hint="eastAsia"/>
          <w:sz w:val="24"/>
        </w:rPr>
        <w:t>Co</w:t>
      </w:r>
      <w:proofErr w:type="spellEnd"/>
      <w:r>
        <w:rPr>
          <w:rFonts w:hint="eastAsia"/>
          <w:sz w:val="24"/>
        </w:rPr>
        <w:t xml:space="preserve"> bottom intersects with these two. </w:t>
      </w:r>
      <w:r>
        <w:rPr>
          <w:sz w:val="24"/>
        </w:rPr>
        <w:t>A</w:t>
      </w:r>
      <w:r>
        <w:rPr>
          <w:rFonts w:hint="eastAsia"/>
          <w:sz w:val="24"/>
        </w:rPr>
        <w:t xml:space="preserve">t position S3, S4 and S5, the transmittance of all three </w:t>
      </w:r>
      <w:r>
        <w:rPr>
          <w:sz w:val="24"/>
        </w:rPr>
        <w:t>structures doesn’</w:t>
      </w:r>
      <w:r>
        <w:rPr>
          <w:rFonts w:hint="eastAsia"/>
          <w:sz w:val="24"/>
        </w:rPr>
        <w:t>t vary very much at different wavelength.</w:t>
      </w:r>
    </w:p>
    <w:p w:rsidR="00F9564A" w:rsidRPr="007937AD" w:rsidRDefault="00F9564A" w:rsidP="00F9564A">
      <w:pPr>
        <w:pStyle w:val="ListParagraph"/>
        <w:numPr>
          <w:ilvl w:val="0"/>
          <w:numId w:val="23"/>
        </w:numPr>
        <w:spacing w:beforeLines="100" w:before="312" w:afterLines="100" w:after="312"/>
        <w:ind w:firstLineChars="0"/>
        <w:outlineLvl w:val="2"/>
        <w:rPr>
          <w:sz w:val="24"/>
        </w:rPr>
      </w:pPr>
      <w:bookmarkStart w:id="232" w:name="_Toc378682253"/>
      <w:bookmarkStart w:id="233" w:name="_Toc378683371"/>
      <w:bookmarkStart w:id="234" w:name="_Toc378760673"/>
      <w:bookmarkStart w:id="235" w:name="_Toc378761042"/>
      <w:bookmarkStart w:id="236" w:name="_Toc378770191"/>
      <w:r>
        <w:rPr>
          <w:b/>
          <w:sz w:val="24"/>
        </w:rPr>
        <w:t>O</w:t>
      </w:r>
      <w:r>
        <w:rPr>
          <w:rFonts w:hint="eastAsia"/>
          <w:b/>
          <w:sz w:val="24"/>
        </w:rPr>
        <w:t>ptical characterization of</w:t>
      </w:r>
      <w:r w:rsidRPr="00B10385">
        <w:rPr>
          <w:rFonts w:hint="eastAsia"/>
          <w:b/>
          <w:sz w:val="24"/>
        </w:rPr>
        <w:t xml:space="preserve"> Cu-Co</w:t>
      </w:r>
      <w:r>
        <w:rPr>
          <w:rFonts w:hint="eastAsia"/>
          <w:b/>
          <w:sz w:val="24"/>
        </w:rPr>
        <w:t xml:space="preserve"> particles</w:t>
      </w:r>
      <w:bookmarkEnd w:id="232"/>
      <w:bookmarkEnd w:id="233"/>
      <w:bookmarkEnd w:id="234"/>
      <w:bookmarkEnd w:id="235"/>
      <w:bookmarkEnd w:id="236"/>
    </w:p>
    <w:p w:rsidR="00F9564A" w:rsidRDefault="00F9564A" w:rsidP="00F9564A">
      <w:pPr>
        <w:spacing w:beforeLines="100" w:before="312" w:afterLines="100" w:after="312"/>
        <w:rPr>
          <w:sz w:val="24"/>
        </w:rPr>
      </w:pPr>
      <w:r w:rsidRPr="0057002F">
        <w:rPr>
          <w:sz w:val="24"/>
        </w:rPr>
        <w:t>T</w:t>
      </w:r>
      <w:r w:rsidRPr="0057002F">
        <w:rPr>
          <w:rFonts w:hint="eastAsia"/>
          <w:sz w:val="24"/>
        </w:rPr>
        <w:t>he reflectance</w:t>
      </w:r>
      <w:r>
        <w:rPr>
          <w:rFonts w:hint="eastAsia"/>
          <w:sz w:val="24"/>
        </w:rPr>
        <w:t>, absorbance and transmittance</w:t>
      </w:r>
      <w:r w:rsidRPr="0057002F">
        <w:rPr>
          <w:rFonts w:hint="eastAsia"/>
          <w:sz w:val="24"/>
        </w:rPr>
        <w:t xml:space="preserve"> of Cu-Co particles was measured by </w:t>
      </w:r>
      <w:proofErr w:type="spellStart"/>
      <w:r w:rsidRPr="0057002F">
        <w:rPr>
          <w:rFonts w:hint="eastAsia"/>
          <w:sz w:val="24"/>
        </w:rPr>
        <w:t>Filmetrics</w:t>
      </w:r>
      <w:proofErr w:type="spellEnd"/>
      <w:r w:rsidRPr="0057002F">
        <w:rPr>
          <w:rFonts w:hint="eastAsia"/>
          <w:sz w:val="24"/>
        </w:rPr>
        <w:t xml:space="preserve"> F20-UV thin film analyzer between 200 to 900 nm wavelengths at different position while the transmission and absorption were measured by Cary 5000 (Varian </w:t>
      </w:r>
      <w:r w:rsidRPr="0057002F">
        <w:rPr>
          <w:rFonts w:hint="eastAsia"/>
          <w:sz w:val="24"/>
        </w:rPr>
        <w:lastRenderedPageBreak/>
        <w:t>Inc.) from 300 nm to 1000 nm at each position. All the results were compared with pure Cu and Co films.</w:t>
      </w:r>
    </w:p>
    <w:p w:rsidR="00F9564A" w:rsidRPr="007C7D65" w:rsidRDefault="00F9564A" w:rsidP="00F9564A">
      <w:pPr>
        <w:pStyle w:val="ListParagraph"/>
        <w:numPr>
          <w:ilvl w:val="0"/>
          <w:numId w:val="24"/>
        </w:numPr>
        <w:spacing w:beforeLines="100" w:before="312" w:afterLines="100" w:after="312"/>
        <w:ind w:firstLineChars="0"/>
        <w:outlineLvl w:val="3"/>
        <w:rPr>
          <w:b/>
          <w:sz w:val="24"/>
        </w:rPr>
      </w:pPr>
      <w:bookmarkStart w:id="237" w:name="_Toc378683372"/>
      <w:bookmarkStart w:id="238" w:name="_Toc378760674"/>
      <w:bookmarkStart w:id="239" w:name="_Toc378761043"/>
      <w:bookmarkStart w:id="240" w:name="_Toc378770192"/>
      <w:r>
        <w:rPr>
          <w:b/>
          <w:sz w:val="24"/>
        </w:rPr>
        <w:t>R</w:t>
      </w:r>
      <w:r>
        <w:rPr>
          <w:rFonts w:hint="eastAsia"/>
          <w:b/>
          <w:sz w:val="24"/>
        </w:rPr>
        <w:t>eflectance of Cu-Co particles</w:t>
      </w:r>
      <w:bookmarkEnd w:id="237"/>
      <w:bookmarkEnd w:id="238"/>
      <w:bookmarkEnd w:id="239"/>
      <w:bookmarkEnd w:id="240"/>
    </w:p>
    <w:p w:rsidR="00F9564A" w:rsidRPr="0057002F" w:rsidRDefault="00F9564A" w:rsidP="00F9564A">
      <w:pPr>
        <w:spacing w:beforeLines="100" w:before="312" w:afterLines="100" w:after="312"/>
        <w:rPr>
          <w:sz w:val="24"/>
        </w:rPr>
      </w:pPr>
      <w:r>
        <w:rPr>
          <w:rFonts w:hint="eastAsia"/>
          <w:sz w:val="24"/>
        </w:rPr>
        <w:t>Figure 3.27</w:t>
      </w:r>
      <w:r w:rsidRPr="0057002F">
        <w:rPr>
          <w:rFonts w:hint="eastAsia"/>
          <w:sz w:val="24"/>
        </w:rPr>
        <w:t xml:space="preserve"> shows the detail information about the reflectance at all five positions of each sample. </w:t>
      </w:r>
      <w:r w:rsidRPr="0057002F">
        <w:rPr>
          <w:sz w:val="24"/>
        </w:rPr>
        <w:t>F</w:t>
      </w:r>
      <w:r w:rsidRPr="0057002F">
        <w:rPr>
          <w:rFonts w:hint="eastAsia"/>
          <w:sz w:val="24"/>
        </w:rPr>
        <w:t>urthermore, the reflectance of the three samples at same positi</w:t>
      </w:r>
      <w:r>
        <w:rPr>
          <w:rFonts w:hint="eastAsia"/>
          <w:sz w:val="24"/>
        </w:rPr>
        <w:t>on is also compared in Figure 3.28</w:t>
      </w:r>
      <w:r w:rsidRPr="0057002F">
        <w:rPr>
          <w:rFonts w:hint="eastAsia"/>
          <w:sz w:val="24"/>
        </w:rPr>
        <w:t>.</w:t>
      </w:r>
    </w:p>
    <w:p w:rsidR="00F9564A" w:rsidRPr="007937AD" w:rsidRDefault="00F9564A" w:rsidP="00F9564A">
      <w:pPr>
        <w:pStyle w:val="ListParagraph"/>
        <w:spacing w:beforeLines="100" w:before="312" w:afterLines="100" w:after="312"/>
        <w:ind w:left="420" w:firstLineChars="0" w:firstLine="0"/>
        <w:jc w:val="center"/>
        <w:rPr>
          <w:sz w:val="24"/>
        </w:rPr>
      </w:pPr>
      <w:r>
        <w:rPr>
          <w:noProof/>
        </w:rPr>
        <w:drawing>
          <wp:inline distT="0" distB="0" distL="0" distR="0" wp14:anchorId="1573A31B" wp14:editId="10450A5E">
            <wp:extent cx="4647600" cy="3463200"/>
            <wp:effectExtent l="0" t="0" r="635" b="4445"/>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4647600" cy="3463200"/>
                    </a:xfrm>
                    <a:prstGeom prst="rect">
                      <a:avLst/>
                    </a:prstGeom>
                    <a:noFill/>
                  </pic:spPr>
                </pic:pic>
              </a:graphicData>
            </a:graphic>
          </wp:inline>
        </w:drawing>
      </w:r>
    </w:p>
    <w:p w:rsidR="00F9564A" w:rsidRPr="007937AD" w:rsidRDefault="00087326" w:rsidP="00087326">
      <w:pPr>
        <w:pStyle w:val="Caption"/>
        <w:jc w:val="center"/>
        <w:rPr>
          <w:sz w:val="24"/>
        </w:rPr>
      </w:pPr>
      <w:bookmarkStart w:id="241" w:name="_Toc378761410"/>
      <w:bookmarkStart w:id="242" w:name="_Toc378763378"/>
      <w:bookmarkStart w:id="243" w:name="_Toc378769958"/>
      <w:bookmarkStart w:id="244" w:name="OLE_LINK11"/>
      <w:bookmarkStart w:id="245" w:name="OLE_LINK12"/>
      <w:r>
        <w:rPr>
          <w:rFonts w:hint="eastAsia"/>
          <w:sz w:val="24"/>
        </w:rPr>
        <w:t>Figure 3.27 R</w:t>
      </w:r>
      <w:r w:rsidR="00F9564A" w:rsidRPr="007937AD">
        <w:rPr>
          <w:rFonts w:hint="eastAsia"/>
          <w:sz w:val="24"/>
        </w:rPr>
        <w:t xml:space="preserve">eflectance of co-sputter (a), Co top Cu bottom (b) and Cu top </w:t>
      </w:r>
      <w:proofErr w:type="spellStart"/>
      <w:r w:rsidR="00F9564A" w:rsidRPr="007937AD">
        <w:rPr>
          <w:rFonts w:hint="eastAsia"/>
          <w:sz w:val="24"/>
        </w:rPr>
        <w:t>Co</w:t>
      </w:r>
      <w:proofErr w:type="spellEnd"/>
      <w:r w:rsidR="00F9564A" w:rsidRPr="007937AD">
        <w:rPr>
          <w:rFonts w:hint="eastAsia"/>
          <w:sz w:val="24"/>
        </w:rPr>
        <w:t xml:space="preserve"> bottom (c) Cu-Co particles on quartz</w:t>
      </w:r>
      <w:r w:rsidR="00F9564A">
        <w:rPr>
          <w:rFonts w:hint="eastAsia"/>
          <w:sz w:val="24"/>
        </w:rPr>
        <w:t xml:space="preserve"> at five positions compared with pure Cu and Co</w:t>
      </w:r>
      <w:bookmarkEnd w:id="241"/>
      <w:bookmarkEnd w:id="242"/>
      <w:bookmarkEnd w:id="243"/>
    </w:p>
    <w:bookmarkEnd w:id="244"/>
    <w:bookmarkEnd w:id="245"/>
    <w:p w:rsidR="00F9564A" w:rsidRPr="007937AD" w:rsidRDefault="00F9564A" w:rsidP="00F9564A">
      <w:pPr>
        <w:spacing w:beforeLines="100" w:before="312" w:afterLines="100" w:after="312"/>
        <w:rPr>
          <w:sz w:val="24"/>
        </w:rPr>
      </w:pPr>
      <w:r>
        <w:rPr>
          <w:sz w:val="24"/>
        </w:rPr>
        <w:t>P</w:t>
      </w:r>
      <w:r>
        <w:rPr>
          <w:rFonts w:hint="eastAsia"/>
          <w:sz w:val="24"/>
        </w:rPr>
        <w:t xml:space="preserve">ure Cu reflectance curve shows a peak at around 800 nm wavelength. </w:t>
      </w:r>
      <w:r>
        <w:rPr>
          <w:sz w:val="24"/>
        </w:rPr>
        <w:t>A</w:t>
      </w:r>
      <w:r>
        <w:rPr>
          <w:rFonts w:hint="eastAsia"/>
          <w:sz w:val="24"/>
        </w:rPr>
        <w:t xml:space="preserve">nd the cure of pure Co is in between that of Cu-Co alloy particles. Particles with co-sputter and </w:t>
      </w:r>
      <w:r>
        <w:rPr>
          <w:sz w:val="24"/>
        </w:rPr>
        <w:t>“</w:t>
      </w:r>
      <w:r>
        <w:rPr>
          <w:rFonts w:hint="eastAsia"/>
          <w:sz w:val="24"/>
        </w:rPr>
        <w:t xml:space="preserve">Cu top </w:t>
      </w:r>
      <w:proofErr w:type="spellStart"/>
      <w:r>
        <w:rPr>
          <w:rFonts w:hint="eastAsia"/>
          <w:sz w:val="24"/>
        </w:rPr>
        <w:t>Co</w:t>
      </w:r>
      <w:proofErr w:type="spellEnd"/>
      <w:r>
        <w:rPr>
          <w:rFonts w:hint="eastAsia"/>
          <w:sz w:val="24"/>
        </w:rPr>
        <w:t xml:space="preserve"> bottom</w:t>
      </w:r>
      <w:r>
        <w:rPr>
          <w:sz w:val="24"/>
        </w:rPr>
        <w:t>”</w:t>
      </w:r>
      <w:r>
        <w:rPr>
          <w:rFonts w:hint="eastAsia"/>
          <w:sz w:val="24"/>
        </w:rPr>
        <w:t xml:space="preserve"> structures have relatively flat reflectance curves at all five positions. </w:t>
      </w:r>
      <w:r>
        <w:rPr>
          <w:sz w:val="24"/>
        </w:rPr>
        <w:t>W</w:t>
      </w:r>
      <w:r>
        <w:rPr>
          <w:rFonts w:hint="eastAsia"/>
          <w:sz w:val="24"/>
        </w:rPr>
        <w:t xml:space="preserve">hereas, the graphs of Co top Cu bottom Cu-Co particles with Co top Cu bottom structure display a small reflectance peak around 600 nm </w:t>
      </w:r>
      <w:proofErr w:type="gramStart"/>
      <w:r>
        <w:rPr>
          <w:rFonts w:hint="eastAsia"/>
          <w:sz w:val="24"/>
        </w:rPr>
        <w:t>wavelength</w:t>
      </w:r>
      <w:proofErr w:type="gramEnd"/>
      <w:r>
        <w:rPr>
          <w:rFonts w:hint="eastAsia"/>
          <w:sz w:val="24"/>
        </w:rPr>
        <w:t xml:space="preserve"> at both S1 and S2 positions. </w:t>
      </w:r>
      <w:r>
        <w:rPr>
          <w:sz w:val="24"/>
        </w:rPr>
        <w:t>A</w:t>
      </w:r>
      <w:r>
        <w:rPr>
          <w:rFonts w:hint="eastAsia"/>
          <w:sz w:val="24"/>
        </w:rPr>
        <w:t>nd the peak of position S1 is a little stronger than that of position S2.</w:t>
      </w:r>
    </w:p>
    <w:p w:rsidR="00F9564A" w:rsidRPr="0057048B" w:rsidRDefault="00F9564A" w:rsidP="00F9564A">
      <w:pPr>
        <w:spacing w:beforeLines="100" w:before="312" w:afterLines="100" w:after="312"/>
        <w:jc w:val="center"/>
        <w:rPr>
          <w:sz w:val="24"/>
        </w:rPr>
      </w:pPr>
      <w:r>
        <w:rPr>
          <w:noProof/>
          <w:sz w:val="24"/>
        </w:rPr>
        <w:lastRenderedPageBreak/>
        <w:drawing>
          <wp:inline distT="0" distB="0" distL="0" distR="0" wp14:anchorId="43AB7D88" wp14:editId="24FBABE4">
            <wp:extent cx="4788000" cy="5342400"/>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4788000" cy="5342400"/>
                    </a:xfrm>
                    <a:prstGeom prst="rect">
                      <a:avLst/>
                    </a:prstGeom>
                    <a:noFill/>
                  </pic:spPr>
                </pic:pic>
              </a:graphicData>
            </a:graphic>
          </wp:inline>
        </w:drawing>
      </w:r>
    </w:p>
    <w:p w:rsidR="00F9564A" w:rsidRDefault="00087326" w:rsidP="00087326">
      <w:pPr>
        <w:pStyle w:val="Caption"/>
        <w:jc w:val="center"/>
        <w:rPr>
          <w:sz w:val="24"/>
        </w:rPr>
      </w:pPr>
      <w:bookmarkStart w:id="246" w:name="_Toc378761411"/>
      <w:bookmarkStart w:id="247" w:name="_Toc378763379"/>
      <w:bookmarkStart w:id="248" w:name="_Toc378769959"/>
      <w:r>
        <w:rPr>
          <w:rFonts w:hint="eastAsia"/>
          <w:sz w:val="24"/>
        </w:rPr>
        <w:t xml:space="preserve">Figure 3.28 </w:t>
      </w:r>
      <w:proofErr w:type="gramStart"/>
      <w:r>
        <w:rPr>
          <w:rFonts w:hint="eastAsia"/>
          <w:sz w:val="24"/>
        </w:rPr>
        <w:t>T</w:t>
      </w:r>
      <w:r w:rsidR="00F9564A" w:rsidRPr="00336277">
        <w:rPr>
          <w:rFonts w:hint="eastAsia"/>
          <w:sz w:val="24"/>
        </w:rPr>
        <w:t>he</w:t>
      </w:r>
      <w:proofErr w:type="gramEnd"/>
      <w:r w:rsidR="00F9564A" w:rsidRPr="00336277">
        <w:rPr>
          <w:rFonts w:hint="eastAsia"/>
          <w:sz w:val="24"/>
        </w:rPr>
        <w:t xml:space="preserve"> reflectance of pure Cu, Co and Cu-Co </w:t>
      </w:r>
      <w:r w:rsidR="00F9564A">
        <w:rPr>
          <w:rFonts w:hint="eastAsia"/>
          <w:sz w:val="24"/>
        </w:rPr>
        <w:t>particles on quartz</w:t>
      </w:r>
      <w:r w:rsidR="00F9564A" w:rsidRPr="00336277">
        <w:rPr>
          <w:rFonts w:hint="eastAsia"/>
          <w:sz w:val="24"/>
        </w:rPr>
        <w:t xml:space="preserve"> at all five positions: </w:t>
      </w:r>
      <w:r w:rsidR="00F9564A">
        <w:rPr>
          <w:rFonts w:hint="eastAsia"/>
          <w:sz w:val="24"/>
        </w:rPr>
        <w:t>S1</w:t>
      </w:r>
      <w:r w:rsidR="00F9564A" w:rsidRPr="00336277">
        <w:rPr>
          <w:rFonts w:hint="eastAsia"/>
          <w:sz w:val="24"/>
        </w:rPr>
        <w:t xml:space="preserve"> (a), </w:t>
      </w:r>
      <w:r w:rsidR="00F9564A">
        <w:rPr>
          <w:rFonts w:hint="eastAsia"/>
          <w:sz w:val="24"/>
        </w:rPr>
        <w:t>S2</w:t>
      </w:r>
      <w:r w:rsidR="00F9564A" w:rsidRPr="00336277">
        <w:rPr>
          <w:rFonts w:hint="eastAsia"/>
          <w:sz w:val="24"/>
        </w:rPr>
        <w:t xml:space="preserve"> (b), </w:t>
      </w:r>
      <w:r w:rsidR="00F9564A">
        <w:rPr>
          <w:rFonts w:hint="eastAsia"/>
          <w:sz w:val="24"/>
        </w:rPr>
        <w:t>S3 (c), S4 (d) and S5 (e)</w:t>
      </w:r>
      <w:r w:rsidR="00810C1E">
        <w:rPr>
          <w:rFonts w:hint="eastAsia"/>
          <w:sz w:val="24"/>
        </w:rPr>
        <w:t>.</w:t>
      </w:r>
      <w:bookmarkEnd w:id="246"/>
      <w:bookmarkEnd w:id="247"/>
      <w:bookmarkEnd w:id="248"/>
    </w:p>
    <w:p w:rsidR="00F9564A" w:rsidRPr="00C2333C" w:rsidRDefault="00F9564A" w:rsidP="00F9564A">
      <w:pPr>
        <w:spacing w:beforeLines="100" w:before="312" w:afterLines="100" w:after="312"/>
        <w:rPr>
          <w:sz w:val="24"/>
        </w:rPr>
      </w:pPr>
      <w:r>
        <w:rPr>
          <w:sz w:val="24"/>
        </w:rPr>
        <w:t>A</w:t>
      </w:r>
      <w:r>
        <w:rPr>
          <w:rFonts w:hint="eastAsia"/>
          <w:sz w:val="24"/>
        </w:rPr>
        <w:t xml:space="preserve">t all the five positions, the reflectance of particles with co-sputter and Cu top </w:t>
      </w:r>
      <w:proofErr w:type="spellStart"/>
      <w:r>
        <w:rPr>
          <w:rFonts w:hint="eastAsia"/>
          <w:sz w:val="24"/>
        </w:rPr>
        <w:t>Co</w:t>
      </w:r>
      <w:proofErr w:type="spellEnd"/>
      <w:r>
        <w:rPr>
          <w:rFonts w:hint="eastAsia"/>
          <w:sz w:val="24"/>
        </w:rPr>
        <w:t xml:space="preserve"> bottom structures is pretty close. </w:t>
      </w:r>
      <w:r>
        <w:rPr>
          <w:sz w:val="24"/>
        </w:rPr>
        <w:t>B</w:t>
      </w:r>
      <w:r>
        <w:rPr>
          <w:rFonts w:hint="eastAsia"/>
          <w:sz w:val="24"/>
        </w:rPr>
        <w:t>oth of them are lower than that of Co top Cu bottom samples at the wavelength from 200 nm to 700 nm.</w:t>
      </w:r>
    </w:p>
    <w:p w:rsidR="00F9564A" w:rsidRDefault="00F9564A" w:rsidP="00F9564A">
      <w:pPr>
        <w:pStyle w:val="ListParagraph"/>
        <w:numPr>
          <w:ilvl w:val="0"/>
          <w:numId w:val="24"/>
        </w:numPr>
        <w:spacing w:beforeLines="100" w:before="312" w:afterLines="100" w:after="312"/>
        <w:ind w:firstLineChars="0"/>
        <w:outlineLvl w:val="3"/>
        <w:rPr>
          <w:b/>
          <w:sz w:val="24"/>
        </w:rPr>
      </w:pPr>
      <w:bookmarkStart w:id="249" w:name="_Toc378683373"/>
      <w:bookmarkStart w:id="250" w:name="_Toc378760675"/>
      <w:bookmarkStart w:id="251" w:name="_Toc378761044"/>
      <w:bookmarkStart w:id="252" w:name="_Toc378770193"/>
      <w:r>
        <w:rPr>
          <w:rFonts w:hint="eastAsia"/>
          <w:b/>
          <w:sz w:val="24"/>
        </w:rPr>
        <w:t>Absorbance of Cu-Co particles</w:t>
      </w:r>
      <w:bookmarkEnd w:id="249"/>
      <w:bookmarkEnd w:id="250"/>
      <w:bookmarkEnd w:id="251"/>
      <w:bookmarkEnd w:id="252"/>
    </w:p>
    <w:p w:rsidR="00F9564A" w:rsidRPr="00DE42FC" w:rsidRDefault="00F9564A" w:rsidP="00F9564A">
      <w:pPr>
        <w:spacing w:beforeLines="100" w:before="312" w:afterLines="100" w:after="312"/>
        <w:rPr>
          <w:sz w:val="24"/>
        </w:rPr>
      </w:pPr>
      <w:r>
        <w:rPr>
          <w:rFonts w:hint="eastAsia"/>
          <w:sz w:val="24"/>
        </w:rPr>
        <w:t>Figure 3.29</w:t>
      </w:r>
      <w:r w:rsidRPr="00A14595">
        <w:rPr>
          <w:rFonts w:hint="eastAsia"/>
          <w:sz w:val="24"/>
        </w:rPr>
        <w:t xml:space="preserve"> shows the </w:t>
      </w:r>
      <w:r>
        <w:rPr>
          <w:rFonts w:hint="eastAsia"/>
          <w:sz w:val="24"/>
        </w:rPr>
        <w:t>absorbance of Cu-Co particles</w:t>
      </w:r>
      <w:r w:rsidRPr="00A14595">
        <w:rPr>
          <w:rFonts w:hint="eastAsia"/>
          <w:sz w:val="24"/>
        </w:rPr>
        <w:t xml:space="preserve"> at all five positions of each sample. </w:t>
      </w:r>
      <w:r>
        <w:rPr>
          <w:rFonts w:hint="eastAsia"/>
          <w:sz w:val="24"/>
        </w:rPr>
        <w:t>Additionally</w:t>
      </w:r>
      <w:r w:rsidRPr="00A14595">
        <w:rPr>
          <w:rFonts w:hint="eastAsia"/>
          <w:sz w:val="24"/>
        </w:rPr>
        <w:t xml:space="preserve">, the </w:t>
      </w:r>
      <w:r>
        <w:rPr>
          <w:rFonts w:hint="eastAsia"/>
          <w:sz w:val="24"/>
        </w:rPr>
        <w:t>absorbance</w:t>
      </w:r>
      <w:r w:rsidRPr="00A14595">
        <w:rPr>
          <w:rFonts w:hint="eastAsia"/>
          <w:sz w:val="24"/>
        </w:rPr>
        <w:t xml:space="preserve"> of </w:t>
      </w:r>
      <w:r>
        <w:rPr>
          <w:rFonts w:hint="eastAsia"/>
          <w:sz w:val="24"/>
        </w:rPr>
        <w:t xml:space="preserve">particles with </w:t>
      </w:r>
      <w:r w:rsidRPr="00A14595">
        <w:rPr>
          <w:rFonts w:hint="eastAsia"/>
          <w:sz w:val="24"/>
        </w:rPr>
        <w:t xml:space="preserve">three </w:t>
      </w:r>
      <w:r>
        <w:rPr>
          <w:rFonts w:hint="eastAsia"/>
          <w:sz w:val="24"/>
        </w:rPr>
        <w:t>structures</w:t>
      </w:r>
      <w:r w:rsidRPr="00A14595">
        <w:rPr>
          <w:rFonts w:hint="eastAsia"/>
          <w:sz w:val="24"/>
        </w:rPr>
        <w:t xml:space="preserve"> at same position is also compared in </w:t>
      </w:r>
      <w:r>
        <w:rPr>
          <w:rFonts w:hint="eastAsia"/>
          <w:sz w:val="24"/>
        </w:rPr>
        <w:t>Figure</w:t>
      </w:r>
      <w:r w:rsidRPr="00A14595">
        <w:rPr>
          <w:rFonts w:hint="eastAsia"/>
          <w:sz w:val="24"/>
        </w:rPr>
        <w:t xml:space="preserve"> 3.</w:t>
      </w:r>
      <w:r>
        <w:rPr>
          <w:rFonts w:hint="eastAsia"/>
          <w:sz w:val="24"/>
        </w:rPr>
        <w:t>30</w:t>
      </w:r>
      <w:r w:rsidRPr="005A6E8F">
        <w:rPr>
          <w:rFonts w:hint="eastAsia"/>
          <w:sz w:val="24"/>
        </w:rPr>
        <w:t>.</w:t>
      </w:r>
    </w:p>
    <w:p w:rsidR="00F9564A" w:rsidRDefault="00F9564A" w:rsidP="00F9564A">
      <w:pPr>
        <w:spacing w:beforeLines="100" w:before="312" w:afterLines="100" w:after="312"/>
        <w:jc w:val="center"/>
        <w:rPr>
          <w:sz w:val="24"/>
        </w:rPr>
      </w:pPr>
      <w:r>
        <w:rPr>
          <w:noProof/>
          <w:sz w:val="24"/>
        </w:rPr>
        <w:lastRenderedPageBreak/>
        <w:drawing>
          <wp:inline distT="0" distB="0" distL="0" distR="0" wp14:anchorId="65FE095E" wp14:editId="5DBA362F">
            <wp:extent cx="4626000" cy="3463200"/>
            <wp:effectExtent l="0" t="0" r="3175" b="4445"/>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4626000" cy="3463200"/>
                    </a:xfrm>
                    <a:prstGeom prst="rect">
                      <a:avLst/>
                    </a:prstGeom>
                    <a:noFill/>
                  </pic:spPr>
                </pic:pic>
              </a:graphicData>
            </a:graphic>
          </wp:inline>
        </w:drawing>
      </w:r>
    </w:p>
    <w:p w:rsidR="00F9564A" w:rsidRPr="007937AD" w:rsidRDefault="00087326" w:rsidP="00087326">
      <w:pPr>
        <w:pStyle w:val="Caption"/>
        <w:jc w:val="center"/>
        <w:rPr>
          <w:sz w:val="24"/>
        </w:rPr>
      </w:pPr>
      <w:bookmarkStart w:id="253" w:name="_Toc378761412"/>
      <w:bookmarkStart w:id="254" w:name="_Toc378763380"/>
      <w:bookmarkStart w:id="255" w:name="_Toc378769960"/>
      <w:r>
        <w:rPr>
          <w:rFonts w:hint="eastAsia"/>
          <w:sz w:val="24"/>
        </w:rPr>
        <w:t>Figure 3.29 A</w:t>
      </w:r>
      <w:r w:rsidR="00F9564A">
        <w:rPr>
          <w:rFonts w:hint="eastAsia"/>
          <w:sz w:val="24"/>
        </w:rPr>
        <w:t>bsorbance</w:t>
      </w:r>
      <w:r w:rsidR="00F9564A" w:rsidRPr="007937AD">
        <w:rPr>
          <w:rFonts w:hint="eastAsia"/>
          <w:sz w:val="24"/>
        </w:rPr>
        <w:t xml:space="preserve"> of co-sputter (a), Co top Cu bottom (b) and Cu top </w:t>
      </w:r>
      <w:proofErr w:type="spellStart"/>
      <w:r w:rsidR="00F9564A" w:rsidRPr="007937AD">
        <w:rPr>
          <w:rFonts w:hint="eastAsia"/>
          <w:sz w:val="24"/>
        </w:rPr>
        <w:t>Co</w:t>
      </w:r>
      <w:proofErr w:type="spellEnd"/>
      <w:r w:rsidR="00F9564A" w:rsidRPr="007937AD">
        <w:rPr>
          <w:rFonts w:hint="eastAsia"/>
          <w:sz w:val="24"/>
        </w:rPr>
        <w:t xml:space="preserve"> bottom (c) Cu-Co particles on quartz</w:t>
      </w:r>
      <w:r w:rsidR="00F9564A">
        <w:rPr>
          <w:rFonts w:hint="eastAsia"/>
          <w:sz w:val="24"/>
        </w:rPr>
        <w:t xml:space="preserve"> at five positions compared with pure Cu and Co</w:t>
      </w:r>
      <w:bookmarkEnd w:id="253"/>
      <w:bookmarkEnd w:id="254"/>
      <w:bookmarkEnd w:id="255"/>
    </w:p>
    <w:p w:rsidR="00F9564A" w:rsidRPr="00FD10AE" w:rsidRDefault="00F9564A" w:rsidP="00F9564A">
      <w:pPr>
        <w:spacing w:beforeLines="100" w:before="312" w:afterLines="100" w:after="312"/>
        <w:rPr>
          <w:sz w:val="24"/>
        </w:rPr>
      </w:pPr>
      <w:r>
        <w:rPr>
          <w:sz w:val="24"/>
        </w:rPr>
        <w:t>I</w:t>
      </w:r>
      <w:r>
        <w:rPr>
          <w:rFonts w:hint="eastAsia"/>
          <w:sz w:val="24"/>
        </w:rPr>
        <w:t xml:space="preserve">n Figure 3.29, Cu shows an absorbance peak around 800 nm </w:t>
      </w:r>
      <w:proofErr w:type="gramStart"/>
      <w:r>
        <w:rPr>
          <w:rFonts w:hint="eastAsia"/>
          <w:sz w:val="24"/>
        </w:rPr>
        <w:t>wavelength</w:t>
      </w:r>
      <w:proofErr w:type="gramEnd"/>
      <w:r>
        <w:rPr>
          <w:rFonts w:hint="eastAsia"/>
          <w:sz w:val="24"/>
        </w:rPr>
        <w:t xml:space="preserve">. For particles with Co top Cu bottom structure, there is also a small absorbance peak at around 600 nm wavelength at position S1. </w:t>
      </w:r>
      <w:r>
        <w:rPr>
          <w:sz w:val="24"/>
        </w:rPr>
        <w:t>A</w:t>
      </w:r>
      <w:r>
        <w:rPr>
          <w:rFonts w:hint="eastAsia"/>
          <w:sz w:val="24"/>
        </w:rPr>
        <w:t xml:space="preserve">nd position shows a tiny peak around the same wavelength. </w:t>
      </w:r>
      <w:r>
        <w:rPr>
          <w:sz w:val="24"/>
        </w:rPr>
        <w:t>A</w:t>
      </w:r>
      <w:r>
        <w:rPr>
          <w:rFonts w:hint="eastAsia"/>
          <w:sz w:val="24"/>
        </w:rPr>
        <w:t xml:space="preserve">t position S3, S4 and S5, the absorbance increases a little bit and then decrease with increasing the wavelength. Curves of particles with co-sputter and Cu top </w:t>
      </w:r>
      <w:proofErr w:type="spellStart"/>
      <w:r>
        <w:rPr>
          <w:rFonts w:hint="eastAsia"/>
          <w:sz w:val="24"/>
        </w:rPr>
        <w:t>Co</w:t>
      </w:r>
      <w:proofErr w:type="spellEnd"/>
      <w:r>
        <w:rPr>
          <w:rFonts w:hint="eastAsia"/>
          <w:sz w:val="24"/>
        </w:rPr>
        <w:t xml:space="preserve"> bottom structures are quite flat.</w:t>
      </w:r>
    </w:p>
    <w:p w:rsidR="00F9564A" w:rsidRDefault="00F9564A" w:rsidP="00F9564A">
      <w:pPr>
        <w:spacing w:beforeLines="100" w:before="312" w:afterLines="100" w:after="312"/>
        <w:jc w:val="center"/>
        <w:rPr>
          <w:sz w:val="24"/>
        </w:rPr>
      </w:pPr>
      <w:r>
        <w:rPr>
          <w:noProof/>
          <w:sz w:val="24"/>
        </w:rPr>
        <w:lastRenderedPageBreak/>
        <w:drawing>
          <wp:inline distT="0" distB="0" distL="0" distR="0" wp14:anchorId="4BBD9D83" wp14:editId="44508EC5">
            <wp:extent cx="4730400" cy="5328000"/>
            <wp:effectExtent l="0" t="0" r="0" b="635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4730400" cy="5328000"/>
                    </a:xfrm>
                    <a:prstGeom prst="rect">
                      <a:avLst/>
                    </a:prstGeom>
                    <a:noFill/>
                  </pic:spPr>
                </pic:pic>
              </a:graphicData>
            </a:graphic>
          </wp:inline>
        </w:drawing>
      </w:r>
    </w:p>
    <w:p w:rsidR="00F9564A" w:rsidRDefault="00087326" w:rsidP="00087326">
      <w:pPr>
        <w:pStyle w:val="Caption"/>
        <w:jc w:val="center"/>
        <w:rPr>
          <w:sz w:val="24"/>
        </w:rPr>
      </w:pPr>
      <w:bookmarkStart w:id="256" w:name="_Toc378769961"/>
      <w:r>
        <w:rPr>
          <w:rFonts w:hint="eastAsia"/>
          <w:sz w:val="24"/>
        </w:rPr>
        <w:t>Figure 3.30 A</w:t>
      </w:r>
      <w:r w:rsidR="00F9564A">
        <w:rPr>
          <w:rFonts w:hint="eastAsia"/>
          <w:sz w:val="24"/>
        </w:rPr>
        <w:t>bsorbance</w:t>
      </w:r>
      <w:r w:rsidR="00F9564A" w:rsidRPr="00336277">
        <w:rPr>
          <w:rFonts w:hint="eastAsia"/>
          <w:sz w:val="24"/>
        </w:rPr>
        <w:t xml:space="preserve"> of pure Cu, Co and Cu-Co </w:t>
      </w:r>
      <w:r w:rsidR="00F9564A">
        <w:rPr>
          <w:rFonts w:hint="eastAsia"/>
          <w:sz w:val="24"/>
        </w:rPr>
        <w:t>particles</w:t>
      </w:r>
      <w:r w:rsidR="00F9564A" w:rsidRPr="00336277">
        <w:rPr>
          <w:rFonts w:hint="eastAsia"/>
          <w:sz w:val="24"/>
        </w:rPr>
        <w:t xml:space="preserve"> </w:t>
      </w:r>
      <w:r w:rsidR="00F9564A">
        <w:rPr>
          <w:rFonts w:hint="eastAsia"/>
          <w:sz w:val="24"/>
        </w:rPr>
        <w:t>on quartz</w:t>
      </w:r>
      <w:r w:rsidR="00F9564A" w:rsidRPr="00336277">
        <w:rPr>
          <w:rFonts w:hint="eastAsia"/>
          <w:sz w:val="24"/>
        </w:rPr>
        <w:t xml:space="preserve"> at all five </w:t>
      </w:r>
      <w:r w:rsidR="00521655">
        <w:rPr>
          <w:rFonts w:hint="eastAsia"/>
          <w:sz w:val="24"/>
        </w:rPr>
        <w:t xml:space="preserve">                                                                                                                                                                                          </w:t>
      </w:r>
      <w:r w:rsidR="00F9564A" w:rsidRPr="00336277">
        <w:rPr>
          <w:rFonts w:hint="eastAsia"/>
          <w:sz w:val="24"/>
        </w:rPr>
        <w:t xml:space="preserve">positions: </w:t>
      </w:r>
      <w:r w:rsidR="00F9564A">
        <w:rPr>
          <w:rFonts w:hint="eastAsia"/>
          <w:sz w:val="24"/>
        </w:rPr>
        <w:t>S1</w:t>
      </w:r>
      <w:r w:rsidR="00F9564A" w:rsidRPr="00336277">
        <w:rPr>
          <w:rFonts w:hint="eastAsia"/>
          <w:sz w:val="24"/>
        </w:rPr>
        <w:t xml:space="preserve"> (a), </w:t>
      </w:r>
      <w:r w:rsidR="00F9564A">
        <w:rPr>
          <w:rFonts w:hint="eastAsia"/>
          <w:sz w:val="24"/>
        </w:rPr>
        <w:t>S2</w:t>
      </w:r>
      <w:r w:rsidR="00F9564A" w:rsidRPr="00336277">
        <w:rPr>
          <w:rFonts w:hint="eastAsia"/>
          <w:sz w:val="24"/>
        </w:rPr>
        <w:t xml:space="preserve"> (b), </w:t>
      </w:r>
      <w:r w:rsidR="00F9564A">
        <w:rPr>
          <w:rFonts w:hint="eastAsia"/>
          <w:sz w:val="24"/>
        </w:rPr>
        <w:t>S3 (c), S4 (d) and S5 (e)</w:t>
      </w:r>
      <w:bookmarkEnd w:id="256"/>
    </w:p>
    <w:p w:rsidR="00F9564A" w:rsidRPr="00FD10AE" w:rsidRDefault="00F9564A" w:rsidP="00F9564A">
      <w:pPr>
        <w:spacing w:beforeLines="100" w:before="312" w:afterLines="100" w:after="312"/>
        <w:rPr>
          <w:sz w:val="24"/>
        </w:rPr>
      </w:pPr>
      <w:r>
        <w:rPr>
          <w:sz w:val="24"/>
        </w:rPr>
        <w:t>P</w:t>
      </w:r>
      <w:r>
        <w:rPr>
          <w:rFonts w:hint="eastAsia"/>
          <w:sz w:val="24"/>
        </w:rPr>
        <w:t xml:space="preserve">articles with Co top Cu bottom structure have an absorbance peak around 600 nm at position S1 and S2. </w:t>
      </w:r>
      <w:r>
        <w:rPr>
          <w:sz w:val="24"/>
        </w:rPr>
        <w:t>O</w:t>
      </w:r>
      <w:r>
        <w:rPr>
          <w:rFonts w:hint="eastAsia"/>
          <w:sz w:val="24"/>
        </w:rPr>
        <w:t>ther two structures don</w:t>
      </w:r>
      <w:r>
        <w:rPr>
          <w:sz w:val="24"/>
        </w:rPr>
        <w:t>’</w:t>
      </w:r>
      <w:r>
        <w:rPr>
          <w:rFonts w:hint="eastAsia"/>
          <w:sz w:val="24"/>
        </w:rPr>
        <w:t>t show any increase at this wavelength.</w:t>
      </w:r>
    </w:p>
    <w:p w:rsidR="00F9564A" w:rsidRDefault="00F9564A" w:rsidP="00F9564A">
      <w:pPr>
        <w:pStyle w:val="ListParagraph"/>
        <w:numPr>
          <w:ilvl w:val="0"/>
          <w:numId w:val="24"/>
        </w:numPr>
        <w:spacing w:beforeLines="100" w:before="312" w:afterLines="100" w:after="312"/>
        <w:ind w:firstLineChars="0"/>
        <w:outlineLvl w:val="3"/>
        <w:rPr>
          <w:b/>
          <w:sz w:val="24"/>
        </w:rPr>
      </w:pPr>
      <w:bookmarkStart w:id="257" w:name="_Toc378683374"/>
      <w:bookmarkStart w:id="258" w:name="_Toc378760676"/>
      <w:bookmarkStart w:id="259" w:name="_Toc378761045"/>
      <w:bookmarkStart w:id="260" w:name="_Toc378770194"/>
      <w:r>
        <w:rPr>
          <w:rFonts w:hint="eastAsia"/>
          <w:b/>
          <w:sz w:val="24"/>
        </w:rPr>
        <w:t>Transmittance of Cu-Co particles</w:t>
      </w:r>
      <w:bookmarkEnd w:id="257"/>
      <w:bookmarkEnd w:id="258"/>
      <w:bookmarkEnd w:id="259"/>
      <w:bookmarkEnd w:id="260"/>
    </w:p>
    <w:p w:rsidR="00F9564A" w:rsidRDefault="00F9564A" w:rsidP="00F9564A">
      <w:pPr>
        <w:spacing w:beforeLines="100" w:before="312" w:afterLines="100" w:after="312"/>
        <w:rPr>
          <w:sz w:val="24"/>
        </w:rPr>
      </w:pPr>
      <w:r>
        <w:rPr>
          <w:rFonts w:hint="eastAsia"/>
          <w:sz w:val="24"/>
        </w:rPr>
        <w:t>Figure 3.3</w:t>
      </w:r>
      <w:r w:rsidRPr="00A14595">
        <w:rPr>
          <w:rFonts w:hint="eastAsia"/>
          <w:sz w:val="24"/>
        </w:rPr>
        <w:t xml:space="preserve">1 </w:t>
      </w:r>
      <w:r>
        <w:rPr>
          <w:rFonts w:hint="eastAsia"/>
          <w:sz w:val="24"/>
        </w:rPr>
        <w:t xml:space="preserve">and Figure 3.32 are the transmittance curves of Cu-Co particles with three different deposition procedure. </w:t>
      </w:r>
      <w:r>
        <w:rPr>
          <w:sz w:val="24"/>
        </w:rPr>
        <w:t>T</w:t>
      </w:r>
      <w:r>
        <w:rPr>
          <w:rFonts w:hint="eastAsia"/>
          <w:sz w:val="24"/>
        </w:rPr>
        <w:t xml:space="preserve">hey are compared with pure Cu and Co particles. </w:t>
      </w:r>
    </w:p>
    <w:p w:rsidR="00F9564A" w:rsidRPr="00DE42FC" w:rsidRDefault="00F9564A" w:rsidP="00F9564A">
      <w:pPr>
        <w:spacing w:beforeLines="100" w:before="312" w:afterLines="100" w:after="312"/>
        <w:rPr>
          <w:sz w:val="24"/>
        </w:rPr>
      </w:pPr>
    </w:p>
    <w:p w:rsidR="00F9564A" w:rsidRDefault="00F9564A" w:rsidP="00F9564A">
      <w:pPr>
        <w:spacing w:beforeLines="100" w:before="312" w:afterLines="100" w:after="312"/>
        <w:jc w:val="center"/>
        <w:rPr>
          <w:sz w:val="24"/>
        </w:rPr>
      </w:pPr>
      <w:r>
        <w:rPr>
          <w:noProof/>
          <w:sz w:val="24"/>
        </w:rPr>
        <w:lastRenderedPageBreak/>
        <w:drawing>
          <wp:inline distT="0" distB="0" distL="0" distR="0" wp14:anchorId="6181EFC9" wp14:editId="50D8D227">
            <wp:extent cx="4726800" cy="34884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4726800" cy="3488400"/>
                    </a:xfrm>
                    <a:prstGeom prst="rect">
                      <a:avLst/>
                    </a:prstGeom>
                    <a:noFill/>
                  </pic:spPr>
                </pic:pic>
              </a:graphicData>
            </a:graphic>
          </wp:inline>
        </w:drawing>
      </w:r>
    </w:p>
    <w:p w:rsidR="00F9564A" w:rsidRPr="007937AD" w:rsidRDefault="00087326" w:rsidP="00087326">
      <w:pPr>
        <w:pStyle w:val="Caption"/>
        <w:jc w:val="center"/>
        <w:rPr>
          <w:sz w:val="24"/>
        </w:rPr>
      </w:pPr>
      <w:bookmarkStart w:id="261" w:name="_Toc378769962"/>
      <w:r>
        <w:rPr>
          <w:rFonts w:hint="eastAsia"/>
          <w:sz w:val="24"/>
        </w:rPr>
        <w:t>Figure 3.31 T</w:t>
      </w:r>
      <w:r w:rsidR="00F9564A">
        <w:rPr>
          <w:rFonts w:hint="eastAsia"/>
          <w:sz w:val="24"/>
        </w:rPr>
        <w:t>ransmittance</w:t>
      </w:r>
      <w:r w:rsidR="00F9564A" w:rsidRPr="007937AD">
        <w:rPr>
          <w:rFonts w:hint="eastAsia"/>
          <w:sz w:val="24"/>
        </w:rPr>
        <w:t xml:space="preserve"> of co-sputter (a), Co top Cu bottom (b) and Cu top </w:t>
      </w:r>
      <w:proofErr w:type="spellStart"/>
      <w:r w:rsidR="00F9564A" w:rsidRPr="007937AD">
        <w:rPr>
          <w:rFonts w:hint="eastAsia"/>
          <w:sz w:val="24"/>
        </w:rPr>
        <w:t>Co</w:t>
      </w:r>
      <w:proofErr w:type="spellEnd"/>
      <w:r w:rsidR="00F9564A" w:rsidRPr="007937AD">
        <w:rPr>
          <w:rFonts w:hint="eastAsia"/>
          <w:sz w:val="24"/>
        </w:rPr>
        <w:t xml:space="preserve"> bottom (c) Cu-Co particles on quartz</w:t>
      </w:r>
      <w:r w:rsidR="00F9564A">
        <w:rPr>
          <w:rFonts w:hint="eastAsia"/>
          <w:sz w:val="24"/>
        </w:rPr>
        <w:t xml:space="preserve"> at five positions compared with pure Cu and Co</w:t>
      </w:r>
      <w:bookmarkEnd w:id="261"/>
    </w:p>
    <w:p w:rsidR="00F9564A" w:rsidRPr="007C38E1" w:rsidRDefault="00F9564A" w:rsidP="00F9564A">
      <w:pPr>
        <w:spacing w:beforeLines="100" w:before="312" w:afterLines="100" w:after="312"/>
        <w:jc w:val="center"/>
        <w:rPr>
          <w:sz w:val="24"/>
        </w:rPr>
      </w:pPr>
    </w:p>
    <w:p w:rsidR="00F9564A" w:rsidRDefault="00F9564A" w:rsidP="00F9564A">
      <w:pPr>
        <w:spacing w:beforeLines="100" w:before="312" w:afterLines="100" w:after="312"/>
        <w:jc w:val="center"/>
        <w:rPr>
          <w:sz w:val="24"/>
        </w:rPr>
      </w:pPr>
      <w:r>
        <w:rPr>
          <w:noProof/>
          <w:sz w:val="24"/>
        </w:rPr>
        <w:lastRenderedPageBreak/>
        <w:drawing>
          <wp:inline distT="0" distB="0" distL="0" distR="0" wp14:anchorId="2902FDBB" wp14:editId="72CCC76C">
            <wp:extent cx="4809600" cy="5342400"/>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4809600" cy="5342400"/>
                    </a:xfrm>
                    <a:prstGeom prst="rect">
                      <a:avLst/>
                    </a:prstGeom>
                    <a:noFill/>
                  </pic:spPr>
                </pic:pic>
              </a:graphicData>
            </a:graphic>
          </wp:inline>
        </w:drawing>
      </w:r>
    </w:p>
    <w:p w:rsidR="00F9564A" w:rsidRDefault="00087326" w:rsidP="00087326">
      <w:pPr>
        <w:pStyle w:val="Caption"/>
        <w:jc w:val="center"/>
        <w:rPr>
          <w:sz w:val="24"/>
        </w:rPr>
      </w:pPr>
      <w:bookmarkStart w:id="262" w:name="_Toc378769963"/>
      <w:r>
        <w:rPr>
          <w:rFonts w:hint="eastAsia"/>
          <w:sz w:val="24"/>
        </w:rPr>
        <w:t>Figure 3.32 T</w:t>
      </w:r>
      <w:r w:rsidR="00F9564A">
        <w:rPr>
          <w:rFonts w:hint="eastAsia"/>
          <w:sz w:val="24"/>
        </w:rPr>
        <w:t>ransmittance</w:t>
      </w:r>
      <w:r w:rsidR="00F9564A" w:rsidRPr="00336277">
        <w:rPr>
          <w:rFonts w:hint="eastAsia"/>
          <w:sz w:val="24"/>
        </w:rPr>
        <w:t xml:space="preserve"> of pure Cu, Co and Cu-Co </w:t>
      </w:r>
      <w:r w:rsidR="00F9564A">
        <w:rPr>
          <w:rFonts w:hint="eastAsia"/>
          <w:sz w:val="24"/>
        </w:rPr>
        <w:t>particles</w:t>
      </w:r>
      <w:r w:rsidR="00F9564A" w:rsidRPr="00336277">
        <w:rPr>
          <w:rFonts w:hint="eastAsia"/>
          <w:sz w:val="24"/>
        </w:rPr>
        <w:t xml:space="preserve"> </w:t>
      </w:r>
      <w:r w:rsidR="00F9564A">
        <w:rPr>
          <w:rFonts w:hint="eastAsia"/>
          <w:sz w:val="24"/>
        </w:rPr>
        <w:t>on quartz</w:t>
      </w:r>
      <w:r w:rsidR="00F9564A" w:rsidRPr="00336277">
        <w:rPr>
          <w:rFonts w:hint="eastAsia"/>
          <w:sz w:val="24"/>
        </w:rPr>
        <w:t xml:space="preserve"> at all five positions: </w:t>
      </w:r>
      <w:r w:rsidR="00F9564A">
        <w:rPr>
          <w:rFonts w:hint="eastAsia"/>
          <w:sz w:val="24"/>
        </w:rPr>
        <w:t>S1</w:t>
      </w:r>
      <w:r w:rsidR="00F9564A" w:rsidRPr="00336277">
        <w:rPr>
          <w:rFonts w:hint="eastAsia"/>
          <w:sz w:val="24"/>
        </w:rPr>
        <w:t xml:space="preserve"> (a), </w:t>
      </w:r>
      <w:r w:rsidR="00F9564A">
        <w:rPr>
          <w:rFonts w:hint="eastAsia"/>
          <w:sz w:val="24"/>
        </w:rPr>
        <w:t>S2</w:t>
      </w:r>
      <w:r w:rsidR="00F9564A" w:rsidRPr="00336277">
        <w:rPr>
          <w:rFonts w:hint="eastAsia"/>
          <w:sz w:val="24"/>
        </w:rPr>
        <w:t xml:space="preserve"> (b), </w:t>
      </w:r>
      <w:r w:rsidR="00F9564A">
        <w:rPr>
          <w:rFonts w:hint="eastAsia"/>
          <w:sz w:val="24"/>
        </w:rPr>
        <w:t>S3 (c), S4 (d) and S5 (e)</w:t>
      </w:r>
      <w:bookmarkEnd w:id="262"/>
    </w:p>
    <w:p w:rsidR="00F9564A" w:rsidRDefault="00F9564A" w:rsidP="00F9564A">
      <w:pPr>
        <w:spacing w:beforeLines="100" w:before="312" w:afterLines="100" w:after="312"/>
        <w:rPr>
          <w:sz w:val="24"/>
        </w:rPr>
      </w:pPr>
      <w:r>
        <w:rPr>
          <w:sz w:val="24"/>
        </w:rPr>
        <w:t>I</w:t>
      </w:r>
      <w:r>
        <w:rPr>
          <w:rFonts w:hint="eastAsia"/>
          <w:sz w:val="24"/>
        </w:rPr>
        <w:t>n Figure 3.31 and 3.32, only Co top Cu bottom samples shows a transmission decrease at position S1 and S2.</w:t>
      </w:r>
    </w:p>
    <w:p w:rsidR="00F9564A" w:rsidRDefault="00F9564A" w:rsidP="002B423C">
      <w:pPr>
        <w:pStyle w:val="ListParagraph"/>
        <w:numPr>
          <w:ilvl w:val="0"/>
          <w:numId w:val="15"/>
        </w:numPr>
        <w:spacing w:beforeLines="100" w:before="312" w:afterLines="100" w:after="312"/>
        <w:ind w:firstLineChars="0"/>
        <w:outlineLvl w:val="1"/>
        <w:rPr>
          <w:b/>
          <w:sz w:val="24"/>
        </w:rPr>
      </w:pPr>
      <w:bookmarkStart w:id="263" w:name="_Toc378682254"/>
      <w:bookmarkStart w:id="264" w:name="_Toc378683375"/>
      <w:bookmarkStart w:id="265" w:name="_Toc378760677"/>
      <w:bookmarkStart w:id="266" w:name="_Toc378761046"/>
      <w:bookmarkStart w:id="267" w:name="_Toc378770195"/>
      <w:r>
        <w:rPr>
          <w:b/>
          <w:sz w:val="24"/>
        </w:rPr>
        <w:t>O</w:t>
      </w:r>
      <w:r>
        <w:rPr>
          <w:rFonts w:hint="eastAsia"/>
          <w:b/>
          <w:sz w:val="24"/>
        </w:rPr>
        <w:t>ptical properties comparison between</w:t>
      </w:r>
      <w:r w:rsidRPr="00336277">
        <w:rPr>
          <w:rFonts w:hint="eastAsia"/>
          <w:b/>
          <w:sz w:val="24"/>
        </w:rPr>
        <w:t xml:space="preserve"> Cu-Co</w:t>
      </w:r>
      <w:r>
        <w:rPr>
          <w:rFonts w:hint="eastAsia"/>
          <w:b/>
          <w:sz w:val="24"/>
        </w:rPr>
        <w:t xml:space="preserve"> thin films and particles</w:t>
      </w:r>
      <w:r w:rsidRPr="00336277">
        <w:rPr>
          <w:rFonts w:hint="eastAsia"/>
          <w:b/>
          <w:sz w:val="24"/>
        </w:rPr>
        <w:t xml:space="preserve"> on </w:t>
      </w:r>
      <w:r>
        <w:rPr>
          <w:rFonts w:hint="eastAsia"/>
          <w:b/>
          <w:sz w:val="24"/>
        </w:rPr>
        <w:t>quartz</w:t>
      </w:r>
      <w:r w:rsidRPr="00336277">
        <w:rPr>
          <w:rFonts w:hint="eastAsia"/>
          <w:b/>
          <w:sz w:val="24"/>
        </w:rPr>
        <w:t xml:space="preserve"> substrates</w:t>
      </w:r>
      <w:bookmarkEnd w:id="263"/>
      <w:bookmarkEnd w:id="264"/>
      <w:bookmarkEnd w:id="265"/>
      <w:bookmarkEnd w:id="266"/>
      <w:bookmarkEnd w:id="267"/>
    </w:p>
    <w:p w:rsidR="00F9564A" w:rsidRDefault="00F9564A" w:rsidP="00F9564A">
      <w:pPr>
        <w:spacing w:beforeLines="100" w:before="312" w:afterLines="100" w:after="312"/>
        <w:rPr>
          <w:sz w:val="24"/>
        </w:rPr>
      </w:pPr>
      <w:r>
        <w:rPr>
          <w:sz w:val="24"/>
        </w:rPr>
        <w:t>R</w:t>
      </w:r>
      <w:r>
        <w:rPr>
          <w:rFonts w:hint="eastAsia"/>
          <w:sz w:val="24"/>
        </w:rPr>
        <w:t>eflectance, absorbance and transmittance of bother Cu-Co thin films and particles were compared in this section.</w:t>
      </w:r>
    </w:p>
    <w:p w:rsidR="00F9564A" w:rsidRPr="00F43752" w:rsidRDefault="00F9564A" w:rsidP="00F9564A">
      <w:pPr>
        <w:pStyle w:val="ListParagraph"/>
        <w:numPr>
          <w:ilvl w:val="0"/>
          <w:numId w:val="27"/>
        </w:numPr>
        <w:spacing w:beforeLines="100" w:before="312" w:afterLines="100" w:after="312"/>
        <w:ind w:firstLineChars="0"/>
        <w:outlineLvl w:val="2"/>
        <w:rPr>
          <w:sz w:val="24"/>
        </w:rPr>
      </w:pPr>
      <w:bookmarkStart w:id="268" w:name="_Toc378682255"/>
      <w:bookmarkStart w:id="269" w:name="_Toc378683376"/>
      <w:bookmarkStart w:id="270" w:name="_Toc378760678"/>
      <w:bookmarkStart w:id="271" w:name="_Toc378761047"/>
      <w:bookmarkStart w:id="272" w:name="_Toc378770196"/>
      <w:r w:rsidRPr="00F43752">
        <w:rPr>
          <w:b/>
          <w:sz w:val="24"/>
        </w:rPr>
        <w:t>R</w:t>
      </w:r>
      <w:r w:rsidRPr="00F43752">
        <w:rPr>
          <w:rFonts w:hint="eastAsia"/>
          <w:b/>
          <w:sz w:val="24"/>
        </w:rPr>
        <w:t>eflectance comparisons between t</w:t>
      </w:r>
      <w:r w:rsidRPr="00F43752">
        <w:rPr>
          <w:b/>
          <w:sz w:val="24"/>
        </w:rPr>
        <w:t>hin film and particle</w:t>
      </w:r>
      <w:r w:rsidRPr="00F43752">
        <w:rPr>
          <w:rFonts w:hint="eastAsia"/>
          <w:b/>
          <w:sz w:val="24"/>
        </w:rPr>
        <w:t>s</w:t>
      </w:r>
      <w:bookmarkEnd w:id="268"/>
      <w:bookmarkEnd w:id="269"/>
      <w:bookmarkEnd w:id="270"/>
      <w:bookmarkEnd w:id="271"/>
      <w:bookmarkEnd w:id="272"/>
    </w:p>
    <w:p w:rsidR="00F9564A" w:rsidRDefault="00F9564A" w:rsidP="00F9564A">
      <w:pPr>
        <w:spacing w:beforeLines="100" w:before="312" w:afterLines="100" w:after="312"/>
        <w:jc w:val="center"/>
        <w:rPr>
          <w:sz w:val="24"/>
        </w:rPr>
      </w:pPr>
      <w:r>
        <w:rPr>
          <w:noProof/>
          <w:sz w:val="24"/>
        </w:rPr>
        <w:lastRenderedPageBreak/>
        <w:drawing>
          <wp:inline distT="0" distB="0" distL="0" distR="0" wp14:anchorId="350B67EE" wp14:editId="119EEC4E">
            <wp:extent cx="4489200" cy="5158800"/>
            <wp:effectExtent l="0" t="0" r="6985" b="381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4489200" cy="5158800"/>
                    </a:xfrm>
                    <a:prstGeom prst="rect">
                      <a:avLst/>
                    </a:prstGeom>
                    <a:noFill/>
                  </pic:spPr>
                </pic:pic>
              </a:graphicData>
            </a:graphic>
          </wp:inline>
        </w:drawing>
      </w:r>
    </w:p>
    <w:p w:rsidR="00F9564A" w:rsidRDefault="00087326" w:rsidP="00087326">
      <w:pPr>
        <w:pStyle w:val="Caption"/>
        <w:jc w:val="center"/>
        <w:rPr>
          <w:sz w:val="24"/>
        </w:rPr>
      </w:pPr>
      <w:bookmarkStart w:id="273" w:name="_Toc378769964"/>
      <w:r>
        <w:rPr>
          <w:rFonts w:hint="eastAsia"/>
          <w:sz w:val="24"/>
        </w:rPr>
        <w:t>Figure 3.33 R</w:t>
      </w:r>
      <w:r w:rsidR="00F9564A">
        <w:rPr>
          <w:rFonts w:hint="eastAsia"/>
          <w:sz w:val="24"/>
        </w:rPr>
        <w:t xml:space="preserve">eflectance of thin film and particles of co-sputtered Cu-Co on quartz substrate at position S1 (a), S2 (b), S3 (c), </w:t>
      </w:r>
      <w:proofErr w:type="gramStart"/>
      <w:r w:rsidR="00F9564A">
        <w:rPr>
          <w:rFonts w:hint="eastAsia"/>
          <w:sz w:val="24"/>
        </w:rPr>
        <w:t>S4 (d) and S5 (e)</w:t>
      </w:r>
      <w:bookmarkEnd w:id="273"/>
      <w:proofErr w:type="gramEnd"/>
    </w:p>
    <w:p w:rsidR="00F9564A" w:rsidRDefault="00F9564A" w:rsidP="00F9564A">
      <w:pPr>
        <w:spacing w:beforeLines="100" w:before="312" w:afterLines="100" w:after="312"/>
        <w:jc w:val="center"/>
        <w:rPr>
          <w:sz w:val="24"/>
        </w:rPr>
      </w:pPr>
      <w:r>
        <w:rPr>
          <w:noProof/>
          <w:sz w:val="24"/>
        </w:rPr>
        <w:lastRenderedPageBreak/>
        <w:drawing>
          <wp:inline distT="0" distB="0" distL="0" distR="0" wp14:anchorId="18DC33D2" wp14:editId="52BCBDB4">
            <wp:extent cx="4510800" cy="5220000"/>
            <wp:effectExtent l="0" t="0" r="4445"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4510800" cy="5220000"/>
                    </a:xfrm>
                    <a:prstGeom prst="rect">
                      <a:avLst/>
                    </a:prstGeom>
                    <a:noFill/>
                  </pic:spPr>
                </pic:pic>
              </a:graphicData>
            </a:graphic>
          </wp:inline>
        </w:drawing>
      </w:r>
    </w:p>
    <w:p w:rsidR="00F9564A" w:rsidRDefault="00087326" w:rsidP="00087326">
      <w:pPr>
        <w:pStyle w:val="Caption"/>
        <w:jc w:val="center"/>
        <w:rPr>
          <w:sz w:val="24"/>
        </w:rPr>
      </w:pPr>
      <w:bookmarkStart w:id="274" w:name="_Toc378769965"/>
      <w:r>
        <w:rPr>
          <w:rFonts w:hint="eastAsia"/>
          <w:sz w:val="24"/>
        </w:rPr>
        <w:t>Figure 3.34 R</w:t>
      </w:r>
      <w:r w:rsidR="00F9564A">
        <w:rPr>
          <w:rFonts w:hint="eastAsia"/>
          <w:sz w:val="24"/>
        </w:rPr>
        <w:t>eflectance of thin film and particles of Co top Cu bottom structured Cu-Co on quartz substrate at position S1 (a), S2 (b), S3 (c), S4 (d) and S5 (e)</w:t>
      </w:r>
      <w:bookmarkEnd w:id="274"/>
    </w:p>
    <w:p w:rsidR="00F9564A" w:rsidRDefault="00F9564A" w:rsidP="00F9564A">
      <w:pPr>
        <w:spacing w:beforeLines="100" w:before="312" w:afterLines="100" w:after="312"/>
        <w:jc w:val="center"/>
        <w:rPr>
          <w:sz w:val="24"/>
        </w:rPr>
      </w:pPr>
      <w:r>
        <w:rPr>
          <w:noProof/>
          <w:sz w:val="24"/>
        </w:rPr>
        <w:lastRenderedPageBreak/>
        <w:drawing>
          <wp:inline distT="0" distB="0" distL="0" distR="0" wp14:anchorId="2DC687FF" wp14:editId="345C00CD">
            <wp:extent cx="4438800" cy="5238000"/>
            <wp:effectExtent l="0" t="0" r="0" b="127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4438800" cy="5238000"/>
                    </a:xfrm>
                    <a:prstGeom prst="rect">
                      <a:avLst/>
                    </a:prstGeom>
                    <a:noFill/>
                  </pic:spPr>
                </pic:pic>
              </a:graphicData>
            </a:graphic>
          </wp:inline>
        </w:drawing>
      </w:r>
    </w:p>
    <w:p w:rsidR="00F9564A" w:rsidRDefault="00087326" w:rsidP="00087326">
      <w:pPr>
        <w:pStyle w:val="Caption"/>
        <w:jc w:val="center"/>
        <w:rPr>
          <w:sz w:val="24"/>
        </w:rPr>
      </w:pPr>
      <w:bookmarkStart w:id="275" w:name="_Toc378769966"/>
      <w:r>
        <w:rPr>
          <w:rFonts w:hint="eastAsia"/>
          <w:sz w:val="24"/>
        </w:rPr>
        <w:t>Figure 3.35 R</w:t>
      </w:r>
      <w:r w:rsidR="00F9564A">
        <w:rPr>
          <w:rFonts w:hint="eastAsia"/>
          <w:sz w:val="24"/>
        </w:rPr>
        <w:t xml:space="preserve">eflectance of thin film and particles of Cu top </w:t>
      </w:r>
      <w:proofErr w:type="spellStart"/>
      <w:r w:rsidR="00F9564A">
        <w:rPr>
          <w:rFonts w:hint="eastAsia"/>
          <w:sz w:val="24"/>
        </w:rPr>
        <w:t>Co</w:t>
      </w:r>
      <w:proofErr w:type="spellEnd"/>
      <w:r w:rsidR="00F9564A">
        <w:rPr>
          <w:rFonts w:hint="eastAsia"/>
          <w:sz w:val="24"/>
        </w:rPr>
        <w:t xml:space="preserve"> bottom structured Cu-Co on quartz substrate at position S1 (a), S2 (b), S3 (c), </w:t>
      </w:r>
      <w:proofErr w:type="gramStart"/>
      <w:r w:rsidR="00F9564A">
        <w:rPr>
          <w:rFonts w:hint="eastAsia"/>
          <w:sz w:val="24"/>
        </w:rPr>
        <w:t>S4 (d) and S5 (e)</w:t>
      </w:r>
      <w:bookmarkEnd w:id="275"/>
      <w:proofErr w:type="gramEnd"/>
    </w:p>
    <w:p w:rsidR="00F9564A" w:rsidRDefault="007C38E1" w:rsidP="00F9564A">
      <w:pPr>
        <w:spacing w:beforeLines="100" w:before="312" w:afterLines="100" w:after="312"/>
        <w:rPr>
          <w:sz w:val="24"/>
        </w:rPr>
      </w:pPr>
      <w:r>
        <w:rPr>
          <w:rFonts w:hint="eastAsia"/>
          <w:sz w:val="24"/>
        </w:rPr>
        <w:t>Figure 3.34</w:t>
      </w:r>
      <w:r w:rsidR="00F9564A">
        <w:rPr>
          <w:rFonts w:hint="eastAsia"/>
          <w:sz w:val="24"/>
        </w:rPr>
        <w:t xml:space="preserve"> shows that reflectance of Co top Cu bottom structured particles increases at around 600 nm wavelength at position S1 and S2. </w:t>
      </w:r>
      <w:r w:rsidR="00F9564A">
        <w:rPr>
          <w:sz w:val="24"/>
        </w:rPr>
        <w:t>A</w:t>
      </w:r>
      <w:r w:rsidR="00F9564A">
        <w:rPr>
          <w:rFonts w:hint="eastAsia"/>
          <w:sz w:val="24"/>
        </w:rPr>
        <w:t xml:space="preserve">nd the peak of S1 is much bigger than that of S2. </w:t>
      </w:r>
      <w:r w:rsidR="00F9564A">
        <w:rPr>
          <w:sz w:val="24"/>
        </w:rPr>
        <w:t>T</w:t>
      </w:r>
      <w:r w:rsidR="00F9564A">
        <w:rPr>
          <w:rFonts w:hint="eastAsia"/>
          <w:sz w:val="24"/>
        </w:rPr>
        <w:t xml:space="preserve">here is also a tiny increase of reflectance of Cu top </w:t>
      </w:r>
      <w:proofErr w:type="spellStart"/>
      <w:r w:rsidR="00F9564A">
        <w:rPr>
          <w:rFonts w:hint="eastAsia"/>
          <w:sz w:val="24"/>
        </w:rPr>
        <w:t>Co</w:t>
      </w:r>
      <w:proofErr w:type="spellEnd"/>
      <w:r w:rsidR="00F9564A">
        <w:rPr>
          <w:rFonts w:hint="eastAsia"/>
          <w:sz w:val="24"/>
        </w:rPr>
        <w:t xml:space="preserve"> bottom structured particles at </w:t>
      </w:r>
      <w:r>
        <w:rPr>
          <w:rFonts w:hint="eastAsia"/>
          <w:sz w:val="24"/>
        </w:rPr>
        <w:t>position S1 shown in Figure 3.35</w:t>
      </w:r>
      <w:r w:rsidR="00F9564A">
        <w:rPr>
          <w:rFonts w:hint="eastAsia"/>
          <w:sz w:val="24"/>
        </w:rPr>
        <w:t xml:space="preserve">. </w:t>
      </w:r>
      <w:r w:rsidR="00F9564A">
        <w:rPr>
          <w:sz w:val="24"/>
        </w:rPr>
        <w:t>F</w:t>
      </w:r>
      <w:r w:rsidR="00F9564A">
        <w:rPr>
          <w:rFonts w:hint="eastAsia"/>
          <w:sz w:val="24"/>
        </w:rPr>
        <w:t xml:space="preserve">or all other positions, particles have higher reflectance than that of thin films at every wavelength. </w:t>
      </w:r>
      <w:r w:rsidR="00F9564A">
        <w:rPr>
          <w:sz w:val="24"/>
        </w:rPr>
        <w:t>A</w:t>
      </w:r>
      <w:r w:rsidR="00F9564A">
        <w:rPr>
          <w:rFonts w:hint="eastAsia"/>
          <w:sz w:val="24"/>
        </w:rPr>
        <w:t xml:space="preserve">nd their </w:t>
      </w:r>
      <w:r w:rsidR="00F9564A">
        <w:rPr>
          <w:sz w:val="24"/>
        </w:rPr>
        <w:t>reflectance</w:t>
      </w:r>
      <w:r w:rsidR="00F9564A">
        <w:rPr>
          <w:rFonts w:hint="eastAsia"/>
          <w:sz w:val="24"/>
        </w:rPr>
        <w:t xml:space="preserve"> curves are quite flat.</w:t>
      </w:r>
    </w:p>
    <w:p w:rsidR="00F9564A" w:rsidRDefault="00F9564A" w:rsidP="00F9564A">
      <w:pPr>
        <w:spacing w:beforeLines="100" w:before="312" w:afterLines="100" w:after="312"/>
        <w:jc w:val="center"/>
        <w:rPr>
          <w:sz w:val="24"/>
        </w:rPr>
      </w:pPr>
    </w:p>
    <w:p w:rsidR="00F9564A" w:rsidRDefault="00F9564A" w:rsidP="00F9564A">
      <w:pPr>
        <w:spacing w:beforeLines="100" w:before="312" w:afterLines="100" w:after="312"/>
        <w:jc w:val="center"/>
        <w:rPr>
          <w:sz w:val="24"/>
        </w:rPr>
      </w:pPr>
    </w:p>
    <w:p w:rsidR="00F9564A" w:rsidRDefault="00F9564A" w:rsidP="00F9564A">
      <w:pPr>
        <w:spacing w:beforeLines="100" w:before="312" w:afterLines="100" w:after="312"/>
        <w:rPr>
          <w:sz w:val="24"/>
        </w:rPr>
      </w:pPr>
    </w:p>
    <w:p w:rsidR="00F9564A" w:rsidRPr="007E294B" w:rsidRDefault="00F9564A" w:rsidP="00F9564A">
      <w:pPr>
        <w:pStyle w:val="ListParagraph"/>
        <w:numPr>
          <w:ilvl w:val="0"/>
          <w:numId w:val="27"/>
        </w:numPr>
        <w:spacing w:beforeLines="100" w:before="312" w:afterLines="100" w:after="312"/>
        <w:ind w:firstLineChars="0"/>
        <w:outlineLvl w:val="2"/>
        <w:rPr>
          <w:sz w:val="24"/>
        </w:rPr>
      </w:pPr>
      <w:bookmarkStart w:id="276" w:name="_Toc378682256"/>
      <w:bookmarkStart w:id="277" w:name="_Toc378683377"/>
      <w:bookmarkStart w:id="278" w:name="_Toc378760679"/>
      <w:bookmarkStart w:id="279" w:name="_Toc378761048"/>
      <w:bookmarkStart w:id="280" w:name="_Toc378770197"/>
      <w:bookmarkStart w:id="281" w:name="OLE_LINK17"/>
      <w:bookmarkStart w:id="282" w:name="OLE_LINK18"/>
      <w:r>
        <w:rPr>
          <w:rFonts w:hint="eastAsia"/>
          <w:b/>
          <w:sz w:val="24"/>
        </w:rPr>
        <w:lastRenderedPageBreak/>
        <w:t>Absorbance</w:t>
      </w:r>
      <w:r w:rsidRPr="00F43752">
        <w:rPr>
          <w:rFonts w:hint="eastAsia"/>
          <w:b/>
          <w:sz w:val="24"/>
        </w:rPr>
        <w:t xml:space="preserve"> comparisons between t</w:t>
      </w:r>
      <w:r w:rsidRPr="00F43752">
        <w:rPr>
          <w:b/>
          <w:sz w:val="24"/>
        </w:rPr>
        <w:t>hin film and particle</w:t>
      </w:r>
      <w:r w:rsidRPr="00F43752">
        <w:rPr>
          <w:rFonts w:hint="eastAsia"/>
          <w:b/>
          <w:sz w:val="24"/>
        </w:rPr>
        <w:t>s</w:t>
      </w:r>
      <w:bookmarkEnd w:id="276"/>
      <w:bookmarkEnd w:id="277"/>
      <w:bookmarkEnd w:id="278"/>
      <w:bookmarkEnd w:id="279"/>
      <w:bookmarkEnd w:id="280"/>
    </w:p>
    <w:bookmarkEnd w:id="281"/>
    <w:bookmarkEnd w:id="282"/>
    <w:p w:rsidR="00F9564A" w:rsidRDefault="00F9564A" w:rsidP="00F9564A">
      <w:pPr>
        <w:spacing w:beforeLines="100" w:before="312" w:afterLines="100" w:after="312"/>
        <w:jc w:val="center"/>
        <w:rPr>
          <w:sz w:val="24"/>
        </w:rPr>
      </w:pPr>
      <w:r>
        <w:rPr>
          <w:noProof/>
          <w:sz w:val="24"/>
        </w:rPr>
        <w:drawing>
          <wp:inline distT="0" distB="0" distL="0" distR="0" wp14:anchorId="48979708" wp14:editId="7A89F095">
            <wp:extent cx="4352400" cy="5144400"/>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4352400" cy="5144400"/>
                    </a:xfrm>
                    <a:prstGeom prst="rect">
                      <a:avLst/>
                    </a:prstGeom>
                    <a:noFill/>
                  </pic:spPr>
                </pic:pic>
              </a:graphicData>
            </a:graphic>
          </wp:inline>
        </w:drawing>
      </w:r>
    </w:p>
    <w:p w:rsidR="00F9564A" w:rsidRDefault="00087326" w:rsidP="00087326">
      <w:pPr>
        <w:pStyle w:val="Caption"/>
        <w:jc w:val="center"/>
        <w:rPr>
          <w:sz w:val="24"/>
        </w:rPr>
      </w:pPr>
      <w:bookmarkStart w:id="283" w:name="_Toc378769967"/>
      <w:r>
        <w:rPr>
          <w:rFonts w:hint="eastAsia"/>
          <w:sz w:val="24"/>
        </w:rPr>
        <w:t>Figure 3.36 A</w:t>
      </w:r>
      <w:r w:rsidR="00F9564A">
        <w:rPr>
          <w:rFonts w:hint="eastAsia"/>
          <w:sz w:val="24"/>
        </w:rPr>
        <w:t>bsorbance of thin film and particles of co-sputtered Cu-Co on quartz substrate at position S1, S2, S3, S4 and S5</w:t>
      </w:r>
      <w:bookmarkEnd w:id="283"/>
    </w:p>
    <w:p w:rsidR="00F9564A" w:rsidRDefault="00F9564A" w:rsidP="00F9564A">
      <w:pPr>
        <w:spacing w:beforeLines="100" w:before="312" w:afterLines="100" w:after="312"/>
        <w:jc w:val="center"/>
        <w:rPr>
          <w:sz w:val="24"/>
        </w:rPr>
      </w:pPr>
    </w:p>
    <w:p w:rsidR="00F9564A" w:rsidRDefault="00F9564A" w:rsidP="00F9564A">
      <w:pPr>
        <w:spacing w:beforeLines="100" w:before="312" w:afterLines="100" w:after="312"/>
        <w:jc w:val="center"/>
        <w:rPr>
          <w:sz w:val="24"/>
        </w:rPr>
      </w:pPr>
    </w:p>
    <w:p w:rsidR="00F9564A" w:rsidRDefault="00F9564A" w:rsidP="00F9564A">
      <w:pPr>
        <w:spacing w:beforeLines="100" w:before="312" w:afterLines="100" w:after="312"/>
        <w:jc w:val="center"/>
        <w:rPr>
          <w:sz w:val="24"/>
        </w:rPr>
      </w:pPr>
    </w:p>
    <w:p w:rsidR="00F9564A" w:rsidRDefault="00F9564A" w:rsidP="00F9564A">
      <w:pPr>
        <w:spacing w:beforeLines="100" w:before="312" w:afterLines="100" w:after="312"/>
        <w:jc w:val="center"/>
        <w:rPr>
          <w:sz w:val="24"/>
        </w:rPr>
      </w:pPr>
    </w:p>
    <w:p w:rsidR="00F9564A" w:rsidRDefault="00F9564A" w:rsidP="00F9564A">
      <w:pPr>
        <w:spacing w:beforeLines="100" w:before="312" w:afterLines="100" w:after="312"/>
        <w:jc w:val="center"/>
        <w:rPr>
          <w:sz w:val="24"/>
        </w:rPr>
      </w:pPr>
      <w:r>
        <w:rPr>
          <w:noProof/>
          <w:sz w:val="24"/>
        </w:rPr>
        <w:lastRenderedPageBreak/>
        <w:drawing>
          <wp:inline distT="0" distB="0" distL="0" distR="0" wp14:anchorId="18DF8CCD" wp14:editId="532953F0">
            <wp:extent cx="4737600" cy="5184000"/>
            <wp:effectExtent l="0" t="0" r="635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4737600" cy="5184000"/>
                    </a:xfrm>
                    <a:prstGeom prst="rect">
                      <a:avLst/>
                    </a:prstGeom>
                    <a:noFill/>
                  </pic:spPr>
                </pic:pic>
              </a:graphicData>
            </a:graphic>
          </wp:inline>
        </w:drawing>
      </w:r>
    </w:p>
    <w:p w:rsidR="00F9564A" w:rsidRDefault="00087326" w:rsidP="00087326">
      <w:pPr>
        <w:pStyle w:val="Caption"/>
        <w:jc w:val="center"/>
        <w:rPr>
          <w:sz w:val="24"/>
        </w:rPr>
      </w:pPr>
      <w:bookmarkStart w:id="284" w:name="_Toc378769968"/>
      <w:r>
        <w:rPr>
          <w:rFonts w:hint="eastAsia"/>
          <w:sz w:val="24"/>
        </w:rPr>
        <w:t>Figure 3.37 A</w:t>
      </w:r>
      <w:r w:rsidR="00F9564A">
        <w:rPr>
          <w:rFonts w:hint="eastAsia"/>
          <w:sz w:val="24"/>
        </w:rPr>
        <w:t xml:space="preserve">bsorbance of thin film and particles of Co top Cu </w:t>
      </w:r>
      <w:r w:rsidR="00F9564A">
        <w:rPr>
          <w:sz w:val="24"/>
        </w:rPr>
        <w:t>bottom</w:t>
      </w:r>
      <w:r w:rsidR="00F9564A">
        <w:rPr>
          <w:rFonts w:hint="eastAsia"/>
          <w:sz w:val="24"/>
        </w:rPr>
        <w:t xml:space="preserve"> structured Cu-Co on quartz substrate at position S1, S2, S3, S4 and S5</w:t>
      </w:r>
      <w:bookmarkEnd w:id="284"/>
    </w:p>
    <w:p w:rsidR="00F9564A" w:rsidRPr="008D4BB2" w:rsidRDefault="00F9564A" w:rsidP="00F9564A">
      <w:pPr>
        <w:spacing w:beforeLines="100" w:before="312" w:afterLines="100" w:after="312"/>
        <w:jc w:val="center"/>
        <w:rPr>
          <w:sz w:val="24"/>
        </w:rPr>
      </w:pPr>
      <w:r>
        <w:rPr>
          <w:noProof/>
          <w:sz w:val="24"/>
        </w:rPr>
        <w:lastRenderedPageBreak/>
        <w:drawing>
          <wp:inline distT="0" distB="0" distL="0" distR="0" wp14:anchorId="7385F241" wp14:editId="74ABA02C">
            <wp:extent cx="4662000" cy="5176800"/>
            <wp:effectExtent l="0" t="0" r="5715" b="508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4662000" cy="5176800"/>
                    </a:xfrm>
                    <a:prstGeom prst="rect">
                      <a:avLst/>
                    </a:prstGeom>
                    <a:noFill/>
                  </pic:spPr>
                </pic:pic>
              </a:graphicData>
            </a:graphic>
          </wp:inline>
        </w:drawing>
      </w:r>
    </w:p>
    <w:p w:rsidR="00F9564A" w:rsidRDefault="00087326" w:rsidP="00087326">
      <w:pPr>
        <w:pStyle w:val="Caption"/>
        <w:jc w:val="center"/>
        <w:rPr>
          <w:sz w:val="24"/>
        </w:rPr>
      </w:pPr>
      <w:bookmarkStart w:id="285" w:name="_Toc378769969"/>
      <w:r>
        <w:rPr>
          <w:rFonts w:hint="eastAsia"/>
          <w:sz w:val="24"/>
        </w:rPr>
        <w:t>Figure 3.38 A</w:t>
      </w:r>
      <w:r w:rsidR="00F9564A">
        <w:rPr>
          <w:rFonts w:hint="eastAsia"/>
          <w:sz w:val="24"/>
        </w:rPr>
        <w:t xml:space="preserve">bsorbance of thin film and particles of Co top Cu </w:t>
      </w:r>
      <w:r w:rsidR="00F9564A">
        <w:rPr>
          <w:sz w:val="24"/>
        </w:rPr>
        <w:t>bottom</w:t>
      </w:r>
      <w:r w:rsidR="00F9564A">
        <w:rPr>
          <w:rFonts w:hint="eastAsia"/>
          <w:sz w:val="24"/>
        </w:rPr>
        <w:t xml:space="preserve"> structured Cu-Co on quartz substrate at position S1, S2, S3, S4 and S5</w:t>
      </w:r>
      <w:bookmarkEnd w:id="285"/>
    </w:p>
    <w:p w:rsidR="00F9564A" w:rsidRDefault="007C38E1" w:rsidP="00F9564A">
      <w:pPr>
        <w:spacing w:beforeLines="100" w:before="312" w:afterLines="100" w:after="312"/>
        <w:rPr>
          <w:sz w:val="24"/>
        </w:rPr>
      </w:pPr>
      <w:r>
        <w:rPr>
          <w:rFonts w:hint="eastAsia"/>
          <w:sz w:val="24"/>
        </w:rPr>
        <w:t>Figure 3.37</w:t>
      </w:r>
      <w:r w:rsidR="00F9564A">
        <w:rPr>
          <w:rFonts w:hint="eastAsia"/>
          <w:sz w:val="24"/>
        </w:rPr>
        <w:t xml:space="preserve"> shows that absorbance of Co top Cu bottom structured particles increases at around 600 nm wavelength at position S1 and S2. </w:t>
      </w:r>
      <w:r w:rsidR="00F9564A">
        <w:rPr>
          <w:sz w:val="24"/>
        </w:rPr>
        <w:t>A</w:t>
      </w:r>
      <w:r w:rsidR="00F9564A">
        <w:rPr>
          <w:rFonts w:hint="eastAsia"/>
          <w:sz w:val="24"/>
        </w:rPr>
        <w:t xml:space="preserve">nd the peak of S2 is much weaker than that of S1. </w:t>
      </w:r>
      <w:r w:rsidR="00F9564A">
        <w:rPr>
          <w:sz w:val="24"/>
        </w:rPr>
        <w:t>A</w:t>
      </w:r>
      <w:r w:rsidR="00F9564A">
        <w:rPr>
          <w:rFonts w:hint="eastAsia"/>
          <w:sz w:val="24"/>
        </w:rPr>
        <w:t xml:space="preserve">fter that, it damps quickly. </w:t>
      </w:r>
      <w:r w:rsidR="00F9564A">
        <w:rPr>
          <w:sz w:val="24"/>
        </w:rPr>
        <w:t>F</w:t>
      </w:r>
      <w:r w:rsidR="00F9564A">
        <w:rPr>
          <w:rFonts w:hint="eastAsia"/>
          <w:sz w:val="24"/>
        </w:rPr>
        <w:t xml:space="preserve">or all other positions, particles have lower absorbance than that of thin films at every wavelength. </w:t>
      </w:r>
      <w:r w:rsidR="00F9564A">
        <w:rPr>
          <w:sz w:val="24"/>
        </w:rPr>
        <w:t>A</w:t>
      </w:r>
      <w:r w:rsidR="00F9564A">
        <w:rPr>
          <w:rFonts w:hint="eastAsia"/>
          <w:sz w:val="24"/>
        </w:rPr>
        <w:t>nd there is no absorbance peak exists.</w:t>
      </w:r>
    </w:p>
    <w:p w:rsidR="00F9564A" w:rsidRDefault="00F9564A" w:rsidP="00F9564A">
      <w:pPr>
        <w:spacing w:beforeLines="100" w:before="312" w:afterLines="100" w:after="312"/>
        <w:rPr>
          <w:sz w:val="24"/>
        </w:rPr>
      </w:pPr>
    </w:p>
    <w:p w:rsidR="00F9564A" w:rsidRDefault="00F9564A" w:rsidP="00F9564A">
      <w:pPr>
        <w:spacing w:beforeLines="100" w:before="312" w:afterLines="100" w:after="312"/>
        <w:rPr>
          <w:sz w:val="24"/>
        </w:rPr>
      </w:pPr>
    </w:p>
    <w:p w:rsidR="00F9564A" w:rsidRDefault="00F9564A" w:rsidP="00F9564A">
      <w:pPr>
        <w:spacing w:beforeLines="100" w:before="312" w:afterLines="100" w:after="312"/>
        <w:rPr>
          <w:sz w:val="24"/>
        </w:rPr>
      </w:pPr>
    </w:p>
    <w:p w:rsidR="00F9564A" w:rsidRDefault="00F9564A" w:rsidP="00F9564A">
      <w:pPr>
        <w:spacing w:beforeLines="100" w:before="312" w:afterLines="100" w:after="312"/>
        <w:rPr>
          <w:sz w:val="24"/>
        </w:rPr>
      </w:pPr>
    </w:p>
    <w:p w:rsidR="00F9564A" w:rsidRPr="007E294B" w:rsidRDefault="00F9564A" w:rsidP="00F9564A">
      <w:pPr>
        <w:pStyle w:val="ListParagraph"/>
        <w:numPr>
          <w:ilvl w:val="0"/>
          <w:numId w:val="27"/>
        </w:numPr>
        <w:spacing w:beforeLines="100" w:before="312" w:afterLines="100" w:after="312"/>
        <w:ind w:firstLineChars="0"/>
        <w:outlineLvl w:val="2"/>
        <w:rPr>
          <w:sz w:val="24"/>
        </w:rPr>
      </w:pPr>
      <w:bookmarkStart w:id="286" w:name="_Toc378682257"/>
      <w:bookmarkStart w:id="287" w:name="_Toc378683378"/>
      <w:bookmarkStart w:id="288" w:name="_Toc378760680"/>
      <w:bookmarkStart w:id="289" w:name="_Toc378761049"/>
      <w:bookmarkStart w:id="290" w:name="_Toc378770198"/>
      <w:r>
        <w:rPr>
          <w:b/>
          <w:sz w:val="24"/>
        </w:rPr>
        <w:lastRenderedPageBreak/>
        <w:t>T</w:t>
      </w:r>
      <w:r>
        <w:rPr>
          <w:rFonts w:hint="eastAsia"/>
          <w:b/>
          <w:sz w:val="24"/>
        </w:rPr>
        <w:t>ransmittance</w:t>
      </w:r>
      <w:r w:rsidRPr="00F43752">
        <w:rPr>
          <w:rFonts w:hint="eastAsia"/>
          <w:b/>
          <w:sz w:val="24"/>
        </w:rPr>
        <w:t xml:space="preserve"> comparisons between t</w:t>
      </w:r>
      <w:r w:rsidRPr="00F43752">
        <w:rPr>
          <w:b/>
          <w:sz w:val="24"/>
        </w:rPr>
        <w:t>hin film and particle</w:t>
      </w:r>
      <w:r w:rsidRPr="00F43752">
        <w:rPr>
          <w:rFonts w:hint="eastAsia"/>
          <w:b/>
          <w:sz w:val="24"/>
        </w:rPr>
        <w:t>s</w:t>
      </w:r>
      <w:bookmarkEnd w:id="286"/>
      <w:bookmarkEnd w:id="287"/>
      <w:bookmarkEnd w:id="288"/>
      <w:bookmarkEnd w:id="289"/>
      <w:bookmarkEnd w:id="290"/>
    </w:p>
    <w:p w:rsidR="00F9564A" w:rsidRDefault="00F9564A" w:rsidP="00F9564A">
      <w:pPr>
        <w:spacing w:beforeLines="100" w:before="312" w:afterLines="100" w:after="312"/>
        <w:jc w:val="center"/>
        <w:rPr>
          <w:sz w:val="24"/>
        </w:rPr>
      </w:pPr>
      <w:r>
        <w:rPr>
          <w:noProof/>
          <w:sz w:val="24"/>
        </w:rPr>
        <w:drawing>
          <wp:inline distT="0" distB="0" distL="0" distR="0" wp14:anchorId="772C9BDC" wp14:editId="05644C13">
            <wp:extent cx="4788000" cy="5227200"/>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4788000" cy="5227200"/>
                    </a:xfrm>
                    <a:prstGeom prst="rect">
                      <a:avLst/>
                    </a:prstGeom>
                    <a:noFill/>
                  </pic:spPr>
                </pic:pic>
              </a:graphicData>
            </a:graphic>
          </wp:inline>
        </w:drawing>
      </w:r>
    </w:p>
    <w:p w:rsidR="00F9564A" w:rsidRDefault="00087326" w:rsidP="00087326">
      <w:pPr>
        <w:pStyle w:val="Caption"/>
        <w:jc w:val="center"/>
        <w:rPr>
          <w:sz w:val="24"/>
        </w:rPr>
      </w:pPr>
      <w:bookmarkStart w:id="291" w:name="_Toc378769970"/>
      <w:r>
        <w:rPr>
          <w:rFonts w:hint="eastAsia"/>
          <w:sz w:val="24"/>
        </w:rPr>
        <w:t>Figure 3.39 T</w:t>
      </w:r>
      <w:r w:rsidR="00F9564A">
        <w:rPr>
          <w:rFonts w:hint="eastAsia"/>
          <w:sz w:val="24"/>
        </w:rPr>
        <w:t xml:space="preserve">ransmittance of thin film and particles of Co top Cu </w:t>
      </w:r>
      <w:r w:rsidR="00F9564A">
        <w:rPr>
          <w:sz w:val="24"/>
        </w:rPr>
        <w:t>bottom</w:t>
      </w:r>
      <w:r w:rsidR="00F9564A">
        <w:rPr>
          <w:rFonts w:hint="eastAsia"/>
          <w:sz w:val="24"/>
        </w:rPr>
        <w:t xml:space="preserve"> structured Cu-Co on quartz substrate at position S1, S2, S3, S4 and S5</w:t>
      </w:r>
      <w:bookmarkEnd w:id="291"/>
    </w:p>
    <w:p w:rsidR="00F9564A" w:rsidRDefault="00F9564A" w:rsidP="00F9564A">
      <w:pPr>
        <w:spacing w:beforeLines="100" w:before="312" w:afterLines="100" w:after="312"/>
        <w:jc w:val="center"/>
        <w:rPr>
          <w:sz w:val="24"/>
        </w:rPr>
      </w:pPr>
      <w:r>
        <w:rPr>
          <w:noProof/>
          <w:sz w:val="24"/>
        </w:rPr>
        <w:lastRenderedPageBreak/>
        <w:drawing>
          <wp:inline distT="0" distB="0" distL="0" distR="0" wp14:anchorId="73C71FD5" wp14:editId="391D31A7">
            <wp:extent cx="4784400" cy="5238000"/>
            <wp:effectExtent l="0" t="0" r="0" b="127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4784400" cy="5238000"/>
                    </a:xfrm>
                    <a:prstGeom prst="rect">
                      <a:avLst/>
                    </a:prstGeom>
                    <a:noFill/>
                  </pic:spPr>
                </pic:pic>
              </a:graphicData>
            </a:graphic>
          </wp:inline>
        </w:drawing>
      </w:r>
    </w:p>
    <w:p w:rsidR="00F9564A" w:rsidRDefault="00087326" w:rsidP="00087326">
      <w:pPr>
        <w:pStyle w:val="Caption"/>
        <w:jc w:val="center"/>
        <w:rPr>
          <w:sz w:val="24"/>
        </w:rPr>
      </w:pPr>
      <w:bookmarkStart w:id="292" w:name="_Toc378769971"/>
      <w:r>
        <w:rPr>
          <w:rFonts w:hint="eastAsia"/>
          <w:sz w:val="24"/>
        </w:rPr>
        <w:t>Figure 3.40 T</w:t>
      </w:r>
      <w:r w:rsidR="00F9564A">
        <w:rPr>
          <w:rFonts w:hint="eastAsia"/>
          <w:sz w:val="24"/>
        </w:rPr>
        <w:t xml:space="preserve">ransmittance of thin film and particles of Co top Cu </w:t>
      </w:r>
      <w:r w:rsidR="00F9564A">
        <w:rPr>
          <w:sz w:val="24"/>
        </w:rPr>
        <w:t>bottom</w:t>
      </w:r>
      <w:r w:rsidR="00F9564A">
        <w:rPr>
          <w:rFonts w:hint="eastAsia"/>
          <w:sz w:val="24"/>
        </w:rPr>
        <w:t xml:space="preserve"> structured Cu-Co on quartz substrate at position S1, S2, S3, S4 and S5</w:t>
      </w:r>
      <w:bookmarkEnd w:id="292"/>
    </w:p>
    <w:p w:rsidR="00F9564A" w:rsidRDefault="00F9564A" w:rsidP="00F9564A">
      <w:pPr>
        <w:spacing w:beforeLines="100" w:before="312" w:afterLines="100" w:after="312"/>
        <w:jc w:val="center"/>
        <w:rPr>
          <w:sz w:val="24"/>
        </w:rPr>
      </w:pPr>
      <w:r>
        <w:rPr>
          <w:noProof/>
          <w:sz w:val="24"/>
        </w:rPr>
        <w:lastRenderedPageBreak/>
        <w:drawing>
          <wp:inline distT="0" distB="0" distL="0" distR="0" wp14:anchorId="3006B680" wp14:editId="0C941662">
            <wp:extent cx="4914000" cy="5238000"/>
            <wp:effectExtent l="0" t="0" r="1270" b="127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4914000" cy="5238000"/>
                    </a:xfrm>
                    <a:prstGeom prst="rect">
                      <a:avLst/>
                    </a:prstGeom>
                    <a:noFill/>
                  </pic:spPr>
                </pic:pic>
              </a:graphicData>
            </a:graphic>
          </wp:inline>
        </w:drawing>
      </w:r>
    </w:p>
    <w:p w:rsidR="00F9564A" w:rsidRDefault="00087326" w:rsidP="00087326">
      <w:pPr>
        <w:pStyle w:val="Caption"/>
        <w:jc w:val="center"/>
        <w:rPr>
          <w:sz w:val="24"/>
        </w:rPr>
      </w:pPr>
      <w:bookmarkStart w:id="293" w:name="_Toc378769972"/>
      <w:r>
        <w:rPr>
          <w:rFonts w:hint="eastAsia"/>
          <w:sz w:val="24"/>
        </w:rPr>
        <w:t>Figure 3.41 T</w:t>
      </w:r>
      <w:r w:rsidR="00F9564A">
        <w:rPr>
          <w:rFonts w:hint="eastAsia"/>
          <w:sz w:val="24"/>
        </w:rPr>
        <w:t xml:space="preserve">ransmittance of thin film and particles of Co top Cu </w:t>
      </w:r>
      <w:r w:rsidR="00F9564A">
        <w:rPr>
          <w:sz w:val="24"/>
        </w:rPr>
        <w:t>bottom</w:t>
      </w:r>
      <w:r w:rsidR="00F9564A">
        <w:rPr>
          <w:rFonts w:hint="eastAsia"/>
          <w:sz w:val="24"/>
        </w:rPr>
        <w:t xml:space="preserve"> structured Cu-Co on quartz substrate at position S1, S2, S3, S4 and S5</w:t>
      </w:r>
      <w:bookmarkEnd w:id="293"/>
    </w:p>
    <w:p w:rsidR="00F9564A" w:rsidRPr="008D4BB2" w:rsidRDefault="00F9564A" w:rsidP="00F9564A">
      <w:pPr>
        <w:spacing w:beforeLines="100" w:before="312" w:afterLines="100" w:after="312"/>
        <w:rPr>
          <w:sz w:val="24"/>
        </w:rPr>
      </w:pPr>
      <w:r>
        <w:rPr>
          <w:sz w:val="24"/>
        </w:rPr>
        <w:t>F</w:t>
      </w:r>
      <w:r>
        <w:rPr>
          <w:rFonts w:hint="eastAsia"/>
          <w:sz w:val="24"/>
        </w:rPr>
        <w:t xml:space="preserve">rom Figure </w:t>
      </w:r>
      <w:r w:rsidR="00592D1C">
        <w:rPr>
          <w:rFonts w:hint="eastAsia"/>
          <w:sz w:val="24"/>
        </w:rPr>
        <w:t>3.39, 3.40 and 3.41</w:t>
      </w:r>
      <w:r>
        <w:rPr>
          <w:rFonts w:hint="eastAsia"/>
          <w:sz w:val="24"/>
        </w:rPr>
        <w:t xml:space="preserve">, we can observe that more light transmitted through particles than thin film except S1 and S2 of Co top Cu bottom structured samples. </w:t>
      </w:r>
      <w:r>
        <w:rPr>
          <w:sz w:val="24"/>
        </w:rPr>
        <w:t>I</w:t>
      </w:r>
      <w:r w:rsidR="00592D1C">
        <w:rPr>
          <w:rFonts w:hint="eastAsia"/>
          <w:sz w:val="24"/>
        </w:rPr>
        <w:t>n Figure 3.40</w:t>
      </w:r>
      <w:r>
        <w:rPr>
          <w:rFonts w:hint="eastAsia"/>
          <w:sz w:val="24"/>
        </w:rPr>
        <w:t xml:space="preserve"> (a) and (b), the transmittance of particles decreases at visible wavelength.</w:t>
      </w:r>
    </w:p>
    <w:p w:rsidR="00F9564A" w:rsidRPr="00750B1A" w:rsidRDefault="00F9564A" w:rsidP="00F9564A">
      <w:pPr>
        <w:pStyle w:val="ListParagraph"/>
        <w:numPr>
          <w:ilvl w:val="0"/>
          <w:numId w:val="30"/>
        </w:numPr>
        <w:spacing w:beforeLines="100" w:before="312" w:afterLines="100" w:after="312"/>
        <w:ind w:firstLineChars="0"/>
        <w:outlineLvl w:val="1"/>
        <w:rPr>
          <w:sz w:val="24"/>
        </w:rPr>
      </w:pPr>
      <w:bookmarkStart w:id="294" w:name="_Toc378682258"/>
      <w:bookmarkStart w:id="295" w:name="_Toc378683379"/>
      <w:bookmarkStart w:id="296" w:name="_Toc378760681"/>
      <w:bookmarkStart w:id="297" w:name="_Toc378761050"/>
      <w:bookmarkStart w:id="298" w:name="_Toc378770199"/>
      <w:bookmarkStart w:id="299" w:name="OLE_LINK19"/>
      <w:bookmarkStart w:id="300" w:name="OLE_LINK20"/>
      <w:r>
        <w:rPr>
          <w:rFonts w:hint="eastAsia"/>
          <w:b/>
          <w:sz w:val="24"/>
        </w:rPr>
        <w:t xml:space="preserve">Thin film composition, particles size distribution and structure of </w:t>
      </w:r>
      <w:r w:rsidRPr="000C1990">
        <w:rPr>
          <w:rFonts w:hint="eastAsia"/>
          <w:b/>
          <w:sz w:val="24"/>
        </w:rPr>
        <w:t xml:space="preserve">Cu-Co </w:t>
      </w:r>
      <w:r>
        <w:rPr>
          <w:rFonts w:hint="eastAsia"/>
          <w:b/>
          <w:sz w:val="24"/>
        </w:rPr>
        <w:t xml:space="preserve">alloy on </w:t>
      </w:r>
      <w:proofErr w:type="spellStart"/>
      <w:r>
        <w:rPr>
          <w:rFonts w:hint="eastAsia"/>
          <w:b/>
          <w:sz w:val="24"/>
        </w:rPr>
        <w:t>SiN</w:t>
      </w:r>
      <w:r>
        <w:rPr>
          <w:rFonts w:hint="eastAsia"/>
          <w:b/>
          <w:sz w:val="24"/>
          <w:vertAlign w:val="subscript"/>
        </w:rPr>
        <w:t>x</w:t>
      </w:r>
      <w:proofErr w:type="spellEnd"/>
      <w:r>
        <w:rPr>
          <w:rFonts w:hint="eastAsia"/>
          <w:b/>
          <w:sz w:val="24"/>
        </w:rPr>
        <w:t xml:space="preserve"> membranes</w:t>
      </w:r>
      <w:bookmarkEnd w:id="294"/>
      <w:bookmarkEnd w:id="295"/>
      <w:bookmarkEnd w:id="296"/>
      <w:bookmarkEnd w:id="297"/>
      <w:bookmarkEnd w:id="298"/>
    </w:p>
    <w:p w:rsidR="00F9564A" w:rsidRPr="00750B1A" w:rsidRDefault="00F9564A" w:rsidP="00F9564A">
      <w:pPr>
        <w:spacing w:beforeLines="100" w:before="312" w:afterLines="100" w:after="312"/>
        <w:rPr>
          <w:sz w:val="24"/>
        </w:rPr>
      </w:pPr>
      <w:r>
        <w:rPr>
          <w:sz w:val="24"/>
        </w:rPr>
        <w:t>A</w:t>
      </w:r>
      <w:r>
        <w:rPr>
          <w:rFonts w:hint="eastAsia"/>
          <w:sz w:val="24"/>
        </w:rPr>
        <w:t>s mentioned in Chapter 2, Cu-Co thin alloy films (~50 Cu at</w:t>
      </w:r>
      <w:proofErr w:type="gramStart"/>
      <w:r>
        <w:rPr>
          <w:rFonts w:hint="eastAsia"/>
          <w:sz w:val="24"/>
        </w:rPr>
        <w:t>.%</w:t>
      </w:r>
      <w:proofErr w:type="gramEnd"/>
      <w:r>
        <w:rPr>
          <w:rFonts w:hint="eastAsia"/>
          <w:sz w:val="24"/>
        </w:rPr>
        <w:t xml:space="preserve">) with ~10 nm thickness were deposited on </w:t>
      </w:r>
      <w:proofErr w:type="spellStart"/>
      <w:r>
        <w:rPr>
          <w:rFonts w:hint="eastAsia"/>
          <w:sz w:val="24"/>
        </w:rPr>
        <w:t>SiN</w:t>
      </w:r>
      <w:r>
        <w:rPr>
          <w:rFonts w:hint="eastAsia"/>
          <w:sz w:val="24"/>
          <w:vertAlign w:val="subscript"/>
        </w:rPr>
        <w:t>x</w:t>
      </w:r>
      <w:proofErr w:type="spellEnd"/>
      <w:r>
        <w:rPr>
          <w:rFonts w:hint="eastAsia"/>
          <w:sz w:val="24"/>
        </w:rPr>
        <w:t xml:space="preserve"> membranes. </w:t>
      </w:r>
      <w:r>
        <w:rPr>
          <w:sz w:val="24"/>
        </w:rPr>
        <w:t>T</w:t>
      </w:r>
      <w:r>
        <w:rPr>
          <w:rFonts w:hint="eastAsia"/>
          <w:sz w:val="24"/>
        </w:rPr>
        <w:t>he film composition, particles distribution and structure are all analyzed in this section.</w:t>
      </w:r>
    </w:p>
    <w:p w:rsidR="00F9564A" w:rsidRPr="00DE1B68" w:rsidRDefault="00F9564A" w:rsidP="00F9564A">
      <w:pPr>
        <w:pStyle w:val="ListParagraph"/>
        <w:numPr>
          <w:ilvl w:val="0"/>
          <w:numId w:val="31"/>
        </w:numPr>
        <w:spacing w:beforeLines="100" w:before="312" w:afterLines="100" w:after="312"/>
        <w:ind w:firstLineChars="0"/>
        <w:outlineLvl w:val="2"/>
        <w:rPr>
          <w:sz w:val="24"/>
        </w:rPr>
      </w:pPr>
      <w:bookmarkStart w:id="301" w:name="_Toc378682259"/>
      <w:bookmarkStart w:id="302" w:name="_Toc378683380"/>
      <w:bookmarkStart w:id="303" w:name="_Toc378760682"/>
      <w:bookmarkStart w:id="304" w:name="_Toc378761051"/>
      <w:bookmarkStart w:id="305" w:name="_Toc378770200"/>
      <w:r>
        <w:rPr>
          <w:rFonts w:hint="eastAsia"/>
          <w:b/>
          <w:sz w:val="24"/>
        </w:rPr>
        <w:t>Cu-Co thin film composition</w:t>
      </w:r>
      <w:bookmarkEnd w:id="301"/>
      <w:bookmarkEnd w:id="302"/>
      <w:bookmarkEnd w:id="303"/>
      <w:bookmarkEnd w:id="304"/>
      <w:bookmarkEnd w:id="305"/>
    </w:p>
    <w:p w:rsidR="00F9564A" w:rsidRPr="00634014" w:rsidRDefault="00F9564A" w:rsidP="00F9564A">
      <w:pPr>
        <w:spacing w:beforeLines="100" w:before="312" w:afterLines="100" w:after="312"/>
        <w:rPr>
          <w:sz w:val="24"/>
        </w:rPr>
      </w:pPr>
      <w:r>
        <w:rPr>
          <w:sz w:val="24"/>
        </w:rPr>
        <w:lastRenderedPageBreak/>
        <w:t>T</w:t>
      </w:r>
      <w:r>
        <w:rPr>
          <w:rFonts w:hint="eastAsia"/>
          <w:sz w:val="24"/>
        </w:rPr>
        <w:t xml:space="preserve">he EDS result of as-deposited Cu-Co films on membranes gave an average </w:t>
      </w:r>
      <w:r>
        <w:rPr>
          <w:sz w:val="24"/>
        </w:rPr>
        <w:t>composition</w:t>
      </w:r>
      <w:r>
        <w:rPr>
          <w:rFonts w:hint="eastAsia"/>
          <w:sz w:val="24"/>
        </w:rPr>
        <w:t xml:space="preserve"> of ~52 at</w:t>
      </w:r>
      <w:proofErr w:type="gramStart"/>
      <w:r>
        <w:rPr>
          <w:rFonts w:hint="eastAsia"/>
          <w:sz w:val="24"/>
        </w:rPr>
        <w:t>.%</w:t>
      </w:r>
      <w:proofErr w:type="gramEnd"/>
      <w:r>
        <w:rPr>
          <w:rFonts w:hint="eastAsia"/>
          <w:sz w:val="24"/>
        </w:rPr>
        <w:t xml:space="preserve"> and 48 at.%. The typical EDS </w:t>
      </w:r>
      <w:r w:rsidR="00592D1C">
        <w:rPr>
          <w:rFonts w:hint="eastAsia"/>
          <w:sz w:val="24"/>
        </w:rPr>
        <w:t>spectrum is shown in Figure 3.42</w:t>
      </w:r>
      <w:r>
        <w:rPr>
          <w:rFonts w:hint="eastAsia"/>
          <w:sz w:val="24"/>
        </w:rPr>
        <w:t xml:space="preserve">. It also includes a dark-field image of the region where the spectra were obtained. </w:t>
      </w:r>
      <w:r>
        <w:rPr>
          <w:sz w:val="24"/>
        </w:rPr>
        <w:t>I</w:t>
      </w:r>
      <w:r>
        <w:rPr>
          <w:rFonts w:hint="eastAsia"/>
          <w:sz w:val="24"/>
        </w:rPr>
        <w:t>n this process, a probe with a size of 2.2 nm was used, and it scanned a ~8 nm</w:t>
      </w:r>
      <w:r>
        <w:rPr>
          <w:sz w:val="24"/>
        </w:rPr>
        <w:t xml:space="preserve"> </w:t>
      </w:r>
      <m:oMath>
        <m:r>
          <m:rPr>
            <m:sty m:val="p"/>
          </m:rPr>
          <w:rPr>
            <w:rFonts w:ascii="Cambria Math" w:hAnsi="Cambria Math"/>
            <w:sz w:val="24"/>
          </w:rPr>
          <m:t>×</m:t>
        </m:r>
      </m:oMath>
      <w:r>
        <w:rPr>
          <w:sz w:val="24"/>
        </w:rPr>
        <w:t xml:space="preserve"> </w:t>
      </w:r>
      <w:r>
        <w:rPr>
          <w:rFonts w:hint="eastAsia"/>
          <w:sz w:val="24"/>
        </w:rPr>
        <w:t xml:space="preserve">8 nm area during </w:t>
      </w:r>
      <w:proofErr w:type="gramStart"/>
      <w:r>
        <w:rPr>
          <w:rFonts w:hint="eastAsia"/>
          <w:sz w:val="24"/>
        </w:rPr>
        <w:t>EDS</w:t>
      </w:r>
      <w:proofErr w:type="gramEnd"/>
      <w:r>
        <w:rPr>
          <w:rFonts w:hint="eastAsia"/>
          <w:sz w:val="24"/>
        </w:rPr>
        <w:t xml:space="preserve"> </w:t>
      </w:r>
      <w:r>
        <w:rPr>
          <w:sz w:val="24"/>
        </w:rPr>
        <w:t>acquisition</w:t>
      </w:r>
      <w:r>
        <w:rPr>
          <w:rFonts w:hint="eastAsia"/>
          <w:sz w:val="24"/>
        </w:rPr>
        <w:t>.</w:t>
      </w:r>
    </w:p>
    <w:p w:rsidR="00F9564A" w:rsidRDefault="00F9564A" w:rsidP="00F9564A">
      <w:pPr>
        <w:spacing w:beforeLines="100" w:before="312" w:afterLines="100" w:after="312"/>
        <w:jc w:val="center"/>
        <w:rPr>
          <w:sz w:val="24"/>
        </w:rPr>
      </w:pPr>
      <w:r>
        <w:rPr>
          <w:noProof/>
          <w:sz w:val="24"/>
        </w:rPr>
        <w:drawing>
          <wp:inline distT="0" distB="0" distL="0" distR="0" wp14:anchorId="282B64D3" wp14:editId="23C7C779">
            <wp:extent cx="2498400" cy="318600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2498400" cy="3186000"/>
                    </a:xfrm>
                    <a:prstGeom prst="rect">
                      <a:avLst/>
                    </a:prstGeom>
                    <a:noFill/>
                  </pic:spPr>
                </pic:pic>
              </a:graphicData>
            </a:graphic>
          </wp:inline>
        </w:drawing>
      </w:r>
    </w:p>
    <w:p w:rsidR="00F9564A" w:rsidRDefault="00087326" w:rsidP="00351BAF">
      <w:pPr>
        <w:pStyle w:val="Caption"/>
        <w:rPr>
          <w:sz w:val="24"/>
        </w:rPr>
      </w:pPr>
      <w:bookmarkStart w:id="306" w:name="_Toc378769973"/>
      <w:r>
        <w:rPr>
          <w:rFonts w:hint="eastAsia"/>
          <w:sz w:val="24"/>
        </w:rPr>
        <w:t>Figure 3.42 T</w:t>
      </w:r>
      <w:r w:rsidR="00F9564A">
        <w:rPr>
          <w:rFonts w:hint="eastAsia"/>
          <w:sz w:val="24"/>
        </w:rPr>
        <w:t>ypical spectrum of as-deposited Cu-Co thin film on membranes and a dark-field image of the region from which the spectra were obtained</w:t>
      </w:r>
      <w:bookmarkEnd w:id="306"/>
    </w:p>
    <w:p w:rsidR="00F9564A" w:rsidRPr="00DE1B68" w:rsidRDefault="00F9564A" w:rsidP="00F9564A">
      <w:pPr>
        <w:pStyle w:val="ListParagraph"/>
        <w:numPr>
          <w:ilvl w:val="0"/>
          <w:numId w:val="31"/>
        </w:numPr>
        <w:spacing w:beforeLines="100" w:before="312" w:afterLines="100" w:after="312"/>
        <w:ind w:firstLineChars="0"/>
        <w:outlineLvl w:val="2"/>
        <w:rPr>
          <w:sz w:val="24"/>
        </w:rPr>
      </w:pPr>
      <w:bookmarkStart w:id="307" w:name="_Toc378682260"/>
      <w:bookmarkStart w:id="308" w:name="_Toc378683381"/>
      <w:bookmarkStart w:id="309" w:name="_Toc378760683"/>
      <w:bookmarkStart w:id="310" w:name="_Toc378761052"/>
      <w:bookmarkStart w:id="311" w:name="_Toc378770201"/>
      <w:r>
        <w:rPr>
          <w:rFonts w:hint="eastAsia"/>
          <w:b/>
          <w:sz w:val="24"/>
        </w:rPr>
        <w:t>Cu-Co particles distribution</w:t>
      </w:r>
      <w:bookmarkEnd w:id="307"/>
      <w:bookmarkEnd w:id="308"/>
      <w:bookmarkEnd w:id="309"/>
      <w:bookmarkEnd w:id="310"/>
      <w:bookmarkEnd w:id="311"/>
    </w:p>
    <w:p w:rsidR="00F9564A" w:rsidRDefault="00592D1C" w:rsidP="00F9564A">
      <w:pPr>
        <w:spacing w:beforeLines="100" w:before="312" w:afterLines="100" w:after="312"/>
        <w:rPr>
          <w:sz w:val="24"/>
        </w:rPr>
      </w:pPr>
      <w:r>
        <w:rPr>
          <w:rFonts w:hint="eastAsia"/>
          <w:sz w:val="24"/>
        </w:rPr>
        <w:t>Figure 3.43</w:t>
      </w:r>
      <w:r w:rsidR="00F9564A">
        <w:rPr>
          <w:rFonts w:hint="eastAsia"/>
          <w:sz w:val="24"/>
        </w:rPr>
        <w:t xml:space="preserve"> shows a low resolution TEM image of Cu-Co alloy film after exposure to a pulsed laser. </w:t>
      </w:r>
      <w:r w:rsidR="00F9564A">
        <w:rPr>
          <w:sz w:val="24"/>
        </w:rPr>
        <w:t>T</w:t>
      </w:r>
      <w:r w:rsidR="00F9564A">
        <w:rPr>
          <w:rFonts w:hint="eastAsia"/>
          <w:sz w:val="24"/>
        </w:rPr>
        <w:t xml:space="preserve">he circular region in the image corresponds to the laser beam spot and saturated </w:t>
      </w:r>
      <w:proofErr w:type="spellStart"/>
      <w:r w:rsidR="00F9564A">
        <w:rPr>
          <w:rFonts w:hint="eastAsia"/>
          <w:sz w:val="24"/>
        </w:rPr>
        <w:t>nano</w:t>
      </w:r>
      <w:proofErr w:type="spellEnd"/>
      <w:r w:rsidR="00F9564A">
        <w:rPr>
          <w:rFonts w:hint="eastAsia"/>
          <w:sz w:val="24"/>
        </w:rPr>
        <w:t>-particles have formed in the laser spot region after a single laser pulse.</w:t>
      </w:r>
    </w:p>
    <w:p w:rsidR="00F9564A" w:rsidRDefault="00F9564A" w:rsidP="00F9564A">
      <w:pPr>
        <w:spacing w:beforeLines="100" w:before="312" w:afterLines="100" w:after="312"/>
        <w:jc w:val="center"/>
        <w:rPr>
          <w:sz w:val="24"/>
        </w:rPr>
      </w:pPr>
      <w:r>
        <w:rPr>
          <w:noProof/>
          <w:sz w:val="24"/>
        </w:rPr>
        <w:lastRenderedPageBreak/>
        <w:drawing>
          <wp:inline distT="0" distB="0" distL="0" distR="0" wp14:anchorId="423C381C" wp14:editId="1B416B22">
            <wp:extent cx="3383280" cy="3383280"/>
            <wp:effectExtent l="0" t="0" r="7620" b="762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3383280" cy="3383280"/>
                    </a:xfrm>
                    <a:prstGeom prst="rect">
                      <a:avLst/>
                    </a:prstGeom>
                    <a:noFill/>
                  </pic:spPr>
                </pic:pic>
              </a:graphicData>
            </a:graphic>
          </wp:inline>
        </w:drawing>
      </w:r>
    </w:p>
    <w:p w:rsidR="00F9564A" w:rsidRDefault="00087326" w:rsidP="00087326">
      <w:pPr>
        <w:pStyle w:val="Caption"/>
        <w:jc w:val="center"/>
        <w:rPr>
          <w:sz w:val="24"/>
        </w:rPr>
      </w:pPr>
      <w:bookmarkStart w:id="312" w:name="_Toc378769974"/>
      <w:r>
        <w:rPr>
          <w:rFonts w:hint="eastAsia"/>
          <w:sz w:val="24"/>
        </w:rPr>
        <w:t>Figure 3.43 L</w:t>
      </w:r>
      <w:r w:rsidR="00F9564A">
        <w:rPr>
          <w:rFonts w:hint="eastAsia"/>
          <w:sz w:val="24"/>
        </w:rPr>
        <w:t xml:space="preserve">ow-magnification TEM image of </w:t>
      </w:r>
      <w:proofErr w:type="spellStart"/>
      <w:r w:rsidR="00F9564A">
        <w:rPr>
          <w:rFonts w:hint="eastAsia"/>
          <w:sz w:val="24"/>
        </w:rPr>
        <w:t>dewetted</w:t>
      </w:r>
      <w:proofErr w:type="spellEnd"/>
      <w:r w:rsidR="00F9564A">
        <w:rPr>
          <w:rFonts w:hint="eastAsia"/>
          <w:sz w:val="24"/>
        </w:rPr>
        <w:t xml:space="preserve"> Cu-Co alloy thin film</w:t>
      </w:r>
      <w:bookmarkEnd w:id="312"/>
    </w:p>
    <w:p w:rsidR="00F9564A" w:rsidRDefault="00F9564A" w:rsidP="00F9564A">
      <w:pPr>
        <w:spacing w:beforeLines="100" w:before="312" w:afterLines="100" w:after="312"/>
        <w:rPr>
          <w:sz w:val="24"/>
        </w:rPr>
      </w:pPr>
      <w:r>
        <w:rPr>
          <w:sz w:val="24"/>
        </w:rPr>
        <w:t>T</w:t>
      </w:r>
      <w:r>
        <w:rPr>
          <w:rFonts w:hint="eastAsia"/>
          <w:sz w:val="24"/>
        </w:rPr>
        <w:t xml:space="preserve">he measured average </w:t>
      </w:r>
      <w:proofErr w:type="spellStart"/>
      <w:r>
        <w:rPr>
          <w:rFonts w:hint="eastAsia"/>
          <w:sz w:val="24"/>
        </w:rPr>
        <w:t>nano</w:t>
      </w:r>
      <w:proofErr w:type="spellEnd"/>
      <w:r>
        <w:rPr>
          <w:rFonts w:hint="eastAsia"/>
          <w:sz w:val="24"/>
        </w:rPr>
        <w:t>-particles spacing of a 1</w:t>
      </w:r>
      <w:r>
        <w:rPr>
          <w:sz w:val="24"/>
        </w:rPr>
        <w:t>0</w:t>
      </w:r>
      <w:r>
        <w:rPr>
          <w:rFonts w:hint="eastAsia"/>
          <w:sz w:val="24"/>
        </w:rPr>
        <w:t xml:space="preserve"> </w:t>
      </w:r>
      <w:proofErr w:type="spellStart"/>
      <w:r>
        <w:rPr>
          <w:sz w:val="24"/>
        </w:rPr>
        <w:t>μm</w:t>
      </w:r>
      <w:proofErr w:type="spellEnd"/>
      <w:r>
        <w:rPr>
          <w:sz w:val="24"/>
        </w:rPr>
        <w:t xml:space="preserve"> </w:t>
      </w:r>
      <m:oMath>
        <m:r>
          <m:rPr>
            <m:sty m:val="p"/>
          </m:rPr>
          <w:rPr>
            <w:rFonts w:ascii="Cambria Math" w:hAnsi="Cambria Math"/>
            <w:sz w:val="24"/>
          </w:rPr>
          <m:t>×</m:t>
        </m:r>
      </m:oMath>
      <w:r w:rsidRPr="00AF2AE2">
        <w:rPr>
          <w:sz w:val="24"/>
        </w:rPr>
        <w:t xml:space="preserve"> 10</w:t>
      </w:r>
      <w:r>
        <w:rPr>
          <w:rFonts w:hint="eastAsia"/>
          <w:sz w:val="24"/>
        </w:rPr>
        <w:t xml:space="preserve"> </w:t>
      </w:r>
      <w:proofErr w:type="spellStart"/>
      <w:r w:rsidRPr="00AF2AE2">
        <w:rPr>
          <w:sz w:val="24"/>
        </w:rPr>
        <w:t>μ</w:t>
      </w:r>
      <w:r>
        <w:rPr>
          <w:rFonts w:hint="eastAsia"/>
          <w:sz w:val="24"/>
        </w:rPr>
        <w:t>m</w:t>
      </w:r>
      <w:proofErr w:type="spellEnd"/>
      <w:r>
        <w:rPr>
          <w:rFonts w:hint="eastAsia"/>
          <w:sz w:val="24"/>
        </w:rPr>
        <w:t xml:space="preserve"> area on the edge and center of the laser beam was ~559 nm and 1230 nm respectively, according to a Fast Fourier Transform (FFT) analysis</w:t>
      </w:r>
      <w:r w:rsidR="00592D1C">
        <w:rPr>
          <w:rFonts w:hint="eastAsia"/>
          <w:sz w:val="24"/>
        </w:rPr>
        <w:t xml:space="preserve"> of the TEM image in Figure 3.43</w:t>
      </w:r>
      <w:r>
        <w:rPr>
          <w:rFonts w:hint="eastAsia"/>
          <w:sz w:val="24"/>
        </w:rPr>
        <w:t>. A</w:t>
      </w:r>
      <w:r>
        <w:rPr>
          <w:sz w:val="24"/>
        </w:rPr>
        <w:t>dditionally</w:t>
      </w:r>
      <w:r>
        <w:rPr>
          <w:rFonts w:hint="eastAsia"/>
          <w:sz w:val="24"/>
        </w:rPr>
        <w:t xml:space="preserve">, the particle size distribution of the two areas was calculated using </w:t>
      </w:r>
      <w:proofErr w:type="spellStart"/>
      <w:r>
        <w:rPr>
          <w:rFonts w:hint="eastAsia"/>
          <w:sz w:val="24"/>
        </w:rPr>
        <w:t>ImageJ</w:t>
      </w:r>
      <w:proofErr w:type="spellEnd"/>
      <w:r>
        <w:rPr>
          <w:rFonts w:hint="eastAsia"/>
          <w:sz w:val="24"/>
        </w:rPr>
        <w:t xml:space="preserve"> software and the corresponding histogram is shown </w:t>
      </w:r>
      <w:r w:rsidR="00592D1C">
        <w:rPr>
          <w:rFonts w:hint="eastAsia"/>
          <w:sz w:val="24"/>
        </w:rPr>
        <w:t>in Figure 3.44</w:t>
      </w:r>
      <w:r>
        <w:rPr>
          <w:rFonts w:hint="eastAsia"/>
          <w:sz w:val="24"/>
        </w:rPr>
        <w:t>. We can easily observe that the particles size at the edge is much more uniform than that at the center.</w:t>
      </w:r>
    </w:p>
    <w:p w:rsidR="00F9564A" w:rsidRDefault="00F9564A" w:rsidP="00F9564A">
      <w:pPr>
        <w:spacing w:beforeLines="100" w:before="312" w:afterLines="100" w:after="312"/>
        <w:jc w:val="center"/>
        <w:rPr>
          <w:sz w:val="24"/>
        </w:rPr>
      </w:pPr>
      <w:r>
        <w:rPr>
          <w:noProof/>
          <w:sz w:val="24"/>
        </w:rPr>
        <w:drawing>
          <wp:inline distT="0" distB="0" distL="0" distR="0" wp14:anchorId="37B7AC7A" wp14:editId="1C6095D8">
            <wp:extent cx="4109085" cy="2468880"/>
            <wp:effectExtent l="0" t="0" r="5715" b="762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4109085" cy="2468880"/>
                    </a:xfrm>
                    <a:prstGeom prst="rect">
                      <a:avLst/>
                    </a:prstGeom>
                    <a:noFill/>
                  </pic:spPr>
                </pic:pic>
              </a:graphicData>
            </a:graphic>
          </wp:inline>
        </w:drawing>
      </w:r>
    </w:p>
    <w:p w:rsidR="00F9564A" w:rsidRPr="00DE1B68" w:rsidRDefault="00087326" w:rsidP="00087326">
      <w:pPr>
        <w:pStyle w:val="Caption"/>
        <w:jc w:val="center"/>
        <w:rPr>
          <w:sz w:val="24"/>
        </w:rPr>
      </w:pPr>
      <w:bookmarkStart w:id="313" w:name="_Toc378769975"/>
      <w:r>
        <w:rPr>
          <w:rFonts w:hint="eastAsia"/>
          <w:sz w:val="24"/>
        </w:rPr>
        <w:t xml:space="preserve">Figure 3.44 </w:t>
      </w:r>
      <w:proofErr w:type="spellStart"/>
      <w:r>
        <w:rPr>
          <w:rFonts w:hint="eastAsia"/>
          <w:sz w:val="24"/>
        </w:rPr>
        <w:t>N</w:t>
      </w:r>
      <w:r w:rsidR="00F9564A">
        <w:rPr>
          <w:rFonts w:hint="eastAsia"/>
          <w:sz w:val="24"/>
        </w:rPr>
        <w:t>ano</w:t>
      </w:r>
      <w:proofErr w:type="spellEnd"/>
      <w:r w:rsidR="00F9564A">
        <w:rPr>
          <w:rFonts w:hint="eastAsia"/>
          <w:sz w:val="24"/>
        </w:rPr>
        <w:t>-particle size distribution</w:t>
      </w:r>
      <w:r>
        <w:rPr>
          <w:rFonts w:hint="eastAsia"/>
          <w:sz w:val="24"/>
        </w:rPr>
        <w:t>s</w:t>
      </w:r>
      <w:r w:rsidR="00F9564A">
        <w:rPr>
          <w:rFonts w:hint="eastAsia"/>
          <w:sz w:val="24"/>
        </w:rPr>
        <w:t xml:space="preserve"> of 1</w:t>
      </w:r>
      <w:r w:rsidR="00F9564A">
        <w:rPr>
          <w:sz w:val="24"/>
        </w:rPr>
        <w:t>0</w:t>
      </w:r>
      <w:r w:rsidR="00F9564A">
        <w:rPr>
          <w:rFonts w:hint="eastAsia"/>
          <w:sz w:val="24"/>
        </w:rPr>
        <w:t xml:space="preserve"> </w:t>
      </w:r>
      <w:proofErr w:type="spellStart"/>
      <w:r w:rsidR="00F9564A">
        <w:rPr>
          <w:sz w:val="24"/>
        </w:rPr>
        <w:t>μm</w:t>
      </w:r>
      <w:proofErr w:type="spellEnd"/>
      <w:r w:rsidR="00F9564A">
        <w:rPr>
          <w:sz w:val="24"/>
        </w:rPr>
        <w:t xml:space="preserve"> </w:t>
      </w:r>
      <m:oMath>
        <m:r>
          <m:rPr>
            <m:sty m:val="p"/>
          </m:rPr>
          <w:rPr>
            <w:rFonts w:ascii="Cambria Math" w:hAnsi="Cambria Math"/>
            <w:sz w:val="24"/>
          </w:rPr>
          <m:t>×</m:t>
        </m:r>
      </m:oMath>
      <w:r w:rsidR="00F9564A" w:rsidRPr="00AF2AE2">
        <w:rPr>
          <w:sz w:val="24"/>
        </w:rPr>
        <w:t xml:space="preserve"> 10</w:t>
      </w:r>
      <w:r w:rsidR="00F9564A">
        <w:rPr>
          <w:rFonts w:hint="eastAsia"/>
          <w:sz w:val="24"/>
        </w:rPr>
        <w:t xml:space="preserve"> </w:t>
      </w:r>
      <w:proofErr w:type="spellStart"/>
      <w:r w:rsidR="00F9564A" w:rsidRPr="00AF2AE2">
        <w:rPr>
          <w:sz w:val="24"/>
        </w:rPr>
        <w:t>μ</w:t>
      </w:r>
      <w:r w:rsidR="00F9564A">
        <w:rPr>
          <w:rFonts w:hint="eastAsia"/>
          <w:sz w:val="24"/>
        </w:rPr>
        <w:t>m</w:t>
      </w:r>
      <w:proofErr w:type="spellEnd"/>
      <w:r w:rsidR="00F9564A">
        <w:rPr>
          <w:rFonts w:hint="eastAsia"/>
          <w:sz w:val="24"/>
        </w:rPr>
        <w:t xml:space="preserve"> area from laser center area and edge area</w:t>
      </w:r>
      <w:bookmarkEnd w:id="313"/>
    </w:p>
    <w:p w:rsidR="00F9564A" w:rsidRPr="00B50417" w:rsidRDefault="00F9564A" w:rsidP="00F9564A">
      <w:pPr>
        <w:pStyle w:val="ListParagraph"/>
        <w:numPr>
          <w:ilvl w:val="0"/>
          <w:numId w:val="31"/>
        </w:numPr>
        <w:spacing w:beforeLines="100" w:before="312" w:afterLines="100" w:after="312"/>
        <w:ind w:firstLineChars="0"/>
        <w:outlineLvl w:val="2"/>
        <w:rPr>
          <w:sz w:val="24"/>
        </w:rPr>
      </w:pPr>
      <w:bookmarkStart w:id="314" w:name="_Toc378682261"/>
      <w:bookmarkStart w:id="315" w:name="_Toc378683382"/>
      <w:bookmarkStart w:id="316" w:name="_Toc378760684"/>
      <w:bookmarkStart w:id="317" w:name="_Toc378761053"/>
      <w:bookmarkStart w:id="318" w:name="_Toc378770202"/>
      <w:r>
        <w:rPr>
          <w:rFonts w:hint="eastAsia"/>
          <w:b/>
          <w:sz w:val="24"/>
        </w:rPr>
        <w:lastRenderedPageBreak/>
        <w:t>Cu-Co particles structure</w:t>
      </w:r>
      <w:bookmarkEnd w:id="314"/>
      <w:bookmarkEnd w:id="315"/>
      <w:bookmarkEnd w:id="316"/>
      <w:bookmarkEnd w:id="317"/>
      <w:bookmarkEnd w:id="318"/>
    </w:p>
    <w:p w:rsidR="00F9564A" w:rsidRPr="00B50417" w:rsidRDefault="00F9564A" w:rsidP="00F9564A">
      <w:pPr>
        <w:spacing w:beforeLines="100" w:before="312" w:afterLines="100" w:after="312"/>
        <w:rPr>
          <w:sz w:val="24"/>
        </w:rPr>
      </w:pPr>
      <w:r>
        <w:rPr>
          <w:sz w:val="24"/>
        </w:rPr>
        <w:t>T</w:t>
      </w:r>
      <w:r>
        <w:rPr>
          <w:rFonts w:hint="eastAsia"/>
          <w:sz w:val="24"/>
        </w:rPr>
        <w:t xml:space="preserve">he Energy-Filtered TEM (EFTEM) elemental maps were calculated using the three-window technique, available in the Digital Micrograph software, by recording two pre-edge images and one post-edge image. </w:t>
      </w:r>
      <w:r>
        <w:rPr>
          <w:sz w:val="24"/>
        </w:rPr>
        <w:t>T</w:t>
      </w:r>
      <w:r>
        <w:rPr>
          <w:rFonts w:hint="eastAsia"/>
          <w:sz w:val="24"/>
        </w:rPr>
        <w:t>he respective L</w:t>
      </w:r>
      <w:r>
        <w:rPr>
          <w:rFonts w:hint="eastAsia"/>
          <w:sz w:val="24"/>
          <w:vertAlign w:val="subscript"/>
        </w:rPr>
        <w:t>2</w:t>
      </w:r>
      <w:proofErr w:type="gramStart"/>
      <w:r>
        <w:rPr>
          <w:rFonts w:hint="eastAsia"/>
          <w:sz w:val="24"/>
          <w:vertAlign w:val="subscript"/>
        </w:rPr>
        <w:t>,3</w:t>
      </w:r>
      <w:proofErr w:type="gramEnd"/>
      <w:r>
        <w:rPr>
          <w:rFonts w:hint="eastAsia"/>
          <w:sz w:val="24"/>
        </w:rPr>
        <w:t xml:space="preserve"> onset edges for Co and Cu are 931 and 739 eV. Depending on Cu </w:t>
      </w:r>
      <w:r w:rsidR="00592D1C">
        <w:rPr>
          <w:rFonts w:hint="eastAsia"/>
          <w:sz w:val="24"/>
        </w:rPr>
        <w:t>and Co maps shown in Figure 3.45</w:t>
      </w:r>
      <w:r>
        <w:rPr>
          <w:rFonts w:hint="eastAsia"/>
          <w:sz w:val="24"/>
        </w:rPr>
        <w:t xml:space="preserve">, a Co core is </w:t>
      </w:r>
      <w:r>
        <w:rPr>
          <w:sz w:val="24"/>
        </w:rPr>
        <w:t>surrounded</w:t>
      </w:r>
      <w:r>
        <w:rPr>
          <w:rFonts w:hint="eastAsia"/>
          <w:sz w:val="24"/>
        </w:rPr>
        <w:t xml:space="preserve"> by a Cu shell. </w:t>
      </w:r>
      <w:r>
        <w:rPr>
          <w:sz w:val="24"/>
        </w:rPr>
        <w:t>T</w:t>
      </w:r>
      <w:r>
        <w:rPr>
          <w:rFonts w:hint="eastAsia"/>
          <w:sz w:val="24"/>
        </w:rPr>
        <w:t xml:space="preserve">his demonstrates a well-defined </w:t>
      </w:r>
      <w:proofErr w:type="spellStart"/>
      <w:r>
        <w:rPr>
          <w:rFonts w:hint="eastAsia"/>
          <w:sz w:val="24"/>
        </w:rPr>
        <w:t>Co@Cu</w:t>
      </w:r>
      <w:proofErr w:type="spellEnd"/>
      <w:r>
        <w:rPr>
          <w:rFonts w:hint="eastAsia"/>
          <w:sz w:val="24"/>
        </w:rPr>
        <w:t xml:space="preserve"> core-shell structure for the </w:t>
      </w:r>
      <w:proofErr w:type="spellStart"/>
      <w:r>
        <w:rPr>
          <w:rFonts w:hint="eastAsia"/>
          <w:sz w:val="24"/>
        </w:rPr>
        <w:t>nano</w:t>
      </w:r>
      <w:proofErr w:type="spellEnd"/>
      <w:r>
        <w:rPr>
          <w:rFonts w:hint="eastAsia"/>
          <w:sz w:val="24"/>
        </w:rPr>
        <w:t>-particles.</w:t>
      </w:r>
    </w:p>
    <w:p w:rsidR="00F9564A" w:rsidRDefault="00F9564A" w:rsidP="00F9564A">
      <w:pPr>
        <w:spacing w:beforeLines="100" w:before="312" w:afterLines="100" w:after="312"/>
        <w:jc w:val="center"/>
        <w:rPr>
          <w:sz w:val="24"/>
        </w:rPr>
      </w:pPr>
      <w:r>
        <w:rPr>
          <w:noProof/>
          <w:sz w:val="24"/>
        </w:rPr>
        <w:drawing>
          <wp:inline distT="0" distB="0" distL="0" distR="0" wp14:anchorId="40614AEC" wp14:editId="6F841633">
            <wp:extent cx="5115600" cy="3294000"/>
            <wp:effectExtent l="0" t="0" r="8890" b="1905"/>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5115600" cy="3294000"/>
                    </a:xfrm>
                    <a:prstGeom prst="rect">
                      <a:avLst/>
                    </a:prstGeom>
                    <a:noFill/>
                  </pic:spPr>
                </pic:pic>
              </a:graphicData>
            </a:graphic>
          </wp:inline>
        </w:drawing>
      </w:r>
    </w:p>
    <w:p w:rsidR="00F9564A" w:rsidRDefault="00087326" w:rsidP="00087326">
      <w:pPr>
        <w:pStyle w:val="Caption"/>
        <w:jc w:val="center"/>
        <w:rPr>
          <w:sz w:val="24"/>
        </w:rPr>
      </w:pPr>
      <w:bookmarkStart w:id="319" w:name="_Toc378769976"/>
      <w:r>
        <w:rPr>
          <w:rFonts w:hint="eastAsia"/>
          <w:sz w:val="24"/>
        </w:rPr>
        <w:t>Figure 3.45 M</w:t>
      </w:r>
      <w:r w:rsidR="00F9564A">
        <w:rPr>
          <w:rFonts w:hint="eastAsia"/>
          <w:sz w:val="24"/>
        </w:rPr>
        <w:t>aps of Co (a) (d), Cu (b) (e) and the maps superimposed on images (c)</w:t>
      </w:r>
      <w:bookmarkEnd w:id="319"/>
    </w:p>
    <w:p w:rsidR="00F9564A" w:rsidRDefault="00F9564A" w:rsidP="00F9564A">
      <w:pPr>
        <w:spacing w:beforeLines="100" w:before="312" w:afterLines="100" w:after="312"/>
        <w:jc w:val="center"/>
        <w:rPr>
          <w:sz w:val="24"/>
        </w:rPr>
      </w:pPr>
      <w:r>
        <w:rPr>
          <w:noProof/>
          <w:sz w:val="24"/>
        </w:rPr>
        <w:lastRenderedPageBreak/>
        <w:drawing>
          <wp:inline distT="0" distB="0" distL="0" distR="0" wp14:anchorId="395493E5" wp14:editId="7CBA8B49">
            <wp:extent cx="5162400" cy="5688000"/>
            <wp:effectExtent l="0" t="0" r="635" b="825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5162400" cy="5688000"/>
                    </a:xfrm>
                    <a:prstGeom prst="rect">
                      <a:avLst/>
                    </a:prstGeom>
                    <a:noFill/>
                  </pic:spPr>
                </pic:pic>
              </a:graphicData>
            </a:graphic>
          </wp:inline>
        </w:drawing>
      </w:r>
    </w:p>
    <w:p w:rsidR="00F9564A" w:rsidRDefault="00087326" w:rsidP="00087326">
      <w:pPr>
        <w:pStyle w:val="Caption"/>
        <w:jc w:val="center"/>
        <w:rPr>
          <w:sz w:val="24"/>
        </w:rPr>
      </w:pPr>
      <w:bookmarkStart w:id="320" w:name="_Toc378769977"/>
      <w:r>
        <w:rPr>
          <w:rFonts w:hint="eastAsia"/>
          <w:sz w:val="24"/>
        </w:rPr>
        <w:t>Figure 3.46 E</w:t>
      </w:r>
      <w:r w:rsidR="00F9564A">
        <w:rPr>
          <w:rFonts w:hint="eastAsia"/>
          <w:sz w:val="24"/>
        </w:rPr>
        <w:t xml:space="preserve">ELS spectra of </w:t>
      </w:r>
      <w:proofErr w:type="spellStart"/>
      <w:r w:rsidR="00F9564A">
        <w:rPr>
          <w:rFonts w:hint="eastAsia"/>
          <w:sz w:val="24"/>
        </w:rPr>
        <w:t>Co@Cu</w:t>
      </w:r>
      <w:proofErr w:type="spellEnd"/>
      <w:r w:rsidR="00F9564A">
        <w:rPr>
          <w:rFonts w:hint="eastAsia"/>
          <w:sz w:val="24"/>
        </w:rPr>
        <w:t xml:space="preserve"> core-shell </w:t>
      </w:r>
      <w:proofErr w:type="spellStart"/>
      <w:r w:rsidR="00F9564A">
        <w:rPr>
          <w:rFonts w:hint="eastAsia"/>
          <w:sz w:val="24"/>
        </w:rPr>
        <w:t>nano</w:t>
      </w:r>
      <w:proofErr w:type="spellEnd"/>
      <w:r w:rsidR="00F9564A">
        <w:rPr>
          <w:rFonts w:hint="eastAsia"/>
          <w:sz w:val="24"/>
        </w:rPr>
        <w:t>-particles of position 1 (red line) and 2 (blue line)</w:t>
      </w:r>
      <w:bookmarkEnd w:id="320"/>
    </w:p>
    <w:p w:rsidR="00F9564A" w:rsidRPr="00592D1C" w:rsidRDefault="00F9564A" w:rsidP="00F9564A">
      <w:pPr>
        <w:spacing w:beforeLines="100" w:before="312" w:afterLines="100" w:after="312"/>
        <w:rPr>
          <w:sz w:val="24"/>
        </w:rPr>
      </w:pPr>
      <w:r>
        <w:rPr>
          <w:rFonts w:hint="eastAsia"/>
          <w:sz w:val="24"/>
        </w:rPr>
        <w:t xml:space="preserve">Electron Energy </w:t>
      </w:r>
      <w:r w:rsidR="00592D1C">
        <w:rPr>
          <w:rFonts w:hint="eastAsia"/>
          <w:sz w:val="24"/>
        </w:rPr>
        <w:t>Loss Spectroscopy in Figure 3.46</w:t>
      </w:r>
      <w:r>
        <w:rPr>
          <w:rFonts w:hint="eastAsia"/>
          <w:sz w:val="24"/>
        </w:rPr>
        <w:t xml:space="preserve"> shows that there is no Surface Plasmon Resonance (SPR) peak at the center of the particle (position 1), while a SPR peak shows up around the surface of particle.</w:t>
      </w:r>
      <w:bookmarkEnd w:id="299"/>
      <w:bookmarkEnd w:id="300"/>
    </w:p>
    <w:p w:rsidR="00592D1C" w:rsidRDefault="00592D1C">
      <w:pPr>
        <w:widowControl/>
        <w:jc w:val="left"/>
        <w:rPr>
          <w:b/>
          <w:sz w:val="28"/>
          <w:szCs w:val="28"/>
        </w:rPr>
      </w:pPr>
      <w:bookmarkStart w:id="321" w:name="_Toc378682262"/>
      <w:bookmarkStart w:id="322" w:name="_Toc378683383"/>
      <w:r>
        <w:rPr>
          <w:b/>
          <w:sz w:val="28"/>
          <w:szCs w:val="28"/>
        </w:rPr>
        <w:br w:type="page"/>
      </w:r>
    </w:p>
    <w:p w:rsidR="00F9564A" w:rsidRDefault="00F9564A" w:rsidP="00804906">
      <w:pPr>
        <w:spacing w:beforeLines="100" w:before="312" w:afterLines="100" w:after="312"/>
        <w:jc w:val="center"/>
        <w:outlineLvl w:val="0"/>
        <w:rPr>
          <w:b/>
          <w:sz w:val="28"/>
          <w:szCs w:val="28"/>
        </w:rPr>
      </w:pPr>
      <w:bookmarkStart w:id="323" w:name="_Toc378760685"/>
      <w:bookmarkStart w:id="324" w:name="_Toc378761054"/>
      <w:bookmarkStart w:id="325" w:name="_Toc378770203"/>
      <w:r>
        <w:rPr>
          <w:b/>
          <w:sz w:val="28"/>
          <w:szCs w:val="28"/>
        </w:rPr>
        <w:lastRenderedPageBreak/>
        <w:t xml:space="preserve">CHAPTER </w:t>
      </w:r>
      <w:r>
        <w:rPr>
          <w:rFonts w:hint="eastAsia"/>
          <w:b/>
          <w:sz w:val="28"/>
          <w:szCs w:val="28"/>
        </w:rPr>
        <w:t>4</w:t>
      </w:r>
      <w:bookmarkStart w:id="326" w:name="_Toc378682263"/>
      <w:bookmarkStart w:id="327" w:name="_Toc378683384"/>
      <w:bookmarkStart w:id="328" w:name="_Toc378760686"/>
      <w:bookmarkEnd w:id="321"/>
      <w:bookmarkEnd w:id="322"/>
      <w:bookmarkEnd w:id="323"/>
      <w:r w:rsidR="00804906">
        <w:rPr>
          <w:rFonts w:hint="eastAsia"/>
          <w:b/>
          <w:sz w:val="28"/>
          <w:szCs w:val="28"/>
        </w:rPr>
        <w:t xml:space="preserve"> </w:t>
      </w:r>
      <w:r>
        <w:rPr>
          <w:rFonts w:hint="eastAsia"/>
          <w:b/>
          <w:sz w:val="28"/>
          <w:szCs w:val="28"/>
        </w:rPr>
        <w:t>DISCUSSION</w:t>
      </w:r>
      <w:bookmarkEnd w:id="324"/>
      <w:bookmarkEnd w:id="325"/>
      <w:bookmarkEnd w:id="326"/>
      <w:bookmarkEnd w:id="327"/>
      <w:bookmarkEnd w:id="328"/>
    </w:p>
    <w:p w:rsidR="00F9564A" w:rsidRPr="007663DA" w:rsidRDefault="00F9564A" w:rsidP="00F9564A">
      <w:pPr>
        <w:spacing w:beforeLines="100" w:before="312" w:afterLines="100" w:after="312"/>
        <w:rPr>
          <w:sz w:val="24"/>
        </w:rPr>
      </w:pPr>
      <w:r>
        <w:rPr>
          <w:sz w:val="24"/>
        </w:rPr>
        <w:t>I</w:t>
      </w:r>
      <w:r>
        <w:rPr>
          <w:rFonts w:hint="eastAsia"/>
          <w:sz w:val="24"/>
        </w:rPr>
        <w:t xml:space="preserve">n this chapter, the relationship between </w:t>
      </w:r>
      <w:proofErr w:type="spellStart"/>
      <w:r>
        <w:rPr>
          <w:rFonts w:hint="eastAsia"/>
          <w:sz w:val="24"/>
        </w:rPr>
        <w:t>dewetting</w:t>
      </w:r>
      <w:proofErr w:type="spellEnd"/>
      <w:r>
        <w:rPr>
          <w:rFonts w:hint="eastAsia"/>
          <w:sz w:val="24"/>
        </w:rPr>
        <w:t xml:space="preserve"> properties of Cu-Co thin film and thin film structure as well as element composition was discussed depending on the experiment results shown in chapter 3. </w:t>
      </w:r>
      <w:r>
        <w:rPr>
          <w:sz w:val="24"/>
        </w:rPr>
        <w:t>S</w:t>
      </w:r>
      <w:r>
        <w:rPr>
          <w:rFonts w:hint="eastAsia"/>
          <w:sz w:val="24"/>
        </w:rPr>
        <w:t xml:space="preserve">ince the element composition, film thickness, thin film structure are all variable during the experiment, it is meaningful to study optical properties of alloy films as a function of structure and composition. </w:t>
      </w:r>
      <w:r>
        <w:rPr>
          <w:sz w:val="24"/>
        </w:rPr>
        <w:t>A</w:t>
      </w:r>
      <w:r>
        <w:rPr>
          <w:rFonts w:hint="eastAsia"/>
          <w:sz w:val="24"/>
        </w:rPr>
        <w:t xml:space="preserve">dditionally, this chapter also </w:t>
      </w:r>
      <w:r>
        <w:rPr>
          <w:sz w:val="24"/>
        </w:rPr>
        <w:t>discussed</w:t>
      </w:r>
      <w:r>
        <w:rPr>
          <w:rFonts w:hint="eastAsia"/>
          <w:sz w:val="24"/>
        </w:rPr>
        <w:t xml:space="preserve"> the detail TEM particle structure on each sample.</w:t>
      </w:r>
    </w:p>
    <w:p w:rsidR="00F9564A" w:rsidRDefault="00F9564A" w:rsidP="00F9564A">
      <w:pPr>
        <w:pStyle w:val="ListParagraph"/>
        <w:numPr>
          <w:ilvl w:val="0"/>
          <w:numId w:val="28"/>
        </w:numPr>
        <w:spacing w:beforeLines="100" w:before="312" w:afterLines="100" w:after="312"/>
        <w:ind w:firstLineChars="0"/>
        <w:outlineLvl w:val="1"/>
        <w:rPr>
          <w:b/>
          <w:sz w:val="24"/>
        </w:rPr>
      </w:pPr>
      <w:bookmarkStart w:id="329" w:name="_Toc378682264"/>
      <w:bookmarkStart w:id="330" w:name="_Toc378683385"/>
      <w:bookmarkStart w:id="331" w:name="_Toc378760687"/>
      <w:bookmarkStart w:id="332" w:name="_Toc378761055"/>
      <w:bookmarkStart w:id="333" w:name="_Toc378770204"/>
      <w:proofErr w:type="spellStart"/>
      <w:r>
        <w:rPr>
          <w:b/>
          <w:sz w:val="24"/>
        </w:rPr>
        <w:t>D</w:t>
      </w:r>
      <w:r>
        <w:rPr>
          <w:rFonts w:hint="eastAsia"/>
          <w:b/>
          <w:sz w:val="24"/>
        </w:rPr>
        <w:t>ewetting</w:t>
      </w:r>
      <w:proofErr w:type="spellEnd"/>
      <w:r>
        <w:rPr>
          <w:rFonts w:hint="eastAsia"/>
          <w:b/>
          <w:sz w:val="24"/>
        </w:rPr>
        <w:t xml:space="preserve"> as a function of film structure and composition</w:t>
      </w:r>
      <w:bookmarkEnd w:id="329"/>
      <w:bookmarkEnd w:id="330"/>
      <w:bookmarkEnd w:id="331"/>
      <w:bookmarkEnd w:id="332"/>
      <w:bookmarkEnd w:id="333"/>
    </w:p>
    <w:p w:rsidR="00F9564A" w:rsidRDefault="00F9564A" w:rsidP="00F9564A">
      <w:pPr>
        <w:spacing w:beforeLines="100" w:before="312" w:afterLines="100" w:after="312"/>
        <w:rPr>
          <w:sz w:val="24"/>
        </w:rPr>
      </w:pPr>
      <w:r>
        <w:rPr>
          <w:rFonts w:hint="eastAsia"/>
          <w:sz w:val="24"/>
        </w:rPr>
        <w:t>Figure 3.7, 3.8 and 3.9 shows the SEM images of Cu-Co particles of three structures after pulsed laser irradiation on SiO</w:t>
      </w:r>
      <w:r>
        <w:rPr>
          <w:rFonts w:hint="eastAsia"/>
          <w:sz w:val="24"/>
          <w:vertAlign w:val="subscript"/>
        </w:rPr>
        <w:t>2</w:t>
      </w:r>
      <w:r>
        <w:rPr>
          <w:rFonts w:hint="eastAsia"/>
          <w:sz w:val="24"/>
        </w:rPr>
        <w:t xml:space="preserve"> substrates. </w:t>
      </w:r>
      <w:r>
        <w:rPr>
          <w:sz w:val="24"/>
        </w:rPr>
        <w:t>P</w:t>
      </w:r>
      <w:r>
        <w:rPr>
          <w:rFonts w:hint="eastAsia"/>
          <w:sz w:val="24"/>
        </w:rPr>
        <w:t xml:space="preserve">articles are on the substrates with a contact angle </w:t>
      </w:r>
      <m:oMath>
        <m:sSub>
          <m:sSubPr>
            <m:ctrlPr>
              <w:rPr>
                <w:rFonts w:ascii="Cambria Math" w:hAnsi="Cambria Math"/>
                <w:i/>
                <w:sz w:val="24"/>
              </w:rPr>
            </m:ctrlPr>
          </m:sSubPr>
          <m:e>
            <m:r>
              <m:rPr>
                <m:sty m:val="p"/>
              </m:rPr>
              <w:rPr>
                <w:rFonts w:ascii="Cambria Math" w:hAnsi="Cambria Math"/>
                <w:sz w:val="24"/>
              </w:rPr>
              <m:t>θ</m:t>
            </m:r>
          </m:e>
          <m:sub>
            <m:r>
              <m:rPr>
                <m:sty m:val="p"/>
              </m:rPr>
              <w:rPr>
                <w:rFonts w:ascii="Cambria Math" w:hAnsi="Cambria Math"/>
                <w:sz w:val="24"/>
              </w:rPr>
              <m:t>C</m:t>
            </m:r>
          </m:sub>
        </m:sSub>
      </m:oMath>
      <w:r>
        <w:rPr>
          <w:rFonts w:hint="eastAsia"/>
          <w:sz w:val="24"/>
        </w:rPr>
        <w:t xml:space="preserve"> which can be described by Young</w:t>
      </w:r>
      <w:r>
        <w:rPr>
          <w:sz w:val="24"/>
        </w:rPr>
        <w:t>’</w:t>
      </w:r>
      <w:r>
        <w:rPr>
          <w:rFonts w:hint="eastAsia"/>
          <w:sz w:val="24"/>
        </w:rPr>
        <w:t>s Equation:</w:t>
      </w:r>
    </w:p>
    <w:p w:rsidR="00F9564A" w:rsidRPr="005B64F5" w:rsidRDefault="00A32C9A" w:rsidP="00F9564A">
      <w:pPr>
        <w:spacing w:beforeLines="100" w:before="312" w:afterLines="100" w:after="312"/>
        <w:rPr>
          <w:sz w:val="24"/>
        </w:rPr>
      </w:pPr>
      <m:oMathPara>
        <m:oMathParaPr>
          <m:jc m:val="right"/>
        </m:oMathParaPr>
        <m:oMath>
          <m:sSub>
            <m:sSubPr>
              <m:ctrlPr>
                <w:rPr>
                  <w:rFonts w:ascii="Cambria Math" w:hAnsi="Cambria Math"/>
                  <w:sz w:val="24"/>
                </w:rPr>
              </m:ctrlPr>
            </m:sSubPr>
            <m:e>
              <m:r>
                <m:rPr>
                  <m:sty m:val="p"/>
                </m:rPr>
                <w:rPr>
                  <w:rFonts w:ascii="Cambria Math" w:hAnsi="Cambria Math"/>
                  <w:sz w:val="24"/>
                </w:rPr>
                <m:t>γ</m:t>
              </m:r>
            </m:e>
            <m:sub>
              <m:r>
                <m:rPr>
                  <m:sty m:val="p"/>
                </m:rPr>
                <w:rPr>
                  <w:rFonts w:ascii="Cambria Math" w:hAnsi="Cambria Math"/>
                  <w:sz w:val="24"/>
                </w:rPr>
                <m:t>SG</m:t>
              </m:r>
            </m:sub>
          </m:sSub>
          <m:r>
            <m:rPr>
              <m:sty m:val="p"/>
            </m:rPr>
            <w:rPr>
              <w:rFonts w:ascii="Cambria Math" w:hAnsi="Cambria Math"/>
              <w:sz w:val="24"/>
            </w:rPr>
            <m:t>=</m:t>
          </m:r>
          <m:sSub>
            <m:sSubPr>
              <m:ctrlPr>
                <w:rPr>
                  <w:rFonts w:ascii="Cambria Math" w:hAnsi="Cambria Math"/>
                  <w:i/>
                  <w:sz w:val="24"/>
                </w:rPr>
              </m:ctrlPr>
            </m:sSubPr>
            <m:e>
              <m:r>
                <m:rPr>
                  <m:sty m:val="p"/>
                </m:rPr>
                <w:rPr>
                  <w:rFonts w:ascii="Cambria Math" w:hAnsi="Cambria Math"/>
                  <w:sz w:val="24"/>
                </w:rPr>
                <m:t>γ</m:t>
              </m:r>
            </m:e>
            <m:sub>
              <m:r>
                <m:rPr>
                  <m:sty m:val="p"/>
                </m:rPr>
                <w:rPr>
                  <w:rFonts w:ascii="Cambria Math" w:hAnsi="Cambria Math"/>
                  <w:sz w:val="24"/>
                </w:rPr>
                <m:t>SL</m:t>
              </m:r>
            </m:sub>
          </m:sSub>
          <m:r>
            <m:rPr>
              <m:sty m:val="p"/>
            </m:rPr>
            <w:rPr>
              <w:rFonts w:ascii="Cambria Math" w:hAnsi="Cambria Math"/>
              <w:sz w:val="24"/>
            </w:rPr>
            <m:t>+</m:t>
          </m:r>
          <m:sSub>
            <m:sSubPr>
              <m:ctrlPr>
                <w:rPr>
                  <w:rFonts w:ascii="Cambria Math" w:hAnsi="Cambria Math"/>
                  <w:i/>
                  <w:sz w:val="24"/>
                </w:rPr>
              </m:ctrlPr>
            </m:sSubPr>
            <m:e>
              <m:r>
                <m:rPr>
                  <m:sty m:val="p"/>
                </m:rPr>
                <w:rPr>
                  <w:rFonts w:ascii="Cambria Math" w:hAnsi="Cambria Math"/>
                  <w:sz w:val="24"/>
                </w:rPr>
                <m:t>γ</m:t>
              </m:r>
            </m:e>
            <m:sub>
              <m:r>
                <m:rPr>
                  <m:sty m:val="p"/>
                </m:rPr>
                <w:rPr>
                  <w:rFonts w:ascii="Cambria Math" w:hAnsi="Cambria Math"/>
                  <w:sz w:val="24"/>
                </w:rPr>
                <m:t>LG</m:t>
              </m:r>
            </m:sub>
          </m:sSub>
          <m:r>
            <m:rPr>
              <m:sty m:val="p"/>
            </m:rPr>
            <w:rPr>
              <w:rFonts w:ascii="Cambria Math" w:hAnsi="Cambria Math"/>
              <w:sz w:val="24"/>
            </w:rPr>
            <m:t>cos</m:t>
          </m:r>
          <m:sSub>
            <m:sSubPr>
              <m:ctrlPr>
                <w:rPr>
                  <w:rFonts w:ascii="Cambria Math" w:hAnsi="Cambria Math"/>
                  <w:i/>
                  <w:sz w:val="24"/>
                </w:rPr>
              </m:ctrlPr>
            </m:sSubPr>
            <m:e>
              <m:r>
                <m:rPr>
                  <m:sty m:val="p"/>
                </m:rPr>
                <w:rPr>
                  <w:rFonts w:ascii="Cambria Math" w:hAnsi="Cambria Math"/>
                  <w:sz w:val="24"/>
                </w:rPr>
                <m:t>θ</m:t>
              </m:r>
            </m:e>
            <m:sub>
              <m:r>
                <m:rPr>
                  <m:sty m:val="p"/>
                </m:rPr>
                <w:rPr>
                  <w:rFonts w:ascii="Cambria Math" w:hAnsi="Cambria Math"/>
                  <w:sz w:val="24"/>
                </w:rPr>
                <m:t>C</m:t>
              </m:r>
            </m:sub>
          </m:sSub>
          <m:r>
            <m:rPr>
              <m:sty m:val="p"/>
            </m:rPr>
            <w:rPr>
              <w:rFonts w:ascii="Cambria Math" w:hAnsi="Cambria Math"/>
              <w:sz w:val="24"/>
            </w:rPr>
            <m:t xml:space="preserve">                                          (4.1)</m:t>
          </m:r>
        </m:oMath>
      </m:oMathPara>
    </w:p>
    <w:p w:rsidR="00F9564A" w:rsidRDefault="00F9564A" w:rsidP="00F9564A">
      <w:pPr>
        <w:spacing w:beforeLines="100" w:before="312" w:afterLines="100" w:after="312"/>
        <w:rPr>
          <w:sz w:val="24"/>
        </w:rPr>
      </w:pPr>
      <w:proofErr w:type="gramStart"/>
      <w:r>
        <w:rPr>
          <w:rFonts w:hint="eastAsia"/>
          <w:sz w:val="24"/>
        </w:rPr>
        <w:t>where</w:t>
      </w:r>
      <w:proofErr w:type="gramEnd"/>
      <w:r>
        <w:rPr>
          <w:rFonts w:hint="eastAsia"/>
          <w:sz w:val="24"/>
        </w:rPr>
        <w:t xml:space="preserve"> </w:t>
      </w:r>
      <m:oMath>
        <m:sSub>
          <m:sSubPr>
            <m:ctrlPr>
              <w:rPr>
                <w:rFonts w:ascii="Cambria Math" w:hAnsi="Cambria Math"/>
                <w:sz w:val="24"/>
              </w:rPr>
            </m:ctrlPr>
          </m:sSubPr>
          <m:e>
            <m:r>
              <m:rPr>
                <m:sty m:val="p"/>
              </m:rPr>
              <w:rPr>
                <w:rFonts w:ascii="Cambria Math" w:hAnsi="Cambria Math"/>
                <w:sz w:val="24"/>
              </w:rPr>
              <m:t>γ</m:t>
            </m:r>
          </m:e>
          <m:sub>
            <m:r>
              <m:rPr>
                <m:sty m:val="p"/>
              </m:rPr>
              <w:rPr>
                <w:rFonts w:ascii="Cambria Math" w:hAnsi="Cambria Math"/>
                <w:sz w:val="24"/>
              </w:rPr>
              <m:t xml:space="preserve">LG, </m:t>
            </m:r>
          </m:sub>
        </m:sSub>
        <m:r>
          <m:rPr>
            <m:sty m:val="p"/>
          </m:rPr>
          <w:rPr>
            <w:rFonts w:ascii="Cambria Math" w:hAnsi="Cambria Math"/>
            <w:sz w:val="24"/>
          </w:rPr>
          <m:t xml:space="preserve"> </m:t>
        </m:r>
        <m:sSub>
          <m:sSubPr>
            <m:ctrlPr>
              <w:rPr>
                <w:rFonts w:ascii="Cambria Math" w:hAnsi="Cambria Math"/>
                <w:i/>
                <w:sz w:val="24"/>
              </w:rPr>
            </m:ctrlPr>
          </m:sSubPr>
          <m:e>
            <m:r>
              <m:rPr>
                <m:sty m:val="p"/>
              </m:rPr>
              <w:rPr>
                <w:rFonts w:ascii="Cambria Math" w:hAnsi="Cambria Math"/>
                <w:sz w:val="24"/>
              </w:rPr>
              <m:t>γ</m:t>
            </m:r>
          </m:e>
          <m:sub>
            <m:r>
              <m:rPr>
                <m:sty m:val="p"/>
              </m:rPr>
              <w:rPr>
                <w:rFonts w:ascii="Cambria Math" w:hAnsi="Cambria Math"/>
                <w:sz w:val="24"/>
              </w:rPr>
              <m:t xml:space="preserve">SL, </m:t>
            </m:r>
          </m:sub>
        </m:sSub>
        <m:r>
          <m:rPr>
            <m:sty m:val="p"/>
          </m:rPr>
          <w:rPr>
            <w:rFonts w:ascii="Cambria Math" w:hAnsi="Cambria Math"/>
            <w:sz w:val="24"/>
          </w:rPr>
          <m:t xml:space="preserve"> </m:t>
        </m:r>
        <m:sSub>
          <m:sSubPr>
            <m:ctrlPr>
              <w:rPr>
                <w:rFonts w:ascii="Cambria Math" w:hAnsi="Cambria Math"/>
                <w:i/>
                <w:sz w:val="24"/>
              </w:rPr>
            </m:ctrlPr>
          </m:sSubPr>
          <m:e>
            <m:r>
              <m:rPr>
                <m:sty m:val="p"/>
              </m:rPr>
              <w:rPr>
                <w:rFonts w:ascii="Cambria Math" w:hAnsi="Cambria Math"/>
                <w:sz w:val="24"/>
              </w:rPr>
              <m:t>γ</m:t>
            </m:r>
          </m:e>
          <m:sub>
            <m:r>
              <m:rPr>
                <m:sty m:val="p"/>
              </m:rPr>
              <w:rPr>
                <w:rFonts w:ascii="Cambria Math" w:hAnsi="Cambria Math"/>
                <w:sz w:val="24"/>
              </w:rPr>
              <m:t>SG</m:t>
            </m:r>
          </m:sub>
        </m:sSub>
        <m:r>
          <m:rPr>
            <m:sty m:val="p"/>
          </m:rPr>
          <w:rPr>
            <w:rFonts w:ascii="Cambria Math" w:hAnsi="Cambria Math"/>
            <w:sz w:val="24"/>
          </w:rPr>
          <m:t xml:space="preserve"> </m:t>
        </m:r>
      </m:oMath>
      <w:r w:rsidRPr="005B64F5">
        <w:rPr>
          <w:rFonts w:hint="eastAsia"/>
          <w:sz w:val="24"/>
        </w:rPr>
        <w:t xml:space="preserve">are interfacial tensions between liquid-gas medium, solid-liquid medium and solid-gas medium. </w:t>
      </w:r>
      <m:oMath>
        <m:sSub>
          <m:sSubPr>
            <m:ctrlPr>
              <w:rPr>
                <w:rFonts w:ascii="Cambria Math" w:hAnsi="Cambria Math"/>
                <w:sz w:val="24"/>
              </w:rPr>
            </m:ctrlPr>
          </m:sSubPr>
          <m:e>
            <m:r>
              <m:rPr>
                <m:sty m:val="p"/>
              </m:rPr>
              <w:rPr>
                <w:rFonts w:ascii="Cambria Math" w:hAnsi="Cambria Math"/>
                <w:sz w:val="24"/>
              </w:rPr>
              <m:t>θ</m:t>
            </m:r>
          </m:e>
          <m:sub>
            <m:r>
              <m:rPr>
                <m:sty m:val="p"/>
              </m:rPr>
              <w:rPr>
                <w:rFonts w:ascii="Cambria Math" w:hAnsi="Cambria Math"/>
                <w:sz w:val="24"/>
              </w:rPr>
              <m:t>C</m:t>
            </m:r>
          </m:sub>
        </m:sSub>
        <m:r>
          <m:rPr>
            <m:sty m:val="p"/>
          </m:rPr>
          <w:rPr>
            <w:rFonts w:ascii="Cambria Math" w:hAnsi="Cambria Math"/>
            <w:sz w:val="24"/>
          </w:rPr>
          <m:t xml:space="preserve"> </m:t>
        </m:r>
      </m:oMath>
      <w:proofErr w:type="gramStart"/>
      <w:r w:rsidRPr="005B64F5">
        <w:rPr>
          <w:rFonts w:hint="eastAsia"/>
          <w:sz w:val="24"/>
        </w:rPr>
        <w:t>is</w:t>
      </w:r>
      <w:proofErr w:type="gramEnd"/>
      <w:r w:rsidRPr="005B64F5">
        <w:rPr>
          <w:rFonts w:hint="eastAsia"/>
          <w:sz w:val="24"/>
        </w:rPr>
        <w:t xml:space="preserve"> contact angle.</w:t>
      </w:r>
      <w:r>
        <w:rPr>
          <w:rFonts w:hint="eastAsia"/>
          <w:sz w:val="24"/>
        </w:rPr>
        <w:t xml:space="preserve"> </w:t>
      </w:r>
    </w:p>
    <w:p w:rsidR="00F9564A" w:rsidRPr="00C85E30" w:rsidRDefault="00F9564A" w:rsidP="00F9564A">
      <w:pPr>
        <w:spacing w:beforeLines="100" w:before="312" w:afterLines="100" w:after="312"/>
        <w:rPr>
          <w:sz w:val="24"/>
        </w:rPr>
      </w:pPr>
      <w:r>
        <w:rPr>
          <w:sz w:val="24"/>
        </w:rPr>
        <w:t>T</w:t>
      </w:r>
      <w:r>
        <w:rPr>
          <w:rFonts w:hint="eastAsia"/>
          <w:sz w:val="24"/>
        </w:rPr>
        <w:t xml:space="preserve">he dominant </w:t>
      </w:r>
      <w:proofErr w:type="spellStart"/>
      <w:r>
        <w:rPr>
          <w:rFonts w:hint="eastAsia"/>
          <w:sz w:val="24"/>
        </w:rPr>
        <w:t>dewetting</w:t>
      </w:r>
      <w:proofErr w:type="spellEnd"/>
      <w:r>
        <w:rPr>
          <w:rFonts w:hint="eastAsia"/>
          <w:sz w:val="24"/>
        </w:rPr>
        <w:t xml:space="preserve"> </w:t>
      </w:r>
      <w:r>
        <w:rPr>
          <w:sz w:val="24"/>
        </w:rPr>
        <w:t>mechanism</w:t>
      </w:r>
      <w:r>
        <w:rPr>
          <w:rFonts w:hint="eastAsia"/>
          <w:sz w:val="24"/>
        </w:rPr>
        <w:t xml:space="preserve"> of Cu-Co thin films studied here </w:t>
      </w:r>
      <w:r>
        <w:rPr>
          <w:sz w:val="24"/>
        </w:rPr>
        <w:t xml:space="preserve">is </w:t>
      </w:r>
      <w:r>
        <w:rPr>
          <w:rFonts w:hint="eastAsia"/>
          <w:sz w:val="24"/>
        </w:rPr>
        <w:t xml:space="preserve">supposed to be </w:t>
      </w:r>
      <w:proofErr w:type="spellStart"/>
      <w:r>
        <w:rPr>
          <w:rFonts w:hint="eastAsia"/>
          <w:sz w:val="24"/>
        </w:rPr>
        <w:t>spinodal</w:t>
      </w:r>
      <w:proofErr w:type="spellEnd"/>
      <w:r>
        <w:rPr>
          <w:rFonts w:hint="eastAsia"/>
          <w:sz w:val="24"/>
        </w:rPr>
        <w:t xml:space="preserve"> process because each structured thin films breakup via the amplification of surface instability waves as illustrated in Figure 4.1.</w:t>
      </w:r>
    </w:p>
    <w:p w:rsidR="00F9564A" w:rsidRDefault="00F9564A" w:rsidP="00F9564A">
      <w:pPr>
        <w:spacing w:beforeLines="100" w:before="312" w:afterLines="100" w:after="312"/>
        <w:rPr>
          <w:sz w:val="24"/>
        </w:rPr>
      </w:pPr>
      <w:r>
        <w:rPr>
          <w:noProof/>
          <w:sz w:val="24"/>
        </w:rPr>
        <w:lastRenderedPageBreak/>
        <w:drawing>
          <wp:inline distT="0" distB="0" distL="0" distR="0" wp14:anchorId="1B7E5A38" wp14:editId="5957E2FF">
            <wp:extent cx="5248910" cy="4883150"/>
            <wp:effectExtent l="0" t="0" r="889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5248910" cy="4883150"/>
                    </a:xfrm>
                    <a:prstGeom prst="rect">
                      <a:avLst/>
                    </a:prstGeom>
                    <a:noFill/>
                  </pic:spPr>
                </pic:pic>
              </a:graphicData>
            </a:graphic>
          </wp:inline>
        </w:drawing>
      </w:r>
    </w:p>
    <w:p w:rsidR="00F9564A" w:rsidRDefault="00087326" w:rsidP="00087326">
      <w:pPr>
        <w:pStyle w:val="Caption"/>
        <w:jc w:val="center"/>
        <w:rPr>
          <w:sz w:val="24"/>
        </w:rPr>
      </w:pPr>
      <w:bookmarkStart w:id="334" w:name="_Toc378769978"/>
      <w:r>
        <w:rPr>
          <w:rFonts w:hint="eastAsia"/>
          <w:sz w:val="24"/>
        </w:rPr>
        <w:t>Figure 4.1 (</w:t>
      </w:r>
      <w:r w:rsidR="00F9564A">
        <w:rPr>
          <w:rFonts w:hint="eastAsia"/>
          <w:sz w:val="24"/>
        </w:rPr>
        <w:t xml:space="preserve">a) </w:t>
      </w:r>
      <w:r w:rsidR="00F9564A">
        <w:rPr>
          <w:sz w:val="24"/>
        </w:rPr>
        <w:t>–</w:t>
      </w:r>
      <w:r w:rsidR="00F9564A">
        <w:rPr>
          <w:rFonts w:hint="eastAsia"/>
          <w:sz w:val="24"/>
        </w:rPr>
        <w:t xml:space="preserve"> (c): </w:t>
      </w:r>
      <w:proofErr w:type="spellStart"/>
      <w:r w:rsidR="00F9564A">
        <w:rPr>
          <w:rFonts w:hint="eastAsia"/>
          <w:sz w:val="24"/>
        </w:rPr>
        <w:t>Dewetting</w:t>
      </w:r>
      <w:proofErr w:type="spellEnd"/>
      <w:r w:rsidR="00F9564A">
        <w:rPr>
          <w:rFonts w:hint="eastAsia"/>
          <w:sz w:val="24"/>
        </w:rPr>
        <w:t xml:space="preserve"> pattern evolution of co-sputtered Cu-Co thin films at center position on SiO</w:t>
      </w:r>
      <w:r w:rsidR="00F9564A">
        <w:rPr>
          <w:rFonts w:hint="eastAsia"/>
          <w:sz w:val="24"/>
          <w:vertAlign w:val="subscript"/>
        </w:rPr>
        <w:t>2</w:t>
      </w:r>
      <w:r w:rsidR="00F9564A">
        <w:rPr>
          <w:rFonts w:hint="eastAsia"/>
          <w:sz w:val="24"/>
        </w:rPr>
        <w:t xml:space="preserve"> substrate with different pulses. (d) </w:t>
      </w:r>
      <w:r w:rsidR="00F9564A">
        <w:rPr>
          <w:sz w:val="24"/>
        </w:rPr>
        <w:t>–</w:t>
      </w:r>
      <w:r w:rsidR="00F9564A">
        <w:rPr>
          <w:rFonts w:hint="eastAsia"/>
          <w:sz w:val="24"/>
        </w:rPr>
        <w:t xml:space="preserve"> (f): </w:t>
      </w:r>
      <w:proofErr w:type="spellStart"/>
      <w:r w:rsidR="00F9564A">
        <w:rPr>
          <w:rFonts w:hint="eastAsia"/>
          <w:sz w:val="24"/>
        </w:rPr>
        <w:t>Dewetting</w:t>
      </w:r>
      <w:proofErr w:type="spellEnd"/>
      <w:r w:rsidR="00F9564A">
        <w:rPr>
          <w:rFonts w:hint="eastAsia"/>
          <w:sz w:val="24"/>
        </w:rPr>
        <w:t xml:space="preserve"> pattern evolution of Co top Cu bottom structured Cu-Co thin films at center position on SiO</w:t>
      </w:r>
      <w:r w:rsidR="00F9564A">
        <w:rPr>
          <w:rFonts w:hint="eastAsia"/>
          <w:sz w:val="24"/>
          <w:vertAlign w:val="subscript"/>
        </w:rPr>
        <w:t>2</w:t>
      </w:r>
      <w:r w:rsidR="00F9564A">
        <w:rPr>
          <w:rFonts w:hint="eastAsia"/>
          <w:sz w:val="24"/>
        </w:rPr>
        <w:t xml:space="preserve"> substrate with different pulses.</w:t>
      </w:r>
      <w:r w:rsidR="00F9564A" w:rsidRPr="00AF53CE">
        <w:rPr>
          <w:rFonts w:hint="eastAsia"/>
          <w:sz w:val="24"/>
        </w:rPr>
        <w:t xml:space="preserve"> </w:t>
      </w:r>
      <w:r w:rsidR="00F9564A">
        <w:rPr>
          <w:rFonts w:hint="eastAsia"/>
          <w:sz w:val="24"/>
        </w:rPr>
        <w:t xml:space="preserve">(g) </w:t>
      </w:r>
      <w:r w:rsidR="00F9564A">
        <w:rPr>
          <w:sz w:val="24"/>
        </w:rPr>
        <w:t>–</w:t>
      </w:r>
      <w:r w:rsidR="00F9564A">
        <w:rPr>
          <w:rFonts w:hint="eastAsia"/>
          <w:sz w:val="24"/>
        </w:rPr>
        <w:t xml:space="preserve"> (</w:t>
      </w:r>
      <w:proofErr w:type="spellStart"/>
      <w:r w:rsidR="00F9564A">
        <w:rPr>
          <w:rFonts w:hint="eastAsia"/>
          <w:sz w:val="24"/>
        </w:rPr>
        <w:t>i</w:t>
      </w:r>
      <w:proofErr w:type="spellEnd"/>
      <w:r w:rsidR="00F9564A">
        <w:rPr>
          <w:rFonts w:hint="eastAsia"/>
          <w:sz w:val="24"/>
        </w:rPr>
        <w:t xml:space="preserve">): </w:t>
      </w:r>
      <w:proofErr w:type="spellStart"/>
      <w:r w:rsidR="00F9564A">
        <w:rPr>
          <w:rFonts w:hint="eastAsia"/>
          <w:sz w:val="24"/>
        </w:rPr>
        <w:t>Dewetting</w:t>
      </w:r>
      <w:proofErr w:type="spellEnd"/>
      <w:r w:rsidR="00F9564A">
        <w:rPr>
          <w:rFonts w:hint="eastAsia"/>
          <w:sz w:val="24"/>
        </w:rPr>
        <w:t xml:space="preserve"> pattern evolution of Cu top </w:t>
      </w:r>
      <w:proofErr w:type="spellStart"/>
      <w:r w:rsidR="00F9564A">
        <w:rPr>
          <w:rFonts w:hint="eastAsia"/>
          <w:sz w:val="24"/>
        </w:rPr>
        <w:t>Co</w:t>
      </w:r>
      <w:proofErr w:type="spellEnd"/>
      <w:r w:rsidR="00F9564A">
        <w:rPr>
          <w:rFonts w:hint="eastAsia"/>
          <w:sz w:val="24"/>
        </w:rPr>
        <w:t xml:space="preserve"> bottom structured Cu-Co thin films at center position on SiO</w:t>
      </w:r>
      <w:r w:rsidR="00F9564A">
        <w:rPr>
          <w:rFonts w:hint="eastAsia"/>
          <w:sz w:val="24"/>
          <w:vertAlign w:val="subscript"/>
        </w:rPr>
        <w:t>2</w:t>
      </w:r>
      <w:r w:rsidR="00F9564A">
        <w:rPr>
          <w:rFonts w:hint="eastAsia"/>
          <w:sz w:val="24"/>
        </w:rPr>
        <w:t xml:space="preserve"> substrate with different pulses. (j)</w:t>
      </w:r>
      <w:proofErr w:type="gramStart"/>
      <w:r w:rsidR="00F9564A">
        <w:rPr>
          <w:rFonts w:hint="eastAsia"/>
          <w:sz w:val="24"/>
        </w:rPr>
        <w:t>-(</w:t>
      </w:r>
      <w:proofErr w:type="gramEnd"/>
      <w:r w:rsidR="00F9564A">
        <w:rPr>
          <w:rFonts w:hint="eastAsia"/>
          <w:sz w:val="24"/>
        </w:rPr>
        <w:t xml:space="preserve">l): </w:t>
      </w:r>
      <w:proofErr w:type="spellStart"/>
      <w:r w:rsidR="00F9564A">
        <w:rPr>
          <w:rFonts w:hint="eastAsia"/>
          <w:sz w:val="24"/>
        </w:rPr>
        <w:t>Dewetting</w:t>
      </w:r>
      <w:proofErr w:type="spellEnd"/>
      <w:r w:rsidR="00F9564A">
        <w:rPr>
          <w:rFonts w:hint="eastAsia"/>
          <w:sz w:val="24"/>
        </w:rPr>
        <w:t xml:space="preserve"> pattern evolution of co-sputtered Cu-Co thin films at position S4.</w:t>
      </w:r>
      <w:bookmarkEnd w:id="334"/>
    </w:p>
    <w:p w:rsidR="00F9564A" w:rsidRDefault="00F9564A" w:rsidP="00F9564A">
      <w:pPr>
        <w:spacing w:beforeLines="100" w:before="312" w:afterLines="100" w:after="312"/>
        <w:rPr>
          <w:sz w:val="24"/>
        </w:rPr>
      </w:pPr>
      <w:r>
        <w:rPr>
          <w:rFonts w:hint="eastAsia"/>
          <w:sz w:val="24"/>
        </w:rPr>
        <w:t>Figure 4.1 (a)-(c), (d)-(f), (g)-(</w:t>
      </w:r>
      <w:proofErr w:type="spellStart"/>
      <w:r>
        <w:rPr>
          <w:rFonts w:hint="eastAsia"/>
          <w:sz w:val="24"/>
        </w:rPr>
        <w:t>i</w:t>
      </w:r>
      <w:proofErr w:type="spellEnd"/>
      <w:r>
        <w:rPr>
          <w:rFonts w:hint="eastAsia"/>
          <w:sz w:val="24"/>
        </w:rPr>
        <w:t xml:space="preserve">) and (j)-(l) are the </w:t>
      </w:r>
      <w:proofErr w:type="spellStart"/>
      <w:r>
        <w:rPr>
          <w:rFonts w:hint="eastAsia"/>
          <w:sz w:val="24"/>
        </w:rPr>
        <w:t>dewetting</w:t>
      </w:r>
      <w:proofErr w:type="spellEnd"/>
      <w:r>
        <w:rPr>
          <w:rFonts w:hint="eastAsia"/>
          <w:sz w:val="24"/>
        </w:rPr>
        <w:t xml:space="preserve"> patterns evolution of an around 10 nm Cu-Co thin films with structure co-sputter, Co top Cu bottom and Cu top </w:t>
      </w:r>
      <w:proofErr w:type="spellStart"/>
      <w:r>
        <w:rPr>
          <w:rFonts w:hint="eastAsia"/>
          <w:sz w:val="24"/>
        </w:rPr>
        <w:t>Co</w:t>
      </w:r>
      <w:proofErr w:type="spellEnd"/>
      <w:r>
        <w:rPr>
          <w:rFonts w:hint="eastAsia"/>
          <w:sz w:val="24"/>
        </w:rPr>
        <w:t xml:space="preserve"> bottom respectively. </w:t>
      </w:r>
      <w:r>
        <w:rPr>
          <w:sz w:val="24"/>
        </w:rPr>
        <w:t>F</w:t>
      </w:r>
      <w:r>
        <w:rPr>
          <w:rFonts w:hint="eastAsia"/>
          <w:sz w:val="24"/>
        </w:rPr>
        <w:t xml:space="preserve">or each group of images, the laser pulses were increasing from left to right, consequently the energy was also increasing. </w:t>
      </w:r>
      <w:r>
        <w:rPr>
          <w:sz w:val="24"/>
        </w:rPr>
        <w:t>A</w:t>
      </w:r>
      <w:r>
        <w:rPr>
          <w:rFonts w:hint="eastAsia"/>
          <w:sz w:val="24"/>
        </w:rPr>
        <w:t xml:space="preserve">t the initial stage of </w:t>
      </w:r>
      <w:proofErr w:type="spellStart"/>
      <w:r>
        <w:rPr>
          <w:rFonts w:hint="eastAsia"/>
          <w:sz w:val="24"/>
        </w:rPr>
        <w:t>dewetting</w:t>
      </w:r>
      <w:proofErr w:type="spellEnd"/>
      <w:r>
        <w:rPr>
          <w:rFonts w:hint="eastAsia"/>
          <w:sz w:val="24"/>
        </w:rPr>
        <w:t xml:space="preserve">, as shown in (a) (d) (g) and (j), thin films broke up into holes because of the surface </w:t>
      </w:r>
      <w:r>
        <w:rPr>
          <w:sz w:val="24"/>
        </w:rPr>
        <w:t>perturbation</w:t>
      </w:r>
      <w:r>
        <w:rPr>
          <w:rFonts w:hint="eastAsia"/>
          <w:sz w:val="24"/>
        </w:rPr>
        <w:t xml:space="preserve">. </w:t>
      </w:r>
      <w:r>
        <w:rPr>
          <w:sz w:val="24"/>
        </w:rPr>
        <w:t>T</w:t>
      </w:r>
      <w:r>
        <w:rPr>
          <w:rFonts w:hint="eastAsia"/>
          <w:sz w:val="24"/>
        </w:rPr>
        <w:t xml:space="preserve">he holes grow and form intermediate patterns due to the coalescence of rims from adjacent holes. </w:t>
      </w:r>
      <w:r>
        <w:rPr>
          <w:sz w:val="24"/>
        </w:rPr>
        <w:t>Eventually</w:t>
      </w:r>
      <w:r>
        <w:rPr>
          <w:rFonts w:hint="eastAsia"/>
          <w:sz w:val="24"/>
        </w:rPr>
        <w:t>, the intermediate patterns decay into particles.</w:t>
      </w:r>
    </w:p>
    <w:p w:rsidR="00F9564A" w:rsidRDefault="00F9564A" w:rsidP="00F9564A">
      <w:pPr>
        <w:spacing w:beforeLines="100" w:before="312" w:afterLines="100" w:after="312"/>
        <w:rPr>
          <w:sz w:val="24"/>
        </w:rPr>
      </w:pPr>
      <w:r>
        <w:rPr>
          <w:sz w:val="24"/>
        </w:rPr>
        <w:t>F</w:t>
      </w:r>
      <w:r>
        <w:rPr>
          <w:rFonts w:hint="eastAsia"/>
          <w:sz w:val="24"/>
        </w:rPr>
        <w:t xml:space="preserve">rom the particles size distribution in Fig 3.7-3.9, we can observe that the uniformity </w:t>
      </w:r>
      <w:r>
        <w:rPr>
          <w:rFonts w:hint="eastAsia"/>
          <w:sz w:val="24"/>
        </w:rPr>
        <w:lastRenderedPageBreak/>
        <w:t xml:space="preserve">of Cu-Co alloy particles with Co top Cu bottom structure (Fig 3.8) is much better than that with other two structures (Figure 3.7 and Figure 3.9). Even though the structure is same, the distribution is still not same at different position if we compare the five histograms in each </w:t>
      </w:r>
      <w:r>
        <w:rPr>
          <w:sz w:val="24"/>
        </w:rPr>
        <w:t>figure</w:t>
      </w:r>
      <w:r>
        <w:rPr>
          <w:rFonts w:hint="eastAsia"/>
          <w:sz w:val="24"/>
        </w:rPr>
        <w:t xml:space="preserve">. </w:t>
      </w:r>
      <w:r>
        <w:rPr>
          <w:sz w:val="24"/>
        </w:rPr>
        <w:t>T</w:t>
      </w:r>
      <w:r>
        <w:rPr>
          <w:rFonts w:hint="eastAsia"/>
          <w:sz w:val="24"/>
        </w:rPr>
        <w:t xml:space="preserve">he atomic concentration was quite different at each position which was well confirmed by </w:t>
      </w:r>
      <w:proofErr w:type="gramStart"/>
      <w:r>
        <w:rPr>
          <w:rFonts w:hint="eastAsia"/>
          <w:sz w:val="24"/>
        </w:rPr>
        <w:t>EDS</w:t>
      </w:r>
      <w:proofErr w:type="gramEnd"/>
      <w:r>
        <w:rPr>
          <w:rFonts w:hint="eastAsia"/>
          <w:sz w:val="24"/>
        </w:rPr>
        <w:t xml:space="preserve"> results in Table 3.1 and 3.3. </w:t>
      </w:r>
      <w:r>
        <w:rPr>
          <w:sz w:val="24"/>
        </w:rPr>
        <w:t>T</w:t>
      </w:r>
      <w:r>
        <w:rPr>
          <w:rFonts w:hint="eastAsia"/>
          <w:sz w:val="24"/>
        </w:rPr>
        <w:t xml:space="preserve">hat means the composition can have an effect on the particles distribution as well. </w:t>
      </w:r>
      <w:r>
        <w:rPr>
          <w:sz w:val="24"/>
        </w:rPr>
        <w:t>A</w:t>
      </w:r>
      <w:r>
        <w:rPr>
          <w:rFonts w:hint="eastAsia"/>
          <w:sz w:val="24"/>
        </w:rPr>
        <w:t>ccording to these observations, it can be suspected that both thin film structure and element composition can affect the particles distribution.</w:t>
      </w:r>
    </w:p>
    <w:p w:rsidR="00F9564A" w:rsidRPr="005B64F5" w:rsidRDefault="00F9564A" w:rsidP="00F9564A">
      <w:pPr>
        <w:autoSpaceDE w:val="0"/>
        <w:autoSpaceDN w:val="0"/>
        <w:adjustRightInd w:val="0"/>
        <w:spacing w:beforeLines="100" w:before="312" w:afterLines="100" w:after="312"/>
        <w:ind w:right="85"/>
        <w:rPr>
          <w:sz w:val="24"/>
        </w:rPr>
      </w:pPr>
      <w:r>
        <w:rPr>
          <w:sz w:val="24"/>
        </w:rPr>
        <w:t xml:space="preserve">As </w:t>
      </w:r>
      <w:r>
        <w:rPr>
          <w:rFonts w:hint="eastAsia"/>
          <w:sz w:val="24"/>
        </w:rPr>
        <w:t xml:space="preserve">mentioned in introduction section, the main difference between </w:t>
      </w:r>
      <w:proofErr w:type="spellStart"/>
      <w:r>
        <w:rPr>
          <w:rFonts w:hint="eastAsia"/>
          <w:sz w:val="24"/>
        </w:rPr>
        <w:t>spinodal</w:t>
      </w:r>
      <w:proofErr w:type="spellEnd"/>
      <w:r>
        <w:rPr>
          <w:rFonts w:hint="eastAsia"/>
          <w:sz w:val="24"/>
        </w:rPr>
        <w:t xml:space="preserve"> process and others is the characteristic wavelength </w:t>
      </w:r>
      <w:r w:rsidRPr="005B64F5">
        <w:rPr>
          <w:sz w:val="24"/>
        </w:rPr>
        <w:t>Λ</w:t>
      </w:r>
      <w:r w:rsidRPr="005B64F5">
        <w:rPr>
          <w:rFonts w:hint="eastAsia"/>
          <w:sz w:val="24"/>
        </w:rPr>
        <w:t>:</w:t>
      </w:r>
    </w:p>
    <w:p w:rsidR="00F9564A" w:rsidRPr="005B64F5" w:rsidRDefault="00F9564A" w:rsidP="00F9564A">
      <w:pPr>
        <w:spacing w:beforeLines="100" w:before="312" w:afterLines="100" w:after="312"/>
        <w:ind w:right="84"/>
        <w:jc w:val="center"/>
        <w:rPr>
          <w:sz w:val="24"/>
        </w:rPr>
      </w:pPr>
      <m:oMathPara>
        <m:oMathParaPr>
          <m:jc m:val="right"/>
        </m:oMathParaPr>
        <m:oMath>
          <m:r>
            <m:rPr>
              <m:sty m:val="p"/>
            </m:rPr>
            <w:rPr>
              <w:rFonts w:ascii="Cambria Math" w:hAnsi="Cambria Math"/>
              <w:sz w:val="24"/>
            </w:rPr>
            <m:t>Λ(h)=</m:t>
          </m:r>
          <m:rad>
            <m:radPr>
              <m:degHide m:val="1"/>
              <m:ctrlPr>
                <w:rPr>
                  <w:rFonts w:ascii="Cambria Math" w:hAnsi="Cambria Math"/>
                  <w:sz w:val="24"/>
                </w:rPr>
              </m:ctrlPr>
            </m:radPr>
            <m:deg/>
            <m:e>
              <m:f>
                <m:fPr>
                  <m:ctrlPr>
                    <w:rPr>
                      <w:rFonts w:ascii="Cambria Math" w:hAnsi="Cambria Math"/>
                      <w:sz w:val="24"/>
                    </w:rPr>
                  </m:ctrlPr>
                </m:fPr>
                <m:num>
                  <m:r>
                    <m:rPr>
                      <m:sty m:val="p"/>
                    </m:rPr>
                    <w:rPr>
                      <w:rFonts w:ascii="Cambria Math" w:hAnsi="Cambria Math"/>
                      <w:sz w:val="24"/>
                    </w:rPr>
                    <m:t>16</m:t>
                  </m:r>
                  <m:sSup>
                    <m:sSupPr>
                      <m:ctrlPr>
                        <w:rPr>
                          <w:rFonts w:ascii="Cambria Math" w:hAnsi="Cambria Math"/>
                          <w:i/>
                          <w:sz w:val="24"/>
                        </w:rPr>
                      </m:ctrlPr>
                    </m:sSupPr>
                    <m:e>
                      <m:r>
                        <m:rPr>
                          <m:sty m:val="p"/>
                        </m:rPr>
                        <w:rPr>
                          <w:rFonts w:ascii="Cambria Math" w:hAnsi="Cambria Math"/>
                          <w:sz w:val="24"/>
                        </w:rPr>
                        <m:t>π</m:t>
                      </m:r>
                    </m:e>
                    <m:sup>
                      <m:r>
                        <m:rPr>
                          <m:sty m:val="p"/>
                        </m:rPr>
                        <w:rPr>
                          <w:rFonts w:ascii="Cambria Math" w:hAnsi="Cambria Math"/>
                          <w:sz w:val="24"/>
                        </w:rPr>
                        <m:t>3</m:t>
                      </m:r>
                    </m:sup>
                  </m:sSup>
                  <m:r>
                    <m:rPr>
                      <m:sty m:val="p"/>
                    </m:rPr>
                    <w:rPr>
                      <w:rFonts w:ascii="Cambria Math" w:hAnsi="Cambria Math"/>
                      <w:sz w:val="24"/>
                    </w:rPr>
                    <m:t>γ</m:t>
                  </m:r>
                </m:num>
                <m:den>
                  <m:r>
                    <m:rPr>
                      <m:sty m:val="p"/>
                    </m:rPr>
                    <w:rPr>
                      <w:rFonts w:ascii="Cambria Math" w:hAnsi="Cambria Math"/>
                      <w:sz w:val="24"/>
                    </w:rPr>
                    <m:t>A</m:t>
                  </m:r>
                </m:den>
              </m:f>
              <m:r>
                <m:rPr>
                  <m:sty m:val="p"/>
                </m:rPr>
                <w:rPr>
                  <w:rFonts w:ascii="Cambria Math" w:hAnsi="Cambria Math"/>
                  <w:sz w:val="24"/>
                </w:rPr>
                <m:t xml:space="preserve"> </m:t>
              </m:r>
            </m:e>
          </m:rad>
          <m:sSup>
            <m:sSupPr>
              <m:ctrlPr>
                <w:rPr>
                  <w:rFonts w:ascii="Cambria Math" w:hAnsi="Cambria Math"/>
                  <w:i/>
                  <w:sz w:val="24"/>
                </w:rPr>
              </m:ctrlPr>
            </m:sSupPr>
            <m:e>
              <m:r>
                <m:rPr>
                  <m:sty m:val="p"/>
                </m:rPr>
                <w:rPr>
                  <w:rFonts w:ascii="Cambria Math" w:hAnsi="Cambria Math"/>
                  <w:sz w:val="24"/>
                </w:rPr>
                <m:t>h</m:t>
              </m:r>
            </m:e>
            <m:sup>
              <m:r>
                <m:rPr>
                  <m:sty m:val="p"/>
                </m:rPr>
                <w:rPr>
                  <w:rFonts w:ascii="Cambria Math" w:hAnsi="Cambria Math"/>
                  <w:sz w:val="24"/>
                </w:rPr>
                <m:t>2</m:t>
              </m:r>
            </m:sup>
          </m:sSup>
          <m:r>
            <m:rPr>
              <m:sty m:val="p"/>
            </m:rPr>
            <w:rPr>
              <w:rFonts w:ascii="Cambria Math" w:hAnsi="Cambria Math"/>
              <w:sz w:val="24"/>
            </w:rPr>
            <m:t xml:space="preserve">                                               (4.2)</m:t>
          </m:r>
        </m:oMath>
      </m:oMathPara>
    </w:p>
    <w:p w:rsidR="00F9564A" w:rsidRDefault="00F9564A" w:rsidP="00F9564A">
      <w:pPr>
        <w:spacing w:beforeLines="100" w:before="312" w:afterLines="100" w:after="312"/>
        <w:rPr>
          <w:sz w:val="24"/>
        </w:rPr>
      </w:pPr>
      <w:r w:rsidRPr="005B64F5">
        <w:rPr>
          <w:rFonts w:hint="eastAsia"/>
          <w:sz w:val="24"/>
        </w:rPr>
        <w:t>where</w:t>
      </w:r>
      <w:r w:rsidRPr="005B64F5">
        <w:rPr>
          <w:rFonts w:hint="eastAsia"/>
          <w:sz w:val="24"/>
        </w:rPr>
        <w:t>γ</w:t>
      </w:r>
      <w:r w:rsidRPr="005B64F5">
        <w:rPr>
          <w:rFonts w:hint="eastAsia"/>
          <w:sz w:val="24"/>
        </w:rPr>
        <w:t>is the surface tension of the metal</w:t>
      </w:r>
      <w:r>
        <w:rPr>
          <w:rFonts w:hint="eastAsia"/>
          <w:sz w:val="24"/>
        </w:rPr>
        <w:t xml:space="preserve">, </w:t>
      </w:r>
      <m:oMath>
        <m:r>
          <m:rPr>
            <m:sty m:val="p"/>
          </m:rPr>
          <w:rPr>
            <w:rFonts w:ascii="Cambria Math" w:hAnsi="Cambria Math"/>
            <w:sz w:val="24"/>
          </w:rPr>
          <m:t>h</m:t>
        </m:r>
      </m:oMath>
      <w:r>
        <w:rPr>
          <w:rFonts w:hint="eastAsia"/>
          <w:sz w:val="24"/>
        </w:rPr>
        <w:t xml:space="preserve"> is film thickness,</w:t>
      </w:r>
      <w:r w:rsidRPr="00012745">
        <w:rPr>
          <w:rFonts w:hint="eastAsia"/>
          <w:sz w:val="24"/>
        </w:rPr>
        <w:t xml:space="preserve"> </w:t>
      </w:r>
      <w:r w:rsidRPr="005B64F5">
        <w:rPr>
          <w:rFonts w:hint="eastAsia"/>
          <w:sz w:val="24"/>
        </w:rPr>
        <w:t xml:space="preserve">A is </w:t>
      </w:r>
      <w:r w:rsidRPr="005B64F5">
        <w:rPr>
          <w:sz w:val="24"/>
        </w:rPr>
        <w:t xml:space="preserve">the </w:t>
      </w:r>
      <w:proofErr w:type="spellStart"/>
      <w:r w:rsidRPr="005B64F5">
        <w:rPr>
          <w:rFonts w:hint="eastAsia"/>
          <w:sz w:val="24"/>
        </w:rPr>
        <w:t>Hamaker</w:t>
      </w:r>
      <w:proofErr w:type="spellEnd"/>
      <w:r w:rsidRPr="005B64F5">
        <w:rPr>
          <w:rFonts w:hint="eastAsia"/>
          <w:sz w:val="24"/>
        </w:rPr>
        <w:t xml:space="preserve"> constant.</w:t>
      </w:r>
      <w:r>
        <w:rPr>
          <w:rFonts w:hint="eastAsia"/>
          <w:sz w:val="24"/>
        </w:rPr>
        <w:t xml:space="preserve"> </w:t>
      </w:r>
      <w:r>
        <w:rPr>
          <w:sz w:val="24"/>
        </w:rPr>
        <w:t>B</w:t>
      </w:r>
      <w:r>
        <w:rPr>
          <w:rFonts w:hint="eastAsia"/>
          <w:sz w:val="24"/>
        </w:rPr>
        <w:t xml:space="preserve">y considering the </w:t>
      </w:r>
      <w:proofErr w:type="spellStart"/>
      <w:r>
        <w:rPr>
          <w:rFonts w:hint="eastAsia"/>
          <w:sz w:val="24"/>
        </w:rPr>
        <w:t>dewetting</w:t>
      </w:r>
      <w:proofErr w:type="spellEnd"/>
      <w:r>
        <w:rPr>
          <w:rFonts w:hint="eastAsia"/>
          <w:sz w:val="24"/>
        </w:rPr>
        <w:t xml:space="preserve"> pattern evolution and final particles distribution of Cu-Co alloy thin films, it is expected that thin films studies in this work follow the </w:t>
      </w:r>
      <w:proofErr w:type="spellStart"/>
      <w:r>
        <w:rPr>
          <w:rFonts w:hint="eastAsia"/>
          <w:sz w:val="24"/>
        </w:rPr>
        <w:t>spinodal</w:t>
      </w:r>
      <w:proofErr w:type="spellEnd"/>
      <w:r>
        <w:rPr>
          <w:rFonts w:hint="eastAsia"/>
          <w:sz w:val="24"/>
        </w:rPr>
        <w:t xml:space="preserve"> </w:t>
      </w:r>
      <w:proofErr w:type="spellStart"/>
      <w:r>
        <w:rPr>
          <w:rFonts w:hint="eastAsia"/>
          <w:sz w:val="24"/>
        </w:rPr>
        <w:t>dewetting</w:t>
      </w:r>
      <w:proofErr w:type="spellEnd"/>
      <w:r>
        <w:rPr>
          <w:rFonts w:hint="eastAsia"/>
          <w:sz w:val="24"/>
        </w:rPr>
        <w:t xml:space="preserve"> mechanism, but the length scale is modified by alloy composition and film structure.</w:t>
      </w:r>
    </w:p>
    <w:p w:rsidR="00F9564A" w:rsidRDefault="00F9564A" w:rsidP="00F9564A">
      <w:pPr>
        <w:spacing w:beforeLines="100" w:before="312" w:afterLines="100" w:after="312"/>
        <w:rPr>
          <w:sz w:val="24"/>
        </w:rPr>
      </w:pPr>
      <w:r>
        <w:rPr>
          <w:sz w:val="24"/>
        </w:rPr>
        <w:t>I</w:t>
      </w:r>
      <w:r>
        <w:rPr>
          <w:rFonts w:hint="eastAsia"/>
          <w:sz w:val="24"/>
        </w:rPr>
        <w:t xml:space="preserve">n Figure 4.1, the SEM image of Co top Cu bottom (d) and Cu top </w:t>
      </w:r>
      <w:proofErr w:type="spellStart"/>
      <w:r>
        <w:rPr>
          <w:rFonts w:hint="eastAsia"/>
          <w:sz w:val="24"/>
        </w:rPr>
        <w:t>Co</w:t>
      </w:r>
      <w:proofErr w:type="spellEnd"/>
      <w:r>
        <w:rPr>
          <w:rFonts w:hint="eastAsia"/>
          <w:sz w:val="24"/>
        </w:rPr>
        <w:t xml:space="preserve"> bottom (g) structured alloy films do not show an obvious perturbation wave on the surface of alloy thin films compared with the large holes shown in image (a) of co-sputtered films. </w:t>
      </w:r>
      <w:r>
        <w:rPr>
          <w:sz w:val="24"/>
        </w:rPr>
        <w:t>A</w:t>
      </w:r>
      <w:r>
        <w:rPr>
          <w:rFonts w:hint="eastAsia"/>
          <w:sz w:val="24"/>
        </w:rPr>
        <w:t xml:space="preserve">lthough, the film structure is same, there is no guarantee that the </w:t>
      </w:r>
      <w:proofErr w:type="spellStart"/>
      <w:r>
        <w:rPr>
          <w:rFonts w:hint="eastAsia"/>
          <w:sz w:val="24"/>
        </w:rPr>
        <w:t>dewetting</w:t>
      </w:r>
      <w:proofErr w:type="spellEnd"/>
      <w:r>
        <w:rPr>
          <w:rFonts w:hint="eastAsia"/>
          <w:sz w:val="24"/>
        </w:rPr>
        <w:t xml:space="preserve"> evolution is similar which is demonstrated in images (a) and (j). These two were from co-sputtered Cu-Co sample, but with different alloy concentration.</w:t>
      </w:r>
    </w:p>
    <w:p w:rsidR="00F9564A" w:rsidRPr="002D0CCE" w:rsidRDefault="00F9564A" w:rsidP="00F9564A">
      <w:pPr>
        <w:spacing w:beforeLines="100" w:before="312" w:afterLines="100" w:after="312"/>
        <w:rPr>
          <w:sz w:val="24"/>
        </w:rPr>
      </w:pPr>
      <w:r>
        <w:rPr>
          <w:sz w:val="24"/>
        </w:rPr>
        <w:t>There</w:t>
      </w:r>
      <w:r>
        <w:rPr>
          <w:rFonts w:hint="eastAsia"/>
          <w:sz w:val="24"/>
        </w:rPr>
        <w:t xml:space="preserve">fore, it is a possible method to tune </w:t>
      </w:r>
      <w:proofErr w:type="spellStart"/>
      <w:r>
        <w:rPr>
          <w:rFonts w:hint="eastAsia"/>
          <w:sz w:val="24"/>
        </w:rPr>
        <w:t>dewetting</w:t>
      </w:r>
      <w:proofErr w:type="spellEnd"/>
      <w:r>
        <w:rPr>
          <w:rFonts w:hint="eastAsia"/>
          <w:sz w:val="24"/>
        </w:rPr>
        <w:t xml:space="preserve"> patterns by adjusting alloy composition and film structure owing to the different </w:t>
      </w:r>
      <w:proofErr w:type="spellStart"/>
      <w:r>
        <w:rPr>
          <w:rFonts w:hint="eastAsia"/>
          <w:sz w:val="24"/>
        </w:rPr>
        <w:t>dewetting</w:t>
      </w:r>
      <w:proofErr w:type="spellEnd"/>
      <w:r>
        <w:rPr>
          <w:rFonts w:hint="eastAsia"/>
          <w:sz w:val="24"/>
        </w:rPr>
        <w:t xml:space="preserve"> </w:t>
      </w:r>
      <w:r>
        <w:rPr>
          <w:sz w:val="24"/>
        </w:rPr>
        <w:t>evolution</w:t>
      </w:r>
      <w:r>
        <w:rPr>
          <w:rFonts w:hint="eastAsia"/>
          <w:sz w:val="24"/>
        </w:rPr>
        <w:t xml:space="preserve"> and particles distribution of Cu-Co alloy films.</w:t>
      </w:r>
    </w:p>
    <w:p w:rsidR="00F9564A" w:rsidRDefault="00F9564A" w:rsidP="00F9564A">
      <w:pPr>
        <w:pStyle w:val="ListParagraph"/>
        <w:numPr>
          <w:ilvl w:val="0"/>
          <w:numId w:val="28"/>
        </w:numPr>
        <w:spacing w:beforeLines="100" w:before="312" w:afterLines="100" w:after="312"/>
        <w:ind w:firstLineChars="0"/>
        <w:outlineLvl w:val="1"/>
        <w:rPr>
          <w:b/>
          <w:sz w:val="24"/>
        </w:rPr>
      </w:pPr>
      <w:bookmarkStart w:id="335" w:name="_Toc378682265"/>
      <w:bookmarkStart w:id="336" w:name="_Toc378683386"/>
      <w:bookmarkStart w:id="337" w:name="_Toc378760688"/>
      <w:bookmarkStart w:id="338" w:name="_Toc378761056"/>
      <w:bookmarkStart w:id="339" w:name="_Toc378770205"/>
      <w:r>
        <w:rPr>
          <w:b/>
          <w:sz w:val="24"/>
        </w:rPr>
        <w:t>O</w:t>
      </w:r>
      <w:r>
        <w:rPr>
          <w:rFonts w:hint="eastAsia"/>
          <w:b/>
          <w:sz w:val="24"/>
        </w:rPr>
        <w:t>ptical properties of alloy films as a function of structure and composition</w:t>
      </w:r>
      <w:bookmarkEnd w:id="335"/>
      <w:bookmarkEnd w:id="336"/>
      <w:bookmarkEnd w:id="337"/>
      <w:bookmarkEnd w:id="338"/>
      <w:bookmarkEnd w:id="339"/>
    </w:p>
    <w:p w:rsidR="00F9564A" w:rsidRDefault="00F9564A" w:rsidP="00F9564A">
      <w:pPr>
        <w:rPr>
          <w:sz w:val="24"/>
        </w:rPr>
      </w:pPr>
      <w:r>
        <w:rPr>
          <w:sz w:val="24"/>
        </w:rPr>
        <w:t>S</w:t>
      </w:r>
      <w:r>
        <w:rPr>
          <w:rFonts w:hint="eastAsia"/>
          <w:sz w:val="24"/>
        </w:rPr>
        <w:t xml:space="preserve">urface </w:t>
      </w:r>
      <w:proofErr w:type="spellStart"/>
      <w:r>
        <w:rPr>
          <w:rFonts w:hint="eastAsia"/>
          <w:sz w:val="24"/>
        </w:rPr>
        <w:t>plasmon</w:t>
      </w:r>
      <w:proofErr w:type="spellEnd"/>
      <w:r>
        <w:rPr>
          <w:rFonts w:hint="eastAsia"/>
          <w:sz w:val="24"/>
        </w:rPr>
        <w:t xml:space="preserve"> resonance (SPR) is the collective oscillation of electrons </w:t>
      </w:r>
      <w:r>
        <w:rPr>
          <w:sz w:val="24"/>
        </w:rPr>
        <w:t>stimulated</w:t>
      </w:r>
      <w:r>
        <w:rPr>
          <w:rFonts w:hint="eastAsia"/>
          <w:sz w:val="24"/>
        </w:rPr>
        <w:t xml:space="preserve"> by incident light. SPR is established when frequency of photons matches the frequency of surface electrons. </w:t>
      </w:r>
      <w:r>
        <w:rPr>
          <w:sz w:val="24"/>
        </w:rPr>
        <w:t>I</w:t>
      </w:r>
      <w:r>
        <w:rPr>
          <w:rFonts w:hint="eastAsia"/>
          <w:sz w:val="24"/>
        </w:rPr>
        <w:t xml:space="preserve">f this happens in </w:t>
      </w:r>
      <w:proofErr w:type="spellStart"/>
      <w:r>
        <w:rPr>
          <w:rFonts w:hint="eastAsia"/>
          <w:sz w:val="24"/>
        </w:rPr>
        <w:t>nano</w:t>
      </w:r>
      <w:proofErr w:type="spellEnd"/>
      <w:r>
        <w:rPr>
          <w:rFonts w:hint="eastAsia"/>
          <w:sz w:val="24"/>
        </w:rPr>
        <w:t xml:space="preserve">-materials, it is called localized surface </w:t>
      </w:r>
      <w:proofErr w:type="spellStart"/>
      <w:r>
        <w:rPr>
          <w:rFonts w:hint="eastAsia"/>
          <w:sz w:val="24"/>
        </w:rPr>
        <w:t>plasmon</w:t>
      </w:r>
      <w:proofErr w:type="spellEnd"/>
      <w:r>
        <w:rPr>
          <w:rFonts w:hint="eastAsia"/>
          <w:sz w:val="24"/>
        </w:rPr>
        <w:t xml:space="preserve"> resonance. </w:t>
      </w:r>
      <w:r>
        <w:rPr>
          <w:sz w:val="24"/>
        </w:rPr>
        <w:t>T</w:t>
      </w:r>
      <w:r>
        <w:rPr>
          <w:rFonts w:hint="eastAsia"/>
          <w:sz w:val="24"/>
        </w:rPr>
        <w:t xml:space="preserve">he electromagnetic properties of metal particles have been known for a long time, but it is still attractive because of the development of new fabrication techniques and wide applications, such as sensors, solar cells and some medical applications </w:t>
      </w:r>
      <w:r>
        <w:rPr>
          <w:sz w:val="24"/>
        </w:rPr>
        <w:fldChar w:fldCharType="begin">
          <w:fldData xml:space="preserve">PEVuZE5vdGU+PENpdGU+PEF1dGhvcj5TcGluZWxsaTwvQXV0aG9yPjxZZWFyPjIwMTI8L1llYXI+
PFJlY051bT41NDEyPC9SZWNOdW0+PERpc3BsYXlUZXh0Pls3MS03NF08L0Rpc3BsYXlUZXh0Pjxy
ZWNvcmQ+PHJlYy1udW1iZXI+NTQxMjwvcmVjLW51bWJlcj48Zm9yZWlnbi1rZXlzPjxrZXkgYXBw
PSJFTiIgZGItaWQ9IjU5MDVhc3gycXByejlyZXRkZG01YXJ6ZDA5cHIyMmUydnJhdiI+NTQxMjwv
a2V5PjwvZm9yZWlnbi1rZXlzPjxyZWYtdHlwZSBuYW1lPSJKb3VybmFsIEFydGljbGUiPjE3PC9y
ZWYtdHlwZT48Y29udHJpYnV0b3JzPjxhdXRob3JzPjxhdXRob3I+U3BpbmVsbGksIFAuPC9hdXRo
b3I+PGF1dGhvcj5GZXJyeSwgVi4gRS48L2F1dGhvcj48YXV0aG9yPnZhbiBkZSBHcm9lcCwgSi48
L2F1dGhvcj48YXV0aG9yPnZhbiBMYXJlLCBNLjwvYXV0aG9yPjxhdXRob3I+VmVyc2NodXVyZW4s
IE0uIEEuPC9hdXRob3I+PGF1dGhvcj5TY2hyb3BwLCBSLiBFLiBJLjwvYXV0aG9yPjxhdXRob3I+
QXR3YXRlciwgSC4gQS48L2F1dGhvcj48YXV0aG9yPlBvbG1hbiwgQS48L2F1dGhvcj48L2F1dGhv
cnM+PC9jb250cmlidXRvcnM+PGF1dGgtYWRkcmVzcz5TcGluZWxsaSwgUCYjeEQ7Rk9NIEluc3Qg
QU1PTEYsIEN0ciBOYW5vcGhvdG9uLCBTY2kgUGsgMTA0LCBOTC0xMDk4IFhHIEFtc3RlcmRhbSwg
TmV0aGVybGFuZHMmI3hEO0ZPTSBJbnN0IEFNT0xGLCBDdHIgTmFub3Bob3RvbiwgTkwtMTA5OCBY
RyBBbXN0ZXJkYW0sIE5ldGhlcmxhbmRzJiN4RDtDQUxURUNILCBUaG9tYXMgSiBXYXRzb24gTGFi
cyBBcHBsIFBoeXMsIFBhc2FkZW5hLCBDQSA5MTEyNSBVU0EmI3hEO1BoaWxpcHMgUmVzIExhYnMs
IE5MLTU2NTYgQUUgRWluZGhvdmVuLCBOZXRoZXJsYW5kcyYjeEQ7VW5pdiBVdHJlY2h0LCBEZWJ5
ZSBJbnN0IE5hbm9tYXQgU2NpLCBTZWN0IE5hbm9waG90b24sIE5MLTM1MDggVEEgVXRyZWNodCwg
TmV0aGVybGFuZHM8L2F1dGgtYWRkcmVzcz48dGl0bGVzPjx0aXRsZT5QbGFzbW9uaWMgbGlnaHQg
dHJhcHBpbmcgaW4gdGhpbi1maWxtIFNpIHNvbGFyIGNlbGxzPC90aXRsZT48c2Vjb25kYXJ5LXRp
dGxlPkpvdXJuYWwgb2YgT3B0aWNzPC9zZWNvbmRhcnktdGl0bGU+PGFsdC10aXRsZT5KIE9wdGlj
cy1VayYjeEQ7SiBPcHRpY3MtVWs8L2FsdC10aXRsZT48L3RpdGxlcz48cGVyaW9kaWNhbD48ZnVs
bC10aXRsZT5Kb3VybmFsIG9mIE9wdGljczwvZnVsbC10aXRsZT48YWJici0xPkogT3B0aWNzLVVr
PC9hYmJyLTE+PC9wZXJpb2RpY2FsPjx2b2x1bWU+MTQ8L3ZvbHVtZT48bnVtYmVyPjI8L251bWJl
cj48a2V5d29yZHM+PGtleXdvcmQ+cGxhc21vbmljczwva2V5d29yZD48a2V5d29yZD5zb2xhciBj
ZWxsczwva2V5d29yZD48a2V5d29yZD5saWdodCB0cmFwcGluZzwva2V5d29yZD48a2V5d29yZD50
aGluLWZpbG08L2tleXdvcmQ+PGtleXdvcmQ+aXNsYW5kIGZpbG1zPC9rZXl3b3JkPjxrZXl3b3Jk
PmFic29ycHRpb248L2tleXdvcmQ+PGtleXdvcmQ+c3VyZmFjZTwva2V5d29yZD48a2V5d29yZD5u
YW5vcGFydGljbGVzPC9rZXl3b3JkPjxrZXl3b3JkPmVuaGFuY2VtZW50PC9rZXl3b3JkPjxrZXl3
b3JkPnNjYXR0ZXJpbmc8L2tleXdvcmQ+PGtleXdvcmQ+cmVzb25hbmNlPC9rZXl3b3JkPjxrZXl3
b3JkPmVyYml1bTwva2V5d29yZD48a2V5d29yZD5kaXBvbGU8L2tleXdvcmQ+PGtleXdvcmQ+dGNv
PC9rZXl3b3JkPjwva2V5d29yZHM+PGRhdGVzPjx5ZWFyPjIwMTI8L3llYXI+PHB1Yi1kYXRlcz48
ZGF0ZT5GZWI8L2RhdGU+PC9wdWItZGF0ZXM+PC9kYXRlcz48aXNibj4yMDQwLTg5Nzg8L2lzYm4+
PGFjY2Vzc2lvbi1udW0+SVNJOjAwMDMwMDMwMzQwMDAwMzwvYWNjZXNzaW9uLW51bT48dXJscz48
cmVsYXRlZC11cmxzPjx1cmw+Jmx0O0dvIHRvIElTSSZndDs6Ly8wMDAzMDAzMDM0MDAwMDM8L3Vy
bD48L3JlbGF0ZWQtdXJscz48L3VybHM+PGxhbmd1YWdlPkVuZ2xpc2g8L2xhbmd1YWdlPjwvcmVj
b3JkPjwvQ2l0ZT48Q2l0ZT48QXV0aG9yPlBpbGxhaTwvQXV0aG9yPjxZZWFyPjIwMDc8L1llYXI+
PFJlY051bT41NDExPC9SZWNOdW0+PHJlY29yZD48cmVjLW51bWJlcj41NDExPC9yZWMtbnVtYmVy
Pjxmb3JlaWduLWtleXM+PGtleSBhcHA9IkVOIiBkYi1pZD0iNTkwNWFzeDJxcHJ6OXJldGRkbTVh
cnpkMDlwcjIyZTJ2cmF2Ij41NDExPC9rZXk+PC9mb3JlaWduLWtleXM+PHJlZi10eXBlIG5hbWU9
IkpvdXJuYWwgQXJ0aWNsZSI+MTc8L3JlZi10eXBlPjxjb250cmlidXRvcnM+PGF1dGhvcnM+PGF1
dGhvcj5QaWxsYWksIFMuPC9hdXRob3I+PGF1dGhvcj5DYXRjaHBvbGUsIEsuIFIuPC9hdXRob3I+
PGF1dGhvcj5UcnVwa2UsIFQuPC9hdXRob3I+PGF1dGhvcj5HcmVlbiwgTS4gQS48L2F1dGhvcj48
L2F1dGhvcnM+PC9jb250cmlidXRvcnM+PGF1dGgtYWRkcmVzcz5QaWxsYWksIFMmI3hEO1VuaXYg
TmV3IFMgV2FsZXMsIEFSQyBQaG90b3ZvbHRhIEN0ciBFeGNlbGxlbmNlLCBTeWRuZXksIE5TVyAy
MDUyLCBBdXN0cmFsaWEmI3hEO1VuaXYgTmV3IFMgV2FsZXMsIEFSQyBQaG90b3ZvbHRhIEN0ciBF
eGNlbGxlbmNlLCBTeWRuZXksIE5TVyAyMDUyLCBBdXN0cmFsaWE8L2F1dGgtYWRkcmVzcz48dGl0
bGVzPjx0aXRsZT5TdXJmYWNlIHBsYXNtb24gZW5oYW5jZWQgc2lsaWNvbiBzb2xhciBjZWxsczwv
dGl0bGU+PHNlY29uZGFyeS10aXRsZT5Kb3VybmFsIG9mIEFwcGxpZWQgUGh5c2ljczwvc2Vjb25k
YXJ5LXRpdGxlPjxhbHQtdGl0bGU+SiBBcHBsIFBoeXMmI3hEO0ogQXBwbCBQaHlzPC9hbHQtdGl0
bGU+PC90aXRsZXM+PHBlcmlvZGljYWw+PGZ1bGwtdGl0bGU+Sm91cm5hbCBvZiBBcHBsaWVkIFBo
eXNpY3M8L2Z1bGwtdGl0bGU+PGFiYnItMT5KIEFwcGwgUGh5czwvYWJici0xPjwvcGVyaW9kaWNh
bD48dm9sdW1lPjEwMTwvdm9sdW1lPjxudW1iZXI+OTwvbnVtYmVyPjxrZXl3b3Jkcz48a2V5d29y
ZD5zaWx2ZXIgaXNsYW5kIGZpbG1zPC9rZXl3b3JkPjxrZXl3b3JkPmNyeXN0YWxsaW5lIHNpbGlj
b248L2tleXdvcmQ+PGtleXdvcmQ+Z29sZCBuYW5vcGFydGljbGVzPC9rZXl3b3JkPjxrZXl3b3Jk
PnN1YnN0cmF0ZTwva2V5d29yZD48a2V5d29yZD5lZmZpY2llbmN5PC9rZXl3b3JkPjxrZXl3b3Jk
PnNwZWN0cmE8L2tleXdvcmQ+PGtleXdvcmQ+Z2xhc3M8L2tleXdvcmQ+PC9rZXl3b3Jkcz48ZGF0
ZXM+PHllYXI+MjAwNzwveWVhcj48cHViLWRhdGVzPjxkYXRlPk1heSAxPC9kYXRlPjwvcHViLWRh
dGVzPjwvZGF0ZXM+PGlzYm4+MDAyMS04OTc5PC9pc2JuPjxhY2Nlc3Npb24tbnVtPklTSTowMDAy
NDY1Njc5MDAwMDU8L2FjY2Vzc2lvbi1udW0+PHVybHM+PHJlbGF0ZWQtdXJscz48dXJsPiZsdDtH
byB0byBJU0kmZ3Q7Oi8vMDAwMjQ2NTY3OTAwMDA1PC91cmw+PC9yZWxhdGVkLXVybHM+PC91cmxz
PjxsYW5ndWFnZT5FbmdsaXNoPC9sYW5ndWFnZT48L3JlY29yZD48L0NpdGU+PENpdGU+PEF1dGhv
cj5DaGFudGFuYTwvQXV0aG9yPjxZZWFyPjIwMTI8L1llYXI+PFJlY051bT41NDEwPC9SZWNOdW0+
PHJlY29yZD48cmVjLW51bWJlcj41NDEwPC9yZWMtbnVtYmVyPjxmb3JlaWduLWtleXM+PGtleSBh
cHA9IkVOIiBkYi1pZD0iNTkwNWFzeDJxcHJ6OXJldGRkbTVhcnpkMDlwcjIyZTJ2cmF2Ij41NDEw
PC9rZXk+PC9mb3JlaWduLWtleXM+PHJlZi10eXBlIG5hbWU9IkpvdXJuYWwgQXJ0aWNsZSI+MTc8
L3JlZi10eXBlPjxjb250cmlidXRvcnM+PGF1dGhvcnM+PGF1dGhvcj5DaGFudGFuYSwgSi48L2F1
dGhvcj48YXV0aG9yPllhbmcsIFkuIFEuPC9hdXRob3I+PGF1dGhvcj5Tb2JhamltYSwgWS48L2F1
dGhvcj48YXV0aG9yPlNhZGEsIEMuPC9hdXRob3I+PGF1dGhvcj5NYXRzdWRhLCBBLjwvYXV0aG9y
PjxhdXRob3I+T2thbW90bywgSC48L2F1dGhvcj48L2F1dGhvcnM+PC9jb250cmlidXRvcnM+PGF1
dGgtYWRkcmVzcz5DaGFudGFuYSwgSiYjeEQ7T3Nha2EgVW5pdiwgR3JhZCBTY2ggRW5nbiBTY2ks
IE1hY2hpa2FuZXlhbWEgQ2hvIDEtMywgVG95b25ha2EsIE9zYWthIDU2MDg1MzEsIEphcGFuJiN4
RDtPc2FrYSBVbml2LCBHcmFkIFNjaCBFbmduIFNjaSwgVG95b25ha2EsIE9zYWthIDU2MDg1MzEs
IEphcGFuPC9hdXRoLWFkZHJlc3M+PHRpdGxlcz48dGl0bGU+TG9jYWxpemVkIHN1cmZhY2UgcGxh
c21vbiBlbmhhbmNlZCBtaWNyb2NyeXN0YWxsaW5lLXNpbGljb24gc29sYXIgY2VsbHM8L3RpdGxl
PjxzZWNvbmRhcnktdGl0bGU+Sm91cm5hbCBvZiBOb24tQ3J5c3RhbGxpbmUgU29saWRzPC9zZWNv
bmRhcnktdGl0bGU+PGFsdC10aXRsZT5KIE5vbi1DcnlzdCBTb2xpZHMmI3hEO0ogTm9uLUNyeXN0
IFNvbGlkczwvYWx0LXRpdGxlPjwvdGl0bGVzPjxwZXJpb2RpY2FsPjxmdWxsLXRpdGxlPkpvdXJu
YWwgb2YgTm9uLUNyeXN0YWxsaW5lIFNvbGlkczwvZnVsbC10aXRsZT48YWJici0xPkogTm9uLUNy
eXN0IFNvbGlkczwvYWJici0xPjwvcGVyaW9kaWNhbD48cGFnZXM+MjMxOS0yMzIzPC9wYWdlcz48
dm9sdW1lPjM1ODwvdm9sdW1lPjxudW1iZXI+MTc8L251bWJlcj48a2V5d29yZHM+PGtleXdvcmQ+
bG9jYWxpemVkIHN1cmZhY2UgcGxhc21vbjwva2V5d29yZD48a2V5d29yZD5zaWx2ZXIgbmFub3Bh
cnRpY2xlczwva2V5d29yZD48a2V5d29yZD5oeWRyb2dlbmF0ZWQgbWljcm9jcnlzdGFsbGluZSBz
aWxpY29uPC9rZXl3b3JkPjxrZXl3b3JkPnNvbGFyIGNlbGw8L2tleXdvcmQ+PGtleXdvcmQ+bGln
aHQgdHJhcHBpbmc8L2tleXdvcmQ+PGtleXdvcmQ+dGhpbi1maWxtIHRyYW5zaXN0b3JzPC9rZXl3
b3JkPjxrZXl3b3JkPm5hbm9wYXJ0aWNsZXM8L2tleXdvcmQ+PGtleXdvcmQ+c3Vic3RyYXRlPC9r
ZXl3b3JkPjwva2V5d29yZHM+PGRhdGVzPjx5ZWFyPjIwMTI8L3llYXI+PHB1Yi1kYXRlcz48ZGF0
ZT5TZXAgMTwvZGF0ZT48L3B1Yi1kYXRlcz48L2RhdGVzPjxpc2JuPjAwMjItMzA5MzwvaXNibj48
YWNjZXNzaW9uLW51bT5JU0k6MDAwMzEwMzk0NzAwMDkzPC9hY2Nlc3Npb24tbnVtPjx1cmxzPjxy
ZWxhdGVkLXVybHM+PHVybD4mbHQ7R28gdG8gSVNJJmd0OzovLzAwMDMxMDM5NDcwMDA5MzwvdXJs
PjwvcmVsYXRlZC11cmxzPjwvdXJscz48bGFuZ3VhZ2U+RW5nbGlzaDwvbGFuZ3VhZ2U+PC9yZWNv
cmQ+PC9DaXRlPjxDaXRlPjxBdXRob3I+QXR3YXRlcjwvQXV0aG9yPjxZZWFyPjIwMTA8L1llYXI+
PFJlY051bT41NDA4PC9SZWNOdW0+PHJlY29yZD48cmVjLW51bWJlcj41NDA4PC9yZWMtbnVtYmVy
Pjxmb3JlaWduLWtleXM+PGtleSBhcHA9IkVOIiBkYi1pZD0iNTkwNWFzeDJxcHJ6OXJldGRkbTVh
cnpkMDlwcjIyZTJ2cmF2Ij41NDA4PC9rZXk+PC9mb3JlaWduLWtleXM+PHJlZi10eXBlIG5hbWU9
IkpvdXJuYWwgQXJ0aWNsZSI+MTc8L3JlZi10eXBlPjxjb250cmlidXRvcnM+PGF1dGhvcnM+PGF1
dGhvcj5BdHdhdGVyLCBILiBBLjwvYXV0aG9yPjxhdXRob3I+UG9sbWFuLCBBLjwvYXV0aG9yPjwv
YXV0aG9ycz48L2NvbnRyaWJ1dG9ycz48dGl0bGVzPjx0aXRsZT5QbGFzbW9uaWNzIGZvciBpbXBy
b3ZlZCBwaG90b3ZvbHRhaWMgZGV2aWNlcyAodm9sIDksIHBnIDIwNSwgMjAxMCk8L3RpdGxlPjxz
ZWNvbmRhcnktdGl0bGU+TmF0dXJlIE1hdGVyaWFsczwvc2Vjb25kYXJ5LXRpdGxlPjxhbHQtdGl0
bGU+TmF0IE1hdGVyJiN4RDtOYXQgTWF0ZXI8L2FsdC10aXRsZT48L3RpdGxlcz48cGVyaW9kaWNh
bD48ZnVsbC10aXRsZT5OYXR1cmUgTWF0ZXJpYWxzPC9mdWxsLXRpdGxlPjxhYmJyLTE+TmF0IE1h
dGVyPC9hYmJyLTE+PC9wZXJpb2RpY2FsPjxwYWdlcz44NjUtODY1PC9wYWdlcz48dm9sdW1lPjk8
L3ZvbHVtZT48bnVtYmVyPjEwPC9udW1iZXI+PGRhdGVzPjx5ZWFyPjIwMTA8L3llYXI+PHB1Yi1k
YXRlcz48ZGF0ZT5PY3Q8L2RhdGU+PC9wdWItZGF0ZXM+PC9kYXRlcz48aXNibj4xNDc2LTExMjI8
L2lzYm4+PGFjY2Vzc2lvbi1udW0+SVNJOjAwMDI4MjEzNDcwMDAyNjwvYWNjZXNzaW9uLW51bT48
dXJscz48cmVsYXRlZC11cmxzPjx1cmw+Jmx0O0dvIHRvIElTSSZndDs6Ly8wMDAyODIxMzQ3MDAw
MjY8L3VybD48L3JlbGF0ZWQtdXJscz48L3VybHM+PGxhbmd1YWdlPkVuZ2xpc2g8L2xhbmd1YWdl
PjwvcmVjb3JkPjwvQ2l0ZT48L0VuZE5vdGU+
</w:fldData>
        </w:fldChar>
      </w:r>
      <w:r>
        <w:rPr>
          <w:sz w:val="24"/>
        </w:rPr>
        <w:instrText xml:space="preserve"> ADDIN EN.CITE </w:instrText>
      </w:r>
      <w:r>
        <w:rPr>
          <w:sz w:val="24"/>
        </w:rPr>
        <w:fldChar w:fldCharType="begin">
          <w:fldData xml:space="preserve">PEVuZE5vdGU+PENpdGU+PEF1dGhvcj5TcGluZWxsaTwvQXV0aG9yPjxZZWFyPjIwMTI8L1llYXI+
PFJlY051bT41NDEyPC9SZWNOdW0+PERpc3BsYXlUZXh0Pls3MS03NF08L0Rpc3BsYXlUZXh0Pjxy
ZWNvcmQ+PHJlYy1udW1iZXI+NTQxMjwvcmVjLW51bWJlcj48Zm9yZWlnbi1rZXlzPjxrZXkgYXBw
PSJFTiIgZGItaWQ9IjU5MDVhc3gycXByejlyZXRkZG01YXJ6ZDA5cHIyMmUydnJhdiI+NTQxMjwv
a2V5PjwvZm9yZWlnbi1rZXlzPjxyZWYtdHlwZSBuYW1lPSJKb3VybmFsIEFydGljbGUiPjE3PC9y
ZWYtdHlwZT48Y29udHJpYnV0b3JzPjxhdXRob3JzPjxhdXRob3I+U3BpbmVsbGksIFAuPC9hdXRo
b3I+PGF1dGhvcj5GZXJyeSwgVi4gRS48L2F1dGhvcj48YXV0aG9yPnZhbiBkZSBHcm9lcCwgSi48
L2F1dGhvcj48YXV0aG9yPnZhbiBMYXJlLCBNLjwvYXV0aG9yPjxhdXRob3I+VmVyc2NodXVyZW4s
IE0uIEEuPC9hdXRob3I+PGF1dGhvcj5TY2hyb3BwLCBSLiBFLiBJLjwvYXV0aG9yPjxhdXRob3I+
QXR3YXRlciwgSC4gQS48L2F1dGhvcj48YXV0aG9yPlBvbG1hbiwgQS48L2F1dGhvcj48L2F1dGhv
cnM+PC9jb250cmlidXRvcnM+PGF1dGgtYWRkcmVzcz5TcGluZWxsaSwgUCYjeEQ7Rk9NIEluc3Qg
QU1PTEYsIEN0ciBOYW5vcGhvdG9uLCBTY2kgUGsgMTA0LCBOTC0xMDk4IFhHIEFtc3RlcmRhbSwg
TmV0aGVybGFuZHMmI3hEO0ZPTSBJbnN0IEFNT0xGLCBDdHIgTmFub3Bob3RvbiwgTkwtMTA5OCBY
RyBBbXN0ZXJkYW0sIE5ldGhlcmxhbmRzJiN4RDtDQUxURUNILCBUaG9tYXMgSiBXYXRzb24gTGFi
cyBBcHBsIFBoeXMsIFBhc2FkZW5hLCBDQSA5MTEyNSBVU0EmI3hEO1BoaWxpcHMgUmVzIExhYnMs
IE5MLTU2NTYgQUUgRWluZGhvdmVuLCBOZXRoZXJsYW5kcyYjeEQ7VW5pdiBVdHJlY2h0LCBEZWJ5
ZSBJbnN0IE5hbm9tYXQgU2NpLCBTZWN0IE5hbm9waG90b24sIE5MLTM1MDggVEEgVXRyZWNodCwg
TmV0aGVybGFuZHM8L2F1dGgtYWRkcmVzcz48dGl0bGVzPjx0aXRsZT5QbGFzbW9uaWMgbGlnaHQg
dHJhcHBpbmcgaW4gdGhpbi1maWxtIFNpIHNvbGFyIGNlbGxzPC90aXRsZT48c2Vjb25kYXJ5LXRp
dGxlPkpvdXJuYWwgb2YgT3B0aWNzPC9zZWNvbmRhcnktdGl0bGU+PGFsdC10aXRsZT5KIE9wdGlj
cy1VayYjeEQ7SiBPcHRpY3MtVWs8L2FsdC10aXRsZT48L3RpdGxlcz48cGVyaW9kaWNhbD48ZnVs
bC10aXRsZT5Kb3VybmFsIG9mIE9wdGljczwvZnVsbC10aXRsZT48YWJici0xPkogT3B0aWNzLVVr
PC9hYmJyLTE+PC9wZXJpb2RpY2FsPjx2b2x1bWU+MTQ8L3ZvbHVtZT48bnVtYmVyPjI8L251bWJl
cj48a2V5d29yZHM+PGtleXdvcmQ+cGxhc21vbmljczwva2V5d29yZD48a2V5d29yZD5zb2xhciBj
ZWxsczwva2V5d29yZD48a2V5d29yZD5saWdodCB0cmFwcGluZzwva2V5d29yZD48a2V5d29yZD50
aGluLWZpbG08L2tleXdvcmQ+PGtleXdvcmQ+aXNsYW5kIGZpbG1zPC9rZXl3b3JkPjxrZXl3b3Jk
PmFic29ycHRpb248L2tleXdvcmQ+PGtleXdvcmQ+c3VyZmFjZTwva2V5d29yZD48a2V5d29yZD5u
YW5vcGFydGljbGVzPC9rZXl3b3JkPjxrZXl3b3JkPmVuaGFuY2VtZW50PC9rZXl3b3JkPjxrZXl3
b3JkPnNjYXR0ZXJpbmc8L2tleXdvcmQ+PGtleXdvcmQ+cmVzb25hbmNlPC9rZXl3b3JkPjxrZXl3
b3JkPmVyYml1bTwva2V5d29yZD48a2V5d29yZD5kaXBvbGU8L2tleXdvcmQ+PGtleXdvcmQ+dGNv
PC9rZXl3b3JkPjwva2V5d29yZHM+PGRhdGVzPjx5ZWFyPjIwMTI8L3llYXI+PHB1Yi1kYXRlcz48
ZGF0ZT5GZWI8L2RhdGU+PC9wdWItZGF0ZXM+PC9kYXRlcz48aXNibj4yMDQwLTg5Nzg8L2lzYm4+
PGFjY2Vzc2lvbi1udW0+SVNJOjAwMDMwMDMwMzQwMDAwMzwvYWNjZXNzaW9uLW51bT48dXJscz48
cmVsYXRlZC11cmxzPjx1cmw+Jmx0O0dvIHRvIElTSSZndDs6Ly8wMDAzMDAzMDM0MDAwMDM8L3Vy
bD48L3JlbGF0ZWQtdXJscz48L3VybHM+PGxhbmd1YWdlPkVuZ2xpc2g8L2xhbmd1YWdlPjwvcmVj
b3JkPjwvQ2l0ZT48Q2l0ZT48QXV0aG9yPlBpbGxhaTwvQXV0aG9yPjxZZWFyPjIwMDc8L1llYXI+
PFJlY051bT41NDExPC9SZWNOdW0+PHJlY29yZD48cmVjLW51bWJlcj41NDExPC9yZWMtbnVtYmVy
Pjxmb3JlaWduLWtleXM+PGtleSBhcHA9IkVOIiBkYi1pZD0iNTkwNWFzeDJxcHJ6OXJldGRkbTVh
cnpkMDlwcjIyZTJ2cmF2Ij41NDExPC9rZXk+PC9mb3JlaWduLWtleXM+PHJlZi10eXBlIG5hbWU9
IkpvdXJuYWwgQXJ0aWNsZSI+MTc8L3JlZi10eXBlPjxjb250cmlidXRvcnM+PGF1dGhvcnM+PGF1
dGhvcj5QaWxsYWksIFMuPC9hdXRob3I+PGF1dGhvcj5DYXRjaHBvbGUsIEsuIFIuPC9hdXRob3I+
PGF1dGhvcj5UcnVwa2UsIFQuPC9hdXRob3I+PGF1dGhvcj5HcmVlbiwgTS4gQS48L2F1dGhvcj48
L2F1dGhvcnM+PC9jb250cmlidXRvcnM+PGF1dGgtYWRkcmVzcz5QaWxsYWksIFMmI3hEO1VuaXYg
TmV3IFMgV2FsZXMsIEFSQyBQaG90b3ZvbHRhIEN0ciBFeGNlbGxlbmNlLCBTeWRuZXksIE5TVyAy
MDUyLCBBdXN0cmFsaWEmI3hEO1VuaXYgTmV3IFMgV2FsZXMsIEFSQyBQaG90b3ZvbHRhIEN0ciBF
eGNlbGxlbmNlLCBTeWRuZXksIE5TVyAyMDUyLCBBdXN0cmFsaWE8L2F1dGgtYWRkcmVzcz48dGl0
bGVzPjx0aXRsZT5TdXJmYWNlIHBsYXNtb24gZW5oYW5jZWQgc2lsaWNvbiBzb2xhciBjZWxsczwv
dGl0bGU+PHNlY29uZGFyeS10aXRsZT5Kb3VybmFsIG9mIEFwcGxpZWQgUGh5c2ljczwvc2Vjb25k
YXJ5LXRpdGxlPjxhbHQtdGl0bGU+SiBBcHBsIFBoeXMmI3hEO0ogQXBwbCBQaHlzPC9hbHQtdGl0
bGU+PC90aXRsZXM+PHBlcmlvZGljYWw+PGZ1bGwtdGl0bGU+Sm91cm5hbCBvZiBBcHBsaWVkIFBo
eXNpY3M8L2Z1bGwtdGl0bGU+PGFiYnItMT5KIEFwcGwgUGh5czwvYWJici0xPjwvcGVyaW9kaWNh
bD48dm9sdW1lPjEwMTwvdm9sdW1lPjxudW1iZXI+OTwvbnVtYmVyPjxrZXl3b3Jkcz48a2V5d29y
ZD5zaWx2ZXIgaXNsYW5kIGZpbG1zPC9rZXl3b3JkPjxrZXl3b3JkPmNyeXN0YWxsaW5lIHNpbGlj
b248L2tleXdvcmQ+PGtleXdvcmQ+Z29sZCBuYW5vcGFydGljbGVzPC9rZXl3b3JkPjxrZXl3b3Jk
PnN1YnN0cmF0ZTwva2V5d29yZD48a2V5d29yZD5lZmZpY2llbmN5PC9rZXl3b3JkPjxrZXl3b3Jk
PnNwZWN0cmE8L2tleXdvcmQ+PGtleXdvcmQ+Z2xhc3M8L2tleXdvcmQ+PC9rZXl3b3Jkcz48ZGF0
ZXM+PHllYXI+MjAwNzwveWVhcj48cHViLWRhdGVzPjxkYXRlPk1heSAxPC9kYXRlPjwvcHViLWRh
dGVzPjwvZGF0ZXM+PGlzYm4+MDAyMS04OTc5PC9pc2JuPjxhY2Nlc3Npb24tbnVtPklTSTowMDAy
NDY1Njc5MDAwMDU8L2FjY2Vzc2lvbi1udW0+PHVybHM+PHJlbGF0ZWQtdXJscz48dXJsPiZsdDtH
byB0byBJU0kmZ3Q7Oi8vMDAwMjQ2NTY3OTAwMDA1PC91cmw+PC9yZWxhdGVkLXVybHM+PC91cmxz
PjxsYW5ndWFnZT5FbmdsaXNoPC9sYW5ndWFnZT48L3JlY29yZD48L0NpdGU+PENpdGU+PEF1dGhv
cj5DaGFudGFuYTwvQXV0aG9yPjxZZWFyPjIwMTI8L1llYXI+PFJlY051bT41NDEwPC9SZWNOdW0+
PHJlY29yZD48cmVjLW51bWJlcj41NDEwPC9yZWMtbnVtYmVyPjxmb3JlaWduLWtleXM+PGtleSBh
cHA9IkVOIiBkYi1pZD0iNTkwNWFzeDJxcHJ6OXJldGRkbTVhcnpkMDlwcjIyZTJ2cmF2Ij41NDEw
PC9rZXk+PC9mb3JlaWduLWtleXM+PHJlZi10eXBlIG5hbWU9IkpvdXJuYWwgQXJ0aWNsZSI+MTc8
L3JlZi10eXBlPjxjb250cmlidXRvcnM+PGF1dGhvcnM+PGF1dGhvcj5DaGFudGFuYSwgSi48L2F1
dGhvcj48YXV0aG9yPllhbmcsIFkuIFEuPC9hdXRob3I+PGF1dGhvcj5Tb2JhamltYSwgWS48L2F1
dGhvcj48YXV0aG9yPlNhZGEsIEMuPC9hdXRob3I+PGF1dGhvcj5NYXRzdWRhLCBBLjwvYXV0aG9y
PjxhdXRob3I+T2thbW90bywgSC48L2F1dGhvcj48L2F1dGhvcnM+PC9jb250cmlidXRvcnM+PGF1
dGgtYWRkcmVzcz5DaGFudGFuYSwgSiYjeEQ7T3Nha2EgVW5pdiwgR3JhZCBTY2ggRW5nbiBTY2ks
IE1hY2hpa2FuZXlhbWEgQ2hvIDEtMywgVG95b25ha2EsIE9zYWthIDU2MDg1MzEsIEphcGFuJiN4
RDtPc2FrYSBVbml2LCBHcmFkIFNjaCBFbmduIFNjaSwgVG95b25ha2EsIE9zYWthIDU2MDg1MzEs
IEphcGFuPC9hdXRoLWFkZHJlc3M+PHRpdGxlcz48dGl0bGU+TG9jYWxpemVkIHN1cmZhY2UgcGxh
c21vbiBlbmhhbmNlZCBtaWNyb2NyeXN0YWxsaW5lLXNpbGljb24gc29sYXIgY2VsbHM8L3RpdGxl
PjxzZWNvbmRhcnktdGl0bGU+Sm91cm5hbCBvZiBOb24tQ3J5c3RhbGxpbmUgU29saWRzPC9zZWNv
bmRhcnktdGl0bGU+PGFsdC10aXRsZT5KIE5vbi1DcnlzdCBTb2xpZHMmI3hEO0ogTm9uLUNyeXN0
IFNvbGlkczwvYWx0LXRpdGxlPjwvdGl0bGVzPjxwZXJpb2RpY2FsPjxmdWxsLXRpdGxlPkpvdXJu
YWwgb2YgTm9uLUNyeXN0YWxsaW5lIFNvbGlkczwvZnVsbC10aXRsZT48YWJici0xPkogTm9uLUNy
eXN0IFNvbGlkczwvYWJici0xPjwvcGVyaW9kaWNhbD48cGFnZXM+MjMxOS0yMzIzPC9wYWdlcz48
dm9sdW1lPjM1ODwvdm9sdW1lPjxudW1iZXI+MTc8L251bWJlcj48a2V5d29yZHM+PGtleXdvcmQ+
bG9jYWxpemVkIHN1cmZhY2UgcGxhc21vbjwva2V5d29yZD48a2V5d29yZD5zaWx2ZXIgbmFub3Bh
cnRpY2xlczwva2V5d29yZD48a2V5d29yZD5oeWRyb2dlbmF0ZWQgbWljcm9jcnlzdGFsbGluZSBz
aWxpY29uPC9rZXl3b3JkPjxrZXl3b3JkPnNvbGFyIGNlbGw8L2tleXdvcmQ+PGtleXdvcmQ+bGln
aHQgdHJhcHBpbmc8L2tleXdvcmQ+PGtleXdvcmQ+dGhpbi1maWxtIHRyYW5zaXN0b3JzPC9rZXl3
b3JkPjxrZXl3b3JkPm5hbm9wYXJ0aWNsZXM8L2tleXdvcmQ+PGtleXdvcmQ+c3Vic3RyYXRlPC9r
ZXl3b3JkPjwva2V5d29yZHM+PGRhdGVzPjx5ZWFyPjIwMTI8L3llYXI+PHB1Yi1kYXRlcz48ZGF0
ZT5TZXAgMTwvZGF0ZT48L3B1Yi1kYXRlcz48L2RhdGVzPjxpc2JuPjAwMjItMzA5MzwvaXNibj48
YWNjZXNzaW9uLW51bT5JU0k6MDAwMzEwMzk0NzAwMDkzPC9hY2Nlc3Npb24tbnVtPjx1cmxzPjxy
ZWxhdGVkLXVybHM+PHVybD4mbHQ7R28gdG8gSVNJJmd0OzovLzAwMDMxMDM5NDcwMDA5MzwvdXJs
PjwvcmVsYXRlZC11cmxzPjwvdXJscz48bGFuZ3VhZ2U+RW5nbGlzaDwvbGFuZ3VhZ2U+PC9yZWNv
cmQ+PC9DaXRlPjxDaXRlPjxBdXRob3I+QXR3YXRlcjwvQXV0aG9yPjxZZWFyPjIwMTA8L1llYXI+
PFJlY051bT41NDA4PC9SZWNOdW0+PHJlY29yZD48cmVjLW51bWJlcj41NDA4PC9yZWMtbnVtYmVy
Pjxmb3JlaWduLWtleXM+PGtleSBhcHA9IkVOIiBkYi1pZD0iNTkwNWFzeDJxcHJ6OXJldGRkbTVh
cnpkMDlwcjIyZTJ2cmF2Ij41NDA4PC9rZXk+PC9mb3JlaWduLWtleXM+PHJlZi10eXBlIG5hbWU9
IkpvdXJuYWwgQXJ0aWNsZSI+MTc8L3JlZi10eXBlPjxjb250cmlidXRvcnM+PGF1dGhvcnM+PGF1
dGhvcj5BdHdhdGVyLCBILiBBLjwvYXV0aG9yPjxhdXRob3I+UG9sbWFuLCBBLjwvYXV0aG9yPjwv
YXV0aG9ycz48L2NvbnRyaWJ1dG9ycz48dGl0bGVzPjx0aXRsZT5QbGFzbW9uaWNzIGZvciBpbXBy
b3ZlZCBwaG90b3ZvbHRhaWMgZGV2aWNlcyAodm9sIDksIHBnIDIwNSwgMjAxMCk8L3RpdGxlPjxz
ZWNvbmRhcnktdGl0bGU+TmF0dXJlIE1hdGVyaWFsczwvc2Vjb25kYXJ5LXRpdGxlPjxhbHQtdGl0
bGU+TmF0IE1hdGVyJiN4RDtOYXQgTWF0ZXI8L2FsdC10aXRsZT48L3RpdGxlcz48cGVyaW9kaWNh
bD48ZnVsbC10aXRsZT5OYXR1cmUgTWF0ZXJpYWxzPC9mdWxsLXRpdGxlPjxhYmJyLTE+TmF0IE1h
dGVyPC9hYmJyLTE+PC9wZXJpb2RpY2FsPjxwYWdlcz44NjUtODY1PC9wYWdlcz48dm9sdW1lPjk8
L3ZvbHVtZT48bnVtYmVyPjEwPC9udW1iZXI+PGRhdGVzPjx5ZWFyPjIwMTA8L3llYXI+PHB1Yi1k
YXRlcz48ZGF0ZT5PY3Q8L2RhdGU+PC9wdWItZGF0ZXM+PC9kYXRlcz48aXNibj4xNDc2LTExMjI8
L2lzYm4+PGFjY2Vzc2lvbi1udW0+SVNJOjAwMDI4MjEzNDcwMDAyNjwvYWNjZXNzaW9uLW51bT48
dXJscz48cmVsYXRlZC11cmxzPjx1cmw+Jmx0O0dvIHRvIElTSSZndDs6Ly8wMDAyODIxMzQ3MDAw
MjY8L3VybD48L3JlbGF0ZWQtdXJscz48L3VybHM+PGxhbmd1YWdlPkVuZ2xpc2g8L2xhbmd1YWdl
PjwvcmVjb3JkPjwvQ2l0ZT48L0VuZE5vdGU+
</w:fldData>
        </w:fldChar>
      </w:r>
      <w:r>
        <w:rPr>
          <w:sz w:val="24"/>
        </w:rPr>
        <w:instrText xml:space="preserve"> ADDIN EN.CITE.DATA </w:instrText>
      </w:r>
      <w:r>
        <w:rPr>
          <w:sz w:val="24"/>
        </w:rPr>
      </w:r>
      <w:r>
        <w:rPr>
          <w:sz w:val="24"/>
        </w:rPr>
        <w:fldChar w:fldCharType="end"/>
      </w:r>
      <w:r>
        <w:rPr>
          <w:sz w:val="24"/>
        </w:rPr>
      </w:r>
      <w:r>
        <w:rPr>
          <w:sz w:val="24"/>
        </w:rPr>
        <w:fldChar w:fldCharType="separate"/>
      </w:r>
      <w:r>
        <w:rPr>
          <w:noProof/>
          <w:sz w:val="24"/>
        </w:rPr>
        <w:t>[</w:t>
      </w:r>
      <w:hyperlink w:anchor="_ENREF_71" w:tooltip="Spinelli, 2012 #5412" w:history="1">
        <w:r>
          <w:rPr>
            <w:noProof/>
            <w:sz w:val="24"/>
          </w:rPr>
          <w:t>71-74</w:t>
        </w:r>
      </w:hyperlink>
      <w:r>
        <w:rPr>
          <w:noProof/>
          <w:sz w:val="24"/>
        </w:rPr>
        <w:t>]</w:t>
      </w:r>
      <w:r>
        <w:rPr>
          <w:sz w:val="24"/>
        </w:rPr>
        <w:fldChar w:fldCharType="end"/>
      </w:r>
      <w:r>
        <w:rPr>
          <w:rFonts w:hint="eastAsia"/>
          <w:sz w:val="24"/>
        </w:rPr>
        <w:t>.</w:t>
      </w:r>
    </w:p>
    <w:p w:rsidR="00F9564A" w:rsidRDefault="00F9564A" w:rsidP="00F9564A">
      <w:pPr>
        <w:spacing w:beforeLines="100" w:before="312" w:afterLines="100" w:after="312"/>
        <w:rPr>
          <w:sz w:val="24"/>
        </w:rPr>
      </w:pPr>
      <w:r>
        <w:rPr>
          <w:rFonts w:hint="eastAsia"/>
          <w:sz w:val="24"/>
        </w:rPr>
        <w:t xml:space="preserve">Au and Ag are commonly used metals which support the </w:t>
      </w:r>
      <w:proofErr w:type="spellStart"/>
      <w:r>
        <w:rPr>
          <w:rFonts w:hint="eastAsia"/>
          <w:sz w:val="24"/>
        </w:rPr>
        <w:t>plasmon</w:t>
      </w:r>
      <w:proofErr w:type="spellEnd"/>
      <w:r>
        <w:rPr>
          <w:rFonts w:hint="eastAsia"/>
          <w:sz w:val="24"/>
        </w:rPr>
        <w:t xml:space="preserve"> </w:t>
      </w:r>
      <w:r>
        <w:rPr>
          <w:sz w:val="24"/>
        </w:rPr>
        <w:t>resonance</w:t>
      </w:r>
      <w:r>
        <w:rPr>
          <w:rFonts w:hint="eastAsia"/>
          <w:sz w:val="24"/>
        </w:rPr>
        <w:t xml:space="preserve"> basing </w:t>
      </w:r>
      <w:r>
        <w:rPr>
          <w:rFonts w:hint="eastAsia"/>
          <w:sz w:val="24"/>
        </w:rPr>
        <w:lastRenderedPageBreak/>
        <w:t xml:space="preserve">on bother theory and experiment. Cu also shows the surface </w:t>
      </w:r>
      <w:proofErr w:type="spellStart"/>
      <w:r>
        <w:rPr>
          <w:rFonts w:hint="eastAsia"/>
          <w:sz w:val="24"/>
        </w:rPr>
        <w:t>plasmon</w:t>
      </w:r>
      <w:proofErr w:type="spellEnd"/>
      <w:r>
        <w:rPr>
          <w:rFonts w:hint="eastAsia"/>
          <w:sz w:val="24"/>
        </w:rPr>
        <w:t xml:space="preserve"> </w:t>
      </w:r>
      <w:r>
        <w:rPr>
          <w:sz w:val="24"/>
        </w:rPr>
        <w:t>resonance</w:t>
      </w:r>
      <w:r>
        <w:rPr>
          <w:rFonts w:hint="eastAsia"/>
          <w:sz w:val="24"/>
        </w:rPr>
        <w:t>, even though it</w:t>
      </w:r>
      <w:r>
        <w:rPr>
          <w:sz w:val="24"/>
        </w:rPr>
        <w:t>’</w:t>
      </w:r>
      <w:r>
        <w:rPr>
          <w:rFonts w:hint="eastAsia"/>
          <w:sz w:val="24"/>
        </w:rPr>
        <w:t>s not as strong as Au and Ag because of it</w:t>
      </w:r>
      <w:r>
        <w:rPr>
          <w:sz w:val="24"/>
        </w:rPr>
        <w:t>s oxidation. T</w:t>
      </w:r>
      <w:r>
        <w:rPr>
          <w:rFonts w:hint="eastAsia"/>
          <w:sz w:val="24"/>
        </w:rPr>
        <w:t>he optical properties of both pure Cu and Cu-Co alloy particles demonstrate the SPR phenomenon of Cu.</w:t>
      </w:r>
    </w:p>
    <w:p w:rsidR="00F9564A" w:rsidRDefault="00F9564A" w:rsidP="00F9564A">
      <w:pPr>
        <w:spacing w:beforeLines="100" w:before="312" w:afterLines="100" w:after="312"/>
        <w:rPr>
          <w:sz w:val="24"/>
        </w:rPr>
      </w:pPr>
      <w:r>
        <w:rPr>
          <w:sz w:val="24"/>
        </w:rPr>
        <w:t>W</w:t>
      </w:r>
      <w:r>
        <w:rPr>
          <w:rFonts w:hint="eastAsia"/>
          <w:sz w:val="24"/>
        </w:rPr>
        <w:t xml:space="preserve">ith the aim of investigating the optical properties of the Cu-Co system, a series of optical measurement were carried out on the alloy films deposited on quartz substrate with different element composition and structure before and after pulsed laser treatment. Figure 3.34 </w:t>
      </w:r>
      <w:r>
        <w:rPr>
          <w:sz w:val="24"/>
        </w:rPr>
        <w:t>–</w:t>
      </w:r>
      <w:r>
        <w:rPr>
          <w:rFonts w:hint="eastAsia"/>
          <w:sz w:val="24"/>
        </w:rPr>
        <w:t xml:space="preserve"> Figure 3.36 present a relatively flat reflectance for Cu-Co alloy thin films. </w:t>
      </w:r>
      <w:r>
        <w:rPr>
          <w:sz w:val="24"/>
        </w:rPr>
        <w:t>A</w:t>
      </w:r>
      <w:r>
        <w:rPr>
          <w:rFonts w:hint="eastAsia"/>
          <w:sz w:val="24"/>
        </w:rPr>
        <w:t xml:space="preserve">nd the absorbance and transmittance graphs (Figure 3.37 </w:t>
      </w:r>
      <w:r>
        <w:rPr>
          <w:sz w:val="24"/>
        </w:rPr>
        <w:t>–</w:t>
      </w:r>
      <w:r>
        <w:rPr>
          <w:rFonts w:hint="eastAsia"/>
          <w:sz w:val="24"/>
        </w:rPr>
        <w:t xml:space="preserve"> Figure 3.42) do not </w:t>
      </w:r>
      <w:r>
        <w:rPr>
          <w:sz w:val="24"/>
        </w:rPr>
        <w:t>show</w:t>
      </w:r>
      <w:r>
        <w:rPr>
          <w:rFonts w:hint="eastAsia"/>
          <w:sz w:val="24"/>
        </w:rPr>
        <w:t xml:space="preserve"> any </w:t>
      </w:r>
      <w:proofErr w:type="spellStart"/>
      <w:r>
        <w:rPr>
          <w:rFonts w:hint="eastAsia"/>
          <w:sz w:val="24"/>
        </w:rPr>
        <w:t>plasmon</w:t>
      </w:r>
      <w:proofErr w:type="spellEnd"/>
      <w:r>
        <w:rPr>
          <w:rFonts w:hint="eastAsia"/>
          <w:sz w:val="24"/>
        </w:rPr>
        <w:t xml:space="preserve"> resonance no matter what the composition or structure is. </w:t>
      </w:r>
      <w:r>
        <w:rPr>
          <w:sz w:val="24"/>
        </w:rPr>
        <w:t>C</w:t>
      </w:r>
      <w:r>
        <w:rPr>
          <w:rFonts w:hint="eastAsia"/>
          <w:sz w:val="24"/>
        </w:rPr>
        <w:t xml:space="preserve">ontrary to thin films, an absorbance peak shows up on Cu-Co alloy particles after laser irradiation. </w:t>
      </w:r>
      <w:r>
        <w:rPr>
          <w:sz w:val="24"/>
        </w:rPr>
        <w:t>H</w:t>
      </w:r>
      <w:r>
        <w:rPr>
          <w:rFonts w:hint="eastAsia"/>
          <w:sz w:val="24"/>
        </w:rPr>
        <w:t xml:space="preserve">owever, a relatively strong SPR at certain wavelength (~600 nm) only exists in Co top Cu bottom structured </w:t>
      </w:r>
      <w:proofErr w:type="spellStart"/>
      <w:r>
        <w:rPr>
          <w:rFonts w:hint="eastAsia"/>
          <w:sz w:val="24"/>
        </w:rPr>
        <w:t>nano</w:t>
      </w:r>
      <w:proofErr w:type="spellEnd"/>
      <w:r>
        <w:rPr>
          <w:rFonts w:hint="eastAsia"/>
          <w:sz w:val="24"/>
        </w:rPr>
        <w:t xml:space="preserve">-particles while there is no significant resonance for particles </w:t>
      </w:r>
      <w:r>
        <w:rPr>
          <w:sz w:val="24"/>
        </w:rPr>
        <w:t>with</w:t>
      </w:r>
      <w:r>
        <w:rPr>
          <w:rFonts w:hint="eastAsia"/>
          <w:sz w:val="24"/>
        </w:rPr>
        <w:t xml:space="preserve"> other structures. </w:t>
      </w:r>
      <w:r>
        <w:rPr>
          <w:sz w:val="24"/>
        </w:rPr>
        <w:t>W</w:t>
      </w:r>
      <w:r>
        <w:rPr>
          <w:rFonts w:hint="eastAsia"/>
          <w:sz w:val="24"/>
        </w:rPr>
        <w:t xml:space="preserve">hen the wavelength is longer than SPR position, the absorbance damped rapidly since it only happens at the resonance wavelength. </w:t>
      </w:r>
      <w:r>
        <w:rPr>
          <w:sz w:val="24"/>
        </w:rPr>
        <w:t>W</w:t>
      </w:r>
      <w:r>
        <w:rPr>
          <w:rFonts w:hint="eastAsia"/>
          <w:sz w:val="24"/>
        </w:rPr>
        <w:t xml:space="preserve">hereas, SPR only exist at position S1 and S2 on Co top Cu bottom </w:t>
      </w:r>
      <w:r>
        <w:rPr>
          <w:sz w:val="24"/>
        </w:rPr>
        <w:t>structured</w:t>
      </w:r>
      <w:r>
        <w:rPr>
          <w:rFonts w:hint="eastAsia"/>
          <w:sz w:val="24"/>
        </w:rPr>
        <w:t xml:space="preserve"> sample. </w:t>
      </w:r>
      <w:r>
        <w:rPr>
          <w:sz w:val="24"/>
        </w:rPr>
        <w:t>I</w:t>
      </w:r>
      <w:r>
        <w:rPr>
          <w:rFonts w:hint="eastAsia"/>
          <w:sz w:val="24"/>
        </w:rPr>
        <w:t xml:space="preserve">t is disappeared with </w:t>
      </w:r>
      <w:r>
        <w:rPr>
          <w:sz w:val="24"/>
        </w:rPr>
        <w:t>increasing</w:t>
      </w:r>
      <w:r>
        <w:rPr>
          <w:rFonts w:hint="eastAsia"/>
          <w:sz w:val="24"/>
        </w:rPr>
        <w:t xml:space="preserve"> Co </w:t>
      </w:r>
      <w:r>
        <w:rPr>
          <w:sz w:val="24"/>
        </w:rPr>
        <w:t>concentration</w:t>
      </w:r>
      <w:r>
        <w:rPr>
          <w:rFonts w:hint="eastAsia"/>
          <w:sz w:val="24"/>
        </w:rPr>
        <w:t xml:space="preserve">. </w:t>
      </w:r>
      <w:r>
        <w:rPr>
          <w:sz w:val="24"/>
        </w:rPr>
        <w:t>T</w:t>
      </w:r>
      <w:r>
        <w:rPr>
          <w:rFonts w:hint="eastAsia"/>
          <w:sz w:val="24"/>
        </w:rPr>
        <w:t>herefore, both film structure and element composition have an effect on the SPR phenomenon of Cu-Co particles.</w:t>
      </w:r>
    </w:p>
    <w:p w:rsidR="00F9564A" w:rsidRPr="00593F15" w:rsidRDefault="00F9564A" w:rsidP="00F9564A">
      <w:pPr>
        <w:spacing w:beforeLines="100" w:before="312" w:afterLines="100" w:after="312"/>
        <w:rPr>
          <w:sz w:val="24"/>
        </w:rPr>
      </w:pPr>
      <w:r>
        <w:rPr>
          <w:sz w:val="24"/>
        </w:rPr>
        <w:t>S</w:t>
      </w:r>
      <w:r>
        <w:rPr>
          <w:rFonts w:hint="eastAsia"/>
          <w:sz w:val="24"/>
        </w:rPr>
        <w:t xml:space="preserve">everal works reported that alloys (particularly solid solutions) typically have one single SPR absorption peak that is located between the two individual resonance peaks of each element, and the peak </w:t>
      </w:r>
      <w:r>
        <w:rPr>
          <w:sz w:val="24"/>
        </w:rPr>
        <w:t>position</w:t>
      </w:r>
      <w:r>
        <w:rPr>
          <w:rFonts w:hint="eastAsia"/>
          <w:sz w:val="24"/>
        </w:rPr>
        <w:t xml:space="preserve"> is related to the elements and their relative composition.</w:t>
      </w:r>
      <w:r w:rsidRPr="00E66B62">
        <w:rPr>
          <w:rFonts w:hint="eastAsia"/>
          <w:sz w:val="24"/>
        </w:rPr>
        <w:t xml:space="preserve"> </w:t>
      </w:r>
      <w:r w:rsidRPr="00E66B62">
        <w:rPr>
          <w:sz w:val="24"/>
        </w:rPr>
        <w:fldChar w:fldCharType="begin">
          <w:fldData xml:space="preserve">PEVuZE5vdGU+PENpdGU+PEF1dGhvcj5aaGFuZzwvQXV0aG9yPjxZZWFyPjIwMDc8L1llYXI+PFJl
Y051bT41NDEzPC9SZWNOdW0+PERpc3BsYXlUZXh0Pls3NSwgNzZdPC9EaXNwbGF5VGV4dD48cmVj
b3JkPjxyZWMtbnVtYmVyPjU0MTM8L3JlYy1udW1iZXI+PGZvcmVpZ24ta2V5cz48a2V5IGFwcD0i
RU4iIGRiLWlkPSI1OTA1YXN4MnFwcno5cmV0ZGRtNWFyemQwOXByMjJlMnZyYXYiPjU0MTM8L2tl
eT48L2ZvcmVpZ24ta2V5cz48cmVmLXR5cGUgbmFtZT0iSm91cm5hbCBBcnRpY2xlIj4xNzwvcmVm
LXR5cGU+PGNvbnRyaWJ1dG9ycz48YXV0aG9ycz48YXV0aG9yPlpoYW5nLCBKLiBILjwvYXV0aG9y
PjxhdXRob3I+TGl1LCBILiBZLjwvYXV0aG9yPjxhdXRob3I+V2FuZywgWi4gTC48L2F1dGhvcj48
YXV0aG9yPk1pbmcsIE4uIEIuPC9hdXRob3I+PC9hdXRob3JzPjwvY29udHJpYnV0b3JzPjxhdXRo
LWFkZHJlc3M+WmhhbmcsIEpIJiN4RDtOYW5qaW5nIFVuaXYsIE5hdGwgTGFiIFNvbGlkIFN0YXRl
IE1pY3Jvc3RydWN0LCBEZXB0IFBoeXMsIE5hbmppbmcgMjEwMDkzLCBQZW9wbGVzIFIgQ2hpbmEm
I3hEO05hbmppbmcgVW5pdiwgTmF0bCBMYWIgU29saWQgU3RhdGUgTWljcm9zdHJ1Y3QsIERlcHQg
UGh5cywgTmFuamluZyAyMTAwOTMsIFBlb3BsZXMgUiBDaGluYTwvYXV0aC1hZGRyZXNzPjx0aXRs
ZXM+PHRpdGxlPlByZXBhcmF0aW9uIGFuZCBvcHRpY2FsIHByb3BlcnRpZXMgb2Ygc2lsaWNhQEFn
LUN1IGFsbG95IGNvcmUtc2hlbGwgY29tcG9zaXRlIGNvbGxvaWRzPC90aXRsZT48c2Vjb25kYXJ5
LXRpdGxlPkpvdXJuYWwgb2YgU29saWQgU3RhdGUgQ2hlbWlzdHJ5PC9zZWNvbmRhcnktdGl0bGU+
PGFsdC10aXRsZT5KIFNvbGlkIFN0YXRlIENoZW0mI3hEO0ogU29saWQgU3RhdGUgQ2hlbTwvYWx0
LXRpdGxlPjwvdGl0bGVzPjxwZXJpb2RpY2FsPjxmdWxsLXRpdGxlPkpvdXJuYWwgb2YgU29saWQg
U3RhdGUgQ2hlbWlzdHJ5PC9mdWxsLXRpdGxlPjxhYmJyLTE+SiBTb2xpZCBTdGF0ZSBDaGVtPC9h
YmJyLTE+PC9wZXJpb2RpY2FsPjxwYWdlcz4xMjkxLTEyOTc8L3BhZ2VzPjx2b2x1bWU+MTgwPC92
b2x1bWU+PG51bWJlcj40PC9udW1iZXI+PGtleXdvcmRzPjxrZXl3b3JkPmFnLWN1IGFsbG95PC9r
ZXl3b3JkPjxrZXl3b3JkPnN1cmZhY2UtcGxhc21vbiByZXNvbmFuY2U8L2tleXdvcmQ+PGtleXdv
cmQ+cmFtYW4tc2NhdHRlcmluZzwva2V5d29yZD48a2V5d29yZD5nb2xkIGNsdXN0ZXJzPC9rZXl3
b3JkPjxrZXl3b3JkPnBhcnRpY2xlczwva2V5d29yZD48a2V5d29yZD5tZXRhbDwva2V5d29yZD48
a2V5d29yZD5pb248L2tleXdvcmQ+PGtleXdvcmQ+c3BlY3Ryb3Njb3B5PC9rZXl3b3JkPjxrZXl3
b3JkPmF0b21zPC9rZXl3b3JkPjxrZXl3b3JkPnNpemU8L2tleXdvcmQ+PC9rZXl3b3Jkcz48ZGF0
ZXM+PHllYXI+MjAwNzwveWVhcj48cHViLWRhdGVzPjxkYXRlPkFwcjwvZGF0ZT48L3B1Yi1kYXRl
cz48L2RhdGVzPjxpc2JuPjAwMjItNDU5NjwvaXNibj48YWNjZXNzaW9uLW51bT5JU0k6MDAwMjQ2
MzIzNDAwMDE3PC9hY2Nlc3Npb24tbnVtPjx1cmxzPjxyZWxhdGVkLXVybHM+PHVybD4mbHQ7R28g
dG8gSVNJJmd0OzovLzAwMDI0NjMyMzQwMDAxNzwvdXJsPjwvcmVsYXRlZC11cmxzPjwvdXJscz48
bGFuZ3VhZ2U+RW5nbGlzaDwvbGFuZ3VhZ2U+PC9yZWNvcmQ+PC9DaXRlPjxDaXRlPjxBdXRob3I+
TWFncnVkZXI8L0F1dGhvcj48WWVhcj4xOTkzPC9ZZWFyPjxSZWNOdW0+NTQxNDwvUmVjTnVtPjxy
ZWNvcmQ+PHJlYy1udW1iZXI+NTQxNDwvcmVjLW51bWJlcj48Zm9yZWlnbi1rZXlzPjxrZXkgYXBw
PSJFTiIgZGItaWQ9IjU5MDVhc3gycXByejlyZXRkZG01YXJ6ZDA5cHIyMmUydnJhdiI+NTQxNDwv
a2V5PjwvZm9yZWlnbi1rZXlzPjxyZWYtdHlwZSBuYW1lPSJKb3VybmFsIEFydGljbGUiPjE3PC9y
ZWYtdHlwZT48Y29udHJpYnV0b3JzPjxhdXRob3JzPjxhdXRob3I+TWFncnVkZXIsIFIuIEguPC9h
dXRob3I+PGF1dGhvcj5XaXR0aWcsIEouIEUuPC9hdXRob3I+PGF1dGhvcj5adWhyLCBSLiBBLjwv
YXV0aG9yPjwvYXV0aG9ycz48L2NvbnRyaWJ1dG9ycz48YXV0aC1hZGRyZXNzPk1hZ3J1ZGVyLCBS
aCYjeEQ7VmFuZGVyYmlsdCBVbml2LERlcHQgTWF0IFNjaSAmYW1wOyBFbmduLEJveCAxNTkzLUIs
TmFzaHZpbGxlLFRuIDM3MjM1LCBVU0EmI3hEO09hayBSaWRnZSBOYXRsIExhYixEaXYgU29saWQg
U3RhdGUsT2FrIFJpZGdlLFRuIDM3ODMxPC9hdXRoLWFkZHJlc3M+PHRpdGxlcz48dGl0bGU+V2F2
ZWxlbmd0aCBUdW5hYmlsaXR5IG9mIHRoZSBTdXJmYWNlLVBsYXNtb24gUmVzb25hbmNlIG9mIE5h
bm9zaXplIE1ldGFsIENvbGxvaWRzIGluIEdsYXNzPC90aXRsZT48c2Vjb25kYXJ5LXRpdGxlPkpv
dXJuYWwgb2YgTm9uLUNyeXN0YWxsaW5lIFNvbGlkczwvc2Vjb25kYXJ5LXRpdGxlPjxhbHQtdGl0
bGU+SiBOb24tQ3J5c3QgU29saWRzJiN4RDtKIE5vbi1DcnlzdCBTb2xpZHM8L2FsdC10aXRsZT48
L3RpdGxlcz48cGVyaW9kaWNhbD48ZnVsbC10aXRsZT5Kb3VybmFsIG9mIE5vbi1DcnlzdGFsbGlu
ZSBTb2xpZHM8L2Z1bGwtdGl0bGU+PGFiYnItMT5KIE5vbi1DcnlzdCBTb2xpZHM8L2FiYnItMT48
L3BlcmlvZGljYWw+PHBhZ2VzPjE2Mi0xNjg8L3BhZ2VzPjx2b2x1bWU+MTYzPC92b2x1bWU+PG51
bWJlcj4yPC9udW1iZXI+PGtleXdvcmRzPjxrZXl3b3JkPnBhcnRpY2xlczwva2V5d29yZD48L2tl
eXdvcmRzPjxkYXRlcz48eWVhcj4xOTkzPC95ZWFyPjxwdWItZGF0ZXM+PGRhdGU+Tm92PC9kYXRl
PjwvcHViLWRhdGVzPjwvZGF0ZXM+PGlzYm4+MDAyMi0zMDkzPC9pc2JuPjxhY2Nlc3Npb24tbnVt
PklTSTpBMTk5M01GODIzMDAwMDY8L2FjY2Vzc2lvbi1udW0+PHVybHM+PHJlbGF0ZWQtdXJscz48
dXJsPiZsdDtHbyB0byBJU0kmZ3Q7Oi8vQTE5OTNNRjgyMzAwMDA2PC91cmw+PC9yZWxhdGVkLXVy
bHM+PC91cmxzPjxsYW5ndWFnZT5FbmdsaXNoPC9sYW5ndWFnZT48L3JlY29yZD48L0NpdGU+PC9F
bmROb3RlPn==
</w:fldData>
        </w:fldChar>
      </w:r>
      <w:r w:rsidRPr="00E66B62">
        <w:rPr>
          <w:sz w:val="24"/>
        </w:rPr>
        <w:instrText xml:space="preserve"> ADDIN EN.CITE </w:instrText>
      </w:r>
      <w:r w:rsidRPr="00E66B62">
        <w:rPr>
          <w:sz w:val="24"/>
        </w:rPr>
        <w:fldChar w:fldCharType="begin">
          <w:fldData xml:space="preserve">PEVuZE5vdGU+PENpdGU+PEF1dGhvcj5aaGFuZzwvQXV0aG9yPjxZZWFyPjIwMDc8L1llYXI+PFJl
Y051bT41NDEzPC9SZWNOdW0+PERpc3BsYXlUZXh0Pls3NSwgNzZdPC9EaXNwbGF5VGV4dD48cmVj
b3JkPjxyZWMtbnVtYmVyPjU0MTM8L3JlYy1udW1iZXI+PGZvcmVpZ24ta2V5cz48a2V5IGFwcD0i
RU4iIGRiLWlkPSI1OTA1YXN4MnFwcno5cmV0ZGRtNWFyemQwOXByMjJlMnZyYXYiPjU0MTM8L2tl
eT48L2ZvcmVpZ24ta2V5cz48cmVmLXR5cGUgbmFtZT0iSm91cm5hbCBBcnRpY2xlIj4xNzwvcmVm
LXR5cGU+PGNvbnRyaWJ1dG9ycz48YXV0aG9ycz48YXV0aG9yPlpoYW5nLCBKLiBILjwvYXV0aG9y
PjxhdXRob3I+TGl1LCBILiBZLjwvYXV0aG9yPjxhdXRob3I+V2FuZywgWi4gTC48L2F1dGhvcj48
YXV0aG9yPk1pbmcsIE4uIEIuPC9hdXRob3I+PC9hdXRob3JzPjwvY29udHJpYnV0b3JzPjxhdXRo
LWFkZHJlc3M+WmhhbmcsIEpIJiN4RDtOYW5qaW5nIFVuaXYsIE5hdGwgTGFiIFNvbGlkIFN0YXRl
IE1pY3Jvc3RydWN0LCBEZXB0IFBoeXMsIE5hbmppbmcgMjEwMDkzLCBQZW9wbGVzIFIgQ2hpbmEm
I3hEO05hbmppbmcgVW5pdiwgTmF0bCBMYWIgU29saWQgU3RhdGUgTWljcm9zdHJ1Y3QsIERlcHQg
UGh5cywgTmFuamluZyAyMTAwOTMsIFBlb3BsZXMgUiBDaGluYTwvYXV0aC1hZGRyZXNzPjx0aXRs
ZXM+PHRpdGxlPlByZXBhcmF0aW9uIGFuZCBvcHRpY2FsIHByb3BlcnRpZXMgb2Ygc2lsaWNhQEFn
LUN1IGFsbG95IGNvcmUtc2hlbGwgY29tcG9zaXRlIGNvbGxvaWRzPC90aXRsZT48c2Vjb25kYXJ5
LXRpdGxlPkpvdXJuYWwgb2YgU29saWQgU3RhdGUgQ2hlbWlzdHJ5PC9zZWNvbmRhcnktdGl0bGU+
PGFsdC10aXRsZT5KIFNvbGlkIFN0YXRlIENoZW0mI3hEO0ogU29saWQgU3RhdGUgQ2hlbTwvYWx0
LXRpdGxlPjwvdGl0bGVzPjxwZXJpb2RpY2FsPjxmdWxsLXRpdGxlPkpvdXJuYWwgb2YgU29saWQg
U3RhdGUgQ2hlbWlzdHJ5PC9mdWxsLXRpdGxlPjxhYmJyLTE+SiBTb2xpZCBTdGF0ZSBDaGVtPC9h
YmJyLTE+PC9wZXJpb2RpY2FsPjxwYWdlcz4xMjkxLTEyOTc8L3BhZ2VzPjx2b2x1bWU+MTgwPC92
b2x1bWU+PG51bWJlcj40PC9udW1iZXI+PGtleXdvcmRzPjxrZXl3b3JkPmFnLWN1IGFsbG95PC9r
ZXl3b3JkPjxrZXl3b3JkPnN1cmZhY2UtcGxhc21vbiByZXNvbmFuY2U8L2tleXdvcmQ+PGtleXdv
cmQ+cmFtYW4tc2NhdHRlcmluZzwva2V5d29yZD48a2V5d29yZD5nb2xkIGNsdXN0ZXJzPC9rZXl3
b3JkPjxrZXl3b3JkPnBhcnRpY2xlczwva2V5d29yZD48a2V5d29yZD5tZXRhbDwva2V5d29yZD48
a2V5d29yZD5pb248L2tleXdvcmQ+PGtleXdvcmQ+c3BlY3Ryb3Njb3B5PC9rZXl3b3JkPjxrZXl3
b3JkPmF0b21zPC9rZXl3b3JkPjxrZXl3b3JkPnNpemU8L2tleXdvcmQ+PC9rZXl3b3Jkcz48ZGF0
ZXM+PHllYXI+MjAwNzwveWVhcj48cHViLWRhdGVzPjxkYXRlPkFwcjwvZGF0ZT48L3B1Yi1kYXRl
cz48L2RhdGVzPjxpc2JuPjAwMjItNDU5NjwvaXNibj48YWNjZXNzaW9uLW51bT5JU0k6MDAwMjQ2
MzIzNDAwMDE3PC9hY2Nlc3Npb24tbnVtPjx1cmxzPjxyZWxhdGVkLXVybHM+PHVybD4mbHQ7R28g
dG8gSVNJJmd0OzovLzAwMDI0NjMyMzQwMDAxNzwvdXJsPjwvcmVsYXRlZC11cmxzPjwvdXJscz48
bGFuZ3VhZ2U+RW5nbGlzaDwvbGFuZ3VhZ2U+PC9yZWNvcmQ+PC9DaXRlPjxDaXRlPjxBdXRob3I+
TWFncnVkZXI8L0F1dGhvcj48WWVhcj4xOTkzPC9ZZWFyPjxSZWNOdW0+NTQxNDwvUmVjTnVtPjxy
ZWNvcmQ+PHJlYy1udW1iZXI+NTQxNDwvcmVjLW51bWJlcj48Zm9yZWlnbi1rZXlzPjxrZXkgYXBw
PSJFTiIgZGItaWQ9IjU5MDVhc3gycXByejlyZXRkZG01YXJ6ZDA5cHIyMmUydnJhdiI+NTQxNDwv
a2V5PjwvZm9yZWlnbi1rZXlzPjxyZWYtdHlwZSBuYW1lPSJKb3VybmFsIEFydGljbGUiPjE3PC9y
ZWYtdHlwZT48Y29udHJpYnV0b3JzPjxhdXRob3JzPjxhdXRob3I+TWFncnVkZXIsIFIuIEguPC9h
dXRob3I+PGF1dGhvcj5XaXR0aWcsIEouIEUuPC9hdXRob3I+PGF1dGhvcj5adWhyLCBSLiBBLjwv
YXV0aG9yPjwvYXV0aG9ycz48L2NvbnRyaWJ1dG9ycz48YXV0aC1hZGRyZXNzPk1hZ3J1ZGVyLCBS
aCYjeEQ7VmFuZGVyYmlsdCBVbml2LERlcHQgTWF0IFNjaSAmYW1wOyBFbmduLEJveCAxNTkzLUIs
TmFzaHZpbGxlLFRuIDM3MjM1LCBVU0EmI3hEO09hayBSaWRnZSBOYXRsIExhYixEaXYgU29saWQg
U3RhdGUsT2FrIFJpZGdlLFRuIDM3ODMxPC9hdXRoLWFkZHJlc3M+PHRpdGxlcz48dGl0bGU+V2F2
ZWxlbmd0aCBUdW5hYmlsaXR5IG9mIHRoZSBTdXJmYWNlLVBsYXNtb24gUmVzb25hbmNlIG9mIE5h
bm9zaXplIE1ldGFsIENvbGxvaWRzIGluIEdsYXNzPC90aXRsZT48c2Vjb25kYXJ5LXRpdGxlPkpv
dXJuYWwgb2YgTm9uLUNyeXN0YWxsaW5lIFNvbGlkczwvc2Vjb25kYXJ5LXRpdGxlPjxhbHQtdGl0
bGU+SiBOb24tQ3J5c3QgU29saWRzJiN4RDtKIE5vbi1DcnlzdCBTb2xpZHM8L2FsdC10aXRsZT48
L3RpdGxlcz48cGVyaW9kaWNhbD48ZnVsbC10aXRsZT5Kb3VybmFsIG9mIE5vbi1DcnlzdGFsbGlu
ZSBTb2xpZHM8L2Z1bGwtdGl0bGU+PGFiYnItMT5KIE5vbi1DcnlzdCBTb2xpZHM8L2FiYnItMT48
L3BlcmlvZGljYWw+PHBhZ2VzPjE2Mi0xNjg8L3BhZ2VzPjx2b2x1bWU+MTYzPC92b2x1bWU+PG51
bWJlcj4yPC9udW1iZXI+PGtleXdvcmRzPjxrZXl3b3JkPnBhcnRpY2xlczwva2V5d29yZD48L2tl
eXdvcmRzPjxkYXRlcz48eWVhcj4xOTkzPC95ZWFyPjxwdWItZGF0ZXM+PGRhdGU+Tm92PC9kYXRl
PjwvcHViLWRhdGVzPjwvZGF0ZXM+PGlzYm4+MDAyMi0zMDkzPC9pc2JuPjxhY2Nlc3Npb24tbnVt
PklTSTpBMTk5M01GODIzMDAwMDY8L2FjY2Vzc2lvbi1udW0+PHVybHM+PHJlbGF0ZWQtdXJscz48
dXJsPiZsdDtHbyB0byBJU0kmZ3Q7Oi8vQTE5OTNNRjgyMzAwMDA2PC91cmw+PC9yZWxhdGVkLXVy
bHM+PC91cmxzPjxsYW5ndWFnZT5FbmdsaXNoPC9sYW5ndWFnZT48L3JlY29yZD48L0NpdGU+PC9F
bmROb3RlPn==
</w:fldData>
        </w:fldChar>
      </w:r>
      <w:r w:rsidRPr="00E66B62">
        <w:rPr>
          <w:sz w:val="24"/>
        </w:rPr>
        <w:instrText xml:space="preserve"> ADDIN EN.CITE.DATA </w:instrText>
      </w:r>
      <w:r w:rsidRPr="00E66B62">
        <w:rPr>
          <w:sz w:val="24"/>
        </w:rPr>
      </w:r>
      <w:r w:rsidRPr="00E66B62">
        <w:rPr>
          <w:sz w:val="24"/>
        </w:rPr>
        <w:fldChar w:fldCharType="end"/>
      </w:r>
      <w:r w:rsidRPr="00E66B62">
        <w:rPr>
          <w:sz w:val="24"/>
        </w:rPr>
      </w:r>
      <w:r w:rsidRPr="00E66B62">
        <w:rPr>
          <w:sz w:val="24"/>
        </w:rPr>
        <w:fldChar w:fldCharType="separate"/>
      </w:r>
      <w:r w:rsidRPr="00E66B62">
        <w:rPr>
          <w:noProof/>
          <w:sz w:val="24"/>
        </w:rPr>
        <w:t>[</w:t>
      </w:r>
      <w:hyperlink w:anchor="_ENREF_75" w:tooltip="Zhang, 2007 #5413" w:history="1">
        <w:r w:rsidRPr="00E66B62">
          <w:rPr>
            <w:noProof/>
            <w:sz w:val="24"/>
          </w:rPr>
          <w:t>75</w:t>
        </w:r>
      </w:hyperlink>
      <w:r w:rsidRPr="00E66B62">
        <w:rPr>
          <w:noProof/>
          <w:sz w:val="24"/>
        </w:rPr>
        <w:t xml:space="preserve">, </w:t>
      </w:r>
      <w:hyperlink w:anchor="_ENREF_76" w:tooltip="Magruder, 1993 #5414" w:history="1">
        <w:r w:rsidRPr="00E66B62">
          <w:rPr>
            <w:noProof/>
            <w:sz w:val="24"/>
          </w:rPr>
          <w:t>76</w:t>
        </w:r>
      </w:hyperlink>
      <w:r w:rsidRPr="00E66B62">
        <w:rPr>
          <w:noProof/>
          <w:sz w:val="24"/>
        </w:rPr>
        <w:t>]</w:t>
      </w:r>
      <w:r w:rsidRPr="00E66B62">
        <w:rPr>
          <w:sz w:val="24"/>
        </w:rPr>
        <w:fldChar w:fldCharType="end"/>
      </w:r>
      <w:r w:rsidRPr="00E66B62">
        <w:rPr>
          <w:rFonts w:hint="eastAsia"/>
          <w:sz w:val="24"/>
        </w:rPr>
        <w:t>.</w:t>
      </w:r>
      <w:r>
        <w:rPr>
          <w:rFonts w:hint="eastAsia"/>
          <w:color w:val="FF0000"/>
          <w:sz w:val="24"/>
        </w:rPr>
        <w:t xml:space="preserve"> </w:t>
      </w:r>
      <w:r>
        <w:rPr>
          <w:rFonts w:hint="eastAsia"/>
          <w:sz w:val="24"/>
        </w:rPr>
        <w:t xml:space="preserve">Figure 3.27 </w:t>
      </w:r>
      <w:r>
        <w:rPr>
          <w:sz w:val="24"/>
        </w:rPr>
        <w:t>–</w:t>
      </w:r>
      <w:r>
        <w:rPr>
          <w:rFonts w:hint="eastAsia"/>
          <w:sz w:val="24"/>
        </w:rPr>
        <w:t xml:space="preserve"> Figure 3.32 suggest that the </w:t>
      </w:r>
      <w:r>
        <w:rPr>
          <w:sz w:val="24"/>
        </w:rPr>
        <w:t>resonance</w:t>
      </w:r>
      <w:r>
        <w:rPr>
          <w:rFonts w:hint="eastAsia"/>
          <w:sz w:val="24"/>
        </w:rPr>
        <w:t xml:space="preserve"> wavelength of pure Cu particle is around 760 nm while the </w:t>
      </w:r>
      <w:r>
        <w:rPr>
          <w:sz w:val="24"/>
        </w:rPr>
        <w:t>resonance</w:t>
      </w:r>
      <w:r>
        <w:rPr>
          <w:rFonts w:hint="eastAsia"/>
          <w:sz w:val="24"/>
        </w:rPr>
        <w:t xml:space="preserve"> wavelength is tuned to ~600 nm at position S1 and S2 on Co top Cu bottom sample</w:t>
      </w:r>
      <w:r>
        <w:rPr>
          <w:sz w:val="24"/>
        </w:rPr>
        <w:t>. T</w:t>
      </w:r>
      <w:r>
        <w:rPr>
          <w:rFonts w:hint="eastAsia"/>
          <w:sz w:val="24"/>
        </w:rPr>
        <w:t xml:space="preserve">his blue shift of can be contributed to mixture of Cu and Co. Moreover, the disappearance of SPR is due to the decrease of Cu concentration. </w:t>
      </w:r>
      <w:r>
        <w:rPr>
          <w:sz w:val="24"/>
        </w:rPr>
        <w:t>T</w:t>
      </w:r>
      <w:r>
        <w:rPr>
          <w:rFonts w:hint="eastAsia"/>
          <w:sz w:val="24"/>
        </w:rPr>
        <w:t xml:space="preserve">herefore, SPR wavelength of Cu-Co alloy particles is tunable by adjusting alloy composition or film structure. </w:t>
      </w:r>
      <w:r>
        <w:rPr>
          <w:sz w:val="24"/>
        </w:rPr>
        <w:t>A</w:t>
      </w:r>
      <w:r>
        <w:rPr>
          <w:rFonts w:hint="eastAsia"/>
          <w:sz w:val="24"/>
        </w:rPr>
        <w:t xml:space="preserve">dditionally, further study is </w:t>
      </w:r>
      <w:r>
        <w:rPr>
          <w:sz w:val="24"/>
        </w:rPr>
        <w:t>valuable</w:t>
      </w:r>
      <w:r>
        <w:rPr>
          <w:rFonts w:hint="eastAsia"/>
          <w:sz w:val="24"/>
        </w:rPr>
        <w:t xml:space="preserve"> on this alloy system since there are a whole range of possibilities exist for tuning of surface </w:t>
      </w:r>
      <w:proofErr w:type="spellStart"/>
      <w:r>
        <w:rPr>
          <w:rFonts w:hint="eastAsia"/>
          <w:sz w:val="24"/>
        </w:rPr>
        <w:t>plasmon</w:t>
      </w:r>
      <w:proofErr w:type="spellEnd"/>
      <w:r>
        <w:rPr>
          <w:rFonts w:hint="eastAsia"/>
          <w:sz w:val="24"/>
        </w:rPr>
        <w:t xml:space="preserve"> such as particles size, shape, and refractive index of the surrounding medium.</w:t>
      </w:r>
    </w:p>
    <w:p w:rsidR="00F9564A" w:rsidRPr="00336277" w:rsidRDefault="00F9564A" w:rsidP="00F9564A">
      <w:pPr>
        <w:pStyle w:val="ListParagraph"/>
        <w:numPr>
          <w:ilvl w:val="0"/>
          <w:numId w:val="29"/>
        </w:numPr>
        <w:spacing w:beforeLines="100" w:before="312" w:afterLines="100" w:after="312"/>
        <w:ind w:firstLineChars="0"/>
        <w:outlineLvl w:val="1"/>
        <w:rPr>
          <w:b/>
          <w:sz w:val="24"/>
        </w:rPr>
      </w:pPr>
      <w:bookmarkStart w:id="340" w:name="_Toc378682266"/>
      <w:bookmarkStart w:id="341" w:name="_Toc378683387"/>
      <w:bookmarkStart w:id="342" w:name="_Toc378760689"/>
      <w:bookmarkStart w:id="343" w:name="_Toc378761057"/>
      <w:bookmarkStart w:id="344" w:name="_Toc378770206"/>
      <w:r>
        <w:rPr>
          <w:rFonts w:hint="eastAsia"/>
          <w:b/>
          <w:sz w:val="24"/>
        </w:rPr>
        <w:t>Particles structure characterization</w:t>
      </w:r>
      <w:bookmarkEnd w:id="340"/>
      <w:bookmarkEnd w:id="341"/>
      <w:bookmarkEnd w:id="342"/>
      <w:bookmarkEnd w:id="343"/>
      <w:bookmarkEnd w:id="344"/>
    </w:p>
    <w:p w:rsidR="00F9564A" w:rsidRDefault="00F9564A" w:rsidP="00F9564A">
      <w:pPr>
        <w:rPr>
          <w:sz w:val="24"/>
        </w:rPr>
      </w:pPr>
      <w:r>
        <w:rPr>
          <w:rFonts w:hint="eastAsia"/>
          <w:sz w:val="24"/>
        </w:rPr>
        <w:t xml:space="preserve">Cu-Co thin films were irradiated by </w:t>
      </w:r>
      <w:proofErr w:type="spellStart"/>
      <w:r>
        <w:rPr>
          <w:rFonts w:hint="eastAsia"/>
          <w:sz w:val="24"/>
        </w:rPr>
        <w:t>KrF</w:t>
      </w:r>
      <w:proofErr w:type="spellEnd"/>
      <w:r>
        <w:rPr>
          <w:rFonts w:hint="eastAsia"/>
          <w:sz w:val="24"/>
        </w:rPr>
        <w:t xml:space="preserve"> pulsed laser. At the edge and center of the laser beam, the particles size distribution is different, which can be observed from Figure 3.44 and Figure 3.45. This difference can be attributed to the Gaussian energy profile of the laser beam.</w:t>
      </w:r>
    </w:p>
    <w:p w:rsidR="00F9564A" w:rsidRDefault="00F9564A" w:rsidP="00F9564A">
      <w:pPr>
        <w:spacing w:beforeLines="100" w:before="312" w:afterLines="100" w:after="312"/>
        <w:rPr>
          <w:sz w:val="24"/>
        </w:rPr>
      </w:pPr>
      <w:r>
        <w:rPr>
          <w:sz w:val="24"/>
        </w:rPr>
        <w:t>D</w:t>
      </w:r>
      <w:r>
        <w:rPr>
          <w:rFonts w:hint="eastAsia"/>
          <w:sz w:val="24"/>
        </w:rPr>
        <w:t xml:space="preserve">uring the process of thin film </w:t>
      </w:r>
      <w:proofErr w:type="spellStart"/>
      <w:r>
        <w:rPr>
          <w:rFonts w:hint="eastAsia"/>
          <w:sz w:val="24"/>
        </w:rPr>
        <w:t>dewetting</w:t>
      </w:r>
      <w:proofErr w:type="spellEnd"/>
      <w:r>
        <w:rPr>
          <w:rFonts w:hint="eastAsia"/>
          <w:sz w:val="24"/>
        </w:rPr>
        <w:t xml:space="preserve">, the Cu-Co thin films are melted into liquid under high laser energy. </w:t>
      </w:r>
      <w:r>
        <w:rPr>
          <w:sz w:val="24"/>
        </w:rPr>
        <w:t>W</w:t>
      </w:r>
      <w:r>
        <w:rPr>
          <w:rFonts w:hint="eastAsia"/>
          <w:sz w:val="24"/>
        </w:rPr>
        <w:t xml:space="preserve">hen the temperature decreases, the liquid starts to solidify. </w:t>
      </w:r>
      <w:r>
        <w:rPr>
          <w:sz w:val="24"/>
        </w:rPr>
        <w:t>S</w:t>
      </w:r>
      <w:r>
        <w:rPr>
          <w:rFonts w:hint="eastAsia"/>
          <w:sz w:val="24"/>
        </w:rPr>
        <w:t xml:space="preserve">ince Co and Cu are immiscible, two phases are formed. </w:t>
      </w:r>
      <w:r>
        <w:rPr>
          <w:sz w:val="24"/>
        </w:rPr>
        <w:t>O</w:t>
      </w:r>
      <w:r>
        <w:rPr>
          <w:rFonts w:hint="eastAsia"/>
          <w:sz w:val="24"/>
        </w:rPr>
        <w:t xml:space="preserve">ne is solid Cu, another is solid Co. Eventually, </w:t>
      </w:r>
      <w:proofErr w:type="spellStart"/>
      <w:proofErr w:type="gramStart"/>
      <w:r>
        <w:rPr>
          <w:rFonts w:hint="eastAsia"/>
          <w:sz w:val="24"/>
        </w:rPr>
        <w:t>Co@Cu</w:t>
      </w:r>
      <w:proofErr w:type="spellEnd"/>
      <w:proofErr w:type="gramEnd"/>
      <w:r>
        <w:rPr>
          <w:rFonts w:hint="eastAsia"/>
          <w:sz w:val="24"/>
        </w:rPr>
        <w:t xml:space="preserve"> core-shell structure is formed because the system </w:t>
      </w:r>
      <w:r>
        <w:rPr>
          <w:rFonts w:hint="eastAsia"/>
          <w:sz w:val="24"/>
        </w:rPr>
        <w:lastRenderedPageBreak/>
        <w:t>prefers minimizing the total energy.</w:t>
      </w:r>
    </w:p>
    <w:p w:rsidR="00F9564A" w:rsidRPr="00592D1C" w:rsidRDefault="00F9564A" w:rsidP="00F9564A">
      <w:pPr>
        <w:spacing w:beforeLines="100" w:before="312" w:afterLines="100" w:after="312"/>
        <w:rPr>
          <w:sz w:val="24"/>
        </w:rPr>
      </w:pPr>
      <w:r>
        <w:rPr>
          <w:rFonts w:hint="eastAsia"/>
          <w:sz w:val="24"/>
        </w:rPr>
        <w:t xml:space="preserve">SPR peak of </w:t>
      </w:r>
      <w:proofErr w:type="spellStart"/>
      <w:r>
        <w:rPr>
          <w:rFonts w:hint="eastAsia"/>
          <w:sz w:val="24"/>
        </w:rPr>
        <w:t>Co@Cu</w:t>
      </w:r>
      <w:proofErr w:type="spellEnd"/>
      <w:r>
        <w:rPr>
          <w:rFonts w:hint="eastAsia"/>
          <w:sz w:val="24"/>
        </w:rPr>
        <w:t xml:space="preserve"> particles appears at ~1.75 eV (700 nm) around the particle surface in EELS spectrum. However, there is no SPR peak at the center of the particles. </w:t>
      </w:r>
      <w:r>
        <w:rPr>
          <w:sz w:val="24"/>
        </w:rPr>
        <w:t>T</w:t>
      </w:r>
      <w:r>
        <w:rPr>
          <w:rFonts w:hint="eastAsia"/>
          <w:sz w:val="24"/>
        </w:rPr>
        <w:t>herefore, we can assume that the SPR phenomenon is caused by Cu shell and it is damped by Co concentration.</w:t>
      </w:r>
    </w:p>
    <w:p w:rsidR="00592D1C" w:rsidRDefault="00592D1C">
      <w:pPr>
        <w:widowControl/>
        <w:jc w:val="left"/>
        <w:rPr>
          <w:b/>
          <w:sz w:val="28"/>
          <w:szCs w:val="28"/>
        </w:rPr>
      </w:pPr>
      <w:bookmarkStart w:id="345" w:name="_Toc378682267"/>
      <w:bookmarkStart w:id="346" w:name="_Toc378683388"/>
      <w:r>
        <w:rPr>
          <w:b/>
          <w:sz w:val="28"/>
          <w:szCs w:val="28"/>
        </w:rPr>
        <w:br w:type="page"/>
      </w:r>
    </w:p>
    <w:p w:rsidR="00F9564A" w:rsidRDefault="00F9564A" w:rsidP="00804906">
      <w:pPr>
        <w:spacing w:beforeLines="100" w:before="312" w:afterLines="100" w:after="312"/>
        <w:jc w:val="center"/>
        <w:outlineLvl w:val="0"/>
        <w:rPr>
          <w:b/>
          <w:sz w:val="28"/>
          <w:szCs w:val="28"/>
        </w:rPr>
      </w:pPr>
      <w:bookmarkStart w:id="347" w:name="_Toc378760690"/>
      <w:bookmarkStart w:id="348" w:name="_Toc378761058"/>
      <w:bookmarkStart w:id="349" w:name="_Toc378770207"/>
      <w:r>
        <w:rPr>
          <w:b/>
          <w:sz w:val="28"/>
          <w:szCs w:val="28"/>
        </w:rPr>
        <w:lastRenderedPageBreak/>
        <w:t xml:space="preserve">CHAPTER </w:t>
      </w:r>
      <w:r>
        <w:rPr>
          <w:rFonts w:hint="eastAsia"/>
          <w:b/>
          <w:sz w:val="28"/>
          <w:szCs w:val="28"/>
        </w:rPr>
        <w:t>5</w:t>
      </w:r>
      <w:bookmarkStart w:id="350" w:name="_Toc378682268"/>
      <w:bookmarkStart w:id="351" w:name="_Toc378683389"/>
      <w:bookmarkStart w:id="352" w:name="_Toc378760691"/>
      <w:bookmarkEnd w:id="345"/>
      <w:bookmarkEnd w:id="346"/>
      <w:bookmarkEnd w:id="347"/>
      <w:r w:rsidR="00804906">
        <w:rPr>
          <w:rFonts w:hint="eastAsia"/>
          <w:b/>
          <w:sz w:val="28"/>
          <w:szCs w:val="28"/>
        </w:rPr>
        <w:t xml:space="preserve"> </w:t>
      </w:r>
      <w:r>
        <w:rPr>
          <w:rFonts w:hint="eastAsia"/>
          <w:b/>
          <w:sz w:val="28"/>
          <w:szCs w:val="28"/>
        </w:rPr>
        <w:t>CONCLUSIONS</w:t>
      </w:r>
      <w:bookmarkEnd w:id="348"/>
      <w:bookmarkEnd w:id="349"/>
      <w:bookmarkEnd w:id="350"/>
      <w:bookmarkEnd w:id="351"/>
      <w:bookmarkEnd w:id="352"/>
    </w:p>
    <w:p w:rsidR="00F9564A" w:rsidRDefault="00F9564A" w:rsidP="00F9564A">
      <w:pPr>
        <w:spacing w:beforeLines="100" w:before="312" w:afterLines="100" w:after="312"/>
        <w:rPr>
          <w:sz w:val="24"/>
        </w:rPr>
      </w:pPr>
      <w:r>
        <w:rPr>
          <w:rFonts w:hint="eastAsia"/>
          <w:sz w:val="24"/>
        </w:rPr>
        <w:t xml:space="preserve">A well-defined </w:t>
      </w:r>
      <w:proofErr w:type="spellStart"/>
      <w:r>
        <w:rPr>
          <w:rFonts w:hint="eastAsia"/>
          <w:sz w:val="24"/>
        </w:rPr>
        <w:t>Co@Cu</w:t>
      </w:r>
      <w:proofErr w:type="spellEnd"/>
      <w:r>
        <w:rPr>
          <w:rFonts w:hint="eastAsia"/>
          <w:sz w:val="24"/>
        </w:rPr>
        <w:t xml:space="preserve"> core-shell </w:t>
      </w:r>
      <w:proofErr w:type="spellStart"/>
      <w:r>
        <w:rPr>
          <w:rFonts w:hint="eastAsia"/>
          <w:sz w:val="24"/>
        </w:rPr>
        <w:t>nano</w:t>
      </w:r>
      <w:proofErr w:type="spellEnd"/>
      <w:r>
        <w:rPr>
          <w:rFonts w:hint="eastAsia"/>
          <w:sz w:val="24"/>
        </w:rPr>
        <w:t>-structure was formed by pulsed laser induced ~10 nm thick Cu-Co thin film (50 at</w:t>
      </w:r>
      <w:proofErr w:type="gramStart"/>
      <w:r>
        <w:rPr>
          <w:rFonts w:hint="eastAsia"/>
          <w:sz w:val="24"/>
        </w:rPr>
        <w:t>.%</w:t>
      </w:r>
      <w:proofErr w:type="gramEnd"/>
      <w:r>
        <w:rPr>
          <w:rFonts w:hint="eastAsia"/>
          <w:sz w:val="24"/>
        </w:rPr>
        <w:t xml:space="preserve"> Cu) </w:t>
      </w:r>
      <w:proofErr w:type="spellStart"/>
      <w:r>
        <w:rPr>
          <w:rFonts w:hint="eastAsia"/>
          <w:sz w:val="24"/>
        </w:rPr>
        <w:t>dewetting</w:t>
      </w:r>
      <w:proofErr w:type="spellEnd"/>
      <w:r>
        <w:rPr>
          <w:rFonts w:hint="eastAsia"/>
          <w:sz w:val="24"/>
        </w:rPr>
        <w:t xml:space="preserve">. </w:t>
      </w:r>
      <w:r>
        <w:rPr>
          <w:sz w:val="24"/>
        </w:rPr>
        <w:t>T</w:t>
      </w:r>
      <w:r>
        <w:rPr>
          <w:rFonts w:hint="eastAsia"/>
          <w:sz w:val="24"/>
        </w:rPr>
        <w:t xml:space="preserve">his core-shell particle shows SPR peak around 1.75eV which is attributed to the Cu-shell. </w:t>
      </w:r>
      <w:r>
        <w:rPr>
          <w:sz w:val="24"/>
        </w:rPr>
        <w:t>A</w:t>
      </w:r>
      <w:r>
        <w:rPr>
          <w:rFonts w:hint="eastAsia"/>
          <w:sz w:val="24"/>
        </w:rPr>
        <w:t>nd this SPR phenomenon is damped by Co concentration.</w:t>
      </w:r>
    </w:p>
    <w:p w:rsidR="00F9564A" w:rsidRDefault="00F9564A" w:rsidP="00F9564A">
      <w:pPr>
        <w:spacing w:beforeLines="100" w:before="312" w:afterLines="100" w:after="312"/>
        <w:rPr>
          <w:sz w:val="24"/>
        </w:rPr>
      </w:pPr>
      <w:r>
        <w:rPr>
          <w:sz w:val="24"/>
        </w:rPr>
        <w:t xml:space="preserve">Cu-Co system </w:t>
      </w:r>
      <w:proofErr w:type="spellStart"/>
      <w:r>
        <w:rPr>
          <w:sz w:val="24"/>
        </w:rPr>
        <w:t>dewetting</w:t>
      </w:r>
      <w:proofErr w:type="spellEnd"/>
      <w:r>
        <w:rPr>
          <w:sz w:val="24"/>
        </w:rPr>
        <w:t xml:space="preserve"> properties </w:t>
      </w:r>
      <w:r>
        <w:rPr>
          <w:rFonts w:hint="eastAsia"/>
          <w:sz w:val="24"/>
        </w:rPr>
        <w:t xml:space="preserve">of three different film structures at different positions </w:t>
      </w:r>
      <w:r>
        <w:rPr>
          <w:sz w:val="24"/>
        </w:rPr>
        <w:t>were studies in this work. I</w:t>
      </w:r>
      <w:r>
        <w:rPr>
          <w:rFonts w:hint="eastAsia"/>
          <w:sz w:val="24"/>
        </w:rPr>
        <w:t xml:space="preserve">t demonstrated that thin film </w:t>
      </w:r>
      <w:proofErr w:type="spellStart"/>
      <w:r>
        <w:rPr>
          <w:rFonts w:hint="eastAsia"/>
          <w:sz w:val="24"/>
        </w:rPr>
        <w:t>dewetting</w:t>
      </w:r>
      <w:proofErr w:type="spellEnd"/>
      <w:r>
        <w:rPr>
          <w:rFonts w:hint="eastAsia"/>
          <w:sz w:val="24"/>
        </w:rPr>
        <w:t xml:space="preserve"> patterns can be affected by film </w:t>
      </w:r>
      <w:r>
        <w:rPr>
          <w:sz w:val="24"/>
        </w:rPr>
        <w:t>structure</w:t>
      </w:r>
      <w:r>
        <w:rPr>
          <w:rFonts w:hint="eastAsia"/>
          <w:sz w:val="24"/>
        </w:rPr>
        <w:t xml:space="preserve">. </w:t>
      </w:r>
      <w:r>
        <w:rPr>
          <w:sz w:val="24"/>
        </w:rPr>
        <w:t>F</w:t>
      </w:r>
      <w:r>
        <w:rPr>
          <w:rFonts w:hint="eastAsia"/>
          <w:sz w:val="24"/>
        </w:rPr>
        <w:t xml:space="preserve">urthermore, film </w:t>
      </w:r>
      <w:r>
        <w:rPr>
          <w:sz w:val="24"/>
        </w:rPr>
        <w:t>structure</w:t>
      </w:r>
      <w:r>
        <w:rPr>
          <w:rFonts w:hint="eastAsia"/>
          <w:sz w:val="24"/>
        </w:rPr>
        <w:t xml:space="preserve"> and element composition also have effect on particle size distribution. </w:t>
      </w:r>
      <w:r>
        <w:rPr>
          <w:sz w:val="24"/>
        </w:rPr>
        <w:t>I</w:t>
      </w:r>
      <w:r>
        <w:rPr>
          <w:rFonts w:hint="eastAsia"/>
          <w:sz w:val="24"/>
        </w:rPr>
        <w:t xml:space="preserve">t reveals that films with Co top Cu bottom structure show better particle uniformity than others. </w:t>
      </w:r>
      <w:r>
        <w:rPr>
          <w:sz w:val="24"/>
        </w:rPr>
        <w:t>T</w:t>
      </w:r>
      <w:r>
        <w:rPr>
          <w:rFonts w:hint="eastAsia"/>
          <w:sz w:val="24"/>
        </w:rPr>
        <w:t xml:space="preserve">herefore, it is possible to tune </w:t>
      </w:r>
      <w:proofErr w:type="spellStart"/>
      <w:r>
        <w:rPr>
          <w:rFonts w:hint="eastAsia"/>
          <w:sz w:val="24"/>
        </w:rPr>
        <w:t>dewetting</w:t>
      </w:r>
      <w:proofErr w:type="spellEnd"/>
      <w:r>
        <w:rPr>
          <w:rFonts w:hint="eastAsia"/>
          <w:sz w:val="24"/>
        </w:rPr>
        <w:t xml:space="preserve"> patterns by adjusting alloy composition and film structure owing to the different </w:t>
      </w:r>
      <w:proofErr w:type="spellStart"/>
      <w:r>
        <w:rPr>
          <w:rFonts w:hint="eastAsia"/>
          <w:sz w:val="24"/>
        </w:rPr>
        <w:t>dewetting</w:t>
      </w:r>
      <w:proofErr w:type="spellEnd"/>
      <w:r>
        <w:rPr>
          <w:rFonts w:hint="eastAsia"/>
          <w:sz w:val="24"/>
        </w:rPr>
        <w:t xml:space="preserve"> </w:t>
      </w:r>
      <w:r>
        <w:rPr>
          <w:sz w:val="24"/>
        </w:rPr>
        <w:t>evolution</w:t>
      </w:r>
      <w:r>
        <w:rPr>
          <w:rFonts w:hint="eastAsia"/>
          <w:sz w:val="24"/>
        </w:rPr>
        <w:t xml:space="preserve"> and particles distribution of Cu-Co alloy films.</w:t>
      </w:r>
    </w:p>
    <w:p w:rsidR="00F9564A" w:rsidRDefault="00F9564A" w:rsidP="00F9564A">
      <w:pPr>
        <w:spacing w:beforeLines="100" w:before="312" w:afterLines="100" w:after="312"/>
        <w:rPr>
          <w:sz w:val="24"/>
        </w:rPr>
      </w:pPr>
      <w:r>
        <w:rPr>
          <w:sz w:val="24"/>
        </w:rPr>
        <w:t xml:space="preserve">By </w:t>
      </w:r>
      <w:r>
        <w:rPr>
          <w:rFonts w:hint="eastAsia"/>
          <w:sz w:val="24"/>
        </w:rPr>
        <w:t xml:space="preserve">comparing the optical properties of Cu-Co thin films and particles with three structures with different element concentration, SPR phenomenon shows up in particles. However this SPR only exists in Co top Cu bottom structured particles obviously. </w:t>
      </w:r>
      <w:r>
        <w:rPr>
          <w:sz w:val="24"/>
        </w:rPr>
        <w:t>A</w:t>
      </w:r>
      <w:r>
        <w:rPr>
          <w:rFonts w:hint="eastAsia"/>
          <w:sz w:val="24"/>
        </w:rPr>
        <w:t xml:space="preserve">nd it is damped by Co concentration. </w:t>
      </w:r>
      <w:r>
        <w:rPr>
          <w:sz w:val="24"/>
        </w:rPr>
        <w:t>T</w:t>
      </w:r>
      <w:r>
        <w:rPr>
          <w:rFonts w:hint="eastAsia"/>
          <w:sz w:val="24"/>
        </w:rPr>
        <w:t xml:space="preserve">hus, the resonance wavelength is adjustable by </w:t>
      </w:r>
      <w:r>
        <w:rPr>
          <w:sz w:val="24"/>
        </w:rPr>
        <w:t>controlling</w:t>
      </w:r>
      <w:r>
        <w:rPr>
          <w:rFonts w:hint="eastAsia"/>
          <w:sz w:val="24"/>
        </w:rPr>
        <w:t xml:space="preserve"> film structure or element compensation.</w:t>
      </w:r>
    </w:p>
    <w:p w:rsidR="008C09AC" w:rsidRDefault="008C09AC">
      <w:pPr>
        <w:widowControl/>
        <w:jc w:val="left"/>
        <w:rPr>
          <w:b/>
          <w:sz w:val="28"/>
          <w:szCs w:val="28"/>
        </w:rPr>
      </w:pPr>
      <w:bookmarkStart w:id="353" w:name="_Toc378682269"/>
      <w:bookmarkStart w:id="354" w:name="_Toc378683390"/>
      <w:r>
        <w:rPr>
          <w:b/>
          <w:sz w:val="28"/>
          <w:szCs w:val="28"/>
        </w:rPr>
        <w:br w:type="page"/>
      </w:r>
    </w:p>
    <w:p w:rsidR="008C09AC" w:rsidRDefault="008C09AC" w:rsidP="00F9564A">
      <w:pPr>
        <w:spacing w:beforeLines="100" w:before="312" w:afterLines="100" w:after="312"/>
        <w:jc w:val="center"/>
        <w:outlineLvl w:val="0"/>
        <w:rPr>
          <w:b/>
          <w:sz w:val="28"/>
          <w:szCs w:val="28"/>
        </w:rPr>
      </w:pPr>
    </w:p>
    <w:p w:rsidR="008C09AC" w:rsidRDefault="008C09AC" w:rsidP="00F9564A">
      <w:pPr>
        <w:spacing w:beforeLines="100" w:before="312" w:afterLines="100" w:after="312"/>
        <w:jc w:val="center"/>
        <w:outlineLvl w:val="0"/>
        <w:rPr>
          <w:b/>
          <w:sz w:val="28"/>
          <w:szCs w:val="28"/>
        </w:rPr>
      </w:pPr>
    </w:p>
    <w:p w:rsidR="008C09AC" w:rsidRDefault="008C09AC" w:rsidP="00F9564A">
      <w:pPr>
        <w:spacing w:beforeLines="100" w:before="312" w:afterLines="100" w:after="312"/>
        <w:jc w:val="center"/>
        <w:outlineLvl w:val="0"/>
        <w:rPr>
          <w:b/>
          <w:sz w:val="28"/>
          <w:szCs w:val="28"/>
        </w:rPr>
      </w:pPr>
    </w:p>
    <w:p w:rsidR="008C09AC" w:rsidRDefault="008C09AC" w:rsidP="00F9564A">
      <w:pPr>
        <w:spacing w:beforeLines="100" w:before="312" w:afterLines="100" w:after="312"/>
        <w:jc w:val="center"/>
        <w:outlineLvl w:val="0"/>
        <w:rPr>
          <w:b/>
          <w:sz w:val="28"/>
          <w:szCs w:val="28"/>
        </w:rPr>
      </w:pPr>
    </w:p>
    <w:p w:rsidR="008C09AC" w:rsidRDefault="008C09AC" w:rsidP="00F9564A">
      <w:pPr>
        <w:spacing w:beforeLines="100" w:before="312" w:afterLines="100" w:after="312"/>
        <w:jc w:val="center"/>
        <w:outlineLvl w:val="0"/>
        <w:rPr>
          <w:b/>
          <w:sz w:val="28"/>
          <w:szCs w:val="28"/>
        </w:rPr>
      </w:pPr>
    </w:p>
    <w:p w:rsidR="008C09AC" w:rsidRDefault="008C09AC" w:rsidP="00F9564A">
      <w:pPr>
        <w:spacing w:beforeLines="100" w:before="312" w:afterLines="100" w:after="312"/>
        <w:jc w:val="center"/>
        <w:outlineLvl w:val="0"/>
        <w:rPr>
          <w:b/>
          <w:sz w:val="28"/>
          <w:szCs w:val="28"/>
        </w:rPr>
      </w:pPr>
    </w:p>
    <w:p w:rsidR="008C09AC" w:rsidRDefault="008C09AC" w:rsidP="00F9564A">
      <w:pPr>
        <w:spacing w:beforeLines="100" w:before="312" w:afterLines="100" w:after="312"/>
        <w:jc w:val="center"/>
        <w:outlineLvl w:val="0"/>
        <w:rPr>
          <w:b/>
          <w:sz w:val="28"/>
          <w:szCs w:val="28"/>
        </w:rPr>
      </w:pPr>
    </w:p>
    <w:p w:rsidR="00F9564A" w:rsidRDefault="00F9564A" w:rsidP="00F9564A">
      <w:pPr>
        <w:spacing w:beforeLines="100" w:before="312" w:afterLines="100" w:after="312"/>
        <w:jc w:val="center"/>
        <w:outlineLvl w:val="0"/>
        <w:rPr>
          <w:b/>
          <w:sz w:val="28"/>
          <w:szCs w:val="28"/>
        </w:rPr>
      </w:pPr>
      <w:bookmarkStart w:id="355" w:name="_Toc378760692"/>
      <w:bookmarkStart w:id="356" w:name="_Toc378761059"/>
      <w:bookmarkStart w:id="357" w:name="_Toc378770208"/>
      <w:r w:rsidRPr="00452D5E">
        <w:rPr>
          <w:rFonts w:hint="eastAsia"/>
          <w:b/>
          <w:sz w:val="28"/>
          <w:szCs w:val="28"/>
        </w:rPr>
        <w:t>REFERENCES</w:t>
      </w:r>
      <w:bookmarkEnd w:id="353"/>
      <w:bookmarkEnd w:id="354"/>
      <w:bookmarkEnd w:id="355"/>
      <w:bookmarkEnd w:id="356"/>
      <w:bookmarkEnd w:id="357"/>
    </w:p>
    <w:p w:rsidR="00F9564A" w:rsidRDefault="00F9564A" w:rsidP="00F9564A">
      <w:pPr>
        <w:spacing w:beforeLines="100" w:before="312" w:afterLines="100" w:after="312"/>
        <w:jc w:val="center"/>
        <w:rPr>
          <w:b/>
          <w:sz w:val="28"/>
          <w:szCs w:val="28"/>
        </w:rPr>
      </w:pPr>
    </w:p>
    <w:p w:rsidR="00F9564A" w:rsidRDefault="00F9564A" w:rsidP="00F9564A">
      <w:pPr>
        <w:spacing w:beforeLines="100" w:before="312" w:afterLines="100" w:after="312"/>
        <w:jc w:val="center"/>
        <w:rPr>
          <w:b/>
          <w:sz w:val="28"/>
          <w:szCs w:val="28"/>
        </w:rPr>
      </w:pPr>
    </w:p>
    <w:p w:rsidR="00F9564A" w:rsidRDefault="00F9564A" w:rsidP="00F9564A">
      <w:pPr>
        <w:spacing w:beforeLines="100" w:before="312" w:afterLines="100" w:after="312"/>
        <w:jc w:val="center"/>
        <w:rPr>
          <w:b/>
          <w:sz w:val="28"/>
          <w:szCs w:val="28"/>
        </w:rPr>
      </w:pPr>
    </w:p>
    <w:p w:rsidR="00F9564A" w:rsidRDefault="00F9564A" w:rsidP="00F9564A">
      <w:pPr>
        <w:spacing w:beforeLines="100" w:before="312" w:afterLines="100" w:after="312"/>
        <w:jc w:val="center"/>
        <w:rPr>
          <w:b/>
          <w:sz w:val="28"/>
          <w:szCs w:val="28"/>
        </w:rPr>
      </w:pPr>
    </w:p>
    <w:p w:rsidR="00F9564A" w:rsidRDefault="00F9564A" w:rsidP="00F9564A">
      <w:pPr>
        <w:spacing w:beforeLines="100" w:before="312" w:afterLines="100" w:after="312"/>
        <w:jc w:val="center"/>
        <w:rPr>
          <w:b/>
          <w:sz w:val="28"/>
          <w:szCs w:val="28"/>
        </w:rPr>
      </w:pPr>
    </w:p>
    <w:p w:rsidR="00F9564A" w:rsidRDefault="00F9564A" w:rsidP="00F9564A">
      <w:pPr>
        <w:spacing w:beforeLines="100" w:before="312" w:afterLines="100" w:after="312"/>
        <w:jc w:val="center"/>
        <w:rPr>
          <w:b/>
          <w:sz w:val="28"/>
          <w:szCs w:val="28"/>
        </w:rPr>
      </w:pPr>
    </w:p>
    <w:p w:rsidR="00F9564A" w:rsidRPr="00E66B62" w:rsidRDefault="00F9564A" w:rsidP="008C09AC">
      <w:pPr>
        <w:tabs>
          <w:tab w:val="left" w:pos="1275"/>
        </w:tabs>
        <w:spacing w:beforeLines="100" w:before="312" w:afterLines="100" w:after="312"/>
        <w:rPr>
          <w:b/>
          <w:sz w:val="28"/>
          <w:szCs w:val="28"/>
        </w:rPr>
      </w:pPr>
    </w:p>
    <w:p w:rsidR="00F9564A" w:rsidRPr="00E66B62" w:rsidRDefault="00F9564A" w:rsidP="00F9564A">
      <w:pPr>
        <w:ind w:left="720" w:hanging="720"/>
        <w:rPr>
          <w:noProof/>
          <w:sz w:val="20"/>
        </w:rPr>
      </w:pPr>
      <w:r w:rsidRPr="002C04C2">
        <w:rPr>
          <w:sz w:val="24"/>
        </w:rPr>
        <w:lastRenderedPageBreak/>
        <w:fldChar w:fldCharType="begin"/>
      </w:r>
      <w:r w:rsidRPr="002C04C2">
        <w:rPr>
          <w:sz w:val="24"/>
        </w:rPr>
        <w:instrText xml:space="preserve"> ADDIN EN.REFLIST </w:instrText>
      </w:r>
      <w:r w:rsidRPr="002C04C2">
        <w:rPr>
          <w:sz w:val="24"/>
        </w:rPr>
        <w:fldChar w:fldCharType="separate"/>
      </w:r>
      <w:bookmarkStart w:id="358" w:name="_ENREF_1"/>
      <w:r w:rsidRPr="00E66B62">
        <w:rPr>
          <w:noProof/>
          <w:sz w:val="20"/>
        </w:rPr>
        <w:t>1.</w:t>
      </w:r>
      <w:r w:rsidRPr="00E66B62">
        <w:rPr>
          <w:noProof/>
          <w:sz w:val="20"/>
        </w:rPr>
        <w:tab/>
        <w:t xml:space="preserve">Favazza, C., R. Kalyanaraman, and R. Sureshkumar, </w:t>
      </w:r>
      <w:r w:rsidRPr="00E66B62">
        <w:rPr>
          <w:i/>
          <w:noProof/>
          <w:sz w:val="20"/>
        </w:rPr>
        <w:t>Robust nanopatterning by laser-induced dewetting of metal nanofilms.</w:t>
      </w:r>
      <w:r w:rsidRPr="00E66B62">
        <w:rPr>
          <w:noProof/>
          <w:sz w:val="20"/>
        </w:rPr>
        <w:t xml:space="preserve"> Nanotechnology, 2006. </w:t>
      </w:r>
      <w:r w:rsidRPr="00E66B62">
        <w:rPr>
          <w:b/>
          <w:noProof/>
          <w:sz w:val="20"/>
        </w:rPr>
        <w:t>17</w:t>
      </w:r>
      <w:r w:rsidRPr="00E66B62">
        <w:rPr>
          <w:noProof/>
          <w:sz w:val="20"/>
        </w:rPr>
        <w:t>(16): p. 4229-4234.</w:t>
      </w:r>
      <w:bookmarkEnd w:id="358"/>
    </w:p>
    <w:p w:rsidR="00F9564A" w:rsidRPr="00E66B62" w:rsidRDefault="00F9564A" w:rsidP="00F9564A">
      <w:pPr>
        <w:ind w:left="720" w:hanging="720"/>
        <w:rPr>
          <w:noProof/>
          <w:sz w:val="20"/>
        </w:rPr>
      </w:pPr>
      <w:bookmarkStart w:id="359" w:name="_ENREF_2"/>
      <w:r w:rsidRPr="00E66B62">
        <w:rPr>
          <w:noProof/>
          <w:sz w:val="20"/>
        </w:rPr>
        <w:t>2.</w:t>
      </w:r>
      <w:r w:rsidRPr="00E66B62">
        <w:rPr>
          <w:noProof/>
          <w:sz w:val="20"/>
        </w:rPr>
        <w:tab/>
        <w:t xml:space="preserve">Krishna, H., et al., </w:t>
      </w:r>
      <w:r w:rsidRPr="00E66B62">
        <w:rPr>
          <w:i/>
          <w:noProof/>
          <w:sz w:val="20"/>
        </w:rPr>
        <w:t>Thickness-dependent spontaneous dewetting morphology of ultrathin Ag films.</w:t>
      </w:r>
      <w:r w:rsidRPr="00E66B62">
        <w:rPr>
          <w:noProof/>
          <w:sz w:val="20"/>
        </w:rPr>
        <w:t xml:space="preserve"> Nanotechnology, 2010. </w:t>
      </w:r>
      <w:r w:rsidRPr="00E66B62">
        <w:rPr>
          <w:b/>
          <w:noProof/>
          <w:sz w:val="20"/>
        </w:rPr>
        <w:t>21</w:t>
      </w:r>
      <w:r w:rsidRPr="00E66B62">
        <w:rPr>
          <w:noProof/>
          <w:sz w:val="20"/>
        </w:rPr>
        <w:t>(15).</w:t>
      </w:r>
      <w:bookmarkEnd w:id="359"/>
    </w:p>
    <w:p w:rsidR="00F9564A" w:rsidRPr="00E66B62" w:rsidRDefault="00F9564A" w:rsidP="00F9564A">
      <w:pPr>
        <w:ind w:left="720" w:hanging="720"/>
        <w:rPr>
          <w:noProof/>
          <w:sz w:val="20"/>
        </w:rPr>
      </w:pPr>
      <w:bookmarkStart w:id="360" w:name="_ENREF_3"/>
      <w:r w:rsidRPr="00E66B62">
        <w:rPr>
          <w:noProof/>
          <w:sz w:val="20"/>
        </w:rPr>
        <w:t>3.</w:t>
      </w:r>
      <w:r w:rsidRPr="00E66B62">
        <w:rPr>
          <w:noProof/>
          <w:sz w:val="20"/>
        </w:rPr>
        <w:tab/>
        <w:t xml:space="preserve">Yadavali, S., H. Krishna, and R. Kalyanaraman, </w:t>
      </w:r>
      <w:r w:rsidRPr="00E66B62">
        <w:rPr>
          <w:i/>
          <w:noProof/>
          <w:sz w:val="20"/>
        </w:rPr>
        <w:t>Morphology transitions in bilayer spinodal dewetting systems.</w:t>
      </w:r>
      <w:r w:rsidRPr="00E66B62">
        <w:rPr>
          <w:noProof/>
          <w:sz w:val="20"/>
        </w:rPr>
        <w:t xml:space="preserve"> Physical Review B, 2012. </w:t>
      </w:r>
      <w:r w:rsidRPr="00E66B62">
        <w:rPr>
          <w:b/>
          <w:noProof/>
          <w:sz w:val="20"/>
        </w:rPr>
        <w:t>85</w:t>
      </w:r>
      <w:r w:rsidRPr="00E66B62">
        <w:rPr>
          <w:noProof/>
          <w:sz w:val="20"/>
        </w:rPr>
        <w:t>(23).</w:t>
      </w:r>
      <w:bookmarkEnd w:id="360"/>
    </w:p>
    <w:p w:rsidR="00F9564A" w:rsidRPr="00E66B62" w:rsidRDefault="00F9564A" w:rsidP="00F9564A">
      <w:pPr>
        <w:ind w:left="720" w:hanging="720"/>
        <w:rPr>
          <w:noProof/>
          <w:sz w:val="20"/>
        </w:rPr>
      </w:pPr>
      <w:bookmarkStart w:id="361" w:name="_ENREF_4"/>
      <w:r w:rsidRPr="00E66B62">
        <w:rPr>
          <w:noProof/>
          <w:sz w:val="20"/>
        </w:rPr>
        <w:t>4.</w:t>
      </w:r>
      <w:r w:rsidRPr="00E66B62">
        <w:rPr>
          <w:noProof/>
          <w:sz w:val="20"/>
        </w:rPr>
        <w:tab/>
        <w:t xml:space="preserve">Teichert, C., et al., </w:t>
      </w:r>
      <w:r w:rsidRPr="00E66B62">
        <w:rPr>
          <w:i/>
          <w:noProof/>
          <w:sz w:val="20"/>
        </w:rPr>
        <w:t>Stress-induced self-organization of nanoscale structures in SiGe/Si multilayer films.</w:t>
      </w:r>
      <w:r w:rsidRPr="00E66B62">
        <w:rPr>
          <w:noProof/>
          <w:sz w:val="20"/>
        </w:rPr>
        <w:t xml:space="preserve"> Physical Review B, 1996. </w:t>
      </w:r>
      <w:r w:rsidRPr="00E66B62">
        <w:rPr>
          <w:b/>
          <w:noProof/>
          <w:sz w:val="20"/>
        </w:rPr>
        <w:t>53</w:t>
      </w:r>
      <w:r w:rsidRPr="00E66B62">
        <w:rPr>
          <w:noProof/>
          <w:sz w:val="20"/>
        </w:rPr>
        <w:t>(24): p. 16334-16337.</w:t>
      </w:r>
      <w:bookmarkEnd w:id="361"/>
    </w:p>
    <w:p w:rsidR="00F9564A" w:rsidRPr="00E66B62" w:rsidRDefault="00F9564A" w:rsidP="00F9564A">
      <w:pPr>
        <w:ind w:left="720" w:hanging="720"/>
        <w:rPr>
          <w:noProof/>
          <w:sz w:val="20"/>
        </w:rPr>
      </w:pPr>
      <w:bookmarkStart w:id="362" w:name="_ENREF_5"/>
      <w:r w:rsidRPr="00E66B62">
        <w:rPr>
          <w:noProof/>
          <w:sz w:val="20"/>
        </w:rPr>
        <w:t>5.</w:t>
      </w:r>
      <w:r w:rsidRPr="00E66B62">
        <w:rPr>
          <w:noProof/>
          <w:sz w:val="20"/>
        </w:rPr>
        <w:tab/>
        <w:t xml:space="preserve">Seemann, R., S. Herminghaus, and K. Jacobs, </w:t>
      </w:r>
      <w:r w:rsidRPr="00E66B62">
        <w:rPr>
          <w:i/>
          <w:noProof/>
          <w:sz w:val="20"/>
        </w:rPr>
        <w:t>Shape of a liquid front upon dewetting (vol 87, art. no. 196101, 2001).</w:t>
      </w:r>
      <w:r w:rsidRPr="00E66B62">
        <w:rPr>
          <w:noProof/>
          <w:sz w:val="20"/>
        </w:rPr>
        <w:t xml:space="preserve"> Physical Review Letters, 2001. </w:t>
      </w:r>
      <w:r w:rsidRPr="00E66B62">
        <w:rPr>
          <w:b/>
          <w:noProof/>
          <w:sz w:val="20"/>
        </w:rPr>
        <w:t>87</w:t>
      </w:r>
      <w:r w:rsidRPr="00E66B62">
        <w:rPr>
          <w:noProof/>
          <w:sz w:val="20"/>
        </w:rPr>
        <w:t>(24).</w:t>
      </w:r>
      <w:bookmarkEnd w:id="362"/>
    </w:p>
    <w:p w:rsidR="00F9564A" w:rsidRPr="00E66B62" w:rsidRDefault="00F9564A" w:rsidP="00F9564A">
      <w:pPr>
        <w:ind w:left="720" w:hanging="720"/>
        <w:rPr>
          <w:noProof/>
          <w:sz w:val="20"/>
        </w:rPr>
      </w:pPr>
      <w:bookmarkStart w:id="363" w:name="_ENREF_6"/>
      <w:r w:rsidRPr="00E66B62">
        <w:rPr>
          <w:noProof/>
          <w:sz w:val="20"/>
        </w:rPr>
        <w:t>6.</w:t>
      </w:r>
      <w:r w:rsidRPr="00E66B62">
        <w:rPr>
          <w:noProof/>
          <w:sz w:val="20"/>
        </w:rPr>
        <w:tab/>
        <w:t xml:space="preserve">Bischof, J., et al., </w:t>
      </w:r>
      <w:r w:rsidRPr="00E66B62">
        <w:rPr>
          <w:i/>
          <w:noProof/>
          <w:sz w:val="20"/>
        </w:rPr>
        <w:t>Dewetting modes of thin metallic films: Nucleation of holes and spinodal dewetting.</w:t>
      </w:r>
      <w:r w:rsidRPr="00E66B62">
        <w:rPr>
          <w:noProof/>
          <w:sz w:val="20"/>
        </w:rPr>
        <w:t xml:space="preserve"> Physical Review Letters, 1996. </w:t>
      </w:r>
      <w:r w:rsidRPr="00E66B62">
        <w:rPr>
          <w:b/>
          <w:noProof/>
          <w:sz w:val="20"/>
        </w:rPr>
        <w:t>77</w:t>
      </w:r>
      <w:r w:rsidRPr="00E66B62">
        <w:rPr>
          <w:noProof/>
          <w:sz w:val="20"/>
        </w:rPr>
        <w:t>(8): p. 1536-1539.</w:t>
      </w:r>
      <w:bookmarkEnd w:id="363"/>
    </w:p>
    <w:p w:rsidR="00F9564A" w:rsidRPr="00E66B62" w:rsidRDefault="00F9564A" w:rsidP="00F9564A">
      <w:pPr>
        <w:ind w:left="720" w:hanging="720"/>
        <w:rPr>
          <w:noProof/>
          <w:sz w:val="20"/>
        </w:rPr>
      </w:pPr>
      <w:bookmarkStart w:id="364" w:name="_ENREF_7"/>
      <w:r w:rsidRPr="00E66B62">
        <w:rPr>
          <w:noProof/>
          <w:sz w:val="20"/>
        </w:rPr>
        <w:t>7.</w:t>
      </w:r>
      <w:r w:rsidRPr="00E66B62">
        <w:rPr>
          <w:noProof/>
          <w:sz w:val="20"/>
        </w:rPr>
        <w:tab/>
        <w:t xml:space="preserve">Herminghaus, S., et al., </w:t>
      </w:r>
      <w:r w:rsidRPr="00E66B62">
        <w:rPr>
          <w:i/>
          <w:noProof/>
          <w:sz w:val="20"/>
        </w:rPr>
        <w:t>Spinodal dewetting in liquid crystal and liquid metal films.</w:t>
      </w:r>
      <w:r w:rsidRPr="00E66B62">
        <w:rPr>
          <w:noProof/>
          <w:sz w:val="20"/>
        </w:rPr>
        <w:t xml:space="preserve"> Science, 1998. </w:t>
      </w:r>
      <w:r w:rsidRPr="00E66B62">
        <w:rPr>
          <w:b/>
          <w:noProof/>
          <w:sz w:val="20"/>
        </w:rPr>
        <w:t>282</w:t>
      </w:r>
      <w:r w:rsidRPr="00E66B62">
        <w:rPr>
          <w:noProof/>
          <w:sz w:val="20"/>
        </w:rPr>
        <w:t>(5390): p. 916-919.</w:t>
      </w:r>
      <w:bookmarkEnd w:id="364"/>
    </w:p>
    <w:p w:rsidR="00F9564A" w:rsidRPr="00E66B62" w:rsidRDefault="00F9564A" w:rsidP="00F9564A">
      <w:pPr>
        <w:ind w:left="720" w:hanging="720"/>
        <w:rPr>
          <w:noProof/>
          <w:sz w:val="20"/>
        </w:rPr>
      </w:pPr>
      <w:bookmarkStart w:id="365" w:name="_ENREF_8"/>
      <w:r w:rsidRPr="00E66B62">
        <w:rPr>
          <w:noProof/>
          <w:sz w:val="20"/>
        </w:rPr>
        <w:t>8.</w:t>
      </w:r>
      <w:r w:rsidRPr="00E66B62">
        <w:rPr>
          <w:noProof/>
          <w:sz w:val="20"/>
        </w:rPr>
        <w:tab/>
        <w:t xml:space="preserve">Reiter, G., </w:t>
      </w:r>
      <w:r w:rsidRPr="00E66B62">
        <w:rPr>
          <w:i/>
          <w:noProof/>
          <w:sz w:val="20"/>
        </w:rPr>
        <w:t>Unstable Thin Polymer-Films - Rupture and Dewetting Processes.</w:t>
      </w:r>
      <w:r w:rsidRPr="00E66B62">
        <w:rPr>
          <w:noProof/>
          <w:sz w:val="20"/>
        </w:rPr>
        <w:t xml:space="preserve"> Langmuir, 1993. </w:t>
      </w:r>
      <w:r w:rsidRPr="00E66B62">
        <w:rPr>
          <w:b/>
          <w:noProof/>
          <w:sz w:val="20"/>
        </w:rPr>
        <w:t>9</w:t>
      </w:r>
      <w:r w:rsidRPr="00E66B62">
        <w:rPr>
          <w:noProof/>
          <w:sz w:val="20"/>
        </w:rPr>
        <w:t>(5): p. 1344-1351.</w:t>
      </w:r>
      <w:bookmarkEnd w:id="365"/>
    </w:p>
    <w:p w:rsidR="00F9564A" w:rsidRPr="00E66B62" w:rsidRDefault="00F9564A" w:rsidP="00F9564A">
      <w:pPr>
        <w:ind w:left="720" w:hanging="720"/>
        <w:rPr>
          <w:noProof/>
          <w:sz w:val="20"/>
        </w:rPr>
      </w:pPr>
      <w:bookmarkStart w:id="366" w:name="_ENREF_9"/>
      <w:r w:rsidRPr="00E66B62">
        <w:rPr>
          <w:noProof/>
          <w:sz w:val="20"/>
        </w:rPr>
        <w:t>9.</w:t>
      </w:r>
      <w:r w:rsidRPr="00E66B62">
        <w:rPr>
          <w:noProof/>
          <w:sz w:val="20"/>
        </w:rPr>
        <w:tab/>
        <w:t xml:space="preserve">Singh, S.P., </w:t>
      </w:r>
      <w:r w:rsidRPr="00E66B62">
        <w:rPr>
          <w:i/>
          <w:noProof/>
          <w:sz w:val="20"/>
        </w:rPr>
        <w:t>Spinodal Theory: A Common Rupturing Mechanism in Spinodal Dewetting and Surface Directed Phase Separation (Some Technological Aspects: Spatial Correlations and the Significance of Dipole-Quadrupole Interaction in Spinodal Dewetting).</w:t>
      </w:r>
      <w:r w:rsidRPr="00E66B62">
        <w:rPr>
          <w:noProof/>
          <w:sz w:val="20"/>
        </w:rPr>
        <w:t xml:space="preserve"> Advances in Condensed Matter Physics, 2011.</w:t>
      </w:r>
      <w:bookmarkEnd w:id="366"/>
    </w:p>
    <w:p w:rsidR="00F9564A" w:rsidRPr="00E66B62" w:rsidRDefault="00F9564A" w:rsidP="00F9564A">
      <w:pPr>
        <w:ind w:left="720" w:hanging="720"/>
        <w:rPr>
          <w:noProof/>
          <w:sz w:val="20"/>
        </w:rPr>
      </w:pPr>
      <w:bookmarkStart w:id="367" w:name="_ENREF_10"/>
      <w:r w:rsidRPr="00E66B62">
        <w:rPr>
          <w:noProof/>
          <w:sz w:val="20"/>
        </w:rPr>
        <w:t>10.</w:t>
      </w:r>
      <w:r w:rsidRPr="00E66B62">
        <w:rPr>
          <w:noProof/>
          <w:sz w:val="20"/>
        </w:rPr>
        <w:tab/>
        <w:t xml:space="preserve">Seemann, R., S. Herminghaus, and K. Jacobs, </w:t>
      </w:r>
      <w:r w:rsidRPr="00E66B62">
        <w:rPr>
          <w:i/>
          <w:noProof/>
          <w:sz w:val="20"/>
        </w:rPr>
        <w:t>Gaining control of pattern formation of dewetting liquid films.</w:t>
      </w:r>
      <w:r w:rsidRPr="00E66B62">
        <w:rPr>
          <w:noProof/>
          <w:sz w:val="20"/>
        </w:rPr>
        <w:t xml:space="preserve"> Journal of Physics-Condensed Matter, 2001. </w:t>
      </w:r>
      <w:r w:rsidRPr="00E66B62">
        <w:rPr>
          <w:b/>
          <w:noProof/>
          <w:sz w:val="20"/>
        </w:rPr>
        <w:t>13</w:t>
      </w:r>
      <w:r w:rsidRPr="00E66B62">
        <w:rPr>
          <w:noProof/>
          <w:sz w:val="20"/>
        </w:rPr>
        <w:t>(21): p. 4925-4938.</w:t>
      </w:r>
      <w:bookmarkEnd w:id="367"/>
    </w:p>
    <w:p w:rsidR="00F9564A" w:rsidRPr="00E66B62" w:rsidRDefault="00F9564A" w:rsidP="00F9564A">
      <w:pPr>
        <w:ind w:left="720" w:hanging="720"/>
        <w:rPr>
          <w:noProof/>
          <w:sz w:val="20"/>
        </w:rPr>
      </w:pPr>
      <w:bookmarkStart w:id="368" w:name="_ENREF_11"/>
      <w:r w:rsidRPr="00E66B62">
        <w:rPr>
          <w:noProof/>
          <w:sz w:val="20"/>
        </w:rPr>
        <w:t>11.</w:t>
      </w:r>
      <w:r w:rsidRPr="00E66B62">
        <w:rPr>
          <w:noProof/>
          <w:sz w:val="20"/>
        </w:rPr>
        <w:tab/>
        <w:t xml:space="preserve">Diez, J.A., A.G. Gonzalez, and L. Kondic, </w:t>
      </w:r>
      <w:r w:rsidRPr="00E66B62">
        <w:rPr>
          <w:i/>
          <w:noProof/>
          <w:sz w:val="20"/>
        </w:rPr>
        <w:t>On the breakup of fluid rivulets.</w:t>
      </w:r>
      <w:r w:rsidRPr="00E66B62">
        <w:rPr>
          <w:noProof/>
          <w:sz w:val="20"/>
        </w:rPr>
        <w:t xml:space="preserve"> Physics of Fluids, 2009. </w:t>
      </w:r>
      <w:r w:rsidRPr="00E66B62">
        <w:rPr>
          <w:b/>
          <w:noProof/>
          <w:sz w:val="20"/>
        </w:rPr>
        <w:t>21</w:t>
      </w:r>
      <w:r w:rsidRPr="00E66B62">
        <w:rPr>
          <w:noProof/>
          <w:sz w:val="20"/>
        </w:rPr>
        <w:t>(8).</w:t>
      </w:r>
      <w:bookmarkEnd w:id="368"/>
    </w:p>
    <w:p w:rsidR="00F9564A" w:rsidRPr="00E66B62" w:rsidRDefault="00F9564A" w:rsidP="00F9564A">
      <w:pPr>
        <w:ind w:left="720" w:hanging="720"/>
        <w:rPr>
          <w:noProof/>
          <w:sz w:val="20"/>
        </w:rPr>
      </w:pPr>
      <w:bookmarkStart w:id="369" w:name="_ENREF_12"/>
      <w:r w:rsidRPr="00E66B62">
        <w:rPr>
          <w:noProof/>
          <w:sz w:val="20"/>
        </w:rPr>
        <w:t>12.</w:t>
      </w:r>
      <w:r w:rsidRPr="00E66B62">
        <w:rPr>
          <w:noProof/>
          <w:sz w:val="20"/>
        </w:rPr>
        <w:tab/>
        <w:t xml:space="preserve">Herminghaus, S., R. Seemann, and K. Landfester, </w:t>
      </w:r>
      <w:r w:rsidRPr="00E66B62">
        <w:rPr>
          <w:i/>
          <w:noProof/>
          <w:sz w:val="20"/>
        </w:rPr>
        <w:t>Polymer surface melting mediated by capillary waves.</w:t>
      </w:r>
      <w:r w:rsidRPr="00E66B62">
        <w:rPr>
          <w:noProof/>
          <w:sz w:val="20"/>
        </w:rPr>
        <w:t xml:space="preserve"> Physical Review Letters, 2004. </w:t>
      </w:r>
      <w:r w:rsidRPr="00E66B62">
        <w:rPr>
          <w:b/>
          <w:noProof/>
          <w:sz w:val="20"/>
        </w:rPr>
        <w:t>93</w:t>
      </w:r>
      <w:r w:rsidRPr="00E66B62">
        <w:rPr>
          <w:noProof/>
          <w:sz w:val="20"/>
        </w:rPr>
        <w:t>(1).</w:t>
      </w:r>
      <w:bookmarkEnd w:id="369"/>
    </w:p>
    <w:p w:rsidR="00F9564A" w:rsidRPr="00E66B62" w:rsidRDefault="00F9564A" w:rsidP="00F9564A">
      <w:pPr>
        <w:ind w:left="720" w:hanging="720"/>
        <w:rPr>
          <w:noProof/>
          <w:sz w:val="20"/>
        </w:rPr>
      </w:pPr>
      <w:bookmarkStart w:id="370" w:name="_ENREF_13"/>
      <w:r w:rsidRPr="00E66B62">
        <w:rPr>
          <w:noProof/>
          <w:sz w:val="20"/>
        </w:rPr>
        <w:t>13.</w:t>
      </w:r>
      <w:r w:rsidRPr="00E66B62">
        <w:rPr>
          <w:noProof/>
          <w:sz w:val="20"/>
        </w:rPr>
        <w:tab/>
        <w:t xml:space="preserve">Trice, J., et al., </w:t>
      </w:r>
      <w:r w:rsidRPr="00E66B62">
        <w:rPr>
          <w:i/>
          <w:noProof/>
          <w:sz w:val="20"/>
        </w:rPr>
        <w:t>Novel self-organization mechanism in ultrathin liquid films: Theory and experiment.</w:t>
      </w:r>
      <w:r w:rsidRPr="00E66B62">
        <w:rPr>
          <w:noProof/>
          <w:sz w:val="20"/>
        </w:rPr>
        <w:t xml:space="preserve"> Physical Review Letters, 2008. </w:t>
      </w:r>
      <w:r w:rsidRPr="00E66B62">
        <w:rPr>
          <w:b/>
          <w:noProof/>
          <w:sz w:val="20"/>
        </w:rPr>
        <w:t>101</w:t>
      </w:r>
      <w:r w:rsidRPr="00E66B62">
        <w:rPr>
          <w:noProof/>
          <w:sz w:val="20"/>
        </w:rPr>
        <w:t>(1).</w:t>
      </w:r>
      <w:bookmarkEnd w:id="370"/>
    </w:p>
    <w:p w:rsidR="00F9564A" w:rsidRPr="00E66B62" w:rsidRDefault="00F9564A" w:rsidP="00F9564A">
      <w:pPr>
        <w:ind w:left="720" w:hanging="720"/>
        <w:rPr>
          <w:noProof/>
          <w:sz w:val="20"/>
        </w:rPr>
      </w:pPr>
      <w:bookmarkStart w:id="371" w:name="_ENREF_14"/>
      <w:r w:rsidRPr="00E66B62">
        <w:rPr>
          <w:noProof/>
          <w:sz w:val="20"/>
        </w:rPr>
        <w:t>14.</w:t>
      </w:r>
      <w:r w:rsidRPr="00E66B62">
        <w:rPr>
          <w:noProof/>
          <w:sz w:val="20"/>
        </w:rPr>
        <w:tab/>
        <w:t xml:space="preserve">Brada, M.P. and D.R. Clarke, </w:t>
      </w:r>
      <w:r w:rsidRPr="00E66B62">
        <w:rPr>
          <w:i/>
          <w:noProof/>
          <w:sz w:val="20"/>
        </w:rPr>
        <w:t>A thermodynamic approach to the wetting and dewetting of grain boundaries.</w:t>
      </w:r>
      <w:r w:rsidRPr="00E66B62">
        <w:rPr>
          <w:noProof/>
          <w:sz w:val="20"/>
        </w:rPr>
        <w:t xml:space="preserve"> Acta Materialia, 1997. </w:t>
      </w:r>
      <w:r w:rsidRPr="00E66B62">
        <w:rPr>
          <w:b/>
          <w:noProof/>
          <w:sz w:val="20"/>
        </w:rPr>
        <w:t>45</w:t>
      </w:r>
      <w:r w:rsidRPr="00E66B62">
        <w:rPr>
          <w:noProof/>
          <w:sz w:val="20"/>
        </w:rPr>
        <w:t>(6): p. 2501-2508.</w:t>
      </w:r>
      <w:bookmarkEnd w:id="371"/>
    </w:p>
    <w:p w:rsidR="00F9564A" w:rsidRPr="00E66B62" w:rsidRDefault="00F9564A" w:rsidP="00F9564A">
      <w:pPr>
        <w:ind w:left="720" w:hanging="720"/>
        <w:rPr>
          <w:noProof/>
          <w:sz w:val="20"/>
        </w:rPr>
      </w:pPr>
      <w:bookmarkStart w:id="372" w:name="_ENREF_15"/>
      <w:r w:rsidRPr="00E66B62">
        <w:rPr>
          <w:noProof/>
          <w:sz w:val="20"/>
        </w:rPr>
        <w:t>15.</w:t>
      </w:r>
      <w:r w:rsidRPr="00E66B62">
        <w:rPr>
          <w:noProof/>
          <w:sz w:val="20"/>
        </w:rPr>
        <w:tab/>
        <w:t xml:space="preserve">Ruffino, F., et al., </w:t>
      </w:r>
      <w:r w:rsidRPr="00E66B62">
        <w:rPr>
          <w:i/>
          <w:noProof/>
          <w:sz w:val="20"/>
        </w:rPr>
        <w:t>Novel approach to the fabrication of Au/silica core-shell nanostructures based on nanosecond laser irradiation of thin Au films on Si.</w:t>
      </w:r>
      <w:r w:rsidRPr="00E66B62">
        <w:rPr>
          <w:noProof/>
          <w:sz w:val="20"/>
        </w:rPr>
        <w:t xml:space="preserve"> Nanotechnology, 2012. </w:t>
      </w:r>
      <w:r w:rsidRPr="00E66B62">
        <w:rPr>
          <w:b/>
          <w:noProof/>
          <w:sz w:val="20"/>
        </w:rPr>
        <w:t>23</w:t>
      </w:r>
      <w:r w:rsidRPr="00E66B62">
        <w:rPr>
          <w:noProof/>
          <w:sz w:val="20"/>
        </w:rPr>
        <w:t>(4).</w:t>
      </w:r>
      <w:bookmarkEnd w:id="372"/>
    </w:p>
    <w:p w:rsidR="00F9564A" w:rsidRPr="00E66B62" w:rsidRDefault="00F9564A" w:rsidP="00F9564A">
      <w:pPr>
        <w:ind w:left="720" w:hanging="720"/>
        <w:rPr>
          <w:noProof/>
          <w:sz w:val="20"/>
        </w:rPr>
      </w:pPr>
      <w:bookmarkStart w:id="373" w:name="_ENREF_16"/>
      <w:r w:rsidRPr="00E66B62">
        <w:rPr>
          <w:noProof/>
          <w:sz w:val="20"/>
        </w:rPr>
        <w:t>16.</w:t>
      </w:r>
      <w:r w:rsidRPr="00E66B62">
        <w:rPr>
          <w:noProof/>
          <w:sz w:val="20"/>
        </w:rPr>
        <w:tab/>
        <w:t xml:space="preserve">Matar, O.K., R.V. Craster, and K. Sefiane, </w:t>
      </w:r>
      <w:r w:rsidRPr="00E66B62">
        <w:rPr>
          <w:i/>
          <w:noProof/>
          <w:sz w:val="20"/>
        </w:rPr>
        <w:t>Dynamic spreading of droplets containing nanoparticles.</w:t>
      </w:r>
      <w:r w:rsidRPr="00E66B62">
        <w:rPr>
          <w:noProof/>
          <w:sz w:val="20"/>
        </w:rPr>
        <w:t xml:space="preserve"> Physical Review E, 2007. </w:t>
      </w:r>
      <w:r w:rsidRPr="00E66B62">
        <w:rPr>
          <w:b/>
          <w:noProof/>
          <w:sz w:val="20"/>
        </w:rPr>
        <w:t>76</w:t>
      </w:r>
      <w:r w:rsidRPr="00E66B62">
        <w:rPr>
          <w:noProof/>
          <w:sz w:val="20"/>
        </w:rPr>
        <w:t>(5).</w:t>
      </w:r>
      <w:bookmarkEnd w:id="373"/>
    </w:p>
    <w:p w:rsidR="00F9564A" w:rsidRPr="00E66B62" w:rsidRDefault="00F9564A" w:rsidP="00F9564A">
      <w:pPr>
        <w:ind w:left="720" w:hanging="720"/>
        <w:rPr>
          <w:noProof/>
          <w:sz w:val="20"/>
        </w:rPr>
      </w:pPr>
      <w:bookmarkStart w:id="374" w:name="_ENREF_17"/>
      <w:r w:rsidRPr="00E66B62">
        <w:rPr>
          <w:noProof/>
          <w:sz w:val="20"/>
        </w:rPr>
        <w:t>17.</w:t>
      </w:r>
      <w:r w:rsidRPr="00E66B62">
        <w:rPr>
          <w:noProof/>
          <w:sz w:val="20"/>
        </w:rPr>
        <w:tab/>
        <w:t xml:space="preserve">Seemann, R., S. Herminghaus, and K. Jacobs, </w:t>
      </w:r>
      <w:r w:rsidRPr="00E66B62">
        <w:rPr>
          <w:i/>
          <w:noProof/>
          <w:sz w:val="20"/>
        </w:rPr>
        <w:t>Shape of a liquid front upon dewetting - art.no. 196101.</w:t>
      </w:r>
      <w:r w:rsidRPr="00E66B62">
        <w:rPr>
          <w:noProof/>
          <w:sz w:val="20"/>
        </w:rPr>
        <w:t xml:space="preserve"> Physical Review Letters, 2001. </w:t>
      </w:r>
      <w:r w:rsidRPr="00E66B62">
        <w:rPr>
          <w:b/>
          <w:noProof/>
          <w:sz w:val="20"/>
        </w:rPr>
        <w:t>87</w:t>
      </w:r>
      <w:r w:rsidRPr="00E66B62">
        <w:rPr>
          <w:noProof/>
          <w:sz w:val="20"/>
        </w:rPr>
        <w:t>(19).</w:t>
      </w:r>
      <w:bookmarkEnd w:id="374"/>
    </w:p>
    <w:p w:rsidR="00F9564A" w:rsidRPr="00E66B62" w:rsidRDefault="00F9564A" w:rsidP="00F9564A">
      <w:pPr>
        <w:ind w:left="720" w:hanging="720"/>
        <w:rPr>
          <w:noProof/>
          <w:sz w:val="20"/>
        </w:rPr>
      </w:pPr>
      <w:bookmarkStart w:id="375" w:name="_ENREF_18"/>
      <w:r w:rsidRPr="00E66B62">
        <w:rPr>
          <w:noProof/>
          <w:sz w:val="20"/>
        </w:rPr>
        <w:t>18.</w:t>
      </w:r>
      <w:r w:rsidRPr="00E66B62">
        <w:rPr>
          <w:noProof/>
          <w:sz w:val="20"/>
        </w:rPr>
        <w:tab/>
        <w:t xml:space="preserve">Song, M. and G. Tryggvason, </w:t>
      </w:r>
      <w:r w:rsidRPr="00E66B62">
        <w:rPr>
          <w:i/>
          <w:noProof/>
          <w:sz w:val="20"/>
        </w:rPr>
        <w:t>The formation of thick borders on an initially stationary fluid sheet.</w:t>
      </w:r>
      <w:r w:rsidRPr="00E66B62">
        <w:rPr>
          <w:noProof/>
          <w:sz w:val="20"/>
        </w:rPr>
        <w:t xml:space="preserve"> Physics of Fluids, 1999. </w:t>
      </w:r>
      <w:r w:rsidRPr="00E66B62">
        <w:rPr>
          <w:b/>
          <w:noProof/>
          <w:sz w:val="20"/>
        </w:rPr>
        <w:t>11</w:t>
      </w:r>
      <w:r w:rsidRPr="00E66B62">
        <w:rPr>
          <w:noProof/>
          <w:sz w:val="20"/>
        </w:rPr>
        <w:t>(9): p. 2487-2493.</w:t>
      </w:r>
      <w:bookmarkEnd w:id="375"/>
    </w:p>
    <w:p w:rsidR="00F9564A" w:rsidRPr="00E66B62" w:rsidRDefault="00F9564A" w:rsidP="00F9564A">
      <w:pPr>
        <w:ind w:left="720" w:hanging="720"/>
        <w:rPr>
          <w:noProof/>
          <w:sz w:val="20"/>
        </w:rPr>
      </w:pPr>
      <w:bookmarkStart w:id="376" w:name="_ENREF_19"/>
      <w:r w:rsidRPr="00E66B62">
        <w:rPr>
          <w:noProof/>
          <w:sz w:val="20"/>
        </w:rPr>
        <w:t>19.</w:t>
      </w:r>
      <w:r w:rsidRPr="00E66B62">
        <w:rPr>
          <w:noProof/>
          <w:sz w:val="20"/>
        </w:rPr>
        <w:tab/>
        <w:t xml:space="preserve">Sunderhauf, G., H. Raszillier, and F. Durst, </w:t>
      </w:r>
      <w:r w:rsidRPr="00E66B62">
        <w:rPr>
          <w:i/>
          <w:noProof/>
          <w:sz w:val="20"/>
        </w:rPr>
        <w:t>The retraction of the edge of a planar liquid sheet.</w:t>
      </w:r>
      <w:r w:rsidRPr="00E66B62">
        <w:rPr>
          <w:noProof/>
          <w:sz w:val="20"/>
        </w:rPr>
        <w:t xml:space="preserve"> Physics of Fluids, 2002. </w:t>
      </w:r>
      <w:r w:rsidRPr="00E66B62">
        <w:rPr>
          <w:b/>
          <w:noProof/>
          <w:sz w:val="20"/>
        </w:rPr>
        <w:t>14</w:t>
      </w:r>
      <w:r w:rsidRPr="00E66B62">
        <w:rPr>
          <w:noProof/>
          <w:sz w:val="20"/>
        </w:rPr>
        <w:t>(1): p. 198-208.</w:t>
      </w:r>
      <w:bookmarkEnd w:id="376"/>
    </w:p>
    <w:p w:rsidR="00F9564A" w:rsidRPr="00E66B62" w:rsidRDefault="00F9564A" w:rsidP="00F9564A">
      <w:pPr>
        <w:ind w:left="720" w:hanging="720"/>
        <w:rPr>
          <w:noProof/>
          <w:sz w:val="20"/>
        </w:rPr>
      </w:pPr>
      <w:bookmarkStart w:id="377" w:name="_ENREF_20"/>
      <w:r w:rsidRPr="00E66B62">
        <w:rPr>
          <w:noProof/>
          <w:sz w:val="20"/>
        </w:rPr>
        <w:t>20.</w:t>
      </w:r>
      <w:r w:rsidRPr="00E66B62">
        <w:rPr>
          <w:noProof/>
          <w:sz w:val="20"/>
        </w:rPr>
        <w:tab/>
        <w:t xml:space="preserve">Boulogne, F., et al., </w:t>
      </w:r>
      <w:r w:rsidRPr="00E66B62">
        <w:rPr>
          <w:i/>
          <w:noProof/>
          <w:sz w:val="20"/>
        </w:rPr>
        <w:t>Suppression of the Rayleigh-Plateau instability on a vertical fibre coated with wormlike micelle solutions.</w:t>
      </w:r>
      <w:r w:rsidRPr="00E66B62">
        <w:rPr>
          <w:noProof/>
          <w:sz w:val="20"/>
        </w:rPr>
        <w:t xml:space="preserve"> Soft Matter, 2013. </w:t>
      </w:r>
      <w:r w:rsidRPr="00E66B62">
        <w:rPr>
          <w:b/>
          <w:noProof/>
          <w:sz w:val="20"/>
        </w:rPr>
        <w:t>9</w:t>
      </w:r>
      <w:r w:rsidRPr="00E66B62">
        <w:rPr>
          <w:noProof/>
          <w:sz w:val="20"/>
        </w:rPr>
        <w:t>(32): p. 7787-7796.</w:t>
      </w:r>
      <w:bookmarkEnd w:id="377"/>
    </w:p>
    <w:p w:rsidR="00F9564A" w:rsidRPr="00E66B62" w:rsidRDefault="00F9564A" w:rsidP="00F9564A">
      <w:pPr>
        <w:ind w:left="720" w:hanging="720"/>
        <w:rPr>
          <w:noProof/>
          <w:sz w:val="20"/>
        </w:rPr>
      </w:pPr>
      <w:bookmarkStart w:id="378" w:name="_ENREF_21"/>
      <w:r w:rsidRPr="00E66B62">
        <w:rPr>
          <w:noProof/>
          <w:sz w:val="20"/>
        </w:rPr>
        <w:t>21.</w:t>
      </w:r>
      <w:r w:rsidRPr="00E66B62">
        <w:rPr>
          <w:noProof/>
          <w:sz w:val="20"/>
        </w:rPr>
        <w:tab/>
        <w:t xml:space="preserve">Al Riyabi, A., M. Boutat, and S. Hilout, </w:t>
      </w:r>
      <w:r w:rsidRPr="00E66B62">
        <w:rPr>
          <w:i/>
          <w:noProof/>
          <w:sz w:val="20"/>
        </w:rPr>
        <w:t>On the Rayleigh-Plateau instability.</w:t>
      </w:r>
      <w:r w:rsidRPr="00E66B62">
        <w:rPr>
          <w:noProof/>
          <w:sz w:val="20"/>
        </w:rPr>
        <w:t xml:space="preserve"> Applied Mathematics-a Journal of Chinese Universities Series B, 2012. </w:t>
      </w:r>
      <w:r w:rsidRPr="00E66B62">
        <w:rPr>
          <w:b/>
          <w:noProof/>
          <w:sz w:val="20"/>
        </w:rPr>
        <w:t>27</w:t>
      </w:r>
      <w:r w:rsidRPr="00E66B62">
        <w:rPr>
          <w:noProof/>
          <w:sz w:val="20"/>
        </w:rPr>
        <w:t>(2): p. 127-138.</w:t>
      </w:r>
      <w:bookmarkEnd w:id="378"/>
    </w:p>
    <w:p w:rsidR="00F9564A" w:rsidRPr="00E66B62" w:rsidRDefault="00F9564A" w:rsidP="00F9564A">
      <w:pPr>
        <w:ind w:left="720" w:hanging="720"/>
        <w:rPr>
          <w:noProof/>
          <w:sz w:val="20"/>
        </w:rPr>
      </w:pPr>
      <w:bookmarkStart w:id="379" w:name="_ENREF_22"/>
      <w:r w:rsidRPr="00E66B62">
        <w:rPr>
          <w:noProof/>
          <w:sz w:val="20"/>
        </w:rPr>
        <w:lastRenderedPageBreak/>
        <w:t>22.</w:t>
      </w:r>
      <w:r w:rsidRPr="00E66B62">
        <w:rPr>
          <w:noProof/>
          <w:sz w:val="20"/>
        </w:rPr>
        <w:tab/>
        <w:t xml:space="preserve">Geschiere, S.D., et al., </w:t>
      </w:r>
      <w:r w:rsidRPr="00E66B62">
        <w:rPr>
          <w:i/>
          <w:noProof/>
          <w:sz w:val="20"/>
        </w:rPr>
        <w:t>Slow growth of the Rayleigh-Plateau instability in aqueous two phase systems.</w:t>
      </w:r>
      <w:r w:rsidRPr="00E66B62">
        <w:rPr>
          <w:noProof/>
          <w:sz w:val="20"/>
        </w:rPr>
        <w:t xml:space="preserve"> Biomicrofluidics, 2012. </w:t>
      </w:r>
      <w:r w:rsidRPr="00E66B62">
        <w:rPr>
          <w:b/>
          <w:noProof/>
          <w:sz w:val="20"/>
        </w:rPr>
        <w:t>6</w:t>
      </w:r>
      <w:r w:rsidRPr="00E66B62">
        <w:rPr>
          <w:noProof/>
          <w:sz w:val="20"/>
        </w:rPr>
        <w:t>(2).</w:t>
      </w:r>
      <w:bookmarkEnd w:id="379"/>
    </w:p>
    <w:p w:rsidR="00F9564A" w:rsidRPr="00E66B62" w:rsidRDefault="00F9564A" w:rsidP="00F9564A">
      <w:pPr>
        <w:ind w:left="720" w:hanging="720"/>
        <w:rPr>
          <w:noProof/>
          <w:sz w:val="20"/>
        </w:rPr>
      </w:pPr>
      <w:bookmarkStart w:id="380" w:name="_ENREF_23"/>
      <w:r w:rsidRPr="00E66B62">
        <w:rPr>
          <w:noProof/>
          <w:sz w:val="20"/>
        </w:rPr>
        <w:t>23.</w:t>
      </w:r>
      <w:r w:rsidRPr="00E66B62">
        <w:rPr>
          <w:noProof/>
          <w:sz w:val="20"/>
        </w:rPr>
        <w:tab/>
        <w:t xml:space="preserve">Fowlkes, J., et al., </w:t>
      </w:r>
      <w:r w:rsidRPr="00E66B62">
        <w:rPr>
          <w:i/>
          <w:noProof/>
          <w:sz w:val="20"/>
        </w:rPr>
        <w:t>Signatures of the Rayleigh-Plateau Instability Revealed by Imposing Synthetic Perturbations on Nanometer-Sized Liquid Metals on Substrates.</w:t>
      </w:r>
      <w:r w:rsidRPr="00E66B62">
        <w:rPr>
          <w:noProof/>
          <w:sz w:val="20"/>
        </w:rPr>
        <w:t xml:space="preserve"> Angewandte Chemie-International Edition, 2012. </w:t>
      </w:r>
      <w:r w:rsidRPr="00E66B62">
        <w:rPr>
          <w:b/>
          <w:noProof/>
          <w:sz w:val="20"/>
        </w:rPr>
        <w:t>51</w:t>
      </w:r>
      <w:r w:rsidRPr="00E66B62">
        <w:rPr>
          <w:noProof/>
          <w:sz w:val="20"/>
        </w:rPr>
        <w:t>(35): p. 8768-8772.</w:t>
      </w:r>
      <w:bookmarkEnd w:id="380"/>
    </w:p>
    <w:p w:rsidR="00F9564A" w:rsidRPr="00E66B62" w:rsidRDefault="00F9564A" w:rsidP="00F9564A">
      <w:pPr>
        <w:ind w:left="720" w:hanging="720"/>
        <w:rPr>
          <w:noProof/>
          <w:sz w:val="20"/>
        </w:rPr>
      </w:pPr>
      <w:bookmarkStart w:id="381" w:name="_ENREF_24"/>
      <w:r w:rsidRPr="00E66B62">
        <w:rPr>
          <w:noProof/>
          <w:sz w:val="20"/>
        </w:rPr>
        <w:t>24.</w:t>
      </w:r>
      <w:r w:rsidRPr="00E66B62">
        <w:rPr>
          <w:noProof/>
          <w:sz w:val="20"/>
        </w:rPr>
        <w:tab/>
        <w:t xml:space="preserve">Prado, G., Y. Amarouchene, and H. Kellay, </w:t>
      </w:r>
      <w:r w:rsidRPr="00E66B62">
        <w:rPr>
          <w:i/>
          <w:noProof/>
          <w:sz w:val="20"/>
        </w:rPr>
        <w:t>Experimental Evidence of a Rayleigh-Plateau Instability in Free Falling Granular Jets.</w:t>
      </w:r>
      <w:r w:rsidRPr="00E66B62">
        <w:rPr>
          <w:noProof/>
          <w:sz w:val="20"/>
        </w:rPr>
        <w:t xml:space="preserve"> Physical Review Letters, 2011. </w:t>
      </w:r>
      <w:r w:rsidRPr="00E66B62">
        <w:rPr>
          <w:b/>
          <w:noProof/>
          <w:sz w:val="20"/>
        </w:rPr>
        <w:t>106</w:t>
      </w:r>
      <w:r w:rsidRPr="00E66B62">
        <w:rPr>
          <w:noProof/>
          <w:sz w:val="20"/>
        </w:rPr>
        <w:t>(19).</w:t>
      </w:r>
      <w:bookmarkEnd w:id="381"/>
    </w:p>
    <w:p w:rsidR="00F9564A" w:rsidRPr="00E66B62" w:rsidRDefault="00F9564A" w:rsidP="00F9564A">
      <w:pPr>
        <w:ind w:left="720" w:hanging="720"/>
        <w:rPr>
          <w:noProof/>
          <w:sz w:val="20"/>
        </w:rPr>
      </w:pPr>
      <w:bookmarkStart w:id="382" w:name="_ENREF_25"/>
      <w:r w:rsidRPr="00E66B62">
        <w:rPr>
          <w:noProof/>
          <w:sz w:val="20"/>
        </w:rPr>
        <w:t>25.</w:t>
      </w:r>
      <w:r w:rsidRPr="00E66B62">
        <w:rPr>
          <w:noProof/>
          <w:sz w:val="20"/>
        </w:rPr>
        <w:tab/>
        <w:t xml:space="preserve">Thaokar, R.M., </w:t>
      </w:r>
      <w:r w:rsidRPr="00E66B62">
        <w:rPr>
          <w:i/>
          <w:noProof/>
          <w:sz w:val="20"/>
        </w:rPr>
        <w:t>Effect of counterions on the Rayleigh-Plateau instability of a charged cylinder.</w:t>
      </w:r>
      <w:r w:rsidRPr="00E66B62">
        <w:rPr>
          <w:noProof/>
          <w:sz w:val="20"/>
        </w:rPr>
        <w:t xml:space="preserve"> European Physical Journal E, 2010. </w:t>
      </w:r>
      <w:r w:rsidRPr="00E66B62">
        <w:rPr>
          <w:b/>
          <w:noProof/>
          <w:sz w:val="20"/>
        </w:rPr>
        <w:t>31</w:t>
      </w:r>
      <w:r w:rsidRPr="00E66B62">
        <w:rPr>
          <w:noProof/>
          <w:sz w:val="20"/>
        </w:rPr>
        <w:t>(3): p. 315-325.</w:t>
      </w:r>
      <w:bookmarkEnd w:id="382"/>
    </w:p>
    <w:p w:rsidR="00F9564A" w:rsidRPr="00E66B62" w:rsidRDefault="00F9564A" w:rsidP="00F9564A">
      <w:pPr>
        <w:ind w:left="720" w:hanging="720"/>
        <w:rPr>
          <w:noProof/>
          <w:sz w:val="20"/>
        </w:rPr>
      </w:pPr>
      <w:bookmarkStart w:id="383" w:name="_ENREF_26"/>
      <w:r w:rsidRPr="00E66B62">
        <w:rPr>
          <w:noProof/>
          <w:sz w:val="20"/>
        </w:rPr>
        <w:t>26.</w:t>
      </w:r>
      <w:r w:rsidRPr="00E66B62">
        <w:rPr>
          <w:noProof/>
          <w:sz w:val="20"/>
        </w:rPr>
        <w:tab/>
        <w:t xml:space="preserve">Miyamoto, U., </w:t>
      </w:r>
      <w:r w:rsidRPr="00E66B62">
        <w:rPr>
          <w:i/>
          <w:noProof/>
          <w:sz w:val="20"/>
        </w:rPr>
        <w:t>Curvature driven diffusion, Rayleigh-Plateau instability, and Gregory-Laflamme instability.</w:t>
      </w:r>
      <w:r w:rsidRPr="00E66B62">
        <w:rPr>
          <w:noProof/>
          <w:sz w:val="20"/>
        </w:rPr>
        <w:t xml:space="preserve"> Physical Review D, 2008. </w:t>
      </w:r>
      <w:r w:rsidRPr="00E66B62">
        <w:rPr>
          <w:b/>
          <w:noProof/>
          <w:sz w:val="20"/>
        </w:rPr>
        <w:t>78</w:t>
      </w:r>
      <w:r w:rsidRPr="00E66B62">
        <w:rPr>
          <w:noProof/>
          <w:sz w:val="20"/>
        </w:rPr>
        <w:t>(2).</w:t>
      </w:r>
      <w:bookmarkEnd w:id="383"/>
    </w:p>
    <w:p w:rsidR="00F9564A" w:rsidRPr="00E66B62" w:rsidRDefault="00F9564A" w:rsidP="00F9564A">
      <w:pPr>
        <w:ind w:left="720" w:hanging="720"/>
        <w:rPr>
          <w:noProof/>
          <w:sz w:val="20"/>
        </w:rPr>
      </w:pPr>
      <w:bookmarkStart w:id="384" w:name="_ENREF_27"/>
      <w:r w:rsidRPr="00E66B62">
        <w:rPr>
          <w:noProof/>
          <w:sz w:val="20"/>
        </w:rPr>
        <w:t>27.</w:t>
      </w:r>
      <w:r w:rsidRPr="00E66B62">
        <w:rPr>
          <w:noProof/>
          <w:sz w:val="20"/>
        </w:rPr>
        <w:tab/>
        <w:t xml:space="preserve">Kamal, S.S.K., et al., </w:t>
      </w:r>
      <w:r w:rsidRPr="00E66B62">
        <w:rPr>
          <w:i/>
          <w:noProof/>
          <w:sz w:val="20"/>
        </w:rPr>
        <w:t>Chemical synthesis of Co/Cu core/shell nanocomposites and evaluation of their magnetic properties.</w:t>
      </w:r>
      <w:r w:rsidRPr="00E66B62">
        <w:rPr>
          <w:noProof/>
          <w:sz w:val="20"/>
        </w:rPr>
        <w:t xml:space="preserve"> Materials Science and Engineering B-Advanced Functional Solid-State Materials, 2012. </w:t>
      </w:r>
      <w:r w:rsidRPr="00E66B62">
        <w:rPr>
          <w:b/>
          <w:noProof/>
          <w:sz w:val="20"/>
        </w:rPr>
        <w:t>177</w:t>
      </w:r>
      <w:r w:rsidRPr="00E66B62">
        <w:rPr>
          <w:noProof/>
          <w:sz w:val="20"/>
        </w:rPr>
        <w:t>(14): p. 1200-1206.</w:t>
      </w:r>
      <w:bookmarkEnd w:id="384"/>
    </w:p>
    <w:p w:rsidR="00F9564A" w:rsidRPr="00E66B62" w:rsidRDefault="00F9564A" w:rsidP="00F9564A">
      <w:pPr>
        <w:ind w:left="720" w:hanging="720"/>
        <w:rPr>
          <w:noProof/>
          <w:sz w:val="20"/>
        </w:rPr>
      </w:pPr>
      <w:bookmarkStart w:id="385" w:name="_ENREF_28"/>
      <w:r w:rsidRPr="00E66B62">
        <w:rPr>
          <w:noProof/>
          <w:sz w:val="20"/>
        </w:rPr>
        <w:t>28.</w:t>
      </w:r>
      <w:r w:rsidRPr="00E66B62">
        <w:rPr>
          <w:noProof/>
          <w:sz w:val="20"/>
        </w:rPr>
        <w:tab/>
        <w:t xml:space="preserve">Muzikansky, A., et al., </w:t>
      </w:r>
      <w:r w:rsidRPr="00E66B62">
        <w:rPr>
          <w:i/>
          <w:noProof/>
          <w:sz w:val="20"/>
        </w:rPr>
        <w:t>Ag Dewetting in Cu@Ag Monodisperse Core-Shell Nanoparticles.</w:t>
      </w:r>
      <w:r w:rsidRPr="00E66B62">
        <w:rPr>
          <w:noProof/>
          <w:sz w:val="20"/>
        </w:rPr>
        <w:t xml:space="preserve"> Journal of Physical Chemistry C, 2013. </w:t>
      </w:r>
      <w:r w:rsidRPr="00E66B62">
        <w:rPr>
          <w:b/>
          <w:noProof/>
          <w:sz w:val="20"/>
        </w:rPr>
        <w:t>117</w:t>
      </w:r>
      <w:r w:rsidRPr="00E66B62">
        <w:rPr>
          <w:noProof/>
          <w:sz w:val="20"/>
        </w:rPr>
        <w:t>(6): p. 3093-3100.</w:t>
      </w:r>
      <w:bookmarkEnd w:id="385"/>
    </w:p>
    <w:p w:rsidR="00F9564A" w:rsidRPr="00E66B62" w:rsidRDefault="00F9564A" w:rsidP="00F9564A">
      <w:pPr>
        <w:ind w:left="720" w:hanging="720"/>
        <w:rPr>
          <w:noProof/>
          <w:sz w:val="20"/>
        </w:rPr>
      </w:pPr>
      <w:bookmarkStart w:id="386" w:name="_ENREF_29"/>
      <w:r w:rsidRPr="00E66B62">
        <w:rPr>
          <w:noProof/>
          <w:sz w:val="20"/>
        </w:rPr>
        <w:t>29.</w:t>
      </w:r>
      <w:r w:rsidRPr="00E66B62">
        <w:rPr>
          <w:noProof/>
          <w:sz w:val="20"/>
        </w:rPr>
        <w:tab/>
        <w:t xml:space="preserve">Fratoddi, I., et al., </w:t>
      </w:r>
      <w:r w:rsidRPr="00E66B62">
        <w:rPr>
          <w:i/>
          <w:noProof/>
          <w:sz w:val="20"/>
        </w:rPr>
        <w:t>Core shell hybrids based on noble metal nanoparticles and conjugated polymers: synthesis and characterization.</w:t>
      </w:r>
      <w:r w:rsidRPr="00E66B62">
        <w:rPr>
          <w:noProof/>
          <w:sz w:val="20"/>
        </w:rPr>
        <w:t xml:space="preserve"> Nanoscale Research Letters, 2011. </w:t>
      </w:r>
      <w:r w:rsidRPr="00E66B62">
        <w:rPr>
          <w:b/>
          <w:noProof/>
          <w:sz w:val="20"/>
        </w:rPr>
        <w:t>6</w:t>
      </w:r>
      <w:r w:rsidRPr="00E66B62">
        <w:rPr>
          <w:noProof/>
          <w:sz w:val="20"/>
        </w:rPr>
        <w:t>.</w:t>
      </w:r>
      <w:bookmarkEnd w:id="386"/>
    </w:p>
    <w:p w:rsidR="00F9564A" w:rsidRPr="00E66B62" w:rsidRDefault="00F9564A" w:rsidP="00F9564A">
      <w:pPr>
        <w:ind w:left="720" w:hanging="720"/>
        <w:rPr>
          <w:noProof/>
          <w:sz w:val="20"/>
        </w:rPr>
      </w:pPr>
      <w:bookmarkStart w:id="387" w:name="_ENREF_30"/>
      <w:r w:rsidRPr="00E66B62">
        <w:rPr>
          <w:noProof/>
          <w:sz w:val="20"/>
        </w:rPr>
        <w:t>30.</w:t>
      </w:r>
      <w:r w:rsidRPr="00E66B62">
        <w:rPr>
          <w:noProof/>
          <w:sz w:val="20"/>
        </w:rPr>
        <w:tab/>
        <w:t xml:space="preserve">Rocha, A.L., I.G. Solrzano, and J.B.V. Sande, </w:t>
      </w:r>
      <w:r w:rsidRPr="00E66B62">
        <w:rPr>
          <w:i/>
          <w:noProof/>
          <w:sz w:val="20"/>
        </w:rPr>
        <w:t>Heterogeneous and homogeneous nanoscale precipitation in dilute Cu-Co alloys.</w:t>
      </w:r>
      <w:r w:rsidRPr="00E66B62">
        <w:rPr>
          <w:noProof/>
          <w:sz w:val="20"/>
        </w:rPr>
        <w:t xml:space="preserve"> Materials Science &amp; Engineering C-Biomimetic and Supramolecular Systems, 2007. </w:t>
      </w:r>
      <w:r w:rsidRPr="00E66B62">
        <w:rPr>
          <w:b/>
          <w:noProof/>
          <w:sz w:val="20"/>
        </w:rPr>
        <w:t>27</w:t>
      </w:r>
      <w:r w:rsidRPr="00E66B62">
        <w:rPr>
          <w:noProof/>
          <w:sz w:val="20"/>
        </w:rPr>
        <w:t>(5-8): p. 1215-1221.</w:t>
      </w:r>
      <w:bookmarkEnd w:id="387"/>
    </w:p>
    <w:p w:rsidR="00F9564A" w:rsidRPr="00E66B62" w:rsidRDefault="00F9564A" w:rsidP="00F9564A">
      <w:pPr>
        <w:ind w:left="720" w:hanging="720"/>
        <w:rPr>
          <w:noProof/>
          <w:sz w:val="20"/>
        </w:rPr>
      </w:pPr>
      <w:bookmarkStart w:id="388" w:name="_ENREF_31"/>
      <w:r w:rsidRPr="00E66B62">
        <w:rPr>
          <w:noProof/>
          <w:sz w:val="20"/>
        </w:rPr>
        <w:t>31.</w:t>
      </w:r>
      <w:r w:rsidRPr="00E66B62">
        <w:rPr>
          <w:noProof/>
          <w:sz w:val="20"/>
        </w:rPr>
        <w:tab/>
        <w:t xml:space="preserve">Aizawa, T. and C. Zhou, </w:t>
      </w:r>
      <w:r w:rsidRPr="00E66B62">
        <w:rPr>
          <w:i/>
          <w:noProof/>
          <w:sz w:val="20"/>
        </w:rPr>
        <w:t>Nanogranulation process into magneto-resistant Co-Cu alloy on the route of bulk mechanical alloying.</w:t>
      </w:r>
      <w:r w:rsidRPr="00E66B62">
        <w:rPr>
          <w:noProof/>
          <w:sz w:val="20"/>
        </w:rPr>
        <w:t xml:space="preserve"> Materials Science and Engineering a-Structural Materials Properties Microstructure and Processing, 2000. </w:t>
      </w:r>
      <w:r w:rsidRPr="00E66B62">
        <w:rPr>
          <w:b/>
          <w:noProof/>
          <w:sz w:val="20"/>
        </w:rPr>
        <w:t>285</w:t>
      </w:r>
      <w:r w:rsidRPr="00E66B62">
        <w:rPr>
          <w:noProof/>
          <w:sz w:val="20"/>
        </w:rPr>
        <w:t>(1-2): p. 1-7.</w:t>
      </w:r>
      <w:bookmarkEnd w:id="388"/>
    </w:p>
    <w:p w:rsidR="00F9564A" w:rsidRPr="00E66B62" w:rsidRDefault="00F9564A" w:rsidP="00F9564A">
      <w:pPr>
        <w:ind w:left="720" w:hanging="720"/>
        <w:rPr>
          <w:noProof/>
          <w:sz w:val="20"/>
        </w:rPr>
      </w:pPr>
      <w:bookmarkStart w:id="389" w:name="_ENREF_32"/>
      <w:r w:rsidRPr="00E66B62">
        <w:rPr>
          <w:noProof/>
          <w:sz w:val="20"/>
        </w:rPr>
        <w:t>32.</w:t>
      </w:r>
      <w:r w:rsidRPr="00E66B62">
        <w:rPr>
          <w:noProof/>
          <w:sz w:val="20"/>
        </w:rPr>
        <w:tab/>
        <w:t xml:space="preserve">Gomez, E., et al., </w:t>
      </w:r>
      <w:r w:rsidRPr="00E66B62">
        <w:rPr>
          <w:i/>
          <w:noProof/>
          <w:sz w:val="20"/>
        </w:rPr>
        <w:t>Characterisation of cobalt/copper multilayers obtained by electrodeposition.</w:t>
      </w:r>
      <w:r w:rsidRPr="00E66B62">
        <w:rPr>
          <w:noProof/>
          <w:sz w:val="20"/>
        </w:rPr>
        <w:t xml:space="preserve"> Surface &amp; Coatings Technology, 2002. </w:t>
      </w:r>
      <w:r w:rsidRPr="00E66B62">
        <w:rPr>
          <w:b/>
          <w:noProof/>
          <w:sz w:val="20"/>
        </w:rPr>
        <w:t>153</w:t>
      </w:r>
      <w:r w:rsidRPr="00E66B62">
        <w:rPr>
          <w:noProof/>
          <w:sz w:val="20"/>
        </w:rPr>
        <w:t>(2-3): p. 261-266.</w:t>
      </w:r>
      <w:bookmarkEnd w:id="389"/>
    </w:p>
    <w:p w:rsidR="00F9564A" w:rsidRPr="00E66B62" w:rsidRDefault="00F9564A" w:rsidP="00F9564A">
      <w:pPr>
        <w:ind w:left="720" w:hanging="720"/>
        <w:rPr>
          <w:noProof/>
          <w:sz w:val="20"/>
        </w:rPr>
      </w:pPr>
      <w:bookmarkStart w:id="390" w:name="_ENREF_33"/>
      <w:r w:rsidRPr="00E66B62">
        <w:rPr>
          <w:noProof/>
          <w:sz w:val="20"/>
        </w:rPr>
        <w:t>33.</w:t>
      </w:r>
      <w:r w:rsidRPr="00E66B62">
        <w:rPr>
          <w:noProof/>
          <w:sz w:val="20"/>
        </w:rPr>
        <w:tab/>
        <w:t xml:space="preserve">Tochitskii, T.A., et al., </w:t>
      </w:r>
      <w:r w:rsidRPr="00E66B62">
        <w:rPr>
          <w:i/>
          <w:noProof/>
          <w:sz w:val="20"/>
        </w:rPr>
        <w:t>Fine structure and possible growth mechanisms of some electrodeposited CuCo granular films.</w:t>
      </w:r>
      <w:r w:rsidRPr="00E66B62">
        <w:rPr>
          <w:noProof/>
          <w:sz w:val="20"/>
        </w:rPr>
        <w:t xml:space="preserve"> Journal of Magnetism and Magnetic Materials, 2001. </w:t>
      </w:r>
      <w:r w:rsidRPr="00E66B62">
        <w:rPr>
          <w:b/>
          <w:noProof/>
          <w:sz w:val="20"/>
        </w:rPr>
        <w:t>224</w:t>
      </w:r>
      <w:r w:rsidRPr="00E66B62">
        <w:rPr>
          <w:noProof/>
          <w:sz w:val="20"/>
        </w:rPr>
        <w:t>(3): p. 221-232.</w:t>
      </w:r>
      <w:bookmarkEnd w:id="390"/>
    </w:p>
    <w:p w:rsidR="00F9564A" w:rsidRPr="00E66B62" w:rsidRDefault="00F9564A" w:rsidP="00F9564A">
      <w:pPr>
        <w:ind w:left="720" w:hanging="720"/>
        <w:rPr>
          <w:noProof/>
          <w:sz w:val="20"/>
        </w:rPr>
      </w:pPr>
      <w:bookmarkStart w:id="391" w:name="_ENREF_34"/>
      <w:r w:rsidRPr="00E66B62">
        <w:rPr>
          <w:noProof/>
          <w:sz w:val="20"/>
        </w:rPr>
        <w:t>34.</w:t>
      </w:r>
      <w:r w:rsidRPr="00E66B62">
        <w:rPr>
          <w:noProof/>
          <w:sz w:val="20"/>
        </w:rPr>
        <w:tab/>
        <w:t xml:space="preserve">Correia, J.B. and H.A. Davies, </w:t>
      </w:r>
      <w:r w:rsidRPr="00E66B62">
        <w:rPr>
          <w:i/>
          <w:noProof/>
          <w:sz w:val="20"/>
        </w:rPr>
        <w:t>Magnetic and structural monitoring of nanophase precipitation during ageing of water-atomised Cu-5% Co alloy powders.</w:t>
      </w:r>
      <w:r w:rsidRPr="00E66B62">
        <w:rPr>
          <w:noProof/>
          <w:sz w:val="20"/>
        </w:rPr>
        <w:t xml:space="preserve"> Acta Materialia, 2000. </w:t>
      </w:r>
      <w:r w:rsidRPr="00E66B62">
        <w:rPr>
          <w:b/>
          <w:noProof/>
          <w:sz w:val="20"/>
        </w:rPr>
        <w:t>48</w:t>
      </w:r>
      <w:r w:rsidRPr="00E66B62">
        <w:rPr>
          <w:noProof/>
          <w:sz w:val="20"/>
        </w:rPr>
        <w:t>(16): p. 4115-4123.</w:t>
      </w:r>
      <w:bookmarkEnd w:id="391"/>
    </w:p>
    <w:p w:rsidR="00F9564A" w:rsidRPr="00E66B62" w:rsidRDefault="00F9564A" w:rsidP="00F9564A">
      <w:pPr>
        <w:ind w:left="720" w:hanging="720"/>
        <w:rPr>
          <w:noProof/>
          <w:sz w:val="20"/>
        </w:rPr>
      </w:pPr>
      <w:bookmarkStart w:id="392" w:name="_ENREF_35"/>
      <w:r w:rsidRPr="00E66B62">
        <w:rPr>
          <w:noProof/>
          <w:sz w:val="20"/>
        </w:rPr>
        <w:t>35.</w:t>
      </w:r>
      <w:r w:rsidRPr="00E66B62">
        <w:rPr>
          <w:noProof/>
          <w:sz w:val="20"/>
        </w:rPr>
        <w:tab/>
        <w:t xml:space="preserve">Bisero, D., et al., </w:t>
      </w:r>
      <w:r w:rsidRPr="00E66B62">
        <w:rPr>
          <w:i/>
          <w:noProof/>
          <w:sz w:val="20"/>
        </w:rPr>
        <w:t>Effects of atomic diffusion processes in Co-Cu multilayer granular films.</w:t>
      </w:r>
      <w:r w:rsidRPr="00E66B62">
        <w:rPr>
          <w:noProof/>
          <w:sz w:val="20"/>
        </w:rPr>
        <w:t xml:space="preserve"> Nanostructured Materials, 1999. </w:t>
      </w:r>
      <w:r w:rsidRPr="00E66B62">
        <w:rPr>
          <w:b/>
          <w:noProof/>
          <w:sz w:val="20"/>
        </w:rPr>
        <w:t>11</w:t>
      </w:r>
      <w:r w:rsidRPr="00E66B62">
        <w:rPr>
          <w:noProof/>
          <w:sz w:val="20"/>
        </w:rPr>
        <w:t>(6): p. 769-774.</w:t>
      </w:r>
      <w:bookmarkEnd w:id="392"/>
    </w:p>
    <w:p w:rsidR="00F9564A" w:rsidRPr="00E66B62" w:rsidRDefault="00F9564A" w:rsidP="00F9564A">
      <w:pPr>
        <w:ind w:left="720" w:hanging="720"/>
        <w:rPr>
          <w:noProof/>
          <w:sz w:val="20"/>
        </w:rPr>
      </w:pPr>
      <w:bookmarkStart w:id="393" w:name="_ENREF_36"/>
      <w:r w:rsidRPr="00E66B62">
        <w:rPr>
          <w:noProof/>
          <w:sz w:val="20"/>
        </w:rPr>
        <w:t>36.</w:t>
      </w:r>
      <w:r w:rsidRPr="00E66B62">
        <w:rPr>
          <w:noProof/>
          <w:sz w:val="20"/>
        </w:rPr>
        <w:tab/>
        <w:t xml:space="preserve">Dubiel, B., D. Wolf, and A. Czyrska-Filemonowicz, </w:t>
      </w:r>
      <w:r w:rsidRPr="00E66B62">
        <w:rPr>
          <w:i/>
          <w:noProof/>
          <w:sz w:val="20"/>
        </w:rPr>
        <w:t>TEM and electron holography analyses of granular and thin layered Cu-Co magnetic materials.</w:t>
      </w:r>
      <w:r w:rsidRPr="00E66B62">
        <w:rPr>
          <w:noProof/>
          <w:sz w:val="20"/>
        </w:rPr>
        <w:t xml:space="preserve"> Ultramicroscopy, 2010. </w:t>
      </w:r>
      <w:r w:rsidRPr="00E66B62">
        <w:rPr>
          <w:b/>
          <w:noProof/>
          <w:sz w:val="20"/>
        </w:rPr>
        <w:t>110</w:t>
      </w:r>
      <w:r w:rsidRPr="00E66B62">
        <w:rPr>
          <w:noProof/>
          <w:sz w:val="20"/>
        </w:rPr>
        <w:t>(5): p. 433-437.</w:t>
      </w:r>
      <w:bookmarkEnd w:id="393"/>
    </w:p>
    <w:p w:rsidR="00F9564A" w:rsidRPr="00E66B62" w:rsidRDefault="00F9564A" w:rsidP="00F9564A">
      <w:pPr>
        <w:ind w:left="720" w:hanging="720"/>
        <w:rPr>
          <w:noProof/>
          <w:sz w:val="20"/>
        </w:rPr>
      </w:pPr>
      <w:bookmarkStart w:id="394" w:name="_ENREF_37"/>
      <w:r w:rsidRPr="00E66B62">
        <w:rPr>
          <w:noProof/>
          <w:sz w:val="20"/>
        </w:rPr>
        <w:t>37.</w:t>
      </w:r>
      <w:r w:rsidRPr="00E66B62">
        <w:rPr>
          <w:noProof/>
          <w:sz w:val="20"/>
        </w:rPr>
        <w:tab/>
        <w:t xml:space="preserve">Straumal, B.B., et al., </w:t>
      </w:r>
      <w:r w:rsidRPr="00E66B62">
        <w:rPr>
          <w:i/>
          <w:noProof/>
          <w:sz w:val="20"/>
        </w:rPr>
        <w:t>SPb-induced changes of structure and magnetic properties in the Cu-Co alloys.</w:t>
      </w:r>
      <w:r w:rsidRPr="00E66B62">
        <w:rPr>
          <w:noProof/>
          <w:sz w:val="20"/>
        </w:rPr>
        <w:t xml:space="preserve"> Materials Letters, 2013. </w:t>
      </w:r>
      <w:r w:rsidRPr="00E66B62">
        <w:rPr>
          <w:b/>
          <w:noProof/>
          <w:sz w:val="20"/>
        </w:rPr>
        <w:t>98</w:t>
      </w:r>
      <w:r w:rsidRPr="00E66B62">
        <w:rPr>
          <w:noProof/>
          <w:sz w:val="20"/>
        </w:rPr>
        <w:t>: p. 217-221.</w:t>
      </w:r>
      <w:bookmarkEnd w:id="394"/>
    </w:p>
    <w:p w:rsidR="00F9564A" w:rsidRPr="00E66B62" w:rsidRDefault="00F9564A" w:rsidP="00F9564A">
      <w:pPr>
        <w:ind w:left="720" w:hanging="720"/>
        <w:rPr>
          <w:noProof/>
          <w:sz w:val="20"/>
        </w:rPr>
      </w:pPr>
      <w:bookmarkStart w:id="395" w:name="_ENREF_38"/>
      <w:r w:rsidRPr="00E66B62">
        <w:rPr>
          <w:noProof/>
          <w:sz w:val="20"/>
        </w:rPr>
        <w:t>38.</w:t>
      </w:r>
      <w:r w:rsidRPr="00E66B62">
        <w:rPr>
          <w:noProof/>
          <w:sz w:val="20"/>
        </w:rPr>
        <w:tab/>
        <w:t xml:space="preserve">Yang, G.Y., et al., </w:t>
      </w:r>
      <w:r w:rsidRPr="00E66B62">
        <w:rPr>
          <w:i/>
          <w:noProof/>
          <w:sz w:val="20"/>
        </w:rPr>
        <w:t>Precipitation of nanoscale Co particles in a granular Cu-Co alloy with giant magnetoresistance.</w:t>
      </w:r>
      <w:r w:rsidRPr="00E66B62">
        <w:rPr>
          <w:noProof/>
          <w:sz w:val="20"/>
        </w:rPr>
        <w:t xml:space="preserve"> Materials Research Bulletin, 2000. </w:t>
      </w:r>
      <w:r w:rsidRPr="00E66B62">
        <w:rPr>
          <w:b/>
          <w:noProof/>
          <w:sz w:val="20"/>
        </w:rPr>
        <w:t>35</w:t>
      </w:r>
      <w:r w:rsidRPr="00E66B62">
        <w:rPr>
          <w:noProof/>
          <w:sz w:val="20"/>
        </w:rPr>
        <w:t>(6): p. 875-885.</w:t>
      </w:r>
      <w:bookmarkEnd w:id="395"/>
    </w:p>
    <w:p w:rsidR="00F9564A" w:rsidRPr="00E66B62" w:rsidRDefault="00F9564A" w:rsidP="00F9564A">
      <w:pPr>
        <w:ind w:left="720" w:hanging="720"/>
        <w:rPr>
          <w:noProof/>
          <w:sz w:val="20"/>
        </w:rPr>
      </w:pPr>
      <w:bookmarkStart w:id="396" w:name="_ENREF_39"/>
      <w:r w:rsidRPr="00E66B62">
        <w:rPr>
          <w:noProof/>
          <w:sz w:val="20"/>
        </w:rPr>
        <w:t>39.</w:t>
      </w:r>
      <w:r w:rsidRPr="00E66B62">
        <w:rPr>
          <w:noProof/>
          <w:sz w:val="20"/>
        </w:rPr>
        <w:tab/>
        <w:t xml:space="preserve">Egry, I., et al., </w:t>
      </w:r>
      <w:r w:rsidRPr="00E66B62">
        <w:rPr>
          <w:i/>
          <w:noProof/>
          <w:sz w:val="20"/>
        </w:rPr>
        <w:t>Surface Tension, Phase Separation and Solidification of Undercooled Cu-Co.</w:t>
      </w:r>
      <w:r w:rsidRPr="00E66B62">
        <w:rPr>
          <w:noProof/>
          <w:sz w:val="20"/>
        </w:rPr>
        <w:t xml:space="preserve"> Microgravity Science and Technology, 2005. </w:t>
      </w:r>
      <w:r w:rsidRPr="00E66B62">
        <w:rPr>
          <w:b/>
          <w:noProof/>
          <w:sz w:val="20"/>
        </w:rPr>
        <w:t>16</w:t>
      </w:r>
      <w:r w:rsidRPr="00E66B62">
        <w:rPr>
          <w:noProof/>
          <w:sz w:val="20"/>
        </w:rPr>
        <w:t>(1-4): p. 50-54.</w:t>
      </w:r>
      <w:bookmarkEnd w:id="396"/>
    </w:p>
    <w:p w:rsidR="00F9564A" w:rsidRPr="00E66B62" w:rsidRDefault="00F9564A" w:rsidP="00F9564A">
      <w:pPr>
        <w:ind w:left="720" w:hanging="720"/>
        <w:rPr>
          <w:noProof/>
          <w:sz w:val="20"/>
        </w:rPr>
      </w:pPr>
      <w:bookmarkStart w:id="397" w:name="_ENREF_40"/>
      <w:r w:rsidRPr="00E66B62">
        <w:rPr>
          <w:noProof/>
          <w:sz w:val="20"/>
        </w:rPr>
        <w:t>40.</w:t>
      </w:r>
      <w:r w:rsidRPr="00E66B62">
        <w:rPr>
          <w:noProof/>
          <w:sz w:val="20"/>
        </w:rPr>
        <w:tab/>
        <w:t xml:space="preserve">Biziere, N., C. Fermon, and G. Le Goff, </w:t>
      </w:r>
      <w:r w:rsidRPr="00E66B62">
        <w:rPr>
          <w:i/>
          <w:noProof/>
          <w:sz w:val="20"/>
        </w:rPr>
        <w:t xml:space="preserve">Hyper frequency behavior of the GMR effect in a </w:t>
      </w:r>
      <w:r w:rsidRPr="00E66B62">
        <w:rPr>
          <w:i/>
          <w:noProof/>
          <w:sz w:val="20"/>
        </w:rPr>
        <w:lastRenderedPageBreak/>
        <w:t>single spin valve sensor.</w:t>
      </w:r>
      <w:r w:rsidRPr="00E66B62">
        <w:rPr>
          <w:noProof/>
          <w:sz w:val="20"/>
        </w:rPr>
        <w:t xml:space="preserve"> Journal of Magnetism and Magnetic Materials, 2007. </w:t>
      </w:r>
      <w:r w:rsidRPr="00E66B62">
        <w:rPr>
          <w:b/>
          <w:noProof/>
          <w:sz w:val="20"/>
        </w:rPr>
        <w:t>316</w:t>
      </w:r>
      <w:r w:rsidRPr="00E66B62">
        <w:rPr>
          <w:noProof/>
          <w:sz w:val="20"/>
        </w:rPr>
        <w:t>(2): p. 340-343.</w:t>
      </w:r>
      <w:bookmarkEnd w:id="397"/>
    </w:p>
    <w:p w:rsidR="00F9564A" w:rsidRPr="00E66B62" w:rsidRDefault="00F9564A" w:rsidP="00F9564A">
      <w:pPr>
        <w:ind w:left="720" w:hanging="720"/>
        <w:rPr>
          <w:noProof/>
          <w:sz w:val="20"/>
        </w:rPr>
      </w:pPr>
      <w:bookmarkStart w:id="398" w:name="_ENREF_41"/>
      <w:r w:rsidRPr="00E66B62">
        <w:rPr>
          <w:noProof/>
          <w:sz w:val="20"/>
        </w:rPr>
        <w:t>41.</w:t>
      </w:r>
      <w:r w:rsidRPr="00E66B62">
        <w:rPr>
          <w:noProof/>
          <w:sz w:val="20"/>
        </w:rPr>
        <w:tab/>
        <w:t xml:space="preserve">Pattanaik, G.R., D.K. Pandya, and S.C. Kashyap, </w:t>
      </w:r>
      <w:r w:rsidRPr="00E66B62">
        <w:rPr>
          <w:i/>
          <w:noProof/>
          <w:sz w:val="20"/>
        </w:rPr>
        <w:t>Effect of process parameters on GMR in electrodeposited Cu-Co nanogranular thin films.</w:t>
      </w:r>
      <w:r w:rsidRPr="00E66B62">
        <w:rPr>
          <w:noProof/>
          <w:sz w:val="20"/>
        </w:rPr>
        <w:t xml:space="preserve"> Thin Solid Films, 2003. </w:t>
      </w:r>
      <w:r w:rsidRPr="00E66B62">
        <w:rPr>
          <w:b/>
          <w:noProof/>
          <w:sz w:val="20"/>
        </w:rPr>
        <w:t>433</w:t>
      </w:r>
      <w:r w:rsidRPr="00E66B62">
        <w:rPr>
          <w:noProof/>
          <w:sz w:val="20"/>
        </w:rPr>
        <w:t>(1-2): p. 247-251.</w:t>
      </w:r>
      <w:bookmarkEnd w:id="398"/>
    </w:p>
    <w:p w:rsidR="00F9564A" w:rsidRPr="00E66B62" w:rsidRDefault="00F9564A" w:rsidP="00F9564A">
      <w:pPr>
        <w:ind w:left="720" w:hanging="720"/>
        <w:rPr>
          <w:noProof/>
          <w:sz w:val="20"/>
        </w:rPr>
      </w:pPr>
      <w:bookmarkStart w:id="399" w:name="_ENREF_42"/>
      <w:r w:rsidRPr="00E66B62">
        <w:rPr>
          <w:noProof/>
          <w:sz w:val="20"/>
        </w:rPr>
        <w:t>42.</w:t>
      </w:r>
      <w:r w:rsidRPr="00E66B62">
        <w:rPr>
          <w:noProof/>
          <w:sz w:val="20"/>
        </w:rPr>
        <w:tab/>
        <w:t xml:space="preserve">Kuzminski, M., et al., </w:t>
      </w:r>
      <w:r w:rsidRPr="00E66B62">
        <w:rPr>
          <w:i/>
          <w:noProof/>
          <w:sz w:val="20"/>
        </w:rPr>
        <w:t>The effect of particle size and surface-to-volume ratio distribution on giant magnetoresistance (GMR) in melt-spun Cu-Co alloys.</w:t>
      </w:r>
      <w:r w:rsidRPr="00E66B62">
        <w:rPr>
          <w:noProof/>
          <w:sz w:val="20"/>
        </w:rPr>
        <w:t xml:space="preserve"> Journal of Magnetism and Magnetic Materials, 1999. </w:t>
      </w:r>
      <w:r w:rsidRPr="00E66B62">
        <w:rPr>
          <w:b/>
          <w:noProof/>
          <w:sz w:val="20"/>
        </w:rPr>
        <w:t>205</w:t>
      </w:r>
      <w:r w:rsidRPr="00E66B62">
        <w:rPr>
          <w:noProof/>
          <w:sz w:val="20"/>
        </w:rPr>
        <w:t>(1): p. 7-13.</w:t>
      </w:r>
      <w:bookmarkEnd w:id="399"/>
    </w:p>
    <w:p w:rsidR="00F9564A" w:rsidRPr="00E66B62" w:rsidRDefault="00F9564A" w:rsidP="00F9564A">
      <w:pPr>
        <w:ind w:left="720" w:hanging="720"/>
        <w:rPr>
          <w:noProof/>
          <w:sz w:val="20"/>
        </w:rPr>
      </w:pPr>
      <w:bookmarkStart w:id="400" w:name="_ENREF_43"/>
      <w:r w:rsidRPr="00E66B62">
        <w:rPr>
          <w:noProof/>
          <w:sz w:val="20"/>
        </w:rPr>
        <w:t>43.</w:t>
      </w:r>
      <w:r w:rsidRPr="00E66B62">
        <w:rPr>
          <w:noProof/>
          <w:sz w:val="20"/>
        </w:rPr>
        <w:tab/>
        <w:t xml:space="preserve">Wen, M., et al., </w:t>
      </w:r>
      <w:r w:rsidRPr="00E66B62">
        <w:rPr>
          <w:i/>
          <w:noProof/>
          <w:sz w:val="20"/>
        </w:rPr>
        <w:t>Positive microemulsion synthesis and magnetic property of amorphous multicomponent Co-, Ni- and Cu-based alloy nanoparticles.</w:t>
      </w:r>
      <w:r w:rsidRPr="00E66B62">
        <w:rPr>
          <w:noProof/>
          <w:sz w:val="20"/>
        </w:rPr>
        <w:t xml:space="preserve"> Colloids and Surfaces a-Physicochemical and Engineering Aspects, 2008. </w:t>
      </w:r>
      <w:r w:rsidRPr="00E66B62">
        <w:rPr>
          <w:b/>
          <w:noProof/>
          <w:sz w:val="20"/>
        </w:rPr>
        <w:t>318</w:t>
      </w:r>
      <w:r w:rsidRPr="00E66B62">
        <w:rPr>
          <w:noProof/>
          <w:sz w:val="20"/>
        </w:rPr>
        <w:t>(1-3): p. 238-244.</w:t>
      </w:r>
      <w:bookmarkEnd w:id="400"/>
    </w:p>
    <w:p w:rsidR="00F9564A" w:rsidRPr="00E66B62" w:rsidRDefault="00F9564A" w:rsidP="00F9564A">
      <w:pPr>
        <w:ind w:left="720" w:hanging="720"/>
        <w:rPr>
          <w:noProof/>
          <w:sz w:val="20"/>
        </w:rPr>
      </w:pPr>
      <w:bookmarkStart w:id="401" w:name="_ENREF_44"/>
      <w:r w:rsidRPr="00E66B62">
        <w:rPr>
          <w:noProof/>
          <w:sz w:val="20"/>
        </w:rPr>
        <w:t>44.</w:t>
      </w:r>
      <w:r w:rsidRPr="00E66B62">
        <w:rPr>
          <w:noProof/>
          <w:sz w:val="20"/>
        </w:rPr>
        <w:tab/>
        <w:t xml:space="preserve">Miranda, M.G.M., et al., </w:t>
      </w:r>
      <w:r w:rsidRPr="00E66B62">
        <w:rPr>
          <w:i/>
          <w:noProof/>
          <w:sz w:val="20"/>
        </w:rPr>
        <w:t>Spinodal decomposition and giant magnetoresistance.</w:t>
      </w:r>
      <w:r w:rsidRPr="00E66B62">
        <w:rPr>
          <w:noProof/>
          <w:sz w:val="20"/>
        </w:rPr>
        <w:t xml:space="preserve"> Physica B-Condensed Matter, 2006. </w:t>
      </w:r>
      <w:r w:rsidRPr="00E66B62">
        <w:rPr>
          <w:b/>
          <w:noProof/>
          <w:sz w:val="20"/>
        </w:rPr>
        <w:t>384</w:t>
      </w:r>
      <w:r w:rsidRPr="00E66B62">
        <w:rPr>
          <w:noProof/>
          <w:sz w:val="20"/>
        </w:rPr>
        <w:t>(1-2): p. 175-178.</w:t>
      </w:r>
      <w:bookmarkEnd w:id="401"/>
    </w:p>
    <w:p w:rsidR="00F9564A" w:rsidRPr="00E66B62" w:rsidRDefault="00F9564A" w:rsidP="00F9564A">
      <w:pPr>
        <w:ind w:left="720" w:hanging="720"/>
        <w:rPr>
          <w:noProof/>
          <w:sz w:val="20"/>
        </w:rPr>
      </w:pPr>
      <w:bookmarkStart w:id="402" w:name="_ENREF_45"/>
      <w:r w:rsidRPr="00E66B62">
        <w:rPr>
          <w:noProof/>
          <w:sz w:val="20"/>
        </w:rPr>
        <w:t>45.</w:t>
      </w:r>
      <w:r w:rsidRPr="00E66B62">
        <w:rPr>
          <w:noProof/>
          <w:sz w:val="20"/>
        </w:rPr>
        <w:tab/>
        <w:t xml:space="preserve">Hutten, A. and G. Thomas, </w:t>
      </w:r>
      <w:r w:rsidRPr="00E66B62">
        <w:rPr>
          <w:i/>
          <w:noProof/>
          <w:sz w:val="20"/>
        </w:rPr>
        <w:t>Investigation of Heterogeneous Cu1-Xcox Alloys with Giant Magnetoresistance.</w:t>
      </w:r>
      <w:r w:rsidRPr="00E66B62">
        <w:rPr>
          <w:noProof/>
          <w:sz w:val="20"/>
        </w:rPr>
        <w:t xml:space="preserve"> Ultramicroscopy, 1993. </w:t>
      </w:r>
      <w:r w:rsidRPr="00E66B62">
        <w:rPr>
          <w:b/>
          <w:noProof/>
          <w:sz w:val="20"/>
        </w:rPr>
        <w:t>52</w:t>
      </w:r>
      <w:r w:rsidRPr="00E66B62">
        <w:rPr>
          <w:noProof/>
          <w:sz w:val="20"/>
        </w:rPr>
        <w:t>(3-4): p. 581-590.</w:t>
      </w:r>
      <w:bookmarkEnd w:id="402"/>
    </w:p>
    <w:p w:rsidR="00F9564A" w:rsidRPr="00E66B62" w:rsidRDefault="00F9564A" w:rsidP="00F9564A">
      <w:pPr>
        <w:ind w:left="720" w:hanging="720"/>
        <w:rPr>
          <w:noProof/>
          <w:sz w:val="20"/>
        </w:rPr>
      </w:pPr>
      <w:bookmarkStart w:id="403" w:name="_ENREF_46"/>
      <w:r w:rsidRPr="00E66B62">
        <w:rPr>
          <w:noProof/>
          <w:sz w:val="20"/>
        </w:rPr>
        <w:t>46.</w:t>
      </w:r>
      <w:r w:rsidRPr="00E66B62">
        <w:rPr>
          <w:noProof/>
          <w:sz w:val="20"/>
        </w:rPr>
        <w:tab/>
        <w:t xml:space="preserve">Sugawara, T., K. Takanashi, and H. Fujimori, </w:t>
      </w:r>
      <w:r w:rsidRPr="00E66B62">
        <w:rPr>
          <w:i/>
          <w:noProof/>
          <w:sz w:val="20"/>
        </w:rPr>
        <w:t>Appearance of GMR on annealing in Cu-Co granular alloys with high Co concentration.</w:t>
      </w:r>
      <w:r w:rsidRPr="00E66B62">
        <w:rPr>
          <w:noProof/>
          <w:sz w:val="20"/>
        </w:rPr>
        <w:t xml:space="preserve"> Journal of Magnetism and Magnetic Materials, 1998. </w:t>
      </w:r>
      <w:r w:rsidRPr="00E66B62">
        <w:rPr>
          <w:b/>
          <w:noProof/>
          <w:sz w:val="20"/>
        </w:rPr>
        <w:t>177</w:t>
      </w:r>
      <w:r w:rsidRPr="00E66B62">
        <w:rPr>
          <w:noProof/>
          <w:sz w:val="20"/>
        </w:rPr>
        <w:t>: p. 951-952.</w:t>
      </w:r>
      <w:bookmarkEnd w:id="403"/>
    </w:p>
    <w:p w:rsidR="00F9564A" w:rsidRPr="00E66B62" w:rsidRDefault="00F9564A" w:rsidP="00F9564A">
      <w:pPr>
        <w:ind w:left="720" w:hanging="720"/>
        <w:rPr>
          <w:noProof/>
          <w:sz w:val="20"/>
        </w:rPr>
      </w:pPr>
      <w:bookmarkStart w:id="404" w:name="_ENREF_47"/>
      <w:r w:rsidRPr="00E66B62">
        <w:rPr>
          <w:noProof/>
          <w:sz w:val="20"/>
        </w:rPr>
        <w:t>47.</w:t>
      </w:r>
      <w:r w:rsidRPr="00E66B62">
        <w:rPr>
          <w:noProof/>
          <w:sz w:val="20"/>
        </w:rPr>
        <w:tab/>
        <w:t xml:space="preserve">Miyazaki, K., et al., </w:t>
      </w:r>
      <w:r w:rsidRPr="00E66B62">
        <w:rPr>
          <w:i/>
          <w:noProof/>
          <w:sz w:val="20"/>
        </w:rPr>
        <w:t>Giant magnetoresistance in Co-Cu granular alloy films and nanowires prepared by pulsed-electrodeposition.</w:t>
      </w:r>
      <w:r w:rsidRPr="00E66B62">
        <w:rPr>
          <w:noProof/>
          <w:sz w:val="20"/>
        </w:rPr>
        <w:t xml:space="preserve"> Electrochimica Acta, 1999. </w:t>
      </w:r>
      <w:r w:rsidRPr="00E66B62">
        <w:rPr>
          <w:b/>
          <w:noProof/>
          <w:sz w:val="20"/>
        </w:rPr>
        <w:t>44</w:t>
      </w:r>
      <w:r w:rsidRPr="00E66B62">
        <w:rPr>
          <w:noProof/>
          <w:sz w:val="20"/>
        </w:rPr>
        <w:t>(21-22): p. 3713-3719.</w:t>
      </w:r>
      <w:bookmarkEnd w:id="404"/>
    </w:p>
    <w:p w:rsidR="00F9564A" w:rsidRPr="00E66B62" w:rsidRDefault="00F9564A" w:rsidP="00F9564A">
      <w:pPr>
        <w:ind w:left="720" w:hanging="720"/>
        <w:rPr>
          <w:noProof/>
          <w:sz w:val="20"/>
        </w:rPr>
      </w:pPr>
      <w:bookmarkStart w:id="405" w:name="_ENREF_48"/>
      <w:r w:rsidRPr="00E66B62">
        <w:rPr>
          <w:noProof/>
          <w:sz w:val="20"/>
        </w:rPr>
        <w:t>48.</w:t>
      </w:r>
      <w:r w:rsidRPr="00E66B62">
        <w:rPr>
          <w:noProof/>
          <w:sz w:val="20"/>
        </w:rPr>
        <w:tab/>
        <w:t xml:space="preserve">Hutten, A. and K.H. Muller, </w:t>
      </w:r>
      <w:r w:rsidRPr="00E66B62">
        <w:rPr>
          <w:i/>
          <w:noProof/>
          <w:sz w:val="20"/>
        </w:rPr>
        <w:t>Giant magnetoresistance in bulk materials.</w:t>
      </w:r>
      <w:r w:rsidRPr="00E66B62">
        <w:rPr>
          <w:noProof/>
          <w:sz w:val="20"/>
        </w:rPr>
        <w:t xml:space="preserve"> Sensors and Actuators a-Physical, 1997. </w:t>
      </w:r>
      <w:r w:rsidRPr="00E66B62">
        <w:rPr>
          <w:b/>
          <w:noProof/>
          <w:sz w:val="20"/>
        </w:rPr>
        <w:t>59</w:t>
      </w:r>
      <w:r w:rsidRPr="00E66B62">
        <w:rPr>
          <w:noProof/>
          <w:sz w:val="20"/>
        </w:rPr>
        <w:t>(1-3): p. 236-242.</w:t>
      </w:r>
      <w:bookmarkEnd w:id="405"/>
    </w:p>
    <w:p w:rsidR="00F9564A" w:rsidRPr="00E66B62" w:rsidRDefault="00F9564A" w:rsidP="00F9564A">
      <w:pPr>
        <w:ind w:left="720" w:hanging="720"/>
        <w:rPr>
          <w:noProof/>
          <w:sz w:val="20"/>
        </w:rPr>
      </w:pPr>
      <w:bookmarkStart w:id="406" w:name="_ENREF_49"/>
      <w:r w:rsidRPr="00E66B62">
        <w:rPr>
          <w:noProof/>
          <w:sz w:val="20"/>
        </w:rPr>
        <w:t>49.</w:t>
      </w:r>
      <w:r w:rsidRPr="00E66B62">
        <w:rPr>
          <w:noProof/>
          <w:sz w:val="20"/>
        </w:rPr>
        <w:tab/>
        <w:t xml:space="preserve">Kolbe, M., et al., </w:t>
      </w:r>
      <w:r w:rsidRPr="00E66B62">
        <w:rPr>
          <w:i/>
          <w:noProof/>
          <w:sz w:val="20"/>
        </w:rPr>
        <w:t>Undercooling and demixing of copper-based alloys.</w:t>
      </w:r>
      <w:r w:rsidRPr="00E66B62">
        <w:rPr>
          <w:noProof/>
          <w:sz w:val="20"/>
        </w:rPr>
        <w:t xml:space="preserve"> Microgravity Science and Technology, 2006. </w:t>
      </w:r>
      <w:r w:rsidRPr="00E66B62">
        <w:rPr>
          <w:b/>
          <w:noProof/>
          <w:sz w:val="20"/>
        </w:rPr>
        <w:t>18</w:t>
      </w:r>
      <w:r w:rsidRPr="00E66B62">
        <w:rPr>
          <w:noProof/>
          <w:sz w:val="20"/>
        </w:rPr>
        <w:t>(3-4): p. 174-177.</w:t>
      </w:r>
      <w:bookmarkEnd w:id="406"/>
    </w:p>
    <w:p w:rsidR="00F9564A" w:rsidRPr="00E66B62" w:rsidRDefault="00F9564A" w:rsidP="00F9564A">
      <w:pPr>
        <w:ind w:left="720" w:hanging="720"/>
        <w:rPr>
          <w:noProof/>
          <w:sz w:val="20"/>
        </w:rPr>
      </w:pPr>
      <w:bookmarkStart w:id="407" w:name="_ENREF_50"/>
      <w:r w:rsidRPr="00E66B62">
        <w:rPr>
          <w:noProof/>
          <w:sz w:val="20"/>
        </w:rPr>
        <w:t>50.</w:t>
      </w:r>
      <w:r w:rsidRPr="00E66B62">
        <w:rPr>
          <w:noProof/>
          <w:sz w:val="20"/>
        </w:rPr>
        <w:tab/>
        <w:t xml:space="preserve">Battezzati, L., et al., </w:t>
      </w:r>
      <w:r w:rsidRPr="00E66B62">
        <w:rPr>
          <w:i/>
          <w:noProof/>
          <w:sz w:val="20"/>
        </w:rPr>
        <w:t>Undercooling and demixing in rapidly solidified Cu-Co alloys.</w:t>
      </w:r>
      <w:r w:rsidRPr="00E66B62">
        <w:rPr>
          <w:noProof/>
          <w:sz w:val="20"/>
        </w:rPr>
        <w:t xml:space="preserve"> Materials Science and Engineering a-Structural Materials Properties Microstructure and Processing, 2007. </w:t>
      </w:r>
      <w:r w:rsidRPr="00E66B62">
        <w:rPr>
          <w:b/>
          <w:noProof/>
          <w:sz w:val="20"/>
        </w:rPr>
        <w:t>449</w:t>
      </w:r>
      <w:r w:rsidRPr="00E66B62">
        <w:rPr>
          <w:noProof/>
          <w:sz w:val="20"/>
        </w:rPr>
        <w:t>: p. 7-11.</w:t>
      </w:r>
      <w:bookmarkEnd w:id="407"/>
    </w:p>
    <w:p w:rsidR="00F9564A" w:rsidRPr="00E66B62" w:rsidRDefault="00F9564A" w:rsidP="00F9564A">
      <w:pPr>
        <w:ind w:left="720" w:hanging="720"/>
        <w:rPr>
          <w:noProof/>
          <w:sz w:val="20"/>
        </w:rPr>
      </w:pPr>
      <w:bookmarkStart w:id="408" w:name="_ENREF_51"/>
      <w:r w:rsidRPr="00E66B62">
        <w:rPr>
          <w:noProof/>
          <w:sz w:val="20"/>
        </w:rPr>
        <w:t>51.</w:t>
      </w:r>
      <w:r w:rsidRPr="00E66B62">
        <w:rPr>
          <w:noProof/>
          <w:sz w:val="20"/>
        </w:rPr>
        <w:tab/>
        <w:t xml:space="preserve">You, C.Y., et al., </w:t>
      </w:r>
      <w:r w:rsidRPr="00E66B62">
        <w:rPr>
          <w:i/>
          <w:noProof/>
          <w:sz w:val="20"/>
        </w:rPr>
        <w:t>Structural and magnetic characterization of Co-Cu nanoparticles prepared by arc-discharge.</w:t>
      </w:r>
      <w:r w:rsidRPr="00E66B62">
        <w:rPr>
          <w:noProof/>
          <w:sz w:val="20"/>
        </w:rPr>
        <w:t xml:space="preserve"> European Physical Journal-Applied Physics, 2004. </w:t>
      </w:r>
      <w:r w:rsidRPr="00E66B62">
        <w:rPr>
          <w:b/>
          <w:noProof/>
          <w:sz w:val="20"/>
        </w:rPr>
        <w:t>28</w:t>
      </w:r>
      <w:r w:rsidRPr="00E66B62">
        <w:rPr>
          <w:noProof/>
          <w:sz w:val="20"/>
        </w:rPr>
        <w:t>(1): p. 73-77.</w:t>
      </w:r>
      <w:bookmarkEnd w:id="408"/>
    </w:p>
    <w:p w:rsidR="00F9564A" w:rsidRPr="00E66B62" w:rsidRDefault="00F9564A" w:rsidP="00F9564A">
      <w:pPr>
        <w:ind w:left="720" w:hanging="720"/>
        <w:rPr>
          <w:noProof/>
          <w:sz w:val="20"/>
        </w:rPr>
      </w:pPr>
      <w:bookmarkStart w:id="409" w:name="_ENREF_52"/>
      <w:r w:rsidRPr="00E66B62">
        <w:rPr>
          <w:noProof/>
          <w:sz w:val="20"/>
        </w:rPr>
        <w:t>52.</w:t>
      </w:r>
      <w:r w:rsidRPr="00E66B62">
        <w:rPr>
          <w:noProof/>
          <w:sz w:val="20"/>
        </w:rPr>
        <w:tab/>
        <w:t xml:space="preserve">Guevara, J., A.M. Llois, and M. Weissmann, </w:t>
      </w:r>
      <w:r w:rsidRPr="00E66B62">
        <w:rPr>
          <w:i/>
          <w:noProof/>
          <w:sz w:val="20"/>
        </w:rPr>
        <w:t>Large variations in the magnetization of Co clusters induced by noble-metal coating.</w:t>
      </w:r>
      <w:r w:rsidRPr="00E66B62">
        <w:rPr>
          <w:noProof/>
          <w:sz w:val="20"/>
        </w:rPr>
        <w:t xml:space="preserve"> Physical Review Letters, 1998. </w:t>
      </w:r>
      <w:r w:rsidRPr="00E66B62">
        <w:rPr>
          <w:b/>
          <w:noProof/>
          <w:sz w:val="20"/>
        </w:rPr>
        <w:t>81</w:t>
      </w:r>
      <w:r w:rsidRPr="00E66B62">
        <w:rPr>
          <w:noProof/>
          <w:sz w:val="20"/>
        </w:rPr>
        <w:t>(24): p. 5306-5309.</w:t>
      </w:r>
      <w:bookmarkEnd w:id="409"/>
    </w:p>
    <w:p w:rsidR="00F9564A" w:rsidRPr="00E66B62" w:rsidRDefault="00F9564A" w:rsidP="00F9564A">
      <w:pPr>
        <w:ind w:left="720" w:hanging="720"/>
        <w:rPr>
          <w:noProof/>
          <w:sz w:val="20"/>
        </w:rPr>
      </w:pPr>
      <w:bookmarkStart w:id="410" w:name="_ENREF_53"/>
      <w:r w:rsidRPr="00E66B62">
        <w:rPr>
          <w:noProof/>
          <w:sz w:val="20"/>
        </w:rPr>
        <w:t>53.</w:t>
      </w:r>
      <w:r w:rsidRPr="00E66B62">
        <w:rPr>
          <w:noProof/>
          <w:sz w:val="20"/>
        </w:rPr>
        <w:tab/>
        <w:t xml:space="preserve">Liddle, J.A., Y. Cui, and P. Alivisatos, </w:t>
      </w:r>
      <w:r w:rsidRPr="00E66B62">
        <w:rPr>
          <w:i/>
          <w:noProof/>
          <w:sz w:val="20"/>
        </w:rPr>
        <w:t>Lithographically directed self-assembly of nanostructures.</w:t>
      </w:r>
      <w:r w:rsidRPr="00E66B62">
        <w:rPr>
          <w:noProof/>
          <w:sz w:val="20"/>
        </w:rPr>
        <w:t xml:space="preserve"> Journal of Vacuum Science &amp; Technology B, 2004. </w:t>
      </w:r>
      <w:r w:rsidRPr="00E66B62">
        <w:rPr>
          <w:b/>
          <w:noProof/>
          <w:sz w:val="20"/>
        </w:rPr>
        <w:t>22</w:t>
      </w:r>
      <w:r w:rsidRPr="00E66B62">
        <w:rPr>
          <w:noProof/>
          <w:sz w:val="20"/>
        </w:rPr>
        <w:t>(6): p. 3409-3414.</w:t>
      </w:r>
      <w:bookmarkEnd w:id="410"/>
    </w:p>
    <w:p w:rsidR="00F9564A" w:rsidRPr="00E66B62" w:rsidRDefault="00F9564A" w:rsidP="00F9564A">
      <w:pPr>
        <w:ind w:left="720" w:hanging="720"/>
        <w:rPr>
          <w:noProof/>
          <w:sz w:val="20"/>
        </w:rPr>
      </w:pPr>
      <w:bookmarkStart w:id="411" w:name="_ENREF_54"/>
      <w:r w:rsidRPr="00E66B62">
        <w:rPr>
          <w:noProof/>
          <w:sz w:val="20"/>
        </w:rPr>
        <w:t>54.</w:t>
      </w:r>
      <w:r w:rsidRPr="00E66B62">
        <w:rPr>
          <w:noProof/>
          <w:sz w:val="20"/>
        </w:rPr>
        <w:tab/>
        <w:t xml:space="preserve">Kalyanaraman, S.Y.R., </w:t>
      </w:r>
      <w:r w:rsidRPr="00E66B62">
        <w:rPr>
          <w:i/>
          <w:noProof/>
          <w:sz w:val="20"/>
        </w:rPr>
        <w:t>Fabricating Metal Nanostructures with Pulsed Laser Dewetting Self-Assembly.</w:t>
      </w:r>
      <w:r w:rsidRPr="00E66B62">
        <w:rPr>
          <w:noProof/>
          <w:sz w:val="20"/>
        </w:rPr>
        <w:t xml:space="preserve"> Advanced Materials &amp; Processes, 2013. </w:t>
      </w:r>
      <w:r w:rsidRPr="00E66B62">
        <w:rPr>
          <w:b/>
          <w:noProof/>
          <w:sz w:val="20"/>
        </w:rPr>
        <w:t>171</w:t>
      </w:r>
      <w:r w:rsidRPr="00E66B62">
        <w:rPr>
          <w:noProof/>
          <w:sz w:val="20"/>
        </w:rPr>
        <w:t>(7): p. 22-26.</w:t>
      </w:r>
      <w:bookmarkEnd w:id="411"/>
    </w:p>
    <w:p w:rsidR="00F9564A" w:rsidRPr="00E66B62" w:rsidRDefault="00F9564A" w:rsidP="00F9564A">
      <w:pPr>
        <w:ind w:left="720" w:hanging="720"/>
        <w:rPr>
          <w:noProof/>
          <w:sz w:val="20"/>
        </w:rPr>
      </w:pPr>
      <w:bookmarkStart w:id="412" w:name="_ENREF_55"/>
      <w:r w:rsidRPr="00E66B62">
        <w:rPr>
          <w:noProof/>
          <w:sz w:val="20"/>
        </w:rPr>
        <w:t>55.</w:t>
      </w:r>
      <w:r w:rsidRPr="00E66B62">
        <w:rPr>
          <w:noProof/>
          <w:sz w:val="20"/>
        </w:rPr>
        <w:tab/>
        <w:t xml:space="preserve">Anton, R.L., et al., </w:t>
      </w:r>
      <w:r w:rsidRPr="00E66B62">
        <w:rPr>
          <w:i/>
          <w:noProof/>
          <w:sz w:val="20"/>
        </w:rPr>
        <w:t>Synthesis and characterisation of electrodeposited Cu90Co10 thin film.</w:t>
      </w:r>
      <w:r w:rsidRPr="00E66B62">
        <w:rPr>
          <w:noProof/>
          <w:sz w:val="20"/>
        </w:rPr>
        <w:t xml:space="preserve"> Journal of Magnetism and Magnetic Materials, 2003. </w:t>
      </w:r>
      <w:r w:rsidRPr="00E66B62">
        <w:rPr>
          <w:b/>
          <w:noProof/>
          <w:sz w:val="20"/>
        </w:rPr>
        <w:t>254</w:t>
      </w:r>
      <w:r w:rsidRPr="00E66B62">
        <w:rPr>
          <w:noProof/>
          <w:sz w:val="20"/>
        </w:rPr>
        <w:t>: p. 85-87.</w:t>
      </w:r>
      <w:bookmarkEnd w:id="412"/>
    </w:p>
    <w:p w:rsidR="00F9564A" w:rsidRPr="00E66B62" w:rsidRDefault="00F9564A" w:rsidP="00F9564A">
      <w:pPr>
        <w:ind w:left="720" w:hanging="720"/>
        <w:rPr>
          <w:noProof/>
          <w:sz w:val="20"/>
        </w:rPr>
      </w:pPr>
      <w:bookmarkStart w:id="413" w:name="_ENREF_56"/>
      <w:r w:rsidRPr="00E66B62">
        <w:rPr>
          <w:noProof/>
          <w:sz w:val="20"/>
        </w:rPr>
        <w:t>56.</w:t>
      </w:r>
      <w:r w:rsidRPr="00E66B62">
        <w:rPr>
          <w:noProof/>
          <w:sz w:val="20"/>
        </w:rPr>
        <w:tab/>
        <w:t xml:space="preserve">Kim, N.H., J. Peck, and J.Q. Wang, </w:t>
      </w:r>
      <w:r w:rsidRPr="00E66B62">
        <w:rPr>
          <w:i/>
          <w:noProof/>
          <w:sz w:val="20"/>
        </w:rPr>
        <w:t>Anomalous magnetic nanostructural evolution in annealed CuCo granular thin films.</w:t>
      </w:r>
      <w:r w:rsidRPr="00E66B62">
        <w:rPr>
          <w:noProof/>
          <w:sz w:val="20"/>
        </w:rPr>
        <w:t xml:space="preserve"> Applied Physics Letters, 2006. </w:t>
      </w:r>
      <w:r w:rsidRPr="00E66B62">
        <w:rPr>
          <w:b/>
          <w:noProof/>
          <w:sz w:val="20"/>
        </w:rPr>
        <w:t>88</w:t>
      </w:r>
      <w:r w:rsidRPr="00E66B62">
        <w:rPr>
          <w:noProof/>
          <w:sz w:val="20"/>
        </w:rPr>
        <w:t>(22).</w:t>
      </w:r>
      <w:bookmarkEnd w:id="413"/>
    </w:p>
    <w:p w:rsidR="00F9564A" w:rsidRPr="00E66B62" w:rsidRDefault="00F9564A" w:rsidP="00F9564A">
      <w:pPr>
        <w:ind w:left="720" w:hanging="720"/>
        <w:rPr>
          <w:noProof/>
          <w:sz w:val="20"/>
        </w:rPr>
      </w:pPr>
      <w:bookmarkStart w:id="414" w:name="_ENREF_57"/>
      <w:r w:rsidRPr="00E66B62">
        <w:rPr>
          <w:noProof/>
          <w:sz w:val="20"/>
        </w:rPr>
        <w:t>57.</w:t>
      </w:r>
      <w:r w:rsidRPr="00E66B62">
        <w:rPr>
          <w:noProof/>
          <w:sz w:val="20"/>
        </w:rPr>
        <w:tab/>
        <w:t xml:space="preserve">Allia, P., et al., </w:t>
      </w:r>
      <w:r w:rsidRPr="00E66B62">
        <w:rPr>
          <w:i/>
          <w:noProof/>
          <w:sz w:val="20"/>
        </w:rPr>
        <w:t>Magnetic hysteresis in granular CuCo alloys.</w:t>
      </w:r>
      <w:r w:rsidRPr="00E66B62">
        <w:rPr>
          <w:noProof/>
          <w:sz w:val="20"/>
        </w:rPr>
        <w:t xml:space="preserve"> Journal of Applied Physics, 1999. </w:t>
      </w:r>
      <w:r w:rsidRPr="00E66B62">
        <w:rPr>
          <w:b/>
          <w:noProof/>
          <w:sz w:val="20"/>
        </w:rPr>
        <w:t>85</w:t>
      </w:r>
      <w:r w:rsidRPr="00E66B62">
        <w:rPr>
          <w:noProof/>
          <w:sz w:val="20"/>
        </w:rPr>
        <w:t>(8): p. 4343-4345.</w:t>
      </w:r>
      <w:bookmarkEnd w:id="414"/>
    </w:p>
    <w:p w:rsidR="00F9564A" w:rsidRPr="00E66B62" w:rsidRDefault="00F9564A" w:rsidP="00F9564A">
      <w:pPr>
        <w:ind w:left="720" w:hanging="720"/>
        <w:rPr>
          <w:noProof/>
          <w:sz w:val="20"/>
        </w:rPr>
      </w:pPr>
      <w:bookmarkStart w:id="415" w:name="_ENREF_58"/>
      <w:r w:rsidRPr="00E66B62">
        <w:rPr>
          <w:noProof/>
          <w:sz w:val="20"/>
        </w:rPr>
        <w:t>58.</w:t>
      </w:r>
      <w:r w:rsidRPr="00E66B62">
        <w:rPr>
          <w:noProof/>
          <w:sz w:val="20"/>
        </w:rPr>
        <w:tab/>
        <w:t xml:space="preserve">Sun, G.B., et al., </w:t>
      </w:r>
      <w:r w:rsidRPr="00E66B62">
        <w:rPr>
          <w:i/>
          <w:noProof/>
          <w:sz w:val="20"/>
        </w:rPr>
        <w:t>Controlled synthesis of nanorods/nanorings of a novel Co-Cu complex in microemulsion at room temperature.</w:t>
      </w:r>
      <w:r w:rsidRPr="00E66B62">
        <w:rPr>
          <w:noProof/>
          <w:sz w:val="20"/>
        </w:rPr>
        <w:t xml:space="preserve"> Chemical Communications, 2005(13): p. 1740-1742.</w:t>
      </w:r>
      <w:bookmarkEnd w:id="415"/>
    </w:p>
    <w:p w:rsidR="00F9564A" w:rsidRPr="00E66B62" w:rsidRDefault="00F9564A" w:rsidP="00F9564A">
      <w:pPr>
        <w:ind w:left="720" w:hanging="720"/>
        <w:rPr>
          <w:noProof/>
          <w:sz w:val="20"/>
        </w:rPr>
      </w:pPr>
      <w:bookmarkStart w:id="416" w:name="_ENREF_59"/>
      <w:r w:rsidRPr="00E66B62">
        <w:rPr>
          <w:noProof/>
          <w:sz w:val="20"/>
        </w:rPr>
        <w:lastRenderedPageBreak/>
        <w:t>59.</w:t>
      </w:r>
      <w:r w:rsidRPr="00E66B62">
        <w:rPr>
          <w:noProof/>
          <w:sz w:val="20"/>
        </w:rPr>
        <w:tab/>
        <w:t xml:space="preserve">Du, Y.S., et al., </w:t>
      </w:r>
      <w:r w:rsidRPr="00E66B62">
        <w:rPr>
          <w:i/>
          <w:noProof/>
          <w:sz w:val="20"/>
        </w:rPr>
        <w:t>One-step synthesis of magnetically recyclable rGO supported Cu@Co core-shell nanoparticles: highly efficient catalysts for hydrolytic dehydrogenation of ammonia borane and methylamine borane.</w:t>
      </w:r>
      <w:r w:rsidRPr="00E66B62">
        <w:rPr>
          <w:noProof/>
          <w:sz w:val="20"/>
        </w:rPr>
        <w:t xml:space="preserve"> New Journal of Chemistry, 2013. </w:t>
      </w:r>
      <w:r w:rsidRPr="00E66B62">
        <w:rPr>
          <w:b/>
          <w:noProof/>
          <w:sz w:val="20"/>
        </w:rPr>
        <w:t>37</w:t>
      </w:r>
      <w:r w:rsidRPr="00E66B62">
        <w:rPr>
          <w:noProof/>
          <w:sz w:val="20"/>
        </w:rPr>
        <w:t>(10): p. 3035-3042.</w:t>
      </w:r>
      <w:bookmarkEnd w:id="416"/>
    </w:p>
    <w:p w:rsidR="00F9564A" w:rsidRPr="00E66B62" w:rsidRDefault="00F9564A" w:rsidP="00F9564A">
      <w:pPr>
        <w:ind w:left="720" w:hanging="720"/>
        <w:rPr>
          <w:noProof/>
          <w:sz w:val="20"/>
        </w:rPr>
      </w:pPr>
      <w:bookmarkStart w:id="417" w:name="_ENREF_60"/>
      <w:r w:rsidRPr="00E66B62">
        <w:rPr>
          <w:noProof/>
          <w:sz w:val="20"/>
        </w:rPr>
        <w:t>60.</w:t>
      </w:r>
      <w:r w:rsidRPr="00E66B62">
        <w:rPr>
          <w:noProof/>
          <w:sz w:val="20"/>
        </w:rPr>
        <w:tab/>
        <w:t xml:space="preserve">Elkalkouli, R., R. Morel, and J.F. Dinhut, </w:t>
      </w:r>
      <w:r w:rsidRPr="00E66B62">
        <w:rPr>
          <w:i/>
          <w:noProof/>
          <w:sz w:val="20"/>
        </w:rPr>
        <w:t>Microstructure and magnetic hysteresis of Co80Cu20 mechanically alloyed powders.</w:t>
      </w:r>
      <w:r w:rsidRPr="00E66B62">
        <w:rPr>
          <w:noProof/>
          <w:sz w:val="20"/>
        </w:rPr>
        <w:t xml:space="preserve"> Nanostructured Materials, 1997. </w:t>
      </w:r>
      <w:r w:rsidRPr="00E66B62">
        <w:rPr>
          <w:b/>
          <w:noProof/>
          <w:sz w:val="20"/>
        </w:rPr>
        <w:t>8</w:t>
      </w:r>
      <w:r w:rsidRPr="00E66B62">
        <w:rPr>
          <w:noProof/>
          <w:sz w:val="20"/>
        </w:rPr>
        <w:t>(3): p. 313-320.</w:t>
      </w:r>
      <w:bookmarkEnd w:id="417"/>
    </w:p>
    <w:p w:rsidR="00F9564A" w:rsidRPr="00E66B62" w:rsidRDefault="00F9564A" w:rsidP="00F9564A">
      <w:pPr>
        <w:ind w:left="720" w:hanging="720"/>
        <w:rPr>
          <w:noProof/>
          <w:sz w:val="20"/>
        </w:rPr>
      </w:pPr>
      <w:bookmarkStart w:id="418" w:name="_ENREF_61"/>
      <w:r w:rsidRPr="00E66B62">
        <w:rPr>
          <w:noProof/>
          <w:sz w:val="20"/>
        </w:rPr>
        <w:t>61.</w:t>
      </w:r>
      <w:r w:rsidRPr="00E66B62">
        <w:rPr>
          <w:noProof/>
          <w:sz w:val="20"/>
        </w:rPr>
        <w:tab/>
        <w:t xml:space="preserve">Yadavali, S., M. Khenner, and R. Kalyanaraman, </w:t>
      </w:r>
      <w:r w:rsidRPr="00E66B62">
        <w:rPr>
          <w:i/>
          <w:noProof/>
          <w:sz w:val="20"/>
        </w:rPr>
        <w:t>Pulsed laser dewetting of Au films: Experiments and modeling of nanoscale behavior.</w:t>
      </w:r>
      <w:r w:rsidRPr="00E66B62">
        <w:rPr>
          <w:noProof/>
          <w:sz w:val="20"/>
        </w:rPr>
        <w:t xml:space="preserve"> Journal of Materials Research, 2013. </w:t>
      </w:r>
      <w:r w:rsidRPr="00E66B62">
        <w:rPr>
          <w:b/>
          <w:noProof/>
          <w:sz w:val="20"/>
        </w:rPr>
        <w:t>28</w:t>
      </w:r>
      <w:r w:rsidRPr="00E66B62">
        <w:rPr>
          <w:noProof/>
          <w:sz w:val="20"/>
        </w:rPr>
        <w:t>(13): p. 1715-1723.</w:t>
      </w:r>
      <w:bookmarkEnd w:id="418"/>
    </w:p>
    <w:p w:rsidR="00F9564A" w:rsidRPr="00E66B62" w:rsidRDefault="00F9564A" w:rsidP="00F9564A">
      <w:pPr>
        <w:ind w:left="720" w:hanging="720"/>
        <w:rPr>
          <w:noProof/>
          <w:sz w:val="20"/>
        </w:rPr>
      </w:pPr>
      <w:bookmarkStart w:id="419" w:name="_ENREF_62"/>
      <w:r w:rsidRPr="00E66B62">
        <w:rPr>
          <w:noProof/>
          <w:sz w:val="20"/>
        </w:rPr>
        <w:t>62.</w:t>
      </w:r>
      <w:r w:rsidRPr="00E66B62">
        <w:rPr>
          <w:noProof/>
          <w:sz w:val="20"/>
        </w:rPr>
        <w:tab/>
        <w:t xml:space="preserve">Qi, Y., L. Wang, and T. Fang, </w:t>
      </w:r>
      <w:r w:rsidRPr="00E66B62">
        <w:rPr>
          <w:i/>
          <w:noProof/>
          <w:sz w:val="20"/>
        </w:rPr>
        <w:t>Demixing behaviour in binary Cu-Co melt.</w:t>
      </w:r>
      <w:r w:rsidRPr="00E66B62">
        <w:rPr>
          <w:noProof/>
          <w:sz w:val="20"/>
        </w:rPr>
        <w:t xml:space="preserve"> Physics and Chemistry of Liquids, 2013. </w:t>
      </w:r>
      <w:r w:rsidRPr="00E66B62">
        <w:rPr>
          <w:b/>
          <w:noProof/>
          <w:sz w:val="20"/>
        </w:rPr>
        <w:t>51</w:t>
      </w:r>
      <w:r w:rsidRPr="00E66B62">
        <w:rPr>
          <w:noProof/>
          <w:sz w:val="20"/>
        </w:rPr>
        <w:t>(6): p. 687-694.</w:t>
      </w:r>
      <w:bookmarkEnd w:id="419"/>
    </w:p>
    <w:p w:rsidR="00F9564A" w:rsidRPr="00E66B62" w:rsidRDefault="00F9564A" w:rsidP="00F9564A">
      <w:pPr>
        <w:ind w:left="720" w:hanging="720"/>
        <w:rPr>
          <w:noProof/>
          <w:sz w:val="20"/>
        </w:rPr>
      </w:pPr>
      <w:bookmarkStart w:id="420" w:name="_ENREF_63"/>
      <w:r w:rsidRPr="00E66B62">
        <w:rPr>
          <w:noProof/>
          <w:sz w:val="20"/>
        </w:rPr>
        <w:t>63.</w:t>
      </w:r>
      <w:r w:rsidRPr="00E66B62">
        <w:rPr>
          <w:noProof/>
          <w:sz w:val="20"/>
        </w:rPr>
        <w:tab/>
        <w:t xml:space="preserve">Egry, I., et al., </w:t>
      </w:r>
      <w:r w:rsidRPr="00E66B62">
        <w:rPr>
          <w:i/>
          <w:noProof/>
          <w:sz w:val="20"/>
        </w:rPr>
        <w:t>Surface tension, phase separation, and solidification of undercooled cobalt-copper alloys.</w:t>
      </w:r>
      <w:r w:rsidRPr="00E66B62">
        <w:rPr>
          <w:noProof/>
          <w:sz w:val="20"/>
        </w:rPr>
        <w:t xml:space="preserve"> Advanced Engineering Materials, 2003. </w:t>
      </w:r>
      <w:r w:rsidRPr="00E66B62">
        <w:rPr>
          <w:b/>
          <w:noProof/>
          <w:sz w:val="20"/>
        </w:rPr>
        <w:t>5</w:t>
      </w:r>
      <w:r w:rsidRPr="00E66B62">
        <w:rPr>
          <w:noProof/>
          <w:sz w:val="20"/>
        </w:rPr>
        <w:t>(11): p. 819-823.</w:t>
      </w:r>
      <w:bookmarkEnd w:id="420"/>
    </w:p>
    <w:p w:rsidR="00F9564A" w:rsidRPr="00E66B62" w:rsidRDefault="00F9564A" w:rsidP="00F9564A">
      <w:pPr>
        <w:ind w:left="720" w:hanging="720"/>
        <w:rPr>
          <w:noProof/>
          <w:sz w:val="20"/>
        </w:rPr>
      </w:pPr>
      <w:bookmarkStart w:id="421" w:name="_ENREF_64"/>
      <w:r w:rsidRPr="00E66B62">
        <w:rPr>
          <w:noProof/>
          <w:sz w:val="20"/>
        </w:rPr>
        <w:t>64.</w:t>
      </w:r>
      <w:r w:rsidRPr="00E66B62">
        <w:rPr>
          <w:noProof/>
          <w:sz w:val="20"/>
        </w:rPr>
        <w:tab/>
        <w:t xml:space="preserve">Turchanin, M.A., et al., </w:t>
      </w:r>
      <w:r w:rsidRPr="00E66B62">
        <w:rPr>
          <w:i/>
          <w:noProof/>
          <w:sz w:val="20"/>
        </w:rPr>
        <w:t>Mixing Enthalpies of Liquid Alloys and Thermodynamic Assessment of the Cu-Fe-Co System.</w:t>
      </w:r>
      <w:r w:rsidRPr="00E66B62">
        <w:rPr>
          <w:noProof/>
          <w:sz w:val="20"/>
        </w:rPr>
        <w:t xml:space="preserve"> Powder Metallurgy and Metal Ceramics, 2011. </w:t>
      </w:r>
      <w:r w:rsidRPr="00E66B62">
        <w:rPr>
          <w:b/>
          <w:noProof/>
          <w:sz w:val="20"/>
        </w:rPr>
        <w:t>50</w:t>
      </w:r>
      <w:r w:rsidRPr="00E66B62">
        <w:rPr>
          <w:noProof/>
          <w:sz w:val="20"/>
        </w:rPr>
        <w:t>(1-2): p. 98-116.</w:t>
      </w:r>
      <w:bookmarkEnd w:id="421"/>
    </w:p>
    <w:p w:rsidR="00F9564A" w:rsidRPr="00E66B62" w:rsidRDefault="00F9564A" w:rsidP="00F9564A">
      <w:pPr>
        <w:ind w:left="720" w:hanging="720"/>
        <w:rPr>
          <w:noProof/>
          <w:sz w:val="20"/>
        </w:rPr>
      </w:pPr>
      <w:bookmarkStart w:id="422" w:name="_ENREF_65"/>
      <w:r w:rsidRPr="00E66B62">
        <w:rPr>
          <w:noProof/>
          <w:sz w:val="20"/>
        </w:rPr>
        <w:t>65.</w:t>
      </w:r>
      <w:r w:rsidRPr="00E66B62">
        <w:rPr>
          <w:noProof/>
          <w:sz w:val="20"/>
        </w:rPr>
        <w:tab/>
        <w:t xml:space="preserve">Straumal, B.B., et al., </w:t>
      </w:r>
      <w:r w:rsidRPr="00E66B62">
        <w:rPr>
          <w:i/>
          <w:noProof/>
          <w:sz w:val="20"/>
        </w:rPr>
        <w:t>Contact angles by the solid-phase grain boundary wetting (coverage) in the Co-Cu system.</w:t>
      </w:r>
      <w:r w:rsidRPr="00E66B62">
        <w:rPr>
          <w:noProof/>
          <w:sz w:val="20"/>
        </w:rPr>
        <w:t xml:space="preserve"> Journal of Materials Science, 2010. </w:t>
      </w:r>
      <w:r w:rsidRPr="00E66B62">
        <w:rPr>
          <w:b/>
          <w:noProof/>
          <w:sz w:val="20"/>
        </w:rPr>
        <w:t>45</w:t>
      </w:r>
      <w:r w:rsidRPr="00E66B62">
        <w:rPr>
          <w:noProof/>
          <w:sz w:val="20"/>
        </w:rPr>
        <w:t>(16): p. 4271-4275.</w:t>
      </w:r>
      <w:bookmarkEnd w:id="422"/>
    </w:p>
    <w:p w:rsidR="00F9564A" w:rsidRPr="00E66B62" w:rsidRDefault="00F9564A" w:rsidP="00F9564A">
      <w:pPr>
        <w:ind w:left="720" w:hanging="720"/>
        <w:rPr>
          <w:noProof/>
          <w:sz w:val="20"/>
        </w:rPr>
      </w:pPr>
      <w:bookmarkStart w:id="423" w:name="_ENREF_66"/>
      <w:r w:rsidRPr="00E66B62">
        <w:rPr>
          <w:noProof/>
          <w:sz w:val="20"/>
        </w:rPr>
        <w:t>66.</w:t>
      </w:r>
      <w:r w:rsidRPr="00E66B62">
        <w:rPr>
          <w:noProof/>
          <w:sz w:val="20"/>
        </w:rPr>
        <w:tab/>
        <w:t xml:space="preserve">Diaz-Barriga-Arceo, L., et al., </w:t>
      </w:r>
      <w:r w:rsidRPr="00E66B62">
        <w:rPr>
          <w:i/>
          <w:noProof/>
          <w:sz w:val="20"/>
        </w:rPr>
        <w:t>Martensitic transformation in nanostructured Cu-Co alloys.</w:t>
      </w:r>
      <w:r w:rsidRPr="00E66B62">
        <w:rPr>
          <w:noProof/>
          <w:sz w:val="20"/>
        </w:rPr>
        <w:t xml:space="preserve"> Journal of Materials Science Letters, 2001. </w:t>
      </w:r>
      <w:r w:rsidRPr="00E66B62">
        <w:rPr>
          <w:b/>
          <w:noProof/>
          <w:sz w:val="20"/>
        </w:rPr>
        <w:t>20</w:t>
      </w:r>
      <w:r w:rsidRPr="00E66B62">
        <w:rPr>
          <w:noProof/>
          <w:sz w:val="20"/>
        </w:rPr>
        <w:t>(24): p. 2239-2241.</w:t>
      </w:r>
      <w:bookmarkEnd w:id="423"/>
    </w:p>
    <w:p w:rsidR="00F9564A" w:rsidRPr="00E66B62" w:rsidRDefault="00F9564A" w:rsidP="00F9564A">
      <w:pPr>
        <w:ind w:left="720" w:hanging="720"/>
        <w:rPr>
          <w:noProof/>
          <w:sz w:val="20"/>
        </w:rPr>
      </w:pPr>
      <w:bookmarkStart w:id="424" w:name="_ENREF_67"/>
      <w:r w:rsidRPr="00E66B62">
        <w:rPr>
          <w:noProof/>
          <w:sz w:val="20"/>
        </w:rPr>
        <w:t>67.</w:t>
      </w:r>
      <w:r w:rsidRPr="00E66B62">
        <w:rPr>
          <w:noProof/>
          <w:sz w:val="20"/>
        </w:rPr>
        <w:tab/>
        <w:t xml:space="preserve">Gartley, S.K.G.a.M.G., </w:t>
      </w:r>
      <w:r w:rsidRPr="00E66B62">
        <w:rPr>
          <w:i/>
          <w:noProof/>
          <w:sz w:val="20"/>
        </w:rPr>
        <w:t>XRD and VSM Analysis of Nanostructured Cu-Co Alloys.</w:t>
      </w:r>
      <w:r w:rsidRPr="00E66B62">
        <w:rPr>
          <w:noProof/>
          <w:sz w:val="20"/>
        </w:rPr>
        <w:t xml:space="preserve"> JCPDS-International Centre for Diffraction Data, 1999: p. 10.</w:t>
      </w:r>
      <w:bookmarkEnd w:id="424"/>
    </w:p>
    <w:p w:rsidR="00F9564A" w:rsidRPr="00E66B62" w:rsidRDefault="00F9564A" w:rsidP="00F9564A">
      <w:pPr>
        <w:ind w:left="720" w:hanging="720"/>
        <w:rPr>
          <w:noProof/>
          <w:sz w:val="20"/>
        </w:rPr>
      </w:pPr>
      <w:bookmarkStart w:id="425" w:name="_ENREF_68"/>
      <w:r w:rsidRPr="00E66B62">
        <w:rPr>
          <w:noProof/>
          <w:sz w:val="20"/>
        </w:rPr>
        <w:t>68.</w:t>
      </w:r>
      <w:r w:rsidRPr="00E66B62">
        <w:rPr>
          <w:noProof/>
          <w:sz w:val="20"/>
        </w:rPr>
        <w:tab/>
        <w:t xml:space="preserve">Sedky, S., et al., </w:t>
      </w:r>
      <w:r w:rsidRPr="00E66B62">
        <w:rPr>
          <w:i/>
          <w:noProof/>
          <w:sz w:val="20"/>
        </w:rPr>
        <w:t>Microencapsulation of silicon cavities using a pulsed excimer laser.</w:t>
      </w:r>
      <w:r w:rsidRPr="00E66B62">
        <w:rPr>
          <w:noProof/>
          <w:sz w:val="20"/>
        </w:rPr>
        <w:t xml:space="preserve"> Journal of Micromechanics and Microengineering, 2012. </w:t>
      </w:r>
      <w:r w:rsidRPr="00E66B62">
        <w:rPr>
          <w:b/>
          <w:noProof/>
          <w:sz w:val="20"/>
        </w:rPr>
        <w:t>22</w:t>
      </w:r>
      <w:r w:rsidRPr="00E66B62">
        <w:rPr>
          <w:noProof/>
          <w:sz w:val="20"/>
        </w:rPr>
        <w:t>(7).</w:t>
      </w:r>
      <w:bookmarkEnd w:id="425"/>
    </w:p>
    <w:p w:rsidR="00F9564A" w:rsidRPr="00E66B62" w:rsidRDefault="00F9564A" w:rsidP="00F9564A">
      <w:pPr>
        <w:ind w:left="720" w:hanging="720"/>
        <w:rPr>
          <w:noProof/>
          <w:sz w:val="20"/>
        </w:rPr>
      </w:pPr>
      <w:bookmarkStart w:id="426" w:name="_ENREF_69"/>
      <w:r w:rsidRPr="00E66B62">
        <w:rPr>
          <w:noProof/>
          <w:sz w:val="20"/>
        </w:rPr>
        <w:t>69.</w:t>
      </w:r>
      <w:r w:rsidRPr="00E66B62">
        <w:rPr>
          <w:noProof/>
          <w:sz w:val="20"/>
        </w:rPr>
        <w:tab/>
        <w:t xml:space="preserve">Nahm, C., et al., </w:t>
      </w:r>
      <w:r w:rsidRPr="00E66B62">
        <w:rPr>
          <w:i/>
          <w:noProof/>
          <w:sz w:val="20"/>
        </w:rPr>
        <w:t>A simple template-free 'sputtering deposition and selective etching' process for nanoporous thin films and its application to dye-sensitized solar cells.</w:t>
      </w:r>
      <w:r w:rsidRPr="00E66B62">
        <w:rPr>
          <w:noProof/>
          <w:sz w:val="20"/>
        </w:rPr>
        <w:t xml:space="preserve"> Nanotechnology, 2013. </w:t>
      </w:r>
      <w:r w:rsidRPr="00E66B62">
        <w:rPr>
          <w:b/>
          <w:noProof/>
          <w:sz w:val="20"/>
        </w:rPr>
        <w:t>24</w:t>
      </w:r>
      <w:r w:rsidRPr="00E66B62">
        <w:rPr>
          <w:noProof/>
          <w:sz w:val="20"/>
        </w:rPr>
        <w:t>(36).</w:t>
      </w:r>
      <w:bookmarkEnd w:id="426"/>
    </w:p>
    <w:p w:rsidR="00F9564A" w:rsidRPr="00E66B62" w:rsidRDefault="00F9564A" w:rsidP="00F9564A">
      <w:pPr>
        <w:ind w:left="720" w:hanging="720"/>
        <w:rPr>
          <w:noProof/>
          <w:sz w:val="20"/>
        </w:rPr>
      </w:pPr>
      <w:bookmarkStart w:id="427" w:name="_ENREF_70"/>
      <w:r w:rsidRPr="00E66B62">
        <w:rPr>
          <w:noProof/>
          <w:sz w:val="20"/>
        </w:rPr>
        <w:t>70.</w:t>
      </w:r>
      <w:r w:rsidRPr="00E66B62">
        <w:rPr>
          <w:noProof/>
          <w:sz w:val="20"/>
        </w:rPr>
        <w:tab/>
        <w:t xml:space="preserve">Fowlkes, J.D., J.M. Fitz-Gerald, and P.D. Rack, </w:t>
      </w:r>
      <w:r w:rsidRPr="00E66B62">
        <w:rPr>
          <w:i/>
          <w:noProof/>
          <w:sz w:val="20"/>
        </w:rPr>
        <w:t>Ultraviolet emitting (Y1-xGdx)(2)O3-delta thin films deposited by radio frequency magnetron sputtering; structure-property-thin film processing relationships.</w:t>
      </w:r>
      <w:r w:rsidRPr="00E66B62">
        <w:rPr>
          <w:noProof/>
          <w:sz w:val="20"/>
        </w:rPr>
        <w:t xml:space="preserve"> Thin Solid Films, 2007. </w:t>
      </w:r>
      <w:r w:rsidRPr="00E66B62">
        <w:rPr>
          <w:b/>
          <w:noProof/>
          <w:sz w:val="20"/>
        </w:rPr>
        <w:t>515</w:t>
      </w:r>
      <w:r w:rsidRPr="00E66B62">
        <w:rPr>
          <w:noProof/>
          <w:sz w:val="20"/>
        </w:rPr>
        <w:t>(7-8): p. 3488-3498.</w:t>
      </w:r>
      <w:bookmarkEnd w:id="427"/>
    </w:p>
    <w:p w:rsidR="00F9564A" w:rsidRPr="00E66B62" w:rsidRDefault="00F9564A" w:rsidP="00F9564A">
      <w:pPr>
        <w:ind w:left="720" w:hanging="720"/>
        <w:rPr>
          <w:noProof/>
          <w:sz w:val="20"/>
        </w:rPr>
      </w:pPr>
      <w:bookmarkStart w:id="428" w:name="_ENREF_71"/>
      <w:r w:rsidRPr="00E66B62">
        <w:rPr>
          <w:noProof/>
          <w:sz w:val="20"/>
        </w:rPr>
        <w:t>71.</w:t>
      </w:r>
      <w:r w:rsidRPr="00E66B62">
        <w:rPr>
          <w:noProof/>
          <w:sz w:val="20"/>
        </w:rPr>
        <w:tab/>
        <w:t xml:space="preserve">Spinelli, P., et al., </w:t>
      </w:r>
      <w:r w:rsidRPr="00E66B62">
        <w:rPr>
          <w:i/>
          <w:noProof/>
          <w:sz w:val="20"/>
        </w:rPr>
        <w:t>Plasmonic light trapping in thin-film Si solar cells.</w:t>
      </w:r>
      <w:r w:rsidRPr="00E66B62">
        <w:rPr>
          <w:noProof/>
          <w:sz w:val="20"/>
        </w:rPr>
        <w:t xml:space="preserve"> Journal of Optics, 2012. </w:t>
      </w:r>
      <w:r w:rsidRPr="00E66B62">
        <w:rPr>
          <w:b/>
          <w:noProof/>
          <w:sz w:val="20"/>
        </w:rPr>
        <w:t>14</w:t>
      </w:r>
      <w:r w:rsidRPr="00E66B62">
        <w:rPr>
          <w:noProof/>
          <w:sz w:val="20"/>
        </w:rPr>
        <w:t>(2).</w:t>
      </w:r>
      <w:bookmarkEnd w:id="428"/>
    </w:p>
    <w:p w:rsidR="00F9564A" w:rsidRPr="00E66B62" w:rsidRDefault="00F9564A" w:rsidP="00F9564A">
      <w:pPr>
        <w:ind w:left="720" w:hanging="720"/>
        <w:rPr>
          <w:noProof/>
          <w:sz w:val="20"/>
        </w:rPr>
      </w:pPr>
      <w:bookmarkStart w:id="429" w:name="_ENREF_72"/>
      <w:r w:rsidRPr="00E66B62">
        <w:rPr>
          <w:noProof/>
          <w:sz w:val="20"/>
        </w:rPr>
        <w:t>72.</w:t>
      </w:r>
      <w:r w:rsidRPr="00E66B62">
        <w:rPr>
          <w:noProof/>
          <w:sz w:val="20"/>
        </w:rPr>
        <w:tab/>
        <w:t xml:space="preserve">Pillai, S., et al., </w:t>
      </w:r>
      <w:r w:rsidRPr="00E66B62">
        <w:rPr>
          <w:i/>
          <w:noProof/>
          <w:sz w:val="20"/>
        </w:rPr>
        <w:t>Surface plasmon enhanced silicon solar cells.</w:t>
      </w:r>
      <w:r w:rsidRPr="00E66B62">
        <w:rPr>
          <w:noProof/>
          <w:sz w:val="20"/>
        </w:rPr>
        <w:t xml:space="preserve"> Journal of Applied Physics, 2007. </w:t>
      </w:r>
      <w:r w:rsidRPr="00E66B62">
        <w:rPr>
          <w:b/>
          <w:noProof/>
          <w:sz w:val="20"/>
        </w:rPr>
        <w:t>101</w:t>
      </w:r>
      <w:r w:rsidRPr="00E66B62">
        <w:rPr>
          <w:noProof/>
          <w:sz w:val="20"/>
        </w:rPr>
        <w:t>(9).</w:t>
      </w:r>
      <w:bookmarkEnd w:id="429"/>
    </w:p>
    <w:p w:rsidR="00F9564A" w:rsidRPr="00E66B62" w:rsidRDefault="00F9564A" w:rsidP="00F9564A">
      <w:pPr>
        <w:ind w:left="720" w:hanging="720"/>
        <w:rPr>
          <w:noProof/>
          <w:sz w:val="20"/>
        </w:rPr>
      </w:pPr>
      <w:bookmarkStart w:id="430" w:name="_ENREF_73"/>
      <w:r w:rsidRPr="00E66B62">
        <w:rPr>
          <w:noProof/>
          <w:sz w:val="20"/>
        </w:rPr>
        <w:t>73.</w:t>
      </w:r>
      <w:r w:rsidRPr="00E66B62">
        <w:rPr>
          <w:noProof/>
          <w:sz w:val="20"/>
        </w:rPr>
        <w:tab/>
        <w:t xml:space="preserve">Chantana, J., et al., </w:t>
      </w:r>
      <w:r w:rsidRPr="00E66B62">
        <w:rPr>
          <w:i/>
          <w:noProof/>
          <w:sz w:val="20"/>
        </w:rPr>
        <w:t>Localized surface plasmon enhanced microcrystalline-silicon solar cells.</w:t>
      </w:r>
      <w:r w:rsidRPr="00E66B62">
        <w:rPr>
          <w:noProof/>
          <w:sz w:val="20"/>
        </w:rPr>
        <w:t xml:space="preserve"> Journal of Non-Crystalline Solids, 2012. </w:t>
      </w:r>
      <w:r w:rsidRPr="00E66B62">
        <w:rPr>
          <w:b/>
          <w:noProof/>
          <w:sz w:val="20"/>
        </w:rPr>
        <w:t>358</w:t>
      </w:r>
      <w:r w:rsidRPr="00E66B62">
        <w:rPr>
          <w:noProof/>
          <w:sz w:val="20"/>
        </w:rPr>
        <w:t>(17): p. 2319-2323.</w:t>
      </w:r>
      <w:bookmarkEnd w:id="430"/>
    </w:p>
    <w:p w:rsidR="00F9564A" w:rsidRPr="00E66B62" w:rsidRDefault="00F9564A" w:rsidP="00F9564A">
      <w:pPr>
        <w:ind w:left="720" w:hanging="720"/>
        <w:rPr>
          <w:noProof/>
          <w:sz w:val="20"/>
        </w:rPr>
      </w:pPr>
      <w:bookmarkStart w:id="431" w:name="_ENREF_74"/>
      <w:r w:rsidRPr="00E66B62">
        <w:rPr>
          <w:noProof/>
          <w:sz w:val="20"/>
        </w:rPr>
        <w:t>74.</w:t>
      </w:r>
      <w:r w:rsidRPr="00E66B62">
        <w:rPr>
          <w:noProof/>
          <w:sz w:val="20"/>
        </w:rPr>
        <w:tab/>
        <w:t xml:space="preserve">Atwater, H.A. and A. Polman, </w:t>
      </w:r>
      <w:r w:rsidRPr="00E66B62">
        <w:rPr>
          <w:i/>
          <w:noProof/>
          <w:sz w:val="20"/>
        </w:rPr>
        <w:t>Plasmonics for improved photovoltaic devices (vol 9, pg 205, 2010).</w:t>
      </w:r>
      <w:r w:rsidRPr="00E66B62">
        <w:rPr>
          <w:noProof/>
          <w:sz w:val="20"/>
        </w:rPr>
        <w:t xml:space="preserve"> Nature Materials, 2010. </w:t>
      </w:r>
      <w:r w:rsidRPr="00E66B62">
        <w:rPr>
          <w:b/>
          <w:noProof/>
          <w:sz w:val="20"/>
        </w:rPr>
        <w:t>9</w:t>
      </w:r>
      <w:r w:rsidRPr="00E66B62">
        <w:rPr>
          <w:noProof/>
          <w:sz w:val="20"/>
        </w:rPr>
        <w:t>(10): p. 865-865.</w:t>
      </w:r>
      <w:bookmarkEnd w:id="431"/>
    </w:p>
    <w:p w:rsidR="00F9564A" w:rsidRPr="00E66B62" w:rsidRDefault="00F9564A" w:rsidP="00F9564A">
      <w:pPr>
        <w:ind w:left="720" w:hanging="720"/>
        <w:rPr>
          <w:noProof/>
          <w:sz w:val="20"/>
        </w:rPr>
      </w:pPr>
      <w:bookmarkStart w:id="432" w:name="_ENREF_75"/>
      <w:r w:rsidRPr="00E66B62">
        <w:rPr>
          <w:noProof/>
          <w:sz w:val="20"/>
        </w:rPr>
        <w:t>75.</w:t>
      </w:r>
      <w:r w:rsidRPr="00E66B62">
        <w:rPr>
          <w:noProof/>
          <w:sz w:val="20"/>
        </w:rPr>
        <w:tab/>
        <w:t xml:space="preserve">Zhang, J.H., et al., </w:t>
      </w:r>
      <w:r w:rsidRPr="00E66B62">
        <w:rPr>
          <w:i/>
          <w:noProof/>
          <w:sz w:val="20"/>
        </w:rPr>
        <w:t>Preparation and optical properties of silica@Ag-Cu alloy core-shell composite colloids.</w:t>
      </w:r>
      <w:r w:rsidRPr="00E66B62">
        <w:rPr>
          <w:noProof/>
          <w:sz w:val="20"/>
        </w:rPr>
        <w:t xml:space="preserve"> Journal of Solid State Chemistry, 2007. </w:t>
      </w:r>
      <w:r w:rsidRPr="00E66B62">
        <w:rPr>
          <w:b/>
          <w:noProof/>
          <w:sz w:val="20"/>
        </w:rPr>
        <w:t>180</w:t>
      </w:r>
      <w:r w:rsidRPr="00E66B62">
        <w:rPr>
          <w:noProof/>
          <w:sz w:val="20"/>
        </w:rPr>
        <w:t>(4): p. 1291-1297.</w:t>
      </w:r>
      <w:bookmarkEnd w:id="432"/>
    </w:p>
    <w:p w:rsidR="00F9564A" w:rsidRPr="00E66B62" w:rsidRDefault="00F9564A" w:rsidP="00F9564A">
      <w:pPr>
        <w:ind w:left="720" w:hanging="720"/>
        <w:rPr>
          <w:noProof/>
          <w:sz w:val="20"/>
        </w:rPr>
      </w:pPr>
      <w:bookmarkStart w:id="433" w:name="_ENREF_76"/>
      <w:r w:rsidRPr="00E66B62">
        <w:rPr>
          <w:noProof/>
          <w:sz w:val="20"/>
        </w:rPr>
        <w:t>76.</w:t>
      </w:r>
      <w:r w:rsidRPr="00E66B62">
        <w:rPr>
          <w:noProof/>
          <w:sz w:val="20"/>
        </w:rPr>
        <w:tab/>
        <w:t xml:space="preserve">Magruder, R.H., J.E. Wittig, and R.A. Zuhr, </w:t>
      </w:r>
      <w:r w:rsidRPr="00E66B62">
        <w:rPr>
          <w:i/>
          <w:noProof/>
          <w:sz w:val="20"/>
        </w:rPr>
        <w:t>Wavelength Tunability of the Surface-Plasmon Resonance of Nanosize Metal Colloids in Glass.</w:t>
      </w:r>
      <w:r w:rsidRPr="00E66B62">
        <w:rPr>
          <w:noProof/>
          <w:sz w:val="20"/>
        </w:rPr>
        <w:t xml:space="preserve"> Journal of Non-Crystalline Solids, 1993. </w:t>
      </w:r>
      <w:r w:rsidRPr="00E66B62">
        <w:rPr>
          <w:b/>
          <w:noProof/>
          <w:sz w:val="20"/>
        </w:rPr>
        <w:t>163</w:t>
      </w:r>
      <w:r w:rsidRPr="00E66B62">
        <w:rPr>
          <w:noProof/>
          <w:sz w:val="20"/>
        </w:rPr>
        <w:t>(2): p. 162-168.</w:t>
      </w:r>
      <w:bookmarkEnd w:id="433"/>
    </w:p>
    <w:p w:rsidR="00F9564A" w:rsidRDefault="00F9564A" w:rsidP="00F9564A">
      <w:pPr>
        <w:rPr>
          <w:noProof/>
          <w:sz w:val="20"/>
        </w:rPr>
      </w:pPr>
    </w:p>
    <w:p w:rsidR="008C09AC" w:rsidRDefault="00F9564A" w:rsidP="008C09AC">
      <w:pPr>
        <w:rPr>
          <w:sz w:val="24"/>
        </w:rPr>
      </w:pPr>
      <w:r w:rsidRPr="002C04C2">
        <w:rPr>
          <w:sz w:val="24"/>
        </w:rPr>
        <w:fldChar w:fldCharType="end"/>
      </w:r>
      <w:bookmarkStart w:id="434" w:name="_Toc378682270"/>
      <w:bookmarkStart w:id="435" w:name="_Toc378683391"/>
    </w:p>
    <w:p w:rsidR="008C09AC" w:rsidRDefault="008C09AC" w:rsidP="008C09AC">
      <w:r>
        <w:br w:type="page"/>
      </w:r>
    </w:p>
    <w:p w:rsidR="00F9564A" w:rsidRDefault="00F9564A" w:rsidP="00804906">
      <w:pPr>
        <w:jc w:val="center"/>
        <w:outlineLvl w:val="0"/>
        <w:rPr>
          <w:b/>
          <w:sz w:val="28"/>
          <w:szCs w:val="28"/>
        </w:rPr>
      </w:pPr>
      <w:bookmarkStart w:id="436" w:name="_Toc378761060"/>
      <w:bookmarkStart w:id="437" w:name="_Toc378770209"/>
      <w:r>
        <w:rPr>
          <w:rFonts w:hint="eastAsia"/>
          <w:b/>
          <w:sz w:val="28"/>
          <w:szCs w:val="28"/>
        </w:rPr>
        <w:lastRenderedPageBreak/>
        <w:t>VITA</w:t>
      </w:r>
      <w:bookmarkEnd w:id="434"/>
      <w:bookmarkEnd w:id="435"/>
      <w:bookmarkEnd w:id="436"/>
      <w:bookmarkEnd w:id="437"/>
    </w:p>
    <w:p w:rsidR="0058180D" w:rsidRPr="008C09AC" w:rsidRDefault="00F9564A" w:rsidP="008C09AC">
      <w:pPr>
        <w:spacing w:beforeLines="100" w:before="312" w:afterLines="100" w:after="312"/>
        <w:rPr>
          <w:sz w:val="24"/>
        </w:rPr>
      </w:pPr>
      <w:proofErr w:type="spellStart"/>
      <w:r>
        <w:rPr>
          <w:sz w:val="24"/>
        </w:rPr>
        <w:t>S</w:t>
      </w:r>
      <w:r>
        <w:rPr>
          <w:rFonts w:hint="eastAsia"/>
          <w:sz w:val="24"/>
        </w:rPr>
        <w:t>haofang</w:t>
      </w:r>
      <w:proofErr w:type="spellEnd"/>
      <w:r>
        <w:rPr>
          <w:rFonts w:hint="eastAsia"/>
          <w:sz w:val="24"/>
        </w:rPr>
        <w:t xml:space="preserve"> Fu was born in Shandong, China on September 27, 1988. She </w:t>
      </w:r>
      <w:r>
        <w:rPr>
          <w:sz w:val="24"/>
        </w:rPr>
        <w:t>graduated</w:t>
      </w:r>
      <w:r>
        <w:rPr>
          <w:rFonts w:hint="eastAsia"/>
          <w:sz w:val="24"/>
        </w:rPr>
        <w:t xml:space="preserve"> from </w:t>
      </w:r>
      <w:proofErr w:type="spellStart"/>
      <w:r>
        <w:rPr>
          <w:rFonts w:hint="eastAsia"/>
          <w:sz w:val="24"/>
        </w:rPr>
        <w:t>Zhaoyuan</w:t>
      </w:r>
      <w:proofErr w:type="spellEnd"/>
      <w:r>
        <w:rPr>
          <w:rFonts w:hint="eastAsia"/>
          <w:sz w:val="24"/>
        </w:rPr>
        <w:t xml:space="preserve"> No. 1 Middle School in Shandong Province in 2007 and entered the Materials Chemistry program at Wuhan University of Technology, Hubei at the same year. </w:t>
      </w:r>
      <w:r>
        <w:rPr>
          <w:sz w:val="24"/>
        </w:rPr>
        <w:t>S</w:t>
      </w:r>
      <w:r>
        <w:rPr>
          <w:rFonts w:hint="eastAsia"/>
          <w:sz w:val="24"/>
        </w:rPr>
        <w:t>he obtained her Bachelor</w:t>
      </w:r>
      <w:r>
        <w:rPr>
          <w:sz w:val="24"/>
        </w:rPr>
        <w:t>’</w:t>
      </w:r>
      <w:r>
        <w:rPr>
          <w:rFonts w:hint="eastAsia"/>
          <w:sz w:val="24"/>
        </w:rPr>
        <w:t xml:space="preserve">s Degree in 2011. </w:t>
      </w:r>
      <w:r>
        <w:rPr>
          <w:sz w:val="24"/>
        </w:rPr>
        <w:t>S</w:t>
      </w:r>
      <w:r>
        <w:rPr>
          <w:rFonts w:hint="eastAsia"/>
          <w:sz w:val="24"/>
        </w:rPr>
        <w:t>he joined Professor Philip Rack</w:t>
      </w:r>
      <w:r>
        <w:rPr>
          <w:sz w:val="24"/>
        </w:rPr>
        <w:t>’</w:t>
      </w:r>
      <w:r>
        <w:rPr>
          <w:rFonts w:hint="eastAsia"/>
          <w:sz w:val="24"/>
        </w:rPr>
        <w:t xml:space="preserve">s group in Department of Materials Science and Engineering at the </w:t>
      </w:r>
      <w:r w:rsidRPr="005039AB">
        <w:rPr>
          <w:sz w:val="24"/>
        </w:rPr>
        <w:t>University of Tennessee</w:t>
      </w:r>
      <w:r>
        <w:rPr>
          <w:rFonts w:hint="eastAsia"/>
          <w:sz w:val="24"/>
        </w:rPr>
        <w:t>, Knoxville in August 2011.</w:t>
      </w:r>
    </w:p>
    <w:sectPr w:rsidR="0058180D" w:rsidRPr="008C09AC" w:rsidSect="0052474C">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2C9A" w:rsidRDefault="00A32C9A" w:rsidP="008C09AC">
      <w:r>
        <w:separator/>
      </w:r>
    </w:p>
  </w:endnote>
  <w:endnote w:type="continuationSeparator" w:id="0">
    <w:p w:rsidR="00A32C9A" w:rsidRDefault="00A32C9A" w:rsidP="008C0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6527377"/>
      <w:docPartObj>
        <w:docPartGallery w:val="Page Numbers (Bottom of Page)"/>
        <w:docPartUnique/>
      </w:docPartObj>
    </w:sdtPr>
    <w:sdtEndPr>
      <w:rPr>
        <w:noProof/>
      </w:rPr>
    </w:sdtEndPr>
    <w:sdtContent>
      <w:p w:rsidR="004E72D2" w:rsidRDefault="004E72D2">
        <w:pPr>
          <w:pStyle w:val="Footer"/>
          <w:jc w:val="center"/>
        </w:pPr>
        <w:r>
          <w:fldChar w:fldCharType="begin"/>
        </w:r>
        <w:r>
          <w:instrText xml:space="preserve"> PAGE   \* MERGEFORMAT </w:instrText>
        </w:r>
        <w:r>
          <w:fldChar w:fldCharType="separate"/>
        </w:r>
        <w:r w:rsidR="0085009C">
          <w:rPr>
            <w:noProof/>
          </w:rPr>
          <w:t>75</w:t>
        </w:r>
        <w:r>
          <w:rPr>
            <w:noProof/>
          </w:rPr>
          <w:fldChar w:fldCharType="end"/>
        </w:r>
      </w:p>
    </w:sdtContent>
  </w:sdt>
  <w:p w:rsidR="004E72D2" w:rsidRDefault="004E72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2C9A" w:rsidRDefault="00A32C9A" w:rsidP="008C09AC">
      <w:r>
        <w:separator/>
      </w:r>
    </w:p>
  </w:footnote>
  <w:footnote w:type="continuationSeparator" w:id="0">
    <w:p w:rsidR="00A32C9A" w:rsidRDefault="00A32C9A" w:rsidP="008C09A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663A6"/>
    <w:multiLevelType w:val="hybridMultilevel"/>
    <w:tmpl w:val="4CF60C4C"/>
    <w:lvl w:ilvl="0" w:tplc="07EC2C9E">
      <w:start w:val="1"/>
      <w:numFmt w:val="decimal"/>
      <w:lvlText w:val="1.%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23D03EF"/>
    <w:multiLevelType w:val="hybridMultilevel"/>
    <w:tmpl w:val="137CCAD4"/>
    <w:lvl w:ilvl="0" w:tplc="62106B90">
      <w:start w:val="2"/>
      <w:numFmt w:val="decimal"/>
      <w:lvlText w:val="1.3.%1"/>
      <w:lvlJc w:val="left"/>
      <w:pPr>
        <w:ind w:left="420" w:hanging="420"/>
      </w:pPr>
      <w:rPr>
        <w:rFonts w:hint="eastAsia"/>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2A40A39"/>
    <w:multiLevelType w:val="hybridMultilevel"/>
    <w:tmpl w:val="8B3ACF9C"/>
    <w:lvl w:ilvl="0" w:tplc="DBA6FF22">
      <w:start w:val="1"/>
      <w:numFmt w:val="decimal"/>
      <w:lvlText w:val="3.1.%1"/>
      <w:lvlJc w:val="left"/>
      <w:pPr>
        <w:ind w:left="420" w:hanging="420"/>
      </w:pPr>
      <w:rPr>
        <w:rFonts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08600301"/>
    <w:multiLevelType w:val="hybridMultilevel"/>
    <w:tmpl w:val="831C2E48"/>
    <w:lvl w:ilvl="0" w:tplc="0D04CE7A">
      <w:start w:val="1"/>
      <w:numFmt w:val="decimal"/>
      <w:lvlText w:val="2.2.%1"/>
      <w:lvlJc w:val="left"/>
      <w:pPr>
        <w:ind w:left="420" w:hanging="420"/>
      </w:pPr>
      <w:rPr>
        <w:rFonts w:hint="eastAsia"/>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0AB86DB7"/>
    <w:multiLevelType w:val="hybridMultilevel"/>
    <w:tmpl w:val="AB9AD010"/>
    <w:lvl w:ilvl="0" w:tplc="3DC05FE4">
      <w:start w:val="3"/>
      <w:numFmt w:val="decimal"/>
      <w:lvlText w:val="1.%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0D6C09E1"/>
    <w:multiLevelType w:val="hybridMultilevel"/>
    <w:tmpl w:val="77BCC47C"/>
    <w:lvl w:ilvl="0" w:tplc="2E90C758">
      <w:start w:val="4"/>
      <w:numFmt w:val="decimal"/>
      <w:lvlText w:val="3.%1"/>
      <w:lvlJc w:val="left"/>
      <w:pPr>
        <w:ind w:left="420" w:hanging="420"/>
      </w:pPr>
      <w:rPr>
        <w:rFonts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0F49245F"/>
    <w:multiLevelType w:val="hybridMultilevel"/>
    <w:tmpl w:val="1ACED450"/>
    <w:lvl w:ilvl="0" w:tplc="068432CE">
      <w:start w:val="1"/>
      <w:numFmt w:val="decimal"/>
      <w:lvlText w:val="1.3.%1"/>
      <w:lvlJc w:val="left"/>
      <w:pPr>
        <w:ind w:left="420" w:hanging="420"/>
      </w:pPr>
      <w:rPr>
        <w:rFonts w:hint="eastAsia"/>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11325266"/>
    <w:multiLevelType w:val="hybridMultilevel"/>
    <w:tmpl w:val="D722DA16"/>
    <w:lvl w:ilvl="0" w:tplc="C01EE0D6">
      <w:start w:val="1"/>
      <w:numFmt w:val="decimal"/>
      <w:lvlText w:val="4.%1"/>
      <w:lvlJc w:val="left"/>
      <w:pPr>
        <w:ind w:left="420" w:hanging="420"/>
      </w:pPr>
      <w:rPr>
        <w:rFonts w:hint="eastAsia"/>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116633A2"/>
    <w:multiLevelType w:val="hybridMultilevel"/>
    <w:tmpl w:val="D7A42D4A"/>
    <w:lvl w:ilvl="0" w:tplc="F71EDD42">
      <w:start w:val="1"/>
      <w:numFmt w:val="decimal"/>
      <w:lvlText w:val="3.%1"/>
      <w:lvlJc w:val="left"/>
      <w:pPr>
        <w:ind w:left="420" w:hanging="420"/>
      </w:pPr>
      <w:rPr>
        <w:rFonts w:hint="eastAsia"/>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16335693"/>
    <w:multiLevelType w:val="hybridMultilevel"/>
    <w:tmpl w:val="0DD279B0"/>
    <w:lvl w:ilvl="0" w:tplc="4596F53A">
      <w:start w:val="1"/>
      <w:numFmt w:val="decimal"/>
      <w:lvlText w:val="3.1.%1"/>
      <w:lvlJc w:val="left"/>
      <w:pPr>
        <w:ind w:left="840" w:hanging="420"/>
      </w:pPr>
      <w:rPr>
        <w:rFonts w:hint="eastAsia"/>
        <w:color w:val="auto"/>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0">
    <w:nsid w:val="1EE72DA9"/>
    <w:multiLevelType w:val="hybridMultilevel"/>
    <w:tmpl w:val="574C5990"/>
    <w:lvl w:ilvl="0" w:tplc="B748C5C8">
      <w:start w:val="3"/>
      <w:numFmt w:val="decimal"/>
      <w:lvlText w:val="1.%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21712E93"/>
    <w:multiLevelType w:val="hybridMultilevel"/>
    <w:tmpl w:val="E51639D4"/>
    <w:lvl w:ilvl="0" w:tplc="07AEF1AE">
      <w:start w:val="3"/>
      <w:numFmt w:val="decimal"/>
      <w:lvlText w:val="4.%1"/>
      <w:lvlJc w:val="left"/>
      <w:pPr>
        <w:ind w:left="420" w:hanging="420"/>
      </w:pPr>
      <w:rPr>
        <w:rFonts w:hint="eastAsia"/>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29874BBE"/>
    <w:multiLevelType w:val="hybridMultilevel"/>
    <w:tmpl w:val="D9E02346"/>
    <w:lvl w:ilvl="0" w:tplc="1AB60AD0">
      <w:start w:val="1"/>
      <w:numFmt w:val="decimal"/>
      <w:lvlText w:val="%1.2"/>
      <w:lvlJc w:val="left"/>
      <w:pPr>
        <w:ind w:left="420" w:hanging="420"/>
      </w:pPr>
      <w:rPr>
        <w:rFonts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29C93076"/>
    <w:multiLevelType w:val="hybridMultilevel"/>
    <w:tmpl w:val="7436AE4C"/>
    <w:lvl w:ilvl="0" w:tplc="2DEC106C">
      <w:start w:val="1"/>
      <w:numFmt w:val="decimal"/>
      <w:lvlText w:val="3.2.2.%1"/>
      <w:lvlJc w:val="left"/>
      <w:pPr>
        <w:ind w:left="420" w:hanging="420"/>
      </w:pPr>
      <w:rPr>
        <w:rFonts w:hint="eastAsia"/>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2BE95341"/>
    <w:multiLevelType w:val="hybridMultilevel"/>
    <w:tmpl w:val="4F025072"/>
    <w:lvl w:ilvl="0" w:tplc="6F127252">
      <w:start w:val="1"/>
      <w:numFmt w:val="decimal"/>
      <w:lvlText w:val="3.2.3.%1"/>
      <w:lvlJc w:val="left"/>
      <w:pPr>
        <w:ind w:left="420" w:hanging="420"/>
      </w:pPr>
      <w:rPr>
        <w:rFonts w:hint="eastAsia"/>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302371C0"/>
    <w:multiLevelType w:val="hybridMultilevel"/>
    <w:tmpl w:val="3CB0A65E"/>
    <w:lvl w:ilvl="0" w:tplc="4596F53A">
      <w:start w:val="1"/>
      <w:numFmt w:val="decimal"/>
      <w:lvlText w:val="3.1.%1"/>
      <w:lvlJc w:val="left"/>
      <w:pPr>
        <w:ind w:left="420" w:hanging="420"/>
      </w:pPr>
      <w:rPr>
        <w:rFonts w:hint="eastAsia"/>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35931671"/>
    <w:multiLevelType w:val="hybridMultilevel"/>
    <w:tmpl w:val="67EC364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3927570B"/>
    <w:multiLevelType w:val="hybridMultilevel"/>
    <w:tmpl w:val="F1EA5516"/>
    <w:lvl w:ilvl="0" w:tplc="084A7BA8">
      <w:start w:val="1"/>
      <w:numFmt w:val="decimal"/>
      <w:lvlText w:val="1.2.%1"/>
      <w:lvlJc w:val="left"/>
      <w:pPr>
        <w:ind w:left="420" w:hanging="420"/>
      </w:pPr>
      <w:rPr>
        <w:rFonts w:hint="eastAsia"/>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3C890F5E"/>
    <w:multiLevelType w:val="hybridMultilevel"/>
    <w:tmpl w:val="5F5A9DA0"/>
    <w:lvl w:ilvl="0" w:tplc="4596F53A">
      <w:start w:val="1"/>
      <w:numFmt w:val="decimal"/>
      <w:lvlText w:val="3.1.%1"/>
      <w:lvlJc w:val="left"/>
      <w:pPr>
        <w:ind w:left="420" w:hanging="420"/>
      </w:pPr>
      <w:rPr>
        <w:rFonts w:hint="eastAsia"/>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3E8C3084"/>
    <w:multiLevelType w:val="hybridMultilevel"/>
    <w:tmpl w:val="C98A6E9A"/>
    <w:lvl w:ilvl="0" w:tplc="70643D48">
      <w:start w:val="1"/>
      <w:numFmt w:val="decimal"/>
      <w:lvlText w:val="3.2.%1"/>
      <w:lvlJc w:val="left"/>
      <w:pPr>
        <w:ind w:left="420" w:hanging="420"/>
      </w:pPr>
      <w:rPr>
        <w:rFonts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40B92D9B"/>
    <w:multiLevelType w:val="hybridMultilevel"/>
    <w:tmpl w:val="D114740A"/>
    <w:lvl w:ilvl="0" w:tplc="B186E586">
      <w:start w:val="1"/>
      <w:numFmt w:val="decimal"/>
      <w:lvlText w:val="3.4.%1"/>
      <w:lvlJc w:val="left"/>
      <w:pPr>
        <w:ind w:left="420" w:hanging="420"/>
      </w:pPr>
      <w:rPr>
        <w:rFonts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47DC7DD5"/>
    <w:multiLevelType w:val="hybridMultilevel"/>
    <w:tmpl w:val="3688691E"/>
    <w:lvl w:ilvl="0" w:tplc="4596F53A">
      <w:start w:val="1"/>
      <w:numFmt w:val="decimal"/>
      <w:lvlText w:val="3.1.%1"/>
      <w:lvlJc w:val="left"/>
      <w:pPr>
        <w:ind w:left="420" w:hanging="420"/>
      </w:pPr>
      <w:rPr>
        <w:rFonts w:hint="eastAsia"/>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5AA94D08"/>
    <w:multiLevelType w:val="hybridMultilevel"/>
    <w:tmpl w:val="8934261A"/>
    <w:lvl w:ilvl="0" w:tplc="74ECF9A2">
      <w:start w:val="2"/>
      <w:numFmt w:val="decimal"/>
      <w:lvlText w:val="2.%1"/>
      <w:lvlJc w:val="left"/>
      <w:pPr>
        <w:ind w:left="420" w:hanging="420"/>
      </w:pPr>
      <w:rPr>
        <w:rFonts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5BEE007A"/>
    <w:multiLevelType w:val="hybridMultilevel"/>
    <w:tmpl w:val="514A009A"/>
    <w:lvl w:ilvl="0" w:tplc="5FA6C7D4">
      <w:start w:val="1"/>
      <w:numFmt w:val="decimal"/>
      <w:lvlText w:val="2.%1"/>
      <w:lvlJc w:val="left"/>
      <w:pPr>
        <w:ind w:left="420" w:hanging="420"/>
      </w:pPr>
      <w:rPr>
        <w:rFonts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nsid w:val="60887D0A"/>
    <w:multiLevelType w:val="hybridMultilevel"/>
    <w:tmpl w:val="2D54704E"/>
    <w:lvl w:ilvl="0" w:tplc="D1DC5EFC">
      <w:start w:val="1"/>
      <w:numFmt w:val="decimal"/>
      <w:lvlText w:val="3.3.%1"/>
      <w:lvlJc w:val="left"/>
      <w:pPr>
        <w:ind w:left="420" w:hanging="420"/>
      </w:pPr>
      <w:rPr>
        <w:rFonts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nsid w:val="671275C2"/>
    <w:multiLevelType w:val="hybridMultilevel"/>
    <w:tmpl w:val="D3E8FDB4"/>
    <w:lvl w:ilvl="0" w:tplc="E326CBCC">
      <w:start w:val="1"/>
      <w:numFmt w:val="decimal"/>
      <w:lvlText w:val="1.3.%1"/>
      <w:lvlJc w:val="left"/>
      <w:pPr>
        <w:ind w:left="420" w:hanging="420"/>
      </w:pPr>
      <w:rPr>
        <w:rFonts w:hint="eastAsia"/>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67410222"/>
    <w:multiLevelType w:val="hybridMultilevel"/>
    <w:tmpl w:val="67C45296"/>
    <w:lvl w:ilvl="0" w:tplc="9BE2A8B2">
      <w:start w:val="1"/>
      <w:numFmt w:val="decimal"/>
      <w:lvlText w:val="1.%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nsid w:val="6794721F"/>
    <w:multiLevelType w:val="hybridMultilevel"/>
    <w:tmpl w:val="3D0C81DA"/>
    <w:lvl w:ilvl="0" w:tplc="FD426528">
      <w:start w:val="1"/>
      <w:numFmt w:val="decimal"/>
      <w:lvlText w:val="1.4.%1"/>
      <w:lvlJc w:val="left"/>
      <w:pPr>
        <w:ind w:left="420" w:hanging="420"/>
      </w:pPr>
      <w:rPr>
        <w:rFonts w:hint="eastAsia"/>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nsid w:val="79E34890"/>
    <w:multiLevelType w:val="hybridMultilevel"/>
    <w:tmpl w:val="21E0E02E"/>
    <w:lvl w:ilvl="0" w:tplc="35D8F6BA">
      <w:start w:val="1"/>
      <w:numFmt w:val="decimal"/>
      <w:lvlText w:val="%1.5"/>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nsid w:val="7A7406C7"/>
    <w:multiLevelType w:val="hybridMultilevel"/>
    <w:tmpl w:val="D76A74E4"/>
    <w:lvl w:ilvl="0" w:tplc="0D5E3766">
      <w:start w:val="1"/>
      <w:numFmt w:val="decimal"/>
      <w:lvlText w:val="1.1.%1"/>
      <w:lvlJc w:val="left"/>
      <w:pPr>
        <w:ind w:left="420" w:hanging="420"/>
      </w:pPr>
      <w:rPr>
        <w:rFonts w:hint="eastAsia"/>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nsid w:val="7F007FB0"/>
    <w:multiLevelType w:val="hybridMultilevel"/>
    <w:tmpl w:val="C9A0A0C8"/>
    <w:lvl w:ilvl="0" w:tplc="3FC27418">
      <w:start w:val="2"/>
      <w:numFmt w:val="decimal"/>
      <w:lvlText w:val="%1.2"/>
      <w:lvlJc w:val="left"/>
      <w:pPr>
        <w:ind w:left="420" w:hanging="420"/>
      </w:pPr>
      <w:rPr>
        <w:rFonts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6"/>
  </w:num>
  <w:num w:numId="2">
    <w:abstractNumId w:val="3"/>
  </w:num>
  <w:num w:numId="3">
    <w:abstractNumId w:val="29"/>
  </w:num>
  <w:num w:numId="4">
    <w:abstractNumId w:val="30"/>
  </w:num>
  <w:num w:numId="5">
    <w:abstractNumId w:val="12"/>
  </w:num>
  <w:num w:numId="6">
    <w:abstractNumId w:val="17"/>
  </w:num>
  <w:num w:numId="7">
    <w:abstractNumId w:val="0"/>
  </w:num>
  <w:num w:numId="8">
    <w:abstractNumId w:val="10"/>
  </w:num>
  <w:num w:numId="9">
    <w:abstractNumId w:val="4"/>
  </w:num>
  <w:num w:numId="10">
    <w:abstractNumId w:val="27"/>
  </w:num>
  <w:num w:numId="11">
    <w:abstractNumId w:val="23"/>
  </w:num>
  <w:num w:numId="12">
    <w:abstractNumId w:val="22"/>
  </w:num>
  <w:num w:numId="13">
    <w:abstractNumId w:val="25"/>
  </w:num>
  <w:num w:numId="14">
    <w:abstractNumId w:val="1"/>
  </w:num>
  <w:num w:numId="15">
    <w:abstractNumId w:val="8"/>
  </w:num>
  <w:num w:numId="16">
    <w:abstractNumId w:val="6"/>
  </w:num>
  <w:num w:numId="17">
    <w:abstractNumId w:val="2"/>
  </w:num>
  <w:num w:numId="18">
    <w:abstractNumId w:val="16"/>
  </w:num>
  <w:num w:numId="19">
    <w:abstractNumId w:val="9"/>
  </w:num>
  <w:num w:numId="20">
    <w:abstractNumId w:val="15"/>
  </w:num>
  <w:num w:numId="21">
    <w:abstractNumId w:val="18"/>
  </w:num>
  <w:num w:numId="22">
    <w:abstractNumId w:val="21"/>
  </w:num>
  <w:num w:numId="23">
    <w:abstractNumId w:val="19"/>
  </w:num>
  <w:num w:numId="24">
    <w:abstractNumId w:val="14"/>
  </w:num>
  <w:num w:numId="25">
    <w:abstractNumId w:val="13"/>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num>
  <w:num w:numId="28">
    <w:abstractNumId w:val="7"/>
  </w:num>
  <w:num w:numId="29">
    <w:abstractNumId w:val="11"/>
  </w:num>
  <w:num w:numId="30">
    <w:abstractNumId w:val="5"/>
  </w:num>
  <w:num w:numId="31">
    <w:abstractNumId w:val="20"/>
  </w:num>
  <w:num w:numId="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B4C"/>
    <w:rsid w:val="000320C6"/>
    <w:rsid w:val="00070109"/>
    <w:rsid w:val="000849DE"/>
    <w:rsid w:val="00087326"/>
    <w:rsid w:val="00112C44"/>
    <w:rsid w:val="00196F4C"/>
    <w:rsid w:val="001D68E3"/>
    <w:rsid w:val="00266CCE"/>
    <w:rsid w:val="002B423C"/>
    <w:rsid w:val="00302262"/>
    <w:rsid w:val="003425A1"/>
    <w:rsid w:val="00351BAF"/>
    <w:rsid w:val="004E72D2"/>
    <w:rsid w:val="00521655"/>
    <w:rsid w:val="0052474C"/>
    <w:rsid w:val="0058180D"/>
    <w:rsid w:val="005861B8"/>
    <w:rsid w:val="00592D1C"/>
    <w:rsid w:val="005E76BF"/>
    <w:rsid w:val="005F0ABF"/>
    <w:rsid w:val="00635B4C"/>
    <w:rsid w:val="006450DD"/>
    <w:rsid w:val="006A3041"/>
    <w:rsid w:val="00744268"/>
    <w:rsid w:val="0075160E"/>
    <w:rsid w:val="007C38E1"/>
    <w:rsid w:val="00804906"/>
    <w:rsid w:val="00810C1E"/>
    <w:rsid w:val="00812801"/>
    <w:rsid w:val="0085009C"/>
    <w:rsid w:val="00883FF5"/>
    <w:rsid w:val="008C09AC"/>
    <w:rsid w:val="008F2185"/>
    <w:rsid w:val="008F5BA8"/>
    <w:rsid w:val="009266D4"/>
    <w:rsid w:val="009E2DAF"/>
    <w:rsid w:val="009F105B"/>
    <w:rsid w:val="00A32C9A"/>
    <w:rsid w:val="00A41551"/>
    <w:rsid w:val="00A458EA"/>
    <w:rsid w:val="00A53F58"/>
    <w:rsid w:val="00A73C53"/>
    <w:rsid w:val="00A858E6"/>
    <w:rsid w:val="00A96894"/>
    <w:rsid w:val="00C078DD"/>
    <w:rsid w:val="00C14D2E"/>
    <w:rsid w:val="00C97FDF"/>
    <w:rsid w:val="00F20E4E"/>
    <w:rsid w:val="00F75E07"/>
    <w:rsid w:val="00F956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footer" w:uiPriority="99"/>
    <w:lsdException w:name="caption" w:semiHidden="1" w:unhideWhenUsed="1" w:qFormat="1"/>
    <w:lsdException w:name="table of figures" w:uiPriority="99"/>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9564A"/>
    <w:pPr>
      <w:widowControl w:val="0"/>
      <w:jc w:val="both"/>
    </w:pPr>
    <w:rPr>
      <w:kern w:val="2"/>
      <w:sz w:val="21"/>
      <w:szCs w:val="24"/>
    </w:rPr>
  </w:style>
  <w:style w:type="paragraph" w:styleId="Heading1">
    <w:name w:val="heading 1"/>
    <w:basedOn w:val="Normal"/>
    <w:next w:val="Normal"/>
    <w:link w:val="Heading1Char"/>
    <w:qFormat/>
    <w:rsid w:val="00F9564A"/>
    <w:pPr>
      <w:keepNext/>
      <w:keepLines/>
      <w:spacing w:before="340" w:after="330" w:line="578" w:lineRule="auto"/>
      <w:outlineLvl w:val="0"/>
    </w:pPr>
    <w:rPr>
      <w:b/>
      <w:bCs/>
      <w:kern w:val="44"/>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9564A"/>
    <w:rPr>
      <w:b/>
      <w:bCs/>
      <w:kern w:val="44"/>
      <w:sz w:val="44"/>
      <w:szCs w:val="44"/>
    </w:rPr>
  </w:style>
  <w:style w:type="paragraph" w:styleId="Title">
    <w:name w:val="Title"/>
    <w:basedOn w:val="Normal"/>
    <w:next w:val="Normal"/>
    <w:link w:val="TitleChar"/>
    <w:qFormat/>
    <w:rsid w:val="00F9564A"/>
    <w:pPr>
      <w:spacing w:before="240" w:after="60"/>
      <w:jc w:val="center"/>
      <w:outlineLvl w:val="0"/>
    </w:pPr>
    <w:rPr>
      <w:rFonts w:asciiTheme="majorHAnsi" w:hAnsiTheme="majorHAnsi" w:cstheme="majorBidi"/>
      <w:b/>
      <w:bCs/>
      <w:sz w:val="32"/>
      <w:szCs w:val="32"/>
    </w:rPr>
  </w:style>
  <w:style w:type="character" w:customStyle="1" w:styleId="TitleChar">
    <w:name w:val="Title Char"/>
    <w:basedOn w:val="DefaultParagraphFont"/>
    <w:link w:val="Title"/>
    <w:rsid w:val="00F9564A"/>
    <w:rPr>
      <w:rFonts w:asciiTheme="majorHAnsi" w:hAnsiTheme="majorHAnsi" w:cstheme="majorBidi"/>
      <w:b/>
      <w:bCs/>
      <w:kern w:val="2"/>
      <w:sz w:val="32"/>
      <w:szCs w:val="32"/>
    </w:rPr>
  </w:style>
  <w:style w:type="paragraph" w:styleId="Subtitle">
    <w:name w:val="Subtitle"/>
    <w:basedOn w:val="Normal"/>
    <w:next w:val="Normal"/>
    <w:link w:val="SubtitleChar"/>
    <w:qFormat/>
    <w:rsid w:val="00F9564A"/>
    <w:pPr>
      <w:spacing w:before="240" w:after="60" w:line="312" w:lineRule="auto"/>
      <w:jc w:val="center"/>
      <w:outlineLvl w:val="1"/>
    </w:pPr>
    <w:rPr>
      <w:rFonts w:asciiTheme="majorHAnsi" w:hAnsiTheme="majorHAnsi" w:cstheme="majorBidi"/>
      <w:b/>
      <w:bCs/>
      <w:kern w:val="28"/>
      <w:sz w:val="32"/>
      <w:szCs w:val="32"/>
    </w:rPr>
  </w:style>
  <w:style w:type="character" w:customStyle="1" w:styleId="SubtitleChar">
    <w:name w:val="Subtitle Char"/>
    <w:basedOn w:val="DefaultParagraphFont"/>
    <w:link w:val="Subtitle"/>
    <w:rsid w:val="00F9564A"/>
    <w:rPr>
      <w:rFonts w:asciiTheme="majorHAnsi" w:hAnsiTheme="majorHAnsi" w:cstheme="majorBidi"/>
      <w:b/>
      <w:bCs/>
      <w:kern w:val="28"/>
      <w:sz w:val="32"/>
      <w:szCs w:val="32"/>
    </w:rPr>
  </w:style>
  <w:style w:type="character" w:styleId="Strong">
    <w:name w:val="Strong"/>
    <w:basedOn w:val="DefaultParagraphFont"/>
    <w:qFormat/>
    <w:rsid w:val="00F9564A"/>
    <w:rPr>
      <w:b/>
      <w:bCs/>
    </w:rPr>
  </w:style>
  <w:style w:type="character" w:styleId="Hyperlink">
    <w:name w:val="Hyperlink"/>
    <w:basedOn w:val="DefaultParagraphFont"/>
    <w:uiPriority w:val="99"/>
    <w:rsid w:val="00F9564A"/>
    <w:rPr>
      <w:color w:val="0000FF" w:themeColor="hyperlink"/>
      <w:u w:val="single"/>
    </w:rPr>
  </w:style>
  <w:style w:type="paragraph" w:styleId="BalloonText">
    <w:name w:val="Balloon Text"/>
    <w:basedOn w:val="Normal"/>
    <w:link w:val="BalloonTextChar"/>
    <w:rsid w:val="00F9564A"/>
    <w:rPr>
      <w:sz w:val="16"/>
      <w:szCs w:val="16"/>
    </w:rPr>
  </w:style>
  <w:style w:type="character" w:customStyle="1" w:styleId="BalloonTextChar">
    <w:name w:val="Balloon Text Char"/>
    <w:basedOn w:val="DefaultParagraphFont"/>
    <w:link w:val="BalloonText"/>
    <w:rsid w:val="00F9564A"/>
    <w:rPr>
      <w:kern w:val="2"/>
      <w:sz w:val="16"/>
      <w:szCs w:val="16"/>
    </w:rPr>
  </w:style>
  <w:style w:type="character" w:styleId="PlaceholderText">
    <w:name w:val="Placeholder Text"/>
    <w:basedOn w:val="DefaultParagraphFont"/>
    <w:uiPriority w:val="99"/>
    <w:semiHidden/>
    <w:rsid w:val="00F9564A"/>
    <w:rPr>
      <w:color w:val="808080"/>
    </w:rPr>
  </w:style>
  <w:style w:type="paragraph" w:styleId="ListParagraph">
    <w:name w:val="List Paragraph"/>
    <w:basedOn w:val="Normal"/>
    <w:uiPriority w:val="34"/>
    <w:qFormat/>
    <w:rsid w:val="00F9564A"/>
    <w:pPr>
      <w:ind w:firstLineChars="200" w:firstLine="420"/>
    </w:pPr>
  </w:style>
  <w:style w:type="character" w:styleId="CommentReference">
    <w:name w:val="annotation reference"/>
    <w:basedOn w:val="DefaultParagraphFont"/>
    <w:rsid w:val="00F9564A"/>
    <w:rPr>
      <w:sz w:val="16"/>
      <w:szCs w:val="16"/>
    </w:rPr>
  </w:style>
  <w:style w:type="paragraph" w:styleId="CommentText">
    <w:name w:val="annotation text"/>
    <w:basedOn w:val="Normal"/>
    <w:link w:val="CommentTextChar"/>
    <w:rsid w:val="00F9564A"/>
    <w:rPr>
      <w:sz w:val="20"/>
      <w:szCs w:val="20"/>
    </w:rPr>
  </w:style>
  <w:style w:type="character" w:customStyle="1" w:styleId="CommentTextChar">
    <w:name w:val="Comment Text Char"/>
    <w:basedOn w:val="DefaultParagraphFont"/>
    <w:link w:val="CommentText"/>
    <w:rsid w:val="00F9564A"/>
    <w:rPr>
      <w:kern w:val="2"/>
    </w:rPr>
  </w:style>
  <w:style w:type="paragraph" w:styleId="CommentSubject">
    <w:name w:val="annotation subject"/>
    <w:basedOn w:val="CommentText"/>
    <w:next w:val="CommentText"/>
    <w:link w:val="CommentSubjectChar"/>
    <w:rsid w:val="00F9564A"/>
    <w:rPr>
      <w:b/>
      <w:bCs/>
    </w:rPr>
  </w:style>
  <w:style w:type="character" w:customStyle="1" w:styleId="CommentSubjectChar">
    <w:name w:val="Comment Subject Char"/>
    <w:basedOn w:val="CommentTextChar"/>
    <w:link w:val="CommentSubject"/>
    <w:rsid w:val="00F9564A"/>
    <w:rPr>
      <w:b/>
      <w:bCs/>
      <w:kern w:val="2"/>
    </w:rPr>
  </w:style>
  <w:style w:type="table" w:styleId="TableGrid">
    <w:name w:val="Table Grid"/>
    <w:basedOn w:val="TableNormal"/>
    <w:rsid w:val="00F956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F9564A"/>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eastAsia="ja-JP"/>
    </w:rPr>
  </w:style>
  <w:style w:type="paragraph" w:styleId="TOC2">
    <w:name w:val="toc 2"/>
    <w:basedOn w:val="Normal"/>
    <w:next w:val="Normal"/>
    <w:autoRedefine/>
    <w:uiPriority w:val="39"/>
    <w:unhideWhenUsed/>
    <w:qFormat/>
    <w:rsid w:val="00F9564A"/>
    <w:pPr>
      <w:spacing w:before="240"/>
      <w:jc w:val="left"/>
    </w:pPr>
    <w:rPr>
      <w:rFonts w:asciiTheme="minorHAnsi" w:hAnsiTheme="minorHAnsi"/>
      <w:b/>
      <w:bCs/>
      <w:sz w:val="20"/>
      <w:szCs w:val="20"/>
    </w:rPr>
  </w:style>
  <w:style w:type="paragraph" w:styleId="TOC1">
    <w:name w:val="toc 1"/>
    <w:basedOn w:val="Normal"/>
    <w:next w:val="Normal"/>
    <w:autoRedefine/>
    <w:uiPriority w:val="39"/>
    <w:unhideWhenUsed/>
    <w:qFormat/>
    <w:rsid w:val="00F9564A"/>
    <w:pPr>
      <w:spacing w:before="360"/>
      <w:jc w:val="left"/>
    </w:pPr>
    <w:rPr>
      <w:rFonts w:asciiTheme="majorHAnsi" w:hAnsiTheme="majorHAnsi"/>
      <w:b/>
      <w:bCs/>
      <w:caps/>
      <w:sz w:val="24"/>
    </w:rPr>
  </w:style>
  <w:style w:type="paragraph" w:styleId="TOC3">
    <w:name w:val="toc 3"/>
    <w:basedOn w:val="Normal"/>
    <w:next w:val="Normal"/>
    <w:autoRedefine/>
    <w:uiPriority w:val="39"/>
    <w:unhideWhenUsed/>
    <w:qFormat/>
    <w:rsid w:val="00F9564A"/>
    <w:pPr>
      <w:ind w:left="210"/>
      <w:jc w:val="left"/>
    </w:pPr>
    <w:rPr>
      <w:rFonts w:asciiTheme="minorHAnsi" w:hAnsiTheme="minorHAnsi"/>
      <w:sz w:val="20"/>
      <w:szCs w:val="20"/>
    </w:rPr>
  </w:style>
  <w:style w:type="paragraph" w:styleId="Header">
    <w:name w:val="header"/>
    <w:basedOn w:val="Normal"/>
    <w:link w:val="HeaderChar"/>
    <w:rsid w:val="00F9564A"/>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rsid w:val="00F9564A"/>
    <w:rPr>
      <w:kern w:val="2"/>
      <w:sz w:val="18"/>
      <w:szCs w:val="18"/>
    </w:rPr>
  </w:style>
  <w:style w:type="paragraph" w:styleId="Footer">
    <w:name w:val="footer"/>
    <w:basedOn w:val="Normal"/>
    <w:link w:val="FooterChar"/>
    <w:uiPriority w:val="99"/>
    <w:rsid w:val="00F9564A"/>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F9564A"/>
    <w:rPr>
      <w:kern w:val="2"/>
      <w:sz w:val="18"/>
      <w:szCs w:val="18"/>
    </w:rPr>
  </w:style>
  <w:style w:type="paragraph" w:styleId="TOC4">
    <w:name w:val="toc 4"/>
    <w:basedOn w:val="Normal"/>
    <w:next w:val="Normal"/>
    <w:autoRedefine/>
    <w:uiPriority w:val="39"/>
    <w:rsid w:val="00F9564A"/>
    <w:pPr>
      <w:ind w:left="420"/>
      <w:jc w:val="left"/>
    </w:pPr>
    <w:rPr>
      <w:rFonts w:asciiTheme="minorHAnsi" w:hAnsiTheme="minorHAnsi"/>
      <w:sz w:val="20"/>
      <w:szCs w:val="20"/>
    </w:rPr>
  </w:style>
  <w:style w:type="paragraph" w:styleId="Caption">
    <w:name w:val="caption"/>
    <w:basedOn w:val="Normal"/>
    <w:next w:val="Normal"/>
    <w:unhideWhenUsed/>
    <w:qFormat/>
    <w:rsid w:val="00F9564A"/>
    <w:rPr>
      <w:rFonts w:asciiTheme="majorHAnsi" w:eastAsia="黑体" w:hAnsiTheme="majorHAnsi" w:cstheme="majorBidi"/>
      <w:sz w:val="20"/>
      <w:szCs w:val="20"/>
    </w:rPr>
  </w:style>
  <w:style w:type="paragraph" w:styleId="TableofFigures">
    <w:name w:val="table of figures"/>
    <w:basedOn w:val="Normal"/>
    <w:next w:val="Normal"/>
    <w:uiPriority w:val="99"/>
    <w:rsid w:val="00F9564A"/>
    <w:pPr>
      <w:ind w:leftChars="200" w:left="200" w:hangingChars="200" w:hanging="200"/>
    </w:pPr>
  </w:style>
  <w:style w:type="paragraph" w:styleId="TOC5">
    <w:name w:val="toc 5"/>
    <w:basedOn w:val="Normal"/>
    <w:next w:val="Normal"/>
    <w:autoRedefine/>
    <w:rsid w:val="00804906"/>
    <w:pPr>
      <w:ind w:left="630"/>
      <w:jc w:val="left"/>
    </w:pPr>
    <w:rPr>
      <w:rFonts w:asciiTheme="minorHAnsi" w:hAnsiTheme="minorHAnsi"/>
      <w:sz w:val="20"/>
      <w:szCs w:val="20"/>
    </w:rPr>
  </w:style>
  <w:style w:type="paragraph" w:styleId="TOC6">
    <w:name w:val="toc 6"/>
    <w:basedOn w:val="Normal"/>
    <w:next w:val="Normal"/>
    <w:autoRedefine/>
    <w:rsid w:val="00804906"/>
    <w:pPr>
      <w:ind w:left="840"/>
      <w:jc w:val="left"/>
    </w:pPr>
    <w:rPr>
      <w:rFonts w:asciiTheme="minorHAnsi" w:hAnsiTheme="minorHAnsi"/>
      <w:sz w:val="20"/>
      <w:szCs w:val="20"/>
    </w:rPr>
  </w:style>
  <w:style w:type="paragraph" w:styleId="TOC7">
    <w:name w:val="toc 7"/>
    <w:basedOn w:val="Normal"/>
    <w:next w:val="Normal"/>
    <w:autoRedefine/>
    <w:rsid w:val="00804906"/>
    <w:pPr>
      <w:ind w:left="1050"/>
      <w:jc w:val="left"/>
    </w:pPr>
    <w:rPr>
      <w:rFonts w:asciiTheme="minorHAnsi" w:hAnsiTheme="minorHAnsi"/>
      <w:sz w:val="20"/>
      <w:szCs w:val="20"/>
    </w:rPr>
  </w:style>
  <w:style w:type="paragraph" w:styleId="TOC8">
    <w:name w:val="toc 8"/>
    <w:basedOn w:val="Normal"/>
    <w:next w:val="Normal"/>
    <w:autoRedefine/>
    <w:rsid w:val="00804906"/>
    <w:pPr>
      <w:ind w:left="1260"/>
      <w:jc w:val="left"/>
    </w:pPr>
    <w:rPr>
      <w:rFonts w:asciiTheme="minorHAnsi" w:hAnsiTheme="minorHAnsi"/>
      <w:sz w:val="20"/>
      <w:szCs w:val="20"/>
    </w:rPr>
  </w:style>
  <w:style w:type="paragraph" w:styleId="TOC9">
    <w:name w:val="toc 9"/>
    <w:basedOn w:val="Normal"/>
    <w:next w:val="Normal"/>
    <w:autoRedefine/>
    <w:rsid w:val="00804906"/>
    <w:pPr>
      <w:ind w:left="1470"/>
      <w:jc w:val="left"/>
    </w:pPr>
    <w:rPr>
      <w:rFonts w:asciiTheme="minorHAnsi" w:hAnsiTheme="minorHAnsi"/>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footer" w:uiPriority="99"/>
    <w:lsdException w:name="caption" w:semiHidden="1" w:unhideWhenUsed="1" w:qFormat="1"/>
    <w:lsdException w:name="table of figures" w:uiPriority="99"/>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9564A"/>
    <w:pPr>
      <w:widowControl w:val="0"/>
      <w:jc w:val="both"/>
    </w:pPr>
    <w:rPr>
      <w:kern w:val="2"/>
      <w:sz w:val="21"/>
      <w:szCs w:val="24"/>
    </w:rPr>
  </w:style>
  <w:style w:type="paragraph" w:styleId="Heading1">
    <w:name w:val="heading 1"/>
    <w:basedOn w:val="Normal"/>
    <w:next w:val="Normal"/>
    <w:link w:val="Heading1Char"/>
    <w:qFormat/>
    <w:rsid w:val="00F9564A"/>
    <w:pPr>
      <w:keepNext/>
      <w:keepLines/>
      <w:spacing w:before="340" w:after="330" w:line="578" w:lineRule="auto"/>
      <w:outlineLvl w:val="0"/>
    </w:pPr>
    <w:rPr>
      <w:b/>
      <w:bCs/>
      <w:kern w:val="44"/>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9564A"/>
    <w:rPr>
      <w:b/>
      <w:bCs/>
      <w:kern w:val="44"/>
      <w:sz w:val="44"/>
      <w:szCs w:val="44"/>
    </w:rPr>
  </w:style>
  <w:style w:type="paragraph" w:styleId="Title">
    <w:name w:val="Title"/>
    <w:basedOn w:val="Normal"/>
    <w:next w:val="Normal"/>
    <w:link w:val="TitleChar"/>
    <w:qFormat/>
    <w:rsid w:val="00F9564A"/>
    <w:pPr>
      <w:spacing w:before="240" w:after="60"/>
      <w:jc w:val="center"/>
      <w:outlineLvl w:val="0"/>
    </w:pPr>
    <w:rPr>
      <w:rFonts w:asciiTheme="majorHAnsi" w:hAnsiTheme="majorHAnsi" w:cstheme="majorBidi"/>
      <w:b/>
      <w:bCs/>
      <w:sz w:val="32"/>
      <w:szCs w:val="32"/>
    </w:rPr>
  </w:style>
  <w:style w:type="character" w:customStyle="1" w:styleId="TitleChar">
    <w:name w:val="Title Char"/>
    <w:basedOn w:val="DefaultParagraphFont"/>
    <w:link w:val="Title"/>
    <w:rsid w:val="00F9564A"/>
    <w:rPr>
      <w:rFonts w:asciiTheme="majorHAnsi" w:hAnsiTheme="majorHAnsi" w:cstheme="majorBidi"/>
      <w:b/>
      <w:bCs/>
      <w:kern w:val="2"/>
      <w:sz w:val="32"/>
      <w:szCs w:val="32"/>
    </w:rPr>
  </w:style>
  <w:style w:type="paragraph" w:styleId="Subtitle">
    <w:name w:val="Subtitle"/>
    <w:basedOn w:val="Normal"/>
    <w:next w:val="Normal"/>
    <w:link w:val="SubtitleChar"/>
    <w:qFormat/>
    <w:rsid w:val="00F9564A"/>
    <w:pPr>
      <w:spacing w:before="240" w:after="60" w:line="312" w:lineRule="auto"/>
      <w:jc w:val="center"/>
      <w:outlineLvl w:val="1"/>
    </w:pPr>
    <w:rPr>
      <w:rFonts w:asciiTheme="majorHAnsi" w:hAnsiTheme="majorHAnsi" w:cstheme="majorBidi"/>
      <w:b/>
      <w:bCs/>
      <w:kern w:val="28"/>
      <w:sz w:val="32"/>
      <w:szCs w:val="32"/>
    </w:rPr>
  </w:style>
  <w:style w:type="character" w:customStyle="1" w:styleId="SubtitleChar">
    <w:name w:val="Subtitle Char"/>
    <w:basedOn w:val="DefaultParagraphFont"/>
    <w:link w:val="Subtitle"/>
    <w:rsid w:val="00F9564A"/>
    <w:rPr>
      <w:rFonts w:asciiTheme="majorHAnsi" w:hAnsiTheme="majorHAnsi" w:cstheme="majorBidi"/>
      <w:b/>
      <w:bCs/>
      <w:kern w:val="28"/>
      <w:sz w:val="32"/>
      <w:szCs w:val="32"/>
    </w:rPr>
  </w:style>
  <w:style w:type="character" w:styleId="Strong">
    <w:name w:val="Strong"/>
    <w:basedOn w:val="DefaultParagraphFont"/>
    <w:qFormat/>
    <w:rsid w:val="00F9564A"/>
    <w:rPr>
      <w:b/>
      <w:bCs/>
    </w:rPr>
  </w:style>
  <w:style w:type="character" w:styleId="Hyperlink">
    <w:name w:val="Hyperlink"/>
    <w:basedOn w:val="DefaultParagraphFont"/>
    <w:uiPriority w:val="99"/>
    <w:rsid w:val="00F9564A"/>
    <w:rPr>
      <w:color w:val="0000FF" w:themeColor="hyperlink"/>
      <w:u w:val="single"/>
    </w:rPr>
  </w:style>
  <w:style w:type="paragraph" w:styleId="BalloonText">
    <w:name w:val="Balloon Text"/>
    <w:basedOn w:val="Normal"/>
    <w:link w:val="BalloonTextChar"/>
    <w:rsid w:val="00F9564A"/>
    <w:rPr>
      <w:sz w:val="16"/>
      <w:szCs w:val="16"/>
    </w:rPr>
  </w:style>
  <w:style w:type="character" w:customStyle="1" w:styleId="BalloonTextChar">
    <w:name w:val="Balloon Text Char"/>
    <w:basedOn w:val="DefaultParagraphFont"/>
    <w:link w:val="BalloonText"/>
    <w:rsid w:val="00F9564A"/>
    <w:rPr>
      <w:kern w:val="2"/>
      <w:sz w:val="16"/>
      <w:szCs w:val="16"/>
    </w:rPr>
  </w:style>
  <w:style w:type="character" w:styleId="PlaceholderText">
    <w:name w:val="Placeholder Text"/>
    <w:basedOn w:val="DefaultParagraphFont"/>
    <w:uiPriority w:val="99"/>
    <w:semiHidden/>
    <w:rsid w:val="00F9564A"/>
    <w:rPr>
      <w:color w:val="808080"/>
    </w:rPr>
  </w:style>
  <w:style w:type="paragraph" w:styleId="ListParagraph">
    <w:name w:val="List Paragraph"/>
    <w:basedOn w:val="Normal"/>
    <w:uiPriority w:val="34"/>
    <w:qFormat/>
    <w:rsid w:val="00F9564A"/>
    <w:pPr>
      <w:ind w:firstLineChars="200" w:firstLine="420"/>
    </w:pPr>
  </w:style>
  <w:style w:type="character" w:styleId="CommentReference">
    <w:name w:val="annotation reference"/>
    <w:basedOn w:val="DefaultParagraphFont"/>
    <w:rsid w:val="00F9564A"/>
    <w:rPr>
      <w:sz w:val="16"/>
      <w:szCs w:val="16"/>
    </w:rPr>
  </w:style>
  <w:style w:type="paragraph" w:styleId="CommentText">
    <w:name w:val="annotation text"/>
    <w:basedOn w:val="Normal"/>
    <w:link w:val="CommentTextChar"/>
    <w:rsid w:val="00F9564A"/>
    <w:rPr>
      <w:sz w:val="20"/>
      <w:szCs w:val="20"/>
    </w:rPr>
  </w:style>
  <w:style w:type="character" w:customStyle="1" w:styleId="CommentTextChar">
    <w:name w:val="Comment Text Char"/>
    <w:basedOn w:val="DefaultParagraphFont"/>
    <w:link w:val="CommentText"/>
    <w:rsid w:val="00F9564A"/>
    <w:rPr>
      <w:kern w:val="2"/>
    </w:rPr>
  </w:style>
  <w:style w:type="paragraph" w:styleId="CommentSubject">
    <w:name w:val="annotation subject"/>
    <w:basedOn w:val="CommentText"/>
    <w:next w:val="CommentText"/>
    <w:link w:val="CommentSubjectChar"/>
    <w:rsid w:val="00F9564A"/>
    <w:rPr>
      <w:b/>
      <w:bCs/>
    </w:rPr>
  </w:style>
  <w:style w:type="character" w:customStyle="1" w:styleId="CommentSubjectChar">
    <w:name w:val="Comment Subject Char"/>
    <w:basedOn w:val="CommentTextChar"/>
    <w:link w:val="CommentSubject"/>
    <w:rsid w:val="00F9564A"/>
    <w:rPr>
      <w:b/>
      <w:bCs/>
      <w:kern w:val="2"/>
    </w:rPr>
  </w:style>
  <w:style w:type="table" w:styleId="TableGrid">
    <w:name w:val="Table Grid"/>
    <w:basedOn w:val="TableNormal"/>
    <w:rsid w:val="00F956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F9564A"/>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eastAsia="ja-JP"/>
    </w:rPr>
  </w:style>
  <w:style w:type="paragraph" w:styleId="TOC2">
    <w:name w:val="toc 2"/>
    <w:basedOn w:val="Normal"/>
    <w:next w:val="Normal"/>
    <w:autoRedefine/>
    <w:uiPriority w:val="39"/>
    <w:unhideWhenUsed/>
    <w:qFormat/>
    <w:rsid w:val="00F9564A"/>
    <w:pPr>
      <w:spacing w:before="240"/>
      <w:jc w:val="left"/>
    </w:pPr>
    <w:rPr>
      <w:rFonts w:asciiTheme="minorHAnsi" w:hAnsiTheme="minorHAnsi"/>
      <w:b/>
      <w:bCs/>
      <w:sz w:val="20"/>
      <w:szCs w:val="20"/>
    </w:rPr>
  </w:style>
  <w:style w:type="paragraph" w:styleId="TOC1">
    <w:name w:val="toc 1"/>
    <w:basedOn w:val="Normal"/>
    <w:next w:val="Normal"/>
    <w:autoRedefine/>
    <w:uiPriority w:val="39"/>
    <w:unhideWhenUsed/>
    <w:qFormat/>
    <w:rsid w:val="00F9564A"/>
    <w:pPr>
      <w:spacing w:before="360"/>
      <w:jc w:val="left"/>
    </w:pPr>
    <w:rPr>
      <w:rFonts w:asciiTheme="majorHAnsi" w:hAnsiTheme="majorHAnsi"/>
      <w:b/>
      <w:bCs/>
      <w:caps/>
      <w:sz w:val="24"/>
    </w:rPr>
  </w:style>
  <w:style w:type="paragraph" w:styleId="TOC3">
    <w:name w:val="toc 3"/>
    <w:basedOn w:val="Normal"/>
    <w:next w:val="Normal"/>
    <w:autoRedefine/>
    <w:uiPriority w:val="39"/>
    <w:unhideWhenUsed/>
    <w:qFormat/>
    <w:rsid w:val="00F9564A"/>
    <w:pPr>
      <w:ind w:left="210"/>
      <w:jc w:val="left"/>
    </w:pPr>
    <w:rPr>
      <w:rFonts w:asciiTheme="minorHAnsi" w:hAnsiTheme="minorHAnsi"/>
      <w:sz w:val="20"/>
      <w:szCs w:val="20"/>
    </w:rPr>
  </w:style>
  <w:style w:type="paragraph" w:styleId="Header">
    <w:name w:val="header"/>
    <w:basedOn w:val="Normal"/>
    <w:link w:val="HeaderChar"/>
    <w:rsid w:val="00F9564A"/>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rsid w:val="00F9564A"/>
    <w:rPr>
      <w:kern w:val="2"/>
      <w:sz w:val="18"/>
      <w:szCs w:val="18"/>
    </w:rPr>
  </w:style>
  <w:style w:type="paragraph" w:styleId="Footer">
    <w:name w:val="footer"/>
    <w:basedOn w:val="Normal"/>
    <w:link w:val="FooterChar"/>
    <w:uiPriority w:val="99"/>
    <w:rsid w:val="00F9564A"/>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F9564A"/>
    <w:rPr>
      <w:kern w:val="2"/>
      <w:sz w:val="18"/>
      <w:szCs w:val="18"/>
    </w:rPr>
  </w:style>
  <w:style w:type="paragraph" w:styleId="TOC4">
    <w:name w:val="toc 4"/>
    <w:basedOn w:val="Normal"/>
    <w:next w:val="Normal"/>
    <w:autoRedefine/>
    <w:uiPriority w:val="39"/>
    <w:rsid w:val="00F9564A"/>
    <w:pPr>
      <w:ind w:left="420"/>
      <w:jc w:val="left"/>
    </w:pPr>
    <w:rPr>
      <w:rFonts w:asciiTheme="minorHAnsi" w:hAnsiTheme="minorHAnsi"/>
      <w:sz w:val="20"/>
      <w:szCs w:val="20"/>
    </w:rPr>
  </w:style>
  <w:style w:type="paragraph" w:styleId="Caption">
    <w:name w:val="caption"/>
    <w:basedOn w:val="Normal"/>
    <w:next w:val="Normal"/>
    <w:unhideWhenUsed/>
    <w:qFormat/>
    <w:rsid w:val="00F9564A"/>
    <w:rPr>
      <w:rFonts w:asciiTheme="majorHAnsi" w:eastAsia="黑体" w:hAnsiTheme="majorHAnsi" w:cstheme="majorBidi"/>
      <w:sz w:val="20"/>
      <w:szCs w:val="20"/>
    </w:rPr>
  </w:style>
  <w:style w:type="paragraph" w:styleId="TableofFigures">
    <w:name w:val="table of figures"/>
    <w:basedOn w:val="Normal"/>
    <w:next w:val="Normal"/>
    <w:uiPriority w:val="99"/>
    <w:rsid w:val="00F9564A"/>
    <w:pPr>
      <w:ind w:leftChars="200" w:left="200" w:hangingChars="200" w:hanging="200"/>
    </w:pPr>
  </w:style>
  <w:style w:type="paragraph" w:styleId="TOC5">
    <w:name w:val="toc 5"/>
    <w:basedOn w:val="Normal"/>
    <w:next w:val="Normal"/>
    <w:autoRedefine/>
    <w:rsid w:val="00804906"/>
    <w:pPr>
      <w:ind w:left="630"/>
      <w:jc w:val="left"/>
    </w:pPr>
    <w:rPr>
      <w:rFonts w:asciiTheme="minorHAnsi" w:hAnsiTheme="minorHAnsi"/>
      <w:sz w:val="20"/>
      <w:szCs w:val="20"/>
    </w:rPr>
  </w:style>
  <w:style w:type="paragraph" w:styleId="TOC6">
    <w:name w:val="toc 6"/>
    <w:basedOn w:val="Normal"/>
    <w:next w:val="Normal"/>
    <w:autoRedefine/>
    <w:rsid w:val="00804906"/>
    <w:pPr>
      <w:ind w:left="840"/>
      <w:jc w:val="left"/>
    </w:pPr>
    <w:rPr>
      <w:rFonts w:asciiTheme="minorHAnsi" w:hAnsiTheme="minorHAnsi"/>
      <w:sz w:val="20"/>
      <w:szCs w:val="20"/>
    </w:rPr>
  </w:style>
  <w:style w:type="paragraph" w:styleId="TOC7">
    <w:name w:val="toc 7"/>
    <w:basedOn w:val="Normal"/>
    <w:next w:val="Normal"/>
    <w:autoRedefine/>
    <w:rsid w:val="00804906"/>
    <w:pPr>
      <w:ind w:left="1050"/>
      <w:jc w:val="left"/>
    </w:pPr>
    <w:rPr>
      <w:rFonts w:asciiTheme="minorHAnsi" w:hAnsiTheme="minorHAnsi"/>
      <w:sz w:val="20"/>
      <w:szCs w:val="20"/>
    </w:rPr>
  </w:style>
  <w:style w:type="paragraph" w:styleId="TOC8">
    <w:name w:val="toc 8"/>
    <w:basedOn w:val="Normal"/>
    <w:next w:val="Normal"/>
    <w:autoRedefine/>
    <w:rsid w:val="00804906"/>
    <w:pPr>
      <w:ind w:left="1260"/>
      <w:jc w:val="left"/>
    </w:pPr>
    <w:rPr>
      <w:rFonts w:asciiTheme="minorHAnsi" w:hAnsiTheme="minorHAnsi"/>
      <w:sz w:val="20"/>
      <w:szCs w:val="20"/>
    </w:rPr>
  </w:style>
  <w:style w:type="paragraph" w:styleId="TOC9">
    <w:name w:val="toc 9"/>
    <w:basedOn w:val="Normal"/>
    <w:next w:val="Normal"/>
    <w:autoRedefine/>
    <w:rsid w:val="00804906"/>
    <w:pPr>
      <w:ind w:left="1470"/>
      <w:jc w:val="left"/>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wmf"/><Relationship Id="rId117" Type="http://schemas.openxmlformats.org/officeDocument/2006/relationships/image" Target="media/image76.png"/><Relationship Id="rId21" Type="http://schemas.openxmlformats.org/officeDocument/2006/relationships/image" Target="media/image12.png"/><Relationship Id="rId42" Type="http://schemas.openxmlformats.org/officeDocument/2006/relationships/image" Target="media/image25.wmf"/><Relationship Id="rId47" Type="http://schemas.openxmlformats.org/officeDocument/2006/relationships/oleObject" Target="embeddings/oleObject11.bin"/><Relationship Id="rId63" Type="http://schemas.openxmlformats.org/officeDocument/2006/relationships/image" Target="media/image38.png"/><Relationship Id="rId68" Type="http://schemas.openxmlformats.org/officeDocument/2006/relationships/image" Target="media/image43.png"/><Relationship Id="rId84" Type="http://schemas.openxmlformats.org/officeDocument/2006/relationships/oleObject" Target="embeddings/oleObject19.bin"/><Relationship Id="rId89" Type="http://schemas.openxmlformats.org/officeDocument/2006/relationships/image" Target="media/image59.wmf"/><Relationship Id="rId112" Type="http://schemas.openxmlformats.org/officeDocument/2006/relationships/image" Target="media/image71.png"/><Relationship Id="rId133" Type="http://schemas.openxmlformats.org/officeDocument/2006/relationships/image" Target="media/image92.png"/><Relationship Id="rId138" Type="http://schemas.openxmlformats.org/officeDocument/2006/relationships/image" Target="media/image97.png"/><Relationship Id="rId154" Type="http://schemas.openxmlformats.org/officeDocument/2006/relationships/image" Target="media/image113.png"/><Relationship Id="rId159" Type="http://schemas.openxmlformats.org/officeDocument/2006/relationships/fontTable" Target="fontTable.xml"/><Relationship Id="rId16" Type="http://schemas.openxmlformats.org/officeDocument/2006/relationships/image" Target="media/image7.jpeg"/><Relationship Id="rId107" Type="http://schemas.openxmlformats.org/officeDocument/2006/relationships/image" Target="media/image68.wmf"/><Relationship Id="rId11" Type="http://schemas.openxmlformats.org/officeDocument/2006/relationships/image" Target="media/image2.png"/><Relationship Id="rId32" Type="http://schemas.openxmlformats.org/officeDocument/2006/relationships/image" Target="media/image20.wmf"/><Relationship Id="rId37" Type="http://schemas.openxmlformats.org/officeDocument/2006/relationships/oleObject" Target="embeddings/oleObject6.bin"/><Relationship Id="rId53" Type="http://schemas.openxmlformats.org/officeDocument/2006/relationships/oleObject" Target="embeddings/oleObject14.bin"/><Relationship Id="rId58" Type="http://schemas.openxmlformats.org/officeDocument/2006/relationships/image" Target="media/image33.png"/><Relationship Id="rId74" Type="http://schemas.openxmlformats.org/officeDocument/2006/relationships/image" Target="media/image49.png"/><Relationship Id="rId79" Type="http://schemas.openxmlformats.org/officeDocument/2006/relationships/image" Target="media/image54.wmf"/><Relationship Id="rId102" Type="http://schemas.openxmlformats.org/officeDocument/2006/relationships/oleObject" Target="embeddings/oleObject28.bin"/><Relationship Id="rId123" Type="http://schemas.openxmlformats.org/officeDocument/2006/relationships/image" Target="media/image82.png"/><Relationship Id="rId128" Type="http://schemas.openxmlformats.org/officeDocument/2006/relationships/image" Target="media/image87.png"/><Relationship Id="rId144" Type="http://schemas.openxmlformats.org/officeDocument/2006/relationships/image" Target="media/image103.png"/><Relationship Id="rId149" Type="http://schemas.openxmlformats.org/officeDocument/2006/relationships/image" Target="media/image108.png"/><Relationship Id="rId5" Type="http://schemas.openxmlformats.org/officeDocument/2006/relationships/settings" Target="settings.xml"/><Relationship Id="rId90" Type="http://schemas.openxmlformats.org/officeDocument/2006/relationships/oleObject" Target="embeddings/oleObject22.bin"/><Relationship Id="rId95" Type="http://schemas.openxmlformats.org/officeDocument/2006/relationships/image" Target="media/image62.wmf"/><Relationship Id="rId160" Type="http://schemas.openxmlformats.org/officeDocument/2006/relationships/theme" Target="theme/theme1.xml"/><Relationship Id="rId22" Type="http://schemas.openxmlformats.org/officeDocument/2006/relationships/image" Target="media/image13.png"/><Relationship Id="rId27" Type="http://schemas.openxmlformats.org/officeDocument/2006/relationships/oleObject" Target="embeddings/oleObject1.bin"/><Relationship Id="rId43" Type="http://schemas.openxmlformats.org/officeDocument/2006/relationships/oleObject" Target="embeddings/oleObject9.bin"/><Relationship Id="rId48" Type="http://schemas.openxmlformats.org/officeDocument/2006/relationships/image" Target="media/image28.wmf"/><Relationship Id="rId64" Type="http://schemas.openxmlformats.org/officeDocument/2006/relationships/image" Target="media/image39.png"/><Relationship Id="rId69" Type="http://schemas.openxmlformats.org/officeDocument/2006/relationships/image" Target="media/image44.png"/><Relationship Id="rId113" Type="http://schemas.openxmlformats.org/officeDocument/2006/relationships/image" Target="media/image72.png"/><Relationship Id="rId118" Type="http://schemas.openxmlformats.org/officeDocument/2006/relationships/image" Target="media/image77.png"/><Relationship Id="rId134" Type="http://schemas.openxmlformats.org/officeDocument/2006/relationships/image" Target="media/image93.png"/><Relationship Id="rId139" Type="http://schemas.openxmlformats.org/officeDocument/2006/relationships/image" Target="media/image98.png"/><Relationship Id="rId80" Type="http://schemas.openxmlformats.org/officeDocument/2006/relationships/oleObject" Target="embeddings/oleObject17.bin"/><Relationship Id="rId85" Type="http://schemas.openxmlformats.org/officeDocument/2006/relationships/image" Target="media/image57.wmf"/><Relationship Id="rId150" Type="http://schemas.openxmlformats.org/officeDocument/2006/relationships/image" Target="media/image109.png"/><Relationship Id="rId155" Type="http://schemas.openxmlformats.org/officeDocument/2006/relationships/image" Target="media/image114.png"/><Relationship Id="rId12" Type="http://schemas.openxmlformats.org/officeDocument/2006/relationships/image" Target="media/image3.png"/><Relationship Id="rId17" Type="http://schemas.openxmlformats.org/officeDocument/2006/relationships/image" Target="media/image8.png"/><Relationship Id="rId33" Type="http://schemas.openxmlformats.org/officeDocument/2006/relationships/oleObject" Target="embeddings/oleObject4.bin"/><Relationship Id="rId38" Type="http://schemas.openxmlformats.org/officeDocument/2006/relationships/image" Target="media/image23.wmf"/><Relationship Id="rId59" Type="http://schemas.openxmlformats.org/officeDocument/2006/relationships/image" Target="media/image34.png"/><Relationship Id="rId103" Type="http://schemas.openxmlformats.org/officeDocument/2006/relationships/image" Target="media/image66.wmf"/><Relationship Id="rId108" Type="http://schemas.openxmlformats.org/officeDocument/2006/relationships/oleObject" Target="embeddings/oleObject31.bin"/><Relationship Id="rId124" Type="http://schemas.openxmlformats.org/officeDocument/2006/relationships/image" Target="media/image83.png"/><Relationship Id="rId129" Type="http://schemas.openxmlformats.org/officeDocument/2006/relationships/image" Target="media/image88.png"/><Relationship Id="rId20" Type="http://schemas.openxmlformats.org/officeDocument/2006/relationships/image" Target="media/image11.png"/><Relationship Id="rId41" Type="http://schemas.openxmlformats.org/officeDocument/2006/relationships/oleObject" Target="embeddings/oleObject8.bin"/><Relationship Id="rId54" Type="http://schemas.openxmlformats.org/officeDocument/2006/relationships/image" Target="media/image31.wmf"/><Relationship Id="rId62" Type="http://schemas.openxmlformats.org/officeDocument/2006/relationships/image" Target="media/image37.png"/><Relationship Id="rId70" Type="http://schemas.openxmlformats.org/officeDocument/2006/relationships/image" Target="media/image45.png"/><Relationship Id="rId75" Type="http://schemas.openxmlformats.org/officeDocument/2006/relationships/image" Target="media/image50.png"/><Relationship Id="rId83" Type="http://schemas.openxmlformats.org/officeDocument/2006/relationships/image" Target="media/image56.wmf"/><Relationship Id="rId88" Type="http://schemas.openxmlformats.org/officeDocument/2006/relationships/oleObject" Target="embeddings/oleObject21.bin"/><Relationship Id="rId91" Type="http://schemas.openxmlformats.org/officeDocument/2006/relationships/image" Target="media/image60.wmf"/><Relationship Id="rId96" Type="http://schemas.openxmlformats.org/officeDocument/2006/relationships/oleObject" Target="embeddings/oleObject25.bin"/><Relationship Id="rId111" Type="http://schemas.openxmlformats.org/officeDocument/2006/relationships/image" Target="media/image70.png"/><Relationship Id="rId132" Type="http://schemas.openxmlformats.org/officeDocument/2006/relationships/image" Target="media/image91.png"/><Relationship Id="rId140" Type="http://schemas.openxmlformats.org/officeDocument/2006/relationships/image" Target="media/image99.png"/><Relationship Id="rId145" Type="http://schemas.openxmlformats.org/officeDocument/2006/relationships/image" Target="media/image104.png"/><Relationship Id="rId153" Type="http://schemas.openxmlformats.org/officeDocument/2006/relationships/image" Target="media/image112.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8.wmf"/><Relationship Id="rId36" Type="http://schemas.openxmlformats.org/officeDocument/2006/relationships/image" Target="media/image22.wmf"/><Relationship Id="rId49" Type="http://schemas.openxmlformats.org/officeDocument/2006/relationships/oleObject" Target="embeddings/oleObject12.bin"/><Relationship Id="rId57" Type="http://schemas.openxmlformats.org/officeDocument/2006/relationships/oleObject" Target="embeddings/oleObject16.bin"/><Relationship Id="rId106" Type="http://schemas.openxmlformats.org/officeDocument/2006/relationships/oleObject" Target="embeddings/oleObject30.bin"/><Relationship Id="rId114" Type="http://schemas.openxmlformats.org/officeDocument/2006/relationships/image" Target="media/image73.png"/><Relationship Id="rId119" Type="http://schemas.openxmlformats.org/officeDocument/2006/relationships/image" Target="media/image78.png"/><Relationship Id="rId127" Type="http://schemas.openxmlformats.org/officeDocument/2006/relationships/image" Target="media/image86.png"/><Relationship Id="rId10" Type="http://schemas.openxmlformats.org/officeDocument/2006/relationships/image" Target="media/image1.png"/><Relationship Id="rId31" Type="http://schemas.openxmlformats.org/officeDocument/2006/relationships/oleObject" Target="embeddings/oleObject3.bin"/><Relationship Id="rId44" Type="http://schemas.openxmlformats.org/officeDocument/2006/relationships/image" Target="media/image26.wmf"/><Relationship Id="rId52" Type="http://schemas.openxmlformats.org/officeDocument/2006/relationships/image" Target="media/image30.wmf"/><Relationship Id="rId60" Type="http://schemas.openxmlformats.org/officeDocument/2006/relationships/image" Target="media/image35.png"/><Relationship Id="rId65" Type="http://schemas.openxmlformats.org/officeDocument/2006/relationships/image" Target="media/image40.png"/><Relationship Id="rId73" Type="http://schemas.openxmlformats.org/officeDocument/2006/relationships/image" Target="media/image48.png"/><Relationship Id="rId78" Type="http://schemas.openxmlformats.org/officeDocument/2006/relationships/image" Target="media/image53.png"/><Relationship Id="rId81" Type="http://schemas.openxmlformats.org/officeDocument/2006/relationships/image" Target="media/image55.wmf"/><Relationship Id="rId86" Type="http://schemas.openxmlformats.org/officeDocument/2006/relationships/oleObject" Target="embeddings/oleObject20.bin"/><Relationship Id="rId94" Type="http://schemas.openxmlformats.org/officeDocument/2006/relationships/oleObject" Target="embeddings/oleObject24.bin"/><Relationship Id="rId99" Type="http://schemas.openxmlformats.org/officeDocument/2006/relationships/image" Target="media/image64.wmf"/><Relationship Id="rId101" Type="http://schemas.openxmlformats.org/officeDocument/2006/relationships/image" Target="media/image65.wmf"/><Relationship Id="rId122" Type="http://schemas.openxmlformats.org/officeDocument/2006/relationships/image" Target="media/image81.png"/><Relationship Id="rId130" Type="http://schemas.openxmlformats.org/officeDocument/2006/relationships/image" Target="media/image89.png"/><Relationship Id="rId135" Type="http://schemas.openxmlformats.org/officeDocument/2006/relationships/image" Target="media/image94.png"/><Relationship Id="rId143" Type="http://schemas.openxmlformats.org/officeDocument/2006/relationships/image" Target="media/image102.png"/><Relationship Id="rId148" Type="http://schemas.openxmlformats.org/officeDocument/2006/relationships/image" Target="media/image107.png"/><Relationship Id="rId151" Type="http://schemas.openxmlformats.org/officeDocument/2006/relationships/image" Target="media/image110.png"/><Relationship Id="rId156" Type="http://schemas.openxmlformats.org/officeDocument/2006/relationships/image" Target="media/image115.png"/><Relationship Id="rId4" Type="http://schemas.microsoft.com/office/2007/relationships/stylesWithEffects" Target="stylesWithEffects.xml"/><Relationship Id="rId9"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image" Target="media/image9.png"/><Relationship Id="rId39" Type="http://schemas.openxmlformats.org/officeDocument/2006/relationships/oleObject" Target="embeddings/oleObject7.bin"/><Relationship Id="rId109" Type="http://schemas.openxmlformats.org/officeDocument/2006/relationships/image" Target="media/image69.wmf"/><Relationship Id="rId34" Type="http://schemas.openxmlformats.org/officeDocument/2006/relationships/image" Target="media/image21.wmf"/><Relationship Id="rId50" Type="http://schemas.openxmlformats.org/officeDocument/2006/relationships/image" Target="media/image29.wmf"/><Relationship Id="rId55" Type="http://schemas.openxmlformats.org/officeDocument/2006/relationships/oleObject" Target="embeddings/oleObject15.bin"/><Relationship Id="rId76" Type="http://schemas.openxmlformats.org/officeDocument/2006/relationships/image" Target="media/image51.png"/><Relationship Id="rId97" Type="http://schemas.openxmlformats.org/officeDocument/2006/relationships/image" Target="media/image63.wmf"/><Relationship Id="rId104" Type="http://schemas.openxmlformats.org/officeDocument/2006/relationships/oleObject" Target="embeddings/oleObject29.bin"/><Relationship Id="rId120" Type="http://schemas.openxmlformats.org/officeDocument/2006/relationships/image" Target="media/image79.png"/><Relationship Id="rId125" Type="http://schemas.openxmlformats.org/officeDocument/2006/relationships/image" Target="media/image84.png"/><Relationship Id="rId141" Type="http://schemas.openxmlformats.org/officeDocument/2006/relationships/image" Target="media/image100.png"/><Relationship Id="rId146" Type="http://schemas.openxmlformats.org/officeDocument/2006/relationships/image" Target="media/image105.png"/><Relationship Id="rId7" Type="http://schemas.openxmlformats.org/officeDocument/2006/relationships/footnotes" Target="footnotes.xml"/><Relationship Id="rId71" Type="http://schemas.openxmlformats.org/officeDocument/2006/relationships/image" Target="media/image46.png"/><Relationship Id="rId92" Type="http://schemas.openxmlformats.org/officeDocument/2006/relationships/oleObject" Target="embeddings/oleObject23.bin"/><Relationship Id="rId2" Type="http://schemas.openxmlformats.org/officeDocument/2006/relationships/numbering" Target="numbering.xml"/><Relationship Id="rId29" Type="http://schemas.openxmlformats.org/officeDocument/2006/relationships/oleObject" Target="embeddings/oleObject2.bin"/><Relationship Id="rId24" Type="http://schemas.openxmlformats.org/officeDocument/2006/relationships/image" Target="media/image15.png"/><Relationship Id="rId40" Type="http://schemas.openxmlformats.org/officeDocument/2006/relationships/image" Target="media/image24.wmf"/><Relationship Id="rId45" Type="http://schemas.openxmlformats.org/officeDocument/2006/relationships/oleObject" Target="embeddings/oleObject10.bin"/><Relationship Id="rId66" Type="http://schemas.openxmlformats.org/officeDocument/2006/relationships/image" Target="media/image41.png"/><Relationship Id="rId87" Type="http://schemas.openxmlformats.org/officeDocument/2006/relationships/image" Target="media/image58.wmf"/><Relationship Id="rId110" Type="http://schemas.openxmlformats.org/officeDocument/2006/relationships/oleObject" Target="embeddings/oleObject32.bin"/><Relationship Id="rId115" Type="http://schemas.openxmlformats.org/officeDocument/2006/relationships/image" Target="media/image74.png"/><Relationship Id="rId131" Type="http://schemas.openxmlformats.org/officeDocument/2006/relationships/image" Target="media/image90.png"/><Relationship Id="rId136" Type="http://schemas.openxmlformats.org/officeDocument/2006/relationships/image" Target="media/image95.png"/><Relationship Id="rId157" Type="http://schemas.openxmlformats.org/officeDocument/2006/relationships/image" Target="media/image116.png"/><Relationship Id="rId61" Type="http://schemas.openxmlformats.org/officeDocument/2006/relationships/image" Target="media/image36.png"/><Relationship Id="rId82" Type="http://schemas.openxmlformats.org/officeDocument/2006/relationships/oleObject" Target="embeddings/oleObject18.bin"/><Relationship Id="rId152" Type="http://schemas.openxmlformats.org/officeDocument/2006/relationships/image" Target="media/image111.png"/><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image" Target="media/image19.wmf"/><Relationship Id="rId35" Type="http://schemas.openxmlformats.org/officeDocument/2006/relationships/oleObject" Target="embeddings/oleObject5.bin"/><Relationship Id="rId56" Type="http://schemas.openxmlformats.org/officeDocument/2006/relationships/image" Target="media/image32.wmf"/><Relationship Id="rId77" Type="http://schemas.openxmlformats.org/officeDocument/2006/relationships/image" Target="media/image52.png"/><Relationship Id="rId100" Type="http://schemas.openxmlformats.org/officeDocument/2006/relationships/oleObject" Target="embeddings/oleObject27.bin"/><Relationship Id="rId105" Type="http://schemas.openxmlformats.org/officeDocument/2006/relationships/image" Target="media/image67.wmf"/><Relationship Id="rId126" Type="http://schemas.openxmlformats.org/officeDocument/2006/relationships/image" Target="media/image85.png"/><Relationship Id="rId147" Type="http://schemas.openxmlformats.org/officeDocument/2006/relationships/image" Target="media/image106.png"/><Relationship Id="rId8" Type="http://schemas.openxmlformats.org/officeDocument/2006/relationships/endnotes" Target="endnotes.xml"/><Relationship Id="rId51" Type="http://schemas.openxmlformats.org/officeDocument/2006/relationships/oleObject" Target="embeddings/oleObject13.bin"/><Relationship Id="rId72" Type="http://schemas.openxmlformats.org/officeDocument/2006/relationships/image" Target="media/image47.png"/><Relationship Id="rId93" Type="http://schemas.openxmlformats.org/officeDocument/2006/relationships/image" Target="media/image61.wmf"/><Relationship Id="rId98" Type="http://schemas.openxmlformats.org/officeDocument/2006/relationships/oleObject" Target="embeddings/oleObject26.bin"/><Relationship Id="rId121" Type="http://schemas.openxmlformats.org/officeDocument/2006/relationships/image" Target="media/image80.png"/><Relationship Id="rId142" Type="http://schemas.openxmlformats.org/officeDocument/2006/relationships/image" Target="media/image101.png"/><Relationship Id="rId3" Type="http://schemas.openxmlformats.org/officeDocument/2006/relationships/styles" Target="styles.xml"/><Relationship Id="rId25" Type="http://schemas.openxmlformats.org/officeDocument/2006/relationships/image" Target="media/image16.png"/><Relationship Id="rId46" Type="http://schemas.openxmlformats.org/officeDocument/2006/relationships/image" Target="media/image27.wmf"/><Relationship Id="rId67" Type="http://schemas.openxmlformats.org/officeDocument/2006/relationships/image" Target="media/image42.png"/><Relationship Id="rId116" Type="http://schemas.openxmlformats.org/officeDocument/2006/relationships/image" Target="media/image75.png"/><Relationship Id="rId137" Type="http://schemas.openxmlformats.org/officeDocument/2006/relationships/image" Target="media/image96.png"/><Relationship Id="rId158" Type="http://schemas.openxmlformats.org/officeDocument/2006/relationships/image" Target="media/image1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5B4132-67D6-4153-9970-E08F478A6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405</TotalTime>
  <Pages>1</Pages>
  <Words>19614</Words>
  <Characters>111802</Characters>
  <Application>Microsoft Office Word</Application>
  <DocSecurity>0</DocSecurity>
  <Lines>931</Lines>
  <Paragraphs>262</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131154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付韶芳</dc:creator>
  <cp:keywords/>
  <dc:description/>
  <cp:lastModifiedBy>付韶芳</cp:lastModifiedBy>
  <cp:revision>13</cp:revision>
  <dcterms:created xsi:type="dcterms:W3CDTF">2014-01-28T23:55:00Z</dcterms:created>
  <dcterms:modified xsi:type="dcterms:W3CDTF">2014-01-29T20:26:00Z</dcterms:modified>
</cp:coreProperties>
</file>