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CF6720">
      <w:pPr>
        <w:jc w:val="center"/>
        <w:rPr>
          <w:rFonts w:ascii="Times New Roman" w:hAnsi="Times New Roman" w:cs="Times New Roman"/>
        </w:rPr>
      </w:pPr>
    </w:p>
    <w:p w:rsidR="00CF6720" w:rsidRPr="00003079" w:rsidRDefault="00E04BF9">
      <w:pPr>
        <w:jc w:val="center"/>
        <w:rPr>
          <w:rFonts w:ascii="Times New Roman" w:eastAsia="Average" w:hAnsi="Times New Roman" w:cs="Times New Roman"/>
          <w:b/>
          <w:i/>
          <w:sz w:val="24"/>
          <w:szCs w:val="24"/>
        </w:rPr>
      </w:pPr>
      <w:r w:rsidRPr="00003079">
        <w:rPr>
          <w:rFonts w:ascii="Times New Roman" w:eastAsia="Average" w:hAnsi="Times New Roman" w:cs="Times New Roman"/>
          <w:b/>
          <w:i/>
          <w:sz w:val="24"/>
          <w:szCs w:val="24"/>
        </w:rPr>
        <w:t xml:space="preserve"> Breaking Stereotypes: A Call for a New Movement to Empower the Homeless </w:t>
      </w: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E04BF9">
      <w:pPr>
        <w:jc w:val="center"/>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Abigail Anderson </w:t>
      </w:r>
    </w:p>
    <w:p w:rsidR="00CF6720" w:rsidRPr="00003079" w:rsidRDefault="00CF6720">
      <w:pPr>
        <w:jc w:val="center"/>
        <w:rPr>
          <w:rFonts w:ascii="Times New Roman" w:eastAsia="Average" w:hAnsi="Times New Roman" w:cs="Times New Roman"/>
          <w:sz w:val="24"/>
          <w:szCs w:val="24"/>
        </w:rPr>
      </w:pPr>
    </w:p>
    <w:p w:rsidR="00CF6720" w:rsidRPr="00003079" w:rsidRDefault="00E04BF9">
      <w:pPr>
        <w:jc w:val="center"/>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Chancellor’s Honors Program </w:t>
      </w: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E04BF9">
      <w:pPr>
        <w:jc w:val="center"/>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Faculty Advisor: Dr. John Wodarski  </w:t>
      </w: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rPr>
          <w:rFonts w:ascii="Times New Roman" w:eastAsia="Average" w:hAnsi="Times New Roman" w:cs="Times New Roman"/>
          <w:sz w:val="24"/>
          <w:szCs w:val="24"/>
        </w:rPr>
      </w:pPr>
    </w:p>
    <w:p w:rsidR="00CF6720" w:rsidRPr="00003079" w:rsidRDefault="00CF6720">
      <w:pP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003079" w:rsidRDefault="00003079">
      <w:pPr>
        <w:jc w:val="center"/>
        <w:rPr>
          <w:rFonts w:ascii="Times New Roman" w:eastAsia="Average" w:hAnsi="Times New Roman" w:cs="Times New Roman"/>
          <w:sz w:val="24"/>
          <w:szCs w:val="24"/>
        </w:rPr>
      </w:pPr>
    </w:p>
    <w:p w:rsidR="00003079" w:rsidRDefault="00003079">
      <w:pPr>
        <w:jc w:val="center"/>
        <w:rPr>
          <w:rFonts w:ascii="Times New Roman" w:eastAsia="Average" w:hAnsi="Times New Roman" w:cs="Times New Roman"/>
          <w:sz w:val="24"/>
          <w:szCs w:val="24"/>
        </w:rPr>
      </w:pPr>
    </w:p>
    <w:p w:rsidR="00CF6720" w:rsidRPr="00003079" w:rsidRDefault="00E04BF9">
      <w:pPr>
        <w:jc w:val="center"/>
        <w:rPr>
          <w:rFonts w:ascii="Times New Roman" w:eastAsia="Average" w:hAnsi="Times New Roman" w:cs="Times New Roman"/>
          <w:sz w:val="26"/>
          <w:szCs w:val="26"/>
        </w:rPr>
      </w:pPr>
      <w:r w:rsidRPr="00003079">
        <w:rPr>
          <w:rFonts w:ascii="Times New Roman" w:eastAsia="Average" w:hAnsi="Times New Roman" w:cs="Times New Roman"/>
          <w:sz w:val="26"/>
          <w:szCs w:val="26"/>
        </w:rPr>
        <w:lastRenderedPageBreak/>
        <w:t xml:space="preserve">Table of Contents </w:t>
      </w:r>
    </w:p>
    <w:p w:rsidR="00CF6720" w:rsidRPr="00003079" w:rsidRDefault="00CF6720">
      <w:pPr>
        <w:spacing w:line="480" w:lineRule="auto"/>
        <w:rPr>
          <w:rFonts w:ascii="Times New Roman" w:eastAsia="Average" w:hAnsi="Times New Roman" w:cs="Times New Roman"/>
          <w:sz w:val="26"/>
          <w:szCs w:val="26"/>
        </w:rPr>
      </w:pPr>
    </w:p>
    <w:sdt>
      <w:sdtPr>
        <w:rPr>
          <w:rFonts w:ascii="Times New Roman" w:hAnsi="Times New Roman" w:cs="Times New Roman"/>
        </w:rPr>
        <w:id w:val="388926080"/>
        <w:docPartObj>
          <w:docPartGallery w:val="Table of Contents"/>
          <w:docPartUnique/>
        </w:docPartObj>
      </w:sdtPr>
      <w:sdtEndPr>
        <w:rPr>
          <w:sz w:val="24"/>
          <w:szCs w:val="24"/>
        </w:rPr>
      </w:sdtEndPr>
      <w:sdtContent>
        <w:p w:rsidR="00CF6720" w:rsidRPr="00003079" w:rsidRDefault="00E04BF9">
          <w:pPr>
            <w:tabs>
              <w:tab w:val="right" w:pos="9360"/>
            </w:tabs>
            <w:spacing w:before="80" w:line="480" w:lineRule="auto"/>
            <w:rPr>
              <w:rFonts w:ascii="Times New Roman" w:eastAsia="Average" w:hAnsi="Times New Roman" w:cs="Times New Roman"/>
              <w:color w:val="000000"/>
              <w:sz w:val="24"/>
              <w:szCs w:val="24"/>
            </w:rPr>
          </w:pP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TOC \h \u \z </w:instrText>
          </w:r>
          <w:r w:rsidRPr="00003079">
            <w:rPr>
              <w:rFonts w:ascii="Times New Roman" w:hAnsi="Times New Roman" w:cs="Times New Roman"/>
              <w:sz w:val="24"/>
              <w:szCs w:val="24"/>
            </w:rPr>
            <w:fldChar w:fldCharType="separate"/>
          </w:r>
          <w:hyperlink w:anchor="_1a0rvm6xvm6g">
            <w:r w:rsidRPr="00003079">
              <w:rPr>
                <w:rFonts w:ascii="Times New Roman" w:eastAsia="Average" w:hAnsi="Times New Roman" w:cs="Times New Roman"/>
                <w:color w:val="000000"/>
                <w:sz w:val="24"/>
                <w:szCs w:val="24"/>
              </w:rPr>
              <w:t>Abstract</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_1a0rvm6xvm6g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2</w:t>
          </w:r>
          <w:r w:rsidRPr="00003079">
            <w:rPr>
              <w:rFonts w:ascii="Times New Roman" w:hAnsi="Times New Roman" w:cs="Times New Roman"/>
              <w:sz w:val="24"/>
              <w:szCs w:val="24"/>
            </w:rPr>
            <w:fldChar w:fldCharType="end"/>
          </w:r>
        </w:p>
        <w:p w:rsidR="00CF6720" w:rsidRPr="00003079" w:rsidRDefault="00E04BF9">
          <w:pPr>
            <w:tabs>
              <w:tab w:val="right" w:pos="9360"/>
            </w:tabs>
            <w:spacing w:before="60" w:line="480" w:lineRule="auto"/>
            <w:rPr>
              <w:rFonts w:ascii="Times New Roman" w:eastAsia="Average" w:hAnsi="Times New Roman" w:cs="Times New Roman"/>
              <w:color w:val="000000"/>
              <w:sz w:val="24"/>
              <w:szCs w:val="24"/>
            </w:rPr>
          </w:pPr>
          <w:hyperlink w:anchor="_ox8jz2kxj9q1">
            <w:r w:rsidRPr="00003079">
              <w:rPr>
                <w:rFonts w:ascii="Times New Roman" w:eastAsia="Average" w:hAnsi="Times New Roman" w:cs="Times New Roman"/>
                <w:color w:val="000000"/>
                <w:sz w:val="24"/>
                <w:szCs w:val="24"/>
              </w:rPr>
              <w:t>Study Background</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_ox8jz2kxj9q1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2</w:t>
          </w:r>
          <w:r w:rsidRPr="00003079">
            <w:rPr>
              <w:rFonts w:ascii="Times New Roman" w:hAnsi="Times New Roman" w:cs="Times New Roman"/>
              <w:sz w:val="24"/>
              <w:szCs w:val="24"/>
            </w:rPr>
            <w:fldChar w:fldCharType="end"/>
          </w:r>
        </w:p>
        <w:p w:rsidR="00CF6720" w:rsidRPr="00003079" w:rsidRDefault="00E04BF9">
          <w:pPr>
            <w:tabs>
              <w:tab w:val="right" w:pos="9360"/>
            </w:tabs>
            <w:spacing w:before="60" w:line="480" w:lineRule="auto"/>
            <w:rPr>
              <w:rFonts w:ascii="Times New Roman" w:hAnsi="Times New Roman" w:cs="Times New Roman"/>
              <w:sz w:val="24"/>
              <w:szCs w:val="24"/>
            </w:rPr>
          </w:pPr>
          <w:hyperlink w:anchor="_76n3wh5m1fot">
            <w:r w:rsidRPr="00003079">
              <w:rPr>
                <w:rFonts w:ascii="Times New Roman" w:eastAsia="Average" w:hAnsi="Times New Roman" w:cs="Times New Roman"/>
                <w:color w:val="000000"/>
                <w:sz w:val="24"/>
                <w:szCs w:val="24"/>
              </w:rPr>
              <w:t>A New Movement</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_76n3wh5m1fot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3</w:t>
          </w:r>
          <w:r w:rsidRPr="00003079">
            <w:rPr>
              <w:rFonts w:ascii="Times New Roman" w:hAnsi="Times New Roman" w:cs="Times New Roman"/>
              <w:sz w:val="24"/>
              <w:szCs w:val="24"/>
            </w:rPr>
            <w:fldChar w:fldCharType="end"/>
          </w:r>
        </w:p>
        <w:p w:rsidR="00CF6720" w:rsidRPr="00003079" w:rsidRDefault="00E04BF9">
          <w:pPr>
            <w:tabs>
              <w:tab w:val="right" w:pos="9360"/>
            </w:tabs>
            <w:spacing w:before="60" w:line="480" w:lineRule="auto"/>
            <w:rPr>
              <w:rFonts w:ascii="Times New Roman" w:hAnsi="Times New Roman" w:cs="Times New Roman"/>
              <w:sz w:val="24"/>
              <w:szCs w:val="24"/>
            </w:rPr>
          </w:pPr>
          <w:hyperlink w:anchor="_qbl0p32jmm92">
            <w:r w:rsidRPr="00003079">
              <w:rPr>
                <w:rFonts w:ascii="Times New Roman" w:eastAsia="Average" w:hAnsi="Times New Roman" w:cs="Times New Roman"/>
                <w:color w:val="000000"/>
                <w:sz w:val="24"/>
                <w:szCs w:val="24"/>
              </w:rPr>
              <w:t>Pathway t</w:t>
            </w:r>
            <w:r w:rsidRPr="00003079">
              <w:rPr>
                <w:rFonts w:ascii="Times New Roman" w:eastAsia="Average" w:hAnsi="Times New Roman" w:cs="Times New Roman"/>
                <w:color w:val="000000"/>
                <w:sz w:val="24"/>
                <w:szCs w:val="24"/>
              </w:rPr>
              <w:t>o Homelessness</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_qbl0p32jmm92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4</w:t>
          </w:r>
          <w:r w:rsidRPr="00003079">
            <w:rPr>
              <w:rFonts w:ascii="Times New Roman" w:hAnsi="Times New Roman" w:cs="Times New Roman"/>
              <w:sz w:val="24"/>
              <w:szCs w:val="24"/>
            </w:rPr>
            <w:fldChar w:fldCharType="end"/>
          </w:r>
        </w:p>
        <w:p w:rsidR="00CF6720" w:rsidRPr="00003079" w:rsidRDefault="00E04BF9">
          <w:pPr>
            <w:tabs>
              <w:tab w:val="right" w:pos="9360"/>
            </w:tabs>
            <w:spacing w:before="60" w:line="480" w:lineRule="auto"/>
            <w:rPr>
              <w:rFonts w:ascii="Times New Roman" w:hAnsi="Times New Roman" w:cs="Times New Roman"/>
              <w:sz w:val="24"/>
              <w:szCs w:val="24"/>
            </w:rPr>
          </w:pPr>
          <w:hyperlink w:anchor="_e9nj0xg70ta3">
            <w:r w:rsidRPr="00003079">
              <w:rPr>
                <w:rFonts w:ascii="Times New Roman" w:eastAsia="Average" w:hAnsi="Times New Roman" w:cs="Times New Roman"/>
                <w:color w:val="000000"/>
                <w:sz w:val="24"/>
                <w:szCs w:val="24"/>
              </w:rPr>
              <w:t>The Current Po</w:t>
            </w:r>
            <w:r w:rsidRPr="00003079">
              <w:rPr>
                <w:rFonts w:ascii="Times New Roman" w:eastAsia="Average" w:hAnsi="Times New Roman" w:cs="Times New Roman"/>
                <w:color w:val="000000"/>
                <w:sz w:val="24"/>
                <w:szCs w:val="24"/>
              </w:rPr>
              <w:t>p</w:t>
            </w:r>
            <w:r w:rsidRPr="00003079">
              <w:rPr>
                <w:rFonts w:ascii="Times New Roman" w:eastAsia="Average" w:hAnsi="Times New Roman" w:cs="Times New Roman"/>
                <w:color w:val="000000"/>
                <w:sz w:val="24"/>
                <w:szCs w:val="24"/>
              </w:rPr>
              <w:t>ulation</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_e9nj0xg70ta3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7</w:t>
          </w:r>
          <w:r w:rsidRPr="00003079">
            <w:rPr>
              <w:rFonts w:ascii="Times New Roman" w:hAnsi="Times New Roman" w:cs="Times New Roman"/>
              <w:sz w:val="24"/>
              <w:szCs w:val="24"/>
            </w:rPr>
            <w:fldChar w:fldCharType="end"/>
          </w:r>
        </w:p>
        <w:p w:rsidR="00CF6720" w:rsidRPr="00003079" w:rsidRDefault="00E04BF9">
          <w:pPr>
            <w:tabs>
              <w:tab w:val="right" w:pos="9360"/>
            </w:tabs>
            <w:spacing w:before="60" w:line="480" w:lineRule="auto"/>
            <w:rPr>
              <w:rFonts w:ascii="Times New Roman" w:hAnsi="Times New Roman" w:cs="Times New Roman"/>
              <w:sz w:val="24"/>
              <w:szCs w:val="24"/>
            </w:rPr>
          </w:pPr>
          <w:hyperlink w:anchor="_xu8jo4j3s99">
            <w:r w:rsidRPr="00003079">
              <w:rPr>
                <w:rFonts w:ascii="Times New Roman" w:eastAsia="Average" w:hAnsi="Times New Roman" w:cs="Times New Roman"/>
                <w:color w:val="000000"/>
                <w:sz w:val="24"/>
                <w:szCs w:val="24"/>
              </w:rPr>
              <w:t>Barriers to Hope</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_xu8jo4j3s99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9</w:t>
          </w:r>
          <w:r w:rsidRPr="00003079">
            <w:rPr>
              <w:rFonts w:ascii="Times New Roman" w:hAnsi="Times New Roman" w:cs="Times New Roman"/>
              <w:sz w:val="24"/>
              <w:szCs w:val="24"/>
            </w:rPr>
            <w:fldChar w:fldCharType="end"/>
          </w:r>
        </w:p>
        <w:p w:rsidR="00CF6720" w:rsidRPr="00003079" w:rsidRDefault="00E04BF9">
          <w:pPr>
            <w:tabs>
              <w:tab w:val="right" w:pos="9360"/>
            </w:tabs>
            <w:spacing w:before="60" w:line="480" w:lineRule="auto"/>
            <w:rPr>
              <w:rFonts w:ascii="Times New Roman" w:hAnsi="Times New Roman" w:cs="Times New Roman"/>
              <w:sz w:val="24"/>
              <w:szCs w:val="24"/>
            </w:rPr>
          </w:pPr>
          <w:hyperlink w:anchor="_ejcbntu920qz">
            <w:r w:rsidRPr="00003079">
              <w:rPr>
                <w:rFonts w:ascii="Times New Roman" w:eastAsia="Average" w:hAnsi="Times New Roman" w:cs="Times New Roman"/>
                <w:color w:val="000000"/>
                <w:sz w:val="24"/>
                <w:szCs w:val="24"/>
              </w:rPr>
              <w:t>What Does Empowerment Do?</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_ejcbntu920qz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12</w:t>
          </w:r>
          <w:r w:rsidRPr="00003079">
            <w:rPr>
              <w:rFonts w:ascii="Times New Roman" w:hAnsi="Times New Roman" w:cs="Times New Roman"/>
              <w:sz w:val="24"/>
              <w:szCs w:val="24"/>
            </w:rPr>
            <w:fldChar w:fldCharType="end"/>
          </w:r>
        </w:p>
        <w:p w:rsidR="00CF6720" w:rsidRPr="00003079" w:rsidRDefault="00E04BF9">
          <w:pPr>
            <w:tabs>
              <w:tab w:val="right" w:pos="9360"/>
            </w:tabs>
            <w:spacing w:before="60" w:line="480" w:lineRule="auto"/>
            <w:rPr>
              <w:rFonts w:ascii="Times New Roman" w:hAnsi="Times New Roman" w:cs="Times New Roman"/>
              <w:sz w:val="24"/>
              <w:szCs w:val="24"/>
            </w:rPr>
          </w:pPr>
          <w:hyperlink w:anchor="_a7wbk4g5o767">
            <w:r w:rsidRPr="00003079">
              <w:rPr>
                <w:rFonts w:ascii="Times New Roman" w:eastAsia="Average" w:hAnsi="Times New Roman" w:cs="Times New Roman"/>
                <w:color w:val="000000"/>
                <w:sz w:val="24"/>
                <w:szCs w:val="24"/>
              </w:rPr>
              <w:t>Real Needs and Solutions</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_a7wbk4g5o767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16</w:t>
          </w:r>
          <w:r w:rsidRPr="00003079">
            <w:rPr>
              <w:rFonts w:ascii="Times New Roman" w:hAnsi="Times New Roman" w:cs="Times New Roman"/>
              <w:sz w:val="24"/>
              <w:szCs w:val="24"/>
            </w:rPr>
            <w:fldChar w:fldCharType="end"/>
          </w:r>
        </w:p>
        <w:p w:rsidR="00CF6720" w:rsidRPr="00003079" w:rsidRDefault="00E04BF9">
          <w:pPr>
            <w:tabs>
              <w:tab w:val="right" w:pos="9360"/>
            </w:tabs>
            <w:spacing w:before="60" w:line="480" w:lineRule="auto"/>
            <w:rPr>
              <w:rFonts w:ascii="Times New Roman" w:hAnsi="Times New Roman" w:cs="Times New Roman"/>
              <w:sz w:val="24"/>
              <w:szCs w:val="24"/>
            </w:rPr>
          </w:pPr>
          <w:hyperlink w:anchor="_bt1vl6rgtc8i">
            <w:r w:rsidRPr="00003079">
              <w:rPr>
                <w:rFonts w:ascii="Times New Roman" w:eastAsia="Average" w:hAnsi="Times New Roman" w:cs="Times New Roman"/>
                <w:color w:val="000000"/>
                <w:sz w:val="24"/>
                <w:szCs w:val="24"/>
              </w:rPr>
              <w:t>Conclusions</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_bt1vl6rgtc8i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20</w:t>
          </w:r>
          <w:r w:rsidRPr="00003079">
            <w:rPr>
              <w:rFonts w:ascii="Times New Roman" w:hAnsi="Times New Roman" w:cs="Times New Roman"/>
              <w:sz w:val="24"/>
              <w:szCs w:val="24"/>
            </w:rPr>
            <w:fldChar w:fldCharType="end"/>
          </w:r>
        </w:p>
        <w:p w:rsidR="00CF6720" w:rsidRPr="00003079" w:rsidRDefault="00E04BF9">
          <w:pPr>
            <w:tabs>
              <w:tab w:val="right" w:pos="9360"/>
            </w:tabs>
            <w:spacing w:before="60" w:line="480" w:lineRule="auto"/>
            <w:rPr>
              <w:rFonts w:ascii="Times New Roman" w:eastAsia="Average" w:hAnsi="Times New Roman" w:cs="Times New Roman"/>
              <w:color w:val="000000"/>
              <w:sz w:val="24"/>
              <w:szCs w:val="24"/>
            </w:rPr>
          </w:pPr>
          <w:hyperlink w:anchor="_csqh73kni41">
            <w:r w:rsidRPr="00003079">
              <w:rPr>
                <w:rFonts w:ascii="Times New Roman" w:eastAsia="Average" w:hAnsi="Times New Roman" w:cs="Times New Roman"/>
                <w:color w:val="000000"/>
                <w:sz w:val="24"/>
                <w:szCs w:val="24"/>
              </w:rPr>
              <w:t>References</w:t>
            </w:r>
          </w:hyperlink>
          <w:r w:rsidRPr="00003079">
            <w:rPr>
              <w:rFonts w:ascii="Times New Roman" w:eastAsia="Average" w:hAnsi="Times New Roman" w:cs="Times New Roman"/>
              <w:color w:val="000000"/>
              <w:sz w:val="24"/>
              <w:szCs w:val="24"/>
            </w:rPr>
            <w:tab/>
          </w:r>
          <w:r w:rsidRPr="00003079">
            <w:rPr>
              <w:rFonts w:ascii="Times New Roman" w:hAnsi="Times New Roman" w:cs="Times New Roman"/>
              <w:sz w:val="24"/>
              <w:szCs w:val="24"/>
            </w:rPr>
            <w:fldChar w:fldCharType="begin"/>
          </w:r>
          <w:r w:rsidRPr="00003079">
            <w:rPr>
              <w:rFonts w:ascii="Times New Roman" w:hAnsi="Times New Roman" w:cs="Times New Roman"/>
              <w:sz w:val="24"/>
              <w:szCs w:val="24"/>
            </w:rPr>
            <w:instrText xml:space="preserve"> PAGEREF _csqh73kni41 \h </w:instrText>
          </w:r>
          <w:r w:rsidRPr="00003079">
            <w:rPr>
              <w:rFonts w:ascii="Times New Roman" w:hAnsi="Times New Roman" w:cs="Times New Roman"/>
              <w:sz w:val="24"/>
              <w:szCs w:val="24"/>
            </w:rPr>
          </w:r>
          <w:r w:rsidRPr="00003079">
            <w:rPr>
              <w:rFonts w:ascii="Times New Roman" w:hAnsi="Times New Roman" w:cs="Times New Roman"/>
              <w:sz w:val="24"/>
              <w:szCs w:val="24"/>
            </w:rPr>
            <w:fldChar w:fldCharType="separate"/>
          </w:r>
          <w:r w:rsidRPr="00003079">
            <w:rPr>
              <w:rFonts w:ascii="Times New Roman" w:eastAsia="Average" w:hAnsi="Times New Roman" w:cs="Times New Roman"/>
              <w:color w:val="000000"/>
              <w:sz w:val="24"/>
              <w:szCs w:val="24"/>
            </w:rPr>
            <w:t>22</w:t>
          </w:r>
          <w:r w:rsidRPr="00003079">
            <w:rPr>
              <w:rFonts w:ascii="Times New Roman" w:hAnsi="Times New Roman" w:cs="Times New Roman"/>
              <w:sz w:val="24"/>
              <w:szCs w:val="24"/>
            </w:rPr>
            <w:fldChar w:fldCharType="end"/>
          </w:r>
          <w:r w:rsidRPr="00003079">
            <w:rPr>
              <w:rFonts w:ascii="Times New Roman" w:hAnsi="Times New Roman" w:cs="Times New Roman"/>
              <w:sz w:val="24"/>
              <w:szCs w:val="24"/>
            </w:rPr>
            <w:fldChar w:fldCharType="end"/>
          </w:r>
        </w:p>
      </w:sdtContent>
    </w:sdt>
    <w:p w:rsidR="00CF6720" w:rsidRPr="00003079" w:rsidRDefault="00CF6720">
      <w:pPr>
        <w:spacing w:line="480" w:lineRule="auto"/>
        <w:rPr>
          <w:rFonts w:ascii="Times New Roman" w:eastAsia="Average" w:hAnsi="Times New Roman" w:cs="Times New Roman"/>
          <w:sz w:val="26"/>
          <w:szCs w:val="26"/>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rPr>
          <w:rFonts w:ascii="Times New Roman" w:eastAsia="Average" w:hAnsi="Times New Roman" w:cs="Times New Roman"/>
          <w:sz w:val="24"/>
          <w:szCs w:val="24"/>
        </w:rPr>
      </w:pPr>
    </w:p>
    <w:p w:rsidR="00CF6720" w:rsidRPr="00003079" w:rsidRDefault="00CF6720">
      <w:pP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rPr>
          <w:rFonts w:ascii="Times New Roman" w:eastAsia="Average" w:hAnsi="Times New Roman" w:cs="Times New Roman"/>
          <w:sz w:val="24"/>
          <w:szCs w:val="24"/>
        </w:rPr>
      </w:pPr>
    </w:p>
    <w:p w:rsidR="00CF6720" w:rsidRPr="00003079" w:rsidRDefault="00CF6720">
      <w:pPr>
        <w:rPr>
          <w:rFonts w:ascii="Times New Roman" w:eastAsia="Average" w:hAnsi="Times New Roman" w:cs="Times New Roman"/>
          <w:sz w:val="24"/>
          <w:szCs w:val="24"/>
        </w:rPr>
      </w:pPr>
    </w:p>
    <w:p w:rsidR="00CF6720" w:rsidRPr="00003079" w:rsidRDefault="00CF6720">
      <w:pP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CF6720">
      <w:pPr>
        <w:jc w:val="center"/>
        <w:rPr>
          <w:rFonts w:ascii="Times New Roman" w:eastAsia="Average" w:hAnsi="Times New Roman" w:cs="Times New Roman"/>
          <w:sz w:val="24"/>
          <w:szCs w:val="24"/>
        </w:rPr>
      </w:pPr>
    </w:p>
    <w:p w:rsidR="00CF6720" w:rsidRPr="00003079" w:rsidRDefault="00E04BF9">
      <w:pPr>
        <w:pStyle w:val="Heading4"/>
        <w:rPr>
          <w:rFonts w:ascii="Times New Roman" w:eastAsia="Average" w:hAnsi="Times New Roman" w:cs="Times New Roman"/>
        </w:rPr>
      </w:pPr>
      <w:bookmarkStart w:id="0" w:name="_1a0rvm6xvm6g" w:colFirst="0" w:colLast="0"/>
      <w:bookmarkEnd w:id="0"/>
      <w:r w:rsidRPr="00003079">
        <w:rPr>
          <w:rFonts w:ascii="Times New Roman" w:hAnsi="Times New Roman" w:cs="Times New Roman"/>
        </w:rPr>
        <w:br w:type="page"/>
      </w:r>
    </w:p>
    <w:p w:rsidR="00CF6720" w:rsidRPr="00003079" w:rsidRDefault="00E04BF9">
      <w:pPr>
        <w:pStyle w:val="Heading4"/>
        <w:jc w:val="center"/>
        <w:rPr>
          <w:rFonts w:ascii="Times New Roman" w:eastAsia="Average" w:hAnsi="Times New Roman" w:cs="Times New Roman"/>
        </w:rPr>
      </w:pPr>
      <w:bookmarkStart w:id="1" w:name="_4a7bryfojba" w:colFirst="0" w:colLast="0"/>
      <w:bookmarkEnd w:id="1"/>
      <w:r w:rsidRPr="00003079">
        <w:rPr>
          <w:rFonts w:ascii="Times New Roman" w:eastAsia="Average" w:hAnsi="Times New Roman" w:cs="Times New Roman"/>
        </w:rPr>
        <w:lastRenderedPageBreak/>
        <w:t xml:space="preserve">Abstract </w:t>
      </w:r>
    </w:p>
    <w:p w:rsidR="00CF6720" w:rsidRPr="00003079" w:rsidRDefault="00CF6720">
      <w:pPr>
        <w:rPr>
          <w:rFonts w:ascii="Times New Roman" w:hAnsi="Times New Roman" w:cs="Times New Roman"/>
        </w:rPr>
      </w:pPr>
    </w:p>
    <w:p w:rsidR="00CF6720" w:rsidRPr="00003079" w:rsidRDefault="00E04BF9">
      <w:pPr>
        <w:jc w:val="both"/>
        <w:rPr>
          <w:rFonts w:ascii="Times New Roman" w:eastAsia="Average" w:hAnsi="Times New Roman" w:cs="Times New Roman"/>
          <w:sz w:val="24"/>
          <w:szCs w:val="24"/>
        </w:rPr>
      </w:pPr>
      <w:r w:rsidRPr="00003079">
        <w:rPr>
          <w:rFonts w:ascii="Times New Roman" w:hAnsi="Times New Roman" w:cs="Times New Roman"/>
        </w:rPr>
        <w:tab/>
      </w:r>
      <w:r w:rsidRPr="00003079">
        <w:rPr>
          <w:rFonts w:ascii="Times New Roman" w:eastAsia="Average" w:hAnsi="Times New Roman" w:cs="Times New Roman"/>
          <w:sz w:val="24"/>
          <w:szCs w:val="24"/>
        </w:rPr>
        <w:t>Homelessness in America in 2020 does not look much different from homelessness in the early 2000s. In fact, the public acceptance of the social issue has only increased due to media efforts, the criminalization of the homeless, and avoided exposure. When l</w:t>
      </w:r>
      <w:r w:rsidRPr="00003079">
        <w:rPr>
          <w:rFonts w:ascii="Times New Roman" w:eastAsia="Average" w:hAnsi="Times New Roman" w:cs="Times New Roman"/>
          <w:sz w:val="24"/>
          <w:szCs w:val="24"/>
        </w:rPr>
        <w:t>ooking at the development of homelessness, we can either attribute the problem to structural factors or individual factors. It is easier for the public to accept the problem as a result of individual actions instead of facing the reality that the society w</w:t>
      </w:r>
      <w:r w:rsidRPr="00003079">
        <w:rPr>
          <w:rFonts w:ascii="Times New Roman" w:eastAsia="Average" w:hAnsi="Times New Roman" w:cs="Times New Roman"/>
          <w:sz w:val="24"/>
          <w:szCs w:val="24"/>
        </w:rPr>
        <w:t xml:space="preserve">e belong to is </w:t>
      </w:r>
      <w:r w:rsidRPr="00003079">
        <w:rPr>
          <w:rFonts w:ascii="Times New Roman" w:eastAsia="Average" w:hAnsi="Times New Roman" w:cs="Times New Roman"/>
          <w:sz w:val="24"/>
          <w:szCs w:val="24"/>
        </w:rPr>
        <w:t xml:space="preserve">why </w:t>
      </w:r>
      <w:r w:rsidRPr="00003079">
        <w:rPr>
          <w:rFonts w:ascii="Times New Roman" w:eastAsia="Average" w:hAnsi="Times New Roman" w:cs="Times New Roman"/>
          <w:sz w:val="24"/>
          <w:szCs w:val="24"/>
        </w:rPr>
        <w:t xml:space="preserve">homelessness exists. Certain individual labels are more common in the homeless population, but those labels are not what </w:t>
      </w:r>
      <w:r w:rsidRPr="00003079">
        <w:rPr>
          <w:rFonts w:ascii="Times New Roman" w:eastAsia="Average" w:hAnsi="Times New Roman" w:cs="Times New Roman"/>
          <w:sz w:val="24"/>
          <w:szCs w:val="24"/>
        </w:rPr>
        <w:t xml:space="preserve">cause </w:t>
      </w:r>
      <w:r w:rsidRPr="00003079">
        <w:rPr>
          <w:rFonts w:ascii="Times New Roman" w:eastAsia="Average" w:hAnsi="Times New Roman" w:cs="Times New Roman"/>
          <w:sz w:val="24"/>
          <w:szCs w:val="24"/>
        </w:rPr>
        <w:t xml:space="preserve">homelessness, they merely describe </w:t>
      </w:r>
      <w:r w:rsidRPr="00003079">
        <w:rPr>
          <w:rFonts w:ascii="Times New Roman" w:eastAsia="Average" w:hAnsi="Times New Roman" w:cs="Times New Roman"/>
          <w:sz w:val="24"/>
          <w:szCs w:val="24"/>
        </w:rPr>
        <w:t>who.</w:t>
      </w:r>
      <w:r w:rsidRPr="00003079">
        <w:rPr>
          <w:rFonts w:ascii="Times New Roman" w:eastAsia="Average" w:hAnsi="Times New Roman" w:cs="Times New Roman"/>
          <w:sz w:val="24"/>
          <w:szCs w:val="24"/>
        </w:rPr>
        <w:t xml:space="preserve"> By examining existing literature, conducting interviews with homeless women, and researching the effect of stigmatization, this paper works to break the current public opinion in order to illustrate the need to prioritize, humanize, and eliminate homeless</w:t>
      </w:r>
      <w:r w:rsidRPr="00003079">
        <w:rPr>
          <w:rFonts w:ascii="Times New Roman" w:eastAsia="Average" w:hAnsi="Times New Roman" w:cs="Times New Roman"/>
          <w:sz w:val="24"/>
          <w:szCs w:val="24"/>
        </w:rPr>
        <w:t xml:space="preserve">ness. </w:t>
      </w:r>
    </w:p>
    <w:p w:rsidR="00CF6720" w:rsidRPr="00003079" w:rsidRDefault="00CF6720">
      <w:pPr>
        <w:rPr>
          <w:rFonts w:ascii="Times New Roman" w:hAnsi="Times New Roman" w:cs="Times New Roman"/>
        </w:rPr>
      </w:pPr>
    </w:p>
    <w:p w:rsidR="00CF6720" w:rsidRPr="00003079" w:rsidRDefault="00E04BF9">
      <w:pPr>
        <w:pStyle w:val="Heading4"/>
        <w:jc w:val="center"/>
        <w:rPr>
          <w:rFonts w:ascii="Times New Roman" w:eastAsia="Average" w:hAnsi="Times New Roman" w:cs="Times New Roman"/>
        </w:rPr>
      </w:pPr>
      <w:bookmarkStart w:id="2" w:name="_ox8jz2kxj9q1" w:colFirst="0" w:colLast="0"/>
      <w:bookmarkEnd w:id="2"/>
      <w:r w:rsidRPr="00003079">
        <w:rPr>
          <w:rFonts w:ascii="Times New Roman" w:eastAsia="Average" w:hAnsi="Times New Roman" w:cs="Times New Roman"/>
        </w:rPr>
        <w:t xml:space="preserve">Study Background </w:t>
      </w:r>
    </w:p>
    <w:p w:rsidR="00CF6720" w:rsidRPr="00003079" w:rsidRDefault="00CF6720">
      <w:pPr>
        <w:rPr>
          <w:rFonts w:ascii="Times New Roman" w:hAnsi="Times New Roman" w:cs="Times New Roman"/>
        </w:rPr>
      </w:pPr>
    </w:p>
    <w:p w:rsidR="00CF6720" w:rsidRPr="00003079" w:rsidRDefault="00E04BF9">
      <w:pPr>
        <w:ind w:firstLine="720"/>
        <w:jc w:val="both"/>
        <w:rPr>
          <w:rFonts w:ascii="Times New Roman" w:eastAsia="Average" w:hAnsi="Times New Roman" w:cs="Times New Roman"/>
          <w:sz w:val="24"/>
          <w:szCs w:val="24"/>
          <w:highlight w:val="white"/>
        </w:rPr>
      </w:pPr>
      <w:r w:rsidRPr="00003079">
        <w:rPr>
          <w:rFonts w:ascii="Times New Roman" w:eastAsia="Average" w:hAnsi="Times New Roman" w:cs="Times New Roman"/>
          <w:sz w:val="24"/>
          <w:szCs w:val="24"/>
          <w:highlight w:val="white"/>
        </w:rPr>
        <w:t>This study was approved by the Institutional Review Board of the University of Tennessee, Knoxville. A total of 5 women were interviewed in the hopes of illuminating some of the experiences common to homeless individuals. These w</w:t>
      </w:r>
      <w:r w:rsidRPr="00003079">
        <w:rPr>
          <w:rFonts w:ascii="Times New Roman" w:eastAsia="Average" w:hAnsi="Times New Roman" w:cs="Times New Roman"/>
          <w:sz w:val="24"/>
          <w:szCs w:val="24"/>
          <w:highlight w:val="white"/>
        </w:rPr>
        <w:t>omen are all residents in a program that works to help women return to a life free of homelessness, abuse, addiction, and hopelessness. All interviews were voice recorded with the permission of respondents and transcripted for analysis. To preserve confide</w:t>
      </w:r>
      <w:r w:rsidRPr="00003079">
        <w:rPr>
          <w:rFonts w:ascii="Times New Roman" w:eastAsia="Average" w:hAnsi="Times New Roman" w:cs="Times New Roman"/>
          <w:sz w:val="24"/>
          <w:szCs w:val="24"/>
          <w:highlight w:val="white"/>
        </w:rPr>
        <w:t xml:space="preserve">ntiality, all identifying information included in this article has been changed. The name and the location of the program are also hidden to further protect the women. </w:t>
      </w:r>
    </w:p>
    <w:p w:rsidR="00CF6720" w:rsidRPr="00003079" w:rsidRDefault="00CF6720">
      <w:pPr>
        <w:spacing w:before="240" w:after="240" w:line="480" w:lineRule="auto"/>
        <w:jc w:val="both"/>
        <w:rPr>
          <w:rFonts w:ascii="Times New Roman" w:eastAsia="Average" w:hAnsi="Times New Roman" w:cs="Times New Roman"/>
          <w:color w:val="333333"/>
          <w:sz w:val="24"/>
          <w:szCs w:val="24"/>
          <w:highlight w:val="white"/>
        </w:rPr>
      </w:pPr>
    </w:p>
    <w:p w:rsidR="00CF6720" w:rsidRPr="00003079" w:rsidRDefault="00CF6720">
      <w:pPr>
        <w:spacing w:before="240" w:after="240" w:line="480" w:lineRule="auto"/>
        <w:jc w:val="both"/>
        <w:rPr>
          <w:rFonts w:ascii="Times New Roman" w:eastAsia="Average" w:hAnsi="Times New Roman" w:cs="Times New Roman"/>
          <w:color w:val="333333"/>
          <w:sz w:val="24"/>
          <w:szCs w:val="24"/>
          <w:highlight w:val="white"/>
        </w:rPr>
      </w:pPr>
    </w:p>
    <w:p w:rsidR="00CF6720" w:rsidRPr="00003079" w:rsidRDefault="00CF6720">
      <w:pPr>
        <w:spacing w:line="480" w:lineRule="auto"/>
        <w:ind w:firstLine="720"/>
        <w:jc w:val="both"/>
        <w:rPr>
          <w:rFonts w:ascii="Times New Roman" w:eastAsia="Average" w:hAnsi="Times New Roman" w:cs="Times New Roman"/>
          <w:color w:val="333333"/>
          <w:sz w:val="24"/>
          <w:szCs w:val="24"/>
          <w:highlight w:val="white"/>
        </w:rPr>
      </w:pPr>
    </w:p>
    <w:p w:rsidR="00CF6720" w:rsidRPr="00003079" w:rsidRDefault="00E04BF9">
      <w:pPr>
        <w:pStyle w:val="Heading4"/>
        <w:jc w:val="center"/>
        <w:rPr>
          <w:rFonts w:ascii="Times New Roman" w:eastAsia="Average" w:hAnsi="Times New Roman" w:cs="Times New Roman"/>
        </w:rPr>
      </w:pPr>
      <w:bookmarkStart w:id="3" w:name="_wkf4dh752yid" w:colFirst="0" w:colLast="0"/>
      <w:bookmarkEnd w:id="3"/>
      <w:r w:rsidRPr="00003079">
        <w:rPr>
          <w:rFonts w:ascii="Times New Roman" w:hAnsi="Times New Roman" w:cs="Times New Roman"/>
        </w:rPr>
        <w:br w:type="page"/>
      </w:r>
    </w:p>
    <w:p w:rsidR="00CF6720" w:rsidRPr="00003079" w:rsidRDefault="00E04BF9">
      <w:pPr>
        <w:pStyle w:val="Heading4"/>
        <w:jc w:val="center"/>
        <w:rPr>
          <w:rFonts w:ascii="Times New Roman" w:eastAsia="Average" w:hAnsi="Times New Roman" w:cs="Times New Roman"/>
        </w:rPr>
      </w:pPr>
      <w:bookmarkStart w:id="4" w:name="_76n3wh5m1fot" w:colFirst="0" w:colLast="0"/>
      <w:bookmarkEnd w:id="4"/>
      <w:r w:rsidRPr="00003079">
        <w:rPr>
          <w:rFonts w:ascii="Times New Roman" w:eastAsia="Average" w:hAnsi="Times New Roman" w:cs="Times New Roman"/>
        </w:rPr>
        <w:lastRenderedPageBreak/>
        <w:t xml:space="preserve">A New Movement </w:t>
      </w:r>
    </w:p>
    <w:p w:rsidR="00CF6720" w:rsidRPr="00003079" w:rsidRDefault="00CF6720">
      <w:pPr>
        <w:rPr>
          <w:rFonts w:ascii="Times New Roman" w:hAnsi="Times New Roman" w:cs="Times New Roman"/>
        </w:rPr>
      </w:pP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b/>
      </w:r>
      <w:r w:rsidRPr="00003079">
        <w:rPr>
          <w:rFonts w:ascii="Times New Roman" w:eastAsia="Average" w:hAnsi="Times New Roman" w:cs="Times New Roman"/>
          <w:sz w:val="24"/>
          <w:szCs w:val="24"/>
        </w:rPr>
        <w:t>Throughout history, there have been several monumental fights for basic rights by marginalized or oppressed groups. Women, such as Susan B. Anthony and Elizabeth Cady Stanton, fought for the right to vote for decades. Supporters of the Suffrage Movement fo</w:t>
      </w:r>
      <w:r w:rsidRPr="00003079">
        <w:rPr>
          <w:rFonts w:ascii="Times New Roman" w:eastAsia="Average" w:hAnsi="Times New Roman" w:cs="Times New Roman"/>
          <w:sz w:val="24"/>
          <w:szCs w:val="24"/>
        </w:rPr>
        <w:t>rmed organizations, hosted rallies, and drafted declarations, eventually leading to the 19th amendment that granted women the right to vote. Now, 100 years later, women are still fighting for equal pay, reproductive rights, the end to discrimination in the</w:t>
      </w:r>
      <w:r w:rsidRPr="00003079">
        <w:rPr>
          <w:rFonts w:ascii="Times New Roman" w:eastAsia="Average" w:hAnsi="Times New Roman" w:cs="Times New Roman"/>
          <w:sz w:val="24"/>
          <w:szCs w:val="24"/>
        </w:rPr>
        <w:t xml:space="preserve"> workplace, and </w:t>
      </w:r>
      <w:r w:rsidR="00003079" w:rsidRPr="00003079">
        <w:rPr>
          <w:rFonts w:ascii="Times New Roman" w:eastAsia="Average" w:hAnsi="Times New Roman" w:cs="Times New Roman"/>
          <w:sz w:val="24"/>
          <w:szCs w:val="24"/>
        </w:rPr>
        <w:t>maternal</w:t>
      </w:r>
      <w:r w:rsidRPr="00003079">
        <w:rPr>
          <w:rFonts w:ascii="Times New Roman" w:eastAsia="Average" w:hAnsi="Times New Roman" w:cs="Times New Roman"/>
          <w:sz w:val="24"/>
          <w:szCs w:val="24"/>
        </w:rPr>
        <w:t xml:space="preserve"> leave, all issues that women and supporters of women feel are baseline rights. Similarly, the Civil Rights Movement, beginning in the late 1940s, demonstrates another movement where an oppressed group decided to fight for a change i</w:t>
      </w:r>
      <w:r w:rsidRPr="00003079">
        <w:rPr>
          <w:rFonts w:ascii="Times New Roman" w:eastAsia="Average" w:hAnsi="Times New Roman" w:cs="Times New Roman"/>
          <w:sz w:val="24"/>
          <w:szCs w:val="24"/>
        </w:rPr>
        <w:t>n the law. Activist Martin Luther King Jr. is most famously known for his fight against racial discrim</w:t>
      </w:r>
      <w:r w:rsidR="00003079">
        <w:rPr>
          <w:rFonts w:ascii="Times New Roman" w:eastAsia="Average" w:hAnsi="Times New Roman" w:cs="Times New Roman"/>
          <w:sz w:val="24"/>
          <w:szCs w:val="24"/>
        </w:rPr>
        <w:t>ination</w:t>
      </w:r>
      <w:r w:rsidRPr="00003079">
        <w:rPr>
          <w:rFonts w:ascii="Times New Roman" w:eastAsia="Average" w:hAnsi="Times New Roman" w:cs="Times New Roman"/>
          <w:sz w:val="24"/>
          <w:szCs w:val="24"/>
        </w:rPr>
        <w:t xml:space="preserve"> and segregation. Organized by black Americans, this movement resulted in the start of a culture change that people are still working and fighting fo</w:t>
      </w:r>
      <w:r w:rsidRPr="00003079">
        <w:rPr>
          <w:rFonts w:ascii="Times New Roman" w:eastAsia="Average" w:hAnsi="Times New Roman" w:cs="Times New Roman"/>
          <w:sz w:val="24"/>
          <w:szCs w:val="24"/>
        </w:rPr>
        <w:t xml:space="preserve">r today. </w:t>
      </w: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The point in mentioning these two movements is that rights for the marginalized are not won without a fight, and at some point, the homeless population might have to fight to obtain a certain standard of living. Right </w:t>
      </w:r>
      <w:r w:rsidR="00003079" w:rsidRPr="00003079">
        <w:rPr>
          <w:rFonts w:ascii="Times New Roman" w:eastAsia="Average" w:hAnsi="Times New Roman" w:cs="Times New Roman"/>
          <w:sz w:val="24"/>
          <w:szCs w:val="24"/>
        </w:rPr>
        <w:t>now,</w:t>
      </w:r>
      <w:r w:rsidR="00112E05">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homelessne</w:t>
      </w:r>
      <w:r w:rsidRPr="00003079">
        <w:rPr>
          <w:rFonts w:ascii="Times New Roman" w:eastAsia="Average" w:hAnsi="Times New Roman" w:cs="Times New Roman"/>
          <w:sz w:val="24"/>
          <w:szCs w:val="24"/>
        </w:rPr>
        <w:t>ss is accepted</w:t>
      </w:r>
      <w:r w:rsidR="00112E05">
        <w:rPr>
          <w:rFonts w:ascii="Times New Roman" w:eastAsia="Average" w:hAnsi="Times New Roman" w:cs="Times New Roman"/>
          <w:sz w:val="24"/>
          <w:szCs w:val="24"/>
        </w:rPr>
        <w:t xml:space="preserve"> in our nation</w:t>
      </w:r>
      <w:r w:rsidRPr="00003079">
        <w:rPr>
          <w:rFonts w:ascii="Times New Roman" w:eastAsia="Average" w:hAnsi="Times New Roman" w:cs="Times New Roman"/>
          <w:sz w:val="24"/>
          <w:szCs w:val="24"/>
        </w:rPr>
        <w:t>. Most people look the other way as they do not want to face the reality that society may be to blame. It is easier to turn our heads, avoiding eye contact with the panhandler on the corner when our car is at the stoplight. The reality is tha</w:t>
      </w:r>
      <w:r w:rsidRPr="00003079">
        <w:rPr>
          <w:rFonts w:ascii="Times New Roman" w:eastAsia="Average" w:hAnsi="Times New Roman" w:cs="Times New Roman"/>
          <w:sz w:val="24"/>
          <w:szCs w:val="24"/>
        </w:rPr>
        <w:t>t the stigmatization and stereotypes of the homeless population cause our society to attribute homelessness to the failures of the individual rather than structural failures (Lee et al., 2004). Through this paper, I am going to break some of the stereotype</w:t>
      </w:r>
      <w:r w:rsidRPr="00003079">
        <w:rPr>
          <w:rFonts w:ascii="Times New Roman" w:eastAsia="Average" w:hAnsi="Times New Roman" w:cs="Times New Roman"/>
          <w:sz w:val="24"/>
          <w:szCs w:val="24"/>
        </w:rPr>
        <w:t xml:space="preserve">s associated with homeless individuals and families, argue for a greater focus on women in the reduction efforts, and prove that homelessness cannot be solved without a shift in culture and a new movement that </w:t>
      </w:r>
      <w:r w:rsidRPr="00003079">
        <w:rPr>
          <w:rFonts w:ascii="Times New Roman" w:eastAsia="Average" w:hAnsi="Times New Roman" w:cs="Times New Roman"/>
          <w:sz w:val="24"/>
          <w:szCs w:val="24"/>
        </w:rPr>
        <w:lastRenderedPageBreak/>
        <w:t>empowers those living on our streets. It is ti</w:t>
      </w:r>
      <w:r w:rsidRPr="00003079">
        <w:rPr>
          <w:rFonts w:ascii="Times New Roman" w:eastAsia="Average" w:hAnsi="Times New Roman" w:cs="Times New Roman"/>
          <w:sz w:val="24"/>
          <w:szCs w:val="24"/>
        </w:rPr>
        <w:t xml:space="preserve">me our nation decides the standard of living in which all people deserve. </w:t>
      </w:r>
      <w:bookmarkStart w:id="5" w:name="_GoBack"/>
      <w:bookmarkEnd w:id="5"/>
    </w:p>
    <w:p w:rsidR="00CF6720" w:rsidRPr="00003079" w:rsidRDefault="00E04BF9">
      <w:pPr>
        <w:pStyle w:val="Heading3"/>
        <w:jc w:val="center"/>
        <w:rPr>
          <w:rFonts w:ascii="Times New Roman" w:eastAsia="Average" w:hAnsi="Times New Roman" w:cs="Times New Roman"/>
          <w:sz w:val="24"/>
          <w:szCs w:val="24"/>
        </w:rPr>
      </w:pPr>
      <w:bookmarkStart w:id="6" w:name="_qbl0p32jmm92" w:colFirst="0" w:colLast="0"/>
      <w:bookmarkEnd w:id="6"/>
      <w:r w:rsidRPr="00003079">
        <w:rPr>
          <w:rFonts w:ascii="Times New Roman" w:eastAsia="Average" w:hAnsi="Times New Roman" w:cs="Times New Roman"/>
          <w:sz w:val="24"/>
          <w:szCs w:val="24"/>
        </w:rPr>
        <w:t xml:space="preserve">Pathway to Homelessness </w:t>
      </w:r>
    </w:p>
    <w:p w:rsidR="00CF6720" w:rsidRPr="00003079" w:rsidRDefault="00CF6720">
      <w:pPr>
        <w:rPr>
          <w:rFonts w:ascii="Times New Roman" w:hAnsi="Times New Roman" w:cs="Times New Roman"/>
        </w:rPr>
      </w:pP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hAnsi="Times New Roman" w:cs="Times New Roman"/>
        </w:rPr>
        <w:tab/>
      </w:r>
      <w:r w:rsidRPr="00003079">
        <w:rPr>
          <w:rFonts w:ascii="Times New Roman" w:eastAsia="Average" w:hAnsi="Times New Roman" w:cs="Times New Roman"/>
          <w:sz w:val="24"/>
          <w:szCs w:val="24"/>
        </w:rPr>
        <w:t>In 1990, it was estimated that 13.5 million adults had been homeless at some point in their lives, and nearly 26 million if “doubling up,” or couch surfin</w:t>
      </w:r>
      <w:r w:rsidRPr="00003079">
        <w:rPr>
          <w:rFonts w:ascii="Times New Roman" w:eastAsia="Average" w:hAnsi="Times New Roman" w:cs="Times New Roman"/>
          <w:sz w:val="24"/>
          <w:szCs w:val="24"/>
        </w:rPr>
        <w:t>g, was included. (Shinn &amp; Khadduri, 2020</w:t>
      </w:r>
      <w:r w:rsidR="00003079" w:rsidRPr="00003079">
        <w:rPr>
          <w:rFonts w:ascii="Times New Roman" w:eastAsia="Average" w:hAnsi="Times New Roman" w:cs="Times New Roman"/>
          <w:sz w:val="24"/>
          <w:szCs w:val="24"/>
        </w:rPr>
        <w:t>).</w:t>
      </w:r>
      <w:r w:rsidRPr="00003079">
        <w:rPr>
          <w:rFonts w:ascii="Times New Roman" w:eastAsia="Average" w:hAnsi="Times New Roman" w:cs="Times New Roman"/>
          <w:sz w:val="24"/>
          <w:szCs w:val="24"/>
        </w:rPr>
        <w:t xml:space="preserve"> Some of the researched reasons for homelessness are a lack of affordable housing, housing discrimination, weak social ties, insufficient incomes that lead to rental or credit problems, substance abuse disorders, </w:t>
      </w:r>
      <w:r w:rsidRPr="00003079">
        <w:rPr>
          <w:rFonts w:ascii="Times New Roman" w:eastAsia="Average" w:hAnsi="Times New Roman" w:cs="Times New Roman"/>
          <w:sz w:val="24"/>
          <w:szCs w:val="24"/>
        </w:rPr>
        <w:t>criminal history, and mental health (Finfgel-Connett et al.,2012). However, as stated by the 2019 White House Report on the state of homelessness in America, “there are millions of non-homeless Americans who face each problem as well,” meaning there must b</w:t>
      </w:r>
      <w:r w:rsidRPr="00003079">
        <w:rPr>
          <w:rFonts w:ascii="Times New Roman" w:eastAsia="Average" w:hAnsi="Times New Roman" w:cs="Times New Roman"/>
          <w:sz w:val="24"/>
          <w:szCs w:val="24"/>
        </w:rPr>
        <w:t xml:space="preserve">e other factors to consider when looking at the pathway to homelessness (Council of Economic Advisors [CEA], 2019). </w:t>
      </w: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b/>
        <w:t>Adverse childhood experiences (ACEs), measured by the ACE Assessment, can be a pathway to homelessness for both men and women, but women h</w:t>
      </w:r>
      <w:r w:rsidRPr="00003079">
        <w:rPr>
          <w:rFonts w:ascii="Times New Roman" w:eastAsia="Average" w:hAnsi="Times New Roman" w:cs="Times New Roman"/>
          <w:sz w:val="24"/>
          <w:szCs w:val="24"/>
        </w:rPr>
        <w:t>ave been found more likely to leave their homes due to gender-based violence. People that can “check the boxes” on four or more of these ten childhood experiences are “two to five times as likely to develop clinical depression, substance use disorders, sui</w:t>
      </w:r>
      <w:r w:rsidRPr="00003079">
        <w:rPr>
          <w:rFonts w:ascii="Times New Roman" w:eastAsia="Average" w:hAnsi="Times New Roman" w:cs="Times New Roman"/>
          <w:sz w:val="24"/>
          <w:szCs w:val="24"/>
        </w:rPr>
        <w:t>cidality, and numerous chronic health conditions including diabetes, cancer, and cardiovascular and respiratory diseases compared to people with no ACEs.” Emotional abuse, physical abuse, sexual abuse, emotional neglect, physical neglect, household domesti</w:t>
      </w:r>
      <w:r w:rsidRPr="00003079">
        <w:rPr>
          <w:rFonts w:ascii="Times New Roman" w:eastAsia="Average" w:hAnsi="Times New Roman" w:cs="Times New Roman"/>
          <w:sz w:val="24"/>
          <w:szCs w:val="24"/>
        </w:rPr>
        <w:t xml:space="preserve">c violence, household mental illness, household </w:t>
      </w:r>
      <w:r w:rsidR="00003079" w:rsidRPr="00003079">
        <w:rPr>
          <w:rFonts w:ascii="Times New Roman" w:eastAsia="Average" w:hAnsi="Times New Roman" w:cs="Times New Roman"/>
          <w:sz w:val="24"/>
          <w:szCs w:val="24"/>
        </w:rPr>
        <w:t>substance</w:t>
      </w:r>
      <w:r w:rsidRPr="00003079">
        <w:rPr>
          <w:rFonts w:ascii="Times New Roman" w:eastAsia="Average" w:hAnsi="Times New Roman" w:cs="Times New Roman"/>
          <w:sz w:val="24"/>
          <w:szCs w:val="24"/>
        </w:rPr>
        <w:t xml:space="preserve"> use, parental separation or divorce, and having a parent or family member incarcerated are the ten experiences that make up this assessment. To illustrate the realistic effect of these experiences, r</w:t>
      </w:r>
      <w:r w:rsidRPr="00003079">
        <w:rPr>
          <w:rFonts w:ascii="Times New Roman" w:eastAsia="Average" w:hAnsi="Times New Roman" w:cs="Times New Roman"/>
          <w:sz w:val="24"/>
          <w:szCs w:val="24"/>
        </w:rPr>
        <w:t xml:space="preserve">esearch shows that one-third of homeless children have a parent who is in prison and children that live in poverty are </w:t>
      </w:r>
      <w:r w:rsidRPr="00003079">
        <w:rPr>
          <w:rFonts w:ascii="Times New Roman" w:eastAsia="Average" w:hAnsi="Times New Roman" w:cs="Times New Roman"/>
          <w:sz w:val="24"/>
          <w:szCs w:val="24"/>
        </w:rPr>
        <w:t>five times</w:t>
      </w:r>
      <w:r w:rsidRPr="00003079">
        <w:rPr>
          <w:rFonts w:ascii="Times New Roman" w:eastAsia="Average" w:hAnsi="Times New Roman" w:cs="Times New Roman"/>
          <w:sz w:val="24"/>
          <w:szCs w:val="24"/>
        </w:rPr>
        <w:t xml:space="preserve"> as </w:t>
      </w:r>
      <w:r w:rsidRPr="00003079">
        <w:rPr>
          <w:rFonts w:ascii="Times New Roman" w:eastAsia="Average" w:hAnsi="Times New Roman" w:cs="Times New Roman"/>
          <w:sz w:val="24"/>
          <w:szCs w:val="24"/>
        </w:rPr>
        <w:lastRenderedPageBreak/>
        <w:t>likely to experience four ACEs than those in financially stable households. Additionally, one in eight people experience fo</w:t>
      </w:r>
      <w:r w:rsidRPr="00003079">
        <w:rPr>
          <w:rFonts w:ascii="Times New Roman" w:eastAsia="Average" w:hAnsi="Times New Roman" w:cs="Times New Roman"/>
          <w:sz w:val="24"/>
          <w:szCs w:val="24"/>
        </w:rPr>
        <w:t xml:space="preserve">ur or more, proving the pathway to negative health is not as rare as one would think. These experiences increase the chances of experiencing homelessness, being unemployed, and struggling to climb the education ladder (Brien et al., 2019).  </w:t>
      </w: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b/>
        <w:t>Because of th</w:t>
      </w:r>
      <w:r w:rsidRPr="00003079">
        <w:rPr>
          <w:rFonts w:ascii="Times New Roman" w:eastAsia="Average" w:hAnsi="Times New Roman" w:cs="Times New Roman"/>
          <w:sz w:val="24"/>
          <w:szCs w:val="24"/>
        </w:rPr>
        <w:t>e large role that childhood can play in homelessness, I asked the women I interviewed, “Can you tell me a little about your childhood and your family? Were they there when you were struggling most?” The responses to these questions further ignited my frust</w:t>
      </w:r>
      <w:r w:rsidRPr="00003079">
        <w:rPr>
          <w:rFonts w:ascii="Times New Roman" w:eastAsia="Average" w:hAnsi="Times New Roman" w:cs="Times New Roman"/>
          <w:sz w:val="24"/>
          <w:szCs w:val="24"/>
        </w:rPr>
        <w:t xml:space="preserve">ration with the belief that homeless people are to blame for their own plight. One woman shared: </w:t>
      </w:r>
    </w:p>
    <w:p w:rsidR="00CF6720" w:rsidRPr="00003079" w:rsidRDefault="00E04BF9">
      <w:pPr>
        <w:spacing w:line="480" w:lineRule="auto"/>
        <w:ind w:left="720" w:right="40"/>
        <w:jc w:val="both"/>
        <w:rPr>
          <w:rFonts w:ascii="Times New Roman" w:eastAsia="Average" w:hAnsi="Times New Roman" w:cs="Times New Roman"/>
          <w:sz w:val="24"/>
          <w:szCs w:val="24"/>
          <w:highlight w:val="white"/>
        </w:rPr>
      </w:pPr>
      <w:r w:rsidRPr="00003079">
        <w:rPr>
          <w:rFonts w:ascii="Times New Roman" w:eastAsia="Average" w:hAnsi="Times New Roman" w:cs="Times New Roman"/>
          <w:sz w:val="24"/>
          <w:szCs w:val="24"/>
          <w:highlight w:val="white"/>
        </w:rPr>
        <w:t>No, none of my family were around the time I was homeless. I got in an abusive relationship when I turned 18 and me and my family kind of separated. We weren'</w:t>
      </w:r>
      <w:r w:rsidRPr="00003079">
        <w:rPr>
          <w:rFonts w:ascii="Times New Roman" w:eastAsia="Average" w:hAnsi="Times New Roman" w:cs="Times New Roman"/>
          <w:sz w:val="24"/>
          <w:szCs w:val="24"/>
          <w:highlight w:val="white"/>
        </w:rPr>
        <w:t xml:space="preserve">t really close knit anyway cause my grandmother who raised me passed away when I was 18, and so the rest of the family kind of just spread apart and didn’t stay in contact. </w:t>
      </w:r>
    </w:p>
    <w:p w:rsidR="00CF6720" w:rsidRPr="00003079" w:rsidRDefault="00E04BF9">
      <w:pPr>
        <w:spacing w:line="480" w:lineRule="auto"/>
        <w:ind w:right="40"/>
        <w:jc w:val="both"/>
        <w:rPr>
          <w:rFonts w:ascii="Times New Roman" w:eastAsia="Average" w:hAnsi="Times New Roman" w:cs="Times New Roman"/>
          <w:sz w:val="24"/>
          <w:szCs w:val="24"/>
          <w:highlight w:val="white"/>
        </w:rPr>
      </w:pPr>
      <w:r w:rsidRPr="00003079">
        <w:rPr>
          <w:rFonts w:ascii="Times New Roman" w:eastAsia="Average" w:hAnsi="Times New Roman" w:cs="Times New Roman"/>
          <w:sz w:val="24"/>
          <w:szCs w:val="24"/>
          <w:highlight w:val="white"/>
        </w:rPr>
        <w:t xml:space="preserve">A second woman said: </w:t>
      </w:r>
    </w:p>
    <w:p w:rsidR="00CF6720" w:rsidRPr="00003079" w:rsidRDefault="00E04BF9">
      <w:pPr>
        <w:spacing w:line="480" w:lineRule="auto"/>
        <w:ind w:left="720" w:right="40"/>
        <w:jc w:val="both"/>
        <w:rPr>
          <w:rFonts w:ascii="Times New Roman" w:eastAsia="Average" w:hAnsi="Times New Roman" w:cs="Times New Roman"/>
          <w:sz w:val="24"/>
          <w:szCs w:val="24"/>
          <w:highlight w:val="white"/>
        </w:rPr>
      </w:pPr>
      <w:r w:rsidRPr="00003079">
        <w:rPr>
          <w:rFonts w:ascii="Times New Roman" w:eastAsia="Average" w:hAnsi="Times New Roman" w:cs="Times New Roman"/>
          <w:sz w:val="24"/>
          <w:szCs w:val="24"/>
          <w:highlight w:val="white"/>
        </w:rPr>
        <w:t>Well, my childhood was good until I was 10 or 11 and my step</w:t>
      </w:r>
      <w:r w:rsidRPr="00003079">
        <w:rPr>
          <w:rFonts w:ascii="Times New Roman" w:eastAsia="Average" w:hAnsi="Times New Roman" w:cs="Times New Roman"/>
          <w:sz w:val="24"/>
          <w:szCs w:val="24"/>
          <w:highlight w:val="white"/>
        </w:rPr>
        <w:t xml:space="preserve">-dad raped and molested me for two years. And, my mom remarried when I was 13, and I ran away from home because she chose the man over </w:t>
      </w:r>
      <w:r w:rsidR="00003079" w:rsidRPr="00003079">
        <w:rPr>
          <w:rFonts w:ascii="Times New Roman" w:eastAsia="Average" w:hAnsi="Times New Roman" w:cs="Times New Roman"/>
          <w:sz w:val="24"/>
          <w:szCs w:val="24"/>
          <w:highlight w:val="white"/>
        </w:rPr>
        <w:t>me.</w:t>
      </w:r>
      <w:r w:rsidRPr="00003079">
        <w:rPr>
          <w:rFonts w:ascii="Times New Roman" w:eastAsia="Average" w:hAnsi="Times New Roman" w:cs="Times New Roman"/>
          <w:sz w:val="24"/>
          <w:szCs w:val="24"/>
          <w:highlight w:val="white"/>
        </w:rPr>
        <w:t xml:space="preserve"> I felt like she didn’t care about </w:t>
      </w:r>
      <w:r w:rsidR="00003079" w:rsidRPr="00003079">
        <w:rPr>
          <w:rFonts w:ascii="Times New Roman" w:eastAsia="Average" w:hAnsi="Times New Roman" w:cs="Times New Roman"/>
          <w:sz w:val="24"/>
          <w:szCs w:val="24"/>
          <w:highlight w:val="white"/>
        </w:rPr>
        <w:t>me,</w:t>
      </w:r>
      <w:r w:rsidRPr="00003079">
        <w:rPr>
          <w:rFonts w:ascii="Times New Roman" w:eastAsia="Average" w:hAnsi="Times New Roman" w:cs="Times New Roman"/>
          <w:sz w:val="24"/>
          <w:szCs w:val="24"/>
          <w:highlight w:val="white"/>
        </w:rPr>
        <w:t xml:space="preserve"> so I ran away from home … and I was in foster care from 14 to 18. </w:t>
      </w:r>
    </w:p>
    <w:p w:rsidR="00CF6720" w:rsidRPr="00003079" w:rsidRDefault="00E04BF9">
      <w:pPr>
        <w:spacing w:line="480" w:lineRule="auto"/>
        <w:ind w:right="40"/>
        <w:jc w:val="both"/>
        <w:rPr>
          <w:rFonts w:ascii="Times New Roman" w:eastAsia="Average" w:hAnsi="Times New Roman" w:cs="Times New Roman"/>
          <w:sz w:val="24"/>
          <w:szCs w:val="24"/>
          <w:highlight w:val="white"/>
        </w:rPr>
      </w:pPr>
      <w:r w:rsidRPr="00003079">
        <w:rPr>
          <w:rFonts w:ascii="Times New Roman" w:eastAsia="Average" w:hAnsi="Times New Roman" w:cs="Times New Roman"/>
          <w:sz w:val="24"/>
          <w:szCs w:val="24"/>
          <w:highlight w:val="white"/>
        </w:rPr>
        <w:t>A third woma</w:t>
      </w:r>
      <w:r w:rsidRPr="00003079">
        <w:rPr>
          <w:rFonts w:ascii="Times New Roman" w:eastAsia="Average" w:hAnsi="Times New Roman" w:cs="Times New Roman"/>
          <w:sz w:val="24"/>
          <w:szCs w:val="24"/>
          <w:highlight w:val="white"/>
        </w:rPr>
        <w:t xml:space="preserve">n expressed: </w:t>
      </w:r>
    </w:p>
    <w:p w:rsidR="00CF6720" w:rsidRPr="00003079" w:rsidRDefault="00E04BF9">
      <w:pPr>
        <w:spacing w:line="480" w:lineRule="auto"/>
        <w:ind w:left="720" w:right="40"/>
        <w:jc w:val="both"/>
        <w:rPr>
          <w:rFonts w:ascii="Times New Roman" w:eastAsia="Times New Roman" w:hAnsi="Times New Roman" w:cs="Times New Roman"/>
          <w:sz w:val="24"/>
          <w:szCs w:val="24"/>
          <w:highlight w:val="white"/>
        </w:rPr>
      </w:pPr>
      <w:r w:rsidRPr="00003079">
        <w:rPr>
          <w:rFonts w:ascii="Times New Roman" w:eastAsia="Times New Roman" w:hAnsi="Times New Roman" w:cs="Times New Roman"/>
          <w:sz w:val="24"/>
          <w:szCs w:val="24"/>
          <w:highlight w:val="white"/>
        </w:rPr>
        <w:t xml:space="preserve">We were very poor. I was always the kid sitting by myself on the playground. I was dirty, I was poor, I was shy, and nobody would play me. I didn’t have any friends, and they would call me ugly. My parents had five children -- I’m the second oldest, but I </w:t>
      </w:r>
      <w:r w:rsidRPr="00003079">
        <w:rPr>
          <w:rFonts w:ascii="Times New Roman" w:eastAsia="Times New Roman" w:hAnsi="Times New Roman" w:cs="Times New Roman"/>
          <w:sz w:val="24"/>
          <w:szCs w:val="24"/>
          <w:highlight w:val="white"/>
        </w:rPr>
        <w:t xml:space="preserve">don’t blame them. My dad left when I was 13, my mother abandoned me when I was 15, and I </w:t>
      </w:r>
      <w:r w:rsidRPr="00003079">
        <w:rPr>
          <w:rFonts w:ascii="Times New Roman" w:eastAsia="Times New Roman" w:hAnsi="Times New Roman" w:cs="Times New Roman"/>
          <w:sz w:val="24"/>
          <w:szCs w:val="24"/>
          <w:highlight w:val="white"/>
        </w:rPr>
        <w:lastRenderedPageBreak/>
        <w:t>was alone for three days with no electricity or anything. But, I had a job. I just kept going to work, and it worked out. But, I was really scared.</w:t>
      </w:r>
    </w:p>
    <w:p w:rsidR="00CF6720" w:rsidRPr="00003079" w:rsidRDefault="00E04BF9">
      <w:pPr>
        <w:spacing w:line="480" w:lineRule="auto"/>
        <w:ind w:right="40"/>
        <w:jc w:val="both"/>
        <w:rPr>
          <w:rFonts w:ascii="Times New Roman" w:eastAsia="Times New Roman" w:hAnsi="Times New Roman" w:cs="Times New Roman"/>
          <w:sz w:val="24"/>
          <w:szCs w:val="24"/>
          <w:highlight w:val="white"/>
        </w:rPr>
      </w:pPr>
      <w:r w:rsidRPr="00003079">
        <w:rPr>
          <w:rFonts w:ascii="Times New Roman" w:eastAsia="Times New Roman" w:hAnsi="Times New Roman" w:cs="Times New Roman"/>
          <w:sz w:val="24"/>
          <w:szCs w:val="24"/>
          <w:highlight w:val="white"/>
        </w:rPr>
        <w:t>The stories of thes</w:t>
      </w:r>
      <w:r w:rsidRPr="00003079">
        <w:rPr>
          <w:rFonts w:ascii="Times New Roman" w:eastAsia="Times New Roman" w:hAnsi="Times New Roman" w:cs="Times New Roman"/>
          <w:sz w:val="24"/>
          <w:szCs w:val="24"/>
          <w:highlight w:val="white"/>
        </w:rPr>
        <w:t xml:space="preserve">e three women include seven of the ten ACEs: emotional abuse, physical abuse, sexual abuse, emotional neglect, physical neglect, household domestic violence, and parental separation. </w:t>
      </w: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b/>
        <w:t>In comparison to men, homeless women are more likely to say they are ho</w:t>
      </w:r>
      <w:r w:rsidRPr="00003079">
        <w:rPr>
          <w:rFonts w:ascii="Times New Roman" w:eastAsia="Average" w:hAnsi="Times New Roman" w:cs="Times New Roman"/>
          <w:sz w:val="24"/>
          <w:szCs w:val="24"/>
        </w:rPr>
        <w:t>meless due to family conflicts rather than unemployment (Banyard &amp; Graham-Bermann, 1995).  One study specifically looking at the multidimensional issue of homelessness and women found that working women often reported having to care for a close family memb</w:t>
      </w:r>
      <w:r w:rsidRPr="00003079">
        <w:rPr>
          <w:rFonts w:ascii="Times New Roman" w:eastAsia="Average" w:hAnsi="Times New Roman" w:cs="Times New Roman"/>
          <w:sz w:val="24"/>
          <w:szCs w:val="24"/>
        </w:rPr>
        <w:t>er with a chronic health condition or an abusive relationship as a factor that contributed to their life ending up on the streets. On the other hand, non-working women often reported difficult childhoods, histories of drug use, and crime as contributing fa</w:t>
      </w:r>
      <w:r w:rsidRPr="00003079">
        <w:rPr>
          <w:rFonts w:ascii="Times New Roman" w:eastAsia="Average" w:hAnsi="Times New Roman" w:cs="Times New Roman"/>
          <w:sz w:val="24"/>
          <w:szCs w:val="24"/>
        </w:rPr>
        <w:t>ctors (Phipps et al., 2019). The sad reality is that a history of childhood sexual abuse increases the odds of sexual and physical assault while experiencing homelessness. Sexual abuse during childhood as well as domestic violence in adulthood have also be</w:t>
      </w:r>
      <w:r w:rsidRPr="00003079">
        <w:rPr>
          <w:rFonts w:ascii="Times New Roman" w:eastAsia="Average" w:hAnsi="Times New Roman" w:cs="Times New Roman"/>
          <w:sz w:val="24"/>
          <w:szCs w:val="24"/>
        </w:rPr>
        <w:t>en shown to be related to the development of a substance abuse disorder. Domestic violence is the leading cause for women needing hospitalization in the United States (Goldberg, 1995). Each year, there are an estimated 1,200 deaths and 2 million injuries a</w:t>
      </w:r>
      <w:r w:rsidRPr="00003079">
        <w:rPr>
          <w:rFonts w:ascii="Times New Roman" w:eastAsia="Average" w:hAnsi="Times New Roman" w:cs="Times New Roman"/>
          <w:sz w:val="24"/>
          <w:szCs w:val="24"/>
        </w:rPr>
        <w:t xml:space="preserve">mong women as a result of domestic violence. Acts of violence typically hurt a person’s psychological and social state, leading to depression, post-traumatic stress disorder, poverty, and social </w:t>
      </w:r>
      <w:r w:rsidR="00003079" w:rsidRPr="00003079">
        <w:rPr>
          <w:rFonts w:ascii="Times New Roman" w:eastAsia="Average" w:hAnsi="Times New Roman" w:cs="Times New Roman"/>
          <w:sz w:val="24"/>
          <w:szCs w:val="24"/>
        </w:rPr>
        <w:t>isolation.</w:t>
      </w:r>
      <w:r w:rsidRPr="00003079">
        <w:rPr>
          <w:rFonts w:ascii="Times New Roman" w:eastAsia="Average" w:hAnsi="Times New Roman" w:cs="Times New Roman"/>
          <w:sz w:val="24"/>
          <w:szCs w:val="24"/>
        </w:rPr>
        <w:t xml:space="preserve"> A 2010 study on domestic violence, homelessness, </w:t>
      </w:r>
      <w:r w:rsidRPr="00003079">
        <w:rPr>
          <w:rFonts w:ascii="Times New Roman" w:eastAsia="Average" w:hAnsi="Times New Roman" w:cs="Times New Roman"/>
          <w:sz w:val="24"/>
          <w:szCs w:val="24"/>
        </w:rPr>
        <w:t>and housing instability found that in a sample of women with abusive partners, 50 percent of working women reported loss of work. Abusers are known to stalk their victims forcing women to stray from their place of work to escape the violence (Baker et al.,</w:t>
      </w:r>
      <w:r w:rsidRPr="00003079">
        <w:rPr>
          <w:rFonts w:ascii="Times New Roman" w:eastAsia="Average" w:hAnsi="Times New Roman" w:cs="Times New Roman"/>
          <w:sz w:val="24"/>
          <w:szCs w:val="24"/>
        </w:rPr>
        <w:t xml:space="preserve"> 2010). </w:t>
      </w:r>
    </w:p>
    <w:p w:rsidR="00CF6720" w:rsidRPr="00003079" w:rsidRDefault="00E04BF9">
      <w:pPr>
        <w:pStyle w:val="Heading3"/>
        <w:jc w:val="center"/>
        <w:rPr>
          <w:rFonts w:ascii="Times New Roman" w:eastAsia="Average" w:hAnsi="Times New Roman" w:cs="Times New Roman"/>
          <w:sz w:val="24"/>
          <w:szCs w:val="24"/>
        </w:rPr>
      </w:pPr>
      <w:bookmarkStart w:id="7" w:name="_e9nj0xg70ta3" w:colFirst="0" w:colLast="0"/>
      <w:bookmarkEnd w:id="7"/>
      <w:r w:rsidRPr="00003079">
        <w:rPr>
          <w:rFonts w:ascii="Times New Roman" w:eastAsia="Average" w:hAnsi="Times New Roman" w:cs="Times New Roman"/>
          <w:sz w:val="24"/>
          <w:szCs w:val="24"/>
        </w:rPr>
        <w:lastRenderedPageBreak/>
        <w:t xml:space="preserve">The Current Population  </w:t>
      </w:r>
    </w:p>
    <w:p w:rsidR="00CF6720" w:rsidRPr="00003079" w:rsidRDefault="00CF6720">
      <w:pPr>
        <w:rPr>
          <w:rFonts w:ascii="Times New Roman" w:eastAsia="Average" w:hAnsi="Times New Roman" w:cs="Times New Roman"/>
          <w:sz w:val="24"/>
          <w:szCs w:val="24"/>
        </w:rPr>
      </w:pP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In September 2019, the White House estimated that over half a million people were homeless on a single night in the United States. Around 63 percent of these nearly 568,000 individuals were in homeless shelters at night, </w:t>
      </w:r>
      <w:r w:rsidRPr="00003079">
        <w:rPr>
          <w:rFonts w:ascii="Times New Roman" w:eastAsia="Average" w:hAnsi="Times New Roman" w:cs="Times New Roman"/>
          <w:sz w:val="24"/>
          <w:szCs w:val="24"/>
        </w:rPr>
        <w:t>whereas the other 37 percent were in unsheltered locations (CEA, 2019). While homeless individuals are stereotypically pictured to be male, women are one of the fastest growing populations within the total homeless population. In 1963, women represented on</w:t>
      </w:r>
      <w:r w:rsidRPr="00003079">
        <w:rPr>
          <w:rFonts w:ascii="Times New Roman" w:eastAsia="Average" w:hAnsi="Times New Roman" w:cs="Times New Roman"/>
          <w:sz w:val="24"/>
          <w:szCs w:val="24"/>
        </w:rPr>
        <w:t xml:space="preserve">ly 3 percent of the total homeless population. By 2005, that number had reached 32 percent, and in 2019, 39 percent of those counted as homeless were women or girls (Phipps et al., 2019). From 2018 to 2019, there was a 15 percent increase in the number of </w:t>
      </w:r>
      <w:r w:rsidRPr="00003079">
        <w:rPr>
          <w:rFonts w:ascii="Times New Roman" w:eastAsia="Average" w:hAnsi="Times New Roman" w:cs="Times New Roman"/>
          <w:sz w:val="24"/>
          <w:szCs w:val="24"/>
        </w:rPr>
        <w:t xml:space="preserve">women in the unsheltered homeless population compared to an eight percent increase among men. The majority of homeless families are also single-parent and female-headed (United States, 2019). </w:t>
      </w:r>
    </w:p>
    <w:p w:rsidR="00CF6720" w:rsidRPr="00003079" w:rsidRDefault="00E04BF9">
      <w:pPr>
        <w:spacing w:line="480" w:lineRule="auto"/>
        <w:jc w:val="center"/>
        <w:rPr>
          <w:rFonts w:ascii="Times New Roman" w:eastAsia="Average" w:hAnsi="Times New Roman" w:cs="Times New Roman"/>
          <w:sz w:val="18"/>
          <w:szCs w:val="18"/>
        </w:rPr>
      </w:pPr>
      <w:r w:rsidRPr="00003079">
        <w:rPr>
          <w:rFonts w:ascii="Times New Roman" w:eastAsia="Average" w:hAnsi="Times New Roman" w:cs="Times New Roman"/>
          <w:sz w:val="16"/>
          <w:szCs w:val="16"/>
        </w:rPr>
        <w:t>Figure 1: Homeless Population 2007-2019 (Data collected from th</w:t>
      </w:r>
      <w:r w:rsidRPr="00003079">
        <w:rPr>
          <w:rFonts w:ascii="Times New Roman" w:eastAsia="Average" w:hAnsi="Times New Roman" w:cs="Times New Roman"/>
          <w:sz w:val="16"/>
          <w:szCs w:val="16"/>
        </w:rPr>
        <w:t>e</w:t>
      </w:r>
      <w:r w:rsidRPr="00003079">
        <w:rPr>
          <w:rFonts w:ascii="Times New Roman" w:eastAsia="Average" w:hAnsi="Times New Roman" w:cs="Times New Roman"/>
          <w:sz w:val="18"/>
          <w:szCs w:val="18"/>
        </w:rPr>
        <w:t xml:space="preserve"> </w:t>
      </w:r>
      <w:r w:rsidRPr="00003079">
        <w:rPr>
          <w:rFonts w:ascii="Times New Roman" w:eastAsia="Average" w:hAnsi="Times New Roman" w:cs="Times New Roman"/>
          <w:color w:val="222222"/>
          <w:sz w:val="18"/>
          <w:szCs w:val="18"/>
        </w:rPr>
        <w:t>National Alliance to End Homelessness)</w:t>
      </w:r>
      <w:r w:rsidRPr="00003079">
        <w:rPr>
          <w:rFonts w:ascii="Times New Roman" w:hAnsi="Times New Roman" w:cs="Times New Roman"/>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5943600" cy="3149600"/>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3149600"/>
                    </a:xfrm>
                    <a:prstGeom prst="rect">
                      <a:avLst/>
                    </a:prstGeom>
                    <a:ln/>
                  </pic:spPr>
                </pic:pic>
              </a:graphicData>
            </a:graphic>
          </wp:anchor>
        </w:drawing>
      </w:r>
    </w:p>
    <w:p w:rsidR="00CF6720" w:rsidRPr="00003079" w:rsidRDefault="00CF6720">
      <w:pPr>
        <w:spacing w:line="480" w:lineRule="auto"/>
        <w:rPr>
          <w:rFonts w:ascii="Times New Roman" w:eastAsia="Average" w:hAnsi="Times New Roman" w:cs="Times New Roman"/>
          <w:sz w:val="16"/>
          <w:szCs w:val="16"/>
        </w:rPr>
      </w:pP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lastRenderedPageBreak/>
        <w:t>As shown in Figure 1, the total number of homeless people has declined since 2007, except for a slight increase in the last two years. There is the largest decrease between the years of 2012 and 2013, which schola</w:t>
      </w:r>
      <w:r w:rsidRPr="00003079">
        <w:rPr>
          <w:rFonts w:ascii="Times New Roman" w:eastAsia="Average" w:hAnsi="Times New Roman" w:cs="Times New Roman"/>
          <w:sz w:val="24"/>
          <w:szCs w:val="24"/>
        </w:rPr>
        <w:t xml:space="preserve">rs have partly given credit for this decline to the nation’s first Federal strategy to prevent and end homelessness, the Opening Doors program. This program had a goal of ending chronic homelessness by 2015 and ending homelessness for families, youth, and </w:t>
      </w:r>
      <w:r w:rsidRPr="00003079">
        <w:rPr>
          <w:rFonts w:ascii="Times New Roman" w:eastAsia="Average" w:hAnsi="Times New Roman" w:cs="Times New Roman"/>
          <w:sz w:val="24"/>
          <w:szCs w:val="24"/>
        </w:rPr>
        <w:t>children by the year 2020 (Vilsack, 2015</w:t>
      </w:r>
      <w:r w:rsidR="00003079" w:rsidRPr="00003079">
        <w:rPr>
          <w:rFonts w:ascii="Times New Roman" w:eastAsia="Average" w:hAnsi="Times New Roman" w:cs="Times New Roman"/>
          <w:sz w:val="24"/>
          <w:szCs w:val="24"/>
        </w:rPr>
        <w:t>).</w:t>
      </w:r>
      <w:r w:rsidRPr="00003079">
        <w:rPr>
          <w:rFonts w:ascii="Times New Roman" w:eastAsia="Average" w:hAnsi="Times New Roman" w:cs="Times New Roman"/>
          <w:sz w:val="24"/>
          <w:szCs w:val="24"/>
        </w:rPr>
        <w:t xml:space="preserve"> Between 2018 and 2019, the number of chronic homeless increased by 9 percent, although it is 20 percent lower than it was in 2007. Chronic homelessness applies to individuals with at least four time periods of ho</w:t>
      </w:r>
      <w:r w:rsidRPr="00003079">
        <w:rPr>
          <w:rFonts w:ascii="Times New Roman" w:eastAsia="Average" w:hAnsi="Times New Roman" w:cs="Times New Roman"/>
          <w:sz w:val="24"/>
          <w:szCs w:val="24"/>
        </w:rPr>
        <w:t>melessness in the course of three years with a total length exceeding twelve months. The number of families experiencing homelessness has also seen a 27 percent decline since 2007, but they still accounted for roughly a third of the total homeless populati</w:t>
      </w:r>
      <w:r w:rsidRPr="00003079">
        <w:rPr>
          <w:rFonts w:ascii="Times New Roman" w:eastAsia="Average" w:hAnsi="Times New Roman" w:cs="Times New Roman"/>
          <w:sz w:val="24"/>
          <w:szCs w:val="24"/>
        </w:rPr>
        <w:t xml:space="preserve">on in 2018 (United States, 2019). Since the Opening Doors release in 2010, our nation has seen a decline, but the end of homelessness is considerably far away as we hit the 2020 mark. Why are we not seeing a steeper decline? What more can we, as a nation, </w:t>
      </w:r>
      <w:r w:rsidRPr="00003079">
        <w:rPr>
          <w:rFonts w:ascii="Times New Roman" w:eastAsia="Average" w:hAnsi="Times New Roman" w:cs="Times New Roman"/>
          <w:sz w:val="24"/>
          <w:szCs w:val="24"/>
        </w:rPr>
        <w:t xml:space="preserve">do to end homelessness? </w:t>
      </w:r>
    </w:p>
    <w:p w:rsidR="00CF6720" w:rsidRPr="00003079" w:rsidRDefault="00E04BF9">
      <w:pPr>
        <w:pStyle w:val="Heading3"/>
        <w:jc w:val="center"/>
        <w:rPr>
          <w:rFonts w:ascii="Times New Roman" w:eastAsia="Average" w:hAnsi="Times New Roman" w:cs="Times New Roman"/>
          <w:sz w:val="24"/>
          <w:szCs w:val="24"/>
        </w:rPr>
      </w:pPr>
      <w:bookmarkStart w:id="8" w:name="_xu8jo4j3s99" w:colFirst="0" w:colLast="0"/>
      <w:bookmarkEnd w:id="8"/>
      <w:r w:rsidRPr="00003079">
        <w:rPr>
          <w:rFonts w:ascii="Times New Roman" w:eastAsia="Average" w:hAnsi="Times New Roman" w:cs="Times New Roman"/>
          <w:sz w:val="24"/>
          <w:szCs w:val="24"/>
        </w:rPr>
        <w:t xml:space="preserve">Barriers to Hope </w:t>
      </w:r>
    </w:p>
    <w:p w:rsidR="00CF6720" w:rsidRPr="00003079" w:rsidRDefault="00CF6720">
      <w:pPr>
        <w:rPr>
          <w:rFonts w:ascii="Times New Roman" w:hAnsi="Times New Roman" w:cs="Times New Roman"/>
        </w:rPr>
      </w:pP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hAnsi="Times New Roman" w:cs="Times New Roman"/>
        </w:rPr>
        <w:tab/>
      </w:r>
      <w:r w:rsidRPr="00003079">
        <w:rPr>
          <w:rFonts w:ascii="Times New Roman" w:eastAsia="Average" w:hAnsi="Times New Roman" w:cs="Times New Roman"/>
          <w:sz w:val="24"/>
          <w:szCs w:val="24"/>
        </w:rPr>
        <w:t>According to an article examining the issues around the stigmatization of homelessness, social stigma occurs when there is unequal power. When there is a chance of a “loss of status,” people tend to label, stereotype, and discriminate. Because the homeless</w:t>
      </w:r>
      <w:r w:rsidRPr="00003079">
        <w:rPr>
          <w:rFonts w:ascii="Times New Roman" w:eastAsia="Average" w:hAnsi="Times New Roman" w:cs="Times New Roman"/>
          <w:sz w:val="24"/>
          <w:szCs w:val="24"/>
        </w:rPr>
        <w:t xml:space="preserve"> do not work and contribute their share to the societal system, they are often cast away and labeled as useless. Belcher and DeForge (2012) write, “Another way to look at the issue is that society does not want the problem resolved. In a sense, homelessnes</w:t>
      </w:r>
      <w:r w:rsidRPr="00003079">
        <w:rPr>
          <w:rFonts w:ascii="Times New Roman" w:eastAsia="Average" w:hAnsi="Times New Roman" w:cs="Times New Roman"/>
          <w:sz w:val="24"/>
          <w:szCs w:val="24"/>
        </w:rPr>
        <w:t xml:space="preserve">s points to a societal problem: the U.S. economy is inequitable and creates winners and losers.” These authors point out the fact that services and policies in place for people experiencing homelessness give “subsistence,” or the minimum level </w:t>
      </w:r>
      <w:r w:rsidRPr="00003079">
        <w:rPr>
          <w:rFonts w:ascii="Times New Roman" w:eastAsia="Average" w:hAnsi="Times New Roman" w:cs="Times New Roman"/>
          <w:sz w:val="24"/>
          <w:szCs w:val="24"/>
        </w:rPr>
        <w:lastRenderedPageBreak/>
        <w:t>to keep them</w:t>
      </w:r>
      <w:r w:rsidRPr="00003079">
        <w:rPr>
          <w:rFonts w:ascii="Times New Roman" w:eastAsia="Average" w:hAnsi="Times New Roman" w:cs="Times New Roman"/>
          <w:sz w:val="24"/>
          <w:szCs w:val="24"/>
        </w:rPr>
        <w:t xml:space="preserve"> alive, but not enough assistance to help them escape. I am not claiming that all stereotypes have no truth behind them; one-third of those that are homeless are victims of mental illness or addiction. But, that leaves another two-thirds that are not. To s</w:t>
      </w:r>
      <w:r w:rsidRPr="00003079">
        <w:rPr>
          <w:rFonts w:ascii="Times New Roman" w:eastAsia="Average" w:hAnsi="Times New Roman" w:cs="Times New Roman"/>
          <w:sz w:val="24"/>
          <w:szCs w:val="24"/>
        </w:rPr>
        <w:t xml:space="preserve">ociety, homeless individuals represent “the failure of a capitalist economic system” (Belcher and Deforge, 2012).  </w:t>
      </w: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b/>
        <w:t>The public perceptions of people on the streets are that they are unclean, lazy, addicted to drugs, psychopathic, dangerous, and to blame f</w:t>
      </w:r>
      <w:r w:rsidRPr="00003079">
        <w:rPr>
          <w:rFonts w:ascii="Times New Roman" w:eastAsia="Average" w:hAnsi="Times New Roman" w:cs="Times New Roman"/>
          <w:sz w:val="24"/>
          <w:szCs w:val="24"/>
        </w:rPr>
        <w:t>or their homelessness. These attributes allow society to strip them of their value and claim they are “not worthy of equal rights and access to societal resources” (Belcher and Deforge, 2012). These stigmatizations are not hidden from the homeless themselv</w:t>
      </w:r>
      <w:r w:rsidRPr="00003079">
        <w:rPr>
          <w:rFonts w:ascii="Times New Roman" w:eastAsia="Average" w:hAnsi="Times New Roman" w:cs="Times New Roman"/>
          <w:sz w:val="24"/>
          <w:szCs w:val="24"/>
        </w:rPr>
        <w:t>es, contributing to the lack of self-esteem and hopelessness that the homeless feel. In my interviews, I asked the question, “What are some words that come to mind when you think of what it is like being homeless?” The responses of the women included the f</w:t>
      </w:r>
      <w:r w:rsidRPr="00003079">
        <w:rPr>
          <w:rFonts w:ascii="Times New Roman" w:eastAsia="Average" w:hAnsi="Times New Roman" w:cs="Times New Roman"/>
          <w:sz w:val="24"/>
          <w:szCs w:val="24"/>
        </w:rPr>
        <w:t>ollowing words and phrases: frustrating, hopeless, out of control, lost, scared, unsure, hungry, broken, agitating, fearful, helpless, and without. They can detect the negativity each time someone turns their head when they drive down the token homeless st</w:t>
      </w:r>
      <w:r w:rsidRPr="00003079">
        <w:rPr>
          <w:rFonts w:ascii="Times New Roman" w:eastAsia="Average" w:hAnsi="Times New Roman" w:cs="Times New Roman"/>
          <w:sz w:val="24"/>
          <w:szCs w:val="24"/>
        </w:rPr>
        <w:t xml:space="preserve">reet in a city or the disgust people portray when they make eye contact with that panhandler on the corner. And sadly, homeless individuals internalize the stigma. </w:t>
      </w: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b/>
        <w:t>The perception that homelessness equates to violence is one created from ignorance. Howeve</w:t>
      </w:r>
      <w:r w:rsidRPr="00003079">
        <w:rPr>
          <w:rFonts w:ascii="Times New Roman" w:eastAsia="Average" w:hAnsi="Times New Roman" w:cs="Times New Roman"/>
          <w:sz w:val="24"/>
          <w:szCs w:val="24"/>
        </w:rPr>
        <w:t>r, it may not just be ignorance as Lyon-Callo (2001) believes that the shelters and services themselves may be contributing unknowingly to the community opposition to shelters. When shelters ask for donations or federal grants, they paint the homeless popu</w:t>
      </w:r>
      <w:r w:rsidRPr="00003079">
        <w:rPr>
          <w:rFonts w:ascii="Times New Roman" w:eastAsia="Average" w:hAnsi="Times New Roman" w:cs="Times New Roman"/>
          <w:sz w:val="24"/>
          <w:szCs w:val="24"/>
        </w:rPr>
        <w:t>lation as one with individual issues, not one suffering from systemic inequalities. They do this to maintain the support of their donors. Lyon-Callo (2001) says, “The notion of the ‘the homeless’ as a discursive category consisting of deviant, homeless peo</w:t>
      </w:r>
      <w:r w:rsidRPr="00003079">
        <w:rPr>
          <w:rFonts w:ascii="Times New Roman" w:eastAsia="Average" w:hAnsi="Times New Roman" w:cs="Times New Roman"/>
          <w:sz w:val="24"/>
          <w:szCs w:val="24"/>
        </w:rPr>
        <w:t xml:space="preserve">ple in need of professional reform and retraining was </w:t>
      </w:r>
      <w:r w:rsidRPr="00003079">
        <w:rPr>
          <w:rFonts w:ascii="Times New Roman" w:eastAsia="Average" w:hAnsi="Times New Roman" w:cs="Times New Roman"/>
          <w:sz w:val="24"/>
          <w:szCs w:val="24"/>
        </w:rPr>
        <w:lastRenderedPageBreak/>
        <w:t>reproduced and reinforced through these well-meaning efforts by the sheltering industry.” With a public perception that homelessness is the result of individual flaws and decisions, “suggesting that hom</w:t>
      </w:r>
      <w:r w:rsidRPr="00003079">
        <w:rPr>
          <w:rFonts w:ascii="Times New Roman" w:eastAsia="Average" w:hAnsi="Times New Roman" w:cs="Times New Roman"/>
          <w:sz w:val="24"/>
          <w:szCs w:val="24"/>
        </w:rPr>
        <w:t xml:space="preserve">elessness may be a cost of capitalism clashes with the public perception created in large part by the government” (Belcher and DeForge, 2012). The United States has an individualistic culture with an “every man for </w:t>
      </w:r>
      <w:r w:rsidR="00003079">
        <w:rPr>
          <w:rFonts w:ascii="Times New Roman" w:eastAsia="Average" w:hAnsi="Times New Roman" w:cs="Times New Roman"/>
          <w:sz w:val="24"/>
          <w:szCs w:val="24"/>
        </w:rPr>
        <w:t>himself</w:t>
      </w:r>
      <w:r w:rsidRPr="00003079">
        <w:rPr>
          <w:rFonts w:ascii="Times New Roman" w:eastAsia="Average" w:hAnsi="Times New Roman" w:cs="Times New Roman"/>
          <w:sz w:val="24"/>
          <w:szCs w:val="24"/>
        </w:rPr>
        <w:t>” mindset. The “American Dream” i</w:t>
      </w:r>
      <w:r w:rsidRPr="00003079">
        <w:rPr>
          <w:rFonts w:ascii="Times New Roman" w:eastAsia="Average" w:hAnsi="Times New Roman" w:cs="Times New Roman"/>
          <w:sz w:val="24"/>
          <w:szCs w:val="24"/>
        </w:rPr>
        <w:t>s the belief that anyone can be successful, that opportunity is equally available for every American (Truong, 2012). However, “American Dream” success stories are the exception, not the rule. But, because we live in a modern industrialized country with a f</w:t>
      </w:r>
      <w:r w:rsidRPr="00003079">
        <w:rPr>
          <w:rFonts w:ascii="Times New Roman" w:eastAsia="Average" w:hAnsi="Times New Roman" w:cs="Times New Roman"/>
          <w:sz w:val="24"/>
          <w:szCs w:val="24"/>
        </w:rPr>
        <w:t xml:space="preserve">ocus on power and money, Belcher and DeForge (2012) claim “poverty is not particularly appealing as a rallying point for change.” </w:t>
      </w: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b/>
        <w:t>In the twenty-first century, the media carries incredible weight. When the media claims the majority of the homeless are sub</w:t>
      </w:r>
      <w:r w:rsidRPr="00003079">
        <w:rPr>
          <w:rFonts w:ascii="Times New Roman" w:eastAsia="Average" w:hAnsi="Times New Roman" w:cs="Times New Roman"/>
          <w:sz w:val="24"/>
          <w:szCs w:val="24"/>
        </w:rPr>
        <w:t>stance abusers, the public do not question it. Due to a lack of education and a belief in media portrayal, “NIMBY,” or “not in my backyard,” has become the term for the popular community opposition to shelters. NIMBY efforts claim to support homeless shelt</w:t>
      </w:r>
      <w:r w:rsidRPr="00003079">
        <w:rPr>
          <w:rFonts w:ascii="Times New Roman" w:eastAsia="Average" w:hAnsi="Times New Roman" w:cs="Times New Roman"/>
          <w:sz w:val="24"/>
          <w:szCs w:val="24"/>
        </w:rPr>
        <w:t>ers and solutions to homelessness, but only if the shelters and solutions are not placed in their neighborhoods and communities. Supporters of these efforts make statements such as, “Nice stories of redemption can’t alleviate our fears” (Lyon-Callo, 2001).</w:t>
      </w:r>
      <w:r w:rsidRPr="00003079">
        <w:rPr>
          <w:rFonts w:ascii="Times New Roman" w:eastAsia="Average" w:hAnsi="Times New Roman" w:cs="Times New Roman"/>
          <w:sz w:val="24"/>
          <w:szCs w:val="24"/>
        </w:rPr>
        <w:t xml:space="preserve"> Statements such as that one come directly from the media. In general, there is a lack in the media of portrayal and conversation about the homeless, and when there is, it is most often negative. For example, in 2003, a $65,000 billboard campaign was issue</w:t>
      </w:r>
      <w:r w:rsidRPr="00003079">
        <w:rPr>
          <w:rFonts w:ascii="Times New Roman" w:eastAsia="Average" w:hAnsi="Times New Roman" w:cs="Times New Roman"/>
          <w:sz w:val="24"/>
          <w:szCs w:val="24"/>
        </w:rPr>
        <w:t>d in San Francisco in an attempt to stop panhandlers; the public was persuaded through the campaign that panhandlers carried sexually transmitted diseases and abused illegal substances. Additionally, in the 2012 study examining the media framing of homeles</w:t>
      </w:r>
      <w:r w:rsidRPr="00003079">
        <w:rPr>
          <w:rFonts w:ascii="Times New Roman" w:eastAsia="Average" w:hAnsi="Times New Roman" w:cs="Times New Roman"/>
          <w:sz w:val="24"/>
          <w:szCs w:val="24"/>
        </w:rPr>
        <w:t xml:space="preserve">s people in five cities, it was found that few news articles -- 8 percent in Los Angeles, 7 percent in Atlanta, 6 percent in Orlando, 7 percent in Portland, and 14 percent in Seattle -- portrayed the </w:t>
      </w:r>
      <w:r w:rsidRPr="00003079">
        <w:rPr>
          <w:rFonts w:ascii="Times New Roman" w:eastAsia="Average" w:hAnsi="Times New Roman" w:cs="Times New Roman"/>
          <w:sz w:val="24"/>
          <w:szCs w:val="24"/>
        </w:rPr>
        <w:lastRenderedPageBreak/>
        <w:t xml:space="preserve">homeless population </w:t>
      </w:r>
      <w:r w:rsidR="00003079" w:rsidRPr="00003079">
        <w:rPr>
          <w:rFonts w:ascii="Times New Roman" w:eastAsia="Average" w:hAnsi="Times New Roman" w:cs="Times New Roman"/>
          <w:sz w:val="24"/>
          <w:szCs w:val="24"/>
        </w:rPr>
        <w:t>positively (</w:t>
      </w:r>
      <w:r w:rsidRPr="00003079">
        <w:rPr>
          <w:rFonts w:ascii="Times New Roman" w:eastAsia="Average" w:hAnsi="Times New Roman" w:cs="Times New Roman"/>
          <w:sz w:val="24"/>
          <w:szCs w:val="24"/>
        </w:rPr>
        <w:t>Truong, 2012). The “hom</w:t>
      </w:r>
      <w:r w:rsidRPr="00003079">
        <w:rPr>
          <w:rFonts w:ascii="Times New Roman" w:eastAsia="Average" w:hAnsi="Times New Roman" w:cs="Times New Roman"/>
          <w:sz w:val="24"/>
          <w:szCs w:val="24"/>
        </w:rPr>
        <w:t xml:space="preserve">eless” in the news are consistently grouped together as one; this faceless portrayal further allows the lack of compassion by the general public. </w:t>
      </w:r>
    </w:p>
    <w:p w:rsidR="00CF6720" w:rsidRPr="00003079" w:rsidRDefault="00E04BF9">
      <w:pPr>
        <w:spacing w:line="480" w:lineRule="auto"/>
        <w:jc w:val="both"/>
        <w:rPr>
          <w:rFonts w:ascii="Times New Roman" w:eastAsia="Average" w:hAnsi="Times New Roman" w:cs="Times New Roman"/>
          <w:sz w:val="24"/>
          <w:szCs w:val="24"/>
          <w:highlight w:val="yellow"/>
        </w:rPr>
      </w:pPr>
      <w:r w:rsidRPr="00003079">
        <w:rPr>
          <w:rFonts w:ascii="Times New Roman" w:eastAsia="Average" w:hAnsi="Times New Roman" w:cs="Times New Roman"/>
          <w:sz w:val="24"/>
          <w:szCs w:val="24"/>
        </w:rPr>
        <w:tab/>
      </w:r>
      <w:r w:rsidRPr="00003079">
        <w:rPr>
          <w:rFonts w:ascii="Times New Roman" w:eastAsia="Average" w:hAnsi="Times New Roman" w:cs="Times New Roman"/>
          <w:sz w:val="24"/>
          <w:szCs w:val="24"/>
        </w:rPr>
        <w:t>In addition to media efforts, the criminalization of homeless behavior prevents stereotypes from being broken. Since the 1970s, vagrancy laws have become more explicit. 1996 Atlanta charged $1,000 and up to a year in jail for sleeping in cars or public par</w:t>
      </w:r>
      <w:r w:rsidRPr="00003079">
        <w:rPr>
          <w:rFonts w:ascii="Times New Roman" w:eastAsia="Average" w:hAnsi="Times New Roman" w:cs="Times New Roman"/>
          <w:sz w:val="24"/>
          <w:szCs w:val="24"/>
        </w:rPr>
        <w:t>ks. Similarly, Dallas issued a law charging up to $2,000 and up to six months in jail for “sharing food with a homeless person without a permit,” because it “detracts from their desire to leave the streets.” Over the last several decades, laws continuously</w:t>
      </w:r>
      <w:r w:rsidRPr="00003079">
        <w:rPr>
          <w:rFonts w:ascii="Times New Roman" w:eastAsia="Average" w:hAnsi="Times New Roman" w:cs="Times New Roman"/>
          <w:sz w:val="24"/>
          <w:szCs w:val="24"/>
        </w:rPr>
        <w:t xml:space="preserve"> add restrictions to the allowed behavior of the homeless, further creating a culture that lacks tolerance for the homeless. Negative stereotypes are broadcasted to the public through these vagrancy laws. Policy makers state they are promoting public healt</w:t>
      </w:r>
      <w:r w:rsidRPr="00003079">
        <w:rPr>
          <w:rFonts w:ascii="Times New Roman" w:eastAsia="Average" w:hAnsi="Times New Roman" w:cs="Times New Roman"/>
          <w:sz w:val="24"/>
          <w:szCs w:val="24"/>
        </w:rPr>
        <w:t xml:space="preserve">h and safety and protecting the “aesthetic,” but these statements are simply “justification for the </w:t>
      </w:r>
      <w:r w:rsidR="00003079" w:rsidRPr="00003079">
        <w:rPr>
          <w:rFonts w:ascii="Times New Roman" w:eastAsia="Average" w:hAnsi="Times New Roman" w:cs="Times New Roman"/>
          <w:sz w:val="24"/>
          <w:szCs w:val="24"/>
        </w:rPr>
        <w:t>discrimination” (</w:t>
      </w:r>
      <w:r w:rsidRPr="00003079">
        <w:rPr>
          <w:rFonts w:ascii="Times New Roman" w:eastAsia="Average" w:hAnsi="Times New Roman" w:cs="Times New Roman"/>
          <w:sz w:val="24"/>
          <w:szCs w:val="24"/>
        </w:rPr>
        <w:t>Truong, 2012).</w:t>
      </w:r>
    </w:p>
    <w:p w:rsidR="00CF6720" w:rsidRPr="00003079" w:rsidRDefault="00E04BF9">
      <w:pPr>
        <w:pStyle w:val="Heading3"/>
        <w:jc w:val="center"/>
        <w:rPr>
          <w:rFonts w:ascii="Times New Roman" w:eastAsia="Average" w:hAnsi="Times New Roman" w:cs="Times New Roman"/>
          <w:sz w:val="24"/>
          <w:szCs w:val="24"/>
        </w:rPr>
      </w:pPr>
      <w:bookmarkStart w:id="9" w:name="_ejcbntu920qz" w:colFirst="0" w:colLast="0"/>
      <w:bookmarkEnd w:id="9"/>
      <w:r w:rsidRPr="00003079">
        <w:rPr>
          <w:rFonts w:ascii="Times New Roman" w:eastAsia="Average" w:hAnsi="Times New Roman" w:cs="Times New Roman"/>
          <w:sz w:val="24"/>
          <w:szCs w:val="24"/>
        </w:rPr>
        <w:t xml:space="preserve">What Does Empowerment Do? </w:t>
      </w:r>
    </w:p>
    <w:p w:rsidR="00CF6720" w:rsidRPr="00003079" w:rsidRDefault="00CF6720">
      <w:pPr>
        <w:rPr>
          <w:rFonts w:ascii="Times New Roman" w:hAnsi="Times New Roman" w:cs="Times New Roman"/>
        </w:rPr>
      </w:pP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hAnsi="Times New Roman" w:cs="Times New Roman"/>
        </w:rPr>
        <w:tab/>
      </w:r>
      <w:r w:rsidRPr="00003079">
        <w:rPr>
          <w:rFonts w:ascii="Times New Roman" w:eastAsia="Average" w:hAnsi="Times New Roman" w:cs="Times New Roman"/>
          <w:sz w:val="24"/>
          <w:szCs w:val="24"/>
        </w:rPr>
        <w:t>Simon (1994) believes the word “empowerment” has two opposite concepts depending on the politi</w:t>
      </w:r>
      <w:r w:rsidRPr="00003079">
        <w:rPr>
          <w:rFonts w:ascii="Times New Roman" w:eastAsia="Average" w:hAnsi="Times New Roman" w:cs="Times New Roman"/>
          <w:sz w:val="24"/>
          <w:szCs w:val="24"/>
        </w:rPr>
        <w:t xml:space="preserve">cal party using the term. One usage implies the gift of responsibility to </w:t>
      </w:r>
      <w:r w:rsidR="00003079" w:rsidRPr="00003079">
        <w:rPr>
          <w:rFonts w:ascii="Times New Roman" w:eastAsia="Average" w:hAnsi="Times New Roman" w:cs="Times New Roman"/>
          <w:sz w:val="24"/>
          <w:szCs w:val="24"/>
        </w:rPr>
        <w:t>people or</w:t>
      </w:r>
      <w:r w:rsidRPr="00003079">
        <w:rPr>
          <w:rFonts w:ascii="Times New Roman" w:eastAsia="Average" w:hAnsi="Times New Roman" w:cs="Times New Roman"/>
          <w:sz w:val="24"/>
          <w:szCs w:val="24"/>
        </w:rPr>
        <w:t xml:space="preserve"> putting them in charge of their own fate. This definition would blame the homeless and the impoverished for their plight. The other usage is the definition that social wor</w:t>
      </w:r>
      <w:r w:rsidRPr="00003079">
        <w:rPr>
          <w:rFonts w:ascii="Times New Roman" w:eastAsia="Average" w:hAnsi="Times New Roman" w:cs="Times New Roman"/>
          <w:sz w:val="24"/>
          <w:szCs w:val="24"/>
        </w:rPr>
        <w:t>kers have committed to enacting, where larger institutions and communities sustain, rather than oppress, smaller groups and communities. In the field of social work there is a term, “client self-empowerment,” used to describe a practice that pulls the stre</w:t>
      </w:r>
      <w:r w:rsidRPr="00003079">
        <w:rPr>
          <w:rFonts w:ascii="Times New Roman" w:eastAsia="Average" w:hAnsi="Times New Roman" w:cs="Times New Roman"/>
          <w:sz w:val="24"/>
          <w:szCs w:val="24"/>
        </w:rPr>
        <w:t xml:space="preserve">ngths and abilities of clients from their stories of what society deems as failures. The resources given to clients catalyze the “use of their own strengths in the </w:t>
      </w:r>
      <w:r w:rsidRPr="00003079">
        <w:rPr>
          <w:rFonts w:ascii="Times New Roman" w:eastAsia="Average" w:hAnsi="Times New Roman" w:cs="Times New Roman"/>
          <w:sz w:val="24"/>
          <w:szCs w:val="24"/>
        </w:rPr>
        <w:lastRenderedPageBreak/>
        <w:t>process of searching for and consolidating enhanced self-esteem, health, community, security</w:t>
      </w:r>
      <w:r w:rsidRPr="00003079">
        <w:rPr>
          <w:rFonts w:ascii="Times New Roman" w:eastAsia="Average" w:hAnsi="Times New Roman" w:cs="Times New Roman"/>
          <w:sz w:val="24"/>
          <w:szCs w:val="24"/>
        </w:rPr>
        <w:t xml:space="preserve">, and personal and social power” (Simon 1994).  </w:t>
      </w: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When a person is extremely poor, they have zero power; they are constantly getting turned away and constantly unable to do what they want to do. In our society that seems to put extreme focus on empowerment,</w:t>
      </w:r>
      <w:r w:rsidRPr="00003079">
        <w:rPr>
          <w:rFonts w:ascii="Times New Roman" w:eastAsia="Average" w:hAnsi="Times New Roman" w:cs="Times New Roman"/>
          <w:sz w:val="24"/>
          <w:szCs w:val="24"/>
        </w:rPr>
        <w:t xml:space="preserve"> rallying behind the empowerment of females or the LGBTQ community, we are missing a large group of people because of the cultural accepted stigmas. Without power, it is hard to have a voice that vocalizes loud enough to be heard. The homeless are not incl</w:t>
      </w:r>
      <w:r w:rsidRPr="00003079">
        <w:rPr>
          <w:rFonts w:ascii="Times New Roman" w:eastAsia="Average" w:hAnsi="Times New Roman" w:cs="Times New Roman"/>
          <w:sz w:val="24"/>
          <w:szCs w:val="24"/>
        </w:rPr>
        <w:t xml:space="preserve">uded in the political discussions that decide their fate. Conversations with these people, that have been subject to </w:t>
      </w:r>
      <w:r w:rsidR="00003079" w:rsidRPr="00003079">
        <w:rPr>
          <w:rFonts w:ascii="Times New Roman" w:eastAsia="Average" w:hAnsi="Times New Roman" w:cs="Times New Roman"/>
          <w:sz w:val="24"/>
          <w:szCs w:val="24"/>
        </w:rPr>
        <w:t>misjudgment</w:t>
      </w:r>
      <w:r w:rsidRPr="00003079">
        <w:rPr>
          <w:rFonts w:ascii="Times New Roman" w:eastAsia="Average" w:hAnsi="Times New Roman" w:cs="Times New Roman"/>
          <w:sz w:val="24"/>
          <w:szCs w:val="24"/>
        </w:rPr>
        <w:t xml:space="preserve"> and hate crimes, “can provide powerful and dynamic data that contribute to knowledge, fuel advocacy, and humanize homelessness</w:t>
      </w:r>
      <w:r w:rsidRPr="00003079">
        <w:rPr>
          <w:rFonts w:ascii="Times New Roman" w:eastAsia="Average" w:hAnsi="Times New Roman" w:cs="Times New Roman"/>
          <w:sz w:val="24"/>
          <w:szCs w:val="24"/>
        </w:rPr>
        <w:t xml:space="preserve">” (Truong, 2012). </w:t>
      </w: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 2012 study of perceived competency, or the “personally interpreted ability to make decisions, take action, and execute positive change in one’s life,” hypothesized that empowerment would emerge as a strategy for helping homeless women.</w:t>
      </w:r>
      <w:r w:rsidRPr="00003079">
        <w:rPr>
          <w:rFonts w:ascii="Times New Roman" w:eastAsia="Average" w:hAnsi="Times New Roman" w:cs="Times New Roman"/>
          <w:sz w:val="24"/>
          <w:szCs w:val="24"/>
        </w:rPr>
        <w:t xml:space="preserve"> They focused on the opposite ends of the competency spectrum. Low perceived competency led to “behavioral inertia,” and an external locus of control. On the other end, high perceived competency led to “disruptive behavior,” and the need to feel free, libe</w:t>
      </w:r>
      <w:r w:rsidRPr="00003079">
        <w:rPr>
          <w:rFonts w:ascii="Times New Roman" w:eastAsia="Average" w:hAnsi="Times New Roman" w:cs="Times New Roman"/>
          <w:sz w:val="24"/>
          <w:szCs w:val="24"/>
        </w:rPr>
        <w:t>rated, and in control. Both ends internally struggle with control and their minds enter a place of hopelessness as time progresses (Finfgeld-Connett et al., 2012). Empowerment allows the establishment of the middle competency level, that tends to be better</w:t>
      </w:r>
      <w:r w:rsidRPr="00003079">
        <w:rPr>
          <w:rFonts w:ascii="Times New Roman" w:eastAsia="Average" w:hAnsi="Times New Roman" w:cs="Times New Roman"/>
          <w:sz w:val="24"/>
          <w:szCs w:val="24"/>
        </w:rPr>
        <w:t xml:space="preserve"> at coping. </w:t>
      </w: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b/>
        <w:t>Finfgled-Connett (2012) investigates social services for homeless women and argues service providers should “build empowered alliances with homeless women,” as the rules can either empower or disempower. There are limited studies that provide</w:t>
      </w:r>
      <w:r w:rsidRPr="00003079">
        <w:rPr>
          <w:rFonts w:ascii="Times New Roman" w:eastAsia="Average" w:hAnsi="Times New Roman" w:cs="Times New Roman"/>
          <w:sz w:val="24"/>
          <w:szCs w:val="24"/>
        </w:rPr>
        <w:t xml:space="preserve"> insight about the strengths, skills, and goals of homeless women in order to learn how to accomplish these alliances. However, </w:t>
      </w:r>
      <w:r w:rsidRPr="00003079">
        <w:rPr>
          <w:rFonts w:ascii="Times New Roman" w:eastAsia="Average" w:hAnsi="Times New Roman" w:cs="Times New Roman"/>
          <w:sz w:val="24"/>
          <w:szCs w:val="24"/>
        </w:rPr>
        <w:lastRenderedPageBreak/>
        <w:t>as shown in an article that analyzed the self-reported strengths of 64 mothers with children residing in a shelter, the showcasi</w:t>
      </w:r>
      <w:r w:rsidRPr="00003079">
        <w:rPr>
          <w:rFonts w:ascii="Times New Roman" w:eastAsia="Average" w:hAnsi="Times New Roman" w:cs="Times New Roman"/>
          <w:sz w:val="24"/>
          <w:szCs w:val="24"/>
        </w:rPr>
        <w:t xml:space="preserve">ng of their strengths breaks stereotypes and illustrates the need for services and policies that empower (Banyard and Graham-Bermann, 1995). Have we asked homeless individuals what would help them? Have policy makers had conversations with the people they </w:t>
      </w:r>
      <w:r w:rsidRPr="00003079">
        <w:rPr>
          <w:rFonts w:ascii="Times New Roman" w:eastAsia="Average" w:hAnsi="Times New Roman" w:cs="Times New Roman"/>
          <w:sz w:val="24"/>
          <w:szCs w:val="24"/>
        </w:rPr>
        <w:t xml:space="preserve">are creating policy for? We can research causes of homelessness over and over again, but the truth is that those problems that </w:t>
      </w:r>
      <w:r w:rsidRPr="00003079">
        <w:rPr>
          <w:rFonts w:ascii="Times New Roman" w:eastAsia="Average" w:hAnsi="Times New Roman" w:cs="Times New Roman"/>
          <w:sz w:val="24"/>
          <w:szCs w:val="24"/>
        </w:rPr>
        <w:t xml:space="preserve">cause </w:t>
      </w:r>
      <w:r w:rsidRPr="00003079">
        <w:rPr>
          <w:rFonts w:ascii="Times New Roman" w:eastAsia="Average" w:hAnsi="Times New Roman" w:cs="Times New Roman"/>
          <w:sz w:val="24"/>
          <w:szCs w:val="24"/>
        </w:rPr>
        <w:t>homelessness only represent part of the solution. Humans will always have problems, but it is whether or not we have the sk</w:t>
      </w:r>
      <w:r w:rsidRPr="00003079">
        <w:rPr>
          <w:rFonts w:ascii="Times New Roman" w:eastAsia="Average" w:hAnsi="Times New Roman" w:cs="Times New Roman"/>
          <w:sz w:val="24"/>
          <w:szCs w:val="24"/>
        </w:rPr>
        <w:t xml:space="preserve">ills to work through those problems that determines the future. </w:t>
      </w:r>
    </w:p>
    <w:p w:rsidR="00CF6720" w:rsidRPr="00003079" w:rsidRDefault="00E04BF9">
      <w:pPr>
        <w:spacing w:line="480" w:lineRule="auto"/>
        <w:jc w:val="both"/>
        <w:rPr>
          <w:rFonts w:ascii="Times New Roman" w:eastAsia="Average" w:hAnsi="Times New Roman" w:cs="Times New Roman"/>
          <w:sz w:val="24"/>
          <w:szCs w:val="24"/>
          <w:highlight w:val="white"/>
        </w:rPr>
      </w:pPr>
      <w:r w:rsidRPr="00003079">
        <w:rPr>
          <w:rFonts w:ascii="Times New Roman" w:eastAsia="Average" w:hAnsi="Times New Roman" w:cs="Times New Roman"/>
          <w:sz w:val="24"/>
          <w:szCs w:val="24"/>
        </w:rPr>
        <w:tab/>
        <w:t>Through my interviews with women in a program that does emphasize empowerment, one thing that repeatedly showed up was the word “hope.” In the previous section, we see that stigmatization is</w:t>
      </w:r>
      <w:r w:rsidRPr="00003079">
        <w:rPr>
          <w:rFonts w:ascii="Times New Roman" w:eastAsia="Average" w:hAnsi="Times New Roman" w:cs="Times New Roman"/>
          <w:sz w:val="24"/>
          <w:szCs w:val="24"/>
        </w:rPr>
        <w:t xml:space="preserve"> a barrier to that feeling of hope as well as a barrier in ending homelessness in the United States. Homeless individuals are aware of the stigmas that are associated with homelessness, and so, in my interviews, I wanted to give the women a chance to speak</w:t>
      </w:r>
      <w:r w:rsidRPr="00003079">
        <w:rPr>
          <w:rFonts w:ascii="Times New Roman" w:eastAsia="Average" w:hAnsi="Times New Roman" w:cs="Times New Roman"/>
          <w:sz w:val="24"/>
          <w:szCs w:val="24"/>
        </w:rPr>
        <w:t xml:space="preserve"> on how they wished to be viewed. I posed the question, “What do you want people to see when they look at you or other people experiencing homelessness?” It was in the responses to this question that I saw hope surface. One woman simply stated she wanted s</w:t>
      </w:r>
      <w:r w:rsidRPr="00003079">
        <w:rPr>
          <w:rFonts w:ascii="Times New Roman" w:eastAsia="Average" w:hAnsi="Times New Roman" w:cs="Times New Roman"/>
          <w:sz w:val="24"/>
          <w:szCs w:val="24"/>
        </w:rPr>
        <w:t>ociety, “</w:t>
      </w:r>
      <w:r w:rsidRPr="00003079">
        <w:rPr>
          <w:rFonts w:ascii="Times New Roman" w:eastAsia="Average" w:hAnsi="Times New Roman" w:cs="Times New Roman"/>
          <w:sz w:val="24"/>
          <w:szCs w:val="24"/>
          <w:highlight w:val="white"/>
        </w:rPr>
        <w:t>to see that people can change, and that there is hope.” A second woman responded she wanted people to see “that there is hope, cause it is not the end for them. There is hope.” A third woman wished people to see “a miracle in that there is hope. I</w:t>
      </w:r>
      <w:r w:rsidRPr="00003079">
        <w:rPr>
          <w:rFonts w:ascii="Times New Roman" w:eastAsia="Average" w:hAnsi="Times New Roman" w:cs="Times New Roman"/>
          <w:sz w:val="24"/>
          <w:szCs w:val="24"/>
          <w:highlight w:val="white"/>
        </w:rPr>
        <w:t>t can be turned around, it can be reversed, you don’t have to stay stuck.” The phrase “</w:t>
      </w:r>
      <w:r w:rsidRPr="00003079">
        <w:rPr>
          <w:rFonts w:ascii="Times New Roman" w:eastAsia="Average" w:hAnsi="Times New Roman" w:cs="Times New Roman"/>
          <w:sz w:val="24"/>
          <w:szCs w:val="24"/>
          <w:highlight w:val="white"/>
        </w:rPr>
        <w:t xml:space="preserve">there is hope” </w:t>
      </w:r>
      <w:r w:rsidRPr="00003079">
        <w:rPr>
          <w:rFonts w:ascii="Times New Roman" w:eastAsia="Average" w:hAnsi="Times New Roman" w:cs="Times New Roman"/>
          <w:sz w:val="24"/>
          <w:szCs w:val="24"/>
          <w:highlight w:val="white"/>
        </w:rPr>
        <w:t xml:space="preserve">is in all three of those responses. A fourth woman said: </w:t>
      </w:r>
    </w:p>
    <w:p w:rsidR="00CF6720" w:rsidRPr="00003079" w:rsidRDefault="00E04BF9">
      <w:pPr>
        <w:spacing w:line="480" w:lineRule="auto"/>
        <w:ind w:left="720"/>
        <w:jc w:val="both"/>
        <w:rPr>
          <w:rFonts w:ascii="Times New Roman" w:eastAsia="Average" w:hAnsi="Times New Roman" w:cs="Times New Roman"/>
          <w:sz w:val="24"/>
          <w:szCs w:val="24"/>
          <w:highlight w:val="white"/>
        </w:rPr>
      </w:pPr>
      <w:r w:rsidRPr="00003079">
        <w:rPr>
          <w:rFonts w:ascii="Times New Roman" w:eastAsia="Average" w:hAnsi="Times New Roman" w:cs="Times New Roman"/>
          <w:sz w:val="24"/>
          <w:szCs w:val="24"/>
          <w:highlight w:val="white"/>
        </w:rPr>
        <w:t>I want them to see that I have a heart, and I bleed the same way everyone else does. My addictio</w:t>
      </w:r>
      <w:r w:rsidRPr="00003079">
        <w:rPr>
          <w:rFonts w:ascii="Times New Roman" w:eastAsia="Average" w:hAnsi="Times New Roman" w:cs="Times New Roman"/>
          <w:sz w:val="24"/>
          <w:szCs w:val="24"/>
          <w:highlight w:val="white"/>
        </w:rPr>
        <w:t xml:space="preserve">n, my alcoholism, is the only difference between me and normal people. And my </w:t>
      </w:r>
      <w:r w:rsidRPr="00003079">
        <w:rPr>
          <w:rFonts w:ascii="Times New Roman" w:eastAsia="Average" w:hAnsi="Times New Roman" w:cs="Times New Roman"/>
          <w:sz w:val="24"/>
          <w:szCs w:val="24"/>
          <w:highlight w:val="white"/>
        </w:rPr>
        <w:lastRenderedPageBreak/>
        <w:t xml:space="preserve">choices have gotten me to where I </w:t>
      </w:r>
      <w:r w:rsidR="00003079" w:rsidRPr="00003079">
        <w:rPr>
          <w:rFonts w:ascii="Times New Roman" w:eastAsia="Average" w:hAnsi="Times New Roman" w:cs="Times New Roman"/>
          <w:sz w:val="24"/>
          <w:szCs w:val="24"/>
          <w:highlight w:val="white"/>
        </w:rPr>
        <w:t>am,</w:t>
      </w:r>
      <w:r w:rsidRPr="00003079">
        <w:rPr>
          <w:rFonts w:ascii="Times New Roman" w:eastAsia="Average" w:hAnsi="Times New Roman" w:cs="Times New Roman"/>
          <w:sz w:val="24"/>
          <w:szCs w:val="24"/>
          <w:highlight w:val="white"/>
        </w:rPr>
        <w:t xml:space="preserve"> and I own it. I own all responsibility to where my choices have led me, but I think I just need people to believe in me again.</w:t>
      </w:r>
    </w:p>
    <w:p w:rsidR="00CF6720" w:rsidRPr="00003079" w:rsidRDefault="00E04BF9">
      <w:pPr>
        <w:spacing w:line="480" w:lineRule="auto"/>
        <w:jc w:val="both"/>
        <w:rPr>
          <w:rFonts w:ascii="Times New Roman" w:eastAsia="Average" w:hAnsi="Times New Roman" w:cs="Times New Roman"/>
          <w:sz w:val="24"/>
          <w:szCs w:val="24"/>
          <w:highlight w:val="white"/>
        </w:rPr>
      </w:pPr>
      <w:r w:rsidRPr="00003079">
        <w:rPr>
          <w:rFonts w:ascii="Times New Roman" w:eastAsia="Average" w:hAnsi="Times New Roman" w:cs="Times New Roman"/>
          <w:sz w:val="24"/>
          <w:szCs w:val="24"/>
          <w:highlight w:val="white"/>
        </w:rPr>
        <w:t>While the word</w:t>
      </w:r>
      <w:r w:rsidRPr="00003079">
        <w:rPr>
          <w:rFonts w:ascii="Times New Roman" w:eastAsia="Average" w:hAnsi="Times New Roman" w:cs="Times New Roman"/>
          <w:sz w:val="24"/>
          <w:szCs w:val="24"/>
          <w:highlight w:val="white"/>
        </w:rPr>
        <w:t xml:space="preserve"> “hope” is not in her response, she mentions having people believe in her, or having support that in turn produces hope and confidence. The blame she puts on herself stems from what she has been repeatedly told by society. </w:t>
      </w: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By instilling hope, the women be</w:t>
      </w:r>
      <w:r w:rsidRPr="00003079">
        <w:rPr>
          <w:rFonts w:ascii="Times New Roman" w:eastAsia="Average" w:hAnsi="Times New Roman" w:cs="Times New Roman"/>
          <w:sz w:val="24"/>
          <w:szCs w:val="24"/>
        </w:rPr>
        <w:t xml:space="preserve">gin to believe their life can look differently, and they are not destined for life on the streets forever (Finfgeld-Connett et al., 2012). In my interviews, I also asked “What is one dream you have for yourself or your children if you have any?” One woman </w:t>
      </w:r>
      <w:r w:rsidRPr="00003079">
        <w:rPr>
          <w:rFonts w:ascii="Times New Roman" w:eastAsia="Average" w:hAnsi="Times New Roman" w:cs="Times New Roman"/>
          <w:sz w:val="24"/>
          <w:szCs w:val="24"/>
        </w:rPr>
        <w:t>responded, “</w:t>
      </w:r>
      <w:r w:rsidRPr="00003079">
        <w:rPr>
          <w:rFonts w:ascii="Times New Roman" w:eastAsia="Average" w:hAnsi="Times New Roman" w:cs="Times New Roman"/>
          <w:sz w:val="24"/>
          <w:szCs w:val="24"/>
          <w:highlight w:val="white"/>
        </w:rPr>
        <w:t xml:space="preserve">I just want restoration, nothing major. I just want me and my children to be able to live in peace and with joy, all under one roof.” Another responded, “Right now, my dream is, 5 years from now, to have a ministry to help young teenagers with </w:t>
      </w:r>
      <w:r w:rsidRPr="00003079">
        <w:rPr>
          <w:rFonts w:ascii="Times New Roman" w:eastAsia="Average" w:hAnsi="Times New Roman" w:cs="Times New Roman"/>
          <w:sz w:val="24"/>
          <w:szCs w:val="24"/>
          <w:highlight w:val="white"/>
        </w:rPr>
        <w:t>drug addiction and alcohol.” A third woman responds, “I would just say my dream is to be a productive member of society and to be able to sustain success without going back to addiction … to break the cycle.” When there is hope, we see a desire to break th</w:t>
      </w:r>
      <w:r w:rsidRPr="00003079">
        <w:rPr>
          <w:rFonts w:ascii="Times New Roman" w:eastAsia="Average" w:hAnsi="Times New Roman" w:cs="Times New Roman"/>
          <w:sz w:val="24"/>
          <w:szCs w:val="24"/>
          <w:highlight w:val="white"/>
        </w:rPr>
        <w:t xml:space="preserve">e cycle and contribute meaning to the world. </w:t>
      </w:r>
    </w:p>
    <w:p w:rsidR="00CF6720" w:rsidRPr="00003079" w:rsidRDefault="00E04BF9">
      <w:pPr>
        <w:pStyle w:val="Heading3"/>
        <w:jc w:val="center"/>
        <w:rPr>
          <w:rFonts w:ascii="Times New Roman" w:eastAsia="Average" w:hAnsi="Times New Roman" w:cs="Times New Roman"/>
          <w:sz w:val="24"/>
          <w:szCs w:val="24"/>
        </w:rPr>
      </w:pPr>
      <w:bookmarkStart w:id="10" w:name="_a7wbk4g5o767" w:colFirst="0" w:colLast="0"/>
      <w:bookmarkEnd w:id="10"/>
      <w:r w:rsidRPr="00003079">
        <w:rPr>
          <w:rFonts w:ascii="Times New Roman" w:eastAsia="Average" w:hAnsi="Times New Roman" w:cs="Times New Roman"/>
          <w:sz w:val="24"/>
          <w:szCs w:val="24"/>
        </w:rPr>
        <w:t xml:space="preserve">Real Needs and Solutions </w:t>
      </w:r>
    </w:p>
    <w:p w:rsidR="00CF6720" w:rsidRPr="00003079" w:rsidRDefault="00CF6720">
      <w:pPr>
        <w:rPr>
          <w:rFonts w:ascii="Times New Roman" w:hAnsi="Times New Roman" w:cs="Times New Roman"/>
        </w:rPr>
      </w:pP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When it comes to women, there are cultural stereotypes in place that call women “unreliable, illogical, emotionally unstable, and incapable of handling most mechanical, mathematical, </w:t>
      </w:r>
      <w:r w:rsidRPr="00003079">
        <w:rPr>
          <w:rFonts w:ascii="Times New Roman" w:eastAsia="Average" w:hAnsi="Times New Roman" w:cs="Times New Roman"/>
          <w:sz w:val="24"/>
          <w:szCs w:val="24"/>
        </w:rPr>
        <w:t>competitive, or leadership tasks” (Goldberg, 1995). Females have a double standard; if they are confident and strong-willed, they are labeled “bitchy,” and if they are gentle and passive, they are labeled “weak.” There are cultural stereotypes toward women</w:t>
      </w:r>
      <w:r w:rsidRPr="00003079">
        <w:rPr>
          <w:rFonts w:ascii="Times New Roman" w:eastAsia="Average" w:hAnsi="Times New Roman" w:cs="Times New Roman"/>
          <w:sz w:val="24"/>
          <w:szCs w:val="24"/>
        </w:rPr>
        <w:t xml:space="preserve"> that insist females “ask” to be sexually taken advantage of when they are consistently drunk or addicted to drugs. It appears that the general consensus that is seen within the homeless population as the needs of women are left out of reduction strategies</w:t>
      </w:r>
      <w:r w:rsidRPr="00003079">
        <w:rPr>
          <w:rFonts w:ascii="Times New Roman" w:eastAsia="Average" w:hAnsi="Times New Roman" w:cs="Times New Roman"/>
          <w:sz w:val="24"/>
          <w:szCs w:val="24"/>
        </w:rPr>
        <w:t xml:space="preserve"> is that women are still subordinate to men. </w:t>
      </w:r>
      <w:r w:rsidRPr="00003079">
        <w:rPr>
          <w:rFonts w:ascii="Times New Roman" w:eastAsia="Average" w:hAnsi="Times New Roman" w:cs="Times New Roman"/>
          <w:sz w:val="24"/>
          <w:szCs w:val="24"/>
        </w:rPr>
        <w:lastRenderedPageBreak/>
        <w:t>Homeless women have different needs and face different challenges than homeless men that need to be considered when developing solutions and policies to help the homeless population. Currently, shelter staff are</w:t>
      </w:r>
      <w:r w:rsidRPr="00003079">
        <w:rPr>
          <w:rFonts w:ascii="Times New Roman" w:eastAsia="Average" w:hAnsi="Times New Roman" w:cs="Times New Roman"/>
          <w:sz w:val="24"/>
          <w:szCs w:val="24"/>
        </w:rPr>
        <w:t xml:space="preserve"> not adequately trained to assist homeless women and families with the trauma they frequently experience on the street (Banyard and Graham-Bermann, 1995). There is a lack of services that ask and help women deal with adverse childhood experiences, domestic</w:t>
      </w:r>
      <w:r w:rsidRPr="00003079">
        <w:rPr>
          <w:rFonts w:ascii="Times New Roman" w:eastAsia="Average" w:hAnsi="Times New Roman" w:cs="Times New Roman"/>
          <w:sz w:val="24"/>
          <w:szCs w:val="24"/>
        </w:rPr>
        <w:t xml:space="preserve"> violence, depression, and other traumas.</w:t>
      </w: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Instances of depression are more likely among those living below the poverty line. Stress builds to insurmountable levels when power and control disappear; there is stress to maintain a home and a job, to protect a</w:t>
      </w:r>
      <w:r w:rsidRPr="00003079">
        <w:rPr>
          <w:rFonts w:ascii="Times New Roman" w:eastAsia="Average" w:hAnsi="Times New Roman" w:cs="Times New Roman"/>
          <w:sz w:val="24"/>
          <w:szCs w:val="24"/>
        </w:rPr>
        <w:t>nd care for family, and to live with some sense of comfort. Once homeless, there is a fear among women that treatment for depression will result in the loss of their children, if treatment is even affordable or attainable. Lifetime depression rates among h</w:t>
      </w:r>
      <w:r w:rsidRPr="00003079">
        <w:rPr>
          <w:rFonts w:ascii="Times New Roman" w:eastAsia="Average" w:hAnsi="Times New Roman" w:cs="Times New Roman"/>
          <w:sz w:val="24"/>
          <w:szCs w:val="24"/>
        </w:rPr>
        <w:t xml:space="preserve">omeless mothers ranges from 45 percent to 85 percent, yet there are limited programs that assist this population (Bassuk and Beardslee, 2014). </w:t>
      </w: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ab/>
        <w:t>Domestic violence assistance programs are similarly lacking, and domestic violence often spirals into housing i</w:t>
      </w:r>
      <w:r w:rsidRPr="00003079">
        <w:rPr>
          <w:rFonts w:ascii="Times New Roman" w:eastAsia="Average" w:hAnsi="Times New Roman" w:cs="Times New Roman"/>
          <w:sz w:val="24"/>
          <w:szCs w:val="24"/>
        </w:rPr>
        <w:t xml:space="preserve">nstability. Due to insufficient incomes, </w:t>
      </w:r>
      <w:r w:rsidR="00003079" w:rsidRPr="00003079">
        <w:rPr>
          <w:rFonts w:ascii="Times New Roman" w:eastAsia="Average" w:hAnsi="Times New Roman" w:cs="Times New Roman"/>
          <w:sz w:val="24"/>
          <w:szCs w:val="24"/>
        </w:rPr>
        <w:t>limited</w:t>
      </w:r>
      <w:r w:rsidRPr="00003079">
        <w:rPr>
          <w:rFonts w:ascii="Times New Roman" w:eastAsia="Average" w:hAnsi="Times New Roman" w:cs="Times New Roman"/>
          <w:sz w:val="24"/>
          <w:szCs w:val="24"/>
        </w:rPr>
        <w:t xml:space="preserve"> affordable housing, and housing discrimination, women run into hardship when trying to escape abuse. There are currently three options for domestic violence survivors in terms of housing: emergency shelters</w:t>
      </w:r>
      <w:r w:rsidRPr="00003079">
        <w:rPr>
          <w:rFonts w:ascii="Times New Roman" w:eastAsia="Average" w:hAnsi="Times New Roman" w:cs="Times New Roman"/>
          <w:sz w:val="24"/>
          <w:szCs w:val="24"/>
        </w:rPr>
        <w:t xml:space="preserve">, transitional housing, and permanent housing. Domestic violence emergency shelters offer </w:t>
      </w:r>
      <w:r w:rsidR="00003079" w:rsidRPr="00003079">
        <w:rPr>
          <w:rFonts w:ascii="Times New Roman" w:eastAsia="Average" w:hAnsi="Times New Roman" w:cs="Times New Roman"/>
          <w:sz w:val="24"/>
          <w:szCs w:val="24"/>
        </w:rPr>
        <w:t>24-hour</w:t>
      </w:r>
      <w:r w:rsidRPr="00003079">
        <w:rPr>
          <w:rFonts w:ascii="Times New Roman" w:eastAsia="Average" w:hAnsi="Times New Roman" w:cs="Times New Roman"/>
          <w:sz w:val="24"/>
          <w:szCs w:val="24"/>
        </w:rPr>
        <w:t xml:space="preserve"> protection and emotional support, but these shelters reach capacity quickly; the National Network to End Domestic Violence found 3,286 denied requests on a si</w:t>
      </w:r>
      <w:r w:rsidRPr="00003079">
        <w:rPr>
          <w:rFonts w:ascii="Times New Roman" w:eastAsia="Average" w:hAnsi="Times New Roman" w:cs="Times New Roman"/>
          <w:sz w:val="24"/>
          <w:szCs w:val="24"/>
        </w:rPr>
        <w:t>ngle day in 2008. Other emergency shelters not specifically designed for domestic violence typically require residents to leave during the day, leaving domestic violence survivors vulnerable to continued assault. Transitional and permanent subsidized housi</w:t>
      </w:r>
      <w:r w:rsidRPr="00003079">
        <w:rPr>
          <w:rFonts w:ascii="Times New Roman" w:eastAsia="Average" w:hAnsi="Times New Roman" w:cs="Times New Roman"/>
          <w:sz w:val="24"/>
          <w:szCs w:val="24"/>
        </w:rPr>
        <w:t xml:space="preserve">ng offer housing to survivors for longer periods of time, however, there are </w:t>
      </w:r>
      <w:r w:rsidRPr="00003079">
        <w:rPr>
          <w:rFonts w:ascii="Times New Roman" w:eastAsia="Average" w:hAnsi="Times New Roman" w:cs="Times New Roman"/>
          <w:sz w:val="24"/>
          <w:szCs w:val="24"/>
        </w:rPr>
        <w:lastRenderedPageBreak/>
        <w:t>limitations. Permanent housing units, mostly funded by the Federal government, can have waiting lists up to several years. Once a voucher is obtained, there is limited time to fin</w:t>
      </w:r>
      <w:r w:rsidRPr="00003079">
        <w:rPr>
          <w:rFonts w:ascii="Times New Roman" w:eastAsia="Average" w:hAnsi="Times New Roman" w:cs="Times New Roman"/>
          <w:sz w:val="24"/>
          <w:szCs w:val="24"/>
        </w:rPr>
        <w:t xml:space="preserve">d a place and a landlord that will accept a voucher. The Violence Against Women Act prevents discriminatory evictions of women because of domestic violence, but there are still studied incidences of this type of eviction (Baker et al., 2010). </w:t>
      </w: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Over the pas</w:t>
      </w:r>
      <w:r w:rsidRPr="00003079">
        <w:rPr>
          <w:rFonts w:ascii="Times New Roman" w:eastAsia="Average" w:hAnsi="Times New Roman" w:cs="Times New Roman"/>
          <w:sz w:val="24"/>
          <w:szCs w:val="24"/>
        </w:rPr>
        <w:t>t decade, the government has used a “Housing First” model, attempting to house individuals first and then address issues such as substance use or domestic violence. There has been evidence to support this model does reduce the length of homelessness a pers</w:t>
      </w:r>
      <w:r w:rsidRPr="00003079">
        <w:rPr>
          <w:rFonts w:ascii="Times New Roman" w:eastAsia="Average" w:hAnsi="Times New Roman" w:cs="Times New Roman"/>
          <w:sz w:val="24"/>
          <w:szCs w:val="24"/>
        </w:rPr>
        <w:t xml:space="preserve">on may experience, but there are not many recorded benefits on health outcomes. In fact, the 2019 White House Report does not credit Federal policy for the decline in the homeless population between 2007 and 2018. Instead, it states this decline “may be a </w:t>
      </w:r>
      <w:r w:rsidRPr="00003079">
        <w:rPr>
          <w:rFonts w:ascii="Times New Roman" w:eastAsia="Average" w:hAnsi="Times New Roman" w:cs="Times New Roman"/>
          <w:sz w:val="24"/>
          <w:szCs w:val="24"/>
        </w:rPr>
        <w:t>result of an inconsistent definition of people living in transitional housing versus rapid rehousing, and a miscounting of the unsheltered homeless population (CEA, 2019). The White House is essentially admitting that the “decline” in homelessness in the U</w:t>
      </w:r>
      <w:r w:rsidRPr="00003079">
        <w:rPr>
          <w:rFonts w:ascii="Times New Roman" w:eastAsia="Average" w:hAnsi="Times New Roman" w:cs="Times New Roman"/>
          <w:sz w:val="24"/>
          <w:szCs w:val="24"/>
        </w:rPr>
        <w:t xml:space="preserve">nited States may not be accurate. </w:t>
      </w:r>
    </w:p>
    <w:p w:rsidR="00CF6720" w:rsidRPr="00003079" w:rsidRDefault="00E04BF9">
      <w:pPr>
        <w:spacing w:line="480" w:lineRule="auto"/>
        <w:ind w:firstLine="720"/>
        <w:jc w:val="both"/>
        <w:rPr>
          <w:rFonts w:ascii="Times New Roman" w:eastAsia="Average" w:hAnsi="Times New Roman" w:cs="Times New Roman"/>
          <w:sz w:val="24"/>
          <w:szCs w:val="24"/>
        </w:rPr>
      </w:pPr>
      <w:r w:rsidRPr="00003079">
        <w:rPr>
          <w:rFonts w:ascii="Times New Roman" w:eastAsia="Average" w:hAnsi="Times New Roman" w:cs="Times New Roman"/>
          <w:sz w:val="24"/>
          <w:szCs w:val="24"/>
        </w:rPr>
        <w:t>Where do we go from here? The question still stands, “How does homelessness decline?” First and foremost, there is a call for increased compassion and decreased stigmatization from the public. According to the contact hyp</w:t>
      </w:r>
      <w:r w:rsidRPr="00003079">
        <w:rPr>
          <w:rFonts w:ascii="Times New Roman" w:eastAsia="Average" w:hAnsi="Times New Roman" w:cs="Times New Roman"/>
          <w:sz w:val="24"/>
          <w:szCs w:val="24"/>
        </w:rPr>
        <w:t>othesis, the attitudes of an in-group towards an out-group, in this case the out-group is the homeless population, change with contact. Through exposure, ignorance is replaced with knowledge thus breaking the stereotypes the in-group previously believed. A</w:t>
      </w:r>
      <w:r w:rsidRPr="00003079">
        <w:rPr>
          <w:rFonts w:ascii="Times New Roman" w:eastAsia="Average" w:hAnsi="Times New Roman" w:cs="Times New Roman"/>
          <w:sz w:val="24"/>
          <w:szCs w:val="24"/>
        </w:rPr>
        <w:t xml:space="preserve"> 2004 study investigated this hypothesis that exposure influences attitudes toward the homeless population in addition to the reverse, that attitudes influence exposure. The homeless population is a vulnerable one; with limited places to hide, their strugg</w:t>
      </w:r>
      <w:r w:rsidRPr="00003079">
        <w:rPr>
          <w:rFonts w:ascii="Times New Roman" w:eastAsia="Average" w:hAnsi="Times New Roman" w:cs="Times New Roman"/>
          <w:sz w:val="24"/>
          <w:szCs w:val="24"/>
        </w:rPr>
        <w:t xml:space="preserve">les are exposed to the public. Public attitudes toward the homeless are either avoidant and unfavorable or sympathetic and </w:t>
      </w:r>
      <w:r w:rsidRPr="00003079">
        <w:rPr>
          <w:rFonts w:ascii="Times New Roman" w:eastAsia="Average" w:hAnsi="Times New Roman" w:cs="Times New Roman"/>
          <w:sz w:val="24"/>
          <w:szCs w:val="24"/>
        </w:rPr>
        <w:lastRenderedPageBreak/>
        <w:t>somewhat accepting. Those that work to avoid the presence of homeless people by altering their drives or use of public transportation</w:t>
      </w:r>
      <w:r w:rsidRPr="00003079">
        <w:rPr>
          <w:rFonts w:ascii="Times New Roman" w:eastAsia="Average" w:hAnsi="Times New Roman" w:cs="Times New Roman"/>
          <w:sz w:val="24"/>
          <w:szCs w:val="24"/>
        </w:rPr>
        <w:t xml:space="preserve"> are considerably less sympathetic as they have less exposure. When policies are in place that limit the public exposure, or criminalize the homeless, the contact hypothesis proves that the public will be less sympathetic and less likely to support the rig</w:t>
      </w:r>
      <w:r w:rsidRPr="00003079">
        <w:rPr>
          <w:rFonts w:ascii="Times New Roman" w:eastAsia="Average" w:hAnsi="Times New Roman" w:cs="Times New Roman"/>
          <w:sz w:val="24"/>
          <w:szCs w:val="24"/>
        </w:rPr>
        <w:t xml:space="preserve">hts of the homeless. The more a person is exposed to the out-group, or the homeless, the more likely they are to attribute homelessness to systemic causes rather than individual laziness (Lee et al., 2004). Figure 2 </w:t>
      </w:r>
      <w:r w:rsidR="00003079" w:rsidRPr="00003079">
        <w:rPr>
          <w:rFonts w:ascii="Times New Roman" w:eastAsia="Average" w:hAnsi="Times New Roman" w:cs="Times New Roman"/>
          <w:sz w:val="24"/>
          <w:szCs w:val="24"/>
        </w:rPr>
        <w:t>below</w:t>
      </w:r>
      <w:r w:rsidRPr="00003079">
        <w:rPr>
          <w:rFonts w:ascii="Times New Roman" w:eastAsia="Average" w:hAnsi="Times New Roman" w:cs="Times New Roman"/>
          <w:sz w:val="24"/>
          <w:szCs w:val="24"/>
        </w:rPr>
        <w:t xml:space="preserve"> shows the data from a survey issu</w:t>
      </w:r>
      <w:r w:rsidRPr="00003079">
        <w:rPr>
          <w:rFonts w:ascii="Times New Roman" w:eastAsia="Average" w:hAnsi="Times New Roman" w:cs="Times New Roman"/>
          <w:sz w:val="24"/>
          <w:szCs w:val="24"/>
        </w:rPr>
        <w:t>ed after Think Tank’s “Cost of Poverty Experience.” This simulation allows the opportunity to gain a better understanding of the daily experiences of families in poverty. After the experience, the twenty-five survey respondents attribute broken policies an</w:t>
      </w:r>
      <w:r w:rsidRPr="00003079">
        <w:rPr>
          <w:rFonts w:ascii="Times New Roman" w:eastAsia="Average" w:hAnsi="Times New Roman" w:cs="Times New Roman"/>
          <w:sz w:val="24"/>
          <w:szCs w:val="24"/>
        </w:rPr>
        <w:t xml:space="preserve">d systems as the major cause, followed by a lack of resources, a lack </w:t>
      </w:r>
      <w:r w:rsidR="009F5A8C" w:rsidRPr="00003079">
        <w:rPr>
          <w:rFonts w:ascii="Times New Roman" w:hAnsi="Times New Roman" w:cs="Times New Roman"/>
          <w:noProof/>
        </w:rPr>
        <w:drawing>
          <wp:anchor distT="114300" distB="114300" distL="114300" distR="114300" simplePos="0" relativeHeight="251659264" behindDoc="0" locked="0" layoutInCell="1" hidden="0" allowOverlap="1">
            <wp:simplePos x="0" y="0"/>
            <wp:positionH relativeFrom="column">
              <wp:posOffset>523875</wp:posOffset>
            </wp:positionH>
            <wp:positionV relativeFrom="paragraph">
              <wp:posOffset>3920148</wp:posOffset>
            </wp:positionV>
            <wp:extent cx="4891088" cy="3034286"/>
            <wp:effectExtent l="0" t="0" r="0" b="0"/>
            <wp:wrapTopAndBottom distT="114300" distB="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891088" cy="3034286"/>
                    </a:xfrm>
                    <a:prstGeom prst="rect">
                      <a:avLst/>
                    </a:prstGeom>
                    <a:ln/>
                  </pic:spPr>
                </pic:pic>
              </a:graphicData>
            </a:graphic>
          </wp:anchor>
        </w:drawing>
      </w:r>
      <w:r w:rsidRPr="00003079">
        <w:rPr>
          <w:rFonts w:ascii="Times New Roman" w:eastAsia="Average" w:hAnsi="Times New Roman" w:cs="Times New Roman"/>
          <w:sz w:val="24"/>
          <w:szCs w:val="24"/>
        </w:rPr>
        <w:t>of connections, a lack of knowledge, and poor choices (</w:t>
      </w:r>
      <w:r w:rsidRPr="00003079">
        <w:rPr>
          <w:rFonts w:ascii="Times New Roman" w:eastAsia="Average" w:hAnsi="Times New Roman" w:cs="Times New Roman"/>
          <w:sz w:val="24"/>
          <w:szCs w:val="24"/>
        </w:rPr>
        <w:t xml:space="preserve">COPE, </w:t>
      </w:r>
      <w:r w:rsidRPr="00003079">
        <w:rPr>
          <w:rFonts w:ascii="Times New Roman" w:eastAsia="Average" w:hAnsi="Times New Roman" w:cs="Times New Roman"/>
          <w:sz w:val="24"/>
          <w:szCs w:val="24"/>
        </w:rPr>
        <w:t xml:space="preserve">2019). </w:t>
      </w:r>
    </w:p>
    <w:p w:rsidR="00CF6720" w:rsidRPr="00003079" w:rsidRDefault="00E04BF9">
      <w:pPr>
        <w:spacing w:line="480" w:lineRule="auto"/>
        <w:jc w:val="center"/>
        <w:rPr>
          <w:rFonts w:ascii="Times New Roman" w:eastAsia="Average" w:hAnsi="Times New Roman" w:cs="Times New Roman"/>
          <w:sz w:val="18"/>
          <w:szCs w:val="18"/>
        </w:rPr>
      </w:pPr>
      <w:r w:rsidRPr="00003079">
        <w:rPr>
          <w:rFonts w:ascii="Times New Roman" w:eastAsia="Average" w:hAnsi="Times New Roman" w:cs="Times New Roman"/>
          <w:sz w:val="18"/>
          <w:szCs w:val="18"/>
        </w:rPr>
        <w:t xml:space="preserve">Figure 2: Causes of Poverty (Post Exposure) </w:t>
      </w:r>
    </w:p>
    <w:p w:rsidR="00CF6720" w:rsidRPr="00003079" w:rsidRDefault="00CF6720">
      <w:pPr>
        <w:spacing w:line="480" w:lineRule="auto"/>
        <w:jc w:val="center"/>
        <w:rPr>
          <w:rFonts w:ascii="Times New Roman" w:eastAsia="Average" w:hAnsi="Times New Roman" w:cs="Times New Roman"/>
          <w:sz w:val="18"/>
          <w:szCs w:val="18"/>
        </w:rPr>
      </w:pPr>
    </w:p>
    <w:p w:rsidR="00CF6720" w:rsidRPr="00003079" w:rsidRDefault="00E04BF9">
      <w:pPr>
        <w:spacing w:line="480" w:lineRule="auto"/>
        <w:ind w:firstLine="720"/>
        <w:jc w:val="both"/>
        <w:rPr>
          <w:rFonts w:ascii="Times New Roman" w:hAnsi="Times New Roman" w:cs="Times New Roman"/>
        </w:rPr>
      </w:pPr>
      <w:r w:rsidRPr="00003079">
        <w:rPr>
          <w:rFonts w:ascii="Times New Roman" w:eastAsia="Average" w:hAnsi="Times New Roman" w:cs="Times New Roman"/>
          <w:sz w:val="24"/>
          <w:szCs w:val="24"/>
        </w:rPr>
        <w:t>Stigma is rooted from stereotypes and used to limit social change (Rayburn and Guittar, 2013). “</w:t>
      </w:r>
      <w:r w:rsidRPr="00003079">
        <w:rPr>
          <w:rFonts w:ascii="Times New Roman" w:eastAsia="Times New Roman" w:hAnsi="Times New Roman" w:cs="Times New Roman"/>
          <w:sz w:val="24"/>
          <w:szCs w:val="24"/>
          <w:highlight w:val="white"/>
        </w:rPr>
        <w:t xml:space="preserve">Until society chooses to view poverty as unacceptable and not stigmatize those who </w:t>
      </w:r>
      <w:r w:rsidRPr="00003079">
        <w:rPr>
          <w:rFonts w:ascii="Times New Roman" w:eastAsia="Times New Roman" w:hAnsi="Times New Roman" w:cs="Times New Roman"/>
          <w:sz w:val="24"/>
          <w:szCs w:val="24"/>
          <w:highlight w:val="white"/>
        </w:rPr>
        <w:lastRenderedPageBreak/>
        <w:t>become its victims, homelessness will not likely disappear” (Belcher and DeFo</w:t>
      </w:r>
      <w:r w:rsidRPr="00003079">
        <w:rPr>
          <w:rFonts w:ascii="Times New Roman" w:eastAsia="Times New Roman" w:hAnsi="Times New Roman" w:cs="Times New Roman"/>
          <w:sz w:val="24"/>
          <w:szCs w:val="24"/>
          <w:highlight w:val="white"/>
        </w:rPr>
        <w:t xml:space="preserve">rge, 2012). In order for homeless individuals, both men and women, to overcome stigma, there must be an increased focus on helping them discover self-worth and add meaning to their lives. </w:t>
      </w:r>
      <w:r w:rsidRPr="00003079">
        <w:rPr>
          <w:rFonts w:ascii="Times New Roman" w:eastAsia="Average" w:hAnsi="Times New Roman" w:cs="Times New Roman"/>
          <w:sz w:val="24"/>
          <w:szCs w:val="24"/>
        </w:rPr>
        <w:t>When asked to identify strengths that aided their survival on the st</w:t>
      </w:r>
      <w:r w:rsidRPr="00003079">
        <w:rPr>
          <w:rFonts w:ascii="Times New Roman" w:eastAsia="Average" w:hAnsi="Times New Roman" w:cs="Times New Roman"/>
          <w:sz w:val="24"/>
          <w:szCs w:val="24"/>
        </w:rPr>
        <w:t>reets, current homeless women and those that have escaped homelessness listed pride, independence, resilience, coping skills, positivity, determination, self-worth, and hope (Phipps et al., 2019). There is a need to strengthen these traits in the homeless.</w:t>
      </w:r>
      <w:r w:rsidRPr="00003079">
        <w:rPr>
          <w:rFonts w:ascii="Times New Roman" w:eastAsia="Average" w:hAnsi="Times New Roman" w:cs="Times New Roman"/>
          <w:sz w:val="24"/>
          <w:szCs w:val="24"/>
        </w:rPr>
        <w:t xml:space="preserve"> There is a need for homeless mothers to be validated as mothers by teaching them parenting skills and giving childcare without threatening to take their children away from them. There is a need for service providers to analyze the complexity of life of th</w:t>
      </w:r>
      <w:r w:rsidRPr="00003079">
        <w:rPr>
          <w:rFonts w:ascii="Times New Roman" w:eastAsia="Average" w:hAnsi="Times New Roman" w:cs="Times New Roman"/>
          <w:sz w:val="24"/>
          <w:szCs w:val="24"/>
        </w:rPr>
        <w:t>e streets and the effects it has on problem solving abilities and coping skills. There is a need for women with histories of substance abuse to be treated as worthy of rehabilitation. There is a need to include the homeless in the conversation. And lastly,</w:t>
      </w:r>
      <w:r w:rsidRPr="00003079">
        <w:rPr>
          <w:rFonts w:ascii="Times New Roman" w:eastAsia="Average" w:hAnsi="Times New Roman" w:cs="Times New Roman"/>
          <w:sz w:val="24"/>
          <w:szCs w:val="24"/>
        </w:rPr>
        <w:t xml:space="preserve"> there is a need for a new standard of living that all people deserve. </w:t>
      </w:r>
    </w:p>
    <w:p w:rsidR="00CF6720" w:rsidRPr="00003079" w:rsidRDefault="00E04BF9">
      <w:pPr>
        <w:pStyle w:val="Heading3"/>
        <w:jc w:val="center"/>
        <w:rPr>
          <w:rFonts w:ascii="Times New Roman" w:eastAsia="Average" w:hAnsi="Times New Roman" w:cs="Times New Roman"/>
          <w:sz w:val="24"/>
          <w:szCs w:val="24"/>
        </w:rPr>
      </w:pPr>
      <w:bookmarkStart w:id="11" w:name="_bt1vl6rgtc8i" w:colFirst="0" w:colLast="0"/>
      <w:bookmarkEnd w:id="11"/>
      <w:r w:rsidRPr="00003079">
        <w:rPr>
          <w:rFonts w:ascii="Times New Roman" w:eastAsia="Average" w:hAnsi="Times New Roman" w:cs="Times New Roman"/>
          <w:sz w:val="24"/>
          <w:szCs w:val="24"/>
        </w:rPr>
        <w:t xml:space="preserve">Conclusions </w:t>
      </w:r>
    </w:p>
    <w:p w:rsidR="00CF6720" w:rsidRPr="00003079" w:rsidRDefault="00CF6720">
      <w:pPr>
        <w:rPr>
          <w:rFonts w:ascii="Times New Roman" w:hAnsi="Times New Roman" w:cs="Times New Roman"/>
        </w:rPr>
      </w:pPr>
    </w:p>
    <w:p w:rsidR="00CF6720" w:rsidRPr="00003079" w:rsidRDefault="00E04BF9">
      <w:pPr>
        <w:spacing w:line="480" w:lineRule="auto"/>
        <w:jc w:val="both"/>
        <w:rPr>
          <w:rFonts w:ascii="Times New Roman" w:eastAsia="Average" w:hAnsi="Times New Roman" w:cs="Times New Roman"/>
          <w:sz w:val="24"/>
          <w:szCs w:val="24"/>
        </w:rPr>
      </w:pPr>
      <w:r w:rsidRPr="00003079">
        <w:rPr>
          <w:rFonts w:ascii="Times New Roman" w:hAnsi="Times New Roman" w:cs="Times New Roman"/>
        </w:rPr>
        <w:tab/>
      </w:r>
      <w:r w:rsidRPr="00003079">
        <w:rPr>
          <w:rFonts w:ascii="Times New Roman" w:eastAsia="Average" w:hAnsi="Times New Roman" w:cs="Times New Roman"/>
          <w:sz w:val="24"/>
          <w:szCs w:val="24"/>
        </w:rPr>
        <w:t xml:space="preserve">Homeless women typically lack connection and feel betrayal from those closest to them. The difference between an abused woman on the streets versus an abused woman that </w:t>
      </w:r>
      <w:r w:rsidRPr="00003079">
        <w:rPr>
          <w:rFonts w:ascii="Times New Roman" w:eastAsia="Average" w:hAnsi="Times New Roman" w:cs="Times New Roman"/>
          <w:sz w:val="24"/>
          <w:szCs w:val="24"/>
        </w:rPr>
        <w:t>never falls into homelessness is the lack of feeling loved, protected, and connected to at least one individual (Phipps et al., 2019). This paper can be read as a plea to help homeless individuals and families find connection and hope. With the recent even</w:t>
      </w:r>
      <w:r w:rsidRPr="00003079">
        <w:rPr>
          <w:rFonts w:ascii="Times New Roman" w:eastAsia="Average" w:hAnsi="Times New Roman" w:cs="Times New Roman"/>
          <w:sz w:val="24"/>
          <w:szCs w:val="24"/>
        </w:rPr>
        <w:t xml:space="preserve">ts of 2020 and the economy taking a hit from COVID-19, there is an increased need to change old policies and create new ones to aid the homeless. More studies should be conducted to humanize the homeless and explain the complexity of the issue so that the </w:t>
      </w:r>
      <w:r w:rsidRPr="00003079">
        <w:rPr>
          <w:rFonts w:ascii="Times New Roman" w:eastAsia="Average" w:hAnsi="Times New Roman" w:cs="Times New Roman"/>
          <w:sz w:val="24"/>
          <w:szCs w:val="24"/>
        </w:rPr>
        <w:t xml:space="preserve">public strays from the belief that homeless are dangerous, unmotivated, addicts, and unworthy of certain civil rights. The stereotypes of the homeless are a barrier that can </w:t>
      </w:r>
      <w:r w:rsidRPr="00003079">
        <w:rPr>
          <w:rFonts w:ascii="Times New Roman" w:eastAsia="Average" w:hAnsi="Times New Roman" w:cs="Times New Roman"/>
          <w:sz w:val="24"/>
          <w:szCs w:val="24"/>
        </w:rPr>
        <w:lastRenderedPageBreak/>
        <w:t>be changed through exposure, awareness, and conversation. Suit up, the fight is st</w:t>
      </w:r>
      <w:r w:rsidRPr="00003079">
        <w:rPr>
          <w:rFonts w:ascii="Times New Roman" w:eastAsia="Average" w:hAnsi="Times New Roman" w:cs="Times New Roman"/>
          <w:sz w:val="24"/>
          <w:szCs w:val="24"/>
        </w:rPr>
        <w:t xml:space="preserve">arting. A new movement has begun. </w:t>
      </w:r>
    </w:p>
    <w:p w:rsidR="00CF6720" w:rsidRPr="00003079" w:rsidRDefault="00CF6720">
      <w:pPr>
        <w:rPr>
          <w:rFonts w:ascii="Times New Roman" w:hAnsi="Times New Roman" w:cs="Times New Roman"/>
        </w:rPr>
      </w:pPr>
    </w:p>
    <w:p w:rsidR="00CF6720" w:rsidRPr="00003079" w:rsidRDefault="00E04BF9">
      <w:pPr>
        <w:pStyle w:val="Heading3"/>
        <w:rPr>
          <w:rFonts w:ascii="Times New Roman" w:eastAsia="Average" w:hAnsi="Times New Roman" w:cs="Times New Roman"/>
          <w:sz w:val="24"/>
          <w:szCs w:val="24"/>
        </w:rPr>
      </w:pPr>
      <w:bookmarkStart w:id="12" w:name="_tqs0po4o1jn0" w:colFirst="0" w:colLast="0"/>
      <w:bookmarkEnd w:id="12"/>
      <w:r w:rsidRPr="00003079">
        <w:rPr>
          <w:rFonts w:ascii="Times New Roman" w:hAnsi="Times New Roman" w:cs="Times New Roman"/>
        </w:rPr>
        <w:br w:type="page"/>
      </w:r>
    </w:p>
    <w:p w:rsidR="00CF6720" w:rsidRPr="00003079" w:rsidRDefault="00E04BF9">
      <w:pPr>
        <w:pStyle w:val="Heading3"/>
        <w:jc w:val="center"/>
        <w:rPr>
          <w:rFonts w:ascii="Times New Roman" w:eastAsia="Average" w:hAnsi="Times New Roman" w:cs="Times New Roman"/>
          <w:sz w:val="24"/>
          <w:szCs w:val="24"/>
        </w:rPr>
      </w:pPr>
      <w:bookmarkStart w:id="13" w:name="_csqh73kni41" w:colFirst="0" w:colLast="0"/>
      <w:bookmarkEnd w:id="13"/>
      <w:r w:rsidRPr="00003079">
        <w:rPr>
          <w:rFonts w:ascii="Times New Roman" w:eastAsia="Average" w:hAnsi="Times New Roman" w:cs="Times New Roman"/>
          <w:sz w:val="24"/>
          <w:szCs w:val="24"/>
        </w:rPr>
        <w:lastRenderedPageBreak/>
        <w:t xml:space="preserve">References  </w:t>
      </w:r>
    </w:p>
    <w:p w:rsidR="00CF6720" w:rsidRPr="00003079" w:rsidRDefault="00CF6720">
      <w:pPr>
        <w:spacing w:line="360" w:lineRule="auto"/>
        <w:rPr>
          <w:rFonts w:ascii="Times New Roman" w:hAnsi="Times New Roman" w:cs="Times New Roman"/>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Baker, C. K., Billhardt, K. A., Warren, J., Rollins, C., &amp; Glass, N. E. (2010). Domestic violence, housing instability, and homelessness: A review of housing policies and program practices for meeting the</w:t>
      </w:r>
      <w:r w:rsidRPr="00003079">
        <w:rPr>
          <w:rFonts w:ascii="Times New Roman" w:eastAsia="Average" w:hAnsi="Times New Roman" w:cs="Times New Roman"/>
          <w:sz w:val="24"/>
          <w:szCs w:val="24"/>
        </w:rPr>
        <w:t xml:space="preserve"> needs of survivors. </w:t>
      </w:r>
      <w:r w:rsidRPr="00003079">
        <w:rPr>
          <w:rFonts w:ascii="Times New Roman" w:eastAsia="Average" w:hAnsi="Times New Roman" w:cs="Times New Roman"/>
          <w:sz w:val="24"/>
          <w:szCs w:val="24"/>
        </w:rPr>
        <w:t>Aggression and Violent Behavior</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15</w:t>
      </w:r>
      <w:r w:rsidRPr="00003079">
        <w:rPr>
          <w:rFonts w:ascii="Times New Roman" w:eastAsia="Average" w:hAnsi="Times New Roman" w:cs="Times New Roman"/>
          <w:sz w:val="24"/>
          <w:szCs w:val="24"/>
        </w:rPr>
        <w:t>(6), 430–439. https://doi.org/10.1016/j.avb.2010.07.005</w:t>
      </w:r>
    </w:p>
    <w:p w:rsidR="00CF6720" w:rsidRPr="00003079" w:rsidRDefault="00CF6720">
      <w:pPr>
        <w:spacing w:line="360" w:lineRule="auto"/>
        <w:ind w:left="720" w:hanging="720"/>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Banyard, V. L., &amp; Graham</w:t>
      </w:r>
      <w:r w:rsidRPr="00003079">
        <w:rPr>
          <w:rFonts w:ascii="Cambria Math" w:eastAsia="Average" w:hAnsi="Cambria Math" w:cs="Cambria Math"/>
          <w:sz w:val="24"/>
          <w:szCs w:val="24"/>
        </w:rPr>
        <w:t>‐</w:t>
      </w:r>
      <w:r w:rsidRPr="00003079">
        <w:rPr>
          <w:rFonts w:ascii="Times New Roman" w:eastAsia="Average" w:hAnsi="Times New Roman" w:cs="Times New Roman"/>
          <w:sz w:val="24"/>
          <w:szCs w:val="24"/>
        </w:rPr>
        <w:t xml:space="preserve">Bermann, S. A. (1995). Building an empowerment policy paradigm: Self-reported strengths of homeless mothers. </w:t>
      </w:r>
      <w:r w:rsidRPr="00003079">
        <w:rPr>
          <w:rFonts w:ascii="Times New Roman" w:eastAsia="Average" w:hAnsi="Times New Roman" w:cs="Times New Roman"/>
          <w:sz w:val="24"/>
          <w:szCs w:val="24"/>
        </w:rPr>
        <w:t xml:space="preserve">American </w:t>
      </w:r>
      <w:r w:rsidRPr="00003079">
        <w:rPr>
          <w:rFonts w:ascii="Times New Roman" w:eastAsia="Average" w:hAnsi="Times New Roman" w:cs="Times New Roman"/>
          <w:sz w:val="24"/>
          <w:szCs w:val="24"/>
        </w:rPr>
        <w:t>Journal of Orthopsychiatry</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65</w:t>
      </w:r>
      <w:r w:rsidRPr="00003079">
        <w:rPr>
          <w:rFonts w:ascii="Times New Roman" w:eastAsia="Average" w:hAnsi="Times New Roman" w:cs="Times New Roman"/>
          <w:sz w:val="24"/>
          <w:szCs w:val="24"/>
        </w:rPr>
        <w:t>(4), 479–491. https://doi.org/10.1037/h0079667</w:t>
      </w:r>
    </w:p>
    <w:p w:rsidR="00CF6720" w:rsidRPr="00003079" w:rsidRDefault="00CF6720">
      <w:pPr>
        <w:spacing w:line="360" w:lineRule="auto"/>
        <w:ind w:left="720" w:hanging="720"/>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Bassuk, E. L., &amp; Beardslee, W. R. (2014). Depression in homeless mothers: Addressing an unrecognized public health issue. </w:t>
      </w:r>
      <w:r w:rsidRPr="00003079">
        <w:rPr>
          <w:rFonts w:ascii="Times New Roman" w:eastAsia="Average" w:hAnsi="Times New Roman" w:cs="Times New Roman"/>
          <w:sz w:val="24"/>
          <w:szCs w:val="24"/>
        </w:rPr>
        <w:t>American Journal of Orthopsychiatry</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84</w:t>
      </w:r>
      <w:r w:rsidRPr="00003079">
        <w:rPr>
          <w:rFonts w:ascii="Times New Roman" w:eastAsia="Average" w:hAnsi="Times New Roman" w:cs="Times New Roman"/>
          <w:sz w:val="24"/>
          <w:szCs w:val="24"/>
        </w:rPr>
        <w:t>(1), 73–81. https</w:t>
      </w:r>
      <w:r w:rsidRPr="00003079">
        <w:rPr>
          <w:rFonts w:ascii="Times New Roman" w:eastAsia="Average" w:hAnsi="Times New Roman" w:cs="Times New Roman"/>
          <w:sz w:val="24"/>
          <w:szCs w:val="24"/>
        </w:rPr>
        <w:t>://doi.org/10.1037/h0098949</w:t>
      </w:r>
    </w:p>
    <w:p w:rsidR="00CF6720" w:rsidRPr="00003079" w:rsidRDefault="00CF6720">
      <w:pPr>
        <w:spacing w:line="360" w:lineRule="auto"/>
        <w:ind w:left="720" w:hanging="720"/>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Belcher, J. R., &amp; DeForge, B. R. (2012). Social stigma and homelessness: The limits of social change. </w:t>
      </w:r>
      <w:r w:rsidRPr="00003079">
        <w:rPr>
          <w:rFonts w:ascii="Times New Roman" w:eastAsia="Average" w:hAnsi="Times New Roman" w:cs="Times New Roman"/>
          <w:sz w:val="24"/>
          <w:szCs w:val="24"/>
        </w:rPr>
        <w:t>Journal of Human Behavior in the Social Environment</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22</w:t>
      </w:r>
      <w:r w:rsidRPr="00003079">
        <w:rPr>
          <w:rFonts w:ascii="Times New Roman" w:eastAsia="Average" w:hAnsi="Times New Roman" w:cs="Times New Roman"/>
          <w:sz w:val="24"/>
          <w:szCs w:val="24"/>
        </w:rPr>
        <w:t>(8), 929–946. https://doi.org/10.1080/10911359.2012.707941</w:t>
      </w:r>
    </w:p>
    <w:p w:rsidR="00CF6720" w:rsidRPr="00003079" w:rsidRDefault="00E04BF9">
      <w:pPr>
        <w:spacing w:before="240" w:after="240"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Brien, A., </w:t>
      </w:r>
      <w:r w:rsidRPr="00003079">
        <w:rPr>
          <w:rFonts w:ascii="Times New Roman" w:eastAsia="Average" w:hAnsi="Times New Roman" w:cs="Times New Roman"/>
          <w:sz w:val="24"/>
          <w:szCs w:val="24"/>
        </w:rPr>
        <w:t xml:space="preserve">Marvin, S., Ma, C., &amp; Berner, L. (2019) </w:t>
      </w:r>
      <w:r w:rsidRPr="00003079">
        <w:rPr>
          <w:rFonts w:ascii="Times New Roman" w:eastAsia="Average" w:hAnsi="Times New Roman" w:cs="Times New Roman"/>
          <w:sz w:val="24"/>
          <w:szCs w:val="24"/>
        </w:rPr>
        <w:t xml:space="preserve">Homelessness &amp; adverse childhood Experiences: The health and behavioral health consequences of childhood trauma. </w:t>
      </w:r>
      <w:r w:rsidRPr="00003079">
        <w:rPr>
          <w:rFonts w:ascii="Times New Roman" w:eastAsia="Average" w:hAnsi="Times New Roman" w:cs="Times New Roman"/>
          <w:sz w:val="24"/>
          <w:szCs w:val="24"/>
        </w:rPr>
        <w:t>National Health Care for the Homeless Council. https://nhchc.org/wp-content/uploads/2019/08/aces-fact-s</w:t>
      </w:r>
      <w:r w:rsidRPr="00003079">
        <w:rPr>
          <w:rFonts w:ascii="Times New Roman" w:eastAsia="Average" w:hAnsi="Times New Roman" w:cs="Times New Roman"/>
          <w:sz w:val="24"/>
          <w:szCs w:val="24"/>
        </w:rPr>
        <w:t>heet.pdf</w:t>
      </w:r>
    </w:p>
    <w:p w:rsidR="00CF6720" w:rsidRPr="00003079" w:rsidRDefault="00E04BF9">
      <w:pPr>
        <w:spacing w:line="360" w:lineRule="auto"/>
        <w:ind w:left="720"/>
        <w:rPr>
          <w:rFonts w:ascii="Times New Roman" w:eastAsia="Average" w:hAnsi="Times New Roman" w:cs="Times New Roman"/>
          <w:sz w:val="24"/>
          <w:szCs w:val="24"/>
          <w:highlight w:val="white"/>
        </w:rPr>
      </w:pPr>
      <w:r w:rsidRPr="00003079">
        <w:rPr>
          <w:rFonts w:ascii="Times New Roman" w:eastAsia="Average" w:hAnsi="Times New Roman" w:cs="Times New Roman"/>
          <w:sz w:val="24"/>
          <w:szCs w:val="24"/>
        </w:rPr>
        <w:t>COPE: Survey responses</w:t>
      </w:r>
      <w:r w:rsidRPr="00003079">
        <w:rPr>
          <w:rFonts w:ascii="Times New Roman" w:eastAsia="Average" w:hAnsi="Times New Roman" w:cs="Times New Roman"/>
          <w:sz w:val="24"/>
          <w:szCs w:val="24"/>
        </w:rPr>
        <w:t>. (2019). Think Tank, Inc. https://thinktank-inc.org/cope</w:t>
      </w:r>
    </w:p>
    <w:p w:rsidR="00CF6720" w:rsidRPr="00003079" w:rsidRDefault="00CF6720">
      <w:pPr>
        <w:spacing w:line="360" w:lineRule="auto"/>
        <w:ind w:left="720" w:hanging="720"/>
        <w:rPr>
          <w:rFonts w:ascii="Times New Roman" w:eastAsia="Average" w:hAnsi="Times New Roman" w:cs="Times New Roman"/>
          <w:sz w:val="24"/>
          <w:szCs w:val="24"/>
          <w:highlight w:val="white"/>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highlight w:val="white"/>
        </w:rPr>
        <w:t xml:space="preserve">Council of Economic Advisors. (2019). </w:t>
      </w:r>
      <w:r w:rsidRPr="00003079">
        <w:rPr>
          <w:rFonts w:ascii="Times New Roman" w:eastAsia="Average" w:hAnsi="Times New Roman" w:cs="Times New Roman"/>
          <w:sz w:val="24"/>
          <w:szCs w:val="24"/>
          <w:highlight w:val="white"/>
        </w:rPr>
        <w:t xml:space="preserve">The state of </w:t>
      </w:r>
      <w:r w:rsidR="00003079" w:rsidRPr="00003079">
        <w:rPr>
          <w:rFonts w:ascii="Times New Roman" w:eastAsia="Average" w:hAnsi="Times New Roman" w:cs="Times New Roman"/>
          <w:sz w:val="24"/>
          <w:szCs w:val="24"/>
          <w:highlight w:val="white"/>
        </w:rPr>
        <w:t>homelessness</w:t>
      </w:r>
      <w:r w:rsidRPr="00003079">
        <w:rPr>
          <w:rFonts w:ascii="Times New Roman" w:eastAsia="Average" w:hAnsi="Times New Roman" w:cs="Times New Roman"/>
          <w:sz w:val="24"/>
          <w:szCs w:val="24"/>
          <w:highlight w:val="white"/>
        </w:rPr>
        <w:t xml:space="preserve"> in America. </w:t>
      </w:r>
      <w:r w:rsidRPr="00003079">
        <w:rPr>
          <w:rFonts w:ascii="Times New Roman" w:eastAsia="Average" w:hAnsi="Times New Roman" w:cs="Times New Roman"/>
          <w:sz w:val="24"/>
          <w:szCs w:val="24"/>
        </w:rPr>
        <w:t xml:space="preserve">https://www.whitehouse.gov/wp-content/uploads/2019/09/The-State-of-Homelessness-in-America.pdf </w:t>
      </w:r>
    </w:p>
    <w:p w:rsidR="00CF6720" w:rsidRPr="00003079" w:rsidRDefault="00CF6720">
      <w:pPr>
        <w:spacing w:line="360" w:lineRule="auto"/>
        <w:ind w:left="720" w:hanging="720"/>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lastRenderedPageBreak/>
        <w:t xml:space="preserve">Finfgeld-Connett, D. (2010). Becoming homeless, being homeless, and resolving homelessness among women. </w:t>
      </w:r>
      <w:r w:rsidRPr="00003079">
        <w:rPr>
          <w:rFonts w:ascii="Times New Roman" w:eastAsia="Average" w:hAnsi="Times New Roman" w:cs="Times New Roman"/>
          <w:sz w:val="24"/>
          <w:szCs w:val="24"/>
        </w:rPr>
        <w:t>Issues in Mental Health Nursing</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31</w:t>
      </w:r>
      <w:r w:rsidRPr="00003079">
        <w:rPr>
          <w:rFonts w:ascii="Times New Roman" w:eastAsia="Average" w:hAnsi="Times New Roman" w:cs="Times New Roman"/>
          <w:sz w:val="24"/>
          <w:szCs w:val="24"/>
        </w:rPr>
        <w:t>(7), 461–469. https://doi.org/10.3109/01612840903586404</w:t>
      </w:r>
    </w:p>
    <w:p w:rsidR="00CF6720" w:rsidRPr="00003079" w:rsidRDefault="00CF6720">
      <w:pPr>
        <w:spacing w:line="360" w:lineRule="auto"/>
        <w:ind w:left="720" w:hanging="720"/>
        <w:rPr>
          <w:rFonts w:ascii="Times New Roman" w:eastAsia="Average" w:hAnsi="Times New Roman" w:cs="Times New Roman"/>
          <w:color w:val="222222"/>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Goldberg, M. E. (1995). Substance-abusing women: false stereotypes and real needs. </w:t>
      </w:r>
      <w:r w:rsidRPr="00003079">
        <w:rPr>
          <w:rFonts w:ascii="Times New Roman" w:eastAsia="Average" w:hAnsi="Times New Roman" w:cs="Times New Roman"/>
          <w:sz w:val="24"/>
          <w:szCs w:val="24"/>
        </w:rPr>
        <w:t>Social Work</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40</w:t>
      </w:r>
      <w:r w:rsidRPr="00003079">
        <w:rPr>
          <w:rFonts w:ascii="Times New Roman" w:eastAsia="Average" w:hAnsi="Times New Roman" w:cs="Times New Roman"/>
          <w:sz w:val="24"/>
          <w:szCs w:val="24"/>
        </w:rPr>
        <w:t>(6), 789–798. https://doi.org/10.1093/sw/40.6.789</w:t>
      </w:r>
    </w:p>
    <w:p w:rsidR="00CF6720" w:rsidRPr="00003079" w:rsidRDefault="00CF6720">
      <w:pPr>
        <w:spacing w:line="360" w:lineRule="auto"/>
        <w:ind w:left="720" w:hanging="720"/>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Lee, B. A., Farrell, C. R., &amp; Link, B. G. (2004). </w:t>
      </w:r>
      <w:r w:rsidRPr="00003079">
        <w:rPr>
          <w:rFonts w:ascii="Times New Roman" w:eastAsia="Average" w:hAnsi="Times New Roman" w:cs="Times New Roman"/>
          <w:sz w:val="24"/>
          <w:szCs w:val="24"/>
        </w:rPr>
        <w:t xml:space="preserve">Revisiting the contact hypothesis: the case of public exposure to homelessness. </w:t>
      </w:r>
      <w:r w:rsidRPr="00003079">
        <w:rPr>
          <w:rFonts w:ascii="Times New Roman" w:eastAsia="Average" w:hAnsi="Times New Roman" w:cs="Times New Roman"/>
          <w:sz w:val="24"/>
          <w:szCs w:val="24"/>
        </w:rPr>
        <w:t>American Sociological Review</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69</w:t>
      </w:r>
      <w:r w:rsidRPr="00003079">
        <w:rPr>
          <w:rFonts w:ascii="Times New Roman" w:eastAsia="Average" w:hAnsi="Times New Roman" w:cs="Times New Roman"/>
          <w:sz w:val="24"/>
          <w:szCs w:val="24"/>
        </w:rPr>
        <w:t>(1), 40–63. https://doi.org/10.1177/000312240406900104</w:t>
      </w:r>
    </w:p>
    <w:p w:rsidR="00CF6720" w:rsidRPr="00003079" w:rsidRDefault="00CF6720">
      <w:pPr>
        <w:spacing w:line="360" w:lineRule="auto"/>
        <w:ind w:left="720" w:hanging="720"/>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Lyon</w:t>
      </w:r>
      <w:r w:rsidRPr="00003079">
        <w:rPr>
          <w:rFonts w:ascii="Cambria Math" w:eastAsia="Average" w:hAnsi="Cambria Math" w:cs="Cambria Math"/>
          <w:sz w:val="24"/>
          <w:szCs w:val="24"/>
        </w:rPr>
        <w:t>‐</w:t>
      </w:r>
      <w:r w:rsidRPr="00003079">
        <w:rPr>
          <w:rFonts w:ascii="Times New Roman" w:eastAsia="Average" w:hAnsi="Times New Roman" w:cs="Times New Roman"/>
          <w:sz w:val="24"/>
          <w:szCs w:val="24"/>
        </w:rPr>
        <w:t xml:space="preserve">Callo, V. (2001). Making Sense of NIMBY poverty, power and community opposition to </w:t>
      </w:r>
      <w:r w:rsidRPr="00003079">
        <w:rPr>
          <w:rFonts w:ascii="Times New Roman" w:eastAsia="Average" w:hAnsi="Times New Roman" w:cs="Times New Roman"/>
          <w:sz w:val="24"/>
          <w:szCs w:val="24"/>
        </w:rPr>
        <w:t xml:space="preserve">homeless shelters. </w:t>
      </w:r>
      <w:r w:rsidRPr="00003079">
        <w:rPr>
          <w:rFonts w:ascii="Times New Roman" w:eastAsia="Average" w:hAnsi="Times New Roman" w:cs="Times New Roman"/>
          <w:sz w:val="24"/>
          <w:szCs w:val="24"/>
        </w:rPr>
        <w:t>City &amp; Society</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13</w:t>
      </w:r>
      <w:r w:rsidRPr="00003079">
        <w:rPr>
          <w:rFonts w:ascii="Times New Roman" w:eastAsia="Average" w:hAnsi="Times New Roman" w:cs="Times New Roman"/>
          <w:sz w:val="24"/>
          <w:szCs w:val="24"/>
        </w:rPr>
        <w:t>(2), 183–209. https://doi.org/10.1525/city.2001.13.2.183</w:t>
      </w:r>
    </w:p>
    <w:p w:rsidR="00CF6720" w:rsidRPr="00003079" w:rsidRDefault="00CF6720">
      <w:pPr>
        <w:spacing w:line="360" w:lineRule="auto"/>
        <w:ind w:left="720" w:hanging="720"/>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Phipps, M., Dalton, L., Maxwell, H., &amp; Cleary, M. (2019). Women and homelessness, a complex multidimensional issue: Findings from a scoping review. </w:t>
      </w:r>
      <w:r w:rsidRPr="00003079">
        <w:rPr>
          <w:rFonts w:ascii="Times New Roman" w:eastAsia="Average" w:hAnsi="Times New Roman" w:cs="Times New Roman"/>
          <w:sz w:val="24"/>
          <w:szCs w:val="24"/>
        </w:rPr>
        <w:t>Journal of So</w:t>
      </w:r>
      <w:r w:rsidRPr="00003079">
        <w:rPr>
          <w:rFonts w:ascii="Times New Roman" w:eastAsia="Average" w:hAnsi="Times New Roman" w:cs="Times New Roman"/>
          <w:sz w:val="24"/>
          <w:szCs w:val="24"/>
        </w:rPr>
        <w:t>cial Distress and the Homeless</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28</w:t>
      </w:r>
      <w:r w:rsidRPr="00003079">
        <w:rPr>
          <w:rFonts w:ascii="Times New Roman" w:eastAsia="Average" w:hAnsi="Times New Roman" w:cs="Times New Roman"/>
          <w:sz w:val="24"/>
          <w:szCs w:val="24"/>
        </w:rPr>
        <w:t>(1), 1–13. https://doi.org/10.1080/10530789.2018.1534427</w:t>
      </w:r>
    </w:p>
    <w:p w:rsidR="00CF6720" w:rsidRPr="00003079" w:rsidRDefault="00CF6720">
      <w:pPr>
        <w:spacing w:line="360" w:lineRule="auto"/>
        <w:ind w:left="720" w:hanging="720"/>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Rayburn, R. L., &amp; Guittar, N. A. (2013). “This is where you are supposed to be”: How homeless individuals cope with stigma. </w:t>
      </w:r>
      <w:r w:rsidRPr="00003079">
        <w:rPr>
          <w:rFonts w:ascii="Times New Roman" w:eastAsia="Average" w:hAnsi="Times New Roman" w:cs="Times New Roman"/>
          <w:sz w:val="24"/>
          <w:szCs w:val="24"/>
        </w:rPr>
        <w:t>Sociological Spectrum</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33</w:t>
      </w:r>
      <w:r w:rsidRPr="00003079">
        <w:rPr>
          <w:rFonts w:ascii="Times New Roman" w:eastAsia="Average" w:hAnsi="Times New Roman" w:cs="Times New Roman"/>
          <w:sz w:val="24"/>
          <w:szCs w:val="24"/>
        </w:rPr>
        <w:t>(2), 159–174. h</w:t>
      </w:r>
      <w:r w:rsidRPr="00003079">
        <w:rPr>
          <w:rFonts w:ascii="Times New Roman" w:eastAsia="Average" w:hAnsi="Times New Roman" w:cs="Times New Roman"/>
          <w:sz w:val="24"/>
          <w:szCs w:val="24"/>
        </w:rPr>
        <w:t>ttps://doi.org/10.1080/02732173.2013.732876</w:t>
      </w:r>
    </w:p>
    <w:p w:rsidR="00CF6720" w:rsidRPr="00003079" w:rsidRDefault="00CF6720">
      <w:pPr>
        <w:spacing w:line="360" w:lineRule="auto"/>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Shinn, M., &amp; Khadduri, J. (2020). </w:t>
      </w:r>
      <w:r w:rsidRPr="00003079">
        <w:rPr>
          <w:rFonts w:ascii="Times New Roman" w:eastAsia="Average" w:hAnsi="Times New Roman" w:cs="Times New Roman"/>
          <w:sz w:val="24"/>
          <w:szCs w:val="24"/>
        </w:rPr>
        <w:t>In the midst of plenty: Homelessness and what to do about it</w:t>
      </w:r>
      <w:r w:rsidRPr="00003079">
        <w:rPr>
          <w:rFonts w:ascii="Times New Roman" w:eastAsia="Average" w:hAnsi="Times New Roman" w:cs="Times New Roman"/>
          <w:sz w:val="24"/>
          <w:szCs w:val="24"/>
        </w:rPr>
        <w:t>. Wiley-Blackwell.</w:t>
      </w:r>
    </w:p>
    <w:p w:rsidR="00CF6720" w:rsidRPr="00003079" w:rsidRDefault="00CF6720">
      <w:pPr>
        <w:spacing w:line="360" w:lineRule="auto"/>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Simon, B. L. (1994). </w:t>
      </w:r>
      <w:r w:rsidRPr="00003079">
        <w:rPr>
          <w:rFonts w:ascii="Times New Roman" w:eastAsia="Average" w:hAnsi="Times New Roman" w:cs="Times New Roman"/>
          <w:sz w:val="24"/>
          <w:szCs w:val="24"/>
        </w:rPr>
        <w:t>The empowerment tradition in American social work: A history</w:t>
      </w:r>
      <w:r w:rsidRPr="00003079">
        <w:rPr>
          <w:rFonts w:ascii="Times New Roman" w:eastAsia="Average" w:hAnsi="Times New Roman" w:cs="Times New Roman"/>
          <w:sz w:val="24"/>
          <w:szCs w:val="24"/>
        </w:rPr>
        <w:t>. Columbia Unive</w:t>
      </w:r>
      <w:r w:rsidRPr="00003079">
        <w:rPr>
          <w:rFonts w:ascii="Times New Roman" w:eastAsia="Average" w:hAnsi="Times New Roman" w:cs="Times New Roman"/>
          <w:sz w:val="24"/>
          <w:szCs w:val="24"/>
        </w:rPr>
        <w:t>rsity Press.</w:t>
      </w:r>
    </w:p>
    <w:p w:rsidR="00CF6720" w:rsidRPr="00003079" w:rsidRDefault="00CF6720">
      <w:pPr>
        <w:spacing w:line="360" w:lineRule="auto"/>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color w:val="222222"/>
          <w:sz w:val="24"/>
          <w:szCs w:val="24"/>
        </w:rPr>
        <w:lastRenderedPageBreak/>
        <w:t>State of homelessness</w:t>
      </w:r>
      <w:r w:rsidRPr="00003079">
        <w:rPr>
          <w:rFonts w:ascii="Times New Roman" w:eastAsia="Average" w:hAnsi="Times New Roman" w:cs="Times New Roman"/>
          <w:color w:val="222222"/>
          <w:sz w:val="24"/>
          <w:szCs w:val="24"/>
        </w:rPr>
        <w:t>. (n.d.). National Alliance to End Homelessness. https://endhomelessness.org/homelessness-in-america/homelessness-statistics/state-of-homelessness-report/</w:t>
      </w:r>
    </w:p>
    <w:p w:rsidR="00CF6720" w:rsidRPr="00003079" w:rsidRDefault="00CF6720">
      <w:pPr>
        <w:spacing w:line="360" w:lineRule="auto"/>
        <w:rPr>
          <w:rFonts w:ascii="Times New Roman" w:eastAsia="Average" w:hAnsi="Times New Roman" w:cs="Times New Roman"/>
          <w:sz w:val="24"/>
          <w:szCs w:val="24"/>
        </w:rPr>
      </w:pPr>
    </w:p>
    <w:p w:rsidR="00CF6720" w:rsidRPr="00003079" w:rsidRDefault="00E04BF9">
      <w:pPr>
        <w:spacing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Truong, S. V. (2012). </w:t>
      </w:r>
      <w:r w:rsidRPr="00003079">
        <w:rPr>
          <w:rFonts w:ascii="Times New Roman" w:eastAsia="Average" w:hAnsi="Times New Roman" w:cs="Times New Roman"/>
          <w:sz w:val="24"/>
          <w:szCs w:val="24"/>
        </w:rPr>
        <w:t>“Please do not feed the homeless:” the role of stereotyping and media framing on the criminalization of homelessness</w:t>
      </w:r>
      <w:r w:rsidRPr="00003079">
        <w:rPr>
          <w:rFonts w:ascii="Times New Roman" w:eastAsia="Average" w:hAnsi="Times New Roman" w:cs="Times New Roman"/>
          <w:sz w:val="24"/>
          <w:szCs w:val="24"/>
        </w:rPr>
        <w:t xml:space="preserve"> [UC Santa Cruz]. https://escholarship.org/uc/item/9jv4v5nw</w:t>
      </w:r>
    </w:p>
    <w:p w:rsidR="00CF6720" w:rsidRPr="00003079" w:rsidRDefault="00CF6720">
      <w:pPr>
        <w:spacing w:line="360" w:lineRule="auto"/>
        <w:rPr>
          <w:rFonts w:ascii="Times New Roman" w:hAnsi="Times New Roman" w:cs="Times New Roman"/>
        </w:rPr>
      </w:pPr>
    </w:p>
    <w:p w:rsidR="00CF6720" w:rsidRPr="00003079" w:rsidRDefault="00E04BF9">
      <w:pPr>
        <w:spacing w:after="380"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United States. (2019). </w:t>
      </w:r>
      <w:r w:rsidRPr="00003079">
        <w:rPr>
          <w:rFonts w:ascii="Times New Roman" w:eastAsia="Average" w:hAnsi="Times New Roman" w:cs="Times New Roman"/>
          <w:sz w:val="24"/>
          <w:szCs w:val="24"/>
        </w:rPr>
        <w:t>The 2019 annual homeless assessment report to Congress</w:t>
      </w:r>
      <w:r w:rsidRPr="00003079">
        <w:rPr>
          <w:rFonts w:ascii="Times New Roman" w:eastAsia="Average" w:hAnsi="Times New Roman" w:cs="Times New Roman"/>
          <w:sz w:val="24"/>
          <w:szCs w:val="24"/>
        </w:rPr>
        <w:t xml:space="preserve">. </w:t>
      </w:r>
      <w:r w:rsidRPr="00003079">
        <w:rPr>
          <w:rFonts w:ascii="Times New Roman" w:eastAsia="Average" w:hAnsi="Times New Roman" w:cs="Times New Roman"/>
          <w:sz w:val="24"/>
          <w:szCs w:val="24"/>
        </w:rPr>
        <w:t>Washington, D.C.: U.S. Dept. of Housing and Urban Development, Office of Community Planning and Development. https://files.hudexchange.info/resources/documents/2019-AHAR-Part-1.pdf</w:t>
      </w:r>
    </w:p>
    <w:p w:rsidR="00CF6720" w:rsidRPr="00003079" w:rsidRDefault="00E04BF9">
      <w:pPr>
        <w:spacing w:after="380" w:line="360" w:lineRule="auto"/>
        <w:ind w:left="720" w:hanging="720"/>
        <w:rPr>
          <w:rFonts w:ascii="Times New Roman" w:eastAsia="Average" w:hAnsi="Times New Roman" w:cs="Times New Roman"/>
          <w:sz w:val="24"/>
          <w:szCs w:val="24"/>
        </w:rPr>
      </w:pPr>
      <w:r w:rsidRPr="00003079">
        <w:rPr>
          <w:rFonts w:ascii="Times New Roman" w:eastAsia="Average" w:hAnsi="Times New Roman" w:cs="Times New Roman"/>
          <w:sz w:val="24"/>
          <w:szCs w:val="24"/>
        </w:rPr>
        <w:t xml:space="preserve">Vilsack, T. (2015). </w:t>
      </w:r>
      <w:r w:rsidRPr="00003079">
        <w:rPr>
          <w:rFonts w:ascii="Times New Roman" w:eastAsia="Average" w:hAnsi="Times New Roman" w:cs="Times New Roman"/>
          <w:sz w:val="24"/>
          <w:szCs w:val="24"/>
        </w:rPr>
        <w:t>Opening doors: Federal strategic plan to prevent and en</w:t>
      </w:r>
      <w:r w:rsidRPr="00003079">
        <w:rPr>
          <w:rFonts w:ascii="Times New Roman" w:eastAsia="Average" w:hAnsi="Times New Roman" w:cs="Times New Roman"/>
          <w:sz w:val="24"/>
          <w:szCs w:val="24"/>
        </w:rPr>
        <w:t>d homelessness</w:t>
      </w:r>
      <w:r w:rsidRPr="00003079">
        <w:rPr>
          <w:rFonts w:ascii="Times New Roman" w:eastAsia="Average" w:hAnsi="Times New Roman" w:cs="Times New Roman"/>
          <w:sz w:val="24"/>
          <w:szCs w:val="24"/>
        </w:rPr>
        <w:t>. United States Interagency Council on Homelessness. https://www.usich.gov/resources/uploads/asset_library/USICH_OpeningDoors_Amendment2015_FINAL.pdf</w:t>
      </w:r>
    </w:p>
    <w:p w:rsidR="00CF6720" w:rsidRPr="00003079" w:rsidRDefault="00CF6720">
      <w:pPr>
        <w:rPr>
          <w:rFonts w:ascii="Times New Roman" w:eastAsia="Average" w:hAnsi="Times New Roman" w:cs="Times New Roman"/>
          <w:sz w:val="24"/>
          <w:szCs w:val="24"/>
        </w:rPr>
      </w:pPr>
    </w:p>
    <w:sectPr w:rsidR="00CF6720" w:rsidRPr="00003079">
      <w:headerReference w:type="default" r:id="rId8"/>
      <w:headerReference w:type="first" r:id="rId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BF9" w:rsidRDefault="00E04BF9">
      <w:pPr>
        <w:spacing w:line="240" w:lineRule="auto"/>
      </w:pPr>
      <w:r>
        <w:separator/>
      </w:r>
    </w:p>
  </w:endnote>
  <w:endnote w:type="continuationSeparator" w:id="0">
    <w:p w:rsidR="00E04BF9" w:rsidRDefault="00E04B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verage">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BF9" w:rsidRDefault="00E04BF9">
      <w:pPr>
        <w:spacing w:line="240" w:lineRule="auto"/>
      </w:pPr>
      <w:r>
        <w:separator/>
      </w:r>
    </w:p>
  </w:footnote>
  <w:footnote w:type="continuationSeparator" w:id="0">
    <w:p w:rsidR="00E04BF9" w:rsidRDefault="00E04B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720" w:rsidRDefault="00E04BF9">
    <w:pPr>
      <w:rPr>
        <w:color w:val="CCCCCC"/>
      </w:rPr>
    </w:pPr>
    <w:r>
      <w:rPr>
        <w:color w:val="CCCCCC"/>
      </w:rPr>
      <w:t>RUNNING HEAD: BREAKING STEREOTYPES</w:t>
    </w:r>
    <w:r>
      <w:rPr>
        <w:color w:val="CCCCCC"/>
      </w:rPr>
      <w:tab/>
    </w:r>
    <w:r>
      <w:rPr>
        <w:color w:val="CCCCCC"/>
      </w:rPr>
      <w:tab/>
    </w:r>
    <w:r>
      <w:rPr>
        <w:color w:val="CCCCCC"/>
      </w:rPr>
      <w:tab/>
    </w:r>
    <w:r>
      <w:rPr>
        <w:color w:val="CCCCCC"/>
      </w:rPr>
      <w:tab/>
    </w:r>
    <w:r>
      <w:rPr>
        <w:color w:val="CCCCCC"/>
      </w:rPr>
      <w:tab/>
    </w:r>
    <w:r>
      <w:rPr>
        <w:color w:val="CCCCCC"/>
      </w:rPr>
      <w:tab/>
      <w:t xml:space="preserve">       </w:t>
    </w:r>
    <w:r>
      <w:rPr>
        <w:color w:val="CCCCCC"/>
      </w:rPr>
      <w:fldChar w:fldCharType="begin"/>
    </w:r>
    <w:r>
      <w:rPr>
        <w:color w:val="CCCCCC"/>
      </w:rPr>
      <w:instrText>PAGE</w:instrText>
    </w:r>
    <w:r w:rsidR="00003079">
      <w:rPr>
        <w:color w:val="CCCCCC"/>
      </w:rPr>
      <w:fldChar w:fldCharType="separate"/>
    </w:r>
    <w:r w:rsidR="00003079">
      <w:rPr>
        <w:noProof/>
        <w:color w:val="CCCCCC"/>
      </w:rPr>
      <w:t>1</w:t>
    </w:r>
    <w:r>
      <w:rPr>
        <w:color w:val="CCCCC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720" w:rsidRDefault="00CF6720">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720"/>
    <w:rsid w:val="00003079"/>
    <w:rsid w:val="0002175B"/>
    <w:rsid w:val="00112E05"/>
    <w:rsid w:val="009F5A8C"/>
    <w:rsid w:val="00B46369"/>
    <w:rsid w:val="00CF6720"/>
    <w:rsid w:val="00E04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65406E"/>
  <w15:docId w15:val="{62BA874E-1950-B74D-9BE0-93FF82CB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03079"/>
    <w:pPr>
      <w:tabs>
        <w:tab w:val="center" w:pos="4680"/>
        <w:tab w:val="right" w:pos="9360"/>
      </w:tabs>
      <w:spacing w:line="240" w:lineRule="auto"/>
    </w:pPr>
  </w:style>
  <w:style w:type="character" w:customStyle="1" w:styleId="HeaderChar">
    <w:name w:val="Header Char"/>
    <w:basedOn w:val="DefaultParagraphFont"/>
    <w:link w:val="Header"/>
    <w:uiPriority w:val="99"/>
    <w:rsid w:val="00003079"/>
  </w:style>
  <w:style w:type="paragraph" w:styleId="Footer">
    <w:name w:val="footer"/>
    <w:basedOn w:val="Normal"/>
    <w:link w:val="FooterChar"/>
    <w:uiPriority w:val="99"/>
    <w:unhideWhenUsed/>
    <w:rsid w:val="00003079"/>
    <w:pPr>
      <w:tabs>
        <w:tab w:val="center" w:pos="4680"/>
        <w:tab w:val="right" w:pos="9360"/>
      </w:tabs>
      <w:spacing w:line="240" w:lineRule="auto"/>
    </w:pPr>
  </w:style>
  <w:style w:type="character" w:customStyle="1" w:styleId="FooterChar">
    <w:name w:val="Footer Char"/>
    <w:basedOn w:val="DefaultParagraphFont"/>
    <w:link w:val="Footer"/>
    <w:uiPriority w:val="99"/>
    <w:rsid w:val="00003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23</Pages>
  <Words>5555</Words>
  <Characters>31669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2020-05-04T16:00:00Z</dcterms:created>
  <dcterms:modified xsi:type="dcterms:W3CDTF">2020-05-04T19:08:00Z</dcterms:modified>
</cp:coreProperties>
</file>