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1A1" w:rsidRPr="00C371A1" w:rsidRDefault="00C371A1" w:rsidP="00C709CD">
      <w:pPr>
        <w:pStyle w:val="TOCHeading"/>
        <w:jc w:val="center"/>
        <w:rPr>
          <w:rFonts w:ascii="Times New Roman" w:hAnsi="Times New Roman"/>
          <w:b w:val="0"/>
          <w:color w:val="auto"/>
          <w:sz w:val="32"/>
          <w:szCs w:val="24"/>
        </w:rPr>
      </w:pPr>
      <w:bookmarkStart w:id="0" w:name="_Toc160953797"/>
      <w:bookmarkStart w:id="1" w:name="_Toc226788366"/>
      <w:r w:rsidRPr="00C371A1">
        <w:rPr>
          <w:rFonts w:ascii="Times New Roman" w:hAnsi="Times New Roman"/>
          <w:b w:val="0"/>
          <w:color w:val="auto"/>
          <w:sz w:val="32"/>
          <w:szCs w:val="24"/>
        </w:rPr>
        <w:t>Effects of Foot Type on Multi-Segment Foot Motion in High- and Low-Arched Female Recreational Athletes</w:t>
      </w:r>
    </w:p>
    <w:p w:rsidR="00C371A1" w:rsidRDefault="00C371A1" w:rsidP="00C709CD">
      <w:pPr>
        <w:pStyle w:val="TOCHeading"/>
        <w:jc w:val="center"/>
        <w:rPr>
          <w:rFonts w:ascii="Times New Roman" w:hAnsi="Times New Roman"/>
          <w:b w:val="0"/>
          <w:color w:val="auto"/>
          <w:sz w:val="24"/>
          <w:szCs w:val="24"/>
        </w:rPr>
      </w:pPr>
    </w:p>
    <w:p w:rsidR="00C709CD" w:rsidRDefault="00C709CD" w:rsidP="00C709CD">
      <w:pPr>
        <w:jc w:val="center"/>
      </w:pPr>
    </w:p>
    <w:p w:rsidR="00C371A1" w:rsidRDefault="00C371A1" w:rsidP="00C709CD">
      <w:pPr>
        <w:jc w:val="center"/>
      </w:pPr>
    </w:p>
    <w:p w:rsidR="00C371A1" w:rsidRDefault="00C371A1" w:rsidP="00C709CD">
      <w:pPr>
        <w:jc w:val="center"/>
      </w:pPr>
    </w:p>
    <w:p w:rsidR="00C371A1" w:rsidRDefault="00C371A1" w:rsidP="00C709CD">
      <w:pPr>
        <w:jc w:val="center"/>
      </w:pPr>
    </w:p>
    <w:p w:rsidR="00C371A1" w:rsidRDefault="00C371A1" w:rsidP="00C371A1">
      <w:pPr>
        <w:spacing w:line="480" w:lineRule="auto"/>
        <w:jc w:val="center"/>
      </w:pPr>
      <w:r>
        <w:t xml:space="preserve">A </w:t>
      </w:r>
      <w:r w:rsidR="007465A3">
        <w:t>Disser</w:t>
      </w:r>
      <w:r w:rsidR="00E557E5">
        <w:t>tation</w:t>
      </w:r>
    </w:p>
    <w:p w:rsidR="00C371A1" w:rsidRDefault="00C371A1" w:rsidP="00C371A1">
      <w:pPr>
        <w:spacing w:line="480" w:lineRule="auto"/>
        <w:jc w:val="center"/>
      </w:pPr>
      <w:r>
        <w:t>Presented for the</w:t>
      </w:r>
    </w:p>
    <w:p w:rsidR="00C371A1" w:rsidRDefault="00C371A1" w:rsidP="00C371A1">
      <w:pPr>
        <w:spacing w:line="480" w:lineRule="auto"/>
        <w:jc w:val="center"/>
      </w:pPr>
      <w:r>
        <w:t>Doctor of Philosophy Degree</w:t>
      </w:r>
    </w:p>
    <w:p w:rsidR="00C371A1" w:rsidRDefault="00C371A1" w:rsidP="00C371A1">
      <w:pPr>
        <w:spacing w:line="480" w:lineRule="auto"/>
        <w:jc w:val="center"/>
      </w:pPr>
      <w:r>
        <w:t>The University of Tennessee, Knoxville</w:t>
      </w:r>
    </w:p>
    <w:p w:rsidR="00C371A1" w:rsidRPr="00BE54A7" w:rsidRDefault="00C371A1" w:rsidP="00C709CD">
      <w:pPr>
        <w:jc w:val="center"/>
      </w:pPr>
    </w:p>
    <w:p w:rsidR="00C42C3A" w:rsidRDefault="00C371A1" w:rsidP="00C709CD">
      <w:pPr>
        <w:pStyle w:val="TOCHeading"/>
        <w:jc w:val="center"/>
        <w:rPr>
          <w:rFonts w:ascii="Times New Roman" w:hAnsi="Times New Roman"/>
          <w:b w:val="0"/>
          <w:color w:val="auto"/>
          <w:sz w:val="24"/>
          <w:szCs w:val="24"/>
        </w:rPr>
      </w:pPr>
      <w:r>
        <w:rPr>
          <w:rFonts w:ascii="Times New Roman" w:hAnsi="Times New Roman"/>
          <w:b w:val="0"/>
          <w:color w:val="auto"/>
          <w:sz w:val="24"/>
          <w:szCs w:val="24"/>
        </w:rPr>
        <w:t>Douglas W. Powell</w:t>
      </w:r>
    </w:p>
    <w:p w:rsidR="00C371A1" w:rsidRPr="00C371A1" w:rsidRDefault="00C371A1" w:rsidP="00C371A1"/>
    <w:p w:rsidR="00C709CD" w:rsidRPr="00BE54A7" w:rsidRDefault="00CF6B2E" w:rsidP="00C709CD">
      <w:pPr>
        <w:jc w:val="center"/>
      </w:pPr>
      <w:r>
        <w:t>MAY 2013</w:t>
      </w:r>
    </w:p>
    <w:p w:rsidR="00C53F6F" w:rsidRDefault="00496215">
      <w:pPr>
        <w:spacing w:after="200" w:line="276" w:lineRule="auto"/>
        <w:sectPr w:rsidR="00C53F6F" w:rsidSect="00C53F6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fmt="lowerRoman" w:start="1"/>
          <w:cols w:space="720"/>
          <w:titlePg/>
          <w:docGrid w:linePitch="360"/>
        </w:sectPr>
      </w:pPr>
      <w:r w:rsidRPr="00BE54A7">
        <w:br w:type="page"/>
      </w:r>
      <w:bookmarkStart w:id="3" w:name="_Toc223607251"/>
    </w:p>
    <w:p w:rsidR="00F6077F" w:rsidRPr="00BE54A7" w:rsidRDefault="00C709CD" w:rsidP="007813D4">
      <w:pPr>
        <w:spacing w:after="200" w:line="276" w:lineRule="auto"/>
        <w:jc w:val="center"/>
        <w:rPr>
          <w:b/>
        </w:rPr>
      </w:pPr>
      <w:r w:rsidRPr="00BE54A7">
        <w:rPr>
          <w:b/>
        </w:rPr>
        <w:lastRenderedPageBreak/>
        <w:t>DEDICATION</w:t>
      </w:r>
    </w:p>
    <w:p w:rsidR="00C709CD" w:rsidRPr="00BE54A7" w:rsidRDefault="00C709CD" w:rsidP="00C709CD"/>
    <w:p w:rsidR="00C709CD" w:rsidRPr="00BE54A7" w:rsidRDefault="00C709CD" w:rsidP="007813D4">
      <w:pPr>
        <w:spacing w:line="480" w:lineRule="auto"/>
        <w:ind w:firstLine="720"/>
      </w:pPr>
      <w:r w:rsidRPr="00BE54A7">
        <w:t xml:space="preserve">To my mother, Janice, who has always been an inspiration and guardian angel, I could not have made it here without your support.  To my father, Warren, who has been the voice of drive, reason and composure, who motivated me when quitting would have been </w:t>
      </w:r>
      <w:proofErr w:type="gramStart"/>
      <w:r w:rsidRPr="00BE54A7">
        <w:t>easier.</w:t>
      </w:r>
      <w:proofErr w:type="gramEnd"/>
      <w:r w:rsidRPr="00BE54A7">
        <w:t xml:space="preserve">  To my brother, Christopher, who has been a wonderful example both academically and as a man, thank </w:t>
      </w:r>
      <w:proofErr w:type="gramStart"/>
      <w:r w:rsidRPr="00BE54A7">
        <w:t>you.</w:t>
      </w:r>
      <w:proofErr w:type="gramEnd"/>
      <w:r w:rsidRPr="00BE54A7">
        <w:t xml:space="preserve">  To my sister, Abigail, who has shown me that family is always </w:t>
      </w:r>
      <w:r w:rsidR="00AD732C" w:rsidRPr="00BE54A7">
        <w:t xml:space="preserve">present, thank you for your </w:t>
      </w:r>
      <w:r w:rsidR="008A0B86" w:rsidRPr="00BE54A7">
        <w:t xml:space="preserve">unending </w:t>
      </w:r>
      <w:proofErr w:type="gramStart"/>
      <w:r w:rsidR="00AD732C" w:rsidRPr="00BE54A7">
        <w:t>support</w:t>
      </w:r>
      <w:r w:rsidRPr="00BE54A7">
        <w:t>.</w:t>
      </w:r>
      <w:proofErr w:type="gramEnd"/>
      <w:r w:rsidRPr="00BE54A7">
        <w:t xml:space="preserve">  </w:t>
      </w:r>
    </w:p>
    <w:p w:rsidR="00E61106" w:rsidRPr="00BE54A7" w:rsidRDefault="00E61106">
      <w:pPr>
        <w:spacing w:after="200" w:line="276" w:lineRule="auto"/>
      </w:pPr>
      <w:r w:rsidRPr="00BE54A7">
        <w:br w:type="page"/>
      </w:r>
    </w:p>
    <w:p w:rsidR="00E61106" w:rsidRPr="007813D4" w:rsidRDefault="00E61106" w:rsidP="00E61106">
      <w:pPr>
        <w:spacing w:line="480" w:lineRule="auto"/>
        <w:jc w:val="center"/>
        <w:rPr>
          <w:b/>
        </w:rPr>
      </w:pPr>
      <w:r w:rsidRPr="007813D4">
        <w:rPr>
          <w:b/>
        </w:rPr>
        <w:lastRenderedPageBreak/>
        <w:t>ACKNOWLEDGEMENTS</w:t>
      </w:r>
    </w:p>
    <w:p w:rsidR="00E61106" w:rsidRDefault="00E61106" w:rsidP="00E61106">
      <w:pPr>
        <w:spacing w:line="480" w:lineRule="auto"/>
        <w:ind w:firstLine="720"/>
      </w:pPr>
      <w:r w:rsidRPr="00BE54A7">
        <w:t xml:space="preserve">I would like to acknowledge all of the individuals that have made substantial contributions to the completion of this degree.  </w:t>
      </w:r>
    </w:p>
    <w:p w:rsidR="007813D4" w:rsidRPr="00BE54A7" w:rsidRDefault="007813D4" w:rsidP="00E61106">
      <w:pPr>
        <w:spacing w:line="480" w:lineRule="auto"/>
        <w:ind w:firstLine="720"/>
      </w:pPr>
    </w:p>
    <w:p w:rsidR="00E61106" w:rsidRDefault="00E61106" w:rsidP="00E61106">
      <w:pPr>
        <w:spacing w:line="480" w:lineRule="auto"/>
        <w:ind w:firstLine="720"/>
      </w:pPr>
      <w:r w:rsidRPr="00BE54A7">
        <w:t xml:space="preserve">I would like to acknowledge the contribution of </w:t>
      </w:r>
      <w:r w:rsidR="00FF238C" w:rsidRPr="00BE54A7">
        <w:t xml:space="preserve">Dr. </w:t>
      </w:r>
      <w:r w:rsidRPr="00BE54A7">
        <w:t xml:space="preserve">Songning Zhang </w:t>
      </w:r>
      <w:r w:rsidR="00FF7BCA" w:rsidRPr="00BE54A7">
        <w:t xml:space="preserve">for his guidance, encouragement, </w:t>
      </w:r>
      <w:r w:rsidRPr="00BE54A7">
        <w:t>motivation</w:t>
      </w:r>
      <w:r w:rsidR="00FF7BCA" w:rsidRPr="00BE54A7">
        <w:t>, understanding and patience</w:t>
      </w:r>
      <w:r w:rsidRPr="00BE54A7">
        <w:t>.  He has been more than an academic advisor in my work at the University of Tennessee.</w:t>
      </w:r>
    </w:p>
    <w:p w:rsidR="007813D4" w:rsidRPr="00BE54A7" w:rsidRDefault="007813D4" w:rsidP="00E61106">
      <w:pPr>
        <w:spacing w:line="480" w:lineRule="auto"/>
        <w:ind w:firstLine="720"/>
      </w:pPr>
    </w:p>
    <w:p w:rsidR="00E61106" w:rsidRDefault="00E61106" w:rsidP="00E61106">
      <w:pPr>
        <w:spacing w:line="480" w:lineRule="auto"/>
        <w:ind w:firstLine="720"/>
      </w:pPr>
      <w:r w:rsidRPr="00BE54A7">
        <w:t>I would like to acknowledge Dr. Clare Milner for her wonderful insights and attention to detail.  I will truly miss her sense of humor in classes and the Biomechanics/Sports Medicine Laboratory.</w:t>
      </w:r>
    </w:p>
    <w:p w:rsidR="007813D4" w:rsidRPr="00BE54A7" w:rsidRDefault="007813D4" w:rsidP="00E61106">
      <w:pPr>
        <w:spacing w:line="480" w:lineRule="auto"/>
        <w:ind w:firstLine="720"/>
      </w:pPr>
    </w:p>
    <w:p w:rsidR="007813D4" w:rsidRDefault="00E61106" w:rsidP="00E61106">
      <w:pPr>
        <w:spacing w:line="480" w:lineRule="auto"/>
        <w:ind w:firstLine="720"/>
      </w:pPr>
      <w:r w:rsidRPr="00BE54A7">
        <w:t xml:space="preserve">I would like to thank Drs. Tibor Hortobagyi and Paul </w:t>
      </w:r>
      <w:proofErr w:type="spellStart"/>
      <w:r w:rsidRPr="00BE54A7">
        <w:t>DeVita</w:t>
      </w:r>
      <w:proofErr w:type="spellEnd"/>
      <w:r w:rsidRPr="00BE54A7">
        <w:t xml:space="preserve"> for their never ending guidance in my academic and professional career.</w:t>
      </w:r>
    </w:p>
    <w:p w:rsidR="007813D4" w:rsidRDefault="007813D4" w:rsidP="00E61106">
      <w:pPr>
        <w:spacing w:line="480" w:lineRule="auto"/>
        <w:ind w:firstLine="720"/>
      </w:pPr>
    </w:p>
    <w:p w:rsidR="00753D51" w:rsidRPr="00BE54A7" w:rsidRDefault="00E61106" w:rsidP="00E61106">
      <w:pPr>
        <w:spacing w:line="480" w:lineRule="auto"/>
        <w:ind w:firstLine="720"/>
      </w:pPr>
      <w:r w:rsidRPr="00BE54A7">
        <w:t xml:space="preserve">I would also like to thank Dr. </w:t>
      </w:r>
      <w:proofErr w:type="spellStart"/>
      <w:r w:rsidRPr="00BE54A7">
        <w:t>Blaise</w:t>
      </w:r>
      <w:proofErr w:type="spellEnd"/>
      <w:r w:rsidRPr="00BE54A7">
        <w:t xml:space="preserve"> Williams for his friendship and guidance in professional and personal decisions.  </w:t>
      </w:r>
    </w:p>
    <w:p w:rsidR="00753D51" w:rsidRPr="00BE54A7" w:rsidRDefault="00753D51">
      <w:pPr>
        <w:spacing w:after="200" w:line="276" w:lineRule="auto"/>
      </w:pPr>
      <w:r w:rsidRPr="00BE54A7">
        <w:br w:type="page"/>
      </w:r>
    </w:p>
    <w:p w:rsidR="00753D51" w:rsidRPr="007813D4" w:rsidRDefault="00753D51" w:rsidP="00753D51">
      <w:pPr>
        <w:pStyle w:val="Heading1"/>
        <w:rPr>
          <w:rFonts w:ascii="Times New Roman" w:hAnsi="Times New Roman"/>
          <w:color w:val="auto"/>
          <w:sz w:val="24"/>
          <w:szCs w:val="24"/>
        </w:rPr>
      </w:pPr>
      <w:bookmarkStart w:id="4" w:name="_Toc224284636"/>
      <w:bookmarkStart w:id="5" w:name="_Toc226788299"/>
      <w:bookmarkStart w:id="6" w:name="_Toc342328020"/>
      <w:bookmarkStart w:id="7" w:name="_Toc342328124"/>
      <w:r w:rsidRPr="007813D4">
        <w:rPr>
          <w:rFonts w:ascii="Times New Roman" w:hAnsi="Times New Roman"/>
          <w:color w:val="auto"/>
          <w:sz w:val="24"/>
          <w:szCs w:val="24"/>
        </w:rPr>
        <w:lastRenderedPageBreak/>
        <w:t>Abstract</w:t>
      </w:r>
      <w:bookmarkEnd w:id="4"/>
      <w:bookmarkEnd w:id="5"/>
      <w:bookmarkEnd w:id="6"/>
      <w:bookmarkEnd w:id="7"/>
    </w:p>
    <w:p w:rsidR="00753D51" w:rsidRPr="00BE54A7" w:rsidRDefault="00753D51" w:rsidP="00753D51"/>
    <w:p w:rsidR="00753D51" w:rsidRPr="00BE54A7" w:rsidRDefault="00753D51" w:rsidP="00753D51">
      <w:pPr>
        <w:spacing w:line="480" w:lineRule="auto"/>
      </w:pPr>
      <w:r w:rsidRPr="00BE54A7">
        <w:rPr>
          <w:b/>
        </w:rPr>
        <w:t>Introduction:</w:t>
      </w:r>
      <w:r w:rsidRPr="00BE54A7">
        <w:t xml:space="preserve"> Mal-alignment and dysfunction of the foot have been shown to result in an increased rate of injury and unique injury patterns.  Aberrant foot function has been shown to contribute to repetitive stress and acute injuries.  High-arched athletes have been shown to experience a greater rate of bony injury to the lateral aspect of the lower extremity while low-arched athletes experience greater rates of soft-tissue injury to the medial aspect of the lower extremity.  Though foot type has been linked to these injury patterns, the mechanism by which these injury patterns occur remains unknown.  Multi-segment foot models have been developed and allow for direct examination of motion within the foot.  Therefore, the purpose of the current studies is to directly examine motion within the foot during vertical loading and dynamic loading tasks.  </w:t>
      </w:r>
      <w:r w:rsidRPr="00BE54A7">
        <w:rPr>
          <w:b/>
        </w:rPr>
        <w:t>Methods:</w:t>
      </w:r>
      <w:r w:rsidRPr="00BE54A7">
        <w:t xml:space="preserve"> Ten high- and 10 low-arched female athletes performed five trials in each of the following randomized conditions: walking, running, downward stepping, landing and a </w:t>
      </w:r>
      <w:proofErr w:type="spellStart"/>
      <w:r w:rsidRPr="00BE54A7">
        <w:t>sit</w:t>
      </w:r>
      <w:proofErr w:type="spellEnd"/>
      <w:r w:rsidRPr="00BE54A7">
        <w:t xml:space="preserve">-to-stand exercise.  Three-dimensional kinematics and ground reaction forces were collected simultaneously using a 7-camera motion capture system and force platform, respectively.  </w:t>
      </w:r>
      <w:r w:rsidRPr="00BE54A7">
        <w:rPr>
          <w:b/>
        </w:rPr>
        <w:t>Results:</w:t>
      </w:r>
      <w:r w:rsidRPr="00BE54A7">
        <w:t xml:space="preserve"> The HA athletes were less </w:t>
      </w:r>
      <w:proofErr w:type="spellStart"/>
      <w:r w:rsidRPr="00BE54A7">
        <w:t>everted</w:t>
      </w:r>
      <w:proofErr w:type="spellEnd"/>
      <w:r w:rsidRPr="00BE54A7">
        <w:t xml:space="preserve"> than the LA athletes in the ankle and mid-forefoot joints in all activities.  The HA and LA athletes exhibited similar excursion values in all joints.  Additionally, the HA athletes had a greater arch index and greater arch deformity during in the </w:t>
      </w:r>
      <w:proofErr w:type="spellStart"/>
      <w:r w:rsidRPr="00BE54A7">
        <w:t>sit</w:t>
      </w:r>
      <w:proofErr w:type="spellEnd"/>
      <w:r w:rsidRPr="00BE54A7">
        <w:t xml:space="preserve">-to-stand task.  </w:t>
      </w:r>
      <w:r w:rsidRPr="00BE54A7">
        <w:rPr>
          <w:b/>
        </w:rPr>
        <w:t>Discussion and Conclusions:</w:t>
      </w:r>
      <w:r w:rsidRPr="00BE54A7">
        <w:t xml:space="preserve"> The HA athletes are less </w:t>
      </w:r>
      <w:proofErr w:type="spellStart"/>
      <w:r w:rsidRPr="00BE54A7">
        <w:t>everted</w:t>
      </w:r>
      <w:proofErr w:type="spellEnd"/>
      <w:r w:rsidRPr="00BE54A7">
        <w:t xml:space="preserve"> in all movements than the LA athletes; however excursion values were similar between the two groups.  These data suggest the reason for different injury patterns within these two groups is not due to greater frontal plane ranges of motion.  Furthermore, the sit-to-stand exercise showed that the HA athletes have a greater arch index but have greater deformation in response to a vertical load.  The LA athletes exhibited less arch deformity but this deformity appears to be limited by </w:t>
      </w:r>
      <w:r w:rsidRPr="00BE54A7">
        <w:lastRenderedPageBreak/>
        <w:t>the floor.  The current study suggests the mechanism leading to different injury patterns in the HA and LA athletes is vertical compression of the arch.</w:t>
      </w:r>
    </w:p>
    <w:p w:rsidR="00753D51" w:rsidRPr="00BE54A7" w:rsidRDefault="00753D51" w:rsidP="00753D51">
      <w:pPr>
        <w:spacing w:after="200" w:line="276" w:lineRule="auto"/>
      </w:pPr>
      <w:r w:rsidRPr="00BE54A7">
        <w:br w:type="page"/>
      </w:r>
    </w:p>
    <w:sdt>
      <w:sdtPr>
        <w:rPr>
          <w:rFonts w:ascii="Times New Roman" w:hAnsi="Times New Roman"/>
          <w:b w:val="0"/>
          <w:bCs w:val="0"/>
          <w:color w:val="auto"/>
          <w:sz w:val="24"/>
          <w:szCs w:val="24"/>
        </w:rPr>
        <w:id w:val="1817917037"/>
        <w:docPartObj>
          <w:docPartGallery w:val="Table of Contents"/>
          <w:docPartUnique/>
        </w:docPartObj>
      </w:sdtPr>
      <w:sdtEndPr>
        <w:rPr>
          <w:noProof/>
        </w:rPr>
      </w:sdtEndPr>
      <w:sdtContent>
        <w:p w:rsidR="007643C0" w:rsidRPr="00737BDA" w:rsidRDefault="00737BDA" w:rsidP="00737BDA">
          <w:pPr>
            <w:pStyle w:val="TOCHeading"/>
            <w:jc w:val="center"/>
            <w:rPr>
              <w:b w:val="0"/>
              <w:color w:val="auto"/>
            </w:rPr>
          </w:pPr>
          <w:r w:rsidRPr="00737BDA">
            <w:rPr>
              <w:color w:val="auto"/>
            </w:rPr>
            <w:t>Table of Contents</w:t>
          </w:r>
        </w:p>
        <w:p w:rsidR="007643C0" w:rsidRPr="00737BDA" w:rsidRDefault="007643C0">
          <w:pPr>
            <w:pStyle w:val="TOC1"/>
            <w:tabs>
              <w:tab w:val="right" w:leader="dot" w:pos="9350"/>
            </w:tabs>
            <w:rPr>
              <w:rFonts w:asciiTheme="minorHAnsi" w:eastAsiaTheme="minorEastAsia" w:hAnsiTheme="minorHAnsi" w:cstheme="minorBidi"/>
              <w:noProof/>
              <w:sz w:val="22"/>
              <w:szCs w:val="22"/>
            </w:rPr>
          </w:pPr>
          <w:r w:rsidRPr="00737BDA">
            <w:fldChar w:fldCharType="begin"/>
          </w:r>
          <w:r w:rsidRPr="00737BDA">
            <w:instrText xml:space="preserve"> TOC \o "1-3" \h \z \u </w:instrText>
          </w:r>
          <w:r w:rsidRPr="00737BDA">
            <w:fldChar w:fldCharType="separate"/>
          </w:r>
          <w:hyperlink w:anchor="_Toc342328127" w:history="1">
            <w:r w:rsidRPr="00737BDA">
              <w:rPr>
                <w:rStyle w:val="Hyperlink"/>
                <w:noProof/>
              </w:rPr>
              <w:t>Chapter 1: Introduction</w:t>
            </w:r>
            <w:r w:rsidRPr="00737BDA">
              <w:rPr>
                <w:noProof/>
                <w:webHidden/>
              </w:rPr>
              <w:tab/>
            </w:r>
            <w:r w:rsidRPr="00737BDA">
              <w:rPr>
                <w:noProof/>
                <w:webHidden/>
              </w:rPr>
              <w:fldChar w:fldCharType="begin"/>
            </w:r>
            <w:r w:rsidRPr="00737BDA">
              <w:rPr>
                <w:noProof/>
                <w:webHidden/>
              </w:rPr>
              <w:instrText xml:space="preserve"> PAGEREF _Toc342328127 \h </w:instrText>
            </w:r>
            <w:r w:rsidRPr="00737BDA">
              <w:rPr>
                <w:noProof/>
                <w:webHidden/>
              </w:rPr>
            </w:r>
            <w:r w:rsidRPr="00737BDA">
              <w:rPr>
                <w:noProof/>
                <w:webHidden/>
              </w:rPr>
              <w:fldChar w:fldCharType="separate"/>
            </w:r>
            <w:r w:rsidRPr="00737BDA">
              <w:rPr>
                <w:noProof/>
                <w:webHidden/>
              </w:rPr>
              <w:t>1</w:t>
            </w:r>
            <w:r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28" w:history="1">
            <w:r w:rsidR="007643C0" w:rsidRPr="00737BDA">
              <w:rPr>
                <w:rStyle w:val="Hyperlink"/>
                <w:noProof/>
              </w:rPr>
              <w:t>Hypotheses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_Toc342328128 \h </w:instrText>
            </w:r>
            <w:r w:rsidR="007643C0" w:rsidRPr="00737BDA">
              <w:rPr>
                <w:noProof/>
                <w:webHidden/>
              </w:rPr>
            </w:r>
            <w:r w:rsidR="007643C0" w:rsidRPr="00737BDA">
              <w:rPr>
                <w:noProof/>
                <w:webHidden/>
              </w:rPr>
              <w:fldChar w:fldCharType="separate"/>
            </w:r>
            <w:r w:rsidR="007643C0" w:rsidRPr="00737BDA">
              <w:rPr>
                <w:noProof/>
                <w:webHidden/>
              </w:rPr>
              <w:t>5</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29" w:history="1">
            <w:r w:rsidR="007643C0" w:rsidRPr="00737BDA">
              <w:rPr>
                <w:rStyle w:val="Hyperlink"/>
                <w:noProof/>
              </w:rPr>
              <w:t>Delimitations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_Toc342328129 \h </w:instrText>
            </w:r>
            <w:r w:rsidR="007643C0" w:rsidRPr="00737BDA">
              <w:rPr>
                <w:noProof/>
                <w:webHidden/>
              </w:rPr>
            </w:r>
            <w:r w:rsidR="007643C0" w:rsidRPr="00737BDA">
              <w:rPr>
                <w:noProof/>
                <w:webHidden/>
              </w:rPr>
              <w:fldChar w:fldCharType="separate"/>
            </w:r>
            <w:r w:rsidR="007643C0" w:rsidRPr="00737BDA">
              <w:rPr>
                <w:noProof/>
                <w:webHidden/>
              </w:rPr>
              <w:t>5</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0" w:history="1">
            <w:r w:rsidR="007643C0" w:rsidRPr="00737BDA">
              <w:rPr>
                <w:rStyle w:val="Hyperlink"/>
                <w:noProof/>
              </w:rPr>
              <w:t>Limitations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_Toc342328130 \h </w:instrText>
            </w:r>
            <w:r w:rsidR="007643C0" w:rsidRPr="00737BDA">
              <w:rPr>
                <w:noProof/>
                <w:webHidden/>
              </w:rPr>
            </w:r>
            <w:r w:rsidR="007643C0" w:rsidRPr="00737BDA">
              <w:rPr>
                <w:noProof/>
                <w:webHidden/>
              </w:rPr>
              <w:fldChar w:fldCharType="separate"/>
            </w:r>
            <w:r w:rsidR="007643C0" w:rsidRPr="00737BDA">
              <w:rPr>
                <w:noProof/>
                <w:webHidden/>
              </w:rPr>
              <w:t>6</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1" w:history="1">
            <w:r w:rsidR="007643C0" w:rsidRPr="00737BDA">
              <w:rPr>
                <w:rStyle w:val="Hyperlink"/>
                <w:noProof/>
              </w:rPr>
              <w:t>Assumptions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_Toc342328131 \h </w:instrText>
            </w:r>
            <w:r w:rsidR="007643C0" w:rsidRPr="00737BDA">
              <w:rPr>
                <w:noProof/>
                <w:webHidden/>
              </w:rPr>
            </w:r>
            <w:r w:rsidR="007643C0" w:rsidRPr="00737BDA">
              <w:rPr>
                <w:noProof/>
                <w:webHidden/>
              </w:rPr>
              <w:fldChar w:fldCharType="separate"/>
            </w:r>
            <w:r w:rsidR="007643C0" w:rsidRPr="00737BDA">
              <w:rPr>
                <w:noProof/>
                <w:webHidden/>
              </w:rPr>
              <w:t>6</w:t>
            </w:r>
            <w:r w:rsidR="007643C0" w:rsidRPr="00737BDA">
              <w:rPr>
                <w:noProof/>
                <w:webHidden/>
              </w:rPr>
              <w:fldChar w:fldCharType="end"/>
            </w:r>
          </w:hyperlink>
        </w:p>
        <w:p w:rsidR="007643C0" w:rsidRPr="00737BDA" w:rsidRDefault="00C04927">
          <w:pPr>
            <w:pStyle w:val="TOC1"/>
            <w:tabs>
              <w:tab w:val="right" w:leader="dot" w:pos="9350"/>
            </w:tabs>
            <w:rPr>
              <w:rFonts w:asciiTheme="minorHAnsi" w:eastAsiaTheme="minorEastAsia" w:hAnsiTheme="minorHAnsi" w:cstheme="minorBidi"/>
              <w:noProof/>
              <w:sz w:val="22"/>
              <w:szCs w:val="22"/>
            </w:rPr>
          </w:pPr>
          <w:hyperlink w:anchor="_Toc342328132" w:history="1">
            <w:r w:rsidR="007643C0" w:rsidRPr="00737BDA">
              <w:rPr>
                <w:rStyle w:val="Hyperlink"/>
                <w:noProof/>
              </w:rPr>
              <w:t>Chapter 2: Review of Literature</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_Toc342328132 \h </w:instrText>
            </w:r>
            <w:r w:rsidR="007643C0" w:rsidRPr="00737BDA">
              <w:rPr>
                <w:noProof/>
                <w:webHidden/>
              </w:rPr>
            </w:r>
            <w:r w:rsidR="007643C0" w:rsidRPr="00737BDA">
              <w:rPr>
                <w:noProof/>
                <w:webHidden/>
              </w:rPr>
              <w:fldChar w:fldCharType="separate"/>
            </w:r>
            <w:r w:rsidR="007643C0" w:rsidRPr="00737BDA">
              <w:rPr>
                <w:noProof/>
                <w:webHidden/>
              </w:rPr>
              <w:t>7</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3" w:history="1">
            <w:r w:rsidR="007643C0" w:rsidRPr="00737BDA">
              <w:rPr>
                <w:rStyle w:val="Hyperlink"/>
                <w:noProof/>
              </w:rPr>
              <w:t>Foot Type Assessment</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_Toc342328133 \h </w:instrText>
            </w:r>
            <w:r w:rsidR="007643C0" w:rsidRPr="00737BDA">
              <w:rPr>
                <w:noProof/>
                <w:webHidden/>
              </w:rPr>
            </w:r>
            <w:r w:rsidR="007643C0" w:rsidRPr="00737BDA">
              <w:rPr>
                <w:noProof/>
                <w:webHidden/>
              </w:rPr>
              <w:fldChar w:fldCharType="separate"/>
            </w:r>
            <w:r w:rsidR="007643C0" w:rsidRPr="00737BDA">
              <w:rPr>
                <w:noProof/>
                <w:webHidden/>
              </w:rPr>
              <w:t>8</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4" w:history="1">
            <w:r w:rsidR="007643C0" w:rsidRPr="00737BDA">
              <w:rPr>
                <w:rStyle w:val="Hyperlink"/>
                <w:noProof/>
              </w:rPr>
              <w:t>Kinematic Patterns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_Toc342328134 \h </w:instrText>
            </w:r>
            <w:r w:rsidR="007643C0" w:rsidRPr="00737BDA">
              <w:rPr>
                <w:noProof/>
                <w:webHidden/>
              </w:rPr>
            </w:r>
            <w:r w:rsidR="007643C0" w:rsidRPr="00737BDA">
              <w:rPr>
                <w:noProof/>
                <w:webHidden/>
              </w:rPr>
              <w:fldChar w:fldCharType="separate"/>
            </w:r>
            <w:r w:rsidR="007643C0" w:rsidRPr="00737BDA">
              <w:rPr>
                <w:noProof/>
                <w:webHidden/>
              </w:rPr>
              <w:t>12</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5" w:history="1">
            <w:r w:rsidR="007643C0" w:rsidRPr="00737BDA">
              <w:rPr>
                <w:rStyle w:val="Hyperlink"/>
                <w:noProof/>
              </w:rPr>
              <w:t>Implication for Injury</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_Toc342328135 \h </w:instrText>
            </w:r>
            <w:r w:rsidR="007643C0" w:rsidRPr="00737BDA">
              <w:rPr>
                <w:noProof/>
                <w:webHidden/>
              </w:rPr>
            </w:r>
            <w:r w:rsidR="007643C0" w:rsidRPr="00737BDA">
              <w:rPr>
                <w:noProof/>
                <w:webHidden/>
              </w:rPr>
              <w:fldChar w:fldCharType="separate"/>
            </w:r>
            <w:r w:rsidR="007643C0" w:rsidRPr="00737BDA">
              <w:rPr>
                <w:noProof/>
                <w:webHidden/>
              </w:rPr>
              <w:t>14</w:t>
            </w:r>
            <w:r w:rsidR="007643C0" w:rsidRPr="00737BDA">
              <w:rPr>
                <w:noProof/>
                <w:webHidden/>
              </w:rPr>
              <w:fldChar w:fldCharType="end"/>
            </w:r>
          </w:hyperlink>
        </w:p>
        <w:p w:rsidR="007643C0" w:rsidRPr="00737BDA" w:rsidRDefault="00C04927">
          <w:pPr>
            <w:pStyle w:val="TOC1"/>
            <w:tabs>
              <w:tab w:val="right" w:leader="dot" w:pos="9350"/>
            </w:tabs>
            <w:rPr>
              <w:rFonts w:asciiTheme="minorHAnsi" w:eastAsiaTheme="minorEastAsia" w:hAnsiTheme="minorHAnsi" w:cstheme="minorBidi"/>
              <w:noProof/>
              <w:sz w:val="22"/>
              <w:szCs w:val="22"/>
            </w:rPr>
          </w:pPr>
          <w:hyperlink w:anchor="_Toc342328136" w:history="1">
            <w:r w:rsidR="007643C0" w:rsidRPr="00737BDA">
              <w:rPr>
                <w:rStyle w:val="Hyperlink"/>
                <w:noProof/>
              </w:rPr>
              <w:t>Chapter 3: Multi-segment Foot Kinematics in High- and Low-Arched Females during Dynamic Loading Tasks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_Toc342328136 \h </w:instrText>
            </w:r>
            <w:r w:rsidR="007643C0" w:rsidRPr="00737BDA">
              <w:rPr>
                <w:noProof/>
                <w:webHidden/>
              </w:rPr>
            </w:r>
            <w:r w:rsidR="007643C0" w:rsidRPr="00737BDA">
              <w:rPr>
                <w:noProof/>
                <w:webHidden/>
              </w:rPr>
              <w:fldChar w:fldCharType="separate"/>
            </w:r>
            <w:r w:rsidR="007643C0" w:rsidRPr="00737BDA">
              <w:rPr>
                <w:noProof/>
                <w:webHidden/>
              </w:rPr>
              <w:t>20</w:t>
            </w:r>
            <w:r w:rsidR="007643C0" w:rsidRPr="00737BDA">
              <w:rPr>
                <w:noProof/>
                <w:webHidden/>
              </w:rPr>
              <w:fldChar w:fldCharType="end"/>
            </w:r>
          </w:hyperlink>
        </w:p>
        <w:p w:rsidR="007643C0" w:rsidRPr="00737BDA" w:rsidRDefault="00C04927">
          <w:pPr>
            <w:pStyle w:val="TOC1"/>
            <w:tabs>
              <w:tab w:val="right" w:leader="dot" w:pos="9350"/>
            </w:tabs>
            <w:rPr>
              <w:rFonts w:asciiTheme="minorHAnsi" w:eastAsiaTheme="minorEastAsia" w:hAnsiTheme="minorHAnsi" w:cstheme="minorBidi"/>
              <w:noProof/>
              <w:sz w:val="22"/>
              <w:szCs w:val="22"/>
            </w:rPr>
          </w:pPr>
          <w:hyperlink w:anchor="_Toc342328137" w:history="1">
            <w:r w:rsidR="007643C0" w:rsidRPr="00737BDA">
              <w:rPr>
                <w:rStyle w:val="Hyperlink"/>
                <w:noProof/>
              </w:rPr>
              <w:t>Multi-segment Foot Kinematics in High- and Low-Arched Females during Dynamic Loading Tasks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_Toc342328137 \h </w:instrText>
            </w:r>
            <w:r w:rsidR="007643C0" w:rsidRPr="00737BDA">
              <w:rPr>
                <w:noProof/>
                <w:webHidden/>
              </w:rPr>
            </w:r>
            <w:r w:rsidR="007643C0" w:rsidRPr="00737BDA">
              <w:rPr>
                <w:noProof/>
                <w:webHidden/>
              </w:rPr>
              <w:fldChar w:fldCharType="separate"/>
            </w:r>
            <w:r w:rsidR="007643C0" w:rsidRPr="00737BDA">
              <w:rPr>
                <w:noProof/>
                <w:webHidden/>
              </w:rPr>
              <w:t>21</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8" w:history="1">
            <w:r w:rsidR="007643C0" w:rsidRPr="00737BDA">
              <w:rPr>
                <w:rStyle w:val="Hyperlink"/>
                <w:noProof/>
              </w:rPr>
              <w:t>Abstract</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_Toc342328138 \h </w:instrText>
            </w:r>
            <w:r w:rsidR="007643C0" w:rsidRPr="00737BDA">
              <w:rPr>
                <w:noProof/>
                <w:webHidden/>
              </w:rPr>
            </w:r>
            <w:r w:rsidR="007643C0" w:rsidRPr="00737BDA">
              <w:rPr>
                <w:noProof/>
                <w:webHidden/>
              </w:rPr>
              <w:fldChar w:fldCharType="separate"/>
            </w:r>
            <w:r w:rsidR="007643C0" w:rsidRPr="00737BDA">
              <w:rPr>
                <w:noProof/>
                <w:webHidden/>
              </w:rPr>
              <w:t>22</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39" w:history="1">
            <w:r w:rsidR="007643C0" w:rsidRPr="00737BDA">
              <w:rPr>
                <w:rStyle w:val="Hyperlink"/>
                <w:noProof/>
              </w:rPr>
              <w:t>2. Methods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_Toc342328139 \h </w:instrText>
            </w:r>
            <w:r w:rsidR="007643C0" w:rsidRPr="00737BDA">
              <w:rPr>
                <w:noProof/>
                <w:webHidden/>
              </w:rPr>
            </w:r>
            <w:r w:rsidR="007643C0" w:rsidRPr="00737BDA">
              <w:rPr>
                <w:noProof/>
                <w:webHidden/>
              </w:rPr>
              <w:fldChar w:fldCharType="separate"/>
            </w:r>
            <w:r w:rsidR="007643C0" w:rsidRPr="00737BDA">
              <w:rPr>
                <w:noProof/>
                <w:webHidden/>
              </w:rPr>
              <w:t>26</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0" w:history="1">
            <w:r w:rsidR="007643C0" w:rsidRPr="00737BDA">
              <w:rPr>
                <w:rStyle w:val="Hyperlink"/>
                <w:i/>
                <w:noProof/>
              </w:rPr>
              <w:t>2.1 Subjects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_Toc342328140 \h </w:instrText>
            </w:r>
            <w:r w:rsidR="007643C0" w:rsidRPr="00737BDA">
              <w:rPr>
                <w:noProof/>
                <w:webHidden/>
              </w:rPr>
            </w:r>
            <w:r w:rsidR="007643C0" w:rsidRPr="00737BDA">
              <w:rPr>
                <w:noProof/>
                <w:webHidden/>
              </w:rPr>
              <w:fldChar w:fldCharType="separate"/>
            </w:r>
            <w:r w:rsidR="007643C0" w:rsidRPr="00737BDA">
              <w:rPr>
                <w:noProof/>
                <w:webHidden/>
              </w:rPr>
              <w:t>26</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1" w:history="1">
            <w:r w:rsidR="007643C0" w:rsidRPr="00737BDA">
              <w:rPr>
                <w:rStyle w:val="Hyperlink"/>
                <w:i/>
                <w:noProof/>
              </w:rPr>
              <w:t>2.2 Experimental Protocol</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_Toc342328141 \h </w:instrText>
            </w:r>
            <w:r w:rsidR="007643C0" w:rsidRPr="00737BDA">
              <w:rPr>
                <w:noProof/>
                <w:webHidden/>
              </w:rPr>
            </w:r>
            <w:r w:rsidR="007643C0" w:rsidRPr="00737BDA">
              <w:rPr>
                <w:noProof/>
                <w:webHidden/>
              </w:rPr>
              <w:fldChar w:fldCharType="separate"/>
            </w:r>
            <w:r w:rsidR="007643C0" w:rsidRPr="00737BDA">
              <w:rPr>
                <w:noProof/>
                <w:webHidden/>
              </w:rPr>
              <w:t>26</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2" w:history="1">
            <w:r w:rsidR="007643C0" w:rsidRPr="00737BDA">
              <w:rPr>
                <w:rStyle w:val="Hyperlink"/>
                <w:i/>
                <w:noProof/>
              </w:rPr>
              <w:t>2.3 Instrumentation</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_Toc342328142 \h </w:instrText>
            </w:r>
            <w:r w:rsidR="007643C0" w:rsidRPr="00737BDA">
              <w:rPr>
                <w:noProof/>
                <w:webHidden/>
              </w:rPr>
            </w:r>
            <w:r w:rsidR="007643C0" w:rsidRPr="00737BDA">
              <w:rPr>
                <w:noProof/>
                <w:webHidden/>
              </w:rPr>
              <w:fldChar w:fldCharType="separate"/>
            </w:r>
            <w:r w:rsidR="007643C0" w:rsidRPr="00737BDA">
              <w:rPr>
                <w:noProof/>
                <w:webHidden/>
              </w:rPr>
              <w:t>27</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43" w:history="1">
            <w:r w:rsidR="007643C0" w:rsidRPr="00737BDA">
              <w:rPr>
                <w:rStyle w:val="Hyperlink"/>
                <w:noProof/>
              </w:rPr>
              <w:t>3. Results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_Toc342328143 \h </w:instrText>
            </w:r>
            <w:r w:rsidR="007643C0" w:rsidRPr="00737BDA">
              <w:rPr>
                <w:noProof/>
                <w:webHidden/>
              </w:rPr>
            </w:r>
            <w:r w:rsidR="007643C0" w:rsidRPr="00737BDA">
              <w:rPr>
                <w:noProof/>
                <w:webHidden/>
              </w:rPr>
              <w:fldChar w:fldCharType="separate"/>
            </w:r>
            <w:r w:rsidR="007643C0" w:rsidRPr="00737BDA">
              <w:rPr>
                <w:noProof/>
                <w:webHidden/>
              </w:rPr>
              <w:t>29</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4" w:history="1">
            <w:r w:rsidR="007643C0" w:rsidRPr="00737BDA">
              <w:rPr>
                <w:rStyle w:val="Hyperlink"/>
                <w:i/>
                <w:noProof/>
              </w:rPr>
              <w:t>3.1 Walking &amp; Running</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_Toc342328144 \h </w:instrText>
            </w:r>
            <w:r w:rsidR="007643C0" w:rsidRPr="00737BDA">
              <w:rPr>
                <w:noProof/>
                <w:webHidden/>
              </w:rPr>
            </w:r>
            <w:r w:rsidR="007643C0" w:rsidRPr="00737BDA">
              <w:rPr>
                <w:noProof/>
                <w:webHidden/>
              </w:rPr>
              <w:fldChar w:fldCharType="separate"/>
            </w:r>
            <w:r w:rsidR="007643C0" w:rsidRPr="00737BDA">
              <w:rPr>
                <w:noProof/>
                <w:webHidden/>
              </w:rPr>
              <w:t>29</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5" w:history="1">
            <w:r w:rsidR="007643C0" w:rsidRPr="00737BDA">
              <w:rPr>
                <w:rStyle w:val="Hyperlink"/>
                <w:i/>
                <w:noProof/>
              </w:rPr>
              <w:t>3.2 Downward Stepping &amp; Landing</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_Toc342328145 \h </w:instrText>
            </w:r>
            <w:r w:rsidR="007643C0" w:rsidRPr="00737BDA">
              <w:rPr>
                <w:noProof/>
                <w:webHidden/>
              </w:rPr>
            </w:r>
            <w:r w:rsidR="007643C0" w:rsidRPr="00737BDA">
              <w:rPr>
                <w:noProof/>
                <w:webHidden/>
              </w:rPr>
              <w:fldChar w:fldCharType="separate"/>
            </w:r>
            <w:r w:rsidR="007643C0" w:rsidRPr="00737BDA">
              <w:rPr>
                <w:noProof/>
                <w:webHidden/>
              </w:rPr>
              <w:t>32</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46" w:history="1">
            <w:r w:rsidR="007643C0" w:rsidRPr="00737BDA">
              <w:rPr>
                <w:rStyle w:val="Hyperlink"/>
                <w:noProof/>
              </w:rPr>
              <w:t>4. Discussion</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_Toc342328146 \h </w:instrText>
            </w:r>
            <w:r w:rsidR="007643C0" w:rsidRPr="00737BDA">
              <w:rPr>
                <w:noProof/>
                <w:webHidden/>
              </w:rPr>
            </w:r>
            <w:r w:rsidR="007643C0" w:rsidRPr="00737BDA">
              <w:rPr>
                <w:noProof/>
                <w:webHidden/>
              </w:rPr>
              <w:fldChar w:fldCharType="separate"/>
            </w:r>
            <w:r w:rsidR="007643C0" w:rsidRPr="00737BDA">
              <w:rPr>
                <w:noProof/>
                <w:webHidden/>
              </w:rPr>
              <w:t>35</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7" w:history="1">
            <w:r w:rsidR="007643C0" w:rsidRPr="00737BDA">
              <w:rPr>
                <w:rStyle w:val="Hyperlink"/>
                <w:i/>
                <w:noProof/>
              </w:rPr>
              <w:t>4.1 Walking &amp; Running</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_Toc342328147 \h </w:instrText>
            </w:r>
            <w:r w:rsidR="007643C0" w:rsidRPr="00737BDA">
              <w:rPr>
                <w:noProof/>
                <w:webHidden/>
              </w:rPr>
            </w:r>
            <w:r w:rsidR="007643C0" w:rsidRPr="00737BDA">
              <w:rPr>
                <w:noProof/>
                <w:webHidden/>
              </w:rPr>
              <w:fldChar w:fldCharType="separate"/>
            </w:r>
            <w:r w:rsidR="007643C0" w:rsidRPr="00737BDA">
              <w:rPr>
                <w:noProof/>
                <w:webHidden/>
              </w:rPr>
              <w:t>35</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48" w:history="1">
            <w:r w:rsidR="007643C0" w:rsidRPr="00737BDA">
              <w:rPr>
                <w:rStyle w:val="Hyperlink"/>
                <w:i/>
                <w:noProof/>
              </w:rPr>
              <w:t>4.2 Downward Stepping and Landing</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_Toc342328148 \h </w:instrText>
            </w:r>
            <w:r w:rsidR="007643C0" w:rsidRPr="00737BDA">
              <w:rPr>
                <w:noProof/>
                <w:webHidden/>
              </w:rPr>
            </w:r>
            <w:r w:rsidR="007643C0" w:rsidRPr="00737BDA">
              <w:rPr>
                <w:noProof/>
                <w:webHidden/>
              </w:rPr>
              <w:fldChar w:fldCharType="separate"/>
            </w:r>
            <w:r w:rsidR="007643C0" w:rsidRPr="00737BDA">
              <w:rPr>
                <w:noProof/>
                <w:webHidden/>
              </w:rPr>
              <w:t>38</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49" w:history="1">
            <w:r w:rsidR="007643C0" w:rsidRPr="00737BDA">
              <w:rPr>
                <w:rStyle w:val="Hyperlink"/>
                <w:noProof/>
              </w:rPr>
              <w:t>5. Conclusions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_Toc342328149 \h </w:instrText>
            </w:r>
            <w:r w:rsidR="007643C0" w:rsidRPr="00737BDA">
              <w:rPr>
                <w:noProof/>
                <w:webHidden/>
              </w:rPr>
            </w:r>
            <w:r w:rsidR="007643C0" w:rsidRPr="00737BDA">
              <w:rPr>
                <w:noProof/>
                <w:webHidden/>
              </w:rPr>
              <w:fldChar w:fldCharType="separate"/>
            </w:r>
            <w:r w:rsidR="007643C0" w:rsidRPr="00737BDA">
              <w:rPr>
                <w:noProof/>
                <w:webHidden/>
              </w:rPr>
              <w:t>40</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50" w:history="1">
            <w:r w:rsidR="007643C0" w:rsidRPr="00737BDA">
              <w:rPr>
                <w:rStyle w:val="Hyperlink"/>
                <w:noProof/>
              </w:rPr>
              <w:t>6. References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_Toc342328150 \h </w:instrText>
            </w:r>
            <w:r w:rsidR="007643C0" w:rsidRPr="00737BDA">
              <w:rPr>
                <w:noProof/>
                <w:webHidden/>
              </w:rPr>
            </w:r>
            <w:r w:rsidR="007643C0" w:rsidRPr="00737BDA">
              <w:rPr>
                <w:noProof/>
                <w:webHidden/>
              </w:rPr>
              <w:fldChar w:fldCharType="separate"/>
            </w:r>
            <w:r w:rsidR="007643C0" w:rsidRPr="00737BDA">
              <w:rPr>
                <w:noProof/>
                <w:webHidden/>
              </w:rPr>
              <w:t>41</w:t>
            </w:r>
            <w:r w:rsidR="007643C0" w:rsidRPr="00737BDA">
              <w:rPr>
                <w:noProof/>
                <w:webHidden/>
              </w:rPr>
              <w:fldChar w:fldCharType="end"/>
            </w:r>
          </w:hyperlink>
        </w:p>
        <w:p w:rsidR="007643C0" w:rsidRPr="00737BDA" w:rsidRDefault="00C04927">
          <w:pPr>
            <w:pStyle w:val="TOC1"/>
            <w:tabs>
              <w:tab w:val="right" w:leader="dot" w:pos="9350"/>
            </w:tabs>
            <w:rPr>
              <w:rFonts w:asciiTheme="minorHAnsi" w:eastAsiaTheme="minorEastAsia" w:hAnsiTheme="minorHAnsi" w:cstheme="minorBidi"/>
              <w:noProof/>
              <w:sz w:val="22"/>
              <w:szCs w:val="22"/>
            </w:rPr>
          </w:pPr>
          <w:hyperlink w:anchor="_Toc342328151" w:history="1">
            <w:r w:rsidR="007643C0" w:rsidRPr="00737BDA">
              <w:rPr>
                <w:rStyle w:val="Hyperlink"/>
                <w:noProof/>
              </w:rPr>
              <w:t>Chapter 4: Effects of Vertical Loading on Arch Characteristics and Inter-segmental Motions of Foot</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_Toc342328151 \h </w:instrText>
            </w:r>
            <w:r w:rsidR="007643C0" w:rsidRPr="00737BDA">
              <w:rPr>
                <w:noProof/>
                <w:webHidden/>
              </w:rPr>
            </w:r>
            <w:r w:rsidR="007643C0" w:rsidRPr="00737BDA">
              <w:rPr>
                <w:noProof/>
                <w:webHidden/>
              </w:rPr>
              <w:fldChar w:fldCharType="separate"/>
            </w:r>
            <w:r w:rsidR="007643C0" w:rsidRPr="00737BDA">
              <w:rPr>
                <w:noProof/>
                <w:webHidden/>
              </w:rPr>
              <w:t>45</w:t>
            </w:r>
            <w:r w:rsidR="007643C0" w:rsidRPr="00737BDA">
              <w:rPr>
                <w:noProof/>
                <w:webHidden/>
              </w:rPr>
              <w:fldChar w:fldCharType="end"/>
            </w:r>
          </w:hyperlink>
        </w:p>
        <w:p w:rsidR="007643C0" w:rsidRPr="00737BDA" w:rsidRDefault="00C04927">
          <w:pPr>
            <w:pStyle w:val="TOC2"/>
            <w:tabs>
              <w:tab w:val="right" w:leader="dot" w:pos="9350"/>
            </w:tabs>
            <w:rPr>
              <w:rFonts w:asciiTheme="minorHAnsi" w:eastAsiaTheme="minorEastAsia" w:hAnsiTheme="minorHAnsi" w:cstheme="minorBidi"/>
              <w:noProof/>
              <w:sz w:val="22"/>
              <w:szCs w:val="22"/>
            </w:rPr>
          </w:pPr>
          <w:hyperlink w:anchor="_Toc342328153" w:history="1">
            <w:r w:rsidR="007643C0" w:rsidRPr="00737BDA">
              <w:rPr>
                <w:rStyle w:val="Hyperlink"/>
                <w:noProof/>
              </w:rPr>
              <w:t>Abstract</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_Toc342328153 \h </w:instrText>
            </w:r>
            <w:r w:rsidR="007643C0" w:rsidRPr="00737BDA">
              <w:rPr>
                <w:noProof/>
                <w:webHidden/>
              </w:rPr>
            </w:r>
            <w:r w:rsidR="007643C0" w:rsidRPr="00737BDA">
              <w:rPr>
                <w:noProof/>
                <w:webHidden/>
              </w:rPr>
              <w:fldChar w:fldCharType="separate"/>
            </w:r>
            <w:r w:rsidR="007643C0" w:rsidRPr="00737BDA">
              <w:rPr>
                <w:noProof/>
                <w:webHidden/>
              </w:rPr>
              <w:t>47</w:t>
            </w:r>
            <w:r w:rsidR="007643C0" w:rsidRPr="00737BDA">
              <w:rPr>
                <w:noProof/>
                <w:webHidden/>
              </w:rPr>
              <w:fldChar w:fldCharType="end"/>
            </w:r>
          </w:hyperlink>
        </w:p>
        <w:p w:rsidR="007643C0" w:rsidRPr="00737BDA" w:rsidRDefault="00C04927">
          <w:pPr>
            <w:pStyle w:val="TOC2"/>
            <w:tabs>
              <w:tab w:val="left" w:pos="660"/>
              <w:tab w:val="right" w:leader="dot" w:pos="9350"/>
            </w:tabs>
            <w:rPr>
              <w:rFonts w:asciiTheme="minorHAnsi" w:eastAsiaTheme="minorEastAsia" w:hAnsiTheme="minorHAnsi" w:cstheme="minorBidi"/>
              <w:noProof/>
              <w:sz w:val="22"/>
              <w:szCs w:val="22"/>
            </w:rPr>
          </w:pPr>
          <w:hyperlink w:anchor="_Toc342328154" w:history="1">
            <w:r w:rsidR="007643C0" w:rsidRPr="00737BDA">
              <w:rPr>
                <w:rStyle w:val="Hyperlink"/>
                <w:noProof/>
              </w:rPr>
              <w:t>1.</w:t>
            </w:r>
            <w:r w:rsidR="007643C0" w:rsidRPr="00737BDA">
              <w:rPr>
                <w:rFonts w:asciiTheme="minorHAnsi" w:eastAsiaTheme="minorEastAsia" w:hAnsiTheme="minorHAnsi" w:cstheme="minorBidi"/>
                <w:noProof/>
                <w:sz w:val="22"/>
                <w:szCs w:val="22"/>
              </w:rPr>
              <w:tab/>
            </w:r>
            <w:r w:rsidR="007643C0" w:rsidRPr="00737BDA">
              <w:rPr>
                <w:rStyle w:val="Hyperlink"/>
                <w:noProof/>
              </w:rPr>
              <w:t>Introduction</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_Toc342328154 \h </w:instrText>
            </w:r>
            <w:r w:rsidR="007643C0" w:rsidRPr="00737BDA">
              <w:rPr>
                <w:noProof/>
                <w:webHidden/>
              </w:rPr>
            </w:r>
            <w:r w:rsidR="007643C0" w:rsidRPr="00737BDA">
              <w:rPr>
                <w:noProof/>
                <w:webHidden/>
              </w:rPr>
              <w:fldChar w:fldCharType="separate"/>
            </w:r>
            <w:r w:rsidR="007643C0" w:rsidRPr="00737BDA">
              <w:rPr>
                <w:noProof/>
                <w:webHidden/>
              </w:rPr>
              <w:t>48</w:t>
            </w:r>
            <w:r w:rsidR="007643C0" w:rsidRPr="00737BDA">
              <w:rPr>
                <w:noProof/>
                <w:webHidden/>
              </w:rPr>
              <w:fldChar w:fldCharType="end"/>
            </w:r>
          </w:hyperlink>
        </w:p>
        <w:p w:rsidR="007643C0" w:rsidRPr="00737BDA" w:rsidRDefault="00C04927">
          <w:pPr>
            <w:pStyle w:val="TOC2"/>
            <w:tabs>
              <w:tab w:val="left" w:pos="660"/>
              <w:tab w:val="right" w:leader="dot" w:pos="9350"/>
            </w:tabs>
            <w:rPr>
              <w:rFonts w:asciiTheme="minorHAnsi" w:eastAsiaTheme="minorEastAsia" w:hAnsiTheme="minorHAnsi" w:cstheme="minorBidi"/>
              <w:noProof/>
              <w:sz w:val="22"/>
              <w:szCs w:val="22"/>
            </w:rPr>
          </w:pPr>
          <w:hyperlink w:anchor="_Toc342328155" w:history="1">
            <w:r w:rsidR="007643C0" w:rsidRPr="00737BDA">
              <w:rPr>
                <w:rStyle w:val="Hyperlink"/>
                <w:noProof/>
              </w:rPr>
              <w:t>2.</w:t>
            </w:r>
            <w:r w:rsidR="007643C0" w:rsidRPr="00737BDA">
              <w:rPr>
                <w:rFonts w:asciiTheme="minorHAnsi" w:eastAsiaTheme="minorEastAsia" w:hAnsiTheme="minorHAnsi" w:cstheme="minorBidi"/>
                <w:noProof/>
                <w:sz w:val="22"/>
                <w:szCs w:val="22"/>
              </w:rPr>
              <w:tab/>
            </w:r>
            <w:r w:rsidR="007643C0" w:rsidRPr="00737BDA">
              <w:rPr>
                <w:rStyle w:val="Hyperlink"/>
                <w:noProof/>
              </w:rPr>
              <w:t>Materials &amp; Methods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_Toc342328155 \h </w:instrText>
            </w:r>
            <w:r w:rsidR="007643C0" w:rsidRPr="00737BDA">
              <w:rPr>
                <w:noProof/>
                <w:webHidden/>
              </w:rPr>
            </w:r>
            <w:r w:rsidR="007643C0" w:rsidRPr="00737BDA">
              <w:rPr>
                <w:noProof/>
                <w:webHidden/>
              </w:rPr>
              <w:fldChar w:fldCharType="separate"/>
            </w:r>
            <w:r w:rsidR="007643C0" w:rsidRPr="00737BDA">
              <w:rPr>
                <w:noProof/>
                <w:webHidden/>
              </w:rPr>
              <w:t>49</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56" w:history="1">
            <w:r w:rsidR="007643C0" w:rsidRPr="00737BDA">
              <w:rPr>
                <w:rStyle w:val="Hyperlink"/>
                <w:i/>
                <w:noProof/>
              </w:rPr>
              <w:t>2.1 Subjects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_Toc342328156 \h </w:instrText>
            </w:r>
            <w:r w:rsidR="007643C0" w:rsidRPr="00737BDA">
              <w:rPr>
                <w:noProof/>
                <w:webHidden/>
              </w:rPr>
            </w:r>
            <w:r w:rsidR="007643C0" w:rsidRPr="00737BDA">
              <w:rPr>
                <w:noProof/>
                <w:webHidden/>
              </w:rPr>
              <w:fldChar w:fldCharType="separate"/>
            </w:r>
            <w:r w:rsidR="007643C0" w:rsidRPr="00737BDA">
              <w:rPr>
                <w:noProof/>
                <w:webHidden/>
              </w:rPr>
              <w:t>49</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57" w:history="1">
            <w:r w:rsidR="007643C0" w:rsidRPr="00737BDA">
              <w:rPr>
                <w:rStyle w:val="Hyperlink"/>
                <w:i/>
                <w:noProof/>
              </w:rPr>
              <w:t>2.2 Experimental Protocol</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_Toc342328157 \h </w:instrText>
            </w:r>
            <w:r w:rsidR="007643C0" w:rsidRPr="00737BDA">
              <w:rPr>
                <w:noProof/>
                <w:webHidden/>
              </w:rPr>
            </w:r>
            <w:r w:rsidR="007643C0" w:rsidRPr="00737BDA">
              <w:rPr>
                <w:noProof/>
                <w:webHidden/>
              </w:rPr>
              <w:fldChar w:fldCharType="separate"/>
            </w:r>
            <w:r w:rsidR="007643C0" w:rsidRPr="00737BDA">
              <w:rPr>
                <w:noProof/>
                <w:webHidden/>
              </w:rPr>
              <w:t>50</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58" w:history="1">
            <w:r w:rsidR="007643C0" w:rsidRPr="00737BDA">
              <w:rPr>
                <w:rStyle w:val="Hyperlink"/>
                <w:i/>
                <w:noProof/>
              </w:rPr>
              <w:t>2.3 Instrumentation</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_Toc342328158 \h </w:instrText>
            </w:r>
            <w:r w:rsidR="007643C0" w:rsidRPr="00737BDA">
              <w:rPr>
                <w:noProof/>
                <w:webHidden/>
              </w:rPr>
            </w:r>
            <w:r w:rsidR="007643C0" w:rsidRPr="00737BDA">
              <w:rPr>
                <w:noProof/>
                <w:webHidden/>
              </w:rPr>
              <w:fldChar w:fldCharType="separate"/>
            </w:r>
            <w:r w:rsidR="007643C0" w:rsidRPr="00737BDA">
              <w:rPr>
                <w:noProof/>
                <w:webHidden/>
              </w:rPr>
              <w:t>51</w:t>
            </w:r>
            <w:r w:rsidR="007643C0" w:rsidRPr="00737BDA">
              <w:rPr>
                <w:noProof/>
                <w:webHidden/>
              </w:rPr>
              <w:fldChar w:fldCharType="end"/>
            </w:r>
          </w:hyperlink>
        </w:p>
        <w:p w:rsidR="007643C0" w:rsidRPr="00737BDA" w:rsidRDefault="00C04927">
          <w:pPr>
            <w:pStyle w:val="TOC3"/>
            <w:tabs>
              <w:tab w:val="right" w:leader="dot" w:pos="9350"/>
            </w:tabs>
            <w:rPr>
              <w:rFonts w:asciiTheme="minorHAnsi" w:eastAsiaTheme="minorEastAsia" w:hAnsiTheme="minorHAnsi" w:cstheme="minorBidi"/>
              <w:noProof/>
              <w:sz w:val="22"/>
              <w:szCs w:val="22"/>
            </w:rPr>
          </w:pPr>
          <w:hyperlink w:anchor="_Toc342328159" w:history="1">
            <w:r w:rsidR="007643C0" w:rsidRPr="00737BDA">
              <w:rPr>
                <w:rStyle w:val="Hyperlink"/>
                <w:i/>
                <w:noProof/>
              </w:rPr>
              <w:t>2.4 Data Analysis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_Toc342328159 \h </w:instrText>
            </w:r>
            <w:r w:rsidR="007643C0" w:rsidRPr="00737BDA">
              <w:rPr>
                <w:noProof/>
                <w:webHidden/>
              </w:rPr>
            </w:r>
            <w:r w:rsidR="007643C0" w:rsidRPr="00737BDA">
              <w:rPr>
                <w:noProof/>
                <w:webHidden/>
              </w:rPr>
              <w:fldChar w:fldCharType="separate"/>
            </w:r>
            <w:r w:rsidR="007643C0" w:rsidRPr="00737BDA">
              <w:rPr>
                <w:noProof/>
                <w:webHidden/>
              </w:rPr>
              <w:t>51</w:t>
            </w:r>
            <w:r w:rsidR="007643C0" w:rsidRPr="00737BDA">
              <w:rPr>
                <w:noProof/>
                <w:webHidden/>
              </w:rPr>
              <w:fldChar w:fldCharType="end"/>
            </w:r>
          </w:hyperlink>
        </w:p>
        <w:p w:rsidR="007643C0" w:rsidRPr="00737BDA" w:rsidRDefault="00C04927">
          <w:pPr>
            <w:pStyle w:val="TOC2"/>
            <w:tabs>
              <w:tab w:val="left" w:pos="660"/>
              <w:tab w:val="right" w:leader="dot" w:pos="9350"/>
            </w:tabs>
            <w:rPr>
              <w:rFonts w:asciiTheme="minorHAnsi" w:eastAsiaTheme="minorEastAsia" w:hAnsiTheme="minorHAnsi" w:cstheme="minorBidi"/>
              <w:noProof/>
              <w:sz w:val="22"/>
              <w:szCs w:val="22"/>
            </w:rPr>
          </w:pPr>
          <w:hyperlink w:anchor="_Toc342328160" w:history="1">
            <w:r w:rsidR="007643C0" w:rsidRPr="00737BDA">
              <w:rPr>
                <w:rStyle w:val="Hyperlink"/>
                <w:noProof/>
              </w:rPr>
              <w:t>3.</w:t>
            </w:r>
            <w:r w:rsidR="007643C0" w:rsidRPr="00737BDA">
              <w:rPr>
                <w:rFonts w:asciiTheme="minorHAnsi" w:eastAsiaTheme="minorEastAsia" w:hAnsiTheme="minorHAnsi" w:cstheme="minorBidi"/>
                <w:noProof/>
                <w:sz w:val="22"/>
                <w:szCs w:val="22"/>
              </w:rPr>
              <w:tab/>
            </w:r>
            <w:r w:rsidR="007643C0" w:rsidRPr="00737BDA">
              <w:rPr>
                <w:rStyle w:val="Hyperlink"/>
                <w:noProof/>
              </w:rPr>
              <w:t>Results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_Toc342328160 \h </w:instrText>
            </w:r>
            <w:r w:rsidR="007643C0" w:rsidRPr="00737BDA">
              <w:rPr>
                <w:noProof/>
                <w:webHidden/>
              </w:rPr>
            </w:r>
            <w:r w:rsidR="007643C0" w:rsidRPr="00737BDA">
              <w:rPr>
                <w:noProof/>
                <w:webHidden/>
              </w:rPr>
              <w:fldChar w:fldCharType="separate"/>
            </w:r>
            <w:r w:rsidR="007643C0" w:rsidRPr="00737BDA">
              <w:rPr>
                <w:noProof/>
                <w:webHidden/>
              </w:rPr>
              <w:t>52</w:t>
            </w:r>
            <w:r w:rsidR="007643C0" w:rsidRPr="00737BDA">
              <w:rPr>
                <w:noProof/>
                <w:webHidden/>
              </w:rPr>
              <w:fldChar w:fldCharType="end"/>
            </w:r>
          </w:hyperlink>
        </w:p>
        <w:p w:rsidR="007643C0" w:rsidRPr="00737BDA" w:rsidRDefault="00C04927">
          <w:pPr>
            <w:pStyle w:val="TOC2"/>
            <w:tabs>
              <w:tab w:val="left" w:pos="660"/>
              <w:tab w:val="right" w:leader="dot" w:pos="9350"/>
            </w:tabs>
            <w:rPr>
              <w:rFonts w:asciiTheme="minorHAnsi" w:eastAsiaTheme="minorEastAsia" w:hAnsiTheme="minorHAnsi" w:cstheme="minorBidi"/>
              <w:noProof/>
              <w:sz w:val="22"/>
              <w:szCs w:val="22"/>
            </w:rPr>
          </w:pPr>
          <w:hyperlink w:anchor="_Toc342328191" w:history="1">
            <w:r w:rsidR="007643C0" w:rsidRPr="00737BDA">
              <w:rPr>
                <w:rStyle w:val="Hyperlink"/>
                <w:noProof/>
              </w:rPr>
              <w:t>4.</w:t>
            </w:r>
            <w:r w:rsidR="007643C0" w:rsidRPr="00737BDA">
              <w:rPr>
                <w:rFonts w:asciiTheme="minorHAnsi" w:eastAsiaTheme="minorEastAsia" w:hAnsiTheme="minorHAnsi" w:cstheme="minorBidi"/>
                <w:noProof/>
                <w:sz w:val="22"/>
                <w:szCs w:val="22"/>
              </w:rPr>
              <w:tab/>
            </w:r>
            <w:r w:rsidR="007643C0" w:rsidRPr="00737BDA">
              <w:rPr>
                <w:rStyle w:val="Hyperlink"/>
                <w:noProof/>
              </w:rPr>
              <w:t>Discussion</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_Toc342328191 \h </w:instrText>
            </w:r>
            <w:r w:rsidR="007643C0" w:rsidRPr="00737BDA">
              <w:rPr>
                <w:noProof/>
                <w:webHidden/>
              </w:rPr>
            </w:r>
            <w:r w:rsidR="007643C0" w:rsidRPr="00737BDA">
              <w:rPr>
                <w:noProof/>
                <w:webHidden/>
              </w:rPr>
              <w:fldChar w:fldCharType="separate"/>
            </w:r>
            <w:r w:rsidR="007643C0" w:rsidRPr="00737BDA">
              <w:rPr>
                <w:noProof/>
                <w:webHidden/>
              </w:rPr>
              <w:t>56</w:t>
            </w:r>
            <w:r w:rsidR="007643C0" w:rsidRPr="00737BDA">
              <w:rPr>
                <w:noProof/>
                <w:webHidden/>
              </w:rPr>
              <w:fldChar w:fldCharType="end"/>
            </w:r>
          </w:hyperlink>
        </w:p>
        <w:p w:rsidR="007643C0" w:rsidRPr="00737BDA" w:rsidRDefault="00C04927">
          <w:pPr>
            <w:pStyle w:val="TOC2"/>
            <w:tabs>
              <w:tab w:val="left" w:pos="660"/>
              <w:tab w:val="right" w:leader="dot" w:pos="9350"/>
            </w:tabs>
            <w:rPr>
              <w:rFonts w:asciiTheme="minorHAnsi" w:eastAsiaTheme="minorEastAsia" w:hAnsiTheme="minorHAnsi" w:cstheme="minorBidi"/>
              <w:noProof/>
              <w:sz w:val="22"/>
              <w:szCs w:val="22"/>
            </w:rPr>
          </w:pPr>
          <w:hyperlink w:anchor="_Toc342328192" w:history="1">
            <w:r w:rsidR="007643C0" w:rsidRPr="00737BDA">
              <w:rPr>
                <w:rStyle w:val="Hyperlink"/>
                <w:noProof/>
              </w:rPr>
              <w:t>5.</w:t>
            </w:r>
            <w:r w:rsidR="007643C0" w:rsidRPr="00737BDA">
              <w:rPr>
                <w:rFonts w:asciiTheme="minorHAnsi" w:eastAsiaTheme="minorEastAsia" w:hAnsiTheme="minorHAnsi" w:cstheme="minorBidi"/>
                <w:noProof/>
                <w:sz w:val="22"/>
                <w:szCs w:val="22"/>
              </w:rPr>
              <w:tab/>
            </w:r>
            <w:r w:rsidR="007643C0" w:rsidRPr="00737BDA">
              <w:rPr>
                <w:rStyle w:val="Hyperlink"/>
                <w:noProof/>
              </w:rPr>
              <w:t>References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_Toc342328192 \h </w:instrText>
            </w:r>
            <w:r w:rsidR="007643C0" w:rsidRPr="00737BDA">
              <w:rPr>
                <w:noProof/>
                <w:webHidden/>
              </w:rPr>
            </w:r>
            <w:r w:rsidR="007643C0" w:rsidRPr="00737BDA">
              <w:rPr>
                <w:noProof/>
                <w:webHidden/>
              </w:rPr>
              <w:fldChar w:fldCharType="separate"/>
            </w:r>
            <w:r w:rsidR="007643C0" w:rsidRPr="00737BDA">
              <w:rPr>
                <w:noProof/>
                <w:webHidden/>
              </w:rPr>
              <w:t>61</w:t>
            </w:r>
            <w:r w:rsidR="007643C0" w:rsidRPr="00737BDA">
              <w:rPr>
                <w:noProof/>
                <w:webHidden/>
              </w:rPr>
              <w:fldChar w:fldCharType="end"/>
            </w:r>
          </w:hyperlink>
        </w:p>
        <w:p w:rsidR="007643C0" w:rsidRPr="00737BDA" w:rsidRDefault="00C04927">
          <w:pPr>
            <w:pStyle w:val="TOC1"/>
            <w:tabs>
              <w:tab w:val="right" w:leader="dot" w:pos="9350"/>
            </w:tabs>
            <w:rPr>
              <w:rFonts w:asciiTheme="minorHAnsi" w:eastAsiaTheme="minorEastAsia" w:hAnsiTheme="minorHAnsi" w:cstheme="minorBidi"/>
              <w:noProof/>
              <w:sz w:val="22"/>
              <w:szCs w:val="22"/>
            </w:rPr>
          </w:pPr>
          <w:hyperlink w:anchor="_Toc342328194" w:history="1">
            <w:r w:rsidR="007643C0" w:rsidRPr="00737BDA">
              <w:rPr>
                <w:rStyle w:val="Hyperlink"/>
                <w:noProof/>
              </w:rPr>
              <w:t>Appendixes</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_Toc342328194 \h </w:instrText>
            </w:r>
            <w:r w:rsidR="007643C0" w:rsidRPr="00737BDA">
              <w:rPr>
                <w:noProof/>
                <w:webHidden/>
              </w:rPr>
            </w:r>
            <w:r w:rsidR="007643C0" w:rsidRPr="00737BDA">
              <w:rPr>
                <w:noProof/>
                <w:webHidden/>
              </w:rPr>
              <w:fldChar w:fldCharType="separate"/>
            </w:r>
            <w:r w:rsidR="007643C0" w:rsidRPr="00737BDA">
              <w:rPr>
                <w:noProof/>
                <w:webHidden/>
              </w:rPr>
              <w:t>65</w:t>
            </w:r>
            <w:r w:rsidR="007643C0" w:rsidRPr="00737BDA">
              <w:rPr>
                <w:noProof/>
                <w:webHidden/>
              </w:rPr>
              <w:fldChar w:fldCharType="end"/>
            </w:r>
          </w:hyperlink>
        </w:p>
        <w:p w:rsidR="007643C0" w:rsidRPr="00737BDA" w:rsidRDefault="00C04927">
          <w:pPr>
            <w:pStyle w:val="TOC1"/>
            <w:tabs>
              <w:tab w:val="right" w:leader="dot" w:pos="9350"/>
            </w:tabs>
            <w:rPr>
              <w:rFonts w:asciiTheme="minorHAnsi" w:eastAsiaTheme="minorEastAsia" w:hAnsiTheme="minorHAnsi" w:cstheme="minorBidi"/>
              <w:noProof/>
              <w:sz w:val="22"/>
              <w:szCs w:val="22"/>
            </w:rPr>
          </w:pPr>
          <w:hyperlink w:anchor="_Toc342328195" w:history="1">
            <w:r w:rsidR="007643C0" w:rsidRPr="00737BDA">
              <w:rPr>
                <w:rStyle w:val="Hyperlink"/>
                <w:noProof/>
              </w:rPr>
              <w:t>VITA</w:t>
            </w:r>
            <w:r w:rsidR="007643C0" w:rsidRPr="00737BDA">
              <w:rPr>
                <w:noProof/>
                <w:webHidden/>
              </w:rPr>
              <w:tab/>
            </w:r>
            <w:r w:rsidR="007643C0" w:rsidRPr="00737BDA">
              <w:rPr>
                <w:noProof/>
                <w:webHidden/>
              </w:rPr>
              <w:fldChar w:fldCharType="begin"/>
            </w:r>
            <w:r w:rsidR="007643C0" w:rsidRPr="00737BDA">
              <w:rPr>
                <w:noProof/>
                <w:webHidden/>
              </w:rPr>
              <w:instrText xml:space="preserve"> PAGEREF _Toc342328195 \h </w:instrText>
            </w:r>
            <w:r w:rsidR="007643C0" w:rsidRPr="00737BDA">
              <w:rPr>
                <w:noProof/>
                <w:webHidden/>
              </w:rPr>
            </w:r>
            <w:r w:rsidR="007643C0" w:rsidRPr="00737BDA">
              <w:rPr>
                <w:noProof/>
                <w:webHidden/>
              </w:rPr>
              <w:fldChar w:fldCharType="separate"/>
            </w:r>
            <w:r w:rsidR="007643C0" w:rsidRPr="00737BDA">
              <w:rPr>
                <w:noProof/>
                <w:webHidden/>
              </w:rPr>
              <w:t>92</w:t>
            </w:r>
            <w:r w:rsidR="007643C0" w:rsidRPr="00737BDA">
              <w:rPr>
                <w:noProof/>
                <w:webHidden/>
              </w:rPr>
              <w:fldChar w:fldCharType="end"/>
            </w:r>
          </w:hyperlink>
        </w:p>
        <w:p w:rsidR="007643C0" w:rsidRDefault="007643C0">
          <w:r w:rsidRPr="00737BDA">
            <w:rPr>
              <w:bCs/>
              <w:noProof/>
            </w:rPr>
            <w:fldChar w:fldCharType="end"/>
          </w:r>
        </w:p>
      </w:sdtContent>
    </w:sdt>
    <w:p w:rsidR="00392425" w:rsidRPr="00BE54A7" w:rsidRDefault="00392425" w:rsidP="00AE6929">
      <w:pPr>
        <w:spacing w:after="200" w:line="276" w:lineRule="auto"/>
        <w:rPr>
          <w:b/>
        </w:rPr>
      </w:pPr>
    </w:p>
    <w:p w:rsidR="00F6077F" w:rsidRPr="00BE54A7" w:rsidRDefault="00F6077F">
      <w:pPr>
        <w:spacing w:after="200" w:line="276" w:lineRule="auto"/>
        <w:rPr>
          <w:b/>
        </w:rPr>
      </w:pPr>
      <w:r w:rsidRPr="00BE54A7">
        <w:rPr>
          <w:b/>
        </w:rPr>
        <w:br w:type="page"/>
      </w:r>
    </w:p>
    <w:p w:rsidR="00AE6929" w:rsidRPr="00BE54A7" w:rsidRDefault="006521BF" w:rsidP="00AE6929">
      <w:pPr>
        <w:spacing w:after="200" w:line="276" w:lineRule="auto"/>
        <w:rPr>
          <w:noProof/>
        </w:rPr>
      </w:pPr>
      <w:r w:rsidRPr="00BE54A7">
        <w:lastRenderedPageBreak/>
        <w:fldChar w:fldCharType="begin"/>
      </w:r>
      <w:r w:rsidR="00AE6929" w:rsidRPr="00BE54A7">
        <w:instrText xml:space="preserve"> TOC \h \z \c "Table" </w:instrText>
      </w:r>
      <w:r w:rsidRPr="00BE54A7">
        <w:fldChar w:fldCharType="separate"/>
      </w:r>
    </w:p>
    <w:p w:rsidR="00AE6929" w:rsidRPr="00BE54A7" w:rsidRDefault="00AE6929" w:rsidP="009E5351">
      <w:pPr>
        <w:pStyle w:val="TableofFigures"/>
        <w:tabs>
          <w:tab w:val="right" w:leader="dot" w:pos="8630"/>
        </w:tabs>
        <w:jc w:val="center"/>
        <w:outlineLvl w:val="0"/>
        <w:rPr>
          <w:rStyle w:val="Hyperlink"/>
          <w:noProof/>
          <w:color w:val="auto"/>
        </w:rPr>
      </w:pPr>
      <w:bookmarkStart w:id="8" w:name="_Toc224284637"/>
      <w:bookmarkStart w:id="9" w:name="_Toc226788300"/>
      <w:bookmarkStart w:id="10" w:name="_Toc342328021"/>
      <w:bookmarkStart w:id="11" w:name="_Toc342328125"/>
      <w:r w:rsidRPr="00BE54A7">
        <w:rPr>
          <w:rStyle w:val="Hyperlink"/>
          <w:noProof/>
          <w:color w:val="auto"/>
        </w:rPr>
        <w:t>List of Tables</w:t>
      </w:r>
      <w:bookmarkEnd w:id="8"/>
      <w:bookmarkEnd w:id="9"/>
      <w:bookmarkEnd w:id="10"/>
      <w:bookmarkEnd w:id="11"/>
    </w:p>
    <w:p w:rsidR="00AE6929" w:rsidRPr="00BE54A7" w:rsidRDefault="00AE6929" w:rsidP="00AE6929"/>
    <w:p w:rsidR="00AE6929" w:rsidRPr="00BE54A7" w:rsidRDefault="00C04927">
      <w:pPr>
        <w:pStyle w:val="TableofFigures"/>
        <w:tabs>
          <w:tab w:val="right" w:leader="dot" w:pos="8630"/>
        </w:tabs>
        <w:rPr>
          <w:rFonts w:eastAsiaTheme="minorEastAsia"/>
        </w:rPr>
      </w:pPr>
      <w:hyperlink w:anchor="_Toc223610580" w:history="1">
        <w:r w:rsidR="00AE6929" w:rsidRPr="00BE54A7">
          <w:rPr>
            <w:rStyle w:val="Hyperlink"/>
            <w:noProof/>
            <w:color w:val="auto"/>
          </w:rPr>
          <w:t>Table 1. Mean ankle joint angles (degrees) of high- (HA) and low-arched (LA) athletes: mean (SD)</w:t>
        </w:r>
        <w:r w:rsidR="00AE6929" w:rsidRPr="00BE54A7">
          <w:rPr>
            <w:noProof/>
            <w:webHidden/>
          </w:rPr>
          <w:tab/>
        </w:r>
        <w:r w:rsidR="001912A8">
          <w:rPr>
            <w:noProof/>
            <w:webHidden/>
          </w:rPr>
          <w:t>30</w:t>
        </w:r>
      </w:hyperlink>
    </w:p>
    <w:p w:rsidR="00AE6929" w:rsidRPr="00BE54A7" w:rsidRDefault="00AE6929">
      <w:pPr>
        <w:pStyle w:val="TableofFigures"/>
        <w:tabs>
          <w:tab w:val="right" w:leader="dot" w:pos="8630"/>
        </w:tabs>
        <w:rPr>
          <w:rStyle w:val="Hyperlink"/>
          <w:noProof/>
          <w:color w:val="auto"/>
        </w:rPr>
      </w:pPr>
    </w:p>
    <w:p w:rsidR="00AE6929" w:rsidRPr="00BE54A7" w:rsidRDefault="00C04927">
      <w:pPr>
        <w:pStyle w:val="TableofFigures"/>
        <w:tabs>
          <w:tab w:val="right" w:leader="dot" w:pos="8630"/>
        </w:tabs>
        <w:rPr>
          <w:rFonts w:eastAsiaTheme="minorEastAsia"/>
        </w:rPr>
      </w:pPr>
      <w:hyperlink w:anchor="_Toc223610581" w:history="1">
        <w:r w:rsidR="00AE6929" w:rsidRPr="00BE54A7">
          <w:rPr>
            <w:rStyle w:val="Hyperlink"/>
            <w:noProof/>
            <w:color w:val="auto"/>
          </w:rPr>
          <w:t>Table 2. Mean rear-midfoot joint angles (degrees) of high- (HA) and low-arched (LA) athletes: mean (SD).</w:t>
        </w:r>
        <w:r w:rsidR="00AE6929" w:rsidRPr="00BE54A7">
          <w:rPr>
            <w:noProof/>
            <w:webHidden/>
          </w:rPr>
          <w:tab/>
        </w:r>
      </w:hyperlink>
      <w:r w:rsidR="00225716" w:rsidRPr="00BE54A7">
        <w:t>3</w:t>
      </w:r>
      <w:r w:rsidR="001912A8">
        <w:t>3</w:t>
      </w:r>
    </w:p>
    <w:p w:rsidR="00AE6929" w:rsidRPr="00BE54A7" w:rsidRDefault="00AE6929">
      <w:pPr>
        <w:pStyle w:val="TableofFigures"/>
        <w:tabs>
          <w:tab w:val="right" w:leader="dot" w:pos="8630"/>
        </w:tabs>
        <w:rPr>
          <w:rStyle w:val="Hyperlink"/>
          <w:noProof/>
          <w:color w:val="auto"/>
        </w:rPr>
      </w:pPr>
    </w:p>
    <w:p w:rsidR="00AE6929" w:rsidRPr="00BE54A7" w:rsidRDefault="00C04927">
      <w:pPr>
        <w:pStyle w:val="TableofFigures"/>
        <w:tabs>
          <w:tab w:val="right" w:leader="dot" w:pos="8630"/>
        </w:tabs>
        <w:rPr>
          <w:rFonts w:eastAsiaTheme="minorEastAsia"/>
        </w:rPr>
      </w:pPr>
      <w:hyperlink w:anchor="_Toc223610582" w:history="1">
        <w:r w:rsidR="00AE6929" w:rsidRPr="00BE54A7">
          <w:rPr>
            <w:rStyle w:val="Hyperlink"/>
            <w:noProof/>
            <w:color w:val="auto"/>
          </w:rPr>
          <w:t>Table 3. Mean mid-forefoot joint angles (degrees) of high- (HA) and low-arched (LA) athletes in the frontal and transverse planes: mean (SD)</w:t>
        </w:r>
        <w:r w:rsidR="00AE6929" w:rsidRPr="00BE54A7">
          <w:rPr>
            <w:noProof/>
            <w:webHidden/>
          </w:rPr>
          <w:tab/>
        </w:r>
        <w:r w:rsidR="00225716" w:rsidRPr="00BE54A7">
          <w:rPr>
            <w:noProof/>
            <w:webHidden/>
          </w:rPr>
          <w:t>3</w:t>
        </w:r>
        <w:r w:rsidR="001912A8">
          <w:rPr>
            <w:noProof/>
            <w:webHidden/>
          </w:rPr>
          <w:t>4</w:t>
        </w:r>
      </w:hyperlink>
    </w:p>
    <w:p w:rsidR="00AE6929" w:rsidRPr="00BE54A7" w:rsidRDefault="00AE6929">
      <w:pPr>
        <w:pStyle w:val="TableofFigures"/>
        <w:tabs>
          <w:tab w:val="right" w:leader="dot" w:pos="8630"/>
        </w:tabs>
        <w:rPr>
          <w:rStyle w:val="Hyperlink"/>
          <w:noProof/>
          <w:color w:val="auto"/>
        </w:rPr>
      </w:pPr>
    </w:p>
    <w:p w:rsidR="00AE6929" w:rsidRPr="00BE54A7" w:rsidRDefault="00C04927">
      <w:pPr>
        <w:pStyle w:val="TableofFigures"/>
        <w:tabs>
          <w:tab w:val="right" w:leader="dot" w:pos="8630"/>
        </w:tabs>
        <w:rPr>
          <w:rFonts w:eastAsiaTheme="minorEastAsia"/>
        </w:rPr>
      </w:pPr>
      <w:hyperlink w:anchor="_Toc223610583" w:history="1">
        <w:r w:rsidR="00AE6929" w:rsidRPr="00BE54A7">
          <w:rPr>
            <w:rStyle w:val="Hyperlink"/>
            <w:noProof/>
            <w:color w:val="auto"/>
          </w:rPr>
          <w:t>Table 4. Anthropometric measurements of the HA and LA athletes: Mean (SD).</w:t>
        </w:r>
        <w:r w:rsidR="00AE6929" w:rsidRPr="00BE54A7">
          <w:rPr>
            <w:noProof/>
            <w:webHidden/>
          </w:rPr>
          <w:tab/>
        </w:r>
        <w:r w:rsidR="00225716" w:rsidRPr="00BE54A7">
          <w:rPr>
            <w:noProof/>
            <w:webHidden/>
          </w:rPr>
          <w:t>5</w:t>
        </w:r>
      </w:hyperlink>
      <w:r w:rsidR="00A467DB">
        <w:rPr>
          <w:noProof/>
        </w:rPr>
        <w:t>3</w:t>
      </w:r>
    </w:p>
    <w:p w:rsidR="00AE6929" w:rsidRPr="00BE54A7" w:rsidRDefault="00AE6929">
      <w:pPr>
        <w:pStyle w:val="TableofFigures"/>
        <w:tabs>
          <w:tab w:val="right" w:leader="dot" w:pos="8630"/>
        </w:tabs>
        <w:rPr>
          <w:rStyle w:val="Hyperlink"/>
          <w:noProof/>
          <w:color w:val="auto"/>
        </w:rPr>
      </w:pPr>
    </w:p>
    <w:p w:rsidR="00AE6929" w:rsidRDefault="00C04927">
      <w:pPr>
        <w:pStyle w:val="TableofFigures"/>
        <w:tabs>
          <w:tab w:val="right" w:leader="dot" w:pos="8630"/>
        </w:tabs>
        <w:rPr>
          <w:noProof/>
        </w:rPr>
      </w:pPr>
      <w:hyperlink w:anchor="_Toc223610584" w:history="1">
        <w:r w:rsidR="00AE6929" w:rsidRPr="00BE54A7">
          <w:rPr>
            <w:rStyle w:val="Hyperlink"/>
            <w:noProof/>
            <w:color w:val="auto"/>
          </w:rPr>
          <w:t>Table 5. Frontal plane peak angles and excursions: Mean (SD)</w:t>
        </w:r>
        <w:r w:rsidR="00AE6929" w:rsidRPr="00BE54A7">
          <w:rPr>
            <w:noProof/>
            <w:webHidden/>
          </w:rPr>
          <w:tab/>
        </w:r>
        <w:r w:rsidR="00225716" w:rsidRPr="00BE54A7">
          <w:rPr>
            <w:noProof/>
            <w:webHidden/>
          </w:rPr>
          <w:t>5</w:t>
        </w:r>
      </w:hyperlink>
      <w:r w:rsidR="00A467DB">
        <w:rPr>
          <w:noProof/>
        </w:rPr>
        <w:t>4</w:t>
      </w:r>
    </w:p>
    <w:p w:rsidR="0025675D" w:rsidRDefault="0025675D" w:rsidP="0025675D"/>
    <w:p w:rsidR="0025675D" w:rsidRDefault="00682F7F" w:rsidP="0025675D">
      <w:r>
        <w:t>Table</w:t>
      </w:r>
      <w:r w:rsidR="0025675D">
        <w:t xml:space="preserve"> A</w:t>
      </w:r>
      <w:r>
        <w:t>-1</w:t>
      </w:r>
      <w:r w:rsidR="0025675D">
        <w:t>: Anthropometric Measurements………………………………</w:t>
      </w:r>
      <w:r w:rsidR="00E50A9D">
        <w:t>..</w:t>
      </w:r>
      <w:r w:rsidR="0025675D">
        <w:t>…………</w:t>
      </w:r>
      <w:r w:rsidR="00E50A9D">
        <w:t>.</w:t>
      </w:r>
      <w:r w:rsidR="0025675D">
        <w:t>…66</w:t>
      </w:r>
    </w:p>
    <w:p w:rsidR="0025675D" w:rsidRDefault="0025675D" w:rsidP="0025675D"/>
    <w:p w:rsidR="0025675D" w:rsidRDefault="00682F7F" w:rsidP="0025675D">
      <w:r>
        <w:t>Table A-2</w:t>
      </w:r>
      <w:r w:rsidR="0025675D">
        <w:t>: Informed Consent Statement……………………………………</w:t>
      </w:r>
      <w:r w:rsidR="00E50A9D">
        <w:t>..</w:t>
      </w:r>
      <w:r w:rsidR="0025675D">
        <w:t>………</w:t>
      </w:r>
      <w:r w:rsidR="00E50A9D">
        <w:t>.</w:t>
      </w:r>
      <w:r w:rsidR="0025675D">
        <w:t>....67</w:t>
      </w:r>
    </w:p>
    <w:p w:rsidR="0025675D" w:rsidRDefault="0025675D" w:rsidP="0025675D"/>
    <w:p w:rsidR="0025675D" w:rsidRDefault="00682F7F" w:rsidP="0025675D">
      <w:r>
        <w:t>Table</w:t>
      </w:r>
      <w:r w:rsidR="0025675D">
        <w:t xml:space="preserve"> </w:t>
      </w:r>
      <w:r w:rsidR="00497E1C">
        <w:t>A-3</w:t>
      </w:r>
      <w:r w:rsidR="0025675D">
        <w:t>: Ankle Plantarflexion Angle at Toe-Off..…………………………</w:t>
      </w:r>
      <w:r w:rsidR="00E50A9D">
        <w:t>..</w:t>
      </w:r>
      <w:r w:rsidR="0025675D">
        <w:t>.……</w:t>
      </w:r>
      <w:r w:rsidR="00E50A9D">
        <w:t>.</w:t>
      </w:r>
      <w:r w:rsidR="0025675D">
        <w:t>.…6</w:t>
      </w:r>
      <w:r w:rsidR="008B0B69">
        <w:t>9</w:t>
      </w:r>
    </w:p>
    <w:p w:rsidR="0025675D" w:rsidRDefault="0025675D" w:rsidP="0025675D"/>
    <w:p w:rsidR="0025675D" w:rsidRDefault="00682F7F" w:rsidP="0025675D">
      <w:r>
        <w:t>Table</w:t>
      </w:r>
      <w:r w:rsidR="00497E1C">
        <w:t xml:space="preserve"> A-4</w:t>
      </w:r>
      <w:r w:rsidR="0025675D">
        <w:t>: Peak Ankle Inversion Angle……………………………………..…</w:t>
      </w:r>
      <w:r w:rsidR="00E50A9D">
        <w:t>..</w:t>
      </w:r>
      <w:r w:rsidR="0025675D">
        <w:t>.…</w:t>
      </w:r>
      <w:r w:rsidR="00E50A9D">
        <w:t>.</w:t>
      </w:r>
      <w:r w:rsidR="0025675D">
        <w:t>…</w:t>
      </w:r>
      <w:r w:rsidR="00894D1C">
        <w:t>.</w:t>
      </w:r>
      <w:r w:rsidR="008B0B69">
        <w:t>70</w:t>
      </w:r>
      <w:r w:rsidR="0025675D">
        <w:t xml:space="preserve"> </w:t>
      </w:r>
    </w:p>
    <w:p w:rsidR="0025675D" w:rsidRDefault="0025675D" w:rsidP="0025675D"/>
    <w:p w:rsidR="0025675D" w:rsidRDefault="00682F7F" w:rsidP="0025675D">
      <w:r>
        <w:t>Table</w:t>
      </w:r>
      <w:r w:rsidR="00497E1C">
        <w:t xml:space="preserve"> A-5</w:t>
      </w:r>
      <w:r w:rsidR="0025675D">
        <w:t>: Peak Ankle Eversion Angle…………………………………………</w:t>
      </w:r>
      <w:r w:rsidR="00E50A9D">
        <w:t>.</w:t>
      </w:r>
      <w:r w:rsidR="0025675D">
        <w:t>…</w:t>
      </w:r>
      <w:r w:rsidR="00E50A9D">
        <w:t>.</w:t>
      </w:r>
      <w:r w:rsidR="0025675D">
        <w:t>…..</w:t>
      </w:r>
      <w:r w:rsidR="008B0B69">
        <w:t>71</w:t>
      </w:r>
    </w:p>
    <w:p w:rsidR="0025675D" w:rsidRDefault="0025675D" w:rsidP="0025675D"/>
    <w:p w:rsidR="0025675D" w:rsidRDefault="00682F7F" w:rsidP="0025675D">
      <w:r>
        <w:t>Table</w:t>
      </w:r>
      <w:r w:rsidR="00497E1C">
        <w:t xml:space="preserve"> A-6</w:t>
      </w:r>
      <w:r w:rsidR="0025675D">
        <w:t>: Ankle Eversion Excursion……………………………………………</w:t>
      </w:r>
      <w:r w:rsidR="00E50A9D">
        <w:t>..</w:t>
      </w:r>
      <w:r w:rsidR="0025675D">
        <w:t>……</w:t>
      </w:r>
      <w:r w:rsidR="008B0B69">
        <w:t>72</w:t>
      </w:r>
    </w:p>
    <w:p w:rsidR="0025675D" w:rsidRDefault="0025675D" w:rsidP="0025675D"/>
    <w:p w:rsidR="0025675D" w:rsidRDefault="00682F7F" w:rsidP="0025675D">
      <w:r>
        <w:t>Table</w:t>
      </w:r>
      <w:r w:rsidR="00497E1C">
        <w:t xml:space="preserve"> A-7</w:t>
      </w:r>
      <w:r w:rsidR="0025675D">
        <w:t>: Ankle External Rotation at Heel Strike………………………</w:t>
      </w:r>
      <w:r w:rsidR="008B0B69">
        <w:t>……</w:t>
      </w:r>
      <w:r w:rsidR="00894D1C">
        <w:t>.</w:t>
      </w:r>
      <w:r w:rsidR="008B0B69">
        <w:t>…</w:t>
      </w:r>
      <w:r w:rsidR="00E50A9D">
        <w:t>..</w:t>
      </w:r>
      <w:r w:rsidR="008B0B69">
        <w:t>…</w:t>
      </w:r>
      <w:r w:rsidR="00894D1C">
        <w:t>...</w:t>
      </w:r>
      <w:r w:rsidR="008B0B69">
        <w:t>73</w:t>
      </w:r>
    </w:p>
    <w:p w:rsidR="008B0B69" w:rsidRDefault="008B0B69" w:rsidP="0025675D"/>
    <w:p w:rsidR="008B0B69" w:rsidRDefault="00682F7F" w:rsidP="0025675D">
      <w:r>
        <w:t>Table</w:t>
      </w:r>
      <w:r w:rsidR="00CE7C40">
        <w:t xml:space="preserve"> A-8</w:t>
      </w:r>
      <w:r w:rsidR="008B0B69">
        <w:t>: Ankle External Rotation at Toe-Off…………………………………</w:t>
      </w:r>
      <w:r w:rsidR="00E50A9D">
        <w:t>…...</w:t>
      </w:r>
      <w:r w:rsidR="008B0B69">
        <w:t>…74</w:t>
      </w:r>
    </w:p>
    <w:p w:rsidR="008B0B69" w:rsidRDefault="008B0B69" w:rsidP="0025675D"/>
    <w:p w:rsidR="008B0B69" w:rsidRDefault="00682F7F" w:rsidP="0025675D">
      <w:r>
        <w:t>Table</w:t>
      </w:r>
      <w:r w:rsidR="00CE7C40">
        <w:t xml:space="preserve"> A-9</w:t>
      </w:r>
      <w:r w:rsidR="008B0B69">
        <w:t>: Peak Rear-Midfoot Plantarflexion Angle……………………………</w:t>
      </w:r>
      <w:r w:rsidR="00894D1C">
        <w:t>.</w:t>
      </w:r>
      <w:r w:rsidR="00E50A9D">
        <w:t>.</w:t>
      </w:r>
      <w:r w:rsidR="008B0B69">
        <w:t>…….75</w:t>
      </w:r>
    </w:p>
    <w:p w:rsidR="008B0B69" w:rsidRDefault="008B0B69" w:rsidP="0025675D"/>
    <w:p w:rsidR="008B0B69" w:rsidRDefault="00682F7F" w:rsidP="0025675D">
      <w:r>
        <w:t>Table</w:t>
      </w:r>
      <w:r w:rsidR="008B0B69">
        <w:t xml:space="preserve"> </w:t>
      </w:r>
      <w:r w:rsidR="00CE7C40">
        <w:t>A-10</w:t>
      </w:r>
      <w:r w:rsidR="008B0B69">
        <w:t>: Peak Rear-Midfoot Eversion Angle……………………………………</w:t>
      </w:r>
      <w:r w:rsidR="00894D1C">
        <w:t>..</w:t>
      </w:r>
      <w:r w:rsidR="008B0B69">
        <w:t>…76</w:t>
      </w:r>
    </w:p>
    <w:p w:rsidR="008B0B69" w:rsidRDefault="008B0B69" w:rsidP="0025675D"/>
    <w:p w:rsidR="008B0B69" w:rsidRDefault="00682F7F" w:rsidP="0025675D">
      <w:r>
        <w:t>Table</w:t>
      </w:r>
      <w:r w:rsidR="00CE7C40">
        <w:t xml:space="preserve"> A-11</w:t>
      </w:r>
      <w:r w:rsidR="008B0B69">
        <w:t>: Rear-Midfoot Eversion Excursion……………………………………</w:t>
      </w:r>
      <w:r w:rsidR="00894D1C">
        <w:t>..</w:t>
      </w:r>
      <w:r w:rsidR="00E50A9D">
        <w:t>.</w:t>
      </w:r>
      <w:r w:rsidR="008B0B69">
        <w:t>…</w:t>
      </w:r>
      <w:r w:rsidR="00894D1C">
        <w:t>.</w:t>
      </w:r>
      <w:r w:rsidR="008B0B69">
        <w:t>77</w:t>
      </w:r>
    </w:p>
    <w:p w:rsidR="008B0B69" w:rsidRDefault="008B0B69" w:rsidP="0025675D"/>
    <w:p w:rsidR="008B0B69" w:rsidRDefault="00682F7F" w:rsidP="0025675D">
      <w:r>
        <w:t>Table</w:t>
      </w:r>
      <w:r w:rsidR="00CE7C40">
        <w:t xml:space="preserve"> A-1</w:t>
      </w:r>
      <w:r w:rsidR="00EA074A">
        <w:t>2</w:t>
      </w:r>
      <w:r w:rsidR="008B0B69">
        <w:t>: Time to Peak Eversion Angle………………………………………</w:t>
      </w:r>
      <w:r w:rsidR="00894D1C">
        <w:t>.</w:t>
      </w:r>
      <w:r w:rsidR="008B0B69">
        <w:t>……</w:t>
      </w:r>
      <w:r w:rsidR="00E50A9D">
        <w:t>.</w:t>
      </w:r>
      <w:r w:rsidR="008B0B69">
        <w:t>.</w:t>
      </w:r>
      <w:r w:rsidR="00894D1C">
        <w:t>.</w:t>
      </w:r>
      <w:r w:rsidR="008B0B69">
        <w:t>78</w:t>
      </w:r>
    </w:p>
    <w:p w:rsidR="008B0B69" w:rsidRDefault="008B0B69" w:rsidP="0025675D"/>
    <w:p w:rsidR="008B0B69" w:rsidRDefault="00682F7F" w:rsidP="0025675D">
      <w:r>
        <w:t>Table</w:t>
      </w:r>
      <w:r w:rsidR="00CE7C40">
        <w:t xml:space="preserve"> </w:t>
      </w:r>
      <w:r w:rsidR="00EA074A">
        <w:t>A-13</w:t>
      </w:r>
      <w:r w:rsidR="008B0B69">
        <w:t>: Peak Rear-Midfoot Inversion Angle……………………………</w:t>
      </w:r>
      <w:r w:rsidR="00E50A9D">
        <w:t>..</w:t>
      </w:r>
      <w:r w:rsidR="008B0B69">
        <w:t>……</w:t>
      </w:r>
      <w:r w:rsidR="00894D1C">
        <w:t>.</w:t>
      </w:r>
      <w:r w:rsidR="008B0B69">
        <w:t>…..79</w:t>
      </w:r>
    </w:p>
    <w:p w:rsidR="008B0B69" w:rsidRDefault="008B0B69" w:rsidP="0025675D"/>
    <w:p w:rsidR="008B0B69" w:rsidRDefault="00682F7F" w:rsidP="0025675D">
      <w:r>
        <w:t>Table</w:t>
      </w:r>
      <w:r w:rsidR="008B0B69">
        <w:t xml:space="preserve"> </w:t>
      </w:r>
      <w:r w:rsidR="00EA074A">
        <w:t>A-14</w:t>
      </w:r>
      <w:r w:rsidR="008B0B69">
        <w:t>: Rear-Midfoot Inversion Excursion………………………………</w:t>
      </w:r>
      <w:r w:rsidR="00E50A9D">
        <w:t>.</w:t>
      </w:r>
      <w:r w:rsidR="008B0B69">
        <w:t>………</w:t>
      </w:r>
      <w:r w:rsidR="00894D1C">
        <w:t>.</w:t>
      </w:r>
      <w:r w:rsidR="008B0B69">
        <w:t>.80</w:t>
      </w:r>
    </w:p>
    <w:p w:rsidR="008B0B69" w:rsidRDefault="008B0B69" w:rsidP="0025675D"/>
    <w:p w:rsidR="008B0B69" w:rsidRDefault="00682F7F" w:rsidP="0025675D">
      <w:r>
        <w:t>Table</w:t>
      </w:r>
      <w:r w:rsidR="008B0B69">
        <w:t xml:space="preserve"> </w:t>
      </w:r>
      <w:r w:rsidR="00EA074A">
        <w:t>A-15</w:t>
      </w:r>
      <w:r w:rsidR="008B0B69">
        <w:t>: Mid-Forefoot Eversion Angle at Heel Strike……………………………</w:t>
      </w:r>
      <w:r w:rsidR="00894D1C">
        <w:t>…</w:t>
      </w:r>
      <w:r w:rsidR="008B0B69">
        <w:t>81</w:t>
      </w:r>
    </w:p>
    <w:p w:rsidR="008B0B69" w:rsidRDefault="008B0B69" w:rsidP="0025675D"/>
    <w:p w:rsidR="008B0B69" w:rsidRDefault="00682F7F" w:rsidP="0025675D">
      <w:r>
        <w:lastRenderedPageBreak/>
        <w:t>Table</w:t>
      </w:r>
      <w:r w:rsidR="008B0B69">
        <w:t xml:space="preserve"> </w:t>
      </w:r>
      <w:r w:rsidR="00EA074A">
        <w:t>A-16</w:t>
      </w:r>
      <w:r w:rsidR="008B0B69">
        <w:t>: Peak Mid-Forefoot Eversion Angle………………………………………</w:t>
      </w:r>
      <w:r w:rsidR="00894D1C">
        <w:t>..</w:t>
      </w:r>
      <w:r w:rsidR="008B0B69">
        <w:t>82</w:t>
      </w:r>
    </w:p>
    <w:p w:rsidR="008B0B69" w:rsidRDefault="008B0B69" w:rsidP="0025675D"/>
    <w:p w:rsidR="008B0B69" w:rsidRDefault="00682F7F" w:rsidP="0025675D">
      <w:r>
        <w:t>Table</w:t>
      </w:r>
      <w:r w:rsidR="008B0B69">
        <w:t xml:space="preserve"> </w:t>
      </w:r>
      <w:r w:rsidR="00EA074A">
        <w:t>A-17</w:t>
      </w:r>
      <w:r w:rsidR="008B0B69">
        <w:t>: Mid-Forefoot Inversion Excursion…………………………</w:t>
      </w:r>
      <w:r w:rsidR="00894D1C">
        <w:t>...</w:t>
      </w:r>
      <w:r w:rsidR="008B0B69">
        <w:t>…</w:t>
      </w:r>
      <w:r w:rsidR="00E50A9D">
        <w:t>.</w:t>
      </w:r>
      <w:r w:rsidR="008B0B69">
        <w:t>……</w:t>
      </w:r>
      <w:r w:rsidR="00894D1C">
        <w:t>...</w:t>
      </w:r>
      <w:r w:rsidR="008B0B69">
        <w:t>....83</w:t>
      </w:r>
    </w:p>
    <w:p w:rsidR="008B0B69" w:rsidRDefault="008B0B69" w:rsidP="0025675D"/>
    <w:p w:rsidR="008B0B69" w:rsidRDefault="00682F7F" w:rsidP="0025675D">
      <w:r>
        <w:t>Table</w:t>
      </w:r>
      <w:r w:rsidR="008B0B69">
        <w:t xml:space="preserve"> </w:t>
      </w:r>
      <w:r w:rsidR="00EA074A">
        <w:t>A-18</w:t>
      </w:r>
      <w:r w:rsidR="008B0B69">
        <w:t>: Mid-Forefoot Eversion Excursion………………………………………</w:t>
      </w:r>
      <w:r w:rsidR="00894D1C">
        <w:t>...</w:t>
      </w:r>
      <w:r w:rsidR="008B0B69">
        <w:t>.84</w:t>
      </w:r>
    </w:p>
    <w:p w:rsidR="008B0B69" w:rsidRDefault="008B0B69" w:rsidP="0025675D"/>
    <w:p w:rsidR="008B0B69" w:rsidRDefault="00682F7F" w:rsidP="0025675D">
      <w:r>
        <w:t>Table</w:t>
      </w:r>
      <w:r w:rsidR="008B0B69">
        <w:t xml:space="preserve"> </w:t>
      </w:r>
      <w:r w:rsidR="00EA074A">
        <w:t>A-19</w:t>
      </w:r>
      <w:r w:rsidR="008B0B69">
        <w:t>: Peak Mid-Forefoot Internal Rotation Angle…………………………</w:t>
      </w:r>
      <w:r w:rsidR="00894D1C">
        <w:t>...</w:t>
      </w:r>
      <w:r w:rsidR="008B0B69">
        <w:t>…..85</w:t>
      </w:r>
    </w:p>
    <w:p w:rsidR="008B0B69" w:rsidRDefault="008B0B69" w:rsidP="0025675D"/>
    <w:p w:rsidR="008B0B69" w:rsidRDefault="00682F7F" w:rsidP="0025675D">
      <w:r>
        <w:t>Table</w:t>
      </w:r>
      <w:r w:rsidR="008B0B69">
        <w:t xml:space="preserve"> </w:t>
      </w:r>
      <w:r w:rsidR="00EA074A">
        <w:t>A-20</w:t>
      </w:r>
      <w:r w:rsidR="008B0B69">
        <w:t>: Mid-Forefoot Internal Rotation Excursion……………………………</w:t>
      </w:r>
      <w:r w:rsidR="00894D1C">
        <w:t>...</w:t>
      </w:r>
      <w:r w:rsidR="008B0B69">
        <w:t>…86</w:t>
      </w:r>
    </w:p>
    <w:p w:rsidR="008B0B69" w:rsidRDefault="008B0B69" w:rsidP="0025675D"/>
    <w:p w:rsidR="008B0B69" w:rsidRDefault="00682F7F" w:rsidP="0025675D">
      <w:r>
        <w:t>Table</w:t>
      </w:r>
      <w:r w:rsidR="008B0B69">
        <w:t xml:space="preserve"> </w:t>
      </w:r>
      <w:r w:rsidR="00EA074A">
        <w:t>A-21</w:t>
      </w:r>
      <w:r w:rsidR="008B0B69">
        <w:t>: Mid-Forefoot External Rotation Excursion………………………</w:t>
      </w:r>
      <w:r w:rsidR="00E50A9D">
        <w:t>.</w:t>
      </w:r>
      <w:r w:rsidR="008B0B69">
        <w:t>…</w:t>
      </w:r>
      <w:r w:rsidR="00894D1C">
        <w:t>...</w:t>
      </w:r>
      <w:r w:rsidR="008B0B69">
        <w:t>…..87</w:t>
      </w:r>
    </w:p>
    <w:p w:rsidR="008B0B69" w:rsidRDefault="008B0B69" w:rsidP="0025675D"/>
    <w:p w:rsidR="008B0B69" w:rsidRDefault="00682F7F" w:rsidP="0025675D">
      <w:r>
        <w:t>Table</w:t>
      </w:r>
      <w:r w:rsidR="008B0B69">
        <w:t xml:space="preserve"> </w:t>
      </w:r>
      <w:r w:rsidR="00EA074A">
        <w:t>A-22</w:t>
      </w:r>
      <w:r w:rsidR="008B0B69">
        <w:t>: Ankle Kinematics during the Vertical Loading Task…………</w:t>
      </w:r>
      <w:r w:rsidR="00894D1C">
        <w:t>.</w:t>
      </w:r>
      <w:r w:rsidR="008B0B69">
        <w:t>…</w:t>
      </w:r>
      <w:r w:rsidR="00894D1C">
        <w:t>…</w:t>
      </w:r>
      <w:r w:rsidR="008B0B69">
        <w:t>…</w:t>
      </w:r>
      <w:r w:rsidR="00894D1C">
        <w:t>..</w:t>
      </w:r>
      <w:r w:rsidR="008B0B69">
        <w:t>…88</w:t>
      </w:r>
    </w:p>
    <w:p w:rsidR="008B0B69" w:rsidRDefault="008B0B69" w:rsidP="0025675D"/>
    <w:p w:rsidR="008B0B69" w:rsidRDefault="00682F7F" w:rsidP="0025675D">
      <w:r>
        <w:t>Table</w:t>
      </w:r>
      <w:r w:rsidR="008B0B69">
        <w:t xml:space="preserve"> </w:t>
      </w:r>
      <w:r w:rsidR="00EA074A">
        <w:t>A-23</w:t>
      </w:r>
      <w:r w:rsidR="008B0B69">
        <w:t>: Rear-Midfoot Kinematics during the Vertical Loading Task…</w:t>
      </w:r>
      <w:r w:rsidR="00894D1C">
        <w:t>…</w:t>
      </w:r>
      <w:r w:rsidR="008B0B69">
        <w:t>…</w:t>
      </w:r>
      <w:r w:rsidR="00E50A9D">
        <w:t>..</w:t>
      </w:r>
      <w:r w:rsidR="008B0B69">
        <w:t>…</w:t>
      </w:r>
      <w:r w:rsidR="00894D1C">
        <w:t>…</w:t>
      </w:r>
      <w:r w:rsidR="008B0B69">
        <w:t>.89</w:t>
      </w:r>
    </w:p>
    <w:p w:rsidR="008B0B69" w:rsidRDefault="008B0B69" w:rsidP="0025675D"/>
    <w:p w:rsidR="008B0B69" w:rsidRDefault="00682F7F" w:rsidP="0025675D">
      <w:r>
        <w:t>Table</w:t>
      </w:r>
      <w:r w:rsidR="008B0B69">
        <w:t xml:space="preserve"> </w:t>
      </w:r>
      <w:r w:rsidR="00EA074A">
        <w:t>A-24</w:t>
      </w:r>
      <w:r w:rsidR="008B0B69">
        <w:t>: Mid-Forefoot Kinematics during the Vertical Loading Task…………</w:t>
      </w:r>
      <w:r w:rsidR="00E50A9D">
        <w:t>.</w:t>
      </w:r>
      <w:r w:rsidR="00894D1C">
        <w:t>..</w:t>
      </w:r>
      <w:r w:rsidR="008B0B69">
        <w:t>…90</w:t>
      </w:r>
    </w:p>
    <w:p w:rsidR="008B0B69" w:rsidRDefault="008B0B69" w:rsidP="0025675D"/>
    <w:p w:rsidR="008B0B69" w:rsidRDefault="00682F7F" w:rsidP="0025675D">
      <w:r>
        <w:t>Table</w:t>
      </w:r>
      <w:r w:rsidR="008B0B69">
        <w:t xml:space="preserve"> </w:t>
      </w:r>
      <w:r w:rsidR="00EA074A">
        <w:t>A-25</w:t>
      </w:r>
      <w:r w:rsidR="008B0B69">
        <w:t>: Arch Dynamics in the Vertical Loading Task…………………………</w:t>
      </w:r>
      <w:r w:rsidR="00894D1C">
        <w:t>..</w:t>
      </w:r>
      <w:r w:rsidR="008B0B69">
        <w:t>…91</w:t>
      </w:r>
    </w:p>
    <w:p w:rsidR="008B0B69" w:rsidRDefault="008B0B69" w:rsidP="0025675D"/>
    <w:p w:rsidR="008B0B69" w:rsidRPr="0025675D" w:rsidRDefault="008B0B69" w:rsidP="0025675D"/>
    <w:p w:rsidR="00AE6929" w:rsidRPr="00BE54A7" w:rsidRDefault="00AE6929" w:rsidP="00AE6929">
      <w:pPr>
        <w:rPr>
          <w:rStyle w:val="Hyperlink"/>
          <w:noProof/>
          <w:color w:val="auto"/>
        </w:rPr>
      </w:pPr>
      <w:r w:rsidRPr="00BE54A7">
        <w:rPr>
          <w:rStyle w:val="Hyperlink"/>
          <w:noProof/>
          <w:color w:val="auto"/>
        </w:rPr>
        <w:br w:type="page"/>
      </w:r>
    </w:p>
    <w:p w:rsidR="00AE6929" w:rsidRPr="00BE54A7" w:rsidRDefault="00AE6929" w:rsidP="009E5351">
      <w:pPr>
        <w:pStyle w:val="TableofFigures"/>
        <w:tabs>
          <w:tab w:val="right" w:leader="dot" w:pos="8630"/>
        </w:tabs>
        <w:jc w:val="center"/>
        <w:outlineLvl w:val="0"/>
        <w:rPr>
          <w:rStyle w:val="Hyperlink"/>
          <w:noProof/>
          <w:color w:val="auto"/>
        </w:rPr>
      </w:pPr>
      <w:bookmarkStart w:id="12" w:name="_Toc224284638"/>
      <w:bookmarkStart w:id="13" w:name="_Toc226788301"/>
      <w:bookmarkStart w:id="14" w:name="_Toc342328022"/>
      <w:bookmarkStart w:id="15" w:name="_Toc342328126"/>
      <w:r w:rsidRPr="00BE54A7">
        <w:rPr>
          <w:rStyle w:val="Hyperlink"/>
          <w:noProof/>
          <w:color w:val="auto"/>
        </w:rPr>
        <w:lastRenderedPageBreak/>
        <w:t>List of Figures</w:t>
      </w:r>
      <w:bookmarkEnd w:id="12"/>
      <w:bookmarkEnd w:id="13"/>
      <w:bookmarkEnd w:id="14"/>
      <w:bookmarkEnd w:id="15"/>
    </w:p>
    <w:p w:rsidR="00AE6929" w:rsidRPr="00BE54A7" w:rsidRDefault="00AE6929" w:rsidP="00AE6929">
      <w:pPr>
        <w:pStyle w:val="TableofFigures"/>
        <w:tabs>
          <w:tab w:val="right" w:leader="dot" w:pos="8630"/>
        </w:tabs>
        <w:rPr>
          <w:rStyle w:val="Hyperlink"/>
          <w:noProof/>
          <w:color w:val="auto"/>
        </w:rPr>
      </w:pPr>
    </w:p>
    <w:p w:rsidR="00AE6929" w:rsidRPr="00BE54A7" w:rsidRDefault="00C04927" w:rsidP="00AE6929">
      <w:pPr>
        <w:pStyle w:val="TableofFigures"/>
        <w:tabs>
          <w:tab w:val="right" w:leader="dot" w:pos="8630"/>
        </w:tabs>
        <w:rPr>
          <w:rFonts w:eastAsiaTheme="minorEastAsia"/>
        </w:rPr>
      </w:pPr>
      <w:hyperlink w:anchor="_Toc223610398" w:history="1">
        <w:r w:rsidR="00AE6929" w:rsidRPr="00BE54A7">
          <w:rPr>
            <w:rStyle w:val="Hyperlink"/>
            <w:noProof/>
            <w:color w:val="auto"/>
          </w:rPr>
          <w:t>Figure 1. Ensemble frontal plane joint angle curves for the ankle (A), rear-midfoot (B) and mid-forefoot joints (C) in the HA walking (solid) and running (---) and LA walking (∙∙∙) and running (−∙∙−∙∙) movements.</w:t>
        </w:r>
        <w:r w:rsidR="00AE6929" w:rsidRPr="00BE54A7">
          <w:rPr>
            <w:noProof/>
            <w:webHidden/>
          </w:rPr>
          <w:tab/>
        </w:r>
        <w:r w:rsidR="00225716" w:rsidRPr="00BE54A7">
          <w:rPr>
            <w:noProof/>
            <w:webHidden/>
          </w:rPr>
          <w:t>3</w:t>
        </w:r>
        <w:r w:rsidR="001912A8">
          <w:rPr>
            <w:noProof/>
            <w:webHidden/>
          </w:rPr>
          <w:t>1</w:t>
        </w:r>
      </w:hyperlink>
    </w:p>
    <w:p w:rsidR="00AE6929" w:rsidRPr="00BE54A7" w:rsidRDefault="00AE6929" w:rsidP="00AE6929">
      <w:pPr>
        <w:pStyle w:val="TableofFigures"/>
        <w:tabs>
          <w:tab w:val="right" w:leader="dot" w:pos="8630"/>
        </w:tabs>
        <w:rPr>
          <w:rStyle w:val="Hyperlink"/>
          <w:noProof/>
          <w:color w:val="auto"/>
        </w:rPr>
      </w:pPr>
    </w:p>
    <w:p w:rsidR="00AE6929" w:rsidRPr="00BE54A7" w:rsidRDefault="00C04927" w:rsidP="00AE6929">
      <w:pPr>
        <w:pStyle w:val="TableofFigures"/>
        <w:tabs>
          <w:tab w:val="right" w:leader="dot" w:pos="8630"/>
        </w:tabs>
        <w:rPr>
          <w:rFonts w:eastAsiaTheme="minorEastAsia"/>
        </w:rPr>
      </w:pPr>
      <w:hyperlink w:anchor="_Toc223610400" w:history="1">
        <w:r w:rsidR="00AE6929" w:rsidRPr="00BE54A7">
          <w:rPr>
            <w:rStyle w:val="Hyperlink"/>
            <w:noProof/>
            <w:color w:val="auto"/>
          </w:rPr>
          <w:t xml:space="preserve">Figure </w:t>
        </w:r>
        <w:r w:rsidR="007610B0">
          <w:rPr>
            <w:rStyle w:val="Hyperlink"/>
            <w:noProof/>
            <w:color w:val="auto"/>
          </w:rPr>
          <w:t>2</w:t>
        </w:r>
        <w:r w:rsidR="00AE6929" w:rsidRPr="00BE54A7">
          <w:rPr>
            <w:rStyle w:val="Hyperlink"/>
            <w:noProof/>
            <w:color w:val="auto"/>
          </w:rPr>
          <w:t>. Ensemble vertical ground reaction force curves during the sit-to-stand exercise in the HA (solid) and LA (∙∙∙) athletes.</w:t>
        </w:r>
        <w:r w:rsidR="00AE6929" w:rsidRPr="00BE54A7">
          <w:rPr>
            <w:noProof/>
            <w:webHidden/>
          </w:rPr>
          <w:tab/>
        </w:r>
        <w:r w:rsidR="00225716" w:rsidRPr="00BE54A7">
          <w:rPr>
            <w:noProof/>
            <w:webHidden/>
          </w:rPr>
          <w:t>5</w:t>
        </w:r>
        <w:r w:rsidR="00A467DB">
          <w:rPr>
            <w:noProof/>
            <w:webHidden/>
          </w:rPr>
          <w:t>5</w:t>
        </w:r>
      </w:hyperlink>
    </w:p>
    <w:p w:rsidR="00AE6929" w:rsidRPr="00BE54A7" w:rsidRDefault="00AE6929" w:rsidP="00AE6929">
      <w:pPr>
        <w:pStyle w:val="TableofFigures"/>
        <w:tabs>
          <w:tab w:val="right" w:leader="dot" w:pos="8630"/>
        </w:tabs>
        <w:rPr>
          <w:rStyle w:val="Hyperlink"/>
          <w:noProof/>
          <w:color w:val="auto"/>
        </w:rPr>
      </w:pPr>
    </w:p>
    <w:p w:rsidR="00AE6929" w:rsidRPr="00BE54A7" w:rsidRDefault="00C04927" w:rsidP="00AE6929">
      <w:pPr>
        <w:pStyle w:val="TableofFigures"/>
        <w:tabs>
          <w:tab w:val="right" w:leader="dot" w:pos="8630"/>
        </w:tabs>
        <w:rPr>
          <w:rFonts w:eastAsiaTheme="minorEastAsia"/>
        </w:rPr>
      </w:pPr>
      <w:hyperlink w:anchor="_Toc223610401" w:history="1">
        <w:r w:rsidR="00AE6929" w:rsidRPr="00BE54A7">
          <w:rPr>
            <w:rStyle w:val="Hyperlink"/>
            <w:noProof/>
            <w:color w:val="auto"/>
          </w:rPr>
          <w:t xml:space="preserve">Figure </w:t>
        </w:r>
        <w:r w:rsidR="007610B0">
          <w:rPr>
            <w:rStyle w:val="Hyperlink"/>
            <w:noProof/>
            <w:color w:val="auto"/>
          </w:rPr>
          <w:t>3</w:t>
        </w:r>
        <w:r w:rsidR="00AE6929" w:rsidRPr="00BE54A7">
          <w:rPr>
            <w:rStyle w:val="Hyperlink"/>
            <w:noProof/>
            <w:color w:val="auto"/>
          </w:rPr>
          <w:t xml:space="preserve">. </w:t>
        </w:r>
        <w:r w:rsidR="007610B0" w:rsidRPr="00BE54A7">
          <w:t>Ensemble curves of vertical dorsum height during the sit-to-stand exercise in the HA (solid) and LA (∙∙∙) athletes</w:t>
        </w:r>
        <w:r w:rsidR="00AE6929" w:rsidRPr="00BE54A7">
          <w:rPr>
            <w:rStyle w:val="Hyperlink"/>
            <w:noProof/>
            <w:color w:val="auto"/>
          </w:rPr>
          <w:t>.</w:t>
        </w:r>
        <w:r w:rsidR="00AE6929" w:rsidRPr="00BE54A7">
          <w:rPr>
            <w:noProof/>
            <w:webHidden/>
          </w:rPr>
          <w:tab/>
        </w:r>
        <w:r w:rsidR="00225716" w:rsidRPr="00BE54A7">
          <w:rPr>
            <w:noProof/>
            <w:webHidden/>
          </w:rPr>
          <w:t>5</w:t>
        </w:r>
        <w:r w:rsidR="00A467DB">
          <w:rPr>
            <w:noProof/>
            <w:webHidden/>
          </w:rPr>
          <w:t>6</w:t>
        </w:r>
      </w:hyperlink>
    </w:p>
    <w:p w:rsidR="00AE6929" w:rsidRPr="00BE54A7" w:rsidRDefault="00AE6929" w:rsidP="00AE6929">
      <w:pPr>
        <w:pStyle w:val="TableofFigures"/>
        <w:tabs>
          <w:tab w:val="right" w:leader="dot" w:pos="8630"/>
        </w:tabs>
        <w:rPr>
          <w:rStyle w:val="Hyperlink"/>
          <w:noProof/>
          <w:color w:val="auto"/>
        </w:rPr>
      </w:pPr>
    </w:p>
    <w:p w:rsidR="00AE6929" w:rsidRPr="00BE54A7" w:rsidRDefault="00AE6929">
      <w:pPr>
        <w:pStyle w:val="TableofFigures"/>
        <w:tabs>
          <w:tab w:val="right" w:leader="dot" w:pos="8630"/>
        </w:tabs>
        <w:rPr>
          <w:rFonts w:eastAsiaTheme="minorEastAsia"/>
        </w:rPr>
      </w:pPr>
    </w:p>
    <w:p w:rsidR="00C97940" w:rsidRPr="00BE54A7" w:rsidRDefault="006521BF" w:rsidP="00AE6929">
      <w:pPr>
        <w:spacing w:after="200" w:line="276" w:lineRule="auto"/>
        <w:rPr>
          <w:b/>
        </w:rPr>
      </w:pPr>
      <w:r w:rsidRPr="00BE54A7">
        <w:fldChar w:fldCharType="end"/>
      </w: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C97940" w:rsidRPr="00BE54A7" w:rsidRDefault="00C97940" w:rsidP="006222A7">
      <w:pPr>
        <w:spacing w:line="480" w:lineRule="auto"/>
        <w:jc w:val="center"/>
        <w:outlineLvl w:val="0"/>
        <w:rPr>
          <w:b/>
        </w:rPr>
      </w:pPr>
    </w:p>
    <w:p w:rsidR="006A271F" w:rsidRPr="00BE54A7" w:rsidRDefault="006A271F">
      <w:pPr>
        <w:spacing w:after="200" w:line="276" w:lineRule="auto"/>
        <w:rPr>
          <w:rFonts w:eastAsiaTheme="majorEastAsia"/>
        </w:rPr>
      </w:pPr>
      <w:bookmarkStart w:id="16" w:name="_Toc223608035"/>
      <w:bookmarkStart w:id="17" w:name="_Toc223608228"/>
      <w:r w:rsidRPr="00BE54A7">
        <w:rPr>
          <w:b/>
        </w:rPr>
        <w:br w:type="page"/>
      </w:r>
    </w:p>
    <w:p w:rsidR="000C7FF0" w:rsidRPr="00BE54A7" w:rsidRDefault="000C7FF0" w:rsidP="00BC734D">
      <w:pPr>
        <w:pStyle w:val="Heading1"/>
        <w:rPr>
          <w:rFonts w:ascii="Times New Roman" w:hAnsi="Times New Roman"/>
          <w:color w:val="auto"/>
          <w:sz w:val="24"/>
          <w:szCs w:val="24"/>
        </w:rPr>
        <w:sectPr w:rsidR="000C7FF0" w:rsidRPr="00BE54A7" w:rsidSect="00DC0939">
          <w:pgSz w:w="12240" w:h="15840" w:code="1"/>
          <w:pgMar w:top="1440" w:right="1440" w:bottom="1440" w:left="1440" w:header="720" w:footer="720" w:gutter="0"/>
          <w:pgNumType w:fmt="lowerRoman"/>
          <w:cols w:space="720"/>
          <w:docGrid w:linePitch="360"/>
        </w:sectPr>
      </w:pPr>
    </w:p>
    <w:p w:rsidR="00E557E5" w:rsidRDefault="00E557E5" w:rsidP="00E557E5">
      <w:pPr>
        <w:pStyle w:val="Heading1"/>
        <w:jc w:val="center"/>
        <w:rPr>
          <w:rFonts w:ascii="Times New Roman" w:hAnsi="Times New Roman"/>
          <w:color w:val="auto"/>
          <w:sz w:val="24"/>
          <w:szCs w:val="24"/>
        </w:rPr>
      </w:pPr>
      <w:bookmarkStart w:id="18" w:name="_Toc224284639"/>
      <w:bookmarkStart w:id="19" w:name="_Toc226788302"/>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sectPr w:rsidR="00E557E5" w:rsidSect="008B0448">
          <w:type w:val="continuous"/>
          <w:pgSz w:w="12240" w:h="15840" w:code="1"/>
          <w:pgMar w:top="1440" w:right="1440" w:bottom="1440" w:left="1440" w:header="720" w:footer="720" w:gutter="0"/>
          <w:pgNumType w:start="1"/>
          <w:cols w:space="720"/>
          <w:docGrid w:linePitch="360"/>
        </w:sectPr>
      </w:pPr>
      <w:bookmarkStart w:id="20" w:name="_Toc342328023"/>
      <w:bookmarkStart w:id="21" w:name="_Toc342328127"/>
      <w:r>
        <w:rPr>
          <w:rFonts w:ascii="Times New Roman" w:hAnsi="Times New Roman"/>
          <w:color w:val="auto"/>
          <w:sz w:val="24"/>
          <w:szCs w:val="24"/>
        </w:rPr>
        <w:t>Chapter 1: Introduction</w:t>
      </w:r>
      <w:bookmarkEnd w:id="20"/>
      <w:bookmarkEnd w:id="21"/>
    </w:p>
    <w:bookmarkEnd w:id="18"/>
    <w:bookmarkEnd w:id="19"/>
    <w:p w:rsidR="009134DF" w:rsidRPr="00BE54A7" w:rsidRDefault="009134DF" w:rsidP="00032106">
      <w:pPr>
        <w:spacing w:line="480" w:lineRule="auto"/>
      </w:pPr>
    </w:p>
    <w:p w:rsidR="00E557E5" w:rsidRDefault="00E557E5" w:rsidP="004321C8">
      <w:pPr>
        <w:spacing w:line="480" w:lineRule="auto"/>
        <w:ind w:firstLine="720"/>
        <w:sectPr w:rsidR="00E557E5" w:rsidSect="00974277">
          <w:footerReference w:type="default" r:id="rId15"/>
          <w:type w:val="continuous"/>
          <w:pgSz w:w="12240" w:h="15840" w:code="1"/>
          <w:pgMar w:top="1440" w:right="1440" w:bottom="1440" w:left="1440" w:header="720" w:footer="720" w:gutter="0"/>
          <w:cols w:space="720"/>
          <w:titlePg/>
          <w:docGrid w:linePitch="360"/>
        </w:sectPr>
      </w:pPr>
    </w:p>
    <w:p w:rsidR="004321C8" w:rsidRDefault="004321C8" w:rsidP="004321C8">
      <w:pPr>
        <w:spacing w:line="480" w:lineRule="auto"/>
        <w:ind w:firstLine="720"/>
      </w:pPr>
      <w:r w:rsidRPr="00BE54A7">
        <w:lastRenderedPageBreak/>
        <w:t xml:space="preserve">The foot is a highly mobile and complex structure consisting of 26 bones, 30 joints, and over 100 ligaments.  Human feet have been stratified into three foot types, normal, high and low arched, with each foot type associated with unique kinematic and kinetic patterns during dynamic movements </w:t>
      </w:r>
      <w:r w:rsidR="006521BF" w:rsidRPr="00BE54A7">
        <w:fldChar w:fldCharType="begin"/>
      </w:r>
      <w:r w:rsidRPr="00BE54A7">
        <w:instrText xml:space="preserve"> ADDIN EN.CITE &lt;EndNote&gt;&lt;Cite&gt;&lt;Author&gt;Williams&lt;/Author&gt;&lt;Year&gt;2001&lt;/Year&gt;&lt;RecNum&gt;42&lt;/RecNum&gt;&lt;record&gt;&lt;rec-number&gt;42&lt;/rec-number&gt;&lt;ref-type name="Journal Article"&gt;17&lt;/ref-type&gt;&lt;contributors&gt;&lt;authors&gt;&lt;author&gt;Williams, D.S., McClay, I.S., Hamill, J., Buchanan, T.S.&lt;/author&gt;&lt;/authors&gt;&lt;/contributors&gt;&lt;titles&gt;&lt;title&gt;Lower extremity kinematic and kinetic differences in runners with high and low arches.&lt;/title&gt;&lt;secondary-title&gt;J Appl. Biomech.&lt;/secondary-title&gt;&lt;/titles&gt;&lt;periodical&gt;&lt;full-title&gt;J Appl. Biomech.&lt;/full-title&gt;&lt;/periodical&gt;&lt;pages&gt;153-163&lt;/pages&gt;&lt;volume&gt;17&lt;/volume&gt;&lt;dates&gt;&lt;year&gt;2001&lt;/year&gt;&lt;/dates&gt;&lt;urls&gt;&lt;/urls&gt;&lt;/record&gt;&lt;/Cite&gt;&lt;Cite&gt;&lt;Author&gt;Williams&lt;/Author&gt;&lt;Year&gt;2004&lt;/Year&gt;&lt;RecNum&gt;43&lt;/RecNum&gt;&lt;record&gt;&lt;rec-number&gt;43&lt;/rec-number&gt;&lt;ref-type name="Journal Article"&gt;17&lt;/ref-type&gt;&lt;contributors&gt;&lt;authors&gt;&lt;author&gt;Williams, D. S., 3rd&lt;/author&gt;&lt;author&gt;Davis, I. M.&lt;/author&gt;&lt;author&gt;Scholz, J. P.&lt;/author&gt;&lt;author&gt;Hamill, J.&lt;/author&gt;&lt;author&gt;Buchanan, T. S.&lt;/author&gt;&lt;/authors&gt;&lt;/contributors&gt;&lt;auth-address&gt;Department of Physical Therapy, East Carolina University, Greenville, NC 27858-4353, USA. williamsdor@mail.ecu.edu&lt;/auth-address&gt;&lt;titles&gt;&lt;title&gt;High-arched runners exhibit increased leg stiffness compared to low-arched runners&lt;/title&gt;&lt;secondary-title&gt;Gait Posture&lt;/secondary-title&gt;&lt;/titles&gt;&lt;periodical&gt;&lt;full-title&gt;Gait Posture&lt;/full-title&gt;&lt;/periodical&gt;&lt;pages&gt;263-9&lt;/pages&gt;&lt;volume&gt;19&lt;/volume&gt;&lt;number&gt;3&lt;/number&gt;&lt;keywords&gt;&lt;keyword&gt;Adolescent&lt;/keyword&gt;&lt;keyword&gt;Adult&lt;/keyword&gt;&lt;keyword&gt;Ankle Joint/*physiology&lt;/keyword&gt;&lt;keyword&gt;Case-Control Studies&lt;/keyword&gt;&lt;keyword&gt;Female&lt;/keyword&gt;&lt;keyword&gt;Foot/*physiology&lt;/keyword&gt;&lt;keyword&gt;Humans&lt;/keyword&gt;&lt;keyword&gt;Joint Diseases/*physiopathology&lt;/keyword&gt;&lt;keyword&gt;Leg Injuries/*physiopathology&lt;/keyword&gt;&lt;keyword&gt;Male&lt;/keyword&gt;&lt;keyword&gt;Middle Aged&lt;/keyword&gt;&lt;keyword&gt;Range of Motion, Articular&lt;/keyword&gt;&lt;keyword&gt;Running/*physiology&lt;/keyword&gt;&lt;/keywords&gt;&lt;dates&gt;&lt;year&gt;2004&lt;/year&gt;&lt;pub-dates&gt;&lt;date&gt;Jun&lt;/date&gt;&lt;/pub-dates&gt;&lt;/dates&gt;&lt;accession-num&gt;15125915&lt;/accession-num&gt;&lt;urls&gt;&lt;related-urls&gt;&lt;url&gt;http://www.ncbi.nlm.nih.gov/entrez/query.fcgi?cmd=Retrieve&amp;amp;db=PubMed&amp;amp;dopt=Citation&amp;amp;list_uids=15125915&lt;/url&gt;&lt;/related-urls&gt;&lt;/urls&gt;&lt;/record&gt;&lt;/Cite&gt;&lt;/EndNote&gt;</w:instrText>
      </w:r>
      <w:r w:rsidR="006521BF" w:rsidRPr="00BE54A7">
        <w:fldChar w:fldCharType="separate"/>
      </w:r>
      <w:r w:rsidRPr="00BE54A7">
        <w:t>(Williams, 2001, Williams, et al., 2004)</w:t>
      </w:r>
      <w:r w:rsidR="006521BF" w:rsidRPr="00BE54A7">
        <w:fldChar w:fldCharType="end"/>
      </w:r>
      <w:r w:rsidRPr="00BE54A7">
        <w:t>.</w:t>
      </w:r>
      <w:r w:rsidRPr="00BE54A7">
        <w:rPr>
          <w:b/>
        </w:rPr>
        <w:t xml:space="preserve"> </w:t>
      </w:r>
      <w:r w:rsidRPr="00BE54A7">
        <w:t xml:space="preserve">Dysfunctions and mal-alignments of the structures of the foot have been linked with increased risk of injury to the foot as well as other structures </w:t>
      </w:r>
      <w:r w:rsidR="006521BF" w:rsidRPr="00BE54A7">
        <w:fldChar w:fldCharType="begin"/>
      </w:r>
      <w:r w:rsidRPr="00BE54A7">
        <w:instrText xml:space="preserve"> ADDIN EN.CITE &lt;EndNote&gt;&lt;Cite&gt;&lt;Author&gt;Kaufman&lt;/Author&gt;&lt;Year&gt;1999&lt;/Year&gt;&lt;RecNum&gt;17&lt;/RecNum&gt;&lt;record&gt;&lt;rec-number&gt;17&lt;/rec-number&gt;&lt;ref-type name="Journal Article"&gt;17&lt;/ref-type&gt;&lt;contributors&gt;&lt;authors&gt;&lt;author&gt;Kaufman, K. R.&lt;/author&gt;&lt;author&gt;Brodine, S. K.&lt;/author&gt;&lt;author&gt;Shaffer, R. A.&lt;/author&gt;&lt;author&gt;Johnson, C. W.&lt;/author&gt;&lt;author&gt;Cullison, T. R.&lt;/author&gt;&lt;/authors&gt;&lt;/contributors&gt;&lt;auth-address&gt;Biomechanics Laboratory, Mayo Clinic/Foundation, Rochester, Minnesota 55905, USA.&lt;/auth-address&gt;&lt;titles&gt;&lt;title&gt;The effect of foot structure and range of motion on musculoskeletal overuse injuries&lt;/title&gt;&lt;secondary-title&gt;Am J Sports Med&lt;/secondary-title&gt;&lt;/titles&gt;&lt;periodical&gt;&lt;full-title&gt;Am J Sports Med&lt;/full-title&gt;&lt;/periodical&gt;&lt;pages&gt;585-93&lt;/pages&gt;&lt;volume&gt;27&lt;/volume&gt;&lt;number&gt;5&lt;/number&gt;&lt;keywords&gt;&lt;keyword&gt;Achilles Tendon/pathology&lt;/keyword&gt;&lt;keyword&gt;Adolescent&lt;/keyword&gt;&lt;keyword&gt;Adult&lt;/keyword&gt;&lt;keyword&gt;Ankle Injuries/*etiology&lt;/keyword&gt;&lt;keyword&gt;Ankle Joint/*physiology&lt;/keyword&gt;&lt;keyword&gt;Cohort Studies&lt;/keyword&gt;&lt;keyword&gt;Cumulative Trauma Disorders/*etiology&lt;/keyword&gt;&lt;keyword&gt;Flatfoot/complications&lt;/keyword&gt;&lt;keyword&gt;Foot/*anatomy &amp;amp; histology&lt;/keyword&gt;&lt;keyword&gt;Foot Deformities/complications&lt;/keyword&gt;&lt;keyword&gt;Foot Injuries/*etiology&lt;/keyword&gt;&lt;keyword&gt;Fractures, Stress/etiology&lt;/keyword&gt;&lt;keyword&gt;Humans&lt;/keyword&gt;&lt;keyword&gt;Joint Diseases/complications&lt;/keyword&gt;&lt;keyword&gt;Knee Injuries/etiology&lt;/keyword&gt;&lt;keyword&gt;Leg Injuries/etiology&lt;/keyword&gt;&lt;keyword&gt;Male&lt;/keyword&gt;&lt;keyword&gt;Military Personnel&lt;/keyword&gt;&lt;keyword&gt;Periostitis/etiology&lt;/keyword&gt;&lt;keyword&gt;Posture/physiology&lt;/keyword&gt;&lt;keyword&gt;Prospective Studies&lt;/keyword&gt;&lt;keyword&gt;Range of Motion, Articular/*physiology&lt;/keyword&gt;&lt;keyword&gt;Research Support, U.S. Gov&amp;apos;t, Non-P.H.S.&lt;/keyword&gt;&lt;keyword&gt;Risk Factors&lt;/keyword&gt;&lt;keyword&gt;Subtalar Joint/physiology&lt;/keyword&gt;&lt;keyword&gt;Tendinitis/etiology&lt;/keyword&gt;&lt;keyword&gt;Walking/physiology&lt;/keyword&gt;&lt;/keywords&gt;&lt;dates&gt;&lt;year&gt;1999&lt;/year&gt;&lt;pub-dates&gt;&lt;date&gt;Sep-Oct&lt;/date&gt;&lt;/pub-dates&gt;&lt;/dates&gt;&lt;accession-num&gt;10496574&lt;/accession-num&gt;&lt;urls&gt;&lt;related-urls&gt;&lt;url&gt;http://www.ncbi.nlm.nih.gov/entrez/query.fcgi?cmd=Retrieve&amp;amp;db=PubMed&amp;amp;dopt=Citation&amp;amp;list_uids=10496574&lt;/url&gt;&lt;/related-urls&gt;&lt;/urls&gt;&lt;/record&gt;&lt;/Cite&gt;&lt;Cite&gt;&lt;Author&gt;Williams&lt;/Author&gt;&lt;Year&gt;2001&lt;/Year&gt;&lt;RecNum&gt;45&lt;/RecNum&gt;&lt;record&gt;&lt;rec-number&gt;45&lt;/rec-number&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 (Bristol, Avon)&lt;/secondary-title&gt;&lt;/titles&gt;&lt;periodical&gt;&lt;full-title&gt;Clin Biomech (Bristol, Avon)&lt;/full-title&gt;&lt;/periodical&gt;&lt;pages&gt;341-7&lt;/pages&gt;&lt;volume&gt;16&lt;/volume&gt;&lt;number&gt;4&lt;/number&gt;&lt;keywords&gt;&lt;keyword&gt;Adult&lt;/keyword&gt;&lt;keyword&gt;Chi-Square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t>(Kaufman, et al., 1999, Williams, et al., 2001)</w:t>
      </w:r>
      <w:r w:rsidR="006521BF" w:rsidRPr="00BE54A7">
        <w:fldChar w:fldCharType="end"/>
      </w:r>
      <w:r w:rsidRPr="00BE54A7">
        <w:t xml:space="preserve">.  Individuals with either high- or low arched feet exhibit a two-fold increase in incidence of stress fractures </w:t>
      </w:r>
      <w:r w:rsidR="006521BF" w:rsidRPr="00BE54A7">
        <w:fldChar w:fldCharType="begin"/>
      </w:r>
      <w:r w:rsidRPr="00BE54A7">
        <w:instrText xml:space="preserve"> ADDIN EN.CITE &lt;EndNote&gt;&lt;Cite&gt;&lt;Author&gt;Kaufman&lt;/Author&gt;&lt;Year&gt;1999&lt;/Year&gt;&lt;RecNum&gt;27&lt;/RecNum&gt;&lt;record&gt;&lt;rec-number&gt;17&lt;/rec-number&gt;&lt;ref-type name="Journal Article"&gt;17&lt;/ref-type&gt;&lt;contributors&gt;&lt;authors&gt;&lt;author&gt;Kaufman, K. R.&lt;/author&gt;&lt;author&gt;Brodine, S. K.&lt;/author&gt;&lt;author&gt;Shaffer, R. A.&lt;/author&gt;&lt;author&gt;Johnson, C. W.&lt;/author&gt;&lt;author&gt;Cullison, T. R.&lt;/author&gt;&lt;/authors&gt;&lt;/contributors&gt;&lt;auth-address&gt;Biomechanics Laboratory, Mayo Clinic/Foundation, Rochester, Minnesota 55905, USA.&lt;/auth-address&gt;&lt;titles&gt;&lt;title&gt;The effect of foot structure and range of motion on musculoskeletal overuse injuries&lt;/title&gt;&lt;secondary-title&gt;Am J Sports Med&lt;/secondary-title&gt;&lt;/titles&gt;&lt;periodical&gt;&lt;full-title&gt;Am J Sports Med&lt;/full-title&gt;&lt;/periodical&gt;&lt;pages&gt;585-93&lt;/pages&gt;&lt;volume&gt;27&lt;/volume&gt;&lt;number&gt;5&lt;/number&gt;&lt;keywords&gt;&lt;keyword&gt;Achilles Tendon/pathology&lt;/keyword&gt;&lt;keyword&gt;Adolescent&lt;/keyword&gt;&lt;keyword&gt;Adult&lt;/keyword&gt;&lt;keyword&gt;Ankle Injuries/*etiology&lt;/keyword&gt;&lt;keyword&gt;Ankle Joint/*physiology&lt;/keyword&gt;&lt;keyword&gt;Cohort Studies&lt;/keyword&gt;&lt;keyword&gt;Cumulative Trauma Disorders/*etiology&lt;/keyword&gt;&lt;keyword&gt;Flatfoot/complications&lt;/keyword&gt;&lt;keyword&gt;Foot/*anatomy &amp;amp; histology&lt;/keyword&gt;&lt;keyword&gt;Foot Deformities/complications&lt;/keyword&gt;&lt;keyword&gt;Foot Injuries/*etiology&lt;/keyword&gt;&lt;keyword&gt;Fractures, Stress/etiology&lt;/keyword&gt;&lt;keyword&gt;Humans&lt;/keyword&gt;&lt;keyword&gt;Joint Diseases/complications&lt;/keyword&gt;&lt;keyword&gt;Knee Injuries/etiology&lt;/keyword&gt;&lt;keyword&gt;Leg Injuries/etiology&lt;/keyword&gt;&lt;keyword&gt;Male&lt;/keyword&gt;&lt;keyword&gt;Military Personnel&lt;/keyword&gt;&lt;keyword&gt;Periostitis/etiology&lt;/keyword&gt;&lt;keyword&gt;Posture/physiology&lt;/keyword&gt;&lt;keyword&gt;Prospective Studies&lt;/keyword&gt;&lt;keyword&gt;Range of Motion, Articular/*physiology&lt;/keyword&gt;&lt;keyword&gt;Research Support, U.S. Gov&amp;apos;t, Non-P.H.S.&lt;/keyword&gt;&lt;keyword&gt;Risk Factors&lt;/keyword&gt;&lt;keyword&gt;Subtalar Joint/physiology&lt;/keyword&gt;&lt;keyword&gt;Tendinitis/etiology&lt;/keyword&gt;&lt;keyword&gt;Walking/physiology&lt;/keyword&gt;&lt;/keywords&gt;&lt;dates&gt;&lt;year&gt;1999&lt;/year&gt;&lt;pub-dates&gt;&lt;date&gt;Sep-Oct&lt;/date&gt;&lt;/pub-dates&gt;&lt;/dates&gt;&lt;accession-num&gt;10496574&lt;/accession-num&gt;&lt;urls&gt;&lt;related-urls&gt;&lt;url&gt;http://www.ncbi.nlm.nih.gov/entrez/query.fcgi?cmd=Retrieve&amp;amp;db=PubMed&amp;amp;dopt=Citation&amp;amp;list_uids=10496574&lt;/url&gt;&lt;/related-urls&gt;&lt;/urls&gt;&lt;/record&gt;&lt;/Cite&gt;&lt;/EndNote&gt;</w:instrText>
      </w:r>
      <w:r w:rsidR="006521BF" w:rsidRPr="00BE54A7">
        <w:fldChar w:fldCharType="separate"/>
      </w:r>
      <w:r w:rsidRPr="00BE54A7">
        <w:t>(Kaufman, et al., 1999)</w:t>
      </w:r>
      <w:r w:rsidR="006521BF" w:rsidRPr="00BE54A7">
        <w:fldChar w:fldCharType="end"/>
      </w:r>
      <w:r w:rsidRPr="00BE54A7">
        <w:t xml:space="preserve"> and it has been suggested that up to 77% of knee injuries in runners can be explained by foot dysfunction </w:t>
      </w:r>
      <w:r w:rsidR="006521BF" w:rsidRPr="00BE54A7">
        <w:fldChar w:fldCharType="begin"/>
      </w:r>
      <w:r w:rsidRPr="00BE54A7">
        <w:instrText xml:space="preserve"> ADDIN EN.CITE &lt;EndNote&gt;&lt;Cite&gt;&lt;Author&gt;Lutter&lt;/Author&gt;&lt;Year&gt;1980&lt;/Year&gt;&lt;RecNum&gt;37&lt;/RecNum&gt;&lt;record&gt;&lt;database name='Mid-Foot 2005-Converted.enl' path='F:\EndNote Libraries\Mid-Foot 2005-Converted.enl'&gt;Mid-Foot 2005-Converted.enl&lt;/database&gt;&lt;source-app name='EndNote' version='8.0'&gt;EndNote&lt;/source-app&gt;&lt;rec-number&gt;37&lt;/rec-number&gt;&lt;ref-type name='Journal Article'&gt;17&lt;/ref-type&gt;&lt;contributors&gt;&lt;authors&gt;&lt;author&gt;&lt;style face='normal' font='default' size='100%'&gt;Lutter, L. D.&lt;/style&gt;&lt;/author&gt;&lt;/authors&gt;&lt;/contributors&gt;&lt;titles&gt;&lt;title&gt;&lt;style face='normal' font='default' size='100%'&gt;Foot-related knee problems in the long distance runner&lt;/style&gt;&lt;/title&gt;&lt;secondary-title&gt;&lt;style face='normal' font='default' size='100%'&gt;Foot Ankle&lt;/style&gt;&lt;/secondary-title&gt;&lt;/titles&gt;&lt;periodical&gt;&lt;full-title&gt;&lt;style face='normal' font='default' size='100%'&gt;Foot Ankle&lt;/style&gt;&lt;/full-title&gt;&lt;/periodical&gt;&lt;pages&gt;&lt;style face='normal' font='default' size='100%'&gt;112-6&lt;/style&gt;&lt;/pages&gt;&lt;volume&gt;&lt;style face='normal' font='default' size='100%'&gt;1&lt;/style&gt;&lt;/volume&gt;&lt;number&gt;&lt;style face='normal' font='default' size='100%'&gt;2&lt;/style&gt;&lt;/number&gt;&lt;keywords&gt;&lt;keyword&gt;&lt;style face='normal' font='default' size='100%'&gt;Athletic Injuries/etiology/*therapy&lt;/style&gt;&lt;/keyword&gt;&lt;keyword&gt;&lt;style face='normal' font='default' size='100%'&gt;Biomechanics&lt;/style&gt;&lt;/keyword&gt;&lt;keyword&gt;&lt;style face='normal' font='default' size='100%'&gt;Follow-Up Studies&lt;/style&gt;&lt;/keyword&gt;&lt;keyword&gt;&lt;style face='normal' font='default' size='100%'&gt;Humans&lt;/style&gt;&lt;/keyword&gt;&lt;keyword&gt;&lt;style face='normal' font='default' size='100%'&gt;Knee Injuries/*therapy&lt;/style&gt;&lt;/keyword&gt;&lt;keyword&gt;&lt;style face='normal' font='default' size='100%'&gt;*Running&lt;/style&gt;&lt;/keyword&gt;&lt;/keywords&gt;&lt;dates&gt;&lt;year&gt;&lt;style face='normal' font='default' size='100%'&gt;1980&lt;/style&gt;&lt;/year&gt;&lt;pub-dates&gt;&lt;date&gt;&lt;style face='normal' font='default' size='100%'&gt;Sep&lt;/style&gt;&lt;/date&gt;&lt;/pub-dates&gt;&lt;/dates&gt;&lt;accession-num&gt;&lt;style face='normal' font='default' size='100%'&gt;7274897&lt;/style&gt;&lt;/accession-num&gt;&lt;urls&gt;&lt;related-urls&gt;&lt;url&gt;&lt;style face='normal' font='default' size='100%'&gt;http://www.ncbi.nlm.nih.gov/entrez/query.fcgi?cmd=Retrieve&amp;amp;db=PubMed&amp;amp;dopt=Citation&amp;amp;list_uids=7274897 &lt;/style&gt;&lt;/url&gt;&lt;/related-urls&gt;&lt;/urls&gt;&lt;/record&gt;&lt;/Cite&gt;&lt;/EndNote&gt;</w:instrText>
      </w:r>
      <w:r w:rsidR="006521BF" w:rsidRPr="00BE54A7">
        <w:fldChar w:fldCharType="separate"/>
      </w:r>
      <w:r w:rsidRPr="00BE54A7">
        <w:t>(Lutter, 1980)</w:t>
      </w:r>
      <w:r w:rsidR="006521BF" w:rsidRPr="00BE54A7">
        <w:fldChar w:fldCharType="end"/>
      </w:r>
      <w:r w:rsidRPr="00BE54A7">
        <w:t xml:space="preserve">.  Additionally, high arched feet are associated with increased internal leg rotation </w:t>
      </w:r>
      <w:r w:rsidR="006521BF" w:rsidRPr="00BE54A7">
        <w:fldChar w:fldCharType="begin"/>
      </w:r>
      <w:r w:rsidRPr="00BE54A7">
        <w:instrText xml:space="preserve"> ADDIN EN.CITE &lt;EndNote&gt;&lt;Cite&gt;&lt;Author&gt;Nigg&lt;/Author&gt;&lt;Year&gt;1993&lt;/Year&gt;&lt;RecNum&gt;39&lt;/RecNum&gt;&lt;record&gt;&lt;rec-number&gt;28&lt;/rec-number&gt;&lt;ref-type name="Journal Article"&gt;17&lt;/ref-type&gt;&lt;contributors&gt;&lt;authors&gt;&lt;author&gt;Nigg, B. M.&lt;/author&gt;&lt;author&gt;Cole, G. K.&lt;/author&gt;&lt;author&gt;Nachbauer, W.&lt;/author&gt;&lt;/authors&gt;&lt;/contributors&gt;&lt;auth-address&gt;Human Performance Laboratory, University of Calgary, Alberta, Canada.&lt;/auth-address&gt;&lt;titles&gt;&lt;title&gt;Effects of arch height of the foot on angular motion of the lower extremities in running&lt;/title&gt;&lt;secondary-title&gt;J Biomech&lt;/secondary-title&gt;&lt;/titles&gt;&lt;periodical&gt;&lt;full-title&gt;J Biomech&lt;/full-title&gt;&lt;/periodical&gt;&lt;pages&gt;909-16&lt;/pages&gt;&lt;volume&gt;26&lt;/volume&gt;&lt;number&gt;8&lt;/number&gt;&lt;keywords&gt;&lt;keyword&gt;Adult&lt;/keyword&gt;&lt;keyword&gt;Ankle Joint/anatomy &amp;amp; histology/physiology&lt;/keyword&gt;&lt;keyword&gt;Calcaneus/anatomy &amp;amp; histology/physiology&lt;/keyword&gt;&lt;keyword&gt;Female&lt;/keyword&gt;&lt;keyword&gt;Foot/*anatomy &amp;amp; histology/physiology&lt;/keyword&gt;&lt;keyword&gt;Humans&lt;/keyword&gt;&lt;keyword&gt;Knee Injuries/etiology&lt;/keyword&gt;&lt;keyword&gt;Leg/*physiology&lt;/keyword&gt;&lt;keyword&gt;Male&lt;/keyword&gt;&lt;keyword&gt;Movement&lt;/keyword&gt;&lt;keyword&gt;Pain&lt;/keyword&gt;&lt;keyword&gt;Research Support, Non-U.S. Gov&amp;apos;t&lt;/keyword&gt;&lt;keyword&gt;Rotation&lt;/keyword&gt;&lt;keyword&gt;Running/injuries/*physiology&lt;/keyword&gt;&lt;keyword&gt;Tibia/anatomy &amp;amp; histology/physiology&lt;/keyword&gt;&lt;/keywords&gt;&lt;dates&gt;&lt;year&gt;1993&lt;/year&gt;&lt;pub-dates&gt;&lt;date&gt;Aug&lt;/date&gt;&lt;/pub-dates&gt;&lt;/dates&gt;&lt;accession-num&gt;8349716&lt;/accession-num&gt;&lt;urls&gt;&lt;related-urls&gt;&lt;url&gt;http://www.ncbi.nlm.nih.gov/entrez/query.fcgi?cmd=Retrieve&amp;amp;db=PubMed&amp;amp;dopt=Citation&amp;amp;list_uids=8349716&lt;/url&gt;&lt;/related-urls&gt;&lt;/urls&gt;&lt;/record&gt;&lt;/Cite&gt;&lt;/EndNote&gt;</w:instrText>
      </w:r>
      <w:r w:rsidR="006521BF" w:rsidRPr="00BE54A7">
        <w:fldChar w:fldCharType="separate"/>
      </w:r>
      <w:r w:rsidRPr="00BE54A7">
        <w:t>(Nigg, et al., 1993)</w:t>
      </w:r>
      <w:r w:rsidR="006521BF" w:rsidRPr="00BE54A7">
        <w:fldChar w:fldCharType="end"/>
      </w:r>
      <w:r w:rsidRPr="00BE54A7">
        <w:t xml:space="preserve"> and pronation creating instability.  Through the same mechanism, the rigid foot is also more susceptible to Achilles tendon injuries, and it has been estimated that foot dysfunction is a causative factor in up to 58% of Achilles tendon injuries </w:t>
      </w:r>
      <w:r w:rsidR="006521BF" w:rsidRPr="00BE54A7">
        <w:fldChar w:fldCharType="begin"/>
      </w:r>
      <w:r w:rsidRPr="00BE54A7">
        <w:instrText xml:space="preserve"> ADDIN EN.CITE &lt;EndNote&gt;&lt;Cite&gt;&lt;Author&gt;Kvist&lt;/Author&gt;&lt;Year&gt;1991&lt;/Year&gt;&lt;RecNum&gt;36&lt;/RecNum&gt;&lt;record&gt;&lt;database name='Mid-Foot 2005-Converted.enl' path='F:\EndNote Libraries\Mid-Foot 2005-Converted.enl'&gt;Mid-Foot 2005-Converted.enl&lt;/database&gt;&lt;source-app name='EndNote' version='8.0'&gt;EndNote&lt;/source-app&gt;&lt;rec-number&gt;36&lt;/rec-number&gt;&lt;ref-type name='Journal Article'&gt;17&lt;/ref-type&gt;&lt;contributors&gt;&lt;authors&gt;&lt;author&gt;&lt;style face='normal' font='default' size='100%'&gt;Kvist, M.&lt;/style&gt;&lt;/author&gt;&lt;/authors&gt;&lt;/contributors&gt;&lt;auth-address&gt;&lt;style face='normal' font='default' size='100%'&gt;Sports Medical Research Unit, Paavo Nurmi Centre, Turku, Finland.&lt;/style&gt;&lt;/auth-address&gt;&lt;titles&gt;&lt;title&gt;&lt;style face='normal' font='default' size='100%'&gt;Achilles tendon injuries in athletes&lt;/style&gt;&lt;/title&gt;&lt;secondary-title&gt;&lt;style face='normal' font='default' size='100%'&gt;Ann Chir Gynaecol&lt;/style&gt;&lt;/secondary-title&gt;&lt;/titles&gt;&lt;periodical&gt;&lt;full-title&gt;&lt;style face='normal' font='default' size='100%'&gt;Ann Chir Gynaecol&lt;/style&gt;&lt;/full-title&gt;&lt;/periodical&gt;&lt;pages&gt;&lt;style face='normal' font='default' size='100%'&gt;188-201&lt;/style&gt;&lt;/pages&gt;&lt;volume&gt;&lt;style face='normal' font='default' size='100%'&gt;80&lt;/style&gt;&lt;/volume&gt;&lt;number&gt;&lt;style face='normal' font='default' size='100%'&gt;2&lt;/style&gt;&lt;/number&gt;&lt;keywords&gt;&lt;keyword&gt;&lt;style face='normal' font='default' size='100%'&gt;Achilles Tendon/*injuries/surgery&lt;/style&gt;&lt;/keyword&gt;&lt;keyword&gt;&lt;style face='normal' font='default' size='100%'&gt;Adult&lt;/style&gt;&lt;/keyword&gt;&lt;keyword&gt;&lt;style face='normal' font='default' size='100%'&gt;*Athletic Injuries/diagnosis/surgery/therapy&lt;/style&gt;&lt;/keyword&gt;&lt;keyword&gt;&lt;style face='normal' font='default' size='100%'&gt;Female&lt;/style&gt;&lt;/keyword&gt;&lt;keyword&gt;&lt;style face='normal' font='default' size='100%'&gt;Humans&lt;/style&gt;&lt;/keyword&gt;&lt;keyword&gt;&lt;style face='normal' font='default' size='100%'&gt;Male&lt;/style&gt;&lt;/keyword&gt;&lt;keyword&gt;&lt;style face='normal' font='default' size='100%'&gt;Physical Examination&lt;/style&gt;&lt;/keyword&gt;&lt;keyword&gt;&lt;style face='normal' font='default' size='100%'&gt;Postoperative Complications&lt;/style&gt;&lt;/keyword&gt;&lt;keyword&gt;&lt;style face='normal' font='default' size='100%'&gt;Range of Motion, Articular&lt;/style&gt;&lt;/keyword&gt;&lt;keyword&gt;&lt;style face='normal' font='default' size='100%'&gt;Rupture&lt;/style&gt;&lt;/keyword&gt;&lt;/keywords&gt;&lt;dates&gt;&lt;year&gt;&lt;style face='normal' font='default' size='100%'&gt;1991&lt;/style&gt;&lt;/year&gt;&lt;/dates&gt;&lt;accession-num&gt;&lt;style face='normal' font='default' size='100%'&gt;1897886&lt;/style&gt;&lt;/accession-num&gt;&lt;urls&gt;&lt;related-urls&gt;&lt;url&gt;&lt;style face='normal' font='default' size='100%'&gt;http://www.ncbi.nlm.nih.gov/entrez/query.fcgi?cmd=Retrieve&amp;amp;db=PubMed&amp;amp;dopt=Citation&amp;amp;list_uids=1897886 &lt;/style&gt;&lt;/url&gt;&lt;/related-urls&gt;&lt;/urls&gt;&lt;/record&gt;&lt;/Cite&gt;&lt;/EndNote&gt;</w:instrText>
      </w:r>
      <w:r w:rsidR="006521BF" w:rsidRPr="00BE54A7">
        <w:fldChar w:fldCharType="separate"/>
      </w:r>
      <w:r w:rsidRPr="00BE54A7">
        <w:t>(Kvist, 1991)</w:t>
      </w:r>
      <w:r w:rsidR="006521BF" w:rsidRPr="00BE54A7">
        <w:fldChar w:fldCharType="end"/>
      </w:r>
      <w:r w:rsidRPr="00BE54A7">
        <w:t xml:space="preserve">.  </w:t>
      </w:r>
    </w:p>
    <w:p w:rsidR="007813D4" w:rsidRPr="00BE54A7" w:rsidRDefault="007813D4" w:rsidP="004321C8">
      <w:pPr>
        <w:spacing w:line="480" w:lineRule="auto"/>
        <w:ind w:firstLine="720"/>
      </w:pPr>
    </w:p>
    <w:p w:rsidR="004321C8" w:rsidRDefault="004321C8" w:rsidP="004321C8">
      <w:pPr>
        <w:spacing w:line="480" w:lineRule="auto"/>
        <w:ind w:firstLine="720"/>
      </w:pPr>
      <w:r w:rsidRPr="00BE54A7">
        <w:t xml:space="preserve">Aberrant foot functions associated with rigid and dynamic feet places added demand on the neuromuscular system during dynamic movements.  The instability associated with rigid feet and mechanical inefficiency of dynamic feet require unique kinematic and kinetic patterns compared to normal feet </w:t>
      </w:r>
      <w:r w:rsidR="006521BF" w:rsidRPr="00BE54A7">
        <w:fldChar w:fldCharType="begin"/>
      </w:r>
      <w:r w:rsidRPr="00BE54A7">
        <w:instrText xml:space="preserve"> ADDIN EN.CITE &lt;EndNote&gt;&lt;Cite&gt;&lt;Author&gt;Butler&lt;/Author&gt;&lt;Year&gt;2003&lt;/Year&gt;&lt;RecNum&gt;19&lt;/RecNum&gt;&lt;record&gt;&lt;database name='Mid-Foot 2005-Converted.enl' path='F:\EndNote Libraries\Mid-Foot 2005-Converted.enl'&gt;Mid-Foot 2005-Converted.enl&lt;/database&gt;&lt;source-app name='EndNote' version='8.0'&gt;EndNote&lt;/source-app&gt;&lt;rec-number&gt;19&lt;/rec-number&gt;&lt;ref-type name='Journal Article'&gt;17&lt;/ref-type&gt;&lt;contributors&gt;&lt;authors&gt;&lt;author&gt;&lt;style face='normal' font='default' size='100%'&gt;Butler, R. J.&lt;/style&gt;&lt;/author&gt;&lt;author&gt;&lt;style face='normal' font='default' size='100%'&gt;Crowell, H. P., 3rd&lt;/style&gt;&lt;/author&gt;&lt;author&gt;&lt;style face='normal' font='default' size='100%'&gt;Davis, I. M.&lt;/style&gt;&lt;/author&gt;&lt;/authors&gt;&lt;/contributors&gt;&lt;auth-address&gt;&lt;style face='normal' font='default' size='100%'&gt;Biomechanics and Movement Science Program, University of Delaware, Newark, DE 19716, USA. rbutler@udel.edu&lt;/style&gt;&lt;/auth-address&gt;&lt;titles&gt;&lt;title&gt;&lt;style face='normal' font='default' size='100%'&gt;Lower extremity stiffness: implications for performance and injury&lt;/style&gt;&lt;/title&gt;&lt;secondary-title&gt;&lt;style face='normal' font='default' size='100%'&gt;Clin Biomech (Bristol, Avon)&lt;/style&gt;&lt;/secondary-title&gt;&lt;/titles&gt;&lt;periodical&gt;&lt;full-title&gt;&lt;style face='normal' font='default' size='100%'&gt;Clin Biomech (Bristol, Avon)&lt;/style&gt;&lt;/full-title&gt;&lt;/periodical&gt;&lt;pages&gt;&lt;style face='normal' font='default' size='100%'&gt;511-7&lt;/style&gt;&lt;/pages&gt;&lt;volume&gt;&lt;style face='normal' font='default' size='100%'&gt;18&lt;/style&gt;&lt;/volume&gt;&lt;number&gt;&lt;style face='normal' font='default' size='100%'&gt;6&lt;/style&gt;&lt;/number&gt;&lt;keywords&gt;&lt;keyword&gt;&lt;style face='normal' font='default' size='100%'&gt;Elasticity&lt;/style&gt;&lt;/keyword&gt;&lt;keyword&gt;&lt;style face='normal' font='default' size='100%'&gt;Humans&lt;/style&gt;&lt;/keyword&gt;&lt;keyword&gt;&lt;style face='normal' font='default' size='100%'&gt;Knee Joint/physiology&lt;/style&gt;&lt;/keyword&gt;&lt;keyword&gt;&lt;style face='normal' font='default' size='100%'&gt;Leg/*physiology&lt;/style&gt;&lt;/keyword&gt;&lt;keyword&gt;&lt;style face='normal' font='default' size='100%'&gt;Ligaments/physiology&lt;/style&gt;&lt;/keyword&gt;&lt;keyword&gt;&lt;style face='normal' font='default' size='100%'&gt;Muscle Contraction/physiology&lt;/style&gt;&lt;/keyword&gt;&lt;keyword&gt;&lt;style face='normal' font='default' size='100%'&gt;Muscle, Skeletal/*physiology&lt;/style&gt;&lt;/keyword&gt;&lt;keyword&gt;&lt;style face='normal' font='default' size='100%'&gt;Soft Tissue Injuries/physiopathology&lt;/style&gt;&lt;/keyword&gt;&lt;keyword&gt;&lt;style face='normal' font='default' size='100%'&gt;Tendons/physiology&lt;/style&gt;&lt;/keyword&gt;&lt;/keywords&gt;&lt;dates&gt;&lt;year&gt;&lt;style face='normal' font='default' size='100%'&gt;2003&lt;/style&gt;&lt;/year&gt;&lt;pub-dates&gt;&lt;date&gt;&lt;style face='normal' font='default' size='100%'&gt;Jul&lt;/style&gt;&lt;/date&gt;&lt;/pub-dates&gt;&lt;/dates&gt;&lt;accession-num&gt;&lt;style face='normal' font='default' size='100%'&gt;12828900&lt;/style&gt;&lt;/accession-num&gt;&lt;urls&gt;&lt;related-urls&gt;&lt;url&gt;&lt;style face='normal' font='default' size='100%'&gt;http://www.ncbi.nlm.nih.gov/entrez/query.fcgi?cmd=Retrieve&amp;amp;db=PubMed&amp;amp;dopt=Citation&amp;amp;list_uids=12828900 &lt;/style&gt;&lt;/url&gt;&lt;/related-urls&gt;&lt;/urls&gt;&lt;/record&gt;&lt;/Cite&gt;&lt;Cite&gt;&lt;Author&gt;Williams&lt;/Author&gt;&lt;Year&gt;2001&lt;/Year&gt;&lt;RecNum&gt;10&lt;/RecNum&gt;&lt;record&gt;&lt;database name='Mid-Foot 2005-Converted.enl' path='F:\EndNote Libraries\Mid-Foot 2005-Converted.enl'&gt;Mid-Foot 2005-Converted.enl&lt;/database&gt;&lt;source-app name='EndNote' version='8.0'&gt;EndNote&lt;/source-app&gt;&lt;rec-number&gt;10&lt;/rec-number&gt;&lt;ref-type name='Journal Article'&gt;17&lt;/ref-type&gt;&lt;contributors&gt;&lt;authors&gt;&lt;author&gt;&lt;style face='normal' font='default' size='100%'&gt;Williams, D. S., 3rd&lt;/style&gt;&lt;/author&gt;&lt;author&gt;&lt;style face='normal' font='default' size='100%'&gt;McClay, I. S.&lt;/style&gt;&lt;/author&gt;&lt;author&gt;&lt;style face='normal' font='default' size='100%'&gt;Hamill, J.&lt;/style&gt;&lt;/author&gt;&lt;/authors&gt;&lt;/contributors&gt;&lt;auth-address&gt;&lt;style face='normal' font='default' size='100%'&gt;Department of Physical Therapy, East Carolina University, Greenville, NC 27858-4353, USA. williamsdor@mail.ecu.edu&lt;/style&gt;&lt;/auth-address&gt;&lt;titles&gt;&lt;title&gt;&lt;style face='normal' font='default' size='100%'&gt;Arch structure and injury patterns in runners&lt;/style&gt;&lt;/title&gt;&lt;secondary-title&gt;&lt;style face='normal' font='default' size='100%'&gt;Clin Biomech (Bristol, Avon)&lt;/style&gt;&lt;/secondary-title&gt;&lt;/titles&gt;&lt;periodical&gt;&lt;full-title&gt;&lt;style face='normal' font='default' size='100%'&gt;Clin Biomech (Bristol, Avon)&lt;/style&gt;&lt;/full-title&gt;&lt;/periodical&gt;&lt;pages&gt;&lt;style face='normal' font='default' size='100%'&gt;341-7&lt;/style&gt;&lt;/pages&gt;&lt;volume&gt;&lt;style face='normal' font='default' size='100%'&gt;16&lt;/style&gt;&lt;/volume&gt;&lt;number&gt;&lt;style face='normal' font='default' size='100%'&gt;4&lt;/style&gt;&lt;/number&gt;&lt;keywords&gt;&lt;keyword&gt;&lt;style face='normal' font='default' size='100%'&gt;Adult&lt;/style&gt;&lt;/keyword&gt;&lt;keyword&gt;&lt;style face='normal' font='default' size='100%'&gt;Chi-Square Distribution&lt;/style&gt;&lt;/keyword&gt;&lt;keyword&gt;&lt;style face='normal' font='default' size='100%'&gt;Female&lt;/style&gt;&lt;/keyword&gt;&lt;keyword&gt;&lt;style face='normal' font='default' size='100%'&gt;Foot/*anatomy &amp;amp; histology&lt;/style&gt;&lt;/keyword&gt;&lt;keyword&gt;&lt;style face='normal' font='default' size='100%'&gt;Foot Injuries/epidemiology&lt;/style&gt;&lt;/keyword&gt;&lt;keyword&gt;&lt;style face='normal' font='default' size='100%'&gt;Humans&lt;/style&gt;&lt;/keyword&gt;&lt;keyword&gt;&lt;style face='normal' font='default' size='100%'&gt;Incidence&lt;/style&gt;&lt;/keyword&gt;&lt;keyword&gt;&lt;style face='normal' font='default' size='100%'&gt;Male&lt;/style&gt;&lt;/keyword&gt;&lt;keyword&gt;&lt;style face='normal' font='default' size='100%'&gt;Risk Factors&lt;/style&gt;&lt;/keyword&gt;&lt;keyword&gt;&lt;style face='normal' font='default' size='100%'&gt;Running/*injuries&lt;/style&gt;&lt;/keyword&gt;&lt;/keywords&gt;&lt;dates&gt;&lt;year&gt;&lt;style face='normal' font='default' size='100%'&gt;2001&lt;/style&gt;&lt;/year&gt;&lt;pub-dates&gt;&lt;date&gt;&lt;style face='normal' font='default' size='100%'&gt;May&lt;/style&gt;&lt;/date&gt;&lt;/pub-dates&gt;&lt;/dates&gt;&lt;accession-num&gt;&lt;style face='normal' font='default' size='100%'&gt;11358622&lt;/style&gt;&lt;/accession-num&gt;&lt;urls&gt;&lt;related-urls&gt;&lt;url&gt;&lt;style face='normal' font='default' size='100%'&gt;http://www.ncbi.nlm.nih.gov/entrez/query.fcgi?cmd=Retrieve&amp;amp;db=PubMed&amp;amp;dopt=Citation&amp;amp;list_uids=11358622 &lt;/style&gt;&lt;/url&gt;&lt;/related-urls&gt;&lt;/urls&gt;&lt;/record&gt;&lt;/Cite&gt;&lt;/EndNote&gt;</w:instrText>
      </w:r>
      <w:r w:rsidR="006521BF" w:rsidRPr="00BE54A7">
        <w:fldChar w:fldCharType="separate"/>
      </w:r>
      <w:r w:rsidRPr="00BE54A7">
        <w:t>(Butler, et al., 2003, Williams, et al., 2001)</w:t>
      </w:r>
      <w:r w:rsidR="006521BF" w:rsidRPr="00BE54A7">
        <w:fldChar w:fldCharType="end"/>
      </w:r>
      <w:r w:rsidRPr="00BE54A7">
        <w:t xml:space="preserve">.  These unique mechanical parameters are the manifestation of underlying neuromuscular responses to altered demands due to foot dysfunction.  The extrinsic muscles of the foot control movements within the foot during standing and dynamic movements.  It has been shown that dysfunction of extrinsic foot muscles produces </w:t>
      </w:r>
      <w:proofErr w:type="spellStart"/>
      <w:r w:rsidRPr="00BE54A7">
        <w:t>patho</w:t>
      </w:r>
      <w:proofErr w:type="spellEnd"/>
      <w:r w:rsidRPr="00BE54A7">
        <w:t xml:space="preserve">-mechanics within the foot </w:t>
      </w:r>
      <w:r w:rsidR="006521BF" w:rsidRPr="00BE54A7">
        <w:fldChar w:fldCharType="begin"/>
      </w:r>
      <w:r w:rsidRPr="00BE54A7">
        <w:instrText xml:space="preserve"> ADDIN EN.CITE &lt;EndNote&gt;&lt;Cite&gt;&lt;Author&gt;Rattanaprasert&lt;/Author&gt;&lt;Year&gt;1999&lt;/Year&gt;&lt;RecNum&gt;14&lt;/RecNum&gt;&lt;record&gt;&lt;rec-number&gt;34&lt;/rec-number&gt;&lt;ref-type name="Journal Article"&gt;17&lt;/ref-type&gt;&lt;contributors&gt;&lt;authors&gt;&lt;author&gt;Rattanaprasert, U.&lt;/author&gt;&lt;author&gt;Smith, R.&lt;/author&gt;&lt;author&gt;Sullivan, M.&lt;/author&gt;&lt;author&gt;Gilleard, W.&lt;/author&gt;&lt;/authors&gt;&lt;/contributors&gt;&lt;auth-address&gt;Faculty of Health Sciences, University of Sydney, Australia.&lt;/auth-address&gt;&lt;titles&gt;&lt;title&gt;Three-dimensional kinematics of the forefoot, rearfoot, and leg without the function of tibialis posterior in comparison with normals during stance phase of walking&lt;/title&gt;&lt;secondary-title&gt;Clin Biomech (Bristol, Avon)&lt;/secondary-title&gt;&lt;/titles&gt;&lt;periodical&gt;&lt;full-title&gt;Clin Biomech (Bristol, Avon)&lt;/full-title&gt;&lt;/periodical&gt;&lt;pages&gt;14-23&lt;/pages&gt;&lt;volume&gt;14&lt;/volume&gt;&lt;number&gt;1&lt;/number&gt;&lt;keywords&gt;&lt;keyword&gt;Adult&lt;/keyword&gt;&lt;keyword&gt;Analysis of Variance&lt;/keyword&gt;&lt;keyword&gt;Ankle Joint/physiology&lt;/keyword&gt;&lt;keyword&gt;Biomechanics&lt;/keyword&gt;&lt;keyword&gt;Comparative Study&lt;/keyword&gt;&lt;keyword&gt;Female&lt;/keyword&gt;&lt;keyword&gt;Foot/*physiology&lt;/keyword&gt;&lt;keyword&gt;Humans&lt;/keyword&gt;&lt;keyword&gt;Leg/*physiology&lt;/keyword&gt;&lt;keyword&gt;Male&lt;/keyword&gt;&lt;keyword&gt;Movement/physiology&lt;/keyword&gt;&lt;keyword&gt;Muscle, Skeletal/injuries/*physiology&lt;/keyword&gt;&lt;keyword&gt;Range of Motion, Articular/physiology&lt;/keyword&gt;&lt;keyword&gt;Reproducibility of Results&lt;/keyword&gt;&lt;keyword&gt;Video Recording&lt;/keyword&gt;&lt;keyword&gt;Walking/*physiology&lt;/keyword&gt;&lt;/keywords&gt;&lt;dates&gt;&lt;year&gt;1999&lt;/year&gt;&lt;pub-dates&gt;&lt;date&gt;Jan&lt;/date&gt;&lt;/pub-dates&gt;&lt;/dates&gt;&lt;accession-num&gt;10619086&lt;/accession-num&gt;&lt;urls&gt;&lt;related-urls&gt;&lt;url&gt;http://www.ncbi.nlm.nih.gov/entrez/query.fcgi?cmd=Retrieve&amp;amp;db=PubMed&amp;amp;dopt=Citation&amp;amp;list_uids=10619086&lt;/url&gt;&lt;/related-urls&gt;&lt;/urls&gt;&lt;/record&gt;&lt;/Cite&gt;&lt;/EndNote&gt;</w:instrText>
      </w:r>
      <w:r w:rsidR="006521BF" w:rsidRPr="00BE54A7">
        <w:fldChar w:fldCharType="separate"/>
      </w:r>
      <w:r w:rsidRPr="00BE54A7">
        <w:t>(Rattanaprasert, et al., 1999)</w:t>
      </w:r>
      <w:r w:rsidR="006521BF" w:rsidRPr="00BE54A7">
        <w:fldChar w:fldCharType="end"/>
      </w:r>
      <w:r w:rsidRPr="00BE54A7">
        <w:t xml:space="preserve">.  In addition, extrinsic foot muscles are activated later in the stance phase in individuals with dynamic feet to stabilize </w:t>
      </w:r>
      <w:r w:rsidRPr="00BE54A7">
        <w:lastRenderedPageBreak/>
        <w:t xml:space="preserve">the mid- and forefoot during push off </w:t>
      </w:r>
      <w:r w:rsidR="006521BF" w:rsidRPr="00BE54A7">
        <w:fldChar w:fldCharType="begin"/>
      </w:r>
      <w:r w:rsidRPr="00BE54A7">
        <w:instrText xml:space="preserve"> ADDIN EN.CITE &lt;EndNote&gt;&lt;Cite&gt;&lt;Author&gt;Hunt&lt;/Author&gt;&lt;Year&gt;2004&lt;/Year&gt;&lt;RecNum&gt;44&lt;/RecNum&gt;&lt;record&gt;&lt;rec-number&gt;14&lt;/rec-number&gt;&lt;ref-type name="Journal Article"&gt;17&lt;/ref-type&gt;&lt;contributors&gt;&lt;authors&gt;&lt;author&gt;Hunt, A. E.&lt;/author&gt;&lt;author&gt;Smith, R. M.&lt;/author&gt;&lt;/authors&gt;&lt;/contributors&gt;&lt;auth-address&gt;Faculty of Health Sciences, School of Physiotherapy, The University of Sydney, P.O. Box 170, Lidcombe, NSW 1825, Australia. a.hunt@fhs.usyd.edu.au&lt;/auth-address&gt;&lt;titles&gt;&lt;title&gt;Mechanics and control of the flat versus normal foot during the stance phase of walking&lt;/title&gt;&lt;secondary-title&gt;Clin Biomech (Bristol, Avon)&lt;/secondary-title&gt;&lt;/titles&gt;&lt;periodical&gt;&lt;full-title&gt;Clin Biomech (Bristol, Avon)&lt;/full-title&gt;&lt;/periodical&gt;&lt;pages&gt;391-7&lt;/pages&gt;&lt;volume&gt;19&lt;/volume&gt;&lt;number&gt;4&lt;/number&gt;&lt;keywords&gt;&lt;keyword&gt;Adaptation, Physiological&lt;/keyword&gt;&lt;keyword&gt;Adolescent&lt;/keyword&gt;&lt;keyword&gt;Adult&lt;/keyword&gt;&lt;keyword&gt;Ankle Joint/*physiopathology&lt;/keyword&gt;&lt;keyword&gt;Biomechanics/methods&lt;/keyword&gt;&lt;keyword&gt;Comparative Study&lt;/keyword&gt;&lt;keyword&gt;Computer Simulation&lt;/keyword&gt;&lt;keyword&gt;Electromyography&lt;/keyword&gt;&lt;keyword&gt;Feedback&lt;/keyword&gt;&lt;keyword&gt;Flatfoot/*physiopathology&lt;/keyword&gt;&lt;keyword&gt;Foot/*physiopathology&lt;/keyword&gt;&lt;keyword&gt;*Gait&lt;/keyword&gt;&lt;keyword&gt;Humans&lt;/keyword&gt;&lt;keyword&gt;Male&lt;/keyword&gt;&lt;keyword&gt;*Models, Biological&lt;/keyword&gt;&lt;keyword&gt;*Muscle Contraction&lt;/keyword&gt;&lt;keyword&gt;Musculoskeletal Equilibrium&lt;/keyword&gt;&lt;keyword&gt;*Posture&lt;/keyword&gt;&lt;keyword&gt;Range of Motion, Articular&lt;/keyword&gt;&lt;keyword&gt;Research Support, Non-U.S. Gov&amp;apos;t&lt;/keyword&gt;&lt;keyword&gt;Torque&lt;/keyword&gt;&lt;keyword&gt;*Walking&lt;/keyword&gt;&lt;/keywords&gt;&lt;dates&gt;&lt;year&gt;2004&lt;/year&gt;&lt;pub-dates&gt;&lt;date&gt;May&lt;/date&gt;&lt;/pub-dates&gt;&lt;/dates&gt;&lt;accession-num&gt;15109760&lt;/accession-num&gt;&lt;urls&gt;&lt;related-urls&gt;&lt;url&gt;http://www.ncbi.nlm.nih.gov/entrez/query.fcgi?cmd=Retrieve&amp;amp;db=PubMed&amp;amp;dopt=Citation&amp;amp;list_uids=15109760&lt;/url&gt;&lt;/related-urls&gt;&lt;/urls&gt;&lt;/record&gt;&lt;/Cite&gt;&lt;/EndNote&gt;</w:instrText>
      </w:r>
      <w:r w:rsidR="006521BF" w:rsidRPr="00BE54A7">
        <w:fldChar w:fldCharType="separate"/>
      </w:r>
      <w:r w:rsidRPr="00BE54A7">
        <w:t>(Hunt and Smith, 2004)</w:t>
      </w:r>
      <w:r w:rsidR="006521BF" w:rsidRPr="00BE54A7">
        <w:fldChar w:fldCharType="end"/>
      </w:r>
      <w:r w:rsidRPr="00BE54A7">
        <w:t xml:space="preserve">.  It has also been shown that muscular activation decreases when orthotics that mimic normal foot function are applied to dynamic feet  </w:t>
      </w:r>
      <w:r w:rsidR="006521BF" w:rsidRPr="00BE54A7">
        <w:fldChar w:fldCharType="begin"/>
      </w:r>
      <w:r w:rsidRPr="00BE54A7">
        <w:instrText xml:space="preserve"> ADDIN EN.CITE &lt;EndNote&gt;&lt;Cite&gt;&lt;Author&gt;Mundermann&lt;/Author&gt;&lt;Year&gt;2005&lt;/Year&gt;&lt;RecNum&gt;53&lt;/RecNum&gt;&lt;record&gt;&lt;rec-number&gt;25&lt;/rec-number&gt;&lt;ref-type name="Journal Article"&gt;17&lt;/ref-type&gt;&lt;contributors&gt;&lt;authors&gt;&lt;author&gt;Mundermann, A.&lt;/author&gt;&lt;author&gt;Wakeling, J. M.&lt;/author&gt;&lt;author&gt;Nigg, B. M.&lt;/author&gt;&lt;author&gt;Humble, R. N.&lt;/author&gt;&lt;author&gt;Stefanyshyn, D. J.&lt;/author&gt;&lt;/authors&gt;&lt;/contributors&gt;&lt;auth-address&gt;Division of Biomechanical Engineering, Department of Mechanical Engineering, Stanford University, Stanford, CA, USA; Human Performance Laboratory, Faculty of Kinesiology, University of Calgary, Calgary, Alta., Canada.&lt;/auth-address&gt;&lt;titles&gt;&lt;title&gt;Foot orthoses affect frequency components of muscle activity in the lower extremity&lt;/title&gt;&lt;secondary-title&gt;Gait Posture&lt;/secondary-title&gt;&lt;/titles&gt;&lt;periodical&gt;&lt;full-title&gt;Gait Posture&lt;/full-title&gt;&lt;/periodical&gt;&lt;dates&gt;&lt;year&gt;2005&lt;/year&gt;&lt;pub-dates&gt;&lt;date&gt;Jun 7&lt;/date&gt;&lt;/pub-dates&gt;&lt;/dates&gt;&lt;accession-num&gt;15946847&lt;/accession-num&gt;&lt;urls&gt;&lt;related-urls&gt;&lt;url&gt;http://www.ncbi.nlm.nih.gov/entrez/query.fcgi?cmd=Retrieve&amp;amp;db=PubMed&amp;amp;dopt=Citation&amp;amp;list_uids=15946847&lt;/url&gt;&lt;/related-urls&gt;&lt;/urls&gt;&lt;/record&gt;&lt;/Cite&gt;&lt;/EndNote&gt;</w:instrText>
      </w:r>
      <w:r w:rsidR="006521BF" w:rsidRPr="00BE54A7">
        <w:fldChar w:fldCharType="separate"/>
      </w:r>
      <w:r w:rsidRPr="00BE54A7">
        <w:t>(Mundermann, et al., 2005)</w:t>
      </w:r>
      <w:r w:rsidR="006521BF" w:rsidRPr="00BE54A7">
        <w:fldChar w:fldCharType="end"/>
      </w:r>
      <w:r w:rsidRPr="00BE54A7">
        <w:t xml:space="preserve">.  This further suggests that the neuromuscular system adapts to irregular foot function.  </w:t>
      </w:r>
    </w:p>
    <w:p w:rsidR="007813D4" w:rsidRPr="00BE54A7" w:rsidRDefault="007813D4" w:rsidP="004321C8">
      <w:pPr>
        <w:spacing w:line="480" w:lineRule="auto"/>
        <w:ind w:firstLine="720"/>
      </w:pPr>
    </w:p>
    <w:p w:rsidR="004321C8" w:rsidRDefault="004321C8" w:rsidP="004321C8">
      <w:pPr>
        <w:spacing w:line="480" w:lineRule="auto"/>
        <w:ind w:firstLine="720"/>
      </w:pPr>
      <w:r w:rsidRPr="00BE54A7">
        <w:t xml:space="preserve">It is known that abnormal mechanics of the foot may result in stress fractures </w:t>
      </w:r>
      <w:r w:rsidR="006521BF" w:rsidRPr="00BE54A7">
        <w:fldChar w:fldCharType="begin"/>
      </w:r>
      <w:r w:rsidRPr="00BE54A7">
        <w:instrText xml:space="preserve"> ADDIN EN.CITE &lt;EndNote&gt;&lt;Cite&gt;&lt;Author&gt;Butler&lt;/Author&gt;&lt;Year&gt;2003&lt;/Year&gt;&lt;RecNum&gt;19&lt;/RecNum&gt;&lt;record&gt;&lt;database name='Mid-Foot 2005-Converted.enl' path='F:\EndNote Libraries\Mid-Foot 2005-Converted.enl'&gt;Mid-Foot 2005-Converted.enl&lt;/database&gt;&lt;source-app name='EndNote' version='8.0'&gt;EndNote&lt;/source-app&gt;&lt;rec-number&gt;19&lt;/rec-number&gt;&lt;ref-type name='Journal Article'&gt;17&lt;/ref-type&gt;&lt;contributors&gt;&lt;authors&gt;&lt;author&gt;&lt;style face='normal' font='default' size='100%'&gt;Butler, R. J.&lt;/style&gt;&lt;/author&gt;&lt;author&gt;&lt;style face='normal' font='default' size='100%'&gt;Crowell, H. P., 3rd&lt;/style&gt;&lt;/author&gt;&lt;author&gt;&lt;style face='normal' font='default' size='100%'&gt;Davis, I. M.&lt;/style&gt;&lt;/author&gt;&lt;/authors&gt;&lt;/contributors&gt;&lt;auth-address&gt;&lt;style face='normal' font='default' size='100%'&gt;Biomechanics and Movement Science Program, University of Delaware, Newark, DE 19716, USA. rbutler@udel.edu&lt;/style&gt;&lt;/auth-address&gt;&lt;titles&gt;&lt;title&gt;&lt;style face='normal' font='default' size='100%'&gt;Lower extremity stiffness: implications for performance and injury&lt;/style&gt;&lt;/title&gt;&lt;secondary-title&gt;&lt;style face='normal' font='default' size='100%'&gt;Clin Biomech (Bristol, Avon)&lt;/style&gt;&lt;/secondary-title&gt;&lt;/titles&gt;&lt;periodical&gt;&lt;full-title&gt;&lt;style face='normal' font='default' size='100%'&gt;Clin Biomech (Bristol, Avon)&lt;/style&gt;&lt;/full-title&gt;&lt;/periodical&gt;&lt;pages&gt;&lt;style face='normal' font='default' size='100%'&gt;511-7&lt;/style&gt;&lt;/pages&gt;&lt;volume&gt;&lt;style face='normal' font='default' size='100%'&gt;18&lt;/style&gt;&lt;/volume&gt;&lt;number&gt;&lt;style face='normal' font='default' size='100%'&gt;6&lt;/style&gt;&lt;/number&gt;&lt;keywords&gt;&lt;keyword&gt;&lt;style face='normal' font='default' size='100%'&gt;Elasticity&lt;/style&gt;&lt;/keyword&gt;&lt;keyword&gt;&lt;style face='normal' font='default' size='100%'&gt;Humans&lt;/style&gt;&lt;/keyword&gt;&lt;keyword&gt;&lt;style face='normal' font='default' size='100%'&gt;Knee Joint/physiology&lt;/style&gt;&lt;/keyword&gt;&lt;keyword&gt;&lt;style face='normal' font='default' size='100%'&gt;Leg/*physiology&lt;/style&gt;&lt;/keyword&gt;&lt;keyword&gt;&lt;style face='normal' font='default' size='100%'&gt;Ligaments/physiology&lt;/style&gt;&lt;/keyword&gt;&lt;keyword&gt;&lt;style face='normal' font='default' size='100%'&gt;Muscle Contraction/physiology&lt;/style&gt;&lt;/keyword&gt;&lt;keyword&gt;&lt;style face='normal' font='default' size='100%'&gt;Muscle, Skeletal/*physiology&lt;/style&gt;&lt;/keyword&gt;&lt;keyword&gt;&lt;style face='normal' font='default' size='100%'&gt;Soft Tissue Injuries/physiopathology&lt;/style&gt;&lt;/keyword&gt;&lt;keyword&gt;&lt;style face='normal' font='default' size='100%'&gt;Tendons/physiology&lt;/style&gt;&lt;/keyword&gt;&lt;/keywords&gt;&lt;dates&gt;&lt;year&gt;&lt;style face='normal' font='default' size='100%'&gt;2003&lt;/style&gt;&lt;/year&gt;&lt;pub-dates&gt;&lt;date&gt;&lt;style face='normal' font='default' size='100%'&gt;Jul&lt;/style&gt;&lt;/date&gt;&lt;/pub-dates&gt;&lt;/dates&gt;&lt;accession-num&gt;&lt;style face='normal' font='default' size='100%'&gt;12828900&lt;/style&gt;&lt;/accession-num&gt;&lt;urls&gt;&lt;related-urls&gt;&lt;url&gt;&lt;style face='normal' font='default' size='100%'&gt;http://www.ncbi.nlm.nih.gov/entrez/query.fcgi?cmd=Retrieve&amp;amp;db=PubMed&amp;amp;dopt=Citation&amp;amp;list_uids=12828900 &lt;/style&gt;&lt;/url&gt;&lt;/related-urls&gt;&lt;/urls&gt;&lt;/record&gt;&lt;/Cite&gt;&lt;Cite&gt;&lt;Author&gt;Milgrom&lt;/Author&gt;&lt;Year&gt;1985&lt;/Year&gt;&lt;RecNum&gt;38&lt;/RecNum&gt;&lt;record&gt;&lt;database name='Mid-Foot 2005-Converted.enl' path='F:\EndNote Libraries\Mid-Foot 2005-Converted.enl'&gt;Mid-Foot 2005-Converted.enl&lt;/database&gt;&lt;source-app name='EndNote' version='8.0'&gt;EndNote&lt;/source-app&gt;&lt;rec-number&gt;38&lt;/rec-number&gt;&lt;ref-type name='Journal Article'&gt;17&lt;/ref-type&gt;&lt;contributors&gt;&lt;authors&gt;&lt;author&gt;&lt;style face='normal' font='default' size='100%'&gt;Milgrom, C.&lt;/style&gt;&lt;/author&gt;&lt;author&gt;&lt;style face='normal' font='default' size='100%'&gt;Giladi, M.&lt;/style&gt;&lt;/author&gt;&lt;author&gt;&lt;style face='normal' font='default' size='100%'&gt;Kashtan, H.&lt;/style&gt;&lt;/author&gt;&lt;author&gt;&lt;style face='normal' font='default' size='100%'&gt;Simkin, A.&lt;/style&gt;&lt;/author&gt;&lt;author&gt;&lt;style face='normal' font='default' size='100%'&gt;Chisin, R.&lt;/style&gt;&lt;/author&gt;&lt;author&gt;&lt;style face='normal' font='default' size='100%'&gt;Margulies, J.&lt;/style&gt;&lt;/author&gt;&lt;author&gt;&lt;style face='normal' font='default' size='100%'&gt;Steinberg, R.&lt;/style&gt;&lt;/author&gt;&lt;author&gt;&lt;style face='normal' font='default' size='100%'&gt;Aharonson, Z.&lt;/style&gt;&lt;/author&gt;&lt;author&gt;&lt;style face='normal' font='default' size='100%'&gt;Stein, M.&lt;/style&gt;&lt;/author&gt;&lt;/authors&gt;&lt;/contributors&gt;&lt;titles&gt;&lt;title&gt;&lt;style face='normal' font='default' size='100%'&gt;A prospective study of the effect of a shock-absorbing orthotic device on the incidence of stress fractures in military recruits&lt;/style&gt;&lt;/title&gt;&lt;secondary-title&gt;&lt;style face='normal' font='default' size='100%'&gt;Foot Ankle&lt;/style&gt;&lt;/secondary-title&gt;&lt;/titles&gt;&lt;periodical&gt;&lt;full-title&gt;&lt;style face='normal' font='default' size='100%'&gt;Foot Ankle&lt;/style&gt;&lt;/full-title&gt;&lt;/periodical&gt;&lt;pages&gt;&lt;style face='normal' font='default' size='100%'&gt;101-4&lt;/style&gt;&lt;/pages&gt;&lt;volume&gt;&lt;style face='normal' font='default' size='100%'&gt;6&lt;/style&gt;&lt;/volume&gt;&lt;number&gt;&lt;style face='normal' font='default' size='100%'&gt;2&lt;/style&gt;&lt;/number&gt;&lt;keywords&gt;&lt;keyword&gt;&lt;style face='normal' font='default' size='100%'&gt;Fractures/etiology/*prevention &amp;amp; control&lt;/style&gt;&lt;/keyword&gt;&lt;keyword&gt;&lt;style face='normal' font='default' size='100%'&gt;Humans&lt;/style&gt;&lt;/keyword&gt;&lt;keyword&gt;&lt;style face='normal' font='default' size='100%'&gt;Male&lt;/style&gt;&lt;/keyword&gt;&lt;keyword&gt;&lt;style face='normal' font='default' size='100%'&gt;*Military Personnel&lt;/style&gt;&lt;/keyword&gt;&lt;keyword&gt;&lt;style face='normal' font='default' size='100%'&gt;*Orthotic Devices&lt;/style&gt;&lt;/keyword&gt;&lt;keyword&gt;&lt;style face='normal' font='default' size='100%'&gt;Prospective Studies&lt;/style&gt;&lt;/keyword&gt;&lt;keyword&gt;&lt;style face='normal' font='default' size='100%'&gt;Research Support, Non-U.S. Gov&amp;apos;t&lt;/style&gt;&lt;/keyword&gt;&lt;keyword&gt;&lt;style face='normal' font='default' size='100%'&gt;Shoes&lt;/style&gt;&lt;/keyword&gt;&lt;keyword&gt;&lt;style face='normal' font='default' size='100%'&gt;Stress, Mechanical&lt;/style&gt;&lt;/keyword&gt;&lt;/keywords&gt;&lt;dates&gt;&lt;year&gt;&lt;style face='normal' font='default' size='100%'&gt;1985&lt;/style&gt;&lt;/year&gt;&lt;pub-dates&gt;&lt;date&gt;&lt;style face='normal' font='default' size='100%'&gt;Oct&lt;/style&gt;&lt;/date&gt;&lt;/pub-dates&gt;&lt;/dates&gt;&lt;accession-num&gt;&lt;style face='normal' font='default' size='100%'&gt;4065773&lt;/style&gt;&lt;/accession-num&gt;&lt;urls&gt;&lt;related-urls&gt;&lt;url&gt;&lt;style face='normal' font='default' size='100%'&gt;http://www.ncbi.nlm.nih.gov/entrez/query.fcgi?cmd=Retrieve&amp;amp;db=PubMed&amp;amp;dopt=Citation&amp;amp;list_uids=4065773 &lt;/style&gt;&lt;/url&gt;&lt;/related-urls&gt;&lt;/urls&gt;&lt;/record&gt;&lt;/Cite&gt;&lt;Cite&gt;&lt;Author&gt;Williams&lt;/Author&gt;&lt;Year&gt;2001&lt;/Year&gt;&lt;RecNum&gt;10&lt;/RecNum&gt;&lt;record&gt;&lt;database name='Mid-Foot 2005-Converted.enl' path='F:\EndNote Libraries\Mid-Foot 2005-Converted.enl'&gt;Mid-Foot 2005-Converted.enl&lt;/database&gt;&lt;source-app name='EndNote' version='8.0'&gt;EndNote&lt;/source-app&gt;&lt;rec-number&gt;10&lt;/rec-number&gt;&lt;ref-type name='Journal Article'&gt;17&lt;/ref-type&gt;&lt;contributors&gt;&lt;authors&gt;&lt;author&gt;&lt;style face='normal' font='default' size='100%'&gt;Williams, D. S., 3rd&lt;/style&gt;&lt;/author&gt;&lt;author&gt;&lt;style face='normal' font='default' size='100%'&gt;McClay, I. S.&lt;/style&gt;&lt;/author&gt;&lt;author&gt;&lt;style face='normal' font='default' size='100%'&gt;Hamill, J.&lt;/style&gt;&lt;/author&gt;&lt;/authors&gt;&lt;/contributors&gt;&lt;auth-address&gt;&lt;style face='normal' font='default' size='100%'&gt;Department of Physical Therapy, East Carolina University, Greenville, NC 27858-4353, USA. williamsdor@mail.ecu.edu&lt;/style&gt;&lt;/auth-address&gt;&lt;titles&gt;&lt;title&gt;&lt;style face='normal' font='default' size='100%'&gt;Arch structure and injury patterns in runners&lt;/style&gt;&lt;/title&gt;&lt;secondary-title&gt;&lt;style face='normal' font='default' size='100%'&gt;Clin Biomech (Bristol, Avon)&lt;/style&gt;&lt;/secondary-title&gt;&lt;/titles&gt;&lt;periodical&gt;&lt;full-title&gt;&lt;style face='normal' font='default' size='100%'&gt;Clin Biomech (Bristol, Avon)&lt;/style&gt;&lt;/full-title&gt;&lt;/periodical&gt;&lt;pages&gt;&lt;style face='normal' font='default' size='100%'&gt;341-7&lt;/style&gt;&lt;/pages&gt;&lt;volume&gt;&lt;style face='normal' font='default' size='100%'&gt;16&lt;/style&gt;&lt;/volume&gt;&lt;number&gt;&lt;style face='normal' font='default' size='100%'&gt;4&lt;/style&gt;&lt;/number&gt;&lt;keywords&gt;&lt;keyword&gt;&lt;style face='normal' font='default' size='100%'&gt;Adult&lt;/style&gt;&lt;/keyword&gt;&lt;keyword&gt;&lt;style face='normal' font='default' size='100%'&gt;Chi-Square Distribution&lt;/style&gt;&lt;/keyword&gt;&lt;keyword&gt;&lt;style face='normal' font='default' size='100%'&gt;Female&lt;/style&gt;&lt;/keyword&gt;&lt;keyword&gt;&lt;style face='normal' font='default' size='100%'&gt;Foot/*anatomy &amp;amp; histology&lt;/style&gt;&lt;/keyword&gt;&lt;keyword&gt;&lt;style face='normal' font='default' size='100%'&gt;Foot Injuries/epidemiology&lt;/style&gt;&lt;/keyword&gt;&lt;keyword&gt;&lt;style face='normal' font='default' size='100%'&gt;Humans&lt;/style&gt;&lt;/keyword&gt;&lt;keyword&gt;&lt;style face='normal' font='default' size='100%'&gt;Incidence&lt;/style&gt;&lt;/keyword&gt;&lt;keyword&gt;&lt;style face='normal' font='default' size='100%'&gt;Male&lt;/style&gt;&lt;/keyword&gt;&lt;keyword&gt;&lt;style face='normal' font='default' size='100%'&gt;Risk Factors&lt;/style&gt;&lt;/keyword&gt;&lt;keyword&gt;&lt;style face='normal' font='default' size='100%'&gt;Running/*injuries&lt;/style&gt;&lt;/keyword&gt;&lt;/keywords&gt;&lt;dates&gt;&lt;year&gt;&lt;style face='normal' font='default' size='100%'&gt;2001&lt;/style&gt;&lt;/year&gt;&lt;pub-dates&gt;&lt;date&gt;&lt;style face='normal' font='default' size='100%'&gt;May&lt;/style&gt;&lt;/date&gt;&lt;/pub-dates&gt;&lt;/dates&gt;&lt;accession-num&gt;&lt;style face='normal' font='default' size='100%'&gt;11358622&lt;/style&gt;&lt;/accession-num&gt;&lt;urls&gt;&lt;related-urls&gt;&lt;url&gt;&lt;style face='normal' font='default' size='100%'&gt;http://www.ncbi.nlm.nih.gov/entrez/query.fcgi?cmd=Retrieve&amp;amp;db=PubMed&amp;amp;dopt=Citation&amp;amp;list_uids=11358622 &lt;/style&gt;&lt;/url&gt;&lt;/related-urls&gt;&lt;/urls&gt;&lt;/record&gt;&lt;/Cite&gt;&lt;/EndNote&gt;</w:instrText>
      </w:r>
      <w:r w:rsidR="006521BF" w:rsidRPr="00BE54A7">
        <w:fldChar w:fldCharType="separate"/>
      </w:r>
      <w:r w:rsidRPr="00BE54A7">
        <w:t>(Butler, et al., 2003, Milgrom, et al., 1985, Williams, et al., 2001)</w:t>
      </w:r>
      <w:r w:rsidR="006521BF" w:rsidRPr="00BE54A7">
        <w:fldChar w:fldCharType="end"/>
      </w:r>
      <w:r w:rsidRPr="00BE54A7">
        <w:t xml:space="preserve">, shin splints </w:t>
      </w:r>
      <w:r w:rsidR="006521BF" w:rsidRPr="00BE54A7">
        <w:fldChar w:fldCharType="begin"/>
      </w:r>
      <w:r w:rsidRPr="00BE54A7">
        <w:instrText xml:space="preserve"> ADDIN EN.CITE &lt;EndNote&gt;&lt;Cite&gt;&lt;Author&gt;Detmer&lt;/Author&gt;&lt;Year&gt;1986&lt;/Year&gt;&lt;RecNum&gt;34&lt;/RecNum&gt;&lt;record&gt;&lt;database name='Mid-Foot 2005-Converted.enl' path='F:\EndNote Libraries\Mid-Foot 2005-Converted.enl'&gt;Mid-Foot 2005-Converted.enl&lt;/database&gt;&lt;source-app name='EndNote' version='8.0'&gt;EndNote&lt;/source-app&gt;&lt;rec-number&gt;34&lt;/rec-number&gt;&lt;ref-type name='Journal Article'&gt;17&lt;/ref-type&gt;&lt;contributors&gt;&lt;authors&gt;&lt;author&gt;&lt;style face='normal' font='default' size='100%'&gt;Detmer, D. E.&lt;/style&gt;&lt;/author&gt;&lt;/authors&gt;&lt;/contributors&gt;&lt;titles&gt;&lt;title&gt;&lt;style face='normal' font='default' size='100%'&gt;Chronic shin splints. Classification and management of medial tibial stress syndrome&lt;/style&gt;&lt;/title&gt;&lt;secondary-title&gt;&lt;style face='normal' font='default' size='100%'&gt;Sports Med&lt;/style&gt;&lt;/secondary-title&gt;&lt;/titles&gt;&lt;periodical&gt;&lt;full-title&gt;&lt;style face='normal' font='default' size='100%'&gt;Sports Med&lt;/style&gt;&lt;/full-title&gt;&lt;/periodical&gt;&lt;pages&gt;&lt;style face='normal' font='default' size='100%'&gt;436-46&lt;/style&gt;&lt;/pages&gt;&lt;volume&gt;&lt;style face='normal' font='default' size='100%'&gt;3&lt;/style&gt;&lt;/volume&gt;&lt;number&gt;&lt;style face='normal' font='default' size='100%'&gt;6&lt;/style&gt;&lt;/number&gt;&lt;keywords&gt;&lt;keyword&gt;&lt;style face='normal' font='default' size='100%'&gt;Athletic Injuries/diagnosis/pathology/rehabilitation/*surgery&lt;/style&gt;&lt;/keyword&gt;&lt;keyword&gt;&lt;style face='normal' font='default' size='100%'&gt;Chronic Disease&lt;/style&gt;&lt;/keyword&gt;&lt;keyword&gt;&lt;style face='normal' font='default' size='100%'&gt;Compartment Syndromes/etiology/surgery&lt;/style&gt;&lt;/keyword&gt;&lt;keyword&gt;&lt;style face='normal' font='default' size='100%'&gt;Fascia/surgery&lt;/style&gt;&lt;/keyword&gt;&lt;keyword&gt;&lt;style face='normal' font='default' size='100%'&gt;Humans&lt;/style&gt;&lt;/keyword&gt;&lt;keyword&gt;&lt;style face='normal' font='default' size='100%'&gt;Pain/etiology&lt;/style&gt;&lt;/keyword&gt;&lt;keyword&gt;&lt;style face='normal' font='default' size='100%'&gt;*Running&lt;/style&gt;&lt;/keyword&gt;&lt;keyword&gt;&lt;style face='normal' font='default' size='100%'&gt;Stress, Mechanical&lt;/style&gt;&lt;/keyword&gt;&lt;keyword&gt;&lt;style face='normal' font='default' size='100%'&gt;Tibia/*injuries/pathology/physiopathology/surgery&lt;/style&gt;&lt;/keyword&gt;&lt;keyword&gt;&lt;style face='normal' font='default' size='100%'&gt;Time Factors&lt;/style&gt;&lt;/keyword&gt;&lt;/keywords&gt;&lt;dates&gt;&lt;year&gt;&lt;style face='normal' font='default' size='100%'&gt;1986&lt;/style&gt;&lt;/year&gt;&lt;pub-dates&gt;&lt;date&gt;&lt;style face='normal' font='default' size='100%'&gt;Nov-Dec&lt;/style&gt;&lt;/date&gt;&lt;/pub-dates&gt;&lt;/dates&gt;&lt;accession-num&gt;&lt;style face='normal' font='default' size='100%'&gt;3787005&lt;/style&gt;&lt;/accession-num&gt;&lt;urls&gt;&lt;related-urls&gt;&lt;url&gt;&lt;style face='normal' font='default' size='100%'&gt;http://www.ncbi.nlm.nih.gov/entrez/query.fcgi?cmd=Retrieve&amp;amp;db=PubMed&amp;amp;dopt=Citation&amp;amp;list_uids=3787005 &lt;/style&gt;&lt;/url&gt;&lt;/related-urls&gt;&lt;/urls&gt;&lt;/record&gt;&lt;/Cite&gt;&lt;/EndNote&gt;</w:instrText>
      </w:r>
      <w:r w:rsidR="006521BF" w:rsidRPr="00BE54A7">
        <w:fldChar w:fldCharType="separate"/>
      </w:r>
      <w:r w:rsidRPr="00BE54A7">
        <w:t>(Detmer, 1986)</w:t>
      </w:r>
      <w:r w:rsidR="006521BF" w:rsidRPr="00BE54A7">
        <w:fldChar w:fldCharType="end"/>
      </w:r>
      <w:r w:rsidRPr="00BE54A7">
        <w:t xml:space="preserve">, osteoarthritis </w:t>
      </w:r>
      <w:r w:rsidR="006521BF" w:rsidRPr="00BE54A7">
        <w:fldChar w:fldCharType="begin"/>
      </w:r>
      <w:r w:rsidRPr="00BE54A7">
        <w:instrText xml:space="preserve"> ADDIN EN.CITE &lt;EndNote&gt;&lt;Cite&gt;&lt;Author&gt;Radin&lt;/Author&gt;&lt;Year&gt;1972&lt;/Year&gt;&lt;RecNum&gt;40&lt;/RecNum&gt;&lt;record&gt;&lt;database name='Mid-Foot 2005-Converted.enl' path='F:\EndNote Libraries\Mid-Foot 2005-Converted.enl'&gt;Mid-Foot 2005-Converted.enl&lt;/database&gt;&lt;source-app name='EndNote' version='8.0'&gt;EndNote&lt;/source-app&gt;&lt;rec-number&gt;40&lt;/rec-number&gt;&lt;ref-type name='Journal Article'&gt;17&lt;/ref-type&gt;&lt;contributors&gt;&lt;authors&gt;&lt;author&gt;&lt;style face='normal' font='default' size='100%'&gt;Radin, E. L.&lt;/style&gt;&lt;/author&gt;&lt;author&gt;&lt;style face='normal' font='default' size='100%'&gt;Paul, I. L.&lt;/style&gt;&lt;/author&gt;&lt;author&gt;&lt;style face='normal' font='default' size='100%'&gt;Rose, R. M.&lt;/style&gt;&lt;/author&gt;&lt;/authors&gt;&lt;/contributors&gt;&lt;titles&gt;&lt;title&gt;&lt;style face='normal' font='default' size='100%'&gt;Role of mechanical factors in pathogenesis of primary osteoarthritis&lt;/style&gt;&lt;/title&gt;&lt;secondary-title&gt;&lt;style face='normal' font='default' size='100%'&gt;Lancet&lt;/style&gt;&lt;/secondary-title&gt;&lt;/titles&gt;&lt;periodical&gt;&lt;full-title&gt;&lt;style face='normal' font='default' size='100%'&gt;Lancet&lt;/style&gt;&lt;/full-title&gt;&lt;/periodical&gt;&lt;pages&gt;&lt;style face='normal' font='default' size='100%'&gt;519-22&lt;/style&gt;&lt;/pages&gt;&lt;volume&gt;&lt;style face='normal' font='default' size='100%'&gt;1&lt;/style&gt;&lt;/volume&gt;&lt;number&gt;&lt;style face='normal' font='default' size='100%'&gt;7749&lt;/style&gt;&lt;/number&gt;&lt;keywords&gt;&lt;keyword&gt;&lt;style face='normal' font='default' size='100%'&gt;Aging&lt;/style&gt;&lt;/keyword&gt;&lt;keyword&gt;&lt;style face='normal' font='default' size='100%'&gt;*Biomechanics&lt;/style&gt;&lt;/keyword&gt;&lt;keyword&gt;&lt;style face='normal' font='default' size='100%'&gt;Bone and Bones/physiology&lt;/style&gt;&lt;/keyword&gt;&lt;keyword&gt;&lt;style face='normal' font='default' size='100%'&gt;Cartilage, Articular/physiology&lt;/style&gt;&lt;/keyword&gt;&lt;keyword&gt;&lt;style face='normal' font='default' size='100%'&gt;Continental Population Groups&lt;/style&gt;&lt;/keyword&gt;&lt;keyword&gt;&lt;style face='normal' font='default' size='100%'&gt;Female&lt;/style&gt;&lt;/keyword&gt;&lt;keyword&gt;&lt;style face='normal' font='default' size='100%'&gt;Humans&lt;/style&gt;&lt;/keyword&gt;&lt;keyword&gt;&lt;style face='normal' font='default' size='100%'&gt;Male&lt;/style&gt;&lt;/keyword&gt;&lt;keyword&gt;&lt;style face='normal' font='default' size='100%'&gt;Muscle Contraction&lt;/style&gt;&lt;/keyword&gt;&lt;keyword&gt;&lt;style face='normal' font='default' size='100%'&gt;Osteoarthritis/*etiology&lt;/style&gt;&lt;/keyword&gt;&lt;keyword&gt;&lt;style face='normal' font='default' size='100%'&gt;Sex Factors&lt;/style&gt;&lt;/keyword&gt;&lt;keyword&gt;&lt;style face='normal' font='default' size='100%'&gt;Stress, Mechanical&lt;/style&gt;&lt;/keyword&gt;&lt;/keywords&gt;&lt;dates&gt;&lt;year&gt;&lt;style face='normal' font='default' size='100%'&gt;1972&lt;/style&gt;&lt;/year&gt;&lt;pub-dates&gt;&lt;date&gt;&lt;style face='normal' font='default' size='100%'&gt;Mar 4&lt;/style&gt;&lt;/date&gt;&lt;/pub-dates&gt;&lt;/dates&gt;&lt;accession-num&gt;&lt;style face='normal' font='default' size='100%'&gt;4110024&lt;/style&gt;&lt;/accession-num&gt;&lt;urls&gt;&lt;related-urls&gt;&lt;url&gt;&lt;style face='normal' font='default' size='100%'&gt;http://www.ncbi.nlm.nih.gov/entrez/query.fcgi?cmd=Retrieve&amp;amp;db=PubMed&amp;amp;dopt=Citation&amp;amp;list_uids=4110024 &lt;/style&gt;&lt;/url&gt;&lt;/related-urls&gt;&lt;/urls&gt;&lt;/record&gt;&lt;/Cite&gt;&lt;/EndNote&gt;</w:instrText>
      </w:r>
      <w:r w:rsidR="006521BF" w:rsidRPr="00BE54A7">
        <w:fldChar w:fldCharType="separate"/>
      </w:r>
      <w:r w:rsidRPr="00BE54A7">
        <w:t>(Radin, et al., 1972)</w:t>
      </w:r>
      <w:r w:rsidR="006521BF" w:rsidRPr="00BE54A7">
        <w:fldChar w:fldCharType="end"/>
      </w:r>
      <w:r w:rsidRPr="00BE54A7">
        <w:t xml:space="preserve"> and low back injury </w:t>
      </w:r>
      <w:r w:rsidR="006521BF" w:rsidRPr="00BE54A7">
        <w:fldChar w:fldCharType="begin"/>
      </w:r>
      <w:r w:rsidRPr="00BE54A7">
        <w:instrText xml:space="preserve"> ADDIN EN.CITE &lt;EndNote&gt;&lt;Cite&gt;&lt;Author&gt;Carpintero&lt;/Author&gt;&lt;Year&gt;1994&lt;/Year&gt;&lt;RecNum&gt;11&lt;/RecNum&gt;&lt;record&gt;&lt;rec-number&gt;3&lt;/rec-number&gt;&lt;ref-type name="Journal Article"&gt;17&lt;/ref-type&gt;&lt;contributors&gt;&lt;authors&gt;&lt;author&gt;Carpintero, P.&lt;/author&gt;&lt;author&gt;Entrenas, R.&lt;/author&gt;&lt;author&gt;Gonzalez, I.&lt;/author&gt;&lt;author&gt;Garcia, E.&lt;/author&gt;&lt;author&gt;Mesa, M.&lt;/author&gt;&lt;/authors&gt;&lt;/contributors&gt;&lt;auth-address&gt;University of Cordoba, Spain.&lt;/auth-address&gt;&lt;titles&gt;&lt;title&gt;The relationship between pes cavus and idiopathic scoliosis&lt;/title&gt;&lt;secondary-title&gt;Spine&lt;/secondary-title&gt;&lt;/titles&gt;&lt;periodical&gt;&lt;full-title&gt;Spine&lt;/full-title&gt;&lt;/periodical&gt;&lt;pages&gt;1260-3&lt;/pages&gt;&lt;volume&gt;19&lt;/volume&gt;&lt;number&gt;11&lt;/number&gt;&lt;keywords&gt;&lt;keyword&gt;Adolescent&lt;/keyword&gt;&lt;keyword&gt;Comparative Study&lt;/keyword&gt;&lt;keyword&gt;Dermatoglyphics&lt;/keyword&gt;&lt;keyword&gt;Female&lt;/keyword&gt;&lt;keyword&gt;Foot/physiology&lt;/keyword&gt;&lt;keyword&gt;Foot Deformities/diagnosis/*epidemiology/etiology&lt;/keyword&gt;&lt;keyword&gt;Humans&lt;/keyword&gt;&lt;keyword&gt;Incidence&lt;/keyword&gt;&lt;keyword&gt;Male&lt;/keyword&gt;&lt;keyword&gt;Scoliosis/*epidemiology&lt;/keyword&gt;&lt;keyword&gt;Spina Bifida Occulta/epidemiology&lt;/keyword&gt;&lt;keyword&gt;Weight-Bearing/physiology&lt;/keyword&gt;&lt;/keywords&gt;&lt;dates&gt;&lt;year&gt;1994&lt;/year&gt;&lt;pub-dates&gt;&lt;date&gt;Jun 1&lt;/date&gt;&lt;/pub-dates&gt;&lt;/dates&gt;&lt;accession-num&gt;8073319&lt;/accession-num&gt;&lt;urls&gt;&lt;related-urls&gt;&lt;url&gt;http://www.ncbi.nlm.nih.gov/entrez/query.fcgi?cmd=Retrieve&amp;amp;db=PubMed&amp;amp;dopt=Citation&amp;amp;list_uids=8073319&lt;/url&gt;&lt;/related-urls&gt;&lt;/urls&gt;&lt;/record&gt;&lt;/Cite&gt;&lt;Cite&gt;&lt;Author&gt;Voloshin&lt;/Author&gt;&lt;Year&gt;1982&lt;/Year&gt;&lt;RecNum&gt;43&lt;/RecNum&gt;&lt;record&gt;&lt;database name='Mid-Foot 2005-Converted.enl' path='F:\EndNote Libraries\Mid-Foot 2005-Converted.enl'&gt;Mid-Foot 2005-Converted.enl&lt;/database&gt;&lt;source-app name='EndNote' version='8.0'&gt;EndNote&lt;/source-app&gt;&lt;rec-number&gt;43&lt;/rec-number&gt;&lt;ref-type name='Journal Article'&gt;17&lt;/ref-type&gt;&lt;contributors&gt;&lt;authors&gt;&lt;author&gt;&lt;style face='normal' font='default' size='100%'&gt;Voloshin, A.&lt;/style&gt;&lt;/author&gt;&lt;author&gt;&lt;style face='normal' font='default' size='100%'&gt;Wosk, J.&lt;/style&gt;&lt;/author&gt;&lt;/authors&gt;&lt;/contributors&gt;&lt;titles&gt;&lt;title&gt;&lt;style face='normal' font='default' size='100%'&gt;An in vivo study of low back pain and shock absorption in the human locomotor system&lt;/style&gt;&lt;/title&gt;&lt;secondary-title&gt;&lt;style face='normal' font='default' size='100%'&gt;J Biomech&lt;/style&gt;&lt;/secondary-title&gt;&lt;/titles&gt;&lt;periodical&gt;&lt;full-title&gt;&lt;style face='normal' font='default' size='100%'&gt;J Biomech&lt;/style&gt;&lt;/full-title&gt;&lt;/periodical&gt;&lt;pages&gt;&lt;style face='normal' font='default' size='100%'&gt;21-7&lt;/style&gt;&lt;/pages&gt;&lt;volume&gt;&lt;style face='normal' font='default' size='100%'&gt;15&lt;/style&gt;&lt;/volume&gt;&lt;number&gt;&lt;style face='normal' font='default' size='100%'&gt;1&lt;/style&gt;&lt;/number&gt;&lt;keywords&gt;&lt;keyword&gt;&lt;style face='normal' font='default' size='100%'&gt;Adolescent&lt;/style&gt;&lt;/keyword&gt;&lt;keyword&gt;&lt;style face='normal' font='default' size='100%'&gt;Adult&lt;/style&gt;&lt;/keyword&gt;&lt;keyword&gt;&lt;style face='normal' font='default' size='100%'&gt;Back Pain/*physiopathology&lt;/style&gt;&lt;/keyword&gt;&lt;keyword&gt;&lt;style face='normal' font='default' size='100%'&gt;Biomechanics&lt;/style&gt;&lt;/keyword&gt;&lt;keyword&gt;&lt;style face='normal' font='default' size='100%'&gt;*Gait&lt;/style&gt;&lt;/keyword&gt;&lt;keyword&gt;&lt;style face='normal' font='default' size='100%'&gt;Humans&lt;/style&gt;&lt;/keyword&gt;&lt;keyword&gt;&lt;style face='normal' font='default' size='100%'&gt;Stress, Mechanical&lt;/style&gt;&lt;/keyword&gt;&lt;/keywords&gt;&lt;dates&gt;&lt;year&gt;&lt;style face='normal' font='default' size='100%'&gt;1982&lt;/style&gt;&lt;/year&gt;&lt;/dates&gt;&lt;accession-num&gt;&lt;style face='normal' font='default' size='100%'&gt;6460773&lt;/style&gt;&lt;/accession-num&gt;&lt;urls&gt;&lt;related-urls&gt;&lt;url&gt;&lt;style face='normal' font='default' size='100%'&gt;http://www.ncbi.nlm.nih.gov/entrez/query.fcgi?cmd=Retrieve&amp;amp;db=PubMed&amp;amp;dopt=Citation&amp;amp;list_uids=6460773 &lt;/style&gt;&lt;/url&gt;&lt;/related-urls&gt;&lt;/urls&gt;&lt;/record&gt;&lt;/Cite&gt;&lt;/EndNote&gt;</w:instrText>
      </w:r>
      <w:r w:rsidR="006521BF" w:rsidRPr="00BE54A7">
        <w:fldChar w:fldCharType="separate"/>
      </w:r>
      <w:r w:rsidRPr="00BE54A7">
        <w:t>(Carpintero, et al., 1994, Voloshin and Wosk, 1982)</w:t>
      </w:r>
      <w:r w:rsidR="006521BF" w:rsidRPr="00BE54A7">
        <w:fldChar w:fldCharType="end"/>
      </w:r>
      <w:r w:rsidRPr="00BE54A7">
        <w:t xml:space="preserve">.  It has also been shown that static measures of the foot have limited use in the prediction of dynamic function </w:t>
      </w:r>
      <w:r w:rsidR="006521BF" w:rsidRPr="00BE54A7">
        <w:fldChar w:fldCharType="begin"/>
      </w:r>
      <w:r w:rsidRPr="00BE54A7">
        <w:instrText xml:space="preserve"> ADDIN EN.CITE &lt;EndNote&gt;&lt;Cite&gt;&lt;Author&gt;Hamill&lt;/Author&gt;&lt;Year&gt;1989&lt;/Year&gt;&lt;RecNum&gt;35&lt;/RecNum&gt;&lt;record&gt;&lt;rec-number&gt;11&lt;/rec-number&gt;&lt;ref-type name="Journal Article"&gt;17&lt;/ref-type&gt;&lt;contributors&gt;&lt;authors&gt;&lt;author&gt;Hamill, J.&lt;/author&gt;&lt;/authors&gt;&lt;/contributors&gt;&lt;titles&gt;&lt;title&gt;Relationship between selected static and dynamic lower extremity measurements&lt;/title&gt;&lt;secondary-title&gt;Clin Biomech (Bristol, Avon)&lt;/secondary-title&gt;&lt;/titles&gt;&lt;periodical&gt;&lt;full-title&gt;Clin Biomech (Bristol, Avon)&lt;/full-title&gt;&lt;/periodical&gt;&lt;pages&gt;217-225&lt;/pages&gt;&lt;volume&gt;4&lt;/volume&gt;&lt;dates&gt;&lt;year&gt;1989&lt;/year&gt;&lt;/dates&gt;&lt;urls&gt;&lt;/urls&gt;&lt;/record&gt;&lt;/Cite&gt;&lt;/EndNote&gt;</w:instrText>
      </w:r>
      <w:r w:rsidR="006521BF" w:rsidRPr="00BE54A7">
        <w:fldChar w:fldCharType="separate"/>
      </w:r>
      <w:r w:rsidRPr="00BE54A7">
        <w:t>(Hamill, 1989)</w:t>
      </w:r>
      <w:r w:rsidR="006521BF" w:rsidRPr="00BE54A7">
        <w:fldChar w:fldCharType="end"/>
      </w:r>
      <w:r w:rsidRPr="00BE54A7">
        <w:t xml:space="preserve">, however, many clinicians use static or quasi-static measures of the foot to infer on dynamic foot functions.  A considerable amount of research has been conducted in the classification of foot types using measurements that are readily available to clinicians including arch index (AI) </w:t>
      </w:r>
      <w:r w:rsidR="006521BF" w:rsidRPr="00BE54A7">
        <w:fldChar w:fldCharType="begin"/>
      </w:r>
      <w:r w:rsidRPr="00BE54A7">
        <w:instrText xml:space="preserve"> ADDIN EN.CITE &lt;EndNote&gt;&lt;Cite&gt;&lt;Author&gt;McCrory&lt;/Author&gt;&lt;Year&gt;1997&lt;/Year&gt;&lt;RecNum&gt;5&lt;/RecNum&gt;&lt;record&gt;&lt;database name='Mid-Foot 2005-Converted.enl' path='F:\EndNote Libraries\Mid-Foot 2005-Converted.enl'&gt;Mid-Foot 2005-Converted.enl&lt;/database&gt;&lt;source-app name='EndNote' version='8.0'&gt;EndNote&lt;/source-app&gt;&lt;rec-number&gt;5&lt;/rec-number&gt;&lt;ref-type name='Journal Article'&gt;17&lt;/ref-type&gt;&lt;contributors&gt;&lt;authors&gt;&lt;author&gt;&lt;style face='normal' font='default' size='100%'&gt;McCrory, JL, Young, MJ, Boulton, AJM, Cavanagh, PR&lt;/style&gt;&lt;/author&gt;&lt;/authors&gt;&lt;/contributors&gt;&lt;titles&gt;&lt;title&gt;&lt;style face='normal' font='default' size='100%'&gt;Arch Index as a predictor of arch height&lt;/style&gt;&lt;/title&gt;&lt;secondary-title&gt;&lt;style face='normal' font='default' size='100%'&gt;The Foot&lt;/style&gt;&lt;/secondary-title&gt;&lt;/titles&gt;&lt;periodical&gt;&lt;full-title&gt;&lt;style face='normal' font='default' size='100%'&gt;The Foot&lt;/style&gt;&lt;/full-title&gt;&lt;/periodical&gt;&lt;pages&gt;&lt;style face='normal' font='default' size='100%'&gt;79-81&lt;/style&gt;&lt;/pages&gt;&lt;volume&gt;&lt;style face='normal' font='default' size='100%'&gt;7&lt;/style&gt;&lt;/volume&gt;&lt;dates&gt;&lt;year&gt;&lt;style face='normal' font='default' size='100%'&gt;1997&lt;/style&gt;&lt;/year&gt;&lt;/dates&gt;&lt;urls&gt;&lt;/urls&gt;&lt;/record&gt;&lt;/Cite&gt;&lt;Cite&gt;&lt;Author&gt;Cavanagh&lt;/Author&gt;&lt;Year&gt;1987&lt;/Year&gt;&lt;RecNum&gt;4&lt;/RecNum&gt;&lt;record&gt;&lt;rec-number&gt;6&lt;/rec-number&gt;&lt;ref-type name="Journal Article"&gt;17&lt;/ref-type&gt;&lt;contributors&gt;&lt;authors&gt;&lt;author&gt;Cavanagh, P. R.&lt;/author&gt;&lt;author&gt;Rodgers, M. M.&lt;/author&gt;&lt;/authors&gt;&lt;/contributors&gt;&lt;titles&gt;&lt;title&gt;The arch index: a useful measure from footprints&lt;/title&gt;&lt;secondary-title&gt;J Biomech&lt;/secondary-title&gt;&lt;/titles&gt;&lt;periodical&gt;&lt;full-title&gt;J Biomech&lt;/full-title&gt;&lt;/periodical&gt;&lt;pages&gt;547-51&lt;/pages&gt;&lt;volume&gt;20&lt;/volume&gt;&lt;number&gt;5&lt;/number&gt;&lt;keywords&gt;&lt;keyword&gt;Anthropometry/*methods&lt;/keyword&gt;&lt;keyword&gt;*Dermatoglyphics&lt;/keyword&gt;&lt;keyword&gt;Foot/*anatomy &amp;amp; histology&lt;/keyword&gt;&lt;keyword&gt;Humans&lt;/keyword&gt;&lt;/keywords&gt;&lt;dates&gt;&lt;year&gt;1987&lt;/year&gt;&lt;/dates&gt;&lt;accession-num&gt;3611129&lt;/accession-num&gt;&lt;urls&gt;&lt;related-urls&gt;&lt;url&gt;http://www.ncbi.nlm.nih.gov/entrez/query.fcgi?cmd=Retrieve&amp;amp;db=PubMed&amp;amp;dopt=Citation&amp;amp;list_uids=3611129&lt;/url&gt;&lt;/related-urls&gt;&lt;/urls&gt;&lt;/record&gt;&lt;/Cite&gt;&lt;Cite&gt;&lt;Author&gt;Williams&lt;/Author&gt;&lt;Year&gt;2000&lt;/Year&gt;&lt;RecNum&gt;1&lt;/RecNum&gt;&lt;record&gt;&lt;rec-number&gt;44&lt;/rec-number&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Cite&gt;&lt;Author&gt;Cavanagh&lt;/Author&gt;&lt;Year&gt;1997&lt;/Year&gt;&lt;RecNum&gt;3&lt;/RecNum&gt;&lt;record&gt;&lt;rec-number&gt;5&lt;/rec-number&gt;&lt;ref-type name="Journal Article"&gt;17&lt;/ref-type&gt;&lt;contributors&gt;&lt;authors&gt;&lt;author&gt;Cavanagh, P. R.&lt;/author&gt;&lt;author&gt;Morag, E.&lt;/author&gt;&lt;author&gt;Boulton, A. J.&lt;/author&gt;&lt;author&gt;Young, M. J.&lt;/author&gt;&lt;author&gt;Deffner, K. T.&lt;/author&gt;&lt;author&gt;Pammer, S. E.&lt;/author&gt;&lt;/authors&gt;&lt;/contributors&gt;&lt;auth-address&gt;Center for Locomotion Studies, Pennsylvania State University, University Park 16802, USA.&lt;/auth-address&gt;&lt;titles&gt;&lt;title&gt;The relationship of static foot structure to dynamic foot function&lt;/title&gt;&lt;secondary-title&gt;J Biomech&lt;/secondary-title&gt;&lt;/titles&gt;&lt;periodical&gt;&lt;full-title&gt;J Biomech&lt;/full-title&gt;&lt;/periodical&gt;&lt;pages&gt;243-50&lt;/pages&gt;&lt;volume&gt;30&lt;/volume&gt;&lt;number&gt;3&lt;/number&gt;&lt;keywords&gt;&lt;keyword&gt;Adult&lt;/keyword&gt;&lt;keyword&gt;Calcaneus/anatomy &amp;amp; histology/physiology/radiography&lt;/keyword&gt;&lt;keyword&gt;Female&lt;/keyword&gt;&lt;keyword&gt;Foot/*anatomy &amp;amp; histology/physiology/radiography&lt;/keyword&gt;&lt;keyword&gt;Forecasting&lt;/keyword&gt;&lt;keyword&gt;Gait/physiology&lt;/keyword&gt;&lt;keyword&gt;Heel/anatomy &amp;amp; histology/physiology/radiography&lt;/keyword&gt;&lt;keyword&gt;Humans&lt;/keyword&gt;&lt;keyword&gt;Image Processing, Computer-Assisted&lt;/keyword&gt;&lt;keyword&gt;Male&lt;/keyword&gt;&lt;keyword&gt;Metatarsal Bones/anatomy &amp;amp; histology/physiology/radiography&lt;/keyword&gt;&lt;keyword&gt;Middle Aged&lt;/keyword&gt;&lt;keyword&gt;Pressure&lt;/keyword&gt;&lt;keyword&gt;Regression Analysis&lt;/keyword&gt;&lt;keyword&gt;Reproducibility of Results&lt;/keyword&gt;&lt;keyword&gt;Research Support, Non-U.S. Gov&amp;apos;t&lt;/keyword&gt;&lt;keyword&gt;Research Support, U.S. Gov&amp;apos;t, P.H.S.&lt;/keyword&gt;&lt;keyword&gt;Sesamoid Bones/anatomy &amp;amp; histology/physiology/radiography&lt;/keyword&gt;&lt;keyword&gt;Video Recording&lt;/keyword&gt;&lt;keyword&gt;Walking/physiology&lt;/keyword&gt;&lt;keyword&gt;Weight-Bearing/physiology&lt;/keyword&gt;&lt;/keywords&gt;&lt;dates&gt;&lt;year&gt;1997&lt;/year&gt;&lt;pub-dates&gt;&lt;date&gt;Mar&lt;/date&gt;&lt;/pub-dates&gt;&lt;/dates&gt;&lt;accession-num&gt;9119823&lt;/accession-num&gt;&lt;urls&gt;&lt;related-urls&gt;&lt;url&gt;http://www.ncbi.nlm.nih.gov/entrez/query.fcgi?cmd=Retrieve&amp;amp;db=PubMed&amp;amp;dopt=Citation&amp;amp;list_uids=9119823&lt;/url&gt;&lt;/related-urls&gt;&lt;/urls&gt;&lt;/record&gt;&lt;/Cite&gt;&lt;/EndNote&gt;</w:instrText>
      </w:r>
      <w:r w:rsidR="006521BF" w:rsidRPr="00BE54A7">
        <w:fldChar w:fldCharType="separate"/>
      </w:r>
      <w:r w:rsidRPr="00BE54A7">
        <w:t>(Cavanagh, et al., 1997, Cavanagh and Rodgers, 1987, McCrory, 1997, Williams and McClay, 2000)</w:t>
      </w:r>
      <w:r w:rsidR="006521BF" w:rsidRPr="00BE54A7">
        <w:fldChar w:fldCharType="end"/>
      </w:r>
      <w:r w:rsidRPr="00BE54A7">
        <w:t xml:space="preserve">, relative arch deformity (RAD) </w:t>
      </w:r>
      <w:r w:rsidR="006521BF" w:rsidRPr="00BE54A7">
        <w:fldChar w:fldCharType="begin"/>
      </w:r>
      <w:r w:rsidRPr="00BE54A7">
        <w:instrText xml:space="preserve"> ADDIN EN.CITE &lt;EndNote&gt;&lt;Cite&gt;&lt;Author&gt;Nigg&lt;/Author&gt;&lt;Year&gt;1998&lt;/Year&gt;&lt;RecNum&gt;2&lt;/RecNum&gt;&lt;record&gt;&lt;rec-number&gt;29&lt;/rec-number&gt;&lt;ref-type name="Journal Article"&gt;17&lt;/ref-type&gt;&lt;contributors&gt;&lt;authors&gt;&lt;author&gt;Nigg, B. M.&lt;/author&gt;&lt;author&gt;Khan, A.&lt;/author&gt;&lt;author&gt;Fisher, V.&lt;/author&gt;&lt;author&gt;Stefanyshyn, D.&lt;/author&gt;&lt;/authors&gt;&lt;/contributors&gt;&lt;auth-address&gt;Human Performance Laboratory, University of Calgary, Alberta, Canada.&lt;/auth-address&gt;&lt;titles&gt;&lt;title&gt;Effect of shoe insert construction on foot and leg movement&lt;/title&gt;&lt;secondary-title&gt;Med Sci Sports Exerc&lt;/secondary-title&gt;&lt;/titles&gt;&lt;periodical&gt;&lt;full-title&gt;Med Sci Sports Exerc&lt;/full-title&gt;&lt;/periodical&gt;&lt;pages&gt;550-5&lt;/pages&gt;&lt;volume&gt;30&lt;/volume&gt;&lt;number&gt;4&lt;/number&gt;&lt;keywords&gt;&lt;keyword&gt;Adult&lt;/keyword&gt;&lt;keyword&gt;Biomechanics&lt;/keyword&gt;&lt;keyword&gt;Equipment Design&lt;/keyword&gt;&lt;keyword&gt;Foot&lt;/keyword&gt;&lt;keyword&gt;*Gait&lt;/keyword&gt;&lt;keyword&gt;Humans&lt;/keyword&gt;&lt;keyword&gt;Male&lt;/keyword&gt;&lt;keyword&gt;Research Support, Non-U.S. Gov&amp;apos;t&lt;/keyword&gt;&lt;keyword&gt;*Running&lt;/keyword&gt;&lt;keyword&gt;*Shoes&lt;/keyword&gt;&lt;keyword&gt;Tibia&lt;/keyword&gt;&lt;/keywords&gt;&lt;dates&gt;&lt;year&gt;1998&lt;/year&gt;&lt;pub-dates&gt;&lt;date&gt;Apr&lt;/date&gt;&lt;/pub-dates&gt;&lt;/dates&gt;&lt;accession-num&gt;9565937&lt;/accession-num&gt;&lt;urls&gt;&lt;related-urls&gt;&lt;url&gt;http://www.ncbi.nlm.nih.gov/entrez/query.fcgi?cmd=Retrieve&amp;amp;db=PubMed&amp;amp;dopt=Citation&amp;amp;list_uids=9565937&lt;/url&gt;&lt;/related-urls&gt;&lt;/urls&gt;&lt;/record&gt;&lt;/Cite&gt;&lt;Cite&gt;&lt;Author&gt;Williams&lt;/Author&gt;&lt;Year&gt;2000&lt;/Year&gt;&lt;RecNum&gt;1&lt;/RecNum&gt;&lt;record&gt;&lt;rec-number&gt;44&lt;/rec-number&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t>(Nigg, et al., 1998, Williams and McClay, 2000)</w:t>
      </w:r>
      <w:r w:rsidR="006521BF" w:rsidRPr="00BE54A7">
        <w:fldChar w:fldCharType="end"/>
      </w:r>
      <w:r w:rsidRPr="00BE54A7">
        <w:t xml:space="preserve"> and arch stiffness </w:t>
      </w:r>
      <w:r w:rsidR="006521BF" w:rsidRPr="00BE54A7">
        <w:fldChar w:fldCharType="begin"/>
      </w:r>
      <w:r w:rsidRPr="00BE54A7">
        <w:instrText xml:space="preserve"> ADDIN EN.CITE &lt;EndNote&gt;&lt;Cite&gt;&lt;Author&gt;Zifchock&lt;/Author&gt;&lt;Year&gt;2005&lt;/Year&gt;&lt;RecNum&gt;8&lt;/RecNum&gt;&lt;record&gt;&lt;rec-number&gt;48&lt;/rec-number&gt;&lt;ref-type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t>(Zifchock, et al., 2006)</w:t>
      </w:r>
      <w:r w:rsidR="006521BF" w:rsidRPr="00BE54A7">
        <w:fldChar w:fldCharType="end"/>
      </w:r>
      <w:r w:rsidRPr="00BE54A7">
        <w:t>.  While none of these measurements are of dynamic nature, they have been primarily used to classify foot types and/or to relate to dynamic foot functions.  However, there is currently no strong evidence pertaining to the accuracy of these static or quasi-static measurements in predicting dynamic foot mechanics.</w:t>
      </w:r>
    </w:p>
    <w:p w:rsidR="007813D4" w:rsidRPr="00BE54A7" w:rsidRDefault="007813D4" w:rsidP="004321C8">
      <w:pPr>
        <w:spacing w:line="480" w:lineRule="auto"/>
        <w:ind w:firstLine="720"/>
      </w:pPr>
    </w:p>
    <w:p w:rsidR="004321C8" w:rsidRDefault="004321C8" w:rsidP="004321C8">
      <w:pPr>
        <w:spacing w:line="480" w:lineRule="auto"/>
        <w:ind w:firstLine="720"/>
      </w:pPr>
      <w:r w:rsidRPr="00BE54A7">
        <w:t xml:space="preserve">The foot is commonly modeled as a single segment in most biomechanical and clinical studies.  This simplification is necessary in calculating ankle joint kinematics and kinetics, but does not allow for the description of movements within the foot segments.  In response, many </w:t>
      </w:r>
      <w:r w:rsidRPr="00BE54A7">
        <w:lastRenderedPageBreak/>
        <w:t xml:space="preserve">researchers have developed multi-segment foot models </w:t>
      </w:r>
      <w:r w:rsidR="006521BF" w:rsidRPr="00BE54A7">
        <w:fldChar w:fldCharType="begin"/>
      </w:r>
      <w:r w:rsidRPr="00BE54A7">
        <w:instrText xml:space="preserve"> ADDIN EN.CITE &lt;EndNote&gt;&lt;Cite&gt;&lt;Author&gt;Rattanaprasert&lt;/Author&gt;&lt;Year&gt;1999&lt;/Year&gt;&lt;RecNum&gt;14&lt;/RecNum&gt;&lt;record&gt;&lt;rec-number&gt;34&lt;/rec-number&gt;&lt;ref-type name="Journal Article"&gt;17&lt;/ref-type&gt;&lt;contributors&gt;&lt;authors&gt;&lt;author&gt;Rattanaprasert, U.&lt;/author&gt;&lt;author&gt;Smith, R.&lt;/author&gt;&lt;author&gt;Sullivan, M.&lt;/author&gt;&lt;author&gt;Gilleard, W.&lt;/author&gt;&lt;/authors&gt;&lt;/contributors&gt;&lt;auth-address&gt;Faculty of Health Sciences, University of Sydney, Australia.&lt;/auth-address&gt;&lt;titles&gt;&lt;title&gt;Three-dimensional kinematics of the forefoot, rearfoot, and leg without the function of tibialis posterior in comparison with normals during stance phase of walking&lt;/title&gt;&lt;secondary-title&gt;Clin Biomech (Bristol, Avon)&lt;/secondary-title&gt;&lt;/titles&gt;&lt;periodical&gt;&lt;full-title&gt;Clin Biomech (Bristol, Avon)&lt;/full-title&gt;&lt;/periodical&gt;&lt;pages&gt;14-23&lt;/pages&gt;&lt;volume&gt;14&lt;/volume&gt;&lt;number&gt;1&lt;/number&gt;&lt;keywords&gt;&lt;keyword&gt;Adult&lt;/keyword&gt;&lt;keyword&gt;Analysis of Variance&lt;/keyword&gt;&lt;keyword&gt;Ankle Joint/physiology&lt;/keyword&gt;&lt;keyword&gt;Biomechanics&lt;/keyword&gt;&lt;keyword&gt;Comparative Study&lt;/keyword&gt;&lt;keyword&gt;Female&lt;/keyword&gt;&lt;keyword&gt;Foot/*physiology&lt;/keyword&gt;&lt;keyword&gt;Humans&lt;/keyword&gt;&lt;keyword&gt;Leg/*physiology&lt;/keyword&gt;&lt;keyword&gt;Male&lt;/keyword&gt;&lt;keyword&gt;Movement/physiology&lt;/keyword&gt;&lt;keyword&gt;Muscle, Skeletal/injuries/*physiology&lt;/keyword&gt;&lt;keyword&gt;Range of Motion, Articular/physiology&lt;/keyword&gt;&lt;keyword&gt;Reproducibility of Results&lt;/keyword&gt;&lt;keyword&gt;Video Recording&lt;/keyword&gt;&lt;keyword&gt;Walking/*physiology&lt;/keyword&gt;&lt;/keywords&gt;&lt;dates&gt;&lt;year&gt;1999&lt;/year&gt;&lt;pub-dates&gt;&lt;date&gt;Jan&lt;/date&gt;&lt;/pub-dates&gt;&lt;/dates&gt;&lt;accession-num&gt;10619086&lt;/accession-num&gt;&lt;urls&gt;&lt;related-urls&gt;&lt;url&gt;http://www.ncbi.nlm.nih.gov/entrez/query.fcgi?cmd=Retrieve&amp;amp;db=PubMed&amp;amp;dopt=Citation&amp;amp;list_uids=10619086&lt;/url&gt;&lt;/related-urls&gt;&lt;/urls&gt;&lt;/record&gt;&lt;/Cite&gt;&lt;Cite&gt;&lt;Author&gt;Stebbins&lt;/Author&gt;&lt;Year&gt;2005&lt;/Year&gt;&lt;RecNum&gt;33&lt;/RecNum&gt;&lt;record&gt;&lt;rec-number&gt;38&lt;/rec-number&gt;&lt;ref-type name="Journal Article"&gt;17&lt;/ref-type&gt;&lt;contributors&gt;&lt;authors&gt;&lt;author&gt;Stebbins, J.&lt;/author&gt;&lt;author&gt;Harrington, M.&lt;/author&gt;&lt;author&gt;Thompson, N.&lt;/author&gt;&lt;author&gt;Zavatsky, A.&lt;/author&gt;&lt;author&gt;Theologis, T.&lt;/author&gt;&lt;/authors&gt;&lt;/contributors&gt;&lt;auth-address&gt;Oxford Gait Laboratory, Nuffield Orthopaedic Centre, Windmill Road, Headington, Oxford OX3 7LD, UK.&lt;/auth-address&gt;&lt;titles&gt;&lt;title&gt;Repeatability of a model for measuring multi-segment foot kinematics in children&lt;/title&gt;&lt;secondary-title&gt;Gait Posture&lt;/secondary-title&gt;&lt;/titles&gt;&lt;periodical&gt;&lt;full-title&gt;Gait Posture&lt;/full-title&gt;&lt;/periodical&gt;&lt;dates&gt;&lt;year&gt;2005&lt;/year&gt;&lt;pub-dates&gt;&lt;date&gt;May 20&lt;/date&gt;&lt;/pub-dates&gt;&lt;/dates&gt;&lt;accession-num&gt;15914005&lt;/accession-num&gt;&lt;urls&gt;&lt;related-urls&gt;&lt;url&gt;http://www.ncbi.nlm.nih.gov/entrez/query.fcgi?cmd=Retrieve&amp;amp;db=PubMed&amp;amp;dopt=Citation&amp;amp;list_uids=15914005&lt;/url&gt;&lt;/related-urls&gt;&lt;/urls&gt;&lt;/record&gt;&lt;/Cite&gt;&lt;Cite&gt;&lt;Author&gt;MacWilliams&lt;/Author&gt;&lt;Year&gt;2003&lt;/Year&gt;&lt;RecNum&gt;32&lt;/RecNum&gt;&lt;record&gt;&lt;rec-number&gt;19&lt;/rec-number&gt;&lt;ref-type name="Journal Article"&gt;17&lt;/ref-type&gt;&lt;contributors&gt;&lt;authors&gt;&lt;author&gt;MacWilliams, B. A.&lt;/author&gt;&lt;author&gt;Cowley, M.&lt;/author&gt;&lt;author&gt;Nicholson, D. E.&lt;/author&gt;&lt;/authors&gt;&lt;/contributors&gt;&lt;auth-address&gt;Movement Analysis Laboratory, Intermountain Shriners Hospital for Children, Fairfax Road, Virginia Street, Salt Lake City, UT 84103, USA. bmacwilliams@shrinenet.org&lt;/auth-address&gt;&lt;titles&gt;&lt;title&gt;Foot kinematics and kinetics during adolescent gait&lt;/title&gt;&lt;secondary-title&gt;Gait Posture&lt;/secondary-title&gt;&lt;/titles&gt;&lt;periodical&gt;&lt;full-title&gt;Gait Posture&lt;/full-title&gt;&lt;/periodical&gt;&lt;pages&gt;214-24&lt;/pages&gt;&lt;volume&gt;17&lt;/volume&gt;&lt;number&gt;3&lt;/number&gt;&lt;keywords&gt;&lt;keyword&gt;Adolescent&lt;/keyword&gt;&lt;keyword&gt;Ankle Joint/*physiology&lt;/keyword&gt;&lt;keyword&gt;Biomechanics&lt;/keyword&gt;&lt;keyword&gt;Child&lt;/keyword&gt;&lt;keyword&gt;Female&lt;/keyword&gt;&lt;keyword&gt;Foot/*physiology&lt;/keyword&gt;&lt;keyword&gt;Gait/*physiology&lt;/keyword&gt;&lt;keyword&gt;Humans&lt;/keyword&gt;&lt;keyword&gt;Kinetics&lt;/keyword&gt;&lt;keyword&gt;Male&lt;/keyword&gt;&lt;keyword&gt;Research Support, Non-U.S. Gov&amp;apos;t&lt;/keyword&gt;&lt;/keywords&gt;&lt;dates&gt;&lt;year&gt;2003&lt;/year&gt;&lt;pub-dates&gt;&lt;date&gt;Jun&lt;/date&gt;&lt;/pub-dates&gt;&lt;/dates&gt;&lt;accession-num&gt;12770635&lt;/accession-num&gt;&lt;urls&gt;&lt;related-urls&gt;&lt;url&gt;http://www.ncbi.nlm.nih.gov/entrez/query.fcgi?cmd=Retrieve&amp;amp;db=PubMed&amp;amp;dopt=Citation&amp;amp;list_uids=12770635&lt;/url&gt;&lt;/related-urls&gt;&lt;/urls&gt;&lt;/record&gt;&lt;/Cite&gt;&lt;Cite&gt;&lt;Author&gt;Woodburn&lt;/Author&gt;&lt;Year&gt;2004&lt;/Year&gt;&lt;RecNum&gt;16&lt;/RecNum&gt;&lt;record&gt;&lt;rec-number&gt;46&lt;/rec-number&gt;&lt;ref-type name="Journal Article"&gt;17&lt;/ref-type&gt;&lt;contributors&gt;&lt;authors&gt;&lt;author&gt;Woodburn, J.&lt;/author&gt;&lt;author&gt;Nelson, K. M.&lt;/author&gt;&lt;author&gt;Siegel, K. L.&lt;/author&gt;&lt;author&gt;Kepple, T. M.&lt;/author&gt;&lt;author&gt;Gerber, L. H.&lt;/author&gt;&lt;/authors&gt;&lt;/contributors&gt;&lt;auth-address&gt;Academic Unit of Musculoskeletal Disease, The University of Leeds, Leeds, UK. j.woodburn@leeds.ac.uk&lt;/auth-address&gt;&lt;titles&gt;&lt;title&gt;Multisegment foot motion during gait: proof of concept in rheumatoid arthritis&lt;/title&gt;&lt;secondary-title&gt;J Rheumatol&lt;/secondary-title&gt;&lt;/titles&gt;&lt;periodical&gt;&lt;full-title&gt;J Rheumatol&lt;/full-title&gt;&lt;/periodical&gt;&lt;pages&gt;1918-27&lt;/pages&gt;&lt;volume&gt;31&lt;/volume&gt;&lt;number&gt;10&lt;/number&gt;&lt;keywords&gt;&lt;keyword&gt;Adult&lt;/keyword&gt;&lt;keyword&gt;Arthritis, Rheumatoid/*pathology&lt;/keyword&gt;&lt;keyword&gt;Biomechanics&lt;/keyword&gt;&lt;keyword&gt;*Foot/anatomy &amp;amp; histology/pathology&lt;/keyword&gt;&lt;keyword&gt;Foot Deformities, Acquired&lt;/keyword&gt;&lt;keyword&gt;*Gait&lt;/keyword&gt;&lt;keyword&gt;Humans&lt;/keyword&gt;&lt;keyword&gt;*Models, Biological&lt;/keyword&gt;&lt;keyword&gt;*Movement&lt;/keyword&gt;&lt;keyword&gt;Research Support, Non-U.S. Gov&amp;apos;t&lt;/keyword&gt;&lt;keyword&gt;Video Recording&lt;/keyword&gt;&lt;keyword&gt;*Walking&lt;/keyword&gt;&lt;/keywords&gt;&lt;dates&gt;&lt;year&gt;2004&lt;/year&gt;&lt;pub-dates&gt;&lt;date&gt;Oct&lt;/date&gt;&lt;/pub-dates&gt;&lt;/dates&gt;&lt;accession-num&gt;15468354&lt;/accession-num&gt;&lt;urls&gt;&lt;related-urls&gt;&lt;url&gt;http://www.ncbi.nlm.nih.gov/entrez/query.fcgi?cmd=Retrieve&amp;amp;db=PubMed&amp;amp;dopt=Citation&amp;amp;list_uids=15468354&lt;/url&gt;&lt;/related-urls&gt;&lt;/urls&gt;&lt;/record&gt;&lt;/Cite&gt;&lt;Cite&gt;&lt;Author&gt;Hunt&lt;/Author&gt;&lt;Year&gt;2001&lt;/Year&gt;&lt;RecNum&gt;13&lt;/RecNum&gt;&lt;record&gt;&lt;database name='Mid-Foot 2005-Converted.enl' path='F:\EndNote Libraries\Mid-Foot 2005-Converted.enl'&gt;Mid-Foot 2005-Converted.enl&lt;/database&gt;&lt;source-app name='EndNote' version='8.0'&gt;EndNote&lt;/source-app&gt;&lt;rec-number&gt;13&lt;/rec-number&gt;&lt;ref-type name='Journal Article'&gt;17&lt;/ref-type&gt;&lt;contributors&gt;&lt;authors&gt;&lt;author&gt;&lt;style face='normal' font='default' size='100%'&gt;Hunt, A. E.&lt;/style&gt;&lt;/author&gt;&lt;author&gt;&lt;style face='normal' font='default' size='100%'&gt;Smith, R. M.&lt;/style&gt;&lt;/author&gt;&lt;author&gt;&lt;style face='normal' font='default' size='100%'&gt;Torode, M.&lt;/style&gt;&lt;/author&gt;&lt;author&gt;&lt;style face='normal' font='default' size='100%'&gt;Keenan, A. M.&lt;/style&gt;&lt;/author&gt;&lt;/authors&gt;&lt;/contributors&gt;&lt;auth-address&gt;&lt;style face='normal' font='default' size='100%'&gt;Faculty of Health Sciences, School of Physiotherapy, The University of Sydney, P.O. Box 170, Lidcombe, 1825, NSW, Australia. a.hunt@cchs.usyd.edu.au&lt;/style&gt;&lt;/auth-address&gt;&lt;titles&gt;&lt;title&gt;&lt;style face='normal' font='default' size='100%'&gt;Inter-segment foot motion and ground reaction forces over the stance phase of walking&lt;/style&gt;&lt;/title&gt;&lt;secondary-title&gt;&lt;style face='normal' font='default' size='100%'&gt;Clin Biomech (Bristol, Avon)&lt;/style&gt;&lt;/secondary-title&gt;&lt;/titles&gt;&lt;periodical&gt;&lt;full-title&gt;&lt;style face='normal' font='default' size='100%'&gt;Clin Biomech (Bristol, Avon)&lt;/style&gt;&lt;/full-title&gt;&lt;/periodical&gt;&lt;pages&gt;&lt;style face='normal' font='default' size='100%'&gt;592-600&lt;/style&gt;&lt;/pages&gt;&lt;volume&gt;&lt;style face='normal' font='default' size='100%'&gt;16&lt;/style&gt;&lt;/volume&gt;&lt;number&gt;&lt;style face='normal' font='default' size='100%'&gt;7&lt;/style&gt;&lt;/number&gt;&lt;keywords&gt;&lt;keyword&gt;&lt;style face='normal' font='default' size='100%'&gt;Adult&lt;/style&gt;&lt;/keyword&gt;&lt;keyword&gt;&lt;style face='normal' font='default' size='100%'&gt;Ankle Joint/*physiology&lt;/style&gt;&lt;/keyword&gt;&lt;keyword&gt;&lt;style face='normal' font='default' size='100%'&gt;Biomechanics&lt;/style&gt;&lt;/keyword&gt;&lt;keyword&gt;&lt;style face='normal' font='default' size='100%'&gt;Comparative Study&lt;/style&gt;&lt;/keyword&gt;&lt;keyword&gt;&lt;style face='normal' font='default' size='100%'&gt;Foot/*physiology&lt;/style&gt;&lt;/keyword&gt;&lt;keyword&gt;&lt;style face='normal' font='default' size='100%'&gt;Humans&lt;/style&gt;&lt;/keyword&gt;&lt;keyword&gt;&lt;style face='normal' font='default' size='100%'&gt;Male&lt;/style&gt;&lt;/keyword&gt;&lt;keyword&gt;&lt;style face='normal' font='default' size='100%'&gt;Muscle, Skeletal/physiology&lt;/style&gt;&lt;/keyword&gt;&lt;keyword&gt;&lt;style face='normal' font='default' size='100%'&gt;Reproducibility of Results&lt;/style&gt;&lt;/keyword&gt;&lt;keyword&gt;&lt;style face='normal' font='default' size='100%'&gt;Research Support, Non-U.S. Gov&amp;apos;t&lt;/style&gt;&lt;/keyword&gt;&lt;keyword&gt;&lt;style face='normal' font='default' size='100%'&gt;Signal Processing, Computer-Assisted&lt;/style&gt;&lt;/keyword&gt;&lt;keyword&gt;&lt;style face='normal' font='default' size='100%'&gt;Walking/*physiology&lt;/style&gt;&lt;/keyword&gt;&lt;/keywords&gt;&lt;dates&gt;&lt;year&gt;&lt;style face='normal' font='default' size='100%'&gt;2001&lt;/style&gt;&lt;/year&gt;&lt;pub-dates&gt;&lt;date&gt;&lt;style face='normal' font='default' size='100%'&gt;Aug&lt;/style&gt;&lt;/date&gt;&lt;/pub-dates&gt;&lt;/dates&gt;&lt;accession-num&gt;&lt;style face='normal' font='default' size='100%'&gt;11470301&lt;/style&gt;&lt;/accession-num&gt;&lt;urls&gt;&lt;related-urls&gt;&lt;url&gt;&lt;style face='normal' font='default' size='100%'&gt;http://www.ncbi.nlm.nih.gov/entrez/query.fcgi?cmd=Retrieve&amp;amp;db=PubMed&amp;amp;dopt=Citation&amp;amp;list_uids=11470301 &lt;/style&gt;&lt;/url&gt;&lt;/related-urls&gt;&lt;/urls&gt;&lt;/record&gt;&lt;/Cite&gt;&lt;Cite&gt;&lt;Author&gt;Carson&lt;/Author&gt;&lt;Year&gt;2001&lt;/Year&gt;&lt;RecNum&gt;12&lt;/RecNum&gt;&lt;record&gt;&lt;rec-number&gt;4&lt;/rec-number&gt;&lt;ref-type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Cite&gt;&lt;Author&gt;Leardini&lt;/Author&gt;&lt;Year&gt;1999&lt;/Year&gt;&lt;RecNum&gt;15&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t>(Carson, et al., 2001, Hunt, et al., 2001, Leardini, et al., 1999, MacWilliams, et al., 2003, Rattanaprasert, et al., 1999, Stebbins, et al., 2005, Woodburn, et al., 2004)</w:t>
      </w:r>
      <w:r w:rsidR="006521BF" w:rsidRPr="00BE54A7">
        <w:fldChar w:fldCharType="end"/>
      </w:r>
      <w:r w:rsidRPr="00BE54A7">
        <w:t xml:space="preserve">.  Many of these models have been created for specific populations such as children and patients of varying movement disorders </w:t>
      </w:r>
      <w:r w:rsidR="006521BF" w:rsidRPr="00BE54A7">
        <w:fldChar w:fldCharType="begin"/>
      </w:r>
      <w:r w:rsidRPr="00BE54A7">
        <w:instrText xml:space="preserve"> ADDIN EN.CITE &lt;EndNote&gt;&lt;Cite&gt;&lt;Author&gt;MacWilliams&lt;/Author&gt;&lt;Year&gt;2003&lt;/Year&gt;&lt;RecNum&gt;32&lt;/RecNum&gt;&lt;record&gt;&lt;rec-number&gt;19&lt;/rec-number&gt;&lt;ref-type name="Journal Article"&gt;17&lt;/ref-type&gt;&lt;contributors&gt;&lt;authors&gt;&lt;author&gt;MacWilliams, B. A.&lt;/author&gt;&lt;author&gt;Cowley, M.&lt;/author&gt;&lt;author&gt;Nicholson, D. E.&lt;/author&gt;&lt;/authors&gt;&lt;/contributors&gt;&lt;auth-address&gt;Movement Analysis Laboratory, Intermountain Shriners Hospital for Children, Fairfax Road, Virginia Street, Salt Lake City, UT 84103, USA. bmacwilliams@shrinenet.org&lt;/auth-address&gt;&lt;titles&gt;&lt;title&gt;Foot kinematics and kinetics during adolescent gait&lt;/title&gt;&lt;secondary-title&gt;Gait Posture&lt;/secondary-title&gt;&lt;/titles&gt;&lt;periodical&gt;&lt;full-title&gt;Gait Posture&lt;/full-title&gt;&lt;/periodical&gt;&lt;pages&gt;214-24&lt;/pages&gt;&lt;volume&gt;17&lt;/volume&gt;&lt;number&gt;3&lt;/number&gt;&lt;keywords&gt;&lt;keyword&gt;Adolescent&lt;/keyword&gt;&lt;keyword&gt;Ankle Joint/*physiology&lt;/keyword&gt;&lt;keyword&gt;Biomechanics&lt;/keyword&gt;&lt;keyword&gt;Child&lt;/keyword&gt;&lt;keyword&gt;Female&lt;/keyword&gt;&lt;keyword&gt;Foot/*physiology&lt;/keyword&gt;&lt;keyword&gt;Gait/*physiology&lt;/keyword&gt;&lt;keyword&gt;Humans&lt;/keyword&gt;&lt;keyword&gt;Kinetics&lt;/keyword&gt;&lt;keyword&gt;Male&lt;/keyword&gt;&lt;keyword&gt;Research Support, Non-U.S. Gov&amp;apos;t&lt;/keyword&gt;&lt;/keywords&gt;&lt;dates&gt;&lt;year&gt;2003&lt;/year&gt;&lt;pub-dates&gt;&lt;date&gt;Jun&lt;/date&gt;&lt;/pub-dates&gt;&lt;/dates&gt;&lt;accession-num&gt;12770635&lt;/accession-num&gt;&lt;urls&gt;&lt;related-urls&gt;&lt;url&gt;http://www.ncbi.nlm.nih.gov/entrez/query.fcgi?cmd=Retrieve&amp;amp;db=PubMed&amp;amp;dopt=Citation&amp;amp;list_uids=12770635&lt;/url&gt;&lt;/related-urls&gt;&lt;/urls&gt;&lt;/record&gt;&lt;/Cite&gt;&lt;Cite&gt;&lt;Author&gt;Stebbins&lt;/Author&gt;&lt;Year&gt;2005&lt;/Year&gt;&lt;RecNum&gt;33&lt;/RecNum&gt;&lt;record&gt;&lt;rec-number&gt;38&lt;/rec-number&gt;&lt;ref-type name="Journal Article"&gt;17&lt;/ref-type&gt;&lt;contributors&gt;&lt;authors&gt;&lt;author&gt;Stebbins, J.&lt;/author&gt;&lt;author&gt;Harrington, M.&lt;/author&gt;&lt;author&gt;Thompson, N.&lt;/author&gt;&lt;author&gt;Zavatsky, A.&lt;/author&gt;&lt;author&gt;Theologis, T.&lt;/author&gt;&lt;/authors&gt;&lt;/contributors&gt;&lt;auth-address&gt;Oxford Gait Laboratory, Nuffield Orthopaedic Centre, Windmill Road, Headington, Oxford OX3 7LD, UK.&lt;/auth-address&gt;&lt;titles&gt;&lt;title&gt;Repeatability of a model for measuring multi-segment foot kinematics in children&lt;/title&gt;&lt;secondary-title&gt;Gait Posture&lt;/secondary-title&gt;&lt;/titles&gt;&lt;periodical&gt;&lt;full-title&gt;Gait Posture&lt;/full-title&gt;&lt;/periodical&gt;&lt;dates&gt;&lt;year&gt;2005&lt;/year&gt;&lt;pub-dates&gt;&lt;date&gt;May 20&lt;/date&gt;&lt;/pub-dates&gt;&lt;/dates&gt;&lt;accession-num&gt;15914005&lt;/accession-num&gt;&lt;urls&gt;&lt;related-urls&gt;&lt;url&gt;http://www.ncbi.nlm.nih.gov/entrez/query.fcgi?cmd=Retrieve&amp;amp;db=PubMed&amp;amp;dopt=Citation&amp;amp;list_uids=15914005&lt;/url&gt;&lt;/related-urls&gt;&lt;/urls&gt;&lt;/record&gt;&lt;/Cite&gt;&lt;Cite&gt;&lt;Author&gt;Woodburn&lt;/Author&gt;&lt;Year&gt;2004&lt;/Year&gt;&lt;RecNum&gt;16&lt;/RecNum&gt;&lt;record&gt;&lt;rec-number&gt;46&lt;/rec-number&gt;&lt;ref-type name="Journal Article"&gt;17&lt;/ref-type&gt;&lt;contributors&gt;&lt;authors&gt;&lt;author&gt;Woodburn, J.&lt;/author&gt;&lt;author&gt;Nelson, K. M.&lt;/author&gt;&lt;author&gt;Siegel, K. L.&lt;/author&gt;&lt;author&gt;Kepple, T. M.&lt;/author&gt;&lt;author&gt;Gerber, L. H.&lt;/author&gt;&lt;/authors&gt;&lt;/contributors&gt;&lt;auth-address&gt;Academic Unit of Musculoskeletal Disease, The University of Leeds, Leeds, UK. j.woodburn@leeds.ac.uk&lt;/auth-address&gt;&lt;titles&gt;&lt;title&gt;Multisegment foot motion during gait: proof of concept in rheumatoid arthritis&lt;/title&gt;&lt;secondary-title&gt;J Rheumatol&lt;/secondary-title&gt;&lt;/titles&gt;&lt;periodical&gt;&lt;full-title&gt;J Rheumatol&lt;/full-title&gt;&lt;/periodical&gt;&lt;pages&gt;1918-27&lt;/pages&gt;&lt;volume&gt;31&lt;/volume&gt;&lt;number&gt;10&lt;/number&gt;&lt;keywords&gt;&lt;keyword&gt;Adult&lt;/keyword&gt;&lt;keyword&gt;Arthritis, Rheumatoid/*pathology&lt;/keyword&gt;&lt;keyword&gt;Biomechanics&lt;/keyword&gt;&lt;keyword&gt;*Foot/anatomy &amp;amp; histology/pathology&lt;/keyword&gt;&lt;keyword&gt;Foot Deformities, Acquired&lt;/keyword&gt;&lt;keyword&gt;*Gait&lt;/keyword&gt;&lt;keyword&gt;Humans&lt;/keyword&gt;&lt;keyword&gt;*Models, Biological&lt;/keyword&gt;&lt;keyword&gt;*Movement&lt;/keyword&gt;&lt;keyword&gt;Research Support, Non-U.S. Gov&amp;apos;t&lt;/keyword&gt;&lt;keyword&gt;Video Recording&lt;/keyword&gt;&lt;keyword&gt;*Walking&lt;/keyword&gt;&lt;/keywords&gt;&lt;dates&gt;&lt;year&gt;2004&lt;/year&gt;&lt;pub-dates&gt;&lt;date&gt;Oct&lt;/date&gt;&lt;/pub-dates&gt;&lt;/dates&gt;&lt;accession-num&gt;15468354&lt;/accession-num&gt;&lt;urls&gt;&lt;related-urls&gt;&lt;url&gt;http://www.ncbi.nlm.nih.gov/entrez/query.fcgi?cmd=Retrieve&amp;amp;db=PubMed&amp;amp;dopt=Citation&amp;amp;list_uids=15468354&lt;/url&gt;&lt;/related-urls&gt;&lt;/urls&gt;&lt;/record&gt;&lt;/Cite&gt;&lt;/EndNote&gt;</w:instrText>
      </w:r>
      <w:r w:rsidR="006521BF" w:rsidRPr="00BE54A7">
        <w:fldChar w:fldCharType="separate"/>
      </w:r>
      <w:r w:rsidRPr="00BE54A7">
        <w:t>(MacWilliams, et al., 2003, Stebbins, et al., 2005, Woodburn, et al., 2004)</w:t>
      </w:r>
      <w:r w:rsidR="006521BF" w:rsidRPr="00BE54A7">
        <w:fldChar w:fldCharType="end"/>
      </w:r>
      <w:r w:rsidRPr="00BE54A7">
        <w:t xml:space="preserve">.  In addition, few of these models have been validated using other kinematic measurement tools that may require invasive procedures such as bone pins </w:t>
      </w:r>
      <w:r w:rsidR="006521BF" w:rsidRPr="00BE54A7">
        <w:fldChar w:fldCharType="begin"/>
      </w:r>
      <w:r w:rsidRPr="00BE54A7">
        <w:instrText xml:space="preserve"> ADDIN EN.CITE &lt;EndNote&gt;&lt;Cite&gt;&lt;Author&gt;Rattanaprasert&lt;/Author&gt;&lt;Year&gt;1999&lt;/Year&gt;&lt;RecNum&gt;14&lt;/RecNum&gt;&lt;record&gt;&lt;rec-number&gt;34&lt;/rec-number&gt;&lt;ref-type name="Journal Article"&gt;17&lt;/ref-type&gt;&lt;contributors&gt;&lt;authors&gt;&lt;author&gt;Rattanaprasert, U.&lt;/author&gt;&lt;author&gt;Smith, R.&lt;/author&gt;&lt;author&gt;Sullivan, M.&lt;/author&gt;&lt;author&gt;Gilleard, W.&lt;/author&gt;&lt;/authors&gt;&lt;/contributors&gt;&lt;auth-address&gt;Faculty of Health Sciences, University of Sydney, Australia.&lt;/auth-address&gt;&lt;titles&gt;&lt;title&gt;Three-dimensional kinematics of the forefoot, rearfoot, and leg without the function of tibialis posterior in comparison with normals during stance phase of walking&lt;/title&gt;&lt;secondary-title&gt;Clin Biomech (Bristol, Avon)&lt;/secondary-title&gt;&lt;/titles&gt;&lt;periodical&gt;&lt;full-title&gt;Clin Biomech (Bristol, Avon)&lt;/full-title&gt;&lt;/periodical&gt;&lt;pages&gt;14-23&lt;/pages&gt;&lt;volume&gt;14&lt;/volume&gt;&lt;number&gt;1&lt;/number&gt;&lt;keywords&gt;&lt;keyword&gt;Adult&lt;/keyword&gt;&lt;keyword&gt;Analysis of Variance&lt;/keyword&gt;&lt;keyword&gt;Ankle Joint/physiology&lt;/keyword&gt;&lt;keyword&gt;Biomechanics&lt;/keyword&gt;&lt;keyword&gt;Comparative Study&lt;/keyword&gt;&lt;keyword&gt;Female&lt;/keyword&gt;&lt;keyword&gt;Foot/*physiology&lt;/keyword&gt;&lt;keyword&gt;Humans&lt;/keyword&gt;&lt;keyword&gt;Leg/*physiology&lt;/keyword&gt;&lt;keyword&gt;Male&lt;/keyword&gt;&lt;keyword&gt;Movement/physiology&lt;/keyword&gt;&lt;keyword&gt;Muscle, Skeletal/injuries/*physiology&lt;/keyword&gt;&lt;keyword&gt;Range of Motion, Articular/physiology&lt;/keyword&gt;&lt;keyword&gt;Reproducibility of Results&lt;/keyword&gt;&lt;keyword&gt;Video Recording&lt;/keyword&gt;&lt;keyword&gt;Walking/*physiology&lt;/keyword&gt;&lt;/keywords&gt;&lt;dates&gt;&lt;year&gt;1999&lt;/year&gt;&lt;pub-dates&gt;&lt;date&gt;Jan&lt;/date&gt;&lt;/pub-dates&gt;&lt;/dates&gt;&lt;accession-num&gt;10619086&lt;/accession-num&gt;&lt;urls&gt;&lt;related-urls&gt;&lt;url&gt;http://www.ncbi.nlm.nih.gov/entrez/query.fcgi?cmd=Retrieve&amp;amp;db=PubMed&amp;amp;dopt=Citation&amp;amp;list_uids=10619086&lt;/url&gt;&lt;/related-urls&gt;&lt;/urls&gt;&lt;/record&gt;&lt;/Cite&gt;&lt;/EndNote&gt;</w:instrText>
      </w:r>
      <w:r w:rsidR="006521BF" w:rsidRPr="00BE54A7">
        <w:fldChar w:fldCharType="separate"/>
      </w:r>
      <w:r w:rsidRPr="00BE54A7">
        <w:t>(Rattanaprasert, et al., 1999)</w:t>
      </w:r>
      <w:r w:rsidR="006521BF" w:rsidRPr="00BE54A7">
        <w:fldChar w:fldCharType="end"/>
      </w:r>
      <w:r w:rsidRPr="00BE54A7">
        <w:t xml:space="preserve">.  </w:t>
      </w:r>
      <w:proofErr w:type="spellStart"/>
      <w:r w:rsidRPr="00BE54A7">
        <w:t>Leardini</w:t>
      </w:r>
      <w:proofErr w:type="spellEnd"/>
      <w:r w:rsidRPr="00BE54A7">
        <w:t xml:space="preserve"> et al. created a multi-segment foot model </w:t>
      </w:r>
      <w:r w:rsidR="006521BF" w:rsidRPr="00BE54A7">
        <w:fldChar w:fldCharType="begin"/>
      </w:r>
      <w:r w:rsidRPr="00BE54A7">
        <w:instrText xml:space="preserve"> ADDIN EN.CITE &lt;EndNote&gt;&lt;Cite&gt;&lt;Author&gt;Leardini&lt;/Author&gt;&lt;Year&gt;1999&lt;/Year&gt;&lt;RecNum&gt;15&lt;/RecNum&gt;&lt;record&gt;&lt;rec-number&gt;18&lt;/rec-number&gt;&lt;ref-type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t>(Leardini, et al., 1999)</w:t>
      </w:r>
      <w:r w:rsidR="006521BF" w:rsidRPr="00BE54A7">
        <w:fldChar w:fldCharType="end"/>
      </w:r>
      <w:r w:rsidRPr="00BE54A7">
        <w:t xml:space="preserve"> using reflective, skin mounted markers.  It divides the foot into four functional segments: the </w:t>
      </w:r>
      <w:proofErr w:type="spellStart"/>
      <w:r w:rsidRPr="00BE54A7">
        <w:t>rearfoot</w:t>
      </w:r>
      <w:proofErr w:type="spellEnd"/>
      <w:r w:rsidRPr="00BE54A7">
        <w:t xml:space="preserve">, </w:t>
      </w:r>
      <w:proofErr w:type="spellStart"/>
      <w:r w:rsidRPr="00BE54A7">
        <w:t>midfoot</w:t>
      </w:r>
      <w:proofErr w:type="spellEnd"/>
      <w:r w:rsidRPr="00BE54A7">
        <w:t xml:space="preserve">, forefoot and </w:t>
      </w:r>
      <w:bookmarkStart w:id="22" w:name="OLE_LINK2"/>
      <w:bookmarkStart w:id="23" w:name="OLE_LINK3"/>
      <w:r w:rsidRPr="00BE54A7">
        <w:t xml:space="preserve">hallux </w:t>
      </w:r>
      <w:bookmarkEnd w:id="22"/>
      <w:bookmarkEnd w:id="23"/>
      <w:r w:rsidRPr="00BE54A7">
        <w:t xml:space="preserve">(big toe).  The model is non-invasive in nature and has been validated using video fluoroscopy </w:t>
      </w:r>
      <w:r w:rsidR="006521BF" w:rsidRPr="00BE54A7">
        <w:fldChar w:fldCharType="begin"/>
      </w:r>
      <w:r w:rsidRPr="00BE54A7">
        <w:instrText xml:space="preserve"> ADDIN EN.CITE &lt;EndNote&gt;&lt;Cite&gt;&lt;Author&gt;Myers&lt;/Author&gt;&lt;Year&gt;2004&lt;/Year&gt;&lt;RecNum&gt;17&lt;/RecNum&gt;&lt;record&gt;&lt;rec-number&gt;26&lt;/rec-number&gt;&lt;ref-type name="Journal Article"&gt;17&lt;/ref-type&gt;&lt;contributors&gt;&lt;authors&gt;&lt;author&gt;Myers, K. A.&lt;/author&gt;&lt;author&gt;Wang, M.&lt;/author&gt;&lt;author&gt;Marks, R. M.&lt;/author&gt;&lt;author&gt;Harris, G. F.&lt;/author&gt;&lt;/authors&gt;&lt;/contributors&gt;&lt;auth-address&gt;Department of Biomedical Engineering, Marquette University, Milwaukee, WI 53201, USA.&lt;/auth-address&gt;&lt;titles&gt;&lt;title&gt;Validation of a multisegment foot and ankle kinematic model for pediatric gait&lt;/title&gt;&lt;secondary-title&gt;IEEE Trans Neural Syst Rehabil Eng&lt;/secondary-title&gt;&lt;/titles&gt;&lt;periodical&gt;&lt;full-title&gt;IEEE Trans Neural Syst Rehabil Eng&lt;/full-title&gt;&lt;/periodical&gt;&lt;pages&gt;122-30&lt;/pages&gt;&lt;volume&gt;12&lt;/volume&gt;&lt;number&gt;1&lt;/number&gt;&lt;keywords&gt;&lt;keyword&gt;Ankle/anatomy &amp;amp; histology/physiology&lt;/keyword&gt;&lt;keyword&gt;Ankle Joint/anatomy &amp;amp; histology/*physiology&lt;/keyword&gt;&lt;keyword&gt;Biomechanics/methods&lt;/keyword&gt;&lt;keyword&gt;Child&lt;/keyword&gt;&lt;keyword&gt;Foot/*anatomy &amp;amp; histology/*physiology&lt;/keyword&gt;&lt;keyword&gt;Gait/*physiology&lt;/keyword&gt;&lt;keyword&gt;Humans&lt;/keyword&gt;&lt;keyword&gt;Image Enhancement/*methods&lt;/keyword&gt;&lt;keyword&gt;Imaging, Three-Dimensional/*methods&lt;/keyword&gt;&lt;keyword&gt;Models, Biological&lt;/keyword&gt;&lt;keyword&gt;Pediatrics/methods&lt;/keyword&gt;&lt;keyword&gt;Phantoms, Imaging&lt;/keyword&gt;&lt;keyword&gt;Reproducibility of Results&lt;/keyword&gt;&lt;keyword&gt;Research Support, Non-U.S. Gov&amp;apos;t&lt;/keyword&gt;&lt;keyword&gt;Rotation&lt;/keyword&gt;&lt;keyword&gt;Sensitivity and Specificity&lt;/keyword&gt;&lt;keyword&gt;Video Recording/*methods&lt;/keyword&gt;&lt;/keywords&gt;&lt;dates&gt;&lt;year&gt;2004&lt;/year&gt;&lt;pub-dates&gt;&lt;date&gt;Mar&lt;/date&gt;&lt;/pub-dates&gt;&lt;/dates&gt;&lt;accession-num&gt;15068195&lt;/accession-num&gt;&lt;urls&gt;&lt;related-urls&gt;&lt;url&gt;http://www.ncbi.nlm.nih.gov/entrez/query.fcgi?cmd=Retrieve&amp;amp;db=PubMed&amp;amp;dopt=Citation&amp;amp;list_uids=15068195&lt;/url&gt;&lt;/related-urls&gt;&lt;/urls&gt;&lt;/record&gt;&lt;/Cite&gt;&lt;/EndNote&gt;</w:instrText>
      </w:r>
      <w:r w:rsidR="006521BF" w:rsidRPr="00BE54A7">
        <w:fldChar w:fldCharType="separate"/>
      </w:r>
      <w:r w:rsidRPr="00BE54A7">
        <w:t>(Myers, et al., 2004)</w:t>
      </w:r>
      <w:r w:rsidR="006521BF" w:rsidRPr="00BE54A7">
        <w:fldChar w:fldCharType="end"/>
      </w:r>
      <w:r w:rsidRPr="00BE54A7">
        <w:t xml:space="preserve">.  The </w:t>
      </w:r>
      <w:proofErr w:type="spellStart"/>
      <w:r w:rsidRPr="00BE54A7">
        <w:t>Leardini</w:t>
      </w:r>
      <w:proofErr w:type="spellEnd"/>
      <w:r w:rsidRPr="00BE54A7">
        <w:t xml:space="preserve"> model, by its design, allows for the movement tracking of each of the four functional segments of the foot.  Specifically, this model will allow for the 3-dimensional tracking of the </w:t>
      </w:r>
      <w:proofErr w:type="spellStart"/>
      <w:r w:rsidRPr="00BE54A7">
        <w:t>midfoot</w:t>
      </w:r>
      <w:proofErr w:type="spellEnd"/>
      <w:r w:rsidRPr="00BE54A7">
        <w:t xml:space="preserve"> segment relative to the adjacent segments.  Single-segment models do not allow for the </w:t>
      </w:r>
      <w:r w:rsidR="00D9277D" w:rsidRPr="00BE54A7">
        <w:t xml:space="preserve">tracking of the </w:t>
      </w:r>
      <w:proofErr w:type="spellStart"/>
      <w:r w:rsidR="00D9277D" w:rsidRPr="00BE54A7">
        <w:t>midfoot</w:t>
      </w:r>
      <w:proofErr w:type="spellEnd"/>
      <w:r w:rsidR="00D9277D" w:rsidRPr="00BE54A7">
        <w:t xml:space="preserve"> and can</w:t>
      </w:r>
      <w:r w:rsidRPr="00BE54A7">
        <w:t xml:space="preserve">not describe movement within the foot.  </w:t>
      </w:r>
    </w:p>
    <w:p w:rsidR="007813D4" w:rsidRPr="00BE54A7" w:rsidRDefault="007813D4" w:rsidP="004321C8">
      <w:pPr>
        <w:spacing w:line="480" w:lineRule="auto"/>
        <w:ind w:firstLine="720"/>
      </w:pPr>
    </w:p>
    <w:p w:rsidR="00356844" w:rsidRPr="00BE54A7" w:rsidRDefault="004321C8" w:rsidP="00356844">
      <w:pPr>
        <w:spacing w:line="480" w:lineRule="auto"/>
        <w:ind w:firstLine="720"/>
      </w:pPr>
      <w:r w:rsidRPr="00BE54A7">
        <w:t xml:space="preserve">The purpose of this study is to examine the biomechanical characteristics of different foot types (high- compared to low-arched) under a variety of loading conditions.  Specifically, this study will investigate the effects of vertical loading on arch dynamics.  Additionally, the effect of loading direction (forefoot compared to </w:t>
      </w:r>
      <w:proofErr w:type="spellStart"/>
      <w:r w:rsidRPr="00BE54A7">
        <w:t>rearfoot</w:t>
      </w:r>
      <w:proofErr w:type="spellEnd"/>
      <w:r w:rsidRPr="00BE54A7">
        <w:t>) and magnitude will be examined in dynamic activities.  Finally, inter-segmental kinematic data calculated using two methods of implementing a multi-segment foot model will be compared.</w:t>
      </w:r>
      <w:bookmarkStart w:id="24" w:name="_Toc160953784"/>
    </w:p>
    <w:p w:rsidR="003F7B9F" w:rsidRPr="00BE54A7" w:rsidRDefault="003F7B9F" w:rsidP="00356844">
      <w:pPr>
        <w:spacing w:line="480" w:lineRule="auto"/>
        <w:ind w:firstLine="720"/>
      </w:pPr>
    </w:p>
    <w:p w:rsidR="002C5E34" w:rsidRDefault="002C5E34" w:rsidP="00356844">
      <w:pPr>
        <w:spacing w:line="480" w:lineRule="auto"/>
        <w:ind w:firstLine="720"/>
        <w:jc w:val="center"/>
        <w:rPr>
          <w:b/>
        </w:rPr>
        <w:sectPr w:rsidR="002C5E34" w:rsidSect="008B0448">
          <w:pgSz w:w="12240" w:h="15840" w:code="1"/>
          <w:pgMar w:top="1440" w:right="1440" w:bottom="1440" w:left="1440" w:header="720" w:footer="720" w:gutter="0"/>
          <w:cols w:space="720"/>
          <w:docGrid w:linePitch="360"/>
        </w:sectPr>
      </w:pPr>
    </w:p>
    <w:p w:rsidR="004321C8" w:rsidRPr="00BE54A7" w:rsidRDefault="004321C8" w:rsidP="00356844">
      <w:pPr>
        <w:spacing w:line="480" w:lineRule="auto"/>
        <w:ind w:firstLine="720"/>
        <w:jc w:val="center"/>
        <w:rPr>
          <w:b/>
        </w:rPr>
      </w:pPr>
      <w:r w:rsidRPr="00BE54A7">
        <w:rPr>
          <w:b/>
        </w:rPr>
        <w:lastRenderedPageBreak/>
        <w:t>Problem Statement</w:t>
      </w:r>
      <w:bookmarkEnd w:id="24"/>
    </w:p>
    <w:p w:rsidR="004321C8" w:rsidRPr="00BE54A7" w:rsidRDefault="004321C8" w:rsidP="004321C8">
      <w:pPr>
        <w:spacing w:line="480" w:lineRule="auto"/>
      </w:pPr>
      <w:r w:rsidRPr="00BE54A7">
        <w:tab/>
        <w:t xml:space="preserve">The purpose of this study was three fold.  One purpose was to examine the effect of vertical loading on </w:t>
      </w:r>
      <w:r w:rsidR="0019643E" w:rsidRPr="00BE54A7">
        <w:t>inter-segmental foot motion</w:t>
      </w:r>
      <w:r w:rsidRPr="00BE54A7">
        <w:t xml:space="preserve">.  The second purpose was to examine the differences in inter-segmental foot motion between high- and low-arched female recreational athletes during </w:t>
      </w:r>
      <w:r w:rsidR="00927F32" w:rsidRPr="00BE54A7">
        <w:t xml:space="preserve">different </w:t>
      </w:r>
      <w:r w:rsidRPr="00BE54A7">
        <w:t xml:space="preserve">dynamic loading conditions. </w:t>
      </w:r>
    </w:p>
    <w:p w:rsidR="004321C8" w:rsidRPr="00BE54A7" w:rsidRDefault="004321C8" w:rsidP="004321C8">
      <w:pPr>
        <w:spacing w:line="480" w:lineRule="auto"/>
      </w:pPr>
    </w:p>
    <w:p w:rsidR="004321C8" w:rsidRPr="00BE54A7" w:rsidRDefault="004321C8" w:rsidP="004321C8">
      <w:pPr>
        <w:spacing w:line="480" w:lineRule="auto"/>
        <w:jc w:val="center"/>
        <w:outlineLvl w:val="1"/>
        <w:rPr>
          <w:b/>
        </w:rPr>
      </w:pPr>
      <w:bookmarkStart w:id="25" w:name="_Toc160953785"/>
      <w:bookmarkStart w:id="26" w:name="_Toc224284640"/>
      <w:bookmarkStart w:id="27" w:name="_Toc226788303"/>
      <w:bookmarkStart w:id="28" w:name="_Toc342328024"/>
      <w:bookmarkStart w:id="29" w:name="_Toc342328128"/>
      <w:r w:rsidRPr="00BE54A7">
        <w:rPr>
          <w:b/>
        </w:rPr>
        <w:t>Hypotheses</w:t>
      </w:r>
      <w:bookmarkEnd w:id="25"/>
      <w:bookmarkEnd w:id="26"/>
      <w:bookmarkEnd w:id="27"/>
      <w:bookmarkEnd w:id="28"/>
      <w:bookmarkEnd w:id="29"/>
    </w:p>
    <w:p w:rsidR="004321C8" w:rsidRPr="00BE54A7" w:rsidRDefault="004321C8" w:rsidP="004321C8">
      <w:pPr>
        <w:spacing w:line="480" w:lineRule="auto"/>
      </w:pPr>
      <w:r w:rsidRPr="00BE54A7">
        <w:t>The following hypotheses were tested:</w:t>
      </w:r>
    </w:p>
    <w:p w:rsidR="0019643E" w:rsidRPr="00BE54A7" w:rsidRDefault="0019643E" w:rsidP="004321C8">
      <w:pPr>
        <w:numPr>
          <w:ilvl w:val="0"/>
          <w:numId w:val="2"/>
        </w:numPr>
        <w:spacing w:line="480" w:lineRule="auto"/>
      </w:pPr>
      <w:r w:rsidRPr="00BE54A7">
        <w:t>The high-arched group would exhibit less eversion at the ankle and within the foot.</w:t>
      </w:r>
    </w:p>
    <w:p w:rsidR="004321C8" w:rsidRPr="00BE54A7" w:rsidRDefault="004321C8" w:rsidP="004321C8">
      <w:pPr>
        <w:numPr>
          <w:ilvl w:val="0"/>
          <w:numId w:val="2"/>
        </w:numPr>
        <w:spacing w:line="480" w:lineRule="auto"/>
      </w:pPr>
      <w:r w:rsidRPr="00BE54A7">
        <w:t xml:space="preserve">The high arched group would demonstrate </w:t>
      </w:r>
      <w:r w:rsidR="0019643E" w:rsidRPr="00BE54A7">
        <w:t xml:space="preserve">smaller </w:t>
      </w:r>
      <w:r w:rsidR="00050CDB" w:rsidRPr="00BE54A7">
        <w:t>eversion excursion values</w:t>
      </w:r>
      <w:r w:rsidR="0019643E" w:rsidRPr="00BE54A7">
        <w:t xml:space="preserve"> at the ankle and within the foot</w:t>
      </w:r>
      <w:r w:rsidRPr="00BE54A7">
        <w:t>.</w:t>
      </w:r>
    </w:p>
    <w:p w:rsidR="004321C8" w:rsidRPr="00BE54A7" w:rsidRDefault="0019643E" w:rsidP="004321C8">
      <w:pPr>
        <w:numPr>
          <w:ilvl w:val="0"/>
          <w:numId w:val="2"/>
        </w:numPr>
        <w:spacing w:line="480" w:lineRule="auto"/>
      </w:pPr>
      <w:r w:rsidRPr="00BE54A7">
        <w:t>The high-arched group would exhibit less deformity than the low-arched group in response to a vertical load.</w:t>
      </w:r>
    </w:p>
    <w:p w:rsidR="004321C8" w:rsidRPr="00BE54A7" w:rsidRDefault="004321C8" w:rsidP="004321C8">
      <w:pPr>
        <w:spacing w:line="480" w:lineRule="auto"/>
        <w:ind w:left="360"/>
        <w:jc w:val="center"/>
        <w:rPr>
          <w:b/>
        </w:rPr>
      </w:pPr>
    </w:p>
    <w:p w:rsidR="004321C8" w:rsidRPr="00BE54A7" w:rsidRDefault="004321C8" w:rsidP="004321C8">
      <w:pPr>
        <w:spacing w:line="480" w:lineRule="auto"/>
        <w:ind w:left="360"/>
        <w:jc w:val="center"/>
        <w:outlineLvl w:val="1"/>
        <w:rPr>
          <w:b/>
        </w:rPr>
      </w:pPr>
      <w:bookmarkStart w:id="30" w:name="_Toc160953786"/>
      <w:bookmarkStart w:id="31" w:name="_Toc224284641"/>
      <w:bookmarkStart w:id="32" w:name="_Toc226788304"/>
      <w:bookmarkStart w:id="33" w:name="_Toc342328025"/>
      <w:bookmarkStart w:id="34" w:name="_Toc342328129"/>
      <w:r w:rsidRPr="00BE54A7">
        <w:rPr>
          <w:b/>
        </w:rPr>
        <w:t>Delimitations</w:t>
      </w:r>
      <w:bookmarkEnd w:id="30"/>
      <w:bookmarkEnd w:id="31"/>
      <w:bookmarkEnd w:id="32"/>
      <w:bookmarkEnd w:id="33"/>
      <w:bookmarkEnd w:id="34"/>
    </w:p>
    <w:p w:rsidR="004321C8" w:rsidRPr="00BE54A7" w:rsidRDefault="004321C8" w:rsidP="004321C8">
      <w:pPr>
        <w:spacing w:line="480" w:lineRule="auto"/>
        <w:ind w:left="360"/>
      </w:pPr>
      <w:r w:rsidRPr="00BE54A7">
        <w:t>The study was conducted with the following delimitations:</w:t>
      </w:r>
    </w:p>
    <w:p w:rsidR="004321C8" w:rsidRPr="00BE54A7" w:rsidRDefault="004321C8" w:rsidP="004321C8">
      <w:pPr>
        <w:numPr>
          <w:ilvl w:val="0"/>
          <w:numId w:val="3"/>
        </w:numPr>
        <w:spacing w:line="480" w:lineRule="auto"/>
      </w:pPr>
      <w:r w:rsidRPr="00BE54A7">
        <w:t>10 males and 10 females were selected from the student population at the University of Tennessee.  Subjects were apparently healthy and participating in a recreational sport at the time of the study.</w:t>
      </w:r>
    </w:p>
    <w:p w:rsidR="004321C8" w:rsidRPr="00BE54A7" w:rsidRDefault="004321C8" w:rsidP="004321C8">
      <w:pPr>
        <w:numPr>
          <w:ilvl w:val="0"/>
          <w:numId w:val="3"/>
        </w:numPr>
        <w:spacing w:line="480" w:lineRule="auto"/>
      </w:pPr>
      <w:r w:rsidRPr="00BE54A7">
        <w:t xml:space="preserve">Each subject performed six test conditions, which included barefoot walking, running, downward stepping, landing from a height of 30cm, squatting and a </w:t>
      </w:r>
      <w:proofErr w:type="spellStart"/>
      <w:r w:rsidRPr="00BE54A7">
        <w:t>sit</w:t>
      </w:r>
      <w:proofErr w:type="spellEnd"/>
      <w:r w:rsidRPr="00BE54A7">
        <w:t>-to-stand exercise.</w:t>
      </w:r>
    </w:p>
    <w:p w:rsidR="004321C8" w:rsidRPr="00BE54A7" w:rsidRDefault="004321C8" w:rsidP="004321C8">
      <w:pPr>
        <w:numPr>
          <w:ilvl w:val="0"/>
          <w:numId w:val="3"/>
        </w:numPr>
        <w:spacing w:line="480" w:lineRule="auto"/>
      </w:pPr>
      <w:r w:rsidRPr="00BE54A7">
        <w:lastRenderedPageBreak/>
        <w:t>Data were collected at 240Hz from a motion analysis system and 1200 Hz from a force platform for each trial.  An infrared timing system was used to record speed for walking and running trials.</w:t>
      </w:r>
    </w:p>
    <w:p w:rsidR="004321C8" w:rsidRPr="00BE54A7" w:rsidRDefault="004321C8" w:rsidP="004321C8">
      <w:pPr>
        <w:spacing w:line="480" w:lineRule="auto"/>
        <w:ind w:left="720"/>
        <w:jc w:val="center"/>
        <w:rPr>
          <w:b/>
        </w:rPr>
      </w:pPr>
    </w:p>
    <w:p w:rsidR="004321C8" w:rsidRPr="00BE54A7" w:rsidRDefault="004321C8" w:rsidP="004321C8">
      <w:pPr>
        <w:spacing w:line="480" w:lineRule="auto"/>
        <w:ind w:left="720"/>
        <w:jc w:val="center"/>
        <w:outlineLvl w:val="1"/>
        <w:rPr>
          <w:b/>
        </w:rPr>
      </w:pPr>
      <w:bookmarkStart w:id="35" w:name="_Toc160953787"/>
      <w:bookmarkStart w:id="36" w:name="_Toc224284642"/>
      <w:bookmarkStart w:id="37" w:name="_Toc226788305"/>
      <w:bookmarkStart w:id="38" w:name="_Toc342328026"/>
      <w:bookmarkStart w:id="39" w:name="_Toc342328130"/>
      <w:r w:rsidRPr="00BE54A7">
        <w:rPr>
          <w:b/>
        </w:rPr>
        <w:t>Limitations</w:t>
      </w:r>
      <w:bookmarkEnd w:id="35"/>
      <w:bookmarkEnd w:id="36"/>
      <w:bookmarkEnd w:id="37"/>
      <w:bookmarkEnd w:id="38"/>
      <w:bookmarkEnd w:id="39"/>
    </w:p>
    <w:p w:rsidR="004321C8" w:rsidRPr="00BE54A7" w:rsidRDefault="004321C8" w:rsidP="004321C8">
      <w:pPr>
        <w:spacing w:line="480" w:lineRule="auto"/>
        <w:ind w:left="720"/>
      </w:pPr>
      <w:r w:rsidRPr="00BE54A7">
        <w:t>The study was limited by the following factors:</w:t>
      </w:r>
    </w:p>
    <w:p w:rsidR="004321C8" w:rsidRPr="00BE54A7" w:rsidRDefault="004321C8" w:rsidP="004321C8">
      <w:pPr>
        <w:numPr>
          <w:ilvl w:val="0"/>
          <w:numId w:val="4"/>
        </w:numPr>
        <w:spacing w:line="480" w:lineRule="auto"/>
      </w:pPr>
      <w:r w:rsidRPr="00BE54A7">
        <w:t>Subjects were limited to those drawn from the University of Tennessee student population.</w:t>
      </w:r>
    </w:p>
    <w:p w:rsidR="004321C8" w:rsidRPr="00BE54A7" w:rsidRDefault="004321C8" w:rsidP="004321C8">
      <w:pPr>
        <w:numPr>
          <w:ilvl w:val="0"/>
          <w:numId w:val="4"/>
        </w:numPr>
        <w:spacing w:line="480" w:lineRule="auto"/>
      </w:pPr>
      <w:r w:rsidRPr="00BE54A7">
        <w:t>Errors may occur due to marker placements on the subjects. Efforts were made to correctly identify appropriate landmarks in the body to minimize the potential errors introduced.  Errors due to marker vibrations were minimized by using cluster marker on rigid shells and attaching them to elastic wrap.</w:t>
      </w:r>
    </w:p>
    <w:p w:rsidR="004321C8" w:rsidRPr="00BE54A7" w:rsidRDefault="004321C8" w:rsidP="004321C8">
      <w:pPr>
        <w:numPr>
          <w:ilvl w:val="0"/>
          <w:numId w:val="4"/>
        </w:numPr>
        <w:spacing w:line="480" w:lineRule="auto"/>
      </w:pPr>
      <w:r w:rsidRPr="00BE54A7">
        <w:t xml:space="preserve">Errors may occur due to the limitations in the motion capture system during data collection process. However, every effort was made to complete the process adherent to sound biomechanical principles and practices and strict instructions of the manufactures.    </w:t>
      </w:r>
    </w:p>
    <w:p w:rsidR="004321C8" w:rsidRPr="00BE54A7" w:rsidRDefault="004321C8" w:rsidP="004321C8">
      <w:pPr>
        <w:spacing w:line="480" w:lineRule="auto"/>
        <w:ind w:left="360"/>
        <w:rPr>
          <w:b/>
        </w:rPr>
      </w:pPr>
    </w:p>
    <w:p w:rsidR="004321C8" w:rsidRPr="00BE54A7" w:rsidRDefault="004321C8" w:rsidP="004321C8">
      <w:pPr>
        <w:spacing w:line="480" w:lineRule="auto"/>
        <w:ind w:left="360"/>
        <w:jc w:val="center"/>
        <w:outlineLvl w:val="1"/>
        <w:rPr>
          <w:b/>
        </w:rPr>
      </w:pPr>
      <w:bookmarkStart w:id="40" w:name="_Toc160953788"/>
      <w:bookmarkStart w:id="41" w:name="_Toc224284643"/>
      <w:bookmarkStart w:id="42" w:name="_Toc226788306"/>
      <w:bookmarkStart w:id="43" w:name="_Toc342328027"/>
      <w:bookmarkStart w:id="44" w:name="_Toc342328131"/>
      <w:r w:rsidRPr="00BE54A7">
        <w:rPr>
          <w:b/>
        </w:rPr>
        <w:t>Assumptions</w:t>
      </w:r>
      <w:bookmarkEnd w:id="40"/>
      <w:bookmarkEnd w:id="41"/>
      <w:bookmarkEnd w:id="42"/>
      <w:bookmarkEnd w:id="43"/>
      <w:bookmarkEnd w:id="44"/>
    </w:p>
    <w:p w:rsidR="004321C8" w:rsidRPr="00BE54A7" w:rsidRDefault="004321C8" w:rsidP="004321C8">
      <w:pPr>
        <w:numPr>
          <w:ilvl w:val="0"/>
          <w:numId w:val="5"/>
        </w:numPr>
        <w:spacing w:line="480" w:lineRule="auto"/>
      </w:pPr>
      <w:r w:rsidRPr="00BE54A7">
        <w:t>Biomechanical instruments were accurate</w:t>
      </w:r>
    </w:p>
    <w:p w:rsidR="004321C8" w:rsidRPr="00BE54A7" w:rsidRDefault="004321C8" w:rsidP="004321C8">
      <w:pPr>
        <w:numPr>
          <w:ilvl w:val="0"/>
          <w:numId w:val="5"/>
        </w:numPr>
        <w:spacing w:line="480" w:lineRule="auto"/>
      </w:pPr>
      <w:r w:rsidRPr="00BE54A7">
        <w:t>All subjects were healthy, active participants in a recreational sport at the time of data collection.</w:t>
      </w:r>
    </w:p>
    <w:p w:rsidR="009134DF" w:rsidRPr="00BE54A7" w:rsidRDefault="004321C8" w:rsidP="00E347F7">
      <w:pPr>
        <w:numPr>
          <w:ilvl w:val="0"/>
          <w:numId w:val="5"/>
        </w:numPr>
        <w:spacing w:after="200" w:line="276" w:lineRule="auto"/>
      </w:pPr>
      <w:r w:rsidRPr="00BE54A7">
        <w:t>Motion analysis equipment was sensitive enough to determine small differences in movement between groups.</w:t>
      </w:r>
      <w:r w:rsidR="009134DF" w:rsidRPr="00BE54A7">
        <w:br w:type="page"/>
      </w:r>
    </w:p>
    <w:p w:rsidR="00E557E5" w:rsidRDefault="00E557E5" w:rsidP="00E557E5">
      <w:pPr>
        <w:pStyle w:val="Heading1"/>
        <w:jc w:val="center"/>
        <w:rPr>
          <w:rFonts w:ascii="Times New Roman" w:hAnsi="Times New Roman"/>
          <w:color w:val="auto"/>
          <w:sz w:val="24"/>
          <w:szCs w:val="24"/>
        </w:rPr>
      </w:pPr>
      <w:bookmarkStart w:id="45" w:name="_Toc224284644"/>
      <w:bookmarkStart w:id="46" w:name="_Toc226788307"/>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sectPr w:rsidR="00E557E5" w:rsidSect="00974277">
          <w:pgSz w:w="12240" w:h="15840" w:code="1"/>
          <w:pgMar w:top="1440" w:right="1440" w:bottom="1440" w:left="1440" w:header="720" w:footer="720" w:gutter="0"/>
          <w:cols w:space="720"/>
          <w:titlePg/>
          <w:docGrid w:linePitch="360"/>
        </w:sectPr>
      </w:pPr>
      <w:bookmarkStart w:id="47" w:name="_Toc342328028"/>
      <w:bookmarkStart w:id="48" w:name="_Toc342328132"/>
      <w:r>
        <w:rPr>
          <w:rFonts w:ascii="Times New Roman" w:hAnsi="Times New Roman"/>
          <w:color w:val="auto"/>
          <w:sz w:val="24"/>
          <w:szCs w:val="24"/>
        </w:rPr>
        <w:t>Chapter 2: Review of Literature</w:t>
      </w:r>
      <w:bookmarkEnd w:id="47"/>
      <w:bookmarkEnd w:id="48"/>
      <w:r>
        <w:rPr>
          <w:rFonts w:ascii="Times New Roman" w:hAnsi="Times New Roman"/>
          <w:color w:val="auto"/>
          <w:sz w:val="24"/>
          <w:szCs w:val="24"/>
        </w:rPr>
        <w:t xml:space="preserve"> </w:t>
      </w:r>
    </w:p>
    <w:bookmarkEnd w:id="45"/>
    <w:bookmarkEnd w:id="46"/>
    <w:p w:rsidR="004321C8" w:rsidRPr="00BE54A7" w:rsidRDefault="004321C8" w:rsidP="004321C8">
      <w:pPr>
        <w:spacing w:line="480" w:lineRule="auto"/>
        <w:ind w:firstLine="720"/>
      </w:pPr>
      <w:r w:rsidRPr="00BE54A7">
        <w:lastRenderedPageBreak/>
        <w:t>The purpose of this study was to investigate the effect of foot type on inter-segmental motion of the foot as well as examining inter-segmental kinetics of the foot during dynamic loading tasks.  The objective of this literature review is to present methodologies of foot type assessment as well as the effect of foot type on kinematic and kinetic patterns.  Further research is reviewed on the implication of foot type on injury and modeling of the foot.</w:t>
      </w:r>
    </w:p>
    <w:p w:rsidR="004321C8" w:rsidRPr="00BE54A7" w:rsidRDefault="004321C8" w:rsidP="004321C8">
      <w:pPr>
        <w:spacing w:line="480" w:lineRule="auto"/>
      </w:pPr>
    </w:p>
    <w:p w:rsidR="004321C8" w:rsidRPr="00BE54A7" w:rsidRDefault="004321C8" w:rsidP="004321C8">
      <w:pPr>
        <w:spacing w:line="480" w:lineRule="auto"/>
        <w:jc w:val="center"/>
        <w:outlineLvl w:val="1"/>
        <w:rPr>
          <w:b/>
        </w:rPr>
      </w:pPr>
      <w:bookmarkStart w:id="49" w:name="_Toc160953790"/>
      <w:bookmarkStart w:id="50" w:name="_Toc224284645"/>
      <w:bookmarkStart w:id="51" w:name="_Toc226788308"/>
      <w:bookmarkStart w:id="52" w:name="_Toc342328029"/>
      <w:bookmarkStart w:id="53" w:name="_Toc342328133"/>
      <w:r w:rsidRPr="00BE54A7">
        <w:rPr>
          <w:b/>
        </w:rPr>
        <w:t>Foot Type Assessment</w:t>
      </w:r>
      <w:bookmarkEnd w:id="49"/>
      <w:bookmarkEnd w:id="50"/>
      <w:bookmarkEnd w:id="51"/>
      <w:bookmarkEnd w:id="52"/>
      <w:bookmarkEnd w:id="53"/>
    </w:p>
    <w:p w:rsidR="004321C8" w:rsidRDefault="004321C8" w:rsidP="004321C8">
      <w:pPr>
        <w:spacing w:line="480" w:lineRule="auto"/>
      </w:pPr>
      <w:r w:rsidRPr="00BE54A7">
        <w:tab/>
        <w:t xml:space="preserve">The foot is a complex, highly dynamic structure consisting of 26 bones.  It is flexible during the loading response and rigid during push-off in normal gait.  Dysfunctional and mal-aligned feet have been associated with increased risk of injury to the foot as well as other structures in the lower extremity and trunk </w:t>
      </w:r>
      <w:r w:rsidR="006521BF" w:rsidRPr="00BE54A7">
        <w:fldChar w:fldCharType="begin"/>
      </w:r>
      <w:r w:rsidRPr="00BE54A7">
        <w:instrText xml:space="preserve"> ADDIN EN.CITE &lt;EndNote&gt;&lt;Cite&gt;&lt;Author&gt;Carpintero&lt;/Author&gt;&lt;Year&gt;1994&lt;/Year&gt;&lt;RecNum&gt;3&lt;/RecNum&gt;&lt;record&gt;&lt;rec-number&gt;3&lt;/rec-number&gt;&lt;ref-type name="Journal Article"&gt;17&lt;/ref-type&gt;&lt;contributors&gt;&lt;authors&gt;&lt;author&gt;Carpintero, P.&lt;/author&gt;&lt;author&gt;Entrenas, R.&lt;/author&gt;&lt;author&gt;Gonzalez, I.&lt;/author&gt;&lt;author&gt;Garcia, E.&lt;/author&gt;&lt;author&gt;Mesa, M.&lt;/author&gt;&lt;/authors&gt;&lt;/contributors&gt;&lt;auth-address&gt;University of Cordoba, Spain.&lt;/auth-address&gt;&lt;titles&gt;&lt;title&gt;The relationship between pes cavus and idiopathic scoliosis&lt;/title&gt;&lt;secondary-title&gt;Spine&lt;/secondary-title&gt;&lt;/titles&gt;&lt;periodical&gt;&lt;full-title&gt;Spine&lt;/full-title&gt;&lt;/periodical&gt;&lt;pages&gt;1260-3&lt;/pages&gt;&lt;volume&gt;19&lt;/volume&gt;&lt;number&gt;11&lt;/number&gt;&lt;keywords&gt;&lt;keyword&gt;Adolescent&lt;/keyword&gt;&lt;keyword&gt;Comparative Study&lt;/keyword&gt;&lt;keyword&gt;Dermatoglyphics&lt;/keyword&gt;&lt;keyword&gt;Female&lt;/keyword&gt;&lt;keyword&gt;Foot/physiology&lt;/keyword&gt;&lt;keyword&gt;Foot Deformities/diagnosis/*epidemiology/etiology&lt;/keyword&gt;&lt;keyword&gt;Humans&lt;/keyword&gt;&lt;keyword&gt;Incidence&lt;/keyword&gt;&lt;keyword&gt;Male&lt;/keyword&gt;&lt;keyword&gt;Scoliosis/*epidemiology&lt;/keyword&gt;&lt;keyword&gt;Spina Bifida Occulta/epidemiology&lt;/keyword&gt;&lt;keyword&gt;Weight-Bearing/physiology&lt;/keyword&gt;&lt;/keywords&gt;&lt;dates&gt;&lt;year&gt;1994&lt;/year&gt;&lt;pub-dates&gt;&lt;date&gt;Jun 1&lt;/date&gt;&lt;/pub-dates&gt;&lt;/dates&gt;&lt;accession-num&gt;8073319&lt;/accession-num&gt;&lt;urls&gt;&lt;related-urls&gt;&lt;url&gt;http://www.ncbi.nlm.nih.gov/entrez/query.fcgi?cmd=Retrieve&amp;amp;db=PubMed&amp;amp;dopt=Citation&amp;amp;list_uids=8073319&lt;/url&gt;&lt;/related-urls&gt;&lt;/urls&gt;&lt;/record&gt;&lt;/Cite&gt;&lt;Cite&gt;&lt;Author&gt;Kaufman&lt;/Author&gt;&lt;Year&gt;1999&lt;/Year&gt;&lt;RecNum&gt;17&lt;/RecNum&gt;&lt;record&gt;&lt;rec-number&gt;17&lt;/rec-number&gt;&lt;ref-type name="Journal Article"&gt;17&lt;/ref-type&gt;&lt;contributors&gt;&lt;authors&gt;&lt;author&gt;Kaufman, K. R.&lt;/author&gt;&lt;author&gt;Brodine, S. K.&lt;/author&gt;&lt;author&gt;Shaffer, R. A.&lt;/author&gt;&lt;author&gt;Johnson, C. W.&lt;/author&gt;&lt;author&gt;Cullison, T. R.&lt;/author&gt;&lt;/authors&gt;&lt;/contributors&gt;&lt;auth-address&gt;Biomechanics Laboratory, Mayo Clinic/Foundation, Rochester, Minnesota 55905, USA.&lt;/auth-address&gt;&lt;titles&gt;&lt;title&gt;The effect of foot structure and range of motion on musculoskeletal overuse injuries&lt;/title&gt;&lt;secondary-title&gt;Am J Sports Med&lt;/secondary-title&gt;&lt;/titles&gt;&lt;periodical&gt;&lt;full-title&gt;Am J Sports Med&lt;/full-title&gt;&lt;/periodical&gt;&lt;pages&gt;585-93&lt;/pages&gt;&lt;volume&gt;27&lt;/volume&gt;&lt;number&gt;5&lt;/number&gt;&lt;keywords&gt;&lt;keyword&gt;Achilles Tendon/pathology&lt;/keyword&gt;&lt;keyword&gt;Adolescent&lt;/keyword&gt;&lt;keyword&gt;Adult&lt;/keyword&gt;&lt;keyword&gt;Ankle Injuries/*etiology&lt;/keyword&gt;&lt;keyword&gt;Ankle Joint/*physiology&lt;/keyword&gt;&lt;keyword&gt;Cohort Studies&lt;/keyword&gt;&lt;keyword&gt;Cumulative Trauma Disorders/*etiology&lt;/keyword&gt;&lt;keyword&gt;Flatfoot/complications&lt;/keyword&gt;&lt;keyword&gt;Foot/*anatomy &amp;amp; histology&lt;/keyword&gt;&lt;keyword&gt;Foot Deformities/complications&lt;/keyword&gt;&lt;keyword&gt;Foot Injuries/*etiology&lt;/keyword&gt;&lt;keyword&gt;Fractures, Stress/etiology&lt;/keyword&gt;&lt;keyword&gt;Humans&lt;/keyword&gt;&lt;keyword&gt;Joint Diseases/complications&lt;/keyword&gt;&lt;keyword&gt;Knee Injuries/etiology&lt;/keyword&gt;&lt;keyword&gt;Leg Injuries/etiology&lt;/keyword&gt;&lt;keyword&gt;Male&lt;/keyword&gt;&lt;keyword&gt;Military Personnel&lt;/keyword&gt;&lt;keyword&gt;Periostitis/etiology&lt;/keyword&gt;&lt;keyword&gt;Posture/physiology&lt;/keyword&gt;&lt;keyword&gt;Prospective Studies&lt;/keyword&gt;&lt;keyword&gt;Range of Motion, Articular/*physiology&lt;/keyword&gt;&lt;keyword&gt;Research Support, U.S. Gov&amp;apos;t, Non-P.H.S.&lt;/keyword&gt;&lt;keyword&gt;Risk Factors&lt;/keyword&gt;&lt;keyword&gt;Subtalar Joint/physiology&lt;/keyword&gt;&lt;keyword&gt;Tendinitis/etiology&lt;/keyword&gt;&lt;keyword&gt;Walking/physiology&lt;/keyword&gt;&lt;/keywords&gt;&lt;dates&gt;&lt;year&gt;1999&lt;/year&gt;&lt;pub-dates&gt;&lt;date&gt;Sep-Oct&lt;/date&gt;&lt;/pub-dates&gt;&lt;/dates&gt;&lt;accession-num&gt;10496574&lt;/accession-num&gt;&lt;urls&gt;&lt;related-urls&gt;&lt;url&gt;http://www.ncbi.nlm.nih.gov/entrez/query.fcgi?cmd=Retrieve&amp;amp;db=PubMed&amp;amp;dopt=Citation&amp;amp;list_uids=10496574&lt;/url&gt;&lt;/related-urls&gt;&lt;/urls&gt;&lt;/record&gt;&lt;/Cite&gt;&lt;Cite&gt;&lt;Author&gt;Williams&lt;/Author&gt;&lt;Year&gt;2001&lt;/Year&gt;&lt;RecNum&gt;45&lt;/RecNum&gt;&lt;record&gt;&lt;rec-number&gt;45&lt;/rec-number&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 (Bristol, Avon)&lt;/secondary-title&gt;&lt;/titles&gt;&lt;periodical&gt;&lt;full-title&gt;Clin Biomech (Bristol, Avon)&lt;/full-title&gt;&lt;/periodical&gt;&lt;pages&gt;341-7&lt;/pages&gt;&lt;volume&gt;16&lt;/volume&gt;&lt;number&gt;4&lt;/number&gt;&lt;keywords&gt;&lt;keyword&gt;Adult&lt;/keyword&gt;&lt;keyword&gt;Chi-Square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t>(Carpintero, et al., 1994, Kaufman, et al., 1999, Williams, et al., 2001)</w:t>
      </w:r>
      <w:r w:rsidR="006521BF" w:rsidRPr="00BE54A7">
        <w:fldChar w:fldCharType="end"/>
      </w:r>
      <w:r w:rsidRPr="00BE54A7">
        <w:t xml:space="preserve">.  Foot structures and hypothesized functions are described by foot types.  Three foot types have been identified: high arched, normal and low arched.  While these foot types have been associated with unique kinematic, kinetic and injury patterns, there are several methods of determining foot function including arch index, </w:t>
      </w:r>
      <w:proofErr w:type="spellStart"/>
      <w:r w:rsidRPr="00BE54A7">
        <w:t>navicular</w:t>
      </w:r>
      <w:proofErr w:type="spellEnd"/>
      <w:r w:rsidRPr="00BE54A7">
        <w:t xml:space="preserve"> drop and arch stiffness.  </w:t>
      </w:r>
    </w:p>
    <w:p w:rsidR="007813D4" w:rsidRPr="00BE54A7" w:rsidRDefault="007813D4" w:rsidP="004321C8">
      <w:pPr>
        <w:spacing w:line="480" w:lineRule="auto"/>
      </w:pPr>
    </w:p>
    <w:p w:rsidR="004321C8" w:rsidRPr="00BE54A7" w:rsidRDefault="004321C8" w:rsidP="004321C8">
      <w:pPr>
        <w:spacing w:line="480" w:lineRule="auto"/>
      </w:pPr>
      <w:r w:rsidRPr="00BE54A7">
        <w:tab/>
        <w:t xml:space="preserve">The arch index is a method of assessing the structure of the medial longitudinal arch of the foot.  Several methods can be used for determining the arch index including foot print analysis </w:t>
      </w:r>
      <w:r w:rsidR="006521BF" w:rsidRPr="00BE54A7">
        <w:fldChar w:fldCharType="begin"/>
      </w:r>
      <w:r w:rsidRPr="00BE54A7">
        <w:instrText xml:space="preserve"> ADDIN EN.CITE &lt;EndNote&gt;&lt;Cite&gt;&lt;Author&gt;Cavanagh&lt;/Author&gt;&lt;Year&gt;1987&lt;/Year&gt;&lt;RecNum&gt;6&lt;/RecNum&gt;&lt;record&gt;&lt;rec-number&gt;6&lt;/rec-number&gt;&lt;ref-type name="Journal Article"&gt;17&lt;/ref-type&gt;&lt;contributors&gt;&lt;authors&gt;&lt;author&gt;Cavanagh, P. R.&lt;/author&gt;&lt;author&gt;Rodgers, M. M.&lt;/author&gt;&lt;/authors&gt;&lt;/contributors&gt;&lt;titles&gt;&lt;title&gt;The arch index: a useful measure from footprints&lt;/title&gt;&lt;secondary-title&gt;J Biomech&lt;/secondary-title&gt;&lt;/titles&gt;&lt;periodical&gt;&lt;full-title&gt;J Biomech&lt;/full-title&gt;&lt;/periodical&gt;&lt;pages&gt;547-51&lt;/pages&gt;&lt;volume&gt;20&lt;/volume&gt;&lt;number&gt;5&lt;/number&gt;&lt;keywords&gt;&lt;keyword&gt;Anthropometry/*methods&lt;/keyword&gt;&lt;keyword&gt;*Dermatoglyphics&lt;/keyword&gt;&lt;keyword&gt;Foot/*anatomy &amp;amp; histology&lt;/keyword&gt;&lt;keyword&gt;Humans&lt;/keyword&gt;&lt;/keywords&gt;&lt;dates&gt;&lt;year&gt;1987&lt;/year&gt;&lt;/dates&gt;&lt;accession-num&gt;3611129&lt;/accession-num&gt;&lt;urls&gt;&lt;related-urls&gt;&lt;url&gt;http://www.ncbi.nlm.nih.gov/entrez/query.fcgi?cmd=Retrieve&amp;amp;db=PubMed&amp;amp;dopt=Citation&amp;amp;list_uids=3611129&lt;/url&gt;&lt;/related-urls&gt;&lt;/urls&gt;&lt;/record&gt;&lt;/Cite&gt;&lt;Cite&gt;&lt;Author&gt;Chu&lt;/Author&gt;&lt;Year&gt;1995&lt;/Year&gt;&lt;RecNum&gt;50&lt;/RecNum&gt;&lt;record&gt;&lt;rec-number&gt;50&lt;/rec-number&gt;&lt;ref-type name="Journal Article"&gt;17&lt;/ref-type&gt;&lt;contributors&gt;&lt;authors&gt;&lt;author&gt;Chu, W. C.&lt;/author&gt;&lt;author&gt;Lee, S. H.&lt;/author&gt;&lt;author&gt;Chu, W.&lt;/author&gt;&lt;author&gt;Wang, T. J.&lt;/author&gt;&lt;author&gt;Lee, M. C.&lt;/author&gt;&lt;/authors&gt;&lt;/contributors&gt;&lt;auth-address&gt;Institute of Biomedical Engineering, National Yang-Ming University, Shih-Pai, Taipei, Taiwan, R.O.C.&lt;/auth-address&gt;&lt;titles&gt;&lt;title&gt;The use of arch index to characterize arch height: a digital image processing approach&lt;/title&gt;&lt;secondary-title&gt;IEEE Trans Biomed Eng&lt;/secondary-title&gt;&lt;/titles&gt;&lt;periodical&gt;&lt;full-title&gt;IEEE Trans Biomed Eng&lt;/full-title&gt;&lt;/periodical&gt;&lt;pages&gt;1088-93&lt;/pages&gt;&lt;volume&gt;42&lt;/volume&gt;&lt;number&gt;11&lt;/number&gt;&lt;keywords&gt;&lt;keyword&gt;Adult&lt;/keyword&gt;&lt;keyword&gt;Anthropometry/*methods&lt;/keyword&gt;&lt;keyword&gt;Bias (Epidemiology)&lt;/keyword&gt;&lt;keyword&gt;Female&lt;/keyword&gt;&lt;keyword&gt;Foot/*anatomy &amp;amp; histology&lt;/keyword&gt;&lt;keyword&gt;Humans&lt;/keyword&gt;&lt;keyword&gt;Image Processing, Computer-Assisted/*methods&lt;/keyword&gt;&lt;keyword&gt;Linear Models&lt;/keyword&gt;&lt;keyword&gt;Male&lt;/keyword&gt;&lt;keyword&gt;Pressure&lt;/keyword&gt;&lt;keyword&gt;Reference Values&lt;/keyword&gt;&lt;keyword&gt;Reproducibility of Results&lt;/keyword&gt;&lt;keyword&gt;Research Support, Non-U.S. Gov&amp;apos;t&lt;/keyword&gt;&lt;keyword&gt;Videotape Recording&lt;/keyword&gt;&lt;/keywords&gt;&lt;dates&gt;&lt;year&gt;1995&lt;/year&gt;&lt;pub-dates&gt;&lt;date&gt;Nov&lt;/date&gt;&lt;/pub-dates&gt;&lt;/dates&gt;&lt;accession-num&gt;7498912&lt;/accession-num&gt;&lt;urls&gt;&lt;related-urls&gt;&lt;url&gt;http://www.ncbi.nlm.nih.gov/entrez/query.fcgi?cmd=Retrieve&amp;amp;db=PubMed&amp;amp;dopt=Citation&amp;amp;list_uids=7498912 &lt;/url&gt;&lt;/related-urls&gt;&lt;/urls&gt;&lt;/record&gt;&lt;/Cite&gt;&lt;Cite&gt;&lt;Author&gt;Clark&lt;/Author&gt;&lt;Year&gt;1933&lt;/Year&gt;&lt;RecNum&gt;47&lt;/RecNum&gt;&lt;record&gt;&lt;rec-number&gt;47&lt;/rec-number&gt;&lt;ref-type name="Journal Article"&gt;17&lt;/ref-type&gt;&lt;contributors&gt;&lt;authors&gt;&lt;author&gt;Clark, HH&lt;/author&gt;&lt;/authors&gt;&lt;/contributors&gt;&lt;titles&gt;&lt;title&gt;An objective method of measuring the height of the longitudinal arch in foot examinations&lt;/title&gt;&lt;secondary-title&gt;Research Quarterly&lt;/secondary-title&gt;&lt;/titles&gt;&lt;periodical&gt;&lt;full-title&gt;Research Quarterly&lt;/full-title&gt;&lt;/periodical&gt;&lt;pages&gt;99-107&lt;/pages&gt;&lt;number&gt;4&lt;/number&gt;&lt;dates&gt;&lt;year&gt;1933&lt;/year&gt;&lt;/dates&gt;&lt;urls&gt;&lt;/urls&gt;&lt;/record&gt;&lt;/Cite&gt;&lt;Cite&gt;&lt;Author&gt;Hawes&lt;/Author&gt;&lt;Year&gt;1992&lt;/Year&gt;&lt;RecNum&gt;49&lt;/RecNum&gt;&lt;record&gt;&lt;rec-number&gt;49&lt;/rec-number&gt;&lt;ref-type name="Journal Article"&gt;17&lt;/ref-type&gt;&lt;contributors&gt;&lt;authors&gt;&lt;author&gt;Hawes, M. R.&lt;/author&gt;&lt;author&gt;Nachbauer, W.&lt;/author&gt;&lt;author&gt;Sovak, D.&lt;/author&gt;&lt;author&gt;Nigg, B. M.&lt;/author&gt;&lt;/authors&gt;&lt;/contributors&gt;&lt;auth-address&gt;Human Performance Laboratory, University of Calgary, Alberta, Canada.&lt;/auth-address&gt;&lt;titles&gt;&lt;title&gt;Footprint parameters as a measure of arch height&lt;/title&gt;&lt;secondary-title&gt;Foot Ankle&lt;/secondary-title&gt;&lt;/titles&gt;&lt;periodical&gt;&lt;full-title&gt;Foot Ankle&lt;/full-title&gt;&lt;/periodical&gt;&lt;pages&gt;22-6&lt;/pages&gt;&lt;volume&gt;13&lt;/volume&gt;&lt;number&gt;1&lt;/number&gt;&lt;keywords&gt;&lt;keyword&gt;Adult&lt;/keyword&gt;&lt;keyword&gt;Aged&lt;/keyword&gt;&lt;keyword&gt;*Anthropometry&lt;/keyword&gt;&lt;keyword&gt;Female&lt;/keyword&gt;&lt;keyword&gt;Foot/*anatomy &amp;amp; histology&lt;/keyword&gt;&lt;keyword&gt;Humans&lt;/keyword&gt;&lt;keyword&gt;Male&lt;/keyword&gt;&lt;keyword&gt;Middle Aged&lt;/keyword&gt;&lt;keyword&gt;Regression Analysis&lt;/keyword&gt;&lt;keyword&gt;Research Support, Non-U.S. Gov&amp;apos;t&lt;/keyword&gt;&lt;/keywords&gt;&lt;dates&gt;&lt;year&gt;1992&lt;/year&gt;&lt;pub-dates&gt;&lt;date&gt;Jan&lt;/date&gt;&lt;/pub-dates&gt;&lt;/dates&gt;&lt;accession-num&gt;1577337&lt;/accession-num&gt;&lt;urls&gt;&lt;related-urls&gt;&lt;url&gt;http://www.ncbi.nlm.nih.gov/entrez/query.fcgi?cmd=Retrieve&amp;amp;db=PubMed&amp;amp;dopt=Citation&amp;amp;list_uids=1577337 &lt;/url&gt;&lt;/related-urls&gt;&lt;/urls&gt;&lt;/record&gt;&lt;/Cite&gt;&lt;/EndNote&gt;</w:instrText>
      </w:r>
      <w:r w:rsidR="006521BF" w:rsidRPr="00BE54A7">
        <w:fldChar w:fldCharType="separate"/>
      </w:r>
      <w:r w:rsidRPr="00BE54A7">
        <w:t>(Cavanagh and Rodgers, 1987, Chu, et al., 1995, Clark, 1933, Hawes, et al., 1992)</w:t>
      </w:r>
      <w:r w:rsidR="006521BF" w:rsidRPr="00BE54A7">
        <w:fldChar w:fldCharType="end"/>
      </w:r>
      <w:r w:rsidRPr="00BE54A7">
        <w:t xml:space="preserve">, radiography </w:t>
      </w:r>
      <w:r w:rsidR="006521BF" w:rsidRPr="00BE54A7">
        <w:fldChar w:fldCharType="begin"/>
      </w:r>
      <w:r w:rsidRPr="00BE54A7">
        <w:instrText xml:space="preserve"> ADDIN EN.CITE &lt;EndNote&gt;&lt;Cite&gt;&lt;Author&gt;Cavanagh&lt;/Author&gt;&lt;Year&gt;1997&lt;/Year&gt;&lt;RecNum&gt;5&lt;/RecNum&gt;&lt;record&gt;&lt;rec-number&gt;5&lt;/rec-number&gt;&lt;ref-type name="Journal Article"&gt;17&lt;/ref-type&gt;&lt;contributors&gt;&lt;authors&gt;&lt;author&gt;Cavanagh, P. R.&lt;/author&gt;&lt;author&gt;Morag, E.&lt;/author&gt;&lt;author&gt;Boulton, A. J.&lt;/author&gt;&lt;author&gt;Young, M. J.&lt;/author&gt;&lt;author&gt;Deffner, K. T.&lt;/author&gt;&lt;author&gt;Pammer, S. E.&lt;/author&gt;&lt;/authors&gt;&lt;/contributors&gt;&lt;auth-address&gt;Center for Locomotion Studies, Pennsylvania State University, University Park 16802, USA.&lt;/auth-address&gt;&lt;titles&gt;&lt;title&gt;The relationship of static foot structure to dynamic foot function&lt;/title&gt;&lt;secondary-title&gt;J Biomech&lt;/secondary-title&gt;&lt;/titles&gt;&lt;periodical&gt;&lt;full-title&gt;J Biomech&lt;/full-title&gt;&lt;/periodical&gt;&lt;pages&gt;243-50&lt;/pages&gt;&lt;volume&gt;30&lt;/volume&gt;&lt;number&gt;3&lt;/number&gt;&lt;keywords&gt;&lt;keyword&gt;Adult&lt;/keyword&gt;&lt;keyword&gt;Calcaneus/anatomy &amp;amp; histology/physiology/radiography&lt;/keyword&gt;&lt;keyword&gt;Female&lt;/keyword&gt;&lt;keyword&gt;Foot/*anatomy &amp;amp; histology/physiology/radiography&lt;/keyword&gt;&lt;keyword&gt;Forecasting&lt;/keyword&gt;&lt;keyword&gt;Gait/physiology&lt;/keyword&gt;&lt;keyword&gt;Heel/anatomy &amp;amp; histology/physiology/radiography&lt;/keyword&gt;&lt;keyword&gt;Humans&lt;/keyword&gt;&lt;keyword&gt;Image Processing, Computer-Assisted&lt;/keyword&gt;&lt;keyword&gt;Male&lt;/keyword&gt;&lt;keyword&gt;Metatarsal Bones/anatomy &amp;amp; histology/physiology/radiography&lt;/keyword&gt;&lt;keyword&gt;Middle Aged&lt;/keyword&gt;&lt;keyword&gt;Pressure&lt;/keyword&gt;&lt;keyword&gt;Regression Analysis&lt;/keyword&gt;&lt;keyword&gt;Reproducibility of Results&lt;/keyword&gt;&lt;keyword&gt;Research Support, Non-U.S. Gov&amp;apos;t&lt;/keyword&gt;&lt;keyword&gt;Research Support, U.S. Gov&amp;apos;t, P.H.S.&lt;/keyword&gt;&lt;keyword&gt;Sesamoid Bones/anatomy &amp;amp; histology/physiology/radiography&lt;/keyword&gt;&lt;keyword&gt;Video Recording&lt;/keyword&gt;&lt;keyword&gt;Walking/physiology&lt;/keyword&gt;&lt;keyword&gt;Weight-Bearing/physiology&lt;/keyword&gt;&lt;/keywords&gt;&lt;dates&gt;&lt;year&gt;1997&lt;/year&gt;&lt;pub-dates&gt;&lt;date&gt;Mar&lt;/date&gt;&lt;/pub-dates&gt;&lt;/dates&gt;&lt;accession-num&gt;9119823&lt;/accession-num&gt;&lt;urls&gt;&lt;related-urls&gt;&lt;url&gt;http://www.ncbi.nlm.nih.gov/entrez/query.fcgi?cmd=Retrieve&amp;amp;db=PubMed&amp;amp;dopt=Citation&amp;amp;list_uids=9119823&lt;/url&gt;&lt;/related-urls&gt;&lt;/urls&gt;&lt;/record&gt;&lt;/Cite&gt;&lt;Cite&gt;&lt;Author&gt;Nawoczenski&lt;/Author&gt;&lt;Year&gt;1998&lt;/Year&gt;&lt;RecNum&gt;27&lt;/RecNum&gt;&lt;record&gt;&lt;rec-number&gt;27&lt;/rec-number&gt;&lt;ref-type name="Journal Article"&gt;17&lt;/ref-type&gt;&lt;contributors&gt;&lt;authors&gt;&lt;author&gt;Nawoczenski, D. A.&lt;/author&gt;&lt;author&gt;Saltzman, C. L.&lt;/author&gt;&lt;author&gt;Cook, T. M.&lt;/author&gt;&lt;/authors&gt;&lt;/contributors&gt;&lt;auth-address&gt;Department of Physical Therapy, Ithaca College-University of Rochester Campus, NY 14623, USA. dnawoczenski@ithaca.rochester.edu&lt;/auth-address&gt;&lt;titles&gt;&lt;title&gt;The effect of foot structure on the three-dimensional kinematic coupling behavior of the leg and rear foot&lt;/title&gt;&lt;secondary-title&gt;Phys Ther&lt;/secondary-title&gt;&lt;/titles&gt;&lt;periodical&gt;&lt;full-title&gt;Phys Ther&lt;/full-title&gt;&lt;/periodical&gt;&lt;pages&gt;404-16&lt;/pages&gt;&lt;volume&gt;78&lt;/volume&gt;&lt;number&gt;4&lt;/number&gt;&lt;keywords&gt;&lt;keyword&gt;Adolescent&lt;/keyword&gt;&lt;keyword&gt;Adult&lt;/keyword&gt;&lt;keyword&gt;Anthropometry&lt;/keyword&gt;&lt;keyword&gt;Calcaneus/physiology&lt;/keyword&gt;&lt;keyword&gt;Exercise Test&lt;/keyword&gt;&lt;keyword&gt;Female&lt;/keyword&gt;&lt;keyword&gt;Foot/*anatomy &amp;amp; histology/*physiology/radiography&lt;/keyword&gt;&lt;keyword&gt;Humans&lt;/keyword&gt;&lt;keyword&gt;Leg/*physiology&lt;/keyword&gt;&lt;keyword&gt;Male&lt;/keyword&gt;&lt;keyword&gt;Middle Aged&lt;/keyword&gt;&lt;keyword&gt;Pronation&lt;/keyword&gt;&lt;keyword&gt;Research Support, Non-U.S. Gov&amp;apos;t&lt;/keyword&gt;&lt;keyword&gt;Rotation&lt;/keyword&gt;&lt;keyword&gt;Running/*physiology&lt;/keyword&gt;&lt;keyword&gt;Subtalar Joint/*physiology&lt;/keyword&gt;&lt;keyword&gt;Supination&lt;/keyword&gt;&lt;keyword&gt;Tibia/physiology&lt;/keyword&gt;&lt;/keywords&gt;&lt;dates&gt;&lt;year&gt;1998&lt;/year&gt;&lt;pub-dates&gt;&lt;date&gt;Apr&lt;/date&gt;&lt;/pub-dates&gt;&lt;/dates&gt;&lt;accession-num&gt;9555923&lt;/accession-num&gt;&lt;urls&gt;&lt;related-urls&gt;&lt;url&gt;http://www.ncbi.nlm.nih.gov/entrez/query.fcgi?cmd=Retrieve&amp;amp;db=PubMed&amp;amp;dopt=Citation&amp;amp;list_uids=9555923&lt;/url&gt;&lt;/related-urls&gt;&lt;/urls&gt;&lt;/record&gt;&lt;/Cite&gt;&lt;/EndNote&gt;</w:instrText>
      </w:r>
      <w:r w:rsidR="006521BF" w:rsidRPr="00BE54A7">
        <w:fldChar w:fldCharType="separate"/>
      </w:r>
      <w:r w:rsidRPr="00BE54A7">
        <w:t>(Cavanagh, et al., 1997, Nawoczenski, et al., 1998)</w:t>
      </w:r>
      <w:r w:rsidR="006521BF" w:rsidRPr="00BE54A7">
        <w:fldChar w:fldCharType="end"/>
      </w:r>
      <w:r w:rsidRPr="00BE54A7">
        <w:t xml:space="preserve"> and anthropometric foot measurements </w:t>
      </w:r>
      <w:r w:rsidR="006521BF" w:rsidRPr="00BE54A7">
        <w:fldChar w:fldCharType="begin"/>
      </w:r>
      <w:r w:rsidRPr="00BE54A7">
        <w:instrText xml:space="preserve"> ADDIN EN.CITE &lt;EndNote&gt;&lt;Cite&gt;&lt;Author&gt;Williams&lt;/Author&gt;&lt;Year&gt;2000&lt;/Year&gt;&lt;RecNum&gt;44&lt;/RecNum&gt;&lt;record&gt;&lt;rec-number&gt;44&lt;/rec-number&gt;&lt;ref-type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Cite&gt;&lt;Author&gt;Zifchock&lt;/Author&gt;&lt;Year&gt;2006&lt;/Year&gt;&lt;RecNum&gt;48&lt;/RecNum&gt;&lt;record&gt;&lt;rec-number&gt;48&lt;/rec-number&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t>(Williams and McClay, 2000, Zifchock, et al., 2006)</w:t>
      </w:r>
      <w:r w:rsidR="006521BF" w:rsidRPr="00BE54A7">
        <w:fldChar w:fldCharType="end"/>
      </w:r>
      <w:r w:rsidRPr="00BE54A7">
        <w:t xml:space="preserve">.  Using foot prints obtained from either a Harris mat or digital imaging, the arch index (AI) is described as the ratio of the area beneath the mid-foot (B) compared to the area beneath the truncated foot (A+B+C) as </w:t>
      </w:r>
      <w:r w:rsidRPr="00BE54A7">
        <w:lastRenderedPageBreak/>
        <w:t xml:space="preserve">defined in Equation 1 </w:t>
      </w:r>
      <w:r w:rsidR="006521BF" w:rsidRPr="00BE54A7">
        <w:fldChar w:fldCharType="begin"/>
      </w:r>
      <w:r w:rsidRPr="00BE54A7">
        <w:instrText xml:space="preserve"> ADDIN EN.CITE &lt;EndNote&gt;&lt;Cite&gt;&lt;Author&gt;Cavanagh&lt;/Author&gt;&lt;Year&gt;1987&lt;/Year&gt;&lt;RecNum&gt;6&lt;/RecNum&gt;&lt;record&gt;&lt;rec-number&gt;6&lt;/rec-number&gt;&lt;ref-type name="Journal Article"&gt;17&lt;/ref-type&gt;&lt;contributors&gt;&lt;authors&gt;&lt;author&gt;Cavanagh, P. R.&lt;/author&gt;&lt;author&gt;Rodgers, M. M.&lt;/author&gt;&lt;/authors&gt;&lt;/contributors&gt;&lt;titles&gt;&lt;title&gt;The arch index: a useful measure from footprints&lt;/title&gt;&lt;secondary-title&gt;J Biomech&lt;/secondary-title&gt;&lt;/titles&gt;&lt;periodical&gt;&lt;full-title&gt;J Biomech&lt;/full-title&gt;&lt;/periodical&gt;&lt;pages&gt;547-51&lt;/pages&gt;&lt;volume&gt;20&lt;/volume&gt;&lt;number&gt;5&lt;/number&gt;&lt;keywords&gt;&lt;keyword&gt;Anthropometry/*methods&lt;/keyword&gt;&lt;keyword&gt;*Dermatoglyphics&lt;/keyword&gt;&lt;keyword&gt;Foot/*anatomy &amp;amp; histology&lt;/keyword&gt;&lt;keyword&gt;Humans&lt;/keyword&gt;&lt;/keywords&gt;&lt;dates&gt;&lt;year&gt;1987&lt;/year&gt;&lt;/dates&gt;&lt;accession-num&gt;3611129&lt;/accession-num&gt;&lt;urls&gt;&lt;related-urls&gt;&lt;url&gt;http://www.ncbi.nlm.nih.gov/entrez/query.fcgi?cmd=Retrieve&amp;amp;db=PubMed&amp;amp;dopt=Citation&amp;amp;list_uids=3611129&lt;/url&gt;&lt;/related-urls&gt;&lt;/urls&gt;&lt;/record&gt;&lt;/Cite&gt;&lt;/EndNote&gt;</w:instrText>
      </w:r>
      <w:r w:rsidR="006521BF" w:rsidRPr="00BE54A7">
        <w:fldChar w:fldCharType="separate"/>
      </w:r>
      <w:r w:rsidRPr="00BE54A7">
        <w:t>(Cavanagh and Rodgers, 1987)</w:t>
      </w:r>
      <w:r w:rsidR="006521BF" w:rsidRPr="00BE54A7">
        <w:fldChar w:fldCharType="end"/>
      </w:r>
      <w:r w:rsidRPr="00BE54A7">
        <w:t xml:space="preserve">.  An advantage of foot print analysis is that it captures the structure and relative function of the foot and its ease of use for clinicians.  However, there are disadvantages of foot print analysis.  It is not ideal for use with overweight or obese individuals </w:t>
      </w:r>
      <w:r w:rsidR="006521BF" w:rsidRPr="00BE54A7">
        <w:fldChar w:fldCharType="begin"/>
      </w:r>
      <w:r w:rsidRPr="00BE54A7">
        <w:instrText xml:space="preserve"> ADDIN EN.CITE &lt;EndNote&gt;&lt;Cite&gt;&lt;Author&gt;Wearing&lt;/Author&gt;&lt;Year&gt;2004&lt;/Year&gt;&lt;RecNum&gt;52&lt;/RecNum&gt;&lt;record&gt;&lt;rec-number&gt;52&lt;/rec-number&gt;&lt;ref-type name="Journal Article"&gt;17&lt;/ref-type&gt;&lt;contributors&gt;&lt;authors&gt;&lt;author&gt;Wearing, S. C.&lt;/author&gt;&lt;author&gt;Hills, A. P.&lt;/author&gt;&lt;author&gt;Byrne, N. M.&lt;/author&gt;&lt;author&gt;Hennig, E. M.&lt;/author&gt;&lt;author&gt;McDonald, M.&lt;/author&gt;&lt;/authors&gt;&lt;/contributors&gt;&lt;auth-address&gt;School of Human Movement Studies, Queensland University of Technology, Brisbane, Queensland, Australia.&lt;/auth-address&gt;&lt;titles&gt;&lt;title&gt;The arch index: a measure of flat or fat feet?&lt;/title&gt;&lt;secondary-title&gt;Foot Ankle Int&lt;/secondary-title&gt;&lt;/titles&gt;&lt;periodical&gt;&lt;full-title&gt;Foot Ankle Int&lt;/full-title&gt;&lt;/periodical&gt;&lt;pages&gt;575-81&lt;/pages&gt;&lt;volume&gt;25&lt;/volume&gt;&lt;number&gt;8&lt;/number&gt;&lt;keywords&gt;&lt;keyword&gt;*Adipose Tissue&lt;/keyword&gt;&lt;keyword&gt;Adult&lt;/keyword&gt;&lt;keyword&gt;Anthropometry/methods&lt;/keyword&gt;&lt;keyword&gt;Body Composition&lt;/keyword&gt;&lt;keyword&gt;Dermatoglyphics&lt;/keyword&gt;&lt;keyword&gt;Female&lt;/keyword&gt;&lt;keyword&gt;Flatfoot/*pathology&lt;/keyword&gt;&lt;keyword&gt;Foot/*pathology&lt;/keyword&gt;&lt;keyword&gt;Humans&lt;/keyword&gt;&lt;keyword&gt;Male&lt;/keyword&gt;&lt;keyword&gt;Obesity/*pathology&lt;/keyword&gt;&lt;keyword&gt;Pilot Projects&lt;/keyword&gt;&lt;keyword&gt;Pressure&lt;/keyword&gt;&lt;keyword&gt;Reproducibility of Results&lt;/keyword&gt;&lt;/keywords&gt;&lt;dates&gt;&lt;year&gt;2004&lt;/year&gt;&lt;pub-dates&gt;&lt;date&gt;Aug&lt;/date&gt;&lt;/pub-dates&gt;&lt;/dates&gt;&lt;accession-num&gt;15363380&lt;/accession-num&gt;&lt;urls&gt;&lt;related-urls&gt;&lt;url&gt;http://www.ncbi.nlm.nih.gov/entrez/query.fcgi?cmd=Retrieve&amp;amp;db=PubMed&amp;amp;dopt=Citation&amp;amp;list_uids=15363380 &lt;/url&gt;&lt;/related-urls&gt;&lt;/urls&gt;&lt;/record&gt;&lt;/Cite&gt;&lt;/EndNote&gt;</w:instrText>
      </w:r>
      <w:r w:rsidR="006521BF" w:rsidRPr="00BE54A7">
        <w:fldChar w:fldCharType="separate"/>
      </w:r>
      <w:r w:rsidRPr="00BE54A7">
        <w:t>(Wearing, et al., 2004)</w:t>
      </w:r>
      <w:r w:rsidR="006521BF" w:rsidRPr="00BE54A7">
        <w:fldChar w:fldCharType="end"/>
      </w:r>
      <w:r w:rsidRPr="00BE54A7">
        <w:t xml:space="preserve"> and for best results, some foot print analysis methods may be expensive and time consuming, requiring expensive equipment and computer programs.  </w:t>
      </w:r>
    </w:p>
    <w:p w:rsidR="004321C8" w:rsidRPr="00BE54A7" w:rsidRDefault="004321C8" w:rsidP="004321C8">
      <w:pPr>
        <w:spacing w:line="480" w:lineRule="auto"/>
      </w:pPr>
      <w:r w:rsidRPr="00BE54A7">
        <w:tab/>
      </w:r>
      <w:r w:rsidRPr="00BE54A7">
        <w:rPr>
          <w:position w:val="-24"/>
        </w:rPr>
        <w:object w:dxaOrig="16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6pt;height:31.15pt" o:ole="">
            <v:imagedata r:id="rId16" o:title=""/>
          </v:shape>
          <o:OLEObject Type="Embed" ProgID="Equation.3" ShapeID="_x0000_i1025" DrawAspect="Content" ObjectID="_1416247387" r:id="rId17"/>
        </w:object>
      </w:r>
      <w:r w:rsidR="003568F5" w:rsidRPr="00BE54A7">
        <w:t xml:space="preserve"> </w:t>
      </w:r>
      <w:r w:rsidR="003568F5" w:rsidRPr="00BE54A7">
        <w:tab/>
      </w:r>
      <w:r w:rsidR="003568F5" w:rsidRPr="00BE54A7">
        <w:tab/>
      </w:r>
      <w:proofErr w:type="gramStart"/>
      <w:r w:rsidR="003568F5" w:rsidRPr="00BE54A7">
        <w:t>Equation 1.</w:t>
      </w:r>
      <w:proofErr w:type="gramEnd"/>
    </w:p>
    <w:p w:rsidR="004321C8" w:rsidRDefault="004321C8" w:rsidP="004321C8">
      <w:pPr>
        <w:spacing w:line="480" w:lineRule="auto"/>
        <w:ind w:firstLine="720"/>
      </w:pPr>
      <w:r w:rsidRPr="00BE54A7">
        <w:t xml:space="preserve">Arch characteristics may also be obtained using x-ray technology, and is advantageous in that it measures the location of the source of muscular and ligamentous stability in the foot.  However, this methodology requires each subject be exposed to x-ray radiation and is not a clinically viable assessment tool of arch characteristics </w:t>
      </w:r>
      <w:r w:rsidR="006521BF" w:rsidRPr="00BE54A7">
        <w:fldChar w:fldCharType="begin"/>
      </w:r>
      <w:r w:rsidRPr="00BE54A7">
        <w:instrText xml:space="preserve"> ADDIN EN.CITE &lt;EndNote&gt;&lt;Cite&gt;&lt;Author&gt;Cavanagh&lt;/Author&gt;&lt;Year&gt;1997&lt;/Year&gt;&lt;RecNum&gt;5&lt;/RecNum&gt;&lt;record&gt;&lt;rec-number&gt;5&lt;/rec-number&gt;&lt;ref-type name="Journal Article"&gt;17&lt;/ref-type&gt;&lt;contributors&gt;&lt;authors&gt;&lt;author&gt;Cavanagh, P. R.&lt;/author&gt;&lt;author&gt;Morag, E.&lt;/author&gt;&lt;author&gt;Boulton, A. J.&lt;/author&gt;&lt;author&gt;Young, M. J.&lt;/author&gt;&lt;author&gt;Deffner, K. T.&lt;/author&gt;&lt;author&gt;Pammer, S. E.&lt;/author&gt;&lt;/authors&gt;&lt;/contributors&gt;&lt;auth-address&gt;Center for Locomotion Studies, Pennsylvania State University, University Park 16802, USA.&lt;/auth-address&gt;&lt;titles&gt;&lt;title&gt;The relationship of static foot structure to dynamic foot function&lt;/title&gt;&lt;secondary-title&gt;J Biomech&lt;/secondary-title&gt;&lt;/titles&gt;&lt;periodical&gt;&lt;full-title&gt;J Biomech&lt;/full-title&gt;&lt;/periodical&gt;&lt;pages&gt;243-50&lt;/pages&gt;&lt;volume&gt;30&lt;/volume&gt;&lt;number&gt;3&lt;/number&gt;&lt;keywords&gt;&lt;keyword&gt;Adult&lt;/keyword&gt;&lt;keyword&gt;Calcaneus/anatomy &amp;amp; histology/physiology/radiography&lt;/keyword&gt;&lt;keyword&gt;Female&lt;/keyword&gt;&lt;keyword&gt;Foot/*anatomy &amp;amp; histology/physiology/radiography&lt;/keyword&gt;&lt;keyword&gt;Forecasting&lt;/keyword&gt;&lt;keyword&gt;Gait/physiology&lt;/keyword&gt;&lt;keyword&gt;Heel/anatomy &amp;amp; histology/physiology/radiography&lt;/keyword&gt;&lt;keyword&gt;Humans&lt;/keyword&gt;&lt;keyword&gt;Image Processing, Computer-Assisted&lt;/keyword&gt;&lt;keyword&gt;Male&lt;/keyword&gt;&lt;keyword&gt;Metatarsal Bones/anatomy &amp;amp; histology/physiology/radiography&lt;/keyword&gt;&lt;keyword&gt;Middle Aged&lt;/keyword&gt;&lt;keyword&gt;Pressure&lt;/keyword&gt;&lt;keyword&gt;Regression Analysis&lt;/keyword&gt;&lt;keyword&gt;Reproducibility of Results&lt;/keyword&gt;&lt;keyword&gt;Research Support, Non-U.S. Gov&amp;apos;t&lt;/keyword&gt;&lt;keyword&gt;Research Support, U.S. Gov&amp;apos;t, P.H.S.&lt;/keyword&gt;&lt;keyword&gt;Sesamoid Bones/anatomy &amp;amp; histology/physiology/radiography&lt;/keyword&gt;&lt;keyword&gt;Video Recording&lt;/keyword&gt;&lt;keyword&gt;Walking/physiology&lt;/keyword&gt;&lt;keyword&gt;Weight-Bearing/physiology&lt;/keyword&gt;&lt;/keywords&gt;&lt;dates&gt;&lt;year&gt;1997&lt;/year&gt;&lt;pub-dates&gt;&lt;date&gt;Mar&lt;/date&gt;&lt;/pub-dates&gt;&lt;/dates&gt;&lt;accession-num&gt;9119823&lt;/accession-num&gt;&lt;urls&gt;&lt;related-urls&gt;&lt;url&gt;http://www.ncbi.nlm.nih.gov/entrez/query.fcgi?cmd=Retrieve&amp;amp;db=PubMed&amp;amp;dopt=Citation&amp;amp;list_uids=9119823&lt;/url&gt;&lt;/related-urls&gt;&lt;/urls&gt;&lt;/record&gt;&lt;/Cite&gt;&lt;Cite&gt;&lt;Author&gt;Nawoczenski&lt;/Author&gt;&lt;Year&gt;1998&lt;/Year&gt;&lt;RecNum&gt;27&lt;/RecNum&gt;&lt;record&gt;&lt;rec-number&gt;27&lt;/rec-number&gt;&lt;ref-type name="Journal Article"&gt;17&lt;/ref-type&gt;&lt;contributors&gt;&lt;authors&gt;&lt;author&gt;Nawoczenski, D. A.&lt;/author&gt;&lt;author&gt;Saltzman, C. L.&lt;/author&gt;&lt;author&gt;Cook, T. M.&lt;/author&gt;&lt;/authors&gt;&lt;/contributors&gt;&lt;auth-address&gt;Department of Physical Therapy, Ithaca College-University of Rochester Campus, NY 14623, USA. dnawoczenski@ithaca.rochester.edu&lt;/auth-address&gt;&lt;titles&gt;&lt;title&gt;The effect of foot structure on the three-dimensional kinematic coupling behavior of the leg and rear foot&lt;/title&gt;&lt;secondary-title&gt;Phys Ther&lt;/secondary-title&gt;&lt;/titles&gt;&lt;periodical&gt;&lt;full-title&gt;Phys Ther&lt;/full-title&gt;&lt;/periodical&gt;&lt;pages&gt;404-16&lt;/pages&gt;&lt;volume&gt;78&lt;/volume&gt;&lt;number&gt;4&lt;/number&gt;&lt;keywords&gt;&lt;keyword&gt;Adolescent&lt;/keyword&gt;&lt;keyword&gt;Adult&lt;/keyword&gt;&lt;keyword&gt;Anthropometry&lt;/keyword&gt;&lt;keyword&gt;Calcaneus/physiology&lt;/keyword&gt;&lt;keyword&gt;Exercise Test&lt;/keyword&gt;&lt;keyword&gt;Female&lt;/keyword&gt;&lt;keyword&gt;Foot/*anatomy &amp;amp; histology/*physiology/radiography&lt;/keyword&gt;&lt;keyword&gt;Humans&lt;/keyword&gt;&lt;keyword&gt;Leg/*physiology&lt;/keyword&gt;&lt;keyword&gt;Male&lt;/keyword&gt;&lt;keyword&gt;Middle Aged&lt;/keyword&gt;&lt;keyword&gt;Pronation&lt;/keyword&gt;&lt;keyword&gt;Research Support, Non-U.S. Gov&amp;apos;t&lt;/keyword&gt;&lt;keyword&gt;Rotation&lt;/keyword&gt;&lt;keyword&gt;Running/*physiology&lt;/keyword&gt;&lt;keyword&gt;Subtalar Joint/*physiology&lt;/keyword&gt;&lt;keyword&gt;Supination&lt;/keyword&gt;&lt;keyword&gt;Tibia/physiology&lt;/keyword&gt;&lt;/keywords&gt;&lt;dates&gt;&lt;year&gt;1998&lt;/year&gt;&lt;pub-dates&gt;&lt;date&gt;Apr&lt;/date&gt;&lt;/pub-dates&gt;&lt;/dates&gt;&lt;accession-num&gt;9555923&lt;/accession-num&gt;&lt;urls&gt;&lt;related-urls&gt;&lt;url&gt;http://www.ncbi.nlm.nih.gov/entrez/query.fcgi?cmd=Retrieve&amp;amp;db=PubMed&amp;amp;dopt=Citation&amp;amp;list_uids=9555923&lt;/url&gt;&lt;/related-urls&gt;&lt;/urls&gt;&lt;/record&gt;&lt;/Cite&gt;&lt;/EndNote&gt;</w:instrText>
      </w:r>
      <w:r w:rsidR="006521BF" w:rsidRPr="00BE54A7">
        <w:fldChar w:fldCharType="separate"/>
      </w:r>
      <w:r w:rsidRPr="00BE54A7">
        <w:t>(Cavanagh, et al., 1997, Nawoczenski, et al., 1998)</w:t>
      </w:r>
      <w:r w:rsidR="006521BF" w:rsidRPr="00BE54A7">
        <w:fldChar w:fldCharType="end"/>
      </w:r>
      <w:r w:rsidRPr="00BE54A7">
        <w:t>.</w:t>
      </w:r>
    </w:p>
    <w:p w:rsidR="007813D4" w:rsidRPr="00BE54A7" w:rsidRDefault="007813D4" w:rsidP="004321C8">
      <w:pPr>
        <w:spacing w:line="480" w:lineRule="auto"/>
        <w:ind w:firstLine="720"/>
      </w:pPr>
    </w:p>
    <w:p w:rsidR="004321C8" w:rsidRPr="00BE54A7" w:rsidRDefault="004321C8" w:rsidP="004321C8">
      <w:pPr>
        <w:spacing w:line="480" w:lineRule="auto"/>
        <w:ind w:firstLine="720"/>
      </w:pPr>
      <w:r w:rsidRPr="00BE54A7">
        <w:t xml:space="preserve">The arch index has been has also been defined anthropometric measurements of the foot.  From these measurement data, arch index (AI)  is calculated as the height of the dorsum (DORS) divided by the truncated foot length (TFL) </w:t>
      </w:r>
      <w:r w:rsidR="006521BF" w:rsidRPr="00BE54A7">
        <w:fldChar w:fldCharType="begin"/>
      </w:r>
      <w:r w:rsidRPr="00BE54A7">
        <w:instrText xml:space="preserve"> ADDIN EN.CITE &lt;EndNote&gt;&lt;Cite&gt;&lt;Author&gt;Williams&lt;/Author&gt;&lt;Year&gt;2000&lt;/Year&gt;&lt;RecNum&gt;44&lt;/RecNum&gt;&lt;record&gt;&lt;rec-number&gt;44&lt;/rec-number&gt;&lt;ref-type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t>(Williams and McClay, 2000)</w:t>
      </w:r>
      <w:r w:rsidR="006521BF" w:rsidRPr="00BE54A7">
        <w:fldChar w:fldCharType="end"/>
      </w:r>
      <w:r w:rsidRPr="00BE54A7">
        <w:t>.  Anthropometric foot measurement is a simple and clinically viable method of assessing arch characteristics.</w:t>
      </w:r>
    </w:p>
    <w:p w:rsidR="004321C8" w:rsidRPr="00BE54A7" w:rsidRDefault="004321C8" w:rsidP="004321C8">
      <w:pPr>
        <w:spacing w:line="480" w:lineRule="auto"/>
      </w:pPr>
      <w:r w:rsidRPr="00BE54A7">
        <w:tab/>
      </w:r>
      <w:r w:rsidRPr="00BE54A7">
        <w:rPr>
          <w:position w:val="-24"/>
        </w:rPr>
        <w:object w:dxaOrig="1280" w:dyaOrig="620">
          <v:shape id="_x0000_i1026" type="#_x0000_t75" style="width:63.4pt;height:31.15pt" o:ole="">
            <v:imagedata r:id="rId18" o:title=""/>
          </v:shape>
          <o:OLEObject Type="Embed" ProgID="Equation.3" ShapeID="_x0000_i1026" DrawAspect="Content" ObjectID="_1416247388" r:id="rId19"/>
        </w:object>
      </w:r>
      <w:r w:rsidRPr="00BE54A7">
        <w:t xml:space="preserve">  </w:t>
      </w:r>
      <w:r w:rsidR="003568F5" w:rsidRPr="00BE54A7">
        <w:tab/>
      </w:r>
      <w:r w:rsidR="003568F5" w:rsidRPr="00BE54A7">
        <w:tab/>
      </w:r>
      <w:r w:rsidR="003568F5" w:rsidRPr="00BE54A7">
        <w:tab/>
      </w:r>
      <w:proofErr w:type="gramStart"/>
      <w:r w:rsidR="003568F5" w:rsidRPr="00BE54A7">
        <w:t>Equation 2.</w:t>
      </w:r>
      <w:proofErr w:type="gramEnd"/>
    </w:p>
    <w:p w:rsidR="004321C8" w:rsidRDefault="004321C8" w:rsidP="004321C8">
      <w:pPr>
        <w:spacing w:line="480" w:lineRule="auto"/>
        <w:ind w:firstLine="720"/>
      </w:pPr>
      <w:r w:rsidRPr="00BE54A7">
        <w:t xml:space="preserve">In addition, this methodology has been shown to be valid and reliable with intra-tester reliability values of 0.939, inter-tester reliability values of 0.811 and intra-class correlation coefficient of 0.844 with radiography </w:t>
      </w:r>
      <w:r w:rsidR="006521BF" w:rsidRPr="00BE54A7">
        <w:fldChar w:fldCharType="begin"/>
      </w:r>
      <w:r w:rsidRPr="00BE54A7">
        <w:instrText xml:space="preserve"> ADDIN EN.CITE &lt;EndNote&gt;&lt;Cite&gt;&lt;Author&gt;Williams&lt;/Author&gt;&lt;Year&gt;2000&lt;/Year&gt;&lt;RecNum&gt;44&lt;/RecNum&gt;&lt;record&gt;&lt;rec-number&gt;44&lt;/rec-number&gt;&lt;ref-type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t>(Williams and McClay, 2000)</w:t>
      </w:r>
      <w:r w:rsidR="006521BF" w:rsidRPr="00BE54A7">
        <w:fldChar w:fldCharType="end"/>
      </w:r>
      <w:r w:rsidRPr="00BE54A7">
        <w:t xml:space="preserve">.  The simple nature of the calculations associated with this method of arch type assessment allows for quick assessment in a clinical setting.  </w:t>
      </w:r>
    </w:p>
    <w:p w:rsidR="007813D4" w:rsidRPr="00BE54A7" w:rsidRDefault="007813D4" w:rsidP="004321C8">
      <w:pPr>
        <w:spacing w:line="480" w:lineRule="auto"/>
        <w:ind w:firstLine="720"/>
      </w:pPr>
    </w:p>
    <w:p w:rsidR="004321C8" w:rsidRPr="00BE54A7" w:rsidRDefault="004321C8" w:rsidP="004321C8">
      <w:pPr>
        <w:spacing w:line="480" w:lineRule="auto"/>
      </w:pPr>
      <w:r w:rsidRPr="00BE54A7">
        <w:tab/>
        <w:t xml:space="preserve">While the arch index calculated from anthropometric foot measurements has been shown to be a good descriptor of arch structure and a reliable measure in a clinical setting, it is a static measure of foot structure and its application to dynamic movement of the foot is questionable as it has been previously shown that static foot measurement is not a good predictor of dynamic foot function </w:t>
      </w:r>
      <w:r w:rsidR="006521BF" w:rsidRPr="00BE54A7">
        <w:fldChar w:fldCharType="begin"/>
      </w:r>
      <w:r w:rsidRPr="00BE54A7">
        <w:instrText xml:space="preserve"> ADDIN EN.CITE &lt;EndNote&gt;&lt;Cite&gt;&lt;Author&gt;Cashmere&lt;/Author&gt;&lt;Year&gt;1999&lt;/Year&gt;&lt;RecNum&gt;58&lt;/RecNum&gt;&lt;record&gt;&lt;rec-number&gt;58&lt;/rec-number&gt;&lt;ref-type name="Journal Article"&gt;17&lt;/ref-type&gt;&lt;contributors&gt;&lt;authors&gt;&lt;author&gt;Cashmere, T.&lt;/author&gt;&lt;author&gt;Smith, R.&lt;/author&gt;&lt;author&gt;Hunt, A.&lt;/author&gt;&lt;/authors&gt;&lt;/contributors&gt;&lt;auth-address&gt;Faculty of Health Sciences, The University of Sydney, NSW, Australia.&lt;/auth-address&gt;&lt;titles&gt;&lt;title&gt;Medial longitudinal arch of the foot: stationary versus walking measures&lt;/title&gt;&lt;secondary-title&gt;Foot Ankle Int&lt;/secondary-title&gt;&lt;/titles&gt;&lt;periodical&gt;&lt;full-title&gt;Foot Ankle Int&lt;/full-title&gt;&lt;/periodical&gt;&lt;pages&gt;112-8&lt;/pages&gt;&lt;volume&gt;20&lt;/volume&gt;&lt;number&gt;2&lt;/number&gt;&lt;keywords&gt;&lt;keyword&gt;Adult&lt;/keyword&gt;&lt;keyword&gt;Foot/anatomy &amp;amp; histology/*physiology&lt;/keyword&gt;&lt;keyword&gt;Humans&lt;/keyword&gt;&lt;keyword&gt;Male&lt;/keyword&gt;&lt;keyword&gt;Reference Values&lt;/keyword&gt;&lt;keyword&gt;Reproducibility of Results&lt;/keyword&gt;&lt;keyword&gt;Research Design/standards&lt;/keyword&gt;&lt;keyword&gt;*Walking/physiology&lt;/keyword&gt;&lt;keyword&gt;Weight-Bearing&lt;/keyword&gt;&lt;/keywords&gt;&lt;dates&gt;&lt;year&gt;1999&lt;/year&gt;&lt;pub-dates&gt;&lt;date&gt;Feb&lt;/date&gt;&lt;/pub-dates&gt;&lt;/dates&gt;&lt;accession-num&gt;10063980&lt;/accession-num&gt;&lt;urls&gt;&lt;related-urls&gt;&lt;url&gt;http://www.ncbi.nlm.nih.gov/entrez/query.fcgi?cmd=Retrieve&amp;amp;db=PubMed&amp;amp;dopt=Citation&amp;amp;list_uids=10063980 &lt;/url&gt;&lt;/related-urls&gt;&lt;/urls&gt;&lt;/record&gt;&lt;/Cite&gt;&lt;Cite&gt;&lt;Author&gt;Cavanagh&lt;/Author&gt;&lt;Year&gt;1997&lt;/Year&gt;&lt;RecNum&gt;5&lt;/RecNum&gt;&lt;record&gt;&lt;rec-number&gt;5&lt;/rec-number&gt;&lt;ref-type name="Journal Article"&gt;17&lt;/ref-type&gt;&lt;contributors&gt;&lt;authors&gt;&lt;author&gt;Cavanagh, P. R.&lt;/author&gt;&lt;author&gt;Morag, E.&lt;/author&gt;&lt;author&gt;Boulton, A. J.&lt;/author&gt;&lt;author&gt;Young, M. J.&lt;/author&gt;&lt;author&gt;Deffner, K. T.&lt;/author&gt;&lt;author&gt;Pammer, S. E.&lt;/author&gt;&lt;/authors&gt;&lt;/contributors&gt;&lt;auth-address&gt;Center for Locomotion Studies, Pennsylvania State University, University Park 16802, USA.&lt;/auth-address&gt;&lt;titles&gt;&lt;title&gt;The relationship of static foot structure to dynamic foot function&lt;/title&gt;&lt;secondary-title&gt;J Biomech&lt;/secondary-title&gt;&lt;/titles&gt;&lt;periodical&gt;&lt;full-title&gt;J Biomech&lt;/full-title&gt;&lt;/periodical&gt;&lt;pages&gt;243-50&lt;/pages&gt;&lt;volume&gt;30&lt;/volume&gt;&lt;number&gt;3&lt;/number&gt;&lt;keywords&gt;&lt;keyword&gt;Adult&lt;/keyword&gt;&lt;keyword&gt;Calcaneus/anatomy &amp;amp; histology/physiology/radiography&lt;/keyword&gt;&lt;keyword&gt;Female&lt;/keyword&gt;&lt;keyword&gt;Foot/*anatomy &amp;amp; histology/physiology/radiography&lt;/keyword&gt;&lt;keyword&gt;Forecasting&lt;/keyword&gt;&lt;keyword&gt;Gait/physiology&lt;/keyword&gt;&lt;keyword&gt;Heel/anatomy &amp;amp; histology/physiology/radiography&lt;/keyword&gt;&lt;keyword&gt;Humans&lt;/keyword&gt;&lt;keyword&gt;Image Processing, Computer-Assisted&lt;/keyword&gt;&lt;keyword&gt;Male&lt;/keyword&gt;&lt;keyword&gt;Metatarsal Bones/anatomy &amp;amp; histology/physiology/radiography&lt;/keyword&gt;&lt;keyword&gt;Middle Aged&lt;/keyword&gt;&lt;keyword&gt;Pressure&lt;/keyword&gt;&lt;keyword&gt;Regression Analysis&lt;/keyword&gt;&lt;keyword&gt;Reproducibility of Results&lt;/keyword&gt;&lt;keyword&gt;Research Support, Non-U.S. Gov&amp;apos;t&lt;/keyword&gt;&lt;keyword&gt;Research Support, U.S. Gov&amp;apos;t, P.H.S.&lt;/keyword&gt;&lt;keyword&gt;Sesamoid Bones/anatomy &amp;amp; histology/physiology/radiography&lt;/keyword&gt;&lt;keyword&gt;Video Recording&lt;/keyword&gt;&lt;keyword&gt;Walking/physiology&lt;/keyword&gt;&lt;keyword&gt;Weight-Bearing/physiology&lt;/keyword&gt;&lt;/keywords&gt;&lt;dates&gt;&lt;year&gt;1997&lt;/year&gt;&lt;pub-dates&gt;&lt;date&gt;Mar&lt;/date&gt;&lt;/pub-dates&gt;&lt;/dates&gt;&lt;accession-num&gt;9119823&lt;/accession-num&gt;&lt;urls&gt;&lt;related-urls&gt;&lt;url&gt;http://www.ncbi.nlm.nih.gov/entrez/query.fcgi?cmd=Retrieve&amp;amp;db=PubMed&amp;amp;dopt=Citation&amp;amp;list_uids=9119823&lt;/url&gt;&lt;/related-urls&gt;&lt;/urls&gt;&lt;/record&gt;&lt;/Cite&gt;&lt;Cite&gt;&lt;Author&gt;McPoil&lt;/Author&gt;&lt;Year&gt;1996&lt;/Year&gt;&lt;RecNum&gt;21&lt;/RecNum&gt;&lt;record&gt;&lt;rec-number&gt;21&lt;/rec-number&gt;&lt;ref-type name="Journal Article"&gt;17&lt;/ref-type&gt;&lt;contributors&gt;&lt;authors&gt;&lt;author&gt;McPoil, T. G.&lt;/author&gt;&lt;author&gt;Cornwall, M. W.&lt;/author&gt;&lt;/authors&gt;&lt;/contributors&gt;&lt;auth-address&gt;Department of Physical Therapy, Northern Arizona University, Flagstaff 86011, USA.&lt;/auth-address&gt;&lt;titles&gt;&lt;title&gt;The relationship between static lower extremity measurements and rearfoot motion during walking&lt;/title&gt;&lt;secondary-title&gt;J Orthop Sports Phys Ther&lt;/secondary-title&gt;&lt;/titles&gt;&lt;periodical&gt;&lt;full-title&gt;J Orthop Sports Phys Ther&lt;/full-title&gt;&lt;/periodical&gt;&lt;pages&gt;309-14&lt;/pages&gt;&lt;volume&gt;24&lt;/volume&gt;&lt;number&gt;5&lt;/number&gt;&lt;keywords&gt;&lt;keyword&gt;Adult&lt;/keyword&gt;&lt;keyword&gt;Biomechanics&lt;/keyword&gt;&lt;keyword&gt;Female&lt;/keyword&gt;&lt;keyword&gt;Foot/*physiology&lt;/keyword&gt;&lt;keyword&gt;Hip Joint/physiology&lt;/keyword&gt;&lt;keyword&gt;Humans&lt;/keyword&gt;&lt;keyword&gt;Male&lt;/keyword&gt;&lt;keyword&gt;Pronation/physiology&lt;/keyword&gt;&lt;keyword&gt;Regression Analysis&lt;/keyword&gt;&lt;keyword&gt;Rotation&lt;/keyword&gt;&lt;keyword&gt;Walking/*physiology&lt;/keyword&gt;&lt;/keywords&gt;&lt;dates&gt;&lt;year&gt;1996&lt;/year&gt;&lt;pub-dates&gt;&lt;date&gt;Nov&lt;/date&gt;&lt;/pub-dates&gt;&lt;/dates&gt;&lt;accession-num&gt;8902683&lt;/accession-num&gt;&lt;urls&gt;&lt;related-urls&gt;&lt;url&gt;http://www.ncbi.nlm.nih.gov/entrez/query.fcgi?cmd=Retrieve&amp;amp;db=PubMed&amp;amp;dopt=Citation&amp;amp;list_uids=8902683&lt;/url&gt;&lt;/related-urls&gt;&lt;/urls&gt;&lt;/record&gt;&lt;/Cite&gt;&lt;Cite&gt;&lt;Author&gt;McPoil&lt;/Author&gt;&lt;Year&gt;1996&lt;/Year&gt;&lt;RecNum&gt;22&lt;/RecNum&gt;&lt;record&gt;&lt;rec-number&gt;22&lt;/rec-number&gt;&lt;ref-type name="Journal Article"&gt;17&lt;/ref-type&gt;&lt;contributors&gt;&lt;authors&gt;&lt;author&gt;McPoil, T. G.&lt;/author&gt;&lt;author&gt;Cornwall, M. W.&lt;/author&gt;&lt;/authors&gt;&lt;/contributors&gt;&lt;auth-address&gt;Department of Physical Therapy, Northern Arizona University, Flagstaff 86011, USA.&lt;/auth-address&gt;&lt;titles&gt;&lt;title&gt;Relationship between three static angles of the rearfoot and the pattern of rearfoot motion during walking&lt;/title&gt;&lt;secondary-title&gt;J Orthop Sports Phys Ther&lt;/secondary-title&gt;&lt;/titles&gt;&lt;periodical&gt;&lt;full-title&gt;J Orthop Sports Phys Ther&lt;/full-title&gt;&lt;/periodical&gt;&lt;pages&gt;370-5&lt;/pages&gt;&lt;volume&gt;23&lt;/volume&gt;&lt;number&gt;6&lt;/number&gt;&lt;keywords&gt;&lt;keyword&gt;Adult&lt;/keyword&gt;&lt;keyword&gt;Ankle Joint/*physiology&lt;/keyword&gt;&lt;keyword&gt;Female&lt;/keyword&gt;&lt;keyword&gt;Foot/*physiology&lt;/keyword&gt;&lt;keyword&gt;Humans&lt;/keyword&gt;&lt;keyword&gt;Male&lt;/keyword&gt;&lt;keyword&gt;Movement/*physiology&lt;/keyword&gt;&lt;keyword&gt;Walking/*physiology&lt;/keyword&gt;&lt;/keywords&gt;&lt;dates&gt;&lt;year&gt;1996&lt;/year&gt;&lt;pub-dates&gt;&lt;date&gt;Jun&lt;/date&gt;&lt;/pub-dates&gt;&lt;/dates&gt;&lt;accession-num&gt;8727017&lt;/accession-num&gt;&lt;urls&gt;&lt;related-urls&gt;&lt;url&gt;http://www.ncbi.nlm.nih.gov/entrez/query.fcgi?cmd=Retrieve&amp;amp;db=PubMed&amp;amp;dopt=Citation&amp;amp;list_uids=8727017&lt;/url&gt;&lt;/related-urls&gt;&lt;/urls&gt;&lt;/record&gt;&lt;/Cite&gt;&lt;/EndNote&gt;</w:instrText>
      </w:r>
      <w:r w:rsidR="006521BF" w:rsidRPr="00BE54A7">
        <w:fldChar w:fldCharType="separate"/>
      </w:r>
      <w:r w:rsidRPr="00BE54A7">
        <w:t>(Cashmere, et al., 1999, Cavanagh, et al., 1997, McPoil and Cornwall, 1996, McPoil and Cornwall, 1996)</w:t>
      </w:r>
      <w:r w:rsidR="006521BF" w:rsidRPr="00BE54A7">
        <w:fldChar w:fldCharType="end"/>
      </w:r>
      <w:r w:rsidRPr="00BE54A7">
        <w:t xml:space="preserve">.  Alternatively, quasi-dynamic measurements have been used to describe the function of the arch such as </w:t>
      </w:r>
      <w:proofErr w:type="spellStart"/>
      <w:r w:rsidRPr="00BE54A7">
        <w:t>navicular</w:t>
      </w:r>
      <w:proofErr w:type="spellEnd"/>
      <w:r w:rsidRPr="00BE54A7">
        <w:t xml:space="preserve"> drop </w:t>
      </w:r>
      <w:r w:rsidR="006521BF" w:rsidRPr="00BE54A7">
        <w:fldChar w:fldCharType="begin"/>
      </w:r>
      <w:r w:rsidRPr="00BE54A7">
        <w:instrText xml:space="preserve"> ADDIN EN.CITE &lt;EndNote&gt;&lt;Cite&gt;&lt;Author&gt;Mathieson&lt;/Author&gt;&lt;Year&gt;2004&lt;/Year&gt;&lt;RecNum&gt;55&lt;/RecNum&gt;&lt;record&gt;&lt;rec-number&gt;55&lt;/rec-number&gt;&lt;ref-type name="Journal Article"&gt;17&lt;/ref-type&gt;&lt;contributors&gt;&lt;authors&gt;&lt;author&gt;Mathieson, I.&lt;/author&gt;&lt;author&gt;Upton, D.&lt;/author&gt;&lt;author&gt;Prior, T. D.&lt;/author&gt;&lt;/authors&gt;&lt;/contributors&gt;&lt;auth-address&gt;Wales Centre for Podiatric Studies, University of Wales Institute, Cardiff.&lt;/auth-address&gt;&lt;titles&gt;&lt;title&gt;Examining the validity of selected measures of foot type: a preliminary study&lt;/title&gt;&lt;secondary-title&gt;J Am Podiatr Med Assoc&lt;/secondary-title&gt;&lt;/titles&gt;&lt;periodical&gt;&lt;full-title&gt;J Am Podiatr Med Assoc&lt;/full-title&gt;&lt;/periodical&gt;&lt;pages&gt;275-81&lt;/pages&gt;&lt;volume&gt;94&lt;/volume&gt;&lt;number&gt;3&lt;/number&gt;&lt;keywords&gt;&lt;keyword&gt;Adult&lt;/keyword&gt;&lt;keyword&gt;Analysis of Variance&lt;/keyword&gt;&lt;keyword&gt;Anthropometry/*methods&lt;/keyword&gt;&lt;keyword&gt;Calcaneus/physiology&lt;/keyword&gt;&lt;keyword&gt;Dermatoglyphics&lt;/keyword&gt;&lt;keyword&gt;Female&lt;/keyword&gt;&lt;keyword&gt;*Foot/anatomy &amp;amp; histology/physiology&lt;/keyword&gt;&lt;keyword&gt;Humans&lt;/keyword&gt;&lt;keyword&gt;Male&lt;/keyword&gt;&lt;keyword&gt;Reproducibility of Results&lt;/keyword&gt;&lt;keyword&gt;Research Support, Non-U.S. Gov&amp;apos;t&lt;/keyword&gt;&lt;keyword&gt;Sensitivity and Specificity&lt;/keyword&gt;&lt;keyword&gt;Subtalar Joint/anatomy &amp;amp; histology/physiology&lt;/keyword&gt;&lt;keyword&gt;Tarsal Bones/anatomy &amp;amp; histology&lt;/keyword&gt;&lt;/keywords&gt;&lt;dates&gt;&lt;year&gt;2004&lt;/year&gt;&lt;pub-dates&gt;&lt;date&gt;May-Jun&lt;/date&gt;&lt;/pub-dates&gt;&lt;/dates&gt;&lt;accession-num&gt;15153590&lt;/accession-num&gt;&lt;urls&gt;&lt;related-urls&gt;&lt;url&gt;http://www.ncbi.nlm.nih.gov/entrez/query.fcgi?cmd=Retrieve&amp;amp;db=PubMed&amp;amp;dopt=Citation&amp;amp;list_uids=15153590 &lt;/url&gt;&lt;/related-urls&gt;&lt;/urls&gt;&lt;/record&gt;&lt;/Cite&gt;&lt;Cite&gt;&lt;Author&gt;Menz&lt;/Author&gt;&lt;Year&gt;1998&lt;/Year&gt;&lt;RecNum&gt;53&lt;/RecNum&gt;&lt;record&gt;&lt;rec-number&gt;53&lt;/rec-number&gt;&lt;ref-type name="Journal Article"&gt;17&lt;/ref-type&gt;&lt;contributors&gt;&lt;authors&gt;&lt;author&gt;Menz, H. B.&lt;/author&gt;&lt;/authors&gt;&lt;/contributors&gt;&lt;auth-address&gt;Division of Podiatry, University of Western Sydney-Macarthur, Campbelltown, New South Wales, Australia.&lt;/auth-address&gt;&lt;titles&gt;&lt;title&gt;Alternative techniques for the clinical assessment of foot pronation&lt;/title&gt;&lt;secondary-title&gt;J Am Podiatr Med Assoc&lt;/secondary-title&gt;&lt;/titles&gt;&lt;periodical&gt;&lt;full-title&gt;J Am Podiatr Med Assoc&lt;/full-title&gt;&lt;/periodical&gt;&lt;pages&gt;119-29&lt;/pages&gt;&lt;volume&gt;88&lt;/volume&gt;&lt;number&gt;3&lt;/number&gt;&lt;keywords&gt;&lt;keyword&gt;Biomechanics&lt;/keyword&gt;&lt;keyword&gt;Body Weights and Measures/*methods/standards&lt;/keyword&gt;&lt;keyword&gt;Dermatoglyphics&lt;/keyword&gt;&lt;keyword&gt;Foot/physiology/*physiopathology&lt;/keyword&gt;&lt;keyword&gt;Foot Deformities/diagnosis/physiopathology&lt;/keyword&gt;&lt;keyword&gt;Humans&lt;/keyword&gt;&lt;keyword&gt;Podiatry/methods&lt;/keyword&gt;&lt;keyword&gt;*Pronation/physiology&lt;/keyword&gt;&lt;keyword&gt;Reproducibility of Results&lt;/keyword&gt;&lt;/keywords&gt;&lt;dates&gt;&lt;year&gt;1998&lt;/year&gt;&lt;pub-dates&gt;&lt;date&gt;Mar&lt;/date&gt;&lt;/pub-dates&gt;&lt;/dates&gt;&lt;accession-num&gt;9542353&lt;/accession-num&gt;&lt;urls&gt;&lt;related-urls&gt;&lt;url&gt;http://www.ncbi.nlm.nih.gov/entrez/query.fcgi?cmd=Retrieve&amp;amp;db=PubMed&amp;amp;dopt=Citation&amp;amp;list_uids=9542353 &lt;/url&gt;&lt;/related-urls&gt;&lt;/urls&gt;&lt;/record&gt;&lt;/Cite&gt;&lt;Cite&gt;&lt;Author&gt;Sell&lt;/Author&gt;&lt;Year&gt;1994&lt;/Year&gt;&lt;RecNum&gt;56&lt;/RecNum&gt;&lt;record&gt;&lt;rec-number&gt;56&lt;/rec-number&gt;&lt;ref-type name="Journal Article"&gt;17&lt;/ref-type&gt;&lt;contributors&gt;&lt;authors&gt;&lt;author&gt;Sell, K. E.&lt;/author&gt;&lt;author&gt;Verity, T. M.&lt;/author&gt;&lt;author&gt;Worrell, T. W.&lt;/author&gt;&lt;author&gt;Pease, B. J.&lt;/author&gt;&lt;author&gt;Wigglesworth, J.&lt;/author&gt;&lt;/authors&gt;&lt;/contributors&gt;&lt;auth-address&gt;Methodist Sports Medicine Center, Indianapolis, IN 46202.&lt;/auth-address&gt;&lt;titles&gt;&lt;title&gt;Two measurement techniques for assessing subtalar joint position: a reliability study&lt;/title&gt;&lt;secondary-title&gt;J Orthop Sports Phys Ther&lt;/secondary-title&gt;&lt;/titles&gt;&lt;periodical&gt;&lt;full-title&gt;J Orthop Sports Phys Ther&lt;/full-title&gt;&lt;/periodical&gt;&lt;pages&gt;162-7&lt;/pages&gt;&lt;volume&gt;19&lt;/volume&gt;&lt;number&gt;3&lt;/number&gt;&lt;keywords&gt;&lt;keyword&gt;Adult&lt;/keyword&gt;&lt;keyword&gt;Calcaneus/anatomy &amp;amp; histology&lt;/keyword&gt;&lt;keyword&gt;Female&lt;/keyword&gt;&lt;keyword&gt;Humans&lt;/keyword&gt;&lt;keyword&gt;Male&lt;/keyword&gt;&lt;keyword&gt;Movement&lt;/keyword&gt;&lt;keyword&gt;Observer Variation&lt;/keyword&gt;&lt;keyword&gt;Reproducibility of Results&lt;/keyword&gt;&lt;keyword&gt;Subtalar Joint/*anatomy &amp;amp; histology/physiology&lt;/keyword&gt;&lt;keyword&gt;Tarsal Bones/*anatomy &amp;amp; histology&lt;/keyword&gt;&lt;keyword&gt;Weight-Bearing&lt;/keyword&gt;&lt;/keywords&gt;&lt;dates&gt;&lt;year&gt;1994&lt;/year&gt;&lt;pub-dates&gt;&lt;date&gt;Mar&lt;/date&gt;&lt;/pub-dates&gt;&lt;/dates&gt;&lt;accession-num&gt;8156068&lt;/accession-num&gt;&lt;urls&gt;&lt;related-urls&gt;&lt;url&gt;http://www.ncbi.nlm.nih.gov/entrez/query.fcgi?cmd=Retrieve&amp;amp;db=PubMed&amp;amp;dopt=Citation&amp;amp;list_uids=8156068 &lt;/url&gt;&lt;/related-urls&gt;&lt;/urls&gt;&lt;/record&gt;&lt;/Cite&gt;&lt;Cite&gt;&lt;Author&gt;Vinicombe&lt;/Author&gt;&lt;Year&gt;2001&lt;/Year&gt;&lt;RecNum&gt;54&lt;/RecNum&gt;&lt;record&gt;&lt;rec-number&gt;54&lt;/rec-number&gt;&lt;ref-type name="Journal Article"&gt;17&lt;/ref-type&gt;&lt;contributors&gt;&lt;authors&gt;&lt;author&gt;Vinicombe, A.&lt;/author&gt;&lt;author&gt;Raspovic, A.&lt;/author&gt;&lt;author&gt;Menz, H. B.&lt;/author&gt;&lt;/authors&gt;&lt;/contributors&gt;&lt;auth-address&gt;Department of Podiatry, School of Human Biosciences, La Trobe University, Melbourne, Australia.&lt;/auth-address&gt;&lt;titles&gt;&lt;title&gt;Reliability of navicular displacement measurement as a clinical indicator of foot posture&lt;/title&gt;&lt;secondary-title&gt;J Am Podiatr Med Assoc&lt;/secondary-title&gt;&lt;/titles&gt;&lt;periodical&gt;&lt;full-title&gt;J Am Podiatr Med Assoc&lt;/full-title&gt;&lt;/periodical&gt;&lt;pages&gt;262-8&lt;/pages&gt;&lt;volume&gt;91&lt;/volume&gt;&lt;number&gt;5&lt;/number&gt;&lt;keywords&gt;&lt;keyword&gt;Adult&lt;/keyword&gt;&lt;keyword&gt;Australia&lt;/keyword&gt;&lt;keyword&gt;Biomechanics&lt;/keyword&gt;&lt;keyword&gt;Female&lt;/keyword&gt;&lt;keyword&gt;Humans&lt;/keyword&gt;&lt;keyword&gt;Male&lt;/keyword&gt;&lt;keyword&gt;Podiatry/*methods/*standards&lt;/keyword&gt;&lt;keyword&gt;Pronation/*physiology&lt;/keyword&gt;&lt;keyword&gt;Reference Values&lt;/keyword&gt;&lt;keyword&gt;Reproducibility of Results&lt;/keyword&gt;&lt;keyword&gt;Research&lt;/keyword&gt;&lt;keyword&gt;Research Design/*standards&lt;/keyword&gt;&lt;keyword&gt;Supination/*physiology&lt;/keyword&gt;&lt;keyword&gt;Tarsal Bones/*physiology&lt;/keyword&gt;&lt;/keywords&gt;&lt;dates&gt;&lt;year&gt;2001&lt;/year&gt;&lt;pub-dates&gt;&lt;date&gt;May&lt;/date&gt;&lt;/pub-dates&gt;&lt;/dates&gt;&lt;accession-num&gt;11359892&lt;/accession-num&gt;&lt;urls&gt;&lt;related-urls&gt;&lt;url&gt;http://www.ncbi.nlm.nih.gov/entrez/query.fcgi?cmd=Retrieve&amp;amp;db=PubMed&amp;amp;dopt=Citation&amp;amp;list_uids=11359892 &lt;/url&gt;&lt;/related-urls&gt;&lt;/urls&gt;&lt;/record&gt;&lt;/Cite&gt;&lt;/EndNote&gt;</w:instrText>
      </w:r>
      <w:r w:rsidR="006521BF" w:rsidRPr="00BE54A7">
        <w:fldChar w:fldCharType="separate"/>
      </w:r>
      <w:r w:rsidRPr="00BE54A7">
        <w:t>(Mathieson, et al., 2004, Menz, 1998, Sell, et al., 1994, Vinicombe, et al., 2001)</w:t>
      </w:r>
      <w:r w:rsidR="006521BF" w:rsidRPr="00BE54A7">
        <w:fldChar w:fldCharType="end"/>
      </w:r>
      <w:r w:rsidRPr="00BE54A7">
        <w:t xml:space="preserve"> and arch stiffness </w:t>
      </w:r>
      <w:r w:rsidR="006521BF" w:rsidRPr="00BE54A7">
        <w:fldChar w:fldCharType="begin"/>
      </w:r>
      <w:r w:rsidRPr="00BE54A7">
        <w:instrText xml:space="preserve"> ADDIN EN.CITE &lt;EndNote&gt;&lt;Cite&gt;&lt;Author&gt;Powell&lt;/Author&gt;&lt;Year&gt;2006&lt;/Year&gt;&lt;RecNum&gt;57&lt;/RecNum&gt;&lt;record&gt;&lt;rec-number&gt;57&lt;/rec-number&gt;&lt;ref-type name="Journal Article"&gt;17&lt;/ref-type&gt;&lt;contributors&gt;&lt;authors&gt;&lt;author&gt;Powell, D&lt;/author&gt;&lt;/authors&gt;&lt;/contributors&gt;&lt;titles&gt;&lt;title&gt;A Comparison of Clinical Measurements of Arch Structure in Recreational Athletes&lt;/title&gt;&lt;secondary-title&gt;Annual Meeting of the American Society of Biomechanics&lt;/secondary-title&gt;&lt;/titles&gt;&lt;periodical&gt;&lt;full-title&gt;Annual Meeting of the American Society of Biomechanics&lt;/full-title&gt;&lt;/periodical&gt;&lt;dates&gt;&lt;year&gt;2006&lt;/year&gt;&lt;pub-dates&gt;&lt;date&gt;Sept. 2006&lt;/date&gt;&lt;/pub-dates&gt;&lt;/dates&gt;&lt;urls&gt;&lt;/urls&gt;&lt;/record&gt;&lt;/Cite&gt;&lt;Cite&gt;&lt;Author&gt;Zifchock&lt;/Author&gt;&lt;Year&gt;2006&lt;/Year&gt;&lt;RecNum&gt;48&lt;/RecNum&gt;&lt;record&gt;&lt;rec-number&gt;48&lt;/rec-number&gt;&lt;ref-type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t>(Powell, 2006, Zifchock, et al., 2006)</w:t>
      </w:r>
      <w:r w:rsidR="006521BF" w:rsidRPr="00BE54A7">
        <w:fldChar w:fldCharType="end"/>
      </w:r>
      <w:r w:rsidRPr="00BE54A7">
        <w:t xml:space="preserve"> calculations.  The </w:t>
      </w:r>
      <w:proofErr w:type="spellStart"/>
      <w:r w:rsidRPr="00BE54A7">
        <w:t>navicular</w:t>
      </w:r>
      <w:proofErr w:type="spellEnd"/>
      <w:r w:rsidRPr="00BE54A7">
        <w:t xml:space="preserve"> drop is defined as the difference in vertical height of the tubercle of the </w:t>
      </w:r>
      <w:proofErr w:type="spellStart"/>
      <w:r w:rsidRPr="00BE54A7">
        <w:t>navicular</w:t>
      </w:r>
      <w:proofErr w:type="spellEnd"/>
      <w:r w:rsidRPr="00BE54A7">
        <w:t xml:space="preserve"> of the foot in the relaxed and </w:t>
      </w:r>
      <w:proofErr w:type="spellStart"/>
      <w:r w:rsidRPr="00BE54A7">
        <w:t>subtalar</w:t>
      </w:r>
      <w:proofErr w:type="spellEnd"/>
      <w:r w:rsidRPr="00BE54A7">
        <w:t xml:space="preserve"> neutral positions.  The </w:t>
      </w:r>
      <w:proofErr w:type="spellStart"/>
      <w:r w:rsidRPr="00BE54A7">
        <w:t>navicular</w:t>
      </w:r>
      <w:proofErr w:type="spellEnd"/>
      <w:r w:rsidRPr="00BE54A7">
        <w:t xml:space="preserve"> drop is commonly taught in physical therapy programs making it relatively easy to use clinically, however, the position of </w:t>
      </w:r>
      <w:proofErr w:type="spellStart"/>
      <w:r w:rsidRPr="00BE54A7">
        <w:t>subtalar</w:t>
      </w:r>
      <w:proofErr w:type="spellEnd"/>
      <w:r w:rsidRPr="00BE54A7">
        <w:t xml:space="preserve"> neutral is based on palpation of the talus within the ankle mortise and is subjective creating variability </w:t>
      </w:r>
      <w:r w:rsidR="006521BF" w:rsidRPr="00BE54A7">
        <w:fldChar w:fldCharType="begin"/>
      </w:r>
      <w:r w:rsidRPr="00BE54A7">
        <w:instrText xml:space="preserve"> ADDIN EN.CITE &lt;EndNote&gt;&lt;Cite&gt;&lt;Author&gt;Mathieson&lt;/Author&gt;&lt;Year&gt;2004&lt;/Year&gt;&lt;RecNum&gt;55&lt;/RecNum&gt;&lt;record&gt;&lt;rec-number&gt;55&lt;/rec-number&gt;&lt;ref-type name="Journal Article"&gt;17&lt;/ref-type&gt;&lt;contributors&gt;&lt;authors&gt;&lt;author&gt;Mathieson, I.&lt;/author&gt;&lt;author&gt;Upton, D.&lt;/author&gt;&lt;author&gt;Prior, T. D.&lt;/author&gt;&lt;/authors&gt;&lt;/contributors&gt;&lt;auth-address&gt;Wales Centre for Podiatric Studies, University of Wales Institute, Cardiff.&lt;/auth-address&gt;&lt;titles&gt;&lt;title&gt;Examining the validity of selected measures of foot type: a preliminary study&lt;/title&gt;&lt;secondary-title&gt;J Am Podiatr Med Assoc&lt;/secondary-title&gt;&lt;/titles&gt;&lt;periodical&gt;&lt;full-title&gt;J Am Podiatr Med Assoc&lt;/full-title&gt;&lt;/periodical&gt;&lt;pages&gt;275-81&lt;/pages&gt;&lt;volume&gt;94&lt;/volume&gt;&lt;number&gt;3&lt;/number&gt;&lt;keywords&gt;&lt;keyword&gt;Adult&lt;/keyword&gt;&lt;keyword&gt;Analysis of Variance&lt;/keyword&gt;&lt;keyword&gt;Anthropometry/*methods&lt;/keyword&gt;&lt;keyword&gt;Calcaneus/physiology&lt;/keyword&gt;&lt;keyword&gt;Dermatoglyphics&lt;/keyword&gt;&lt;keyword&gt;Female&lt;/keyword&gt;&lt;keyword&gt;*Foot/anatomy &amp;amp; histology/physiology&lt;/keyword&gt;&lt;keyword&gt;Humans&lt;/keyword&gt;&lt;keyword&gt;Male&lt;/keyword&gt;&lt;keyword&gt;Reproducibility of Results&lt;/keyword&gt;&lt;keyword&gt;Research Support, Non-U.S. Gov&amp;apos;t&lt;/keyword&gt;&lt;keyword&gt;Sensitivity and Specificity&lt;/keyword&gt;&lt;keyword&gt;Subtalar Joint/anatomy &amp;amp; histology/physiology&lt;/keyword&gt;&lt;keyword&gt;Tarsal Bones/anatomy &amp;amp; histology&lt;/keyword&gt;&lt;/keywords&gt;&lt;dates&gt;&lt;year&gt;2004&lt;/year&gt;&lt;pub-dates&gt;&lt;date&gt;May-Jun&lt;/date&gt;&lt;/pub-dates&gt;&lt;/dates&gt;&lt;accession-num&gt;15153590&lt;/accession-num&gt;&lt;urls&gt;&lt;related-urls&gt;&lt;url&gt;http://www.ncbi.nlm.nih.gov/entrez/query.fcgi?cmd=Retrieve&amp;amp;db=PubMed&amp;amp;dopt=Citation&amp;amp;list_uids=15153590 &lt;/url&gt;&lt;/related-urls&gt;&lt;/urls&gt;&lt;/record&gt;&lt;/Cite&gt;&lt;Cite&gt;&lt;Author&gt;Vinicombe&lt;/Author&gt;&lt;Year&gt;2001&lt;/Year&gt;&lt;RecNum&gt;54&lt;/RecNum&gt;&lt;record&gt;&lt;rec-number&gt;54&lt;/rec-number&gt;&lt;ref-type name="Journal Article"&gt;17&lt;/ref-type&gt;&lt;contributors&gt;&lt;authors&gt;&lt;author&gt;Vinicombe, A.&lt;/author&gt;&lt;author&gt;Raspovic, A.&lt;/author&gt;&lt;author&gt;Menz, H. B.&lt;/author&gt;&lt;/authors&gt;&lt;/contributors&gt;&lt;auth-address&gt;Department of Podiatry, School of Human Biosciences, La Trobe University, Melbourne, Australia.&lt;/auth-address&gt;&lt;titles&gt;&lt;title&gt;Reliability of navicular displacement measurement as a clinical indicator of foot posture&lt;/title&gt;&lt;secondary-title&gt;J Am Podiatr Med Assoc&lt;/secondary-title&gt;&lt;/titles&gt;&lt;periodical&gt;&lt;full-title&gt;J Am Podiatr Med Assoc&lt;/full-title&gt;&lt;/periodical&gt;&lt;pages&gt;262-8&lt;/pages&gt;&lt;volume&gt;91&lt;/volume&gt;&lt;number&gt;5&lt;/number&gt;&lt;keywords&gt;&lt;keyword&gt;Adult&lt;/keyword&gt;&lt;keyword&gt;Australia&lt;/keyword&gt;&lt;keyword&gt;Biomechanics&lt;/keyword&gt;&lt;keyword&gt;Female&lt;/keyword&gt;&lt;keyword&gt;Humans&lt;/keyword&gt;&lt;keyword&gt;Male&lt;/keyword&gt;&lt;keyword&gt;Podiatry/*methods/*standards&lt;/keyword&gt;&lt;keyword&gt;Pronation/*physiology&lt;/keyword&gt;&lt;keyword&gt;Reference Values&lt;/keyword&gt;&lt;keyword&gt;Reproducibility of Results&lt;/keyword&gt;&lt;keyword&gt;Research&lt;/keyword&gt;&lt;keyword&gt;Research Design/*standards&lt;/keyword&gt;&lt;keyword&gt;Supination/*physiology&lt;/keyword&gt;&lt;keyword&gt;Tarsal Bones/*physiology&lt;/keyword&gt;&lt;/keywords&gt;&lt;dates&gt;&lt;year&gt;2001&lt;/year&gt;&lt;pub-dates&gt;&lt;date&gt;May&lt;/date&gt;&lt;/pub-dates&gt;&lt;/dates&gt;&lt;accession-num&gt;11359892&lt;/accession-num&gt;&lt;urls&gt;&lt;related-urls&gt;&lt;url&gt;http://www.ncbi.nlm.nih.gov/entrez/query.fcgi?cmd=Retrieve&amp;amp;db=PubMed&amp;amp;dopt=Citation&amp;amp;list_uids=11359892 &lt;/url&gt;&lt;/related-urls&gt;&lt;/urls&gt;&lt;/record&gt;&lt;/Cite&gt;&lt;/EndNote&gt;</w:instrText>
      </w:r>
      <w:r w:rsidR="006521BF" w:rsidRPr="00BE54A7">
        <w:fldChar w:fldCharType="separate"/>
      </w:r>
      <w:r w:rsidRPr="00BE54A7">
        <w:t>(Mathieson, et al., 2004, Vinicombe, et al., 2001)</w:t>
      </w:r>
      <w:r w:rsidR="006521BF" w:rsidRPr="00BE54A7">
        <w:fldChar w:fldCharType="end"/>
      </w:r>
      <w:r w:rsidRPr="00BE54A7">
        <w:t>.  Arch stiffness calculations are based on the anthropometric foot measurements associated with arch index and can be defined as 40% of body weight (BW) normalized to the difference in arch indexes between sitting (</w:t>
      </w:r>
      <w:proofErr w:type="spellStart"/>
      <w:r w:rsidRPr="00BE54A7">
        <w:t>AI</w:t>
      </w:r>
      <w:r w:rsidRPr="00BE54A7">
        <w:rPr>
          <w:vertAlign w:val="subscript"/>
        </w:rPr>
        <w:t>sitting</w:t>
      </w:r>
      <w:proofErr w:type="spellEnd"/>
      <w:r w:rsidRPr="00BE54A7">
        <w:t>) and standing (</w:t>
      </w:r>
      <w:proofErr w:type="spellStart"/>
      <w:r w:rsidRPr="00BE54A7">
        <w:t>AI</w:t>
      </w:r>
      <w:r w:rsidRPr="00BE54A7">
        <w:rPr>
          <w:vertAlign w:val="subscript"/>
        </w:rPr>
        <w:t>standing</w:t>
      </w:r>
      <w:proofErr w:type="spellEnd"/>
      <w:r w:rsidRPr="00BE54A7">
        <w:t xml:space="preserve">) as defined in Equation 3 </w:t>
      </w:r>
      <w:r w:rsidR="006521BF" w:rsidRPr="00BE54A7">
        <w:fldChar w:fldCharType="begin"/>
      </w:r>
      <w:r w:rsidRPr="00BE54A7">
        <w:instrText xml:space="preserve"> ADDIN EN.CITE &lt;EndNote&gt;&lt;Cite&gt;&lt;Author&gt;Zifchock&lt;/Author&gt;&lt;Year&gt;2006&lt;/Year&gt;&lt;RecNum&gt;48&lt;/RecNum&gt;&lt;record&gt;&lt;rec-number&gt;48&lt;/rec-number&gt;&lt;ref-type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t>(Zifchock, et al., 2006)</w:t>
      </w:r>
      <w:r w:rsidR="006521BF" w:rsidRPr="00BE54A7">
        <w:fldChar w:fldCharType="end"/>
      </w:r>
      <w:r w:rsidRPr="00BE54A7">
        <w:t xml:space="preserve">.  </w:t>
      </w:r>
    </w:p>
    <w:p w:rsidR="004321C8" w:rsidRPr="00BE54A7" w:rsidRDefault="004321C8" w:rsidP="004321C8">
      <w:pPr>
        <w:spacing w:line="480" w:lineRule="auto"/>
      </w:pPr>
      <w:r w:rsidRPr="00BE54A7">
        <w:tab/>
      </w:r>
      <w:r w:rsidRPr="00BE54A7">
        <w:rPr>
          <w:position w:val="-32"/>
        </w:rPr>
        <w:object w:dxaOrig="2960" w:dyaOrig="700">
          <v:shape id="_x0000_i1027" type="#_x0000_t75" style="width:149.35pt;height:35.45pt" o:ole="">
            <v:imagedata r:id="rId20" o:title=""/>
          </v:shape>
          <o:OLEObject Type="Embed" ProgID="Equation.3" ShapeID="_x0000_i1027" DrawAspect="Content" ObjectID="_1416247389" r:id="rId21"/>
        </w:object>
      </w:r>
      <w:r w:rsidR="003568F5" w:rsidRPr="00BE54A7">
        <w:t xml:space="preserve"> </w:t>
      </w:r>
      <w:r w:rsidR="003568F5" w:rsidRPr="00BE54A7">
        <w:tab/>
      </w:r>
      <w:r w:rsidR="003568F5" w:rsidRPr="00BE54A7">
        <w:tab/>
      </w:r>
      <w:proofErr w:type="gramStart"/>
      <w:r w:rsidR="003568F5" w:rsidRPr="00BE54A7">
        <w:t>Equation 3.</w:t>
      </w:r>
      <w:proofErr w:type="gramEnd"/>
    </w:p>
    <w:p w:rsidR="002759ED" w:rsidRPr="00BE54A7" w:rsidRDefault="004321C8" w:rsidP="002759ED">
      <w:pPr>
        <w:spacing w:line="480" w:lineRule="auto"/>
      </w:pPr>
      <w:r w:rsidRPr="00BE54A7">
        <w:t xml:space="preserve">Arch stiffness is a simple, quasi-dynamic assessment of foot type that can be applied immediately in a clinical setting without special software or equipment.  However, no validity or reliability data have been presented to date.  </w:t>
      </w:r>
      <w:bookmarkStart w:id="54" w:name="_Toc160953791"/>
    </w:p>
    <w:p w:rsidR="00356844" w:rsidRPr="00BE54A7" w:rsidRDefault="00356844" w:rsidP="002759ED">
      <w:pPr>
        <w:spacing w:line="480" w:lineRule="auto"/>
      </w:pPr>
    </w:p>
    <w:p w:rsidR="004321C8" w:rsidRPr="00BE54A7" w:rsidRDefault="004321C8" w:rsidP="002759ED">
      <w:pPr>
        <w:spacing w:line="480" w:lineRule="auto"/>
        <w:jc w:val="center"/>
        <w:rPr>
          <w:b/>
        </w:rPr>
      </w:pPr>
      <w:r w:rsidRPr="00BE54A7">
        <w:rPr>
          <w:b/>
        </w:rPr>
        <w:lastRenderedPageBreak/>
        <w:t>Foot Models</w:t>
      </w:r>
      <w:bookmarkEnd w:id="54"/>
    </w:p>
    <w:p w:rsidR="004321C8" w:rsidRDefault="004321C8" w:rsidP="004321C8">
      <w:pPr>
        <w:spacing w:line="480" w:lineRule="auto"/>
      </w:pPr>
      <w:r w:rsidRPr="00BE54A7">
        <w:tab/>
        <w:t xml:space="preserve">In most biomechanical and clinical studies, the foot is modeled as a single, rigid lever.  This simplification does not allow for accurate description of inter-segmental motions or forces within the foot during dynamic movements.  In response some researchers have developed multi-segment foot models </w:t>
      </w:r>
      <w:r w:rsidR="006521BF" w:rsidRPr="00BE54A7">
        <w:fldChar w:fldCharType="begin"/>
      </w:r>
      <w:r w:rsidRPr="00BE54A7">
        <w:instrText xml:space="preserve"> ADDIN EN.CITE &lt;EndNote&gt;&lt;Cite&gt;&lt;Author&gt;Carson&lt;/Author&gt;&lt;Year&gt;2001&lt;/Year&gt;&lt;RecNum&gt;4&lt;/RecNum&gt;&lt;record&gt;&lt;rec-number&gt;4&lt;/rec-number&gt;&lt;ref-type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Cite&gt;&lt;Author&gt;Hunt&lt;/Author&gt;&lt;Year&gt;2001&lt;/Year&gt;&lt;RecNum&gt;16&lt;/RecNum&gt;&lt;record&gt;&lt;rec-number&gt;16&lt;/rec-number&gt;&lt;ref-type name="Journal Article"&gt;17&lt;/ref-type&gt;&lt;contributors&gt;&lt;authors&gt;&lt;author&gt;Hunt, A. E.&lt;/author&gt;&lt;author&gt;Smith, R. M.&lt;/author&gt;&lt;author&gt;Torode, M.&lt;/author&gt;&lt;author&gt;Keenan, A. M.&lt;/author&gt;&lt;/authors&gt;&lt;/contributors&gt;&lt;auth-address&gt;Faculty of Health Sciences, School of Physiotherapy, The University of Sydney, P.O. Box 170, Lidcombe, 1825, NSW, Australia. a.hunt@cchs.usyd.edu.au&lt;/auth-address&gt;&lt;titles&gt;&lt;title&gt;Inter-segment foot motion and ground reaction forces over the stance phase of walking&lt;/title&gt;&lt;secondary-title&gt;Clin Biomech (Bristol, Avon)&lt;/secondary-title&gt;&lt;/titles&gt;&lt;periodical&gt;&lt;full-title&gt;Clin Biomech (Bristol, Avon)&lt;/full-title&gt;&lt;/periodical&gt;&lt;pages&gt;592-600&lt;/pages&gt;&lt;volume&gt;16&lt;/volume&gt;&lt;number&gt;7&lt;/number&gt;&lt;keywords&gt;&lt;keyword&gt;Adult&lt;/keyword&gt;&lt;keyword&gt;Ankle Joint/*physiology&lt;/keyword&gt;&lt;keyword&gt;Biomechanics&lt;/keyword&gt;&lt;keyword&gt;Comparative Study&lt;/keyword&gt;&lt;keyword&gt;Foot/*physiology&lt;/keyword&gt;&lt;keyword&gt;Humans&lt;/keyword&gt;&lt;keyword&gt;Male&lt;/keyword&gt;&lt;keyword&gt;Muscle, Skeletal/physiology&lt;/keyword&gt;&lt;keyword&gt;Reproducibility of Results&lt;/keyword&gt;&lt;keyword&gt;Research Support, Non-U.S. Gov&amp;apos;t&lt;/keyword&gt;&lt;keyword&gt;Signal Processing, Computer-Assisted&lt;/keyword&gt;&lt;keyword&gt;Walking/*physiology&lt;/keyword&gt;&lt;/keywords&gt;&lt;dates&gt;&lt;year&gt;2001&lt;/year&gt;&lt;pub-dates&gt;&lt;date&gt;Aug&lt;/date&gt;&lt;/pub-dates&gt;&lt;/dates&gt;&lt;accession-num&gt;11470301&lt;/accession-num&gt;&lt;urls&gt;&lt;related-urls&gt;&lt;url&gt;http://www.ncbi.nlm.nih.gov/entrez/query.fcgi?cmd=Retrieve&amp;amp;db=PubMed&amp;amp;dopt=Citation&amp;amp;list_uids=11470301&lt;/url&gt;&lt;/related-urls&gt;&lt;/urls&gt;&lt;/record&gt;&lt;/Cite&gt;&lt;Cite&gt;&lt;Author&gt;Leardini&lt;/Author&gt;&lt;Year&gt;1999&lt;/Year&gt;&lt;RecNum&gt;18&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Cite&gt;&lt;Author&gt;MacWilliams&lt;/Author&gt;&lt;Year&gt;2003&lt;/Year&gt;&lt;RecNum&gt;19&lt;/RecNum&gt;&lt;record&gt;&lt;rec-number&gt;19&lt;/rec-number&gt;&lt;ref-type name="Journal Article"&gt;17&lt;/ref-type&gt;&lt;contributors&gt;&lt;authors&gt;&lt;author&gt;MacWilliams, B. A.&lt;/author&gt;&lt;author&gt;Cowley, M.&lt;/author&gt;&lt;author&gt;Nicholson, D. E.&lt;/author&gt;&lt;/authors&gt;&lt;/contributors&gt;&lt;auth-address&gt;Movement Analysis Laboratory, Intermountain Shriners Hospital for Children, Fairfax Road, Virginia Street, Salt Lake City, UT 84103, USA. bmacwilliams@shrinenet.org&lt;/auth-address&gt;&lt;titles&gt;&lt;title&gt;Foot kinematics and kinetics during adolescent gait&lt;/title&gt;&lt;secondary-title&gt;Gait Posture&lt;/secondary-title&gt;&lt;/titles&gt;&lt;periodical&gt;&lt;full-title&gt;Gait Posture&lt;/full-title&gt;&lt;/periodical&gt;&lt;pages&gt;214-24&lt;/pages&gt;&lt;volume&gt;17&lt;/volume&gt;&lt;number&gt;3&lt;/number&gt;&lt;keywords&gt;&lt;keyword&gt;Adolescent&lt;/keyword&gt;&lt;keyword&gt;Ankle Joint/*physiology&lt;/keyword&gt;&lt;keyword&gt;Biomechanics&lt;/keyword&gt;&lt;keyword&gt;Child&lt;/keyword&gt;&lt;keyword&gt;Female&lt;/keyword&gt;&lt;keyword&gt;Foot/*physiology&lt;/keyword&gt;&lt;keyword&gt;Gait/*physiology&lt;/keyword&gt;&lt;keyword&gt;Humans&lt;/keyword&gt;&lt;keyword&gt;Kinetics&lt;/keyword&gt;&lt;keyword&gt;Male&lt;/keyword&gt;&lt;keyword&gt;Research Support, Non-U.S. Gov&amp;apos;t&lt;/keyword&gt;&lt;/keywords&gt;&lt;dates&gt;&lt;year&gt;2003&lt;/year&gt;&lt;pub-dates&gt;&lt;date&gt;Jun&lt;/date&gt;&lt;/pub-dates&gt;&lt;/dates&gt;&lt;accession-num&gt;12770635&lt;/accession-num&gt;&lt;urls&gt;&lt;related-urls&gt;&lt;url&gt;http://www.ncbi.nlm.nih.gov/entrez/query.fcgi?cmd=Retrieve&amp;amp;db=PubMed&amp;amp;dopt=Citation&amp;amp;list_uids=12770635&lt;/url&gt;&lt;/related-urls&gt;&lt;/urls&gt;&lt;/record&gt;&lt;/Cite&gt;&lt;Cite&gt;&lt;Author&gt;Woodburn&lt;/Author&gt;&lt;Year&gt;2004&lt;/Year&gt;&lt;RecNum&gt;46&lt;/RecNum&gt;&lt;record&gt;&lt;rec-number&gt;46&lt;/rec-number&gt;&lt;ref-type name="Journal Article"&gt;17&lt;/ref-type&gt;&lt;contributors&gt;&lt;authors&gt;&lt;author&gt;Woodburn, J.&lt;/author&gt;&lt;author&gt;Nelson, K. M.&lt;/author&gt;&lt;author&gt;Siegel, K. L.&lt;/author&gt;&lt;author&gt;Kepple, T. M.&lt;/author&gt;&lt;author&gt;Gerber, L. H.&lt;/author&gt;&lt;/authors&gt;&lt;/contributors&gt;&lt;auth-address&gt;Academic Unit of Musculoskeletal Disease, The University of Leeds, Leeds, UK. j.woodburn@leeds.ac.uk&lt;/auth-address&gt;&lt;titles&gt;&lt;title&gt;Multisegment foot motion during gait: proof of concept in rheumatoid arthritis&lt;/title&gt;&lt;secondary-title&gt;J Rheumatol&lt;/secondary-title&gt;&lt;/titles&gt;&lt;periodical&gt;&lt;full-title&gt;J Rheumatol&lt;/full-title&gt;&lt;/periodical&gt;&lt;pages&gt;1918-27&lt;/pages&gt;&lt;volume&gt;31&lt;/volume&gt;&lt;number&gt;10&lt;/number&gt;&lt;keywords&gt;&lt;keyword&gt;Adult&lt;/keyword&gt;&lt;keyword&gt;Arthritis, Rheumatoid/*pathology&lt;/keyword&gt;&lt;keyword&gt;Biomechanics&lt;/keyword&gt;&lt;keyword&gt;*Foot/anatomy &amp;amp; histology/pathology&lt;/keyword&gt;&lt;keyword&gt;Foot Deformities, Acquired&lt;/keyword&gt;&lt;keyword&gt;*Gait&lt;/keyword&gt;&lt;keyword&gt;Humans&lt;/keyword&gt;&lt;keyword&gt;*Models, Biological&lt;/keyword&gt;&lt;keyword&gt;*Movement&lt;/keyword&gt;&lt;keyword&gt;Research Support, Non-U.S. Gov&amp;apos;t&lt;/keyword&gt;&lt;keyword&gt;Video Recording&lt;/keyword&gt;&lt;keyword&gt;*Walking&lt;/keyword&gt;&lt;/keywords&gt;&lt;dates&gt;&lt;year&gt;2004&lt;/year&gt;&lt;pub-dates&gt;&lt;date&gt;Oct&lt;/date&gt;&lt;/pub-dates&gt;&lt;/dates&gt;&lt;accession-num&gt;15468354&lt;/accession-num&gt;&lt;urls&gt;&lt;related-urls&gt;&lt;url&gt;http://www.ncbi.nlm.nih.gov/entrez/query.fcgi?cmd=Retrieve&amp;amp;db=PubMed&amp;amp;dopt=Citation&amp;amp;list_uids=15468354&lt;/url&gt;&lt;/related-urls&gt;&lt;/urls&gt;&lt;/record&gt;&lt;/Cite&gt;&lt;/EndNote&gt;</w:instrText>
      </w:r>
      <w:r w:rsidR="006521BF" w:rsidRPr="00BE54A7">
        <w:fldChar w:fldCharType="separate"/>
      </w:r>
      <w:r w:rsidRPr="00BE54A7">
        <w:t>(Carson, et al., 2001, Hunt, et al., 2001, Leardini, et al., 1999, MacWilliams, et al., 2003, Woodburn, et al., 2004)</w:t>
      </w:r>
      <w:r w:rsidR="006521BF" w:rsidRPr="00BE54A7">
        <w:fldChar w:fldCharType="end"/>
      </w:r>
      <w:r w:rsidRPr="00BE54A7">
        <w:t xml:space="preserve">, dividing the foot into two or more functional segments.  Two seminal models within this body of literature are the </w:t>
      </w:r>
      <w:proofErr w:type="spellStart"/>
      <w:r w:rsidRPr="00BE54A7">
        <w:t>Leardini</w:t>
      </w:r>
      <w:proofErr w:type="spellEnd"/>
      <w:r w:rsidRPr="00BE54A7">
        <w:t xml:space="preserve"> foot model </w:t>
      </w:r>
      <w:r w:rsidR="006521BF" w:rsidRPr="00BE54A7">
        <w:fldChar w:fldCharType="begin"/>
      </w:r>
      <w:r w:rsidRPr="00BE54A7">
        <w:instrText xml:space="preserve"> ADDIN EN.CITE &lt;EndNote&gt;&lt;Cite&gt;&lt;Author&gt;Leardini&lt;/Author&gt;&lt;Year&gt;1999&lt;/Year&gt;&lt;RecNum&gt;18&lt;/RecNum&gt;&lt;record&gt;&lt;rec-number&gt;18&lt;/rec-number&gt;&lt;ref-type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t>(</w:t>
      </w:r>
      <w:proofErr w:type="spellStart"/>
      <w:r w:rsidRPr="00BE54A7">
        <w:t>Leardini</w:t>
      </w:r>
      <w:proofErr w:type="spellEnd"/>
      <w:r w:rsidRPr="00BE54A7">
        <w:t>, et al., 1999)</w:t>
      </w:r>
      <w:r w:rsidR="006521BF" w:rsidRPr="00BE54A7">
        <w:fldChar w:fldCharType="end"/>
      </w:r>
      <w:r w:rsidRPr="00BE54A7">
        <w:t xml:space="preserve"> which divides the foot into four functional segments (</w:t>
      </w:r>
      <w:proofErr w:type="spellStart"/>
      <w:r w:rsidRPr="00BE54A7">
        <w:t>rearfoot</w:t>
      </w:r>
      <w:proofErr w:type="spellEnd"/>
      <w:r w:rsidRPr="00BE54A7">
        <w:t xml:space="preserve">, </w:t>
      </w:r>
      <w:proofErr w:type="spellStart"/>
      <w:r w:rsidRPr="00BE54A7">
        <w:t>midfoot</w:t>
      </w:r>
      <w:proofErr w:type="spellEnd"/>
      <w:r w:rsidRPr="00BE54A7">
        <w:t xml:space="preserve">, forefoot and hallux) and the Carson foot model </w:t>
      </w:r>
      <w:r w:rsidR="006521BF" w:rsidRPr="00BE54A7">
        <w:fldChar w:fldCharType="begin"/>
      </w:r>
      <w:r w:rsidRPr="00BE54A7">
        <w:instrText xml:space="preserve"> ADDIN EN.CITE &lt;EndNote&gt;&lt;Cite&gt;&lt;Author&gt;Carson&lt;/Author&gt;&lt;Year&gt;2001&lt;/Year&gt;&lt;RecNum&gt;4&lt;/RecNum&gt;&lt;record&gt;&lt;rec-number&gt;4&lt;/rec-number&gt;&lt;ref-type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EndNote&gt;</w:instrText>
      </w:r>
      <w:r w:rsidR="006521BF" w:rsidRPr="00BE54A7">
        <w:fldChar w:fldCharType="separate"/>
      </w:r>
      <w:r w:rsidRPr="00BE54A7">
        <w:t>(Carson, et al., 2001)</w:t>
      </w:r>
      <w:r w:rsidR="006521BF" w:rsidRPr="00BE54A7">
        <w:fldChar w:fldCharType="end"/>
      </w:r>
      <w:r w:rsidRPr="00BE54A7">
        <w:t>, which divides the foot into three functional segments (</w:t>
      </w:r>
      <w:proofErr w:type="spellStart"/>
      <w:r w:rsidRPr="00BE54A7">
        <w:t>rearfoot</w:t>
      </w:r>
      <w:proofErr w:type="spellEnd"/>
      <w:r w:rsidRPr="00BE54A7">
        <w:t xml:space="preserve">, forefoot and hallux).  The </w:t>
      </w:r>
      <w:proofErr w:type="spellStart"/>
      <w:r w:rsidRPr="00BE54A7">
        <w:t>Leardini</w:t>
      </w:r>
      <w:proofErr w:type="spellEnd"/>
      <w:r w:rsidRPr="00BE54A7">
        <w:t xml:space="preserve"> </w:t>
      </w:r>
      <w:r w:rsidR="006521BF" w:rsidRPr="00BE54A7">
        <w:fldChar w:fldCharType="begin"/>
      </w:r>
      <w:r w:rsidRPr="00BE54A7">
        <w:instrText xml:space="preserve"> ADDIN EN.CITE &lt;EndNote&gt;&lt;Cite&gt;&lt;Author&gt;Leardini&lt;/Author&gt;&lt;Year&gt;1999&lt;/Year&gt;&lt;RecNum&gt;18&lt;/RecNum&gt;&lt;record&gt;&lt;rec-number&gt;18&lt;/rec-number&gt;&lt;ref-type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t>(</w:t>
      </w:r>
      <w:proofErr w:type="spellStart"/>
      <w:r w:rsidRPr="00BE54A7">
        <w:t>Leardini</w:t>
      </w:r>
      <w:proofErr w:type="spellEnd"/>
      <w:r w:rsidRPr="00BE54A7">
        <w:t>, et al., 1999)</w:t>
      </w:r>
      <w:r w:rsidR="006521BF" w:rsidRPr="00BE54A7">
        <w:fldChar w:fldCharType="end"/>
      </w:r>
      <w:r w:rsidRPr="00BE54A7">
        <w:t xml:space="preserve"> used bony landmarks to define the location and local reference system for each segment of the foot.  The bony landmarks were identified using a digitizing pointer.  Foot segments were tracked using clusters of retro-reflective markers placed on </w:t>
      </w:r>
      <w:proofErr w:type="spellStart"/>
      <w:r w:rsidRPr="00BE54A7">
        <w:t>plexiglass</w:t>
      </w:r>
      <w:proofErr w:type="spellEnd"/>
      <w:r w:rsidRPr="00BE54A7">
        <w:t xml:space="preserve"> plates mounted on each segment of the foot.  Furthermore, the </w:t>
      </w:r>
      <w:proofErr w:type="spellStart"/>
      <w:r w:rsidRPr="00BE54A7">
        <w:t>Leardini</w:t>
      </w:r>
      <w:proofErr w:type="spellEnd"/>
      <w:r w:rsidRPr="00BE54A7">
        <w:t xml:space="preserve"> foot model has been validated using digital fluoroscopy </w:t>
      </w:r>
      <w:r w:rsidR="006521BF" w:rsidRPr="00BE54A7">
        <w:fldChar w:fldCharType="begin"/>
      </w:r>
      <w:r w:rsidRPr="00BE54A7">
        <w:instrText xml:space="preserve"> ADDIN EN.CITE &lt;EndNote&gt;&lt;Cite&gt;&lt;Author&gt;Myers&lt;/Author&gt;&lt;Year&gt;2004&lt;/Year&gt;&lt;RecNum&gt;26&lt;/RecNum&gt;&lt;record&gt;&lt;rec-number&gt;26&lt;/rec-number&gt;&lt;ref-type name="Journal Article"&gt;17&lt;/ref-type&gt;&lt;contributors&gt;&lt;authors&gt;&lt;author&gt;Myers, K. A.&lt;/author&gt;&lt;author&gt;Wang, M.&lt;/author&gt;&lt;author&gt;Marks, R. M.&lt;/author&gt;&lt;author&gt;Harris, G. F.&lt;/author&gt;&lt;/authors&gt;&lt;/contributors&gt;&lt;auth-address&gt;Department of Biomedical Engineering, Marquette University, Milwaukee, WI 53201, USA.&lt;/auth-address&gt;&lt;titles&gt;&lt;title&gt;Validation of a multisegment foot and ankle kinematic model for pediatric gait&lt;/title&gt;&lt;secondary-title&gt;IEEE Trans Neural Syst Rehabil Eng&lt;/secondary-title&gt;&lt;/titles&gt;&lt;periodical&gt;&lt;full-title&gt;IEEE Trans Neural Syst Rehabil Eng&lt;/full-title&gt;&lt;/periodical&gt;&lt;pages&gt;122-30&lt;/pages&gt;&lt;volume&gt;12&lt;/volume&gt;&lt;number&gt;1&lt;/number&gt;&lt;keywords&gt;&lt;keyword&gt;Ankle/anatomy &amp;amp; histology/physiology&lt;/keyword&gt;&lt;keyword&gt;Ankle Joint/anatomy &amp;amp; histology/*physiology&lt;/keyword&gt;&lt;keyword&gt;Biomechanics/methods&lt;/keyword&gt;&lt;keyword&gt;Child&lt;/keyword&gt;&lt;keyword&gt;Foot/*anatomy &amp;amp; histology/*physiology&lt;/keyword&gt;&lt;keyword&gt;Gait/*physiology&lt;/keyword&gt;&lt;keyword&gt;Humans&lt;/keyword&gt;&lt;keyword&gt;Image Enhancement/*methods&lt;/keyword&gt;&lt;keyword&gt;Imaging, Three-Dimensional/*methods&lt;/keyword&gt;&lt;keyword&gt;Models, Biological&lt;/keyword&gt;&lt;keyword&gt;Pediatrics/methods&lt;/keyword&gt;&lt;keyword&gt;Phantoms, Imaging&lt;/keyword&gt;&lt;keyword&gt;Reproducibility of Results&lt;/keyword&gt;&lt;keyword&gt;Research Support, Non-U.S. Gov&amp;apos;t&lt;/keyword&gt;&lt;keyword&gt;Rotation&lt;/keyword&gt;&lt;keyword&gt;Sensitivity and Specificity&lt;/keyword&gt;&lt;keyword&gt;Video Recording/*methods&lt;/keyword&gt;&lt;/keywords&gt;&lt;dates&gt;&lt;year&gt;2004&lt;/year&gt;&lt;pub-dates&gt;&lt;date&gt;Mar&lt;/date&gt;&lt;/pub-dates&gt;&lt;/dates&gt;&lt;accession-num&gt;15068195&lt;/accession-num&gt;&lt;urls&gt;&lt;related-urls&gt;&lt;url&gt;http://www.ncbi.nlm.nih.gov/entrez/query.fcgi?cmd=Retrieve&amp;amp;db=PubMed&amp;amp;dopt=Citation&amp;amp;list_uids=15068195&lt;/url&gt;&lt;/related-urls&gt;&lt;/urls&gt;&lt;/record&gt;&lt;/Cite&gt;&lt;/EndNote&gt;</w:instrText>
      </w:r>
      <w:r w:rsidR="006521BF" w:rsidRPr="00BE54A7">
        <w:fldChar w:fldCharType="separate"/>
      </w:r>
      <w:r w:rsidRPr="00BE54A7">
        <w:t>(Myers, et al., 2004)</w:t>
      </w:r>
      <w:r w:rsidR="006521BF" w:rsidRPr="00BE54A7">
        <w:fldChar w:fldCharType="end"/>
      </w:r>
      <w:r w:rsidRPr="00BE54A7">
        <w:t xml:space="preserve">,  which is a form of video x-ray allowing for documentation of 3-dimensional motion of bony structures in the body.  Although repeatability studies have been conducted on other models, however the </w:t>
      </w:r>
      <w:proofErr w:type="spellStart"/>
      <w:r w:rsidRPr="00BE54A7">
        <w:t>Leardini</w:t>
      </w:r>
      <w:proofErr w:type="spellEnd"/>
      <w:r w:rsidRPr="00BE54A7">
        <w:t xml:space="preserve"> foot model is the only multi-segment foot model to have been validated using video fluoroscopy.</w:t>
      </w:r>
    </w:p>
    <w:p w:rsidR="007813D4" w:rsidRPr="00BE54A7" w:rsidRDefault="007813D4" w:rsidP="004321C8">
      <w:pPr>
        <w:spacing w:line="480" w:lineRule="auto"/>
      </w:pPr>
    </w:p>
    <w:p w:rsidR="004321C8" w:rsidRDefault="004321C8" w:rsidP="004321C8">
      <w:pPr>
        <w:spacing w:line="480" w:lineRule="auto"/>
      </w:pPr>
      <w:r w:rsidRPr="00BE54A7">
        <w:tab/>
        <w:t xml:space="preserve">The Carson foot model divides the foot into three segments and uses skin mounted </w:t>
      </w:r>
      <w:proofErr w:type="spellStart"/>
      <w:r w:rsidRPr="00BE54A7">
        <w:t>retroreflective</w:t>
      </w:r>
      <w:proofErr w:type="spellEnd"/>
      <w:r w:rsidRPr="00BE54A7">
        <w:t xml:space="preserve"> markers to track each segment.  The Carson foot model does not have a </w:t>
      </w:r>
      <w:proofErr w:type="spellStart"/>
      <w:r w:rsidRPr="00BE54A7">
        <w:t>midfoot</w:t>
      </w:r>
      <w:proofErr w:type="spellEnd"/>
      <w:r w:rsidRPr="00BE54A7">
        <w:t xml:space="preserve"> segment as it assumed that the limited motion within the </w:t>
      </w:r>
      <w:proofErr w:type="spellStart"/>
      <w:r w:rsidRPr="00BE54A7">
        <w:t>midfoot</w:t>
      </w:r>
      <w:proofErr w:type="spellEnd"/>
      <w:r w:rsidRPr="00BE54A7">
        <w:t xml:space="preserve"> is transmitted to the forefoot.  A limitation of the Carson model is that limited motion does occur within the </w:t>
      </w:r>
      <w:proofErr w:type="spellStart"/>
      <w:r w:rsidRPr="00BE54A7">
        <w:t>midfoot</w:t>
      </w:r>
      <w:proofErr w:type="spellEnd"/>
      <w:r w:rsidRPr="00BE54A7">
        <w:t xml:space="preserve"> and the </w:t>
      </w:r>
      <w:r w:rsidRPr="00BE54A7">
        <w:lastRenderedPageBreak/>
        <w:t xml:space="preserve">joints between bones of the </w:t>
      </w:r>
      <w:proofErr w:type="spellStart"/>
      <w:r w:rsidRPr="00BE54A7">
        <w:t>midfoot</w:t>
      </w:r>
      <w:proofErr w:type="spellEnd"/>
      <w:r w:rsidRPr="00BE54A7">
        <w:t xml:space="preserve"> have gliding and rotary motion, up to several degrees </w:t>
      </w:r>
      <w:r w:rsidR="006521BF" w:rsidRPr="00BE54A7">
        <w:fldChar w:fldCharType="begin"/>
      </w:r>
      <w:r w:rsidRPr="00BE54A7">
        <w:instrText xml:space="preserve"> ADDIN EN.CITE &lt;EndNote&gt;&lt;Cite&gt;&lt;Author&gt;Snell&lt;/Author&gt;&lt;Year&gt;2000&lt;/Year&gt;&lt;RecNum&gt;65&lt;/RecNum&gt;&lt;record&gt;&lt;rec-number&gt;65&lt;/rec-number&gt;&lt;ref-type name="Book"&gt;6&lt;/ref-type&gt;&lt;contributors&gt;&lt;authors&gt;&lt;author&gt;Snell, RS&lt;/author&gt;&lt;/authors&gt;&lt;/contributors&gt;&lt;titles&gt;&lt;title&gt;Clinical Anatomy for Medical Students&lt;/title&gt;&lt;/titles&gt;&lt;edition&gt;6&lt;/edition&gt;&lt;keywords&gt;&lt;keyword&gt;Anatomy&lt;/keyword&gt;&lt;/keywords&gt;&lt;dates&gt;&lt;year&gt;2000&lt;/year&gt;&lt;/dates&gt;&lt;publisher&gt;Lippincott, Williams &amp;amp; Wilkins&lt;/publisher&gt;&lt;isbn&gt;0-7817-1574-1&lt;/isbn&gt;&lt;urls&gt;&lt;/urls&gt;&lt;/record&gt;&lt;/Cite&gt;&lt;/EndNote&gt;</w:instrText>
      </w:r>
      <w:r w:rsidR="006521BF" w:rsidRPr="00BE54A7">
        <w:fldChar w:fldCharType="separate"/>
      </w:r>
      <w:r w:rsidRPr="00BE54A7">
        <w:t>(Snell, 2000)</w:t>
      </w:r>
      <w:r w:rsidR="006521BF" w:rsidRPr="00BE54A7">
        <w:fldChar w:fldCharType="end"/>
      </w:r>
      <w:r w:rsidRPr="00BE54A7">
        <w:t xml:space="preserve">.  </w:t>
      </w:r>
    </w:p>
    <w:p w:rsidR="007813D4" w:rsidRPr="00BE54A7" w:rsidRDefault="007813D4" w:rsidP="004321C8">
      <w:pPr>
        <w:spacing w:line="480" w:lineRule="auto"/>
      </w:pPr>
    </w:p>
    <w:p w:rsidR="004321C8" w:rsidRPr="00BE54A7" w:rsidRDefault="004321C8" w:rsidP="004321C8">
      <w:pPr>
        <w:spacing w:line="480" w:lineRule="auto"/>
      </w:pPr>
      <w:r w:rsidRPr="00BE54A7">
        <w:tab/>
        <w:t xml:space="preserve">Further applications of multi-segment foot models have been seen in patient </w:t>
      </w:r>
      <w:r w:rsidR="006521BF" w:rsidRPr="00BE54A7">
        <w:fldChar w:fldCharType="begin"/>
      </w:r>
      <w:r w:rsidRPr="00BE54A7">
        <w:instrText xml:space="preserve"> ADDIN EN.CITE &lt;EndNote&gt;&lt;Cite&gt;&lt;Author&gt;Woodburn&lt;/Author&gt;&lt;Year&gt;2004&lt;/Year&gt;&lt;RecNum&gt;46&lt;/RecNum&gt;&lt;record&gt;&lt;rec-number&gt;46&lt;/rec-number&gt;&lt;ref-type name="Journal Article"&gt;17&lt;/ref-type&gt;&lt;contributors&gt;&lt;authors&gt;&lt;author&gt;Woodburn, J.&lt;/author&gt;&lt;author&gt;Nelson, K. M.&lt;/author&gt;&lt;author&gt;Siegel, K. L.&lt;/author&gt;&lt;author&gt;Kepple, T. M.&lt;/author&gt;&lt;author&gt;Gerber, L. H.&lt;/author&gt;&lt;/authors&gt;&lt;/contributors&gt;&lt;auth-address&gt;Academic Unit of Musculoskeletal Disease, The University of Leeds, Leeds, UK. j.woodburn@leeds.ac.uk&lt;/auth-address&gt;&lt;titles&gt;&lt;title&gt;Multisegment foot motion during gait: proof of concept in rheumatoid arthritis&lt;/title&gt;&lt;secondary-title&gt;J Rheumatol&lt;/secondary-title&gt;&lt;/titles&gt;&lt;periodical&gt;&lt;full-title&gt;J Rheumatol&lt;/full-title&gt;&lt;/periodical&gt;&lt;pages&gt;1918-27&lt;/pages&gt;&lt;volume&gt;31&lt;/volume&gt;&lt;number&gt;10&lt;/number&gt;&lt;keywords&gt;&lt;keyword&gt;Adult&lt;/keyword&gt;&lt;keyword&gt;Arthritis, Rheumatoid/*pathology&lt;/keyword&gt;&lt;keyword&gt;Biomechanics&lt;/keyword&gt;&lt;keyword&gt;*Foot/anatomy &amp;amp; histology/pathology&lt;/keyword&gt;&lt;keyword&gt;Foot Deformities, Acquired&lt;/keyword&gt;&lt;keyword&gt;*Gait&lt;/keyword&gt;&lt;keyword&gt;Humans&lt;/keyword&gt;&lt;keyword&gt;*Models, Biological&lt;/keyword&gt;&lt;keyword&gt;*Movement&lt;/keyword&gt;&lt;keyword&gt;Research Support, Non-U.S. Gov&amp;apos;t&lt;/keyword&gt;&lt;keyword&gt;Video Recording&lt;/keyword&gt;&lt;keyword&gt;*Walking&lt;/keyword&gt;&lt;/keywords&gt;&lt;dates&gt;&lt;year&gt;2004&lt;/year&gt;&lt;pub-dates&gt;&lt;date&gt;Oct&lt;/date&gt;&lt;/pub-dates&gt;&lt;/dates&gt;&lt;accession-num&gt;15468354&lt;/accession-num&gt;&lt;urls&gt;&lt;related-urls&gt;&lt;url&gt;http://www.ncbi.nlm.nih.gov/entrez/query.fcgi?cmd=Retrieve&amp;amp;db=PubMed&amp;amp;dopt=Citation&amp;amp;list_uids=15468354&lt;/url&gt;&lt;/related-urls&gt;&lt;/urls&gt;&lt;/record&gt;&lt;/Cite&gt;&lt;/EndNote&gt;</w:instrText>
      </w:r>
      <w:r w:rsidR="006521BF" w:rsidRPr="00BE54A7">
        <w:fldChar w:fldCharType="separate"/>
      </w:r>
      <w:r w:rsidRPr="00BE54A7">
        <w:t>(Woodburn, et al., 2004)</w:t>
      </w:r>
      <w:r w:rsidR="006521BF" w:rsidRPr="00BE54A7">
        <w:fldChar w:fldCharType="end"/>
      </w:r>
      <w:r w:rsidRPr="00BE54A7">
        <w:t xml:space="preserve"> and adolescent </w:t>
      </w:r>
      <w:r w:rsidR="006521BF" w:rsidRPr="00BE54A7">
        <w:fldChar w:fldCharType="begin"/>
      </w:r>
      <w:r w:rsidRPr="00BE54A7">
        <w:instrText xml:space="preserve"> ADDIN EN.CITE &lt;EndNote&gt;&lt;Cite&gt;&lt;Author&gt;MacWilliams&lt;/Author&gt;&lt;Year&gt;2003&lt;/Year&gt;&lt;RecNum&gt;19&lt;/RecNum&gt;&lt;record&gt;&lt;rec-number&gt;19&lt;/rec-number&gt;&lt;ref-type name="Journal Article"&gt;17&lt;/ref-type&gt;&lt;contributors&gt;&lt;authors&gt;&lt;author&gt;MacWilliams, B. A.&lt;/author&gt;&lt;author&gt;Cowley, M.&lt;/author&gt;&lt;author&gt;Nicholson, D. E.&lt;/author&gt;&lt;/authors&gt;&lt;/contributors&gt;&lt;auth-address&gt;Movement Analysis Laboratory, Intermountain Shriners Hospital for Children, Fairfax Road, Virginia Street, Salt Lake City, UT 84103, USA. bmacwilliams@shrinenet.org&lt;/auth-address&gt;&lt;titles&gt;&lt;title&gt;Foot kinematics and kinetics during adolescent gait&lt;/title&gt;&lt;secondary-title&gt;Gait Posture&lt;/secondary-title&gt;&lt;/titles&gt;&lt;periodical&gt;&lt;full-title&gt;Gait Posture&lt;/full-title&gt;&lt;/periodical&gt;&lt;pages&gt;214-24&lt;/pages&gt;&lt;volume&gt;17&lt;/volume&gt;&lt;number&gt;3&lt;/number&gt;&lt;keywords&gt;&lt;keyword&gt;Adolescent&lt;/keyword&gt;&lt;keyword&gt;Ankle Joint/*physiology&lt;/keyword&gt;&lt;keyword&gt;Biomechanics&lt;/keyword&gt;&lt;keyword&gt;Child&lt;/keyword&gt;&lt;keyword&gt;Female&lt;/keyword&gt;&lt;keyword&gt;Foot/*physiology&lt;/keyword&gt;&lt;keyword&gt;Gait/*physiology&lt;/keyword&gt;&lt;keyword&gt;Humans&lt;/keyword&gt;&lt;keyword&gt;Kinetics&lt;/keyword&gt;&lt;keyword&gt;Male&lt;/keyword&gt;&lt;keyword&gt;Research Support, Non-U.S. Gov&amp;apos;t&lt;/keyword&gt;&lt;/keywords&gt;&lt;dates&gt;&lt;year&gt;2003&lt;/year&gt;&lt;pub-dates&gt;&lt;date&gt;Jun&lt;/date&gt;&lt;/pub-dates&gt;&lt;/dates&gt;&lt;accession-num&gt;12770635&lt;/accession-num&gt;&lt;urls&gt;&lt;related-urls&gt;&lt;url&gt;http://www.ncbi.nlm.nih.gov/entrez/query.fcgi?cmd=Retrieve&amp;amp;db=PubMed&amp;amp;dopt=Citation&amp;amp;list_uids=12770635&lt;/url&gt;&lt;/related-urls&gt;&lt;/urls&gt;&lt;/record&gt;&lt;/Cite&gt;&lt;Cite&gt;&lt;Author&gt;Stebbins&lt;/Author&gt;&lt;Year&gt;2005&lt;/Year&gt;&lt;RecNum&gt;38&lt;/RecNum&gt;&lt;record&gt;&lt;rec-number&gt;38&lt;/rec-number&gt;&lt;ref-type name="Journal Article"&gt;17&lt;/ref-type&gt;&lt;contributors&gt;&lt;authors&gt;&lt;author&gt;Stebbins, J.&lt;/author&gt;&lt;author&gt;Harrington, M.&lt;/author&gt;&lt;author&gt;Thompson, N.&lt;/author&gt;&lt;author&gt;Zavatsky, A.&lt;/author&gt;&lt;author&gt;Theologis, T.&lt;/author&gt;&lt;/authors&gt;&lt;/contributors&gt;&lt;auth-address&gt;Oxford Gait Laboratory, Nuffield Orthopaedic Centre, Windmill Road, Headington, Oxford OX3 7LD, UK.&lt;/auth-address&gt;&lt;titles&gt;&lt;title&gt;Repeatability of a model for measuring multi-segment foot kinematics in children&lt;/title&gt;&lt;secondary-title&gt;Gait Posture&lt;/secondary-title&gt;&lt;/titles&gt;&lt;periodical&gt;&lt;full-title&gt;Gait Posture&lt;/full-title&gt;&lt;/periodical&gt;&lt;dates&gt;&lt;year&gt;2005&lt;/year&gt;&lt;pub-dates&gt;&lt;date&gt;May 20&lt;/date&gt;&lt;/pub-dates&gt;&lt;/dates&gt;&lt;accession-num&gt;15914005&lt;/accession-num&gt;&lt;urls&gt;&lt;related-urls&gt;&lt;url&gt;http://www.ncbi.nlm.nih.gov/entrez/query.fcgi?cmd=Retrieve&amp;amp;db=PubMed&amp;amp;dopt=Citation&amp;amp;list_uids=15914005&lt;/url&gt;&lt;/related-urls&gt;&lt;/urls&gt;&lt;/record&gt;&lt;/Cite&gt;&lt;/EndNote&gt;</w:instrText>
      </w:r>
      <w:r w:rsidR="006521BF" w:rsidRPr="00BE54A7">
        <w:fldChar w:fldCharType="separate"/>
      </w:r>
      <w:r w:rsidRPr="00BE54A7">
        <w:t>(MacWilliams, et al., 2003, Stebbins, et al., 2005)</w:t>
      </w:r>
      <w:r w:rsidR="006521BF" w:rsidRPr="00BE54A7">
        <w:fldChar w:fldCharType="end"/>
      </w:r>
      <w:r w:rsidRPr="00BE54A7">
        <w:t xml:space="preserve"> populations.  However, these models are complex and define up to eight rigid segments to describe inter-segmental foot motion. </w:t>
      </w:r>
      <w:r w:rsidR="009909F6" w:rsidRPr="00BE54A7">
        <w:t xml:space="preserve"> </w:t>
      </w:r>
      <w:r w:rsidRPr="00BE54A7">
        <w:t xml:space="preserve">The </w:t>
      </w:r>
      <w:proofErr w:type="spellStart"/>
      <w:r w:rsidRPr="00BE54A7">
        <w:t>Leardini</w:t>
      </w:r>
      <w:proofErr w:type="spellEnd"/>
      <w:r w:rsidRPr="00BE54A7">
        <w:t xml:space="preserve"> foot model </w:t>
      </w:r>
      <w:r w:rsidR="006521BF" w:rsidRPr="00BE54A7">
        <w:fldChar w:fldCharType="begin"/>
      </w:r>
      <w:r w:rsidRPr="00BE54A7">
        <w:instrText xml:space="preserve"> ADDIN EN.CITE &lt;EndNote&gt;&lt;Cite&gt;&lt;Author&gt;Leardini&lt;/Author&gt;&lt;Year&gt;1999&lt;/Year&gt;&lt;RecNum&gt;18&lt;/RecNum&gt;&lt;record&gt;&lt;rec-number&gt;18&lt;/rec-number&gt;&lt;ref-type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t>(</w:t>
      </w:r>
      <w:proofErr w:type="spellStart"/>
      <w:r w:rsidRPr="00BE54A7">
        <w:t>Leardini</w:t>
      </w:r>
      <w:proofErr w:type="spellEnd"/>
      <w:r w:rsidRPr="00BE54A7">
        <w:t>, et al., 1999)</w:t>
      </w:r>
      <w:r w:rsidR="006521BF" w:rsidRPr="00BE54A7">
        <w:fldChar w:fldCharType="end"/>
      </w:r>
      <w:r w:rsidRPr="00BE54A7">
        <w:t xml:space="preserve"> has been validated using video fluoroscopy </w:t>
      </w:r>
      <w:r w:rsidR="006521BF" w:rsidRPr="00BE54A7">
        <w:fldChar w:fldCharType="begin"/>
      </w:r>
      <w:r w:rsidRPr="00BE54A7">
        <w:instrText xml:space="preserve"> ADDIN EN.CITE &lt;EndNote&gt;&lt;Cite&gt;&lt;Author&gt;Myers&lt;/Author&gt;&lt;Year&gt;2004&lt;/Year&gt;&lt;RecNum&gt;26&lt;/RecNum&gt;&lt;record&gt;&lt;rec-number&gt;26&lt;/rec-number&gt;&lt;ref-type name="Journal Article"&gt;17&lt;/ref-type&gt;&lt;contributors&gt;&lt;authors&gt;&lt;author&gt;Myers, K. A.&lt;/author&gt;&lt;author&gt;Wang, M.&lt;/author&gt;&lt;author&gt;Marks, R. M.&lt;/author&gt;&lt;author&gt;Harris, G. F.&lt;/author&gt;&lt;/authors&gt;&lt;/contributors&gt;&lt;auth-address&gt;Department of Biomedical Engineering, Marquette University, Milwaukee, WI 53201, USA.&lt;/auth-address&gt;&lt;titles&gt;&lt;title&gt;Validation of a multisegment foot and ankle kinematic model for pediatric gait&lt;/title&gt;&lt;secondary-title&gt;IEEE Trans Neural Syst Rehabil Eng&lt;/secondary-title&gt;&lt;/titles&gt;&lt;periodical&gt;&lt;full-title&gt;IEEE Trans Neural Syst Rehabil Eng&lt;/full-title&gt;&lt;/periodical&gt;&lt;pages&gt;122-30&lt;/pages&gt;&lt;volume&gt;12&lt;/volume&gt;&lt;number&gt;1&lt;/number&gt;&lt;keywords&gt;&lt;keyword&gt;Ankle/anatomy &amp;amp; histology/physiology&lt;/keyword&gt;&lt;keyword&gt;Ankle Joint/anatomy &amp;amp; histology/*physiology&lt;/keyword&gt;&lt;keyword&gt;Biomechanics/methods&lt;/keyword&gt;&lt;keyword&gt;Child&lt;/keyword&gt;&lt;keyword&gt;Foot/*anatomy &amp;amp; histology/*physiology&lt;/keyword&gt;&lt;keyword&gt;Gait/*physiology&lt;/keyword&gt;&lt;keyword&gt;Humans&lt;/keyword&gt;&lt;keyword&gt;Image Enhancement/*methods&lt;/keyword&gt;&lt;keyword&gt;Imaging, Three-Dimensional/*methods&lt;/keyword&gt;&lt;keyword&gt;Models, Biological&lt;/keyword&gt;&lt;keyword&gt;Pediatrics/methods&lt;/keyword&gt;&lt;keyword&gt;Phantoms, Imaging&lt;/keyword&gt;&lt;keyword&gt;Reproducibility of Results&lt;/keyword&gt;&lt;keyword&gt;Research Support, Non-U.S. Gov&amp;apos;t&lt;/keyword&gt;&lt;keyword&gt;Rotation&lt;/keyword&gt;&lt;keyword&gt;Sensitivity and Specificity&lt;/keyword&gt;&lt;keyword&gt;Video Recording/*methods&lt;/keyword&gt;&lt;/keywords&gt;&lt;dates&gt;&lt;year&gt;2004&lt;/year&gt;&lt;pub-dates&gt;&lt;date&gt;Mar&lt;/date&gt;&lt;/pub-dates&gt;&lt;/dates&gt;&lt;accession-num&gt;15068195&lt;/accession-num&gt;&lt;urls&gt;&lt;related-urls&gt;&lt;url&gt;http://www.ncbi.nlm.nih.gov/entrez/query.fcgi?cmd=Retrieve&amp;amp;db=PubMed&amp;amp;dopt=Citation&amp;amp;list_uids=15068195&lt;/url&gt;&lt;/related-urls&gt;&lt;/urls&gt;&lt;/record&gt;&lt;/Cite&gt;&lt;/EndNote&gt;</w:instrText>
      </w:r>
      <w:r w:rsidR="006521BF" w:rsidRPr="00BE54A7">
        <w:fldChar w:fldCharType="separate"/>
      </w:r>
      <w:r w:rsidRPr="00BE54A7">
        <w:t>(Myers, et al., 2004)</w:t>
      </w:r>
      <w:r w:rsidR="006521BF" w:rsidRPr="00BE54A7">
        <w:fldChar w:fldCharType="end"/>
      </w:r>
      <w:r w:rsidRPr="00BE54A7">
        <w:t xml:space="preserve"> and for the purposes of the current study, is an appropriate model describing multi-segment motion of the </w:t>
      </w:r>
      <w:proofErr w:type="spellStart"/>
      <w:r w:rsidRPr="00BE54A7">
        <w:t>rearfoot</w:t>
      </w:r>
      <w:proofErr w:type="spellEnd"/>
      <w:r w:rsidRPr="00BE54A7">
        <w:t xml:space="preserve">, </w:t>
      </w:r>
      <w:proofErr w:type="spellStart"/>
      <w:r w:rsidRPr="00BE54A7">
        <w:t>midfoot</w:t>
      </w:r>
      <w:proofErr w:type="spellEnd"/>
      <w:r w:rsidRPr="00BE54A7">
        <w:t xml:space="preserve"> and forefoot. </w:t>
      </w:r>
    </w:p>
    <w:p w:rsidR="004321C8" w:rsidRPr="00BE54A7" w:rsidRDefault="004321C8" w:rsidP="004321C8">
      <w:pPr>
        <w:spacing w:line="480" w:lineRule="auto"/>
        <w:jc w:val="center"/>
        <w:rPr>
          <w:b/>
        </w:rPr>
      </w:pPr>
    </w:p>
    <w:p w:rsidR="004321C8" w:rsidRPr="00BE54A7" w:rsidRDefault="004321C8" w:rsidP="004321C8">
      <w:pPr>
        <w:spacing w:line="480" w:lineRule="auto"/>
        <w:jc w:val="center"/>
        <w:outlineLvl w:val="1"/>
        <w:rPr>
          <w:b/>
        </w:rPr>
      </w:pPr>
      <w:bookmarkStart w:id="55" w:name="_Toc160953792"/>
      <w:bookmarkStart w:id="56" w:name="_Toc224284646"/>
      <w:bookmarkStart w:id="57" w:name="_Toc226788309"/>
      <w:bookmarkStart w:id="58" w:name="_Toc342328030"/>
      <w:bookmarkStart w:id="59" w:name="_Toc342328134"/>
      <w:r w:rsidRPr="00BE54A7">
        <w:rPr>
          <w:b/>
        </w:rPr>
        <w:t>Kinematic Patterns</w:t>
      </w:r>
      <w:bookmarkEnd w:id="55"/>
      <w:bookmarkEnd w:id="56"/>
      <w:bookmarkEnd w:id="57"/>
      <w:bookmarkEnd w:id="58"/>
      <w:bookmarkEnd w:id="59"/>
    </w:p>
    <w:p w:rsidR="004321C8" w:rsidRDefault="004321C8" w:rsidP="004321C8">
      <w:pPr>
        <w:spacing w:line="480" w:lineRule="auto"/>
      </w:pPr>
      <w:r w:rsidRPr="00BE54A7">
        <w:tab/>
        <w:t xml:space="preserve">Foot type assessment has identified three types of feet within the population: high </w:t>
      </w:r>
      <w:proofErr w:type="gramStart"/>
      <w:r w:rsidRPr="00BE54A7">
        <w:t>arched,</w:t>
      </w:r>
      <w:proofErr w:type="gramEnd"/>
      <w:r w:rsidRPr="00BE54A7">
        <w:t xml:space="preserve"> normal and low arched.  The kinematic patterns of the normal foot-ankle complex have been examined using skin mounted markers </w:t>
      </w:r>
      <w:r w:rsidR="006521BF" w:rsidRPr="00BE54A7">
        <w:fldChar w:fldCharType="begin"/>
      </w:r>
      <w:r w:rsidRPr="00BE54A7">
        <w:instrText xml:space="preserve"> ADDIN EN.CITE &lt;EndNote&gt;&lt;Cite&gt;&lt;Author&gt;Scott&lt;/Author&gt;&lt;Year&gt;1991&lt;/Year&gt;&lt;RecNum&gt;60&lt;/RecNum&gt;&lt;record&gt;&lt;rec-number&gt;60&lt;/rec-number&gt;&lt;ref-type name="Journal Article"&gt;17&lt;/ref-type&gt;&lt;contributors&gt;&lt;authors&gt;&lt;author&gt;Scott, S. H.&lt;/author&gt;&lt;author&gt;Winter, D. A.&lt;/author&gt;&lt;/authors&gt;&lt;/contributors&gt;&lt;auth-address&gt;Department of Systems Design Engineering, University of Waterloo, Canada.&lt;/auth-address&gt;&lt;titles&gt;&lt;title&gt;Talocrural and talocalcaneal joint kinematics and kinetics during the stance phase of walking&lt;/title&gt;&lt;secondary-title&gt;J Biomech&lt;/secondary-title&gt;&lt;/titles&gt;&lt;periodical&gt;&lt;full-title&gt;J Biomech&lt;/full-title&gt;&lt;/periodical&gt;&lt;pages&gt;743-52&lt;/pages&gt;&lt;volume&gt;24&lt;/volume&gt;&lt;number&gt;8&lt;/number&gt;&lt;keywords&gt;&lt;keyword&gt;Adult&lt;/keyword&gt;&lt;keyword&gt;Ankle Joint/*physiology&lt;/keyword&gt;&lt;keyword&gt;Biomechanics&lt;/keyword&gt;&lt;keyword&gt;Female&lt;/keyword&gt;&lt;keyword&gt;Fibula/physiology&lt;/keyword&gt;&lt;keyword&gt;Gait/physiology&lt;/keyword&gt;&lt;keyword&gt;Humans&lt;/keyword&gt;&lt;keyword&gt;Male&lt;/keyword&gt;&lt;keyword&gt;Models, Biological&lt;/keyword&gt;&lt;keyword&gt;Movement&lt;/keyword&gt;&lt;keyword&gt;Posture&lt;/keyword&gt;&lt;keyword&gt;Research Support, Non-U.S. Gov&amp;apos;t&lt;/keyword&gt;&lt;keyword&gt;Rotation&lt;/keyword&gt;&lt;keyword&gt;Subtalar Joint/*physiology&lt;/keyword&gt;&lt;keyword&gt;Talus/*physiology&lt;/keyword&gt;&lt;keyword&gt;Tibia/physiology&lt;/keyword&gt;&lt;keyword&gt;Video Recording&lt;/keyword&gt;&lt;keyword&gt;*Walking&lt;/keyword&gt;&lt;/keywords&gt;&lt;dates&gt;&lt;year&gt;1991&lt;/year&gt;&lt;/dates&gt;&lt;accession-num&gt;1918097&lt;/accession-num&gt;&lt;urls&gt;&lt;related-urls&gt;&lt;url&gt;http://www.ncbi.nlm.nih.gov/entrez/query.fcgi?cmd=Retrieve&amp;amp;db=PubMed&amp;amp;dopt=Citation&amp;amp;list_uids=1918097 &lt;/url&gt;&lt;/related-urls&gt;&lt;/urls&gt;&lt;/record&gt;&lt;/Cite&gt;&lt;Cite&gt;&lt;Author&gt;Westblad&lt;/Author&gt;&lt;Year&gt;2002&lt;/Year&gt;&lt;RecNum&gt;61&lt;/RecNum&gt;&lt;record&gt;&lt;rec-number&gt;61&lt;/rec-number&gt;&lt;ref-type name="Journal Article"&gt;17&lt;/ref-type&gt;&lt;contributors&gt;&lt;authors&gt;&lt;author&gt;Westblad, P.&lt;/author&gt;&lt;author&gt;Hashimoto, T.&lt;/author&gt;&lt;author&gt;Winson, I.&lt;/author&gt;&lt;author&gt;Lundberg, A.&lt;/author&gt;&lt;author&gt;Arndt, A.&lt;/author&gt;&lt;/authors&gt;&lt;/contributors&gt;&lt;auth-address&gt;Karolinska Institute, Dept Orthopedic Surgery, Huddinge University Hospital, Sweden.&lt;/auth-address&gt;&lt;titles&gt;&lt;title&gt;Differences in ankle-joint complex motion during the stance phase of walking as measured by superficial and bone-anchored markers&lt;/title&gt;&lt;secondary-title&gt;Foot Ankle Int&lt;/secondary-title&gt;&lt;/titles&gt;&lt;periodical&gt;&lt;full-title&gt;Foot Ankle Int&lt;/full-title&gt;&lt;/periodical&gt;&lt;pages&gt;856-63&lt;/pages&gt;&lt;volume&gt;23&lt;/volume&gt;&lt;number&gt;9&lt;/number&gt;&lt;keywords&gt;&lt;keyword&gt;Adult&lt;/keyword&gt;&lt;keyword&gt;Ankle Joint/*physiology&lt;/keyword&gt;&lt;keyword&gt;Biomechanics&lt;/keyword&gt;&lt;keyword&gt;Bone Nails&lt;/keyword&gt;&lt;keyword&gt;Comparative Study&lt;/keyword&gt;&lt;keyword&gt;Humans&lt;/keyword&gt;&lt;keyword&gt;Male&lt;/keyword&gt;&lt;keyword&gt;Middle Aged&lt;/keyword&gt;&lt;keyword&gt;Motion&lt;/keyword&gt;&lt;keyword&gt;Movement&lt;/keyword&gt;&lt;keyword&gt;Research Design/*standards&lt;/keyword&gt;&lt;keyword&gt;Walking/*physiology&lt;/keyword&gt;&lt;/keywords&gt;&lt;dates&gt;&lt;year&gt;2002&lt;/year&gt;&lt;pub-dates&gt;&lt;date&gt;Sep&lt;/date&gt;&lt;/pub-dates&gt;&lt;/dates&gt;&lt;accession-num&gt;12356185&lt;/accession-num&gt;&lt;urls&gt;&lt;related-urls&gt;&lt;url&gt;http://www.ncbi.nlm.nih.gov/entrez/query.fcgi?cmd=Retrieve&amp;amp;db=PubMed&amp;amp;dopt=Citation&amp;amp;list_uids=12356185 &lt;/url&gt;&lt;/related-urls&gt;&lt;/urls&gt;&lt;/record&gt;&lt;/Cite&gt;&lt;/EndNote&gt;</w:instrText>
      </w:r>
      <w:r w:rsidR="006521BF" w:rsidRPr="00BE54A7">
        <w:fldChar w:fldCharType="separate"/>
      </w:r>
      <w:r w:rsidRPr="00BE54A7">
        <w:t>(Scott and Winter, 1991, Westblad, et al., 2002)</w:t>
      </w:r>
      <w:r w:rsidR="006521BF" w:rsidRPr="00BE54A7">
        <w:fldChar w:fldCharType="end"/>
      </w:r>
      <w:r w:rsidRPr="00BE54A7">
        <w:t xml:space="preserve">, bone anchored markers </w:t>
      </w:r>
      <w:r w:rsidR="006521BF" w:rsidRPr="00BE54A7">
        <w:fldChar w:fldCharType="begin"/>
      </w:r>
      <w:r w:rsidRPr="00BE54A7">
        <w:instrText xml:space="preserve"> ADDIN EN.CITE &lt;EndNote&gt;&lt;Cite&gt;&lt;Author&gt;Arndt&lt;/Author&gt;&lt;Year&gt;2004&lt;/Year&gt;&lt;RecNum&gt;62&lt;/RecNum&gt;&lt;record&gt;&lt;rec-number&gt;62&lt;/rec-number&gt;&lt;ref-type name="Journal Article"&gt;17&lt;/ref-type&gt;&lt;contributors&gt;&lt;authors&gt;&lt;author&gt;Arndt, A.&lt;/author&gt;&lt;author&gt;Westblad, P.&lt;/author&gt;&lt;author&gt;Winson, I.&lt;/author&gt;&lt;author&gt;Hashimoto, T.&lt;/author&gt;&lt;author&gt;Lundberg, A.&lt;/author&gt;&lt;/authors&gt;&lt;/contributors&gt;&lt;auth-address&gt;Karolinska Institute, Department of Orthopedic Surgery, Karolinska University Hospital/Huddinge, Stockholm, Sweden. toni.arndt@cfss.ki.se&lt;/auth-address&gt;&lt;titles&gt;&lt;title&gt;Ankle and subtalar kinematics measured with intracortical pins during the stance phase of walking&lt;/title&gt;&lt;secondary-title&gt;Foot Ankle Int&lt;/secondary-title&gt;&lt;/titles&gt;&lt;periodical&gt;&lt;full-title&gt;Foot Ankle Int&lt;/full-title&gt;&lt;/periodical&gt;&lt;pages&gt;357-64&lt;/pages&gt;&lt;volume&gt;25&lt;/volume&gt;&lt;number&gt;5&lt;/number&gt;&lt;keywords&gt;&lt;keyword&gt;Adult&lt;/keyword&gt;&lt;keyword&gt;Ankle Joint/*physiology&lt;/keyword&gt;&lt;keyword&gt;Biomechanics&lt;/keyword&gt;&lt;keyword&gt;*Bone Nails&lt;/keyword&gt;&lt;keyword&gt;Gait/physiology&lt;/keyword&gt;&lt;keyword&gt;Humans&lt;/keyword&gt;&lt;keyword&gt;Male&lt;/keyword&gt;&lt;keyword&gt;Middle Aged&lt;/keyword&gt;&lt;keyword&gt;Subtalar Joint/*physiology&lt;/keyword&gt;&lt;keyword&gt;Walking/*physiology&lt;/keyword&gt;&lt;keyword&gt;Weight-Bearing&lt;/keyword&gt;&lt;/keywords&gt;&lt;dates&gt;&lt;year&gt;2004&lt;/year&gt;&lt;pub-dates&gt;&lt;date&gt;May&lt;/date&gt;&lt;/pub-dates&gt;&lt;/dates&gt;&lt;accession-num&gt;15134619&lt;/accession-num&gt;&lt;urls&gt;&lt;related-urls&gt;&lt;url&gt;http://www.ncbi.nlm.nih.gov/entrez/query.fcgi?cmd=Retrieve&amp;amp;db=PubMed&amp;amp;dopt=Citation&amp;amp;list_uids=15134619 &lt;/url&gt;&lt;/related-urls&gt;&lt;/urls&gt;&lt;/record&gt;&lt;/Cite&gt;&lt;Cite&gt;&lt;Author&gt;Westblad&lt;/Author&gt;&lt;Year&gt;2002&lt;/Year&gt;&lt;RecNum&gt;61&lt;/RecNum&gt;&lt;record&gt;&lt;rec-number&gt;61&lt;/rec-number&gt;&lt;ref-type name="Journal Article"&gt;17&lt;/ref-type&gt;&lt;contributors&gt;&lt;authors&gt;&lt;author&gt;Westblad, P.&lt;/author&gt;&lt;author&gt;Hashimoto, T.&lt;/author&gt;&lt;author&gt;Winson, I.&lt;/author&gt;&lt;author&gt;Lundberg, A.&lt;/author&gt;&lt;author&gt;Arndt, A.&lt;/author&gt;&lt;/authors&gt;&lt;/contributors&gt;&lt;auth-address&gt;Karolinska Institute, Dept Orthopedic Surgery, Huddinge University Hospital, Sweden.&lt;/auth-address&gt;&lt;titles&gt;&lt;title&gt;Differences in ankle-joint complex motion during the stance phase of walking as measured by superficial and bone-anchored markers&lt;/title&gt;&lt;secondary-title&gt;Foot Ankle Int&lt;/secondary-title&gt;&lt;/titles&gt;&lt;periodical&gt;&lt;full-title&gt;Foot Ankle Int&lt;/full-title&gt;&lt;/periodical&gt;&lt;pages&gt;856-63&lt;/pages&gt;&lt;volume&gt;23&lt;/volume&gt;&lt;number&gt;9&lt;/number&gt;&lt;keywords&gt;&lt;keyword&gt;Adult&lt;/keyword&gt;&lt;keyword&gt;Ankle Joint/*physiology&lt;/keyword&gt;&lt;keyword&gt;Biomechanics&lt;/keyword&gt;&lt;keyword&gt;Bone Nails&lt;/keyword&gt;&lt;keyword&gt;Comparative Study&lt;/keyword&gt;&lt;keyword&gt;Humans&lt;/keyword&gt;&lt;keyword&gt;Male&lt;/keyword&gt;&lt;keyword&gt;Middle Aged&lt;/keyword&gt;&lt;keyword&gt;Motion&lt;/keyword&gt;&lt;keyword&gt;Movement&lt;/keyword&gt;&lt;keyword&gt;Research Design/*standards&lt;/keyword&gt;&lt;keyword&gt;Walking/*physiology&lt;/keyword&gt;&lt;/keywords&gt;&lt;dates&gt;&lt;year&gt;2002&lt;/year&gt;&lt;pub-dates&gt;&lt;date&gt;Sep&lt;/date&gt;&lt;/pub-dates&gt;&lt;/dates&gt;&lt;accession-num&gt;12356185&lt;/accession-num&gt;&lt;urls&gt;&lt;related-urls&gt;&lt;url&gt;http://www.ncbi.nlm.nih.gov/entrez/query.fcgi?cmd=Retrieve&amp;amp;db=PubMed&amp;amp;dopt=Citation&amp;amp;list_uids=12356185 &lt;/url&gt;&lt;/related-urls&gt;&lt;/urls&gt;&lt;/record&gt;&lt;/Cite&gt;&lt;/EndNote&gt;</w:instrText>
      </w:r>
      <w:r w:rsidR="006521BF" w:rsidRPr="00BE54A7">
        <w:fldChar w:fldCharType="separate"/>
      </w:r>
      <w:r w:rsidRPr="00BE54A7">
        <w:t>(Arndt, et al., 2004, Westblad, et al., 2002)</w:t>
      </w:r>
      <w:r w:rsidR="006521BF" w:rsidRPr="00BE54A7">
        <w:fldChar w:fldCharType="end"/>
      </w:r>
      <w:r w:rsidRPr="00BE54A7">
        <w:t xml:space="preserve"> and fluoroscopy </w:t>
      </w:r>
      <w:r w:rsidR="006521BF" w:rsidRPr="00BE54A7">
        <w:fldChar w:fldCharType="begin"/>
      </w:r>
      <w:r w:rsidRPr="00BE54A7">
        <w:instrText xml:space="preserve"> ADDIN EN.CITE &lt;EndNote&gt;&lt;Cite&gt;&lt;Author&gt;Myers&lt;/Author&gt;&lt;Year&gt;2004&lt;/Year&gt;&lt;RecNum&gt;26&lt;/RecNum&gt;&lt;record&gt;&lt;rec-number&gt;26&lt;/rec-number&gt;&lt;ref-type name="Journal Article"&gt;17&lt;/ref-type&gt;&lt;contributors&gt;&lt;authors&gt;&lt;author&gt;Myers, K. A.&lt;/author&gt;&lt;author&gt;Wang, M.&lt;/author&gt;&lt;author&gt;Marks, R. M.&lt;/author&gt;&lt;author&gt;Harris, G. F.&lt;/author&gt;&lt;/authors&gt;&lt;/contributors&gt;&lt;auth-address&gt;Department of Biomedical Engineering, Marquette University, Milwaukee, WI 53201, USA.&lt;/auth-address&gt;&lt;titles&gt;&lt;title&gt;Validation of a multisegment foot and ankle kinematic model for pediatric gait&lt;/title&gt;&lt;secondary-title&gt;IEEE Trans Neural Syst Rehabil Eng&lt;/secondary-title&gt;&lt;/titles&gt;&lt;periodical&gt;&lt;full-title&gt;IEEE Trans Neural Syst Rehabil Eng&lt;/full-title&gt;&lt;/periodical&gt;&lt;pages&gt;122-30&lt;/pages&gt;&lt;volume&gt;12&lt;/volume&gt;&lt;number&gt;1&lt;/number&gt;&lt;keywords&gt;&lt;keyword&gt;Ankle/anatomy &amp;amp; histology/physiology&lt;/keyword&gt;&lt;keyword&gt;Ankle Joint/anatomy &amp;amp; histology/*physiology&lt;/keyword&gt;&lt;keyword&gt;Biomechanics/methods&lt;/keyword&gt;&lt;keyword&gt;Child&lt;/keyword&gt;&lt;keyword&gt;Foot/*anatomy &amp;amp; histology/*physiology&lt;/keyword&gt;&lt;keyword&gt;Gait/*physiology&lt;/keyword&gt;&lt;keyword&gt;Humans&lt;/keyword&gt;&lt;keyword&gt;Image Enhancement/*methods&lt;/keyword&gt;&lt;keyword&gt;Imaging, Three-Dimensional/*methods&lt;/keyword&gt;&lt;keyword&gt;Models, Biological&lt;/keyword&gt;&lt;keyword&gt;Pediatrics/methods&lt;/keyword&gt;&lt;keyword&gt;Phantoms, Imaging&lt;/keyword&gt;&lt;keyword&gt;Reproducibility of Results&lt;/keyword&gt;&lt;keyword&gt;Research Support, Non-U.S. Gov&amp;apos;t&lt;/keyword&gt;&lt;keyword&gt;Rotation&lt;/keyword&gt;&lt;keyword&gt;Sensitivity and Specificity&lt;/keyword&gt;&lt;keyword&gt;Video Recording/*methods&lt;/keyword&gt;&lt;/keywords&gt;&lt;dates&gt;&lt;year&gt;2004&lt;/year&gt;&lt;pub-dates&gt;&lt;date&gt;Mar&lt;/date&gt;&lt;/pub-dates&gt;&lt;/dates&gt;&lt;accession-num&gt;15068195&lt;/accession-num&gt;&lt;urls&gt;&lt;related-urls&gt;&lt;url&gt;http://www.ncbi.nlm.nih.gov/entrez/query.fcgi?cmd=Retrieve&amp;amp;db=PubMed&amp;amp;dopt=Citation&amp;amp;list_uids=15068195&lt;/url&gt;&lt;/related-urls&gt;&lt;/urls&gt;&lt;/record&gt;&lt;/Cite&gt;&lt;Cite&gt;&lt;Author&gt;Wearing&lt;/Author&gt;&lt;Year&gt;1998&lt;/Year&gt;&lt;RecNum&gt;63&lt;/RecNum&gt;&lt;record&gt;&lt;rec-number&gt;63&lt;/rec-number&gt;&lt;ref-type name="Journal Article"&gt;17&lt;/ref-type&gt;&lt;contributors&gt;&lt;authors&gt;&lt;author&gt;Wearing, S. C.&lt;/author&gt;&lt;author&gt;Urry, S.&lt;/author&gt;&lt;author&gt;Perlman, P.&lt;/author&gt;&lt;author&gt;Smeathers, J.&lt;/author&gt;&lt;author&gt;Dubois, P.&lt;/author&gt;&lt;/authors&gt;&lt;/contributors&gt;&lt;auth-address&gt;Centre for Public Health Research, School of Public Health, Queensland University of Technology, Australia.&lt;/auth-address&gt;&lt;titles&gt;&lt;title&gt;Sagittal plane motion of the human arch during gait: a videofluoroscopic analysis&lt;/title&gt;&lt;secondary-title&gt;Foot Ankle Int&lt;/secondary-title&gt;&lt;/titles&gt;&lt;periodical&gt;&lt;full-title&gt;Foot Ankle Int&lt;/full-title&gt;&lt;/periodical&gt;&lt;pages&gt;738-42&lt;/pages&gt;&lt;volume&gt;19&lt;/volume&gt;&lt;number&gt;11&lt;/number&gt;&lt;keywords&gt;&lt;keyword&gt;Adult&lt;/keyword&gt;&lt;keyword&gt;Female&lt;/keyword&gt;&lt;keyword&gt;Fluoroscopy/methods/standards&lt;/keyword&gt;&lt;keyword&gt;Foot/*physiology/*radiography&lt;/keyword&gt;&lt;keyword&gt;Foot Bones/*physiology/*radiography&lt;/keyword&gt;&lt;keyword&gt;Gait/*physiology&lt;/keyword&gt;&lt;keyword&gt;Humans&lt;/keyword&gt;&lt;keyword&gt;Image Processing, Computer-Assisted/standards&lt;/keyword&gt;&lt;keyword&gt;Middle Aged&lt;/keyword&gt;&lt;keyword&gt;*Movement&lt;/keyword&gt;&lt;keyword&gt;Pilot Projects&lt;/keyword&gt;&lt;keyword&gt;Reproducibility of Results&lt;/keyword&gt;&lt;/keywords&gt;&lt;dates&gt;&lt;year&gt;1998&lt;/year&gt;&lt;pub-dates&gt;&lt;date&gt;Nov&lt;/date&gt;&lt;/pub-dates&gt;&lt;/dates&gt;&lt;accession-num&gt;9840201&lt;/accession-num&gt;&lt;urls&gt;&lt;related-urls&gt;&lt;url&gt;http://www.ncbi.nlm.nih.gov/entrez/query.fcgi?cmd=Retrieve&amp;amp;db=PubMed&amp;amp;dopt=Citation&amp;amp;list_uids=9840201 &lt;/url&gt;&lt;/related-urls&gt;&lt;/urls&gt;&lt;/record&gt;&lt;/Cite&gt;&lt;/EndNote&gt;</w:instrText>
      </w:r>
      <w:r w:rsidR="006521BF" w:rsidRPr="00BE54A7">
        <w:fldChar w:fldCharType="separate"/>
      </w:r>
      <w:r w:rsidRPr="00BE54A7">
        <w:t>(Myers, et al., 2004, Wearing, et al., 1998)</w:t>
      </w:r>
      <w:r w:rsidR="006521BF" w:rsidRPr="00BE54A7">
        <w:fldChar w:fldCharType="end"/>
      </w:r>
      <w:r w:rsidRPr="00BE54A7">
        <w:t xml:space="preserve">.  Known differences exist in the lower extremity kinematic and kinetic patterns of high and low arched individuals </w:t>
      </w:r>
      <w:r w:rsidR="006521BF" w:rsidRPr="00BE54A7">
        <w:fldChar w:fldCharType="begin"/>
      </w:r>
      <w:r w:rsidRPr="00BE54A7">
        <w:instrText xml:space="preserve"> ADDIN EN.CITE &lt;EndNote&gt;&lt;Cite&gt;&lt;Author&gt;Butler&lt;/Author&gt;&lt;Year&gt;2003&lt;/Year&gt;&lt;RecNum&gt;2&lt;/RecNum&gt;&lt;record&gt;&lt;rec-number&gt;2&lt;/rec-number&gt;&lt;ref-type name="Journal Article"&gt;17&lt;/ref-type&gt;&lt;contributors&gt;&lt;authors&gt;&lt;author&gt;Butler, R. J.&lt;/author&gt;&lt;author&gt;Crowell, H. P., 3rd&lt;/author&gt;&lt;author&gt;Davis, I. M.&lt;/author&gt;&lt;/authors&gt;&lt;/contributors&gt;&lt;auth-address&gt;Biomechanics and Movement Science Program, University of Delaware, Newark, DE 19716, USA. rbutler@udel.edu&lt;/auth-address&gt;&lt;titles&gt;&lt;title&gt;Lower extremity stiffness: implications for performance and injury&lt;/title&gt;&lt;secondary-title&gt;Clin Biomech (Bristol, Avon)&lt;/secondary-title&gt;&lt;/titles&gt;&lt;periodical&gt;&lt;full-title&gt;Clin Biomech (Bristol, Avon)&lt;/full-title&gt;&lt;/periodical&gt;&lt;pages&gt;511-7&lt;/pages&gt;&lt;volume&gt;18&lt;/volume&gt;&lt;number&gt;6&lt;/number&gt;&lt;keywords&gt;&lt;keyword&gt;Elasticity&lt;/keyword&gt;&lt;keyword&gt;Humans&lt;/keyword&gt;&lt;keyword&gt;Knee Joint/physiology&lt;/keyword&gt;&lt;keyword&gt;Leg/*physiology&lt;/keyword&gt;&lt;keyword&gt;Ligaments/physiology&lt;/keyword&gt;&lt;keyword&gt;Muscle Contraction/physiology&lt;/keyword&gt;&lt;keyword&gt;Muscle, Skeletal/*physiology&lt;/keyword&gt;&lt;keyword&gt;Soft Tissue Injuries/physiopathology&lt;/keyword&gt;&lt;keyword&gt;Tendons/physiology&lt;/keyword&gt;&lt;/keywords&gt;&lt;dates&gt;&lt;year&gt;2003&lt;/year&gt;&lt;pub-dates&gt;&lt;date&gt;Jul&lt;/date&gt;&lt;/pub-dates&gt;&lt;/dates&gt;&lt;accession-num&gt;12828900&lt;/accession-num&gt;&lt;urls&gt;&lt;related-urls&gt;&lt;url&gt;http://www.ncbi.nlm.nih.gov/entrez/query.fcgi?cmd=Retrieve&amp;amp;db=PubMed&amp;amp;dopt=Citation&amp;amp;list_uids=12828900&lt;/url&gt;&lt;/related-urls&gt;&lt;/urls&gt;&lt;/record&gt;&lt;/Cite&gt;&lt;Cite&gt;&lt;Author&gt;Ledoux&lt;/Author&gt;&lt;Year&gt;2003&lt;/Year&gt;&lt;RecNum&gt;59&lt;/RecNum&gt;&lt;record&gt;&lt;rec-number&gt;59&lt;/rec-number&gt;&lt;ref-type name="Journal Article"&gt;17&lt;/ref-type&gt;&lt;contributors&gt;&lt;authors&gt;&lt;author&gt;Ledoux, W. R.&lt;/author&gt;&lt;author&gt;Shofer, J. B.&lt;/author&gt;&lt;author&gt;Ahroni, J. H.&lt;/author&gt;&lt;author&gt;Smith, D. G.&lt;/author&gt;&lt;author&gt;Sangeorzan, B. J.&lt;/author&gt;&lt;author&gt;Boyko, E. J.&lt;/author&gt;&lt;/authors&gt;&lt;/contributors&gt;&lt;auth-address&gt;Department of Veterans Affairs, RR&amp;amp;D Center of Excellence for Limb Loss Prevention and Prosthetic Engineering, VA Puget Sound Health Care System, Seattle WA, USA. wrledoux@u.washington.edu&lt;/auth-address&gt;&lt;titles&gt;&lt;title&gt;Biomechanical differences among pes cavus, neutrally aligned, and pes planus feet in subjects with diabetes&lt;/title&gt;&lt;secondary-title&gt;Foot Ankle Int&lt;/secondary-title&gt;&lt;/titles&gt;&lt;periodical&gt;&lt;full-title&gt;Foot Ankle Int&lt;/full-title&gt;&lt;/periodical&gt;&lt;pages&gt;845-50&lt;/pages&gt;&lt;volume&gt;24&lt;/volume&gt;&lt;number&gt;11&lt;/number&gt;&lt;keywords&gt;&lt;keyword&gt;Biomechanics&lt;/keyword&gt;&lt;keyword&gt;Comparative Study&lt;/keyword&gt;&lt;keyword&gt;*Diabetes Complications&lt;/keyword&gt;&lt;keyword&gt;Diabetes Mellitus/pathology/physiopathology&lt;/keyword&gt;&lt;keyword&gt;Female&lt;/keyword&gt;&lt;keyword&gt;Flatfoot/*pathology/physiopathology&lt;/keyword&gt;&lt;keyword&gt;Foot/anatomy &amp;amp; histology/*pathology/physiopathology&lt;/keyword&gt;&lt;keyword&gt;Foot Deformities/complications/*pathology/physiopathology&lt;/keyword&gt;&lt;keyword&gt;Foot Joints/physiopathology&lt;/keyword&gt;&lt;keyword&gt;Humans&lt;/keyword&gt;&lt;keyword&gt;Male&lt;/keyword&gt;&lt;keyword&gt;Middle Aged&lt;/keyword&gt;&lt;keyword&gt;Range of Motion, Articular&lt;/keyword&gt;&lt;keyword&gt;Research Support, U.S. Gov&amp;apos;t, Non-P.H.S.&lt;/keyword&gt;&lt;/keywords&gt;&lt;dates&gt;&lt;year&gt;2003&lt;/year&gt;&lt;pub-dates&gt;&lt;date&gt;Nov&lt;/date&gt;&lt;/pub-dates&gt;&lt;/dates&gt;&lt;accession-num&gt;14655889&lt;/accession-num&gt;&lt;urls&gt;&lt;related-urls&gt;&lt;url&gt;http://www.ncbi.nlm.nih.gov/entrez/query.fcgi?cmd=Retrieve&amp;amp;db=PubMed&amp;amp;dopt=Citation&amp;amp;list_uids=14655889 &lt;/url&gt;&lt;/related-urls&gt;&lt;/urls&gt;&lt;/record&gt;&lt;/Cite&gt;&lt;Cite&gt;&lt;Author&gt;McClay&lt;/Author&gt;&lt;Year&gt;1998&lt;/Year&gt;&lt;RecNum&gt;20&lt;/RecNum&gt;&lt;record&gt;&lt;rec-number&gt;20&lt;/rec-number&gt;&lt;ref-type name="Journal Article"&gt;17&lt;/ref-type&gt;&lt;contributors&gt;&lt;authors&gt;&lt;author&gt;McClay, I.&lt;/author&gt;&lt;author&gt;Manal, K.&lt;/author&gt;&lt;/authors&gt;&lt;/contributors&gt;&lt;auth-address&gt;Motion Analysis Laboratory, University of Delaware, Newark, DE, USA.&lt;/auth-address&gt;&lt;titles&gt;&lt;title&gt;A comparison of three-dimensional lower extremity kinematics during running between excessive pronators and normals&lt;/title&gt;&lt;secondary-title&gt;Clin Biomech (Bristol, Avon)&lt;/secondary-title&gt;&lt;/titles&gt;&lt;periodical&gt;&lt;full-title&gt;Clin Biomech (Bristol, Avon)&lt;/full-title&gt;&lt;/periodical&gt;&lt;pages&gt;195-203&lt;/pages&gt;&lt;volume&gt;13&lt;/volume&gt;&lt;number&gt;3&lt;/number&gt;&lt;dates&gt;&lt;year&gt;1998&lt;/year&gt;&lt;pub-dates&gt;&lt;date&gt;Apr&lt;/date&gt;&lt;/pub-dates&gt;&lt;/dates&gt;&lt;accession-num&gt;11415788&lt;/accession-num&gt;&lt;urls&gt;&lt;related-urls&gt;&lt;url&gt;http://www.ncbi.nlm.nih.gov/entrez/query.fcgi?cmd=Retrieve&amp;amp;db=PubMed&amp;amp;dopt=Citation&amp;amp;list_uids=11415788&lt;/url&gt;&lt;/related-urls&gt;&lt;/urls&gt;&lt;/record&gt;&lt;/Cite&gt;&lt;Cite&gt;&lt;Author&gt;Williams&lt;/Author&gt;&lt;Year&gt;2004&lt;/Year&gt;&lt;RecNum&gt;43&lt;/RecNum&gt;&lt;record&gt;&lt;rec-number&gt;43&lt;/rec-number&gt;&lt;ref-type name="Journal Article"&gt;17&lt;/ref-type&gt;&lt;contributors&gt;&lt;authors&gt;&lt;author&gt;Williams, D. S., 3rd&lt;/author&gt;&lt;author&gt;Davis, I. M.&lt;/author&gt;&lt;author&gt;Scholz, J. P.&lt;/author&gt;&lt;author&gt;Hamill, J.&lt;/author&gt;&lt;author&gt;Buchanan, T. S.&lt;/author&gt;&lt;/authors&gt;&lt;/contributors&gt;&lt;auth-address&gt;Department of Physical Therapy, East Carolina University, Greenville, NC 27858-4353, USA. williamsdor@mail.ecu.edu&lt;/auth-address&gt;&lt;titles&gt;&lt;title&gt;High-arched runners exhibit increased leg stiffness compared to low-arched runners&lt;/title&gt;&lt;secondary-title&gt;Gait Posture&lt;/secondary-title&gt;&lt;/titles&gt;&lt;periodical&gt;&lt;full-title&gt;Gait Posture&lt;/full-title&gt;&lt;/periodical&gt;&lt;pages&gt;263-9&lt;/pages&gt;&lt;volume&gt;19&lt;/volume&gt;&lt;number&gt;3&lt;/number&gt;&lt;keywords&gt;&lt;keyword&gt;Adolescent&lt;/keyword&gt;&lt;keyword&gt;Adult&lt;/keyword&gt;&lt;keyword&gt;Ankle Joint/*physiology&lt;/keyword&gt;&lt;keyword&gt;Case-Control Studies&lt;/keyword&gt;&lt;keyword&gt;Female&lt;/keyword&gt;&lt;keyword&gt;Foot/*physiology&lt;/keyword&gt;&lt;keyword&gt;Humans&lt;/keyword&gt;&lt;keyword&gt;Joint Diseases/*physiopathology&lt;/keyword&gt;&lt;keyword&gt;Leg Injuries/*physiopathology&lt;/keyword&gt;&lt;keyword&gt;Male&lt;/keyword&gt;&lt;keyword&gt;Middle Aged&lt;/keyword&gt;&lt;keyword&gt;Range of Motion, Articular&lt;/keyword&gt;&lt;keyword&gt;Running/*physiology&lt;/keyword&gt;&lt;/keywords&gt;&lt;dates&gt;&lt;year&gt;2004&lt;/year&gt;&lt;pub-dates&gt;&lt;date&gt;Jun&lt;/date&gt;&lt;/pub-dates&gt;&lt;/dates&gt;&lt;accession-num&gt;15125915&lt;/accession-num&gt;&lt;urls&gt;&lt;related-urls&gt;&lt;url&gt;http://www.ncbi.nlm.nih.gov/entrez/query.fcgi?cmd=Retrieve&amp;amp;db=PubMed&amp;amp;dopt=Citation&amp;amp;list_uids=15125915&lt;/url&gt;&lt;/related-urls&gt;&lt;/urls&gt;&lt;/record&gt;&lt;/Cite&gt;&lt;/EndNote&gt;</w:instrText>
      </w:r>
      <w:r w:rsidR="006521BF" w:rsidRPr="00BE54A7">
        <w:fldChar w:fldCharType="separate"/>
      </w:r>
      <w:r w:rsidRPr="00BE54A7">
        <w:t>(Butler, et al., 2003, Ledoux, et al., 2003, McClay and Manal, 1998, Williams, et al., 2004)</w:t>
      </w:r>
      <w:r w:rsidR="006521BF" w:rsidRPr="00BE54A7">
        <w:fldChar w:fldCharType="end"/>
      </w:r>
      <w:r w:rsidRPr="00BE54A7">
        <w:t>.  It has been shown that high arched runners have less knee flexion during the stance phase of running while low arched runners have greater eversion excursion, eversion velocity and eversion-</w:t>
      </w:r>
      <w:proofErr w:type="spellStart"/>
      <w:r w:rsidRPr="00BE54A7">
        <w:t>tibial</w:t>
      </w:r>
      <w:proofErr w:type="spellEnd"/>
      <w:r w:rsidRPr="00BE54A7">
        <w:t xml:space="preserve"> internal rotation ratios compared to normal arched runners </w:t>
      </w:r>
      <w:r w:rsidR="006521BF" w:rsidRPr="00BE54A7">
        <w:fldChar w:fldCharType="begin"/>
      </w:r>
      <w:r w:rsidRPr="00BE54A7">
        <w:instrText xml:space="preserve"> ADDIN EN.CITE &lt;EndNote&gt;&lt;Cite&gt;&lt;Author&gt;Williams&lt;/Author&gt;&lt;Year&gt;2001&lt;/Year&gt;&lt;RecNum&gt;42&lt;/RecNum&gt;&lt;record&gt;&lt;rec-number&gt;42&lt;/rec-number&gt;&lt;ref-type name="Journal Article"&gt;17&lt;/ref-type&gt;&lt;contributors&gt;&lt;authors&gt;&lt;author&gt;Williams, D.S., McClay, I.S., Hamill, J., Buchanan, T.S.&lt;/author&gt;&lt;/authors&gt;&lt;/contributors&gt;&lt;titles&gt;&lt;title&gt;Lower extremity kinematic and kinetic differences in runners with high and low arches.&lt;/title&gt;&lt;secondary-title&gt;J Appl. Biomech.&lt;/secondary-title&gt;&lt;/titles&gt;&lt;periodical&gt;&lt;full-title&gt;J Appl. Biomech.&lt;/full-title&gt;&lt;/periodical&gt;&lt;pages&gt;153-163&lt;/pages&gt;&lt;volume&gt;17&lt;/volume&gt;&lt;dates&gt;&lt;year&gt;2001&lt;/year&gt;&lt;/dates&gt;&lt;urls&gt;&lt;/urls&gt;&lt;/record&gt;&lt;/Cite&gt;&lt;/EndNote&gt;</w:instrText>
      </w:r>
      <w:r w:rsidR="006521BF" w:rsidRPr="00BE54A7">
        <w:fldChar w:fldCharType="separate"/>
      </w:r>
      <w:r w:rsidRPr="00BE54A7">
        <w:t>(Williams, 2001)</w:t>
      </w:r>
      <w:r w:rsidR="006521BF" w:rsidRPr="00BE54A7">
        <w:fldChar w:fldCharType="end"/>
      </w:r>
      <w:r w:rsidRPr="00BE54A7">
        <w:t xml:space="preserve">.  </w:t>
      </w:r>
    </w:p>
    <w:p w:rsidR="007813D4" w:rsidRPr="00BE54A7" w:rsidRDefault="007813D4" w:rsidP="004321C8">
      <w:pPr>
        <w:spacing w:line="480" w:lineRule="auto"/>
      </w:pPr>
    </w:p>
    <w:p w:rsidR="004321C8" w:rsidRDefault="004321C8" w:rsidP="004321C8">
      <w:pPr>
        <w:spacing w:line="480" w:lineRule="auto"/>
        <w:ind w:firstLine="720"/>
      </w:pPr>
      <w:r w:rsidRPr="00BE54A7">
        <w:lastRenderedPageBreak/>
        <w:t xml:space="preserve">While these kinematic differences have been observed between high and low arched runners in a single-segment foot, little is known as to kinematic patterns of the multi-segment foot in high- and low arched individuals.  Several researchers have examined the multi-segment kinematics of the foot in normal adults </w:t>
      </w:r>
      <w:r w:rsidR="006521BF" w:rsidRPr="00BE54A7">
        <w:fldChar w:fldCharType="begin"/>
      </w:r>
      <w:r w:rsidRPr="00BE54A7">
        <w:instrText xml:space="preserve"> ADDIN EN.CITE &lt;EndNote&gt;&lt;Cite&gt;&lt;Author&gt;Carson&lt;/Author&gt;&lt;Year&gt;2001&lt;/Year&gt;&lt;RecNum&gt;4&lt;/RecNum&gt;&lt;record&gt;&lt;rec-number&gt;4&lt;/rec-number&gt;&lt;ref-type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Cite&gt;&lt;Author&gt;Hunt&lt;/Author&gt;&lt;Year&gt;2001&lt;/Year&gt;&lt;RecNum&gt;15&lt;/RecNum&gt;&lt;record&gt;&lt;rec-number&gt;15&lt;/rec-number&gt;&lt;ref-type name="Journal Article"&gt;17&lt;/ref-type&gt;&lt;contributors&gt;&lt;authors&gt;&lt;author&gt;Hunt, A. E.&lt;/author&gt;&lt;author&gt;Smith, R. M.&lt;/author&gt;&lt;author&gt;Torode, M.&lt;/author&gt;&lt;/authors&gt;&lt;/contributors&gt;&lt;auth-address&gt;School of Physiotherapy, Faculty of Health Sciences, Lidcombe, NSW, Australia. a.hunt@cchs.usyd.edu.au&lt;/auth-address&gt;&lt;titles&gt;&lt;title&gt;Extrinsic muscle activity, foot motion and ankle joint moments during the stance phase of walking&lt;/title&gt;&lt;secondary-title&gt;Foot Ankle Int&lt;/secondary-title&gt;&lt;/titles&gt;&lt;periodical&gt;&lt;full-title&gt;Foot Ankle Int&lt;/full-title&gt;&lt;/periodical&gt;&lt;pages&gt;31-41&lt;/pages&gt;&lt;volume&gt;22&lt;/volume&gt;&lt;number&gt;1&lt;/number&gt;&lt;keywords&gt;&lt;keyword&gt;Adolescent&lt;/keyword&gt;&lt;keyword&gt;Adult&lt;/keyword&gt;&lt;keyword&gt;Ankle Joint/*physiology&lt;/keyword&gt;&lt;keyword&gt;*Biomechanics&lt;/keyword&gt;&lt;keyword&gt;Electromyography&lt;/keyword&gt;&lt;keyword&gt;Foot/*physiology&lt;/keyword&gt;&lt;keyword&gt;Humans&lt;/keyword&gt;&lt;keyword&gt;Kinetics&lt;/keyword&gt;&lt;keyword&gt;Male&lt;/keyword&gt;&lt;keyword&gt;Motion&lt;/keyword&gt;&lt;keyword&gt;Muscle, Skeletal/*physiology&lt;/keyword&gt;&lt;keyword&gt;Range of Motion, Articular/*physiology&lt;/keyword&gt;&lt;keyword&gt;Reference Values&lt;/keyword&gt;&lt;keyword&gt;Reproducibility of Results&lt;/keyword&gt;&lt;keyword&gt;Research Support, Non-U.S. Gov&amp;apos;t&lt;/keyword&gt;&lt;keyword&gt;Sensitivity and Specificity&lt;/keyword&gt;&lt;keyword&gt;Walking/*physiology&lt;/keyword&gt;&lt;/keywords&gt;&lt;dates&gt;&lt;year&gt;2001&lt;/year&gt;&lt;pub-dates&gt;&lt;date&gt;Jan&lt;/date&gt;&lt;/pub-dates&gt;&lt;/dates&gt;&lt;accession-num&gt;11206820&lt;/accession-num&gt;&lt;urls&gt;&lt;related-urls&gt;&lt;url&gt;http://www.ncbi.nlm.nih.gov/entrez/query.fcgi?cmd=Retrieve&amp;amp;db=PubMed&amp;amp;dopt=Citation&amp;amp;list_uids=11206820&lt;/url&gt;&lt;/related-urls&gt;&lt;/urls&gt;&lt;/record&gt;&lt;/Cite&gt;&lt;Cite&gt;&lt;Author&gt;Leardini&lt;/Author&gt;&lt;Year&gt;1999&lt;/Year&gt;&lt;RecNum&gt;18&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Cite&gt;&lt;Author&gt;Myers&lt;/Author&gt;&lt;Year&gt;2004&lt;/Year&gt;&lt;RecNum&gt;26&lt;/RecNum&gt;&lt;record&gt;&lt;rec-number&gt;26&lt;/rec-number&gt;&lt;ref-type name="Journal Article"&gt;17&lt;/ref-type&gt;&lt;contributors&gt;&lt;authors&gt;&lt;author&gt;Myers, K. A.&lt;/author&gt;&lt;author&gt;Wang, M.&lt;/author&gt;&lt;author&gt;Marks, R. M.&lt;/author&gt;&lt;author&gt;Harris, G. F.&lt;/author&gt;&lt;/authors&gt;&lt;/contributors&gt;&lt;auth-address&gt;Department of Biomedical Engineering, Marquette University, Milwaukee, WI 53201, USA.&lt;/auth-address&gt;&lt;titles&gt;&lt;title&gt;Validation of a multisegment foot and ankle kinematic model for pediatric gait&lt;/title&gt;&lt;secondary-title&gt;IEEE Trans Neural Syst Rehabil Eng&lt;/secondary-title&gt;&lt;/titles&gt;&lt;periodical&gt;&lt;full-title&gt;IEEE Trans Neural Syst Rehabil Eng&lt;/full-title&gt;&lt;/periodical&gt;&lt;pages&gt;122-30&lt;/pages&gt;&lt;volume&gt;12&lt;/volume&gt;&lt;number&gt;1&lt;/number&gt;&lt;keywords&gt;&lt;keyword&gt;Ankle/anatomy &amp;amp; histology/physiology&lt;/keyword&gt;&lt;keyword&gt;Ankle Joint/anatomy &amp;amp; histology/*physiology&lt;/keyword&gt;&lt;keyword&gt;Biomechanics/methods&lt;/keyword&gt;&lt;keyword&gt;Child&lt;/keyword&gt;&lt;keyword&gt;Foot/*anatomy &amp;amp; histology/*physiology&lt;/keyword&gt;&lt;keyword&gt;Gait/*physiology&lt;/keyword&gt;&lt;keyword&gt;Humans&lt;/keyword&gt;&lt;keyword&gt;Image Enhancement/*methods&lt;/keyword&gt;&lt;keyword&gt;Imaging, Three-Dimensional/*methods&lt;/keyword&gt;&lt;keyword&gt;Models, Biological&lt;/keyword&gt;&lt;keyword&gt;Pediatrics/methods&lt;/keyword&gt;&lt;keyword&gt;Phantoms, Imaging&lt;/keyword&gt;&lt;keyword&gt;Reproducibility of Results&lt;/keyword&gt;&lt;keyword&gt;Research Support, Non-U.S. Gov&amp;apos;t&lt;/keyword&gt;&lt;keyword&gt;Rotation&lt;/keyword&gt;&lt;keyword&gt;Sensitivity and Specificity&lt;/keyword&gt;&lt;keyword&gt;Video Recording/*methods&lt;/keyword&gt;&lt;/keywords&gt;&lt;dates&gt;&lt;year&gt;2004&lt;/year&gt;&lt;pub-dates&gt;&lt;date&gt;Mar&lt;/date&gt;&lt;/pub-dates&gt;&lt;/dates&gt;&lt;accession-num&gt;15068195&lt;/accession-num&gt;&lt;urls&gt;&lt;related-urls&gt;&lt;url&gt;http://www.ncbi.nlm.nih.gov/entrez/query.fcgi?cmd=Retrieve&amp;amp;db=PubMed&amp;amp;dopt=Citation&amp;amp;list_uids=15068195&lt;/url&gt;&lt;/related-urls&gt;&lt;/urls&gt;&lt;/record&gt;&lt;/Cite&gt;&lt;/EndNote&gt;</w:instrText>
      </w:r>
      <w:r w:rsidR="006521BF" w:rsidRPr="00BE54A7">
        <w:fldChar w:fldCharType="separate"/>
      </w:r>
      <w:r w:rsidRPr="00BE54A7">
        <w:t>(Carson, et al., 2001, Hunt, et al., 2001, Leardini, et al., 1999, Myers, et al., 2004)</w:t>
      </w:r>
      <w:r w:rsidR="006521BF" w:rsidRPr="00BE54A7">
        <w:fldChar w:fldCharType="end"/>
      </w:r>
      <w:r w:rsidRPr="00BE54A7">
        <w:t xml:space="preserve">.  The Carson foot model was designed with no </w:t>
      </w:r>
      <w:proofErr w:type="spellStart"/>
      <w:r w:rsidRPr="00BE54A7">
        <w:t>midfoot</w:t>
      </w:r>
      <w:proofErr w:type="spellEnd"/>
      <w:r w:rsidRPr="00BE54A7">
        <w:t xml:space="preserve"> segment.  It was suggested that minimal movement occurs within the </w:t>
      </w:r>
      <w:proofErr w:type="spellStart"/>
      <w:r w:rsidRPr="00BE54A7">
        <w:t>midfoot</w:t>
      </w:r>
      <w:proofErr w:type="spellEnd"/>
      <w:r w:rsidRPr="00BE54A7">
        <w:t xml:space="preserve"> and movement of the </w:t>
      </w:r>
      <w:proofErr w:type="spellStart"/>
      <w:r w:rsidRPr="00BE54A7">
        <w:t>rearfoot</w:t>
      </w:r>
      <w:proofErr w:type="spellEnd"/>
      <w:r w:rsidRPr="00BE54A7">
        <w:t xml:space="preserve"> would be transmitted through the </w:t>
      </w:r>
      <w:proofErr w:type="spellStart"/>
      <w:r w:rsidRPr="00BE54A7">
        <w:t>midfoot</w:t>
      </w:r>
      <w:proofErr w:type="spellEnd"/>
      <w:r w:rsidRPr="00BE54A7">
        <w:t xml:space="preserve"> to the forefoot </w:t>
      </w:r>
      <w:r w:rsidR="006521BF" w:rsidRPr="00BE54A7">
        <w:fldChar w:fldCharType="begin"/>
      </w:r>
      <w:r w:rsidRPr="00BE54A7">
        <w:instrText xml:space="preserve"> ADDIN EN.CITE &lt;EndNote&gt;&lt;Cite&gt;&lt;Author&gt;Carson&lt;/Author&gt;&lt;Year&gt;2001&lt;/Year&gt;&lt;RecNum&gt;4&lt;/RecNum&gt;&lt;record&gt;&lt;rec-number&gt;4&lt;/rec-number&gt;&lt;ref-type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EndNote&gt;</w:instrText>
      </w:r>
      <w:r w:rsidR="006521BF" w:rsidRPr="00BE54A7">
        <w:fldChar w:fldCharType="separate"/>
      </w:r>
      <w:r w:rsidRPr="00BE54A7">
        <w:t>(Carson, et al., 2001)</w:t>
      </w:r>
      <w:r w:rsidR="006521BF" w:rsidRPr="00BE54A7">
        <w:fldChar w:fldCharType="end"/>
      </w:r>
      <w:r w:rsidRPr="00BE54A7">
        <w:t>.  However, it has been shown that approximately 10° of rear-</w:t>
      </w:r>
      <w:proofErr w:type="spellStart"/>
      <w:r w:rsidRPr="00BE54A7">
        <w:t>midfoot</w:t>
      </w:r>
      <w:proofErr w:type="spellEnd"/>
      <w:r w:rsidRPr="00BE54A7">
        <w:t xml:space="preserve"> range of motion occurs in the sagittal plane during the stance phase of gait using a multi-segment foot model that has </w:t>
      </w:r>
      <w:r w:rsidR="009909F6" w:rsidRPr="00BE54A7">
        <w:t xml:space="preserve">eight rigid segments including two </w:t>
      </w:r>
      <w:proofErr w:type="spellStart"/>
      <w:r w:rsidR="009909F6" w:rsidRPr="00BE54A7">
        <w:t>midfoot</w:t>
      </w:r>
      <w:proofErr w:type="spellEnd"/>
      <w:r w:rsidR="009909F6" w:rsidRPr="00BE54A7">
        <w:t xml:space="preserve"> segments </w:t>
      </w:r>
      <w:r w:rsidR="006521BF" w:rsidRPr="00BE54A7">
        <w:fldChar w:fldCharType="begin"/>
      </w:r>
      <w:r w:rsidRPr="00BE54A7">
        <w:instrText xml:space="preserve"> ADDIN EN.CITE &lt;EndNote&gt;&lt;Cite&gt;&lt;Author&gt;MacWilliams&lt;/Author&gt;&lt;Year&gt;2003&lt;/Year&gt;&lt;RecNum&gt;19&lt;/RecNum&gt;&lt;record&gt;&lt;rec-number&gt;19&lt;/rec-number&gt;&lt;ref-type name="Journal Article"&gt;17&lt;/ref-type&gt;&lt;contributors&gt;&lt;authors&gt;&lt;author&gt;MacWilliams, B. A.&lt;/author&gt;&lt;author&gt;Cowley, M.&lt;/author&gt;&lt;author&gt;Nicholson, D. E.&lt;/author&gt;&lt;/authors&gt;&lt;/contributors&gt;&lt;auth-address&gt;Movement Analysis Laboratory, Intermountain Shriners Hospital for Children, Fairfax Road, Virginia Street, Salt Lake City, UT 84103, USA. bmacwilliams@shrinenet.org&lt;/auth-address&gt;&lt;titles&gt;&lt;title&gt;Foot kinematics and kinetics during adolescent gait&lt;/title&gt;&lt;secondary-title&gt;Gait Posture&lt;/secondary-title&gt;&lt;/titles&gt;&lt;periodical&gt;&lt;full-title&gt;Gait Posture&lt;/full-title&gt;&lt;/periodical&gt;&lt;pages&gt;214-24&lt;/pages&gt;&lt;volume&gt;17&lt;/volume&gt;&lt;number&gt;3&lt;/number&gt;&lt;keywords&gt;&lt;keyword&gt;Adolescent&lt;/keyword&gt;&lt;keyword&gt;Ankle Joint/*physiology&lt;/keyword&gt;&lt;keyword&gt;Biomechanics&lt;/keyword&gt;&lt;keyword&gt;Child&lt;/keyword&gt;&lt;keyword&gt;Female&lt;/keyword&gt;&lt;keyword&gt;Foot/*physiology&lt;/keyword&gt;&lt;keyword&gt;Gait/*physiology&lt;/keyword&gt;&lt;keyword&gt;Humans&lt;/keyword&gt;&lt;keyword&gt;Kinetics&lt;/keyword&gt;&lt;keyword&gt;Male&lt;/keyword&gt;&lt;keyword&gt;Research Support, Non-U.S. Gov&amp;apos;t&lt;/keyword&gt;&lt;/keywords&gt;&lt;dates&gt;&lt;year&gt;2003&lt;/year&gt;&lt;pub-dates&gt;&lt;date&gt;Jun&lt;/date&gt;&lt;/pub-dates&gt;&lt;/dates&gt;&lt;accession-num&gt;12770635&lt;/accession-num&gt;&lt;urls&gt;&lt;related-urls&gt;&lt;url&gt;http://www.ncbi.nlm.nih.gov/entrez/query.fcgi?cmd=Retrieve&amp;amp;db=PubMed&amp;amp;dopt=Citation&amp;amp;list_uids=12770635&lt;/url&gt;&lt;/related-urls&gt;&lt;/urls&gt;&lt;/record&gt;&lt;/Cite&gt;&lt;/EndNote&gt;</w:instrText>
      </w:r>
      <w:r w:rsidR="006521BF" w:rsidRPr="00BE54A7">
        <w:fldChar w:fldCharType="separate"/>
      </w:r>
      <w:r w:rsidRPr="00BE54A7">
        <w:t>(</w:t>
      </w:r>
      <w:proofErr w:type="spellStart"/>
      <w:r w:rsidRPr="00BE54A7">
        <w:t>MacWilliams</w:t>
      </w:r>
      <w:proofErr w:type="spellEnd"/>
      <w:r w:rsidRPr="00BE54A7">
        <w:t>, et al., 2003)</w:t>
      </w:r>
      <w:r w:rsidR="006521BF" w:rsidRPr="00BE54A7">
        <w:fldChar w:fldCharType="end"/>
      </w:r>
      <w:r w:rsidRPr="00BE54A7">
        <w:t xml:space="preserve">.  Additionally, a transverse plane range of motion of approximately 10° also occurs between the </w:t>
      </w:r>
      <w:proofErr w:type="spellStart"/>
      <w:r w:rsidRPr="00BE54A7">
        <w:t>midfoot</w:t>
      </w:r>
      <w:proofErr w:type="spellEnd"/>
      <w:r w:rsidRPr="00BE54A7">
        <w:t xml:space="preserve"> and forefoot during the stance phase.  The findings of </w:t>
      </w:r>
      <w:proofErr w:type="spellStart"/>
      <w:r w:rsidRPr="00BE54A7">
        <w:t>Leardini</w:t>
      </w:r>
      <w:proofErr w:type="spellEnd"/>
      <w:r w:rsidRPr="00BE54A7">
        <w:t xml:space="preserve"> </w:t>
      </w:r>
      <w:r w:rsidR="006521BF" w:rsidRPr="00BE54A7">
        <w:fldChar w:fldCharType="begin"/>
      </w:r>
      <w:r w:rsidRPr="00BE54A7">
        <w:instrText xml:space="preserve"> ADDIN EN.CITE &lt;EndNote&gt;&lt;Cite&gt;&lt;Author&gt;Leardini&lt;/Author&gt;&lt;Year&gt;1999&lt;/Year&gt;&lt;RecNum&gt;18&lt;/RecNum&gt;&lt;record&gt;&lt;rec-number&gt;18&lt;/rec-number&gt;&lt;ref-type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 (Bristol, Avon)&lt;/secondary-title&gt;&lt;/titles&gt;&lt;periodical&gt;&lt;full-title&gt;Clin Biomech (Bristol, Avon)&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t>(</w:t>
      </w:r>
      <w:proofErr w:type="spellStart"/>
      <w:r w:rsidRPr="00BE54A7">
        <w:t>Leardini</w:t>
      </w:r>
      <w:proofErr w:type="spellEnd"/>
      <w:r w:rsidRPr="00BE54A7">
        <w:t>, et al., 1999)</w:t>
      </w:r>
      <w:r w:rsidR="006521BF" w:rsidRPr="00BE54A7">
        <w:fldChar w:fldCharType="end"/>
      </w:r>
      <w:r w:rsidRPr="00BE54A7">
        <w:t xml:space="preserve"> also suggest that there is substantial motion at the </w:t>
      </w:r>
      <w:proofErr w:type="spellStart"/>
      <w:r w:rsidRPr="00BE54A7">
        <w:t>rearfoot-midfoot</w:t>
      </w:r>
      <w:proofErr w:type="spellEnd"/>
      <w:r w:rsidRPr="00BE54A7">
        <w:t xml:space="preserve"> and </w:t>
      </w:r>
      <w:proofErr w:type="spellStart"/>
      <w:r w:rsidRPr="00BE54A7">
        <w:t>midfoot</w:t>
      </w:r>
      <w:proofErr w:type="spellEnd"/>
      <w:r w:rsidRPr="00BE54A7">
        <w:t>-forefoot junctions.</w:t>
      </w:r>
    </w:p>
    <w:p w:rsidR="007813D4" w:rsidRPr="00BE54A7" w:rsidRDefault="007813D4" w:rsidP="004321C8">
      <w:pPr>
        <w:spacing w:line="480" w:lineRule="auto"/>
        <w:ind w:firstLine="720"/>
      </w:pPr>
    </w:p>
    <w:p w:rsidR="004321C8" w:rsidRPr="00BE54A7" w:rsidRDefault="004321C8" w:rsidP="004321C8">
      <w:pPr>
        <w:spacing w:line="480" w:lineRule="auto"/>
        <w:ind w:firstLine="720"/>
      </w:pPr>
      <w:r w:rsidRPr="00BE54A7">
        <w:t xml:space="preserve">While multi-segment foot motion has been examined in the normal foot, to the knowledge of the authors, little is known as to the kinematic patterns of high and low arched individuals.  No research has been conducted to examine the motion in the multi-segment foot of healthy individuals with high and low arches, however, individuals with Posterior </w:t>
      </w:r>
      <w:proofErr w:type="spellStart"/>
      <w:r w:rsidRPr="00BE54A7">
        <w:t>Tibialis</w:t>
      </w:r>
      <w:proofErr w:type="spellEnd"/>
      <w:r w:rsidRPr="00BE54A7">
        <w:t xml:space="preserve"> dysfunction (TPD) may have similar kinematics within the foot when compared to low arched individuals. The </w:t>
      </w:r>
      <w:proofErr w:type="spellStart"/>
      <w:r w:rsidRPr="00BE54A7">
        <w:t>Tibialis</w:t>
      </w:r>
      <w:proofErr w:type="spellEnd"/>
      <w:r w:rsidRPr="00BE54A7">
        <w:t xml:space="preserve"> Posterior is a strong invertor of the foot and controls the forefoot during walking and running.  Dysfunction of this muscle results in the progressive collapse of the medial longitudinal arch, called the acquired flatfoot.  In this patient population, bone pin markers were used to assess the kinematic patterns of the </w:t>
      </w:r>
      <w:proofErr w:type="spellStart"/>
      <w:r w:rsidRPr="00BE54A7">
        <w:t>rearfoot</w:t>
      </w:r>
      <w:proofErr w:type="spellEnd"/>
      <w:r w:rsidRPr="00BE54A7">
        <w:t xml:space="preserve"> and forefoot </w:t>
      </w:r>
      <w:r w:rsidR="006521BF" w:rsidRPr="00BE54A7">
        <w:fldChar w:fldCharType="begin"/>
      </w:r>
      <w:r w:rsidRPr="00BE54A7">
        <w:instrText xml:space="preserve"> ADDIN EN.CITE &lt;EndNote&gt;&lt;Cite&gt;&lt;Author&gt;Rattanaprasert&lt;/Author&gt;&lt;Year&gt;1999&lt;/Year&gt;&lt;RecNum&gt;34&lt;/RecNum&gt;&lt;record&gt;&lt;rec-number&gt;34&lt;/rec-number&gt;&lt;ref-type name="Journal Article"&gt;17&lt;/ref-type&gt;&lt;contributors&gt;&lt;authors&gt;&lt;author&gt;Rattanaprasert, U.&lt;/author&gt;&lt;author&gt;Smith, R.&lt;/author&gt;&lt;author&gt;Sullivan, M.&lt;/author&gt;&lt;author&gt;Gilleard, W.&lt;/author&gt;&lt;/authors&gt;&lt;/contributors&gt;&lt;auth-address&gt;Faculty of Health Sciences, University of Sydney, Australia.&lt;/auth-address&gt;&lt;titles&gt;&lt;title&gt;Three-dimensional kinematics of the forefoot, rearfoot, and leg without the function of tibialis posterior in comparison with normals during stance phase of walking&lt;/title&gt;&lt;secondary-title&gt;Clin Biomech (Bristol, Avon)&lt;/secondary-title&gt;&lt;/titles&gt;&lt;periodical&gt;&lt;full-title&gt;Clin Biomech (Bristol, Avon)&lt;/full-title&gt;&lt;/periodical&gt;&lt;pages&gt;14-23&lt;/pages&gt;&lt;volume&gt;14&lt;/volume&gt;&lt;number&gt;1&lt;/number&gt;&lt;keywords&gt;&lt;keyword&gt;Adult&lt;/keyword&gt;&lt;keyword&gt;Analysis of Variance&lt;/keyword&gt;&lt;keyword&gt;Ankle Joint/physiology&lt;/keyword&gt;&lt;keyword&gt;Biomechanics&lt;/keyword&gt;&lt;keyword&gt;Comparative Study&lt;/keyword&gt;&lt;keyword&gt;Female&lt;/keyword&gt;&lt;keyword&gt;Foot/*physiology&lt;/keyword&gt;&lt;keyword&gt;Humans&lt;/keyword&gt;&lt;keyword&gt;Leg/*physiology&lt;/keyword&gt;&lt;keyword&gt;Male&lt;/keyword&gt;&lt;keyword&gt;Movement/physiology&lt;/keyword&gt;&lt;keyword&gt;Muscle, Skeletal/injuries/*physiology&lt;/keyword&gt;&lt;keyword&gt;Range of Motion, Articular/physiology&lt;/keyword&gt;&lt;keyword&gt;Reproducibility of Results&lt;/keyword&gt;&lt;keyword&gt;Video Recording&lt;/keyword&gt;&lt;keyword&gt;Walking/*physiology&lt;/keyword&gt;&lt;/keywords&gt;&lt;dates&gt;&lt;year&gt;1999&lt;/year&gt;&lt;pub-dates&gt;&lt;date&gt;Jan&lt;/date&gt;&lt;/pub-dates&gt;&lt;/dates&gt;&lt;accession-num&gt;10619086&lt;/accession-num&gt;&lt;urls&gt;&lt;related-urls&gt;&lt;url&gt;http://www.ncbi.nlm.nih.gov/entrez/query.fcgi?cmd=Retrieve&amp;amp;db=PubMed&amp;amp;dopt=Citation&amp;amp;list_uids=10619086&lt;/url&gt;&lt;/related-urls&gt;&lt;/urls&gt;&lt;/record&gt;&lt;/Cite&gt;&lt;/EndNote&gt;</w:instrText>
      </w:r>
      <w:r w:rsidR="006521BF" w:rsidRPr="00BE54A7">
        <w:fldChar w:fldCharType="separate"/>
      </w:r>
      <w:r w:rsidRPr="00BE54A7">
        <w:t>(</w:t>
      </w:r>
      <w:proofErr w:type="spellStart"/>
      <w:r w:rsidRPr="00BE54A7">
        <w:t>Rattanaprasert</w:t>
      </w:r>
      <w:proofErr w:type="spellEnd"/>
      <w:r w:rsidRPr="00BE54A7">
        <w:t xml:space="preserve">, </w:t>
      </w:r>
      <w:r w:rsidRPr="00BE54A7">
        <w:lastRenderedPageBreak/>
        <w:t>et al., 1999)</w:t>
      </w:r>
      <w:r w:rsidR="006521BF" w:rsidRPr="00BE54A7">
        <w:fldChar w:fldCharType="end"/>
      </w:r>
      <w:r w:rsidRPr="00BE54A7">
        <w:t xml:space="preserve">.  Unfortunately, the author used a single patient and 10 normal subjects to compare movement patterns of each group.  During walking, the TPD patient had less </w:t>
      </w:r>
      <w:proofErr w:type="spellStart"/>
      <w:r w:rsidRPr="00BE54A7">
        <w:t>plantarflexion</w:t>
      </w:r>
      <w:proofErr w:type="spellEnd"/>
      <w:r w:rsidRPr="00BE54A7">
        <w:t xml:space="preserve"> prior to foot flat and during the push off phase of gait suggesting the TPD foot does not become rigid during late stance.  In addition, the TPD foot had less </w:t>
      </w:r>
      <w:proofErr w:type="spellStart"/>
      <w:r w:rsidRPr="00BE54A7">
        <w:t>dosiflexion-plantarflexion</w:t>
      </w:r>
      <w:proofErr w:type="spellEnd"/>
      <w:r w:rsidRPr="00BE54A7">
        <w:t xml:space="preserve"> and adduction-abduction range of motion compared to the normal foot.  These results suggest alternative kinematic patterns are adopted by those with flat foot, further suggesting that individuals with a low arch may have similar kinematic patterns.</w:t>
      </w:r>
    </w:p>
    <w:p w:rsidR="0061007C" w:rsidRPr="00BE54A7" w:rsidRDefault="0061007C" w:rsidP="004321C8">
      <w:pPr>
        <w:spacing w:line="480" w:lineRule="auto"/>
        <w:ind w:firstLine="720"/>
      </w:pPr>
    </w:p>
    <w:p w:rsidR="004321C8" w:rsidRPr="00BE54A7" w:rsidRDefault="004321C8" w:rsidP="004321C8">
      <w:pPr>
        <w:spacing w:line="480" w:lineRule="auto"/>
        <w:jc w:val="center"/>
        <w:outlineLvl w:val="1"/>
        <w:rPr>
          <w:b/>
        </w:rPr>
      </w:pPr>
      <w:bookmarkStart w:id="60" w:name="_Toc160953794"/>
      <w:bookmarkStart w:id="61" w:name="_Toc224284647"/>
      <w:bookmarkStart w:id="62" w:name="_Toc226788310"/>
      <w:bookmarkStart w:id="63" w:name="_Toc342328031"/>
      <w:bookmarkStart w:id="64" w:name="_Toc342328135"/>
      <w:r w:rsidRPr="00BE54A7">
        <w:rPr>
          <w:b/>
        </w:rPr>
        <w:t>Implication for Injury</w:t>
      </w:r>
      <w:bookmarkEnd w:id="60"/>
      <w:bookmarkEnd w:id="61"/>
      <w:bookmarkEnd w:id="62"/>
      <w:bookmarkEnd w:id="63"/>
      <w:bookmarkEnd w:id="64"/>
    </w:p>
    <w:p w:rsidR="004321C8" w:rsidRDefault="004321C8" w:rsidP="004321C8">
      <w:pPr>
        <w:spacing w:line="480" w:lineRule="auto"/>
      </w:pPr>
      <w:r w:rsidRPr="00BE54A7">
        <w:tab/>
        <w:t>The foot is the point in the body where it interacts with the ground.  Forces associated with ground contact are transmitted through the foot to the rest structures including the ankle, knee, hip and trunk.  The function of the foot is to absorb force and to tr</w:t>
      </w:r>
      <w:r w:rsidR="00D34582" w:rsidRPr="00BE54A7">
        <w:t>ansfer muscular force to the g</w:t>
      </w:r>
      <w:r w:rsidRPr="00BE54A7">
        <w:t xml:space="preserve">round for propulsion.  Mal-aligned or dysfunctional foot mechanics may adversely affect the pattern of loading.  Therefore, mal-alignment or improper foot function increases an individual’s risk of injury.  </w:t>
      </w:r>
    </w:p>
    <w:p w:rsidR="007813D4" w:rsidRPr="00BE54A7" w:rsidRDefault="007813D4" w:rsidP="004321C8">
      <w:pPr>
        <w:spacing w:line="480" w:lineRule="auto"/>
      </w:pPr>
    </w:p>
    <w:p w:rsidR="004321C8" w:rsidRDefault="004321C8" w:rsidP="004321C8">
      <w:pPr>
        <w:spacing w:line="480" w:lineRule="auto"/>
      </w:pPr>
      <w:r w:rsidRPr="00BE54A7">
        <w:tab/>
        <w:t xml:space="preserve">Relationship between foot types and risks of injury has not been well established and the literature is inconsistent regarding these associations.  High arched feet have been suggested to be rigid and develop unique injury patterns compared to the hyper-mobile low arched foot </w:t>
      </w:r>
      <w:r w:rsidR="006521BF" w:rsidRPr="00BE54A7">
        <w:fldChar w:fldCharType="begin"/>
      </w:r>
      <w:r w:rsidRPr="00BE54A7">
        <w:instrText xml:space="preserve"> ADDIN EN.CITE &lt;EndNote&gt;&lt;Cite&gt;&lt;Author&gt;Kaufman&lt;/Author&gt;&lt;Year&gt;1999&lt;/Year&gt;&lt;RecNum&gt;17&lt;/RecNum&gt;&lt;record&gt;&lt;rec-number&gt;17&lt;/rec-number&gt;&lt;ref-type name="Journal Article"&gt;17&lt;/ref-type&gt;&lt;contributors&gt;&lt;authors&gt;&lt;author&gt;Kaufman, K. R.&lt;/author&gt;&lt;author&gt;Brodine, S. K.&lt;/author&gt;&lt;author&gt;Shaffer, R. A.&lt;/author&gt;&lt;author&gt;Johnson, C. W.&lt;/author&gt;&lt;author&gt;Cullison, T. R.&lt;/author&gt;&lt;/authors&gt;&lt;/contributors&gt;&lt;auth-address&gt;Biomechanics Laboratory, Mayo Clinic/Foundation, Rochester, Minnesota 55905, USA.&lt;/auth-address&gt;&lt;titles&gt;&lt;title&gt;The effect of foot structure and range of motion on musculoskeletal overuse injuries&lt;/title&gt;&lt;secondary-title&gt;Am J Sports Med&lt;/secondary-title&gt;&lt;/titles&gt;&lt;periodical&gt;&lt;full-title&gt;Am J Sports Med&lt;/full-title&gt;&lt;/periodical&gt;&lt;pages&gt;585-93&lt;/pages&gt;&lt;volume&gt;27&lt;/volume&gt;&lt;number&gt;5&lt;/number&gt;&lt;keywords&gt;&lt;keyword&gt;Achilles Tendon/pathology&lt;/keyword&gt;&lt;keyword&gt;Adolescent&lt;/keyword&gt;&lt;keyword&gt;Adult&lt;/keyword&gt;&lt;keyword&gt;Ankle Injuries/*etiology&lt;/keyword&gt;&lt;keyword&gt;Ankle Joint/*physiology&lt;/keyword&gt;&lt;keyword&gt;Cohort Studies&lt;/keyword&gt;&lt;keyword&gt;Cumulative Trauma Disorders/*etiology&lt;/keyword&gt;&lt;keyword&gt;Flatfoot/complications&lt;/keyword&gt;&lt;keyword&gt;Foot/*anatomy &amp;amp; histology&lt;/keyword&gt;&lt;keyword&gt;Foot Deformities/complications&lt;/keyword&gt;&lt;keyword&gt;Foot Injuries/*etiology&lt;/keyword&gt;&lt;keyword&gt;Fractures, Stress/etiology&lt;/keyword&gt;&lt;keyword&gt;Humans&lt;/keyword&gt;&lt;keyword&gt;Joint Diseases/complications&lt;/keyword&gt;&lt;keyword&gt;Knee Injuries/etiology&lt;/keyword&gt;&lt;keyword&gt;Leg Injuries/etiology&lt;/keyword&gt;&lt;keyword&gt;Male&lt;/keyword&gt;&lt;keyword&gt;Military Personnel&lt;/keyword&gt;&lt;keyword&gt;Periostitis/etiology&lt;/keyword&gt;&lt;keyword&gt;Posture/physiology&lt;/keyword&gt;&lt;keyword&gt;Prospective Studies&lt;/keyword&gt;&lt;keyword&gt;Range of Motion, Articular/*physiology&lt;/keyword&gt;&lt;keyword&gt;Research Support, U.S. Gov&amp;apos;t, Non-P.H.S.&lt;/keyword&gt;&lt;keyword&gt;Risk Factors&lt;/keyword&gt;&lt;keyword&gt;Subtalar Joint/physiology&lt;/keyword&gt;&lt;keyword&gt;Tendinitis/etiology&lt;/keyword&gt;&lt;keyword&gt;Walking/physiology&lt;/keyword&gt;&lt;/keywords&gt;&lt;dates&gt;&lt;year&gt;1999&lt;/year&gt;&lt;pub-dates&gt;&lt;date&gt;Sep-Oct&lt;/date&gt;&lt;/pub-dates&gt;&lt;/dates&gt;&lt;accession-num&gt;10496574&lt;/accession-num&gt;&lt;urls&gt;&lt;related-urls&gt;&lt;url&gt;http://www.ncbi.nlm.nih.gov/entrez/query.fcgi?cmd=Retrieve&amp;amp;db=PubMed&amp;amp;dopt=Citation&amp;amp;list_uids=10496574&lt;/url&gt;&lt;/related-urls&gt;&lt;/urls&gt;&lt;/record&gt;&lt;/Cite&gt;&lt;Cite&gt;&lt;Author&gt;Williams&lt;/Author&gt;&lt;Year&gt;2001&lt;/Year&gt;&lt;RecNum&gt;42&lt;/RecNum&gt;&lt;record&gt;&lt;rec-number&gt;42&lt;/rec-number&gt;&lt;ref-type name="Journal Article"&gt;17&lt;/ref-type&gt;&lt;contributors&gt;&lt;authors&gt;&lt;author&gt;Williams, D.S., McClay, I.S., Hamill, J., Buchanan, T.S.&lt;/author&gt;&lt;/authors&gt;&lt;/contributors&gt;&lt;titles&gt;&lt;title&gt;Lower extremity kinematic and kinetic differences in runners with high and low arches.&lt;/title&gt;&lt;secondary-title&gt;J Appl. Biomech.&lt;/secondary-title&gt;&lt;/titles&gt;&lt;periodical&gt;&lt;full-title&gt;J Appl. Biomech.&lt;/full-title&gt;&lt;/periodical&gt;&lt;pages&gt;153-163&lt;/pages&gt;&lt;volume&gt;17&lt;/volume&gt;&lt;dates&gt;&lt;year&gt;2001&lt;/year&gt;&lt;/dates&gt;&lt;urls&gt;&lt;/urls&gt;&lt;/record&gt;&lt;/Cite&gt;&lt;Cite&gt;&lt;Author&gt;Williams&lt;/Author&gt;&lt;Year&gt;2001&lt;/Year&gt;&lt;RecNum&gt;45&lt;/RecNum&gt;&lt;record&gt;&lt;rec-number&gt;45&lt;/rec-number&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 (Bristol, Avon)&lt;/secondary-title&gt;&lt;/titles&gt;&lt;periodical&gt;&lt;full-title&gt;Clin Biomech (Bristol, Avon)&lt;/full-title&gt;&lt;/periodical&gt;&lt;pages&gt;341-7&lt;/pages&gt;&lt;volume&gt;16&lt;/volume&gt;&lt;number&gt;4&lt;/number&gt;&lt;keywords&gt;&lt;keyword&gt;Adult&lt;/keyword&gt;&lt;keyword&gt;Chi-Square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t>(Kaufman, et al., 1999, Williams, 2001, Williams, et al., 2001)</w:t>
      </w:r>
      <w:r w:rsidR="006521BF" w:rsidRPr="00BE54A7">
        <w:fldChar w:fldCharType="end"/>
      </w:r>
      <w:r w:rsidRPr="00BE54A7">
        <w:t xml:space="preserve">.  Additionally, it has been shown that high arched individuals have different kinematic patterns in the ankle and knee compared to low arched individuals </w:t>
      </w:r>
      <w:r w:rsidR="006521BF" w:rsidRPr="00BE54A7">
        <w:fldChar w:fldCharType="begin"/>
      </w:r>
      <w:r w:rsidRPr="00BE54A7">
        <w:instrText xml:space="preserve"> ADDIN EN.CITE &lt;EndNote&gt;&lt;Cite&gt;&lt;Author&gt;Williams&lt;/Author&gt;&lt;Year&gt;2001&lt;/Year&gt;&lt;RecNum&gt;42&lt;/RecNum&gt;&lt;record&gt;&lt;rec-number&gt;42&lt;/rec-number&gt;&lt;ref-type name="Journal Article"&gt;17&lt;/ref-type&gt;&lt;contributors&gt;&lt;authors&gt;&lt;author&gt;Williams, D.S., McClay, I.S., Hamill, J., Buchanan, T.S.&lt;/author&gt;&lt;/authors&gt;&lt;/contributors&gt;&lt;titles&gt;&lt;title&gt;Lower extremity kinematic and kinetic differences in runners with high and low arches.&lt;/title&gt;&lt;secondary-title&gt;J Appl. Biomech.&lt;/secondary-title&gt;&lt;/titles&gt;&lt;periodical&gt;&lt;full-title&gt;J Appl. Biomech.&lt;/full-title&gt;&lt;/periodical&gt;&lt;pages&gt;153-163&lt;/pages&gt;&lt;volume&gt;17&lt;/volume&gt;&lt;dates&gt;&lt;year&gt;2001&lt;/year&gt;&lt;/dates&gt;&lt;urls&gt;&lt;/urls&gt;&lt;/record&gt;&lt;/Cite&gt;&lt;/EndNote&gt;</w:instrText>
      </w:r>
      <w:r w:rsidR="006521BF" w:rsidRPr="00BE54A7">
        <w:fldChar w:fldCharType="separate"/>
      </w:r>
      <w:r w:rsidRPr="00BE54A7">
        <w:t>(Williams, 2001)</w:t>
      </w:r>
      <w:r w:rsidR="006521BF" w:rsidRPr="00BE54A7">
        <w:fldChar w:fldCharType="end"/>
      </w:r>
      <w:r w:rsidRPr="00BE54A7">
        <w:t xml:space="preserve">.  Williams et al </w:t>
      </w:r>
      <w:r w:rsidR="006521BF" w:rsidRPr="00BE54A7">
        <w:fldChar w:fldCharType="begin"/>
      </w:r>
      <w:r w:rsidRPr="00BE54A7">
        <w:instrText xml:space="preserve"> ADDIN EN.CITE &lt;EndNote&gt;&lt;Cite&gt;&lt;Author&gt;Williams&lt;/Author&gt;&lt;Year&gt;2001&lt;/Year&gt;&lt;RecNum&gt;42&lt;/RecNum&gt;&lt;record&gt;&lt;rec-number&gt;42&lt;/rec-number&gt;&lt;ref-type name="Journal Article"&gt;17&lt;/ref-type&gt;&lt;contributors&gt;&lt;authors&gt;&lt;author&gt;Williams, D.S., McClay, I.S., Hamill, J., Buchanan, T.S.&lt;/author&gt;&lt;/authors&gt;&lt;/contributors&gt;&lt;titles&gt;&lt;title&gt;Lower extremity kinematic and kinetic differences in runners with high and low arches.&lt;/title&gt;&lt;secondary-title&gt;J Appl. Biomech.&lt;/secondary-title&gt;&lt;/titles&gt;&lt;periodical&gt;&lt;full-title&gt;J Appl. Biomech.&lt;/full-title&gt;&lt;/periodical&gt;&lt;pages&gt;153-163&lt;/pages&gt;&lt;volume&gt;17&lt;/volume&gt;&lt;dates&gt;&lt;year&gt;2001&lt;/year&gt;&lt;/dates&gt;&lt;urls&gt;&lt;/urls&gt;&lt;/record&gt;&lt;/Cite&gt;&lt;/EndNote&gt;</w:instrText>
      </w:r>
      <w:r w:rsidR="006521BF" w:rsidRPr="00BE54A7">
        <w:fldChar w:fldCharType="separate"/>
      </w:r>
      <w:r w:rsidRPr="00BE54A7">
        <w:t>(Williams, 2001)</w:t>
      </w:r>
      <w:r w:rsidR="006521BF" w:rsidRPr="00BE54A7">
        <w:fldChar w:fldCharType="end"/>
      </w:r>
      <w:r w:rsidRPr="00BE54A7">
        <w:t xml:space="preserve"> found that low arched runners had greater </w:t>
      </w:r>
      <w:proofErr w:type="spellStart"/>
      <w:r w:rsidRPr="00BE54A7">
        <w:t>rearfoot</w:t>
      </w:r>
      <w:proofErr w:type="spellEnd"/>
      <w:r w:rsidRPr="00BE54A7">
        <w:t xml:space="preserve"> eversion excursion, </w:t>
      </w:r>
      <w:proofErr w:type="spellStart"/>
      <w:r w:rsidRPr="00BE54A7">
        <w:t>rearfoot</w:t>
      </w:r>
      <w:proofErr w:type="spellEnd"/>
      <w:r w:rsidRPr="00BE54A7">
        <w:t xml:space="preserve"> eversion velocity and eversion-</w:t>
      </w:r>
      <w:proofErr w:type="spellStart"/>
      <w:r w:rsidRPr="00BE54A7">
        <w:t>tibial</w:t>
      </w:r>
      <w:proofErr w:type="spellEnd"/>
      <w:r w:rsidRPr="00BE54A7">
        <w:t xml:space="preserve"> </w:t>
      </w:r>
      <w:r w:rsidRPr="00BE54A7">
        <w:lastRenderedPageBreak/>
        <w:t xml:space="preserve">internal rotation ratio than high arched runners.  High arched runners exhibited less knee flexion and a shorter ground contact time compared to low arched runners </w:t>
      </w:r>
      <w:r w:rsidR="006521BF" w:rsidRPr="00BE54A7">
        <w:fldChar w:fldCharType="begin"/>
      </w:r>
      <w:r w:rsidRPr="00BE54A7">
        <w:instrText xml:space="preserve"> ADDIN EN.CITE &lt;EndNote&gt;&lt;Cite&gt;&lt;Author&gt;Williams&lt;/Author&gt;&lt;Year&gt;2004&lt;/Year&gt;&lt;RecNum&gt;43&lt;/RecNum&gt;&lt;record&gt;&lt;rec-number&gt;43&lt;/rec-number&gt;&lt;ref-type name="Journal Article"&gt;17&lt;/ref-type&gt;&lt;contributors&gt;&lt;authors&gt;&lt;author&gt;Williams, D. S., 3rd&lt;/author&gt;&lt;author&gt;Davis, I. M.&lt;/author&gt;&lt;author&gt;Scholz, J. P.&lt;/author&gt;&lt;author&gt;Hamill, J.&lt;/author&gt;&lt;author&gt;Buchanan, T. S.&lt;/author&gt;&lt;/authors&gt;&lt;/contributors&gt;&lt;auth-address&gt;Department of Physical Therapy, East Carolina University, Greenville, NC 27858-4353, USA. williamsdor@mail.ecu.edu&lt;/auth-address&gt;&lt;titles&gt;&lt;title&gt;High-arched runners exhibit increased leg stiffness compared to low-arched runners&lt;/title&gt;&lt;secondary-title&gt;Gait Posture&lt;/secondary-title&gt;&lt;/titles&gt;&lt;periodical&gt;&lt;full-title&gt;Gait Posture&lt;/full-title&gt;&lt;/periodical&gt;&lt;pages&gt;263-9&lt;/pages&gt;&lt;volume&gt;19&lt;/volume&gt;&lt;number&gt;3&lt;/number&gt;&lt;keywords&gt;&lt;keyword&gt;Adolescent&lt;/keyword&gt;&lt;keyword&gt;Adult&lt;/keyword&gt;&lt;keyword&gt;Ankle Joint/*physiology&lt;/keyword&gt;&lt;keyword&gt;Case-Control Studies&lt;/keyword&gt;&lt;keyword&gt;Female&lt;/keyword&gt;&lt;keyword&gt;Foot/*physiology&lt;/keyword&gt;&lt;keyword&gt;Humans&lt;/keyword&gt;&lt;keyword&gt;Joint Diseases/*physiopathology&lt;/keyword&gt;&lt;keyword&gt;Leg Injuries/*physiopathology&lt;/keyword&gt;&lt;keyword&gt;Male&lt;/keyword&gt;&lt;keyword&gt;Middle Aged&lt;/keyword&gt;&lt;keyword&gt;Range of Motion, Articular&lt;/keyword&gt;&lt;keyword&gt;Running/*physiology&lt;/keyword&gt;&lt;/keywords&gt;&lt;dates&gt;&lt;year&gt;2004&lt;/year&gt;&lt;pub-dates&gt;&lt;date&gt;Jun&lt;/date&gt;&lt;/pub-dates&gt;&lt;/dates&gt;&lt;accession-num&gt;15125915&lt;/accession-num&gt;&lt;urls&gt;&lt;related-urls&gt;&lt;url&gt;http://www.ncbi.nlm.nih.gov/entrez/query.fcgi?cmd=Retrieve&amp;amp;db=PubMed&amp;amp;dopt=Citation&amp;amp;list_uids=15125915&lt;/url&gt;&lt;/related-urls&gt;&lt;/urls&gt;&lt;/record&gt;&lt;/Cite&gt;&lt;/EndNote&gt;</w:instrText>
      </w:r>
      <w:r w:rsidR="006521BF" w:rsidRPr="00BE54A7">
        <w:fldChar w:fldCharType="separate"/>
      </w:r>
      <w:r w:rsidRPr="00BE54A7">
        <w:t>(Williams, et al., 2004)</w:t>
      </w:r>
      <w:r w:rsidR="006521BF" w:rsidRPr="00BE54A7">
        <w:fldChar w:fldCharType="end"/>
      </w:r>
      <w:r w:rsidRPr="00BE54A7">
        <w:t xml:space="preserve">.  Additionally, high arched runners had greater vertical loading rates creating increased leg and knee stiffness values compared to low arched counterparts </w:t>
      </w:r>
      <w:r w:rsidR="006521BF" w:rsidRPr="00BE54A7">
        <w:fldChar w:fldCharType="begin"/>
      </w:r>
      <w:r w:rsidRPr="00BE54A7">
        <w:instrText xml:space="preserve"> ADDIN EN.CITE &lt;EndNote&gt;&lt;Cite&gt;&lt;Author&gt;Williams&lt;/Author&gt;&lt;Year&gt;2001&lt;/Year&gt;&lt;RecNum&gt;42&lt;/RecNum&gt;&lt;record&gt;&lt;rec-number&gt;42&lt;/rec-number&gt;&lt;ref-type name="Journal Article"&gt;17&lt;/ref-type&gt;&lt;contributors&gt;&lt;authors&gt;&lt;author&gt;Williams, D.S., McClay, I.S., Hamill, J., Buchanan, T.S.&lt;/author&gt;&lt;/authors&gt;&lt;/contributors&gt;&lt;titles&gt;&lt;title&gt;Lower extremity kinematic and kinetic differences in runners with high and low arches.&lt;/title&gt;&lt;secondary-title&gt;J Appl. Biomech.&lt;/secondary-title&gt;&lt;/titles&gt;&lt;periodical&gt;&lt;full-title&gt;J Appl. Biomech.&lt;/full-title&gt;&lt;/periodical&gt;&lt;pages&gt;153-163&lt;/pages&gt;&lt;volume&gt;17&lt;/volume&gt;&lt;dates&gt;&lt;year&gt;2001&lt;/year&gt;&lt;/dates&gt;&lt;urls&gt;&lt;/urls&gt;&lt;/record&gt;&lt;/Cite&gt;&lt;Cite&gt;&lt;Author&gt;Williams&lt;/Author&gt;&lt;Year&gt;2004&lt;/Year&gt;&lt;RecNum&gt;43&lt;/RecNum&gt;&lt;record&gt;&lt;rec-number&gt;43&lt;/rec-number&gt;&lt;ref-type name="Journal Article"&gt;17&lt;/ref-type&gt;&lt;contributors&gt;&lt;authors&gt;&lt;author&gt;Williams, D. S., 3rd&lt;/author&gt;&lt;author&gt;Davis, I. M.&lt;/author&gt;&lt;author&gt;Scholz, J. P.&lt;/author&gt;&lt;author&gt;Hamill, J.&lt;/author&gt;&lt;author&gt;Buchanan, T. S.&lt;/author&gt;&lt;/authors&gt;&lt;/contributors&gt;&lt;auth-address&gt;Department of Physical Therapy, East Carolina University, Greenville, NC 27858-4353, USA. williamsdor@mail.ecu.edu&lt;/auth-address&gt;&lt;titles&gt;&lt;title&gt;High-arched runners exhibit increased leg stiffness compared to low-arched runners&lt;/title&gt;&lt;secondary-title&gt;Gait Posture&lt;/secondary-title&gt;&lt;/titles&gt;&lt;periodical&gt;&lt;full-title&gt;Gait Posture&lt;/full-title&gt;&lt;/periodical&gt;&lt;pages&gt;263-9&lt;/pages&gt;&lt;volume&gt;19&lt;/volume&gt;&lt;number&gt;3&lt;/number&gt;&lt;keywords&gt;&lt;keyword&gt;Adolescent&lt;/keyword&gt;&lt;keyword&gt;Adult&lt;/keyword&gt;&lt;keyword&gt;Ankle Joint/*physiology&lt;/keyword&gt;&lt;keyword&gt;Case-Control Studies&lt;/keyword&gt;&lt;keyword&gt;Female&lt;/keyword&gt;&lt;keyword&gt;Foot/*physiology&lt;/keyword&gt;&lt;keyword&gt;Humans&lt;/keyword&gt;&lt;keyword&gt;Joint Diseases/*physiopathology&lt;/keyword&gt;&lt;keyword&gt;Leg Injuries/*physiopathology&lt;/keyword&gt;&lt;keyword&gt;Male&lt;/keyword&gt;&lt;keyword&gt;Middle Aged&lt;/keyword&gt;&lt;keyword&gt;Range of Motion, Articular&lt;/keyword&gt;&lt;keyword&gt;Running/*physiology&lt;/keyword&gt;&lt;/keywords&gt;&lt;dates&gt;&lt;year&gt;2004&lt;/year&gt;&lt;pub-dates&gt;&lt;date&gt;Jun&lt;/date&gt;&lt;/pub-dates&gt;&lt;/dates&gt;&lt;accession-num&gt;15125915&lt;/accession-num&gt;&lt;urls&gt;&lt;related-urls&gt;&lt;url&gt;http://www.ncbi.nlm.nih.gov/entrez/query.fcgi?cmd=Retrieve&amp;amp;db=PubMed&amp;amp;dopt=Citation&amp;amp;list_uids=15125915&lt;/url&gt;&lt;/related-urls&gt;&lt;/urls&gt;&lt;/record&gt;&lt;/Cite&gt;&lt;/EndNote&gt;</w:instrText>
      </w:r>
      <w:r w:rsidR="006521BF" w:rsidRPr="00BE54A7">
        <w:fldChar w:fldCharType="separate"/>
      </w:r>
      <w:r w:rsidRPr="00BE54A7">
        <w:t>(Williams, 2001, Williams, et al., 2004)</w:t>
      </w:r>
      <w:r w:rsidR="006521BF" w:rsidRPr="00BE54A7">
        <w:fldChar w:fldCharType="end"/>
      </w:r>
      <w:r w:rsidRPr="00BE54A7">
        <w:t xml:space="preserve">.  The center of pressure was found to be more laterally displaced in high arched runners compared to low arched runners </w:t>
      </w:r>
      <w:r w:rsidR="006521BF" w:rsidRPr="00BE54A7">
        <w:fldChar w:fldCharType="begin"/>
      </w:r>
      <w:r w:rsidRPr="00BE54A7">
        <w:instrText xml:space="preserve"> ADDIN EN.CITE &lt;EndNote&gt;&lt;Cite&gt;&lt;Author&gt;Williams&lt;/Author&gt;&lt;Year&gt;2001&lt;/Year&gt;&lt;RecNum&gt;45&lt;/RecNum&gt;&lt;record&gt;&lt;rec-number&gt;45&lt;/rec-number&gt;&lt;ref-type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 (Bristol, Avon)&lt;/secondary-title&gt;&lt;/titles&gt;&lt;periodical&gt;&lt;full-title&gt;Clin Biomech (Bristol, Avon)&lt;/full-title&gt;&lt;/periodical&gt;&lt;pages&gt;341-7&lt;/pages&gt;&lt;volume&gt;16&lt;/volume&gt;&lt;number&gt;4&lt;/number&gt;&lt;keywords&gt;&lt;keyword&gt;Adult&lt;/keyword&gt;&lt;keyword&gt;Chi-Square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t>(Williams, et al., 2001)</w:t>
      </w:r>
      <w:r w:rsidR="006521BF" w:rsidRPr="00BE54A7">
        <w:fldChar w:fldCharType="end"/>
      </w:r>
      <w:r w:rsidRPr="00BE54A7">
        <w:t>.  These findings suggest the lower extremity of individuals with high</w:t>
      </w:r>
      <w:r w:rsidR="009909F6" w:rsidRPr="00BE54A7">
        <w:t>-</w:t>
      </w:r>
      <w:r w:rsidRPr="00BE54A7">
        <w:t xml:space="preserve"> </w:t>
      </w:r>
      <w:r w:rsidR="009909F6" w:rsidRPr="00BE54A7">
        <w:t>and low-</w:t>
      </w:r>
      <w:r w:rsidRPr="00BE54A7">
        <w:t xml:space="preserve">arched feet are subjected to different movement and loading patterns. </w:t>
      </w:r>
      <w:r w:rsidR="009909F6" w:rsidRPr="00BE54A7">
        <w:t xml:space="preserve"> </w:t>
      </w:r>
      <w:r w:rsidRPr="00BE54A7">
        <w:t xml:space="preserve">Altered movement and loading patterns along with abnormal structures may lead to increased risks of injury.  It has been shown that high arched runners have a greater propensity to suffer bony injuries while low arched runners have a greater frequency of soft tissue injuries </w:t>
      </w:r>
      <w:r w:rsidR="006521BF" w:rsidRPr="00BE54A7">
        <w:fldChar w:fldCharType="begin"/>
      </w:r>
      <w:r w:rsidRPr="00BE54A7">
        <w:instrText xml:space="preserve"> ADDIN EN.CITE &lt;EndNote&gt;&lt;Cite&gt;&lt;Author&gt;Williams&lt;/Author&gt;&lt;Year&gt;2001&lt;/Year&gt;&lt;RecNum&gt;45&lt;/RecNum&gt;&lt;record&gt;&lt;rec-number&gt;45&lt;/rec-number&gt;&lt;ref-type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 (Bristol, Avon)&lt;/secondary-title&gt;&lt;/titles&gt;&lt;periodical&gt;&lt;full-title&gt;Clin Biomech (Bristol, Avon)&lt;/full-title&gt;&lt;/periodical&gt;&lt;pages&gt;341-7&lt;/pages&gt;&lt;volume&gt;16&lt;/volume&gt;&lt;number&gt;4&lt;/number&gt;&lt;keywords&gt;&lt;keyword&gt;Adult&lt;/keyword&gt;&lt;keyword&gt;Chi-Square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t>(Williams, et al., 2001)</w:t>
      </w:r>
      <w:r w:rsidR="006521BF" w:rsidRPr="00BE54A7">
        <w:fldChar w:fldCharType="end"/>
      </w:r>
      <w:r w:rsidRPr="00BE54A7">
        <w:t xml:space="preserve">.  Additionally, high arched runners are more likely to incur injuries to the foot and ankle compared to low arched runners who have a tendency to have knee and hip injuries </w:t>
      </w:r>
      <w:r w:rsidR="006521BF" w:rsidRPr="00BE54A7">
        <w:fldChar w:fldCharType="begin"/>
      </w:r>
      <w:r w:rsidRPr="00BE54A7">
        <w:instrText xml:space="preserve"> ADDIN EN.CITE &lt;EndNote&gt;&lt;Cite&gt;&lt;Author&gt;Williams&lt;/Author&gt;&lt;Year&gt;2001&lt;/Year&gt;&lt;RecNum&gt;45&lt;/RecNum&gt;&lt;record&gt;&lt;rec-number&gt;45&lt;/rec-number&gt;&lt;ref-type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 (Bristol, Avon)&lt;/secondary-title&gt;&lt;/titles&gt;&lt;periodical&gt;&lt;full-title&gt;Clin Biomech (Bristol, Avon)&lt;/full-title&gt;&lt;/periodical&gt;&lt;pages&gt;341-7&lt;/pages&gt;&lt;volume&gt;16&lt;/volume&gt;&lt;number&gt;4&lt;/number&gt;&lt;keywords&gt;&lt;keyword&gt;Adult&lt;/keyword&gt;&lt;keyword&gt;Chi-Square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t>(Williams, et al., 2001)</w:t>
      </w:r>
      <w:r w:rsidR="006521BF" w:rsidRPr="00BE54A7">
        <w:fldChar w:fldCharType="end"/>
      </w:r>
      <w:r w:rsidRPr="00BE54A7">
        <w:t xml:space="preserve">.  It has also been suggested that individuals with either a high or low arch are nearly twice as likely to suffer stress fractures than individuals with a normal arch </w:t>
      </w:r>
      <w:r w:rsidR="006521BF" w:rsidRPr="00BE54A7">
        <w:fldChar w:fldCharType="begin"/>
      </w:r>
      <w:r w:rsidRPr="00BE54A7">
        <w:instrText xml:space="preserve"> ADDIN EN.CITE &lt;EndNote&gt;&lt;Cite&gt;&lt;Author&gt;Kaufman&lt;/Author&gt;&lt;Year&gt;1999&lt;/Year&gt;&lt;RecNum&gt;17&lt;/RecNum&gt;&lt;record&gt;&lt;rec-number&gt;17&lt;/rec-number&gt;&lt;ref-type name="Journal Article"&gt;17&lt;/ref-type&gt;&lt;contributors&gt;&lt;authors&gt;&lt;author&gt;Kaufman, K. R.&lt;/author&gt;&lt;author&gt;Brodine, S. K.&lt;/author&gt;&lt;author&gt;Shaffer, R. A.&lt;/author&gt;&lt;author&gt;Johnson, C. W.&lt;/author&gt;&lt;author&gt;Cullison, T. R.&lt;/author&gt;&lt;/authors&gt;&lt;/contributors&gt;&lt;auth-address&gt;Biomechanics Laboratory, Mayo Clinic/Foundation, Rochester, Minnesota 55905, USA.&lt;/auth-address&gt;&lt;titles&gt;&lt;title&gt;The effect of foot structure and range of motion on musculoskeletal overuse injuries&lt;/title&gt;&lt;secondary-title&gt;Am J Sports Med&lt;/secondary-title&gt;&lt;/titles&gt;&lt;periodical&gt;&lt;full-title&gt;Am J Sports Med&lt;/full-title&gt;&lt;/periodical&gt;&lt;pages&gt;585-93&lt;/pages&gt;&lt;volume&gt;27&lt;/volume&gt;&lt;number&gt;5&lt;/number&gt;&lt;keywords&gt;&lt;keyword&gt;Achilles Tendon/pathology&lt;/keyword&gt;&lt;keyword&gt;Adolescent&lt;/keyword&gt;&lt;keyword&gt;Adult&lt;/keyword&gt;&lt;keyword&gt;Ankle Injuries/*etiology&lt;/keyword&gt;&lt;keyword&gt;Ankle Joint/*physiology&lt;/keyword&gt;&lt;keyword&gt;Cohort Studies&lt;/keyword&gt;&lt;keyword&gt;Cumulative Trauma Disorders/*etiology&lt;/keyword&gt;&lt;keyword&gt;Flatfoot/complications&lt;/keyword&gt;&lt;keyword&gt;Foot/*anatomy &amp;amp; histology&lt;/keyword&gt;&lt;keyword&gt;Foot Deformities/complications&lt;/keyword&gt;&lt;keyword&gt;Foot Injuries/*etiology&lt;/keyword&gt;&lt;keyword&gt;Fractures, Stress/etiology&lt;/keyword&gt;&lt;keyword&gt;Humans&lt;/keyword&gt;&lt;keyword&gt;Joint Diseases/complications&lt;/keyword&gt;&lt;keyword&gt;Knee Injuries/etiology&lt;/keyword&gt;&lt;keyword&gt;Leg Injuries/etiology&lt;/keyword&gt;&lt;keyword&gt;Male&lt;/keyword&gt;&lt;keyword&gt;Military Personnel&lt;/keyword&gt;&lt;keyword&gt;Periostitis/etiology&lt;/keyword&gt;&lt;keyword&gt;Posture/physiology&lt;/keyword&gt;&lt;keyword&gt;Prospective Studies&lt;/keyword&gt;&lt;keyword&gt;Range of Motion, Articular/*physiology&lt;/keyword&gt;&lt;keyword&gt;Research Support, U.S. Gov&amp;apos;t, Non-P.H.S.&lt;/keyword&gt;&lt;keyword&gt;Risk Factors&lt;/keyword&gt;&lt;keyword&gt;Subtalar Joint/physiology&lt;/keyword&gt;&lt;keyword&gt;Tendinitis/etiology&lt;/keyword&gt;&lt;keyword&gt;Walking/physiology&lt;/keyword&gt;&lt;/keywords&gt;&lt;dates&gt;&lt;year&gt;1999&lt;/year&gt;&lt;pub-dates&gt;&lt;date&gt;Sep-Oct&lt;/date&gt;&lt;/pub-dates&gt;&lt;/dates&gt;&lt;accession-num&gt;10496574&lt;/accession-num&gt;&lt;urls&gt;&lt;related-urls&gt;&lt;url&gt;http://www.ncbi.nlm.nih.gov/entrez/query.fcgi?cmd=Retrieve&amp;amp;db=PubMed&amp;amp;dopt=Citation&amp;amp;list_uids=10496574&lt;/url&gt;&lt;/related-urls&gt;&lt;/urls&gt;&lt;/record&gt;&lt;/Cite&gt;&lt;/EndNote&gt;</w:instrText>
      </w:r>
      <w:r w:rsidR="006521BF" w:rsidRPr="00BE54A7">
        <w:fldChar w:fldCharType="separate"/>
      </w:r>
      <w:r w:rsidRPr="00BE54A7">
        <w:t>(Kaufman, et al., 1999)</w:t>
      </w:r>
      <w:r w:rsidR="006521BF" w:rsidRPr="00BE54A7">
        <w:fldChar w:fldCharType="end"/>
      </w:r>
      <w:r w:rsidRPr="00BE54A7">
        <w:t xml:space="preserve">.  The association between foot function and injury is not exclusive to the lower extremity as atypical structure of the foot has also been associated with injury to other structures along the chain including the knee and back.  </w:t>
      </w:r>
      <w:proofErr w:type="spellStart"/>
      <w:r w:rsidRPr="00BE54A7">
        <w:t>Pes</w:t>
      </w:r>
      <w:proofErr w:type="spellEnd"/>
      <w:r w:rsidRPr="00BE54A7">
        <w:t xml:space="preserve"> </w:t>
      </w:r>
      <w:proofErr w:type="spellStart"/>
      <w:r w:rsidRPr="00BE54A7">
        <w:t>cavus</w:t>
      </w:r>
      <w:proofErr w:type="spellEnd"/>
      <w:r w:rsidRPr="00BE54A7">
        <w:t xml:space="preserve"> (high arched feet) has been suggested to have a causative relationship for idiopathic scoliosis in some patients </w:t>
      </w:r>
      <w:r w:rsidR="006521BF" w:rsidRPr="00BE54A7">
        <w:fldChar w:fldCharType="begin"/>
      </w:r>
      <w:r w:rsidRPr="00BE54A7">
        <w:instrText xml:space="preserve"> ADDIN EN.CITE &lt;EndNote&gt;&lt;Cite&gt;&lt;Author&gt;Carpintero&lt;/Author&gt;&lt;Year&gt;1994&lt;/Year&gt;&lt;RecNum&gt;3&lt;/RecNum&gt;&lt;record&gt;&lt;rec-number&gt;3&lt;/rec-number&gt;&lt;ref-type name="Journal Article"&gt;17&lt;/ref-type&gt;&lt;contributors&gt;&lt;authors&gt;&lt;author&gt;Carpintero, P.&lt;/author&gt;&lt;author&gt;Entrenas, R.&lt;/author&gt;&lt;author&gt;Gonzalez, I.&lt;/author&gt;&lt;author&gt;Garcia, E.&lt;/author&gt;&lt;author&gt;Mesa, M.&lt;/author&gt;&lt;/authors&gt;&lt;/contributors&gt;&lt;auth-address&gt;University of Cordoba, Spain.&lt;/auth-address&gt;&lt;titles&gt;&lt;title&gt;The relationship between pes cavus and idiopathic scoliosis&lt;/title&gt;&lt;secondary-title&gt;Spine&lt;/secondary-title&gt;&lt;/titles&gt;&lt;periodical&gt;&lt;full-title&gt;Spine&lt;/full-title&gt;&lt;/periodical&gt;&lt;pages&gt;1260-3&lt;/pages&gt;&lt;volume&gt;19&lt;/volume&gt;&lt;number&gt;11&lt;/number&gt;&lt;keywords&gt;&lt;keyword&gt;Adolescent&lt;/keyword&gt;&lt;keyword&gt;Comparative Study&lt;/keyword&gt;&lt;keyword&gt;Dermatoglyphics&lt;/keyword&gt;&lt;keyword&gt;Female&lt;/keyword&gt;&lt;keyword&gt;Foot/physiology&lt;/keyword&gt;&lt;keyword&gt;Foot Deformities/diagnosis/*epidemiology/etiology&lt;/keyword&gt;&lt;keyword&gt;Humans&lt;/keyword&gt;&lt;keyword&gt;Incidence&lt;/keyword&gt;&lt;keyword&gt;Male&lt;/keyword&gt;&lt;keyword&gt;Scoliosis/*epidemiology&lt;/keyword&gt;&lt;keyword&gt;Spina Bifida Occulta/epidemiology&lt;/keyword&gt;&lt;keyword&gt;Weight-Bearing/physiology&lt;/keyword&gt;&lt;/keywords&gt;&lt;dates&gt;&lt;year&gt;1994&lt;/year&gt;&lt;pub-dates&gt;&lt;date&gt;Jun 1&lt;/date&gt;&lt;/pub-dates&gt;&lt;/dates&gt;&lt;accession-num&gt;8073319&lt;/accession-num&gt;&lt;urls&gt;&lt;related-urls&gt;&lt;url&gt;http://www.ncbi.nlm.nih.gov/entrez/query.fcgi?cmd=Retrieve&amp;amp;db=PubMed&amp;amp;dopt=Citation&amp;amp;list_uids=8073319&lt;/url&gt;&lt;/related-urls&gt;&lt;/urls&gt;&lt;/record&gt;&lt;/Cite&gt;&lt;/EndNote&gt;</w:instrText>
      </w:r>
      <w:r w:rsidR="006521BF" w:rsidRPr="00BE54A7">
        <w:fldChar w:fldCharType="separate"/>
      </w:r>
      <w:r w:rsidRPr="00BE54A7">
        <w:t>(Carpintero, et al., 1994)</w:t>
      </w:r>
      <w:r w:rsidR="006521BF" w:rsidRPr="00BE54A7">
        <w:fldChar w:fldCharType="end"/>
      </w:r>
      <w:r w:rsidRPr="00BE54A7">
        <w:t xml:space="preserve">.  Additionally, further research has shown that high arched individuals experience less loading at the level of the spine compared to low arched individuals </w:t>
      </w:r>
      <w:r w:rsidR="006521BF" w:rsidRPr="00BE54A7">
        <w:fldChar w:fldCharType="begin"/>
      </w:r>
      <w:r w:rsidRPr="00BE54A7">
        <w:instrText xml:space="preserve"> ADDIN EN.CITE &lt;EndNote&gt;&lt;Cite&gt;&lt;Author&gt;Ogon&lt;/Author&gt;&lt;Year&gt;1999&lt;/Year&gt;&lt;RecNum&gt;31&lt;/RecNum&gt;&lt;record&gt;&lt;rec-number&gt;31&lt;/rec-number&gt;&lt;ref-type name="Journal Article"&gt;17&lt;/ref-type&gt;&lt;contributors&gt;&lt;authors&gt;&lt;author&gt;Ogon, M.&lt;/author&gt;&lt;author&gt;Aleksiev, A. R.&lt;/author&gt;&lt;author&gt;Pope, M. H.&lt;/author&gt;&lt;author&gt;Wimmer, C.&lt;/author&gt;&lt;author&gt;Saltzman, C. L.&lt;/author&gt;&lt;/authors&gt;&lt;/contributors&gt;&lt;auth-address&gt;Department of Orthopaedic Surgery, University of Innsbruck, Austria.&lt;/auth-address&gt;&lt;titles&gt;&lt;title&gt;Does arch height affect impact loading at the lower back level in running?&lt;/title&gt;&lt;secondary-title&gt;Foot Ankle Int&lt;/secondary-title&gt;&lt;/titles&gt;&lt;periodical&gt;&lt;full-title&gt;Foot Ankle Int&lt;/full-title&gt;&lt;/periodical&gt;&lt;pages&gt;263-6&lt;/pages&gt;&lt;volume&gt;20&lt;/volume&gt;&lt;number&gt;4&lt;/number&gt;&lt;keywords&gt;&lt;keyword&gt;Adult&lt;/keyword&gt;&lt;keyword&gt;Biomechanics&lt;/keyword&gt;&lt;keyword&gt;Foot/*anatomy &amp;amp; histology/physiology&lt;/keyword&gt;&lt;keyword&gt;Humans&lt;/keyword&gt;&lt;keyword&gt;Leg Injuries/physiopathology&lt;/keyword&gt;&lt;keyword&gt;Lumbosacral Region/*physiology&lt;/keyword&gt;&lt;keyword&gt;Middle Aged&lt;/keyword&gt;&lt;keyword&gt;Running/injuries/*physiology&lt;/keyword&gt;&lt;/keywords&gt;&lt;dates&gt;&lt;year&gt;1999&lt;/year&gt;&lt;pub-dates&gt;&lt;date&gt;Apr&lt;/date&gt;&lt;/pub-dates&gt;&lt;/dates&gt;&lt;accession-num&gt;10229284&lt;/accession-num&gt;&lt;urls&gt;&lt;related-urls&gt;&lt;url&gt;http://www.ncbi.nlm.nih.gov/entrez/query.fcgi?cmd=Retrieve&amp;amp;db=PubMed&amp;amp;dopt=Citation&amp;amp;list_uids=10229284&lt;/url&gt;&lt;/related-urls&gt;&lt;/urls&gt;&lt;/record&gt;&lt;/Cite&gt;&lt;/EndNote&gt;</w:instrText>
      </w:r>
      <w:r w:rsidR="006521BF" w:rsidRPr="00BE54A7">
        <w:fldChar w:fldCharType="separate"/>
      </w:r>
      <w:r w:rsidRPr="00BE54A7">
        <w:t>(Ogon, et al., 1999)</w:t>
      </w:r>
      <w:r w:rsidR="006521BF" w:rsidRPr="00BE54A7">
        <w:fldChar w:fldCharType="end"/>
      </w:r>
      <w:r w:rsidRPr="00BE54A7">
        <w:t xml:space="preserve">.  </w:t>
      </w:r>
    </w:p>
    <w:p w:rsidR="007813D4" w:rsidRPr="00BE54A7" w:rsidRDefault="007813D4" w:rsidP="004321C8">
      <w:pPr>
        <w:spacing w:line="480" w:lineRule="auto"/>
      </w:pPr>
    </w:p>
    <w:p w:rsidR="007813D4" w:rsidRDefault="004321C8" w:rsidP="007813D4">
      <w:pPr>
        <w:spacing w:line="480" w:lineRule="auto"/>
      </w:pPr>
      <w:r w:rsidRPr="00BE54A7">
        <w:lastRenderedPageBreak/>
        <w:tab/>
        <w:t xml:space="preserve">Foot structure is a determining factor in an individual’s movement pattern and the forces experienced by the skeletal and connective tissues.  Individuals with each foot type seem to incur unique injury patterns as a function of their distinctive movement pattern.  </w:t>
      </w:r>
      <w:r w:rsidR="00050CDB" w:rsidRPr="00BE54A7">
        <w:t xml:space="preserve">Much of the current research pertaining to these two functionally different foot types focuses on the effects of foot type on the lower extremity or rear-foot motion.  At present, no research directly investigates three-dimensional motion within the foot of high- and low-arched individuals.  Therefore, the purpose of this study is to examine three-dimensional motion within the foot and ankle in high- and low-arched individuals.  </w:t>
      </w:r>
      <w:bookmarkStart w:id="65" w:name="_Toc160953795"/>
      <w:bookmarkStart w:id="66" w:name="_Toc224284648"/>
      <w:bookmarkStart w:id="67" w:name="_Toc226788311"/>
    </w:p>
    <w:p w:rsidR="007813D4" w:rsidRDefault="007813D4" w:rsidP="007813D4">
      <w:pPr>
        <w:spacing w:line="480" w:lineRule="auto"/>
        <w:rPr>
          <w:b/>
        </w:rPr>
      </w:pPr>
    </w:p>
    <w:p w:rsidR="004321C8" w:rsidRPr="00BE54A7" w:rsidRDefault="004321C8" w:rsidP="007813D4">
      <w:pPr>
        <w:spacing w:line="480" w:lineRule="auto"/>
        <w:rPr>
          <w:b/>
        </w:rPr>
      </w:pPr>
      <w:r w:rsidRPr="00BE54A7">
        <w:rPr>
          <w:b/>
        </w:rPr>
        <w:t>References</w:t>
      </w:r>
      <w:bookmarkEnd w:id="65"/>
      <w:bookmarkEnd w:id="66"/>
      <w:bookmarkEnd w:id="67"/>
    </w:p>
    <w:p w:rsidR="004321C8" w:rsidRPr="00BE54A7" w:rsidRDefault="006521BF" w:rsidP="004321C8">
      <w:pPr>
        <w:spacing w:after="240"/>
      </w:pPr>
      <w:r w:rsidRPr="00BE54A7">
        <w:fldChar w:fldCharType="begin"/>
      </w:r>
      <w:r w:rsidR="004321C8" w:rsidRPr="00BE54A7">
        <w:instrText xml:space="preserve"> ADDIN EN.REFLIST </w:instrText>
      </w:r>
      <w:r w:rsidRPr="00BE54A7">
        <w:fldChar w:fldCharType="separate"/>
      </w:r>
      <w:r w:rsidR="004321C8" w:rsidRPr="00BE54A7">
        <w:t>A. Arndt, P. Westblad, I. Winson, T. Hashimoto and A. Lundberg, 2004. Ankle and subtalar kinematics measured with intracortical pins during the stance phase of walking. Foot Ankle Int. 25, 357-364.</w:t>
      </w:r>
    </w:p>
    <w:p w:rsidR="004321C8" w:rsidRPr="00BE54A7" w:rsidRDefault="004321C8" w:rsidP="004321C8">
      <w:pPr>
        <w:spacing w:after="240"/>
      </w:pPr>
      <w:r w:rsidRPr="00BE54A7">
        <w:t>R.J. Butler, H.P. Crowell, 3rd and I.M. Davis, 2003. Lower extremity stiffness: implications for performance and injury. Clin Biomech (Bristol, Avon). 18, 511-517.</w:t>
      </w:r>
    </w:p>
    <w:p w:rsidR="004321C8" w:rsidRPr="00BE54A7" w:rsidRDefault="004321C8" w:rsidP="004321C8">
      <w:pPr>
        <w:spacing w:after="240"/>
      </w:pPr>
      <w:r w:rsidRPr="00BE54A7">
        <w:t>P. Carpintero, R. Entrenas, I. Gonzalez, E. Garcia and M. Mesa, 1994. The relationship between pes cavus and idiopathic scoliosis. Spine. 19, 1260-1263.</w:t>
      </w:r>
    </w:p>
    <w:p w:rsidR="004321C8" w:rsidRPr="00BE54A7" w:rsidRDefault="004321C8" w:rsidP="004321C8">
      <w:pPr>
        <w:spacing w:after="240"/>
      </w:pPr>
      <w:r w:rsidRPr="00BE54A7">
        <w:t>M.C. Carson, M.E. Harrington, N. Thompson, J.J. O'Connor and T.N. Theologis, 2001. Kinematic analysis of a multi-segment foot model for research and clinical applications: a repeatability analysis. J Biomech. 34, 1299-1307.</w:t>
      </w:r>
    </w:p>
    <w:p w:rsidR="004321C8" w:rsidRPr="00BE54A7" w:rsidRDefault="004321C8" w:rsidP="004321C8">
      <w:pPr>
        <w:spacing w:after="240"/>
      </w:pPr>
      <w:r w:rsidRPr="00BE54A7">
        <w:t>T. Cashmere, R. Smith and A. Hunt, 1999. Medial longitudinal arch of the foot: stationary versus walking measures. Foot Ankle Int. 20, 112-118.</w:t>
      </w:r>
    </w:p>
    <w:p w:rsidR="004321C8" w:rsidRPr="00BE54A7" w:rsidRDefault="004321C8" w:rsidP="004321C8">
      <w:pPr>
        <w:spacing w:after="240"/>
      </w:pPr>
      <w:r w:rsidRPr="00BE54A7">
        <w:t>P.R. Cavanagh, E. Morag, A.J. Boulton, M.J. Young, K.T. Deffner and S.E. Pammer, 1997. The relationship of static foot structure to dynamic foot function. J Biomech. 30, 243-250.</w:t>
      </w:r>
    </w:p>
    <w:p w:rsidR="004321C8" w:rsidRPr="00BE54A7" w:rsidRDefault="004321C8" w:rsidP="004321C8">
      <w:pPr>
        <w:spacing w:after="240"/>
      </w:pPr>
      <w:r w:rsidRPr="00BE54A7">
        <w:t>P.R. Cavanagh and M.M. Rodgers, 1987. The arch index: a useful measure from footprints. J Biomech. 20, 547-551.</w:t>
      </w:r>
    </w:p>
    <w:p w:rsidR="004321C8" w:rsidRPr="00BE54A7" w:rsidRDefault="004321C8" w:rsidP="004321C8">
      <w:pPr>
        <w:spacing w:after="240"/>
      </w:pPr>
      <w:r w:rsidRPr="00BE54A7">
        <w:t>W.C. Chu, S.H. Lee, W. Chu, T.J. Wang and M.C. Lee, 1995. The use of arch index to characterize arch height: a digital image processing approach. IEEE Trans Biomed Eng. 42, 1088-1093.</w:t>
      </w:r>
    </w:p>
    <w:p w:rsidR="004321C8" w:rsidRPr="00BE54A7" w:rsidRDefault="004321C8" w:rsidP="004321C8">
      <w:pPr>
        <w:spacing w:after="240"/>
      </w:pPr>
      <w:r w:rsidRPr="00BE54A7">
        <w:lastRenderedPageBreak/>
        <w:t>H. Clark, 1933. An objective method of measuring the height of the longitudinal arch in foot examinations. Research Quarterly. 99-107.</w:t>
      </w:r>
    </w:p>
    <w:p w:rsidR="004321C8" w:rsidRPr="00BE54A7" w:rsidRDefault="004321C8" w:rsidP="004321C8">
      <w:pPr>
        <w:spacing w:after="240"/>
      </w:pPr>
      <w:r w:rsidRPr="00BE54A7">
        <w:t xml:space="preserve">M. Cowley, MacWilliams, B.A., Meek, S., Armstrong, P.F. , 2002. A Multi-Segment Kinematic and Kinetic Fot Model for Clinical Decision Making. </w:t>
      </w:r>
    </w:p>
    <w:p w:rsidR="004321C8" w:rsidRPr="00BE54A7" w:rsidRDefault="004321C8" w:rsidP="004321C8">
      <w:pPr>
        <w:spacing w:after="240"/>
      </w:pPr>
      <w:r w:rsidRPr="00BE54A7">
        <w:t>D.E. Detmer, 1986. Chronic shin splints. Classification and management of medial tibial stress syndrome. Sports Med. 3, 436-446.</w:t>
      </w:r>
    </w:p>
    <w:p w:rsidR="004321C8" w:rsidRPr="00BE54A7" w:rsidRDefault="004321C8" w:rsidP="004321C8">
      <w:pPr>
        <w:spacing w:after="240"/>
      </w:pPr>
      <w:r w:rsidRPr="00BE54A7">
        <w:t>J. Hamill, 1989. Relationship between selected static and dynamic lower extremity measurements. Clin Biomech (Bristol, Avon). 4, 217-225.</w:t>
      </w:r>
    </w:p>
    <w:p w:rsidR="004321C8" w:rsidRPr="00BE54A7" w:rsidRDefault="004321C8" w:rsidP="004321C8">
      <w:pPr>
        <w:spacing w:after="240"/>
      </w:pPr>
      <w:r w:rsidRPr="00BE54A7">
        <w:t>M.R. Hawes, W. Nachbauer, D. Sovak and B.M. Nigg, 1992. Footprint parameters as a measure of arch height. Foot Ankle. 13, 22-26.</w:t>
      </w:r>
    </w:p>
    <w:p w:rsidR="004321C8" w:rsidRPr="00BE54A7" w:rsidRDefault="004321C8" w:rsidP="004321C8">
      <w:pPr>
        <w:spacing w:after="240"/>
      </w:pPr>
      <w:r w:rsidRPr="00BE54A7">
        <w:t>A.E. Hunt and R.M. Smith, 2004. Mechanics and control of the flat versus normal foot during the stance phase of walking. Clin Biomech (Bristol, Avon). 19, 391-397.</w:t>
      </w:r>
    </w:p>
    <w:p w:rsidR="004321C8" w:rsidRPr="00BE54A7" w:rsidRDefault="004321C8" w:rsidP="004321C8">
      <w:pPr>
        <w:spacing w:after="240"/>
      </w:pPr>
      <w:r w:rsidRPr="00BE54A7">
        <w:t>A.E. Hunt, R.M. Smith and M. Torode, 2001. Extrinsic muscle activity, foot motion and ankle joint moments during the stance phase of walking. Foot Ankle Int. 22, 31-41.</w:t>
      </w:r>
    </w:p>
    <w:p w:rsidR="004321C8" w:rsidRPr="00BE54A7" w:rsidRDefault="004321C8" w:rsidP="004321C8">
      <w:pPr>
        <w:spacing w:after="240"/>
      </w:pPr>
      <w:r w:rsidRPr="00BE54A7">
        <w:t>A.E. Hunt, R.M. Smith, M. Torode and A.M. Keenan, 2001. Inter-segment foot motion and ground reaction forces over the stance phase of walking. Clin Biomech (Bristol, Avon). 16, 592-600.</w:t>
      </w:r>
    </w:p>
    <w:p w:rsidR="004321C8" w:rsidRPr="00BE54A7" w:rsidRDefault="004321C8" w:rsidP="004321C8">
      <w:pPr>
        <w:spacing w:after="240"/>
      </w:pPr>
      <w:r w:rsidRPr="00BE54A7">
        <w:t>K.R. Kaufman, S.K. Brodine, R.A. Shaffer, C.W. Johnson and T.R. Cullison, 1999. The effect of foot structure and range of motion on musculoskeletal overuse injuries. Am J Sports Med. 27, 585-593.</w:t>
      </w:r>
    </w:p>
    <w:p w:rsidR="004321C8" w:rsidRPr="00BE54A7" w:rsidRDefault="004321C8" w:rsidP="004321C8">
      <w:pPr>
        <w:spacing w:after="240"/>
      </w:pPr>
      <w:r w:rsidRPr="00BE54A7">
        <w:t>M. Kvist, 1991. Achilles tendon injuries in athletes. Ann Chir Gynaecol. 80, 188-201.</w:t>
      </w:r>
    </w:p>
    <w:p w:rsidR="004321C8" w:rsidRPr="00BE54A7" w:rsidRDefault="004321C8" w:rsidP="004321C8">
      <w:pPr>
        <w:spacing w:after="240"/>
      </w:pPr>
      <w:r w:rsidRPr="00BE54A7">
        <w:t>A. Leardini, M.G. Benedetti, F. Catani, L. Simoncini and S. Giannini, 1999. An anatomically based protocol for the description of foot segment kinematics during gait. Clin Biomech (Bristol, Avon). 14, 528-536.</w:t>
      </w:r>
    </w:p>
    <w:p w:rsidR="004321C8" w:rsidRPr="00BE54A7" w:rsidRDefault="004321C8" w:rsidP="004321C8">
      <w:pPr>
        <w:spacing w:after="240"/>
      </w:pPr>
      <w:r w:rsidRPr="00BE54A7">
        <w:t>W.R. Ledoux, J.B. Shofer, J.H. Ahroni, D.G. Smith, B.J. Sangeorzan and E.J. Boyko, 2003. Biomechanical differences among pes cavus, neutrally aligned, and pes planus feet in subjects with diabetes. Foot Ankle Int. 24, 845-850.</w:t>
      </w:r>
    </w:p>
    <w:p w:rsidR="004321C8" w:rsidRPr="00BE54A7" w:rsidRDefault="004321C8" w:rsidP="004321C8">
      <w:pPr>
        <w:spacing w:after="240"/>
      </w:pPr>
      <w:r w:rsidRPr="00BE54A7">
        <w:t>L.D. Lutter, 1980. Foot-related knee problems in the long distance runner. Foot Ankle. 1, 112-116.</w:t>
      </w:r>
    </w:p>
    <w:p w:rsidR="004321C8" w:rsidRPr="00BE54A7" w:rsidRDefault="004321C8" w:rsidP="004321C8">
      <w:pPr>
        <w:spacing w:after="240"/>
      </w:pPr>
      <w:r w:rsidRPr="00BE54A7">
        <w:t>B.A. MacWilliams, M. Cowley and D.E. Nicholson, 2003. Foot kinematics and kinetics during adolescent gait. Gait Posture. 17, 214-224.</w:t>
      </w:r>
    </w:p>
    <w:p w:rsidR="004321C8" w:rsidRPr="00BE54A7" w:rsidRDefault="004321C8" w:rsidP="004321C8">
      <w:pPr>
        <w:spacing w:after="240"/>
      </w:pPr>
      <w:r w:rsidRPr="00BE54A7">
        <w:t>I. Mathieson, D. Upton and T.D. Prior, 2004. Examining the validity of selected measures of foot type: a preliminary study. J Am Podiatr Med Assoc. 94, 275-281.</w:t>
      </w:r>
    </w:p>
    <w:p w:rsidR="004321C8" w:rsidRPr="00BE54A7" w:rsidRDefault="004321C8" w:rsidP="004321C8">
      <w:pPr>
        <w:spacing w:after="240"/>
      </w:pPr>
      <w:r w:rsidRPr="00BE54A7">
        <w:lastRenderedPageBreak/>
        <w:t>I. McClay and K. Manal, 1998. A comparison of three-dimensional lower extremity kinematics during running between excessive pronators and normals. Clin Biomech (Bristol, Avon). 13, 195-203.</w:t>
      </w:r>
    </w:p>
    <w:p w:rsidR="004321C8" w:rsidRPr="00BE54A7" w:rsidRDefault="004321C8" w:rsidP="004321C8">
      <w:pPr>
        <w:spacing w:after="240"/>
      </w:pPr>
      <w:r w:rsidRPr="00BE54A7">
        <w:t>J. McCrory, Young, MJ, Boulton, AJM, Cavanagh, PR, 1997. Arch Index as a predictor of arch height. The Foot. 7, 79-81.</w:t>
      </w:r>
    </w:p>
    <w:p w:rsidR="004321C8" w:rsidRPr="00BE54A7" w:rsidRDefault="004321C8" w:rsidP="004321C8">
      <w:pPr>
        <w:spacing w:after="240"/>
      </w:pPr>
      <w:r w:rsidRPr="00BE54A7">
        <w:t>T.G. McPoil and M.W. Cornwall, 1996. The relationship between static lower extremity measurements and rearfoot motion during walking. J Orthop Sports Phys Ther. 24, 309-314.</w:t>
      </w:r>
    </w:p>
    <w:p w:rsidR="004321C8" w:rsidRPr="00BE54A7" w:rsidRDefault="004321C8" w:rsidP="004321C8">
      <w:pPr>
        <w:spacing w:after="240"/>
      </w:pPr>
      <w:r w:rsidRPr="00BE54A7">
        <w:t>T.G. McPoil and M.W. Cornwall, 1996. Relationship between three static angles of the rearfoot and the pattern of rearfoot motion during walking. J Orthop Sports Phys Ther. 23, 370-375.</w:t>
      </w:r>
    </w:p>
    <w:p w:rsidR="004321C8" w:rsidRPr="00BE54A7" w:rsidRDefault="004321C8" w:rsidP="004321C8">
      <w:pPr>
        <w:spacing w:after="240"/>
      </w:pPr>
      <w:r w:rsidRPr="00BE54A7">
        <w:t>H.B. Menz, 1998. Alternative techniques for the clinical assessment of foot pronation. J Am Podiatr Med Assoc. 88, 119-129.</w:t>
      </w:r>
    </w:p>
    <w:p w:rsidR="004321C8" w:rsidRPr="00BE54A7" w:rsidRDefault="004321C8" w:rsidP="004321C8">
      <w:pPr>
        <w:spacing w:after="240"/>
      </w:pPr>
      <w:r w:rsidRPr="00BE54A7">
        <w:t>C. Milgrom, M. Giladi, H. Kashtan, A. Simkin, R. Chisin, J. Margulies, R. Steinberg, Z. Aharonson and M. Stein, 1985. A prospective study of the effect of a shock-absorbing orthotic device on the incidence of stress fractures in military recruits. Foot Ankle. 6, 101-104.</w:t>
      </w:r>
    </w:p>
    <w:p w:rsidR="004321C8" w:rsidRPr="00BE54A7" w:rsidRDefault="004321C8" w:rsidP="004321C8">
      <w:pPr>
        <w:spacing w:after="240"/>
      </w:pPr>
      <w:r w:rsidRPr="00BE54A7">
        <w:t xml:space="preserve">A. Mundermann, J.M. Wakeling, B.M. Nigg, R.N. Humble and D.J. Stefanyshyn, 2005. Foot orthoses affect frequency components of muscle activity in the lower extremity. Gait Posture. </w:t>
      </w:r>
    </w:p>
    <w:p w:rsidR="004321C8" w:rsidRPr="00BE54A7" w:rsidRDefault="004321C8" w:rsidP="004321C8">
      <w:pPr>
        <w:spacing w:after="240"/>
      </w:pPr>
      <w:r w:rsidRPr="00BE54A7">
        <w:t>K.A. Myers, M. Wang, R.M. Marks and G.F. Harris, 2004. Validation of a multisegment foot and ankle kinematic model for pediatric gait. IEEE Trans Neural Syst Rehabil Eng. 12, 122-130.</w:t>
      </w:r>
    </w:p>
    <w:p w:rsidR="004321C8" w:rsidRPr="00BE54A7" w:rsidRDefault="004321C8" w:rsidP="004321C8">
      <w:pPr>
        <w:spacing w:after="240"/>
      </w:pPr>
      <w:r w:rsidRPr="00BE54A7">
        <w:t>D.A. Nawoczenski, C.L. Saltzman and T.M. Cook, 1998. The effect of foot structure on the three-dimensional kinematic coupling behavior of the leg and rear foot. Phys Ther. 78, 404-416.</w:t>
      </w:r>
    </w:p>
    <w:p w:rsidR="004321C8" w:rsidRPr="00BE54A7" w:rsidRDefault="004321C8" w:rsidP="004321C8">
      <w:pPr>
        <w:spacing w:after="240"/>
      </w:pPr>
      <w:r w:rsidRPr="00BE54A7">
        <w:t>B.M. Nigg, G.K. Cole and W. Nachbauer, 1993. Effects of arch height of the foot on angular motion of the lower extremities in running. J Biomech. 26, 909-916.</w:t>
      </w:r>
    </w:p>
    <w:p w:rsidR="004321C8" w:rsidRPr="00BE54A7" w:rsidRDefault="004321C8" w:rsidP="004321C8">
      <w:pPr>
        <w:spacing w:after="240"/>
      </w:pPr>
      <w:r w:rsidRPr="00BE54A7">
        <w:t>B.M. Nigg, A. Khan, V. Fisher and D. Stefanyshyn, 1998. Effect of shoe insert construction on foot and leg movement. Med Sci Sports Exerc. 30, 550-555.</w:t>
      </w:r>
    </w:p>
    <w:p w:rsidR="004321C8" w:rsidRPr="00BE54A7" w:rsidRDefault="004321C8" w:rsidP="004321C8">
      <w:pPr>
        <w:spacing w:after="240"/>
      </w:pPr>
      <w:r w:rsidRPr="00BE54A7">
        <w:t>M. Ogon, A.R. Aleksiev, M.H. Pope, C. Wimmer and C.L. Saltzman, 1999. Does arch height affect impact loading at the lower back level in running? Foot Ankle Int. 20, 263-266.</w:t>
      </w:r>
    </w:p>
    <w:p w:rsidR="004321C8" w:rsidRPr="00BE54A7" w:rsidRDefault="004321C8" w:rsidP="004321C8">
      <w:pPr>
        <w:spacing w:after="240"/>
      </w:pPr>
      <w:r w:rsidRPr="00BE54A7">
        <w:t xml:space="preserve">D. Powell, 2006. A Comparison of Clinical Measurements of Arch Structure in Recreational Athletes. Annual Meeting of the American Society of Biomechanics. </w:t>
      </w:r>
    </w:p>
    <w:p w:rsidR="004321C8" w:rsidRPr="00BE54A7" w:rsidRDefault="004321C8" w:rsidP="004321C8">
      <w:pPr>
        <w:spacing w:after="240"/>
      </w:pPr>
      <w:r w:rsidRPr="00BE54A7">
        <w:t>E.L. Radin, I.L. Paul and R.M. Rose, 1972. Role of mechanical factors in pathogenesis of primary osteoarthritis. Lancet. 1, 519-522.</w:t>
      </w:r>
    </w:p>
    <w:p w:rsidR="004321C8" w:rsidRPr="00BE54A7" w:rsidRDefault="004321C8" w:rsidP="004321C8">
      <w:pPr>
        <w:spacing w:after="240"/>
      </w:pPr>
      <w:r w:rsidRPr="00BE54A7">
        <w:t>U. Rattanaprasert, R. Smith, M. Sullivan and W. Gilleard, 1999. Three-dimensional kinematics of the forefoot, rearfoot, and leg without the function of tibialis posterior in comparison with normals during stance phase of walking. Clin Biomech (Bristol, Avon). 14, 14-23.</w:t>
      </w:r>
    </w:p>
    <w:p w:rsidR="004321C8" w:rsidRPr="00BE54A7" w:rsidRDefault="004321C8" w:rsidP="004321C8">
      <w:pPr>
        <w:spacing w:after="240"/>
      </w:pPr>
      <w:r w:rsidRPr="00BE54A7">
        <w:lastRenderedPageBreak/>
        <w:t>S.H. Scott and D.A. Winter, 1991. Talocrural and talocalcaneal joint kinematics and kinetics during the stance phase of walking. J Biomech. 24, 743-752.</w:t>
      </w:r>
    </w:p>
    <w:p w:rsidR="004321C8" w:rsidRPr="00BE54A7" w:rsidRDefault="004321C8" w:rsidP="004321C8">
      <w:pPr>
        <w:spacing w:after="240"/>
      </w:pPr>
      <w:r w:rsidRPr="00BE54A7">
        <w:t>K.E. Sell, T.M. Verity, T.W. Worrell, B.J. Pease and J. Wigglesworth, 1994. Two measurement techniques for assessing subtalar joint position: a reliability study. J Orthop Sports Phys Ther. 19, 162-167.</w:t>
      </w:r>
    </w:p>
    <w:p w:rsidR="004321C8" w:rsidRPr="00BE54A7" w:rsidRDefault="004321C8" w:rsidP="004321C8">
      <w:pPr>
        <w:spacing w:after="240"/>
      </w:pPr>
      <w:r w:rsidRPr="00BE54A7">
        <w:t xml:space="preserve">R. Snell, 2000. Clinical Anatomy for Medical Students. Lippincott, Williams &amp; Wilkins, </w:t>
      </w:r>
    </w:p>
    <w:p w:rsidR="004321C8" w:rsidRPr="00BE54A7" w:rsidRDefault="004321C8" w:rsidP="004321C8">
      <w:pPr>
        <w:spacing w:after="240"/>
      </w:pPr>
      <w:r w:rsidRPr="00BE54A7">
        <w:t xml:space="preserve">J. Stebbins, M. Harrington, N. Thompson, A. Zavatsky and T. Theologis, 2005. Repeatability of a model for measuring multi-segment foot kinematics in children. Gait Posture. </w:t>
      </w:r>
    </w:p>
    <w:p w:rsidR="004321C8" w:rsidRPr="00BE54A7" w:rsidRDefault="004321C8" w:rsidP="004321C8">
      <w:pPr>
        <w:spacing w:after="240"/>
      </w:pPr>
      <w:r w:rsidRPr="00BE54A7">
        <w:t>A. Vinicombe, A. Raspovic and H.B. Menz, 2001. Reliability of navicular displacement measurement as a clinical indicator of foot posture. J Am Podiatr Med Assoc. 91, 262-268.</w:t>
      </w:r>
    </w:p>
    <w:p w:rsidR="004321C8" w:rsidRPr="00BE54A7" w:rsidRDefault="004321C8" w:rsidP="004321C8">
      <w:pPr>
        <w:spacing w:after="240"/>
      </w:pPr>
      <w:r w:rsidRPr="00BE54A7">
        <w:t>A. Voloshin and J. Wosk, 1982. An in vivo study of low back pain and shock absorption in the human locomotor system. J Biomech. 15, 21-27.</w:t>
      </w:r>
    </w:p>
    <w:p w:rsidR="004321C8" w:rsidRPr="00BE54A7" w:rsidRDefault="004321C8" w:rsidP="004321C8">
      <w:pPr>
        <w:spacing w:after="240"/>
      </w:pPr>
      <w:r w:rsidRPr="00BE54A7">
        <w:t>S.C. Wearing, A.P. Hills, N.M. Byrne, E.M. Hennig and M. McDonald, 2004. The arch index: a measure of flat or fat feet? Foot Ankle Int. 25, 575-581.</w:t>
      </w:r>
    </w:p>
    <w:p w:rsidR="004321C8" w:rsidRPr="00BE54A7" w:rsidRDefault="004321C8" w:rsidP="004321C8">
      <w:pPr>
        <w:spacing w:after="240"/>
      </w:pPr>
      <w:r w:rsidRPr="00BE54A7">
        <w:t>S.C. Wearing, S. Urry, P. Perlman, J. Smeathers and P. Dubois, 1998. Sagittal plane motion of the human arch during gait: a videofluoroscopic analysis. Foot Ankle Int. 19, 738-742.</w:t>
      </w:r>
    </w:p>
    <w:p w:rsidR="004321C8" w:rsidRPr="00BE54A7" w:rsidRDefault="004321C8" w:rsidP="004321C8">
      <w:pPr>
        <w:spacing w:after="240"/>
      </w:pPr>
      <w:r w:rsidRPr="00BE54A7">
        <w:t>P. Westblad, T. Hashimoto, I. Winson, A. Lundberg and A. Arndt, 2002. Differences in ankle-joint complex motion during the stance phase of walking as measured by superficial and bone-anchored markers. Foot Ankle Int. 23, 856-863.</w:t>
      </w:r>
    </w:p>
    <w:p w:rsidR="004321C8" w:rsidRPr="00BE54A7" w:rsidRDefault="004321C8" w:rsidP="004321C8">
      <w:pPr>
        <w:spacing w:after="240"/>
      </w:pPr>
      <w:r w:rsidRPr="00BE54A7">
        <w:t>D.S. Williams, 3rd, I.M. Davis, J.P. Scholz, J. Hamill and T.S. Buchanan, 2004. High-arched runners exhibit increased leg stiffness compared to low-arched runners. Gait Posture. 19, 263-269.</w:t>
      </w:r>
    </w:p>
    <w:p w:rsidR="004321C8" w:rsidRPr="00BE54A7" w:rsidRDefault="004321C8" w:rsidP="004321C8">
      <w:pPr>
        <w:spacing w:after="240"/>
      </w:pPr>
      <w:r w:rsidRPr="00BE54A7">
        <w:t>D.S. Williams, 3rd, I.S. McClay and J. Hamill, 2001. Arch structure and injury patterns in runners. Clin Biomech (Bristol, Avon). 16, 341-347.</w:t>
      </w:r>
    </w:p>
    <w:p w:rsidR="004321C8" w:rsidRPr="00BE54A7" w:rsidRDefault="004321C8" w:rsidP="004321C8">
      <w:pPr>
        <w:spacing w:after="240"/>
      </w:pPr>
      <w:r w:rsidRPr="00BE54A7">
        <w:t>D.S. Williams and I.S. McClay, 2000. Measurements used to characterize the foot and the medial longitudinal arch: reliability and validity. Phys Ther. 80, 864-871.</w:t>
      </w:r>
    </w:p>
    <w:p w:rsidR="004321C8" w:rsidRPr="00BE54A7" w:rsidRDefault="004321C8" w:rsidP="004321C8">
      <w:pPr>
        <w:spacing w:after="240"/>
      </w:pPr>
      <w:r w:rsidRPr="00BE54A7">
        <w:t>D.S. Williams, McClay, I.S., Hamill, J., Buchanan, T.S., 2001. Lower extremity kinematic and kinetic differences in runners with high and low arches. J Appl. Biomech. 17, 153-163.</w:t>
      </w:r>
    </w:p>
    <w:p w:rsidR="004321C8" w:rsidRPr="00BE54A7" w:rsidRDefault="004321C8" w:rsidP="004321C8">
      <w:pPr>
        <w:spacing w:after="240"/>
      </w:pPr>
      <w:r w:rsidRPr="00BE54A7">
        <w:t>J. Woodburn, K.M. Nelson, K.L. Siegel, T.M. Kepple and L.H. Gerber, 2004. Multisegment foot motion during gait: proof of concept in rheumatoid arthritis. J Rheumatol. 31, 1918-1927.</w:t>
      </w:r>
    </w:p>
    <w:p w:rsidR="009031D3" w:rsidRPr="00BE54A7" w:rsidRDefault="004321C8" w:rsidP="007813D4">
      <w:pPr>
        <w:rPr>
          <w:rFonts w:eastAsiaTheme="majorEastAsia"/>
        </w:rPr>
      </w:pPr>
      <w:r w:rsidRPr="00BE54A7">
        <w:t>R.A. Zifchock, I. Davis, H. Hillstrom and J. Song, 2006. The effect of gender, age, and lateral dominance on arch height and arch stiffness. Foot Ankle Int. 27, 367-372.</w:t>
      </w:r>
      <w:r w:rsidR="006521BF" w:rsidRPr="00BE54A7">
        <w:fldChar w:fldCharType="end"/>
      </w:r>
      <w:r w:rsidR="009031D3" w:rsidRPr="00BE54A7">
        <w:rPr>
          <w:b/>
        </w:rPr>
        <w:br w:type="page"/>
      </w:r>
    </w:p>
    <w:p w:rsidR="00E557E5" w:rsidRDefault="00E557E5" w:rsidP="00DB45B1">
      <w:pPr>
        <w:pStyle w:val="Heading1"/>
        <w:jc w:val="center"/>
        <w:rPr>
          <w:rFonts w:ascii="Times New Roman" w:hAnsi="Times New Roman"/>
          <w:color w:val="auto"/>
          <w:sz w:val="24"/>
          <w:szCs w:val="24"/>
        </w:rPr>
      </w:pPr>
      <w:bookmarkStart w:id="68" w:name="_Toc224284649"/>
      <w:bookmarkStart w:id="69" w:name="_Toc226788312"/>
    </w:p>
    <w:p w:rsidR="00E557E5" w:rsidRDefault="00E557E5" w:rsidP="00DB45B1">
      <w:pPr>
        <w:pStyle w:val="Heading1"/>
        <w:jc w:val="center"/>
        <w:rPr>
          <w:rFonts w:ascii="Times New Roman" w:hAnsi="Times New Roman"/>
          <w:color w:val="auto"/>
          <w:sz w:val="24"/>
          <w:szCs w:val="24"/>
        </w:rPr>
      </w:pPr>
    </w:p>
    <w:p w:rsidR="00E557E5" w:rsidRDefault="00E557E5" w:rsidP="00DB45B1">
      <w:pPr>
        <w:pStyle w:val="Heading1"/>
        <w:jc w:val="center"/>
        <w:rPr>
          <w:rFonts w:ascii="Times New Roman" w:hAnsi="Times New Roman"/>
          <w:color w:val="auto"/>
          <w:sz w:val="24"/>
          <w:szCs w:val="24"/>
        </w:rPr>
      </w:pPr>
    </w:p>
    <w:p w:rsidR="00E557E5" w:rsidRDefault="00E557E5" w:rsidP="00DB45B1">
      <w:pPr>
        <w:pStyle w:val="Heading1"/>
        <w:jc w:val="center"/>
        <w:rPr>
          <w:rFonts w:ascii="Times New Roman" w:hAnsi="Times New Roman"/>
          <w:color w:val="auto"/>
          <w:sz w:val="24"/>
          <w:szCs w:val="24"/>
        </w:rPr>
      </w:pPr>
    </w:p>
    <w:p w:rsidR="00E557E5" w:rsidRDefault="00E557E5" w:rsidP="00DB45B1">
      <w:pPr>
        <w:pStyle w:val="Heading1"/>
        <w:jc w:val="center"/>
        <w:rPr>
          <w:rFonts w:ascii="Times New Roman" w:hAnsi="Times New Roman"/>
          <w:color w:val="auto"/>
          <w:sz w:val="24"/>
          <w:szCs w:val="24"/>
        </w:rPr>
      </w:pPr>
    </w:p>
    <w:p w:rsidR="00E557E5" w:rsidRDefault="00E557E5" w:rsidP="00DB45B1">
      <w:pPr>
        <w:pStyle w:val="Heading1"/>
        <w:jc w:val="center"/>
        <w:rPr>
          <w:rFonts w:ascii="Times New Roman" w:hAnsi="Times New Roman"/>
          <w:color w:val="auto"/>
          <w:sz w:val="24"/>
          <w:szCs w:val="24"/>
        </w:rPr>
      </w:pPr>
    </w:p>
    <w:p w:rsidR="00E557E5" w:rsidRDefault="00E557E5" w:rsidP="00DB45B1">
      <w:pPr>
        <w:pStyle w:val="Heading1"/>
        <w:jc w:val="center"/>
        <w:rPr>
          <w:rFonts w:ascii="Times New Roman" w:hAnsi="Times New Roman"/>
          <w:color w:val="auto"/>
          <w:sz w:val="24"/>
          <w:szCs w:val="24"/>
        </w:rPr>
      </w:pPr>
    </w:p>
    <w:p w:rsidR="00E557E5" w:rsidRDefault="00E557E5" w:rsidP="00DB45B1">
      <w:pPr>
        <w:pStyle w:val="Heading1"/>
        <w:jc w:val="center"/>
        <w:rPr>
          <w:rFonts w:ascii="Times New Roman" w:hAnsi="Times New Roman"/>
          <w:color w:val="auto"/>
          <w:sz w:val="24"/>
          <w:szCs w:val="24"/>
        </w:rPr>
      </w:pPr>
    </w:p>
    <w:p w:rsidR="00496215" w:rsidRPr="00E557E5" w:rsidRDefault="00CA5F12" w:rsidP="00DB45B1">
      <w:pPr>
        <w:pStyle w:val="Heading1"/>
        <w:jc w:val="center"/>
        <w:rPr>
          <w:rFonts w:ascii="Times New Roman" w:hAnsi="Times New Roman"/>
          <w:color w:val="auto"/>
          <w:sz w:val="24"/>
          <w:szCs w:val="24"/>
        </w:rPr>
      </w:pPr>
      <w:bookmarkStart w:id="70" w:name="_Toc342328032"/>
      <w:bookmarkStart w:id="71" w:name="_Toc342328136"/>
      <w:r w:rsidRPr="00E557E5">
        <w:rPr>
          <w:rFonts w:ascii="Times New Roman" w:hAnsi="Times New Roman"/>
          <w:color w:val="auto"/>
          <w:sz w:val="24"/>
          <w:szCs w:val="24"/>
        </w:rPr>
        <w:t xml:space="preserve">Chapter 3: </w:t>
      </w:r>
      <w:r w:rsidR="00C97940" w:rsidRPr="00E557E5">
        <w:rPr>
          <w:rFonts w:ascii="Times New Roman" w:hAnsi="Times New Roman"/>
          <w:color w:val="auto"/>
          <w:sz w:val="24"/>
          <w:szCs w:val="24"/>
        </w:rPr>
        <w:t>Multi</w:t>
      </w:r>
      <w:r w:rsidR="00496215" w:rsidRPr="00E557E5">
        <w:rPr>
          <w:rFonts w:ascii="Times New Roman" w:hAnsi="Times New Roman"/>
          <w:color w:val="auto"/>
          <w:sz w:val="24"/>
          <w:szCs w:val="24"/>
        </w:rPr>
        <w:t>-segment Foot Kinematics in High- and Low-Arched Females during Dynamic Loading Tasks</w:t>
      </w:r>
      <w:bookmarkEnd w:id="3"/>
      <w:bookmarkEnd w:id="16"/>
      <w:bookmarkEnd w:id="17"/>
      <w:bookmarkEnd w:id="68"/>
      <w:bookmarkEnd w:id="69"/>
      <w:bookmarkEnd w:id="70"/>
      <w:bookmarkEnd w:id="71"/>
    </w:p>
    <w:p w:rsidR="00E557E5" w:rsidRDefault="00E557E5" w:rsidP="00E557E5"/>
    <w:p w:rsidR="00E557E5" w:rsidRDefault="00E557E5" w:rsidP="00E557E5">
      <w:pPr>
        <w:sectPr w:rsidR="00E557E5" w:rsidSect="00974277">
          <w:footerReference w:type="default" r:id="rId22"/>
          <w:pgSz w:w="12240" w:h="15840"/>
          <w:pgMar w:top="1440" w:right="1440" w:bottom="1440" w:left="1440" w:header="720" w:footer="720" w:gutter="0"/>
          <w:cols w:space="720"/>
          <w:docGrid w:linePitch="360"/>
        </w:sectPr>
      </w:pPr>
    </w:p>
    <w:p w:rsidR="00E557E5" w:rsidRPr="00BE54A7" w:rsidRDefault="00E557E5" w:rsidP="00E557E5">
      <w:pPr>
        <w:pStyle w:val="Heading1"/>
        <w:jc w:val="center"/>
        <w:rPr>
          <w:rFonts w:ascii="Times New Roman" w:hAnsi="Times New Roman"/>
          <w:b w:val="0"/>
          <w:color w:val="auto"/>
          <w:sz w:val="24"/>
          <w:szCs w:val="24"/>
        </w:rPr>
      </w:pPr>
      <w:bookmarkStart w:id="72" w:name="_Toc342328033"/>
      <w:bookmarkStart w:id="73" w:name="_Toc342328137"/>
      <w:r w:rsidRPr="00BE54A7">
        <w:rPr>
          <w:rFonts w:ascii="Times New Roman" w:hAnsi="Times New Roman"/>
          <w:b w:val="0"/>
          <w:color w:val="auto"/>
          <w:sz w:val="24"/>
          <w:szCs w:val="24"/>
        </w:rPr>
        <w:lastRenderedPageBreak/>
        <w:t>Multi-segment Foot Kinematics in High- and Low-Arched Females during Dynamic Loading Tasks</w:t>
      </w:r>
      <w:bookmarkEnd w:id="72"/>
      <w:bookmarkEnd w:id="73"/>
    </w:p>
    <w:p w:rsidR="007A56C4" w:rsidRPr="00BE54A7" w:rsidRDefault="007A56C4" w:rsidP="007A56C4"/>
    <w:p w:rsidR="00B63DF8" w:rsidRPr="00BE54A7" w:rsidRDefault="007A56C4" w:rsidP="007A56C4">
      <w:pPr>
        <w:jc w:val="center"/>
      </w:pPr>
      <w:bookmarkStart w:id="74" w:name="_Toc160953807"/>
      <w:bookmarkStart w:id="75" w:name="_Toc223607252"/>
      <w:r w:rsidRPr="00BE54A7">
        <w:rPr>
          <w:vertAlign w:val="superscript"/>
        </w:rPr>
        <w:t>1</w:t>
      </w:r>
      <w:r w:rsidR="00B63DF8" w:rsidRPr="00BE54A7">
        <w:t xml:space="preserve">Douglas Powell, </w:t>
      </w:r>
      <w:r w:rsidRPr="00BE54A7">
        <w:rPr>
          <w:vertAlign w:val="superscript"/>
        </w:rPr>
        <w:t>2</w:t>
      </w:r>
      <w:r w:rsidR="00B63DF8" w:rsidRPr="00BE54A7">
        <w:t xml:space="preserve">Benjamin Long, </w:t>
      </w:r>
      <w:r w:rsidRPr="00BE54A7">
        <w:rPr>
          <w:vertAlign w:val="superscript"/>
        </w:rPr>
        <w:t>3</w:t>
      </w:r>
      <w:r w:rsidR="00B63DF8" w:rsidRPr="00BE54A7">
        <w:t xml:space="preserve">Clare Milner and </w:t>
      </w:r>
      <w:r w:rsidRPr="00BE54A7">
        <w:rPr>
          <w:vertAlign w:val="superscript"/>
        </w:rPr>
        <w:t>3</w:t>
      </w:r>
      <w:r w:rsidR="00B63DF8" w:rsidRPr="00BE54A7">
        <w:t>Songning Zhang</w:t>
      </w:r>
    </w:p>
    <w:p w:rsidR="00B63DF8" w:rsidRPr="00BE54A7" w:rsidRDefault="007A56C4" w:rsidP="007A56C4">
      <w:pPr>
        <w:jc w:val="center"/>
      </w:pPr>
      <w:r w:rsidRPr="00BE54A7">
        <w:rPr>
          <w:vertAlign w:val="superscript"/>
        </w:rPr>
        <w:t>1</w:t>
      </w:r>
      <w:r w:rsidR="00B63DF8" w:rsidRPr="00BE54A7">
        <w:t>Biomechanics Laboratory, University of Texas of the Permian Basin, Odessa, TX, USA</w:t>
      </w:r>
    </w:p>
    <w:p w:rsidR="00B63DF8" w:rsidRPr="00BE54A7" w:rsidRDefault="007A56C4" w:rsidP="007A56C4">
      <w:pPr>
        <w:jc w:val="center"/>
      </w:pPr>
      <w:r w:rsidRPr="00BE54A7">
        <w:rPr>
          <w:vertAlign w:val="superscript"/>
        </w:rPr>
        <w:t>2</w:t>
      </w:r>
      <w:r w:rsidRPr="00BE54A7">
        <w:t xml:space="preserve">Human Performance &amp; </w:t>
      </w:r>
      <w:proofErr w:type="spellStart"/>
      <w:r w:rsidRPr="00BE54A7">
        <w:t>Biodynamics</w:t>
      </w:r>
      <w:proofErr w:type="spellEnd"/>
      <w:r w:rsidRPr="00BE54A7">
        <w:t xml:space="preserve"> Laboratory, </w:t>
      </w:r>
      <w:r w:rsidR="00B63DF8" w:rsidRPr="00BE54A7">
        <w:t>Winston Salem State University, Winston Salem, NC, USA</w:t>
      </w:r>
    </w:p>
    <w:p w:rsidR="00B63DF8" w:rsidRPr="00BE54A7" w:rsidRDefault="007A56C4" w:rsidP="007A56C4">
      <w:pPr>
        <w:jc w:val="center"/>
      </w:pPr>
      <w:r w:rsidRPr="00BE54A7">
        <w:rPr>
          <w:vertAlign w:val="superscript"/>
        </w:rPr>
        <w:t>3</w:t>
      </w:r>
      <w:r w:rsidRPr="00BE54A7">
        <w:t xml:space="preserve">Biomechanics/Sports Medicine Laboratory, </w:t>
      </w:r>
      <w:proofErr w:type="gramStart"/>
      <w:r w:rsidR="00B63DF8" w:rsidRPr="00BE54A7">
        <w:t>The</w:t>
      </w:r>
      <w:proofErr w:type="gramEnd"/>
      <w:r w:rsidR="00B63DF8" w:rsidRPr="00BE54A7">
        <w:t xml:space="preserve"> University of Tennessee, Knoxville, TN, USA</w:t>
      </w:r>
    </w:p>
    <w:p w:rsidR="00A4699C" w:rsidRPr="00BE54A7" w:rsidRDefault="00A4699C" w:rsidP="007A56C4">
      <w:pPr>
        <w:jc w:val="center"/>
      </w:pPr>
    </w:p>
    <w:p w:rsidR="00A4699C" w:rsidRPr="00BE54A7" w:rsidRDefault="00A4699C" w:rsidP="00A4699C"/>
    <w:p w:rsidR="00A4699C" w:rsidRPr="00BE54A7" w:rsidRDefault="00A4699C" w:rsidP="00A4699C"/>
    <w:p w:rsidR="00A4699C" w:rsidRPr="00BE54A7" w:rsidRDefault="00A4699C" w:rsidP="00A4699C">
      <w:r w:rsidRPr="00BE54A7">
        <w:t>Corresponding Author:</w:t>
      </w:r>
    </w:p>
    <w:p w:rsidR="00A4699C" w:rsidRPr="00BE54A7" w:rsidRDefault="00A4699C" w:rsidP="00A4699C"/>
    <w:p w:rsidR="00A4699C" w:rsidRPr="00BE54A7" w:rsidRDefault="00A4699C" w:rsidP="00A4699C">
      <w:r w:rsidRPr="00BE54A7">
        <w:t>Douglas Powell</w:t>
      </w:r>
    </w:p>
    <w:p w:rsidR="00A4699C" w:rsidRPr="00BE54A7" w:rsidRDefault="00A4699C" w:rsidP="00A4699C">
      <w:r w:rsidRPr="00BE54A7">
        <w:t>Dept. of Kinesiology</w:t>
      </w:r>
    </w:p>
    <w:p w:rsidR="00A4699C" w:rsidRPr="00BE54A7" w:rsidRDefault="00A4699C" w:rsidP="00A4699C">
      <w:r w:rsidRPr="00BE54A7">
        <w:t>University of Texas of the Permian Basin</w:t>
      </w:r>
    </w:p>
    <w:p w:rsidR="00A4699C" w:rsidRPr="00BE54A7" w:rsidRDefault="00A4699C" w:rsidP="00A4699C">
      <w:r w:rsidRPr="00BE54A7">
        <w:t xml:space="preserve">4901 E. University Ave. </w:t>
      </w:r>
    </w:p>
    <w:p w:rsidR="00A4699C" w:rsidRPr="00BE54A7" w:rsidRDefault="00A4699C" w:rsidP="00A4699C">
      <w:r w:rsidRPr="00BE54A7">
        <w:t>Odessa, Texas 79761</w:t>
      </w:r>
    </w:p>
    <w:p w:rsidR="00A4699C" w:rsidRPr="00BE54A7" w:rsidRDefault="00A4699C" w:rsidP="00A4699C"/>
    <w:p w:rsidR="00A4699C" w:rsidRPr="00BE54A7" w:rsidRDefault="00A4699C" w:rsidP="00A4699C">
      <w:r w:rsidRPr="00BE54A7">
        <w:t>Phone: 432.552.2332</w:t>
      </w:r>
    </w:p>
    <w:p w:rsidR="00A4699C" w:rsidRPr="00BE54A7" w:rsidRDefault="00A4699C" w:rsidP="00A4699C">
      <w:r w:rsidRPr="00BE54A7">
        <w:t>Lab: 432.552.3332</w:t>
      </w:r>
    </w:p>
    <w:p w:rsidR="00A4699C" w:rsidRPr="00BE54A7" w:rsidRDefault="00A4699C" w:rsidP="00A4699C">
      <w:r w:rsidRPr="00BE54A7">
        <w:t>Fax: 432.552.3325</w:t>
      </w:r>
    </w:p>
    <w:p w:rsidR="00A4699C" w:rsidRPr="00BE54A7" w:rsidRDefault="00A4699C" w:rsidP="00A4699C">
      <w:r w:rsidRPr="00BE54A7">
        <w:t xml:space="preserve">Email: </w:t>
      </w:r>
      <w:hyperlink r:id="rId23" w:history="1">
        <w:r w:rsidR="006A6155" w:rsidRPr="00E543A8">
          <w:rPr>
            <w:rStyle w:val="Hyperlink"/>
          </w:rPr>
          <w:t>dwp0817@gmail.com</w:t>
        </w:r>
      </w:hyperlink>
    </w:p>
    <w:p w:rsidR="00A4699C" w:rsidRPr="00BE54A7" w:rsidRDefault="00A4699C" w:rsidP="00A4699C"/>
    <w:p w:rsidR="00B63DF8" w:rsidRPr="00BE54A7" w:rsidRDefault="00B63DF8" w:rsidP="002B480E">
      <w:pPr>
        <w:spacing w:after="200" w:line="276" w:lineRule="auto"/>
        <w:rPr>
          <w:b/>
        </w:rPr>
      </w:pPr>
    </w:p>
    <w:p w:rsidR="00B63DF8" w:rsidRPr="00BE54A7" w:rsidRDefault="00B63DF8" w:rsidP="00A4699C">
      <w:pPr>
        <w:spacing w:after="200" w:line="276" w:lineRule="auto"/>
        <w:jc w:val="both"/>
        <w:rPr>
          <w:b/>
        </w:rPr>
      </w:pPr>
      <w:bookmarkStart w:id="76" w:name="_Toc223608036"/>
      <w:bookmarkStart w:id="77" w:name="_Toc223608229"/>
    </w:p>
    <w:p w:rsidR="00A4699C" w:rsidRPr="00BE54A7" w:rsidRDefault="00A4699C" w:rsidP="002B20C9">
      <w:pPr>
        <w:pStyle w:val="Heading2"/>
        <w:rPr>
          <w:rFonts w:ascii="Times New Roman" w:hAnsi="Times New Roman"/>
          <w:b w:val="0"/>
          <w:color w:val="auto"/>
          <w:sz w:val="24"/>
          <w:szCs w:val="24"/>
        </w:rPr>
        <w:sectPr w:rsidR="00A4699C" w:rsidRPr="00BE54A7" w:rsidSect="00974277">
          <w:pgSz w:w="12240" w:h="15840"/>
          <w:pgMar w:top="1440" w:right="1440" w:bottom="1440" w:left="1440" w:header="720" w:footer="720" w:gutter="0"/>
          <w:cols w:space="720"/>
          <w:docGrid w:linePitch="360"/>
        </w:sectPr>
      </w:pPr>
    </w:p>
    <w:p w:rsidR="00496215" w:rsidRPr="007813D4" w:rsidRDefault="00496215" w:rsidP="002B20C9">
      <w:pPr>
        <w:pStyle w:val="Heading2"/>
        <w:rPr>
          <w:rFonts w:ascii="Times New Roman" w:hAnsi="Times New Roman"/>
          <w:color w:val="auto"/>
          <w:sz w:val="24"/>
          <w:szCs w:val="24"/>
        </w:rPr>
      </w:pPr>
      <w:bookmarkStart w:id="78" w:name="_Toc224284650"/>
      <w:bookmarkStart w:id="79" w:name="_Toc226788313"/>
      <w:bookmarkStart w:id="80" w:name="_Toc342328034"/>
      <w:bookmarkStart w:id="81" w:name="_Toc342328138"/>
      <w:r w:rsidRPr="007813D4">
        <w:rPr>
          <w:rFonts w:ascii="Times New Roman" w:hAnsi="Times New Roman"/>
          <w:color w:val="auto"/>
          <w:sz w:val="24"/>
          <w:szCs w:val="24"/>
        </w:rPr>
        <w:lastRenderedPageBreak/>
        <w:t>Abstract</w:t>
      </w:r>
      <w:bookmarkEnd w:id="74"/>
      <w:bookmarkEnd w:id="75"/>
      <w:bookmarkEnd w:id="76"/>
      <w:bookmarkEnd w:id="77"/>
      <w:bookmarkEnd w:id="78"/>
      <w:bookmarkEnd w:id="79"/>
      <w:bookmarkEnd w:id="80"/>
      <w:bookmarkEnd w:id="81"/>
    </w:p>
    <w:p w:rsidR="00496215" w:rsidRPr="007813D4" w:rsidRDefault="00496215" w:rsidP="007813D4">
      <w:pPr>
        <w:spacing w:line="480" w:lineRule="auto"/>
        <w:rPr>
          <w:b/>
        </w:rPr>
      </w:pPr>
      <w:r w:rsidRPr="007813D4">
        <w:rPr>
          <w:b/>
        </w:rPr>
        <w:t>Background</w:t>
      </w:r>
      <w:r w:rsidRPr="00BE54A7">
        <w:rPr>
          <w:i/>
        </w:rPr>
        <w:t>:</w:t>
      </w:r>
      <w:r w:rsidRPr="00BE54A7">
        <w:t xml:space="preserve"> The functions of the medial longitudinal arch have been the focus of much research in recent years.  Several studies have shown kinematic and kinetic differences between high (HA) and low (LA) arched runners.  Few studies have examined the intra-segmental motion of the foot during dynamic activities and no data currently exists comparing the intra-segmental foot motion of HA and LA recreational athletes.  The purpose of this study was to examine inter-segmental foot motion during walking, running, downward stepping and landing activities. It was hypothesized that HA compared to LA athletes would be more inverted at the ankle and within the foot and have smaller ranges of motion. </w:t>
      </w:r>
      <w:r w:rsidRPr="007813D4">
        <w:rPr>
          <w:b/>
        </w:rPr>
        <w:t>Methods:</w:t>
      </w:r>
      <w:r w:rsidRPr="00BE54A7">
        <w:t xml:space="preserve"> Inter-segmental foot motion was examined in 10 HA and 10 LA female recreational athletes.  All subjects performed five barefooted trials in each of the following randomized movements: walking, running, downward stepping and landing.  Ground reaction force (GRF, 1200Hz) and three-dimensional kinematic data (240Hz) were recorded simultaneously.  </w:t>
      </w:r>
      <w:r w:rsidRPr="007813D4">
        <w:rPr>
          <w:b/>
        </w:rPr>
        <w:t>Findings</w:t>
      </w:r>
      <w:r w:rsidRPr="00BE54A7">
        <w:t>:</w:t>
      </w:r>
      <w:r w:rsidRPr="00BE54A7">
        <w:rPr>
          <w:b/>
        </w:rPr>
        <w:t xml:space="preserve"> </w:t>
      </w:r>
      <w:r w:rsidRPr="00BE54A7">
        <w:t xml:space="preserve">High- compared to low-arched athletes </w:t>
      </w:r>
      <w:proofErr w:type="gramStart"/>
      <w:r w:rsidRPr="00BE54A7">
        <w:t>were</w:t>
      </w:r>
      <w:proofErr w:type="gramEnd"/>
      <w:r w:rsidRPr="00BE54A7">
        <w:t xml:space="preserve"> more inverted and had a smaller eversion excursion at the ankle.  At the rear-</w:t>
      </w:r>
      <w:proofErr w:type="spellStart"/>
      <w:r w:rsidRPr="00BE54A7">
        <w:t>midfoot</w:t>
      </w:r>
      <w:proofErr w:type="spellEnd"/>
      <w:r w:rsidRPr="00BE54A7">
        <w:t xml:space="preserve"> joint HA athletes were more inverted at toe-off and reached peak eversion earlier in the stance phase of walking and running gait compared to LA athletes.  HA athletes were also less </w:t>
      </w:r>
      <w:proofErr w:type="spellStart"/>
      <w:r w:rsidRPr="00BE54A7">
        <w:t>everted</w:t>
      </w:r>
      <w:proofErr w:type="spellEnd"/>
      <w:r w:rsidRPr="00BE54A7">
        <w:t xml:space="preserve"> and had greater inversion and internal rotation excursions. </w:t>
      </w:r>
      <w:bookmarkStart w:id="82" w:name="_Toc223607253"/>
      <w:bookmarkStart w:id="83" w:name="_Toc223608037"/>
      <w:bookmarkStart w:id="84" w:name="_Toc223608230"/>
      <w:bookmarkStart w:id="85" w:name="_Toc223608322"/>
      <w:bookmarkStart w:id="86" w:name="_Toc223613853"/>
      <w:bookmarkStart w:id="87" w:name="_Toc223862505"/>
      <w:bookmarkStart w:id="88" w:name="_Toc224284651"/>
      <w:bookmarkStart w:id="89" w:name="_Toc226788314"/>
      <w:r w:rsidRPr="007813D4">
        <w:rPr>
          <w:b/>
        </w:rPr>
        <w:t>Interpretation</w:t>
      </w:r>
      <w:r w:rsidRPr="00BE54A7">
        <w:t>: The HA compared to LA athletes exhibited unique kinematic patterns within the foot and ankle during walking and running tasks.  These differences occurred mostly in the mid-forefoot joint and no differences were observed in the rear-</w:t>
      </w:r>
      <w:proofErr w:type="spellStart"/>
      <w:r w:rsidRPr="00BE54A7">
        <w:t>midfoot</w:t>
      </w:r>
      <w:proofErr w:type="spellEnd"/>
      <w:r w:rsidRPr="00BE54A7">
        <w:t xml:space="preserve"> joint.  Differences did not exist between the HA and LA athletes in the downward stepping and landing tasks suggesting similar mechanisms are used to attenuate shock at the level of the foot and ankle.</w:t>
      </w:r>
      <w:bookmarkEnd w:id="82"/>
      <w:bookmarkEnd w:id="83"/>
      <w:bookmarkEnd w:id="84"/>
      <w:bookmarkEnd w:id="85"/>
      <w:bookmarkEnd w:id="86"/>
      <w:bookmarkEnd w:id="87"/>
      <w:bookmarkEnd w:id="88"/>
      <w:bookmarkEnd w:id="89"/>
      <w:r w:rsidRPr="00BE54A7">
        <w:br w:type="page"/>
      </w:r>
      <w:bookmarkStart w:id="90" w:name="_Toc160953808"/>
      <w:bookmarkStart w:id="91" w:name="_Toc223607254"/>
      <w:bookmarkStart w:id="92" w:name="_Toc223608038"/>
      <w:bookmarkStart w:id="93" w:name="_Toc223608231"/>
      <w:bookmarkStart w:id="94" w:name="_Toc224284652"/>
      <w:bookmarkStart w:id="95" w:name="_Toc226788315"/>
      <w:r w:rsidR="007813D4" w:rsidRPr="007813D4">
        <w:rPr>
          <w:b/>
        </w:rPr>
        <w:lastRenderedPageBreak/>
        <w:t xml:space="preserve">1. </w:t>
      </w:r>
      <w:r w:rsidRPr="007813D4">
        <w:rPr>
          <w:b/>
        </w:rPr>
        <w:t>Introduction</w:t>
      </w:r>
      <w:bookmarkEnd w:id="90"/>
      <w:bookmarkEnd w:id="91"/>
      <w:bookmarkEnd w:id="92"/>
      <w:bookmarkEnd w:id="93"/>
      <w:bookmarkEnd w:id="94"/>
      <w:bookmarkEnd w:id="95"/>
      <w:r w:rsidRPr="007813D4">
        <w:rPr>
          <w:b/>
        </w:rPr>
        <w:t xml:space="preserve"> </w:t>
      </w:r>
    </w:p>
    <w:p w:rsidR="006A271F" w:rsidRPr="00BE54A7" w:rsidRDefault="006A271F" w:rsidP="006A271F"/>
    <w:p w:rsidR="00496215" w:rsidRPr="00BE54A7" w:rsidRDefault="00496215" w:rsidP="00496215">
      <w:pPr>
        <w:spacing w:line="480" w:lineRule="auto"/>
        <w:ind w:firstLine="720"/>
      </w:pPr>
      <w:r w:rsidRPr="00BE54A7">
        <w:t xml:space="preserve">Lower extremity injury is common in athletic events.  Athletes often experience overuse injuries which may include stress fractures, tendonitis and </w:t>
      </w:r>
      <w:proofErr w:type="spellStart"/>
      <w:r w:rsidRPr="00BE54A7">
        <w:t>patellofemoral</w:t>
      </w:r>
      <w:proofErr w:type="spellEnd"/>
      <w:r w:rsidRPr="00BE54A7">
        <w:t xml:space="preserve"> syndrome </w:t>
      </w:r>
      <w:r w:rsidR="006521BF" w:rsidRPr="00BE54A7">
        <w:fldChar w:fldCharType="begin">
          <w:fldData xml:space="preserve">PEVuZE5vdGU+PENpdGU+PEF1dGhvcj5IYW1pbGw8L0F1dGhvcj48WWVhcj4xOTkyPC9ZZWFyPjxS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==
</w:fldData>
        </w:fldChar>
      </w:r>
      <w:r w:rsidRPr="00BE54A7">
        <w:instrText xml:space="preserve"> ADDIN EN.CITE </w:instrText>
      </w:r>
      <w:r w:rsidR="006521BF" w:rsidRPr="00BE54A7">
        <w:fldChar w:fldCharType="begin">
          <w:fldData xml:space="preserve">PEVuZE5vdGU+PENpdGU+PEF1dGhvcj5IYW1pbGw8L0F1dGhvcj48WWVhcj4xOTkyPC9ZZWFyPjxS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==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(Hamill</w:t>
      </w:r>
      <w:r w:rsidRPr="00BE54A7">
        <w:rPr>
          <w:i/>
        </w:rPr>
        <w:t xml:space="preserve"> et al.</w:t>
      </w:r>
      <w:r w:rsidR="00392425" w:rsidRPr="00BE54A7">
        <w:rPr>
          <w:noProof/>
        </w:rPr>
        <w:t>, 1992, James</w:t>
      </w:r>
      <w:r w:rsidRPr="00BE54A7">
        <w:rPr>
          <w:i/>
        </w:rPr>
        <w:t xml:space="preserve"> et al.</w:t>
      </w:r>
      <w:r w:rsidR="00392425" w:rsidRPr="00BE54A7">
        <w:rPr>
          <w:noProof/>
        </w:rPr>
        <w:t>, 1978,</w:t>
      </w:r>
      <w:r w:rsidRPr="00BE54A7">
        <w:rPr>
          <w:noProof/>
        </w:rPr>
        <w:t xml:space="preserve"> Kaufman</w:t>
      </w:r>
      <w:r w:rsidRPr="00BE54A7">
        <w:rPr>
          <w:i/>
        </w:rPr>
        <w:t xml:space="preserve"> et al.</w:t>
      </w:r>
      <w:r w:rsidR="00392425" w:rsidRPr="00BE54A7">
        <w:rPr>
          <w:noProof/>
        </w:rPr>
        <w:t>,</w:t>
      </w:r>
      <w:r w:rsidRPr="00BE54A7">
        <w:rPr>
          <w:noProof/>
        </w:rPr>
        <w:t xml:space="preserve"> </w:t>
      </w:r>
      <w:r w:rsidR="00392425" w:rsidRPr="00BE54A7">
        <w:rPr>
          <w:noProof/>
        </w:rPr>
        <w:t>1999,</w:t>
      </w:r>
      <w:r w:rsidRPr="00BE54A7">
        <w:rPr>
          <w:noProof/>
        </w:rPr>
        <w:t xml:space="preserve"> Williams, </w:t>
      </w:r>
      <w:r w:rsidR="00392425" w:rsidRPr="00BE54A7">
        <w:rPr>
          <w:noProof/>
        </w:rPr>
        <w:t>D.S., 3rd</w:t>
      </w:r>
      <w:r w:rsidRPr="00BE54A7">
        <w:rPr>
          <w:i/>
        </w:rPr>
        <w:t xml:space="preserve"> et al.</w:t>
      </w:r>
      <w:r w:rsidR="00392425" w:rsidRPr="00BE54A7">
        <w:rPr>
          <w:noProof/>
        </w:rPr>
        <w:t>, 2001a)</w:t>
      </w:r>
      <w:r w:rsidR="006521BF" w:rsidRPr="00BE54A7">
        <w:fldChar w:fldCharType="end"/>
      </w:r>
      <w:r w:rsidRPr="00BE54A7">
        <w:t xml:space="preserve">.  These overuse injuries are caused by repetitive stress on the lower extremity </w:t>
      </w:r>
      <w:r w:rsidR="006521BF" w:rsidRPr="00BE54A7">
        <w:fldChar w:fldCharType="begin">
          <w:fldData xml:space="preserve">PEVuZE5vdGU+PENpdGU+PEF1dGhvcj5OaWdnPC9BdXRob3I+PFllYXI+MTk4NTwvWWVhcj48UmVj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</w:fldData>
        </w:fldChar>
      </w:r>
      <w:r w:rsidRPr="00BE54A7">
        <w:instrText xml:space="preserve"> ADDIN EN.CITE </w:instrText>
      </w:r>
      <w:r w:rsidR="006521BF" w:rsidRPr="00BE54A7">
        <w:fldChar w:fldCharType="begin">
          <w:fldData xml:space="preserve">PEVuZE5vdGU+PENpdGU+PEF1dGhvcj5OaWdnPC9BdXRob3I+PFllYXI+MTk4NTwvWWVhcj48UmVj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(Nigg, 1985, Radin</w:t>
      </w:r>
      <w:r w:rsidR="00392425" w:rsidRPr="00BE54A7">
        <w:rPr>
          <w:i/>
          <w:noProof/>
        </w:rPr>
        <w:t xml:space="preserve"> et al.</w:t>
      </w:r>
      <w:r w:rsidR="00392425" w:rsidRPr="00BE54A7">
        <w:rPr>
          <w:noProof/>
        </w:rPr>
        <w:t xml:space="preserve">, 1984, </w:t>
      </w:r>
      <w:r w:rsidRPr="00BE54A7">
        <w:rPr>
          <w:noProof/>
        </w:rPr>
        <w:t>Radin and Paul</w:t>
      </w:r>
      <w:r w:rsidR="00392425" w:rsidRPr="00BE54A7">
        <w:rPr>
          <w:noProof/>
        </w:rPr>
        <w:t>,</w:t>
      </w:r>
      <w:r w:rsidRPr="00BE54A7">
        <w:rPr>
          <w:noProof/>
        </w:rPr>
        <w:t xml:space="preserve"> </w:t>
      </w:r>
      <w:r w:rsidR="00392425" w:rsidRPr="00BE54A7">
        <w:rPr>
          <w:noProof/>
        </w:rPr>
        <w:t>1971,</w:t>
      </w:r>
      <w:r w:rsidRPr="00BE54A7">
        <w:rPr>
          <w:noProof/>
        </w:rPr>
        <w:t xml:space="preserve"> Radin</w:t>
      </w:r>
      <w:r w:rsidRPr="00BE54A7">
        <w:rPr>
          <w:i/>
        </w:rPr>
        <w:t xml:space="preserve"> et al.</w:t>
      </w:r>
      <w:r w:rsidR="00392425" w:rsidRPr="00BE54A7">
        <w:rPr>
          <w:noProof/>
        </w:rPr>
        <w:t>,</w:t>
      </w:r>
      <w:r w:rsidRPr="00BE54A7">
        <w:rPr>
          <w:noProof/>
        </w:rPr>
        <w:t xml:space="preserve"> 1991)</w:t>
      </w:r>
      <w:r w:rsidR="006521BF" w:rsidRPr="00BE54A7">
        <w:fldChar w:fldCharType="end"/>
      </w:r>
      <w:r w:rsidRPr="00BE54A7">
        <w:t xml:space="preserve"> and the risk of over-use injuries in an athlete is increased by poor lower extremity biomechanics during athletic movements </w:t>
      </w:r>
      <w:r w:rsidR="006521BF" w:rsidRPr="00BE54A7">
        <w:fldChar w:fldCharType="begin">
          <w:fldData xml:space="preserve">PEVuZE5vdGU+PENpdGU+PEF1dGhvcj5CYXRlczwvQXV0aG9yPjxZZWFyPjE5Nzk8L1llYXI+PFJl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</w:fldData>
        </w:fldChar>
      </w:r>
      <w:r w:rsidRPr="00BE54A7">
        <w:instrText xml:space="preserve"> ADDIN EN.CITE </w:instrText>
      </w:r>
      <w:r w:rsidR="006521BF" w:rsidRPr="00BE54A7">
        <w:fldChar w:fldCharType="begin">
          <w:fldData xml:space="preserve">PEVuZE5vdGU+PENpdGU+PEF1dGhvcj5CYXRlczwvQXV0aG9yPjxZZWFyPjE5Nzk8L1llYXI+PFJl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w:t>
      </w:r>
      <w:r w:rsidRPr="00BE54A7">
        <w:rPr>
          <w:noProof/>
        </w:rPr>
        <w:t>Bates</w:t>
      </w:r>
      <w:r w:rsidR="00392425" w:rsidRPr="00BE54A7">
        <w:rPr>
          <w:noProof/>
        </w:rPr>
        <w:t>, B.T.</w:t>
      </w:r>
      <w:r w:rsidRPr="00BE54A7">
        <w:rPr>
          <w:i/>
        </w:rPr>
        <w:t xml:space="preserve"> et al.</w:t>
      </w:r>
      <w:r w:rsidR="00392425" w:rsidRPr="00BE54A7">
        <w:rPr>
          <w:noProof/>
        </w:rPr>
        <w:t>,</w:t>
      </w:r>
      <w:r w:rsidRPr="00BE54A7">
        <w:rPr>
          <w:noProof/>
        </w:rPr>
        <w:t xml:space="preserve"> </w:t>
      </w:r>
      <w:r w:rsidR="00392425" w:rsidRPr="00BE54A7">
        <w:rPr>
          <w:noProof/>
        </w:rPr>
        <w:t>1979,</w:t>
      </w:r>
      <w:r w:rsidRPr="00BE54A7">
        <w:rPr>
          <w:noProof/>
        </w:rPr>
        <w:t xml:space="preserve"> Hamill</w:t>
      </w:r>
      <w:r w:rsidR="00392425" w:rsidRPr="00BE54A7">
        <w:rPr>
          <w:noProof/>
        </w:rPr>
        <w:t xml:space="preserve"> et al., 1992, James</w:t>
      </w:r>
      <w:r w:rsidRPr="00BE54A7">
        <w:rPr>
          <w:noProof/>
        </w:rPr>
        <w:t xml:space="preserve"> et al.</w:t>
      </w:r>
      <w:r w:rsidR="00392425" w:rsidRPr="00BE54A7">
        <w:rPr>
          <w:noProof/>
        </w:rPr>
        <w:t>, 1978, Nigg, 1985)</w:t>
      </w:r>
      <w:r w:rsidR="006521BF" w:rsidRPr="00BE54A7">
        <w:fldChar w:fldCharType="end"/>
      </w:r>
      <w:r w:rsidRPr="00BE54A7">
        <w:t xml:space="preserve">.  Previous research has shown that high- (HA) and low-arched (LA) athletes exhibit </w:t>
      </w:r>
      <w:r w:rsidR="00392425" w:rsidRPr="00BE54A7">
        <w:t>different</w:t>
      </w:r>
      <w:r w:rsidRPr="00BE54A7">
        <w:t xml:space="preserve"> injury patterns within the lower extremity and</w:t>
      </w:r>
      <w:r w:rsidR="00392425" w:rsidRPr="00BE54A7">
        <w:t xml:space="preserve"> both</w:t>
      </w:r>
      <w:r w:rsidRPr="00BE54A7">
        <w:t xml:space="preserve"> have a greater propensity for lower extremity injury compared to their normal counterparts </w: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V2lsbGlhbXM8L0F1dGhvcj48WWVhcj4yMDAxPC9ZZWFyPjxSZWNOdW0+NDU8L1JlY051bT48cmVj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</w:fldData>
        </w:fldChar>
      </w:r>
      <w:r w:rsidRPr="00BE54A7">
        <w:instrText xml:space="preserve"> ADDIN EN.CITE </w:instrTex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V2lsbGlhbXM8L0F1dGhvcj48WWVhcj4yMDAxPC9ZZWFyPjxSZWNOdW0+NDU8L1JlY051bT48cmVj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</w:fldData>
        </w:fldChar>
      </w:r>
      <w:r w:rsidRPr="00BE54A7">
        <w:instrText xml:space="preserve"> ADDIN EN.CITE.DATA </w:instrText>
      </w:r>
      <w:r w:rsidR="006521BF" w:rsidRPr="00BE54A7">
        <w:fldChar w:fldCharType="end"/>
      </w:r>
      <w:r w:rsidR="006521BF" w:rsidRPr="00BE54A7">
        <w:fldChar w:fldCharType="separate"/>
      </w:r>
      <w:r w:rsidRPr="00BE54A7">
        <w:rPr>
          <w:noProof/>
        </w:rPr>
        <w:t>(James et al.</w:t>
      </w:r>
      <w:r w:rsidR="00392425" w:rsidRPr="00BE54A7">
        <w:rPr>
          <w:noProof/>
        </w:rPr>
        <w:t>,</w:t>
      </w:r>
      <w:r w:rsidRPr="00BE54A7">
        <w:rPr>
          <w:noProof/>
        </w:rPr>
        <w:t xml:space="preserve"> </w:t>
      </w:r>
      <w:r w:rsidR="00392425" w:rsidRPr="00BE54A7">
        <w:rPr>
          <w:noProof/>
        </w:rPr>
        <w:t>1978,</w:t>
      </w:r>
      <w:r w:rsidRPr="00BE54A7">
        <w:rPr>
          <w:noProof/>
        </w:rPr>
        <w:t xml:space="preserve"> Kaufman et al.</w:t>
      </w:r>
      <w:r w:rsidR="00392425" w:rsidRPr="00BE54A7">
        <w:rPr>
          <w:noProof/>
        </w:rPr>
        <w:t>,</w:t>
      </w:r>
      <w:r w:rsidRPr="00BE54A7">
        <w:rPr>
          <w:noProof/>
        </w:rPr>
        <w:t xml:space="preserve"> </w:t>
      </w:r>
      <w:r w:rsidR="00392425" w:rsidRPr="00BE54A7">
        <w:rPr>
          <w:noProof/>
        </w:rPr>
        <w:t>1999,</w:t>
      </w:r>
      <w:r w:rsidRPr="00BE54A7">
        <w:rPr>
          <w:noProof/>
        </w:rPr>
        <w:t xml:space="preserve"> Williams, </w:t>
      </w:r>
      <w:r w:rsidR="00392425" w:rsidRPr="00BE54A7">
        <w:rPr>
          <w:noProof/>
        </w:rPr>
        <w:t>D.S., 3rd</w:t>
      </w:r>
      <w:r w:rsidRPr="00BE54A7">
        <w:rPr>
          <w:noProof/>
        </w:rPr>
        <w:t xml:space="preserve"> et al.</w:t>
      </w:r>
      <w:r w:rsidR="00392425" w:rsidRPr="00BE54A7">
        <w:rPr>
          <w:noProof/>
        </w:rPr>
        <w:t>, 2001a)</w:t>
      </w:r>
      <w:r w:rsidR="006521BF" w:rsidRPr="00BE54A7">
        <w:fldChar w:fldCharType="end"/>
      </w:r>
      <w:r w:rsidRPr="00BE54A7">
        <w:t xml:space="preserve">.  A possible mechanism by which these unique injury patterns occur could include the role of foot structure and ankle function in the timing of lower extremity kinematics </w:t>
      </w:r>
      <w:r w:rsidR="006521BF" w:rsidRPr="00BE54A7">
        <w:fldChar w:fldCharType="begin">
          <w:fldData xml:space="preserve">PEVuZE5vdGU+PENpdGU+PEF1dGhvcj5IYW1pbGw8L0F1dGhvcj48WWVhcj4xOTkyPC9ZZWFyPjxS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==
</w:fldData>
        </w:fldChar>
      </w:r>
      <w:r w:rsidRPr="00BE54A7">
        <w:instrText xml:space="preserve"> ADDIN EN.CITE </w:instrText>
      </w:r>
      <w:r w:rsidR="006521BF" w:rsidRPr="00BE54A7">
        <w:fldChar w:fldCharType="begin">
          <w:fldData xml:space="preserve">PEVuZE5vdGU+PENpdGU+PEF1dGhvcj5IYW1pbGw8L0F1dGhvcj48WWVhcj4xOTkyPC9ZZWFyPjxS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==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(Hamill</w:t>
      </w:r>
      <w:r w:rsidRPr="00BE54A7">
        <w:rPr>
          <w:noProof/>
        </w:rPr>
        <w:t xml:space="preserve"> et al.</w:t>
      </w:r>
      <w:r w:rsidR="00392425" w:rsidRPr="00BE54A7">
        <w:rPr>
          <w:noProof/>
        </w:rPr>
        <w:t>, 1992, James</w:t>
      </w:r>
      <w:r w:rsidRPr="00BE54A7">
        <w:rPr>
          <w:noProof/>
        </w:rPr>
        <w:t xml:space="preserve"> et al.</w:t>
      </w:r>
      <w:r w:rsidR="00392425" w:rsidRPr="00BE54A7">
        <w:rPr>
          <w:noProof/>
        </w:rPr>
        <w:t>, 1978,</w:t>
      </w:r>
      <w:r w:rsidRPr="00BE54A7">
        <w:rPr>
          <w:noProof/>
        </w:rPr>
        <w:t xml:space="preserve"> Stergiou</w:t>
      </w:r>
      <w:r w:rsidR="00392425" w:rsidRPr="00BE54A7">
        <w:rPr>
          <w:noProof/>
        </w:rPr>
        <w:t>, N.a.B., B.,</w:t>
      </w:r>
      <w:r w:rsidRPr="00BE54A7">
        <w:rPr>
          <w:noProof/>
        </w:rPr>
        <w:t xml:space="preserve"> 1997)</w:t>
      </w:r>
      <w:r w:rsidR="006521BF" w:rsidRPr="00BE54A7">
        <w:fldChar w:fldCharType="end"/>
      </w:r>
      <w:r w:rsidRPr="00BE54A7">
        <w:t xml:space="preserve">.  It has been suggested that over-pronation, a movement pattern often associated with low-arched feet, creates an asynchrony between peak pronation and knee flexion which does not exist in normal subjects </w:t>
      </w:r>
      <w:r w:rsidR="006521BF" w:rsidRPr="00BE54A7">
        <w:fldChar w:fldCharType="begin"/>
      </w:r>
      <w:r w:rsidRPr="00BE54A7">
        <w:instrText xml:space="preserve"> ADDIN EN.CITE &lt;EndNote&gt;&lt;Cite&gt;&lt;Author&gt;Bates&lt;/Author&gt;&lt;Year&gt;1978&lt;/Year&gt;&lt;RecNum&gt;111&lt;/RecNum&gt;&lt;record&gt;&lt;rec-number&gt;111&lt;/rec-number&gt;&lt;foreign-keys&gt;&lt;key app='EN' db-id='ftz2pa50la9r0se2xpqv2ddjtsvafxeezvfx'&gt;111&lt;/key&gt;&lt;/foreign-keys&gt;&lt;ref-type name='Journal Article'&gt;17&lt;/ref-type&gt;&lt;contributors&gt;&lt;authors&gt;&lt;author&gt;Bates, B.T., James, S.L., Osternig L.R.&lt;/author&gt;&lt;/authors&gt;&lt;/contributors&gt;&lt;titles&gt;&lt;title&gt;Foot function during the support phase of running.&lt;/title&gt;&lt;secondary-title&gt;Running&lt;/secondary-title&gt;&lt;/titles&gt;&lt;periodical&gt;&lt;full-title&gt;Running&lt;/full-title&gt;&lt;/periodical&gt;&lt;pages&gt;24-30&lt;/pages&gt;&lt;volume&gt;3&lt;/volume&gt;&lt;dates&gt;&lt;year&gt;1978&lt;/year&gt;&lt;/dates&gt;&lt;urls&gt;&lt;/urls&gt;&lt;/record&gt;&lt;/Cite&gt;&lt;Cite&gt;&lt;Author&gt;Stergiou&lt;/Author&gt;&lt;Year&gt;1997&lt;/Year&gt;&lt;RecNum&gt;104&lt;/RecNum&gt;&lt;record&gt;&lt;rec-number&gt;104&lt;/rec-number&gt;&lt;foreign-keys&gt;&lt;key app="EN" db-id="ftz2pa50la9r0se2xpqv2ddjtsvafxeezvfx"&gt;104&lt;/key&gt;&lt;/foreign-keys&gt;&lt;ref-type name="Journal Article"&gt;17&lt;/ref-type&gt;&lt;contributors&gt;&lt;authors&gt;&lt;author&gt;Stergiou, N. and Bates, B.&lt;/author&gt;&lt;/authors&gt;&lt;/contributors&gt;&lt;titles&gt;&lt;title&gt;The relationship between subtalar and knee joint function as a possible mechanism for running injuries&lt;/title&gt;&lt;secondary-title&gt;Gait Posture&lt;/secondary-title&gt;&lt;/titles&gt;&lt;periodical&gt;&lt;full-title&gt;Gait Posture&lt;/full-title&gt;&lt;/periodical&gt;&lt;pages&gt;177-185&lt;/pages&gt;&lt;volume&gt;6&lt;/volume&gt;&lt;dates&gt;&lt;year&gt;1997&lt;/year&gt;&lt;/dates&gt;&lt;urls&gt;&lt;/urls&gt;&lt;/record&gt;&lt;/Cite&gt;&lt;/EndNote&gt;</w:instrText>
      </w:r>
      <w:r w:rsidR="006521BF" w:rsidRPr="00BE54A7">
        <w:fldChar w:fldCharType="separate"/>
      </w:r>
      <w:r w:rsidRPr="00BE54A7">
        <w:rPr>
          <w:noProof/>
        </w:rPr>
        <w:t>(Bates</w:t>
      </w:r>
      <w:r w:rsidR="00392425" w:rsidRPr="00BE54A7">
        <w:rPr>
          <w:noProof/>
        </w:rPr>
        <w:t>, B.T., James, S.L., Osternig L.R.,</w:t>
      </w:r>
      <w:r w:rsidRPr="00BE54A7">
        <w:rPr>
          <w:noProof/>
        </w:rPr>
        <w:t xml:space="preserve"> </w:t>
      </w:r>
      <w:r w:rsidR="00392425" w:rsidRPr="00BE54A7">
        <w:rPr>
          <w:noProof/>
        </w:rPr>
        <w:t>1978,</w:t>
      </w:r>
      <w:r w:rsidRPr="00BE54A7">
        <w:rPr>
          <w:noProof/>
        </w:rPr>
        <w:t xml:space="preserve"> Stergiou</w:t>
      </w:r>
      <w:r w:rsidR="00392425" w:rsidRPr="00BE54A7">
        <w:rPr>
          <w:noProof/>
        </w:rPr>
        <w:t>, N.a.B., B.,</w:t>
      </w:r>
      <w:r w:rsidRPr="00BE54A7">
        <w:rPr>
          <w:noProof/>
        </w:rPr>
        <w:t xml:space="preserve"> 1997)</w:t>
      </w:r>
      <w:r w:rsidR="006521BF" w:rsidRPr="00BE54A7">
        <w:fldChar w:fldCharType="end"/>
      </w:r>
      <w:r w:rsidRPr="00BE54A7">
        <w:t xml:space="preserve">.  Furthermore, HA athletes exhibit decreased knee flexion, greater vertical loading rate and increased lower extremity stiffness during level running tasks compared to LA athletes </w:t>
      </w:r>
      <w:r w:rsidR="006521BF" w:rsidRPr="00BE54A7">
        <w:fldChar w:fldCharType="begin">
          <w:fldData xml:space="preserve">PEVuZE5vdGU+PENpdGU+PEF1dGhvcj5MZWRvdXg8L0F1dGhvcj48WWVhcj4yMDAzPC9ZZWFyPjxS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</w:fldData>
        </w:fldChar>
      </w:r>
      <w:r w:rsidRPr="00BE54A7">
        <w:instrText xml:space="preserve"> ADDIN EN.CITE </w:instrText>
      </w:r>
      <w:r w:rsidR="006521BF" w:rsidRPr="00BE54A7">
        <w:fldChar w:fldCharType="begin">
          <w:fldData xml:space="preserve">PEVuZE5vdGU+PENpdGU+PEF1dGhvcj5MZWRvdXg8L0F1dGhvcj48WWVhcj4yMDAzPC9ZZWFyPjxS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(Ledoux</w:t>
      </w:r>
      <w:r w:rsidR="00392425" w:rsidRPr="00BE54A7">
        <w:rPr>
          <w:i/>
          <w:noProof/>
        </w:rPr>
        <w:t xml:space="preserve"> et al.</w:t>
      </w:r>
      <w:r w:rsidR="00392425" w:rsidRPr="00BE54A7">
        <w:rPr>
          <w:noProof/>
        </w:rPr>
        <w:t xml:space="preserve">, 2003, </w:t>
      </w:r>
      <w:r w:rsidRPr="00BE54A7">
        <w:rPr>
          <w:noProof/>
        </w:rPr>
        <w:t>McClay and Manal</w:t>
      </w:r>
      <w:r w:rsidR="00392425" w:rsidRPr="00BE54A7">
        <w:rPr>
          <w:noProof/>
        </w:rPr>
        <w:t>,</w:t>
      </w:r>
      <w:r w:rsidRPr="00BE54A7">
        <w:rPr>
          <w:noProof/>
        </w:rPr>
        <w:t xml:space="preserve"> </w:t>
      </w:r>
      <w:r w:rsidR="00392425" w:rsidRPr="00BE54A7">
        <w:rPr>
          <w:noProof/>
        </w:rPr>
        <w:t>1998,</w:t>
      </w:r>
      <w:r w:rsidRPr="00BE54A7">
        <w:rPr>
          <w:noProof/>
        </w:rPr>
        <w:t xml:space="preserve"> Williams, </w:t>
      </w:r>
      <w:r w:rsidR="00392425" w:rsidRPr="00BE54A7">
        <w:rPr>
          <w:noProof/>
        </w:rPr>
        <w:t>D.S., 3rd</w:t>
      </w:r>
      <w:r w:rsidRPr="00BE54A7">
        <w:rPr>
          <w:i/>
        </w:rPr>
        <w:t xml:space="preserve"> et al.</w:t>
      </w:r>
      <w:r w:rsidR="00392425" w:rsidRPr="00BE54A7">
        <w:rPr>
          <w:noProof/>
        </w:rPr>
        <w:t>, 2004,</w:t>
      </w:r>
      <w:r w:rsidRPr="00BE54A7">
        <w:rPr>
          <w:noProof/>
        </w:rPr>
        <w:t xml:space="preserve"> Williams, </w:t>
      </w:r>
      <w:r w:rsidR="00392425" w:rsidRPr="00BE54A7">
        <w:rPr>
          <w:noProof/>
        </w:rPr>
        <w:t>D.S.</w:t>
      </w:r>
      <w:r w:rsidRPr="00BE54A7">
        <w:rPr>
          <w:i/>
        </w:rPr>
        <w:t xml:space="preserve"> et al.</w:t>
      </w:r>
      <w:r w:rsidR="00392425" w:rsidRPr="00BE54A7">
        <w:rPr>
          <w:noProof/>
        </w:rPr>
        <w:t>, 2001b)</w:t>
      </w:r>
      <w:r w:rsidR="006521BF" w:rsidRPr="00BE54A7">
        <w:fldChar w:fldCharType="end"/>
      </w:r>
      <w:r w:rsidRPr="00BE54A7">
        <w:t xml:space="preserve">.  </w:t>
      </w:r>
    </w:p>
    <w:p w:rsidR="00496215" w:rsidRDefault="00496215" w:rsidP="00496215">
      <w:pPr>
        <w:spacing w:line="480" w:lineRule="auto"/>
        <w:ind w:firstLine="720"/>
      </w:pPr>
      <w:r w:rsidRPr="00BE54A7">
        <w:t xml:space="preserve">The injury patterns suffered by HA and LA athletes are manifestations of the mechanical function of the foot and lower extremity during dynamic activities.  It has been shown that HA athletes experience more bony injuries such as </w:t>
      </w:r>
      <w:proofErr w:type="spellStart"/>
      <w:r w:rsidRPr="00BE54A7">
        <w:t>tibial</w:t>
      </w:r>
      <w:proofErr w:type="spellEnd"/>
      <w:r w:rsidRPr="00BE54A7">
        <w:t xml:space="preserve"> and fifth metatarsal stress fractures and tend </w:t>
      </w:r>
      <w:r w:rsidRPr="00BE54A7">
        <w:lastRenderedPageBreak/>
        <w:t>to have these injuries on the lateral aspect of the lower extremity</w:t>
      </w:r>
      <w:r w:rsidR="00392425" w:rsidRPr="00BE54A7">
        <w:t xml:space="preserve"> </w:t>
      </w:r>
      <w:r w:rsidR="00924078" w:rsidRPr="00BE54A7">
        <w:fldChar w:fldCharType="begin"/>
      </w:r>
      <w:r w:rsidR="00392425" w:rsidRPr="00BE54A7">
        <w:instrText xml:space="preserve"> ADDIN EN.CITE &lt;EndNote&gt;&lt;Cite&gt;&lt;Author&gt;Williams&lt;/Author&gt;&lt;Year&gt;2001&lt;/Year&gt;&lt;RecNum&gt;45&lt;/RecNum&gt;&lt;record&gt;&lt;rec-number&gt;45&lt;/rec-number&gt;&lt;foreign-keys&gt;&lt;key app="EN" db-id="ftz2pa50la9r0se2xpqv2ddjtsvafxeezvfx"&gt;45&lt;/key&gt;&lt;/foreign-keys&gt;&lt;ref-type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Biomech&lt;/secondary-title&gt;&lt;/titles&gt;&lt;periodical&gt;&lt;full-title&gt;Clin Biomech&lt;/full-title&gt;&lt;/periodical&gt;&lt;pages&gt;341-7&lt;/pages&gt;&lt;volume&gt;16&lt;/volume&gt;&lt;number&gt;4&lt;/number&gt;&lt;keywords&gt;&lt;keyword&gt;Adult&lt;/keyword&gt;&lt;keyword&gt;Chi-Square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924078" w:rsidRPr="00BE54A7">
        <w:fldChar w:fldCharType="separate"/>
      </w:r>
      <w:r w:rsidR="00392425" w:rsidRPr="00BE54A7">
        <w:rPr>
          <w:noProof/>
        </w:rPr>
        <w:t>(Williams, D.S., 3rd et al., 2001a)</w:t>
      </w:r>
      <w:r w:rsidR="00924078" w:rsidRPr="00BE54A7">
        <w:fldChar w:fldCharType="end"/>
      </w:r>
      <w:r w:rsidR="00392425" w:rsidRPr="00BE54A7">
        <w:t>.</w:t>
      </w:r>
      <w:r w:rsidRPr="00BE54A7">
        <w:t xml:space="preserve">  LA athletes have a greater rate of injury to soft-tissues including patellar and </w:t>
      </w:r>
      <w:proofErr w:type="spellStart"/>
      <w:r w:rsidRPr="00BE54A7">
        <w:t>achilles</w:t>
      </w:r>
      <w:proofErr w:type="spellEnd"/>
      <w:r w:rsidRPr="00BE54A7">
        <w:t xml:space="preserve"> tendonitis and have a greater incidence of injury to the medial aspect of the lower extremity </w:t>
      </w:r>
      <w:r w:rsidR="006521BF" w:rsidRPr="00BE54A7">
        <w:fldChar w:fldCharType="begin"/>
      </w:r>
      <w:r w:rsidRPr="00BE54A7">
        <w:instrText xml:space="preserve"> ADDIN EN.CITE &lt;EndNote&gt;&lt;Cite&gt;&lt;Author&gt;Williams&lt;/Author&gt;&lt;Year&gt;2001&lt;/Year&gt;&lt;RecNum&gt;45&lt;/RecNum&gt;&lt;record&gt;&lt;rec-number&gt;45&lt;/rec-number&gt;&lt;foreign-keys&gt;&lt;key app="EN" db-id="ftz2pa50la9r0se2xpqv2ddjtsvafxeezvfx"&gt;45&lt;/key&gt;&lt;/foreign-keys&gt;&lt;ref-type name="Journal Article"&gt;17&lt;/ref-type&gt;&lt;contributors&gt;&lt;authors&gt;&lt;author&gt;Williams, D. S., 3rd&lt;/author&gt;&lt;author&gt;McClay, I. S.&lt;/author&gt;&lt;author&gt;Hamill, J.&lt;/author&gt;&lt;/authors&gt;&lt;/contributors&gt;&lt;auth-address&gt;Department of Physical Therapy, East Carolina University, Greenville, NC 27858-4353, USA. williamsdor@mail.ecu.edu&lt;/auth-address&gt;&lt;titles&gt;&lt;title&gt;Arch structure and injury patterns in runners&lt;/title&gt;&lt;secondary-title&gt;Clin Biomech</w:instrText>
      </w:r>
      <w:r w:rsidR="00392425" w:rsidRPr="00BE54A7">
        <w:instrText>&lt;/secondary-title&gt;&lt;/titles&gt;&lt;periodical&gt;&lt;full-title&gt;Clin Biomech&lt;/full-title&gt;&lt;/periodical&gt;&lt;pages&gt;341-7&lt;/pages&gt;&lt;volume&gt;16&lt;/volume&gt;&lt;number&gt;4&lt;/number&gt;&lt;keywords&gt;&lt;keyword&gt;Adult&lt;/keyword&gt;&lt;keyword&gt;Chi-Square</w:instrText>
      </w:r>
      <w:r w:rsidRPr="00BE54A7">
        <w:instrText xml:space="preserve"> Distribution&lt;/keyword&gt;&lt;keyword&gt;Female&lt;/keyword&gt;&lt;keyword&gt;Foot/*anatomy &amp;amp; histology&lt;/keyword&gt;&lt;keyword&gt;Foot Injuries/epidemiology&lt;/keyword&gt;&lt;keyword&gt;Humans&lt;/keyword&gt;&lt;keyword&gt;Incidence&lt;/keyword&gt;&lt;keyword&gt;Male&lt;/keyword&gt;&lt;keyword&gt;Risk Factors&lt;/keyword&gt;&lt;keyword&gt;Running/*injuries&lt;/keyword&gt;&lt;/keywords&gt;&lt;dates&gt;&lt;year&gt;2001&lt;/year&gt;&lt;pub-dates&gt;&lt;date&gt;May&lt;/date&gt;&lt;/pub-dates&gt;&lt;/dates&gt;&lt;accession-num&gt;11358622&lt;/accession-num&gt;&lt;urls&gt;&lt;related-urls&gt;&lt;url&gt;http://www.ncbi.nlm.nih.gov/entrez/query.fcgi?cmd=Retrieve&amp;amp;db=PubMed&amp;amp;dopt=Citation&amp;amp;list_uids=11358622&lt;/url&gt;&lt;/related-urls&gt;&lt;/urls&gt;&lt;/record&gt;&lt;/Cite&gt;&lt;/EndNote&gt;</w:instrText>
      </w:r>
      <w:r w:rsidR="006521BF" w:rsidRPr="00BE54A7">
        <w:fldChar w:fldCharType="separate"/>
      </w:r>
      <w:r w:rsidRPr="00BE54A7">
        <w:rPr>
          <w:noProof/>
        </w:rPr>
        <w:t xml:space="preserve">(Williams, </w:t>
      </w:r>
      <w:r w:rsidR="00392425" w:rsidRPr="00BE54A7">
        <w:rPr>
          <w:noProof/>
        </w:rPr>
        <w:t>D.S., 3rd</w:t>
      </w:r>
      <w:r w:rsidRPr="00BE54A7">
        <w:rPr>
          <w:noProof/>
        </w:rPr>
        <w:t xml:space="preserve"> et al.</w:t>
      </w:r>
      <w:r w:rsidR="00392425" w:rsidRPr="00BE54A7">
        <w:rPr>
          <w:noProof/>
        </w:rPr>
        <w:t>, 2001a)</w:t>
      </w:r>
      <w:r w:rsidR="006521BF" w:rsidRPr="00BE54A7">
        <w:fldChar w:fldCharType="end"/>
      </w:r>
      <w:r w:rsidRPr="00BE54A7">
        <w:t xml:space="preserve">.  </w:t>
      </w:r>
      <w:r w:rsidR="00392425" w:rsidRPr="00BE54A7">
        <w:t>The</w:t>
      </w:r>
      <w:r w:rsidRPr="00BE54A7">
        <w:t xml:space="preserve"> foot is the point of interaction with the ground during most athletic </w:t>
      </w:r>
      <w:r w:rsidR="00392425" w:rsidRPr="00BE54A7">
        <w:t xml:space="preserve">tasks. </w:t>
      </w:r>
      <w:r w:rsidR="004479B6" w:rsidRPr="00BE54A7">
        <w:t xml:space="preserve"> </w:t>
      </w:r>
      <w:r w:rsidR="00392425" w:rsidRPr="00BE54A7">
        <w:t>Therefore,</w:t>
      </w:r>
      <w:r w:rsidRPr="00BE54A7">
        <w:t xml:space="preserve"> these unique injury patterns may be associated with altered loading patterns within the foot which are transmitted through the foot to the rest of the lower extremity.  It has been shown that HA have more rigidity (less flexibility) </w:t>
      </w:r>
      <w:r w:rsidR="006521BF" w:rsidRPr="00BE54A7">
        <w:fldChar w:fldCharType="begin">
          <w:fldData xml:space="preserve">PEVuZE5vdGU+PENpdGU+PEF1dGhvcj5GcmFuY288L0F1dGhvcj48WWVhcj4xOTg3PC9ZZWFyPjxS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=
</w:fldData>
        </w:fldChar>
      </w:r>
      <w:r w:rsidRPr="00BE54A7">
        <w:instrText xml:space="preserve"> ADDIN EN.CITE </w:instrText>
      </w:r>
      <w:r w:rsidR="006521BF" w:rsidRPr="00BE54A7">
        <w:fldChar w:fldCharType="begin">
          <w:fldData xml:space="preserve">PEVuZE5vdGU+PENpdGU+PEF1dGhvcj5GcmFuY288L0F1dGhvcj48WWVhcj4xOTg3PC9ZZWFyPjxS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=
</w:fldData>
        </w:fldChar>
      </w:r>
      <w:r w:rsidRPr="00BE54A7">
        <w:instrText xml:space="preserve"> ADDIN EN.CITE.DATA </w:instrText>
      </w:r>
      <w:r w:rsidR="006521BF" w:rsidRPr="00BE54A7">
        <w:fldChar w:fldCharType="end"/>
      </w:r>
      <w:r w:rsidR="006521BF" w:rsidRPr="00BE54A7">
        <w:fldChar w:fldCharType="separate"/>
      </w:r>
      <w:r w:rsidRPr="00BE54A7">
        <w:rPr>
          <w:noProof/>
        </w:rPr>
        <w:t>(Franco</w:t>
      </w:r>
      <w:r w:rsidR="00392425" w:rsidRPr="00BE54A7">
        <w:rPr>
          <w:noProof/>
        </w:rPr>
        <w:t>,</w:t>
      </w:r>
      <w:r w:rsidRPr="00BE54A7">
        <w:rPr>
          <w:noProof/>
        </w:rPr>
        <w:t xml:space="preserve"> </w:t>
      </w:r>
      <w:r w:rsidR="00392425" w:rsidRPr="00BE54A7">
        <w:rPr>
          <w:noProof/>
        </w:rPr>
        <w:t>1987,</w:t>
      </w:r>
      <w:r w:rsidRPr="00BE54A7">
        <w:rPr>
          <w:noProof/>
        </w:rPr>
        <w:t xml:space="preserve"> Zifchock</w:t>
      </w:r>
      <w:r w:rsidRPr="00BE54A7">
        <w:rPr>
          <w:i/>
        </w:rPr>
        <w:t xml:space="preserve"> et al.</w:t>
      </w:r>
      <w:r w:rsidR="00392425" w:rsidRPr="00BE54A7">
        <w:rPr>
          <w:noProof/>
        </w:rPr>
        <w:t>,</w:t>
      </w:r>
      <w:r w:rsidRPr="00BE54A7">
        <w:rPr>
          <w:noProof/>
        </w:rPr>
        <w:t xml:space="preserve"> 2006)</w:t>
      </w:r>
      <w:r w:rsidR="006521BF" w:rsidRPr="00BE54A7">
        <w:fldChar w:fldCharType="end"/>
      </w:r>
      <w:r w:rsidRPr="00BE54A7">
        <w:t xml:space="preserve"> and greater supination during walking and running exercises </w:t>
      </w:r>
      <w:r w:rsidR="006521BF" w:rsidRPr="00BE54A7">
        <w:fldChar w:fldCharType="begin">
          <w:fldData xml:space="preserve">PEVuZE5vdGU+PENpdGU+PEF1dGhvcj5IaW50ZXJtYW5uPC9BdXRob3I+PFllYXI+MTk5NDwvWWVh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</w:fldData>
        </w:fldChar>
      </w:r>
      <w:r w:rsidRPr="00BE54A7">
        <w:instrText xml:space="preserve"> ADDIN EN.CITE </w:instrText>
      </w:r>
      <w:r w:rsidR="006521BF" w:rsidRPr="00BE54A7">
        <w:fldChar w:fldCharType="begin">
          <w:fldData xml:space="preserve">PEVuZE5vdGU+PENpdGU+PEF1dGhvcj5IaW50ZXJtYW5uPC9BdXRob3I+PFllYXI+MTk5NDwvWWVh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 xml:space="preserve">(Hintermann, 1994, </w:t>
      </w:r>
      <w:r w:rsidRPr="00BE54A7">
        <w:rPr>
          <w:noProof/>
        </w:rPr>
        <w:t>James et al.</w:t>
      </w:r>
      <w:r w:rsidR="00392425" w:rsidRPr="00BE54A7">
        <w:rPr>
          <w:noProof/>
        </w:rPr>
        <w:t>,</w:t>
      </w:r>
      <w:r w:rsidRPr="00BE54A7">
        <w:rPr>
          <w:noProof/>
        </w:rPr>
        <w:t xml:space="preserve"> </w:t>
      </w:r>
      <w:r w:rsidR="00392425" w:rsidRPr="00BE54A7">
        <w:rPr>
          <w:noProof/>
        </w:rPr>
        <w:t>1978,</w:t>
      </w:r>
      <w:r w:rsidRPr="00BE54A7">
        <w:rPr>
          <w:noProof/>
        </w:rPr>
        <w:t xml:space="preserve"> Stacoff</w:t>
      </w:r>
      <w:r w:rsidRPr="00BE54A7">
        <w:rPr>
          <w:i/>
        </w:rPr>
        <w:t xml:space="preserve"> et al.</w:t>
      </w:r>
      <w:r w:rsidR="00392425" w:rsidRPr="00BE54A7">
        <w:rPr>
          <w:noProof/>
        </w:rPr>
        <w:t>, 2000b)</w:t>
      </w:r>
      <w:r w:rsidR="006521BF" w:rsidRPr="00BE54A7">
        <w:fldChar w:fldCharType="end"/>
      </w:r>
      <w:r w:rsidRPr="00BE54A7">
        <w:t xml:space="preserve"> than LA individuals.  Evidence has also shown that HA individuals have greater stiffness within the foot compared to LA individuals during a quasi-static measurement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rPr>
        <w:t>(Zifchock et al.</w:t>
      </w:r>
      <w:r w:rsidR="00392425" w:rsidRPr="00BE54A7">
        <w:rPr>
          <w:noProof/>
        </w:rPr>
        <w:t>,</w:t>
      </w:r>
      <w:r w:rsidRPr="00BE54A7">
        <w:rPr>
          <w:noProof/>
        </w:rPr>
        <w:t xml:space="preserve"> 2006)</w:t>
      </w:r>
      <w:r w:rsidR="006521BF" w:rsidRPr="00BE54A7">
        <w:fldChar w:fldCharType="end"/>
      </w:r>
      <w:r w:rsidR="00392425" w:rsidRPr="00BE54A7">
        <w:t>. This suggests that</w:t>
      </w:r>
      <w:r w:rsidRPr="00BE54A7">
        <w:t xml:space="preserve"> HA feet are less capable of attenuating shock during athletic movements.  A diminished capacity to absorb impact loads during running would result in greater forces being applied to the lower extremity.  </w:t>
      </w:r>
    </w:p>
    <w:p w:rsidR="007813D4" w:rsidRPr="00BE54A7" w:rsidRDefault="007813D4" w:rsidP="00496215">
      <w:pPr>
        <w:spacing w:line="480" w:lineRule="auto"/>
        <w:ind w:firstLine="720"/>
      </w:pPr>
    </w:p>
    <w:p w:rsidR="00496215" w:rsidRPr="00BE54A7" w:rsidRDefault="00496215" w:rsidP="00496215">
      <w:pPr>
        <w:spacing w:line="480" w:lineRule="auto"/>
        <w:ind w:firstLine="720"/>
      </w:pPr>
      <w:r w:rsidRPr="00BE54A7">
        <w:t xml:space="preserve">Though aberrant foot function has been known to increase the propensity of injury in both HA and LA individuals, research investigating </w:t>
      </w:r>
      <w:r w:rsidR="00392425" w:rsidRPr="00BE54A7">
        <w:t>possible mechanisms leading to these different injury patterns</w:t>
      </w:r>
      <w:r w:rsidRPr="00BE54A7">
        <w:t xml:space="preserve"> is still relatively rare.  Most biomechanical studies model the foot as a single rigid segment.  Many studies investigating lower extremity injury patterns have focused on topics including </w:t>
      </w:r>
      <w:proofErr w:type="spellStart"/>
      <w:r w:rsidRPr="00BE54A7">
        <w:t>rearfoot</w:t>
      </w:r>
      <w:proofErr w:type="spellEnd"/>
      <w:r w:rsidRPr="00BE54A7">
        <w:t xml:space="preserve"> motion, </w:t>
      </w:r>
      <w:proofErr w:type="spellStart"/>
      <w:r w:rsidRPr="00BE54A7">
        <w:t>tibial</w:t>
      </w:r>
      <w:proofErr w:type="spellEnd"/>
      <w:r w:rsidRPr="00BE54A7">
        <w:t xml:space="preserve">-calcaneal timing and lower extremity coordination patterns.  However, it is known that the foot does not act as a single, rigid segment mechanically.  The recent development of several multi-segment foot models allows for direct investigation of kinematics within the foot </w:t>
      </w:r>
      <w:r w:rsidR="006521BF" w:rsidRPr="00BE54A7">
        <w:fldChar w:fldCharType="begin">
          <w:fldData xml:space="preserve">PEVuZE5vdGU+PENpdGU+PEF1dGhvcj5DYXJzb248L0F1dGhvcj48WWVhcj4yMDAxPC9ZZWFyPjxS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</w:fldData>
        </w:fldChar>
      </w:r>
      <w:r w:rsidRPr="00BE54A7">
        <w:instrText xml:space="preserve"> ADDIN EN.CITE </w:instrText>
      </w:r>
      <w:r w:rsidR="006521BF" w:rsidRPr="00BE54A7">
        <w:fldChar w:fldCharType="begin">
          <w:fldData xml:space="preserve">PEVuZE5vdGU+PENpdGU+PEF1dGhvcj5DYXJzb248L0F1dGhvcj48WWVhcj4yMDAxPC9ZZWFyPjxS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</w:fldData>
        </w:fldChar>
      </w:r>
      <w:r w:rsidRPr="00BE54A7">
        <w:instrText xml:space="preserve"> ADDIN EN.CITE.DATA </w:instrText>
      </w:r>
      <w:r w:rsidR="006521BF" w:rsidRPr="00BE54A7">
        <w:fldChar w:fldCharType="end"/>
      </w:r>
      <w:r w:rsidR="006521BF" w:rsidRPr="00BE54A7">
        <w:fldChar w:fldCharType="separate"/>
      </w:r>
      <w:r w:rsidR="00392425" w:rsidRPr="00BE54A7">
        <w:rPr>
          <w:noProof/>
        </w:rPr>
        <w:t>(Carson</w:t>
      </w:r>
      <w:r w:rsidRPr="00BE54A7">
        <w:rPr>
          <w:i/>
        </w:rPr>
        <w:t xml:space="preserve"> et al.</w:t>
      </w:r>
      <w:r w:rsidR="00392425" w:rsidRPr="00BE54A7">
        <w:rPr>
          <w:noProof/>
        </w:rPr>
        <w:t>, 2001, Hunt</w:t>
      </w:r>
      <w:r w:rsidRPr="00BE54A7">
        <w:rPr>
          <w:i/>
        </w:rPr>
        <w:t xml:space="preserve"> et al.</w:t>
      </w:r>
      <w:r w:rsidR="00392425" w:rsidRPr="00BE54A7">
        <w:rPr>
          <w:noProof/>
        </w:rPr>
        <w:t>, 2001, Leardini</w:t>
      </w:r>
      <w:r w:rsidRPr="00BE54A7">
        <w:rPr>
          <w:i/>
        </w:rPr>
        <w:t xml:space="preserve"> et al.</w:t>
      </w:r>
      <w:r w:rsidR="00392425" w:rsidRPr="00BE54A7">
        <w:rPr>
          <w:noProof/>
        </w:rPr>
        <w:t>, 1999,</w:t>
      </w:r>
      <w:r w:rsidRPr="00BE54A7">
        <w:rPr>
          <w:noProof/>
        </w:rPr>
        <w:t xml:space="preserve"> MacWilliams</w:t>
      </w:r>
      <w:r w:rsidRPr="00BE54A7">
        <w:rPr>
          <w:i/>
        </w:rPr>
        <w:t xml:space="preserve"> et al.</w:t>
      </w:r>
      <w:r w:rsidR="00392425" w:rsidRPr="00BE54A7">
        <w:rPr>
          <w:noProof/>
        </w:rPr>
        <w:t>,</w:t>
      </w:r>
      <w:r w:rsidRPr="00BE54A7">
        <w:rPr>
          <w:noProof/>
        </w:rPr>
        <w:t xml:space="preserve"> 2003)</w:t>
      </w:r>
      <w:r w:rsidR="006521BF" w:rsidRPr="00BE54A7">
        <w:fldChar w:fldCharType="end"/>
      </w:r>
      <w:r w:rsidRPr="00BE54A7">
        <w:t xml:space="preserve">.  The Oxford multi-segment foot model was initially developed for </w:t>
      </w:r>
      <w:r w:rsidRPr="00BE54A7">
        <w:lastRenderedPageBreak/>
        <w:t xml:space="preserve">use in a clinical setting and consisted of three segments: the </w:t>
      </w:r>
      <w:proofErr w:type="spellStart"/>
      <w:r w:rsidRPr="00BE54A7">
        <w:t>rearfoot</w:t>
      </w:r>
      <w:proofErr w:type="spellEnd"/>
      <w:r w:rsidRPr="00BE54A7">
        <w:t xml:space="preserve">, forefoot and hallux </w:t>
      </w:r>
      <w:r w:rsidR="006521BF" w:rsidRPr="00BE54A7">
        <w:fldChar w:fldCharType="begin"/>
      </w:r>
      <w:r w:rsidRPr="00BE54A7">
        <w:instrText xml:space="preserve"> ADDIN EN.CITE &lt;EndNote&gt;&lt;Cite&gt;&lt;Author&gt;Carson&lt;/Author&gt;&lt;Year&gt;2001&lt;/Year&gt;&lt;RecNum&gt;4&lt;/RecNum&gt;&lt;record&gt;&lt;rec-number&gt;4&lt;/rec-number&gt;&lt;foreign-keys&gt;&lt;key app="EN" db-id="ftz2pa50la9r0se2xpqv2ddjtsvafxeezvfx"&gt;4&lt;/key&gt;&lt;/foreign-keys&gt;&lt;ref-type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EndNote&gt;</w:instrText>
      </w:r>
      <w:r w:rsidR="006521BF" w:rsidRPr="00BE54A7">
        <w:fldChar w:fldCharType="separate"/>
      </w:r>
      <w:r w:rsidRPr="00BE54A7">
        <w:rPr>
          <w:noProof/>
        </w:rPr>
        <w:t>(Carson et al.</w:t>
      </w:r>
      <w:r w:rsidR="00392425" w:rsidRPr="00BE54A7">
        <w:rPr>
          <w:noProof/>
        </w:rPr>
        <w:t>,</w:t>
      </w:r>
      <w:r w:rsidRPr="00BE54A7">
        <w:rPr>
          <w:noProof/>
        </w:rPr>
        <w:t xml:space="preserve"> 2001)</w:t>
      </w:r>
      <w:r w:rsidR="006521BF" w:rsidRPr="00BE54A7">
        <w:fldChar w:fldCharType="end"/>
      </w:r>
      <w:r w:rsidRPr="00BE54A7">
        <w:t>.  Though the Oxford multi-segment foot model did describe motion within the foot, the</w:t>
      </w:r>
      <w:r w:rsidR="00392425" w:rsidRPr="00BE54A7">
        <w:t xml:space="preserve"> focus of the study did not pertain to</w:t>
      </w:r>
      <w:r w:rsidRPr="00BE54A7">
        <w:t xml:space="preserve"> foot type</w:t>
      </w:r>
      <w:r w:rsidR="00392425" w:rsidRPr="00BE54A7">
        <w:t xml:space="preserve"> or aberrant foot function </w:t>
      </w:r>
      <w:r w:rsidR="006521BF" w:rsidRPr="00BE54A7">
        <w:fldChar w:fldCharType="begin"/>
      </w:r>
      <w:r w:rsidRPr="00BE54A7">
        <w:instrText xml:space="preserve"> ADDIN EN.CITE &lt;EndNote&gt;&lt;Cite&gt;&lt;Author&gt;Carson&lt;/Author&gt;&lt;Year&gt;2001&lt;/Year&gt;&lt;RecNum&gt;4&lt;/RecNum&gt;&lt;record&gt;&lt;rec-number&gt;4&lt;/rec-number&gt;&lt;foreign-keys&gt;&lt;key app="EN" db-id="ftz2pa50la9r0se2xpqv2ddjtsvafxeezvfx"&gt;4&lt;/key&gt;&lt;/foreign-keys&gt;&lt;ref-type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EndNote&gt;</w:instrText>
      </w:r>
      <w:r w:rsidR="006521BF" w:rsidRPr="00BE54A7">
        <w:fldChar w:fldCharType="separate"/>
      </w:r>
      <w:r w:rsidRPr="00BE54A7">
        <w:rPr>
          <w:noProof/>
        </w:rPr>
        <w:t>(Carson et al.</w:t>
      </w:r>
      <w:r w:rsidR="00392425" w:rsidRPr="00BE54A7">
        <w:rPr>
          <w:noProof/>
        </w:rPr>
        <w:t>,</w:t>
      </w:r>
      <w:r w:rsidRPr="00BE54A7">
        <w:rPr>
          <w:noProof/>
        </w:rPr>
        <w:t xml:space="preserve"> 2001)</w:t>
      </w:r>
      <w:r w:rsidR="006521BF" w:rsidRPr="00BE54A7">
        <w:fldChar w:fldCharType="end"/>
      </w:r>
      <w:r w:rsidRPr="00BE54A7">
        <w:t xml:space="preserve">.  Hunt </w:t>
      </w:r>
      <w:r w:rsidRPr="00BE54A7">
        <w:rPr>
          <w:i/>
        </w:rPr>
        <w:t>et al</w:t>
      </w:r>
      <w:r w:rsidRPr="00BE54A7">
        <w:t xml:space="preserve">. used a multi-segment foot model similar to the Oxford model to describe the mechanics as well as control of the low-arch compared to normal arch in walking </w:t>
      </w:r>
      <w:r w:rsidR="006521BF" w:rsidRPr="00BE54A7">
        <w:fldChar w:fldCharType="begin"/>
      </w:r>
      <w:r w:rsidRPr="00BE54A7">
        <w:instrText xml:space="preserve"> ADDIN EN.CITE &lt;EndNote&gt;&lt;Cite&gt;&lt;Author&gt;Hunt&lt;/Author&gt;&lt;Year&gt;2004&lt;/Year&gt;&lt;RecNum&gt;14&lt;/RecNum&gt;&lt;record&gt;&lt;rec-number&gt;14&lt;/rec-number&gt;&lt;foreign-keys&gt;&lt;key app="EN" db-id="ftz2pa50la9r0se2xpqv2ddjtsvafxeezvfx"&gt;14&lt;/key&gt;&lt;/foreign-keys&gt;&lt;ref-type name="Journal Article"&gt;17&lt;/ref-type&gt;&lt;contributors&gt;&lt;authors&gt;&lt;author&gt;Hunt, A. E.&lt;/author&gt;&lt;author&gt;Smith, R. M.&lt;/author&gt;&lt;/authors&gt;&lt;/contributors&gt;&lt;auth-address&gt;Faculty of Health Sciences, School of Physiotherapy, The University of Sydney, P.O. Box 170, Lidcombe, NSW 1825, Australia. a.hunt@fhs.usyd.edu.au&lt;/auth-address&gt;&lt;titles&gt;&lt;title&gt;Mechanics and control of the flat versus normal foot during the stance phase of walking&lt;/title&gt;&lt;secondary-title&gt;Clin Biomech</w:instrText>
      </w:r>
      <w:r w:rsidR="00392425" w:rsidRPr="00BE54A7">
        <w:instrText>&lt;/secondary-title&gt;&lt;/titles&gt;&lt;periodical&gt;&lt;full-title&gt;Clin Biomech&lt;/full-title&gt;&lt;/periodical&gt;&lt;pages&gt;391-7&lt;/pages&gt;&lt;volume&gt;19&lt;/volume&gt;&lt;number&gt;4&lt;/number&gt;&lt;keywords&gt;&lt;keyword&gt;Adaptation,</w:instrText>
      </w:r>
      <w:r w:rsidRPr="00BE54A7">
        <w:instrText xml:space="preserve"> Physiological&lt;/keyword&gt;&lt;keyword&gt;Adolescent&lt;/keyword&gt;&lt;keyword&gt;Adult&lt;/keyword&gt;&lt;keyword&gt;Ankle Joint/*physiopathology&lt;/keyword&gt;&lt;keyword&gt;Biomechanics/methods&lt;/keyword&gt;&lt;keyword&gt;Comparative Study&lt;/keyword&gt;&lt;keyword&gt;Computer Simulation&lt;/keyword&gt;&lt;keyword&gt;Electromyography&lt;/keyword&gt;&lt;keyword&gt;Feedback&lt;/keyword&gt;&lt;keyword&gt;Flatfoot/*physiopathology&lt;/keyword&gt;&lt;keyword&gt;Foot/*physiopathology&lt;/keyword&gt;&lt;keyword&gt;*Gait&lt;/keyword&gt;&lt;keyword&gt;Humans&lt;/keyword&gt;&lt;keyword&gt;Male&lt;/keyword&gt;&lt;keyword&gt;*Models, Biological&lt;/keyword&gt;&lt;keyword&gt;*Muscle Contraction&lt;/keyword&gt;&lt;keyword&gt;Musculoskeletal Equilibrium&lt;/keyword&gt;&lt;keyword&gt;*Posture&lt;/keyword&gt;&lt;keyword&gt;Range of Motion, Articular&lt;/keyword&gt;&lt;keyword&gt;Research Support, Non-U.S. Gov&amp;apos;t&lt;/keyword&gt;&lt;keyword&gt;Torque&lt;/keyword&gt;&lt;keyword&gt;*Walking&lt;/keyword&gt;&lt;/keywords&gt;&lt;dates&gt;&lt;year&gt;2004&lt;/year&gt;&lt;pub-dates&gt;&lt;date&gt;May&lt;/date&gt;&lt;/pub-dates&gt;&lt;/dates&gt;&lt;accession-num&gt;15109760&lt;/accession-num&gt;&lt;urls&gt;&lt;related-urls&gt;&lt;url&gt;http://www.ncbi.nlm.nih.gov/entrez/query.fcgi?cmd=Retrieve&amp;amp;db=PubMed&amp;amp;dopt=Citation&amp;amp;list_uids=15109760&lt;/url&gt;&lt;/related-urls&gt;&lt;/urls&gt;&lt;/record&gt;&lt;/Cite&gt;&lt;/EndNote&gt;</w:instrText>
      </w:r>
      <w:r w:rsidR="006521BF" w:rsidRPr="00BE54A7">
        <w:fldChar w:fldCharType="separate"/>
      </w:r>
      <w:r w:rsidRPr="00BE54A7">
        <w:rPr>
          <w:noProof/>
        </w:rPr>
        <w:t>(Hunt and Smith</w:t>
      </w:r>
      <w:r w:rsidR="00392425" w:rsidRPr="00BE54A7">
        <w:rPr>
          <w:noProof/>
        </w:rPr>
        <w:t>,</w:t>
      </w:r>
      <w:r w:rsidRPr="00BE54A7">
        <w:rPr>
          <w:noProof/>
        </w:rPr>
        <w:t xml:space="preserve"> 2004)</w:t>
      </w:r>
      <w:r w:rsidR="006521BF" w:rsidRPr="00BE54A7">
        <w:fldChar w:fldCharType="end"/>
      </w:r>
      <w:r w:rsidRPr="00BE54A7">
        <w:t xml:space="preserve">.  Few differences were observed in the kinematics of low-arched and normal </w:t>
      </w:r>
      <w:r w:rsidR="00392425" w:rsidRPr="00BE54A7">
        <w:t>individuals.</w:t>
      </w:r>
      <w:r w:rsidRPr="00BE54A7">
        <w:t xml:space="preserve">  It was also suggested that the low-arched group may be under tighter control than the normal group as evidenced by smaller </w:t>
      </w:r>
      <w:proofErr w:type="spellStart"/>
      <w:r w:rsidRPr="00BE54A7">
        <w:t>rearfoot</w:t>
      </w:r>
      <w:proofErr w:type="spellEnd"/>
      <w:r w:rsidRPr="00BE54A7">
        <w:t xml:space="preserve"> and forefoot motions in the frontal and transverse planes </w:t>
      </w:r>
      <w:r w:rsidR="006521BF" w:rsidRPr="00BE54A7">
        <w:fldChar w:fldCharType="begin"/>
      </w:r>
      <w:r w:rsidRPr="00BE54A7">
        <w:instrText xml:space="preserve"> ADDIN EN.CITE &lt;EndNote&gt;&lt;Cite&gt;&lt;Author&gt;Hunt&lt;/Author&gt;&lt;Year&gt;2004&lt;/Year&gt;&lt;RecNum&gt;14&lt;/RecNum&gt;&lt;record&gt;&lt;rec-number&gt;14&lt;/rec-number&gt;&lt;foreign-keys&gt;&lt;key app="EN" db-id="ftz2pa50la9r0se2xpqv2ddjtsvafxeezvfx"&gt;14&lt;/key&gt;&lt;/foreign-keys&gt;&lt;ref-type name="Journal Article"&gt;17&lt;/ref-type&gt;&lt;contributors&gt;&lt;authors&gt;&lt;author&gt;Hunt, A. E.&lt;/author&gt;&lt;author&gt;Smith, R. M.&lt;/author&gt;&lt;/authors&gt;&lt;/contributors&gt;&lt;auth-address&gt;Faculty of Health Sciences, School of Physiotherapy, The University of Sydney, P.O. Box 170, Lidcombe, NSW 1825, Australia. a.hunt@fhs.usyd.edu.au&lt;/auth-address&gt;&lt;titles&gt;&lt;title&gt;Mechanics and control of the flat versus normal foot during the stance phase of walking&lt;/title&gt;&lt;secondary-title&gt;Clin Biomech</w:instrText>
      </w:r>
      <w:r w:rsidR="00392425" w:rsidRPr="00BE54A7">
        <w:instrText>&lt;/secondary-title&gt;&lt;/titles&gt;&lt;periodical&gt;&lt;full-title&gt;Clin Biomech&lt;/full-title&gt;&lt;/periodical&gt;&lt;pages&gt;391-7&lt;/pages&gt;&lt;volume&gt;19&lt;/volume&gt;&lt;number&gt;4&lt;/number&gt;&lt;keywords&gt;&lt;keyword&gt;Adaptation,</w:instrText>
      </w:r>
      <w:r w:rsidRPr="00BE54A7">
        <w:instrText xml:space="preserve"> Physiological&lt;/keyword&gt;&lt;keyword&gt;Adolescent&lt;/keyword&gt;&lt;keyword&gt;Adult&lt;/keyword&gt;&lt;keyword&gt;Ankle Joint/*physiopathology&lt;/keyword&gt;&lt;keyword&gt;Biomechanics/methods&lt;/keyword&gt;&lt;keyword&gt;Comparative Study&lt;/keyword&gt;&lt;keyword&gt;Computer Simulation&lt;/keyword&gt;&lt;keyword&gt;Electromyography&lt;/keyword&gt;&lt;keyword&gt;Feedback&lt;/keyword&gt;&lt;keyword&gt;Flatfoot/*physiopathology&lt;/keyword&gt;&lt;keyword&gt;Foot/*physiopathology&lt;/keyword&gt;&lt;keyword&gt;*Gait&lt;/keyword&gt;&lt;keyword&gt;Humans&lt;/keyword&gt;&lt;keyword&gt;Male&lt;/keyword&gt;&lt;keyword&gt;*Models, Biological&lt;/keyword&gt;&lt;keyword&gt;*Muscle Contraction&lt;/keyword&gt;&lt;keyword&gt;Musculoskeletal Equilibrium&lt;/keyword&gt;&lt;keyword&gt;*Posture&lt;/keyword&gt;&lt;keyword&gt;Range of Motion, Articular&lt;/keyword&gt;&lt;keyword&gt;Research Support, Non-U.S. Gov&amp;apos;t&lt;/keyword&gt;&lt;keyword&gt;Torque&lt;/keyword&gt;&lt;keyword&gt;*Walking&lt;/keyword&gt;&lt;/keywords&gt;&lt;dates&gt;&lt;year&gt;2004&lt;/year&gt;&lt;pub-dates&gt;&lt;date&gt;May&lt;/date&gt;&lt;/pub-dates&gt;&lt;/dates&gt;&lt;accession-num&gt;15109760&lt;/accession-num&gt;&lt;urls&gt;&lt;related-urls&gt;&lt;url&gt;http://www.ncbi.nlm.nih.gov/entrez/query.fcgi?cmd=Retrieve&amp;amp;db=PubMed&amp;amp;dopt=Citation&amp;amp;list_uids=15109760&lt;/url&gt;&lt;/related-urls&gt;&lt;/urls&gt;&lt;/record&gt;&lt;/Cite&gt;&lt;/EndNote&gt;</w:instrText>
      </w:r>
      <w:r w:rsidR="006521BF" w:rsidRPr="00BE54A7">
        <w:fldChar w:fldCharType="separate"/>
      </w:r>
      <w:r w:rsidRPr="00BE54A7">
        <w:rPr>
          <w:noProof/>
        </w:rPr>
        <w:t>(Hunt and Smith</w:t>
      </w:r>
      <w:r w:rsidR="00392425" w:rsidRPr="00BE54A7">
        <w:rPr>
          <w:noProof/>
        </w:rPr>
        <w:t>,</w:t>
      </w:r>
      <w:r w:rsidRPr="00BE54A7">
        <w:rPr>
          <w:noProof/>
        </w:rPr>
        <w:t xml:space="preserve"> 2004)</w:t>
      </w:r>
      <w:r w:rsidR="006521BF" w:rsidRPr="00BE54A7">
        <w:fldChar w:fldCharType="end"/>
      </w:r>
      <w:r w:rsidRPr="00BE54A7">
        <w:t xml:space="preserve">.  These differences in multi-segment foot motion between low-arched and normal feet would </w:t>
      </w:r>
      <w:r w:rsidR="00392425" w:rsidRPr="00BE54A7">
        <w:t xml:space="preserve">likely </w:t>
      </w:r>
      <w:r w:rsidRPr="00BE54A7">
        <w:t xml:space="preserve">be exacerbated in </w:t>
      </w:r>
      <w:r w:rsidR="00392425" w:rsidRPr="00BE54A7">
        <w:t xml:space="preserve">comparisons to </w:t>
      </w:r>
      <w:r w:rsidRPr="00BE54A7">
        <w:t xml:space="preserve">high-arched feet.  A limitation of Hunt’s study, however, is that subject grouping was conducted using a subjective analysis of arch height and function made by a clinician’s visual assessment </w:t>
      </w:r>
      <w:r w:rsidR="006521BF" w:rsidRPr="00BE54A7">
        <w:fldChar w:fldCharType="begin"/>
      </w:r>
      <w:r w:rsidRPr="00BE54A7">
        <w:instrText xml:space="preserve"> ADDIN EN.CITE &lt;EndNote&gt;&lt;Cite&gt;&lt;Author&gt;Hunt&lt;/Author&gt;&lt;Year&gt;2004&lt;/Year&gt;&lt;RecNum&gt;14&lt;/RecNum&gt;&lt;record&gt;&lt;rec-number&gt;14&lt;/rec-number&gt;&lt;foreign-keys&gt;&lt;key app="EN" db-id="ftz2pa50la9r0se2xpqv2ddjtsvafxeezvfx"&gt;14&lt;/key&gt;&lt;/foreign-keys&gt;&lt;ref-type name="Journal Article"&gt;17&lt;/ref-type&gt;&lt;contributors&gt;&lt;authors&gt;&lt;author&gt;Hunt, A. E.&lt;/author&gt;&lt;author&gt;Smith, R. M.&lt;/author&gt;&lt;/authors&gt;&lt;/contributors&gt;&lt;auth-address&gt;Faculty of Health Sciences, School of Physiotherapy, The University of Sydney, P.O. Box 170, Lidcombe, NSW 1825, Australia. a.hunt@fhs.usyd.edu.au&lt;/auth-address&gt;&lt;titles&gt;&lt;title&gt;Mechanics and control of the flat versus normal foot during the stance phase of walking&lt;/title&gt;&lt;secondary-title&gt;Clin Biomech</w:instrText>
      </w:r>
      <w:r w:rsidR="00392425" w:rsidRPr="00BE54A7">
        <w:instrText>&lt;/secondary-title&gt;&lt;/titles&gt;&lt;periodical&gt;&lt;full-title&gt;Clin Biomech&lt;/full-title&gt;&lt;/periodical&gt;&lt;pages&gt;391-7&lt;/pages&gt;&lt;volume&gt;19&lt;/volume&gt;&lt;number&gt;4&lt;/number&gt;&lt;keywords&gt;&lt;keyword&gt;Adaptation,</w:instrText>
      </w:r>
      <w:r w:rsidRPr="00BE54A7">
        <w:instrText xml:space="preserve"> Physiological&lt;/keyword&gt;&lt;keyword&gt;Adolescent&lt;/keyword&gt;&lt;keyword&gt;Adult&lt;/keyword&gt;&lt;keyword&gt;Ankle Joint/*physiopathology&lt;/keyword&gt;&lt;keyword&gt;Biomechanics/methods&lt;/keyword&gt;&lt;keyword&gt;Comparative Study&lt;/keyword&gt;&lt;keyword&gt;Computer Simulation&lt;/keyword&gt;&lt;keyword&gt;Electromyography&lt;/keyword&gt;&lt;keyword&gt;Feedback&lt;/keyword&gt;&lt;keyword&gt;Flatfoot/*physiopathology&lt;/keyword&gt;&lt;keyword&gt;Foot/*physiopathology&lt;/keyword&gt;&lt;keyword&gt;*Gait&lt;/keyword&gt;&lt;keyword&gt;Humans&lt;/keyword&gt;&lt;keyword&gt;Male&lt;/keyword&gt;&lt;keyword&gt;*Models, Biological&lt;/keyword&gt;&lt;keyword&gt;*Muscle Contraction&lt;/keyword&gt;&lt;keyword&gt;Musculoskeletal Equilibrium&lt;/keyword&gt;&lt;keyword&gt;*Posture&lt;/keyword&gt;&lt;keyword&gt;Range of Motion, Articular&lt;/keyword&gt;&lt;keyword&gt;Research Support, Non-U.S. Gov&amp;apos;t&lt;/keyword&gt;&lt;keyword&gt;Torque&lt;/keyword&gt;&lt;keyword&gt;*Walking&lt;/keyword&gt;&lt;/keywords&gt;&lt;dates&gt;&lt;year&gt;2004&lt;/year&gt;&lt;pub-dates&gt;&lt;date&gt;May&lt;/date&gt;&lt;/pub-dates&gt;&lt;/dates&gt;&lt;accession-num&gt;15109760&lt;/accession-num&gt;&lt;urls&gt;&lt;related-urls&gt;&lt;url&gt;http://www.ncbi.nlm.nih.gov/entrez/query.fcgi?cmd=Retrieve&amp;amp;db=PubMed&amp;amp;dopt=Citation&amp;amp;list_uids=15109760&lt;/url&gt;&lt;/related-urls&gt;&lt;/urls&gt;&lt;/record&gt;&lt;/Cite&gt;&lt;/EndNote&gt;</w:instrText>
      </w:r>
      <w:r w:rsidR="006521BF" w:rsidRPr="00BE54A7">
        <w:fldChar w:fldCharType="separate"/>
      </w:r>
      <w:r w:rsidRPr="00BE54A7">
        <w:rPr>
          <w:noProof/>
        </w:rPr>
        <w:t>(Hunt and Smith</w:t>
      </w:r>
      <w:r w:rsidR="00392425" w:rsidRPr="00BE54A7">
        <w:rPr>
          <w:noProof/>
        </w:rPr>
        <w:t>,</w:t>
      </w:r>
      <w:r w:rsidRPr="00BE54A7">
        <w:rPr>
          <w:noProof/>
        </w:rPr>
        <w:t xml:space="preserve"> 2004)</w:t>
      </w:r>
      <w:r w:rsidR="006521BF" w:rsidRPr="00BE54A7">
        <w:fldChar w:fldCharType="end"/>
      </w:r>
      <w:r w:rsidR="00392425" w:rsidRPr="00BE54A7">
        <w:t>, rather than objective measurement.</w:t>
      </w:r>
      <w:r w:rsidRPr="00BE54A7">
        <w:t xml:space="preserve">  </w:t>
      </w:r>
      <w:proofErr w:type="spellStart"/>
      <w:r w:rsidRPr="00BE54A7">
        <w:t>Leardini</w:t>
      </w:r>
      <w:proofErr w:type="spellEnd"/>
      <w:r w:rsidRPr="00BE54A7">
        <w:t xml:space="preserve"> </w:t>
      </w:r>
      <w:r w:rsidRPr="00BE54A7">
        <w:rPr>
          <w:i/>
        </w:rPr>
        <w:t>et al</w:t>
      </w:r>
      <w:r w:rsidRPr="00BE54A7">
        <w:t xml:space="preserve"> developed a multi-segment foot model designed to allow </w:t>
      </w:r>
      <w:r w:rsidR="00392425" w:rsidRPr="00BE54A7">
        <w:t>three-dimensional (</w:t>
      </w:r>
      <w:r w:rsidRPr="00BE54A7">
        <w:t>3D</w:t>
      </w:r>
      <w:r w:rsidR="00392425" w:rsidRPr="00BE54A7">
        <w:t>)</w:t>
      </w:r>
      <w:r w:rsidRPr="00BE54A7">
        <w:t xml:space="preserve"> kinematic analysis of motion within the foot </w:t>
      </w:r>
      <w:r w:rsidR="006521BF" w:rsidRPr="00BE54A7">
        <w:fldChar w:fldCharType="begin"/>
      </w:r>
      <w:r w:rsidRPr="00BE54A7">
        <w:instrText xml:space="preserve"> ADDIN EN.CITE &lt;EndNote&gt;&lt;Cite&gt;&lt;Author&gt;Leardini&lt;/Author&gt;&lt;Year&gt;1999&lt;/Year&gt;&lt;RecNum&gt;18&lt;/RecNum&gt;&lt;record&gt;&lt;rec-number&gt;18&lt;/rec-number&gt;&lt;foreign-keys&gt;&lt;key app="EN" db-id="ftz2pa50la9r0se2xpqv2ddjtsvafxeezvfx"&gt;18&lt;/key&gt;&lt;/foreign-keys&gt;&lt;ref-type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w:instrText>
      </w:r>
      <w:r w:rsidR="00392425" w:rsidRPr="00BE54A7">
        <w:instrText>&lt;/secondary-title&gt;&lt;/titles&gt;&lt;periodical&gt;&lt;full-title&gt;Clin Biomech&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w:instrText>
      </w:r>
      <w:r w:rsidRPr="00BE54A7">
        <w:instrText xml:space="preserv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rPr>
          <w:noProof/>
        </w:rPr>
        <w:t>(Leardini et al.</w:t>
      </w:r>
      <w:r w:rsidR="00392425" w:rsidRPr="00BE54A7">
        <w:rPr>
          <w:noProof/>
        </w:rPr>
        <w:t>,</w:t>
      </w:r>
      <w:r w:rsidRPr="00BE54A7">
        <w:rPr>
          <w:noProof/>
        </w:rPr>
        <w:t xml:space="preserve"> 1999)</w:t>
      </w:r>
      <w:r w:rsidR="006521BF" w:rsidRPr="00BE54A7">
        <w:fldChar w:fldCharType="end"/>
      </w:r>
      <w:r w:rsidRPr="00BE54A7">
        <w:t xml:space="preserve">.  However, no kinematic patterns with high and low arched individuals were examined using the </w:t>
      </w:r>
      <w:proofErr w:type="spellStart"/>
      <w:r w:rsidRPr="00BE54A7">
        <w:t>Leardini</w:t>
      </w:r>
      <w:proofErr w:type="spellEnd"/>
      <w:r w:rsidRPr="00BE54A7">
        <w:t xml:space="preserve"> model.  At the time of this study, no 3D data exist in the literature comparing multi-segment foot motion of HA and LA athletes.  Therefore, the purpose of this study was to use a multi-segment foot model </w:t>
      </w:r>
      <w:r w:rsidR="006521BF" w:rsidRPr="00BE54A7">
        <w:fldChar w:fldCharType="begin"/>
      </w:r>
      <w:r w:rsidRPr="00BE54A7">
        <w:instrText xml:space="preserve"> ADDIN EN.CITE &lt;EndNote&gt;&lt;Cite&gt;&lt;Author&gt;Leardini&lt;/Author&gt;&lt;Year&gt;1999&lt;/Year&gt;&lt;RecNum&gt;18&lt;/RecNum&gt;&lt;record&gt;&lt;rec-number&gt;18&lt;/rec-number&gt;&lt;foreign-keys&gt;&lt;key app="EN" db-id="ftz2pa50la9r0se2xpqv2ddjtsvafxeezvfx"&gt;18&lt;/key&gt;&lt;/foreign-keys&gt;&lt;ref-type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w:instrText>
      </w:r>
      <w:r w:rsidR="00392425" w:rsidRPr="00BE54A7">
        <w:instrText>&lt;/secondary-title&gt;&lt;/titles&gt;&lt;periodical&gt;&lt;full-title&gt;Clin Biomech&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w:instrText>
      </w:r>
      <w:r w:rsidRPr="00BE54A7">
        <w:instrText xml:space="preserv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rPr>
          <w:noProof/>
        </w:rPr>
        <w:t>(Leardini et al.</w:t>
      </w:r>
      <w:r w:rsidR="00392425" w:rsidRPr="00BE54A7">
        <w:rPr>
          <w:noProof/>
        </w:rPr>
        <w:t>,</w:t>
      </w:r>
      <w:r w:rsidRPr="00BE54A7">
        <w:rPr>
          <w:noProof/>
        </w:rPr>
        <w:t xml:space="preserve"> 1999)</w:t>
      </w:r>
      <w:r w:rsidR="006521BF" w:rsidRPr="00BE54A7">
        <w:fldChar w:fldCharType="end"/>
      </w:r>
      <w:r w:rsidRPr="00BE54A7">
        <w:t xml:space="preserve"> to examine the biomechanical characteristics of high- and low-arched females in movements under different dynamic loading conditions using a multi-segment foot model.  It was hypothesized that high-arched females compared to low-arched females would have less inter-segmental motion of the foot and be less </w:t>
      </w:r>
      <w:proofErr w:type="spellStart"/>
      <w:r w:rsidRPr="00BE54A7">
        <w:t>everted</w:t>
      </w:r>
      <w:proofErr w:type="spellEnd"/>
      <w:r w:rsidRPr="00BE54A7">
        <w:t xml:space="preserve"> at the ankle and within the foot segments.</w:t>
      </w:r>
    </w:p>
    <w:p w:rsidR="00496215" w:rsidRPr="007813D4" w:rsidRDefault="00496215" w:rsidP="002B20C9">
      <w:pPr>
        <w:pStyle w:val="Heading2"/>
        <w:rPr>
          <w:rFonts w:ascii="Times New Roman" w:hAnsi="Times New Roman"/>
          <w:color w:val="auto"/>
          <w:sz w:val="24"/>
          <w:szCs w:val="24"/>
        </w:rPr>
      </w:pPr>
      <w:bookmarkStart w:id="96" w:name="_Toc160953809"/>
      <w:bookmarkStart w:id="97" w:name="_Toc223608039"/>
      <w:bookmarkStart w:id="98" w:name="_Toc223608232"/>
      <w:bookmarkStart w:id="99" w:name="_Toc224284653"/>
      <w:bookmarkStart w:id="100" w:name="_Toc226788316"/>
      <w:bookmarkStart w:id="101" w:name="_Toc342328035"/>
      <w:bookmarkStart w:id="102" w:name="_Toc342328139"/>
      <w:r w:rsidRPr="007813D4">
        <w:rPr>
          <w:rFonts w:ascii="Times New Roman" w:hAnsi="Times New Roman"/>
          <w:color w:val="auto"/>
          <w:sz w:val="24"/>
          <w:szCs w:val="24"/>
        </w:rPr>
        <w:lastRenderedPageBreak/>
        <w:t>2. Methods</w:t>
      </w:r>
      <w:bookmarkEnd w:id="96"/>
      <w:bookmarkEnd w:id="97"/>
      <w:bookmarkEnd w:id="98"/>
      <w:bookmarkEnd w:id="99"/>
      <w:bookmarkEnd w:id="100"/>
      <w:bookmarkEnd w:id="101"/>
      <w:bookmarkEnd w:id="102"/>
    </w:p>
    <w:p w:rsidR="00496215" w:rsidRPr="007813D4" w:rsidRDefault="00496215" w:rsidP="002B20C9">
      <w:pPr>
        <w:pStyle w:val="Heading3"/>
        <w:rPr>
          <w:rFonts w:ascii="Times New Roman" w:hAnsi="Times New Roman"/>
          <w:b w:val="0"/>
          <w:i/>
          <w:color w:val="auto"/>
        </w:rPr>
      </w:pPr>
      <w:bookmarkStart w:id="103" w:name="_Toc159142626"/>
      <w:bookmarkStart w:id="104" w:name="_Toc159142694"/>
      <w:bookmarkStart w:id="105" w:name="_Toc160953810"/>
      <w:bookmarkStart w:id="106" w:name="_Toc223608040"/>
      <w:bookmarkStart w:id="107" w:name="_Toc223608233"/>
      <w:bookmarkStart w:id="108" w:name="_Toc224284654"/>
      <w:bookmarkStart w:id="109" w:name="_Toc226788317"/>
      <w:bookmarkStart w:id="110" w:name="_Toc342328036"/>
      <w:bookmarkStart w:id="111" w:name="_Toc342328140"/>
      <w:r w:rsidRPr="007813D4">
        <w:rPr>
          <w:rFonts w:ascii="Times New Roman" w:hAnsi="Times New Roman"/>
          <w:b w:val="0"/>
          <w:i/>
          <w:color w:val="auto"/>
        </w:rPr>
        <w:t>2.1 Subjects</w:t>
      </w:r>
      <w:bookmarkEnd w:id="103"/>
      <w:bookmarkEnd w:id="104"/>
      <w:bookmarkEnd w:id="105"/>
      <w:bookmarkEnd w:id="106"/>
      <w:bookmarkEnd w:id="107"/>
      <w:bookmarkEnd w:id="108"/>
      <w:bookmarkEnd w:id="109"/>
      <w:bookmarkEnd w:id="110"/>
      <w:bookmarkEnd w:id="111"/>
    </w:p>
    <w:p w:rsidR="006A271F" w:rsidRPr="00BE54A7" w:rsidRDefault="006A271F" w:rsidP="006A271F"/>
    <w:p w:rsidR="00496215" w:rsidRPr="00BE54A7" w:rsidRDefault="00496215" w:rsidP="00496215">
      <w:pPr>
        <w:spacing w:line="480" w:lineRule="auto"/>
        <w:ind w:firstLine="720"/>
      </w:pPr>
      <w:bookmarkStart w:id="112" w:name="_Toc159142627"/>
      <w:bookmarkStart w:id="113" w:name="_Toc159142695"/>
      <w:bookmarkStart w:id="114" w:name="_Toc159142760"/>
      <w:bookmarkStart w:id="115" w:name="_Toc159143057"/>
      <w:r w:rsidRPr="00BE54A7">
        <w:t>Fifty-five</w:t>
      </w:r>
      <w:r w:rsidRPr="00BE54A7">
        <w:rPr>
          <w:b/>
          <w:i/>
        </w:rPr>
        <w:t xml:space="preserve"> </w:t>
      </w:r>
      <w:r w:rsidRPr="00BE54A7">
        <w:t xml:space="preserve">healthy female recreational athletes were screened for inclusion in this study.  A total of 20 subjects participated in the current study.  Subjects were between the ages of 18 and 28 (HA: 20.8 ± 2.5; LA: 21.1 ± 2.331 </w:t>
      </w:r>
      <w:proofErr w:type="spellStart"/>
      <w:r w:rsidRPr="00BE54A7">
        <w:t>yrs</w:t>
      </w:r>
      <w:proofErr w:type="spellEnd"/>
      <w:r w:rsidRPr="00BE54A7">
        <w:t>) and both groups had similar height (HA: 1.62</w:t>
      </w:r>
      <w:r w:rsidR="00392425" w:rsidRPr="00BE54A7">
        <w:t>m</w:t>
      </w:r>
      <w:r w:rsidRPr="00BE54A7">
        <w:t xml:space="preserve"> ± </w:t>
      </w:r>
      <w:r w:rsidR="00392425" w:rsidRPr="00BE54A7">
        <w:t>0.07m;</w:t>
      </w:r>
      <w:r w:rsidRPr="00BE54A7">
        <w:t xml:space="preserve"> LA: 1.63</w:t>
      </w:r>
      <w:r w:rsidR="00392425" w:rsidRPr="00BE54A7">
        <w:t>m</w:t>
      </w:r>
      <w:r w:rsidRPr="00BE54A7">
        <w:t xml:space="preserve"> ± </w:t>
      </w:r>
      <w:r w:rsidR="00392425" w:rsidRPr="00BE54A7">
        <w:t>0.07m)</w:t>
      </w:r>
      <w:r w:rsidRPr="00BE54A7">
        <w:t xml:space="preserve"> and mass (HA: 58.32</w:t>
      </w:r>
      <w:r w:rsidR="00392425" w:rsidRPr="00BE54A7">
        <w:t>kg</w:t>
      </w:r>
      <w:r w:rsidRPr="00BE54A7">
        <w:t xml:space="preserve"> ± </w:t>
      </w:r>
      <w:r w:rsidR="00392425" w:rsidRPr="00BE54A7">
        <w:t>5.39kg;</w:t>
      </w:r>
      <w:r w:rsidRPr="00BE54A7">
        <w:t xml:space="preserve"> LA: 58.89</w:t>
      </w:r>
      <w:r w:rsidR="00392425" w:rsidRPr="00BE54A7">
        <w:t>kg</w:t>
      </w:r>
      <w:r w:rsidRPr="00BE54A7">
        <w:t xml:space="preserve"> ± </w:t>
      </w:r>
      <w:r w:rsidR="00392425" w:rsidRPr="00BE54A7">
        <w:t>10.92kg).</w:t>
      </w:r>
      <w:r w:rsidRPr="00BE54A7">
        <w:t xml:space="preserve">  Subjects had arch index values greater than 0.377 or less than 0.283 and were placed into a high- (n=10) or low-arched (n=10) group, respectively.</w:t>
      </w:r>
      <w:r w:rsidR="00392425" w:rsidRPr="00BE54A7">
        <w:t xml:space="preserve"> Foot type was determined using arch index which is defined as the dorsum height at half the total foot length, divided by the truncated foot length </w:t>
      </w:r>
      <w:r w:rsidR="00924078" w:rsidRPr="00BE54A7">
        <w:fldChar w:fldCharType="begin"/>
      </w:r>
      <w:r w:rsidR="00392425" w:rsidRPr="00BE54A7">
        <w:instrText xml:space="preserve"> ADDIN EN.CITE &lt;EndNote&gt;&lt;Cite&gt;&lt;Author&gt;Williams&lt;/Author&gt;&lt;Year&gt;2000&lt;/Year&gt;&lt;RecNum&gt;44&lt;/RecNum&gt;&lt;record&gt;&lt;rec-number&gt;44&lt;/rec-number&gt;&lt;foreign-keys&gt;&lt;key app="EN" db-id="ftz2pa50la9r0se2xpqv2ddjtsvafxeezvfx"&gt;44&lt;/key&gt;&lt;/foreign-keys&gt;&lt;ref-type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924078" w:rsidRPr="00BE54A7">
        <w:fldChar w:fldCharType="separate"/>
      </w:r>
      <w:r w:rsidR="00392425" w:rsidRPr="00BE54A7">
        <w:rPr>
          <w:noProof/>
        </w:rPr>
        <w:t>(Williams, D. S. and McClay, 2000)</w:t>
      </w:r>
      <w:r w:rsidR="00924078" w:rsidRPr="00BE54A7">
        <w:fldChar w:fldCharType="end"/>
      </w:r>
      <w:r w:rsidR="00392425" w:rsidRPr="00BE54A7">
        <w:t xml:space="preserve">. </w:t>
      </w:r>
      <w:r w:rsidRPr="00BE54A7">
        <w:t xml:space="preserve">  Arch index values used to define each group were determined as 1.5 standard deviations from a mean collected using 604 feet (0.330 ± 0.031) </w:t>
      </w:r>
      <w:r w:rsidR="006521BF" w:rsidRPr="00BE54A7">
        <w:fldChar w:fldCharType="begin"/>
      </w:r>
      <w:r w:rsidRPr="00BE54A7">
        <w:instrText xml:space="preserve"> ADDIN EN.CITE &lt;EndNote&gt;&lt;Cite&gt;&lt;Author&gt;Zhang&lt;/Author&gt;&lt;Year&gt;2007&lt;/Year&gt;&lt;RecNum&gt;70&lt;/RecNum&gt;&lt;record&gt;&lt;rec-number&gt;70&lt;/rec-number&gt;&lt;foreign-keys&gt;&lt;key app="EN" db-id="ftz2pa50la9r0se2xpqv2ddjtsvafxeezvfx"&gt;70&lt;/key&gt;&lt;/foreign-keys&gt;&lt;ref-type name="Journal Article"&gt;17&lt;/ref-type&gt;&lt;contributors&gt;&lt;authors&gt;&lt;author&gt;Zhang, </w:instrText>
      </w:r>
      <w:r w:rsidR="00392425" w:rsidRPr="00BE54A7">
        <w:instrText>S.&lt;/author&gt;&lt;author&gt;</w:instrText>
      </w:r>
      <w:r w:rsidRPr="00BE54A7">
        <w:instrText xml:space="preserve">Powell, </w:instrText>
      </w:r>
      <w:r w:rsidR="00392425" w:rsidRPr="00BE54A7">
        <w:instrText>D.&lt;/author&gt;&lt;author&gt;</w:instrText>
      </w:r>
      <w:r w:rsidRPr="00BE54A7">
        <w:instrText xml:space="preserve">Keefer, </w:instrText>
      </w:r>
      <w:r w:rsidR="00392425" w:rsidRPr="00BE54A7">
        <w:instrText>M.&lt;/author&gt;&lt;author&gt;</w:instrText>
      </w:r>
      <w:r w:rsidRPr="00BE54A7">
        <w:instrText>King, J.</w:instrText>
      </w:r>
      <w:r w:rsidR="00392425" w:rsidRPr="00BE54A7">
        <w:instrText>&lt;/author&gt;&lt;author&gt;</w:instrText>
      </w:r>
      <w:r w:rsidRPr="00BE54A7">
        <w:instrText>Hamill, J.&lt;/author&gt;&lt;/authors&gt;&lt;/contributors&gt;&lt;titles&gt;&lt;title&gt;Foot and arch structure characteristics across age groups.&lt;/title&gt;&lt;secondary-title&gt;Proceedings of the 8th Footwear Biomechanics Symposium, Taiwan.&lt;/secondary-title&gt;&lt;/titles&gt;&lt;periodical&gt;&lt;full-title&gt;Proceedings of the 8th Footwear Biomechanics Symposium, Taiwan.&lt;/full-title&gt;&lt;/periodical&gt;&lt;dates&gt;&lt;year&gt;2007&lt;/year&gt;&lt;/dates&gt;&lt;urls&gt;&lt;/urls&gt;&lt;/record&gt;&lt;/Cite&gt;&lt;/EndNote&gt;</w:instrText>
      </w:r>
      <w:r w:rsidR="006521BF" w:rsidRPr="00BE54A7">
        <w:fldChar w:fldCharType="separate"/>
      </w:r>
      <w:r w:rsidRPr="00BE54A7">
        <w:rPr>
          <w:noProof/>
        </w:rPr>
        <w:t>(Zhang</w:t>
      </w:r>
      <w:r w:rsidR="00392425" w:rsidRPr="00BE54A7">
        <w:rPr>
          <w:noProof/>
        </w:rPr>
        <w:t>, S.</w:t>
      </w:r>
      <w:r w:rsidR="00392425" w:rsidRPr="00BE54A7">
        <w:rPr>
          <w:i/>
          <w:noProof/>
        </w:rPr>
        <w:t xml:space="preserve"> et al.</w:t>
      </w:r>
      <w:r w:rsidR="00392425" w:rsidRPr="00BE54A7">
        <w:rPr>
          <w:noProof/>
        </w:rPr>
        <w:t>,</w:t>
      </w:r>
      <w:r w:rsidRPr="00BE54A7">
        <w:rPr>
          <w:noProof/>
        </w:rPr>
        <w:t xml:space="preserve"> 2007)</w:t>
      </w:r>
      <w:r w:rsidR="006521BF" w:rsidRPr="00BE54A7">
        <w:fldChar w:fldCharType="end"/>
      </w:r>
      <w:r w:rsidR="00392425" w:rsidRPr="00BE54A7">
        <w:t>.</w:t>
      </w:r>
      <w:r w:rsidRPr="00BE54A7">
        <w:t xml:space="preserve">  All participating subjects were free of injury at the time of testing and signed a written informed consent form approved by the Institutional Review Board at The University of Tennessee prior to participating in the study.</w:t>
      </w:r>
      <w:bookmarkEnd w:id="112"/>
      <w:bookmarkEnd w:id="113"/>
      <w:bookmarkEnd w:id="114"/>
      <w:bookmarkEnd w:id="115"/>
    </w:p>
    <w:p w:rsidR="00392425" w:rsidRPr="00BE54A7" w:rsidRDefault="00392425" w:rsidP="00496215">
      <w:pPr>
        <w:spacing w:line="480" w:lineRule="auto"/>
        <w:ind w:firstLine="720"/>
      </w:pPr>
      <w:bookmarkStart w:id="116" w:name="_Toc159142628"/>
      <w:bookmarkStart w:id="117" w:name="_Toc159142696"/>
      <w:bookmarkStart w:id="118" w:name="_Toc160953811"/>
      <w:bookmarkStart w:id="119" w:name="_Toc223608041"/>
      <w:bookmarkStart w:id="120" w:name="_Toc223608234"/>
      <w:bookmarkStart w:id="121" w:name="_Toc224284655"/>
      <w:r w:rsidRPr="00BE54A7">
        <w:t>.</w:t>
      </w:r>
    </w:p>
    <w:p w:rsidR="00496215" w:rsidRPr="00BE54A7" w:rsidRDefault="00496215" w:rsidP="002B20C9">
      <w:pPr>
        <w:pStyle w:val="Heading3"/>
        <w:rPr>
          <w:rFonts w:ascii="Times New Roman" w:hAnsi="Times New Roman"/>
          <w:b w:val="0"/>
          <w:i/>
          <w:color w:val="auto"/>
        </w:rPr>
      </w:pPr>
      <w:bookmarkStart w:id="122" w:name="_Toc226788318"/>
      <w:bookmarkStart w:id="123" w:name="_Toc342328037"/>
      <w:bookmarkStart w:id="124" w:name="_Toc342328141"/>
      <w:r w:rsidRPr="00BE54A7">
        <w:rPr>
          <w:rFonts w:ascii="Times New Roman" w:hAnsi="Times New Roman"/>
          <w:b w:val="0"/>
          <w:i/>
          <w:color w:val="auto"/>
        </w:rPr>
        <w:t>2.2 Experimental Protocol</w:t>
      </w:r>
      <w:bookmarkEnd w:id="116"/>
      <w:bookmarkEnd w:id="117"/>
      <w:bookmarkEnd w:id="118"/>
      <w:bookmarkEnd w:id="119"/>
      <w:bookmarkEnd w:id="120"/>
      <w:bookmarkEnd w:id="121"/>
      <w:bookmarkEnd w:id="122"/>
      <w:bookmarkEnd w:id="123"/>
      <w:bookmarkEnd w:id="124"/>
    </w:p>
    <w:p w:rsidR="006A271F" w:rsidRPr="00BE54A7" w:rsidRDefault="006A271F" w:rsidP="006A271F"/>
    <w:p w:rsidR="00496215" w:rsidRDefault="00496215" w:rsidP="00496215">
      <w:pPr>
        <w:spacing w:line="480" w:lineRule="auto"/>
        <w:ind w:firstLine="720"/>
      </w:pPr>
      <w:r w:rsidRPr="00BE54A7">
        <w:rPr>
          <w:b/>
          <w:i/>
        </w:rPr>
        <w:t xml:space="preserve"> </w:t>
      </w:r>
      <w:bookmarkStart w:id="125" w:name="_Toc159142629"/>
      <w:bookmarkStart w:id="126" w:name="_Toc159142697"/>
      <w:bookmarkStart w:id="127" w:name="_Toc159142762"/>
      <w:bookmarkStart w:id="128" w:name="_Toc159143059"/>
      <w:r w:rsidRPr="00BE54A7">
        <w:t>Each subject participated in two testing sessions.  During the first session, subject information and anthropometric measurements including height, weight, total foot length, truncated foot length and dorsum height were collected.</w:t>
      </w:r>
      <w:bookmarkEnd w:id="125"/>
      <w:bookmarkEnd w:id="126"/>
      <w:bookmarkEnd w:id="127"/>
      <w:bookmarkEnd w:id="128"/>
      <w:r w:rsidRPr="00BE54A7">
        <w:t xml:space="preserve">  During the second session, subjects performed five trials in each randomized condition: walking, running, downward stepping and step-off landing.  All movements were conducted barefooted.  During the walking and running conditions, subjects performed the movement at a constant self-selected speed determined during three practice trials prior to testing.    The downward stepping trials were performed from a 15 </w:t>
      </w:r>
      <w:r w:rsidRPr="00BE54A7">
        <w:lastRenderedPageBreak/>
        <w:t xml:space="preserve">cm box while the step-off landing trials were conducted from a 30 cm box.  Three-dimensional (3D) kinematic and ground reaction force (GRF) data were collected simultaneously.  </w:t>
      </w:r>
    </w:p>
    <w:p w:rsidR="007813D4" w:rsidRPr="00BE54A7" w:rsidRDefault="007813D4" w:rsidP="00496215">
      <w:pPr>
        <w:spacing w:line="480" w:lineRule="auto"/>
        <w:ind w:firstLine="720"/>
      </w:pPr>
    </w:p>
    <w:p w:rsidR="00496215" w:rsidRPr="00BE54A7" w:rsidRDefault="00496215" w:rsidP="002B20C9">
      <w:pPr>
        <w:pStyle w:val="Heading3"/>
        <w:rPr>
          <w:rFonts w:ascii="Times New Roman" w:hAnsi="Times New Roman"/>
          <w:b w:val="0"/>
          <w:i/>
          <w:color w:val="auto"/>
        </w:rPr>
      </w:pPr>
      <w:bookmarkStart w:id="129" w:name="_Toc159142630"/>
      <w:bookmarkStart w:id="130" w:name="_Toc159142698"/>
      <w:bookmarkStart w:id="131" w:name="_Toc160953812"/>
      <w:bookmarkStart w:id="132" w:name="_Toc223608042"/>
      <w:bookmarkStart w:id="133" w:name="_Toc223608235"/>
      <w:bookmarkStart w:id="134" w:name="_Toc224284656"/>
      <w:bookmarkStart w:id="135" w:name="_Toc226788319"/>
      <w:bookmarkStart w:id="136" w:name="_Toc342328038"/>
      <w:bookmarkStart w:id="137" w:name="_Toc342328142"/>
      <w:r w:rsidRPr="00BE54A7">
        <w:rPr>
          <w:rFonts w:ascii="Times New Roman" w:hAnsi="Times New Roman"/>
          <w:b w:val="0"/>
          <w:i/>
          <w:color w:val="auto"/>
        </w:rPr>
        <w:t>2.3 Instrumentation</w:t>
      </w:r>
      <w:bookmarkEnd w:id="129"/>
      <w:bookmarkEnd w:id="130"/>
      <w:bookmarkEnd w:id="131"/>
      <w:bookmarkEnd w:id="132"/>
      <w:bookmarkEnd w:id="133"/>
      <w:bookmarkEnd w:id="134"/>
      <w:bookmarkEnd w:id="135"/>
      <w:bookmarkEnd w:id="136"/>
      <w:bookmarkEnd w:id="137"/>
    </w:p>
    <w:p w:rsidR="006A271F" w:rsidRPr="00BE54A7" w:rsidRDefault="006A271F" w:rsidP="006A271F"/>
    <w:p w:rsidR="007813D4" w:rsidRDefault="00496215" w:rsidP="007813D4">
      <w:pPr>
        <w:spacing w:line="480" w:lineRule="auto"/>
        <w:ind w:firstLine="720"/>
      </w:pPr>
      <w:r w:rsidRPr="00BE54A7">
        <w:rPr>
          <w:b/>
          <w:i/>
        </w:rPr>
        <w:t xml:space="preserve"> </w:t>
      </w:r>
      <w:bookmarkStart w:id="138" w:name="_Toc159142631"/>
      <w:bookmarkStart w:id="139" w:name="_Toc159142699"/>
      <w:bookmarkStart w:id="140" w:name="_Toc159142764"/>
      <w:bookmarkStart w:id="141" w:name="_Toc159143061"/>
      <w:r w:rsidRPr="00BE54A7">
        <w:t xml:space="preserve">A seven-camera motion analysis system (240Hz, </w:t>
      </w:r>
      <w:proofErr w:type="spellStart"/>
      <w:r w:rsidRPr="00BE54A7">
        <w:t>Vicon</w:t>
      </w:r>
      <w:proofErr w:type="spellEnd"/>
      <w:r w:rsidRPr="00BE54A7">
        <w:t xml:space="preserve"> Motion Systems Ltd., Oxford, UK) was used to collect 3D kinematic data from the right side lower extremity of each subject.  The foot was modeled as three segments: </w:t>
      </w:r>
      <w:proofErr w:type="spellStart"/>
      <w:r w:rsidRPr="00BE54A7">
        <w:t>rearfoot</w:t>
      </w:r>
      <w:proofErr w:type="spellEnd"/>
      <w:r w:rsidRPr="00BE54A7">
        <w:t xml:space="preserve">, </w:t>
      </w:r>
      <w:proofErr w:type="spellStart"/>
      <w:r w:rsidRPr="00BE54A7">
        <w:t>midfoot</w:t>
      </w:r>
      <w:proofErr w:type="spellEnd"/>
      <w:r w:rsidRPr="00BE54A7">
        <w:t xml:space="preserve"> and first metatarsal </w:t>
      </w:r>
      <w:r w:rsidR="006521BF" w:rsidRPr="00BE54A7">
        <w:fldChar w:fldCharType="begin"/>
      </w:r>
      <w:r w:rsidRPr="00BE54A7">
        <w:instrText xml:space="preserve"> ADDIN EN.CITE &lt;EndNote&gt;&lt;Cite&gt;&lt;Author&gt;Leardini&lt;/Author&gt;&lt;Year&gt;1999&lt;/Year&gt;&lt;RecNum&gt;18&lt;/RecNum&gt;&lt;record&gt;&lt;rec-number&gt;18&lt;/rec-number&gt;&lt;foreign-keys&gt;&lt;key app="EN" db-id="ftz2pa50la9r0se2xpqv2ddjtsvafxeezvfx"&gt;18&lt;/key&gt;&lt;/foreign-keys&gt;&lt;ref-type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w:instrText>
      </w:r>
      <w:r w:rsidR="00392425" w:rsidRPr="00BE54A7">
        <w:instrText>&lt;/secondary-title&gt;&lt;/titles&gt;&lt;periodical&gt;&lt;full-title&gt;Clin Biomech&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w:instrText>
      </w:r>
      <w:r w:rsidRPr="00BE54A7">
        <w:instrText xml:space="preserv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rPr>
          <w:noProof/>
        </w:rPr>
        <w:t>(Leardini et al.</w:t>
      </w:r>
      <w:r w:rsidR="00392425" w:rsidRPr="00BE54A7">
        <w:rPr>
          <w:noProof/>
        </w:rPr>
        <w:t>,</w:t>
      </w:r>
      <w:r w:rsidRPr="00BE54A7">
        <w:rPr>
          <w:noProof/>
        </w:rPr>
        <w:t xml:space="preserve"> 1999)</w:t>
      </w:r>
      <w:r w:rsidR="006521BF" w:rsidRPr="00BE54A7">
        <w:fldChar w:fldCharType="end"/>
      </w:r>
      <w:r w:rsidRPr="00BE54A7">
        <w:t xml:space="preserve">.  All segments were defined and tracked using retro-reflective markers.  The rear-foot was defined and tracked using retro-reflective markers placed on the inferior and superior </w:t>
      </w:r>
      <w:r w:rsidR="00392425" w:rsidRPr="00BE54A7">
        <w:t>calcaneus,</w:t>
      </w:r>
      <w:r w:rsidRPr="00BE54A7">
        <w:t xml:space="preserve"> </w:t>
      </w:r>
      <w:proofErr w:type="spellStart"/>
      <w:r w:rsidRPr="00BE54A7">
        <w:t>peroneal</w:t>
      </w:r>
      <w:proofErr w:type="spellEnd"/>
      <w:r w:rsidRPr="00BE54A7">
        <w:t xml:space="preserve"> tubercle and </w:t>
      </w:r>
      <w:proofErr w:type="spellStart"/>
      <w:r w:rsidRPr="00BE54A7">
        <w:t>sustentaculum</w:t>
      </w:r>
      <w:proofErr w:type="spellEnd"/>
      <w:r w:rsidRPr="00BE54A7">
        <w:t xml:space="preserve"> </w:t>
      </w:r>
      <w:proofErr w:type="spellStart"/>
      <w:r w:rsidRPr="00BE54A7">
        <w:t>tali</w:t>
      </w:r>
      <w:proofErr w:type="spellEnd"/>
      <w:r w:rsidRPr="00BE54A7">
        <w:t xml:space="preserve">.  The mid-foot was defined and tracked using markers placed on the cuboidal tubercle, lateral cuneiform, medial cuneiform and </w:t>
      </w:r>
      <w:proofErr w:type="spellStart"/>
      <w:r w:rsidRPr="00BE54A7">
        <w:t>navicular</w:t>
      </w:r>
      <w:proofErr w:type="spellEnd"/>
      <w:r w:rsidRPr="00BE54A7">
        <w:t xml:space="preserve"> tuberosity.  The first metatarsal was defined by markers placed on the base of the first metatarsal, the shaft of the first metatarsal, and the medial and lateral sides of the first metatarsophalangeal joint.  In addition, clusters of retro-reflective markers were used to track the shank, thigh and pelvis.  Anatomical markers were placed over the medial and lateral malleoli, medial and lateral epicondyles, left and right greater trochanters, and left and right iliac crests to determine the centers of joint rotation for the ankle, knee and hip, respectively.</w:t>
      </w:r>
      <w:bookmarkEnd w:id="138"/>
      <w:bookmarkEnd w:id="139"/>
      <w:bookmarkEnd w:id="140"/>
      <w:bookmarkEnd w:id="141"/>
      <w:r w:rsidR="00392425" w:rsidRPr="00BE54A7">
        <w:t xml:space="preserve">  The standing calibration was taken during quiet standing with the arms placed across the chest and the feet pointed forward in line with the global coordinate system.  Anatomical joint markers were removed prior to dynamic trials. A force platform sampling at 1200Hz and synchronized with the motion capture system</w:t>
      </w:r>
      <w:r w:rsidRPr="00BE54A7">
        <w:t xml:space="preserve"> (OR6-7, AMTI Watertown, MA, USA) was used to measure GRF data.  The subject’s right foot contacted the force platform during each of the four test conditions.  Two pairs of </w:t>
      </w:r>
      <w:r w:rsidRPr="00BE54A7">
        <w:lastRenderedPageBreak/>
        <w:t xml:space="preserve">photo cells and an electronic timer (63501 IR, Lafayette Instruments Inc., IN, USA) were used to determine and monitor walking and running velocities.  </w:t>
      </w:r>
      <w:bookmarkStart w:id="142" w:name="_Toc159142632"/>
      <w:bookmarkStart w:id="143" w:name="_Toc159142700"/>
      <w:bookmarkStart w:id="144" w:name="_Toc160953813"/>
      <w:bookmarkStart w:id="145" w:name="_Toc223608043"/>
      <w:bookmarkStart w:id="146" w:name="_Toc223608236"/>
      <w:bookmarkStart w:id="147" w:name="_Toc224284657"/>
      <w:bookmarkStart w:id="148" w:name="_Toc226788320"/>
    </w:p>
    <w:p w:rsidR="007813D4" w:rsidRDefault="007813D4" w:rsidP="007813D4">
      <w:pPr>
        <w:spacing w:line="480" w:lineRule="auto"/>
        <w:ind w:firstLine="720"/>
      </w:pPr>
    </w:p>
    <w:p w:rsidR="006A271F" w:rsidRPr="00BE54A7" w:rsidRDefault="00496215" w:rsidP="007813D4">
      <w:pPr>
        <w:spacing w:line="480" w:lineRule="auto"/>
      </w:pPr>
      <w:r w:rsidRPr="00BE54A7">
        <w:rPr>
          <w:i/>
        </w:rPr>
        <w:t>2.4 Data Analysis</w:t>
      </w:r>
      <w:bookmarkEnd w:id="142"/>
      <w:bookmarkEnd w:id="143"/>
      <w:bookmarkEnd w:id="144"/>
      <w:bookmarkEnd w:id="145"/>
      <w:bookmarkEnd w:id="146"/>
      <w:bookmarkEnd w:id="147"/>
      <w:bookmarkEnd w:id="148"/>
    </w:p>
    <w:p w:rsidR="00496215" w:rsidRDefault="00496215" w:rsidP="00496215">
      <w:pPr>
        <w:spacing w:line="480" w:lineRule="auto"/>
        <w:ind w:firstLine="720"/>
      </w:pPr>
      <w:r w:rsidRPr="00BE54A7">
        <w:rPr>
          <w:b/>
          <w:i/>
        </w:rPr>
        <w:t xml:space="preserve"> </w:t>
      </w:r>
      <w:bookmarkStart w:id="149" w:name="_Toc159142633"/>
      <w:bookmarkStart w:id="150" w:name="_Toc159142701"/>
      <w:bookmarkStart w:id="151" w:name="_Toc159142766"/>
      <w:bookmarkStart w:id="152" w:name="_Toc159143063"/>
      <w:r w:rsidRPr="00BE54A7">
        <w:t xml:space="preserve">Data collected during walking, running and downward stepping conditions were analyzed from heel contact to toe-off.  Data collected during the landing condition </w:t>
      </w:r>
      <w:r w:rsidR="00392425" w:rsidRPr="00BE54A7">
        <w:t>were</w:t>
      </w:r>
      <w:r w:rsidRPr="00BE54A7">
        <w:t xml:space="preserve"> analyzed from initial contact to peak knee flexion.  All original marker data were filtered using a </w:t>
      </w:r>
      <w:proofErr w:type="spellStart"/>
      <w:r w:rsidRPr="00BE54A7">
        <w:t>lowpass</w:t>
      </w:r>
      <w:proofErr w:type="spellEnd"/>
      <w:r w:rsidRPr="00BE54A7">
        <w:t xml:space="preserve"> </w:t>
      </w:r>
      <w:r w:rsidR="00392425" w:rsidRPr="00BE54A7">
        <w:t xml:space="preserve">digital </w:t>
      </w:r>
      <w:r w:rsidRPr="00BE54A7">
        <w:t xml:space="preserve">filter with 6 Hz cut off frequency while GRF data were filtered using a </w:t>
      </w:r>
      <w:proofErr w:type="spellStart"/>
      <w:r w:rsidRPr="00BE54A7">
        <w:t>lowpass</w:t>
      </w:r>
      <w:proofErr w:type="spellEnd"/>
      <w:r w:rsidRPr="00BE54A7">
        <w:t xml:space="preserve"> filter with 50 Hz cutoff frequency.  Selected </w:t>
      </w:r>
      <w:r w:rsidR="00392425" w:rsidRPr="00BE54A7">
        <w:t>ankle</w:t>
      </w:r>
      <w:r w:rsidRPr="00BE54A7">
        <w:t xml:space="preserve"> and </w:t>
      </w:r>
      <w:r w:rsidR="00392425" w:rsidRPr="00BE54A7">
        <w:t>multi-segment foot angles</w:t>
      </w:r>
      <w:r w:rsidRPr="00BE54A7">
        <w:t xml:space="preserve"> and GRF variables were computed using Visual 3D (C-motion, Inc., </w:t>
      </w:r>
      <w:proofErr w:type="gramStart"/>
      <w:r w:rsidRPr="00BE54A7">
        <w:t>Germantown</w:t>
      </w:r>
      <w:proofErr w:type="gramEnd"/>
      <w:r w:rsidRPr="00BE54A7">
        <w:t xml:space="preserve">, MD, USA).  A customized computer program (Microsoft Visual Basic 6.0; Microsoft Corporation, Redmond, WA, USA) was used to determine </w:t>
      </w:r>
      <w:r w:rsidR="00392425" w:rsidRPr="00BE54A7">
        <w:t>peak angles and excursion values</w:t>
      </w:r>
      <w:r w:rsidRPr="00BE54A7">
        <w:t xml:space="preserve"> in the selected kinematic and GRF variables.</w:t>
      </w:r>
      <w:bookmarkEnd w:id="149"/>
      <w:bookmarkEnd w:id="150"/>
      <w:bookmarkEnd w:id="151"/>
      <w:bookmarkEnd w:id="152"/>
      <w:r w:rsidR="00392425" w:rsidRPr="00BE54A7">
        <w:t xml:space="preserve"> </w:t>
      </w:r>
      <w:r w:rsidRPr="00BE54A7">
        <w:t xml:space="preserve"> Range of motion was defined as the total range of motion or the difference between the maximal and minimal joint angles.  Excursions were defined as the range of motion from heel strike to the peak value of the variable of interest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rPr>
        <w:t>(Zifchock et al.</w:t>
      </w:r>
      <w:r w:rsidR="00392425" w:rsidRPr="00BE54A7">
        <w:rPr>
          <w:noProof/>
        </w:rPr>
        <w:t>,</w:t>
      </w:r>
      <w:r w:rsidRPr="00BE54A7">
        <w:rPr>
          <w:noProof/>
        </w:rPr>
        <w:t xml:space="preserve"> 2006)</w:t>
      </w:r>
      <w:r w:rsidR="006521BF" w:rsidRPr="00BE54A7">
        <w:fldChar w:fldCharType="end"/>
      </w:r>
      <w:r w:rsidRPr="00BE54A7">
        <w:t>.</w:t>
      </w:r>
    </w:p>
    <w:p w:rsidR="007813D4" w:rsidRPr="00BE54A7" w:rsidRDefault="007813D4" w:rsidP="00496215">
      <w:pPr>
        <w:spacing w:line="480" w:lineRule="auto"/>
        <w:ind w:firstLine="720"/>
      </w:pPr>
    </w:p>
    <w:p w:rsidR="00496215" w:rsidRPr="00BE54A7" w:rsidRDefault="00496215" w:rsidP="00496215">
      <w:pPr>
        <w:spacing w:line="480" w:lineRule="auto"/>
        <w:ind w:firstLine="720"/>
      </w:pPr>
      <w:r w:rsidRPr="00BE54A7">
        <w:t xml:space="preserve">A 2 x 2 (Group x Movement) mixed design repeated measures ANOVA with Group as the between subjects factor was used separately to evaluate selected GRF and kinematic variables (SPSS, Chicago, Il, USA) for each pair of movement trials (walking and running; downward stepping and landing).  The alpha level was set at p &lt; 0.05.  </w:t>
      </w:r>
    </w:p>
    <w:p w:rsidR="00496215" w:rsidRPr="00BE54A7" w:rsidRDefault="00496215" w:rsidP="00496215">
      <w:pPr>
        <w:spacing w:line="480" w:lineRule="auto"/>
        <w:ind w:left="720" w:hanging="720"/>
        <w:outlineLvl w:val="1"/>
        <w:rPr>
          <w:b/>
        </w:rPr>
      </w:pPr>
      <w:bookmarkStart w:id="153" w:name="_Toc159142702"/>
      <w:bookmarkStart w:id="154" w:name="_Toc160953814"/>
    </w:p>
    <w:p w:rsidR="002C5E34" w:rsidRDefault="002C5E34" w:rsidP="002B20C9">
      <w:pPr>
        <w:pStyle w:val="Heading2"/>
        <w:rPr>
          <w:rFonts w:ascii="Times New Roman" w:hAnsi="Times New Roman"/>
          <w:color w:val="auto"/>
          <w:sz w:val="24"/>
          <w:szCs w:val="24"/>
        </w:rPr>
        <w:sectPr w:rsidR="002C5E34" w:rsidSect="00974277">
          <w:pgSz w:w="12240" w:h="15840"/>
          <w:pgMar w:top="1440" w:right="1440" w:bottom="1440" w:left="1440" w:header="720" w:footer="720" w:gutter="0"/>
          <w:cols w:space="720"/>
          <w:docGrid w:linePitch="360"/>
        </w:sectPr>
      </w:pPr>
      <w:bookmarkStart w:id="155" w:name="_Toc223607255"/>
      <w:bookmarkStart w:id="156" w:name="_Toc223608044"/>
      <w:bookmarkStart w:id="157" w:name="_Toc223608237"/>
      <w:bookmarkStart w:id="158" w:name="_Toc224284658"/>
      <w:bookmarkStart w:id="159" w:name="_Toc226788321"/>
    </w:p>
    <w:p w:rsidR="00496215" w:rsidRPr="004714FE" w:rsidRDefault="00496215" w:rsidP="002B20C9">
      <w:pPr>
        <w:pStyle w:val="Heading2"/>
        <w:rPr>
          <w:rFonts w:ascii="Times New Roman" w:hAnsi="Times New Roman"/>
          <w:color w:val="auto"/>
          <w:sz w:val="24"/>
          <w:szCs w:val="24"/>
        </w:rPr>
      </w:pPr>
      <w:bookmarkStart w:id="160" w:name="_Toc342328039"/>
      <w:bookmarkStart w:id="161" w:name="_Toc342328143"/>
      <w:r w:rsidRPr="004714FE">
        <w:rPr>
          <w:rFonts w:ascii="Times New Roman" w:hAnsi="Times New Roman"/>
          <w:color w:val="auto"/>
          <w:sz w:val="24"/>
          <w:szCs w:val="24"/>
        </w:rPr>
        <w:lastRenderedPageBreak/>
        <w:t>3. Results</w:t>
      </w:r>
      <w:bookmarkEnd w:id="153"/>
      <w:bookmarkEnd w:id="154"/>
      <w:bookmarkEnd w:id="155"/>
      <w:bookmarkEnd w:id="156"/>
      <w:bookmarkEnd w:id="157"/>
      <w:bookmarkEnd w:id="158"/>
      <w:bookmarkEnd w:id="159"/>
      <w:bookmarkEnd w:id="160"/>
      <w:bookmarkEnd w:id="161"/>
    </w:p>
    <w:p w:rsidR="00496215" w:rsidRPr="004714FE" w:rsidRDefault="00496215" w:rsidP="002B20C9">
      <w:pPr>
        <w:pStyle w:val="Heading3"/>
        <w:rPr>
          <w:rFonts w:ascii="Times New Roman" w:hAnsi="Times New Roman"/>
          <w:b w:val="0"/>
          <w:i/>
          <w:color w:val="auto"/>
        </w:rPr>
      </w:pPr>
      <w:bookmarkStart w:id="162" w:name="_Toc223608045"/>
      <w:bookmarkStart w:id="163" w:name="_Toc223608238"/>
      <w:bookmarkStart w:id="164" w:name="_Toc224284659"/>
      <w:bookmarkStart w:id="165" w:name="_Toc226788322"/>
      <w:bookmarkStart w:id="166" w:name="_Toc342328040"/>
      <w:bookmarkStart w:id="167" w:name="_Toc342328144"/>
      <w:r w:rsidRPr="004714FE">
        <w:rPr>
          <w:rFonts w:ascii="Times New Roman" w:hAnsi="Times New Roman"/>
          <w:b w:val="0"/>
          <w:i/>
          <w:color w:val="auto"/>
        </w:rPr>
        <w:t>3.1 Walking &amp; Running</w:t>
      </w:r>
      <w:bookmarkEnd w:id="162"/>
      <w:bookmarkEnd w:id="163"/>
      <w:bookmarkEnd w:id="164"/>
      <w:bookmarkEnd w:id="165"/>
      <w:bookmarkEnd w:id="166"/>
      <w:bookmarkEnd w:id="167"/>
      <w:r w:rsidRPr="004714FE">
        <w:rPr>
          <w:rFonts w:ascii="Times New Roman" w:hAnsi="Times New Roman"/>
          <w:b w:val="0"/>
          <w:i/>
          <w:color w:val="auto"/>
        </w:rPr>
        <w:t xml:space="preserve"> </w:t>
      </w:r>
    </w:p>
    <w:p w:rsidR="006A271F" w:rsidRPr="00BE54A7" w:rsidRDefault="006A271F" w:rsidP="006A271F"/>
    <w:p w:rsidR="00496215" w:rsidRPr="00BE54A7" w:rsidRDefault="00496215" w:rsidP="00496215">
      <w:pPr>
        <w:spacing w:line="480" w:lineRule="auto"/>
        <w:ind w:firstLine="720"/>
      </w:pPr>
      <w:r w:rsidRPr="00BE54A7">
        <w:t xml:space="preserve">For the ankle joint, the HA and LA athletes exhibited significantly greater </w:t>
      </w:r>
      <w:proofErr w:type="spellStart"/>
      <w:r w:rsidRPr="00BE54A7">
        <w:t>plantarflexion</w:t>
      </w:r>
      <w:proofErr w:type="spellEnd"/>
      <w:r w:rsidRPr="00BE54A7">
        <w:t xml:space="preserve"> at toe-off in running (F= 51.73, p&lt;0.001) compared to walking (Table 1).  Additionally, the HA athletes had significantly greater peak inversion than the LA athletes in walking and running (F=7.30, p=0.019)</w:t>
      </w:r>
      <w:r w:rsidR="00392425" w:rsidRPr="00BE54A7">
        <w:t>,</w:t>
      </w:r>
      <w:r w:rsidRPr="00BE54A7">
        <w:t xml:space="preserve"> while both groups exhibited less eversion in running (F=12.57, p=0.004).  There was a significant group x movement interaction (F=9.13, p=0.008) for eversion excursion.  The HA athletes showed less eversion excursion in walking (F=10.20, p=0.006)</w:t>
      </w:r>
      <w:r w:rsidR="00392425" w:rsidRPr="00BE54A7">
        <w:t>,</w:t>
      </w:r>
      <w:r w:rsidRPr="00BE54A7">
        <w:t xml:space="preserve"> but greater eversion excursion in running compared to the LA athletes (F= 7.51, p=0.025; Table </w:t>
      </w:r>
      <w:r w:rsidR="00392425" w:rsidRPr="00BE54A7">
        <w:t>1; Figure 1A).</w:t>
      </w:r>
      <w:r w:rsidRPr="00BE54A7">
        <w:t xml:space="preserve">  No differences were observed in peak eversion angle.  The HA compared to LA athletes exhibited significantly less external rotation at </w:t>
      </w:r>
      <w:proofErr w:type="spellStart"/>
      <w:r w:rsidRPr="00BE54A7">
        <w:t>toeoff</w:t>
      </w:r>
      <w:proofErr w:type="spellEnd"/>
      <w:r w:rsidRPr="00BE54A7">
        <w:t xml:space="preserve"> in walking and running (Walking: F=7.58, p=0.014; Running: F=7.97, p=0.012)</w:t>
      </w:r>
      <w:r w:rsidR="00392425" w:rsidRPr="00BE54A7">
        <w:t>,</w:t>
      </w:r>
      <w:r w:rsidRPr="00BE54A7">
        <w:t xml:space="preserve"> while both groups exhibited significantly smaller external rotation angles (F=6.14, p=0.025) at toe-off in running.</w:t>
      </w:r>
      <w:r w:rsidR="00392425" w:rsidRPr="00BE54A7">
        <w:t xml:space="preserve"> </w:t>
      </w:r>
    </w:p>
    <w:p w:rsidR="002C5E34" w:rsidRDefault="002C5E34" w:rsidP="002C5E34"/>
    <w:p w:rsidR="002C5E34" w:rsidRDefault="002C5E34" w:rsidP="002C5E34">
      <w:pPr>
        <w:spacing w:line="480" w:lineRule="auto"/>
        <w:ind w:firstLine="720"/>
      </w:pPr>
      <w:r w:rsidRPr="00BE54A7">
        <w:t>For the rear-</w:t>
      </w:r>
      <w:proofErr w:type="spellStart"/>
      <w:r w:rsidRPr="00BE54A7">
        <w:t>midfoot</w:t>
      </w:r>
      <w:proofErr w:type="spellEnd"/>
      <w:r w:rsidRPr="00BE54A7">
        <w:t xml:space="preserve"> joint, the HA athletes had significantly greater peak </w:t>
      </w:r>
      <w:proofErr w:type="spellStart"/>
      <w:r w:rsidRPr="00BE54A7">
        <w:t>plantarflexion</w:t>
      </w:r>
      <w:proofErr w:type="spellEnd"/>
      <w:r w:rsidRPr="00BE54A7">
        <w:t xml:space="preserve"> in walking (F=5.48, p=0.037) while no group differences were observed in the running condition (Table 2).  Both the HA and LA athletes reached peak eversion earlier in the running compared to walking conditions (F=25.35, p&lt;0.001; Figure 1B), while the LA athletes reached peak eversion earlier in the stance phase of walking compared to their HA counterparts (F=5.85, p=0.028).  Peak eversion angles and eversion excursions were similar between the HA and LA groups.  Furthermore, the HA and LA athletes exhibited similar peak inversion and inversion excursion values in walking and running.  </w:t>
      </w:r>
    </w:p>
    <w:p w:rsidR="002C5E34" w:rsidRPr="002C5E34" w:rsidRDefault="002C5E34" w:rsidP="002C5E34">
      <w:pPr>
        <w:sectPr w:rsidR="002C5E34" w:rsidRPr="002C5E34" w:rsidSect="00974277">
          <w:pgSz w:w="12240" w:h="15840"/>
          <w:pgMar w:top="1440" w:right="1440" w:bottom="1440" w:left="1440" w:header="720" w:footer="720" w:gutter="0"/>
          <w:cols w:space="720"/>
          <w:docGrid w:linePitch="360"/>
        </w:sectPr>
      </w:pPr>
    </w:p>
    <w:p w:rsidR="00AD1E1B" w:rsidRPr="006A6155" w:rsidRDefault="00AD1E1B" w:rsidP="00AD1E1B">
      <w:pPr>
        <w:pStyle w:val="Caption"/>
        <w:keepNext/>
        <w:rPr>
          <w:b w:val="0"/>
          <w:color w:val="auto"/>
          <w:sz w:val="24"/>
          <w:szCs w:val="24"/>
        </w:rPr>
      </w:pPr>
      <w:proofErr w:type="gramStart"/>
      <w:r w:rsidRPr="006A6155">
        <w:rPr>
          <w:b w:val="0"/>
          <w:color w:val="auto"/>
          <w:sz w:val="24"/>
          <w:szCs w:val="24"/>
        </w:rPr>
        <w:lastRenderedPageBreak/>
        <w:t xml:space="preserve">Table </w:t>
      </w:r>
      <w:r w:rsidR="006521BF" w:rsidRPr="006A6155">
        <w:rPr>
          <w:b w:val="0"/>
          <w:color w:val="auto"/>
          <w:sz w:val="24"/>
          <w:szCs w:val="24"/>
        </w:rPr>
        <w:fldChar w:fldCharType="begin"/>
      </w:r>
      <w:r w:rsidRPr="006A6155">
        <w:rPr>
          <w:b w:val="0"/>
          <w:color w:val="auto"/>
          <w:sz w:val="24"/>
          <w:szCs w:val="24"/>
        </w:rPr>
        <w:instrText xml:space="preserve"> SEQ Table \* ARABIC </w:instrText>
      </w:r>
      <w:r w:rsidR="006521BF" w:rsidRPr="006A6155">
        <w:rPr>
          <w:b w:val="0"/>
          <w:color w:val="auto"/>
          <w:sz w:val="24"/>
          <w:szCs w:val="24"/>
        </w:rPr>
        <w:fldChar w:fldCharType="separate"/>
      </w:r>
      <w:r w:rsidR="002C5E34">
        <w:rPr>
          <w:b w:val="0"/>
          <w:noProof/>
          <w:color w:val="auto"/>
          <w:sz w:val="24"/>
          <w:szCs w:val="24"/>
        </w:rPr>
        <w:t>1</w:t>
      </w:r>
      <w:r w:rsidR="006521BF" w:rsidRPr="006A6155">
        <w:rPr>
          <w:b w:val="0"/>
          <w:color w:val="auto"/>
          <w:sz w:val="24"/>
          <w:szCs w:val="24"/>
        </w:rPr>
        <w:fldChar w:fldCharType="end"/>
      </w:r>
      <w:r w:rsidRPr="006A6155">
        <w:rPr>
          <w:b w:val="0"/>
          <w:color w:val="auto"/>
          <w:sz w:val="24"/>
          <w:szCs w:val="24"/>
        </w:rPr>
        <w:t>.</w:t>
      </w:r>
      <w:proofErr w:type="gramEnd"/>
      <w:r w:rsidRPr="006A6155">
        <w:rPr>
          <w:b w:val="0"/>
          <w:color w:val="auto"/>
          <w:sz w:val="24"/>
          <w:szCs w:val="24"/>
        </w:rPr>
        <w:t xml:space="preserve"> Mean ankle joint angles (degrees) of high- (HA) and low-arched (LA) athletes: mean (SD)</w:t>
      </w:r>
    </w:p>
    <w:tbl>
      <w:tblPr>
        <w:tblW w:w="0" w:type="auto"/>
        <w:tblLook w:val="0000" w:firstRow="0" w:lastRow="0" w:firstColumn="0" w:lastColumn="0" w:noHBand="0" w:noVBand="0"/>
      </w:tblPr>
      <w:tblGrid>
        <w:gridCol w:w="1256"/>
        <w:gridCol w:w="830"/>
        <w:gridCol w:w="1376"/>
        <w:gridCol w:w="1327"/>
        <w:gridCol w:w="1416"/>
        <w:gridCol w:w="1236"/>
        <w:gridCol w:w="1367"/>
        <w:gridCol w:w="1687"/>
      </w:tblGrid>
      <w:tr w:rsidR="00BE54A7" w:rsidRPr="00BE54A7" w:rsidTr="00CC3B47">
        <w:trPr>
          <w:trHeight w:val="220"/>
        </w:trPr>
        <w:tc>
          <w:tcPr>
            <w:tcW w:w="0" w:type="auto"/>
            <w:tcBorders>
              <w:top w:val="single" w:sz="4" w:space="0" w:color="auto"/>
              <w:left w:val="nil"/>
              <w:bottom w:val="single" w:sz="4" w:space="0" w:color="auto"/>
              <w:right w:val="nil"/>
            </w:tcBorders>
            <w:noWrap/>
            <w:vAlign w:val="center"/>
          </w:tcPr>
          <w:p w:rsidR="00AD1E1B" w:rsidRPr="00BE54A7" w:rsidRDefault="00AD1E1B" w:rsidP="00CC3B47">
            <w:pPr>
              <w:jc w:val="center"/>
            </w:pPr>
            <w:r w:rsidRPr="00BE54A7">
              <w:t>Movement</w:t>
            </w:r>
          </w:p>
        </w:tc>
        <w:tc>
          <w:tcPr>
            <w:tcW w:w="0" w:type="auto"/>
            <w:tcBorders>
              <w:top w:val="single" w:sz="4" w:space="0" w:color="auto"/>
              <w:left w:val="nil"/>
              <w:bottom w:val="single" w:sz="4" w:space="0" w:color="auto"/>
              <w:right w:val="nil"/>
            </w:tcBorders>
            <w:noWrap/>
            <w:vAlign w:val="center"/>
          </w:tcPr>
          <w:p w:rsidR="00AD1E1B" w:rsidRPr="00BE54A7" w:rsidRDefault="00AD1E1B" w:rsidP="00CC3B47">
            <w:pPr>
              <w:jc w:val="center"/>
            </w:pPr>
            <w:r w:rsidRPr="00BE54A7">
              <w:t>Group</w:t>
            </w:r>
          </w:p>
        </w:tc>
        <w:tc>
          <w:tcPr>
            <w:tcW w:w="0" w:type="auto"/>
            <w:tcBorders>
              <w:top w:val="single" w:sz="4" w:space="0" w:color="auto"/>
              <w:left w:val="nil"/>
              <w:bottom w:val="single" w:sz="4" w:space="0" w:color="auto"/>
              <w:right w:val="nil"/>
            </w:tcBorders>
            <w:vAlign w:val="center"/>
          </w:tcPr>
          <w:p w:rsidR="00AD1E1B" w:rsidRPr="00BE54A7" w:rsidRDefault="00AD1E1B" w:rsidP="00CC3B47">
            <w:pPr>
              <w:jc w:val="center"/>
            </w:pPr>
            <w:r w:rsidRPr="00BE54A7">
              <w:t>PF</w:t>
            </w:r>
            <w:r w:rsidRPr="00BE54A7">
              <w:rPr>
                <w:vertAlign w:val="subscript"/>
              </w:rPr>
              <w:t>TO</w:t>
            </w:r>
          </w:p>
        </w:tc>
        <w:tc>
          <w:tcPr>
            <w:tcW w:w="0" w:type="auto"/>
            <w:tcBorders>
              <w:top w:val="single" w:sz="4" w:space="0" w:color="auto"/>
              <w:left w:val="nil"/>
              <w:bottom w:val="single" w:sz="4" w:space="0" w:color="auto"/>
              <w:right w:val="nil"/>
            </w:tcBorders>
            <w:noWrap/>
            <w:vAlign w:val="center"/>
          </w:tcPr>
          <w:p w:rsidR="00AD1E1B" w:rsidRPr="00BE54A7" w:rsidRDefault="00AD1E1B" w:rsidP="00CC3B47">
            <w:pPr>
              <w:jc w:val="center"/>
            </w:pPr>
            <w:proofErr w:type="spellStart"/>
            <w:r w:rsidRPr="00BE54A7">
              <w:t>Inv</w:t>
            </w:r>
            <w:r w:rsidRPr="00BE54A7">
              <w:rPr>
                <w:vertAlign w:val="subscript"/>
              </w:rPr>
              <w:t>max</w:t>
            </w:r>
            <w:proofErr w:type="spellEnd"/>
          </w:p>
        </w:tc>
        <w:tc>
          <w:tcPr>
            <w:tcW w:w="0" w:type="auto"/>
            <w:tcBorders>
              <w:top w:val="single" w:sz="4" w:space="0" w:color="auto"/>
              <w:left w:val="nil"/>
              <w:bottom w:val="single" w:sz="4" w:space="0" w:color="auto"/>
              <w:right w:val="nil"/>
            </w:tcBorders>
            <w:noWrap/>
            <w:vAlign w:val="center"/>
          </w:tcPr>
          <w:p w:rsidR="00AD1E1B" w:rsidRPr="00BE54A7" w:rsidRDefault="00AD1E1B" w:rsidP="00CC3B47">
            <w:pPr>
              <w:jc w:val="center"/>
            </w:pPr>
            <w:proofErr w:type="spellStart"/>
            <w:r w:rsidRPr="00BE54A7">
              <w:t>Ev</w:t>
            </w:r>
            <w:r w:rsidRPr="00BE54A7">
              <w:rPr>
                <w:vertAlign w:val="subscript"/>
              </w:rPr>
              <w:t>exc</w:t>
            </w:r>
            <w:proofErr w:type="spellEnd"/>
          </w:p>
        </w:tc>
        <w:tc>
          <w:tcPr>
            <w:tcW w:w="0" w:type="auto"/>
            <w:tcBorders>
              <w:top w:val="single" w:sz="4" w:space="0" w:color="auto"/>
              <w:left w:val="nil"/>
              <w:bottom w:val="single" w:sz="4" w:space="0" w:color="auto"/>
              <w:right w:val="nil"/>
            </w:tcBorders>
            <w:vAlign w:val="center"/>
          </w:tcPr>
          <w:p w:rsidR="00AD1E1B" w:rsidRPr="00BE54A7" w:rsidRDefault="00AD1E1B" w:rsidP="00CC3B47">
            <w:pPr>
              <w:jc w:val="center"/>
            </w:pPr>
            <w:proofErr w:type="spellStart"/>
            <w:r w:rsidRPr="00BE54A7">
              <w:t>Ev</w:t>
            </w:r>
            <w:r w:rsidRPr="00BE54A7">
              <w:rPr>
                <w:vertAlign w:val="subscript"/>
              </w:rPr>
              <w:t>max</w:t>
            </w:r>
            <w:proofErr w:type="spellEnd"/>
          </w:p>
        </w:tc>
        <w:tc>
          <w:tcPr>
            <w:tcW w:w="0" w:type="auto"/>
            <w:tcBorders>
              <w:top w:val="single" w:sz="4" w:space="0" w:color="auto"/>
              <w:left w:val="nil"/>
              <w:bottom w:val="single" w:sz="4" w:space="0" w:color="auto"/>
              <w:right w:val="nil"/>
            </w:tcBorders>
            <w:vAlign w:val="center"/>
          </w:tcPr>
          <w:p w:rsidR="00AD1E1B" w:rsidRPr="00BE54A7" w:rsidRDefault="00AD1E1B" w:rsidP="00CC3B47">
            <w:pPr>
              <w:jc w:val="center"/>
            </w:pPr>
            <w:r w:rsidRPr="00BE54A7">
              <w:t>ER</w:t>
            </w:r>
            <w:r w:rsidRPr="00BE54A7">
              <w:rPr>
                <w:vertAlign w:val="subscript"/>
              </w:rPr>
              <w:t>HS</w:t>
            </w:r>
          </w:p>
        </w:tc>
        <w:tc>
          <w:tcPr>
            <w:tcW w:w="0" w:type="auto"/>
            <w:tcBorders>
              <w:top w:val="single" w:sz="4" w:space="0" w:color="auto"/>
              <w:left w:val="nil"/>
              <w:bottom w:val="single" w:sz="4" w:space="0" w:color="auto"/>
              <w:right w:val="nil"/>
            </w:tcBorders>
            <w:vAlign w:val="center"/>
          </w:tcPr>
          <w:p w:rsidR="00AD1E1B" w:rsidRPr="00BE54A7" w:rsidRDefault="00AD1E1B" w:rsidP="00CC3B47">
            <w:pPr>
              <w:jc w:val="center"/>
            </w:pPr>
            <w:r w:rsidRPr="00BE54A7">
              <w:t>ER</w:t>
            </w:r>
            <w:r w:rsidRPr="00BE54A7">
              <w:rPr>
                <w:vertAlign w:val="subscript"/>
              </w:rPr>
              <w:t>TO</w:t>
            </w:r>
          </w:p>
        </w:tc>
      </w:tr>
      <w:tr w:rsidR="00BE54A7" w:rsidRPr="00BE54A7" w:rsidTr="00CC3B47">
        <w:trPr>
          <w:trHeight w:val="376"/>
        </w:trPr>
        <w:tc>
          <w:tcPr>
            <w:tcW w:w="0" w:type="auto"/>
            <w:vMerge w:val="restart"/>
            <w:tcBorders>
              <w:top w:val="nil"/>
              <w:left w:val="nil"/>
              <w:bottom w:val="nil"/>
              <w:right w:val="nil"/>
            </w:tcBorders>
            <w:noWrap/>
            <w:vAlign w:val="center"/>
          </w:tcPr>
          <w:p w:rsidR="00AD1E1B" w:rsidRPr="00BE54A7" w:rsidRDefault="00AD1E1B" w:rsidP="00CC3B47">
            <w:pPr>
              <w:jc w:val="center"/>
            </w:pPr>
            <w:r w:rsidRPr="00BE54A7">
              <w:t>Walking</w:t>
            </w:r>
          </w:p>
        </w:tc>
        <w:tc>
          <w:tcPr>
            <w:tcW w:w="0" w:type="auto"/>
            <w:tcBorders>
              <w:top w:val="nil"/>
              <w:left w:val="nil"/>
              <w:bottom w:val="nil"/>
              <w:right w:val="nil"/>
            </w:tcBorders>
            <w:noWrap/>
            <w:vAlign w:val="center"/>
          </w:tcPr>
          <w:p w:rsidR="00AD1E1B" w:rsidRPr="00BE54A7" w:rsidRDefault="00AD1E1B" w:rsidP="00CC3B47">
            <w:pPr>
              <w:jc w:val="center"/>
            </w:pPr>
            <w:r w:rsidRPr="00BE54A7">
              <w:t>HA</w:t>
            </w:r>
          </w:p>
        </w:tc>
        <w:tc>
          <w:tcPr>
            <w:tcW w:w="0" w:type="auto"/>
            <w:tcBorders>
              <w:top w:val="nil"/>
              <w:left w:val="nil"/>
              <w:bottom w:val="nil"/>
              <w:right w:val="nil"/>
            </w:tcBorders>
            <w:vAlign w:val="center"/>
          </w:tcPr>
          <w:p w:rsidR="00AD1E1B" w:rsidRPr="00BE54A7" w:rsidRDefault="00AD1E1B" w:rsidP="00CC3B47">
            <w:pPr>
              <w:jc w:val="center"/>
            </w:pPr>
            <w:r w:rsidRPr="00BE54A7">
              <w:t xml:space="preserve">-36.3 (9.4) </w:t>
            </w:r>
            <w:r w:rsidRPr="00BE54A7">
              <w:rPr>
                <w:vertAlign w:val="superscript"/>
              </w:rPr>
              <w:t>b</w:t>
            </w:r>
          </w:p>
        </w:tc>
        <w:tc>
          <w:tcPr>
            <w:tcW w:w="0" w:type="auto"/>
            <w:tcBorders>
              <w:top w:val="nil"/>
              <w:left w:val="nil"/>
              <w:bottom w:val="nil"/>
              <w:right w:val="nil"/>
            </w:tcBorders>
            <w:noWrap/>
            <w:vAlign w:val="center"/>
          </w:tcPr>
          <w:p w:rsidR="00AD1E1B" w:rsidRPr="00BE54A7" w:rsidRDefault="00AD1E1B" w:rsidP="00CC3B47">
            <w:pPr>
              <w:jc w:val="center"/>
            </w:pPr>
            <w:r w:rsidRPr="00BE54A7">
              <w:t xml:space="preserve">3.5 (4.4) </w:t>
            </w:r>
            <w:r w:rsidRPr="00BE54A7">
              <w:rPr>
                <w:vertAlign w:val="superscript"/>
              </w:rPr>
              <w:t>a, b</w:t>
            </w:r>
          </w:p>
        </w:tc>
        <w:tc>
          <w:tcPr>
            <w:tcW w:w="0" w:type="auto"/>
            <w:tcBorders>
              <w:top w:val="nil"/>
              <w:left w:val="nil"/>
              <w:bottom w:val="nil"/>
              <w:right w:val="nil"/>
            </w:tcBorders>
            <w:noWrap/>
            <w:vAlign w:val="center"/>
          </w:tcPr>
          <w:p w:rsidR="00AD1E1B" w:rsidRPr="00BE54A7" w:rsidRDefault="00AD1E1B" w:rsidP="00CC3B47">
            <w:pPr>
              <w:jc w:val="center"/>
            </w:pPr>
            <w:r w:rsidRPr="00BE54A7">
              <w:t xml:space="preserve">-1.5 (3.8) </w:t>
            </w:r>
            <w:r w:rsidRPr="00BE54A7">
              <w:rPr>
                <w:vertAlign w:val="superscript"/>
              </w:rPr>
              <w:t>b, *</w:t>
            </w:r>
          </w:p>
        </w:tc>
        <w:tc>
          <w:tcPr>
            <w:tcW w:w="0" w:type="auto"/>
            <w:tcBorders>
              <w:top w:val="nil"/>
              <w:left w:val="nil"/>
              <w:bottom w:val="nil"/>
              <w:right w:val="nil"/>
            </w:tcBorders>
            <w:vAlign w:val="center"/>
          </w:tcPr>
          <w:p w:rsidR="00AD1E1B" w:rsidRPr="00BE54A7" w:rsidRDefault="00AD1E1B" w:rsidP="00CC3B47">
            <w:pPr>
              <w:jc w:val="center"/>
            </w:pPr>
            <w:r w:rsidRPr="00BE54A7">
              <w:t>-9.9 (3.0)</w:t>
            </w:r>
          </w:p>
        </w:tc>
        <w:tc>
          <w:tcPr>
            <w:tcW w:w="0" w:type="auto"/>
            <w:tcBorders>
              <w:top w:val="nil"/>
              <w:left w:val="nil"/>
              <w:bottom w:val="nil"/>
              <w:right w:val="nil"/>
            </w:tcBorders>
            <w:vAlign w:val="center"/>
          </w:tcPr>
          <w:p w:rsidR="00AD1E1B" w:rsidRPr="00BE54A7" w:rsidRDefault="00AD1E1B" w:rsidP="00CC3B47">
            <w:pPr>
              <w:jc w:val="center"/>
            </w:pPr>
            <w:r w:rsidRPr="00BE54A7">
              <w:t xml:space="preserve">-13.3 (4.2) </w:t>
            </w:r>
            <w:r w:rsidRPr="00BE54A7">
              <w:rPr>
                <w:vertAlign w:val="superscript"/>
              </w:rPr>
              <w:t>a</w:t>
            </w:r>
          </w:p>
        </w:tc>
        <w:tc>
          <w:tcPr>
            <w:tcW w:w="0" w:type="auto"/>
            <w:tcBorders>
              <w:top w:val="nil"/>
              <w:left w:val="nil"/>
              <w:bottom w:val="nil"/>
              <w:right w:val="nil"/>
            </w:tcBorders>
            <w:vAlign w:val="center"/>
          </w:tcPr>
          <w:p w:rsidR="00AD1E1B" w:rsidRPr="00BE54A7" w:rsidRDefault="00AD1E1B" w:rsidP="00CC3B47">
            <w:pPr>
              <w:jc w:val="center"/>
            </w:pPr>
            <w:r w:rsidRPr="00BE54A7">
              <w:t xml:space="preserve">-10.1 (3.8) </w:t>
            </w:r>
            <w:r w:rsidRPr="00BE54A7">
              <w:rPr>
                <w:vertAlign w:val="superscript"/>
              </w:rPr>
              <w:t>a, b, *</w:t>
            </w:r>
          </w:p>
        </w:tc>
      </w:tr>
      <w:tr w:rsidR="00BE54A7" w:rsidRPr="00BE54A7" w:rsidTr="00CC3B47">
        <w:trPr>
          <w:trHeight w:val="342"/>
        </w:trPr>
        <w:tc>
          <w:tcPr>
            <w:tcW w:w="0" w:type="auto"/>
            <w:vMerge/>
          </w:tcPr>
          <w:p w:rsidR="00AD1E1B" w:rsidRPr="00BE54A7" w:rsidRDefault="00AD1E1B" w:rsidP="00CC3B47">
            <w:pPr>
              <w:jc w:val="center"/>
            </w:pPr>
          </w:p>
        </w:tc>
        <w:tc>
          <w:tcPr>
            <w:tcW w:w="0" w:type="auto"/>
            <w:noWrap/>
          </w:tcPr>
          <w:p w:rsidR="00AD1E1B" w:rsidRPr="00BE54A7" w:rsidRDefault="00AD1E1B" w:rsidP="00CC3B47">
            <w:pPr>
              <w:jc w:val="center"/>
            </w:pPr>
            <w:r w:rsidRPr="00BE54A7">
              <w:t>LA</w:t>
            </w:r>
          </w:p>
        </w:tc>
        <w:tc>
          <w:tcPr>
            <w:tcW w:w="0" w:type="auto"/>
          </w:tcPr>
          <w:p w:rsidR="00AD1E1B" w:rsidRPr="00BE54A7" w:rsidRDefault="00AD1E1B" w:rsidP="00CC3B47">
            <w:pPr>
              <w:jc w:val="center"/>
            </w:pPr>
            <w:r w:rsidRPr="00BE54A7">
              <w:t>-28.1 (7.6)</w:t>
            </w:r>
          </w:p>
        </w:tc>
        <w:tc>
          <w:tcPr>
            <w:tcW w:w="0" w:type="auto"/>
            <w:noWrap/>
          </w:tcPr>
          <w:p w:rsidR="00AD1E1B" w:rsidRPr="00BE54A7" w:rsidRDefault="00AD1E1B" w:rsidP="00CC3B47">
            <w:pPr>
              <w:jc w:val="center"/>
            </w:pPr>
            <w:r w:rsidRPr="00BE54A7">
              <w:t>-2.0 (4.5)</w:t>
            </w:r>
          </w:p>
        </w:tc>
        <w:tc>
          <w:tcPr>
            <w:tcW w:w="0" w:type="auto"/>
            <w:noWrap/>
          </w:tcPr>
          <w:p w:rsidR="00AD1E1B" w:rsidRPr="00BE54A7" w:rsidRDefault="00AD1E1B" w:rsidP="00CC3B47">
            <w:pPr>
              <w:jc w:val="center"/>
            </w:pPr>
            <w:r w:rsidRPr="00BE54A7">
              <w:t>-5.4 (2.2)</w:t>
            </w:r>
          </w:p>
        </w:tc>
        <w:tc>
          <w:tcPr>
            <w:tcW w:w="0" w:type="auto"/>
          </w:tcPr>
          <w:p w:rsidR="00AD1E1B" w:rsidRPr="00BE54A7" w:rsidRDefault="00AD1E1B" w:rsidP="00CC3B47">
            <w:pPr>
              <w:jc w:val="center"/>
            </w:pPr>
            <w:r w:rsidRPr="00BE54A7">
              <w:t>-10.2 (5.3)</w:t>
            </w:r>
          </w:p>
        </w:tc>
        <w:tc>
          <w:tcPr>
            <w:tcW w:w="0" w:type="auto"/>
          </w:tcPr>
          <w:p w:rsidR="00AD1E1B" w:rsidRPr="00BE54A7" w:rsidRDefault="00AD1E1B" w:rsidP="00CC3B47">
            <w:pPr>
              <w:jc w:val="center"/>
            </w:pPr>
            <w:r w:rsidRPr="00BE54A7">
              <w:t>-16.2 (3.3)</w:t>
            </w:r>
          </w:p>
        </w:tc>
        <w:tc>
          <w:tcPr>
            <w:tcW w:w="0" w:type="auto"/>
          </w:tcPr>
          <w:p w:rsidR="00AD1E1B" w:rsidRPr="00BE54A7" w:rsidRDefault="00AD1E1B" w:rsidP="00CC3B47">
            <w:pPr>
              <w:jc w:val="center"/>
            </w:pPr>
            <w:r w:rsidRPr="00BE54A7">
              <w:t>-16.2 (3.8)</w:t>
            </w:r>
          </w:p>
        </w:tc>
      </w:tr>
      <w:tr w:rsidR="00BE54A7" w:rsidRPr="00BE54A7" w:rsidTr="00CC3B47">
        <w:trPr>
          <w:trHeight w:val="376"/>
        </w:trPr>
        <w:tc>
          <w:tcPr>
            <w:tcW w:w="0" w:type="auto"/>
            <w:vMerge w:val="restart"/>
            <w:tcBorders>
              <w:top w:val="nil"/>
              <w:left w:val="nil"/>
              <w:bottom w:val="nil"/>
              <w:right w:val="nil"/>
            </w:tcBorders>
            <w:noWrap/>
            <w:vAlign w:val="center"/>
          </w:tcPr>
          <w:p w:rsidR="00AD1E1B" w:rsidRPr="00BE54A7" w:rsidRDefault="00AD1E1B" w:rsidP="00CC3B47">
            <w:pPr>
              <w:jc w:val="center"/>
            </w:pPr>
            <w:r w:rsidRPr="00BE54A7">
              <w:t>Running</w:t>
            </w:r>
          </w:p>
        </w:tc>
        <w:tc>
          <w:tcPr>
            <w:tcW w:w="0" w:type="auto"/>
            <w:tcBorders>
              <w:top w:val="nil"/>
              <w:left w:val="nil"/>
              <w:bottom w:val="nil"/>
              <w:right w:val="nil"/>
            </w:tcBorders>
            <w:noWrap/>
            <w:vAlign w:val="center"/>
          </w:tcPr>
          <w:p w:rsidR="00AD1E1B" w:rsidRPr="00BE54A7" w:rsidRDefault="00AD1E1B" w:rsidP="00CC3B47">
            <w:pPr>
              <w:jc w:val="center"/>
            </w:pPr>
            <w:r w:rsidRPr="00BE54A7">
              <w:t>HA</w:t>
            </w:r>
          </w:p>
        </w:tc>
        <w:tc>
          <w:tcPr>
            <w:tcW w:w="0" w:type="auto"/>
            <w:tcBorders>
              <w:top w:val="nil"/>
              <w:left w:val="nil"/>
              <w:bottom w:val="nil"/>
              <w:right w:val="nil"/>
            </w:tcBorders>
            <w:vAlign w:val="center"/>
          </w:tcPr>
          <w:p w:rsidR="00AD1E1B" w:rsidRPr="00BE54A7" w:rsidRDefault="00AD1E1B" w:rsidP="00CC3B47">
            <w:pPr>
              <w:jc w:val="center"/>
            </w:pPr>
            <w:r w:rsidRPr="00BE54A7">
              <w:t>-46.5 (7.9)</w:t>
            </w:r>
          </w:p>
        </w:tc>
        <w:tc>
          <w:tcPr>
            <w:tcW w:w="0" w:type="auto"/>
            <w:tcBorders>
              <w:top w:val="nil"/>
              <w:left w:val="nil"/>
              <w:bottom w:val="nil"/>
              <w:right w:val="nil"/>
            </w:tcBorders>
            <w:noWrap/>
            <w:vAlign w:val="center"/>
          </w:tcPr>
          <w:p w:rsidR="00AD1E1B" w:rsidRPr="00BE54A7" w:rsidRDefault="00AD1E1B" w:rsidP="00CC3B47">
            <w:pPr>
              <w:jc w:val="center"/>
            </w:pPr>
            <w:r w:rsidRPr="00BE54A7">
              <w:t xml:space="preserve">-0.2 (3.6) </w:t>
            </w:r>
            <w:r w:rsidRPr="00BE54A7">
              <w:rPr>
                <w:vertAlign w:val="superscript"/>
              </w:rPr>
              <w:t>a</w:t>
            </w:r>
          </w:p>
        </w:tc>
        <w:tc>
          <w:tcPr>
            <w:tcW w:w="0" w:type="auto"/>
            <w:tcBorders>
              <w:top w:val="nil"/>
              <w:left w:val="nil"/>
              <w:bottom w:val="nil"/>
              <w:right w:val="nil"/>
            </w:tcBorders>
            <w:noWrap/>
            <w:vAlign w:val="center"/>
          </w:tcPr>
          <w:p w:rsidR="00AD1E1B" w:rsidRPr="00BE54A7" w:rsidRDefault="00AD1E1B" w:rsidP="00CC3B47">
            <w:pPr>
              <w:jc w:val="center"/>
            </w:pPr>
            <w:r w:rsidRPr="00BE54A7">
              <w:t>-8.0 (2.0)</w:t>
            </w:r>
          </w:p>
        </w:tc>
        <w:tc>
          <w:tcPr>
            <w:tcW w:w="0" w:type="auto"/>
            <w:tcBorders>
              <w:top w:val="nil"/>
              <w:left w:val="nil"/>
              <w:bottom w:val="nil"/>
              <w:right w:val="nil"/>
            </w:tcBorders>
            <w:vAlign w:val="center"/>
          </w:tcPr>
          <w:p w:rsidR="00AD1E1B" w:rsidRPr="00BE54A7" w:rsidRDefault="00AD1E1B" w:rsidP="00CC3B47">
            <w:pPr>
              <w:jc w:val="center"/>
            </w:pPr>
            <w:r w:rsidRPr="00BE54A7">
              <w:t>-11.5 (3.5)</w:t>
            </w:r>
          </w:p>
        </w:tc>
        <w:tc>
          <w:tcPr>
            <w:tcW w:w="0" w:type="auto"/>
            <w:tcBorders>
              <w:top w:val="nil"/>
              <w:left w:val="nil"/>
              <w:bottom w:val="nil"/>
              <w:right w:val="nil"/>
            </w:tcBorders>
            <w:vAlign w:val="center"/>
          </w:tcPr>
          <w:p w:rsidR="00AD1E1B" w:rsidRPr="00BE54A7" w:rsidRDefault="00AD1E1B" w:rsidP="00CC3B47">
            <w:pPr>
              <w:jc w:val="center"/>
            </w:pPr>
            <w:r w:rsidRPr="00BE54A7">
              <w:t xml:space="preserve">-13.7 (3.2) </w:t>
            </w:r>
            <w:r w:rsidRPr="00BE54A7">
              <w:rPr>
                <w:vertAlign w:val="superscript"/>
              </w:rPr>
              <w:t>a</w:t>
            </w:r>
          </w:p>
        </w:tc>
        <w:tc>
          <w:tcPr>
            <w:tcW w:w="0" w:type="auto"/>
            <w:tcBorders>
              <w:top w:val="nil"/>
              <w:left w:val="nil"/>
              <w:bottom w:val="nil"/>
              <w:right w:val="nil"/>
            </w:tcBorders>
            <w:vAlign w:val="center"/>
          </w:tcPr>
          <w:p w:rsidR="00AD1E1B" w:rsidRPr="00BE54A7" w:rsidRDefault="00AD1E1B" w:rsidP="00CC3B47">
            <w:pPr>
              <w:jc w:val="center"/>
            </w:pPr>
            <w:r w:rsidRPr="00BE54A7">
              <w:t xml:space="preserve">-13.1 (3.8) </w:t>
            </w:r>
            <w:r w:rsidRPr="00BE54A7">
              <w:rPr>
                <w:vertAlign w:val="superscript"/>
              </w:rPr>
              <w:t>a</w:t>
            </w:r>
          </w:p>
        </w:tc>
      </w:tr>
      <w:tr w:rsidR="00BE54A7" w:rsidRPr="00BE54A7" w:rsidTr="00CC3B47">
        <w:trPr>
          <w:trHeight w:val="342"/>
        </w:trPr>
        <w:tc>
          <w:tcPr>
            <w:tcW w:w="0" w:type="auto"/>
            <w:vMerge/>
            <w:tcBorders>
              <w:bottom w:val="single" w:sz="4" w:space="0" w:color="auto"/>
            </w:tcBorders>
          </w:tcPr>
          <w:p w:rsidR="00AD1E1B" w:rsidRPr="00BE54A7" w:rsidRDefault="00AD1E1B" w:rsidP="00CC3B47">
            <w:pPr>
              <w:jc w:val="center"/>
            </w:pPr>
          </w:p>
        </w:tc>
        <w:tc>
          <w:tcPr>
            <w:tcW w:w="0" w:type="auto"/>
            <w:tcBorders>
              <w:bottom w:val="single" w:sz="4" w:space="0" w:color="auto"/>
            </w:tcBorders>
            <w:noWrap/>
          </w:tcPr>
          <w:p w:rsidR="00AD1E1B" w:rsidRPr="00BE54A7" w:rsidRDefault="00AD1E1B" w:rsidP="00CC3B47">
            <w:pPr>
              <w:jc w:val="center"/>
            </w:pPr>
            <w:r w:rsidRPr="00BE54A7">
              <w:t>LA</w:t>
            </w:r>
          </w:p>
        </w:tc>
        <w:tc>
          <w:tcPr>
            <w:tcW w:w="0" w:type="auto"/>
            <w:tcBorders>
              <w:bottom w:val="single" w:sz="4" w:space="0" w:color="auto"/>
            </w:tcBorders>
          </w:tcPr>
          <w:p w:rsidR="00AD1E1B" w:rsidRPr="00BE54A7" w:rsidRDefault="00AD1E1B" w:rsidP="00CC3B47">
            <w:pPr>
              <w:jc w:val="center"/>
            </w:pPr>
            <w:r w:rsidRPr="00BE54A7">
              <w:t>-37.0 (10.2)</w:t>
            </w:r>
          </w:p>
        </w:tc>
        <w:tc>
          <w:tcPr>
            <w:tcW w:w="0" w:type="auto"/>
            <w:tcBorders>
              <w:bottom w:val="single" w:sz="4" w:space="0" w:color="auto"/>
            </w:tcBorders>
            <w:noWrap/>
          </w:tcPr>
          <w:p w:rsidR="00AD1E1B" w:rsidRPr="00BE54A7" w:rsidRDefault="00AD1E1B" w:rsidP="00CC3B47">
            <w:pPr>
              <w:jc w:val="center"/>
            </w:pPr>
            <w:r w:rsidRPr="00BE54A7">
              <w:t>-6.7 (5.5)</w:t>
            </w:r>
          </w:p>
        </w:tc>
        <w:tc>
          <w:tcPr>
            <w:tcW w:w="0" w:type="auto"/>
            <w:tcBorders>
              <w:bottom w:val="single" w:sz="4" w:space="0" w:color="auto"/>
            </w:tcBorders>
            <w:noWrap/>
          </w:tcPr>
          <w:p w:rsidR="00AD1E1B" w:rsidRPr="00BE54A7" w:rsidRDefault="00AD1E1B" w:rsidP="00CC3B47">
            <w:pPr>
              <w:jc w:val="center"/>
            </w:pPr>
            <w:r w:rsidRPr="00BE54A7">
              <w:t>-5.6 (1.5)</w:t>
            </w:r>
          </w:p>
        </w:tc>
        <w:tc>
          <w:tcPr>
            <w:tcW w:w="0" w:type="auto"/>
            <w:tcBorders>
              <w:bottom w:val="single" w:sz="4" w:space="0" w:color="auto"/>
            </w:tcBorders>
          </w:tcPr>
          <w:p w:rsidR="00AD1E1B" w:rsidRPr="00BE54A7" w:rsidRDefault="00AD1E1B" w:rsidP="00CC3B47">
            <w:pPr>
              <w:jc w:val="center"/>
            </w:pPr>
            <w:r w:rsidRPr="00BE54A7">
              <w:t>-12.6 (3.6)</w:t>
            </w:r>
          </w:p>
        </w:tc>
        <w:tc>
          <w:tcPr>
            <w:tcW w:w="0" w:type="auto"/>
            <w:tcBorders>
              <w:bottom w:val="single" w:sz="4" w:space="0" w:color="auto"/>
            </w:tcBorders>
          </w:tcPr>
          <w:p w:rsidR="00AD1E1B" w:rsidRPr="00BE54A7" w:rsidRDefault="00AD1E1B" w:rsidP="00CC3B47">
            <w:pPr>
              <w:jc w:val="center"/>
            </w:pPr>
            <w:r w:rsidRPr="00BE54A7">
              <w:t>-17.4 (2.6)</w:t>
            </w:r>
          </w:p>
        </w:tc>
        <w:tc>
          <w:tcPr>
            <w:tcW w:w="0" w:type="auto"/>
            <w:tcBorders>
              <w:bottom w:val="single" w:sz="4" w:space="0" w:color="auto"/>
            </w:tcBorders>
          </w:tcPr>
          <w:p w:rsidR="00AD1E1B" w:rsidRPr="00BE54A7" w:rsidRDefault="00AD1E1B" w:rsidP="00CC3B47">
            <w:pPr>
              <w:jc w:val="center"/>
            </w:pPr>
            <w:r w:rsidRPr="00BE54A7">
              <w:t>-16.0 (3.3)</w:t>
            </w:r>
          </w:p>
        </w:tc>
      </w:tr>
      <w:tr w:rsidR="00BE54A7" w:rsidRPr="00BE54A7" w:rsidTr="00CC3B47">
        <w:trPr>
          <w:trHeight w:val="376"/>
        </w:trPr>
        <w:tc>
          <w:tcPr>
            <w:tcW w:w="0" w:type="auto"/>
            <w:vMerge w:val="restart"/>
            <w:tcBorders>
              <w:top w:val="single" w:sz="4" w:space="0" w:color="auto"/>
            </w:tcBorders>
            <w:noWrap/>
          </w:tcPr>
          <w:p w:rsidR="00AD1E1B" w:rsidRPr="00BE54A7" w:rsidRDefault="00AD1E1B" w:rsidP="00CC3B47">
            <w:pPr>
              <w:jc w:val="center"/>
            </w:pPr>
            <w:r w:rsidRPr="00BE54A7">
              <w:t>Stepping</w:t>
            </w:r>
          </w:p>
        </w:tc>
        <w:tc>
          <w:tcPr>
            <w:tcW w:w="0" w:type="auto"/>
            <w:tcBorders>
              <w:top w:val="single" w:sz="4" w:space="0" w:color="auto"/>
            </w:tcBorders>
            <w:noWrap/>
          </w:tcPr>
          <w:p w:rsidR="00AD1E1B" w:rsidRPr="00BE54A7" w:rsidRDefault="00AD1E1B" w:rsidP="00CC3B47">
            <w:pPr>
              <w:jc w:val="center"/>
            </w:pPr>
            <w:r w:rsidRPr="00BE54A7">
              <w:t>HA</w:t>
            </w:r>
          </w:p>
        </w:tc>
        <w:tc>
          <w:tcPr>
            <w:tcW w:w="0" w:type="auto"/>
            <w:tcBorders>
              <w:top w:val="single" w:sz="4" w:space="0" w:color="auto"/>
            </w:tcBorders>
          </w:tcPr>
          <w:p w:rsidR="00AD1E1B" w:rsidRPr="00BE54A7" w:rsidRDefault="00AD1E1B" w:rsidP="00CC3B47">
            <w:pPr>
              <w:jc w:val="center"/>
            </w:pPr>
            <w:r w:rsidRPr="00BE54A7">
              <w:t xml:space="preserve">-38.2 (8.8) </w:t>
            </w:r>
            <w:r w:rsidRPr="00BE54A7">
              <w:rPr>
                <w:vertAlign w:val="superscript"/>
              </w:rPr>
              <w:t>d</w:t>
            </w:r>
          </w:p>
        </w:tc>
        <w:tc>
          <w:tcPr>
            <w:tcW w:w="0" w:type="auto"/>
            <w:tcBorders>
              <w:top w:val="single" w:sz="4" w:space="0" w:color="auto"/>
            </w:tcBorders>
            <w:noWrap/>
          </w:tcPr>
          <w:p w:rsidR="00AD1E1B" w:rsidRPr="00BE54A7" w:rsidRDefault="00AD1E1B" w:rsidP="00CC3B47">
            <w:pPr>
              <w:jc w:val="center"/>
            </w:pPr>
            <w:r w:rsidRPr="00BE54A7">
              <w:t>2.6 (4.8)</w:t>
            </w:r>
          </w:p>
        </w:tc>
        <w:tc>
          <w:tcPr>
            <w:tcW w:w="0" w:type="auto"/>
            <w:tcBorders>
              <w:top w:val="single" w:sz="4" w:space="0" w:color="auto"/>
            </w:tcBorders>
            <w:noWrap/>
          </w:tcPr>
          <w:p w:rsidR="00AD1E1B" w:rsidRPr="00BE54A7" w:rsidRDefault="00AD1E1B" w:rsidP="00CC3B47">
            <w:pPr>
              <w:jc w:val="center"/>
            </w:pPr>
            <w:r w:rsidRPr="00BE54A7">
              <w:t xml:space="preserve">-11.7 (5.4) </w:t>
            </w:r>
            <w:r w:rsidRPr="00BE54A7">
              <w:rPr>
                <w:vertAlign w:val="superscript"/>
              </w:rPr>
              <w:t>a</w:t>
            </w:r>
          </w:p>
        </w:tc>
        <w:tc>
          <w:tcPr>
            <w:tcW w:w="0" w:type="auto"/>
            <w:tcBorders>
              <w:top w:val="single" w:sz="4" w:space="0" w:color="auto"/>
            </w:tcBorders>
          </w:tcPr>
          <w:p w:rsidR="00AD1E1B" w:rsidRPr="00BE54A7" w:rsidRDefault="00AD1E1B" w:rsidP="00CC3B47">
            <w:pPr>
              <w:jc w:val="center"/>
            </w:pPr>
            <w:r w:rsidRPr="00BE54A7">
              <w:t>-7.7 (4.2)</w:t>
            </w:r>
          </w:p>
        </w:tc>
        <w:tc>
          <w:tcPr>
            <w:tcW w:w="0" w:type="auto"/>
            <w:tcBorders>
              <w:top w:val="single" w:sz="4" w:space="0" w:color="auto"/>
            </w:tcBorders>
          </w:tcPr>
          <w:p w:rsidR="00AD1E1B" w:rsidRPr="00BE54A7" w:rsidRDefault="00AD1E1B" w:rsidP="00CC3B47">
            <w:pPr>
              <w:jc w:val="center"/>
            </w:pPr>
            <w:r w:rsidRPr="00BE54A7">
              <w:t>-15.9 (4.9)</w:t>
            </w:r>
          </w:p>
        </w:tc>
        <w:tc>
          <w:tcPr>
            <w:tcW w:w="0" w:type="auto"/>
            <w:tcBorders>
              <w:top w:val="single" w:sz="4" w:space="0" w:color="auto"/>
            </w:tcBorders>
          </w:tcPr>
          <w:p w:rsidR="00AD1E1B" w:rsidRPr="00BE54A7" w:rsidRDefault="00AD1E1B" w:rsidP="00CC3B47">
            <w:pPr>
              <w:jc w:val="center"/>
            </w:pPr>
            <w:r w:rsidRPr="00BE54A7">
              <w:t>-13.6 (5.4)</w:t>
            </w:r>
          </w:p>
        </w:tc>
      </w:tr>
      <w:tr w:rsidR="00BE54A7" w:rsidRPr="00BE54A7" w:rsidTr="00CC3B47">
        <w:trPr>
          <w:trHeight w:val="342"/>
        </w:trPr>
        <w:tc>
          <w:tcPr>
            <w:tcW w:w="0" w:type="auto"/>
            <w:vMerge/>
            <w:tcBorders>
              <w:top w:val="nil"/>
              <w:left w:val="nil"/>
              <w:bottom w:val="nil"/>
              <w:right w:val="nil"/>
            </w:tcBorders>
            <w:vAlign w:val="center"/>
          </w:tcPr>
          <w:p w:rsidR="00AD1E1B" w:rsidRPr="00BE54A7" w:rsidRDefault="00AD1E1B" w:rsidP="00CC3B47">
            <w:pPr>
              <w:jc w:val="center"/>
            </w:pPr>
          </w:p>
        </w:tc>
        <w:tc>
          <w:tcPr>
            <w:tcW w:w="0" w:type="auto"/>
            <w:tcBorders>
              <w:top w:val="nil"/>
              <w:left w:val="nil"/>
              <w:bottom w:val="nil"/>
              <w:right w:val="nil"/>
            </w:tcBorders>
            <w:noWrap/>
            <w:vAlign w:val="center"/>
          </w:tcPr>
          <w:p w:rsidR="00AD1E1B" w:rsidRPr="00BE54A7" w:rsidRDefault="00AD1E1B" w:rsidP="00CC3B47">
            <w:pPr>
              <w:jc w:val="center"/>
            </w:pPr>
            <w:r w:rsidRPr="00BE54A7">
              <w:t>LA</w:t>
            </w:r>
          </w:p>
        </w:tc>
        <w:tc>
          <w:tcPr>
            <w:tcW w:w="0" w:type="auto"/>
            <w:tcBorders>
              <w:top w:val="nil"/>
              <w:left w:val="nil"/>
              <w:bottom w:val="nil"/>
              <w:right w:val="nil"/>
            </w:tcBorders>
            <w:vAlign w:val="center"/>
          </w:tcPr>
          <w:p w:rsidR="00AD1E1B" w:rsidRPr="00BE54A7" w:rsidRDefault="00AD1E1B" w:rsidP="00CC3B47">
            <w:pPr>
              <w:jc w:val="center"/>
            </w:pPr>
            <w:r w:rsidRPr="00BE54A7">
              <w:t>-33.7 (6.9)</w:t>
            </w:r>
          </w:p>
        </w:tc>
        <w:tc>
          <w:tcPr>
            <w:tcW w:w="0" w:type="auto"/>
            <w:tcBorders>
              <w:top w:val="nil"/>
              <w:left w:val="nil"/>
              <w:bottom w:val="nil"/>
              <w:right w:val="nil"/>
            </w:tcBorders>
            <w:noWrap/>
            <w:vAlign w:val="center"/>
          </w:tcPr>
          <w:p w:rsidR="00AD1E1B" w:rsidRPr="00BE54A7" w:rsidRDefault="00AD1E1B" w:rsidP="00CC3B47">
            <w:pPr>
              <w:jc w:val="center"/>
            </w:pPr>
            <w:r w:rsidRPr="00BE54A7">
              <w:t>-.5 (3.6)</w:t>
            </w:r>
          </w:p>
        </w:tc>
        <w:tc>
          <w:tcPr>
            <w:tcW w:w="0" w:type="auto"/>
            <w:tcBorders>
              <w:top w:val="nil"/>
              <w:left w:val="nil"/>
              <w:bottom w:val="nil"/>
              <w:right w:val="nil"/>
            </w:tcBorders>
            <w:noWrap/>
            <w:vAlign w:val="center"/>
          </w:tcPr>
          <w:p w:rsidR="00AD1E1B" w:rsidRPr="00BE54A7" w:rsidRDefault="00AD1E1B" w:rsidP="00CC3B47">
            <w:pPr>
              <w:jc w:val="center"/>
            </w:pPr>
            <w:r w:rsidRPr="00BE54A7">
              <w:t>-6.2 (5.1)</w:t>
            </w:r>
          </w:p>
        </w:tc>
        <w:tc>
          <w:tcPr>
            <w:tcW w:w="0" w:type="auto"/>
            <w:tcBorders>
              <w:top w:val="nil"/>
              <w:left w:val="nil"/>
              <w:bottom w:val="nil"/>
              <w:right w:val="nil"/>
            </w:tcBorders>
            <w:vAlign w:val="center"/>
          </w:tcPr>
          <w:p w:rsidR="00AD1E1B" w:rsidRPr="00BE54A7" w:rsidRDefault="00AD1E1B" w:rsidP="00CC3B47">
            <w:pPr>
              <w:jc w:val="center"/>
            </w:pPr>
            <w:r w:rsidRPr="00BE54A7">
              <w:t>-9.6 (3.5)</w:t>
            </w:r>
          </w:p>
        </w:tc>
        <w:tc>
          <w:tcPr>
            <w:tcW w:w="0" w:type="auto"/>
            <w:tcBorders>
              <w:top w:val="nil"/>
              <w:left w:val="nil"/>
              <w:bottom w:val="nil"/>
              <w:right w:val="nil"/>
            </w:tcBorders>
            <w:vAlign w:val="center"/>
          </w:tcPr>
          <w:p w:rsidR="00AD1E1B" w:rsidRPr="00BE54A7" w:rsidRDefault="00AD1E1B" w:rsidP="00CC3B47">
            <w:pPr>
              <w:jc w:val="center"/>
            </w:pPr>
            <w:r w:rsidRPr="00BE54A7">
              <w:t>-18.5 (3.5)</w:t>
            </w:r>
          </w:p>
        </w:tc>
        <w:tc>
          <w:tcPr>
            <w:tcW w:w="0" w:type="auto"/>
            <w:tcBorders>
              <w:top w:val="nil"/>
              <w:left w:val="nil"/>
              <w:bottom w:val="nil"/>
              <w:right w:val="nil"/>
            </w:tcBorders>
            <w:vAlign w:val="center"/>
          </w:tcPr>
          <w:p w:rsidR="00AD1E1B" w:rsidRPr="00BE54A7" w:rsidRDefault="00AD1E1B" w:rsidP="00CC3B47">
            <w:pPr>
              <w:jc w:val="center"/>
            </w:pPr>
            <w:r w:rsidRPr="00BE54A7">
              <w:t>-16.4 (2.8)</w:t>
            </w:r>
          </w:p>
        </w:tc>
      </w:tr>
      <w:tr w:rsidR="00BE54A7" w:rsidRPr="00BE54A7" w:rsidTr="00CC3B47">
        <w:trPr>
          <w:trHeight w:val="342"/>
        </w:trPr>
        <w:tc>
          <w:tcPr>
            <w:tcW w:w="0" w:type="auto"/>
            <w:vMerge w:val="restart"/>
            <w:tcBorders>
              <w:top w:val="nil"/>
              <w:left w:val="nil"/>
              <w:bottom w:val="single" w:sz="4" w:space="0" w:color="000000"/>
              <w:right w:val="nil"/>
            </w:tcBorders>
            <w:noWrap/>
            <w:vAlign w:val="center"/>
          </w:tcPr>
          <w:p w:rsidR="00AD1E1B" w:rsidRPr="00BE54A7" w:rsidRDefault="00AD1E1B" w:rsidP="00CC3B47">
            <w:pPr>
              <w:jc w:val="center"/>
            </w:pPr>
            <w:r w:rsidRPr="00BE54A7">
              <w:t>Landing</w:t>
            </w:r>
          </w:p>
        </w:tc>
        <w:tc>
          <w:tcPr>
            <w:tcW w:w="0" w:type="auto"/>
            <w:tcBorders>
              <w:top w:val="nil"/>
              <w:left w:val="nil"/>
              <w:bottom w:val="nil"/>
              <w:right w:val="nil"/>
            </w:tcBorders>
            <w:noWrap/>
            <w:vAlign w:val="center"/>
          </w:tcPr>
          <w:p w:rsidR="00AD1E1B" w:rsidRPr="00BE54A7" w:rsidRDefault="00AD1E1B" w:rsidP="00CC3B47">
            <w:pPr>
              <w:jc w:val="center"/>
            </w:pPr>
            <w:r w:rsidRPr="00BE54A7">
              <w:t>HA</w:t>
            </w:r>
          </w:p>
        </w:tc>
        <w:tc>
          <w:tcPr>
            <w:tcW w:w="0" w:type="auto"/>
            <w:tcBorders>
              <w:top w:val="nil"/>
              <w:left w:val="nil"/>
              <w:bottom w:val="nil"/>
              <w:right w:val="nil"/>
            </w:tcBorders>
            <w:vAlign w:val="center"/>
          </w:tcPr>
          <w:p w:rsidR="00AD1E1B" w:rsidRPr="00BE54A7" w:rsidRDefault="00AD1E1B" w:rsidP="00CC3B47">
            <w:pPr>
              <w:jc w:val="center"/>
            </w:pPr>
            <w:r w:rsidRPr="00BE54A7">
              <w:t>-8.4 (5.7)</w:t>
            </w:r>
          </w:p>
        </w:tc>
        <w:tc>
          <w:tcPr>
            <w:tcW w:w="0" w:type="auto"/>
            <w:tcBorders>
              <w:top w:val="nil"/>
              <w:left w:val="nil"/>
              <w:bottom w:val="nil"/>
              <w:right w:val="nil"/>
            </w:tcBorders>
            <w:noWrap/>
            <w:vAlign w:val="center"/>
          </w:tcPr>
          <w:p w:rsidR="00AD1E1B" w:rsidRPr="00BE54A7" w:rsidRDefault="00AD1E1B" w:rsidP="00CC3B47">
            <w:pPr>
              <w:jc w:val="center"/>
            </w:pPr>
            <w:r w:rsidRPr="00BE54A7">
              <w:t>-0.7 (4.7)</w:t>
            </w:r>
          </w:p>
        </w:tc>
        <w:tc>
          <w:tcPr>
            <w:tcW w:w="0" w:type="auto"/>
            <w:tcBorders>
              <w:top w:val="nil"/>
              <w:left w:val="nil"/>
              <w:bottom w:val="nil"/>
              <w:right w:val="nil"/>
            </w:tcBorders>
            <w:noWrap/>
            <w:vAlign w:val="center"/>
          </w:tcPr>
          <w:p w:rsidR="00AD1E1B" w:rsidRPr="00BE54A7" w:rsidRDefault="00AD1E1B" w:rsidP="00CC3B47">
            <w:pPr>
              <w:jc w:val="center"/>
            </w:pPr>
            <w:r w:rsidRPr="00BE54A7">
              <w:t>-7.7 (2.1)</w:t>
            </w:r>
          </w:p>
        </w:tc>
        <w:tc>
          <w:tcPr>
            <w:tcW w:w="0" w:type="auto"/>
            <w:tcBorders>
              <w:top w:val="nil"/>
              <w:left w:val="nil"/>
              <w:bottom w:val="nil"/>
              <w:right w:val="nil"/>
            </w:tcBorders>
            <w:vAlign w:val="center"/>
          </w:tcPr>
          <w:p w:rsidR="00AD1E1B" w:rsidRPr="00BE54A7" w:rsidRDefault="00AD1E1B" w:rsidP="00CC3B47">
            <w:pPr>
              <w:jc w:val="center"/>
            </w:pPr>
            <w:r w:rsidRPr="00BE54A7">
              <w:t>-4.4 (4.4)</w:t>
            </w:r>
          </w:p>
        </w:tc>
        <w:tc>
          <w:tcPr>
            <w:tcW w:w="0" w:type="auto"/>
            <w:tcBorders>
              <w:top w:val="nil"/>
              <w:left w:val="nil"/>
              <w:bottom w:val="nil"/>
              <w:right w:val="nil"/>
            </w:tcBorders>
            <w:vAlign w:val="center"/>
          </w:tcPr>
          <w:p w:rsidR="00AD1E1B" w:rsidRPr="00BE54A7" w:rsidRDefault="00AD1E1B" w:rsidP="00CC3B47">
            <w:pPr>
              <w:jc w:val="center"/>
            </w:pPr>
            <w:r w:rsidRPr="00BE54A7">
              <w:t>-15.5 (4.4)</w:t>
            </w:r>
          </w:p>
        </w:tc>
        <w:tc>
          <w:tcPr>
            <w:tcW w:w="0" w:type="auto"/>
            <w:tcBorders>
              <w:top w:val="nil"/>
              <w:left w:val="nil"/>
              <w:bottom w:val="nil"/>
              <w:right w:val="nil"/>
            </w:tcBorders>
            <w:vAlign w:val="center"/>
          </w:tcPr>
          <w:p w:rsidR="00AD1E1B" w:rsidRPr="00BE54A7" w:rsidRDefault="00AD1E1B" w:rsidP="00CC3B47">
            <w:pPr>
              <w:jc w:val="center"/>
            </w:pPr>
            <w:r w:rsidRPr="00BE54A7">
              <w:t>-12.3 (4.7)</w:t>
            </w:r>
          </w:p>
        </w:tc>
      </w:tr>
      <w:tr w:rsidR="00BE54A7" w:rsidRPr="00BE54A7" w:rsidTr="00CC3B47">
        <w:trPr>
          <w:trHeight w:val="342"/>
        </w:trPr>
        <w:tc>
          <w:tcPr>
            <w:tcW w:w="0" w:type="auto"/>
            <w:vMerge/>
            <w:tcBorders>
              <w:top w:val="nil"/>
              <w:left w:val="nil"/>
              <w:bottom w:val="single" w:sz="4" w:space="0" w:color="000000"/>
              <w:right w:val="nil"/>
            </w:tcBorders>
            <w:vAlign w:val="center"/>
          </w:tcPr>
          <w:p w:rsidR="00AD1E1B" w:rsidRPr="00BE54A7" w:rsidRDefault="00AD1E1B" w:rsidP="00CC3B47">
            <w:pPr>
              <w:jc w:val="center"/>
            </w:pPr>
          </w:p>
        </w:tc>
        <w:tc>
          <w:tcPr>
            <w:tcW w:w="0" w:type="auto"/>
            <w:tcBorders>
              <w:top w:val="nil"/>
              <w:left w:val="nil"/>
              <w:bottom w:val="single" w:sz="4" w:space="0" w:color="auto"/>
              <w:right w:val="nil"/>
            </w:tcBorders>
            <w:noWrap/>
            <w:vAlign w:val="center"/>
          </w:tcPr>
          <w:p w:rsidR="00AD1E1B" w:rsidRPr="00BE54A7" w:rsidRDefault="00AD1E1B" w:rsidP="00CC3B47">
            <w:pPr>
              <w:jc w:val="center"/>
            </w:pPr>
            <w:r w:rsidRPr="00BE54A7">
              <w:t>LA</w:t>
            </w:r>
          </w:p>
        </w:tc>
        <w:tc>
          <w:tcPr>
            <w:tcW w:w="0" w:type="auto"/>
            <w:tcBorders>
              <w:top w:val="nil"/>
              <w:left w:val="nil"/>
              <w:bottom w:val="single" w:sz="4" w:space="0" w:color="auto"/>
              <w:right w:val="nil"/>
            </w:tcBorders>
            <w:vAlign w:val="center"/>
          </w:tcPr>
          <w:p w:rsidR="00AD1E1B" w:rsidRPr="00BE54A7" w:rsidRDefault="00AD1E1B" w:rsidP="00CC3B47">
            <w:pPr>
              <w:jc w:val="center"/>
            </w:pPr>
            <w:r w:rsidRPr="00BE54A7">
              <w:t>-5.2 (10.2)</w:t>
            </w:r>
          </w:p>
        </w:tc>
        <w:tc>
          <w:tcPr>
            <w:tcW w:w="0" w:type="auto"/>
            <w:tcBorders>
              <w:top w:val="nil"/>
              <w:left w:val="nil"/>
              <w:bottom w:val="single" w:sz="4" w:space="0" w:color="auto"/>
              <w:right w:val="nil"/>
            </w:tcBorders>
            <w:noWrap/>
            <w:vAlign w:val="center"/>
          </w:tcPr>
          <w:p w:rsidR="00AD1E1B" w:rsidRPr="00BE54A7" w:rsidRDefault="00AD1E1B" w:rsidP="00CC3B47">
            <w:pPr>
              <w:jc w:val="center"/>
            </w:pPr>
            <w:r w:rsidRPr="00BE54A7">
              <w:t>-4.2 (4.0)</w:t>
            </w:r>
          </w:p>
        </w:tc>
        <w:tc>
          <w:tcPr>
            <w:tcW w:w="0" w:type="auto"/>
            <w:tcBorders>
              <w:top w:val="nil"/>
              <w:left w:val="nil"/>
              <w:bottom w:val="single" w:sz="4" w:space="0" w:color="auto"/>
              <w:right w:val="nil"/>
            </w:tcBorders>
            <w:noWrap/>
            <w:vAlign w:val="center"/>
          </w:tcPr>
          <w:p w:rsidR="00AD1E1B" w:rsidRPr="00BE54A7" w:rsidRDefault="00AD1E1B" w:rsidP="00CC3B47">
            <w:pPr>
              <w:jc w:val="center"/>
            </w:pPr>
            <w:r w:rsidRPr="00BE54A7">
              <w:t>-6.5 (3.1)</w:t>
            </w:r>
          </w:p>
        </w:tc>
        <w:tc>
          <w:tcPr>
            <w:tcW w:w="0" w:type="auto"/>
            <w:tcBorders>
              <w:top w:val="nil"/>
              <w:left w:val="nil"/>
              <w:bottom w:val="single" w:sz="4" w:space="0" w:color="auto"/>
              <w:right w:val="nil"/>
            </w:tcBorders>
            <w:vAlign w:val="center"/>
          </w:tcPr>
          <w:p w:rsidR="00AD1E1B" w:rsidRPr="00BE54A7" w:rsidRDefault="00AD1E1B" w:rsidP="00CC3B47">
            <w:pPr>
              <w:jc w:val="center"/>
            </w:pPr>
            <w:r w:rsidRPr="00BE54A7">
              <w:t>-9.9 (4.8)</w:t>
            </w:r>
          </w:p>
        </w:tc>
        <w:tc>
          <w:tcPr>
            <w:tcW w:w="0" w:type="auto"/>
            <w:tcBorders>
              <w:top w:val="nil"/>
              <w:left w:val="nil"/>
              <w:bottom w:val="single" w:sz="4" w:space="0" w:color="auto"/>
              <w:right w:val="nil"/>
            </w:tcBorders>
            <w:vAlign w:val="center"/>
          </w:tcPr>
          <w:p w:rsidR="00AD1E1B" w:rsidRPr="00BE54A7" w:rsidRDefault="00AD1E1B" w:rsidP="00CC3B47">
            <w:pPr>
              <w:jc w:val="center"/>
            </w:pPr>
            <w:r w:rsidRPr="00BE54A7">
              <w:t>-18.2 (3.6)</w:t>
            </w:r>
          </w:p>
        </w:tc>
        <w:tc>
          <w:tcPr>
            <w:tcW w:w="0" w:type="auto"/>
            <w:tcBorders>
              <w:top w:val="nil"/>
              <w:left w:val="nil"/>
              <w:bottom w:val="single" w:sz="4" w:space="0" w:color="auto"/>
              <w:right w:val="nil"/>
            </w:tcBorders>
            <w:vAlign w:val="center"/>
          </w:tcPr>
          <w:p w:rsidR="00AD1E1B" w:rsidRPr="00BE54A7" w:rsidRDefault="00AD1E1B" w:rsidP="00CC3B47">
            <w:pPr>
              <w:jc w:val="center"/>
            </w:pPr>
            <w:r w:rsidRPr="00BE54A7">
              <w:t>-13.0 (2.0)</w:t>
            </w:r>
          </w:p>
        </w:tc>
      </w:tr>
    </w:tbl>
    <w:p w:rsidR="00AD1E1B" w:rsidRPr="00BE54A7" w:rsidRDefault="00AD1E1B" w:rsidP="00AD1E1B">
      <w:pPr>
        <w:ind w:left="720" w:hanging="720"/>
      </w:pPr>
      <w:r w:rsidRPr="00BE54A7">
        <w:t xml:space="preserve">Note: </w:t>
      </w:r>
      <w:proofErr w:type="spellStart"/>
      <w:r w:rsidRPr="00BE54A7">
        <w:t>Inv</w:t>
      </w:r>
      <w:proofErr w:type="spellEnd"/>
      <w:r w:rsidRPr="00BE54A7">
        <w:t xml:space="preserve"> – Inversion</w:t>
      </w:r>
    </w:p>
    <w:p w:rsidR="00AD1E1B" w:rsidRPr="00BE54A7" w:rsidRDefault="00AD1E1B" w:rsidP="00AD1E1B">
      <w:pPr>
        <w:ind w:left="720" w:hanging="720"/>
      </w:pPr>
      <w:proofErr w:type="spellStart"/>
      <w:r w:rsidRPr="00BE54A7">
        <w:t>Ev</w:t>
      </w:r>
      <w:proofErr w:type="spellEnd"/>
      <w:r w:rsidRPr="00BE54A7">
        <w:t xml:space="preserve"> – Eversion</w:t>
      </w:r>
    </w:p>
    <w:p w:rsidR="00AD1E1B" w:rsidRPr="00BE54A7" w:rsidRDefault="00AD1E1B" w:rsidP="00AD1E1B">
      <w:pPr>
        <w:ind w:left="720" w:hanging="720"/>
      </w:pPr>
      <w:r w:rsidRPr="00BE54A7">
        <w:t>ER – External Rotation</w:t>
      </w:r>
    </w:p>
    <w:p w:rsidR="00AD1E1B" w:rsidRPr="00BE54A7" w:rsidRDefault="00AD1E1B" w:rsidP="00AD1E1B">
      <w:pPr>
        <w:ind w:left="720" w:hanging="720"/>
      </w:pPr>
      <w:r w:rsidRPr="00BE54A7">
        <w:t xml:space="preserve">PF - </w:t>
      </w:r>
      <w:proofErr w:type="spellStart"/>
      <w:r w:rsidRPr="00BE54A7">
        <w:t>Plantarflexion</w:t>
      </w:r>
      <w:proofErr w:type="spellEnd"/>
    </w:p>
    <w:p w:rsidR="00AD1E1B" w:rsidRPr="00BE54A7" w:rsidRDefault="00AD1E1B" w:rsidP="00AD1E1B">
      <w:pPr>
        <w:ind w:left="720" w:hanging="720"/>
      </w:pPr>
      <w:proofErr w:type="gramStart"/>
      <w:r w:rsidRPr="00BE54A7">
        <w:rPr>
          <w:vertAlign w:val="subscript"/>
        </w:rPr>
        <w:t>max</w:t>
      </w:r>
      <w:proofErr w:type="gramEnd"/>
      <w:r w:rsidRPr="00BE54A7">
        <w:t xml:space="preserve"> – Peak</w:t>
      </w:r>
    </w:p>
    <w:p w:rsidR="00AD1E1B" w:rsidRPr="00BE54A7" w:rsidRDefault="00AD1E1B" w:rsidP="00AD1E1B">
      <w:pPr>
        <w:ind w:left="720" w:hanging="720"/>
      </w:pPr>
      <w:proofErr w:type="spellStart"/>
      <w:proofErr w:type="gramStart"/>
      <w:r w:rsidRPr="00BE54A7">
        <w:rPr>
          <w:vertAlign w:val="subscript"/>
        </w:rPr>
        <w:t>exc</w:t>
      </w:r>
      <w:proofErr w:type="spellEnd"/>
      <w:proofErr w:type="gramEnd"/>
      <w:r w:rsidRPr="00BE54A7">
        <w:t xml:space="preserve"> – Excursion</w:t>
      </w:r>
    </w:p>
    <w:p w:rsidR="00AD1E1B" w:rsidRPr="00BE54A7" w:rsidRDefault="00AD1E1B" w:rsidP="00AD1E1B">
      <w:pPr>
        <w:ind w:left="720" w:hanging="720"/>
      </w:pPr>
      <w:r w:rsidRPr="00BE54A7">
        <w:rPr>
          <w:vertAlign w:val="subscript"/>
        </w:rPr>
        <w:t>HS</w:t>
      </w:r>
      <w:r w:rsidRPr="00BE54A7">
        <w:t xml:space="preserve"> – Beginning of the movement</w:t>
      </w:r>
    </w:p>
    <w:p w:rsidR="00AD1E1B" w:rsidRPr="00BE54A7" w:rsidRDefault="00AD1E1B" w:rsidP="00AD1E1B">
      <w:pPr>
        <w:ind w:left="720" w:hanging="720"/>
      </w:pPr>
      <w:r w:rsidRPr="00BE54A7">
        <w:rPr>
          <w:vertAlign w:val="subscript"/>
        </w:rPr>
        <w:t>TO</w:t>
      </w:r>
      <w:r w:rsidRPr="00BE54A7">
        <w:t xml:space="preserve"> – End of the movement</w:t>
      </w:r>
    </w:p>
    <w:p w:rsidR="00AD1E1B" w:rsidRPr="00BE54A7" w:rsidRDefault="00AD1E1B" w:rsidP="00AD1E1B">
      <w:pPr>
        <w:ind w:left="720" w:hanging="720"/>
      </w:pPr>
      <w:proofErr w:type="gramStart"/>
      <w:r w:rsidRPr="00BE54A7">
        <w:rPr>
          <w:vertAlign w:val="superscript"/>
        </w:rPr>
        <w:t>a</w:t>
      </w:r>
      <w:proofErr w:type="gramEnd"/>
      <w:r w:rsidRPr="00BE54A7">
        <w:t xml:space="preserve"> Significant group effect between HA and LA groups</w:t>
      </w:r>
    </w:p>
    <w:p w:rsidR="00AD1E1B" w:rsidRPr="00BE54A7" w:rsidRDefault="00AD1E1B" w:rsidP="00AD1E1B">
      <w:pPr>
        <w:ind w:left="720" w:hanging="720"/>
      </w:pPr>
      <w:proofErr w:type="gramStart"/>
      <w:r w:rsidRPr="00BE54A7">
        <w:rPr>
          <w:vertAlign w:val="superscript"/>
        </w:rPr>
        <w:t>b</w:t>
      </w:r>
      <w:proofErr w:type="gramEnd"/>
      <w:r w:rsidRPr="00BE54A7">
        <w:t xml:space="preserve"> Significant movement effect between walking and running</w:t>
      </w:r>
    </w:p>
    <w:p w:rsidR="00AD1E1B" w:rsidRPr="00BE54A7" w:rsidRDefault="00AD1E1B" w:rsidP="00AD1E1B">
      <w:pPr>
        <w:ind w:left="720" w:hanging="720"/>
      </w:pPr>
      <w:r w:rsidRPr="00BE54A7">
        <w:rPr>
          <w:vertAlign w:val="superscript"/>
        </w:rPr>
        <w:t>*</w:t>
      </w:r>
      <w:r w:rsidRPr="00BE54A7">
        <w:t xml:space="preserve"> Significant group x movement interaction in walking and running</w:t>
      </w:r>
    </w:p>
    <w:p w:rsidR="00AD1E1B" w:rsidRPr="00BE54A7" w:rsidRDefault="00AD1E1B" w:rsidP="00AD1E1B">
      <w:pPr>
        <w:ind w:left="720" w:hanging="720"/>
      </w:pPr>
      <w:proofErr w:type="gramStart"/>
      <w:r w:rsidRPr="00BE54A7">
        <w:rPr>
          <w:vertAlign w:val="superscript"/>
        </w:rPr>
        <w:t>d</w:t>
      </w:r>
      <w:proofErr w:type="gramEnd"/>
      <w:r w:rsidRPr="00BE54A7">
        <w:rPr>
          <w:vertAlign w:val="superscript"/>
        </w:rPr>
        <w:t xml:space="preserve"> </w:t>
      </w:r>
      <w:r w:rsidRPr="00BE54A7">
        <w:t>Significant movement effect between stepping and landing</w:t>
      </w:r>
    </w:p>
    <w:p w:rsidR="00354B41" w:rsidRPr="00BE54A7" w:rsidRDefault="00354B41" w:rsidP="00496215">
      <w:pPr>
        <w:spacing w:line="480" w:lineRule="auto"/>
        <w:ind w:firstLine="720"/>
        <w:sectPr w:rsidR="00354B41" w:rsidRPr="00BE54A7" w:rsidSect="00974277">
          <w:pgSz w:w="15840" w:h="12240" w:orient="landscape"/>
          <w:pgMar w:top="1440" w:right="1440" w:bottom="1440" w:left="1440" w:header="720" w:footer="720" w:gutter="0"/>
          <w:cols w:space="720"/>
          <w:docGrid w:linePitch="360"/>
        </w:sectPr>
      </w:pPr>
    </w:p>
    <w:p w:rsidR="00AD1E1B" w:rsidRPr="00BE54A7" w:rsidRDefault="00AD1E1B" w:rsidP="00496215">
      <w:pPr>
        <w:spacing w:line="480" w:lineRule="auto"/>
        <w:ind w:firstLine="720"/>
      </w:pPr>
    </w:p>
    <w:p w:rsidR="00392425" w:rsidRPr="00BE54A7" w:rsidRDefault="00E63F81" w:rsidP="00354B41">
      <w:pPr>
        <w:keepNext/>
        <w:ind w:left="720" w:hanging="720"/>
        <w:jc w:val="center"/>
      </w:pPr>
      <w:r w:rsidRPr="00BE54A7">
        <w:rPr>
          <w:noProof/>
        </w:rPr>
        <mc:AlternateContent>
          <mc:Choice Requires="wpg">
            <w:drawing>
              <wp:anchor distT="0" distB="0" distL="114300" distR="114300" simplePos="0" relativeHeight="251663360" behindDoc="0" locked="0" layoutInCell="1" allowOverlap="1" wp14:anchorId="1337E699" wp14:editId="629630DB">
                <wp:simplePos x="0" y="0"/>
                <wp:positionH relativeFrom="column">
                  <wp:posOffset>469900</wp:posOffset>
                </wp:positionH>
                <wp:positionV relativeFrom="paragraph">
                  <wp:posOffset>1905</wp:posOffset>
                </wp:positionV>
                <wp:extent cx="342900" cy="3019425"/>
                <wp:effectExtent l="3175" t="0" r="0" b="0"/>
                <wp:wrapNone/>
                <wp:docPr id="2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019425"/>
                          <a:chOff x="2540" y="1995"/>
                          <a:chExt cx="540" cy="4755"/>
                        </a:xfrm>
                      </wpg:grpSpPr>
                      <wps:wsp>
                        <wps:cNvPr id="23" name="Text Box 17"/>
                        <wps:cNvSpPr txBox="1">
                          <a:spLocks noChangeArrowheads="1"/>
                        </wps:cNvSpPr>
                        <wps:spPr bwMode="auto">
                          <a:xfrm>
                            <a:off x="2540" y="1995"/>
                            <a:ext cx="44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354B41">
                              <w:r>
                                <w:t>A</w:t>
                              </w:r>
                            </w:p>
                          </w:txbxContent>
                        </wps:txbx>
                        <wps:bodyPr rot="0" vert="horz" wrap="square" lIns="91440" tIns="45720" rIns="91440" bIns="45720" anchor="t" anchorCtr="0" upright="1">
                          <a:spAutoFit/>
                        </wps:bodyPr>
                      </wps:wsp>
                      <wps:wsp>
                        <wps:cNvPr id="24" name="Text Box 18"/>
                        <wps:cNvSpPr txBox="1">
                          <a:spLocks noChangeArrowheads="1"/>
                        </wps:cNvSpPr>
                        <wps:spPr bwMode="auto">
                          <a:xfrm>
                            <a:off x="2635" y="4208"/>
                            <a:ext cx="44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354B41">
                              <w:r>
                                <w:t>B</w:t>
                              </w:r>
                            </w:p>
                          </w:txbxContent>
                        </wps:txbx>
                        <wps:bodyPr rot="0" vert="horz" wrap="square" lIns="91440" tIns="45720" rIns="91440" bIns="45720" anchor="t" anchorCtr="0" upright="1">
                          <a:spAutoFit/>
                        </wps:bodyPr>
                      </wps:wsp>
                      <wps:wsp>
                        <wps:cNvPr id="25" name="Text Box 19"/>
                        <wps:cNvSpPr txBox="1">
                          <a:spLocks noChangeArrowheads="1"/>
                        </wps:cNvSpPr>
                        <wps:spPr bwMode="auto">
                          <a:xfrm>
                            <a:off x="2635" y="6330"/>
                            <a:ext cx="44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354B41">
                              <w:r>
                                <w:t>C</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left:0;text-align:left;margin-left:37pt;margin-top:.15pt;width:27pt;height:237.75pt;z-index:251663360" coordorigin="2540,1995" coordsize="540,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">
                <v:shapetype id="_x0000_t202" coordsize="21600,21600" o:spt="202" path="m,l,21600r21600,l21600,xe">
                  <v:stroke joinstyle="miter"/>
                  <v:path gradientshapeok="t" o:connecttype="rect"/>
                </v:shapetype>
                <v:shape id="Text Box 17" o:spid="_x0000_s1027" type="#_x0000_t202" style="position:absolute;left:2540;top:1995;width:4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zHMMA&#10;AADbAAAADwAAAGRycy9kb3ducmV2LnhtbESPy2rDMBBF94X8g5hAd7Vsl4biRjGlEAgli7wWXQ7W&#10;1HJtjVxLTty/jwqBLC/3cbjLcrKdONPgG8cKsiQFQVw53XCt4HRcP72C8AFZY+eYFPyRh3I1e1hi&#10;od2F93Q+hFrEEfYFKjAh9IWUvjJk0SeuJ47etxsshiiHWuoBL3HcdjJP04W02HAkGOzpw1DVHkYb&#10;IVtfjXv3+5NtW/ll2gW+7MynUo/z6f0NRKAp3MO39kYryJ/h/0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azHMMAAADbAAAADwAAAAAAAAAAAAAAAACYAgAAZHJzL2Rv&#10;d25yZXYueG1sUEsFBgAAAAAEAAQA9QAAAIgDAAAAAA==&#10;" stroked="f">
                  <v:textbox style="mso-fit-shape-to-text:t">
                    <w:txbxContent>
                      <w:p w:rsidR="007643C0" w:rsidRDefault="007643C0" w:rsidP="00354B41">
                        <w:r>
                          <w:t>A</w:t>
                        </w:r>
                      </w:p>
                    </w:txbxContent>
                  </v:textbox>
                </v:shape>
                <v:shape id="Text Box 18" o:spid="_x0000_s1028" type="#_x0000_t202" style="position:absolute;left:2635;top:4208;width:4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raMMA&#10;AADbAAAADwAAAGRycy9kb3ducmV2LnhtbESPy2rDMBBF94X8g5hAd7Vs04biRjGlEAgli7wWXQ7W&#10;1HJtjVxLTty/jwqBLC/3cbjLcrKdONPgG8cKsiQFQVw53XCt4HRcP72C8AFZY+eYFPyRh3I1e1hi&#10;od2F93Q+hFrEEfYFKjAh9IWUvjJk0SeuJ47etxsshiiHWuoBL3HcdjJP04W02HAkGOzpw1DVHkYb&#10;IVtfjXv3+5NtW/ll2gW+7MynUo/z6f0NRKAp3MO39kYryJ/h/0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8raMMAAADbAAAADwAAAAAAAAAAAAAAAACYAgAAZHJzL2Rv&#10;d25yZXYueG1sUEsFBgAAAAAEAAQA9QAAAIgDAAAAAA==&#10;" stroked="f">
                  <v:textbox style="mso-fit-shape-to-text:t">
                    <w:txbxContent>
                      <w:p w:rsidR="007643C0" w:rsidRDefault="007643C0" w:rsidP="00354B41">
                        <w:r>
                          <w:t>B</w:t>
                        </w:r>
                      </w:p>
                    </w:txbxContent>
                  </v:textbox>
                </v:shape>
                <v:shape id="Text Box 19" o:spid="_x0000_s1029" type="#_x0000_t202" style="position:absolute;left:2635;top:6330;width:4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OO88AA&#10;AADbAAAADwAAAGRycy9kb3ducmV2LnhtbESPzYrCMBSF94LvEK7gTlMFZahGEUEQcaGOC5eX5trU&#10;Nje1iVrffjIguDycn48zX7a2Ek9qfOFYwWiYgCDOnC44V3D+3Qx+QPiArLFyTAre5GG56HbmmGr3&#10;4iM9TyEXcYR9igpMCHUqpc8MWfRDVxNH7+oaiyHKJpe6wVcct5UcJ8lUWiw4EgzWtDaUlaeHjZC9&#10;zx5Hd7+N9qW8mHKKk4PZKdXvtasZiEBt+IY/7a1WMJ7A/5f4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AOO88AAAADbAAAADwAAAAAAAAAAAAAAAACYAgAAZHJzL2Rvd25y&#10;ZXYueG1sUEsFBgAAAAAEAAQA9QAAAIUDAAAAAA==&#10;" stroked="f">
                  <v:textbox style="mso-fit-shape-to-text:t">
                    <w:txbxContent>
                      <w:p w:rsidR="007643C0" w:rsidRDefault="007643C0" w:rsidP="00354B41">
                        <w:r>
                          <w:t>C</w:t>
                        </w:r>
                      </w:p>
                    </w:txbxContent>
                  </v:textbox>
                </v:shape>
              </v:group>
            </w:pict>
          </mc:Fallback>
        </mc:AlternateContent>
      </w:r>
      <w:r w:rsidRPr="00BE54A7">
        <w:rPr>
          <w:noProof/>
        </w:rPr>
        <w:drawing>
          <wp:inline distT="0" distB="0" distL="0" distR="0" wp14:anchorId="36DD2105" wp14:editId="5C488007">
            <wp:extent cx="5279390" cy="4675505"/>
            <wp:effectExtent l="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l="19659" t="15970" r="23630" b="18674"/>
                    <a:stretch>
                      <a:fillRect/>
                    </a:stretch>
                  </pic:blipFill>
                  <pic:spPr bwMode="auto">
                    <a:xfrm>
                      <a:off x="0" y="0"/>
                      <a:ext cx="5279390" cy="4675505"/>
                    </a:xfrm>
                    <a:prstGeom prst="rect">
                      <a:avLst/>
                    </a:prstGeom>
                    <a:noFill/>
                    <a:ln>
                      <a:noFill/>
                    </a:ln>
                  </pic:spPr>
                </pic:pic>
              </a:graphicData>
            </a:graphic>
          </wp:inline>
        </w:drawing>
      </w:r>
    </w:p>
    <w:p w:rsidR="00496215" w:rsidRPr="006A6155" w:rsidRDefault="00354B41" w:rsidP="00354B41">
      <w:pPr>
        <w:pStyle w:val="Caption"/>
        <w:jc w:val="center"/>
        <w:rPr>
          <w:b w:val="0"/>
          <w:color w:val="auto"/>
          <w:sz w:val="24"/>
          <w:szCs w:val="24"/>
        </w:rPr>
      </w:pPr>
      <w:proofErr w:type="gramStart"/>
      <w:r w:rsidRPr="006A6155">
        <w:rPr>
          <w:b w:val="0"/>
          <w:color w:val="auto"/>
          <w:sz w:val="24"/>
          <w:szCs w:val="24"/>
        </w:rPr>
        <w:t xml:space="preserve">Figure </w:t>
      </w:r>
      <w:r w:rsidR="006521BF" w:rsidRPr="006A6155">
        <w:rPr>
          <w:b w:val="0"/>
          <w:color w:val="auto"/>
          <w:sz w:val="24"/>
          <w:szCs w:val="24"/>
        </w:rPr>
        <w:fldChar w:fldCharType="begin"/>
      </w:r>
      <w:r w:rsidRPr="006A6155">
        <w:rPr>
          <w:b w:val="0"/>
          <w:color w:val="auto"/>
          <w:sz w:val="24"/>
          <w:szCs w:val="24"/>
        </w:rPr>
        <w:instrText xml:space="preserve"> SEQ Figure \* ARABIC </w:instrText>
      </w:r>
      <w:r w:rsidR="006521BF" w:rsidRPr="006A6155">
        <w:rPr>
          <w:b w:val="0"/>
          <w:color w:val="auto"/>
          <w:sz w:val="24"/>
          <w:szCs w:val="24"/>
        </w:rPr>
        <w:fldChar w:fldCharType="separate"/>
      </w:r>
      <w:r w:rsidR="002C5E34">
        <w:rPr>
          <w:b w:val="0"/>
          <w:noProof/>
          <w:color w:val="auto"/>
          <w:sz w:val="24"/>
          <w:szCs w:val="24"/>
        </w:rPr>
        <w:t>1</w:t>
      </w:r>
      <w:r w:rsidR="006521BF" w:rsidRPr="006A6155">
        <w:rPr>
          <w:b w:val="0"/>
          <w:color w:val="auto"/>
          <w:sz w:val="24"/>
          <w:szCs w:val="24"/>
        </w:rPr>
        <w:fldChar w:fldCharType="end"/>
      </w:r>
      <w:r w:rsidRPr="006A6155">
        <w:rPr>
          <w:b w:val="0"/>
          <w:color w:val="auto"/>
          <w:sz w:val="24"/>
          <w:szCs w:val="24"/>
        </w:rPr>
        <w:t>.</w:t>
      </w:r>
      <w:proofErr w:type="gramEnd"/>
      <w:r w:rsidRPr="006A6155">
        <w:rPr>
          <w:b w:val="0"/>
          <w:color w:val="auto"/>
          <w:sz w:val="24"/>
          <w:szCs w:val="24"/>
        </w:rPr>
        <w:t xml:space="preserve"> Ensemble frontal plane joint angle curves for the ankle (A), rear-</w:t>
      </w:r>
      <w:proofErr w:type="spellStart"/>
      <w:r w:rsidRPr="006A6155">
        <w:rPr>
          <w:b w:val="0"/>
          <w:color w:val="auto"/>
          <w:sz w:val="24"/>
          <w:szCs w:val="24"/>
        </w:rPr>
        <w:t>midfoot</w:t>
      </w:r>
      <w:proofErr w:type="spellEnd"/>
      <w:r w:rsidRPr="006A6155">
        <w:rPr>
          <w:b w:val="0"/>
          <w:color w:val="auto"/>
          <w:sz w:val="24"/>
          <w:szCs w:val="24"/>
        </w:rPr>
        <w:t xml:space="preserve"> (B) and mid-forefoot joints (C) in the HA walking (solid) and running (---) and LA walking (∙∙∙) and running (−∙∙−∙∙) movements.</w:t>
      </w:r>
    </w:p>
    <w:p w:rsidR="00496215" w:rsidRPr="00BE54A7" w:rsidRDefault="00496215" w:rsidP="00496215">
      <w:pPr>
        <w:ind w:firstLine="720"/>
      </w:pPr>
    </w:p>
    <w:p w:rsidR="007813D4" w:rsidRPr="00BE54A7" w:rsidRDefault="007813D4" w:rsidP="00496215">
      <w:pPr>
        <w:spacing w:line="480" w:lineRule="auto"/>
        <w:ind w:firstLine="720"/>
      </w:pPr>
    </w:p>
    <w:p w:rsidR="00496215" w:rsidRPr="00BE54A7" w:rsidRDefault="00496215" w:rsidP="00E63F81">
      <w:pPr>
        <w:spacing w:line="480" w:lineRule="auto"/>
        <w:ind w:firstLine="720"/>
      </w:pPr>
      <w:r w:rsidRPr="00BE54A7">
        <w:t xml:space="preserve">In the mid-forefoot joint, the HA athletes had significantly less eversion at heel strike in walking than their LA counterparts (F=5.15, p=0.037, Table </w:t>
      </w:r>
      <w:r w:rsidR="00392425" w:rsidRPr="00BE54A7">
        <w:t>3; Figure 1C).</w:t>
      </w:r>
      <w:r w:rsidRPr="00BE54A7">
        <w:t xml:space="preserve">  Moreover, the HA athletes exhibited significantly smaller peak eversion angles in walking and running (F=4.88, p=0.041).  Additionally there was a significant group x movement interaction for eversion excursion (F=6.47, p=0.022).  Though no differences in eversion excursion were observed in walking, in the running condition the HA athletes exhibited an inversion excursion while the LA </w:t>
      </w:r>
      <w:r w:rsidRPr="00BE54A7">
        <w:lastRenderedPageBreak/>
        <w:t>athletes had a greater eversion excursion compared to walking (F=5.12, p=0.038).  In the transverse plane, smaller internal rotation angles</w:t>
      </w:r>
      <w:r w:rsidR="00392425" w:rsidRPr="00BE54A7">
        <w:t xml:space="preserve"> were observed during running</w:t>
      </w:r>
      <w:r w:rsidRPr="00BE54A7">
        <w:t xml:space="preserve"> compared to walking in both the HA and LA athletes (F=5.38, p=0.033).  In addition, there was a significant group x movement interaction for internal rotation excursion (F=4.91, p=0.040).</w:t>
      </w:r>
      <w:r w:rsidR="00166B38" w:rsidRPr="00BE54A7">
        <w:t xml:space="preserve">  In the running compared to walking conditions, the </w:t>
      </w:r>
      <w:r w:rsidRPr="00BE54A7">
        <w:t xml:space="preserve">HA athletes </w:t>
      </w:r>
      <w:r w:rsidR="00166B38" w:rsidRPr="00BE54A7">
        <w:t>reduced</w:t>
      </w:r>
      <w:r w:rsidRPr="00BE54A7">
        <w:t xml:space="preserve"> internal rotation excursion </w:t>
      </w:r>
      <w:r w:rsidR="00166B38" w:rsidRPr="00BE54A7">
        <w:t>from 9.4°</w:t>
      </w:r>
      <w:r w:rsidRPr="00BE54A7">
        <w:t xml:space="preserve"> to </w:t>
      </w:r>
      <w:r w:rsidR="00166B38" w:rsidRPr="00BE54A7">
        <w:t>6.4°</w:t>
      </w:r>
      <w:r w:rsidR="00392425" w:rsidRPr="00BE54A7">
        <w:t>.</w:t>
      </w:r>
      <w:r w:rsidR="00166B38" w:rsidRPr="00BE54A7">
        <w:t xml:space="preserve">  The </w:t>
      </w:r>
      <w:r w:rsidRPr="00BE54A7">
        <w:t>LA athletes, however</w:t>
      </w:r>
      <w:r w:rsidR="00166B38" w:rsidRPr="00BE54A7">
        <w:t>, increased their internal rotation excursion from 6.4° to 7.7°.</w:t>
      </w:r>
      <w:r w:rsidRPr="00BE54A7">
        <w:t xml:space="preserve"> Furthermore, the HA athletes had greater external rotation excursion compared to their LA counterparts in the walking movement (F=5.84, p=0.028).</w:t>
      </w:r>
      <w:r w:rsidR="00392425" w:rsidRPr="00BE54A7">
        <w:t xml:space="preserve">  </w:t>
      </w:r>
    </w:p>
    <w:p w:rsidR="002F4F50" w:rsidRDefault="002F4F50" w:rsidP="002F4F50">
      <w:bookmarkStart w:id="168" w:name="_Toc223610582"/>
    </w:p>
    <w:p w:rsidR="002C5E34" w:rsidRPr="00CB50CD" w:rsidRDefault="002C5E34" w:rsidP="002C5E34">
      <w:pPr>
        <w:pStyle w:val="Heading3"/>
        <w:rPr>
          <w:rFonts w:ascii="Times New Roman" w:hAnsi="Times New Roman"/>
          <w:b w:val="0"/>
          <w:i/>
          <w:color w:val="auto"/>
        </w:rPr>
      </w:pPr>
      <w:bookmarkStart w:id="169" w:name="_Toc223608046"/>
      <w:bookmarkStart w:id="170" w:name="_Toc223608239"/>
      <w:bookmarkStart w:id="171" w:name="_Toc224284660"/>
      <w:bookmarkStart w:id="172" w:name="_Toc226788323"/>
      <w:bookmarkStart w:id="173" w:name="_Toc342328041"/>
      <w:bookmarkStart w:id="174" w:name="_Toc342328145"/>
      <w:r w:rsidRPr="00CB50CD">
        <w:rPr>
          <w:rFonts w:ascii="Times New Roman" w:hAnsi="Times New Roman"/>
          <w:b w:val="0"/>
          <w:i/>
          <w:color w:val="auto"/>
        </w:rPr>
        <w:t>3.2 Downward Stepping &amp; Landing</w:t>
      </w:r>
      <w:bookmarkEnd w:id="169"/>
      <w:bookmarkEnd w:id="170"/>
      <w:bookmarkEnd w:id="171"/>
      <w:bookmarkEnd w:id="172"/>
      <w:bookmarkEnd w:id="173"/>
      <w:bookmarkEnd w:id="174"/>
    </w:p>
    <w:p w:rsidR="002C5E34" w:rsidRPr="00BE54A7" w:rsidRDefault="002C5E34" w:rsidP="002C5E34"/>
    <w:p w:rsidR="002C5E34" w:rsidRPr="00BE54A7" w:rsidRDefault="002C5E34" w:rsidP="002C5E34">
      <w:pPr>
        <w:spacing w:line="480" w:lineRule="auto"/>
      </w:pPr>
      <w:r w:rsidRPr="00BE54A7">
        <w:tab/>
        <w:t xml:space="preserve">For the ankle, the HA and LA athletes exhibited significantly less </w:t>
      </w:r>
      <w:proofErr w:type="spellStart"/>
      <w:r w:rsidRPr="00BE54A7">
        <w:t>plantarflexion</w:t>
      </w:r>
      <w:proofErr w:type="spellEnd"/>
      <w:r w:rsidRPr="00BE54A7">
        <w:t xml:space="preserve"> at the end of the landing movement compared to the downward stepping movement (F=216.31, p&lt;0.001; Table 1).  Additionally, the HA exhibited significantly greater eversion excursion compared to their LA counterparts in downward stepping (F=5.87, p=0.026).  In the rear-</w:t>
      </w:r>
      <w:proofErr w:type="spellStart"/>
      <w:r w:rsidRPr="00BE54A7">
        <w:t>midfoot</w:t>
      </w:r>
      <w:proofErr w:type="spellEnd"/>
      <w:r w:rsidRPr="00BE54A7">
        <w:t xml:space="preserve"> joint the HA and LA athletes exhibited comparable kinematic patterns including peak inversion and eversion values as well as inversion and eversion excursions (Table 2).  Similarly, in the mid-forefoot joint the HA athletes exhibited few significant differences in frontal plane mechanics compared to the LA athletes.  No differences were observed between the two groups in peak inversion or eversion and the HA and LA athletes exhibited similar inversion and eversion excursions during the downward stepping task (Table 3).  However, the landing task resulted in greater inversion excursion compared to the downward stepping task (F=4.709, p=0.044; Table 3).  </w:t>
      </w:r>
    </w:p>
    <w:p w:rsidR="002C5E34" w:rsidRPr="00BE54A7" w:rsidRDefault="002C5E34" w:rsidP="002F4F50">
      <w:pPr>
        <w:sectPr w:rsidR="002C5E34" w:rsidRPr="00BE54A7" w:rsidSect="00974277">
          <w:pgSz w:w="12240" w:h="15840"/>
          <w:pgMar w:top="1440" w:right="1440" w:bottom="1440" w:left="1440" w:header="720" w:footer="720" w:gutter="0"/>
          <w:cols w:space="720"/>
          <w:docGrid w:linePitch="360"/>
        </w:sectPr>
      </w:pPr>
    </w:p>
    <w:p w:rsidR="00392425" w:rsidRPr="006A6155" w:rsidRDefault="00354B41" w:rsidP="00354B41">
      <w:pPr>
        <w:pStyle w:val="Caption"/>
        <w:keepNext/>
        <w:rPr>
          <w:b w:val="0"/>
          <w:color w:val="auto"/>
          <w:sz w:val="24"/>
          <w:szCs w:val="24"/>
        </w:rPr>
      </w:pPr>
      <w:proofErr w:type="gramStart"/>
      <w:r w:rsidRPr="006A6155">
        <w:rPr>
          <w:b w:val="0"/>
          <w:color w:val="auto"/>
          <w:sz w:val="24"/>
          <w:szCs w:val="24"/>
        </w:rPr>
        <w:lastRenderedPageBreak/>
        <w:t xml:space="preserve">Table </w:t>
      </w:r>
      <w:r w:rsidR="006521BF" w:rsidRPr="006A6155">
        <w:rPr>
          <w:b w:val="0"/>
          <w:color w:val="auto"/>
          <w:sz w:val="24"/>
          <w:szCs w:val="24"/>
        </w:rPr>
        <w:fldChar w:fldCharType="begin"/>
      </w:r>
      <w:r w:rsidRPr="006A6155">
        <w:rPr>
          <w:b w:val="0"/>
          <w:color w:val="auto"/>
          <w:sz w:val="24"/>
          <w:szCs w:val="24"/>
        </w:rPr>
        <w:instrText xml:space="preserve"> SEQ Table \* ARABIC </w:instrText>
      </w:r>
      <w:r w:rsidR="006521BF" w:rsidRPr="006A6155">
        <w:rPr>
          <w:b w:val="0"/>
          <w:color w:val="auto"/>
          <w:sz w:val="24"/>
          <w:szCs w:val="24"/>
        </w:rPr>
        <w:fldChar w:fldCharType="separate"/>
      </w:r>
      <w:r w:rsidR="002C5E34">
        <w:rPr>
          <w:b w:val="0"/>
          <w:noProof/>
          <w:color w:val="auto"/>
          <w:sz w:val="24"/>
          <w:szCs w:val="24"/>
        </w:rPr>
        <w:t>2</w:t>
      </w:r>
      <w:r w:rsidR="006521BF" w:rsidRPr="006A6155">
        <w:rPr>
          <w:b w:val="0"/>
          <w:color w:val="auto"/>
          <w:sz w:val="24"/>
          <w:szCs w:val="24"/>
        </w:rPr>
        <w:fldChar w:fldCharType="end"/>
      </w:r>
      <w:r w:rsidRPr="006A6155">
        <w:rPr>
          <w:b w:val="0"/>
          <w:color w:val="auto"/>
          <w:sz w:val="24"/>
          <w:szCs w:val="24"/>
        </w:rPr>
        <w:t>.</w:t>
      </w:r>
      <w:proofErr w:type="gramEnd"/>
      <w:r w:rsidR="00392425" w:rsidRPr="006A6155">
        <w:rPr>
          <w:b w:val="0"/>
          <w:color w:val="auto"/>
          <w:sz w:val="24"/>
          <w:szCs w:val="24"/>
        </w:rPr>
        <w:t xml:space="preserve"> Mean rear-</w:t>
      </w:r>
      <w:proofErr w:type="spellStart"/>
      <w:r w:rsidR="00392425" w:rsidRPr="006A6155">
        <w:rPr>
          <w:b w:val="0"/>
          <w:color w:val="auto"/>
          <w:sz w:val="24"/>
          <w:szCs w:val="24"/>
        </w:rPr>
        <w:t>midfoot</w:t>
      </w:r>
      <w:proofErr w:type="spellEnd"/>
      <w:r w:rsidR="00392425" w:rsidRPr="006A6155">
        <w:rPr>
          <w:b w:val="0"/>
          <w:color w:val="auto"/>
          <w:sz w:val="24"/>
          <w:szCs w:val="24"/>
        </w:rPr>
        <w:t xml:space="preserve"> joint angles (degrees) of high- (HA) and low-arched (LA) athletes: mean (SD).</w:t>
      </w:r>
    </w:p>
    <w:tbl>
      <w:tblPr>
        <w:tblW w:w="11665" w:type="dxa"/>
        <w:tblInd w:w="91" w:type="dxa"/>
        <w:tblLook w:val="0000" w:firstRow="0" w:lastRow="0" w:firstColumn="0" w:lastColumn="0" w:noHBand="0" w:noVBand="0"/>
      </w:tblPr>
      <w:tblGrid>
        <w:gridCol w:w="1557"/>
        <w:gridCol w:w="1037"/>
        <w:gridCol w:w="1741"/>
        <w:gridCol w:w="1437"/>
        <w:gridCol w:w="1845"/>
        <w:gridCol w:w="1299"/>
        <w:gridCol w:w="1363"/>
        <w:gridCol w:w="1386"/>
      </w:tblGrid>
      <w:tr w:rsidR="00BE54A7" w:rsidRPr="00BE54A7" w:rsidTr="00E63F81">
        <w:trPr>
          <w:trHeight w:val="206"/>
        </w:trPr>
        <w:tc>
          <w:tcPr>
            <w:tcW w:w="1557" w:type="dxa"/>
            <w:tcBorders>
              <w:top w:val="single" w:sz="4" w:space="0" w:color="auto"/>
              <w:left w:val="nil"/>
              <w:bottom w:val="single" w:sz="4" w:space="0" w:color="auto"/>
              <w:right w:val="nil"/>
            </w:tcBorders>
            <w:noWrap/>
            <w:vAlign w:val="center"/>
          </w:tcPr>
          <w:p w:rsidR="00354B41" w:rsidRPr="00BE54A7" w:rsidRDefault="00354B41" w:rsidP="00CC3B47">
            <w:pPr>
              <w:jc w:val="center"/>
            </w:pPr>
            <w:r w:rsidRPr="00BE54A7">
              <w:t>Movement</w:t>
            </w:r>
          </w:p>
        </w:tc>
        <w:tc>
          <w:tcPr>
            <w:tcW w:w="1037" w:type="dxa"/>
            <w:tcBorders>
              <w:top w:val="single" w:sz="4" w:space="0" w:color="auto"/>
              <w:left w:val="nil"/>
              <w:bottom w:val="single" w:sz="4" w:space="0" w:color="auto"/>
              <w:right w:val="nil"/>
            </w:tcBorders>
            <w:noWrap/>
            <w:vAlign w:val="center"/>
          </w:tcPr>
          <w:p w:rsidR="00354B41" w:rsidRPr="00BE54A7" w:rsidRDefault="00354B41" w:rsidP="00CC3B47">
            <w:pPr>
              <w:jc w:val="center"/>
            </w:pPr>
            <w:r w:rsidRPr="00BE54A7">
              <w:t>Group</w:t>
            </w:r>
          </w:p>
        </w:tc>
        <w:tc>
          <w:tcPr>
            <w:tcW w:w="1741" w:type="dxa"/>
            <w:tcBorders>
              <w:top w:val="single" w:sz="4" w:space="0" w:color="auto"/>
              <w:left w:val="nil"/>
              <w:bottom w:val="single" w:sz="4" w:space="0" w:color="auto"/>
              <w:right w:val="nil"/>
            </w:tcBorders>
            <w:vAlign w:val="center"/>
          </w:tcPr>
          <w:p w:rsidR="00354B41" w:rsidRPr="00BE54A7" w:rsidRDefault="00354B41" w:rsidP="00CC3B47">
            <w:pPr>
              <w:jc w:val="center"/>
            </w:pPr>
            <w:proofErr w:type="spellStart"/>
            <w:r w:rsidRPr="00BE54A7">
              <w:t>PF</w:t>
            </w:r>
            <w:r w:rsidRPr="00BE54A7">
              <w:rPr>
                <w:vertAlign w:val="subscript"/>
              </w:rPr>
              <w:t>max</w:t>
            </w:r>
            <w:proofErr w:type="spellEnd"/>
          </w:p>
        </w:tc>
        <w:tc>
          <w:tcPr>
            <w:tcW w:w="1437" w:type="dxa"/>
            <w:tcBorders>
              <w:top w:val="single" w:sz="4" w:space="0" w:color="auto"/>
              <w:left w:val="nil"/>
              <w:bottom w:val="single" w:sz="4" w:space="0" w:color="auto"/>
              <w:right w:val="nil"/>
            </w:tcBorders>
            <w:vAlign w:val="center"/>
          </w:tcPr>
          <w:p w:rsidR="00354B41" w:rsidRPr="00BE54A7" w:rsidRDefault="00354B41" w:rsidP="00CC3B47">
            <w:pPr>
              <w:jc w:val="center"/>
            </w:pPr>
            <w:proofErr w:type="spellStart"/>
            <w:r w:rsidRPr="00BE54A7">
              <w:t>Ev</w:t>
            </w:r>
            <w:r w:rsidRPr="00BE54A7">
              <w:rPr>
                <w:vertAlign w:val="subscript"/>
              </w:rPr>
              <w:t>max</w:t>
            </w:r>
            <w:proofErr w:type="spellEnd"/>
          </w:p>
        </w:tc>
        <w:tc>
          <w:tcPr>
            <w:tcW w:w="1845" w:type="dxa"/>
            <w:tcBorders>
              <w:top w:val="single" w:sz="4" w:space="0" w:color="auto"/>
              <w:left w:val="nil"/>
              <w:bottom w:val="single" w:sz="4" w:space="0" w:color="auto"/>
              <w:right w:val="nil"/>
            </w:tcBorders>
            <w:vAlign w:val="center"/>
          </w:tcPr>
          <w:p w:rsidR="00354B41" w:rsidRPr="00BE54A7" w:rsidRDefault="00354B41" w:rsidP="00CC3B47">
            <w:pPr>
              <w:jc w:val="center"/>
            </w:pPr>
            <w:r w:rsidRPr="00BE54A7">
              <w:t>T-</w:t>
            </w:r>
            <w:proofErr w:type="spellStart"/>
            <w:r w:rsidRPr="00BE54A7">
              <w:t>Ev</w:t>
            </w:r>
            <w:r w:rsidRPr="00BE54A7">
              <w:rPr>
                <w:vertAlign w:val="subscript"/>
              </w:rPr>
              <w:t>max</w:t>
            </w:r>
            <w:proofErr w:type="spellEnd"/>
          </w:p>
        </w:tc>
        <w:tc>
          <w:tcPr>
            <w:tcW w:w="1299" w:type="dxa"/>
            <w:tcBorders>
              <w:top w:val="single" w:sz="4" w:space="0" w:color="auto"/>
              <w:left w:val="nil"/>
              <w:bottom w:val="single" w:sz="4" w:space="0" w:color="auto"/>
              <w:right w:val="nil"/>
            </w:tcBorders>
            <w:vAlign w:val="center"/>
          </w:tcPr>
          <w:p w:rsidR="00354B41" w:rsidRPr="00BE54A7" w:rsidRDefault="00354B41" w:rsidP="00CC3B47">
            <w:pPr>
              <w:jc w:val="center"/>
            </w:pPr>
            <w:proofErr w:type="spellStart"/>
            <w:r w:rsidRPr="00BE54A7">
              <w:t>Ev</w:t>
            </w:r>
            <w:r w:rsidRPr="00BE54A7">
              <w:rPr>
                <w:vertAlign w:val="subscript"/>
              </w:rPr>
              <w:t>exc</w:t>
            </w:r>
            <w:proofErr w:type="spellEnd"/>
          </w:p>
        </w:tc>
        <w:tc>
          <w:tcPr>
            <w:tcW w:w="1363" w:type="dxa"/>
            <w:tcBorders>
              <w:top w:val="single" w:sz="4" w:space="0" w:color="auto"/>
              <w:left w:val="nil"/>
              <w:bottom w:val="single" w:sz="4" w:space="0" w:color="auto"/>
              <w:right w:val="nil"/>
            </w:tcBorders>
            <w:vAlign w:val="center"/>
          </w:tcPr>
          <w:p w:rsidR="00354B41" w:rsidRPr="00BE54A7" w:rsidRDefault="00354B41" w:rsidP="00CC3B47">
            <w:pPr>
              <w:jc w:val="center"/>
            </w:pPr>
            <w:proofErr w:type="spellStart"/>
            <w:r w:rsidRPr="00BE54A7">
              <w:t>Inv</w:t>
            </w:r>
            <w:r w:rsidRPr="00BE54A7">
              <w:rPr>
                <w:vertAlign w:val="subscript"/>
              </w:rPr>
              <w:t>max</w:t>
            </w:r>
            <w:proofErr w:type="spellEnd"/>
          </w:p>
        </w:tc>
        <w:tc>
          <w:tcPr>
            <w:tcW w:w="1386" w:type="dxa"/>
            <w:tcBorders>
              <w:top w:val="single" w:sz="4" w:space="0" w:color="auto"/>
              <w:left w:val="nil"/>
              <w:bottom w:val="single" w:sz="4" w:space="0" w:color="auto"/>
              <w:right w:val="nil"/>
            </w:tcBorders>
            <w:vAlign w:val="center"/>
          </w:tcPr>
          <w:p w:rsidR="00354B41" w:rsidRPr="00BE54A7" w:rsidRDefault="00354B41" w:rsidP="00CC3B47">
            <w:pPr>
              <w:jc w:val="center"/>
            </w:pPr>
            <w:proofErr w:type="spellStart"/>
            <w:r w:rsidRPr="00BE54A7">
              <w:t>Inv</w:t>
            </w:r>
            <w:r w:rsidRPr="00BE54A7">
              <w:rPr>
                <w:vertAlign w:val="subscript"/>
              </w:rPr>
              <w:t>exc</w:t>
            </w:r>
            <w:proofErr w:type="spellEnd"/>
          </w:p>
        </w:tc>
      </w:tr>
      <w:tr w:rsidR="00BE54A7" w:rsidRPr="00BE54A7" w:rsidTr="00E63F81">
        <w:trPr>
          <w:trHeight w:val="206"/>
        </w:trPr>
        <w:tc>
          <w:tcPr>
            <w:tcW w:w="1557" w:type="dxa"/>
            <w:vMerge w:val="restart"/>
            <w:tcBorders>
              <w:top w:val="nil"/>
              <w:left w:val="nil"/>
              <w:bottom w:val="nil"/>
              <w:right w:val="nil"/>
            </w:tcBorders>
            <w:noWrap/>
            <w:vAlign w:val="center"/>
          </w:tcPr>
          <w:p w:rsidR="00354B41" w:rsidRPr="00BE54A7" w:rsidRDefault="00354B41" w:rsidP="00CC3B47">
            <w:pPr>
              <w:jc w:val="center"/>
            </w:pPr>
            <w:r w:rsidRPr="00BE54A7">
              <w:t>Walking</w:t>
            </w:r>
          </w:p>
        </w:tc>
        <w:tc>
          <w:tcPr>
            <w:tcW w:w="1037" w:type="dxa"/>
            <w:tcBorders>
              <w:top w:val="nil"/>
              <w:left w:val="nil"/>
              <w:bottom w:val="nil"/>
              <w:right w:val="nil"/>
            </w:tcBorders>
            <w:noWrap/>
            <w:vAlign w:val="center"/>
          </w:tcPr>
          <w:p w:rsidR="00354B41" w:rsidRPr="00BE54A7" w:rsidRDefault="00354B41" w:rsidP="00CC3B47">
            <w:pPr>
              <w:jc w:val="center"/>
            </w:pPr>
            <w:r w:rsidRPr="00BE54A7">
              <w:t>HA</w:t>
            </w:r>
          </w:p>
        </w:tc>
        <w:tc>
          <w:tcPr>
            <w:tcW w:w="1741" w:type="dxa"/>
            <w:tcBorders>
              <w:top w:val="nil"/>
              <w:left w:val="nil"/>
              <w:bottom w:val="nil"/>
              <w:right w:val="nil"/>
            </w:tcBorders>
            <w:vAlign w:val="bottom"/>
          </w:tcPr>
          <w:p w:rsidR="00354B41" w:rsidRPr="00BE54A7" w:rsidRDefault="00354B41" w:rsidP="00CC3B47">
            <w:pPr>
              <w:jc w:val="center"/>
            </w:pPr>
            <w:r w:rsidRPr="00BE54A7">
              <w:t xml:space="preserve">-3.8 (0.6) </w:t>
            </w:r>
            <w:r w:rsidRPr="00BE54A7">
              <w:rPr>
                <w:vertAlign w:val="superscript"/>
              </w:rPr>
              <w:t>a</w:t>
            </w:r>
          </w:p>
        </w:tc>
        <w:tc>
          <w:tcPr>
            <w:tcW w:w="1437" w:type="dxa"/>
            <w:tcBorders>
              <w:top w:val="nil"/>
              <w:left w:val="nil"/>
              <w:bottom w:val="nil"/>
              <w:right w:val="nil"/>
            </w:tcBorders>
            <w:vAlign w:val="center"/>
          </w:tcPr>
          <w:p w:rsidR="00354B41" w:rsidRPr="00BE54A7" w:rsidRDefault="00354B41" w:rsidP="00CC3B47">
            <w:pPr>
              <w:jc w:val="center"/>
            </w:pPr>
            <w:r w:rsidRPr="00BE54A7">
              <w:t>5.8  (9.3)</w:t>
            </w:r>
          </w:p>
        </w:tc>
        <w:tc>
          <w:tcPr>
            <w:tcW w:w="1845" w:type="dxa"/>
            <w:tcBorders>
              <w:top w:val="nil"/>
              <w:left w:val="nil"/>
              <w:bottom w:val="nil"/>
              <w:right w:val="nil"/>
            </w:tcBorders>
            <w:vAlign w:val="center"/>
          </w:tcPr>
          <w:p w:rsidR="00354B41" w:rsidRPr="00BE54A7" w:rsidRDefault="00354B41" w:rsidP="00CC3B47">
            <w:pPr>
              <w:jc w:val="center"/>
            </w:pPr>
            <w:r w:rsidRPr="00BE54A7">
              <w:t xml:space="preserve">0.274 (0.107) </w:t>
            </w:r>
            <w:r w:rsidRPr="00BE54A7">
              <w:rPr>
                <w:vertAlign w:val="superscript"/>
              </w:rPr>
              <w:t>a, b</w:t>
            </w:r>
          </w:p>
        </w:tc>
        <w:tc>
          <w:tcPr>
            <w:tcW w:w="1299" w:type="dxa"/>
            <w:tcBorders>
              <w:top w:val="nil"/>
              <w:left w:val="nil"/>
              <w:bottom w:val="nil"/>
              <w:right w:val="nil"/>
            </w:tcBorders>
            <w:vAlign w:val="center"/>
          </w:tcPr>
          <w:p w:rsidR="00354B41" w:rsidRPr="00BE54A7" w:rsidRDefault="00354B41" w:rsidP="00CC3B47">
            <w:pPr>
              <w:jc w:val="center"/>
            </w:pPr>
            <w:r w:rsidRPr="00BE54A7">
              <w:t>-0.8 (3.3)</w:t>
            </w:r>
          </w:p>
        </w:tc>
        <w:tc>
          <w:tcPr>
            <w:tcW w:w="1363" w:type="dxa"/>
            <w:tcBorders>
              <w:top w:val="nil"/>
              <w:left w:val="nil"/>
              <w:bottom w:val="nil"/>
              <w:right w:val="nil"/>
            </w:tcBorders>
            <w:vAlign w:val="bottom"/>
          </w:tcPr>
          <w:p w:rsidR="00354B41" w:rsidRPr="00BE54A7" w:rsidRDefault="00354B41" w:rsidP="00CC3B47">
            <w:pPr>
              <w:jc w:val="center"/>
            </w:pPr>
            <w:r w:rsidRPr="00BE54A7">
              <w:t>12.2 (5.8)</w:t>
            </w:r>
          </w:p>
        </w:tc>
        <w:tc>
          <w:tcPr>
            <w:tcW w:w="1386" w:type="dxa"/>
            <w:tcBorders>
              <w:top w:val="nil"/>
              <w:left w:val="nil"/>
              <w:bottom w:val="nil"/>
              <w:right w:val="nil"/>
            </w:tcBorders>
            <w:noWrap/>
            <w:vAlign w:val="center"/>
          </w:tcPr>
          <w:p w:rsidR="00354B41" w:rsidRPr="00BE54A7" w:rsidRDefault="00354B41" w:rsidP="00CC3B47">
            <w:pPr>
              <w:jc w:val="center"/>
            </w:pPr>
            <w:r w:rsidRPr="00BE54A7">
              <w:t>1.0 (2.8)</w:t>
            </w:r>
          </w:p>
        </w:tc>
      </w:tr>
      <w:tr w:rsidR="00BE54A7" w:rsidRPr="00BE54A7" w:rsidTr="00E63F81">
        <w:trPr>
          <w:trHeight w:val="206"/>
        </w:trPr>
        <w:tc>
          <w:tcPr>
            <w:tcW w:w="1557" w:type="dxa"/>
            <w:vMerge/>
            <w:tcBorders>
              <w:top w:val="nil"/>
              <w:left w:val="nil"/>
              <w:bottom w:val="nil"/>
              <w:right w:val="nil"/>
            </w:tcBorders>
            <w:vAlign w:val="center"/>
          </w:tcPr>
          <w:p w:rsidR="00354B41" w:rsidRPr="00BE54A7" w:rsidRDefault="00354B41" w:rsidP="00CC3B47">
            <w:pPr>
              <w:jc w:val="center"/>
            </w:pPr>
          </w:p>
        </w:tc>
        <w:tc>
          <w:tcPr>
            <w:tcW w:w="1037" w:type="dxa"/>
            <w:tcBorders>
              <w:top w:val="nil"/>
              <w:left w:val="nil"/>
              <w:bottom w:val="nil"/>
              <w:right w:val="nil"/>
            </w:tcBorders>
            <w:noWrap/>
            <w:vAlign w:val="center"/>
          </w:tcPr>
          <w:p w:rsidR="00354B41" w:rsidRPr="00BE54A7" w:rsidRDefault="00354B41" w:rsidP="00CC3B47">
            <w:pPr>
              <w:jc w:val="center"/>
            </w:pPr>
            <w:r w:rsidRPr="00BE54A7">
              <w:t>LA</w:t>
            </w:r>
          </w:p>
        </w:tc>
        <w:tc>
          <w:tcPr>
            <w:tcW w:w="1741" w:type="dxa"/>
            <w:tcBorders>
              <w:top w:val="nil"/>
              <w:left w:val="nil"/>
              <w:bottom w:val="nil"/>
              <w:right w:val="nil"/>
            </w:tcBorders>
            <w:vAlign w:val="bottom"/>
          </w:tcPr>
          <w:p w:rsidR="00354B41" w:rsidRPr="00BE54A7" w:rsidRDefault="00354B41" w:rsidP="00CC3B47">
            <w:pPr>
              <w:jc w:val="center"/>
            </w:pPr>
            <w:r w:rsidRPr="00BE54A7">
              <w:t>-2.2 (1.6)</w:t>
            </w:r>
          </w:p>
        </w:tc>
        <w:tc>
          <w:tcPr>
            <w:tcW w:w="1437" w:type="dxa"/>
            <w:tcBorders>
              <w:top w:val="nil"/>
              <w:left w:val="nil"/>
              <w:bottom w:val="nil"/>
              <w:right w:val="nil"/>
            </w:tcBorders>
            <w:vAlign w:val="center"/>
          </w:tcPr>
          <w:p w:rsidR="00354B41" w:rsidRPr="00BE54A7" w:rsidRDefault="00354B41" w:rsidP="00CC3B47">
            <w:pPr>
              <w:jc w:val="center"/>
            </w:pPr>
            <w:r w:rsidRPr="00BE54A7">
              <w:t>12.2  (17.3)</w:t>
            </w:r>
          </w:p>
        </w:tc>
        <w:tc>
          <w:tcPr>
            <w:tcW w:w="1845" w:type="dxa"/>
            <w:tcBorders>
              <w:top w:val="nil"/>
              <w:left w:val="nil"/>
              <w:bottom w:val="nil"/>
              <w:right w:val="nil"/>
            </w:tcBorders>
            <w:vAlign w:val="center"/>
          </w:tcPr>
          <w:p w:rsidR="00354B41" w:rsidRPr="00BE54A7" w:rsidRDefault="00354B41" w:rsidP="00CC3B47">
            <w:pPr>
              <w:jc w:val="center"/>
            </w:pPr>
            <w:r w:rsidRPr="00BE54A7">
              <w:t>0.179 (0.072)</w:t>
            </w:r>
          </w:p>
        </w:tc>
        <w:tc>
          <w:tcPr>
            <w:tcW w:w="1299" w:type="dxa"/>
            <w:tcBorders>
              <w:top w:val="nil"/>
              <w:left w:val="nil"/>
              <w:bottom w:val="nil"/>
              <w:right w:val="nil"/>
            </w:tcBorders>
            <w:vAlign w:val="center"/>
          </w:tcPr>
          <w:p w:rsidR="00354B41" w:rsidRPr="00BE54A7" w:rsidRDefault="00354B41" w:rsidP="00CC3B47">
            <w:pPr>
              <w:jc w:val="center"/>
            </w:pPr>
            <w:r w:rsidRPr="00BE54A7">
              <w:t>-1.7 (2.0)</w:t>
            </w:r>
          </w:p>
        </w:tc>
        <w:tc>
          <w:tcPr>
            <w:tcW w:w="1363" w:type="dxa"/>
            <w:tcBorders>
              <w:top w:val="nil"/>
              <w:left w:val="nil"/>
              <w:bottom w:val="nil"/>
              <w:right w:val="nil"/>
            </w:tcBorders>
            <w:vAlign w:val="bottom"/>
          </w:tcPr>
          <w:p w:rsidR="00354B41" w:rsidRPr="00BE54A7" w:rsidRDefault="00354B41" w:rsidP="00CC3B47">
            <w:pPr>
              <w:jc w:val="center"/>
            </w:pPr>
            <w:r w:rsidRPr="00BE54A7">
              <w:t>15.6 (4.3)</w:t>
            </w:r>
          </w:p>
        </w:tc>
        <w:tc>
          <w:tcPr>
            <w:tcW w:w="1386" w:type="dxa"/>
            <w:tcBorders>
              <w:top w:val="nil"/>
              <w:left w:val="nil"/>
              <w:bottom w:val="nil"/>
              <w:right w:val="nil"/>
            </w:tcBorders>
            <w:noWrap/>
            <w:vAlign w:val="center"/>
          </w:tcPr>
          <w:p w:rsidR="00354B41" w:rsidRPr="00BE54A7" w:rsidRDefault="00354B41" w:rsidP="00CC3B47">
            <w:pPr>
              <w:jc w:val="center"/>
            </w:pPr>
            <w:r w:rsidRPr="00BE54A7">
              <w:t>0.9 (1.8)</w:t>
            </w:r>
          </w:p>
        </w:tc>
      </w:tr>
      <w:tr w:rsidR="00BE54A7" w:rsidRPr="00BE54A7" w:rsidTr="00E63F81">
        <w:trPr>
          <w:trHeight w:val="206"/>
        </w:trPr>
        <w:tc>
          <w:tcPr>
            <w:tcW w:w="1557" w:type="dxa"/>
            <w:vMerge w:val="restart"/>
            <w:tcBorders>
              <w:top w:val="nil"/>
              <w:left w:val="nil"/>
              <w:bottom w:val="single" w:sz="4" w:space="0" w:color="000000"/>
              <w:right w:val="nil"/>
            </w:tcBorders>
            <w:noWrap/>
            <w:vAlign w:val="center"/>
          </w:tcPr>
          <w:p w:rsidR="00354B41" w:rsidRPr="00BE54A7" w:rsidRDefault="00354B41" w:rsidP="00CC3B47">
            <w:pPr>
              <w:jc w:val="center"/>
            </w:pPr>
            <w:r w:rsidRPr="00BE54A7">
              <w:t>Running</w:t>
            </w:r>
          </w:p>
        </w:tc>
        <w:tc>
          <w:tcPr>
            <w:tcW w:w="1037" w:type="dxa"/>
            <w:tcBorders>
              <w:top w:val="nil"/>
              <w:left w:val="nil"/>
              <w:bottom w:val="nil"/>
              <w:right w:val="nil"/>
            </w:tcBorders>
            <w:noWrap/>
            <w:vAlign w:val="center"/>
          </w:tcPr>
          <w:p w:rsidR="00354B41" w:rsidRPr="00BE54A7" w:rsidRDefault="00354B41" w:rsidP="00CC3B47">
            <w:pPr>
              <w:jc w:val="center"/>
            </w:pPr>
            <w:r w:rsidRPr="00BE54A7">
              <w:t>HA</w:t>
            </w:r>
          </w:p>
        </w:tc>
        <w:tc>
          <w:tcPr>
            <w:tcW w:w="1741" w:type="dxa"/>
            <w:tcBorders>
              <w:top w:val="nil"/>
              <w:left w:val="nil"/>
              <w:bottom w:val="nil"/>
              <w:right w:val="nil"/>
            </w:tcBorders>
            <w:vAlign w:val="bottom"/>
          </w:tcPr>
          <w:p w:rsidR="00354B41" w:rsidRPr="00BE54A7" w:rsidRDefault="00354B41" w:rsidP="00CC3B47">
            <w:pPr>
              <w:jc w:val="center"/>
            </w:pPr>
            <w:r w:rsidRPr="00BE54A7">
              <w:t>-4.1 (3.6)</w:t>
            </w:r>
          </w:p>
        </w:tc>
        <w:tc>
          <w:tcPr>
            <w:tcW w:w="1437" w:type="dxa"/>
            <w:tcBorders>
              <w:top w:val="nil"/>
              <w:left w:val="nil"/>
              <w:bottom w:val="nil"/>
              <w:right w:val="nil"/>
            </w:tcBorders>
            <w:vAlign w:val="center"/>
          </w:tcPr>
          <w:p w:rsidR="00354B41" w:rsidRPr="00BE54A7" w:rsidRDefault="00354B41" w:rsidP="00CC3B47">
            <w:pPr>
              <w:jc w:val="center"/>
            </w:pPr>
            <w:r w:rsidRPr="00BE54A7">
              <w:t>5.1  (9.5)</w:t>
            </w:r>
          </w:p>
        </w:tc>
        <w:tc>
          <w:tcPr>
            <w:tcW w:w="1845" w:type="dxa"/>
            <w:tcBorders>
              <w:top w:val="nil"/>
              <w:left w:val="nil"/>
              <w:bottom w:val="nil"/>
              <w:right w:val="nil"/>
            </w:tcBorders>
            <w:vAlign w:val="center"/>
          </w:tcPr>
          <w:p w:rsidR="00354B41" w:rsidRPr="00BE54A7" w:rsidRDefault="00354B41" w:rsidP="00CC3B47">
            <w:pPr>
              <w:jc w:val="center"/>
            </w:pPr>
            <w:r w:rsidRPr="00BE54A7">
              <w:t>0.128 (0.038)</w:t>
            </w:r>
          </w:p>
        </w:tc>
        <w:tc>
          <w:tcPr>
            <w:tcW w:w="1299" w:type="dxa"/>
            <w:tcBorders>
              <w:top w:val="nil"/>
              <w:left w:val="nil"/>
              <w:bottom w:val="nil"/>
              <w:right w:val="nil"/>
            </w:tcBorders>
            <w:vAlign w:val="center"/>
          </w:tcPr>
          <w:p w:rsidR="00354B41" w:rsidRPr="00BE54A7" w:rsidRDefault="00354B41" w:rsidP="00CC3B47">
            <w:pPr>
              <w:jc w:val="center"/>
            </w:pPr>
            <w:r w:rsidRPr="00BE54A7">
              <w:t>-2.3 (2.6)</w:t>
            </w:r>
          </w:p>
        </w:tc>
        <w:tc>
          <w:tcPr>
            <w:tcW w:w="1363" w:type="dxa"/>
            <w:tcBorders>
              <w:top w:val="nil"/>
              <w:left w:val="nil"/>
              <w:bottom w:val="nil"/>
              <w:right w:val="nil"/>
            </w:tcBorders>
            <w:vAlign w:val="bottom"/>
          </w:tcPr>
          <w:p w:rsidR="00354B41" w:rsidRPr="00BE54A7" w:rsidRDefault="00354B41" w:rsidP="00CC3B47">
            <w:pPr>
              <w:jc w:val="center"/>
            </w:pPr>
            <w:r w:rsidRPr="00BE54A7">
              <w:t>10.7 (7.8)</w:t>
            </w:r>
          </w:p>
        </w:tc>
        <w:tc>
          <w:tcPr>
            <w:tcW w:w="1386" w:type="dxa"/>
            <w:tcBorders>
              <w:top w:val="nil"/>
              <w:left w:val="nil"/>
              <w:bottom w:val="nil"/>
              <w:right w:val="nil"/>
            </w:tcBorders>
            <w:noWrap/>
            <w:vAlign w:val="center"/>
          </w:tcPr>
          <w:p w:rsidR="00354B41" w:rsidRPr="00BE54A7" w:rsidRDefault="00354B41" w:rsidP="00CC3B47">
            <w:pPr>
              <w:jc w:val="center"/>
            </w:pPr>
            <w:r w:rsidRPr="00BE54A7">
              <w:t>1.7 (2.7)</w:t>
            </w:r>
          </w:p>
        </w:tc>
      </w:tr>
      <w:tr w:rsidR="00BE54A7" w:rsidRPr="00BE54A7" w:rsidTr="00E63F81">
        <w:trPr>
          <w:trHeight w:val="206"/>
        </w:trPr>
        <w:tc>
          <w:tcPr>
            <w:tcW w:w="1557" w:type="dxa"/>
            <w:vMerge/>
            <w:tcBorders>
              <w:top w:val="nil"/>
              <w:left w:val="nil"/>
              <w:bottom w:val="single" w:sz="4" w:space="0" w:color="000000"/>
              <w:right w:val="nil"/>
            </w:tcBorders>
            <w:vAlign w:val="center"/>
          </w:tcPr>
          <w:p w:rsidR="00354B41" w:rsidRPr="00BE54A7" w:rsidRDefault="00354B41" w:rsidP="00CC3B47">
            <w:pPr>
              <w:jc w:val="center"/>
            </w:pPr>
          </w:p>
        </w:tc>
        <w:tc>
          <w:tcPr>
            <w:tcW w:w="1037" w:type="dxa"/>
            <w:tcBorders>
              <w:top w:val="nil"/>
              <w:left w:val="nil"/>
              <w:bottom w:val="single" w:sz="4" w:space="0" w:color="auto"/>
              <w:right w:val="nil"/>
            </w:tcBorders>
            <w:noWrap/>
            <w:vAlign w:val="center"/>
          </w:tcPr>
          <w:p w:rsidR="00354B41" w:rsidRPr="00BE54A7" w:rsidRDefault="00354B41" w:rsidP="00CC3B47">
            <w:pPr>
              <w:jc w:val="center"/>
            </w:pPr>
            <w:r w:rsidRPr="00BE54A7">
              <w:t>LA</w:t>
            </w:r>
          </w:p>
        </w:tc>
        <w:tc>
          <w:tcPr>
            <w:tcW w:w="1741" w:type="dxa"/>
            <w:tcBorders>
              <w:top w:val="nil"/>
              <w:left w:val="nil"/>
              <w:bottom w:val="single" w:sz="4" w:space="0" w:color="auto"/>
              <w:right w:val="nil"/>
            </w:tcBorders>
            <w:vAlign w:val="bottom"/>
          </w:tcPr>
          <w:p w:rsidR="00354B41" w:rsidRPr="00BE54A7" w:rsidRDefault="00354B41" w:rsidP="00CC3B47">
            <w:pPr>
              <w:jc w:val="center"/>
            </w:pPr>
            <w:r w:rsidRPr="00BE54A7">
              <w:t>-0.7 (4.0)</w:t>
            </w:r>
          </w:p>
        </w:tc>
        <w:tc>
          <w:tcPr>
            <w:tcW w:w="1437" w:type="dxa"/>
            <w:tcBorders>
              <w:top w:val="nil"/>
              <w:left w:val="nil"/>
              <w:bottom w:val="single" w:sz="4" w:space="0" w:color="auto"/>
              <w:right w:val="nil"/>
            </w:tcBorders>
            <w:vAlign w:val="center"/>
          </w:tcPr>
          <w:p w:rsidR="00354B41" w:rsidRPr="00BE54A7" w:rsidRDefault="00354B41" w:rsidP="00CC3B47">
            <w:pPr>
              <w:jc w:val="center"/>
            </w:pPr>
            <w:r w:rsidRPr="00BE54A7">
              <w:t>9.4  (13.8)</w:t>
            </w:r>
          </w:p>
        </w:tc>
        <w:tc>
          <w:tcPr>
            <w:tcW w:w="1845" w:type="dxa"/>
            <w:tcBorders>
              <w:top w:val="nil"/>
              <w:left w:val="nil"/>
              <w:bottom w:val="single" w:sz="4" w:space="0" w:color="auto"/>
              <w:right w:val="nil"/>
            </w:tcBorders>
            <w:vAlign w:val="center"/>
          </w:tcPr>
          <w:p w:rsidR="00354B41" w:rsidRPr="00BE54A7" w:rsidRDefault="00354B41" w:rsidP="00CC3B47">
            <w:pPr>
              <w:jc w:val="center"/>
            </w:pPr>
            <w:r w:rsidRPr="00BE54A7">
              <w:t>0.103 (0.038)</w:t>
            </w:r>
          </w:p>
        </w:tc>
        <w:tc>
          <w:tcPr>
            <w:tcW w:w="1299" w:type="dxa"/>
            <w:tcBorders>
              <w:top w:val="nil"/>
              <w:left w:val="nil"/>
              <w:bottom w:val="single" w:sz="4" w:space="0" w:color="auto"/>
              <w:right w:val="nil"/>
            </w:tcBorders>
            <w:vAlign w:val="center"/>
          </w:tcPr>
          <w:p w:rsidR="00354B41" w:rsidRPr="00BE54A7" w:rsidRDefault="00354B41" w:rsidP="00CC3B47">
            <w:pPr>
              <w:jc w:val="center"/>
            </w:pPr>
            <w:r w:rsidRPr="00BE54A7">
              <w:t>-1.7 (3.4)</w:t>
            </w:r>
          </w:p>
        </w:tc>
        <w:tc>
          <w:tcPr>
            <w:tcW w:w="1363" w:type="dxa"/>
            <w:tcBorders>
              <w:top w:val="nil"/>
              <w:left w:val="nil"/>
              <w:bottom w:val="single" w:sz="4" w:space="0" w:color="auto"/>
              <w:right w:val="nil"/>
            </w:tcBorders>
            <w:vAlign w:val="bottom"/>
          </w:tcPr>
          <w:p w:rsidR="00354B41" w:rsidRPr="00BE54A7" w:rsidRDefault="00354B41" w:rsidP="00CC3B47">
            <w:pPr>
              <w:jc w:val="center"/>
            </w:pPr>
            <w:r w:rsidRPr="00BE54A7">
              <w:t>16.7 (3.3)</w:t>
            </w:r>
          </w:p>
        </w:tc>
        <w:tc>
          <w:tcPr>
            <w:tcW w:w="1386" w:type="dxa"/>
            <w:tcBorders>
              <w:top w:val="nil"/>
              <w:left w:val="nil"/>
              <w:bottom w:val="single" w:sz="4" w:space="0" w:color="auto"/>
              <w:right w:val="nil"/>
            </w:tcBorders>
            <w:noWrap/>
            <w:vAlign w:val="center"/>
          </w:tcPr>
          <w:p w:rsidR="00354B41" w:rsidRPr="00BE54A7" w:rsidRDefault="00354B41" w:rsidP="00CC3B47">
            <w:pPr>
              <w:jc w:val="center"/>
            </w:pPr>
            <w:r w:rsidRPr="00BE54A7">
              <w:t>1.5 (2.7)</w:t>
            </w:r>
          </w:p>
        </w:tc>
      </w:tr>
      <w:tr w:rsidR="00BE54A7" w:rsidRPr="00BE54A7" w:rsidTr="00E63F81">
        <w:trPr>
          <w:trHeight w:val="206"/>
        </w:trPr>
        <w:tc>
          <w:tcPr>
            <w:tcW w:w="1557" w:type="dxa"/>
            <w:vMerge w:val="restart"/>
            <w:tcBorders>
              <w:top w:val="nil"/>
              <w:left w:val="nil"/>
              <w:bottom w:val="nil"/>
              <w:right w:val="nil"/>
            </w:tcBorders>
            <w:noWrap/>
            <w:vAlign w:val="center"/>
          </w:tcPr>
          <w:p w:rsidR="00354B41" w:rsidRPr="00BE54A7" w:rsidRDefault="00354B41" w:rsidP="00CC3B47">
            <w:pPr>
              <w:jc w:val="center"/>
            </w:pPr>
            <w:r w:rsidRPr="00BE54A7">
              <w:t>Stepping</w:t>
            </w:r>
          </w:p>
        </w:tc>
        <w:tc>
          <w:tcPr>
            <w:tcW w:w="1037" w:type="dxa"/>
            <w:tcBorders>
              <w:top w:val="nil"/>
              <w:left w:val="nil"/>
              <w:bottom w:val="nil"/>
              <w:right w:val="nil"/>
            </w:tcBorders>
            <w:noWrap/>
            <w:vAlign w:val="center"/>
          </w:tcPr>
          <w:p w:rsidR="00354B41" w:rsidRPr="00BE54A7" w:rsidRDefault="00354B41" w:rsidP="00CC3B47">
            <w:pPr>
              <w:jc w:val="center"/>
            </w:pPr>
            <w:r w:rsidRPr="00BE54A7">
              <w:t>HA</w:t>
            </w:r>
          </w:p>
        </w:tc>
        <w:tc>
          <w:tcPr>
            <w:tcW w:w="1741" w:type="dxa"/>
            <w:tcBorders>
              <w:top w:val="nil"/>
              <w:left w:val="nil"/>
              <w:bottom w:val="nil"/>
              <w:right w:val="nil"/>
            </w:tcBorders>
            <w:vAlign w:val="bottom"/>
          </w:tcPr>
          <w:p w:rsidR="00354B41" w:rsidRPr="00BE54A7" w:rsidRDefault="00354B41" w:rsidP="00CC3B47">
            <w:pPr>
              <w:jc w:val="center"/>
            </w:pPr>
            <w:r w:rsidRPr="00BE54A7">
              <w:t>-6.4 (3.9)</w:t>
            </w:r>
          </w:p>
        </w:tc>
        <w:tc>
          <w:tcPr>
            <w:tcW w:w="1437" w:type="dxa"/>
            <w:tcBorders>
              <w:top w:val="nil"/>
              <w:left w:val="nil"/>
              <w:bottom w:val="nil"/>
              <w:right w:val="nil"/>
            </w:tcBorders>
            <w:vAlign w:val="center"/>
          </w:tcPr>
          <w:p w:rsidR="00354B41" w:rsidRPr="00BE54A7" w:rsidRDefault="00354B41" w:rsidP="00CC3B47">
            <w:pPr>
              <w:jc w:val="center"/>
            </w:pPr>
            <w:r w:rsidRPr="00BE54A7">
              <w:t>6.4  (8.9)</w:t>
            </w:r>
          </w:p>
        </w:tc>
        <w:tc>
          <w:tcPr>
            <w:tcW w:w="1845" w:type="dxa"/>
            <w:tcBorders>
              <w:top w:val="nil"/>
              <w:left w:val="nil"/>
              <w:bottom w:val="nil"/>
              <w:right w:val="nil"/>
            </w:tcBorders>
            <w:vAlign w:val="center"/>
          </w:tcPr>
          <w:p w:rsidR="00354B41" w:rsidRPr="00BE54A7" w:rsidRDefault="00354B41" w:rsidP="00CC3B47">
            <w:pPr>
              <w:jc w:val="center"/>
            </w:pPr>
            <w:r w:rsidRPr="00BE54A7">
              <w:t>0.364 (0.174)</w:t>
            </w:r>
          </w:p>
        </w:tc>
        <w:tc>
          <w:tcPr>
            <w:tcW w:w="1299" w:type="dxa"/>
            <w:tcBorders>
              <w:top w:val="nil"/>
              <w:left w:val="nil"/>
              <w:bottom w:val="nil"/>
              <w:right w:val="nil"/>
            </w:tcBorders>
            <w:vAlign w:val="center"/>
          </w:tcPr>
          <w:p w:rsidR="00354B41" w:rsidRPr="00BE54A7" w:rsidRDefault="00354B41" w:rsidP="00CC3B47">
            <w:pPr>
              <w:jc w:val="center"/>
            </w:pPr>
            <w:r w:rsidRPr="00BE54A7">
              <w:t>-2.7 (2.0)</w:t>
            </w:r>
          </w:p>
        </w:tc>
        <w:tc>
          <w:tcPr>
            <w:tcW w:w="1363" w:type="dxa"/>
            <w:tcBorders>
              <w:top w:val="nil"/>
              <w:left w:val="nil"/>
              <w:bottom w:val="nil"/>
              <w:right w:val="nil"/>
            </w:tcBorders>
            <w:vAlign w:val="center"/>
          </w:tcPr>
          <w:p w:rsidR="00354B41" w:rsidRPr="00BE54A7" w:rsidRDefault="00354B41" w:rsidP="00CC3B47">
            <w:pPr>
              <w:jc w:val="center"/>
            </w:pPr>
            <w:r w:rsidRPr="00BE54A7">
              <w:t>13.9 (6.2)</w:t>
            </w:r>
          </w:p>
        </w:tc>
        <w:tc>
          <w:tcPr>
            <w:tcW w:w="1386" w:type="dxa"/>
            <w:tcBorders>
              <w:top w:val="nil"/>
              <w:left w:val="nil"/>
              <w:bottom w:val="nil"/>
              <w:right w:val="nil"/>
            </w:tcBorders>
            <w:noWrap/>
            <w:vAlign w:val="center"/>
          </w:tcPr>
          <w:p w:rsidR="00354B41" w:rsidRPr="00BE54A7" w:rsidRDefault="00354B41" w:rsidP="00CC3B47">
            <w:pPr>
              <w:jc w:val="center"/>
            </w:pPr>
            <w:r w:rsidRPr="00BE54A7">
              <w:t>0.6 (1.8)</w:t>
            </w:r>
          </w:p>
        </w:tc>
      </w:tr>
      <w:tr w:rsidR="00BE54A7" w:rsidRPr="00BE54A7" w:rsidTr="00E63F81">
        <w:trPr>
          <w:trHeight w:val="206"/>
        </w:trPr>
        <w:tc>
          <w:tcPr>
            <w:tcW w:w="1557" w:type="dxa"/>
            <w:vMerge/>
            <w:tcBorders>
              <w:top w:val="nil"/>
              <w:left w:val="nil"/>
              <w:bottom w:val="nil"/>
              <w:right w:val="nil"/>
            </w:tcBorders>
            <w:vAlign w:val="center"/>
          </w:tcPr>
          <w:p w:rsidR="00354B41" w:rsidRPr="00BE54A7" w:rsidRDefault="00354B41" w:rsidP="00CC3B47">
            <w:pPr>
              <w:jc w:val="center"/>
            </w:pPr>
          </w:p>
        </w:tc>
        <w:tc>
          <w:tcPr>
            <w:tcW w:w="1037" w:type="dxa"/>
            <w:tcBorders>
              <w:top w:val="nil"/>
              <w:left w:val="nil"/>
              <w:bottom w:val="nil"/>
              <w:right w:val="nil"/>
            </w:tcBorders>
            <w:noWrap/>
            <w:vAlign w:val="center"/>
          </w:tcPr>
          <w:p w:rsidR="00354B41" w:rsidRPr="00BE54A7" w:rsidRDefault="00354B41" w:rsidP="00CC3B47">
            <w:pPr>
              <w:jc w:val="center"/>
            </w:pPr>
            <w:r w:rsidRPr="00BE54A7">
              <w:t>LA</w:t>
            </w:r>
          </w:p>
        </w:tc>
        <w:tc>
          <w:tcPr>
            <w:tcW w:w="1741" w:type="dxa"/>
            <w:tcBorders>
              <w:top w:val="nil"/>
              <w:left w:val="nil"/>
              <w:bottom w:val="nil"/>
              <w:right w:val="nil"/>
            </w:tcBorders>
            <w:vAlign w:val="bottom"/>
          </w:tcPr>
          <w:p w:rsidR="00354B41" w:rsidRPr="00BE54A7" w:rsidRDefault="00354B41" w:rsidP="00CC3B47">
            <w:pPr>
              <w:jc w:val="center"/>
            </w:pPr>
            <w:r w:rsidRPr="00BE54A7">
              <w:t>-9.0 (5.6)</w:t>
            </w:r>
          </w:p>
        </w:tc>
        <w:tc>
          <w:tcPr>
            <w:tcW w:w="1437" w:type="dxa"/>
            <w:tcBorders>
              <w:top w:val="nil"/>
              <w:left w:val="nil"/>
              <w:bottom w:val="nil"/>
              <w:right w:val="nil"/>
            </w:tcBorders>
            <w:vAlign w:val="center"/>
          </w:tcPr>
          <w:p w:rsidR="00354B41" w:rsidRPr="00BE54A7" w:rsidRDefault="00354B41" w:rsidP="00CC3B47">
            <w:pPr>
              <w:jc w:val="center"/>
            </w:pPr>
            <w:r w:rsidRPr="00BE54A7">
              <w:t>13.2  (17.4)</w:t>
            </w:r>
          </w:p>
        </w:tc>
        <w:tc>
          <w:tcPr>
            <w:tcW w:w="1845" w:type="dxa"/>
            <w:tcBorders>
              <w:top w:val="nil"/>
              <w:left w:val="nil"/>
              <w:bottom w:val="nil"/>
              <w:right w:val="nil"/>
            </w:tcBorders>
            <w:vAlign w:val="center"/>
          </w:tcPr>
          <w:p w:rsidR="00354B41" w:rsidRPr="00BE54A7" w:rsidRDefault="00354B41" w:rsidP="00CC3B47">
            <w:pPr>
              <w:jc w:val="center"/>
            </w:pPr>
            <w:r w:rsidRPr="00BE54A7">
              <w:t>0.326 (0.210)</w:t>
            </w:r>
          </w:p>
        </w:tc>
        <w:tc>
          <w:tcPr>
            <w:tcW w:w="1299" w:type="dxa"/>
            <w:tcBorders>
              <w:top w:val="nil"/>
              <w:left w:val="nil"/>
              <w:bottom w:val="nil"/>
              <w:right w:val="nil"/>
            </w:tcBorders>
            <w:vAlign w:val="center"/>
          </w:tcPr>
          <w:p w:rsidR="00354B41" w:rsidRPr="00BE54A7" w:rsidRDefault="00354B41" w:rsidP="00CC3B47">
            <w:pPr>
              <w:jc w:val="center"/>
            </w:pPr>
            <w:r w:rsidRPr="00BE54A7">
              <w:t>-2.2 (1.4)</w:t>
            </w:r>
          </w:p>
        </w:tc>
        <w:tc>
          <w:tcPr>
            <w:tcW w:w="1363" w:type="dxa"/>
            <w:tcBorders>
              <w:top w:val="nil"/>
              <w:left w:val="nil"/>
              <w:bottom w:val="nil"/>
              <w:right w:val="nil"/>
            </w:tcBorders>
            <w:vAlign w:val="center"/>
          </w:tcPr>
          <w:p w:rsidR="00354B41" w:rsidRPr="00BE54A7" w:rsidRDefault="00354B41" w:rsidP="00CC3B47">
            <w:pPr>
              <w:jc w:val="center"/>
            </w:pPr>
            <w:r w:rsidRPr="00BE54A7">
              <w:t>19.1 (8.7)</w:t>
            </w:r>
          </w:p>
        </w:tc>
        <w:tc>
          <w:tcPr>
            <w:tcW w:w="1386" w:type="dxa"/>
            <w:tcBorders>
              <w:top w:val="nil"/>
              <w:left w:val="nil"/>
              <w:bottom w:val="nil"/>
              <w:right w:val="nil"/>
            </w:tcBorders>
            <w:noWrap/>
            <w:vAlign w:val="center"/>
          </w:tcPr>
          <w:p w:rsidR="00354B41" w:rsidRPr="00BE54A7" w:rsidRDefault="00354B41" w:rsidP="00CC3B47">
            <w:pPr>
              <w:jc w:val="center"/>
            </w:pPr>
            <w:r w:rsidRPr="00BE54A7">
              <w:t>0.6 (1.1)</w:t>
            </w:r>
          </w:p>
        </w:tc>
      </w:tr>
      <w:tr w:rsidR="00BE54A7" w:rsidRPr="00BE54A7" w:rsidTr="00E63F81">
        <w:trPr>
          <w:trHeight w:val="206"/>
        </w:trPr>
        <w:tc>
          <w:tcPr>
            <w:tcW w:w="1557" w:type="dxa"/>
            <w:vMerge w:val="restart"/>
            <w:tcBorders>
              <w:top w:val="nil"/>
              <w:left w:val="nil"/>
              <w:bottom w:val="single" w:sz="4" w:space="0" w:color="000000"/>
              <w:right w:val="nil"/>
            </w:tcBorders>
            <w:noWrap/>
            <w:vAlign w:val="center"/>
          </w:tcPr>
          <w:p w:rsidR="00354B41" w:rsidRPr="00BE54A7" w:rsidRDefault="00354B41" w:rsidP="00CC3B47">
            <w:pPr>
              <w:jc w:val="center"/>
            </w:pPr>
            <w:r w:rsidRPr="00BE54A7">
              <w:t>Landing</w:t>
            </w:r>
          </w:p>
        </w:tc>
        <w:tc>
          <w:tcPr>
            <w:tcW w:w="1037" w:type="dxa"/>
            <w:tcBorders>
              <w:top w:val="nil"/>
              <w:left w:val="nil"/>
              <w:bottom w:val="nil"/>
              <w:right w:val="nil"/>
            </w:tcBorders>
            <w:noWrap/>
            <w:vAlign w:val="center"/>
          </w:tcPr>
          <w:p w:rsidR="00354B41" w:rsidRPr="00BE54A7" w:rsidRDefault="00354B41" w:rsidP="00CC3B47">
            <w:pPr>
              <w:jc w:val="center"/>
            </w:pPr>
            <w:r w:rsidRPr="00BE54A7">
              <w:t>HA</w:t>
            </w:r>
          </w:p>
        </w:tc>
        <w:tc>
          <w:tcPr>
            <w:tcW w:w="1741" w:type="dxa"/>
            <w:tcBorders>
              <w:top w:val="nil"/>
              <w:left w:val="nil"/>
              <w:bottom w:val="nil"/>
              <w:right w:val="nil"/>
            </w:tcBorders>
            <w:vAlign w:val="bottom"/>
          </w:tcPr>
          <w:p w:rsidR="00354B41" w:rsidRPr="00BE54A7" w:rsidRDefault="00354B41" w:rsidP="00CC3B47">
            <w:pPr>
              <w:jc w:val="center"/>
            </w:pPr>
            <w:r w:rsidRPr="00BE54A7">
              <w:t>3.0 (2.9)</w:t>
            </w:r>
          </w:p>
        </w:tc>
        <w:tc>
          <w:tcPr>
            <w:tcW w:w="1437" w:type="dxa"/>
            <w:tcBorders>
              <w:top w:val="nil"/>
              <w:left w:val="nil"/>
              <w:bottom w:val="nil"/>
              <w:right w:val="nil"/>
            </w:tcBorders>
            <w:vAlign w:val="center"/>
          </w:tcPr>
          <w:p w:rsidR="00354B41" w:rsidRPr="00BE54A7" w:rsidRDefault="00354B41" w:rsidP="00CC3B47">
            <w:pPr>
              <w:jc w:val="center"/>
            </w:pPr>
            <w:r w:rsidRPr="00BE54A7">
              <w:t>6.8  (8.3)</w:t>
            </w:r>
          </w:p>
        </w:tc>
        <w:tc>
          <w:tcPr>
            <w:tcW w:w="1845" w:type="dxa"/>
            <w:tcBorders>
              <w:top w:val="nil"/>
              <w:left w:val="nil"/>
              <w:bottom w:val="nil"/>
              <w:right w:val="nil"/>
            </w:tcBorders>
            <w:vAlign w:val="center"/>
          </w:tcPr>
          <w:p w:rsidR="00354B41" w:rsidRPr="00BE54A7" w:rsidRDefault="00354B41" w:rsidP="00CC3B47">
            <w:pPr>
              <w:jc w:val="center"/>
            </w:pPr>
            <w:r w:rsidRPr="00BE54A7">
              <w:t>0.081 (0.036)</w:t>
            </w:r>
          </w:p>
        </w:tc>
        <w:tc>
          <w:tcPr>
            <w:tcW w:w="1299" w:type="dxa"/>
            <w:tcBorders>
              <w:top w:val="nil"/>
              <w:left w:val="nil"/>
              <w:bottom w:val="nil"/>
              <w:right w:val="nil"/>
            </w:tcBorders>
            <w:vAlign w:val="center"/>
          </w:tcPr>
          <w:p w:rsidR="00354B41" w:rsidRPr="00BE54A7" w:rsidRDefault="00354B41" w:rsidP="00CC3B47">
            <w:pPr>
              <w:jc w:val="center"/>
            </w:pPr>
            <w:r w:rsidRPr="00BE54A7">
              <w:t>-2.8 (2.5)</w:t>
            </w:r>
          </w:p>
        </w:tc>
        <w:tc>
          <w:tcPr>
            <w:tcW w:w="1363" w:type="dxa"/>
            <w:tcBorders>
              <w:top w:val="nil"/>
              <w:left w:val="nil"/>
              <w:bottom w:val="nil"/>
              <w:right w:val="nil"/>
            </w:tcBorders>
            <w:vAlign w:val="center"/>
          </w:tcPr>
          <w:p w:rsidR="00354B41" w:rsidRPr="00BE54A7" w:rsidRDefault="00354B41" w:rsidP="00CC3B47">
            <w:pPr>
              <w:jc w:val="center"/>
            </w:pPr>
            <w:r w:rsidRPr="00BE54A7">
              <w:t>10.2 (9.3)</w:t>
            </w:r>
          </w:p>
        </w:tc>
        <w:tc>
          <w:tcPr>
            <w:tcW w:w="1386" w:type="dxa"/>
            <w:tcBorders>
              <w:top w:val="nil"/>
              <w:left w:val="nil"/>
              <w:bottom w:val="nil"/>
              <w:right w:val="nil"/>
            </w:tcBorders>
            <w:noWrap/>
            <w:vAlign w:val="center"/>
          </w:tcPr>
          <w:p w:rsidR="00354B41" w:rsidRPr="00BE54A7" w:rsidRDefault="00354B41" w:rsidP="00CC3B47">
            <w:pPr>
              <w:jc w:val="center"/>
            </w:pPr>
            <w:r w:rsidRPr="00BE54A7">
              <w:t>-0.6 (2.2)</w:t>
            </w:r>
          </w:p>
        </w:tc>
      </w:tr>
      <w:tr w:rsidR="00BE54A7" w:rsidRPr="00BE54A7" w:rsidTr="00E63F81">
        <w:trPr>
          <w:trHeight w:val="206"/>
        </w:trPr>
        <w:tc>
          <w:tcPr>
            <w:tcW w:w="1557" w:type="dxa"/>
            <w:vMerge/>
            <w:tcBorders>
              <w:top w:val="nil"/>
              <w:left w:val="nil"/>
              <w:bottom w:val="single" w:sz="4" w:space="0" w:color="000000"/>
              <w:right w:val="nil"/>
            </w:tcBorders>
            <w:vAlign w:val="center"/>
          </w:tcPr>
          <w:p w:rsidR="00354B41" w:rsidRPr="00BE54A7" w:rsidRDefault="00354B41" w:rsidP="00CC3B47">
            <w:pPr>
              <w:jc w:val="center"/>
            </w:pPr>
          </w:p>
        </w:tc>
        <w:tc>
          <w:tcPr>
            <w:tcW w:w="1037" w:type="dxa"/>
            <w:tcBorders>
              <w:top w:val="nil"/>
              <w:left w:val="nil"/>
              <w:bottom w:val="single" w:sz="4" w:space="0" w:color="auto"/>
              <w:right w:val="nil"/>
            </w:tcBorders>
            <w:noWrap/>
            <w:vAlign w:val="center"/>
          </w:tcPr>
          <w:p w:rsidR="00354B41" w:rsidRPr="00BE54A7" w:rsidRDefault="00354B41" w:rsidP="00CC3B47">
            <w:pPr>
              <w:jc w:val="center"/>
            </w:pPr>
            <w:r w:rsidRPr="00BE54A7">
              <w:t>LA</w:t>
            </w:r>
          </w:p>
        </w:tc>
        <w:tc>
          <w:tcPr>
            <w:tcW w:w="1741" w:type="dxa"/>
            <w:tcBorders>
              <w:top w:val="nil"/>
              <w:left w:val="nil"/>
              <w:bottom w:val="single" w:sz="4" w:space="0" w:color="auto"/>
              <w:right w:val="nil"/>
            </w:tcBorders>
            <w:vAlign w:val="bottom"/>
          </w:tcPr>
          <w:p w:rsidR="00354B41" w:rsidRPr="00BE54A7" w:rsidRDefault="00354B41" w:rsidP="00CC3B47">
            <w:pPr>
              <w:jc w:val="center"/>
            </w:pPr>
            <w:r w:rsidRPr="00BE54A7">
              <w:t>4.0 (4.5)</w:t>
            </w:r>
          </w:p>
        </w:tc>
        <w:tc>
          <w:tcPr>
            <w:tcW w:w="1437" w:type="dxa"/>
            <w:tcBorders>
              <w:top w:val="nil"/>
              <w:left w:val="nil"/>
              <w:bottom w:val="single" w:sz="4" w:space="0" w:color="auto"/>
              <w:right w:val="nil"/>
            </w:tcBorders>
            <w:vAlign w:val="center"/>
          </w:tcPr>
          <w:p w:rsidR="00354B41" w:rsidRPr="00BE54A7" w:rsidRDefault="00354B41" w:rsidP="00CC3B47">
            <w:pPr>
              <w:jc w:val="center"/>
            </w:pPr>
            <w:r w:rsidRPr="00BE54A7">
              <w:t>13.9  (17.2)</w:t>
            </w:r>
          </w:p>
        </w:tc>
        <w:tc>
          <w:tcPr>
            <w:tcW w:w="1845" w:type="dxa"/>
            <w:tcBorders>
              <w:top w:val="nil"/>
              <w:left w:val="nil"/>
              <w:bottom w:val="single" w:sz="4" w:space="0" w:color="auto"/>
              <w:right w:val="nil"/>
            </w:tcBorders>
            <w:vAlign w:val="center"/>
          </w:tcPr>
          <w:p w:rsidR="00354B41" w:rsidRPr="00BE54A7" w:rsidRDefault="00354B41" w:rsidP="00CC3B47">
            <w:pPr>
              <w:jc w:val="center"/>
            </w:pPr>
            <w:r w:rsidRPr="00BE54A7">
              <w:t>0.092 (0.035)</w:t>
            </w:r>
          </w:p>
        </w:tc>
        <w:tc>
          <w:tcPr>
            <w:tcW w:w="1299" w:type="dxa"/>
            <w:tcBorders>
              <w:top w:val="nil"/>
              <w:left w:val="nil"/>
              <w:bottom w:val="single" w:sz="4" w:space="0" w:color="auto"/>
              <w:right w:val="nil"/>
            </w:tcBorders>
            <w:vAlign w:val="center"/>
          </w:tcPr>
          <w:p w:rsidR="00354B41" w:rsidRPr="00BE54A7" w:rsidRDefault="00354B41" w:rsidP="00CC3B47">
            <w:pPr>
              <w:jc w:val="center"/>
            </w:pPr>
            <w:r w:rsidRPr="00BE54A7">
              <w:t>-1.2 (2.2)</w:t>
            </w:r>
          </w:p>
        </w:tc>
        <w:tc>
          <w:tcPr>
            <w:tcW w:w="1363" w:type="dxa"/>
            <w:tcBorders>
              <w:top w:val="nil"/>
              <w:left w:val="nil"/>
              <w:bottom w:val="single" w:sz="4" w:space="0" w:color="auto"/>
              <w:right w:val="nil"/>
            </w:tcBorders>
            <w:vAlign w:val="center"/>
          </w:tcPr>
          <w:p w:rsidR="00354B41" w:rsidRPr="00BE54A7" w:rsidRDefault="00354B41" w:rsidP="00CC3B47">
            <w:pPr>
              <w:jc w:val="center"/>
            </w:pPr>
            <w:r w:rsidRPr="00BE54A7">
              <w:t>18.7 (6.8)</w:t>
            </w:r>
          </w:p>
        </w:tc>
        <w:tc>
          <w:tcPr>
            <w:tcW w:w="1386" w:type="dxa"/>
            <w:tcBorders>
              <w:top w:val="nil"/>
              <w:left w:val="nil"/>
              <w:bottom w:val="single" w:sz="4" w:space="0" w:color="auto"/>
              <w:right w:val="nil"/>
            </w:tcBorders>
            <w:noWrap/>
            <w:vAlign w:val="center"/>
          </w:tcPr>
          <w:p w:rsidR="00354B41" w:rsidRPr="00BE54A7" w:rsidRDefault="00354B41" w:rsidP="00CC3B47">
            <w:pPr>
              <w:jc w:val="center"/>
            </w:pPr>
            <w:r w:rsidRPr="00BE54A7">
              <w:t>-0.1 (1.9)</w:t>
            </w:r>
          </w:p>
        </w:tc>
      </w:tr>
    </w:tbl>
    <w:p w:rsidR="00354B41" w:rsidRPr="00BE54A7" w:rsidRDefault="00354B41" w:rsidP="00354B41">
      <w:pPr>
        <w:ind w:left="720" w:hanging="720"/>
      </w:pPr>
      <w:r w:rsidRPr="00BE54A7">
        <w:t>Note: T – Time to event</w:t>
      </w:r>
    </w:p>
    <w:p w:rsidR="00354B41" w:rsidRPr="00BE54A7" w:rsidRDefault="00354B41" w:rsidP="00354B41">
      <w:pPr>
        <w:ind w:left="720" w:hanging="720"/>
      </w:pPr>
      <w:proofErr w:type="spellStart"/>
      <w:r w:rsidRPr="00BE54A7">
        <w:t>Inv</w:t>
      </w:r>
      <w:proofErr w:type="spellEnd"/>
      <w:r w:rsidRPr="00BE54A7">
        <w:t xml:space="preserve"> – Inversion</w:t>
      </w:r>
    </w:p>
    <w:p w:rsidR="00354B41" w:rsidRPr="00BE54A7" w:rsidRDefault="00354B41" w:rsidP="00354B41">
      <w:pPr>
        <w:ind w:left="720" w:hanging="720"/>
      </w:pPr>
      <w:proofErr w:type="spellStart"/>
      <w:r w:rsidRPr="00BE54A7">
        <w:t>Ev</w:t>
      </w:r>
      <w:proofErr w:type="spellEnd"/>
      <w:r w:rsidRPr="00BE54A7">
        <w:t xml:space="preserve"> – Eversion</w:t>
      </w:r>
    </w:p>
    <w:p w:rsidR="00354B41" w:rsidRPr="00BE54A7" w:rsidRDefault="00354B41" w:rsidP="00354B41">
      <w:pPr>
        <w:ind w:left="720" w:hanging="720"/>
      </w:pPr>
      <w:r w:rsidRPr="00BE54A7">
        <w:t xml:space="preserve">PF – </w:t>
      </w:r>
      <w:proofErr w:type="spellStart"/>
      <w:r w:rsidRPr="00BE54A7">
        <w:t>Plantarflexion</w:t>
      </w:r>
      <w:proofErr w:type="spellEnd"/>
    </w:p>
    <w:p w:rsidR="00354B41" w:rsidRPr="00BE54A7" w:rsidRDefault="00354B41" w:rsidP="00354B41">
      <w:pPr>
        <w:ind w:left="720" w:hanging="720"/>
      </w:pPr>
      <w:proofErr w:type="gramStart"/>
      <w:r w:rsidRPr="00BE54A7">
        <w:rPr>
          <w:vertAlign w:val="subscript"/>
        </w:rPr>
        <w:t>max</w:t>
      </w:r>
      <w:proofErr w:type="gramEnd"/>
      <w:r w:rsidRPr="00BE54A7">
        <w:t xml:space="preserve"> – Peak</w:t>
      </w:r>
    </w:p>
    <w:p w:rsidR="00354B41" w:rsidRPr="00BE54A7" w:rsidRDefault="00354B41" w:rsidP="00354B41">
      <w:pPr>
        <w:ind w:left="720" w:hanging="720"/>
      </w:pPr>
      <w:proofErr w:type="spellStart"/>
      <w:proofErr w:type="gramStart"/>
      <w:r w:rsidRPr="00BE54A7">
        <w:rPr>
          <w:vertAlign w:val="subscript"/>
        </w:rPr>
        <w:t>exc</w:t>
      </w:r>
      <w:proofErr w:type="spellEnd"/>
      <w:proofErr w:type="gramEnd"/>
      <w:r w:rsidRPr="00BE54A7">
        <w:t xml:space="preserve"> – Excursion</w:t>
      </w:r>
    </w:p>
    <w:p w:rsidR="00392425" w:rsidRPr="00BE54A7" w:rsidRDefault="00354B41" w:rsidP="00354B41">
      <w:pPr>
        <w:ind w:left="720" w:hanging="720"/>
      </w:pPr>
      <w:proofErr w:type="gramStart"/>
      <w:r w:rsidRPr="00BE54A7">
        <w:rPr>
          <w:vertAlign w:val="superscript"/>
        </w:rPr>
        <w:t>a</w:t>
      </w:r>
      <w:proofErr w:type="gramEnd"/>
      <w:r w:rsidRPr="00BE54A7">
        <w:t xml:space="preserve"> Significant group effect between HA and LA groups</w:t>
      </w:r>
    </w:p>
    <w:p w:rsidR="00392425" w:rsidRPr="00BE54A7" w:rsidRDefault="00354B41" w:rsidP="00166B38">
      <w:pPr>
        <w:ind w:left="720" w:hanging="720"/>
        <w:sectPr w:rsidR="00392425" w:rsidRPr="00BE54A7" w:rsidSect="00974277">
          <w:pgSz w:w="15840" w:h="12240" w:orient="landscape"/>
          <w:pgMar w:top="1440" w:right="1440" w:bottom="1440" w:left="1440" w:header="720" w:footer="720" w:gutter="0"/>
          <w:cols w:space="720"/>
          <w:docGrid w:linePitch="360"/>
        </w:sectPr>
      </w:pPr>
      <w:proofErr w:type="gramStart"/>
      <w:r w:rsidRPr="00BE54A7">
        <w:rPr>
          <w:vertAlign w:val="superscript"/>
        </w:rPr>
        <w:t>b</w:t>
      </w:r>
      <w:proofErr w:type="gramEnd"/>
      <w:r w:rsidRPr="00BE54A7">
        <w:t xml:space="preserve"> Significant movement</w:t>
      </w:r>
      <w:r w:rsidRPr="00BE54A7" w:rsidDel="00494AF8">
        <w:t xml:space="preserve"> </w:t>
      </w:r>
      <w:r w:rsidRPr="00BE54A7">
        <w:t>effect between walking and running</w:t>
      </w:r>
    </w:p>
    <w:p w:rsidR="002F4F50" w:rsidRPr="006A6155" w:rsidRDefault="002F4F50" w:rsidP="002F4F50">
      <w:pPr>
        <w:pStyle w:val="Caption"/>
        <w:keepNext/>
        <w:rPr>
          <w:b w:val="0"/>
          <w:color w:val="auto"/>
          <w:sz w:val="24"/>
          <w:szCs w:val="24"/>
        </w:rPr>
      </w:pPr>
      <w:proofErr w:type="gramStart"/>
      <w:r w:rsidRPr="006A6155">
        <w:rPr>
          <w:b w:val="0"/>
          <w:color w:val="auto"/>
          <w:sz w:val="24"/>
          <w:szCs w:val="24"/>
        </w:rPr>
        <w:lastRenderedPageBreak/>
        <w:t xml:space="preserve">Table </w:t>
      </w:r>
      <w:r w:rsidR="006521BF" w:rsidRPr="006A6155">
        <w:rPr>
          <w:b w:val="0"/>
          <w:color w:val="auto"/>
          <w:sz w:val="24"/>
          <w:szCs w:val="24"/>
        </w:rPr>
        <w:fldChar w:fldCharType="begin"/>
      </w:r>
      <w:r w:rsidRPr="006A6155">
        <w:rPr>
          <w:b w:val="0"/>
          <w:color w:val="auto"/>
          <w:sz w:val="24"/>
          <w:szCs w:val="24"/>
        </w:rPr>
        <w:instrText xml:space="preserve"> SEQ Table \* ARABIC </w:instrText>
      </w:r>
      <w:r w:rsidR="006521BF" w:rsidRPr="006A6155">
        <w:rPr>
          <w:b w:val="0"/>
          <w:color w:val="auto"/>
          <w:sz w:val="24"/>
          <w:szCs w:val="24"/>
        </w:rPr>
        <w:fldChar w:fldCharType="separate"/>
      </w:r>
      <w:r w:rsidR="002C5E34">
        <w:rPr>
          <w:b w:val="0"/>
          <w:noProof/>
          <w:color w:val="auto"/>
          <w:sz w:val="24"/>
          <w:szCs w:val="24"/>
        </w:rPr>
        <w:t>3</w:t>
      </w:r>
      <w:r w:rsidR="006521BF" w:rsidRPr="006A6155">
        <w:rPr>
          <w:b w:val="0"/>
          <w:color w:val="auto"/>
          <w:sz w:val="24"/>
          <w:szCs w:val="24"/>
        </w:rPr>
        <w:fldChar w:fldCharType="end"/>
      </w:r>
      <w:r w:rsidRPr="006A6155">
        <w:rPr>
          <w:b w:val="0"/>
          <w:color w:val="auto"/>
          <w:sz w:val="24"/>
          <w:szCs w:val="24"/>
        </w:rPr>
        <w:t>.</w:t>
      </w:r>
      <w:proofErr w:type="gramEnd"/>
      <w:r w:rsidRPr="006A6155">
        <w:rPr>
          <w:b w:val="0"/>
          <w:color w:val="auto"/>
          <w:sz w:val="24"/>
          <w:szCs w:val="24"/>
        </w:rPr>
        <w:t xml:space="preserve"> Mean mid-forefoot joint angles (degrees) of high- (HA) and low-arched (LA) athletes in the frontal and transverse planes: mean (SD)</w:t>
      </w:r>
      <w:bookmarkEnd w:id="168"/>
    </w:p>
    <w:tbl>
      <w:tblPr>
        <w:tblW w:w="11268" w:type="dxa"/>
        <w:tblLook w:val="0000" w:firstRow="0" w:lastRow="0" w:firstColumn="0" w:lastColumn="0" w:noHBand="0" w:noVBand="0"/>
      </w:tblPr>
      <w:tblGrid>
        <w:gridCol w:w="1257"/>
        <w:gridCol w:w="831"/>
        <w:gridCol w:w="1440"/>
        <w:gridCol w:w="1440"/>
        <w:gridCol w:w="1260"/>
        <w:gridCol w:w="1260"/>
        <w:gridCol w:w="1260"/>
        <w:gridCol w:w="1260"/>
        <w:gridCol w:w="1260"/>
      </w:tblGrid>
      <w:tr w:rsidR="00BE54A7" w:rsidRPr="00BE54A7" w:rsidTr="00CC3B47">
        <w:trPr>
          <w:trHeight w:val="217"/>
        </w:trPr>
        <w:tc>
          <w:tcPr>
            <w:tcW w:w="1257" w:type="dxa"/>
            <w:tcBorders>
              <w:top w:val="single" w:sz="4" w:space="0" w:color="auto"/>
              <w:bottom w:val="single" w:sz="4" w:space="0" w:color="auto"/>
            </w:tcBorders>
            <w:noWrap/>
            <w:vAlign w:val="center"/>
          </w:tcPr>
          <w:p w:rsidR="002F4F50" w:rsidRPr="00BE54A7" w:rsidRDefault="002F4F50" w:rsidP="00CC3B47">
            <w:pPr>
              <w:jc w:val="center"/>
            </w:pPr>
            <w:r w:rsidRPr="00BE54A7">
              <w:t>Movement</w:t>
            </w:r>
          </w:p>
        </w:tc>
        <w:tc>
          <w:tcPr>
            <w:tcW w:w="831" w:type="dxa"/>
            <w:tcBorders>
              <w:top w:val="single" w:sz="4" w:space="0" w:color="auto"/>
              <w:bottom w:val="single" w:sz="4" w:space="0" w:color="auto"/>
            </w:tcBorders>
            <w:noWrap/>
            <w:vAlign w:val="center"/>
          </w:tcPr>
          <w:p w:rsidR="002F4F50" w:rsidRPr="00BE54A7" w:rsidRDefault="002F4F50" w:rsidP="00CC3B47">
            <w:pPr>
              <w:jc w:val="center"/>
            </w:pPr>
            <w:r w:rsidRPr="00BE54A7">
              <w:t>Group</w:t>
            </w:r>
          </w:p>
        </w:tc>
        <w:tc>
          <w:tcPr>
            <w:tcW w:w="1440" w:type="dxa"/>
            <w:tcBorders>
              <w:top w:val="single" w:sz="4" w:space="0" w:color="auto"/>
              <w:bottom w:val="single" w:sz="4" w:space="0" w:color="auto"/>
            </w:tcBorders>
            <w:noWrap/>
            <w:vAlign w:val="center"/>
          </w:tcPr>
          <w:p w:rsidR="002F4F50" w:rsidRPr="00BE54A7" w:rsidRDefault="002F4F50" w:rsidP="00CC3B47">
            <w:pPr>
              <w:jc w:val="center"/>
            </w:pPr>
            <w:proofErr w:type="spellStart"/>
            <w:r w:rsidRPr="00BE54A7">
              <w:t>Ev</w:t>
            </w:r>
            <w:r w:rsidRPr="00BE54A7">
              <w:rPr>
                <w:vertAlign w:val="subscript"/>
              </w:rPr>
              <w:t>HS</w:t>
            </w:r>
            <w:proofErr w:type="spellEnd"/>
          </w:p>
        </w:tc>
        <w:tc>
          <w:tcPr>
            <w:tcW w:w="1440" w:type="dxa"/>
            <w:tcBorders>
              <w:top w:val="single" w:sz="4" w:space="0" w:color="auto"/>
              <w:bottom w:val="single" w:sz="4" w:space="0" w:color="auto"/>
            </w:tcBorders>
            <w:noWrap/>
            <w:vAlign w:val="center"/>
          </w:tcPr>
          <w:p w:rsidR="002F4F50" w:rsidRPr="00BE54A7" w:rsidRDefault="002F4F50" w:rsidP="00CC3B47">
            <w:pPr>
              <w:jc w:val="center"/>
            </w:pPr>
            <w:proofErr w:type="spellStart"/>
            <w:r w:rsidRPr="00BE54A7">
              <w:t>Ev</w:t>
            </w:r>
            <w:r w:rsidRPr="00BE54A7">
              <w:rPr>
                <w:vertAlign w:val="subscript"/>
              </w:rPr>
              <w:t>max</w:t>
            </w:r>
            <w:proofErr w:type="spellEnd"/>
          </w:p>
        </w:tc>
        <w:tc>
          <w:tcPr>
            <w:tcW w:w="1260" w:type="dxa"/>
            <w:tcBorders>
              <w:top w:val="single" w:sz="4" w:space="0" w:color="auto"/>
              <w:bottom w:val="single" w:sz="4" w:space="0" w:color="auto"/>
            </w:tcBorders>
            <w:vAlign w:val="center"/>
          </w:tcPr>
          <w:p w:rsidR="002F4F50" w:rsidRPr="00BE54A7" w:rsidRDefault="002F4F50" w:rsidP="00CC3B47">
            <w:pPr>
              <w:jc w:val="center"/>
            </w:pPr>
            <w:proofErr w:type="spellStart"/>
            <w:r w:rsidRPr="00BE54A7">
              <w:t>Inv</w:t>
            </w:r>
            <w:r w:rsidRPr="00BE54A7">
              <w:rPr>
                <w:vertAlign w:val="subscript"/>
              </w:rPr>
              <w:t>exc</w:t>
            </w:r>
            <w:proofErr w:type="spellEnd"/>
          </w:p>
        </w:tc>
        <w:tc>
          <w:tcPr>
            <w:tcW w:w="1260" w:type="dxa"/>
            <w:tcBorders>
              <w:top w:val="single" w:sz="4" w:space="0" w:color="auto"/>
              <w:bottom w:val="single" w:sz="4" w:space="0" w:color="auto"/>
            </w:tcBorders>
            <w:noWrap/>
            <w:vAlign w:val="center"/>
          </w:tcPr>
          <w:p w:rsidR="002F4F50" w:rsidRPr="00BE54A7" w:rsidRDefault="002F4F50" w:rsidP="00CC3B47">
            <w:pPr>
              <w:jc w:val="center"/>
            </w:pPr>
            <w:proofErr w:type="spellStart"/>
            <w:r w:rsidRPr="00BE54A7">
              <w:t>Ev</w:t>
            </w:r>
            <w:r w:rsidRPr="00BE54A7">
              <w:rPr>
                <w:vertAlign w:val="subscript"/>
              </w:rPr>
              <w:t>exc</w:t>
            </w:r>
            <w:proofErr w:type="spellEnd"/>
          </w:p>
        </w:tc>
        <w:tc>
          <w:tcPr>
            <w:tcW w:w="1260" w:type="dxa"/>
            <w:tcBorders>
              <w:top w:val="single" w:sz="4" w:space="0" w:color="auto"/>
              <w:bottom w:val="single" w:sz="4" w:space="0" w:color="auto"/>
            </w:tcBorders>
            <w:noWrap/>
            <w:vAlign w:val="center"/>
          </w:tcPr>
          <w:p w:rsidR="002F4F50" w:rsidRPr="00BE54A7" w:rsidRDefault="002F4F50" w:rsidP="00CC3B47">
            <w:pPr>
              <w:jc w:val="center"/>
            </w:pPr>
            <w:proofErr w:type="spellStart"/>
            <w:r w:rsidRPr="00BE54A7">
              <w:t>IR</w:t>
            </w:r>
            <w:r w:rsidRPr="00BE54A7">
              <w:rPr>
                <w:vertAlign w:val="subscript"/>
              </w:rPr>
              <w:t>max</w:t>
            </w:r>
            <w:proofErr w:type="spellEnd"/>
          </w:p>
        </w:tc>
        <w:tc>
          <w:tcPr>
            <w:tcW w:w="1260" w:type="dxa"/>
            <w:tcBorders>
              <w:top w:val="single" w:sz="4" w:space="0" w:color="auto"/>
              <w:bottom w:val="single" w:sz="4" w:space="0" w:color="auto"/>
            </w:tcBorders>
            <w:noWrap/>
            <w:vAlign w:val="center"/>
          </w:tcPr>
          <w:p w:rsidR="002F4F50" w:rsidRPr="00BE54A7" w:rsidRDefault="002F4F50" w:rsidP="00CC3B47">
            <w:pPr>
              <w:jc w:val="center"/>
            </w:pPr>
            <w:proofErr w:type="spellStart"/>
            <w:r w:rsidRPr="00BE54A7">
              <w:t>IR</w:t>
            </w:r>
            <w:r w:rsidRPr="00BE54A7">
              <w:rPr>
                <w:vertAlign w:val="subscript"/>
              </w:rPr>
              <w:t>exc</w:t>
            </w:r>
            <w:proofErr w:type="spellEnd"/>
          </w:p>
        </w:tc>
        <w:tc>
          <w:tcPr>
            <w:tcW w:w="1260" w:type="dxa"/>
            <w:tcBorders>
              <w:top w:val="single" w:sz="4" w:space="0" w:color="auto"/>
              <w:bottom w:val="single" w:sz="4" w:space="0" w:color="auto"/>
            </w:tcBorders>
            <w:vAlign w:val="center"/>
          </w:tcPr>
          <w:p w:rsidR="002F4F50" w:rsidRPr="00BE54A7" w:rsidRDefault="002F4F50" w:rsidP="00CC3B47">
            <w:pPr>
              <w:jc w:val="center"/>
            </w:pPr>
            <w:proofErr w:type="spellStart"/>
            <w:r w:rsidRPr="00BE54A7">
              <w:t>ER</w:t>
            </w:r>
            <w:r w:rsidRPr="00BE54A7">
              <w:rPr>
                <w:vertAlign w:val="subscript"/>
              </w:rPr>
              <w:t>exc</w:t>
            </w:r>
            <w:proofErr w:type="spellEnd"/>
          </w:p>
        </w:tc>
      </w:tr>
      <w:tr w:rsidR="00BE54A7" w:rsidRPr="00BE54A7" w:rsidTr="00CC3B47">
        <w:trPr>
          <w:trHeight w:val="217"/>
        </w:trPr>
        <w:tc>
          <w:tcPr>
            <w:tcW w:w="1257" w:type="dxa"/>
            <w:vMerge w:val="restart"/>
            <w:tcBorders>
              <w:top w:val="single" w:sz="4" w:space="0" w:color="auto"/>
            </w:tcBorders>
            <w:noWrap/>
            <w:vAlign w:val="center"/>
          </w:tcPr>
          <w:p w:rsidR="002F4F50" w:rsidRPr="00BE54A7" w:rsidRDefault="002F4F50" w:rsidP="00CC3B47">
            <w:pPr>
              <w:jc w:val="center"/>
            </w:pPr>
            <w:r w:rsidRPr="00BE54A7">
              <w:t>Walking</w:t>
            </w:r>
          </w:p>
        </w:tc>
        <w:tc>
          <w:tcPr>
            <w:tcW w:w="831" w:type="dxa"/>
            <w:tcBorders>
              <w:top w:val="single" w:sz="4" w:space="0" w:color="auto"/>
            </w:tcBorders>
            <w:noWrap/>
            <w:vAlign w:val="center"/>
          </w:tcPr>
          <w:p w:rsidR="002F4F50" w:rsidRPr="00BE54A7" w:rsidRDefault="002F4F50" w:rsidP="00CC3B47">
            <w:pPr>
              <w:jc w:val="center"/>
            </w:pPr>
            <w:r w:rsidRPr="00BE54A7">
              <w:t>HA</w:t>
            </w:r>
          </w:p>
        </w:tc>
        <w:tc>
          <w:tcPr>
            <w:tcW w:w="1440" w:type="dxa"/>
            <w:tcBorders>
              <w:top w:val="single" w:sz="4" w:space="0" w:color="auto"/>
            </w:tcBorders>
            <w:noWrap/>
            <w:vAlign w:val="center"/>
          </w:tcPr>
          <w:p w:rsidR="002F4F50" w:rsidRPr="00BE54A7" w:rsidRDefault="002F4F50" w:rsidP="00CC3B47">
            <w:pPr>
              <w:jc w:val="center"/>
            </w:pPr>
            <w:r w:rsidRPr="00BE54A7">
              <w:t xml:space="preserve">-25.2 (7.7) </w:t>
            </w:r>
            <w:r w:rsidRPr="00BE54A7">
              <w:rPr>
                <w:vertAlign w:val="superscript"/>
              </w:rPr>
              <w:t>a</w:t>
            </w:r>
          </w:p>
        </w:tc>
        <w:tc>
          <w:tcPr>
            <w:tcW w:w="1440" w:type="dxa"/>
            <w:tcBorders>
              <w:top w:val="single" w:sz="4" w:space="0" w:color="auto"/>
            </w:tcBorders>
            <w:noWrap/>
            <w:vAlign w:val="center"/>
          </w:tcPr>
          <w:p w:rsidR="002F4F50" w:rsidRPr="00BE54A7" w:rsidRDefault="002F4F50" w:rsidP="00CC3B47">
            <w:pPr>
              <w:jc w:val="center"/>
            </w:pPr>
            <w:r w:rsidRPr="00BE54A7">
              <w:t xml:space="preserve">-27.9 (8.5) </w:t>
            </w:r>
            <w:r w:rsidRPr="00BE54A7">
              <w:rPr>
                <w:vertAlign w:val="superscript"/>
              </w:rPr>
              <w:t>a</w:t>
            </w:r>
          </w:p>
        </w:tc>
        <w:tc>
          <w:tcPr>
            <w:tcW w:w="1260" w:type="dxa"/>
            <w:tcBorders>
              <w:top w:val="single" w:sz="4" w:space="0" w:color="auto"/>
            </w:tcBorders>
            <w:vAlign w:val="center"/>
          </w:tcPr>
          <w:p w:rsidR="002F4F50" w:rsidRPr="00BE54A7" w:rsidRDefault="002F4F50" w:rsidP="00CC3B47">
            <w:pPr>
              <w:jc w:val="center"/>
            </w:pPr>
            <w:r w:rsidRPr="00BE54A7">
              <w:t>3.2 (5.6)</w:t>
            </w:r>
          </w:p>
        </w:tc>
        <w:tc>
          <w:tcPr>
            <w:tcW w:w="1260" w:type="dxa"/>
            <w:tcBorders>
              <w:top w:val="single" w:sz="4" w:space="0" w:color="auto"/>
            </w:tcBorders>
            <w:noWrap/>
            <w:vAlign w:val="center"/>
          </w:tcPr>
          <w:p w:rsidR="002F4F50" w:rsidRPr="00BE54A7" w:rsidRDefault="002F4F50" w:rsidP="00CC3B47">
            <w:pPr>
              <w:jc w:val="center"/>
            </w:pPr>
            <w:r w:rsidRPr="00BE54A7">
              <w:t xml:space="preserve">-0.4 (3.7) </w:t>
            </w:r>
            <w:r w:rsidRPr="00BE54A7">
              <w:rPr>
                <w:vertAlign w:val="superscript"/>
              </w:rPr>
              <w:t>*</w:t>
            </w:r>
          </w:p>
        </w:tc>
        <w:tc>
          <w:tcPr>
            <w:tcW w:w="1260" w:type="dxa"/>
            <w:tcBorders>
              <w:top w:val="single" w:sz="4" w:space="0" w:color="auto"/>
            </w:tcBorders>
            <w:noWrap/>
            <w:vAlign w:val="center"/>
          </w:tcPr>
          <w:p w:rsidR="002F4F50" w:rsidRPr="00BE54A7" w:rsidRDefault="002F4F50" w:rsidP="00CC3B47">
            <w:pPr>
              <w:jc w:val="center"/>
            </w:pPr>
            <w:r w:rsidRPr="00BE54A7">
              <w:t xml:space="preserve">3.8 (5.1) </w:t>
            </w:r>
            <w:r w:rsidRPr="00BE54A7">
              <w:rPr>
                <w:vertAlign w:val="superscript"/>
              </w:rPr>
              <w:t>b</w:t>
            </w:r>
          </w:p>
        </w:tc>
        <w:tc>
          <w:tcPr>
            <w:tcW w:w="1260" w:type="dxa"/>
            <w:tcBorders>
              <w:top w:val="single" w:sz="4" w:space="0" w:color="auto"/>
            </w:tcBorders>
            <w:noWrap/>
            <w:vAlign w:val="center"/>
          </w:tcPr>
          <w:p w:rsidR="002F4F50" w:rsidRPr="00BE54A7" w:rsidRDefault="002F4F50" w:rsidP="00CC3B47">
            <w:pPr>
              <w:jc w:val="center"/>
            </w:pPr>
            <w:r w:rsidRPr="00BE54A7">
              <w:t xml:space="preserve">9.0 (4.1) </w:t>
            </w:r>
            <w:r w:rsidRPr="00BE54A7">
              <w:rPr>
                <w:vertAlign w:val="superscript"/>
              </w:rPr>
              <w:t>*</w:t>
            </w:r>
          </w:p>
        </w:tc>
        <w:tc>
          <w:tcPr>
            <w:tcW w:w="1260" w:type="dxa"/>
            <w:tcBorders>
              <w:top w:val="single" w:sz="4" w:space="0" w:color="auto"/>
            </w:tcBorders>
            <w:vAlign w:val="center"/>
          </w:tcPr>
          <w:p w:rsidR="002F4F50" w:rsidRPr="00BE54A7" w:rsidRDefault="002F4F50" w:rsidP="00CC3B47">
            <w:pPr>
              <w:jc w:val="center"/>
            </w:pPr>
            <w:r w:rsidRPr="00BE54A7">
              <w:t xml:space="preserve">3.1 (2.4) </w:t>
            </w:r>
            <w:r w:rsidRPr="00BE54A7">
              <w:rPr>
                <w:vertAlign w:val="superscript"/>
              </w:rPr>
              <w:t>a</w:t>
            </w:r>
          </w:p>
        </w:tc>
      </w:tr>
      <w:tr w:rsidR="00BE54A7" w:rsidRPr="00BE54A7" w:rsidTr="00CC3B47">
        <w:trPr>
          <w:trHeight w:val="217"/>
        </w:trPr>
        <w:tc>
          <w:tcPr>
            <w:tcW w:w="1257" w:type="dxa"/>
            <w:vMerge/>
          </w:tcPr>
          <w:p w:rsidR="002F4F50" w:rsidRPr="00BE54A7" w:rsidRDefault="002F4F50" w:rsidP="00CC3B47">
            <w:pPr>
              <w:jc w:val="center"/>
            </w:pPr>
          </w:p>
        </w:tc>
        <w:tc>
          <w:tcPr>
            <w:tcW w:w="831" w:type="dxa"/>
            <w:noWrap/>
          </w:tcPr>
          <w:p w:rsidR="002F4F50" w:rsidRPr="00BE54A7" w:rsidRDefault="002F4F50" w:rsidP="00CC3B47">
            <w:pPr>
              <w:jc w:val="center"/>
            </w:pPr>
            <w:r w:rsidRPr="00BE54A7">
              <w:t>LA</w:t>
            </w:r>
          </w:p>
        </w:tc>
        <w:tc>
          <w:tcPr>
            <w:tcW w:w="1440" w:type="dxa"/>
            <w:noWrap/>
          </w:tcPr>
          <w:p w:rsidR="002F4F50" w:rsidRPr="00BE54A7" w:rsidRDefault="002F4F50" w:rsidP="00CC3B47">
            <w:pPr>
              <w:jc w:val="center"/>
            </w:pPr>
            <w:r w:rsidRPr="00BE54A7">
              <w:t>-38.4 (11.8)</w:t>
            </w:r>
          </w:p>
        </w:tc>
        <w:tc>
          <w:tcPr>
            <w:tcW w:w="1440" w:type="dxa"/>
            <w:noWrap/>
          </w:tcPr>
          <w:p w:rsidR="002F4F50" w:rsidRPr="00BE54A7" w:rsidRDefault="002F4F50" w:rsidP="00CC3B47">
            <w:pPr>
              <w:jc w:val="center"/>
            </w:pPr>
            <w:r w:rsidRPr="00BE54A7">
              <w:t>-37.5 (12.5)</w:t>
            </w:r>
          </w:p>
        </w:tc>
        <w:tc>
          <w:tcPr>
            <w:tcW w:w="1260" w:type="dxa"/>
          </w:tcPr>
          <w:p w:rsidR="002F4F50" w:rsidRPr="00BE54A7" w:rsidRDefault="002F4F50" w:rsidP="00CC3B47">
            <w:pPr>
              <w:jc w:val="center"/>
            </w:pPr>
            <w:r w:rsidRPr="00BE54A7">
              <w:t>3.9 (4.0)</w:t>
            </w:r>
          </w:p>
        </w:tc>
        <w:tc>
          <w:tcPr>
            <w:tcW w:w="1260" w:type="dxa"/>
            <w:noWrap/>
          </w:tcPr>
          <w:p w:rsidR="002F4F50" w:rsidRPr="00BE54A7" w:rsidRDefault="002F4F50" w:rsidP="00CC3B47">
            <w:pPr>
              <w:jc w:val="center"/>
            </w:pPr>
            <w:r w:rsidRPr="00BE54A7">
              <w:t>-0.1 (3.1)</w:t>
            </w:r>
          </w:p>
        </w:tc>
        <w:tc>
          <w:tcPr>
            <w:tcW w:w="1260" w:type="dxa"/>
            <w:noWrap/>
          </w:tcPr>
          <w:p w:rsidR="002F4F50" w:rsidRPr="00BE54A7" w:rsidRDefault="002F4F50" w:rsidP="00CC3B47">
            <w:pPr>
              <w:jc w:val="center"/>
            </w:pPr>
            <w:r w:rsidRPr="00BE54A7">
              <w:t>0.6 (4.6)</w:t>
            </w:r>
          </w:p>
        </w:tc>
        <w:tc>
          <w:tcPr>
            <w:tcW w:w="1260" w:type="dxa"/>
            <w:noWrap/>
          </w:tcPr>
          <w:p w:rsidR="002F4F50" w:rsidRPr="00BE54A7" w:rsidRDefault="002F4F50" w:rsidP="00CC3B47">
            <w:pPr>
              <w:jc w:val="center"/>
            </w:pPr>
            <w:r w:rsidRPr="00BE54A7">
              <w:t>6.4 (5.2)</w:t>
            </w:r>
          </w:p>
        </w:tc>
        <w:tc>
          <w:tcPr>
            <w:tcW w:w="1260" w:type="dxa"/>
          </w:tcPr>
          <w:p w:rsidR="002F4F50" w:rsidRPr="00BE54A7" w:rsidRDefault="002F4F50" w:rsidP="00CC3B47">
            <w:pPr>
              <w:jc w:val="center"/>
            </w:pPr>
            <w:r w:rsidRPr="00BE54A7">
              <w:t>-1.6 (8.2)</w:t>
            </w:r>
          </w:p>
        </w:tc>
      </w:tr>
      <w:tr w:rsidR="00BE54A7" w:rsidRPr="00BE54A7" w:rsidTr="00CC3B47">
        <w:trPr>
          <w:trHeight w:val="217"/>
        </w:trPr>
        <w:tc>
          <w:tcPr>
            <w:tcW w:w="1257" w:type="dxa"/>
            <w:vMerge w:val="restart"/>
            <w:noWrap/>
            <w:vAlign w:val="center"/>
          </w:tcPr>
          <w:p w:rsidR="002F4F50" w:rsidRPr="00BE54A7" w:rsidRDefault="002F4F50" w:rsidP="00CC3B47">
            <w:pPr>
              <w:jc w:val="center"/>
            </w:pPr>
            <w:r w:rsidRPr="00BE54A7">
              <w:t>Running</w:t>
            </w:r>
          </w:p>
        </w:tc>
        <w:tc>
          <w:tcPr>
            <w:tcW w:w="831" w:type="dxa"/>
            <w:noWrap/>
            <w:vAlign w:val="center"/>
          </w:tcPr>
          <w:p w:rsidR="002F4F50" w:rsidRPr="00BE54A7" w:rsidRDefault="002F4F50" w:rsidP="00CC3B47">
            <w:pPr>
              <w:jc w:val="center"/>
            </w:pPr>
            <w:r w:rsidRPr="00BE54A7">
              <w:t>HA</w:t>
            </w:r>
          </w:p>
        </w:tc>
        <w:tc>
          <w:tcPr>
            <w:tcW w:w="1440" w:type="dxa"/>
            <w:noWrap/>
            <w:vAlign w:val="center"/>
          </w:tcPr>
          <w:p w:rsidR="002F4F50" w:rsidRPr="00BE54A7" w:rsidRDefault="002F4F50" w:rsidP="00CC3B47">
            <w:pPr>
              <w:jc w:val="center"/>
            </w:pPr>
            <w:r w:rsidRPr="00BE54A7">
              <w:t>-27.8 (9.8)</w:t>
            </w:r>
          </w:p>
        </w:tc>
        <w:tc>
          <w:tcPr>
            <w:tcW w:w="1440" w:type="dxa"/>
            <w:noWrap/>
            <w:vAlign w:val="center"/>
          </w:tcPr>
          <w:p w:rsidR="002F4F50" w:rsidRPr="00BE54A7" w:rsidRDefault="002F4F50" w:rsidP="00CC3B47">
            <w:pPr>
              <w:jc w:val="center"/>
            </w:pPr>
            <w:r w:rsidRPr="00BE54A7">
              <w:t xml:space="preserve">-25.7 (6.9) </w:t>
            </w:r>
            <w:r w:rsidRPr="00BE54A7">
              <w:rPr>
                <w:vertAlign w:val="superscript"/>
              </w:rPr>
              <w:t>a</w:t>
            </w:r>
          </w:p>
        </w:tc>
        <w:tc>
          <w:tcPr>
            <w:tcW w:w="1260" w:type="dxa"/>
            <w:vAlign w:val="center"/>
          </w:tcPr>
          <w:p w:rsidR="002F4F50" w:rsidRPr="00BE54A7" w:rsidRDefault="002F4F50" w:rsidP="00CC3B47">
            <w:pPr>
              <w:jc w:val="center"/>
            </w:pPr>
            <w:r w:rsidRPr="00BE54A7">
              <w:t>6.0 (4.3)</w:t>
            </w:r>
          </w:p>
        </w:tc>
        <w:tc>
          <w:tcPr>
            <w:tcW w:w="1260" w:type="dxa"/>
            <w:noWrap/>
            <w:vAlign w:val="center"/>
          </w:tcPr>
          <w:p w:rsidR="002F4F50" w:rsidRPr="00BE54A7" w:rsidRDefault="002F4F50" w:rsidP="00CC3B47">
            <w:pPr>
              <w:jc w:val="center"/>
            </w:pPr>
            <w:r w:rsidRPr="00BE54A7">
              <w:t xml:space="preserve">3.0 (4.5) </w:t>
            </w:r>
            <w:r w:rsidRPr="00BE54A7">
              <w:rPr>
                <w:vertAlign w:val="superscript"/>
              </w:rPr>
              <w:t>a</w:t>
            </w:r>
          </w:p>
        </w:tc>
        <w:tc>
          <w:tcPr>
            <w:tcW w:w="1260" w:type="dxa"/>
            <w:noWrap/>
            <w:vAlign w:val="center"/>
          </w:tcPr>
          <w:p w:rsidR="002F4F50" w:rsidRPr="00BE54A7" w:rsidRDefault="002F4F50" w:rsidP="00CC3B47">
            <w:pPr>
              <w:jc w:val="center"/>
            </w:pPr>
            <w:r w:rsidRPr="00BE54A7">
              <w:t>0.2 (6.3)</w:t>
            </w:r>
          </w:p>
        </w:tc>
        <w:tc>
          <w:tcPr>
            <w:tcW w:w="1260" w:type="dxa"/>
            <w:noWrap/>
            <w:vAlign w:val="center"/>
          </w:tcPr>
          <w:p w:rsidR="002F4F50" w:rsidRPr="00BE54A7" w:rsidRDefault="002F4F50" w:rsidP="00CC3B47">
            <w:pPr>
              <w:jc w:val="center"/>
            </w:pPr>
            <w:r w:rsidRPr="00BE54A7">
              <w:t>6.4 (3.0)</w:t>
            </w:r>
          </w:p>
        </w:tc>
        <w:tc>
          <w:tcPr>
            <w:tcW w:w="1260" w:type="dxa"/>
            <w:vAlign w:val="center"/>
          </w:tcPr>
          <w:p w:rsidR="002F4F50" w:rsidRPr="00BE54A7" w:rsidRDefault="002F4F50" w:rsidP="00CC3B47">
            <w:pPr>
              <w:jc w:val="center"/>
            </w:pPr>
            <w:r w:rsidRPr="00BE54A7">
              <w:t>-0.2 (3.6)</w:t>
            </w:r>
          </w:p>
        </w:tc>
      </w:tr>
      <w:tr w:rsidR="00BE54A7" w:rsidRPr="00BE54A7" w:rsidTr="00CC3B47">
        <w:trPr>
          <w:trHeight w:val="217"/>
        </w:trPr>
        <w:tc>
          <w:tcPr>
            <w:tcW w:w="1257" w:type="dxa"/>
            <w:vMerge/>
            <w:tcBorders>
              <w:bottom w:val="single" w:sz="4" w:space="0" w:color="auto"/>
            </w:tcBorders>
          </w:tcPr>
          <w:p w:rsidR="002F4F50" w:rsidRPr="00BE54A7" w:rsidRDefault="002F4F50" w:rsidP="00CC3B47">
            <w:pPr>
              <w:jc w:val="center"/>
            </w:pPr>
          </w:p>
        </w:tc>
        <w:tc>
          <w:tcPr>
            <w:tcW w:w="831" w:type="dxa"/>
            <w:tcBorders>
              <w:bottom w:val="single" w:sz="4" w:space="0" w:color="auto"/>
            </w:tcBorders>
            <w:noWrap/>
          </w:tcPr>
          <w:p w:rsidR="002F4F50" w:rsidRPr="00BE54A7" w:rsidRDefault="002F4F50" w:rsidP="00CC3B47">
            <w:pPr>
              <w:jc w:val="center"/>
            </w:pPr>
            <w:r w:rsidRPr="00BE54A7">
              <w:t>LA</w:t>
            </w:r>
          </w:p>
        </w:tc>
        <w:tc>
          <w:tcPr>
            <w:tcW w:w="1440" w:type="dxa"/>
            <w:tcBorders>
              <w:bottom w:val="single" w:sz="4" w:space="0" w:color="auto"/>
            </w:tcBorders>
            <w:noWrap/>
          </w:tcPr>
          <w:p w:rsidR="002F4F50" w:rsidRPr="00BE54A7" w:rsidRDefault="002F4F50" w:rsidP="00CC3B47">
            <w:pPr>
              <w:jc w:val="center"/>
            </w:pPr>
            <w:r w:rsidRPr="00BE54A7">
              <w:t>-33.2 (10.7)</w:t>
            </w:r>
          </w:p>
        </w:tc>
        <w:tc>
          <w:tcPr>
            <w:tcW w:w="1440" w:type="dxa"/>
            <w:tcBorders>
              <w:bottom w:val="single" w:sz="4" w:space="0" w:color="auto"/>
            </w:tcBorders>
            <w:noWrap/>
          </w:tcPr>
          <w:p w:rsidR="002F4F50" w:rsidRPr="00BE54A7" w:rsidRDefault="002F4F50" w:rsidP="00CC3B47">
            <w:pPr>
              <w:jc w:val="center"/>
            </w:pPr>
            <w:r w:rsidRPr="00BE54A7">
              <w:t>-34.2 (9.7)</w:t>
            </w:r>
          </w:p>
        </w:tc>
        <w:tc>
          <w:tcPr>
            <w:tcW w:w="1260" w:type="dxa"/>
            <w:tcBorders>
              <w:bottom w:val="single" w:sz="4" w:space="0" w:color="auto"/>
            </w:tcBorders>
          </w:tcPr>
          <w:p w:rsidR="002F4F50" w:rsidRPr="00BE54A7" w:rsidRDefault="002F4F50" w:rsidP="00CC3B47">
            <w:pPr>
              <w:jc w:val="center"/>
            </w:pPr>
            <w:r w:rsidRPr="00BE54A7">
              <w:t>1.3 (4.9)</w:t>
            </w:r>
          </w:p>
        </w:tc>
        <w:tc>
          <w:tcPr>
            <w:tcW w:w="1260" w:type="dxa"/>
            <w:tcBorders>
              <w:bottom w:val="single" w:sz="4" w:space="0" w:color="auto"/>
            </w:tcBorders>
            <w:noWrap/>
          </w:tcPr>
          <w:p w:rsidR="002F4F50" w:rsidRPr="00BE54A7" w:rsidRDefault="002F4F50" w:rsidP="00CC3B47">
            <w:pPr>
              <w:jc w:val="center"/>
            </w:pPr>
            <w:r w:rsidRPr="00BE54A7">
              <w:t>-2.3 (4.3)</w:t>
            </w:r>
          </w:p>
        </w:tc>
        <w:tc>
          <w:tcPr>
            <w:tcW w:w="1260" w:type="dxa"/>
            <w:tcBorders>
              <w:bottom w:val="single" w:sz="4" w:space="0" w:color="auto"/>
            </w:tcBorders>
            <w:noWrap/>
          </w:tcPr>
          <w:p w:rsidR="002F4F50" w:rsidRPr="00BE54A7" w:rsidRDefault="002F4F50" w:rsidP="00CC3B47">
            <w:pPr>
              <w:jc w:val="center"/>
            </w:pPr>
            <w:r w:rsidRPr="00BE54A7">
              <w:t>-1.6 (4.3)</w:t>
            </w:r>
          </w:p>
        </w:tc>
        <w:tc>
          <w:tcPr>
            <w:tcW w:w="1260" w:type="dxa"/>
            <w:tcBorders>
              <w:bottom w:val="single" w:sz="4" w:space="0" w:color="auto"/>
            </w:tcBorders>
            <w:noWrap/>
          </w:tcPr>
          <w:p w:rsidR="002F4F50" w:rsidRPr="00BE54A7" w:rsidRDefault="002F4F50" w:rsidP="00CC3B47">
            <w:pPr>
              <w:jc w:val="center"/>
            </w:pPr>
            <w:r w:rsidRPr="00BE54A7">
              <w:t>7.7 (5.2)</w:t>
            </w:r>
          </w:p>
        </w:tc>
        <w:tc>
          <w:tcPr>
            <w:tcW w:w="1260" w:type="dxa"/>
            <w:tcBorders>
              <w:bottom w:val="single" w:sz="4" w:space="0" w:color="auto"/>
            </w:tcBorders>
          </w:tcPr>
          <w:p w:rsidR="002F4F50" w:rsidRPr="00BE54A7" w:rsidRDefault="002F4F50" w:rsidP="00CC3B47">
            <w:pPr>
              <w:jc w:val="center"/>
            </w:pPr>
            <w:r w:rsidRPr="00BE54A7">
              <w:t>-1.1 (5.5)</w:t>
            </w:r>
          </w:p>
        </w:tc>
      </w:tr>
      <w:tr w:rsidR="00BE54A7" w:rsidRPr="00BE54A7" w:rsidTr="00CC3B47">
        <w:trPr>
          <w:trHeight w:val="217"/>
        </w:trPr>
        <w:tc>
          <w:tcPr>
            <w:tcW w:w="1257" w:type="dxa"/>
            <w:vMerge w:val="restart"/>
            <w:tcBorders>
              <w:top w:val="single" w:sz="4" w:space="0" w:color="auto"/>
            </w:tcBorders>
            <w:noWrap/>
          </w:tcPr>
          <w:p w:rsidR="002F4F50" w:rsidRPr="00BE54A7" w:rsidRDefault="002F4F50" w:rsidP="00CC3B47">
            <w:pPr>
              <w:jc w:val="center"/>
            </w:pPr>
            <w:r w:rsidRPr="00BE54A7">
              <w:t>Stepping</w:t>
            </w:r>
          </w:p>
        </w:tc>
        <w:tc>
          <w:tcPr>
            <w:tcW w:w="831" w:type="dxa"/>
            <w:tcBorders>
              <w:top w:val="single" w:sz="4" w:space="0" w:color="auto"/>
            </w:tcBorders>
            <w:noWrap/>
          </w:tcPr>
          <w:p w:rsidR="002F4F50" w:rsidRPr="00BE54A7" w:rsidRDefault="002F4F50" w:rsidP="00CC3B47">
            <w:pPr>
              <w:jc w:val="center"/>
            </w:pPr>
            <w:r w:rsidRPr="00BE54A7">
              <w:t>HA</w:t>
            </w:r>
          </w:p>
        </w:tc>
        <w:tc>
          <w:tcPr>
            <w:tcW w:w="1440" w:type="dxa"/>
            <w:tcBorders>
              <w:top w:val="single" w:sz="4" w:space="0" w:color="auto"/>
            </w:tcBorders>
            <w:noWrap/>
          </w:tcPr>
          <w:p w:rsidR="002F4F50" w:rsidRPr="00BE54A7" w:rsidRDefault="002F4F50" w:rsidP="00CC3B47">
            <w:pPr>
              <w:jc w:val="center"/>
            </w:pPr>
            <w:r w:rsidRPr="00BE54A7">
              <w:t>-24.7 (10.4)</w:t>
            </w:r>
          </w:p>
        </w:tc>
        <w:tc>
          <w:tcPr>
            <w:tcW w:w="1440" w:type="dxa"/>
            <w:tcBorders>
              <w:top w:val="single" w:sz="4" w:space="0" w:color="auto"/>
            </w:tcBorders>
            <w:noWrap/>
          </w:tcPr>
          <w:p w:rsidR="002F4F50" w:rsidRPr="00BE54A7" w:rsidRDefault="002F4F50" w:rsidP="00CC3B47">
            <w:pPr>
              <w:jc w:val="center"/>
            </w:pPr>
            <w:r w:rsidRPr="00BE54A7">
              <w:t>-28.3 (8.4)</w:t>
            </w:r>
          </w:p>
        </w:tc>
        <w:tc>
          <w:tcPr>
            <w:tcW w:w="1260" w:type="dxa"/>
            <w:tcBorders>
              <w:top w:val="single" w:sz="4" w:space="0" w:color="auto"/>
            </w:tcBorders>
          </w:tcPr>
          <w:p w:rsidR="002F4F50" w:rsidRPr="00BE54A7" w:rsidRDefault="002F4F50" w:rsidP="00CC3B47">
            <w:pPr>
              <w:jc w:val="center"/>
            </w:pPr>
            <w:r w:rsidRPr="00BE54A7">
              <w:t xml:space="preserve">3.1 (2.9) </w:t>
            </w:r>
            <w:r w:rsidRPr="00BE54A7">
              <w:rPr>
                <w:vertAlign w:val="superscript"/>
              </w:rPr>
              <w:t>d</w:t>
            </w:r>
          </w:p>
        </w:tc>
        <w:tc>
          <w:tcPr>
            <w:tcW w:w="1260" w:type="dxa"/>
            <w:tcBorders>
              <w:top w:val="single" w:sz="4" w:space="0" w:color="auto"/>
            </w:tcBorders>
            <w:noWrap/>
          </w:tcPr>
          <w:p w:rsidR="002F4F50" w:rsidRPr="00BE54A7" w:rsidRDefault="002F4F50" w:rsidP="00CC3B47">
            <w:pPr>
              <w:jc w:val="center"/>
            </w:pPr>
            <w:r w:rsidRPr="00BE54A7">
              <w:t>-1.3 (3.0)</w:t>
            </w:r>
          </w:p>
        </w:tc>
        <w:tc>
          <w:tcPr>
            <w:tcW w:w="1260" w:type="dxa"/>
            <w:tcBorders>
              <w:top w:val="single" w:sz="4" w:space="0" w:color="auto"/>
            </w:tcBorders>
            <w:noWrap/>
          </w:tcPr>
          <w:p w:rsidR="002F4F50" w:rsidRPr="00BE54A7" w:rsidRDefault="002F4F50" w:rsidP="00CC3B47">
            <w:pPr>
              <w:jc w:val="center"/>
            </w:pPr>
            <w:r w:rsidRPr="00BE54A7">
              <w:t>4.2 (7.9)</w:t>
            </w:r>
          </w:p>
        </w:tc>
        <w:tc>
          <w:tcPr>
            <w:tcW w:w="1260" w:type="dxa"/>
            <w:tcBorders>
              <w:top w:val="single" w:sz="4" w:space="0" w:color="auto"/>
            </w:tcBorders>
            <w:noWrap/>
          </w:tcPr>
          <w:p w:rsidR="002F4F50" w:rsidRPr="00BE54A7" w:rsidRDefault="002F4F50" w:rsidP="00CC3B47">
            <w:pPr>
              <w:jc w:val="center"/>
            </w:pPr>
            <w:r w:rsidRPr="00BE54A7">
              <w:t>6.2 (3.7)</w:t>
            </w:r>
          </w:p>
        </w:tc>
        <w:tc>
          <w:tcPr>
            <w:tcW w:w="1260" w:type="dxa"/>
            <w:tcBorders>
              <w:top w:val="single" w:sz="4" w:space="0" w:color="auto"/>
            </w:tcBorders>
          </w:tcPr>
          <w:p w:rsidR="002F4F50" w:rsidRPr="00BE54A7" w:rsidRDefault="002F4F50" w:rsidP="00CC3B47">
            <w:pPr>
              <w:jc w:val="center"/>
            </w:pPr>
            <w:r w:rsidRPr="00BE54A7">
              <w:t>-1.5 (3.2)</w:t>
            </w:r>
          </w:p>
        </w:tc>
      </w:tr>
      <w:tr w:rsidR="00BE54A7" w:rsidRPr="00BE54A7" w:rsidTr="00CC3B47">
        <w:trPr>
          <w:trHeight w:val="217"/>
        </w:trPr>
        <w:tc>
          <w:tcPr>
            <w:tcW w:w="1257" w:type="dxa"/>
            <w:vMerge/>
            <w:vAlign w:val="center"/>
          </w:tcPr>
          <w:p w:rsidR="002F4F50" w:rsidRPr="00BE54A7" w:rsidRDefault="002F4F50" w:rsidP="00CC3B47">
            <w:pPr>
              <w:jc w:val="center"/>
            </w:pPr>
          </w:p>
        </w:tc>
        <w:tc>
          <w:tcPr>
            <w:tcW w:w="831" w:type="dxa"/>
            <w:noWrap/>
            <w:vAlign w:val="center"/>
          </w:tcPr>
          <w:p w:rsidR="002F4F50" w:rsidRPr="00BE54A7" w:rsidRDefault="002F4F50" w:rsidP="00CC3B47">
            <w:pPr>
              <w:jc w:val="center"/>
            </w:pPr>
            <w:r w:rsidRPr="00BE54A7">
              <w:t>LA</w:t>
            </w:r>
          </w:p>
        </w:tc>
        <w:tc>
          <w:tcPr>
            <w:tcW w:w="1440" w:type="dxa"/>
            <w:noWrap/>
            <w:vAlign w:val="center"/>
          </w:tcPr>
          <w:p w:rsidR="002F4F50" w:rsidRPr="00BE54A7" w:rsidRDefault="002F4F50" w:rsidP="00CC3B47">
            <w:pPr>
              <w:jc w:val="center"/>
            </w:pPr>
            <w:r w:rsidRPr="00BE54A7">
              <w:t>-34.2 (12.4)</w:t>
            </w:r>
          </w:p>
        </w:tc>
        <w:tc>
          <w:tcPr>
            <w:tcW w:w="1440" w:type="dxa"/>
            <w:noWrap/>
            <w:vAlign w:val="center"/>
          </w:tcPr>
          <w:p w:rsidR="002F4F50" w:rsidRPr="00BE54A7" w:rsidRDefault="002F4F50" w:rsidP="00CC3B47">
            <w:pPr>
              <w:jc w:val="center"/>
            </w:pPr>
            <w:r w:rsidRPr="00BE54A7">
              <w:t>-37.4 (11.9)</w:t>
            </w:r>
          </w:p>
        </w:tc>
        <w:tc>
          <w:tcPr>
            <w:tcW w:w="1260" w:type="dxa"/>
            <w:vAlign w:val="center"/>
          </w:tcPr>
          <w:p w:rsidR="002F4F50" w:rsidRPr="00BE54A7" w:rsidRDefault="002F4F50" w:rsidP="00CC3B47">
            <w:pPr>
              <w:jc w:val="center"/>
            </w:pPr>
            <w:r w:rsidRPr="00BE54A7">
              <w:t>3.5 (3.8)</w:t>
            </w:r>
          </w:p>
        </w:tc>
        <w:tc>
          <w:tcPr>
            <w:tcW w:w="1260" w:type="dxa"/>
            <w:noWrap/>
            <w:vAlign w:val="center"/>
          </w:tcPr>
          <w:p w:rsidR="002F4F50" w:rsidRPr="00BE54A7" w:rsidRDefault="002F4F50" w:rsidP="00CC3B47">
            <w:pPr>
              <w:jc w:val="center"/>
            </w:pPr>
            <w:r w:rsidRPr="00BE54A7">
              <w:t>-1.8 (0.86)</w:t>
            </w:r>
          </w:p>
        </w:tc>
        <w:tc>
          <w:tcPr>
            <w:tcW w:w="1260" w:type="dxa"/>
            <w:noWrap/>
            <w:vAlign w:val="center"/>
          </w:tcPr>
          <w:p w:rsidR="002F4F50" w:rsidRPr="00BE54A7" w:rsidRDefault="002F4F50" w:rsidP="00CC3B47">
            <w:pPr>
              <w:jc w:val="center"/>
            </w:pPr>
            <w:r w:rsidRPr="00BE54A7">
              <w:t>-0.13 (4.6)</w:t>
            </w:r>
          </w:p>
        </w:tc>
        <w:tc>
          <w:tcPr>
            <w:tcW w:w="1260" w:type="dxa"/>
            <w:noWrap/>
            <w:vAlign w:val="center"/>
          </w:tcPr>
          <w:p w:rsidR="002F4F50" w:rsidRPr="00BE54A7" w:rsidRDefault="002F4F50" w:rsidP="00CC3B47">
            <w:pPr>
              <w:jc w:val="center"/>
            </w:pPr>
            <w:r w:rsidRPr="00BE54A7">
              <w:t>7.7 (5.9)</w:t>
            </w:r>
          </w:p>
        </w:tc>
        <w:tc>
          <w:tcPr>
            <w:tcW w:w="1260" w:type="dxa"/>
            <w:vAlign w:val="center"/>
          </w:tcPr>
          <w:p w:rsidR="002F4F50" w:rsidRPr="00BE54A7" w:rsidRDefault="002F4F50" w:rsidP="00CC3B47">
            <w:pPr>
              <w:jc w:val="center"/>
            </w:pPr>
            <w:r w:rsidRPr="00BE54A7">
              <w:t>-1.7 (5.1)</w:t>
            </w:r>
          </w:p>
        </w:tc>
      </w:tr>
      <w:tr w:rsidR="00BE54A7" w:rsidRPr="00BE54A7" w:rsidTr="00CC3B47">
        <w:trPr>
          <w:trHeight w:val="217"/>
        </w:trPr>
        <w:tc>
          <w:tcPr>
            <w:tcW w:w="1257" w:type="dxa"/>
            <w:vMerge w:val="restart"/>
            <w:noWrap/>
            <w:vAlign w:val="center"/>
          </w:tcPr>
          <w:p w:rsidR="002F4F50" w:rsidRPr="00BE54A7" w:rsidRDefault="002F4F50" w:rsidP="00CC3B47">
            <w:pPr>
              <w:jc w:val="center"/>
            </w:pPr>
            <w:r w:rsidRPr="00BE54A7">
              <w:t>Landing</w:t>
            </w:r>
          </w:p>
        </w:tc>
        <w:tc>
          <w:tcPr>
            <w:tcW w:w="831" w:type="dxa"/>
            <w:noWrap/>
            <w:vAlign w:val="center"/>
          </w:tcPr>
          <w:p w:rsidR="002F4F50" w:rsidRPr="00BE54A7" w:rsidRDefault="002F4F50" w:rsidP="00CC3B47">
            <w:pPr>
              <w:jc w:val="center"/>
            </w:pPr>
            <w:r w:rsidRPr="00BE54A7">
              <w:t>HA</w:t>
            </w:r>
          </w:p>
        </w:tc>
        <w:tc>
          <w:tcPr>
            <w:tcW w:w="1440" w:type="dxa"/>
            <w:noWrap/>
            <w:vAlign w:val="center"/>
          </w:tcPr>
          <w:p w:rsidR="002F4F50" w:rsidRPr="00BE54A7" w:rsidRDefault="002F4F50" w:rsidP="00CC3B47">
            <w:pPr>
              <w:jc w:val="center"/>
            </w:pPr>
            <w:r w:rsidRPr="00BE54A7">
              <w:t>-25.8 (8.2)</w:t>
            </w:r>
          </w:p>
        </w:tc>
        <w:tc>
          <w:tcPr>
            <w:tcW w:w="1440" w:type="dxa"/>
            <w:noWrap/>
            <w:vAlign w:val="center"/>
          </w:tcPr>
          <w:p w:rsidR="002F4F50" w:rsidRPr="00BE54A7" w:rsidRDefault="002F4F50" w:rsidP="00CC3B47">
            <w:pPr>
              <w:jc w:val="center"/>
            </w:pPr>
            <w:r w:rsidRPr="00BE54A7">
              <w:t>-27.1 (8.5)</w:t>
            </w:r>
          </w:p>
        </w:tc>
        <w:tc>
          <w:tcPr>
            <w:tcW w:w="1260" w:type="dxa"/>
            <w:vAlign w:val="center"/>
          </w:tcPr>
          <w:p w:rsidR="002F4F50" w:rsidRPr="00BE54A7" w:rsidRDefault="002F4F50" w:rsidP="00CC3B47">
            <w:pPr>
              <w:jc w:val="center"/>
            </w:pPr>
            <w:r w:rsidRPr="00BE54A7">
              <w:t>2.4 (2.3)</w:t>
            </w:r>
          </w:p>
        </w:tc>
        <w:tc>
          <w:tcPr>
            <w:tcW w:w="1260" w:type="dxa"/>
            <w:noWrap/>
            <w:vAlign w:val="center"/>
          </w:tcPr>
          <w:p w:rsidR="002F4F50" w:rsidRPr="00BE54A7" w:rsidRDefault="002F4F50" w:rsidP="00CC3B47">
            <w:pPr>
              <w:jc w:val="center"/>
            </w:pPr>
            <w:r w:rsidRPr="00BE54A7">
              <w:t>-0.72 (3.8)</w:t>
            </w:r>
          </w:p>
        </w:tc>
        <w:tc>
          <w:tcPr>
            <w:tcW w:w="1260" w:type="dxa"/>
            <w:noWrap/>
            <w:vAlign w:val="center"/>
          </w:tcPr>
          <w:p w:rsidR="002F4F50" w:rsidRPr="00BE54A7" w:rsidRDefault="002F4F50" w:rsidP="00CC3B47">
            <w:pPr>
              <w:jc w:val="center"/>
            </w:pPr>
            <w:r w:rsidRPr="00BE54A7">
              <w:t>-3.4 (6.4)</w:t>
            </w:r>
          </w:p>
        </w:tc>
        <w:tc>
          <w:tcPr>
            <w:tcW w:w="1260" w:type="dxa"/>
            <w:noWrap/>
            <w:vAlign w:val="center"/>
          </w:tcPr>
          <w:p w:rsidR="002F4F50" w:rsidRPr="00BE54A7" w:rsidRDefault="002F4F50" w:rsidP="00CC3B47">
            <w:pPr>
              <w:jc w:val="center"/>
            </w:pPr>
            <w:r w:rsidRPr="00BE54A7">
              <w:t>-3.2 (9.1)</w:t>
            </w:r>
          </w:p>
        </w:tc>
        <w:tc>
          <w:tcPr>
            <w:tcW w:w="1260" w:type="dxa"/>
            <w:vAlign w:val="center"/>
          </w:tcPr>
          <w:p w:rsidR="002F4F50" w:rsidRPr="00BE54A7" w:rsidRDefault="002F4F50" w:rsidP="00CC3B47">
            <w:pPr>
              <w:jc w:val="center"/>
            </w:pPr>
            <w:r w:rsidRPr="00BE54A7">
              <w:t>-6.7 (9.4)</w:t>
            </w:r>
          </w:p>
        </w:tc>
      </w:tr>
      <w:tr w:rsidR="00BE54A7" w:rsidRPr="00BE54A7" w:rsidTr="00CC3B47">
        <w:trPr>
          <w:trHeight w:val="217"/>
        </w:trPr>
        <w:tc>
          <w:tcPr>
            <w:tcW w:w="1257" w:type="dxa"/>
            <w:vMerge/>
            <w:tcBorders>
              <w:bottom w:val="single" w:sz="4" w:space="0" w:color="auto"/>
            </w:tcBorders>
            <w:vAlign w:val="center"/>
          </w:tcPr>
          <w:p w:rsidR="002F4F50" w:rsidRPr="00BE54A7" w:rsidRDefault="002F4F50" w:rsidP="00CC3B47">
            <w:pPr>
              <w:jc w:val="center"/>
            </w:pPr>
          </w:p>
        </w:tc>
        <w:tc>
          <w:tcPr>
            <w:tcW w:w="831" w:type="dxa"/>
            <w:tcBorders>
              <w:bottom w:val="single" w:sz="4" w:space="0" w:color="auto"/>
            </w:tcBorders>
            <w:noWrap/>
            <w:vAlign w:val="center"/>
          </w:tcPr>
          <w:p w:rsidR="002F4F50" w:rsidRPr="00BE54A7" w:rsidRDefault="002F4F50" w:rsidP="00CC3B47">
            <w:pPr>
              <w:jc w:val="center"/>
            </w:pPr>
            <w:r w:rsidRPr="00BE54A7">
              <w:t>LA</w:t>
            </w:r>
          </w:p>
        </w:tc>
        <w:tc>
          <w:tcPr>
            <w:tcW w:w="1440" w:type="dxa"/>
            <w:tcBorders>
              <w:bottom w:val="single" w:sz="4" w:space="0" w:color="auto"/>
            </w:tcBorders>
            <w:noWrap/>
            <w:vAlign w:val="center"/>
          </w:tcPr>
          <w:p w:rsidR="002F4F50" w:rsidRPr="00BE54A7" w:rsidRDefault="002F4F50" w:rsidP="00CC3B47">
            <w:pPr>
              <w:jc w:val="center"/>
            </w:pPr>
            <w:r w:rsidRPr="00BE54A7">
              <w:t>-33.9 (13.0)</w:t>
            </w:r>
          </w:p>
        </w:tc>
        <w:tc>
          <w:tcPr>
            <w:tcW w:w="1440" w:type="dxa"/>
            <w:tcBorders>
              <w:bottom w:val="single" w:sz="4" w:space="0" w:color="auto"/>
            </w:tcBorders>
            <w:noWrap/>
            <w:vAlign w:val="center"/>
          </w:tcPr>
          <w:p w:rsidR="002F4F50" w:rsidRPr="00BE54A7" w:rsidRDefault="002F4F50" w:rsidP="00CC3B47">
            <w:pPr>
              <w:jc w:val="center"/>
            </w:pPr>
            <w:r w:rsidRPr="00BE54A7">
              <w:t>-37.1 (12.3)</w:t>
            </w:r>
          </w:p>
        </w:tc>
        <w:tc>
          <w:tcPr>
            <w:tcW w:w="1260" w:type="dxa"/>
            <w:tcBorders>
              <w:bottom w:val="single" w:sz="4" w:space="0" w:color="auto"/>
            </w:tcBorders>
            <w:vAlign w:val="center"/>
          </w:tcPr>
          <w:p w:rsidR="002F4F50" w:rsidRPr="00BE54A7" w:rsidRDefault="002F4F50" w:rsidP="00CC3B47">
            <w:pPr>
              <w:jc w:val="center"/>
            </w:pPr>
            <w:r w:rsidRPr="00BE54A7">
              <w:t>0.5 (0.9)</w:t>
            </w:r>
          </w:p>
        </w:tc>
        <w:tc>
          <w:tcPr>
            <w:tcW w:w="1260" w:type="dxa"/>
            <w:tcBorders>
              <w:bottom w:val="single" w:sz="4" w:space="0" w:color="auto"/>
            </w:tcBorders>
            <w:noWrap/>
            <w:vAlign w:val="center"/>
          </w:tcPr>
          <w:p w:rsidR="002F4F50" w:rsidRPr="00BE54A7" w:rsidRDefault="002F4F50" w:rsidP="00CC3B47">
            <w:pPr>
              <w:jc w:val="center"/>
            </w:pPr>
            <w:r w:rsidRPr="00BE54A7">
              <w:t>-1.8 (1.3)</w:t>
            </w:r>
          </w:p>
        </w:tc>
        <w:tc>
          <w:tcPr>
            <w:tcW w:w="1260" w:type="dxa"/>
            <w:tcBorders>
              <w:bottom w:val="single" w:sz="4" w:space="0" w:color="auto"/>
            </w:tcBorders>
            <w:noWrap/>
            <w:vAlign w:val="center"/>
          </w:tcPr>
          <w:p w:rsidR="002F4F50" w:rsidRPr="00BE54A7" w:rsidRDefault="002F4F50" w:rsidP="00CC3B47">
            <w:pPr>
              <w:jc w:val="center"/>
            </w:pPr>
            <w:r w:rsidRPr="00BE54A7">
              <w:t>-8.0 (5.2)</w:t>
            </w:r>
          </w:p>
        </w:tc>
        <w:tc>
          <w:tcPr>
            <w:tcW w:w="1260" w:type="dxa"/>
            <w:tcBorders>
              <w:bottom w:val="single" w:sz="4" w:space="0" w:color="auto"/>
            </w:tcBorders>
            <w:noWrap/>
            <w:vAlign w:val="center"/>
          </w:tcPr>
          <w:p w:rsidR="002F4F50" w:rsidRPr="00BE54A7" w:rsidRDefault="002F4F50" w:rsidP="00CC3B47">
            <w:pPr>
              <w:jc w:val="center"/>
            </w:pPr>
            <w:r w:rsidRPr="00BE54A7">
              <w:t>-1.1 (4.2)</w:t>
            </w:r>
          </w:p>
        </w:tc>
        <w:tc>
          <w:tcPr>
            <w:tcW w:w="1260" w:type="dxa"/>
            <w:tcBorders>
              <w:bottom w:val="single" w:sz="4" w:space="0" w:color="auto"/>
            </w:tcBorders>
            <w:vAlign w:val="center"/>
          </w:tcPr>
          <w:p w:rsidR="002F4F50" w:rsidRPr="00BE54A7" w:rsidRDefault="002F4F50" w:rsidP="00CC3B47">
            <w:pPr>
              <w:jc w:val="center"/>
            </w:pPr>
            <w:r w:rsidRPr="00BE54A7">
              <w:t>-3.8 (4.2)</w:t>
            </w:r>
          </w:p>
        </w:tc>
      </w:tr>
    </w:tbl>
    <w:p w:rsidR="002F4F50" w:rsidRPr="00BE54A7" w:rsidRDefault="002F4F50" w:rsidP="002F4F50">
      <w:pPr>
        <w:ind w:left="720" w:hanging="720"/>
      </w:pPr>
      <w:r w:rsidRPr="00BE54A7">
        <w:t xml:space="preserve">Note: </w:t>
      </w:r>
      <w:proofErr w:type="spellStart"/>
      <w:r w:rsidRPr="00BE54A7">
        <w:t>Inv</w:t>
      </w:r>
      <w:proofErr w:type="spellEnd"/>
      <w:r w:rsidRPr="00BE54A7">
        <w:t xml:space="preserve"> – Inversion</w:t>
      </w:r>
    </w:p>
    <w:p w:rsidR="002F4F50" w:rsidRPr="00BE54A7" w:rsidRDefault="002F4F50" w:rsidP="002F4F50">
      <w:pPr>
        <w:ind w:left="720" w:hanging="720"/>
      </w:pPr>
      <w:proofErr w:type="spellStart"/>
      <w:r w:rsidRPr="00BE54A7">
        <w:t>Ev</w:t>
      </w:r>
      <w:proofErr w:type="spellEnd"/>
      <w:r w:rsidRPr="00BE54A7">
        <w:t xml:space="preserve"> – Eversion</w:t>
      </w:r>
    </w:p>
    <w:p w:rsidR="002F4F50" w:rsidRPr="00BE54A7" w:rsidRDefault="002F4F50" w:rsidP="002F4F50">
      <w:pPr>
        <w:ind w:left="720" w:hanging="720"/>
      </w:pPr>
      <w:r w:rsidRPr="00BE54A7">
        <w:t>IR – Internal Rotation</w:t>
      </w:r>
    </w:p>
    <w:p w:rsidR="002F4F50" w:rsidRPr="00BE54A7" w:rsidRDefault="002F4F50" w:rsidP="002F4F50">
      <w:pPr>
        <w:ind w:left="720" w:hanging="720"/>
      </w:pPr>
      <w:r w:rsidRPr="00BE54A7">
        <w:t>ER – External Rotation</w:t>
      </w:r>
    </w:p>
    <w:p w:rsidR="002F4F50" w:rsidRPr="00BE54A7" w:rsidRDefault="002F4F50" w:rsidP="002F4F50">
      <w:pPr>
        <w:ind w:left="720" w:hanging="720"/>
      </w:pPr>
      <w:proofErr w:type="gramStart"/>
      <w:r w:rsidRPr="00BE54A7">
        <w:rPr>
          <w:vertAlign w:val="subscript"/>
        </w:rPr>
        <w:t>max</w:t>
      </w:r>
      <w:proofErr w:type="gramEnd"/>
      <w:r w:rsidRPr="00BE54A7">
        <w:t xml:space="preserve"> – Peak</w:t>
      </w:r>
    </w:p>
    <w:p w:rsidR="002F4F50" w:rsidRPr="00BE54A7" w:rsidRDefault="002F4F50" w:rsidP="002F4F50">
      <w:pPr>
        <w:ind w:left="720" w:hanging="720"/>
      </w:pPr>
      <w:proofErr w:type="spellStart"/>
      <w:proofErr w:type="gramStart"/>
      <w:r w:rsidRPr="00BE54A7">
        <w:rPr>
          <w:vertAlign w:val="subscript"/>
        </w:rPr>
        <w:t>exc</w:t>
      </w:r>
      <w:proofErr w:type="spellEnd"/>
      <w:proofErr w:type="gramEnd"/>
      <w:r w:rsidRPr="00BE54A7">
        <w:t xml:space="preserve"> – Excursion</w:t>
      </w:r>
    </w:p>
    <w:p w:rsidR="002F4F50" w:rsidRPr="00BE54A7" w:rsidRDefault="002F4F50" w:rsidP="002F4F50">
      <w:pPr>
        <w:ind w:left="720" w:hanging="720"/>
      </w:pPr>
      <w:r w:rsidRPr="00BE54A7">
        <w:rPr>
          <w:vertAlign w:val="subscript"/>
        </w:rPr>
        <w:t>HS</w:t>
      </w:r>
      <w:r w:rsidRPr="00BE54A7">
        <w:t xml:space="preserve"> – Heel Strike</w:t>
      </w:r>
    </w:p>
    <w:p w:rsidR="002F4F50" w:rsidRPr="00BE54A7" w:rsidRDefault="002F4F50" w:rsidP="002F4F50">
      <w:pPr>
        <w:ind w:left="720" w:hanging="720"/>
      </w:pPr>
      <w:proofErr w:type="gramStart"/>
      <w:r w:rsidRPr="00BE54A7">
        <w:rPr>
          <w:vertAlign w:val="superscript"/>
        </w:rPr>
        <w:t>a</w:t>
      </w:r>
      <w:proofErr w:type="gramEnd"/>
      <w:r w:rsidRPr="00BE54A7">
        <w:t xml:space="preserve"> Significant group effect between HA and LA groups</w:t>
      </w:r>
    </w:p>
    <w:p w:rsidR="002F4F50" w:rsidRPr="00BE54A7" w:rsidRDefault="002F4F50" w:rsidP="002F4F50">
      <w:pPr>
        <w:ind w:left="720" w:hanging="720"/>
      </w:pPr>
      <w:proofErr w:type="gramStart"/>
      <w:r w:rsidRPr="00BE54A7">
        <w:rPr>
          <w:vertAlign w:val="superscript"/>
        </w:rPr>
        <w:t>b</w:t>
      </w:r>
      <w:proofErr w:type="gramEnd"/>
      <w:r w:rsidRPr="00BE54A7">
        <w:t xml:space="preserve"> Significant movement effect between walking and running</w:t>
      </w:r>
    </w:p>
    <w:p w:rsidR="002F4F50" w:rsidRPr="00BE54A7" w:rsidRDefault="002F4F50" w:rsidP="002F4F50">
      <w:pPr>
        <w:ind w:left="720" w:hanging="720"/>
      </w:pPr>
      <w:r w:rsidRPr="00BE54A7">
        <w:rPr>
          <w:vertAlign w:val="superscript"/>
        </w:rPr>
        <w:t>*</w:t>
      </w:r>
      <w:r w:rsidRPr="00BE54A7">
        <w:t xml:space="preserve"> Significant group x condition interaction</w:t>
      </w:r>
    </w:p>
    <w:p w:rsidR="002F4F50" w:rsidRPr="00BE54A7" w:rsidRDefault="002F4F50" w:rsidP="002C5E34">
      <w:pPr>
        <w:ind w:left="720" w:hanging="720"/>
        <w:sectPr w:rsidR="002F4F50" w:rsidRPr="00BE54A7" w:rsidSect="00974277">
          <w:pgSz w:w="15840" w:h="12240" w:orient="landscape"/>
          <w:pgMar w:top="1440" w:right="1440" w:bottom="1440" w:left="1440" w:header="720" w:footer="720" w:gutter="0"/>
          <w:cols w:space="720"/>
          <w:docGrid w:linePitch="360"/>
        </w:sectPr>
      </w:pPr>
      <w:proofErr w:type="gramStart"/>
      <w:r w:rsidRPr="00BE54A7">
        <w:rPr>
          <w:vertAlign w:val="superscript"/>
        </w:rPr>
        <w:t>d</w:t>
      </w:r>
      <w:proofErr w:type="gramEnd"/>
      <w:r w:rsidRPr="00BE54A7">
        <w:rPr>
          <w:vertAlign w:val="superscript"/>
        </w:rPr>
        <w:t xml:space="preserve"> </w:t>
      </w:r>
      <w:r w:rsidRPr="00BE54A7">
        <w:t>Significant movement</w:t>
      </w:r>
      <w:r w:rsidRPr="00BE54A7" w:rsidDel="00494AF8">
        <w:t xml:space="preserve"> </w:t>
      </w:r>
      <w:r w:rsidRPr="00BE54A7">
        <w:t>effe</w:t>
      </w:r>
      <w:r w:rsidR="002C5E34">
        <w:t>ct between stepping and landing</w:t>
      </w:r>
    </w:p>
    <w:p w:rsidR="00496215" w:rsidRPr="007813D4" w:rsidRDefault="00496215" w:rsidP="002B20C9">
      <w:pPr>
        <w:pStyle w:val="Heading2"/>
        <w:rPr>
          <w:rFonts w:ascii="Times New Roman" w:hAnsi="Times New Roman"/>
          <w:color w:val="auto"/>
          <w:sz w:val="24"/>
          <w:szCs w:val="24"/>
        </w:rPr>
      </w:pPr>
      <w:bookmarkStart w:id="175" w:name="_Toc223608047"/>
      <w:bookmarkStart w:id="176" w:name="_Toc223608240"/>
      <w:bookmarkStart w:id="177" w:name="_Toc224284661"/>
      <w:bookmarkStart w:id="178" w:name="_Toc226788324"/>
      <w:bookmarkStart w:id="179" w:name="_Toc342328042"/>
      <w:bookmarkStart w:id="180" w:name="_Toc342328146"/>
      <w:r w:rsidRPr="007813D4">
        <w:rPr>
          <w:rFonts w:ascii="Times New Roman" w:hAnsi="Times New Roman"/>
          <w:color w:val="auto"/>
          <w:sz w:val="24"/>
          <w:szCs w:val="24"/>
        </w:rPr>
        <w:lastRenderedPageBreak/>
        <w:t>4. Discussion</w:t>
      </w:r>
      <w:bookmarkEnd w:id="175"/>
      <w:bookmarkEnd w:id="176"/>
      <w:bookmarkEnd w:id="177"/>
      <w:bookmarkEnd w:id="178"/>
      <w:bookmarkEnd w:id="179"/>
      <w:bookmarkEnd w:id="180"/>
    </w:p>
    <w:p w:rsidR="00496215" w:rsidRPr="007813D4" w:rsidRDefault="00496215" w:rsidP="002B20C9">
      <w:pPr>
        <w:pStyle w:val="Heading3"/>
        <w:rPr>
          <w:rFonts w:ascii="Times New Roman" w:hAnsi="Times New Roman"/>
          <w:b w:val="0"/>
          <w:i/>
          <w:color w:val="auto"/>
        </w:rPr>
      </w:pPr>
      <w:bookmarkStart w:id="181" w:name="_Toc223608048"/>
      <w:bookmarkStart w:id="182" w:name="_Toc223608241"/>
      <w:bookmarkStart w:id="183" w:name="_Toc224284662"/>
      <w:bookmarkStart w:id="184" w:name="_Toc226788325"/>
      <w:bookmarkStart w:id="185" w:name="_Toc342328043"/>
      <w:bookmarkStart w:id="186" w:name="_Toc342328147"/>
      <w:bookmarkStart w:id="187" w:name="Discussion"/>
      <w:r w:rsidRPr="007813D4">
        <w:rPr>
          <w:rFonts w:ascii="Times New Roman" w:hAnsi="Times New Roman"/>
          <w:b w:val="0"/>
          <w:i/>
          <w:color w:val="auto"/>
        </w:rPr>
        <w:t>4.1 Walking &amp; Running</w:t>
      </w:r>
      <w:bookmarkEnd w:id="181"/>
      <w:bookmarkEnd w:id="182"/>
      <w:bookmarkEnd w:id="183"/>
      <w:bookmarkEnd w:id="184"/>
      <w:bookmarkEnd w:id="185"/>
      <w:bookmarkEnd w:id="186"/>
    </w:p>
    <w:bookmarkEnd w:id="187"/>
    <w:p w:rsidR="00496215" w:rsidRPr="00BE54A7" w:rsidRDefault="00496215" w:rsidP="00496215">
      <w:pPr>
        <w:rPr>
          <w:i/>
        </w:rPr>
      </w:pPr>
    </w:p>
    <w:p w:rsidR="00496215" w:rsidRDefault="00496215" w:rsidP="00496215">
      <w:pPr>
        <w:spacing w:line="480" w:lineRule="auto"/>
        <w:ind w:firstLine="720"/>
      </w:pPr>
      <w:r w:rsidRPr="00BE54A7">
        <w:t xml:space="preserve">In shod running most subjects experience a heel strike followed by foot flat; however, it has been shown that a more horizontal foot position at initial contact is preferred in barefoot running </w:t>
      </w:r>
      <w:r w:rsidR="006521BF" w:rsidRPr="00BE54A7">
        <w:fldChar w:fldCharType="begin"/>
      </w:r>
      <w:r w:rsidRPr="00BE54A7">
        <w:instrText xml:space="preserve"> ADDIN EN.CITE &lt;EndNote&gt;&lt;Cite&gt;&lt;Author&gt;De Wit&lt;/Author&gt;&lt;Year&gt;2000&lt;/Year&gt;&lt;RecNum&gt;313&lt;/RecNum&gt;&lt;record&gt;&lt;rec-number&gt;313&lt;/rec-number&gt;&lt;foreign-keys&gt;&lt;key app="EN" db-id="ftz2pa50la9r0se2xpqv2ddjtsvafxeezvfx"&gt;313&lt;/key&gt;&lt;/foreign-keys&gt;&lt;ref-type name="Journal Article"&gt;17&lt;/ref-type&gt;&lt;contributors&gt;&lt;authors&gt;&lt;author&gt;De Wit, B.&lt;/author&gt;&lt;author&gt;De Clercq, D.&lt;/author&gt;&lt;author&gt;Aerts, P.&lt;/author&gt;&lt;/authors&gt;&lt;/contributors&gt;&lt;auth-address&gt;Department of Movement and Sport Sciences, University of Ghent, Belgium.&lt;/auth-address&gt;&lt;titles&gt;&lt;title&gt;Biomechanical analysis of the stance phase during barefoot and shod running&lt;/title&gt;&lt;secondary-title&gt;J Biomech&lt;/secondary-title&gt;&lt;/titles&gt;&lt;periodical&gt;&lt;full-title&gt;J Biomech&lt;/full-title&gt;&lt;/periodical&gt;&lt;pages&gt;269-78&lt;/pages&gt;&lt;volume&gt;33&lt;/volume&gt;&lt;number&gt;3&lt;/number&gt;&lt;edition&gt;2000/02/15&lt;/edition&gt;&lt;keywords&gt;&lt;keyword&gt;Adolescent&lt;/keyword&gt;&lt;keyword&gt;Adult&lt;/keyword&gt;&lt;keyword&gt;Biomechanics&lt;/keyword&gt;&lt;keyword&gt;Foot/physiology&lt;/keyword&gt;&lt;keyword&gt;Humans&lt;/keyword&gt;&lt;keyword&gt;Kinetics&lt;/keyword&gt;&lt;keyword&gt;Leg/physiology&lt;/keyword&gt;&lt;keyword&gt;Male&lt;/keyword&gt;&lt;keyword&gt;Running/*physiology&lt;/keyword&gt;&lt;keyword&gt;Shoes/*standards&lt;/keyword&gt;&lt;keyword&gt;Stress, Mechanical&lt;/keyword&gt;&lt;keyword&gt;Weight-Bearing/physiology&lt;/keyword&gt;&lt;/keywords&gt;&lt;dates&gt;&lt;year&gt;2000&lt;/year&gt;&lt;pub-dates&gt;&lt;date&gt;Mar&lt;/date&gt;&lt;/pub-dates&gt;&lt;/dates&gt;&lt;isbn&gt;0021-9290 (Print)&lt;/isbn&gt;&lt;accession-num&gt;10673110&lt;/accession-num&gt;&lt;urls&gt;&lt;related-urls&gt;&lt;url&gt;http://www.ncbi.nlm.nih.gov/entrez/query.fcgi?cmd=Retrieve&amp;amp;db=PubMed&amp;amp;dopt=Citation&amp;amp;list_uids=10673110&lt;/url&gt;&lt;/related-urls&gt;&lt;/urls&gt;&lt;electronic-resource-num&gt;S002192909900192X [pii]&lt;/electronic-resource-num&gt;&lt;language&gt;eng&lt;/language&gt;&lt;/record&gt;&lt;/Cite&gt;&lt;/EndNote&gt;</w:instrText>
      </w:r>
      <w:r w:rsidR="006521BF" w:rsidRPr="00BE54A7">
        <w:fldChar w:fldCharType="separate"/>
      </w:r>
      <w:r w:rsidRPr="00BE54A7">
        <w:rPr>
          <w:noProof/>
        </w:rPr>
        <w:t>(De Wit</w:t>
      </w:r>
      <w:r w:rsidRPr="00BE54A7">
        <w:rPr>
          <w:i/>
        </w:rPr>
        <w:t xml:space="preserve"> et al.</w:t>
      </w:r>
      <w:r w:rsidR="00392425" w:rsidRPr="00BE54A7">
        <w:rPr>
          <w:noProof/>
        </w:rPr>
        <w:t>,</w:t>
      </w:r>
      <w:r w:rsidRPr="00BE54A7">
        <w:rPr>
          <w:noProof/>
        </w:rPr>
        <w:t xml:space="preserve"> 2000)</w:t>
      </w:r>
      <w:r w:rsidR="006521BF" w:rsidRPr="00BE54A7">
        <w:fldChar w:fldCharType="end"/>
      </w:r>
      <w:r w:rsidRPr="00BE54A7">
        <w:t xml:space="preserve">.  Though a </w:t>
      </w:r>
      <w:proofErr w:type="spellStart"/>
      <w:r w:rsidRPr="00BE54A7">
        <w:t>midfoot</w:t>
      </w:r>
      <w:proofErr w:type="spellEnd"/>
      <w:r w:rsidRPr="00BE54A7">
        <w:t xml:space="preserve"> to forefoot strike pattern will not reduce contact forces and increases vertical loading rate</w:t>
      </w:r>
      <w:r w:rsidR="00392425" w:rsidRPr="00BE54A7">
        <w:t xml:space="preserve"> </w:t>
      </w:r>
      <w:r w:rsidR="00924078" w:rsidRPr="00BE54A7">
        <w:fldChar w:fldCharType="begin"/>
      </w:r>
      <w:r w:rsidR="00392425" w:rsidRPr="00BE54A7">
        <w:instrText xml:space="preserve"> ADDIN EN.CITE &lt;EndNote&gt;&lt;Cite&gt;&lt;Author&gt;De Wit&lt;/Author&gt;&lt;Year&gt;2000&lt;/Year&gt;&lt;RecNum&gt;313&lt;/RecNum&gt;&lt;record&gt;&lt;rec-number&gt;313&lt;/rec-number&gt;&lt;foreign-keys&gt;&lt;key app="EN" db-id="ftz2pa50la9r0se2xpqv2ddjtsvafxeezvfx"&gt;313&lt;/key&gt;&lt;/foreign-keys&gt;&lt;ref-type name="Journal Article"&gt;17&lt;/ref-type&gt;&lt;contributors&gt;&lt;authors&gt;&lt;author&gt;De Wit, B.&lt;/author&gt;&lt;author&gt;De Clercq, D.&lt;/author&gt;&lt;author&gt;Aerts, P.&lt;/author&gt;&lt;/authors&gt;&lt;/contributors&gt;&lt;auth-address&gt;Department of Movement and Sport Sciences, University of Ghent, Belgium.&lt;/auth-address&gt;&lt;titles&gt;&lt;title&gt;Biomechanical analysis of the stance phase during barefoot and shod running&lt;/title&gt;&lt;secondary-title&gt;J Biomech&lt;/secondary-title&gt;&lt;/titles&gt;&lt;periodical&gt;&lt;full-title&gt;J Biomech&lt;/full-title&gt;&lt;/periodical&gt;&lt;pages&gt;269-78&lt;/pages&gt;&lt;volume&gt;33&lt;/volume&gt;&lt;number&gt;3&lt;/number&gt;&lt;edition&gt;2000/02/15&lt;/edition&gt;&lt;keywords&gt;&lt;keyword&gt;Adolescent&lt;/keyword&gt;&lt;keyword&gt;Adult&lt;/keyword&gt;&lt;keyword&gt;Biomechanics&lt;/keyword&gt;&lt;keyword&gt;Foot/physiology&lt;/keyword&gt;&lt;keyword&gt;Humans&lt;/keyword&gt;&lt;keyword&gt;Kinetics&lt;/keyword&gt;&lt;keyword&gt;Leg/physiology&lt;/keyword&gt;&lt;keyword&gt;Male&lt;/keyword&gt;&lt;keyword&gt;Running/*physiology&lt;/keyword&gt;&lt;keyword&gt;Shoes/*standards&lt;/keyword&gt;&lt;keyword&gt;Stress, Mechanical&lt;/keyword&gt;&lt;keyword&gt;Weight-Bearing/physiology&lt;/keyword&gt;&lt;/keywords&gt;&lt;dates&gt;&lt;year&gt;2000&lt;/year&gt;&lt;pub-dates&gt;&lt;date&gt;Mar&lt;/date&gt;&lt;/pub-dates&gt;&lt;/dates&gt;&lt;isbn&gt;0021-9290 (Print)&lt;/isbn&gt;&lt;accession-num&gt;10673110&lt;/accession-num&gt;&lt;urls&gt;&lt;related-urls&gt;&lt;url&gt;http://www.ncbi.nlm.nih.gov/entrez/query.fcgi?cmd=Retrieve&amp;amp;db=PubMed&amp;amp;dopt=Citation&amp;amp;list_uids=10673110&lt;/url&gt;&lt;/related-urls&gt;&lt;/urls&gt;&lt;electronic-resource-num&gt;S002192909900192X [pii]&lt;/electronic-resource-num&gt;&lt;language&gt;eng&lt;/language&gt;&lt;/record&gt;&lt;/Cite&gt;&lt;/EndNote&gt;</w:instrText>
      </w:r>
      <w:r w:rsidR="00924078" w:rsidRPr="00BE54A7">
        <w:fldChar w:fldCharType="separate"/>
      </w:r>
      <w:r w:rsidR="00392425" w:rsidRPr="00BE54A7">
        <w:rPr>
          <w:noProof/>
        </w:rPr>
        <w:t>(De Wit et al., 2000)</w:t>
      </w:r>
      <w:r w:rsidR="00924078" w:rsidRPr="00BE54A7">
        <w:fldChar w:fldCharType="end"/>
      </w:r>
      <w:r w:rsidRPr="00BE54A7">
        <w:t xml:space="preserve">, it has been suggested that it optimally reduces plantar pressures under any given portion of the foot with specific reference to the heel region </w:t>
      </w:r>
      <w:r w:rsidR="006521BF" w:rsidRPr="00BE54A7">
        <w:fldChar w:fldCharType="begin"/>
      </w:r>
      <w:r w:rsidRPr="00BE54A7">
        <w:instrText xml:space="preserve"> ADDIN EN.CITE &lt;EndNote&gt;&lt;Cite&gt;&lt;Author&gt;De Wit&lt;/Author&gt;&lt;Year&gt;2000&lt;/Year&gt;&lt;RecNum&gt;313&lt;/RecNum&gt;&lt;record&gt;&lt;rec-number&gt;313&lt;/rec-number&gt;&lt;foreign-keys&gt;&lt;key app="EN" db-id="ftz2pa50la9r0se2xpqv2ddjtsvafxeezvfx"&gt;313&lt;/key&gt;&lt;/foreign-keys&gt;&lt;ref-type name="Journal Article"&gt;17&lt;/ref-type&gt;&lt;contributors&gt;&lt;authors&gt;&lt;author&gt;De Wit, B.&lt;/author&gt;&lt;author&gt;De Clercq, D.&lt;/author&gt;&lt;author&gt;Aerts, P.&lt;/author&gt;&lt;/authors&gt;&lt;/contributors&gt;&lt;auth-address&gt;Department of Movement and Sport Sciences, University of Ghent, Belgium.&lt;/auth-address&gt;&lt;titles&gt;&lt;title&gt;Biomechanical analysis of the stance phase during barefoot and shod running&lt;/title&gt;&lt;secondary-title&gt;J Biomech&lt;/secondary-title&gt;&lt;/titles&gt;&lt;periodical&gt;&lt;full-title&gt;J Biomech&lt;/full-title&gt;&lt;/periodical&gt;&lt;pages&gt;269-78&lt;/pages&gt;&lt;volume&gt;33&lt;/volume&gt;&lt;number&gt;3&lt;/number&gt;&lt;edition&gt;2000/02/15&lt;/edition&gt;&lt;keywords&gt;&lt;keyword&gt;Adolescent&lt;/keyword&gt;&lt;keyword&gt;Adult&lt;/keyword&gt;&lt;keyword&gt;Biomechanics&lt;/keyword&gt;&lt;keyword&gt;Foot/physiology&lt;/keyword&gt;&lt;keyword&gt;Humans&lt;/keyword&gt;&lt;keyword&gt;Kinetics&lt;/keyword&gt;&lt;keyword&gt;Leg/physiology&lt;/keyword&gt;&lt;keyword&gt;Male&lt;/keyword&gt;&lt;keyword&gt;Running/*physiology&lt;/keyword&gt;&lt;keyword&gt;Shoes/*standards&lt;/keyword&gt;&lt;keyword&gt;Stress, Mechanical&lt;/keyword&gt;&lt;keyword&gt;Weight-Bearing/physiology&lt;/keyword&gt;&lt;/keywords&gt;&lt;dates&gt;&lt;year&gt;2000&lt;/year&gt;&lt;pub-dates&gt;&lt;date&gt;Mar&lt;/date&gt;&lt;/pub-dates&gt;&lt;/dates&gt;&lt;isbn&gt;0021-9290 (Print)&lt;/isbn&gt;&lt;accession-num&gt;10673110&lt;/accession-num&gt;&lt;urls&gt;&lt;related-urls&gt;&lt;url&gt;http://www.ncbi.nlm.nih.gov/entrez/query.fcgi?cmd=Retrieve&amp;amp;db=PubMed&amp;amp;dopt=Citation&amp;amp;list_uids=10673110&lt;/url&gt;&lt;/related-urls&gt;&lt;/urls&gt;&lt;electronic-resource-num&gt;S002192909900192X [pii]&lt;/electronic-resource-num&gt;&lt;language&gt;eng&lt;/language&gt;&lt;/record&gt;&lt;/Cite&gt;&lt;/EndNote&gt;</w:instrText>
      </w:r>
      <w:r w:rsidR="006521BF" w:rsidRPr="00BE54A7">
        <w:fldChar w:fldCharType="separate"/>
      </w:r>
      <w:r w:rsidRPr="00BE54A7">
        <w:rPr>
          <w:noProof/>
        </w:rPr>
        <w:t>(De Wit et al.</w:t>
      </w:r>
      <w:r w:rsidR="00392425" w:rsidRPr="00BE54A7">
        <w:rPr>
          <w:noProof/>
        </w:rPr>
        <w:t>,</w:t>
      </w:r>
      <w:r w:rsidRPr="00BE54A7">
        <w:rPr>
          <w:noProof/>
        </w:rPr>
        <w:t xml:space="preserve"> 2000)</w:t>
      </w:r>
      <w:r w:rsidR="006521BF" w:rsidRPr="00BE54A7">
        <w:fldChar w:fldCharType="end"/>
      </w:r>
      <w:r w:rsidRPr="00BE54A7">
        <w:t>.  In the current study the HA and LA athletes exhibited similar forefoot segmental angle pattern</w:t>
      </w:r>
      <w:r w:rsidR="00392425" w:rsidRPr="00BE54A7">
        <w:t>s during walking and running.</w:t>
      </w:r>
      <w:r w:rsidRPr="00BE54A7">
        <w:t xml:space="preserve">  These similarities could be explained by the presence of a </w:t>
      </w:r>
      <w:proofErr w:type="spellStart"/>
      <w:r w:rsidRPr="00BE54A7">
        <w:t>midfoot</w:t>
      </w:r>
      <w:proofErr w:type="spellEnd"/>
      <w:r w:rsidRPr="00BE54A7">
        <w:t xml:space="preserve"> or forefoot strike pattern during the walking and running tasks.</w:t>
      </w:r>
      <w:r w:rsidR="00392425" w:rsidRPr="00BE54A7">
        <w:t xml:space="preserve">  A forefoot strike would create similar angular kinematics in the forefoot as movement of the forefoot would be constrained by the floor.</w:t>
      </w:r>
      <w:r w:rsidRPr="00BE54A7">
        <w:t xml:space="preserve">  Furthermore, the unique motion patterns associated with aberrant foot function that was expected to be found in these structurally different feet may be minimized by an altered foot position at initial contact.  Although differences have been observed in the sagittal plane foot contact position, it has been shown that runners exhibit similar frontal plane mechanics in shod and barefoot running </w:t>
      </w:r>
      <w:r w:rsidR="006521BF" w:rsidRPr="00BE54A7">
        <w:fldChar w:fldCharType="begin"/>
      </w:r>
      <w:r w:rsidRPr="00BE54A7">
        <w:instrText xml:space="preserve"> ADDIN EN.CITE &lt;EndNote&gt;&lt;Cite&gt;&lt;Author&gt;Stacoff&lt;/Author&gt;&lt;Year&gt;2000&lt;/Year&gt;&lt;RecNum&gt;318&lt;/RecNum&gt;&lt;record&gt;&lt;rec-number&gt;318&lt;/rec-number&gt;&lt;foreign-keys&gt;&lt;key app="EN" db-id="ftz2pa50la9r0se2xpqv2ddjtsvafxeezvfx"&gt;318&lt;/key&gt;&lt;/foreign-keys&gt;&lt;ref-type name="Journal Article"&gt;17&lt;/ref-type&gt;&lt;contributors&gt;&lt;authors&gt;&lt;author&gt;Stacoff, A.&lt;/author&gt;&lt;author&gt;Nigg, B. M.&lt;/author&gt;&lt;author&gt;Reinschmidt, C.&lt;/author&gt;&lt;author&gt;van den Bogert, A. J.&lt;/author&gt;&lt;author&gt;Lundberg, A.&lt;/author&gt;&lt;/authors&gt;&lt;/contributors&gt;&lt;auth-address&gt;Human Performance Laboratory, The University of Calgary, Canada. stacoff@biomech.mat.ethz.ch&lt;/auth-address&gt;&lt;titles&gt;&lt;title&gt;Tibiocalcaneal kinematics of barefoot versus shod running&lt;/title&gt;&lt;secondary-title&gt;J Biomech&lt;/secondary-title&gt;&lt;/titles&gt;&lt;periodical&gt;&lt;full-title&gt;J Biomech&lt;/full-title&gt;&lt;/periodical&gt;&lt;pages&gt;1387-95&lt;/pages&gt;&lt;volume&gt;33&lt;/volume&gt;&lt;number&gt;11&lt;/number&gt;&lt;edition&gt;2000/08/15&lt;/edition&gt;&lt;keywords&gt;&lt;keyword&gt;Adult&lt;/keyword&gt;&lt;keyword&gt;Biomechanics&lt;/keyword&gt;&lt;keyword&gt;Calcaneus/*physiology&lt;/keyword&gt;&lt;keyword&gt;Humans&lt;/keyword&gt;&lt;keyword&gt;Male&lt;/keyword&gt;&lt;keyword&gt;Movement/physiology&lt;/keyword&gt;&lt;keyword&gt;Rotation&lt;/keyword&gt;&lt;keyword&gt;Running/*physiology&lt;/keyword&gt;&lt;keyword&gt;*Shoes&lt;/keyword&gt;&lt;keyword&gt;Tibia/*physiology&lt;/keyword&gt;&lt;/keywords&gt;&lt;dates&gt;&lt;year&gt;2000&lt;/year&gt;&lt;pub-dates&gt;&lt;date&gt;Nov&lt;/date&gt;&lt;/pub-dates&gt;&lt;/dates&gt;&lt;isbn&gt;0021-9290 (Print)&lt;/isbn&gt;&lt;accession-num&gt;10940397&lt;/accession-num&gt;&lt;urls&gt;&lt;related-urls&gt;&lt;url&gt;http://www.ncbi.nlm.nih.gov/entrez/query.fcgi?cmd=Retrieve&amp;amp;db=PubMed&amp;amp;dopt=Citation&amp;amp;list_uids=10940397&lt;/url&gt;&lt;/related-urls&gt;&lt;/urls&gt;&lt;electronic-resource-num&gt;S0021-9290(00)00116-0 [pii]&lt;/electronic-resource-num&gt;&lt;language&gt;eng&lt;/language&gt;&lt;/record&gt;&lt;/Cite&gt;&lt;/EndNote&gt;</w:instrText>
      </w:r>
      <w:r w:rsidR="006521BF" w:rsidRPr="00BE54A7">
        <w:fldChar w:fldCharType="separate"/>
      </w:r>
      <w:r w:rsidRPr="00BE54A7">
        <w:rPr>
          <w:noProof/>
        </w:rPr>
        <w:t>(Stacoff</w:t>
      </w:r>
      <w:r w:rsidRPr="00BE54A7">
        <w:rPr>
          <w:i/>
        </w:rPr>
        <w:t xml:space="preserve"> et al.</w:t>
      </w:r>
      <w:r w:rsidR="00392425" w:rsidRPr="00BE54A7">
        <w:rPr>
          <w:noProof/>
        </w:rPr>
        <w:t>, 2000a)</w:t>
      </w:r>
      <w:r w:rsidR="006521BF" w:rsidRPr="00BE54A7">
        <w:fldChar w:fldCharType="end"/>
      </w:r>
      <w:r w:rsidRPr="00BE54A7">
        <w:t xml:space="preserve">.  However, it is suggested that this relationship may not persist in individuals with aberrant foot structures </w:t>
      </w:r>
      <w:r w:rsidR="006521BF" w:rsidRPr="00BE54A7">
        <w:fldChar w:fldCharType="begin"/>
      </w:r>
      <w:r w:rsidRPr="00BE54A7">
        <w:instrText xml:space="preserve"> ADDIN EN.CITE &lt;EndNote&gt;&lt;Cite&gt;&lt;Author&gt;Stacoff&lt;/Author&gt;&lt;Year&gt;2000&lt;/Year&gt;&lt;RecNum&gt;318&lt;/RecNum&gt;&lt;record&gt;&lt;rec-number&gt;318&lt;/rec-number&gt;&lt;foreign-keys&gt;&lt;key app="EN" db-id="ftz2pa50la9r0se2xpqv2ddjtsvafxeezvfx"&gt;318&lt;/key&gt;&lt;/foreign-keys&gt;&lt;ref-type name="Journal Article"&gt;17&lt;/ref-type&gt;&lt;contributors&gt;&lt;authors&gt;&lt;author&gt;Stacoff, A.&lt;/author&gt;&lt;author&gt;Nigg, B. M.&lt;/author&gt;&lt;author&gt;Reinschmidt, C.&lt;/author&gt;&lt;author&gt;van den Bogert, A. J.&lt;/author&gt;&lt;author&gt;Lundberg, A.&lt;/author&gt;&lt;/authors&gt;&lt;/contributors&gt;&lt;auth-address&gt;Human Performance Laboratory, The University of Calgary, Canada. stacoff@biomech.mat.ethz.ch&lt;/auth-address&gt;&lt;titles&gt;&lt;title&gt;Tibiocalcaneal kinematics of barefoot versus shod running&lt;/title&gt;&lt;secondary-title&gt;J Biomech&lt;/secondary-title&gt;&lt;/titles&gt;&lt;periodical&gt;&lt;full-title&gt;J Biomech&lt;/full-title&gt;&lt;/periodical&gt;&lt;pages&gt;1387-95&lt;/pages&gt;&lt;volume&gt;33&lt;/volume&gt;&lt;number&gt;11&lt;/number&gt;&lt;edition&gt;2000/08/15&lt;/edition&gt;&lt;keywords&gt;&lt;keyword&gt;Adult&lt;/keyword&gt;&lt;keyword&gt;Biomechanics&lt;/keyword&gt;&lt;keyword&gt;Calcaneus/*physiology&lt;/keyword&gt;&lt;keyword&gt;Humans&lt;/keyword&gt;&lt;keyword&gt;Male&lt;/keyword&gt;&lt;keyword&gt;Movement/physiology&lt;/keyword&gt;&lt;keyword&gt;Rotation&lt;/keyword&gt;&lt;keyword&gt;Running/*physiology&lt;/keyword&gt;&lt;keyword&gt;*Shoes&lt;/keyword&gt;&lt;keyword&gt;Tibia/*physiology&lt;/keyword&gt;&lt;/keywords&gt;&lt;dates&gt;&lt;year&gt;2000&lt;/year&gt;&lt;pub-dates&gt;&lt;date&gt;Nov&lt;/date&gt;&lt;/pub-dates&gt;&lt;/dates&gt;&lt;isbn&gt;0021-9290 (Print)&lt;/isbn&gt;&lt;accession-num&gt;10940397&lt;/accession-num&gt;&lt;urls&gt;&lt;related-urls&gt;&lt;url&gt;http://www.ncbi.nlm.nih.gov/entrez/query.fcgi?cmd=Retrieve&amp;amp;db=PubMed&amp;amp;dopt=Citation&amp;amp;list_uids=10940397&lt;/url&gt;&lt;/related-urls&gt;&lt;/urls&gt;&lt;electronic-resource-num&gt;S0021-9290(00)00116-0 [pii]&lt;/electronic-resource-num&gt;&lt;language&gt;eng&lt;/language&gt;&lt;/record&gt;&lt;/Cite&gt;&lt;/EndNote&gt;</w:instrText>
      </w:r>
      <w:r w:rsidR="006521BF" w:rsidRPr="00BE54A7">
        <w:fldChar w:fldCharType="separate"/>
      </w:r>
      <w:r w:rsidRPr="00BE54A7">
        <w:rPr>
          <w:noProof/>
        </w:rPr>
        <w:t>(Stacoff et al.</w:t>
      </w:r>
      <w:r w:rsidR="00392425" w:rsidRPr="00BE54A7">
        <w:rPr>
          <w:noProof/>
        </w:rPr>
        <w:t>, 2000a)</w:t>
      </w:r>
      <w:r w:rsidR="006521BF" w:rsidRPr="00BE54A7">
        <w:fldChar w:fldCharType="end"/>
      </w:r>
      <w:r w:rsidRPr="00BE54A7">
        <w:t xml:space="preserve">.  The current study did not compare shod and barefoot running, </w:t>
      </w:r>
      <w:r w:rsidR="00392425" w:rsidRPr="00BE54A7">
        <w:t>but measured multi-segment foot motion</w:t>
      </w:r>
      <w:r w:rsidRPr="00BE54A7">
        <w:t xml:space="preserve"> obtained during barefoot walking and running tasks.  As was consistent with previous research, it was expected that the HA athletes would exhibit a more rigid foot and would be </w:t>
      </w:r>
      <w:r w:rsidR="00392425" w:rsidRPr="00BE54A7">
        <w:t xml:space="preserve">less </w:t>
      </w:r>
      <w:proofErr w:type="spellStart"/>
      <w:r w:rsidR="00392425" w:rsidRPr="00BE54A7">
        <w:t>everted</w:t>
      </w:r>
      <w:proofErr w:type="spellEnd"/>
      <w:r w:rsidRPr="00BE54A7">
        <w:t xml:space="preserve"> at the ankle and within the foot compared to the LA athletes.  The findings of this study do not support the hypothesis that the HA athletes will exhibit smaller range of motion </w:t>
      </w:r>
      <w:r w:rsidR="00392425" w:rsidRPr="00BE54A7">
        <w:t xml:space="preserve">as evidenced by excursion </w:t>
      </w:r>
      <w:r w:rsidRPr="00BE54A7">
        <w:t xml:space="preserve">values at the ankle </w:t>
      </w:r>
      <w:r w:rsidRPr="00BE54A7">
        <w:lastRenderedPageBreak/>
        <w:t xml:space="preserve">and within the multi-segment foot, however the hypothesis that the HA athletes are less </w:t>
      </w:r>
      <w:proofErr w:type="spellStart"/>
      <w:r w:rsidRPr="00BE54A7">
        <w:t>everted</w:t>
      </w:r>
      <w:proofErr w:type="spellEnd"/>
      <w:r w:rsidRPr="00BE54A7">
        <w:t xml:space="preserve"> than their LA counterparts was supported by these data.</w:t>
      </w:r>
    </w:p>
    <w:p w:rsidR="007813D4" w:rsidRPr="00BE54A7" w:rsidRDefault="007813D4" w:rsidP="00496215">
      <w:pPr>
        <w:spacing w:line="480" w:lineRule="auto"/>
        <w:ind w:firstLine="720"/>
      </w:pPr>
    </w:p>
    <w:p w:rsidR="00496215" w:rsidRDefault="00496215" w:rsidP="00496215">
      <w:pPr>
        <w:spacing w:line="480" w:lineRule="auto"/>
        <w:ind w:firstLine="720"/>
      </w:pPr>
      <w:r w:rsidRPr="00BE54A7">
        <w:t xml:space="preserve">Only a single statistically significant difference was observed in excursion values between the HA and LA athletes in all joints within the foot and ankle in both walking and running tasks (Tables 1, 2 &amp; 3).  During the running condition the HA athletes exhibited an inversion excursion at the mid-forefoot joint, </w:t>
      </w:r>
      <w:r w:rsidR="00392425" w:rsidRPr="00BE54A7">
        <w:t>however</w:t>
      </w:r>
      <w:r w:rsidRPr="00BE54A7">
        <w:t xml:space="preserve"> the LA athletes exhibited an eversion excursion (Table 3).  These </w:t>
      </w:r>
      <w:r w:rsidR="00392425" w:rsidRPr="00BE54A7">
        <w:t>different</w:t>
      </w:r>
      <w:r w:rsidRPr="00BE54A7">
        <w:t xml:space="preserve"> responses to the added load of running created a statistically significant group x movement interaction.  However, these discrete data do not completely describe motion of the mid-forefoot joint.  Eversion excursion is defined as the deviation from heel strike to peak eversion.  In the LA athletes in walking and running and in the HA athletes during the walking condition, an initial eversion excursion </w:t>
      </w:r>
      <w:r w:rsidR="00392425" w:rsidRPr="00BE54A7">
        <w:t>was</w:t>
      </w:r>
      <w:r w:rsidRPr="00BE54A7">
        <w:t xml:space="preserve"> observed in the mid-forefoot joint (Figure 1C).  However, the initial eversion movement was absent after initial contact in the HA athletes during the running condition.  As no initial eversion occurred in the mid-forefoot joint in the HA athletes during running (Table 3), the eversion excursion value at the mid-forefoot joint did not represent a shock attenuation mechanism as it does in the LA athletes or HA athletes in walking, and does not accurately depict the changes in range of motion in response to loading.  As </w:t>
      </w:r>
      <w:r w:rsidR="00392425" w:rsidRPr="00BE54A7">
        <w:t xml:space="preserve">this </w:t>
      </w:r>
      <w:r w:rsidRPr="00BE54A7">
        <w:t xml:space="preserve">was the only difference </w:t>
      </w:r>
      <w:r w:rsidR="00392425" w:rsidRPr="00BE54A7">
        <w:t>between</w:t>
      </w:r>
      <w:r w:rsidRPr="00BE54A7">
        <w:t xml:space="preserve"> the </w:t>
      </w:r>
      <w:r w:rsidR="00392425" w:rsidRPr="00BE54A7">
        <w:t>HA and LA athletes in excursion values, these data show</w:t>
      </w:r>
      <w:r w:rsidRPr="00BE54A7">
        <w:t xml:space="preserve"> that the HA </w:t>
      </w:r>
      <w:r w:rsidR="00392425" w:rsidRPr="00BE54A7">
        <w:t>and LA athletes exhibit similar joint excursions during walking and running.  Furthermore, these data do not</w:t>
      </w:r>
      <w:r w:rsidRPr="00BE54A7">
        <w:t xml:space="preserve"> support the hypothesis that the HA athletes have smaller </w:t>
      </w:r>
      <w:r w:rsidR="00392425" w:rsidRPr="00BE54A7">
        <w:t>eversion excursion values</w:t>
      </w:r>
      <w:r w:rsidRPr="00BE54A7">
        <w:t xml:space="preserve"> within the foot </w:t>
      </w:r>
      <w:r w:rsidR="00392425" w:rsidRPr="00BE54A7">
        <w:t xml:space="preserve">and ankle </w:t>
      </w:r>
      <w:r w:rsidRPr="00BE54A7">
        <w:t>during walking and running.</w:t>
      </w:r>
      <w:r w:rsidR="00392425" w:rsidRPr="00BE54A7">
        <w:t xml:space="preserve"> </w:t>
      </w:r>
      <w:r w:rsidRPr="00BE54A7" w:rsidDel="006A5964">
        <w:t xml:space="preserve"> </w:t>
      </w:r>
    </w:p>
    <w:p w:rsidR="007813D4" w:rsidRPr="00BE54A7" w:rsidRDefault="007813D4" w:rsidP="00496215">
      <w:pPr>
        <w:spacing w:line="480" w:lineRule="auto"/>
        <w:ind w:firstLine="720"/>
      </w:pPr>
    </w:p>
    <w:p w:rsidR="00496215" w:rsidRDefault="00496215" w:rsidP="00496215">
      <w:pPr>
        <w:spacing w:line="480" w:lineRule="auto"/>
        <w:ind w:firstLine="720"/>
      </w:pPr>
      <w:r w:rsidRPr="00BE54A7">
        <w:lastRenderedPageBreak/>
        <w:t xml:space="preserve">The second hypothesis </w:t>
      </w:r>
      <w:r w:rsidR="00392425" w:rsidRPr="00BE54A7">
        <w:t>was</w:t>
      </w:r>
      <w:r w:rsidRPr="00BE54A7">
        <w:t xml:space="preserve"> supported as the HA athletes did exhibit less eversion at the ankle and within the foot</w:t>
      </w:r>
      <w:r w:rsidR="00392425" w:rsidRPr="00BE54A7">
        <w:t xml:space="preserve"> compared to LA athletes during dynamic tasks.</w:t>
      </w:r>
      <w:r w:rsidRPr="00BE54A7">
        <w:t xml:space="preserve">  The HA athletes had greater peak inversion at the ankle in both walking and running, however this occurred during terminal stance and was not associated with loading response (Figure 1C; Table 3).  In addition to having greater inversion at the ankle, the HA athletes exhibited less mid-forefoot joint eversion at initial contact and less peak eversion in the mid-forefoot joint.  The ensemble joint angle curves and discrete variables (Figure 1C; Table 3) revealed that the HA athletes were more inverted in the mid-forefoot joint throughout the stance phase of the walking and running tasks.  </w:t>
      </w:r>
      <w:r w:rsidR="00392425" w:rsidRPr="00BE54A7">
        <w:t xml:space="preserve">No differences were found in eversion </w:t>
      </w:r>
      <w:r w:rsidRPr="00BE54A7">
        <w:t>at the rear-</w:t>
      </w:r>
      <w:proofErr w:type="spellStart"/>
      <w:r w:rsidRPr="00BE54A7">
        <w:t>midfoot</w:t>
      </w:r>
      <w:proofErr w:type="spellEnd"/>
      <w:r w:rsidRPr="00BE54A7">
        <w:t xml:space="preserve"> joint during walking and running</w:t>
      </w:r>
      <w:r w:rsidR="00392425" w:rsidRPr="00BE54A7">
        <w:t>.</w:t>
      </w:r>
      <w:r w:rsidRPr="00BE54A7">
        <w:t xml:space="preserve">  A possible explanation for </w:t>
      </w:r>
      <w:r w:rsidR="00392425" w:rsidRPr="00BE54A7">
        <w:t>this</w:t>
      </w:r>
      <w:r w:rsidRPr="00BE54A7">
        <w:t xml:space="preserve"> may be the large variations in movement exhibited by the LA athletes.  The LA athletes exhibited large standard deviations in peak eversion in both movement conditions.  Previous research has suggested that large variations in movement patterns are indicative of a lack of control of the joint or segment during a given task </w:t>
      </w:r>
      <w:r w:rsidR="006521BF" w:rsidRPr="00BE54A7">
        <w:fldChar w:fldCharType="begin">
          <w:fldData xml:space="preserve">PEVuZE5vdGU+PENpdGU+PEF1dGhvcj5IYW1pbGw8L0F1dGhvcj48WWVhcj4xOTk5PC9ZZWFyPjxS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=
</w:fldData>
        </w:fldChar>
      </w:r>
      <w:r w:rsidRPr="00BE54A7">
        <w:instrText xml:space="preserve"> ADDIN EN.CITE </w:instrText>
      </w:r>
      <w:r w:rsidR="006521BF" w:rsidRPr="00BE54A7">
        <w:fldChar w:fldCharType="begin">
          <w:fldData xml:space="preserve">PEVuZE5vdGU+PENpdGU+PEF1dGhvcj5IYW1pbGw8L0F1dGhvcj48WWVhcj4xOTk5PC9ZZWFyPjxS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=
</w:fldData>
        </w:fldChar>
      </w:r>
      <w:r w:rsidRPr="00BE54A7">
        <w:instrText xml:space="preserve"> ADDIN EN.CITE.DATA </w:instrText>
      </w:r>
      <w:r w:rsidR="006521BF" w:rsidRPr="00BE54A7">
        <w:fldChar w:fldCharType="end"/>
      </w:r>
      <w:r w:rsidR="006521BF" w:rsidRPr="00BE54A7">
        <w:fldChar w:fldCharType="separate"/>
      </w:r>
      <w:r w:rsidRPr="00BE54A7">
        <w:rPr>
          <w:noProof/>
        </w:rPr>
        <w:t>(Hamill</w:t>
      </w:r>
      <w:r w:rsidRPr="00BE54A7">
        <w:rPr>
          <w:i/>
        </w:rPr>
        <w:t xml:space="preserve"> et al.</w:t>
      </w:r>
      <w:r w:rsidR="00392425" w:rsidRPr="00BE54A7">
        <w:rPr>
          <w:noProof/>
        </w:rPr>
        <w:t>,</w:t>
      </w:r>
      <w:r w:rsidRPr="00BE54A7">
        <w:rPr>
          <w:noProof/>
        </w:rPr>
        <w:t xml:space="preserve"> </w:t>
      </w:r>
      <w:r w:rsidR="00392425" w:rsidRPr="00BE54A7">
        <w:rPr>
          <w:noProof/>
        </w:rPr>
        <w:t>1999,</w:t>
      </w:r>
      <w:r w:rsidRPr="00BE54A7">
        <w:rPr>
          <w:noProof/>
        </w:rPr>
        <w:t xml:space="preserve"> Stergiou, </w:t>
      </w:r>
      <w:r w:rsidR="00392425" w:rsidRPr="00BE54A7">
        <w:rPr>
          <w:noProof/>
        </w:rPr>
        <w:t>N., 2004,</w:t>
      </w:r>
      <w:r w:rsidRPr="00BE54A7">
        <w:rPr>
          <w:noProof/>
        </w:rPr>
        <w:t xml:space="preserve"> Stergiou</w:t>
      </w:r>
      <w:r w:rsidR="00392425" w:rsidRPr="00BE54A7">
        <w:rPr>
          <w:noProof/>
        </w:rPr>
        <w:t>, N.</w:t>
      </w:r>
      <w:r w:rsidR="00392425" w:rsidRPr="00BE54A7">
        <w:rPr>
          <w:i/>
          <w:noProof/>
        </w:rPr>
        <w:t xml:space="preserve"> et al.</w:t>
      </w:r>
      <w:r w:rsidR="00392425" w:rsidRPr="00BE54A7">
        <w:rPr>
          <w:noProof/>
        </w:rPr>
        <w:t>, 2001)</w:t>
      </w:r>
      <w:r w:rsidR="006521BF" w:rsidRPr="00BE54A7">
        <w:fldChar w:fldCharType="end"/>
      </w:r>
      <w:r w:rsidRPr="00BE54A7">
        <w:t xml:space="preserve">.  Though coordination is beyond the scope of this study, the implications of large variations in movement patterns between subjects suggests a variety of strategies may be used by LA athletes to perform barefoot walking and running tasks.  </w:t>
      </w:r>
    </w:p>
    <w:p w:rsidR="007813D4" w:rsidRPr="00BE54A7" w:rsidRDefault="007813D4" w:rsidP="00496215">
      <w:pPr>
        <w:spacing w:line="480" w:lineRule="auto"/>
        <w:ind w:firstLine="720"/>
      </w:pPr>
    </w:p>
    <w:p w:rsidR="00496215" w:rsidRDefault="00496215" w:rsidP="00496215">
      <w:pPr>
        <w:spacing w:line="480" w:lineRule="auto"/>
        <w:ind w:firstLine="720"/>
      </w:pPr>
      <w:r w:rsidRPr="00BE54A7">
        <w:t xml:space="preserve">The Oxford multi-segment foot model, developed by Carson in 2001, does not contain a </w:t>
      </w:r>
      <w:proofErr w:type="spellStart"/>
      <w:r w:rsidRPr="00BE54A7">
        <w:t>midfoot</w:t>
      </w:r>
      <w:proofErr w:type="spellEnd"/>
      <w:r w:rsidRPr="00BE54A7">
        <w:t xml:space="preserve"> segment and assumes that rear-</w:t>
      </w:r>
      <w:proofErr w:type="spellStart"/>
      <w:r w:rsidRPr="00BE54A7">
        <w:t>midfoot</w:t>
      </w:r>
      <w:proofErr w:type="spellEnd"/>
      <w:r w:rsidRPr="00BE54A7">
        <w:t xml:space="preserve"> joint motion is </w:t>
      </w:r>
      <w:r w:rsidR="00392425" w:rsidRPr="00BE54A7">
        <w:t>small</w:t>
      </w:r>
      <w:r w:rsidRPr="00BE54A7">
        <w:t xml:space="preserve"> and transmitted through the </w:t>
      </w:r>
      <w:proofErr w:type="spellStart"/>
      <w:r w:rsidRPr="00BE54A7">
        <w:t>midfoot</w:t>
      </w:r>
      <w:proofErr w:type="spellEnd"/>
      <w:r w:rsidRPr="00BE54A7">
        <w:t xml:space="preserve"> to the forefoot </w:t>
      </w:r>
      <w:r w:rsidR="006521BF" w:rsidRPr="00BE54A7">
        <w:fldChar w:fldCharType="begin"/>
      </w:r>
      <w:r w:rsidRPr="00BE54A7">
        <w:instrText xml:space="preserve"> ADDIN EN.CITE &lt;EndNote&gt;&lt;Cite&gt;&lt;Author&gt;Carson&lt;/Author&gt;&lt;Year&gt;2001&lt;/Year&gt;&lt;RecNum&gt;4&lt;/RecNum&gt;&lt;record&gt;&lt;rec-number&gt;4&lt;/rec-number&gt;&lt;foreign-keys&gt;&lt;key app="EN" db-id="ftz2pa50la9r0se2xpqv2ddjtsvafxeezvfx"&gt;4&lt;/key&gt;&lt;/foreign-keys&gt;&lt;ref-type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EndNote&gt;</w:instrText>
      </w:r>
      <w:r w:rsidR="006521BF" w:rsidRPr="00BE54A7">
        <w:fldChar w:fldCharType="separate"/>
      </w:r>
      <w:r w:rsidRPr="00BE54A7">
        <w:rPr>
          <w:noProof/>
        </w:rPr>
        <w:t>(Carson et al.</w:t>
      </w:r>
      <w:r w:rsidR="00392425" w:rsidRPr="00BE54A7">
        <w:rPr>
          <w:noProof/>
        </w:rPr>
        <w:t>,</w:t>
      </w:r>
      <w:r w:rsidRPr="00BE54A7">
        <w:rPr>
          <w:noProof/>
        </w:rPr>
        <w:t xml:space="preserve"> 2001)</w:t>
      </w:r>
      <w:r w:rsidR="006521BF" w:rsidRPr="00BE54A7">
        <w:fldChar w:fldCharType="end"/>
      </w:r>
      <w:r w:rsidRPr="00BE54A7">
        <w:t>.  The current study found no differences in rear-</w:t>
      </w:r>
      <w:proofErr w:type="spellStart"/>
      <w:r w:rsidRPr="00BE54A7">
        <w:t>midfoot</w:t>
      </w:r>
      <w:proofErr w:type="spellEnd"/>
      <w:r w:rsidRPr="00BE54A7">
        <w:t xml:space="preserve"> kinematic patterns between the HA and LA athletes in the frontal or transverse planes.  Small inversion and eversion excursion values </w:t>
      </w:r>
      <w:r w:rsidR="00392425" w:rsidRPr="00BE54A7">
        <w:t>show</w:t>
      </w:r>
      <w:r w:rsidRPr="00BE54A7">
        <w:t xml:space="preserve"> little movement occurred within the rear-</w:t>
      </w:r>
      <w:proofErr w:type="spellStart"/>
      <w:r w:rsidRPr="00BE54A7">
        <w:t>midfoot</w:t>
      </w:r>
      <w:proofErr w:type="spellEnd"/>
      <w:r w:rsidRPr="00BE54A7">
        <w:t xml:space="preserve"> joint.  Furthermore, it has been shown that the high- and low-arched feet respond </w:t>
      </w:r>
      <w:r w:rsidRPr="00BE54A7">
        <w:lastRenderedPageBreak/>
        <w:t xml:space="preserve">differently to loading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rPr>
        <w:t>(Zifchock et al.</w:t>
      </w:r>
      <w:r w:rsidR="00392425" w:rsidRPr="00BE54A7">
        <w:rPr>
          <w:noProof/>
        </w:rPr>
        <w:t>,</w:t>
      </w:r>
      <w:r w:rsidRPr="00BE54A7">
        <w:rPr>
          <w:noProof/>
        </w:rPr>
        <w:t xml:space="preserve"> 2006)</w:t>
      </w:r>
      <w:r w:rsidR="006521BF" w:rsidRPr="00BE54A7">
        <w:fldChar w:fldCharType="end"/>
      </w:r>
      <w:r w:rsidRPr="00BE54A7">
        <w:t xml:space="preserve"> as the high-arch exhibits significantly less deformity compared to the low-arch.  If substantial motion occurred in the rear-</w:t>
      </w:r>
      <w:proofErr w:type="spellStart"/>
      <w:r w:rsidRPr="00BE54A7">
        <w:t>midfoot</w:t>
      </w:r>
      <w:proofErr w:type="spellEnd"/>
      <w:r w:rsidRPr="00BE54A7">
        <w:t xml:space="preserve"> joint, these two subject groups with different foot types should </w:t>
      </w:r>
      <w:r w:rsidR="00392425" w:rsidRPr="00BE54A7">
        <w:t>have</w:t>
      </w:r>
      <w:r w:rsidRPr="00BE54A7">
        <w:t xml:space="preserve"> greater differences.  The similarity of kinematic patterns within these diverse foot types suggests the motion of the </w:t>
      </w:r>
      <w:proofErr w:type="spellStart"/>
      <w:r w:rsidRPr="00BE54A7">
        <w:t>midfoot</w:t>
      </w:r>
      <w:proofErr w:type="spellEnd"/>
      <w:r w:rsidRPr="00BE54A7">
        <w:t xml:space="preserve"> segment closely follows the </w:t>
      </w:r>
      <w:proofErr w:type="spellStart"/>
      <w:r w:rsidRPr="00BE54A7">
        <w:t>rearfoot</w:t>
      </w:r>
      <w:proofErr w:type="spellEnd"/>
      <w:r w:rsidRPr="00BE54A7">
        <w:t xml:space="preserve"> motion</w:t>
      </w:r>
      <w:r w:rsidR="00392425" w:rsidRPr="00BE54A7">
        <w:t>,</w:t>
      </w:r>
      <w:r w:rsidRPr="00BE54A7">
        <w:t xml:space="preserve"> supporting Carson’s assumptions </w:t>
      </w:r>
      <w:r w:rsidR="006521BF" w:rsidRPr="00BE54A7">
        <w:fldChar w:fldCharType="begin"/>
      </w:r>
      <w:r w:rsidRPr="00BE54A7">
        <w:instrText xml:space="preserve"> ADDIN EN.CITE &lt;EndNote&gt;&lt;Cite&gt;&lt;Author&gt;Carson&lt;/Author&gt;&lt;Year&gt;2001&lt;/Year&gt;&lt;RecNum&gt;4&lt;/RecNum&gt;&lt;record&gt;&lt;rec-number&gt;4&lt;/rec-number&gt;&lt;foreign-keys&gt;&lt;key app="EN" db-id="ftz2pa50la9r0se2xpqv2ddjtsvafxeezvfx"&gt;4&lt;/key&gt;&lt;/foreign-keys&gt;&lt;ref-type name="Journal Article"&gt;17&lt;/ref-type&gt;&lt;contributors&gt;&lt;authors&gt;&lt;author&gt;Carson, M. C.&lt;/author&gt;&lt;author&gt;Harrington, M. E.&lt;/author&gt;&lt;author&gt;Thompson, N.&lt;/author&gt;&lt;author&gt;O&amp;apos;Connor, J. J.&lt;/author&gt;&lt;author&gt;Theologis, T. N.&lt;/author&gt;&lt;/authors&gt;&lt;/contributors&gt;&lt;auth-address&gt;Oxford Orthopaedic Engineering Centre, University of Oxford, Oxford, UK.&lt;/auth-address&gt;&lt;titles&gt;&lt;title&gt;Kinematic analysis of a multi-segment foot model for research and clinical applications: a repeatability analysis&lt;/title&gt;&lt;secondary-title&gt;J Biomech&lt;/secondary-title&gt;&lt;/titles&gt;&lt;periodical&gt;&lt;full-title&gt;J Biomech&lt;/full-title&gt;&lt;/periodical&gt;&lt;pages&gt;1299-307&lt;/pages&gt;&lt;volume&gt;34&lt;/volume&gt;&lt;number&gt;10&lt;/number&gt;&lt;keywords&gt;&lt;keyword&gt;Biomechanics&lt;/keyword&gt;&lt;keyword&gt;Foot/*physiology&lt;/keyword&gt;&lt;keyword&gt;Gait/physiology&lt;/keyword&gt;&lt;keyword&gt;Humans&lt;/keyword&gt;&lt;keyword&gt;*Models, Biological&lt;/keyword&gt;&lt;keyword&gt;Movement/physiology&lt;/keyword&gt;&lt;keyword&gt;Observer Variation&lt;/keyword&gt;&lt;keyword&gt;Reproducibility of Results&lt;/keyword&gt;&lt;keyword&gt;Research Support, Non-U.S. Gov&amp;apos;t&lt;/keyword&gt;&lt;keyword&gt;Tibia/physiology&lt;/keyword&gt;&lt;keyword&gt;Video Recording&lt;/keyword&gt;&lt;keyword&gt;Walking&lt;/keyword&gt;&lt;/keywords&gt;&lt;dates&gt;&lt;year&gt;2001&lt;/year&gt;&lt;pub-dates&gt;&lt;date&gt;Oct&lt;/date&gt;&lt;/pub-dates&gt;&lt;/dates&gt;&lt;accession-num&gt;11522309&lt;/accession-num&gt;&lt;urls&gt;&lt;related-urls&gt;&lt;url&gt;http://www.ncbi.nlm.nih.gov/entrez/query.fcgi?cmd=Retrieve&amp;amp;db=PubMed&amp;amp;dopt=Citation&amp;amp;list_uids=11522309&lt;/url&gt;&lt;/related-urls&gt;&lt;/urls&gt;&lt;/record&gt;&lt;/Cite&gt;&lt;/EndNote&gt;</w:instrText>
      </w:r>
      <w:r w:rsidR="006521BF" w:rsidRPr="00BE54A7">
        <w:fldChar w:fldCharType="separate"/>
      </w:r>
      <w:r w:rsidRPr="00BE54A7">
        <w:rPr>
          <w:noProof/>
        </w:rPr>
        <w:t>(Carson et al.</w:t>
      </w:r>
      <w:r w:rsidR="00392425" w:rsidRPr="00BE54A7">
        <w:rPr>
          <w:noProof/>
        </w:rPr>
        <w:t>,</w:t>
      </w:r>
      <w:r w:rsidRPr="00BE54A7">
        <w:rPr>
          <w:noProof/>
        </w:rPr>
        <w:t xml:space="preserve"> 2001)</w:t>
      </w:r>
      <w:r w:rsidR="006521BF" w:rsidRPr="00BE54A7">
        <w:fldChar w:fldCharType="end"/>
      </w:r>
      <w:r w:rsidRPr="00BE54A7">
        <w:t xml:space="preserve">. </w:t>
      </w:r>
    </w:p>
    <w:p w:rsidR="007813D4" w:rsidRPr="00BE54A7" w:rsidRDefault="007813D4" w:rsidP="00496215">
      <w:pPr>
        <w:spacing w:line="480" w:lineRule="auto"/>
        <w:ind w:firstLine="720"/>
      </w:pPr>
    </w:p>
    <w:p w:rsidR="00496215" w:rsidRPr="004714FE" w:rsidRDefault="00496215" w:rsidP="002B20C9">
      <w:pPr>
        <w:pStyle w:val="Heading3"/>
        <w:rPr>
          <w:rFonts w:ascii="Times New Roman" w:hAnsi="Times New Roman"/>
          <w:b w:val="0"/>
          <w:i/>
          <w:color w:val="auto"/>
        </w:rPr>
      </w:pPr>
      <w:bookmarkStart w:id="188" w:name="_Toc223608049"/>
      <w:bookmarkStart w:id="189" w:name="_Toc223608242"/>
      <w:bookmarkStart w:id="190" w:name="_Toc224284663"/>
      <w:bookmarkStart w:id="191" w:name="_Toc226788326"/>
      <w:bookmarkStart w:id="192" w:name="_Toc342328044"/>
      <w:bookmarkStart w:id="193" w:name="_Toc342328148"/>
      <w:r w:rsidRPr="004714FE">
        <w:rPr>
          <w:rFonts w:ascii="Times New Roman" w:hAnsi="Times New Roman"/>
          <w:b w:val="0"/>
          <w:i/>
          <w:color w:val="auto"/>
        </w:rPr>
        <w:t>4.2 Downward Stepping and Landing</w:t>
      </w:r>
      <w:bookmarkEnd w:id="188"/>
      <w:bookmarkEnd w:id="189"/>
      <w:bookmarkEnd w:id="190"/>
      <w:bookmarkEnd w:id="191"/>
      <w:bookmarkEnd w:id="192"/>
      <w:bookmarkEnd w:id="193"/>
    </w:p>
    <w:p w:rsidR="006A271F" w:rsidRPr="00BE54A7" w:rsidRDefault="006A271F" w:rsidP="006A271F"/>
    <w:p w:rsidR="00496215" w:rsidRDefault="00496215" w:rsidP="00496215">
      <w:pPr>
        <w:spacing w:line="480" w:lineRule="auto"/>
        <w:ind w:firstLine="720"/>
      </w:pPr>
      <w:r w:rsidRPr="00BE54A7">
        <w:t xml:space="preserve">Few differences were observed between the HA and LA athletes in the downward stepping and landing tasks.  It was hypothesized that the HA athletes would have smaller </w:t>
      </w:r>
      <w:r w:rsidR="00392425" w:rsidRPr="00BE54A7">
        <w:t>eversion excursion values</w:t>
      </w:r>
      <w:r w:rsidRPr="00BE54A7">
        <w:t xml:space="preserve"> compared to the LA athletes.  The current data do not support this hypothesis.  Moreover, these data </w:t>
      </w:r>
      <w:r w:rsidR="00392425" w:rsidRPr="00BE54A7">
        <w:t>revealed</w:t>
      </w:r>
      <w:r w:rsidRPr="00BE54A7">
        <w:t xml:space="preserve"> that the HA athletes exhibited a greater ankle eversion excursion than the LA athletes.  The high-arched foot is associated with </w:t>
      </w:r>
      <w:r w:rsidR="00392425" w:rsidRPr="00BE54A7">
        <w:t>greater</w:t>
      </w:r>
      <w:r w:rsidRPr="00BE54A7">
        <w:t xml:space="preserve"> rigidity and greater stiffness in the </w:t>
      </w:r>
      <w:r w:rsidR="00392425" w:rsidRPr="00BE54A7">
        <w:t xml:space="preserve">foot and within the </w:t>
      </w:r>
      <w:r w:rsidRPr="00BE54A7">
        <w:t>lower extremity.  Using the foot as a rigid lever, the HA athletes may preferentially attenuate shock at the ankle.  No other group differences were present in the ankle and multi-segment kinematic variables.</w:t>
      </w:r>
    </w:p>
    <w:p w:rsidR="007813D4" w:rsidRPr="00BE54A7" w:rsidRDefault="007813D4" w:rsidP="00496215">
      <w:pPr>
        <w:spacing w:line="480" w:lineRule="auto"/>
        <w:ind w:firstLine="720"/>
      </w:pPr>
    </w:p>
    <w:p w:rsidR="00496215" w:rsidRDefault="00496215" w:rsidP="00496215">
      <w:pPr>
        <w:spacing w:line="480" w:lineRule="auto"/>
      </w:pPr>
      <w:r w:rsidRPr="00BE54A7">
        <w:tab/>
        <w:t xml:space="preserve">The second hypothesis was that the HA athletes would be less </w:t>
      </w:r>
      <w:proofErr w:type="spellStart"/>
      <w:r w:rsidRPr="00BE54A7">
        <w:t>everted</w:t>
      </w:r>
      <w:proofErr w:type="spellEnd"/>
      <w:r w:rsidRPr="00BE54A7">
        <w:t xml:space="preserve"> in the ankle and multi-segment foot compared to their LA counterparts.  The current data do not support this hypothesis.  No statistically significant differences existed between the HA and LA athletes in peak inversion or eversion.  Similarities between the two functionally different groups suggest that differences in shock attenuation during downward stepping and landing tasks do not occur at the ankle or within the foot.  </w:t>
      </w:r>
    </w:p>
    <w:p w:rsidR="007813D4" w:rsidRPr="00BE54A7" w:rsidRDefault="007813D4" w:rsidP="00496215">
      <w:pPr>
        <w:spacing w:line="480" w:lineRule="auto"/>
      </w:pPr>
    </w:p>
    <w:p w:rsidR="00392425" w:rsidRDefault="00496215" w:rsidP="007B4AB3">
      <w:pPr>
        <w:spacing w:line="480" w:lineRule="auto"/>
      </w:pPr>
      <w:r w:rsidRPr="00BE54A7">
        <w:lastRenderedPageBreak/>
        <w:tab/>
        <w:t xml:space="preserve">A possible explanation for a lack of significant differences between the HA and LA athletes is that there are no systematic differences between these two groups of athletes based on foot type.  Landing is a forceful, dynamic task that requires substantial shock attenuation by the entirety of the lower extremity.  Previous research has shown multi-joint adaptation with a shift of contribution of energy absorption from the distal (ankle) to the proximal joint (hip) due to increases in mechanical demand associated with increased landing height </w:t>
      </w:r>
      <w:r w:rsidR="006521BF" w:rsidRPr="00BE54A7">
        <w:fldChar w:fldCharType="begin"/>
      </w:r>
      <w:r w:rsidRPr="00BE54A7">
        <w:instrText xml:space="preserve"> ADDIN EN.CITE &lt;EndNote&gt;&lt;Cite&gt;&lt;Author&gt;Zhang&lt;/Author&gt;&lt;Year&gt;2000&lt;/Year&gt;&lt;RecNum&gt;321&lt;/RecNum&gt;&lt;record&gt;&lt;rec-number&gt;321&lt;/rec-number&gt;&lt;foreign-keys&gt;&lt;key app="EN" db-id="ftz2pa50la9r0se2xpqv2ddjtsvafxeezvfx"&gt;321&lt;/key&gt;&lt;/foreign-keys&gt;&lt;ref-type name="Journal Article"&gt;17&lt;/ref-type&gt;&lt;contributors&gt;&lt;authors&gt;&lt;author&gt;Zhang, S. N.&lt;/author&gt;&lt;author&gt;Bates, B. T.&lt;/author&gt;&lt;author&gt;Dufek, J. S.&lt;/author&gt;&lt;/authors&gt;&lt;/contributors&gt;&lt;auth-address&gt;Exercise Science Unit, Biomechanics/Sports Medicine Laboratory, The University of Tennessee, Knoxville 37996, USA. szhang@utk.edu&lt;/auth-address&gt;&lt;titles&gt;&lt;title&gt;Contributions of lower extremity joints to energy dissipation during landings&lt;/title&gt;&lt;secondary-title&gt;Med Sci Sports Exerc&lt;/secondary-title&gt;&lt;/titles&gt;&lt;periodical&gt;&lt;full-title&gt;Med Sci Sports Exerc&lt;/full-title&gt;&lt;/periodical&gt;&lt;pages&gt;812-9&lt;/pages&gt;&lt;volume&gt;32&lt;/volume&gt;&lt;number&gt;4&lt;/number&gt;&lt;edition&gt;2000/04/25&lt;/edition&gt;&lt;keywords&gt;&lt;keyword&gt;Adult&lt;/keyword&gt;&lt;keyword&gt;Ankle Joint/*physiology&lt;/keyword&gt;&lt;keyword&gt;Hip Joint/*physiology&lt;/keyword&gt;&lt;keyword&gt;Humans&lt;/keyword&gt;&lt;keyword&gt;Kinetics&lt;/keyword&gt;&lt;keyword&gt;Knee Joint/*physiology&lt;/keyword&gt;&lt;keyword&gt;Male&lt;/keyword&gt;&lt;/keywords&gt;&lt;dates&gt;&lt;year&gt;2000&lt;/year&gt;&lt;pub-dates&gt;&lt;date&gt;Apr&lt;/date&gt;&lt;/pub-dates&gt;&lt;/dates&gt;&lt;isbn&gt;0195-9131 (Print)&lt;/isbn&gt;&lt;accession-num&gt;10776901&lt;/accession-num&gt;&lt;urls&gt;&lt;related-urls&gt;&lt;url&gt;http://www.ncbi.nlm.nih.gov/entrez/query.fcgi?cmd=Retrieve&amp;amp;db=PubMed&amp;amp;dopt=Citation&amp;amp;list_uids=10776901&lt;/url&gt;&lt;/related-urls&gt;&lt;/urls&gt;&lt;language&gt;eng&lt;/language&gt;&lt;/record&gt;&lt;/Cite&gt;&lt;/EndNote&gt;</w:instrText>
      </w:r>
      <w:r w:rsidR="006521BF" w:rsidRPr="00BE54A7">
        <w:fldChar w:fldCharType="separate"/>
      </w:r>
      <w:r w:rsidRPr="00BE54A7">
        <w:rPr>
          <w:noProof/>
        </w:rPr>
        <w:t xml:space="preserve">(Zhang, </w:t>
      </w:r>
      <w:r w:rsidR="00392425" w:rsidRPr="00BE54A7">
        <w:rPr>
          <w:noProof/>
        </w:rPr>
        <w:t>S.N.</w:t>
      </w:r>
      <w:r w:rsidRPr="00BE54A7">
        <w:rPr>
          <w:i/>
        </w:rPr>
        <w:t xml:space="preserve"> et al.</w:t>
      </w:r>
      <w:r w:rsidR="00392425" w:rsidRPr="00BE54A7">
        <w:rPr>
          <w:noProof/>
        </w:rPr>
        <w:t>,</w:t>
      </w:r>
      <w:r w:rsidRPr="00BE54A7">
        <w:rPr>
          <w:noProof/>
        </w:rPr>
        <w:t xml:space="preserve"> 2000)</w:t>
      </w:r>
      <w:r w:rsidR="006521BF" w:rsidRPr="00BE54A7">
        <w:fldChar w:fldCharType="end"/>
      </w:r>
      <w:r w:rsidRPr="00BE54A7">
        <w:t>.  Strategies used by the HA and LA athletes may be similar at the level of the foot and ankle.  However, variability was large suggesting multiple strategies of shock attenuation may have been used within both groups.</w:t>
      </w:r>
      <w:r w:rsidR="00392425" w:rsidRPr="00BE54A7">
        <w:t xml:space="preserve">  </w:t>
      </w:r>
    </w:p>
    <w:p w:rsidR="007813D4" w:rsidRPr="00BE54A7" w:rsidRDefault="007813D4" w:rsidP="007B4AB3">
      <w:pPr>
        <w:spacing w:line="480" w:lineRule="auto"/>
      </w:pPr>
    </w:p>
    <w:p w:rsidR="00392425" w:rsidRDefault="00392425" w:rsidP="007B4AB3">
      <w:pPr>
        <w:spacing w:line="480" w:lineRule="auto"/>
        <w:ind w:firstLine="720"/>
      </w:pPr>
      <w:r w:rsidRPr="00BE54A7">
        <w:t>While these results provide insight into the differences in high- and low-arched athletes during dynamic loading tasks, the ability to apply these findings to common theories of</w:t>
      </w:r>
      <w:r w:rsidR="00496215" w:rsidRPr="00BE54A7">
        <w:t xml:space="preserve"> injury </w:t>
      </w:r>
      <w:r w:rsidRPr="00BE54A7">
        <w:t>must not be over-stated</w:t>
      </w:r>
      <w:r w:rsidR="00496215" w:rsidRPr="00BE54A7">
        <w:t xml:space="preserve">.  Though </w:t>
      </w:r>
      <w:r w:rsidRPr="00BE54A7">
        <w:t xml:space="preserve">dynamic barefoot activities allow researchers to easily track the segments within the high- and low-arched foot, the unique adaptations associated with barefoot activities shown by previous research limits the application of </w:t>
      </w:r>
      <w:r w:rsidR="00496215" w:rsidRPr="00BE54A7">
        <w:t xml:space="preserve">these </w:t>
      </w:r>
      <w:r w:rsidRPr="00BE54A7">
        <w:t xml:space="preserve">data to foot and ankle motion in shod conditions.  </w:t>
      </w:r>
    </w:p>
    <w:p w:rsidR="007813D4" w:rsidRPr="00BE54A7" w:rsidRDefault="007813D4" w:rsidP="007B4AB3">
      <w:pPr>
        <w:spacing w:line="480" w:lineRule="auto"/>
        <w:ind w:firstLine="720"/>
      </w:pPr>
    </w:p>
    <w:p w:rsidR="00496215" w:rsidRPr="00BE54A7" w:rsidRDefault="00392425" w:rsidP="00496215">
      <w:pPr>
        <w:spacing w:line="480" w:lineRule="auto"/>
        <w:rPr>
          <w:b/>
        </w:rPr>
      </w:pPr>
      <w:r w:rsidRPr="00BE54A7">
        <w:t xml:space="preserve">  </w:t>
      </w:r>
      <w:r w:rsidRPr="00BE54A7">
        <w:tab/>
        <w:t>The findings of the current</w:t>
      </w:r>
      <w:r w:rsidR="00496215" w:rsidRPr="00BE54A7">
        <w:t xml:space="preserve"> study </w:t>
      </w:r>
      <w:r w:rsidRPr="00BE54A7">
        <w:t>also provide new information regarding the motion patterns of multi-segment</w:t>
      </w:r>
      <w:r w:rsidR="00496215" w:rsidRPr="00BE54A7">
        <w:t xml:space="preserve"> foot </w:t>
      </w:r>
      <w:r w:rsidRPr="00BE54A7">
        <w:t>kinematics in barefoot running.  Barefoot running is becoming more popular</w:t>
      </w:r>
      <w:r w:rsidR="00496215" w:rsidRPr="00BE54A7">
        <w:t xml:space="preserve"> as a </w:t>
      </w:r>
      <w:r w:rsidRPr="00BE54A7">
        <w:t xml:space="preserve">recreational sport and running shoes are being developed to mimic barefoot running, such as the Nike Freestyle.  These data may provide insight into injury patterns based on the increasing popularity of barefoot running.  Future research may pertain to the differences between true barefoot running and running in shoes designed to simulate barefoot running.  </w:t>
      </w:r>
      <w:r w:rsidRPr="00BE54A7">
        <w:lastRenderedPageBreak/>
        <w:t>Another area of interest may be multi-segment foot motion in high- and low-arched athletes within running shoes during dynamic loading activities as these data may provide greater insight into current injury mechanisms within these two groups</w:t>
      </w:r>
      <w:r w:rsidR="00496215" w:rsidRPr="00BE54A7">
        <w:t>.</w:t>
      </w:r>
    </w:p>
    <w:p w:rsidR="00496215" w:rsidRPr="00BE54A7" w:rsidRDefault="00496215" w:rsidP="00496215">
      <w:pPr>
        <w:spacing w:line="480" w:lineRule="auto"/>
        <w:rPr>
          <w:b/>
        </w:rPr>
      </w:pPr>
    </w:p>
    <w:p w:rsidR="00496215" w:rsidRPr="004714FE" w:rsidRDefault="00496215" w:rsidP="00CE1E97">
      <w:pPr>
        <w:pStyle w:val="Heading2"/>
        <w:rPr>
          <w:rFonts w:ascii="Times New Roman" w:hAnsi="Times New Roman"/>
          <w:color w:val="auto"/>
          <w:sz w:val="24"/>
          <w:szCs w:val="24"/>
        </w:rPr>
      </w:pPr>
      <w:bookmarkStart w:id="194" w:name="_Toc223608050"/>
      <w:bookmarkStart w:id="195" w:name="_Toc223608243"/>
      <w:bookmarkStart w:id="196" w:name="_Toc224284664"/>
      <w:bookmarkStart w:id="197" w:name="_Toc226788327"/>
      <w:bookmarkStart w:id="198" w:name="_Toc342328045"/>
      <w:bookmarkStart w:id="199" w:name="_Toc342328149"/>
      <w:r w:rsidRPr="004714FE">
        <w:rPr>
          <w:rFonts w:ascii="Times New Roman" w:hAnsi="Times New Roman"/>
          <w:color w:val="auto"/>
          <w:sz w:val="24"/>
          <w:szCs w:val="24"/>
        </w:rPr>
        <w:t>5. Conclusions</w:t>
      </w:r>
      <w:bookmarkEnd w:id="194"/>
      <w:bookmarkEnd w:id="195"/>
      <w:bookmarkEnd w:id="196"/>
      <w:bookmarkEnd w:id="197"/>
      <w:bookmarkEnd w:id="198"/>
      <w:bookmarkEnd w:id="199"/>
    </w:p>
    <w:p w:rsidR="006A271F" w:rsidRPr="00BE54A7" w:rsidRDefault="006A271F" w:rsidP="006A271F"/>
    <w:p w:rsidR="00496215" w:rsidRDefault="00496215" w:rsidP="00496215">
      <w:pPr>
        <w:spacing w:line="480" w:lineRule="auto"/>
        <w:ind w:firstLine="720"/>
      </w:pPr>
      <w:r w:rsidRPr="00BE54A7">
        <w:t>The findings of the current study show that the HA and LA athletes exhibit unique kinematic patterns at the ankle and within the foot during barefoot walking and running including peak inversion, peak eversion and inversion and eversion excursions.  Few of the observed differences occurred in the rear-</w:t>
      </w:r>
      <w:proofErr w:type="spellStart"/>
      <w:r w:rsidRPr="00BE54A7">
        <w:t>midfoot</w:t>
      </w:r>
      <w:proofErr w:type="spellEnd"/>
      <w:r w:rsidRPr="00BE54A7">
        <w:t xml:space="preserve"> joint suggesting that mid-foot motion closely follows rear-foot motion.  Furthermore, no differences were observed in the multi-segment foot during the downward stepping and landing tasks, though a significant difference in ankle eversion excursion was present between the groups.</w:t>
      </w:r>
    </w:p>
    <w:p w:rsidR="004714FE" w:rsidRPr="00BE54A7" w:rsidRDefault="004714FE" w:rsidP="00496215">
      <w:pPr>
        <w:spacing w:line="480" w:lineRule="auto"/>
        <w:ind w:firstLine="720"/>
      </w:pPr>
    </w:p>
    <w:p w:rsidR="00496215" w:rsidRDefault="00496215" w:rsidP="00496215">
      <w:pPr>
        <w:spacing w:line="480" w:lineRule="auto"/>
        <w:ind w:firstLine="720"/>
      </w:pPr>
      <w:r w:rsidRPr="00BE54A7">
        <w:t>While these results provide novel insight into the differences in high- and low-arched athletes during dynamic loading tasks, the ability to apply these findings to common theories of injury must not be over-stated.  Though dynamic barefoot activities allow researchers to easily track the segments within the high- and low-arched foot, the unique adaptations associated with barefoot activities shown by previous research limits their application to shod injury prevention.  However, these data may dispel common misconceptions regarding the nature of motion within the high- and low-arched foot during activity.</w:t>
      </w:r>
    </w:p>
    <w:p w:rsidR="004714FE" w:rsidRPr="00BE54A7" w:rsidRDefault="004714FE" w:rsidP="00496215">
      <w:pPr>
        <w:spacing w:line="480" w:lineRule="auto"/>
        <w:ind w:firstLine="720"/>
      </w:pPr>
    </w:p>
    <w:p w:rsidR="00496215" w:rsidRPr="00BE54A7" w:rsidRDefault="00496215" w:rsidP="00496215">
      <w:pPr>
        <w:spacing w:line="480" w:lineRule="auto"/>
        <w:ind w:firstLine="720"/>
        <w:rPr>
          <w:b/>
        </w:rPr>
      </w:pPr>
      <w:r w:rsidRPr="00BE54A7">
        <w:t xml:space="preserve">  The findings of the current study also provide novel data regarding the motion patterns of multi-segment foot kinematics in barefoot running.  Barefoot running is becoming more </w:t>
      </w:r>
      <w:r w:rsidRPr="00BE54A7">
        <w:lastRenderedPageBreak/>
        <w:t>popular as a recreational sport and running shoes are being developed to mimic barefoot running, such as the Nike Freestyle.  These data may provide insight into future injury patterns based on the increasing popularity of barefoot running.  Future research may pertain to the differences between true barefoot running and running in shoes designed to simulate barefoot running.  Another area of interest may be multi-segment foot motion in high- and low-arched athletes within running shoes during dynamic loading activities as these data may provide greater insight into current injury mechanisms within these two groups.</w:t>
      </w:r>
    </w:p>
    <w:p w:rsidR="00496215" w:rsidRPr="00BE54A7" w:rsidRDefault="00496215" w:rsidP="00496215">
      <w:pPr>
        <w:spacing w:line="480" w:lineRule="auto"/>
        <w:rPr>
          <w:b/>
        </w:rPr>
      </w:pPr>
    </w:p>
    <w:p w:rsidR="00496215" w:rsidRPr="004714FE" w:rsidRDefault="00496215" w:rsidP="00CE1E97">
      <w:pPr>
        <w:pStyle w:val="Heading2"/>
        <w:rPr>
          <w:rFonts w:ascii="Times New Roman" w:hAnsi="Times New Roman"/>
          <w:color w:val="auto"/>
          <w:sz w:val="24"/>
          <w:szCs w:val="24"/>
        </w:rPr>
      </w:pPr>
      <w:bookmarkStart w:id="200" w:name="_Toc223608051"/>
      <w:bookmarkStart w:id="201" w:name="_Toc223608244"/>
      <w:bookmarkStart w:id="202" w:name="_Toc224284665"/>
      <w:bookmarkStart w:id="203" w:name="_Toc226788328"/>
      <w:bookmarkStart w:id="204" w:name="_Toc342328046"/>
      <w:bookmarkStart w:id="205" w:name="_Toc342328150"/>
      <w:r w:rsidRPr="004714FE">
        <w:rPr>
          <w:rFonts w:ascii="Times New Roman" w:hAnsi="Times New Roman"/>
          <w:color w:val="auto"/>
          <w:sz w:val="24"/>
          <w:szCs w:val="24"/>
        </w:rPr>
        <w:t>6. References</w:t>
      </w:r>
      <w:bookmarkEnd w:id="200"/>
      <w:bookmarkEnd w:id="201"/>
      <w:bookmarkEnd w:id="202"/>
      <w:bookmarkEnd w:id="203"/>
      <w:bookmarkEnd w:id="204"/>
      <w:bookmarkEnd w:id="205"/>
    </w:p>
    <w:p w:rsidR="006A271F" w:rsidRPr="00BE54A7" w:rsidRDefault="006A271F" w:rsidP="006A271F"/>
    <w:p w:rsidR="00496215" w:rsidRPr="00BE54A7" w:rsidRDefault="006521BF" w:rsidP="004714FE">
      <w:pPr>
        <w:spacing w:line="480" w:lineRule="auto"/>
        <w:ind w:left="720" w:hanging="720"/>
        <w:rPr>
          <w:noProof/>
        </w:rPr>
      </w:pPr>
      <w:r w:rsidRPr="00BE54A7">
        <w:fldChar w:fldCharType="begin"/>
      </w:r>
      <w:r w:rsidR="00496215" w:rsidRPr="00BE54A7">
        <w:instrText xml:space="preserve"> ADDIN EN.REFLIST </w:instrText>
      </w:r>
      <w:r w:rsidRPr="00BE54A7">
        <w:fldChar w:fldCharType="separate"/>
      </w:r>
      <w:r w:rsidR="00496215" w:rsidRPr="00BE54A7">
        <w:rPr>
          <w:noProof/>
        </w:rPr>
        <w:t xml:space="preserve">Bates, B. T., James, S.L., Osternig L.R. (1978). "Foot function during the support phase of running." </w:t>
      </w:r>
      <w:r w:rsidR="00496215" w:rsidRPr="00BE54A7">
        <w:rPr>
          <w:noProof/>
          <w:u w:val="single"/>
        </w:rPr>
        <w:t>Running</w:t>
      </w:r>
      <w:r w:rsidR="00496215" w:rsidRPr="00BE54A7">
        <w:rPr>
          <w:noProof/>
        </w:rPr>
        <w:t xml:space="preserve"> </w:t>
      </w:r>
      <w:r w:rsidR="00496215" w:rsidRPr="00BE54A7">
        <w:rPr>
          <w:b/>
          <w:noProof/>
        </w:rPr>
        <w:t>3</w:t>
      </w:r>
      <w:r w:rsidR="00496215" w:rsidRPr="00BE54A7">
        <w:rPr>
          <w:noProof/>
        </w:rPr>
        <w:t>: 24-30.</w:t>
      </w:r>
    </w:p>
    <w:p w:rsidR="00496215" w:rsidRPr="00BE54A7" w:rsidRDefault="00496215" w:rsidP="004714FE">
      <w:pPr>
        <w:spacing w:line="480" w:lineRule="auto"/>
        <w:ind w:left="720" w:hanging="720"/>
        <w:rPr>
          <w:noProof/>
        </w:rPr>
      </w:pPr>
      <w:r w:rsidRPr="00BE54A7">
        <w:rPr>
          <w:noProof/>
        </w:rPr>
        <w:t xml:space="preserve">Bates, B. T., L. R. Osternig, et al. (1979). "Foot orthotic devices to modify selected aspects of lower extremity mechanics." </w:t>
      </w:r>
      <w:r w:rsidRPr="00BE54A7">
        <w:rPr>
          <w:noProof/>
          <w:u w:val="single"/>
        </w:rPr>
        <w:t>Am J Sports Med</w:t>
      </w:r>
      <w:r w:rsidRPr="00BE54A7">
        <w:rPr>
          <w:noProof/>
        </w:rPr>
        <w:t xml:space="preserve"> </w:t>
      </w:r>
      <w:r w:rsidRPr="00BE54A7">
        <w:rPr>
          <w:b/>
          <w:noProof/>
        </w:rPr>
        <w:t>7</w:t>
      </w:r>
      <w:r w:rsidRPr="00BE54A7">
        <w:rPr>
          <w:noProof/>
        </w:rPr>
        <w:t>(6): 338-42.</w:t>
      </w:r>
    </w:p>
    <w:p w:rsidR="00496215" w:rsidRPr="00BE54A7" w:rsidRDefault="00496215" w:rsidP="004714FE">
      <w:pPr>
        <w:spacing w:line="480" w:lineRule="auto"/>
        <w:ind w:left="720" w:hanging="720"/>
        <w:rPr>
          <w:noProof/>
        </w:rPr>
      </w:pPr>
      <w:r w:rsidRPr="00BE54A7">
        <w:rPr>
          <w:noProof/>
        </w:rPr>
        <w:t xml:space="preserve">Beckett, M. E., D. L. Massie, et al. (1992). "Incidence of Hyperpronation in the ACL Injured Knee: A Clinical Perspective." </w:t>
      </w:r>
      <w:r w:rsidRPr="00BE54A7">
        <w:rPr>
          <w:noProof/>
          <w:u w:val="single"/>
        </w:rPr>
        <w:t>J Athl Train</w:t>
      </w:r>
      <w:r w:rsidRPr="00BE54A7">
        <w:rPr>
          <w:noProof/>
        </w:rPr>
        <w:t xml:space="preserve"> </w:t>
      </w:r>
      <w:r w:rsidRPr="00BE54A7">
        <w:rPr>
          <w:b/>
          <w:noProof/>
        </w:rPr>
        <w:t>27</w:t>
      </w:r>
      <w:r w:rsidRPr="00BE54A7">
        <w:rPr>
          <w:noProof/>
        </w:rPr>
        <w:t>(1): 58-62.</w:t>
      </w:r>
    </w:p>
    <w:p w:rsidR="00496215" w:rsidRPr="00BE54A7" w:rsidRDefault="00496215" w:rsidP="004714FE">
      <w:pPr>
        <w:spacing w:line="480" w:lineRule="auto"/>
        <w:ind w:left="720" w:hanging="720"/>
        <w:rPr>
          <w:noProof/>
        </w:rPr>
      </w:pPr>
      <w:r w:rsidRPr="00BE54A7">
        <w:rPr>
          <w:noProof/>
        </w:rPr>
        <w:t xml:space="preserve">Carson, M. C., M. E. Harrington, et al. (2001). "Kinematic analysis of a multi-segment foot model for research and clinical applications: a repeatability analysis." </w:t>
      </w:r>
      <w:r w:rsidRPr="00BE54A7">
        <w:rPr>
          <w:noProof/>
          <w:u w:val="single"/>
        </w:rPr>
        <w:t>J Biomech</w:t>
      </w:r>
      <w:r w:rsidRPr="00BE54A7">
        <w:rPr>
          <w:noProof/>
        </w:rPr>
        <w:t xml:space="preserve"> </w:t>
      </w:r>
      <w:r w:rsidRPr="00BE54A7">
        <w:rPr>
          <w:b/>
          <w:noProof/>
        </w:rPr>
        <w:t>34</w:t>
      </w:r>
      <w:r w:rsidRPr="00BE54A7">
        <w:rPr>
          <w:noProof/>
        </w:rPr>
        <w:t>(10): 1299-307.</w:t>
      </w:r>
    </w:p>
    <w:p w:rsidR="00496215" w:rsidRPr="00BE54A7" w:rsidRDefault="00496215" w:rsidP="004714FE">
      <w:pPr>
        <w:spacing w:line="480" w:lineRule="auto"/>
        <w:ind w:left="720" w:hanging="720"/>
        <w:rPr>
          <w:noProof/>
        </w:rPr>
      </w:pPr>
      <w:r w:rsidRPr="00BE54A7">
        <w:rPr>
          <w:noProof/>
        </w:rPr>
        <w:t xml:space="preserve">De Wit, B., D. De Clercq, et al. (2000). "Biomechanical analysis of the stance phase during barefoot and shod running." </w:t>
      </w:r>
      <w:r w:rsidRPr="00BE54A7">
        <w:rPr>
          <w:noProof/>
          <w:u w:val="single"/>
        </w:rPr>
        <w:t>J Biomech</w:t>
      </w:r>
      <w:r w:rsidRPr="00BE54A7">
        <w:rPr>
          <w:noProof/>
        </w:rPr>
        <w:t xml:space="preserve"> </w:t>
      </w:r>
      <w:r w:rsidRPr="00BE54A7">
        <w:rPr>
          <w:b/>
          <w:noProof/>
        </w:rPr>
        <w:t>33</w:t>
      </w:r>
      <w:r w:rsidRPr="00BE54A7">
        <w:rPr>
          <w:noProof/>
        </w:rPr>
        <w:t>(3): 269-78.</w:t>
      </w:r>
    </w:p>
    <w:p w:rsidR="00496215" w:rsidRPr="00BE54A7" w:rsidRDefault="00496215" w:rsidP="004714FE">
      <w:pPr>
        <w:spacing w:line="480" w:lineRule="auto"/>
        <w:ind w:left="720" w:hanging="720"/>
        <w:rPr>
          <w:noProof/>
        </w:rPr>
      </w:pPr>
      <w:r w:rsidRPr="00BE54A7">
        <w:rPr>
          <w:noProof/>
        </w:rPr>
        <w:t xml:space="preserve">Franco, A. H. (1987). "Pes cavus and pes planus. Analyses and treatment." </w:t>
      </w:r>
      <w:r w:rsidRPr="00BE54A7">
        <w:rPr>
          <w:noProof/>
          <w:u w:val="single"/>
        </w:rPr>
        <w:t>Phys Ther</w:t>
      </w:r>
      <w:r w:rsidRPr="00BE54A7">
        <w:rPr>
          <w:noProof/>
        </w:rPr>
        <w:t xml:space="preserve"> </w:t>
      </w:r>
      <w:r w:rsidRPr="00BE54A7">
        <w:rPr>
          <w:b/>
          <w:noProof/>
        </w:rPr>
        <w:t>67</w:t>
      </w:r>
      <w:r w:rsidRPr="00BE54A7">
        <w:rPr>
          <w:noProof/>
        </w:rPr>
        <w:t>(5): 688-94.</w:t>
      </w:r>
    </w:p>
    <w:p w:rsidR="00496215" w:rsidRPr="00BE54A7" w:rsidRDefault="00496215" w:rsidP="004714FE">
      <w:pPr>
        <w:spacing w:line="480" w:lineRule="auto"/>
        <w:ind w:left="720" w:hanging="720"/>
        <w:rPr>
          <w:noProof/>
        </w:rPr>
      </w:pPr>
      <w:r w:rsidRPr="00BE54A7">
        <w:rPr>
          <w:noProof/>
        </w:rPr>
        <w:lastRenderedPageBreak/>
        <w:t xml:space="preserve">Hamill, J., B. T. Bates, et al. (1992). "Timing of lower extremity joint actions during treadmill running." </w:t>
      </w:r>
      <w:r w:rsidRPr="00BE54A7">
        <w:rPr>
          <w:noProof/>
          <w:u w:val="single"/>
        </w:rPr>
        <w:t>Med Sci Sports Exerc</w:t>
      </w:r>
      <w:r w:rsidRPr="00BE54A7">
        <w:rPr>
          <w:noProof/>
        </w:rPr>
        <w:t xml:space="preserve"> </w:t>
      </w:r>
      <w:r w:rsidRPr="00BE54A7">
        <w:rPr>
          <w:b/>
          <w:noProof/>
        </w:rPr>
        <w:t>24</w:t>
      </w:r>
      <w:r w:rsidRPr="00BE54A7">
        <w:rPr>
          <w:noProof/>
        </w:rPr>
        <w:t>(7): 807-13.</w:t>
      </w:r>
    </w:p>
    <w:p w:rsidR="00496215" w:rsidRPr="00BE54A7" w:rsidRDefault="00496215" w:rsidP="004714FE">
      <w:pPr>
        <w:spacing w:line="480" w:lineRule="auto"/>
        <w:ind w:left="720" w:hanging="720"/>
        <w:rPr>
          <w:noProof/>
        </w:rPr>
      </w:pPr>
      <w:r w:rsidRPr="00BE54A7">
        <w:rPr>
          <w:noProof/>
        </w:rPr>
        <w:t xml:space="preserve">Hamill, J., R. E. van Emmerik, et al. (1999). "A dynamical systems approach to lower extremity running injuries." </w:t>
      </w:r>
      <w:r w:rsidRPr="00BE54A7">
        <w:rPr>
          <w:noProof/>
          <w:u w:val="single"/>
        </w:rPr>
        <w:t>Clin Biomech (Bristol, Avon)</w:t>
      </w:r>
      <w:r w:rsidRPr="00BE54A7">
        <w:rPr>
          <w:noProof/>
        </w:rPr>
        <w:t xml:space="preserve"> </w:t>
      </w:r>
      <w:r w:rsidRPr="00BE54A7">
        <w:rPr>
          <w:b/>
          <w:noProof/>
        </w:rPr>
        <w:t>14</w:t>
      </w:r>
      <w:r w:rsidRPr="00BE54A7">
        <w:rPr>
          <w:noProof/>
        </w:rPr>
        <w:t>(5): 297-308.</w:t>
      </w:r>
    </w:p>
    <w:p w:rsidR="00496215" w:rsidRPr="00BE54A7" w:rsidRDefault="00496215" w:rsidP="004714FE">
      <w:pPr>
        <w:spacing w:line="480" w:lineRule="auto"/>
        <w:ind w:left="720" w:hanging="720"/>
        <w:rPr>
          <w:noProof/>
        </w:rPr>
      </w:pPr>
      <w:r w:rsidRPr="00BE54A7">
        <w:rPr>
          <w:noProof/>
        </w:rPr>
        <w:t xml:space="preserve">Hintermann, B., Nigg, B.M., Sommer, C., Cole, G.K. (1994). "Transfer of movement between calcaneus and tibia in vitro." </w:t>
      </w:r>
      <w:r w:rsidRPr="00BE54A7">
        <w:rPr>
          <w:noProof/>
          <w:u w:val="single"/>
        </w:rPr>
        <w:t>Clin Biomech (Bristol, Avon)</w:t>
      </w:r>
      <w:r w:rsidRPr="00BE54A7">
        <w:rPr>
          <w:noProof/>
        </w:rPr>
        <w:t xml:space="preserve"> </w:t>
      </w:r>
      <w:r w:rsidRPr="00BE54A7">
        <w:rPr>
          <w:b/>
          <w:noProof/>
        </w:rPr>
        <w:t>9</w:t>
      </w:r>
      <w:r w:rsidRPr="00BE54A7">
        <w:rPr>
          <w:noProof/>
        </w:rPr>
        <w:t>(6): 349-355.</w:t>
      </w:r>
    </w:p>
    <w:p w:rsidR="00496215" w:rsidRPr="00BE54A7" w:rsidRDefault="00496215" w:rsidP="004714FE">
      <w:pPr>
        <w:spacing w:line="480" w:lineRule="auto"/>
        <w:ind w:left="720" w:hanging="720"/>
        <w:rPr>
          <w:noProof/>
        </w:rPr>
      </w:pPr>
      <w:r w:rsidRPr="00BE54A7">
        <w:rPr>
          <w:noProof/>
        </w:rPr>
        <w:t xml:space="preserve">Hunt, A. E. and R. M. Smith (2004). "Mechanics and control of the flat versus normal foot during the stance phase of walking." </w:t>
      </w:r>
      <w:r w:rsidRPr="00BE54A7">
        <w:rPr>
          <w:noProof/>
          <w:u w:val="single"/>
        </w:rPr>
        <w:t>Clin Biomech (Bristol, Avon)</w:t>
      </w:r>
      <w:r w:rsidRPr="00BE54A7">
        <w:rPr>
          <w:noProof/>
        </w:rPr>
        <w:t xml:space="preserve"> </w:t>
      </w:r>
      <w:r w:rsidRPr="00BE54A7">
        <w:rPr>
          <w:b/>
          <w:noProof/>
        </w:rPr>
        <w:t>19</w:t>
      </w:r>
      <w:r w:rsidRPr="00BE54A7">
        <w:rPr>
          <w:noProof/>
        </w:rPr>
        <w:t>(4): 391-7.</w:t>
      </w:r>
    </w:p>
    <w:p w:rsidR="00496215" w:rsidRPr="00BE54A7" w:rsidRDefault="00496215" w:rsidP="004714FE">
      <w:pPr>
        <w:spacing w:line="480" w:lineRule="auto"/>
        <w:ind w:left="720" w:hanging="720"/>
        <w:rPr>
          <w:noProof/>
        </w:rPr>
      </w:pPr>
      <w:r w:rsidRPr="00BE54A7">
        <w:rPr>
          <w:noProof/>
        </w:rPr>
        <w:t xml:space="preserve">Hunt, A. E., R. M. Smith, et al. (2001). "Inter-segment foot motion and ground reaction forces over the stance phase of walking." </w:t>
      </w:r>
      <w:r w:rsidRPr="00BE54A7">
        <w:rPr>
          <w:noProof/>
          <w:u w:val="single"/>
        </w:rPr>
        <w:t>Clin Biomech (Bristol, Avon)</w:t>
      </w:r>
      <w:r w:rsidRPr="00BE54A7">
        <w:rPr>
          <w:noProof/>
        </w:rPr>
        <w:t xml:space="preserve"> </w:t>
      </w:r>
      <w:r w:rsidRPr="00BE54A7">
        <w:rPr>
          <w:b/>
          <w:noProof/>
        </w:rPr>
        <w:t>16</w:t>
      </w:r>
      <w:r w:rsidRPr="00BE54A7">
        <w:rPr>
          <w:noProof/>
        </w:rPr>
        <w:t>(7): 592-600.</w:t>
      </w:r>
    </w:p>
    <w:p w:rsidR="00496215" w:rsidRPr="00BE54A7" w:rsidRDefault="00496215" w:rsidP="004714FE">
      <w:pPr>
        <w:spacing w:line="480" w:lineRule="auto"/>
        <w:ind w:left="720" w:hanging="720"/>
        <w:rPr>
          <w:noProof/>
        </w:rPr>
      </w:pPr>
      <w:r w:rsidRPr="00BE54A7">
        <w:rPr>
          <w:noProof/>
        </w:rPr>
        <w:t xml:space="preserve">James, S. L., B. T. Bates, et al. (1978). "Injuries to runners." </w:t>
      </w:r>
      <w:r w:rsidRPr="00BE54A7">
        <w:rPr>
          <w:noProof/>
          <w:u w:val="single"/>
        </w:rPr>
        <w:t>Am J Sports Med</w:t>
      </w:r>
      <w:r w:rsidRPr="00BE54A7">
        <w:rPr>
          <w:noProof/>
        </w:rPr>
        <w:t xml:space="preserve"> </w:t>
      </w:r>
      <w:r w:rsidRPr="00BE54A7">
        <w:rPr>
          <w:b/>
          <w:noProof/>
        </w:rPr>
        <w:t>6</w:t>
      </w:r>
      <w:r w:rsidRPr="00BE54A7">
        <w:rPr>
          <w:noProof/>
        </w:rPr>
        <w:t>(2): 40-50.</w:t>
      </w:r>
    </w:p>
    <w:p w:rsidR="00496215" w:rsidRPr="00BE54A7" w:rsidRDefault="00496215" w:rsidP="004714FE">
      <w:pPr>
        <w:spacing w:line="480" w:lineRule="auto"/>
        <w:ind w:left="720" w:hanging="720"/>
        <w:rPr>
          <w:noProof/>
        </w:rPr>
      </w:pPr>
      <w:r w:rsidRPr="00BE54A7">
        <w:rPr>
          <w:noProof/>
        </w:rPr>
        <w:t xml:space="preserve">Jenkins, W. L., C. B. Killian, et al. (2007). "Anterior cruciate ligament injury in female and male athletes: the relationship between foot structure and injury." </w:t>
      </w:r>
      <w:r w:rsidRPr="00BE54A7">
        <w:rPr>
          <w:noProof/>
          <w:u w:val="single"/>
        </w:rPr>
        <w:t>J Am Podiatr Med Assoc</w:t>
      </w:r>
      <w:r w:rsidRPr="00BE54A7">
        <w:rPr>
          <w:noProof/>
        </w:rPr>
        <w:t xml:space="preserve"> </w:t>
      </w:r>
      <w:r w:rsidRPr="00BE54A7">
        <w:rPr>
          <w:b/>
          <w:noProof/>
        </w:rPr>
        <w:t>97</w:t>
      </w:r>
      <w:r w:rsidRPr="00BE54A7">
        <w:rPr>
          <w:noProof/>
        </w:rPr>
        <w:t>(5): 371-6.</w:t>
      </w:r>
    </w:p>
    <w:p w:rsidR="00496215" w:rsidRPr="00BE54A7" w:rsidRDefault="00496215" w:rsidP="004714FE">
      <w:pPr>
        <w:spacing w:line="480" w:lineRule="auto"/>
        <w:ind w:left="720" w:hanging="720"/>
        <w:rPr>
          <w:noProof/>
        </w:rPr>
      </w:pPr>
      <w:r w:rsidRPr="00BE54A7">
        <w:rPr>
          <w:noProof/>
        </w:rPr>
        <w:t xml:space="preserve">Kaufman, K. R., S. K. Brodine, et al. (1999). "The effect of foot structure and range of motion on musculoskeletal overuse injuries." </w:t>
      </w:r>
      <w:r w:rsidRPr="00BE54A7">
        <w:rPr>
          <w:noProof/>
          <w:u w:val="single"/>
        </w:rPr>
        <w:t>Am J Sports Med</w:t>
      </w:r>
      <w:r w:rsidRPr="00BE54A7">
        <w:rPr>
          <w:noProof/>
        </w:rPr>
        <w:t xml:space="preserve"> </w:t>
      </w:r>
      <w:r w:rsidRPr="00BE54A7">
        <w:rPr>
          <w:b/>
          <w:noProof/>
        </w:rPr>
        <w:t>27</w:t>
      </w:r>
      <w:r w:rsidRPr="00BE54A7">
        <w:rPr>
          <w:noProof/>
        </w:rPr>
        <w:t>(5): 585-93.</w:t>
      </w:r>
    </w:p>
    <w:p w:rsidR="00496215" w:rsidRPr="00BE54A7" w:rsidRDefault="00496215" w:rsidP="004714FE">
      <w:pPr>
        <w:spacing w:line="480" w:lineRule="auto"/>
        <w:ind w:left="720" w:hanging="720"/>
        <w:rPr>
          <w:noProof/>
        </w:rPr>
      </w:pPr>
      <w:r w:rsidRPr="00BE54A7">
        <w:rPr>
          <w:noProof/>
        </w:rPr>
        <w:t xml:space="preserve">Leardini, A., M. G. Benedetti, et al. (1999). "An anatomically based protocol for the description of foot segment kinematics during gait." </w:t>
      </w:r>
      <w:r w:rsidRPr="00BE54A7">
        <w:rPr>
          <w:noProof/>
          <w:u w:val="single"/>
        </w:rPr>
        <w:t>Clin Biomech (Bristol, Avon)</w:t>
      </w:r>
      <w:r w:rsidRPr="00BE54A7">
        <w:rPr>
          <w:noProof/>
        </w:rPr>
        <w:t xml:space="preserve"> </w:t>
      </w:r>
      <w:r w:rsidRPr="00BE54A7">
        <w:rPr>
          <w:b/>
          <w:noProof/>
        </w:rPr>
        <w:t>14</w:t>
      </w:r>
      <w:r w:rsidRPr="00BE54A7">
        <w:rPr>
          <w:noProof/>
        </w:rPr>
        <w:t>(8): 528-36.</w:t>
      </w:r>
    </w:p>
    <w:p w:rsidR="00496215" w:rsidRPr="00BE54A7" w:rsidRDefault="00496215" w:rsidP="004714FE">
      <w:pPr>
        <w:spacing w:line="480" w:lineRule="auto"/>
        <w:ind w:left="720" w:hanging="720"/>
        <w:rPr>
          <w:noProof/>
        </w:rPr>
      </w:pPr>
      <w:r w:rsidRPr="00BE54A7">
        <w:rPr>
          <w:noProof/>
        </w:rPr>
        <w:t xml:space="preserve">Ledoux, W. R., J. B. Shofer, et al. (2003). "Biomechanical differences among pes cavus, neutrally aligned, and pes planus feet in subjects with diabetes." </w:t>
      </w:r>
      <w:r w:rsidRPr="00BE54A7">
        <w:rPr>
          <w:noProof/>
          <w:u w:val="single"/>
        </w:rPr>
        <w:t>Foot Ankle Int</w:t>
      </w:r>
      <w:r w:rsidRPr="00BE54A7">
        <w:rPr>
          <w:noProof/>
        </w:rPr>
        <w:t xml:space="preserve"> </w:t>
      </w:r>
      <w:r w:rsidRPr="00BE54A7">
        <w:rPr>
          <w:b/>
          <w:noProof/>
        </w:rPr>
        <w:t>24</w:t>
      </w:r>
      <w:r w:rsidRPr="00BE54A7">
        <w:rPr>
          <w:noProof/>
        </w:rPr>
        <w:t>(11): 845-50.</w:t>
      </w:r>
    </w:p>
    <w:p w:rsidR="00496215" w:rsidRPr="00BE54A7" w:rsidRDefault="00496215" w:rsidP="004714FE">
      <w:pPr>
        <w:spacing w:line="480" w:lineRule="auto"/>
        <w:ind w:left="720" w:hanging="720"/>
        <w:rPr>
          <w:noProof/>
        </w:rPr>
      </w:pPr>
      <w:r w:rsidRPr="00BE54A7">
        <w:rPr>
          <w:noProof/>
        </w:rPr>
        <w:t xml:space="preserve">Loudon, J. K., W. Jenkins, et al. (1996). "The relationship between static posture and ACL injury in female athletes." </w:t>
      </w:r>
      <w:r w:rsidRPr="00BE54A7">
        <w:rPr>
          <w:noProof/>
          <w:u w:val="single"/>
        </w:rPr>
        <w:t>J Orthop Sports Phys Ther</w:t>
      </w:r>
      <w:r w:rsidRPr="00BE54A7">
        <w:rPr>
          <w:noProof/>
        </w:rPr>
        <w:t xml:space="preserve"> </w:t>
      </w:r>
      <w:r w:rsidRPr="00BE54A7">
        <w:rPr>
          <w:b/>
          <w:noProof/>
        </w:rPr>
        <w:t>24</w:t>
      </w:r>
      <w:r w:rsidRPr="00BE54A7">
        <w:rPr>
          <w:noProof/>
        </w:rPr>
        <w:t>(2): 91-7.</w:t>
      </w:r>
    </w:p>
    <w:p w:rsidR="00496215" w:rsidRPr="00BE54A7" w:rsidRDefault="00496215" w:rsidP="004714FE">
      <w:pPr>
        <w:spacing w:line="480" w:lineRule="auto"/>
        <w:ind w:left="720" w:hanging="720"/>
        <w:rPr>
          <w:noProof/>
        </w:rPr>
      </w:pPr>
      <w:r w:rsidRPr="00BE54A7">
        <w:rPr>
          <w:noProof/>
        </w:rPr>
        <w:lastRenderedPageBreak/>
        <w:t xml:space="preserve">MacWilliams, B. A., M. Cowley, et al. (2003). "Foot kinematics and kinetics during adolescent gait." </w:t>
      </w:r>
      <w:r w:rsidRPr="00BE54A7">
        <w:rPr>
          <w:noProof/>
          <w:u w:val="single"/>
        </w:rPr>
        <w:t>Gait Posture</w:t>
      </w:r>
      <w:r w:rsidRPr="00BE54A7">
        <w:rPr>
          <w:noProof/>
        </w:rPr>
        <w:t xml:space="preserve"> </w:t>
      </w:r>
      <w:r w:rsidRPr="00BE54A7">
        <w:rPr>
          <w:b/>
          <w:noProof/>
        </w:rPr>
        <w:t>17</w:t>
      </w:r>
      <w:r w:rsidRPr="00BE54A7">
        <w:rPr>
          <w:noProof/>
        </w:rPr>
        <w:t>(3): 214-24.</w:t>
      </w:r>
    </w:p>
    <w:p w:rsidR="00496215" w:rsidRPr="00BE54A7" w:rsidRDefault="00496215" w:rsidP="004714FE">
      <w:pPr>
        <w:spacing w:line="480" w:lineRule="auto"/>
        <w:ind w:left="720" w:hanging="720"/>
        <w:rPr>
          <w:noProof/>
        </w:rPr>
      </w:pPr>
      <w:r w:rsidRPr="00BE54A7">
        <w:rPr>
          <w:noProof/>
        </w:rPr>
        <w:t xml:space="preserve">McClay, I. and K. Manal (1998). "A comparison of three-dimensional lower extremity kinematics during running between excessive pronators and normals." </w:t>
      </w:r>
      <w:r w:rsidRPr="00BE54A7">
        <w:rPr>
          <w:noProof/>
          <w:u w:val="single"/>
        </w:rPr>
        <w:t>Clin Biomech (Bristol, Avon)</w:t>
      </w:r>
      <w:r w:rsidRPr="00BE54A7">
        <w:rPr>
          <w:noProof/>
        </w:rPr>
        <w:t xml:space="preserve"> </w:t>
      </w:r>
      <w:r w:rsidRPr="00BE54A7">
        <w:rPr>
          <w:b/>
          <w:noProof/>
        </w:rPr>
        <w:t>13</w:t>
      </w:r>
      <w:r w:rsidRPr="00BE54A7">
        <w:rPr>
          <w:noProof/>
        </w:rPr>
        <w:t>(3): 195-203.</w:t>
      </w:r>
    </w:p>
    <w:p w:rsidR="00496215" w:rsidRPr="00BE54A7" w:rsidRDefault="00496215" w:rsidP="004714FE">
      <w:pPr>
        <w:spacing w:line="480" w:lineRule="auto"/>
        <w:ind w:left="720" w:hanging="720"/>
        <w:rPr>
          <w:noProof/>
        </w:rPr>
      </w:pPr>
      <w:r w:rsidRPr="00BE54A7">
        <w:rPr>
          <w:noProof/>
        </w:rPr>
        <w:t xml:space="preserve">Nigg, B. M. (1985). "Biomechanics, load analysis and sports injuries in the lower extremities." </w:t>
      </w:r>
      <w:r w:rsidRPr="00BE54A7">
        <w:rPr>
          <w:noProof/>
          <w:u w:val="single"/>
        </w:rPr>
        <w:t>Sports Med</w:t>
      </w:r>
      <w:r w:rsidRPr="00BE54A7">
        <w:rPr>
          <w:noProof/>
        </w:rPr>
        <w:t xml:space="preserve"> </w:t>
      </w:r>
      <w:r w:rsidRPr="00BE54A7">
        <w:rPr>
          <w:b/>
          <w:noProof/>
        </w:rPr>
        <w:t>2</w:t>
      </w:r>
      <w:r w:rsidRPr="00BE54A7">
        <w:rPr>
          <w:noProof/>
        </w:rPr>
        <w:t>(5): 367-79.</w:t>
      </w:r>
    </w:p>
    <w:p w:rsidR="00496215" w:rsidRPr="00BE54A7" w:rsidRDefault="00496215" w:rsidP="004714FE">
      <w:pPr>
        <w:spacing w:line="480" w:lineRule="auto"/>
        <w:ind w:left="720" w:hanging="720"/>
        <w:rPr>
          <w:noProof/>
        </w:rPr>
      </w:pPr>
      <w:r w:rsidRPr="00BE54A7">
        <w:rPr>
          <w:noProof/>
        </w:rPr>
        <w:t xml:space="preserve">Radin, E. L., R. B. Martin, et al. (1984). "Effects of mechanical loading on the tissues of the rabbit knee." </w:t>
      </w:r>
      <w:r w:rsidRPr="00BE54A7">
        <w:rPr>
          <w:noProof/>
          <w:u w:val="single"/>
        </w:rPr>
        <w:t>J Orthop Res</w:t>
      </w:r>
      <w:r w:rsidRPr="00BE54A7">
        <w:rPr>
          <w:noProof/>
        </w:rPr>
        <w:t xml:space="preserve"> </w:t>
      </w:r>
      <w:r w:rsidRPr="00BE54A7">
        <w:rPr>
          <w:b/>
          <w:noProof/>
        </w:rPr>
        <w:t>2</w:t>
      </w:r>
      <w:r w:rsidRPr="00BE54A7">
        <w:rPr>
          <w:noProof/>
        </w:rPr>
        <w:t>(3): 221-34.</w:t>
      </w:r>
    </w:p>
    <w:p w:rsidR="00496215" w:rsidRPr="00BE54A7" w:rsidRDefault="00496215" w:rsidP="004714FE">
      <w:pPr>
        <w:spacing w:line="480" w:lineRule="auto"/>
        <w:ind w:left="720" w:hanging="720"/>
        <w:rPr>
          <w:noProof/>
        </w:rPr>
      </w:pPr>
      <w:r w:rsidRPr="00BE54A7">
        <w:rPr>
          <w:noProof/>
        </w:rPr>
        <w:t xml:space="preserve">Radin, E. L. and I. L. Paul (1971). "Response of joints to impact loading. I. In vitro wear." </w:t>
      </w:r>
      <w:r w:rsidRPr="00BE54A7">
        <w:rPr>
          <w:noProof/>
          <w:u w:val="single"/>
        </w:rPr>
        <w:t>Arthritis Rheum</w:t>
      </w:r>
      <w:r w:rsidRPr="00BE54A7">
        <w:rPr>
          <w:noProof/>
        </w:rPr>
        <w:t xml:space="preserve"> </w:t>
      </w:r>
      <w:r w:rsidRPr="00BE54A7">
        <w:rPr>
          <w:b/>
          <w:noProof/>
        </w:rPr>
        <w:t>14</w:t>
      </w:r>
      <w:r w:rsidRPr="00BE54A7">
        <w:rPr>
          <w:noProof/>
        </w:rPr>
        <w:t>(3): 356-62.</w:t>
      </w:r>
    </w:p>
    <w:p w:rsidR="00496215" w:rsidRPr="00BE54A7" w:rsidRDefault="00496215" w:rsidP="004714FE">
      <w:pPr>
        <w:spacing w:line="480" w:lineRule="auto"/>
        <w:ind w:left="720" w:hanging="720"/>
        <w:rPr>
          <w:noProof/>
        </w:rPr>
      </w:pPr>
      <w:r w:rsidRPr="00BE54A7">
        <w:rPr>
          <w:noProof/>
        </w:rPr>
        <w:t xml:space="preserve">Radin, E. L., K. H. Yang, et al. (1991). "Relationship between lower limb dynamics and knee joint pain." </w:t>
      </w:r>
      <w:r w:rsidRPr="00BE54A7">
        <w:rPr>
          <w:noProof/>
          <w:u w:val="single"/>
        </w:rPr>
        <w:t>J Orthop Res</w:t>
      </w:r>
      <w:r w:rsidRPr="00BE54A7">
        <w:rPr>
          <w:noProof/>
        </w:rPr>
        <w:t xml:space="preserve"> </w:t>
      </w:r>
      <w:r w:rsidRPr="00BE54A7">
        <w:rPr>
          <w:b/>
          <w:noProof/>
        </w:rPr>
        <w:t>9</w:t>
      </w:r>
      <w:r w:rsidRPr="00BE54A7">
        <w:rPr>
          <w:noProof/>
        </w:rPr>
        <w:t>(3): 398-405.</w:t>
      </w:r>
    </w:p>
    <w:p w:rsidR="00496215" w:rsidRPr="00BE54A7" w:rsidRDefault="00496215" w:rsidP="004714FE">
      <w:pPr>
        <w:spacing w:line="480" w:lineRule="auto"/>
        <w:ind w:left="720" w:hanging="720"/>
        <w:rPr>
          <w:noProof/>
        </w:rPr>
      </w:pPr>
      <w:r w:rsidRPr="00BE54A7">
        <w:rPr>
          <w:noProof/>
        </w:rPr>
        <w:t xml:space="preserve">Richards, C., K. Card, et al. (2003). "A novel arch height index measurement system (AHIMS): Intra- and inter-rater reliability." </w:t>
      </w:r>
      <w:r w:rsidRPr="00BE54A7">
        <w:rPr>
          <w:i/>
          <w:noProof/>
          <w:u w:val="single"/>
        </w:rPr>
        <w:t>American Society of Biomechanics</w:t>
      </w:r>
      <w:r w:rsidRPr="00BE54A7">
        <w:rPr>
          <w:noProof/>
          <w:u w:val="single"/>
        </w:rPr>
        <w:t>, Toledo, OH, 2003</w:t>
      </w:r>
      <w:r w:rsidRPr="00BE54A7">
        <w:rPr>
          <w:noProof/>
        </w:rPr>
        <w:t>.</w:t>
      </w:r>
    </w:p>
    <w:p w:rsidR="00496215" w:rsidRPr="00BE54A7" w:rsidRDefault="00496215" w:rsidP="004714FE">
      <w:pPr>
        <w:spacing w:line="480" w:lineRule="auto"/>
        <w:ind w:left="720" w:hanging="720"/>
        <w:rPr>
          <w:noProof/>
        </w:rPr>
      </w:pPr>
      <w:r w:rsidRPr="00BE54A7">
        <w:rPr>
          <w:noProof/>
        </w:rPr>
        <w:t xml:space="preserve">Stacoff, A., B. M. Nigg, et al. (2000). "Tibiocalcaneal kinematics of barefoot versus shod running." </w:t>
      </w:r>
      <w:r w:rsidRPr="00BE54A7">
        <w:rPr>
          <w:noProof/>
          <w:u w:val="single"/>
        </w:rPr>
        <w:t>J Biomech</w:t>
      </w:r>
      <w:r w:rsidRPr="00BE54A7">
        <w:rPr>
          <w:noProof/>
        </w:rPr>
        <w:t xml:space="preserve"> </w:t>
      </w:r>
      <w:r w:rsidRPr="00BE54A7">
        <w:rPr>
          <w:b/>
          <w:noProof/>
        </w:rPr>
        <w:t>33</w:t>
      </w:r>
      <w:r w:rsidRPr="00BE54A7">
        <w:rPr>
          <w:noProof/>
        </w:rPr>
        <w:t>(11): 1387-95.</w:t>
      </w:r>
    </w:p>
    <w:p w:rsidR="00496215" w:rsidRPr="00BE54A7" w:rsidRDefault="00496215" w:rsidP="004714FE">
      <w:pPr>
        <w:spacing w:line="480" w:lineRule="auto"/>
        <w:ind w:left="720" w:hanging="720"/>
        <w:rPr>
          <w:noProof/>
        </w:rPr>
      </w:pPr>
      <w:r w:rsidRPr="00BE54A7">
        <w:rPr>
          <w:noProof/>
        </w:rPr>
        <w:t xml:space="preserve">Stacoff, A., B. M. Nigg, et al. (2000). "Movement coupling at the ankle during the stance phase of running." </w:t>
      </w:r>
      <w:r w:rsidRPr="00BE54A7">
        <w:rPr>
          <w:noProof/>
          <w:u w:val="single"/>
        </w:rPr>
        <w:t>Foot Ankle Int</w:t>
      </w:r>
      <w:r w:rsidRPr="00BE54A7">
        <w:rPr>
          <w:noProof/>
        </w:rPr>
        <w:t xml:space="preserve"> </w:t>
      </w:r>
      <w:r w:rsidRPr="00BE54A7">
        <w:rPr>
          <w:b/>
          <w:noProof/>
        </w:rPr>
        <w:t>21</w:t>
      </w:r>
      <w:r w:rsidRPr="00BE54A7">
        <w:rPr>
          <w:noProof/>
        </w:rPr>
        <w:t>(3): 232-9.</w:t>
      </w:r>
    </w:p>
    <w:p w:rsidR="00496215" w:rsidRPr="00BE54A7" w:rsidRDefault="00496215" w:rsidP="004714FE">
      <w:pPr>
        <w:spacing w:line="480" w:lineRule="auto"/>
        <w:ind w:left="720" w:hanging="720"/>
        <w:rPr>
          <w:noProof/>
        </w:rPr>
      </w:pPr>
      <w:r w:rsidRPr="00BE54A7">
        <w:rPr>
          <w:noProof/>
        </w:rPr>
        <w:t xml:space="preserve">Stergiou, N. (2004). </w:t>
      </w:r>
      <w:r w:rsidRPr="00BE54A7">
        <w:rPr>
          <w:noProof/>
          <w:u w:val="single"/>
        </w:rPr>
        <w:t>Innovative Analyses of Human Movement: Analytic Tools for Human Movement Research</w:t>
      </w:r>
      <w:r w:rsidRPr="00BE54A7">
        <w:rPr>
          <w:noProof/>
        </w:rPr>
        <w:t>. Champaign, IL, Human Kinetics.</w:t>
      </w:r>
    </w:p>
    <w:p w:rsidR="00496215" w:rsidRPr="00BE54A7" w:rsidRDefault="00496215" w:rsidP="004714FE">
      <w:pPr>
        <w:spacing w:line="480" w:lineRule="auto"/>
        <w:ind w:left="720" w:hanging="720"/>
        <w:rPr>
          <w:noProof/>
        </w:rPr>
      </w:pPr>
      <w:r w:rsidRPr="00BE54A7">
        <w:rPr>
          <w:noProof/>
        </w:rPr>
        <w:lastRenderedPageBreak/>
        <w:t xml:space="preserve">Stergiou, N., J. L. Jensen, et al. (2001). "A dynamical systems investigation of lower extremity coordination during running over obstacles." </w:t>
      </w:r>
      <w:r w:rsidRPr="00BE54A7">
        <w:rPr>
          <w:noProof/>
          <w:u w:val="single"/>
        </w:rPr>
        <w:t>Clin Biomech (Bristol, Avon)</w:t>
      </w:r>
      <w:r w:rsidRPr="00BE54A7">
        <w:rPr>
          <w:noProof/>
        </w:rPr>
        <w:t xml:space="preserve"> </w:t>
      </w:r>
      <w:r w:rsidRPr="00BE54A7">
        <w:rPr>
          <w:b/>
          <w:noProof/>
        </w:rPr>
        <w:t>16</w:t>
      </w:r>
      <w:r w:rsidRPr="00BE54A7">
        <w:rPr>
          <w:noProof/>
        </w:rPr>
        <w:t>(3): 213-21.</w:t>
      </w:r>
    </w:p>
    <w:p w:rsidR="00496215" w:rsidRPr="00BE54A7" w:rsidRDefault="00496215" w:rsidP="004714FE">
      <w:pPr>
        <w:spacing w:line="480" w:lineRule="auto"/>
        <w:ind w:left="720" w:hanging="720"/>
        <w:rPr>
          <w:noProof/>
        </w:rPr>
      </w:pPr>
      <w:r w:rsidRPr="00BE54A7">
        <w:rPr>
          <w:noProof/>
        </w:rPr>
        <w:t xml:space="preserve">Stergiou, N. a. B., B. (1997). "The relationship between subtalar and knee joint function as a possible mechanism for running injuries." </w:t>
      </w:r>
      <w:r w:rsidRPr="00BE54A7">
        <w:rPr>
          <w:noProof/>
          <w:u w:val="single"/>
        </w:rPr>
        <w:t>Gait Posture</w:t>
      </w:r>
      <w:r w:rsidRPr="00BE54A7">
        <w:rPr>
          <w:noProof/>
        </w:rPr>
        <w:t xml:space="preserve"> </w:t>
      </w:r>
      <w:r w:rsidRPr="00BE54A7">
        <w:rPr>
          <w:b/>
          <w:noProof/>
        </w:rPr>
        <w:t>6</w:t>
      </w:r>
      <w:r w:rsidRPr="00BE54A7">
        <w:rPr>
          <w:noProof/>
        </w:rPr>
        <w:t>: 177-185.</w:t>
      </w:r>
    </w:p>
    <w:p w:rsidR="00496215" w:rsidRPr="00BE54A7" w:rsidRDefault="00496215" w:rsidP="004714FE">
      <w:pPr>
        <w:spacing w:line="480" w:lineRule="auto"/>
        <w:ind w:left="720" w:hanging="720"/>
        <w:rPr>
          <w:noProof/>
        </w:rPr>
      </w:pPr>
      <w:r w:rsidRPr="00BE54A7">
        <w:rPr>
          <w:noProof/>
        </w:rPr>
        <w:t xml:space="preserve">Williams, D. S., 3rd, I. M. Davis, et al. (2004). "High-arched runners exhibit increased leg stiffness compared to low-arched runners." </w:t>
      </w:r>
      <w:r w:rsidRPr="00BE54A7">
        <w:rPr>
          <w:noProof/>
          <w:u w:val="single"/>
        </w:rPr>
        <w:t>Gait Posture</w:t>
      </w:r>
      <w:r w:rsidRPr="00BE54A7">
        <w:rPr>
          <w:noProof/>
        </w:rPr>
        <w:t xml:space="preserve"> </w:t>
      </w:r>
      <w:r w:rsidRPr="00BE54A7">
        <w:rPr>
          <w:b/>
          <w:noProof/>
        </w:rPr>
        <w:t>19</w:t>
      </w:r>
      <w:r w:rsidRPr="00BE54A7">
        <w:rPr>
          <w:noProof/>
        </w:rPr>
        <w:t>(3): 263-9.</w:t>
      </w:r>
    </w:p>
    <w:p w:rsidR="00496215" w:rsidRPr="00BE54A7" w:rsidRDefault="00496215" w:rsidP="004714FE">
      <w:pPr>
        <w:spacing w:line="480" w:lineRule="auto"/>
        <w:ind w:left="720" w:hanging="720"/>
        <w:rPr>
          <w:noProof/>
        </w:rPr>
      </w:pPr>
      <w:r w:rsidRPr="00BE54A7">
        <w:rPr>
          <w:noProof/>
        </w:rPr>
        <w:t xml:space="preserve">Williams, D. S., 3rd, I. S. McClay, et al. (2001). "Arch structure and injury patterns in runners." </w:t>
      </w:r>
      <w:r w:rsidRPr="00BE54A7">
        <w:rPr>
          <w:noProof/>
          <w:u w:val="single"/>
        </w:rPr>
        <w:t>Clin Biomech (Bristol, Avon)</w:t>
      </w:r>
      <w:r w:rsidRPr="00BE54A7">
        <w:rPr>
          <w:noProof/>
        </w:rPr>
        <w:t xml:space="preserve"> </w:t>
      </w:r>
      <w:r w:rsidRPr="00BE54A7">
        <w:rPr>
          <w:b/>
          <w:noProof/>
        </w:rPr>
        <w:t>16</w:t>
      </w:r>
      <w:r w:rsidRPr="00BE54A7">
        <w:rPr>
          <w:noProof/>
        </w:rPr>
        <w:t>(4): 341-7.</w:t>
      </w:r>
    </w:p>
    <w:p w:rsidR="00496215" w:rsidRPr="00BE54A7" w:rsidRDefault="00496215" w:rsidP="004714FE">
      <w:pPr>
        <w:spacing w:line="480" w:lineRule="auto"/>
        <w:ind w:left="720" w:hanging="720"/>
        <w:rPr>
          <w:noProof/>
        </w:rPr>
      </w:pPr>
      <w:r w:rsidRPr="00BE54A7">
        <w:rPr>
          <w:noProof/>
        </w:rPr>
        <w:t xml:space="preserve">Williams, D. S. and I. S. McClay (2000). "Measurements used to characterize the foot and the medial longitudinal arch: reliability and validity." </w:t>
      </w:r>
      <w:r w:rsidRPr="00BE54A7">
        <w:rPr>
          <w:noProof/>
          <w:u w:val="single"/>
        </w:rPr>
        <w:t>Phys Ther</w:t>
      </w:r>
      <w:r w:rsidRPr="00BE54A7">
        <w:rPr>
          <w:noProof/>
        </w:rPr>
        <w:t xml:space="preserve"> </w:t>
      </w:r>
      <w:r w:rsidRPr="00BE54A7">
        <w:rPr>
          <w:b/>
          <w:noProof/>
        </w:rPr>
        <w:t>80</w:t>
      </w:r>
      <w:r w:rsidRPr="00BE54A7">
        <w:rPr>
          <w:noProof/>
        </w:rPr>
        <w:t>(9): 864-71.</w:t>
      </w:r>
    </w:p>
    <w:p w:rsidR="00496215" w:rsidRPr="00BE54A7" w:rsidRDefault="00496215" w:rsidP="004714FE">
      <w:pPr>
        <w:spacing w:line="480" w:lineRule="auto"/>
        <w:ind w:left="720" w:hanging="720"/>
        <w:rPr>
          <w:noProof/>
        </w:rPr>
      </w:pPr>
      <w:r w:rsidRPr="00BE54A7">
        <w:rPr>
          <w:noProof/>
        </w:rPr>
        <w:t xml:space="preserve">Williams, D. S., I. S. McClay, et al. (2001). "Lower extremity kinematic and kinetic differences in runners with high and low arches." </w:t>
      </w:r>
      <w:r w:rsidRPr="00BE54A7">
        <w:rPr>
          <w:noProof/>
          <w:u w:val="single"/>
        </w:rPr>
        <w:t>J Appl. Biomech.</w:t>
      </w:r>
      <w:r w:rsidRPr="00BE54A7">
        <w:rPr>
          <w:noProof/>
        </w:rPr>
        <w:t xml:space="preserve"> </w:t>
      </w:r>
      <w:r w:rsidRPr="00BE54A7">
        <w:rPr>
          <w:b/>
          <w:noProof/>
        </w:rPr>
        <w:t>17</w:t>
      </w:r>
      <w:r w:rsidRPr="00BE54A7">
        <w:rPr>
          <w:noProof/>
        </w:rPr>
        <w:t>: 153-163.</w:t>
      </w:r>
    </w:p>
    <w:p w:rsidR="00496215" w:rsidRPr="00BE54A7" w:rsidRDefault="00496215" w:rsidP="004714FE">
      <w:pPr>
        <w:spacing w:line="480" w:lineRule="auto"/>
        <w:ind w:left="720" w:hanging="720"/>
        <w:rPr>
          <w:noProof/>
        </w:rPr>
      </w:pPr>
      <w:r w:rsidRPr="00BE54A7">
        <w:rPr>
          <w:noProof/>
        </w:rPr>
        <w:t xml:space="preserve">Woodford-Rogers, B., L. Cyphert, et al. (1994). "Risk Factors for Anterior Cruciate Ligament Injury in High School and College Athletes." </w:t>
      </w:r>
      <w:r w:rsidRPr="00BE54A7">
        <w:rPr>
          <w:noProof/>
          <w:u w:val="single"/>
        </w:rPr>
        <w:t>J Athl Train</w:t>
      </w:r>
      <w:r w:rsidRPr="00BE54A7">
        <w:rPr>
          <w:noProof/>
        </w:rPr>
        <w:t xml:space="preserve"> </w:t>
      </w:r>
      <w:r w:rsidRPr="00BE54A7">
        <w:rPr>
          <w:b/>
          <w:noProof/>
        </w:rPr>
        <w:t>29</w:t>
      </w:r>
      <w:r w:rsidRPr="00BE54A7">
        <w:rPr>
          <w:noProof/>
        </w:rPr>
        <w:t>(4): 343-346.</w:t>
      </w:r>
    </w:p>
    <w:p w:rsidR="00496215" w:rsidRPr="00BE54A7" w:rsidRDefault="00496215" w:rsidP="004714FE">
      <w:pPr>
        <w:spacing w:line="480" w:lineRule="auto"/>
        <w:ind w:left="720" w:hanging="720"/>
        <w:rPr>
          <w:noProof/>
          <w:u w:val="single"/>
        </w:rPr>
      </w:pPr>
      <w:r w:rsidRPr="00BE54A7">
        <w:rPr>
          <w:noProof/>
        </w:rPr>
        <w:t xml:space="preserve">Zhang, S., Powell, D., Keefer, M., King, J. and Hamill, J. (2007). "Foot and arch structure characteristics across age groups." </w:t>
      </w:r>
      <w:r w:rsidRPr="00BE54A7">
        <w:rPr>
          <w:noProof/>
          <w:u w:val="single"/>
        </w:rPr>
        <w:t>Proceedings of the 8th Footwear Biomechanics Symposium, Taiwan.</w:t>
      </w:r>
    </w:p>
    <w:p w:rsidR="00496215" w:rsidRPr="00BE54A7" w:rsidRDefault="00496215" w:rsidP="004714FE">
      <w:pPr>
        <w:spacing w:line="480" w:lineRule="auto"/>
        <w:ind w:left="720" w:hanging="720"/>
        <w:rPr>
          <w:noProof/>
        </w:rPr>
      </w:pPr>
      <w:r w:rsidRPr="00BE54A7">
        <w:rPr>
          <w:noProof/>
        </w:rPr>
        <w:t xml:space="preserve">Zhang, S. N., B. T. Bates, et al. (2000). "Contributions of lower extremity joints to energy dissipation during landings." </w:t>
      </w:r>
      <w:r w:rsidRPr="00BE54A7">
        <w:rPr>
          <w:noProof/>
          <w:u w:val="single"/>
        </w:rPr>
        <w:t>Med Sci Sports Exerc</w:t>
      </w:r>
      <w:r w:rsidRPr="00BE54A7">
        <w:rPr>
          <w:noProof/>
        </w:rPr>
        <w:t xml:space="preserve"> </w:t>
      </w:r>
      <w:r w:rsidRPr="00BE54A7">
        <w:rPr>
          <w:b/>
          <w:noProof/>
        </w:rPr>
        <w:t>32</w:t>
      </w:r>
      <w:r w:rsidRPr="00BE54A7">
        <w:rPr>
          <w:noProof/>
        </w:rPr>
        <w:t>(4): 812-9.</w:t>
      </w:r>
    </w:p>
    <w:p w:rsidR="00496215" w:rsidRPr="00BE54A7" w:rsidRDefault="00496215" w:rsidP="004714FE">
      <w:pPr>
        <w:spacing w:line="480" w:lineRule="auto"/>
        <w:ind w:left="720" w:hanging="720"/>
        <w:rPr>
          <w:noProof/>
        </w:rPr>
      </w:pPr>
      <w:r w:rsidRPr="00BE54A7">
        <w:rPr>
          <w:noProof/>
        </w:rPr>
        <w:t xml:space="preserve">Zifchock, R. A., I. Davis, et al. (2006). "The effect of gender, age, and lateral dominance on arch height and arch stiffness." </w:t>
      </w:r>
      <w:r w:rsidRPr="00BE54A7">
        <w:rPr>
          <w:noProof/>
          <w:u w:val="single"/>
        </w:rPr>
        <w:t>Foot Ankle Int</w:t>
      </w:r>
      <w:r w:rsidRPr="00BE54A7">
        <w:rPr>
          <w:noProof/>
        </w:rPr>
        <w:t xml:space="preserve"> </w:t>
      </w:r>
      <w:r w:rsidRPr="00BE54A7">
        <w:rPr>
          <w:b/>
          <w:noProof/>
        </w:rPr>
        <w:t>27</w:t>
      </w:r>
      <w:r w:rsidRPr="00BE54A7">
        <w:rPr>
          <w:noProof/>
        </w:rPr>
        <w:t>(5): 367-72.</w:t>
      </w:r>
    </w:p>
    <w:p w:rsidR="00496215" w:rsidRPr="00BE54A7" w:rsidRDefault="00496215" w:rsidP="004714FE">
      <w:pPr>
        <w:spacing w:line="480" w:lineRule="auto"/>
        <w:ind w:left="720" w:hanging="720"/>
        <w:rPr>
          <w:noProof/>
        </w:rPr>
      </w:pPr>
    </w:p>
    <w:p w:rsidR="00496215" w:rsidRPr="00BE54A7" w:rsidRDefault="006521BF" w:rsidP="004714FE">
      <w:pPr>
        <w:spacing w:line="480" w:lineRule="auto"/>
        <w:sectPr w:rsidR="00496215" w:rsidRPr="00BE54A7" w:rsidSect="00974277">
          <w:pgSz w:w="12240" w:h="15840"/>
          <w:pgMar w:top="1440" w:right="1440" w:bottom="1440" w:left="1440" w:header="720" w:footer="720" w:gutter="0"/>
          <w:cols w:space="720"/>
          <w:docGrid w:linePitch="360"/>
        </w:sectPr>
      </w:pPr>
      <w:r w:rsidRPr="00BE54A7">
        <w:fldChar w:fldCharType="end"/>
      </w:r>
    </w:p>
    <w:p w:rsidR="00C97940" w:rsidRPr="00BE54A7" w:rsidRDefault="00E63F81" w:rsidP="00857181">
      <w:pPr>
        <w:ind w:left="720" w:hanging="720"/>
        <w:jc w:val="center"/>
        <w:rPr>
          <w:b/>
        </w:rPr>
      </w:pPr>
      <w:r w:rsidRPr="00BE54A7">
        <w:rPr>
          <w:noProof/>
        </w:rPr>
        <w:lastRenderedPageBreak/>
        <mc:AlternateContent>
          <mc:Choice Requires="wpg">
            <w:drawing>
              <wp:anchor distT="0" distB="0" distL="114300" distR="114300" simplePos="0" relativeHeight="251658240" behindDoc="0" locked="0" layoutInCell="1" allowOverlap="1" wp14:anchorId="646463C2" wp14:editId="7A53F3CC">
                <wp:simplePos x="0" y="0"/>
                <wp:positionH relativeFrom="column">
                  <wp:posOffset>342900</wp:posOffset>
                </wp:positionH>
                <wp:positionV relativeFrom="paragraph">
                  <wp:posOffset>-2336165</wp:posOffset>
                </wp:positionV>
                <wp:extent cx="342900" cy="1468120"/>
                <wp:effectExtent l="0" t="0" r="0" b="3175"/>
                <wp:wrapNone/>
                <wp:docPr id="1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1468120"/>
                          <a:chOff x="2540" y="1995"/>
                          <a:chExt cx="540" cy="5297"/>
                        </a:xfrm>
                      </wpg:grpSpPr>
                      <wps:wsp>
                        <wps:cNvPr id="19" name="Text Box 7"/>
                        <wps:cNvSpPr txBox="1">
                          <a:spLocks noChangeArrowheads="1"/>
                        </wps:cNvSpPr>
                        <wps:spPr bwMode="auto">
                          <a:xfrm>
                            <a:off x="2540" y="1995"/>
                            <a:ext cx="445" cy="9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2A5FF8">
                              <w:r>
                                <w:t>A</w:t>
                              </w:r>
                            </w:p>
                          </w:txbxContent>
                        </wps:txbx>
                        <wps:bodyPr rot="0" vert="horz" wrap="square" lIns="91440" tIns="45720" rIns="91440" bIns="45720" anchor="t" anchorCtr="0" upright="1">
                          <a:spAutoFit/>
                        </wps:bodyPr>
                      </wps:wsp>
                      <wps:wsp>
                        <wps:cNvPr id="20" name="Text Box 8"/>
                        <wps:cNvSpPr txBox="1">
                          <a:spLocks noChangeArrowheads="1"/>
                        </wps:cNvSpPr>
                        <wps:spPr bwMode="auto">
                          <a:xfrm>
                            <a:off x="2635" y="4208"/>
                            <a:ext cx="445" cy="96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2A5FF8">
                              <w:r>
                                <w:t>B</w:t>
                              </w:r>
                            </w:p>
                          </w:txbxContent>
                        </wps:txbx>
                        <wps:bodyPr rot="0" vert="horz" wrap="square" lIns="91440" tIns="45720" rIns="91440" bIns="45720" anchor="t" anchorCtr="0" upright="1">
                          <a:spAutoFit/>
                        </wps:bodyPr>
                      </wps:wsp>
                      <wps:wsp>
                        <wps:cNvPr id="21" name="Text Box 9"/>
                        <wps:cNvSpPr txBox="1">
                          <a:spLocks noChangeArrowheads="1"/>
                        </wps:cNvSpPr>
                        <wps:spPr bwMode="auto">
                          <a:xfrm>
                            <a:off x="2635" y="6330"/>
                            <a:ext cx="445" cy="9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2A5FF8">
                              <w:r>
                                <w:t>C</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6" o:spid="_x0000_s1030" style="position:absolute;left:0;text-align:left;margin-left:27pt;margin-top:-183.95pt;width:27pt;height:115.6pt;z-index:251658240" coordorigin="2540,1995" coordsize="540,5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">
                <v:shape id="Text Box 7" o:spid="_x0000_s1031" type="#_x0000_t202" style="position:absolute;left:2540;top:1995;width:445;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OS8IA&#10;AADbAAAADwAAAGRycy9kb3ducmV2LnhtbESPT4vCMBDF7wt+hzCCtzV1QdFqFBEWFvHgv4PHoRmb&#10;2mbSbaLWb28EwdsM7837vZktWluJGzW+cKxg0E9AEGdOF5wrOB5+v8cgfEDWWDkmBQ/ysJh3vmaY&#10;anfnHd32IRcxhH2KCkwIdSqlzwxZ9H1XE0ft7BqLIa5NLnWD9xhuK/mTJCNpseBIMFjTylBW7q82&#10;QjY+u+7c/2WwKeXJlCMcbs1aqV63XU5BBGrDx/y+/tOx/gRev8QB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k5LwgAAANsAAAAPAAAAAAAAAAAAAAAAAJgCAABkcnMvZG93&#10;bnJldi54bWxQSwUGAAAAAAQABAD1AAAAhwMAAAAA&#10;" stroked="f">
                  <v:textbox style="mso-fit-shape-to-text:t">
                    <w:txbxContent>
                      <w:p w:rsidR="007643C0" w:rsidRDefault="007643C0" w:rsidP="002A5FF8">
                        <w:r>
                          <w:t>A</w:t>
                        </w:r>
                      </w:p>
                    </w:txbxContent>
                  </v:textbox>
                </v:shape>
                <v:shape id="Text Box 8" o:spid="_x0000_s1032" type="#_x0000_t202" style="position:absolute;left:2635;top:4208;width:445;height:9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ta78A&#10;AADbAAAADwAAAGRycy9kb3ducmV2LnhtbERPTWvCQBC9F/wPywje6kZBKdFVRCgU8aC2hx6H7JiN&#10;yc7G7Krx3zuHQo+P971c975Rd+piFdjAZJyBIi6Crbg08PP9+f4BKiZki01gMvCkCOvV4G2JuQ0P&#10;PtL9lEolIRxzNOBSanOtY+HIYxyHlli4c+g8JoFdqW2HDwn3jZ5m2Vx7rFgaHLa0dVTUp5uXkn0s&#10;bsdwvUz2tf519RxnB7czZjTsNwtQifr0L/5zf1kDU1kvX+QH6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dC1rvwAAANsAAAAPAAAAAAAAAAAAAAAAAJgCAABkcnMvZG93bnJl&#10;di54bWxQSwUGAAAAAAQABAD1AAAAhAMAAAAA&#10;" stroked="f">
                  <v:textbox style="mso-fit-shape-to-text:t">
                    <w:txbxContent>
                      <w:p w:rsidR="007643C0" w:rsidRDefault="007643C0" w:rsidP="002A5FF8">
                        <w:r>
                          <w:t>B</w:t>
                        </w:r>
                      </w:p>
                    </w:txbxContent>
                  </v:textbox>
                </v:shape>
                <v:shape id="Text Box 9" o:spid="_x0000_s1033" type="#_x0000_t202" style="position:absolute;left:2635;top:6330;width:445;height: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I8MEA&#10;AADbAAAADwAAAGRycy9kb3ducmV2LnhtbESPS4vCMBSF9wP+h3AFd2NaQZFqFBEEERe+Fi4vzbWp&#10;bW5qE7X++8nAwCwP5/Fx5svO1uJFrS8dK0iHCQji3OmSCwWX8+Z7CsIHZI21Y1LwIQ/LRe9rjpl2&#10;bz7S6xQKEUfYZ6jAhNBkUvrckEU/dA1x9G6utRiibAupW3zHcVvLUZJMpMWSI8FgQ2tDeXV62gjZ&#10;+/x5dI97uq/k1VQTHB/MTqlBv1vNQATqwn/4r73VCkYp/H6JP0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4iPDBAAAA2wAAAA8AAAAAAAAAAAAAAAAAmAIAAGRycy9kb3du&#10;cmV2LnhtbFBLBQYAAAAABAAEAPUAAACGAwAAAAA=&#10;" stroked="f">
                  <v:textbox style="mso-fit-shape-to-text:t">
                    <w:txbxContent>
                      <w:p w:rsidR="007643C0" w:rsidRDefault="007643C0" w:rsidP="002A5FF8">
                        <w:r>
                          <w:t>C</w:t>
                        </w:r>
                      </w:p>
                    </w:txbxContent>
                  </v:textbox>
                </v:shape>
              </v:group>
            </w:pict>
          </mc:Fallback>
        </mc:AlternateContent>
      </w:r>
      <w:bookmarkStart w:id="206" w:name="_Toc223607256"/>
    </w:p>
    <w:p w:rsidR="00E557E5" w:rsidRDefault="00E557E5" w:rsidP="00E557E5">
      <w:pPr>
        <w:pStyle w:val="Heading1"/>
        <w:jc w:val="center"/>
        <w:rPr>
          <w:rFonts w:ascii="Times New Roman" w:hAnsi="Times New Roman"/>
          <w:color w:val="auto"/>
          <w:sz w:val="24"/>
          <w:szCs w:val="24"/>
        </w:rPr>
      </w:pPr>
      <w:bookmarkStart w:id="207" w:name="_Toc223608052"/>
      <w:bookmarkStart w:id="208" w:name="_Toc223608245"/>
      <w:bookmarkStart w:id="209" w:name="_Toc224284666"/>
      <w:bookmarkStart w:id="210" w:name="_Toc226788329"/>
      <w:bookmarkEnd w:id="0"/>
      <w:bookmarkEnd w:id="206"/>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E557E5" w:rsidRDefault="00E557E5" w:rsidP="00E557E5">
      <w:pPr>
        <w:pStyle w:val="Heading1"/>
        <w:jc w:val="center"/>
        <w:rPr>
          <w:rFonts w:ascii="Times New Roman" w:hAnsi="Times New Roman"/>
          <w:color w:val="auto"/>
          <w:sz w:val="24"/>
          <w:szCs w:val="24"/>
        </w:rPr>
      </w:pPr>
    </w:p>
    <w:p w:rsidR="004321C8" w:rsidRPr="00E557E5" w:rsidRDefault="00CA5F12" w:rsidP="00E557E5">
      <w:pPr>
        <w:pStyle w:val="Heading1"/>
        <w:jc w:val="center"/>
        <w:rPr>
          <w:rFonts w:ascii="Times New Roman" w:hAnsi="Times New Roman"/>
          <w:color w:val="auto"/>
          <w:sz w:val="24"/>
          <w:szCs w:val="24"/>
        </w:rPr>
      </w:pPr>
      <w:bookmarkStart w:id="211" w:name="_Toc342328047"/>
      <w:bookmarkStart w:id="212" w:name="_Toc342328151"/>
      <w:r w:rsidRPr="00E557E5">
        <w:rPr>
          <w:rFonts w:ascii="Times New Roman" w:hAnsi="Times New Roman"/>
          <w:color w:val="auto"/>
          <w:sz w:val="24"/>
          <w:szCs w:val="24"/>
        </w:rPr>
        <w:t>Chapter 4</w:t>
      </w:r>
      <w:r w:rsidR="004321C8" w:rsidRPr="00E557E5">
        <w:rPr>
          <w:rFonts w:ascii="Times New Roman" w:hAnsi="Times New Roman"/>
          <w:color w:val="auto"/>
          <w:sz w:val="24"/>
          <w:szCs w:val="24"/>
        </w:rPr>
        <w:t>: Effects of Vertical Loading on Arch Characteristics and Inter-segmental Motions of Foot</w:t>
      </w:r>
      <w:bookmarkEnd w:id="207"/>
      <w:bookmarkEnd w:id="208"/>
      <w:bookmarkEnd w:id="209"/>
      <w:bookmarkEnd w:id="210"/>
      <w:bookmarkEnd w:id="211"/>
      <w:bookmarkEnd w:id="212"/>
    </w:p>
    <w:p w:rsidR="00E557E5" w:rsidRDefault="00E557E5" w:rsidP="00E557E5"/>
    <w:p w:rsidR="00E557E5" w:rsidRDefault="00E557E5" w:rsidP="00E557E5">
      <w:pPr>
        <w:sectPr w:rsidR="00E557E5" w:rsidSect="00974277">
          <w:pgSz w:w="12240" w:h="15840" w:code="1"/>
          <w:pgMar w:top="1440" w:right="1440" w:bottom="1440" w:left="1440" w:header="720" w:footer="720" w:gutter="0"/>
          <w:cols w:space="720"/>
          <w:docGrid w:linePitch="360"/>
        </w:sectPr>
      </w:pPr>
    </w:p>
    <w:p w:rsidR="00E557E5" w:rsidRPr="00BE54A7" w:rsidRDefault="00E557E5" w:rsidP="00E557E5">
      <w:pPr>
        <w:pStyle w:val="Heading1"/>
        <w:rPr>
          <w:rFonts w:ascii="Times New Roman" w:hAnsi="Times New Roman"/>
          <w:b w:val="0"/>
          <w:color w:val="auto"/>
          <w:sz w:val="24"/>
          <w:szCs w:val="24"/>
        </w:rPr>
      </w:pPr>
      <w:bookmarkStart w:id="213" w:name="_Toc342328048"/>
      <w:bookmarkStart w:id="214" w:name="_Toc342328152"/>
      <w:r w:rsidRPr="00BE54A7">
        <w:rPr>
          <w:rFonts w:ascii="Times New Roman" w:hAnsi="Times New Roman"/>
          <w:b w:val="0"/>
          <w:color w:val="auto"/>
          <w:sz w:val="24"/>
          <w:szCs w:val="24"/>
        </w:rPr>
        <w:lastRenderedPageBreak/>
        <w:t>Effects of Vertical Loading on Arch Characteristics and Inter-segmental Motions of Foot</w:t>
      </w:r>
      <w:bookmarkEnd w:id="213"/>
      <w:bookmarkEnd w:id="214"/>
    </w:p>
    <w:p w:rsidR="00E557E5" w:rsidRPr="00E557E5" w:rsidRDefault="00E557E5" w:rsidP="00E557E5"/>
    <w:p w:rsidR="004321C8" w:rsidRPr="00BE54A7" w:rsidRDefault="004321C8" w:rsidP="004321C8"/>
    <w:p w:rsidR="007A56C4" w:rsidRPr="00BE54A7" w:rsidRDefault="007A56C4" w:rsidP="007A56C4">
      <w:pPr>
        <w:jc w:val="center"/>
      </w:pPr>
      <w:r w:rsidRPr="00BE54A7">
        <w:rPr>
          <w:vertAlign w:val="superscript"/>
        </w:rPr>
        <w:t>1</w:t>
      </w:r>
      <w:r w:rsidRPr="00BE54A7">
        <w:t xml:space="preserve">Douglas Powell, </w:t>
      </w:r>
      <w:r w:rsidRPr="00BE54A7">
        <w:rPr>
          <w:vertAlign w:val="superscript"/>
        </w:rPr>
        <w:t>2</w:t>
      </w:r>
      <w:r w:rsidRPr="00BE54A7">
        <w:t xml:space="preserve">Benjamin Long, </w:t>
      </w:r>
      <w:r w:rsidRPr="00BE54A7">
        <w:rPr>
          <w:vertAlign w:val="superscript"/>
        </w:rPr>
        <w:t>3</w:t>
      </w:r>
      <w:r w:rsidRPr="00BE54A7">
        <w:t xml:space="preserve">Clare Milner and </w:t>
      </w:r>
      <w:r w:rsidRPr="00BE54A7">
        <w:rPr>
          <w:vertAlign w:val="superscript"/>
        </w:rPr>
        <w:t>3</w:t>
      </w:r>
      <w:r w:rsidRPr="00BE54A7">
        <w:t>Songning Zhang</w:t>
      </w:r>
    </w:p>
    <w:p w:rsidR="007A56C4" w:rsidRPr="00BE54A7" w:rsidRDefault="007A56C4" w:rsidP="007A56C4">
      <w:pPr>
        <w:jc w:val="center"/>
      </w:pPr>
      <w:r w:rsidRPr="006A6155">
        <w:t>1</w:t>
      </w:r>
      <w:r w:rsidR="006A6155">
        <w:t>Biomechanics Laboratory, University of Texas of the Permian Basin, Odessa, TX, USA</w:t>
      </w:r>
      <w:r w:rsidRPr="00BE54A7">
        <w:rPr>
          <w:vertAlign w:val="superscript"/>
        </w:rPr>
        <w:t>2</w:t>
      </w:r>
      <w:r w:rsidRPr="00BE54A7">
        <w:t xml:space="preserve">Human Performance &amp; </w:t>
      </w:r>
      <w:proofErr w:type="spellStart"/>
      <w:r w:rsidRPr="00BE54A7">
        <w:t>Biodynamics</w:t>
      </w:r>
      <w:proofErr w:type="spellEnd"/>
      <w:r w:rsidRPr="00BE54A7">
        <w:t xml:space="preserve"> Laboratory, Winston Salem State University, Winston Salem, NC, USA</w:t>
      </w:r>
    </w:p>
    <w:p w:rsidR="007A56C4" w:rsidRPr="00BE54A7" w:rsidRDefault="007A56C4" w:rsidP="007A56C4">
      <w:pPr>
        <w:jc w:val="center"/>
      </w:pPr>
      <w:r w:rsidRPr="00BE54A7">
        <w:rPr>
          <w:vertAlign w:val="superscript"/>
        </w:rPr>
        <w:t>3</w:t>
      </w:r>
      <w:r w:rsidRPr="00BE54A7">
        <w:t xml:space="preserve">Biomechanics/Sports Medicine Laboratory, </w:t>
      </w:r>
      <w:proofErr w:type="gramStart"/>
      <w:r w:rsidRPr="00BE54A7">
        <w:t>The</w:t>
      </w:r>
      <w:proofErr w:type="gramEnd"/>
      <w:r w:rsidRPr="00BE54A7">
        <w:t xml:space="preserve"> University of Tennessee, Knoxville, TN, USA</w:t>
      </w:r>
    </w:p>
    <w:p w:rsidR="007A56C4" w:rsidRPr="00BE54A7" w:rsidRDefault="007A56C4" w:rsidP="004321C8"/>
    <w:p w:rsidR="00FE58F3" w:rsidRPr="00BE54A7" w:rsidRDefault="00FE58F3" w:rsidP="004321C8"/>
    <w:p w:rsidR="00FE58F3" w:rsidRPr="00BE54A7" w:rsidRDefault="00FE58F3" w:rsidP="004321C8"/>
    <w:p w:rsidR="00FE58F3" w:rsidRPr="00BE54A7" w:rsidRDefault="00FE58F3" w:rsidP="004321C8">
      <w:r w:rsidRPr="00BE54A7">
        <w:t>Corresponding Author:</w:t>
      </w:r>
    </w:p>
    <w:p w:rsidR="00FE58F3" w:rsidRPr="00BE54A7" w:rsidRDefault="00FE58F3" w:rsidP="004321C8"/>
    <w:p w:rsidR="006A6155" w:rsidRPr="00BE54A7" w:rsidRDefault="006A6155" w:rsidP="006A6155">
      <w:r w:rsidRPr="00BE54A7">
        <w:t>Douglas Powell</w:t>
      </w:r>
    </w:p>
    <w:p w:rsidR="006A6155" w:rsidRPr="00BE54A7" w:rsidRDefault="006A6155" w:rsidP="006A6155">
      <w:r w:rsidRPr="00BE54A7">
        <w:t>Dept. of Kinesiology</w:t>
      </w:r>
    </w:p>
    <w:p w:rsidR="006A6155" w:rsidRPr="00BE54A7" w:rsidRDefault="006A6155" w:rsidP="006A6155">
      <w:r w:rsidRPr="00BE54A7">
        <w:t>University of Texas of the Permian Basin</w:t>
      </w:r>
    </w:p>
    <w:p w:rsidR="006A6155" w:rsidRPr="00BE54A7" w:rsidRDefault="006A6155" w:rsidP="006A6155">
      <w:r w:rsidRPr="00BE54A7">
        <w:t xml:space="preserve">4901 E. University Ave. </w:t>
      </w:r>
    </w:p>
    <w:p w:rsidR="006A6155" w:rsidRPr="00BE54A7" w:rsidRDefault="006A6155" w:rsidP="006A6155">
      <w:r w:rsidRPr="00BE54A7">
        <w:t>Odessa, Texas 79761</w:t>
      </w:r>
    </w:p>
    <w:p w:rsidR="006A6155" w:rsidRPr="00BE54A7" w:rsidRDefault="006A6155" w:rsidP="006A6155"/>
    <w:p w:rsidR="006A6155" w:rsidRPr="00BE54A7" w:rsidRDefault="006A6155" w:rsidP="006A6155">
      <w:r w:rsidRPr="00BE54A7">
        <w:t>Phone: 432.552.2332</w:t>
      </w:r>
    </w:p>
    <w:p w:rsidR="006A6155" w:rsidRPr="00BE54A7" w:rsidRDefault="006A6155" w:rsidP="006A6155">
      <w:r w:rsidRPr="00BE54A7">
        <w:t>Lab: 432.552.3332</w:t>
      </w:r>
    </w:p>
    <w:p w:rsidR="006A6155" w:rsidRPr="00BE54A7" w:rsidRDefault="006A6155" w:rsidP="006A6155">
      <w:r w:rsidRPr="00BE54A7">
        <w:t>Fax: 432.552.3325</w:t>
      </w:r>
    </w:p>
    <w:p w:rsidR="006A6155" w:rsidRPr="00BE54A7" w:rsidRDefault="006A6155" w:rsidP="006A6155">
      <w:r w:rsidRPr="00BE54A7">
        <w:t xml:space="preserve">Email: </w:t>
      </w:r>
      <w:hyperlink r:id="rId25" w:history="1">
        <w:r w:rsidRPr="00E543A8">
          <w:rPr>
            <w:rStyle w:val="Hyperlink"/>
          </w:rPr>
          <w:t>dwp0817@gmail.com</w:t>
        </w:r>
      </w:hyperlink>
    </w:p>
    <w:p w:rsidR="006A6155" w:rsidRPr="00BE54A7" w:rsidRDefault="006A6155" w:rsidP="004321C8"/>
    <w:p w:rsidR="00FE58F3" w:rsidRPr="00BE54A7" w:rsidRDefault="00FE58F3" w:rsidP="004321C8"/>
    <w:p w:rsidR="00FE58F3" w:rsidRPr="00BE54A7" w:rsidRDefault="00FE58F3" w:rsidP="004321C8"/>
    <w:p w:rsidR="004321C8" w:rsidRPr="00BE54A7" w:rsidRDefault="004321C8" w:rsidP="004321C8">
      <w:pPr>
        <w:jc w:val="center"/>
        <w:rPr>
          <w:i/>
        </w:rPr>
      </w:pPr>
    </w:p>
    <w:p w:rsidR="004321C8" w:rsidRPr="004714FE" w:rsidRDefault="004321C8" w:rsidP="004321C8">
      <w:pPr>
        <w:pStyle w:val="Heading2"/>
        <w:rPr>
          <w:rFonts w:ascii="Times New Roman" w:hAnsi="Times New Roman"/>
          <w:color w:val="auto"/>
          <w:sz w:val="24"/>
          <w:szCs w:val="24"/>
        </w:rPr>
      </w:pPr>
      <w:r w:rsidRPr="00BE54A7">
        <w:rPr>
          <w:rFonts w:ascii="Times New Roman" w:hAnsi="Times New Roman"/>
          <w:b w:val="0"/>
          <w:color w:val="auto"/>
          <w:sz w:val="24"/>
          <w:szCs w:val="24"/>
        </w:rPr>
        <w:br w:type="page"/>
      </w:r>
      <w:bookmarkStart w:id="215" w:name="_Toc223607257"/>
      <w:bookmarkStart w:id="216" w:name="_Toc223608053"/>
      <w:bookmarkStart w:id="217" w:name="_Toc223608246"/>
      <w:bookmarkStart w:id="218" w:name="_Toc224284667"/>
      <w:bookmarkStart w:id="219" w:name="_Toc226788330"/>
      <w:bookmarkStart w:id="220" w:name="_Toc342328049"/>
      <w:bookmarkStart w:id="221" w:name="_Toc342328153"/>
      <w:r w:rsidRPr="004714FE">
        <w:rPr>
          <w:rFonts w:ascii="Times New Roman" w:hAnsi="Times New Roman"/>
          <w:color w:val="auto"/>
          <w:sz w:val="24"/>
          <w:szCs w:val="24"/>
        </w:rPr>
        <w:lastRenderedPageBreak/>
        <w:t>Abstract</w:t>
      </w:r>
      <w:bookmarkEnd w:id="215"/>
      <w:bookmarkEnd w:id="216"/>
      <w:bookmarkEnd w:id="217"/>
      <w:bookmarkEnd w:id="218"/>
      <w:bookmarkEnd w:id="219"/>
      <w:bookmarkEnd w:id="220"/>
      <w:bookmarkEnd w:id="221"/>
    </w:p>
    <w:p w:rsidR="004321C8" w:rsidRPr="00BE54A7" w:rsidRDefault="004321C8" w:rsidP="004321C8"/>
    <w:p w:rsidR="004321C8" w:rsidRPr="00BE54A7" w:rsidRDefault="004321C8" w:rsidP="004321C8">
      <w:pPr>
        <w:spacing w:line="480" w:lineRule="auto"/>
      </w:pPr>
      <w:r w:rsidRPr="00BE54A7">
        <w:rPr>
          <w:b/>
        </w:rPr>
        <w:t xml:space="preserve">Background:  </w:t>
      </w:r>
      <w:r w:rsidRPr="00BE54A7">
        <w:t xml:space="preserve">The effect of arch structure on injury patterns has been reported by many authors.  However, the mechanisms by which aberrant foot structure or function create injury are still not completely understood.  The medial longitudinal arch plays a major role in determining lower extremity kinematics.  It is therefore necessary to understand the dynamics of the arch structure in response to load.  The purpose of this study was to examine arch function in high- (HA) and low-arched (LA) feet during </w:t>
      </w:r>
      <w:r w:rsidR="00392425" w:rsidRPr="00BE54A7">
        <w:t>a vertical</w:t>
      </w:r>
      <w:r w:rsidRPr="00BE54A7">
        <w:t xml:space="preserve"> loading </w:t>
      </w:r>
      <w:r w:rsidR="00392425" w:rsidRPr="00BE54A7">
        <w:t>condition.</w:t>
      </w:r>
      <w:r w:rsidRPr="00BE54A7">
        <w:t xml:space="preserve">  </w:t>
      </w:r>
      <w:r w:rsidRPr="00BE54A7">
        <w:rPr>
          <w:b/>
        </w:rPr>
        <w:t xml:space="preserve">Materials &amp; Methods:  </w:t>
      </w:r>
      <w:r w:rsidRPr="00BE54A7">
        <w:t xml:space="preserve">Ten high- and ten low-arched females performed five trials in a </w:t>
      </w:r>
      <w:proofErr w:type="spellStart"/>
      <w:r w:rsidRPr="00BE54A7">
        <w:t>sit</w:t>
      </w:r>
      <w:proofErr w:type="spellEnd"/>
      <w:r w:rsidRPr="00BE54A7">
        <w:t xml:space="preserve">-to-stand exercise.  Ground reaction force (1200 Hz) and three-dimensional kinematics (240 Hz) were collected simultaneously.  </w:t>
      </w:r>
      <w:r w:rsidRPr="00BE54A7">
        <w:rPr>
          <w:b/>
        </w:rPr>
        <w:t xml:space="preserve">Results: </w:t>
      </w:r>
      <w:r w:rsidRPr="00BE54A7">
        <w:t xml:space="preserve">HA athletes were less </w:t>
      </w:r>
      <w:proofErr w:type="spellStart"/>
      <w:r w:rsidRPr="00BE54A7">
        <w:t>everted</w:t>
      </w:r>
      <w:proofErr w:type="spellEnd"/>
      <w:r w:rsidRPr="00BE54A7">
        <w:t xml:space="preserve"> than the LA athletes; however no differences were exhibited in range of motion values.  The HA athletes had greater vertical </w:t>
      </w:r>
      <w:r w:rsidR="00392425" w:rsidRPr="00BE54A7">
        <w:t>deformation</w:t>
      </w:r>
      <w:r w:rsidRPr="00BE54A7">
        <w:t xml:space="preserve"> of the arch than the LA athletes; however, dynamic arch index decreased with the addition of loading. </w:t>
      </w:r>
      <w:r w:rsidRPr="00BE54A7">
        <w:rPr>
          <w:b/>
        </w:rPr>
        <w:t xml:space="preserve">Conclusions: </w:t>
      </w:r>
      <w:r w:rsidRPr="00BE54A7">
        <w:t xml:space="preserve">Functional differences between the HA and LA athletes occur through vertical compression of the arch rather than increased frontal plane ranges of motion.  Though the HA foot has been associated with greater rigidity than the LA foot, low-arched feet exhibited less arch </w:t>
      </w:r>
      <w:r w:rsidR="00392425" w:rsidRPr="00BE54A7">
        <w:t>deformation</w:t>
      </w:r>
      <w:r w:rsidRPr="00BE54A7">
        <w:t xml:space="preserve"> than the high-arched foot as the floor may have limited the arch compression.</w:t>
      </w:r>
    </w:p>
    <w:p w:rsidR="004321C8" w:rsidRPr="00BE54A7" w:rsidRDefault="004321C8" w:rsidP="004321C8">
      <w:pPr>
        <w:spacing w:line="480" w:lineRule="auto"/>
        <w:jc w:val="center"/>
      </w:pPr>
    </w:p>
    <w:p w:rsidR="004321C8" w:rsidRPr="00BE54A7" w:rsidRDefault="004321C8" w:rsidP="004321C8">
      <w:pPr>
        <w:spacing w:line="480" w:lineRule="auto"/>
        <w:jc w:val="center"/>
      </w:pPr>
    </w:p>
    <w:p w:rsidR="004321C8" w:rsidRPr="00BE54A7" w:rsidRDefault="004321C8" w:rsidP="004321C8">
      <w:pPr>
        <w:spacing w:line="480" w:lineRule="auto"/>
        <w:jc w:val="center"/>
      </w:pPr>
    </w:p>
    <w:p w:rsidR="004321C8" w:rsidRPr="00BE54A7" w:rsidRDefault="004321C8" w:rsidP="004321C8">
      <w:pPr>
        <w:spacing w:line="480" w:lineRule="auto"/>
        <w:jc w:val="center"/>
      </w:pPr>
    </w:p>
    <w:p w:rsidR="004321C8" w:rsidRPr="00BE54A7" w:rsidRDefault="004321C8" w:rsidP="004321C8">
      <w:pPr>
        <w:spacing w:line="480" w:lineRule="auto"/>
        <w:jc w:val="center"/>
        <w:sectPr w:rsidR="004321C8" w:rsidRPr="00BE54A7" w:rsidSect="00974277">
          <w:pgSz w:w="12240" w:h="15840" w:code="1"/>
          <w:pgMar w:top="1440" w:right="1440" w:bottom="1440" w:left="1440" w:header="720" w:footer="720" w:gutter="0"/>
          <w:cols w:space="720"/>
          <w:docGrid w:linePitch="360"/>
        </w:sectPr>
      </w:pPr>
    </w:p>
    <w:p w:rsidR="004321C8" w:rsidRPr="004714FE" w:rsidRDefault="004714FE" w:rsidP="005C1296">
      <w:pPr>
        <w:pStyle w:val="Heading2"/>
        <w:numPr>
          <w:ilvl w:val="0"/>
          <w:numId w:val="6"/>
        </w:numPr>
        <w:rPr>
          <w:rFonts w:ascii="Times New Roman" w:hAnsi="Times New Roman"/>
          <w:color w:val="auto"/>
          <w:sz w:val="24"/>
          <w:szCs w:val="24"/>
        </w:rPr>
      </w:pPr>
      <w:bookmarkStart w:id="222" w:name="_Toc342328050"/>
      <w:bookmarkStart w:id="223" w:name="_Toc342328154"/>
      <w:r w:rsidRPr="004714FE">
        <w:rPr>
          <w:rFonts w:ascii="Times New Roman" w:hAnsi="Times New Roman"/>
          <w:color w:val="auto"/>
          <w:sz w:val="24"/>
          <w:szCs w:val="24"/>
        </w:rPr>
        <w:lastRenderedPageBreak/>
        <w:t>Introduction</w:t>
      </w:r>
      <w:bookmarkEnd w:id="222"/>
      <w:bookmarkEnd w:id="223"/>
    </w:p>
    <w:p w:rsidR="004321C8" w:rsidRPr="00BE54A7" w:rsidRDefault="004321C8" w:rsidP="004321C8"/>
    <w:p w:rsidR="004321C8" w:rsidRPr="00BE54A7" w:rsidRDefault="004321C8" w:rsidP="004321C8">
      <w:pPr>
        <w:spacing w:line="480" w:lineRule="auto"/>
        <w:ind w:firstLine="720"/>
      </w:pPr>
      <w:bookmarkStart w:id="224" w:name="_Toc160953799"/>
      <w:r w:rsidRPr="00BE54A7">
        <w:t xml:space="preserve">The foot is a complex structure made up of 26 bones and over 100 ligaments. </w:t>
      </w:r>
      <w:r w:rsidR="006521BF" w:rsidRPr="00BE54A7">
        <w:fldChar w:fldCharType="begin"/>
      </w:r>
      <w:r w:rsidRPr="00BE54A7">
        <w:instrText xml:space="preserve"> ADDIN EN.CITE &lt;EndNote&gt;&lt;Cite&gt;&lt;Author&gt;Hamill&lt;/Author&gt;&lt;Year&gt;1995&lt;/Year&gt;&lt;RecNum&gt;12&lt;/RecNum&gt;&lt;record&gt;&lt;rec-number&gt;12&lt;/rec-number&gt;&lt;foreign-keys&gt;&lt;key app="EN" db-id="ftz2pa50la9r0se2xpqv2ddjtsvafxeezvfx"&gt;12&lt;/key&gt;&lt;/foreign-keys&gt;&lt;ref-type name="Book"&gt;6&lt;/ref-type&gt;&lt;contributors&gt;&lt;authors&gt;&lt;author&gt;Hamill, J.&lt;/author&gt;&lt;/authors&gt;&lt;/contributors&gt;&lt;titles&gt;&lt;title&gt;Biomechanical Basis of Human Movement&lt;/title&gt;&lt;/titles&gt;&lt;edition&gt;First&lt;/edition&gt;&lt;dates&gt;&lt;year&gt;1995&lt;/year&gt;&lt;/dates&gt;&lt;pub-location&gt;Philadelphia, PA&lt;/pub-location&gt;&lt;publisher&gt;Williams &amp;amp; Wilkins&lt;/publisher&gt;&lt;urls&gt;&lt;/urls&gt;&lt;/record&gt;&lt;/Cite&gt;&lt;/EndNote&gt;</w:instrText>
      </w:r>
      <w:r w:rsidR="006521BF" w:rsidRPr="00BE54A7">
        <w:fldChar w:fldCharType="separate"/>
      </w:r>
      <w:r w:rsidRPr="00BE54A7">
        <w:rPr>
          <w:noProof/>
          <w:vertAlign w:val="superscript"/>
        </w:rPr>
        <w:t>[1]</w:t>
      </w:r>
      <w:r w:rsidR="006521BF" w:rsidRPr="00BE54A7">
        <w:fldChar w:fldCharType="end"/>
      </w:r>
      <w:r w:rsidRPr="00BE54A7">
        <w:t xml:space="preserve">  Mal-alignment and dysfunction of the foot creates altered loading patterns resulting in a greater propensity of injury. </w: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V2lsbGlhbXM8L0F1dGhvcj48WWVhcj4yMDA0PC9ZZWFyPjxSZWNOdW0+NDM8L1JlY051bT48cmVj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</w:fldData>
        </w:fldChar>
      </w:r>
      <w:r w:rsidRPr="00BE54A7">
        <w:instrText xml:space="preserve"> ADDIN EN.CITE </w:instrTex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V2lsbGlhbXM8L0F1dGhvcj48WWVhcj4yMDA0PC9ZZWFyPjxSZWNOdW0+NDM8L1JlY051bT48cmVj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[2-5]</w:t>
      </w:r>
      <w:r w:rsidR="006521BF" w:rsidRPr="00BE54A7">
        <w:fldChar w:fldCharType="end"/>
      </w:r>
      <w:r w:rsidRPr="00BE54A7">
        <w:t xml:space="preserve">  Furthermore, aberrant foot function has been associated with overuse injuries from repetitive stresses </w:t>
      </w:r>
      <w:r w:rsidR="006521BF" w:rsidRPr="00BE54A7">
        <w:fldChar w:fldCharType="begin">
          <w:fldData xml:space="preserve">PEVuZE5vdGU+PENpdGU+PEF1dGhvcj5CYXRlczwvQXV0aG9yPjxZZWFyPjE5Nzk8L1llYXI+PFJl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</w:fldData>
        </w:fldChar>
      </w:r>
      <w:r w:rsidRPr="00BE54A7">
        <w:instrText xml:space="preserve"> ADDIN EN.CITE </w:instrText>
      </w:r>
      <w:r w:rsidR="006521BF" w:rsidRPr="00BE54A7">
        <w:fldChar w:fldCharType="begin">
          <w:fldData xml:space="preserve">PEVuZE5vdGU+PENpdGU+PEF1dGhvcj5CYXRlczwvQXV0aG9yPjxZZWFyPjE5Nzk8L1llYXI+PFJl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[6-12]</w:t>
      </w:r>
      <w:r w:rsidR="006521BF" w:rsidRPr="00BE54A7">
        <w:fldChar w:fldCharType="end"/>
      </w:r>
      <w:r w:rsidRPr="00BE54A7">
        <w:t xml:space="preserve"> as well as acute traumatic injury including rupture of the ACL </w:t>
      </w:r>
      <w:r w:rsidR="006521BF" w:rsidRPr="00BE54A7">
        <w:fldChar w:fldCharType="begin">
          <w:fldData xml:space="preserve">PEVuZE5vdGU+PENpdGU+PEF1dGhvcj5CZWNrZXR0PC9BdXRob3I+PFllYXI+MTk5MjwvWWVhcj48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</w:fldData>
        </w:fldChar>
      </w:r>
      <w:r w:rsidRPr="00BE54A7">
        <w:instrText xml:space="preserve"> ADDIN EN.CITE </w:instrText>
      </w:r>
      <w:r w:rsidR="006521BF" w:rsidRPr="00BE54A7">
        <w:fldChar w:fldCharType="begin">
          <w:fldData xml:space="preserve">PEVuZE5vdGU+PENpdGU+PEF1dGhvcj5CZWNrZXR0PC9BdXRob3I+PFllYXI+MTk5MjwvWWVhcj48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[13-16]</w:t>
      </w:r>
      <w:r w:rsidR="006521BF" w:rsidRPr="00BE54A7">
        <w:fldChar w:fldCharType="end"/>
      </w:r>
      <w:r w:rsidRPr="00BE54A7">
        <w:t xml:space="preserve">.  Many methods have been developed to aid clinicians in assessing foot function including arch index </w:t>
      </w:r>
      <w:r w:rsidR="006521BF" w:rsidRPr="00BE54A7">
        <w:fldChar w:fldCharType="begin">
          <w:fldData xml:space="preserve">PEVuZE5vdGU+PENpdGU+PEF1dGhvcj5DYXZhbmFnaDwvQXV0aG9yPjxZZWFyPjE5ODc8L1llYXI+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</w:fldData>
        </w:fldChar>
      </w:r>
      <w:r w:rsidRPr="00BE54A7">
        <w:instrText xml:space="preserve"> ADDIN EN.CITE </w:instrText>
      </w:r>
      <w:r w:rsidR="006521BF" w:rsidRPr="00BE54A7">
        <w:fldChar w:fldCharType="begin">
          <w:fldData xml:space="preserve">PEVuZE5vdGU+PENpdGU+PEF1dGhvcj5DYXZhbmFnaDwvQXV0aG9yPjxZZWFyPjE5ODc8L1llYXI+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[17-20]</w:t>
      </w:r>
      <w:r w:rsidR="006521BF" w:rsidRPr="00BE54A7">
        <w:fldChar w:fldCharType="end"/>
      </w:r>
      <w:r w:rsidRPr="00BE54A7">
        <w:t xml:space="preserve"> and arch stiffness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r w:rsidRPr="00BE54A7">
        <w:t xml:space="preserve">.  The arch index as described by Williams </w:t>
      </w:r>
      <w:r w:rsidR="006521BF" w:rsidRPr="00BE54A7">
        <w:fldChar w:fldCharType="begin"/>
      </w:r>
      <w:r w:rsidRPr="00BE54A7">
        <w:instrText xml:space="preserve"> ADDIN EN.CITE &lt;EndNote&gt;&lt;Cite&gt;&lt;Author&gt;Williams&lt;/Author&gt;&lt;Year&gt;2000&lt;/Year&gt;&lt;RecNum&gt;44&lt;/RecNum&gt;&lt;record&gt;&lt;rec-number&gt;44&lt;/rec-number&gt;&lt;foreign-keys&gt;&lt;key app="EN" db-id="ftz2pa50la9r0se2xpqv2ddjtsvafxeezvfx"&gt;44&lt;/key&gt;&lt;/foreign-keys&gt;&lt;ref-type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rPr>
          <w:noProof/>
          <w:vertAlign w:val="superscript"/>
        </w:rPr>
        <w:t>[20]</w:t>
      </w:r>
      <w:r w:rsidR="006521BF" w:rsidRPr="00BE54A7">
        <w:fldChar w:fldCharType="end"/>
      </w:r>
      <w:r w:rsidRPr="00BE54A7">
        <w:t xml:space="preserve"> assesses the height of the dorsum normalized to truncated foot length.  The measure has been shown to be reliable and valid  in determining foot type </w:t>
      </w:r>
      <w:r w:rsidR="006521BF" w:rsidRPr="00BE54A7">
        <w:fldChar w:fldCharType="begin"/>
      </w:r>
      <w:r w:rsidRPr="00BE54A7">
        <w:instrText xml:space="preserve"> ADDIN EN.CITE &lt;EndNote&gt;&lt;Cite&gt;&lt;Author&gt;Williams&lt;/Author&gt;&lt;Year&gt;2000&lt;/Year&gt;&lt;RecNum&gt;44&lt;/RecNum&gt;&lt;record&gt;&lt;rec-number&gt;44&lt;/rec-number&gt;&lt;foreign-keys&gt;&lt;key app="EN" db-id="ftz2pa50la9r0se2xpqv2ddjtsvafxeezvfx"&gt;44&lt;/key&gt;&lt;/foreign-keys&gt;&lt;ref-type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rPr>
          <w:noProof/>
          <w:vertAlign w:val="superscript"/>
        </w:rPr>
        <w:t>[20]</w:t>
      </w:r>
      <w:r w:rsidR="006521BF" w:rsidRPr="00BE54A7">
        <w:fldChar w:fldCharType="end"/>
      </w:r>
      <w:r w:rsidRPr="00BE54A7">
        <w:t xml:space="preserve">.  However, the arch index measurement is a static measurement and previous research has suggested that static measurements do not successfully predict dynamic motion of the foot </w:t>
      </w:r>
      <w:r w:rsidR="006521BF" w:rsidRPr="00BE54A7">
        <w:fldChar w:fldCharType="begin">
          <w:fldData xml:space="preserve">PEVuZE5vdGU+PENpdGU+PEF1dGhvcj5DYXNobWVyZTwvQXV0aG9yPjxZZWFyPjE5OTk8L1llYXI+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=
</w:fldData>
        </w:fldChar>
      </w:r>
      <w:r w:rsidRPr="00BE54A7">
        <w:instrText xml:space="preserve"> ADDIN EN.CITE </w:instrText>
      </w:r>
      <w:r w:rsidR="006521BF" w:rsidRPr="00BE54A7">
        <w:fldChar w:fldCharType="begin">
          <w:fldData xml:space="preserve">PEVuZE5vdGU+PENpdGU+PEF1dGhvcj5DYXNobWVyZTwvQXV0aG9yPjxZZWFyPjE5OTk8L1llYXI+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=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[22-24]</w:t>
      </w:r>
      <w:r w:rsidR="006521BF" w:rsidRPr="00BE54A7">
        <w:fldChar w:fldCharType="end"/>
      </w:r>
      <w:r w:rsidRPr="00BE54A7">
        <w:t xml:space="preserve">.  Another method of assessing foot function is arch stiffness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r w:rsidRPr="00BE54A7">
        <w:t xml:space="preserve">.  Arch stiffness is a quasi-static measurement that assesses foot function by determining the response of the foot structure to a given vertical load.  It accomplishes this task by comparing the arch index in seated and standing positions normalized to the vertical load experienced by the foot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r w:rsidRPr="00BE54A7">
        <w:t xml:space="preserve">.  Though these measures have been shown to be valid </w:t>
      </w:r>
      <w:r w:rsidR="006521BF" w:rsidRPr="00BE54A7">
        <w:fldChar w:fldCharType="begin">
          <w:fldData xml:space="preserve">PEVuZE5vdGU+PENpdGU+PEF1dGhvcj5XaWxsaWFtczwvQXV0aG9yPjxZZWFyPjIwMDA8L1llYXI+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</w:fldData>
        </w:fldChar>
      </w:r>
      <w:r w:rsidRPr="00BE54A7">
        <w:instrText xml:space="preserve"> ADDIN EN.CITE </w:instrText>
      </w:r>
      <w:r w:rsidR="006521BF" w:rsidRPr="00BE54A7">
        <w:fldChar w:fldCharType="begin">
          <w:fldData xml:space="preserve">PEVuZE5vdGU+PENpdGU+PEF1dGhvcj5XaWxsaWFtczwvQXV0aG9yPjxZZWFyPjIwMDA8L1llYXI+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[20, 21]</w:t>
      </w:r>
      <w:r w:rsidR="006521BF" w:rsidRPr="00BE54A7">
        <w:fldChar w:fldCharType="end"/>
      </w:r>
      <w:r w:rsidRPr="00BE54A7">
        <w:t xml:space="preserve">, reliable </w:t>
      </w:r>
      <w:r w:rsidR="006521BF" w:rsidRPr="00BE54A7">
        <w:fldChar w:fldCharType="begin">
          <w:fldData xml:space="preserve">PEVuZE5vdGU+PENpdGU+PEF1dGhvcj5XaWxsaWFtczwvQXV0aG9yPjxZZWFyPjIwMDA8L1llYXI+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</w:fldData>
        </w:fldChar>
      </w:r>
      <w:r w:rsidRPr="00BE54A7">
        <w:instrText xml:space="preserve"> ADDIN EN.CITE </w:instrText>
      </w:r>
      <w:r w:rsidR="006521BF" w:rsidRPr="00BE54A7">
        <w:fldChar w:fldCharType="begin">
          <w:fldData xml:space="preserve">PEVuZE5vdGU+PENpdGU+PEF1dGhvcj5XaWxsaWFtczwvQXV0aG9yPjxZZWFyPjIwMDA8L1llYXI+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[20, 21]</w:t>
      </w:r>
      <w:r w:rsidR="006521BF" w:rsidRPr="00BE54A7">
        <w:fldChar w:fldCharType="end"/>
      </w:r>
      <w:r w:rsidRPr="00BE54A7">
        <w:t xml:space="preserve">and have a direct relationship with increased injury rates </w: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V2lsbGlhbXM8L0F1dGhvcj48WWVhcj4yMDAxPC9ZZWFyPjxSZWNOdW0+NDU8L1JlY051bT48cmVj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</w:fldData>
        </w:fldChar>
      </w:r>
      <w:r w:rsidRPr="00BE54A7">
        <w:instrText xml:space="preserve"> ADDIN EN.CITE </w:instrTex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V2lsbGlhbXM8L0F1dGhvcj48WWVhcj4yMDAxPC9ZZWFyPjxSZWNOdW0+NDU8L1JlY051bT48cmVj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 4]</w:t>
      </w:r>
      <w:r w:rsidR="006521BF" w:rsidRPr="00BE54A7">
        <w:fldChar w:fldCharType="end"/>
      </w:r>
      <w:r w:rsidRPr="00BE54A7">
        <w:t xml:space="preserve"> and unique injury patterns </w: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V2lsbGlhbXM8L0F1dGhvcj48WWVhcj4yMDAxPC9ZZWFyPjxSZWNOdW0+NDU8L1JlY051bT48cmVj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</w:fldData>
        </w:fldChar>
      </w:r>
      <w:r w:rsidRPr="00BE54A7">
        <w:instrText xml:space="preserve"> ADDIN EN.CITE </w:instrText>
      </w:r>
      <w:r w:rsidR="006521BF" w:rsidRPr="00BE54A7">
        <w:fldChar w:fldCharType="begin">
          <w:fldData xml:space="preserve">PEVuZE5vdGU+PENpdGU+PEF1dGhvcj5LYXVmbWFuPC9BdXRob3I+PFllYXI+MTk5OTwvWWVhcj48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 4]</w:t>
      </w:r>
      <w:r w:rsidR="006521BF" w:rsidRPr="00BE54A7">
        <w:fldChar w:fldCharType="end"/>
      </w:r>
      <w:r w:rsidRPr="00BE54A7">
        <w:t xml:space="preserve"> the response of the arch to a vertical load is still not well documented and understood.  </w:t>
      </w:r>
    </w:p>
    <w:p w:rsidR="004321C8" w:rsidRPr="00BE54A7" w:rsidRDefault="004321C8" w:rsidP="004321C8">
      <w:pPr>
        <w:spacing w:line="480" w:lineRule="auto"/>
        <w:ind w:firstLine="720"/>
      </w:pPr>
      <w:r w:rsidRPr="00BE54A7">
        <w:t xml:space="preserve">It has been suggested that the high-arched foot is rigid and the low-arched foot is hyper-flexible </w:t>
      </w:r>
      <w:r w:rsidR="006521BF" w:rsidRPr="00BE54A7">
        <w:fldChar w:fldCharType="begin">
          <w:fldData xml:space="preserve">PEVuZE5vdGU+PENpdGU+PEF1dGhvcj5XaWxsaWFtczwvQXV0aG9yPjxZZWFyPjIwMDA8L1llYXI+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</w:fldData>
        </w:fldChar>
      </w:r>
      <w:r w:rsidRPr="00BE54A7">
        <w:instrText xml:space="preserve"> ADDIN EN.CITE </w:instrText>
      </w:r>
      <w:r w:rsidR="006521BF" w:rsidRPr="00BE54A7">
        <w:fldChar w:fldCharType="begin">
          <w:fldData xml:space="preserve">PEVuZE5vdGU+PENpdGU+PEF1dGhvcj5XaWxsaWFtczwvQXV0aG9yPjxZZWFyPjIwMDA8L1llYXI+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[4, 20, 21]</w:t>
      </w:r>
      <w:r w:rsidR="006521BF" w:rsidRPr="00BE54A7">
        <w:fldChar w:fldCharType="end"/>
      </w:r>
      <w:r w:rsidRPr="00BE54A7">
        <w:t xml:space="preserve">. However, it is unknown as to whether the hyper-mobility of the foot is accomplished by vertical compression of the arch or through frontal plane motion within the foot </w:t>
      </w:r>
      <w:r w:rsidRPr="00BE54A7">
        <w:lastRenderedPageBreak/>
        <w:t xml:space="preserve">segments.  Prior research has measured arch </w:t>
      </w:r>
      <w:r w:rsidR="00392425" w:rsidRPr="00BE54A7">
        <w:t>deformation</w:t>
      </w:r>
      <w:r w:rsidRPr="00BE54A7">
        <w:t xml:space="preserve"> in response to vertical loading and revealed that low-arched individuals exhibit greater arch </w:t>
      </w:r>
      <w:r w:rsidR="00392425" w:rsidRPr="00BE54A7">
        <w:t>deformation</w:t>
      </w:r>
      <w:r w:rsidRPr="00BE54A7">
        <w:t xml:space="preserve"> in response to a load.  These data suggest that the arch deforms vertically in response to load, however no kinematic data were collected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r w:rsidRPr="00BE54A7">
        <w:t xml:space="preserve">.  Another research study examined kinematics within the foot using a multi-segment foot model during dynamic activities and revealed that high- and low-arched athletes exhibit similar range of motion values </w:t>
      </w:r>
      <w:r w:rsidR="006521BF" w:rsidRPr="00BE54A7">
        <w:fldChar w:fldCharType="begin"/>
      </w:r>
      <w:r w:rsidRPr="00BE54A7">
        <w:instrText xml:space="preserve"> ADDIN EN.CITE &lt;EndNote&gt;&lt;Cite&gt;&lt;Author&gt;Powell&lt;/Author&gt;&lt;Year&gt;2009&lt;/Year&gt;&lt;RecNum&gt;323&lt;/RecNum&gt;&lt;record&gt;&lt;rec-number&gt;323&lt;/rec-number&gt;&lt;foreign-keys&gt;&lt;key app="EN" db-id="ftz2pa50la9r0se2xpqv2ddjtsvafxeezvfx"&gt;323&lt;/key&gt;&lt;/foreign-keys&gt;&lt;ref-type name="Journal Article"&gt;17&lt;/ref-type&gt;&lt;contributors&gt;&lt;authors&gt;&lt;author&gt;Powell, D., Long, B., Milner, C., Zhang, S.&lt;/author&gt;&lt;/authors&gt;&lt;/contributors&gt;&lt;titles&gt;&lt;title&gt;Multi-segment foot kinematics in high- and low-arched females during dynamic loading tasks.&lt;/title&gt;&lt;secondary-title&gt;Clin Biomech&lt;/secondary-title&gt;&lt;/titles&gt;&lt;periodical&gt;&lt;full-title&gt;Clin Biomech&lt;/full-title&gt;&lt;/periodical&gt;&lt;number&gt;In Review&lt;/number&gt;&lt;dates&gt;&lt;year&gt;2009&lt;/year&gt;&lt;/dates&gt;&lt;urls&gt;&lt;/urls&gt;&lt;/record&gt;&lt;/Cite&gt;&lt;/EndNote&gt;</w:instrText>
      </w:r>
      <w:r w:rsidR="006521BF" w:rsidRPr="00BE54A7">
        <w:fldChar w:fldCharType="separate"/>
      </w:r>
      <w:r w:rsidRPr="00BE54A7">
        <w:rPr>
          <w:noProof/>
          <w:vertAlign w:val="superscript"/>
        </w:rPr>
        <w:t>[25]</w:t>
      </w:r>
      <w:r w:rsidR="006521BF" w:rsidRPr="00BE54A7">
        <w:fldChar w:fldCharType="end"/>
      </w:r>
      <w:r w:rsidRPr="00BE54A7">
        <w:t xml:space="preserve">.  However, these </w:t>
      </w:r>
      <w:r w:rsidR="00392425" w:rsidRPr="00BE54A7">
        <w:t xml:space="preserve">kinematic </w:t>
      </w:r>
      <w:r w:rsidRPr="00BE54A7">
        <w:t xml:space="preserve">measures were taken during highly dynamic tasks </w:t>
      </w:r>
      <w:r w:rsidR="00392425" w:rsidRPr="00BE54A7">
        <w:t xml:space="preserve">including walking, running, stepping and landing activities </w:t>
      </w:r>
      <w:r w:rsidRPr="00BE54A7">
        <w:t xml:space="preserve">and could be influenced by extrinsic muscle activation as well as </w:t>
      </w:r>
      <w:r w:rsidR="00392425" w:rsidRPr="00BE54A7">
        <w:t xml:space="preserve">the </w:t>
      </w:r>
      <w:r w:rsidRPr="00BE54A7">
        <w:t>physical constraints of the</w:t>
      </w:r>
      <w:r w:rsidR="00392425" w:rsidRPr="00BE54A7">
        <w:t>se</w:t>
      </w:r>
      <w:r w:rsidRPr="00BE54A7">
        <w:t xml:space="preserve"> tasks </w:t>
      </w:r>
      <w:r w:rsidR="006521BF" w:rsidRPr="00BE54A7">
        <w:fldChar w:fldCharType="begin">
          <w:fldData xml:space="preserve">PEVuZE5vdGU+PENpdGU+PEF1dGhvcj5IdW50PC9BdXRob3I+PFllYXI+MjAwNDwvWWVhcj48UmVj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</w:fldData>
        </w:fldChar>
      </w:r>
      <w:r w:rsidRPr="00BE54A7">
        <w:instrText xml:space="preserve"> ADDIN EN.CITE </w:instrText>
      </w:r>
      <w:r w:rsidR="006521BF" w:rsidRPr="00BE54A7">
        <w:fldChar w:fldCharType="begin">
          <w:fldData xml:space="preserve">PEVuZE5vdGU+PENpdGU+PEF1dGhvcj5IdW50PC9BdXRob3I+PFllYXI+MjAwNDwvWWVhcj48UmVj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[25-30]</w:t>
      </w:r>
      <w:r w:rsidR="006521BF" w:rsidRPr="00BE54A7">
        <w:fldChar w:fldCharType="end"/>
      </w:r>
      <w:r w:rsidRPr="00BE54A7">
        <w:t xml:space="preserve">.  Therefore, the purpose of this study was to examine the biomechanical characteristics of high- and low-arched feet under a vertical loading during a </w:t>
      </w:r>
      <w:proofErr w:type="spellStart"/>
      <w:r w:rsidRPr="00BE54A7">
        <w:t>sit</w:t>
      </w:r>
      <w:proofErr w:type="spellEnd"/>
      <w:r w:rsidRPr="00BE54A7">
        <w:t>-to-stand movement task</w:t>
      </w:r>
      <w:r w:rsidR="00392425" w:rsidRPr="00BE54A7">
        <w:t xml:space="preserve"> to determine the nature of response within the foot to an increased vertical load.</w:t>
      </w:r>
      <w:r w:rsidRPr="00BE54A7">
        <w:t xml:space="preserve">  It was hypothesized that high-arched feet would 1) </w:t>
      </w:r>
      <w:r w:rsidR="00392425" w:rsidRPr="00BE54A7">
        <w:t>have smaller peak eversion angles</w:t>
      </w:r>
      <w:r w:rsidRPr="00BE54A7">
        <w:t xml:space="preserve"> at the ankle and within the foot segments, 2) have </w:t>
      </w:r>
      <w:r w:rsidR="00392425" w:rsidRPr="00BE54A7">
        <w:t>less eversion excursion,</w:t>
      </w:r>
      <w:r w:rsidRPr="00BE54A7">
        <w:t xml:space="preserve"> and 3) exhibit less vertical </w:t>
      </w:r>
      <w:r w:rsidR="00392425" w:rsidRPr="00BE54A7">
        <w:t>deformation</w:t>
      </w:r>
      <w:r w:rsidRPr="00BE54A7">
        <w:t xml:space="preserve"> during the </w:t>
      </w:r>
      <w:proofErr w:type="spellStart"/>
      <w:r w:rsidRPr="00BE54A7">
        <w:t>sit</w:t>
      </w:r>
      <w:proofErr w:type="spellEnd"/>
      <w:r w:rsidRPr="00BE54A7">
        <w:t>-to-stand movement than the low-arched feet.</w:t>
      </w:r>
    </w:p>
    <w:p w:rsidR="004321C8" w:rsidRPr="00BE54A7" w:rsidRDefault="004321C8" w:rsidP="004321C8">
      <w:pPr>
        <w:spacing w:line="480" w:lineRule="auto"/>
        <w:outlineLvl w:val="1"/>
        <w:rPr>
          <w:b/>
        </w:rPr>
      </w:pPr>
    </w:p>
    <w:p w:rsidR="004321C8" w:rsidRPr="004714FE" w:rsidRDefault="004714FE" w:rsidP="005C1296">
      <w:pPr>
        <w:pStyle w:val="Heading2"/>
        <w:numPr>
          <w:ilvl w:val="0"/>
          <w:numId w:val="6"/>
        </w:numPr>
        <w:rPr>
          <w:rFonts w:ascii="Times New Roman" w:hAnsi="Times New Roman"/>
          <w:color w:val="auto"/>
          <w:sz w:val="24"/>
          <w:szCs w:val="24"/>
        </w:rPr>
      </w:pPr>
      <w:bookmarkStart w:id="225" w:name="_Toc342328051"/>
      <w:bookmarkStart w:id="226" w:name="_Toc342328155"/>
      <w:bookmarkEnd w:id="224"/>
      <w:r w:rsidRPr="004714FE">
        <w:rPr>
          <w:rFonts w:ascii="Times New Roman" w:hAnsi="Times New Roman"/>
          <w:color w:val="auto"/>
          <w:sz w:val="24"/>
          <w:szCs w:val="24"/>
        </w:rPr>
        <w:t>Materials &amp; Methods</w:t>
      </w:r>
      <w:bookmarkEnd w:id="225"/>
      <w:bookmarkEnd w:id="226"/>
    </w:p>
    <w:p w:rsidR="004321C8" w:rsidRPr="004714FE" w:rsidRDefault="005C1296" w:rsidP="004321C8">
      <w:pPr>
        <w:pStyle w:val="Heading3"/>
        <w:spacing w:line="480" w:lineRule="auto"/>
        <w:rPr>
          <w:rFonts w:ascii="Times New Roman" w:hAnsi="Times New Roman"/>
          <w:b w:val="0"/>
          <w:i/>
          <w:color w:val="auto"/>
        </w:rPr>
      </w:pPr>
      <w:bookmarkStart w:id="227" w:name="_Toc160953800"/>
      <w:bookmarkStart w:id="228" w:name="_Toc223608056"/>
      <w:bookmarkStart w:id="229" w:name="_Toc223608249"/>
      <w:bookmarkStart w:id="230" w:name="_Toc224284670"/>
      <w:bookmarkStart w:id="231" w:name="_Toc226788333"/>
      <w:bookmarkStart w:id="232" w:name="_Toc342328052"/>
      <w:bookmarkStart w:id="233" w:name="_Toc342328156"/>
      <w:r w:rsidRPr="004714FE">
        <w:rPr>
          <w:rFonts w:ascii="Times New Roman" w:hAnsi="Times New Roman"/>
          <w:b w:val="0"/>
          <w:i/>
          <w:color w:val="auto"/>
        </w:rPr>
        <w:t xml:space="preserve">2.1 </w:t>
      </w:r>
      <w:r w:rsidR="004321C8" w:rsidRPr="004714FE">
        <w:rPr>
          <w:rFonts w:ascii="Times New Roman" w:hAnsi="Times New Roman"/>
          <w:b w:val="0"/>
          <w:i/>
          <w:color w:val="auto"/>
        </w:rPr>
        <w:t>Subjects</w:t>
      </w:r>
      <w:bookmarkEnd w:id="227"/>
      <w:bookmarkEnd w:id="228"/>
      <w:bookmarkEnd w:id="229"/>
      <w:bookmarkEnd w:id="230"/>
      <w:bookmarkEnd w:id="231"/>
      <w:bookmarkEnd w:id="232"/>
      <w:bookmarkEnd w:id="233"/>
      <w:r w:rsidR="004321C8" w:rsidRPr="004714FE">
        <w:rPr>
          <w:rFonts w:ascii="Times New Roman" w:hAnsi="Times New Roman"/>
          <w:b w:val="0"/>
          <w:i/>
          <w:color w:val="auto"/>
        </w:rPr>
        <w:t xml:space="preserve"> </w:t>
      </w:r>
    </w:p>
    <w:p w:rsidR="004321C8" w:rsidRDefault="004321C8" w:rsidP="004321C8">
      <w:pPr>
        <w:spacing w:line="480" w:lineRule="auto"/>
        <w:ind w:firstLine="720"/>
      </w:pPr>
      <w:r w:rsidRPr="00BE54A7">
        <w:t>Fifty-five</w:t>
      </w:r>
      <w:r w:rsidRPr="00BE54A7">
        <w:rPr>
          <w:b/>
          <w:i/>
        </w:rPr>
        <w:t xml:space="preserve"> </w:t>
      </w:r>
      <w:r w:rsidRPr="00BE54A7">
        <w:t xml:space="preserve">healthy, recreationally active females were screened for inclusion in this study.  A total of 20 subjects </w:t>
      </w:r>
      <w:r w:rsidR="00392425" w:rsidRPr="00BE54A7">
        <w:t xml:space="preserve">participating in a larger study </w:t>
      </w:r>
      <w:r w:rsidRPr="00BE54A7">
        <w:t xml:space="preserve">with an arch index of greater than 0.375 or less than 0.290 were placed into a high- (n=10) or low-arched (n=10) group, respectively (Table 1).  Arch index was calculated as defined by Williams et al. </w:t>
      </w:r>
      <w:r w:rsidR="006521BF" w:rsidRPr="00BE54A7">
        <w:fldChar w:fldCharType="begin"/>
      </w:r>
      <w:r w:rsidRPr="00BE54A7">
        <w:instrText xml:space="preserve"> ADDIN EN.CITE &lt;EndNote&gt;&lt;Cite&gt;&lt;Author&gt;Williams&lt;/Author&gt;&lt;Year&gt;2000&lt;/Year&gt;&lt;RecNum&gt;44&lt;/RecNum&gt;&lt;record&gt;&lt;rec-number&gt;44&lt;/rec-number&gt;&lt;foreign-keys&gt;&lt;key app="EN" db-id="ftz2pa50la9r0se2xpqv2ddjtsvafxeezvfx"&gt;44&lt;/key&gt;&lt;/foreign-keys&gt;&lt;ref-type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rPr>
          <w:noProof/>
          <w:vertAlign w:val="superscript"/>
        </w:rPr>
        <w:t>[20]</w:t>
      </w:r>
      <w:r w:rsidR="006521BF" w:rsidRPr="00BE54A7">
        <w:fldChar w:fldCharType="end"/>
      </w:r>
      <w:r w:rsidRPr="00BE54A7">
        <w:t xml:space="preserve">  The high- and low-arched </w:t>
      </w:r>
      <w:r w:rsidRPr="00BE54A7">
        <w:lastRenderedPageBreak/>
        <w:t xml:space="preserve">groups were 1.5 standard deviations above and below the mean of 604 feet (0.330 ± 0.031) previously reported. </w:t>
      </w:r>
      <w:r w:rsidR="006521BF" w:rsidRPr="00BE54A7">
        <w:fldChar w:fldCharType="begin"/>
      </w:r>
      <w:r w:rsidRPr="00BE54A7">
        <w:instrText xml:space="preserve"> ADDIN EN.CITE &lt;EndNote&gt;&lt;Cite&gt;&lt;Author&gt;Zhang&lt;/Author&gt;&lt;Year&gt;2007&lt;/Year&gt;&lt;RecNum&gt;70&lt;/RecNum&gt;&lt;record&gt;&lt;rec-number&gt;70&lt;/rec-number&gt;&lt;foreign-keys&gt;&lt;key app="EN" db-id="ftz2pa50la9r0se2xpqv2ddjtsvafxeezvfx"&gt;70&lt;/key&gt;&lt;/foreign-keys&gt;&lt;ref-type name="Journal Article"&gt;17&lt;/ref-type&gt;&lt;contributors&gt;&lt;authors&gt;&lt;author&gt;Zhang, S., Powell, D., Keefer, M., King, J. and Hamill, J.&lt;/author&gt;&lt;/authors&gt;&lt;/contributors&gt;&lt;titles&gt;&lt;title&gt;Foot and arch structure characteristics across age groups.&lt;/title&gt;&lt;secondary-title&gt;Proceedings of the 8th Footwear Biomechanics Symposium, Taiwan.&lt;/secondary-title&gt;&lt;/titles&gt;&lt;periodical&gt;&lt;full-title&gt;Proceedings of the 8th Footwear Biomechanics Symposium, Taiwan.&lt;/full-title&gt;&lt;/periodical&gt;&lt;dates&gt;&lt;year&gt;2007&lt;/year&gt;&lt;/dates&gt;&lt;urls&gt;&lt;/urls&gt;&lt;/record&gt;&lt;/Cite&gt;&lt;/EndNote&gt;</w:instrText>
      </w:r>
      <w:r w:rsidR="006521BF" w:rsidRPr="00BE54A7">
        <w:fldChar w:fldCharType="separate"/>
      </w:r>
      <w:r w:rsidRPr="00BE54A7">
        <w:rPr>
          <w:noProof/>
          <w:vertAlign w:val="superscript"/>
        </w:rPr>
        <w:t>[31]</w:t>
      </w:r>
      <w:r w:rsidR="006521BF" w:rsidRPr="00BE54A7">
        <w:fldChar w:fldCharType="end"/>
      </w:r>
      <w:r w:rsidRPr="00BE54A7">
        <w:t xml:space="preserve">  All subjects were free of injury at the time of testing and signed a written informed consent form approved by the Institutional Review Board prior to participating in the study.</w:t>
      </w:r>
    </w:p>
    <w:p w:rsidR="004714FE" w:rsidRPr="00BE54A7" w:rsidRDefault="004714FE" w:rsidP="004321C8">
      <w:pPr>
        <w:spacing w:line="480" w:lineRule="auto"/>
        <w:ind w:firstLine="720"/>
      </w:pPr>
    </w:p>
    <w:p w:rsidR="004321C8" w:rsidRPr="004714FE" w:rsidRDefault="005C1296" w:rsidP="004321C8">
      <w:pPr>
        <w:pStyle w:val="Heading3"/>
        <w:rPr>
          <w:rFonts w:ascii="Times New Roman" w:hAnsi="Times New Roman"/>
          <w:b w:val="0"/>
          <w:i/>
          <w:color w:val="auto"/>
        </w:rPr>
      </w:pPr>
      <w:bookmarkStart w:id="234" w:name="_Toc160953801"/>
      <w:bookmarkStart w:id="235" w:name="_Toc223608057"/>
      <w:bookmarkStart w:id="236" w:name="_Toc223608250"/>
      <w:bookmarkStart w:id="237" w:name="_Toc224284671"/>
      <w:bookmarkStart w:id="238" w:name="_Toc226788334"/>
      <w:bookmarkStart w:id="239" w:name="_Toc342328053"/>
      <w:bookmarkStart w:id="240" w:name="_Toc342328157"/>
      <w:r w:rsidRPr="004714FE">
        <w:rPr>
          <w:rFonts w:ascii="Times New Roman" w:hAnsi="Times New Roman"/>
          <w:b w:val="0"/>
          <w:i/>
          <w:color w:val="auto"/>
        </w:rPr>
        <w:t xml:space="preserve">2.2 </w:t>
      </w:r>
      <w:r w:rsidR="004321C8" w:rsidRPr="004714FE">
        <w:rPr>
          <w:rFonts w:ascii="Times New Roman" w:hAnsi="Times New Roman"/>
          <w:b w:val="0"/>
          <w:i/>
          <w:color w:val="auto"/>
        </w:rPr>
        <w:t>Experimental Protocol</w:t>
      </w:r>
      <w:bookmarkEnd w:id="234"/>
      <w:bookmarkEnd w:id="235"/>
      <w:bookmarkEnd w:id="236"/>
      <w:bookmarkEnd w:id="237"/>
      <w:bookmarkEnd w:id="238"/>
      <w:bookmarkEnd w:id="239"/>
      <w:bookmarkEnd w:id="240"/>
    </w:p>
    <w:p w:rsidR="004321C8" w:rsidRPr="00BE54A7" w:rsidRDefault="004321C8" w:rsidP="004321C8"/>
    <w:p w:rsidR="004321C8" w:rsidRDefault="004321C8" w:rsidP="004321C8">
      <w:pPr>
        <w:spacing w:line="480" w:lineRule="auto"/>
        <w:ind w:firstLine="720"/>
      </w:pPr>
      <w:r w:rsidRPr="00BE54A7">
        <w:t xml:space="preserve">Each subject participated in two testing sessions.  During the first session, anthropometric measurements and subject information </w:t>
      </w:r>
      <w:r w:rsidR="00392425" w:rsidRPr="00BE54A7">
        <w:t>were</w:t>
      </w:r>
      <w:r w:rsidRPr="00BE54A7">
        <w:t xml:space="preserve"> obtained.  Anthropometric measurements including total foot length, truncated foot length, and dorsum height were measured using an Arch Height Index Measurement System (AHIMS JAK Tool and Model, LLC). </w:t>
      </w:r>
      <w:r w:rsidR="006521BF" w:rsidRPr="00BE54A7">
        <w:fldChar w:fldCharType="begin"/>
      </w:r>
      <w:r w:rsidRPr="00BE54A7">
        <w:instrText xml:space="preserve"> ADDIN EN.CITE &lt;EndNote&gt;&lt;Cite&gt;&lt;Author&gt;Richards&lt;/Author&gt;&lt;Year&gt;2003&lt;/Year&gt;&lt;RecNum&gt;322&lt;/RecNum&gt;&lt;record&gt;&lt;rec-number&gt;322&lt;/rec-number&gt;&lt;foreign-keys&gt;&lt;key app="EN" db-id="ftz2pa50la9r0se2xpqv2ddjtsvafxeezvfx"&gt;322&lt;/key&gt;&lt;/foreign-keys&gt;&lt;ref-type name="Journal Article"&gt;17&lt;/ref-type&gt;&lt;contributors&gt;&lt;authors&gt;&lt;author&gt;Richards, CJ;&lt;/author&gt;&lt;author&gt;Card, K; &lt;/author&gt;&lt;author&gt;Song, J.&lt;/author&gt;&lt;/authors&gt;&lt;/contributors&gt;&lt;titles&gt;&lt;title&gt;A novel arch height index measurement system (AHIMS): Intra- and inter-rater reliability.&lt;/title&gt;&lt;secondary-title&gt;&lt;style face="italic" font="default" size="100%"&gt;American Society of Biomechanics&lt;/style&gt;&lt;style face="normal" font="default" size="100%"&gt;, Toledo, OH, 2003&lt;/style&gt;&lt;/secondary-title&gt;&lt;/titles&gt;&lt;periodical&gt;&lt;full-title&gt;American Society of Biomechanics, Toledo, OH, 2003&lt;/full-title&gt;&lt;/periodical&gt;&lt;dates&gt;&lt;year&gt;2003&lt;/year&gt;&lt;/dates&gt;&lt;urls&gt;&lt;/urls&gt;&lt;/record&gt;&lt;/Cite&gt;&lt;/EndNote&gt;</w:instrText>
      </w:r>
      <w:r w:rsidR="006521BF" w:rsidRPr="00BE54A7">
        <w:fldChar w:fldCharType="separate"/>
      </w:r>
      <w:r w:rsidRPr="00BE54A7">
        <w:rPr>
          <w:noProof/>
          <w:vertAlign w:val="superscript"/>
        </w:rPr>
        <w:t>[32]</w:t>
      </w:r>
      <w:r w:rsidR="006521BF" w:rsidRPr="00BE54A7">
        <w:fldChar w:fldCharType="end"/>
      </w:r>
      <w:r w:rsidRPr="00BE54A7">
        <w:t xml:space="preserve">  </w:t>
      </w:r>
    </w:p>
    <w:p w:rsidR="004714FE" w:rsidRPr="00BE54A7" w:rsidRDefault="004714FE" w:rsidP="004321C8">
      <w:pPr>
        <w:spacing w:line="480" w:lineRule="auto"/>
        <w:ind w:firstLine="720"/>
      </w:pPr>
    </w:p>
    <w:p w:rsidR="004321C8" w:rsidRDefault="004321C8" w:rsidP="004321C8">
      <w:pPr>
        <w:spacing w:line="480" w:lineRule="auto"/>
      </w:pPr>
      <w:r w:rsidRPr="00BE54A7">
        <w:tab/>
        <w:t xml:space="preserve">During the second session, participants first performed a warm-up and stretched for 5-10 minutes.  Each participant then performed five trials of a </w:t>
      </w:r>
      <w:proofErr w:type="spellStart"/>
      <w:r w:rsidRPr="00BE54A7">
        <w:t>sit</w:t>
      </w:r>
      <w:proofErr w:type="spellEnd"/>
      <w:r w:rsidRPr="00BE54A7">
        <w:t xml:space="preserve">-to-stand exercise.  The </w:t>
      </w:r>
      <w:proofErr w:type="spellStart"/>
      <w:r w:rsidRPr="00BE54A7">
        <w:t>sit</w:t>
      </w:r>
      <w:proofErr w:type="spellEnd"/>
      <w:r w:rsidRPr="00BE54A7">
        <w:t xml:space="preserve">-to-stand exercise required the participant to stand from a seated position on a stool from an adjustable height to maintain an approximate 90° of knee flexion with the right foot placed on a force platform.  The participant then stood while the hands and arms were extended in front of the body.  The end of the movement was defined as peak knee extension.  Each movement was conducted barefooted.  Three-dimensional (3D) kinematic and ground reaction force (GRF) data were collected simultaneously.  </w:t>
      </w:r>
    </w:p>
    <w:p w:rsidR="004714FE" w:rsidRPr="00BE54A7" w:rsidRDefault="004714FE" w:rsidP="004321C8">
      <w:pPr>
        <w:spacing w:line="480" w:lineRule="auto"/>
      </w:pPr>
    </w:p>
    <w:p w:rsidR="004321C8" w:rsidRPr="004714FE" w:rsidRDefault="005C1296" w:rsidP="004321C8">
      <w:pPr>
        <w:pStyle w:val="Heading3"/>
        <w:rPr>
          <w:rFonts w:ascii="Times New Roman" w:hAnsi="Times New Roman"/>
          <w:b w:val="0"/>
          <w:i/>
          <w:color w:val="auto"/>
        </w:rPr>
      </w:pPr>
      <w:bookmarkStart w:id="241" w:name="_Toc160953802"/>
      <w:bookmarkStart w:id="242" w:name="_Toc223608058"/>
      <w:bookmarkStart w:id="243" w:name="_Toc223608251"/>
      <w:bookmarkStart w:id="244" w:name="_Toc224284672"/>
      <w:bookmarkStart w:id="245" w:name="_Toc226788335"/>
      <w:bookmarkStart w:id="246" w:name="_Toc342328054"/>
      <w:bookmarkStart w:id="247" w:name="_Toc342328158"/>
      <w:r w:rsidRPr="004714FE">
        <w:rPr>
          <w:rFonts w:ascii="Times New Roman" w:hAnsi="Times New Roman"/>
          <w:b w:val="0"/>
          <w:i/>
          <w:color w:val="auto"/>
        </w:rPr>
        <w:lastRenderedPageBreak/>
        <w:t xml:space="preserve">2.3 </w:t>
      </w:r>
      <w:r w:rsidR="004321C8" w:rsidRPr="004714FE">
        <w:rPr>
          <w:rFonts w:ascii="Times New Roman" w:hAnsi="Times New Roman"/>
          <w:b w:val="0"/>
          <w:i/>
          <w:color w:val="auto"/>
        </w:rPr>
        <w:t>Instrumentation</w:t>
      </w:r>
      <w:bookmarkEnd w:id="241"/>
      <w:bookmarkEnd w:id="242"/>
      <w:bookmarkEnd w:id="243"/>
      <w:bookmarkEnd w:id="244"/>
      <w:bookmarkEnd w:id="245"/>
      <w:bookmarkEnd w:id="246"/>
      <w:bookmarkEnd w:id="247"/>
    </w:p>
    <w:p w:rsidR="004321C8" w:rsidRPr="00BE54A7" w:rsidRDefault="004321C8" w:rsidP="004321C8"/>
    <w:p w:rsidR="004321C8" w:rsidRDefault="004321C8" w:rsidP="004321C8">
      <w:pPr>
        <w:spacing w:line="480" w:lineRule="auto"/>
        <w:ind w:firstLine="720"/>
        <w:rPr>
          <w:b/>
          <w:i/>
        </w:rPr>
      </w:pPr>
      <w:r w:rsidRPr="00BE54A7">
        <w:t xml:space="preserve">An arch height index measurement system (AHIMS JAK Tool and Model, LLC) </w:t>
      </w:r>
      <w:r w:rsidR="006521BF" w:rsidRPr="00BE54A7">
        <w:fldChar w:fldCharType="begin"/>
      </w:r>
      <w:r w:rsidRPr="00BE54A7">
        <w:instrText xml:space="preserve"> ADDIN EN.CITE &lt;EndNote&gt;&lt;Cite&gt;&lt;Author&gt;Richards&lt;/Author&gt;&lt;Year&gt;2003&lt;/Year&gt;&lt;RecNum&gt;322&lt;/RecNum&gt;&lt;record&gt;&lt;rec-number&gt;322&lt;/rec-number&gt;&lt;foreign-keys&gt;&lt;key app="EN" db-id="ftz2pa50la9r0se2xpqv2ddjtsvafxeezvfx"&gt;322&lt;/key&gt;&lt;/foreign-keys&gt;&lt;ref-type name="Journal Article"&gt;17&lt;/ref-type&gt;&lt;contributors&gt;&lt;authors&gt;&lt;author&gt;Richards, CJ;&lt;/author&gt;&lt;author&gt;Card, K; &lt;/author&gt;&lt;author&gt;Song, J.&lt;/author&gt;&lt;/authors&gt;&lt;/contributors&gt;&lt;titles&gt;&lt;title&gt;A novel arch height index measurement system (AHIMS): Intra- and inter-rater reliability.&lt;/title&gt;&lt;secondary-title&gt;&lt;style face="italic" font="default" size="100%"&gt;American Society of Biomechanics&lt;/style&gt;&lt;style face="normal" font="default" size="100%"&gt;, Toledo, OH, 2003&lt;/style&gt;&lt;/secondary-title&gt;&lt;/titles&gt;&lt;periodical&gt;&lt;full-title&gt;American Society of Biomechanics, Toledo, OH, 2003&lt;/full-title&gt;&lt;/periodical&gt;&lt;dates&gt;&lt;year&gt;2003&lt;/year&gt;&lt;/dates&gt;&lt;urls&gt;&lt;/urls&gt;&lt;/record&gt;&lt;/Cite&gt;&lt;/EndNote&gt;</w:instrText>
      </w:r>
      <w:r w:rsidR="006521BF" w:rsidRPr="00BE54A7">
        <w:fldChar w:fldCharType="separate"/>
      </w:r>
      <w:r w:rsidRPr="00BE54A7">
        <w:rPr>
          <w:noProof/>
          <w:vertAlign w:val="superscript"/>
        </w:rPr>
        <w:t>[32]</w:t>
      </w:r>
      <w:r w:rsidR="006521BF" w:rsidRPr="00BE54A7">
        <w:fldChar w:fldCharType="end"/>
      </w:r>
      <w:r w:rsidRPr="00BE54A7">
        <w:t xml:space="preserve">was used to measure dorsum height, total foot length and truncated foot length of the right foot.  These measurements were used in the calculation of arch index as described by Williams and </w:t>
      </w:r>
      <w:proofErr w:type="spellStart"/>
      <w:r w:rsidRPr="00BE54A7">
        <w:t>McClay</w:t>
      </w:r>
      <w:proofErr w:type="spellEnd"/>
      <w:r w:rsidRPr="00BE54A7">
        <w:t xml:space="preserve">. </w:t>
      </w:r>
      <w:r w:rsidR="006521BF" w:rsidRPr="00BE54A7">
        <w:fldChar w:fldCharType="begin"/>
      </w:r>
      <w:r w:rsidRPr="00BE54A7">
        <w:instrText xml:space="preserve"> ADDIN EN.CITE &lt;EndNote&gt;&lt;Cite&gt;&lt;Author&gt;Williams&lt;/Author&gt;&lt;Year&gt;2000&lt;/Year&gt;&lt;RecNum&gt;44&lt;/RecNum&gt;&lt;record&gt;&lt;rec-number&gt;44&lt;/rec-number&gt;&lt;foreign-keys&gt;&lt;key app="EN" db-id="ftz2pa50la9r0se2xpqv2ddjtsvafxeezvfx"&gt;44&lt;/key&gt;&lt;/foreign-keys&gt;&lt;ref-type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rPr>
          <w:noProof/>
          <w:vertAlign w:val="superscript"/>
        </w:rPr>
        <w:t>[20]</w:t>
      </w:r>
      <w:r w:rsidR="006521BF" w:rsidRPr="00BE54A7">
        <w:fldChar w:fldCharType="end"/>
      </w:r>
      <w:r w:rsidRPr="00BE54A7">
        <w:rPr>
          <w:b/>
          <w:i/>
        </w:rPr>
        <w:t xml:space="preserve"> </w:t>
      </w:r>
    </w:p>
    <w:p w:rsidR="004714FE" w:rsidRPr="00BE54A7" w:rsidRDefault="004714FE" w:rsidP="004321C8">
      <w:pPr>
        <w:spacing w:line="480" w:lineRule="auto"/>
        <w:ind w:firstLine="720"/>
        <w:rPr>
          <w:b/>
        </w:rPr>
      </w:pPr>
    </w:p>
    <w:p w:rsidR="004321C8" w:rsidRDefault="004321C8" w:rsidP="004714FE">
      <w:pPr>
        <w:spacing w:line="480" w:lineRule="auto"/>
        <w:ind w:firstLine="720"/>
      </w:pPr>
      <w:r w:rsidRPr="00BE54A7">
        <w:t xml:space="preserve">A seven-camera motion analysis system (240Hz, </w:t>
      </w:r>
      <w:proofErr w:type="spellStart"/>
      <w:r w:rsidRPr="00BE54A7">
        <w:t>Vicon</w:t>
      </w:r>
      <w:proofErr w:type="spellEnd"/>
      <w:r w:rsidRPr="00BE54A7">
        <w:t xml:space="preserve"> Motion Systems Ltd., Oxford, UK) was used to collect 3D kinematic data from the right side of the lower extremity of each subject.  The foot was modeled as three segments: the </w:t>
      </w:r>
      <w:proofErr w:type="spellStart"/>
      <w:r w:rsidRPr="00BE54A7">
        <w:t>rearfoot</w:t>
      </w:r>
      <w:proofErr w:type="spellEnd"/>
      <w:r w:rsidRPr="00BE54A7">
        <w:t xml:space="preserve">, </w:t>
      </w:r>
      <w:proofErr w:type="spellStart"/>
      <w:r w:rsidRPr="00BE54A7">
        <w:t>midfoot</w:t>
      </w:r>
      <w:proofErr w:type="spellEnd"/>
      <w:r w:rsidRPr="00BE54A7">
        <w:t xml:space="preserve"> and first metatarsal (forefoot). </w:t>
      </w:r>
      <w:r w:rsidR="006521BF" w:rsidRPr="00BE54A7">
        <w:fldChar w:fldCharType="begin"/>
      </w:r>
      <w:r w:rsidRPr="00BE54A7">
        <w:instrText xml:space="preserve"> ADDIN EN.CITE &lt;EndNote&gt;&lt;Cite&gt;&lt;Author&gt;Leardini&lt;/Author&gt;&lt;Year&gt;1999&lt;/Year&gt;&lt;RecNum&gt;18&lt;/RecNum&gt;&lt;record&gt;&lt;rec-number&gt;18&lt;/rec-number&gt;&lt;foreign-keys&gt;&lt;key app="EN" db-id="ftz2pa50la9r0se2xpqv2ddjtsvafxeezvfx"&gt;18&lt;/key&gt;&lt;/foreign-keys&gt;&lt;ref-type name="Journal Article"&gt;17&lt;/ref-type&gt;&lt;contributors&gt;&lt;authors&gt;&lt;author&gt;Leardini, A.&lt;/author&gt;&lt;author&gt;Benedetti, M. G.&lt;/author&gt;&lt;author&gt;Catani, F.&lt;/author&gt;&lt;author&gt;Simoncini, L.&lt;/author&gt;&lt;author&gt;Giannini, S.&lt;/author&gt;&lt;/authors&gt;&lt;/contributors&gt;&lt;auth-address&gt;Movement Analysis Laboratory, Istituti Ortopedici Rizzoli, Via di Barbiano 1/10, 40136, Bologna, Italy. leardini@ior.it&lt;/auth-address&gt;&lt;titles&gt;&lt;title&gt;An anatomically based protocol for the description of foot segment kinematics during gait&lt;/title&gt;&lt;secondary-title&gt;Clin Biomech&lt;/secondary-title&gt;&lt;/titles&gt;&lt;periodical&gt;&lt;full-title&gt;Clin Biomech&lt;/full-title&gt;&lt;/periodical&gt;&lt;pages&gt;528-36&lt;/pages&gt;&lt;volume&gt;14&lt;/volume&gt;&lt;number&gt;8&lt;/number&gt;&lt;keywords&gt;&lt;keyword&gt;Adult&lt;/keyword&gt;&lt;keyword&gt;Biomechanics&lt;/keyword&gt;&lt;keyword&gt;Female&lt;/keyword&gt;&lt;keyword&gt;Foot/*physiology&lt;/keyword&gt;&lt;keyword&gt;Gait/*physiology&lt;/keyword&gt;&lt;keyword&gt;Humans&lt;/keyword&gt;&lt;keyword&gt;Male&lt;/keyword&gt;&lt;keyword&gt;Middle Aged&lt;/keyword&gt;&lt;keyword&gt;Photogrammetry&lt;/keyword&gt;&lt;keyword&gt;Range of Motion, Articular&lt;/keyword&gt;&lt;keyword&gt;Research Support, Non-U.S. Gov&amp;apos;t&lt;/keyword&gt;&lt;keyword&gt;Tarsal Joints/physiology&lt;/keyword&gt;&lt;/keywords&gt;&lt;dates&gt;&lt;year&gt;1999&lt;/year&gt;&lt;pub-dates&gt;&lt;date&gt;Oct&lt;/date&gt;&lt;/pub-dates&gt;&lt;/dates&gt;&lt;accession-num&gt;10521637&lt;/accession-num&gt;&lt;urls&gt;&lt;related-urls&gt;&lt;url&gt;http://www.ncbi.nlm.nih.gov/entrez/query.fcgi?cmd=Retrieve&amp;amp;db=PubMed&amp;amp;dopt=Citation&amp;amp;list_uids=10521637&lt;/url&gt;&lt;/related-urls&gt;&lt;/urls&gt;&lt;/record&gt;&lt;/Cite&gt;&lt;/EndNote&gt;</w:instrText>
      </w:r>
      <w:r w:rsidR="006521BF" w:rsidRPr="00BE54A7">
        <w:fldChar w:fldCharType="separate"/>
      </w:r>
      <w:r w:rsidRPr="00BE54A7">
        <w:rPr>
          <w:noProof/>
          <w:vertAlign w:val="superscript"/>
        </w:rPr>
        <w:t>[33]</w:t>
      </w:r>
      <w:r w:rsidR="006521BF" w:rsidRPr="00BE54A7">
        <w:fldChar w:fldCharType="end"/>
      </w:r>
      <w:r w:rsidRPr="00BE54A7">
        <w:t xml:space="preserve">  All segments were tracked using retro-reflective markers.  A cluster of four retro-reflective markers was used to track the shank and the thigh while two clusters of two retro-reflective markers each were used to track the right and left side of the pelvis.  Anatomical markers were placed over the medial and lateral malleoli, medial and lateral epicondyles, right and left greater trochanters, anterior superior iliac spines, iliac crests, and posterior superior iliac spines.  A force platform (1200Hz, OR6-7, AMTI, </w:t>
      </w:r>
      <w:proofErr w:type="gramStart"/>
      <w:r w:rsidRPr="00BE54A7">
        <w:t>Watertown</w:t>
      </w:r>
      <w:proofErr w:type="gramEnd"/>
      <w:r w:rsidRPr="00BE54A7">
        <w:t xml:space="preserve">, MA, USA) was used to measure GRF data.  The right foot of the subject contacted the force platform during each trial.  </w:t>
      </w:r>
    </w:p>
    <w:p w:rsidR="004714FE" w:rsidRPr="00BE54A7" w:rsidRDefault="004714FE" w:rsidP="004321C8">
      <w:pPr>
        <w:spacing w:line="480" w:lineRule="auto"/>
      </w:pPr>
    </w:p>
    <w:p w:rsidR="004321C8" w:rsidRPr="004714FE" w:rsidRDefault="005C1296" w:rsidP="004321C8">
      <w:pPr>
        <w:pStyle w:val="Heading3"/>
        <w:rPr>
          <w:rFonts w:ascii="Times New Roman" w:hAnsi="Times New Roman"/>
          <w:b w:val="0"/>
          <w:i/>
          <w:color w:val="auto"/>
        </w:rPr>
      </w:pPr>
      <w:bookmarkStart w:id="248" w:name="_Toc160953803"/>
      <w:bookmarkStart w:id="249" w:name="_Toc223608059"/>
      <w:bookmarkStart w:id="250" w:name="_Toc223608252"/>
      <w:bookmarkStart w:id="251" w:name="_Toc224284673"/>
      <w:bookmarkStart w:id="252" w:name="_Toc226788336"/>
      <w:bookmarkStart w:id="253" w:name="_Toc342328055"/>
      <w:bookmarkStart w:id="254" w:name="_Toc342328159"/>
      <w:r w:rsidRPr="004714FE">
        <w:rPr>
          <w:rFonts w:ascii="Times New Roman" w:hAnsi="Times New Roman"/>
          <w:b w:val="0"/>
          <w:i/>
          <w:color w:val="auto"/>
        </w:rPr>
        <w:t xml:space="preserve">2.4 </w:t>
      </w:r>
      <w:r w:rsidR="004321C8" w:rsidRPr="004714FE">
        <w:rPr>
          <w:rFonts w:ascii="Times New Roman" w:hAnsi="Times New Roman"/>
          <w:b w:val="0"/>
          <w:i/>
          <w:color w:val="auto"/>
        </w:rPr>
        <w:t>Data Analysis</w:t>
      </w:r>
      <w:bookmarkEnd w:id="248"/>
      <w:bookmarkEnd w:id="249"/>
      <w:bookmarkEnd w:id="250"/>
      <w:bookmarkEnd w:id="251"/>
      <w:bookmarkEnd w:id="252"/>
      <w:bookmarkEnd w:id="253"/>
      <w:bookmarkEnd w:id="254"/>
    </w:p>
    <w:p w:rsidR="004321C8" w:rsidRPr="00BE54A7" w:rsidRDefault="004321C8" w:rsidP="004321C8"/>
    <w:p w:rsidR="004321C8" w:rsidRPr="00BE54A7" w:rsidRDefault="004321C8" w:rsidP="004321C8">
      <w:pPr>
        <w:spacing w:line="480" w:lineRule="auto"/>
        <w:ind w:firstLine="720"/>
      </w:pPr>
      <w:r w:rsidRPr="00BE54A7">
        <w:t xml:space="preserve">Motion capture data were analyzed from the beginning of </w:t>
      </w:r>
      <w:r w:rsidR="00392425" w:rsidRPr="00BE54A7">
        <w:t xml:space="preserve">hip </w:t>
      </w:r>
      <w:r w:rsidRPr="00BE54A7">
        <w:t xml:space="preserve">flexion to peak knee </w:t>
      </w:r>
      <w:r w:rsidR="00392425" w:rsidRPr="00BE54A7">
        <w:t xml:space="preserve">extension.  </w:t>
      </w:r>
      <w:r w:rsidRPr="00BE54A7">
        <w:t xml:space="preserve">  Dynamic arch index was </w:t>
      </w:r>
      <w:r w:rsidR="00392425" w:rsidRPr="00BE54A7">
        <w:t xml:space="preserve">calculated </w:t>
      </w:r>
      <w:r w:rsidRPr="00BE54A7">
        <w:t xml:space="preserve">as the height of the </w:t>
      </w:r>
      <w:r w:rsidR="00392425" w:rsidRPr="00BE54A7">
        <w:t>retro-reflective</w:t>
      </w:r>
      <w:r w:rsidRPr="00BE54A7">
        <w:t xml:space="preserve"> marker placed on the </w:t>
      </w:r>
      <w:r w:rsidR="00392425" w:rsidRPr="00BE54A7">
        <w:t>dorsum</w:t>
      </w:r>
      <w:r w:rsidRPr="00BE54A7">
        <w:t xml:space="preserve"> divided by the </w:t>
      </w:r>
      <w:r w:rsidR="00392425" w:rsidRPr="00BE54A7">
        <w:t xml:space="preserve">linear distance between the retro-reflective markers placed </w:t>
      </w:r>
      <w:r w:rsidR="00392425" w:rsidRPr="00BE54A7">
        <w:lastRenderedPageBreak/>
        <w:t>on the calcaneus and head of</w:t>
      </w:r>
      <w:r w:rsidRPr="00BE54A7">
        <w:t xml:space="preserve"> the first metatarsal</w:t>
      </w:r>
      <w:r w:rsidR="00392425" w:rsidRPr="00BE54A7">
        <w:t>.</w:t>
      </w:r>
      <w:r w:rsidRPr="00BE54A7">
        <w:t xml:space="preserve">  Dynamic arch index </w:t>
      </w:r>
      <w:r w:rsidR="00392425" w:rsidRPr="00BE54A7">
        <w:t xml:space="preserve">and arch deformation </w:t>
      </w:r>
      <w:r w:rsidRPr="00BE54A7">
        <w:t xml:space="preserve">was calculated throughout the </w:t>
      </w:r>
      <w:proofErr w:type="spellStart"/>
      <w:r w:rsidRPr="00BE54A7">
        <w:t>sit</w:t>
      </w:r>
      <w:proofErr w:type="spellEnd"/>
      <w:r w:rsidRPr="00BE54A7">
        <w:t xml:space="preserve">-to-stand </w:t>
      </w:r>
      <w:r w:rsidR="00392425" w:rsidRPr="00BE54A7">
        <w:t>exercise.</w:t>
      </w:r>
      <w:r w:rsidRPr="00BE54A7">
        <w:t xml:space="preserve">  In addition, arch </w:t>
      </w:r>
      <w:r w:rsidR="00392425" w:rsidRPr="00BE54A7">
        <w:t>deformation</w:t>
      </w:r>
      <w:r w:rsidRPr="00BE54A7">
        <w:t xml:space="preserve"> was calculated by comparing the vertical height of a retro-reflective marker placed on the dorsum of the foot during the </w:t>
      </w:r>
      <w:proofErr w:type="spellStart"/>
      <w:r w:rsidRPr="00BE54A7">
        <w:t>sit</w:t>
      </w:r>
      <w:proofErr w:type="spellEnd"/>
      <w:r w:rsidRPr="00BE54A7">
        <w:t>-to-stand movement to the vertical height of this retro-reflective marker prior to the beginning of the movement.</w:t>
      </w:r>
      <w:r w:rsidR="00392425" w:rsidRPr="00BE54A7" w:rsidDel="00CA72D7">
        <w:t xml:space="preserve"> </w:t>
      </w:r>
      <w:r w:rsidR="00392425" w:rsidRPr="00BE54A7">
        <w:t>Excursion variables were defined as the difference between peak angle and the angle at the beginning of the movement.</w:t>
      </w:r>
      <w:r w:rsidRPr="00BE54A7">
        <w:t xml:space="preserve">  All original marker data were filtered using a </w:t>
      </w:r>
      <w:proofErr w:type="spellStart"/>
      <w:r w:rsidRPr="00BE54A7">
        <w:t>lowpass</w:t>
      </w:r>
      <w:proofErr w:type="spellEnd"/>
      <w:r w:rsidRPr="00BE54A7">
        <w:t xml:space="preserve"> filter with 8 Hz cut off frequency while GRF data were filtered using a </w:t>
      </w:r>
      <w:proofErr w:type="spellStart"/>
      <w:r w:rsidRPr="00BE54A7">
        <w:t>lowpass</w:t>
      </w:r>
      <w:proofErr w:type="spellEnd"/>
      <w:r w:rsidRPr="00BE54A7">
        <w:t xml:space="preserve"> filter with 50 Hz cutoff frequency.  Selected linear and angular kinematic variables and GRF variables were computed using Visual 3D (C-motion, Inc., </w:t>
      </w:r>
      <w:proofErr w:type="gramStart"/>
      <w:r w:rsidRPr="00BE54A7">
        <w:t>Germantown</w:t>
      </w:r>
      <w:proofErr w:type="gramEnd"/>
      <w:r w:rsidRPr="00BE54A7">
        <w:t xml:space="preserve">, MD, USA).  A customized computer program (VB_V3D, Microsoft Visual Basic 6.0; Microsoft Corporation, Redmond, WA, USA) was used to determine critical events in the selected kinematic and GRF variables.  The 3D kinematic angles and moments are defined by the right-hand rule in Visual3D and followed a </w:t>
      </w:r>
      <w:proofErr w:type="spellStart"/>
      <w:r w:rsidRPr="00BE54A7">
        <w:t>Cardan</w:t>
      </w:r>
      <w:proofErr w:type="spellEnd"/>
      <w:r w:rsidRPr="00BE54A7">
        <w:t xml:space="preserve"> X-Y-Z rotation sequence. </w:t>
      </w:r>
    </w:p>
    <w:p w:rsidR="004321C8" w:rsidRPr="00BE54A7" w:rsidRDefault="004321C8" w:rsidP="004321C8">
      <w:pPr>
        <w:spacing w:line="480" w:lineRule="auto"/>
        <w:ind w:firstLine="720"/>
      </w:pPr>
      <w:r w:rsidRPr="00BE54A7">
        <w:t xml:space="preserve">An analysis of variance (ANOVA) was used to determine the effect of arch type on </w:t>
      </w:r>
      <w:r w:rsidR="00392425" w:rsidRPr="00BE54A7">
        <w:t>each</w:t>
      </w:r>
      <w:r w:rsidRPr="00BE54A7">
        <w:t xml:space="preserve"> GRF and kinematic variables (SPSS, Chicago, Il, USA) with alpha level set at </w:t>
      </w:r>
      <w:r w:rsidRPr="00BE54A7">
        <w:rPr>
          <w:i/>
        </w:rPr>
        <w:t xml:space="preserve">p </w:t>
      </w:r>
      <w:r w:rsidRPr="00BE54A7">
        <w:t>&lt; 0.05.</w:t>
      </w:r>
    </w:p>
    <w:p w:rsidR="004321C8" w:rsidRPr="00BE54A7" w:rsidRDefault="004321C8" w:rsidP="004321C8">
      <w:pPr>
        <w:pStyle w:val="Heading2"/>
        <w:rPr>
          <w:rFonts w:ascii="Times New Roman" w:hAnsi="Times New Roman"/>
          <w:b w:val="0"/>
          <w:color w:val="auto"/>
          <w:sz w:val="24"/>
          <w:szCs w:val="24"/>
        </w:rPr>
      </w:pPr>
      <w:bookmarkStart w:id="255" w:name="_Toc223607260"/>
      <w:bookmarkStart w:id="256" w:name="_Toc223608060"/>
      <w:bookmarkStart w:id="257" w:name="_Toc223608253"/>
    </w:p>
    <w:p w:rsidR="004321C8" w:rsidRPr="004714FE" w:rsidRDefault="004714FE" w:rsidP="005C1296">
      <w:pPr>
        <w:pStyle w:val="Heading2"/>
        <w:numPr>
          <w:ilvl w:val="0"/>
          <w:numId w:val="6"/>
        </w:numPr>
        <w:rPr>
          <w:rFonts w:ascii="Times New Roman" w:hAnsi="Times New Roman"/>
          <w:color w:val="auto"/>
          <w:sz w:val="24"/>
          <w:szCs w:val="24"/>
        </w:rPr>
      </w:pPr>
      <w:bookmarkStart w:id="258" w:name="_Toc342328056"/>
      <w:bookmarkStart w:id="259" w:name="_Toc342328160"/>
      <w:bookmarkEnd w:id="255"/>
      <w:bookmarkEnd w:id="256"/>
      <w:bookmarkEnd w:id="257"/>
      <w:r w:rsidRPr="004714FE">
        <w:rPr>
          <w:rFonts w:ascii="Times New Roman" w:hAnsi="Times New Roman"/>
          <w:color w:val="auto"/>
          <w:sz w:val="24"/>
          <w:szCs w:val="24"/>
        </w:rPr>
        <w:t>Results</w:t>
      </w:r>
      <w:bookmarkEnd w:id="258"/>
      <w:bookmarkEnd w:id="259"/>
    </w:p>
    <w:p w:rsidR="004321C8" w:rsidRPr="00BE54A7" w:rsidRDefault="004321C8" w:rsidP="004321C8"/>
    <w:p w:rsidR="00CC4319" w:rsidRDefault="004321C8" w:rsidP="004714FE">
      <w:pPr>
        <w:spacing w:line="480" w:lineRule="auto"/>
        <w:ind w:firstLine="360"/>
      </w:pPr>
      <w:r w:rsidRPr="00BE54A7">
        <w:t>The HA and LA athletes had similar height and mass though they had significantly diff</w:t>
      </w:r>
      <w:r w:rsidR="00873F92" w:rsidRPr="00BE54A7">
        <w:t>erent arch index values (Table 4</w:t>
      </w:r>
      <w:r w:rsidRPr="00BE54A7">
        <w:t xml:space="preserve">).  </w:t>
      </w:r>
      <w:r w:rsidR="00CC4319" w:rsidRPr="00BE54A7">
        <w:t xml:space="preserve">The HA and LA athletes exhibited </w:t>
      </w:r>
      <w:r w:rsidR="00392425" w:rsidRPr="00BE54A7">
        <w:t>different</w:t>
      </w:r>
      <w:r w:rsidR="00CC4319" w:rsidRPr="00BE54A7">
        <w:t xml:space="preserve"> kinematic patterns at the ankle and mid-forefoot joints (Table 5).  At the ankle, the HA athletes exhibited significantly smaller peak eversion angles (p = 0.026) </w:t>
      </w:r>
      <w:r w:rsidR="00392425" w:rsidRPr="00BE54A7">
        <w:t>though no differences in</w:t>
      </w:r>
      <w:r w:rsidR="00CC4319" w:rsidRPr="00BE54A7">
        <w:t xml:space="preserve"> peak inversion angles (p = </w:t>
      </w:r>
      <w:r w:rsidR="00CC4319" w:rsidRPr="00BE54A7">
        <w:lastRenderedPageBreak/>
        <w:t xml:space="preserve">0.093) during the </w:t>
      </w:r>
      <w:proofErr w:type="spellStart"/>
      <w:r w:rsidR="00CC4319" w:rsidRPr="00BE54A7">
        <w:t>sit</w:t>
      </w:r>
      <w:proofErr w:type="spellEnd"/>
      <w:r w:rsidR="00CC4319" w:rsidRPr="00BE54A7">
        <w:t>-to-stand task (Table 5</w:t>
      </w:r>
      <w:r w:rsidR="00460FB5" w:rsidRPr="00BE54A7">
        <w:t xml:space="preserve"> and Figure 2</w:t>
      </w:r>
      <w:r w:rsidR="00CC4319" w:rsidRPr="00BE54A7">
        <w:t>).  No statistically significant differences were observed between the HA and LA athletes in the rear-</w:t>
      </w:r>
      <w:proofErr w:type="spellStart"/>
      <w:r w:rsidR="00CC4319" w:rsidRPr="00BE54A7">
        <w:t>midfoot</w:t>
      </w:r>
      <w:proofErr w:type="spellEnd"/>
      <w:r w:rsidR="00CC4319" w:rsidRPr="00BE54A7">
        <w:t xml:space="preserve"> joint (Table 5).  At the mid-forefoot joint, the HA athletes exhibited greater peak inversion (p = 0.026) and smaller peak eversion angles (p = 0.048) during the </w:t>
      </w:r>
      <w:proofErr w:type="spellStart"/>
      <w:r w:rsidR="00CC4319" w:rsidRPr="00BE54A7">
        <w:t>sit</w:t>
      </w:r>
      <w:proofErr w:type="spellEnd"/>
      <w:r w:rsidR="00CC4319" w:rsidRPr="00BE54A7">
        <w:t xml:space="preserve">-to-stand task (Table </w:t>
      </w:r>
      <w:r w:rsidR="00460FB5" w:rsidRPr="00BE54A7">
        <w:t xml:space="preserve">3 and Figure </w:t>
      </w:r>
      <w:r w:rsidR="00CC4319" w:rsidRPr="00BE54A7">
        <w:t>5).  The HA and LA athletes had similar inversion and eversion excursions at the ankle and in the multi-segment foot (Table 5).</w:t>
      </w:r>
    </w:p>
    <w:p w:rsidR="009C497B" w:rsidRDefault="009C497B" w:rsidP="009C497B">
      <w:pPr>
        <w:spacing w:line="480" w:lineRule="auto"/>
        <w:ind w:firstLine="720"/>
      </w:pPr>
    </w:p>
    <w:p w:rsidR="009C497B" w:rsidRPr="00BE54A7" w:rsidRDefault="009C497B" w:rsidP="009C497B">
      <w:pPr>
        <w:spacing w:line="480" w:lineRule="auto"/>
        <w:ind w:firstLine="720"/>
      </w:pPr>
      <w:r w:rsidRPr="00BE54A7">
        <w:t xml:space="preserve">The dynamic arch index calculated from motion capture data reveals smaller values than static arch index determined using the arch height index measurement system (Table 4).   The HA athletes had significantly greater static arch index (p &lt; 0.001, Table 4) and peak dynamic arch index measurements (p = 0.003, Table 4) than the LA athletes.  Though the HA and LA athletes did not exhibit statistically different peak arch deformation values, an interesting trend did exist (p = 0.072, Figure 3).  </w:t>
      </w:r>
    </w:p>
    <w:p w:rsidR="009C497B" w:rsidRDefault="009C497B" w:rsidP="00C161C3">
      <w:pPr>
        <w:pStyle w:val="Caption"/>
        <w:keepNext/>
        <w:rPr>
          <w:b w:val="0"/>
          <w:color w:val="auto"/>
          <w:sz w:val="24"/>
          <w:szCs w:val="24"/>
        </w:rPr>
      </w:pPr>
    </w:p>
    <w:p w:rsidR="00C161C3" w:rsidRPr="00974277" w:rsidRDefault="00392425" w:rsidP="00C161C3">
      <w:pPr>
        <w:pStyle w:val="Caption"/>
        <w:keepNext/>
        <w:rPr>
          <w:b w:val="0"/>
          <w:color w:val="auto"/>
          <w:sz w:val="24"/>
          <w:szCs w:val="24"/>
        </w:rPr>
      </w:pPr>
      <w:proofErr w:type="gramStart"/>
      <w:r w:rsidRPr="00974277">
        <w:rPr>
          <w:b w:val="0"/>
          <w:color w:val="auto"/>
          <w:sz w:val="24"/>
          <w:szCs w:val="24"/>
        </w:rPr>
        <w:t xml:space="preserve">Table </w:t>
      </w:r>
      <w:r w:rsidR="00924078" w:rsidRPr="00974277">
        <w:rPr>
          <w:b w:val="0"/>
          <w:color w:val="auto"/>
          <w:sz w:val="24"/>
          <w:szCs w:val="24"/>
        </w:rPr>
        <w:fldChar w:fldCharType="begin"/>
      </w:r>
      <w:r w:rsidRPr="00974277">
        <w:rPr>
          <w:b w:val="0"/>
          <w:color w:val="auto"/>
          <w:sz w:val="24"/>
          <w:szCs w:val="24"/>
        </w:rPr>
        <w:instrText xml:space="preserve"> SEQ Table \* ARABIC </w:instrText>
      </w:r>
      <w:r w:rsidR="00924078" w:rsidRPr="00974277">
        <w:rPr>
          <w:b w:val="0"/>
          <w:color w:val="auto"/>
          <w:sz w:val="24"/>
          <w:szCs w:val="24"/>
        </w:rPr>
        <w:fldChar w:fldCharType="separate"/>
      </w:r>
      <w:r w:rsidR="002C5E34">
        <w:rPr>
          <w:b w:val="0"/>
          <w:noProof/>
          <w:color w:val="auto"/>
          <w:sz w:val="24"/>
          <w:szCs w:val="24"/>
        </w:rPr>
        <w:t>4</w:t>
      </w:r>
      <w:r w:rsidR="00924078" w:rsidRPr="00974277">
        <w:rPr>
          <w:b w:val="0"/>
          <w:color w:val="auto"/>
          <w:sz w:val="24"/>
          <w:szCs w:val="24"/>
        </w:rPr>
        <w:fldChar w:fldCharType="end"/>
      </w:r>
      <w:r w:rsidRPr="00974277">
        <w:rPr>
          <w:b w:val="0"/>
          <w:color w:val="auto"/>
          <w:sz w:val="24"/>
          <w:szCs w:val="24"/>
        </w:rPr>
        <w:t>.</w:t>
      </w:r>
      <w:bookmarkStart w:id="260" w:name="_Toc223610584"/>
      <w:proofErr w:type="gramEnd"/>
      <w:r w:rsidR="00C161C3" w:rsidRPr="00974277">
        <w:rPr>
          <w:b w:val="0"/>
          <w:color w:val="auto"/>
          <w:sz w:val="24"/>
          <w:szCs w:val="24"/>
        </w:rPr>
        <w:t xml:space="preserve"> Anthropometric measurements of the HA and LA athletes: Mean (SD).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0"/>
        <w:gridCol w:w="1156"/>
        <w:gridCol w:w="1276"/>
        <w:gridCol w:w="1516"/>
        <w:gridCol w:w="1587"/>
        <w:gridCol w:w="1587"/>
      </w:tblGrid>
      <w:tr w:rsidR="00BE54A7" w:rsidRPr="00BE54A7" w:rsidTr="00BE54A7">
        <w:tc>
          <w:tcPr>
            <w:tcW w:w="0" w:type="auto"/>
            <w:vAlign w:val="center"/>
          </w:tcPr>
          <w:p w:rsidR="008C6510" w:rsidRPr="00BE54A7" w:rsidRDefault="008C6510" w:rsidP="00BE54A7">
            <w:pPr>
              <w:spacing w:line="480" w:lineRule="auto"/>
              <w:jc w:val="center"/>
              <w:outlineLvl w:val="1"/>
            </w:pPr>
            <w:bookmarkStart w:id="261" w:name="_Toc342328057"/>
            <w:bookmarkStart w:id="262" w:name="_Toc342328161"/>
            <w:r w:rsidRPr="00BE54A7">
              <w:t>Group</w:t>
            </w:r>
            <w:bookmarkEnd w:id="261"/>
            <w:bookmarkEnd w:id="262"/>
          </w:p>
        </w:tc>
        <w:tc>
          <w:tcPr>
            <w:tcW w:w="0" w:type="auto"/>
            <w:vAlign w:val="center"/>
          </w:tcPr>
          <w:p w:rsidR="008C6510" w:rsidRPr="00BE54A7" w:rsidRDefault="008C6510" w:rsidP="00BE54A7">
            <w:pPr>
              <w:spacing w:line="480" w:lineRule="auto"/>
              <w:jc w:val="center"/>
              <w:outlineLvl w:val="1"/>
            </w:pPr>
            <w:bookmarkStart w:id="263" w:name="_Toc342328058"/>
            <w:bookmarkStart w:id="264" w:name="_Toc342328162"/>
            <w:r w:rsidRPr="00BE54A7">
              <w:t xml:space="preserve">Age, </w:t>
            </w:r>
            <w:proofErr w:type="spellStart"/>
            <w:r w:rsidRPr="00BE54A7">
              <w:t>yrs</w:t>
            </w:r>
            <w:bookmarkEnd w:id="263"/>
            <w:bookmarkEnd w:id="264"/>
            <w:proofErr w:type="spellEnd"/>
          </w:p>
        </w:tc>
        <w:tc>
          <w:tcPr>
            <w:tcW w:w="0" w:type="auto"/>
            <w:vAlign w:val="center"/>
          </w:tcPr>
          <w:p w:rsidR="008C6510" w:rsidRPr="00BE54A7" w:rsidRDefault="008C6510" w:rsidP="00BE54A7">
            <w:pPr>
              <w:spacing w:line="480" w:lineRule="auto"/>
              <w:jc w:val="center"/>
              <w:outlineLvl w:val="1"/>
            </w:pPr>
            <w:bookmarkStart w:id="265" w:name="_Toc342328059"/>
            <w:bookmarkStart w:id="266" w:name="_Toc342328163"/>
            <w:r w:rsidRPr="00BE54A7">
              <w:t>Height, m</w:t>
            </w:r>
            <w:bookmarkEnd w:id="265"/>
            <w:bookmarkEnd w:id="266"/>
          </w:p>
        </w:tc>
        <w:tc>
          <w:tcPr>
            <w:tcW w:w="0" w:type="auto"/>
            <w:vAlign w:val="center"/>
          </w:tcPr>
          <w:p w:rsidR="008C6510" w:rsidRPr="00BE54A7" w:rsidRDefault="008C6510" w:rsidP="00BE54A7">
            <w:pPr>
              <w:spacing w:line="480" w:lineRule="auto"/>
              <w:jc w:val="center"/>
              <w:outlineLvl w:val="1"/>
            </w:pPr>
            <w:bookmarkStart w:id="267" w:name="_Toc342328060"/>
            <w:bookmarkStart w:id="268" w:name="_Toc342328164"/>
            <w:r w:rsidRPr="00BE54A7">
              <w:t>Mass, kg</w:t>
            </w:r>
            <w:bookmarkEnd w:id="267"/>
            <w:bookmarkEnd w:id="268"/>
          </w:p>
        </w:tc>
        <w:tc>
          <w:tcPr>
            <w:tcW w:w="0" w:type="auto"/>
            <w:vAlign w:val="center"/>
          </w:tcPr>
          <w:p w:rsidR="008C6510" w:rsidRPr="00BE54A7" w:rsidRDefault="008C6510" w:rsidP="00BE54A7">
            <w:pPr>
              <w:spacing w:line="480" w:lineRule="auto"/>
              <w:jc w:val="center"/>
              <w:outlineLvl w:val="1"/>
            </w:pPr>
            <w:bookmarkStart w:id="269" w:name="_Toc342328061"/>
            <w:bookmarkStart w:id="270" w:name="_Toc342328165"/>
            <w:r w:rsidRPr="00BE54A7">
              <w:t>Arch Index</w:t>
            </w:r>
            <w:bookmarkEnd w:id="269"/>
            <w:bookmarkEnd w:id="270"/>
          </w:p>
        </w:tc>
        <w:tc>
          <w:tcPr>
            <w:tcW w:w="0" w:type="auto"/>
            <w:vAlign w:val="center"/>
          </w:tcPr>
          <w:p w:rsidR="008C6510" w:rsidRPr="00BE54A7" w:rsidRDefault="008C6510" w:rsidP="00BE54A7">
            <w:pPr>
              <w:spacing w:line="480" w:lineRule="auto"/>
              <w:jc w:val="center"/>
              <w:outlineLvl w:val="1"/>
            </w:pPr>
            <w:bookmarkStart w:id="271" w:name="_Toc342328062"/>
            <w:bookmarkStart w:id="272" w:name="_Toc342328166"/>
            <w:r w:rsidRPr="00BE54A7">
              <w:t>Dynamic</w:t>
            </w:r>
            <w:bookmarkEnd w:id="271"/>
            <w:bookmarkEnd w:id="272"/>
          </w:p>
          <w:p w:rsidR="008C6510" w:rsidRPr="00BE54A7" w:rsidRDefault="008C6510" w:rsidP="00BE54A7">
            <w:pPr>
              <w:spacing w:line="480" w:lineRule="auto"/>
              <w:jc w:val="center"/>
              <w:outlineLvl w:val="1"/>
            </w:pPr>
            <w:bookmarkStart w:id="273" w:name="_Toc342328063"/>
            <w:bookmarkStart w:id="274" w:name="_Toc342328167"/>
            <w:r w:rsidRPr="00BE54A7">
              <w:t>Arch Index</w:t>
            </w:r>
            <w:bookmarkEnd w:id="273"/>
            <w:bookmarkEnd w:id="274"/>
          </w:p>
        </w:tc>
      </w:tr>
      <w:tr w:rsidR="00BE54A7" w:rsidRPr="00BE54A7" w:rsidTr="00BE54A7">
        <w:tc>
          <w:tcPr>
            <w:tcW w:w="0" w:type="auto"/>
            <w:vAlign w:val="center"/>
          </w:tcPr>
          <w:p w:rsidR="008C6510" w:rsidRPr="00BE54A7" w:rsidRDefault="008C6510" w:rsidP="00BE54A7">
            <w:pPr>
              <w:spacing w:line="480" w:lineRule="auto"/>
              <w:jc w:val="center"/>
              <w:outlineLvl w:val="1"/>
            </w:pPr>
            <w:bookmarkStart w:id="275" w:name="_Toc342328064"/>
            <w:bookmarkStart w:id="276" w:name="_Toc342328168"/>
            <w:r w:rsidRPr="00BE54A7">
              <w:t>HA</w:t>
            </w:r>
            <w:bookmarkEnd w:id="275"/>
            <w:bookmarkEnd w:id="276"/>
          </w:p>
        </w:tc>
        <w:tc>
          <w:tcPr>
            <w:tcW w:w="0" w:type="auto"/>
            <w:vAlign w:val="center"/>
          </w:tcPr>
          <w:p w:rsidR="008C6510" w:rsidRPr="00BE54A7" w:rsidRDefault="008C6510" w:rsidP="00BE54A7">
            <w:pPr>
              <w:spacing w:line="480" w:lineRule="auto"/>
              <w:jc w:val="center"/>
              <w:outlineLvl w:val="1"/>
            </w:pPr>
            <w:bookmarkStart w:id="277" w:name="_Toc342328065"/>
            <w:bookmarkStart w:id="278" w:name="_Toc342328169"/>
            <w:r w:rsidRPr="00BE54A7">
              <w:t>20.8 (2.5)</w:t>
            </w:r>
            <w:bookmarkEnd w:id="277"/>
            <w:bookmarkEnd w:id="278"/>
          </w:p>
        </w:tc>
        <w:tc>
          <w:tcPr>
            <w:tcW w:w="0" w:type="auto"/>
            <w:vAlign w:val="center"/>
          </w:tcPr>
          <w:p w:rsidR="008C6510" w:rsidRPr="00BE54A7" w:rsidRDefault="008C6510" w:rsidP="00BE54A7">
            <w:pPr>
              <w:spacing w:line="480" w:lineRule="auto"/>
              <w:jc w:val="center"/>
              <w:outlineLvl w:val="1"/>
            </w:pPr>
            <w:bookmarkStart w:id="279" w:name="_Toc342328066"/>
            <w:bookmarkStart w:id="280" w:name="_Toc342328170"/>
            <w:r w:rsidRPr="00BE54A7">
              <w:t>1.62 (0.07)</w:t>
            </w:r>
            <w:bookmarkEnd w:id="279"/>
            <w:bookmarkEnd w:id="280"/>
          </w:p>
        </w:tc>
        <w:tc>
          <w:tcPr>
            <w:tcW w:w="0" w:type="auto"/>
            <w:vAlign w:val="center"/>
          </w:tcPr>
          <w:p w:rsidR="008C6510" w:rsidRPr="00BE54A7" w:rsidRDefault="008C6510" w:rsidP="00BE54A7">
            <w:pPr>
              <w:spacing w:line="480" w:lineRule="auto"/>
              <w:jc w:val="center"/>
              <w:outlineLvl w:val="1"/>
            </w:pPr>
            <w:bookmarkStart w:id="281" w:name="_Toc342328067"/>
            <w:bookmarkStart w:id="282" w:name="_Toc342328171"/>
            <w:r w:rsidRPr="00BE54A7">
              <w:t>58.32 (5.39)</w:t>
            </w:r>
            <w:bookmarkEnd w:id="281"/>
            <w:bookmarkEnd w:id="282"/>
          </w:p>
        </w:tc>
        <w:tc>
          <w:tcPr>
            <w:tcW w:w="0" w:type="auto"/>
            <w:vAlign w:val="center"/>
          </w:tcPr>
          <w:p w:rsidR="008C6510" w:rsidRPr="00BE54A7" w:rsidRDefault="008C6510" w:rsidP="00BE54A7">
            <w:pPr>
              <w:spacing w:line="480" w:lineRule="auto"/>
              <w:jc w:val="center"/>
              <w:outlineLvl w:val="1"/>
            </w:pPr>
            <w:bookmarkStart w:id="283" w:name="_Toc342328068"/>
            <w:bookmarkStart w:id="284" w:name="_Toc342328172"/>
            <w:r w:rsidRPr="00BE54A7">
              <w:t>0.386 (0.010)</w:t>
            </w:r>
            <w:r w:rsidRPr="00BE54A7">
              <w:rPr>
                <w:vertAlign w:val="superscript"/>
              </w:rPr>
              <w:t>a</w:t>
            </w:r>
            <w:bookmarkEnd w:id="283"/>
            <w:bookmarkEnd w:id="284"/>
          </w:p>
        </w:tc>
        <w:tc>
          <w:tcPr>
            <w:tcW w:w="0" w:type="auto"/>
            <w:vAlign w:val="center"/>
          </w:tcPr>
          <w:p w:rsidR="008C6510" w:rsidRPr="00BE54A7" w:rsidRDefault="008C6510" w:rsidP="00BE54A7">
            <w:pPr>
              <w:spacing w:line="480" w:lineRule="auto"/>
              <w:jc w:val="center"/>
              <w:outlineLvl w:val="1"/>
              <w:rPr>
                <w:vertAlign w:val="superscript"/>
              </w:rPr>
            </w:pPr>
            <w:bookmarkStart w:id="285" w:name="_Toc342328069"/>
            <w:bookmarkStart w:id="286" w:name="_Toc342328173"/>
            <w:r w:rsidRPr="00BE54A7">
              <w:t>0.291 (0.021)</w:t>
            </w:r>
            <w:r w:rsidRPr="00BE54A7">
              <w:rPr>
                <w:vertAlign w:val="superscript"/>
              </w:rPr>
              <w:t>a</w:t>
            </w:r>
            <w:bookmarkEnd w:id="285"/>
            <w:bookmarkEnd w:id="286"/>
          </w:p>
        </w:tc>
      </w:tr>
      <w:tr w:rsidR="00BE54A7" w:rsidRPr="00BE54A7" w:rsidTr="00BE54A7">
        <w:tc>
          <w:tcPr>
            <w:tcW w:w="0" w:type="auto"/>
            <w:vAlign w:val="center"/>
          </w:tcPr>
          <w:p w:rsidR="008C6510" w:rsidRPr="00BE54A7" w:rsidRDefault="008C6510" w:rsidP="00BE54A7">
            <w:pPr>
              <w:spacing w:line="480" w:lineRule="auto"/>
              <w:jc w:val="center"/>
              <w:outlineLvl w:val="1"/>
            </w:pPr>
            <w:bookmarkStart w:id="287" w:name="_Toc342328070"/>
            <w:bookmarkStart w:id="288" w:name="_Toc342328174"/>
            <w:r w:rsidRPr="00BE54A7">
              <w:t>LA</w:t>
            </w:r>
            <w:bookmarkEnd w:id="287"/>
            <w:bookmarkEnd w:id="288"/>
          </w:p>
        </w:tc>
        <w:tc>
          <w:tcPr>
            <w:tcW w:w="0" w:type="auto"/>
            <w:vAlign w:val="center"/>
          </w:tcPr>
          <w:p w:rsidR="008C6510" w:rsidRPr="00BE54A7" w:rsidRDefault="008C6510" w:rsidP="00BE54A7">
            <w:pPr>
              <w:spacing w:line="480" w:lineRule="auto"/>
              <w:jc w:val="center"/>
              <w:outlineLvl w:val="1"/>
            </w:pPr>
            <w:bookmarkStart w:id="289" w:name="_Toc342328071"/>
            <w:bookmarkStart w:id="290" w:name="_Toc342328175"/>
            <w:r w:rsidRPr="00BE54A7">
              <w:t>21.1 (2.3)</w:t>
            </w:r>
            <w:bookmarkEnd w:id="289"/>
            <w:bookmarkEnd w:id="290"/>
          </w:p>
        </w:tc>
        <w:tc>
          <w:tcPr>
            <w:tcW w:w="0" w:type="auto"/>
            <w:vAlign w:val="center"/>
          </w:tcPr>
          <w:p w:rsidR="008C6510" w:rsidRPr="00BE54A7" w:rsidRDefault="008C6510" w:rsidP="00BE54A7">
            <w:pPr>
              <w:spacing w:line="480" w:lineRule="auto"/>
              <w:jc w:val="center"/>
              <w:outlineLvl w:val="1"/>
            </w:pPr>
            <w:bookmarkStart w:id="291" w:name="_Toc342328072"/>
            <w:bookmarkStart w:id="292" w:name="_Toc342328176"/>
            <w:r w:rsidRPr="00BE54A7">
              <w:t>1.63 (0.07)</w:t>
            </w:r>
            <w:bookmarkEnd w:id="291"/>
            <w:bookmarkEnd w:id="292"/>
          </w:p>
        </w:tc>
        <w:tc>
          <w:tcPr>
            <w:tcW w:w="0" w:type="auto"/>
            <w:vAlign w:val="center"/>
          </w:tcPr>
          <w:p w:rsidR="008C6510" w:rsidRPr="00BE54A7" w:rsidRDefault="008C6510" w:rsidP="00BE54A7">
            <w:pPr>
              <w:spacing w:line="480" w:lineRule="auto"/>
              <w:jc w:val="center"/>
              <w:outlineLvl w:val="1"/>
            </w:pPr>
            <w:bookmarkStart w:id="293" w:name="_Toc342328073"/>
            <w:bookmarkStart w:id="294" w:name="_Toc342328177"/>
            <w:r w:rsidRPr="00BE54A7">
              <w:t>58.89 (10.92)</w:t>
            </w:r>
            <w:bookmarkEnd w:id="293"/>
            <w:bookmarkEnd w:id="294"/>
          </w:p>
        </w:tc>
        <w:tc>
          <w:tcPr>
            <w:tcW w:w="0" w:type="auto"/>
            <w:vAlign w:val="center"/>
          </w:tcPr>
          <w:p w:rsidR="008C6510" w:rsidRPr="00BE54A7" w:rsidRDefault="008C6510" w:rsidP="00BE54A7">
            <w:pPr>
              <w:spacing w:line="480" w:lineRule="auto"/>
              <w:jc w:val="center"/>
              <w:outlineLvl w:val="1"/>
            </w:pPr>
            <w:bookmarkStart w:id="295" w:name="_Toc342328074"/>
            <w:bookmarkStart w:id="296" w:name="_Toc342328178"/>
            <w:r w:rsidRPr="00BE54A7">
              <w:t>0.259 (0.043)</w:t>
            </w:r>
            <w:bookmarkEnd w:id="295"/>
            <w:bookmarkEnd w:id="296"/>
          </w:p>
        </w:tc>
        <w:tc>
          <w:tcPr>
            <w:tcW w:w="0" w:type="auto"/>
            <w:vAlign w:val="center"/>
          </w:tcPr>
          <w:p w:rsidR="008C6510" w:rsidRPr="00BE54A7" w:rsidRDefault="008C6510" w:rsidP="00BE54A7">
            <w:pPr>
              <w:spacing w:line="480" w:lineRule="auto"/>
              <w:jc w:val="center"/>
              <w:outlineLvl w:val="1"/>
            </w:pPr>
            <w:bookmarkStart w:id="297" w:name="_Toc342328075"/>
            <w:bookmarkStart w:id="298" w:name="_Toc342328179"/>
            <w:r w:rsidRPr="00BE54A7">
              <w:t>0.256 (0.025)</w:t>
            </w:r>
            <w:bookmarkEnd w:id="297"/>
            <w:bookmarkEnd w:id="298"/>
          </w:p>
        </w:tc>
      </w:tr>
    </w:tbl>
    <w:p w:rsidR="00392425" w:rsidRPr="00BE54A7" w:rsidRDefault="00392425" w:rsidP="00C161C3">
      <w:pPr>
        <w:ind w:left="720" w:hanging="720"/>
      </w:pPr>
      <w:proofErr w:type="gramStart"/>
      <w:r w:rsidRPr="00BE54A7">
        <w:rPr>
          <w:vertAlign w:val="superscript"/>
        </w:rPr>
        <w:t>a</w:t>
      </w:r>
      <w:proofErr w:type="gramEnd"/>
      <w:r w:rsidRPr="00BE54A7">
        <w:t xml:space="preserve"> Significant group effect between HA and LA groups</w:t>
      </w:r>
    </w:p>
    <w:p w:rsidR="00CC4319" w:rsidRPr="00BE54A7" w:rsidRDefault="00CC4319" w:rsidP="00CC4319">
      <w:pPr>
        <w:pStyle w:val="Caption"/>
        <w:keepNext/>
        <w:rPr>
          <w:color w:val="auto"/>
          <w:sz w:val="24"/>
          <w:szCs w:val="24"/>
        </w:rPr>
      </w:pPr>
    </w:p>
    <w:p w:rsidR="004714FE" w:rsidRDefault="004714FE" w:rsidP="00CC4319">
      <w:pPr>
        <w:pStyle w:val="Caption"/>
        <w:keepNext/>
        <w:rPr>
          <w:color w:val="auto"/>
          <w:sz w:val="24"/>
          <w:szCs w:val="24"/>
        </w:rPr>
        <w:sectPr w:rsidR="004714FE" w:rsidSect="00974277">
          <w:pgSz w:w="12240" w:h="15840" w:code="1"/>
          <w:pgMar w:top="1440" w:right="1440" w:bottom="1440" w:left="1440" w:header="1440" w:footer="1440" w:gutter="0"/>
          <w:cols w:space="720"/>
        </w:sectPr>
      </w:pPr>
    </w:p>
    <w:p w:rsidR="00CC4319" w:rsidRPr="00974277" w:rsidRDefault="00CC4319" w:rsidP="00CC4319">
      <w:pPr>
        <w:pStyle w:val="Caption"/>
        <w:keepNext/>
        <w:rPr>
          <w:b w:val="0"/>
          <w:color w:val="auto"/>
          <w:sz w:val="24"/>
          <w:szCs w:val="24"/>
        </w:rPr>
      </w:pPr>
      <w:proofErr w:type="gramStart"/>
      <w:r w:rsidRPr="00974277">
        <w:rPr>
          <w:b w:val="0"/>
          <w:color w:val="auto"/>
          <w:sz w:val="24"/>
          <w:szCs w:val="24"/>
        </w:rPr>
        <w:lastRenderedPageBreak/>
        <w:t xml:space="preserve">Table </w:t>
      </w:r>
      <w:r w:rsidR="006521BF" w:rsidRPr="00974277">
        <w:rPr>
          <w:b w:val="0"/>
          <w:color w:val="auto"/>
          <w:sz w:val="24"/>
          <w:szCs w:val="24"/>
        </w:rPr>
        <w:fldChar w:fldCharType="begin"/>
      </w:r>
      <w:r w:rsidRPr="00974277">
        <w:rPr>
          <w:b w:val="0"/>
          <w:color w:val="auto"/>
          <w:sz w:val="24"/>
          <w:szCs w:val="24"/>
        </w:rPr>
        <w:instrText xml:space="preserve"> SEQ Table \* ARABIC </w:instrText>
      </w:r>
      <w:r w:rsidR="006521BF" w:rsidRPr="00974277">
        <w:rPr>
          <w:b w:val="0"/>
          <w:color w:val="auto"/>
          <w:sz w:val="24"/>
          <w:szCs w:val="24"/>
        </w:rPr>
        <w:fldChar w:fldCharType="separate"/>
      </w:r>
      <w:r w:rsidR="002C5E34">
        <w:rPr>
          <w:b w:val="0"/>
          <w:noProof/>
          <w:color w:val="auto"/>
          <w:sz w:val="24"/>
          <w:szCs w:val="24"/>
        </w:rPr>
        <w:t>5</w:t>
      </w:r>
      <w:r w:rsidR="006521BF" w:rsidRPr="00974277">
        <w:rPr>
          <w:b w:val="0"/>
          <w:color w:val="auto"/>
          <w:sz w:val="24"/>
          <w:szCs w:val="24"/>
        </w:rPr>
        <w:fldChar w:fldCharType="end"/>
      </w:r>
      <w:r w:rsidRPr="00974277">
        <w:rPr>
          <w:b w:val="0"/>
          <w:color w:val="auto"/>
          <w:sz w:val="24"/>
          <w:szCs w:val="24"/>
        </w:rPr>
        <w:t>.</w:t>
      </w:r>
      <w:proofErr w:type="gramEnd"/>
      <w:r w:rsidRPr="00974277">
        <w:rPr>
          <w:b w:val="0"/>
          <w:color w:val="auto"/>
          <w:sz w:val="24"/>
          <w:szCs w:val="24"/>
        </w:rPr>
        <w:t xml:space="preserve"> Frontal plane peak angles and excursions: Mean (SD)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6"/>
        <w:gridCol w:w="830"/>
        <w:gridCol w:w="1356"/>
        <w:gridCol w:w="1356"/>
        <w:gridCol w:w="1036"/>
        <w:gridCol w:w="1116"/>
      </w:tblGrid>
      <w:tr w:rsidR="00BE54A7" w:rsidRPr="00BE54A7" w:rsidTr="00E63F81">
        <w:tc>
          <w:tcPr>
            <w:tcW w:w="0" w:type="auto"/>
            <w:vAlign w:val="center"/>
          </w:tcPr>
          <w:p w:rsidR="00CC4319" w:rsidRPr="00BE54A7" w:rsidRDefault="00CC4319" w:rsidP="00CC3B47">
            <w:pPr>
              <w:spacing w:line="480" w:lineRule="auto"/>
              <w:jc w:val="center"/>
              <w:outlineLvl w:val="1"/>
            </w:pPr>
            <w:bookmarkStart w:id="299" w:name="_Toc223607281"/>
            <w:bookmarkStart w:id="300" w:name="_Toc223608081"/>
            <w:bookmarkStart w:id="301" w:name="_Toc223608274"/>
            <w:bookmarkStart w:id="302" w:name="_Toc223608366"/>
            <w:bookmarkStart w:id="303" w:name="_Toc223613895"/>
            <w:bookmarkStart w:id="304" w:name="_Toc223862546"/>
            <w:bookmarkStart w:id="305" w:name="_Toc224284690"/>
            <w:bookmarkStart w:id="306" w:name="_Toc226788353"/>
            <w:bookmarkStart w:id="307" w:name="_Toc342328076"/>
            <w:bookmarkStart w:id="308" w:name="_Toc342328180"/>
            <w:r w:rsidRPr="00BE54A7">
              <w:t>Joint</w:t>
            </w:r>
            <w:bookmarkEnd w:id="299"/>
            <w:bookmarkEnd w:id="300"/>
            <w:bookmarkEnd w:id="301"/>
            <w:bookmarkEnd w:id="302"/>
            <w:bookmarkEnd w:id="303"/>
            <w:bookmarkEnd w:id="304"/>
            <w:bookmarkEnd w:id="305"/>
            <w:bookmarkEnd w:id="306"/>
            <w:bookmarkEnd w:id="307"/>
            <w:bookmarkEnd w:id="308"/>
          </w:p>
        </w:tc>
        <w:tc>
          <w:tcPr>
            <w:tcW w:w="0" w:type="auto"/>
            <w:vAlign w:val="center"/>
          </w:tcPr>
          <w:p w:rsidR="00CC4319" w:rsidRPr="00BE54A7" w:rsidRDefault="00CC4319" w:rsidP="00CC3B47">
            <w:pPr>
              <w:spacing w:line="480" w:lineRule="auto"/>
              <w:jc w:val="center"/>
              <w:outlineLvl w:val="1"/>
            </w:pPr>
            <w:bookmarkStart w:id="309" w:name="_Toc223607282"/>
            <w:bookmarkStart w:id="310" w:name="_Toc223608082"/>
            <w:bookmarkStart w:id="311" w:name="_Toc223608275"/>
            <w:bookmarkStart w:id="312" w:name="_Toc223608367"/>
            <w:bookmarkStart w:id="313" w:name="_Toc223613896"/>
            <w:bookmarkStart w:id="314" w:name="_Toc223862547"/>
            <w:bookmarkStart w:id="315" w:name="_Toc224284691"/>
            <w:bookmarkStart w:id="316" w:name="_Toc226788354"/>
            <w:bookmarkStart w:id="317" w:name="_Toc342328077"/>
            <w:bookmarkStart w:id="318" w:name="_Toc342328181"/>
            <w:r w:rsidRPr="00BE54A7">
              <w:t>Group</w:t>
            </w:r>
            <w:bookmarkEnd w:id="309"/>
            <w:bookmarkEnd w:id="310"/>
            <w:bookmarkEnd w:id="311"/>
            <w:bookmarkEnd w:id="312"/>
            <w:bookmarkEnd w:id="313"/>
            <w:bookmarkEnd w:id="314"/>
            <w:bookmarkEnd w:id="315"/>
            <w:bookmarkEnd w:id="316"/>
            <w:bookmarkEnd w:id="317"/>
            <w:bookmarkEnd w:id="318"/>
          </w:p>
        </w:tc>
        <w:tc>
          <w:tcPr>
            <w:tcW w:w="0" w:type="auto"/>
            <w:vAlign w:val="center"/>
          </w:tcPr>
          <w:p w:rsidR="00CC4319" w:rsidRPr="00BE54A7" w:rsidRDefault="00CC4319" w:rsidP="00CC3B47">
            <w:pPr>
              <w:spacing w:line="480" w:lineRule="auto"/>
              <w:jc w:val="center"/>
              <w:outlineLvl w:val="1"/>
            </w:pPr>
            <w:bookmarkStart w:id="319" w:name="_Toc223607283"/>
            <w:bookmarkStart w:id="320" w:name="_Toc223608083"/>
            <w:bookmarkStart w:id="321" w:name="_Toc223608276"/>
            <w:bookmarkStart w:id="322" w:name="_Toc223608368"/>
            <w:bookmarkStart w:id="323" w:name="_Toc223613897"/>
            <w:bookmarkStart w:id="324" w:name="_Toc223862548"/>
            <w:bookmarkStart w:id="325" w:name="_Toc224284692"/>
            <w:bookmarkStart w:id="326" w:name="_Toc226788355"/>
            <w:bookmarkStart w:id="327" w:name="_Toc342328078"/>
            <w:bookmarkStart w:id="328" w:name="_Toc342328182"/>
            <w:proofErr w:type="spellStart"/>
            <w:r w:rsidRPr="00BE54A7">
              <w:t>Inv</w:t>
            </w:r>
            <w:r w:rsidRPr="00BE54A7">
              <w:rPr>
                <w:vertAlign w:val="subscript"/>
              </w:rPr>
              <w:t>max</w:t>
            </w:r>
            <w:bookmarkEnd w:id="319"/>
            <w:bookmarkEnd w:id="320"/>
            <w:bookmarkEnd w:id="321"/>
            <w:bookmarkEnd w:id="322"/>
            <w:bookmarkEnd w:id="323"/>
            <w:bookmarkEnd w:id="324"/>
            <w:bookmarkEnd w:id="325"/>
            <w:bookmarkEnd w:id="326"/>
            <w:bookmarkEnd w:id="327"/>
            <w:bookmarkEnd w:id="328"/>
            <w:proofErr w:type="spellEnd"/>
          </w:p>
        </w:tc>
        <w:tc>
          <w:tcPr>
            <w:tcW w:w="0" w:type="auto"/>
            <w:vAlign w:val="center"/>
          </w:tcPr>
          <w:p w:rsidR="00CC4319" w:rsidRPr="00BE54A7" w:rsidRDefault="00CC4319" w:rsidP="00CC3B47">
            <w:pPr>
              <w:spacing w:line="480" w:lineRule="auto"/>
              <w:jc w:val="center"/>
              <w:outlineLvl w:val="1"/>
            </w:pPr>
            <w:bookmarkStart w:id="329" w:name="_Toc223607284"/>
            <w:bookmarkStart w:id="330" w:name="_Toc223608084"/>
            <w:bookmarkStart w:id="331" w:name="_Toc223608277"/>
            <w:bookmarkStart w:id="332" w:name="_Toc223608369"/>
            <w:bookmarkStart w:id="333" w:name="_Toc223613898"/>
            <w:bookmarkStart w:id="334" w:name="_Toc223862549"/>
            <w:bookmarkStart w:id="335" w:name="_Toc224284693"/>
            <w:bookmarkStart w:id="336" w:name="_Toc226788356"/>
            <w:bookmarkStart w:id="337" w:name="_Toc342328079"/>
            <w:bookmarkStart w:id="338" w:name="_Toc342328183"/>
            <w:proofErr w:type="spellStart"/>
            <w:r w:rsidRPr="00BE54A7">
              <w:t>Ev</w:t>
            </w:r>
            <w:r w:rsidRPr="00BE54A7">
              <w:rPr>
                <w:vertAlign w:val="subscript"/>
              </w:rPr>
              <w:t>max</w:t>
            </w:r>
            <w:bookmarkEnd w:id="329"/>
            <w:bookmarkEnd w:id="330"/>
            <w:bookmarkEnd w:id="331"/>
            <w:bookmarkEnd w:id="332"/>
            <w:bookmarkEnd w:id="333"/>
            <w:bookmarkEnd w:id="334"/>
            <w:bookmarkEnd w:id="335"/>
            <w:bookmarkEnd w:id="336"/>
            <w:bookmarkEnd w:id="337"/>
            <w:bookmarkEnd w:id="338"/>
            <w:proofErr w:type="spellEnd"/>
          </w:p>
        </w:tc>
        <w:tc>
          <w:tcPr>
            <w:tcW w:w="0" w:type="auto"/>
            <w:vAlign w:val="center"/>
          </w:tcPr>
          <w:p w:rsidR="00CC4319" w:rsidRPr="00BE54A7" w:rsidRDefault="00CC4319" w:rsidP="00CC3B47">
            <w:pPr>
              <w:spacing w:line="480" w:lineRule="auto"/>
              <w:jc w:val="center"/>
              <w:outlineLvl w:val="1"/>
            </w:pPr>
            <w:bookmarkStart w:id="339" w:name="_Toc223607285"/>
            <w:bookmarkStart w:id="340" w:name="_Toc223608085"/>
            <w:bookmarkStart w:id="341" w:name="_Toc223608278"/>
            <w:bookmarkStart w:id="342" w:name="_Toc223608370"/>
            <w:bookmarkStart w:id="343" w:name="_Toc223613899"/>
            <w:bookmarkStart w:id="344" w:name="_Toc223862550"/>
            <w:bookmarkStart w:id="345" w:name="_Toc224284694"/>
            <w:bookmarkStart w:id="346" w:name="_Toc226788357"/>
            <w:bookmarkStart w:id="347" w:name="_Toc342328080"/>
            <w:bookmarkStart w:id="348" w:name="_Toc342328184"/>
            <w:proofErr w:type="spellStart"/>
            <w:r w:rsidRPr="00BE54A7">
              <w:t>Inv</w:t>
            </w:r>
            <w:r w:rsidRPr="00BE54A7">
              <w:rPr>
                <w:vertAlign w:val="subscript"/>
              </w:rPr>
              <w:t>exc</w:t>
            </w:r>
            <w:bookmarkEnd w:id="339"/>
            <w:bookmarkEnd w:id="340"/>
            <w:bookmarkEnd w:id="341"/>
            <w:bookmarkEnd w:id="342"/>
            <w:bookmarkEnd w:id="343"/>
            <w:bookmarkEnd w:id="344"/>
            <w:bookmarkEnd w:id="345"/>
            <w:bookmarkEnd w:id="346"/>
            <w:bookmarkEnd w:id="347"/>
            <w:bookmarkEnd w:id="348"/>
            <w:proofErr w:type="spellEnd"/>
          </w:p>
        </w:tc>
        <w:tc>
          <w:tcPr>
            <w:tcW w:w="0" w:type="auto"/>
            <w:vAlign w:val="center"/>
          </w:tcPr>
          <w:p w:rsidR="00CC4319" w:rsidRPr="00BE54A7" w:rsidRDefault="00CC4319" w:rsidP="00CC3B47">
            <w:pPr>
              <w:spacing w:line="480" w:lineRule="auto"/>
              <w:jc w:val="center"/>
              <w:outlineLvl w:val="1"/>
            </w:pPr>
            <w:bookmarkStart w:id="349" w:name="_Toc223607286"/>
            <w:bookmarkStart w:id="350" w:name="_Toc223608086"/>
            <w:bookmarkStart w:id="351" w:name="_Toc223608279"/>
            <w:bookmarkStart w:id="352" w:name="_Toc223608371"/>
            <w:bookmarkStart w:id="353" w:name="_Toc223613900"/>
            <w:bookmarkStart w:id="354" w:name="_Toc223862551"/>
            <w:bookmarkStart w:id="355" w:name="_Toc224284695"/>
            <w:bookmarkStart w:id="356" w:name="_Toc226788358"/>
            <w:bookmarkStart w:id="357" w:name="_Toc342328081"/>
            <w:bookmarkStart w:id="358" w:name="_Toc342328185"/>
            <w:proofErr w:type="spellStart"/>
            <w:r w:rsidRPr="00BE54A7">
              <w:t>Ev</w:t>
            </w:r>
            <w:r w:rsidRPr="00BE54A7">
              <w:rPr>
                <w:vertAlign w:val="subscript"/>
              </w:rPr>
              <w:t>exc</w:t>
            </w:r>
            <w:bookmarkEnd w:id="349"/>
            <w:bookmarkEnd w:id="350"/>
            <w:bookmarkEnd w:id="351"/>
            <w:bookmarkEnd w:id="352"/>
            <w:bookmarkEnd w:id="353"/>
            <w:bookmarkEnd w:id="354"/>
            <w:bookmarkEnd w:id="355"/>
            <w:bookmarkEnd w:id="356"/>
            <w:bookmarkEnd w:id="357"/>
            <w:bookmarkEnd w:id="358"/>
            <w:proofErr w:type="spellEnd"/>
          </w:p>
        </w:tc>
      </w:tr>
      <w:tr w:rsidR="00BE54A7" w:rsidRPr="00BE54A7" w:rsidTr="00E63F81">
        <w:tc>
          <w:tcPr>
            <w:tcW w:w="0" w:type="auto"/>
            <w:vAlign w:val="center"/>
          </w:tcPr>
          <w:p w:rsidR="00CC4319" w:rsidRPr="00BE54A7" w:rsidRDefault="00CC4319" w:rsidP="00CC3B47">
            <w:pPr>
              <w:spacing w:line="480" w:lineRule="auto"/>
              <w:jc w:val="center"/>
              <w:outlineLvl w:val="1"/>
            </w:pPr>
            <w:bookmarkStart w:id="359" w:name="_Toc223607287"/>
            <w:bookmarkStart w:id="360" w:name="_Toc223608087"/>
            <w:bookmarkStart w:id="361" w:name="_Toc223608280"/>
            <w:bookmarkStart w:id="362" w:name="_Toc223608372"/>
            <w:bookmarkStart w:id="363" w:name="_Toc223613901"/>
            <w:bookmarkStart w:id="364" w:name="_Toc223862552"/>
            <w:bookmarkStart w:id="365" w:name="_Toc224284696"/>
            <w:bookmarkStart w:id="366" w:name="_Toc342328082"/>
            <w:bookmarkStart w:id="367" w:name="_Toc342328186"/>
            <w:r w:rsidRPr="00BE54A7">
              <w:t>Ankle</w:t>
            </w:r>
            <w:bookmarkEnd w:id="359"/>
            <w:bookmarkEnd w:id="360"/>
            <w:bookmarkEnd w:id="361"/>
            <w:bookmarkEnd w:id="362"/>
            <w:bookmarkEnd w:id="363"/>
            <w:bookmarkEnd w:id="364"/>
            <w:bookmarkEnd w:id="365"/>
            <w:bookmarkEnd w:id="366"/>
            <w:bookmarkEnd w:id="367"/>
          </w:p>
        </w:tc>
        <w:tc>
          <w:tcPr>
            <w:tcW w:w="0" w:type="auto"/>
            <w:vAlign w:val="center"/>
          </w:tcPr>
          <w:p w:rsidR="00CC4319" w:rsidRPr="00BE54A7" w:rsidRDefault="00CC4319" w:rsidP="00CC3B47">
            <w:pPr>
              <w:jc w:val="center"/>
            </w:pPr>
            <w:r w:rsidRPr="00BE54A7">
              <w:t>HA</w:t>
            </w:r>
          </w:p>
        </w:tc>
        <w:tc>
          <w:tcPr>
            <w:tcW w:w="0" w:type="auto"/>
            <w:vAlign w:val="center"/>
          </w:tcPr>
          <w:p w:rsidR="00CC4319" w:rsidRPr="00BE54A7" w:rsidRDefault="00CC4319" w:rsidP="00CC3B47">
            <w:pPr>
              <w:jc w:val="center"/>
              <w:rPr>
                <w:vertAlign w:val="superscript"/>
              </w:rPr>
            </w:pPr>
            <w:r w:rsidRPr="00BE54A7">
              <w:t xml:space="preserve">1.5 </w:t>
            </w:r>
            <w:r w:rsidR="007D4D85" w:rsidRPr="00BE54A7">
              <w:t>(4.5</w:t>
            </w:r>
            <w:r w:rsidR="00392425" w:rsidRPr="00BE54A7">
              <w:t>)</w:t>
            </w:r>
            <w:r w:rsidR="00392425" w:rsidRPr="00BE54A7">
              <w:rPr>
                <w:vertAlign w:val="superscript"/>
              </w:rPr>
              <w:t>b</w:t>
            </w:r>
          </w:p>
        </w:tc>
        <w:tc>
          <w:tcPr>
            <w:tcW w:w="0" w:type="auto"/>
            <w:vAlign w:val="center"/>
          </w:tcPr>
          <w:p w:rsidR="00CC4319" w:rsidRPr="00BE54A7" w:rsidRDefault="00CC4319" w:rsidP="00CC3B47">
            <w:pPr>
              <w:jc w:val="center"/>
            </w:pPr>
            <w:r w:rsidRPr="00BE54A7">
              <w:t>-2.6 (3.93)</w:t>
            </w:r>
            <w:r w:rsidRPr="00BE54A7">
              <w:rPr>
                <w:vertAlign w:val="superscript"/>
              </w:rPr>
              <w:t>a</w:t>
            </w:r>
          </w:p>
        </w:tc>
        <w:tc>
          <w:tcPr>
            <w:tcW w:w="0" w:type="auto"/>
            <w:vAlign w:val="center"/>
          </w:tcPr>
          <w:p w:rsidR="00CC4319" w:rsidRPr="00BE54A7" w:rsidRDefault="007D4D85" w:rsidP="00CC3B47">
            <w:pPr>
              <w:jc w:val="center"/>
            </w:pPr>
            <w:r w:rsidRPr="00BE54A7">
              <w:t>0.8</w:t>
            </w:r>
            <w:r w:rsidR="00CC4319" w:rsidRPr="00BE54A7">
              <w:t xml:space="preserve"> </w:t>
            </w:r>
            <w:r w:rsidR="00392425" w:rsidRPr="00BE54A7">
              <w:t>(1.1)</w:t>
            </w:r>
          </w:p>
        </w:tc>
        <w:tc>
          <w:tcPr>
            <w:tcW w:w="0" w:type="auto"/>
            <w:vAlign w:val="center"/>
          </w:tcPr>
          <w:p w:rsidR="00CC4319" w:rsidRPr="00BE54A7" w:rsidRDefault="00CC4319" w:rsidP="00CC3B47">
            <w:pPr>
              <w:jc w:val="center"/>
            </w:pPr>
            <w:r w:rsidRPr="00BE54A7">
              <w:t xml:space="preserve">-1.3 </w:t>
            </w:r>
            <w:r w:rsidR="00392425" w:rsidRPr="00BE54A7">
              <w:t>(1.5)</w:t>
            </w:r>
          </w:p>
        </w:tc>
      </w:tr>
      <w:tr w:rsidR="00BE54A7" w:rsidRPr="00BE54A7" w:rsidTr="00E63F81">
        <w:tc>
          <w:tcPr>
            <w:tcW w:w="0" w:type="auto"/>
            <w:vAlign w:val="center"/>
          </w:tcPr>
          <w:p w:rsidR="00CC4319" w:rsidRPr="00BE54A7" w:rsidRDefault="00CC4319" w:rsidP="00CC3B47">
            <w:pPr>
              <w:spacing w:line="480" w:lineRule="auto"/>
              <w:jc w:val="center"/>
              <w:outlineLvl w:val="1"/>
            </w:pPr>
          </w:p>
        </w:tc>
        <w:tc>
          <w:tcPr>
            <w:tcW w:w="0" w:type="auto"/>
            <w:vAlign w:val="center"/>
          </w:tcPr>
          <w:p w:rsidR="00CC4319" w:rsidRPr="00BE54A7" w:rsidRDefault="00CC4319" w:rsidP="00CC3B47">
            <w:pPr>
              <w:jc w:val="center"/>
            </w:pPr>
            <w:r w:rsidRPr="00BE54A7">
              <w:t>LA</w:t>
            </w:r>
          </w:p>
        </w:tc>
        <w:tc>
          <w:tcPr>
            <w:tcW w:w="0" w:type="auto"/>
            <w:vAlign w:val="center"/>
          </w:tcPr>
          <w:p w:rsidR="00CC4319" w:rsidRPr="00BE54A7" w:rsidRDefault="007D4D85" w:rsidP="00CC3B47">
            <w:pPr>
              <w:jc w:val="center"/>
            </w:pPr>
            <w:r w:rsidRPr="00BE54A7">
              <w:t>-2.1</w:t>
            </w:r>
            <w:r w:rsidR="00CC4319" w:rsidRPr="00BE54A7">
              <w:t xml:space="preserve"> </w:t>
            </w:r>
            <w:r w:rsidRPr="00BE54A7">
              <w:t>(4.7</w:t>
            </w:r>
            <w:r w:rsidR="00392425" w:rsidRPr="00BE54A7">
              <w:t>)</w:t>
            </w:r>
          </w:p>
        </w:tc>
        <w:tc>
          <w:tcPr>
            <w:tcW w:w="0" w:type="auto"/>
            <w:vAlign w:val="center"/>
          </w:tcPr>
          <w:p w:rsidR="00CC4319" w:rsidRPr="00BE54A7" w:rsidRDefault="00392425" w:rsidP="00CC3B47">
            <w:pPr>
              <w:jc w:val="center"/>
            </w:pPr>
            <w:r w:rsidRPr="00BE54A7">
              <w:t>-</w:t>
            </w:r>
            <w:r w:rsidR="007D4D85" w:rsidRPr="00BE54A7">
              <w:t>8.0</w:t>
            </w:r>
            <w:r w:rsidR="00CC4319" w:rsidRPr="00BE54A7">
              <w:t xml:space="preserve"> </w:t>
            </w:r>
            <w:r w:rsidRPr="00BE54A7">
              <w:t>(5.2)</w:t>
            </w:r>
          </w:p>
        </w:tc>
        <w:tc>
          <w:tcPr>
            <w:tcW w:w="0" w:type="auto"/>
            <w:vAlign w:val="center"/>
          </w:tcPr>
          <w:p w:rsidR="00CC4319" w:rsidRPr="00BE54A7" w:rsidRDefault="00CC4319" w:rsidP="00CC3B47">
            <w:pPr>
              <w:jc w:val="center"/>
            </w:pPr>
            <w:r w:rsidRPr="00BE54A7">
              <w:t xml:space="preserve">0.0 </w:t>
            </w:r>
            <w:r w:rsidR="00392425" w:rsidRPr="00BE54A7">
              <w:t>(2.</w:t>
            </w:r>
            <w:r w:rsidR="007D4D85" w:rsidRPr="00BE54A7">
              <w:t>2</w:t>
            </w:r>
            <w:r w:rsidR="00392425" w:rsidRPr="00BE54A7">
              <w:t>)</w:t>
            </w:r>
          </w:p>
        </w:tc>
        <w:tc>
          <w:tcPr>
            <w:tcW w:w="0" w:type="auto"/>
            <w:vAlign w:val="center"/>
          </w:tcPr>
          <w:p w:rsidR="00CC4319" w:rsidRPr="00BE54A7" w:rsidRDefault="00CC4319" w:rsidP="00CC3B47">
            <w:pPr>
              <w:jc w:val="center"/>
            </w:pPr>
            <w:r w:rsidRPr="00BE54A7">
              <w:t xml:space="preserve">-2.5 </w:t>
            </w:r>
            <w:r w:rsidR="00392425" w:rsidRPr="00BE54A7">
              <w:t>(2.5)</w:t>
            </w:r>
          </w:p>
        </w:tc>
      </w:tr>
      <w:tr w:rsidR="00BE54A7" w:rsidRPr="00BE54A7" w:rsidTr="00E63F81">
        <w:tc>
          <w:tcPr>
            <w:tcW w:w="0" w:type="auto"/>
            <w:vAlign w:val="center"/>
          </w:tcPr>
          <w:p w:rsidR="00CC4319" w:rsidRPr="00BE54A7" w:rsidRDefault="00CC4319" w:rsidP="00CC3B47">
            <w:pPr>
              <w:spacing w:line="480" w:lineRule="auto"/>
              <w:jc w:val="center"/>
              <w:outlineLvl w:val="1"/>
            </w:pPr>
            <w:bookmarkStart w:id="368" w:name="_Toc223607288"/>
            <w:bookmarkStart w:id="369" w:name="_Toc223608088"/>
            <w:bookmarkStart w:id="370" w:name="_Toc223608281"/>
            <w:bookmarkStart w:id="371" w:name="_Toc223608373"/>
            <w:bookmarkStart w:id="372" w:name="_Toc223613902"/>
            <w:bookmarkStart w:id="373" w:name="_Toc223862553"/>
            <w:bookmarkStart w:id="374" w:name="_Toc224284697"/>
            <w:bookmarkStart w:id="375" w:name="_Toc342328083"/>
            <w:bookmarkStart w:id="376" w:name="_Toc342328187"/>
            <w:r w:rsidRPr="00BE54A7">
              <w:t>Rear-</w:t>
            </w:r>
            <w:proofErr w:type="spellStart"/>
            <w:r w:rsidRPr="00BE54A7">
              <w:t>Midfoot</w:t>
            </w:r>
            <w:bookmarkEnd w:id="368"/>
            <w:bookmarkEnd w:id="369"/>
            <w:bookmarkEnd w:id="370"/>
            <w:bookmarkEnd w:id="371"/>
            <w:bookmarkEnd w:id="372"/>
            <w:bookmarkEnd w:id="373"/>
            <w:bookmarkEnd w:id="374"/>
            <w:bookmarkEnd w:id="375"/>
            <w:bookmarkEnd w:id="376"/>
            <w:proofErr w:type="spellEnd"/>
          </w:p>
        </w:tc>
        <w:tc>
          <w:tcPr>
            <w:tcW w:w="0" w:type="auto"/>
            <w:vAlign w:val="center"/>
          </w:tcPr>
          <w:p w:rsidR="00CC4319" w:rsidRPr="00BE54A7" w:rsidRDefault="00CC4319" w:rsidP="00CC3B47">
            <w:pPr>
              <w:jc w:val="center"/>
            </w:pPr>
            <w:r w:rsidRPr="00BE54A7">
              <w:t>HA</w:t>
            </w:r>
          </w:p>
        </w:tc>
        <w:tc>
          <w:tcPr>
            <w:tcW w:w="0" w:type="auto"/>
            <w:vAlign w:val="center"/>
          </w:tcPr>
          <w:p w:rsidR="00CC4319" w:rsidRPr="00BE54A7" w:rsidRDefault="00CC4319" w:rsidP="00CC3B47">
            <w:pPr>
              <w:jc w:val="center"/>
            </w:pPr>
            <w:r w:rsidRPr="00BE54A7">
              <w:t xml:space="preserve">12.6 </w:t>
            </w:r>
            <w:r w:rsidR="007D4D85" w:rsidRPr="00BE54A7">
              <w:t>(6.8</w:t>
            </w:r>
            <w:r w:rsidR="00392425" w:rsidRPr="00BE54A7">
              <w:t>)</w:t>
            </w:r>
          </w:p>
        </w:tc>
        <w:tc>
          <w:tcPr>
            <w:tcW w:w="0" w:type="auto"/>
            <w:vAlign w:val="center"/>
          </w:tcPr>
          <w:p w:rsidR="00CC4319" w:rsidRPr="00BE54A7" w:rsidRDefault="00CC4319" w:rsidP="00CC3B47">
            <w:pPr>
              <w:jc w:val="center"/>
            </w:pPr>
            <w:r w:rsidRPr="00BE54A7">
              <w:t xml:space="preserve">6.2 </w:t>
            </w:r>
            <w:r w:rsidR="00392425" w:rsidRPr="00BE54A7">
              <w:t>(8.9)</w:t>
            </w:r>
          </w:p>
        </w:tc>
        <w:tc>
          <w:tcPr>
            <w:tcW w:w="0" w:type="auto"/>
            <w:vAlign w:val="center"/>
          </w:tcPr>
          <w:p w:rsidR="00CC4319" w:rsidRPr="00BE54A7" w:rsidRDefault="00CC4319" w:rsidP="00CC3B47">
            <w:pPr>
              <w:jc w:val="center"/>
            </w:pPr>
            <w:r w:rsidRPr="00BE54A7">
              <w:t xml:space="preserve">0.5 </w:t>
            </w:r>
            <w:r w:rsidR="00392425" w:rsidRPr="00BE54A7">
              <w:t>(1.7)</w:t>
            </w:r>
          </w:p>
        </w:tc>
        <w:tc>
          <w:tcPr>
            <w:tcW w:w="0" w:type="auto"/>
            <w:vAlign w:val="center"/>
          </w:tcPr>
          <w:p w:rsidR="00CC4319" w:rsidRPr="00BE54A7" w:rsidRDefault="00CC4319" w:rsidP="00CC3B47">
            <w:pPr>
              <w:jc w:val="center"/>
            </w:pPr>
            <w:r w:rsidRPr="00BE54A7">
              <w:t xml:space="preserve">-0.9 </w:t>
            </w:r>
            <w:r w:rsidR="00392425" w:rsidRPr="00BE54A7">
              <w:t>(2.2)</w:t>
            </w:r>
          </w:p>
        </w:tc>
      </w:tr>
      <w:tr w:rsidR="00BE54A7" w:rsidRPr="00BE54A7" w:rsidTr="00E63F81">
        <w:tc>
          <w:tcPr>
            <w:tcW w:w="0" w:type="auto"/>
            <w:vAlign w:val="center"/>
          </w:tcPr>
          <w:p w:rsidR="00CC4319" w:rsidRPr="00BE54A7" w:rsidRDefault="00CC4319" w:rsidP="00CC3B47">
            <w:pPr>
              <w:spacing w:line="480" w:lineRule="auto"/>
              <w:jc w:val="center"/>
              <w:outlineLvl w:val="1"/>
            </w:pPr>
          </w:p>
        </w:tc>
        <w:tc>
          <w:tcPr>
            <w:tcW w:w="0" w:type="auto"/>
            <w:vAlign w:val="center"/>
          </w:tcPr>
          <w:p w:rsidR="00CC4319" w:rsidRPr="00BE54A7" w:rsidRDefault="00CC4319" w:rsidP="00CC3B47">
            <w:pPr>
              <w:jc w:val="center"/>
            </w:pPr>
            <w:r w:rsidRPr="00BE54A7">
              <w:t>LA</w:t>
            </w:r>
          </w:p>
        </w:tc>
        <w:tc>
          <w:tcPr>
            <w:tcW w:w="0" w:type="auto"/>
            <w:vAlign w:val="center"/>
          </w:tcPr>
          <w:p w:rsidR="00CC4319" w:rsidRPr="00BE54A7" w:rsidRDefault="007D4D85" w:rsidP="00CC3B47">
            <w:pPr>
              <w:jc w:val="center"/>
            </w:pPr>
            <w:r w:rsidRPr="00BE54A7">
              <w:t>11.3</w:t>
            </w:r>
            <w:r w:rsidR="00CC4319" w:rsidRPr="00BE54A7">
              <w:t xml:space="preserve"> </w:t>
            </w:r>
            <w:r w:rsidR="00392425" w:rsidRPr="00BE54A7">
              <w:t>(13.</w:t>
            </w:r>
            <w:r w:rsidRPr="00BE54A7">
              <w:t>1</w:t>
            </w:r>
            <w:r w:rsidR="00392425" w:rsidRPr="00BE54A7">
              <w:t>)</w:t>
            </w:r>
          </w:p>
        </w:tc>
        <w:tc>
          <w:tcPr>
            <w:tcW w:w="0" w:type="auto"/>
            <w:vAlign w:val="center"/>
          </w:tcPr>
          <w:p w:rsidR="00CC4319" w:rsidRPr="00BE54A7" w:rsidRDefault="00CC4319" w:rsidP="00CC3B47">
            <w:pPr>
              <w:jc w:val="center"/>
            </w:pPr>
            <w:r w:rsidRPr="00BE54A7">
              <w:t xml:space="preserve">9.8 </w:t>
            </w:r>
            <w:r w:rsidR="00392425" w:rsidRPr="00BE54A7">
              <w:t>(13.4)</w:t>
            </w:r>
          </w:p>
        </w:tc>
        <w:tc>
          <w:tcPr>
            <w:tcW w:w="0" w:type="auto"/>
            <w:vAlign w:val="center"/>
          </w:tcPr>
          <w:p w:rsidR="00CC4319" w:rsidRPr="00BE54A7" w:rsidRDefault="00CC4319" w:rsidP="00CC3B47">
            <w:pPr>
              <w:jc w:val="center"/>
            </w:pPr>
            <w:r w:rsidRPr="00BE54A7">
              <w:t xml:space="preserve">0.0 </w:t>
            </w:r>
            <w:r w:rsidR="00392425" w:rsidRPr="00BE54A7">
              <w:t>(0.7)</w:t>
            </w:r>
          </w:p>
        </w:tc>
        <w:tc>
          <w:tcPr>
            <w:tcW w:w="0" w:type="auto"/>
            <w:vAlign w:val="center"/>
          </w:tcPr>
          <w:p w:rsidR="00CC4319" w:rsidRPr="00BE54A7" w:rsidRDefault="00392425" w:rsidP="00CC3B47">
            <w:pPr>
              <w:jc w:val="center"/>
            </w:pPr>
            <w:r w:rsidRPr="00BE54A7">
              <w:t>-1.</w:t>
            </w:r>
            <w:r w:rsidR="007D4D85" w:rsidRPr="00BE54A7">
              <w:t>1</w:t>
            </w:r>
            <w:r w:rsidR="00CC4319" w:rsidRPr="00BE54A7">
              <w:t xml:space="preserve"> </w:t>
            </w:r>
            <w:r w:rsidRPr="00BE54A7">
              <w:t>(0.9)</w:t>
            </w:r>
          </w:p>
        </w:tc>
      </w:tr>
      <w:tr w:rsidR="00BE54A7" w:rsidRPr="00BE54A7" w:rsidTr="00E63F81">
        <w:tc>
          <w:tcPr>
            <w:tcW w:w="0" w:type="auto"/>
            <w:vMerge w:val="restart"/>
            <w:vAlign w:val="center"/>
          </w:tcPr>
          <w:p w:rsidR="00CC4319" w:rsidRPr="00BE54A7" w:rsidRDefault="00CC4319" w:rsidP="00CC3B47">
            <w:pPr>
              <w:spacing w:line="480" w:lineRule="auto"/>
              <w:jc w:val="center"/>
              <w:outlineLvl w:val="1"/>
            </w:pPr>
            <w:bookmarkStart w:id="377" w:name="_Toc223607289"/>
            <w:bookmarkStart w:id="378" w:name="_Toc223608089"/>
            <w:bookmarkStart w:id="379" w:name="_Toc223608282"/>
            <w:bookmarkStart w:id="380" w:name="_Toc223608374"/>
            <w:bookmarkStart w:id="381" w:name="_Toc223613903"/>
            <w:bookmarkStart w:id="382" w:name="_Toc223862554"/>
            <w:bookmarkStart w:id="383" w:name="_Toc224284698"/>
            <w:bookmarkStart w:id="384" w:name="_Toc342328084"/>
            <w:bookmarkStart w:id="385" w:name="_Toc342328188"/>
            <w:r w:rsidRPr="00BE54A7">
              <w:t>Mid-forefoot</w:t>
            </w:r>
            <w:bookmarkEnd w:id="377"/>
            <w:bookmarkEnd w:id="378"/>
            <w:bookmarkEnd w:id="379"/>
            <w:bookmarkEnd w:id="380"/>
            <w:bookmarkEnd w:id="381"/>
            <w:bookmarkEnd w:id="382"/>
            <w:bookmarkEnd w:id="383"/>
            <w:bookmarkEnd w:id="384"/>
            <w:bookmarkEnd w:id="385"/>
          </w:p>
        </w:tc>
        <w:tc>
          <w:tcPr>
            <w:tcW w:w="0" w:type="auto"/>
            <w:vAlign w:val="center"/>
          </w:tcPr>
          <w:p w:rsidR="00CC4319" w:rsidRPr="00BE54A7" w:rsidRDefault="00CC4319" w:rsidP="00CC3B47">
            <w:pPr>
              <w:jc w:val="center"/>
            </w:pPr>
            <w:r w:rsidRPr="00BE54A7">
              <w:t>HA</w:t>
            </w:r>
          </w:p>
        </w:tc>
        <w:tc>
          <w:tcPr>
            <w:tcW w:w="0" w:type="auto"/>
            <w:vAlign w:val="center"/>
          </w:tcPr>
          <w:p w:rsidR="00CC4319" w:rsidRPr="00BE54A7" w:rsidRDefault="007D4D85" w:rsidP="00CC3B47">
            <w:pPr>
              <w:jc w:val="center"/>
            </w:pPr>
            <w:r w:rsidRPr="00BE54A7">
              <w:t>-21.3 (7.0</w:t>
            </w:r>
            <w:r w:rsidR="00392425" w:rsidRPr="00BE54A7">
              <w:t>)</w:t>
            </w:r>
            <w:r w:rsidR="00392425" w:rsidRPr="00BE54A7">
              <w:rPr>
                <w:vertAlign w:val="superscript"/>
              </w:rPr>
              <w:t>a</w:t>
            </w:r>
          </w:p>
        </w:tc>
        <w:tc>
          <w:tcPr>
            <w:tcW w:w="0" w:type="auto"/>
            <w:vAlign w:val="center"/>
          </w:tcPr>
          <w:p w:rsidR="00CC4319" w:rsidRPr="00BE54A7" w:rsidRDefault="00CC4319" w:rsidP="00CC3B47">
            <w:pPr>
              <w:jc w:val="center"/>
            </w:pPr>
            <w:r w:rsidRPr="00BE54A7">
              <w:t>-27.8</w:t>
            </w:r>
            <w:r w:rsidR="00392425" w:rsidRPr="00BE54A7">
              <w:t xml:space="preserve"> (</w:t>
            </w:r>
            <w:r w:rsidR="007D4D85" w:rsidRPr="00BE54A7">
              <w:t>8.0</w:t>
            </w:r>
            <w:r w:rsidR="00392425" w:rsidRPr="00BE54A7">
              <w:t>)</w:t>
            </w:r>
            <w:r w:rsidR="00392425" w:rsidRPr="00BE54A7">
              <w:rPr>
                <w:vertAlign w:val="superscript"/>
              </w:rPr>
              <w:t>a</w:t>
            </w:r>
          </w:p>
        </w:tc>
        <w:tc>
          <w:tcPr>
            <w:tcW w:w="0" w:type="auto"/>
            <w:vAlign w:val="center"/>
          </w:tcPr>
          <w:p w:rsidR="00CC4319" w:rsidRPr="00BE54A7" w:rsidRDefault="00CC4319" w:rsidP="00CC3B47">
            <w:pPr>
              <w:jc w:val="center"/>
            </w:pPr>
            <w:r w:rsidRPr="00BE54A7">
              <w:t xml:space="preserve">0.0 </w:t>
            </w:r>
            <w:r w:rsidR="00392425" w:rsidRPr="00BE54A7">
              <w:t>(0.8)</w:t>
            </w:r>
          </w:p>
        </w:tc>
        <w:tc>
          <w:tcPr>
            <w:tcW w:w="0" w:type="auto"/>
            <w:vAlign w:val="center"/>
          </w:tcPr>
          <w:p w:rsidR="00CC4319" w:rsidRPr="00BE54A7" w:rsidRDefault="00CC4319" w:rsidP="00CC3B47">
            <w:pPr>
              <w:jc w:val="center"/>
            </w:pPr>
            <w:r w:rsidRPr="00BE54A7">
              <w:t xml:space="preserve">-1.4 </w:t>
            </w:r>
            <w:r w:rsidR="00392425" w:rsidRPr="00BE54A7">
              <w:t>(1.1)</w:t>
            </w:r>
          </w:p>
        </w:tc>
      </w:tr>
      <w:tr w:rsidR="00BE54A7" w:rsidRPr="00BE54A7" w:rsidTr="00E63F81">
        <w:tc>
          <w:tcPr>
            <w:tcW w:w="0" w:type="auto"/>
            <w:vMerge/>
            <w:vAlign w:val="center"/>
          </w:tcPr>
          <w:p w:rsidR="00CC4319" w:rsidRPr="00BE54A7" w:rsidRDefault="00CC4319" w:rsidP="00CC3B47">
            <w:pPr>
              <w:spacing w:line="480" w:lineRule="auto"/>
              <w:jc w:val="center"/>
              <w:outlineLvl w:val="1"/>
              <w:rPr>
                <w:b/>
              </w:rPr>
            </w:pPr>
          </w:p>
        </w:tc>
        <w:tc>
          <w:tcPr>
            <w:tcW w:w="0" w:type="auto"/>
            <w:vAlign w:val="center"/>
          </w:tcPr>
          <w:p w:rsidR="00CC4319" w:rsidRPr="00BE54A7" w:rsidRDefault="00CC4319" w:rsidP="00CC3B47">
            <w:pPr>
              <w:jc w:val="center"/>
            </w:pPr>
            <w:r w:rsidRPr="00BE54A7">
              <w:t>LA</w:t>
            </w:r>
          </w:p>
        </w:tc>
        <w:tc>
          <w:tcPr>
            <w:tcW w:w="0" w:type="auto"/>
            <w:vAlign w:val="center"/>
          </w:tcPr>
          <w:p w:rsidR="00CC4319" w:rsidRPr="00BE54A7" w:rsidRDefault="00CC4319" w:rsidP="00CC3B47">
            <w:pPr>
              <w:jc w:val="center"/>
            </w:pPr>
            <w:r w:rsidRPr="00BE54A7">
              <w:t xml:space="preserve">-32.0 </w:t>
            </w:r>
            <w:r w:rsidR="00392425" w:rsidRPr="00BE54A7">
              <w:t>(12.1)</w:t>
            </w:r>
          </w:p>
        </w:tc>
        <w:tc>
          <w:tcPr>
            <w:tcW w:w="0" w:type="auto"/>
            <w:vAlign w:val="center"/>
          </w:tcPr>
          <w:p w:rsidR="00CC4319" w:rsidRPr="00BE54A7" w:rsidRDefault="007D4D85" w:rsidP="00CC3B47">
            <w:pPr>
              <w:jc w:val="center"/>
            </w:pPr>
            <w:r w:rsidRPr="00BE54A7">
              <w:t>-37.8</w:t>
            </w:r>
            <w:r w:rsidR="00392425" w:rsidRPr="00BE54A7">
              <w:t xml:space="preserve"> (12.</w:t>
            </w:r>
            <w:r w:rsidRPr="00BE54A7">
              <w:t>5</w:t>
            </w:r>
            <w:r w:rsidR="00392425" w:rsidRPr="00BE54A7">
              <w:t>)</w:t>
            </w:r>
          </w:p>
        </w:tc>
        <w:tc>
          <w:tcPr>
            <w:tcW w:w="0" w:type="auto"/>
            <w:vAlign w:val="center"/>
          </w:tcPr>
          <w:p w:rsidR="00CC4319" w:rsidRPr="00BE54A7" w:rsidRDefault="00392425" w:rsidP="00CC3B47">
            <w:pPr>
              <w:jc w:val="center"/>
            </w:pPr>
            <w:r w:rsidRPr="00BE54A7">
              <w:t>0.</w:t>
            </w:r>
            <w:r w:rsidR="007D4D85" w:rsidRPr="00BE54A7">
              <w:t>4</w:t>
            </w:r>
            <w:r w:rsidR="00CC4319" w:rsidRPr="00BE54A7">
              <w:t xml:space="preserve"> </w:t>
            </w:r>
            <w:r w:rsidRPr="00BE54A7">
              <w:t>(0.6)</w:t>
            </w:r>
          </w:p>
        </w:tc>
        <w:tc>
          <w:tcPr>
            <w:tcW w:w="0" w:type="auto"/>
            <w:vAlign w:val="center"/>
          </w:tcPr>
          <w:p w:rsidR="00CC4319" w:rsidRPr="00BE54A7" w:rsidRDefault="00392425" w:rsidP="00CC3B47">
            <w:pPr>
              <w:jc w:val="center"/>
            </w:pPr>
            <w:r w:rsidRPr="00BE54A7">
              <w:t>-0.</w:t>
            </w:r>
            <w:r w:rsidR="007D4D85" w:rsidRPr="00BE54A7">
              <w:t>9</w:t>
            </w:r>
            <w:r w:rsidR="00CC4319" w:rsidRPr="00BE54A7">
              <w:t xml:space="preserve"> </w:t>
            </w:r>
            <w:r w:rsidRPr="00BE54A7">
              <w:t>(0.6)</w:t>
            </w:r>
          </w:p>
        </w:tc>
      </w:tr>
    </w:tbl>
    <w:p w:rsidR="00CC4319" w:rsidRPr="00BE54A7" w:rsidRDefault="00CC4319" w:rsidP="00CC4319">
      <w:pPr>
        <w:ind w:left="720" w:hanging="720"/>
      </w:pPr>
      <w:r w:rsidRPr="00BE54A7">
        <w:t xml:space="preserve">Note: </w:t>
      </w:r>
      <w:proofErr w:type="spellStart"/>
      <w:r w:rsidRPr="00BE54A7">
        <w:t>Inv</w:t>
      </w:r>
      <w:proofErr w:type="spellEnd"/>
      <w:r w:rsidRPr="00BE54A7">
        <w:t xml:space="preserve"> – Inversion</w:t>
      </w:r>
    </w:p>
    <w:p w:rsidR="00CC4319" w:rsidRPr="00BE54A7" w:rsidRDefault="00CC4319" w:rsidP="00CC4319">
      <w:pPr>
        <w:ind w:left="720" w:hanging="720"/>
      </w:pPr>
      <w:proofErr w:type="spellStart"/>
      <w:r w:rsidRPr="00BE54A7">
        <w:t>Ev</w:t>
      </w:r>
      <w:proofErr w:type="spellEnd"/>
      <w:r w:rsidRPr="00BE54A7">
        <w:t xml:space="preserve"> – Eversion</w:t>
      </w:r>
    </w:p>
    <w:p w:rsidR="00CC4319" w:rsidRPr="00BE54A7" w:rsidRDefault="00CC4319" w:rsidP="00CC4319">
      <w:pPr>
        <w:ind w:left="720" w:hanging="720"/>
      </w:pPr>
      <w:proofErr w:type="gramStart"/>
      <w:r w:rsidRPr="00BE54A7">
        <w:rPr>
          <w:vertAlign w:val="subscript"/>
        </w:rPr>
        <w:t>max</w:t>
      </w:r>
      <w:proofErr w:type="gramEnd"/>
      <w:r w:rsidRPr="00BE54A7">
        <w:t xml:space="preserve"> – Peak</w:t>
      </w:r>
    </w:p>
    <w:p w:rsidR="00CC4319" w:rsidRPr="00BE54A7" w:rsidRDefault="00CC4319" w:rsidP="00CC4319">
      <w:pPr>
        <w:ind w:left="720" w:hanging="720"/>
      </w:pPr>
      <w:proofErr w:type="spellStart"/>
      <w:proofErr w:type="gramStart"/>
      <w:r w:rsidRPr="00BE54A7">
        <w:rPr>
          <w:vertAlign w:val="subscript"/>
        </w:rPr>
        <w:t>exc</w:t>
      </w:r>
      <w:proofErr w:type="spellEnd"/>
      <w:proofErr w:type="gramEnd"/>
      <w:r w:rsidRPr="00BE54A7">
        <w:t xml:space="preserve"> – Excursion</w:t>
      </w:r>
    </w:p>
    <w:p w:rsidR="00CC4319" w:rsidRPr="00BE54A7" w:rsidRDefault="00CC4319" w:rsidP="00CC4319">
      <w:pPr>
        <w:ind w:left="720" w:hanging="720"/>
      </w:pPr>
      <w:proofErr w:type="gramStart"/>
      <w:r w:rsidRPr="00BE54A7">
        <w:rPr>
          <w:vertAlign w:val="superscript"/>
        </w:rPr>
        <w:t>a</w:t>
      </w:r>
      <w:proofErr w:type="gramEnd"/>
      <w:r w:rsidRPr="00BE54A7">
        <w:t xml:space="preserve"> Significant group effect between HA and LA groups</w:t>
      </w:r>
    </w:p>
    <w:p w:rsidR="00CC4319" w:rsidRPr="00BE54A7" w:rsidRDefault="00CC4319" w:rsidP="00CC4319">
      <w:pPr>
        <w:spacing w:line="480" w:lineRule="auto"/>
        <w:outlineLvl w:val="1"/>
      </w:pPr>
      <w:bookmarkStart w:id="386" w:name="_Toc223607290"/>
      <w:bookmarkStart w:id="387" w:name="_Toc223608090"/>
      <w:bookmarkStart w:id="388" w:name="_Toc223608283"/>
      <w:bookmarkStart w:id="389" w:name="_Toc223608375"/>
      <w:bookmarkStart w:id="390" w:name="_Toc223613904"/>
      <w:bookmarkStart w:id="391" w:name="_Toc223862555"/>
      <w:bookmarkStart w:id="392" w:name="_Toc224284699"/>
      <w:bookmarkStart w:id="393" w:name="_Toc226788362"/>
      <w:bookmarkStart w:id="394" w:name="_Toc342328085"/>
      <w:bookmarkStart w:id="395" w:name="_Toc342328189"/>
      <w:proofErr w:type="gramStart"/>
      <w:r w:rsidRPr="00BE54A7">
        <w:rPr>
          <w:vertAlign w:val="superscript"/>
        </w:rPr>
        <w:t>b</w:t>
      </w:r>
      <w:proofErr w:type="gramEnd"/>
      <w:r w:rsidRPr="00BE54A7">
        <w:t xml:space="preserve"> The HA athletes showed a trend of being different than the LA athletes (0.05&lt;p&lt;0.10)</w:t>
      </w:r>
      <w:bookmarkEnd w:id="386"/>
      <w:bookmarkEnd w:id="387"/>
      <w:bookmarkEnd w:id="388"/>
      <w:bookmarkEnd w:id="389"/>
      <w:bookmarkEnd w:id="390"/>
      <w:bookmarkEnd w:id="391"/>
      <w:bookmarkEnd w:id="392"/>
      <w:bookmarkEnd w:id="393"/>
      <w:bookmarkEnd w:id="394"/>
      <w:bookmarkEnd w:id="395"/>
    </w:p>
    <w:p w:rsidR="00392425" w:rsidRPr="00BE54A7" w:rsidRDefault="00392425" w:rsidP="00C161C3">
      <w:pPr>
        <w:ind w:left="720" w:hanging="720"/>
      </w:pPr>
    </w:p>
    <w:p w:rsidR="00392425" w:rsidRPr="00BE54A7" w:rsidRDefault="00392425" w:rsidP="00C161C3">
      <w:pPr>
        <w:ind w:left="720" w:hanging="720"/>
      </w:pPr>
    </w:p>
    <w:bookmarkStart w:id="396" w:name="_Toc226788363"/>
    <w:bookmarkStart w:id="397" w:name="_Toc342328086"/>
    <w:bookmarkStart w:id="398" w:name="_Toc342328190"/>
    <w:p w:rsidR="00392425" w:rsidRPr="00BE54A7" w:rsidRDefault="00E63F81" w:rsidP="00CC4319">
      <w:pPr>
        <w:keepNext/>
        <w:tabs>
          <w:tab w:val="left" w:pos="3763"/>
        </w:tabs>
        <w:spacing w:line="480" w:lineRule="auto"/>
        <w:outlineLvl w:val="1"/>
      </w:pPr>
      <w:r w:rsidRPr="00BE54A7">
        <w:rPr>
          <w:noProof/>
        </w:rPr>
        <w:lastRenderedPageBreak/>
        <mc:AlternateContent>
          <mc:Choice Requires="wpg">
            <w:drawing>
              <wp:anchor distT="0" distB="0" distL="114300" distR="114300" simplePos="0" relativeHeight="251665408" behindDoc="0" locked="0" layoutInCell="1" allowOverlap="1" wp14:anchorId="01BCCFA6" wp14:editId="4376D46B">
                <wp:simplePos x="0" y="0"/>
                <wp:positionH relativeFrom="column">
                  <wp:posOffset>457200</wp:posOffset>
                </wp:positionH>
                <wp:positionV relativeFrom="paragraph">
                  <wp:posOffset>-7620</wp:posOffset>
                </wp:positionV>
                <wp:extent cx="1667510" cy="4200525"/>
                <wp:effectExtent l="0" t="0" r="0" b="0"/>
                <wp:wrapNone/>
                <wp:docPr id="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7510" cy="4200525"/>
                          <a:chOff x="2654" y="135"/>
                          <a:chExt cx="2626" cy="6615"/>
                        </a:xfrm>
                      </wpg:grpSpPr>
                      <wps:wsp>
                        <wps:cNvPr id="8" name="Text Box 21"/>
                        <wps:cNvSpPr txBox="1">
                          <a:spLocks noChangeArrowheads="1"/>
                        </wps:cNvSpPr>
                        <wps:spPr bwMode="auto">
                          <a:xfrm>
                            <a:off x="3794" y="315"/>
                            <a:ext cx="148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Inversion +</w:t>
                              </w:r>
                            </w:p>
                          </w:txbxContent>
                        </wps:txbx>
                        <wps:bodyPr rot="0" vert="horz" wrap="square" lIns="91440" tIns="45720" rIns="91440" bIns="45720" anchor="t" anchorCtr="0" upright="1">
                          <a:noAutofit/>
                        </wps:bodyPr>
                      </wps:wsp>
                      <wps:wsp>
                        <wps:cNvPr id="12" name="Text Box 22"/>
                        <wps:cNvSpPr txBox="1">
                          <a:spLocks noChangeArrowheads="1"/>
                        </wps:cNvSpPr>
                        <wps:spPr bwMode="auto">
                          <a:xfrm>
                            <a:off x="3794" y="2745"/>
                            <a:ext cx="148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Inversion +</w:t>
                              </w:r>
                            </w:p>
                          </w:txbxContent>
                        </wps:txbx>
                        <wps:bodyPr rot="0" vert="horz" wrap="square" lIns="91440" tIns="45720" rIns="91440" bIns="45720" anchor="t" anchorCtr="0" upright="1">
                          <a:noAutofit/>
                        </wps:bodyPr>
                      </wps:wsp>
                      <wps:wsp>
                        <wps:cNvPr id="13" name="Text Box 23"/>
                        <wps:cNvSpPr txBox="1">
                          <a:spLocks noChangeArrowheads="1"/>
                        </wps:cNvSpPr>
                        <wps:spPr bwMode="auto">
                          <a:xfrm>
                            <a:off x="3794" y="1215"/>
                            <a:ext cx="148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Eversion -</w:t>
                              </w:r>
                            </w:p>
                          </w:txbxContent>
                        </wps:txbx>
                        <wps:bodyPr rot="0" vert="horz" wrap="square" lIns="91440" tIns="45720" rIns="91440" bIns="45720" anchor="t" anchorCtr="0" upright="1">
                          <a:noAutofit/>
                        </wps:bodyPr>
                      </wps:wsp>
                      <wps:wsp>
                        <wps:cNvPr id="14" name="Text Box 24"/>
                        <wps:cNvSpPr txBox="1">
                          <a:spLocks noChangeArrowheads="1"/>
                        </wps:cNvSpPr>
                        <wps:spPr bwMode="auto">
                          <a:xfrm>
                            <a:off x="3794" y="6375"/>
                            <a:ext cx="1486"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Eversion -</w:t>
                              </w:r>
                            </w:p>
                          </w:txbxContent>
                        </wps:txbx>
                        <wps:bodyPr rot="0" vert="horz" wrap="square" lIns="91440" tIns="45720" rIns="91440" bIns="45720" anchor="t" anchorCtr="0" upright="1">
                          <a:noAutofit/>
                        </wps:bodyPr>
                      </wps:wsp>
                      <wps:wsp>
                        <wps:cNvPr id="15" name="Text Box 25"/>
                        <wps:cNvSpPr txBox="1">
                          <a:spLocks noChangeArrowheads="1"/>
                        </wps:cNvSpPr>
                        <wps:spPr bwMode="auto">
                          <a:xfrm>
                            <a:off x="2654" y="135"/>
                            <a:ext cx="526"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A</w:t>
                              </w:r>
                            </w:p>
                          </w:txbxContent>
                        </wps:txbx>
                        <wps:bodyPr rot="0" vert="horz" wrap="square" lIns="91440" tIns="45720" rIns="91440" bIns="45720" anchor="t" anchorCtr="0" upright="1">
                          <a:noAutofit/>
                        </wps:bodyPr>
                      </wps:wsp>
                      <wps:wsp>
                        <wps:cNvPr id="16" name="Text Box 26"/>
                        <wps:cNvSpPr txBox="1">
                          <a:spLocks noChangeArrowheads="1"/>
                        </wps:cNvSpPr>
                        <wps:spPr bwMode="auto">
                          <a:xfrm>
                            <a:off x="2654" y="2655"/>
                            <a:ext cx="49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B</w:t>
                              </w:r>
                            </w:p>
                          </w:txbxContent>
                        </wps:txbx>
                        <wps:bodyPr rot="0" vert="horz" wrap="square" lIns="91440" tIns="45720" rIns="91440" bIns="45720" anchor="t" anchorCtr="0" upright="1">
                          <a:noAutofit/>
                        </wps:bodyPr>
                      </wps:wsp>
                      <wps:wsp>
                        <wps:cNvPr id="17" name="Text Box 27"/>
                        <wps:cNvSpPr txBox="1">
                          <a:spLocks noChangeArrowheads="1"/>
                        </wps:cNvSpPr>
                        <wps:spPr bwMode="auto">
                          <a:xfrm>
                            <a:off x="2714" y="5115"/>
                            <a:ext cx="466"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Default="007643C0" w:rsidP="00694094">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34" style="position:absolute;margin-left:36pt;margin-top:-.6pt;width:131.3pt;height:330.75pt;z-index:251665408" coordorigin="2654,135" coordsize="2626,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">
                <v:shape id="Text Box 21" o:spid="_x0000_s1035" type="#_x0000_t202" style="position:absolute;left:3794;top:315;width:148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7643C0" w:rsidRDefault="007643C0" w:rsidP="00694094">
                        <w:r>
                          <w:t>Inversion +</w:t>
                        </w:r>
                      </w:p>
                    </w:txbxContent>
                  </v:textbox>
                </v:shape>
                <v:shape id="Text Box 22" o:spid="_x0000_s1036" type="#_x0000_t202" style="position:absolute;left:3794;top:2745;width:148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7643C0" w:rsidRDefault="007643C0" w:rsidP="00694094">
                        <w:r>
                          <w:t>Inversion +</w:t>
                        </w:r>
                      </w:p>
                    </w:txbxContent>
                  </v:textbox>
                </v:shape>
                <v:shape id="Text Box 23" o:spid="_x0000_s1037" type="#_x0000_t202" style="position:absolute;left:3794;top:1215;width:148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7643C0" w:rsidRDefault="007643C0" w:rsidP="00694094">
                        <w:r>
                          <w:t>Eversion -</w:t>
                        </w:r>
                      </w:p>
                    </w:txbxContent>
                  </v:textbox>
                </v:shape>
                <v:shape id="Text Box 24" o:spid="_x0000_s1038" type="#_x0000_t202" style="position:absolute;left:3794;top:6375;width:148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7643C0" w:rsidRDefault="007643C0" w:rsidP="00694094">
                        <w:r>
                          <w:t>Eversion -</w:t>
                        </w:r>
                      </w:p>
                    </w:txbxContent>
                  </v:textbox>
                </v:shape>
                <v:shape id="Text Box 25" o:spid="_x0000_s1039" type="#_x0000_t202" style="position:absolute;left:2654;top:135;width:526;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7643C0" w:rsidRDefault="007643C0" w:rsidP="00694094">
                        <w:r>
                          <w:t>A</w:t>
                        </w:r>
                      </w:p>
                    </w:txbxContent>
                  </v:textbox>
                </v:shape>
                <v:shape id="Text Box 26" o:spid="_x0000_s1040" type="#_x0000_t202" style="position:absolute;left:2654;top:2655;width:49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7643C0" w:rsidRDefault="007643C0" w:rsidP="00694094">
                        <w:r>
                          <w:t>B</w:t>
                        </w:r>
                      </w:p>
                    </w:txbxContent>
                  </v:textbox>
                </v:shape>
                <v:shape id="Text Box 27" o:spid="_x0000_s1041" type="#_x0000_t202" style="position:absolute;left:2714;top:5115;width:466;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jCb8A&#10;AADbAAAADwAAAGRycy9kb3ducmV2LnhtbERPy6rCMBDdX/AfwghuLpoqXqvVKCoobn18wNiMbbGZ&#10;lCba+vdGEO5uDuc5i1VrSvGk2hWWFQwHEQji1OqCMwWX864/BeE8ssbSMil4kYPVsvOzwETbho/0&#10;PPlMhBB2CSrIva8SKV2ak0E3sBVx4G62NugDrDOpa2xCuCnlKIom0mDBoSHHirY5pffTwyi4HZrf&#10;v1lz3ftLfBxPNljE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iGMJvwAAANsAAAAPAAAAAAAAAAAAAAAAAJgCAABkcnMvZG93bnJl&#10;di54bWxQSwUGAAAAAAQABAD1AAAAhAMAAAAA&#10;" stroked="f">
                  <v:textbox>
                    <w:txbxContent>
                      <w:p w:rsidR="007643C0" w:rsidRDefault="007643C0" w:rsidP="00694094">
                        <w:r>
                          <w:t>C</w:t>
                        </w:r>
                      </w:p>
                    </w:txbxContent>
                  </v:textbox>
                </v:shape>
              </v:group>
            </w:pict>
          </mc:Fallback>
        </mc:AlternateContent>
      </w:r>
      <w:r w:rsidRPr="00BE54A7">
        <w:rPr>
          <w:noProof/>
        </w:rPr>
        <w:drawing>
          <wp:inline distT="0" distB="0" distL="0" distR="0" wp14:anchorId="40BFE0CB" wp14:editId="1C1FA703">
            <wp:extent cx="6099175" cy="45548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l="6619" t="9213" r="4727" b="5670"/>
                    <a:stretch>
                      <a:fillRect/>
                    </a:stretch>
                  </pic:blipFill>
                  <pic:spPr bwMode="auto">
                    <a:xfrm>
                      <a:off x="0" y="0"/>
                      <a:ext cx="6099175" cy="4554855"/>
                    </a:xfrm>
                    <a:prstGeom prst="rect">
                      <a:avLst/>
                    </a:prstGeom>
                    <a:noFill/>
                    <a:ln>
                      <a:noFill/>
                    </a:ln>
                  </pic:spPr>
                </pic:pic>
              </a:graphicData>
            </a:graphic>
          </wp:inline>
        </w:drawing>
      </w:r>
      <w:bookmarkEnd w:id="396"/>
      <w:bookmarkEnd w:id="397"/>
      <w:bookmarkEnd w:id="398"/>
    </w:p>
    <w:p w:rsidR="00392425" w:rsidRPr="00BE54A7" w:rsidRDefault="00392425" w:rsidP="00C161C3">
      <w:pPr>
        <w:ind w:left="720" w:hanging="720"/>
      </w:pPr>
    </w:p>
    <w:p w:rsidR="00392425" w:rsidRPr="004714FE" w:rsidRDefault="00873F92" w:rsidP="005E14CC">
      <w:pPr>
        <w:pStyle w:val="Caption"/>
        <w:rPr>
          <w:b w:val="0"/>
          <w:color w:val="auto"/>
          <w:sz w:val="24"/>
          <w:szCs w:val="24"/>
        </w:rPr>
      </w:pPr>
      <w:proofErr w:type="gramStart"/>
      <w:r w:rsidRPr="004714FE">
        <w:rPr>
          <w:b w:val="0"/>
          <w:color w:val="auto"/>
          <w:sz w:val="24"/>
          <w:szCs w:val="24"/>
        </w:rPr>
        <w:t xml:space="preserve">Figure </w:t>
      </w:r>
      <w:r w:rsidR="006521BF" w:rsidRPr="004714FE">
        <w:rPr>
          <w:b w:val="0"/>
          <w:bCs w:val="0"/>
          <w:color w:val="auto"/>
          <w:sz w:val="24"/>
          <w:szCs w:val="24"/>
        </w:rPr>
        <w:fldChar w:fldCharType="begin"/>
      </w:r>
      <w:r w:rsidRPr="004714FE">
        <w:rPr>
          <w:b w:val="0"/>
          <w:color w:val="auto"/>
          <w:sz w:val="24"/>
          <w:szCs w:val="24"/>
        </w:rPr>
        <w:instrText xml:space="preserve"> SEQ Figure \* ARABIC </w:instrText>
      </w:r>
      <w:r w:rsidR="006521BF" w:rsidRPr="004714FE">
        <w:rPr>
          <w:b w:val="0"/>
          <w:bCs w:val="0"/>
          <w:color w:val="auto"/>
          <w:sz w:val="24"/>
          <w:szCs w:val="24"/>
        </w:rPr>
        <w:fldChar w:fldCharType="separate"/>
      </w:r>
      <w:r w:rsidR="002C5E34">
        <w:rPr>
          <w:b w:val="0"/>
          <w:noProof/>
          <w:color w:val="auto"/>
          <w:sz w:val="24"/>
          <w:szCs w:val="24"/>
        </w:rPr>
        <w:t>2</w:t>
      </w:r>
      <w:r w:rsidR="006521BF" w:rsidRPr="004714FE">
        <w:rPr>
          <w:b w:val="0"/>
          <w:bCs w:val="0"/>
          <w:color w:val="auto"/>
          <w:sz w:val="24"/>
          <w:szCs w:val="24"/>
        </w:rPr>
        <w:fldChar w:fldCharType="end"/>
      </w:r>
      <w:r w:rsidRPr="004714FE">
        <w:rPr>
          <w:b w:val="0"/>
          <w:color w:val="auto"/>
          <w:sz w:val="24"/>
          <w:szCs w:val="24"/>
        </w:rPr>
        <w:t>.</w:t>
      </w:r>
      <w:proofErr w:type="gramEnd"/>
      <w:r w:rsidRPr="004714FE">
        <w:rPr>
          <w:b w:val="0"/>
          <w:color w:val="auto"/>
          <w:sz w:val="24"/>
          <w:szCs w:val="24"/>
        </w:rPr>
        <w:t xml:space="preserve"> Ensemble curves of </w:t>
      </w:r>
      <w:r w:rsidR="00392425" w:rsidRPr="004714FE">
        <w:rPr>
          <w:b w:val="0"/>
          <w:noProof/>
          <w:color w:val="auto"/>
          <w:sz w:val="24"/>
          <w:szCs w:val="24"/>
        </w:rPr>
        <w:t>frontal plane motion</w:t>
      </w:r>
      <w:r w:rsidRPr="004714FE">
        <w:rPr>
          <w:b w:val="0"/>
          <w:color w:val="auto"/>
          <w:sz w:val="24"/>
          <w:szCs w:val="24"/>
        </w:rPr>
        <w:t xml:space="preserve"> in the </w:t>
      </w:r>
      <w:r w:rsidR="00392425" w:rsidRPr="004714FE">
        <w:rPr>
          <w:b w:val="0"/>
          <w:noProof/>
          <w:color w:val="auto"/>
          <w:sz w:val="24"/>
          <w:szCs w:val="24"/>
        </w:rPr>
        <w:t>ankle (A), rear-midfoot (B)</w:t>
      </w:r>
      <w:r w:rsidRPr="004714FE">
        <w:rPr>
          <w:b w:val="0"/>
          <w:color w:val="auto"/>
          <w:sz w:val="24"/>
          <w:szCs w:val="24"/>
        </w:rPr>
        <w:t xml:space="preserve"> and </w:t>
      </w:r>
      <w:r w:rsidR="00392425" w:rsidRPr="004714FE">
        <w:rPr>
          <w:b w:val="0"/>
          <w:noProof/>
          <w:color w:val="auto"/>
          <w:sz w:val="24"/>
          <w:szCs w:val="24"/>
        </w:rPr>
        <w:t>mid-forefoot (C) joints</w:t>
      </w:r>
      <w:r w:rsidRPr="004714FE">
        <w:rPr>
          <w:b w:val="0"/>
          <w:color w:val="auto"/>
          <w:sz w:val="24"/>
          <w:szCs w:val="24"/>
        </w:rPr>
        <w:t xml:space="preserve"> during the </w:t>
      </w:r>
      <w:proofErr w:type="spellStart"/>
      <w:r w:rsidRPr="004714FE">
        <w:rPr>
          <w:b w:val="0"/>
          <w:color w:val="auto"/>
          <w:sz w:val="24"/>
          <w:szCs w:val="24"/>
        </w:rPr>
        <w:t>sit</w:t>
      </w:r>
      <w:proofErr w:type="spellEnd"/>
      <w:r w:rsidRPr="004714FE">
        <w:rPr>
          <w:b w:val="0"/>
          <w:color w:val="auto"/>
          <w:sz w:val="24"/>
          <w:szCs w:val="24"/>
        </w:rPr>
        <w:t xml:space="preserve">-to-stand exercise in the HA (solid) and LA (∙∙∙) </w:t>
      </w:r>
      <w:r w:rsidR="00392425" w:rsidRPr="004714FE">
        <w:rPr>
          <w:b w:val="0"/>
          <w:noProof/>
          <w:color w:val="auto"/>
          <w:sz w:val="24"/>
          <w:szCs w:val="24"/>
        </w:rPr>
        <w:t>athletes; angles are presented in degrees.</w:t>
      </w:r>
    </w:p>
    <w:p w:rsidR="00392425" w:rsidRPr="00BE54A7" w:rsidRDefault="00392425" w:rsidP="00B07F4A">
      <w:pPr>
        <w:spacing w:after="200" w:line="276" w:lineRule="auto"/>
      </w:pPr>
      <w:r w:rsidRPr="00BE54A7">
        <w:br w:type="page"/>
      </w:r>
      <w:r w:rsidR="00E63F81" w:rsidRPr="00BE54A7">
        <w:rPr>
          <w:noProof/>
        </w:rPr>
        <w:lastRenderedPageBreak/>
        <w:drawing>
          <wp:inline distT="0" distB="0" distL="0" distR="0" wp14:anchorId="0556DAB6" wp14:editId="70112991">
            <wp:extent cx="5607050" cy="439928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l="15840" r="5440" b="11060"/>
                    <a:stretch>
                      <a:fillRect/>
                    </a:stretch>
                  </pic:blipFill>
                  <pic:spPr bwMode="auto">
                    <a:xfrm>
                      <a:off x="0" y="0"/>
                      <a:ext cx="5607050" cy="4399280"/>
                    </a:xfrm>
                    <a:prstGeom prst="rect">
                      <a:avLst/>
                    </a:prstGeom>
                    <a:noFill/>
                    <a:ln>
                      <a:noFill/>
                    </a:ln>
                  </pic:spPr>
                </pic:pic>
              </a:graphicData>
            </a:graphic>
          </wp:inline>
        </w:drawing>
      </w:r>
    </w:p>
    <w:p w:rsidR="00873F92" w:rsidRPr="004714FE" w:rsidRDefault="00392425" w:rsidP="00873F92">
      <w:pPr>
        <w:pStyle w:val="Caption"/>
        <w:rPr>
          <w:b w:val="0"/>
          <w:color w:val="auto"/>
          <w:sz w:val="24"/>
          <w:szCs w:val="24"/>
        </w:rPr>
      </w:pPr>
      <w:proofErr w:type="gramStart"/>
      <w:r w:rsidRPr="004714FE">
        <w:rPr>
          <w:b w:val="0"/>
          <w:color w:val="auto"/>
          <w:sz w:val="24"/>
          <w:szCs w:val="24"/>
        </w:rPr>
        <w:t xml:space="preserve">Figure </w:t>
      </w:r>
      <w:r w:rsidR="00924078" w:rsidRPr="004714FE">
        <w:rPr>
          <w:b w:val="0"/>
          <w:color w:val="auto"/>
          <w:sz w:val="24"/>
          <w:szCs w:val="24"/>
        </w:rPr>
        <w:fldChar w:fldCharType="begin"/>
      </w:r>
      <w:r w:rsidRPr="004714FE">
        <w:rPr>
          <w:b w:val="0"/>
          <w:color w:val="auto"/>
          <w:sz w:val="24"/>
          <w:szCs w:val="24"/>
        </w:rPr>
        <w:instrText xml:space="preserve"> SEQ Figure \* ARABIC </w:instrText>
      </w:r>
      <w:r w:rsidR="00924078" w:rsidRPr="004714FE">
        <w:rPr>
          <w:b w:val="0"/>
          <w:color w:val="auto"/>
          <w:sz w:val="24"/>
          <w:szCs w:val="24"/>
        </w:rPr>
        <w:fldChar w:fldCharType="separate"/>
      </w:r>
      <w:r w:rsidR="002C5E34">
        <w:rPr>
          <w:b w:val="0"/>
          <w:noProof/>
          <w:color w:val="auto"/>
          <w:sz w:val="24"/>
          <w:szCs w:val="24"/>
        </w:rPr>
        <w:t>3</w:t>
      </w:r>
      <w:r w:rsidR="00924078" w:rsidRPr="004714FE">
        <w:rPr>
          <w:b w:val="0"/>
          <w:color w:val="auto"/>
          <w:sz w:val="24"/>
          <w:szCs w:val="24"/>
        </w:rPr>
        <w:fldChar w:fldCharType="end"/>
      </w:r>
      <w:r w:rsidRPr="004714FE">
        <w:rPr>
          <w:b w:val="0"/>
          <w:color w:val="auto"/>
          <w:sz w:val="24"/>
          <w:szCs w:val="24"/>
        </w:rPr>
        <w:t>.</w:t>
      </w:r>
      <w:proofErr w:type="gramEnd"/>
      <w:r w:rsidRPr="004714FE">
        <w:rPr>
          <w:b w:val="0"/>
          <w:color w:val="auto"/>
          <w:sz w:val="24"/>
          <w:szCs w:val="24"/>
        </w:rPr>
        <w:t xml:space="preserve"> </w:t>
      </w:r>
      <w:proofErr w:type="gramStart"/>
      <w:r w:rsidRPr="004714FE">
        <w:rPr>
          <w:b w:val="0"/>
          <w:color w:val="auto"/>
          <w:sz w:val="24"/>
          <w:szCs w:val="24"/>
        </w:rPr>
        <w:t xml:space="preserve">Ensemble curves of vertical dorsum height during the </w:t>
      </w:r>
      <w:proofErr w:type="spellStart"/>
      <w:r w:rsidRPr="004714FE">
        <w:rPr>
          <w:b w:val="0"/>
          <w:color w:val="auto"/>
          <w:sz w:val="24"/>
          <w:szCs w:val="24"/>
        </w:rPr>
        <w:t>sit</w:t>
      </w:r>
      <w:proofErr w:type="spellEnd"/>
      <w:r w:rsidRPr="004714FE">
        <w:rPr>
          <w:b w:val="0"/>
          <w:color w:val="auto"/>
          <w:sz w:val="24"/>
          <w:szCs w:val="24"/>
        </w:rPr>
        <w:t>-to-stand exercise in</w:t>
      </w:r>
      <w:r w:rsidR="00873F92" w:rsidRPr="004714FE">
        <w:rPr>
          <w:b w:val="0"/>
          <w:color w:val="auto"/>
          <w:sz w:val="24"/>
          <w:szCs w:val="24"/>
        </w:rPr>
        <w:t xml:space="preserve"> the HA </w:t>
      </w:r>
      <w:r w:rsidRPr="004714FE">
        <w:rPr>
          <w:b w:val="0"/>
          <w:color w:val="auto"/>
          <w:sz w:val="24"/>
          <w:szCs w:val="24"/>
        </w:rPr>
        <w:t xml:space="preserve">(solid) </w:t>
      </w:r>
      <w:r w:rsidR="00873F92" w:rsidRPr="004714FE">
        <w:rPr>
          <w:b w:val="0"/>
          <w:color w:val="auto"/>
          <w:sz w:val="24"/>
          <w:szCs w:val="24"/>
        </w:rPr>
        <w:t xml:space="preserve">and LA </w:t>
      </w:r>
      <w:r w:rsidRPr="004714FE">
        <w:rPr>
          <w:b w:val="0"/>
          <w:color w:val="auto"/>
          <w:sz w:val="24"/>
          <w:szCs w:val="24"/>
        </w:rPr>
        <w:t xml:space="preserve">(∙∙∙) </w:t>
      </w:r>
      <w:r w:rsidR="00873F92" w:rsidRPr="004714FE">
        <w:rPr>
          <w:b w:val="0"/>
          <w:color w:val="auto"/>
          <w:sz w:val="24"/>
          <w:szCs w:val="24"/>
        </w:rPr>
        <w:t>athletes</w:t>
      </w:r>
      <w:r w:rsidRPr="004714FE">
        <w:rPr>
          <w:b w:val="0"/>
          <w:color w:val="auto"/>
          <w:sz w:val="24"/>
          <w:szCs w:val="24"/>
        </w:rPr>
        <w:t>.</w:t>
      </w:r>
      <w:proofErr w:type="gramEnd"/>
    </w:p>
    <w:p w:rsidR="00873F92" w:rsidRPr="00BE54A7" w:rsidRDefault="00873F92" w:rsidP="00E63F81">
      <w:pPr>
        <w:spacing w:after="200" w:line="276" w:lineRule="auto"/>
      </w:pPr>
    </w:p>
    <w:p w:rsidR="004321C8" w:rsidRPr="004714FE" w:rsidRDefault="004714FE" w:rsidP="005C1296">
      <w:pPr>
        <w:pStyle w:val="Heading2"/>
        <w:numPr>
          <w:ilvl w:val="0"/>
          <w:numId w:val="6"/>
        </w:numPr>
        <w:rPr>
          <w:rFonts w:ascii="Times New Roman" w:hAnsi="Times New Roman"/>
          <w:color w:val="auto"/>
          <w:sz w:val="24"/>
          <w:szCs w:val="24"/>
        </w:rPr>
      </w:pPr>
      <w:bookmarkStart w:id="399" w:name="_Toc342328191"/>
      <w:bookmarkEnd w:id="260"/>
      <w:r w:rsidRPr="004714FE">
        <w:rPr>
          <w:rFonts w:ascii="Times New Roman" w:hAnsi="Times New Roman"/>
          <w:color w:val="auto"/>
          <w:sz w:val="24"/>
          <w:szCs w:val="24"/>
        </w:rPr>
        <w:t>Discussion</w:t>
      </w:r>
      <w:bookmarkEnd w:id="399"/>
    </w:p>
    <w:p w:rsidR="004321C8" w:rsidRPr="00BE54A7" w:rsidRDefault="004321C8" w:rsidP="004321C8"/>
    <w:p w:rsidR="004321C8" w:rsidRDefault="004321C8" w:rsidP="004321C8">
      <w:pPr>
        <w:spacing w:line="480" w:lineRule="auto"/>
        <w:ind w:firstLine="720"/>
      </w:pPr>
      <w:r w:rsidRPr="00BE54A7">
        <w:t xml:space="preserve">  The ankle kinematics showed a trend of greater peak inversion angles and significantly smaller peak eversion angles in the HA compared to LA athletes.  However, the HA and LA athletes exhibited similar kinematic patterns in the rear-</w:t>
      </w:r>
      <w:proofErr w:type="spellStart"/>
      <w:r w:rsidRPr="00BE54A7">
        <w:t>midfoot</w:t>
      </w:r>
      <w:proofErr w:type="spellEnd"/>
      <w:r w:rsidRPr="00BE54A7">
        <w:t xml:space="preserve"> joint.  These findings support previous data which suggest that </w:t>
      </w:r>
      <w:r w:rsidR="00392425" w:rsidRPr="00BE54A7">
        <w:t>small</w:t>
      </w:r>
      <w:r w:rsidRPr="00BE54A7">
        <w:t xml:space="preserve"> motion occurs in the rear-</w:t>
      </w:r>
      <w:proofErr w:type="spellStart"/>
      <w:r w:rsidRPr="00BE54A7">
        <w:t>midfoot</w:t>
      </w:r>
      <w:proofErr w:type="spellEnd"/>
      <w:r w:rsidRPr="00BE54A7">
        <w:t xml:space="preserve"> joint </w:t>
      </w:r>
      <w:r w:rsidR="006521BF" w:rsidRPr="00BE54A7">
        <w:fldChar w:fldCharType="begin"/>
      </w:r>
      <w:r w:rsidRPr="00BE54A7">
        <w:instrText xml:space="preserve"> ADDIN EN.CITE &lt;EndNote&gt;&lt;Cite&gt;&lt;Author&gt;Powell&lt;/Author&gt;&lt;Year&gt;2009&lt;/Year&gt;&lt;RecNum&gt;323&lt;/RecNum&gt;&lt;record&gt;&lt;rec-number&gt;323&lt;/rec-number&gt;&lt;foreign-keys&gt;&lt;key app="EN" db-id="ftz2pa50la9r0se2xpqv2ddjtsvafxeezvfx"&gt;323&lt;/key&gt;&lt;/foreign-keys&gt;&lt;ref-type name="Journal Article"&gt;17&lt;/ref-type&gt;&lt;contributors&gt;&lt;authors&gt;&lt;author&gt;Powell, D., Long, B., Milner, C., Zhang, S.&lt;/author&gt;&lt;/authors&gt;&lt;/contributors&gt;&lt;titles&gt;&lt;title&gt;Multi-segment foot kinematics in high- and low-arched females during dynamic loading tasks.&lt;/title&gt;&lt;secondary-title&gt;Clin Biomech&lt;/secondary-title&gt;&lt;/titles&gt;&lt;periodical&gt;&lt;full-title&gt;Clin Biomech&lt;/full-title&gt;&lt;/periodical&gt;&lt;number&gt;In Review&lt;/number&gt;&lt;dates&gt;&lt;year&gt;2009&lt;/year&gt;&lt;/dates&gt;&lt;urls&gt;&lt;/urls&gt;&lt;/record&gt;&lt;/Cite&gt;&lt;/EndNote&gt;</w:instrText>
      </w:r>
      <w:r w:rsidR="006521BF" w:rsidRPr="00BE54A7">
        <w:fldChar w:fldCharType="separate"/>
      </w:r>
      <w:r w:rsidRPr="00BE54A7">
        <w:rPr>
          <w:noProof/>
          <w:vertAlign w:val="superscript"/>
        </w:rPr>
        <w:t>[25]</w:t>
      </w:r>
      <w:r w:rsidR="006521BF" w:rsidRPr="00BE54A7">
        <w:fldChar w:fldCharType="end"/>
      </w:r>
      <w:r w:rsidRPr="00BE54A7">
        <w:t xml:space="preserve"> and this joint does not contribute to the functional differences between the HA and LA athletes.  Peak </w:t>
      </w:r>
      <w:r w:rsidRPr="00BE54A7">
        <w:lastRenderedPageBreak/>
        <w:t xml:space="preserve">inversion and eversion angles of the joint were not different between the HA and LA athletes.  However, the data revealed that the HA athletes exhibited greater peak inversion in the mid-forefoot joint and smaller peak eversion angles than the LA athletes.  The findings of the current study support the first hypothesis by suggesting that the HA athletes are less </w:t>
      </w:r>
      <w:proofErr w:type="spellStart"/>
      <w:r w:rsidRPr="00BE54A7">
        <w:t>everted</w:t>
      </w:r>
      <w:proofErr w:type="spellEnd"/>
      <w:r w:rsidRPr="00BE54A7">
        <w:t xml:space="preserve"> at the ankle and within the foot than the LA athletes.  These data further support prior research suggesting that the functional differences between the HA and LA athletes occur in the ankle and mid-forefoot joints </w:t>
      </w:r>
      <w:r w:rsidR="006521BF" w:rsidRPr="00BE54A7">
        <w:fldChar w:fldCharType="begin">
          <w:fldData xml:space="preserve">PEVuZE5vdGU+PENpdGU+PEF1dGhvcj5IdW50PC9BdXRob3I+PFllYXI+MjAwNDwvWWVhcj48UmVj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</w:fldData>
        </w:fldChar>
      </w:r>
      <w:r w:rsidRPr="00BE54A7">
        <w:instrText xml:space="preserve"> ADDIN EN.CITE </w:instrText>
      </w:r>
      <w:r w:rsidR="006521BF" w:rsidRPr="00BE54A7">
        <w:fldChar w:fldCharType="begin">
          <w:fldData xml:space="preserve">PEVuZE5vdGU+PENpdGU+PEF1dGhvcj5IdW50PC9BdXRob3I+PFllYXI+MjAwNDwvWWVhcj48UmVj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</w:fldData>
        </w:fldChar>
      </w:r>
      <w:r w:rsidRPr="00BE54A7">
        <w:instrText xml:space="preserve"> ADDIN EN.CITE.DATA </w:instrText>
      </w:r>
      <w:r w:rsidR="006521BF" w:rsidRPr="00BE54A7">
        <w:fldChar w:fldCharType="end"/>
      </w:r>
      <w:r w:rsidR="006521BF" w:rsidRPr="00BE54A7">
        <w:fldChar w:fldCharType="separate"/>
      </w:r>
      <w:r w:rsidRPr="00BE54A7">
        <w:rPr>
          <w:noProof/>
          <w:vertAlign w:val="superscript"/>
        </w:rPr>
        <w:t>[25, 26, 28]</w:t>
      </w:r>
      <w:r w:rsidR="006521BF" w:rsidRPr="00BE54A7">
        <w:fldChar w:fldCharType="end"/>
      </w:r>
      <w:r w:rsidRPr="00BE54A7">
        <w:t xml:space="preserve">.  </w:t>
      </w:r>
    </w:p>
    <w:p w:rsidR="004714FE" w:rsidRPr="00BE54A7" w:rsidRDefault="004714FE" w:rsidP="004321C8">
      <w:pPr>
        <w:spacing w:line="480" w:lineRule="auto"/>
        <w:ind w:firstLine="720"/>
      </w:pPr>
    </w:p>
    <w:p w:rsidR="004321C8" w:rsidRDefault="004321C8" w:rsidP="004321C8">
      <w:pPr>
        <w:spacing w:line="480" w:lineRule="auto"/>
        <w:ind w:firstLine="720"/>
      </w:pPr>
      <w:r w:rsidRPr="00BE54A7">
        <w:t xml:space="preserve">Though the HA athletes were less </w:t>
      </w:r>
      <w:proofErr w:type="spellStart"/>
      <w:r w:rsidRPr="00BE54A7">
        <w:t>everted</w:t>
      </w:r>
      <w:proofErr w:type="spellEnd"/>
      <w:r w:rsidRPr="00BE54A7">
        <w:t xml:space="preserve"> than the LA athletes in the ankle and the mid-forefoot joints, the HA and LA athletes exhibited similar inversion and eversion excursions in the ankle and multi-segment foot.  Excursion is a measure of the peak range of motion in a given direction from movement onset.  Previous research has suggested that the high-arched foot is associated with greater rigidity and less </w:t>
      </w:r>
      <w:r w:rsidR="00392425" w:rsidRPr="00BE54A7">
        <w:t>deformation</w:t>
      </w:r>
      <w:r w:rsidRPr="00BE54A7">
        <w:t xml:space="preserve"> under a given load suggesting smaller </w:t>
      </w:r>
      <w:r w:rsidR="00392425" w:rsidRPr="00BE54A7">
        <w:t>excursion values</w:t>
      </w:r>
      <w:r w:rsidRPr="00BE54A7">
        <w:t xml:space="preserve"> would be observed within the HA athletes.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r w:rsidRPr="00BE54A7">
        <w:t xml:space="preserve">  The current excursion data suggest that while the HA athletes were less </w:t>
      </w:r>
      <w:proofErr w:type="spellStart"/>
      <w:r w:rsidRPr="00BE54A7">
        <w:t>everted</w:t>
      </w:r>
      <w:proofErr w:type="spellEnd"/>
      <w:r w:rsidRPr="00BE54A7">
        <w:t xml:space="preserve"> than the LA athletes, both groups exhibit similar range of motion values during the </w:t>
      </w:r>
      <w:proofErr w:type="spellStart"/>
      <w:r w:rsidRPr="00BE54A7">
        <w:t>sit</w:t>
      </w:r>
      <w:proofErr w:type="spellEnd"/>
      <w:r w:rsidRPr="00BE54A7">
        <w:t xml:space="preserve">-to-stand exercise.  These findings suggest the functional differences between the HA and LA athletes are not created through differences in frontal plane range of motion.  These data also support previous findings which also showed no range of motion differences within the ankle and multi-segment foot of </w:t>
      </w:r>
      <w:r w:rsidR="00392425" w:rsidRPr="00BE54A7">
        <w:t xml:space="preserve">these </w:t>
      </w:r>
      <w:r w:rsidRPr="00BE54A7">
        <w:t>HA and LA athletes</w:t>
      </w:r>
      <w:r w:rsidR="00392425" w:rsidRPr="00BE54A7">
        <w:t xml:space="preserve"> in the </w:t>
      </w:r>
      <w:proofErr w:type="spellStart"/>
      <w:r w:rsidR="00392425" w:rsidRPr="00BE54A7">
        <w:t>sit</w:t>
      </w:r>
      <w:proofErr w:type="spellEnd"/>
      <w:r w:rsidR="00392425" w:rsidRPr="00BE54A7">
        <w:t>-to-stand task.</w:t>
      </w:r>
      <w:r w:rsidRPr="00BE54A7">
        <w:t xml:space="preserve"> </w:t>
      </w:r>
      <w:r w:rsidR="006521BF" w:rsidRPr="00BE54A7">
        <w:fldChar w:fldCharType="begin"/>
      </w:r>
      <w:r w:rsidRPr="00BE54A7">
        <w:instrText xml:space="preserve"> ADDIN EN.CITE &lt;EndNote&gt;&lt;Cite&gt;&lt;Author&gt;Powell&lt;/Author&gt;&lt;Year&gt;2009&lt;/Year&gt;&lt;RecNum&gt;323&lt;/RecNum&gt;&lt;record&gt;&lt;rec-number&gt;323&lt;/rec-number&gt;&lt;foreign-keys&gt;&lt;key app="EN" db-id="ftz2pa50la9r0se2xpqv2ddjtsvafxeezvfx"&gt;323&lt;/key&gt;&lt;/foreign-keys&gt;&lt;ref-type name="Journal Article"&gt;17&lt;/ref-type&gt;&lt;contributors&gt;&lt;authors&gt;&lt;author&gt;Powell, D., Long, B., Milner, C., Zhang, S.&lt;/author&gt;&lt;/authors&gt;&lt;/contributors&gt;&lt;titles&gt;&lt;title&gt;Multi-segment foot kinematics in high- and low-arched females during dynamic loading tasks.&lt;/title&gt;&lt;secondary-title&gt;Clin Biomech&lt;/secondary-title&gt;&lt;/titles&gt;&lt;periodical&gt;&lt;full-title&gt;Clin Biomech&lt;/full-title&gt;&lt;/periodical&gt;&lt;number&gt;In Review&lt;/number&gt;&lt;dates&gt;&lt;year&gt;2009&lt;/year&gt;&lt;/dates&gt;&lt;urls&gt;&lt;/urls&gt;&lt;/record&gt;&lt;/Cite&gt;&lt;/EndNote&gt;</w:instrText>
      </w:r>
      <w:r w:rsidR="006521BF" w:rsidRPr="00BE54A7">
        <w:fldChar w:fldCharType="separate"/>
      </w:r>
      <w:r w:rsidRPr="00BE54A7">
        <w:rPr>
          <w:noProof/>
          <w:vertAlign w:val="superscript"/>
        </w:rPr>
        <w:t>[25]</w:t>
      </w:r>
      <w:r w:rsidR="006521BF" w:rsidRPr="00BE54A7">
        <w:fldChar w:fldCharType="end"/>
      </w:r>
      <w:r w:rsidRPr="00BE54A7">
        <w:t xml:space="preserve"> It could be argued that the level of loading of the </w:t>
      </w:r>
      <w:proofErr w:type="spellStart"/>
      <w:r w:rsidRPr="00BE54A7">
        <w:t>sit</w:t>
      </w:r>
      <w:proofErr w:type="spellEnd"/>
      <w:r w:rsidRPr="00BE54A7">
        <w:t xml:space="preserve">-to-stand task is not sufficient to produce substantial differences in range of motion values in these two </w:t>
      </w:r>
      <w:r w:rsidRPr="00BE54A7">
        <w:lastRenderedPageBreak/>
        <w:t xml:space="preserve">structurally different foot types; however, previous research has focused on substantially more dynamic tasks with higher levels of loading and also found no differences in range of motion variables in the ankle and multi-segment foot. </w:t>
      </w:r>
      <w:r w:rsidR="006521BF" w:rsidRPr="00BE54A7">
        <w:fldChar w:fldCharType="begin"/>
      </w:r>
      <w:r w:rsidRPr="00BE54A7">
        <w:instrText xml:space="preserve"> ADDIN EN.CITE &lt;EndNote&gt;&lt;Cite&gt;&lt;Author&gt;Powell&lt;/Author&gt;&lt;Year&gt;2009&lt;/Year&gt;&lt;RecNum&gt;323&lt;/RecNum&gt;&lt;record&gt;&lt;rec-number&gt;323&lt;/rec-number&gt;&lt;foreign-keys&gt;&lt;key app="EN" db-id="ftz2pa50la9r0se2xpqv2ddjtsvafxeezvfx"&gt;323&lt;/key&gt;&lt;/foreign-keys&gt;&lt;ref-type name="Journal Article"&gt;17&lt;/ref-type&gt;&lt;contributors&gt;&lt;authors&gt;&lt;author&gt;Powell, D., Long, B., Milner, C., Zhang, S.&lt;/author&gt;&lt;/authors&gt;&lt;/contributors&gt;&lt;titles&gt;&lt;title&gt;Multi-segment foot kinematics in high- and low-arched females during dynamic loading tasks.&lt;/title&gt;&lt;secondary-title&gt;Clin Biomech&lt;/secondary-title&gt;&lt;/titles&gt;&lt;periodical&gt;&lt;full-title&gt;Clin Biomech&lt;/full-title&gt;&lt;/periodical&gt;&lt;number&gt;In Review&lt;/number&gt;&lt;dates&gt;&lt;year&gt;2009&lt;/year&gt;&lt;/dates&gt;&lt;urls&gt;&lt;/urls&gt;&lt;/record&gt;&lt;/Cite&gt;&lt;/EndNote&gt;</w:instrText>
      </w:r>
      <w:r w:rsidR="006521BF" w:rsidRPr="00BE54A7">
        <w:fldChar w:fldCharType="separate"/>
      </w:r>
      <w:r w:rsidRPr="00BE54A7">
        <w:rPr>
          <w:noProof/>
          <w:vertAlign w:val="superscript"/>
        </w:rPr>
        <w:t>[25]</w:t>
      </w:r>
      <w:r w:rsidR="006521BF" w:rsidRPr="00BE54A7">
        <w:fldChar w:fldCharType="end"/>
      </w:r>
      <w:r w:rsidRPr="00BE54A7">
        <w:t xml:space="preserve"> </w:t>
      </w:r>
    </w:p>
    <w:p w:rsidR="004714FE" w:rsidRPr="00BE54A7" w:rsidRDefault="004714FE" w:rsidP="004321C8">
      <w:pPr>
        <w:spacing w:line="480" w:lineRule="auto"/>
        <w:ind w:firstLine="720"/>
      </w:pPr>
    </w:p>
    <w:p w:rsidR="004321C8" w:rsidRDefault="004321C8" w:rsidP="004321C8">
      <w:pPr>
        <w:spacing w:line="480" w:lineRule="auto"/>
        <w:ind w:firstLine="720"/>
      </w:pPr>
      <w:r w:rsidRPr="00BE54A7">
        <w:t xml:space="preserve">As no differences were present in frontal plane range of motion, the functional differences between the HA and LA athletes may be vertical </w:t>
      </w:r>
      <w:r w:rsidR="00392425" w:rsidRPr="00BE54A7">
        <w:t>deformation</w:t>
      </w:r>
      <w:r w:rsidRPr="00BE54A7">
        <w:t xml:space="preserve"> of the arch in response to loading.  The dynamic arch index calculations show that as the subject stands, th</w:t>
      </w:r>
      <w:r w:rsidR="0006675D" w:rsidRPr="00BE54A7">
        <w:t xml:space="preserve">e arch index decreases (Figure </w:t>
      </w:r>
      <w:r w:rsidR="00392425" w:rsidRPr="00BE54A7">
        <w:t>1).</w:t>
      </w:r>
      <w:r w:rsidRPr="00BE54A7">
        <w:t xml:space="preserve">  The dynamic arch index is calculated as the height of the dorsum, tracked by a retro-reflective marker, divided by the length of the foot from the first metatarsal head to the calcaneus </w:t>
      </w:r>
      <w:r w:rsidR="006521BF" w:rsidRPr="00BE54A7">
        <w:fldChar w:fldCharType="begin"/>
      </w:r>
      <w:r w:rsidRPr="00BE54A7">
        <w:instrText xml:space="preserve"> ADDIN EN.CITE &lt;EndNote&gt;&lt;Cite&gt;&lt;Author&gt;Williams&lt;/Author&gt;&lt;Year&gt;2000&lt;/Year&gt;&lt;RecNum&gt;44&lt;/RecNum&gt;&lt;record&gt;&lt;rec-number&gt;44&lt;/rec-number&gt;&lt;foreign-keys&gt;&lt;key app="EN" db-id="ftz2pa50la9r0se2xpqv2ddjtsvafxeezvfx"&gt;44&lt;/key&gt;&lt;/foreign-keys&gt;&lt;ref-type name="Journal Article"&gt;17&lt;/ref-type&gt;&lt;contributors&gt;&lt;authors&gt;&lt;author&gt;Williams, D. S.&lt;/author&gt;&lt;author&gt;McClay, I. S.&lt;/author&gt;&lt;/authors&gt;&lt;/contributors&gt;&lt;auth-address&gt;Department of Physical Therapy, East Carolina University, Greenville, NC 27858-4353, USA. blaise@udel.edu&lt;/auth-address&gt;&lt;titles&gt;&lt;title&gt;Measurements used to characterize the foot and the medial longitudinal arch: reliability and validity&lt;/title&gt;&lt;secondary-title&gt;Phys Ther&lt;/secondary-title&gt;&lt;/titles&gt;&lt;periodical&gt;&lt;full-title&gt;Phys Ther&lt;/full-title&gt;&lt;/periodical&gt;&lt;pages&gt;864-71&lt;/pages&gt;&lt;volume&gt;80&lt;/volume&gt;&lt;number&gt;9&lt;/number&gt;&lt;keywords&gt;&lt;keyword&gt;Adult&lt;/keyword&gt;&lt;keyword&gt;Anthropometry/instrumentation/*methods&lt;/keyword&gt;&lt;keyword&gt;Female&lt;/keyword&gt;&lt;keyword&gt;Foot/*anatomy &amp;amp; histology/radiography&lt;/keyword&gt;&lt;keyword&gt;Foot Deformities, Congenital/complications/*pathology/radiography&lt;/keyword&gt;&lt;keyword&gt;Foot Injuries/etiology&lt;/keyword&gt;&lt;keyword&gt;Humans&lt;/keyword&gt;&lt;keyword&gt;Male&lt;/keyword&gt;&lt;keyword&gt;Observer Variation&lt;/keyword&gt;&lt;keyword&gt;Predictive Value of Tests&lt;/keyword&gt;&lt;keyword&gt;Reference Values&lt;/keyword&gt;&lt;keyword&gt;Reproducibility of Results&lt;/keyword&gt;&lt;keyword&gt;Single-Blind Method&lt;/keyword&gt;&lt;keyword&gt;Weight-Bearing&lt;/keyword&gt;&lt;/keywords&gt;&lt;dates&gt;&lt;year&gt;2000&lt;/year&gt;&lt;pub-dates&gt;&lt;date&gt;Sep&lt;/date&gt;&lt;/pub-dates&gt;&lt;/dates&gt;&lt;accession-num&gt;10960934&lt;/accession-num&gt;&lt;urls&gt;&lt;related-urls&gt;&lt;url&gt;http://www.ncbi.nlm.nih.gov/entrez/query.fcgi?cmd=Retrieve&amp;amp;db=PubMed&amp;amp;dopt=Citation&amp;amp;list_uids=10960934&lt;/url&gt;&lt;/related-urls&gt;&lt;/urls&gt;&lt;/record&gt;&lt;/Cite&gt;&lt;/EndNote&gt;</w:instrText>
      </w:r>
      <w:r w:rsidR="006521BF" w:rsidRPr="00BE54A7">
        <w:fldChar w:fldCharType="separate"/>
      </w:r>
      <w:r w:rsidRPr="00BE54A7">
        <w:rPr>
          <w:noProof/>
          <w:vertAlign w:val="superscript"/>
        </w:rPr>
        <w:t>[20]</w:t>
      </w:r>
      <w:r w:rsidR="006521BF" w:rsidRPr="00BE54A7">
        <w:fldChar w:fldCharType="end"/>
      </w:r>
      <w:r w:rsidRPr="00BE54A7">
        <w:t>.  The HA athletes had a greater dynamic arch index value than the LA athletes</w:t>
      </w:r>
      <w:r w:rsidR="00392425" w:rsidRPr="00BE54A7">
        <w:t xml:space="preserve"> as expected.  However</w:t>
      </w:r>
      <w:r w:rsidRPr="00BE54A7">
        <w:t xml:space="preserve"> the two groups demonstrated similar dynamic arch index patterns and changes throughout the movement.  In addition, arch </w:t>
      </w:r>
      <w:r w:rsidR="00392425" w:rsidRPr="00BE54A7">
        <w:t>deformation</w:t>
      </w:r>
      <w:r w:rsidRPr="00BE54A7">
        <w:t xml:space="preserve"> calculations show that as load increases the vertical height o</w:t>
      </w:r>
      <w:r w:rsidR="0006675D" w:rsidRPr="00BE54A7">
        <w:t xml:space="preserve">f the dorsum decreases (Figure </w:t>
      </w:r>
      <w:r w:rsidR="000F4E4A" w:rsidRPr="00BE54A7">
        <w:t>3</w:t>
      </w:r>
      <w:r w:rsidR="00392425" w:rsidRPr="00BE54A7">
        <w:t>).</w:t>
      </w:r>
      <w:r w:rsidRPr="00BE54A7">
        <w:t xml:space="preserve">  In the HA athletes a relatively linear arch </w:t>
      </w:r>
      <w:r w:rsidR="00392425" w:rsidRPr="00BE54A7">
        <w:t>deformation</w:t>
      </w:r>
      <w:r w:rsidRPr="00BE54A7">
        <w:t xml:space="preserve"> is associated with the progression of the </w:t>
      </w:r>
      <w:proofErr w:type="spellStart"/>
      <w:r w:rsidRPr="00BE54A7">
        <w:t>sit</w:t>
      </w:r>
      <w:proofErr w:type="spellEnd"/>
      <w:r w:rsidRPr="00BE54A7">
        <w:t xml:space="preserve">-to-stand task; however, in the LA athletes the linear portion of the graph ends at approximately 80% of the completion of the task.  At 80% of task completion, arch </w:t>
      </w:r>
      <w:r w:rsidR="00392425" w:rsidRPr="00BE54A7">
        <w:t>deformation</w:t>
      </w:r>
      <w:r w:rsidRPr="00BE54A7">
        <w:t xml:space="preserve"> ceases until the end of the movement in the LA athletes.  A possible explanation for these differences in vertical arch </w:t>
      </w:r>
      <w:r w:rsidR="00392425" w:rsidRPr="00BE54A7">
        <w:t>deformation</w:t>
      </w:r>
      <w:r w:rsidRPr="00BE54A7">
        <w:t xml:space="preserve"> is that at approximately 80% of task completion the arch in the LA athletes can no longer be deformed as it is being supported by the floor.  In the HA athlete, the arch continues to deform with greater vertical loading until maximum loading is reached at the full standing position.  Initial investigation into arch stiffness and arch </w:t>
      </w:r>
      <w:r w:rsidR="00392425" w:rsidRPr="00BE54A7">
        <w:t>deformation</w:t>
      </w:r>
      <w:r w:rsidRPr="00BE54A7">
        <w:t xml:space="preserve"> during vertical loading used a quasi-static </w:t>
      </w:r>
      <w:r w:rsidRPr="00BE54A7">
        <w:lastRenderedPageBreak/>
        <w:t xml:space="preserve">assessment measuring arch </w:t>
      </w:r>
      <w:r w:rsidR="00392425" w:rsidRPr="00BE54A7">
        <w:t>deformation</w:t>
      </w:r>
      <w:r w:rsidRPr="00BE54A7">
        <w:t xml:space="preserve"> at loads of 10% body weight and 50% body weight.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r w:rsidRPr="00BE54A7">
        <w:t xml:space="preserve">  The methodology used in the arch stiffness research removed the effect of the floor by having the arch unsupported.  However, in activities of daily living and athletic tasks the arch is rarely unsupported, which may limit the application of these findings.  </w:t>
      </w:r>
      <w:proofErr w:type="spellStart"/>
      <w:r w:rsidRPr="00BE54A7">
        <w:t>Zifchock’s</w:t>
      </w:r>
      <w:proofErr w:type="spellEnd"/>
      <w:r w:rsidRPr="00BE54A7">
        <w:t xml:space="preserve"> research did provide a new, functional measure of arch dynamics relating to foot type and the findings of the current study </w:t>
      </w:r>
      <w:r w:rsidR="00392425" w:rsidRPr="00BE54A7">
        <w:t>show that arch deformation</w:t>
      </w:r>
      <w:r w:rsidRPr="00BE54A7">
        <w:t xml:space="preserve"> is the functional difference between the HA and LA athletes in dynamic loading tasks. </w:t>
      </w:r>
      <w:r w:rsidR="006521BF" w:rsidRPr="00BE54A7">
        <w:fldChar w:fldCharType="begin"/>
      </w:r>
      <w:r w:rsidRPr="00BE54A7">
        <w:instrText xml:space="preserve"> ADDIN EN.CITE &lt;EndNote&gt;&lt;Cite&gt;&lt;Author&gt;Zifchock&lt;/Author&gt;&lt;Year&gt;2006&lt;/Year&gt;&lt;RecNum&gt;48&lt;/RecNum&gt;&lt;record&gt;&lt;rec-number&gt;48&lt;/rec-number&gt;&lt;foreign-keys&gt;&lt;key app="EN" db-id="ftz2pa50la9r0se2xpqv2ddjtsvafxeezvfx"&gt;48&lt;/key&gt;&lt;/foreign-keys&gt;&lt;ref-type name="Journal Article"&gt;17&lt;/ref-type&gt;&lt;contributors&gt;&lt;authors&gt;&lt;author&gt;Zifchock, R. A.&lt;/author&gt;&lt;author&gt;Davis, I.&lt;/author&gt;&lt;author&gt;Hillstrom, H.&lt;/author&gt;&lt;author&gt;Song, J.&lt;/author&gt;&lt;/authors&gt;&lt;/contributors&gt;&lt;auth-address&gt;Motion Analysis Laboratory, University of Delaware, 326 McKinly Lab, Newark, DE 19716, USA. beckyaz@udel.edu&lt;/auth-address&gt;&lt;titles&gt;&lt;title&gt;The effect of gender, age, and lateral dominance on arch height and arch stiffness&lt;/title&gt;&lt;secondary-title&gt;Foot Ankle Int&lt;/secondary-title&gt;&lt;/titles&gt;&lt;periodical&gt;&lt;full-title&gt;Foot Ankle Int&lt;/full-title&gt;&lt;/periodical&gt;&lt;pages&gt;367-72&lt;/pages&gt;&lt;volume&gt;27&lt;/volume&gt;&lt;number&gt;5&lt;/number&gt;&lt;dates&gt;&lt;year&gt;2006&lt;/year&gt;&lt;pub-dates&gt;&lt;date&gt;May&lt;/date&gt;&lt;/pub-dates&gt;&lt;/dates&gt;&lt;accession-num&gt;16701058&lt;/accession-num&gt;&lt;urls&gt;&lt;related-urls&gt;&lt;url&gt;http://www.ncbi.nlm.nih.gov/entrez/query.fcgi?cmd=Retrieve&amp;amp;db=PubMed&amp;amp;dopt=Citation&amp;amp;list_uids=16701058 &lt;/url&gt;&lt;/related-urls&gt;&lt;/urls&gt;&lt;/record&gt;&lt;/Cite&gt;&lt;/EndNote&gt;</w:instrText>
      </w:r>
      <w:r w:rsidR="006521BF" w:rsidRPr="00BE54A7">
        <w:fldChar w:fldCharType="separate"/>
      </w:r>
      <w:r w:rsidRPr="00BE54A7">
        <w:rPr>
          <w:noProof/>
          <w:vertAlign w:val="superscript"/>
        </w:rPr>
        <w:t>[21]</w:t>
      </w:r>
      <w:r w:rsidR="006521BF" w:rsidRPr="00BE54A7">
        <w:fldChar w:fldCharType="end"/>
      </w:r>
    </w:p>
    <w:p w:rsidR="004714FE" w:rsidRPr="00BE54A7" w:rsidRDefault="004714FE" w:rsidP="004321C8">
      <w:pPr>
        <w:spacing w:line="480" w:lineRule="auto"/>
        <w:ind w:firstLine="720"/>
      </w:pPr>
    </w:p>
    <w:p w:rsidR="00392425" w:rsidRDefault="00392425" w:rsidP="00B07F4A">
      <w:pPr>
        <w:spacing w:line="480" w:lineRule="auto"/>
        <w:ind w:firstLine="720"/>
      </w:pPr>
      <w:r w:rsidRPr="00BE54A7">
        <w:t xml:space="preserve">The findings of the current study show that the HA and LA athletes exhibit different kinematic and arch deformation patterns.  However, these findings may be difficult to apply to athletic tasks.  Subjects performed each movement barefoot without the support of a shoe.  Most athletic tasks leading to over-use and traumatic injury occur in a shod foot.  The role of the shoe in shock attenuation and arch support cannot be ignored and limits the application of the findings of this study.  Moreover, the forces applied to the lower extremity during the </w:t>
      </w:r>
      <w:proofErr w:type="spellStart"/>
      <w:r w:rsidRPr="00BE54A7">
        <w:t>sit</w:t>
      </w:r>
      <w:proofErr w:type="spellEnd"/>
      <w:r w:rsidRPr="00BE54A7">
        <w:t>-to-stand task is small compared to the forces associated with acute and over-use injuries further limiting the application of these findings.</w:t>
      </w:r>
    </w:p>
    <w:p w:rsidR="004714FE" w:rsidRPr="00BE54A7" w:rsidRDefault="004714FE" w:rsidP="00B07F4A">
      <w:pPr>
        <w:spacing w:line="480" w:lineRule="auto"/>
        <w:ind w:firstLine="720"/>
      </w:pPr>
    </w:p>
    <w:p w:rsidR="00392425" w:rsidRDefault="004321C8" w:rsidP="00B07F4A">
      <w:pPr>
        <w:spacing w:line="480" w:lineRule="auto"/>
        <w:ind w:firstLine="720"/>
      </w:pPr>
      <w:r w:rsidRPr="00BE54A7">
        <w:t xml:space="preserve">The findings of the current study support the notion that the HA athletes are </w:t>
      </w:r>
      <w:r w:rsidR="00392425" w:rsidRPr="00BE54A7">
        <w:t xml:space="preserve">less </w:t>
      </w:r>
      <w:proofErr w:type="spellStart"/>
      <w:r w:rsidR="00392425" w:rsidRPr="00BE54A7">
        <w:t>everted</w:t>
      </w:r>
      <w:proofErr w:type="spellEnd"/>
      <w:r w:rsidR="00392425" w:rsidRPr="00BE54A7">
        <w:t xml:space="preserve"> at the ankle and mid-forefoot joints.</w:t>
      </w:r>
      <w:r w:rsidRPr="00BE54A7">
        <w:t xml:space="preserve">  Furthermore, these data show that the increased flexibility </w:t>
      </w:r>
      <w:r w:rsidR="00392425" w:rsidRPr="00BE54A7">
        <w:t>of the foot within the LA athletes reflected by greater arch deformation</w:t>
      </w:r>
      <w:r w:rsidRPr="00BE54A7">
        <w:t xml:space="preserve"> is not due to greater </w:t>
      </w:r>
      <w:r w:rsidR="00392425" w:rsidRPr="00BE54A7">
        <w:t>eversion excursion.</w:t>
      </w:r>
      <w:r w:rsidRPr="00BE54A7">
        <w:t xml:space="preserve">  The current </w:t>
      </w:r>
      <w:r w:rsidR="00392425" w:rsidRPr="00BE54A7">
        <w:t xml:space="preserve">data show </w:t>
      </w:r>
      <w:r w:rsidRPr="00BE54A7">
        <w:t xml:space="preserve">that vertical arch </w:t>
      </w:r>
      <w:r w:rsidR="00392425" w:rsidRPr="00BE54A7">
        <w:t>deformation</w:t>
      </w:r>
      <w:r w:rsidRPr="00BE54A7">
        <w:t xml:space="preserve"> and less eversion are </w:t>
      </w:r>
      <w:r w:rsidRPr="00BE54A7">
        <w:lastRenderedPageBreak/>
        <w:t>the mechanisms by which the HA and LA athletes differ functionally.</w:t>
      </w:r>
      <w:r w:rsidR="00392425" w:rsidRPr="00BE54A7">
        <w:t xml:space="preserve">  The greater eversion associated with the LA athletes leads to a more </w:t>
      </w:r>
      <w:proofErr w:type="spellStart"/>
      <w:r w:rsidR="00392425" w:rsidRPr="00BE54A7">
        <w:t>medial</w:t>
      </w:r>
      <w:proofErr w:type="spellEnd"/>
      <w:r w:rsidR="00392425" w:rsidRPr="00BE54A7">
        <w:t xml:space="preserve"> center of pressure location loading the medial aspect of the lower extremity.  Moreover, greater eversion may have a torsional effect on the foot and lower extremity resulting in greater rates of injury to soft tissues including the plantar fascia.  The Achilles tendon attaches to the calcaneus and continues as the plantar fascia beneath the arch.  A more </w:t>
      </w:r>
      <w:proofErr w:type="spellStart"/>
      <w:r w:rsidR="00392425" w:rsidRPr="00BE54A7">
        <w:t>everted</w:t>
      </w:r>
      <w:proofErr w:type="spellEnd"/>
      <w:r w:rsidR="00392425" w:rsidRPr="00BE54A7">
        <w:t xml:space="preserve"> position of the foot and ankle could result in a greater stress on the plantar fascia.  Additionally, as the ankle is modeled as a mitered-hinge joint, the motion of the foot would create altered loading throughout the entirety of the lower extremity resulting in injuries to the medial aspect of the lower extremity.  Conversely, the less </w:t>
      </w:r>
      <w:proofErr w:type="spellStart"/>
      <w:r w:rsidR="00392425" w:rsidRPr="00BE54A7">
        <w:t>everted</w:t>
      </w:r>
      <w:proofErr w:type="spellEnd"/>
      <w:r w:rsidR="00392425" w:rsidRPr="00BE54A7">
        <w:t xml:space="preserve"> position of the HA athletes would lead to a more lateral location of the center of pressure in a vertical loading task.  As eversion has been shown to be a strategy of shock attenuation, the HA athletes may not attenuate shock as efficiently as the LA athletes leading to a greater magnitude of load experienced by the lower extremity of the HA athletes.  Furthermore, that loading pattern would be applied to the lateral aspect of the lower extremity resulting in more lateral injury locations than the LA athletes.</w:t>
      </w:r>
    </w:p>
    <w:p w:rsidR="004714FE" w:rsidRPr="00BE54A7" w:rsidRDefault="004714FE" w:rsidP="00B07F4A">
      <w:pPr>
        <w:spacing w:line="480" w:lineRule="auto"/>
        <w:ind w:firstLine="720"/>
      </w:pPr>
    </w:p>
    <w:p w:rsidR="00392425" w:rsidRPr="00BE54A7" w:rsidRDefault="00392425" w:rsidP="00694094">
      <w:pPr>
        <w:spacing w:line="480" w:lineRule="auto"/>
        <w:ind w:firstLine="720"/>
      </w:pPr>
      <w:r w:rsidRPr="00BE54A7">
        <w:t>The current data also</w:t>
      </w:r>
      <w:r w:rsidR="004321C8" w:rsidRPr="00BE54A7">
        <w:t xml:space="preserve"> support previous research that suggests a multi-segment foot model does not require an independent mid-foot segment to accurately describe differences in multi-segment foot motion between HA and LA athletes. </w:t>
      </w:r>
      <w:r w:rsidR="006521BF" w:rsidRPr="00BE54A7">
        <w:fldChar w:fldCharType="begin">
          <w:fldData xml:space="preserve">PEVuZE5vdGU+PENpdGU+PEF1dGhvcj5DYXJzb248L0F1dGhvcj48WWVhcj4yMDAxPC9ZZWFyPjxS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</w:fldData>
        </w:fldChar>
      </w:r>
      <w:r w:rsidR="004321C8" w:rsidRPr="00BE54A7">
        <w:instrText xml:space="preserve"> ADDIN EN.CITE </w:instrText>
      </w:r>
      <w:r w:rsidR="006521BF" w:rsidRPr="00BE54A7">
        <w:fldChar w:fldCharType="begin">
          <w:fldData xml:space="preserve">PEVuZE5vdGU+PENpdGU+PEF1dGhvcj5DYXJzb248L0F1dGhvcj48WWVhcj4yMDAxPC9ZZWFyPjxS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</w:fldData>
        </w:fldChar>
      </w:r>
      <w:r w:rsidR="004321C8" w:rsidRPr="00BE54A7">
        <w:instrText xml:space="preserve"> ADDIN EN.CITE.DATA </w:instrText>
      </w:r>
      <w:r w:rsidR="006521BF" w:rsidRPr="00BE54A7">
        <w:fldChar w:fldCharType="end"/>
      </w:r>
      <w:r w:rsidR="006521BF" w:rsidRPr="00BE54A7">
        <w:fldChar w:fldCharType="separate"/>
      </w:r>
      <w:r w:rsidR="004321C8" w:rsidRPr="00BE54A7">
        <w:rPr>
          <w:noProof/>
          <w:vertAlign w:val="superscript"/>
        </w:rPr>
        <w:t>[25, 34]</w:t>
      </w:r>
      <w:r w:rsidR="006521BF" w:rsidRPr="00BE54A7">
        <w:fldChar w:fldCharType="end"/>
      </w:r>
      <w:r w:rsidR="004321C8" w:rsidRPr="00BE54A7">
        <w:t xml:space="preserve">  Future research may pertain to the effects of orthotics on multi-segment foot motion during dynamic loading tasks.  </w:t>
      </w:r>
    </w:p>
    <w:p w:rsidR="004321C8" w:rsidRPr="00BE54A7" w:rsidRDefault="004321C8" w:rsidP="004321C8">
      <w:pPr>
        <w:spacing w:line="480" w:lineRule="auto"/>
        <w:ind w:firstLine="720"/>
      </w:pPr>
    </w:p>
    <w:p w:rsidR="004321C8" w:rsidRPr="004714FE" w:rsidRDefault="004321C8" w:rsidP="005C1296">
      <w:pPr>
        <w:pStyle w:val="Heading2"/>
        <w:numPr>
          <w:ilvl w:val="0"/>
          <w:numId w:val="6"/>
        </w:numPr>
        <w:rPr>
          <w:rFonts w:ascii="Times New Roman" w:hAnsi="Times New Roman"/>
          <w:color w:val="auto"/>
          <w:sz w:val="24"/>
          <w:szCs w:val="24"/>
        </w:rPr>
      </w:pPr>
      <w:r w:rsidRPr="00BE54A7">
        <w:rPr>
          <w:rFonts w:ascii="Times New Roman" w:hAnsi="Times New Roman"/>
          <w:b w:val="0"/>
          <w:color w:val="auto"/>
          <w:sz w:val="24"/>
          <w:szCs w:val="24"/>
        </w:rPr>
        <w:br w:type="page"/>
      </w:r>
      <w:bookmarkStart w:id="400" w:name="_Toc342328192"/>
      <w:r w:rsidR="004714FE" w:rsidRPr="004714FE">
        <w:rPr>
          <w:rFonts w:ascii="Times New Roman" w:hAnsi="Times New Roman"/>
          <w:color w:val="auto"/>
          <w:sz w:val="24"/>
          <w:szCs w:val="24"/>
        </w:rPr>
        <w:lastRenderedPageBreak/>
        <w:t>References</w:t>
      </w:r>
      <w:bookmarkEnd w:id="400"/>
    </w:p>
    <w:p w:rsidR="004321C8" w:rsidRPr="00BE54A7" w:rsidRDefault="004321C8" w:rsidP="004321C8"/>
    <w:p w:rsidR="004321C8" w:rsidRPr="00BE54A7" w:rsidRDefault="006521BF" w:rsidP="004714FE">
      <w:pPr>
        <w:spacing w:line="480" w:lineRule="auto"/>
        <w:ind w:left="720" w:hanging="720"/>
        <w:rPr>
          <w:noProof/>
        </w:rPr>
      </w:pPr>
      <w:r w:rsidRPr="00BE54A7">
        <w:fldChar w:fldCharType="begin"/>
      </w:r>
      <w:r w:rsidR="004321C8" w:rsidRPr="00BE54A7">
        <w:instrText xml:space="preserve"> ADDIN EN.REFLIST </w:instrText>
      </w:r>
      <w:r w:rsidRPr="00BE54A7">
        <w:fldChar w:fldCharType="separate"/>
      </w:r>
      <w:r w:rsidR="004321C8" w:rsidRPr="00BE54A7">
        <w:rPr>
          <w:noProof/>
        </w:rPr>
        <w:t>1.</w:t>
      </w:r>
      <w:r w:rsidR="004321C8" w:rsidRPr="00BE54A7">
        <w:rPr>
          <w:noProof/>
        </w:rPr>
        <w:tab/>
        <w:t xml:space="preserve">Hamill, J., </w:t>
      </w:r>
      <w:r w:rsidR="004321C8" w:rsidRPr="00BE54A7">
        <w:rPr>
          <w:i/>
          <w:noProof/>
        </w:rPr>
        <w:t>Biomechanical Basis of Human Movement</w:t>
      </w:r>
      <w:r w:rsidR="004321C8" w:rsidRPr="00BE54A7">
        <w:rPr>
          <w:noProof/>
        </w:rPr>
        <w:t>. First ed. 1995, Philadelphia, PA: Williams &amp; Wilkins.</w:t>
      </w:r>
    </w:p>
    <w:p w:rsidR="004321C8" w:rsidRPr="00BE54A7" w:rsidRDefault="004321C8" w:rsidP="004714FE">
      <w:pPr>
        <w:spacing w:line="480" w:lineRule="auto"/>
        <w:ind w:left="720" w:hanging="720"/>
        <w:rPr>
          <w:noProof/>
        </w:rPr>
      </w:pPr>
      <w:r w:rsidRPr="00BE54A7">
        <w:rPr>
          <w:noProof/>
        </w:rPr>
        <w:t>2.</w:t>
      </w:r>
      <w:r w:rsidRPr="00BE54A7">
        <w:rPr>
          <w:noProof/>
        </w:rPr>
        <w:tab/>
        <w:t xml:space="preserve">Kaufman, K.R., et al., </w:t>
      </w:r>
      <w:r w:rsidRPr="00BE54A7">
        <w:rPr>
          <w:i/>
          <w:noProof/>
        </w:rPr>
        <w:t>The effect of foot structure and range of motion on musculoskeletal overuse injuries.</w:t>
      </w:r>
      <w:r w:rsidRPr="00BE54A7">
        <w:rPr>
          <w:noProof/>
        </w:rPr>
        <w:t xml:space="preserve"> Am J Sports Med, 1999. </w:t>
      </w:r>
      <w:r w:rsidRPr="00BE54A7">
        <w:rPr>
          <w:b/>
          <w:noProof/>
        </w:rPr>
        <w:t>27</w:t>
      </w:r>
      <w:r w:rsidRPr="00BE54A7">
        <w:rPr>
          <w:noProof/>
        </w:rPr>
        <w:t>(5): p. 585-93.</w:t>
      </w:r>
    </w:p>
    <w:p w:rsidR="004321C8" w:rsidRPr="00BE54A7" w:rsidRDefault="004321C8" w:rsidP="004714FE">
      <w:pPr>
        <w:spacing w:line="480" w:lineRule="auto"/>
        <w:ind w:left="720" w:hanging="720"/>
        <w:rPr>
          <w:noProof/>
        </w:rPr>
      </w:pPr>
      <w:r w:rsidRPr="00BE54A7">
        <w:rPr>
          <w:noProof/>
        </w:rPr>
        <w:t>3.</w:t>
      </w:r>
      <w:r w:rsidRPr="00BE54A7">
        <w:rPr>
          <w:noProof/>
        </w:rPr>
        <w:tab/>
        <w:t xml:space="preserve">Williams, D.S., 3rd, et al., </w:t>
      </w:r>
      <w:r w:rsidRPr="00BE54A7">
        <w:rPr>
          <w:i/>
          <w:noProof/>
        </w:rPr>
        <w:t>High-arched runners exhibit increased leg stiffness compared to low-arched runners.</w:t>
      </w:r>
      <w:r w:rsidRPr="00BE54A7">
        <w:rPr>
          <w:noProof/>
        </w:rPr>
        <w:t xml:space="preserve"> Gait Posture, 2004. </w:t>
      </w:r>
      <w:r w:rsidRPr="00BE54A7">
        <w:rPr>
          <w:b/>
          <w:noProof/>
        </w:rPr>
        <w:t>19</w:t>
      </w:r>
      <w:r w:rsidRPr="00BE54A7">
        <w:rPr>
          <w:noProof/>
        </w:rPr>
        <w:t>(3): p. 263-9.</w:t>
      </w:r>
    </w:p>
    <w:p w:rsidR="004321C8" w:rsidRPr="00BE54A7" w:rsidRDefault="004321C8" w:rsidP="004714FE">
      <w:pPr>
        <w:spacing w:line="480" w:lineRule="auto"/>
        <w:ind w:left="720" w:hanging="720"/>
        <w:rPr>
          <w:noProof/>
        </w:rPr>
      </w:pPr>
      <w:r w:rsidRPr="00BE54A7">
        <w:rPr>
          <w:noProof/>
        </w:rPr>
        <w:t>4.</w:t>
      </w:r>
      <w:r w:rsidRPr="00BE54A7">
        <w:rPr>
          <w:noProof/>
        </w:rPr>
        <w:tab/>
        <w:t xml:space="preserve">Williams, D.S., 3rd, I.S. McClay, and J. Hamill, </w:t>
      </w:r>
      <w:r w:rsidRPr="00BE54A7">
        <w:rPr>
          <w:i/>
          <w:noProof/>
        </w:rPr>
        <w:t>Arch structure and injury patterns in runners.</w:t>
      </w:r>
      <w:r w:rsidRPr="00BE54A7">
        <w:rPr>
          <w:noProof/>
        </w:rPr>
        <w:t xml:space="preserve"> Clin Biomech, 2001. </w:t>
      </w:r>
      <w:r w:rsidRPr="00BE54A7">
        <w:rPr>
          <w:b/>
          <w:noProof/>
        </w:rPr>
        <w:t>16</w:t>
      </w:r>
      <w:r w:rsidRPr="00BE54A7">
        <w:rPr>
          <w:noProof/>
        </w:rPr>
        <w:t>(4): p. 341-7.</w:t>
      </w:r>
    </w:p>
    <w:p w:rsidR="004321C8" w:rsidRPr="00BE54A7" w:rsidRDefault="004321C8" w:rsidP="004714FE">
      <w:pPr>
        <w:spacing w:line="480" w:lineRule="auto"/>
        <w:ind w:left="720" w:hanging="720"/>
        <w:rPr>
          <w:noProof/>
        </w:rPr>
      </w:pPr>
      <w:r w:rsidRPr="00BE54A7">
        <w:rPr>
          <w:noProof/>
        </w:rPr>
        <w:t>5.</w:t>
      </w:r>
      <w:r w:rsidRPr="00BE54A7">
        <w:rPr>
          <w:noProof/>
        </w:rPr>
        <w:tab/>
        <w:t xml:space="preserve">Williams, D.S., et al., </w:t>
      </w:r>
      <w:r w:rsidRPr="00BE54A7">
        <w:rPr>
          <w:i/>
          <w:noProof/>
        </w:rPr>
        <w:t>Lower extremity kinematic and kinetic differences in runners with high and low arches.</w:t>
      </w:r>
      <w:r w:rsidRPr="00BE54A7">
        <w:rPr>
          <w:noProof/>
        </w:rPr>
        <w:t xml:space="preserve"> J Appl. Biomech., 2001. </w:t>
      </w:r>
      <w:r w:rsidRPr="00BE54A7">
        <w:rPr>
          <w:b/>
          <w:noProof/>
        </w:rPr>
        <w:t>17</w:t>
      </w:r>
      <w:r w:rsidRPr="00BE54A7">
        <w:rPr>
          <w:noProof/>
        </w:rPr>
        <w:t>: p. 153-163.</w:t>
      </w:r>
    </w:p>
    <w:p w:rsidR="004321C8" w:rsidRPr="00BE54A7" w:rsidRDefault="004321C8" w:rsidP="004714FE">
      <w:pPr>
        <w:spacing w:line="480" w:lineRule="auto"/>
        <w:ind w:left="720" w:hanging="720"/>
        <w:rPr>
          <w:noProof/>
        </w:rPr>
      </w:pPr>
      <w:r w:rsidRPr="00BE54A7">
        <w:rPr>
          <w:noProof/>
        </w:rPr>
        <w:t>6.</w:t>
      </w:r>
      <w:r w:rsidRPr="00BE54A7">
        <w:rPr>
          <w:noProof/>
        </w:rPr>
        <w:tab/>
        <w:t xml:space="preserve">Bates, B.T., et al., </w:t>
      </w:r>
      <w:r w:rsidRPr="00BE54A7">
        <w:rPr>
          <w:i/>
          <w:noProof/>
        </w:rPr>
        <w:t>Foot orthotic devices to modify selected aspects of lower extremity mechanics.</w:t>
      </w:r>
      <w:r w:rsidRPr="00BE54A7">
        <w:rPr>
          <w:noProof/>
        </w:rPr>
        <w:t xml:space="preserve"> Am J Sports Med, 1979. </w:t>
      </w:r>
      <w:r w:rsidRPr="00BE54A7">
        <w:rPr>
          <w:b/>
          <w:noProof/>
        </w:rPr>
        <w:t>7</w:t>
      </w:r>
      <w:r w:rsidRPr="00BE54A7">
        <w:rPr>
          <w:noProof/>
        </w:rPr>
        <w:t>(6): p. 338-42.</w:t>
      </w:r>
    </w:p>
    <w:p w:rsidR="004321C8" w:rsidRPr="00BE54A7" w:rsidRDefault="004321C8" w:rsidP="004714FE">
      <w:pPr>
        <w:spacing w:line="480" w:lineRule="auto"/>
        <w:ind w:left="720" w:hanging="720"/>
        <w:rPr>
          <w:noProof/>
        </w:rPr>
      </w:pPr>
      <w:r w:rsidRPr="00BE54A7">
        <w:rPr>
          <w:noProof/>
        </w:rPr>
        <w:t>7.</w:t>
      </w:r>
      <w:r w:rsidRPr="00BE54A7">
        <w:rPr>
          <w:noProof/>
        </w:rPr>
        <w:tab/>
        <w:t xml:space="preserve">Hamill, J., B.T. Bates, and K.G. Holt, </w:t>
      </w:r>
      <w:r w:rsidRPr="00BE54A7">
        <w:rPr>
          <w:i/>
          <w:noProof/>
        </w:rPr>
        <w:t>Timing of lower extremity joint actions during treadmill running.</w:t>
      </w:r>
      <w:r w:rsidRPr="00BE54A7">
        <w:rPr>
          <w:noProof/>
        </w:rPr>
        <w:t xml:space="preserve"> Med Sci Sports Exerc, 1992. </w:t>
      </w:r>
      <w:r w:rsidRPr="00BE54A7">
        <w:rPr>
          <w:b/>
          <w:noProof/>
        </w:rPr>
        <w:t>24</w:t>
      </w:r>
      <w:r w:rsidRPr="00BE54A7">
        <w:rPr>
          <w:noProof/>
        </w:rPr>
        <w:t>(7): p. 807-13.</w:t>
      </w:r>
    </w:p>
    <w:p w:rsidR="004321C8" w:rsidRPr="00BE54A7" w:rsidRDefault="004321C8" w:rsidP="004714FE">
      <w:pPr>
        <w:spacing w:line="480" w:lineRule="auto"/>
        <w:ind w:left="720" w:hanging="720"/>
        <w:rPr>
          <w:noProof/>
        </w:rPr>
      </w:pPr>
      <w:r w:rsidRPr="00BE54A7">
        <w:rPr>
          <w:noProof/>
        </w:rPr>
        <w:t>8.</w:t>
      </w:r>
      <w:r w:rsidRPr="00BE54A7">
        <w:rPr>
          <w:noProof/>
        </w:rPr>
        <w:tab/>
        <w:t xml:space="preserve">James, S.L., B.T. Bates, and L.R. Osternig, </w:t>
      </w:r>
      <w:r w:rsidRPr="00BE54A7">
        <w:rPr>
          <w:i/>
          <w:noProof/>
        </w:rPr>
        <w:t>Injuries to runners.</w:t>
      </w:r>
      <w:r w:rsidRPr="00BE54A7">
        <w:rPr>
          <w:noProof/>
        </w:rPr>
        <w:t xml:space="preserve"> Am J Sports Med, 1978. </w:t>
      </w:r>
      <w:r w:rsidRPr="00BE54A7">
        <w:rPr>
          <w:b/>
          <w:noProof/>
        </w:rPr>
        <w:t>6</w:t>
      </w:r>
      <w:r w:rsidRPr="00BE54A7">
        <w:rPr>
          <w:noProof/>
        </w:rPr>
        <w:t>(2): p. 40-50.</w:t>
      </w:r>
    </w:p>
    <w:p w:rsidR="004321C8" w:rsidRPr="00BE54A7" w:rsidRDefault="004321C8" w:rsidP="004714FE">
      <w:pPr>
        <w:spacing w:line="480" w:lineRule="auto"/>
        <w:ind w:left="720" w:hanging="720"/>
        <w:rPr>
          <w:noProof/>
        </w:rPr>
      </w:pPr>
      <w:r w:rsidRPr="00BE54A7">
        <w:rPr>
          <w:noProof/>
        </w:rPr>
        <w:t>9.</w:t>
      </w:r>
      <w:r w:rsidRPr="00BE54A7">
        <w:rPr>
          <w:noProof/>
        </w:rPr>
        <w:tab/>
        <w:t xml:space="preserve">Nigg, B.M., </w:t>
      </w:r>
      <w:r w:rsidRPr="00BE54A7">
        <w:rPr>
          <w:i/>
          <w:noProof/>
        </w:rPr>
        <w:t>Biomechanics, load analysis and sports injuries in the lower extremities.</w:t>
      </w:r>
      <w:r w:rsidRPr="00BE54A7">
        <w:rPr>
          <w:noProof/>
        </w:rPr>
        <w:t xml:space="preserve"> Sports Med, 1985. </w:t>
      </w:r>
      <w:r w:rsidRPr="00BE54A7">
        <w:rPr>
          <w:b/>
          <w:noProof/>
        </w:rPr>
        <w:t>2</w:t>
      </w:r>
      <w:r w:rsidRPr="00BE54A7">
        <w:rPr>
          <w:noProof/>
        </w:rPr>
        <w:t>(5): p. 367-79.</w:t>
      </w:r>
    </w:p>
    <w:p w:rsidR="004321C8" w:rsidRPr="00BE54A7" w:rsidRDefault="004321C8" w:rsidP="004714FE">
      <w:pPr>
        <w:spacing w:line="480" w:lineRule="auto"/>
        <w:ind w:left="720" w:hanging="720"/>
        <w:rPr>
          <w:noProof/>
        </w:rPr>
      </w:pPr>
      <w:r w:rsidRPr="00BE54A7">
        <w:rPr>
          <w:noProof/>
        </w:rPr>
        <w:t>10.</w:t>
      </w:r>
      <w:r w:rsidRPr="00BE54A7">
        <w:rPr>
          <w:noProof/>
        </w:rPr>
        <w:tab/>
        <w:t xml:space="preserve">Radin, E.L., et al., </w:t>
      </w:r>
      <w:r w:rsidRPr="00BE54A7">
        <w:rPr>
          <w:i/>
          <w:noProof/>
        </w:rPr>
        <w:t>Effects of mechanical loading on the tissues of the rabbit knee.</w:t>
      </w:r>
      <w:r w:rsidRPr="00BE54A7">
        <w:rPr>
          <w:noProof/>
        </w:rPr>
        <w:t xml:space="preserve"> J Orthop Res, 1984. </w:t>
      </w:r>
      <w:r w:rsidRPr="00BE54A7">
        <w:rPr>
          <w:b/>
          <w:noProof/>
        </w:rPr>
        <w:t>2</w:t>
      </w:r>
      <w:r w:rsidRPr="00BE54A7">
        <w:rPr>
          <w:noProof/>
        </w:rPr>
        <w:t>(3): p. 221-34.</w:t>
      </w:r>
    </w:p>
    <w:p w:rsidR="004321C8" w:rsidRPr="00BE54A7" w:rsidRDefault="004321C8" w:rsidP="004714FE">
      <w:pPr>
        <w:spacing w:line="480" w:lineRule="auto"/>
        <w:ind w:left="720" w:hanging="720"/>
        <w:rPr>
          <w:noProof/>
        </w:rPr>
      </w:pPr>
      <w:r w:rsidRPr="00BE54A7">
        <w:rPr>
          <w:noProof/>
        </w:rPr>
        <w:lastRenderedPageBreak/>
        <w:t>11.</w:t>
      </w:r>
      <w:r w:rsidRPr="00BE54A7">
        <w:rPr>
          <w:noProof/>
        </w:rPr>
        <w:tab/>
        <w:t xml:space="preserve">Radin, E.L. and I.L. Paul, </w:t>
      </w:r>
      <w:r w:rsidRPr="00BE54A7">
        <w:rPr>
          <w:i/>
          <w:noProof/>
        </w:rPr>
        <w:t>Response of joints to impact loading. I. In vitro wear.</w:t>
      </w:r>
      <w:r w:rsidRPr="00BE54A7">
        <w:rPr>
          <w:noProof/>
        </w:rPr>
        <w:t xml:space="preserve"> Arthritis Rheum, 1971. </w:t>
      </w:r>
      <w:r w:rsidRPr="00BE54A7">
        <w:rPr>
          <w:b/>
          <w:noProof/>
        </w:rPr>
        <w:t>14</w:t>
      </w:r>
      <w:r w:rsidRPr="00BE54A7">
        <w:rPr>
          <w:noProof/>
        </w:rPr>
        <w:t>(3): p. 356-62.</w:t>
      </w:r>
    </w:p>
    <w:p w:rsidR="004321C8" w:rsidRPr="00BE54A7" w:rsidRDefault="004321C8" w:rsidP="004714FE">
      <w:pPr>
        <w:spacing w:line="480" w:lineRule="auto"/>
        <w:ind w:left="720" w:hanging="720"/>
        <w:rPr>
          <w:noProof/>
        </w:rPr>
      </w:pPr>
      <w:r w:rsidRPr="00BE54A7">
        <w:rPr>
          <w:noProof/>
        </w:rPr>
        <w:t>12.</w:t>
      </w:r>
      <w:r w:rsidRPr="00BE54A7">
        <w:rPr>
          <w:noProof/>
        </w:rPr>
        <w:tab/>
        <w:t xml:space="preserve">Radin, E.L., et al., </w:t>
      </w:r>
      <w:r w:rsidRPr="00BE54A7">
        <w:rPr>
          <w:i/>
          <w:noProof/>
        </w:rPr>
        <w:t>Relationship between lower limb dynamics and knee joint pain.</w:t>
      </w:r>
      <w:r w:rsidRPr="00BE54A7">
        <w:rPr>
          <w:noProof/>
        </w:rPr>
        <w:t xml:space="preserve"> J Orthop Res, 1991. </w:t>
      </w:r>
      <w:r w:rsidRPr="00BE54A7">
        <w:rPr>
          <w:b/>
          <w:noProof/>
        </w:rPr>
        <w:t>9</w:t>
      </w:r>
      <w:r w:rsidRPr="00BE54A7">
        <w:rPr>
          <w:noProof/>
        </w:rPr>
        <w:t>(3): p. 398-405.</w:t>
      </w:r>
    </w:p>
    <w:p w:rsidR="004321C8" w:rsidRPr="00BE54A7" w:rsidRDefault="004321C8" w:rsidP="004714FE">
      <w:pPr>
        <w:spacing w:line="480" w:lineRule="auto"/>
        <w:ind w:left="720" w:hanging="720"/>
        <w:rPr>
          <w:noProof/>
        </w:rPr>
      </w:pPr>
      <w:r w:rsidRPr="00BE54A7">
        <w:rPr>
          <w:noProof/>
        </w:rPr>
        <w:t>13.</w:t>
      </w:r>
      <w:r w:rsidRPr="00BE54A7">
        <w:rPr>
          <w:noProof/>
        </w:rPr>
        <w:tab/>
        <w:t xml:space="preserve">Beckett, M.E., et al., </w:t>
      </w:r>
      <w:r w:rsidRPr="00BE54A7">
        <w:rPr>
          <w:i/>
          <w:noProof/>
        </w:rPr>
        <w:t>Incidence of Hyperpronation in the ACL Injured Knee: A Clinical Perspective.</w:t>
      </w:r>
      <w:r w:rsidRPr="00BE54A7">
        <w:rPr>
          <w:noProof/>
        </w:rPr>
        <w:t xml:space="preserve"> J Athl Train, 1992. </w:t>
      </w:r>
      <w:r w:rsidRPr="00BE54A7">
        <w:rPr>
          <w:b/>
          <w:noProof/>
        </w:rPr>
        <w:t>27</w:t>
      </w:r>
      <w:r w:rsidRPr="00BE54A7">
        <w:rPr>
          <w:noProof/>
        </w:rPr>
        <w:t>(1): p. 58-62.</w:t>
      </w:r>
    </w:p>
    <w:p w:rsidR="004321C8" w:rsidRPr="00BE54A7" w:rsidRDefault="004321C8" w:rsidP="004714FE">
      <w:pPr>
        <w:spacing w:line="480" w:lineRule="auto"/>
        <w:ind w:left="720" w:hanging="720"/>
        <w:rPr>
          <w:noProof/>
        </w:rPr>
      </w:pPr>
      <w:r w:rsidRPr="00BE54A7">
        <w:rPr>
          <w:noProof/>
        </w:rPr>
        <w:t>14.</w:t>
      </w:r>
      <w:r w:rsidRPr="00BE54A7">
        <w:rPr>
          <w:noProof/>
        </w:rPr>
        <w:tab/>
        <w:t xml:space="preserve">Jenkins, W.L., et al., </w:t>
      </w:r>
      <w:r w:rsidRPr="00BE54A7">
        <w:rPr>
          <w:i/>
          <w:noProof/>
        </w:rPr>
        <w:t>Anterior cruciate ligament injury in female and male athletes: the relationship between foot structure and injury.</w:t>
      </w:r>
      <w:r w:rsidRPr="00BE54A7">
        <w:rPr>
          <w:noProof/>
        </w:rPr>
        <w:t xml:space="preserve"> J Am Podiatr Med Assoc, 2007. </w:t>
      </w:r>
      <w:r w:rsidRPr="00BE54A7">
        <w:rPr>
          <w:b/>
          <w:noProof/>
        </w:rPr>
        <w:t>97</w:t>
      </w:r>
      <w:r w:rsidRPr="00BE54A7">
        <w:rPr>
          <w:noProof/>
        </w:rPr>
        <w:t>(5): p. 371-6.</w:t>
      </w:r>
    </w:p>
    <w:p w:rsidR="004321C8" w:rsidRPr="00BE54A7" w:rsidRDefault="004321C8" w:rsidP="004714FE">
      <w:pPr>
        <w:spacing w:line="480" w:lineRule="auto"/>
        <w:ind w:left="720" w:hanging="720"/>
        <w:rPr>
          <w:noProof/>
        </w:rPr>
      </w:pPr>
      <w:r w:rsidRPr="00BE54A7">
        <w:rPr>
          <w:noProof/>
        </w:rPr>
        <w:t>15.</w:t>
      </w:r>
      <w:r w:rsidRPr="00BE54A7">
        <w:rPr>
          <w:noProof/>
        </w:rPr>
        <w:tab/>
        <w:t xml:space="preserve">Loudon, J.K., W. Jenkins, and K.L. Loudon, </w:t>
      </w:r>
      <w:r w:rsidRPr="00BE54A7">
        <w:rPr>
          <w:i/>
          <w:noProof/>
        </w:rPr>
        <w:t>The relationship between static posture and ACL injury in female athletes.</w:t>
      </w:r>
      <w:r w:rsidRPr="00BE54A7">
        <w:rPr>
          <w:noProof/>
        </w:rPr>
        <w:t xml:space="preserve"> J Orthop Sports Phys Ther, 1996. </w:t>
      </w:r>
      <w:r w:rsidRPr="00BE54A7">
        <w:rPr>
          <w:b/>
          <w:noProof/>
        </w:rPr>
        <w:t>24</w:t>
      </w:r>
      <w:r w:rsidRPr="00BE54A7">
        <w:rPr>
          <w:noProof/>
        </w:rPr>
        <w:t>(2): p. 91-7.</w:t>
      </w:r>
    </w:p>
    <w:p w:rsidR="004321C8" w:rsidRPr="00BE54A7" w:rsidRDefault="004321C8" w:rsidP="004714FE">
      <w:pPr>
        <w:spacing w:line="480" w:lineRule="auto"/>
        <w:ind w:left="720" w:hanging="720"/>
        <w:rPr>
          <w:noProof/>
        </w:rPr>
      </w:pPr>
      <w:r w:rsidRPr="00BE54A7">
        <w:rPr>
          <w:noProof/>
        </w:rPr>
        <w:t>16.</w:t>
      </w:r>
      <w:r w:rsidRPr="00BE54A7">
        <w:rPr>
          <w:noProof/>
        </w:rPr>
        <w:tab/>
        <w:t xml:space="preserve">Woodford-Rogers, B., L. Cyphert, and C.R. Denegar, </w:t>
      </w:r>
      <w:r w:rsidRPr="00BE54A7">
        <w:rPr>
          <w:i/>
          <w:noProof/>
        </w:rPr>
        <w:t>Risk Factors for Anterior Cruciate Ligament Injury in High School and College Athletes.</w:t>
      </w:r>
      <w:r w:rsidRPr="00BE54A7">
        <w:rPr>
          <w:noProof/>
        </w:rPr>
        <w:t xml:space="preserve"> J Athl Train, 1994. </w:t>
      </w:r>
      <w:r w:rsidRPr="00BE54A7">
        <w:rPr>
          <w:b/>
          <w:noProof/>
        </w:rPr>
        <w:t>29</w:t>
      </w:r>
      <w:r w:rsidRPr="00BE54A7">
        <w:rPr>
          <w:noProof/>
        </w:rPr>
        <w:t>(4): p. 343-346.</w:t>
      </w:r>
    </w:p>
    <w:p w:rsidR="004321C8" w:rsidRPr="00BE54A7" w:rsidRDefault="004321C8" w:rsidP="004714FE">
      <w:pPr>
        <w:spacing w:line="480" w:lineRule="auto"/>
        <w:ind w:left="720" w:hanging="720"/>
        <w:rPr>
          <w:noProof/>
        </w:rPr>
      </w:pPr>
      <w:r w:rsidRPr="00BE54A7">
        <w:rPr>
          <w:noProof/>
        </w:rPr>
        <w:t>17.</w:t>
      </w:r>
      <w:r w:rsidRPr="00BE54A7">
        <w:rPr>
          <w:noProof/>
        </w:rPr>
        <w:tab/>
        <w:t xml:space="preserve">Cavanagh, P.R. and M.M. Rodgers, </w:t>
      </w:r>
      <w:r w:rsidRPr="00BE54A7">
        <w:rPr>
          <w:i/>
          <w:noProof/>
        </w:rPr>
        <w:t>The arch index: a useful measure from footprints.</w:t>
      </w:r>
      <w:r w:rsidRPr="00BE54A7">
        <w:rPr>
          <w:noProof/>
        </w:rPr>
        <w:t xml:space="preserve"> J Biomech, 1987. </w:t>
      </w:r>
      <w:r w:rsidRPr="00BE54A7">
        <w:rPr>
          <w:b/>
          <w:noProof/>
        </w:rPr>
        <w:t>20</w:t>
      </w:r>
      <w:r w:rsidRPr="00BE54A7">
        <w:rPr>
          <w:noProof/>
        </w:rPr>
        <w:t>(5): p. 547-51.</w:t>
      </w:r>
    </w:p>
    <w:p w:rsidR="004321C8" w:rsidRPr="00BE54A7" w:rsidRDefault="004321C8" w:rsidP="004714FE">
      <w:pPr>
        <w:spacing w:line="480" w:lineRule="auto"/>
        <w:ind w:left="720" w:hanging="720"/>
        <w:rPr>
          <w:noProof/>
        </w:rPr>
      </w:pPr>
      <w:r w:rsidRPr="00BE54A7">
        <w:rPr>
          <w:noProof/>
        </w:rPr>
        <w:t>18.</w:t>
      </w:r>
      <w:r w:rsidRPr="00BE54A7">
        <w:rPr>
          <w:noProof/>
        </w:rPr>
        <w:tab/>
        <w:t xml:space="preserve">Razeghi, M. and M.E. Batt, </w:t>
      </w:r>
      <w:r w:rsidRPr="00BE54A7">
        <w:rPr>
          <w:i/>
          <w:noProof/>
        </w:rPr>
        <w:t>Foot type classification: a critical review of current methods.</w:t>
      </w:r>
      <w:r w:rsidRPr="00BE54A7">
        <w:rPr>
          <w:noProof/>
        </w:rPr>
        <w:t xml:space="preserve"> Gait Posture, 2002. </w:t>
      </w:r>
      <w:r w:rsidRPr="00BE54A7">
        <w:rPr>
          <w:b/>
          <w:noProof/>
        </w:rPr>
        <w:t>15</w:t>
      </w:r>
      <w:r w:rsidRPr="00BE54A7">
        <w:rPr>
          <w:noProof/>
        </w:rPr>
        <w:t>(3): p. 282-91.</w:t>
      </w:r>
    </w:p>
    <w:p w:rsidR="004321C8" w:rsidRPr="00BE54A7" w:rsidRDefault="004321C8" w:rsidP="004714FE">
      <w:pPr>
        <w:spacing w:line="480" w:lineRule="auto"/>
        <w:ind w:left="720" w:hanging="720"/>
        <w:rPr>
          <w:noProof/>
        </w:rPr>
      </w:pPr>
      <w:r w:rsidRPr="00BE54A7">
        <w:rPr>
          <w:noProof/>
        </w:rPr>
        <w:t>19.</w:t>
      </w:r>
      <w:r w:rsidRPr="00BE54A7">
        <w:rPr>
          <w:noProof/>
        </w:rPr>
        <w:tab/>
        <w:t xml:space="preserve">Wearing, S.C., et al., </w:t>
      </w:r>
      <w:r w:rsidRPr="00BE54A7">
        <w:rPr>
          <w:i/>
          <w:noProof/>
        </w:rPr>
        <w:t>The arch index: a measure of flat or fat feet?</w:t>
      </w:r>
      <w:r w:rsidRPr="00BE54A7">
        <w:rPr>
          <w:noProof/>
        </w:rPr>
        <w:t xml:space="preserve"> Foot Ankle Int, 2004. </w:t>
      </w:r>
      <w:r w:rsidRPr="00BE54A7">
        <w:rPr>
          <w:b/>
          <w:noProof/>
        </w:rPr>
        <w:t>25</w:t>
      </w:r>
      <w:r w:rsidRPr="00BE54A7">
        <w:rPr>
          <w:noProof/>
        </w:rPr>
        <w:t>(8): p. 575-81.</w:t>
      </w:r>
    </w:p>
    <w:p w:rsidR="004321C8" w:rsidRPr="00BE54A7" w:rsidRDefault="004321C8" w:rsidP="004714FE">
      <w:pPr>
        <w:spacing w:line="480" w:lineRule="auto"/>
        <w:ind w:left="720" w:hanging="720"/>
        <w:rPr>
          <w:noProof/>
        </w:rPr>
      </w:pPr>
      <w:r w:rsidRPr="00BE54A7">
        <w:rPr>
          <w:noProof/>
        </w:rPr>
        <w:lastRenderedPageBreak/>
        <w:t>20.</w:t>
      </w:r>
      <w:r w:rsidRPr="00BE54A7">
        <w:rPr>
          <w:noProof/>
        </w:rPr>
        <w:tab/>
        <w:t xml:space="preserve">Williams, D.S. and I.S. McClay, </w:t>
      </w:r>
      <w:r w:rsidRPr="00BE54A7">
        <w:rPr>
          <w:i/>
          <w:noProof/>
        </w:rPr>
        <w:t>Measurements used to characterize the foot and the medial longitudinal arch: reliability and validity.</w:t>
      </w:r>
      <w:r w:rsidRPr="00BE54A7">
        <w:rPr>
          <w:noProof/>
        </w:rPr>
        <w:t xml:space="preserve"> Phys Ther, 2000. </w:t>
      </w:r>
      <w:r w:rsidRPr="00BE54A7">
        <w:rPr>
          <w:b/>
          <w:noProof/>
        </w:rPr>
        <w:t>80</w:t>
      </w:r>
      <w:r w:rsidRPr="00BE54A7">
        <w:rPr>
          <w:noProof/>
        </w:rPr>
        <w:t>(9): p. 864-71.</w:t>
      </w:r>
    </w:p>
    <w:p w:rsidR="004321C8" w:rsidRPr="00BE54A7" w:rsidRDefault="004321C8" w:rsidP="004714FE">
      <w:pPr>
        <w:spacing w:line="480" w:lineRule="auto"/>
        <w:ind w:left="720" w:hanging="720"/>
        <w:rPr>
          <w:noProof/>
        </w:rPr>
      </w:pPr>
      <w:r w:rsidRPr="00BE54A7">
        <w:rPr>
          <w:noProof/>
        </w:rPr>
        <w:t>21.</w:t>
      </w:r>
      <w:r w:rsidRPr="00BE54A7">
        <w:rPr>
          <w:noProof/>
        </w:rPr>
        <w:tab/>
        <w:t xml:space="preserve">Zifchock, R.A., et al., </w:t>
      </w:r>
      <w:r w:rsidRPr="00BE54A7">
        <w:rPr>
          <w:i/>
          <w:noProof/>
        </w:rPr>
        <w:t>The effect of gender, age, and lateral dominance on arch height and arch stiffness.</w:t>
      </w:r>
      <w:r w:rsidRPr="00BE54A7">
        <w:rPr>
          <w:noProof/>
        </w:rPr>
        <w:t xml:space="preserve"> Foot Ankle Int, 2006. </w:t>
      </w:r>
      <w:r w:rsidRPr="00BE54A7">
        <w:rPr>
          <w:b/>
          <w:noProof/>
        </w:rPr>
        <w:t>27</w:t>
      </w:r>
      <w:r w:rsidRPr="00BE54A7">
        <w:rPr>
          <w:noProof/>
        </w:rPr>
        <w:t>(5): p. 367-72.</w:t>
      </w:r>
    </w:p>
    <w:p w:rsidR="004321C8" w:rsidRPr="00BE54A7" w:rsidRDefault="004321C8" w:rsidP="004714FE">
      <w:pPr>
        <w:spacing w:line="480" w:lineRule="auto"/>
        <w:ind w:left="720" w:hanging="720"/>
        <w:rPr>
          <w:noProof/>
        </w:rPr>
      </w:pPr>
      <w:r w:rsidRPr="00BE54A7">
        <w:rPr>
          <w:noProof/>
        </w:rPr>
        <w:t>22.</w:t>
      </w:r>
      <w:r w:rsidRPr="00BE54A7">
        <w:rPr>
          <w:noProof/>
        </w:rPr>
        <w:tab/>
        <w:t xml:space="preserve">Cashmere, T., R. Smith, and A. Hunt, </w:t>
      </w:r>
      <w:r w:rsidRPr="00BE54A7">
        <w:rPr>
          <w:i/>
          <w:noProof/>
        </w:rPr>
        <w:t>Medial longitudinal arch of the foot: stationary versus walking measures.</w:t>
      </w:r>
      <w:r w:rsidRPr="00BE54A7">
        <w:rPr>
          <w:noProof/>
        </w:rPr>
        <w:t xml:space="preserve"> Foot Ankle Int, 1999. </w:t>
      </w:r>
      <w:r w:rsidRPr="00BE54A7">
        <w:rPr>
          <w:b/>
          <w:noProof/>
        </w:rPr>
        <w:t>20</w:t>
      </w:r>
      <w:r w:rsidRPr="00BE54A7">
        <w:rPr>
          <w:noProof/>
        </w:rPr>
        <w:t>(2): p. 112-8.</w:t>
      </w:r>
    </w:p>
    <w:p w:rsidR="004321C8" w:rsidRPr="00BE54A7" w:rsidRDefault="004321C8" w:rsidP="004714FE">
      <w:pPr>
        <w:spacing w:line="480" w:lineRule="auto"/>
        <w:ind w:left="720" w:hanging="720"/>
        <w:rPr>
          <w:noProof/>
        </w:rPr>
      </w:pPr>
      <w:r w:rsidRPr="00BE54A7">
        <w:rPr>
          <w:noProof/>
        </w:rPr>
        <w:t>23.</w:t>
      </w:r>
      <w:r w:rsidRPr="00BE54A7">
        <w:rPr>
          <w:noProof/>
        </w:rPr>
        <w:tab/>
        <w:t xml:space="preserve">Cavanagh, P.R., et al., </w:t>
      </w:r>
      <w:r w:rsidRPr="00BE54A7">
        <w:rPr>
          <w:i/>
          <w:noProof/>
        </w:rPr>
        <w:t>The relationship of static foot structure to dynamic foot function.</w:t>
      </w:r>
      <w:r w:rsidRPr="00BE54A7">
        <w:rPr>
          <w:noProof/>
        </w:rPr>
        <w:t xml:space="preserve"> J Biomech, 1997. </w:t>
      </w:r>
      <w:r w:rsidRPr="00BE54A7">
        <w:rPr>
          <w:b/>
          <w:noProof/>
        </w:rPr>
        <w:t>30</w:t>
      </w:r>
      <w:r w:rsidRPr="00BE54A7">
        <w:rPr>
          <w:noProof/>
        </w:rPr>
        <w:t>(3): p. 243-50.</w:t>
      </w:r>
    </w:p>
    <w:p w:rsidR="004321C8" w:rsidRPr="00BE54A7" w:rsidRDefault="004321C8" w:rsidP="004714FE">
      <w:pPr>
        <w:spacing w:line="480" w:lineRule="auto"/>
        <w:ind w:left="720" w:hanging="720"/>
        <w:rPr>
          <w:noProof/>
        </w:rPr>
      </w:pPr>
      <w:r w:rsidRPr="00BE54A7">
        <w:rPr>
          <w:noProof/>
        </w:rPr>
        <w:t>24.</w:t>
      </w:r>
      <w:r w:rsidRPr="00BE54A7">
        <w:rPr>
          <w:noProof/>
        </w:rPr>
        <w:tab/>
        <w:t xml:space="preserve">Hamill, J., </w:t>
      </w:r>
      <w:r w:rsidRPr="00BE54A7">
        <w:rPr>
          <w:i/>
          <w:noProof/>
        </w:rPr>
        <w:t>Relationship between selected static and dynamic lower extremity measurements.</w:t>
      </w:r>
      <w:r w:rsidRPr="00BE54A7">
        <w:rPr>
          <w:noProof/>
        </w:rPr>
        <w:t xml:space="preserve"> Clin Biomech, 1989. </w:t>
      </w:r>
      <w:r w:rsidRPr="00BE54A7">
        <w:rPr>
          <w:b/>
          <w:noProof/>
        </w:rPr>
        <w:t>4</w:t>
      </w:r>
      <w:r w:rsidRPr="00BE54A7">
        <w:rPr>
          <w:noProof/>
        </w:rPr>
        <w:t>: p. 217-225.</w:t>
      </w:r>
    </w:p>
    <w:p w:rsidR="004321C8" w:rsidRPr="00BE54A7" w:rsidRDefault="004321C8" w:rsidP="004714FE">
      <w:pPr>
        <w:spacing w:line="480" w:lineRule="auto"/>
        <w:ind w:left="720" w:hanging="720"/>
        <w:rPr>
          <w:noProof/>
        </w:rPr>
      </w:pPr>
      <w:r w:rsidRPr="00BE54A7">
        <w:rPr>
          <w:noProof/>
        </w:rPr>
        <w:t>25.</w:t>
      </w:r>
      <w:r w:rsidRPr="00BE54A7">
        <w:rPr>
          <w:noProof/>
        </w:rPr>
        <w:tab/>
        <w:t xml:space="preserve">Powell, D., Long, B., Milner, C., Zhang, S., </w:t>
      </w:r>
      <w:r w:rsidRPr="00BE54A7">
        <w:rPr>
          <w:i/>
          <w:noProof/>
        </w:rPr>
        <w:t>Multi-segment foot kinematics in high- and low-arched females during dynamic loading tasks.</w:t>
      </w:r>
      <w:r w:rsidRPr="00BE54A7">
        <w:rPr>
          <w:noProof/>
        </w:rPr>
        <w:t xml:space="preserve"> Clin Biomech, 2009(In Review).</w:t>
      </w:r>
    </w:p>
    <w:p w:rsidR="004321C8" w:rsidRPr="00BE54A7" w:rsidRDefault="004321C8" w:rsidP="004714FE">
      <w:pPr>
        <w:spacing w:line="480" w:lineRule="auto"/>
        <w:ind w:left="720" w:hanging="720"/>
        <w:rPr>
          <w:noProof/>
        </w:rPr>
      </w:pPr>
      <w:r w:rsidRPr="00BE54A7">
        <w:rPr>
          <w:noProof/>
        </w:rPr>
        <w:t>26.</w:t>
      </w:r>
      <w:r w:rsidRPr="00BE54A7">
        <w:rPr>
          <w:noProof/>
        </w:rPr>
        <w:tab/>
        <w:t xml:space="preserve">Hunt, A.E. and R.M. Smith, </w:t>
      </w:r>
      <w:r w:rsidRPr="00BE54A7">
        <w:rPr>
          <w:i/>
          <w:noProof/>
        </w:rPr>
        <w:t>Mechanics and control of the flat versus normal foot during the stance phase of walking.</w:t>
      </w:r>
      <w:r w:rsidRPr="00BE54A7">
        <w:rPr>
          <w:noProof/>
        </w:rPr>
        <w:t xml:space="preserve"> Clin Biomech, 2004. </w:t>
      </w:r>
      <w:r w:rsidRPr="00BE54A7">
        <w:rPr>
          <w:b/>
          <w:noProof/>
        </w:rPr>
        <w:t>19</w:t>
      </w:r>
      <w:r w:rsidRPr="00BE54A7">
        <w:rPr>
          <w:noProof/>
        </w:rPr>
        <w:t>(4): p. 391-7.</w:t>
      </w:r>
    </w:p>
    <w:p w:rsidR="004321C8" w:rsidRPr="00BE54A7" w:rsidRDefault="004321C8" w:rsidP="004714FE">
      <w:pPr>
        <w:spacing w:line="480" w:lineRule="auto"/>
        <w:ind w:left="720" w:hanging="720"/>
        <w:rPr>
          <w:noProof/>
        </w:rPr>
      </w:pPr>
      <w:r w:rsidRPr="00BE54A7">
        <w:rPr>
          <w:noProof/>
        </w:rPr>
        <w:t>27.</w:t>
      </w:r>
      <w:r w:rsidRPr="00BE54A7">
        <w:rPr>
          <w:noProof/>
        </w:rPr>
        <w:tab/>
        <w:t xml:space="preserve">Hunt, A.E., R.M. Smith, and M. Torode, </w:t>
      </w:r>
      <w:r w:rsidRPr="00BE54A7">
        <w:rPr>
          <w:i/>
          <w:noProof/>
        </w:rPr>
        <w:t>Extrinsic muscle activity, foot motion and ankle joint moments during the stance phase of walking.</w:t>
      </w:r>
      <w:r w:rsidRPr="00BE54A7">
        <w:rPr>
          <w:noProof/>
        </w:rPr>
        <w:t xml:space="preserve"> Foot Ankle Int, 2001. </w:t>
      </w:r>
      <w:r w:rsidRPr="00BE54A7">
        <w:rPr>
          <w:b/>
          <w:noProof/>
        </w:rPr>
        <w:t>22</w:t>
      </w:r>
      <w:r w:rsidRPr="00BE54A7">
        <w:rPr>
          <w:noProof/>
        </w:rPr>
        <w:t>(1): p. 31-41.</w:t>
      </w:r>
    </w:p>
    <w:p w:rsidR="004321C8" w:rsidRPr="00BE54A7" w:rsidRDefault="004321C8" w:rsidP="004714FE">
      <w:pPr>
        <w:spacing w:line="480" w:lineRule="auto"/>
        <w:ind w:left="720" w:hanging="720"/>
        <w:rPr>
          <w:noProof/>
        </w:rPr>
      </w:pPr>
      <w:r w:rsidRPr="00BE54A7">
        <w:rPr>
          <w:noProof/>
        </w:rPr>
        <w:t>28.</w:t>
      </w:r>
      <w:r w:rsidRPr="00BE54A7">
        <w:rPr>
          <w:noProof/>
        </w:rPr>
        <w:tab/>
        <w:t xml:space="preserve">Hunt, A.E., et al., </w:t>
      </w:r>
      <w:r w:rsidRPr="00BE54A7">
        <w:rPr>
          <w:i/>
          <w:noProof/>
        </w:rPr>
        <w:t>Inter-segment foot motion and ground reaction forces over the stance phase of walking.</w:t>
      </w:r>
      <w:r w:rsidRPr="00BE54A7">
        <w:rPr>
          <w:noProof/>
        </w:rPr>
        <w:t xml:space="preserve"> Clin Biomech, 2001. </w:t>
      </w:r>
      <w:r w:rsidRPr="00BE54A7">
        <w:rPr>
          <w:b/>
          <w:noProof/>
        </w:rPr>
        <w:t>16</w:t>
      </w:r>
      <w:r w:rsidRPr="00BE54A7">
        <w:rPr>
          <w:noProof/>
        </w:rPr>
        <w:t>(7): p. 592-600.</w:t>
      </w:r>
    </w:p>
    <w:p w:rsidR="004321C8" w:rsidRPr="00BE54A7" w:rsidRDefault="004321C8" w:rsidP="004714FE">
      <w:pPr>
        <w:spacing w:line="480" w:lineRule="auto"/>
        <w:ind w:left="720" w:hanging="720"/>
        <w:rPr>
          <w:noProof/>
        </w:rPr>
      </w:pPr>
      <w:r w:rsidRPr="00BE54A7">
        <w:rPr>
          <w:noProof/>
        </w:rPr>
        <w:t>29.</w:t>
      </w:r>
      <w:r w:rsidRPr="00BE54A7">
        <w:rPr>
          <w:noProof/>
        </w:rPr>
        <w:tab/>
        <w:t xml:space="preserve">Mundermann, A., et al., </w:t>
      </w:r>
      <w:r w:rsidRPr="00BE54A7">
        <w:rPr>
          <w:i/>
          <w:noProof/>
        </w:rPr>
        <w:t>Foot orthotics affect lower extremity kinematics and kinetics during running.</w:t>
      </w:r>
      <w:r w:rsidRPr="00BE54A7">
        <w:rPr>
          <w:noProof/>
        </w:rPr>
        <w:t xml:space="preserve"> Clin Biomech, 2003. </w:t>
      </w:r>
      <w:r w:rsidRPr="00BE54A7">
        <w:rPr>
          <w:b/>
          <w:noProof/>
        </w:rPr>
        <w:t>18</w:t>
      </w:r>
      <w:r w:rsidRPr="00BE54A7">
        <w:rPr>
          <w:noProof/>
        </w:rPr>
        <w:t>(3): p. 254-62.</w:t>
      </w:r>
    </w:p>
    <w:p w:rsidR="004321C8" w:rsidRPr="00BE54A7" w:rsidRDefault="004321C8" w:rsidP="004714FE">
      <w:pPr>
        <w:spacing w:line="480" w:lineRule="auto"/>
        <w:ind w:left="720" w:hanging="720"/>
        <w:rPr>
          <w:noProof/>
        </w:rPr>
      </w:pPr>
      <w:r w:rsidRPr="00BE54A7">
        <w:rPr>
          <w:noProof/>
        </w:rPr>
        <w:lastRenderedPageBreak/>
        <w:t>30.</w:t>
      </w:r>
      <w:r w:rsidRPr="00BE54A7">
        <w:rPr>
          <w:noProof/>
        </w:rPr>
        <w:tab/>
        <w:t xml:space="preserve">Mundermann, A., et al., </w:t>
      </w:r>
      <w:r w:rsidRPr="00BE54A7">
        <w:rPr>
          <w:i/>
          <w:noProof/>
        </w:rPr>
        <w:t>Orthotic comfort is related to kinematics, kinetics, and EMG in recreational runners.</w:t>
      </w:r>
      <w:r w:rsidRPr="00BE54A7">
        <w:rPr>
          <w:noProof/>
        </w:rPr>
        <w:t xml:space="preserve"> Med Sci Sports Exerc, 2003. </w:t>
      </w:r>
      <w:r w:rsidRPr="00BE54A7">
        <w:rPr>
          <w:b/>
          <w:noProof/>
        </w:rPr>
        <w:t>35</w:t>
      </w:r>
      <w:r w:rsidRPr="00BE54A7">
        <w:rPr>
          <w:noProof/>
        </w:rPr>
        <w:t>(10): p. 1710-9.</w:t>
      </w:r>
    </w:p>
    <w:p w:rsidR="004321C8" w:rsidRPr="00BE54A7" w:rsidRDefault="004321C8" w:rsidP="004714FE">
      <w:pPr>
        <w:spacing w:line="480" w:lineRule="auto"/>
        <w:ind w:left="720" w:hanging="720"/>
        <w:rPr>
          <w:noProof/>
        </w:rPr>
      </w:pPr>
      <w:r w:rsidRPr="00BE54A7">
        <w:rPr>
          <w:noProof/>
        </w:rPr>
        <w:t>31.</w:t>
      </w:r>
      <w:r w:rsidRPr="00BE54A7">
        <w:rPr>
          <w:noProof/>
        </w:rPr>
        <w:tab/>
        <w:t xml:space="preserve">Zhang, S., Powell, D., Keefer, M., King, J. and Hamill, J., </w:t>
      </w:r>
      <w:r w:rsidRPr="00BE54A7">
        <w:rPr>
          <w:i/>
          <w:noProof/>
        </w:rPr>
        <w:t>Foot and arch structure characteristics across age groups.</w:t>
      </w:r>
      <w:r w:rsidRPr="00BE54A7">
        <w:rPr>
          <w:noProof/>
        </w:rPr>
        <w:t xml:space="preserve"> Proceedings of the 8th Footwear Biomechanics Symposium, Taiwan., 2007.</w:t>
      </w:r>
    </w:p>
    <w:p w:rsidR="004321C8" w:rsidRPr="00BE54A7" w:rsidRDefault="004321C8" w:rsidP="004714FE">
      <w:pPr>
        <w:spacing w:line="480" w:lineRule="auto"/>
        <w:ind w:left="720" w:hanging="720"/>
        <w:rPr>
          <w:noProof/>
        </w:rPr>
      </w:pPr>
      <w:r w:rsidRPr="00BE54A7">
        <w:rPr>
          <w:noProof/>
        </w:rPr>
        <w:t>32.</w:t>
      </w:r>
      <w:r w:rsidRPr="00BE54A7">
        <w:rPr>
          <w:noProof/>
        </w:rPr>
        <w:tab/>
        <w:t xml:space="preserve">Richards, C., K. Card, and J. Song, </w:t>
      </w:r>
      <w:r w:rsidRPr="00BE54A7">
        <w:rPr>
          <w:i/>
          <w:noProof/>
        </w:rPr>
        <w:t>A novel arch height index measurement system (AHIMS): Intra- and inter-rater reliability.</w:t>
      </w:r>
      <w:r w:rsidRPr="00BE54A7">
        <w:rPr>
          <w:noProof/>
        </w:rPr>
        <w:t xml:space="preserve"> </w:t>
      </w:r>
      <w:r w:rsidRPr="00BE54A7">
        <w:rPr>
          <w:i/>
          <w:noProof/>
        </w:rPr>
        <w:t>American Society of Biomechanics</w:t>
      </w:r>
      <w:r w:rsidRPr="00BE54A7">
        <w:rPr>
          <w:noProof/>
        </w:rPr>
        <w:t>, Toledo, OH, 2003, 2003.</w:t>
      </w:r>
    </w:p>
    <w:p w:rsidR="004321C8" w:rsidRPr="00BE54A7" w:rsidRDefault="004321C8" w:rsidP="004714FE">
      <w:pPr>
        <w:spacing w:line="480" w:lineRule="auto"/>
        <w:ind w:left="720" w:hanging="720"/>
        <w:rPr>
          <w:noProof/>
        </w:rPr>
      </w:pPr>
      <w:r w:rsidRPr="00BE54A7">
        <w:rPr>
          <w:noProof/>
        </w:rPr>
        <w:t>33.</w:t>
      </w:r>
      <w:r w:rsidRPr="00BE54A7">
        <w:rPr>
          <w:noProof/>
        </w:rPr>
        <w:tab/>
        <w:t xml:space="preserve">Leardini, A., et al., </w:t>
      </w:r>
      <w:r w:rsidRPr="00BE54A7">
        <w:rPr>
          <w:i/>
          <w:noProof/>
        </w:rPr>
        <w:t>An anatomically based protocol for the description of foot segment kinematics during gait.</w:t>
      </w:r>
      <w:r w:rsidRPr="00BE54A7">
        <w:rPr>
          <w:noProof/>
        </w:rPr>
        <w:t xml:space="preserve"> Clin Biomech, 1999. </w:t>
      </w:r>
      <w:r w:rsidRPr="00BE54A7">
        <w:rPr>
          <w:b/>
          <w:noProof/>
        </w:rPr>
        <w:t>14</w:t>
      </w:r>
      <w:r w:rsidRPr="00BE54A7">
        <w:rPr>
          <w:noProof/>
        </w:rPr>
        <w:t>(8): p. 528-36.</w:t>
      </w:r>
    </w:p>
    <w:p w:rsidR="004321C8" w:rsidRPr="00BE54A7" w:rsidRDefault="004321C8" w:rsidP="004714FE">
      <w:pPr>
        <w:spacing w:line="480" w:lineRule="auto"/>
        <w:ind w:left="720" w:hanging="720"/>
      </w:pPr>
      <w:r w:rsidRPr="00BE54A7">
        <w:rPr>
          <w:noProof/>
        </w:rPr>
        <w:t>34.</w:t>
      </w:r>
      <w:r w:rsidRPr="00BE54A7">
        <w:rPr>
          <w:noProof/>
        </w:rPr>
        <w:tab/>
        <w:t xml:space="preserve">Carson, M.C., et al., </w:t>
      </w:r>
      <w:r w:rsidRPr="00BE54A7">
        <w:rPr>
          <w:i/>
          <w:noProof/>
        </w:rPr>
        <w:t>Kinematic analysis of a multi-segment foot model for research and clinical applications: a repeatability analysis.</w:t>
      </w:r>
      <w:r w:rsidRPr="00BE54A7">
        <w:rPr>
          <w:noProof/>
        </w:rPr>
        <w:t xml:space="preserve"> J Biomech, 2001. </w:t>
      </w:r>
      <w:r w:rsidRPr="00BE54A7">
        <w:rPr>
          <w:b/>
          <w:noProof/>
        </w:rPr>
        <w:t>34</w:t>
      </w:r>
      <w:r w:rsidRPr="00BE54A7">
        <w:rPr>
          <w:noProof/>
        </w:rPr>
        <w:t>(10): p. 1299-307.</w:t>
      </w:r>
      <w:r w:rsidR="006521BF" w:rsidRPr="00BE54A7">
        <w:fldChar w:fldCharType="end"/>
      </w:r>
      <w:r w:rsidRPr="00BE54A7">
        <w:br w:type="page"/>
      </w:r>
    </w:p>
    <w:p w:rsidR="004321C8" w:rsidRPr="00BE54A7" w:rsidRDefault="004321C8" w:rsidP="004321C8">
      <w:pPr>
        <w:keepNext/>
        <w:spacing w:line="480" w:lineRule="auto"/>
        <w:outlineLvl w:val="1"/>
      </w:pPr>
    </w:p>
    <w:p w:rsidR="00592F87" w:rsidRPr="00BE54A7" w:rsidRDefault="004321C8" w:rsidP="0006675D">
      <w:pPr>
        <w:keepNext/>
        <w:tabs>
          <w:tab w:val="left" w:pos="3763"/>
        </w:tabs>
        <w:spacing w:line="480" w:lineRule="auto"/>
        <w:outlineLvl w:val="1"/>
      </w:pPr>
      <w:r w:rsidRPr="00BE54A7">
        <w:tab/>
      </w:r>
      <w:bookmarkStart w:id="401" w:name="_Toc224284702"/>
      <w:bookmarkStart w:id="402" w:name="_Toc342328089"/>
      <w:bookmarkStart w:id="403" w:name="_Toc342328193"/>
      <w:r w:rsidR="00E63F81" w:rsidRPr="00BE54A7">
        <w:rPr>
          <w:noProof/>
        </w:rPr>
        <mc:AlternateContent>
          <mc:Choice Requires="wps">
            <w:drawing>
              <wp:anchor distT="0" distB="0" distL="114300" distR="114300" simplePos="0" relativeHeight="251657216" behindDoc="0" locked="0" layoutInCell="1" allowOverlap="1" wp14:anchorId="5D749B62" wp14:editId="5D79D43E">
                <wp:simplePos x="0" y="0"/>
                <wp:positionH relativeFrom="column">
                  <wp:posOffset>4848225</wp:posOffset>
                </wp:positionH>
                <wp:positionV relativeFrom="paragraph">
                  <wp:posOffset>-8138795</wp:posOffset>
                </wp:positionV>
                <wp:extent cx="342900" cy="314325"/>
                <wp:effectExtent l="0" t="127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3C0" w:rsidRPr="00DF5D6E" w:rsidRDefault="007643C0" w:rsidP="004321C8">
                            <w:pPr>
                              <w:rPr>
                                <w:sz w:val="32"/>
                              </w:rPr>
                            </w:pPr>
                            <w:proofErr w:type="gramStart"/>
                            <w:r w:rsidRPr="00DF5D6E">
                              <w:rPr>
                                <w:sz w:val="32"/>
                              </w:rPr>
                              <w:t>b</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2" type="#_x0000_t202" style="position:absolute;margin-left:381.75pt;margin-top:-640.85pt;width:27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" stroked="f">
                <v:textbox>
                  <w:txbxContent>
                    <w:p w:rsidR="007643C0" w:rsidRPr="00DF5D6E" w:rsidRDefault="007643C0" w:rsidP="004321C8">
                      <w:pPr>
                        <w:rPr>
                          <w:sz w:val="32"/>
                        </w:rPr>
                      </w:pPr>
                      <w:proofErr w:type="gramStart"/>
                      <w:r w:rsidRPr="00DF5D6E">
                        <w:rPr>
                          <w:sz w:val="32"/>
                        </w:rPr>
                        <w:t>b</w:t>
                      </w:r>
                      <w:proofErr w:type="gramEnd"/>
                    </w:p>
                  </w:txbxContent>
                </v:textbox>
              </v:shape>
            </w:pict>
          </mc:Fallback>
        </mc:AlternateContent>
      </w:r>
      <w:bookmarkEnd w:id="1"/>
      <w:bookmarkEnd w:id="401"/>
      <w:bookmarkEnd w:id="402"/>
      <w:bookmarkEnd w:id="403"/>
    </w:p>
    <w:p w:rsidR="00592F87" w:rsidRPr="004714FE" w:rsidRDefault="00592F87" w:rsidP="00592F87">
      <w:pPr>
        <w:pStyle w:val="Heading1"/>
        <w:jc w:val="center"/>
        <w:rPr>
          <w:rFonts w:ascii="Times New Roman" w:hAnsi="Times New Roman"/>
          <w:color w:val="auto"/>
          <w:sz w:val="24"/>
          <w:szCs w:val="24"/>
        </w:rPr>
      </w:pPr>
      <w:bookmarkStart w:id="404" w:name="_Toc224284703"/>
      <w:bookmarkStart w:id="405" w:name="_Toc226788367"/>
      <w:bookmarkStart w:id="406" w:name="_Toc342328194"/>
      <w:r w:rsidRPr="004714FE">
        <w:rPr>
          <w:rFonts w:ascii="Times New Roman" w:hAnsi="Times New Roman"/>
          <w:color w:val="auto"/>
          <w:sz w:val="24"/>
          <w:szCs w:val="24"/>
        </w:rPr>
        <w:t>Appendixes</w:t>
      </w:r>
      <w:bookmarkEnd w:id="404"/>
      <w:bookmarkEnd w:id="405"/>
      <w:bookmarkEnd w:id="406"/>
    </w:p>
    <w:p w:rsidR="00592F87" w:rsidRPr="004714FE" w:rsidRDefault="00592F87" w:rsidP="00592F87">
      <w:pPr>
        <w:rPr>
          <w:b/>
        </w:rPr>
      </w:pPr>
    </w:p>
    <w:p w:rsidR="00592F87" w:rsidRPr="00BE54A7" w:rsidRDefault="00592F87" w:rsidP="00592F87">
      <w:pPr>
        <w:jc w:val="center"/>
        <w:rPr>
          <w:lang w:val="en-CA"/>
        </w:rPr>
        <w:sectPr w:rsidR="00592F87" w:rsidRPr="00BE54A7" w:rsidSect="00974277">
          <w:pgSz w:w="12240" w:h="15840" w:code="1"/>
          <w:pgMar w:top="1440" w:right="1440" w:bottom="1440" w:left="1440" w:header="1440" w:footer="1440" w:gutter="0"/>
          <w:cols w:space="720"/>
        </w:sectPr>
      </w:pPr>
    </w:p>
    <w:tbl>
      <w:tblPr>
        <w:tblW w:w="6272" w:type="dxa"/>
        <w:tblInd w:w="94" w:type="dxa"/>
        <w:tblLook w:val="00A0" w:firstRow="1" w:lastRow="0" w:firstColumn="1" w:lastColumn="0" w:noHBand="0" w:noVBand="0"/>
      </w:tblPr>
      <w:tblGrid>
        <w:gridCol w:w="830"/>
        <w:gridCol w:w="936"/>
        <w:gridCol w:w="1214"/>
        <w:gridCol w:w="1083"/>
        <w:gridCol w:w="1184"/>
        <w:gridCol w:w="1025"/>
      </w:tblGrid>
      <w:tr w:rsidR="00BE54A7" w:rsidRPr="00BE54A7" w:rsidTr="00EE2CFF">
        <w:trPr>
          <w:trHeight w:val="315"/>
        </w:trPr>
        <w:tc>
          <w:tcPr>
            <w:tcW w:w="6272" w:type="dxa"/>
            <w:gridSpan w:val="6"/>
            <w:tcBorders>
              <w:top w:val="nil"/>
              <w:left w:val="nil"/>
              <w:bottom w:val="single" w:sz="4" w:space="0" w:color="auto"/>
              <w:right w:val="nil"/>
            </w:tcBorders>
            <w:shd w:val="clear" w:color="auto" w:fill="auto"/>
            <w:noWrap/>
            <w:vAlign w:val="bottom"/>
            <w:hideMark/>
          </w:tcPr>
          <w:p w:rsidR="00284A66" w:rsidRPr="00BE54A7" w:rsidRDefault="00946E96" w:rsidP="00284A66">
            <w:r>
              <w:lastRenderedPageBreak/>
              <w:t>Table</w:t>
            </w:r>
            <w:r w:rsidR="00284A66" w:rsidRPr="00BE54A7">
              <w:t xml:space="preserve"> A</w:t>
            </w:r>
            <w:r w:rsidR="006B4EFB">
              <w:t>-1</w:t>
            </w:r>
            <w:r w:rsidR="00284A66" w:rsidRPr="00BE54A7">
              <w:t>: Anthropometric measurement</w:t>
            </w:r>
          </w:p>
        </w:tc>
      </w:tr>
      <w:tr w:rsidR="00BE54A7" w:rsidRPr="00BE54A7" w:rsidTr="00EE2CFF">
        <w:trPr>
          <w:trHeight w:val="315"/>
        </w:trPr>
        <w:tc>
          <w:tcPr>
            <w:tcW w:w="830"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Subject</w:t>
            </w:r>
          </w:p>
        </w:tc>
        <w:tc>
          <w:tcPr>
            <w:tcW w:w="1214"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Arch Index</w:t>
            </w:r>
          </w:p>
        </w:tc>
        <w:tc>
          <w:tcPr>
            <w:tcW w:w="1083"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Mass (kg)</w:t>
            </w:r>
          </w:p>
        </w:tc>
        <w:tc>
          <w:tcPr>
            <w:tcW w:w="1184"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Height (m)</w:t>
            </w:r>
          </w:p>
        </w:tc>
        <w:tc>
          <w:tcPr>
            <w:tcW w:w="1025"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Age (</w:t>
            </w:r>
            <w:proofErr w:type="spellStart"/>
            <w:r w:rsidRPr="00BE54A7">
              <w:t>yrs</w:t>
            </w:r>
            <w:proofErr w:type="spellEnd"/>
            <w:r w:rsidRPr="00BE54A7">
              <w:t>)</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3</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0.391</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66.36</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1.80</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24</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14</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0.378</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57.73</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1.65</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19</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7</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0.381</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65.91</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1.65</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26</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11</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0.383</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56.82</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1.57</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19</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13</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0.377</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59.09</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1.60</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18</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21</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0.41</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58.18</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1.65</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20</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22</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0.385</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47.27</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1.55</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21</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23</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0.386</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58.64</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1.57</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20</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24</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0.377</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58.64</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1.57</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22</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26</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0.392</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54.55</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1.60</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19</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0.274</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56.81</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1.58</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24</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9</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0.271</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61.36</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1.68</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25</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10</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0.269</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50.45</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1.60</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20</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12</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0.137</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45.90</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1.52</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23</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15</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0.26</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58.89</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1.63</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19</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25</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0.274</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65.91</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1.75</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21</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27</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0.275</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83.64</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1.60</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20</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28</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0.266</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56.82</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1.63</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18</w:t>
            </w:r>
          </w:p>
        </w:tc>
      </w:tr>
      <w:tr w:rsidR="00BE54A7" w:rsidRPr="00BE54A7" w:rsidTr="00EE2CFF">
        <w:trPr>
          <w:trHeight w:val="315"/>
        </w:trPr>
        <w:tc>
          <w:tcPr>
            <w:tcW w:w="830"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29</w:t>
            </w:r>
          </w:p>
        </w:tc>
        <w:tc>
          <w:tcPr>
            <w:tcW w:w="121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0.283</w:t>
            </w:r>
          </w:p>
        </w:tc>
        <w:tc>
          <w:tcPr>
            <w:tcW w:w="1083"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54.54</w:t>
            </w:r>
          </w:p>
        </w:tc>
        <w:tc>
          <w:tcPr>
            <w:tcW w:w="1184"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1.68</w:t>
            </w:r>
          </w:p>
        </w:tc>
        <w:tc>
          <w:tcPr>
            <w:tcW w:w="1025" w:type="dxa"/>
            <w:tcBorders>
              <w:top w:val="nil"/>
              <w:left w:val="nil"/>
              <w:bottom w:val="nil"/>
              <w:right w:val="nil"/>
            </w:tcBorders>
            <w:shd w:val="clear" w:color="auto" w:fill="auto"/>
            <w:noWrap/>
            <w:vAlign w:val="center"/>
            <w:hideMark/>
          </w:tcPr>
          <w:p w:rsidR="00284A66" w:rsidRPr="00BE54A7" w:rsidRDefault="00284A66" w:rsidP="00284A66">
            <w:pPr>
              <w:jc w:val="center"/>
            </w:pPr>
            <w:r w:rsidRPr="00BE54A7">
              <w:t>22</w:t>
            </w:r>
          </w:p>
        </w:tc>
      </w:tr>
      <w:tr w:rsidR="00BE54A7" w:rsidRPr="00BE54A7" w:rsidTr="00EE2CFF">
        <w:trPr>
          <w:trHeight w:val="315"/>
        </w:trPr>
        <w:tc>
          <w:tcPr>
            <w:tcW w:w="830"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30</w:t>
            </w:r>
          </w:p>
        </w:tc>
        <w:tc>
          <w:tcPr>
            <w:tcW w:w="1214"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0.28</w:t>
            </w:r>
          </w:p>
        </w:tc>
        <w:tc>
          <w:tcPr>
            <w:tcW w:w="1083"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54.54</w:t>
            </w:r>
          </w:p>
        </w:tc>
        <w:tc>
          <w:tcPr>
            <w:tcW w:w="1184"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1.66</w:t>
            </w:r>
          </w:p>
        </w:tc>
        <w:tc>
          <w:tcPr>
            <w:tcW w:w="1025" w:type="dxa"/>
            <w:tcBorders>
              <w:top w:val="nil"/>
              <w:left w:val="nil"/>
              <w:bottom w:val="single" w:sz="4" w:space="0" w:color="auto"/>
              <w:right w:val="nil"/>
            </w:tcBorders>
            <w:shd w:val="clear" w:color="auto" w:fill="auto"/>
            <w:noWrap/>
            <w:vAlign w:val="center"/>
            <w:hideMark/>
          </w:tcPr>
          <w:p w:rsidR="00284A66" w:rsidRPr="00BE54A7" w:rsidRDefault="00284A66" w:rsidP="00284A66">
            <w:pPr>
              <w:jc w:val="center"/>
            </w:pPr>
            <w:r w:rsidRPr="00BE54A7">
              <w:t>19</w:t>
            </w:r>
          </w:p>
        </w:tc>
      </w:tr>
    </w:tbl>
    <w:p w:rsidR="00CA37DC" w:rsidRPr="00BE54A7" w:rsidRDefault="00CA37DC" w:rsidP="00CA37DC">
      <w:pPr>
        <w:numPr>
          <w:ilvl w:val="12"/>
          <w:numId w:val="0"/>
        </w:numPr>
        <w:jc w:val="center"/>
      </w:pPr>
    </w:p>
    <w:p w:rsidR="00CA37DC" w:rsidRPr="00BE54A7" w:rsidRDefault="00CA37DC" w:rsidP="00CA37DC">
      <w:pPr>
        <w:numPr>
          <w:ilvl w:val="12"/>
          <w:numId w:val="0"/>
        </w:numPr>
        <w:jc w:val="center"/>
      </w:pPr>
    </w:p>
    <w:p w:rsidR="00CA37DC" w:rsidRPr="00BE54A7" w:rsidRDefault="00CA37DC" w:rsidP="00CA37DC">
      <w:pPr>
        <w:numPr>
          <w:ilvl w:val="12"/>
          <w:numId w:val="0"/>
        </w:numPr>
        <w:jc w:val="center"/>
      </w:pPr>
    </w:p>
    <w:p w:rsidR="00CA37DC" w:rsidRPr="00BE54A7" w:rsidRDefault="00CA37DC" w:rsidP="00CA37DC">
      <w:pPr>
        <w:spacing w:after="200" w:line="276" w:lineRule="auto"/>
        <w:rPr>
          <w:b/>
        </w:rPr>
      </w:pPr>
      <w:r w:rsidRPr="00BE54A7">
        <w:rPr>
          <w:b/>
        </w:rPr>
        <w:br w:type="page"/>
      </w:r>
    </w:p>
    <w:p w:rsidR="00CA37DC" w:rsidRPr="00EE2CFF" w:rsidRDefault="00946E96" w:rsidP="00CA37DC">
      <w:pPr>
        <w:numPr>
          <w:ilvl w:val="12"/>
          <w:numId w:val="0"/>
        </w:numPr>
        <w:jc w:val="center"/>
      </w:pPr>
      <w:r>
        <w:lastRenderedPageBreak/>
        <w:t>Table</w:t>
      </w:r>
      <w:r w:rsidR="00CA37DC" w:rsidRPr="00EE2CFF">
        <w:t xml:space="preserve"> </w:t>
      </w:r>
      <w:r w:rsidR="006B4EFB">
        <w:t>A-2</w:t>
      </w:r>
      <w:r w:rsidR="00CA37DC" w:rsidRPr="00EE2CFF">
        <w:t xml:space="preserve">: Informed Consent Statement </w:t>
      </w:r>
    </w:p>
    <w:p w:rsidR="00CA37DC" w:rsidRPr="00BE54A7" w:rsidRDefault="00CA37DC" w:rsidP="00CA37DC">
      <w:pPr>
        <w:numPr>
          <w:ilvl w:val="12"/>
          <w:numId w:val="0"/>
        </w:numPr>
        <w:jc w:val="center"/>
        <w:rPr>
          <w:b/>
        </w:rPr>
      </w:pPr>
    </w:p>
    <w:p w:rsidR="00CA37DC" w:rsidRPr="00BE54A7" w:rsidRDefault="00CA37DC" w:rsidP="00CA37DC">
      <w:pPr>
        <w:pStyle w:val="Level1"/>
        <w:tabs>
          <w:tab w:val="left" w:pos="720"/>
        </w:tabs>
        <w:ind w:left="0"/>
        <w:rPr>
          <w:sz w:val="24"/>
        </w:rPr>
      </w:pPr>
      <w:r w:rsidRPr="00BE54A7">
        <w:rPr>
          <w:sz w:val="24"/>
        </w:rPr>
        <w:t xml:space="preserve">Principal Investigator: </w:t>
      </w:r>
      <w:r w:rsidRPr="00BE54A7">
        <w:rPr>
          <w:sz w:val="24"/>
        </w:rPr>
        <w:tab/>
      </w:r>
      <w:r w:rsidRPr="00BE54A7">
        <w:rPr>
          <w:sz w:val="24"/>
        </w:rPr>
        <w:tab/>
      </w:r>
      <w:r w:rsidRPr="00BE54A7">
        <w:rPr>
          <w:sz w:val="24"/>
        </w:rPr>
        <w:tab/>
      </w:r>
      <w:r w:rsidRPr="00BE54A7">
        <w:rPr>
          <w:sz w:val="24"/>
        </w:rPr>
        <w:tab/>
        <w:t>Faculty Advisor</w:t>
      </w:r>
    </w:p>
    <w:p w:rsidR="00CA37DC" w:rsidRDefault="00CA37DC" w:rsidP="00284A66">
      <w:pPr>
        <w:numPr>
          <w:ilvl w:val="12"/>
          <w:numId w:val="0"/>
        </w:numPr>
      </w:pPr>
      <w:r w:rsidRPr="00BE54A7">
        <w:t>Douglas Powell, M.A.</w:t>
      </w:r>
      <w:r w:rsidRPr="00BE54A7">
        <w:tab/>
      </w:r>
      <w:r w:rsidRPr="00BE54A7">
        <w:tab/>
      </w:r>
      <w:r w:rsidRPr="00BE54A7">
        <w:tab/>
      </w:r>
      <w:r w:rsidRPr="00BE54A7">
        <w:tab/>
      </w:r>
      <w:r w:rsidRPr="00BE54A7">
        <w:tab/>
        <w:t>Songning Zhang, Ph.D. Biomechanics/Sports Medicine Lab</w:t>
      </w:r>
      <w:r w:rsidRPr="00BE54A7">
        <w:tab/>
      </w:r>
      <w:r w:rsidRPr="00BE54A7">
        <w:tab/>
      </w:r>
      <w:r w:rsidRPr="00BE54A7">
        <w:tab/>
        <w:t>Biomechanics/Sports Medicine Lab   Rm. 322, HPER Building</w:t>
      </w:r>
      <w:r w:rsidRPr="00BE54A7">
        <w:tab/>
      </w:r>
      <w:r w:rsidRPr="00BE54A7">
        <w:tab/>
      </w:r>
      <w:r w:rsidRPr="00BE54A7">
        <w:tab/>
      </w:r>
      <w:r w:rsidRPr="00BE54A7">
        <w:tab/>
      </w:r>
      <w:r w:rsidR="00965B8D">
        <w:tab/>
      </w:r>
      <w:r w:rsidRPr="00BE54A7">
        <w:t xml:space="preserve">Rm. 337, HPER Building </w:t>
      </w:r>
      <w:r w:rsidRPr="00BE54A7">
        <w:tab/>
      </w:r>
      <w:r w:rsidRPr="00BE54A7">
        <w:tab/>
        <w:t xml:space="preserve">       1914 Andy Holt Ave.</w:t>
      </w:r>
      <w:r w:rsidRPr="00BE54A7">
        <w:tab/>
      </w:r>
      <w:r w:rsidRPr="00BE54A7">
        <w:tab/>
      </w:r>
      <w:r w:rsidRPr="00BE54A7">
        <w:tab/>
      </w:r>
      <w:r w:rsidRPr="00BE54A7">
        <w:tab/>
      </w:r>
      <w:r w:rsidRPr="00BE54A7">
        <w:tab/>
        <w:t>1914 Andy Holt Ave.</w:t>
      </w:r>
      <w:r w:rsidRPr="00BE54A7">
        <w:tab/>
        <w:t xml:space="preserve">             </w:t>
      </w:r>
      <w:r w:rsidR="00965B8D">
        <w:t xml:space="preserve">        </w:t>
      </w:r>
      <w:r w:rsidRPr="00BE54A7">
        <w:t>Knoxville, TN 37996-2700</w:t>
      </w:r>
      <w:r w:rsidRPr="00BE54A7">
        <w:tab/>
      </w:r>
      <w:r w:rsidRPr="00BE54A7">
        <w:tab/>
      </w:r>
      <w:r w:rsidRPr="00BE54A7">
        <w:tab/>
      </w:r>
      <w:r w:rsidRPr="00BE54A7">
        <w:tab/>
        <w:t>Knoxville, TN 37996-2700</w:t>
      </w:r>
      <w:r w:rsidRPr="00BE54A7">
        <w:tab/>
        <w:t xml:space="preserve">       </w:t>
      </w:r>
      <w:r w:rsidR="00965B8D">
        <w:tab/>
        <w:t xml:space="preserve">  </w:t>
      </w:r>
      <w:r w:rsidRPr="00BE54A7">
        <w:t>Phone: 974-2091</w:t>
      </w:r>
      <w:r w:rsidRPr="00BE54A7">
        <w:tab/>
      </w:r>
      <w:r w:rsidRPr="00BE54A7">
        <w:tab/>
      </w:r>
      <w:r w:rsidRPr="00BE54A7">
        <w:tab/>
      </w:r>
      <w:r w:rsidRPr="00BE54A7">
        <w:tab/>
      </w:r>
      <w:r w:rsidRPr="00BE54A7">
        <w:tab/>
      </w:r>
      <w:r w:rsidR="00965B8D">
        <w:t xml:space="preserve">Phone: </w:t>
      </w:r>
      <w:r w:rsidRPr="00BE54A7">
        <w:t>974-1647</w:t>
      </w:r>
      <w:r w:rsidRPr="00BE54A7">
        <w:tab/>
      </w:r>
      <w:r w:rsidRPr="00BE54A7">
        <w:tab/>
      </w:r>
      <w:r w:rsidRPr="00BE54A7">
        <w:tab/>
        <w:t xml:space="preserve">     Email: </w:t>
      </w:r>
      <w:hyperlink r:id="rId28" w:history="1">
        <w:r w:rsidRPr="00BE54A7">
          <w:rPr>
            <w:rStyle w:val="Hyperlink"/>
            <w:color w:val="auto"/>
          </w:rPr>
          <w:t>dpowell4@utk.edu</w:t>
        </w:r>
      </w:hyperlink>
      <w:r w:rsidRPr="00BE54A7">
        <w:tab/>
      </w:r>
      <w:r w:rsidRPr="00BE54A7">
        <w:tab/>
      </w:r>
      <w:r w:rsidRPr="00BE54A7">
        <w:tab/>
      </w:r>
      <w:r w:rsidRPr="00BE54A7">
        <w:tab/>
      </w:r>
      <w:r w:rsidR="00965B8D">
        <w:t xml:space="preserve">Email: </w:t>
      </w:r>
      <w:hyperlink r:id="rId29" w:history="1">
        <w:r w:rsidR="00965B8D" w:rsidRPr="00E543A8">
          <w:rPr>
            <w:rStyle w:val="Hyperlink"/>
          </w:rPr>
          <w:t>szhang@utk.edu</w:t>
        </w:r>
      </w:hyperlink>
    </w:p>
    <w:p w:rsidR="00284A66" w:rsidRPr="00BE54A7" w:rsidRDefault="00284A66" w:rsidP="00CA37DC">
      <w:pPr>
        <w:numPr>
          <w:ilvl w:val="12"/>
          <w:numId w:val="0"/>
        </w:numPr>
      </w:pPr>
    </w:p>
    <w:p w:rsidR="00284A66" w:rsidRPr="00BE54A7" w:rsidRDefault="00284A66" w:rsidP="00CA37DC">
      <w:pPr>
        <w:numPr>
          <w:ilvl w:val="12"/>
          <w:numId w:val="0"/>
        </w:numPr>
      </w:pPr>
    </w:p>
    <w:p w:rsidR="00284A66" w:rsidRPr="00BE54A7" w:rsidRDefault="00284A66" w:rsidP="00CA37DC">
      <w:pPr>
        <w:numPr>
          <w:ilvl w:val="12"/>
          <w:numId w:val="0"/>
        </w:numPr>
        <w:rPr>
          <w:b/>
        </w:rPr>
      </w:pPr>
      <w:r w:rsidRPr="00BE54A7">
        <w:rPr>
          <w:b/>
        </w:rPr>
        <w:t>Introduction</w:t>
      </w:r>
    </w:p>
    <w:p w:rsidR="00CA37DC" w:rsidRPr="00BE54A7" w:rsidRDefault="00CA37DC" w:rsidP="00CA37DC">
      <w:pPr>
        <w:numPr>
          <w:ilvl w:val="12"/>
          <w:numId w:val="0"/>
        </w:numPr>
      </w:pPr>
      <w:r w:rsidRPr="00BE54A7">
        <w:t xml:space="preserve">You are invited to participate in a research study on foot structures entitled, “Relationship between foot structures and lower extremity biomechanics”. The purpose of the study is to examine relationship between foot structures and biomechanical characteristics during several dynamic movements.  </w:t>
      </w:r>
    </w:p>
    <w:p w:rsidR="00CA37DC" w:rsidRPr="00BE54A7" w:rsidRDefault="00CA37DC" w:rsidP="00CA37DC">
      <w:pPr>
        <w:numPr>
          <w:ilvl w:val="12"/>
          <w:numId w:val="0"/>
        </w:numPr>
        <w:rPr>
          <w:b/>
        </w:rPr>
      </w:pPr>
      <w:r w:rsidRPr="00BE54A7">
        <w:rPr>
          <w:b/>
        </w:rPr>
        <w:t>Testing Protocol</w:t>
      </w:r>
    </w:p>
    <w:p w:rsidR="00CA37DC" w:rsidRPr="00BE54A7" w:rsidRDefault="00CA37DC" w:rsidP="00CA37DC">
      <w:pPr>
        <w:numPr>
          <w:ilvl w:val="12"/>
          <w:numId w:val="0"/>
        </w:numPr>
      </w:pPr>
      <w:r w:rsidRPr="00BE54A7">
        <w:t>You should have had no history of major injuries to the lower extremity and be injury free at the time of testing. You will be asked to attend two biomechanical testing sessions.  The first session will take approximately 20 minutes to complete and will involve you will filling out a questionnaire about your age, height, and activity and injury history as well as having several measurements taken of your right foot. The second testing session will take approximately 75 minutes and begin with a standard warm-up using a stationary bike and stretching. During the actual testing, you will perform 5 trials in each of barefoot walking, running, stair descent and landing, body weight squatting and standing from a stool. During the test, biomechanical instruments will be used to obtain measurements.  Some of these instruments will be placed/fixed on your body.  None of the instruments will impede your ability to engage in normal and effective motions during the test.  If you have any further questions, interests or concerns about any instrumentation, please feel free to contact Douglas Powell or Dr. Songning Zhang.</w:t>
      </w:r>
    </w:p>
    <w:p w:rsidR="00CA37DC" w:rsidRPr="00BE54A7" w:rsidRDefault="00CA37DC" w:rsidP="00CA37DC">
      <w:pPr>
        <w:numPr>
          <w:ilvl w:val="12"/>
          <w:numId w:val="0"/>
        </w:numPr>
        <w:rPr>
          <w:b/>
        </w:rPr>
      </w:pPr>
      <w:r w:rsidRPr="00BE54A7">
        <w:rPr>
          <w:b/>
        </w:rPr>
        <w:t>Potential Risks</w:t>
      </w:r>
    </w:p>
    <w:p w:rsidR="00CA37DC" w:rsidRPr="00BE54A7" w:rsidRDefault="00CA37DC" w:rsidP="00CA37DC">
      <w:pPr>
        <w:numPr>
          <w:ilvl w:val="12"/>
          <w:numId w:val="0"/>
        </w:numPr>
      </w:pPr>
      <w:r w:rsidRPr="00BE54A7">
        <w:t>The activities involved in this study will not require you to exert greater efforts than normal daily activities. A potential risk is bruising of the heel since you are performing these activities without shoes.  The barefoot running condition will present a slightly greater risk compared to barefoot walking due to higher impact forces, but the number of trials is small and will help prevent injury from repetitive impact.  Barefoot landing will also present an increased risk of injury compared to walking, however the height from which you are landing (20cm) is extremely low compared to normal landing heights of 60 to 120cm.  Stair descent should not place you at an increased risk of injury compared to walking.</w:t>
      </w:r>
      <w:r w:rsidRPr="00BE54A7">
        <w:rPr>
          <w:rStyle w:val="CommentReference"/>
          <w:sz w:val="24"/>
          <w:szCs w:val="24"/>
        </w:rPr>
        <w:t xml:space="preserve">  E</w:t>
      </w:r>
      <w:r w:rsidRPr="00BE54A7">
        <w:t xml:space="preserve">very effort will be made to reduce the risk of injury through proper warm-up and sufficient practice. The lab is equipped with a level walking/running surface with no intrusive objects in the testing area. All tests will be conducted and the qualified research personnel in the Biomechanics/Sports Medicine lab, who will sign a confidentiality statement, will handle the equipment.  The Biomechanics/Sports Medicine Lab has tested more than 500 subjects in many research projects related to dynamic movements over the past nine years and none have been injured in any fashion during the test sessions.  You will be encouraged to warm </w:t>
      </w:r>
      <w:r w:rsidRPr="00BE54A7">
        <w:lastRenderedPageBreak/>
        <w:t xml:space="preserve">up actively prior to the testing session so that you feel physically prepared to perform effectively and thus minimize any chance for injury.  Should any injury occur during the course of testing, standard first aid procedures will be administered as needed.  At least one researcher with a basic knowledge of athletic training and/or first aid procedures will be present at each test session.  In the event of physical injury is suffered as a result of participation in this study, the University of Tennessee will not automatically provide reimbursement for medical care or other compensation.  </w:t>
      </w:r>
    </w:p>
    <w:p w:rsidR="00CA37DC" w:rsidRPr="00BE54A7" w:rsidRDefault="00CA37DC" w:rsidP="00CA37DC">
      <w:pPr>
        <w:rPr>
          <w:b/>
        </w:rPr>
      </w:pPr>
      <w:r w:rsidRPr="00BE54A7">
        <w:rPr>
          <w:b/>
        </w:rPr>
        <w:t>Benefits of Participation</w:t>
      </w:r>
    </w:p>
    <w:p w:rsidR="00CA37DC" w:rsidRPr="00BE54A7" w:rsidRDefault="00CA37DC" w:rsidP="00CA37DC">
      <w:pPr>
        <w:numPr>
          <w:ilvl w:val="12"/>
          <w:numId w:val="0"/>
        </w:numPr>
      </w:pPr>
      <w:r w:rsidRPr="00BE54A7">
        <w:t>Your benefits include assessment of your performance and biomechanics of walking and running.  You are welcome to make an appointment to review the data from your tests. In addition, if you wish to have a copy of the results of the study, please let me know.</w:t>
      </w:r>
    </w:p>
    <w:p w:rsidR="00CA37DC" w:rsidRPr="00BE54A7" w:rsidRDefault="00CA37DC" w:rsidP="00CA37DC">
      <w:pPr>
        <w:numPr>
          <w:ilvl w:val="12"/>
          <w:numId w:val="0"/>
        </w:numPr>
        <w:rPr>
          <w:b/>
        </w:rPr>
      </w:pPr>
      <w:r w:rsidRPr="00BE54A7">
        <w:rPr>
          <w:b/>
        </w:rPr>
        <w:t>Confidentiality</w:t>
      </w:r>
    </w:p>
    <w:p w:rsidR="00CA37DC" w:rsidRPr="00BE54A7" w:rsidRDefault="00CA37DC" w:rsidP="00CA37DC">
      <w:pPr>
        <w:pStyle w:val="BodyTextIndent"/>
        <w:ind w:left="0"/>
        <w:rPr>
          <w:color w:val="auto"/>
        </w:rPr>
      </w:pPr>
      <w:r w:rsidRPr="00BE54A7">
        <w:rPr>
          <w:color w:val="auto"/>
        </w:rPr>
        <w:t>Your participation is entirely voluntary and your decision whether or not to participate will involve no penalty or loss of benefits to which you are otherwise entitled. Your identity will be held in strict confidence through the use of a coded subject number during data collection, data analysis, and in all references made to the data, both during and after the study, and in the reporting of the results.  Any information about your identity obtained in connection with this study will remain confidential and will be disclosed only with your permission. The results of the data will be disseminated in forms of presentation at conferences, and publication in journals with your identity only referred as coded numbers. The information sheet, consent form and videotape containing your identity information will be destroyed at the end of three years after the completion of the study.  If you decide to withdraw from the study, your information sheet and consent form with your identity and injury history will be destroyed at the conclusion of the study.</w:t>
      </w:r>
    </w:p>
    <w:p w:rsidR="00CA37DC" w:rsidRPr="00BE54A7" w:rsidRDefault="00CA37DC" w:rsidP="00CA37DC">
      <w:pPr>
        <w:pStyle w:val="BodyTextIndent"/>
        <w:ind w:left="0"/>
        <w:rPr>
          <w:color w:val="auto"/>
        </w:rPr>
      </w:pPr>
    </w:p>
    <w:p w:rsidR="00CA37DC" w:rsidRPr="00BE54A7" w:rsidRDefault="00CA37DC" w:rsidP="00CA37DC">
      <w:pPr>
        <w:numPr>
          <w:ilvl w:val="12"/>
          <w:numId w:val="0"/>
        </w:numPr>
        <w:rPr>
          <w:b/>
        </w:rPr>
      </w:pPr>
      <w:r w:rsidRPr="00BE54A7">
        <w:rPr>
          <w:b/>
        </w:rPr>
        <w:t>Contact Information</w:t>
      </w:r>
    </w:p>
    <w:p w:rsidR="00CA37DC" w:rsidRPr="00BE54A7" w:rsidRDefault="00CA37DC" w:rsidP="00CA37DC">
      <w:pPr>
        <w:numPr>
          <w:ilvl w:val="12"/>
          <w:numId w:val="0"/>
        </w:numPr>
      </w:pPr>
      <w:r w:rsidRPr="00BE54A7">
        <w:t>If you have any questions at any time about the study you can contact either Douglas Powell or his advisor.  Questions about your rights as a participant can be addressed to Research Compliance Services in the Office of Research at (865) 974-3466.</w:t>
      </w:r>
    </w:p>
    <w:p w:rsidR="00CA37DC" w:rsidRPr="00BE54A7" w:rsidRDefault="00CA37DC" w:rsidP="00CA37DC">
      <w:pPr>
        <w:numPr>
          <w:ilvl w:val="12"/>
          <w:numId w:val="0"/>
        </w:numPr>
        <w:rPr>
          <w:b/>
        </w:rPr>
      </w:pPr>
      <w:r w:rsidRPr="00BE54A7">
        <w:rPr>
          <w:b/>
        </w:rPr>
        <w:t>Consent</w:t>
      </w:r>
    </w:p>
    <w:p w:rsidR="00CA37DC" w:rsidRPr="00BE54A7" w:rsidRDefault="00CA37DC" w:rsidP="00CA37DC">
      <w:pPr>
        <w:numPr>
          <w:ilvl w:val="12"/>
          <w:numId w:val="0"/>
        </w:numPr>
      </w:pPr>
      <w:r w:rsidRPr="00BE54A7">
        <w:t xml:space="preserve">By signing, I am indicating that I understand the potential risks and benefits of participation in this study and that I am agreeing to participate in this study. </w:t>
      </w:r>
    </w:p>
    <w:p w:rsidR="00CA37DC" w:rsidRPr="00BE54A7" w:rsidRDefault="00CA37DC" w:rsidP="00CA37D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s>
      </w:pPr>
      <w:r w:rsidRPr="00BE54A7">
        <w:t>Subject’s Name:</w:t>
      </w:r>
      <w:r w:rsidRPr="00BE54A7">
        <w:tab/>
      </w:r>
      <w:r w:rsidRPr="00BE54A7">
        <w:tab/>
      </w:r>
      <w:r w:rsidRPr="00BE54A7">
        <w:tab/>
        <w:t xml:space="preserve">Signature:            </w:t>
      </w:r>
      <w:r w:rsidRPr="00BE54A7">
        <w:tab/>
      </w:r>
      <w:r w:rsidRPr="00BE54A7">
        <w:tab/>
      </w:r>
      <w:r w:rsidRPr="00BE54A7">
        <w:tab/>
        <w:t>Date:</w:t>
      </w:r>
    </w:p>
    <w:p w:rsidR="00CA37DC" w:rsidRPr="00BE54A7" w:rsidRDefault="00CA37DC" w:rsidP="00CA37D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s>
      </w:pPr>
      <w:r w:rsidRPr="00BE54A7">
        <w:t xml:space="preserve">__________________            </w:t>
      </w:r>
      <w:r w:rsidRPr="00BE54A7">
        <w:tab/>
        <w:t>_________________</w:t>
      </w:r>
      <w:r w:rsidRPr="00BE54A7">
        <w:tab/>
      </w:r>
      <w:r w:rsidRPr="00BE54A7">
        <w:tab/>
        <w:t>________________</w:t>
      </w:r>
    </w:p>
    <w:p w:rsidR="00CA37DC" w:rsidRPr="00BE54A7" w:rsidRDefault="00CA37DC" w:rsidP="00CA37DC">
      <w:pPr>
        <w:numPr>
          <w:ilvl w:val="12"/>
          <w:numId w:val="0"/>
        </w:numPr>
        <w:tabs>
          <w:tab w:val="left" w:pos="720"/>
          <w:tab w:val="left" w:pos="1440"/>
          <w:tab w:val="left" w:pos="2160"/>
          <w:tab w:val="left" w:pos="2880"/>
          <w:tab w:val="left" w:pos="3600"/>
        </w:tabs>
      </w:pPr>
      <w:r w:rsidRPr="00BE54A7">
        <w:t xml:space="preserve">Investigator’s Signature:         </w:t>
      </w:r>
      <w:r w:rsidRPr="00BE54A7">
        <w:tab/>
      </w:r>
      <w:r w:rsidRPr="00BE54A7">
        <w:tab/>
        <w:t>Date:</w:t>
      </w:r>
    </w:p>
    <w:p w:rsidR="00CA37DC" w:rsidRPr="00BE54A7" w:rsidRDefault="00CA37DC" w:rsidP="00CA37DC">
      <w:r w:rsidRPr="00BE54A7">
        <w:t xml:space="preserve">______________________          </w:t>
      </w:r>
      <w:r w:rsidRPr="00BE54A7">
        <w:tab/>
        <w:t xml:space="preserve">___________________ </w:t>
      </w:r>
    </w:p>
    <w:p w:rsidR="005B6D18" w:rsidRPr="00BE54A7" w:rsidRDefault="005B6D18" w:rsidP="00CA37DC">
      <w:pPr>
        <w:sectPr w:rsidR="005B6D18" w:rsidRPr="00BE54A7" w:rsidSect="00974277">
          <w:headerReference w:type="default" r:id="rId30"/>
          <w:pgSz w:w="12240" w:h="15840"/>
          <w:pgMar w:top="1440" w:right="1440" w:bottom="1440" w:left="1440" w:header="720" w:footer="720" w:gutter="0"/>
          <w:cols w:space="720"/>
          <w:docGrid w:linePitch="360"/>
        </w:sectPr>
      </w:pPr>
    </w:p>
    <w:tbl>
      <w:tblPr>
        <w:tblW w:w="9394" w:type="dxa"/>
        <w:tblInd w:w="93" w:type="dxa"/>
        <w:tblLook w:val="00A0" w:firstRow="1" w:lastRow="0" w:firstColumn="1" w:lastColumn="0" w:noHBand="0" w:noVBand="0"/>
      </w:tblPr>
      <w:tblGrid>
        <w:gridCol w:w="830"/>
        <w:gridCol w:w="936"/>
        <w:gridCol w:w="1842"/>
        <w:gridCol w:w="1842"/>
        <w:gridCol w:w="2102"/>
        <w:gridCol w:w="1842"/>
      </w:tblGrid>
      <w:tr w:rsidR="00BE54A7" w:rsidRPr="00BE54A7" w:rsidTr="00284A66">
        <w:trPr>
          <w:trHeight w:val="315"/>
        </w:trPr>
        <w:tc>
          <w:tcPr>
            <w:tcW w:w="9394" w:type="dxa"/>
            <w:gridSpan w:val="6"/>
            <w:tcBorders>
              <w:top w:val="nil"/>
              <w:left w:val="nil"/>
              <w:bottom w:val="single" w:sz="4" w:space="0" w:color="auto"/>
              <w:right w:val="nil"/>
            </w:tcBorders>
            <w:shd w:val="clear" w:color="auto" w:fill="auto"/>
            <w:noWrap/>
            <w:vAlign w:val="center"/>
            <w:hideMark/>
          </w:tcPr>
          <w:p w:rsidR="00CA37DC" w:rsidRPr="00BE54A7" w:rsidRDefault="00C213BE" w:rsidP="000077AE">
            <w:r>
              <w:lastRenderedPageBreak/>
              <w:br w:type="page"/>
            </w:r>
            <w:r w:rsidR="00946E96">
              <w:t>Table</w:t>
            </w:r>
            <w:r>
              <w:t xml:space="preserve"> A-3</w:t>
            </w:r>
            <w:r w:rsidR="00CA37DC" w:rsidRPr="00BE54A7">
              <w:t xml:space="preserve">: Ankle </w:t>
            </w:r>
            <w:proofErr w:type="spellStart"/>
            <w:r w:rsidR="00CA37DC" w:rsidRPr="00BE54A7">
              <w:t>plantarflexion</w:t>
            </w:r>
            <w:proofErr w:type="spellEnd"/>
            <w:r w:rsidR="00CA37DC" w:rsidRPr="00BE54A7">
              <w:t xml:space="preserve"> angle at toe-off</w:t>
            </w:r>
          </w:p>
        </w:tc>
      </w:tr>
      <w:tr w:rsidR="00BE54A7" w:rsidRPr="00BE54A7" w:rsidTr="00284A66">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4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4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02"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4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49.698±1.089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48.841±3.509</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50.519±1.593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84.999±1.211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53.518±0.982</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49.320±1.159</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50.644±2.143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74.096±1.491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58.873±0.471</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57.158±2.583</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54.228±2.280</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84.999±1.211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73.246±0.887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50.139±1.333</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54.064±7.727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81.947±2.590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60.640±1.742</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54.783±3.709</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62.969±1.709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84.574±1.926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56.820±1.442</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49.785±1.238</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56.234±1.290</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69.992±0.998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53.830±2.268</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53.046±5.002</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51.502±2.757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83.141±0.977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53.592±5.679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53.807±2.538</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47.970±4.135</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79.170±1.823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51.577±1.091</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53.512±3.557</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54.457±0.539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84.310±1.193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58.607±4.166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37.139±4.559</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67.88±8.04</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89.017±2.256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73.559±0.417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60.497±2.512</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65.400±2.100</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88.111±6.933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67.956±1.526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48.666±1.440</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48.774±1.986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79.220±1.106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57.675±0.695</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48.666±1.440</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54.239±2.348</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82.419±3.494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62.908±1.945</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58.030±2.195</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54.226±2.933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9</w:t>
            </w:r>
            <w:r w:rsidR="00E45768" w:rsidRPr="00BE54A7">
              <w:t>2.605</w:t>
            </w:r>
            <w:r w:rsidR="00CA37DC" w:rsidRPr="00BE54A7">
              <w:t>±4.934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66.975±0.504</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60.651±4.699</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65.787±0.989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87.714±1.285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61.074±3.153</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60.115±3.239</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61.341±5.776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87.0±1.3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46.289±3.586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35.974±2.546</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51.714±4.202</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9</w:t>
            </w:r>
            <w:r w:rsidR="00CA37DC" w:rsidRPr="00BE54A7">
              <w:t>3.182±3.540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64.252±1.486</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61.515±1.520</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61.929±1.874</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100.029±1.872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63.463±1.707</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60.042±3.230</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63.116±1.348</w:t>
            </w:r>
          </w:p>
        </w:tc>
        <w:tc>
          <w:tcPr>
            <w:tcW w:w="1842" w:type="dxa"/>
            <w:tcBorders>
              <w:top w:val="nil"/>
              <w:left w:val="nil"/>
              <w:bottom w:val="nil"/>
              <w:right w:val="nil"/>
            </w:tcBorders>
            <w:shd w:val="clear" w:color="auto" w:fill="auto"/>
            <w:noWrap/>
            <w:vAlign w:val="bottom"/>
            <w:hideMark/>
          </w:tcPr>
          <w:p w:rsidR="00CA37DC" w:rsidRPr="00BE54A7" w:rsidRDefault="00392425">
            <w:r w:rsidRPr="00BE54A7">
              <w:t>87.159±3.653</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42" w:type="dxa"/>
            <w:tcBorders>
              <w:top w:val="nil"/>
              <w:left w:val="nil"/>
              <w:bottom w:val="single" w:sz="4" w:space="0" w:color="auto"/>
              <w:right w:val="nil"/>
            </w:tcBorders>
            <w:shd w:val="clear" w:color="auto" w:fill="auto"/>
            <w:noWrap/>
            <w:vAlign w:val="bottom"/>
            <w:hideMark/>
          </w:tcPr>
          <w:p w:rsidR="00CA37DC" w:rsidRPr="00BE54A7" w:rsidRDefault="00392425">
            <w:r w:rsidRPr="00BE54A7">
              <w:t>54.453±1.626</w:t>
            </w:r>
          </w:p>
        </w:tc>
        <w:tc>
          <w:tcPr>
            <w:tcW w:w="1842" w:type="dxa"/>
            <w:tcBorders>
              <w:top w:val="nil"/>
              <w:left w:val="nil"/>
              <w:bottom w:val="single" w:sz="4" w:space="0" w:color="auto"/>
              <w:right w:val="nil"/>
            </w:tcBorders>
            <w:shd w:val="clear" w:color="auto" w:fill="auto"/>
            <w:noWrap/>
            <w:vAlign w:val="bottom"/>
            <w:hideMark/>
          </w:tcPr>
          <w:p w:rsidR="00CA37DC" w:rsidRPr="00BE54A7" w:rsidRDefault="00392425">
            <w:r w:rsidRPr="00BE54A7">
              <w:t>44.514±1.505</w:t>
            </w:r>
          </w:p>
        </w:tc>
        <w:tc>
          <w:tcPr>
            <w:tcW w:w="2102" w:type="dxa"/>
            <w:tcBorders>
              <w:top w:val="nil"/>
              <w:left w:val="nil"/>
              <w:bottom w:val="single" w:sz="4" w:space="0" w:color="auto"/>
              <w:right w:val="nil"/>
            </w:tcBorders>
            <w:shd w:val="clear" w:color="auto" w:fill="auto"/>
            <w:noWrap/>
            <w:vAlign w:val="bottom"/>
            <w:hideMark/>
          </w:tcPr>
          <w:p w:rsidR="00CA37DC" w:rsidRPr="00BE54A7" w:rsidRDefault="00392425">
            <w:r w:rsidRPr="00BE54A7">
              <w:t>49.285±3.243</w:t>
            </w:r>
          </w:p>
        </w:tc>
        <w:tc>
          <w:tcPr>
            <w:tcW w:w="1842" w:type="dxa"/>
            <w:tcBorders>
              <w:top w:val="nil"/>
              <w:left w:val="nil"/>
              <w:bottom w:val="single" w:sz="4" w:space="0" w:color="auto"/>
              <w:right w:val="nil"/>
            </w:tcBorders>
            <w:shd w:val="clear" w:color="auto" w:fill="auto"/>
            <w:noWrap/>
            <w:vAlign w:val="bottom"/>
            <w:hideMark/>
          </w:tcPr>
          <w:p w:rsidR="00CA37DC" w:rsidRPr="00BE54A7" w:rsidRDefault="00392425">
            <w:r w:rsidRPr="00BE54A7">
              <w:t>67.866±37.952</w:t>
            </w:r>
          </w:p>
        </w:tc>
      </w:tr>
    </w:tbl>
    <w:p w:rsidR="00CA37DC" w:rsidRPr="00BE54A7" w:rsidRDefault="00CA37DC" w:rsidP="00CA37DC">
      <w:r w:rsidRPr="00BE54A7">
        <w:t xml:space="preserve">Note: </w:t>
      </w:r>
      <w:r w:rsidRPr="00BE54A7">
        <w:tab/>
        <w:t>Group 1: High-arched</w:t>
      </w:r>
    </w:p>
    <w:p w:rsidR="00CA37DC" w:rsidRPr="00BE54A7" w:rsidRDefault="00CA37DC" w:rsidP="00CA37DC">
      <w:r w:rsidRPr="00BE54A7">
        <w:tab/>
        <w:t>Group 2: Low-arched</w:t>
      </w:r>
    </w:p>
    <w:p w:rsidR="00F10B69" w:rsidRPr="00BE54A7" w:rsidRDefault="00F10B69" w:rsidP="00CA37DC">
      <w:r w:rsidRPr="00BE54A7">
        <w:tab/>
      </w:r>
    </w:p>
    <w:p w:rsidR="00CA37DC" w:rsidRPr="00BE54A7" w:rsidRDefault="00CA37DC" w:rsidP="00CA37DC">
      <w:pPr>
        <w:spacing w:after="200" w:line="276" w:lineRule="auto"/>
      </w:pPr>
      <w:r w:rsidRPr="00BE54A7">
        <w:br w:type="page"/>
      </w:r>
    </w:p>
    <w:tbl>
      <w:tblPr>
        <w:tblW w:w="9360" w:type="dxa"/>
        <w:tblInd w:w="93" w:type="dxa"/>
        <w:tblLook w:val="00A0" w:firstRow="1" w:lastRow="0" w:firstColumn="1" w:lastColumn="0" w:noHBand="0" w:noVBand="0"/>
      </w:tblPr>
      <w:tblGrid>
        <w:gridCol w:w="832"/>
        <w:gridCol w:w="968"/>
        <w:gridCol w:w="1758"/>
        <w:gridCol w:w="1861"/>
        <w:gridCol w:w="2080"/>
        <w:gridCol w:w="1861"/>
      </w:tblGrid>
      <w:tr w:rsidR="00BE54A7" w:rsidRPr="00BE54A7" w:rsidTr="000077AE">
        <w:trPr>
          <w:trHeight w:val="315"/>
        </w:trPr>
        <w:tc>
          <w:tcPr>
            <w:tcW w:w="9360" w:type="dxa"/>
            <w:gridSpan w:val="6"/>
            <w:tcBorders>
              <w:top w:val="nil"/>
              <w:left w:val="nil"/>
              <w:bottom w:val="single" w:sz="4" w:space="0" w:color="auto"/>
              <w:right w:val="nil"/>
            </w:tcBorders>
            <w:shd w:val="clear" w:color="auto" w:fill="auto"/>
            <w:noWrap/>
            <w:vAlign w:val="center"/>
            <w:hideMark/>
          </w:tcPr>
          <w:p w:rsidR="00CA37DC" w:rsidRPr="00BE54A7" w:rsidRDefault="00946E96" w:rsidP="000077AE">
            <w:r>
              <w:lastRenderedPageBreak/>
              <w:t>Table</w:t>
            </w:r>
            <w:r w:rsidR="00CC0E1B">
              <w:t xml:space="preserve"> A-4</w:t>
            </w:r>
            <w:r w:rsidR="00CA37DC" w:rsidRPr="00BE54A7">
              <w:t>: Peak ankle inversion angle</w:t>
            </w:r>
          </w:p>
        </w:tc>
      </w:tr>
      <w:tr w:rsidR="00BE54A7" w:rsidRPr="00BE54A7" w:rsidTr="000077AE">
        <w:trPr>
          <w:trHeight w:val="630"/>
        </w:trPr>
        <w:tc>
          <w:tcPr>
            <w:tcW w:w="83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6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5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6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80"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6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7.654±1.806</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9.063±4.147</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5.634±1.056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-5.803±0.474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-5.144±3.238</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-5.870±0.495</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-5.381±0.000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6.447±1.811</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5.634±1.056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-3.199±3.020</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-3.251±0.861</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6.482±2.452</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1.255±8.263</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2.028±2.355</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-1.866±4.744</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3.436±1.594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-3.551±1.088</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4.803±3.103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-3.246±1.077</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10.648±1.967</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6.150±0.000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9.078±2.723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-2.253±2.062</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-1.098±3.685</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-2.906±0.805</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-3.44±0.20</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0.828±6.143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r w:rsidR="001B5C36" w:rsidRPr="00BE54A7">
              <w:t>1.535±0.000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1.061±2.763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-0.135±1.876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0.734±5.013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-0.804±2.753</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1.262±4.304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58" w:type="dxa"/>
            <w:tcBorders>
              <w:top w:val="nil"/>
              <w:left w:val="nil"/>
              <w:bottom w:val="nil"/>
              <w:right w:val="nil"/>
            </w:tcBorders>
            <w:shd w:val="clear" w:color="auto" w:fill="auto"/>
            <w:noWrap/>
            <w:vAlign w:val="bottom"/>
            <w:hideMark/>
          </w:tcPr>
          <w:p w:rsidR="00CA37DC" w:rsidRPr="00BE54A7" w:rsidRDefault="001B5C36">
            <w:r w:rsidRPr="00BE54A7">
              <w:t>-3.934±0.000</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-4.957±1.269</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-0.221±0.403</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-8.855±0.768</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-10.481±0.000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2.518±0.546</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-2.710±2.444</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1.828±2.546</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-10.481±0.000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0.008±1.687</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-3.008±0.850</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-1.766±2.957</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-15.379±0.000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-10.017±0.897</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-3.615±1.334</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-1.824±0.000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-1.922±0.393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1.228±0.775</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-2.096±2.844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-3.017±7.981</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0.768±2.274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-3.206±4.977</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6.513±1.703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1.735±1.304</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1.869±6.455</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-4.165±1.396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-4.072±1.587</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-7.794±2.546</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-6.714±3.553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-10.509±1.999</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-2.368±2.270</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4.395±2.321</w:t>
            </w:r>
          </w:p>
        </w:tc>
        <w:tc>
          <w:tcPr>
            <w:tcW w:w="1861" w:type="dxa"/>
            <w:tcBorders>
              <w:top w:val="nil"/>
              <w:left w:val="nil"/>
              <w:bottom w:val="nil"/>
              <w:right w:val="nil"/>
            </w:tcBorders>
            <w:shd w:val="clear" w:color="auto" w:fill="auto"/>
            <w:noWrap/>
            <w:vAlign w:val="bottom"/>
            <w:hideMark/>
          </w:tcPr>
          <w:p w:rsidR="00CA37DC" w:rsidRPr="00BE54A7" w:rsidRDefault="001B5C36">
            <w:r w:rsidRPr="00BE54A7">
              <w:t>-5.339±0.000</w:t>
            </w:r>
          </w:p>
        </w:tc>
      </w:tr>
      <w:tr w:rsidR="00BE54A7" w:rsidRPr="00BE54A7" w:rsidTr="00E5303B">
        <w:trPr>
          <w:trHeight w:val="315"/>
        </w:trPr>
        <w:tc>
          <w:tcPr>
            <w:tcW w:w="83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58" w:type="dxa"/>
            <w:tcBorders>
              <w:top w:val="nil"/>
              <w:left w:val="nil"/>
              <w:bottom w:val="single" w:sz="4" w:space="0" w:color="auto"/>
              <w:right w:val="nil"/>
            </w:tcBorders>
            <w:shd w:val="clear" w:color="auto" w:fill="auto"/>
            <w:noWrap/>
            <w:vAlign w:val="bottom"/>
            <w:hideMark/>
          </w:tcPr>
          <w:p w:rsidR="00CA37DC" w:rsidRPr="00BE54A7" w:rsidRDefault="00CA37DC">
            <w:r w:rsidRPr="00BE54A7">
              <w:t>-3.706±3.791</w:t>
            </w:r>
          </w:p>
        </w:tc>
        <w:tc>
          <w:tcPr>
            <w:tcW w:w="1861" w:type="dxa"/>
            <w:tcBorders>
              <w:top w:val="nil"/>
              <w:left w:val="nil"/>
              <w:bottom w:val="single" w:sz="4" w:space="0" w:color="auto"/>
              <w:right w:val="nil"/>
            </w:tcBorders>
            <w:shd w:val="clear" w:color="auto" w:fill="auto"/>
            <w:noWrap/>
            <w:vAlign w:val="bottom"/>
            <w:hideMark/>
          </w:tcPr>
          <w:p w:rsidR="00CA37DC" w:rsidRPr="00BE54A7" w:rsidRDefault="00CA37DC">
            <w:r w:rsidRPr="00BE54A7">
              <w:t>-6.151±1.108</w:t>
            </w:r>
          </w:p>
        </w:tc>
        <w:tc>
          <w:tcPr>
            <w:tcW w:w="2080" w:type="dxa"/>
            <w:tcBorders>
              <w:top w:val="nil"/>
              <w:left w:val="nil"/>
              <w:bottom w:val="single" w:sz="4" w:space="0" w:color="auto"/>
              <w:right w:val="nil"/>
            </w:tcBorders>
            <w:shd w:val="clear" w:color="auto" w:fill="auto"/>
            <w:noWrap/>
            <w:vAlign w:val="bottom"/>
            <w:hideMark/>
          </w:tcPr>
          <w:p w:rsidR="00CA37DC" w:rsidRPr="00BE54A7" w:rsidRDefault="00CA37DC">
            <w:r w:rsidRPr="00BE54A7">
              <w:t>-0.389±0.841</w:t>
            </w:r>
          </w:p>
        </w:tc>
        <w:tc>
          <w:tcPr>
            <w:tcW w:w="1861" w:type="dxa"/>
            <w:tcBorders>
              <w:top w:val="nil"/>
              <w:left w:val="nil"/>
              <w:bottom w:val="single" w:sz="4" w:space="0" w:color="auto"/>
              <w:right w:val="nil"/>
            </w:tcBorders>
            <w:shd w:val="clear" w:color="auto" w:fill="auto"/>
            <w:noWrap/>
            <w:vAlign w:val="bottom"/>
            <w:hideMark/>
          </w:tcPr>
          <w:p w:rsidR="00CA37DC" w:rsidRPr="00BE54A7" w:rsidRDefault="00CA37DC">
            <w:r w:rsidRPr="00BE54A7">
              <w:t>.</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t>. : Missing data</w:t>
      </w:r>
    </w:p>
    <w:p w:rsidR="004479B6" w:rsidRPr="00BE54A7" w:rsidRDefault="004479B6">
      <w:pPr>
        <w:spacing w:after="200" w:line="276" w:lineRule="auto"/>
      </w:pPr>
      <w:r w:rsidRPr="00BE54A7">
        <w:br w:type="page"/>
      </w:r>
    </w:p>
    <w:p w:rsidR="00CA37DC" w:rsidRPr="00BE54A7" w:rsidRDefault="00CA37DC" w:rsidP="00CA37DC"/>
    <w:tbl>
      <w:tblPr>
        <w:tblW w:w="9374" w:type="dxa"/>
        <w:tblInd w:w="93" w:type="dxa"/>
        <w:tblLook w:val="00A0" w:firstRow="1" w:lastRow="0" w:firstColumn="1" w:lastColumn="0" w:noHBand="0" w:noVBand="0"/>
      </w:tblPr>
      <w:tblGrid>
        <w:gridCol w:w="830"/>
        <w:gridCol w:w="950"/>
        <w:gridCol w:w="1826"/>
        <w:gridCol w:w="1826"/>
        <w:gridCol w:w="2116"/>
        <w:gridCol w:w="1826"/>
      </w:tblGrid>
      <w:tr w:rsidR="00BE54A7" w:rsidRPr="00BE54A7" w:rsidTr="000077AE">
        <w:trPr>
          <w:trHeight w:val="315"/>
        </w:trPr>
        <w:tc>
          <w:tcPr>
            <w:tcW w:w="9374" w:type="dxa"/>
            <w:gridSpan w:val="6"/>
            <w:tcBorders>
              <w:top w:val="nil"/>
              <w:left w:val="nil"/>
              <w:bottom w:val="single" w:sz="4" w:space="0" w:color="auto"/>
              <w:right w:val="nil"/>
            </w:tcBorders>
            <w:shd w:val="clear" w:color="auto" w:fill="auto"/>
            <w:noWrap/>
            <w:vAlign w:val="center"/>
            <w:hideMark/>
          </w:tcPr>
          <w:p w:rsidR="00CA37DC" w:rsidRPr="00BE54A7" w:rsidRDefault="00CA37DC" w:rsidP="00CC0E1B">
            <w:r w:rsidRPr="00BE54A7">
              <w:br w:type="page"/>
            </w:r>
            <w:r w:rsidR="00946E96">
              <w:t>Table</w:t>
            </w:r>
            <w:r w:rsidRPr="00BE54A7">
              <w:t xml:space="preserve"> </w:t>
            </w:r>
            <w:r w:rsidR="00CC0E1B">
              <w:t>A-5</w:t>
            </w:r>
            <w:r w:rsidRPr="00BE54A7">
              <w:t>: Peak Ankle Eversion Angle</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5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16"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-5.780±1.490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-6.959±0.757</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-0.1±1.3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1.903±1.240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-14.490±1.069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-19.170±1.585</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-15.087±3.675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-9.058±0.984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-8.369±1.115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-9.469±1.569</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-5.394±2.900</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0.8±0.2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-11.766±1.205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-12.596±0.732</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-10.422±1.436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-4.085±0.920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-13.010±0.784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-11.660±0.972</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-12.091±0.735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-8.693±1.832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-11.070±1.318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-13.365±1.014</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-11.232±1.138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-7.507±1.459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-10.905±1.367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-13.030±1.235</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-6.433±0.702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-4.547±1.905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-5.458±0.701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-11.239±5.004</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-4.407±0.658</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-1.4±0.9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-7.428±1.765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-10.007±1.467</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-6.4±1.8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-2.474±0.782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-10.299±2.307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-7.548±0.470</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-5.731±2.064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-10.072±0.000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-6.242±0.555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-11.601±1.175</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-8.241±0.598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-2.963±1.588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-12.367±1.356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-15.867±3.039</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-8.239±1.179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-4.029±1.987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-7.913±0.873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-15.867±3.039</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-7.324±1.673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-7.160±3.794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-17.189±1.487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-16.419±0.704</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-15.779±2.095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-14.978±1.465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-10.764±1.528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-11.158±1.500</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-9.618±0.752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-13.320±0.000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-10.773±3.369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-14.541±0.476</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-8.361±0.913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-12.716±1.177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-1.20±0.78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-5.367±0.785</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-3.728±1.303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-7.148±2.037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-15.690±0.946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-11.860±0.647</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-9.844±1.768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-10.867±2.016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-9.35±0.56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-8.478±1.307</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-9.472±2.119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-8.230±1.670</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-15.293±1.486</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-15.237±1.413</w:t>
            </w:r>
          </w:p>
        </w:tc>
        <w:tc>
          <w:tcPr>
            <w:tcW w:w="2116" w:type="dxa"/>
            <w:tcBorders>
              <w:top w:val="nil"/>
              <w:left w:val="nil"/>
              <w:bottom w:val="single" w:sz="4" w:space="0" w:color="auto"/>
              <w:right w:val="nil"/>
            </w:tcBorders>
            <w:shd w:val="clear" w:color="auto" w:fill="auto"/>
            <w:noWrap/>
            <w:vAlign w:val="bottom"/>
            <w:hideMark/>
          </w:tcPr>
          <w:p w:rsidR="00CA37DC" w:rsidRPr="00BE54A7" w:rsidRDefault="00CA37DC">
            <w:r w:rsidRPr="00BE54A7">
              <w:t>-14.997±1.720</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-17.932±1.560</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4479B6" w:rsidRPr="00BE54A7" w:rsidRDefault="004479B6">
      <w:pPr>
        <w:spacing w:after="200" w:line="276" w:lineRule="auto"/>
      </w:pPr>
      <w:r w:rsidRPr="00BE54A7">
        <w:br w:type="page"/>
      </w:r>
    </w:p>
    <w:p w:rsidR="00CA37DC" w:rsidRPr="00BE54A7" w:rsidRDefault="00CA37DC" w:rsidP="00CA37DC"/>
    <w:tbl>
      <w:tblPr>
        <w:tblW w:w="9365" w:type="dxa"/>
        <w:tblInd w:w="93" w:type="dxa"/>
        <w:tblLook w:val="00A0" w:firstRow="1" w:lastRow="0" w:firstColumn="1" w:lastColumn="0" w:noHBand="0" w:noVBand="0"/>
      </w:tblPr>
      <w:tblGrid>
        <w:gridCol w:w="830"/>
        <w:gridCol w:w="960"/>
        <w:gridCol w:w="1744"/>
        <w:gridCol w:w="1846"/>
        <w:gridCol w:w="2139"/>
        <w:gridCol w:w="1846"/>
      </w:tblGrid>
      <w:tr w:rsidR="00BE54A7" w:rsidRPr="00BE54A7" w:rsidTr="000077AE">
        <w:trPr>
          <w:trHeight w:val="315"/>
        </w:trPr>
        <w:tc>
          <w:tcPr>
            <w:tcW w:w="9365" w:type="dxa"/>
            <w:gridSpan w:val="6"/>
            <w:tcBorders>
              <w:top w:val="nil"/>
              <w:left w:val="nil"/>
              <w:bottom w:val="single" w:sz="4" w:space="0" w:color="auto"/>
              <w:right w:val="nil"/>
            </w:tcBorders>
            <w:shd w:val="clear" w:color="auto" w:fill="auto"/>
            <w:noWrap/>
            <w:vAlign w:val="center"/>
            <w:hideMark/>
          </w:tcPr>
          <w:p w:rsidR="00CA37DC" w:rsidRPr="00BE54A7" w:rsidRDefault="00CA37DC" w:rsidP="003E57F0">
            <w:r w:rsidRPr="00BE54A7">
              <w:br w:type="page"/>
            </w:r>
            <w:r w:rsidR="00946E96">
              <w:t>Table</w:t>
            </w:r>
            <w:r w:rsidR="003E57F0">
              <w:t xml:space="preserve"> A-6:</w:t>
            </w:r>
            <w:r w:rsidRPr="00BE54A7">
              <w:t xml:space="preserve"> Ankle Eversion Excursion</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6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44"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4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39"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4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-8.39±1.99</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-10.625±0.972</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-7.151±2.763</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-3.830±1.577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4.182±1.065</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-10.157±3.459</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-11.109±5.226</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-4.332±3.251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-5.63±2.98</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-4.165±3.011</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-9.514±4.899</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-3.830±1.577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-4.029±1.654</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-3.863±0.652</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-5.690±1.407</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-1.4±0.5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-5.865±2.314</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-4.412±1.829</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-6.516±2.983</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-9.250±1.776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-6.49±1.53</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-7.836±3.085</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-10.298±1.306</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-9.260±1.387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-5.824±2.490</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-7.104±1.697</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-9.162±2.453</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-7.180±1.246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-6.09±1.87</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-10.983±0.104</w:t>
            </w:r>
          </w:p>
        </w:tc>
        <w:tc>
          <w:tcPr>
            <w:tcW w:w="2139" w:type="dxa"/>
            <w:tcBorders>
              <w:top w:val="nil"/>
              <w:left w:val="nil"/>
              <w:bottom w:val="nil"/>
              <w:right w:val="nil"/>
            </w:tcBorders>
            <w:shd w:val="clear" w:color="auto" w:fill="auto"/>
            <w:noWrap/>
            <w:vAlign w:val="bottom"/>
            <w:hideMark/>
          </w:tcPr>
          <w:p w:rsidR="00CA37DC" w:rsidRPr="00BE54A7" w:rsidRDefault="00392425">
            <w:r w:rsidRPr="00BE54A7">
              <w:t>-9.889±2.092</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-5.707±1.934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-9.797±1.545</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-8.136±3.158</w:t>
            </w:r>
          </w:p>
        </w:tc>
        <w:tc>
          <w:tcPr>
            <w:tcW w:w="2139" w:type="dxa"/>
            <w:tcBorders>
              <w:top w:val="nil"/>
              <w:left w:val="nil"/>
              <w:bottom w:val="nil"/>
              <w:right w:val="nil"/>
            </w:tcBorders>
            <w:shd w:val="clear" w:color="auto" w:fill="auto"/>
            <w:noWrap/>
            <w:vAlign w:val="bottom"/>
            <w:hideMark/>
          </w:tcPr>
          <w:p w:rsidR="00CA37DC" w:rsidRPr="00BE54A7" w:rsidRDefault="00392425">
            <w:r w:rsidRPr="00BE54A7">
              <w:t>-9.846±4.352</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-4.585±2.474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-3.75±1.94</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-8.056±0.590</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-6.988±1.828</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-12.011±3.178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-3.542±1.360</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-6.808±1.098</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-7.889±2.460</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-2.6±0.8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-5.484±1.951</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-6.359±1.434</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-3.942±0.768</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-4.620±2.654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-3.473±1.119</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-6.359±1.434</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-6.576±1.489</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-3.545±3.686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-9.511±1.651</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-3.185±1.955</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-6.416±1.349</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-6.589±2.118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-4.102±2.773</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-5.537±1.172</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-7.558±0.981</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-16.111±4.449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-12.382±2.138</w:t>
            </w:r>
          </w:p>
        </w:tc>
        <w:tc>
          <w:tcPr>
            <w:tcW w:w="1846" w:type="dxa"/>
            <w:tcBorders>
              <w:top w:val="nil"/>
              <w:left w:val="nil"/>
              <w:bottom w:val="nil"/>
              <w:right w:val="nil"/>
            </w:tcBorders>
            <w:shd w:val="clear" w:color="auto" w:fill="auto"/>
            <w:noWrap/>
            <w:vAlign w:val="bottom"/>
            <w:hideMark/>
          </w:tcPr>
          <w:p w:rsidR="00CA37DC" w:rsidRPr="00BE54A7" w:rsidRDefault="00392425">
            <w:r w:rsidRPr="00BE54A7">
              <w:t>-14.798±2.129</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-10.096±1.426</w:t>
            </w:r>
          </w:p>
        </w:tc>
        <w:tc>
          <w:tcPr>
            <w:tcW w:w="1846" w:type="dxa"/>
            <w:tcBorders>
              <w:top w:val="nil"/>
              <w:left w:val="nil"/>
              <w:bottom w:val="nil"/>
              <w:right w:val="nil"/>
            </w:tcBorders>
            <w:shd w:val="clear" w:color="auto" w:fill="auto"/>
            <w:noWrap/>
            <w:vAlign w:val="bottom"/>
            <w:hideMark/>
          </w:tcPr>
          <w:p w:rsidR="00CA37DC" w:rsidRPr="00BE54A7" w:rsidRDefault="001B5C36">
            <w:r w:rsidRPr="00BE54A7">
              <w:t>-9.007±5.349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-4.337±1.951</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-6.526±1.116</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-9.027±0.966</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-11.841±2.970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44" w:type="dxa"/>
            <w:tcBorders>
              <w:top w:val="nil"/>
              <w:left w:val="nil"/>
              <w:bottom w:val="nil"/>
              <w:right w:val="nil"/>
            </w:tcBorders>
            <w:shd w:val="clear" w:color="auto" w:fill="auto"/>
            <w:noWrap/>
            <w:vAlign w:val="bottom"/>
            <w:hideMark/>
          </w:tcPr>
          <w:p w:rsidR="00CA37DC" w:rsidRPr="00BE54A7" w:rsidRDefault="00392425">
            <w:r w:rsidRPr="00BE54A7">
              <w:t>-8.51±1.08</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-3.180±2.045</w:t>
            </w:r>
          </w:p>
        </w:tc>
        <w:tc>
          <w:tcPr>
            <w:tcW w:w="2139" w:type="dxa"/>
            <w:tcBorders>
              <w:top w:val="nil"/>
              <w:left w:val="nil"/>
              <w:bottom w:val="nil"/>
              <w:right w:val="nil"/>
            </w:tcBorders>
            <w:shd w:val="clear" w:color="auto" w:fill="auto"/>
            <w:noWrap/>
            <w:vAlign w:val="bottom"/>
            <w:hideMark/>
          </w:tcPr>
          <w:p w:rsidR="00CA37DC" w:rsidRPr="00BE54A7" w:rsidRDefault="00392425">
            <w:r w:rsidRPr="00BE54A7">
              <w:t>-4.594±0.394</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-9.499±2.663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44" w:type="dxa"/>
            <w:tcBorders>
              <w:top w:val="nil"/>
              <w:left w:val="nil"/>
              <w:bottom w:val="nil"/>
              <w:right w:val="nil"/>
            </w:tcBorders>
            <w:shd w:val="clear" w:color="auto" w:fill="auto"/>
            <w:noWrap/>
            <w:vAlign w:val="bottom"/>
            <w:hideMark/>
          </w:tcPr>
          <w:p w:rsidR="00CA37DC" w:rsidRPr="00BE54A7" w:rsidRDefault="00CA37DC">
            <w:r w:rsidRPr="00BE54A7">
              <w:t>-8.521±1.785</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-5.206±1.601</w:t>
            </w:r>
          </w:p>
        </w:tc>
        <w:tc>
          <w:tcPr>
            <w:tcW w:w="2139" w:type="dxa"/>
            <w:tcBorders>
              <w:top w:val="nil"/>
              <w:left w:val="nil"/>
              <w:bottom w:val="nil"/>
              <w:right w:val="nil"/>
            </w:tcBorders>
            <w:shd w:val="clear" w:color="auto" w:fill="auto"/>
            <w:noWrap/>
            <w:vAlign w:val="bottom"/>
            <w:hideMark/>
          </w:tcPr>
          <w:p w:rsidR="00CA37DC" w:rsidRPr="00BE54A7" w:rsidRDefault="00CA37DC">
            <w:r w:rsidRPr="00BE54A7">
              <w:t>-9.219±3.246</w:t>
            </w:r>
          </w:p>
        </w:tc>
        <w:tc>
          <w:tcPr>
            <w:tcW w:w="1846" w:type="dxa"/>
            <w:tcBorders>
              <w:top w:val="nil"/>
              <w:left w:val="nil"/>
              <w:bottom w:val="nil"/>
              <w:right w:val="nil"/>
            </w:tcBorders>
            <w:shd w:val="clear" w:color="auto" w:fill="auto"/>
            <w:noWrap/>
            <w:vAlign w:val="bottom"/>
            <w:hideMark/>
          </w:tcPr>
          <w:p w:rsidR="00CA37DC" w:rsidRPr="00BE54A7" w:rsidRDefault="00CA37DC">
            <w:r w:rsidRPr="00BE54A7">
              <w:t>-9.707±1.499</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6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44" w:type="dxa"/>
            <w:tcBorders>
              <w:top w:val="nil"/>
              <w:left w:val="nil"/>
              <w:bottom w:val="single" w:sz="4" w:space="0" w:color="auto"/>
              <w:right w:val="nil"/>
            </w:tcBorders>
            <w:shd w:val="clear" w:color="auto" w:fill="auto"/>
            <w:noWrap/>
            <w:vAlign w:val="bottom"/>
            <w:hideMark/>
          </w:tcPr>
          <w:p w:rsidR="00CA37DC" w:rsidRPr="00BE54A7" w:rsidRDefault="00CA37DC">
            <w:r w:rsidRPr="00BE54A7">
              <w:t>-4.096±1.493</w:t>
            </w:r>
          </w:p>
        </w:tc>
        <w:tc>
          <w:tcPr>
            <w:tcW w:w="1846" w:type="dxa"/>
            <w:tcBorders>
              <w:top w:val="nil"/>
              <w:left w:val="nil"/>
              <w:bottom w:val="single" w:sz="4" w:space="0" w:color="auto"/>
              <w:right w:val="nil"/>
            </w:tcBorders>
            <w:shd w:val="clear" w:color="auto" w:fill="auto"/>
            <w:noWrap/>
            <w:vAlign w:val="bottom"/>
            <w:hideMark/>
          </w:tcPr>
          <w:p w:rsidR="00CA37DC" w:rsidRPr="00BE54A7" w:rsidRDefault="00392425">
            <w:r w:rsidRPr="00BE54A7">
              <w:t>-8.826±0.962</w:t>
            </w:r>
          </w:p>
        </w:tc>
        <w:tc>
          <w:tcPr>
            <w:tcW w:w="2139" w:type="dxa"/>
            <w:tcBorders>
              <w:top w:val="nil"/>
              <w:left w:val="nil"/>
              <w:bottom w:val="single" w:sz="4" w:space="0" w:color="auto"/>
              <w:right w:val="nil"/>
            </w:tcBorders>
            <w:shd w:val="clear" w:color="auto" w:fill="auto"/>
            <w:noWrap/>
            <w:vAlign w:val="bottom"/>
            <w:hideMark/>
          </w:tcPr>
          <w:p w:rsidR="00CA37DC" w:rsidRPr="00BE54A7" w:rsidRDefault="00CA37DC">
            <w:r w:rsidRPr="00BE54A7">
              <w:t>-8.054±1.931</w:t>
            </w:r>
          </w:p>
        </w:tc>
        <w:tc>
          <w:tcPr>
            <w:tcW w:w="1846" w:type="dxa"/>
            <w:tcBorders>
              <w:top w:val="nil"/>
              <w:left w:val="nil"/>
              <w:bottom w:val="single" w:sz="4" w:space="0" w:color="auto"/>
              <w:right w:val="nil"/>
            </w:tcBorders>
            <w:shd w:val="clear" w:color="auto" w:fill="auto"/>
            <w:noWrap/>
            <w:vAlign w:val="bottom"/>
            <w:hideMark/>
          </w:tcPr>
          <w:p w:rsidR="00CA37DC" w:rsidRPr="00BE54A7" w:rsidRDefault="001B5C36">
            <w:r w:rsidRPr="00BE54A7">
              <w:t>-10.434±6.057</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CA37DC" w:rsidRPr="00BE54A7" w:rsidRDefault="00CA37DC" w:rsidP="00CA37DC">
      <w:pPr>
        <w:spacing w:after="200" w:line="276" w:lineRule="auto"/>
      </w:pPr>
      <w:r w:rsidRPr="00BE54A7">
        <w:br w:type="page"/>
      </w:r>
    </w:p>
    <w:tbl>
      <w:tblPr>
        <w:tblW w:w="9430" w:type="dxa"/>
        <w:tblInd w:w="93" w:type="dxa"/>
        <w:tblLook w:val="00A0" w:firstRow="1" w:lastRow="0" w:firstColumn="1" w:lastColumn="0" w:noHBand="0" w:noVBand="0"/>
      </w:tblPr>
      <w:tblGrid>
        <w:gridCol w:w="830"/>
        <w:gridCol w:w="936"/>
        <w:gridCol w:w="1755"/>
        <w:gridCol w:w="1901"/>
        <w:gridCol w:w="2107"/>
        <w:gridCol w:w="1901"/>
      </w:tblGrid>
      <w:tr w:rsidR="00BE54A7" w:rsidRPr="00BE54A7" w:rsidTr="000077AE">
        <w:trPr>
          <w:trHeight w:val="315"/>
        </w:trPr>
        <w:tc>
          <w:tcPr>
            <w:tcW w:w="9430" w:type="dxa"/>
            <w:gridSpan w:val="6"/>
            <w:tcBorders>
              <w:top w:val="nil"/>
              <w:left w:val="nil"/>
              <w:bottom w:val="single" w:sz="4" w:space="0" w:color="auto"/>
              <w:right w:val="nil"/>
            </w:tcBorders>
            <w:shd w:val="clear" w:color="auto" w:fill="auto"/>
            <w:noWrap/>
            <w:vAlign w:val="center"/>
            <w:hideMark/>
          </w:tcPr>
          <w:p w:rsidR="00CA37DC" w:rsidRPr="00BE54A7" w:rsidRDefault="00946E96" w:rsidP="000077AE">
            <w:r>
              <w:lastRenderedPageBreak/>
              <w:t>Table</w:t>
            </w:r>
            <w:r w:rsidR="003E57F0">
              <w:t xml:space="preserve"> A-7</w:t>
            </w:r>
            <w:r w:rsidR="00CA37DC" w:rsidRPr="00BE54A7">
              <w:t>: Ankle external rotation at heel strike</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55"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90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07"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90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-11.227±1.903</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-13.285±0.552</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-12.890±0.771</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-13.192±0.475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-16.516±3.268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-17.111±3.001</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-22.940±1.309</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-20.562±2.309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55" w:type="dxa"/>
            <w:tcBorders>
              <w:top w:val="nil"/>
              <w:left w:val="nil"/>
              <w:bottom w:val="nil"/>
              <w:right w:val="nil"/>
            </w:tcBorders>
            <w:shd w:val="clear" w:color="auto" w:fill="auto"/>
            <w:noWrap/>
            <w:vAlign w:val="bottom"/>
            <w:hideMark/>
          </w:tcPr>
          <w:p w:rsidR="00CA37DC" w:rsidRPr="00BE54A7" w:rsidRDefault="001B5C36">
            <w:r w:rsidRPr="00BE54A7">
              <w:t>-7.644±10.352</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-11.973±2.287</w:t>
            </w:r>
          </w:p>
        </w:tc>
        <w:tc>
          <w:tcPr>
            <w:tcW w:w="2107" w:type="dxa"/>
            <w:tcBorders>
              <w:top w:val="nil"/>
              <w:left w:val="nil"/>
              <w:bottom w:val="nil"/>
              <w:right w:val="nil"/>
            </w:tcBorders>
            <w:shd w:val="clear" w:color="auto" w:fill="auto"/>
            <w:noWrap/>
            <w:vAlign w:val="bottom"/>
            <w:hideMark/>
          </w:tcPr>
          <w:p w:rsidR="00CA37DC" w:rsidRPr="00BE54A7" w:rsidRDefault="00392425">
            <w:r w:rsidRPr="00BE54A7">
              <w:t>-15.358±1.810</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-13.192±0.475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-13.779±0.729</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-12.848±0.587</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-16.690±1.189</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-12.760±0.382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-19.749±0.894</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-19.415±1.800</w:t>
            </w:r>
          </w:p>
        </w:tc>
        <w:tc>
          <w:tcPr>
            <w:tcW w:w="2107" w:type="dxa"/>
            <w:tcBorders>
              <w:top w:val="nil"/>
              <w:left w:val="nil"/>
              <w:bottom w:val="nil"/>
              <w:right w:val="nil"/>
            </w:tcBorders>
            <w:shd w:val="clear" w:color="auto" w:fill="auto"/>
            <w:noWrap/>
            <w:vAlign w:val="bottom"/>
            <w:hideMark/>
          </w:tcPr>
          <w:p w:rsidR="00CA37DC" w:rsidRPr="00BE54A7" w:rsidRDefault="00392425">
            <w:r w:rsidRPr="00BE54A7">
              <w:t>-17.973±0.447</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-19.873±0.752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-17.042±0.908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-17.382±1.252</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-20.026±0.974</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-18.596±1.001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55" w:type="dxa"/>
            <w:tcBorders>
              <w:top w:val="nil"/>
              <w:left w:val="nil"/>
              <w:bottom w:val="nil"/>
              <w:right w:val="nil"/>
            </w:tcBorders>
            <w:shd w:val="clear" w:color="auto" w:fill="auto"/>
            <w:noWrap/>
            <w:vAlign w:val="bottom"/>
            <w:hideMark/>
          </w:tcPr>
          <w:p w:rsidR="00CA37DC" w:rsidRPr="00BE54A7" w:rsidRDefault="00392425">
            <w:r w:rsidRPr="00BE54A7">
              <w:t>-13.837±2.117</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-10.104±0.455</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-15.810±1.395</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-13.984±0.591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-13.666±0.547</w:t>
            </w:r>
          </w:p>
        </w:tc>
        <w:tc>
          <w:tcPr>
            <w:tcW w:w="1901" w:type="dxa"/>
            <w:tcBorders>
              <w:top w:val="nil"/>
              <w:left w:val="nil"/>
              <w:bottom w:val="nil"/>
              <w:right w:val="nil"/>
            </w:tcBorders>
            <w:shd w:val="clear" w:color="auto" w:fill="auto"/>
            <w:noWrap/>
            <w:vAlign w:val="bottom"/>
            <w:hideMark/>
          </w:tcPr>
          <w:p w:rsidR="00CA37DC" w:rsidRPr="00BE54A7" w:rsidRDefault="00392425">
            <w:r w:rsidRPr="00BE54A7">
              <w:t>-13.191±0.384</w:t>
            </w:r>
          </w:p>
        </w:tc>
        <w:tc>
          <w:tcPr>
            <w:tcW w:w="2107" w:type="dxa"/>
            <w:tcBorders>
              <w:top w:val="nil"/>
              <w:left w:val="nil"/>
              <w:bottom w:val="nil"/>
              <w:right w:val="nil"/>
            </w:tcBorders>
            <w:shd w:val="clear" w:color="auto" w:fill="auto"/>
            <w:noWrap/>
            <w:vAlign w:val="bottom"/>
            <w:hideMark/>
          </w:tcPr>
          <w:p w:rsidR="00CA37DC" w:rsidRPr="00BE54A7" w:rsidRDefault="00392425">
            <w:r w:rsidRPr="00BE54A7">
              <w:t>-18.200±2.282</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-17.483±1.348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55" w:type="dxa"/>
            <w:tcBorders>
              <w:top w:val="nil"/>
              <w:left w:val="nil"/>
              <w:bottom w:val="nil"/>
              <w:right w:val="nil"/>
            </w:tcBorders>
            <w:shd w:val="clear" w:color="auto" w:fill="auto"/>
            <w:noWrap/>
            <w:vAlign w:val="bottom"/>
            <w:hideMark/>
          </w:tcPr>
          <w:p w:rsidR="00CA37DC" w:rsidRPr="00BE54A7" w:rsidRDefault="00392425">
            <w:r w:rsidRPr="00BE54A7">
              <w:t>-19.563±2.307</w:t>
            </w:r>
          </w:p>
        </w:tc>
        <w:tc>
          <w:tcPr>
            <w:tcW w:w="1901" w:type="dxa"/>
            <w:tcBorders>
              <w:top w:val="nil"/>
              <w:left w:val="nil"/>
              <w:bottom w:val="nil"/>
              <w:right w:val="nil"/>
            </w:tcBorders>
            <w:shd w:val="clear" w:color="auto" w:fill="auto"/>
            <w:noWrap/>
            <w:vAlign w:val="bottom"/>
            <w:hideMark/>
          </w:tcPr>
          <w:p w:rsidR="00CA37DC" w:rsidRPr="00BE54A7" w:rsidRDefault="00392425">
            <w:r w:rsidRPr="00BE54A7">
              <w:t>-21.314±1.302</w:t>
            </w:r>
          </w:p>
        </w:tc>
        <w:tc>
          <w:tcPr>
            <w:tcW w:w="2107" w:type="dxa"/>
            <w:tcBorders>
              <w:top w:val="nil"/>
              <w:left w:val="nil"/>
              <w:bottom w:val="nil"/>
              <w:right w:val="nil"/>
            </w:tcBorders>
            <w:shd w:val="clear" w:color="auto" w:fill="auto"/>
            <w:noWrap/>
            <w:vAlign w:val="bottom"/>
            <w:hideMark/>
          </w:tcPr>
          <w:p w:rsidR="00CA37DC" w:rsidRPr="00BE54A7" w:rsidRDefault="00392425">
            <w:r w:rsidRPr="00BE54A7">
              <w:t>-22.864±1.469</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-19.398±1.315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-6.702±4.215</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-11.065±0.398</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-8.007±1.189</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-6.444±1.170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-12.516±0.748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-12.774±1.026</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-14.698±2.074</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-12.755±1.174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-16.111±0.876</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-16.651±0.724</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-15.825±0.458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-14.853±1.028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-16.433±0.561</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-16.651±0.724</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-19.549±0.434</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-19.218±0.563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55" w:type="dxa"/>
            <w:tcBorders>
              <w:top w:val="nil"/>
              <w:left w:val="nil"/>
              <w:bottom w:val="nil"/>
              <w:right w:val="nil"/>
            </w:tcBorders>
            <w:shd w:val="clear" w:color="auto" w:fill="auto"/>
            <w:noWrap/>
            <w:vAlign w:val="bottom"/>
            <w:hideMark/>
          </w:tcPr>
          <w:p w:rsidR="00CA37DC" w:rsidRPr="00BE54A7" w:rsidRDefault="00392425">
            <w:r w:rsidRPr="00BE54A7">
              <w:t>-18.271±0.670</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-17.529±1.323</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-22.967±0.492</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-22.553±3.037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-17.510±0.838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-18.787±2.147</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-20.136±0.748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-23.512±3.113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-11.773±2.081</w:t>
            </w:r>
          </w:p>
        </w:tc>
        <w:tc>
          <w:tcPr>
            <w:tcW w:w="1901" w:type="dxa"/>
            <w:tcBorders>
              <w:top w:val="nil"/>
              <w:left w:val="nil"/>
              <w:bottom w:val="nil"/>
              <w:right w:val="nil"/>
            </w:tcBorders>
            <w:shd w:val="clear" w:color="auto" w:fill="auto"/>
            <w:noWrap/>
            <w:vAlign w:val="bottom"/>
            <w:hideMark/>
          </w:tcPr>
          <w:p w:rsidR="00CA37DC" w:rsidRPr="00BE54A7" w:rsidRDefault="00392425">
            <w:r w:rsidRPr="00BE54A7">
              <w:t>-20.910±2.806</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-20.036±2.756</w:t>
            </w:r>
          </w:p>
        </w:tc>
        <w:tc>
          <w:tcPr>
            <w:tcW w:w="1901" w:type="dxa"/>
            <w:tcBorders>
              <w:top w:val="nil"/>
              <w:left w:val="nil"/>
              <w:bottom w:val="nil"/>
              <w:right w:val="nil"/>
            </w:tcBorders>
            <w:shd w:val="clear" w:color="auto" w:fill="auto"/>
            <w:noWrap/>
            <w:vAlign w:val="bottom"/>
            <w:hideMark/>
          </w:tcPr>
          <w:p w:rsidR="00CA37DC" w:rsidRPr="00BE54A7" w:rsidRDefault="00392425">
            <w:r w:rsidRPr="00BE54A7">
              <w:t>-17.8±1.4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-16.249±1.400</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-16.354±1.277</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-16.704±0.840</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-16.399±1.790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-15.645±1.106</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-16.421±0.997</w:t>
            </w:r>
          </w:p>
        </w:tc>
        <w:tc>
          <w:tcPr>
            <w:tcW w:w="2107" w:type="dxa"/>
            <w:tcBorders>
              <w:top w:val="nil"/>
              <w:left w:val="nil"/>
              <w:bottom w:val="nil"/>
              <w:right w:val="nil"/>
            </w:tcBorders>
            <w:shd w:val="clear" w:color="auto" w:fill="auto"/>
            <w:noWrap/>
            <w:vAlign w:val="bottom"/>
            <w:hideMark/>
          </w:tcPr>
          <w:p w:rsidR="00CA37DC" w:rsidRPr="00BE54A7" w:rsidRDefault="00392425">
            <w:r w:rsidRPr="00BE54A7">
              <w:t>-16.726±1.838</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-18.958±1.297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55" w:type="dxa"/>
            <w:tcBorders>
              <w:top w:val="nil"/>
              <w:left w:val="nil"/>
              <w:bottom w:val="nil"/>
              <w:right w:val="nil"/>
            </w:tcBorders>
            <w:shd w:val="clear" w:color="auto" w:fill="auto"/>
            <w:noWrap/>
            <w:vAlign w:val="bottom"/>
            <w:hideMark/>
          </w:tcPr>
          <w:p w:rsidR="00CA37DC" w:rsidRPr="00BE54A7" w:rsidRDefault="00CA37DC">
            <w:r w:rsidRPr="00BE54A7">
              <w:t>-13.889±0.326</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-15.952±0.974</w:t>
            </w:r>
          </w:p>
        </w:tc>
        <w:tc>
          <w:tcPr>
            <w:tcW w:w="2107" w:type="dxa"/>
            <w:tcBorders>
              <w:top w:val="nil"/>
              <w:left w:val="nil"/>
              <w:bottom w:val="nil"/>
              <w:right w:val="nil"/>
            </w:tcBorders>
            <w:shd w:val="clear" w:color="auto" w:fill="auto"/>
            <w:noWrap/>
            <w:vAlign w:val="bottom"/>
            <w:hideMark/>
          </w:tcPr>
          <w:p w:rsidR="00CA37DC" w:rsidRPr="00BE54A7" w:rsidRDefault="00CA37DC">
            <w:r w:rsidRPr="00BE54A7">
              <w:t>-17.166±0.727</w:t>
            </w:r>
          </w:p>
        </w:tc>
        <w:tc>
          <w:tcPr>
            <w:tcW w:w="1901" w:type="dxa"/>
            <w:tcBorders>
              <w:top w:val="nil"/>
              <w:left w:val="nil"/>
              <w:bottom w:val="nil"/>
              <w:right w:val="nil"/>
            </w:tcBorders>
            <w:shd w:val="clear" w:color="auto" w:fill="auto"/>
            <w:noWrap/>
            <w:vAlign w:val="bottom"/>
            <w:hideMark/>
          </w:tcPr>
          <w:p w:rsidR="00CA37DC" w:rsidRPr="00BE54A7" w:rsidRDefault="00CA37DC">
            <w:r w:rsidRPr="00BE54A7">
              <w:t>-18.140±0.593</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55" w:type="dxa"/>
            <w:tcBorders>
              <w:top w:val="nil"/>
              <w:left w:val="nil"/>
              <w:bottom w:val="single" w:sz="4" w:space="0" w:color="auto"/>
              <w:right w:val="nil"/>
            </w:tcBorders>
            <w:shd w:val="clear" w:color="auto" w:fill="auto"/>
            <w:noWrap/>
            <w:vAlign w:val="bottom"/>
            <w:hideMark/>
          </w:tcPr>
          <w:p w:rsidR="00CA37DC" w:rsidRPr="00BE54A7" w:rsidRDefault="00CA37DC">
            <w:r w:rsidRPr="00BE54A7">
              <w:t>-23.557±0.899</w:t>
            </w:r>
          </w:p>
        </w:tc>
        <w:tc>
          <w:tcPr>
            <w:tcW w:w="1901" w:type="dxa"/>
            <w:tcBorders>
              <w:top w:val="nil"/>
              <w:left w:val="nil"/>
              <w:bottom w:val="single" w:sz="4" w:space="0" w:color="auto"/>
              <w:right w:val="nil"/>
            </w:tcBorders>
            <w:shd w:val="clear" w:color="auto" w:fill="auto"/>
            <w:noWrap/>
            <w:vAlign w:val="bottom"/>
            <w:hideMark/>
          </w:tcPr>
          <w:p w:rsidR="00CA37DC" w:rsidRPr="00BE54A7" w:rsidRDefault="00392425">
            <w:r w:rsidRPr="00BE54A7">
              <w:t>-27.092±1.473</w:t>
            </w:r>
          </w:p>
        </w:tc>
        <w:tc>
          <w:tcPr>
            <w:tcW w:w="2107" w:type="dxa"/>
            <w:tcBorders>
              <w:top w:val="nil"/>
              <w:left w:val="nil"/>
              <w:bottom w:val="single" w:sz="4" w:space="0" w:color="auto"/>
              <w:right w:val="nil"/>
            </w:tcBorders>
            <w:shd w:val="clear" w:color="auto" w:fill="auto"/>
            <w:noWrap/>
            <w:vAlign w:val="bottom"/>
            <w:hideMark/>
          </w:tcPr>
          <w:p w:rsidR="00CA37DC" w:rsidRPr="00BE54A7" w:rsidRDefault="00CA37DC">
            <w:r w:rsidRPr="00BE54A7">
              <w:t>-24.036±1.586</w:t>
            </w:r>
          </w:p>
        </w:tc>
        <w:tc>
          <w:tcPr>
            <w:tcW w:w="1901" w:type="dxa"/>
            <w:tcBorders>
              <w:top w:val="nil"/>
              <w:left w:val="nil"/>
              <w:bottom w:val="single" w:sz="4" w:space="0" w:color="auto"/>
              <w:right w:val="nil"/>
            </w:tcBorders>
            <w:shd w:val="clear" w:color="auto" w:fill="auto"/>
            <w:noWrap/>
            <w:vAlign w:val="bottom"/>
            <w:hideMark/>
          </w:tcPr>
          <w:p w:rsidR="00CA37DC" w:rsidRPr="00BE54A7" w:rsidRDefault="00392425">
            <w:r w:rsidRPr="00BE54A7">
              <w:t>-26.5±1.7</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4479B6" w:rsidRPr="00BE54A7" w:rsidRDefault="004479B6">
      <w:pPr>
        <w:spacing w:after="200" w:line="276" w:lineRule="auto"/>
      </w:pPr>
      <w:r w:rsidRPr="00BE54A7">
        <w:br w:type="page"/>
      </w:r>
    </w:p>
    <w:p w:rsidR="00CA37DC" w:rsidRPr="00BE54A7" w:rsidRDefault="00CA37DC" w:rsidP="00CA37DC"/>
    <w:tbl>
      <w:tblPr>
        <w:tblW w:w="9389" w:type="dxa"/>
        <w:tblInd w:w="93" w:type="dxa"/>
        <w:tblLook w:val="00A0" w:firstRow="1" w:lastRow="0" w:firstColumn="1" w:lastColumn="0" w:noHBand="0" w:noVBand="0"/>
      </w:tblPr>
      <w:tblGrid>
        <w:gridCol w:w="830"/>
        <w:gridCol w:w="936"/>
        <w:gridCol w:w="1797"/>
        <w:gridCol w:w="1947"/>
        <w:gridCol w:w="2082"/>
        <w:gridCol w:w="1797"/>
      </w:tblGrid>
      <w:tr w:rsidR="00BE54A7" w:rsidRPr="00BE54A7" w:rsidTr="000077AE">
        <w:trPr>
          <w:trHeight w:val="315"/>
        </w:trPr>
        <w:tc>
          <w:tcPr>
            <w:tcW w:w="9389" w:type="dxa"/>
            <w:gridSpan w:val="6"/>
            <w:tcBorders>
              <w:top w:val="nil"/>
              <w:left w:val="nil"/>
              <w:bottom w:val="single" w:sz="4" w:space="0" w:color="auto"/>
              <w:right w:val="nil"/>
            </w:tcBorders>
            <w:shd w:val="clear" w:color="auto" w:fill="auto"/>
            <w:noWrap/>
            <w:vAlign w:val="center"/>
            <w:hideMark/>
          </w:tcPr>
          <w:p w:rsidR="00CA37DC" w:rsidRPr="00BE54A7" w:rsidRDefault="0020685B" w:rsidP="000077AE">
            <w:r>
              <w:br w:type="page"/>
            </w:r>
            <w:r w:rsidR="00946E96">
              <w:t>Table</w:t>
            </w:r>
            <w:r>
              <w:t xml:space="preserve"> A-8</w:t>
            </w:r>
            <w:r w:rsidR="00CA37DC" w:rsidRPr="00BE54A7">
              <w:t>: Ankle external rotation at toe off</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9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94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82"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79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-11.493±0.775</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-14.171±0.862</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-12.651±1.052</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-9.113±0.303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-18.487±0.436</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-20.732±0.438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-20.544±1.350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-11.816±1.192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-9.023±0.340</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-12.203±1.528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-8.629±1.307</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-9.113±0.303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-10.971±0.994</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-14.127±2.327</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-14.279±1.083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-13.563±0.534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-19.430±1.194</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-21.812±1.179</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-21.282±0.846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-18.694±0.957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-15.958±1.285</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-19.466±1.897</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-15.768±0.957</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-16.678±0.648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97" w:type="dxa"/>
            <w:tcBorders>
              <w:top w:val="nil"/>
              <w:left w:val="nil"/>
              <w:bottom w:val="nil"/>
              <w:right w:val="nil"/>
            </w:tcBorders>
            <w:shd w:val="clear" w:color="auto" w:fill="auto"/>
            <w:noWrap/>
            <w:vAlign w:val="bottom"/>
            <w:hideMark/>
          </w:tcPr>
          <w:p w:rsidR="00CA37DC" w:rsidRPr="00BE54A7" w:rsidRDefault="00392425">
            <w:r w:rsidRPr="00BE54A7">
              <w:t>-10.434±1.517</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-12.314±3.521</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-11.901±0.893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-8.514±0.455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-10.337±0.945</w:t>
            </w:r>
          </w:p>
        </w:tc>
        <w:tc>
          <w:tcPr>
            <w:tcW w:w="1947" w:type="dxa"/>
            <w:tcBorders>
              <w:top w:val="nil"/>
              <w:left w:val="nil"/>
              <w:bottom w:val="nil"/>
              <w:right w:val="nil"/>
            </w:tcBorders>
            <w:shd w:val="clear" w:color="auto" w:fill="auto"/>
            <w:noWrap/>
            <w:vAlign w:val="bottom"/>
            <w:hideMark/>
          </w:tcPr>
          <w:p w:rsidR="00CA37DC" w:rsidRPr="00BE54A7" w:rsidRDefault="00392425">
            <w:r w:rsidRPr="00BE54A7">
              <w:t>-18.609±0.303</w:t>
            </w:r>
          </w:p>
        </w:tc>
        <w:tc>
          <w:tcPr>
            <w:tcW w:w="2082" w:type="dxa"/>
            <w:tcBorders>
              <w:top w:val="nil"/>
              <w:left w:val="nil"/>
              <w:bottom w:val="nil"/>
              <w:right w:val="nil"/>
            </w:tcBorders>
            <w:shd w:val="clear" w:color="auto" w:fill="auto"/>
            <w:noWrap/>
            <w:vAlign w:val="bottom"/>
            <w:hideMark/>
          </w:tcPr>
          <w:p w:rsidR="00CA37DC" w:rsidRPr="00BE54A7" w:rsidRDefault="00392425">
            <w:r w:rsidRPr="00BE54A7">
              <w:t>-9.657±0.863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-13.906±0.443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97" w:type="dxa"/>
            <w:tcBorders>
              <w:top w:val="nil"/>
              <w:left w:val="nil"/>
              <w:bottom w:val="nil"/>
              <w:right w:val="nil"/>
            </w:tcBorders>
            <w:shd w:val="clear" w:color="auto" w:fill="auto"/>
            <w:noWrap/>
            <w:vAlign w:val="bottom"/>
            <w:hideMark/>
          </w:tcPr>
          <w:p w:rsidR="00CA37DC" w:rsidRPr="00BE54A7" w:rsidRDefault="00392425">
            <w:r w:rsidRPr="00BE54A7">
              <w:t>-15.144±0.472</w:t>
            </w:r>
          </w:p>
        </w:tc>
        <w:tc>
          <w:tcPr>
            <w:tcW w:w="1947" w:type="dxa"/>
            <w:tcBorders>
              <w:top w:val="nil"/>
              <w:left w:val="nil"/>
              <w:bottom w:val="nil"/>
              <w:right w:val="nil"/>
            </w:tcBorders>
            <w:shd w:val="clear" w:color="auto" w:fill="auto"/>
            <w:noWrap/>
            <w:vAlign w:val="bottom"/>
            <w:hideMark/>
          </w:tcPr>
          <w:p w:rsidR="00CA37DC" w:rsidRPr="00BE54A7" w:rsidRDefault="00392425">
            <w:r w:rsidRPr="00BE54A7">
              <w:t>-19.578±0.637</w:t>
            </w:r>
          </w:p>
        </w:tc>
        <w:tc>
          <w:tcPr>
            <w:tcW w:w="2082" w:type="dxa"/>
            <w:tcBorders>
              <w:top w:val="nil"/>
              <w:left w:val="nil"/>
              <w:bottom w:val="nil"/>
              <w:right w:val="nil"/>
            </w:tcBorders>
            <w:shd w:val="clear" w:color="auto" w:fill="auto"/>
            <w:noWrap/>
            <w:vAlign w:val="bottom"/>
            <w:hideMark/>
          </w:tcPr>
          <w:p w:rsidR="00CA37DC" w:rsidRPr="00BE54A7" w:rsidRDefault="00392425">
            <w:r w:rsidRPr="00BE54A7">
              <w:t>-17.764±0.646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-17.422±1.345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-2.682±2.221</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-5.872±4.288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-7.234±1.771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-3.824±1.069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-7.577±1.030</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-9.280±0.637</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-10.701±0.770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-10.709±1.959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-12.919±1.268</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-16.959±0.312</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-15.033±0.845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-14.946±0.592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-16.424±0.783</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-16.959±0.312</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-16.645±0.841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-11.705±0.925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-19.914±1.305</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-20.052±1.486</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-18.078±1.960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-11.070±1.043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-17.424±1.456</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-17.421±0.514</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-18.551±1.360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-15.168±0.983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-17.933±0.965</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-11.856±4.960</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-17.557±1.160</w:t>
            </w:r>
          </w:p>
        </w:tc>
        <w:tc>
          <w:tcPr>
            <w:tcW w:w="1797" w:type="dxa"/>
            <w:tcBorders>
              <w:top w:val="nil"/>
              <w:left w:val="nil"/>
              <w:bottom w:val="nil"/>
              <w:right w:val="nil"/>
            </w:tcBorders>
            <w:shd w:val="clear" w:color="auto" w:fill="auto"/>
            <w:noWrap/>
            <w:vAlign w:val="bottom"/>
            <w:hideMark/>
          </w:tcPr>
          <w:p w:rsidR="00CA37DC" w:rsidRPr="00BE54A7" w:rsidRDefault="00392425">
            <w:r w:rsidRPr="00BE54A7">
              <w:t>-13.7±2.3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-14.323±0.442</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-17.211±1.257</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-16.753±0.971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-15.420±1.619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-16.549±1.880</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-15.416±2.879</w:t>
            </w:r>
          </w:p>
        </w:tc>
        <w:tc>
          <w:tcPr>
            <w:tcW w:w="2082" w:type="dxa"/>
            <w:tcBorders>
              <w:top w:val="nil"/>
              <w:left w:val="nil"/>
              <w:bottom w:val="nil"/>
              <w:right w:val="nil"/>
            </w:tcBorders>
            <w:shd w:val="clear" w:color="auto" w:fill="auto"/>
            <w:noWrap/>
            <w:vAlign w:val="bottom"/>
            <w:hideMark/>
          </w:tcPr>
          <w:p w:rsidR="00CA37DC" w:rsidRPr="00BE54A7" w:rsidRDefault="00392425">
            <w:r w:rsidRPr="00BE54A7">
              <w:t>-15.682±0.990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-11.682±1.758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-18.685±0.688</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-15.924±1.408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-18.064±1.136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-13.714±1.362</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97" w:type="dxa"/>
            <w:tcBorders>
              <w:top w:val="nil"/>
              <w:left w:val="nil"/>
              <w:bottom w:val="single" w:sz="4" w:space="0" w:color="auto"/>
              <w:right w:val="nil"/>
            </w:tcBorders>
            <w:shd w:val="clear" w:color="auto" w:fill="auto"/>
            <w:noWrap/>
            <w:vAlign w:val="bottom"/>
            <w:hideMark/>
          </w:tcPr>
          <w:p w:rsidR="00CA37DC" w:rsidRPr="00BE54A7" w:rsidRDefault="00CA37DC">
            <w:r w:rsidRPr="00BE54A7">
              <w:t>-20.526±1.666</w:t>
            </w:r>
          </w:p>
        </w:tc>
        <w:tc>
          <w:tcPr>
            <w:tcW w:w="1947" w:type="dxa"/>
            <w:tcBorders>
              <w:top w:val="nil"/>
              <w:left w:val="nil"/>
              <w:bottom w:val="single" w:sz="4" w:space="0" w:color="auto"/>
              <w:right w:val="nil"/>
            </w:tcBorders>
            <w:shd w:val="clear" w:color="auto" w:fill="auto"/>
            <w:noWrap/>
            <w:vAlign w:val="bottom"/>
            <w:hideMark/>
          </w:tcPr>
          <w:p w:rsidR="00CA37DC" w:rsidRPr="00BE54A7" w:rsidRDefault="00392425">
            <w:r w:rsidRPr="00BE54A7">
              <w:t>-24.064±0.559</w:t>
            </w:r>
          </w:p>
        </w:tc>
        <w:tc>
          <w:tcPr>
            <w:tcW w:w="2082" w:type="dxa"/>
            <w:tcBorders>
              <w:top w:val="nil"/>
              <w:left w:val="nil"/>
              <w:bottom w:val="single" w:sz="4" w:space="0" w:color="auto"/>
              <w:right w:val="nil"/>
            </w:tcBorders>
            <w:shd w:val="clear" w:color="auto" w:fill="auto"/>
            <w:noWrap/>
            <w:vAlign w:val="bottom"/>
            <w:hideMark/>
          </w:tcPr>
          <w:p w:rsidR="00CA37DC" w:rsidRPr="00BE54A7" w:rsidRDefault="00CA37DC">
            <w:r w:rsidRPr="00BE54A7">
              <w:t>-19.617±1.489</w:t>
            </w:r>
          </w:p>
        </w:tc>
        <w:tc>
          <w:tcPr>
            <w:tcW w:w="1797" w:type="dxa"/>
            <w:tcBorders>
              <w:top w:val="nil"/>
              <w:left w:val="nil"/>
              <w:bottom w:val="single" w:sz="4" w:space="0" w:color="auto"/>
              <w:right w:val="nil"/>
            </w:tcBorders>
            <w:shd w:val="clear" w:color="auto" w:fill="auto"/>
            <w:noWrap/>
            <w:vAlign w:val="bottom"/>
            <w:hideMark/>
          </w:tcPr>
          <w:p w:rsidR="00CA37DC" w:rsidRPr="00BE54A7" w:rsidRDefault="00392425">
            <w:r w:rsidRPr="00BE54A7">
              <w:t>-18.8±2.3</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A66C0E" w:rsidRDefault="00F10B69" w:rsidP="00F10B69">
      <w:pPr>
        <w:sectPr w:rsidR="00A66C0E" w:rsidSect="00974277">
          <w:pgSz w:w="15840" w:h="12240" w:orient="landscape"/>
          <w:pgMar w:top="1440" w:right="1440" w:bottom="1440" w:left="1440" w:header="720" w:footer="720" w:gutter="0"/>
          <w:cols w:space="720"/>
          <w:docGrid w:linePitch="360"/>
        </w:sectPr>
      </w:pPr>
      <w:r w:rsidRPr="00BE54A7">
        <w:tab/>
      </w:r>
    </w:p>
    <w:p w:rsidR="00F10B69" w:rsidRPr="00BE54A7" w:rsidRDefault="00F10B69" w:rsidP="00F10B69"/>
    <w:tbl>
      <w:tblPr>
        <w:tblW w:w="9360" w:type="dxa"/>
        <w:tblInd w:w="93" w:type="dxa"/>
        <w:tblLook w:val="00A0" w:firstRow="1" w:lastRow="0" w:firstColumn="1" w:lastColumn="0" w:noHBand="0" w:noVBand="0"/>
      </w:tblPr>
      <w:tblGrid>
        <w:gridCol w:w="830"/>
        <w:gridCol w:w="965"/>
        <w:gridCol w:w="1856"/>
        <w:gridCol w:w="1856"/>
        <w:gridCol w:w="2151"/>
        <w:gridCol w:w="1702"/>
      </w:tblGrid>
      <w:tr w:rsidR="00BE54A7" w:rsidRPr="00BE54A7" w:rsidTr="000077AE">
        <w:trPr>
          <w:trHeight w:val="315"/>
        </w:trPr>
        <w:tc>
          <w:tcPr>
            <w:tcW w:w="9360" w:type="dxa"/>
            <w:gridSpan w:val="6"/>
            <w:tcBorders>
              <w:top w:val="nil"/>
              <w:left w:val="nil"/>
              <w:bottom w:val="single" w:sz="4" w:space="0" w:color="auto"/>
              <w:right w:val="nil"/>
            </w:tcBorders>
            <w:shd w:val="clear" w:color="auto" w:fill="auto"/>
            <w:noWrap/>
            <w:vAlign w:val="center"/>
            <w:hideMark/>
          </w:tcPr>
          <w:p w:rsidR="00CA37DC" w:rsidRPr="00BE54A7" w:rsidRDefault="004479B6" w:rsidP="000077AE">
            <w:r w:rsidRPr="00BE54A7">
              <w:br w:type="page"/>
            </w:r>
            <w:r w:rsidR="004853D0">
              <w:br w:type="page"/>
            </w:r>
            <w:r w:rsidR="00946E96">
              <w:t>Table</w:t>
            </w:r>
            <w:r w:rsidR="004853D0">
              <w:t xml:space="preserve"> A-9</w:t>
            </w:r>
            <w:r w:rsidR="00CA37DC" w:rsidRPr="00BE54A7">
              <w:t>: Peak rear-</w:t>
            </w:r>
            <w:proofErr w:type="spellStart"/>
            <w:r w:rsidR="00CA37DC" w:rsidRPr="00BE54A7">
              <w:t>midfoot</w:t>
            </w:r>
            <w:proofErr w:type="spellEnd"/>
            <w:r w:rsidR="00CA37DC" w:rsidRPr="00BE54A7">
              <w:t xml:space="preserve"> </w:t>
            </w:r>
            <w:proofErr w:type="spellStart"/>
            <w:r w:rsidR="00CA37DC" w:rsidRPr="00BE54A7">
              <w:t>plantarflexion</w:t>
            </w:r>
            <w:proofErr w:type="spellEnd"/>
            <w:r w:rsidR="00CA37DC" w:rsidRPr="00BE54A7">
              <w:t xml:space="preserve"> angle</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65"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5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5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51"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70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-3.483±0.314</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-10.135±0.000</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-2.445±0.963</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1.775±0.823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-3.829±0.446</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-0.948±1.244</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-0.059±0.706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-3.089±2.167</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-5.484±4.549</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-3.383±3.548</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1.775±0.823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-1.106±1.764</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-1.661±0.340</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-3.306±3.262</w:t>
            </w:r>
          </w:p>
        </w:tc>
        <w:tc>
          <w:tcPr>
            <w:tcW w:w="1856" w:type="dxa"/>
            <w:tcBorders>
              <w:top w:val="nil"/>
              <w:left w:val="nil"/>
              <w:bottom w:val="nil"/>
              <w:right w:val="nil"/>
            </w:tcBorders>
            <w:shd w:val="clear" w:color="auto" w:fill="auto"/>
            <w:noWrap/>
            <w:vAlign w:val="bottom"/>
            <w:hideMark/>
          </w:tcPr>
          <w:p w:rsidR="00CA37DC" w:rsidRPr="00BE54A7" w:rsidRDefault="00392425">
            <w:r w:rsidRPr="00BE54A7">
              <w:t>-10.12±2.55</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-1.190±1.220</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1.396±0.000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-4.801±4.345</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-2.768±2.979</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-2.270±2.387</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-2.603±1.011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-4.539±1.796</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-5.023±3.337</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-1.941±4.309</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-3.769±1.774</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-0.377±0.790</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-11.084±4.198</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-8.199±3.584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-0.322±0.493</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-1.763±1.628</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3.358±1.068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-3.745±0.427</w:t>
            </w:r>
          </w:p>
        </w:tc>
        <w:tc>
          <w:tcPr>
            <w:tcW w:w="1856" w:type="dxa"/>
            <w:tcBorders>
              <w:top w:val="nil"/>
              <w:left w:val="nil"/>
              <w:bottom w:val="nil"/>
              <w:right w:val="nil"/>
            </w:tcBorders>
            <w:shd w:val="clear" w:color="auto" w:fill="auto"/>
            <w:noWrap/>
            <w:vAlign w:val="bottom"/>
            <w:hideMark/>
          </w:tcPr>
          <w:p w:rsidR="00CA37DC" w:rsidRPr="00BE54A7" w:rsidRDefault="00392425">
            <w:r w:rsidRPr="00BE54A7">
              <w:t>-4.08±0.03</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-0.568±1.224</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1.858±1.174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-2.423±0.550</w:t>
            </w:r>
          </w:p>
        </w:tc>
        <w:tc>
          <w:tcPr>
            <w:tcW w:w="1856" w:type="dxa"/>
            <w:tcBorders>
              <w:top w:val="nil"/>
              <w:left w:val="nil"/>
              <w:bottom w:val="nil"/>
              <w:right w:val="nil"/>
            </w:tcBorders>
            <w:shd w:val="clear" w:color="auto" w:fill="auto"/>
            <w:noWrap/>
            <w:vAlign w:val="bottom"/>
            <w:hideMark/>
          </w:tcPr>
          <w:p w:rsidR="00CA37DC" w:rsidRPr="00BE54A7" w:rsidRDefault="00392425">
            <w:r w:rsidRPr="00BE54A7">
              <w:t>-9.23±2.74</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1.695±2.355</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2.642±4.616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-2.184±2.309</w:t>
            </w:r>
          </w:p>
        </w:tc>
        <w:tc>
          <w:tcPr>
            <w:tcW w:w="1856" w:type="dxa"/>
            <w:tcBorders>
              <w:top w:val="nil"/>
              <w:left w:val="nil"/>
              <w:bottom w:val="nil"/>
              <w:right w:val="nil"/>
            </w:tcBorders>
            <w:shd w:val="clear" w:color="auto" w:fill="auto"/>
            <w:noWrap/>
            <w:vAlign w:val="bottom"/>
            <w:hideMark/>
          </w:tcPr>
          <w:p w:rsidR="00CA37DC" w:rsidRPr="00BE54A7" w:rsidRDefault="00392425">
            <w:r w:rsidRPr="00BE54A7">
              <w:t>-0.331±0.545</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-0.011±0.734</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5.193±0.604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-18.201±1.502</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-0.331±0.445</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-16.459±1.329</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0.465±3.230</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-1.696±2.184</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-1.629±1.202</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5.016±0.446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-4.978±1.185</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-3.677±0.724</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-4.033±0.758</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1.967±0.000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-2.119±1.729</w:t>
            </w:r>
          </w:p>
        </w:tc>
        <w:tc>
          <w:tcPr>
            <w:tcW w:w="1856" w:type="dxa"/>
            <w:tcBorders>
              <w:top w:val="nil"/>
              <w:left w:val="nil"/>
              <w:bottom w:val="nil"/>
              <w:right w:val="nil"/>
            </w:tcBorders>
            <w:shd w:val="clear" w:color="auto" w:fill="auto"/>
            <w:noWrap/>
            <w:vAlign w:val="bottom"/>
            <w:hideMark/>
          </w:tcPr>
          <w:p w:rsidR="00CA37DC" w:rsidRPr="00BE54A7" w:rsidRDefault="00392425">
            <w:r w:rsidRPr="00BE54A7">
              <w:t>-6.77±1.275</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-2.115±4.681</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5.396±0.000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-5.573±0.281</w:t>
            </w:r>
          </w:p>
        </w:tc>
        <w:tc>
          <w:tcPr>
            <w:tcW w:w="1856" w:type="dxa"/>
            <w:tcBorders>
              <w:top w:val="nil"/>
              <w:left w:val="nil"/>
              <w:bottom w:val="nil"/>
              <w:right w:val="nil"/>
            </w:tcBorders>
            <w:shd w:val="clear" w:color="auto" w:fill="auto"/>
            <w:noWrap/>
            <w:vAlign w:val="bottom"/>
            <w:hideMark/>
          </w:tcPr>
          <w:p w:rsidR="00CA37DC" w:rsidRPr="00BE54A7" w:rsidRDefault="00392425">
            <w:r w:rsidRPr="00BE54A7">
              <w:t>-6.72±1.537</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-3.831±0.978</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-3.385±0.633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-2.607±1.765</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-0.083±1.243</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-0.209±2.064</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-1.765±0.686</w:t>
            </w:r>
          </w:p>
        </w:tc>
        <w:tc>
          <w:tcPr>
            <w:tcW w:w="1856" w:type="dxa"/>
            <w:tcBorders>
              <w:top w:val="nil"/>
              <w:left w:val="nil"/>
              <w:bottom w:val="nil"/>
              <w:right w:val="nil"/>
            </w:tcBorders>
            <w:shd w:val="clear" w:color="auto" w:fill="auto"/>
            <w:noWrap/>
            <w:vAlign w:val="bottom"/>
            <w:hideMark/>
          </w:tcPr>
          <w:p w:rsidR="00CA37DC" w:rsidRPr="00BE54A7" w:rsidRDefault="00CA37DC">
            <w:r w:rsidRPr="00BE54A7">
              <w:t>0.487±0.745</w:t>
            </w:r>
          </w:p>
        </w:tc>
        <w:tc>
          <w:tcPr>
            <w:tcW w:w="2151" w:type="dxa"/>
            <w:tcBorders>
              <w:top w:val="nil"/>
              <w:left w:val="nil"/>
              <w:bottom w:val="nil"/>
              <w:right w:val="nil"/>
            </w:tcBorders>
            <w:shd w:val="clear" w:color="auto" w:fill="auto"/>
            <w:noWrap/>
            <w:vAlign w:val="bottom"/>
            <w:hideMark/>
          </w:tcPr>
          <w:p w:rsidR="00CA37DC" w:rsidRPr="00BE54A7" w:rsidRDefault="00392425">
            <w:r w:rsidRPr="00BE54A7">
              <w:t>0.352±0.756</w:t>
            </w:r>
          </w:p>
        </w:tc>
        <w:tc>
          <w:tcPr>
            <w:tcW w:w="1702"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65"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56" w:type="dxa"/>
            <w:tcBorders>
              <w:top w:val="nil"/>
              <w:left w:val="nil"/>
              <w:bottom w:val="single" w:sz="4" w:space="0" w:color="auto"/>
              <w:right w:val="nil"/>
            </w:tcBorders>
            <w:shd w:val="clear" w:color="auto" w:fill="auto"/>
            <w:noWrap/>
            <w:vAlign w:val="bottom"/>
            <w:hideMark/>
          </w:tcPr>
          <w:p w:rsidR="00CA37DC" w:rsidRPr="00BE54A7" w:rsidRDefault="00CA37DC">
            <w:r w:rsidRPr="00BE54A7">
              <w:t>-4.885±0.609</w:t>
            </w:r>
          </w:p>
        </w:tc>
        <w:tc>
          <w:tcPr>
            <w:tcW w:w="1856" w:type="dxa"/>
            <w:tcBorders>
              <w:top w:val="nil"/>
              <w:left w:val="nil"/>
              <w:bottom w:val="single" w:sz="4" w:space="0" w:color="auto"/>
              <w:right w:val="nil"/>
            </w:tcBorders>
            <w:shd w:val="clear" w:color="auto" w:fill="auto"/>
            <w:noWrap/>
            <w:vAlign w:val="bottom"/>
            <w:hideMark/>
          </w:tcPr>
          <w:p w:rsidR="00CA37DC" w:rsidRPr="00BE54A7" w:rsidRDefault="00CA37DC">
            <w:r w:rsidRPr="00BE54A7">
              <w:t>.</w:t>
            </w:r>
          </w:p>
        </w:tc>
        <w:tc>
          <w:tcPr>
            <w:tcW w:w="2151" w:type="dxa"/>
            <w:tcBorders>
              <w:top w:val="nil"/>
              <w:left w:val="nil"/>
              <w:bottom w:val="single" w:sz="4" w:space="0" w:color="auto"/>
              <w:right w:val="nil"/>
            </w:tcBorders>
            <w:shd w:val="clear" w:color="auto" w:fill="auto"/>
            <w:noWrap/>
            <w:vAlign w:val="bottom"/>
            <w:hideMark/>
          </w:tcPr>
          <w:p w:rsidR="00CA37DC" w:rsidRPr="00BE54A7" w:rsidRDefault="00392425">
            <w:r w:rsidRPr="00BE54A7">
              <w:t>-7.327±4.737</w:t>
            </w:r>
          </w:p>
        </w:tc>
        <w:tc>
          <w:tcPr>
            <w:tcW w:w="1702" w:type="dxa"/>
            <w:tcBorders>
              <w:top w:val="nil"/>
              <w:left w:val="nil"/>
              <w:bottom w:val="single" w:sz="4" w:space="0" w:color="auto"/>
              <w:right w:val="nil"/>
            </w:tcBorders>
            <w:shd w:val="clear" w:color="auto" w:fill="auto"/>
            <w:noWrap/>
            <w:vAlign w:val="bottom"/>
            <w:hideMark/>
          </w:tcPr>
          <w:p w:rsidR="00CA37DC" w:rsidRPr="00BE54A7" w:rsidRDefault="00CA37DC">
            <w:r w:rsidRPr="00BE54A7">
              <w:t>.</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t>. : Missing data</w:t>
      </w:r>
    </w:p>
    <w:p w:rsidR="004479B6" w:rsidRPr="00BE54A7" w:rsidRDefault="004479B6">
      <w:pPr>
        <w:spacing w:after="200" w:line="276" w:lineRule="auto"/>
      </w:pPr>
      <w:r w:rsidRPr="00BE54A7">
        <w:br w:type="page"/>
      </w:r>
    </w:p>
    <w:p w:rsidR="00CA37DC" w:rsidRPr="00BE54A7" w:rsidRDefault="00CA37DC" w:rsidP="00CA37DC"/>
    <w:tbl>
      <w:tblPr>
        <w:tblW w:w="9469" w:type="dxa"/>
        <w:tblInd w:w="93" w:type="dxa"/>
        <w:tblLook w:val="00A0" w:firstRow="1" w:lastRow="0" w:firstColumn="1" w:lastColumn="0" w:noHBand="0" w:noVBand="0"/>
      </w:tblPr>
      <w:tblGrid>
        <w:gridCol w:w="830"/>
        <w:gridCol w:w="950"/>
        <w:gridCol w:w="1826"/>
        <w:gridCol w:w="1826"/>
        <w:gridCol w:w="2116"/>
        <w:gridCol w:w="1921"/>
      </w:tblGrid>
      <w:tr w:rsidR="00BE54A7" w:rsidRPr="00BE54A7" w:rsidTr="00F10B69">
        <w:trPr>
          <w:trHeight w:val="315"/>
        </w:trPr>
        <w:tc>
          <w:tcPr>
            <w:tcW w:w="9469" w:type="dxa"/>
            <w:gridSpan w:val="6"/>
            <w:tcBorders>
              <w:top w:val="nil"/>
              <w:left w:val="nil"/>
              <w:bottom w:val="single" w:sz="4" w:space="0" w:color="auto"/>
              <w:right w:val="nil"/>
            </w:tcBorders>
            <w:shd w:val="clear" w:color="auto" w:fill="auto"/>
            <w:noWrap/>
            <w:vAlign w:val="center"/>
            <w:hideMark/>
          </w:tcPr>
          <w:p w:rsidR="00CA37DC" w:rsidRPr="00BE54A7" w:rsidRDefault="004853D0" w:rsidP="000077AE">
            <w:r>
              <w:br w:type="page"/>
            </w:r>
            <w:r w:rsidR="00946E96">
              <w:t>Table</w:t>
            </w:r>
            <w:r>
              <w:t xml:space="preserve"> A-10</w:t>
            </w:r>
            <w:r w:rsidR="00CA37DC" w:rsidRPr="00BE54A7">
              <w:t>: Peak Rear-</w:t>
            </w:r>
            <w:proofErr w:type="spellStart"/>
            <w:r w:rsidR="00CA37DC" w:rsidRPr="00BE54A7">
              <w:t>Midfoot</w:t>
            </w:r>
            <w:proofErr w:type="spellEnd"/>
            <w:r w:rsidR="00CA37DC" w:rsidRPr="00BE54A7">
              <w:t xml:space="preserve"> Eversion Angle</w:t>
            </w:r>
          </w:p>
        </w:tc>
      </w:tr>
      <w:tr w:rsidR="00BE54A7" w:rsidRPr="00BE54A7" w:rsidTr="00F10B69">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5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16"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92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7.719±0.608</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7.716±0.981</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8.121±0.693</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9.648±0.421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-1.105±0.607</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0.329±0.739</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-0.226±0.279</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0.387±0.252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17.026±0.840</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14.848±2.157</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16.951±0.800</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9.648±0.421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18.917±2.472</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18.3±0.8</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18.332±0.803</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19.194±0.863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0.448±1.636</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3.585±1.252</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3.093±0.789</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5.655±0.397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8.876±0.498</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9.520±0.490</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6.672±0.508</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9.524±3.196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14.522±1.081</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13.813±1.580</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12.996±2.452</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15.950±0.566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1.775±3.572</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3.369±2.569</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0.837±4.131</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6.003±2.641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-10.496±0.561</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-12.3±0.4</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-12.330±0.385</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-10.534±1.233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0.603±1.300</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0.984±3.033</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-3.202±1.672</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2.060±2.415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14.738±1.454</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13.987±0.331</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10.410±4.769</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13.956±1.492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10.574±2.958</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14.469±0.662</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13.231±0.197</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15.663±0.457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w:t>
            </w:r>
          </w:p>
        </w:tc>
        <w:tc>
          <w:tcPr>
            <w:tcW w:w="1921" w:type="dxa"/>
            <w:tcBorders>
              <w:top w:val="nil"/>
              <w:left w:val="nil"/>
              <w:bottom w:val="nil"/>
              <w:right w:val="nil"/>
            </w:tcBorders>
            <w:shd w:val="clear" w:color="auto" w:fill="auto"/>
            <w:noWrap/>
            <w:vAlign w:val="bottom"/>
            <w:hideMark/>
          </w:tcPr>
          <w:p w:rsidR="00CA37DC" w:rsidRPr="00BE54A7" w:rsidRDefault="00392425">
            <w:r w:rsidRPr="00BE54A7">
              <w:t>.</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26" w:type="dxa"/>
            <w:tcBorders>
              <w:top w:val="nil"/>
              <w:left w:val="nil"/>
              <w:bottom w:val="nil"/>
              <w:right w:val="nil"/>
            </w:tcBorders>
            <w:shd w:val="clear" w:color="auto" w:fill="auto"/>
            <w:noWrap/>
            <w:vAlign w:val="bottom"/>
            <w:hideMark/>
          </w:tcPr>
          <w:p w:rsidR="00CA37DC" w:rsidRPr="00BE54A7" w:rsidRDefault="001B5C36">
            <w:r w:rsidRPr="00BE54A7">
              <w:t>-7.164±1.194</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-6.311±1.509</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-9.304±1.004</w:t>
            </w:r>
          </w:p>
        </w:tc>
        <w:tc>
          <w:tcPr>
            <w:tcW w:w="1921" w:type="dxa"/>
            <w:tcBorders>
              <w:top w:val="nil"/>
              <w:left w:val="nil"/>
              <w:bottom w:val="nil"/>
              <w:right w:val="nil"/>
            </w:tcBorders>
            <w:shd w:val="clear" w:color="auto" w:fill="auto"/>
            <w:noWrap/>
            <w:vAlign w:val="bottom"/>
            <w:hideMark/>
          </w:tcPr>
          <w:p w:rsidR="00CA37DC" w:rsidRPr="00BE54A7" w:rsidRDefault="001B5C36">
            <w:r w:rsidRPr="00BE54A7">
              <w:t>-7.075±1.391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20.691±0.403</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20.836±0.649</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20.652±0.333</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21.122±0.409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4.487±2.284</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7.199±1.129</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6.782±0.348</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8.465±1.285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26" w:type="dxa"/>
            <w:tcBorders>
              <w:top w:val="nil"/>
              <w:left w:val="nil"/>
              <w:bottom w:val="nil"/>
              <w:right w:val="nil"/>
            </w:tcBorders>
            <w:shd w:val="clear" w:color="auto" w:fill="auto"/>
            <w:noWrap/>
            <w:vAlign w:val="bottom"/>
            <w:hideMark/>
          </w:tcPr>
          <w:p w:rsidR="00CA37DC" w:rsidRPr="00BE54A7" w:rsidRDefault="001B5C36">
            <w:r w:rsidRPr="00BE54A7">
              <w:t>-20.008±1.339</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-19.073±1.611</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-18.298±0.124</w:t>
            </w:r>
          </w:p>
        </w:tc>
        <w:tc>
          <w:tcPr>
            <w:tcW w:w="1921" w:type="dxa"/>
            <w:tcBorders>
              <w:top w:val="nil"/>
              <w:left w:val="nil"/>
              <w:bottom w:val="nil"/>
              <w:right w:val="nil"/>
            </w:tcBorders>
            <w:shd w:val="clear" w:color="auto" w:fill="auto"/>
            <w:noWrap/>
            <w:vAlign w:val="bottom"/>
            <w:hideMark/>
          </w:tcPr>
          <w:p w:rsidR="00CA37DC" w:rsidRPr="00BE54A7" w:rsidRDefault="001B5C36">
            <w:r w:rsidRPr="00BE54A7">
              <w:t>-17.357±0.340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11.342±1.130</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11.139±0.860</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11.241±1.892</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12.559±0.839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27.502±0.502</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27.997±0.509</w:t>
            </w:r>
          </w:p>
        </w:tc>
        <w:tc>
          <w:tcPr>
            <w:tcW w:w="2116" w:type="dxa"/>
            <w:tcBorders>
              <w:top w:val="nil"/>
              <w:left w:val="nil"/>
              <w:bottom w:val="nil"/>
              <w:right w:val="nil"/>
            </w:tcBorders>
            <w:shd w:val="clear" w:color="auto" w:fill="auto"/>
            <w:noWrap/>
            <w:vAlign w:val="bottom"/>
            <w:hideMark/>
          </w:tcPr>
          <w:p w:rsidR="00CA37DC" w:rsidRPr="00BE54A7" w:rsidRDefault="00392425">
            <w:r w:rsidRPr="00BE54A7">
              <w:t>27.834±0.414</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28.616±1.164</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17.346±0.637</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392425">
            <w:r w:rsidRPr="00BE54A7">
              <w:t>17.835±0.307</w:t>
            </w:r>
          </w:p>
        </w:tc>
        <w:tc>
          <w:tcPr>
            <w:tcW w:w="2116" w:type="dxa"/>
            <w:tcBorders>
              <w:top w:val="nil"/>
              <w:left w:val="nil"/>
              <w:bottom w:val="single" w:sz="4" w:space="0" w:color="auto"/>
              <w:right w:val="nil"/>
            </w:tcBorders>
            <w:shd w:val="clear" w:color="auto" w:fill="auto"/>
            <w:noWrap/>
            <w:vAlign w:val="bottom"/>
            <w:hideMark/>
          </w:tcPr>
          <w:p w:rsidR="00CA37DC" w:rsidRPr="00BE54A7" w:rsidRDefault="00392425">
            <w:r w:rsidRPr="00BE54A7">
              <w:t>18.475±0.336</w:t>
            </w:r>
          </w:p>
        </w:tc>
        <w:tc>
          <w:tcPr>
            <w:tcW w:w="1921" w:type="dxa"/>
            <w:tcBorders>
              <w:top w:val="nil"/>
              <w:left w:val="nil"/>
              <w:bottom w:val="single" w:sz="4" w:space="0" w:color="auto"/>
              <w:right w:val="nil"/>
            </w:tcBorders>
            <w:shd w:val="clear" w:color="auto" w:fill="auto"/>
            <w:noWrap/>
            <w:vAlign w:val="bottom"/>
            <w:hideMark/>
          </w:tcPr>
          <w:p w:rsidR="00CA37DC" w:rsidRPr="00BE54A7" w:rsidRDefault="00CA37DC">
            <w:r w:rsidRPr="00BE54A7">
              <w:t>19.318±0.289</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A66C0E" w:rsidRDefault="00A66C0E" w:rsidP="00F10B69">
      <w:pPr>
        <w:sectPr w:rsidR="00A66C0E" w:rsidSect="00974277">
          <w:pgSz w:w="15840" w:h="12240" w:orient="landscape"/>
          <w:pgMar w:top="1440" w:right="1440" w:bottom="1440" w:left="1440" w:header="720" w:footer="720" w:gutter="0"/>
          <w:cols w:space="720"/>
          <w:docGrid w:linePitch="360"/>
        </w:sectPr>
      </w:pPr>
    </w:p>
    <w:p w:rsidR="00F10B69" w:rsidRPr="00BE54A7" w:rsidRDefault="00F10B69" w:rsidP="00F10B69">
      <w:r w:rsidRPr="00BE54A7">
        <w:lastRenderedPageBreak/>
        <w:tab/>
      </w:r>
    </w:p>
    <w:tbl>
      <w:tblPr>
        <w:tblW w:w="9361" w:type="dxa"/>
        <w:tblInd w:w="93" w:type="dxa"/>
        <w:tblLook w:val="00A0" w:firstRow="1" w:lastRow="0" w:firstColumn="1" w:lastColumn="0" w:noHBand="0" w:noVBand="0"/>
      </w:tblPr>
      <w:tblGrid>
        <w:gridCol w:w="841"/>
        <w:gridCol w:w="979"/>
        <w:gridCol w:w="1778"/>
        <w:gridCol w:w="1778"/>
        <w:gridCol w:w="2103"/>
        <w:gridCol w:w="1882"/>
      </w:tblGrid>
      <w:tr w:rsidR="00BE54A7" w:rsidRPr="00BE54A7" w:rsidTr="000077AE">
        <w:trPr>
          <w:trHeight w:val="315"/>
        </w:trPr>
        <w:tc>
          <w:tcPr>
            <w:tcW w:w="9361" w:type="dxa"/>
            <w:gridSpan w:val="6"/>
            <w:tcBorders>
              <w:top w:val="nil"/>
              <w:left w:val="nil"/>
              <w:bottom w:val="single" w:sz="4" w:space="0" w:color="auto"/>
              <w:right w:val="nil"/>
            </w:tcBorders>
            <w:shd w:val="clear" w:color="auto" w:fill="auto"/>
            <w:noWrap/>
            <w:vAlign w:val="center"/>
            <w:hideMark/>
          </w:tcPr>
          <w:p w:rsidR="00CA37DC" w:rsidRPr="00BE54A7" w:rsidRDefault="004479B6" w:rsidP="000077AE">
            <w:r w:rsidRPr="00BE54A7">
              <w:br w:type="page"/>
            </w:r>
            <w:r w:rsidR="00CA37DC" w:rsidRPr="00BE54A7">
              <w:br w:type="page"/>
            </w:r>
            <w:r w:rsidR="00946E96">
              <w:t>Table</w:t>
            </w:r>
            <w:r w:rsidR="00F647D8">
              <w:t xml:space="preserve"> A-11</w:t>
            </w:r>
            <w:r w:rsidR="00CA37DC" w:rsidRPr="00BE54A7">
              <w:t>: Rear-</w:t>
            </w:r>
            <w:proofErr w:type="spellStart"/>
            <w:r w:rsidR="00CA37DC" w:rsidRPr="00BE54A7">
              <w:t>Midfoot</w:t>
            </w:r>
            <w:proofErr w:type="spellEnd"/>
            <w:r w:rsidR="00CA37DC" w:rsidRPr="00BE54A7">
              <w:t xml:space="preserve"> Eversion Excursion</w:t>
            </w:r>
          </w:p>
        </w:tc>
      </w:tr>
      <w:tr w:rsidR="00BE54A7" w:rsidRPr="00BE54A7" w:rsidTr="000077AE">
        <w:trPr>
          <w:trHeight w:val="630"/>
        </w:trPr>
        <w:tc>
          <w:tcPr>
            <w:tcW w:w="84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79"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7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77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03"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8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0.775±0.259</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-1.957±1.624</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-2.341±1.077</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-0.887±0.542</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-2.365±2.954</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-2.061±1.075</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-0.653±1.002</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-1.134±1.141</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1.598±2.922</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-1.085±4.770</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-6.325±2.594</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-0.887±0.542</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-1.773±2.855</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-2.769±0.909</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-1.549±1.730</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-2.331±0.802</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-3.714±2.026</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-3.107±2.187</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-0.403±1.489</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-4.593±1.384</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-3.764±4.810</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-4.604±0.769</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-3.307±1.110</w:t>
            </w:r>
          </w:p>
        </w:tc>
        <w:tc>
          <w:tcPr>
            <w:tcW w:w="1882" w:type="dxa"/>
            <w:tcBorders>
              <w:top w:val="nil"/>
              <w:left w:val="nil"/>
              <w:bottom w:val="nil"/>
              <w:right w:val="nil"/>
            </w:tcBorders>
            <w:shd w:val="clear" w:color="auto" w:fill="auto"/>
            <w:noWrap/>
            <w:vAlign w:val="bottom"/>
            <w:hideMark/>
          </w:tcPr>
          <w:p w:rsidR="00CA37DC" w:rsidRPr="00BE54A7" w:rsidRDefault="001B5C36">
            <w:r w:rsidRPr="00BE54A7">
              <w:t>-5.053±6.473</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-4.177±2.669</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-5.504±2.111</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-2.143±2.953</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-2.576±1.159</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-5.463±4.510</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-2.592±1.275</w:t>
            </w:r>
          </w:p>
        </w:tc>
        <w:tc>
          <w:tcPr>
            <w:tcW w:w="2103" w:type="dxa"/>
            <w:tcBorders>
              <w:top w:val="nil"/>
              <w:left w:val="nil"/>
              <w:bottom w:val="nil"/>
              <w:right w:val="nil"/>
            </w:tcBorders>
            <w:shd w:val="clear" w:color="auto" w:fill="auto"/>
            <w:noWrap/>
            <w:vAlign w:val="bottom"/>
            <w:hideMark/>
          </w:tcPr>
          <w:p w:rsidR="00CA37DC" w:rsidRPr="00BE54A7" w:rsidRDefault="00392425">
            <w:r w:rsidRPr="00BE54A7">
              <w:t>-1.686±0.425</w:t>
            </w:r>
          </w:p>
        </w:tc>
        <w:tc>
          <w:tcPr>
            <w:tcW w:w="1882" w:type="dxa"/>
            <w:tcBorders>
              <w:top w:val="nil"/>
              <w:left w:val="nil"/>
              <w:bottom w:val="nil"/>
              <w:right w:val="nil"/>
            </w:tcBorders>
            <w:shd w:val="clear" w:color="auto" w:fill="auto"/>
            <w:noWrap/>
            <w:vAlign w:val="bottom"/>
            <w:hideMark/>
          </w:tcPr>
          <w:p w:rsidR="00CA37DC" w:rsidRPr="00BE54A7" w:rsidRDefault="001B5C36">
            <w:r w:rsidRPr="00BE54A7">
              <w:t>-8.275±24.134</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1.751±3.518</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-4.300±1.642</w:t>
            </w:r>
          </w:p>
        </w:tc>
        <w:tc>
          <w:tcPr>
            <w:tcW w:w="2103" w:type="dxa"/>
            <w:tcBorders>
              <w:top w:val="nil"/>
              <w:left w:val="nil"/>
              <w:bottom w:val="nil"/>
              <w:right w:val="nil"/>
            </w:tcBorders>
            <w:shd w:val="clear" w:color="auto" w:fill="auto"/>
            <w:noWrap/>
            <w:vAlign w:val="bottom"/>
            <w:hideMark/>
          </w:tcPr>
          <w:p w:rsidR="00CA37DC" w:rsidRPr="00BE54A7" w:rsidRDefault="00392425">
            <w:r w:rsidRPr="00BE54A7">
              <w:t>-5.670±3.069</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-2.280±2.814</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-1.471±3.397</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-3.526±8.579</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-4.768±4.169</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-0.023±2.403</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3.096±2.772</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14.397±3.771</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-2.709±0.936</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-2.805±1.643</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-2.743±4.447</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-4.840±0.764</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-0.949±0.822</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-0.569±0.310</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-2.644±3.279</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-4.840±0.764</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-0.516±0.375</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-0.250±1.908</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-4.124±1.081</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-5.230±2.130</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-4.846±1.388</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-5.480±1.388</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-1.751±1.035</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-2.070±0.932</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-1.801±0.584</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2.013±3.135</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-4.935±1.807</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-3.768±0.830</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-1.523±1.566</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-1.022±1.057</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78" w:type="dxa"/>
            <w:tcBorders>
              <w:top w:val="nil"/>
              <w:left w:val="nil"/>
              <w:bottom w:val="nil"/>
              <w:right w:val="nil"/>
            </w:tcBorders>
            <w:shd w:val="clear" w:color="auto" w:fill="auto"/>
            <w:noWrap/>
            <w:vAlign w:val="bottom"/>
            <w:hideMark/>
          </w:tcPr>
          <w:p w:rsidR="00CA37DC" w:rsidRPr="00BE54A7" w:rsidRDefault="00392425">
            <w:r w:rsidRPr="00BE54A7">
              <w:t>3.313±0.339</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-2.315±1.124</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-3.314±1.486</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-0.770±0.305</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-3.119±2.774</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-0.867±1.513</w:t>
            </w:r>
          </w:p>
        </w:tc>
        <w:tc>
          <w:tcPr>
            <w:tcW w:w="2103" w:type="dxa"/>
            <w:tcBorders>
              <w:top w:val="nil"/>
              <w:left w:val="nil"/>
              <w:bottom w:val="nil"/>
              <w:right w:val="nil"/>
            </w:tcBorders>
            <w:shd w:val="clear" w:color="auto" w:fill="auto"/>
            <w:noWrap/>
            <w:vAlign w:val="bottom"/>
            <w:hideMark/>
          </w:tcPr>
          <w:p w:rsidR="00CA37DC" w:rsidRPr="00BE54A7" w:rsidRDefault="00392425">
            <w:r w:rsidRPr="00BE54A7">
              <w:t>-1.493±1.041</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1.368±0.859</w:t>
            </w:r>
          </w:p>
        </w:tc>
      </w:tr>
      <w:tr w:rsidR="00BE54A7" w:rsidRPr="00BE54A7" w:rsidTr="00E5303B">
        <w:trPr>
          <w:trHeight w:val="315"/>
        </w:trPr>
        <w:tc>
          <w:tcPr>
            <w:tcW w:w="841"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-1.912±1.068</w:t>
            </w:r>
          </w:p>
        </w:tc>
        <w:tc>
          <w:tcPr>
            <w:tcW w:w="1778" w:type="dxa"/>
            <w:tcBorders>
              <w:top w:val="nil"/>
              <w:left w:val="nil"/>
              <w:bottom w:val="nil"/>
              <w:right w:val="nil"/>
            </w:tcBorders>
            <w:shd w:val="clear" w:color="auto" w:fill="auto"/>
            <w:noWrap/>
            <w:vAlign w:val="bottom"/>
            <w:hideMark/>
          </w:tcPr>
          <w:p w:rsidR="00CA37DC" w:rsidRPr="00BE54A7" w:rsidRDefault="00CA37DC">
            <w:r w:rsidRPr="00BE54A7">
              <w:t>-2.295±0.570</w:t>
            </w:r>
          </w:p>
        </w:tc>
        <w:tc>
          <w:tcPr>
            <w:tcW w:w="2103" w:type="dxa"/>
            <w:tcBorders>
              <w:top w:val="nil"/>
              <w:left w:val="nil"/>
              <w:bottom w:val="nil"/>
              <w:right w:val="nil"/>
            </w:tcBorders>
            <w:shd w:val="clear" w:color="auto" w:fill="auto"/>
            <w:noWrap/>
            <w:vAlign w:val="bottom"/>
            <w:hideMark/>
          </w:tcPr>
          <w:p w:rsidR="00CA37DC" w:rsidRPr="00BE54A7" w:rsidRDefault="00CA37DC">
            <w:r w:rsidRPr="00BE54A7">
              <w:t>-3.635±0.204</w:t>
            </w:r>
          </w:p>
        </w:tc>
        <w:tc>
          <w:tcPr>
            <w:tcW w:w="1882" w:type="dxa"/>
            <w:tcBorders>
              <w:top w:val="nil"/>
              <w:left w:val="nil"/>
              <w:bottom w:val="nil"/>
              <w:right w:val="nil"/>
            </w:tcBorders>
            <w:shd w:val="clear" w:color="auto" w:fill="auto"/>
            <w:noWrap/>
            <w:vAlign w:val="bottom"/>
            <w:hideMark/>
          </w:tcPr>
          <w:p w:rsidR="00CA37DC" w:rsidRPr="00BE54A7" w:rsidRDefault="00CA37DC">
            <w:r w:rsidRPr="00BE54A7">
              <w:t>-2.963±1.777</w:t>
            </w:r>
          </w:p>
        </w:tc>
      </w:tr>
      <w:tr w:rsidR="00BE54A7" w:rsidRPr="00BE54A7" w:rsidTr="00E5303B">
        <w:trPr>
          <w:trHeight w:val="315"/>
        </w:trPr>
        <w:tc>
          <w:tcPr>
            <w:tcW w:w="84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79"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78" w:type="dxa"/>
            <w:tcBorders>
              <w:top w:val="nil"/>
              <w:left w:val="nil"/>
              <w:bottom w:val="single" w:sz="4" w:space="0" w:color="auto"/>
              <w:right w:val="nil"/>
            </w:tcBorders>
            <w:shd w:val="clear" w:color="auto" w:fill="auto"/>
            <w:noWrap/>
            <w:vAlign w:val="bottom"/>
            <w:hideMark/>
          </w:tcPr>
          <w:p w:rsidR="00CA37DC" w:rsidRPr="00BE54A7" w:rsidRDefault="00CA37DC">
            <w:r w:rsidRPr="00BE54A7">
              <w:t>-0.835±0.882</w:t>
            </w:r>
          </w:p>
        </w:tc>
        <w:tc>
          <w:tcPr>
            <w:tcW w:w="1778" w:type="dxa"/>
            <w:tcBorders>
              <w:top w:val="nil"/>
              <w:left w:val="nil"/>
              <w:bottom w:val="single" w:sz="4" w:space="0" w:color="auto"/>
              <w:right w:val="nil"/>
            </w:tcBorders>
            <w:shd w:val="clear" w:color="auto" w:fill="auto"/>
            <w:noWrap/>
            <w:vAlign w:val="bottom"/>
            <w:hideMark/>
          </w:tcPr>
          <w:p w:rsidR="00CA37DC" w:rsidRPr="00BE54A7" w:rsidRDefault="00392425">
            <w:r w:rsidRPr="00BE54A7">
              <w:t>-1.841±0.705</w:t>
            </w:r>
          </w:p>
        </w:tc>
        <w:tc>
          <w:tcPr>
            <w:tcW w:w="2103" w:type="dxa"/>
            <w:tcBorders>
              <w:top w:val="nil"/>
              <w:left w:val="nil"/>
              <w:bottom w:val="single" w:sz="4" w:space="0" w:color="auto"/>
              <w:right w:val="nil"/>
            </w:tcBorders>
            <w:shd w:val="clear" w:color="auto" w:fill="auto"/>
            <w:noWrap/>
            <w:vAlign w:val="bottom"/>
            <w:hideMark/>
          </w:tcPr>
          <w:p w:rsidR="00CA37DC" w:rsidRPr="00BE54A7" w:rsidRDefault="00CA37DC">
            <w:r w:rsidRPr="00BE54A7">
              <w:t>-1.647±1.150</w:t>
            </w:r>
          </w:p>
        </w:tc>
        <w:tc>
          <w:tcPr>
            <w:tcW w:w="1882" w:type="dxa"/>
            <w:tcBorders>
              <w:top w:val="nil"/>
              <w:left w:val="nil"/>
              <w:bottom w:val="single" w:sz="4" w:space="0" w:color="auto"/>
              <w:right w:val="nil"/>
            </w:tcBorders>
            <w:shd w:val="clear" w:color="auto" w:fill="auto"/>
            <w:noWrap/>
            <w:vAlign w:val="bottom"/>
            <w:hideMark/>
          </w:tcPr>
          <w:p w:rsidR="00CA37DC" w:rsidRPr="00BE54A7" w:rsidRDefault="00CA37DC">
            <w:r w:rsidRPr="00BE54A7">
              <w:t>-1.311±0.988</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4479B6" w:rsidRPr="00BE54A7" w:rsidRDefault="004479B6">
      <w:pPr>
        <w:spacing w:after="200" w:line="276" w:lineRule="auto"/>
      </w:pPr>
      <w:r w:rsidRPr="00BE54A7">
        <w:br w:type="page"/>
      </w:r>
    </w:p>
    <w:p w:rsidR="00CA37DC" w:rsidRPr="00BE54A7" w:rsidRDefault="00CA37DC" w:rsidP="00CA37DC"/>
    <w:tbl>
      <w:tblPr>
        <w:tblW w:w="9360" w:type="dxa"/>
        <w:tblInd w:w="93" w:type="dxa"/>
        <w:tblLook w:val="00A0" w:firstRow="1" w:lastRow="0" w:firstColumn="1" w:lastColumn="0" w:noHBand="0" w:noVBand="0"/>
      </w:tblPr>
      <w:tblGrid>
        <w:gridCol w:w="902"/>
        <w:gridCol w:w="1049"/>
        <w:gridCol w:w="1737"/>
        <w:gridCol w:w="1737"/>
        <w:gridCol w:w="2198"/>
        <w:gridCol w:w="1737"/>
      </w:tblGrid>
      <w:tr w:rsidR="00BE54A7" w:rsidRPr="00BE54A7" w:rsidTr="000077AE">
        <w:trPr>
          <w:trHeight w:val="315"/>
        </w:trPr>
        <w:tc>
          <w:tcPr>
            <w:tcW w:w="9360" w:type="dxa"/>
            <w:gridSpan w:val="6"/>
            <w:tcBorders>
              <w:top w:val="nil"/>
              <w:left w:val="nil"/>
              <w:bottom w:val="single" w:sz="4" w:space="0" w:color="auto"/>
              <w:right w:val="nil"/>
            </w:tcBorders>
            <w:shd w:val="clear" w:color="auto" w:fill="auto"/>
            <w:noWrap/>
            <w:vAlign w:val="center"/>
            <w:hideMark/>
          </w:tcPr>
          <w:p w:rsidR="00CA37DC" w:rsidRPr="00BE54A7" w:rsidRDefault="004A2DAC" w:rsidP="000077AE">
            <w:r>
              <w:br w:type="page"/>
            </w:r>
            <w:r w:rsidR="00946E96">
              <w:t>Table</w:t>
            </w:r>
            <w:r>
              <w:t xml:space="preserve"> </w:t>
            </w:r>
            <w:r w:rsidR="00FD59EC">
              <w:t>A-12</w:t>
            </w:r>
            <w:r w:rsidR="00CA37DC" w:rsidRPr="00BE54A7">
              <w:t>: Time to peak eversion angle</w:t>
            </w:r>
          </w:p>
        </w:tc>
      </w:tr>
      <w:tr w:rsidR="00BE54A7" w:rsidRPr="00BE54A7" w:rsidTr="000077AE">
        <w:trPr>
          <w:trHeight w:val="630"/>
        </w:trPr>
        <w:tc>
          <w:tcPr>
            <w:tcW w:w="90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1049"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3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73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98"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73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0.144±0.040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0.114±0.040</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0.463±0.081</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0.087±0.043</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0.168±0.081</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0.072±0.011</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0.421±0.059</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0.073±0.014</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0.144±0.025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0.090±0.048</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0.153±0.105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0.087±0.043</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0.240±0.056</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0.076±0.017</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0.510±0.084</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0.060±0.009</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0.179±0.156</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0.168±0.081</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0.438±0.072</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0.067±0.006</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0.442±0.078</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0.122±0.011</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0.271±0.182</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0.157±0.126</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0.358±0.170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0.191±0.067</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0.274±0.240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0.093±0.014</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0.294±0.078</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0.163±0.014</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0.190±0.129</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0.031±0.025</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0.276±0.103</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0.107±0.020</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0.322±0.056</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0.115±0.048</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0.385±0.115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0.119±0.075</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0.222±0.074</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0.043±0.031</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0.290±0.070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0.051±0.045</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0.373±0.025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0.113±0.118</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0.165±0.099</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0.093±0.005</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0.393±0.157</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0.093±0.049</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0.115±0.021</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0.093±0.005</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0.529±0.078</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0.078±0.048</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0.130±0.036</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0.140±0.039</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0.443±0.085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0.123±0.020</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0.158±0.038</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0.158±0.053</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0.373±0.185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0.090±0.057</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0.361±0.153</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0.150±0.040</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0.328±0.160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0.046±0.026</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0.271±0.237</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0.152±0.014</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0.343±0.194</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0.045±0.010</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0.108±0.060</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0.062±0.028</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0.428±0.182</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0.163±0.034</w:t>
            </w:r>
          </w:p>
        </w:tc>
      </w:tr>
      <w:tr w:rsidR="00BE54A7" w:rsidRPr="00BE54A7" w:rsidTr="000077AE">
        <w:trPr>
          <w:trHeight w:val="315"/>
        </w:trPr>
        <w:tc>
          <w:tcPr>
            <w:tcW w:w="90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0.253±0.157</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0.096±0.009</w:t>
            </w:r>
          </w:p>
        </w:tc>
        <w:tc>
          <w:tcPr>
            <w:tcW w:w="219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0.151±0.067</w:t>
            </w:r>
          </w:p>
        </w:tc>
        <w:tc>
          <w:tcPr>
            <w:tcW w:w="1737"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0.092±0.019</w:t>
            </w:r>
          </w:p>
        </w:tc>
      </w:tr>
      <w:tr w:rsidR="00BE54A7" w:rsidRPr="00BE54A7" w:rsidTr="000077AE">
        <w:trPr>
          <w:trHeight w:val="315"/>
        </w:trPr>
        <w:tc>
          <w:tcPr>
            <w:tcW w:w="90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1049"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3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0.122±0.059</w:t>
            </w:r>
          </w:p>
        </w:tc>
        <w:tc>
          <w:tcPr>
            <w:tcW w:w="173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0.083±0.013</w:t>
            </w:r>
          </w:p>
        </w:tc>
        <w:tc>
          <w:tcPr>
            <w:tcW w:w="219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0.291±0.269</w:t>
            </w:r>
          </w:p>
        </w:tc>
        <w:tc>
          <w:tcPr>
            <w:tcW w:w="173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0.074±0.007</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A66C0E" w:rsidRDefault="00A66C0E" w:rsidP="000077AE">
      <w:pPr>
        <w:sectPr w:rsidR="00A66C0E" w:rsidSect="00974277">
          <w:pgSz w:w="15840" w:h="12240" w:orient="landscape"/>
          <w:pgMar w:top="1440" w:right="1440" w:bottom="1440" w:left="1440" w:header="720" w:footer="720" w:gutter="0"/>
          <w:cols w:space="720"/>
          <w:docGrid w:linePitch="360"/>
        </w:sectPr>
      </w:pPr>
    </w:p>
    <w:tbl>
      <w:tblPr>
        <w:tblW w:w="9374" w:type="dxa"/>
        <w:tblInd w:w="93" w:type="dxa"/>
        <w:tblLook w:val="00A0" w:firstRow="1" w:lastRow="0" w:firstColumn="1" w:lastColumn="0" w:noHBand="0" w:noVBand="0"/>
      </w:tblPr>
      <w:tblGrid>
        <w:gridCol w:w="830"/>
        <w:gridCol w:w="950"/>
        <w:gridCol w:w="1826"/>
        <w:gridCol w:w="1826"/>
        <w:gridCol w:w="2116"/>
        <w:gridCol w:w="1826"/>
      </w:tblGrid>
      <w:tr w:rsidR="00BE54A7" w:rsidRPr="00BE54A7" w:rsidTr="000077AE">
        <w:trPr>
          <w:trHeight w:val="315"/>
        </w:trPr>
        <w:tc>
          <w:tcPr>
            <w:tcW w:w="9374" w:type="dxa"/>
            <w:gridSpan w:val="6"/>
            <w:tcBorders>
              <w:top w:val="nil"/>
              <w:left w:val="nil"/>
              <w:bottom w:val="single" w:sz="4" w:space="0" w:color="auto"/>
              <w:right w:val="nil"/>
            </w:tcBorders>
            <w:shd w:val="clear" w:color="auto" w:fill="auto"/>
            <w:noWrap/>
            <w:vAlign w:val="center"/>
            <w:hideMark/>
          </w:tcPr>
          <w:p w:rsidR="00CA37DC" w:rsidRPr="00BE54A7" w:rsidRDefault="004479B6" w:rsidP="000077AE">
            <w:r w:rsidRPr="00BE54A7">
              <w:lastRenderedPageBreak/>
              <w:br w:type="page"/>
            </w:r>
            <w:r w:rsidR="00856EA8">
              <w:br w:type="page"/>
            </w:r>
            <w:r w:rsidR="00946E96">
              <w:t>Table</w:t>
            </w:r>
            <w:r w:rsidR="00856EA8">
              <w:t xml:space="preserve"> A-13</w:t>
            </w:r>
            <w:r w:rsidR="00CA37DC" w:rsidRPr="00BE54A7">
              <w:t>: Peak Rear-</w:t>
            </w:r>
            <w:proofErr w:type="spellStart"/>
            <w:r w:rsidR="00CA37DC" w:rsidRPr="00BE54A7">
              <w:t>Midfoot</w:t>
            </w:r>
            <w:proofErr w:type="spellEnd"/>
            <w:r w:rsidR="00CA37DC" w:rsidRPr="00BE54A7">
              <w:t xml:space="preserve"> Inversion Angle</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5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16"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2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8.833±0.000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9.259±1.045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12.577±0.000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2.066±1.458</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1.065±0.015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20.412±0.605</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21.540±1.454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12.577±0.000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20.176±0.868</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22.212±1.543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5.024±1.572</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7.160±1.076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15.012±2.670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13.180±3.391</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12.609±3.037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18.085±9.621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20.922±2.121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16.459±0.929</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18.505±1.312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18.168±2.575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10.004±2.696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5.736±0.949</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16.574±5.937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14.881±2.108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-8.474±2.377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-6.333±2.338</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-8.372±0.485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-8.079±1.422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6.350±4.813</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2.199±3.193</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4.903±1.935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3.371±0.000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15.956±1.002</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18.053±1.494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392425">
            <w:r w:rsidRPr="00BE54A7">
              <w:t>15.87±0.85</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13.715±0.000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16.408±0.497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16.216±1.119</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46.156±0.186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-5.426±0.000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-6.841±2.033</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0.115±0.000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-5.341±2.468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21.683±0.247</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21.445±0.054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21.751±0.455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13.010±5.685</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12.537±3.496</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10.353±1.034</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9.405±0.019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-16.792±0.321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-16.131±0.898</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-16.971±0.270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-16.184±0.822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13.294±1.652</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14.035±2.926</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13.667±0.308</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13.543±0.848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32.308±2.371</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w:t>
            </w:r>
          </w:p>
        </w:tc>
        <w:tc>
          <w:tcPr>
            <w:tcW w:w="2116" w:type="dxa"/>
            <w:tcBorders>
              <w:top w:val="nil"/>
              <w:left w:val="nil"/>
              <w:bottom w:val="nil"/>
              <w:right w:val="nil"/>
            </w:tcBorders>
            <w:shd w:val="clear" w:color="auto" w:fill="auto"/>
            <w:noWrap/>
            <w:vAlign w:val="bottom"/>
            <w:hideMark/>
          </w:tcPr>
          <w:p w:rsidR="00CA37DC" w:rsidRPr="00BE54A7" w:rsidRDefault="00CA37DC">
            <w:r w:rsidRPr="00BE54A7">
              <w:t>34.399±2.080</w:t>
            </w:r>
          </w:p>
        </w:tc>
        <w:tc>
          <w:tcPr>
            <w:tcW w:w="1826" w:type="dxa"/>
            <w:tcBorders>
              <w:top w:val="nil"/>
              <w:left w:val="nil"/>
              <w:bottom w:val="nil"/>
              <w:right w:val="nil"/>
            </w:tcBorders>
            <w:shd w:val="clear" w:color="auto" w:fill="auto"/>
            <w:noWrap/>
            <w:vAlign w:val="bottom"/>
            <w:hideMark/>
          </w:tcPr>
          <w:p w:rsidR="00CA37DC" w:rsidRPr="00BE54A7" w:rsidRDefault="00CA37DC">
            <w:r w:rsidRPr="00BE54A7">
              <w:t>30.818±0.000</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5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20.536±1.187</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20.293±0.960</w:t>
            </w:r>
          </w:p>
        </w:tc>
        <w:tc>
          <w:tcPr>
            <w:tcW w:w="2116" w:type="dxa"/>
            <w:tcBorders>
              <w:top w:val="nil"/>
              <w:left w:val="nil"/>
              <w:bottom w:val="single" w:sz="4" w:space="0" w:color="auto"/>
              <w:right w:val="nil"/>
            </w:tcBorders>
            <w:shd w:val="clear" w:color="auto" w:fill="auto"/>
            <w:noWrap/>
            <w:vAlign w:val="bottom"/>
            <w:hideMark/>
          </w:tcPr>
          <w:p w:rsidR="00CA37DC" w:rsidRPr="00BE54A7" w:rsidRDefault="00CA37DC">
            <w:r w:rsidRPr="00BE54A7">
              <w:t>20.877±1.089</w:t>
            </w:r>
          </w:p>
        </w:tc>
        <w:tc>
          <w:tcPr>
            <w:tcW w:w="1826" w:type="dxa"/>
            <w:tcBorders>
              <w:top w:val="nil"/>
              <w:left w:val="nil"/>
              <w:bottom w:val="single" w:sz="4" w:space="0" w:color="auto"/>
              <w:right w:val="nil"/>
            </w:tcBorders>
            <w:shd w:val="clear" w:color="auto" w:fill="auto"/>
            <w:noWrap/>
            <w:vAlign w:val="bottom"/>
            <w:hideMark/>
          </w:tcPr>
          <w:p w:rsidR="00CA37DC" w:rsidRPr="00BE54A7" w:rsidRDefault="00CA37DC">
            <w:r w:rsidRPr="00BE54A7">
              <w:t>20.544±0.000</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t>. : Missing data</w:t>
      </w:r>
    </w:p>
    <w:p w:rsidR="004479B6" w:rsidRPr="00BE54A7" w:rsidRDefault="004479B6">
      <w:r w:rsidRPr="00BE54A7">
        <w:br w:type="page"/>
      </w:r>
    </w:p>
    <w:tbl>
      <w:tblPr>
        <w:tblW w:w="9360" w:type="dxa"/>
        <w:tblInd w:w="93" w:type="dxa"/>
        <w:tblLook w:val="00A0" w:firstRow="1" w:lastRow="0" w:firstColumn="1" w:lastColumn="0" w:noHBand="0" w:noVBand="0"/>
      </w:tblPr>
      <w:tblGrid>
        <w:gridCol w:w="845"/>
        <w:gridCol w:w="984"/>
        <w:gridCol w:w="1788"/>
        <w:gridCol w:w="1735"/>
        <w:gridCol w:w="2115"/>
        <w:gridCol w:w="1893"/>
      </w:tblGrid>
      <w:tr w:rsidR="00BE54A7" w:rsidRPr="00BE54A7" w:rsidTr="000077AE">
        <w:trPr>
          <w:trHeight w:val="315"/>
        </w:trPr>
        <w:tc>
          <w:tcPr>
            <w:tcW w:w="9360" w:type="dxa"/>
            <w:gridSpan w:val="6"/>
            <w:tcBorders>
              <w:top w:val="nil"/>
              <w:left w:val="nil"/>
              <w:bottom w:val="single" w:sz="4" w:space="0" w:color="auto"/>
              <w:right w:val="nil"/>
            </w:tcBorders>
            <w:shd w:val="clear" w:color="auto" w:fill="auto"/>
            <w:noWrap/>
            <w:vAlign w:val="center"/>
            <w:hideMark/>
          </w:tcPr>
          <w:p w:rsidR="00CA37DC" w:rsidRPr="00BE54A7" w:rsidRDefault="00073E8D" w:rsidP="000077AE">
            <w:r>
              <w:lastRenderedPageBreak/>
              <w:br w:type="page"/>
            </w:r>
            <w:r w:rsidR="00946E96">
              <w:t>Table</w:t>
            </w:r>
            <w:r>
              <w:t xml:space="preserve"> A-14</w:t>
            </w:r>
            <w:r w:rsidR="00CA37DC" w:rsidRPr="00BE54A7">
              <w:t>: Rear-</w:t>
            </w:r>
            <w:proofErr w:type="spellStart"/>
            <w:r w:rsidR="00CA37DC" w:rsidRPr="00BE54A7">
              <w:t>Midfoot</w:t>
            </w:r>
            <w:proofErr w:type="spellEnd"/>
            <w:r w:rsidR="00CA37DC" w:rsidRPr="00BE54A7">
              <w:t xml:space="preserve"> Inversion Excursion</w:t>
            </w:r>
          </w:p>
        </w:tc>
      </w:tr>
      <w:tr w:rsidR="00BE54A7" w:rsidRPr="00BE54A7" w:rsidTr="000077AE">
        <w:trPr>
          <w:trHeight w:val="630"/>
        </w:trPr>
        <w:tc>
          <w:tcPr>
            <w:tcW w:w="845"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84"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8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735"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15"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93"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0.775±0.259</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1.039±0.842</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1.202±2.050</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0.433±1.003</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-2.365±2.954</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0.095±1.102</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0.506±0.925</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-0.515±1.429</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1.598±2.922</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2.941±2.334</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0.623±2.781</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0.433±1.003</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-0.244±1.845</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0.122±2.039</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0.228±0.826</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-0.170±1.199</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-2.817±4.666</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-0.554±1.354</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0.593±3.256</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-3.378±1.199</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3.765±2.552</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5.591±3.656</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-0.227±3.388</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2.350±3.049</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0.507±3.570</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-2.273±1.050</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1.969±3.017</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-1.959±1.401</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1.630±2.400</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1.832±3.211</w:t>
            </w:r>
          </w:p>
        </w:tc>
        <w:tc>
          <w:tcPr>
            <w:tcW w:w="2115" w:type="dxa"/>
            <w:tcBorders>
              <w:top w:val="nil"/>
              <w:left w:val="nil"/>
              <w:bottom w:val="nil"/>
              <w:right w:val="nil"/>
            </w:tcBorders>
            <w:shd w:val="clear" w:color="auto" w:fill="auto"/>
            <w:noWrap/>
            <w:vAlign w:val="bottom"/>
            <w:hideMark/>
          </w:tcPr>
          <w:p w:rsidR="00CA37DC" w:rsidRPr="00BE54A7" w:rsidRDefault="00392425">
            <w:r w:rsidRPr="00BE54A7">
              <w:t>6.940±5.546</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-4.808±25.715</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1.526±2.908</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1.004±1.748</w:t>
            </w:r>
          </w:p>
        </w:tc>
        <w:tc>
          <w:tcPr>
            <w:tcW w:w="2115" w:type="dxa"/>
            <w:tcBorders>
              <w:top w:val="nil"/>
              <w:left w:val="nil"/>
              <w:bottom w:val="nil"/>
              <w:right w:val="nil"/>
            </w:tcBorders>
            <w:shd w:val="clear" w:color="auto" w:fill="auto"/>
            <w:noWrap/>
            <w:vAlign w:val="bottom"/>
            <w:hideMark/>
          </w:tcPr>
          <w:p w:rsidR="00CA37DC" w:rsidRPr="00BE54A7" w:rsidRDefault="00392425">
            <w:r w:rsidRPr="00BE54A7">
              <w:t>-3.325±2.013</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0.473±1.604</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0.177±2.070</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1.348±4.185</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-0.850±2.651</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1.463±2.581</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4.223±3.410</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12.45±2.38</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0.161±1.649</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0.457±0.388</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-4.526±1.622</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-1.757±1.191</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2.144±0.370</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0.039±0.629</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0.935±0.652</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-1.757±1.191</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0.953±0.459</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1.233±1.205</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3.198±2.017</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0.875±5.506</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1.546±0.779</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-3.843±2.080</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-0.755±0.779</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-0.901±0.841</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-0.905±0.946</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2.376±3.084</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-0.684±4.468</w:t>
            </w:r>
          </w:p>
        </w:tc>
        <w:tc>
          <w:tcPr>
            <w:tcW w:w="1735" w:type="dxa"/>
            <w:tcBorders>
              <w:top w:val="nil"/>
              <w:left w:val="nil"/>
              <w:bottom w:val="nil"/>
              <w:right w:val="nil"/>
            </w:tcBorders>
            <w:shd w:val="clear" w:color="auto" w:fill="auto"/>
            <w:noWrap/>
            <w:vAlign w:val="bottom"/>
            <w:hideMark/>
          </w:tcPr>
          <w:p w:rsidR="00CA37DC" w:rsidRPr="00BE54A7" w:rsidRDefault="00392425">
            <w:r w:rsidRPr="00BE54A7">
              <w:t>0.932±2.174</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1.431±1.574</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-0.297±0.956</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1.318±1.467</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1.220±2.034</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-1.212±0.295</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0.404±0.645</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88" w:type="dxa"/>
            <w:tcBorders>
              <w:top w:val="nil"/>
              <w:left w:val="nil"/>
              <w:bottom w:val="nil"/>
              <w:right w:val="nil"/>
            </w:tcBorders>
            <w:shd w:val="clear" w:color="auto" w:fill="auto"/>
            <w:noWrap/>
            <w:vAlign w:val="bottom"/>
            <w:hideMark/>
          </w:tcPr>
          <w:p w:rsidR="00CA37DC" w:rsidRPr="00BE54A7" w:rsidRDefault="00CA37DC">
            <w:r w:rsidRPr="00BE54A7">
              <w:t>-1.836±2.304</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1.729±1.667</w:t>
            </w:r>
          </w:p>
        </w:tc>
        <w:tc>
          <w:tcPr>
            <w:tcW w:w="2115" w:type="dxa"/>
            <w:tcBorders>
              <w:top w:val="nil"/>
              <w:left w:val="nil"/>
              <w:bottom w:val="nil"/>
              <w:right w:val="nil"/>
            </w:tcBorders>
            <w:shd w:val="clear" w:color="auto" w:fill="auto"/>
            <w:noWrap/>
            <w:vAlign w:val="bottom"/>
            <w:hideMark/>
          </w:tcPr>
          <w:p w:rsidR="00CA37DC" w:rsidRPr="00BE54A7" w:rsidRDefault="00392425">
            <w:r w:rsidRPr="00BE54A7">
              <w:t>0.238±1.560</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2.223±1.139</w:t>
            </w:r>
          </w:p>
        </w:tc>
      </w:tr>
      <w:tr w:rsidR="00BE54A7" w:rsidRPr="00BE54A7" w:rsidTr="00E5303B">
        <w:trPr>
          <w:trHeight w:val="315"/>
        </w:trPr>
        <w:tc>
          <w:tcPr>
            <w:tcW w:w="845"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88" w:type="dxa"/>
            <w:tcBorders>
              <w:top w:val="nil"/>
              <w:left w:val="nil"/>
              <w:bottom w:val="nil"/>
              <w:right w:val="nil"/>
            </w:tcBorders>
            <w:shd w:val="clear" w:color="auto" w:fill="auto"/>
            <w:noWrap/>
            <w:vAlign w:val="bottom"/>
            <w:hideMark/>
          </w:tcPr>
          <w:p w:rsidR="00CA37DC" w:rsidRPr="00BE54A7" w:rsidRDefault="00392425">
            <w:r w:rsidRPr="00BE54A7">
              <w:t>3.575±2.141</w:t>
            </w:r>
          </w:p>
        </w:tc>
        <w:tc>
          <w:tcPr>
            <w:tcW w:w="1735" w:type="dxa"/>
            <w:tcBorders>
              <w:top w:val="nil"/>
              <w:left w:val="nil"/>
              <w:bottom w:val="nil"/>
              <w:right w:val="nil"/>
            </w:tcBorders>
            <w:shd w:val="clear" w:color="auto" w:fill="auto"/>
            <w:noWrap/>
            <w:vAlign w:val="bottom"/>
            <w:hideMark/>
          </w:tcPr>
          <w:p w:rsidR="00CA37DC" w:rsidRPr="00BE54A7" w:rsidRDefault="00CA37DC">
            <w:r w:rsidRPr="00BE54A7">
              <w:t>1.963±0.990</w:t>
            </w:r>
          </w:p>
        </w:tc>
        <w:tc>
          <w:tcPr>
            <w:tcW w:w="2115" w:type="dxa"/>
            <w:tcBorders>
              <w:top w:val="nil"/>
              <w:left w:val="nil"/>
              <w:bottom w:val="nil"/>
              <w:right w:val="nil"/>
            </w:tcBorders>
            <w:shd w:val="clear" w:color="auto" w:fill="auto"/>
            <w:noWrap/>
            <w:vAlign w:val="bottom"/>
            <w:hideMark/>
          </w:tcPr>
          <w:p w:rsidR="00CA37DC" w:rsidRPr="00BE54A7" w:rsidRDefault="00CA37DC">
            <w:r w:rsidRPr="00BE54A7">
              <w:t>1.419±2.801</w:t>
            </w:r>
          </w:p>
        </w:tc>
        <w:tc>
          <w:tcPr>
            <w:tcW w:w="1893" w:type="dxa"/>
            <w:tcBorders>
              <w:top w:val="nil"/>
              <w:left w:val="nil"/>
              <w:bottom w:val="nil"/>
              <w:right w:val="nil"/>
            </w:tcBorders>
            <w:shd w:val="clear" w:color="auto" w:fill="auto"/>
            <w:noWrap/>
            <w:vAlign w:val="bottom"/>
            <w:hideMark/>
          </w:tcPr>
          <w:p w:rsidR="00CA37DC" w:rsidRPr="00BE54A7" w:rsidRDefault="00CA37DC">
            <w:r w:rsidRPr="00BE54A7">
              <w:t>-2.375±1.683</w:t>
            </w:r>
          </w:p>
        </w:tc>
      </w:tr>
      <w:tr w:rsidR="00BE54A7" w:rsidRPr="00BE54A7" w:rsidTr="00E5303B">
        <w:trPr>
          <w:trHeight w:val="315"/>
        </w:trPr>
        <w:tc>
          <w:tcPr>
            <w:tcW w:w="845"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84"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88" w:type="dxa"/>
            <w:tcBorders>
              <w:top w:val="nil"/>
              <w:left w:val="nil"/>
              <w:bottom w:val="single" w:sz="4" w:space="0" w:color="auto"/>
              <w:right w:val="nil"/>
            </w:tcBorders>
            <w:shd w:val="clear" w:color="auto" w:fill="auto"/>
            <w:noWrap/>
            <w:vAlign w:val="bottom"/>
            <w:hideMark/>
          </w:tcPr>
          <w:p w:rsidR="00CA37DC" w:rsidRPr="00BE54A7" w:rsidRDefault="00CA37DC">
            <w:r w:rsidRPr="00BE54A7">
              <w:t>2.595±1.214</w:t>
            </w:r>
          </w:p>
        </w:tc>
        <w:tc>
          <w:tcPr>
            <w:tcW w:w="1735" w:type="dxa"/>
            <w:tcBorders>
              <w:top w:val="nil"/>
              <w:left w:val="nil"/>
              <w:bottom w:val="single" w:sz="4" w:space="0" w:color="auto"/>
              <w:right w:val="nil"/>
            </w:tcBorders>
            <w:shd w:val="clear" w:color="auto" w:fill="auto"/>
            <w:noWrap/>
            <w:vAlign w:val="bottom"/>
            <w:hideMark/>
          </w:tcPr>
          <w:p w:rsidR="00CA37DC" w:rsidRPr="00BE54A7" w:rsidRDefault="00392425">
            <w:r w:rsidRPr="00BE54A7">
              <w:t>-0.390±1.400</w:t>
            </w:r>
          </w:p>
        </w:tc>
        <w:tc>
          <w:tcPr>
            <w:tcW w:w="2115" w:type="dxa"/>
            <w:tcBorders>
              <w:top w:val="nil"/>
              <w:left w:val="nil"/>
              <w:bottom w:val="single" w:sz="4" w:space="0" w:color="auto"/>
              <w:right w:val="nil"/>
            </w:tcBorders>
            <w:shd w:val="clear" w:color="auto" w:fill="auto"/>
            <w:noWrap/>
            <w:vAlign w:val="bottom"/>
            <w:hideMark/>
          </w:tcPr>
          <w:p w:rsidR="00CA37DC" w:rsidRPr="00BE54A7" w:rsidRDefault="00CA37DC">
            <w:r w:rsidRPr="00BE54A7">
              <w:t>0.511±1.577</w:t>
            </w:r>
          </w:p>
        </w:tc>
        <w:tc>
          <w:tcPr>
            <w:tcW w:w="1893" w:type="dxa"/>
            <w:tcBorders>
              <w:top w:val="nil"/>
              <w:left w:val="nil"/>
              <w:bottom w:val="single" w:sz="4" w:space="0" w:color="auto"/>
              <w:right w:val="nil"/>
            </w:tcBorders>
            <w:shd w:val="clear" w:color="auto" w:fill="auto"/>
            <w:noWrap/>
            <w:vAlign w:val="bottom"/>
            <w:hideMark/>
          </w:tcPr>
          <w:p w:rsidR="00CA37DC" w:rsidRPr="00BE54A7" w:rsidRDefault="00CA37DC">
            <w:r w:rsidRPr="00BE54A7">
              <w:t>-1.030±0.829</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392425" w:rsidRPr="00BE54A7" w:rsidRDefault="00392425" w:rsidP="00F10B69">
      <w:r w:rsidRPr="00BE54A7">
        <w:br w:type="page"/>
      </w:r>
      <w:r w:rsidRPr="00BE54A7">
        <w:lastRenderedPageBreak/>
        <w:tab/>
      </w:r>
    </w:p>
    <w:tbl>
      <w:tblPr>
        <w:tblW w:w="9456" w:type="dxa"/>
        <w:tblInd w:w="93" w:type="dxa"/>
        <w:tblLook w:val="00A0" w:firstRow="1" w:lastRow="0" w:firstColumn="1" w:lastColumn="0" w:noHBand="0" w:noVBand="0"/>
      </w:tblPr>
      <w:tblGrid>
        <w:gridCol w:w="830"/>
        <w:gridCol w:w="936"/>
        <w:gridCol w:w="1872"/>
        <w:gridCol w:w="1872"/>
        <w:gridCol w:w="2074"/>
        <w:gridCol w:w="1872"/>
      </w:tblGrid>
      <w:tr w:rsidR="00BE54A7" w:rsidRPr="00BE54A7" w:rsidTr="000077AE">
        <w:trPr>
          <w:trHeight w:val="315"/>
        </w:trPr>
        <w:tc>
          <w:tcPr>
            <w:tcW w:w="9456" w:type="dxa"/>
            <w:gridSpan w:val="6"/>
            <w:tcBorders>
              <w:top w:val="nil"/>
              <w:left w:val="nil"/>
              <w:bottom w:val="single" w:sz="4" w:space="0" w:color="auto"/>
              <w:right w:val="nil"/>
            </w:tcBorders>
            <w:shd w:val="clear" w:color="auto" w:fill="auto"/>
            <w:noWrap/>
            <w:vAlign w:val="center"/>
            <w:hideMark/>
          </w:tcPr>
          <w:p w:rsidR="00CA37DC" w:rsidRPr="00BE54A7" w:rsidRDefault="00DB0660" w:rsidP="000077AE">
            <w:r>
              <w:br w:type="page"/>
            </w:r>
            <w:r w:rsidR="00946E96">
              <w:t>Table</w:t>
            </w:r>
            <w:r>
              <w:t xml:space="preserve"> A-15</w:t>
            </w:r>
            <w:r w:rsidR="00CA37DC" w:rsidRPr="00BE54A7">
              <w:t>: Mid-forefoot eversion angle at heel strike</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7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7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74"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7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-20.431±1.034</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-21.667±2.047</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-20.172±0.573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-21.366±0.463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-14.854±0.563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-15.998±1.866</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-10.756±3.403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-10.619±1.250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-39.981±3.521</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-42.741±3.688</w:t>
            </w:r>
          </w:p>
        </w:tc>
        <w:tc>
          <w:tcPr>
            <w:tcW w:w="2074" w:type="dxa"/>
            <w:tcBorders>
              <w:top w:val="nil"/>
              <w:left w:val="nil"/>
              <w:bottom w:val="nil"/>
              <w:right w:val="nil"/>
            </w:tcBorders>
            <w:shd w:val="clear" w:color="auto" w:fill="auto"/>
            <w:noWrap/>
            <w:vAlign w:val="bottom"/>
            <w:hideMark/>
          </w:tcPr>
          <w:p w:rsidR="00CA37DC" w:rsidRPr="00BE54A7" w:rsidRDefault="00392425">
            <w:r w:rsidRPr="00BE54A7">
              <w:t>-39.030±0.557</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-21.366±0.463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-36.544±3.089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-38.545±0.791</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-36.210±0.619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-36.140±1.945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-24.352±5.757</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-24.541±0.936</w:t>
            </w:r>
          </w:p>
        </w:tc>
        <w:tc>
          <w:tcPr>
            <w:tcW w:w="2074" w:type="dxa"/>
            <w:tcBorders>
              <w:top w:val="nil"/>
              <w:left w:val="nil"/>
              <w:bottom w:val="nil"/>
              <w:right w:val="nil"/>
            </w:tcBorders>
            <w:shd w:val="clear" w:color="auto" w:fill="auto"/>
            <w:noWrap/>
            <w:vAlign w:val="bottom"/>
            <w:hideMark/>
          </w:tcPr>
          <w:p w:rsidR="00CA37DC" w:rsidRPr="00BE54A7" w:rsidRDefault="00392425">
            <w:r w:rsidRPr="00BE54A7">
              <w:t>-24.281±0.551</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-30.673±2.594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-33.412±3.355</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-32.862±1.596</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-30.037±1.589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w:t>
            </w:r>
            <w:r w:rsidR="001B5C36" w:rsidRPr="00BE54A7">
              <w:t>33.753±12.380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-37.672±0.282</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-37.842±2.488</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-29.590±7.615</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-30.815±2.254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-15.715±6.404</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-27.794±11.864</w:t>
            </w:r>
          </w:p>
        </w:tc>
        <w:tc>
          <w:tcPr>
            <w:tcW w:w="2074" w:type="dxa"/>
            <w:tcBorders>
              <w:top w:val="nil"/>
              <w:left w:val="nil"/>
              <w:bottom w:val="nil"/>
              <w:right w:val="nil"/>
            </w:tcBorders>
            <w:shd w:val="clear" w:color="auto" w:fill="auto"/>
            <w:noWrap/>
            <w:vAlign w:val="bottom"/>
            <w:hideMark/>
          </w:tcPr>
          <w:p w:rsidR="00CA37DC" w:rsidRPr="00BE54A7" w:rsidRDefault="00392425">
            <w:r w:rsidRPr="00BE54A7">
              <w:t>-15.214±4.074</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-18.879±13.981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-24.456±7.768</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-24.200±8.603</w:t>
            </w:r>
          </w:p>
        </w:tc>
        <w:tc>
          <w:tcPr>
            <w:tcW w:w="2074" w:type="dxa"/>
            <w:tcBorders>
              <w:top w:val="nil"/>
              <w:left w:val="nil"/>
              <w:bottom w:val="nil"/>
              <w:right w:val="nil"/>
            </w:tcBorders>
            <w:shd w:val="clear" w:color="auto" w:fill="auto"/>
            <w:noWrap/>
            <w:vAlign w:val="bottom"/>
            <w:hideMark/>
          </w:tcPr>
          <w:p w:rsidR="00CA37DC" w:rsidRPr="00BE54A7" w:rsidRDefault="00392425">
            <w:r w:rsidRPr="00BE54A7">
              <w:t>-21.969±6.087</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-21.443±6.098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-32.799±5.060</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w:t>
            </w:r>
            <w:r w:rsidR="001B5C36" w:rsidRPr="00BE54A7">
              <w:t>27.315±7.459</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-32.842±4.089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-33.235±3.723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-23.438±5.075</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-23.312±9.805</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-29.081±2.224</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-26.514±3.200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-23.775±5.479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-24.788±4.668</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-24.178±2.009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-26.492±1.020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-58.391±0.392</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-24.788±4.668</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-56.694±1.495</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-59.101±1.355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-33.129±2.251</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-32.486±1.920</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-28.853±1.619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-28.672±1.034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-39.071±0.449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-37.620±3.470</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-37.437±0.640</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-35.375±0.407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-31.665±1.386</w:t>
            </w:r>
          </w:p>
        </w:tc>
        <w:tc>
          <w:tcPr>
            <w:tcW w:w="1872" w:type="dxa"/>
            <w:tcBorders>
              <w:top w:val="nil"/>
              <w:left w:val="nil"/>
              <w:bottom w:val="nil"/>
              <w:right w:val="nil"/>
            </w:tcBorders>
            <w:shd w:val="clear" w:color="auto" w:fill="auto"/>
            <w:noWrap/>
            <w:vAlign w:val="bottom"/>
            <w:hideMark/>
          </w:tcPr>
          <w:p w:rsidR="00CA37DC" w:rsidRPr="00BE54A7" w:rsidRDefault="00392425">
            <w:r w:rsidRPr="00BE54A7">
              <w:t>-39.124±4.629</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-35.591±2.210</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-26.857±15.141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-15.844±0.505</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-17.839±1.027</w:t>
            </w:r>
          </w:p>
        </w:tc>
        <w:tc>
          <w:tcPr>
            <w:tcW w:w="2074" w:type="dxa"/>
            <w:tcBorders>
              <w:top w:val="nil"/>
              <w:left w:val="nil"/>
              <w:bottom w:val="nil"/>
              <w:right w:val="nil"/>
            </w:tcBorders>
            <w:shd w:val="clear" w:color="auto" w:fill="auto"/>
            <w:noWrap/>
            <w:vAlign w:val="bottom"/>
            <w:hideMark/>
          </w:tcPr>
          <w:p w:rsidR="00CA37DC" w:rsidRPr="00BE54A7" w:rsidRDefault="00392425">
            <w:r w:rsidRPr="00BE54A7">
              <w:t>-14.011±0.662</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-14.145±0.813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-46.014±2.913</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-45.035±2.762</w:t>
            </w:r>
          </w:p>
        </w:tc>
        <w:tc>
          <w:tcPr>
            <w:tcW w:w="2074" w:type="dxa"/>
            <w:tcBorders>
              <w:top w:val="nil"/>
              <w:left w:val="nil"/>
              <w:bottom w:val="nil"/>
              <w:right w:val="nil"/>
            </w:tcBorders>
            <w:shd w:val="clear" w:color="auto" w:fill="auto"/>
            <w:noWrap/>
            <w:vAlign w:val="bottom"/>
            <w:hideMark/>
          </w:tcPr>
          <w:p w:rsidR="00CA37DC" w:rsidRPr="00BE54A7" w:rsidRDefault="00392425">
            <w:r w:rsidRPr="00BE54A7">
              <w:t>-42.674±3.751</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-46.014±0.910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-50.646±1.474</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-50.238±1.718</w:t>
            </w:r>
          </w:p>
        </w:tc>
        <w:tc>
          <w:tcPr>
            <w:tcW w:w="2074" w:type="dxa"/>
            <w:tcBorders>
              <w:top w:val="nil"/>
              <w:left w:val="nil"/>
              <w:bottom w:val="nil"/>
              <w:right w:val="nil"/>
            </w:tcBorders>
            <w:shd w:val="clear" w:color="auto" w:fill="auto"/>
            <w:noWrap/>
            <w:vAlign w:val="bottom"/>
            <w:hideMark/>
          </w:tcPr>
          <w:p w:rsidR="00CA37DC" w:rsidRPr="00BE54A7" w:rsidRDefault="00CA37DC">
            <w:r w:rsidRPr="00BE54A7">
              <w:t>-47.754±2.477</w:t>
            </w:r>
          </w:p>
        </w:tc>
        <w:tc>
          <w:tcPr>
            <w:tcW w:w="1872" w:type="dxa"/>
            <w:tcBorders>
              <w:top w:val="nil"/>
              <w:left w:val="nil"/>
              <w:bottom w:val="nil"/>
              <w:right w:val="nil"/>
            </w:tcBorders>
            <w:shd w:val="clear" w:color="auto" w:fill="auto"/>
            <w:noWrap/>
            <w:vAlign w:val="bottom"/>
            <w:hideMark/>
          </w:tcPr>
          <w:p w:rsidR="00CA37DC" w:rsidRPr="00BE54A7" w:rsidRDefault="00CA37DC">
            <w:r w:rsidRPr="00BE54A7">
              <w:t>-46.167±1.709</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72" w:type="dxa"/>
            <w:tcBorders>
              <w:top w:val="nil"/>
              <w:left w:val="nil"/>
              <w:bottom w:val="single" w:sz="4" w:space="0" w:color="auto"/>
              <w:right w:val="nil"/>
            </w:tcBorders>
            <w:shd w:val="clear" w:color="auto" w:fill="auto"/>
            <w:noWrap/>
            <w:vAlign w:val="bottom"/>
            <w:hideMark/>
          </w:tcPr>
          <w:p w:rsidR="00CA37DC" w:rsidRPr="00BE54A7" w:rsidRDefault="00CA37DC">
            <w:r w:rsidRPr="00BE54A7">
              <w:t>-39.873±0.850</w:t>
            </w:r>
          </w:p>
        </w:tc>
        <w:tc>
          <w:tcPr>
            <w:tcW w:w="1872" w:type="dxa"/>
            <w:tcBorders>
              <w:top w:val="nil"/>
              <w:left w:val="nil"/>
              <w:bottom w:val="single" w:sz="4" w:space="0" w:color="auto"/>
              <w:right w:val="nil"/>
            </w:tcBorders>
            <w:shd w:val="clear" w:color="auto" w:fill="auto"/>
            <w:noWrap/>
            <w:vAlign w:val="bottom"/>
            <w:hideMark/>
          </w:tcPr>
          <w:p w:rsidR="00CA37DC" w:rsidRPr="00BE54A7" w:rsidRDefault="00392425">
            <w:r w:rsidRPr="00BE54A7">
              <w:t>-37.462±0.675</w:t>
            </w:r>
          </w:p>
        </w:tc>
        <w:tc>
          <w:tcPr>
            <w:tcW w:w="2074" w:type="dxa"/>
            <w:tcBorders>
              <w:top w:val="nil"/>
              <w:left w:val="nil"/>
              <w:bottom w:val="single" w:sz="4" w:space="0" w:color="auto"/>
              <w:right w:val="nil"/>
            </w:tcBorders>
            <w:shd w:val="clear" w:color="auto" w:fill="auto"/>
            <w:noWrap/>
            <w:vAlign w:val="bottom"/>
            <w:hideMark/>
          </w:tcPr>
          <w:p w:rsidR="00CA37DC" w:rsidRPr="00BE54A7" w:rsidRDefault="00CA37DC">
            <w:r w:rsidRPr="00BE54A7">
              <w:t>-37.090±2.379</w:t>
            </w:r>
          </w:p>
        </w:tc>
        <w:tc>
          <w:tcPr>
            <w:tcW w:w="1872" w:type="dxa"/>
            <w:tcBorders>
              <w:top w:val="nil"/>
              <w:left w:val="nil"/>
              <w:bottom w:val="single" w:sz="4" w:space="0" w:color="auto"/>
              <w:right w:val="nil"/>
            </w:tcBorders>
            <w:shd w:val="clear" w:color="auto" w:fill="auto"/>
            <w:noWrap/>
            <w:vAlign w:val="bottom"/>
            <w:hideMark/>
          </w:tcPr>
          <w:p w:rsidR="00CA37DC" w:rsidRPr="00BE54A7" w:rsidRDefault="001B5C36">
            <w:r w:rsidRPr="00BE54A7">
              <w:t>-29.258±16.390</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A06D56" w:rsidP="00F10B69">
      <w:r w:rsidRPr="00BE54A7">
        <w:tab/>
      </w:r>
    </w:p>
    <w:p w:rsidR="004479B6" w:rsidRPr="00BE54A7" w:rsidRDefault="004479B6"/>
    <w:p w:rsidR="00A66C0E" w:rsidRDefault="00A66C0E" w:rsidP="000077AE">
      <w:pPr>
        <w:sectPr w:rsidR="00A66C0E" w:rsidSect="00974277">
          <w:pgSz w:w="15840" w:h="12240" w:orient="landscape"/>
          <w:pgMar w:top="1440" w:right="1440" w:bottom="1440" w:left="1440" w:header="720" w:footer="720" w:gutter="0"/>
          <w:cols w:space="720"/>
          <w:docGrid w:linePitch="360"/>
        </w:sectPr>
      </w:pPr>
    </w:p>
    <w:tbl>
      <w:tblPr>
        <w:tblW w:w="9389" w:type="dxa"/>
        <w:tblInd w:w="93" w:type="dxa"/>
        <w:tblLook w:val="00A0" w:firstRow="1" w:lastRow="0" w:firstColumn="1" w:lastColumn="0" w:noHBand="0" w:noVBand="0"/>
      </w:tblPr>
      <w:tblGrid>
        <w:gridCol w:w="830"/>
        <w:gridCol w:w="936"/>
        <w:gridCol w:w="1797"/>
        <w:gridCol w:w="1797"/>
        <w:gridCol w:w="2082"/>
        <w:gridCol w:w="1947"/>
      </w:tblGrid>
      <w:tr w:rsidR="00BE54A7" w:rsidRPr="00BE54A7" w:rsidTr="000077AE">
        <w:trPr>
          <w:trHeight w:val="315"/>
        </w:trPr>
        <w:tc>
          <w:tcPr>
            <w:tcW w:w="9389" w:type="dxa"/>
            <w:gridSpan w:val="6"/>
            <w:tcBorders>
              <w:top w:val="nil"/>
              <w:left w:val="nil"/>
              <w:bottom w:val="single" w:sz="4" w:space="0" w:color="auto"/>
              <w:right w:val="nil"/>
            </w:tcBorders>
            <w:shd w:val="clear" w:color="auto" w:fill="auto"/>
            <w:noWrap/>
            <w:vAlign w:val="center"/>
            <w:hideMark/>
          </w:tcPr>
          <w:p w:rsidR="00CA37DC" w:rsidRPr="00BE54A7" w:rsidRDefault="00BC597A" w:rsidP="000077AE">
            <w:r>
              <w:lastRenderedPageBreak/>
              <w:br w:type="page"/>
            </w:r>
            <w:r w:rsidR="00946E96">
              <w:t>Table</w:t>
            </w:r>
            <w:r>
              <w:t xml:space="preserve"> A-16</w:t>
            </w:r>
            <w:r w:rsidR="00CA37DC" w:rsidRPr="00BE54A7">
              <w:t>: Peak Mid-Forefoot Eversion Angle</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9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79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82"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94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-20.687±0.549</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-21.986±1.046</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-21.056±0.598</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-17.827±0.638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-15.087±0.512</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-15.110±2.508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-14.861±1.416</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-14.607±0.924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-39.532±0.910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-44.112±3.291</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-41.649±3.480</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-17.827±0.638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-35.274±0.901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-36.018±1.254</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-34.873±0.743</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-32.480±1.801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-26.139±2.856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-22.523±0.088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-24.851±0.501</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-27.892±1.364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-37.303±1.862</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-30.649±0.635</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-30.279±1.297</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-39.875±10.269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-37.331±1.651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-33.560±3.917</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-35.573±4.447</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-32.491±1.572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-19.693±1.348</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-21.269±2.050</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-27.826±3.596</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-30.505±7.719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-24.480±4.934</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-21.152±5.639</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-19.136±6.198</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-22.702±5.063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-35.089±2.716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-28.749±2.233</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-32.741±0.700</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-35.117±2.866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-29.741±0.760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-28.225±1.602</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-29.463±2.133</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-27.682±1.712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-25.262±1.656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-27.120±0.592</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-26.255±2.718</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-27.781±1.961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-59.082±3.363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-27.120±0.592</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-57.305±1.874</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-60.408±0.000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-29.333±0.935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-30.075±1.237</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-30.244±2.484</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-29.256±1.343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-39.258±1.095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-38.874±2.529</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-38.641±1.015</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-38.109±0.211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-35.877±2.146</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-36.006±3.061</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-39.382±4.376</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-35.762±1.978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-18.133±2.014</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-18.087±1.465</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-17.136±1.492</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-18.742±1.880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-47.017±2.943</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-44.434±2.163</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-44.795±1.106</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-45.869±1.143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-50.955±2.395</w:t>
            </w:r>
          </w:p>
        </w:tc>
        <w:tc>
          <w:tcPr>
            <w:tcW w:w="1797" w:type="dxa"/>
            <w:tcBorders>
              <w:top w:val="nil"/>
              <w:left w:val="nil"/>
              <w:bottom w:val="nil"/>
              <w:right w:val="nil"/>
            </w:tcBorders>
            <w:shd w:val="clear" w:color="auto" w:fill="auto"/>
            <w:noWrap/>
            <w:vAlign w:val="bottom"/>
            <w:hideMark/>
          </w:tcPr>
          <w:p w:rsidR="00CA37DC" w:rsidRPr="00BE54A7" w:rsidRDefault="00CA37DC">
            <w:r w:rsidRPr="00BE54A7">
              <w:t>-50.211±2.058</w:t>
            </w:r>
          </w:p>
        </w:tc>
        <w:tc>
          <w:tcPr>
            <w:tcW w:w="2082" w:type="dxa"/>
            <w:tcBorders>
              <w:top w:val="nil"/>
              <w:left w:val="nil"/>
              <w:bottom w:val="nil"/>
              <w:right w:val="nil"/>
            </w:tcBorders>
            <w:shd w:val="clear" w:color="auto" w:fill="auto"/>
            <w:noWrap/>
            <w:vAlign w:val="bottom"/>
            <w:hideMark/>
          </w:tcPr>
          <w:p w:rsidR="00CA37DC" w:rsidRPr="00BE54A7" w:rsidRDefault="00CA37DC">
            <w:r w:rsidRPr="00BE54A7">
              <w:t>-50.164±1.719</w:t>
            </w:r>
          </w:p>
        </w:tc>
        <w:tc>
          <w:tcPr>
            <w:tcW w:w="1947" w:type="dxa"/>
            <w:tcBorders>
              <w:top w:val="nil"/>
              <w:left w:val="nil"/>
              <w:bottom w:val="nil"/>
              <w:right w:val="nil"/>
            </w:tcBorders>
            <w:shd w:val="clear" w:color="auto" w:fill="auto"/>
            <w:noWrap/>
            <w:vAlign w:val="bottom"/>
            <w:hideMark/>
          </w:tcPr>
          <w:p w:rsidR="00CA37DC" w:rsidRPr="00BE54A7" w:rsidRDefault="00CA37DC">
            <w:r w:rsidRPr="00BE54A7">
              <w:t>-49.702±1.095</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97" w:type="dxa"/>
            <w:tcBorders>
              <w:top w:val="nil"/>
              <w:left w:val="nil"/>
              <w:bottom w:val="single" w:sz="4" w:space="0" w:color="auto"/>
              <w:right w:val="nil"/>
            </w:tcBorders>
            <w:shd w:val="clear" w:color="auto" w:fill="auto"/>
            <w:noWrap/>
            <w:vAlign w:val="bottom"/>
            <w:hideMark/>
          </w:tcPr>
          <w:p w:rsidR="00CA37DC" w:rsidRPr="00BE54A7" w:rsidRDefault="00CA37DC">
            <w:r w:rsidRPr="00BE54A7">
              <w:t>-40.657±0.497</w:t>
            </w:r>
          </w:p>
        </w:tc>
        <w:tc>
          <w:tcPr>
            <w:tcW w:w="1797" w:type="dxa"/>
            <w:tcBorders>
              <w:top w:val="nil"/>
              <w:left w:val="nil"/>
              <w:bottom w:val="single" w:sz="4" w:space="0" w:color="auto"/>
              <w:right w:val="nil"/>
            </w:tcBorders>
            <w:shd w:val="clear" w:color="auto" w:fill="auto"/>
            <w:noWrap/>
            <w:vAlign w:val="bottom"/>
            <w:hideMark/>
          </w:tcPr>
          <w:p w:rsidR="00CA37DC" w:rsidRPr="00BE54A7" w:rsidRDefault="00CA37DC">
            <w:r w:rsidRPr="00BE54A7">
              <w:t>-41.717±2.220</w:t>
            </w:r>
          </w:p>
        </w:tc>
        <w:tc>
          <w:tcPr>
            <w:tcW w:w="2082" w:type="dxa"/>
            <w:tcBorders>
              <w:top w:val="nil"/>
              <w:left w:val="nil"/>
              <w:bottom w:val="single" w:sz="4" w:space="0" w:color="auto"/>
              <w:right w:val="nil"/>
            </w:tcBorders>
            <w:shd w:val="clear" w:color="auto" w:fill="auto"/>
            <w:noWrap/>
            <w:vAlign w:val="bottom"/>
            <w:hideMark/>
          </w:tcPr>
          <w:p w:rsidR="00CA37DC" w:rsidRPr="00BE54A7" w:rsidRDefault="00CA37DC">
            <w:r w:rsidRPr="00BE54A7">
              <w:t>-40.443±0.603</w:t>
            </w:r>
          </w:p>
        </w:tc>
        <w:tc>
          <w:tcPr>
            <w:tcW w:w="1947" w:type="dxa"/>
            <w:tcBorders>
              <w:top w:val="nil"/>
              <w:left w:val="nil"/>
              <w:bottom w:val="single" w:sz="4" w:space="0" w:color="auto"/>
              <w:right w:val="nil"/>
            </w:tcBorders>
            <w:shd w:val="clear" w:color="auto" w:fill="auto"/>
            <w:noWrap/>
            <w:vAlign w:val="bottom"/>
            <w:hideMark/>
          </w:tcPr>
          <w:p w:rsidR="00CA37DC" w:rsidRPr="00BE54A7" w:rsidRDefault="00CA37DC">
            <w:r w:rsidRPr="00BE54A7">
              <w:t>-37.936±0.615</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A06D56" w:rsidP="00F10B69">
      <w:r w:rsidRPr="00BE54A7">
        <w:tab/>
      </w:r>
    </w:p>
    <w:p w:rsidR="00CA37DC" w:rsidRPr="00BE54A7" w:rsidRDefault="00CA37DC" w:rsidP="00CA37DC"/>
    <w:p w:rsidR="00A66C0E" w:rsidRDefault="00A66C0E" w:rsidP="000077AE">
      <w:pPr>
        <w:sectPr w:rsidR="00A66C0E" w:rsidSect="00974277">
          <w:pgSz w:w="15840" w:h="12240" w:orient="landscape"/>
          <w:pgMar w:top="1440" w:right="1440" w:bottom="1440" w:left="1440" w:header="720" w:footer="720" w:gutter="0"/>
          <w:cols w:space="720"/>
          <w:docGrid w:linePitch="360"/>
        </w:sectPr>
      </w:pPr>
    </w:p>
    <w:tbl>
      <w:tblPr>
        <w:tblW w:w="9393" w:type="dxa"/>
        <w:tblInd w:w="93" w:type="dxa"/>
        <w:tblLook w:val="00A0" w:firstRow="1" w:lastRow="0" w:firstColumn="1" w:lastColumn="0" w:noHBand="0" w:noVBand="0"/>
      </w:tblPr>
      <w:tblGrid>
        <w:gridCol w:w="830"/>
        <w:gridCol w:w="936"/>
        <w:gridCol w:w="1792"/>
        <w:gridCol w:w="1941"/>
        <w:gridCol w:w="2102"/>
        <w:gridCol w:w="1792"/>
      </w:tblGrid>
      <w:tr w:rsidR="00BE54A7" w:rsidRPr="00BE54A7" w:rsidTr="000077AE">
        <w:trPr>
          <w:trHeight w:val="315"/>
        </w:trPr>
        <w:tc>
          <w:tcPr>
            <w:tcW w:w="9393" w:type="dxa"/>
            <w:gridSpan w:val="6"/>
            <w:tcBorders>
              <w:top w:val="nil"/>
              <w:left w:val="nil"/>
              <w:bottom w:val="single" w:sz="4" w:space="0" w:color="auto"/>
              <w:right w:val="nil"/>
            </w:tcBorders>
            <w:shd w:val="clear" w:color="auto" w:fill="auto"/>
            <w:noWrap/>
            <w:vAlign w:val="center"/>
            <w:hideMark/>
          </w:tcPr>
          <w:p w:rsidR="00CA37DC" w:rsidRPr="00BE54A7" w:rsidRDefault="00576E8D" w:rsidP="000077AE">
            <w:r>
              <w:lastRenderedPageBreak/>
              <w:br w:type="page"/>
            </w:r>
            <w:r w:rsidR="00946E96">
              <w:t>Table</w:t>
            </w:r>
            <w:r>
              <w:t xml:space="preserve"> A-17</w:t>
            </w:r>
            <w:r w:rsidR="00CA37DC" w:rsidRPr="00BE54A7">
              <w:t>: Mid-Forefoot Inversion Excursion</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9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94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02"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79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2.908±2.013</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5.027±1.171</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2.670±2.679</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4.583±0.740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4.565±1.148</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5.128±1.886</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2.518±4.148</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-0.492±1.764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92" w:type="dxa"/>
            <w:tcBorders>
              <w:top w:val="nil"/>
              <w:left w:val="nil"/>
              <w:bottom w:val="nil"/>
              <w:right w:val="nil"/>
            </w:tcBorders>
            <w:shd w:val="clear" w:color="auto" w:fill="auto"/>
            <w:noWrap/>
            <w:vAlign w:val="bottom"/>
            <w:hideMark/>
          </w:tcPr>
          <w:p w:rsidR="00CA37DC" w:rsidRPr="00BE54A7" w:rsidRDefault="00392425">
            <w:r w:rsidRPr="00BE54A7">
              <w:t>2.87±5.71</w:t>
            </w:r>
          </w:p>
        </w:tc>
        <w:tc>
          <w:tcPr>
            <w:tcW w:w="1941" w:type="dxa"/>
            <w:tcBorders>
              <w:top w:val="nil"/>
              <w:left w:val="nil"/>
              <w:bottom w:val="nil"/>
              <w:right w:val="nil"/>
            </w:tcBorders>
            <w:shd w:val="clear" w:color="auto" w:fill="auto"/>
            <w:noWrap/>
            <w:vAlign w:val="bottom"/>
            <w:hideMark/>
          </w:tcPr>
          <w:p w:rsidR="00CA37DC" w:rsidRPr="00BE54A7" w:rsidRDefault="00392425">
            <w:r w:rsidRPr="00BE54A7">
              <w:t>7.528±5.315</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2.627±1.482</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4.583±0.740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3.393±2.195</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5.179±1.047</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2.730±0.971</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4.982±1.564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4.814±3.375</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2.794±0.790</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0.232±1.114</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3.105±1.772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92" w:type="dxa"/>
            <w:tcBorders>
              <w:top w:val="nil"/>
              <w:left w:val="nil"/>
              <w:bottom w:val="nil"/>
              <w:right w:val="nil"/>
            </w:tcBorders>
            <w:shd w:val="clear" w:color="auto" w:fill="auto"/>
            <w:noWrap/>
            <w:vAlign w:val="bottom"/>
            <w:hideMark/>
          </w:tcPr>
          <w:p w:rsidR="00CA37DC" w:rsidRPr="00BE54A7" w:rsidRDefault="00392425">
            <w:r w:rsidRPr="00BE54A7">
              <w:t>11.520±3.681</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4.247±2.863</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3.282±1.370</w:t>
            </w:r>
          </w:p>
        </w:tc>
        <w:tc>
          <w:tcPr>
            <w:tcW w:w="1792" w:type="dxa"/>
            <w:tcBorders>
              <w:top w:val="nil"/>
              <w:left w:val="nil"/>
              <w:bottom w:val="nil"/>
              <w:right w:val="nil"/>
            </w:tcBorders>
            <w:shd w:val="clear" w:color="auto" w:fill="auto"/>
            <w:noWrap/>
            <w:vAlign w:val="bottom"/>
            <w:hideMark/>
          </w:tcPr>
          <w:p w:rsidR="00CA37DC" w:rsidRPr="00BE54A7" w:rsidRDefault="001B5C36">
            <w:r w:rsidRPr="00BE54A7">
              <w:t>2.012±11.564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92" w:type="dxa"/>
            <w:tcBorders>
              <w:top w:val="nil"/>
              <w:left w:val="nil"/>
              <w:bottom w:val="nil"/>
              <w:right w:val="nil"/>
            </w:tcBorders>
            <w:shd w:val="clear" w:color="auto" w:fill="auto"/>
            <w:noWrap/>
            <w:vAlign w:val="bottom"/>
            <w:hideMark/>
          </w:tcPr>
          <w:p w:rsidR="00CA37DC" w:rsidRPr="00BE54A7" w:rsidRDefault="00392425">
            <w:r w:rsidRPr="00BE54A7">
              <w:t>8.603±6.520</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8.119±3.131</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7.905±3.561</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2.588±1.945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92" w:type="dxa"/>
            <w:tcBorders>
              <w:top w:val="nil"/>
              <w:left w:val="nil"/>
              <w:bottom w:val="nil"/>
              <w:right w:val="nil"/>
            </w:tcBorders>
            <w:shd w:val="clear" w:color="auto" w:fill="auto"/>
            <w:noWrap/>
            <w:vAlign w:val="bottom"/>
            <w:hideMark/>
          </w:tcPr>
          <w:p w:rsidR="00CA37DC" w:rsidRPr="00BE54A7" w:rsidRDefault="00392425">
            <w:r w:rsidRPr="00BE54A7">
              <w:t>5.796±6.564</w:t>
            </w:r>
          </w:p>
        </w:tc>
        <w:tc>
          <w:tcPr>
            <w:tcW w:w="1941" w:type="dxa"/>
            <w:tcBorders>
              <w:top w:val="nil"/>
              <w:left w:val="nil"/>
              <w:bottom w:val="nil"/>
              <w:right w:val="nil"/>
            </w:tcBorders>
            <w:shd w:val="clear" w:color="auto" w:fill="auto"/>
            <w:noWrap/>
            <w:vAlign w:val="bottom"/>
            <w:hideMark/>
          </w:tcPr>
          <w:p w:rsidR="00CA37DC" w:rsidRPr="00BE54A7" w:rsidRDefault="00392425">
            <w:r w:rsidRPr="00BE54A7">
              <w:t>5.734±4.786</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0.817±1.823</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-1.571±13.091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92" w:type="dxa"/>
            <w:tcBorders>
              <w:top w:val="nil"/>
              <w:left w:val="nil"/>
              <w:bottom w:val="nil"/>
              <w:right w:val="nil"/>
            </w:tcBorders>
            <w:shd w:val="clear" w:color="auto" w:fill="auto"/>
            <w:noWrap/>
            <w:vAlign w:val="bottom"/>
            <w:hideMark/>
          </w:tcPr>
          <w:p w:rsidR="00CA37DC" w:rsidRPr="00BE54A7" w:rsidRDefault="00392425">
            <w:r w:rsidRPr="00BE54A7">
              <w:t>4.208±3.357</w:t>
            </w:r>
          </w:p>
        </w:tc>
        <w:tc>
          <w:tcPr>
            <w:tcW w:w="1941" w:type="dxa"/>
            <w:tcBorders>
              <w:top w:val="nil"/>
              <w:left w:val="nil"/>
              <w:bottom w:val="nil"/>
              <w:right w:val="nil"/>
            </w:tcBorders>
            <w:shd w:val="clear" w:color="auto" w:fill="auto"/>
            <w:noWrap/>
            <w:vAlign w:val="bottom"/>
            <w:hideMark/>
          </w:tcPr>
          <w:p w:rsidR="00CA37DC" w:rsidRPr="00BE54A7" w:rsidRDefault="00392425">
            <w:r w:rsidRPr="00BE54A7">
              <w:t>4.454±3.102</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6.780±0.786</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4.280±2.628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6.790±1.764</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1.315±9.590</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5.589±5.285</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0.183±1.394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-5.401±6.256</w:t>
            </w:r>
          </w:p>
        </w:tc>
        <w:tc>
          <w:tcPr>
            <w:tcW w:w="1941" w:type="dxa"/>
            <w:tcBorders>
              <w:top w:val="nil"/>
              <w:left w:val="nil"/>
              <w:bottom w:val="nil"/>
              <w:right w:val="nil"/>
            </w:tcBorders>
            <w:shd w:val="clear" w:color="auto" w:fill="auto"/>
            <w:noWrap/>
            <w:vAlign w:val="bottom"/>
            <w:hideMark/>
          </w:tcPr>
          <w:p w:rsidR="00CA37DC" w:rsidRPr="00BE54A7" w:rsidRDefault="00392425">
            <w:r w:rsidRPr="00BE54A7">
              <w:t>-17.715±3.739</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1.028±2.144</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1.481±1.988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0.406±4.880</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0.669±4.310</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1.169±1.406</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0.455±0.447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4.110±0.754</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0.669±4.310</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0.769±0.811</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1.453±0.940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8.625±2.569</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3.913±3.115</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8.0±1.848</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1.197±0.682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3.451±1.120</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0.169±5.090</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2.045±0.745</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0.802±0.214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3.931±2.089</w:t>
            </w:r>
          </w:p>
        </w:tc>
        <w:tc>
          <w:tcPr>
            <w:tcW w:w="1941" w:type="dxa"/>
            <w:tcBorders>
              <w:top w:val="nil"/>
              <w:left w:val="nil"/>
              <w:bottom w:val="nil"/>
              <w:right w:val="nil"/>
            </w:tcBorders>
            <w:shd w:val="clear" w:color="auto" w:fill="auto"/>
            <w:noWrap/>
            <w:vAlign w:val="bottom"/>
            <w:hideMark/>
          </w:tcPr>
          <w:p w:rsidR="00CA37DC" w:rsidRPr="00BE54A7" w:rsidRDefault="00392425">
            <w:r w:rsidRPr="00BE54A7">
              <w:t>9.529±3.798</w:t>
            </w:r>
          </w:p>
        </w:tc>
        <w:tc>
          <w:tcPr>
            <w:tcW w:w="2102" w:type="dxa"/>
            <w:tcBorders>
              <w:top w:val="nil"/>
              <w:left w:val="nil"/>
              <w:bottom w:val="nil"/>
              <w:right w:val="nil"/>
            </w:tcBorders>
            <w:shd w:val="clear" w:color="auto" w:fill="auto"/>
            <w:noWrap/>
            <w:vAlign w:val="bottom"/>
            <w:hideMark/>
          </w:tcPr>
          <w:p w:rsidR="00CA37DC" w:rsidRPr="00BE54A7" w:rsidRDefault="00CA37DC">
            <w:r w:rsidRPr="00BE54A7">
              <w:t>3.915±0.750</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0.088±1.175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8.134±3.582</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5.961±5.063</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7.902±3.971</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-0.938±3.306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5.298±4.429</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2.628±2.541</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1.752±0.843</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1.220±0.731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6.320±4.667</w:t>
            </w:r>
          </w:p>
        </w:tc>
        <w:tc>
          <w:tcPr>
            <w:tcW w:w="1941" w:type="dxa"/>
            <w:tcBorders>
              <w:top w:val="nil"/>
              <w:left w:val="nil"/>
              <w:bottom w:val="nil"/>
              <w:right w:val="nil"/>
            </w:tcBorders>
            <w:shd w:val="clear" w:color="auto" w:fill="auto"/>
            <w:noWrap/>
            <w:vAlign w:val="bottom"/>
            <w:hideMark/>
          </w:tcPr>
          <w:p w:rsidR="00CA37DC" w:rsidRPr="00BE54A7" w:rsidRDefault="00CA37DC">
            <w:r w:rsidRPr="00BE54A7">
              <w:t>7.491±4.051</w:t>
            </w:r>
          </w:p>
        </w:tc>
        <w:tc>
          <w:tcPr>
            <w:tcW w:w="2102" w:type="dxa"/>
            <w:tcBorders>
              <w:top w:val="nil"/>
              <w:left w:val="nil"/>
              <w:bottom w:val="nil"/>
              <w:right w:val="nil"/>
            </w:tcBorders>
            <w:shd w:val="clear" w:color="auto" w:fill="auto"/>
            <w:noWrap/>
            <w:vAlign w:val="bottom"/>
            <w:hideMark/>
          </w:tcPr>
          <w:p w:rsidR="00CA37DC" w:rsidRPr="00BE54A7" w:rsidRDefault="00392425">
            <w:r w:rsidRPr="00BE54A7">
              <w:t>2.519±3.609</w:t>
            </w:r>
          </w:p>
        </w:tc>
        <w:tc>
          <w:tcPr>
            <w:tcW w:w="1792" w:type="dxa"/>
            <w:tcBorders>
              <w:top w:val="nil"/>
              <w:left w:val="nil"/>
              <w:bottom w:val="nil"/>
              <w:right w:val="nil"/>
            </w:tcBorders>
            <w:shd w:val="clear" w:color="auto" w:fill="auto"/>
            <w:noWrap/>
            <w:vAlign w:val="bottom"/>
            <w:hideMark/>
          </w:tcPr>
          <w:p w:rsidR="00CA37DC" w:rsidRPr="00BE54A7" w:rsidRDefault="00CA37DC">
            <w:r w:rsidRPr="00BE54A7">
              <w:t>-0.236±2.906</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92" w:type="dxa"/>
            <w:tcBorders>
              <w:top w:val="nil"/>
              <w:left w:val="nil"/>
              <w:bottom w:val="single" w:sz="4" w:space="0" w:color="auto"/>
              <w:right w:val="nil"/>
            </w:tcBorders>
            <w:shd w:val="clear" w:color="auto" w:fill="auto"/>
            <w:noWrap/>
            <w:vAlign w:val="bottom"/>
            <w:hideMark/>
          </w:tcPr>
          <w:p w:rsidR="00CA37DC" w:rsidRPr="00BE54A7" w:rsidRDefault="00CA37DC">
            <w:r w:rsidRPr="00BE54A7">
              <w:t>3.713±0.392</w:t>
            </w:r>
          </w:p>
        </w:tc>
        <w:tc>
          <w:tcPr>
            <w:tcW w:w="1941" w:type="dxa"/>
            <w:tcBorders>
              <w:top w:val="nil"/>
              <w:left w:val="nil"/>
              <w:bottom w:val="single" w:sz="4" w:space="0" w:color="auto"/>
              <w:right w:val="nil"/>
            </w:tcBorders>
            <w:shd w:val="clear" w:color="auto" w:fill="auto"/>
            <w:noWrap/>
            <w:vAlign w:val="bottom"/>
            <w:hideMark/>
          </w:tcPr>
          <w:p w:rsidR="00CA37DC" w:rsidRPr="00BE54A7" w:rsidRDefault="00392425">
            <w:r w:rsidRPr="00BE54A7">
              <w:t>0.744±0.245</w:t>
            </w:r>
          </w:p>
        </w:tc>
        <w:tc>
          <w:tcPr>
            <w:tcW w:w="2102" w:type="dxa"/>
            <w:tcBorders>
              <w:top w:val="nil"/>
              <w:left w:val="nil"/>
              <w:bottom w:val="single" w:sz="4" w:space="0" w:color="auto"/>
              <w:right w:val="nil"/>
            </w:tcBorders>
            <w:shd w:val="clear" w:color="auto" w:fill="auto"/>
            <w:noWrap/>
            <w:vAlign w:val="bottom"/>
            <w:hideMark/>
          </w:tcPr>
          <w:p w:rsidR="00CA37DC" w:rsidRPr="00BE54A7" w:rsidRDefault="00CA37DC">
            <w:r w:rsidRPr="00BE54A7">
              <w:t>0.372±3.124</w:t>
            </w:r>
          </w:p>
        </w:tc>
        <w:tc>
          <w:tcPr>
            <w:tcW w:w="1792" w:type="dxa"/>
            <w:tcBorders>
              <w:top w:val="nil"/>
              <w:left w:val="nil"/>
              <w:bottom w:val="single" w:sz="4" w:space="0" w:color="auto"/>
              <w:right w:val="nil"/>
            </w:tcBorders>
            <w:shd w:val="clear" w:color="auto" w:fill="auto"/>
            <w:noWrap/>
            <w:vAlign w:val="bottom"/>
            <w:hideMark/>
          </w:tcPr>
          <w:p w:rsidR="00CA37DC" w:rsidRPr="00BE54A7" w:rsidRDefault="00CA37DC">
            <w:r w:rsidRPr="00BE54A7">
              <w:t>-0.964±2.193</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4479B6" w:rsidRPr="00BE54A7" w:rsidRDefault="004479B6"/>
    <w:p w:rsidR="00A66C0E" w:rsidRDefault="00A66C0E" w:rsidP="000077AE">
      <w:pPr>
        <w:sectPr w:rsidR="00A66C0E" w:rsidSect="00974277">
          <w:pgSz w:w="15840" w:h="12240" w:orient="landscape"/>
          <w:pgMar w:top="1440" w:right="1440" w:bottom="1440" w:left="1440" w:header="720" w:footer="720" w:gutter="0"/>
          <w:cols w:space="720"/>
          <w:docGrid w:linePitch="360"/>
        </w:sectPr>
      </w:pPr>
    </w:p>
    <w:tbl>
      <w:tblPr>
        <w:tblW w:w="9380" w:type="dxa"/>
        <w:tblInd w:w="93" w:type="dxa"/>
        <w:tblLook w:val="00A0" w:firstRow="1" w:lastRow="0" w:firstColumn="1" w:lastColumn="0" w:noHBand="0" w:noVBand="0"/>
      </w:tblPr>
      <w:tblGrid>
        <w:gridCol w:w="830"/>
        <w:gridCol w:w="942"/>
        <w:gridCol w:w="1811"/>
        <w:gridCol w:w="1962"/>
        <w:gridCol w:w="2024"/>
        <w:gridCol w:w="1811"/>
      </w:tblGrid>
      <w:tr w:rsidR="00BE54A7" w:rsidRPr="00BE54A7" w:rsidTr="000077AE">
        <w:trPr>
          <w:trHeight w:val="315"/>
        </w:trPr>
        <w:tc>
          <w:tcPr>
            <w:tcW w:w="9380" w:type="dxa"/>
            <w:gridSpan w:val="6"/>
            <w:tcBorders>
              <w:top w:val="nil"/>
              <w:left w:val="nil"/>
              <w:bottom w:val="single" w:sz="4" w:space="0" w:color="auto"/>
              <w:right w:val="nil"/>
            </w:tcBorders>
            <w:shd w:val="clear" w:color="auto" w:fill="auto"/>
            <w:noWrap/>
            <w:vAlign w:val="center"/>
            <w:hideMark/>
          </w:tcPr>
          <w:p w:rsidR="00CA37DC" w:rsidRPr="00BE54A7" w:rsidRDefault="00CA37DC" w:rsidP="00576E8D">
            <w:r w:rsidRPr="00BE54A7">
              <w:lastRenderedPageBreak/>
              <w:br w:type="page"/>
            </w:r>
            <w:r w:rsidR="00946E96">
              <w:t>Table</w:t>
            </w:r>
            <w:r w:rsidRPr="00BE54A7">
              <w:t xml:space="preserve"> </w:t>
            </w:r>
            <w:r w:rsidR="00576E8D">
              <w:t>A-18</w:t>
            </w:r>
            <w:r w:rsidRPr="00BE54A7">
              <w:t>: Mid-Forefoot Eversion Excursion</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4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1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96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24"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1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2.908±2.013</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-0.319±2.693</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-0.889±0.758</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3.331±1.018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4.565±1.148</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2.591±3.683</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-2.903±5.486</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-3.944±1.314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11" w:type="dxa"/>
            <w:tcBorders>
              <w:top w:val="nil"/>
              <w:left w:val="nil"/>
              <w:bottom w:val="nil"/>
              <w:right w:val="nil"/>
            </w:tcBorders>
            <w:shd w:val="clear" w:color="auto" w:fill="auto"/>
            <w:noWrap/>
            <w:vAlign w:val="bottom"/>
            <w:hideMark/>
          </w:tcPr>
          <w:p w:rsidR="00CA37DC" w:rsidRPr="00BE54A7" w:rsidRDefault="00392425">
            <w:r w:rsidRPr="00BE54A7">
              <w:t>-3.86±1.32</w:t>
            </w:r>
          </w:p>
        </w:tc>
        <w:tc>
          <w:tcPr>
            <w:tcW w:w="1962" w:type="dxa"/>
            <w:tcBorders>
              <w:top w:val="nil"/>
              <w:left w:val="nil"/>
              <w:bottom w:val="nil"/>
              <w:right w:val="nil"/>
            </w:tcBorders>
            <w:shd w:val="clear" w:color="auto" w:fill="auto"/>
            <w:noWrap/>
            <w:vAlign w:val="bottom"/>
            <w:hideMark/>
          </w:tcPr>
          <w:p w:rsidR="00CA37DC" w:rsidRPr="00BE54A7" w:rsidRDefault="00392425">
            <w:r w:rsidRPr="00BE54A7">
              <w:t>-1.8±2.8</w:t>
            </w:r>
          </w:p>
        </w:tc>
        <w:tc>
          <w:tcPr>
            <w:tcW w:w="2024" w:type="dxa"/>
            <w:tcBorders>
              <w:top w:val="nil"/>
              <w:left w:val="nil"/>
              <w:bottom w:val="nil"/>
              <w:right w:val="nil"/>
            </w:tcBorders>
            <w:shd w:val="clear" w:color="auto" w:fill="auto"/>
            <w:noWrap/>
            <w:vAlign w:val="bottom"/>
            <w:hideMark/>
          </w:tcPr>
          <w:p w:rsidR="00CA37DC" w:rsidRPr="00BE54A7" w:rsidRDefault="00392425">
            <w:r w:rsidRPr="00BE54A7">
              <w:t>-0.9±1.0</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3.331±1.018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1.703±2.628</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1.686±2.514</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0.912±1.427</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4.394±2.362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-0.802±3.298</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1.113±0.946</w:t>
            </w:r>
          </w:p>
        </w:tc>
        <w:tc>
          <w:tcPr>
            <w:tcW w:w="2024" w:type="dxa"/>
            <w:tcBorders>
              <w:top w:val="nil"/>
              <w:left w:val="nil"/>
              <w:bottom w:val="nil"/>
              <w:right w:val="nil"/>
            </w:tcBorders>
            <w:shd w:val="clear" w:color="auto" w:fill="auto"/>
            <w:noWrap/>
            <w:vAlign w:val="bottom"/>
            <w:hideMark/>
          </w:tcPr>
          <w:p w:rsidR="00CA37DC" w:rsidRPr="00BE54A7" w:rsidRDefault="00392425">
            <w:r w:rsidRPr="00BE54A7">
              <w:t>-0.773±0.678</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2.056±1.757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-3.695±2.560</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-1.170±4.254</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-0.242±1.044</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-6.040±4.350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11" w:type="dxa"/>
            <w:tcBorders>
              <w:top w:val="nil"/>
              <w:left w:val="nil"/>
              <w:bottom w:val="nil"/>
              <w:right w:val="nil"/>
            </w:tcBorders>
            <w:shd w:val="clear" w:color="auto" w:fill="auto"/>
            <w:noWrap/>
            <w:vAlign w:val="bottom"/>
            <w:hideMark/>
          </w:tcPr>
          <w:p w:rsidR="00CA37DC" w:rsidRPr="00BE54A7" w:rsidRDefault="00392425">
            <w:r w:rsidRPr="00BE54A7">
              <w:t>0.710±1.900</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6.116±4.502</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-2.842±6.982</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-0.811±4.426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11" w:type="dxa"/>
            <w:tcBorders>
              <w:top w:val="nil"/>
              <w:left w:val="nil"/>
              <w:bottom w:val="nil"/>
              <w:right w:val="nil"/>
            </w:tcBorders>
            <w:shd w:val="clear" w:color="auto" w:fill="auto"/>
            <w:noWrap/>
            <w:vAlign w:val="bottom"/>
            <w:hideMark/>
          </w:tcPr>
          <w:p w:rsidR="00CA37DC" w:rsidRPr="00BE54A7" w:rsidRDefault="00392425">
            <w:r w:rsidRPr="00BE54A7">
              <w:t>-0.518±1.504</w:t>
            </w:r>
          </w:p>
        </w:tc>
        <w:tc>
          <w:tcPr>
            <w:tcW w:w="1962" w:type="dxa"/>
            <w:tcBorders>
              <w:top w:val="nil"/>
              <w:left w:val="nil"/>
              <w:bottom w:val="nil"/>
              <w:right w:val="nil"/>
            </w:tcBorders>
            <w:shd w:val="clear" w:color="auto" w:fill="auto"/>
            <w:noWrap/>
            <w:vAlign w:val="bottom"/>
            <w:hideMark/>
          </w:tcPr>
          <w:p w:rsidR="00CA37DC" w:rsidRPr="00BE54A7" w:rsidRDefault="00392425">
            <w:r w:rsidRPr="00BE54A7">
              <w:t>0.720±2.386</w:t>
            </w:r>
          </w:p>
        </w:tc>
        <w:tc>
          <w:tcPr>
            <w:tcW w:w="2024" w:type="dxa"/>
            <w:tcBorders>
              <w:top w:val="nil"/>
              <w:left w:val="nil"/>
              <w:bottom w:val="nil"/>
              <w:right w:val="nil"/>
            </w:tcBorders>
            <w:shd w:val="clear" w:color="auto" w:fill="auto"/>
            <w:noWrap/>
            <w:vAlign w:val="bottom"/>
            <w:hideMark/>
          </w:tcPr>
          <w:p w:rsidR="00CA37DC" w:rsidRPr="00BE54A7" w:rsidRDefault="00392425">
            <w:r w:rsidRPr="00BE54A7">
              <w:t>-12.612±1.481</w:t>
            </w:r>
          </w:p>
        </w:tc>
        <w:tc>
          <w:tcPr>
            <w:tcW w:w="1811" w:type="dxa"/>
            <w:tcBorders>
              <w:top w:val="nil"/>
              <w:left w:val="nil"/>
              <w:bottom w:val="nil"/>
              <w:right w:val="nil"/>
            </w:tcBorders>
            <w:shd w:val="clear" w:color="auto" w:fill="auto"/>
            <w:noWrap/>
            <w:vAlign w:val="bottom"/>
            <w:hideMark/>
          </w:tcPr>
          <w:p w:rsidR="00CA37DC" w:rsidRPr="00BE54A7" w:rsidRDefault="001B5C36">
            <w:r w:rsidRPr="00BE54A7">
              <w:t>-5.614±13.828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11" w:type="dxa"/>
            <w:tcBorders>
              <w:top w:val="nil"/>
              <w:left w:val="nil"/>
              <w:bottom w:val="nil"/>
              <w:right w:val="nil"/>
            </w:tcBorders>
            <w:shd w:val="clear" w:color="auto" w:fill="auto"/>
            <w:noWrap/>
            <w:vAlign w:val="bottom"/>
            <w:hideMark/>
          </w:tcPr>
          <w:p w:rsidR="00CA37DC" w:rsidRPr="00BE54A7" w:rsidRDefault="00392425">
            <w:r w:rsidRPr="00BE54A7">
              <w:t>-0.462±5.318</w:t>
            </w:r>
          </w:p>
        </w:tc>
        <w:tc>
          <w:tcPr>
            <w:tcW w:w="1962" w:type="dxa"/>
            <w:tcBorders>
              <w:top w:val="nil"/>
              <w:left w:val="nil"/>
              <w:bottom w:val="nil"/>
              <w:right w:val="nil"/>
            </w:tcBorders>
            <w:shd w:val="clear" w:color="auto" w:fill="auto"/>
            <w:noWrap/>
            <w:vAlign w:val="bottom"/>
            <w:hideMark/>
          </w:tcPr>
          <w:p w:rsidR="00CA37DC" w:rsidRPr="00BE54A7" w:rsidRDefault="00392425">
            <w:r w:rsidRPr="00BE54A7">
              <w:t>3.048±2.964</w:t>
            </w:r>
          </w:p>
        </w:tc>
        <w:tc>
          <w:tcPr>
            <w:tcW w:w="2024" w:type="dxa"/>
            <w:tcBorders>
              <w:top w:val="nil"/>
              <w:left w:val="nil"/>
              <w:bottom w:val="nil"/>
              <w:right w:val="nil"/>
            </w:tcBorders>
            <w:shd w:val="clear" w:color="auto" w:fill="auto"/>
            <w:noWrap/>
            <w:vAlign w:val="bottom"/>
            <w:hideMark/>
          </w:tcPr>
          <w:p w:rsidR="00CA37DC" w:rsidRPr="00BE54A7" w:rsidRDefault="00392425">
            <w:r w:rsidRPr="00BE54A7">
              <w:t>2.833±1.224</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-1.928±3.746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2.693±3.870</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-1.434±5.929</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0.101±4.413</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-1.997±1.994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-6.865±4.842</w:t>
            </w:r>
          </w:p>
        </w:tc>
        <w:tc>
          <w:tcPr>
            <w:tcW w:w="1962" w:type="dxa"/>
            <w:tcBorders>
              <w:top w:val="nil"/>
              <w:left w:val="nil"/>
              <w:bottom w:val="nil"/>
              <w:right w:val="nil"/>
            </w:tcBorders>
            <w:shd w:val="clear" w:color="auto" w:fill="auto"/>
            <w:noWrap/>
            <w:vAlign w:val="bottom"/>
            <w:hideMark/>
          </w:tcPr>
          <w:p w:rsidR="00CA37DC" w:rsidRPr="00BE54A7" w:rsidRDefault="00392425">
            <w:r w:rsidRPr="00BE54A7">
              <w:t>-20.493±5.192</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-1.419±2.215</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-0.303±3.465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11" w:type="dxa"/>
            <w:tcBorders>
              <w:top w:val="nil"/>
              <w:left w:val="nil"/>
              <w:bottom w:val="nil"/>
              <w:right w:val="nil"/>
            </w:tcBorders>
            <w:shd w:val="clear" w:color="auto" w:fill="auto"/>
            <w:noWrap/>
            <w:vAlign w:val="bottom"/>
            <w:hideMark/>
          </w:tcPr>
          <w:p w:rsidR="00CA37DC" w:rsidRPr="00BE54A7" w:rsidRDefault="00392425">
            <w:r w:rsidRPr="00BE54A7">
              <w:t>-3.545±5.919</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-2.746±4.506</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-1.474±3.195</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-1.572±1.624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-0.691±3.351</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-2.746±4.506</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-0.612±1.266</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-1.298±1.708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3.797±2.994</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1.823±2.916</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-1.469±1.848</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-0.584±0.904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-0.187±0.763</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-1.254±5.622</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-1.205±1.050</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-2.789±0.870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-0.862±4.505</w:t>
            </w:r>
          </w:p>
        </w:tc>
        <w:tc>
          <w:tcPr>
            <w:tcW w:w="1962" w:type="dxa"/>
            <w:tcBorders>
              <w:top w:val="nil"/>
              <w:left w:val="nil"/>
              <w:bottom w:val="nil"/>
              <w:right w:val="nil"/>
            </w:tcBorders>
            <w:shd w:val="clear" w:color="auto" w:fill="auto"/>
            <w:noWrap/>
            <w:vAlign w:val="bottom"/>
            <w:hideMark/>
          </w:tcPr>
          <w:p w:rsidR="00CA37DC" w:rsidRPr="00BE54A7" w:rsidRDefault="00392425">
            <w:r w:rsidRPr="00BE54A7">
              <w:t>3.541±4.306</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-3.609±4.221</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-1.753±1.398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3.819±5.968</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1.621±4.316</w:t>
            </w:r>
          </w:p>
        </w:tc>
        <w:tc>
          <w:tcPr>
            <w:tcW w:w="2024" w:type="dxa"/>
            <w:tcBorders>
              <w:top w:val="nil"/>
              <w:left w:val="nil"/>
              <w:bottom w:val="nil"/>
              <w:right w:val="nil"/>
            </w:tcBorders>
            <w:shd w:val="clear" w:color="auto" w:fill="auto"/>
            <w:noWrap/>
            <w:vAlign w:val="bottom"/>
            <w:hideMark/>
          </w:tcPr>
          <w:p w:rsidR="00CA37DC" w:rsidRPr="00BE54A7" w:rsidRDefault="00392425">
            <w:r w:rsidRPr="00BE54A7">
              <w:t>-3.125±1.697</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-4.138±2.130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2.555±4.947</w:t>
            </w:r>
          </w:p>
        </w:tc>
        <w:tc>
          <w:tcPr>
            <w:tcW w:w="1962" w:type="dxa"/>
            <w:tcBorders>
              <w:top w:val="nil"/>
              <w:left w:val="nil"/>
              <w:bottom w:val="nil"/>
              <w:right w:val="nil"/>
            </w:tcBorders>
            <w:shd w:val="clear" w:color="auto" w:fill="auto"/>
            <w:noWrap/>
            <w:vAlign w:val="bottom"/>
            <w:hideMark/>
          </w:tcPr>
          <w:p w:rsidR="00CA37DC" w:rsidRPr="00BE54A7" w:rsidRDefault="00CA37DC">
            <w:r w:rsidRPr="00BE54A7">
              <w:t>0.601±2.450</w:t>
            </w:r>
          </w:p>
        </w:tc>
        <w:tc>
          <w:tcPr>
            <w:tcW w:w="2024" w:type="dxa"/>
            <w:tcBorders>
              <w:top w:val="nil"/>
              <w:left w:val="nil"/>
              <w:bottom w:val="nil"/>
              <w:right w:val="nil"/>
            </w:tcBorders>
            <w:shd w:val="clear" w:color="auto" w:fill="auto"/>
            <w:noWrap/>
            <w:vAlign w:val="bottom"/>
            <w:hideMark/>
          </w:tcPr>
          <w:p w:rsidR="00CA37DC" w:rsidRPr="00BE54A7" w:rsidRDefault="00392425">
            <w:r w:rsidRPr="00BE54A7">
              <w:t>-2.911±4.009</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-0.588±0.819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-0.309±2.126</w:t>
            </w:r>
          </w:p>
        </w:tc>
        <w:tc>
          <w:tcPr>
            <w:tcW w:w="1962" w:type="dxa"/>
            <w:tcBorders>
              <w:top w:val="nil"/>
              <w:left w:val="nil"/>
              <w:bottom w:val="nil"/>
              <w:right w:val="nil"/>
            </w:tcBorders>
            <w:shd w:val="clear" w:color="auto" w:fill="auto"/>
            <w:noWrap/>
            <w:vAlign w:val="bottom"/>
            <w:hideMark/>
          </w:tcPr>
          <w:p w:rsidR="00CA37DC" w:rsidRPr="00BE54A7" w:rsidRDefault="00392425">
            <w:r w:rsidRPr="00BE54A7">
              <w:t>-1.380±1.356</w:t>
            </w:r>
          </w:p>
        </w:tc>
        <w:tc>
          <w:tcPr>
            <w:tcW w:w="2024" w:type="dxa"/>
            <w:tcBorders>
              <w:top w:val="nil"/>
              <w:left w:val="nil"/>
              <w:bottom w:val="nil"/>
              <w:right w:val="nil"/>
            </w:tcBorders>
            <w:shd w:val="clear" w:color="auto" w:fill="auto"/>
            <w:noWrap/>
            <w:vAlign w:val="bottom"/>
            <w:hideMark/>
          </w:tcPr>
          <w:p w:rsidR="00CA37DC" w:rsidRPr="00BE54A7" w:rsidRDefault="00CA37DC">
            <w:r w:rsidRPr="00BE54A7">
              <w:t>-2.410±2.625</w:t>
            </w:r>
          </w:p>
        </w:tc>
        <w:tc>
          <w:tcPr>
            <w:tcW w:w="1811" w:type="dxa"/>
            <w:tcBorders>
              <w:top w:val="nil"/>
              <w:left w:val="nil"/>
              <w:bottom w:val="nil"/>
              <w:right w:val="nil"/>
            </w:tcBorders>
            <w:shd w:val="clear" w:color="auto" w:fill="auto"/>
            <w:noWrap/>
            <w:vAlign w:val="bottom"/>
            <w:hideMark/>
          </w:tcPr>
          <w:p w:rsidR="00CA37DC" w:rsidRPr="00BE54A7" w:rsidRDefault="00CA37DC">
            <w:r w:rsidRPr="00BE54A7">
              <w:t>-3.535±1.565</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4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11" w:type="dxa"/>
            <w:tcBorders>
              <w:top w:val="nil"/>
              <w:left w:val="nil"/>
              <w:bottom w:val="single" w:sz="4" w:space="0" w:color="auto"/>
              <w:right w:val="nil"/>
            </w:tcBorders>
            <w:shd w:val="clear" w:color="auto" w:fill="auto"/>
            <w:noWrap/>
            <w:vAlign w:val="bottom"/>
            <w:hideMark/>
          </w:tcPr>
          <w:p w:rsidR="00CA37DC" w:rsidRPr="00BE54A7" w:rsidRDefault="00CA37DC">
            <w:r w:rsidRPr="00BE54A7">
              <w:t>-0.785±0.497</w:t>
            </w:r>
          </w:p>
        </w:tc>
        <w:tc>
          <w:tcPr>
            <w:tcW w:w="1962" w:type="dxa"/>
            <w:tcBorders>
              <w:top w:val="nil"/>
              <w:left w:val="nil"/>
              <w:bottom w:val="single" w:sz="4" w:space="0" w:color="auto"/>
              <w:right w:val="nil"/>
            </w:tcBorders>
            <w:shd w:val="clear" w:color="auto" w:fill="auto"/>
            <w:noWrap/>
            <w:vAlign w:val="bottom"/>
            <w:hideMark/>
          </w:tcPr>
          <w:p w:rsidR="00CA37DC" w:rsidRPr="00BE54A7" w:rsidRDefault="00392425">
            <w:r w:rsidRPr="00BE54A7">
              <w:t>-4.791±2.310</w:t>
            </w:r>
          </w:p>
        </w:tc>
        <w:tc>
          <w:tcPr>
            <w:tcW w:w="2024" w:type="dxa"/>
            <w:tcBorders>
              <w:top w:val="nil"/>
              <w:left w:val="nil"/>
              <w:bottom w:val="single" w:sz="4" w:space="0" w:color="auto"/>
              <w:right w:val="nil"/>
            </w:tcBorders>
            <w:shd w:val="clear" w:color="auto" w:fill="auto"/>
            <w:noWrap/>
            <w:vAlign w:val="bottom"/>
            <w:hideMark/>
          </w:tcPr>
          <w:p w:rsidR="00CA37DC" w:rsidRPr="00BE54A7" w:rsidRDefault="00CA37DC">
            <w:r w:rsidRPr="00BE54A7">
              <w:t>-1.774±2.261</w:t>
            </w:r>
          </w:p>
        </w:tc>
        <w:tc>
          <w:tcPr>
            <w:tcW w:w="1811" w:type="dxa"/>
            <w:tcBorders>
              <w:top w:val="nil"/>
              <w:left w:val="nil"/>
              <w:bottom w:val="single" w:sz="4" w:space="0" w:color="auto"/>
              <w:right w:val="nil"/>
            </w:tcBorders>
            <w:shd w:val="clear" w:color="auto" w:fill="auto"/>
            <w:noWrap/>
            <w:vAlign w:val="bottom"/>
            <w:hideMark/>
          </w:tcPr>
          <w:p w:rsidR="00CA37DC" w:rsidRPr="00BE54A7" w:rsidRDefault="00CA37DC">
            <w:r w:rsidRPr="00BE54A7">
              <w:t>-1.587±2.015</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A06D56" w:rsidP="00F10B69">
      <w:r w:rsidRPr="00BE54A7">
        <w:tab/>
      </w:r>
    </w:p>
    <w:p w:rsidR="00392425" w:rsidRPr="00BE54A7" w:rsidRDefault="00392425" w:rsidP="00F10B69"/>
    <w:p w:rsidR="00A66C0E" w:rsidRDefault="00A66C0E" w:rsidP="000077AE">
      <w:pPr>
        <w:sectPr w:rsidR="00A66C0E" w:rsidSect="00974277">
          <w:pgSz w:w="15840" w:h="12240" w:orient="landscape"/>
          <w:pgMar w:top="1440" w:right="1440" w:bottom="1440" w:left="1440" w:header="720" w:footer="720" w:gutter="0"/>
          <w:cols w:space="720"/>
          <w:docGrid w:linePitch="360"/>
        </w:sectPr>
      </w:pPr>
    </w:p>
    <w:tbl>
      <w:tblPr>
        <w:tblW w:w="9360" w:type="dxa"/>
        <w:tblInd w:w="93" w:type="dxa"/>
        <w:tblLook w:val="00A0" w:firstRow="1" w:lastRow="0" w:firstColumn="1" w:lastColumn="0" w:noHBand="0" w:noVBand="0"/>
      </w:tblPr>
      <w:tblGrid>
        <w:gridCol w:w="832"/>
        <w:gridCol w:w="968"/>
        <w:gridCol w:w="1758"/>
        <w:gridCol w:w="1758"/>
        <w:gridCol w:w="2183"/>
        <w:gridCol w:w="1861"/>
      </w:tblGrid>
      <w:tr w:rsidR="00BE54A7" w:rsidRPr="00BE54A7" w:rsidTr="000077AE">
        <w:trPr>
          <w:trHeight w:val="315"/>
        </w:trPr>
        <w:tc>
          <w:tcPr>
            <w:tcW w:w="9360" w:type="dxa"/>
            <w:gridSpan w:val="6"/>
            <w:tcBorders>
              <w:top w:val="nil"/>
              <w:left w:val="nil"/>
              <w:bottom w:val="single" w:sz="4" w:space="0" w:color="auto"/>
              <w:right w:val="nil"/>
            </w:tcBorders>
            <w:shd w:val="clear" w:color="auto" w:fill="auto"/>
            <w:noWrap/>
            <w:vAlign w:val="center"/>
            <w:hideMark/>
          </w:tcPr>
          <w:p w:rsidR="00CA37DC" w:rsidRPr="00BE54A7" w:rsidRDefault="00946E96" w:rsidP="000077AE">
            <w:r>
              <w:lastRenderedPageBreak/>
              <w:t>Table</w:t>
            </w:r>
            <w:r w:rsidR="00D01237">
              <w:t xml:space="preserve"> A-19</w:t>
            </w:r>
            <w:r w:rsidR="00CA37DC" w:rsidRPr="00BE54A7">
              <w:t>: Peak Mid-Forefoot Internal Rotation Angle</w:t>
            </w:r>
          </w:p>
        </w:tc>
      </w:tr>
      <w:tr w:rsidR="00BE54A7" w:rsidRPr="00BE54A7" w:rsidTr="000077AE">
        <w:trPr>
          <w:trHeight w:val="630"/>
        </w:trPr>
        <w:tc>
          <w:tcPr>
            <w:tcW w:w="83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6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75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75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183"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86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10.532±4.398</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2.800±1.408</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6.525±1.540</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5.240±0.824</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-1.361±2.631</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-1.014±0.936</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758" w:type="dxa"/>
            <w:tcBorders>
              <w:top w:val="nil"/>
              <w:left w:val="nil"/>
              <w:bottom w:val="nil"/>
              <w:right w:val="nil"/>
            </w:tcBorders>
            <w:shd w:val="clear" w:color="auto" w:fill="auto"/>
            <w:noWrap/>
            <w:vAlign w:val="bottom"/>
            <w:hideMark/>
          </w:tcPr>
          <w:p w:rsidR="00CA37DC" w:rsidRPr="00BE54A7" w:rsidRDefault="00392425">
            <w:r w:rsidRPr="00BE54A7">
              <w:t>5.139±2.519</w:t>
            </w:r>
          </w:p>
        </w:tc>
        <w:tc>
          <w:tcPr>
            <w:tcW w:w="1758" w:type="dxa"/>
            <w:tcBorders>
              <w:top w:val="nil"/>
              <w:left w:val="nil"/>
              <w:bottom w:val="nil"/>
              <w:right w:val="nil"/>
            </w:tcBorders>
            <w:shd w:val="clear" w:color="auto" w:fill="auto"/>
            <w:noWrap/>
            <w:vAlign w:val="bottom"/>
            <w:hideMark/>
          </w:tcPr>
          <w:p w:rsidR="00CA37DC" w:rsidRPr="00BE54A7" w:rsidRDefault="00392425">
            <w:r w:rsidRPr="00BE54A7">
              <w:t>10.2±3.1</w:t>
            </w:r>
          </w:p>
        </w:tc>
        <w:tc>
          <w:tcPr>
            <w:tcW w:w="2183" w:type="dxa"/>
            <w:tcBorders>
              <w:top w:val="nil"/>
              <w:left w:val="nil"/>
              <w:bottom w:val="nil"/>
              <w:right w:val="nil"/>
            </w:tcBorders>
            <w:shd w:val="clear" w:color="auto" w:fill="auto"/>
            <w:noWrap/>
            <w:vAlign w:val="bottom"/>
            <w:hideMark/>
          </w:tcPr>
          <w:p w:rsidR="00CA37DC" w:rsidRPr="00BE54A7" w:rsidRDefault="00392425">
            <w:r w:rsidRPr="00BE54A7">
              <w:t>10.801±2.344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5.240±0.824</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-6.298±1.276</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-5.909±2.928</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-4.458±0.909</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2.945±4.428</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1.977±3.725</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2.442±5.329</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-6.835±0.465</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4.223±5.965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-9.883±2.412</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-5.328±3.042</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-11.420±7.913</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3.787±2.384</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1.773±2.909</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13.519±6.725</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4.501±3.279</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-2.058±1.772</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11.804±1.911</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-5.399±1.299</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2.177±4.651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2.150±5.694</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3.465±9.184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-1.807±2.174</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1.207±0.725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-1.610±1.244</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-2.426±1.455</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-9.126±0.366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-3.269±2.071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-3.851±2.019</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-2.305±2.426</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-6.355±0.711</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-1.836±1.251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-2.323±1.854</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-1.531±1.681</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-3.590±0.576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6.377±0.941</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-2.323±1.854</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4.020±2.993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-3.902±6.451</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9.790±1.205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-2.833±2.367</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1.595±4.046</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-0.164±4.128</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-2.527±2.962</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-7.027±7.445</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-9.829±1.414</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-11.914±1.458</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3.615±4.317</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4.362±2.847</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1.592±1.116</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-4.604±1.495</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-2.087±1.812</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1.222±5.498</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3.205±4.683</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-7.650±2.836</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758" w:type="dxa"/>
            <w:tcBorders>
              <w:top w:val="nil"/>
              <w:left w:val="nil"/>
              <w:bottom w:val="nil"/>
              <w:right w:val="nil"/>
            </w:tcBorders>
            <w:shd w:val="clear" w:color="auto" w:fill="auto"/>
            <w:noWrap/>
            <w:vAlign w:val="bottom"/>
            <w:hideMark/>
          </w:tcPr>
          <w:p w:rsidR="00CA37DC" w:rsidRPr="00BE54A7" w:rsidRDefault="00392425">
            <w:r w:rsidRPr="00BE54A7">
              <w:t>-1.404±0.925</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-5.086±2.062</w:t>
            </w:r>
          </w:p>
        </w:tc>
        <w:tc>
          <w:tcPr>
            <w:tcW w:w="2183" w:type="dxa"/>
            <w:tcBorders>
              <w:top w:val="nil"/>
              <w:left w:val="nil"/>
              <w:bottom w:val="nil"/>
              <w:right w:val="nil"/>
            </w:tcBorders>
            <w:shd w:val="clear" w:color="auto" w:fill="auto"/>
            <w:noWrap/>
            <w:vAlign w:val="bottom"/>
            <w:hideMark/>
          </w:tcPr>
          <w:p w:rsidR="00CA37DC" w:rsidRPr="00BE54A7" w:rsidRDefault="00CA37DC">
            <w:r w:rsidRPr="00BE54A7">
              <w:t>-2.126±2.799</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-16.505±1.408</w:t>
            </w:r>
          </w:p>
        </w:tc>
      </w:tr>
      <w:tr w:rsidR="00BE54A7" w:rsidRPr="00BE54A7" w:rsidTr="00E5303B">
        <w:trPr>
          <w:trHeight w:val="315"/>
        </w:trPr>
        <w:tc>
          <w:tcPr>
            <w:tcW w:w="832"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758" w:type="dxa"/>
            <w:tcBorders>
              <w:top w:val="nil"/>
              <w:left w:val="nil"/>
              <w:bottom w:val="nil"/>
              <w:right w:val="nil"/>
            </w:tcBorders>
            <w:shd w:val="clear" w:color="auto" w:fill="auto"/>
            <w:noWrap/>
            <w:vAlign w:val="bottom"/>
            <w:hideMark/>
          </w:tcPr>
          <w:p w:rsidR="00CA37DC" w:rsidRPr="00BE54A7" w:rsidRDefault="00CA37DC">
            <w:r w:rsidRPr="00BE54A7">
              <w:t>1.799±5.833</w:t>
            </w:r>
          </w:p>
        </w:tc>
        <w:tc>
          <w:tcPr>
            <w:tcW w:w="1758" w:type="dxa"/>
            <w:tcBorders>
              <w:top w:val="nil"/>
              <w:left w:val="nil"/>
              <w:bottom w:val="nil"/>
              <w:right w:val="nil"/>
            </w:tcBorders>
            <w:shd w:val="clear" w:color="auto" w:fill="auto"/>
            <w:noWrap/>
            <w:vAlign w:val="bottom"/>
            <w:hideMark/>
          </w:tcPr>
          <w:p w:rsidR="00CA37DC" w:rsidRPr="00BE54A7" w:rsidRDefault="001B5C36">
            <w:r w:rsidRPr="00BE54A7">
              <w:t>6.588±6.248</w:t>
            </w:r>
          </w:p>
        </w:tc>
        <w:tc>
          <w:tcPr>
            <w:tcW w:w="2183" w:type="dxa"/>
            <w:tcBorders>
              <w:top w:val="nil"/>
              <w:left w:val="nil"/>
              <w:bottom w:val="nil"/>
              <w:right w:val="nil"/>
            </w:tcBorders>
            <w:shd w:val="clear" w:color="auto" w:fill="auto"/>
            <w:noWrap/>
            <w:vAlign w:val="bottom"/>
            <w:hideMark/>
          </w:tcPr>
          <w:p w:rsidR="00CA37DC" w:rsidRPr="00BE54A7" w:rsidRDefault="001B5C36">
            <w:r w:rsidRPr="00BE54A7">
              <w:t>6.648±7.192</w:t>
            </w:r>
          </w:p>
        </w:tc>
        <w:tc>
          <w:tcPr>
            <w:tcW w:w="1861" w:type="dxa"/>
            <w:tcBorders>
              <w:top w:val="nil"/>
              <w:left w:val="nil"/>
              <w:bottom w:val="nil"/>
              <w:right w:val="nil"/>
            </w:tcBorders>
            <w:shd w:val="clear" w:color="auto" w:fill="auto"/>
            <w:noWrap/>
            <w:vAlign w:val="bottom"/>
            <w:hideMark/>
          </w:tcPr>
          <w:p w:rsidR="00CA37DC" w:rsidRPr="00BE54A7" w:rsidRDefault="00CA37DC">
            <w:r w:rsidRPr="00BE54A7">
              <w:t>-11.774±0.738</w:t>
            </w:r>
          </w:p>
        </w:tc>
      </w:tr>
      <w:tr w:rsidR="00BE54A7" w:rsidRPr="00BE54A7" w:rsidTr="00E5303B">
        <w:trPr>
          <w:trHeight w:val="315"/>
        </w:trPr>
        <w:tc>
          <w:tcPr>
            <w:tcW w:w="832"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68"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758" w:type="dxa"/>
            <w:tcBorders>
              <w:top w:val="nil"/>
              <w:left w:val="nil"/>
              <w:bottom w:val="single" w:sz="4" w:space="0" w:color="auto"/>
              <w:right w:val="nil"/>
            </w:tcBorders>
            <w:shd w:val="clear" w:color="auto" w:fill="auto"/>
            <w:noWrap/>
            <w:vAlign w:val="bottom"/>
            <w:hideMark/>
          </w:tcPr>
          <w:p w:rsidR="00CA37DC" w:rsidRPr="00BE54A7" w:rsidRDefault="00CA37DC">
            <w:r w:rsidRPr="00BE54A7">
              <w:t>-2.544±0.924</w:t>
            </w:r>
          </w:p>
        </w:tc>
        <w:tc>
          <w:tcPr>
            <w:tcW w:w="1758" w:type="dxa"/>
            <w:tcBorders>
              <w:top w:val="nil"/>
              <w:left w:val="nil"/>
              <w:bottom w:val="single" w:sz="4" w:space="0" w:color="auto"/>
              <w:right w:val="nil"/>
            </w:tcBorders>
            <w:shd w:val="clear" w:color="auto" w:fill="auto"/>
            <w:noWrap/>
            <w:vAlign w:val="bottom"/>
            <w:hideMark/>
          </w:tcPr>
          <w:p w:rsidR="00CA37DC" w:rsidRPr="00BE54A7" w:rsidRDefault="00CA37DC">
            <w:r w:rsidRPr="00BE54A7">
              <w:t>-4.763±0.850</w:t>
            </w:r>
          </w:p>
        </w:tc>
        <w:tc>
          <w:tcPr>
            <w:tcW w:w="2183" w:type="dxa"/>
            <w:tcBorders>
              <w:top w:val="nil"/>
              <w:left w:val="nil"/>
              <w:bottom w:val="single" w:sz="4" w:space="0" w:color="auto"/>
              <w:right w:val="nil"/>
            </w:tcBorders>
            <w:shd w:val="clear" w:color="auto" w:fill="auto"/>
            <w:noWrap/>
            <w:vAlign w:val="bottom"/>
            <w:hideMark/>
          </w:tcPr>
          <w:p w:rsidR="00CA37DC" w:rsidRPr="00BE54A7" w:rsidRDefault="00CA37DC">
            <w:r w:rsidRPr="00BE54A7">
              <w:t>-2.549±1.967</w:t>
            </w:r>
          </w:p>
        </w:tc>
        <w:tc>
          <w:tcPr>
            <w:tcW w:w="1861" w:type="dxa"/>
            <w:tcBorders>
              <w:top w:val="nil"/>
              <w:left w:val="nil"/>
              <w:bottom w:val="single" w:sz="4" w:space="0" w:color="auto"/>
              <w:right w:val="nil"/>
            </w:tcBorders>
            <w:shd w:val="clear" w:color="auto" w:fill="auto"/>
            <w:noWrap/>
            <w:vAlign w:val="bottom"/>
            <w:hideMark/>
          </w:tcPr>
          <w:p w:rsidR="00CA37DC" w:rsidRPr="00BE54A7" w:rsidRDefault="00CA37DC">
            <w:r w:rsidRPr="00BE54A7">
              <w:t>-13.159±0.000</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CA37DC" w:rsidRPr="00BE54A7" w:rsidRDefault="00CA37DC" w:rsidP="00CA37DC"/>
    <w:p w:rsidR="004479B6" w:rsidRPr="00BE54A7" w:rsidRDefault="004479B6"/>
    <w:p w:rsidR="00A66C0E" w:rsidRDefault="00A66C0E" w:rsidP="000077AE">
      <w:pPr>
        <w:sectPr w:rsidR="00A66C0E" w:rsidSect="00974277">
          <w:pgSz w:w="15840" w:h="12240" w:orient="landscape"/>
          <w:pgMar w:top="1440" w:right="1440" w:bottom="1440" w:left="1440" w:header="720" w:footer="720" w:gutter="0"/>
          <w:cols w:space="720"/>
          <w:docGrid w:linePitch="360"/>
        </w:sectPr>
      </w:pPr>
    </w:p>
    <w:tbl>
      <w:tblPr>
        <w:tblW w:w="9413" w:type="dxa"/>
        <w:tblInd w:w="93" w:type="dxa"/>
        <w:tblLook w:val="00A0" w:firstRow="1" w:lastRow="0" w:firstColumn="1" w:lastColumn="0" w:noHBand="0" w:noVBand="0"/>
      </w:tblPr>
      <w:tblGrid>
        <w:gridCol w:w="830"/>
        <w:gridCol w:w="936"/>
        <w:gridCol w:w="1823"/>
        <w:gridCol w:w="1823"/>
        <w:gridCol w:w="2080"/>
        <w:gridCol w:w="1921"/>
      </w:tblGrid>
      <w:tr w:rsidR="00BE54A7" w:rsidRPr="00BE54A7" w:rsidTr="000077AE">
        <w:trPr>
          <w:trHeight w:val="315"/>
        </w:trPr>
        <w:tc>
          <w:tcPr>
            <w:tcW w:w="9413" w:type="dxa"/>
            <w:gridSpan w:val="6"/>
            <w:tcBorders>
              <w:top w:val="nil"/>
              <w:left w:val="nil"/>
              <w:bottom w:val="single" w:sz="4" w:space="0" w:color="auto"/>
              <w:right w:val="nil"/>
            </w:tcBorders>
            <w:shd w:val="clear" w:color="auto" w:fill="auto"/>
            <w:noWrap/>
            <w:vAlign w:val="center"/>
            <w:hideMark/>
          </w:tcPr>
          <w:p w:rsidR="00CA37DC" w:rsidRPr="00BE54A7" w:rsidRDefault="00392425" w:rsidP="00EC01BA">
            <w:r w:rsidRPr="00BE54A7">
              <w:lastRenderedPageBreak/>
              <w:br w:type="page"/>
            </w:r>
            <w:r w:rsidR="00CA37DC" w:rsidRPr="00BE54A7">
              <w:br w:type="page"/>
            </w:r>
            <w:r w:rsidR="00946E96">
              <w:t>Table</w:t>
            </w:r>
            <w:r w:rsidR="00CA37DC" w:rsidRPr="00BE54A7">
              <w:t xml:space="preserve"> </w:t>
            </w:r>
            <w:r w:rsidR="00EC01BA">
              <w:t>A-20</w:t>
            </w:r>
            <w:r w:rsidR="00CA37DC" w:rsidRPr="00BE54A7">
              <w:t>: Mid-Forefoot Internal Rotation Excursion</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23"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23"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80"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921"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5.046±3.900</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5.786±3.585</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4.381±4.574</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-0.101±2.117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5.040±2.074</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2.025±1.307</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2.392±4.656</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-8.681±1.601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4.570±3.349</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13.715±7.423</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9.360±3.363</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-0.101±2.117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4.395±2.251</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6.497±3.268</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5.264±3.651</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-3.300±1.350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9.816±4.600</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4.735±2.149</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6.396±5.933</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14.321±2.622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18.022±7.950</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3.842±2.824</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4.263±4.938</w:t>
            </w:r>
          </w:p>
        </w:tc>
        <w:tc>
          <w:tcPr>
            <w:tcW w:w="1921" w:type="dxa"/>
            <w:tcBorders>
              <w:top w:val="nil"/>
              <w:left w:val="nil"/>
              <w:bottom w:val="nil"/>
              <w:right w:val="nil"/>
            </w:tcBorders>
            <w:shd w:val="clear" w:color="auto" w:fill="auto"/>
            <w:noWrap/>
            <w:vAlign w:val="bottom"/>
            <w:hideMark/>
          </w:tcPr>
          <w:p w:rsidR="00CA37DC" w:rsidRPr="00BE54A7" w:rsidRDefault="001B5C36">
            <w:r w:rsidRPr="00BE54A7">
              <w:t>0.452±8.757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6.647±1.016</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7.144±5.245</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7.692±8.431</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-11.193±3.337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11.582±1.564</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7.583±5.285</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18.90±2.49</w:t>
            </w:r>
          </w:p>
        </w:tc>
        <w:tc>
          <w:tcPr>
            <w:tcW w:w="1921" w:type="dxa"/>
            <w:tcBorders>
              <w:top w:val="nil"/>
              <w:left w:val="nil"/>
              <w:bottom w:val="nil"/>
              <w:right w:val="nil"/>
            </w:tcBorders>
            <w:shd w:val="clear" w:color="auto" w:fill="auto"/>
            <w:noWrap/>
            <w:vAlign w:val="bottom"/>
            <w:hideMark/>
          </w:tcPr>
          <w:p w:rsidR="00CA37DC" w:rsidRPr="00BE54A7" w:rsidRDefault="00392425">
            <w:r w:rsidRPr="00BE54A7">
              <w:t>-4.8±3.6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6.478±6.395</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4.134±1.571</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2.197±10.151</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0.668±3.556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10.120±6.367</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8.850±5.390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6.978±3.350</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-4.223±3.957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11.148±5.239</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14.389±4.187</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8.819±1.567</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3.999±2.120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4.423±2.549</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6.890±2.345</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5.337±1.775</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-1.278±3.241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9.392±1.456</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6.890±2.345</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16.308±2.512</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6.300±3.000</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8.754±3.543</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12.9±3.0</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6.982±1.304</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-0.171±3.264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11.449±2.739</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9.276±9.838</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18.724±1.146</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-1.501±3.396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-5.527±5.273</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4.930±2.596</w:t>
            </w:r>
          </w:p>
        </w:tc>
        <w:tc>
          <w:tcPr>
            <w:tcW w:w="2080" w:type="dxa"/>
            <w:tcBorders>
              <w:top w:val="nil"/>
              <w:left w:val="nil"/>
              <w:bottom w:val="nil"/>
              <w:right w:val="nil"/>
            </w:tcBorders>
            <w:shd w:val="clear" w:color="auto" w:fill="auto"/>
            <w:noWrap/>
            <w:vAlign w:val="bottom"/>
            <w:hideMark/>
          </w:tcPr>
          <w:p w:rsidR="00CA37DC" w:rsidRPr="00BE54A7" w:rsidRDefault="00CA37DC">
            <w:r w:rsidRPr="00BE54A7">
              <w:t>2.304±1.272</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-1.088±3.622</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6.046±5.791</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7.070±6.424</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0.120±4.964</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-8.399±3.637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5.449±1.323</w:t>
            </w:r>
          </w:p>
        </w:tc>
        <w:tc>
          <w:tcPr>
            <w:tcW w:w="1823" w:type="dxa"/>
            <w:tcBorders>
              <w:top w:val="nil"/>
              <w:left w:val="nil"/>
              <w:bottom w:val="nil"/>
              <w:right w:val="nil"/>
            </w:tcBorders>
            <w:shd w:val="clear" w:color="auto" w:fill="auto"/>
            <w:noWrap/>
            <w:vAlign w:val="bottom"/>
            <w:hideMark/>
          </w:tcPr>
          <w:p w:rsidR="00CA37DC" w:rsidRPr="00BE54A7" w:rsidRDefault="00CA37DC">
            <w:r w:rsidRPr="00BE54A7">
              <w:t>2.006±9.661</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5.289±3.761</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-1.645±1.898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11.978±3.436</w:t>
            </w:r>
          </w:p>
        </w:tc>
        <w:tc>
          <w:tcPr>
            <w:tcW w:w="1823" w:type="dxa"/>
            <w:tcBorders>
              <w:top w:val="nil"/>
              <w:left w:val="nil"/>
              <w:bottom w:val="nil"/>
              <w:right w:val="nil"/>
            </w:tcBorders>
            <w:shd w:val="clear" w:color="auto" w:fill="auto"/>
            <w:noWrap/>
            <w:vAlign w:val="bottom"/>
            <w:hideMark/>
          </w:tcPr>
          <w:p w:rsidR="00CA37DC" w:rsidRPr="00BE54A7" w:rsidRDefault="00392425">
            <w:r w:rsidRPr="00BE54A7">
              <w:t>4.154±6.157</w:t>
            </w:r>
          </w:p>
        </w:tc>
        <w:tc>
          <w:tcPr>
            <w:tcW w:w="2080" w:type="dxa"/>
            <w:tcBorders>
              <w:top w:val="nil"/>
              <w:left w:val="nil"/>
              <w:bottom w:val="nil"/>
              <w:right w:val="nil"/>
            </w:tcBorders>
            <w:shd w:val="clear" w:color="auto" w:fill="auto"/>
            <w:noWrap/>
            <w:vAlign w:val="bottom"/>
            <w:hideMark/>
          </w:tcPr>
          <w:p w:rsidR="00CA37DC" w:rsidRPr="00BE54A7" w:rsidRDefault="00392425">
            <w:r w:rsidRPr="00BE54A7">
              <w:t>7.412±6.065</w:t>
            </w:r>
          </w:p>
        </w:tc>
        <w:tc>
          <w:tcPr>
            <w:tcW w:w="1921" w:type="dxa"/>
            <w:tcBorders>
              <w:top w:val="nil"/>
              <w:left w:val="nil"/>
              <w:bottom w:val="nil"/>
              <w:right w:val="nil"/>
            </w:tcBorders>
            <w:shd w:val="clear" w:color="auto" w:fill="auto"/>
            <w:noWrap/>
            <w:vAlign w:val="bottom"/>
            <w:hideMark/>
          </w:tcPr>
          <w:p w:rsidR="00CA37DC" w:rsidRPr="00BE54A7" w:rsidRDefault="00CA37DC">
            <w:r w:rsidRPr="00BE54A7">
              <w:t>-5.854±6.504</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36"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23" w:type="dxa"/>
            <w:tcBorders>
              <w:top w:val="nil"/>
              <w:left w:val="nil"/>
              <w:bottom w:val="single" w:sz="4" w:space="0" w:color="auto"/>
              <w:right w:val="nil"/>
            </w:tcBorders>
            <w:shd w:val="clear" w:color="auto" w:fill="auto"/>
            <w:noWrap/>
            <w:vAlign w:val="bottom"/>
            <w:hideMark/>
          </w:tcPr>
          <w:p w:rsidR="00CA37DC" w:rsidRPr="00BE54A7" w:rsidRDefault="00CA37DC">
            <w:r w:rsidRPr="00BE54A7">
              <w:t>6.718±4.692</w:t>
            </w:r>
          </w:p>
        </w:tc>
        <w:tc>
          <w:tcPr>
            <w:tcW w:w="1823" w:type="dxa"/>
            <w:tcBorders>
              <w:top w:val="nil"/>
              <w:left w:val="nil"/>
              <w:bottom w:val="single" w:sz="4" w:space="0" w:color="auto"/>
              <w:right w:val="nil"/>
            </w:tcBorders>
            <w:shd w:val="clear" w:color="auto" w:fill="auto"/>
            <w:noWrap/>
            <w:vAlign w:val="bottom"/>
            <w:hideMark/>
          </w:tcPr>
          <w:p w:rsidR="00CA37DC" w:rsidRPr="00BE54A7" w:rsidRDefault="00392425">
            <w:r w:rsidRPr="00BE54A7">
              <w:t>3.329±1.319</w:t>
            </w:r>
          </w:p>
        </w:tc>
        <w:tc>
          <w:tcPr>
            <w:tcW w:w="2080" w:type="dxa"/>
            <w:tcBorders>
              <w:top w:val="nil"/>
              <w:left w:val="nil"/>
              <w:bottom w:val="single" w:sz="4" w:space="0" w:color="auto"/>
              <w:right w:val="nil"/>
            </w:tcBorders>
            <w:shd w:val="clear" w:color="auto" w:fill="auto"/>
            <w:noWrap/>
            <w:vAlign w:val="bottom"/>
            <w:hideMark/>
          </w:tcPr>
          <w:p w:rsidR="00CA37DC" w:rsidRPr="00BE54A7" w:rsidRDefault="00CA37DC">
            <w:r w:rsidRPr="00BE54A7">
              <w:t>8.974±2.902</w:t>
            </w:r>
          </w:p>
        </w:tc>
        <w:tc>
          <w:tcPr>
            <w:tcW w:w="1921" w:type="dxa"/>
            <w:tcBorders>
              <w:top w:val="nil"/>
              <w:left w:val="nil"/>
              <w:bottom w:val="single" w:sz="4" w:space="0" w:color="auto"/>
              <w:right w:val="nil"/>
            </w:tcBorders>
            <w:shd w:val="clear" w:color="auto" w:fill="auto"/>
            <w:noWrap/>
            <w:vAlign w:val="bottom"/>
            <w:hideMark/>
          </w:tcPr>
          <w:p w:rsidR="00CA37DC" w:rsidRPr="00BE54A7" w:rsidRDefault="00CA37DC">
            <w:r w:rsidRPr="00BE54A7">
              <w:t>-1.708±2.198</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CA37DC" w:rsidRPr="00BE54A7" w:rsidRDefault="00392425" w:rsidP="00CA37DC">
      <w:r w:rsidRPr="00BE54A7">
        <w:br w:type="page"/>
      </w:r>
    </w:p>
    <w:tbl>
      <w:tblPr>
        <w:tblW w:w="9384" w:type="dxa"/>
        <w:tblInd w:w="93" w:type="dxa"/>
        <w:tblLook w:val="00A0" w:firstRow="1" w:lastRow="0" w:firstColumn="1" w:lastColumn="0" w:noHBand="0" w:noVBand="0"/>
      </w:tblPr>
      <w:tblGrid>
        <w:gridCol w:w="830"/>
        <w:gridCol w:w="940"/>
        <w:gridCol w:w="1807"/>
        <w:gridCol w:w="1807"/>
        <w:gridCol w:w="2043"/>
        <w:gridCol w:w="1957"/>
      </w:tblGrid>
      <w:tr w:rsidR="00BE54A7" w:rsidRPr="00BE54A7" w:rsidTr="000077AE">
        <w:trPr>
          <w:trHeight w:val="315"/>
        </w:trPr>
        <w:tc>
          <w:tcPr>
            <w:tcW w:w="9384" w:type="dxa"/>
            <w:gridSpan w:val="6"/>
            <w:tcBorders>
              <w:top w:val="nil"/>
              <w:left w:val="nil"/>
              <w:bottom w:val="single" w:sz="4" w:space="0" w:color="auto"/>
              <w:right w:val="nil"/>
            </w:tcBorders>
            <w:shd w:val="clear" w:color="auto" w:fill="auto"/>
            <w:noWrap/>
            <w:vAlign w:val="center"/>
            <w:hideMark/>
          </w:tcPr>
          <w:p w:rsidR="00CA37DC" w:rsidRPr="00BE54A7" w:rsidRDefault="00C90DA5" w:rsidP="000077AE">
            <w:r>
              <w:lastRenderedPageBreak/>
              <w:br w:type="page"/>
            </w:r>
            <w:r w:rsidR="00946E96">
              <w:t>Table</w:t>
            </w:r>
            <w:r>
              <w:t xml:space="preserve"> A-21</w:t>
            </w:r>
            <w:r w:rsidR="00CA37DC" w:rsidRPr="00BE54A7">
              <w:t>: Mid-Forefoot External Rotation Excursion</w:t>
            </w:r>
          </w:p>
        </w:tc>
      </w:tr>
      <w:tr w:rsidR="00BE54A7" w:rsidRPr="00BE54A7" w:rsidTr="000077AE">
        <w:trPr>
          <w:trHeight w:val="630"/>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Group</w:t>
            </w:r>
          </w:p>
        </w:tc>
        <w:tc>
          <w:tcPr>
            <w:tcW w:w="94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Subject</w:t>
            </w:r>
          </w:p>
        </w:tc>
        <w:tc>
          <w:tcPr>
            <w:tcW w:w="180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Walking</w:t>
            </w:r>
          </w:p>
        </w:tc>
        <w:tc>
          <w:tcPr>
            <w:tcW w:w="180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Running</w:t>
            </w:r>
          </w:p>
        </w:tc>
        <w:tc>
          <w:tcPr>
            <w:tcW w:w="2043" w:type="dxa"/>
            <w:tcBorders>
              <w:top w:val="nil"/>
              <w:left w:val="nil"/>
              <w:bottom w:val="single" w:sz="4" w:space="0" w:color="auto"/>
              <w:right w:val="nil"/>
            </w:tcBorders>
            <w:shd w:val="clear" w:color="auto" w:fill="auto"/>
            <w:vAlign w:val="center"/>
            <w:hideMark/>
          </w:tcPr>
          <w:p w:rsidR="00CA37DC" w:rsidRPr="00BE54A7" w:rsidRDefault="00CA37DC" w:rsidP="000077AE">
            <w:pPr>
              <w:jc w:val="center"/>
            </w:pPr>
            <w:r w:rsidRPr="00BE54A7">
              <w:t>Downward</w:t>
            </w:r>
            <w:r w:rsidRPr="00BE54A7">
              <w:br/>
              <w:t xml:space="preserve"> Stepping</w:t>
            </w:r>
          </w:p>
        </w:tc>
        <w:tc>
          <w:tcPr>
            <w:tcW w:w="1957"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Landing</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3</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5.046±3.900</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1.662±3.214</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-1.028±2.667</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-4.142±0.863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7</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5.040±2.074</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-3.628±2.432</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-2.027±2.454</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-9.576±1.635</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11</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0.796±2.172</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-8.6±3.7</w:t>
            </w:r>
          </w:p>
        </w:tc>
        <w:tc>
          <w:tcPr>
            <w:tcW w:w="2043" w:type="dxa"/>
            <w:tcBorders>
              <w:top w:val="nil"/>
              <w:left w:val="nil"/>
              <w:bottom w:val="nil"/>
              <w:right w:val="nil"/>
            </w:tcBorders>
            <w:shd w:val="clear" w:color="auto" w:fill="auto"/>
            <w:noWrap/>
            <w:vAlign w:val="bottom"/>
            <w:hideMark/>
          </w:tcPr>
          <w:p w:rsidR="00CA37DC" w:rsidRPr="00BE54A7" w:rsidRDefault="00392425">
            <w:r w:rsidRPr="00BE54A7">
              <w:t>7.884±6.120</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-4.142±0.863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13</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3.410±3.199</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1.385±1.824</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0.980±1.701</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-4.745±1.448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14</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3.903±4.399</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2.227±3.327</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0.728±2.902</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13.681±2.904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21</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1.930±3.108</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-2.667±1.688</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-1.029±3.896</w:t>
            </w:r>
          </w:p>
        </w:tc>
        <w:tc>
          <w:tcPr>
            <w:tcW w:w="1957" w:type="dxa"/>
            <w:tcBorders>
              <w:top w:val="nil"/>
              <w:left w:val="nil"/>
              <w:bottom w:val="nil"/>
              <w:right w:val="nil"/>
            </w:tcBorders>
            <w:shd w:val="clear" w:color="auto" w:fill="auto"/>
            <w:noWrap/>
            <w:vAlign w:val="bottom"/>
            <w:hideMark/>
          </w:tcPr>
          <w:p w:rsidR="00CA37DC" w:rsidRPr="00BE54A7" w:rsidRDefault="00392425">
            <w:r w:rsidRPr="00BE54A7">
              <w:t>-11.0±1.6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22</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-3.79±4.03</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-4.623±4.130</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-6.832±6.238</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-11.591±3.571</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23</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-0.140±3.595</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1.971±8.440</w:t>
            </w:r>
          </w:p>
        </w:tc>
        <w:tc>
          <w:tcPr>
            <w:tcW w:w="2043" w:type="dxa"/>
            <w:tcBorders>
              <w:top w:val="nil"/>
              <w:left w:val="nil"/>
              <w:bottom w:val="nil"/>
              <w:right w:val="nil"/>
            </w:tcBorders>
            <w:shd w:val="clear" w:color="auto" w:fill="auto"/>
            <w:noWrap/>
            <w:vAlign w:val="bottom"/>
            <w:hideMark/>
          </w:tcPr>
          <w:p w:rsidR="00CA37DC" w:rsidRPr="00BE54A7" w:rsidRDefault="00392425">
            <w:r w:rsidRPr="00BE54A7">
              <w:t>-2.019±3.692</w:t>
            </w:r>
          </w:p>
        </w:tc>
        <w:tc>
          <w:tcPr>
            <w:tcW w:w="1957" w:type="dxa"/>
            <w:tcBorders>
              <w:top w:val="nil"/>
              <w:left w:val="nil"/>
              <w:bottom w:val="nil"/>
              <w:right w:val="nil"/>
            </w:tcBorders>
            <w:shd w:val="clear" w:color="auto" w:fill="auto"/>
            <w:noWrap/>
            <w:vAlign w:val="bottom"/>
            <w:hideMark/>
          </w:tcPr>
          <w:p w:rsidR="00CA37DC" w:rsidRPr="00BE54A7" w:rsidRDefault="00392425">
            <w:r w:rsidRPr="00BE54A7">
              <w:t>-7.6±5.7</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24</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0.042±6.315</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-7.773±3.698</w:t>
            </w:r>
          </w:p>
        </w:tc>
        <w:tc>
          <w:tcPr>
            <w:tcW w:w="2043" w:type="dxa"/>
            <w:tcBorders>
              <w:top w:val="nil"/>
              <w:left w:val="nil"/>
              <w:bottom w:val="nil"/>
              <w:right w:val="nil"/>
            </w:tcBorders>
            <w:shd w:val="clear" w:color="auto" w:fill="auto"/>
            <w:noWrap/>
            <w:vAlign w:val="bottom"/>
            <w:hideMark/>
          </w:tcPr>
          <w:p w:rsidR="00CA37DC" w:rsidRPr="00BE54A7" w:rsidRDefault="00392425">
            <w:r w:rsidRPr="00BE54A7">
              <w:t>-7.858±1.912</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-3.451±3.109</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26</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4.454±7.539</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-1.803±7.447</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-2.124±1.446</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-6.120±2.686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9.792±4.265</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9.843±5.247</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4.310±2.793</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1.741±2.574</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9</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3.020±4.130</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3.063±2.248</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-1.625±1.395</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-3.988±1.708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10</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-0.395±0.401</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3.063±2.248</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8.197±3.566</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3.925±4.223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12</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-16.20±3.85</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-3.537±3.136</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-2.999±2.278</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-5.186±3.716</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15</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6.286±5.236</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-5.441±5.803</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-1.134±1.462</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-4.371±1.978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25</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-9.616±4.176</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-1.497±6.566</w:t>
            </w:r>
          </w:p>
        </w:tc>
        <w:tc>
          <w:tcPr>
            <w:tcW w:w="2043" w:type="dxa"/>
            <w:tcBorders>
              <w:top w:val="nil"/>
              <w:left w:val="nil"/>
              <w:bottom w:val="nil"/>
              <w:right w:val="nil"/>
            </w:tcBorders>
            <w:shd w:val="clear" w:color="auto" w:fill="auto"/>
            <w:noWrap/>
            <w:vAlign w:val="bottom"/>
            <w:hideMark/>
          </w:tcPr>
          <w:p w:rsidR="00CA37DC" w:rsidRPr="00BE54A7" w:rsidRDefault="00392425">
            <w:r w:rsidRPr="00BE54A7">
              <w:t>-5.497±4.727</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-4.304±2.758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27</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-2.815±1.969</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-4.446±2.758</w:t>
            </w:r>
          </w:p>
        </w:tc>
        <w:tc>
          <w:tcPr>
            <w:tcW w:w="2043" w:type="dxa"/>
            <w:tcBorders>
              <w:top w:val="nil"/>
              <w:left w:val="nil"/>
              <w:bottom w:val="nil"/>
              <w:right w:val="nil"/>
            </w:tcBorders>
            <w:shd w:val="clear" w:color="auto" w:fill="auto"/>
            <w:noWrap/>
            <w:vAlign w:val="bottom"/>
            <w:hideMark/>
          </w:tcPr>
          <w:p w:rsidR="00CA37DC" w:rsidRPr="00BE54A7" w:rsidRDefault="00392425">
            <w:r w:rsidRPr="00BE54A7">
              <w:t>-11.450±1.367</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-10.294±3.033</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28</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-6.089±6.637</w:t>
            </w:r>
          </w:p>
        </w:tc>
        <w:tc>
          <w:tcPr>
            <w:tcW w:w="1807" w:type="dxa"/>
            <w:tcBorders>
              <w:top w:val="nil"/>
              <w:left w:val="nil"/>
              <w:bottom w:val="nil"/>
              <w:right w:val="nil"/>
            </w:tcBorders>
            <w:shd w:val="clear" w:color="auto" w:fill="auto"/>
            <w:noWrap/>
            <w:vAlign w:val="bottom"/>
            <w:hideMark/>
          </w:tcPr>
          <w:p w:rsidR="00CA37DC" w:rsidRPr="00BE54A7" w:rsidRDefault="00CA37DC">
            <w:r w:rsidRPr="00BE54A7">
              <w:t>-8.297±10.272</w:t>
            </w:r>
          </w:p>
        </w:tc>
        <w:tc>
          <w:tcPr>
            <w:tcW w:w="2043" w:type="dxa"/>
            <w:tcBorders>
              <w:top w:val="nil"/>
              <w:left w:val="nil"/>
              <w:bottom w:val="nil"/>
              <w:right w:val="nil"/>
            </w:tcBorders>
            <w:shd w:val="clear" w:color="auto" w:fill="auto"/>
            <w:noWrap/>
            <w:vAlign w:val="bottom"/>
            <w:hideMark/>
          </w:tcPr>
          <w:p w:rsidR="00CA37DC" w:rsidRPr="00BE54A7" w:rsidRDefault="00392425">
            <w:r w:rsidRPr="00BE54A7">
              <w:t>-4.665±2.089</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-4.021±0.928</w:t>
            </w:r>
          </w:p>
        </w:tc>
      </w:tr>
      <w:tr w:rsidR="00BE54A7" w:rsidRPr="00BE54A7" w:rsidTr="00E5303B">
        <w:trPr>
          <w:trHeight w:val="315"/>
        </w:trPr>
        <w:tc>
          <w:tcPr>
            <w:tcW w:w="83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nil"/>
              <w:right w:val="nil"/>
            </w:tcBorders>
            <w:shd w:val="clear" w:color="auto" w:fill="auto"/>
            <w:noWrap/>
            <w:vAlign w:val="center"/>
            <w:hideMark/>
          </w:tcPr>
          <w:p w:rsidR="00CA37DC" w:rsidRPr="00BE54A7" w:rsidRDefault="00CA37DC" w:rsidP="000077AE">
            <w:pPr>
              <w:jc w:val="center"/>
            </w:pPr>
            <w:r w:rsidRPr="00BE54A7">
              <w:t>29</w:t>
            </w:r>
          </w:p>
        </w:tc>
        <w:tc>
          <w:tcPr>
            <w:tcW w:w="1807" w:type="dxa"/>
            <w:tcBorders>
              <w:top w:val="nil"/>
              <w:left w:val="nil"/>
              <w:bottom w:val="nil"/>
              <w:right w:val="nil"/>
            </w:tcBorders>
            <w:shd w:val="clear" w:color="auto" w:fill="auto"/>
            <w:noWrap/>
            <w:vAlign w:val="bottom"/>
            <w:hideMark/>
          </w:tcPr>
          <w:p w:rsidR="00CA37DC" w:rsidRPr="00BE54A7" w:rsidRDefault="001B5C36">
            <w:r w:rsidRPr="00BE54A7">
              <w:t>-5.545±6.651</w:t>
            </w:r>
          </w:p>
        </w:tc>
        <w:tc>
          <w:tcPr>
            <w:tcW w:w="1807" w:type="dxa"/>
            <w:tcBorders>
              <w:top w:val="nil"/>
              <w:left w:val="nil"/>
              <w:bottom w:val="nil"/>
              <w:right w:val="nil"/>
            </w:tcBorders>
            <w:shd w:val="clear" w:color="auto" w:fill="auto"/>
            <w:noWrap/>
            <w:vAlign w:val="bottom"/>
            <w:hideMark/>
          </w:tcPr>
          <w:p w:rsidR="00CA37DC" w:rsidRPr="00BE54A7" w:rsidRDefault="00392425">
            <w:r w:rsidRPr="00BE54A7">
              <w:t>-6.962±7.198</w:t>
            </w:r>
          </w:p>
        </w:tc>
        <w:tc>
          <w:tcPr>
            <w:tcW w:w="2043" w:type="dxa"/>
            <w:tcBorders>
              <w:top w:val="nil"/>
              <w:left w:val="nil"/>
              <w:bottom w:val="nil"/>
              <w:right w:val="nil"/>
            </w:tcBorders>
            <w:shd w:val="clear" w:color="auto" w:fill="auto"/>
            <w:noWrap/>
            <w:vAlign w:val="bottom"/>
            <w:hideMark/>
          </w:tcPr>
          <w:p w:rsidR="00CA37DC" w:rsidRPr="00BE54A7" w:rsidRDefault="00CA37DC">
            <w:r w:rsidRPr="00BE54A7">
              <w:t>-7.721±5.160</w:t>
            </w:r>
          </w:p>
        </w:tc>
        <w:tc>
          <w:tcPr>
            <w:tcW w:w="1957" w:type="dxa"/>
            <w:tcBorders>
              <w:top w:val="nil"/>
              <w:left w:val="nil"/>
              <w:bottom w:val="nil"/>
              <w:right w:val="nil"/>
            </w:tcBorders>
            <w:shd w:val="clear" w:color="auto" w:fill="auto"/>
            <w:noWrap/>
            <w:vAlign w:val="bottom"/>
            <w:hideMark/>
          </w:tcPr>
          <w:p w:rsidR="00CA37DC" w:rsidRPr="00BE54A7" w:rsidRDefault="00CA37DC">
            <w:r w:rsidRPr="00BE54A7">
              <w:t>-8.517±5.602</w:t>
            </w:r>
          </w:p>
        </w:tc>
      </w:tr>
      <w:tr w:rsidR="00BE54A7" w:rsidRPr="00BE54A7" w:rsidTr="00E5303B">
        <w:trPr>
          <w:trHeight w:val="315"/>
        </w:trPr>
        <w:tc>
          <w:tcPr>
            <w:tcW w:w="83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2</w:t>
            </w:r>
          </w:p>
        </w:tc>
        <w:tc>
          <w:tcPr>
            <w:tcW w:w="940" w:type="dxa"/>
            <w:tcBorders>
              <w:top w:val="nil"/>
              <w:left w:val="nil"/>
              <w:bottom w:val="single" w:sz="4" w:space="0" w:color="auto"/>
              <w:right w:val="nil"/>
            </w:tcBorders>
            <w:shd w:val="clear" w:color="auto" w:fill="auto"/>
            <w:noWrap/>
            <w:vAlign w:val="center"/>
            <w:hideMark/>
          </w:tcPr>
          <w:p w:rsidR="00CA37DC" w:rsidRPr="00BE54A7" w:rsidRDefault="00CA37DC" w:rsidP="000077AE">
            <w:pPr>
              <w:jc w:val="center"/>
            </w:pPr>
            <w:r w:rsidRPr="00BE54A7">
              <w:t>30</w:t>
            </w:r>
          </w:p>
        </w:tc>
        <w:tc>
          <w:tcPr>
            <w:tcW w:w="1807" w:type="dxa"/>
            <w:tcBorders>
              <w:top w:val="nil"/>
              <w:left w:val="nil"/>
              <w:bottom w:val="single" w:sz="4" w:space="0" w:color="auto"/>
              <w:right w:val="nil"/>
            </w:tcBorders>
            <w:shd w:val="clear" w:color="auto" w:fill="auto"/>
            <w:noWrap/>
            <w:vAlign w:val="bottom"/>
            <w:hideMark/>
          </w:tcPr>
          <w:p w:rsidR="00CA37DC" w:rsidRPr="00BE54A7" w:rsidRDefault="00CA37DC">
            <w:r w:rsidRPr="00BE54A7">
              <w:t>0.598±2.310</w:t>
            </w:r>
          </w:p>
        </w:tc>
        <w:tc>
          <w:tcPr>
            <w:tcW w:w="1807" w:type="dxa"/>
            <w:tcBorders>
              <w:top w:val="nil"/>
              <w:left w:val="nil"/>
              <w:bottom w:val="single" w:sz="4" w:space="0" w:color="auto"/>
              <w:right w:val="nil"/>
            </w:tcBorders>
            <w:shd w:val="clear" w:color="auto" w:fill="auto"/>
            <w:noWrap/>
            <w:vAlign w:val="bottom"/>
            <w:hideMark/>
          </w:tcPr>
          <w:p w:rsidR="00CA37DC" w:rsidRPr="00BE54A7" w:rsidRDefault="00392425">
            <w:r w:rsidRPr="00BE54A7">
              <w:t>-2.186±1.701</w:t>
            </w:r>
          </w:p>
        </w:tc>
        <w:tc>
          <w:tcPr>
            <w:tcW w:w="2043" w:type="dxa"/>
            <w:tcBorders>
              <w:top w:val="nil"/>
              <w:left w:val="nil"/>
              <w:bottom w:val="single" w:sz="4" w:space="0" w:color="auto"/>
              <w:right w:val="nil"/>
            </w:tcBorders>
            <w:shd w:val="clear" w:color="auto" w:fill="auto"/>
            <w:noWrap/>
            <w:vAlign w:val="bottom"/>
            <w:hideMark/>
          </w:tcPr>
          <w:p w:rsidR="00CA37DC" w:rsidRPr="00BE54A7" w:rsidRDefault="00CA37DC">
            <w:r w:rsidRPr="00BE54A7">
              <w:t>-0.456±3.339</w:t>
            </w:r>
          </w:p>
        </w:tc>
        <w:tc>
          <w:tcPr>
            <w:tcW w:w="1957" w:type="dxa"/>
            <w:tcBorders>
              <w:top w:val="nil"/>
              <w:left w:val="nil"/>
              <w:bottom w:val="single" w:sz="4" w:space="0" w:color="auto"/>
              <w:right w:val="nil"/>
            </w:tcBorders>
            <w:shd w:val="clear" w:color="auto" w:fill="auto"/>
            <w:noWrap/>
            <w:vAlign w:val="bottom"/>
            <w:hideMark/>
          </w:tcPr>
          <w:p w:rsidR="00CA37DC" w:rsidRPr="00BE54A7" w:rsidRDefault="00CA37DC">
            <w:r w:rsidRPr="00BE54A7">
              <w:t>-3.335±2.612</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A06D56" w:rsidP="00F10B69">
      <w:r w:rsidRPr="00BE54A7">
        <w:tab/>
      </w:r>
    </w:p>
    <w:p w:rsidR="004479B6" w:rsidRPr="00BE54A7" w:rsidRDefault="004479B6">
      <w:r w:rsidRPr="00BE54A7">
        <w:br w:type="page"/>
      </w:r>
    </w:p>
    <w:tbl>
      <w:tblPr>
        <w:tblW w:w="8944" w:type="dxa"/>
        <w:tblInd w:w="95" w:type="dxa"/>
        <w:tblLook w:val="00A0" w:firstRow="1" w:lastRow="0" w:firstColumn="1" w:lastColumn="0" w:noHBand="0" w:noVBand="0"/>
      </w:tblPr>
      <w:tblGrid>
        <w:gridCol w:w="950"/>
        <w:gridCol w:w="936"/>
        <w:gridCol w:w="1508"/>
        <w:gridCol w:w="1628"/>
        <w:gridCol w:w="1508"/>
        <w:gridCol w:w="1508"/>
        <w:gridCol w:w="1508"/>
      </w:tblGrid>
      <w:tr w:rsidR="00BE54A7" w:rsidRPr="00BE54A7" w:rsidTr="004479B6">
        <w:trPr>
          <w:trHeight w:val="315"/>
        </w:trPr>
        <w:tc>
          <w:tcPr>
            <w:tcW w:w="6070" w:type="dxa"/>
            <w:gridSpan w:val="5"/>
            <w:tcBorders>
              <w:top w:val="nil"/>
              <w:left w:val="nil"/>
              <w:bottom w:val="nil"/>
              <w:right w:val="nil"/>
            </w:tcBorders>
            <w:shd w:val="clear" w:color="auto" w:fill="auto"/>
            <w:noWrap/>
            <w:vAlign w:val="center"/>
            <w:hideMark/>
          </w:tcPr>
          <w:p w:rsidR="000077AE" w:rsidRPr="00BE54A7" w:rsidRDefault="00392425" w:rsidP="000077AE">
            <w:r w:rsidRPr="00BE54A7">
              <w:lastRenderedPageBreak/>
              <w:br w:type="page"/>
            </w:r>
            <w:r w:rsidR="00946E96">
              <w:t>Table</w:t>
            </w:r>
            <w:r w:rsidR="00E022CA">
              <w:t xml:space="preserve"> A-22</w:t>
            </w:r>
            <w:r w:rsidR="000077AE" w:rsidRPr="00BE54A7">
              <w:t>: Ankle kinematics during the vertical loading task</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p>
        </w:tc>
      </w:tr>
      <w:tr w:rsidR="00BE54A7" w:rsidRPr="00BE54A7" w:rsidTr="004479B6">
        <w:trPr>
          <w:trHeight w:val="315"/>
        </w:trPr>
        <w:tc>
          <w:tcPr>
            <w:tcW w:w="950"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Group</w:t>
            </w:r>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Subject</w:t>
            </w:r>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963F55">
            <w:pPr>
              <w:jc w:val="center"/>
            </w:pPr>
            <w:proofErr w:type="spellStart"/>
            <w:r w:rsidRPr="00BE54A7">
              <w:t>Inv</w:t>
            </w:r>
            <w:r w:rsidR="00963F55" w:rsidRPr="00BE54A7">
              <w:rPr>
                <w:vertAlign w:val="subscript"/>
              </w:rPr>
              <w:t>max</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Ev</w:t>
            </w:r>
            <w:r w:rsidR="00963F55" w:rsidRPr="00BE54A7">
              <w:rPr>
                <w:vertAlign w:val="subscript"/>
              </w:rPr>
              <w:t>max</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963F55" w:rsidP="00963F55">
            <w:pPr>
              <w:jc w:val="center"/>
            </w:pPr>
            <w:proofErr w:type="spellStart"/>
            <w:r w:rsidRPr="00BE54A7">
              <w:t>Inv</w:t>
            </w:r>
            <w:r w:rsidRPr="00BE54A7">
              <w:rPr>
                <w:vertAlign w:val="subscript"/>
              </w:rPr>
              <w:t>exc</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Ev</w:t>
            </w:r>
            <w:r w:rsidR="00963F55" w:rsidRPr="00BE54A7">
              <w:rPr>
                <w:vertAlign w:val="subscript"/>
              </w:rPr>
              <w:t>exc</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ROM</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2.692±1.202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-1.886±1.275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2.264±1.954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1.320±3.274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2.963±2.108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-5.853±0.776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-13.673±1.128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0.345±0.365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-2.995±4.227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3.394±4.524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0.479±3.452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-5.129±2.210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1.443±2.213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-0.821±1.832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0.090±3.108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-3.825±1.153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-8.338±1.671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-0.953±2.762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-2.462±3.301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0.104±4.002</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2.692±1.202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-1.886±1.275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2.264±1.954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1.320±3.274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2.963±2.108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1.497±1.586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-2.179±2.022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-0.181±1.382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-1.400±2.455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-0.757±2.590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8.331±0.732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4.598±1.450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-0.238±1.459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-2.116±1.707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1.878±1.294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4.537±2.060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0.309±2.360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0.623±1.637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-1.775±2.026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2.411±1.412</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6.983±1.892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-1.872±1.224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1.725±2.205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-2.705±2.686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4.429±3.742</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-1.726±0.989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-7.299±0.959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0.206±2.898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-1.735±2.359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1.941±1.532</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3.875±0.944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-1.186±0.885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-3.555±2.612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-3.600±2.591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-3.600±2.591</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-1.511±1.615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-6.332±2.472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-0.750±1.798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-0.750±1.798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-0.750±1.798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-4.034±1.248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-7.725±0.962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2.225±1.974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0.683±3.323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3.076±3.183</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-5.373±1.371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-10.504±1.683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0.511±1.037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-0.821±2.409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-0.011±2.055</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-2.990±0.479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-8.806±0.782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0.335±0.915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-1.778±1.730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-0.409±2.394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-4.533±2.673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-14.242±2.591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-2.099±3.118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-7.635±2.147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4.695±4.084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7.991±1.995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0.250±0.558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2.605±3.192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-1.632±0.984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4.236±3.748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-3.506±1.914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-9.067±1.100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0.471±3.372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-1.344±1.936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2.080±3.599</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-2.410±2.350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-11.298±0.917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2.664±3.550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-2.944±2.256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5.608±4.096</w:t>
            </w:r>
          </w:p>
        </w:tc>
      </w:tr>
      <w:tr w:rsidR="00BE54A7" w:rsidRPr="00BE54A7" w:rsidTr="004479B6">
        <w:trPr>
          <w:trHeight w:val="315"/>
        </w:trPr>
        <w:tc>
          <w:tcPr>
            <w:tcW w:w="950"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30</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-8.281±1.587</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-16.997±1.107</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-2.102±3.294</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-5.622±2.923</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3.520±3.660</w:t>
            </w:r>
          </w:p>
        </w:tc>
      </w:tr>
    </w:tbl>
    <w:p w:rsidR="00F10B69" w:rsidRPr="00BE54A7" w:rsidRDefault="00F10B69" w:rsidP="00F10B69">
      <w:r w:rsidRPr="00BE54A7">
        <w:t xml:space="preserve">Note: </w:t>
      </w:r>
      <w:r w:rsidRPr="00BE54A7">
        <w:tab/>
        <w:t>Group 1: High-arched</w:t>
      </w:r>
    </w:p>
    <w:p w:rsidR="00F10B69" w:rsidRPr="00BE54A7" w:rsidRDefault="00F10B69" w:rsidP="00F10B69">
      <w:r w:rsidRPr="00BE54A7">
        <w:tab/>
        <w:t>Group 2: Low-arched</w:t>
      </w:r>
    </w:p>
    <w:p w:rsidR="00F10B69" w:rsidRPr="00BE54A7" w:rsidRDefault="00F10B69" w:rsidP="00F10B69">
      <w:r w:rsidRPr="00BE54A7">
        <w:tab/>
      </w:r>
    </w:p>
    <w:p w:rsidR="00CA37DC" w:rsidRPr="00BE54A7" w:rsidRDefault="00CA37DC" w:rsidP="00CA37DC"/>
    <w:p w:rsidR="000077AE" w:rsidRPr="00BE54A7" w:rsidRDefault="000077AE">
      <w:pPr>
        <w:spacing w:after="200" w:line="276" w:lineRule="auto"/>
      </w:pPr>
      <w:r w:rsidRPr="00BE54A7">
        <w:br w:type="page"/>
      </w:r>
    </w:p>
    <w:tbl>
      <w:tblPr>
        <w:tblW w:w="8919" w:type="dxa"/>
        <w:tblInd w:w="95" w:type="dxa"/>
        <w:tblLook w:val="00A0" w:firstRow="1" w:lastRow="0" w:firstColumn="1" w:lastColumn="0" w:noHBand="0" w:noVBand="0"/>
      </w:tblPr>
      <w:tblGrid>
        <w:gridCol w:w="950"/>
        <w:gridCol w:w="936"/>
        <w:gridCol w:w="1628"/>
        <w:gridCol w:w="1628"/>
        <w:gridCol w:w="1508"/>
        <w:gridCol w:w="1508"/>
        <w:gridCol w:w="1508"/>
      </w:tblGrid>
      <w:tr w:rsidR="00BE54A7" w:rsidRPr="00BE54A7" w:rsidTr="004479B6">
        <w:trPr>
          <w:trHeight w:val="315"/>
        </w:trPr>
        <w:tc>
          <w:tcPr>
            <w:tcW w:w="6289" w:type="dxa"/>
            <w:gridSpan w:val="5"/>
            <w:tcBorders>
              <w:top w:val="nil"/>
              <w:left w:val="nil"/>
              <w:bottom w:val="nil"/>
              <w:right w:val="nil"/>
            </w:tcBorders>
            <w:shd w:val="clear" w:color="auto" w:fill="auto"/>
            <w:noWrap/>
            <w:vAlign w:val="center"/>
            <w:hideMark/>
          </w:tcPr>
          <w:p w:rsidR="000077AE" w:rsidRPr="00BE54A7" w:rsidRDefault="00946E96" w:rsidP="000077AE">
            <w:r>
              <w:lastRenderedPageBreak/>
              <w:t>Table</w:t>
            </w:r>
            <w:r w:rsidR="00E022CA">
              <w:t xml:space="preserve"> A-23</w:t>
            </w:r>
            <w:r w:rsidR="000077AE" w:rsidRPr="00BE54A7">
              <w:t>: Rear-</w:t>
            </w:r>
            <w:proofErr w:type="spellStart"/>
            <w:r w:rsidR="000077AE" w:rsidRPr="00BE54A7">
              <w:t>midfoot</w:t>
            </w:r>
            <w:proofErr w:type="spellEnd"/>
            <w:r w:rsidR="000077AE" w:rsidRPr="00BE54A7">
              <w:t xml:space="preserve"> kinematics during the vertical loading task</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p>
        </w:tc>
      </w:tr>
      <w:tr w:rsidR="00BE54A7" w:rsidRPr="00BE54A7" w:rsidTr="004479B6">
        <w:trPr>
          <w:trHeight w:val="315"/>
        </w:trPr>
        <w:tc>
          <w:tcPr>
            <w:tcW w:w="950"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Group</w:t>
            </w:r>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Subject</w:t>
            </w:r>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Inv</w:t>
            </w:r>
            <w:r w:rsidR="00963F55" w:rsidRPr="00BE54A7">
              <w:rPr>
                <w:vertAlign w:val="subscript"/>
              </w:rPr>
              <w:t>max</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Ev</w:t>
            </w:r>
            <w:r w:rsidR="00963F55" w:rsidRPr="00BE54A7">
              <w:rPr>
                <w:vertAlign w:val="subscript"/>
              </w:rPr>
              <w:t>max</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Inv</w:t>
            </w:r>
            <w:r w:rsidR="00963F55" w:rsidRPr="00BE54A7">
              <w:rPr>
                <w:vertAlign w:val="subscript"/>
              </w:rPr>
              <w:t>exc</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Ev</w:t>
            </w:r>
            <w:r w:rsidR="00963F55" w:rsidRPr="00BE54A7">
              <w:rPr>
                <w:vertAlign w:val="subscript"/>
              </w:rPr>
              <w:t>exc</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ROM</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10.974±0.271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7.873±0.985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-0.477±2.223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-0.477±2.223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-0.477±2.223</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2.781±0.272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0.086±0.368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-0.708±0.853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-0.659±0.760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-0.659±0.760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18.129±1.802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7.302±6.620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1.057±4.305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-0.737±1.707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0.649±4.507</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20.576±1.361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15.829±1.354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4.940±9.651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4.254±9.991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4.940±9.651</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10.974±0.271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7.873±0.985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-0.477±2.223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-0.477±2.223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-0.477±2.223</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16.630±3.324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13.049±1.040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-0.367±1.773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-1.611±2.727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-1.243±3.126</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19.955±1.416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17.369±0.428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1.446±1.439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-0.542±0.463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1.988±1.547</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10.736±1.115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7.752±1.578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0.313±0.743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-1.456±0.845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1.769±0.408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-5.599±1.266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-11.057±1.674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-0.970±2.135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-3.217±2.227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2.247±2.049</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2.741±3.116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-4.120±3.549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0.328±0.844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-4.277±2.797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4.604±2.987</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17.999±0.987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11.802±1.426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-1.130±2.548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-1.626±2.926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-1.130±2.548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16.849±2.568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12.437±3.654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-0.900±1.424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-2.063±2.287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-0.900±1.424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49.273±0.861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45.327±2.129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0.569±2.840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-0.010±3.096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0.604±2.800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-1.892±1.678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-5.486±1.401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0.253±2.226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-0.026±2.195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0.244±2.246</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23.202±0.624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20.989±0.569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0.150±1.174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-0.990±0.682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0.296±1.660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11.849±1.735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7.077±1.441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0.856±1.761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-1.463±1.270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2.318±1.216</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-14.861±0.916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-16.586±0.699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0.360±0.457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-0.644±1.017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1.004±0.921</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15.732±0.486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13.025±0.552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0.722±0.811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-1.123±0.812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1.845±1.057</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30.805±0.311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26.545±2.619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-0.494±2.833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-2.793±2.195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2.299±3.168</w:t>
            </w:r>
          </w:p>
        </w:tc>
      </w:tr>
      <w:tr w:rsidR="00BE54A7" w:rsidRPr="00BE54A7" w:rsidTr="004479B6">
        <w:trPr>
          <w:trHeight w:val="315"/>
        </w:trPr>
        <w:tc>
          <w:tcPr>
            <w:tcW w:w="950"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30</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21.257±0.433</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18.770±0.433</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-0.771±1.738</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-1.609±1.515</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0.694±0.534</w:t>
            </w:r>
          </w:p>
        </w:tc>
      </w:tr>
    </w:tbl>
    <w:p w:rsidR="00BC693E" w:rsidRPr="00BE54A7" w:rsidRDefault="00BC693E" w:rsidP="00BC693E">
      <w:r w:rsidRPr="00BE54A7">
        <w:t xml:space="preserve">Note: </w:t>
      </w:r>
      <w:r w:rsidRPr="00BE54A7">
        <w:tab/>
        <w:t>Group 1: High-arched</w:t>
      </w:r>
    </w:p>
    <w:p w:rsidR="00BC693E" w:rsidRPr="00BE54A7" w:rsidRDefault="00BC693E" w:rsidP="00BC693E">
      <w:r w:rsidRPr="00BE54A7">
        <w:tab/>
        <w:t>Group 2: Low-arched</w:t>
      </w:r>
    </w:p>
    <w:p w:rsidR="000077AE" w:rsidRPr="00BE54A7" w:rsidRDefault="000077AE" w:rsidP="00CA37DC"/>
    <w:p w:rsidR="000077AE" w:rsidRPr="00BE54A7" w:rsidRDefault="000077AE">
      <w:pPr>
        <w:spacing w:after="200" w:line="276" w:lineRule="auto"/>
      </w:pPr>
      <w:r w:rsidRPr="00BE54A7">
        <w:br w:type="page"/>
      </w:r>
    </w:p>
    <w:tbl>
      <w:tblPr>
        <w:tblW w:w="10908" w:type="dxa"/>
        <w:tblInd w:w="93" w:type="dxa"/>
        <w:tblLook w:val="00A0" w:firstRow="1" w:lastRow="0" w:firstColumn="1" w:lastColumn="0" w:noHBand="0" w:noVBand="0"/>
      </w:tblPr>
      <w:tblGrid>
        <w:gridCol w:w="834"/>
        <w:gridCol w:w="971"/>
        <w:gridCol w:w="2023"/>
        <w:gridCol w:w="1868"/>
        <w:gridCol w:w="1764"/>
        <w:gridCol w:w="1900"/>
        <w:gridCol w:w="1548"/>
      </w:tblGrid>
      <w:tr w:rsidR="00BE54A7" w:rsidRPr="00BE54A7" w:rsidTr="00BC693E">
        <w:trPr>
          <w:trHeight w:val="315"/>
        </w:trPr>
        <w:tc>
          <w:tcPr>
            <w:tcW w:w="7460" w:type="dxa"/>
            <w:gridSpan w:val="5"/>
            <w:tcBorders>
              <w:top w:val="nil"/>
              <w:left w:val="nil"/>
              <w:bottom w:val="nil"/>
              <w:right w:val="nil"/>
            </w:tcBorders>
            <w:shd w:val="clear" w:color="auto" w:fill="auto"/>
            <w:noWrap/>
            <w:vAlign w:val="center"/>
            <w:hideMark/>
          </w:tcPr>
          <w:p w:rsidR="000077AE" w:rsidRPr="00BE54A7" w:rsidRDefault="00946E96" w:rsidP="000077AE">
            <w:r>
              <w:lastRenderedPageBreak/>
              <w:t>Table</w:t>
            </w:r>
            <w:r w:rsidR="00495B98">
              <w:t xml:space="preserve"> A-24</w:t>
            </w:r>
            <w:r w:rsidR="000077AE" w:rsidRPr="00BE54A7">
              <w:t>: Mid-forefoot kinematics during the vertical loading task</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p>
        </w:tc>
      </w:tr>
      <w:tr w:rsidR="00BE54A7" w:rsidRPr="00BE54A7" w:rsidTr="00BC693E">
        <w:trPr>
          <w:trHeight w:val="315"/>
        </w:trPr>
        <w:tc>
          <w:tcPr>
            <w:tcW w:w="834"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Group</w:t>
            </w:r>
          </w:p>
        </w:tc>
        <w:tc>
          <w:tcPr>
            <w:tcW w:w="971"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Subject</w:t>
            </w:r>
          </w:p>
        </w:tc>
        <w:tc>
          <w:tcPr>
            <w:tcW w:w="2023"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Inv</w:t>
            </w:r>
            <w:r w:rsidR="00963F55" w:rsidRPr="00BE54A7">
              <w:rPr>
                <w:vertAlign w:val="subscript"/>
              </w:rPr>
              <w:t>max</w:t>
            </w:r>
            <w:proofErr w:type="spellEnd"/>
          </w:p>
        </w:tc>
        <w:tc>
          <w:tcPr>
            <w:tcW w:w="1868"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Ev</w:t>
            </w:r>
            <w:r w:rsidR="00963F55" w:rsidRPr="00BE54A7">
              <w:rPr>
                <w:vertAlign w:val="subscript"/>
              </w:rPr>
              <w:t>max</w:t>
            </w:r>
            <w:proofErr w:type="spellEnd"/>
          </w:p>
        </w:tc>
        <w:tc>
          <w:tcPr>
            <w:tcW w:w="1764"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Inv</w:t>
            </w:r>
            <w:r w:rsidR="00963F55" w:rsidRPr="00BE54A7">
              <w:rPr>
                <w:vertAlign w:val="subscript"/>
              </w:rPr>
              <w:t>exc</w:t>
            </w:r>
            <w:proofErr w:type="spellEnd"/>
          </w:p>
        </w:tc>
        <w:tc>
          <w:tcPr>
            <w:tcW w:w="1900"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proofErr w:type="spellStart"/>
            <w:r w:rsidRPr="00BE54A7">
              <w:t>Ev</w:t>
            </w:r>
            <w:r w:rsidR="00963F55" w:rsidRPr="00BE54A7">
              <w:rPr>
                <w:vertAlign w:val="subscript"/>
              </w:rPr>
              <w:t>exc</w:t>
            </w:r>
            <w:proofErr w:type="spellEnd"/>
          </w:p>
        </w:tc>
        <w:tc>
          <w:tcPr>
            <w:tcW w:w="1548"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ROM</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-14.678±0.866</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-21.398±0.910</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-0.518±9.845</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-0.518±9.845</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-0.518±9.845</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-10.337±0.712</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-15.405±2.082</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-0.102±0.916</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-0.102±0.916</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-0.102±0.916</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-30.030±6.460</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-42.347±0.680</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0.625±3.151</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-1.966±4.428</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-1.230±5.409</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-26.744±2.209</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-31.725±2.385</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-0.611±2.626</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-1.989±3.396</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-0.611±2.626</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-14.678±0.866</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-21.398±0.910</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-0.518±9.845</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-0.518±9.845</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-0.518±9.845</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-31.782±1.741</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-36.005±5.191</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1.212±3.863</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-0.239±2.113</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0.764±2.640</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-21.363±5.616</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-28.564±3.555</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0.048±0.752</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-2.794±1.802</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1.971±2.825</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-19.187±0.894</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-22.539±1.060</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1.415±1.888</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-0.768±1.139</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2.183±1.315</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-20.122±1.033</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-27.687±1.048</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2.163±2.000</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-1.838±2.561</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4.001±2.424</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-23.961±4.543</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-31.053±2.195</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1.185±1.587</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-3.234±2.783</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4.419±2.853</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-22.488±1.649</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-32.027±1.234</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0.058±4.206</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0.058±4.206</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0.058±4.206</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9</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-22.055±2.730</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-27.240±2.085</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1.029±2.900</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-0.887±2.856</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0.303±2.910</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-54.767±2.071</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-62.024±1.831</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0.365±3.482</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-1.045±4.464</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-1.045±4.464</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-27.284±1.364</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-30.938±1.132</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-0.175±1.060</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-1.155±0.834</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-1.155±0.834</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-29.121±0.844</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-32.339±0.977</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1.398±1.133</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-0.314±1.345</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1.630±2.449</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25</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-32.012±1.296</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-37.318±2.511</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2.206±2.306</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-0.562±1.418</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2.768±2.338</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-14.871±1.022</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-18.780±1.503</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0.081±0.493</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-2.165±2.182</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2.246±2.550</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28</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-41.637±1.091</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-44.845±0.867</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-0.094±0.502</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-1.428±0.890</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1.333±0.788</w:t>
            </w:r>
          </w:p>
        </w:tc>
      </w:tr>
      <w:tr w:rsidR="00BE54A7" w:rsidRPr="00BE54A7" w:rsidTr="00BC693E">
        <w:trPr>
          <w:trHeight w:val="315"/>
        </w:trPr>
        <w:tc>
          <w:tcPr>
            <w:tcW w:w="83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w:t>
            </w:r>
          </w:p>
        </w:tc>
        <w:tc>
          <w:tcPr>
            <w:tcW w:w="2023"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-45.891±2.174</w:t>
            </w:r>
          </w:p>
        </w:tc>
        <w:tc>
          <w:tcPr>
            <w:tcW w:w="186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-50.939±0.985</w:t>
            </w:r>
          </w:p>
        </w:tc>
        <w:tc>
          <w:tcPr>
            <w:tcW w:w="1764"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0.489±1.333</w:t>
            </w:r>
          </w:p>
        </w:tc>
        <w:tc>
          <w:tcPr>
            <w:tcW w:w="190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-0.597±1.802</w:t>
            </w:r>
          </w:p>
        </w:tc>
        <w:tc>
          <w:tcPr>
            <w:tcW w:w="1548"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1.086±1.083</w:t>
            </w:r>
          </w:p>
        </w:tc>
      </w:tr>
      <w:tr w:rsidR="00BE54A7" w:rsidRPr="00BE54A7" w:rsidTr="00BC693E">
        <w:trPr>
          <w:trHeight w:val="315"/>
        </w:trPr>
        <w:tc>
          <w:tcPr>
            <w:tcW w:w="834"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2</w:t>
            </w:r>
          </w:p>
        </w:tc>
        <w:tc>
          <w:tcPr>
            <w:tcW w:w="971"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30</w:t>
            </w:r>
          </w:p>
        </w:tc>
        <w:tc>
          <w:tcPr>
            <w:tcW w:w="2023"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-30.323±16.952</w:t>
            </w:r>
          </w:p>
        </w:tc>
        <w:tc>
          <w:tcPr>
            <w:tcW w:w="1868"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-41.044±0.850</w:t>
            </w:r>
          </w:p>
        </w:tc>
        <w:tc>
          <w:tcPr>
            <w:tcW w:w="1764"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9.236±18.207</w:t>
            </w:r>
          </w:p>
        </w:tc>
        <w:tc>
          <w:tcPr>
            <w:tcW w:w="1900"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-0.757±1.329</w:t>
            </w:r>
          </w:p>
        </w:tc>
        <w:tc>
          <w:tcPr>
            <w:tcW w:w="1548"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9.993±17.180</w:t>
            </w:r>
          </w:p>
        </w:tc>
      </w:tr>
    </w:tbl>
    <w:p w:rsidR="00BC693E" w:rsidRPr="00BE54A7" w:rsidRDefault="00BC693E" w:rsidP="00BC693E">
      <w:r w:rsidRPr="00BE54A7">
        <w:t xml:space="preserve">Note: </w:t>
      </w:r>
      <w:r w:rsidRPr="00BE54A7">
        <w:tab/>
        <w:t>Group 1: High-arched</w:t>
      </w:r>
    </w:p>
    <w:p w:rsidR="00BC693E" w:rsidRPr="00BE54A7" w:rsidRDefault="00BC693E" w:rsidP="00BC693E">
      <w:r w:rsidRPr="00BE54A7">
        <w:tab/>
        <w:t>Group 2: Low-arched</w:t>
      </w:r>
    </w:p>
    <w:p w:rsidR="00E87046" w:rsidRPr="00BE54A7" w:rsidRDefault="00E87046" w:rsidP="00CA37DC">
      <w:pPr>
        <w:sectPr w:rsidR="00E87046" w:rsidRPr="00BE54A7" w:rsidSect="00974277">
          <w:pgSz w:w="15840" w:h="12240" w:orient="landscape"/>
          <w:pgMar w:top="1440" w:right="1440" w:bottom="1440" w:left="1440" w:header="720" w:footer="720" w:gutter="0"/>
          <w:cols w:space="720"/>
          <w:docGrid w:linePitch="360"/>
        </w:sectPr>
      </w:pPr>
    </w:p>
    <w:p w:rsidR="000077AE" w:rsidRPr="00BE54A7" w:rsidRDefault="000077AE">
      <w:pPr>
        <w:spacing w:after="200" w:line="276" w:lineRule="auto"/>
      </w:pPr>
    </w:p>
    <w:tbl>
      <w:tblPr>
        <w:tblW w:w="8950" w:type="dxa"/>
        <w:tblInd w:w="93" w:type="dxa"/>
        <w:tblLook w:val="00A0" w:firstRow="1" w:lastRow="0" w:firstColumn="1" w:lastColumn="0" w:noHBand="0" w:noVBand="0"/>
      </w:tblPr>
      <w:tblGrid>
        <w:gridCol w:w="1060"/>
        <w:gridCol w:w="1044"/>
        <w:gridCol w:w="1980"/>
        <w:gridCol w:w="1592"/>
        <w:gridCol w:w="1592"/>
        <w:gridCol w:w="1682"/>
      </w:tblGrid>
      <w:tr w:rsidR="00BE54A7" w:rsidRPr="00BE54A7" w:rsidTr="004479B6">
        <w:trPr>
          <w:trHeight w:val="315"/>
        </w:trPr>
        <w:tc>
          <w:tcPr>
            <w:tcW w:w="8950" w:type="dxa"/>
            <w:gridSpan w:val="6"/>
            <w:tcBorders>
              <w:top w:val="nil"/>
              <w:left w:val="nil"/>
              <w:bottom w:val="nil"/>
              <w:right w:val="nil"/>
            </w:tcBorders>
            <w:shd w:val="clear" w:color="auto" w:fill="auto"/>
            <w:noWrap/>
            <w:vAlign w:val="center"/>
            <w:hideMark/>
          </w:tcPr>
          <w:p w:rsidR="00F10B69" w:rsidRPr="00BE54A7" w:rsidRDefault="00946E96" w:rsidP="00A66C0E">
            <w:r>
              <w:t>Table</w:t>
            </w:r>
            <w:r w:rsidR="00495B98">
              <w:t xml:space="preserve"> A-25</w:t>
            </w:r>
            <w:r w:rsidR="00F10B69" w:rsidRPr="00BE54A7">
              <w:t>: Arch dynamics in the vertical loading task</w:t>
            </w:r>
          </w:p>
        </w:tc>
      </w:tr>
      <w:tr w:rsidR="00BE54A7" w:rsidRPr="00BE54A7" w:rsidTr="004479B6">
        <w:trPr>
          <w:trHeight w:val="315"/>
        </w:trPr>
        <w:tc>
          <w:tcPr>
            <w:tcW w:w="950" w:type="dxa"/>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Group</w:t>
            </w:r>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Subject</w:t>
            </w:r>
          </w:p>
        </w:tc>
        <w:tc>
          <w:tcPr>
            <w:tcW w:w="0" w:type="auto"/>
            <w:tcBorders>
              <w:top w:val="single" w:sz="4" w:space="0" w:color="auto"/>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Arch Index (AI)</w:t>
            </w:r>
          </w:p>
        </w:tc>
        <w:tc>
          <w:tcPr>
            <w:tcW w:w="0" w:type="auto"/>
            <w:tcBorders>
              <w:top w:val="single" w:sz="4" w:space="0" w:color="auto"/>
              <w:left w:val="nil"/>
              <w:bottom w:val="single" w:sz="4" w:space="0" w:color="auto"/>
              <w:right w:val="nil"/>
            </w:tcBorders>
            <w:shd w:val="clear" w:color="auto" w:fill="auto"/>
            <w:noWrap/>
            <w:vAlign w:val="center"/>
            <w:hideMark/>
          </w:tcPr>
          <w:p w:rsidR="00F10B69" w:rsidRPr="00BE54A7" w:rsidRDefault="000077AE" w:rsidP="000077AE">
            <w:pPr>
              <w:jc w:val="center"/>
            </w:pPr>
            <w:r w:rsidRPr="00BE54A7">
              <w:t xml:space="preserve">Peak </w:t>
            </w:r>
          </w:p>
          <w:p w:rsidR="000077AE" w:rsidRPr="00BE54A7" w:rsidRDefault="000077AE" w:rsidP="000077AE">
            <w:pPr>
              <w:jc w:val="center"/>
            </w:pPr>
            <w:r w:rsidRPr="00BE54A7">
              <w:t>Dynamic AI</w:t>
            </w:r>
          </w:p>
        </w:tc>
        <w:tc>
          <w:tcPr>
            <w:tcW w:w="0" w:type="auto"/>
            <w:tcBorders>
              <w:top w:val="single" w:sz="4" w:space="0" w:color="auto"/>
              <w:left w:val="nil"/>
              <w:bottom w:val="single" w:sz="4" w:space="0" w:color="auto"/>
              <w:right w:val="nil"/>
            </w:tcBorders>
            <w:shd w:val="clear" w:color="auto" w:fill="auto"/>
            <w:noWrap/>
            <w:vAlign w:val="center"/>
            <w:hideMark/>
          </w:tcPr>
          <w:p w:rsidR="004479B6" w:rsidRPr="00BE54A7" w:rsidRDefault="000077AE" w:rsidP="000077AE">
            <w:pPr>
              <w:jc w:val="center"/>
            </w:pPr>
            <w:r w:rsidRPr="00BE54A7">
              <w:t xml:space="preserve">Minimum </w:t>
            </w:r>
          </w:p>
          <w:p w:rsidR="000077AE" w:rsidRPr="00BE54A7" w:rsidRDefault="000077AE" w:rsidP="000077AE">
            <w:pPr>
              <w:jc w:val="center"/>
            </w:pPr>
            <w:r w:rsidRPr="00BE54A7">
              <w:t>Dynamic AI</w:t>
            </w:r>
          </w:p>
        </w:tc>
        <w:tc>
          <w:tcPr>
            <w:tcW w:w="0" w:type="auto"/>
            <w:tcBorders>
              <w:top w:val="single" w:sz="4" w:space="0" w:color="auto"/>
              <w:left w:val="nil"/>
              <w:bottom w:val="single" w:sz="4" w:space="0" w:color="auto"/>
              <w:right w:val="nil"/>
            </w:tcBorders>
            <w:shd w:val="clear" w:color="auto" w:fill="auto"/>
            <w:noWrap/>
            <w:vAlign w:val="center"/>
            <w:hideMark/>
          </w:tcPr>
          <w:p w:rsidR="004479B6" w:rsidRPr="00BE54A7" w:rsidRDefault="000077AE" w:rsidP="000077AE">
            <w:pPr>
              <w:jc w:val="center"/>
            </w:pPr>
            <w:r w:rsidRPr="00BE54A7">
              <w:t xml:space="preserve">Peak Arch </w:t>
            </w:r>
          </w:p>
          <w:p w:rsidR="000077AE" w:rsidRPr="00BE54A7" w:rsidRDefault="000077AE" w:rsidP="000077AE">
            <w:pPr>
              <w:jc w:val="center"/>
            </w:pPr>
            <w:r w:rsidRPr="00BE54A7">
              <w:t>Deformity</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0.391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0.292±0.010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0.272±0.005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-0.003±0.004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0.381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0.314±0.000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0.305±0.000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-0.003±0.006</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0.383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0.284±0.001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0.260±0.000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0.000±0.007</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0.377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0.315±0.011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0.304±0.009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-0.003±0.007</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0.378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0.292±0.010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0.272±0.005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-0.003±0.004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0.410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0.279±0.000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0.270±0.000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-0.001±0.002</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0.385</w:t>
            </w:r>
          </w:p>
        </w:tc>
        <w:tc>
          <w:tcPr>
            <w:tcW w:w="0" w:type="auto"/>
            <w:tcBorders>
              <w:top w:val="nil"/>
              <w:left w:val="nil"/>
              <w:bottom w:val="nil"/>
              <w:right w:val="nil"/>
            </w:tcBorders>
            <w:shd w:val="clear" w:color="auto" w:fill="auto"/>
            <w:noWrap/>
            <w:vAlign w:val="center"/>
            <w:hideMark/>
          </w:tcPr>
          <w:p w:rsidR="000077AE" w:rsidRPr="00BE54A7" w:rsidRDefault="00FB2E90" w:rsidP="000077AE">
            <w:pPr>
              <w:jc w:val="center"/>
            </w:pPr>
            <w:r w:rsidRPr="00BE54A7">
              <w:t>.</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0.386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0.316±0.006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0.315±0.006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0.007±0.010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0.377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0.268±0.003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0.266±0.003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0.006±0.011</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0.392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0.286±0.003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0.282±0.007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0.002±0.004</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0.271±0.014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0.248±0.012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-0.102±0.140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0.298±0.003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0.274±0.002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-0.061±0.129</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0.292±0.010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0.268±0.001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0.000±0.011</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0.137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0.256±0.006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0.223±0.004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-0.002±0.010</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15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0.260</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0.247±0.002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0.222±0.003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0.004±0.006</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0.274</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0.253±0.001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0.253±0.002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0.010±0.013</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27</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0.275</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0.237±0.003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0.237±0.003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0.004±0.008</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28</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0.266</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0.253±0.001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0.253±0.002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0.010±0.013</w:t>
            </w:r>
          </w:p>
        </w:tc>
      </w:tr>
      <w:tr w:rsidR="00BE54A7" w:rsidRPr="00BE54A7" w:rsidTr="004479B6">
        <w:trPr>
          <w:trHeight w:val="315"/>
        </w:trPr>
        <w:tc>
          <w:tcPr>
            <w:tcW w:w="950" w:type="dxa"/>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29</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0.283</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0.253±0.001</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0.253±0.002</w:t>
            </w:r>
          </w:p>
        </w:tc>
        <w:tc>
          <w:tcPr>
            <w:tcW w:w="0" w:type="auto"/>
            <w:tcBorders>
              <w:top w:val="nil"/>
              <w:left w:val="nil"/>
              <w:bottom w:val="nil"/>
              <w:right w:val="nil"/>
            </w:tcBorders>
            <w:shd w:val="clear" w:color="auto" w:fill="auto"/>
            <w:noWrap/>
            <w:vAlign w:val="center"/>
            <w:hideMark/>
          </w:tcPr>
          <w:p w:rsidR="000077AE" w:rsidRPr="00BE54A7" w:rsidRDefault="000077AE" w:rsidP="000077AE">
            <w:pPr>
              <w:jc w:val="center"/>
            </w:pPr>
            <w:r w:rsidRPr="00BE54A7">
              <w:t>0.010±0.013</w:t>
            </w:r>
          </w:p>
        </w:tc>
      </w:tr>
      <w:tr w:rsidR="00BE54A7" w:rsidRPr="00BE54A7" w:rsidTr="004479B6">
        <w:trPr>
          <w:trHeight w:val="315"/>
        </w:trPr>
        <w:tc>
          <w:tcPr>
            <w:tcW w:w="950" w:type="dxa"/>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2</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30</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0.280</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0.253±0.001</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0.253±0.002</w:t>
            </w:r>
          </w:p>
        </w:tc>
        <w:tc>
          <w:tcPr>
            <w:tcW w:w="0" w:type="auto"/>
            <w:tcBorders>
              <w:top w:val="nil"/>
              <w:left w:val="nil"/>
              <w:bottom w:val="single" w:sz="4" w:space="0" w:color="auto"/>
              <w:right w:val="nil"/>
            </w:tcBorders>
            <w:shd w:val="clear" w:color="auto" w:fill="auto"/>
            <w:noWrap/>
            <w:vAlign w:val="center"/>
            <w:hideMark/>
          </w:tcPr>
          <w:p w:rsidR="000077AE" w:rsidRPr="00BE54A7" w:rsidRDefault="000077AE" w:rsidP="000077AE">
            <w:pPr>
              <w:jc w:val="center"/>
            </w:pPr>
            <w:r w:rsidRPr="00BE54A7">
              <w:t>0.010±0.013</w:t>
            </w:r>
          </w:p>
        </w:tc>
      </w:tr>
    </w:tbl>
    <w:p w:rsidR="00A06D56" w:rsidRPr="00BE54A7" w:rsidRDefault="00A06D56" w:rsidP="00A06D56">
      <w:r w:rsidRPr="00BE54A7">
        <w:t xml:space="preserve">Note: </w:t>
      </w:r>
      <w:r w:rsidRPr="00BE54A7">
        <w:tab/>
        <w:t>Group 1: High-arched</w:t>
      </w:r>
    </w:p>
    <w:p w:rsidR="00A06D56" w:rsidRPr="00BE54A7" w:rsidRDefault="00A06D56" w:rsidP="00A06D56">
      <w:r w:rsidRPr="00BE54A7">
        <w:tab/>
        <w:t>Group 2: Low-arched</w:t>
      </w:r>
    </w:p>
    <w:p w:rsidR="00A06D56" w:rsidRPr="00BE54A7" w:rsidRDefault="00A06D56" w:rsidP="00A06D56">
      <w:r w:rsidRPr="00BE54A7">
        <w:tab/>
        <w:t>. : Missing data</w:t>
      </w:r>
    </w:p>
    <w:p w:rsidR="00A06D56" w:rsidRPr="00BE54A7" w:rsidRDefault="00A06D56" w:rsidP="00F10B69">
      <w:pPr>
        <w:sectPr w:rsidR="00A06D56" w:rsidRPr="00BE54A7" w:rsidSect="00974277">
          <w:pgSz w:w="15840" w:h="12240" w:orient="landscape"/>
          <w:pgMar w:top="1440" w:right="1440" w:bottom="1440" w:left="1440" w:header="720" w:footer="720" w:gutter="0"/>
          <w:cols w:space="720"/>
          <w:docGrid w:linePitch="360"/>
        </w:sectPr>
      </w:pPr>
    </w:p>
    <w:p w:rsidR="004A67F6" w:rsidRPr="00BE54A7" w:rsidRDefault="004A67F6">
      <w:pPr>
        <w:spacing w:after="200" w:line="276" w:lineRule="auto"/>
      </w:pPr>
    </w:p>
    <w:p w:rsidR="00CA47B5" w:rsidRPr="00BE54A7" w:rsidRDefault="00CA47B5">
      <w:pPr>
        <w:spacing w:after="200" w:line="276" w:lineRule="auto"/>
      </w:pPr>
    </w:p>
    <w:p w:rsidR="00F015F0" w:rsidRPr="00BE54A7" w:rsidRDefault="00CA47B5" w:rsidP="00CA47B5">
      <w:pPr>
        <w:pStyle w:val="Heading1"/>
        <w:jc w:val="center"/>
        <w:rPr>
          <w:rFonts w:ascii="Times New Roman" w:hAnsi="Times New Roman"/>
          <w:b w:val="0"/>
          <w:color w:val="auto"/>
          <w:sz w:val="24"/>
          <w:szCs w:val="24"/>
        </w:rPr>
      </w:pPr>
      <w:bookmarkStart w:id="407" w:name="_Toc224284704"/>
      <w:bookmarkStart w:id="408" w:name="_Toc226788368"/>
      <w:bookmarkStart w:id="409" w:name="_Toc342328195"/>
      <w:r w:rsidRPr="00BE54A7">
        <w:rPr>
          <w:rFonts w:ascii="Times New Roman" w:hAnsi="Times New Roman"/>
          <w:b w:val="0"/>
          <w:color w:val="auto"/>
          <w:sz w:val="24"/>
          <w:szCs w:val="24"/>
        </w:rPr>
        <w:t>VITA</w:t>
      </w:r>
      <w:bookmarkEnd w:id="407"/>
      <w:bookmarkEnd w:id="408"/>
      <w:bookmarkEnd w:id="409"/>
    </w:p>
    <w:p w:rsidR="00CA47B5" w:rsidRPr="00BE54A7" w:rsidRDefault="00CA47B5" w:rsidP="00CA47B5"/>
    <w:p w:rsidR="00CA47B5" w:rsidRPr="00BE54A7" w:rsidRDefault="00CA47B5" w:rsidP="00595E11">
      <w:pPr>
        <w:spacing w:line="480" w:lineRule="auto"/>
      </w:pPr>
      <w:r w:rsidRPr="00BE54A7">
        <w:t>Douglas Powell was born in Ric</w:t>
      </w:r>
      <w:r w:rsidR="00440D6E" w:rsidRPr="00BE54A7">
        <w:t xml:space="preserve">hmond, Virginia.  Shortly afterward </w:t>
      </w:r>
      <w:r w:rsidRPr="00BE54A7">
        <w:t xml:space="preserve">he moved to Angier, North Carolina where he was raised and attended primary, elementary, and high school.  Following graduation from Harnett Central High School in June of 1998, he attended East Carolina University and majored in Exercise and Sport Science with a concentration in exercise physiology.  He received his bachelor’s degree in the summer of 2002.  Following graduation, he attended graduate school in the Department of Health and Human Performance at East Carolina University where he completed his master’s degree under the tutelage of Dr. Tibor Hortobagyi, successfully defending and publishing his master’s thesis “Inertial loading during gait evokes unique neuromuscular adaptations in old adults”.  </w:t>
      </w:r>
      <w:r w:rsidR="00B05F70" w:rsidRPr="00BE54A7">
        <w:t xml:space="preserve">In August of 2004 he was admitted to the Ph.D. program in Education in the Department of Exercise, Sport and Leisure Studies at the University of Tennessee, Knoxville.  Under the guidance of Dr. Songning Zhang, Douglas received the Andy </w:t>
      </w:r>
      <w:proofErr w:type="spellStart"/>
      <w:r w:rsidR="00B05F70" w:rsidRPr="00BE54A7">
        <w:t>Kozar</w:t>
      </w:r>
      <w:proofErr w:type="spellEnd"/>
      <w:r w:rsidR="00B05F70" w:rsidRPr="00BE54A7">
        <w:t xml:space="preserve"> Graduate Student Research Award for research excellence in April</w:t>
      </w:r>
      <w:r w:rsidR="00E248DC" w:rsidRPr="00BE54A7">
        <w:t xml:space="preserve"> of 2007.  In May of 20</w:t>
      </w:r>
      <w:r w:rsidR="00CF6B2E">
        <w:t>13</w:t>
      </w:r>
      <w:r w:rsidR="00B05F70" w:rsidRPr="00BE54A7">
        <w:t xml:space="preserve"> he received his Doctor of Philosophy degree with an emphasis in Biomechanics and Sports Medicine.</w:t>
      </w:r>
    </w:p>
    <w:sectPr w:rsidR="00CA47B5" w:rsidRPr="00BE54A7" w:rsidSect="009742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927" w:rsidRDefault="00C04927" w:rsidP="00CA2D7F">
      <w:r>
        <w:separator/>
      </w:r>
    </w:p>
  </w:endnote>
  <w:endnote w:type="continuationSeparator" w:id="0">
    <w:p w:rsidR="00C04927" w:rsidRDefault="00C04927" w:rsidP="00CA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C0" w:rsidRDefault="007643C0" w:rsidP="0009531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43C0" w:rsidRDefault="007643C0" w:rsidP="00E63F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GoBack"/>
  <w:bookmarkEnd w:id="2"/>
  <w:p w:rsidR="007643C0" w:rsidRDefault="007643C0">
    <w:pPr>
      <w:pStyle w:val="Footer"/>
      <w:jc w:val="center"/>
    </w:pPr>
    <w:r>
      <w:fldChar w:fldCharType="begin"/>
    </w:r>
    <w:r>
      <w:instrText xml:space="preserve"> PAGE   \* MERGEFORMAT </w:instrText>
    </w:r>
    <w:r>
      <w:fldChar w:fldCharType="separate"/>
    </w:r>
    <w:r w:rsidR="008B0448">
      <w:rPr>
        <w:noProof/>
      </w:rPr>
      <w:t>1</w:t>
    </w:r>
    <w:r>
      <w:fldChar w:fldCharType="end"/>
    </w:r>
  </w:p>
  <w:p w:rsidR="007643C0" w:rsidRDefault="007643C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875905"/>
      <w:docPartObj>
        <w:docPartGallery w:val="Page Numbers (Bottom of Page)"/>
        <w:docPartUnique/>
      </w:docPartObj>
    </w:sdtPr>
    <w:sdtEndPr>
      <w:rPr>
        <w:noProof/>
      </w:rPr>
    </w:sdtEndPr>
    <w:sdtContent>
      <w:p w:rsidR="007643C0" w:rsidRDefault="00C53F6F">
        <w:pPr>
          <w:pStyle w:val="Footer"/>
          <w:jc w:val="center"/>
        </w:pPr>
        <w:r>
          <w:t xml:space="preserve"> </w:t>
        </w:r>
      </w:p>
    </w:sdtContent>
  </w:sdt>
  <w:p w:rsidR="007643C0" w:rsidRDefault="007643C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9866207"/>
      <w:docPartObj>
        <w:docPartGallery w:val="Page Numbers (Bottom of Page)"/>
        <w:docPartUnique/>
      </w:docPartObj>
    </w:sdtPr>
    <w:sdtEndPr>
      <w:rPr>
        <w:noProof/>
      </w:rPr>
    </w:sdtEndPr>
    <w:sdtContent>
      <w:p w:rsidR="007643C0" w:rsidRDefault="007643C0">
        <w:pPr>
          <w:pStyle w:val="Footer"/>
          <w:jc w:val="center"/>
        </w:pPr>
        <w:r>
          <w:fldChar w:fldCharType="begin"/>
        </w:r>
        <w:r>
          <w:instrText xml:space="preserve"> PAGE   \* MERGEFORMAT </w:instrText>
        </w:r>
        <w:r>
          <w:fldChar w:fldCharType="separate"/>
        </w:r>
        <w:r w:rsidR="008B0448">
          <w:rPr>
            <w:noProof/>
          </w:rPr>
          <w:t>4</w:t>
        </w:r>
        <w:r>
          <w:rPr>
            <w:noProof/>
          </w:rPr>
          <w:fldChar w:fldCharType="end"/>
        </w:r>
      </w:p>
    </w:sdtContent>
  </w:sdt>
  <w:p w:rsidR="007643C0" w:rsidRDefault="007643C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4961"/>
      <w:docPartObj>
        <w:docPartGallery w:val="Page Numbers (Bottom of Page)"/>
        <w:docPartUnique/>
      </w:docPartObj>
    </w:sdtPr>
    <w:sdtEndPr/>
    <w:sdtContent>
      <w:p w:rsidR="007643C0" w:rsidRDefault="007643C0">
        <w:pPr>
          <w:pStyle w:val="Footer"/>
          <w:jc w:val="center"/>
        </w:pPr>
        <w:r>
          <w:fldChar w:fldCharType="begin"/>
        </w:r>
        <w:r>
          <w:instrText xml:space="preserve"> PAGE  \* Arabic  \* MERGEFORMAT </w:instrText>
        </w:r>
        <w:r>
          <w:fldChar w:fldCharType="separate"/>
        </w:r>
        <w:r w:rsidR="008B0448">
          <w:rPr>
            <w:noProof/>
          </w:rPr>
          <w:t>8</w:t>
        </w:r>
        <w:r>
          <w:fldChar w:fldCharType="end"/>
        </w:r>
      </w:p>
    </w:sdtContent>
  </w:sdt>
  <w:p w:rsidR="007643C0" w:rsidRDefault="007643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927" w:rsidRDefault="00C04927" w:rsidP="00CA2D7F">
      <w:r>
        <w:separator/>
      </w:r>
    </w:p>
  </w:footnote>
  <w:footnote w:type="continuationSeparator" w:id="0">
    <w:p w:rsidR="00C04927" w:rsidRDefault="00C04927" w:rsidP="00CA2D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448" w:rsidRDefault="008B04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C0" w:rsidRDefault="007643C0">
    <w:pPr>
      <w:pStyle w:val="Header"/>
      <w:jc w:val="right"/>
    </w:pPr>
  </w:p>
  <w:p w:rsidR="007643C0" w:rsidRDefault="007643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C0" w:rsidRDefault="007643C0">
    <w:pPr>
      <w:pStyle w:val="Header"/>
      <w:jc w:val="right"/>
    </w:pPr>
  </w:p>
  <w:p w:rsidR="007643C0" w:rsidRDefault="007643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C0" w:rsidRDefault="007643C0">
    <w:pPr>
      <w:pStyle w:val="Header"/>
      <w:jc w:val="right"/>
    </w:pPr>
  </w:p>
  <w:p w:rsidR="007643C0" w:rsidRDefault="007643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C53A3"/>
    <w:multiLevelType w:val="hybridMultilevel"/>
    <w:tmpl w:val="4412DD8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C1294"/>
    <w:multiLevelType w:val="hybridMultilevel"/>
    <w:tmpl w:val="E3F835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21E21CC"/>
    <w:multiLevelType w:val="hybridMultilevel"/>
    <w:tmpl w:val="ADAE599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C7C2ED2"/>
    <w:multiLevelType w:val="hybridMultilevel"/>
    <w:tmpl w:val="76CE1E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0454F28"/>
    <w:multiLevelType w:val="hybridMultilevel"/>
    <w:tmpl w:val="EFCE69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E3A3C2F"/>
    <w:multiLevelType w:val="hybridMultilevel"/>
    <w:tmpl w:val="4C9A3C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215"/>
    <w:rsid w:val="000077AE"/>
    <w:rsid w:val="00011F5A"/>
    <w:rsid w:val="00032106"/>
    <w:rsid w:val="00032DD7"/>
    <w:rsid w:val="00040A15"/>
    <w:rsid w:val="0004219E"/>
    <w:rsid w:val="00050CDB"/>
    <w:rsid w:val="00057D85"/>
    <w:rsid w:val="00061079"/>
    <w:rsid w:val="0006675D"/>
    <w:rsid w:val="00073E8D"/>
    <w:rsid w:val="00085F58"/>
    <w:rsid w:val="00087376"/>
    <w:rsid w:val="0009531A"/>
    <w:rsid w:val="000B179A"/>
    <w:rsid w:val="000B2C55"/>
    <w:rsid w:val="000C34CA"/>
    <w:rsid w:val="000C6D82"/>
    <w:rsid w:val="000C7FF0"/>
    <w:rsid w:val="000D1408"/>
    <w:rsid w:val="000D2148"/>
    <w:rsid w:val="000D5140"/>
    <w:rsid w:val="000D56FE"/>
    <w:rsid w:val="000D759D"/>
    <w:rsid w:val="000F086A"/>
    <w:rsid w:val="000F4E4A"/>
    <w:rsid w:val="001256AE"/>
    <w:rsid w:val="00154ACD"/>
    <w:rsid w:val="00166B38"/>
    <w:rsid w:val="00167B01"/>
    <w:rsid w:val="00171EE9"/>
    <w:rsid w:val="00172B1B"/>
    <w:rsid w:val="00185D36"/>
    <w:rsid w:val="00187ECB"/>
    <w:rsid w:val="001912A8"/>
    <w:rsid w:val="0019643E"/>
    <w:rsid w:val="001B362B"/>
    <w:rsid w:val="001B5C36"/>
    <w:rsid w:val="001D042C"/>
    <w:rsid w:val="001D0D4B"/>
    <w:rsid w:val="001D4E05"/>
    <w:rsid w:val="00202EFB"/>
    <w:rsid w:val="002054A1"/>
    <w:rsid w:val="0020685B"/>
    <w:rsid w:val="00225716"/>
    <w:rsid w:val="00234758"/>
    <w:rsid w:val="00250BA9"/>
    <w:rsid w:val="00255BB2"/>
    <w:rsid w:val="0025675D"/>
    <w:rsid w:val="0027260A"/>
    <w:rsid w:val="0027354F"/>
    <w:rsid w:val="002759ED"/>
    <w:rsid w:val="0028445D"/>
    <w:rsid w:val="00284A66"/>
    <w:rsid w:val="0029068F"/>
    <w:rsid w:val="002919C0"/>
    <w:rsid w:val="002A5FF8"/>
    <w:rsid w:val="002A62DC"/>
    <w:rsid w:val="002B20C9"/>
    <w:rsid w:val="002B480E"/>
    <w:rsid w:val="002B5FFF"/>
    <w:rsid w:val="002C5E34"/>
    <w:rsid w:val="002C7996"/>
    <w:rsid w:val="002D3D28"/>
    <w:rsid w:val="002E2520"/>
    <w:rsid w:val="002E2682"/>
    <w:rsid w:val="002E2ACD"/>
    <w:rsid w:val="002E745E"/>
    <w:rsid w:val="002F4F50"/>
    <w:rsid w:val="003025B1"/>
    <w:rsid w:val="003217FD"/>
    <w:rsid w:val="003421AD"/>
    <w:rsid w:val="003436F1"/>
    <w:rsid w:val="003546A4"/>
    <w:rsid w:val="00354B41"/>
    <w:rsid w:val="003563AE"/>
    <w:rsid w:val="00356844"/>
    <w:rsid w:val="003568F5"/>
    <w:rsid w:val="003616D6"/>
    <w:rsid w:val="00363713"/>
    <w:rsid w:val="00364452"/>
    <w:rsid w:val="00385632"/>
    <w:rsid w:val="00392425"/>
    <w:rsid w:val="00395D04"/>
    <w:rsid w:val="003C3965"/>
    <w:rsid w:val="003C3F07"/>
    <w:rsid w:val="003E57F0"/>
    <w:rsid w:val="003F7B9F"/>
    <w:rsid w:val="00402C78"/>
    <w:rsid w:val="00414054"/>
    <w:rsid w:val="00420160"/>
    <w:rsid w:val="004243A2"/>
    <w:rsid w:val="00426AD0"/>
    <w:rsid w:val="004321C8"/>
    <w:rsid w:val="0043222E"/>
    <w:rsid w:val="00440D6E"/>
    <w:rsid w:val="004479B6"/>
    <w:rsid w:val="00460FB5"/>
    <w:rsid w:val="00466CC1"/>
    <w:rsid w:val="004714FE"/>
    <w:rsid w:val="004750AB"/>
    <w:rsid w:val="004778CF"/>
    <w:rsid w:val="004853D0"/>
    <w:rsid w:val="00494AF8"/>
    <w:rsid w:val="00495B98"/>
    <w:rsid w:val="00496215"/>
    <w:rsid w:val="00497E1C"/>
    <w:rsid w:val="004A00F4"/>
    <w:rsid w:val="004A18B1"/>
    <w:rsid w:val="004A2DAC"/>
    <w:rsid w:val="004A5F7A"/>
    <w:rsid w:val="004A67F6"/>
    <w:rsid w:val="004B2002"/>
    <w:rsid w:val="004B529B"/>
    <w:rsid w:val="004B7175"/>
    <w:rsid w:val="004C074F"/>
    <w:rsid w:val="004C141E"/>
    <w:rsid w:val="004E2726"/>
    <w:rsid w:val="004E61F7"/>
    <w:rsid w:val="004F0F91"/>
    <w:rsid w:val="00527C28"/>
    <w:rsid w:val="00536279"/>
    <w:rsid w:val="00543B67"/>
    <w:rsid w:val="00557529"/>
    <w:rsid w:val="00562B67"/>
    <w:rsid w:val="0056472E"/>
    <w:rsid w:val="00565EBB"/>
    <w:rsid w:val="00566EE9"/>
    <w:rsid w:val="00576E8D"/>
    <w:rsid w:val="005810CA"/>
    <w:rsid w:val="00581DA7"/>
    <w:rsid w:val="005835F2"/>
    <w:rsid w:val="00592F87"/>
    <w:rsid w:val="00595E11"/>
    <w:rsid w:val="005A04F4"/>
    <w:rsid w:val="005A3EC7"/>
    <w:rsid w:val="005B6D18"/>
    <w:rsid w:val="005C0FC1"/>
    <w:rsid w:val="005C1296"/>
    <w:rsid w:val="005C2262"/>
    <w:rsid w:val="005C4FF3"/>
    <w:rsid w:val="005D4DB8"/>
    <w:rsid w:val="005E14CC"/>
    <w:rsid w:val="005F4A9F"/>
    <w:rsid w:val="005F5F0D"/>
    <w:rsid w:val="005F76D9"/>
    <w:rsid w:val="006006C7"/>
    <w:rsid w:val="0061007C"/>
    <w:rsid w:val="00610E89"/>
    <w:rsid w:val="00617FE8"/>
    <w:rsid w:val="00620D0F"/>
    <w:rsid w:val="006222A7"/>
    <w:rsid w:val="00630DBD"/>
    <w:rsid w:val="006521BF"/>
    <w:rsid w:val="0066128A"/>
    <w:rsid w:val="00664C43"/>
    <w:rsid w:val="00674565"/>
    <w:rsid w:val="0067657A"/>
    <w:rsid w:val="00682F7F"/>
    <w:rsid w:val="0069333D"/>
    <w:rsid w:val="00694094"/>
    <w:rsid w:val="006A12DA"/>
    <w:rsid w:val="006A271F"/>
    <w:rsid w:val="006A5964"/>
    <w:rsid w:val="006A6155"/>
    <w:rsid w:val="006B4EFB"/>
    <w:rsid w:val="006B6C55"/>
    <w:rsid w:val="006D4478"/>
    <w:rsid w:val="006E6FFC"/>
    <w:rsid w:val="006F11B5"/>
    <w:rsid w:val="0072169F"/>
    <w:rsid w:val="00725C77"/>
    <w:rsid w:val="00734A3B"/>
    <w:rsid w:val="00737BDA"/>
    <w:rsid w:val="007465A3"/>
    <w:rsid w:val="00753D51"/>
    <w:rsid w:val="00754004"/>
    <w:rsid w:val="007610B0"/>
    <w:rsid w:val="0076371D"/>
    <w:rsid w:val="007643C0"/>
    <w:rsid w:val="007813D4"/>
    <w:rsid w:val="007860B8"/>
    <w:rsid w:val="00797FCE"/>
    <w:rsid w:val="007A0DC9"/>
    <w:rsid w:val="007A56C4"/>
    <w:rsid w:val="007B4AB3"/>
    <w:rsid w:val="007D4D85"/>
    <w:rsid w:val="00804EB0"/>
    <w:rsid w:val="00815443"/>
    <w:rsid w:val="00825335"/>
    <w:rsid w:val="00825A6A"/>
    <w:rsid w:val="00855CE8"/>
    <w:rsid w:val="00856EA8"/>
    <w:rsid w:val="00857181"/>
    <w:rsid w:val="00864D3D"/>
    <w:rsid w:val="00873F92"/>
    <w:rsid w:val="0087572B"/>
    <w:rsid w:val="0088052D"/>
    <w:rsid w:val="0088112C"/>
    <w:rsid w:val="008828F3"/>
    <w:rsid w:val="00885402"/>
    <w:rsid w:val="00887B80"/>
    <w:rsid w:val="00891981"/>
    <w:rsid w:val="00894D1C"/>
    <w:rsid w:val="008A0B86"/>
    <w:rsid w:val="008B0448"/>
    <w:rsid w:val="008B0B69"/>
    <w:rsid w:val="008B5F75"/>
    <w:rsid w:val="008C0172"/>
    <w:rsid w:val="008C6510"/>
    <w:rsid w:val="008D02E9"/>
    <w:rsid w:val="008D2812"/>
    <w:rsid w:val="008E14CA"/>
    <w:rsid w:val="008E308F"/>
    <w:rsid w:val="008E324B"/>
    <w:rsid w:val="008F0D59"/>
    <w:rsid w:val="009031D3"/>
    <w:rsid w:val="009134DF"/>
    <w:rsid w:val="00923F61"/>
    <w:rsid w:val="00924078"/>
    <w:rsid w:val="00927F32"/>
    <w:rsid w:val="00944592"/>
    <w:rsid w:val="00946E96"/>
    <w:rsid w:val="009477CB"/>
    <w:rsid w:val="00953BE1"/>
    <w:rsid w:val="00963F55"/>
    <w:rsid w:val="00965B8D"/>
    <w:rsid w:val="00970D09"/>
    <w:rsid w:val="009741AB"/>
    <w:rsid w:val="00974277"/>
    <w:rsid w:val="00975C7D"/>
    <w:rsid w:val="009814C9"/>
    <w:rsid w:val="009909F6"/>
    <w:rsid w:val="009A2991"/>
    <w:rsid w:val="009B6284"/>
    <w:rsid w:val="009B7E12"/>
    <w:rsid w:val="009C497B"/>
    <w:rsid w:val="009E5351"/>
    <w:rsid w:val="00A0592D"/>
    <w:rsid w:val="00A06D56"/>
    <w:rsid w:val="00A200AD"/>
    <w:rsid w:val="00A36CC6"/>
    <w:rsid w:val="00A37047"/>
    <w:rsid w:val="00A467DB"/>
    <w:rsid w:val="00A4699C"/>
    <w:rsid w:val="00A47EE5"/>
    <w:rsid w:val="00A51DC2"/>
    <w:rsid w:val="00A521C0"/>
    <w:rsid w:val="00A62D59"/>
    <w:rsid w:val="00A66C0E"/>
    <w:rsid w:val="00A83B31"/>
    <w:rsid w:val="00AA1DC0"/>
    <w:rsid w:val="00AA6BB0"/>
    <w:rsid w:val="00AA7244"/>
    <w:rsid w:val="00AB0E85"/>
    <w:rsid w:val="00AB1BE1"/>
    <w:rsid w:val="00AB342E"/>
    <w:rsid w:val="00AC00C3"/>
    <w:rsid w:val="00AC4E5E"/>
    <w:rsid w:val="00AC549F"/>
    <w:rsid w:val="00AD1E1B"/>
    <w:rsid w:val="00AD732C"/>
    <w:rsid w:val="00AE0837"/>
    <w:rsid w:val="00AE1412"/>
    <w:rsid w:val="00AE6929"/>
    <w:rsid w:val="00AF32F9"/>
    <w:rsid w:val="00B05F70"/>
    <w:rsid w:val="00B07F4A"/>
    <w:rsid w:val="00B63DF8"/>
    <w:rsid w:val="00B7023E"/>
    <w:rsid w:val="00B74DF5"/>
    <w:rsid w:val="00BB195C"/>
    <w:rsid w:val="00BC597A"/>
    <w:rsid w:val="00BC693E"/>
    <w:rsid w:val="00BC734D"/>
    <w:rsid w:val="00BC7A9C"/>
    <w:rsid w:val="00BD1E69"/>
    <w:rsid w:val="00BE05ED"/>
    <w:rsid w:val="00BE54A7"/>
    <w:rsid w:val="00BE69B7"/>
    <w:rsid w:val="00C00AEE"/>
    <w:rsid w:val="00C014F6"/>
    <w:rsid w:val="00C04927"/>
    <w:rsid w:val="00C161C3"/>
    <w:rsid w:val="00C171C7"/>
    <w:rsid w:val="00C17922"/>
    <w:rsid w:val="00C213BE"/>
    <w:rsid w:val="00C371A1"/>
    <w:rsid w:val="00C42C3A"/>
    <w:rsid w:val="00C4315E"/>
    <w:rsid w:val="00C5097C"/>
    <w:rsid w:val="00C53F6F"/>
    <w:rsid w:val="00C61746"/>
    <w:rsid w:val="00C709CD"/>
    <w:rsid w:val="00C759AE"/>
    <w:rsid w:val="00C8142F"/>
    <w:rsid w:val="00C90DA5"/>
    <w:rsid w:val="00C95DE2"/>
    <w:rsid w:val="00C9700A"/>
    <w:rsid w:val="00C97940"/>
    <w:rsid w:val="00CA2D7F"/>
    <w:rsid w:val="00CA37DC"/>
    <w:rsid w:val="00CA47B5"/>
    <w:rsid w:val="00CA5F12"/>
    <w:rsid w:val="00CA72D7"/>
    <w:rsid w:val="00CB50CD"/>
    <w:rsid w:val="00CC0E1B"/>
    <w:rsid w:val="00CC3B47"/>
    <w:rsid w:val="00CC4319"/>
    <w:rsid w:val="00CD605C"/>
    <w:rsid w:val="00CD6413"/>
    <w:rsid w:val="00CE1E97"/>
    <w:rsid w:val="00CE6B8B"/>
    <w:rsid w:val="00CE7C40"/>
    <w:rsid w:val="00CF6B2E"/>
    <w:rsid w:val="00D01237"/>
    <w:rsid w:val="00D02124"/>
    <w:rsid w:val="00D04597"/>
    <w:rsid w:val="00D136DC"/>
    <w:rsid w:val="00D20F99"/>
    <w:rsid w:val="00D24EDE"/>
    <w:rsid w:val="00D34582"/>
    <w:rsid w:val="00D47E8E"/>
    <w:rsid w:val="00D60240"/>
    <w:rsid w:val="00D644BE"/>
    <w:rsid w:val="00D644FE"/>
    <w:rsid w:val="00D72A47"/>
    <w:rsid w:val="00D827A4"/>
    <w:rsid w:val="00D9277D"/>
    <w:rsid w:val="00DA1C1D"/>
    <w:rsid w:val="00DB0660"/>
    <w:rsid w:val="00DB383B"/>
    <w:rsid w:val="00DB45B1"/>
    <w:rsid w:val="00DC0939"/>
    <w:rsid w:val="00DC5912"/>
    <w:rsid w:val="00DC6A63"/>
    <w:rsid w:val="00DE4B62"/>
    <w:rsid w:val="00DF5D6E"/>
    <w:rsid w:val="00E01298"/>
    <w:rsid w:val="00E022CA"/>
    <w:rsid w:val="00E248DC"/>
    <w:rsid w:val="00E347F7"/>
    <w:rsid w:val="00E3627D"/>
    <w:rsid w:val="00E45768"/>
    <w:rsid w:val="00E50A9D"/>
    <w:rsid w:val="00E5303B"/>
    <w:rsid w:val="00E557E5"/>
    <w:rsid w:val="00E61106"/>
    <w:rsid w:val="00E622C0"/>
    <w:rsid w:val="00E63F81"/>
    <w:rsid w:val="00E67E70"/>
    <w:rsid w:val="00E72AA0"/>
    <w:rsid w:val="00E757F6"/>
    <w:rsid w:val="00E7603B"/>
    <w:rsid w:val="00E87046"/>
    <w:rsid w:val="00E87958"/>
    <w:rsid w:val="00E92770"/>
    <w:rsid w:val="00E9716E"/>
    <w:rsid w:val="00E972AA"/>
    <w:rsid w:val="00EA074A"/>
    <w:rsid w:val="00EA40A8"/>
    <w:rsid w:val="00EB1A94"/>
    <w:rsid w:val="00EC01BA"/>
    <w:rsid w:val="00EC50A3"/>
    <w:rsid w:val="00ED473F"/>
    <w:rsid w:val="00EE2CFF"/>
    <w:rsid w:val="00EE78DF"/>
    <w:rsid w:val="00EF6668"/>
    <w:rsid w:val="00F015F0"/>
    <w:rsid w:val="00F10B69"/>
    <w:rsid w:val="00F2295C"/>
    <w:rsid w:val="00F451AF"/>
    <w:rsid w:val="00F5628D"/>
    <w:rsid w:val="00F60521"/>
    <w:rsid w:val="00F6077F"/>
    <w:rsid w:val="00F647D8"/>
    <w:rsid w:val="00F761C6"/>
    <w:rsid w:val="00F95B53"/>
    <w:rsid w:val="00FA7CA9"/>
    <w:rsid w:val="00FB2E90"/>
    <w:rsid w:val="00FC4421"/>
    <w:rsid w:val="00FC490B"/>
    <w:rsid w:val="00FD31E5"/>
    <w:rsid w:val="00FD59EC"/>
    <w:rsid w:val="00FE58F3"/>
    <w:rsid w:val="00FF238C"/>
    <w:rsid w:val="00FF7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2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6222A7"/>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2B20C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2B20C9"/>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222A7"/>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2B20C9"/>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2B20C9"/>
    <w:rPr>
      <w:rFonts w:ascii="Cambria" w:eastAsia="Times New Roman" w:hAnsi="Cambria" w:cs="Times New Roman"/>
      <w:b/>
      <w:bCs/>
      <w:color w:val="4F81BD"/>
      <w:sz w:val="24"/>
      <w:szCs w:val="24"/>
    </w:rPr>
  </w:style>
  <w:style w:type="character" w:styleId="Hyperlink">
    <w:name w:val="Hyperlink"/>
    <w:basedOn w:val="DefaultParagraphFont"/>
    <w:uiPriority w:val="99"/>
    <w:rsid w:val="00496215"/>
    <w:rPr>
      <w:color w:val="0000FF"/>
      <w:u w:val="single"/>
    </w:rPr>
  </w:style>
  <w:style w:type="paragraph" w:styleId="BalloonText">
    <w:name w:val="Balloon Text"/>
    <w:basedOn w:val="Normal"/>
    <w:link w:val="BalloonTextChar"/>
    <w:uiPriority w:val="99"/>
    <w:semiHidden/>
    <w:unhideWhenUsed/>
    <w:rsid w:val="00496215"/>
    <w:rPr>
      <w:rFonts w:ascii="Tahoma" w:hAnsi="Tahoma" w:cs="Tahoma"/>
      <w:sz w:val="16"/>
      <w:szCs w:val="16"/>
    </w:rPr>
  </w:style>
  <w:style w:type="character" w:customStyle="1" w:styleId="BalloonTextChar">
    <w:name w:val="Balloon Text Char"/>
    <w:basedOn w:val="DefaultParagraphFont"/>
    <w:link w:val="BalloonText"/>
    <w:uiPriority w:val="99"/>
    <w:semiHidden/>
    <w:rsid w:val="00496215"/>
    <w:rPr>
      <w:rFonts w:ascii="Tahoma" w:eastAsia="Times New Roman" w:hAnsi="Tahoma" w:cs="Tahoma"/>
      <w:sz w:val="16"/>
      <w:szCs w:val="16"/>
    </w:rPr>
  </w:style>
  <w:style w:type="paragraph" w:styleId="TOCHeading">
    <w:name w:val="TOC Heading"/>
    <w:basedOn w:val="Heading1"/>
    <w:next w:val="Normal"/>
    <w:uiPriority w:val="39"/>
    <w:unhideWhenUsed/>
    <w:qFormat/>
    <w:rsid w:val="006222A7"/>
    <w:pPr>
      <w:spacing w:line="276" w:lineRule="auto"/>
      <w:outlineLvl w:val="9"/>
    </w:pPr>
  </w:style>
  <w:style w:type="paragraph" w:styleId="TOC1">
    <w:name w:val="toc 1"/>
    <w:basedOn w:val="Normal"/>
    <w:next w:val="Normal"/>
    <w:autoRedefine/>
    <w:uiPriority w:val="39"/>
    <w:unhideWhenUsed/>
    <w:qFormat/>
    <w:rsid w:val="006222A7"/>
    <w:pPr>
      <w:spacing w:after="100"/>
    </w:pPr>
  </w:style>
  <w:style w:type="paragraph" w:styleId="TOC2">
    <w:name w:val="toc 2"/>
    <w:basedOn w:val="Normal"/>
    <w:next w:val="Normal"/>
    <w:autoRedefine/>
    <w:uiPriority w:val="39"/>
    <w:unhideWhenUsed/>
    <w:qFormat/>
    <w:rsid w:val="006222A7"/>
    <w:pPr>
      <w:spacing w:after="100"/>
      <w:ind w:left="240"/>
    </w:pPr>
  </w:style>
  <w:style w:type="paragraph" w:styleId="TOC3">
    <w:name w:val="toc 3"/>
    <w:basedOn w:val="Normal"/>
    <w:next w:val="Normal"/>
    <w:autoRedefine/>
    <w:uiPriority w:val="39"/>
    <w:unhideWhenUsed/>
    <w:qFormat/>
    <w:rsid w:val="006222A7"/>
    <w:pPr>
      <w:spacing w:after="100"/>
      <w:ind w:left="480"/>
    </w:pPr>
  </w:style>
  <w:style w:type="paragraph" w:styleId="Caption">
    <w:name w:val="caption"/>
    <w:basedOn w:val="Normal"/>
    <w:next w:val="Normal"/>
    <w:uiPriority w:val="99"/>
    <w:qFormat/>
    <w:rsid w:val="00040A15"/>
    <w:pPr>
      <w:spacing w:after="200"/>
    </w:pPr>
    <w:rPr>
      <w:b/>
      <w:bCs/>
      <w:color w:val="4F81BD"/>
      <w:sz w:val="18"/>
      <w:szCs w:val="18"/>
    </w:rPr>
  </w:style>
  <w:style w:type="paragraph" w:styleId="TableofFigures">
    <w:name w:val="table of figures"/>
    <w:basedOn w:val="Normal"/>
    <w:next w:val="Normal"/>
    <w:uiPriority w:val="99"/>
    <w:unhideWhenUsed/>
    <w:rsid w:val="00BC7A9C"/>
  </w:style>
  <w:style w:type="paragraph" w:styleId="Header">
    <w:name w:val="header"/>
    <w:basedOn w:val="Normal"/>
    <w:link w:val="HeaderChar"/>
    <w:uiPriority w:val="99"/>
    <w:unhideWhenUsed/>
    <w:rsid w:val="00CA2D7F"/>
    <w:pPr>
      <w:tabs>
        <w:tab w:val="center" w:pos="4680"/>
        <w:tab w:val="right" w:pos="9360"/>
      </w:tabs>
    </w:pPr>
  </w:style>
  <w:style w:type="character" w:customStyle="1" w:styleId="HeaderChar">
    <w:name w:val="Header Char"/>
    <w:basedOn w:val="DefaultParagraphFont"/>
    <w:link w:val="Header"/>
    <w:uiPriority w:val="99"/>
    <w:rsid w:val="00CA2D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2D7F"/>
    <w:pPr>
      <w:tabs>
        <w:tab w:val="center" w:pos="4680"/>
        <w:tab w:val="right" w:pos="9360"/>
      </w:tabs>
    </w:pPr>
  </w:style>
  <w:style w:type="character" w:customStyle="1" w:styleId="FooterChar">
    <w:name w:val="Footer Char"/>
    <w:basedOn w:val="DefaultParagraphFont"/>
    <w:link w:val="Footer"/>
    <w:uiPriority w:val="99"/>
    <w:rsid w:val="00CA2D7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4321C8"/>
    <w:rPr>
      <w:sz w:val="16"/>
      <w:szCs w:val="16"/>
    </w:rPr>
  </w:style>
  <w:style w:type="paragraph" w:styleId="CommentText">
    <w:name w:val="annotation text"/>
    <w:basedOn w:val="Normal"/>
    <w:link w:val="CommentTextChar"/>
    <w:uiPriority w:val="99"/>
    <w:semiHidden/>
    <w:rsid w:val="004321C8"/>
    <w:rPr>
      <w:sz w:val="20"/>
      <w:szCs w:val="20"/>
    </w:rPr>
  </w:style>
  <w:style w:type="character" w:customStyle="1" w:styleId="CommentTextChar">
    <w:name w:val="Comment Text Char"/>
    <w:basedOn w:val="DefaultParagraphFont"/>
    <w:link w:val="CommentText"/>
    <w:uiPriority w:val="99"/>
    <w:semiHidden/>
    <w:rsid w:val="004321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5D36"/>
    <w:rPr>
      <w:b/>
      <w:bCs/>
    </w:rPr>
  </w:style>
  <w:style w:type="character" w:customStyle="1" w:styleId="CommentSubjectChar">
    <w:name w:val="Comment Subject Char"/>
    <w:basedOn w:val="CommentTextChar"/>
    <w:link w:val="CommentSubject"/>
    <w:uiPriority w:val="99"/>
    <w:semiHidden/>
    <w:rsid w:val="00185D36"/>
    <w:rPr>
      <w:rFonts w:ascii="Times New Roman" w:eastAsia="Times New Roman" w:hAnsi="Times New Roman" w:cs="Times New Roman"/>
      <w:b/>
      <w:bCs/>
      <w:sz w:val="20"/>
      <w:szCs w:val="20"/>
    </w:rPr>
  </w:style>
  <w:style w:type="character" w:customStyle="1" w:styleId="BodyTextIndentChar">
    <w:name w:val="Body Text Indent Char"/>
    <w:basedOn w:val="DefaultParagraphFont"/>
    <w:link w:val="BodyTextIndent"/>
    <w:uiPriority w:val="99"/>
    <w:rsid w:val="00592F87"/>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rsid w:val="00592F87"/>
    <w:pPr>
      <w:numPr>
        <w:ilvl w:val="12"/>
      </w:numPr>
      <w:ind w:left="720"/>
    </w:pPr>
    <w:rPr>
      <w:color w:val="000000"/>
    </w:rPr>
  </w:style>
  <w:style w:type="character" w:customStyle="1" w:styleId="BodyTextChar">
    <w:name w:val="Body Text Char"/>
    <w:basedOn w:val="DefaultParagraphFont"/>
    <w:link w:val="BodyText"/>
    <w:uiPriority w:val="99"/>
    <w:rsid w:val="00592F87"/>
    <w:rPr>
      <w:rFonts w:ascii="Times New Roman" w:eastAsia="Times New Roman" w:hAnsi="Times New Roman" w:cs="Times New Roman"/>
      <w:color w:val="000000"/>
    </w:rPr>
  </w:style>
  <w:style w:type="paragraph" w:styleId="BodyText">
    <w:name w:val="Body Text"/>
    <w:basedOn w:val="Normal"/>
    <w:link w:val="BodyTextChar"/>
    <w:uiPriority w:val="99"/>
    <w:rsid w:val="00592F87"/>
    <w:pPr>
      <w:numPr>
        <w:ilvl w:val="12"/>
      </w:numPr>
    </w:pPr>
    <w:rPr>
      <w:color w:val="000000"/>
      <w:sz w:val="22"/>
      <w:szCs w:val="22"/>
    </w:rPr>
  </w:style>
  <w:style w:type="paragraph" w:customStyle="1" w:styleId="Level1">
    <w:name w:val="Level 1"/>
    <w:uiPriority w:val="99"/>
    <w:rsid w:val="00592F87"/>
    <w:pPr>
      <w:autoSpaceDE w:val="0"/>
      <w:autoSpaceDN w:val="0"/>
      <w:adjustRightInd w:val="0"/>
      <w:spacing w:after="0" w:line="240" w:lineRule="auto"/>
      <w:ind w:left="720"/>
    </w:pPr>
    <w:rPr>
      <w:rFonts w:ascii="Times New Roman" w:eastAsia="Times New Roman" w:hAnsi="Times New Roman" w:cs="Times New Roman"/>
      <w:sz w:val="20"/>
      <w:szCs w:val="24"/>
    </w:rPr>
  </w:style>
  <w:style w:type="character" w:customStyle="1" w:styleId="BodyTextIndentChar1">
    <w:name w:val="Body Text Indent Char1"/>
    <w:basedOn w:val="DefaultParagraphFont"/>
    <w:uiPriority w:val="99"/>
    <w:semiHidden/>
    <w:locked/>
    <w:rsid w:val="008E14CA"/>
    <w:rPr>
      <w:rFonts w:ascii="Times New Roman" w:hAnsi="Times New Roman" w:cs="Times New Roman"/>
      <w:sz w:val="24"/>
      <w:szCs w:val="24"/>
    </w:rPr>
  </w:style>
  <w:style w:type="character" w:customStyle="1" w:styleId="BodyTextChar1">
    <w:name w:val="Body Text Char1"/>
    <w:basedOn w:val="DefaultParagraphFont"/>
    <w:uiPriority w:val="99"/>
    <w:semiHidden/>
    <w:locked/>
    <w:rsid w:val="008E14CA"/>
    <w:rPr>
      <w:rFonts w:ascii="Times New Roman" w:hAnsi="Times New Roman" w:cs="Times New Roman"/>
      <w:sz w:val="24"/>
      <w:szCs w:val="24"/>
    </w:rPr>
  </w:style>
  <w:style w:type="character" w:customStyle="1" w:styleId="CharChar2">
    <w:name w:val="Char Char2"/>
    <w:basedOn w:val="DefaultParagraphFont"/>
    <w:uiPriority w:val="99"/>
    <w:rsid w:val="008E14CA"/>
    <w:rPr>
      <w:rFonts w:cs="Times New Roman"/>
    </w:rPr>
  </w:style>
  <w:style w:type="character" w:styleId="PageNumber">
    <w:name w:val="page number"/>
    <w:basedOn w:val="DefaultParagraphFont"/>
    <w:uiPriority w:val="99"/>
    <w:rsid w:val="008E14CA"/>
    <w:rPr>
      <w:rFonts w:cs="Times New Roman"/>
    </w:rPr>
  </w:style>
  <w:style w:type="paragraph" w:styleId="Revision">
    <w:name w:val="Revision"/>
    <w:hidden/>
    <w:uiPriority w:val="99"/>
    <w:semiHidden/>
    <w:rsid w:val="008E14CA"/>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21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6222A7"/>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2B20C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2B20C9"/>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222A7"/>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9"/>
    <w:rsid w:val="002B20C9"/>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9"/>
    <w:rsid w:val="002B20C9"/>
    <w:rPr>
      <w:rFonts w:ascii="Cambria" w:eastAsia="Times New Roman" w:hAnsi="Cambria" w:cs="Times New Roman"/>
      <w:b/>
      <w:bCs/>
      <w:color w:val="4F81BD"/>
      <w:sz w:val="24"/>
      <w:szCs w:val="24"/>
    </w:rPr>
  </w:style>
  <w:style w:type="character" w:styleId="Hyperlink">
    <w:name w:val="Hyperlink"/>
    <w:basedOn w:val="DefaultParagraphFont"/>
    <w:uiPriority w:val="99"/>
    <w:rsid w:val="00496215"/>
    <w:rPr>
      <w:color w:val="0000FF"/>
      <w:u w:val="single"/>
    </w:rPr>
  </w:style>
  <w:style w:type="paragraph" w:styleId="BalloonText">
    <w:name w:val="Balloon Text"/>
    <w:basedOn w:val="Normal"/>
    <w:link w:val="BalloonTextChar"/>
    <w:uiPriority w:val="99"/>
    <w:semiHidden/>
    <w:unhideWhenUsed/>
    <w:rsid w:val="00496215"/>
    <w:rPr>
      <w:rFonts w:ascii="Tahoma" w:hAnsi="Tahoma" w:cs="Tahoma"/>
      <w:sz w:val="16"/>
      <w:szCs w:val="16"/>
    </w:rPr>
  </w:style>
  <w:style w:type="character" w:customStyle="1" w:styleId="BalloonTextChar">
    <w:name w:val="Balloon Text Char"/>
    <w:basedOn w:val="DefaultParagraphFont"/>
    <w:link w:val="BalloonText"/>
    <w:uiPriority w:val="99"/>
    <w:semiHidden/>
    <w:rsid w:val="00496215"/>
    <w:rPr>
      <w:rFonts w:ascii="Tahoma" w:eastAsia="Times New Roman" w:hAnsi="Tahoma" w:cs="Tahoma"/>
      <w:sz w:val="16"/>
      <w:szCs w:val="16"/>
    </w:rPr>
  </w:style>
  <w:style w:type="paragraph" w:styleId="TOCHeading">
    <w:name w:val="TOC Heading"/>
    <w:basedOn w:val="Heading1"/>
    <w:next w:val="Normal"/>
    <w:uiPriority w:val="39"/>
    <w:unhideWhenUsed/>
    <w:qFormat/>
    <w:rsid w:val="006222A7"/>
    <w:pPr>
      <w:spacing w:line="276" w:lineRule="auto"/>
      <w:outlineLvl w:val="9"/>
    </w:pPr>
  </w:style>
  <w:style w:type="paragraph" w:styleId="TOC1">
    <w:name w:val="toc 1"/>
    <w:basedOn w:val="Normal"/>
    <w:next w:val="Normal"/>
    <w:autoRedefine/>
    <w:uiPriority w:val="39"/>
    <w:unhideWhenUsed/>
    <w:qFormat/>
    <w:rsid w:val="006222A7"/>
    <w:pPr>
      <w:spacing w:after="100"/>
    </w:pPr>
  </w:style>
  <w:style w:type="paragraph" w:styleId="TOC2">
    <w:name w:val="toc 2"/>
    <w:basedOn w:val="Normal"/>
    <w:next w:val="Normal"/>
    <w:autoRedefine/>
    <w:uiPriority w:val="39"/>
    <w:unhideWhenUsed/>
    <w:qFormat/>
    <w:rsid w:val="006222A7"/>
    <w:pPr>
      <w:spacing w:after="100"/>
      <w:ind w:left="240"/>
    </w:pPr>
  </w:style>
  <w:style w:type="paragraph" w:styleId="TOC3">
    <w:name w:val="toc 3"/>
    <w:basedOn w:val="Normal"/>
    <w:next w:val="Normal"/>
    <w:autoRedefine/>
    <w:uiPriority w:val="39"/>
    <w:unhideWhenUsed/>
    <w:qFormat/>
    <w:rsid w:val="006222A7"/>
    <w:pPr>
      <w:spacing w:after="100"/>
      <w:ind w:left="480"/>
    </w:pPr>
  </w:style>
  <w:style w:type="paragraph" w:styleId="Caption">
    <w:name w:val="caption"/>
    <w:basedOn w:val="Normal"/>
    <w:next w:val="Normal"/>
    <w:uiPriority w:val="99"/>
    <w:qFormat/>
    <w:rsid w:val="00040A15"/>
    <w:pPr>
      <w:spacing w:after="200"/>
    </w:pPr>
    <w:rPr>
      <w:b/>
      <w:bCs/>
      <w:color w:val="4F81BD"/>
      <w:sz w:val="18"/>
      <w:szCs w:val="18"/>
    </w:rPr>
  </w:style>
  <w:style w:type="paragraph" w:styleId="TableofFigures">
    <w:name w:val="table of figures"/>
    <w:basedOn w:val="Normal"/>
    <w:next w:val="Normal"/>
    <w:uiPriority w:val="99"/>
    <w:unhideWhenUsed/>
    <w:rsid w:val="00BC7A9C"/>
  </w:style>
  <w:style w:type="paragraph" w:styleId="Header">
    <w:name w:val="header"/>
    <w:basedOn w:val="Normal"/>
    <w:link w:val="HeaderChar"/>
    <w:uiPriority w:val="99"/>
    <w:unhideWhenUsed/>
    <w:rsid w:val="00CA2D7F"/>
    <w:pPr>
      <w:tabs>
        <w:tab w:val="center" w:pos="4680"/>
        <w:tab w:val="right" w:pos="9360"/>
      </w:tabs>
    </w:pPr>
  </w:style>
  <w:style w:type="character" w:customStyle="1" w:styleId="HeaderChar">
    <w:name w:val="Header Char"/>
    <w:basedOn w:val="DefaultParagraphFont"/>
    <w:link w:val="Header"/>
    <w:uiPriority w:val="99"/>
    <w:rsid w:val="00CA2D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2D7F"/>
    <w:pPr>
      <w:tabs>
        <w:tab w:val="center" w:pos="4680"/>
        <w:tab w:val="right" w:pos="9360"/>
      </w:tabs>
    </w:pPr>
  </w:style>
  <w:style w:type="character" w:customStyle="1" w:styleId="FooterChar">
    <w:name w:val="Footer Char"/>
    <w:basedOn w:val="DefaultParagraphFont"/>
    <w:link w:val="Footer"/>
    <w:uiPriority w:val="99"/>
    <w:rsid w:val="00CA2D7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rsid w:val="004321C8"/>
    <w:rPr>
      <w:sz w:val="16"/>
      <w:szCs w:val="16"/>
    </w:rPr>
  </w:style>
  <w:style w:type="paragraph" w:styleId="CommentText">
    <w:name w:val="annotation text"/>
    <w:basedOn w:val="Normal"/>
    <w:link w:val="CommentTextChar"/>
    <w:uiPriority w:val="99"/>
    <w:semiHidden/>
    <w:rsid w:val="004321C8"/>
    <w:rPr>
      <w:sz w:val="20"/>
      <w:szCs w:val="20"/>
    </w:rPr>
  </w:style>
  <w:style w:type="character" w:customStyle="1" w:styleId="CommentTextChar">
    <w:name w:val="Comment Text Char"/>
    <w:basedOn w:val="DefaultParagraphFont"/>
    <w:link w:val="CommentText"/>
    <w:uiPriority w:val="99"/>
    <w:semiHidden/>
    <w:rsid w:val="004321C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85D36"/>
    <w:rPr>
      <w:b/>
      <w:bCs/>
    </w:rPr>
  </w:style>
  <w:style w:type="character" w:customStyle="1" w:styleId="CommentSubjectChar">
    <w:name w:val="Comment Subject Char"/>
    <w:basedOn w:val="CommentTextChar"/>
    <w:link w:val="CommentSubject"/>
    <w:uiPriority w:val="99"/>
    <w:semiHidden/>
    <w:rsid w:val="00185D36"/>
    <w:rPr>
      <w:rFonts w:ascii="Times New Roman" w:eastAsia="Times New Roman" w:hAnsi="Times New Roman" w:cs="Times New Roman"/>
      <w:b/>
      <w:bCs/>
      <w:sz w:val="20"/>
      <w:szCs w:val="20"/>
    </w:rPr>
  </w:style>
  <w:style w:type="character" w:customStyle="1" w:styleId="BodyTextIndentChar">
    <w:name w:val="Body Text Indent Char"/>
    <w:basedOn w:val="DefaultParagraphFont"/>
    <w:link w:val="BodyTextIndent"/>
    <w:uiPriority w:val="99"/>
    <w:rsid w:val="00592F87"/>
    <w:rPr>
      <w:rFonts w:ascii="Times New Roman" w:eastAsia="Times New Roman" w:hAnsi="Times New Roman" w:cs="Times New Roman"/>
      <w:color w:val="000000"/>
      <w:sz w:val="24"/>
      <w:szCs w:val="24"/>
    </w:rPr>
  </w:style>
  <w:style w:type="paragraph" w:styleId="BodyTextIndent">
    <w:name w:val="Body Text Indent"/>
    <w:basedOn w:val="Normal"/>
    <w:link w:val="BodyTextIndentChar"/>
    <w:uiPriority w:val="99"/>
    <w:rsid w:val="00592F87"/>
    <w:pPr>
      <w:numPr>
        <w:ilvl w:val="12"/>
      </w:numPr>
      <w:ind w:left="720"/>
    </w:pPr>
    <w:rPr>
      <w:color w:val="000000"/>
    </w:rPr>
  </w:style>
  <w:style w:type="character" w:customStyle="1" w:styleId="BodyTextChar">
    <w:name w:val="Body Text Char"/>
    <w:basedOn w:val="DefaultParagraphFont"/>
    <w:link w:val="BodyText"/>
    <w:uiPriority w:val="99"/>
    <w:rsid w:val="00592F87"/>
    <w:rPr>
      <w:rFonts w:ascii="Times New Roman" w:eastAsia="Times New Roman" w:hAnsi="Times New Roman" w:cs="Times New Roman"/>
      <w:color w:val="000000"/>
    </w:rPr>
  </w:style>
  <w:style w:type="paragraph" w:styleId="BodyText">
    <w:name w:val="Body Text"/>
    <w:basedOn w:val="Normal"/>
    <w:link w:val="BodyTextChar"/>
    <w:uiPriority w:val="99"/>
    <w:rsid w:val="00592F87"/>
    <w:pPr>
      <w:numPr>
        <w:ilvl w:val="12"/>
      </w:numPr>
    </w:pPr>
    <w:rPr>
      <w:color w:val="000000"/>
      <w:sz w:val="22"/>
      <w:szCs w:val="22"/>
    </w:rPr>
  </w:style>
  <w:style w:type="paragraph" w:customStyle="1" w:styleId="Level1">
    <w:name w:val="Level 1"/>
    <w:uiPriority w:val="99"/>
    <w:rsid w:val="00592F87"/>
    <w:pPr>
      <w:autoSpaceDE w:val="0"/>
      <w:autoSpaceDN w:val="0"/>
      <w:adjustRightInd w:val="0"/>
      <w:spacing w:after="0" w:line="240" w:lineRule="auto"/>
      <w:ind w:left="720"/>
    </w:pPr>
    <w:rPr>
      <w:rFonts w:ascii="Times New Roman" w:eastAsia="Times New Roman" w:hAnsi="Times New Roman" w:cs="Times New Roman"/>
      <w:sz w:val="20"/>
      <w:szCs w:val="24"/>
    </w:rPr>
  </w:style>
  <w:style w:type="character" w:customStyle="1" w:styleId="BodyTextIndentChar1">
    <w:name w:val="Body Text Indent Char1"/>
    <w:basedOn w:val="DefaultParagraphFont"/>
    <w:uiPriority w:val="99"/>
    <w:semiHidden/>
    <w:locked/>
    <w:rsid w:val="008E14CA"/>
    <w:rPr>
      <w:rFonts w:ascii="Times New Roman" w:hAnsi="Times New Roman" w:cs="Times New Roman"/>
      <w:sz w:val="24"/>
      <w:szCs w:val="24"/>
    </w:rPr>
  </w:style>
  <w:style w:type="character" w:customStyle="1" w:styleId="BodyTextChar1">
    <w:name w:val="Body Text Char1"/>
    <w:basedOn w:val="DefaultParagraphFont"/>
    <w:uiPriority w:val="99"/>
    <w:semiHidden/>
    <w:locked/>
    <w:rsid w:val="008E14CA"/>
    <w:rPr>
      <w:rFonts w:ascii="Times New Roman" w:hAnsi="Times New Roman" w:cs="Times New Roman"/>
      <w:sz w:val="24"/>
      <w:szCs w:val="24"/>
    </w:rPr>
  </w:style>
  <w:style w:type="character" w:customStyle="1" w:styleId="CharChar2">
    <w:name w:val="Char Char2"/>
    <w:basedOn w:val="DefaultParagraphFont"/>
    <w:uiPriority w:val="99"/>
    <w:rsid w:val="008E14CA"/>
    <w:rPr>
      <w:rFonts w:cs="Times New Roman"/>
    </w:rPr>
  </w:style>
  <w:style w:type="character" w:styleId="PageNumber">
    <w:name w:val="page number"/>
    <w:basedOn w:val="DefaultParagraphFont"/>
    <w:uiPriority w:val="99"/>
    <w:rsid w:val="008E14CA"/>
    <w:rPr>
      <w:rFonts w:cs="Times New Roman"/>
    </w:rPr>
  </w:style>
  <w:style w:type="paragraph" w:styleId="Revision">
    <w:name w:val="Revision"/>
    <w:hidden/>
    <w:uiPriority w:val="99"/>
    <w:semiHidden/>
    <w:rsid w:val="008E14C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1262">
      <w:bodyDiv w:val="1"/>
      <w:marLeft w:val="0"/>
      <w:marRight w:val="0"/>
      <w:marTop w:val="0"/>
      <w:marBottom w:val="0"/>
      <w:divBdr>
        <w:top w:val="none" w:sz="0" w:space="0" w:color="auto"/>
        <w:left w:val="none" w:sz="0" w:space="0" w:color="auto"/>
        <w:bottom w:val="none" w:sz="0" w:space="0" w:color="auto"/>
        <w:right w:val="none" w:sz="0" w:space="0" w:color="auto"/>
      </w:divBdr>
    </w:div>
    <w:div w:id="144127457">
      <w:bodyDiv w:val="1"/>
      <w:marLeft w:val="0"/>
      <w:marRight w:val="0"/>
      <w:marTop w:val="0"/>
      <w:marBottom w:val="0"/>
      <w:divBdr>
        <w:top w:val="none" w:sz="0" w:space="0" w:color="auto"/>
        <w:left w:val="none" w:sz="0" w:space="0" w:color="auto"/>
        <w:bottom w:val="none" w:sz="0" w:space="0" w:color="auto"/>
        <w:right w:val="none" w:sz="0" w:space="0" w:color="auto"/>
      </w:divBdr>
    </w:div>
    <w:div w:id="212499949">
      <w:bodyDiv w:val="1"/>
      <w:marLeft w:val="0"/>
      <w:marRight w:val="0"/>
      <w:marTop w:val="0"/>
      <w:marBottom w:val="0"/>
      <w:divBdr>
        <w:top w:val="none" w:sz="0" w:space="0" w:color="auto"/>
        <w:left w:val="none" w:sz="0" w:space="0" w:color="auto"/>
        <w:bottom w:val="none" w:sz="0" w:space="0" w:color="auto"/>
        <w:right w:val="none" w:sz="0" w:space="0" w:color="auto"/>
      </w:divBdr>
    </w:div>
    <w:div w:id="351222370">
      <w:bodyDiv w:val="1"/>
      <w:marLeft w:val="0"/>
      <w:marRight w:val="0"/>
      <w:marTop w:val="0"/>
      <w:marBottom w:val="0"/>
      <w:divBdr>
        <w:top w:val="none" w:sz="0" w:space="0" w:color="auto"/>
        <w:left w:val="none" w:sz="0" w:space="0" w:color="auto"/>
        <w:bottom w:val="none" w:sz="0" w:space="0" w:color="auto"/>
        <w:right w:val="none" w:sz="0" w:space="0" w:color="auto"/>
      </w:divBdr>
    </w:div>
    <w:div w:id="403988689">
      <w:bodyDiv w:val="1"/>
      <w:marLeft w:val="0"/>
      <w:marRight w:val="0"/>
      <w:marTop w:val="0"/>
      <w:marBottom w:val="0"/>
      <w:divBdr>
        <w:top w:val="none" w:sz="0" w:space="0" w:color="auto"/>
        <w:left w:val="none" w:sz="0" w:space="0" w:color="auto"/>
        <w:bottom w:val="none" w:sz="0" w:space="0" w:color="auto"/>
        <w:right w:val="none" w:sz="0" w:space="0" w:color="auto"/>
      </w:divBdr>
    </w:div>
    <w:div w:id="478225571">
      <w:bodyDiv w:val="1"/>
      <w:marLeft w:val="0"/>
      <w:marRight w:val="0"/>
      <w:marTop w:val="0"/>
      <w:marBottom w:val="0"/>
      <w:divBdr>
        <w:top w:val="none" w:sz="0" w:space="0" w:color="auto"/>
        <w:left w:val="none" w:sz="0" w:space="0" w:color="auto"/>
        <w:bottom w:val="none" w:sz="0" w:space="0" w:color="auto"/>
        <w:right w:val="none" w:sz="0" w:space="0" w:color="auto"/>
      </w:divBdr>
    </w:div>
    <w:div w:id="656609938">
      <w:bodyDiv w:val="1"/>
      <w:marLeft w:val="0"/>
      <w:marRight w:val="0"/>
      <w:marTop w:val="0"/>
      <w:marBottom w:val="0"/>
      <w:divBdr>
        <w:top w:val="none" w:sz="0" w:space="0" w:color="auto"/>
        <w:left w:val="none" w:sz="0" w:space="0" w:color="auto"/>
        <w:bottom w:val="none" w:sz="0" w:space="0" w:color="auto"/>
        <w:right w:val="none" w:sz="0" w:space="0" w:color="auto"/>
      </w:divBdr>
    </w:div>
    <w:div w:id="803278559">
      <w:bodyDiv w:val="1"/>
      <w:marLeft w:val="0"/>
      <w:marRight w:val="0"/>
      <w:marTop w:val="0"/>
      <w:marBottom w:val="0"/>
      <w:divBdr>
        <w:top w:val="none" w:sz="0" w:space="0" w:color="auto"/>
        <w:left w:val="none" w:sz="0" w:space="0" w:color="auto"/>
        <w:bottom w:val="none" w:sz="0" w:space="0" w:color="auto"/>
        <w:right w:val="none" w:sz="0" w:space="0" w:color="auto"/>
      </w:divBdr>
    </w:div>
    <w:div w:id="833885421">
      <w:bodyDiv w:val="1"/>
      <w:marLeft w:val="0"/>
      <w:marRight w:val="0"/>
      <w:marTop w:val="0"/>
      <w:marBottom w:val="0"/>
      <w:divBdr>
        <w:top w:val="none" w:sz="0" w:space="0" w:color="auto"/>
        <w:left w:val="none" w:sz="0" w:space="0" w:color="auto"/>
        <w:bottom w:val="none" w:sz="0" w:space="0" w:color="auto"/>
        <w:right w:val="none" w:sz="0" w:space="0" w:color="auto"/>
      </w:divBdr>
    </w:div>
    <w:div w:id="899362995">
      <w:bodyDiv w:val="1"/>
      <w:marLeft w:val="0"/>
      <w:marRight w:val="0"/>
      <w:marTop w:val="0"/>
      <w:marBottom w:val="0"/>
      <w:divBdr>
        <w:top w:val="none" w:sz="0" w:space="0" w:color="auto"/>
        <w:left w:val="none" w:sz="0" w:space="0" w:color="auto"/>
        <w:bottom w:val="none" w:sz="0" w:space="0" w:color="auto"/>
        <w:right w:val="none" w:sz="0" w:space="0" w:color="auto"/>
      </w:divBdr>
    </w:div>
    <w:div w:id="995380523">
      <w:bodyDiv w:val="1"/>
      <w:marLeft w:val="0"/>
      <w:marRight w:val="0"/>
      <w:marTop w:val="0"/>
      <w:marBottom w:val="0"/>
      <w:divBdr>
        <w:top w:val="none" w:sz="0" w:space="0" w:color="auto"/>
        <w:left w:val="none" w:sz="0" w:space="0" w:color="auto"/>
        <w:bottom w:val="none" w:sz="0" w:space="0" w:color="auto"/>
        <w:right w:val="none" w:sz="0" w:space="0" w:color="auto"/>
      </w:divBdr>
    </w:div>
    <w:div w:id="1091657225">
      <w:bodyDiv w:val="1"/>
      <w:marLeft w:val="0"/>
      <w:marRight w:val="0"/>
      <w:marTop w:val="0"/>
      <w:marBottom w:val="0"/>
      <w:divBdr>
        <w:top w:val="none" w:sz="0" w:space="0" w:color="auto"/>
        <w:left w:val="none" w:sz="0" w:space="0" w:color="auto"/>
        <w:bottom w:val="none" w:sz="0" w:space="0" w:color="auto"/>
        <w:right w:val="none" w:sz="0" w:space="0" w:color="auto"/>
      </w:divBdr>
    </w:div>
    <w:div w:id="1124929324">
      <w:bodyDiv w:val="1"/>
      <w:marLeft w:val="0"/>
      <w:marRight w:val="0"/>
      <w:marTop w:val="0"/>
      <w:marBottom w:val="0"/>
      <w:divBdr>
        <w:top w:val="none" w:sz="0" w:space="0" w:color="auto"/>
        <w:left w:val="none" w:sz="0" w:space="0" w:color="auto"/>
        <w:bottom w:val="none" w:sz="0" w:space="0" w:color="auto"/>
        <w:right w:val="none" w:sz="0" w:space="0" w:color="auto"/>
      </w:divBdr>
    </w:div>
    <w:div w:id="1159686944">
      <w:marLeft w:val="0"/>
      <w:marRight w:val="0"/>
      <w:marTop w:val="0"/>
      <w:marBottom w:val="0"/>
      <w:divBdr>
        <w:top w:val="none" w:sz="0" w:space="0" w:color="auto"/>
        <w:left w:val="none" w:sz="0" w:space="0" w:color="auto"/>
        <w:bottom w:val="none" w:sz="0" w:space="0" w:color="auto"/>
        <w:right w:val="none" w:sz="0" w:space="0" w:color="auto"/>
      </w:divBdr>
    </w:div>
    <w:div w:id="1159686945">
      <w:marLeft w:val="0"/>
      <w:marRight w:val="0"/>
      <w:marTop w:val="0"/>
      <w:marBottom w:val="0"/>
      <w:divBdr>
        <w:top w:val="none" w:sz="0" w:space="0" w:color="auto"/>
        <w:left w:val="none" w:sz="0" w:space="0" w:color="auto"/>
        <w:bottom w:val="none" w:sz="0" w:space="0" w:color="auto"/>
        <w:right w:val="none" w:sz="0" w:space="0" w:color="auto"/>
      </w:divBdr>
    </w:div>
    <w:div w:id="1159686946">
      <w:marLeft w:val="0"/>
      <w:marRight w:val="0"/>
      <w:marTop w:val="0"/>
      <w:marBottom w:val="0"/>
      <w:divBdr>
        <w:top w:val="none" w:sz="0" w:space="0" w:color="auto"/>
        <w:left w:val="none" w:sz="0" w:space="0" w:color="auto"/>
        <w:bottom w:val="none" w:sz="0" w:space="0" w:color="auto"/>
        <w:right w:val="none" w:sz="0" w:space="0" w:color="auto"/>
      </w:divBdr>
    </w:div>
    <w:div w:id="1159686947">
      <w:marLeft w:val="0"/>
      <w:marRight w:val="0"/>
      <w:marTop w:val="0"/>
      <w:marBottom w:val="0"/>
      <w:divBdr>
        <w:top w:val="none" w:sz="0" w:space="0" w:color="auto"/>
        <w:left w:val="none" w:sz="0" w:space="0" w:color="auto"/>
        <w:bottom w:val="none" w:sz="0" w:space="0" w:color="auto"/>
        <w:right w:val="none" w:sz="0" w:space="0" w:color="auto"/>
      </w:divBdr>
    </w:div>
    <w:div w:id="1159686948">
      <w:marLeft w:val="0"/>
      <w:marRight w:val="0"/>
      <w:marTop w:val="0"/>
      <w:marBottom w:val="0"/>
      <w:divBdr>
        <w:top w:val="none" w:sz="0" w:space="0" w:color="auto"/>
        <w:left w:val="none" w:sz="0" w:space="0" w:color="auto"/>
        <w:bottom w:val="none" w:sz="0" w:space="0" w:color="auto"/>
        <w:right w:val="none" w:sz="0" w:space="0" w:color="auto"/>
      </w:divBdr>
    </w:div>
    <w:div w:id="1159686949">
      <w:marLeft w:val="0"/>
      <w:marRight w:val="0"/>
      <w:marTop w:val="0"/>
      <w:marBottom w:val="0"/>
      <w:divBdr>
        <w:top w:val="none" w:sz="0" w:space="0" w:color="auto"/>
        <w:left w:val="none" w:sz="0" w:space="0" w:color="auto"/>
        <w:bottom w:val="none" w:sz="0" w:space="0" w:color="auto"/>
        <w:right w:val="none" w:sz="0" w:space="0" w:color="auto"/>
      </w:divBdr>
    </w:div>
    <w:div w:id="1159686950">
      <w:marLeft w:val="0"/>
      <w:marRight w:val="0"/>
      <w:marTop w:val="0"/>
      <w:marBottom w:val="0"/>
      <w:divBdr>
        <w:top w:val="none" w:sz="0" w:space="0" w:color="auto"/>
        <w:left w:val="none" w:sz="0" w:space="0" w:color="auto"/>
        <w:bottom w:val="none" w:sz="0" w:space="0" w:color="auto"/>
        <w:right w:val="none" w:sz="0" w:space="0" w:color="auto"/>
      </w:divBdr>
    </w:div>
    <w:div w:id="1159686951">
      <w:marLeft w:val="0"/>
      <w:marRight w:val="0"/>
      <w:marTop w:val="0"/>
      <w:marBottom w:val="0"/>
      <w:divBdr>
        <w:top w:val="none" w:sz="0" w:space="0" w:color="auto"/>
        <w:left w:val="none" w:sz="0" w:space="0" w:color="auto"/>
        <w:bottom w:val="none" w:sz="0" w:space="0" w:color="auto"/>
        <w:right w:val="none" w:sz="0" w:space="0" w:color="auto"/>
      </w:divBdr>
    </w:div>
    <w:div w:id="1159686952">
      <w:marLeft w:val="0"/>
      <w:marRight w:val="0"/>
      <w:marTop w:val="0"/>
      <w:marBottom w:val="0"/>
      <w:divBdr>
        <w:top w:val="none" w:sz="0" w:space="0" w:color="auto"/>
        <w:left w:val="none" w:sz="0" w:space="0" w:color="auto"/>
        <w:bottom w:val="none" w:sz="0" w:space="0" w:color="auto"/>
        <w:right w:val="none" w:sz="0" w:space="0" w:color="auto"/>
      </w:divBdr>
    </w:div>
    <w:div w:id="1159686953">
      <w:marLeft w:val="0"/>
      <w:marRight w:val="0"/>
      <w:marTop w:val="0"/>
      <w:marBottom w:val="0"/>
      <w:divBdr>
        <w:top w:val="none" w:sz="0" w:space="0" w:color="auto"/>
        <w:left w:val="none" w:sz="0" w:space="0" w:color="auto"/>
        <w:bottom w:val="none" w:sz="0" w:space="0" w:color="auto"/>
        <w:right w:val="none" w:sz="0" w:space="0" w:color="auto"/>
      </w:divBdr>
    </w:div>
    <w:div w:id="1159686954">
      <w:marLeft w:val="0"/>
      <w:marRight w:val="0"/>
      <w:marTop w:val="0"/>
      <w:marBottom w:val="0"/>
      <w:divBdr>
        <w:top w:val="none" w:sz="0" w:space="0" w:color="auto"/>
        <w:left w:val="none" w:sz="0" w:space="0" w:color="auto"/>
        <w:bottom w:val="none" w:sz="0" w:space="0" w:color="auto"/>
        <w:right w:val="none" w:sz="0" w:space="0" w:color="auto"/>
      </w:divBdr>
    </w:div>
    <w:div w:id="1159686955">
      <w:marLeft w:val="0"/>
      <w:marRight w:val="0"/>
      <w:marTop w:val="0"/>
      <w:marBottom w:val="0"/>
      <w:divBdr>
        <w:top w:val="none" w:sz="0" w:space="0" w:color="auto"/>
        <w:left w:val="none" w:sz="0" w:space="0" w:color="auto"/>
        <w:bottom w:val="none" w:sz="0" w:space="0" w:color="auto"/>
        <w:right w:val="none" w:sz="0" w:space="0" w:color="auto"/>
      </w:divBdr>
    </w:div>
    <w:div w:id="1159686956">
      <w:marLeft w:val="0"/>
      <w:marRight w:val="0"/>
      <w:marTop w:val="0"/>
      <w:marBottom w:val="0"/>
      <w:divBdr>
        <w:top w:val="none" w:sz="0" w:space="0" w:color="auto"/>
        <w:left w:val="none" w:sz="0" w:space="0" w:color="auto"/>
        <w:bottom w:val="none" w:sz="0" w:space="0" w:color="auto"/>
        <w:right w:val="none" w:sz="0" w:space="0" w:color="auto"/>
      </w:divBdr>
    </w:div>
    <w:div w:id="1159686957">
      <w:marLeft w:val="0"/>
      <w:marRight w:val="0"/>
      <w:marTop w:val="0"/>
      <w:marBottom w:val="0"/>
      <w:divBdr>
        <w:top w:val="none" w:sz="0" w:space="0" w:color="auto"/>
        <w:left w:val="none" w:sz="0" w:space="0" w:color="auto"/>
        <w:bottom w:val="none" w:sz="0" w:space="0" w:color="auto"/>
        <w:right w:val="none" w:sz="0" w:space="0" w:color="auto"/>
      </w:divBdr>
    </w:div>
    <w:div w:id="1159686958">
      <w:marLeft w:val="0"/>
      <w:marRight w:val="0"/>
      <w:marTop w:val="0"/>
      <w:marBottom w:val="0"/>
      <w:divBdr>
        <w:top w:val="none" w:sz="0" w:space="0" w:color="auto"/>
        <w:left w:val="none" w:sz="0" w:space="0" w:color="auto"/>
        <w:bottom w:val="none" w:sz="0" w:space="0" w:color="auto"/>
        <w:right w:val="none" w:sz="0" w:space="0" w:color="auto"/>
      </w:divBdr>
    </w:div>
    <w:div w:id="1159686959">
      <w:marLeft w:val="0"/>
      <w:marRight w:val="0"/>
      <w:marTop w:val="0"/>
      <w:marBottom w:val="0"/>
      <w:divBdr>
        <w:top w:val="none" w:sz="0" w:space="0" w:color="auto"/>
        <w:left w:val="none" w:sz="0" w:space="0" w:color="auto"/>
        <w:bottom w:val="none" w:sz="0" w:space="0" w:color="auto"/>
        <w:right w:val="none" w:sz="0" w:space="0" w:color="auto"/>
      </w:divBdr>
    </w:div>
    <w:div w:id="1159686960">
      <w:marLeft w:val="0"/>
      <w:marRight w:val="0"/>
      <w:marTop w:val="0"/>
      <w:marBottom w:val="0"/>
      <w:divBdr>
        <w:top w:val="none" w:sz="0" w:space="0" w:color="auto"/>
        <w:left w:val="none" w:sz="0" w:space="0" w:color="auto"/>
        <w:bottom w:val="none" w:sz="0" w:space="0" w:color="auto"/>
        <w:right w:val="none" w:sz="0" w:space="0" w:color="auto"/>
      </w:divBdr>
    </w:div>
    <w:div w:id="1159686961">
      <w:marLeft w:val="0"/>
      <w:marRight w:val="0"/>
      <w:marTop w:val="0"/>
      <w:marBottom w:val="0"/>
      <w:divBdr>
        <w:top w:val="none" w:sz="0" w:space="0" w:color="auto"/>
        <w:left w:val="none" w:sz="0" w:space="0" w:color="auto"/>
        <w:bottom w:val="none" w:sz="0" w:space="0" w:color="auto"/>
        <w:right w:val="none" w:sz="0" w:space="0" w:color="auto"/>
      </w:divBdr>
    </w:div>
    <w:div w:id="1159686962">
      <w:marLeft w:val="0"/>
      <w:marRight w:val="0"/>
      <w:marTop w:val="0"/>
      <w:marBottom w:val="0"/>
      <w:divBdr>
        <w:top w:val="none" w:sz="0" w:space="0" w:color="auto"/>
        <w:left w:val="none" w:sz="0" w:space="0" w:color="auto"/>
        <w:bottom w:val="none" w:sz="0" w:space="0" w:color="auto"/>
        <w:right w:val="none" w:sz="0" w:space="0" w:color="auto"/>
      </w:divBdr>
    </w:div>
    <w:div w:id="1159686963">
      <w:marLeft w:val="0"/>
      <w:marRight w:val="0"/>
      <w:marTop w:val="0"/>
      <w:marBottom w:val="0"/>
      <w:divBdr>
        <w:top w:val="none" w:sz="0" w:space="0" w:color="auto"/>
        <w:left w:val="none" w:sz="0" w:space="0" w:color="auto"/>
        <w:bottom w:val="none" w:sz="0" w:space="0" w:color="auto"/>
        <w:right w:val="none" w:sz="0" w:space="0" w:color="auto"/>
      </w:divBdr>
    </w:div>
    <w:div w:id="1159686964">
      <w:marLeft w:val="0"/>
      <w:marRight w:val="0"/>
      <w:marTop w:val="0"/>
      <w:marBottom w:val="0"/>
      <w:divBdr>
        <w:top w:val="none" w:sz="0" w:space="0" w:color="auto"/>
        <w:left w:val="none" w:sz="0" w:space="0" w:color="auto"/>
        <w:bottom w:val="none" w:sz="0" w:space="0" w:color="auto"/>
        <w:right w:val="none" w:sz="0" w:space="0" w:color="auto"/>
      </w:divBdr>
    </w:div>
    <w:div w:id="1159686965">
      <w:marLeft w:val="0"/>
      <w:marRight w:val="0"/>
      <w:marTop w:val="0"/>
      <w:marBottom w:val="0"/>
      <w:divBdr>
        <w:top w:val="none" w:sz="0" w:space="0" w:color="auto"/>
        <w:left w:val="none" w:sz="0" w:space="0" w:color="auto"/>
        <w:bottom w:val="none" w:sz="0" w:space="0" w:color="auto"/>
        <w:right w:val="none" w:sz="0" w:space="0" w:color="auto"/>
      </w:divBdr>
    </w:div>
    <w:div w:id="1159686966">
      <w:marLeft w:val="0"/>
      <w:marRight w:val="0"/>
      <w:marTop w:val="0"/>
      <w:marBottom w:val="0"/>
      <w:divBdr>
        <w:top w:val="none" w:sz="0" w:space="0" w:color="auto"/>
        <w:left w:val="none" w:sz="0" w:space="0" w:color="auto"/>
        <w:bottom w:val="none" w:sz="0" w:space="0" w:color="auto"/>
        <w:right w:val="none" w:sz="0" w:space="0" w:color="auto"/>
      </w:divBdr>
    </w:div>
    <w:div w:id="1159686967">
      <w:marLeft w:val="0"/>
      <w:marRight w:val="0"/>
      <w:marTop w:val="0"/>
      <w:marBottom w:val="0"/>
      <w:divBdr>
        <w:top w:val="none" w:sz="0" w:space="0" w:color="auto"/>
        <w:left w:val="none" w:sz="0" w:space="0" w:color="auto"/>
        <w:bottom w:val="none" w:sz="0" w:space="0" w:color="auto"/>
        <w:right w:val="none" w:sz="0" w:space="0" w:color="auto"/>
      </w:divBdr>
    </w:div>
    <w:div w:id="1159686968">
      <w:marLeft w:val="0"/>
      <w:marRight w:val="0"/>
      <w:marTop w:val="0"/>
      <w:marBottom w:val="0"/>
      <w:divBdr>
        <w:top w:val="none" w:sz="0" w:space="0" w:color="auto"/>
        <w:left w:val="none" w:sz="0" w:space="0" w:color="auto"/>
        <w:bottom w:val="none" w:sz="0" w:space="0" w:color="auto"/>
        <w:right w:val="none" w:sz="0" w:space="0" w:color="auto"/>
      </w:divBdr>
    </w:div>
    <w:div w:id="1159686969">
      <w:marLeft w:val="0"/>
      <w:marRight w:val="0"/>
      <w:marTop w:val="0"/>
      <w:marBottom w:val="0"/>
      <w:divBdr>
        <w:top w:val="none" w:sz="0" w:space="0" w:color="auto"/>
        <w:left w:val="none" w:sz="0" w:space="0" w:color="auto"/>
        <w:bottom w:val="none" w:sz="0" w:space="0" w:color="auto"/>
        <w:right w:val="none" w:sz="0" w:space="0" w:color="auto"/>
      </w:divBdr>
    </w:div>
    <w:div w:id="1159686970">
      <w:marLeft w:val="0"/>
      <w:marRight w:val="0"/>
      <w:marTop w:val="0"/>
      <w:marBottom w:val="0"/>
      <w:divBdr>
        <w:top w:val="none" w:sz="0" w:space="0" w:color="auto"/>
        <w:left w:val="none" w:sz="0" w:space="0" w:color="auto"/>
        <w:bottom w:val="none" w:sz="0" w:space="0" w:color="auto"/>
        <w:right w:val="none" w:sz="0" w:space="0" w:color="auto"/>
      </w:divBdr>
    </w:div>
    <w:div w:id="1159686971">
      <w:marLeft w:val="0"/>
      <w:marRight w:val="0"/>
      <w:marTop w:val="0"/>
      <w:marBottom w:val="0"/>
      <w:divBdr>
        <w:top w:val="none" w:sz="0" w:space="0" w:color="auto"/>
        <w:left w:val="none" w:sz="0" w:space="0" w:color="auto"/>
        <w:bottom w:val="none" w:sz="0" w:space="0" w:color="auto"/>
        <w:right w:val="none" w:sz="0" w:space="0" w:color="auto"/>
      </w:divBdr>
    </w:div>
    <w:div w:id="1159686972">
      <w:marLeft w:val="0"/>
      <w:marRight w:val="0"/>
      <w:marTop w:val="0"/>
      <w:marBottom w:val="0"/>
      <w:divBdr>
        <w:top w:val="none" w:sz="0" w:space="0" w:color="auto"/>
        <w:left w:val="none" w:sz="0" w:space="0" w:color="auto"/>
        <w:bottom w:val="none" w:sz="0" w:space="0" w:color="auto"/>
        <w:right w:val="none" w:sz="0" w:space="0" w:color="auto"/>
      </w:divBdr>
    </w:div>
    <w:div w:id="1159686973">
      <w:marLeft w:val="0"/>
      <w:marRight w:val="0"/>
      <w:marTop w:val="0"/>
      <w:marBottom w:val="0"/>
      <w:divBdr>
        <w:top w:val="none" w:sz="0" w:space="0" w:color="auto"/>
        <w:left w:val="none" w:sz="0" w:space="0" w:color="auto"/>
        <w:bottom w:val="none" w:sz="0" w:space="0" w:color="auto"/>
        <w:right w:val="none" w:sz="0" w:space="0" w:color="auto"/>
      </w:divBdr>
    </w:div>
    <w:div w:id="1184705051">
      <w:bodyDiv w:val="1"/>
      <w:marLeft w:val="0"/>
      <w:marRight w:val="0"/>
      <w:marTop w:val="0"/>
      <w:marBottom w:val="0"/>
      <w:divBdr>
        <w:top w:val="none" w:sz="0" w:space="0" w:color="auto"/>
        <w:left w:val="none" w:sz="0" w:space="0" w:color="auto"/>
        <w:bottom w:val="none" w:sz="0" w:space="0" w:color="auto"/>
        <w:right w:val="none" w:sz="0" w:space="0" w:color="auto"/>
      </w:divBdr>
    </w:div>
    <w:div w:id="1320648092">
      <w:bodyDiv w:val="1"/>
      <w:marLeft w:val="0"/>
      <w:marRight w:val="0"/>
      <w:marTop w:val="0"/>
      <w:marBottom w:val="0"/>
      <w:divBdr>
        <w:top w:val="none" w:sz="0" w:space="0" w:color="auto"/>
        <w:left w:val="none" w:sz="0" w:space="0" w:color="auto"/>
        <w:bottom w:val="none" w:sz="0" w:space="0" w:color="auto"/>
        <w:right w:val="none" w:sz="0" w:space="0" w:color="auto"/>
      </w:divBdr>
    </w:div>
    <w:div w:id="1356036045">
      <w:bodyDiv w:val="1"/>
      <w:marLeft w:val="0"/>
      <w:marRight w:val="0"/>
      <w:marTop w:val="0"/>
      <w:marBottom w:val="0"/>
      <w:divBdr>
        <w:top w:val="none" w:sz="0" w:space="0" w:color="auto"/>
        <w:left w:val="none" w:sz="0" w:space="0" w:color="auto"/>
        <w:bottom w:val="none" w:sz="0" w:space="0" w:color="auto"/>
        <w:right w:val="none" w:sz="0" w:space="0" w:color="auto"/>
      </w:divBdr>
    </w:div>
    <w:div w:id="1365979616">
      <w:bodyDiv w:val="1"/>
      <w:marLeft w:val="0"/>
      <w:marRight w:val="0"/>
      <w:marTop w:val="0"/>
      <w:marBottom w:val="0"/>
      <w:divBdr>
        <w:top w:val="none" w:sz="0" w:space="0" w:color="auto"/>
        <w:left w:val="none" w:sz="0" w:space="0" w:color="auto"/>
        <w:bottom w:val="none" w:sz="0" w:space="0" w:color="auto"/>
        <w:right w:val="none" w:sz="0" w:space="0" w:color="auto"/>
      </w:divBdr>
    </w:div>
    <w:div w:id="1398623501">
      <w:bodyDiv w:val="1"/>
      <w:marLeft w:val="0"/>
      <w:marRight w:val="0"/>
      <w:marTop w:val="0"/>
      <w:marBottom w:val="0"/>
      <w:divBdr>
        <w:top w:val="none" w:sz="0" w:space="0" w:color="auto"/>
        <w:left w:val="none" w:sz="0" w:space="0" w:color="auto"/>
        <w:bottom w:val="none" w:sz="0" w:space="0" w:color="auto"/>
        <w:right w:val="none" w:sz="0" w:space="0" w:color="auto"/>
      </w:divBdr>
    </w:div>
    <w:div w:id="1476139542">
      <w:bodyDiv w:val="1"/>
      <w:marLeft w:val="0"/>
      <w:marRight w:val="0"/>
      <w:marTop w:val="0"/>
      <w:marBottom w:val="0"/>
      <w:divBdr>
        <w:top w:val="none" w:sz="0" w:space="0" w:color="auto"/>
        <w:left w:val="none" w:sz="0" w:space="0" w:color="auto"/>
        <w:bottom w:val="none" w:sz="0" w:space="0" w:color="auto"/>
        <w:right w:val="none" w:sz="0" w:space="0" w:color="auto"/>
      </w:divBdr>
    </w:div>
    <w:div w:id="1485393210">
      <w:bodyDiv w:val="1"/>
      <w:marLeft w:val="0"/>
      <w:marRight w:val="0"/>
      <w:marTop w:val="0"/>
      <w:marBottom w:val="0"/>
      <w:divBdr>
        <w:top w:val="none" w:sz="0" w:space="0" w:color="auto"/>
        <w:left w:val="none" w:sz="0" w:space="0" w:color="auto"/>
        <w:bottom w:val="none" w:sz="0" w:space="0" w:color="auto"/>
        <w:right w:val="none" w:sz="0" w:space="0" w:color="auto"/>
      </w:divBdr>
    </w:div>
    <w:div w:id="1528829604">
      <w:bodyDiv w:val="1"/>
      <w:marLeft w:val="0"/>
      <w:marRight w:val="0"/>
      <w:marTop w:val="0"/>
      <w:marBottom w:val="0"/>
      <w:divBdr>
        <w:top w:val="none" w:sz="0" w:space="0" w:color="auto"/>
        <w:left w:val="none" w:sz="0" w:space="0" w:color="auto"/>
        <w:bottom w:val="none" w:sz="0" w:space="0" w:color="auto"/>
        <w:right w:val="none" w:sz="0" w:space="0" w:color="auto"/>
      </w:divBdr>
    </w:div>
    <w:div w:id="1623462159">
      <w:bodyDiv w:val="1"/>
      <w:marLeft w:val="0"/>
      <w:marRight w:val="0"/>
      <w:marTop w:val="0"/>
      <w:marBottom w:val="0"/>
      <w:divBdr>
        <w:top w:val="none" w:sz="0" w:space="0" w:color="auto"/>
        <w:left w:val="none" w:sz="0" w:space="0" w:color="auto"/>
        <w:bottom w:val="none" w:sz="0" w:space="0" w:color="auto"/>
        <w:right w:val="none" w:sz="0" w:space="0" w:color="auto"/>
      </w:divBdr>
    </w:div>
    <w:div w:id="1657563989">
      <w:bodyDiv w:val="1"/>
      <w:marLeft w:val="0"/>
      <w:marRight w:val="0"/>
      <w:marTop w:val="0"/>
      <w:marBottom w:val="0"/>
      <w:divBdr>
        <w:top w:val="none" w:sz="0" w:space="0" w:color="auto"/>
        <w:left w:val="none" w:sz="0" w:space="0" w:color="auto"/>
        <w:bottom w:val="none" w:sz="0" w:space="0" w:color="auto"/>
        <w:right w:val="none" w:sz="0" w:space="0" w:color="auto"/>
      </w:divBdr>
    </w:div>
    <w:div w:id="1688676928">
      <w:bodyDiv w:val="1"/>
      <w:marLeft w:val="0"/>
      <w:marRight w:val="0"/>
      <w:marTop w:val="0"/>
      <w:marBottom w:val="0"/>
      <w:divBdr>
        <w:top w:val="none" w:sz="0" w:space="0" w:color="auto"/>
        <w:left w:val="none" w:sz="0" w:space="0" w:color="auto"/>
        <w:bottom w:val="none" w:sz="0" w:space="0" w:color="auto"/>
        <w:right w:val="none" w:sz="0" w:space="0" w:color="auto"/>
      </w:divBdr>
    </w:div>
    <w:div w:id="1699425967">
      <w:bodyDiv w:val="1"/>
      <w:marLeft w:val="0"/>
      <w:marRight w:val="0"/>
      <w:marTop w:val="0"/>
      <w:marBottom w:val="0"/>
      <w:divBdr>
        <w:top w:val="none" w:sz="0" w:space="0" w:color="auto"/>
        <w:left w:val="none" w:sz="0" w:space="0" w:color="auto"/>
        <w:bottom w:val="none" w:sz="0" w:space="0" w:color="auto"/>
        <w:right w:val="none" w:sz="0" w:space="0" w:color="auto"/>
      </w:divBdr>
    </w:div>
    <w:div w:id="1790854326">
      <w:bodyDiv w:val="1"/>
      <w:marLeft w:val="0"/>
      <w:marRight w:val="0"/>
      <w:marTop w:val="0"/>
      <w:marBottom w:val="0"/>
      <w:divBdr>
        <w:top w:val="none" w:sz="0" w:space="0" w:color="auto"/>
        <w:left w:val="none" w:sz="0" w:space="0" w:color="auto"/>
        <w:bottom w:val="none" w:sz="0" w:space="0" w:color="auto"/>
        <w:right w:val="none" w:sz="0" w:space="0" w:color="auto"/>
      </w:divBdr>
    </w:div>
    <w:div w:id="1833133397">
      <w:bodyDiv w:val="1"/>
      <w:marLeft w:val="0"/>
      <w:marRight w:val="0"/>
      <w:marTop w:val="0"/>
      <w:marBottom w:val="0"/>
      <w:divBdr>
        <w:top w:val="none" w:sz="0" w:space="0" w:color="auto"/>
        <w:left w:val="none" w:sz="0" w:space="0" w:color="auto"/>
        <w:bottom w:val="none" w:sz="0" w:space="0" w:color="auto"/>
        <w:right w:val="none" w:sz="0" w:space="0" w:color="auto"/>
      </w:divBdr>
    </w:div>
    <w:div w:id="1948199712">
      <w:bodyDiv w:val="1"/>
      <w:marLeft w:val="0"/>
      <w:marRight w:val="0"/>
      <w:marTop w:val="0"/>
      <w:marBottom w:val="0"/>
      <w:divBdr>
        <w:top w:val="none" w:sz="0" w:space="0" w:color="auto"/>
        <w:left w:val="none" w:sz="0" w:space="0" w:color="auto"/>
        <w:bottom w:val="none" w:sz="0" w:space="0" w:color="auto"/>
        <w:right w:val="none" w:sz="0" w:space="0" w:color="auto"/>
      </w:divBdr>
    </w:div>
    <w:div w:id="20876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2.wmf"/><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hyperlink" Target="mailto:dwp0817@gmail.com"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image" Target="media/image3.wmf"/><Relationship Id="rId29" Type="http://schemas.openxmlformats.org/officeDocument/2006/relationships/hyperlink" Target="mailto:szhang@utk.ed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mailto:dwp0817@gmail.com" TargetMode="External"/><Relationship Id="rId28" Type="http://schemas.openxmlformats.org/officeDocument/2006/relationships/hyperlink" Target="mailto:dpowell4@utk.edu" TargetMode="External"/><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image" Target="media/image6.png"/><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B8FD4-E41E-46BC-8DFD-BD306FA24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102</Pages>
  <Words>58814</Words>
  <Characters>335244</Characters>
  <Application>Microsoft Office Word</Application>
  <DocSecurity>0</DocSecurity>
  <Lines>2793</Lines>
  <Paragraphs>786</Paragraphs>
  <ScaleCrop>false</ScaleCrop>
  <HeadingPairs>
    <vt:vector size="2" baseType="variant">
      <vt:variant>
        <vt:lpstr>Title</vt:lpstr>
      </vt:variant>
      <vt:variant>
        <vt:i4>1</vt:i4>
      </vt:variant>
    </vt:vector>
  </HeadingPairs>
  <TitlesOfParts>
    <vt:vector size="1" baseType="lpstr">
      <vt:lpstr/>
    </vt:vector>
  </TitlesOfParts>
  <Company>Fairmont State University</Company>
  <LinksUpToDate>false</LinksUpToDate>
  <CharactersWithSpaces>393272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Powell</dc:creator>
  <cp:lastModifiedBy>Powell, Douglas</cp:lastModifiedBy>
  <cp:revision>30</cp:revision>
  <cp:lastPrinted>2012-12-03T19:23:00Z</cp:lastPrinted>
  <dcterms:created xsi:type="dcterms:W3CDTF">2012-12-06T01:49:00Z</dcterms:created>
  <dcterms:modified xsi:type="dcterms:W3CDTF">2012-12-06T02:17:00Z</dcterms:modified>
</cp:coreProperties>
</file>