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EDEC87" w14:textId="77777777" w:rsidR="001E1402" w:rsidRDefault="00594BA2" w:rsidP="00C7084E">
      <w:pPr>
        <w:spacing w:after="0" w:line="480" w:lineRule="auto"/>
        <w:jc w:val="center"/>
        <w:rPr>
          <w:rFonts w:ascii="Blackadder ITC" w:hAnsi="Blackadder ITC" w:cs="Times New Roman"/>
          <w:b/>
          <w:color w:val="FF0000"/>
          <w:sz w:val="56"/>
          <w:szCs w:val="24"/>
        </w:rPr>
      </w:pPr>
      <w:r w:rsidRPr="001E1402">
        <w:rPr>
          <w:rFonts w:ascii="Blackadder ITC" w:hAnsi="Blackadder ITC" w:cs="Times New Roman"/>
          <w:b/>
          <w:color w:val="FF0000"/>
          <w:sz w:val="56"/>
          <w:szCs w:val="24"/>
        </w:rPr>
        <w:t xml:space="preserve"> </w:t>
      </w:r>
    </w:p>
    <w:p w14:paraId="2404D592" w14:textId="5BD04D47" w:rsidR="001E1402" w:rsidRPr="001E1402" w:rsidRDefault="00CC47AC" w:rsidP="001E1402">
      <w:pPr>
        <w:spacing w:after="0" w:line="480" w:lineRule="auto"/>
        <w:jc w:val="center"/>
        <w:rPr>
          <w:rFonts w:ascii="French Script MT" w:hAnsi="French Script MT" w:cs="Times New Roman"/>
          <w:b/>
          <w:sz w:val="68"/>
          <w:szCs w:val="68"/>
        </w:rPr>
      </w:pPr>
      <w:r w:rsidRPr="001E1402">
        <w:rPr>
          <w:rFonts w:ascii="French Script MT" w:hAnsi="French Script MT" w:cs="Times New Roman"/>
          <w:b/>
          <w:sz w:val="68"/>
          <w:szCs w:val="68"/>
        </w:rPr>
        <w:t xml:space="preserve">Constructing </w:t>
      </w:r>
      <w:r w:rsidR="001E1402" w:rsidRPr="001E1402">
        <w:rPr>
          <w:rFonts w:ascii="French Script MT" w:hAnsi="French Script MT" w:cs="Times New Roman"/>
          <w:b/>
          <w:sz w:val="68"/>
          <w:szCs w:val="68"/>
        </w:rPr>
        <w:t>Mariani</w:t>
      </w:r>
      <w:r w:rsidRPr="001E1402">
        <w:rPr>
          <w:rFonts w:ascii="French Script MT" w:hAnsi="French Script MT" w:cs="Times New Roman"/>
          <w:b/>
          <w:sz w:val="68"/>
          <w:szCs w:val="68"/>
        </w:rPr>
        <w:t>smo</w:t>
      </w:r>
      <w:r w:rsidR="00C7084E" w:rsidRPr="001E1402">
        <w:rPr>
          <w:rFonts w:ascii="French Script MT" w:hAnsi="French Script MT" w:cs="Times New Roman"/>
          <w:b/>
          <w:sz w:val="68"/>
          <w:szCs w:val="68"/>
        </w:rPr>
        <w:t xml:space="preserve"> in</w:t>
      </w:r>
      <w:r w:rsidRPr="001E1402">
        <w:rPr>
          <w:rFonts w:ascii="French Script MT" w:hAnsi="French Script MT" w:cs="Times New Roman"/>
          <w:b/>
          <w:sz w:val="68"/>
          <w:szCs w:val="68"/>
        </w:rPr>
        <w:t xml:space="preserve"> Colonial Mexico</w:t>
      </w:r>
    </w:p>
    <w:p w14:paraId="6881FDAE" w14:textId="77777777" w:rsidR="001E1402" w:rsidRDefault="001E1402" w:rsidP="001E1402">
      <w:pPr>
        <w:spacing w:after="0" w:line="480" w:lineRule="auto"/>
        <w:jc w:val="center"/>
        <w:rPr>
          <w:rFonts w:ascii="Times New Roman" w:hAnsi="Times New Roman" w:cs="Times New Roman"/>
          <w:sz w:val="24"/>
          <w:szCs w:val="24"/>
        </w:rPr>
      </w:pPr>
    </w:p>
    <w:p w14:paraId="4A5BF9D0" w14:textId="4FA36D48" w:rsidR="00920F14" w:rsidRDefault="00A451BD" w:rsidP="001E140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Kathryn A. Buchanan</w:t>
      </w:r>
    </w:p>
    <w:p w14:paraId="1CA6D666" w14:textId="1F8C7144" w:rsidR="00A451BD" w:rsidRDefault="00A451BD" w:rsidP="00C7084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Chancellor’s Honors Program</w:t>
      </w:r>
      <w:r w:rsidR="001E1402">
        <w:rPr>
          <w:rFonts w:ascii="Times New Roman" w:hAnsi="Times New Roman" w:cs="Times New Roman"/>
          <w:sz w:val="24"/>
          <w:szCs w:val="24"/>
        </w:rPr>
        <w:t xml:space="preserve"> </w:t>
      </w:r>
    </w:p>
    <w:p w14:paraId="60406CAB" w14:textId="03799235" w:rsidR="00A451BD" w:rsidRDefault="00A451BD" w:rsidP="00C7084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The University of Tennessee at Knoxville</w:t>
      </w:r>
    </w:p>
    <w:p w14:paraId="0F231CE0" w14:textId="27127D39" w:rsidR="001E1402" w:rsidRDefault="001E1402" w:rsidP="00C7084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Advisor</w:t>
      </w:r>
      <w:r w:rsidR="00492D77">
        <w:rPr>
          <w:rFonts w:ascii="Times New Roman" w:hAnsi="Times New Roman" w:cs="Times New Roman"/>
          <w:sz w:val="24"/>
          <w:szCs w:val="24"/>
        </w:rPr>
        <w:t>: Dr.</w:t>
      </w:r>
      <w:r>
        <w:rPr>
          <w:rFonts w:ascii="Times New Roman" w:hAnsi="Times New Roman" w:cs="Times New Roman"/>
          <w:sz w:val="24"/>
          <w:szCs w:val="24"/>
        </w:rPr>
        <w:t xml:space="preserve"> Ann Jefferson</w:t>
      </w:r>
    </w:p>
    <w:p w14:paraId="24704E53" w14:textId="0B3372B5" w:rsidR="00A451BD" w:rsidRDefault="00964247" w:rsidP="00C7084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May 10</w:t>
      </w:r>
      <w:r w:rsidR="001E1402">
        <w:rPr>
          <w:rFonts w:ascii="Times New Roman" w:hAnsi="Times New Roman" w:cs="Times New Roman"/>
          <w:sz w:val="24"/>
          <w:szCs w:val="24"/>
        </w:rPr>
        <w:t>, 2016</w:t>
      </w:r>
    </w:p>
    <w:p w14:paraId="3C547541" w14:textId="77777777" w:rsidR="001E1402" w:rsidRDefault="001E1402" w:rsidP="001E1402">
      <w:pPr>
        <w:spacing w:after="0" w:line="480" w:lineRule="auto"/>
        <w:rPr>
          <w:rFonts w:ascii="Times New Roman" w:hAnsi="Times New Roman" w:cs="Times New Roman"/>
          <w:sz w:val="24"/>
          <w:szCs w:val="24"/>
        </w:rPr>
      </w:pPr>
    </w:p>
    <w:p w14:paraId="458B7528" w14:textId="77777777" w:rsidR="00920F14" w:rsidRDefault="00920F14" w:rsidP="00C7084E">
      <w:pPr>
        <w:spacing w:after="0" w:line="480" w:lineRule="auto"/>
        <w:jc w:val="center"/>
        <w:rPr>
          <w:rFonts w:ascii="Times New Roman" w:hAnsi="Times New Roman" w:cs="Times New Roman"/>
          <w:sz w:val="24"/>
          <w:szCs w:val="24"/>
        </w:rPr>
      </w:pPr>
    </w:p>
    <w:p w14:paraId="121A5C25" w14:textId="69402DC6" w:rsidR="00920F14" w:rsidRDefault="00920F14" w:rsidP="00C7084E">
      <w:pPr>
        <w:spacing w:after="0" w:line="480" w:lineRule="auto"/>
        <w:jc w:val="center"/>
        <w:rPr>
          <w:rFonts w:ascii="Times New Roman" w:hAnsi="Times New Roman" w:cs="Times New Roman"/>
          <w:sz w:val="24"/>
          <w:szCs w:val="24"/>
        </w:rPr>
      </w:pPr>
      <w:r>
        <w:rPr>
          <w:noProof/>
        </w:rPr>
        <w:drawing>
          <wp:inline distT="0" distB="0" distL="0" distR="0" wp14:anchorId="5E28E549" wp14:editId="1B1221BD">
            <wp:extent cx="1764972" cy="2403209"/>
            <wp:effectExtent l="0" t="0" r="6985" b="0"/>
            <wp:docPr id="1" name="Picture 1" descr="http://cdn3.sportngin.com/attachments/news_article/4791/5082/Sexton_ut_seal_orange_white_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3.sportngin.com/attachments/news_article/4791/5082/Sexton_ut_seal_orange_white_larg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8494" cy="2408004"/>
                    </a:xfrm>
                    <a:prstGeom prst="rect">
                      <a:avLst/>
                    </a:prstGeom>
                    <a:noFill/>
                    <a:ln>
                      <a:noFill/>
                    </a:ln>
                  </pic:spPr>
                </pic:pic>
              </a:graphicData>
            </a:graphic>
          </wp:inline>
        </w:drawing>
      </w:r>
    </w:p>
    <w:p w14:paraId="184DBE67" w14:textId="77777777" w:rsidR="00920F14" w:rsidRDefault="00920F14" w:rsidP="00C7084E">
      <w:pPr>
        <w:spacing w:after="0" w:line="480" w:lineRule="auto"/>
        <w:jc w:val="center"/>
        <w:rPr>
          <w:rFonts w:ascii="Times New Roman" w:hAnsi="Times New Roman" w:cs="Times New Roman"/>
          <w:sz w:val="24"/>
          <w:szCs w:val="24"/>
        </w:rPr>
      </w:pPr>
    </w:p>
    <w:p w14:paraId="33A42221" w14:textId="77777777" w:rsidR="00920F14" w:rsidRDefault="00920F14" w:rsidP="00C7084E">
      <w:pPr>
        <w:spacing w:after="0" w:line="480" w:lineRule="auto"/>
        <w:jc w:val="center"/>
        <w:rPr>
          <w:rFonts w:ascii="Times New Roman" w:hAnsi="Times New Roman" w:cs="Times New Roman"/>
          <w:sz w:val="24"/>
          <w:szCs w:val="24"/>
        </w:rPr>
      </w:pPr>
    </w:p>
    <w:p w14:paraId="74E4C9E7" w14:textId="77777777" w:rsidR="001E1402" w:rsidRPr="0067600F" w:rsidRDefault="001E1402" w:rsidP="001E1402">
      <w:pPr>
        <w:spacing w:after="0" w:line="480" w:lineRule="auto"/>
        <w:rPr>
          <w:rFonts w:ascii="Times New Roman" w:hAnsi="Times New Roman" w:cs="Times New Roman"/>
          <w:sz w:val="24"/>
          <w:szCs w:val="24"/>
        </w:rPr>
      </w:pPr>
    </w:p>
    <w:p w14:paraId="4735AB71" w14:textId="5B37D226" w:rsidR="00012F6B" w:rsidRPr="0067600F" w:rsidRDefault="0035239F" w:rsidP="00B3038D">
      <w:pPr>
        <w:spacing w:after="0" w:line="480" w:lineRule="auto"/>
        <w:ind w:firstLine="720"/>
        <w:rPr>
          <w:rFonts w:ascii="Times New Roman" w:hAnsi="Times New Roman" w:cs="Times New Roman"/>
          <w:sz w:val="24"/>
          <w:szCs w:val="24"/>
        </w:rPr>
      </w:pPr>
      <w:r w:rsidRPr="00FA62DD">
        <w:rPr>
          <w:rFonts w:ascii="Times New Roman" w:hAnsi="Times New Roman" w:cs="Times New Roman"/>
          <w:sz w:val="24"/>
          <w:szCs w:val="24"/>
        </w:rPr>
        <w:lastRenderedPageBreak/>
        <w:t>In the late fifteenth century,</w:t>
      </w:r>
      <w:r w:rsidR="002F17CF" w:rsidRPr="00FA62DD">
        <w:rPr>
          <w:rFonts w:ascii="Times New Roman" w:hAnsi="Times New Roman" w:cs="Times New Roman"/>
          <w:sz w:val="24"/>
          <w:szCs w:val="24"/>
        </w:rPr>
        <w:t xml:space="preserve"> Iberian</w:t>
      </w:r>
      <w:r w:rsidR="00BE33F6" w:rsidRPr="00FA62DD">
        <w:rPr>
          <w:rFonts w:ascii="Times New Roman" w:hAnsi="Times New Roman" w:cs="Times New Roman"/>
          <w:sz w:val="24"/>
          <w:szCs w:val="24"/>
        </w:rPr>
        <w:t xml:space="preserve"> </w:t>
      </w:r>
      <w:r w:rsidRPr="00FA62DD">
        <w:rPr>
          <w:rFonts w:ascii="Times New Roman" w:hAnsi="Times New Roman" w:cs="Times New Roman"/>
          <w:sz w:val="24"/>
          <w:szCs w:val="24"/>
        </w:rPr>
        <w:t xml:space="preserve">conquerors </w:t>
      </w:r>
      <w:r w:rsidR="002F17CF" w:rsidRPr="00FA62DD">
        <w:rPr>
          <w:rFonts w:ascii="Times New Roman" w:hAnsi="Times New Roman" w:cs="Times New Roman"/>
          <w:sz w:val="24"/>
          <w:szCs w:val="24"/>
        </w:rPr>
        <w:t xml:space="preserve">invaded </w:t>
      </w:r>
      <w:r w:rsidR="007442E3" w:rsidRPr="00FA62DD">
        <w:rPr>
          <w:rFonts w:ascii="Times New Roman" w:hAnsi="Times New Roman" w:cs="Times New Roman"/>
          <w:sz w:val="24"/>
          <w:szCs w:val="24"/>
        </w:rPr>
        <w:t>various regions of</w:t>
      </w:r>
      <w:r w:rsidR="007B5B94">
        <w:rPr>
          <w:rFonts w:ascii="Times New Roman" w:hAnsi="Times New Roman" w:cs="Times New Roman"/>
          <w:sz w:val="24"/>
          <w:szCs w:val="24"/>
        </w:rPr>
        <w:t xml:space="preserve"> the “New World.”</w:t>
      </w:r>
      <w:r w:rsidR="00CC47AC" w:rsidRPr="0067600F">
        <w:rPr>
          <w:rFonts w:ascii="Times New Roman" w:hAnsi="Times New Roman" w:cs="Times New Roman"/>
          <w:sz w:val="24"/>
          <w:szCs w:val="24"/>
        </w:rPr>
        <w:t xml:space="preserve"> </w:t>
      </w:r>
      <w:r w:rsidR="007B5B94">
        <w:rPr>
          <w:rFonts w:ascii="Times New Roman" w:hAnsi="Times New Roman" w:cs="Times New Roman"/>
          <w:sz w:val="24"/>
          <w:szCs w:val="24"/>
        </w:rPr>
        <w:t xml:space="preserve"> </w:t>
      </w:r>
      <w:r w:rsidR="00CC47AC" w:rsidRPr="0067600F">
        <w:rPr>
          <w:rFonts w:ascii="Times New Roman" w:hAnsi="Times New Roman" w:cs="Times New Roman"/>
          <w:sz w:val="24"/>
          <w:szCs w:val="24"/>
        </w:rPr>
        <w:t>Veiled under</w:t>
      </w:r>
      <w:r w:rsidR="007442E3" w:rsidRPr="0067600F">
        <w:rPr>
          <w:rFonts w:ascii="Times New Roman" w:hAnsi="Times New Roman" w:cs="Times New Roman"/>
          <w:sz w:val="24"/>
          <w:szCs w:val="24"/>
        </w:rPr>
        <w:t xml:space="preserve"> the guise of Christian morality, t</w:t>
      </w:r>
      <w:r w:rsidR="002F17CF" w:rsidRPr="0067600F">
        <w:rPr>
          <w:rFonts w:ascii="Times New Roman" w:hAnsi="Times New Roman" w:cs="Times New Roman"/>
          <w:sz w:val="24"/>
          <w:szCs w:val="24"/>
        </w:rPr>
        <w:t xml:space="preserve">hese men </w:t>
      </w:r>
      <w:r w:rsidR="007442E3" w:rsidRPr="0067600F">
        <w:rPr>
          <w:rFonts w:ascii="Times New Roman" w:hAnsi="Times New Roman" w:cs="Times New Roman"/>
          <w:sz w:val="24"/>
          <w:szCs w:val="24"/>
        </w:rPr>
        <w:t xml:space="preserve">embarked on a </w:t>
      </w:r>
      <w:r w:rsidR="002F17CF" w:rsidRPr="0067600F">
        <w:rPr>
          <w:rFonts w:ascii="Times New Roman" w:hAnsi="Times New Roman" w:cs="Times New Roman"/>
          <w:sz w:val="24"/>
          <w:szCs w:val="24"/>
        </w:rPr>
        <w:t>mission to obtain “gold, glory, and God” on behalf of the Crown and</w:t>
      </w:r>
      <w:r w:rsidR="0098680C" w:rsidRPr="0067600F">
        <w:rPr>
          <w:rFonts w:ascii="Times New Roman" w:hAnsi="Times New Roman" w:cs="Times New Roman"/>
          <w:sz w:val="24"/>
          <w:szCs w:val="24"/>
        </w:rPr>
        <w:t xml:space="preserve"> Catholic</w:t>
      </w:r>
      <w:r w:rsidR="002F17CF" w:rsidRPr="0067600F">
        <w:rPr>
          <w:rFonts w:ascii="Times New Roman" w:hAnsi="Times New Roman" w:cs="Times New Roman"/>
          <w:sz w:val="24"/>
          <w:szCs w:val="24"/>
        </w:rPr>
        <w:t xml:space="preserve"> Church</w:t>
      </w:r>
      <w:r w:rsidR="007B2E6B" w:rsidRPr="0067600F">
        <w:rPr>
          <w:rFonts w:ascii="Times New Roman" w:hAnsi="Times New Roman" w:cs="Times New Roman"/>
          <w:sz w:val="24"/>
          <w:szCs w:val="24"/>
        </w:rPr>
        <w:t xml:space="preserve"> and</w:t>
      </w:r>
      <w:r w:rsidR="0098680C" w:rsidRPr="0067600F">
        <w:rPr>
          <w:rFonts w:ascii="Times New Roman" w:hAnsi="Times New Roman" w:cs="Times New Roman"/>
          <w:sz w:val="24"/>
          <w:szCs w:val="24"/>
        </w:rPr>
        <w:t xml:space="preserve"> </w:t>
      </w:r>
      <w:r w:rsidR="00535BCC">
        <w:rPr>
          <w:rFonts w:ascii="Times New Roman" w:hAnsi="Times New Roman" w:cs="Times New Roman"/>
          <w:sz w:val="24"/>
          <w:szCs w:val="24"/>
        </w:rPr>
        <w:t>instigated</w:t>
      </w:r>
      <w:r w:rsidR="004B0341" w:rsidRPr="0067600F">
        <w:rPr>
          <w:rFonts w:ascii="Times New Roman" w:hAnsi="Times New Roman" w:cs="Times New Roman"/>
          <w:sz w:val="24"/>
          <w:szCs w:val="24"/>
        </w:rPr>
        <w:t xml:space="preserve"> the colonial era in</w:t>
      </w:r>
      <w:r w:rsidR="0098680C" w:rsidRPr="0067600F">
        <w:rPr>
          <w:rFonts w:ascii="Times New Roman" w:hAnsi="Times New Roman" w:cs="Times New Roman"/>
          <w:sz w:val="24"/>
          <w:szCs w:val="24"/>
        </w:rPr>
        <w:t xml:space="preserve"> Latin America</w:t>
      </w:r>
      <w:r w:rsidR="00006DE4" w:rsidRPr="0067600F">
        <w:rPr>
          <w:rFonts w:ascii="Times New Roman" w:hAnsi="Times New Roman" w:cs="Times New Roman"/>
          <w:sz w:val="24"/>
          <w:szCs w:val="24"/>
        </w:rPr>
        <w:t>.  These invasions</w:t>
      </w:r>
      <w:r w:rsidR="007B2E6B" w:rsidRPr="0067600F">
        <w:rPr>
          <w:rFonts w:ascii="Times New Roman" w:hAnsi="Times New Roman" w:cs="Times New Roman"/>
          <w:sz w:val="24"/>
          <w:szCs w:val="24"/>
        </w:rPr>
        <w:t xml:space="preserve"> </w:t>
      </w:r>
      <w:r w:rsidR="007B2E6B" w:rsidRPr="00B3038D">
        <w:rPr>
          <w:rFonts w:ascii="Times New Roman" w:hAnsi="Times New Roman" w:cs="Times New Roman"/>
          <w:sz w:val="24"/>
          <w:szCs w:val="24"/>
        </w:rPr>
        <w:t>permanently altered</w:t>
      </w:r>
      <w:r w:rsidR="002F17CF" w:rsidRPr="00B3038D">
        <w:rPr>
          <w:rFonts w:ascii="Times New Roman" w:hAnsi="Times New Roman" w:cs="Times New Roman"/>
          <w:sz w:val="24"/>
          <w:szCs w:val="24"/>
        </w:rPr>
        <w:t xml:space="preserve"> the social, political, and e</w:t>
      </w:r>
      <w:r w:rsidR="004B0341" w:rsidRPr="00B3038D">
        <w:rPr>
          <w:rFonts w:ascii="Times New Roman" w:hAnsi="Times New Roman" w:cs="Times New Roman"/>
          <w:sz w:val="24"/>
          <w:szCs w:val="24"/>
        </w:rPr>
        <w:t>conomic structure for natives</w:t>
      </w:r>
      <w:r w:rsidR="00006DE4" w:rsidRPr="00B3038D">
        <w:rPr>
          <w:rFonts w:ascii="Times New Roman" w:hAnsi="Times New Roman" w:cs="Times New Roman"/>
          <w:sz w:val="24"/>
          <w:szCs w:val="24"/>
        </w:rPr>
        <w:t xml:space="preserve"> </w:t>
      </w:r>
      <w:r w:rsidR="002F17CF" w:rsidRPr="00B3038D">
        <w:rPr>
          <w:rFonts w:ascii="Times New Roman" w:hAnsi="Times New Roman" w:cs="Times New Roman"/>
          <w:sz w:val="24"/>
          <w:szCs w:val="24"/>
        </w:rPr>
        <w:t xml:space="preserve">living in those areas </w:t>
      </w:r>
      <w:r w:rsidR="0074548F" w:rsidRPr="00B3038D">
        <w:rPr>
          <w:rFonts w:ascii="Times New Roman" w:hAnsi="Times New Roman" w:cs="Times New Roman"/>
          <w:sz w:val="24"/>
          <w:szCs w:val="24"/>
        </w:rPr>
        <w:t>as racial and cultural mixing of</w:t>
      </w:r>
      <w:r w:rsidR="007442E3" w:rsidRPr="00B3038D">
        <w:rPr>
          <w:rFonts w:ascii="Times New Roman" w:hAnsi="Times New Roman" w:cs="Times New Roman"/>
          <w:sz w:val="24"/>
          <w:szCs w:val="24"/>
        </w:rPr>
        <w:t xml:space="preserve"> I</w:t>
      </w:r>
      <w:r w:rsidR="002F17CF" w:rsidRPr="00B3038D">
        <w:rPr>
          <w:rFonts w:ascii="Times New Roman" w:hAnsi="Times New Roman" w:cs="Times New Roman"/>
          <w:sz w:val="24"/>
          <w:szCs w:val="24"/>
        </w:rPr>
        <w:t>ndigenous</w:t>
      </w:r>
      <w:r w:rsidR="007442E3" w:rsidRPr="00B3038D">
        <w:rPr>
          <w:rFonts w:ascii="Times New Roman" w:hAnsi="Times New Roman" w:cs="Times New Roman"/>
          <w:sz w:val="24"/>
          <w:szCs w:val="24"/>
        </w:rPr>
        <w:t xml:space="preserve"> American</w:t>
      </w:r>
      <w:r w:rsidR="002F17CF" w:rsidRPr="00B3038D">
        <w:rPr>
          <w:rFonts w:ascii="Times New Roman" w:hAnsi="Times New Roman" w:cs="Times New Roman"/>
          <w:sz w:val="24"/>
          <w:szCs w:val="24"/>
        </w:rPr>
        <w:t xml:space="preserve">, European, and </w:t>
      </w:r>
      <w:r w:rsidR="0074548F" w:rsidRPr="00B3038D">
        <w:rPr>
          <w:rFonts w:ascii="Times New Roman" w:hAnsi="Times New Roman" w:cs="Times New Roman"/>
          <w:sz w:val="24"/>
          <w:szCs w:val="24"/>
        </w:rPr>
        <w:t>African peoples</w:t>
      </w:r>
      <w:r w:rsidR="002F17CF" w:rsidRPr="00B3038D">
        <w:rPr>
          <w:rFonts w:ascii="Times New Roman" w:hAnsi="Times New Roman" w:cs="Times New Roman"/>
          <w:sz w:val="24"/>
          <w:szCs w:val="24"/>
        </w:rPr>
        <w:t xml:space="preserve"> ensued</w:t>
      </w:r>
      <w:r w:rsidR="007B5B94">
        <w:rPr>
          <w:rFonts w:ascii="Times New Roman" w:hAnsi="Times New Roman" w:cs="Times New Roman"/>
          <w:sz w:val="24"/>
          <w:szCs w:val="24"/>
        </w:rPr>
        <w:t xml:space="preserve">.  </w:t>
      </w:r>
      <w:r w:rsidR="0018426C" w:rsidRPr="0067600F">
        <w:rPr>
          <w:rFonts w:ascii="Times New Roman" w:hAnsi="Times New Roman" w:cs="Times New Roman"/>
          <w:sz w:val="24"/>
          <w:szCs w:val="24"/>
        </w:rPr>
        <w:t>This encounter also generated dissonance</w:t>
      </w:r>
      <w:r w:rsidR="004B0341" w:rsidRPr="0067600F">
        <w:rPr>
          <w:rFonts w:ascii="Times New Roman" w:hAnsi="Times New Roman" w:cs="Times New Roman"/>
          <w:sz w:val="24"/>
          <w:szCs w:val="24"/>
        </w:rPr>
        <w:t xml:space="preserve"> between </w:t>
      </w:r>
      <w:r w:rsidR="00B042D5">
        <w:rPr>
          <w:rFonts w:ascii="Times New Roman" w:hAnsi="Times New Roman" w:cs="Times New Roman"/>
          <w:sz w:val="24"/>
          <w:szCs w:val="24"/>
        </w:rPr>
        <w:t>the peoples of Mesoamerica</w:t>
      </w:r>
      <w:r w:rsidR="004B0341" w:rsidRPr="0067600F">
        <w:rPr>
          <w:rFonts w:ascii="Times New Roman" w:hAnsi="Times New Roman" w:cs="Times New Roman"/>
          <w:sz w:val="24"/>
          <w:szCs w:val="24"/>
        </w:rPr>
        <w:t xml:space="preserve"> and</w:t>
      </w:r>
      <w:r w:rsidR="00B042D5">
        <w:rPr>
          <w:rFonts w:ascii="Times New Roman" w:hAnsi="Times New Roman" w:cs="Times New Roman"/>
          <w:sz w:val="24"/>
          <w:szCs w:val="24"/>
        </w:rPr>
        <w:t xml:space="preserve"> the</w:t>
      </w:r>
      <w:r w:rsidR="004B0341" w:rsidRPr="0067600F">
        <w:rPr>
          <w:rFonts w:ascii="Times New Roman" w:hAnsi="Times New Roman" w:cs="Times New Roman"/>
          <w:sz w:val="24"/>
          <w:szCs w:val="24"/>
        </w:rPr>
        <w:t xml:space="preserve"> Spanish</w:t>
      </w:r>
      <w:r w:rsidR="0018426C" w:rsidRPr="0067600F">
        <w:rPr>
          <w:rFonts w:ascii="Times New Roman" w:hAnsi="Times New Roman" w:cs="Times New Roman"/>
          <w:sz w:val="24"/>
          <w:szCs w:val="24"/>
        </w:rPr>
        <w:t xml:space="preserve"> in regards to gender roles, gender relations, and </w:t>
      </w:r>
      <w:r w:rsidR="004B0341" w:rsidRPr="0067600F">
        <w:rPr>
          <w:rFonts w:ascii="Times New Roman" w:hAnsi="Times New Roman" w:cs="Times New Roman"/>
          <w:sz w:val="24"/>
          <w:szCs w:val="24"/>
        </w:rPr>
        <w:t xml:space="preserve">sexuality </w:t>
      </w:r>
      <w:r w:rsidR="0018426C" w:rsidRPr="0067600F">
        <w:rPr>
          <w:rFonts w:ascii="Times New Roman" w:hAnsi="Times New Roman" w:cs="Times New Roman"/>
          <w:sz w:val="24"/>
          <w:szCs w:val="24"/>
        </w:rPr>
        <w:t xml:space="preserve">(Powers 39). </w:t>
      </w:r>
      <w:r w:rsidR="00535BCC">
        <w:rPr>
          <w:rFonts w:ascii="Times New Roman" w:hAnsi="Times New Roman" w:cs="Times New Roman"/>
          <w:sz w:val="24"/>
          <w:szCs w:val="24"/>
        </w:rPr>
        <w:t xml:space="preserve"> </w:t>
      </w:r>
      <w:r w:rsidR="00647204" w:rsidRPr="0067600F">
        <w:rPr>
          <w:rFonts w:ascii="Times New Roman" w:hAnsi="Times New Roman" w:cs="Times New Roman"/>
          <w:sz w:val="24"/>
          <w:szCs w:val="24"/>
        </w:rPr>
        <w:t>In addition to new technologies and diseases,</w:t>
      </w:r>
      <w:r w:rsidR="003056D4" w:rsidRPr="0067600F">
        <w:rPr>
          <w:rFonts w:ascii="Times New Roman" w:hAnsi="Times New Roman" w:cs="Times New Roman"/>
          <w:sz w:val="24"/>
          <w:szCs w:val="24"/>
        </w:rPr>
        <w:t xml:space="preserve"> </w:t>
      </w:r>
      <w:r w:rsidR="00647204" w:rsidRPr="0067600F">
        <w:rPr>
          <w:rFonts w:ascii="Times New Roman" w:hAnsi="Times New Roman" w:cs="Times New Roman"/>
          <w:sz w:val="24"/>
          <w:szCs w:val="24"/>
        </w:rPr>
        <w:t>the Spanish also brought</w:t>
      </w:r>
      <w:r w:rsidR="00A54090">
        <w:rPr>
          <w:rFonts w:ascii="Times New Roman" w:hAnsi="Times New Roman" w:cs="Times New Roman"/>
          <w:sz w:val="24"/>
          <w:szCs w:val="24"/>
        </w:rPr>
        <w:t xml:space="preserve"> a rigid patriarchal philosophy </w:t>
      </w:r>
      <w:r w:rsidR="00647204" w:rsidRPr="0067600F">
        <w:rPr>
          <w:rFonts w:ascii="Times New Roman" w:hAnsi="Times New Roman" w:cs="Times New Roman"/>
          <w:sz w:val="24"/>
          <w:szCs w:val="24"/>
        </w:rPr>
        <w:t>to the New World</w:t>
      </w:r>
      <w:r w:rsidR="00535BCC">
        <w:rPr>
          <w:rFonts w:ascii="Times New Roman" w:hAnsi="Times New Roman" w:cs="Times New Roman"/>
          <w:sz w:val="24"/>
          <w:szCs w:val="24"/>
        </w:rPr>
        <w:t xml:space="preserve"> which contradicted many indigenous beliefs</w:t>
      </w:r>
      <w:r w:rsidR="00647204" w:rsidRPr="0067600F">
        <w:rPr>
          <w:rFonts w:ascii="Times New Roman" w:hAnsi="Times New Roman" w:cs="Times New Roman"/>
          <w:sz w:val="24"/>
          <w:szCs w:val="24"/>
        </w:rPr>
        <w:t xml:space="preserve"> (Powers 40</w:t>
      </w:r>
      <w:r w:rsidR="0049360F">
        <w:rPr>
          <w:rFonts w:ascii="Times New Roman" w:hAnsi="Times New Roman" w:cs="Times New Roman"/>
          <w:sz w:val="24"/>
          <w:szCs w:val="24"/>
        </w:rPr>
        <w:t>, 45</w:t>
      </w:r>
      <w:r w:rsidR="00647204" w:rsidRPr="0067600F">
        <w:rPr>
          <w:rFonts w:ascii="Times New Roman" w:hAnsi="Times New Roman" w:cs="Times New Roman"/>
          <w:sz w:val="24"/>
          <w:szCs w:val="24"/>
        </w:rPr>
        <w:t xml:space="preserve">).  </w:t>
      </w:r>
    </w:p>
    <w:p w14:paraId="70FEE989" w14:textId="1DA22215" w:rsidR="00AA62E1" w:rsidRPr="0067600F" w:rsidRDefault="00EF0B98" w:rsidP="009A2D7A">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t>I</w:t>
      </w:r>
      <w:r w:rsidR="00E12BA6" w:rsidRPr="0067600F">
        <w:rPr>
          <w:rFonts w:ascii="Times New Roman" w:hAnsi="Times New Roman" w:cs="Times New Roman"/>
          <w:sz w:val="24"/>
          <w:szCs w:val="24"/>
        </w:rPr>
        <w:t>t</w:t>
      </w:r>
      <w:r w:rsidR="00012F6B" w:rsidRPr="0067600F">
        <w:rPr>
          <w:rFonts w:ascii="Times New Roman" w:hAnsi="Times New Roman" w:cs="Times New Roman"/>
          <w:sz w:val="24"/>
          <w:szCs w:val="24"/>
        </w:rPr>
        <w:t xml:space="preserve"> is inconceivable to analyze Spanish conquistadors’ influence on gender roles without investigating the role </w:t>
      </w:r>
      <w:r w:rsidR="00B042D5">
        <w:rPr>
          <w:rFonts w:ascii="Times New Roman" w:hAnsi="Times New Roman" w:cs="Times New Roman"/>
          <w:sz w:val="24"/>
          <w:szCs w:val="24"/>
        </w:rPr>
        <w:t>of the Catholic Church in their ideology</w:t>
      </w:r>
      <w:r w:rsidR="00012F6B" w:rsidRPr="0067600F">
        <w:rPr>
          <w:rFonts w:ascii="Times New Roman" w:hAnsi="Times New Roman" w:cs="Times New Roman"/>
          <w:sz w:val="24"/>
          <w:szCs w:val="24"/>
        </w:rPr>
        <w:t xml:space="preserve">.  In the early 1500s, the Church introduced a European concept </w:t>
      </w:r>
      <w:r w:rsidR="00C40C80" w:rsidRPr="0067600F">
        <w:rPr>
          <w:rFonts w:ascii="Times New Roman" w:hAnsi="Times New Roman" w:cs="Times New Roman"/>
          <w:sz w:val="24"/>
          <w:szCs w:val="24"/>
        </w:rPr>
        <w:t>of male dominance and female obedience</w:t>
      </w:r>
      <w:r w:rsidR="00647204" w:rsidRPr="0067600F">
        <w:rPr>
          <w:rFonts w:ascii="Times New Roman" w:hAnsi="Times New Roman" w:cs="Times New Roman"/>
          <w:sz w:val="24"/>
          <w:szCs w:val="24"/>
        </w:rPr>
        <w:t xml:space="preserve"> </w:t>
      </w:r>
      <w:r w:rsidR="00012F6B" w:rsidRPr="0067600F">
        <w:rPr>
          <w:rFonts w:ascii="Times New Roman" w:hAnsi="Times New Roman" w:cs="Times New Roman"/>
          <w:sz w:val="24"/>
          <w:szCs w:val="24"/>
        </w:rPr>
        <w:t>into the lives of</w:t>
      </w:r>
      <w:r w:rsidR="00647204" w:rsidRPr="0067600F">
        <w:rPr>
          <w:rFonts w:ascii="Times New Roman" w:hAnsi="Times New Roman" w:cs="Times New Roman"/>
          <w:sz w:val="24"/>
          <w:szCs w:val="24"/>
        </w:rPr>
        <w:t xml:space="preserve"> strong-willed indigenous women.  </w:t>
      </w:r>
      <w:r w:rsidR="00C40C80" w:rsidRPr="0067600F">
        <w:rPr>
          <w:rFonts w:ascii="Times New Roman" w:hAnsi="Times New Roman" w:cs="Times New Roman"/>
          <w:sz w:val="24"/>
          <w:szCs w:val="24"/>
        </w:rPr>
        <w:t xml:space="preserve">Using the Virgin Mary as the ideal example, native women were </w:t>
      </w:r>
      <w:r w:rsidR="00535BCC">
        <w:rPr>
          <w:rFonts w:ascii="Times New Roman" w:hAnsi="Times New Roman" w:cs="Times New Roman"/>
          <w:sz w:val="24"/>
          <w:szCs w:val="24"/>
        </w:rPr>
        <w:t>instructed in</w:t>
      </w:r>
      <w:r w:rsidR="00C40C80" w:rsidRPr="0067600F">
        <w:rPr>
          <w:rFonts w:ascii="Times New Roman" w:hAnsi="Times New Roman" w:cs="Times New Roman"/>
          <w:sz w:val="24"/>
          <w:szCs w:val="24"/>
        </w:rPr>
        <w:t xml:space="preserve"> the rules of sexual conduct and appropriate gender roles which included female submissiveness and c</w:t>
      </w:r>
      <w:r w:rsidR="00B042D5">
        <w:rPr>
          <w:rFonts w:ascii="Times New Roman" w:hAnsi="Times New Roman" w:cs="Times New Roman"/>
          <w:sz w:val="24"/>
          <w:szCs w:val="24"/>
        </w:rPr>
        <w:t>hastity (Powers 55).  M</w:t>
      </w:r>
      <w:r w:rsidR="00C40C80" w:rsidRPr="0067600F">
        <w:rPr>
          <w:rFonts w:ascii="Times New Roman" w:hAnsi="Times New Roman" w:cs="Times New Roman"/>
          <w:sz w:val="24"/>
          <w:szCs w:val="24"/>
        </w:rPr>
        <w:t xml:space="preserve">odern scholars have termed this ideology </w:t>
      </w:r>
      <w:r w:rsidR="00C40C80" w:rsidRPr="0067600F">
        <w:rPr>
          <w:rFonts w:ascii="Times New Roman" w:hAnsi="Times New Roman" w:cs="Times New Roman"/>
          <w:i/>
          <w:sz w:val="24"/>
          <w:szCs w:val="24"/>
        </w:rPr>
        <w:t>marianismo</w:t>
      </w:r>
      <w:r w:rsidR="00006814">
        <w:rPr>
          <w:rFonts w:ascii="Times New Roman" w:hAnsi="Times New Roman" w:cs="Times New Roman"/>
          <w:sz w:val="24"/>
          <w:szCs w:val="24"/>
        </w:rPr>
        <w:t xml:space="preserve">.  </w:t>
      </w:r>
      <w:r w:rsidR="00C40C80" w:rsidRPr="0067600F">
        <w:rPr>
          <w:rFonts w:ascii="Times New Roman" w:hAnsi="Times New Roman" w:cs="Times New Roman"/>
          <w:sz w:val="24"/>
          <w:szCs w:val="24"/>
        </w:rPr>
        <w:t xml:space="preserve">Due to </w:t>
      </w:r>
      <w:r w:rsidR="0018426C" w:rsidRPr="0067600F">
        <w:rPr>
          <w:rFonts w:ascii="Times New Roman" w:hAnsi="Times New Roman" w:cs="Times New Roman"/>
          <w:sz w:val="24"/>
          <w:szCs w:val="24"/>
        </w:rPr>
        <w:t>of the imposition of Spanish social ideals</w:t>
      </w:r>
      <w:r w:rsidR="00C40C80" w:rsidRPr="0067600F">
        <w:rPr>
          <w:rFonts w:ascii="Times New Roman" w:hAnsi="Times New Roman" w:cs="Times New Roman"/>
          <w:sz w:val="24"/>
          <w:szCs w:val="24"/>
        </w:rPr>
        <w:t xml:space="preserve"> on indigenous peoples</w:t>
      </w:r>
      <w:r w:rsidR="00E12BA6" w:rsidRPr="0067600F">
        <w:rPr>
          <w:rFonts w:ascii="Times New Roman" w:hAnsi="Times New Roman" w:cs="Times New Roman"/>
          <w:sz w:val="24"/>
          <w:szCs w:val="24"/>
        </w:rPr>
        <w:t>,</w:t>
      </w:r>
      <w:r w:rsidR="008C707F" w:rsidRPr="0067600F">
        <w:rPr>
          <w:rFonts w:ascii="Times New Roman" w:hAnsi="Times New Roman" w:cs="Times New Roman"/>
          <w:sz w:val="24"/>
          <w:szCs w:val="24"/>
        </w:rPr>
        <w:t xml:space="preserve"> the </w:t>
      </w:r>
      <w:r w:rsidR="0018426C" w:rsidRPr="0067600F">
        <w:rPr>
          <w:rFonts w:ascii="Times New Roman" w:hAnsi="Times New Roman" w:cs="Times New Roman"/>
          <w:sz w:val="24"/>
          <w:szCs w:val="24"/>
        </w:rPr>
        <w:t>roles of women and men</w:t>
      </w:r>
      <w:r w:rsidR="00C40C80" w:rsidRPr="0067600F">
        <w:rPr>
          <w:rFonts w:ascii="Times New Roman" w:hAnsi="Times New Roman" w:cs="Times New Roman"/>
          <w:sz w:val="24"/>
          <w:szCs w:val="24"/>
        </w:rPr>
        <w:t xml:space="preserve"> in these pre-colonial societies</w:t>
      </w:r>
      <w:r w:rsidR="0018426C" w:rsidRPr="0067600F">
        <w:rPr>
          <w:rFonts w:ascii="Times New Roman" w:hAnsi="Times New Roman" w:cs="Times New Roman"/>
          <w:sz w:val="24"/>
          <w:szCs w:val="24"/>
        </w:rPr>
        <w:t xml:space="preserve"> drastically changed</w:t>
      </w:r>
      <w:r w:rsidR="00647204" w:rsidRPr="0067600F">
        <w:rPr>
          <w:rFonts w:ascii="Times New Roman" w:hAnsi="Times New Roman" w:cs="Times New Roman"/>
          <w:sz w:val="24"/>
          <w:szCs w:val="24"/>
        </w:rPr>
        <w:t xml:space="preserve"> (Powers 40)</w:t>
      </w:r>
      <w:r w:rsidR="00012F6B" w:rsidRPr="0067600F">
        <w:rPr>
          <w:rFonts w:ascii="Times New Roman" w:hAnsi="Times New Roman" w:cs="Times New Roman"/>
          <w:sz w:val="24"/>
          <w:szCs w:val="24"/>
        </w:rPr>
        <w:t xml:space="preserve">.  </w:t>
      </w:r>
      <w:r w:rsidR="008C707F" w:rsidRPr="0067600F">
        <w:rPr>
          <w:rFonts w:ascii="Times New Roman" w:hAnsi="Times New Roman" w:cs="Times New Roman"/>
          <w:sz w:val="24"/>
          <w:szCs w:val="24"/>
        </w:rPr>
        <w:t xml:space="preserve">By investigating </w:t>
      </w:r>
      <w:r w:rsidR="00E12BA6" w:rsidRPr="0067600F">
        <w:rPr>
          <w:rFonts w:ascii="Times New Roman" w:hAnsi="Times New Roman" w:cs="Times New Roman"/>
          <w:sz w:val="24"/>
          <w:szCs w:val="24"/>
        </w:rPr>
        <w:t>the impact of</w:t>
      </w:r>
      <w:r w:rsidR="00E12BA6" w:rsidRPr="009A7FDC">
        <w:rPr>
          <w:rFonts w:ascii="Times New Roman" w:hAnsi="Times New Roman" w:cs="Times New Roman"/>
          <w:i/>
          <w:sz w:val="24"/>
          <w:szCs w:val="24"/>
        </w:rPr>
        <w:t xml:space="preserve"> marianismo</w:t>
      </w:r>
      <w:r w:rsidR="00E12BA6" w:rsidRPr="0067600F">
        <w:rPr>
          <w:rFonts w:ascii="Times New Roman" w:hAnsi="Times New Roman" w:cs="Times New Roman"/>
          <w:sz w:val="24"/>
          <w:szCs w:val="24"/>
        </w:rPr>
        <w:t xml:space="preserve"> on </w:t>
      </w:r>
      <w:r w:rsidR="00AA62E1" w:rsidRPr="0067600F">
        <w:rPr>
          <w:rFonts w:ascii="Times New Roman" w:hAnsi="Times New Roman" w:cs="Times New Roman"/>
          <w:sz w:val="24"/>
          <w:szCs w:val="24"/>
        </w:rPr>
        <w:t>the</w:t>
      </w:r>
      <w:r w:rsidR="00535BCC">
        <w:rPr>
          <w:rFonts w:ascii="Times New Roman" w:hAnsi="Times New Roman" w:cs="Times New Roman"/>
          <w:sz w:val="24"/>
          <w:szCs w:val="24"/>
        </w:rPr>
        <w:t xml:space="preserve"> indigenous</w:t>
      </w:r>
      <w:r w:rsidR="003056D4" w:rsidRPr="0067600F">
        <w:rPr>
          <w:rFonts w:ascii="Times New Roman" w:hAnsi="Times New Roman" w:cs="Times New Roman"/>
          <w:color w:val="FF0000"/>
          <w:sz w:val="24"/>
          <w:szCs w:val="24"/>
        </w:rPr>
        <w:t xml:space="preserve"> </w:t>
      </w:r>
      <w:r w:rsidR="008C707F" w:rsidRPr="0067600F">
        <w:rPr>
          <w:rFonts w:ascii="Times New Roman" w:hAnsi="Times New Roman" w:cs="Times New Roman"/>
          <w:sz w:val="24"/>
          <w:szCs w:val="24"/>
        </w:rPr>
        <w:t xml:space="preserve">gender </w:t>
      </w:r>
      <w:r w:rsidR="00E12BA6" w:rsidRPr="0067600F">
        <w:rPr>
          <w:rFonts w:ascii="Times New Roman" w:hAnsi="Times New Roman" w:cs="Times New Roman"/>
          <w:sz w:val="24"/>
          <w:szCs w:val="24"/>
        </w:rPr>
        <w:t>system</w:t>
      </w:r>
      <w:r w:rsidR="00E12BA6" w:rsidRPr="0067600F">
        <w:rPr>
          <w:rFonts w:ascii="Times New Roman" w:hAnsi="Times New Roman" w:cs="Times New Roman"/>
          <w:i/>
          <w:sz w:val="24"/>
          <w:szCs w:val="24"/>
        </w:rPr>
        <w:t xml:space="preserve"> </w:t>
      </w:r>
      <w:r w:rsidR="008C707F" w:rsidRPr="0067600F">
        <w:rPr>
          <w:rFonts w:ascii="Times New Roman" w:hAnsi="Times New Roman" w:cs="Times New Roman"/>
          <w:sz w:val="24"/>
          <w:szCs w:val="24"/>
        </w:rPr>
        <w:t>in</w:t>
      </w:r>
      <w:r w:rsidR="00535BCC">
        <w:rPr>
          <w:rFonts w:ascii="Times New Roman" w:hAnsi="Times New Roman" w:cs="Times New Roman"/>
          <w:sz w:val="24"/>
          <w:szCs w:val="24"/>
        </w:rPr>
        <w:t xml:space="preserve"> New Spain in</w:t>
      </w:r>
      <w:r w:rsidR="008C707F" w:rsidRPr="0067600F">
        <w:rPr>
          <w:rFonts w:ascii="Times New Roman" w:hAnsi="Times New Roman" w:cs="Times New Roman"/>
          <w:sz w:val="24"/>
          <w:szCs w:val="24"/>
        </w:rPr>
        <w:t xml:space="preserve"> the early colonial period</w:t>
      </w:r>
      <w:r w:rsidR="00E12BA6" w:rsidRPr="0067600F">
        <w:rPr>
          <w:rFonts w:ascii="Times New Roman" w:hAnsi="Times New Roman" w:cs="Times New Roman"/>
          <w:sz w:val="24"/>
          <w:szCs w:val="24"/>
        </w:rPr>
        <w:t>,</w:t>
      </w:r>
      <w:r w:rsidR="00AA62E1" w:rsidRPr="0067600F">
        <w:rPr>
          <w:rFonts w:ascii="Times New Roman" w:hAnsi="Times New Roman" w:cs="Times New Roman"/>
          <w:sz w:val="24"/>
          <w:szCs w:val="24"/>
        </w:rPr>
        <w:t xml:space="preserve"> a</w:t>
      </w:r>
      <w:r w:rsidR="00CC47AC" w:rsidRPr="0067600F">
        <w:rPr>
          <w:rFonts w:ascii="Times New Roman" w:hAnsi="Times New Roman" w:cs="Times New Roman"/>
          <w:sz w:val="24"/>
          <w:szCs w:val="24"/>
        </w:rPr>
        <w:t>n</w:t>
      </w:r>
      <w:r w:rsidR="00AA62E1" w:rsidRPr="0067600F">
        <w:rPr>
          <w:rFonts w:ascii="Times New Roman" w:hAnsi="Times New Roman" w:cs="Times New Roman"/>
          <w:sz w:val="24"/>
          <w:szCs w:val="24"/>
        </w:rPr>
        <w:t xml:space="preserve"> </w:t>
      </w:r>
      <w:r w:rsidR="00CC47AC" w:rsidRPr="0067600F">
        <w:rPr>
          <w:rFonts w:ascii="Times New Roman" w:hAnsi="Times New Roman" w:cs="Times New Roman"/>
          <w:sz w:val="24"/>
          <w:szCs w:val="24"/>
        </w:rPr>
        <w:t xml:space="preserve">evident </w:t>
      </w:r>
      <w:r w:rsidR="00AA62E1" w:rsidRPr="0067600F">
        <w:rPr>
          <w:rFonts w:ascii="Times New Roman" w:hAnsi="Times New Roman" w:cs="Times New Roman"/>
          <w:sz w:val="24"/>
          <w:szCs w:val="24"/>
        </w:rPr>
        <w:t xml:space="preserve">change from </w:t>
      </w:r>
      <w:r w:rsidR="00DF7D93" w:rsidRPr="00B3038D">
        <w:rPr>
          <w:rFonts w:ascii="Times New Roman" w:hAnsi="Times New Roman" w:cs="Times New Roman"/>
          <w:sz w:val="24"/>
          <w:szCs w:val="24"/>
        </w:rPr>
        <w:t xml:space="preserve">a </w:t>
      </w:r>
      <w:r w:rsidR="00B3038D" w:rsidRPr="00B3038D">
        <w:rPr>
          <w:rFonts w:ascii="Times New Roman" w:hAnsi="Times New Roman" w:cs="Times New Roman"/>
          <w:sz w:val="24"/>
          <w:szCs w:val="24"/>
        </w:rPr>
        <w:t>relatively</w:t>
      </w:r>
      <w:r w:rsidR="00DF7D93" w:rsidRPr="00B3038D">
        <w:rPr>
          <w:rFonts w:ascii="Times New Roman" w:hAnsi="Times New Roman" w:cs="Times New Roman"/>
          <w:sz w:val="24"/>
          <w:szCs w:val="24"/>
        </w:rPr>
        <w:t xml:space="preserve"> egalitarian </w:t>
      </w:r>
      <w:r w:rsidR="009A2D7A" w:rsidRPr="0067600F">
        <w:rPr>
          <w:rFonts w:ascii="Times New Roman" w:hAnsi="Times New Roman" w:cs="Times New Roman"/>
          <w:sz w:val="24"/>
          <w:szCs w:val="24"/>
        </w:rPr>
        <w:t>gender</w:t>
      </w:r>
      <w:r w:rsidR="00AA62E1" w:rsidRPr="0067600F">
        <w:rPr>
          <w:rFonts w:ascii="Times New Roman" w:hAnsi="Times New Roman" w:cs="Times New Roman"/>
          <w:sz w:val="24"/>
          <w:szCs w:val="24"/>
        </w:rPr>
        <w:t xml:space="preserve"> s</w:t>
      </w:r>
      <w:r w:rsidR="00E12BA6" w:rsidRPr="0067600F">
        <w:rPr>
          <w:rFonts w:ascii="Times New Roman" w:hAnsi="Times New Roman" w:cs="Times New Roman"/>
          <w:sz w:val="24"/>
          <w:szCs w:val="24"/>
        </w:rPr>
        <w:t>ystem to a</w:t>
      </w:r>
      <w:r w:rsidR="00CC47AC" w:rsidRPr="0067600F">
        <w:rPr>
          <w:rFonts w:ascii="Times New Roman" w:hAnsi="Times New Roman" w:cs="Times New Roman"/>
          <w:sz w:val="24"/>
          <w:szCs w:val="24"/>
        </w:rPr>
        <w:t xml:space="preserve"> </w:t>
      </w:r>
      <w:r w:rsidR="00A54090">
        <w:rPr>
          <w:rFonts w:ascii="Times New Roman" w:hAnsi="Times New Roman" w:cs="Times New Roman"/>
          <w:sz w:val="24"/>
          <w:szCs w:val="24"/>
        </w:rPr>
        <w:t xml:space="preserve">more rigid </w:t>
      </w:r>
      <w:r w:rsidR="00DF7D93" w:rsidRPr="0067600F">
        <w:rPr>
          <w:rFonts w:ascii="Times New Roman" w:hAnsi="Times New Roman" w:cs="Times New Roman"/>
          <w:sz w:val="24"/>
          <w:szCs w:val="24"/>
        </w:rPr>
        <w:t xml:space="preserve">patriarchal system reveals itself.  </w:t>
      </w:r>
      <w:r w:rsidR="00E12BA6" w:rsidRPr="0067600F">
        <w:rPr>
          <w:rFonts w:ascii="Times New Roman" w:hAnsi="Times New Roman" w:cs="Times New Roman"/>
          <w:sz w:val="24"/>
          <w:szCs w:val="24"/>
        </w:rPr>
        <w:t xml:space="preserve">Furthermore, through </w:t>
      </w:r>
      <w:r w:rsidR="00535BCC" w:rsidRPr="0067600F">
        <w:rPr>
          <w:rFonts w:ascii="Times New Roman" w:hAnsi="Times New Roman" w:cs="Times New Roman"/>
          <w:sz w:val="24"/>
          <w:szCs w:val="24"/>
        </w:rPr>
        <w:t>additional</w:t>
      </w:r>
      <w:r w:rsidR="00E12BA6" w:rsidRPr="0067600F">
        <w:rPr>
          <w:rFonts w:ascii="Times New Roman" w:hAnsi="Times New Roman" w:cs="Times New Roman"/>
          <w:sz w:val="24"/>
          <w:szCs w:val="24"/>
        </w:rPr>
        <w:t xml:space="preserve"> examination of this ideology’s influence on </w:t>
      </w:r>
      <w:r w:rsidR="00B3038D">
        <w:rPr>
          <w:rFonts w:ascii="Times New Roman" w:hAnsi="Times New Roman" w:cs="Times New Roman"/>
          <w:sz w:val="24"/>
          <w:szCs w:val="24"/>
        </w:rPr>
        <w:t>the notable female writer</w:t>
      </w:r>
      <w:r w:rsidR="00C40C80" w:rsidRPr="0067600F">
        <w:rPr>
          <w:rFonts w:ascii="Times New Roman" w:hAnsi="Times New Roman" w:cs="Times New Roman"/>
          <w:sz w:val="24"/>
          <w:szCs w:val="24"/>
        </w:rPr>
        <w:t xml:space="preserve"> </w:t>
      </w:r>
      <w:r w:rsidR="00E12BA6" w:rsidRPr="0067600F">
        <w:rPr>
          <w:rFonts w:ascii="Times New Roman" w:hAnsi="Times New Roman" w:cs="Times New Roman"/>
          <w:sz w:val="24"/>
          <w:szCs w:val="24"/>
        </w:rPr>
        <w:t xml:space="preserve">Sor Juana Inés de la Cruz, </w:t>
      </w:r>
      <w:r w:rsidR="00AA62E1" w:rsidRPr="0067600F">
        <w:rPr>
          <w:rFonts w:ascii="Times New Roman" w:hAnsi="Times New Roman" w:cs="Times New Roman"/>
          <w:sz w:val="24"/>
          <w:szCs w:val="24"/>
        </w:rPr>
        <w:t>a mor</w:t>
      </w:r>
      <w:r w:rsidR="00E12BA6" w:rsidRPr="0067600F">
        <w:rPr>
          <w:rFonts w:ascii="Times New Roman" w:hAnsi="Times New Roman" w:cs="Times New Roman"/>
          <w:sz w:val="24"/>
          <w:szCs w:val="24"/>
        </w:rPr>
        <w:t>e nuanced understanding of the</w:t>
      </w:r>
      <w:r w:rsidR="004B0341" w:rsidRPr="0067600F">
        <w:rPr>
          <w:rFonts w:ascii="Times New Roman" w:hAnsi="Times New Roman" w:cs="Times New Roman"/>
          <w:sz w:val="24"/>
          <w:szCs w:val="24"/>
        </w:rPr>
        <w:t xml:space="preserve"> colonial and</w:t>
      </w:r>
      <w:r w:rsidR="009A2D7A" w:rsidRPr="0067600F">
        <w:rPr>
          <w:rFonts w:ascii="Times New Roman" w:hAnsi="Times New Roman" w:cs="Times New Roman"/>
          <w:sz w:val="24"/>
          <w:szCs w:val="24"/>
        </w:rPr>
        <w:t xml:space="preserve"> current</w:t>
      </w:r>
      <w:r w:rsidR="00AA62E1" w:rsidRPr="0067600F">
        <w:rPr>
          <w:rFonts w:ascii="Times New Roman" w:hAnsi="Times New Roman" w:cs="Times New Roman"/>
          <w:sz w:val="24"/>
          <w:szCs w:val="24"/>
        </w:rPr>
        <w:t xml:space="preserve"> gender dichotomy</w:t>
      </w:r>
      <w:r w:rsidR="009A2D7A" w:rsidRPr="0067600F">
        <w:rPr>
          <w:rFonts w:ascii="Times New Roman" w:hAnsi="Times New Roman" w:cs="Times New Roman"/>
          <w:sz w:val="24"/>
          <w:szCs w:val="24"/>
        </w:rPr>
        <w:t xml:space="preserve"> in </w:t>
      </w:r>
      <w:r w:rsidR="00B3038D">
        <w:rPr>
          <w:rFonts w:ascii="Times New Roman" w:hAnsi="Times New Roman" w:cs="Times New Roman"/>
          <w:sz w:val="24"/>
          <w:szCs w:val="24"/>
        </w:rPr>
        <w:t>Mexico</w:t>
      </w:r>
      <w:r w:rsidR="00AA62E1" w:rsidRPr="0067600F">
        <w:rPr>
          <w:rFonts w:ascii="Times New Roman" w:hAnsi="Times New Roman" w:cs="Times New Roman"/>
          <w:sz w:val="24"/>
          <w:szCs w:val="24"/>
        </w:rPr>
        <w:t xml:space="preserve"> </w:t>
      </w:r>
      <w:r w:rsidR="004B0341" w:rsidRPr="0067600F">
        <w:rPr>
          <w:rFonts w:ascii="Times New Roman" w:hAnsi="Times New Roman" w:cs="Times New Roman"/>
          <w:sz w:val="24"/>
          <w:szCs w:val="24"/>
        </w:rPr>
        <w:t>will follow.</w:t>
      </w:r>
      <w:r w:rsidR="00647204" w:rsidRPr="0067600F">
        <w:rPr>
          <w:rFonts w:ascii="Times New Roman" w:hAnsi="Times New Roman" w:cs="Times New Roman"/>
          <w:sz w:val="24"/>
          <w:szCs w:val="24"/>
        </w:rPr>
        <w:t xml:space="preserve"> </w:t>
      </w:r>
    </w:p>
    <w:p w14:paraId="61318EAF" w14:textId="6447ADD6" w:rsidR="001E1402" w:rsidRDefault="00C40C80" w:rsidP="007B2E6B">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lastRenderedPageBreak/>
        <w:t>Before delving into</w:t>
      </w:r>
      <w:r w:rsidR="00C7084E" w:rsidRPr="0067600F">
        <w:rPr>
          <w:rFonts w:ascii="Times New Roman" w:hAnsi="Times New Roman" w:cs="Times New Roman"/>
          <w:sz w:val="24"/>
          <w:szCs w:val="24"/>
        </w:rPr>
        <w:t xml:space="preserve"> the colonial gender system,</w:t>
      </w:r>
      <w:r w:rsidR="009A2D7A" w:rsidRPr="0067600F">
        <w:rPr>
          <w:rFonts w:ascii="Times New Roman" w:hAnsi="Times New Roman" w:cs="Times New Roman"/>
          <w:sz w:val="24"/>
          <w:szCs w:val="24"/>
        </w:rPr>
        <w:t xml:space="preserve"> </w:t>
      </w:r>
      <w:r w:rsidRPr="0067600F">
        <w:rPr>
          <w:rFonts w:ascii="Times New Roman" w:hAnsi="Times New Roman" w:cs="Times New Roman"/>
          <w:sz w:val="24"/>
          <w:szCs w:val="24"/>
        </w:rPr>
        <w:t>it is critical to understand the</w:t>
      </w:r>
      <w:r w:rsidR="009A2D7A" w:rsidRPr="0067600F">
        <w:rPr>
          <w:rFonts w:ascii="Times New Roman" w:hAnsi="Times New Roman" w:cs="Times New Roman"/>
          <w:sz w:val="24"/>
          <w:szCs w:val="24"/>
        </w:rPr>
        <w:t xml:space="preserve"> bas</w:t>
      </w:r>
      <w:r w:rsidR="00535BCC">
        <w:rPr>
          <w:rFonts w:ascii="Times New Roman" w:hAnsi="Times New Roman" w:cs="Times New Roman"/>
          <w:sz w:val="24"/>
          <w:szCs w:val="24"/>
        </w:rPr>
        <w:t>is behind the patriarchal ideology</w:t>
      </w:r>
      <w:r w:rsidR="00D67375" w:rsidRPr="0067600F">
        <w:rPr>
          <w:rFonts w:ascii="Times New Roman" w:hAnsi="Times New Roman" w:cs="Times New Roman"/>
          <w:sz w:val="24"/>
          <w:szCs w:val="24"/>
        </w:rPr>
        <w:t xml:space="preserve"> which the Spanish brought to the Americas</w:t>
      </w:r>
      <w:r w:rsidR="009A2D7A" w:rsidRPr="0067600F">
        <w:rPr>
          <w:rFonts w:ascii="Times New Roman" w:hAnsi="Times New Roman" w:cs="Times New Roman"/>
          <w:sz w:val="24"/>
          <w:szCs w:val="24"/>
        </w:rPr>
        <w:t xml:space="preserve">.  </w:t>
      </w:r>
      <w:r w:rsidR="00D67375" w:rsidRPr="0067600F">
        <w:rPr>
          <w:rFonts w:ascii="Times New Roman" w:hAnsi="Times New Roman" w:cs="Times New Roman"/>
          <w:sz w:val="24"/>
          <w:szCs w:val="24"/>
        </w:rPr>
        <w:t>During the 800-year Reconquista</w:t>
      </w:r>
      <w:r w:rsidR="00BD50DA">
        <w:rPr>
          <w:rFonts w:ascii="Times New Roman" w:hAnsi="Times New Roman" w:cs="Times New Roman"/>
          <w:sz w:val="24"/>
          <w:szCs w:val="24"/>
        </w:rPr>
        <w:t>, a</w:t>
      </w:r>
      <w:r w:rsidR="00D67375" w:rsidRPr="0067600F">
        <w:rPr>
          <w:rFonts w:ascii="Times New Roman" w:hAnsi="Times New Roman" w:cs="Times New Roman"/>
          <w:sz w:val="24"/>
          <w:szCs w:val="24"/>
        </w:rPr>
        <w:t xml:space="preserve"> </w:t>
      </w:r>
      <w:r w:rsidR="00DF7D93" w:rsidRPr="0067600F">
        <w:rPr>
          <w:rFonts w:ascii="Times New Roman" w:hAnsi="Times New Roman" w:cs="Times New Roman"/>
          <w:sz w:val="24"/>
          <w:szCs w:val="24"/>
        </w:rPr>
        <w:t xml:space="preserve">struggle </w:t>
      </w:r>
      <w:r w:rsidR="00D67375" w:rsidRPr="0067600F">
        <w:rPr>
          <w:rFonts w:ascii="Times New Roman" w:hAnsi="Times New Roman" w:cs="Times New Roman"/>
          <w:sz w:val="24"/>
          <w:szCs w:val="24"/>
        </w:rPr>
        <w:t xml:space="preserve">between the Christians and the </w:t>
      </w:r>
      <w:r w:rsidR="00DF7D93" w:rsidRPr="0067600F">
        <w:rPr>
          <w:rFonts w:ascii="Times New Roman" w:hAnsi="Times New Roman" w:cs="Times New Roman"/>
          <w:sz w:val="24"/>
          <w:szCs w:val="24"/>
        </w:rPr>
        <w:t xml:space="preserve">Muslims </w:t>
      </w:r>
      <w:r w:rsidR="00D67375" w:rsidRPr="0067600F">
        <w:rPr>
          <w:rFonts w:ascii="Times New Roman" w:hAnsi="Times New Roman" w:cs="Times New Roman"/>
          <w:sz w:val="24"/>
          <w:szCs w:val="24"/>
        </w:rPr>
        <w:t>for control of the Iberian Peninsula</w:t>
      </w:r>
      <w:r w:rsidR="00B042D5">
        <w:rPr>
          <w:rFonts w:ascii="Times New Roman" w:hAnsi="Times New Roman" w:cs="Times New Roman"/>
          <w:sz w:val="24"/>
          <w:szCs w:val="24"/>
        </w:rPr>
        <w:t xml:space="preserve">, military activities came to dominate </w:t>
      </w:r>
      <w:r w:rsidR="00190005">
        <w:rPr>
          <w:rFonts w:ascii="Times New Roman" w:hAnsi="Times New Roman" w:cs="Times New Roman"/>
          <w:sz w:val="24"/>
          <w:szCs w:val="24"/>
        </w:rPr>
        <w:t xml:space="preserve">Iberian </w:t>
      </w:r>
      <w:r w:rsidR="00D67375" w:rsidRPr="0067600F">
        <w:rPr>
          <w:rFonts w:ascii="Times New Roman" w:hAnsi="Times New Roman" w:cs="Times New Roman"/>
          <w:sz w:val="24"/>
          <w:szCs w:val="24"/>
        </w:rPr>
        <w:t xml:space="preserve">daily life.  </w:t>
      </w:r>
      <w:r w:rsidR="0049360F">
        <w:rPr>
          <w:rFonts w:ascii="Times New Roman" w:hAnsi="Times New Roman" w:cs="Times New Roman"/>
          <w:sz w:val="24"/>
          <w:szCs w:val="24"/>
        </w:rPr>
        <w:t>According to</w:t>
      </w:r>
      <w:r w:rsidR="00190005">
        <w:rPr>
          <w:rFonts w:ascii="Times New Roman" w:hAnsi="Times New Roman" w:cs="Times New Roman"/>
          <w:sz w:val="24"/>
          <w:szCs w:val="24"/>
        </w:rPr>
        <w:t xml:space="preserve"> Karen Powers, constant warfare emphasized</w:t>
      </w:r>
      <w:r w:rsidR="00CC3EA3">
        <w:rPr>
          <w:rFonts w:ascii="Times New Roman" w:hAnsi="Times New Roman" w:cs="Times New Roman"/>
          <w:sz w:val="24"/>
          <w:szCs w:val="24"/>
        </w:rPr>
        <w:t xml:space="preserve"> the importance of men’s roles in combat and resulted in a culture based on violence</w:t>
      </w:r>
      <w:r w:rsidR="00AF46B1">
        <w:rPr>
          <w:rFonts w:ascii="Times New Roman" w:hAnsi="Times New Roman" w:cs="Times New Roman"/>
          <w:sz w:val="24"/>
          <w:szCs w:val="24"/>
        </w:rPr>
        <w:t xml:space="preserve"> (Powers 40)</w:t>
      </w:r>
      <w:r w:rsidR="0049360F">
        <w:rPr>
          <w:rFonts w:ascii="Times New Roman" w:hAnsi="Times New Roman" w:cs="Times New Roman"/>
          <w:sz w:val="24"/>
          <w:szCs w:val="24"/>
        </w:rPr>
        <w:t>.</w:t>
      </w:r>
      <w:r w:rsidR="0042016E" w:rsidRPr="0067600F">
        <w:rPr>
          <w:rFonts w:ascii="Times New Roman" w:hAnsi="Times New Roman" w:cs="Times New Roman"/>
          <w:sz w:val="24"/>
          <w:szCs w:val="24"/>
        </w:rPr>
        <w:t xml:space="preserve">  </w:t>
      </w:r>
      <w:r w:rsidR="009A7FDC">
        <w:rPr>
          <w:rFonts w:ascii="Times New Roman" w:hAnsi="Times New Roman" w:cs="Times New Roman"/>
          <w:sz w:val="24"/>
          <w:szCs w:val="24"/>
        </w:rPr>
        <w:t>S</w:t>
      </w:r>
      <w:r w:rsidR="009413A6" w:rsidRPr="0067600F">
        <w:rPr>
          <w:rFonts w:ascii="Times New Roman" w:hAnsi="Times New Roman" w:cs="Times New Roman"/>
          <w:sz w:val="24"/>
          <w:szCs w:val="24"/>
        </w:rPr>
        <w:t xml:space="preserve">ince men were the war heroes, this intensified the patriarchal </w:t>
      </w:r>
      <w:r w:rsidR="00D67375" w:rsidRPr="0067600F">
        <w:rPr>
          <w:rFonts w:ascii="Times New Roman" w:hAnsi="Times New Roman" w:cs="Times New Roman"/>
          <w:sz w:val="24"/>
          <w:szCs w:val="24"/>
        </w:rPr>
        <w:t xml:space="preserve">gender </w:t>
      </w:r>
      <w:r w:rsidR="0042016E" w:rsidRPr="0067600F">
        <w:rPr>
          <w:rFonts w:ascii="Times New Roman" w:hAnsi="Times New Roman" w:cs="Times New Roman"/>
          <w:sz w:val="24"/>
          <w:szCs w:val="24"/>
        </w:rPr>
        <w:t xml:space="preserve">system.  </w:t>
      </w:r>
    </w:p>
    <w:p w14:paraId="7E5224A7" w14:textId="59661474" w:rsidR="00D67375" w:rsidRPr="0067600F" w:rsidRDefault="0042016E" w:rsidP="007B2E6B">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t xml:space="preserve">While most of Europe operated under this </w:t>
      </w:r>
      <w:r w:rsidR="00535BCC" w:rsidRPr="0067600F">
        <w:rPr>
          <w:rFonts w:ascii="Times New Roman" w:hAnsi="Times New Roman" w:cs="Times New Roman"/>
          <w:sz w:val="24"/>
          <w:szCs w:val="24"/>
        </w:rPr>
        <w:t>structure</w:t>
      </w:r>
      <w:r w:rsidRPr="0067600F">
        <w:rPr>
          <w:rFonts w:ascii="Times New Roman" w:hAnsi="Times New Roman" w:cs="Times New Roman"/>
          <w:sz w:val="24"/>
          <w:szCs w:val="24"/>
        </w:rPr>
        <w:t xml:space="preserve">, Iberian </w:t>
      </w:r>
      <w:r w:rsidR="00F823CD">
        <w:rPr>
          <w:rFonts w:ascii="Times New Roman" w:hAnsi="Times New Roman" w:cs="Times New Roman"/>
          <w:sz w:val="24"/>
          <w:szCs w:val="24"/>
        </w:rPr>
        <w:t>gender relations</w:t>
      </w:r>
      <w:r w:rsidRPr="0067600F">
        <w:rPr>
          <w:rFonts w:ascii="Times New Roman" w:hAnsi="Times New Roman" w:cs="Times New Roman"/>
          <w:sz w:val="24"/>
          <w:szCs w:val="24"/>
        </w:rPr>
        <w:t xml:space="preserve"> may ha</w:t>
      </w:r>
      <w:r w:rsidR="002F7611">
        <w:rPr>
          <w:rFonts w:ascii="Times New Roman" w:hAnsi="Times New Roman" w:cs="Times New Roman"/>
          <w:sz w:val="24"/>
          <w:szCs w:val="24"/>
        </w:rPr>
        <w:t>ve been more extreme</w:t>
      </w:r>
      <w:r w:rsidR="00DF7D93" w:rsidRPr="0067600F">
        <w:rPr>
          <w:rFonts w:ascii="Times New Roman" w:hAnsi="Times New Roman" w:cs="Times New Roman"/>
          <w:sz w:val="24"/>
          <w:szCs w:val="24"/>
        </w:rPr>
        <w:t xml:space="preserve"> since </w:t>
      </w:r>
      <w:r w:rsidR="002F7611">
        <w:rPr>
          <w:rFonts w:ascii="Times New Roman" w:hAnsi="Times New Roman" w:cs="Times New Roman"/>
          <w:sz w:val="24"/>
          <w:szCs w:val="24"/>
        </w:rPr>
        <w:t>it was believed that</w:t>
      </w:r>
      <w:r w:rsidR="00F823CD">
        <w:rPr>
          <w:rFonts w:ascii="Times New Roman" w:hAnsi="Times New Roman" w:cs="Times New Roman"/>
          <w:sz w:val="24"/>
          <w:szCs w:val="24"/>
        </w:rPr>
        <w:t xml:space="preserve"> woman’s</w:t>
      </w:r>
      <w:r w:rsidR="002F7611" w:rsidRPr="0067600F">
        <w:rPr>
          <w:rFonts w:ascii="Times New Roman" w:hAnsi="Times New Roman" w:cs="Times New Roman"/>
          <w:sz w:val="24"/>
          <w:szCs w:val="24"/>
        </w:rPr>
        <w:t xml:space="preserve"> honor was dire</w:t>
      </w:r>
      <w:r w:rsidR="002F7611">
        <w:rPr>
          <w:rFonts w:ascii="Times New Roman" w:hAnsi="Times New Roman" w:cs="Times New Roman"/>
          <w:sz w:val="24"/>
          <w:szCs w:val="24"/>
        </w:rPr>
        <w:t xml:space="preserve">ctly related to her chastity.  Therefore, </w:t>
      </w:r>
      <w:r w:rsidR="00DF7D93" w:rsidRPr="0067600F">
        <w:rPr>
          <w:rFonts w:ascii="Times New Roman" w:hAnsi="Times New Roman" w:cs="Times New Roman"/>
          <w:sz w:val="24"/>
          <w:szCs w:val="24"/>
        </w:rPr>
        <w:t>Iberians cloistered their women</w:t>
      </w:r>
      <w:r w:rsidRPr="0067600F">
        <w:rPr>
          <w:rFonts w:ascii="Times New Roman" w:hAnsi="Times New Roman" w:cs="Times New Roman"/>
          <w:sz w:val="24"/>
          <w:szCs w:val="24"/>
        </w:rPr>
        <w:t>, part</w:t>
      </w:r>
      <w:r w:rsidR="001E1402">
        <w:rPr>
          <w:rFonts w:ascii="Times New Roman" w:hAnsi="Times New Roman" w:cs="Times New Roman"/>
          <w:sz w:val="24"/>
          <w:szCs w:val="24"/>
        </w:rPr>
        <w:t>icularly elite women</w:t>
      </w:r>
      <w:r w:rsidRPr="0067600F">
        <w:rPr>
          <w:rFonts w:ascii="Times New Roman" w:hAnsi="Times New Roman" w:cs="Times New Roman"/>
          <w:sz w:val="24"/>
          <w:szCs w:val="24"/>
        </w:rPr>
        <w:t xml:space="preserve">, at </w:t>
      </w:r>
      <w:r w:rsidR="002F7611">
        <w:rPr>
          <w:rFonts w:ascii="Times New Roman" w:hAnsi="Times New Roman" w:cs="Times New Roman"/>
          <w:sz w:val="24"/>
          <w:szCs w:val="24"/>
        </w:rPr>
        <w:t>home so that their husband</w:t>
      </w:r>
      <w:r w:rsidR="00F823CD">
        <w:rPr>
          <w:rFonts w:ascii="Times New Roman" w:hAnsi="Times New Roman" w:cs="Times New Roman"/>
          <w:sz w:val="24"/>
          <w:szCs w:val="24"/>
        </w:rPr>
        <w:t xml:space="preserve">s </w:t>
      </w:r>
      <w:r w:rsidR="002F7611">
        <w:rPr>
          <w:rFonts w:ascii="Times New Roman" w:hAnsi="Times New Roman" w:cs="Times New Roman"/>
          <w:sz w:val="24"/>
          <w:szCs w:val="24"/>
        </w:rPr>
        <w:t>could guard their p</w:t>
      </w:r>
      <w:r w:rsidR="00562288">
        <w:rPr>
          <w:rFonts w:ascii="Times New Roman" w:hAnsi="Times New Roman" w:cs="Times New Roman"/>
          <w:sz w:val="24"/>
          <w:szCs w:val="24"/>
        </w:rPr>
        <w:t xml:space="preserve">hysical and spiritual welfare </w:t>
      </w:r>
      <w:r w:rsidRPr="0067600F">
        <w:rPr>
          <w:rFonts w:ascii="Times New Roman" w:hAnsi="Times New Roman" w:cs="Times New Roman"/>
          <w:sz w:val="24"/>
          <w:szCs w:val="24"/>
        </w:rPr>
        <w:t xml:space="preserve">(Powers 40).  </w:t>
      </w:r>
      <w:r w:rsidR="00BA71A5">
        <w:rPr>
          <w:rFonts w:ascii="Times New Roman" w:hAnsi="Times New Roman" w:cs="Times New Roman"/>
          <w:sz w:val="24"/>
          <w:szCs w:val="24"/>
        </w:rPr>
        <w:t>This viewpoint is</w:t>
      </w:r>
      <w:r w:rsidR="001E1402">
        <w:rPr>
          <w:rFonts w:ascii="Times New Roman" w:hAnsi="Times New Roman" w:cs="Times New Roman"/>
          <w:sz w:val="24"/>
          <w:szCs w:val="24"/>
        </w:rPr>
        <w:t xml:space="preserve"> seen in the</w:t>
      </w:r>
      <w:r w:rsidR="00C7084E" w:rsidRPr="0067600F">
        <w:rPr>
          <w:rFonts w:ascii="Times New Roman" w:hAnsi="Times New Roman" w:cs="Times New Roman"/>
          <w:sz w:val="24"/>
          <w:szCs w:val="24"/>
        </w:rPr>
        <w:t xml:space="preserve"> quintessential Spanish literary texts of the time including “La Mujer Brava” from </w:t>
      </w:r>
      <w:r w:rsidR="00C7084E" w:rsidRPr="0067600F">
        <w:rPr>
          <w:rFonts w:ascii="Times New Roman" w:hAnsi="Times New Roman" w:cs="Times New Roman"/>
          <w:i/>
          <w:sz w:val="24"/>
          <w:szCs w:val="24"/>
        </w:rPr>
        <w:t>El Conde Lucanor</w:t>
      </w:r>
      <w:r w:rsidR="00C7084E" w:rsidRPr="0067600F">
        <w:rPr>
          <w:rFonts w:ascii="Times New Roman" w:hAnsi="Times New Roman" w:cs="Times New Roman"/>
          <w:sz w:val="24"/>
          <w:szCs w:val="24"/>
        </w:rPr>
        <w:t xml:space="preserve">, </w:t>
      </w:r>
      <w:r w:rsidR="00BA71A5">
        <w:rPr>
          <w:rFonts w:ascii="Times New Roman" w:hAnsi="Times New Roman" w:cs="Times New Roman"/>
          <w:sz w:val="24"/>
          <w:szCs w:val="24"/>
        </w:rPr>
        <w:t>where the male character instills fear in his wife</w:t>
      </w:r>
      <w:r w:rsidR="00562288">
        <w:rPr>
          <w:rFonts w:ascii="Times New Roman" w:hAnsi="Times New Roman" w:cs="Times New Roman"/>
          <w:sz w:val="24"/>
          <w:szCs w:val="24"/>
        </w:rPr>
        <w:t xml:space="preserve"> by physically harming various animals</w:t>
      </w:r>
      <w:r w:rsidR="00BA71A5">
        <w:rPr>
          <w:rFonts w:ascii="Times New Roman" w:hAnsi="Times New Roman" w:cs="Times New Roman"/>
          <w:sz w:val="24"/>
          <w:szCs w:val="24"/>
        </w:rPr>
        <w:t xml:space="preserve"> so that she will follow his commands (Ibara et al. 52).  This reflects Iberian ideology during the Middle Ages and early Renaissance as </w:t>
      </w:r>
      <w:r w:rsidR="00C7084E" w:rsidRPr="0067600F">
        <w:rPr>
          <w:rFonts w:ascii="Times New Roman" w:hAnsi="Times New Roman" w:cs="Times New Roman"/>
          <w:sz w:val="24"/>
          <w:szCs w:val="24"/>
        </w:rPr>
        <w:t>men were expected to maintain control over their women whether it be through the instillation of fear or</w:t>
      </w:r>
      <w:r w:rsidR="00562288">
        <w:rPr>
          <w:rFonts w:ascii="Times New Roman" w:hAnsi="Times New Roman" w:cs="Times New Roman"/>
          <w:sz w:val="24"/>
          <w:szCs w:val="24"/>
        </w:rPr>
        <w:t xml:space="preserve"> through</w:t>
      </w:r>
      <w:r w:rsidR="00BA71A5">
        <w:rPr>
          <w:rFonts w:ascii="Times New Roman" w:hAnsi="Times New Roman" w:cs="Times New Roman"/>
          <w:sz w:val="24"/>
          <w:szCs w:val="24"/>
        </w:rPr>
        <w:t xml:space="preserve"> physical discipline.</w:t>
      </w:r>
    </w:p>
    <w:p w14:paraId="30550C7C" w14:textId="285DD21F" w:rsidR="00617000" w:rsidRPr="0067600F" w:rsidRDefault="00DF7D93" w:rsidP="002F707F">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t>Under</w:t>
      </w:r>
      <w:r w:rsidR="00A54090">
        <w:rPr>
          <w:rFonts w:ascii="Times New Roman" w:hAnsi="Times New Roman" w:cs="Times New Roman"/>
          <w:sz w:val="24"/>
          <w:szCs w:val="24"/>
        </w:rPr>
        <w:t xml:space="preserve"> a patriarchal social </w:t>
      </w:r>
      <w:r w:rsidR="00D67375" w:rsidRPr="0067600F">
        <w:rPr>
          <w:rFonts w:ascii="Times New Roman" w:hAnsi="Times New Roman" w:cs="Times New Roman"/>
          <w:sz w:val="24"/>
          <w:szCs w:val="24"/>
        </w:rPr>
        <w:t>organization</w:t>
      </w:r>
      <w:r w:rsidR="00F823CD">
        <w:rPr>
          <w:rFonts w:ascii="Times New Roman" w:hAnsi="Times New Roman" w:cs="Times New Roman"/>
          <w:sz w:val="24"/>
          <w:szCs w:val="24"/>
        </w:rPr>
        <w:t xml:space="preserve"> with support from the Catholic Church</w:t>
      </w:r>
      <w:r w:rsidR="00D67375" w:rsidRPr="0067600F">
        <w:rPr>
          <w:rFonts w:ascii="Times New Roman" w:hAnsi="Times New Roman" w:cs="Times New Roman"/>
          <w:sz w:val="24"/>
          <w:szCs w:val="24"/>
        </w:rPr>
        <w:t xml:space="preserve">, </w:t>
      </w:r>
      <w:r w:rsidR="00562288">
        <w:rPr>
          <w:rFonts w:ascii="Times New Roman" w:hAnsi="Times New Roman" w:cs="Times New Roman"/>
          <w:sz w:val="24"/>
          <w:szCs w:val="24"/>
        </w:rPr>
        <w:t xml:space="preserve">Iberian </w:t>
      </w:r>
      <w:r w:rsidR="00617000" w:rsidRPr="0067600F">
        <w:rPr>
          <w:rFonts w:ascii="Times New Roman" w:hAnsi="Times New Roman" w:cs="Times New Roman"/>
          <w:sz w:val="24"/>
          <w:szCs w:val="24"/>
        </w:rPr>
        <w:t>society did not afford women the luxury of p</w:t>
      </w:r>
      <w:r w:rsidR="002F707F" w:rsidRPr="0067600F">
        <w:rPr>
          <w:rFonts w:ascii="Times New Roman" w:hAnsi="Times New Roman" w:cs="Times New Roman"/>
          <w:sz w:val="24"/>
          <w:szCs w:val="24"/>
        </w:rPr>
        <w:t xml:space="preserve">ursing their personal interests. </w:t>
      </w:r>
      <w:r w:rsidR="00617000" w:rsidRPr="0067600F">
        <w:rPr>
          <w:rFonts w:ascii="Times New Roman" w:hAnsi="Times New Roman" w:cs="Times New Roman"/>
          <w:sz w:val="24"/>
          <w:szCs w:val="24"/>
        </w:rPr>
        <w:t xml:space="preserve"> While women played maj</w:t>
      </w:r>
      <w:r w:rsidR="008C707F" w:rsidRPr="0067600F">
        <w:rPr>
          <w:rFonts w:ascii="Times New Roman" w:hAnsi="Times New Roman" w:cs="Times New Roman"/>
          <w:sz w:val="24"/>
          <w:szCs w:val="24"/>
        </w:rPr>
        <w:t>or roles in the home,</w:t>
      </w:r>
      <w:r w:rsidR="00014636" w:rsidRPr="0067600F">
        <w:rPr>
          <w:rFonts w:ascii="Times New Roman" w:hAnsi="Times New Roman" w:cs="Times New Roman"/>
          <w:sz w:val="24"/>
          <w:szCs w:val="24"/>
        </w:rPr>
        <w:t xml:space="preserve"> they were still expected to submit to and obey their husbands (Powers 40), and</w:t>
      </w:r>
      <w:r w:rsidR="008C707F" w:rsidRPr="0067600F">
        <w:rPr>
          <w:rFonts w:ascii="Times New Roman" w:hAnsi="Times New Roman" w:cs="Times New Roman"/>
          <w:sz w:val="24"/>
          <w:szCs w:val="24"/>
        </w:rPr>
        <w:t xml:space="preserve"> men </w:t>
      </w:r>
      <w:r w:rsidR="007907EB">
        <w:rPr>
          <w:rFonts w:ascii="Times New Roman" w:hAnsi="Times New Roman" w:cs="Times New Roman"/>
          <w:sz w:val="24"/>
          <w:szCs w:val="24"/>
        </w:rPr>
        <w:t xml:space="preserve">controlled </w:t>
      </w:r>
      <w:r w:rsidR="00617000" w:rsidRPr="0067600F">
        <w:rPr>
          <w:rFonts w:ascii="Times New Roman" w:hAnsi="Times New Roman" w:cs="Times New Roman"/>
          <w:sz w:val="24"/>
          <w:szCs w:val="24"/>
        </w:rPr>
        <w:t xml:space="preserve">government, religion, and society (Socolow 1).  </w:t>
      </w:r>
      <w:r w:rsidR="00563A5D">
        <w:rPr>
          <w:rFonts w:ascii="Times New Roman" w:hAnsi="Times New Roman" w:cs="Times New Roman"/>
          <w:sz w:val="24"/>
          <w:szCs w:val="24"/>
        </w:rPr>
        <w:t>Since positions of bureaucrats, la</w:t>
      </w:r>
      <w:r w:rsidR="00F823CD">
        <w:rPr>
          <w:rFonts w:ascii="Times New Roman" w:hAnsi="Times New Roman" w:cs="Times New Roman"/>
          <w:sz w:val="24"/>
          <w:szCs w:val="24"/>
        </w:rPr>
        <w:t>wyers, judges, and priests were solely for</w:t>
      </w:r>
      <w:r w:rsidR="00563A5D">
        <w:rPr>
          <w:rFonts w:ascii="Times New Roman" w:hAnsi="Times New Roman" w:cs="Times New Roman"/>
          <w:sz w:val="24"/>
          <w:szCs w:val="24"/>
        </w:rPr>
        <w:t xml:space="preserve"> men, women were limited in their career choices and were barred from contributing to</w:t>
      </w:r>
      <w:r w:rsidR="008C707F" w:rsidRPr="0067600F">
        <w:rPr>
          <w:rFonts w:ascii="Times New Roman" w:hAnsi="Times New Roman" w:cs="Times New Roman"/>
          <w:sz w:val="24"/>
          <w:szCs w:val="24"/>
        </w:rPr>
        <w:t xml:space="preserve"> church and state</w:t>
      </w:r>
      <w:r w:rsidR="00964247">
        <w:rPr>
          <w:rFonts w:ascii="Times New Roman" w:hAnsi="Times New Roman" w:cs="Times New Roman"/>
          <w:sz w:val="24"/>
          <w:szCs w:val="24"/>
        </w:rPr>
        <w:t xml:space="preserve"> policies.  In particular, women of the elite class </w:t>
      </w:r>
      <w:r w:rsidR="00014636" w:rsidRPr="0067600F">
        <w:rPr>
          <w:rFonts w:ascii="Times New Roman" w:hAnsi="Times New Roman" w:cs="Times New Roman"/>
          <w:sz w:val="24"/>
          <w:szCs w:val="24"/>
        </w:rPr>
        <w:t xml:space="preserve">were </w:t>
      </w:r>
      <w:r w:rsidRPr="0067600F">
        <w:rPr>
          <w:rFonts w:ascii="Times New Roman" w:hAnsi="Times New Roman" w:cs="Times New Roman"/>
          <w:sz w:val="24"/>
          <w:szCs w:val="24"/>
        </w:rPr>
        <w:t xml:space="preserve">generally </w:t>
      </w:r>
      <w:r w:rsidR="00F823CD" w:rsidRPr="0067600F">
        <w:rPr>
          <w:rFonts w:ascii="Times New Roman" w:hAnsi="Times New Roman" w:cs="Times New Roman"/>
          <w:sz w:val="24"/>
          <w:szCs w:val="24"/>
        </w:rPr>
        <w:t>restricted</w:t>
      </w:r>
      <w:r w:rsidR="00014636" w:rsidRPr="0067600F">
        <w:rPr>
          <w:rFonts w:ascii="Times New Roman" w:hAnsi="Times New Roman" w:cs="Times New Roman"/>
          <w:sz w:val="24"/>
          <w:szCs w:val="24"/>
        </w:rPr>
        <w:t xml:space="preserve"> to marriage or convent</w:t>
      </w:r>
      <w:r w:rsidR="000837EA" w:rsidRPr="0067600F">
        <w:rPr>
          <w:rFonts w:ascii="Times New Roman" w:hAnsi="Times New Roman" w:cs="Times New Roman"/>
          <w:sz w:val="24"/>
          <w:szCs w:val="24"/>
        </w:rPr>
        <w:t xml:space="preserve"> life</w:t>
      </w:r>
      <w:r w:rsidRPr="0067600F">
        <w:rPr>
          <w:rFonts w:ascii="Times New Roman" w:hAnsi="Times New Roman" w:cs="Times New Roman"/>
          <w:sz w:val="24"/>
          <w:szCs w:val="24"/>
        </w:rPr>
        <w:t xml:space="preserve">.  </w:t>
      </w:r>
      <w:r w:rsidR="00562288">
        <w:rPr>
          <w:rFonts w:ascii="Times New Roman" w:hAnsi="Times New Roman" w:cs="Times New Roman"/>
          <w:sz w:val="24"/>
          <w:szCs w:val="24"/>
        </w:rPr>
        <w:t>Additionally</w:t>
      </w:r>
      <w:r w:rsidRPr="0067600F">
        <w:rPr>
          <w:rFonts w:ascii="Times New Roman" w:hAnsi="Times New Roman" w:cs="Times New Roman"/>
          <w:sz w:val="24"/>
          <w:szCs w:val="24"/>
        </w:rPr>
        <w:t xml:space="preserve">, no </w:t>
      </w:r>
      <w:r w:rsidRPr="0067600F">
        <w:rPr>
          <w:rFonts w:ascii="Times New Roman" w:hAnsi="Times New Roman" w:cs="Times New Roman"/>
          <w:sz w:val="24"/>
          <w:szCs w:val="24"/>
        </w:rPr>
        <w:lastRenderedPageBreak/>
        <w:t>matter what social or economic status a woman held</w:t>
      </w:r>
      <w:r w:rsidR="000837EA" w:rsidRPr="0067600F">
        <w:rPr>
          <w:rFonts w:ascii="Times New Roman" w:hAnsi="Times New Roman" w:cs="Times New Roman"/>
          <w:sz w:val="24"/>
          <w:szCs w:val="24"/>
        </w:rPr>
        <w:t xml:space="preserve">, it was believed that women lacked the innate </w:t>
      </w:r>
      <w:r w:rsidR="00AF46B1">
        <w:rPr>
          <w:rFonts w:ascii="Times New Roman" w:hAnsi="Times New Roman" w:cs="Times New Roman"/>
          <w:sz w:val="24"/>
          <w:szCs w:val="24"/>
        </w:rPr>
        <w:t>ability to reason.  As a result, a</w:t>
      </w:r>
      <w:r w:rsidR="000837EA" w:rsidRPr="0067600F">
        <w:rPr>
          <w:rFonts w:ascii="Times New Roman" w:hAnsi="Times New Roman" w:cs="Times New Roman"/>
          <w:sz w:val="24"/>
          <w:szCs w:val="24"/>
        </w:rPr>
        <w:t>t the level of the state, m</w:t>
      </w:r>
      <w:r w:rsidR="00563A5D">
        <w:rPr>
          <w:rFonts w:ascii="Times New Roman" w:hAnsi="Times New Roman" w:cs="Times New Roman"/>
          <w:sz w:val="24"/>
          <w:szCs w:val="24"/>
        </w:rPr>
        <w:t>en represented their</w:t>
      </w:r>
      <w:r w:rsidR="00014636" w:rsidRPr="0067600F">
        <w:rPr>
          <w:rFonts w:ascii="Times New Roman" w:hAnsi="Times New Roman" w:cs="Times New Roman"/>
          <w:sz w:val="24"/>
          <w:szCs w:val="24"/>
        </w:rPr>
        <w:t xml:space="preserve"> women in public and legal matters</w:t>
      </w:r>
      <w:r w:rsidR="000837EA" w:rsidRPr="0067600F">
        <w:rPr>
          <w:rFonts w:ascii="Times New Roman" w:hAnsi="Times New Roman" w:cs="Times New Roman"/>
          <w:sz w:val="24"/>
          <w:szCs w:val="24"/>
        </w:rPr>
        <w:t xml:space="preserve">.  </w:t>
      </w:r>
      <w:r w:rsidR="00563A5D">
        <w:rPr>
          <w:rFonts w:ascii="Times New Roman" w:hAnsi="Times New Roman" w:cs="Times New Roman"/>
          <w:sz w:val="24"/>
          <w:szCs w:val="24"/>
        </w:rPr>
        <w:t>Under Spanish law, women could not participate in the legal process as witnesses for last wills</w:t>
      </w:r>
      <w:r w:rsidR="000837EA" w:rsidRPr="0067600F">
        <w:rPr>
          <w:rFonts w:ascii="Times New Roman" w:hAnsi="Times New Roman" w:cs="Times New Roman"/>
          <w:sz w:val="24"/>
          <w:szCs w:val="24"/>
        </w:rPr>
        <w:t xml:space="preserve">, and three female witnesses </w:t>
      </w:r>
      <w:r w:rsidRPr="0067600F">
        <w:rPr>
          <w:rFonts w:ascii="Times New Roman" w:hAnsi="Times New Roman" w:cs="Times New Roman"/>
          <w:sz w:val="24"/>
          <w:szCs w:val="24"/>
        </w:rPr>
        <w:t>equaled</w:t>
      </w:r>
      <w:r w:rsidR="000837EA" w:rsidRPr="0067600F">
        <w:rPr>
          <w:rFonts w:ascii="Times New Roman" w:hAnsi="Times New Roman" w:cs="Times New Roman"/>
          <w:sz w:val="24"/>
          <w:szCs w:val="24"/>
        </w:rPr>
        <w:t xml:space="preserve"> one male witness (Powers 41).</w:t>
      </w:r>
      <w:r w:rsidR="00014636" w:rsidRPr="0067600F">
        <w:rPr>
          <w:rFonts w:ascii="Times New Roman" w:hAnsi="Times New Roman" w:cs="Times New Roman"/>
          <w:sz w:val="24"/>
          <w:szCs w:val="24"/>
        </w:rPr>
        <w:t xml:space="preserve"> </w:t>
      </w:r>
      <w:r w:rsidR="002F707F" w:rsidRPr="0067600F">
        <w:rPr>
          <w:rFonts w:ascii="Times New Roman" w:hAnsi="Times New Roman" w:cs="Times New Roman"/>
          <w:sz w:val="24"/>
          <w:szCs w:val="24"/>
        </w:rPr>
        <w:t xml:space="preserve">  </w:t>
      </w:r>
    </w:p>
    <w:p w14:paraId="69CD7FAA" w14:textId="030B03BC" w:rsidR="00EC57E8" w:rsidRDefault="00014636" w:rsidP="001D25C8">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t xml:space="preserve">Not only did the patriarchal Church exist as a political, economic, and social juggernaut </w:t>
      </w:r>
      <w:r w:rsidR="00535BCC">
        <w:rPr>
          <w:rFonts w:ascii="Times New Roman" w:hAnsi="Times New Roman" w:cs="Times New Roman"/>
          <w:sz w:val="24"/>
          <w:szCs w:val="24"/>
        </w:rPr>
        <w:t>in Spain and exacerbated the gender divide, but</w:t>
      </w:r>
      <w:r w:rsidRPr="0067600F">
        <w:rPr>
          <w:rFonts w:ascii="Times New Roman" w:hAnsi="Times New Roman" w:cs="Times New Roman"/>
          <w:sz w:val="24"/>
          <w:szCs w:val="24"/>
        </w:rPr>
        <w:t xml:space="preserve"> </w:t>
      </w:r>
      <w:r w:rsidR="009C29E8">
        <w:rPr>
          <w:rFonts w:ascii="Times New Roman" w:hAnsi="Times New Roman" w:cs="Times New Roman"/>
          <w:sz w:val="24"/>
          <w:szCs w:val="24"/>
        </w:rPr>
        <w:t xml:space="preserve">its </w:t>
      </w:r>
      <w:r w:rsidRPr="0067600F">
        <w:rPr>
          <w:rFonts w:ascii="Times New Roman" w:hAnsi="Times New Roman" w:cs="Times New Roman"/>
          <w:sz w:val="24"/>
          <w:szCs w:val="24"/>
        </w:rPr>
        <w:t xml:space="preserve">support </w:t>
      </w:r>
      <w:r w:rsidR="00535BCC">
        <w:rPr>
          <w:rFonts w:ascii="Times New Roman" w:hAnsi="Times New Roman" w:cs="Times New Roman"/>
          <w:sz w:val="24"/>
          <w:szCs w:val="24"/>
        </w:rPr>
        <w:t xml:space="preserve">of </w:t>
      </w:r>
      <w:r w:rsidRPr="0067600F">
        <w:rPr>
          <w:rFonts w:ascii="Times New Roman" w:hAnsi="Times New Roman" w:cs="Times New Roman"/>
          <w:sz w:val="24"/>
          <w:szCs w:val="24"/>
        </w:rPr>
        <w:t>colonialism alter</w:t>
      </w:r>
      <w:r w:rsidR="00535BCC">
        <w:rPr>
          <w:rFonts w:ascii="Times New Roman" w:hAnsi="Times New Roman" w:cs="Times New Roman"/>
          <w:sz w:val="24"/>
          <w:szCs w:val="24"/>
        </w:rPr>
        <w:t>ed gender roles in Spain’s</w:t>
      </w:r>
      <w:r w:rsidR="00DF7D93" w:rsidRPr="0067600F">
        <w:rPr>
          <w:rFonts w:ascii="Times New Roman" w:hAnsi="Times New Roman" w:cs="Times New Roman"/>
          <w:sz w:val="24"/>
          <w:szCs w:val="24"/>
        </w:rPr>
        <w:t xml:space="preserve"> colonies</w:t>
      </w:r>
      <w:r w:rsidR="00535BCC">
        <w:rPr>
          <w:rFonts w:ascii="Times New Roman" w:hAnsi="Times New Roman" w:cs="Times New Roman"/>
          <w:sz w:val="24"/>
          <w:szCs w:val="24"/>
        </w:rPr>
        <w:t xml:space="preserve"> </w:t>
      </w:r>
      <w:r w:rsidR="00B14187">
        <w:rPr>
          <w:rFonts w:ascii="Times New Roman" w:hAnsi="Times New Roman" w:cs="Times New Roman"/>
          <w:sz w:val="24"/>
          <w:szCs w:val="24"/>
        </w:rPr>
        <w:t>through its gradual implementation of a male-dominated society</w:t>
      </w:r>
      <w:r w:rsidR="00DF7D93" w:rsidRPr="0067600F">
        <w:rPr>
          <w:rFonts w:ascii="Times New Roman" w:hAnsi="Times New Roman" w:cs="Times New Roman"/>
          <w:sz w:val="24"/>
          <w:szCs w:val="24"/>
        </w:rPr>
        <w:t xml:space="preserve">.  </w:t>
      </w:r>
      <w:r w:rsidR="009A7FDC">
        <w:rPr>
          <w:rFonts w:ascii="Times New Roman" w:hAnsi="Times New Roman" w:cs="Times New Roman"/>
          <w:sz w:val="24"/>
          <w:szCs w:val="24"/>
        </w:rPr>
        <w:t xml:space="preserve">The tenets of </w:t>
      </w:r>
      <w:r w:rsidR="009A7FDC">
        <w:rPr>
          <w:rFonts w:ascii="Times New Roman" w:hAnsi="Times New Roman" w:cs="Times New Roman"/>
          <w:i/>
          <w:sz w:val="24"/>
          <w:szCs w:val="24"/>
        </w:rPr>
        <w:t>m</w:t>
      </w:r>
      <w:r w:rsidR="007B2E6B" w:rsidRPr="0067600F">
        <w:rPr>
          <w:rFonts w:ascii="Times New Roman" w:hAnsi="Times New Roman" w:cs="Times New Roman"/>
          <w:i/>
          <w:sz w:val="24"/>
          <w:szCs w:val="24"/>
        </w:rPr>
        <w:t>arianismo</w:t>
      </w:r>
      <w:r w:rsidR="009A7FDC">
        <w:rPr>
          <w:rFonts w:ascii="Times New Roman" w:hAnsi="Times New Roman" w:cs="Times New Roman"/>
          <w:sz w:val="24"/>
          <w:szCs w:val="24"/>
        </w:rPr>
        <w:t xml:space="preserve"> used</w:t>
      </w:r>
      <w:r w:rsidR="003B156E">
        <w:rPr>
          <w:rFonts w:ascii="Times New Roman" w:hAnsi="Times New Roman" w:cs="Times New Roman"/>
          <w:sz w:val="24"/>
          <w:szCs w:val="24"/>
        </w:rPr>
        <w:t xml:space="preserve"> Mary, the mother of Jesus, as an</w:t>
      </w:r>
      <w:r w:rsidR="001D25C8">
        <w:rPr>
          <w:rFonts w:ascii="Times New Roman" w:hAnsi="Times New Roman" w:cs="Times New Roman"/>
          <w:sz w:val="24"/>
          <w:szCs w:val="24"/>
        </w:rPr>
        <w:t xml:space="preserve"> exemplary </w:t>
      </w:r>
      <w:r w:rsidR="003B156E">
        <w:rPr>
          <w:rFonts w:ascii="Times New Roman" w:hAnsi="Times New Roman" w:cs="Times New Roman"/>
          <w:sz w:val="24"/>
          <w:szCs w:val="24"/>
        </w:rPr>
        <w:t>model for indigenous women to follow</w:t>
      </w:r>
      <w:r w:rsidR="00B14187">
        <w:rPr>
          <w:rFonts w:ascii="Times New Roman" w:hAnsi="Times New Roman" w:cs="Times New Roman"/>
          <w:sz w:val="24"/>
          <w:szCs w:val="24"/>
        </w:rPr>
        <w:t xml:space="preserve"> (Powers 55)</w:t>
      </w:r>
      <w:r w:rsidR="003B156E">
        <w:rPr>
          <w:rFonts w:ascii="Times New Roman" w:hAnsi="Times New Roman" w:cs="Times New Roman"/>
          <w:sz w:val="24"/>
          <w:szCs w:val="24"/>
        </w:rPr>
        <w:t xml:space="preserve">.  </w:t>
      </w:r>
      <w:r w:rsidR="008C1753">
        <w:rPr>
          <w:rFonts w:ascii="Times New Roman" w:hAnsi="Times New Roman" w:cs="Times New Roman"/>
          <w:sz w:val="24"/>
          <w:szCs w:val="24"/>
        </w:rPr>
        <w:t>Mary</w:t>
      </w:r>
      <w:r w:rsidR="009C29E8">
        <w:rPr>
          <w:rFonts w:ascii="Times New Roman" w:hAnsi="Times New Roman" w:cs="Times New Roman"/>
          <w:sz w:val="24"/>
          <w:szCs w:val="24"/>
        </w:rPr>
        <w:t xml:space="preserve"> functioned</w:t>
      </w:r>
      <w:r w:rsidR="00F823CD">
        <w:rPr>
          <w:rFonts w:ascii="Times New Roman" w:hAnsi="Times New Roman" w:cs="Times New Roman"/>
          <w:sz w:val="24"/>
          <w:szCs w:val="24"/>
        </w:rPr>
        <w:t xml:space="preserve"> as the New Eve</w:t>
      </w:r>
      <w:r w:rsidR="00B14187">
        <w:rPr>
          <w:rFonts w:ascii="Times New Roman" w:hAnsi="Times New Roman" w:cs="Times New Roman"/>
          <w:sz w:val="24"/>
          <w:szCs w:val="24"/>
        </w:rPr>
        <w:t xml:space="preserve"> whose image involves numerous contradictions: handmaiden and queen, virgin and mother, role model and unattainable purity (</w:t>
      </w:r>
      <w:r w:rsidR="00A872E5">
        <w:rPr>
          <w:rFonts w:ascii="Times New Roman" w:hAnsi="Times New Roman" w:cs="Times New Roman"/>
          <w:sz w:val="24"/>
          <w:szCs w:val="24"/>
        </w:rPr>
        <w:t>Ha</w:t>
      </w:r>
      <w:r w:rsidR="00F823CD">
        <w:rPr>
          <w:rFonts w:ascii="Times New Roman" w:hAnsi="Times New Roman" w:cs="Times New Roman"/>
          <w:sz w:val="24"/>
          <w:szCs w:val="24"/>
        </w:rPr>
        <w:t xml:space="preserve">mington 9, </w:t>
      </w:r>
      <w:r w:rsidR="00B14187">
        <w:rPr>
          <w:rFonts w:ascii="Times New Roman" w:hAnsi="Times New Roman" w:cs="Times New Roman"/>
          <w:sz w:val="24"/>
          <w:szCs w:val="24"/>
        </w:rPr>
        <w:t xml:space="preserve">10).  </w:t>
      </w:r>
      <w:r w:rsidR="009C29E8">
        <w:rPr>
          <w:rFonts w:ascii="Times New Roman" w:hAnsi="Times New Roman" w:cs="Times New Roman"/>
          <w:sz w:val="24"/>
          <w:szCs w:val="24"/>
        </w:rPr>
        <w:t>Contrary to Eve, the epitome of evil for leading man to sin (5), Mary</w:t>
      </w:r>
      <w:r w:rsidR="008C1753">
        <w:rPr>
          <w:rFonts w:ascii="Times New Roman" w:hAnsi="Times New Roman" w:cs="Times New Roman"/>
          <w:sz w:val="24"/>
          <w:szCs w:val="24"/>
        </w:rPr>
        <w:t xml:space="preserve"> lived a life characterized by humility, chastity, and obedien</w:t>
      </w:r>
      <w:r w:rsidR="00EC57E8">
        <w:rPr>
          <w:rFonts w:ascii="Times New Roman" w:hAnsi="Times New Roman" w:cs="Times New Roman"/>
          <w:sz w:val="24"/>
          <w:szCs w:val="24"/>
        </w:rPr>
        <w:t>ce to her male counterparts</w:t>
      </w:r>
      <w:r w:rsidR="007907EB">
        <w:rPr>
          <w:rFonts w:ascii="Times New Roman" w:hAnsi="Times New Roman" w:cs="Times New Roman"/>
          <w:sz w:val="24"/>
          <w:szCs w:val="24"/>
        </w:rPr>
        <w:t xml:space="preserve"> including her son</w:t>
      </w:r>
      <w:r w:rsidR="00562288">
        <w:rPr>
          <w:rFonts w:ascii="Times New Roman" w:hAnsi="Times New Roman" w:cs="Times New Roman"/>
          <w:sz w:val="24"/>
          <w:szCs w:val="24"/>
        </w:rPr>
        <w:t>, Jesus Christ</w:t>
      </w:r>
      <w:r w:rsidR="00EC57E8">
        <w:rPr>
          <w:rFonts w:ascii="Times New Roman" w:hAnsi="Times New Roman" w:cs="Times New Roman"/>
          <w:sz w:val="24"/>
          <w:szCs w:val="24"/>
        </w:rPr>
        <w:t>.</w:t>
      </w:r>
    </w:p>
    <w:p w14:paraId="4EB83949" w14:textId="2CE4E314" w:rsidR="001D25C8" w:rsidRDefault="009C29E8" w:rsidP="001D25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These</w:t>
      </w:r>
      <w:r w:rsidR="008C1753">
        <w:rPr>
          <w:rFonts w:ascii="Times New Roman" w:hAnsi="Times New Roman" w:cs="Times New Roman"/>
          <w:sz w:val="24"/>
          <w:szCs w:val="24"/>
        </w:rPr>
        <w:t xml:space="preserve"> notions </w:t>
      </w:r>
      <w:r w:rsidR="007B2E6B" w:rsidRPr="0067600F">
        <w:rPr>
          <w:rFonts w:ascii="Times New Roman" w:hAnsi="Times New Roman" w:cs="Times New Roman"/>
          <w:sz w:val="24"/>
          <w:szCs w:val="24"/>
        </w:rPr>
        <w:t xml:space="preserve">played an essential role in educating young native women about Christian gender roles and appropriate sexual conduct (Powers 55).  </w:t>
      </w:r>
      <w:r w:rsidR="00562288">
        <w:rPr>
          <w:rFonts w:ascii="Times New Roman" w:hAnsi="Times New Roman" w:cs="Times New Roman"/>
          <w:sz w:val="24"/>
          <w:szCs w:val="24"/>
        </w:rPr>
        <w:t>In addition, Mary’s</w:t>
      </w:r>
      <w:r>
        <w:rPr>
          <w:rFonts w:ascii="Times New Roman" w:hAnsi="Times New Roman" w:cs="Times New Roman"/>
          <w:sz w:val="24"/>
          <w:szCs w:val="24"/>
        </w:rPr>
        <w:t xml:space="preserve"> similarities to pagan female goddesses </w:t>
      </w:r>
      <w:r w:rsidR="00E67BBF">
        <w:rPr>
          <w:rFonts w:ascii="Times New Roman" w:hAnsi="Times New Roman" w:cs="Times New Roman"/>
          <w:sz w:val="24"/>
          <w:szCs w:val="24"/>
        </w:rPr>
        <w:t xml:space="preserve">facilitated the </w:t>
      </w:r>
      <w:r>
        <w:rPr>
          <w:rFonts w:ascii="Times New Roman" w:hAnsi="Times New Roman" w:cs="Times New Roman"/>
          <w:sz w:val="24"/>
          <w:szCs w:val="24"/>
        </w:rPr>
        <w:t xml:space="preserve">Christianization of pagans (Hamington 12).  </w:t>
      </w:r>
      <w:r w:rsidR="00562288">
        <w:rPr>
          <w:rFonts w:ascii="Times New Roman" w:hAnsi="Times New Roman" w:cs="Times New Roman"/>
          <w:sz w:val="24"/>
          <w:szCs w:val="24"/>
        </w:rPr>
        <w:t>While Mary was revered in the early C</w:t>
      </w:r>
      <w:r w:rsidR="009A7FDC">
        <w:rPr>
          <w:rFonts w:ascii="Times New Roman" w:hAnsi="Times New Roman" w:cs="Times New Roman"/>
          <w:sz w:val="24"/>
          <w:szCs w:val="24"/>
        </w:rPr>
        <w:t>hurch, she</w:t>
      </w:r>
      <w:r>
        <w:rPr>
          <w:rFonts w:ascii="Times New Roman" w:hAnsi="Times New Roman" w:cs="Times New Roman"/>
          <w:sz w:val="24"/>
          <w:szCs w:val="24"/>
        </w:rPr>
        <w:t xml:space="preserve"> </w:t>
      </w:r>
      <w:r w:rsidR="00562288">
        <w:rPr>
          <w:rFonts w:ascii="Times New Roman" w:hAnsi="Times New Roman" w:cs="Times New Roman"/>
          <w:sz w:val="24"/>
          <w:szCs w:val="24"/>
        </w:rPr>
        <w:t>was hardly addressed</w:t>
      </w:r>
      <w:r w:rsidR="00EC57E8">
        <w:rPr>
          <w:rFonts w:ascii="Times New Roman" w:hAnsi="Times New Roman" w:cs="Times New Roman"/>
          <w:sz w:val="24"/>
          <w:szCs w:val="24"/>
        </w:rPr>
        <w:t xml:space="preserve"> in the gospels (13) and did not gain prominence in the Church until the Council of Trent</w:t>
      </w:r>
      <w:r w:rsidR="00CC3EA3">
        <w:rPr>
          <w:rFonts w:ascii="Times New Roman" w:hAnsi="Times New Roman" w:cs="Times New Roman"/>
          <w:sz w:val="24"/>
          <w:szCs w:val="24"/>
        </w:rPr>
        <w:t xml:space="preserve"> in the mid-sixteenth century</w:t>
      </w:r>
      <w:r w:rsidR="00EC57E8">
        <w:rPr>
          <w:rFonts w:ascii="Times New Roman" w:hAnsi="Times New Roman" w:cs="Times New Roman"/>
          <w:sz w:val="24"/>
          <w:szCs w:val="24"/>
        </w:rPr>
        <w:t xml:space="preserve"> (Powers 50),</w:t>
      </w:r>
      <w:r>
        <w:rPr>
          <w:rFonts w:ascii="Times New Roman" w:hAnsi="Times New Roman" w:cs="Times New Roman"/>
          <w:sz w:val="24"/>
          <w:szCs w:val="24"/>
        </w:rPr>
        <w:t xml:space="preserve"> </w:t>
      </w:r>
      <w:r w:rsidR="00EC57E8">
        <w:rPr>
          <w:rFonts w:ascii="Times New Roman" w:hAnsi="Times New Roman" w:cs="Times New Roman"/>
          <w:sz w:val="24"/>
          <w:szCs w:val="24"/>
        </w:rPr>
        <w:t>so</w:t>
      </w:r>
      <w:r>
        <w:rPr>
          <w:rFonts w:ascii="Times New Roman" w:hAnsi="Times New Roman" w:cs="Times New Roman"/>
          <w:sz w:val="24"/>
          <w:szCs w:val="24"/>
        </w:rPr>
        <w:t xml:space="preserve"> </w:t>
      </w:r>
      <w:r w:rsidR="00190005">
        <w:rPr>
          <w:rFonts w:ascii="Times New Roman" w:hAnsi="Times New Roman" w:cs="Times New Roman"/>
          <w:sz w:val="24"/>
          <w:szCs w:val="24"/>
        </w:rPr>
        <w:t xml:space="preserve">the </w:t>
      </w:r>
      <w:r>
        <w:rPr>
          <w:rFonts w:ascii="Times New Roman" w:hAnsi="Times New Roman" w:cs="Times New Roman"/>
          <w:sz w:val="24"/>
          <w:szCs w:val="24"/>
        </w:rPr>
        <w:t>truth regarding her historical l</w:t>
      </w:r>
      <w:r w:rsidR="00E67BBF">
        <w:rPr>
          <w:rFonts w:ascii="Times New Roman" w:hAnsi="Times New Roman" w:cs="Times New Roman"/>
          <w:sz w:val="24"/>
          <w:szCs w:val="24"/>
        </w:rPr>
        <w:t>ife eludes modern scholars</w:t>
      </w:r>
      <w:r w:rsidR="00A872E5">
        <w:rPr>
          <w:rFonts w:ascii="Times New Roman" w:hAnsi="Times New Roman" w:cs="Times New Roman"/>
          <w:sz w:val="24"/>
          <w:szCs w:val="24"/>
        </w:rPr>
        <w:t xml:space="preserve"> (Ham</w:t>
      </w:r>
      <w:r w:rsidR="00E67BBF">
        <w:rPr>
          <w:rFonts w:ascii="Times New Roman" w:hAnsi="Times New Roman" w:cs="Times New Roman"/>
          <w:sz w:val="24"/>
          <w:szCs w:val="24"/>
        </w:rPr>
        <w:t>ington 13)</w:t>
      </w:r>
      <w:r w:rsidR="00F823CD">
        <w:rPr>
          <w:rFonts w:ascii="Times New Roman" w:hAnsi="Times New Roman" w:cs="Times New Roman"/>
          <w:sz w:val="24"/>
          <w:szCs w:val="24"/>
        </w:rPr>
        <w:t>.  H</w:t>
      </w:r>
      <w:r w:rsidR="00EC57E8">
        <w:rPr>
          <w:rFonts w:ascii="Times New Roman" w:hAnsi="Times New Roman" w:cs="Times New Roman"/>
          <w:sz w:val="24"/>
          <w:szCs w:val="24"/>
        </w:rPr>
        <w:t xml:space="preserve">owever, </w:t>
      </w:r>
      <w:r>
        <w:rPr>
          <w:rFonts w:ascii="Times New Roman" w:hAnsi="Times New Roman" w:cs="Times New Roman"/>
          <w:sz w:val="24"/>
          <w:szCs w:val="24"/>
        </w:rPr>
        <w:t>the</w:t>
      </w:r>
      <w:r w:rsidR="00EC57E8">
        <w:rPr>
          <w:rFonts w:ascii="Times New Roman" w:hAnsi="Times New Roman" w:cs="Times New Roman"/>
          <w:sz w:val="24"/>
          <w:szCs w:val="24"/>
        </w:rPr>
        <w:t xml:space="preserve"> colonial</w:t>
      </w:r>
      <w:r w:rsidR="00CC3EA3">
        <w:rPr>
          <w:rFonts w:ascii="Times New Roman" w:hAnsi="Times New Roman" w:cs="Times New Roman"/>
          <w:sz w:val="24"/>
          <w:szCs w:val="24"/>
        </w:rPr>
        <w:t xml:space="preserve"> Church elevated her to an even higher role</w:t>
      </w:r>
      <w:r w:rsidR="00E67BBF">
        <w:rPr>
          <w:rFonts w:ascii="Times New Roman" w:hAnsi="Times New Roman" w:cs="Times New Roman"/>
          <w:sz w:val="24"/>
          <w:szCs w:val="24"/>
        </w:rPr>
        <w:t xml:space="preserve"> as a means to convert i</w:t>
      </w:r>
      <w:r>
        <w:rPr>
          <w:rFonts w:ascii="Times New Roman" w:hAnsi="Times New Roman" w:cs="Times New Roman"/>
          <w:sz w:val="24"/>
          <w:szCs w:val="24"/>
        </w:rPr>
        <w:t xml:space="preserve">ndigenous Americans (16). </w:t>
      </w:r>
      <w:r w:rsidR="00EC57E8">
        <w:rPr>
          <w:rFonts w:ascii="Times New Roman" w:hAnsi="Times New Roman" w:cs="Times New Roman"/>
          <w:sz w:val="24"/>
          <w:szCs w:val="24"/>
        </w:rPr>
        <w:t xml:space="preserve"> </w:t>
      </w:r>
      <w:r>
        <w:rPr>
          <w:rFonts w:ascii="Times New Roman" w:hAnsi="Times New Roman" w:cs="Times New Roman"/>
          <w:sz w:val="24"/>
          <w:szCs w:val="24"/>
        </w:rPr>
        <w:t xml:space="preserve">The dogma regarding Mary’s perpetual virginity </w:t>
      </w:r>
      <w:r w:rsidR="005E71BA">
        <w:rPr>
          <w:rFonts w:ascii="Times New Roman" w:hAnsi="Times New Roman" w:cs="Times New Roman"/>
          <w:sz w:val="24"/>
          <w:szCs w:val="24"/>
        </w:rPr>
        <w:t xml:space="preserve">was also </w:t>
      </w:r>
      <w:r>
        <w:rPr>
          <w:rFonts w:ascii="Times New Roman" w:hAnsi="Times New Roman" w:cs="Times New Roman"/>
          <w:sz w:val="24"/>
          <w:szCs w:val="24"/>
        </w:rPr>
        <w:t>used to conquer the women of the New World (15, 16).</w:t>
      </w:r>
      <w:r w:rsidR="00617623">
        <w:rPr>
          <w:rFonts w:ascii="Times New Roman" w:hAnsi="Times New Roman" w:cs="Times New Roman"/>
          <w:sz w:val="24"/>
          <w:szCs w:val="24"/>
        </w:rPr>
        <w:t xml:space="preserve"> </w:t>
      </w:r>
      <w:r>
        <w:rPr>
          <w:rFonts w:ascii="Times New Roman" w:hAnsi="Times New Roman" w:cs="Times New Roman"/>
          <w:sz w:val="24"/>
          <w:szCs w:val="24"/>
        </w:rPr>
        <w:t xml:space="preserve"> </w:t>
      </w:r>
      <w:r w:rsidR="001D25C8">
        <w:rPr>
          <w:rFonts w:ascii="Times New Roman" w:hAnsi="Times New Roman" w:cs="Times New Roman"/>
          <w:sz w:val="24"/>
          <w:szCs w:val="24"/>
        </w:rPr>
        <w:t>However, t</w:t>
      </w:r>
      <w:r w:rsidR="0049360F">
        <w:rPr>
          <w:rFonts w:ascii="Times New Roman" w:hAnsi="Times New Roman" w:cs="Times New Roman"/>
          <w:sz w:val="24"/>
          <w:szCs w:val="24"/>
        </w:rPr>
        <w:t>he Mexica</w:t>
      </w:r>
      <w:r w:rsidR="001D25C8">
        <w:rPr>
          <w:rFonts w:ascii="Times New Roman" w:hAnsi="Times New Roman" w:cs="Times New Roman"/>
          <w:sz w:val="24"/>
          <w:szCs w:val="24"/>
        </w:rPr>
        <w:t xml:space="preserve"> of Tenochtitlan</w:t>
      </w:r>
      <w:r>
        <w:rPr>
          <w:rFonts w:ascii="Times New Roman" w:hAnsi="Times New Roman" w:cs="Times New Roman"/>
          <w:sz w:val="24"/>
          <w:szCs w:val="24"/>
        </w:rPr>
        <w:t xml:space="preserve"> and the Pueblo Indians of </w:t>
      </w:r>
      <w:r>
        <w:rPr>
          <w:rFonts w:ascii="Times New Roman" w:hAnsi="Times New Roman" w:cs="Times New Roman"/>
          <w:sz w:val="24"/>
          <w:szCs w:val="24"/>
        </w:rPr>
        <w:lastRenderedPageBreak/>
        <w:t>n</w:t>
      </w:r>
      <w:r w:rsidR="001D25C8">
        <w:rPr>
          <w:rFonts w:ascii="Times New Roman" w:hAnsi="Times New Roman" w:cs="Times New Roman"/>
          <w:sz w:val="24"/>
          <w:szCs w:val="24"/>
        </w:rPr>
        <w:t>orthern</w:t>
      </w:r>
      <w:r w:rsidR="003B156E">
        <w:rPr>
          <w:rFonts w:ascii="Times New Roman" w:hAnsi="Times New Roman" w:cs="Times New Roman"/>
          <w:sz w:val="24"/>
          <w:szCs w:val="24"/>
        </w:rPr>
        <w:t xml:space="preserve"> New Spain held </w:t>
      </w:r>
      <w:r w:rsidR="001D25C8">
        <w:rPr>
          <w:rFonts w:ascii="Times New Roman" w:hAnsi="Times New Roman" w:cs="Times New Roman"/>
          <w:sz w:val="24"/>
          <w:szCs w:val="24"/>
        </w:rPr>
        <w:t>radically different ideas regarding women’s roles in daily life</w:t>
      </w:r>
      <w:r w:rsidR="008C1753">
        <w:rPr>
          <w:rFonts w:ascii="Times New Roman" w:hAnsi="Times New Roman" w:cs="Times New Roman"/>
          <w:sz w:val="24"/>
          <w:szCs w:val="24"/>
        </w:rPr>
        <w:t xml:space="preserve">, and this gender shift </w:t>
      </w:r>
      <w:r w:rsidR="003B156E">
        <w:rPr>
          <w:rFonts w:ascii="Times New Roman" w:hAnsi="Times New Roman" w:cs="Times New Roman"/>
          <w:sz w:val="24"/>
          <w:szCs w:val="24"/>
        </w:rPr>
        <w:t xml:space="preserve">did not occur </w:t>
      </w:r>
      <w:r w:rsidR="005E71BA">
        <w:rPr>
          <w:rFonts w:ascii="Times New Roman" w:hAnsi="Times New Roman" w:cs="Times New Roman"/>
          <w:sz w:val="24"/>
          <w:szCs w:val="24"/>
        </w:rPr>
        <w:t>immediately upon colonization</w:t>
      </w:r>
      <w:r w:rsidR="001D25C8">
        <w:rPr>
          <w:rFonts w:ascii="Times New Roman" w:hAnsi="Times New Roman" w:cs="Times New Roman"/>
          <w:sz w:val="24"/>
          <w:szCs w:val="24"/>
        </w:rPr>
        <w:t xml:space="preserve">.  </w:t>
      </w:r>
    </w:p>
    <w:p w14:paraId="4826CF7F" w14:textId="31072686" w:rsidR="00CC3EA3" w:rsidRPr="00E566C1" w:rsidRDefault="008C1753" w:rsidP="00E566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Unlike in Spanish colonial society</w:t>
      </w:r>
      <w:r w:rsidR="001D25C8">
        <w:rPr>
          <w:rFonts w:ascii="Times New Roman" w:hAnsi="Times New Roman" w:cs="Times New Roman"/>
          <w:sz w:val="24"/>
          <w:szCs w:val="24"/>
        </w:rPr>
        <w:t xml:space="preserve">, women held </w:t>
      </w:r>
      <w:r w:rsidR="00617623">
        <w:rPr>
          <w:rFonts w:ascii="Times New Roman" w:hAnsi="Times New Roman" w:cs="Times New Roman"/>
          <w:sz w:val="24"/>
          <w:szCs w:val="24"/>
        </w:rPr>
        <w:t xml:space="preserve">important political positions </w:t>
      </w:r>
      <w:r>
        <w:rPr>
          <w:rFonts w:ascii="Times New Roman" w:hAnsi="Times New Roman" w:cs="Times New Roman"/>
          <w:sz w:val="24"/>
          <w:szCs w:val="24"/>
        </w:rPr>
        <w:t>in indigenous society</w:t>
      </w:r>
      <w:r w:rsidR="001D25C8">
        <w:rPr>
          <w:rFonts w:ascii="Times New Roman" w:hAnsi="Times New Roman" w:cs="Times New Roman"/>
          <w:sz w:val="24"/>
          <w:szCs w:val="24"/>
        </w:rPr>
        <w:t>.</w:t>
      </w:r>
      <w:r>
        <w:rPr>
          <w:rFonts w:ascii="Times New Roman" w:hAnsi="Times New Roman" w:cs="Times New Roman"/>
          <w:sz w:val="24"/>
          <w:szCs w:val="24"/>
        </w:rPr>
        <w:t xml:space="preserve">  The Mexica</w:t>
      </w:r>
      <w:r w:rsidR="00920F14">
        <w:rPr>
          <w:rFonts w:ascii="Times New Roman" w:hAnsi="Times New Roman" w:cs="Times New Roman"/>
          <w:sz w:val="24"/>
          <w:szCs w:val="24"/>
        </w:rPr>
        <w:t>, Quechua, and other pre-colonial indigenous peoples</w:t>
      </w:r>
      <w:r w:rsidR="0096628B">
        <w:rPr>
          <w:rFonts w:ascii="Times New Roman" w:hAnsi="Times New Roman" w:cs="Times New Roman"/>
          <w:sz w:val="24"/>
          <w:szCs w:val="24"/>
        </w:rPr>
        <w:t xml:space="preserve"> believed in gender comple</w:t>
      </w:r>
      <w:r>
        <w:rPr>
          <w:rFonts w:ascii="Times New Roman" w:hAnsi="Times New Roman" w:cs="Times New Roman"/>
          <w:sz w:val="24"/>
          <w:szCs w:val="24"/>
        </w:rPr>
        <w:t>me</w:t>
      </w:r>
      <w:r w:rsidR="0096628B">
        <w:rPr>
          <w:rFonts w:ascii="Times New Roman" w:hAnsi="Times New Roman" w:cs="Times New Roman"/>
          <w:sz w:val="24"/>
          <w:szCs w:val="24"/>
        </w:rPr>
        <w:t>ntarity, signifying th</w:t>
      </w:r>
      <w:r w:rsidR="00AE15EF">
        <w:rPr>
          <w:rFonts w:ascii="Times New Roman" w:hAnsi="Times New Roman" w:cs="Times New Roman"/>
          <w:sz w:val="24"/>
          <w:szCs w:val="24"/>
        </w:rPr>
        <w:t xml:space="preserve">at men and women carried equal weight in society </w:t>
      </w:r>
      <w:r w:rsidR="0096628B">
        <w:rPr>
          <w:rFonts w:ascii="Times New Roman" w:hAnsi="Times New Roman" w:cs="Times New Roman"/>
          <w:sz w:val="24"/>
          <w:szCs w:val="24"/>
        </w:rPr>
        <w:t xml:space="preserve">(Powers 41). </w:t>
      </w:r>
      <w:r w:rsidR="003B156E">
        <w:rPr>
          <w:rFonts w:ascii="Times New Roman" w:hAnsi="Times New Roman" w:cs="Times New Roman"/>
          <w:sz w:val="24"/>
          <w:szCs w:val="24"/>
        </w:rPr>
        <w:t xml:space="preserve"> While there were two separate hierarchies for male and females, these hierarchies were interdependent.  At the zenith of the system</w:t>
      </w:r>
      <w:r w:rsidR="00190005">
        <w:rPr>
          <w:rFonts w:ascii="Times New Roman" w:hAnsi="Times New Roman" w:cs="Times New Roman"/>
          <w:sz w:val="24"/>
          <w:szCs w:val="24"/>
        </w:rPr>
        <w:t>,</w:t>
      </w:r>
      <w:r w:rsidR="00AE15EF">
        <w:rPr>
          <w:rFonts w:ascii="Times New Roman" w:hAnsi="Times New Roman" w:cs="Times New Roman"/>
          <w:sz w:val="24"/>
          <w:szCs w:val="24"/>
        </w:rPr>
        <w:t xml:space="preserve"> the hierarchies merged under a</w:t>
      </w:r>
      <w:r w:rsidR="003B156E">
        <w:rPr>
          <w:rFonts w:ascii="Times New Roman" w:hAnsi="Times New Roman" w:cs="Times New Roman"/>
          <w:sz w:val="24"/>
          <w:szCs w:val="24"/>
        </w:rPr>
        <w:t xml:space="preserve"> single ruler.  </w:t>
      </w:r>
      <w:r>
        <w:rPr>
          <w:rFonts w:ascii="Times New Roman" w:hAnsi="Times New Roman" w:cs="Times New Roman"/>
          <w:sz w:val="24"/>
          <w:szCs w:val="24"/>
        </w:rPr>
        <w:t xml:space="preserve">Men and women </w:t>
      </w:r>
      <w:r w:rsidR="00F823CD">
        <w:rPr>
          <w:rFonts w:ascii="Times New Roman" w:hAnsi="Times New Roman" w:cs="Times New Roman"/>
          <w:sz w:val="24"/>
          <w:szCs w:val="24"/>
        </w:rPr>
        <w:t>were both eligible to run for</w:t>
      </w:r>
      <w:r>
        <w:rPr>
          <w:rFonts w:ascii="Times New Roman" w:hAnsi="Times New Roman" w:cs="Times New Roman"/>
          <w:sz w:val="24"/>
          <w:szCs w:val="24"/>
        </w:rPr>
        <w:t xml:space="preserve"> office,</w:t>
      </w:r>
      <w:r w:rsidR="00B14187">
        <w:rPr>
          <w:rFonts w:ascii="Times New Roman" w:hAnsi="Times New Roman" w:cs="Times New Roman"/>
          <w:sz w:val="24"/>
          <w:szCs w:val="24"/>
        </w:rPr>
        <w:t xml:space="preserve"> and within the context of Mexica</w:t>
      </w:r>
      <w:r>
        <w:rPr>
          <w:rFonts w:ascii="Times New Roman" w:hAnsi="Times New Roman" w:cs="Times New Roman"/>
          <w:sz w:val="24"/>
          <w:szCs w:val="24"/>
        </w:rPr>
        <w:t xml:space="preserve"> legal codes, </w:t>
      </w:r>
      <w:r w:rsidR="005E71BA">
        <w:rPr>
          <w:rFonts w:ascii="Times New Roman" w:hAnsi="Times New Roman" w:cs="Times New Roman"/>
          <w:sz w:val="24"/>
          <w:szCs w:val="24"/>
        </w:rPr>
        <w:t xml:space="preserve">all </w:t>
      </w:r>
      <w:r>
        <w:rPr>
          <w:rFonts w:ascii="Times New Roman" w:hAnsi="Times New Roman" w:cs="Times New Roman"/>
          <w:sz w:val="24"/>
          <w:szCs w:val="24"/>
        </w:rPr>
        <w:t xml:space="preserve">women were considered jural adults (44), which is </w:t>
      </w:r>
      <w:r w:rsidR="005E71BA">
        <w:rPr>
          <w:rFonts w:ascii="Times New Roman" w:hAnsi="Times New Roman" w:cs="Times New Roman"/>
          <w:sz w:val="24"/>
          <w:szCs w:val="24"/>
        </w:rPr>
        <w:t xml:space="preserve">explicitly </w:t>
      </w:r>
      <w:r>
        <w:rPr>
          <w:rFonts w:ascii="Times New Roman" w:hAnsi="Times New Roman" w:cs="Times New Roman"/>
          <w:sz w:val="24"/>
          <w:szCs w:val="24"/>
        </w:rPr>
        <w:t>contrary to the Spanish view of women as minors</w:t>
      </w:r>
      <w:r w:rsidR="005E71BA">
        <w:rPr>
          <w:rFonts w:ascii="Times New Roman" w:hAnsi="Times New Roman" w:cs="Times New Roman"/>
          <w:sz w:val="24"/>
          <w:szCs w:val="24"/>
        </w:rPr>
        <w:t xml:space="preserve"> in the courtroom</w:t>
      </w:r>
      <w:r>
        <w:rPr>
          <w:rFonts w:ascii="Times New Roman" w:hAnsi="Times New Roman" w:cs="Times New Roman"/>
          <w:sz w:val="24"/>
          <w:szCs w:val="24"/>
        </w:rPr>
        <w:t xml:space="preserve"> (41).  While the Mexica </w:t>
      </w:r>
      <w:r w:rsidR="0049360F">
        <w:rPr>
          <w:rFonts w:ascii="Times New Roman" w:hAnsi="Times New Roman" w:cs="Times New Roman"/>
          <w:sz w:val="24"/>
          <w:szCs w:val="24"/>
        </w:rPr>
        <w:t xml:space="preserve">viewed men and women as </w:t>
      </w:r>
      <w:r w:rsidR="00C40D48" w:rsidRPr="00C40D48">
        <w:rPr>
          <w:rFonts w:ascii="Times New Roman" w:hAnsi="Times New Roman" w:cs="Times New Roman"/>
          <w:sz w:val="24"/>
          <w:szCs w:val="24"/>
        </w:rPr>
        <w:t>distinct</w:t>
      </w:r>
      <w:r w:rsidR="0049360F" w:rsidRPr="00C40D48">
        <w:rPr>
          <w:rFonts w:ascii="Times New Roman" w:hAnsi="Times New Roman" w:cs="Times New Roman"/>
          <w:sz w:val="24"/>
          <w:szCs w:val="24"/>
        </w:rPr>
        <w:t xml:space="preserve"> persons</w:t>
      </w:r>
      <w:r w:rsidR="0049360F">
        <w:rPr>
          <w:rFonts w:ascii="Times New Roman" w:hAnsi="Times New Roman" w:cs="Times New Roman"/>
          <w:sz w:val="24"/>
          <w:szCs w:val="24"/>
        </w:rPr>
        <w:t xml:space="preserve">, both </w:t>
      </w:r>
      <w:r w:rsidR="00617623">
        <w:rPr>
          <w:rFonts w:ascii="Times New Roman" w:hAnsi="Times New Roman" w:cs="Times New Roman"/>
          <w:sz w:val="24"/>
          <w:szCs w:val="24"/>
        </w:rPr>
        <w:t>held</w:t>
      </w:r>
      <w:r w:rsidR="0049360F">
        <w:rPr>
          <w:rFonts w:ascii="Times New Roman" w:hAnsi="Times New Roman" w:cs="Times New Roman"/>
          <w:sz w:val="24"/>
          <w:szCs w:val="24"/>
        </w:rPr>
        <w:t xml:space="preserve"> equ</w:t>
      </w:r>
      <w:r w:rsidR="00617623">
        <w:rPr>
          <w:rFonts w:ascii="Times New Roman" w:hAnsi="Times New Roman" w:cs="Times New Roman"/>
          <w:sz w:val="24"/>
          <w:szCs w:val="24"/>
        </w:rPr>
        <w:t>ivalent legal rights, could</w:t>
      </w:r>
      <w:r w:rsidR="0049360F">
        <w:rPr>
          <w:rFonts w:ascii="Times New Roman" w:hAnsi="Times New Roman" w:cs="Times New Roman"/>
          <w:sz w:val="24"/>
          <w:szCs w:val="24"/>
        </w:rPr>
        <w:t xml:space="preserve"> own property, and could represent themselves in court (44). </w:t>
      </w:r>
      <w:r w:rsidR="00D66000">
        <w:rPr>
          <w:rFonts w:ascii="Times New Roman" w:hAnsi="Times New Roman" w:cs="Times New Roman"/>
          <w:sz w:val="24"/>
          <w:szCs w:val="24"/>
        </w:rPr>
        <w:t xml:space="preserve"> The Pueblo Indians, who inhabited modern-day northern Mexico, also held </w:t>
      </w:r>
      <w:r w:rsidR="00E566C1">
        <w:rPr>
          <w:rFonts w:ascii="Times New Roman" w:hAnsi="Times New Roman" w:cs="Times New Roman"/>
          <w:sz w:val="24"/>
          <w:szCs w:val="24"/>
        </w:rPr>
        <w:t xml:space="preserve">views </w:t>
      </w:r>
      <w:r w:rsidR="00D66000">
        <w:rPr>
          <w:rFonts w:ascii="Times New Roman" w:hAnsi="Times New Roman" w:cs="Times New Roman"/>
          <w:sz w:val="24"/>
          <w:szCs w:val="24"/>
        </w:rPr>
        <w:t xml:space="preserve">similar </w:t>
      </w:r>
      <w:r w:rsidR="00E566C1">
        <w:rPr>
          <w:rFonts w:ascii="Times New Roman" w:hAnsi="Times New Roman" w:cs="Times New Roman"/>
          <w:sz w:val="24"/>
          <w:szCs w:val="24"/>
        </w:rPr>
        <w:t xml:space="preserve">to those of the </w:t>
      </w:r>
      <w:r w:rsidR="00D66000">
        <w:rPr>
          <w:rFonts w:ascii="Times New Roman" w:hAnsi="Times New Roman" w:cs="Times New Roman"/>
          <w:sz w:val="24"/>
          <w:szCs w:val="24"/>
        </w:rPr>
        <w:t xml:space="preserve">Mexica </w:t>
      </w:r>
      <w:r w:rsidR="00190005">
        <w:rPr>
          <w:rFonts w:ascii="Times New Roman" w:hAnsi="Times New Roman" w:cs="Times New Roman"/>
          <w:sz w:val="24"/>
          <w:szCs w:val="24"/>
        </w:rPr>
        <w:t>in regards to gender</w:t>
      </w:r>
      <w:r w:rsidR="00562288">
        <w:rPr>
          <w:rFonts w:ascii="Times New Roman" w:hAnsi="Times New Roman" w:cs="Times New Roman"/>
          <w:sz w:val="24"/>
          <w:szCs w:val="24"/>
        </w:rPr>
        <w:t xml:space="preserve"> roles</w:t>
      </w:r>
      <w:r w:rsidR="006365CF">
        <w:rPr>
          <w:rFonts w:ascii="Times New Roman" w:hAnsi="Times New Roman" w:cs="Times New Roman"/>
          <w:sz w:val="24"/>
          <w:szCs w:val="24"/>
        </w:rPr>
        <w:t xml:space="preserve"> (Gutiérrez 76)</w:t>
      </w:r>
      <w:r w:rsidR="00D66000">
        <w:rPr>
          <w:rFonts w:ascii="Times New Roman" w:hAnsi="Times New Roman" w:cs="Times New Roman"/>
          <w:sz w:val="24"/>
          <w:szCs w:val="24"/>
        </w:rPr>
        <w:t xml:space="preserve">.  </w:t>
      </w:r>
    </w:p>
    <w:p w14:paraId="0ABD9BBC" w14:textId="69724657" w:rsidR="00562288" w:rsidRDefault="003B156E" w:rsidP="003B15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After colonialization,</w:t>
      </w:r>
      <w:r w:rsidR="005E71BA">
        <w:rPr>
          <w:rFonts w:ascii="Times New Roman" w:hAnsi="Times New Roman" w:cs="Times New Roman"/>
          <w:sz w:val="24"/>
          <w:szCs w:val="24"/>
        </w:rPr>
        <w:t xml:space="preserve"> </w:t>
      </w:r>
      <w:r>
        <w:rPr>
          <w:rFonts w:ascii="Times New Roman" w:hAnsi="Times New Roman" w:cs="Times New Roman"/>
          <w:sz w:val="24"/>
          <w:szCs w:val="24"/>
        </w:rPr>
        <w:t xml:space="preserve">Spanish colonial society was separated based on race as the Republic of the Spaniards and the Republic of the Indians.  </w:t>
      </w:r>
      <w:r w:rsidR="00F823CD">
        <w:rPr>
          <w:rFonts w:ascii="Times New Roman" w:hAnsi="Times New Roman" w:cs="Times New Roman"/>
          <w:sz w:val="24"/>
          <w:szCs w:val="24"/>
        </w:rPr>
        <w:t xml:space="preserve">While both </w:t>
      </w:r>
      <w:r>
        <w:rPr>
          <w:rFonts w:ascii="Times New Roman" w:hAnsi="Times New Roman" w:cs="Times New Roman"/>
          <w:sz w:val="24"/>
          <w:szCs w:val="24"/>
        </w:rPr>
        <w:t>republics were under the authority of the Crown</w:t>
      </w:r>
      <w:r w:rsidR="00190005">
        <w:rPr>
          <w:rFonts w:ascii="Times New Roman" w:hAnsi="Times New Roman" w:cs="Times New Roman"/>
          <w:sz w:val="24"/>
          <w:szCs w:val="24"/>
        </w:rPr>
        <w:t xml:space="preserve">, they were not equal since </w:t>
      </w:r>
      <w:r w:rsidR="00F823CD">
        <w:rPr>
          <w:rFonts w:ascii="Times New Roman" w:hAnsi="Times New Roman" w:cs="Times New Roman"/>
          <w:sz w:val="24"/>
          <w:szCs w:val="24"/>
        </w:rPr>
        <w:t>the Republic of the Indians had to pay tribute to the Spaniards to learn Christian doctrine</w:t>
      </w:r>
      <w:r w:rsidR="006365CF">
        <w:rPr>
          <w:rFonts w:ascii="Times New Roman" w:hAnsi="Times New Roman" w:cs="Times New Roman"/>
          <w:sz w:val="24"/>
          <w:szCs w:val="24"/>
        </w:rPr>
        <w:t>.  In the process, t</w:t>
      </w:r>
      <w:r>
        <w:rPr>
          <w:rFonts w:ascii="Times New Roman" w:hAnsi="Times New Roman" w:cs="Times New Roman"/>
          <w:sz w:val="24"/>
          <w:szCs w:val="24"/>
        </w:rPr>
        <w:t>he indigen</w:t>
      </w:r>
      <w:r w:rsidR="005E71BA">
        <w:rPr>
          <w:rFonts w:ascii="Times New Roman" w:hAnsi="Times New Roman" w:cs="Times New Roman"/>
          <w:sz w:val="24"/>
          <w:szCs w:val="24"/>
        </w:rPr>
        <w:t>ous hierarchy remained unchanged except for one monumental difference</w:t>
      </w:r>
      <w:r>
        <w:rPr>
          <w:rFonts w:ascii="Times New Roman" w:hAnsi="Times New Roman" w:cs="Times New Roman"/>
          <w:sz w:val="24"/>
          <w:szCs w:val="24"/>
        </w:rPr>
        <w:t xml:space="preserve">: the Crown removed women from authoritative positions and effectively </w:t>
      </w:r>
      <w:r w:rsidR="005E71BA">
        <w:rPr>
          <w:rFonts w:ascii="Times New Roman" w:hAnsi="Times New Roman" w:cs="Times New Roman"/>
          <w:sz w:val="24"/>
          <w:szCs w:val="24"/>
        </w:rPr>
        <w:t>detached</w:t>
      </w:r>
      <w:r>
        <w:rPr>
          <w:rFonts w:ascii="Times New Roman" w:hAnsi="Times New Roman" w:cs="Times New Roman"/>
          <w:sz w:val="24"/>
          <w:szCs w:val="24"/>
        </w:rPr>
        <w:t xml:space="preserve"> them from the</w:t>
      </w:r>
      <w:r w:rsidR="00190005">
        <w:rPr>
          <w:rFonts w:ascii="Times New Roman" w:hAnsi="Times New Roman" w:cs="Times New Roman"/>
          <w:sz w:val="24"/>
          <w:szCs w:val="24"/>
        </w:rPr>
        <w:t xml:space="preserve"> political sphere since</w:t>
      </w:r>
      <w:r w:rsidR="00AE15EF">
        <w:rPr>
          <w:rFonts w:ascii="Times New Roman" w:hAnsi="Times New Roman" w:cs="Times New Roman"/>
          <w:sz w:val="24"/>
          <w:szCs w:val="24"/>
        </w:rPr>
        <w:t xml:space="preserve"> men now represented women</w:t>
      </w:r>
      <w:r w:rsidR="008C1753">
        <w:rPr>
          <w:rFonts w:ascii="Times New Roman" w:hAnsi="Times New Roman" w:cs="Times New Roman"/>
          <w:sz w:val="24"/>
          <w:szCs w:val="24"/>
        </w:rPr>
        <w:t xml:space="preserve"> in politics (</w:t>
      </w:r>
      <w:r w:rsidR="00AE15EF">
        <w:rPr>
          <w:rFonts w:ascii="Times New Roman" w:hAnsi="Times New Roman" w:cs="Times New Roman"/>
          <w:sz w:val="24"/>
          <w:szCs w:val="24"/>
        </w:rPr>
        <w:t xml:space="preserve">Powers </w:t>
      </w:r>
      <w:r w:rsidR="008C1753">
        <w:rPr>
          <w:rFonts w:ascii="Times New Roman" w:hAnsi="Times New Roman" w:cs="Times New Roman"/>
          <w:sz w:val="24"/>
          <w:szCs w:val="24"/>
        </w:rPr>
        <w:t>42)</w:t>
      </w:r>
      <w:r w:rsidR="00190005">
        <w:rPr>
          <w:rFonts w:ascii="Times New Roman" w:hAnsi="Times New Roman" w:cs="Times New Roman"/>
          <w:sz w:val="24"/>
          <w:szCs w:val="24"/>
        </w:rPr>
        <w:t>.  Even elite women, while</w:t>
      </w:r>
      <w:r w:rsidR="008C1753">
        <w:rPr>
          <w:rFonts w:ascii="Times New Roman" w:hAnsi="Times New Roman" w:cs="Times New Roman"/>
          <w:sz w:val="24"/>
          <w:szCs w:val="24"/>
        </w:rPr>
        <w:t xml:space="preserve"> allowed to maintain some of t</w:t>
      </w:r>
      <w:r w:rsidR="005E71BA">
        <w:rPr>
          <w:rFonts w:ascii="Times New Roman" w:hAnsi="Times New Roman" w:cs="Times New Roman"/>
          <w:sz w:val="24"/>
          <w:szCs w:val="24"/>
        </w:rPr>
        <w:t>heir resources, were not permitted to obtain education</w:t>
      </w:r>
      <w:r w:rsidR="008C1753">
        <w:rPr>
          <w:rFonts w:ascii="Times New Roman" w:hAnsi="Times New Roman" w:cs="Times New Roman"/>
          <w:sz w:val="24"/>
          <w:szCs w:val="24"/>
        </w:rPr>
        <w:t xml:space="preserve"> like indigenous men.  While some </w:t>
      </w:r>
      <w:r w:rsidR="00AE15EF">
        <w:rPr>
          <w:rFonts w:ascii="Times New Roman" w:hAnsi="Times New Roman" w:cs="Times New Roman"/>
          <w:sz w:val="24"/>
          <w:szCs w:val="24"/>
        </w:rPr>
        <w:t xml:space="preserve">indigenous </w:t>
      </w:r>
      <w:r w:rsidR="008C1753">
        <w:rPr>
          <w:rFonts w:ascii="Times New Roman" w:hAnsi="Times New Roman" w:cs="Times New Roman"/>
          <w:sz w:val="24"/>
          <w:szCs w:val="24"/>
        </w:rPr>
        <w:t xml:space="preserve">women </w:t>
      </w:r>
      <w:r w:rsidR="00F823CD">
        <w:rPr>
          <w:rFonts w:ascii="Times New Roman" w:hAnsi="Times New Roman" w:cs="Times New Roman"/>
          <w:sz w:val="24"/>
          <w:szCs w:val="24"/>
        </w:rPr>
        <w:t>still participated on the micro-</w:t>
      </w:r>
      <w:r w:rsidR="008C1753">
        <w:rPr>
          <w:rFonts w:ascii="Times New Roman" w:hAnsi="Times New Roman" w:cs="Times New Roman"/>
          <w:sz w:val="24"/>
          <w:szCs w:val="24"/>
        </w:rPr>
        <w:t xml:space="preserve">level to advocate change within their </w:t>
      </w:r>
      <w:r w:rsidR="005E71BA">
        <w:rPr>
          <w:rFonts w:ascii="Times New Roman" w:hAnsi="Times New Roman" w:cs="Times New Roman"/>
          <w:sz w:val="24"/>
          <w:szCs w:val="24"/>
        </w:rPr>
        <w:t>individual communities</w:t>
      </w:r>
      <w:r w:rsidR="008C1753">
        <w:rPr>
          <w:rFonts w:ascii="Times New Roman" w:hAnsi="Times New Roman" w:cs="Times New Roman"/>
          <w:sz w:val="24"/>
          <w:szCs w:val="24"/>
        </w:rPr>
        <w:t>, men</w:t>
      </w:r>
      <w:r w:rsidR="00AE15EF">
        <w:rPr>
          <w:rFonts w:ascii="Times New Roman" w:hAnsi="Times New Roman" w:cs="Times New Roman"/>
          <w:sz w:val="24"/>
          <w:szCs w:val="24"/>
        </w:rPr>
        <w:t xml:space="preserve"> held the ruling title </w:t>
      </w:r>
      <w:r w:rsidR="008142DC">
        <w:rPr>
          <w:rFonts w:ascii="Times New Roman" w:hAnsi="Times New Roman" w:cs="Times New Roman"/>
          <w:sz w:val="24"/>
          <w:szCs w:val="24"/>
        </w:rPr>
        <w:t xml:space="preserve">in their towns </w:t>
      </w:r>
      <w:r w:rsidR="00AE15EF">
        <w:rPr>
          <w:rFonts w:ascii="Times New Roman" w:hAnsi="Times New Roman" w:cs="Times New Roman"/>
          <w:sz w:val="24"/>
          <w:szCs w:val="24"/>
        </w:rPr>
        <w:t>(46).  T</w:t>
      </w:r>
      <w:r w:rsidR="002F7611">
        <w:rPr>
          <w:rFonts w:ascii="Times New Roman" w:hAnsi="Times New Roman" w:cs="Times New Roman"/>
          <w:sz w:val="24"/>
          <w:szCs w:val="24"/>
        </w:rPr>
        <w:t>he Spanish Crown</w:t>
      </w:r>
      <w:r w:rsidR="00AE15EF">
        <w:rPr>
          <w:rFonts w:ascii="Times New Roman" w:hAnsi="Times New Roman" w:cs="Times New Roman"/>
          <w:sz w:val="24"/>
          <w:szCs w:val="24"/>
        </w:rPr>
        <w:t xml:space="preserve"> did</w:t>
      </w:r>
      <w:r w:rsidR="002F7611">
        <w:rPr>
          <w:rFonts w:ascii="Times New Roman" w:hAnsi="Times New Roman" w:cs="Times New Roman"/>
          <w:sz w:val="24"/>
          <w:szCs w:val="24"/>
        </w:rPr>
        <w:t xml:space="preserve"> </w:t>
      </w:r>
      <w:r w:rsidR="00AE15EF">
        <w:rPr>
          <w:rFonts w:ascii="Times New Roman" w:hAnsi="Times New Roman" w:cs="Times New Roman"/>
          <w:sz w:val="24"/>
          <w:szCs w:val="24"/>
        </w:rPr>
        <w:t>allow</w:t>
      </w:r>
      <w:r w:rsidR="00440D83">
        <w:rPr>
          <w:rFonts w:ascii="Times New Roman" w:hAnsi="Times New Roman" w:cs="Times New Roman"/>
          <w:sz w:val="24"/>
          <w:szCs w:val="24"/>
        </w:rPr>
        <w:t xml:space="preserve"> some </w:t>
      </w:r>
      <w:r w:rsidR="00440D83">
        <w:rPr>
          <w:rFonts w:ascii="Times New Roman" w:hAnsi="Times New Roman" w:cs="Times New Roman"/>
          <w:sz w:val="24"/>
          <w:szCs w:val="24"/>
        </w:rPr>
        <w:lastRenderedPageBreak/>
        <w:t xml:space="preserve">Mixteca women living in the </w:t>
      </w:r>
      <w:r w:rsidR="002F7611">
        <w:rPr>
          <w:rFonts w:ascii="Times New Roman" w:hAnsi="Times New Roman" w:cs="Times New Roman"/>
          <w:sz w:val="24"/>
          <w:szCs w:val="24"/>
        </w:rPr>
        <w:t>south of the Aztec Empire to keep</w:t>
      </w:r>
      <w:r w:rsidR="00440D83">
        <w:rPr>
          <w:rFonts w:ascii="Times New Roman" w:hAnsi="Times New Roman" w:cs="Times New Roman"/>
          <w:sz w:val="24"/>
          <w:szCs w:val="24"/>
        </w:rPr>
        <w:t xml:space="preserve"> their wealth</w:t>
      </w:r>
      <w:r w:rsidR="002F7611">
        <w:rPr>
          <w:rFonts w:ascii="Times New Roman" w:hAnsi="Times New Roman" w:cs="Times New Roman"/>
          <w:sz w:val="24"/>
          <w:szCs w:val="24"/>
        </w:rPr>
        <w:t xml:space="preserve"> and</w:t>
      </w:r>
      <w:r w:rsidR="00440D83">
        <w:rPr>
          <w:rFonts w:ascii="Times New Roman" w:hAnsi="Times New Roman" w:cs="Times New Roman"/>
          <w:sz w:val="24"/>
          <w:szCs w:val="24"/>
        </w:rPr>
        <w:t xml:space="preserve"> rank as </w:t>
      </w:r>
      <w:r w:rsidR="00440D83" w:rsidRPr="002F7611">
        <w:rPr>
          <w:rFonts w:ascii="Times New Roman" w:hAnsi="Times New Roman" w:cs="Times New Roman"/>
          <w:i/>
          <w:sz w:val="24"/>
          <w:szCs w:val="24"/>
        </w:rPr>
        <w:t>cacica</w:t>
      </w:r>
      <w:r w:rsidR="00440D83">
        <w:rPr>
          <w:rFonts w:ascii="Times New Roman" w:hAnsi="Times New Roman" w:cs="Times New Roman"/>
          <w:sz w:val="24"/>
          <w:szCs w:val="24"/>
        </w:rPr>
        <w:t xml:space="preserve"> </w:t>
      </w:r>
      <w:r w:rsidR="009F41CF">
        <w:rPr>
          <w:rFonts w:ascii="Times New Roman" w:hAnsi="Times New Roman" w:cs="Times New Roman"/>
          <w:sz w:val="24"/>
          <w:szCs w:val="24"/>
        </w:rPr>
        <w:t xml:space="preserve">or </w:t>
      </w:r>
      <w:r w:rsidR="009F41CF">
        <w:rPr>
          <w:rFonts w:ascii="Times New Roman" w:hAnsi="Times New Roman" w:cs="Times New Roman"/>
          <w:i/>
          <w:sz w:val="24"/>
          <w:szCs w:val="24"/>
        </w:rPr>
        <w:t xml:space="preserve">curaca </w:t>
      </w:r>
      <w:r w:rsidR="008142DC">
        <w:rPr>
          <w:rFonts w:ascii="Times New Roman" w:hAnsi="Times New Roman" w:cs="Times New Roman"/>
          <w:sz w:val="24"/>
          <w:szCs w:val="24"/>
        </w:rPr>
        <w:t>rulers; however,</w:t>
      </w:r>
      <w:r w:rsidR="00440D83">
        <w:rPr>
          <w:rFonts w:ascii="Times New Roman" w:hAnsi="Times New Roman" w:cs="Times New Roman"/>
          <w:sz w:val="24"/>
          <w:szCs w:val="24"/>
        </w:rPr>
        <w:t xml:space="preserve"> the position of governor, the highest Spanish office, was reserved </w:t>
      </w:r>
      <w:r w:rsidR="002F7611">
        <w:rPr>
          <w:rFonts w:ascii="Times New Roman" w:hAnsi="Times New Roman" w:cs="Times New Roman"/>
          <w:sz w:val="24"/>
          <w:szCs w:val="24"/>
        </w:rPr>
        <w:t xml:space="preserve">for men.  In addition, once </w:t>
      </w:r>
      <w:r w:rsidR="002F7611" w:rsidRPr="002F7611">
        <w:rPr>
          <w:rFonts w:ascii="Times New Roman" w:hAnsi="Times New Roman" w:cs="Times New Roman"/>
          <w:i/>
          <w:sz w:val="24"/>
          <w:szCs w:val="24"/>
        </w:rPr>
        <w:t>cacicas</w:t>
      </w:r>
      <w:r w:rsidR="00440D83">
        <w:rPr>
          <w:rFonts w:ascii="Times New Roman" w:hAnsi="Times New Roman" w:cs="Times New Roman"/>
          <w:sz w:val="24"/>
          <w:szCs w:val="24"/>
        </w:rPr>
        <w:t xml:space="preserve"> were married, they were forced to transfer their ruling power to their husbands (47).  </w:t>
      </w:r>
    </w:p>
    <w:p w14:paraId="110BEB8C" w14:textId="2061DE82" w:rsidR="001D25C8" w:rsidRDefault="00D66000" w:rsidP="006365C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case of the Pueblos, the Spanish created a sexual division of labor.  </w:t>
      </w:r>
      <w:r w:rsidR="006365CF">
        <w:rPr>
          <w:rFonts w:ascii="Times New Roman" w:hAnsi="Times New Roman" w:cs="Times New Roman"/>
          <w:sz w:val="24"/>
          <w:szCs w:val="24"/>
        </w:rPr>
        <w:t xml:space="preserve">Prior to Spanish invasion, women and men relied on each other for reciprocal support.  Women worked in the home, performed religious rituals, and constructed buildings while men hunted, wove, and served as protectors.  </w:t>
      </w:r>
      <w:r>
        <w:rPr>
          <w:rFonts w:ascii="Times New Roman" w:hAnsi="Times New Roman" w:cs="Times New Roman"/>
          <w:sz w:val="24"/>
          <w:szCs w:val="24"/>
        </w:rPr>
        <w:t>Men were now expected to perform hea</w:t>
      </w:r>
      <w:r w:rsidR="006365CF">
        <w:rPr>
          <w:rFonts w:ascii="Times New Roman" w:hAnsi="Times New Roman" w:cs="Times New Roman"/>
          <w:sz w:val="24"/>
          <w:szCs w:val="24"/>
        </w:rPr>
        <w:t>vy labor while women ceased</w:t>
      </w:r>
      <w:r>
        <w:rPr>
          <w:rFonts w:ascii="Times New Roman" w:hAnsi="Times New Roman" w:cs="Times New Roman"/>
          <w:sz w:val="24"/>
          <w:szCs w:val="24"/>
        </w:rPr>
        <w:t xml:space="preserve"> hunting, fighting, and pa</w:t>
      </w:r>
      <w:r w:rsidR="00190005">
        <w:rPr>
          <w:rFonts w:ascii="Times New Roman" w:hAnsi="Times New Roman" w:cs="Times New Roman"/>
          <w:sz w:val="24"/>
          <w:szCs w:val="24"/>
        </w:rPr>
        <w:t>rticipating in religious rites</w:t>
      </w:r>
      <w:r>
        <w:rPr>
          <w:rFonts w:ascii="Times New Roman" w:hAnsi="Times New Roman" w:cs="Times New Roman"/>
          <w:sz w:val="24"/>
          <w:szCs w:val="24"/>
        </w:rPr>
        <w:t xml:space="preserve"> (Gutiérrez 76).  </w:t>
      </w:r>
      <w:r w:rsidR="00440D83">
        <w:rPr>
          <w:rFonts w:ascii="Times New Roman" w:hAnsi="Times New Roman" w:cs="Times New Roman"/>
          <w:sz w:val="24"/>
          <w:szCs w:val="24"/>
        </w:rPr>
        <w:t>All t</w:t>
      </w:r>
      <w:r w:rsidR="003B156E">
        <w:rPr>
          <w:rFonts w:ascii="Times New Roman" w:hAnsi="Times New Roman" w:cs="Times New Roman"/>
          <w:sz w:val="24"/>
          <w:szCs w:val="24"/>
        </w:rPr>
        <w:t>his</w:t>
      </w:r>
      <w:r w:rsidR="00440D83">
        <w:rPr>
          <w:rFonts w:ascii="Times New Roman" w:hAnsi="Times New Roman" w:cs="Times New Roman"/>
          <w:sz w:val="24"/>
          <w:szCs w:val="24"/>
        </w:rPr>
        <w:t xml:space="preserve"> in </w:t>
      </w:r>
      <w:r w:rsidR="002F7611">
        <w:rPr>
          <w:rFonts w:ascii="Times New Roman" w:hAnsi="Times New Roman" w:cs="Times New Roman"/>
          <w:sz w:val="24"/>
          <w:szCs w:val="24"/>
        </w:rPr>
        <w:t xml:space="preserve">conjunction triggered </w:t>
      </w:r>
      <w:r w:rsidR="00617623">
        <w:rPr>
          <w:rFonts w:ascii="Times New Roman" w:hAnsi="Times New Roman" w:cs="Times New Roman"/>
          <w:sz w:val="24"/>
          <w:szCs w:val="24"/>
        </w:rPr>
        <w:t xml:space="preserve">a shift from a parallel </w:t>
      </w:r>
      <w:r w:rsidR="003B156E">
        <w:rPr>
          <w:rFonts w:ascii="Times New Roman" w:hAnsi="Times New Roman" w:cs="Times New Roman"/>
          <w:sz w:val="24"/>
          <w:szCs w:val="24"/>
        </w:rPr>
        <w:t xml:space="preserve">gender system to a male-dominated one as seen on the Iberian Peninsula.    </w:t>
      </w:r>
      <w:r w:rsidR="0096628B">
        <w:rPr>
          <w:rFonts w:ascii="Times New Roman" w:hAnsi="Times New Roman" w:cs="Times New Roman"/>
          <w:sz w:val="24"/>
          <w:szCs w:val="24"/>
        </w:rPr>
        <w:t xml:space="preserve"> </w:t>
      </w:r>
    </w:p>
    <w:p w14:paraId="41A45D57" w14:textId="734945ED" w:rsidR="001D25C8" w:rsidRDefault="001D25C8" w:rsidP="001D25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Next, </w:t>
      </w:r>
      <w:r w:rsidR="005E71BA">
        <w:rPr>
          <w:rFonts w:ascii="Times New Roman" w:hAnsi="Times New Roman" w:cs="Times New Roman"/>
          <w:sz w:val="24"/>
          <w:szCs w:val="24"/>
        </w:rPr>
        <w:t>the</w:t>
      </w:r>
      <w:r w:rsidR="009F41CF">
        <w:rPr>
          <w:rFonts w:ascii="Times New Roman" w:hAnsi="Times New Roman" w:cs="Times New Roman"/>
          <w:sz w:val="24"/>
          <w:szCs w:val="24"/>
        </w:rPr>
        <w:t xml:space="preserve"> Spanish</w:t>
      </w:r>
      <w:r w:rsidR="005E71BA">
        <w:rPr>
          <w:rFonts w:ascii="Times New Roman" w:hAnsi="Times New Roman" w:cs="Times New Roman"/>
          <w:sz w:val="24"/>
          <w:szCs w:val="24"/>
        </w:rPr>
        <w:t xml:space="preserve"> colonists transformed indigenous religious views.  </w:t>
      </w:r>
      <w:r w:rsidR="009F41CF">
        <w:rPr>
          <w:rFonts w:ascii="Times New Roman" w:hAnsi="Times New Roman" w:cs="Times New Roman"/>
          <w:sz w:val="24"/>
          <w:szCs w:val="24"/>
        </w:rPr>
        <w:t xml:space="preserve">In the early years of Christianity, Christians denied the concept of female deities although goddesses such as Epona, Freya, and Herth were </w:t>
      </w:r>
      <w:r w:rsidR="008142DC">
        <w:rPr>
          <w:rFonts w:ascii="Times New Roman" w:hAnsi="Times New Roman" w:cs="Times New Roman"/>
          <w:sz w:val="24"/>
          <w:szCs w:val="24"/>
        </w:rPr>
        <w:t>common idols among</w:t>
      </w:r>
      <w:r w:rsidR="009F41CF">
        <w:rPr>
          <w:rFonts w:ascii="Times New Roman" w:hAnsi="Times New Roman" w:cs="Times New Roman"/>
          <w:sz w:val="24"/>
          <w:szCs w:val="24"/>
        </w:rPr>
        <w:t xml:space="preserve"> ancient Europeans (Hamington 11).  </w:t>
      </w:r>
      <w:r w:rsidR="005E71BA">
        <w:rPr>
          <w:rFonts w:ascii="Times New Roman" w:hAnsi="Times New Roman" w:cs="Times New Roman"/>
          <w:sz w:val="24"/>
          <w:szCs w:val="24"/>
        </w:rPr>
        <w:t>Goddesses were</w:t>
      </w:r>
      <w:r>
        <w:rPr>
          <w:rFonts w:ascii="Times New Roman" w:hAnsi="Times New Roman" w:cs="Times New Roman"/>
          <w:sz w:val="24"/>
          <w:szCs w:val="24"/>
        </w:rPr>
        <w:t xml:space="preserve"> prevalent in </w:t>
      </w:r>
      <w:r w:rsidR="00535BCC">
        <w:rPr>
          <w:rFonts w:ascii="Times New Roman" w:hAnsi="Times New Roman" w:cs="Times New Roman"/>
          <w:sz w:val="24"/>
          <w:szCs w:val="24"/>
        </w:rPr>
        <w:t xml:space="preserve">pagan </w:t>
      </w:r>
      <w:r>
        <w:rPr>
          <w:rFonts w:ascii="Times New Roman" w:hAnsi="Times New Roman" w:cs="Times New Roman"/>
          <w:sz w:val="24"/>
          <w:szCs w:val="24"/>
        </w:rPr>
        <w:t xml:space="preserve">religious beliefs </w:t>
      </w:r>
      <w:r w:rsidR="008142DC">
        <w:rPr>
          <w:rFonts w:ascii="Times New Roman" w:hAnsi="Times New Roman" w:cs="Times New Roman"/>
          <w:sz w:val="24"/>
          <w:szCs w:val="24"/>
        </w:rPr>
        <w:t xml:space="preserve">predating Christianity </w:t>
      </w:r>
      <w:r w:rsidR="0096628B">
        <w:rPr>
          <w:rFonts w:ascii="Times New Roman" w:hAnsi="Times New Roman" w:cs="Times New Roman"/>
          <w:sz w:val="24"/>
          <w:szCs w:val="24"/>
        </w:rPr>
        <w:t>(Powers 41)</w:t>
      </w:r>
      <w:r w:rsidR="009F41CF">
        <w:rPr>
          <w:rFonts w:ascii="Times New Roman" w:hAnsi="Times New Roman" w:cs="Times New Roman"/>
          <w:sz w:val="24"/>
          <w:szCs w:val="24"/>
        </w:rPr>
        <w:t xml:space="preserve">, and </w:t>
      </w:r>
      <w:r w:rsidR="002B2C7C">
        <w:rPr>
          <w:rFonts w:ascii="Times New Roman" w:hAnsi="Times New Roman" w:cs="Times New Roman"/>
          <w:sz w:val="24"/>
          <w:szCs w:val="24"/>
        </w:rPr>
        <w:t xml:space="preserve">these </w:t>
      </w:r>
      <w:r w:rsidR="009F41CF">
        <w:rPr>
          <w:rFonts w:ascii="Times New Roman" w:hAnsi="Times New Roman" w:cs="Times New Roman"/>
          <w:sz w:val="24"/>
          <w:szCs w:val="24"/>
        </w:rPr>
        <w:t>peoples fervently served earth moth</w:t>
      </w:r>
      <w:r w:rsidR="00A872E5">
        <w:rPr>
          <w:rFonts w:ascii="Times New Roman" w:hAnsi="Times New Roman" w:cs="Times New Roman"/>
          <w:sz w:val="24"/>
          <w:szCs w:val="24"/>
        </w:rPr>
        <w:t>ers and fertility goddesses (Ha</w:t>
      </w:r>
      <w:r w:rsidR="009F41CF">
        <w:rPr>
          <w:rFonts w:ascii="Times New Roman" w:hAnsi="Times New Roman" w:cs="Times New Roman"/>
          <w:sz w:val="24"/>
          <w:szCs w:val="24"/>
        </w:rPr>
        <w:t>mington 11)</w:t>
      </w:r>
      <w:r>
        <w:rPr>
          <w:rFonts w:ascii="Times New Roman" w:hAnsi="Times New Roman" w:cs="Times New Roman"/>
          <w:sz w:val="24"/>
          <w:szCs w:val="24"/>
        </w:rPr>
        <w:t>.</w:t>
      </w:r>
      <w:r w:rsidR="0096628B">
        <w:rPr>
          <w:rFonts w:ascii="Times New Roman" w:hAnsi="Times New Roman" w:cs="Times New Roman"/>
          <w:sz w:val="24"/>
          <w:szCs w:val="24"/>
        </w:rPr>
        <w:t xml:space="preserve">  Not only did the Spanish bring the concept of monotheism</w:t>
      </w:r>
      <w:r w:rsidR="008A0A9C">
        <w:rPr>
          <w:rFonts w:ascii="Times New Roman" w:hAnsi="Times New Roman" w:cs="Times New Roman"/>
          <w:sz w:val="24"/>
          <w:szCs w:val="24"/>
        </w:rPr>
        <w:t xml:space="preserve"> under a male </w:t>
      </w:r>
      <w:r w:rsidR="005E71BA">
        <w:rPr>
          <w:rFonts w:ascii="Times New Roman" w:hAnsi="Times New Roman" w:cs="Times New Roman"/>
          <w:sz w:val="24"/>
          <w:szCs w:val="24"/>
        </w:rPr>
        <w:t>deity</w:t>
      </w:r>
      <w:r w:rsidR="0096628B">
        <w:rPr>
          <w:rFonts w:ascii="Times New Roman" w:hAnsi="Times New Roman" w:cs="Times New Roman"/>
          <w:sz w:val="24"/>
          <w:szCs w:val="24"/>
        </w:rPr>
        <w:t>, but they also used patriarchal concepts to repress female sexuality</w:t>
      </w:r>
      <w:r w:rsidR="00190005">
        <w:rPr>
          <w:rFonts w:ascii="Times New Roman" w:hAnsi="Times New Roman" w:cs="Times New Roman"/>
          <w:sz w:val="24"/>
          <w:szCs w:val="24"/>
        </w:rPr>
        <w:t xml:space="preserve"> (Powers 41).  The Church</w:t>
      </w:r>
      <w:r w:rsidR="002B2C7C">
        <w:rPr>
          <w:rFonts w:ascii="Times New Roman" w:hAnsi="Times New Roman" w:cs="Times New Roman"/>
          <w:sz w:val="24"/>
          <w:szCs w:val="24"/>
        </w:rPr>
        <w:t xml:space="preserve"> implemented </w:t>
      </w:r>
      <w:r w:rsidR="008A0A9C">
        <w:rPr>
          <w:rFonts w:ascii="Times New Roman" w:hAnsi="Times New Roman" w:cs="Times New Roman"/>
          <w:sz w:val="24"/>
          <w:szCs w:val="24"/>
        </w:rPr>
        <w:t>Mar</w:t>
      </w:r>
      <w:r w:rsidR="00535BCC">
        <w:rPr>
          <w:rFonts w:ascii="Times New Roman" w:hAnsi="Times New Roman" w:cs="Times New Roman"/>
          <w:sz w:val="24"/>
          <w:szCs w:val="24"/>
        </w:rPr>
        <w:t>y as a quasi-goddess model</w:t>
      </w:r>
      <w:r w:rsidR="008A0A9C">
        <w:rPr>
          <w:rFonts w:ascii="Times New Roman" w:hAnsi="Times New Roman" w:cs="Times New Roman"/>
          <w:sz w:val="24"/>
          <w:szCs w:val="24"/>
        </w:rPr>
        <w:t xml:space="preserve"> so that previous g</w:t>
      </w:r>
      <w:r w:rsidR="00535BCC">
        <w:rPr>
          <w:rFonts w:ascii="Times New Roman" w:hAnsi="Times New Roman" w:cs="Times New Roman"/>
          <w:sz w:val="24"/>
          <w:szCs w:val="24"/>
        </w:rPr>
        <w:t xml:space="preserve">oddess worshippers could </w:t>
      </w:r>
      <w:r w:rsidR="002B2C7C">
        <w:rPr>
          <w:rFonts w:ascii="Times New Roman" w:hAnsi="Times New Roman" w:cs="Times New Roman"/>
          <w:sz w:val="24"/>
          <w:szCs w:val="24"/>
        </w:rPr>
        <w:t xml:space="preserve">identify spiritually </w:t>
      </w:r>
      <w:r w:rsidR="008A0A9C">
        <w:rPr>
          <w:rFonts w:ascii="Times New Roman" w:hAnsi="Times New Roman" w:cs="Times New Roman"/>
          <w:sz w:val="24"/>
          <w:szCs w:val="24"/>
        </w:rPr>
        <w:t xml:space="preserve">with </w:t>
      </w:r>
      <w:r w:rsidR="00535BCC">
        <w:rPr>
          <w:rFonts w:ascii="Times New Roman" w:hAnsi="Times New Roman" w:cs="Times New Roman"/>
          <w:sz w:val="24"/>
          <w:szCs w:val="24"/>
        </w:rPr>
        <w:t xml:space="preserve">the </w:t>
      </w:r>
      <w:r w:rsidR="008A0A9C">
        <w:rPr>
          <w:rFonts w:ascii="Times New Roman" w:hAnsi="Times New Roman" w:cs="Times New Roman"/>
          <w:sz w:val="24"/>
          <w:szCs w:val="24"/>
        </w:rPr>
        <w:t>Christian Mary (Hamington 11)</w:t>
      </w:r>
      <w:r w:rsidR="0096628B">
        <w:rPr>
          <w:rFonts w:ascii="Times New Roman" w:hAnsi="Times New Roman" w:cs="Times New Roman"/>
          <w:sz w:val="24"/>
          <w:szCs w:val="24"/>
        </w:rPr>
        <w:t>.</w:t>
      </w:r>
      <w:r w:rsidR="00152BA9">
        <w:rPr>
          <w:rFonts w:ascii="Times New Roman" w:hAnsi="Times New Roman" w:cs="Times New Roman"/>
          <w:sz w:val="24"/>
          <w:szCs w:val="24"/>
        </w:rPr>
        <w:t xml:space="preserve">  In allowing pagan populations to practice devotion to Mary, the Church gained a larger following.  Mary was therefore viewed as a Christian goddess in the eyes of new converts</w:t>
      </w:r>
      <w:r w:rsidR="00190005">
        <w:rPr>
          <w:rFonts w:ascii="Times New Roman" w:hAnsi="Times New Roman" w:cs="Times New Roman"/>
          <w:sz w:val="24"/>
          <w:szCs w:val="24"/>
        </w:rPr>
        <w:t>,</w:t>
      </w:r>
      <w:r w:rsidR="00152BA9">
        <w:rPr>
          <w:rFonts w:ascii="Times New Roman" w:hAnsi="Times New Roman" w:cs="Times New Roman"/>
          <w:sz w:val="24"/>
          <w:szCs w:val="24"/>
        </w:rPr>
        <w:t xml:space="preserve"> and </w:t>
      </w:r>
      <w:r w:rsidR="008142DC">
        <w:rPr>
          <w:rFonts w:ascii="Times New Roman" w:hAnsi="Times New Roman" w:cs="Times New Roman"/>
          <w:sz w:val="24"/>
          <w:szCs w:val="24"/>
        </w:rPr>
        <w:t xml:space="preserve">outdated </w:t>
      </w:r>
      <w:r w:rsidR="00152BA9">
        <w:rPr>
          <w:rFonts w:ascii="Times New Roman" w:hAnsi="Times New Roman" w:cs="Times New Roman"/>
          <w:sz w:val="24"/>
          <w:szCs w:val="24"/>
        </w:rPr>
        <w:t>god</w:t>
      </w:r>
      <w:r w:rsidR="008142DC">
        <w:rPr>
          <w:rFonts w:ascii="Times New Roman" w:hAnsi="Times New Roman" w:cs="Times New Roman"/>
          <w:sz w:val="24"/>
          <w:szCs w:val="24"/>
        </w:rPr>
        <w:t>dess iconography was replaced with</w:t>
      </w:r>
      <w:r w:rsidR="00152BA9">
        <w:rPr>
          <w:rFonts w:ascii="Times New Roman" w:hAnsi="Times New Roman" w:cs="Times New Roman"/>
          <w:sz w:val="24"/>
          <w:szCs w:val="24"/>
        </w:rPr>
        <w:t xml:space="preserve"> images of Mary (12).</w:t>
      </w:r>
      <w:r w:rsidR="00617623">
        <w:rPr>
          <w:rFonts w:ascii="Times New Roman" w:hAnsi="Times New Roman" w:cs="Times New Roman"/>
          <w:sz w:val="24"/>
          <w:szCs w:val="24"/>
        </w:rPr>
        <w:t xml:space="preserve"> </w:t>
      </w:r>
      <w:r w:rsidR="002B2C7C">
        <w:rPr>
          <w:rFonts w:ascii="Times New Roman" w:hAnsi="Times New Roman" w:cs="Times New Roman"/>
          <w:sz w:val="24"/>
          <w:szCs w:val="24"/>
        </w:rPr>
        <w:t xml:space="preserve"> The Mexica </w:t>
      </w:r>
      <w:r w:rsidR="008142DC">
        <w:rPr>
          <w:rFonts w:ascii="Times New Roman" w:hAnsi="Times New Roman" w:cs="Times New Roman"/>
          <w:sz w:val="24"/>
          <w:szCs w:val="24"/>
        </w:rPr>
        <w:t>exchanged the Toci earth goddess</w:t>
      </w:r>
      <w:r w:rsidR="002B2C7C">
        <w:rPr>
          <w:rFonts w:ascii="Times New Roman" w:hAnsi="Times New Roman" w:cs="Times New Roman"/>
          <w:sz w:val="24"/>
          <w:szCs w:val="24"/>
        </w:rPr>
        <w:t xml:space="preserve"> with Mary, who</w:t>
      </w:r>
      <w:r w:rsidR="0040050D">
        <w:rPr>
          <w:rFonts w:ascii="Times New Roman" w:hAnsi="Times New Roman" w:cs="Times New Roman"/>
          <w:sz w:val="24"/>
          <w:szCs w:val="24"/>
        </w:rPr>
        <w:t>m</w:t>
      </w:r>
      <w:r w:rsidR="002B2C7C">
        <w:rPr>
          <w:rFonts w:ascii="Times New Roman" w:hAnsi="Times New Roman" w:cs="Times New Roman"/>
          <w:sz w:val="24"/>
          <w:szCs w:val="24"/>
        </w:rPr>
        <w:t xml:space="preserve"> they </w:t>
      </w:r>
      <w:r w:rsidR="008142DC">
        <w:rPr>
          <w:rFonts w:ascii="Times New Roman" w:hAnsi="Times New Roman" w:cs="Times New Roman"/>
          <w:sz w:val="24"/>
          <w:szCs w:val="24"/>
        </w:rPr>
        <w:t xml:space="preserve">now </w:t>
      </w:r>
      <w:r w:rsidR="002B2C7C">
        <w:rPr>
          <w:rFonts w:ascii="Times New Roman" w:hAnsi="Times New Roman" w:cs="Times New Roman"/>
          <w:sz w:val="24"/>
          <w:szCs w:val="24"/>
        </w:rPr>
        <w:t xml:space="preserve">viewed as “our mother” </w:t>
      </w:r>
      <w:r w:rsidR="002B2C7C">
        <w:rPr>
          <w:rFonts w:ascii="Times New Roman" w:hAnsi="Times New Roman" w:cs="Times New Roman"/>
          <w:sz w:val="24"/>
          <w:szCs w:val="24"/>
        </w:rPr>
        <w:lastRenderedPageBreak/>
        <w:t>(Powers 50)</w:t>
      </w:r>
      <w:r w:rsidR="00DF0C40">
        <w:rPr>
          <w:rFonts w:ascii="Times New Roman" w:hAnsi="Times New Roman" w:cs="Times New Roman"/>
          <w:sz w:val="24"/>
          <w:szCs w:val="24"/>
        </w:rPr>
        <w:t>, and the Pueblos replaced their Corn Mother goddesses with Mary’s visage (Gutiérrez 90)</w:t>
      </w:r>
      <w:r w:rsidR="002B2C7C">
        <w:rPr>
          <w:rFonts w:ascii="Times New Roman" w:hAnsi="Times New Roman" w:cs="Times New Roman"/>
          <w:sz w:val="24"/>
          <w:szCs w:val="24"/>
        </w:rPr>
        <w:t xml:space="preserve">.  </w:t>
      </w:r>
    </w:p>
    <w:p w14:paraId="2C131184" w14:textId="15ABC9C4" w:rsidR="00A65AD0" w:rsidRDefault="002B2C7C" w:rsidP="001D25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Pre-colonial indigenous women could also act as priestesses, healers, and confessors (Powers 48)</w:t>
      </w:r>
      <w:r w:rsidR="008142DC">
        <w:rPr>
          <w:rFonts w:ascii="Times New Roman" w:hAnsi="Times New Roman" w:cs="Times New Roman"/>
          <w:sz w:val="24"/>
          <w:szCs w:val="24"/>
        </w:rPr>
        <w:t>.  Once the Spanish invaded,</w:t>
      </w:r>
      <w:r>
        <w:rPr>
          <w:rFonts w:ascii="Times New Roman" w:hAnsi="Times New Roman" w:cs="Times New Roman"/>
          <w:sz w:val="24"/>
          <w:szCs w:val="24"/>
        </w:rPr>
        <w:t xml:space="preserve"> Church teachings barred women </w:t>
      </w:r>
      <w:r w:rsidR="00A65AD0">
        <w:rPr>
          <w:rFonts w:ascii="Times New Roman" w:hAnsi="Times New Roman" w:cs="Times New Roman"/>
          <w:sz w:val="24"/>
          <w:szCs w:val="24"/>
        </w:rPr>
        <w:t>from participating in the church as priest</w:t>
      </w:r>
      <w:r>
        <w:rPr>
          <w:rFonts w:ascii="Times New Roman" w:hAnsi="Times New Roman" w:cs="Times New Roman"/>
          <w:sz w:val="24"/>
          <w:szCs w:val="24"/>
        </w:rPr>
        <w:t xml:space="preserve">s or in ritual officiations.  Fortunately, women </w:t>
      </w:r>
      <w:r w:rsidR="00A65AD0">
        <w:rPr>
          <w:rFonts w:ascii="Times New Roman" w:hAnsi="Times New Roman" w:cs="Times New Roman"/>
          <w:sz w:val="24"/>
          <w:szCs w:val="24"/>
        </w:rPr>
        <w:t xml:space="preserve">could participate in </w:t>
      </w:r>
      <w:r w:rsidR="00A65AD0" w:rsidRPr="00A65AD0">
        <w:rPr>
          <w:rFonts w:ascii="Times New Roman" w:hAnsi="Times New Roman" w:cs="Times New Roman"/>
          <w:i/>
          <w:sz w:val="24"/>
          <w:szCs w:val="24"/>
        </w:rPr>
        <w:t>cofradías</w:t>
      </w:r>
      <w:r w:rsidR="00A65AD0">
        <w:rPr>
          <w:rFonts w:ascii="Times New Roman" w:hAnsi="Times New Roman" w:cs="Times New Roman"/>
          <w:sz w:val="24"/>
          <w:szCs w:val="24"/>
        </w:rPr>
        <w:t xml:space="preserve">, groups </w:t>
      </w:r>
      <w:r w:rsidR="00C40D48">
        <w:rPr>
          <w:rFonts w:ascii="Times New Roman" w:hAnsi="Times New Roman" w:cs="Times New Roman"/>
          <w:sz w:val="24"/>
          <w:szCs w:val="24"/>
        </w:rPr>
        <w:t xml:space="preserve">functioning under the control of the Church, </w:t>
      </w:r>
      <w:r w:rsidR="0040050D">
        <w:rPr>
          <w:rFonts w:ascii="Times New Roman" w:hAnsi="Times New Roman" w:cs="Times New Roman"/>
          <w:sz w:val="24"/>
          <w:szCs w:val="24"/>
        </w:rPr>
        <w:t xml:space="preserve">which </w:t>
      </w:r>
      <w:r w:rsidR="00B86090">
        <w:rPr>
          <w:rFonts w:ascii="Times New Roman" w:hAnsi="Times New Roman" w:cs="Times New Roman"/>
          <w:sz w:val="24"/>
          <w:szCs w:val="24"/>
        </w:rPr>
        <w:t>functioned to defend the community’s physical and spiritual well-being</w:t>
      </w:r>
      <w:r w:rsidR="00A65AD0">
        <w:rPr>
          <w:rFonts w:ascii="Times New Roman" w:hAnsi="Times New Roman" w:cs="Times New Roman"/>
          <w:sz w:val="24"/>
          <w:szCs w:val="24"/>
        </w:rPr>
        <w:t xml:space="preserve">.  However, while some women worked their way up in the ranks in the </w:t>
      </w:r>
      <w:r w:rsidR="00A65AD0" w:rsidRPr="00A65AD0">
        <w:rPr>
          <w:rFonts w:ascii="Times New Roman" w:hAnsi="Times New Roman" w:cs="Times New Roman"/>
          <w:i/>
          <w:sz w:val="24"/>
          <w:szCs w:val="24"/>
        </w:rPr>
        <w:t>cofradía</w:t>
      </w:r>
      <w:r w:rsidR="00A65AD0">
        <w:rPr>
          <w:rFonts w:ascii="Times New Roman" w:hAnsi="Times New Roman" w:cs="Times New Roman"/>
          <w:i/>
          <w:sz w:val="24"/>
          <w:szCs w:val="24"/>
        </w:rPr>
        <w:t xml:space="preserve">, </w:t>
      </w:r>
      <w:r w:rsidR="008142DC">
        <w:rPr>
          <w:rFonts w:ascii="Times New Roman" w:hAnsi="Times New Roman" w:cs="Times New Roman"/>
          <w:sz w:val="24"/>
          <w:szCs w:val="24"/>
        </w:rPr>
        <w:t>as in other aspects of life, the</w:t>
      </w:r>
      <w:r>
        <w:rPr>
          <w:rFonts w:ascii="Times New Roman" w:hAnsi="Times New Roman" w:cs="Times New Roman"/>
          <w:sz w:val="24"/>
          <w:szCs w:val="24"/>
        </w:rPr>
        <w:t xml:space="preserve"> highest</w:t>
      </w:r>
      <w:r w:rsidR="00A65AD0">
        <w:rPr>
          <w:rFonts w:ascii="Times New Roman" w:hAnsi="Times New Roman" w:cs="Times New Roman"/>
          <w:sz w:val="24"/>
          <w:szCs w:val="24"/>
        </w:rPr>
        <w:t xml:space="preserve"> positions were reserved for men.  </w:t>
      </w:r>
      <w:r>
        <w:rPr>
          <w:rFonts w:ascii="Times New Roman" w:hAnsi="Times New Roman" w:cs="Times New Roman"/>
          <w:sz w:val="24"/>
          <w:szCs w:val="24"/>
        </w:rPr>
        <w:t xml:space="preserve">Nonetheless, many women still continued their ritual practices in secret and created syncretic religions which melded Catholic and Mexica </w:t>
      </w:r>
      <w:r w:rsidR="008142DC">
        <w:rPr>
          <w:rFonts w:ascii="Times New Roman" w:hAnsi="Times New Roman" w:cs="Times New Roman"/>
          <w:sz w:val="24"/>
          <w:szCs w:val="24"/>
        </w:rPr>
        <w:t>religious structures</w:t>
      </w:r>
      <w:r>
        <w:rPr>
          <w:rFonts w:ascii="Times New Roman" w:hAnsi="Times New Roman" w:cs="Times New Roman"/>
          <w:sz w:val="24"/>
          <w:szCs w:val="24"/>
        </w:rPr>
        <w:t xml:space="preserve">.  </w:t>
      </w:r>
      <w:r w:rsidR="00A65AD0">
        <w:rPr>
          <w:rFonts w:ascii="Times New Roman" w:hAnsi="Times New Roman" w:cs="Times New Roman"/>
          <w:sz w:val="24"/>
          <w:szCs w:val="24"/>
        </w:rPr>
        <w:t>In these ways, indigenous women attempted to maintain their hold on their</w:t>
      </w:r>
      <w:r>
        <w:rPr>
          <w:rFonts w:ascii="Times New Roman" w:hAnsi="Times New Roman" w:cs="Times New Roman"/>
          <w:sz w:val="24"/>
          <w:szCs w:val="24"/>
        </w:rPr>
        <w:t xml:space="preserve"> pre-colonial social positions </w:t>
      </w:r>
      <w:r w:rsidR="00F83EEF">
        <w:rPr>
          <w:rFonts w:ascii="Times New Roman" w:hAnsi="Times New Roman" w:cs="Times New Roman"/>
          <w:sz w:val="24"/>
          <w:szCs w:val="24"/>
        </w:rPr>
        <w:t xml:space="preserve">and cultural values </w:t>
      </w:r>
      <w:r>
        <w:rPr>
          <w:rFonts w:ascii="Times New Roman" w:hAnsi="Times New Roman" w:cs="Times New Roman"/>
          <w:sz w:val="24"/>
          <w:szCs w:val="24"/>
        </w:rPr>
        <w:t>(</w:t>
      </w:r>
      <w:r w:rsidR="00A65AD0">
        <w:rPr>
          <w:rFonts w:ascii="Times New Roman" w:hAnsi="Times New Roman" w:cs="Times New Roman"/>
          <w:sz w:val="24"/>
          <w:szCs w:val="24"/>
        </w:rPr>
        <w:t>50</w:t>
      </w:r>
      <w:r w:rsidR="00B86090">
        <w:rPr>
          <w:rFonts w:ascii="Times New Roman" w:hAnsi="Times New Roman" w:cs="Times New Roman"/>
          <w:sz w:val="24"/>
          <w:szCs w:val="24"/>
        </w:rPr>
        <w:t>, 52</w:t>
      </w:r>
      <w:r w:rsidR="00A65AD0">
        <w:rPr>
          <w:rFonts w:ascii="Times New Roman" w:hAnsi="Times New Roman" w:cs="Times New Roman"/>
          <w:sz w:val="24"/>
          <w:szCs w:val="24"/>
        </w:rPr>
        <w:t>).</w:t>
      </w:r>
    </w:p>
    <w:p w14:paraId="1A677AA6" w14:textId="36828A36" w:rsidR="00B86090" w:rsidRPr="00A65AD0" w:rsidRDefault="00B86090" w:rsidP="001D25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for the Pueblo Indians, Franciscan friars sought to purge the Indians of their “satanic” beliefs</w:t>
      </w:r>
      <w:r w:rsidR="00E63452">
        <w:rPr>
          <w:rFonts w:ascii="Times New Roman" w:hAnsi="Times New Roman" w:cs="Times New Roman"/>
          <w:sz w:val="24"/>
          <w:szCs w:val="24"/>
        </w:rPr>
        <w:t xml:space="preserve"> (Gutiérrez 71)</w:t>
      </w:r>
      <w:r>
        <w:rPr>
          <w:rFonts w:ascii="Times New Roman" w:hAnsi="Times New Roman" w:cs="Times New Roman"/>
          <w:sz w:val="24"/>
          <w:szCs w:val="24"/>
        </w:rPr>
        <w:t xml:space="preserve">.  Because the Pueblos </w:t>
      </w:r>
      <w:r w:rsidR="00E63452">
        <w:rPr>
          <w:rFonts w:ascii="Times New Roman" w:hAnsi="Times New Roman" w:cs="Times New Roman"/>
          <w:sz w:val="24"/>
          <w:szCs w:val="24"/>
        </w:rPr>
        <w:t xml:space="preserve">based much of their religious beliefs on the forces of nature including rain, the friars depicted themselves as rain chiefs.  The friars arrived in New Mexico during a drought just before the rainy season.  They then prayed for rain and instructed the Pueblos to do so as well; when rain eventually came, the Indians associated this with the friar’s mystical powers.  This manipulation aided in the Spanish’s physical and spiritual conquest of Indian land and ideology (55, 56).  </w:t>
      </w:r>
      <w:r w:rsidR="00F83EEF">
        <w:rPr>
          <w:rFonts w:ascii="Times New Roman" w:hAnsi="Times New Roman" w:cs="Times New Roman"/>
          <w:sz w:val="24"/>
          <w:szCs w:val="24"/>
        </w:rPr>
        <w:t>As a result</w:t>
      </w:r>
      <w:r w:rsidR="002A2FC0">
        <w:rPr>
          <w:rFonts w:ascii="Times New Roman" w:hAnsi="Times New Roman" w:cs="Times New Roman"/>
          <w:sz w:val="24"/>
          <w:szCs w:val="24"/>
        </w:rPr>
        <w:t>, women’s roles in religion changed.  While they often participate</w:t>
      </w:r>
      <w:r w:rsidR="00A872E5">
        <w:rPr>
          <w:rFonts w:ascii="Times New Roman" w:hAnsi="Times New Roman" w:cs="Times New Roman"/>
          <w:sz w:val="24"/>
          <w:szCs w:val="24"/>
        </w:rPr>
        <w:t xml:space="preserve">d in religious rites such as the Snake Dance and the “demonic” katsina dance (79), they could now only assist the priest, clean the church, prepare communion, and watch male leaders communicate with the gods.  The Church now not only controlled women’s places in society but also the church (78).  </w:t>
      </w:r>
    </w:p>
    <w:p w14:paraId="79B027AC" w14:textId="401B82F8" w:rsidR="008142DC" w:rsidRDefault="001D25C8" w:rsidP="004E3D5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Lastly,</w:t>
      </w:r>
      <w:r w:rsidR="008142DC">
        <w:rPr>
          <w:rFonts w:ascii="Times New Roman" w:hAnsi="Times New Roman" w:cs="Times New Roman"/>
          <w:sz w:val="24"/>
          <w:szCs w:val="24"/>
        </w:rPr>
        <w:t xml:space="preserve"> personal</w:t>
      </w:r>
      <w:r w:rsidR="0049360F">
        <w:rPr>
          <w:rFonts w:ascii="Times New Roman" w:hAnsi="Times New Roman" w:cs="Times New Roman"/>
          <w:sz w:val="24"/>
          <w:szCs w:val="24"/>
        </w:rPr>
        <w:t xml:space="preserve"> changes ensued for Mexica</w:t>
      </w:r>
      <w:r w:rsidR="004B6558">
        <w:rPr>
          <w:rFonts w:ascii="Times New Roman" w:hAnsi="Times New Roman" w:cs="Times New Roman"/>
          <w:sz w:val="24"/>
          <w:szCs w:val="24"/>
        </w:rPr>
        <w:t xml:space="preserve"> and Pueblo</w:t>
      </w:r>
      <w:r>
        <w:rPr>
          <w:rFonts w:ascii="Times New Roman" w:hAnsi="Times New Roman" w:cs="Times New Roman"/>
          <w:sz w:val="24"/>
          <w:szCs w:val="24"/>
        </w:rPr>
        <w:t xml:space="preserve"> women</w:t>
      </w:r>
      <w:r w:rsidR="0096628B">
        <w:rPr>
          <w:rFonts w:ascii="Times New Roman" w:hAnsi="Times New Roman" w:cs="Times New Roman"/>
          <w:sz w:val="24"/>
          <w:szCs w:val="24"/>
        </w:rPr>
        <w:t xml:space="preserve"> as Spanish presence altered the concept o</w:t>
      </w:r>
      <w:r w:rsidR="002B2C7C">
        <w:rPr>
          <w:rFonts w:ascii="Times New Roman" w:hAnsi="Times New Roman" w:cs="Times New Roman"/>
          <w:sz w:val="24"/>
          <w:szCs w:val="24"/>
        </w:rPr>
        <w:t>f sexuality</w:t>
      </w:r>
      <w:r w:rsidR="00B40AD6">
        <w:rPr>
          <w:rFonts w:ascii="Times New Roman" w:hAnsi="Times New Roman" w:cs="Times New Roman"/>
          <w:sz w:val="24"/>
          <w:szCs w:val="24"/>
        </w:rPr>
        <w:t>, marriage,</w:t>
      </w:r>
      <w:r w:rsidR="002B2C7C">
        <w:rPr>
          <w:rFonts w:ascii="Times New Roman" w:hAnsi="Times New Roman" w:cs="Times New Roman"/>
          <w:sz w:val="24"/>
          <w:szCs w:val="24"/>
        </w:rPr>
        <w:t xml:space="preserve"> and family life </w:t>
      </w:r>
      <w:r w:rsidR="0096628B">
        <w:rPr>
          <w:rFonts w:ascii="Times New Roman" w:hAnsi="Times New Roman" w:cs="Times New Roman"/>
          <w:sz w:val="24"/>
          <w:szCs w:val="24"/>
        </w:rPr>
        <w:t>(Powers 42)</w:t>
      </w:r>
      <w:r>
        <w:rPr>
          <w:rFonts w:ascii="Times New Roman" w:hAnsi="Times New Roman" w:cs="Times New Roman"/>
          <w:sz w:val="24"/>
          <w:szCs w:val="24"/>
        </w:rPr>
        <w:t xml:space="preserve">.  </w:t>
      </w:r>
      <w:r w:rsidR="00AC5ECB">
        <w:rPr>
          <w:rFonts w:ascii="Times New Roman" w:hAnsi="Times New Roman" w:cs="Times New Roman"/>
          <w:sz w:val="24"/>
          <w:szCs w:val="24"/>
        </w:rPr>
        <w:t>Both the Mexica and the Pueblos</w:t>
      </w:r>
      <w:r w:rsidR="005E71BA">
        <w:rPr>
          <w:rFonts w:ascii="Times New Roman" w:hAnsi="Times New Roman" w:cs="Times New Roman"/>
          <w:sz w:val="24"/>
          <w:szCs w:val="24"/>
        </w:rPr>
        <w:t xml:space="preserve"> viewed sex as a joyful and pleasurable act which benefitted both the soul and </w:t>
      </w:r>
      <w:r w:rsidR="008142DC">
        <w:rPr>
          <w:rFonts w:ascii="Times New Roman" w:hAnsi="Times New Roman" w:cs="Times New Roman"/>
          <w:sz w:val="24"/>
          <w:szCs w:val="24"/>
        </w:rPr>
        <w:t>the body</w:t>
      </w:r>
      <w:r w:rsidR="00AC5ECB">
        <w:rPr>
          <w:rFonts w:ascii="Times New Roman" w:hAnsi="Times New Roman" w:cs="Times New Roman"/>
          <w:sz w:val="24"/>
          <w:szCs w:val="24"/>
        </w:rPr>
        <w:t xml:space="preserve"> (Powers 56, Gutiérrez 72).  While indigenous peoples</w:t>
      </w:r>
      <w:r w:rsidR="008142DC">
        <w:rPr>
          <w:rFonts w:ascii="Times New Roman" w:hAnsi="Times New Roman" w:cs="Times New Roman"/>
          <w:sz w:val="24"/>
          <w:szCs w:val="24"/>
        </w:rPr>
        <w:t xml:space="preserve"> regarded </w:t>
      </w:r>
      <w:r w:rsidR="005E71BA">
        <w:rPr>
          <w:rFonts w:ascii="Times New Roman" w:hAnsi="Times New Roman" w:cs="Times New Roman"/>
          <w:sz w:val="24"/>
          <w:szCs w:val="24"/>
        </w:rPr>
        <w:t xml:space="preserve">the soul and body as </w:t>
      </w:r>
      <w:r w:rsidR="00742DC8">
        <w:rPr>
          <w:rFonts w:ascii="Times New Roman" w:hAnsi="Times New Roman" w:cs="Times New Roman"/>
          <w:sz w:val="24"/>
          <w:szCs w:val="24"/>
        </w:rPr>
        <w:t>irrevocably intertwined</w:t>
      </w:r>
      <w:r w:rsidR="005E71BA">
        <w:rPr>
          <w:rFonts w:ascii="Times New Roman" w:hAnsi="Times New Roman" w:cs="Times New Roman"/>
          <w:sz w:val="24"/>
          <w:szCs w:val="24"/>
        </w:rPr>
        <w:t xml:space="preserve">, the Spanish </w:t>
      </w:r>
      <w:r w:rsidR="008142DC">
        <w:rPr>
          <w:rFonts w:ascii="Times New Roman" w:hAnsi="Times New Roman" w:cs="Times New Roman"/>
          <w:sz w:val="24"/>
          <w:szCs w:val="24"/>
        </w:rPr>
        <w:t>viewed</w:t>
      </w:r>
      <w:r w:rsidR="005E71BA">
        <w:rPr>
          <w:rFonts w:ascii="Times New Roman" w:hAnsi="Times New Roman" w:cs="Times New Roman"/>
          <w:sz w:val="24"/>
          <w:szCs w:val="24"/>
        </w:rPr>
        <w:t xml:space="preserve"> the temporal body </w:t>
      </w:r>
      <w:r w:rsidR="00742DC8">
        <w:rPr>
          <w:rFonts w:ascii="Times New Roman" w:hAnsi="Times New Roman" w:cs="Times New Roman"/>
          <w:sz w:val="24"/>
          <w:szCs w:val="24"/>
        </w:rPr>
        <w:t>separately</w:t>
      </w:r>
      <w:r w:rsidR="005E71BA">
        <w:rPr>
          <w:rFonts w:ascii="Times New Roman" w:hAnsi="Times New Roman" w:cs="Times New Roman"/>
          <w:sz w:val="24"/>
          <w:szCs w:val="24"/>
        </w:rPr>
        <w:t xml:space="preserve"> from the immortal soul (</w:t>
      </w:r>
      <w:r w:rsidR="00AC5ECB">
        <w:rPr>
          <w:rFonts w:ascii="Times New Roman" w:hAnsi="Times New Roman" w:cs="Times New Roman"/>
          <w:sz w:val="24"/>
          <w:szCs w:val="24"/>
        </w:rPr>
        <w:t xml:space="preserve">Powers </w:t>
      </w:r>
      <w:r w:rsidR="005E71BA">
        <w:rPr>
          <w:rFonts w:ascii="Times New Roman" w:hAnsi="Times New Roman" w:cs="Times New Roman"/>
          <w:sz w:val="24"/>
          <w:szCs w:val="24"/>
        </w:rPr>
        <w:t xml:space="preserve">56).  </w:t>
      </w:r>
      <w:r w:rsidR="00AC5ECB">
        <w:rPr>
          <w:rFonts w:ascii="Times New Roman" w:hAnsi="Times New Roman" w:cs="Times New Roman"/>
          <w:sz w:val="24"/>
          <w:szCs w:val="24"/>
        </w:rPr>
        <w:t xml:space="preserve">The Pueblo Indians </w:t>
      </w:r>
      <w:r w:rsidR="00323542">
        <w:rPr>
          <w:rFonts w:ascii="Times New Roman" w:hAnsi="Times New Roman" w:cs="Times New Roman"/>
          <w:sz w:val="24"/>
          <w:szCs w:val="24"/>
        </w:rPr>
        <w:t>considered sexual acts as sacred</w:t>
      </w:r>
      <w:r w:rsidR="00AC5ECB">
        <w:rPr>
          <w:rFonts w:ascii="Times New Roman" w:hAnsi="Times New Roman" w:cs="Times New Roman"/>
          <w:sz w:val="24"/>
          <w:szCs w:val="24"/>
        </w:rPr>
        <w:t>; for example, they performed</w:t>
      </w:r>
      <w:r w:rsidR="00DF0C40">
        <w:rPr>
          <w:rFonts w:ascii="Times New Roman" w:hAnsi="Times New Roman" w:cs="Times New Roman"/>
          <w:sz w:val="24"/>
          <w:szCs w:val="24"/>
        </w:rPr>
        <w:t xml:space="preserve"> ritualistic sexual acts such as fellatio by the rain chief during the Snake Dance, </w:t>
      </w:r>
      <w:r w:rsidR="00AC5ECB">
        <w:rPr>
          <w:rFonts w:ascii="Times New Roman" w:hAnsi="Times New Roman" w:cs="Times New Roman"/>
          <w:sz w:val="24"/>
          <w:szCs w:val="24"/>
        </w:rPr>
        <w:t xml:space="preserve">but </w:t>
      </w:r>
      <w:r w:rsidR="00DF0C40">
        <w:rPr>
          <w:rFonts w:ascii="Times New Roman" w:hAnsi="Times New Roman" w:cs="Times New Roman"/>
          <w:sz w:val="24"/>
          <w:szCs w:val="24"/>
        </w:rPr>
        <w:t xml:space="preserve">the Church viewed them </w:t>
      </w:r>
      <w:r w:rsidR="00323542">
        <w:rPr>
          <w:rFonts w:ascii="Times New Roman" w:hAnsi="Times New Roman" w:cs="Times New Roman"/>
          <w:sz w:val="24"/>
          <w:szCs w:val="24"/>
        </w:rPr>
        <w:t>as promiscuous</w:t>
      </w:r>
      <w:r w:rsidR="00DF0C40">
        <w:rPr>
          <w:rFonts w:ascii="Times New Roman" w:hAnsi="Times New Roman" w:cs="Times New Roman"/>
          <w:sz w:val="24"/>
          <w:szCs w:val="24"/>
        </w:rPr>
        <w:t xml:space="preserve"> and as devilish “pleasures of the flesh.”  To circumvent these sexual acts, Franciscan friars replaced these rituals with songs praising Mary (Gutiérrez 90). </w:t>
      </w:r>
      <w:r w:rsidR="00323542">
        <w:rPr>
          <w:rFonts w:ascii="Times New Roman" w:hAnsi="Times New Roman" w:cs="Times New Roman"/>
          <w:sz w:val="24"/>
          <w:szCs w:val="24"/>
        </w:rPr>
        <w:t xml:space="preserve"> </w:t>
      </w:r>
    </w:p>
    <w:p w14:paraId="5D668E22" w14:textId="4C6FB8E3" w:rsidR="00AF46B1" w:rsidRDefault="00AC5ECB" w:rsidP="00AC5E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regards to Spanish views on women and sexuality, Spanish friars viewed Mexica women </w:t>
      </w:r>
      <w:r w:rsidR="004E3D56">
        <w:rPr>
          <w:rFonts w:ascii="Times New Roman" w:hAnsi="Times New Roman" w:cs="Times New Roman"/>
          <w:sz w:val="24"/>
          <w:szCs w:val="24"/>
        </w:rPr>
        <w:t xml:space="preserve">as vain due to their elaborate clothing, hairstyles, and makeup, </w:t>
      </w:r>
      <w:r>
        <w:rPr>
          <w:rFonts w:ascii="Times New Roman" w:hAnsi="Times New Roman" w:cs="Times New Roman"/>
          <w:sz w:val="24"/>
          <w:szCs w:val="24"/>
        </w:rPr>
        <w:t>these women were often</w:t>
      </w:r>
      <w:r w:rsidR="008142DC">
        <w:rPr>
          <w:rFonts w:ascii="Times New Roman" w:hAnsi="Times New Roman" w:cs="Times New Roman"/>
          <w:sz w:val="24"/>
          <w:szCs w:val="24"/>
        </w:rPr>
        <w:t xml:space="preserve"> </w:t>
      </w:r>
      <w:r w:rsidR="004E3D56" w:rsidRPr="00C40D48">
        <w:rPr>
          <w:rFonts w:ascii="Times New Roman" w:hAnsi="Times New Roman" w:cs="Times New Roman"/>
          <w:sz w:val="24"/>
          <w:szCs w:val="24"/>
        </w:rPr>
        <w:t>like</w:t>
      </w:r>
      <w:r w:rsidR="00C40D48" w:rsidRPr="00C40D48">
        <w:rPr>
          <w:rFonts w:ascii="Times New Roman" w:hAnsi="Times New Roman" w:cs="Times New Roman"/>
          <w:sz w:val="24"/>
          <w:szCs w:val="24"/>
        </w:rPr>
        <w:t>ne</w:t>
      </w:r>
      <w:r w:rsidR="004E3D56" w:rsidRPr="00C40D48">
        <w:rPr>
          <w:rFonts w:ascii="Times New Roman" w:hAnsi="Times New Roman" w:cs="Times New Roman"/>
          <w:sz w:val="24"/>
          <w:szCs w:val="24"/>
        </w:rPr>
        <w:t>d</w:t>
      </w:r>
      <w:r w:rsidR="008142DC">
        <w:rPr>
          <w:rFonts w:ascii="Times New Roman" w:hAnsi="Times New Roman" w:cs="Times New Roman"/>
          <w:sz w:val="24"/>
          <w:szCs w:val="24"/>
        </w:rPr>
        <w:t xml:space="preserve"> to prostitutes.</w:t>
      </w:r>
      <w:r w:rsidR="004E3D56">
        <w:rPr>
          <w:rFonts w:ascii="Times New Roman" w:hAnsi="Times New Roman" w:cs="Times New Roman"/>
          <w:sz w:val="24"/>
          <w:szCs w:val="24"/>
        </w:rPr>
        <w:t xml:space="preserve">  Indigenous women were taught that they were only as valuable as their virginity, and in order to save their souls</w:t>
      </w:r>
      <w:r w:rsidR="00964247">
        <w:rPr>
          <w:rFonts w:ascii="Times New Roman" w:hAnsi="Times New Roman" w:cs="Times New Roman"/>
          <w:sz w:val="24"/>
          <w:szCs w:val="24"/>
        </w:rPr>
        <w:t xml:space="preserve">, women were instructed to dress </w:t>
      </w:r>
      <w:r w:rsidR="004E3D56">
        <w:rPr>
          <w:rFonts w:ascii="Times New Roman" w:hAnsi="Times New Roman" w:cs="Times New Roman"/>
          <w:sz w:val="24"/>
          <w:szCs w:val="24"/>
        </w:rPr>
        <w:t xml:space="preserve">modestly and emulate </w:t>
      </w:r>
      <w:r w:rsidR="008142DC">
        <w:rPr>
          <w:rFonts w:ascii="Times New Roman" w:hAnsi="Times New Roman" w:cs="Times New Roman"/>
          <w:sz w:val="24"/>
          <w:szCs w:val="24"/>
        </w:rPr>
        <w:t>the</w:t>
      </w:r>
      <w:r w:rsidR="004E3D56">
        <w:rPr>
          <w:rFonts w:ascii="Times New Roman" w:hAnsi="Times New Roman" w:cs="Times New Roman"/>
          <w:sz w:val="24"/>
          <w:szCs w:val="24"/>
        </w:rPr>
        <w:t xml:space="preserve"> Virgin Mary (</w:t>
      </w:r>
      <w:r w:rsidR="00621046">
        <w:rPr>
          <w:rFonts w:ascii="Times New Roman" w:hAnsi="Times New Roman" w:cs="Times New Roman"/>
          <w:sz w:val="24"/>
          <w:szCs w:val="24"/>
        </w:rPr>
        <w:t xml:space="preserve">Powers </w:t>
      </w:r>
      <w:r w:rsidR="004E3D56">
        <w:rPr>
          <w:rFonts w:ascii="Times New Roman" w:hAnsi="Times New Roman" w:cs="Times New Roman"/>
          <w:sz w:val="24"/>
          <w:szCs w:val="24"/>
        </w:rPr>
        <w:t xml:space="preserve">55).  </w:t>
      </w:r>
      <w:r w:rsidR="003B5164">
        <w:rPr>
          <w:rFonts w:ascii="Times New Roman" w:hAnsi="Times New Roman" w:cs="Times New Roman"/>
          <w:sz w:val="24"/>
          <w:szCs w:val="24"/>
        </w:rPr>
        <w:t xml:space="preserve">While indigenous societies did not value </w:t>
      </w:r>
      <w:r w:rsidR="003B5164" w:rsidRPr="008A0B76">
        <w:rPr>
          <w:rFonts w:ascii="Times New Roman" w:hAnsi="Times New Roman" w:cs="Times New Roman"/>
          <w:sz w:val="24"/>
          <w:szCs w:val="24"/>
        </w:rPr>
        <w:t>pre-marital</w:t>
      </w:r>
      <w:r w:rsidR="003B5164">
        <w:rPr>
          <w:rFonts w:ascii="Times New Roman" w:hAnsi="Times New Roman" w:cs="Times New Roman"/>
          <w:sz w:val="24"/>
          <w:szCs w:val="24"/>
        </w:rPr>
        <w:t xml:space="preserve"> virginity highly, the Spanish did immensely.  </w:t>
      </w:r>
      <w:r w:rsidR="00A65AD0">
        <w:rPr>
          <w:rFonts w:ascii="Times New Roman" w:hAnsi="Times New Roman" w:cs="Times New Roman"/>
          <w:sz w:val="24"/>
          <w:szCs w:val="24"/>
        </w:rPr>
        <w:t>As the Franciscan friar Bernardi</w:t>
      </w:r>
      <w:r w:rsidR="004E3D56">
        <w:rPr>
          <w:rFonts w:ascii="Times New Roman" w:hAnsi="Times New Roman" w:cs="Times New Roman"/>
          <w:sz w:val="24"/>
          <w:szCs w:val="24"/>
        </w:rPr>
        <w:t xml:space="preserve">no de Sahagún </w:t>
      </w:r>
      <w:r w:rsidR="00742DC8">
        <w:rPr>
          <w:rFonts w:ascii="Times New Roman" w:hAnsi="Times New Roman" w:cs="Times New Roman"/>
          <w:sz w:val="24"/>
          <w:szCs w:val="24"/>
        </w:rPr>
        <w:t>preached to one</w:t>
      </w:r>
      <w:r w:rsidR="00A65AD0">
        <w:rPr>
          <w:rFonts w:ascii="Times New Roman" w:hAnsi="Times New Roman" w:cs="Times New Roman"/>
          <w:sz w:val="24"/>
          <w:szCs w:val="24"/>
        </w:rPr>
        <w:t xml:space="preserve"> Mexica woman who</w:t>
      </w:r>
      <w:r w:rsidR="00742DC8">
        <w:rPr>
          <w:rFonts w:ascii="Times New Roman" w:hAnsi="Times New Roman" w:cs="Times New Roman"/>
          <w:sz w:val="24"/>
          <w:szCs w:val="24"/>
        </w:rPr>
        <w:t xml:space="preserve"> had sex before marriage: </w:t>
      </w:r>
      <w:r w:rsidR="00A65AD0">
        <w:rPr>
          <w:rFonts w:ascii="Times New Roman" w:hAnsi="Times New Roman" w:cs="Times New Roman"/>
          <w:sz w:val="24"/>
          <w:szCs w:val="24"/>
        </w:rPr>
        <w:t>“</w:t>
      </w:r>
      <w:r w:rsidR="00742DC8">
        <w:rPr>
          <w:rFonts w:ascii="Times New Roman" w:hAnsi="Times New Roman" w:cs="Times New Roman"/>
          <w:sz w:val="24"/>
          <w:szCs w:val="24"/>
        </w:rPr>
        <w:t xml:space="preserve">You </w:t>
      </w:r>
      <w:r w:rsidR="00A65AD0">
        <w:rPr>
          <w:rFonts w:ascii="Times New Roman" w:hAnsi="Times New Roman" w:cs="Times New Roman"/>
          <w:sz w:val="24"/>
          <w:szCs w:val="24"/>
        </w:rPr>
        <w:t xml:space="preserve">lost the grace of God, </w:t>
      </w:r>
      <w:r w:rsidR="00742DC8">
        <w:rPr>
          <w:rFonts w:ascii="Times New Roman" w:hAnsi="Times New Roman" w:cs="Times New Roman"/>
          <w:sz w:val="24"/>
          <w:szCs w:val="24"/>
        </w:rPr>
        <w:t xml:space="preserve">you placed yourself in sin, you </w:t>
      </w:r>
      <w:r w:rsidR="00A65AD0">
        <w:rPr>
          <w:rFonts w:ascii="Times New Roman" w:hAnsi="Times New Roman" w:cs="Times New Roman"/>
          <w:sz w:val="24"/>
          <w:szCs w:val="24"/>
        </w:rPr>
        <w:t xml:space="preserve">pushed away </w:t>
      </w:r>
      <w:r w:rsidR="00742DC8">
        <w:rPr>
          <w:rFonts w:ascii="Times New Roman" w:hAnsi="Times New Roman" w:cs="Times New Roman"/>
          <w:sz w:val="24"/>
          <w:szCs w:val="24"/>
        </w:rPr>
        <w:t>your guardian angel” (52, 53</w:t>
      </w:r>
      <w:r w:rsidR="00A65AD0">
        <w:rPr>
          <w:rFonts w:ascii="Times New Roman" w:hAnsi="Times New Roman" w:cs="Times New Roman"/>
          <w:sz w:val="24"/>
          <w:szCs w:val="24"/>
        </w:rPr>
        <w:t>).</w:t>
      </w:r>
      <w:r>
        <w:rPr>
          <w:rFonts w:ascii="Times New Roman" w:hAnsi="Times New Roman" w:cs="Times New Roman"/>
          <w:sz w:val="24"/>
          <w:szCs w:val="24"/>
        </w:rPr>
        <w:t xml:space="preserve">  Therefore, the Church prohibited acts such as </w:t>
      </w:r>
      <w:r w:rsidRPr="008A0B76">
        <w:rPr>
          <w:rFonts w:ascii="Times New Roman" w:hAnsi="Times New Roman" w:cs="Times New Roman"/>
          <w:sz w:val="24"/>
          <w:szCs w:val="24"/>
        </w:rPr>
        <w:t>premarital</w:t>
      </w:r>
      <w:r>
        <w:rPr>
          <w:rFonts w:ascii="Times New Roman" w:hAnsi="Times New Roman" w:cs="Times New Roman"/>
          <w:sz w:val="24"/>
          <w:szCs w:val="24"/>
        </w:rPr>
        <w:t xml:space="preserve"> sex which was thought to tempt the body and negatively affect the state of one’s soul.  </w:t>
      </w:r>
      <w:r w:rsidR="005E71BA">
        <w:rPr>
          <w:rFonts w:ascii="Times New Roman" w:hAnsi="Times New Roman" w:cs="Times New Roman"/>
          <w:sz w:val="24"/>
          <w:szCs w:val="24"/>
        </w:rPr>
        <w:t xml:space="preserve"> </w:t>
      </w:r>
    </w:p>
    <w:p w14:paraId="2D07A8D8" w14:textId="4FDF32FC" w:rsidR="00A65AD0" w:rsidRDefault="00AC5ECB" w:rsidP="003B516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If t</w:t>
      </w:r>
      <w:r w:rsidR="00F83EEF">
        <w:rPr>
          <w:rFonts w:ascii="Times New Roman" w:hAnsi="Times New Roman" w:cs="Times New Roman"/>
          <w:sz w:val="24"/>
          <w:szCs w:val="24"/>
        </w:rPr>
        <w:t>he Indians participated in</w:t>
      </w:r>
      <w:r>
        <w:rPr>
          <w:rFonts w:ascii="Times New Roman" w:hAnsi="Times New Roman" w:cs="Times New Roman"/>
          <w:sz w:val="24"/>
          <w:szCs w:val="24"/>
        </w:rPr>
        <w:t xml:space="preserve"> “bestial” acts such as premarital sex and ritualistic sexual acts, they were publically whipped to rid their body of sin (Gutiérrez 73).  Despite the Church’s fervent efforts, a</w:t>
      </w:r>
      <w:r w:rsidR="003B5164">
        <w:rPr>
          <w:rFonts w:ascii="Times New Roman" w:hAnsi="Times New Roman" w:cs="Times New Roman"/>
          <w:sz w:val="24"/>
          <w:szCs w:val="24"/>
        </w:rPr>
        <w:t xml:space="preserve">t the start of colonialization, many Pueblo men and women resisted this shift towards purity </w:t>
      </w:r>
      <w:r w:rsidR="00964247">
        <w:rPr>
          <w:rFonts w:ascii="Times New Roman" w:hAnsi="Times New Roman" w:cs="Times New Roman"/>
          <w:sz w:val="24"/>
          <w:szCs w:val="24"/>
        </w:rPr>
        <w:t xml:space="preserve">and </w:t>
      </w:r>
      <w:r w:rsidR="003B5164">
        <w:rPr>
          <w:rFonts w:ascii="Times New Roman" w:hAnsi="Times New Roman" w:cs="Times New Roman"/>
          <w:sz w:val="24"/>
          <w:szCs w:val="24"/>
        </w:rPr>
        <w:t>away</w:t>
      </w:r>
      <w:r>
        <w:rPr>
          <w:rFonts w:ascii="Times New Roman" w:hAnsi="Times New Roman" w:cs="Times New Roman"/>
          <w:sz w:val="24"/>
          <w:szCs w:val="24"/>
        </w:rPr>
        <w:t xml:space="preserve"> from sexual liberation.  </w:t>
      </w:r>
      <w:r w:rsidR="00D36046">
        <w:rPr>
          <w:rFonts w:ascii="Times New Roman" w:hAnsi="Times New Roman" w:cs="Times New Roman"/>
          <w:sz w:val="24"/>
          <w:szCs w:val="24"/>
        </w:rPr>
        <w:t xml:space="preserve">These sexual chains implemented by the </w:t>
      </w:r>
      <w:r w:rsidR="00D36046">
        <w:rPr>
          <w:rFonts w:ascii="Times New Roman" w:hAnsi="Times New Roman" w:cs="Times New Roman"/>
          <w:sz w:val="24"/>
          <w:szCs w:val="24"/>
        </w:rPr>
        <w:lastRenderedPageBreak/>
        <w:t xml:space="preserve">Church eventually led to the Pueblo’s revolt of 1680; while the revolt was initially successful, the Spanish reconquered the area by 1693 (Gutiérrez 77, XIX).  </w:t>
      </w:r>
      <w:r>
        <w:rPr>
          <w:rFonts w:ascii="Times New Roman" w:hAnsi="Times New Roman" w:cs="Times New Roman"/>
          <w:sz w:val="24"/>
          <w:szCs w:val="24"/>
        </w:rPr>
        <w:t>However, i</w:t>
      </w:r>
      <w:r w:rsidR="00323542">
        <w:rPr>
          <w:rFonts w:ascii="Times New Roman" w:hAnsi="Times New Roman" w:cs="Times New Roman"/>
          <w:sz w:val="24"/>
          <w:szCs w:val="24"/>
        </w:rPr>
        <w:t>n post-colonial Pueblo society, men were taught that by action (whether it be sexual in nature or otherwise), they could increase their honor and social standing.  Contradictorily, a woman’s virtue was directly proportional to her purity and c</w:t>
      </w:r>
      <w:r w:rsidR="00F83EEF">
        <w:rPr>
          <w:rFonts w:ascii="Times New Roman" w:hAnsi="Times New Roman" w:cs="Times New Roman"/>
          <w:sz w:val="24"/>
          <w:szCs w:val="24"/>
        </w:rPr>
        <w:t>ould only be maintained or lost, and</w:t>
      </w:r>
      <w:r w:rsidR="00323542">
        <w:rPr>
          <w:rFonts w:ascii="Times New Roman" w:hAnsi="Times New Roman" w:cs="Times New Roman"/>
          <w:sz w:val="24"/>
          <w:szCs w:val="24"/>
        </w:rPr>
        <w:t xml:space="preserve"> there was no way to augment her honor (Gutiérrez 206, 213). </w:t>
      </w:r>
      <w:r w:rsidR="00742DC8">
        <w:rPr>
          <w:rFonts w:ascii="Times New Roman" w:hAnsi="Times New Roman" w:cs="Times New Roman"/>
          <w:sz w:val="24"/>
          <w:szCs w:val="24"/>
        </w:rPr>
        <w:t xml:space="preserve"> </w:t>
      </w:r>
      <w:r w:rsidR="00621046">
        <w:rPr>
          <w:rFonts w:ascii="Times New Roman" w:hAnsi="Times New Roman" w:cs="Times New Roman"/>
          <w:sz w:val="24"/>
          <w:szCs w:val="24"/>
        </w:rPr>
        <w:t>By the 1700s, Pueblo Indians also practiced seclusion of women to guard their virginity as seen in</w:t>
      </w:r>
      <w:r w:rsidR="00964247">
        <w:rPr>
          <w:rFonts w:ascii="Times New Roman" w:hAnsi="Times New Roman" w:cs="Times New Roman"/>
          <w:sz w:val="24"/>
          <w:szCs w:val="24"/>
        </w:rPr>
        <w:t xml:space="preserve"> medieval</w:t>
      </w:r>
      <w:r w:rsidR="00621046">
        <w:rPr>
          <w:rFonts w:ascii="Times New Roman" w:hAnsi="Times New Roman" w:cs="Times New Roman"/>
          <w:sz w:val="24"/>
          <w:szCs w:val="24"/>
        </w:rPr>
        <w:t xml:space="preserve"> Iberian societies </w:t>
      </w:r>
      <w:r w:rsidR="00323542">
        <w:rPr>
          <w:rFonts w:ascii="Times New Roman" w:hAnsi="Times New Roman" w:cs="Times New Roman"/>
          <w:sz w:val="24"/>
          <w:szCs w:val="24"/>
        </w:rPr>
        <w:t>(</w:t>
      </w:r>
      <w:r w:rsidR="00621046">
        <w:rPr>
          <w:rFonts w:ascii="Times New Roman" w:hAnsi="Times New Roman" w:cs="Times New Roman"/>
          <w:sz w:val="24"/>
          <w:szCs w:val="24"/>
        </w:rPr>
        <w:t xml:space="preserve">235).  </w:t>
      </w:r>
    </w:p>
    <w:p w14:paraId="73E9F1A5" w14:textId="4EA3F3BA" w:rsidR="00722926" w:rsidRPr="00722926" w:rsidRDefault="003B5164" w:rsidP="0072292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980B0C">
        <w:rPr>
          <w:rFonts w:ascii="Times New Roman" w:hAnsi="Times New Roman" w:cs="Times New Roman"/>
          <w:sz w:val="24"/>
          <w:szCs w:val="24"/>
        </w:rPr>
        <w:t>Spanish</w:t>
      </w:r>
      <w:r>
        <w:rPr>
          <w:rFonts w:ascii="Times New Roman" w:hAnsi="Times New Roman" w:cs="Times New Roman"/>
          <w:sz w:val="24"/>
          <w:szCs w:val="24"/>
        </w:rPr>
        <w:t xml:space="preserve"> also</w:t>
      </w:r>
      <w:r w:rsidRPr="00980B0C">
        <w:rPr>
          <w:rFonts w:ascii="Times New Roman" w:hAnsi="Times New Roman" w:cs="Times New Roman"/>
          <w:sz w:val="24"/>
          <w:szCs w:val="24"/>
        </w:rPr>
        <w:t xml:space="preserve"> </w:t>
      </w:r>
      <w:r>
        <w:rPr>
          <w:rFonts w:ascii="Times New Roman" w:hAnsi="Times New Roman" w:cs="Times New Roman"/>
          <w:sz w:val="24"/>
          <w:szCs w:val="24"/>
        </w:rPr>
        <w:t xml:space="preserve">imposed their views regarding monogamy </w:t>
      </w:r>
      <w:r w:rsidRPr="00980B0C">
        <w:rPr>
          <w:rFonts w:ascii="Times New Roman" w:hAnsi="Times New Roman" w:cs="Times New Roman"/>
          <w:sz w:val="24"/>
          <w:szCs w:val="24"/>
        </w:rPr>
        <w:t xml:space="preserve">and </w:t>
      </w:r>
      <w:r>
        <w:rPr>
          <w:rFonts w:ascii="Times New Roman" w:hAnsi="Times New Roman" w:cs="Times New Roman"/>
          <w:sz w:val="24"/>
          <w:szCs w:val="24"/>
        </w:rPr>
        <w:t>forced the Mexica to divorce their secondary wives.  Prior indigenous practices involved</w:t>
      </w:r>
      <w:r w:rsidR="00D36046">
        <w:rPr>
          <w:rFonts w:ascii="Times New Roman" w:hAnsi="Times New Roman" w:cs="Times New Roman"/>
          <w:sz w:val="24"/>
          <w:szCs w:val="24"/>
        </w:rPr>
        <w:t xml:space="preserve"> serial polygamy for men of the</w:t>
      </w:r>
      <w:r w:rsidR="00722926">
        <w:rPr>
          <w:rFonts w:ascii="Times New Roman" w:hAnsi="Times New Roman" w:cs="Times New Roman"/>
          <w:sz w:val="24"/>
          <w:szCs w:val="24"/>
        </w:rPr>
        <w:t xml:space="preserve"> elite class </w:t>
      </w:r>
      <w:r w:rsidR="00DF0C40">
        <w:rPr>
          <w:rFonts w:ascii="Times New Roman" w:hAnsi="Times New Roman" w:cs="Times New Roman"/>
          <w:sz w:val="24"/>
          <w:szCs w:val="24"/>
        </w:rPr>
        <w:t xml:space="preserve">in both Mexica </w:t>
      </w:r>
      <w:r w:rsidR="00722926">
        <w:rPr>
          <w:rFonts w:ascii="Times New Roman" w:hAnsi="Times New Roman" w:cs="Times New Roman"/>
          <w:sz w:val="24"/>
          <w:szCs w:val="24"/>
        </w:rPr>
        <w:t>(Powers 56)</w:t>
      </w:r>
      <w:r w:rsidR="00DF0C40">
        <w:rPr>
          <w:rFonts w:ascii="Times New Roman" w:hAnsi="Times New Roman" w:cs="Times New Roman"/>
          <w:sz w:val="24"/>
          <w:szCs w:val="24"/>
        </w:rPr>
        <w:t xml:space="preserve"> and Pueblo society (Gutiérrez 90)</w:t>
      </w:r>
      <w:r w:rsidR="00722926">
        <w:rPr>
          <w:rFonts w:ascii="Times New Roman" w:hAnsi="Times New Roman" w:cs="Times New Roman"/>
          <w:sz w:val="24"/>
          <w:szCs w:val="24"/>
        </w:rPr>
        <w:t>.  In</w:t>
      </w:r>
      <w:r w:rsidR="00DF0C40">
        <w:rPr>
          <w:rFonts w:ascii="Times New Roman" w:hAnsi="Times New Roman" w:cs="Times New Roman"/>
          <w:sz w:val="24"/>
          <w:szCs w:val="24"/>
        </w:rPr>
        <w:t xml:space="preserve"> contrast with the Spanish, the Mexica</w:t>
      </w:r>
      <w:r w:rsidR="00722926">
        <w:rPr>
          <w:rFonts w:ascii="Times New Roman" w:hAnsi="Times New Roman" w:cs="Times New Roman"/>
          <w:sz w:val="24"/>
          <w:szCs w:val="24"/>
        </w:rPr>
        <w:t xml:space="preserve"> had no concept of “legitimate” or “illegitimate” offspring.  </w:t>
      </w:r>
      <w:r w:rsidR="00D36046">
        <w:rPr>
          <w:rFonts w:ascii="Times New Roman" w:hAnsi="Times New Roman" w:cs="Times New Roman"/>
          <w:sz w:val="24"/>
          <w:szCs w:val="24"/>
        </w:rPr>
        <w:t>While indigenous women were barred from h</w:t>
      </w:r>
      <w:r w:rsidR="0040050D">
        <w:rPr>
          <w:rFonts w:ascii="Times New Roman" w:hAnsi="Times New Roman" w:cs="Times New Roman"/>
          <w:sz w:val="24"/>
          <w:szCs w:val="24"/>
        </w:rPr>
        <w:t>aving</w:t>
      </w:r>
      <w:r w:rsidR="00D36046">
        <w:rPr>
          <w:rFonts w:ascii="Times New Roman" w:hAnsi="Times New Roman" w:cs="Times New Roman"/>
          <w:sz w:val="24"/>
          <w:szCs w:val="24"/>
        </w:rPr>
        <w:t xml:space="preserve"> multiple partners in pre-colonial society, indicating a slight patriarchal influence prior to Spanish colonialization, </w:t>
      </w:r>
      <w:r>
        <w:rPr>
          <w:rFonts w:ascii="Times New Roman" w:hAnsi="Times New Roman" w:cs="Times New Roman"/>
          <w:sz w:val="24"/>
          <w:szCs w:val="24"/>
        </w:rPr>
        <w:t xml:space="preserve">women indigenous leaders could chose heirs based on matrilineal descent.  However, the colonizers chose heirs through the paternal line, so indigenous ruling status was now determined by the paternal line (Powers 45), and </w:t>
      </w:r>
      <w:r w:rsidR="00980B0C">
        <w:rPr>
          <w:rFonts w:ascii="Times New Roman" w:hAnsi="Times New Roman" w:cs="Times New Roman"/>
          <w:sz w:val="24"/>
          <w:szCs w:val="24"/>
        </w:rPr>
        <w:t>the majority of their children from other marriages were now</w:t>
      </w:r>
      <w:r w:rsidR="00980B0C" w:rsidRPr="00980B0C">
        <w:rPr>
          <w:rFonts w:ascii="Times New Roman" w:hAnsi="Times New Roman" w:cs="Times New Roman"/>
          <w:sz w:val="24"/>
          <w:szCs w:val="24"/>
        </w:rPr>
        <w:t xml:space="preserve"> </w:t>
      </w:r>
      <w:r w:rsidR="00980B0C">
        <w:rPr>
          <w:rFonts w:ascii="Times New Roman" w:hAnsi="Times New Roman" w:cs="Times New Roman"/>
          <w:sz w:val="24"/>
          <w:szCs w:val="24"/>
        </w:rPr>
        <w:t xml:space="preserve">considered </w:t>
      </w:r>
      <w:r w:rsidR="00980B0C" w:rsidRPr="00980B0C">
        <w:rPr>
          <w:rFonts w:ascii="Times New Roman" w:hAnsi="Times New Roman" w:cs="Times New Roman"/>
          <w:sz w:val="24"/>
          <w:szCs w:val="24"/>
        </w:rPr>
        <w:t>“bastard” childre</w:t>
      </w:r>
      <w:r w:rsidR="00980B0C">
        <w:rPr>
          <w:rFonts w:ascii="Times New Roman" w:hAnsi="Times New Roman" w:cs="Times New Roman"/>
          <w:sz w:val="24"/>
          <w:szCs w:val="24"/>
        </w:rPr>
        <w:t xml:space="preserve">n and could not obtain their inheritance (58).  </w:t>
      </w:r>
      <w:r w:rsidR="00D36046">
        <w:rPr>
          <w:rFonts w:ascii="Times New Roman" w:hAnsi="Times New Roman" w:cs="Times New Roman"/>
          <w:sz w:val="24"/>
          <w:szCs w:val="24"/>
        </w:rPr>
        <w:t xml:space="preserve">This further shifted indigenous society towards male dominance.  </w:t>
      </w:r>
      <w:r>
        <w:rPr>
          <w:rFonts w:ascii="Times New Roman" w:hAnsi="Times New Roman" w:cs="Times New Roman"/>
          <w:sz w:val="24"/>
          <w:szCs w:val="24"/>
        </w:rPr>
        <w:t xml:space="preserve">Ironically, </w:t>
      </w:r>
      <w:r w:rsidR="00D36046">
        <w:rPr>
          <w:rFonts w:ascii="Times New Roman" w:hAnsi="Times New Roman" w:cs="Times New Roman"/>
          <w:sz w:val="24"/>
          <w:szCs w:val="24"/>
        </w:rPr>
        <w:t>while indigenous peoples could no longer have polygamous marriages after colonialization,</w:t>
      </w:r>
      <w:r>
        <w:rPr>
          <w:rFonts w:ascii="Times New Roman" w:hAnsi="Times New Roman" w:cs="Times New Roman"/>
          <w:sz w:val="24"/>
          <w:szCs w:val="24"/>
        </w:rPr>
        <w:t xml:space="preserve"> Spanish conquistadors</w:t>
      </w:r>
      <w:r w:rsidR="00D36046">
        <w:rPr>
          <w:rFonts w:ascii="Times New Roman" w:hAnsi="Times New Roman" w:cs="Times New Roman"/>
          <w:sz w:val="24"/>
          <w:szCs w:val="24"/>
        </w:rPr>
        <w:t xml:space="preserve"> often had multiple lovers.  T</w:t>
      </w:r>
      <w:r>
        <w:rPr>
          <w:rFonts w:ascii="Times New Roman" w:hAnsi="Times New Roman" w:cs="Times New Roman"/>
          <w:sz w:val="24"/>
          <w:szCs w:val="24"/>
        </w:rPr>
        <w:t>hose who had m</w:t>
      </w:r>
      <w:r w:rsidR="0040050D">
        <w:rPr>
          <w:rFonts w:ascii="Times New Roman" w:hAnsi="Times New Roman" w:cs="Times New Roman"/>
          <w:sz w:val="24"/>
          <w:szCs w:val="24"/>
        </w:rPr>
        <w:t>estizo</w:t>
      </w:r>
      <w:r>
        <w:rPr>
          <w:rFonts w:ascii="Times New Roman" w:hAnsi="Times New Roman" w:cs="Times New Roman"/>
          <w:sz w:val="24"/>
          <w:szCs w:val="24"/>
        </w:rPr>
        <w:t xml:space="preserve"> children with indigenous women often removed the children from their mother’s care so that Spanish</w:t>
      </w:r>
      <w:r w:rsidR="00F83EEF">
        <w:rPr>
          <w:rFonts w:ascii="Times New Roman" w:hAnsi="Times New Roman" w:cs="Times New Roman"/>
          <w:sz w:val="24"/>
          <w:szCs w:val="24"/>
        </w:rPr>
        <w:t xml:space="preserve"> women could raise them (</w:t>
      </w:r>
      <w:r>
        <w:rPr>
          <w:rFonts w:ascii="Times New Roman" w:hAnsi="Times New Roman" w:cs="Times New Roman"/>
          <w:sz w:val="24"/>
          <w:szCs w:val="24"/>
        </w:rPr>
        <w:t>78)</w:t>
      </w:r>
      <w:r w:rsidR="00D36046">
        <w:rPr>
          <w:rFonts w:ascii="Times New Roman" w:hAnsi="Times New Roman" w:cs="Times New Roman"/>
          <w:sz w:val="24"/>
          <w:szCs w:val="24"/>
        </w:rPr>
        <w:t>, although whether they were considered bastard children or not is unclear</w:t>
      </w:r>
      <w:r>
        <w:rPr>
          <w:rFonts w:ascii="Times New Roman" w:hAnsi="Times New Roman" w:cs="Times New Roman"/>
          <w:sz w:val="24"/>
          <w:szCs w:val="24"/>
        </w:rPr>
        <w:t xml:space="preserve">.  </w:t>
      </w:r>
      <w:r w:rsidR="00DF0C40">
        <w:rPr>
          <w:rFonts w:ascii="Times New Roman" w:hAnsi="Times New Roman" w:cs="Times New Roman"/>
          <w:sz w:val="24"/>
          <w:szCs w:val="24"/>
        </w:rPr>
        <w:t xml:space="preserve">In the case of the Pueblo Indians, </w:t>
      </w:r>
      <w:r w:rsidR="00D66000">
        <w:rPr>
          <w:rFonts w:ascii="Times New Roman" w:hAnsi="Times New Roman" w:cs="Times New Roman"/>
          <w:sz w:val="24"/>
          <w:szCs w:val="24"/>
        </w:rPr>
        <w:t xml:space="preserve">friars bribed </w:t>
      </w:r>
      <w:r w:rsidR="00DF0C40">
        <w:rPr>
          <w:rFonts w:ascii="Times New Roman" w:hAnsi="Times New Roman" w:cs="Times New Roman"/>
          <w:sz w:val="24"/>
          <w:szCs w:val="24"/>
        </w:rPr>
        <w:t>indigenous men</w:t>
      </w:r>
      <w:r w:rsidR="00D66000">
        <w:rPr>
          <w:rFonts w:ascii="Times New Roman" w:hAnsi="Times New Roman" w:cs="Times New Roman"/>
          <w:sz w:val="24"/>
          <w:szCs w:val="24"/>
        </w:rPr>
        <w:t xml:space="preserve"> with</w:t>
      </w:r>
      <w:r w:rsidR="00DF0C40">
        <w:rPr>
          <w:rFonts w:ascii="Times New Roman" w:hAnsi="Times New Roman" w:cs="Times New Roman"/>
          <w:sz w:val="24"/>
          <w:szCs w:val="24"/>
        </w:rPr>
        <w:t xml:space="preserve"> meat, </w:t>
      </w:r>
      <w:r w:rsidR="00DF0C40">
        <w:rPr>
          <w:rFonts w:ascii="Times New Roman" w:hAnsi="Times New Roman" w:cs="Times New Roman"/>
          <w:sz w:val="24"/>
          <w:szCs w:val="24"/>
        </w:rPr>
        <w:lastRenderedPageBreak/>
        <w:t xml:space="preserve">livestock, and education if they promised to follow God’s laws, including monogamous marriages. </w:t>
      </w:r>
      <w:r w:rsidR="00D36046">
        <w:rPr>
          <w:rFonts w:ascii="Times New Roman" w:hAnsi="Times New Roman" w:cs="Times New Roman"/>
          <w:sz w:val="24"/>
          <w:szCs w:val="24"/>
        </w:rPr>
        <w:t xml:space="preserve"> </w:t>
      </w:r>
    </w:p>
    <w:p w14:paraId="5011BDD4" w14:textId="09FACD4E" w:rsidR="002F707F" w:rsidRDefault="009E2303" w:rsidP="004215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the Mexica</w:t>
      </w:r>
      <w:r w:rsidR="00E566C1">
        <w:rPr>
          <w:rFonts w:ascii="Times New Roman" w:hAnsi="Times New Roman" w:cs="Times New Roman"/>
          <w:sz w:val="24"/>
          <w:szCs w:val="24"/>
        </w:rPr>
        <w:t xml:space="preserve"> and the Pueblo Indians</w:t>
      </w:r>
      <w:r>
        <w:rPr>
          <w:rFonts w:ascii="Times New Roman" w:hAnsi="Times New Roman" w:cs="Times New Roman"/>
          <w:sz w:val="24"/>
          <w:szCs w:val="24"/>
        </w:rPr>
        <w:t xml:space="preserve"> permitted polyg</w:t>
      </w:r>
      <w:r w:rsidR="004215EF">
        <w:rPr>
          <w:rFonts w:ascii="Times New Roman" w:hAnsi="Times New Roman" w:cs="Times New Roman"/>
          <w:sz w:val="24"/>
          <w:szCs w:val="24"/>
        </w:rPr>
        <w:t>amy</w:t>
      </w:r>
      <w:r w:rsidR="00D36046">
        <w:rPr>
          <w:rFonts w:ascii="Times New Roman" w:hAnsi="Times New Roman" w:cs="Times New Roman"/>
          <w:sz w:val="24"/>
          <w:szCs w:val="24"/>
        </w:rPr>
        <w:t xml:space="preserve"> in pre-colonial society</w:t>
      </w:r>
      <w:r w:rsidR="004215EF">
        <w:rPr>
          <w:rFonts w:ascii="Times New Roman" w:hAnsi="Times New Roman" w:cs="Times New Roman"/>
          <w:sz w:val="24"/>
          <w:szCs w:val="24"/>
        </w:rPr>
        <w:t>, adultery was considered a major transgression (Powers 28)</w:t>
      </w:r>
      <w:r w:rsidR="00350646">
        <w:rPr>
          <w:rFonts w:ascii="Times New Roman" w:hAnsi="Times New Roman" w:cs="Times New Roman"/>
          <w:sz w:val="24"/>
          <w:szCs w:val="24"/>
        </w:rPr>
        <w:t xml:space="preserve"> because it affected familial stability.  Both men and women </w:t>
      </w:r>
      <w:r>
        <w:rPr>
          <w:rFonts w:ascii="Times New Roman" w:hAnsi="Times New Roman" w:cs="Times New Roman"/>
          <w:sz w:val="24"/>
          <w:szCs w:val="24"/>
        </w:rPr>
        <w:t>convicted of adultery were typically killed with a blow to the head</w:t>
      </w:r>
      <w:r w:rsidR="00350646">
        <w:rPr>
          <w:rFonts w:ascii="Times New Roman" w:hAnsi="Times New Roman" w:cs="Times New Roman"/>
          <w:sz w:val="24"/>
          <w:szCs w:val="24"/>
        </w:rPr>
        <w:t>, although women were usually strangled first</w:t>
      </w:r>
      <w:r>
        <w:rPr>
          <w:rFonts w:ascii="Times New Roman" w:hAnsi="Times New Roman" w:cs="Times New Roman"/>
          <w:sz w:val="24"/>
          <w:szCs w:val="24"/>
        </w:rPr>
        <w:t xml:space="preserve">.  In addition to adultery, Mexica couples could divorce if the wife could not produce an heir or if the husband could not support the family (Aguilar-Moreno, 353).  </w:t>
      </w:r>
      <w:r w:rsidR="00350646">
        <w:rPr>
          <w:rFonts w:ascii="Times New Roman" w:hAnsi="Times New Roman" w:cs="Times New Roman"/>
          <w:sz w:val="24"/>
          <w:szCs w:val="24"/>
        </w:rPr>
        <w:t>While indigenous peoples punished adultery for its negative effects on family life, t</w:t>
      </w:r>
      <w:r>
        <w:rPr>
          <w:rFonts w:ascii="Times New Roman" w:hAnsi="Times New Roman" w:cs="Times New Roman"/>
          <w:sz w:val="24"/>
          <w:szCs w:val="24"/>
        </w:rPr>
        <w:t>he Spanish Church viewed adultery and divorce</w:t>
      </w:r>
      <w:r w:rsidR="004215EF">
        <w:rPr>
          <w:rFonts w:ascii="Times New Roman" w:hAnsi="Times New Roman" w:cs="Times New Roman"/>
          <w:sz w:val="24"/>
          <w:szCs w:val="24"/>
        </w:rPr>
        <w:t xml:space="preserve"> as </w:t>
      </w:r>
      <w:r w:rsidR="00D36046">
        <w:rPr>
          <w:rFonts w:ascii="Times New Roman" w:hAnsi="Times New Roman" w:cs="Times New Roman"/>
          <w:sz w:val="24"/>
          <w:szCs w:val="24"/>
        </w:rPr>
        <w:t>jeopardizing to the immortal</w:t>
      </w:r>
      <w:r w:rsidR="004215EF">
        <w:rPr>
          <w:rFonts w:ascii="Times New Roman" w:hAnsi="Times New Roman" w:cs="Times New Roman"/>
          <w:sz w:val="24"/>
          <w:szCs w:val="24"/>
        </w:rPr>
        <w:t xml:space="preserve"> soul (Powers 28)</w:t>
      </w:r>
      <w:r w:rsidR="004B6558">
        <w:rPr>
          <w:rFonts w:ascii="Times New Roman" w:hAnsi="Times New Roman" w:cs="Times New Roman"/>
          <w:sz w:val="24"/>
          <w:szCs w:val="24"/>
        </w:rPr>
        <w:t xml:space="preserve">.  Often spoken at ritual celebrations, this common New Mexican proverb demonstrates the </w:t>
      </w:r>
      <w:r w:rsidR="00F83EEF">
        <w:rPr>
          <w:rFonts w:ascii="Times New Roman" w:hAnsi="Times New Roman" w:cs="Times New Roman"/>
          <w:sz w:val="24"/>
          <w:szCs w:val="24"/>
        </w:rPr>
        <w:t>Spanish view on adultery</w:t>
      </w:r>
      <w:r w:rsidR="004B6558">
        <w:rPr>
          <w:rFonts w:ascii="Times New Roman" w:hAnsi="Times New Roman" w:cs="Times New Roman"/>
          <w:sz w:val="24"/>
          <w:szCs w:val="24"/>
        </w:rPr>
        <w:t xml:space="preserve">: “Keep your eyes off the wife of the guitarist” (Gutiérrez </w:t>
      </w:r>
      <w:r w:rsidR="00621046">
        <w:rPr>
          <w:rFonts w:ascii="Times New Roman" w:hAnsi="Times New Roman" w:cs="Times New Roman"/>
          <w:sz w:val="24"/>
          <w:szCs w:val="24"/>
        </w:rPr>
        <w:t>239).  Nonetheless, a</w:t>
      </w:r>
      <w:r>
        <w:rPr>
          <w:rFonts w:ascii="Times New Roman" w:hAnsi="Times New Roman" w:cs="Times New Roman"/>
          <w:sz w:val="24"/>
          <w:szCs w:val="24"/>
        </w:rPr>
        <w:t>lthough</w:t>
      </w:r>
      <w:r w:rsidR="00993BAB">
        <w:rPr>
          <w:rFonts w:ascii="Times New Roman" w:hAnsi="Times New Roman" w:cs="Times New Roman"/>
          <w:sz w:val="24"/>
          <w:szCs w:val="24"/>
        </w:rPr>
        <w:t xml:space="preserve"> the Church frowned upon adultery, </w:t>
      </w:r>
      <w:r w:rsidR="00D36046">
        <w:rPr>
          <w:rFonts w:ascii="Times New Roman" w:hAnsi="Times New Roman" w:cs="Times New Roman"/>
          <w:sz w:val="24"/>
          <w:szCs w:val="24"/>
        </w:rPr>
        <w:t xml:space="preserve">as aforementioned, </w:t>
      </w:r>
      <w:r w:rsidR="00993BAB">
        <w:rPr>
          <w:rFonts w:ascii="Times New Roman" w:hAnsi="Times New Roman" w:cs="Times New Roman"/>
          <w:sz w:val="24"/>
          <w:szCs w:val="24"/>
        </w:rPr>
        <w:t>it was perfectly acceptable for conquistadors to have multiple indigenous lovers (</w:t>
      </w:r>
      <w:r w:rsidR="00621046">
        <w:rPr>
          <w:rFonts w:ascii="Times New Roman" w:hAnsi="Times New Roman" w:cs="Times New Roman"/>
          <w:sz w:val="24"/>
          <w:szCs w:val="24"/>
        </w:rPr>
        <w:t xml:space="preserve">Powers </w:t>
      </w:r>
      <w:r w:rsidR="00993BAB">
        <w:rPr>
          <w:rFonts w:ascii="Times New Roman" w:hAnsi="Times New Roman" w:cs="Times New Roman"/>
          <w:sz w:val="24"/>
          <w:szCs w:val="24"/>
        </w:rPr>
        <w:t xml:space="preserve">74).  </w:t>
      </w:r>
      <w:r w:rsidR="00621046">
        <w:rPr>
          <w:rFonts w:ascii="Times New Roman" w:hAnsi="Times New Roman" w:cs="Times New Roman"/>
          <w:sz w:val="24"/>
          <w:szCs w:val="24"/>
        </w:rPr>
        <w:t>In</w:t>
      </w:r>
      <w:r w:rsidR="00964247">
        <w:rPr>
          <w:rFonts w:ascii="Times New Roman" w:hAnsi="Times New Roman" w:cs="Times New Roman"/>
          <w:sz w:val="24"/>
          <w:szCs w:val="24"/>
        </w:rPr>
        <w:t xml:space="preserve"> colonial New Mexican society, </w:t>
      </w:r>
      <w:r w:rsidR="00621046">
        <w:rPr>
          <w:rFonts w:ascii="Times New Roman" w:hAnsi="Times New Roman" w:cs="Times New Roman"/>
          <w:sz w:val="24"/>
          <w:szCs w:val="24"/>
        </w:rPr>
        <w:t xml:space="preserve">men </w:t>
      </w:r>
      <w:r w:rsidR="00964247">
        <w:rPr>
          <w:rFonts w:ascii="Times New Roman" w:hAnsi="Times New Roman" w:cs="Times New Roman"/>
          <w:sz w:val="24"/>
          <w:szCs w:val="24"/>
        </w:rPr>
        <w:t xml:space="preserve">now </w:t>
      </w:r>
      <w:r w:rsidR="00621046">
        <w:rPr>
          <w:rFonts w:ascii="Times New Roman" w:hAnsi="Times New Roman" w:cs="Times New Roman"/>
          <w:sz w:val="24"/>
          <w:szCs w:val="24"/>
        </w:rPr>
        <w:t xml:space="preserve">viewed women as sexual pawns to obtain honor and demonstrate their virility (Gutiérrez 221).  </w:t>
      </w:r>
      <w:r w:rsidR="00993BAB">
        <w:rPr>
          <w:rFonts w:ascii="Times New Roman" w:hAnsi="Times New Roman" w:cs="Times New Roman"/>
          <w:sz w:val="24"/>
          <w:szCs w:val="24"/>
        </w:rPr>
        <w:t xml:space="preserve">Ironically, the Augustinian Monk wrote that “women should strive to become male in virtue,” illustrating the pervasive double standard that existed </w:t>
      </w:r>
      <w:r w:rsidR="00F83EEF">
        <w:rPr>
          <w:rFonts w:ascii="Times New Roman" w:hAnsi="Times New Roman" w:cs="Times New Roman"/>
          <w:sz w:val="24"/>
          <w:szCs w:val="24"/>
        </w:rPr>
        <w:t>in both societal and church life</w:t>
      </w:r>
      <w:r w:rsidR="00993BAB">
        <w:rPr>
          <w:rFonts w:ascii="Times New Roman" w:hAnsi="Times New Roman" w:cs="Times New Roman"/>
          <w:sz w:val="24"/>
          <w:szCs w:val="24"/>
        </w:rPr>
        <w:t xml:space="preserve"> for women.  Women, particularly indigenous women, were also more likely to be punished for sexual crimes (</w:t>
      </w:r>
      <w:r w:rsidR="00621046">
        <w:rPr>
          <w:rFonts w:ascii="Times New Roman" w:hAnsi="Times New Roman" w:cs="Times New Roman"/>
          <w:sz w:val="24"/>
          <w:szCs w:val="24"/>
        </w:rPr>
        <w:t xml:space="preserve">Powers </w:t>
      </w:r>
      <w:r w:rsidR="00993BAB">
        <w:rPr>
          <w:rFonts w:ascii="Times New Roman" w:hAnsi="Times New Roman" w:cs="Times New Roman"/>
          <w:sz w:val="24"/>
          <w:szCs w:val="24"/>
        </w:rPr>
        <w:t xml:space="preserve">95) and were often abused by Spanish men (104).  </w:t>
      </w:r>
    </w:p>
    <w:p w14:paraId="5383C111" w14:textId="151F49DA" w:rsidR="00B40AD6" w:rsidRPr="009A7FDC" w:rsidRDefault="00B40AD6" w:rsidP="004215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Church also controlled marriage prac</w:t>
      </w:r>
      <w:r w:rsidR="009C3C60">
        <w:rPr>
          <w:rFonts w:ascii="Times New Roman" w:hAnsi="Times New Roman" w:cs="Times New Roman"/>
          <w:sz w:val="24"/>
          <w:szCs w:val="24"/>
        </w:rPr>
        <w:t>tices in the colonies until the late eighteenth century</w:t>
      </w:r>
      <w:r>
        <w:rPr>
          <w:rFonts w:ascii="Times New Roman" w:hAnsi="Times New Roman" w:cs="Times New Roman"/>
          <w:sz w:val="24"/>
          <w:szCs w:val="24"/>
        </w:rPr>
        <w:t xml:space="preserve">.  There were several canonic impediments to marriage including polygamy, bigamy, consanguinity, and differences in religion (Gutiérrez, 243).  However, as previously described, these impediments did not prevent Spanish men from polygamous relationships with indigenous </w:t>
      </w:r>
      <w:r>
        <w:rPr>
          <w:rFonts w:ascii="Times New Roman" w:hAnsi="Times New Roman" w:cs="Times New Roman"/>
          <w:sz w:val="24"/>
          <w:szCs w:val="24"/>
        </w:rPr>
        <w:lastRenderedPageBreak/>
        <w:t>women of different religious views.  In pre-colonial Mexica society, trial marriages and pre-marital sex were common.  These experimental marriages often lasted for a few months up to three years</w:t>
      </w:r>
      <w:r w:rsidR="000F093B">
        <w:rPr>
          <w:rFonts w:ascii="Times New Roman" w:hAnsi="Times New Roman" w:cs="Times New Roman"/>
          <w:sz w:val="24"/>
          <w:szCs w:val="24"/>
        </w:rPr>
        <w:t xml:space="preserve"> and often resulted in</w:t>
      </w:r>
      <w:r w:rsidR="009A7FDC">
        <w:rPr>
          <w:rFonts w:ascii="Times New Roman" w:hAnsi="Times New Roman" w:cs="Times New Roman"/>
          <w:sz w:val="24"/>
          <w:szCs w:val="24"/>
        </w:rPr>
        <w:t xml:space="preserve"> children.  Nonetheless, these children were welcomed into indigenous society, whereas in Spanish society, they would have been ostracized (Powers 29).  </w:t>
      </w:r>
      <w:r w:rsidR="000F093B">
        <w:rPr>
          <w:rFonts w:ascii="Times New Roman" w:hAnsi="Times New Roman" w:cs="Times New Roman"/>
          <w:sz w:val="24"/>
          <w:szCs w:val="24"/>
        </w:rPr>
        <w:t>Ultimately, the Church’s</w:t>
      </w:r>
      <w:r w:rsidR="009A7FDC">
        <w:rPr>
          <w:rFonts w:ascii="Times New Roman" w:hAnsi="Times New Roman" w:cs="Times New Roman"/>
          <w:sz w:val="24"/>
          <w:szCs w:val="24"/>
        </w:rPr>
        <w:t xml:space="preserve"> goal was to preserve a person’s </w:t>
      </w:r>
      <w:r w:rsidR="000F093B">
        <w:rPr>
          <w:rFonts w:ascii="Times New Roman" w:hAnsi="Times New Roman" w:cs="Times New Roman"/>
          <w:sz w:val="24"/>
          <w:szCs w:val="24"/>
        </w:rPr>
        <w:t>chastity until marriage</w:t>
      </w:r>
      <w:r w:rsidR="009A7FDC">
        <w:rPr>
          <w:rFonts w:ascii="Times New Roman" w:hAnsi="Times New Roman" w:cs="Times New Roman"/>
          <w:sz w:val="24"/>
          <w:szCs w:val="24"/>
        </w:rPr>
        <w:t xml:space="preserve">, and the implementation of these cannon laws aided that goal (Gutiérrez, 243).  </w:t>
      </w:r>
    </w:p>
    <w:p w14:paraId="61FB3E42" w14:textId="5B8F74B7" w:rsidR="00967459" w:rsidRDefault="009C3C60" w:rsidP="0083685B">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Eventually, t</w:t>
      </w:r>
      <w:r w:rsidR="000F093B">
        <w:rPr>
          <w:rFonts w:ascii="Times New Roman" w:hAnsi="Times New Roman" w:cs="Times New Roman"/>
          <w:sz w:val="24"/>
          <w:szCs w:val="24"/>
        </w:rPr>
        <w:t xml:space="preserve">he Spanish rid </w:t>
      </w:r>
      <w:r w:rsidR="0083685B">
        <w:rPr>
          <w:rFonts w:ascii="Times New Roman" w:hAnsi="Times New Roman" w:cs="Times New Roman"/>
          <w:sz w:val="24"/>
          <w:szCs w:val="24"/>
        </w:rPr>
        <w:t>their colonies of pagan views an</w:t>
      </w:r>
      <w:r w:rsidR="008142DC">
        <w:rPr>
          <w:rFonts w:ascii="Times New Roman" w:hAnsi="Times New Roman" w:cs="Times New Roman"/>
          <w:sz w:val="24"/>
          <w:szCs w:val="24"/>
        </w:rPr>
        <w:t xml:space="preserve">d altered indigenous political and social life </w:t>
      </w:r>
      <w:r w:rsidR="0083685B">
        <w:rPr>
          <w:rFonts w:ascii="Times New Roman" w:hAnsi="Times New Roman" w:cs="Times New Roman"/>
          <w:sz w:val="24"/>
          <w:szCs w:val="24"/>
        </w:rPr>
        <w:t>for both men and women.  While</w:t>
      </w:r>
      <w:r w:rsidR="00E01E26">
        <w:rPr>
          <w:rFonts w:ascii="Times New Roman" w:hAnsi="Times New Roman" w:cs="Times New Roman"/>
          <w:sz w:val="24"/>
          <w:szCs w:val="24"/>
        </w:rPr>
        <w:t xml:space="preserve"> indigenous</w:t>
      </w:r>
      <w:r w:rsidR="0083685B">
        <w:rPr>
          <w:rFonts w:ascii="Times New Roman" w:hAnsi="Times New Roman" w:cs="Times New Roman"/>
          <w:sz w:val="24"/>
          <w:szCs w:val="24"/>
        </w:rPr>
        <w:t xml:space="preserve"> men’s roles changed</w:t>
      </w:r>
      <w:r w:rsidR="00E01E26">
        <w:rPr>
          <w:rFonts w:ascii="Times New Roman" w:hAnsi="Times New Roman" w:cs="Times New Roman"/>
          <w:sz w:val="24"/>
          <w:szCs w:val="24"/>
        </w:rPr>
        <w:t xml:space="preserve"> during conquest </w:t>
      </w:r>
      <w:r w:rsidR="0083685B">
        <w:rPr>
          <w:rFonts w:ascii="Times New Roman" w:hAnsi="Times New Roman" w:cs="Times New Roman"/>
          <w:sz w:val="24"/>
          <w:szCs w:val="24"/>
        </w:rPr>
        <w:t>as they accepted the</w:t>
      </w:r>
      <w:r w:rsidR="00E01E26">
        <w:rPr>
          <w:rFonts w:ascii="Times New Roman" w:hAnsi="Times New Roman" w:cs="Times New Roman"/>
          <w:sz w:val="24"/>
          <w:szCs w:val="24"/>
        </w:rPr>
        <w:t>ir</w:t>
      </w:r>
      <w:r w:rsidR="0083685B">
        <w:rPr>
          <w:rFonts w:ascii="Times New Roman" w:hAnsi="Times New Roman" w:cs="Times New Roman"/>
          <w:sz w:val="24"/>
          <w:szCs w:val="24"/>
        </w:rPr>
        <w:t xml:space="preserve"> dominant role over women, </w:t>
      </w:r>
      <w:r w:rsidR="000F093B">
        <w:rPr>
          <w:rFonts w:ascii="Times New Roman" w:hAnsi="Times New Roman" w:cs="Times New Roman"/>
          <w:sz w:val="24"/>
          <w:szCs w:val="24"/>
        </w:rPr>
        <w:t xml:space="preserve">through a “double jeopardy of conquest,” </w:t>
      </w:r>
      <w:r w:rsidR="0083685B">
        <w:rPr>
          <w:rFonts w:ascii="Times New Roman" w:hAnsi="Times New Roman" w:cs="Times New Roman"/>
          <w:sz w:val="24"/>
          <w:szCs w:val="24"/>
        </w:rPr>
        <w:t xml:space="preserve">women were </w:t>
      </w:r>
      <w:r w:rsidR="000F093B">
        <w:rPr>
          <w:rFonts w:ascii="Times New Roman" w:hAnsi="Times New Roman" w:cs="Times New Roman"/>
          <w:sz w:val="24"/>
          <w:szCs w:val="24"/>
        </w:rPr>
        <w:t xml:space="preserve">conquered sequentially by the Spanish and then their male counterparts </w:t>
      </w:r>
      <w:r w:rsidR="00E01E26">
        <w:rPr>
          <w:rFonts w:ascii="Times New Roman" w:hAnsi="Times New Roman" w:cs="Times New Roman"/>
          <w:sz w:val="24"/>
          <w:szCs w:val="24"/>
        </w:rPr>
        <w:t xml:space="preserve">(Powers 45). </w:t>
      </w:r>
      <w:r w:rsidR="0083685B">
        <w:rPr>
          <w:rFonts w:ascii="Times New Roman" w:hAnsi="Times New Roman" w:cs="Times New Roman"/>
          <w:sz w:val="24"/>
          <w:szCs w:val="24"/>
        </w:rPr>
        <w:t xml:space="preserve"> </w:t>
      </w:r>
      <w:r w:rsidR="00EC57E8">
        <w:rPr>
          <w:rFonts w:ascii="Times New Roman" w:hAnsi="Times New Roman" w:cs="Times New Roman"/>
          <w:sz w:val="24"/>
          <w:szCs w:val="24"/>
        </w:rPr>
        <w:t xml:space="preserve">The irony exists that </w:t>
      </w:r>
      <w:r w:rsidR="00EC57E8">
        <w:rPr>
          <w:rFonts w:ascii="Times New Roman" w:hAnsi="Times New Roman" w:cs="Times New Roman"/>
          <w:i/>
          <w:sz w:val="24"/>
          <w:szCs w:val="24"/>
        </w:rPr>
        <w:t>marianismo</w:t>
      </w:r>
      <w:r w:rsidR="00EC57E8">
        <w:rPr>
          <w:rFonts w:ascii="Times New Roman" w:hAnsi="Times New Roman" w:cs="Times New Roman"/>
          <w:sz w:val="24"/>
          <w:szCs w:val="24"/>
        </w:rPr>
        <w:t xml:space="preserve"> ideology</w:t>
      </w:r>
      <w:r w:rsidR="00E01E26">
        <w:rPr>
          <w:rFonts w:ascii="Times New Roman" w:hAnsi="Times New Roman" w:cs="Times New Roman"/>
          <w:sz w:val="24"/>
          <w:szCs w:val="24"/>
        </w:rPr>
        <w:t xml:space="preserve"> implemented by the Catholic Church</w:t>
      </w:r>
      <w:r w:rsidR="00EC57E8">
        <w:rPr>
          <w:rFonts w:ascii="Times New Roman" w:hAnsi="Times New Roman" w:cs="Times New Roman"/>
          <w:sz w:val="24"/>
          <w:szCs w:val="24"/>
        </w:rPr>
        <w:t xml:space="preserve"> el</w:t>
      </w:r>
      <w:r w:rsidR="004E3D56">
        <w:rPr>
          <w:rFonts w:ascii="Times New Roman" w:hAnsi="Times New Roman" w:cs="Times New Roman"/>
          <w:sz w:val="24"/>
          <w:szCs w:val="24"/>
        </w:rPr>
        <w:t>evated the Virgin Mary</w:t>
      </w:r>
      <w:r w:rsidR="00EC57E8">
        <w:rPr>
          <w:rFonts w:ascii="Times New Roman" w:hAnsi="Times New Roman" w:cs="Times New Roman"/>
          <w:sz w:val="24"/>
          <w:szCs w:val="24"/>
        </w:rPr>
        <w:t xml:space="preserve"> on a pedestal while simultaneously using her as an icon to suppress women.  Women who could not reflect Mary’s perfect image of piety and chastity were considered corrupt, susceptible t</w:t>
      </w:r>
      <w:r w:rsidR="004E3D56">
        <w:rPr>
          <w:rFonts w:ascii="Times New Roman" w:hAnsi="Times New Roman" w:cs="Times New Roman"/>
          <w:sz w:val="24"/>
          <w:szCs w:val="24"/>
        </w:rPr>
        <w:t xml:space="preserve">o satanic activity, and </w:t>
      </w:r>
      <w:r w:rsidR="00A404A0">
        <w:rPr>
          <w:rFonts w:ascii="Times New Roman" w:hAnsi="Times New Roman" w:cs="Times New Roman"/>
          <w:sz w:val="24"/>
          <w:szCs w:val="24"/>
        </w:rPr>
        <w:t>closely watched</w:t>
      </w:r>
      <w:r w:rsidR="00EC57E8">
        <w:rPr>
          <w:rFonts w:ascii="Times New Roman" w:hAnsi="Times New Roman" w:cs="Times New Roman"/>
          <w:sz w:val="24"/>
          <w:szCs w:val="24"/>
        </w:rPr>
        <w:t xml:space="preserve"> by the Church (</w:t>
      </w:r>
      <w:r w:rsidR="00A872E5">
        <w:rPr>
          <w:rFonts w:ascii="Times New Roman" w:hAnsi="Times New Roman" w:cs="Times New Roman"/>
          <w:sz w:val="24"/>
          <w:szCs w:val="24"/>
        </w:rPr>
        <w:t>Ha</w:t>
      </w:r>
      <w:r w:rsidR="00A404A0">
        <w:rPr>
          <w:rFonts w:ascii="Times New Roman" w:hAnsi="Times New Roman" w:cs="Times New Roman"/>
          <w:sz w:val="24"/>
          <w:szCs w:val="24"/>
        </w:rPr>
        <w:t xml:space="preserve">mington </w:t>
      </w:r>
      <w:r w:rsidR="00EC57E8">
        <w:rPr>
          <w:rFonts w:ascii="Times New Roman" w:hAnsi="Times New Roman" w:cs="Times New Roman"/>
          <w:sz w:val="24"/>
          <w:szCs w:val="24"/>
        </w:rPr>
        <w:t xml:space="preserve">17).  </w:t>
      </w:r>
    </w:p>
    <w:p w14:paraId="31D95851" w14:textId="1F481E78" w:rsidR="00723858" w:rsidRDefault="007B2E6B" w:rsidP="00D10786">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t xml:space="preserve">While women of the early </w:t>
      </w:r>
      <w:r w:rsidR="003E1EA5">
        <w:rPr>
          <w:rFonts w:ascii="Times New Roman" w:hAnsi="Times New Roman" w:cs="Times New Roman"/>
          <w:sz w:val="24"/>
          <w:szCs w:val="24"/>
        </w:rPr>
        <w:t xml:space="preserve">colonial era were </w:t>
      </w:r>
      <w:r w:rsidR="00723858">
        <w:rPr>
          <w:rFonts w:ascii="Times New Roman" w:hAnsi="Times New Roman" w:cs="Times New Roman"/>
          <w:sz w:val="24"/>
          <w:szCs w:val="24"/>
        </w:rPr>
        <w:t>poorly educated in general</w:t>
      </w:r>
      <w:r w:rsidRPr="0067600F">
        <w:rPr>
          <w:rFonts w:ascii="Times New Roman" w:hAnsi="Times New Roman" w:cs="Times New Roman"/>
          <w:sz w:val="24"/>
          <w:szCs w:val="24"/>
        </w:rPr>
        <w:t>, the onset of the Enlightenment ignited an intere</w:t>
      </w:r>
      <w:r w:rsidR="003671F9">
        <w:rPr>
          <w:rFonts w:ascii="Times New Roman" w:hAnsi="Times New Roman" w:cs="Times New Roman"/>
          <w:sz w:val="24"/>
          <w:szCs w:val="24"/>
        </w:rPr>
        <w:t xml:space="preserve">st in educating </w:t>
      </w:r>
      <w:r w:rsidR="00723858">
        <w:rPr>
          <w:rFonts w:ascii="Times New Roman" w:hAnsi="Times New Roman" w:cs="Times New Roman"/>
          <w:sz w:val="24"/>
          <w:szCs w:val="24"/>
        </w:rPr>
        <w:t xml:space="preserve">elite </w:t>
      </w:r>
      <w:r w:rsidR="003671F9">
        <w:rPr>
          <w:rFonts w:ascii="Times New Roman" w:hAnsi="Times New Roman" w:cs="Times New Roman"/>
          <w:sz w:val="24"/>
          <w:szCs w:val="24"/>
        </w:rPr>
        <w:t>women</w:t>
      </w:r>
      <w:r w:rsidR="003E1EA5">
        <w:rPr>
          <w:rFonts w:ascii="Times New Roman" w:hAnsi="Times New Roman" w:cs="Times New Roman"/>
          <w:sz w:val="24"/>
          <w:szCs w:val="24"/>
        </w:rPr>
        <w:t xml:space="preserve"> on a more intellectual level</w:t>
      </w:r>
      <w:r w:rsidR="00723858">
        <w:rPr>
          <w:rFonts w:ascii="Times New Roman" w:hAnsi="Times New Roman" w:cs="Times New Roman"/>
          <w:sz w:val="24"/>
          <w:szCs w:val="24"/>
        </w:rPr>
        <w:t xml:space="preserve"> so that they could pray, read religious texts, and educate their children in Christian doctrine</w:t>
      </w:r>
      <w:r w:rsidR="003671F9">
        <w:rPr>
          <w:rFonts w:ascii="Times New Roman" w:hAnsi="Times New Roman" w:cs="Times New Roman"/>
          <w:sz w:val="24"/>
          <w:szCs w:val="24"/>
        </w:rPr>
        <w:t xml:space="preserve">.  However, </w:t>
      </w:r>
      <w:r w:rsidR="00723858">
        <w:rPr>
          <w:rFonts w:ascii="Times New Roman" w:hAnsi="Times New Roman" w:cs="Times New Roman"/>
          <w:sz w:val="24"/>
          <w:szCs w:val="24"/>
        </w:rPr>
        <w:t>this move was not driven by the desire to improve social equality; rather, education was thought to repair women’s many defects including weakness of character and increased sensitivity (Socolow 178-</w:t>
      </w:r>
      <w:r w:rsidR="00595419">
        <w:rPr>
          <w:rFonts w:ascii="Times New Roman" w:hAnsi="Times New Roman" w:cs="Times New Roman"/>
          <w:sz w:val="24"/>
          <w:szCs w:val="24"/>
        </w:rPr>
        <w:t>180</w:t>
      </w:r>
      <w:r w:rsidR="004E3D56">
        <w:rPr>
          <w:rFonts w:ascii="Times New Roman" w:hAnsi="Times New Roman" w:cs="Times New Roman"/>
          <w:sz w:val="24"/>
          <w:szCs w:val="24"/>
        </w:rPr>
        <w:t>)</w:t>
      </w:r>
      <w:r w:rsidRPr="0067600F">
        <w:rPr>
          <w:rFonts w:ascii="Times New Roman" w:hAnsi="Times New Roman" w:cs="Times New Roman"/>
          <w:sz w:val="24"/>
          <w:szCs w:val="24"/>
        </w:rPr>
        <w:t xml:space="preserve">.  </w:t>
      </w:r>
      <w:r w:rsidR="00617000" w:rsidRPr="0067600F">
        <w:rPr>
          <w:rFonts w:ascii="Times New Roman" w:hAnsi="Times New Roman" w:cs="Times New Roman"/>
          <w:sz w:val="24"/>
          <w:szCs w:val="24"/>
        </w:rPr>
        <w:t>Consequently</w:t>
      </w:r>
      <w:r w:rsidRPr="0067600F">
        <w:rPr>
          <w:rFonts w:ascii="Times New Roman" w:hAnsi="Times New Roman" w:cs="Times New Roman"/>
          <w:sz w:val="24"/>
          <w:szCs w:val="24"/>
        </w:rPr>
        <w:t xml:space="preserve">, through the auspices of the </w:t>
      </w:r>
      <w:r w:rsidR="00617000" w:rsidRPr="0067600F">
        <w:rPr>
          <w:rFonts w:ascii="Times New Roman" w:hAnsi="Times New Roman" w:cs="Times New Roman"/>
          <w:sz w:val="24"/>
          <w:szCs w:val="24"/>
        </w:rPr>
        <w:t>Church, some</w:t>
      </w:r>
      <w:r w:rsidR="006765D7">
        <w:rPr>
          <w:rFonts w:ascii="Times New Roman" w:hAnsi="Times New Roman" w:cs="Times New Roman"/>
          <w:sz w:val="24"/>
          <w:szCs w:val="24"/>
        </w:rPr>
        <w:t xml:space="preserve"> colonial</w:t>
      </w:r>
      <w:r w:rsidR="00617000" w:rsidRPr="0067600F">
        <w:rPr>
          <w:rFonts w:ascii="Times New Roman" w:hAnsi="Times New Roman" w:cs="Times New Roman"/>
          <w:sz w:val="24"/>
          <w:szCs w:val="24"/>
        </w:rPr>
        <w:t xml:space="preserve"> women learned</w:t>
      </w:r>
      <w:r w:rsidR="00C32761" w:rsidRPr="0067600F">
        <w:rPr>
          <w:rFonts w:ascii="Times New Roman" w:hAnsi="Times New Roman" w:cs="Times New Roman"/>
          <w:sz w:val="24"/>
          <w:szCs w:val="24"/>
        </w:rPr>
        <w:t xml:space="preserve"> to read in order to</w:t>
      </w:r>
      <w:r w:rsidR="009C3C60">
        <w:rPr>
          <w:rFonts w:ascii="Times New Roman" w:hAnsi="Times New Roman" w:cs="Times New Roman"/>
          <w:sz w:val="24"/>
          <w:szCs w:val="24"/>
        </w:rPr>
        <w:t xml:space="preserve"> serve as better wives and mothers</w:t>
      </w:r>
      <w:r w:rsidR="00595419">
        <w:rPr>
          <w:rFonts w:ascii="Times New Roman" w:hAnsi="Times New Roman" w:cs="Times New Roman"/>
          <w:sz w:val="24"/>
          <w:szCs w:val="24"/>
        </w:rPr>
        <w:t xml:space="preserve"> (</w:t>
      </w:r>
      <w:r w:rsidRPr="0067600F">
        <w:rPr>
          <w:rFonts w:ascii="Times New Roman" w:hAnsi="Times New Roman" w:cs="Times New Roman"/>
          <w:sz w:val="24"/>
          <w:szCs w:val="24"/>
        </w:rPr>
        <w:t xml:space="preserve">178).  </w:t>
      </w:r>
      <w:r w:rsidR="00006DE4" w:rsidRPr="0067600F">
        <w:rPr>
          <w:rFonts w:ascii="Times New Roman" w:hAnsi="Times New Roman" w:cs="Times New Roman"/>
          <w:sz w:val="24"/>
          <w:szCs w:val="24"/>
        </w:rPr>
        <w:t>However, writing was a luxury which was</w:t>
      </w:r>
      <w:r w:rsidR="000F093B">
        <w:rPr>
          <w:rFonts w:ascii="Times New Roman" w:hAnsi="Times New Roman" w:cs="Times New Roman"/>
          <w:sz w:val="24"/>
          <w:szCs w:val="24"/>
        </w:rPr>
        <w:t xml:space="preserve"> an</w:t>
      </w:r>
      <w:r w:rsidR="00006DE4" w:rsidRPr="0067600F">
        <w:rPr>
          <w:rFonts w:ascii="Times New Roman" w:hAnsi="Times New Roman" w:cs="Times New Roman"/>
          <w:sz w:val="24"/>
          <w:szCs w:val="24"/>
        </w:rPr>
        <w:t xml:space="preserve"> unnecessary and unsafe </w:t>
      </w:r>
      <w:r w:rsidR="00A404A0">
        <w:rPr>
          <w:rFonts w:ascii="Times New Roman" w:hAnsi="Times New Roman" w:cs="Times New Roman"/>
          <w:sz w:val="24"/>
          <w:szCs w:val="24"/>
        </w:rPr>
        <w:t>act for women</w:t>
      </w:r>
      <w:r w:rsidR="00617000" w:rsidRPr="0067600F">
        <w:rPr>
          <w:rFonts w:ascii="Times New Roman" w:hAnsi="Times New Roman" w:cs="Times New Roman"/>
          <w:sz w:val="24"/>
          <w:szCs w:val="24"/>
        </w:rPr>
        <w:t xml:space="preserve"> as the Church viewed it as transgressing</w:t>
      </w:r>
      <w:r w:rsidR="00006DE4" w:rsidRPr="0067600F">
        <w:rPr>
          <w:rFonts w:ascii="Times New Roman" w:hAnsi="Times New Roman" w:cs="Times New Roman"/>
          <w:sz w:val="24"/>
          <w:szCs w:val="24"/>
        </w:rPr>
        <w:t xml:space="preserve"> the quiet and submissive role </w:t>
      </w:r>
      <w:r w:rsidR="00617000" w:rsidRPr="0067600F">
        <w:rPr>
          <w:rFonts w:ascii="Times New Roman" w:hAnsi="Times New Roman" w:cs="Times New Roman"/>
          <w:sz w:val="24"/>
          <w:szCs w:val="24"/>
        </w:rPr>
        <w:t>imposed on them</w:t>
      </w:r>
      <w:r w:rsidR="00006DE4" w:rsidRPr="0067600F">
        <w:rPr>
          <w:rFonts w:ascii="Times New Roman" w:hAnsi="Times New Roman" w:cs="Times New Roman"/>
          <w:sz w:val="24"/>
          <w:szCs w:val="24"/>
        </w:rPr>
        <w:t xml:space="preserve"> under </w:t>
      </w:r>
      <w:r w:rsidR="00006DE4" w:rsidRPr="0067600F">
        <w:rPr>
          <w:rFonts w:ascii="Times New Roman" w:hAnsi="Times New Roman" w:cs="Times New Roman"/>
          <w:i/>
          <w:sz w:val="24"/>
          <w:szCs w:val="24"/>
        </w:rPr>
        <w:t>marianismo</w:t>
      </w:r>
      <w:r w:rsidR="00006DE4" w:rsidRPr="0067600F">
        <w:rPr>
          <w:rFonts w:ascii="Times New Roman" w:hAnsi="Times New Roman" w:cs="Times New Roman"/>
          <w:sz w:val="24"/>
          <w:szCs w:val="24"/>
        </w:rPr>
        <w:t xml:space="preserve"> (Powers 55).  </w:t>
      </w:r>
    </w:p>
    <w:p w14:paraId="6F74C900" w14:textId="35593A72" w:rsidR="009711A7" w:rsidRPr="00C40D48" w:rsidRDefault="00723858" w:rsidP="00D10786">
      <w:pPr>
        <w:spacing w:after="0" w:line="480" w:lineRule="auto"/>
        <w:ind w:firstLine="720"/>
        <w:rPr>
          <w:rFonts w:ascii="Times New Roman" w:hAnsi="Times New Roman" w:cs="Times New Roman"/>
          <w:color w:val="0070C0"/>
          <w:sz w:val="24"/>
          <w:szCs w:val="24"/>
        </w:rPr>
      </w:pPr>
      <w:r>
        <w:rPr>
          <w:rFonts w:ascii="Times New Roman" w:hAnsi="Times New Roman" w:cs="Times New Roman"/>
          <w:sz w:val="24"/>
          <w:szCs w:val="24"/>
        </w:rPr>
        <w:lastRenderedPageBreak/>
        <w:t>In</w:t>
      </w:r>
      <w:r w:rsidR="00967459">
        <w:rPr>
          <w:rFonts w:ascii="Times New Roman" w:hAnsi="Times New Roman" w:cs="Times New Roman"/>
          <w:sz w:val="24"/>
          <w:szCs w:val="24"/>
        </w:rPr>
        <w:t xml:space="preserve"> actuality, t</w:t>
      </w:r>
      <w:r w:rsidR="0074548F" w:rsidRPr="0067600F">
        <w:rPr>
          <w:rFonts w:ascii="Times New Roman" w:hAnsi="Times New Roman" w:cs="Times New Roman"/>
          <w:sz w:val="24"/>
          <w:szCs w:val="24"/>
        </w:rPr>
        <w:t>he only “unsafe” aspect of teaching a w</w:t>
      </w:r>
      <w:r w:rsidR="006765D7">
        <w:rPr>
          <w:rFonts w:ascii="Times New Roman" w:hAnsi="Times New Roman" w:cs="Times New Roman"/>
          <w:sz w:val="24"/>
          <w:szCs w:val="24"/>
        </w:rPr>
        <w:t>oma</w:t>
      </w:r>
      <w:r w:rsidR="0074548F" w:rsidRPr="0067600F">
        <w:rPr>
          <w:rFonts w:ascii="Times New Roman" w:hAnsi="Times New Roman" w:cs="Times New Roman"/>
          <w:sz w:val="24"/>
          <w:szCs w:val="24"/>
        </w:rPr>
        <w:t>n to read is that she might formulate her own ideas, as some di</w:t>
      </w:r>
      <w:r w:rsidR="00122AFE" w:rsidRPr="0067600F">
        <w:rPr>
          <w:rFonts w:ascii="Times New Roman" w:hAnsi="Times New Roman" w:cs="Times New Roman"/>
          <w:sz w:val="24"/>
          <w:szCs w:val="24"/>
        </w:rPr>
        <w:t>vergent women like Sor Juana Iné</w:t>
      </w:r>
      <w:r w:rsidR="006200B9" w:rsidRPr="0067600F">
        <w:rPr>
          <w:rFonts w:ascii="Times New Roman" w:hAnsi="Times New Roman" w:cs="Times New Roman"/>
          <w:sz w:val="24"/>
          <w:szCs w:val="24"/>
        </w:rPr>
        <w:t>s de</w:t>
      </w:r>
      <w:r w:rsidR="00967459">
        <w:rPr>
          <w:rFonts w:ascii="Times New Roman" w:hAnsi="Times New Roman" w:cs="Times New Roman"/>
          <w:sz w:val="24"/>
          <w:szCs w:val="24"/>
        </w:rPr>
        <w:t xml:space="preserve"> la Cruz demonstrated</w:t>
      </w:r>
      <w:r w:rsidR="0074548F" w:rsidRPr="0067600F">
        <w:rPr>
          <w:rFonts w:ascii="Times New Roman" w:hAnsi="Times New Roman" w:cs="Times New Roman"/>
          <w:sz w:val="24"/>
          <w:szCs w:val="24"/>
        </w:rPr>
        <w:t xml:space="preserve"> (Socolow 178).</w:t>
      </w:r>
      <w:r w:rsidR="00A71347">
        <w:rPr>
          <w:rFonts w:ascii="Times New Roman" w:hAnsi="Times New Roman" w:cs="Times New Roman"/>
          <w:sz w:val="24"/>
          <w:szCs w:val="24"/>
        </w:rPr>
        <w:t xml:space="preserve">  As a female writer, Sor </w:t>
      </w:r>
      <w:r w:rsidR="00D26D8A">
        <w:rPr>
          <w:rFonts w:ascii="Times New Roman" w:hAnsi="Times New Roman" w:cs="Times New Roman"/>
          <w:sz w:val="24"/>
          <w:szCs w:val="24"/>
        </w:rPr>
        <w:t xml:space="preserve">Juana questioned the Church and Crown’s subservient roles for women in </w:t>
      </w:r>
      <w:r w:rsidR="00D10786">
        <w:rPr>
          <w:rFonts w:ascii="Times New Roman" w:hAnsi="Times New Roman" w:cs="Times New Roman"/>
          <w:sz w:val="24"/>
          <w:szCs w:val="24"/>
        </w:rPr>
        <w:t>a patriarchal environment.  T</w:t>
      </w:r>
      <w:r w:rsidR="00A71347">
        <w:rPr>
          <w:rFonts w:ascii="Times New Roman" w:hAnsi="Times New Roman" w:cs="Times New Roman"/>
          <w:sz w:val="24"/>
          <w:szCs w:val="24"/>
        </w:rPr>
        <w:t>hrough her w</w:t>
      </w:r>
      <w:r w:rsidR="00D10786">
        <w:rPr>
          <w:rFonts w:ascii="Times New Roman" w:hAnsi="Times New Roman" w:cs="Times New Roman"/>
          <w:sz w:val="24"/>
          <w:szCs w:val="24"/>
        </w:rPr>
        <w:t>ritings, she addresses both religious and secular influences (Stinnett 133) and participates in</w:t>
      </w:r>
      <w:r w:rsidR="00A71347">
        <w:rPr>
          <w:rFonts w:ascii="Times New Roman" w:hAnsi="Times New Roman" w:cs="Times New Roman"/>
          <w:sz w:val="24"/>
          <w:szCs w:val="24"/>
        </w:rPr>
        <w:t xml:space="preserve"> </w:t>
      </w:r>
      <w:r w:rsidR="00D10786">
        <w:rPr>
          <w:rFonts w:ascii="Times New Roman" w:hAnsi="Times New Roman" w:cs="Times New Roman"/>
          <w:sz w:val="24"/>
          <w:szCs w:val="24"/>
        </w:rPr>
        <w:t>“</w:t>
      </w:r>
      <w:r w:rsidR="00A71347">
        <w:rPr>
          <w:rFonts w:ascii="Times New Roman" w:hAnsi="Times New Roman" w:cs="Times New Roman"/>
          <w:sz w:val="24"/>
          <w:szCs w:val="24"/>
        </w:rPr>
        <w:t>ecclesiastic resistance</w:t>
      </w:r>
      <w:r w:rsidR="00D10786">
        <w:rPr>
          <w:rFonts w:ascii="Times New Roman" w:hAnsi="Times New Roman" w:cs="Times New Roman"/>
          <w:sz w:val="24"/>
          <w:szCs w:val="24"/>
        </w:rPr>
        <w:t>” against Church dogma which supported traditional women’s roles such as seclusion from worldly ideals, which would prevent</w:t>
      </w:r>
      <w:r w:rsidR="000F093B">
        <w:rPr>
          <w:rFonts w:ascii="Times New Roman" w:hAnsi="Times New Roman" w:cs="Times New Roman"/>
          <w:sz w:val="24"/>
          <w:szCs w:val="24"/>
        </w:rPr>
        <w:t xml:space="preserve"> women from participating in intellectual discussions</w:t>
      </w:r>
      <w:r w:rsidR="00D10786">
        <w:rPr>
          <w:rFonts w:ascii="Times New Roman" w:hAnsi="Times New Roman" w:cs="Times New Roman"/>
          <w:sz w:val="24"/>
          <w:szCs w:val="24"/>
        </w:rPr>
        <w:t xml:space="preserve"> (28, 133)</w:t>
      </w:r>
      <w:r w:rsidR="00A71347">
        <w:rPr>
          <w:rFonts w:ascii="Times New Roman" w:hAnsi="Times New Roman" w:cs="Times New Roman"/>
          <w:sz w:val="24"/>
          <w:szCs w:val="24"/>
        </w:rPr>
        <w:t>.</w:t>
      </w:r>
      <w:r w:rsidR="00980B0C">
        <w:rPr>
          <w:rFonts w:ascii="Times New Roman" w:hAnsi="Times New Roman" w:cs="Times New Roman"/>
          <w:sz w:val="24"/>
          <w:szCs w:val="24"/>
        </w:rPr>
        <w:t xml:space="preserve">  </w:t>
      </w:r>
      <w:r w:rsidR="00980B0C" w:rsidRPr="003E1EA5">
        <w:rPr>
          <w:rFonts w:ascii="Times New Roman" w:hAnsi="Times New Roman" w:cs="Times New Roman"/>
          <w:sz w:val="24"/>
          <w:szCs w:val="24"/>
        </w:rPr>
        <w:t>This</w:t>
      </w:r>
      <w:r w:rsidR="000F093B">
        <w:rPr>
          <w:rFonts w:ascii="Times New Roman" w:hAnsi="Times New Roman" w:cs="Times New Roman"/>
          <w:sz w:val="24"/>
          <w:szCs w:val="24"/>
        </w:rPr>
        <w:t xml:space="preserve"> written form of resistance</w:t>
      </w:r>
      <w:r w:rsidR="00980B0C" w:rsidRPr="003E1EA5">
        <w:rPr>
          <w:rFonts w:ascii="Times New Roman" w:hAnsi="Times New Roman" w:cs="Times New Roman"/>
          <w:sz w:val="24"/>
          <w:szCs w:val="24"/>
        </w:rPr>
        <w:t xml:space="preserve"> proved to be problematic for Sor Juana </w:t>
      </w:r>
      <w:r w:rsidR="00C40D48" w:rsidRPr="003E1EA5">
        <w:rPr>
          <w:rFonts w:ascii="Times New Roman" w:hAnsi="Times New Roman" w:cs="Times New Roman"/>
          <w:sz w:val="24"/>
          <w:szCs w:val="24"/>
        </w:rPr>
        <w:t xml:space="preserve">as she was a woman stepping out of her </w:t>
      </w:r>
      <w:r w:rsidR="009C3C60" w:rsidRPr="003E1EA5">
        <w:rPr>
          <w:rFonts w:ascii="Times New Roman" w:hAnsi="Times New Roman" w:cs="Times New Roman"/>
          <w:sz w:val="24"/>
          <w:szCs w:val="24"/>
        </w:rPr>
        <w:t>subservient</w:t>
      </w:r>
      <w:r w:rsidR="00C40D48" w:rsidRPr="003E1EA5">
        <w:rPr>
          <w:rFonts w:ascii="Times New Roman" w:hAnsi="Times New Roman" w:cs="Times New Roman"/>
          <w:sz w:val="24"/>
          <w:szCs w:val="24"/>
        </w:rPr>
        <w:t xml:space="preserve"> role to argue with dominant male figureheads of the time.</w:t>
      </w:r>
    </w:p>
    <w:p w14:paraId="5E97416B" w14:textId="4A6BFCB9" w:rsidR="006765D7" w:rsidRDefault="006200B9" w:rsidP="00122AFE">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t>Juana Ramírez y Asbaje was born</w:t>
      </w:r>
      <w:r w:rsidR="003E1EA5">
        <w:rPr>
          <w:rFonts w:ascii="Times New Roman" w:hAnsi="Times New Roman" w:cs="Times New Roman"/>
          <w:sz w:val="24"/>
          <w:szCs w:val="24"/>
        </w:rPr>
        <w:t xml:space="preserve"> in New Spain</w:t>
      </w:r>
      <w:r w:rsidRPr="0067600F">
        <w:rPr>
          <w:rFonts w:ascii="Times New Roman" w:hAnsi="Times New Roman" w:cs="Times New Roman"/>
          <w:sz w:val="24"/>
          <w:szCs w:val="24"/>
        </w:rPr>
        <w:t xml:space="preserve"> in the mid-</w:t>
      </w:r>
      <w:r w:rsidR="003E1EA5">
        <w:rPr>
          <w:rFonts w:ascii="Times New Roman" w:hAnsi="Times New Roman" w:cs="Times New Roman"/>
          <w:sz w:val="24"/>
          <w:szCs w:val="24"/>
        </w:rPr>
        <w:t>seventeenth century.  As a</w:t>
      </w:r>
      <w:r w:rsidRPr="00C33C04">
        <w:rPr>
          <w:rFonts w:ascii="Times New Roman" w:hAnsi="Times New Roman" w:cs="Times New Roman"/>
          <w:sz w:val="24"/>
          <w:szCs w:val="24"/>
          <w:highlight w:val="yellow"/>
        </w:rPr>
        <w:t xml:space="preserve"> </w:t>
      </w:r>
      <w:r w:rsidRPr="004215EF">
        <w:rPr>
          <w:rFonts w:ascii="Times New Roman" w:hAnsi="Times New Roman" w:cs="Times New Roman"/>
          <w:sz w:val="24"/>
          <w:szCs w:val="24"/>
        </w:rPr>
        <w:t xml:space="preserve">child prodigy who devoted her life to learning the language of </w:t>
      </w:r>
      <w:r w:rsidR="00967459" w:rsidRPr="004215EF">
        <w:rPr>
          <w:rFonts w:ascii="Times New Roman" w:hAnsi="Times New Roman" w:cs="Times New Roman"/>
          <w:sz w:val="24"/>
          <w:szCs w:val="24"/>
        </w:rPr>
        <w:t xml:space="preserve">religion, science, and the </w:t>
      </w:r>
      <w:r w:rsidR="003E1EA5" w:rsidRPr="004215EF">
        <w:rPr>
          <w:rFonts w:ascii="Times New Roman" w:hAnsi="Times New Roman" w:cs="Times New Roman"/>
          <w:sz w:val="24"/>
          <w:szCs w:val="24"/>
        </w:rPr>
        <w:t xml:space="preserve">arts, she </w:t>
      </w:r>
      <w:r w:rsidRPr="004215EF">
        <w:rPr>
          <w:rFonts w:ascii="Times New Roman" w:hAnsi="Times New Roman" w:cs="Times New Roman"/>
          <w:sz w:val="24"/>
          <w:szCs w:val="24"/>
        </w:rPr>
        <w:t xml:space="preserve">was deemed the “Mexican Phoenix” </w:t>
      </w:r>
      <w:r w:rsidR="006765D7" w:rsidRPr="004215EF">
        <w:rPr>
          <w:rFonts w:ascii="Times New Roman" w:hAnsi="Times New Roman" w:cs="Times New Roman"/>
          <w:sz w:val="24"/>
          <w:szCs w:val="24"/>
        </w:rPr>
        <w:t xml:space="preserve">by her contemporaries </w:t>
      </w:r>
      <w:r w:rsidRPr="004215EF">
        <w:rPr>
          <w:rFonts w:ascii="Times New Roman" w:hAnsi="Times New Roman" w:cs="Times New Roman"/>
          <w:sz w:val="24"/>
          <w:szCs w:val="24"/>
        </w:rPr>
        <w:t xml:space="preserve">for her </w:t>
      </w:r>
      <w:r w:rsidR="006765D7" w:rsidRPr="004215EF">
        <w:rPr>
          <w:rFonts w:ascii="Times New Roman" w:hAnsi="Times New Roman" w:cs="Times New Roman"/>
          <w:sz w:val="24"/>
          <w:szCs w:val="24"/>
        </w:rPr>
        <w:t>unparalleled command of</w:t>
      </w:r>
      <w:r w:rsidR="00122AFE" w:rsidRPr="004215EF">
        <w:rPr>
          <w:rFonts w:ascii="Times New Roman" w:hAnsi="Times New Roman" w:cs="Times New Roman"/>
          <w:sz w:val="24"/>
          <w:szCs w:val="24"/>
        </w:rPr>
        <w:t xml:space="preserve"> li</w:t>
      </w:r>
      <w:r w:rsidRPr="004215EF">
        <w:rPr>
          <w:rFonts w:ascii="Times New Roman" w:hAnsi="Times New Roman" w:cs="Times New Roman"/>
          <w:sz w:val="24"/>
          <w:szCs w:val="24"/>
        </w:rPr>
        <w:t>terature</w:t>
      </w:r>
      <w:r w:rsidR="002261E7" w:rsidRPr="004215EF">
        <w:rPr>
          <w:rFonts w:ascii="Times New Roman" w:hAnsi="Times New Roman" w:cs="Times New Roman"/>
          <w:sz w:val="24"/>
          <w:szCs w:val="24"/>
        </w:rPr>
        <w:t xml:space="preserve"> and poetry</w:t>
      </w:r>
      <w:r w:rsidR="002261E7" w:rsidRPr="0067600F">
        <w:rPr>
          <w:rFonts w:ascii="Times New Roman" w:hAnsi="Times New Roman" w:cs="Times New Roman"/>
          <w:sz w:val="24"/>
          <w:szCs w:val="24"/>
        </w:rPr>
        <w:t xml:space="preserve"> (Arenal et al. </w:t>
      </w:r>
      <w:r w:rsidR="003E1EA5">
        <w:rPr>
          <w:rFonts w:ascii="Times New Roman" w:hAnsi="Times New Roman" w:cs="Times New Roman"/>
          <w:sz w:val="24"/>
          <w:szCs w:val="24"/>
        </w:rPr>
        <w:t xml:space="preserve">1, </w:t>
      </w:r>
      <w:r w:rsidR="002261E7" w:rsidRPr="0067600F">
        <w:rPr>
          <w:rFonts w:ascii="Times New Roman" w:hAnsi="Times New Roman" w:cs="Times New Roman"/>
          <w:sz w:val="24"/>
          <w:szCs w:val="24"/>
        </w:rPr>
        <w:t>2)</w:t>
      </w:r>
      <w:r w:rsidR="00122AFE" w:rsidRPr="0067600F">
        <w:rPr>
          <w:rFonts w:ascii="Times New Roman" w:hAnsi="Times New Roman" w:cs="Times New Roman"/>
          <w:sz w:val="24"/>
          <w:szCs w:val="24"/>
        </w:rPr>
        <w:t>.</w:t>
      </w:r>
      <w:r w:rsidRPr="0067600F">
        <w:rPr>
          <w:rFonts w:ascii="Times New Roman" w:hAnsi="Times New Roman" w:cs="Times New Roman"/>
          <w:sz w:val="24"/>
          <w:szCs w:val="24"/>
        </w:rPr>
        <w:t xml:space="preserve">  </w:t>
      </w:r>
      <w:r w:rsidR="002261E7" w:rsidRPr="0067600F">
        <w:rPr>
          <w:rFonts w:ascii="Times New Roman" w:hAnsi="Times New Roman" w:cs="Times New Roman"/>
          <w:sz w:val="24"/>
          <w:szCs w:val="24"/>
        </w:rPr>
        <w:t xml:space="preserve">Admittedly, Juana had much greater access to education than other women because </w:t>
      </w:r>
      <w:r w:rsidR="00B3038D">
        <w:rPr>
          <w:rFonts w:ascii="Times New Roman" w:hAnsi="Times New Roman" w:cs="Times New Roman"/>
          <w:sz w:val="24"/>
          <w:szCs w:val="24"/>
        </w:rPr>
        <w:t>her gr</w:t>
      </w:r>
      <w:r w:rsidR="00967459">
        <w:rPr>
          <w:rFonts w:ascii="Times New Roman" w:hAnsi="Times New Roman" w:cs="Times New Roman"/>
          <w:sz w:val="24"/>
          <w:szCs w:val="24"/>
        </w:rPr>
        <w:t>andfather owned a large library</w:t>
      </w:r>
      <w:r w:rsidR="00D26D8A">
        <w:rPr>
          <w:rFonts w:ascii="Times New Roman" w:hAnsi="Times New Roman" w:cs="Times New Roman"/>
          <w:sz w:val="24"/>
          <w:szCs w:val="24"/>
        </w:rPr>
        <w:t xml:space="preserve"> and was of the elite class</w:t>
      </w:r>
      <w:r w:rsidR="00967459">
        <w:rPr>
          <w:rFonts w:ascii="Times New Roman" w:hAnsi="Times New Roman" w:cs="Times New Roman"/>
          <w:sz w:val="24"/>
          <w:szCs w:val="24"/>
        </w:rPr>
        <w:t xml:space="preserve">.  </w:t>
      </w:r>
      <w:r w:rsidR="00D26D8A">
        <w:rPr>
          <w:rFonts w:ascii="Times New Roman" w:hAnsi="Times New Roman" w:cs="Times New Roman"/>
          <w:sz w:val="24"/>
          <w:szCs w:val="24"/>
        </w:rPr>
        <w:t>She</w:t>
      </w:r>
      <w:r w:rsidR="002261E7" w:rsidRPr="0067600F">
        <w:rPr>
          <w:rFonts w:ascii="Times New Roman" w:hAnsi="Times New Roman" w:cs="Times New Roman"/>
          <w:sz w:val="24"/>
          <w:szCs w:val="24"/>
        </w:rPr>
        <w:t xml:space="preserve"> was born a </w:t>
      </w:r>
      <w:r w:rsidR="002261E7" w:rsidRPr="0067600F">
        <w:rPr>
          <w:rFonts w:ascii="Times New Roman" w:hAnsi="Times New Roman" w:cs="Times New Roman"/>
          <w:i/>
          <w:sz w:val="24"/>
          <w:szCs w:val="24"/>
        </w:rPr>
        <w:t>criolla</w:t>
      </w:r>
      <w:r w:rsidR="004D7958">
        <w:rPr>
          <w:rFonts w:ascii="Times New Roman" w:hAnsi="Times New Roman" w:cs="Times New Roman"/>
          <w:sz w:val="24"/>
          <w:szCs w:val="24"/>
        </w:rPr>
        <w:t xml:space="preserve">, meaning she was an American born </w:t>
      </w:r>
      <w:r w:rsidR="002261E7" w:rsidRPr="0067600F">
        <w:rPr>
          <w:rFonts w:ascii="Times New Roman" w:hAnsi="Times New Roman" w:cs="Times New Roman"/>
          <w:sz w:val="24"/>
          <w:szCs w:val="24"/>
        </w:rPr>
        <w:t>of Spanish lineage</w:t>
      </w:r>
      <w:r w:rsidR="00B3038D">
        <w:rPr>
          <w:rFonts w:ascii="Times New Roman" w:hAnsi="Times New Roman" w:cs="Times New Roman"/>
          <w:sz w:val="24"/>
          <w:szCs w:val="24"/>
        </w:rPr>
        <w:t xml:space="preserve"> (3)</w:t>
      </w:r>
      <w:r w:rsidR="002261E7" w:rsidRPr="0067600F">
        <w:rPr>
          <w:rFonts w:ascii="Times New Roman" w:hAnsi="Times New Roman" w:cs="Times New Roman"/>
          <w:sz w:val="24"/>
          <w:szCs w:val="24"/>
        </w:rPr>
        <w:t xml:space="preserve">, and was therefore of higher social class than </w:t>
      </w:r>
      <w:r w:rsidR="002261E7" w:rsidRPr="0067600F">
        <w:rPr>
          <w:rFonts w:ascii="Times New Roman" w:hAnsi="Times New Roman" w:cs="Times New Roman"/>
          <w:i/>
          <w:sz w:val="24"/>
          <w:szCs w:val="24"/>
        </w:rPr>
        <w:t>mestizas,</w:t>
      </w:r>
      <w:r w:rsidR="002261E7" w:rsidRPr="0067600F">
        <w:rPr>
          <w:rFonts w:ascii="Times New Roman" w:hAnsi="Times New Roman" w:cs="Times New Roman"/>
          <w:sz w:val="24"/>
          <w:szCs w:val="24"/>
        </w:rPr>
        <w:t xml:space="preserve"> or mixed-race women.  However, she was still</w:t>
      </w:r>
      <w:r w:rsidR="004D7958">
        <w:rPr>
          <w:rFonts w:ascii="Times New Roman" w:hAnsi="Times New Roman" w:cs="Times New Roman"/>
          <w:sz w:val="24"/>
          <w:szCs w:val="24"/>
        </w:rPr>
        <w:t xml:space="preserve"> considered</w:t>
      </w:r>
      <w:r w:rsidR="002261E7" w:rsidRPr="0067600F">
        <w:rPr>
          <w:rFonts w:ascii="Times New Roman" w:hAnsi="Times New Roman" w:cs="Times New Roman"/>
          <w:sz w:val="24"/>
          <w:szCs w:val="24"/>
        </w:rPr>
        <w:t xml:space="preserve"> socially inferior to men and had two life options: marry or enter the convent.  </w:t>
      </w:r>
    </w:p>
    <w:p w14:paraId="51CF6296" w14:textId="692A6192" w:rsidR="002261E7" w:rsidRPr="0067600F" w:rsidRDefault="00B3038D" w:rsidP="00122AF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Because the c</w:t>
      </w:r>
      <w:r w:rsidR="00D26D8A">
        <w:rPr>
          <w:rFonts w:ascii="Times New Roman" w:hAnsi="Times New Roman" w:cs="Times New Roman"/>
          <w:sz w:val="24"/>
          <w:szCs w:val="24"/>
        </w:rPr>
        <w:t>onvent was the only space</w:t>
      </w:r>
      <w:r w:rsidR="00152BA9">
        <w:rPr>
          <w:rFonts w:ascii="Times New Roman" w:hAnsi="Times New Roman" w:cs="Times New Roman"/>
          <w:sz w:val="24"/>
          <w:szCs w:val="24"/>
        </w:rPr>
        <w:t xml:space="preserve"> where women could live without the hindrance of performing marital d</w:t>
      </w:r>
      <w:r w:rsidR="00D26D8A">
        <w:rPr>
          <w:rFonts w:ascii="Times New Roman" w:hAnsi="Times New Roman" w:cs="Times New Roman"/>
          <w:sz w:val="24"/>
          <w:szCs w:val="24"/>
        </w:rPr>
        <w:t>uties</w:t>
      </w:r>
      <w:r>
        <w:rPr>
          <w:rFonts w:ascii="Times New Roman" w:hAnsi="Times New Roman" w:cs="Times New Roman"/>
          <w:sz w:val="24"/>
          <w:szCs w:val="24"/>
        </w:rPr>
        <w:t>, Juana chose the life as a bride of Christ (</w:t>
      </w:r>
      <w:r w:rsidR="006765D7">
        <w:rPr>
          <w:rFonts w:ascii="Times New Roman" w:hAnsi="Times New Roman" w:cs="Times New Roman"/>
          <w:sz w:val="24"/>
          <w:szCs w:val="24"/>
        </w:rPr>
        <w:t xml:space="preserve">Arenal et al. </w:t>
      </w:r>
      <w:r>
        <w:rPr>
          <w:rFonts w:ascii="Times New Roman" w:hAnsi="Times New Roman" w:cs="Times New Roman"/>
          <w:sz w:val="24"/>
          <w:szCs w:val="24"/>
        </w:rPr>
        <w:t xml:space="preserve">3) and took the name Sor Juana Inés de la Cruz (4).  </w:t>
      </w:r>
      <w:r w:rsidR="00A404A0">
        <w:rPr>
          <w:rFonts w:ascii="Times New Roman" w:hAnsi="Times New Roman" w:cs="Times New Roman"/>
          <w:sz w:val="24"/>
          <w:szCs w:val="24"/>
        </w:rPr>
        <w:t>S</w:t>
      </w:r>
      <w:r w:rsidR="00152BA9">
        <w:rPr>
          <w:rFonts w:ascii="Times New Roman" w:hAnsi="Times New Roman" w:cs="Times New Roman"/>
          <w:sz w:val="24"/>
          <w:szCs w:val="24"/>
        </w:rPr>
        <w:t xml:space="preserve">he was still expected </w:t>
      </w:r>
      <w:r w:rsidR="00E03614">
        <w:rPr>
          <w:rFonts w:ascii="Times New Roman" w:hAnsi="Times New Roman" w:cs="Times New Roman"/>
          <w:sz w:val="24"/>
          <w:szCs w:val="24"/>
        </w:rPr>
        <w:t xml:space="preserve">to pray, perform chores, and take vows of celibacy, obedience, and </w:t>
      </w:r>
      <w:r w:rsidR="006765D7">
        <w:rPr>
          <w:rFonts w:ascii="Times New Roman" w:hAnsi="Times New Roman" w:cs="Times New Roman"/>
          <w:sz w:val="24"/>
          <w:szCs w:val="24"/>
        </w:rPr>
        <w:t>poverty (</w:t>
      </w:r>
      <w:r w:rsidR="00A404A0">
        <w:rPr>
          <w:rFonts w:ascii="Times New Roman" w:hAnsi="Times New Roman" w:cs="Times New Roman"/>
          <w:sz w:val="24"/>
          <w:szCs w:val="24"/>
        </w:rPr>
        <w:t xml:space="preserve">Lavrin </w:t>
      </w:r>
      <w:r w:rsidR="00E03614">
        <w:rPr>
          <w:rFonts w:ascii="Times New Roman" w:hAnsi="Times New Roman" w:cs="Times New Roman"/>
          <w:sz w:val="24"/>
          <w:szCs w:val="24"/>
        </w:rPr>
        <w:t>8</w:t>
      </w:r>
      <w:r w:rsidR="00A404A0">
        <w:rPr>
          <w:rFonts w:ascii="Times New Roman" w:hAnsi="Times New Roman" w:cs="Times New Roman"/>
          <w:sz w:val="24"/>
          <w:szCs w:val="24"/>
        </w:rPr>
        <w:t>, 9</w:t>
      </w:r>
      <w:r w:rsidR="00E03614">
        <w:rPr>
          <w:rFonts w:ascii="Times New Roman" w:hAnsi="Times New Roman" w:cs="Times New Roman"/>
          <w:sz w:val="24"/>
          <w:szCs w:val="24"/>
        </w:rPr>
        <w:t>)</w:t>
      </w:r>
      <w:r w:rsidR="00152BA9">
        <w:rPr>
          <w:rFonts w:ascii="Times New Roman" w:hAnsi="Times New Roman" w:cs="Times New Roman"/>
          <w:sz w:val="24"/>
          <w:szCs w:val="24"/>
        </w:rPr>
        <w:t xml:space="preserve">, </w:t>
      </w:r>
      <w:r w:rsidR="00A404A0">
        <w:rPr>
          <w:rFonts w:ascii="Times New Roman" w:hAnsi="Times New Roman" w:cs="Times New Roman"/>
          <w:sz w:val="24"/>
          <w:szCs w:val="24"/>
        </w:rPr>
        <w:t xml:space="preserve">but </w:t>
      </w:r>
      <w:r w:rsidR="00152BA9">
        <w:rPr>
          <w:rFonts w:ascii="Times New Roman" w:hAnsi="Times New Roman" w:cs="Times New Roman"/>
          <w:sz w:val="24"/>
          <w:szCs w:val="24"/>
        </w:rPr>
        <w:t xml:space="preserve">convent life allotted her the freedom to study.  </w:t>
      </w:r>
      <w:r w:rsidR="006765D7">
        <w:rPr>
          <w:rFonts w:ascii="Times New Roman" w:hAnsi="Times New Roman" w:cs="Times New Roman"/>
          <w:sz w:val="24"/>
          <w:szCs w:val="24"/>
        </w:rPr>
        <w:t>This was considered the most favorable path for women as they co</w:t>
      </w:r>
      <w:r w:rsidR="00D26D8A">
        <w:rPr>
          <w:rFonts w:ascii="Times New Roman" w:hAnsi="Times New Roman" w:cs="Times New Roman"/>
          <w:sz w:val="24"/>
          <w:szCs w:val="24"/>
        </w:rPr>
        <w:t xml:space="preserve">uld preserve their virginity by mirroring </w:t>
      </w:r>
      <w:r w:rsidR="00A404A0">
        <w:rPr>
          <w:rFonts w:ascii="Times New Roman" w:hAnsi="Times New Roman" w:cs="Times New Roman"/>
          <w:sz w:val="24"/>
          <w:szCs w:val="24"/>
        </w:rPr>
        <w:t>Mary’s exemplary virginity</w:t>
      </w:r>
      <w:r w:rsidR="006765D7">
        <w:rPr>
          <w:rFonts w:ascii="Times New Roman" w:hAnsi="Times New Roman" w:cs="Times New Roman"/>
          <w:sz w:val="24"/>
          <w:szCs w:val="24"/>
        </w:rPr>
        <w:t xml:space="preserve"> (23).  </w:t>
      </w:r>
      <w:r w:rsidR="002261E7" w:rsidRPr="0067600F">
        <w:rPr>
          <w:rFonts w:ascii="Times New Roman" w:hAnsi="Times New Roman" w:cs="Times New Roman"/>
          <w:sz w:val="24"/>
          <w:szCs w:val="24"/>
        </w:rPr>
        <w:t>As described in her famous letter “</w:t>
      </w:r>
      <w:r w:rsidR="0064299A" w:rsidRPr="0067600F">
        <w:rPr>
          <w:rFonts w:ascii="Times New Roman" w:hAnsi="Times New Roman" w:cs="Times New Roman"/>
          <w:sz w:val="24"/>
          <w:szCs w:val="24"/>
        </w:rPr>
        <w:t xml:space="preserve">La </w:t>
      </w:r>
      <w:r w:rsidR="0064299A" w:rsidRPr="0067600F">
        <w:rPr>
          <w:rFonts w:ascii="Times New Roman" w:hAnsi="Times New Roman" w:cs="Times New Roman"/>
          <w:sz w:val="24"/>
          <w:szCs w:val="24"/>
        </w:rPr>
        <w:lastRenderedPageBreak/>
        <w:t>Re</w:t>
      </w:r>
      <w:r w:rsidR="00152BA9">
        <w:rPr>
          <w:rFonts w:ascii="Times New Roman" w:hAnsi="Times New Roman" w:cs="Times New Roman"/>
          <w:sz w:val="24"/>
          <w:szCs w:val="24"/>
        </w:rPr>
        <w:t>s</w:t>
      </w:r>
      <w:r w:rsidR="0064299A" w:rsidRPr="0067600F">
        <w:rPr>
          <w:rFonts w:ascii="Times New Roman" w:hAnsi="Times New Roman" w:cs="Times New Roman"/>
          <w:sz w:val="24"/>
          <w:szCs w:val="24"/>
        </w:rPr>
        <w:t>puesta</w:t>
      </w:r>
      <w:r w:rsidR="002261E7" w:rsidRPr="0067600F">
        <w:rPr>
          <w:rFonts w:ascii="Times New Roman" w:hAnsi="Times New Roman" w:cs="Times New Roman"/>
          <w:sz w:val="24"/>
          <w:szCs w:val="24"/>
        </w:rPr>
        <w:t>”</w:t>
      </w:r>
      <w:r w:rsidR="0064299A" w:rsidRPr="0067600F">
        <w:rPr>
          <w:rFonts w:ascii="Times New Roman" w:hAnsi="Times New Roman" w:cs="Times New Roman"/>
          <w:sz w:val="24"/>
          <w:szCs w:val="24"/>
        </w:rPr>
        <w:t xml:space="preserve"> (</w:t>
      </w:r>
      <w:r w:rsidR="00152BA9">
        <w:rPr>
          <w:rFonts w:ascii="Times New Roman" w:hAnsi="Times New Roman" w:cs="Times New Roman"/>
          <w:sz w:val="24"/>
          <w:szCs w:val="24"/>
        </w:rPr>
        <w:t>“The Response”), Sor Juana wr</w:t>
      </w:r>
      <w:r w:rsidR="00C33C04">
        <w:rPr>
          <w:rFonts w:ascii="Times New Roman" w:hAnsi="Times New Roman" w:cs="Times New Roman"/>
          <w:sz w:val="24"/>
          <w:szCs w:val="24"/>
        </w:rPr>
        <w:t>it</w:t>
      </w:r>
      <w:r w:rsidR="00152BA9">
        <w:rPr>
          <w:rFonts w:ascii="Times New Roman" w:hAnsi="Times New Roman" w:cs="Times New Roman"/>
          <w:sz w:val="24"/>
          <w:szCs w:val="24"/>
        </w:rPr>
        <w:t xml:space="preserve">es </w:t>
      </w:r>
      <w:r w:rsidR="0064299A" w:rsidRPr="0067600F">
        <w:rPr>
          <w:rFonts w:ascii="Times New Roman" w:hAnsi="Times New Roman" w:cs="Times New Roman"/>
          <w:sz w:val="24"/>
          <w:szCs w:val="24"/>
        </w:rPr>
        <w:t>that she</w:t>
      </w:r>
      <w:r w:rsidR="002261E7" w:rsidRPr="0067600F">
        <w:rPr>
          <w:rFonts w:ascii="Times New Roman" w:hAnsi="Times New Roman" w:cs="Times New Roman"/>
          <w:sz w:val="24"/>
          <w:szCs w:val="24"/>
        </w:rPr>
        <w:t xml:space="preserve"> chose convent life in order to obtain her salvation (de la Cruz, </w:t>
      </w:r>
      <w:r w:rsidR="0064299A" w:rsidRPr="0067600F">
        <w:rPr>
          <w:rFonts w:ascii="Times New Roman" w:hAnsi="Times New Roman" w:cs="Times New Roman"/>
          <w:sz w:val="24"/>
          <w:szCs w:val="24"/>
        </w:rPr>
        <w:t>50).</w:t>
      </w:r>
      <w:r w:rsidR="002261E7" w:rsidRPr="0067600F">
        <w:rPr>
          <w:rFonts w:ascii="Times New Roman" w:hAnsi="Times New Roman" w:cs="Times New Roman"/>
          <w:sz w:val="24"/>
          <w:szCs w:val="24"/>
        </w:rPr>
        <w:t xml:space="preserve">  </w:t>
      </w:r>
      <w:r w:rsidR="004D7958">
        <w:rPr>
          <w:rFonts w:ascii="Times New Roman" w:hAnsi="Times New Roman" w:cs="Times New Roman"/>
          <w:sz w:val="24"/>
          <w:szCs w:val="24"/>
        </w:rPr>
        <w:t>Ironically, she does</w:t>
      </w:r>
      <w:r w:rsidR="0064299A" w:rsidRPr="0067600F">
        <w:rPr>
          <w:rFonts w:ascii="Times New Roman" w:hAnsi="Times New Roman" w:cs="Times New Roman"/>
          <w:sz w:val="24"/>
          <w:szCs w:val="24"/>
        </w:rPr>
        <w:t xml:space="preserve"> not mean salvation through Christ; in this context, she is referring to her salvation through knowledge.</w:t>
      </w:r>
      <w:r w:rsidR="00C33C04">
        <w:rPr>
          <w:rFonts w:ascii="Times New Roman" w:hAnsi="Times New Roman" w:cs="Times New Roman"/>
          <w:sz w:val="24"/>
          <w:szCs w:val="24"/>
        </w:rPr>
        <w:t xml:space="preserve"> </w:t>
      </w:r>
    </w:p>
    <w:p w14:paraId="7933C018" w14:textId="3B23F424" w:rsidR="00980B0C" w:rsidRDefault="00E01E26" w:rsidP="00122AF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152BA9">
        <w:rPr>
          <w:rFonts w:ascii="Times New Roman" w:hAnsi="Times New Roman" w:cs="Times New Roman"/>
          <w:sz w:val="24"/>
          <w:szCs w:val="24"/>
        </w:rPr>
        <w:t>ince Sor Juana was a</w:t>
      </w:r>
      <w:r w:rsidR="002261E7" w:rsidRPr="0067600F">
        <w:rPr>
          <w:rFonts w:ascii="Times New Roman" w:hAnsi="Times New Roman" w:cs="Times New Roman"/>
          <w:sz w:val="24"/>
          <w:szCs w:val="24"/>
        </w:rPr>
        <w:t xml:space="preserve"> woman, </w:t>
      </w:r>
      <w:r w:rsidR="004215EF">
        <w:rPr>
          <w:rFonts w:ascii="Times New Roman" w:hAnsi="Times New Roman" w:cs="Times New Roman"/>
          <w:sz w:val="24"/>
          <w:szCs w:val="24"/>
        </w:rPr>
        <w:t xml:space="preserve">many regarded her varied talents as intriguing </w:t>
      </w:r>
      <w:r w:rsidR="002261E7" w:rsidRPr="0067600F">
        <w:rPr>
          <w:rFonts w:ascii="Times New Roman" w:hAnsi="Times New Roman" w:cs="Times New Roman"/>
          <w:sz w:val="24"/>
          <w:szCs w:val="24"/>
        </w:rPr>
        <w:t>(Arenal et al. 2)</w:t>
      </w:r>
      <w:r w:rsidR="00D26D8A">
        <w:rPr>
          <w:rFonts w:ascii="Times New Roman" w:hAnsi="Times New Roman" w:cs="Times New Roman"/>
          <w:sz w:val="24"/>
          <w:szCs w:val="24"/>
        </w:rPr>
        <w:t>,</w:t>
      </w:r>
      <w:r w:rsidR="0064299A" w:rsidRPr="0067600F">
        <w:rPr>
          <w:rFonts w:ascii="Times New Roman" w:hAnsi="Times New Roman" w:cs="Times New Roman"/>
          <w:sz w:val="24"/>
          <w:szCs w:val="24"/>
        </w:rPr>
        <w:t xml:space="preserve"> w</w:t>
      </w:r>
      <w:r w:rsidR="00967459">
        <w:rPr>
          <w:rFonts w:ascii="Times New Roman" w:hAnsi="Times New Roman" w:cs="Times New Roman"/>
          <w:sz w:val="24"/>
          <w:szCs w:val="24"/>
        </w:rPr>
        <w:t>hile others desired</w:t>
      </w:r>
      <w:r w:rsidR="0064299A" w:rsidRPr="0067600F">
        <w:rPr>
          <w:rFonts w:ascii="Times New Roman" w:hAnsi="Times New Roman" w:cs="Times New Roman"/>
          <w:sz w:val="24"/>
          <w:szCs w:val="24"/>
        </w:rPr>
        <w:t xml:space="preserve"> to cage her curiosity</w:t>
      </w:r>
      <w:r w:rsidR="002261E7" w:rsidRPr="0067600F">
        <w:rPr>
          <w:rFonts w:ascii="Times New Roman" w:hAnsi="Times New Roman" w:cs="Times New Roman"/>
          <w:sz w:val="24"/>
          <w:szCs w:val="24"/>
        </w:rPr>
        <w:t xml:space="preserve">.  </w:t>
      </w:r>
      <w:r w:rsidR="00916F49">
        <w:rPr>
          <w:rFonts w:ascii="Times New Roman" w:hAnsi="Times New Roman" w:cs="Times New Roman"/>
          <w:sz w:val="24"/>
          <w:szCs w:val="24"/>
        </w:rPr>
        <w:t xml:space="preserve">New Spain’s society sought to stifle </w:t>
      </w:r>
      <w:r w:rsidR="00916F49">
        <w:rPr>
          <w:rFonts w:ascii="Times New Roman" w:hAnsi="Times New Roman" w:cs="Times New Roman"/>
          <w:i/>
          <w:sz w:val="24"/>
          <w:szCs w:val="24"/>
        </w:rPr>
        <w:t xml:space="preserve">marisabias, </w:t>
      </w:r>
      <w:r w:rsidR="00B3038D">
        <w:rPr>
          <w:rFonts w:ascii="Times New Roman" w:hAnsi="Times New Roman" w:cs="Times New Roman"/>
          <w:sz w:val="24"/>
          <w:szCs w:val="24"/>
        </w:rPr>
        <w:t>or female know-it-alls</w:t>
      </w:r>
      <w:r w:rsidR="00A404A0">
        <w:rPr>
          <w:rFonts w:ascii="Times New Roman" w:hAnsi="Times New Roman" w:cs="Times New Roman"/>
          <w:sz w:val="24"/>
          <w:szCs w:val="24"/>
        </w:rPr>
        <w:t>.  Nonetheless</w:t>
      </w:r>
      <w:r w:rsidR="00B3038D">
        <w:rPr>
          <w:rFonts w:ascii="Times New Roman" w:hAnsi="Times New Roman" w:cs="Times New Roman"/>
          <w:sz w:val="24"/>
          <w:szCs w:val="24"/>
        </w:rPr>
        <w:t>, desp</w:t>
      </w:r>
      <w:r w:rsidR="00967459">
        <w:rPr>
          <w:rFonts w:ascii="Times New Roman" w:hAnsi="Times New Roman" w:cs="Times New Roman"/>
          <w:sz w:val="24"/>
          <w:szCs w:val="24"/>
        </w:rPr>
        <w:t>ite various efforts to deter</w:t>
      </w:r>
      <w:r w:rsidR="00B3038D">
        <w:rPr>
          <w:rFonts w:ascii="Times New Roman" w:hAnsi="Times New Roman" w:cs="Times New Roman"/>
          <w:sz w:val="24"/>
          <w:szCs w:val="24"/>
        </w:rPr>
        <w:t xml:space="preserve"> young Juana from </w:t>
      </w:r>
      <w:r w:rsidR="00A404A0">
        <w:rPr>
          <w:rFonts w:ascii="Times New Roman" w:hAnsi="Times New Roman" w:cs="Times New Roman"/>
          <w:sz w:val="24"/>
          <w:szCs w:val="24"/>
        </w:rPr>
        <w:t xml:space="preserve">seeking </w:t>
      </w:r>
      <w:r w:rsidR="004D7958">
        <w:rPr>
          <w:rFonts w:ascii="Times New Roman" w:hAnsi="Times New Roman" w:cs="Times New Roman"/>
          <w:sz w:val="24"/>
          <w:szCs w:val="24"/>
        </w:rPr>
        <w:t>education</w:t>
      </w:r>
      <w:r w:rsidR="00D26D8A">
        <w:rPr>
          <w:rFonts w:ascii="Times New Roman" w:hAnsi="Times New Roman" w:cs="Times New Roman"/>
          <w:sz w:val="24"/>
          <w:szCs w:val="24"/>
        </w:rPr>
        <w:t>,</w:t>
      </w:r>
      <w:r w:rsidR="00916F49">
        <w:rPr>
          <w:rFonts w:ascii="Times New Roman" w:hAnsi="Times New Roman" w:cs="Times New Roman"/>
          <w:sz w:val="24"/>
          <w:szCs w:val="24"/>
        </w:rPr>
        <w:t xml:space="preserve"> including a public examination by forty of the most kno</w:t>
      </w:r>
      <w:r w:rsidR="00B3038D">
        <w:rPr>
          <w:rFonts w:ascii="Times New Roman" w:hAnsi="Times New Roman" w:cs="Times New Roman"/>
          <w:sz w:val="24"/>
          <w:szCs w:val="24"/>
        </w:rPr>
        <w:t>wledgeable men in the realm, nothing could quench her thirst for</w:t>
      </w:r>
      <w:r w:rsidR="00916F49">
        <w:rPr>
          <w:rFonts w:ascii="Times New Roman" w:hAnsi="Times New Roman" w:cs="Times New Roman"/>
          <w:sz w:val="24"/>
          <w:szCs w:val="24"/>
        </w:rPr>
        <w:t xml:space="preserve"> knowledge (3).  </w:t>
      </w:r>
      <w:r w:rsidR="00A404A0">
        <w:rPr>
          <w:rFonts w:ascii="Times New Roman" w:hAnsi="Times New Roman" w:cs="Times New Roman"/>
          <w:sz w:val="24"/>
          <w:szCs w:val="24"/>
        </w:rPr>
        <w:t>Women were forbidden from attending</w:t>
      </w:r>
      <w:r>
        <w:rPr>
          <w:rFonts w:ascii="Times New Roman" w:hAnsi="Times New Roman" w:cs="Times New Roman"/>
          <w:sz w:val="24"/>
          <w:szCs w:val="24"/>
        </w:rPr>
        <w:t xml:space="preserve"> secondary school or university, but Sor Juana was self-taught (Socolow 178).  As described in “La Respuesta,” s</w:t>
      </w:r>
      <w:r w:rsidR="0065406A">
        <w:rPr>
          <w:rFonts w:ascii="Times New Roman" w:hAnsi="Times New Roman" w:cs="Times New Roman"/>
          <w:sz w:val="24"/>
          <w:szCs w:val="24"/>
        </w:rPr>
        <w:t>he refused to eat cheese because it was the food of idiots (de la Cruz 49), cut her own hair if she did not adequately learn academic material (51), and even attempted to dress up a</w:t>
      </w:r>
      <w:r w:rsidR="00C40D48">
        <w:rPr>
          <w:rFonts w:ascii="Times New Roman" w:hAnsi="Times New Roman" w:cs="Times New Roman"/>
          <w:sz w:val="24"/>
          <w:szCs w:val="24"/>
        </w:rPr>
        <w:t xml:space="preserve">s a man to attend college </w:t>
      </w:r>
      <w:r w:rsidR="00D26D8A">
        <w:rPr>
          <w:rFonts w:ascii="Times New Roman" w:hAnsi="Times New Roman" w:cs="Times New Roman"/>
          <w:sz w:val="24"/>
          <w:szCs w:val="24"/>
        </w:rPr>
        <w:t>although</w:t>
      </w:r>
      <w:r w:rsidR="0065406A">
        <w:rPr>
          <w:rFonts w:ascii="Times New Roman" w:hAnsi="Times New Roman" w:cs="Times New Roman"/>
          <w:sz w:val="24"/>
          <w:szCs w:val="24"/>
        </w:rPr>
        <w:t xml:space="preserve"> her mother prevented her from doing</w:t>
      </w:r>
      <w:r w:rsidR="00D26D8A">
        <w:rPr>
          <w:rFonts w:ascii="Times New Roman" w:hAnsi="Times New Roman" w:cs="Times New Roman"/>
          <w:sz w:val="24"/>
          <w:szCs w:val="24"/>
        </w:rPr>
        <w:t xml:space="preserve"> so</w:t>
      </w:r>
      <w:r w:rsidR="009C3C60">
        <w:rPr>
          <w:rFonts w:ascii="Times New Roman" w:hAnsi="Times New Roman" w:cs="Times New Roman"/>
          <w:sz w:val="24"/>
          <w:szCs w:val="24"/>
        </w:rPr>
        <w:t xml:space="preserve"> </w:t>
      </w:r>
      <w:r w:rsidR="0065406A">
        <w:rPr>
          <w:rFonts w:ascii="Times New Roman" w:hAnsi="Times New Roman" w:cs="Times New Roman"/>
          <w:sz w:val="24"/>
          <w:szCs w:val="24"/>
        </w:rPr>
        <w:t xml:space="preserve">(49).  </w:t>
      </w:r>
    </w:p>
    <w:p w14:paraId="58300BAA" w14:textId="084DF48E" w:rsidR="0067600F" w:rsidRPr="00980B0C" w:rsidRDefault="00D26D8A" w:rsidP="00980B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She eventually chose convent life </w:t>
      </w:r>
      <w:r w:rsidR="0065406A">
        <w:rPr>
          <w:rFonts w:ascii="Times New Roman" w:hAnsi="Times New Roman" w:cs="Times New Roman"/>
          <w:sz w:val="24"/>
          <w:szCs w:val="24"/>
        </w:rPr>
        <w:t>to</w:t>
      </w:r>
      <w:r w:rsidR="00A404A0">
        <w:rPr>
          <w:rFonts w:ascii="Times New Roman" w:hAnsi="Times New Roman" w:cs="Times New Roman"/>
          <w:sz w:val="24"/>
          <w:szCs w:val="24"/>
        </w:rPr>
        <w:t xml:space="preserve"> expand her knowledge </w:t>
      </w:r>
      <w:r w:rsidR="00980B0C">
        <w:rPr>
          <w:rFonts w:ascii="Times New Roman" w:hAnsi="Times New Roman" w:cs="Times New Roman"/>
          <w:sz w:val="24"/>
          <w:szCs w:val="24"/>
        </w:rPr>
        <w:t>and</w:t>
      </w:r>
      <w:r>
        <w:rPr>
          <w:rFonts w:ascii="Times New Roman" w:hAnsi="Times New Roman" w:cs="Times New Roman"/>
          <w:sz w:val="24"/>
          <w:szCs w:val="24"/>
        </w:rPr>
        <w:t xml:space="preserve"> was</w:t>
      </w:r>
      <w:r w:rsidR="00980B0C">
        <w:rPr>
          <w:rFonts w:ascii="Times New Roman" w:hAnsi="Times New Roman" w:cs="Times New Roman"/>
          <w:sz w:val="24"/>
          <w:szCs w:val="24"/>
        </w:rPr>
        <w:t xml:space="preserve"> permitted to continue writing since her writings brought revenue to the convent (Stinnett 135)</w:t>
      </w:r>
      <w:r w:rsidR="0065406A">
        <w:rPr>
          <w:rFonts w:ascii="Times New Roman" w:hAnsi="Times New Roman" w:cs="Times New Roman"/>
          <w:sz w:val="24"/>
          <w:szCs w:val="24"/>
        </w:rPr>
        <w:t xml:space="preserve">.  </w:t>
      </w:r>
      <w:r w:rsidR="00980B0C">
        <w:rPr>
          <w:rFonts w:ascii="Times New Roman" w:hAnsi="Times New Roman" w:cs="Times New Roman"/>
          <w:sz w:val="24"/>
          <w:szCs w:val="24"/>
        </w:rPr>
        <w:t>As all nuns did</w:t>
      </w:r>
      <w:r w:rsidR="0065406A">
        <w:rPr>
          <w:rFonts w:ascii="Times New Roman" w:hAnsi="Times New Roman" w:cs="Times New Roman"/>
          <w:sz w:val="24"/>
          <w:szCs w:val="24"/>
        </w:rPr>
        <w:t xml:space="preserve"> when they enter</w:t>
      </w:r>
      <w:r w:rsidR="00D10786">
        <w:rPr>
          <w:rFonts w:ascii="Times New Roman" w:hAnsi="Times New Roman" w:cs="Times New Roman"/>
          <w:sz w:val="24"/>
          <w:szCs w:val="24"/>
        </w:rPr>
        <w:t>ed</w:t>
      </w:r>
      <w:r w:rsidR="00980B0C">
        <w:rPr>
          <w:rFonts w:ascii="Times New Roman" w:hAnsi="Times New Roman" w:cs="Times New Roman"/>
          <w:sz w:val="24"/>
          <w:szCs w:val="24"/>
        </w:rPr>
        <w:t xml:space="preserve"> the convent, Sor Juana chose a male confessor: </w:t>
      </w:r>
      <w:r w:rsidR="0065406A">
        <w:rPr>
          <w:rFonts w:ascii="Times New Roman" w:hAnsi="Times New Roman" w:cs="Times New Roman"/>
          <w:sz w:val="24"/>
          <w:szCs w:val="24"/>
        </w:rPr>
        <w:t xml:space="preserve">Father </w:t>
      </w:r>
      <w:r w:rsidR="0083685B" w:rsidRPr="0083685B">
        <w:rPr>
          <w:rFonts w:ascii="Times New Roman" w:hAnsi="Times New Roman" w:cs="Times New Roman"/>
          <w:sz w:val="24"/>
          <w:szCs w:val="24"/>
        </w:rPr>
        <w:t>Núñez</w:t>
      </w:r>
      <w:r w:rsidR="0083685B">
        <w:rPr>
          <w:rFonts w:ascii="Times New Roman" w:hAnsi="Times New Roman" w:cs="Times New Roman"/>
          <w:sz w:val="24"/>
          <w:szCs w:val="24"/>
        </w:rPr>
        <w:t xml:space="preserve"> (Yerger 54)</w:t>
      </w:r>
      <w:r w:rsidR="0065406A">
        <w:rPr>
          <w:rFonts w:ascii="Times New Roman" w:hAnsi="Times New Roman" w:cs="Times New Roman"/>
          <w:sz w:val="24"/>
          <w:szCs w:val="24"/>
        </w:rPr>
        <w:t xml:space="preserve">.  </w:t>
      </w:r>
      <w:r w:rsidR="003671F9">
        <w:rPr>
          <w:rFonts w:ascii="Times New Roman" w:hAnsi="Times New Roman" w:cs="Times New Roman"/>
          <w:sz w:val="24"/>
          <w:szCs w:val="24"/>
        </w:rPr>
        <w:t>Male confessors perpetuated the notion of male dominance as they often controlled the nun’s physical and spiritual sanctity.  Nuns were often directed to perform self-beatings and submit a detailed journal to their confessor (Powers 110).  However</w:t>
      </w:r>
      <w:r w:rsidR="0065406A">
        <w:rPr>
          <w:rFonts w:ascii="Times New Roman" w:hAnsi="Times New Roman" w:cs="Times New Roman"/>
          <w:sz w:val="24"/>
          <w:szCs w:val="24"/>
        </w:rPr>
        <w:t xml:space="preserve">, </w:t>
      </w:r>
      <w:r w:rsidR="003671F9">
        <w:rPr>
          <w:rFonts w:ascii="Times New Roman" w:hAnsi="Times New Roman" w:cs="Times New Roman"/>
          <w:sz w:val="24"/>
          <w:szCs w:val="24"/>
        </w:rPr>
        <w:t>Sor Juana was strong-wi</w:t>
      </w:r>
      <w:r w:rsidR="00D10786">
        <w:rPr>
          <w:rFonts w:ascii="Times New Roman" w:hAnsi="Times New Roman" w:cs="Times New Roman"/>
          <w:sz w:val="24"/>
          <w:szCs w:val="24"/>
        </w:rPr>
        <w:t xml:space="preserve">lled, and church figureheads </w:t>
      </w:r>
      <w:r w:rsidR="003671F9">
        <w:rPr>
          <w:rFonts w:ascii="Times New Roman" w:hAnsi="Times New Roman" w:cs="Times New Roman"/>
          <w:sz w:val="24"/>
          <w:szCs w:val="24"/>
        </w:rPr>
        <w:t>held</w:t>
      </w:r>
      <w:r w:rsidR="0065406A">
        <w:rPr>
          <w:rFonts w:ascii="Times New Roman" w:hAnsi="Times New Roman" w:cs="Times New Roman"/>
          <w:sz w:val="24"/>
          <w:szCs w:val="24"/>
        </w:rPr>
        <w:t xml:space="preserve"> dissenting views regarding women’s ability to participate in scholastic discussion; Sor Juana desired to study</w:t>
      </w:r>
      <w:r w:rsidR="0083685B">
        <w:rPr>
          <w:rFonts w:ascii="Times New Roman" w:hAnsi="Times New Roman" w:cs="Times New Roman"/>
          <w:sz w:val="24"/>
          <w:szCs w:val="24"/>
        </w:rPr>
        <w:t xml:space="preserve"> and write about</w:t>
      </w:r>
      <w:r w:rsidR="0065406A">
        <w:rPr>
          <w:rFonts w:ascii="Times New Roman" w:hAnsi="Times New Roman" w:cs="Times New Roman"/>
          <w:sz w:val="24"/>
          <w:szCs w:val="24"/>
        </w:rPr>
        <w:t xml:space="preserve"> religious and secular material</w:t>
      </w:r>
      <w:r w:rsidR="0083685B">
        <w:rPr>
          <w:rFonts w:ascii="Times New Roman" w:hAnsi="Times New Roman" w:cs="Times New Roman"/>
          <w:sz w:val="24"/>
          <w:szCs w:val="24"/>
        </w:rPr>
        <w:t xml:space="preserve"> while</w:t>
      </w:r>
      <w:r w:rsidR="0065406A">
        <w:rPr>
          <w:rFonts w:ascii="Times New Roman" w:hAnsi="Times New Roman" w:cs="Times New Roman"/>
          <w:sz w:val="24"/>
          <w:szCs w:val="24"/>
        </w:rPr>
        <w:t xml:space="preserve"> </w:t>
      </w:r>
      <w:r w:rsidR="0083685B" w:rsidRPr="0083685B">
        <w:rPr>
          <w:rFonts w:ascii="Times New Roman" w:hAnsi="Times New Roman" w:cs="Times New Roman"/>
          <w:sz w:val="24"/>
          <w:szCs w:val="24"/>
        </w:rPr>
        <w:t>Núñez</w:t>
      </w:r>
      <w:r w:rsidR="0083685B">
        <w:rPr>
          <w:rFonts w:ascii="Times New Roman" w:hAnsi="Times New Roman" w:cs="Times New Roman"/>
          <w:sz w:val="24"/>
          <w:szCs w:val="24"/>
        </w:rPr>
        <w:t xml:space="preserve"> was against it</w:t>
      </w:r>
      <w:r w:rsidR="00E01E26">
        <w:rPr>
          <w:rFonts w:ascii="Times New Roman" w:hAnsi="Times New Roman" w:cs="Times New Roman"/>
          <w:sz w:val="24"/>
          <w:szCs w:val="24"/>
        </w:rPr>
        <w:t xml:space="preserve"> </w:t>
      </w:r>
      <w:r w:rsidR="003671F9" w:rsidRPr="003671F9">
        <w:rPr>
          <w:rFonts w:ascii="Times New Roman" w:hAnsi="Times New Roman" w:cs="Times New Roman"/>
          <w:sz w:val="24"/>
          <w:szCs w:val="24"/>
        </w:rPr>
        <w:t>(Arenal 5</w:t>
      </w:r>
      <w:r w:rsidR="00E01E26" w:rsidRPr="003671F9">
        <w:rPr>
          <w:rFonts w:ascii="Times New Roman" w:hAnsi="Times New Roman" w:cs="Times New Roman"/>
          <w:sz w:val="24"/>
          <w:szCs w:val="24"/>
        </w:rPr>
        <w:t>)</w:t>
      </w:r>
      <w:r w:rsidR="0083685B" w:rsidRPr="003671F9">
        <w:rPr>
          <w:rFonts w:ascii="Times New Roman" w:hAnsi="Times New Roman" w:cs="Times New Roman"/>
          <w:sz w:val="24"/>
          <w:szCs w:val="24"/>
        </w:rPr>
        <w:t>.</w:t>
      </w:r>
      <w:r w:rsidR="0083685B">
        <w:rPr>
          <w:rFonts w:ascii="Times New Roman" w:hAnsi="Times New Roman" w:cs="Times New Roman"/>
          <w:sz w:val="24"/>
          <w:szCs w:val="24"/>
        </w:rPr>
        <w:t xml:space="preserve">  </w:t>
      </w:r>
      <w:r w:rsidR="00980B0C">
        <w:rPr>
          <w:rFonts w:ascii="Times New Roman" w:hAnsi="Times New Roman" w:cs="Times New Roman"/>
          <w:sz w:val="24"/>
          <w:szCs w:val="24"/>
        </w:rPr>
        <w:t xml:space="preserve">Despite the stringent rules of the </w:t>
      </w:r>
      <w:r>
        <w:rPr>
          <w:rFonts w:ascii="Times New Roman" w:hAnsi="Times New Roman" w:cs="Times New Roman"/>
          <w:sz w:val="24"/>
          <w:szCs w:val="24"/>
        </w:rPr>
        <w:t>Church authorities</w:t>
      </w:r>
      <w:r w:rsidR="00980B0C">
        <w:rPr>
          <w:rFonts w:ascii="Times New Roman" w:hAnsi="Times New Roman" w:cs="Times New Roman"/>
          <w:sz w:val="24"/>
          <w:szCs w:val="24"/>
        </w:rPr>
        <w:t xml:space="preserve"> such as the Inquisition</w:t>
      </w:r>
      <w:r>
        <w:rPr>
          <w:rFonts w:ascii="Times New Roman" w:hAnsi="Times New Roman" w:cs="Times New Roman"/>
          <w:sz w:val="24"/>
          <w:szCs w:val="24"/>
        </w:rPr>
        <w:t>, which monitored</w:t>
      </w:r>
      <w:r w:rsidR="00980B0C">
        <w:rPr>
          <w:rFonts w:ascii="Times New Roman" w:hAnsi="Times New Roman" w:cs="Times New Roman"/>
          <w:sz w:val="24"/>
          <w:szCs w:val="24"/>
        </w:rPr>
        <w:t xml:space="preserve"> her compliance </w:t>
      </w:r>
      <w:r>
        <w:rPr>
          <w:rFonts w:ascii="Times New Roman" w:hAnsi="Times New Roman" w:cs="Times New Roman"/>
          <w:sz w:val="24"/>
          <w:szCs w:val="24"/>
        </w:rPr>
        <w:t xml:space="preserve">to expected female standards </w:t>
      </w:r>
      <w:r w:rsidR="00980B0C">
        <w:rPr>
          <w:rFonts w:ascii="Times New Roman" w:hAnsi="Times New Roman" w:cs="Times New Roman"/>
          <w:sz w:val="24"/>
          <w:szCs w:val="24"/>
        </w:rPr>
        <w:t xml:space="preserve">(Stinnett 135), Sor </w:t>
      </w:r>
      <w:r w:rsidR="00980B0C">
        <w:rPr>
          <w:rFonts w:ascii="Times New Roman" w:hAnsi="Times New Roman" w:cs="Times New Roman"/>
          <w:sz w:val="24"/>
          <w:szCs w:val="24"/>
        </w:rPr>
        <w:lastRenderedPageBreak/>
        <w:t xml:space="preserve">Juana </w:t>
      </w:r>
      <w:r w:rsidR="004215EF">
        <w:rPr>
          <w:rFonts w:ascii="Times New Roman" w:hAnsi="Times New Roman" w:cs="Times New Roman"/>
          <w:sz w:val="24"/>
          <w:szCs w:val="24"/>
        </w:rPr>
        <w:t xml:space="preserve">demonstrated </w:t>
      </w:r>
      <w:r w:rsidR="00C7084E" w:rsidRPr="0067600F">
        <w:rPr>
          <w:rFonts w:ascii="Times New Roman" w:hAnsi="Times New Roman" w:cs="Times New Roman"/>
          <w:sz w:val="24"/>
          <w:szCs w:val="24"/>
        </w:rPr>
        <w:t>her intellectual abilities</w:t>
      </w:r>
      <w:r w:rsidR="004215EF">
        <w:rPr>
          <w:rFonts w:ascii="Times New Roman" w:hAnsi="Times New Roman" w:cs="Times New Roman"/>
          <w:sz w:val="24"/>
          <w:szCs w:val="24"/>
        </w:rPr>
        <w:t xml:space="preserve"> in her writings and defended her role as an intellectual of the time</w:t>
      </w:r>
      <w:r>
        <w:rPr>
          <w:rFonts w:ascii="Times New Roman" w:hAnsi="Times New Roman" w:cs="Times New Roman"/>
          <w:sz w:val="24"/>
          <w:szCs w:val="24"/>
        </w:rPr>
        <w:t>.  She also actively</w:t>
      </w:r>
      <w:r w:rsidR="0067600F" w:rsidRPr="0067600F">
        <w:rPr>
          <w:rFonts w:ascii="Times New Roman" w:hAnsi="Times New Roman" w:cs="Times New Roman"/>
          <w:sz w:val="24"/>
          <w:szCs w:val="24"/>
        </w:rPr>
        <w:t xml:space="preserve"> fought</w:t>
      </w:r>
      <w:r w:rsidR="00B3038D">
        <w:rPr>
          <w:rFonts w:ascii="Times New Roman" w:hAnsi="Times New Roman" w:cs="Times New Roman"/>
          <w:sz w:val="24"/>
          <w:szCs w:val="24"/>
        </w:rPr>
        <w:t xml:space="preserve"> for women’s</w:t>
      </w:r>
      <w:r w:rsidR="0064299A" w:rsidRPr="0067600F">
        <w:rPr>
          <w:rFonts w:ascii="Times New Roman" w:hAnsi="Times New Roman" w:cs="Times New Roman"/>
          <w:sz w:val="24"/>
          <w:szCs w:val="24"/>
        </w:rPr>
        <w:t xml:space="preserve"> right</w:t>
      </w:r>
      <w:r w:rsidR="00C40D48">
        <w:rPr>
          <w:rFonts w:ascii="Times New Roman" w:hAnsi="Times New Roman" w:cs="Times New Roman"/>
          <w:sz w:val="24"/>
          <w:szCs w:val="24"/>
        </w:rPr>
        <w:t xml:space="preserve"> </w:t>
      </w:r>
      <w:r w:rsidR="006765D7">
        <w:rPr>
          <w:rFonts w:ascii="Times New Roman" w:hAnsi="Times New Roman" w:cs="Times New Roman"/>
          <w:sz w:val="24"/>
          <w:szCs w:val="24"/>
        </w:rPr>
        <w:t>to participate</w:t>
      </w:r>
      <w:r w:rsidR="00980B0C">
        <w:rPr>
          <w:rFonts w:ascii="Times New Roman" w:hAnsi="Times New Roman" w:cs="Times New Roman"/>
          <w:sz w:val="24"/>
          <w:szCs w:val="24"/>
        </w:rPr>
        <w:t xml:space="preserve"> in intellectual discussions on both religious and secular texts</w:t>
      </w:r>
      <w:r w:rsidR="00D10786">
        <w:rPr>
          <w:rFonts w:ascii="Times New Roman" w:hAnsi="Times New Roman" w:cs="Times New Roman"/>
          <w:sz w:val="24"/>
          <w:szCs w:val="24"/>
        </w:rPr>
        <w:t xml:space="preserve"> because she believed that other intellectual women deserved the option to study freely</w:t>
      </w:r>
      <w:r w:rsidR="006765D7">
        <w:rPr>
          <w:rFonts w:ascii="Times New Roman" w:hAnsi="Times New Roman" w:cs="Times New Roman"/>
          <w:sz w:val="24"/>
          <w:szCs w:val="24"/>
        </w:rPr>
        <w:t>.</w:t>
      </w:r>
      <w:r w:rsidR="00916F49">
        <w:rPr>
          <w:rFonts w:ascii="Times New Roman" w:hAnsi="Times New Roman" w:cs="Times New Roman"/>
          <w:sz w:val="24"/>
          <w:szCs w:val="24"/>
        </w:rPr>
        <w:t xml:space="preserve">  </w:t>
      </w:r>
      <w:r>
        <w:rPr>
          <w:rFonts w:ascii="Times New Roman" w:hAnsi="Times New Roman" w:cs="Times New Roman"/>
          <w:sz w:val="24"/>
          <w:szCs w:val="24"/>
        </w:rPr>
        <w:t>Her views regarding women’s position in society are</w:t>
      </w:r>
      <w:r w:rsidR="0067600F" w:rsidRPr="0067600F">
        <w:rPr>
          <w:rFonts w:ascii="Times New Roman" w:hAnsi="Times New Roman" w:cs="Times New Roman"/>
          <w:sz w:val="24"/>
          <w:szCs w:val="24"/>
        </w:rPr>
        <w:t xml:space="preserve"> best exemplified through her written argument </w:t>
      </w:r>
      <w:r w:rsidR="00A404A0">
        <w:rPr>
          <w:rFonts w:ascii="Times New Roman" w:hAnsi="Times New Roman" w:cs="Times New Roman"/>
          <w:sz w:val="24"/>
          <w:szCs w:val="24"/>
        </w:rPr>
        <w:t>against</w:t>
      </w:r>
      <w:r w:rsidR="00967459">
        <w:rPr>
          <w:rFonts w:ascii="Times New Roman" w:hAnsi="Times New Roman" w:cs="Times New Roman"/>
          <w:sz w:val="24"/>
          <w:szCs w:val="24"/>
        </w:rPr>
        <w:t xml:space="preserve"> several male</w:t>
      </w:r>
      <w:r w:rsidR="0067600F" w:rsidRPr="0067600F">
        <w:rPr>
          <w:rFonts w:ascii="Times New Roman" w:hAnsi="Times New Roman" w:cs="Times New Roman"/>
          <w:sz w:val="24"/>
          <w:szCs w:val="24"/>
        </w:rPr>
        <w:t xml:space="preserve"> church figureheads</w:t>
      </w:r>
      <w:r>
        <w:rPr>
          <w:rFonts w:ascii="Times New Roman" w:hAnsi="Times New Roman" w:cs="Times New Roman"/>
          <w:sz w:val="24"/>
          <w:szCs w:val="24"/>
        </w:rPr>
        <w:t xml:space="preserve"> in “La Respuesta</w:t>
      </w:r>
      <w:r w:rsidR="0067600F" w:rsidRPr="0067600F">
        <w:rPr>
          <w:rFonts w:ascii="Times New Roman" w:hAnsi="Times New Roman" w:cs="Times New Roman"/>
          <w:sz w:val="24"/>
          <w:szCs w:val="24"/>
        </w:rPr>
        <w:t>.</w:t>
      </w:r>
      <w:r>
        <w:rPr>
          <w:rFonts w:ascii="Times New Roman" w:hAnsi="Times New Roman" w:cs="Times New Roman"/>
          <w:sz w:val="24"/>
          <w:szCs w:val="24"/>
        </w:rPr>
        <w:t>”</w:t>
      </w:r>
      <w:r w:rsidR="0067600F" w:rsidRPr="0067600F">
        <w:rPr>
          <w:rFonts w:ascii="Times New Roman" w:hAnsi="Times New Roman" w:cs="Times New Roman"/>
          <w:sz w:val="24"/>
          <w:szCs w:val="24"/>
        </w:rPr>
        <w:t xml:space="preserve">  </w:t>
      </w:r>
    </w:p>
    <w:p w14:paraId="2E5D1B0A" w14:textId="703A5392" w:rsidR="0067600F" w:rsidRPr="0067600F" w:rsidRDefault="0067600F" w:rsidP="00122AFE">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t>I</w:t>
      </w:r>
      <w:r w:rsidR="00166B05">
        <w:rPr>
          <w:rFonts w:ascii="Times New Roman" w:hAnsi="Times New Roman" w:cs="Times New Roman"/>
          <w:sz w:val="24"/>
          <w:szCs w:val="24"/>
        </w:rPr>
        <w:t xml:space="preserve">n 1690, </w:t>
      </w:r>
      <w:r w:rsidRPr="0067600F">
        <w:rPr>
          <w:rFonts w:ascii="Times New Roman" w:hAnsi="Times New Roman" w:cs="Times New Roman"/>
          <w:sz w:val="24"/>
          <w:szCs w:val="24"/>
        </w:rPr>
        <w:t xml:space="preserve">Bishop </w:t>
      </w:r>
      <w:r w:rsidR="00166B05">
        <w:rPr>
          <w:rFonts w:ascii="Times New Roman" w:hAnsi="Times New Roman" w:cs="Times New Roman"/>
          <w:sz w:val="24"/>
          <w:szCs w:val="24"/>
        </w:rPr>
        <w:t>Juan Manuel Ferná</w:t>
      </w:r>
      <w:r w:rsidRPr="0067600F">
        <w:rPr>
          <w:rFonts w:ascii="Times New Roman" w:hAnsi="Times New Roman" w:cs="Times New Roman"/>
          <w:sz w:val="24"/>
          <w:szCs w:val="24"/>
        </w:rPr>
        <w:t>ndez de Santa Cruz</w:t>
      </w:r>
      <w:r w:rsidR="00166B05">
        <w:rPr>
          <w:rFonts w:ascii="Times New Roman" w:hAnsi="Times New Roman" w:cs="Times New Roman"/>
          <w:sz w:val="24"/>
          <w:szCs w:val="24"/>
        </w:rPr>
        <w:t>, a close friend of Sor Juana,</w:t>
      </w:r>
      <w:r w:rsidR="004D7958">
        <w:rPr>
          <w:rFonts w:ascii="Times New Roman" w:hAnsi="Times New Roman" w:cs="Times New Roman"/>
          <w:sz w:val="24"/>
          <w:szCs w:val="24"/>
        </w:rPr>
        <w:t xml:space="preserve"> </w:t>
      </w:r>
      <w:r w:rsidR="00D10786">
        <w:rPr>
          <w:rFonts w:ascii="Times New Roman" w:hAnsi="Times New Roman" w:cs="Times New Roman"/>
          <w:sz w:val="24"/>
          <w:szCs w:val="24"/>
        </w:rPr>
        <w:t>p</w:t>
      </w:r>
      <w:r w:rsidR="004D7958">
        <w:rPr>
          <w:rFonts w:ascii="Times New Roman" w:hAnsi="Times New Roman" w:cs="Times New Roman"/>
          <w:sz w:val="24"/>
          <w:szCs w:val="24"/>
        </w:rPr>
        <w:t>ublished a</w:t>
      </w:r>
      <w:r w:rsidRPr="0067600F">
        <w:rPr>
          <w:rFonts w:ascii="Times New Roman" w:hAnsi="Times New Roman" w:cs="Times New Roman"/>
          <w:sz w:val="24"/>
          <w:szCs w:val="24"/>
        </w:rPr>
        <w:t xml:space="preserve"> letter</w:t>
      </w:r>
      <w:r w:rsidR="00166B05">
        <w:rPr>
          <w:rFonts w:ascii="Times New Roman" w:hAnsi="Times New Roman" w:cs="Times New Roman"/>
          <w:sz w:val="24"/>
          <w:szCs w:val="24"/>
        </w:rPr>
        <w:t xml:space="preserve"> written by Sor Juana without her permission.  In this letter, </w:t>
      </w:r>
      <w:r w:rsidR="004D7958">
        <w:rPr>
          <w:rFonts w:ascii="Times New Roman" w:hAnsi="Times New Roman" w:cs="Times New Roman"/>
          <w:sz w:val="24"/>
          <w:szCs w:val="24"/>
        </w:rPr>
        <w:t>Sor Juana critiques</w:t>
      </w:r>
      <w:r w:rsidRPr="0067600F">
        <w:rPr>
          <w:rFonts w:ascii="Times New Roman" w:hAnsi="Times New Roman" w:cs="Times New Roman"/>
          <w:sz w:val="24"/>
          <w:szCs w:val="24"/>
        </w:rPr>
        <w:t xml:space="preserve"> a sermon by the</w:t>
      </w:r>
      <w:r w:rsidRPr="00FB4435">
        <w:rPr>
          <w:rFonts w:ascii="Times New Roman" w:hAnsi="Times New Roman" w:cs="Times New Roman"/>
          <w:sz w:val="24"/>
          <w:szCs w:val="24"/>
        </w:rPr>
        <w:t xml:space="preserve"> Portugu</w:t>
      </w:r>
      <w:r w:rsidR="006D3035" w:rsidRPr="00FB4435">
        <w:rPr>
          <w:rFonts w:ascii="Times New Roman" w:hAnsi="Times New Roman" w:cs="Times New Roman"/>
          <w:sz w:val="24"/>
          <w:szCs w:val="24"/>
        </w:rPr>
        <w:t>ese Jesuit preacher Antonio V</w:t>
      </w:r>
      <w:r w:rsidR="00B1668B">
        <w:rPr>
          <w:rFonts w:ascii="Times New Roman" w:hAnsi="Times New Roman" w:cs="Times New Roman"/>
          <w:sz w:val="24"/>
          <w:szCs w:val="24"/>
        </w:rPr>
        <w:t>iey</w:t>
      </w:r>
      <w:r w:rsidR="00D10786">
        <w:rPr>
          <w:rFonts w:ascii="Times New Roman" w:hAnsi="Times New Roman" w:cs="Times New Roman"/>
          <w:sz w:val="24"/>
          <w:szCs w:val="24"/>
        </w:rPr>
        <w:t>r</w:t>
      </w:r>
      <w:r w:rsidRPr="00FB4435">
        <w:rPr>
          <w:rFonts w:ascii="Times New Roman" w:hAnsi="Times New Roman" w:cs="Times New Roman"/>
          <w:sz w:val="24"/>
          <w:szCs w:val="24"/>
        </w:rPr>
        <w:t>a</w:t>
      </w:r>
      <w:r w:rsidR="006D3035">
        <w:rPr>
          <w:rStyle w:val="Hyperlink"/>
          <w:rFonts w:ascii="Times New Roman" w:hAnsi="Times New Roman" w:cs="Times New Roman"/>
          <w:color w:val="auto"/>
          <w:sz w:val="24"/>
          <w:szCs w:val="24"/>
          <w:u w:val="none"/>
        </w:rPr>
        <w:t xml:space="preserve"> </w:t>
      </w:r>
      <w:r w:rsidR="00166B05">
        <w:rPr>
          <w:rFonts w:ascii="Times New Roman" w:hAnsi="Times New Roman" w:cs="Times New Roman"/>
          <w:sz w:val="24"/>
          <w:szCs w:val="24"/>
        </w:rPr>
        <w:t>(Y</w:t>
      </w:r>
      <w:r w:rsidR="006D3035">
        <w:rPr>
          <w:rFonts w:ascii="Times New Roman" w:hAnsi="Times New Roman" w:cs="Times New Roman"/>
          <w:sz w:val="24"/>
          <w:szCs w:val="24"/>
        </w:rPr>
        <w:t>erge</w:t>
      </w:r>
      <w:r w:rsidR="00166B05">
        <w:rPr>
          <w:rFonts w:ascii="Times New Roman" w:hAnsi="Times New Roman" w:cs="Times New Roman"/>
          <w:sz w:val="24"/>
          <w:szCs w:val="24"/>
        </w:rPr>
        <w:t>r, 64).  This publication</w:t>
      </w:r>
      <w:r w:rsidR="004D7958">
        <w:rPr>
          <w:rFonts w:ascii="Times New Roman" w:hAnsi="Times New Roman" w:cs="Times New Roman"/>
          <w:sz w:val="24"/>
          <w:szCs w:val="24"/>
        </w:rPr>
        <w:t xml:space="preserve"> was </w:t>
      </w:r>
      <w:r w:rsidR="00166B05">
        <w:rPr>
          <w:rFonts w:ascii="Times New Roman" w:hAnsi="Times New Roman" w:cs="Times New Roman"/>
          <w:sz w:val="24"/>
          <w:szCs w:val="24"/>
        </w:rPr>
        <w:t>dangerous</w:t>
      </w:r>
      <w:r w:rsidR="00A404A0">
        <w:rPr>
          <w:rFonts w:ascii="Times New Roman" w:hAnsi="Times New Roman" w:cs="Times New Roman"/>
          <w:sz w:val="24"/>
          <w:szCs w:val="24"/>
        </w:rPr>
        <w:t xml:space="preserve">: not only did </w:t>
      </w:r>
      <w:r w:rsidR="00166B05">
        <w:rPr>
          <w:rFonts w:ascii="Times New Roman" w:hAnsi="Times New Roman" w:cs="Times New Roman"/>
          <w:sz w:val="24"/>
          <w:szCs w:val="24"/>
        </w:rPr>
        <w:t>Sor Juana openly refute a man’s interpretation of the</w:t>
      </w:r>
      <w:r w:rsidR="00A404A0">
        <w:rPr>
          <w:rFonts w:ascii="Times New Roman" w:hAnsi="Times New Roman" w:cs="Times New Roman"/>
          <w:sz w:val="24"/>
          <w:szCs w:val="24"/>
        </w:rPr>
        <w:t xml:space="preserve"> Bible, but she also interpreted </w:t>
      </w:r>
      <w:r w:rsidR="00166B05">
        <w:rPr>
          <w:rFonts w:ascii="Times New Roman" w:hAnsi="Times New Roman" w:cs="Times New Roman"/>
          <w:sz w:val="24"/>
          <w:szCs w:val="24"/>
        </w:rPr>
        <w:t xml:space="preserve">the Bible herself, an act which was forbidden for women. </w:t>
      </w:r>
      <w:r w:rsidRPr="00166B05">
        <w:rPr>
          <w:rFonts w:ascii="Times New Roman" w:hAnsi="Times New Roman" w:cs="Times New Roman"/>
          <w:sz w:val="24"/>
          <w:szCs w:val="24"/>
        </w:rPr>
        <w:t xml:space="preserve"> </w:t>
      </w:r>
      <w:r w:rsidR="00166B05">
        <w:rPr>
          <w:rFonts w:ascii="Times New Roman" w:hAnsi="Times New Roman" w:cs="Times New Roman"/>
          <w:sz w:val="24"/>
          <w:szCs w:val="24"/>
        </w:rPr>
        <w:t xml:space="preserve">Writing under the pseudonym “Sor Filotea de la Cruz,” </w:t>
      </w:r>
      <w:r w:rsidR="0053462A">
        <w:rPr>
          <w:rFonts w:ascii="Times New Roman" w:hAnsi="Times New Roman" w:cs="Times New Roman"/>
          <w:sz w:val="24"/>
          <w:szCs w:val="24"/>
        </w:rPr>
        <w:t>Fernández</w:t>
      </w:r>
      <w:r w:rsidR="00166B05">
        <w:rPr>
          <w:rFonts w:ascii="Times New Roman" w:hAnsi="Times New Roman" w:cs="Times New Roman"/>
          <w:sz w:val="24"/>
          <w:szCs w:val="24"/>
        </w:rPr>
        <w:t xml:space="preserve"> named the document </w:t>
      </w:r>
      <w:r w:rsidRPr="0067600F">
        <w:rPr>
          <w:rFonts w:ascii="Times New Roman" w:hAnsi="Times New Roman" w:cs="Times New Roman"/>
          <w:sz w:val="24"/>
          <w:szCs w:val="24"/>
        </w:rPr>
        <w:t>“Letter Worthy of Athena”</w:t>
      </w:r>
      <w:r w:rsidR="00166B05">
        <w:rPr>
          <w:rFonts w:ascii="Times New Roman" w:hAnsi="Times New Roman" w:cs="Times New Roman"/>
          <w:sz w:val="24"/>
          <w:szCs w:val="24"/>
        </w:rPr>
        <w:t xml:space="preserve"> and </w:t>
      </w:r>
      <w:r w:rsidRPr="0067600F">
        <w:rPr>
          <w:rFonts w:ascii="Times New Roman" w:hAnsi="Times New Roman" w:cs="Times New Roman"/>
          <w:sz w:val="24"/>
          <w:szCs w:val="24"/>
        </w:rPr>
        <w:t>also included comments condemning Sor Juana’s interest in secular st</w:t>
      </w:r>
      <w:r w:rsidR="00166B05">
        <w:rPr>
          <w:rFonts w:ascii="Times New Roman" w:hAnsi="Times New Roman" w:cs="Times New Roman"/>
          <w:sz w:val="24"/>
          <w:szCs w:val="24"/>
        </w:rPr>
        <w:t>udies</w:t>
      </w:r>
      <w:r w:rsidRPr="0067600F">
        <w:rPr>
          <w:rFonts w:ascii="Times New Roman" w:hAnsi="Times New Roman" w:cs="Times New Roman"/>
          <w:sz w:val="24"/>
          <w:szCs w:val="24"/>
        </w:rPr>
        <w:t xml:space="preserve">.  </w:t>
      </w:r>
      <w:r w:rsidR="00E03614">
        <w:rPr>
          <w:rFonts w:ascii="Times New Roman" w:hAnsi="Times New Roman" w:cs="Times New Roman"/>
          <w:sz w:val="24"/>
          <w:szCs w:val="24"/>
        </w:rPr>
        <w:t xml:space="preserve">The goal of </w:t>
      </w:r>
      <w:r w:rsidR="00166B05">
        <w:rPr>
          <w:rFonts w:ascii="Times New Roman" w:hAnsi="Times New Roman" w:cs="Times New Roman"/>
          <w:sz w:val="24"/>
          <w:szCs w:val="24"/>
        </w:rPr>
        <w:t>Fernández’s comments</w:t>
      </w:r>
      <w:r w:rsidR="00967459">
        <w:rPr>
          <w:rFonts w:ascii="Times New Roman" w:hAnsi="Times New Roman" w:cs="Times New Roman"/>
          <w:sz w:val="24"/>
          <w:szCs w:val="24"/>
        </w:rPr>
        <w:t xml:space="preserve"> was two-fold: fir</w:t>
      </w:r>
      <w:r w:rsidR="00166B05">
        <w:rPr>
          <w:rFonts w:ascii="Times New Roman" w:hAnsi="Times New Roman" w:cs="Times New Roman"/>
          <w:sz w:val="24"/>
          <w:szCs w:val="24"/>
        </w:rPr>
        <w:t xml:space="preserve">st, to get Sor Juana to address </w:t>
      </w:r>
      <w:r w:rsidR="00967459">
        <w:rPr>
          <w:rFonts w:ascii="Times New Roman" w:hAnsi="Times New Roman" w:cs="Times New Roman"/>
          <w:sz w:val="24"/>
          <w:szCs w:val="24"/>
        </w:rPr>
        <w:t>strictly religious topics in her writings and avo</w:t>
      </w:r>
      <w:r w:rsidR="0083685B">
        <w:rPr>
          <w:rFonts w:ascii="Times New Roman" w:hAnsi="Times New Roman" w:cs="Times New Roman"/>
          <w:sz w:val="24"/>
          <w:szCs w:val="24"/>
        </w:rPr>
        <w:t>id secular ideas.  Second, he</w:t>
      </w:r>
      <w:r w:rsidR="00A404A0">
        <w:rPr>
          <w:rFonts w:ascii="Times New Roman" w:hAnsi="Times New Roman" w:cs="Times New Roman"/>
          <w:sz w:val="24"/>
          <w:szCs w:val="24"/>
        </w:rPr>
        <w:t xml:space="preserve"> urged</w:t>
      </w:r>
      <w:r w:rsidR="00967459">
        <w:rPr>
          <w:rFonts w:ascii="Times New Roman" w:hAnsi="Times New Roman" w:cs="Times New Roman"/>
          <w:sz w:val="24"/>
          <w:szCs w:val="24"/>
        </w:rPr>
        <w:t xml:space="preserve"> her to live a more traditional monastery life.</w:t>
      </w:r>
      <w:r w:rsidR="00166B05">
        <w:rPr>
          <w:rFonts w:ascii="Times New Roman" w:hAnsi="Times New Roman" w:cs="Times New Roman"/>
          <w:sz w:val="24"/>
          <w:szCs w:val="24"/>
        </w:rPr>
        <w:t xml:space="preserve">  Fernandez’s letter ultimately tries to force Sor Juana into the expected submissive role that nuns</w:t>
      </w:r>
      <w:r w:rsidR="006D3035">
        <w:rPr>
          <w:rFonts w:ascii="Times New Roman" w:hAnsi="Times New Roman" w:cs="Times New Roman"/>
          <w:sz w:val="24"/>
          <w:szCs w:val="24"/>
        </w:rPr>
        <w:t xml:space="preserve"> and </w:t>
      </w:r>
      <w:r w:rsidR="00D26D8A">
        <w:rPr>
          <w:rFonts w:ascii="Times New Roman" w:hAnsi="Times New Roman" w:cs="Times New Roman"/>
          <w:sz w:val="24"/>
          <w:szCs w:val="24"/>
        </w:rPr>
        <w:t>other women</w:t>
      </w:r>
      <w:r w:rsidR="00166B05">
        <w:rPr>
          <w:rFonts w:ascii="Times New Roman" w:hAnsi="Times New Roman" w:cs="Times New Roman"/>
          <w:sz w:val="24"/>
          <w:szCs w:val="24"/>
        </w:rPr>
        <w:t xml:space="preserve"> </w:t>
      </w:r>
      <w:r w:rsidR="006D3035">
        <w:rPr>
          <w:rFonts w:ascii="Times New Roman" w:hAnsi="Times New Roman" w:cs="Times New Roman"/>
          <w:sz w:val="24"/>
          <w:szCs w:val="24"/>
        </w:rPr>
        <w:t xml:space="preserve">of that time </w:t>
      </w:r>
      <w:r w:rsidR="00166B05">
        <w:rPr>
          <w:rFonts w:ascii="Times New Roman" w:hAnsi="Times New Roman" w:cs="Times New Roman"/>
          <w:sz w:val="24"/>
          <w:szCs w:val="24"/>
        </w:rPr>
        <w:t>should live.</w:t>
      </w:r>
      <w:r w:rsidR="004111FE">
        <w:rPr>
          <w:rFonts w:ascii="Times New Roman" w:hAnsi="Times New Roman" w:cs="Times New Roman"/>
          <w:sz w:val="24"/>
          <w:szCs w:val="24"/>
        </w:rPr>
        <w:t xml:space="preserve"> </w:t>
      </w:r>
      <w:r w:rsidR="00166B05">
        <w:rPr>
          <w:rFonts w:ascii="Times New Roman" w:hAnsi="Times New Roman" w:cs="Times New Roman"/>
          <w:sz w:val="24"/>
          <w:szCs w:val="24"/>
        </w:rPr>
        <w:t xml:space="preserve">  </w:t>
      </w:r>
    </w:p>
    <w:p w14:paraId="3868F533" w14:textId="78352E92" w:rsidR="006D3035" w:rsidRDefault="00C7084E" w:rsidP="006D3035">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t xml:space="preserve">In “La Respuesta,” </w:t>
      </w:r>
      <w:r w:rsidR="002261E7" w:rsidRPr="0067600F">
        <w:rPr>
          <w:rFonts w:ascii="Times New Roman" w:hAnsi="Times New Roman" w:cs="Times New Roman"/>
          <w:sz w:val="24"/>
          <w:szCs w:val="24"/>
        </w:rPr>
        <w:t>Sor Juana contests the notion that women are incapable of reason</w:t>
      </w:r>
      <w:r w:rsidR="00AD68A1">
        <w:rPr>
          <w:rFonts w:ascii="Times New Roman" w:hAnsi="Times New Roman" w:cs="Times New Roman"/>
          <w:sz w:val="24"/>
          <w:szCs w:val="24"/>
        </w:rPr>
        <w:t xml:space="preserve"> and should only devote their lives to religious study</w:t>
      </w:r>
      <w:r w:rsidR="002261E7" w:rsidRPr="0067600F">
        <w:rPr>
          <w:rFonts w:ascii="Times New Roman" w:hAnsi="Times New Roman" w:cs="Times New Roman"/>
          <w:sz w:val="24"/>
          <w:szCs w:val="24"/>
        </w:rPr>
        <w:t xml:space="preserve">.  </w:t>
      </w:r>
      <w:r w:rsidR="00595419">
        <w:rPr>
          <w:rFonts w:ascii="Times New Roman" w:hAnsi="Times New Roman" w:cs="Times New Roman"/>
          <w:sz w:val="24"/>
          <w:szCs w:val="24"/>
        </w:rPr>
        <w:t>To combat Fernández’s first point</w:t>
      </w:r>
      <w:r w:rsidR="00653480">
        <w:rPr>
          <w:rFonts w:ascii="Times New Roman" w:hAnsi="Times New Roman" w:cs="Times New Roman"/>
          <w:sz w:val="24"/>
          <w:szCs w:val="24"/>
        </w:rPr>
        <w:t xml:space="preserve"> stating</w:t>
      </w:r>
      <w:r w:rsidR="00595419">
        <w:rPr>
          <w:rFonts w:ascii="Times New Roman" w:hAnsi="Times New Roman" w:cs="Times New Roman"/>
          <w:sz w:val="24"/>
          <w:szCs w:val="24"/>
        </w:rPr>
        <w:t xml:space="preserve"> that women should only study religious texts, Sor Juana points out that she better understands God as a result of studying secular texts</w:t>
      </w:r>
      <w:r w:rsidR="003202B8">
        <w:rPr>
          <w:rFonts w:ascii="Times New Roman" w:hAnsi="Times New Roman" w:cs="Times New Roman"/>
          <w:sz w:val="24"/>
          <w:szCs w:val="24"/>
        </w:rPr>
        <w:t>: “Without Logic, how should I know the general and specific methods by which Holy Scripture is written?  Without Rhetoric, how should I understand its figures, topes, and locutions?”</w:t>
      </w:r>
      <w:r w:rsidR="00595419">
        <w:rPr>
          <w:rFonts w:ascii="Times New Roman" w:hAnsi="Times New Roman" w:cs="Times New Roman"/>
          <w:sz w:val="24"/>
          <w:szCs w:val="24"/>
        </w:rPr>
        <w:t xml:space="preserve"> (de la Cruz</w:t>
      </w:r>
      <w:r w:rsidR="003202B8">
        <w:rPr>
          <w:rFonts w:ascii="Times New Roman" w:hAnsi="Times New Roman" w:cs="Times New Roman"/>
          <w:sz w:val="24"/>
          <w:szCs w:val="24"/>
        </w:rPr>
        <w:t xml:space="preserve"> 52-55).  </w:t>
      </w:r>
      <w:r w:rsidR="00653480">
        <w:rPr>
          <w:rFonts w:ascii="Times New Roman" w:hAnsi="Times New Roman" w:cs="Times New Roman"/>
          <w:sz w:val="24"/>
          <w:szCs w:val="24"/>
        </w:rPr>
        <w:t xml:space="preserve">To argue her point that women </w:t>
      </w:r>
      <w:r w:rsidR="00D10786">
        <w:rPr>
          <w:rFonts w:ascii="Times New Roman" w:hAnsi="Times New Roman" w:cs="Times New Roman"/>
          <w:sz w:val="24"/>
          <w:szCs w:val="24"/>
        </w:rPr>
        <w:t>belong</w:t>
      </w:r>
      <w:r w:rsidR="00653480">
        <w:rPr>
          <w:rFonts w:ascii="Times New Roman" w:hAnsi="Times New Roman" w:cs="Times New Roman"/>
          <w:sz w:val="24"/>
          <w:szCs w:val="24"/>
        </w:rPr>
        <w:t xml:space="preserve"> in the </w:t>
      </w:r>
      <w:r w:rsidR="00653480">
        <w:rPr>
          <w:rFonts w:ascii="Times New Roman" w:hAnsi="Times New Roman" w:cs="Times New Roman"/>
          <w:sz w:val="24"/>
          <w:szCs w:val="24"/>
        </w:rPr>
        <w:lastRenderedPageBreak/>
        <w:t>intellectual arena, s</w:t>
      </w:r>
      <w:r w:rsidR="002261E7" w:rsidRPr="0067600F">
        <w:rPr>
          <w:rFonts w:ascii="Times New Roman" w:hAnsi="Times New Roman" w:cs="Times New Roman"/>
          <w:sz w:val="24"/>
          <w:szCs w:val="24"/>
        </w:rPr>
        <w:t>he cites forty-four women who have contribu</w:t>
      </w:r>
      <w:r w:rsidR="00F33133">
        <w:rPr>
          <w:rFonts w:ascii="Times New Roman" w:hAnsi="Times New Roman" w:cs="Times New Roman"/>
          <w:sz w:val="24"/>
          <w:szCs w:val="24"/>
        </w:rPr>
        <w:t>ted to various areas</w:t>
      </w:r>
      <w:r w:rsidR="00440D83">
        <w:rPr>
          <w:rFonts w:ascii="Times New Roman" w:hAnsi="Times New Roman" w:cs="Times New Roman"/>
          <w:sz w:val="24"/>
          <w:szCs w:val="24"/>
        </w:rPr>
        <w:t xml:space="preserve"> of</w:t>
      </w:r>
      <w:r w:rsidR="00F33133">
        <w:rPr>
          <w:rFonts w:ascii="Times New Roman" w:hAnsi="Times New Roman" w:cs="Times New Roman"/>
          <w:sz w:val="24"/>
          <w:szCs w:val="24"/>
        </w:rPr>
        <w:t xml:space="preserve"> intellectual study</w:t>
      </w:r>
      <w:r w:rsidR="002261E7" w:rsidRPr="0067600F">
        <w:rPr>
          <w:rFonts w:ascii="Times New Roman" w:hAnsi="Times New Roman" w:cs="Times New Roman"/>
          <w:sz w:val="24"/>
          <w:szCs w:val="24"/>
        </w:rPr>
        <w:t xml:space="preserve"> including biblical characters such as Deborah and Ester</w:t>
      </w:r>
      <w:r w:rsidR="003202B8">
        <w:rPr>
          <w:rFonts w:ascii="Times New Roman" w:hAnsi="Times New Roman" w:cs="Times New Roman"/>
          <w:sz w:val="24"/>
          <w:szCs w:val="24"/>
        </w:rPr>
        <w:t xml:space="preserve"> (</w:t>
      </w:r>
      <w:r w:rsidR="00595419">
        <w:rPr>
          <w:rFonts w:ascii="Times New Roman" w:hAnsi="Times New Roman" w:cs="Times New Roman"/>
          <w:sz w:val="24"/>
          <w:szCs w:val="24"/>
        </w:rPr>
        <w:t>77)</w:t>
      </w:r>
      <w:r w:rsidR="002261E7" w:rsidRPr="0067600F">
        <w:rPr>
          <w:rFonts w:ascii="Times New Roman" w:hAnsi="Times New Roman" w:cs="Times New Roman"/>
          <w:sz w:val="24"/>
          <w:szCs w:val="24"/>
        </w:rPr>
        <w:t xml:space="preserve">.  </w:t>
      </w:r>
      <w:r w:rsidR="00653480">
        <w:rPr>
          <w:rFonts w:ascii="Times New Roman" w:hAnsi="Times New Roman" w:cs="Times New Roman"/>
          <w:sz w:val="24"/>
          <w:szCs w:val="24"/>
        </w:rPr>
        <w:t xml:space="preserve"> </w:t>
      </w:r>
      <w:r w:rsidR="003202B8">
        <w:rPr>
          <w:rFonts w:ascii="Times New Roman" w:hAnsi="Times New Roman" w:cs="Times New Roman"/>
          <w:sz w:val="24"/>
          <w:szCs w:val="24"/>
        </w:rPr>
        <w:t>She also mentions Doctor Arce,</w:t>
      </w:r>
      <w:r w:rsidR="00653480">
        <w:rPr>
          <w:rFonts w:ascii="Times New Roman" w:hAnsi="Times New Roman" w:cs="Times New Roman"/>
          <w:sz w:val="24"/>
          <w:szCs w:val="24"/>
        </w:rPr>
        <w:t xml:space="preserve"> a reputable male professor of s</w:t>
      </w:r>
      <w:r w:rsidR="003202B8">
        <w:rPr>
          <w:rFonts w:ascii="Times New Roman" w:hAnsi="Times New Roman" w:cs="Times New Roman"/>
          <w:sz w:val="24"/>
          <w:szCs w:val="24"/>
        </w:rPr>
        <w:t xml:space="preserve">cripture, who </w:t>
      </w:r>
      <w:r w:rsidR="00D10786">
        <w:rPr>
          <w:rFonts w:ascii="Times New Roman" w:hAnsi="Times New Roman" w:cs="Times New Roman"/>
          <w:sz w:val="24"/>
          <w:szCs w:val="24"/>
        </w:rPr>
        <w:t>argue</w:t>
      </w:r>
      <w:r w:rsidR="003202B8">
        <w:rPr>
          <w:rFonts w:ascii="Times New Roman" w:hAnsi="Times New Roman" w:cs="Times New Roman"/>
          <w:sz w:val="24"/>
          <w:szCs w:val="24"/>
        </w:rPr>
        <w:t xml:space="preserve">s that women should not preach but should </w:t>
      </w:r>
      <w:r w:rsidR="00653480">
        <w:rPr>
          <w:rFonts w:ascii="Times New Roman" w:hAnsi="Times New Roman" w:cs="Times New Roman"/>
          <w:sz w:val="24"/>
          <w:szCs w:val="24"/>
        </w:rPr>
        <w:t xml:space="preserve">still </w:t>
      </w:r>
      <w:r w:rsidR="003202B8">
        <w:rPr>
          <w:rFonts w:ascii="Times New Roman" w:hAnsi="Times New Roman" w:cs="Times New Roman"/>
          <w:sz w:val="24"/>
          <w:szCs w:val="24"/>
        </w:rPr>
        <w:t>be allowed to study and write privately (81).  By citing a ma</w:t>
      </w:r>
      <w:r w:rsidR="00A404A0">
        <w:rPr>
          <w:rFonts w:ascii="Times New Roman" w:hAnsi="Times New Roman" w:cs="Times New Roman"/>
          <w:sz w:val="24"/>
          <w:szCs w:val="24"/>
        </w:rPr>
        <w:t>n’s opinion</w:t>
      </w:r>
      <w:r w:rsidR="00653480">
        <w:rPr>
          <w:rFonts w:ascii="Times New Roman" w:hAnsi="Times New Roman" w:cs="Times New Roman"/>
          <w:sz w:val="24"/>
          <w:szCs w:val="24"/>
        </w:rPr>
        <w:t>, she is reinforcing her</w:t>
      </w:r>
      <w:r w:rsidR="00A404A0">
        <w:rPr>
          <w:rFonts w:ascii="Times New Roman" w:hAnsi="Times New Roman" w:cs="Times New Roman"/>
          <w:sz w:val="24"/>
          <w:szCs w:val="24"/>
        </w:rPr>
        <w:t xml:space="preserve"> argument and undermining</w:t>
      </w:r>
      <w:r w:rsidR="003202B8">
        <w:rPr>
          <w:rFonts w:ascii="Times New Roman" w:hAnsi="Times New Roman" w:cs="Times New Roman"/>
          <w:sz w:val="24"/>
          <w:szCs w:val="24"/>
        </w:rPr>
        <w:t xml:space="preserve"> Fernández’s second point.  </w:t>
      </w:r>
    </w:p>
    <w:p w14:paraId="2CA8FD46" w14:textId="712E3F6D" w:rsidR="009413A6" w:rsidRPr="0000770D" w:rsidRDefault="006D3035" w:rsidP="0000770D">
      <w:pPr>
        <w:spacing w:after="0" w:line="480" w:lineRule="auto"/>
        <w:ind w:firstLine="720"/>
        <w:rPr>
          <w:rFonts w:ascii="Times New Roman" w:hAnsi="Times New Roman" w:cs="Times New Roman"/>
          <w:sz w:val="24"/>
          <w:szCs w:val="24"/>
        </w:rPr>
      </w:pPr>
      <w:r w:rsidRPr="0000770D">
        <w:rPr>
          <w:rFonts w:ascii="Times New Roman" w:hAnsi="Times New Roman" w:cs="Times New Roman"/>
          <w:sz w:val="24"/>
          <w:szCs w:val="24"/>
        </w:rPr>
        <w:t xml:space="preserve">However, her most damning point arises when she interprets Saint Paul’s words in I </w:t>
      </w:r>
      <w:r w:rsidR="0000770D">
        <w:rPr>
          <w:rFonts w:ascii="Times New Roman" w:hAnsi="Times New Roman" w:cs="Times New Roman"/>
          <w:sz w:val="24"/>
          <w:szCs w:val="24"/>
        </w:rPr>
        <w:t>Corinthians</w:t>
      </w:r>
      <w:r w:rsidRPr="0000770D">
        <w:rPr>
          <w:rFonts w:ascii="Times New Roman" w:hAnsi="Times New Roman" w:cs="Times New Roman"/>
          <w:sz w:val="24"/>
          <w:szCs w:val="24"/>
        </w:rPr>
        <w:t xml:space="preserve"> 14:34</w:t>
      </w:r>
      <w:r w:rsidR="0000770D">
        <w:rPr>
          <w:rFonts w:ascii="Times New Roman" w:hAnsi="Times New Roman" w:cs="Times New Roman"/>
          <w:sz w:val="24"/>
          <w:szCs w:val="24"/>
        </w:rPr>
        <w:t>-35</w:t>
      </w:r>
      <w:r w:rsidRPr="0000770D">
        <w:rPr>
          <w:rFonts w:ascii="Times New Roman" w:hAnsi="Times New Roman" w:cs="Times New Roman"/>
          <w:sz w:val="24"/>
          <w:szCs w:val="24"/>
        </w:rPr>
        <w:t xml:space="preserve">. </w:t>
      </w:r>
      <w:r w:rsidR="0000770D">
        <w:rPr>
          <w:rFonts w:ascii="Times New Roman" w:hAnsi="Times New Roman" w:cs="Times New Roman"/>
          <w:sz w:val="24"/>
          <w:szCs w:val="24"/>
        </w:rPr>
        <w:t xml:space="preserve"> “As in all the churches of the holy ones, women should keep silent in churches, for they are not allowed to speak, but be subordinate, as even the law says.  But if they want to learn anything, they should ask their husbands at home.  For it is improper for a woman to speak in the church” (New American Bible</w:t>
      </w:r>
      <w:r w:rsidR="00920F14">
        <w:rPr>
          <w:rFonts w:ascii="Times New Roman" w:hAnsi="Times New Roman" w:cs="Times New Roman"/>
          <w:sz w:val="24"/>
          <w:szCs w:val="24"/>
        </w:rPr>
        <w:t>, 260</w:t>
      </w:r>
      <w:r w:rsidR="0000770D">
        <w:rPr>
          <w:rFonts w:ascii="Times New Roman" w:hAnsi="Times New Roman" w:cs="Times New Roman"/>
          <w:sz w:val="24"/>
          <w:szCs w:val="24"/>
        </w:rPr>
        <w:t>).  In Sor Juana’s interpretation of this verse, s</w:t>
      </w:r>
      <w:r w:rsidRPr="0000770D">
        <w:rPr>
          <w:rFonts w:ascii="Times New Roman" w:hAnsi="Times New Roman" w:cs="Times New Roman"/>
          <w:sz w:val="24"/>
          <w:szCs w:val="24"/>
        </w:rPr>
        <w:t>he states that these words have both a formal and material</w:t>
      </w:r>
      <w:r w:rsidR="0000770D">
        <w:rPr>
          <w:rFonts w:ascii="Times New Roman" w:hAnsi="Times New Roman" w:cs="Times New Roman"/>
          <w:sz w:val="24"/>
          <w:szCs w:val="24"/>
        </w:rPr>
        <w:t xml:space="preserve"> interpretation.  The formal interpretation by the Church states that women should not preach nor should they study privately.  However, in her material interpretation, a much more liberal view, she agrees that women should not preach, but they should be able to study privately</w:t>
      </w:r>
      <w:r w:rsidR="00920F14">
        <w:rPr>
          <w:rFonts w:ascii="Times New Roman" w:hAnsi="Times New Roman" w:cs="Times New Roman"/>
          <w:sz w:val="24"/>
          <w:szCs w:val="24"/>
        </w:rPr>
        <w:t xml:space="preserve"> (Myers 107, 108)</w:t>
      </w:r>
      <w:r w:rsidR="0000770D">
        <w:rPr>
          <w:rFonts w:ascii="Times New Roman" w:hAnsi="Times New Roman" w:cs="Times New Roman"/>
          <w:sz w:val="24"/>
          <w:szCs w:val="24"/>
        </w:rPr>
        <w:t xml:space="preserve">.  By </w:t>
      </w:r>
      <w:r w:rsidR="00920F14">
        <w:rPr>
          <w:rFonts w:ascii="Times New Roman" w:hAnsi="Times New Roman" w:cs="Times New Roman"/>
          <w:sz w:val="24"/>
          <w:szCs w:val="24"/>
        </w:rPr>
        <w:t xml:space="preserve">supporting </w:t>
      </w:r>
      <w:r w:rsidR="0000770D">
        <w:rPr>
          <w:rFonts w:ascii="Times New Roman" w:hAnsi="Times New Roman" w:cs="Times New Roman"/>
          <w:sz w:val="24"/>
          <w:szCs w:val="24"/>
        </w:rPr>
        <w:t xml:space="preserve">the material interpretation, she actively defies Church teachings and becomes </w:t>
      </w:r>
      <w:r>
        <w:rPr>
          <w:rFonts w:ascii="Times New Roman" w:hAnsi="Times New Roman" w:cs="Times New Roman"/>
          <w:sz w:val="24"/>
          <w:szCs w:val="24"/>
        </w:rPr>
        <w:t xml:space="preserve">an open target for the Inquisition and prominent church leaders.  </w:t>
      </w:r>
    </w:p>
    <w:p w14:paraId="3C5AC689" w14:textId="3DED01EF" w:rsidR="00C32761" w:rsidRPr="0067600F" w:rsidRDefault="00E81B1E" w:rsidP="00CC47AC">
      <w:pPr>
        <w:spacing w:after="0" w:line="480" w:lineRule="auto"/>
        <w:ind w:firstLine="720"/>
        <w:rPr>
          <w:rFonts w:ascii="Times New Roman" w:hAnsi="Times New Roman" w:cs="Times New Roman"/>
          <w:b/>
          <w:sz w:val="24"/>
          <w:szCs w:val="24"/>
        </w:rPr>
      </w:pPr>
      <w:r w:rsidRPr="0067600F">
        <w:rPr>
          <w:rFonts w:ascii="Times New Roman" w:hAnsi="Times New Roman" w:cs="Times New Roman"/>
          <w:sz w:val="24"/>
          <w:szCs w:val="24"/>
        </w:rPr>
        <w:t xml:space="preserve">While </w:t>
      </w:r>
      <w:r w:rsidR="004B0341" w:rsidRPr="0067600F">
        <w:rPr>
          <w:rFonts w:ascii="Times New Roman" w:hAnsi="Times New Roman" w:cs="Times New Roman"/>
          <w:sz w:val="24"/>
          <w:szCs w:val="24"/>
        </w:rPr>
        <w:t xml:space="preserve">Sor Juana questioned the </w:t>
      </w:r>
      <w:r w:rsidR="00C32761" w:rsidRPr="0067600F">
        <w:rPr>
          <w:rFonts w:ascii="Times New Roman" w:hAnsi="Times New Roman" w:cs="Times New Roman"/>
          <w:sz w:val="24"/>
          <w:szCs w:val="24"/>
        </w:rPr>
        <w:t xml:space="preserve">ideals of hegemonic </w:t>
      </w:r>
      <w:r w:rsidR="00350646">
        <w:rPr>
          <w:rFonts w:ascii="Times New Roman" w:hAnsi="Times New Roman" w:cs="Times New Roman"/>
          <w:sz w:val="24"/>
          <w:szCs w:val="24"/>
        </w:rPr>
        <w:t>masculinity and</w:t>
      </w:r>
      <w:r w:rsidR="00DC6D6F" w:rsidRPr="0067600F">
        <w:rPr>
          <w:rFonts w:ascii="Times New Roman" w:hAnsi="Times New Roman" w:cs="Times New Roman"/>
          <w:sz w:val="24"/>
          <w:szCs w:val="24"/>
        </w:rPr>
        <w:t xml:space="preserve"> the Church’s teachings</w:t>
      </w:r>
      <w:r w:rsidR="004B0341" w:rsidRPr="0067600F">
        <w:rPr>
          <w:rFonts w:ascii="Times New Roman" w:hAnsi="Times New Roman" w:cs="Times New Roman"/>
          <w:sz w:val="24"/>
          <w:szCs w:val="24"/>
        </w:rPr>
        <w:t>, the Church ultimately stifled</w:t>
      </w:r>
      <w:r w:rsidR="002F707F" w:rsidRPr="0067600F">
        <w:rPr>
          <w:rFonts w:ascii="Times New Roman" w:hAnsi="Times New Roman" w:cs="Times New Roman"/>
          <w:sz w:val="24"/>
          <w:szCs w:val="24"/>
        </w:rPr>
        <w:t xml:space="preserve"> her</w:t>
      </w:r>
      <w:r w:rsidR="004B0341" w:rsidRPr="0067600F">
        <w:rPr>
          <w:rFonts w:ascii="Times New Roman" w:hAnsi="Times New Roman" w:cs="Times New Roman"/>
          <w:sz w:val="24"/>
          <w:szCs w:val="24"/>
        </w:rPr>
        <w:t xml:space="preserve"> opinions</w:t>
      </w:r>
      <w:r w:rsidR="002F707F" w:rsidRPr="0067600F">
        <w:rPr>
          <w:rFonts w:ascii="Times New Roman" w:hAnsi="Times New Roman" w:cs="Times New Roman"/>
          <w:sz w:val="24"/>
          <w:szCs w:val="24"/>
        </w:rPr>
        <w:t xml:space="preserve"> and forced her</w:t>
      </w:r>
      <w:r w:rsidR="009C3C60">
        <w:rPr>
          <w:rFonts w:ascii="Times New Roman" w:hAnsi="Times New Roman" w:cs="Times New Roman"/>
          <w:sz w:val="24"/>
          <w:szCs w:val="24"/>
        </w:rPr>
        <w:t xml:space="preserve"> into a submissive role that is</w:t>
      </w:r>
      <w:r w:rsidR="00CC47AC" w:rsidRPr="0067600F">
        <w:rPr>
          <w:rFonts w:ascii="Times New Roman" w:hAnsi="Times New Roman" w:cs="Times New Roman"/>
          <w:sz w:val="24"/>
          <w:szCs w:val="24"/>
        </w:rPr>
        <w:t xml:space="preserve"> characterized by the </w:t>
      </w:r>
      <w:r w:rsidR="00CC47AC" w:rsidRPr="0067600F">
        <w:rPr>
          <w:rFonts w:ascii="Times New Roman" w:hAnsi="Times New Roman" w:cs="Times New Roman"/>
          <w:i/>
          <w:sz w:val="24"/>
          <w:szCs w:val="24"/>
        </w:rPr>
        <w:t>marianismo</w:t>
      </w:r>
      <w:r w:rsidR="00CC47AC" w:rsidRPr="0067600F">
        <w:rPr>
          <w:rFonts w:ascii="Times New Roman" w:hAnsi="Times New Roman" w:cs="Times New Roman"/>
          <w:sz w:val="24"/>
          <w:szCs w:val="24"/>
        </w:rPr>
        <w:t xml:space="preserve"> ideology.  </w:t>
      </w:r>
      <w:r w:rsidR="00DC6D6F" w:rsidRPr="0067600F">
        <w:rPr>
          <w:rFonts w:ascii="Times New Roman" w:hAnsi="Times New Roman" w:cs="Times New Roman"/>
          <w:sz w:val="24"/>
          <w:szCs w:val="24"/>
        </w:rPr>
        <w:t>As a result, Sor Juana</w:t>
      </w:r>
      <w:r w:rsidR="004566F9" w:rsidRPr="0067600F">
        <w:rPr>
          <w:rFonts w:ascii="Times New Roman" w:hAnsi="Times New Roman" w:cs="Times New Roman"/>
          <w:sz w:val="24"/>
          <w:szCs w:val="24"/>
        </w:rPr>
        <w:t xml:space="preserve"> recant</w:t>
      </w:r>
      <w:r w:rsidR="00DC6D6F" w:rsidRPr="0067600F">
        <w:rPr>
          <w:rFonts w:ascii="Times New Roman" w:hAnsi="Times New Roman" w:cs="Times New Roman"/>
          <w:sz w:val="24"/>
          <w:szCs w:val="24"/>
        </w:rPr>
        <w:t>ed her controversial</w:t>
      </w:r>
      <w:r w:rsidR="004B034F" w:rsidRPr="0067600F">
        <w:rPr>
          <w:rFonts w:ascii="Times New Roman" w:hAnsi="Times New Roman" w:cs="Times New Roman"/>
          <w:sz w:val="24"/>
          <w:szCs w:val="24"/>
        </w:rPr>
        <w:t xml:space="preserve"> i</w:t>
      </w:r>
      <w:r w:rsidR="00695451">
        <w:rPr>
          <w:rFonts w:ascii="Times New Roman" w:hAnsi="Times New Roman" w:cs="Times New Roman"/>
          <w:sz w:val="24"/>
          <w:szCs w:val="24"/>
        </w:rPr>
        <w:t>dea</w:t>
      </w:r>
      <w:r w:rsidR="004B034F" w:rsidRPr="0067600F">
        <w:rPr>
          <w:rFonts w:ascii="Times New Roman" w:hAnsi="Times New Roman" w:cs="Times New Roman"/>
          <w:sz w:val="24"/>
          <w:szCs w:val="24"/>
        </w:rPr>
        <w:t>s</w:t>
      </w:r>
      <w:r w:rsidR="00C32761" w:rsidRPr="0067600F">
        <w:rPr>
          <w:rFonts w:ascii="Times New Roman" w:hAnsi="Times New Roman" w:cs="Times New Roman"/>
          <w:sz w:val="24"/>
          <w:szCs w:val="24"/>
        </w:rPr>
        <w:t>, sold her books</w:t>
      </w:r>
      <w:r w:rsidR="00A404A0">
        <w:rPr>
          <w:rFonts w:ascii="Times New Roman" w:hAnsi="Times New Roman" w:cs="Times New Roman"/>
          <w:sz w:val="24"/>
          <w:szCs w:val="24"/>
        </w:rPr>
        <w:t xml:space="preserve"> and scientific instruments, </w:t>
      </w:r>
      <w:r w:rsidR="00C32761" w:rsidRPr="0067600F">
        <w:rPr>
          <w:rFonts w:ascii="Times New Roman" w:hAnsi="Times New Roman" w:cs="Times New Roman"/>
          <w:sz w:val="24"/>
          <w:szCs w:val="24"/>
        </w:rPr>
        <w:t>donated the proceeds to charity,</w:t>
      </w:r>
      <w:r w:rsidR="004B034F" w:rsidRPr="0067600F">
        <w:rPr>
          <w:rFonts w:ascii="Times New Roman" w:hAnsi="Times New Roman" w:cs="Times New Roman"/>
          <w:sz w:val="24"/>
          <w:szCs w:val="24"/>
        </w:rPr>
        <w:t xml:space="preserve"> and eventually reinstated Núñez as her confessor</w:t>
      </w:r>
      <w:r w:rsidRPr="0067600F">
        <w:rPr>
          <w:rFonts w:ascii="Times New Roman" w:hAnsi="Times New Roman" w:cs="Times New Roman"/>
          <w:sz w:val="24"/>
          <w:szCs w:val="24"/>
        </w:rPr>
        <w:t xml:space="preserve"> in 1693</w:t>
      </w:r>
      <w:r w:rsidR="004B034F" w:rsidRPr="0067600F">
        <w:rPr>
          <w:rFonts w:ascii="Times New Roman" w:hAnsi="Times New Roman" w:cs="Times New Roman"/>
          <w:sz w:val="24"/>
          <w:szCs w:val="24"/>
        </w:rPr>
        <w:t xml:space="preserve">.  </w:t>
      </w:r>
      <w:r w:rsidRPr="0067600F">
        <w:rPr>
          <w:rFonts w:ascii="Times New Roman" w:hAnsi="Times New Roman" w:cs="Times New Roman"/>
          <w:sz w:val="24"/>
          <w:szCs w:val="24"/>
        </w:rPr>
        <w:t>She then renewed her vows, signed a statement of self-condemnation, and supposedly turne</w:t>
      </w:r>
      <w:r w:rsidR="00695451">
        <w:rPr>
          <w:rFonts w:ascii="Times New Roman" w:hAnsi="Times New Roman" w:cs="Times New Roman"/>
          <w:sz w:val="24"/>
          <w:szCs w:val="24"/>
        </w:rPr>
        <w:t xml:space="preserve">d to a life of penance and self-sacrifice </w:t>
      </w:r>
      <w:r w:rsidRPr="0067600F">
        <w:rPr>
          <w:rFonts w:ascii="Times New Roman" w:hAnsi="Times New Roman" w:cs="Times New Roman"/>
          <w:sz w:val="24"/>
          <w:szCs w:val="24"/>
        </w:rPr>
        <w:t>characterized by the ascetic li</w:t>
      </w:r>
      <w:r w:rsidR="00695451">
        <w:rPr>
          <w:rFonts w:ascii="Times New Roman" w:hAnsi="Times New Roman" w:cs="Times New Roman"/>
          <w:sz w:val="24"/>
          <w:szCs w:val="24"/>
        </w:rPr>
        <w:t xml:space="preserve">fe.  </w:t>
      </w:r>
      <w:r w:rsidR="00C32761" w:rsidRPr="0067600F">
        <w:rPr>
          <w:rFonts w:ascii="Times New Roman" w:hAnsi="Times New Roman" w:cs="Times New Roman"/>
          <w:sz w:val="24"/>
          <w:szCs w:val="24"/>
        </w:rPr>
        <w:t>While many scholars debate the cause behind the renunciation of her life’s work,</w:t>
      </w:r>
      <w:r w:rsidRPr="0067600F">
        <w:rPr>
          <w:rFonts w:ascii="Times New Roman" w:hAnsi="Times New Roman" w:cs="Times New Roman"/>
          <w:sz w:val="24"/>
          <w:szCs w:val="24"/>
        </w:rPr>
        <w:t xml:space="preserve"> </w:t>
      </w:r>
      <w:r w:rsidRPr="0067600F">
        <w:rPr>
          <w:rFonts w:ascii="Times New Roman" w:hAnsi="Times New Roman" w:cs="Times New Roman"/>
          <w:sz w:val="24"/>
          <w:szCs w:val="24"/>
        </w:rPr>
        <w:lastRenderedPageBreak/>
        <w:t>it is thought to be a c</w:t>
      </w:r>
      <w:r w:rsidR="008B3C3A">
        <w:rPr>
          <w:rFonts w:ascii="Times New Roman" w:hAnsi="Times New Roman" w:cs="Times New Roman"/>
          <w:sz w:val="24"/>
          <w:szCs w:val="24"/>
        </w:rPr>
        <w:t xml:space="preserve">ombination of pressure from </w:t>
      </w:r>
      <w:r w:rsidRPr="0067600F">
        <w:rPr>
          <w:rFonts w:ascii="Times New Roman" w:hAnsi="Times New Roman" w:cs="Times New Roman"/>
          <w:sz w:val="24"/>
          <w:szCs w:val="24"/>
        </w:rPr>
        <w:t>church</w:t>
      </w:r>
      <w:r w:rsidR="008B3C3A">
        <w:rPr>
          <w:rFonts w:ascii="Times New Roman" w:hAnsi="Times New Roman" w:cs="Times New Roman"/>
          <w:sz w:val="24"/>
          <w:szCs w:val="24"/>
        </w:rPr>
        <w:t xml:space="preserve"> leaders such as </w:t>
      </w:r>
      <w:r w:rsidR="006723B6">
        <w:rPr>
          <w:rFonts w:ascii="Times New Roman" w:hAnsi="Times New Roman" w:cs="Times New Roman"/>
          <w:sz w:val="24"/>
          <w:szCs w:val="24"/>
        </w:rPr>
        <w:t xml:space="preserve">Father </w:t>
      </w:r>
      <w:r w:rsidR="008B3C3A">
        <w:rPr>
          <w:rFonts w:ascii="Times New Roman" w:hAnsi="Times New Roman" w:cs="Times New Roman"/>
          <w:sz w:val="24"/>
          <w:szCs w:val="24"/>
        </w:rPr>
        <w:t>Nú</w:t>
      </w:r>
      <w:r w:rsidR="008B3C3A" w:rsidRPr="0067600F">
        <w:rPr>
          <w:rFonts w:ascii="Times New Roman" w:hAnsi="Times New Roman" w:cs="Times New Roman"/>
          <w:sz w:val="24"/>
          <w:szCs w:val="24"/>
        </w:rPr>
        <w:t>ñ</w:t>
      </w:r>
      <w:r w:rsidR="00695451">
        <w:rPr>
          <w:rFonts w:ascii="Times New Roman" w:hAnsi="Times New Roman" w:cs="Times New Roman"/>
          <w:sz w:val="24"/>
          <w:szCs w:val="24"/>
        </w:rPr>
        <w:t>ez</w:t>
      </w:r>
      <w:r w:rsidRPr="0067600F">
        <w:rPr>
          <w:rFonts w:ascii="Times New Roman" w:hAnsi="Times New Roman" w:cs="Times New Roman"/>
          <w:sz w:val="24"/>
          <w:szCs w:val="24"/>
        </w:rPr>
        <w:t>,</w:t>
      </w:r>
      <w:r w:rsidR="00695451">
        <w:rPr>
          <w:rFonts w:ascii="Times New Roman" w:hAnsi="Times New Roman" w:cs="Times New Roman"/>
          <w:sz w:val="24"/>
          <w:szCs w:val="24"/>
        </w:rPr>
        <w:t xml:space="preserve"> </w:t>
      </w:r>
      <w:r w:rsidR="006723B6">
        <w:rPr>
          <w:rFonts w:ascii="Times New Roman" w:hAnsi="Times New Roman" w:cs="Times New Roman"/>
          <w:sz w:val="24"/>
          <w:szCs w:val="24"/>
        </w:rPr>
        <w:t xml:space="preserve">Bishop </w:t>
      </w:r>
      <w:r w:rsidR="00695451">
        <w:rPr>
          <w:rFonts w:ascii="Times New Roman" w:hAnsi="Times New Roman" w:cs="Times New Roman"/>
          <w:sz w:val="24"/>
          <w:szCs w:val="24"/>
        </w:rPr>
        <w:t xml:space="preserve">Fernandez, </w:t>
      </w:r>
      <w:r w:rsidR="008B3C3A">
        <w:rPr>
          <w:rFonts w:ascii="Times New Roman" w:hAnsi="Times New Roman" w:cs="Times New Roman"/>
          <w:sz w:val="24"/>
          <w:szCs w:val="24"/>
        </w:rPr>
        <w:t xml:space="preserve">and Archbishop </w:t>
      </w:r>
      <w:r w:rsidR="006723B6" w:rsidRPr="006723B6">
        <w:rPr>
          <w:rFonts w:ascii="Times New Roman" w:hAnsi="Times New Roman" w:cs="Times New Roman"/>
          <w:sz w:val="24"/>
          <w:szCs w:val="24"/>
        </w:rPr>
        <w:t>Aguiar y Seijas</w:t>
      </w:r>
      <w:r w:rsidR="008B3C3A">
        <w:rPr>
          <w:rFonts w:ascii="Times New Roman" w:hAnsi="Times New Roman" w:cs="Times New Roman"/>
          <w:sz w:val="24"/>
          <w:szCs w:val="24"/>
        </w:rPr>
        <w:t>,</w:t>
      </w:r>
      <w:r w:rsidRPr="0067600F">
        <w:rPr>
          <w:rFonts w:ascii="Times New Roman" w:hAnsi="Times New Roman" w:cs="Times New Roman"/>
          <w:sz w:val="24"/>
          <w:szCs w:val="24"/>
        </w:rPr>
        <w:t xml:space="preserve"> fear of the Inquisition, and </w:t>
      </w:r>
      <w:r w:rsidR="00213DA7">
        <w:rPr>
          <w:rFonts w:ascii="Times New Roman" w:hAnsi="Times New Roman" w:cs="Times New Roman"/>
          <w:sz w:val="24"/>
          <w:szCs w:val="24"/>
        </w:rPr>
        <w:t xml:space="preserve">fear from the various threats she received ordering her to stop her studies.  This resignation was uncharacteristic of Sor Juana and simply demonstrates the pervasiveness of the </w:t>
      </w:r>
      <w:r w:rsidR="009255EB">
        <w:rPr>
          <w:rFonts w:ascii="Times New Roman" w:hAnsi="Times New Roman" w:cs="Times New Roman"/>
          <w:sz w:val="24"/>
          <w:szCs w:val="24"/>
        </w:rPr>
        <w:t xml:space="preserve">Spanish </w:t>
      </w:r>
      <w:r w:rsidR="00213DA7">
        <w:rPr>
          <w:rFonts w:ascii="Times New Roman" w:hAnsi="Times New Roman" w:cs="Times New Roman"/>
          <w:sz w:val="24"/>
          <w:szCs w:val="24"/>
        </w:rPr>
        <w:t xml:space="preserve">patriarchal system as she was forced </w:t>
      </w:r>
      <w:r w:rsidRPr="0067600F">
        <w:rPr>
          <w:rFonts w:ascii="Times New Roman" w:hAnsi="Times New Roman" w:cs="Times New Roman"/>
          <w:sz w:val="24"/>
          <w:szCs w:val="24"/>
        </w:rPr>
        <w:t>into submission</w:t>
      </w:r>
      <w:r w:rsidR="007C60E7">
        <w:rPr>
          <w:rFonts w:ascii="Times New Roman" w:hAnsi="Times New Roman" w:cs="Times New Roman"/>
          <w:sz w:val="24"/>
          <w:szCs w:val="24"/>
        </w:rPr>
        <w:t xml:space="preserve"> </w:t>
      </w:r>
      <w:r w:rsidR="008B3C3A">
        <w:rPr>
          <w:rFonts w:ascii="Times New Roman" w:hAnsi="Times New Roman" w:cs="Times New Roman"/>
          <w:sz w:val="24"/>
          <w:szCs w:val="24"/>
        </w:rPr>
        <w:t xml:space="preserve">to follow the “timeworn cultural paradigms of women as either pure vessels or fragile victims” (Arenal et al. XVI).  </w:t>
      </w:r>
      <w:r w:rsidR="009255EB">
        <w:rPr>
          <w:rFonts w:ascii="Times New Roman" w:hAnsi="Times New Roman" w:cs="Times New Roman"/>
          <w:sz w:val="24"/>
          <w:szCs w:val="24"/>
        </w:rPr>
        <w:t xml:space="preserve">Like Saint Catherine of Alexandria, Sor Juana too lived to prove that intelligence and the soul were not owned by one gender above the </w:t>
      </w:r>
      <w:r w:rsidR="007452F6">
        <w:rPr>
          <w:rFonts w:ascii="Times New Roman" w:hAnsi="Times New Roman" w:cs="Times New Roman"/>
          <w:sz w:val="24"/>
          <w:szCs w:val="24"/>
        </w:rPr>
        <w:t>other (Arenal et al. 3)</w:t>
      </w:r>
      <w:r w:rsidR="009255EB">
        <w:rPr>
          <w:rFonts w:ascii="Times New Roman" w:hAnsi="Times New Roman" w:cs="Times New Roman"/>
          <w:sz w:val="24"/>
          <w:szCs w:val="24"/>
        </w:rPr>
        <w:t xml:space="preserve">.  These </w:t>
      </w:r>
      <w:r w:rsidR="009255EB" w:rsidRPr="006D3035">
        <w:rPr>
          <w:rFonts w:ascii="Times New Roman" w:hAnsi="Times New Roman" w:cs="Times New Roman"/>
          <w:sz w:val="24"/>
          <w:szCs w:val="24"/>
        </w:rPr>
        <w:t>ideas also resemble</w:t>
      </w:r>
      <w:r w:rsidR="009255EB">
        <w:rPr>
          <w:rFonts w:ascii="Times New Roman" w:hAnsi="Times New Roman" w:cs="Times New Roman"/>
          <w:sz w:val="24"/>
          <w:szCs w:val="24"/>
        </w:rPr>
        <w:t xml:space="preserve"> the concept of gender complementarity seen in the Mexica gender system, but like the Mexica, these fiery ideals were quenched by the Church.</w:t>
      </w:r>
    </w:p>
    <w:p w14:paraId="3C7513D8" w14:textId="77777777" w:rsidR="00AF46B1" w:rsidRDefault="005A71BA" w:rsidP="00213DA7">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t>Sor Juana</w:t>
      </w:r>
      <w:r w:rsidR="009255EB">
        <w:rPr>
          <w:rFonts w:ascii="Times New Roman" w:hAnsi="Times New Roman" w:cs="Times New Roman"/>
          <w:sz w:val="24"/>
          <w:szCs w:val="24"/>
        </w:rPr>
        <w:t xml:space="preserve"> is thought to have</w:t>
      </w:r>
      <w:r w:rsidRPr="0067600F">
        <w:rPr>
          <w:rFonts w:ascii="Times New Roman" w:hAnsi="Times New Roman" w:cs="Times New Roman"/>
          <w:sz w:val="24"/>
          <w:szCs w:val="24"/>
        </w:rPr>
        <w:t xml:space="preserve"> </w:t>
      </w:r>
      <w:r w:rsidR="002F707F" w:rsidRPr="0067600F">
        <w:rPr>
          <w:rFonts w:ascii="Times New Roman" w:hAnsi="Times New Roman" w:cs="Times New Roman"/>
          <w:sz w:val="24"/>
          <w:szCs w:val="24"/>
        </w:rPr>
        <w:t>laid the foundation for f</w:t>
      </w:r>
      <w:r w:rsidR="00E81B1E" w:rsidRPr="0067600F">
        <w:rPr>
          <w:rFonts w:ascii="Times New Roman" w:hAnsi="Times New Roman" w:cs="Times New Roman"/>
          <w:sz w:val="24"/>
          <w:szCs w:val="24"/>
        </w:rPr>
        <w:t>eminism in Hispanic countries</w:t>
      </w:r>
      <w:r w:rsidR="00C93675" w:rsidRPr="0067600F">
        <w:rPr>
          <w:rFonts w:ascii="Times New Roman" w:hAnsi="Times New Roman" w:cs="Times New Roman"/>
          <w:sz w:val="24"/>
          <w:szCs w:val="24"/>
        </w:rPr>
        <w:t xml:space="preserve"> through her “revolutionary reversal” of gender identifications (Arenal et al. 2)</w:t>
      </w:r>
      <w:r w:rsidR="00E81B1E" w:rsidRPr="0067600F">
        <w:rPr>
          <w:rFonts w:ascii="Times New Roman" w:hAnsi="Times New Roman" w:cs="Times New Roman"/>
          <w:sz w:val="24"/>
          <w:szCs w:val="24"/>
        </w:rPr>
        <w:t xml:space="preserve">.  </w:t>
      </w:r>
      <w:r w:rsidR="009255EB">
        <w:rPr>
          <w:rFonts w:ascii="Times New Roman" w:hAnsi="Times New Roman" w:cs="Times New Roman"/>
          <w:sz w:val="24"/>
          <w:szCs w:val="24"/>
        </w:rPr>
        <w:t>However, by</w:t>
      </w:r>
      <w:r w:rsidR="00C93675" w:rsidRPr="0067600F">
        <w:rPr>
          <w:rFonts w:ascii="Times New Roman" w:hAnsi="Times New Roman" w:cs="Times New Roman"/>
          <w:sz w:val="24"/>
          <w:szCs w:val="24"/>
        </w:rPr>
        <w:t xml:space="preserve"> investigating the history preceding Sor Juana’s controversial writings, it is important to note that women had a voice and political influence in pre-colonial societies such as the Mexica of Mesoamerica</w:t>
      </w:r>
      <w:r w:rsidR="00152BA9">
        <w:rPr>
          <w:rFonts w:ascii="Times New Roman" w:hAnsi="Times New Roman" w:cs="Times New Roman"/>
          <w:sz w:val="24"/>
          <w:szCs w:val="24"/>
        </w:rPr>
        <w:t xml:space="preserve"> due to gender complementarity (Powers 40)</w:t>
      </w:r>
      <w:r w:rsidR="00C93675" w:rsidRPr="0067600F">
        <w:rPr>
          <w:rFonts w:ascii="Times New Roman" w:hAnsi="Times New Roman" w:cs="Times New Roman"/>
          <w:sz w:val="24"/>
          <w:szCs w:val="24"/>
        </w:rPr>
        <w:t xml:space="preserve">.  </w:t>
      </w:r>
      <w:r w:rsidR="00E01E26">
        <w:rPr>
          <w:rFonts w:ascii="Times New Roman" w:hAnsi="Times New Roman" w:cs="Times New Roman"/>
          <w:sz w:val="24"/>
          <w:szCs w:val="24"/>
        </w:rPr>
        <w:t>W</w:t>
      </w:r>
      <w:r w:rsidR="00152BA9">
        <w:rPr>
          <w:rFonts w:ascii="Times New Roman" w:hAnsi="Times New Roman" w:cs="Times New Roman"/>
          <w:sz w:val="24"/>
          <w:szCs w:val="24"/>
        </w:rPr>
        <w:t>hile there were other factors</w:t>
      </w:r>
      <w:r w:rsidR="009255EB">
        <w:rPr>
          <w:rFonts w:ascii="Times New Roman" w:hAnsi="Times New Roman" w:cs="Times New Roman"/>
          <w:sz w:val="24"/>
          <w:szCs w:val="24"/>
        </w:rPr>
        <w:t xml:space="preserve"> in the first century of the colonial era which aided in this shift such as high</w:t>
      </w:r>
      <w:r w:rsidR="00152BA9">
        <w:rPr>
          <w:rFonts w:ascii="Times New Roman" w:hAnsi="Times New Roman" w:cs="Times New Roman"/>
          <w:sz w:val="24"/>
          <w:szCs w:val="24"/>
        </w:rPr>
        <w:t xml:space="preserve"> </w:t>
      </w:r>
      <w:r w:rsidR="009255EB">
        <w:rPr>
          <w:rFonts w:ascii="Times New Roman" w:hAnsi="Times New Roman" w:cs="Times New Roman"/>
          <w:sz w:val="24"/>
          <w:szCs w:val="24"/>
        </w:rPr>
        <w:t>indigenous mortality due to disease, which weakened the overall population,</w:t>
      </w:r>
      <w:r w:rsidR="00C93675" w:rsidRPr="0067600F">
        <w:rPr>
          <w:rFonts w:ascii="Times New Roman" w:hAnsi="Times New Roman" w:cs="Times New Roman"/>
          <w:sz w:val="24"/>
          <w:szCs w:val="24"/>
        </w:rPr>
        <w:t xml:space="preserve"> Spanish patriarchal practices </w:t>
      </w:r>
      <w:r w:rsidR="00152BA9">
        <w:rPr>
          <w:rFonts w:ascii="Times New Roman" w:hAnsi="Times New Roman" w:cs="Times New Roman"/>
          <w:sz w:val="24"/>
          <w:szCs w:val="24"/>
        </w:rPr>
        <w:t xml:space="preserve">undeniably </w:t>
      </w:r>
      <w:r w:rsidR="007C60E7">
        <w:rPr>
          <w:rFonts w:ascii="Times New Roman" w:hAnsi="Times New Roman" w:cs="Times New Roman"/>
          <w:sz w:val="24"/>
          <w:szCs w:val="24"/>
        </w:rPr>
        <w:t>disrupted indigenous</w:t>
      </w:r>
      <w:r w:rsidR="00C93675" w:rsidRPr="0067600F">
        <w:rPr>
          <w:rFonts w:ascii="Times New Roman" w:hAnsi="Times New Roman" w:cs="Times New Roman"/>
          <w:sz w:val="24"/>
          <w:szCs w:val="24"/>
        </w:rPr>
        <w:t xml:space="preserve"> gender </w:t>
      </w:r>
      <w:r w:rsidR="00AD68A1">
        <w:rPr>
          <w:rFonts w:ascii="Times New Roman" w:hAnsi="Times New Roman" w:cs="Times New Roman"/>
          <w:sz w:val="24"/>
          <w:szCs w:val="24"/>
        </w:rPr>
        <w:t>systems</w:t>
      </w:r>
      <w:r w:rsidR="009255EB">
        <w:rPr>
          <w:rFonts w:ascii="Times New Roman" w:hAnsi="Times New Roman" w:cs="Times New Roman"/>
          <w:sz w:val="24"/>
          <w:szCs w:val="24"/>
        </w:rPr>
        <w:t xml:space="preserve"> (</w:t>
      </w:r>
      <w:r w:rsidR="00C93675" w:rsidRPr="0067600F">
        <w:rPr>
          <w:rFonts w:ascii="Times New Roman" w:hAnsi="Times New Roman" w:cs="Times New Roman"/>
          <w:sz w:val="24"/>
          <w:szCs w:val="24"/>
        </w:rPr>
        <w:t xml:space="preserve">40, 41).  </w:t>
      </w:r>
    </w:p>
    <w:p w14:paraId="5CF8E81D" w14:textId="36D5905B" w:rsidR="00440D83" w:rsidRDefault="00C93675" w:rsidP="00213DA7">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t>While many Mexica</w:t>
      </w:r>
      <w:r w:rsidR="00AF46B1">
        <w:rPr>
          <w:rFonts w:ascii="Times New Roman" w:hAnsi="Times New Roman" w:cs="Times New Roman"/>
          <w:sz w:val="24"/>
          <w:szCs w:val="24"/>
        </w:rPr>
        <w:t xml:space="preserve"> and Pueblo</w:t>
      </w:r>
      <w:r w:rsidRPr="0067600F">
        <w:rPr>
          <w:rFonts w:ascii="Times New Roman" w:hAnsi="Times New Roman" w:cs="Times New Roman"/>
          <w:sz w:val="24"/>
          <w:szCs w:val="24"/>
        </w:rPr>
        <w:t xml:space="preserve"> women attempted to maintain th</w:t>
      </w:r>
      <w:r w:rsidR="005A71BA" w:rsidRPr="0067600F">
        <w:rPr>
          <w:rFonts w:ascii="Times New Roman" w:hAnsi="Times New Roman" w:cs="Times New Roman"/>
          <w:sz w:val="24"/>
          <w:szCs w:val="24"/>
        </w:rPr>
        <w:t>eir pre-colonial roles</w:t>
      </w:r>
      <w:r w:rsidRPr="0067600F">
        <w:rPr>
          <w:rFonts w:ascii="Times New Roman" w:hAnsi="Times New Roman" w:cs="Times New Roman"/>
          <w:sz w:val="24"/>
          <w:szCs w:val="24"/>
        </w:rPr>
        <w:t xml:space="preserve"> under </w:t>
      </w:r>
      <w:r w:rsidR="005A71BA" w:rsidRPr="0067600F">
        <w:rPr>
          <w:rFonts w:ascii="Times New Roman" w:hAnsi="Times New Roman" w:cs="Times New Roman"/>
          <w:sz w:val="24"/>
          <w:szCs w:val="24"/>
        </w:rPr>
        <w:t>Spain’s</w:t>
      </w:r>
      <w:r w:rsidRPr="0067600F">
        <w:rPr>
          <w:rFonts w:ascii="Times New Roman" w:hAnsi="Times New Roman" w:cs="Times New Roman"/>
          <w:sz w:val="24"/>
          <w:szCs w:val="24"/>
        </w:rPr>
        <w:t xml:space="preserve"> influence, few elite women managed to keep their political roles</w:t>
      </w:r>
      <w:r w:rsidR="00152BA9">
        <w:rPr>
          <w:rFonts w:ascii="Times New Roman" w:hAnsi="Times New Roman" w:cs="Times New Roman"/>
          <w:sz w:val="24"/>
          <w:szCs w:val="24"/>
        </w:rPr>
        <w:t>,</w:t>
      </w:r>
      <w:r w:rsidRPr="0067600F">
        <w:rPr>
          <w:rFonts w:ascii="Times New Roman" w:hAnsi="Times New Roman" w:cs="Times New Roman"/>
          <w:sz w:val="24"/>
          <w:szCs w:val="24"/>
        </w:rPr>
        <w:t xml:space="preserve"> and a decline in</w:t>
      </w:r>
      <w:r w:rsidR="009255EB">
        <w:rPr>
          <w:rFonts w:ascii="Times New Roman" w:hAnsi="Times New Roman" w:cs="Times New Roman"/>
          <w:sz w:val="24"/>
          <w:szCs w:val="24"/>
        </w:rPr>
        <w:t xml:space="preserve"> female status occurred (</w:t>
      </w:r>
      <w:r w:rsidR="00AF46B1">
        <w:rPr>
          <w:rFonts w:ascii="Times New Roman" w:hAnsi="Times New Roman" w:cs="Times New Roman"/>
          <w:sz w:val="24"/>
          <w:szCs w:val="24"/>
        </w:rPr>
        <w:t xml:space="preserve">Powers </w:t>
      </w:r>
      <w:r w:rsidRPr="0067600F">
        <w:rPr>
          <w:rFonts w:ascii="Times New Roman" w:hAnsi="Times New Roman" w:cs="Times New Roman"/>
          <w:sz w:val="24"/>
          <w:szCs w:val="24"/>
        </w:rPr>
        <w:t>45</w:t>
      </w:r>
      <w:r w:rsidR="00AF46B1">
        <w:rPr>
          <w:rFonts w:ascii="Times New Roman" w:hAnsi="Times New Roman" w:cs="Times New Roman"/>
          <w:sz w:val="24"/>
          <w:szCs w:val="24"/>
        </w:rPr>
        <w:t>, Gutiérrez 73)</w:t>
      </w:r>
      <w:r w:rsidRPr="0067600F">
        <w:rPr>
          <w:rFonts w:ascii="Times New Roman" w:hAnsi="Times New Roman" w:cs="Times New Roman"/>
          <w:sz w:val="24"/>
          <w:szCs w:val="24"/>
        </w:rPr>
        <w:t xml:space="preserve">.  In the midst of implementing a </w:t>
      </w:r>
      <w:r w:rsidR="00213DA7">
        <w:rPr>
          <w:rFonts w:ascii="Times New Roman" w:hAnsi="Times New Roman" w:cs="Times New Roman"/>
          <w:sz w:val="24"/>
          <w:szCs w:val="24"/>
        </w:rPr>
        <w:t>male-dominated</w:t>
      </w:r>
      <w:r w:rsidRPr="0067600F">
        <w:rPr>
          <w:rFonts w:ascii="Times New Roman" w:hAnsi="Times New Roman" w:cs="Times New Roman"/>
          <w:sz w:val="24"/>
          <w:szCs w:val="24"/>
        </w:rPr>
        <w:t xml:space="preserve"> social structure, the Church dismissed the</w:t>
      </w:r>
      <w:r w:rsidR="00535855">
        <w:rPr>
          <w:rFonts w:ascii="Times New Roman" w:hAnsi="Times New Roman" w:cs="Times New Roman"/>
          <w:sz w:val="24"/>
          <w:szCs w:val="24"/>
        </w:rPr>
        <w:t xml:space="preserve"> indigenous</w:t>
      </w:r>
      <w:r w:rsidRPr="0067600F">
        <w:rPr>
          <w:rFonts w:ascii="Times New Roman" w:hAnsi="Times New Roman" w:cs="Times New Roman"/>
          <w:sz w:val="24"/>
          <w:szCs w:val="24"/>
        </w:rPr>
        <w:t xml:space="preserve"> pagan </w:t>
      </w:r>
      <w:r w:rsidR="00535855">
        <w:rPr>
          <w:rFonts w:ascii="Times New Roman" w:hAnsi="Times New Roman" w:cs="Times New Roman"/>
          <w:sz w:val="24"/>
          <w:szCs w:val="24"/>
        </w:rPr>
        <w:t>customs</w:t>
      </w:r>
      <w:r w:rsidRPr="0067600F">
        <w:rPr>
          <w:rFonts w:ascii="Times New Roman" w:hAnsi="Times New Roman" w:cs="Times New Roman"/>
          <w:sz w:val="24"/>
          <w:szCs w:val="24"/>
        </w:rPr>
        <w:t xml:space="preserve"> as </w:t>
      </w:r>
      <w:r w:rsidR="00213DA7">
        <w:rPr>
          <w:rFonts w:ascii="Times New Roman" w:hAnsi="Times New Roman" w:cs="Times New Roman"/>
          <w:sz w:val="24"/>
          <w:szCs w:val="24"/>
        </w:rPr>
        <w:t>devilish</w:t>
      </w:r>
      <w:r w:rsidR="00535855">
        <w:rPr>
          <w:rFonts w:ascii="Times New Roman" w:hAnsi="Times New Roman" w:cs="Times New Roman"/>
          <w:sz w:val="24"/>
          <w:szCs w:val="24"/>
        </w:rPr>
        <w:t xml:space="preserve"> and</w:t>
      </w:r>
      <w:r w:rsidR="006723B6">
        <w:rPr>
          <w:rFonts w:ascii="Times New Roman" w:hAnsi="Times New Roman" w:cs="Times New Roman"/>
          <w:sz w:val="24"/>
          <w:szCs w:val="24"/>
        </w:rPr>
        <w:t xml:space="preserve"> eliminate</w:t>
      </w:r>
      <w:r w:rsidR="00535855">
        <w:rPr>
          <w:rFonts w:ascii="Times New Roman" w:hAnsi="Times New Roman" w:cs="Times New Roman"/>
          <w:sz w:val="24"/>
          <w:szCs w:val="24"/>
        </w:rPr>
        <w:t>d</w:t>
      </w:r>
      <w:r w:rsidR="006723B6">
        <w:rPr>
          <w:rFonts w:ascii="Times New Roman" w:hAnsi="Times New Roman" w:cs="Times New Roman"/>
          <w:sz w:val="24"/>
          <w:szCs w:val="24"/>
        </w:rPr>
        <w:t xml:space="preserve"> those ideals </w:t>
      </w:r>
      <w:r w:rsidR="003C46F3">
        <w:rPr>
          <w:rFonts w:ascii="Times New Roman" w:hAnsi="Times New Roman" w:cs="Times New Roman"/>
          <w:sz w:val="24"/>
          <w:szCs w:val="24"/>
        </w:rPr>
        <w:t>by the start</w:t>
      </w:r>
      <w:r w:rsidRPr="0067600F">
        <w:rPr>
          <w:rFonts w:ascii="Times New Roman" w:hAnsi="Times New Roman" w:cs="Times New Roman"/>
          <w:sz w:val="24"/>
          <w:szCs w:val="24"/>
        </w:rPr>
        <w:t xml:space="preserve"> of the seventeenth century</w:t>
      </w:r>
      <w:r w:rsidR="006723B6">
        <w:rPr>
          <w:rFonts w:ascii="Times New Roman" w:hAnsi="Times New Roman" w:cs="Times New Roman"/>
          <w:sz w:val="24"/>
          <w:szCs w:val="24"/>
        </w:rPr>
        <w:t xml:space="preserve"> </w:t>
      </w:r>
      <w:r w:rsidR="00440D83">
        <w:rPr>
          <w:rFonts w:ascii="Times New Roman" w:hAnsi="Times New Roman" w:cs="Times New Roman"/>
          <w:sz w:val="24"/>
          <w:szCs w:val="24"/>
        </w:rPr>
        <w:t>(Hamington 16)</w:t>
      </w:r>
      <w:r w:rsidRPr="0067600F">
        <w:rPr>
          <w:rFonts w:ascii="Times New Roman" w:hAnsi="Times New Roman" w:cs="Times New Roman"/>
          <w:sz w:val="24"/>
          <w:szCs w:val="24"/>
        </w:rPr>
        <w:t>.  While Sor Juana’s</w:t>
      </w:r>
      <w:r w:rsidR="00213DA7">
        <w:rPr>
          <w:rFonts w:ascii="Times New Roman" w:hAnsi="Times New Roman" w:cs="Times New Roman"/>
          <w:sz w:val="24"/>
          <w:szCs w:val="24"/>
        </w:rPr>
        <w:t xml:space="preserve"> writings</w:t>
      </w:r>
      <w:r w:rsidR="00E94D2B" w:rsidRPr="0067600F">
        <w:rPr>
          <w:rFonts w:ascii="Times New Roman" w:hAnsi="Times New Roman" w:cs="Times New Roman"/>
          <w:sz w:val="24"/>
          <w:szCs w:val="24"/>
        </w:rPr>
        <w:t xml:space="preserve"> were revolutionary in</w:t>
      </w:r>
      <w:r w:rsidRPr="0067600F">
        <w:rPr>
          <w:rFonts w:ascii="Times New Roman" w:hAnsi="Times New Roman" w:cs="Times New Roman"/>
          <w:sz w:val="24"/>
          <w:szCs w:val="24"/>
        </w:rPr>
        <w:t xml:space="preserve"> the context of</w:t>
      </w:r>
      <w:r w:rsidR="005A71BA" w:rsidRPr="0067600F">
        <w:rPr>
          <w:rFonts w:ascii="Times New Roman" w:hAnsi="Times New Roman" w:cs="Times New Roman"/>
          <w:sz w:val="24"/>
          <w:szCs w:val="24"/>
        </w:rPr>
        <w:t xml:space="preserve"> the</w:t>
      </w:r>
      <w:r w:rsidRPr="0067600F">
        <w:rPr>
          <w:rFonts w:ascii="Times New Roman" w:hAnsi="Times New Roman" w:cs="Times New Roman"/>
          <w:sz w:val="24"/>
          <w:szCs w:val="24"/>
        </w:rPr>
        <w:t xml:space="preserve"> patriarchal culture of New Spain, i</w:t>
      </w:r>
      <w:r w:rsidR="00E81B1E" w:rsidRPr="0067600F">
        <w:rPr>
          <w:rFonts w:ascii="Times New Roman" w:hAnsi="Times New Roman" w:cs="Times New Roman"/>
          <w:sz w:val="24"/>
          <w:szCs w:val="24"/>
        </w:rPr>
        <w:t xml:space="preserve">n </w:t>
      </w:r>
      <w:r w:rsidR="00E81B1E" w:rsidRPr="0067600F">
        <w:rPr>
          <w:rFonts w:ascii="Times New Roman" w:hAnsi="Times New Roman" w:cs="Times New Roman"/>
          <w:sz w:val="24"/>
          <w:szCs w:val="24"/>
        </w:rPr>
        <w:lastRenderedPageBreak/>
        <w:t>reality,</w:t>
      </w:r>
      <w:r w:rsidR="004566F9" w:rsidRPr="0067600F">
        <w:rPr>
          <w:rFonts w:ascii="Times New Roman" w:hAnsi="Times New Roman" w:cs="Times New Roman"/>
          <w:sz w:val="24"/>
          <w:szCs w:val="24"/>
        </w:rPr>
        <w:t xml:space="preserve"> </w:t>
      </w:r>
      <w:r w:rsidRPr="0067600F">
        <w:rPr>
          <w:rFonts w:ascii="Times New Roman" w:hAnsi="Times New Roman" w:cs="Times New Roman"/>
          <w:sz w:val="24"/>
          <w:szCs w:val="24"/>
        </w:rPr>
        <w:t>they were</w:t>
      </w:r>
      <w:r w:rsidR="004566F9" w:rsidRPr="0067600F">
        <w:rPr>
          <w:rFonts w:ascii="Times New Roman" w:hAnsi="Times New Roman" w:cs="Times New Roman"/>
          <w:sz w:val="24"/>
          <w:szCs w:val="24"/>
        </w:rPr>
        <w:t xml:space="preserve"> not</w:t>
      </w:r>
      <w:r w:rsidR="009413A6" w:rsidRPr="0067600F">
        <w:rPr>
          <w:rFonts w:ascii="Times New Roman" w:hAnsi="Times New Roman" w:cs="Times New Roman"/>
          <w:sz w:val="24"/>
          <w:szCs w:val="24"/>
        </w:rPr>
        <w:t xml:space="preserve"> </w:t>
      </w:r>
      <w:r w:rsidRPr="0067600F">
        <w:rPr>
          <w:rFonts w:ascii="Times New Roman" w:hAnsi="Times New Roman" w:cs="Times New Roman"/>
          <w:sz w:val="24"/>
          <w:szCs w:val="24"/>
        </w:rPr>
        <w:t>completely</w:t>
      </w:r>
      <w:r w:rsidR="004566F9" w:rsidRPr="0067600F">
        <w:rPr>
          <w:rFonts w:ascii="Times New Roman" w:hAnsi="Times New Roman" w:cs="Times New Roman"/>
          <w:sz w:val="24"/>
          <w:szCs w:val="24"/>
        </w:rPr>
        <w:t xml:space="preserve"> novel</w:t>
      </w:r>
      <w:r w:rsidR="00E94D2B" w:rsidRPr="0067600F">
        <w:rPr>
          <w:rFonts w:ascii="Times New Roman" w:hAnsi="Times New Roman" w:cs="Times New Roman"/>
          <w:sz w:val="24"/>
          <w:szCs w:val="24"/>
        </w:rPr>
        <w:t xml:space="preserve"> given</w:t>
      </w:r>
      <w:r w:rsidR="004B034F" w:rsidRPr="0067600F">
        <w:rPr>
          <w:rFonts w:ascii="Times New Roman" w:hAnsi="Times New Roman" w:cs="Times New Roman"/>
          <w:sz w:val="24"/>
          <w:szCs w:val="24"/>
        </w:rPr>
        <w:t xml:space="preserve"> the</w:t>
      </w:r>
      <w:r w:rsidR="007C60E7">
        <w:rPr>
          <w:rFonts w:ascii="Times New Roman" w:hAnsi="Times New Roman" w:cs="Times New Roman"/>
          <w:sz w:val="24"/>
          <w:szCs w:val="24"/>
        </w:rPr>
        <w:t xml:space="preserve"> Mexica</w:t>
      </w:r>
      <w:r w:rsidR="00535855">
        <w:rPr>
          <w:rFonts w:ascii="Times New Roman" w:hAnsi="Times New Roman" w:cs="Times New Roman"/>
          <w:sz w:val="24"/>
          <w:szCs w:val="24"/>
        </w:rPr>
        <w:t xml:space="preserve"> and Pueblo Indian</w:t>
      </w:r>
      <w:r w:rsidR="007C60E7">
        <w:rPr>
          <w:rFonts w:ascii="Times New Roman" w:hAnsi="Times New Roman" w:cs="Times New Roman"/>
          <w:sz w:val="24"/>
          <w:szCs w:val="24"/>
        </w:rPr>
        <w:t>s</w:t>
      </w:r>
      <w:r w:rsidR="00535855">
        <w:rPr>
          <w:rFonts w:ascii="Times New Roman" w:hAnsi="Times New Roman" w:cs="Times New Roman"/>
          <w:sz w:val="24"/>
          <w:szCs w:val="24"/>
        </w:rPr>
        <w:t>’</w:t>
      </w:r>
      <w:r w:rsidR="004B034F" w:rsidRPr="0067600F">
        <w:rPr>
          <w:rFonts w:ascii="Times New Roman" w:hAnsi="Times New Roman" w:cs="Times New Roman"/>
          <w:sz w:val="24"/>
          <w:szCs w:val="24"/>
        </w:rPr>
        <w:t xml:space="preserve"> </w:t>
      </w:r>
      <w:r w:rsidR="002F707F" w:rsidRPr="0067600F">
        <w:rPr>
          <w:rFonts w:ascii="Times New Roman" w:hAnsi="Times New Roman" w:cs="Times New Roman"/>
          <w:sz w:val="24"/>
          <w:szCs w:val="24"/>
        </w:rPr>
        <w:t xml:space="preserve">egalitarian </w:t>
      </w:r>
      <w:r w:rsidR="004B034F" w:rsidRPr="0067600F">
        <w:rPr>
          <w:rFonts w:ascii="Times New Roman" w:hAnsi="Times New Roman" w:cs="Times New Roman"/>
          <w:sz w:val="24"/>
          <w:szCs w:val="24"/>
        </w:rPr>
        <w:t>beliefs</w:t>
      </w:r>
      <w:r w:rsidR="00AD68A1">
        <w:rPr>
          <w:rFonts w:ascii="Times New Roman" w:hAnsi="Times New Roman" w:cs="Times New Roman"/>
          <w:sz w:val="24"/>
          <w:szCs w:val="24"/>
        </w:rPr>
        <w:t xml:space="preserve"> which lent</w:t>
      </w:r>
      <w:r w:rsidR="00E81B1E" w:rsidRPr="0067600F">
        <w:rPr>
          <w:rFonts w:ascii="Times New Roman" w:hAnsi="Times New Roman" w:cs="Times New Roman"/>
          <w:sz w:val="24"/>
          <w:szCs w:val="24"/>
        </w:rPr>
        <w:t xml:space="preserve"> women </w:t>
      </w:r>
      <w:r w:rsidR="00AD68A1">
        <w:rPr>
          <w:rFonts w:ascii="Times New Roman" w:hAnsi="Times New Roman" w:cs="Times New Roman"/>
          <w:sz w:val="24"/>
          <w:szCs w:val="24"/>
        </w:rPr>
        <w:t>a voice</w:t>
      </w:r>
      <w:r w:rsidRPr="0067600F">
        <w:rPr>
          <w:rFonts w:ascii="Times New Roman" w:hAnsi="Times New Roman" w:cs="Times New Roman"/>
          <w:sz w:val="24"/>
          <w:szCs w:val="24"/>
        </w:rPr>
        <w:t xml:space="preserve"> in</w:t>
      </w:r>
      <w:r w:rsidR="00E81B1E" w:rsidRPr="0067600F">
        <w:rPr>
          <w:rFonts w:ascii="Times New Roman" w:hAnsi="Times New Roman" w:cs="Times New Roman"/>
          <w:sz w:val="24"/>
          <w:szCs w:val="24"/>
        </w:rPr>
        <w:t xml:space="preserve"> the political, economic, and social arenas</w:t>
      </w:r>
      <w:r w:rsidR="004566F9" w:rsidRPr="0067600F">
        <w:rPr>
          <w:rFonts w:ascii="Times New Roman" w:hAnsi="Times New Roman" w:cs="Times New Roman"/>
          <w:sz w:val="24"/>
          <w:szCs w:val="24"/>
        </w:rPr>
        <w:t xml:space="preserve">. </w:t>
      </w:r>
      <w:r w:rsidR="005A71BA" w:rsidRPr="0067600F">
        <w:rPr>
          <w:rFonts w:ascii="Times New Roman" w:hAnsi="Times New Roman" w:cs="Times New Roman"/>
          <w:sz w:val="24"/>
          <w:szCs w:val="24"/>
        </w:rPr>
        <w:t xml:space="preserve"> Additionally, if one</w:t>
      </w:r>
      <w:r w:rsidR="00EF0B98" w:rsidRPr="0067600F">
        <w:rPr>
          <w:rFonts w:ascii="Times New Roman" w:hAnsi="Times New Roman" w:cs="Times New Roman"/>
          <w:sz w:val="24"/>
          <w:szCs w:val="24"/>
        </w:rPr>
        <w:t xml:space="preserve"> </w:t>
      </w:r>
      <w:r w:rsidR="005A71BA" w:rsidRPr="0067600F">
        <w:rPr>
          <w:rFonts w:ascii="Times New Roman" w:hAnsi="Times New Roman" w:cs="Times New Roman"/>
          <w:sz w:val="24"/>
          <w:szCs w:val="24"/>
        </w:rPr>
        <w:t xml:space="preserve">considers </w:t>
      </w:r>
      <w:r w:rsidR="00213DA7">
        <w:rPr>
          <w:rFonts w:ascii="Times New Roman" w:hAnsi="Times New Roman" w:cs="Times New Roman"/>
          <w:sz w:val="24"/>
          <w:szCs w:val="24"/>
        </w:rPr>
        <w:t xml:space="preserve">that </w:t>
      </w:r>
      <w:r w:rsidR="007C60E7">
        <w:rPr>
          <w:rFonts w:ascii="Times New Roman" w:hAnsi="Times New Roman" w:cs="Times New Roman"/>
          <w:sz w:val="24"/>
          <w:szCs w:val="24"/>
        </w:rPr>
        <w:t xml:space="preserve">indigenous </w:t>
      </w:r>
      <w:r w:rsidR="00E03614">
        <w:rPr>
          <w:rFonts w:ascii="Times New Roman" w:hAnsi="Times New Roman" w:cs="Times New Roman"/>
          <w:sz w:val="24"/>
          <w:szCs w:val="24"/>
        </w:rPr>
        <w:t>people’</w:t>
      </w:r>
      <w:r w:rsidR="00213DA7">
        <w:rPr>
          <w:rFonts w:ascii="Times New Roman" w:hAnsi="Times New Roman" w:cs="Times New Roman"/>
          <w:sz w:val="24"/>
          <w:szCs w:val="24"/>
        </w:rPr>
        <w:t>s beliefs were not immediately stifled upon conquest since</w:t>
      </w:r>
      <w:r w:rsidR="00E03614">
        <w:rPr>
          <w:rFonts w:ascii="Times New Roman" w:hAnsi="Times New Roman" w:cs="Times New Roman"/>
          <w:sz w:val="24"/>
          <w:szCs w:val="24"/>
        </w:rPr>
        <w:t xml:space="preserve"> they practiced rituals to female goddesses in secret</w:t>
      </w:r>
      <w:r w:rsidRPr="0067600F">
        <w:rPr>
          <w:rFonts w:ascii="Times New Roman" w:hAnsi="Times New Roman" w:cs="Times New Roman"/>
          <w:sz w:val="24"/>
          <w:szCs w:val="24"/>
        </w:rPr>
        <w:t xml:space="preserve"> and </w:t>
      </w:r>
      <w:r w:rsidR="00E03614">
        <w:rPr>
          <w:rFonts w:ascii="Times New Roman" w:hAnsi="Times New Roman" w:cs="Times New Roman"/>
          <w:sz w:val="24"/>
          <w:szCs w:val="24"/>
        </w:rPr>
        <w:t>women played a role in forming</w:t>
      </w:r>
      <w:r w:rsidR="00440D83">
        <w:rPr>
          <w:rFonts w:ascii="Times New Roman" w:hAnsi="Times New Roman" w:cs="Times New Roman"/>
          <w:sz w:val="24"/>
          <w:szCs w:val="24"/>
        </w:rPr>
        <w:t xml:space="preserve"> </w:t>
      </w:r>
      <w:r w:rsidR="00E03614">
        <w:rPr>
          <w:rFonts w:ascii="Times New Roman" w:hAnsi="Times New Roman" w:cs="Times New Roman"/>
          <w:sz w:val="24"/>
          <w:szCs w:val="24"/>
        </w:rPr>
        <w:t>syncretic religion (Powers 50)</w:t>
      </w:r>
      <w:r w:rsidRPr="0067600F">
        <w:rPr>
          <w:rFonts w:ascii="Times New Roman" w:hAnsi="Times New Roman" w:cs="Times New Roman"/>
          <w:sz w:val="24"/>
          <w:szCs w:val="24"/>
        </w:rPr>
        <w:t xml:space="preserve">, </w:t>
      </w:r>
      <w:r w:rsidR="00440D83">
        <w:rPr>
          <w:rFonts w:ascii="Times New Roman" w:hAnsi="Times New Roman" w:cs="Times New Roman"/>
          <w:sz w:val="24"/>
          <w:szCs w:val="24"/>
        </w:rPr>
        <w:t>this lends credibility to the notion that women</w:t>
      </w:r>
      <w:r w:rsidR="00213DA7">
        <w:rPr>
          <w:rFonts w:ascii="Times New Roman" w:hAnsi="Times New Roman" w:cs="Times New Roman"/>
          <w:sz w:val="24"/>
          <w:szCs w:val="24"/>
        </w:rPr>
        <w:t xml:space="preserve"> still tried to</w:t>
      </w:r>
      <w:r w:rsidR="00440D83">
        <w:rPr>
          <w:rFonts w:ascii="Times New Roman" w:hAnsi="Times New Roman" w:cs="Times New Roman"/>
          <w:sz w:val="24"/>
          <w:szCs w:val="24"/>
        </w:rPr>
        <w:t xml:space="preserve"> </w:t>
      </w:r>
      <w:r w:rsidR="00213DA7">
        <w:rPr>
          <w:rFonts w:ascii="Times New Roman" w:hAnsi="Times New Roman" w:cs="Times New Roman"/>
          <w:sz w:val="24"/>
          <w:szCs w:val="24"/>
        </w:rPr>
        <w:t>contribute to religious practices during the colonial era</w:t>
      </w:r>
      <w:r w:rsidR="00440D83">
        <w:rPr>
          <w:rFonts w:ascii="Times New Roman" w:hAnsi="Times New Roman" w:cs="Times New Roman"/>
          <w:sz w:val="24"/>
          <w:szCs w:val="24"/>
        </w:rPr>
        <w:t xml:space="preserve">.  </w:t>
      </w:r>
    </w:p>
    <w:p w14:paraId="37931FB7" w14:textId="08EA0E0D" w:rsidR="007C60E7" w:rsidRDefault="001313A6" w:rsidP="00E0361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conclusion,</w:t>
      </w:r>
      <w:r w:rsidR="00F619E5" w:rsidRPr="0067600F">
        <w:rPr>
          <w:rFonts w:ascii="Times New Roman" w:hAnsi="Times New Roman" w:cs="Times New Roman"/>
          <w:sz w:val="24"/>
          <w:szCs w:val="24"/>
        </w:rPr>
        <w:t xml:space="preserve"> t</w:t>
      </w:r>
      <w:r w:rsidR="00601ABF" w:rsidRPr="0067600F">
        <w:rPr>
          <w:rFonts w:ascii="Times New Roman" w:hAnsi="Times New Roman" w:cs="Times New Roman"/>
          <w:sz w:val="24"/>
          <w:szCs w:val="24"/>
        </w:rPr>
        <w:t xml:space="preserve">he Spanish Church </w:t>
      </w:r>
      <w:r w:rsidR="004E026B" w:rsidRPr="0067600F">
        <w:rPr>
          <w:rFonts w:ascii="Times New Roman" w:hAnsi="Times New Roman" w:cs="Times New Roman"/>
          <w:sz w:val="24"/>
          <w:szCs w:val="24"/>
        </w:rPr>
        <w:t xml:space="preserve">and Crown </w:t>
      </w:r>
      <w:r w:rsidR="00601ABF" w:rsidRPr="0067600F">
        <w:rPr>
          <w:rFonts w:ascii="Times New Roman" w:hAnsi="Times New Roman" w:cs="Times New Roman"/>
          <w:sz w:val="24"/>
          <w:szCs w:val="24"/>
        </w:rPr>
        <w:t>inflicted its “civilized” ideals on the “barbaric” peoples of Latin America and irreversibly altered their ways of life in terms of political, social, and economic organization</w:t>
      </w:r>
      <w:r w:rsidR="004B034F" w:rsidRPr="0067600F">
        <w:rPr>
          <w:rFonts w:ascii="Times New Roman" w:hAnsi="Times New Roman" w:cs="Times New Roman"/>
          <w:sz w:val="24"/>
          <w:szCs w:val="24"/>
        </w:rPr>
        <w:t xml:space="preserve"> </w:t>
      </w:r>
      <w:r w:rsidR="00647204" w:rsidRPr="0067600F">
        <w:rPr>
          <w:rFonts w:ascii="Times New Roman" w:hAnsi="Times New Roman" w:cs="Times New Roman"/>
          <w:sz w:val="24"/>
          <w:szCs w:val="24"/>
        </w:rPr>
        <w:t>(Socolow 1)</w:t>
      </w:r>
      <w:r>
        <w:rPr>
          <w:rFonts w:ascii="Times New Roman" w:hAnsi="Times New Roman" w:cs="Times New Roman"/>
          <w:sz w:val="24"/>
          <w:szCs w:val="24"/>
        </w:rPr>
        <w:t xml:space="preserve"> while also transforming</w:t>
      </w:r>
      <w:r w:rsidR="00AD68A1">
        <w:rPr>
          <w:rFonts w:ascii="Times New Roman" w:hAnsi="Times New Roman" w:cs="Times New Roman"/>
          <w:sz w:val="24"/>
          <w:szCs w:val="24"/>
        </w:rPr>
        <w:t xml:space="preserve"> </w:t>
      </w:r>
      <w:r w:rsidR="00942097" w:rsidRPr="0067600F">
        <w:rPr>
          <w:rFonts w:ascii="Times New Roman" w:hAnsi="Times New Roman" w:cs="Times New Roman"/>
          <w:sz w:val="24"/>
          <w:szCs w:val="24"/>
        </w:rPr>
        <w:t>indigenous</w:t>
      </w:r>
      <w:r w:rsidR="004B034F" w:rsidRPr="0067600F">
        <w:rPr>
          <w:rFonts w:ascii="Times New Roman" w:hAnsi="Times New Roman" w:cs="Times New Roman"/>
          <w:sz w:val="24"/>
          <w:szCs w:val="24"/>
        </w:rPr>
        <w:t xml:space="preserve"> gender </w:t>
      </w:r>
      <w:r w:rsidR="00942097" w:rsidRPr="0067600F">
        <w:rPr>
          <w:rFonts w:ascii="Times New Roman" w:hAnsi="Times New Roman" w:cs="Times New Roman"/>
          <w:sz w:val="24"/>
          <w:szCs w:val="24"/>
        </w:rPr>
        <w:t>system</w:t>
      </w:r>
      <w:r w:rsidR="00AD68A1">
        <w:rPr>
          <w:rFonts w:ascii="Times New Roman" w:hAnsi="Times New Roman" w:cs="Times New Roman"/>
          <w:sz w:val="24"/>
          <w:szCs w:val="24"/>
        </w:rPr>
        <w:t>s</w:t>
      </w:r>
      <w:r w:rsidR="009F4F53" w:rsidRPr="0067600F">
        <w:rPr>
          <w:rFonts w:ascii="Times New Roman" w:hAnsi="Times New Roman" w:cs="Times New Roman"/>
          <w:sz w:val="24"/>
          <w:szCs w:val="24"/>
        </w:rPr>
        <w:t>.  T</w:t>
      </w:r>
      <w:r w:rsidR="00942097" w:rsidRPr="0067600F">
        <w:rPr>
          <w:rFonts w:ascii="Times New Roman" w:hAnsi="Times New Roman" w:cs="Times New Roman"/>
          <w:sz w:val="24"/>
          <w:szCs w:val="24"/>
        </w:rPr>
        <w:t>he influence of the patriarchal ideals and the construction</w:t>
      </w:r>
      <w:r w:rsidR="009F4F53" w:rsidRPr="0067600F">
        <w:rPr>
          <w:rFonts w:ascii="Times New Roman" w:hAnsi="Times New Roman" w:cs="Times New Roman"/>
          <w:sz w:val="24"/>
          <w:szCs w:val="24"/>
        </w:rPr>
        <w:t xml:space="preserve"> of</w:t>
      </w:r>
      <w:r w:rsidR="00942097" w:rsidRPr="0067600F">
        <w:rPr>
          <w:rFonts w:ascii="Times New Roman" w:hAnsi="Times New Roman" w:cs="Times New Roman"/>
          <w:sz w:val="24"/>
          <w:szCs w:val="24"/>
        </w:rPr>
        <w:t xml:space="preserve"> the </w:t>
      </w:r>
      <w:r w:rsidR="00C6498A" w:rsidRPr="0067600F">
        <w:rPr>
          <w:rFonts w:ascii="Times New Roman" w:hAnsi="Times New Roman" w:cs="Times New Roman"/>
          <w:i/>
          <w:sz w:val="24"/>
          <w:szCs w:val="24"/>
        </w:rPr>
        <w:t>marianismo</w:t>
      </w:r>
      <w:r w:rsidR="00942097" w:rsidRPr="0067600F">
        <w:rPr>
          <w:rFonts w:ascii="Times New Roman" w:hAnsi="Times New Roman" w:cs="Times New Roman"/>
          <w:i/>
          <w:sz w:val="24"/>
          <w:szCs w:val="24"/>
        </w:rPr>
        <w:t xml:space="preserve"> </w:t>
      </w:r>
      <w:r w:rsidR="00E94D2B" w:rsidRPr="0067600F">
        <w:rPr>
          <w:rFonts w:ascii="Times New Roman" w:hAnsi="Times New Roman" w:cs="Times New Roman"/>
          <w:sz w:val="24"/>
          <w:szCs w:val="24"/>
        </w:rPr>
        <w:t>ideology</w:t>
      </w:r>
      <w:r w:rsidR="009F4F53" w:rsidRPr="0067600F">
        <w:rPr>
          <w:rFonts w:ascii="Times New Roman" w:hAnsi="Times New Roman" w:cs="Times New Roman"/>
          <w:sz w:val="24"/>
          <w:szCs w:val="24"/>
        </w:rPr>
        <w:t xml:space="preserve"> fostered a paradigm shift </w:t>
      </w:r>
      <w:r w:rsidR="006200B9" w:rsidRPr="0067600F">
        <w:rPr>
          <w:rFonts w:ascii="Times New Roman" w:hAnsi="Times New Roman" w:cs="Times New Roman"/>
          <w:sz w:val="24"/>
          <w:szCs w:val="24"/>
        </w:rPr>
        <w:t>towards male dominance</w:t>
      </w:r>
      <w:r w:rsidR="00695451">
        <w:rPr>
          <w:rFonts w:ascii="Times New Roman" w:hAnsi="Times New Roman" w:cs="Times New Roman"/>
          <w:sz w:val="24"/>
          <w:szCs w:val="24"/>
        </w:rPr>
        <w:t xml:space="preserve"> and simultaneously demoted </w:t>
      </w:r>
      <w:r w:rsidR="00E94D2B" w:rsidRPr="0067600F">
        <w:rPr>
          <w:rFonts w:ascii="Times New Roman" w:hAnsi="Times New Roman" w:cs="Times New Roman"/>
          <w:sz w:val="24"/>
          <w:szCs w:val="24"/>
        </w:rPr>
        <w:t xml:space="preserve">women to an inferior status regardless of </w:t>
      </w:r>
      <w:r w:rsidR="009F4F53" w:rsidRPr="0067600F">
        <w:rPr>
          <w:rFonts w:ascii="Times New Roman" w:hAnsi="Times New Roman" w:cs="Times New Roman"/>
          <w:sz w:val="24"/>
          <w:szCs w:val="24"/>
        </w:rPr>
        <w:t>their</w:t>
      </w:r>
      <w:r>
        <w:rPr>
          <w:rFonts w:ascii="Times New Roman" w:hAnsi="Times New Roman" w:cs="Times New Roman"/>
          <w:sz w:val="24"/>
          <w:szCs w:val="24"/>
        </w:rPr>
        <w:t xml:space="preserve"> prior</w:t>
      </w:r>
      <w:r w:rsidR="009F4F53" w:rsidRPr="0067600F">
        <w:rPr>
          <w:rFonts w:ascii="Times New Roman" w:hAnsi="Times New Roman" w:cs="Times New Roman"/>
          <w:sz w:val="24"/>
          <w:szCs w:val="24"/>
        </w:rPr>
        <w:t xml:space="preserve"> position in the social hierarchy</w:t>
      </w:r>
      <w:r w:rsidR="00601ABF" w:rsidRPr="0067600F">
        <w:rPr>
          <w:rFonts w:ascii="Times New Roman" w:hAnsi="Times New Roman" w:cs="Times New Roman"/>
          <w:sz w:val="24"/>
          <w:szCs w:val="24"/>
        </w:rPr>
        <w:t xml:space="preserve">.  </w:t>
      </w:r>
      <w:r w:rsidR="009F4F53" w:rsidRPr="0067600F">
        <w:rPr>
          <w:rFonts w:ascii="Times New Roman" w:hAnsi="Times New Roman" w:cs="Times New Roman"/>
          <w:sz w:val="24"/>
          <w:szCs w:val="24"/>
        </w:rPr>
        <w:t>Sor Juana</w:t>
      </w:r>
      <w:r w:rsidR="00E94D2B" w:rsidRPr="0067600F">
        <w:rPr>
          <w:rFonts w:ascii="Times New Roman" w:hAnsi="Times New Roman" w:cs="Times New Roman"/>
          <w:sz w:val="24"/>
          <w:szCs w:val="24"/>
        </w:rPr>
        <w:t xml:space="preserve"> </w:t>
      </w:r>
      <w:r w:rsidR="006200B9" w:rsidRPr="0067600F">
        <w:rPr>
          <w:rFonts w:ascii="Times New Roman" w:hAnsi="Times New Roman" w:cs="Times New Roman"/>
          <w:sz w:val="24"/>
          <w:szCs w:val="24"/>
        </w:rPr>
        <w:t>was</w:t>
      </w:r>
      <w:r w:rsidR="00AD68A1">
        <w:rPr>
          <w:rFonts w:ascii="Times New Roman" w:hAnsi="Times New Roman" w:cs="Times New Roman"/>
          <w:sz w:val="24"/>
          <w:szCs w:val="24"/>
        </w:rPr>
        <w:t xml:space="preserve"> born</w:t>
      </w:r>
      <w:r w:rsidR="006200B9" w:rsidRPr="0067600F">
        <w:rPr>
          <w:rFonts w:ascii="Times New Roman" w:hAnsi="Times New Roman" w:cs="Times New Roman"/>
          <w:sz w:val="24"/>
          <w:szCs w:val="24"/>
        </w:rPr>
        <w:t xml:space="preserve"> </w:t>
      </w:r>
      <w:r w:rsidR="00695451">
        <w:rPr>
          <w:rFonts w:ascii="Times New Roman" w:hAnsi="Times New Roman" w:cs="Times New Roman"/>
          <w:sz w:val="24"/>
          <w:szCs w:val="24"/>
        </w:rPr>
        <w:t xml:space="preserve">in the midst of this shift, </w:t>
      </w:r>
      <w:r w:rsidR="009F4F53" w:rsidRPr="0067600F">
        <w:rPr>
          <w:rFonts w:ascii="Times New Roman" w:hAnsi="Times New Roman" w:cs="Times New Roman"/>
          <w:sz w:val="24"/>
          <w:szCs w:val="24"/>
        </w:rPr>
        <w:t>and her writings serve as a testament to the</w:t>
      </w:r>
      <w:r w:rsidR="00AD68A1">
        <w:rPr>
          <w:rFonts w:ascii="Times New Roman" w:hAnsi="Times New Roman" w:cs="Times New Roman"/>
          <w:sz w:val="24"/>
          <w:szCs w:val="24"/>
        </w:rPr>
        <w:t xml:space="preserve"> </w:t>
      </w:r>
      <w:r w:rsidR="009F4F53" w:rsidRPr="0067600F">
        <w:rPr>
          <w:rFonts w:ascii="Times New Roman" w:hAnsi="Times New Roman" w:cs="Times New Roman"/>
          <w:sz w:val="24"/>
          <w:szCs w:val="24"/>
        </w:rPr>
        <w:t xml:space="preserve">influence of </w:t>
      </w:r>
      <w:r w:rsidR="009F4F53" w:rsidRPr="0067600F">
        <w:rPr>
          <w:rFonts w:ascii="Times New Roman" w:hAnsi="Times New Roman" w:cs="Times New Roman"/>
          <w:i/>
          <w:sz w:val="24"/>
          <w:szCs w:val="24"/>
        </w:rPr>
        <w:t>marianismo</w:t>
      </w:r>
      <w:r w:rsidR="009F4F53" w:rsidRPr="0067600F">
        <w:rPr>
          <w:rFonts w:ascii="Times New Roman" w:hAnsi="Times New Roman" w:cs="Times New Roman"/>
          <w:sz w:val="24"/>
          <w:szCs w:val="24"/>
        </w:rPr>
        <w:t xml:space="preserve"> in New Spain’s society during the early colonial period</w:t>
      </w:r>
      <w:r w:rsidR="003C46F3">
        <w:rPr>
          <w:rFonts w:ascii="Times New Roman" w:hAnsi="Times New Roman" w:cs="Times New Roman"/>
          <w:sz w:val="24"/>
          <w:szCs w:val="24"/>
        </w:rPr>
        <w:t>.  While she</w:t>
      </w:r>
      <w:r w:rsidR="009F4F53" w:rsidRPr="0067600F">
        <w:rPr>
          <w:rFonts w:ascii="Times New Roman" w:hAnsi="Times New Roman" w:cs="Times New Roman"/>
          <w:sz w:val="24"/>
          <w:szCs w:val="24"/>
        </w:rPr>
        <w:t xml:space="preserve"> actively challenged the concept of male intellectual dominance and fought for women’s rights to learn, write, teach, and interpret the Bible</w:t>
      </w:r>
      <w:r w:rsidR="003C46F3">
        <w:rPr>
          <w:rFonts w:ascii="Times New Roman" w:hAnsi="Times New Roman" w:cs="Times New Roman"/>
          <w:sz w:val="24"/>
          <w:szCs w:val="24"/>
        </w:rPr>
        <w:t>, Sor Juana</w:t>
      </w:r>
      <w:r w:rsidR="004E026B" w:rsidRPr="0067600F">
        <w:rPr>
          <w:rFonts w:ascii="Times New Roman" w:hAnsi="Times New Roman" w:cs="Times New Roman"/>
          <w:sz w:val="24"/>
          <w:szCs w:val="24"/>
        </w:rPr>
        <w:t xml:space="preserve"> dedicated her life to her “vice” – the</w:t>
      </w:r>
      <w:r w:rsidR="00E94D2B" w:rsidRPr="0067600F">
        <w:rPr>
          <w:rFonts w:ascii="Times New Roman" w:hAnsi="Times New Roman" w:cs="Times New Roman"/>
          <w:sz w:val="24"/>
          <w:szCs w:val="24"/>
        </w:rPr>
        <w:t xml:space="preserve"> humble</w:t>
      </w:r>
      <w:r w:rsidR="004E026B" w:rsidRPr="0067600F">
        <w:rPr>
          <w:rFonts w:ascii="Times New Roman" w:hAnsi="Times New Roman" w:cs="Times New Roman"/>
          <w:sz w:val="24"/>
          <w:szCs w:val="24"/>
        </w:rPr>
        <w:t xml:space="preserve"> pursuit of knowledge</w:t>
      </w:r>
      <w:r w:rsidR="009F4F53" w:rsidRPr="0067600F">
        <w:rPr>
          <w:rFonts w:ascii="Times New Roman" w:hAnsi="Times New Roman" w:cs="Times New Roman"/>
          <w:sz w:val="24"/>
          <w:szCs w:val="24"/>
        </w:rPr>
        <w:t xml:space="preserve"> – </w:t>
      </w:r>
      <w:r w:rsidR="004E026B" w:rsidRPr="0067600F">
        <w:rPr>
          <w:rFonts w:ascii="Times New Roman" w:hAnsi="Times New Roman" w:cs="Times New Roman"/>
          <w:sz w:val="24"/>
          <w:szCs w:val="24"/>
        </w:rPr>
        <w:t>and</w:t>
      </w:r>
      <w:r w:rsidR="009F4F53" w:rsidRPr="0067600F">
        <w:rPr>
          <w:rFonts w:ascii="Times New Roman" w:hAnsi="Times New Roman" w:cs="Times New Roman"/>
          <w:sz w:val="24"/>
          <w:szCs w:val="24"/>
        </w:rPr>
        <w:t xml:space="preserve"> was</w:t>
      </w:r>
      <w:r w:rsidR="00535855">
        <w:rPr>
          <w:rFonts w:ascii="Times New Roman" w:hAnsi="Times New Roman" w:cs="Times New Roman"/>
          <w:sz w:val="24"/>
          <w:szCs w:val="24"/>
        </w:rPr>
        <w:t xml:space="preserve"> ultimately</w:t>
      </w:r>
      <w:r>
        <w:rPr>
          <w:rFonts w:ascii="Times New Roman" w:hAnsi="Times New Roman" w:cs="Times New Roman"/>
          <w:sz w:val="24"/>
          <w:szCs w:val="24"/>
        </w:rPr>
        <w:t xml:space="preserve"> reprimanded for her</w:t>
      </w:r>
      <w:r w:rsidR="00E94D2B" w:rsidRPr="0067600F">
        <w:rPr>
          <w:rFonts w:ascii="Times New Roman" w:hAnsi="Times New Roman" w:cs="Times New Roman"/>
          <w:sz w:val="24"/>
          <w:szCs w:val="24"/>
        </w:rPr>
        <w:t xml:space="preserve"> </w:t>
      </w:r>
      <w:r w:rsidR="009F4F53" w:rsidRPr="0067600F">
        <w:rPr>
          <w:rFonts w:ascii="Times New Roman" w:hAnsi="Times New Roman" w:cs="Times New Roman"/>
          <w:sz w:val="24"/>
          <w:szCs w:val="24"/>
        </w:rPr>
        <w:t xml:space="preserve">controversial egalitarian and religious ideals.  </w:t>
      </w:r>
    </w:p>
    <w:p w14:paraId="0027266A" w14:textId="5970D884" w:rsidR="006B2EEC" w:rsidRPr="0067600F" w:rsidRDefault="005A71BA" w:rsidP="009F4F53">
      <w:pPr>
        <w:spacing w:after="0" w:line="480" w:lineRule="auto"/>
        <w:ind w:firstLine="720"/>
        <w:rPr>
          <w:rFonts w:ascii="Times New Roman" w:hAnsi="Times New Roman" w:cs="Times New Roman"/>
          <w:sz w:val="24"/>
          <w:szCs w:val="24"/>
        </w:rPr>
      </w:pPr>
      <w:r w:rsidRPr="0067600F">
        <w:rPr>
          <w:rFonts w:ascii="Times New Roman" w:hAnsi="Times New Roman" w:cs="Times New Roman"/>
          <w:sz w:val="24"/>
          <w:szCs w:val="24"/>
        </w:rPr>
        <w:t>However, considering that gender complementarity existed in Mexica society</w:t>
      </w:r>
      <w:r w:rsidR="001D25C8">
        <w:rPr>
          <w:rFonts w:ascii="Times New Roman" w:hAnsi="Times New Roman" w:cs="Times New Roman"/>
          <w:sz w:val="24"/>
          <w:szCs w:val="24"/>
        </w:rPr>
        <w:t xml:space="preserve"> </w:t>
      </w:r>
      <w:r w:rsidR="00535BCC">
        <w:rPr>
          <w:rFonts w:ascii="Times New Roman" w:hAnsi="Times New Roman" w:cs="Times New Roman"/>
          <w:sz w:val="24"/>
          <w:szCs w:val="24"/>
        </w:rPr>
        <w:t xml:space="preserve">less than a century </w:t>
      </w:r>
      <w:r w:rsidRPr="0067600F">
        <w:rPr>
          <w:rFonts w:ascii="Times New Roman" w:hAnsi="Times New Roman" w:cs="Times New Roman"/>
          <w:sz w:val="24"/>
          <w:szCs w:val="24"/>
        </w:rPr>
        <w:t xml:space="preserve">prior, her </w:t>
      </w:r>
      <w:r w:rsidR="00710012" w:rsidRPr="0067600F">
        <w:rPr>
          <w:rFonts w:ascii="Times New Roman" w:hAnsi="Times New Roman" w:cs="Times New Roman"/>
          <w:sz w:val="24"/>
          <w:szCs w:val="24"/>
        </w:rPr>
        <w:t>statements do not represent an</w:t>
      </w:r>
      <w:r w:rsidRPr="0067600F">
        <w:rPr>
          <w:rFonts w:ascii="Times New Roman" w:hAnsi="Times New Roman" w:cs="Times New Roman"/>
          <w:sz w:val="24"/>
          <w:szCs w:val="24"/>
        </w:rPr>
        <w:t xml:space="preserve"> entirely unique</w:t>
      </w:r>
      <w:r w:rsidR="00710012" w:rsidRPr="0067600F">
        <w:rPr>
          <w:rFonts w:ascii="Times New Roman" w:hAnsi="Times New Roman" w:cs="Times New Roman"/>
          <w:sz w:val="24"/>
          <w:szCs w:val="24"/>
        </w:rPr>
        <w:t xml:space="preserve"> concept</w:t>
      </w:r>
      <w:r w:rsidRPr="0067600F">
        <w:rPr>
          <w:rFonts w:ascii="Times New Roman" w:hAnsi="Times New Roman" w:cs="Times New Roman"/>
          <w:sz w:val="24"/>
          <w:szCs w:val="24"/>
        </w:rPr>
        <w:t xml:space="preserve">.  The true controversy arose from the fact that she was a disobedient woman who defied </w:t>
      </w:r>
      <w:r w:rsidR="00710012" w:rsidRPr="0067600F">
        <w:rPr>
          <w:rFonts w:ascii="Times New Roman" w:hAnsi="Times New Roman" w:cs="Times New Roman"/>
          <w:sz w:val="24"/>
          <w:szCs w:val="24"/>
        </w:rPr>
        <w:t xml:space="preserve">Spanish </w:t>
      </w:r>
      <w:r w:rsidRPr="0067600F">
        <w:rPr>
          <w:rFonts w:ascii="Times New Roman" w:hAnsi="Times New Roman" w:cs="Times New Roman"/>
          <w:sz w:val="24"/>
          <w:szCs w:val="24"/>
        </w:rPr>
        <w:t>gender conventions and questioned a man’s interpretation of th</w:t>
      </w:r>
      <w:r w:rsidR="001313A6">
        <w:rPr>
          <w:rFonts w:ascii="Times New Roman" w:hAnsi="Times New Roman" w:cs="Times New Roman"/>
          <w:sz w:val="24"/>
          <w:szCs w:val="24"/>
        </w:rPr>
        <w:t>e Bible.  Had she been born male</w:t>
      </w:r>
      <w:r w:rsidR="004D7958">
        <w:rPr>
          <w:rFonts w:ascii="Times New Roman" w:hAnsi="Times New Roman" w:cs="Times New Roman"/>
          <w:sz w:val="24"/>
          <w:szCs w:val="24"/>
        </w:rPr>
        <w:t xml:space="preserve">, her fate </w:t>
      </w:r>
      <w:r w:rsidR="00695451">
        <w:rPr>
          <w:rFonts w:ascii="Times New Roman" w:hAnsi="Times New Roman" w:cs="Times New Roman"/>
          <w:sz w:val="24"/>
          <w:szCs w:val="24"/>
        </w:rPr>
        <w:t>would</w:t>
      </w:r>
      <w:r w:rsidR="004D7958">
        <w:rPr>
          <w:rFonts w:ascii="Times New Roman" w:hAnsi="Times New Roman" w:cs="Times New Roman"/>
          <w:sz w:val="24"/>
          <w:szCs w:val="24"/>
        </w:rPr>
        <w:t xml:space="preserve"> have been</w:t>
      </w:r>
      <w:r w:rsidRPr="0067600F">
        <w:rPr>
          <w:rFonts w:ascii="Times New Roman" w:hAnsi="Times New Roman" w:cs="Times New Roman"/>
          <w:sz w:val="24"/>
          <w:szCs w:val="24"/>
        </w:rPr>
        <w:t xml:space="preserve"> different</w:t>
      </w:r>
      <w:r w:rsidR="001D25C8">
        <w:rPr>
          <w:rFonts w:ascii="Times New Roman" w:hAnsi="Times New Roman" w:cs="Times New Roman"/>
          <w:sz w:val="24"/>
          <w:szCs w:val="24"/>
        </w:rPr>
        <w:t xml:space="preserve">, </w:t>
      </w:r>
      <w:r w:rsidR="007C60E7">
        <w:rPr>
          <w:rFonts w:ascii="Times New Roman" w:hAnsi="Times New Roman" w:cs="Times New Roman"/>
          <w:sz w:val="24"/>
          <w:szCs w:val="24"/>
        </w:rPr>
        <w:t>her views would not have been</w:t>
      </w:r>
      <w:r w:rsidR="004D7958">
        <w:rPr>
          <w:rFonts w:ascii="Times New Roman" w:hAnsi="Times New Roman" w:cs="Times New Roman"/>
          <w:sz w:val="24"/>
          <w:szCs w:val="24"/>
        </w:rPr>
        <w:t xml:space="preserve"> as</w:t>
      </w:r>
      <w:r w:rsidR="007C60E7">
        <w:rPr>
          <w:rFonts w:ascii="Times New Roman" w:hAnsi="Times New Roman" w:cs="Times New Roman"/>
          <w:sz w:val="24"/>
          <w:szCs w:val="24"/>
        </w:rPr>
        <w:t xml:space="preserve"> vehemently questioned</w:t>
      </w:r>
      <w:r w:rsidR="001D25C8">
        <w:rPr>
          <w:rFonts w:ascii="Times New Roman" w:hAnsi="Times New Roman" w:cs="Times New Roman"/>
          <w:sz w:val="24"/>
          <w:szCs w:val="24"/>
        </w:rPr>
        <w:t>,</w:t>
      </w:r>
      <w:r w:rsidR="00695451">
        <w:rPr>
          <w:rFonts w:ascii="Times New Roman" w:hAnsi="Times New Roman" w:cs="Times New Roman"/>
          <w:sz w:val="24"/>
          <w:szCs w:val="24"/>
        </w:rPr>
        <w:t xml:space="preserve"> and</w:t>
      </w:r>
      <w:r w:rsidR="001313A6">
        <w:rPr>
          <w:rFonts w:ascii="Times New Roman" w:hAnsi="Times New Roman" w:cs="Times New Roman"/>
          <w:sz w:val="24"/>
          <w:szCs w:val="24"/>
        </w:rPr>
        <w:t xml:space="preserve"> her provocative writings</w:t>
      </w:r>
      <w:r w:rsidR="001D25C8">
        <w:rPr>
          <w:rFonts w:ascii="Times New Roman" w:hAnsi="Times New Roman" w:cs="Times New Roman"/>
          <w:sz w:val="24"/>
          <w:szCs w:val="24"/>
        </w:rPr>
        <w:t xml:space="preserve"> would have been fairly debated amongst the intellectuals of her time</w:t>
      </w:r>
      <w:r w:rsidRPr="0067600F">
        <w:rPr>
          <w:rFonts w:ascii="Times New Roman" w:hAnsi="Times New Roman" w:cs="Times New Roman"/>
          <w:sz w:val="24"/>
          <w:szCs w:val="24"/>
        </w:rPr>
        <w:t xml:space="preserve">.  </w:t>
      </w:r>
      <w:r w:rsidR="00595419">
        <w:rPr>
          <w:rFonts w:ascii="Times New Roman" w:hAnsi="Times New Roman" w:cs="Times New Roman"/>
          <w:sz w:val="24"/>
          <w:szCs w:val="24"/>
        </w:rPr>
        <w:t xml:space="preserve">By the late 1700s, </w:t>
      </w:r>
      <w:r w:rsidR="00595419">
        <w:rPr>
          <w:rFonts w:ascii="Times New Roman" w:hAnsi="Times New Roman" w:cs="Times New Roman"/>
          <w:sz w:val="24"/>
          <w:szCs w:val="24"/>
        </w:rPr>
        <w:lastRenderedPageBreak/>
        <w:t>some male writers such as Feijóo b</w:t>
      </w:r>
      <w:r w:rsidR="00535855">
        <w:rPr>
          <w:rFonts w:ascii="Times New Roman" w:hAnsi="Times New Roman" w:cs="Times New Roman"/>
          <w:sz w:val="24"/>
          <w:szCs w:val="24"/>
        </w:rPr>
        <w:t xml:space="preserve">egan </w:t>
      </w:r>
      <w:r w:rsidR="00595419">
        <w:rPr>
          <w:rFonts w:ascii="Times New Roman" w:hAnsi="Times New Roman" w:cs="Times New Roman"/>
          <w:sz w:val="24"/>
          <w:szCs w:val="24"/>
        </w:rPr>
        <w:t>publish</w:t>
      </w:r>
      <w:r w:rsidR="00535855">
        <w:rPr>
          <w:rFonts w:ascii="Times New Roman" w:hAnsi="Times New Roman" w:cs="Times New Roman"/>
          <w:sz w:val="24"/>
          <w:szCs w:val="24"/>
        </w:rPr>
        <w:t>ing</w:t>
      </w:r>
      <w:r w:rsidR="00595419">
        <w:rPr>
          <w:rFonts w:ascii="Times New Roman" w:hAnsi="Times New Roman" w:cs="Times New Roman"/>
          <w:sz w:val="24"/>
          <w:szCs w:val="24"/>
        </w:rPr>
        <w:t xml:space="preserve"> pieces i</w:t>
      </w:r>
      <w:r w:rsidR="00535855">
        <w:rPr>
          <w:rFonts w:ascii="Times New Roman" w:hAnsi="Times New Roman" w:cs="Times New Roman"/>
          <w:sz w:val="24"/>
          <w:szCs w:val="24"/>
        </w:rPr>
        <w:t>n support of women’s rights</w:t>
      </w:r>
      <w:r w:rsidR="00595419">
        <w:rPr>
          <w:rFonts w:ascii="Times New Roman" w:hAnsi="Times New Roman" w:cs="Times New Roman"/>
          <w:sz w:val="24"/>
          <w:szCs w:val="24"/>
        </w:rPr>
        <w:t xml:space="preserve">, but this was over a century too late for Sor Juana (Socolow 178).  </w:t>
      </w:r>
      <w:r w:rsidR="001313A6" w:rsidRPr="0067600F">
        <w:rPr>
          <w:rFonts w:ascii="Times New Roman" w:hAnsi="Times New Roman" w:cs="Times New Roman"/>
          <w:sz w:val="24"/>
          <w:szCs w:val="24"/>
        </w:rPr>
        <w:t>Although</w:t>
      </w:r>
      <w:r w:rsidR="00CC47AC" w:rsidRPr="0067600F">
        <w:rPr>
          <w:rFonts w:ascii="Times New Roman" w:hAnsi="Times New Roman" w:cs="Times New Roman"/>
          <w:sz w:val="24"/>
          <w:szCs w:val="24"/>
        </w:rPr>
        <w:t xml:space="preserve"> modern Hispanic societies have</w:t>
      </w:r>
      <w:r w:rsidR="00710012" w:rsidRPr="0067600F">
        <w:rPr>
          <w:rFonts w:ascii="Times New Roman" w:hAnsi="Times New Roman" w:cs="Times New Roman"/>
          <w:sz w:val="24"/>
          <w:szCs w:val="24"/>
        </w:rPr>
        <w:t xml:space="preserve"> generally</w:t>
      </w:r>
      <w:r w:rsidR="00CC47AC" w:rsidRPr="0067600F">
        <w:rPr>
          <w:rFonts w:ascii="Times New Roman" w:hAnsi="Times New Roman" w:cs="Times New Roman"/>
          <w:sz w:val="24"/>
          <w:szCs w:val="24"/>
        </w:rPr>
        <w:t xml:space="preserve"> become </w:t>
      </w:r>
      <w:r w:rsidR="00C6498A" w:rsidRPr="0067600F">
        <w:rPr>
          <w:rFonts w:ascii="Times New Roman" w:hAnsi="Times New Roman" w:cs="Times New Roman"/>
          <w:sz w:val="24"/>
          <w:szCs w:val="24"/>
        </w:rPr>
        <w:t xml:space="preserve">more </w:t>
      </w:r>
      <w:r w:rsidR="00710012" w:rsidRPr="0067600F">
        <w:rPr>
          <w:rFonts w:ascii="Times New Roman" w:hAnsi="Times New Roman" w:cs="Times New Roman"/>
          <w:sz w:val="24"/>
          <w:szCs w:val="24"/>
        </w:rPr>
        <w:t>secular</w:t>
      </w:r>
      <w:r w:rsidR="00122AFE" w:rsidRPr="0067600F">
        <w:rPr>
          <w:rFonts w:ascii="Times New Roman" w:hAnsi="Times New Roman" w:cs="Times New Roman"/>
          <w:sz w:val="24"/>
          <w:szCs w:val="24"/>
        </w:rPr>
        <w:t xml:space="preserve"> and </w:t>
      </w:r>
      <w:r w:rsidR="009F4F53" w:rsidRPr="0067600F">
        <w:rPr>
          <w:rFonts w:ascii="Times New Roman" w:hAnsi="Times New Roman" w:cs="Times New Roman"/>
          <w:sz w:val="24"/>
          <w:szCs w:val="24"/>
        </w:rPr>
        <w:t>have realized Sor Juana’</w:t>
      </w:r>
      <w:r w:rsidR="00122AFE" w:rsidRPr="0067600F">
        <w:rPr>
          <w:rFonts w:ascii="Times New Roman" w:hAnsi="Times New Roman" w:cs="Times New Roman"/>
          <w:sz w:val="24"/>
          <w:szCs w:val="24"/>
        </w:rPr>
        <w:t>s dream for wom</w:t>
      </w:r>
      <w:r w:rsidR="00C93675" w:rsidRPr="0067600F">
        <w:rPr>
          <w:rFonts w:ascii="Times New Roman" w:hAnsi="Times New Roman" w:cs="Times New Roman"/>
          <w:sz w:val="24"/>
          <w:szCs w:val="24"/>
        </w:rPr>
        <w:t>en to participate in</w:t>
      </w:r>
      <w:r w:rsidR="00122AFE" w:rsidRPr="0067600F">
        <w:rPr>
          <w:rFonts w:ascii="Times New Roman" w:hAnsi="Times New Roman" w:cs="Times New Roman"/>
          <w:sz w:val="24"/>
          <w:szCs w:val="24"/>
        </w:rPr>
        <w:t xml:space="preserve"> intellectual debate</w:t>
      </w:r>
      <w:r w:rsidR="009F4F53" w:rsidRPr="0067600F">
        <w:rPr>
          <w:rFonts w:ascii="Times New Roman" w:hAnsi="Times New Roman" w:cs="Times New Roman"/>
          <w:sz w:val="24"/>
          <w:szCs w:val="24"/>
        </w:rPr>
        <w:t xml:space="preserve"> without castigation</w:t>
      </w:r>
      <w:r w:rsidR="00CC47AC" w:rsidRPr="0067600F">
        <w:rPr>
          <w:rFonts w:ascii="Times New Roman" w:hAnsi="Times New Roman" w:cs="Times New Roman"/>
          <w:sz w:val="24"/>
          <w:szCs w:val="24"/>
        </w:rPr>
        <w:t>, t</w:t>
      </w:r>
      <w:r w:rsidR="00601ABF" w:rsidRPr="0067600F">
        <w:rPr>
          <w:rFonts w:ascii="Times New Roman" w:hAnsi="Times New Roman" w:cs="Times New Roman"/>
          <w:sz w:val="24"/>
          <w:szCs w:val="24"/>
        </w:rPr>
        <w:t xml:space="preserve">he </w:t>
      </w:r>
      <w:r w:rsidR="001313A6">
        <w:rPr>
          <w:rFonts w:ascii="Times New Roman" w:hAnsi="Times New Roman" w:cs="Times New Roman"/>
          <w:sz w:val="24"/>
          <w:szCs w:val="24"/>
        </w:rPr>
        <w:t xml:space="preserve">seemingly anachronistic </w:t>
      </w:r>
      <w:r w:rsidR="00601ABF" w:rsidRPr="0067600F">
        <w:rPr>
          <w:rFonts w:ascii="Times New Roman" w:hAnsi="Times New Roman" w:cs="Times New Roman"/>
          <w:sz w:val="24"/>
          <w:szCs w:val="24"/>
        </w:rPr>
        <w:t xml:space="preserve">influence of </w:t>
      </w:r>
      <w:r w:rsidR="00601ABF" w:rsidRPr="0067600F">
        <w:rPr>
          <w:rFonts w:ascii="Times New Roman" w:hAnsi="Times New Roman" w:cs="Times New Roman"/>
          <w:i/>
          <w:sz w:val="24"/>
          <w:szCs w:val="24"/>
        </w:rPr>
        <w:t>marianismo</w:t>
      </w:r>
      <w:r w:rsidR="00006814">
        <w:rPr>
          <w:rFonts w:ascii="Times New Roman" w:hAnsi="Times New Roman" w:cs="Times New Roman"/>
          <w:sz w:val="24"/>
          <w:szCs w:val="24"/>
        </w:rPr>
        <w:t xml:space="preserve"> lingers today.  As liberation theologian Virgil Elizonado wrote, “The devotion to Mary is the most popular, persistent, and original characteristic of L</w:t>
      </w:r>
      <w:r w:rsidR="00A872E5">
        <w:rPr>
          <w:rFonts w:ascii="Times New Roman" w:hAnsi="Times New Roman" w:cs="Times New Roman"/>
          <w:sz w:val="24"/>
          <w:szCs w:val="24"/>
        </w:rPr>
        <w:t>atin American Christianity” (Ha</w:t>
      </w:r>
      <w:r w:rsidR="00006814">
        <w:rPr>
          <w:rFonts w:ascii="Times New Roman" w:hAnsi="Times New Roman" w:cs="Times New Roman"/>
          <w:sz w:val="24"/>
          <w:szCs w:val="24"/>
        </w:rPr>
        <w:t>mington 16)</w:t>
      </w:r>
      <w:r w:rsidR="00006814">
        <w:rPr>
          <w:rFonts w:ascii="Times New Roman" w:hAnsi="Times New Roman" w:cs="Times New Roman"/>
          <w:i/>
          <w:sz w:val="24"/>
          <w:szCs w:val="24"/>
        </w:rPr>
        <w:t>.</w:t>
      </w:r>
      <w:r w:rsidR="00006814" w:rsidRPr="0067600F">
        <w:rPr>
          <w:rFonts w:ascii="Times New Roman" w:hAnsi="Times New Roman" w:cs="Times New Roman"/>
          <w:sz w:val="24"/>
          <w:szCs w:val="24"/>
        </w:rPr>
        <w:t xml:space="preserve"> </w:t>
      </w:r>
      <w:r w:rsidR="00006814">
        <w:rPr>
          <w:rFonts w:ascii="Times New Roman" w:hAnsi="Times New Roman" w:cs="Times New Roman"/>
          <w:sz w:val="24"/>
          <w:szCs w:val="24"/>
        </w:rPr>
        <w:t xml:space="preserve"> </w:t>
      </w:r>
      <w:r w:rsidR="001313A6">
        <w:rPr>
          <w:rFonts w:ascii="Times New Roman" w:hAnsi="Times New Roman" w:cs="Times New Roman"/>
          <w:sz w:val="24"/>
          <w:szCs w:val="24"/>
        </w:rPr>
        <w:t>Many</w:t>
      </w:r>
      <w:r w:rsidR="00601ABF" w:rsidRPr="0067600F">
        <w:rPr>
          <w:rFonts w:ascii="Times New Roman" w:hAnsi="Times New Roman" w:cs="Times New Roman"/>
          <w:sz w:val="24"/>
          <w:szCs w:val="24"/>
        </w:rPr>
        <w:t xml:space="preserve"> </w:t>
      </w:r>
      <w:r w:rsidR="00CC47AC" w:rsidRPr="0067600F">
        <w:rPr>
          <w:rFonts w:ascii="Times New Roman" w:hAnsi="Times New Roman" w:cs="Times New Roman"/>
          <w:sz w:val="24"/>
          <w:szCs w:val="24"/>
        </w:rPr>
        <w:t xml:space="preserve">Hispanic women are </w:t>
      </w:r>
      <w:r w:rsidR="001313A6">
        <w:rPr>
          <w:rFonts w:ascii="Times New Roman" w:hAnsi="Times New Roman" w:cs="Times New Roman"/>
          <w:sz w:val="24"/>
          <w:szCs w:val="24"/>
        </w:rPr>
        <w:t xml:space="preserve">still </w:t>
      </w:r>
      <w:r w:rsidR="00CC47AC" w:rsidRPr="0067600F">
        <w:rPr>
          <w:rFonts w:ascii="Times New Roman" w:hAnsi="Times New Roman" w:cs="Times New Roman"/>
          <w:sz w:val="24"/>
          <w:szCs w:val="24"/>
        </w:rPr>
        <w:t>expected to</w:t>
      </w:r>
      <w:r w:rsidR="00601ABF" w:rsidRPr="0067600F">
        <w:rPr>
          <w:rFonts w:ascii="Times New Roman" w:hAnsi="Times New Roman" w:cs="Times New Roman"/>
          <w:sz w:val="24"/>
          <w:szCs w:val="24"/>
        </w:rPr>
        <w:t xml:space="preserve"> put family</w:t>
      </w:r>
      <w:r w:rsidR="009F4F53" w:rsidRPr="0067600F">
        <w:rPr>
          <w:rFonts w:ascii="Times New Roman" w:hAnsi="Times New Roman" w:cs="Times New Roman"/>
          <w:sz w:val="24"/>
          <w:szCs w:val="24"/>
        </w:rPr>
        <w:t xml:space="preserve"> needs</w:t>
      </w:r>
      <w:r w:rsidR="00601ABF" w:rsidRPr="0067600F">
        <w:rPr>
          <w:rFonts w:ascii="Times New Roman" w:hAnsi="Times New Roman" w:cs="Times New Roman"/>
          <w:sz w:val="24"/>
          <w:szCs w:val="24"/>
        </w:rPr>
        <w:t xml:space="preserve"> </w:t>
      </w:r>
      <w:r w:rsidR="00122AFE" w:rsidRPr="0067600F">
        <w:rPr>
          <w:rFonts w:ascii="Times New Roman" w:hAnsi="Times New Roman" w:cs="Times New Roman"/>
          <w:sz w:val="24"/>
          <w:szCs w:val="24"/>
        </w:rPr>
        <w:t>before their</w:t>
      </w:r>
      <w:r w:rsidR="009F4F53" w:rsidRPr="0067600F">
        <w:rPr>
          <w:rFonts w:ascii="Times New Roman" w:hAnsi="Times New Roman" w:cs="Times New Roman"/>
          <w:sz w:val="24"/>
          <w:szCs w:val="24"/>
        </w:rPr>
        <w:t xml:space="preserve"> own</w:t>
      </w:r>
      <w:r w:rsidR="00CC47AC" w:rsidRPr="0067600F">
        <w:rPr>
          <w:rFonts w:ascii="Times New Roman" w:hAnsi="Times New Roman" w:cs="Times New Roman"/>
          <w:sz w:val="24"/>
          <w:szCs w:val="24"/>
        </w:rPr>
        <w:t xml:space="preserve"> </w:t>
      </w:r>
      <w:r w:rsidR="00601ABF" w:rsidRPr="0067600F">
        <w:rPr>
          <w:rFonts w:ascii="Times New Roman" w:hAnsi="Times New Roman" w:cs="Times New Roman"/>
          <w:sz w:val="24"/>
          <w:szCs w:val="24"/>
        </w:rPr>
        <w:t xml:space="preserve">and submit to </w:t>
      </w:r>
      <w:r w:rsidR="00122AFE" w:rsidRPr="0067600F">
        <w:rPr>
          <w:rFonts w:ascii="Times New Roman" w:hAnsi="Times New Roman" w:cs="Times New Roman"/>
          <w:sz w:val="24"/>
          <w:szCs w:val="24"/>
        </w:rPr>
        <w:t>their</w:t>
      </w:r>
      <w:r w:rsidR="00601ABF" w:rsidRPr="0067600F">
        <w:rPr>
          <w:rFonts w:ascii="Times New Roman" w:hAnsi="Times New Roman" w:cs="Times New Roman"/>
          <w:sz w:val="24"/>
          <w:szCs w:val="24"/>
        </w:rPr>
        <w:t xml:space="preserve"> husband</w:t>
      </w:r>
      <w:r w:rsidR="00122AFE" w:rsidRPr="0067600F">
        <w:rPr>
          <w:rFonts w:ascii="Times New Roman" w:hAnsi="Times New Roman" w:cs="Times New Roman"/>
          <w:sz w:val="24"/>
          <w:szCs w:val="24"/>
        </w:rPr>
        <w:t>s</w:t>
      </w:r>
      <w:r w:rsidR="00601ABF" w:rsidRPr="0067600F">
        <w:rPr>
          <w:rFonts w:ascii="Times New Roman" w:hAnsi="Times New Roman" w:cs="Times New Roman"/>
          <w:sz w:val="24"/>
          <w:szCs w:val="24"/>
        </w:rPr>
        <w:t xml:space="preserve"> </w:t>
      </w:r>
      <w:r w:rsidR="00CC47AC" w:rsidRPr="0067600F">
        <w:rPr>
          <w:rFonts w:ascii="Times New Roman" w:hAnsi="Times New Roman" w:cs="Times New Roman"/>
          <w:sz w:val="24"/>
          <w:szCs w:val="24"/>
        </w:rPr>
        <w:t xml:space="preserve">while maintaining the pure and modest life which Mary </w:t>
      </w:r>
      <w:r w:rsidR="003C46F3" w:rsidRPr="0067600F">
        <w:rPr>
          <w:rFonts w:ascii="Times New Roman" w:hAnsi="Times New Roman" w:cs="Times New Roman"/>
          <w:sz w:val="24"/>
          <w:szCs w:val="24"/>
        </w:rPr>
        <w:t>embodies</w:t>
      </w:r>
      <w:r w:rsidR="00F619E5" w:rsidRPr="0067600F">
        <w:rPr>
          <w:rFonts w:ascii="Times New Roman" w:hAnsi="Times New Roman" w:cs="Times New Roman"/>
          <w:b/>
          <w:sz w:val="24"/>
          <w:szCs w:val="24"/>
        </w:rPr>
        <w:t>.</w:t>
      </w:r>
      <w:r w:rsidR="00CC47AC" w:rsidRPr="0067600F">
        <w:rPr>
          <w:rFonts w:ascii="Times New Roman" w:hAnsi="Times New Roman" w:cs="Times New Roman"/>
          <w:sz w:val="24"/>
          <w:szCs w:val="24"/>
        </w:rPr>
        <w:t xml:space="preserve"> </w:t>
      </w:r>
      <w:r w:rsidR="00122AFE" w:rsidRPr="0067600F">
        <w:rPr>
          <w:rFonts w:ascii="Times New Roman" w:hAnsi="Times New Roman" w:cs="Times New Roman"/>
          <w:sz w:val="24"/>
          <w:szCs w:val="24"/>
        </w:rPr>
        <w:t xml:space="preserve"> </w:t>
      </w:r>
    </w:p>
    <w:p w14:paraId="279DEEE0" w14:textId="77777777" w:rsidR="00DE72CE" w:rsidRDefault="00DE72CE" w:rsidP="004B034F">
      <w:pPr>
        <w:spacing w:after="0" w:line="480" w:lineRule="auto"/>
        <w:jc w:val="center"/>
        <w:rPr>
          <w:rFonts w:ascii="Times New Roman" w:hAnsi="Times New Roman" w:cs="Times New Roman"/>
          <w:sz w:val="24"/>
          <w:szCs w:val="24"/>
        </w:rPr>
      </w:pPr>
    </w:p>
    <w:p w14:paraId="52225674" w14:textId="77777777" w:rsidR="00006814" w:rsidRDefault="00006814" w:rsidP="004B034F">
      <w:pPr>
        <w:spacing w:after="0" w:line="480" w:lineRule="auto"/>
        <w:jc w:val="center"/>
        <w:rPr>
          <w:rFonts w:ascii="Times New Roman" w:hAnsi="Times New Roman" w:cs="Times New Roman"/>
          <w:sz w:val="24"/>
          <w:szCs w:val="24"/>
        </w:rPr>
      </w:pPr>
    </w:p>
    <w:p w14:paraId="0A5B86A5" w14:textId="77777777" w:rsidR="00006814" w:rsidRDefault="00006814" w:rsidP="004B034F">
      <w:pPr>
        <w:spacing w:after="0" w:line="480" w:lineRule="auto"/>
        <w:jc w:val="center"/>
        <w:rPr>
          <w:rFonts w:ascii="Times New Roman" w:hAnsi="Times New Roman" w:cs="Times New Roman"/>
          <w:sz w:val="24"/>
          <w:szCs w:val="24"/>
        </w:rPr>
      </w:pPr>
    </w:p>
    <w:p w14:paraId="74492DFF" w14:textId="77777777" w:rsidR="00006814" w:rsidRDefault="00006814" w:rsidP="004B034F">
      <w:pPr>
        <w:spacing w:after="0" w:line="480" w:lineRule="auto"/>
        <w:jc w:val="center"/>
        <w:rPr>
          <w:rFonts w:ascii="Times New Roman" w:hAnsi="Times New Roman" w:cs="Times New Roman"/>
          <w:sz w:val="24"/>
          <w:szCs w:val="24"/>
        </w:rPr>
      </w:pPr>
    </w:p>
    <w:p w14:paraId="36768979" w14:textId="77777777" w:rsidR="00006814" w:rsidRDefault="00006814" w:rsidP="004B034F">
      <w:pPr>
        <w:spacing w:after="0" w:line="480" w:lineRule="auto"/>
        <w:jc w:val="center"/>
        <w:rPr>
          <w:rFonts w:ascii="Times New Roman" w:hAnsi="Times New Roman" w:cs="Times New Roman"/>
          <w:sz w:val="24"/>
          <w:szCs w:val="24"/>
        </w:rPr>
      </w:pPr>
    </w:p>
    <w:p w14:paraId="7C84A7EB" w14:textId="77777777" w:rsidR="00006814" w:rsidRDefault="00006814" w:rsidP="004B034F">
      <w:pPr>
        <w:spacing w:after="0" w:line="480" w:lineRule="auto"/>
        <w:jc w:val="center"/>
        <w:rPr>
          <w:rFonts w:ascii="Times New Roman" w:hAnsi="Times New Roman" w:cs="Times New Roman"/>
          <w:sz w:val="24"/>
          <w:szCs w:val="24"/>
        </w:rPr>
      </w:pPr>
    </w:p>
    <w:p w14:paraId="082ACEB9" w14:textId="77777777" w:rsidR="00006814" w:rsidRDefault="00006814" w:rsidP="004B034F">
      <w:pPr>
        <w:spacing w:after="0" w:line="480" w:lineRule="auto"/>
        <w:jc w:val="center"/>
        <w:rPr>
          <w:rFonts w:ascii="Times New Roman" w:hAnsi="Times New Roman" w:cs="Times New Roman"/>
          <w:sz w:val="24"/>
          <w:szCs w:val="24"/>
        </w:rPr>
      </w:pPr>
    </w:p>
    <w:p w14:paraId="6D49357E" w14:textId="77777777" w:rsidR="00006814" w:rsidRDefault="00006814" w:rsidP="004B034F">
      <w:pPr>
        <w:spacing w:after="0" w:line="480" w:lineRule="auto"/>
        <w:jc w:val="center"/>
        <w:rPr>
          <w:rFonts w:ascii="Times New Roman" w:hAnsi="Times New Roman" w:cs="Times New Roman"/>
          <w:sz w:val="24"/>
          <w:szCs w:val="24"/>
        </w:rPr>
      </w:pPr>
    </w:p>
    <w:p w14:paraId="2C961C02" w14:textId="77777777" w:rsidR="00006814" w:rsidRDefault="00006814" w:rsidP="004B034F">
      <w:pPr>
        <w:spacing w:after="0" w:line="480" w:lineRule="auto"/>
        <w:jc w:val="center"/>
        <w:rPr>
          <w:rFonts w:ascii="Times New Roman" w:hAnsi="Times New Roman" w:cs="Times New Roman"/>
          <w:sz w:val="24"/>
          <w:szCs w:val="24"/>
        </w:rPr>
      </w:pPr>
    </w:p>
    <w:p w14:paraId="15BD4EAC" w14:textId="77777777" w:rsidR="00006814" w:rsidRDefault="00006814" w:rsidP="004B034F">
      <w:pPr>
        <w:spacing w:after="0" w:line="480" w:lineRule="auto"/>
        <w:jc w:val="center"/>
        <w:rPr>
          <w:rFonts w:ascii="Times New Roman" w:hAnsi="Times New Roman" w:cs="Times New Roman"/>
          <w:sz w:val="24"/>
          <w:szCs w:val="24"/>
        </w:rPr>
      </w:pPr>
    </w:p>
    <w:p w14:paraId="66114EE3" w14:textId="77777777" w:rsidR="00006814" w:rsidRDefault="00006814" w:rsidP="00535855">
      <w:pPr>
        <w:spacing w:after="0" w:line="480" w:lineRule="auto"/>
        <w:rPr>
          <w:rFonts w:ascii="Times New Roman" w:hAnsi="Times New Roman" w:cs="Times New Roman"/>
          <w:sz w:val="24"/>
          <w:szCs w:val="24"/>
        </w:rPr>
      </w:pPr>
    </w:p>
    <w:p w14:paraId="63CC434B" w14:textId="77777777" w:rsidR="00535855" w:rsidRDefault="00535855" w:rsidP="00535855">
      <w:pPr>
        <w:spacing w:after="0" w:line="480" w:lineRule="auto"/>
        <w:rPr>
          <w:rFonts w:ascii="Times New Roman" w:hAnsi="Times New Roman" w:cs="Times New Roman"/>
          <w:sz w:val="24"/>
          <w:szCs w:val="24"/>
        </w:rPr>
      </w:pPr>
    </w:p>
    <w:p w14:paraId="45440242" w14:textId="77777777" w:rsidR="0040050D" w:rsidRDefault="0040050D" w:rsidP="00006814">
      <w:pPr>
        <w:spacing w:after="0" w:line="480" w:lineRule="auto"/>
        <w:jc w:val="center"/>
        <w:rPr>
          <w:rFonts w:ascii="Times New Roman" w:hAnsi="Times New Roman" w:cs="Times New Roman"/>
          <w:sz w:val="24"/>
          <w:szCs w:val="24"/>
        </w:rPr>
      </w:pPr>
    </w:p>
    <w:p w14:paraId="5D1783E1" w14:textId="77777777" w:rsidR="0040050D" w:rsidRDefault="0040050D" w:rsidP="00006814">
      <w:pPr>
        <w:spacing w:after="0" w:line="480" w:lineRule="auto"/>
        <w:jc w:val="center"/>
        <w:rPr>
          <w:rFonts w:ascii="Times New Roman" w:hAnsi="Times New Roman" w:cs="Times New Roman"/>
          <w:sz w:val="24"/>
          <w:szCs w:val="24"/>
        </w:rPr>
      </w:pPr>
    </w:p>
    <w:p w14:paraId="6A2B29C6" w14:textId="77777777" w:rsidR="0040050D" w:rsidRDefault="0040050D" w:rsidP="00006814">
      <w:pPr>
        <w:spacing w:after="0" w:line="480" w:lineRule="auto"/>
        <w:jc w:val="center"/>
        <w:rPr>
          <w:rFonts w:ascii="Times New Roman" w:hAnsi="Times New Roman" w:cs="Times New Roman"/>
          <w:sz w:val="24"/>
          <w:szCs w:val="24"/>
        </w:rPr>
      </w:pPr>
    </w:p>
    <w:p w14:paraId="052CBD10" w14:textId="77777777" w:rsidR="006B2EEC" w:rsidRDefault="006B2EEC" w:rsidP="00006814">
      <w:pPr>
        <w:spacing w:after="0" w:line="480" w:lineRule="auto"/>
        <w:jc w:val="center"/>
        <w:rPr>
          <w:rFonts w:ascii="Times New Roman" w:hAnsi="Times New Roman" w:cs="Times New Roman"/>
          <w:sz w:val="24"/>
          <w:szCs w:val="24"/>
        </w:rPr>
      </w:pPr>
      <w:r w:rsidRPr="0067600F">
        <w:rPr>
          <w:rFonts w:ascii="Times New Roman" w:hAnsi="Times New Roman" w:cs="Times New Roman"/>
          <w:sz w:val="24"/>
          <w:szCs w:val="24"/>
        </w:rPr>
        <w:lastRenderedPageBreak/>
        <w:t>Works Cited</w:t>
      </w:r>
    </w:p>
    <w:p w14:paraId="65C3F90D" w14:textId="750DEA87" w:rsidR="00492D77" w:rsidRPr="00492D77" w:rsidRDefault="00492D77" w:rsidP="00812AB8">
      <w:pPr>
        <w:spacing w:after="0" w:line="480" w:lineRule="auto"/>
        <w:rPr>
          <w:rStyle w:val="addmd"/>
          <w:rFonts w:ascii="Times New Roman" w:hAnsi="Times New Roman" w:cs="Times New Roman"/>
          <w:sz w:val="24"/>
          <w:szCs w:val="24"/>
        </w:rPr>
      </w:pPr>
      <w:r>
        <w:rPr>
          <w:rStyle w:val="addmd"/>
          <w:rFonts w:ascii="Times New Roman" w:hAnsi="Times New Roman" w:cs="Times New Roman"/>
          <w:sz w:val="24"/>
          <w:szCs w:val="24"/>
        </w:rPr>
        <w:t xml:space="preserve">Aguilar-Moreno, Manuel.  </w:t>
      </w:r>
      <w:r>
        <w:rPr>
          <w:rStyle w:val="addmd"/>
          <w:rFonts w:ascii="Times New Roman" w:hAnsi="Times New Roman" w:cs="Times New Roman"/>
          <w:i/>
          <w:sz w:val="24"/>
          <w:szCs w:val="24"/>
        </w:rPr>
        <w:t>Handbook to the Life in the Aztec Worl</w:t>
      </w:r>
      <w:bookmarkStart w:id="0" w:name="_GoBack"/>
      <w:bookmarkEnd w:id="0"/>
      <w:r>
        <w:rPr>
          <w:rStyle w:val="addmd"/>
          <w:rFonts w:ascii="Times New Roman" w:hAnsi="Times New Roman" w:cs="Times New Roman"/>
          <w:i/>
          <w:sz w:val="24"/>
          <w:szCs w:val="24"/>
        </w:rPr>
        <w:t xml:space="preserve">d.  </w:t>
      </w:r>
      <w:r>
        <w:rPr>
          <w:rStyle w:val="addmd"/>
          <w:rFonts w:ascii="Times New Roman" w:hAnsi="Times New Roman" w:cs="Times New Roman"/>
          <w:sz w:val="24"/>
          <w:szCs w:val="24"/>
        </w:rPr>
        <w:t>New York City: Oxford</w:t>
      </w:r>
      <w:r>
        <w:rPr>
          <w:rStyle w:val="addmd"/>
          <w:rFonts w:ascii="Times New Roman" w:hAnsi="Times New Roman" w:cs="Times New Roman"/>
          <w:sz w:val="24"/>
          <w:szCs w:val="24"/>
        </w:rPr>
        <w:tab/>
      </w:r>
      <w:r>
        <w:rPr>
          <w:rStyle w:val="addmd"/>
          <w:rFonts w:ascii="Times New Roman" w:hAnsi="Times New Roman" w:cs="Times New Roman"/>
          <w:sz w:val="24"/>
          <w:szCs w:val="24"/>
        </w:rPr>
        <w:tab/>
        <w:t>University Press, 2006.  Web.</w:t>
      </w:r>
    </w:p>
    <w:p w14:paraId="61FE5673" w14:textId="43FEF607" w:rsidR="00C229AB" w:rsidRPr="00C40D48" w:rsidRDefault="007452F6" w:rsidP="00812AB8">
      <w:pPr>
        <w:spacing w:after="0" w:line="480" w:lineRule="auto"/>
        <w:rPr>
          <w:rFonts w:ascii="Times New Roman" w:hAnsi="Times New Roman" w:cs="Times New Roman"/>
          <w:color w:val="4F81BD" w:themeColor="accent1"/>
          <w:sz w:val="24"/>
          <w:szCs w:val="24"/>
        </w:rPr>
      </w:pPr>
      <w:r>
        <w:rPr>
          <w:rFonts w:ascii="Times New Roman" w:hAnsi="Times New Roman" w:cs="Times New Roman"/>
          <w:sz w:val="24"/>
          <w:szCs w:val="24"/>
        </w:rPr>
        <w:t xml:space="preserve">Arenal, Electa and </w:t>
      </w:r>
      <w:r w:rsidRPr="0067600F">
        <w:rPr>
          <w:rFonts w:ascii="Times New Roman" w:hAnsi="Times New Roman" w:cs="Times New Roman"/>
          <w:sz w:val="24"/>
          <w:szCs w:val="24"/>
        </w:rPr>
        <w:t>Amanda Powell.</w:t>
      </w:r>
      <w:r>
        <w:rPr>
          <w:rFonts w:ascii="Times New Roman" w:hAnsi="Times New Roman" w:cs="Times New Roman"/>
          <w:sz w:val="24"/>
          <w:szCs w:val="24"/>
        </w:rPr>
        <w:t xml:space="preserve">  </w:t>
      </w:r>
      <w:r w:rsidR="00C229AB" w:rsidRPr="0067600F">
        <w:rPr>
          <w:rFonts w:ascii="Times New Roman" w:hAnsi="Times New Roman" w:cs="Times New Roman"/>
          <w:i/>
          <w:sz w:val="24"/>
          <w:szCs w:val="24"/>
        </w:rPr>
        <w:t>The Answer: Including Sor Filotea’s Letter and New</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C229AB" w:rsidRPr="0067600F">
        <w:rPr>
          <w:rFonts w:ascii="Times New Roman" w:hAnsi="Times New Roman" w:cs="Times New Roman"/>
          <w:i/>
          <w:sz w:val="24"/>
          <w:szCs w:val="24"/>
        </w:rPr>
        <w:t xml:space="preserve"> Selected</w:t>
      </w:r>
      <w:r w:rsidR="00C229AB">
        <w:rPr>
          <w:rFonts w:ascii="Times New Roman" w:hAnsi="Times New Roman" w:cs="Times New Roman"/>
          <w:i/>
          <w:sz w:val="24"/>
          <w:szCs w:val="24"/>
        </w:rPr>
        <w:t xml:space="preserve"> </w:t>
      </w:r>
      <w:r w:rsidR="00C229AB" w:rsidRPr="0067600F">
        <w:rPr>
          <w:rFonts w:ascii="Times New Roman" w:hAnsi="Times New Roman" w:cs="Times New Roman"/>
          <w:i/>
          <w:sz w:val="24"/>
          <w:szCs w:val="24"/>
        </w:rPr>
        <w:t>Poems.</w:t>
      </w:r>
      <w:r>
        <w:rPr>
          <w:rFonts w:ascii="Times New Roman" w:hAnsi="Times New Roman" w:cs="Times New Roman"/>
          <w:sz w:val="24"/>
          <w:szCs w:val="24"/>
        </w:rPr>
        <w:t xml:space="preserve">  </w:t>
      </w:r>
      <w:r w:rsidR="00C229AB" w:rsidRPr="0067600F">
        <w:rPr>
          <w:rFonts w:ascii="Times New Roman" w:hAnsi="Times New Roman" w:cs="Times New Roman"/>
          <w:sz w:val="24"/>
          <w:szCs w:val="24"/>
        </w:rPr>
        <w:t>2nd ed., Bilingual ed.  New York</w:t>
      </w:r>
      <w:r w:rsidR="00C229AB">
        <w:rPr>
          <w:rFonts w:ascii="Times New Roman" w:hAnsi="Times New Roman" w:cs="Times New Roman"/>
          <w:sz w:val="24"/>
          <w:szCs w:val="24"/>
        </w:rPr>
        <w:t xml:space="preserve"> </w:t>
      </w:r>
      <w:r w:rsidR="00D10786">
        <w:rPr>
          <w:rFonts w:ascii="Times New Roman" w:hAnsi="Times New Roman" w:cs="Times New Roman"/>
          <w:sz w:val="24"/>
          <w:szCs w:val="24"/>
        </w:rPr>
        <w:t xml:space="preserve">City: Feminist Press at the </w:t>
      </w:r>
      <w:r w:rsidR="00C229AB" w:rsidRPr="0067600F">
        <w:rPr>
          <w:rFonts w:ascii="Times New Roman" w:hAnsi="Times New Roman" w:cs="Times New Roman"/>
          <w:sz w:val="24"/>
          <w:szCs w:val="24"/>
        </w:rPr>
        <w:t xml:space="preserve">City </w:t>
      </w:r>
      <w:r w:rsidR="00D10786">
        <w:rPr>
          <w:rFonts w:ascii="Times New Roman" w:hAnsi="Times New Roman" w:cs="Times New Roman"/>
          <w:sz w:val="24"/>
          <w:szCs w:val="24"/>
        </w:rPr>
        <w:tab/>
      </w:r>
      <w:r w:rsidR="00C229AB" w:rsidRPr="0067600F">
        <w:rPr>
          <w:rFonts w:ascii="Times New Roman" w:hAnsi="Times New Roman" w:cs="Times New Roman"/>
          <w:sz w:val="24"/>
          <w:szCs w:val="24"/>
        </w:rPr>
        <w:t>University of New York, 2009.  Print.</w:t>
      </w:r>
    </w:p>
    <w:p w14:paraId="205DBC5F" w14:textId="12B4CD24" w:rsidR="00F706CE" w:rsidRDefault="00F706CE" w:rsidP="006B2EEC">
      <w:pPr>
        <w:spacing w:after="0" w:line="480" w:lineRule="auto"/>
        <w:rPr>
          <w:rFonts w:ascii="Times New Roman" w:hAnsi="Times New Roman" w:cs="Times New Roman"/>
          <w:i/>
          <w:sz w:val="24"/>
          <w:szCs w:val="24"/>
        </w:rPr>
      </w:pPr>
      <w:r w:rsidRPr="0067600F">
        <w:rPr>
          <w:rFonts w:ascii="Times New Roman" w:hAnsi="Times New Roman" w:cs="Times New Roman"/>
          <w:sz w:val="24"/>
          <w:szCs w:val="24"/>
        </w:rPr>
        <w:t xml:space="preserve">Carroll, Michael P.  </w:t>
      </w:r>
      <w:r w:rsidRPr="0067600F">
        <w:rPr>
          <w:rFonts w:ascii="Times New Roman" w:hAnsi="Times New Roman" w:cs="Times New Roman"/>
          <w:i/>
          <w:sz w:val="24"/>
          <w:szCs w:val="24"/>
        </w:rPr>
        <w:t xml:space="preserve">The Cult of the Virgin Mary: Psychological Origins.  </w:t>
      </w:r>
      <w:r w:rsidRPr="0067600F">
        <w:rPr>
          <w:rFonts w:ascii="Times New Roman" w:hAnsi="Times New Roman" w:cs="Times New Roman"/>
          <w:sz w:val="24"/>
          <w:szCs w:val="24"/>
        </w:rPr>
        <w:t>New Jersey: Princeton</w:t>
      </w:r>
      <w:r w:rsidR="00AD68A1">
        <w:rPr>
          <w:rFonts w:ascii="Times New Roman" w:hAnsi="Times New Roman" w:cs="Times New Roman"/>
          <w:sz w:val="24"/>
          <w:szCs w:val="24"/>
        </w:rPr>
        <w:tab/>
      </w:r>
      <w:r w:rsidR="00AD68A1">
        <w:rPr>
          <w:rFonts w:ascii="Times New Roman" w:hAnsi="Times New Roman" w:cs="Times New Roman"/>
          <w:sz w:val="24"/>
          <w:szCs w:val="24"/>
        </w:rPr>
        <w:tab/>
        <w:t xml:space="preserve">University </w:t>
      </w:r>
      <w:r w:rsidRPr="0067600F">
        <w:rPr>
          <w:rFonts w:ascii="Times New Roman" w:hAnsi="Times New Roman" w:cs="Times New Roman"/>
          <w:sz w:val="24"/>
          <w:szCs w:val="24"/>
        </w:rPr>
        <w:t>Press, 1986.  Print.</w:t>
      </w:r>
      <w:r w:rsidRPr="0067600F">
        <w:rPr>
          <w:rFonts w:ascii="Times New Roman" w:hAnsi="Times New Roman" w:cs="Times New Roman"/>
          <w:i/>
          <w:sz w:val="24"/>
          <w:szCs w:val="24"/>
        </w:rPr>
        <w:t xml:space="preserve"> </w:t>
      </w:r>
    </w:p>
    <w:p w14:paraId="3CA4AA66" w14:textId="22BB3F58" w:rsidR="00C40D48" w:rsidRPr="00C40D48" w:rsidRDefault="00C40D48" w:rsidP="006B2EEC">
      <w:pPr>
        <w:spacing w:after="0" w:line="480" w:lineRule="auto"/>
        <w:rPr>
          <w:rFonts w:ascii="Times New Roman" w:hAnsi="Times New Roman" w:cs="Times New Roman"/>
          <w:sz w:val="24"/>
          <w:szCs w:val="24"/>
        </w:rPr>
      </w:pPr>
      <w:r w:rsidRPr="00C40D48">
        <w:rPr>
          <w:rFonts w:ascii="Times New Roman" w:hAnsi="Times New Roman" w:cs="Times New Roman"/>
          <w:sz w:val="24"/>
          <w:szCs w:val="24"/>
        </w:rPr>
        <w:t>de la Cruz</w:t>
      </w:r>
      <w:r w:rsidRPr="0067600F">
        <w:rPr>
          <w:rFonts w:ascii="Times New Roman" w:hAnsi="Times New Roman" w:cs="Times New Roman"/>
          <w:sz w:val="24"/>
          <w:szCs w:val="24"/>
        </w:rPr>
        <w:t>, Sor Juana</w:t>
      </w:r>
      <w:r>
        <w:rPr>
          <w:rFonts w:ascii="Times New Roman" w:hAnsi="Times New Roman" w:cs="Times New Roman"/>
          <w:sz w:val="24"/>
          <w:szCs w:val="24"/>
        </w:rPr>
        <w:t xml:space="preserve"> Inéz</w:t>
      </w:r>
      <w:r w:rsidRPr="0067600F">
        <w:rPr>
          <w:rFonts w:ascii="Times New Roman" w:hAnsi="Times New Roman" w:cs="Times New Roman"/>
          <w:sz w:val="24"/>
          <w:szCs w:val="24"/>
        </w:rPr>
        <w:t xml:space="preserve">.  </w:t>
      </w:r>
      <w:r w:rsidRPr="0067600F">
        <w:rPr>
          <w:rFonts w:ascii="Times New Roman" w:hAnsi="Times New Roman" w:cs="Times New Roman"/>
          <w:i/>
          <w:sz w:val="24"/>
          <w:szCs w:val="24"/>
        </w:rPr>
        <w:t>The Answer: Including Sor Filotea’s Letter and New Selected</w:t>
      </w:r>
      <w:r>
        <w:rPr>
          <w:rFonts w:ascii="Times New Roman" w:hAnsi="Times New Roman" w:cs="Times New Roman"/>
          <w:i/>
          <w:sz w:val="24"/>
          <w:szCs w:val="24"/>
        </w:rPr>
        <w:tab/>
      </w:r>
      <w:r>
        <w:rPr>
          <w:rFonts w:ascii="Times New Roman" w:hAnsi="Times New Roman" w:cs="Times New Roman"/>
          <w:i/>
          <w:sz w:val="24"/>
          <w:szCs w:val="24"/>
        </w:rPr>
        <w:tab/>
      </w:r>
      <w:r w:rsidRPr="0067600F">
        <w:rPr>
          <w:rFonts w:ascii="Times New Roman" w:hAnsi="Times New Roman" w:cs="Times New Roman"/>
          <w:i/>
          <w:sz w:val="24"/>
          <w:szCs w:val="24"/>
        </w:rPr>
        <w:t>Poems.</w:t>
      </w:r>
      <w:r w:rsidRPr="0067600F">
        <w:rPr>
          <w:rFonts w:ascii="Times New Roman" w:hAnsi="Times New Roman" w:cs="Times New Roman"/>
          <w:sz w:val="24"/>
          <w:szCs w:val="24"/>
        </w:rPr>
        <w:t xml:space="preserve">  Trans.</w:t>
      </w:r>
      <w:r>
        <w:rPr>
          <w:rFonts w:ascii="Times New Roman" w:hAnsi="Times New Roman" w:cs="Times New Roman"/>
          <w:sz w:val="24"/>
          <w:szCs w:val="24"/>
        </w:rPr>
        <w:tab/>
        <w:t xml:space="preserve"> </w:t>
      </w:r>
      <w:r w:rsidRPr="0067600F">
        <w:rPr>
          <w:rFonts w:ascii="Times New Roman" w:hAnsi="Times New Roman" w:cs="Times New Roman"/>
          <w:sz w:val="24"/>
          <w:szCs w:val="24"/>
        </w:rPr>
        <w:t>Electa Arenal and Amanda Powell.  2nd ed., Bilingual ed.  New York</w:t>
      </w:r>
      <w:r>
        <w:rPr>
          <w:rFonts w:ascii="Times New Roman" w:hAnsi="Times New Roman" w:cs="Times New Roman"/>
          <w:sz w:val="24"/>
          <w:szCs w:val="24"/>
        </w:rPr>
        <w:tab/>
      </w:r>
      <w:r>
        <w:rPr>
          <w:rFonts w:ascii="Times New Roman" w:hAnsi="Times New Roman" w:cs="Times New Roman"/>
          <w:sz w:val="24"/>
          <w:szCs w:val="24"/>
        </w:rPr>
        <w:tab/>
      </w:r>
      <w:r w:rsidRPr="0067600F">
        <w:rPr>
          <w:rFonts w:ascii="Times New Roman" w:hAnsi="Times New Roman" w:cs="Times New Roman"/>
          <w:sz w:val="24"/>
          <w:szCs w:val="24"/>
        </w:rPr>
        <w:t>City: Feminist Press at the City University of New York, 2009.  Print.</w:t>
      </w:r>
    </w:p>
    <w:p w14:paraId="20C29B11" w14:textId="1BCCF704" w:rsidR="006723B6" w:rsidRPr="006723B6" w:rsidRDefault="006723B6" w:rsidP="006B2EE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Gutiérrez, Ramón A.  </w:t>
      </w:r>
      <w:r>
        <w:rPr>
          <w:rFonts w:ascii="Times New Roman" w:hAnsi="Times New Roman" w:cs="Times New Roman"/>
          <w:i/>
          <w:sz w:val="24"/>
          <w:szCs w:val="24"/>
        </w:rPr>
        <w:t>When Jesus Came, the Corn Mothers Went Away: Marriage, Sexuality,</w:t>
      </w:r>
      <w:r>
        <w:rPr>
          <w:rFonts w:ascii="Times New Roman" w:hAnsi="Times New Roman" w:cs="Times New Roman"/>
          <w:i/>
          <w:sz w:val="24"/>
          <w:szCs w:val="24"/>
        </w:rPr>
        <w:tab/>
      </w:r>
      <w:r>
        <w:rPr>
          <w:rFonts w:ascii="Times New Roman" w:hAnsi="Times New Roman" w:cs="Times New Roman"/>
          <w:i/>
          <w:sz w:val="24"/>
          <w:szCs w:val="24"/>
        </w:rPr>
        <w:tab/>
        <w:t xml:space="preserve">and Power in New Mexico, 1500-1846.  </w:t>
      </w:r>
      <w:r>
        <w:rPr>
          <w:rFonts w:ascii="Times New Roman" w:hAnsi="Times New Roman" w:cs="Times New Roman"/>
          <w:sz w:val="24"/>
          <w:szCs w:val="24"/>
        </w:rPr>
        <w:t>Stanford: Stanford University Press, 1991.  Print.</w:t>
      </w:r>
    </w:p>
    <w:p w14:paraId="47104CC5" w14:textId="52C9BE04" w:rsidR="00B33C55" w:rsidRPr="006723B6" w:rsidRDefault="00B14187" w:rsidP="006B2EEC">
      <w:pPr>
        <w:spacing w:after="0" w:line="480" w:lineRule="auto"/>
        <w:rPr>
          <w:rFonts w:ascii="Times New Roman" w:hAnsi="Times New Roman" w:cs="Times New Roman"/>
          <w:sz w:val="24"/>
          <w:szCs w:val="24"/>
          <w:lang w:val="es-AR"/>
        </w:rPr>
      </w:pPr>
      <w:r>
        <w:rPr>
          <w:rFonts w:ascii="Times New Roman" w:hAnsi="Times New Roman" w:cs="Times New Roman"/>
          <w:sz w:val="24"/>
          <w:szCs w:val="24"/>
        </w:rPr>
        <w:t>Ha</w:t>
      </w:r>
      <w:r w:rsidR="00B33C55" w:rsidRPr="0067600F">
        <w:rPr>
          <w:rFonts w:ascii="Times New Roman" w:hAnsi="Times New Roman" w:cs="Times New Roman"/>
          <w:sz w:val="24"/>
          <w:szCs w:val="24"/>
        </w:rPr>
        <w:t xml:space="preserve">mington, Maurice.  </w:t>
      </w:r>
      <w:r w:rsidR="004D7958">
        <w:rPr>
          <w:rFonts w:ascii="Times New Roman" w:hAnsi="Times New Roman" w:cs="Times New Roman"/>
          <w:i/>
          <w:sz w:val="24"/>
          <w:szCs w:val="24"/>
        </w:rPr>
        <w:t xml:space="preserve">Hail Mary? </w:t>
      </w:r>
      <w:r w:rsidR="00B33C55" w:rsidRPr="0067600F">
        <w:rPr>
          <w:rFonts w:ascii="Times New Roman" w:hAnsi="Times New Roman" w:cs="Times New Roman"/>
          <w:i/>
          <w:sz w:val="24"/>
          <w:szCs w:val="24"/>
        </w:rPr>
        <w:t>The Struggle for Ultimate Womanhood in Catholicism.</w:t>
      </w:r>
      <w:r w:rsidR="00AD68A1">
        <w:rPr>
          <w:rFonts w:ascii="Times New Roman" w:hAnsi="Times New Roman" w:cs="Times New Roman"/>
          <w:i/>
          <w:sz w:val="24"/>
          <w:szCs w:val="24"/>
        </w:rPr>
        <w:tab/>
      </w:r>
      <w:r w:rsidR="00AD68A1">
        <w:rPr>
          <w:rFonts w:ascii="Times New Roman" w:hAnsi="Times New Roman" w:cs="Times New Roman"/>
          <w:i/>
          <w:sz w:val="24"/>
          <w:szCs w:val="24"/>
        </w:rPr>
        <w:tab/>
      </w:r>
      <w:r w:rsidR="00AD68A1" w:rsidRPr="006723B6">
        <w:rPr>
          <w:rFonts w:ascii="Times New Roman" w:hAnsi="Times New Roman" w:cs="Times New Roman"/>
          <w:sz w:val="24"/>
          <w:szCs w:val="24"/>
          <w:lang w:val="es-AR"/>
        </w:rPr>
        <w:t xml:space="preserve">1992.  New </w:t>
      </w:r>
      <w:r w:rsidR="00B33C55" w:rsidRPr="006723B6">
        <w:rPr>
          <w:rFonts w:ascii="Times New Roman" w:hAnsi="Times New Roman" w:cs="Times New Roman"/>
          <w:sz w:val="24"/>
          <w:szCs w:val="24"/>
          <w:lang w:val="es-AR"/>
        </w:rPr>
        <w:t>York: Routledge, 1995.</w:t>
      </w:r>
      <w:r w:rsidR="006723B6" w:rsidRPr="006723B6">
        <w:rPr>
          <w:rFonts w:ascii="Times New Roman" w:hAnsi="Times New Roman" w:cs="Times New Roman"/>
          <w:sz w:val="24"/>
          <w:szCs w:val="24"/>
          <w:lang w:val="es-AR"/>
        </w:rPr>
        <w:t xml:space="preserve">  </w:t>
      </w:r>
      <w:r w:rsidR="006723B6">
        <w:rPr>
          <w:rFonts w:ascii="Times New Roman" w:hAnsi="Times New Roman" w:cs="Times New Roman"/>
          <w:sz w:val="24"/>
          <w:szCs w:val="24"/>
          <w:lang w:val="es-AR"/>
        </w:rPr>
        <w:t>Print.</w:t>
      </w:r>
    </w:p>
    <w:p w14:paraId="104F4AFB" w14:textId="3684D3EA" w:rsidR="00B042D5" w:rsidRDefault="00B042D5" w:rsidP="006B2EEC">
      <w:pPr>
        <w:spacing w:after="0" w:line="480" w:lineRule="auto"/>
        <w:rPr>
          <w:rFonts w:ascii="Times New Roman" w:hAnsi="Times New Roman" w:cs="Times New Roman"/>
          <w:sz w:val="24"/>
          <w:szCs w:val="24"/>
        </w:rPr>
      </w:pPr>
      <w:r>
        <w:rPr>
          <w:rFonts w:ascii="Times New Roman" w:hAnsi="Times New Roman" w:cs="Times New Roman"/>
          <w:sz w:val="24"/>
          <w:szCs w:val="24"/>
          <w:lang w:val="es-AR"/>
        </w:rPr>
        <w:t>Manuel, Don Juan</w:t>
      </w:r>
      <w:r w:rsidRPr="00B042D5">
        <w:rPr>
          <w:rFonts w:ascii="Times New Roman" w:hAnsi="Times New Roman" w:cs="Times New Roman"/>
          <w:sz w:val="24"/>
          <w:szCs w:val="24"/>
          <w:lang w:val="es-AR"/>
        </w:rPr>
        <w:t>. “Ejemplo XXXV</w:t>
      </w:r>
      <w:r>
        <w:rPr>
          <w:rFonts w:ascii="Times New Roman" w:hAnsi="Times New Roman" w:cs="Times New Roman"/>
          <w:sz w:val="24"/>
          <w:szCs w:val="24"/>
          <w:lang w:val="es-AR"/>
        </w:rPr>
        <w:t>.</w:t>
      </w:r>
      <w:r w:rsidRPr="00B042D5">
        <w:rPr>
          <w:rFonts w:ascii="Times New Roman" w:hAnsi="Times New Roman" w:cs="Times New Roman"/>
          <w:sz w:val="24"/>
          <w:szCs w:val="24"/>
          <w:lang w:val="es-AR"/>
        </w:rPr>
        <w:t>”</w:t>
      </w:r>
      <w:r>
        <w:rPr>
          <w:rFonts w:ascii="Times New Roman" w:hAnsi="Times New Roman" w:cs="Times New Roman"/>
          <w:sz w:val="24"/>
          <w:szCs w:val="24"/>
          <w:lang w:val="es-AR"/>
        </w:rPr>
        <w:t xml:space="preserve"> </w:t>
      </w:r>
      <w:r w:rsidRPr="00B042D5">
        <w:rPr>
          <w:rFonts w:ascii="Times New Roman" w:hAnsi="Times New Roman" w:cs="Times New Roman"/>
          <w:i/>
          <w:sz w:val="24"/>
          <w:szCs w:val="24"/>
          <w:lang w:val="es-AR"/>
        </w:rPr>
        <w:t>El Conde Lucanor,</w:t>
      </w:r>
      <w:r>
        <w:rPr>
          <w:rFonts w:ascii="Times New Roman" w:hAnsi="Times New Roman" w:cs="Times New Roman"/>
          <w:sz w:val="24"/>
          <w:szCs w:val="24"/>
          <w:lang w:val="es-AR"/>
        </w:rPr>
        <w:t xml:space="preserve"> in </w:t>
      </w:r>
      <w:r>
        <w:rPr>
          <w:rFonts w:ascii="Times New Roman" w:hAnsi="Times New Roman" w:cs="Times New Roman"/>
          <w:i/>
          <w:sz w:val="24"/>
          <w:szCs w:val="24"/>
          <w:lang w:val="es-AR"/>
        </w:rPr>
        <w:t>Antología de Autores Españoles</w:t>
      </w:r>
      <w:r w:rsidR="006723B6">
        <w:rPr>
          <w:rFonts w:ascii="Times New Roman" w:hAnsi="Times New Roman" w:cs="Times New Roman"/>
          <w:i/>
          <w:sz w:val="24"/>
          <w:szCs w:val="24"/>
          <w:lang w:val="es-AR"/>
        </w:rPr>
        <w:tab/>
      </w:r>
      <w:r w:rsidR="006723B6">
        <w:rPr>
          <w:rFonts w:ascii="Times New Roman" w:hAnsi="Times New Roman" w:cs="Times New Roman"/>
          <w:i/>
          <w:sz w:val="24"/>
          <w:szCs w:val="24"/>
          <w:lang w:val="es-AR"/>
        </w:rPr>
        <w:tab/>
      </w:r>
      <w:r>
        <w:rPr>
          <w:rFonts w:ascii="Times New Roman" w:hAnsi="Times New Roman" w:cs="Times New Roman"/>
          <w:i/>
          <w:sz w:val="24"/>
          <w:szCs w:val="24"/>
          <w:lang w:val="es-AR"/>
        </w:rPr>
        <w:t xml:space="preserve">Antiguos y Modernos. </w:t>
      </w:r>
      <w:r w:rsidR="00695451">
        <w:rPr>
          <w:rFonts w:ascii="Times New Roman" w:hAnsi="Times New Roman" w:cs="Times New Roman"/>
          <w:i/>
          <w:sz w:val="24"/>
          <w:szCs w:val="24"/>
          <w:lang w:val="es-AR"/>
        </w:rPr>
        <w:t xml:space="preserve"> </w:t>
      </w:r>
      <w:r w:rsidRPr="007452F6">
        <w:rPr>
          <w:rFonts w:ascii="Times New Roman" w:hAnsi="Times New Roman" w:cs="Times New Roman"/>
          <w:sz w:val="24"/>
          <w:szCs w:val="24"/>
        </w:rPr>
        <w:t xml:space="preserve">Ibarra, Fernando </w:t>
      </w:r>
      <w:r w:rsidRPr="00695451">
        <w:rPr>
          <w:rFonts w:ascii="Times New Roman" w:hAnsi="Times New Roman" w:cs="Times New Roman"/>
          <w:sz w:val="24"/>
          <w:szCs w:val="24"/>
        </w:rPr>
        <w:t xml:space="preserve">and Antonio Sánchez-Romeralo (ed.), </w:t>
      </w:r>
      <w:r w:rsidR="006723B6">
        <w:rPr>
          <w:rFonts w:ascii="Times New Roman" w:hAnsi="Times New Roman" w:cs="Times New Roman"/>
          <w:sz w:val="24"/>
          <w:szCs w:val="24"/>
        </w:rPr>
        <w:tab/>
      </w:r>
      <w:r w:rsidRPr="00695451">
        <w:rPr>
          <w:rFonts w:ascii="Times New Roman" w:hAnsi="Times New Roman" w:cs="Times New Roman"/>
          <w:sz w:val="24"/>
          <w:szCs w:val="24"/>
        </w:rPr>
        <w:t>Englewood Cliffs:</w:t>
      </w:r>
      <w:r w:rsidR="00695451" w:rsidRPr="00695451">
        <w:rPr>
          <w:rFonts w:ascii="Times New Roman" w:hAnsi="Times New Roman" w:cs="Times New Roman"/>
          <w:sz w:val="24"/>
          <w:szCs w:val="24"/>
        </w:rPr>
        <w:t xml:space="preserve"> Prentice-Hall Inc., 1972.  50-53. </w:t>
      </w:r>
      <w:r w:rsidR="00695451">
        <w:rPr>
          <w:rFonts w:ascii="Times New Roman" w:hAnsi="Times New Roman" w:cs="Times New Roman"/>
          <w:sz w:val="24"/>
          <w:szCs w:val="24"/>
        </w:rPr>
        <w:t xml:space="preserve"> </w:t>
      </w:r>
      <w:r w:rsidR="00695451" w:rsidRPr="00695451">
        <w:rPr>
          <w:rFonts w:ascii="Times New Roman" w:hAnsi="Times New Roman" w:cs="Times New Roman"/>
          <w:sz w:val="24"/>
          <w:szCs w:val="24"/>
        </w:rPr>
        <w:t>Print.</w:t>
      </w:r>
    </w:p>
    <w:p w14:paraId="16441C08" w14:textId="4330F48D" w:rsidR="00920F14" w:rsidRPr="00695451" w:rsidRDefault="00920F14" w:rsidP="006B2EE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New American Bible. “Rules of Order.”  Washington, D.C.: Confraternity of Christian Doctrine, </w:t>
      </w:r>
      <w:r>
        <w:rPr>
          <w:rFonts w:ascii="Times New Roman" w:hAnsi="Times New Roman" w:cs="Times New Roman"/>
          <w:sz w:val="24"/>
          <w:szCs w:val="24"/>
        </w:rPr>
        <w:tab/>
        <w:t>1992.  260.  Print.</w:t>
      </w:r>
    </w:p>
    <w:p w14:paraId="4E3D1707" w14:textId="774F0F47" w:rsidR="00B33C55" w:rsidRPr="0067600F" w:rsidRDefault="00B33C55" w:rsidP="006B2EEC">
      <w:pPr>
        <w:spacing w:after="0" w:line="480" w:lineRule="auto"/>
        <w:rPr>
          <w:rFonts w:ascii="Times New Roman" w:hAnsi="Times New Roman" w:cs="Times New Roman"/>
          <w:sz w:val="24"/>
          <w:szCs w:val="24"/>
        </w:rPr>
      </w:pPr>
      <w:r w:rsidRPr="0067600F">
        <w:rPr>
          <w:rFonts w:ascii="Times New Roman" w:hAnsi="Times New Roman" w:cs="Times New Roman"/>
          <w:sz w:val="24"/>
          <w:szCs w:val="24"/>
        </w:rPr>
        <w:t xml:space="preserve">Lavrin, Asunción.  </w:t>
      </w:r>
      <w:r w:rsidRPr="0067600F">
        <w:rPr>
          <w:rFonts w:ascii="Times New Roman" w:hAnsi="Times New Roman" w:cs="Times New Roman"/>
          <w:i/>
          <w:sz w:val="24"/>
          <w:szCs w:val="24"/>
        </w:rPr>
        <w:t xml:space="preserve">Brides of Christ: Conventional Life in Colonial Mexico.  </w:t>
      </w:r>
      <w:r w:rsidRPr="0067600F">
        <w:rPr>
          <w:rFonts w:ascii="Times New Roman" w:hAnsi="Times New Roman" w:cs="Times New Roman"/>
          <w:sz w:val="24"/>
          <w:szCs w:val="24"/>
        </w:rPr>
        <w:t>California: Stanford</w:t>
      </w:r>
      <w:r w:rsidR="00AD68A1">
        <w:rPr>
          <w:rFonts w:ascii="Times New Roman" w:hAnsi="Times New Roman" w:cs="Times New Roman"/>
          <w:sz w:val="24"/>
          <w:szCs w:val="24"/>
        </w:rPr>
        <w:tab/>
      </w:r>
      <w:r w:rsidR="00AD68A1">
        <w:rPr>
          <w:rFonts w:ascii="Times New Roman" w:hAnsi="Times New Roman" w:cs="Times New Roman"/>
          <w:sz w:val="24"/>
          <w:szCs w:val="24"/>
        </w:rPr>
        <w:tab/>
        <w:t xml:space="preserve">University </w:t>
      </w:r>
      <w:r w:rsidRPr="0067600F">
        <w:rPr>
          <w:rFonts w:ascii="Times New Roman" w:hAnsi="Times New Roman" w:cs="Times New Roman"/>
          <w:sz w:val="24"/>
          <w:szCs w:val="24"/>
        </w:rPr>
        <w:t>Press, 2008.  Print.</w:t>
      </w:r>
    </w:p>
    <w:p w14:paraId="18A93CF7" w14:textId="6D15AB63" w:rsidR="00D67375" w:rsidRPr="0067600F" w:rsidRDefault="00D67375" w:rsidP="006B2EEC">
      <w:pPr>
        <w:spacing w:after="0" w:line="480" w:lineRule="auto"/>
        <w:rPr>
          <w:rFonts w:ascii="Times New Roman" w:hAnsi="Times New Roman" w:cs="Times New Roman"/>
          <w:sz w:val="24"/>
          <w:szCs w:val="24"/>
        </w:rPr>
      </w:pPr>
      <w:r w:rsidRPr="0067600F">
        <w:rPr>
          <w:rFonts w:ascii="Times New Roman" w:hAnsi="Times New Roman" w:cs="Times New Roman"/>
          <w:sz w:val="24"/>
          <w:szCs w:val="24"/>
        </w:rPr>
        <w:lastRenderedPageBreak/>
        <w:t xml:space="preserve">Myers, Kathleen Ann.  </w:t>
      </w:r>
      <w:r w:rsidRPr="0067600F">
        <w:rPr>
          <w:rFonts w:ascii="Times New Roman" w:hAnsi="Times New Roman" w:cs="Times New Roman"/>
          <w:i/>
          <w:sz w:val="24"/>
          <w:szCs w:val="24"/>
        </w:rPr>
        <w:t xml:space="preserve">Neither Saints Nor Sinners: Writing the Lives of Women in Spanish </w:t>
      </w:r>
      <w:r w:rsidR="00AD68A1">
        <w:rPr>
          <w:rFonts w:ascii="Times New Roman" w:hAnsi="Times New Roman" w:cs="Times New Roman"/>
          <w:i/>
          <w:sz w:val="24"/>
          <w:szCs w:val="24"/>
        </w:rPr>
        <w:tab/>
      </w:r>
      <w:r w:rsidRPr="0067600F">
        <w:rPr>
          <w:rFonts w:ascii="Times New Roman" w:hAnsi="Times New Roman" w:cs="Times New Roman"/>
          <w:i/>
          <w:sz w:val="24"/>
          <w:szCs w:val="24"/>
        </w:rPr>
        <w:t>America.</w:t>
      </w:r>
      <w:r w:rsidRPr="0067600F">
        <w:rPr>
          <w:rFonts w:ascii="Times New Roman" w:hAnsi="Times New Roman" w:cs="Times New Roman"/>
          <w:sz w:val="24"/>
          <w:szCs w:val="24"/>
        </w:rPr>
        <w:t xml:space="preserve">  </w:t>
      </w:r>
      <w:r w:rsidR="00AD68A1">
        <w:rPr>
          <w:rFonts w:ascii="Times New Roman" w:hAnsi="Times New Roman" w:cs="Times New Roman"/>
          <w:sz w:val="24"/>
          <w:szCs w:val="24"/>
        </w:rPr>
        <w:t xml:space="preserve">New </w:t>
      </w:r>
      <w:r w:rsidR="009413A6" w:rsidRPr="0067600F">
        <w:rPr>
          <w:rFonts w:ascii="Times New Roman" w:hAnsi="Times New Roman" w:cs="Times New Roman"/>
          <w:sz w:val="24"/>
          <w:szCs w:val="24"/>
        </w:rPr>
        <w:t>York: Oxford University Press, 2003.  Web.</w:t>
      </w:r>
    </w:p>
    <w:p w14:paraId="2F9485E8" w14:textId="100970C3" w:rsidR="00116B21" w:rsidRPr="0067600F" w:rsidRDefault="00116B21" w:rsidP="006B2EEC">
      <w:pPr>
        <w:spacing w:after="0" w:line="480" w:lineRule="auto"/>
        <w:rPr>
          <w:rFonts w:ascii="Times New Roman" w:hAnsi="Times New Roman" w:cs="Times New Roman"/>
          <w:sz w:val="24"/>
          <w:szCs w:val="24"/>
        </w:rPr>
      </w:pPr>
      <w:r w:rsidRPr="0067600F">
        <w:rPr>
          <w:rFonts w:ascii="Times New Roman" w:hAnsi="Times New Roman" w:cs="Times New Roman"/>
          <w:sz w:val="24"/>
          <w:szCs w:val="24"/>
        </w:rPr>
        <w:t xml:space="preserve">Powers, Karen Vieira.  </w:t>
      </w:r>
      <w:r w:rsidRPr="0067600F">
        <w:rPr>
          <w:rFonts w:ascii="Times New Roman" w:hAnsi="Times New Roman" w:cs="Times New Roman"/>
          <w:i/>
          <w:sz w:val="24"/>
          <w:szCs w:val="24"/>
        </w:rPr>
        <w:t>Women in the Crucible of Conquest: The Gendered Genesis of Spanish</w:t>
      </w:r>
      <w:r w:rsidR="00AD68A1">
        <w:rPr>
          <w:rFonts w:ascii="Times New Roman" w:hAnsi="Times New Roman" w:cs="Times New Roman"/>
          <w:i/>
          <w:sz w:val="24"/>
          <w:szCs w:val="24"/>
        </w:rPr>
        <w:tab/>
      </w:r>
      <w:r w:rsidR="00AD68A1">
        <w:rPr>
          <w:rFonts w:ascii="Times New Roman" w:hAnsi="Times New Roman" w:cs="Times New Roman"/>
          <w:i/>
          <w:sz w:val="24"/>
          <w:szCs w:val="24"/>
        </w:rPr>
        <w:tab/>
        <w:t xml:space="preserve">American </w:t>
      </w:r>
      <w:r w:rsidRPr="0067600F">
        <w:rPr>
          <w:rFonts w:ascii="Times New Roman" w:hAnsi="Times New Roman" w:cs="Times New Roman"/>
          <w:i/>
          <w:sz w:val="24"/>
          <w:szCs w:val="24"/>
        </w:rPr>
        <w:t xml:space="preserve">Society, 1500-1600.  </w:t>
      </w:r>
      <w:r w:rsidRPr="0067600F">
        <w:rPr>
          <w:rFonts w:ascii="Times New Roman" w:hAnsi="Times New Roman" w:cs="Times New Roman"/>
          <w:sz w:val="24"/>
          <w:szCs w:val="24"/>
        </w:rPr>
        <w:t>New Mexico: University of New Mexico Press</w:t>
      </w:r>
      <w:r w:rsidR="00B33C55" w:rsidRPr="0067600F">
        <w:rPr>
          <w:rFonts w:ascii="Times New Roman" w:hAnsi="Times New Roman" w:cs="Times New Roman"/>
          <w:sz w:val="24"/>
          <w:szCs w:val="24"/>
        </w:rPr>
        <w:t>, 2005</w:t>
      </w:r>
      <w:r w:rsidRPr="0067600F">
        <w:rPr>
          <w:rFonts w:ascii="Times New Roman" w:hAnsi="Times New Roman" w:cs="Times New Roman"/>
          <w:sz w:val="24"/>
          <w:szCs w:val="24"/>
        </w:rPr>
        <w:t xml:space="preserve">.  </w:t>
      </w:r>
      <w:r w:rsidR="00AD68A1">
        <w:rPr>
          <w:rFonts w:ascii="Times New Roman" w:hAnsi="Times New Roman" w:cs="Times New Roman"/>
          <w:sz w:val="24"/>
          <w:szCs w:val="24"/>
        </w:rPr>
        <w:tab/>
      </w:r>
      <w:r w:rsidRPr="0067600F">
        <w:rPr>
          <w:rFonts w:ascii="Times New Roman" w:hAnsi="Times New Roman" w:cs="Times New Roman"/>
          <w:sz w:val="24"/>
          <w:szCs w:val="24"/>
        </w:rPr>
        <w:t>Print.</w:t>
      </w:r>
    </w:p>
    <w:p w14:paraId="6FE1D544" w14:textId="09F0A5BB" w:rsidR="006B2EEC" w:rsidRPr="0067600F" w:rsidRDefault="006B2EEC" w:rsidP="006B2EEC">
      <w:pPr>
        <w:spacing w:after="0" w:line="480" w:lineRule="auto"/>
        <w:rPr>
          <w:rFonts w:ascii="Times New Roman" w:hAnsi="Times New Roman" w:cs="Times New Roman"/>
          <w:sz w:val="24"/>
          <w:szCs w:val="24"/>
        </w:rPr>
      </w:pPr>
      <w:r w:rsidRPr="0067600F">
        <w:rPr>
          <w:rFonts w:ascii="Times New Roman" w:hAnsi="Times New Roman" w:cs="Times New Roman"/>
          <w:sz w:val="24"/>
          <w:szCs w:val="24"/>
        </w:rPr>
        <w:t xml:space="preserve">Socolow, Susan </w:t>
      </w:r>
      <w:r w:rsidR="00CE598B" w:rsidRPr="0067600F">
        <w:rPr>
          <w:rFonts w:ascii="Times New Roman" w:hAnsi="Times New Roman" w:cs="Times New Roman"/>
          <w:sz w:val="24"/>
          <w:szCs w:val="24"/>
        </w:rPr>
        <w:t>Migd</w:t>
      </w:r>
      <w:r w:rsidRPr="0067600F">
        <w:rPr>
          <w:rFonts w:ascii="Times New Roman" w:hAnsi="Times New Roman" w:cs="Times New Roman"/>
          <w:sz w:val="24"/>
          <w:szCs w:val="24"/>
        </w:rPr>
        <w:t>en.</w:t>
      </w:r>
      <w:r w:rsidR="00CE598B" w:rsidRPr="0067600F">
        <w:rPr>
          <w:rFonts w:ascii="Times New Roman" w:hAnsi="Times New Roman" w:cs="Times New Roman"/>
          <w:sz w:val="24"/>
          <w:szCs w:val="24"/>
        </w:rPr>
        <w:t xml:space="preserve">  </w:t>
      </w:r>
      <w:r w:rsidRPr="0067600F">
        <w:rPr>
          <w:rFonts w:ascii="Times New Roman" w:hAnsi="Times New Roman" w:cs="Times New Roman"/>
          <w:i/>
          <w:sz w:val="24"/>
          <w:szCs w:val="24"/>
        </w:rPr>
        <w:t xml:space="preserve">The Women of Colonial Latin America.  </w:t>
      </w:r>
      <w:r w:rsidRPr="0067600F">
        <w:rPr>
          <w:rFonts w:ascii="Times New Roman" w:hAnsi="Times New Roman" w:cs="Times New Roman"/>
          <w:sz w:val="24"/>
          <w:szCs w:val="24"/>
        </w:rPr>
        <w:t xml:space="preserve">2nd ed.  New York: </w:t>
      </w:r>
      <w:r w:rsidR="00AD68A1">
        <w:rPr>
          <w:rFonts w:ascii="Times New Roman" w:hAnsi="Times New Roman" w:cs="Times New Roman"/>
          <w:sz w:val="24"/>
          <w:szCs w:val="24"/>
        </w:rPr>
        <w:tab/>
        <w:t xml:space="preserve">Cambridge </w:t>
      </w:r>
      <w:r w:rsidRPr="0067600F">
        <w:rPr>
          <w:rFonts w:ascii="Times New Roman" w:hAnsi="Times New Roman" w:cs="Times New Roman"/>
          <w:sz w:val="24"/>
          <w:szCs w:val="24"/>
        </w:rPr>
        <w:t>University Press, 2015.  Print.</w:t>
      </w:r>
    </w:p>
    <w:p w14:paraId="45BF968D" w14:textId="2A2720C6" w:rsidR="00116B21" w:rsidRDefault="00AF46B1" w:rsidP="006B2EEC">
      <w:pPr>
        <w:spacing w:after="0" w:line="480" w:lineRule="auto"/>
        <w:rPr>
          <w:rFonts w:ascii="Times New Roman" w:hAnsi="Times New Roman" w:cs="Times New Roman"/>
          <w:sz w:val="24"/>
          <w:szCs w:val="24"/>
        </w:rPr>
      </w:pPr>
      <w:r>
        <w:rPr>
          <w:rFonts w:ascii="Times New Roman" w:hAnsi="Times New Roman" w:cs="Times New Roman"/>
          <w:sz w:val="24"/>
          <w:szCs w:val="24"/>
        </w:rPr>
        <w:t>Stinnett, Jason Michael.  “</w:t>
      </w:r>
      <w:r w:rsidR="00116B21" w:rsidRPr="0067600F">
        <w:rPr>
          <w:rFonts w:ascii="Times New Roman" w:hAnsi="Times New Roman" w:cs="Times New Roman"/>
          <w:sz w:val="24"/>
          <w:szCs w:val="24"/>
        </w:rPr>
        <w:t xml:space="preserve">Confessing Nuns: Gender, Hierarchy, and Institutionalized Power in </w:t>
      </w:r>
      <w:r w:rsidR="00AD68A1">
        <w:rPr>
          <w:rFonts w:ascii="Times New Roman" w:hAnsi="Times New Roman" w:cs="Times New Roman"/>
          <w:sz w:val="24"/>
          <w:szCs w:val="24"/>
        </w:rPr>
        <w:tab/>
        <w:t xml:space="preserve">Early </w:t>
      </w:r>
      <w:r>
        <w:rPr>
          <w:rFonts w:ascii="Times New Roman" w:hAnsi="Times New Roman" w:cs="Times New Roman"/>
          <w:sz w:val="24"/>
          <w:szCs w:val="24"/>
        </w:rPr>
        <w:t>Modern Hispanic Literature.”</w:t>
      </w:r>
      <w:r w:rsidR="00116B21" w:rsidRPr="0067600F">
        <w:rPr>
          <w:rFonts w:ascii="Times New Roman" w:hAnsi="Times New Roman" w:cs="Times New Roman"/>
          <w:sz w:val="24"/>
          <w:szCs w:val="24"/>
        </w:rPr>
        <w:t xml:space="preserve">  PhD diss., University of Tennessee, 2015.  Web.</w:t>
      </w:r>
    </w:p>
    <w:p w14:paraId="34AF3E30" w14:textId="127F9B4B" w:rsidR="009A2D7A" w:rsidRPr="001D25C8" w:rsidRDefault="00807221" w:rsidP="004B034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Yerger, Theresa.  </w:t>
      </w:r>
      <w:r w:rsidRPr="00807221">
        <w:rPr>
          <w:rFonts w:ascii="Times New Roman" w:hAnsi="Times New Roman" w:cs="Times New Roman"/>
          <w:i/>
          <w:sz w:val="24"/>
          <w:szCs w:val="24"/>
        </w:rPr>
        <w:t>Sor Juana Ines de la Cruz: Feminist Reconstruction of Biography and Text</w:t>
      </w:r>
      <w:r>
        <w:rPr>
          <w:rFonts w:ascii="Times New Roman" w:hAnsi="Times New Roman" w:cs="Times New Roman"/>
          <w:i/>
          <w:sz w:val="24"/>
          <w:szCs w:val="24"/>
        </w:rPr>
        <w:t>.</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 xml:space="preserve"> Oregon: Wipf and Stock, 2014.  Web.</w:t>
      </w:r>
    </w:p>
    <w:p w14:paraId="72238DBB" w14:textId="77777777" w:rsidR="00F054F8" w:rsidRDefault="00F054F8" w:rsidP="00F054F8">
      <w:pPr>
        <w:spacing w:after="0" w:line="360" w:lineRule="auto"/>
        <w:rPr>
          <w:color w:val="FF0000"/>
        </w:rPr>
      </w:pPr>
    </w:p>
    <w:p w14:paraId="5F928E58" w14:textId="77777777" w:rsidR="00F054F8" w:rsidRPr="00F054F8" w:rsidRDefault="00F054F8" w:rsidP="006B2EEC">
      <w:pPr>
        <w:spacing w:after="0" w:line="480" w:lineRule="auto"/>
        <w:rPr>
          <w:color w:val="FF0000"/>
        </w:rPr>
      </w:pPr>
    </w:p>
    <w:p w14:paraId="2840440E" w14:textId="55A7CFAA" w:rsidR="00EC0053" w:rsidRPr="00EC0053" w:rsidRDefault="00EC0053" w:rsidP="006B2EEC">
      <w:pPr>
        <w:spacing w:after="0" w:line="480" w:lineRule="auto"/>
        <w:rPr>
          <w:color w:val="FF0000"/>
        </w:rPr>
      </w:pPr>
      <w:r>
        <w:rPr>
          <w:color w:val="FF0000"/>
        </w:rPr>
        <w:t xml:space="preserve">  </w:t>
      </w:r>
    </w:p>
    <w:sectPr w:rsidR="00EC0053" w:rsidRPr="00EC00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393AA" w14:textId="77777777" w:rsidR="00A70908" w:rsidRDefault="00A70908" w:rsidP="006B2EEC">
      <w:pPr>
        <w:spacing w:after="0" w:line="240" w:lineRule="auto"/>
      </w:pPr>
      <w:r>
        <w:separator/>
      </w:r>
    </w:p>
  </w:endnote>
  <w:endnote w:type="continuationSeparator" w:id="0">
    <w:p w14:paraId="14891D6A" w14:textId="77777777" w:rsidR="00A70908" w:rsidRDefault="00A70908" w:rsidP="006B2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Blackadder ITC">
    <w:altName w:val="Gabriola"/>
    <w:panose1 w:val="04020505051007020D02"/>
    <w:charset w:val="00"/>
    <w:family w:val="decorative"/>
    <w:pitch w:val="variable"/>
    <w:sig w:usb0="00000003" w:usb1="00000000" w:usb2="00000000" w:usb3="00000000" w:csb0="00000001" w:csb1="00000000"/>
  </w:font>
  <w:font w:name="French Script MT">
    <w:altName w:val="Zapfino"/>
    <w:panose1 w:val="03020402040607040605"/>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DE3BF" w14:textId="77777777" w:rsidR="00A70908" w:rsidRDefault="00A70908" w:rsidP="006B2EEC">
      <w:pPr>
        <w:spacing w:after="0" w:line="240" w:lineRule="auto"/>
      </w:pPr>
      <w:r>
        <w:separator/>
      </w:r>
    </w:p>
  </w:footnote>
  <w:footnote w:type="continuationSeparator" w:id="0">
    <w:p w14:paraId="249922A7" w14:textId="77777777" w:rsidR="00A70908" w:rsidRDefault="00A70908" w:rsidP="006B2E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EEC"/>
    <w:rsid w:val="00006814"/>
    <w:rsid w:val="00006DE4"/>
    <w:rsid w:val="0000770D"/>
    <w:rsid w:val="00012F6B"/>
    <w:rsid w:val="00014636"/>
    <w:rsid w:val="00024D0E"/>
    <w:rsid w:val="00062046"/>
    <w:rsid w:val="00074ED3"/>
    <w:rsid w:val="000806AA"/>
    <w:rsid w:val="000837EA"/>
    <w:rsid w:val="000F093B"/>
    <w:rsid w:val="000F094D"/>
    <w:rsid w:val="00116B21"/>
    <w:rsid w:val="00122AFE"/>
    <w:rsid w:val="001313A6"/>
    <w:rsid w:val="00152BA9"/>
    <w:rsid w:val="001549CD"/>
    <w:rsid w:val="00166B05"/>
    <w:rsid w:val="0017103A"/>
    <w:rsid w:val="0018426C"/>
    <w:rsid w:val="00190005"/>
    <w:rsid w:val="001C733A"/>
    <w:rsid w:val="001D1708"/>
    <w:rsid w:val="001D25C8"/>
    <w:rsid w:val="001E1402"/>
    <w:rsid w:val="001F1C7C"/>
    <w:rsid w:val="00213DA7"/>
    <w:rsid w:val="002261E7"/>
    <w:rsid w:val="00227539"/>
    <w:rsid w:val="00263245"/>
    <w:rsid w:val="00263885"/>
    <w:rsid w:val="00264C87"/>
    <w:rsid w:val="002A2FC0"/>
    <w:rsid w:val="002A3BAD"/>
    <w:rsid w:val="002B2C7C"/>
    <w:rsid w:val="002F17CF"/>
    <w:rsid w:val="002F707F"/>
    <w:rsid w:val="002F7611"/>
    <w:rsid w:val="003056D4"/>
    <w:rsid w:val="003202B8"/>
    <w:rsid w:val="003230C0"/>
    <w:rsid w:val="00323542"/>
    <w:rsid w:val="00350646"/>
    <w:rsid w:val="0035239F"/>
    <w:rsid w:val="003671F9"/>
    <w:rsid w:val="00372654"/>
    <w:rsid w:val="00383345"/>
    <w:rsid w:val="003B156E"/>
    <w:rsid w:val="003B5164"/>
    <w:rsid w:val="003C2F64"/>
    <w:rsid w:val="003C46F3"/>
    <w:rsid w:val="003C5214"/>
    <w:rsid w:val="003D3647"/>
    <w:rsid w:val="003D49EE"/>
    <w:rsid w:val="003E1EA5"/>
    <w:rsid w:val="0040050D"/>
    <w:rsid w:val="004111FE"/>
    <w:rsid w:val="0042016E"/>
    <w:rsid w:val="004215EF"/>
    <w:rsid w:val="00440D83"/>
    <w:rsid w:val="00447E98"/>
    <w:rsid w:val="004566F9"/>
    <w:rsid w:val="00464E8D"/>
    <w:rsid w:val="00492D77"/>
    <w:rsid w:val="0049360F"/>
    <w:rsid w:val="004A1E7C"/>
    <w:rsid w:val="004B0341"/>
    <w:rsid w:val="004B034F"/>
    <w:rsid w:val="004B393E"/>
    <w:rsid w:val="004B6558"/>
    <w:rsid w:val="004D7958"/>
    <w:rsid w:val="004E026B"/>
    <w:rsid w:val="004E3D56"/>
    <w:rsid w:val="004F2562"/>
    <w:rsid w:val="004F6A08"/>
    <w:rsid w:val="0053462A"/>
    <w:rsid w:val="00535855"/>
    <w:rsid w:val="00535BCC"/>
    <w:rsid w:val="00562288"/>
    <w:rsid w:val="00563A5D"/>
    <w:rsid w:val="00564B44"/>
    <w:rsid w:val="00592B57"/>
    <w:rsid w:val="00594BA2"/>
    <w:rsid w:val="00595419"/>
    <w:rsid w:val="005A71BA"/>
    <w:rsid w:val="005C001D"/>
    <w:rsid w:val="005C4987"/>
    <w:rsid w:val="005E71BA"/>
    <w:rsid w:val="005F0C46"/>
    <w:rsid w:val="00601ABF"/>
    <w:rsid w:val="00606348"/>
    <w:rsid w:val="00617000"/>
    <w:rsid w:val="00617623"/>
    <w:rsid w:val="006200B9"/>
    <w:rsid w:val="00621046"/>
    <w:rsid w:val="006365CF"/>
    <w:rsid w:val="00637F3B"/>
    <w:rsid w:val="0064299A"/>
    <w:rsid w:val="00647204"/>
    <w:rsid w:val="00653480"/>
    <w:rsid w:val="0065406A"/>
    <w:rsid w:val="00662909"/>
    <w:rsid w:val="006723B6"/>
    <w:rsid w:val="0067600F"/>
    <w:rsid w:val="006765D7"/>
    <w:rsid w:val="00695451"/>
    <w:rsid w:val="006A12F3"/>
    <w:rsid w:val="006B2EEC"/>
    <w:rsid w:val="006B346D"/>
    <w:rsid w:val="006D3035"/>
    <w:rsid w:val="006D3F50"/>
    <w:rsid w:val="006E1D0D"/>
    <w:rsid w:val="00710012"/>
    <w:rsid w:val="00720647"/>
    <w:rsid w:val="00722926"/>
    <w:rsid w:val="00723858"/>
    <w:rsid w:val="00742DC8"/>
    <w:rsid w:val="007442E3"/>
    <w:rsid w:val="007452F6"/>
    <w:rsid w:val="0074548F"/>
    <w:rsid w:val="00754F10"/>
    <w:rsid w:val="00757607"/>
    <w:rsid w:val="007714C5"/>
    <w:rsid w:val="007741B5"/>
    <w:rsid w:val="007907EB"/>
    <w:rsid w:val="007970FC"/>
    <w:rsid w:val="007A0F49"/>
    <w:rsid w:val="007B2E6B"/>
    <w:rsid w:val="007B5B94"/>
    <w:rsid w:val="007C60E7"/>
    <w:rsid w:val="00807099"/>
    <w:rsid w:val="00807221"/>
    <w:rsid w:val="00812AB8"/>
    <w:rsid w:val="008142DC"/>
    <w:rsid w:val="008144A6"/>
    <w:rsid w:val="008267B8"/>
    <w:rsid w:val="0083685B"/>
    <w:rsid w:val="008A0A9C"/>
    <w:rsid w:val="008A0B76"/>
    <w:rsid w:val="008A6E3A"/>
    <w:rsid w:val="008B3C3A"/>
    <w:rsid w:val="008C1753"/>
    <w:rsid w:val="008C707F"/>
    <w:rsid w:val="00901F27"/>
    <w:rsid w:val="00913ECA"/>
    <w:rsid w:val="00916BD8"/>
    <w:rsid w:val="00916F49"/>
    <w:rsid w:val="00920F14"/>
    <w:rsid w:val="009255EB"/>
    <w:rsid w:val="009413A6"/>
    <w:rsid w:val="00942097"/>
    <w:rsid w:val="00964247"/>
    <w:rsid w:val="0096628B"/>
    <w:rsid w:val="00967459"/>
    <w:rsid w:val="00967CD5"/>
    <w:rsid w:val="009711A7"/>
    <w:rsid w:val="00980B0C"/>
    <w:rsid w:val="009844AD"/>
    <w:rsid w:val="0098680C"/>
    <w:rsid w:val="00993BAB"/>
    <w:rsid w:val="0099580A"/>
    <w:rsid w:val="009A2D7A"/>
    <w:rsid w:val="009A7FDC"/>
    <w:rsid w:val="009C29E8"/>
    <w:rsid w:val="009C39BE"/>
    <w:rsid w:val="009C3C60"/>
    <w:rsid w:val="009E2303"/>
    <w:rsid w:val="009F41CF"/>
    <w:rsid w:val="009F4F53"/>
    <w:rsid w:val="00A404A0"/>
    <w:rsid w:val="00A451BD"/>
    <w:rsid w:val="00A50AEF"/>
    <w:rsid w:val="00A54090"/>
    <w:rsid w:val="00A65AD0"/>
    <w:rsid w:val="00A70908"/>
    <w:rsid w:val="00A71347"/>
    <w:rsid w:val="00A7228A"/>
    <w:rsid w:val="00A855F2"/>
    <w:rsid w:val="00A872E5"/>
    <w:rsid w:val="00AA62E1"/>
    <w:rsid w:val="00AC5ECB"/>
    <w:rsid w:val="00AD68A1"/>
    <w:rsid w:val="00AE15EF"/>
    <w:rsid w:val="00AF46B1"/>
    <w:rsid w:val="00B042D5"/>
    <w:rsid w:val="00B14187"/>
    <w:rsid w:val="00B1668B"/>
    <w:rsid w:val="00B3038D"/>
    <w:rsid w:val="00B33C55"/>
    <w:rsid w:val="00B353DB"/>
    <w:rsid w:val="00B40AD6"/>
    <w:rsid w:val="00B45587"/>
    <w:rsid w:val="00B7389C"/>
    <w:rsid w:val="00B86090"/>
    <w:rsid w:val="00B877C4"/>
    <w:rsid w:val="00B955BD"/>
    <w:rsid w:val="00BA71A5"/>
    <w:rsid w:val="00BB090E"/>
    <w:rsid w:val="00BB4162"/>
    <w:rsid w:val="00BB6BBD"/>
    <w:rsid w:val="00BD50DA"/>
    <w:rsid w:val="00BE33F6"/>
    <w:rsid w:val="00C229AB"/>
    <w:rsid w:val="00C32761"/>
    <w:rsid w:val="00C33C04"/>
    <w:rsid w:val="00C4086B"/>
    <w:rsid w:val="00C40C80"/>
    <w:rsid w:val="00C40D48"/>
    <w:rsid w:val="00C6498A"/>
    <w:rsid w:val="00C7084E"/>
    <w:rsid w:val="00C93675"/>
    <w:rsid w:val="00CC3EA3"/>
    <w:rsid w:val="00CC47AC"/>
    <w:rsid w:val="00CE312F"/>
    <w:rsid w:val="00CE598B"/>
    <w:rsid w:val="00CE6BD9"/>
    <w:rsid w:val="00CF2DAA"/>
    <w:rsid w:val="00D10786"/>
    <w:rsid w:val="00D26D8A"/>
    <w:rsid w:val="00D346CB"/>
    <w:rsid w:val="00D3584A"/>
    <w:rsid w:val="00D36046"/>
    <w:rsid w:val="00D66000"/>
    <w:rsid w:val="00D67375"/>
    <w:rsid w:val="00DA6295"/>
    <w:rsid w:val="00DB3C7A"/>
    <w:rsid w:val="00DC6D6F"/>
    <w:rsid w:val="00DD3F3A"/>
    <w:rsid w:val="00DE72CE"/>
    <w:rsid w:val="00DF0C40"/>
    <w:rsid w:val="00DF2D89"/>
    <w:rsid w:val="00DF7D93"/>
    <w:rsid w:val="00E01E26"/>
    <w:rsid w:val="00E03614"/>
    <w:rsid w:val="00E12BA6"/>
    <w:rsid w:val="00E37C29"/>
    <w:rsid w:val="00E566C1"/>
    <w:rsid w:val="00E63452"/>
    <w:rsid w:val="00E67BBF"/>
    <w:rsid w:val="00E81B1E"/>
    <w:rsid w:val="00E94D2B"/>
    <w:rsid w:val="00EC0053"/>
    <w:rsid w:val="00EC4878"/>
    <w:rsid w:val="00EC57E8"/>
    <w:rsid w:val="00EC5D93"/>
    <w:rsid w:val="00EF0B98"/>
    <w:rsid w:val="00F054F8"/>
    <w:rsid w:val="00F11149"/>
    <w:rsid w:val="00F116D2"/>
    <w:rsid w:val="00F33133"/>
    <w:rsid w:val="00F3718F"/>
    <w:rsid w:val="00F619E5"/>
    <w:rsid w:val="00F706CE"/>
    <w:rsid w:val="00F73C2E"/>
    <w:rsid w:val="00F779BA"/>
    <w:rsid w:val="00F823CD"/>
    <w:rsid w:val="00F82858"/>
    <w:rsid w:val="00F83753"/>
    <w:rsid w:val="00F83EEF"/>
    <w:rsid w:val="00F86219"/>
    <w:rsid w:val="00FA62DD"/>
    <w:rsid w:val="00FB4435"/>
    <w:rsid w:val="00FB4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009BEA"/>
  <w15:docId w15:val="{99F680FB-AEB0-4618-84F6-BEB8B9C3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673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916B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16B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EEC"/>
  </w:style>
  <w:style w:type="paragraph" w:styleId="Footer">
    <w:name w:val="footer"/>
    <w:basedOn w:val="Normal"/>
    <w:link w:val="FooterChar"/>
    <w:uiPriority w:val="99"/>
    <w:unhideWhenUsed/>
    <w:rsid w:val="006B2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EEC"/>
  </w:style>
  <w:style w:type="character" w:customStyle="1" w:styleId="Heading2Char">
    <w:name w:val="Heading 2 Char"/>
    <w:basedOn w:val="DefaultParagraphFont"/>
    <w:link w:val="Heading2"/>
    <w:uiPriority w:val="9"/>
    <w:rsid w:val="00916BD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16BD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16BD8"/>
    <w:rPr>
      <w:color w:val="0000FF"/>
      <w:u w:val="single"/>
    </w:rPr>
  </w:style>
  <w:style w:type="character" w:customStyle="1" w:styleId="searchword">
    <w:name w:val="searchword"/>
    <w:basedOn w:val="DefaultParagraphFont"/>
    <w:rsid w:val="00916BD8"/>
  </w:style>
  <w:style w:type="character" w:styleId="CommentReference">
    <w:name w:val="annotation reference"/>
    <w:basedOn w:val="DefaultParagraphFont"/>
    <w:uiPriority w:val="99"/>
    <w:semiHidden/>
    <w:unhideWhenUsed/>
    <w:rsid w:val="00E12BA6"/>
    <w:rPr>
      <w:sz w:val="16"/>
      <w:szCs w:val="16"/>
    </w:rPr>
  </w:style>
  <w:style w:type="paragraph" w:styleId="CommentText">
    <w:name w:val="annotation text"/>
    <w:basedOn w:val="Normal"/>
    <w:link w:val="CommentTextChar"/>
    <w:uiPriority w:val="99"/>
    <w:semiHidden/>
    <w:unhideWhenUsed/>
    <w:rsid w:val="00E12BA6"/>
    <w:pPr>
      <w:spacing w:line="240" w:lineRule="auto"/>
    </w:pPr>
    <w:rPr>
      <w:sz w:val="20"/>
      <w:szCs w:val="20"/>
    </w:rPr>
  </w:style>
  <w:style w:type="character" w:customStyle="1" w:styleId="CommentTextChar">
    <w:name w:val="Comment Text Char"/>
    <w:basedOn w:val="DefaultParagraphFont"/>
    <w:link w:val="CommentText"/>
    <w:uiPriority w:val="99"/>
    <w:semiHidden/>
    <w:rsid w:val="00E12BA6"/>
    <w:rPr>
      <w:sz w:val="20"/>
      <w:szCs w:val="20"/>
    </w:rPr>
  </w:style>
  <w:style w:type="paragraph" w:styleId="CommentSubject">
    <w:name w:val="annotation subject"/>
    <w:basedOn w:val="CommentText"/>
    <w:next w:val="CommentText"/>
    <w:link w:val="CommentSubjectChar"/>
    <w:uiPriority w:val="99"/>
    <w:semiHidden/>
    <w:unhideWhenUsed/>
    <w:rsid w:val="00E12BA6"/>
    <w:rPr>
      <w:b/>
      <w:bCs/>
    </w:rPr>
  </w:style>
  <w:style w:type="character" w:customStyle="1" w:styleId="CommentSubjectChar">
    <w:name w:val="Comment Subject Char"/>
    <w:basedOn w:val="CommentTextChar"/>
    <w:link w:val="CommentSubject"/>
    <w:uiPriority w:val="99"/>
    <w:semiHidden/>
    <w:rsid w:val="00E12BA6"/>
    <w:rPr>
      <w:b/>
      <w:bCs/>
      <w:sz w:val="20"/>
      <w:szCs w:val="20"/>
    </w:rPr>
  </w:style>
  <w:style w:type="paragraph" w:styleId="BalloonText">
    <w:name w:val="Balloon Text"/>
    <w:basedOn w:val="Normal"/>
    <w:link w:val="BalloonTextChar"/>
    <w:uiPriority w:val="99"/>
    <w:semiHidden/>
    <w:unhideWhenUsed/>
    <w:rsid w:val="00E12B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BA6"/>
    <w:rPr>
      <w:rFonts w:ascii="Segoe UI" w:hAnsi="Segoe UI" w:cs="Segoe UI"/>
      <w:sz w:val="18"/>
      <w:szCs w:val="18"/>
    </w:rPr>
  </w:style>
  <w:style w:type="character" w:customStyle="1" w:styleId="Heading1Char">
    <w:name w:val="Heading 1 Char"/>
    <w:basedOn w:val="DefaultParagraphFont"/>
    <w:link w:val="Heading1"/>
    <w:uiPriority w:val="9"/>
    <w:rsid w:val="00D67375"/>
    <w:rPr>
      <w:rFonts w:asciiTheme="majorHAnsi" w:eastAsiaTheme="majorEastAsia" w:hAnsiTheme="majorHAnsi" w:cstheme="majorBidi"/>
      <w:color w:val="365F91" w:themeColor="accent1" w:themeShade="BF"/>
      <w:sz w:val="32"/>
      <w:szCs w:val="32"/>
    </w:rPr>
  </w:style>
  <w:style w:type="character" w:customStyle="1" w:styleId="addmd">
    <w:name w:val="addmd"/>
    <w:basedOn w:val="DefaultParagraphFont"/>
    <w:rsid w:val="00492D77"/>
  </w:style>
  <w:style w:type="character" w:styleId="FollowedHyperlink">
    <w:name w:val="FollowedHyperlink"/>
    <w:basedOn w:val="DefaultParagraphFont"/>
    <w:uiPriority w:val="99"/>
    <w:semiHidden/>
    <w:unhideWhenUsed/>
    <w:rsid w:val="00FB44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586277">
      <w:bodyDiv w:val="1"/>
      <w:marLeft w:val="0"/>
      <w:marRight w:val="0"/>
      <w:marTop w:val="0"/>
      <w:marBottom w:val="0"/>
      <w:divBdr>
        <w:top w:val="none" w:sz="0" w:space="0" w:color="auto"/>
        <w:left w:val="none" w:sz="0" w:space="0" w:color="auto"/>
        <w:bottom w:val="none" w:sz="0" w:space="0" w:color="auto"/>
        <w:right w:val="none" w:sz="0" w:space="0" w:color="auto"/>
      </w:divBdr>
      <w:divsChild>
        <w:div w:id="1900094950">
          <w:marLeft w:val="0"/>
          <w:marRight w:val="0"/>
          <w:marTop w:val="0"/>
          <w:marBottom w:val="0"/>
          <w:divBdr>
            <w:top w:val="none" w:sz="0" w:space="0" w:color="auto"/>
            <w:left w:val="none" w:sz="0" w:space="0" w:color="auto"/>
            <w:bottom w:val="none" w:sz="0" w:space="0" w:color="auto"/>
            <w:right w:val="none" w:sz="0" w:space="0" w:color="auto"/>
          </w:divBdr>
          <w:divsChild>
            <w:div w:id="121696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93988">
      <w:bodyDiv w:val="1"/>
      <w:marLeft w:val="0"/>
      <w:marRight w:val="0"/>
      <w:marTop w:val="0"/>
      <w:marBottom w:val="0"/>
      <w:divBdr>
        <w:top w:val="none" w:sz="0" w:space="0" w:color="auto"/>
        <w:left w:val="none" w:sz="0" w:space="0" w:color="auto"/>
        <w:bottom w:val="none" w:sz="0" w:space="0" w:color="auto"/>
        <w:right w:val="none" w:sz="0" w:space="0" w:color="auto"/>
      </w:divBdr>
    </w:div>
    <w:div w:id="202278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5574</Words>
  <Characters>30379</Characters>
  <Application>Microsoft Office Word</Application>
  <DocSecurity>0</DocSecurity>
  <Lines>446</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bucranger</dc:creator>
  <cp:keywords/>
  <dc:description/>
  <cp:lastModifiedBy>bucranger</cp:lastModifiedBy>
  <cp:revision>2</cp:revision>
  <dcterms:created xsi:type="dcterms:W3CDTF">2016-05-10T05:36:00Z</dcterms:created>
  <dcterms:modified xsi:type="dcterms:W3CDTF">2016-05-10T05:36:00Z</dcterms:modified>
</cp:coreProperties>
</file>