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4EFEB" w14:textId="77777777" w:rsidR="003D07F7" w:rsidRPr="00484D4B" w:rsidRDefault="00F37D29">
      <w:pPr>
        <w:jc w:val="center"/>
        <w:rPr>
          <w:rFonts w:ascii="Times New Roman" w:hAnsi="Times New Roman" w:cs="Times New Roman"/>
          <w:b/>
          <w:sz w:val="36"/>
          <w:szCs w:val="36"/>
          <w:lang w:val="en-CA"/>
        </w:rPr>
      </w:pPr>
      <w:r w:rsidRPr="00484D4B">
        <w:rPr>
          <w:rFonts w:ascii="Times New Roman" w:hAnsi="Times New Roman" w:cs="Times New Roman"/>
          <w:b/>
          <w:sz w:val="36"/>
          <w:szCs w:val="36"/>
          <w:lang w:val="en-CA"/>
        </w:rPr>
        <w:t>Exploring the Influence of Urban Watershed Characteristics and Antecedent Climate on In-Stream Pollutant Dynamics</w:t>
      </w:r>
    </w:p>
    <w:p w14:paraId="7CE4CF27" w14:textId="77777777" w:rsidR="00236E6D" w:rsidRPr="00484D4B" w:rsidRDefault="00236E6D">
      <w:pPr>
        <w:jc w:val="center"/>
        <w:rPr>
          <w:rFonts w:ascii="Times New Roman" w:hAnsi="Times New Roman" w:cs="Times New Roman"/>
          <w:sz w:val="36"/>
          <w:szCs w:val="36"/>
        </w:rPr>
      </w:pPr>
    </w:p>
    <w:p w14:paraId="70EC01A0" w14:textId="77777777" w:rsidR="00236E6D" w:rsidRPr="00484D4B" w:rsidRDefault="00236E6D">
      <w:pPr>
        <w:jc w:val="center"/>
        <w:rPr>
          <w:rFonts w:ascii="Times New Roman" w:hAnsi="Times New Roman" w:cs="Times New Roman"/>
          <w:sz w:val="36"/>
          <w:szCs w:val="36"/>
        </w:rPr>
      </w:pPr>
    </w:p>
    <w:p w14:paraId="29075E13" w14:textId="77777777" w:rsidR="00236E6D" w:rsidRPr="00484D4B" w:rsidRDefault="00236E6D">
      <w:pPr>
        <w:jc w:val="center"/>
        <w:rPr>
          <w:rFonts w:ascii="Times New Roman" w:hAnsi="Times New Roman" w:cs="Times New Roman"/>
          <w:sz w:val="36"/>
          <w:szCs w:val="36"/>
        </w:rPr>
      </w:pPr>
    </w:p>
    <w:p w14:paraId="1AB0B7A0" w14:textId="77777777" w:rsidR="00236E6D" w:rsidRPr="00484D4B" w:rsidRDefault="00236E6D">
      <w:pPr>
        <w:jc w:val="center"/>
        <w:rPr>
          <w:rFonts w:ascii="Times New Roman" w:hAnsi="Times New Roman" w:cs="Times New Roman"/>
          <w:sz w:val="36"/>
          <w:szCs w:val="36"/>
        </w:rPr>
      </w:pPr>
    </w:p>
    <w:p w14:paraId="08813BDC" w14:textId="77777777" w:rsidR="00236E6D" w:rsidRPr="00484D4B" w:rsidRDefault="00236E6D">
      <w:pPr>
        <w:jc w:val="center"/>
        <w:rPr>
          <w:rFonts w:ascii="Times New Roman" w:hAnsi="Times New Roman" w:cs="Times New Roman"/>
          <w:sz w:val="36"/>
          <w:szCs w:val="36"/>
        </w:rPr>
      </w:pPr>
    </w:p>
    <w:p w14:paraId="60E22C61" w14:textId="77777777" w:rsidR="00236E6D" w:rsidRPr="00484D4B" w:rsidRDefault="00236E6D">
      <w:pPr>
        <w:jc w:val="center"/>
        <w:rPr>
          <w:rFonts w:ascii="Times New Roman" w:hAnsi="Times New Roman" w:cs="Times New Roman"/>
          <w:sz w:val="36"/>
          <w:szCs w:val="36"/>
        </w:rPr>
      </w:pPr>
    </w:p>
    <w:p w14:paraId="5FCD6DB0" w14:textId="77777777" w:rsidR="00236E6D" w:rsidRPr="00484D4B" w:rsidRDefault="00236E6D">
      <w:pPr>
        <w:jc w:val="center"/>
        <w:rPr>
          <w:rFonts w:ascii="Times New Roman" w:hAnsi="Times New Roman" w:cs="Times New Roman"/>
          <w:sz w:val="36"/>
          <w:szCs w:val="36"/>
        </w:rPr>
      </w:pPr>
    </w:p>
    <w:p w14:paraId="66F5DAB8" w14:textId="77777777" w:rsidR="00236E6D" w:rsidRPr="00484D4B" w:rsidRDefault="00236E6D">
      <w:pPr>
        <w:jc w:val="center"/>
        <w:rPr>
          <w:rFonts w:ascii="Times New Roman" w:hAnsi="Times New Roman" w:cs="Times New Roman"/>
          <w:sz w:val="36"/>
          <w:szCs w:val="36"/>
        </w:rPr>
      </w:pPr>
    </w:p>
    <w:p w14:paraId="00D4A043" w14:textId="77777777" w:rsidR="00236E6D" w:rsidRPr="00484D4B" w:rsidRDefault="00236E6D">
      <w:pPr>
        <w:jc w:val="center"/>
        <w:rPr>
          <w:rFonts w:ascii="Times New Roman" w:hAnsi="Times New Roman" w:cs="Times New Roman"/>
          <w:sz w:val="36"/>
          <w:szCs w:val="36"/>
        </w:rPr>
      </w:pPr>
    </w:p>
    <w:p w14:paraId="7814CE87" w14:textId="77777777" w:rsidR="00236E6D" w:rsidRPr="00484D4B" w:rsidRDefault="009C755C">
      <w:pPr>
        <w:jc w:val="center"/>
        <w:rPr>
          <w:rFonts w:ascii="Times New Roman" w:hAnsi="Times New Roman" w:cs="Times New Roman"/>
          <w:sz w:val="36"/>
          <w:szCs w:val="36"/>
        </w:rPr>
      </w:pPr>
      <w:r w:rsidRPr="00484D4B">
        <w:rPr>
          <w:rFonts w:ascii="Times New Roman" w:hAnsi="Times New Roman" w:cs="Times New Roman"/>
          <w:sz w:val="36"/>
          <w:szCs w:val="36"/>
        </w:rPr>
        <w:t>A Thesis Presented for</w:t>
      </w:r>
      <w:r w:rsidR="008865B6" w:rsidRPr="00484D4B">
        <w:rPr>
          <w:rFonts w:ascii="Times New Roman" w:hAnsi="Times New Roman" w:cs="Times New Roman"/>
          <w:sz w:val="36"/>
          <w:szCs w:val="36"/>
        </w:rPr>
        <w:t xml:space="preserve"> the</w:t>
      </w:r>
    </w:p>
    <w:p w14:paraId="514406FB" w14:textId="77777777" w:rsidR="009C755C" w:rsidRPr="00484D4B" w:rsidRDefault="009C755C">
      <w:pPr>
        <w:jc w:val="center"/>
        <w:rPr>
          <w:rFonts w:ascii="Times New Roman" w:hAnsi="Times New Roman" w:cs="Times New Roman"/>
          <w:sz w:val="36"/>
          <w:szCs w:val="36"/>
        </w:rPr>
      </w:pPr>
      <w:r w:rsidRPr="00484D4B">
        <w:rPr>
          <w:rFonts w:ascii="Times New Roman" w:hAnsi="Times New Roman" w:cs="Times New Roman"/>
          <w:sz w:val="36"/>
          <w:szCs w:val="36"/>
        </w:rPr>
        <w:t>Master of Science</w:t>
      </w:r>
    </w:p>
    <w:p w14:paraId="39CCACD1" w14:textId="77777777" w:rsidR="009C755C" w:rsidRPr="00484D4B" w:rsidRDefault="009C755C">
      <w:pPr>
        <w:jc w:val="center"/>
        <w:rPr>
          <w:rFonts w:ascii="Times New Roman" w:hAnsi="Times New Roman" w:cs="Times New Roman"/>
          <w:sz w:val="36"/>
          <w:szCs w:val="36"/>
        </w:rPr>
      </w:pPr>
      <w:r w:rsidRPr="00484D4B">
        <w:rPr>
          <w:rFonts w:ascii="Times New Roman" w:hAnsi="Times New Roman" w:cs="Times New Roman"/>
          <w:sz w:val="36"/>
          <w:szCs w:val="36"/>
        </w:rPr>
        <w:t>Degree</w:t>
      </w:r>
    </w:p>
    <w:p w14:paraId="7C0E9B66" w14:textId="77777777" w:rsidR="009C755C" w:rsidRPr="00484D4B" w:rsidRDefault="009C755C">
      <w:pPr>
        <w:jc w:val="center"/>
        <w:rPr>
          <w:rFonts w:ascii="Times New Roman" w:hAnsi="Times New Roman" w:cs="Times New Roman"/>
          <w:sz w:val="36"/>
          <w:szCs w:val="36"/>
        </w:rPr>
      </w:pPr>
      <w:r w:rsidRPr="00484D4B">
        <w:rPr>
          <w:rFonts w:ascii="Times New Roman" w:hAnsi="Times New Roman" w:cs="Times New Roman"/>
          <w:sz w:val="36"/>
          <w:szCs w:val="36"/>
        </w:rPr>
        <w:t>The University of Tennessee, Knoxville</w:t>
      </w:r>
    </w:p>
    <w:p w14:paraId="576C9136" w14:textId="77777777" w:rsidR="00236E6D" w:rsidRPr="00484D4B" w:rsidRDefault="00236E6D">
      <w:pPr>
        <w:jc w:val="center"/>
        <w:rPr>
          <w:rFonts w:ascii="Times New Roman" w:hAnsi="Times New Roman" w:cs="Times New Roman"/>
          <w:sz w:val="36"/>
          <w:szCs w:val="36"/>
        </w:rPr>
      </w:pPr>
    </w:p>
    <w:p w14:paraId="7B0BB9E0" w14:textId="77777777" w:rsidR="00236E6D" w:rsidRPr="00484D4B" w:rsidRDefault="00236E6D">
      <w:pPr>
        <w:jc w:val="center"/>
        <w:rPr>
          <w:rFonts w:ascii="Times New Roman" w:hAnsi="Times New Roman" w:cs="Times New Roman"/>
          <w:sz w:val="36"/>
          <w:szCs w:val="36"/>
        </w:rPr>
      </w:pPr>
    </w:p>
    <w:p w14:paraId="0BE6D0D9" w14:textId="77777777" w:rsidR="00236E6D" w:rsidRPr="00484D4B" w:rsidRDefault="00236E6D">
      <w:pPr>
        <w:jc w:val="center"/>
        <w:rPr>
          <w:rFonts w:ascii="Times New Roman" w:hAnsi="Times New Roman" w:cs="Times New Roman"/>
          <w:sz w:val="36"/>
          <w:szCs w:val="36"/>
        </w:rPr>
      </w:pPr>
    </w:p>
    <w:p w14:paraId="30E6BBB9" w14:textId="77777777" w:rsidR="00236E6D" w:rsidRPr="00484D4B" w:rsidRDefault="00236E6D">
      <w:pPr>
        <w:jc w:val="center"/>
        <w:rPr>
          <w:rFonts w:ascii="Times New Roman" w:hAnsi="Times New Roman" w:cs="Times New Roman"/>
          <w:sz w:val="36"/>
          <w:szCs w:val="36"/>
        </w:rPr>
      </w:pPr>
    </w:p>
    <w:p w14:paraId="1EBC661A" w14:textId="77777777" w:rsidR="00236E6D" w:rsidRPr="00484D4B" w:rsidRDefault="00236E6D">
      <w:pPr>
        <w:jc w:val="center"/>
        <w:rPr>
          <w:rFonts w:ascii="Times New Roman" w:hAnsi="Times New Roman" w:cs="Times New Roman"/>
          <w:sz w:val="36"/>
          <w:szCs w:val="36"/>
        </w:rPr>
      </w:pPr>
    </w:p>
    <w:p w14:paraId="3CA5A845" w14:textId="77777777" w:rsidR="00236E6D" w:rsidRPr="00484D4B" w:rsidRDefault="00236E6D">
      <w:pPr>
        <w:jc w:val="center"/>
        <w:rPr>
          <w:rFonts w:ascii="Times New Roman" w:hAnsi="Times New Roman" w:cs="Times New Roman"/>
          <w:sz w:val="36"/>
          <w:szCs w:val="36"/>
        </w:rPr>
      </w:pPr>
    </w:p>
    <w:p w14:paraId="3A353B14" w14:textId="77777777" w:rsidR="00236E6D" w:rsidRPr="00484D4B" w:rsidRDefault="00236E6D">
      <w:pPr>
        <w:jc w:val="center"/>
        <w:rPr>
          <w:rFonts w:ascii="Times New Roman" w:hAnsi="Times New Roman" w:cs="Times New Roman"/>
          <w:sz w:val="36"/>
          <w:szCs w:val="36"/>
        </w:rPr>
      </w:pPr>
    </w:p>
    <w:p w14:paraId="27284A34" w14:textId="77777777" w:rsidR="00236E6D" w:rsidRPr="00484D4B" w:rsidRDefault="00236E6D">
      <w:pPr>
        <w:jc w:val="center"/>
        <w:rPr>
          <w:rFonts w:ascii="Times New Roman" w:hAnsi="Times New Roman" w:cs="Times New Roman"/>
          <w:sz w:val="36"/>
          <w:szCs w:val="36"/>
        </w:rPr>
      </w:pPr>
    </w:p>
    <w:p w14:paraId="4FB381DC" w14:textId="77777777" w:rsidR="00236E6D" w:rsidRPr="00484D4B" w:rsidRDefault="00236E6D">
      <w:pPr>
        <w:jc w:val="center"/>
        <w:rPr>
          <w:rFonts w:ascii="Times New Roman" w:hAnsi="Times New Roman" w:cs="Times New Roman"/>
          <w:sz w:val="36"/>
          <w:szCs w:val="36"/>
        </w:rPr>
      </w:pPr>
    </w:p>
    <w:p w14:paraId="3489AE03" w14:textId="77777777" w:rsidR="00236E6D" w:rsidRPr="00484D4B" w:rsidRDefault="00236E6D">
      <w:pPr>
        <w:jc w:val="center"/>
        <w:rPr>
          <w:rFonts w:ascii="Times New Roman" w:hAnsi="Times New Roman" w:cs="Times New Roman"/>
          <w:sz w:val="36"/>
          <w:szCs w:val="36"/>
        </w:rPr>
      </w:pPr>
    </w:p>
    <w:p w14:paraId="20E581CF" w14:textId="77777777" w:rsidR="00236E6D" w:rsidRPr="00484D4B" w:rsidRDefault="00236E6D">
      <w:pPr>
        <w:jc w:val="center"/>
        <w:rPr>
          <w:rFonts w:ascii="Times New Roman" w:hAnsi="Times New Roman" w:cs="Times New Roman"/>
          <w:sz w:val="36"/>
          <w:szCs w:val="36"/>
        </w:rPr>
      </w:pPr>
    </w:p>
    <w:p w14:paraId="1FB19813" w14:textId="77777777" w:rsidR="00236E6D" w:rsidRPr="00484D4B" w:rsidRDefault="00F37D29">
      <w:pPr>
        <w:jc w:val="center"/>
        <w:rPr>
          <w:rFonts w:ascii="Times New Roman" w:hAnsi="Times New Roman" w:cs="Times New Roman"/>
          <w:sz w:val="36"/>
          <w:szCs w:val="36"/>
        </w:rPr>
      </w:pPr>
      <w:r w:rsidRPr="00484D4B">
        <w:rPr>
          <w:rFonts w:ascii="Times New Roman" w:hAnsi="Times New Roman" w:cs="Times New Roman"/>
          <w:sz w:val="36"/>
          <w:szCs w:val="36"/>
        </w:rPr>
        <w:t>Laurel Elizabeth Christian</w:t>
      </w:r>
    </w:p>
    <w:p w14:paraId="7B23DB61" w14:textId="77777777" w:rsidR="009C755C" w:rsidRPr="00484D4B" w:rsidRDefault="00672DDD">
      <w:pPr>
        <w:jc w:val="center"/>
        <w:rPr>
          <w:rFonts w:ascii="Times New Roman" w:hAnsi="Times New Roman" w:cs="Times New Roman"/>
          <w:sz w:val="36"/>
          <w:szCs w:val="36"/>
        </w:rPr>
      </w:pPr>
      <w:r w:rsidRPr="00484D4B">
        <w:rPr>
          <w:rFonts w:ascii="Times New Roman" w:hAnsi="Times New Roman" w:cs="Times New Roman"/>
          <w:sz w:val="36"/>
          <w:szCs w:val="36"/>
        </w:rPr>
        <w:t>December</w:t>
      </w:r>
      <w:r w:rsidR="009C755C" w:rsidRPr="00484D4B">
        <w:rPr>
          <w:rFonts w:ascii="Times New Roman" w:hAnsi="Times New Roman" w:cs="Times New Roman"/>
          <w:sz w:val="36"/>
          <w:szCs w:val="36"/>
        </w:rPr>
        <w:t xml:space="preserve"> </w:t>
      </w:r>
      <w:r w:rsidR="00F37D29" w:rsidRPr="00484D4B">
        <w:rPr>
          <w:rFonts w:ascii="Times New Roman" w:hAnsi="Times New Roman" w:cs="Times New Roman"/>
          <w:sz w:val="36"/>
          <w:szCs w:val="36"/>
        </w:rPr>
        <w:t>2016</w:t>
      </w:r>
    </w:p>
    <w:p w14:paraId="29A40735" w14:textId="77777777" w:rsidR="00236E6D" w:rsidRPr="00484D4B" w:rsidRDefault="00236E6D">
      <w:pPr>
        <w:jc w:val="center"/>
        <w:rPr>
          <w:rFonts w:ascii="Times New Roman" w:hAnsi="Times New Roman" w:cs="Times New Roman"/>
          <w:sz w:val="36"/>
          <w:szCs w:val="36"/>
        </w:rPr>
      </w:pPr>
    </w:p>
    <w:p w14:paraId="14B5568C" w14:textId="77777777" w:rsidR="00236E6D" w:rsidRPr="00484D4B" w:rsidRDefault="00236E6D">
      <w:pPr>
        <w:jc w:val="center"/>
        <w:rPr>
          <w:rFonts w:ascii="Times New Roman" w:hAnsi="Times New Roman" w:cs="Times New Roman"/>
          <w:sz w:val="36"/>
          <w:szCs w:val="36"/>
        </w:rPr>
      </w:pPr>
    </w:p>
    <w:p w14:paraId="0BC5E79E" w14:textId="77777777" w:rsidR="00236E6D" w:rsidRPr="00484D4B" w:rsidRDefault="00236E6D">
      <w:pPr>
        <w:jc w:val="center"/>
        <w:rPr>
          <w:rFonts w:ascii="Times New Roman" w:hAnsi="Times New Roman" w:cs="Times New Roman"/>
          <w:sz w:val="36"/>
          <w:szCs w:val="36"/>
        </w:rPr>
      </w:pPr>
    </w:p>
    <w:p w14:paraId="42535910" w14:textId="77777777" w:rsidR="00236E6D" w:rsidRPr="00484D4B" w:rsidRDefault="00236E6D">
      <w:pPr>
        <w:jc w:val="center"/>
        <w:rPr>
          <w:rFonts w:ascii="Times New Roman" w:hAnsi="Times New Roman" w:cs="Times New Roman"/>
          <w:sz w:val="36"/>
          <w:szCs w:val="36"/>
        </w:rPr>
      </w:pPr>
    </w:p>
    <w:p w14:paraId="128C8B4A" w14:textId="77777777" w:rsidR="00236E6D" w:rsidRPr="00484D4B" w:rsidRDefault="00236E6D">
      <w:pPr>
        <w:jc w:val="center"/>
        <w:rPr>
          <w:rFonts w:ascii="Times New Roman" w:hAnsi="Times New Roman" w:cs="Times New Roman"/>
          <w:sz w:val="36"/>
          <w:szCs w:val="36"/>
        </w:rPr>
      </w:pPr>
    </w:p>
    <w:p w14:paraId="34C84C82" w14:textId="77777777" w:rsidR="00236E6D" w:rsidRPr="00484D4B" w:rsidRDefault="00236E6D">
      <w:pPr>
        <w:jc w:val="center"/>
        <w:rPr>
          <w:rFonts w:ascii="Times New Roman" w:hAnsi="Times New Roman" w:cs="Times New Roman"/>
          <w:sz w:val="36"/>
          <w:szCs w:val="36"/>
        </w:rPr>
      </w:pPr>
    </w:p>
    <w:p w14:paraId="032BDAAB" w14:textId="77777777" w:rsidR="00236E6D" w:rsidRPr="00484D4B" w:rsidRDefault="00236E6D">
      <w:pPr>
        <w:jc w:val="center"/>
        <w:rPr>
          <w:rFonts w:ascii="Times New Roman" w:hAnsi="Times New Roman" w:cs="Times New Roman"/>
          <w:sz w:val="36"/>
          <w:szCs w:val="36"/>
        </w:rPr>
      </w:pPr>
    </w:p>
    <w:p w14:paraId="44707184" w14:textId="77777777" w:rsidR="00236E6D" w:rsidRPr="00484D4B" w:rsidRDefault="00236E6D">
      <w:pPr>
        <w:jc w:val="center"/>
        <w:rPr>
          <w:rFonts w:ascii="Times New Roman" w:hAnsi="Times New Roman" w:cs="Times New Roman"/>
          <w:sz w:val="36"/>
          <w:szCs w:val="36"/>
        </w:rPr>
      </w:pPr>
    </w:p>
    <w:p w14:paraId="28BFB2EB" w14:textId="77777777" w:rsidR="00236E6D" w:rsidRPr="00484D4B" w:rsidRDefault="00236E6D">
      <w:pPr>
        <w:jc w:val="center"/>
        <w:rPr>
          <w:rFonts w:ascii="Times New Roman" w:hAnsi="Times New Roman" w:cs="Times New Roman"/>
          <w:sz w:val="36"/>
          <w:szCs w:val="36"/>
        </w:rPr>
      </w:pPr>
    </w:p>
    <w:p w14:paraId="5D3FA34E" w14:textId="77777777" w:rsidR="00236E6D" w:rsidRPr="00484D4B" w:rsidRDefault="00236E6D">
      <w:pPr>
        <w:jc w:val="center"/>
        <w:rPr>
          <w:rFonts w:ascii="Times New Roman" w:hAnsi="Times New Roman" w:cs="Times New Roman"/>
          <w:sz w:val="36"/>
          <w:szCs w:val="36"/>
        </w:rPr>
      </w:pPr>
    </w:p>
    <w:p w14:paraId="6D68E18B" w14:textId="77777777" w:rsidR="00236E6D" w:rsidRPr="00484D4B" w:rsidRDefault="00236E6D">
      <w:pPr>
        <w:jc w:val="center"/>
        <w:rPr>
          <w:rFonts w:ascii="Times New Roman" w:hAnsi="Times New Roman" w:cs="Times New Roman"/>
          <w:sz w:val="36"/>
          <w:szCs w:val="36"/>
        </w:rPr>
      </w:pPr>
    </w:p>
    <w:p w14:paraId="6BA17526" w14:textId="77777777" w:rsidR="00236E6D" w:rsidRPr="00484D4B" w:rsidRDefault="00236E6D">
      <w:pPr>
        <w:jc w:val="center"/>
        <w:rPr>
          <w:rFonts w:ascii="Times New Roman" w:hAnsi="Times New Roman" w:cs="Times New Roman"/>
          <w:sz w:val="36"/>
          <w:szCs w:val="36"/>
        </w:rPr>
      </w:pPr>
    </w:p>
    <w:p w14:paraId="2C182320" w14:textId="77777777" w:rsidR="00236E6D" w:rsidRPr="00484D4B" w:rsidRDefault="00236E6D">
      <w:pPr>
        <w:jc w:val="center"/>
        <w:rPr>
          <w:rFonts w:ascii="Times New Roman" w:hAnsi="Times New Roman" w:cs="Times New Roman"/>
          <w:sz w:val="36"/>
          <w:szCs w:val="36"/>
        </w:rPr>
      </w:pPr>
    </w:p>
    <w:p w14:paraId="350840E4" w14:textId="77777777" w:rsidR="00236E6D" w:rsidRPr="00484D4B" w:rsidRDefault="00236E6D">
      <w:pPr>
        <w:jc w:val="center"/>
        <w:rPr>
          <w:rFonts w:ascii="Times New Roman" w:hAnsi="Times New Roman" w:cs="Times New Roman"/>
          <w:sz w:val="36"/>
          <w:szCs w:val="36"/>
        </w:rPr>
      </w:pPr>
    </w:p>
    <w:p w14:paraId="18AE427F" w14:textId="77777777" w:rsidR="00236E6D" w:rsidRPr="00484D4B" w:rsidRDefault="003D07F7" w:rsidP="00D91C27">
      <w:pPr>
        <w:jc w:val="center"/>
        <w:rPr>
          <w:rFonts w:ascii="Times New Roman" w:hAnsi="Times New Roman" w:cs="Times New Roman"/>
        </w:rPr>
      </w:pPr>
      <w:r w:rsidRPr="00484D4B">
        <w:rPr>
          <w:rFonts w:ascii="Times New Roman" w:hAnsi="Times New Roman" w:cs="Times New Roman"/>
        </w:rPr>
        <w:t>Copyright © 20</w:t>
      </w:r>
      <w:r w:rsidR="00F37D29" w:rsidRPr="00484D4B">
        <w:rPr>
          <w:rFonts w:ascii="Times New Roman" w:hAnsi="Times New Roman" w:cs="Times New Roman"/>
        </w:rPr>
        <w:t>16</w:t>
      </w:r>
      <w:r w:rsidR="00236E6D" w:rsidRPr="00484D4B">
        <w:rPr>
          <w:rFonts w:ascii="Times New Roman" w:hAnsi="Times New Roman" w:cs="Times New Roman"/>
        </w:rPr>
        <w:t xml:space="preserve"> by </w:t>
      </w:r>
      <w:r w:rsidR="00F37D29" w:rsidRPr="00484D4B">
        <w:rPr>
          <w:rFonts w:ascii="Times New Roman" w:hAnsi="Times New Roman" w:cs="Times New Roman"/>
        </w:rPr>
        <w:t>Laurel E. Christian</w:t>
      </w:r>
    </w:p>
    <w:p w14:paraId="7039C98A" w14:textId="77777777" w:rsidR="00236E6D" w:rsidRPr="00484D4B" w:rsidRDefault="00236E6D">
      <w:pPr>
        <w:jc w:val="center"/>
        <w:rPr>
          <w:rFonts w:ascii="Times New Roman" w:hAnsi="Times New Roman" w:cs="Times New Roman"/>
        </w:rPr>
      </w:pPr>
      <w:r w:rsidRPr="00484D4B">
        <w:rPr>
          <w:rFonts w:ascii="Times New Roman" w:hAnsi="Times New Roman" w:cs="Times New Roman"/>
        </w:rPr>
        <w:t>All rights reserved.</w:t>
      </w:r>
    </w:p>
    <w:p w14:paraId="73F5B74E" w14:textId="77777777" w:rsidR="00236E6D" w:rsidRPr="00484D4B" w:rsidRDefault="00236E6D">
      <w:pPr>
        <w:jc w:val="center"/>
        <w:rPr>
          <w:rFonts w:ascii="Times New Roman" w:hAnsi="Times New Roman" w:cs="Times New Roman"/>
        </w:rPr>
      </w:pPr>
    </w:p>
    <w:p w14:paraId="34861510" w14:textId="77777777" w:rsidR="00236E6D" w:rsidRPr="00484D4B" w:rsidRDefault="00236E6D">
      <w:pPr>
        <w:jc w:val="center"/>
        <w:rPr>
          <w:rFonts w:ascii="Times New Roman" w:hAnsi="Times New Roman" w:cs="Times New Roman"/>
        </w:rPr>
      </w:pPr>
    </w:p>
    <w:p w14:paraId="16E2C5AE" w14:textId="77777777" w:rsidR="00236E6D" w:rsidRPr="00484D4B" w:rsidRDefault="00236E6D">
      <w:pPr>
        <w:jc w:val="center"/>
        <w:rPr>
          <w:rFonts w:ascii="Times New Roman" w:hAnsi="Times New Roman" w:cs="Times New Roman"/>
        </w:rPr>
      </w:pPr>
    </w:p>
    <w:p w14:paraId="14C666E6" w14:textId="77777777" w:rsidR="00236E6D" w:rsidRPr="00484D4B" w:rsidRDefault="00236E6D">
      <w:pPr>
        <w:jc w:val="center"/>
        <w:rPr>
          <w:rFonts w:ascii="Times New Roman" w:hAnsi="Times New Roman" w:cs="Times New Roman"/>
        </w:rPr>
      </w:pPr>
    </w:p>
    <w:p w14:paraId="1A66525C" w14:textId="77777777" w:rsidR="00236E6D" w:rsidRPr="00484D4B" w:rsidRDefault="00236E6D">
      <w:pPr>
        <w:jc w:val="center"/>
        <w:rPr>
          <w:rFonts w:ascii="Times New Roman" w:hAnsi="Times New Roman" w:cs="Times New Roman"/>
        </w:rPr>
      </w:pPr>
    </w:p>
    <w:p w14:paraId="62724DDD" w14:textId="77777777" w:rsidR="00236E6D" w:rsidRPr="00484D4B" w:rsidRDefault="00236E6D">
      <w:pPr>
        <w:jc w:val="center"/>
        <w:rPr>
          <w:rFonts w:ascii="Times New Roman" w:hAnsi="Times New Roman" w:cs="Times New Roman"/>
        </w:rPr>
      </w:pPr>
    </w:p>
    <w:p w14:paraId="56220B33" w14:textId="77777777" w:rsidR="00236E6D" w:rsidRPr="00484D4B" w:rsidRDefault="00236E6D">
      <w:pPr>
        <w:jc w:val="center"/>
        <w:rPr>
          <w:rFonts w:ascii="Times New Roman" w:hAnsi="Times New Roman" w:cs="Times New Roman"/>
        </w:rPr>
      </w:pPr>
    </w:p>
    <w:p w14:paraId="73147D4A" w14:textId="77777777" w:rsidR="00236E6D" w:rsidRPr="00484D4B" w:rsidRDefault="00236E6D">
      <w:pPr>
        <w:jc w:val="center"/>
        <w:rPr>
          <w:rFonts w:ascii="Times New Roman" w:hAnsi="Times New Roman" w:cs="Times New Roman"/>
        </w:rPr>
      </w:pPr>
    </w:p>
    <w:p w14:paraId="741770F2" w14:textId="77777777" w:rsidR="00236E6D" w:rsidRPr="00484D4B" w:rsidRDefault="00236E6D">
      <w:pPr>
        <w:jc w:val="center"/>
        <w:rPr>
          <w:rFonts w:ascii="Times New Roman" w:hAnsi="Times New Roman" w:cs="Times New Roman"/>
        </w:rPr>
      </w:pPr>
    </w:p>
    <w:p w14:paraId="4254F7DD" w14:textId="77777777" w:rsidR="00236E6D" w:rsidRPr="00484D4B" w:rsidRDefault="00236E6D">
      <w:pPr>
        <w:jc w:val="center"/>
        <w:rPr>
          <w:rFonts w:ascii="Times New Roman" w:hAnsi="Times New Roman" w:cs="Times New Roman"/>
        </w:rPr>
      </w:pPr>
    </w:p>
    <w:p w14:paraId="50B5AE2E" w14:textId="77777777" w:rsidR="00236E6D" w:rsidRPr="00484D4B" w:rsidRDefault="00236E6D">
      <w:pPr>
        <w:jc w:val="center"/>
        <w:rPr>
          <w:rFonts w:ascii="Times New Roman" w:hAnsi="Times New Roman" w:cs="Times New Roman"/>
        </w:rPr>
      </w:pPr>
    </w:p>
    <w:p w14:paraId="64E7ECD5" w14:textId="77777777" w:rsidR="00236E6D" w:rsidRPr="00484D4B" w:rsidRDefault="00236E6D">
      <w:pPr>
        <w:jc w:val="center"/>
        <w:rPr>
          <w:rFonts w:ascii="Times New Roman" w:hAnsi="Times New Roman" w:cs="Times New Roman"/>
        </w:rPr>
      </w:pPr>
    </w:p>
    <w:p w14:paraId="30758437" w14:textId="77777777" w:rsidR="00236E6D" w:rsidRPr="00484D4B" w:rsidRDefault="00236E6D">
      <w:pPr>
        <w:jc w:val="center"/>
        <w:rPr>
          <w:rFonts w:ascii="Times New Roman" w:hAnsi="Times New Roman" w:cs="Times New Roman"/>
        </w:rPr>
      </w:pPr>
    </w:p>
    <w:p w14:paraId="275E0DD8" w14:textId="77777777" w:rsidR="00236E6D" w:rsidRPr="00484D4B" w:rsidRDefault="00236E6D">
      <w:pPr>
        <w:jc w:val="center"/>
        <w:rPr>
          <w:rFonts w:ascii="Times New Roman" w:hAnsi="Times New Roman" w:cs="Times New Roman"/>
        </w:rPr>
      </w:pPr>
    </w:p>
    <w:p w14:paraId="5E45E578" w14:textId="77777777" w:rsidR="00CD73A9" w:rsidRPr="00484D4B" w:rsidRDefault="00236E6D" w:rsidP="009C755C">
      <w:pPr>
        <w:jc w:val="center"/>
        <w:rPr>
          <w:rFonts w:ascii="Times New Roman" w:hAnsi="Times New Roman" w:cs="Times New Roman"/>
          <w:b/>
          <w:sz w:val="28"/>
          <w:szCs w:val="28"/>
        </w:rPr>
      </w:pPr>
      <w:r w:rsidRPr="00484D4B">
        <w:rPr>
          <w:rFonts w:ascii="Times New Roman" w:hAnsi="Times New Roman" w:cs="Times New Roman"/>
          <w:sz w:val="36"/>
          <w:szCs w:val="36"/>
        </w:rPr>
        <w:br w:type="page"/>
      </w:r>
      <w:r w:rsidR="00CD73A9" w:rsidRPr="00484D4B">
        <w:rPr>
          <w:rFonts w:ascii="Times New Roman" w:hAnsi="Times New Roman" w:cs="Times New Roman"/>
          <w:b/>
          <w:sz w:val="28"/>
          <w:szCs w:val="28"/>
        </w:rPr>
        <w:lastRenderedPageBreak/>
        <w:t>ACKNOWLEDGEMENTS</w:t>
      </w:r>
    </w:p>
    <w:p w14:paraId="3A8109CE" w14:textId="77777777" w:rsidR="00CD73A9" w:rsidRPr="00484D4B" w:rsidRDefault="00CD73A9">
      <w:pPr>
        <w:jc w:val="center"/>
        <w:rPr>
          <w:rFonts w:ascii="Times New Roman" w:hAnsi="Times New Roman" w:cs="Times New Roman"/>
        </w:rPr>
      </w:pPr>
    </w:p>
    <w:p w14:paraId="0361FC2E" w14:textId="77777777" w:rsidR="00236E6D" w:rsidRPr="00484D4B" w:rsidRDefault="00CD73A9" w:rsidP="008F60C3">
      <w:pPr>
        <w:jc w:val="center"/>
        <w:rPr>
          <w:rFonts w:ascii="Times New Roman" w:hAnsi="Times New Roman" w:cs="Times New Roman"/>
        </w:rPr>
      </w:pPr>
      <w:r w:rsidRPr="00484D4B">
        <w:rPr>
          <w:rFonts w:ascii="Times New Roman" w:hAnsi="Times New Roman" w:cs="Times New Roman"/>
          <w:sz w:val="36"/>
          <w:szCs w:val="36"/>
        </w:rPr>
        <w:br w:type="page"/>
      </w:r>
      <w:r w:rsidR="00236E6D" w:rsidRPr="00484D4B">
        <w:rPr>
          <w:rFonts w:ascii="Times New Roman" w:hAnsi="Times New Roman" w:cs="Times New Roman"/>
          <w:b/>
          <w:bCs/>
          <w:sz w:val="28"/>
          <w:szCs w:val="28"/>
        </w:rPr>
        <w:lastRenderedPageBreak/>
        <w:t>ABSTRACT</w:t>
      </w:r>
    </w:p>
    <w:p w14:paraId="61142A1B" w14:textId="77777777" w:rsidR="00236E6D" w:rsidRPr="00484D4B" w:rsidRDefault="00236E6D">
      <w:pPr>
        <w:rPr>
          <w:rFonts w:ascii="Times New Roman" w:hAnsi="Times New Roman" w:cs="Times New Roman"/>
        </w:rPr>
      </w:pPr>
    </w:p>
    <w:p w14:paraId="0FF4308F" w14:textId="09B0F1C0" w:rsidR="003F7FED" w:rsidRPr="00F8437A" w:rsidRDefault="007A1C81" w:rsidP="00F8437A">
      <w:pPr>
        <w:spacing w:line="480" w:lineRule="auto"/>
        <w:ind w:firstLine="720"/>
        <w:rPr>
          <w:rFonts w:ascii="Times New Roman" w:hAnsi="Times New Roman" w:cs="Times New Roman"/>
        </w:rPr>
      </w:pPr>
      <w:r>
        <w:rPr>
          <w:rFonts w:ascii="Times New Roman" w:hAnsi="Times New Roman" w:cs="Times New Roman"/>
        </w:rPr>
        <w:t>Understanding</w:t>
      </w:r>
      <w:r w:rsidRPr="00484D4B">
        <w:rPr>
          <w:rFonts w:ascii="Times New Roman" w:hAnsi="Times New Roman" w:cs="Times New Roman"/>
        </w:rPr>
        <w:t xml:space="preserve"> </w:t>
      </w:r>
      <w:r w:rsidR="00F37D29" w:rsidRPr="00484D4B">
        <w:rPr>
          <w:rFonts w:ascii="Times New Roman" w:hAnsi="Times New Roman" w:cs="Times New Roman"/>
        </w:rPr>
        <w:t xml:space="preserve">pollutant fate and transport in urban watersheds is a </w:t>
      </w:r>
      <w:r w:rsidR="00D91337">
        <w:rPr>
          <w:rFonts w:ascii="Times New Roman" w:hAnsi="Times New Roman" w:cs="Times New Roman"/>
        </w:rPr>
        <w:t>challenging</w:t>
      </w:r>
      <w:r w:rsidR="00D91337" w:rsidRPr="00484D4B">
        <w:rPr>
          <w:rFonts w:ascii="Times New Roman" w:hAnsi="Times New Roman" w:cs="Times New Roman"/>
        </w:rPr>
        <w:t xml:space="preserve"> </w:t>
      </w:r>
      <w:r w:rsidR="00F37D29" w:rsidRPr="00484D4B">
        <w:rPr>
          <w:rFonts w:ascii="Times New Roman" w:hAnsi="Times New Roman" w:cs="Times New Roman"/>
        </w:rPr>
        <w:t xml:space="preserve">endeavor, </w:t>
      </w:r>
      <w:r>
        <w:rPr>
          <w:rFonts w:ascii="Times New Roman" w:hAnsi="Times New Roman" w:cs="Times New Roman"/>
        </w:rPr>
        <w:t xml:space="preserve">as heterogeneity of </w:t>
      </w:r>
      <w:r w:rsidRPr="007A1C81">
        <w:rPr>
          <w:rFonts w:ascii="Times New Roman" w:hAnsi="Times New Roman" w:cs="Times New Roman"/>
        </w:rPr>
        <w:t>land use, precipitation patterns, and pollutant loadings</w:t>
      </w:r>
      <w:r>
        <w:rPr>
          <w:rFonts w:ascii="Times New Roman" w:hAnsi="Times New Roman" w:cs="Times New Roman"/>
        </w:rPr>
        <w:t xml:space="preserve"> add complexity to the system. As a result</w:t>
      </w:r>
      <w:r w:rsidR="003D0A2C">
        <w:rPr>
          <w:rFonts w:ascii="Times New Roman" w:hAnsi="Times New Roman" w:cs="Times New Roman"/>
        </w:rPr>
        <w:t>,</w:t>
      </w:r>
      <w:r>
        <w:rPr>
          <w:rFonts w:ascii="Times New Roman" w:hAnsi="Times New Roman" w:cs="Times New Roman"/>
        </w:rPr>
        <w:t xml:space="preserve"> </w:t>
      </w:r>
      <w:r w:rsidR="00F37D29" w:rsidRPr="00484D4B">
        <w:rPr>
          <w:rFonts w:ascii="Times New Roman" w:hAnsi="Times New Roman" w:cs="Times New Roman"/>
        </w:rPr>
        <w:t xml:space="preserve">many currently utilized </w:t>
      </w:r>
      <w:r>
        <w:rPr>
          <w:rFonts w:ascii="Times New Roman" w:hAnsi="Times New Roman" w:cs="Times New Roman"/>
        </w:rPr>
        <w:t xml:space="preserve">water quality </w:t>
      </w:r>
      <w:r w:rsidR="00F37D29" w:rsidRPr="00484D4B">
        <w:rPr>
          <w:rFonts w:ascii="Times New Roman" w:hAnsi="Times New Roman" w:cs="Times New Roman"/>
        </w:rPr>
        <w:t xml:space="preserve">models </w:t>
      </w:r>
      <w:r>
        <w:rPr>
          <w:rFonts w:ascii="Times New Roman" w:hAnsi="Times New Roman" w:cs="Times New Roman"/>
        </w:rPr>
        <w:t>exhibit</w:t>
      </w:r>
      <w:r w:rsidRPr="00484D4B">
        <w:rPr>
          <w:rFonts w:ascii="Times New Roman" w:hAnsi="Times New Roman" w:cs="Times New Roman"/>
        </w:rPr>
        <w:t xml:space="preserve"> </w:t>
      </w:r>
      <w:r w:rsidR="00F37D29" w:rsidRPr="00484D4B">
        <w:rPr>
          <w:rFonts w:ascii="Times New Roman" w:hAnsi="Times New Roman" w:cs="Times New Roman"/>
        </w:rPr>
        <w:t xml:space="preserve">poor performance. </w:t>
      </w:r>
      <w:r>
        <w:rPr>
          <w:rFonts w:ascii="Times New Roman" w:hAnsi="Times New Roman" w:cs="Times New Roman"/>
        </w:rPr>
        <w:t>One main</w:t>
      </w:r>
      <w:r w:rsidRPr="007A1C81">
        <w:rPr>
          <w:rFonts w:ascii="Times New Roman" w:hAnsi="Times New Roman" w:cs="Times New Roman"/>
        </w:rPr>
        <w:t xml:space="preserve"> challenge in urban system modeling is the lack of quality data sets for model development, calibration, and testing</w:t>
      </w:r>
      <w:r>
        <w:rPr>
          <w:rFonts w:ascii="Times New Roman" w:hAnsi="Times New Roman" w:cs="Times New Roman"/>
        </w:rPr>
        <w:t>, resulting in the need for high quality data collection.</w:t>
      </w:r>
      <w:r w:rsidRPr="007A1C81">
        <w:rPr>
          <w:rFonts w:ascii="Times New Roman" w:hAnsi="Times New Roman" w:cs="Times New Roman"/>
        </w:rPr>
        <w:t xml:space="preserve"> </w:t>
      </w:r>
      <w:r w:rsidR="00F37D29" w:rsidRPr="00484D4B">
        <w:rPr>
          <w:rFonts w:ascii="Times New Roman" w:hAnsi="Times New Roman" w:cs="Times New Roman"/>
        </w:rPr>
        <w:t xml:space="preserve">Although recent studies have begun to investigate pollutant transport in urban watersheds to aid these models, these studies have </w:t>
      </w:r>
      <w:r w:rsidR="000F4819">
        <w:rPr>
          <w:rFonts w:ascii="Times New Roman" w:hAnsi="Times New Roman" w:cs="Times New Roman"/>
        </w:rPr>
        <w:t>focused primarily</w:t>
      </w:r>
      <w:r w:rsidR="00F37D29" w:rsidRPr="00484D4B">
        <w:rPr>
          <w:rFonts w:ascii="Times New Roman" w:hAnsi="Times New Roman" w:cs="Times New Roman"/>
        </w:rPr>
        <w:t xml:space="preserve"> on the end-of-pipe as the point of interest</w:t>
      </w:r>
      <w:r w:rsidR="003D0A2C">
        <w:rPr>
          <w:rFonts w:ascii="Times New Roman" w:hAnsi="Times New Roman" w:cs="Times New Roman"/>
        </w:rPr>
        <w:t xml:space="preserve"> (i.e. prior to stormwater entering an open stream channel)</w:t>
      </w:r>
      <w:r w:rsidR="00F37D29" w:rsidRPr="00484D4B">
        <w:rPr>
          <w:rFonts w:ascii="Times New Roman" w:hAnsi="Times New Roman" w:cs="Times New Roman"/>
        </w:rPr>
        <w:t xml:space="preserve">. However, it is likely that in-stream processes will influence pollutants leaving urban watersheds when the system is viewed at a larger scale. </w:t>
      </w:r>
      <w:r w:rsidR="003D0A2C">
        <w:rPr>
          <w:rFonts w:ascii="Times New Roman" w:hAnsi="Times New Roman" w:cs="Times New Roman"/>
        </w:rPr>
        <w:t>T</w:t>
      </w:r>
      <w:r w:rsidR="00F37D29" w:rsidRPr="00484D4B">
        <w:rPr>
          <w:rFonts w:ascii="Times New Roman" w:hAnsi="Times New Roman" w:cs="Times New Roman"/>
        </w:rPr>
        <w:t xml:space="preserve">he results of the high-resolution sample collection performed in this study </w:t>
      </w:r>
      <w:r w:rsidR="003D0A2C">
        <w:rPr>
          <w:rFonts w:ascii="Times New Roman" w:hAnsi="Times New Roman" w:cs="Times New Roman"/>
        </w:rPr>
        <w:t>improve our understanding of water quality trends at the watershed scale (including the influence of in-stream processes), and ultimately can be used to improve</w:t>
      </w:r>
      <w:r w:rsidR="00F37D29" w:rsidRPr="00484D4B">
        <w:rPr>
          <w:rFonts w:ascii="Times New Roman" w:hAnsi="Times New Roman" w:cs="Times New Roman"/>
        </w:rPr>
        <w:t xml:space="preserve"> urban watershed water quality models. Studies have shown correlations between runoff water quality variability and land use classificatio</w:t>
      </w:r>
      <w:r w:rsidR="000F4819">
        <w:rPr>
          <w:rFonts w:ascii="Times New Roman" w:hAnsi="Times New Roman" w:cs="Times New Roman"/>
        </w:rPr>
        <w:t xml:space="preserve">n, antecedent climate, </w:t>
      </w:r>
      <w:r w:rsidR="00B5172E">
        <w:rPr>
          <w:rFonts w:ascii="Times New Roman" w:hAnsi="Times New Roman" w:cs="Times New Roman"/>
        </w:rPr>
        <w:t xml:space="preserve">and </w:t>
      </w:r>
      <w:r w:rsidR="000F4819">
        <w:rPr>
          <w:rFonts w:ascii="Times New Roman" w:hAnsi="Times New Roman" w:cs="Times New Roman"/>
        </w:rPr>
        <w:t>rainfall</w:t>
      </w:r>
      <w:r w:rsidR="00B5172E">
        <w:rPr>
          <w:rFonts w:ascii="Times New Roman" w:hAnsi="Times New Roman" w:cs="Times New Roman"/>
        </w:rPr>
        <w:t xml:space="preserve"> factors</w:t>
      </w:r>
      <w:r w:rsidR="000F4819">
        <w:rPr>
          <w:rFonts w:ascii="Times New Roman" w:hAnsi="Times New Roman" w:cs="Times New Roman"/>
        </w:rPr>
        <w:t>. F</w:t>
      </w:r>
      <w:r w:rsidR="00F37D29" w:rsidRPr="00484D4B">
        <w:rPr>
          <w:rFonts w:ascii="Times New Roman" w:hAnsi="Times New Roman" w:cs="Times New Roman"/>
        </w:rPr>
        <w:t>urther investigation in urban streams could support these parallel relationships. Th</w:t>
      </w:r>
      <w:r w:rsidR="000F4819">
        <w:rPr>
          <w:rFonts w:ascii="Times New Roman" w:hAnsi="Times New Roman" w:cs="Times New Roman"/>
        </w:rPr>
        <w:t>e goals of the study include:</w:t>
      </w:r>
      <w:r w:rsidR="00F37D29" w:rsidRPr="00484D4B">
        <w:rPr>
          <w:rFonts w:ascii="Times New Roman" w:hAnsi="Times New Roman" w:cs="Times New Roman"/>
        </w:rPr>
        <w:t xml:space="preserve"> </w:t>
      </w:r>
      <w:r w:rsidR="003D0A2C">
        <w:rPr>
          <w:rFonts w:ascii="Times New Roman" w:hAnsi="Times New Roman" w:cs="Times New Roman"/>
        </w:rPr>
        <w:t xml:space="preserve">(1) </w:t>
      </w:r>
      <w:r w:rsidR="00F37D29" w:rsidRPr="00484D4B">
        <w:rPr>
          <w:rFonts w:ascii="Times New Roman" w:hAnsi="Times New Roman" w:cs="Times New Roman"/>
        </w:rPr>
        <w:t>identify trends in water quality due to watershed characteristic</w:t>
      </w:r>
      <w:r w:rsidR="000F4819">
        <w:rPr>
          <w:rFonts w:ascii="Times New Roman" w:hAnsi="Times New Roman" w:cs="Times New Roman"/>
        </w:rPr>
        <w:t xml:space="preserve">s using </w:t>
      </w:r>
      <w:r w:rsidR="00EE6DED">
        <w:rPr>
          <w:rFonts w:ascii="Times New Roman" w:hAnsi="Times New Roman" w:cs="Times New Roman"/>
        </w:rPr>
        <w:t xml:space="preserve">two </w:t>
      </w:r>
      <w:r w:rsidR="000F4819">
        <w:rPr>
          <w:rFonts w:ascii="Times New Roman" w:hAnsi="Times New Roman" w:cs="Times New Roman"/>
        </w:rPr>
        <w:t>inter-storm analysis</w:t>
      </w:r>
      <w:r w:rsidR="00EE6DED">
        <w:rPr>
          <w:rFonts w:ascii="Times New Roman" w:hAnsi="Times New Roman" w:cs="Times New Roman"/>
        </w:rPr>
        <w:t xml:space="preserve"> methods</w:t>
      </w:r>
      <w:r w:rsidR="003D0A2C">
        <w:rPr>
          <w:rFonts w:ascii="Times New Roman" w:hAnsi="Times New Roman" w:cs="Times New Roman"/>
        </w:rPr>
        <w:t>,</w:t>
      </w:r>
      <w:r w:rsidR="00EE6DED">
        <w:rPr>
          <w:rFonts w:ascii="Times New Roman" w:hAnsi="Times New Roman" w:cs="Times New Roman"/>
        </w:rPr>
        <w:t xml:space="preserve"> </w:t>
      </w:r>
      <w:r w:rsidR="000F4819">
        <w:rPr>
          <w:rFonts w:ascii="Times New Roman" w:hAnsi="Times New Roman" w:cs="Times New Roman"/>
        </w:rPr>
        <w:t>and</w:t>
      </w:r>
      <w:r w:rsidR="00EE6DED">
        <w:rPr>
          <w:rFonts w:ascii="Times New Roman" w:hAnsi="Times New Roman" w:cs="Times New Roman"/>
        </w:rPr>
        <w:t xml:space="preserve"> </w:t>
      </w:r>
      <w:r w:rsidR="003D0A2C">
        <w:rPr>
          <w:rFonts w:ascii="Times New Roman" w:hAnsi="Times New Roman" w:cs="Times New Roman"/>
        </w:rPr>
        <w:t xml:space="preserve">(2) </w:t>
      </w:r>
      <w:r w:rsidR="00EE6DED">
        <w:rPr>
          <w:rFonts w:ascii="Times New Roman" w:hAnsi="Times New Roman" w:cs="Times New Roman"/>
        </w:rPr>
        <w:t>report</w:t>
      </w:r>
      <w:r w:rsidR="00F37D29" w:rsidRPr="00484D4B">
        <w:rPr>
          <w:rFonts w:ascii="Times New Roman" w:hAnsi="Times New Roman" w:cs="Times New Roman"/>
        </w:rPr>
        <w:t xml:space="preserve"> the effects of </w:t>
      </w:r>
      <w:r w:rsidR="00EE6DED">
        <w:rPr>
          <w:rFonts w:ascii="Times New Roman" w:hAnsi="Times New Roman" w:cs="Times New Roman"/>
        </w:rPr>
        <w:t xml:space="preserve">explanatory </w:t>
      </w:r>
      <w:r w:rsidR="00F37D29" w:rsidRPr="00484D4B">
        <w:rPr>
          <w:rFonts w:ascii="Times New Roman" w:hAnsi="Times New Roman" w:cs="Times New Roman"/>
        </w:rPr>
        <w:t xml:space="preserve">factors on </w:t>
      </w:r>
      <w:r w:rsidR="00D91337">
        <w:rPr>
          <w:rFonts w:ascii="Times New Roman" w:hAnsi="Times New Roman" w:cs="Times New Roman"/>
        </w:rPr>
        <w:t>these trends</w:t>
      </w:r>
      <w:r w:rsidR="00F37D29" w:rsidRPr="00484D4B">
        <w:rPr>
          <w:rFonts w:ascii="Times New Roman" w:hAnsi="Times New Roman" w:cs="Times New Roman"/>
        </w:rPr>
        <w:t xml:space="preserve"> in Knoxville, TN, streams. </w:t>
      </w:r>
      <w:r w:rsidR="003D0A2C">
        <w:rPr>
          <w:rFonts w:ascii="Times New Roman" w:hAnsi="Times New Roman" w:cs="Times New Roman"/>
        </w:rPr>
        <w:t>Ultimately, t</w:t>
      </w:r>
      <w:r w:rsidR="00F37D29" w:rsidRPr="00484D4B">
        <w:rPr>
          <w:rFonts w:ascii="Times New Roman" w:hAnsi="Times New Roman" w:cs="Times New Roman"/>
        </w:rPr>
        <w:t>his study intends to contribute to water quality prediction during storm events by analyzing how watershed characteristics</w:t>
      </w:r>
      <w:r w:rsidR="00D91337">
        <w:rPr>
          <w:rFonts w:ascii="Times New Roman" w:hAnsi="Times New Roman" w:cs="Times New Roman"/>
        </w:rPr>
        <w:t>, rainfall patterns, flow regimes,</w:t>
      </w:r>
      <w:r w:rsidR="00F37D29" w:rsidRPr="00484D4B">
        <w:rPr>
          <w:rFonts w:ascii="Times New Roman" w:hAnsi="Times New Roman" w:cs="Times New Roman"/>
        </w:rPr>
        <w:t xml:space="preserve"> and antecedent climate factors affect water quality. </w:t>
      </w:r>
      <w:r w:rsidR="009C755C" w:rsidRPr="00484D4B">
        <w:rPr>
          <w:rFonts w:ascii="Times New Roman" w:hAnsi="Times New Roman" w:cs="Times New Roman"/>
          <w:b/>
          <w:bCs/>
          <w:sz w:val="28"/>
          <w:szCs w:val="28"/>
        </w:rPr>
        <w:br w:type="page"/>
      </w: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25F7A00A" w14:textId="77777777" w:rsidR="00E91931" w:rsidRPr="00541325" w:rsidRDefault="00E91931" w:rsidP="008340C5">
          <w:pPr>
            <w:pStyle w:val="TOCHeading"/>
            <w:spacing w:line="480" w:lineRule="auto"/>
            <w:rPr>
              <w:rFonts w:ascii="Times New Roman" w:hAnsi="Times New Roman" w:cs="Times New Roman"/>
            </w:rPr>
          </w:pPr>
          <w:r w:rsidRPr="00541325">
            <w:rPr>
              <w:rFonts w:ascii="Times New Roman" w:hAnsi="Times New Roman" w:cs="Times New Roman"/>
            </w:rPr>
            <w:t>Table of Contents</w:t>
          </w:r>
        </w:p>
        <w:p w14:paraId="5061B00D" w14:textId="0B2F2C54" w:rsidR="008340C5" w:rsidRPr="00541325" w:rsidRDefault="00E91931" w:rsidP="008340C5">
          <w:pPr>
            <w:pStyle w:val="TOC1"/>
            <w:spacing w:line="480" w:lineRule="auto"/>
            <w:rPr>
              <w:rFonts w:ascii="Times New Roman" w:eastAsiaTheme="minorEastAsia" w:hAnsi="Times New Roman" w:cs="Times New Roman"/>
              <w:noProof/>
              <w:sz w:val="22"/>
              <w:szCs w:val="22"/>
            </w:rPr>
          </w:pPr>
          <w:r w:rsidRPr="00541325">
            <w:rPr>
              <w:rFonts w:ascii="Times New Roman" w:hAnsi="Times New Roman" w:cs="Times New Roman"/>
            </w:rPr>
            <w:fldChar w:fldCharType="begin"/>
          </w:r>
          <w:r w:rsidRPr="00541325">
            <w:rPr>
              <w:rFonts w:ascii="Times New Roman" w:hAnsi="Times New Roman" w:cs="Times New Roman"/>
            </w:rPr>
            <w:instrText xml:space="preserve"> TOC \o "1-3" \h \z \u </w:instrText>
          </w:r>
          <w:r w:rsidRPr="00541325">
            <w:rPr>
              <w:rFonts w:ascii="Times New Roman" w:hAnsi="Times New Roman" w:cs="Times New Roman"/>
            </w:rPr>
            <w:fldChar w:fldCharType="separate"/>
          </w:r>
          <w:hyperlink w:anchor="_Toc465692451" w:history="1">
            <w:r w:rsidR="008340C5" w:rsidRPr="00541325">
              <w:rPr>
                <w:rStyle w:val="Hyperlink"/>
                <w:rFonts w:ascii="Times New Roman" w:hAnsi="Times New Roman" w:cs="Times New Roman"/>
                <w:noProof/>
              </w:rPr>
              <w:t>1 INTRODUCTION</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_Toc465692451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w:t>
            </w:r>
            <w:r w:rsidR="008340C5" w:rsidRPr="00541325">
              <w:rPr>
                <w:rFonts w:ascii="Times New Roman" w:hAnsi="Times New Roman" w:cs="Times New Roman"/>
                <w:noProof/>
                <w:webHidden/>
              </w:rPr>
              <w:fldChar w:fldCharType="end"/>
            </w:r>
          </w:hyperlink>
        </w:p>
        <w:p w14:paraId="4EABD596" w14:textId="3D3042D5" w:rsidR="008340C5" w:rsidRPr="00541325" w:rsidRDefault="00C9287E" w:rsidP="008340C5">
          <w:pPr>
            <w:pStyle w:val="TOC1"/>
            <w:spacing w:line="480" w:lineRule="auto"/>
            <w:rPr>
              <w:rFonts w:ascii="Times New Roman" w:eastAsiaTheme="minorEastAsia" w:hAnsi="Times New Roman" w:cs="Times New Roman"/>
              <w:noProof/>
              <w:sz w:val="22"/>
              <w:szCs w:val="22"/>
            </w:rPr>
          </w:pPr>
          <w:hyperlink w:anchor="_Toc465692452" w:history="1">
            <w:r w:rsidR="008340C5" w:rsidRPr="00541325">
              <w:rPr>
                <w:rStyle w:val="Hyperlink"/>
                <w:rFonts w:ascii="Times New Roman" w:hAnsi="Times New Roman" w:cs="Times New Roman"/>
                <w:noProof/>
              </w:rPr>
              <w:t>2 MATERIALS AND METHODS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_Toc465692452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9</w:t>
            </w:r>
            <w:r w:rsidR="008340C5" w:rsidRPr="00541325">
              <w:rPr>
                <w:rFonts w:ascii="Times New Roman" w:hAnsi="Times New Roman" w:cs="Times New Roman"/>
                <w:noProof/>
                <w:webHidden/>
              </w:rPr>
              <w:fldChar w:fldCharType="end"/>
            </w:r>
          </w:hyperlink>
        </w:p>
        <w:p w14:paraId="312DC6CA" w14:textId="0942F85F" w:rsidR="008340C5" w:rsidRPr="00541325" w:rsidRDefault="00C9287E" w:rsidP="008340C5">
          <w:pPr>
            <w:pStyle w:val="TOC2"/>
            <w:tabs>
              <w:tab w:val="right" w:leader="dot" w:pos="8630"/>
            </w:tabs>
            <w:spacing w:line="480" w:lineRule="auto"/>
            <w:rPr>
              <w:rFonts w:ascii="Times New Roman" w:eastAsiaTheme="minorEastAsia" w:hAnsi="Times New Roman" w:cs="Times New Roman"/>
              <w:noProof/>
              <w:sz w:val="22"/>
              <w:szCs w:val="22"/>
            </w:rPr>
          </w:pPr>
          <w:hyperlink w:anchor="_Toc465692453" w:history="1">
            <w:r w:rsidR="008340C5" w:rsidRPr="00541325">
              <w:rPr>
                <w:rStyle w:val="Hyperlink"/>
                <w:rFonts w:ascii="Times New Roman" w:hAnsi="Times New Roman" w:cs="Times New Roman"/>
                <w:noProof/>
              </w:rPr>
              <w:t>2.1 Study Area</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_Toc465692453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9</w:t>
            </w:r>
            <w:r w:rsidR="008340C5" w:rsidRPr="00541325">
              <w:rPr>
                <w:rFonts w:ascii="Times New Roman" w:hAnsi="Times New Roman" w:cs="Times New Roman"/>
                <w:noProof/>
                <w:webHidden/>
              </w:rPr>
              <w:fldChar w:fldCharType="end"/>
            </w:r>
          </w:hyperlink>
        </w:p>
        <w:p w14:paraId="4430116B" w14:textId="34BD2894" w:rsidR="008340C5" w:rsidRPr="00541325" w:rsidRDefault="00C9287E" w:rsidP="008340C5">
          <w:pPr>
            <w:pStyle w:val="TOC2"/>
            <w:tabs>
              <w:tab w:val="right" w:leader="dot" w:pos="8630"/>
            </w:tabs>
            <w:spacing w:line="480" w:lineRule="auto"/>
            <w:rPr>
              <w:rFonts w:ascii="Times New Roman" w:eastAsiaTheme="minorEastAsia" w:hAnsi="Times New Roman" w:cs="Times New Roman"/>
              <w:noProof/>
              <w:sz w:val="22"/>
              <w:szCs w:val="22"/>
            </w:rPr>
          </w:pPr>
          <w:hyperlink w:anchor="_Toc465692454" w:history="1">
            <w:r w:rsidR="008340C5" w:rsidRPr="00541325">
              <w:rPr>
                <w:rStyle w:val="Hyperlink"/>
                <w:rFonts w:ascii="Times New Roman" w:hAnsi="Times New Roman" w:cs="Times New Roman"/>
                <w:noProof/>
              </w:rPr>
              <w:t>2.2 Sampling Methodology</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_Toc465692454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11</w:t>
            </w:r>
            <w:r w:rsidR="008340C5" w:rsidRPr="00541325">
              <w:rPr>
                <w:rFonts w:ascii="Times New Roman" w:hAnsi="Times New Roman" w:cs="Times New Roman"/>
                <w:noProof/>
                <w:webHidden/>
              </w:rPr>
              <w:fldChar w:fldCharType="end"/>
            </w:r>
          </w:hyperlink>
        </w:p>
        <w:p w14:paraId="03190E24" w14:textId="1155BA96" w:rsidR="008340C5" w:rsidRPr="00541325" w:rsidRDefault="00C9287E" w:rsidP="008340C5">
          <w:pPr>
            <w:pStyle w:val="TOC2"/>
            <w:tabs>
              <w:tab w:val="right" w:leader="dot" w:pos="8630"/>
            </w:tabs>
            <w:spacing w:line="480" w:lineRule="auto"/>
            <w:rPr>
              <w:rFonts w:ascii="Times New Roman" w:eastAsiaTheme="minorEastAsia" w:hAnsi="Times New Roman" w:cs="Times New Roman"/>
              <w:noProof/>
              <w:sz w:val="22"/>
              <w:szCs w:val="22"/>
            </w:rPr>
          </w:pPr>
          <w:hyperlink w:anchor="_Toc465692455" w:history="1">
            <w:r w:rsidR="008340C5" w:rsidRPr="00541325">
              <w:rPr>
                <w:rStyle w:val="Hyperlink"/>
                <w:rFonts w:ascii="Times New Roman" w:hAnsi="Times New Roman" w:cs="Times New Roman"/>
                <w:noProof/>
              </w:rPr>
              <w:t>2.3 Sample Analysis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_Toc465692455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12</w:t>
            </w:r>
            <w:r w:rsidR="008340C5" w:rsidRPr="00541325">
              <w:rPr>
                <w:rFonts w:ascii="Times New Roman" w:hAnsi="Times New Roman" w:cs="Times New Roman"/>
                <w:noProof/>
                <w:webHidden/>
              </w:rPr>
              <w:fldChar w:fldCharType="end"/>
            </w:r>
          </w:hyperlink>
        </w:p>
        <w:p w14:paraId="73402D81" w14:textId="5E36C885" w:rsidR="008340C5" w:rsidRPr="00541325" w:rsidRDefault="00C9287E" w:rsidP="008340C5">
          <w:pPr>
            <w:pStyle w:val="TOC2"/>
            <w:tabs>
              <w:tab w:val="right" w:leader="dot" w:pos="8630"/>
            </w:tabs>
            <w:spacing w:line="480" w:lineRule="auto"/>
            <w:rPr>
              <w:rFonts w:ascii="Times New Roman" w:eastAsiaTheme="minorEastAsia" w:hAnsi="Times New Roman" w:cs="Times New Roman"/>
              <w:noProof/>
              <w:sz w:val="22"/>
              <w:szCs w:val="22"/>
            </w:rPr>
          </w:pPr>
          <w:hyperlink w:anchor="_Toc465692456" w:history="1">
            <w:r w:rsidR="008340C5" w:rsidRPr="00541325">
              <w:rPr>
                <w:rStyle w:val="Hyperlink"/>
                <w:rFonts w:ascii="Times New Roman" w:hAnsi="Times New Roman" w:cs="Times New Roman"/>
                <w:noProof/>
              </w:rPr>
              <w:t>2.4 Data Analysis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_Toc465692456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13</w:t>
            </w:r>
            <w:r w:rsidR="008340C5" w:rsidRPr="00541325">
              <w:rPr>
                <w:rFonts w:ascii="Times New Roman" w:hAnsi="Times New Roman" w:cs="Times New Roman"/>
                <w:noProof/>
                <w:webHidden/>
              </w:rPr>
              <w:fldChar w:fldCharType="end"/>
            </w:r>
          </w:hyperlink>
        </w:p>
        <w:p w14:paraId="001E9113" w14:textId="79479E51" w:rsidR="008340C5" w:rsidRPr="00541325" w:rsidRDefault="00C9287E" w:rsidP="008340C5">
          <w:pPr>
            <w:pStyle w:val="TOC3"/>
            <w:tabs>
              <w:tab w:val="right" w:leader="dot" w:pos="8630"/>
            </w:tabs>
            <w:spacing w:line="480" w:lineRule="auto"/>
            <w:rPr>
              <w:rFonts w:ascii="Times New Roman" w:eastAsiaTheme="minorEastAsia" w:hAnsi="Times New Roman" w:cs="Times New Roman"/>
              <w:noProof/>
              <w:sz w:val="22"/>
              <w:szCs w:val="22"/>
            </w:rPr>
          </w:pPr>
          <w:hyperlink w:anchor="_Toc465692457" w:history="1">
            <w:r w:rsidR="008340C5" w:rsidRPr="00541325">
              <w:rPr>
                <w:rStyle w:val="Hyperlink"/>
                <w:rFonts w:ascii="Times New Roman" w:hAnsi="Times New Roman" w:cs="Times New Roman"/>
                <w:noProof/>
              </w:rPr>
              <w:t>2.4.i FF</w:t>
            </w:r>
            <w:r w:rsidR="008340C5" w:rsidRPr="00541325">
              <w:rPr>
                <w:rStyle w:val="Hyperlink"/>
                <w:rFonts w:ascii="Times New Roman" w:hAnsi="Times New Roman" w:cs="Times New Roman"/>
                <w:noProof/>
                <w:vertAlign w:val="subscript"/>
              </w:rPr>
              <w:t>30</w:t>
            </w:r>
            <w:r w:rsidR="008340C5" w:rsidRPr="00541325">
              <w:rPr>
                <w:rStyle w:val="Hyperlink"/>
                <w:rFonts w:ascii="Times New Roman" w:hAnsi="Times New Roman" w:cs="Times New Roman"/>
                <w:noProof/>
              </w:rPr>
              <w:t>: Traditional First Flush Analysis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_Toc465692457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14</w:t>
            </w:r>
            <w:r w:rsidR="008340C5" w:rsidRPr="00541325">
              <w:rPr>
                <w:rFonts w:ascii="Times New Roman" w:hAnsi="Times New Roman" w:cs="Times New Roman"/>
                <w:noProof/>
                <w:webHidden/>
              </w:rPr>
              <w:fldChar w:fldCharType="end"/>
            </w:r>
          </w:hyperlink>
        </w:p>
        <w:p w14:paraId="2FB03CFA" w14:textId="2873C195" w:rsidR="008340C5" w:rsidRPr="00541325" w:rsidRDefault="00C9287E" w:rsidP="008340C5">
          <w:pPr>
            <w:pStyle w:val="TOC3"/>
            <w:tabs>
              <w:tab w:val="right" w:leader="dot" w:pos="8630"/>
            </w:tabs>
            <w:spacing w:line="480" w:lineRule="auto"/>
            <w:rPr>
              <w:rFonts w:ascii="Times New Roman" w:eastAsiaTheme="minorEastAsia" w:hAnsi="Times New Roman" w:cs="Times New Roman"/>
              <w:noProof/>
              <w:sz w:val="22"/>
              <w:szCs w:val="22"/>
            </w:rPr>
          </w:pPr>
          <w:hyperlink w:anchor="_Toc465692458" w:history="1">
            <w:r w:rsidR="008340C5" w:rsidRPr="00541325">
              <w:rPr>
                <w:rStyle w:val="Hyperlink"/>
                <w:rFonts w:ascii="Times New Roman" w:hAnsi="Times New Roman" w:cs="Times New Roman"/>
                <w:noProof/>
              </w:rPr>
              <w:t>2.4.ii Bach Slice Method: Modified First Flush Analysis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_Toc465692458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14</w:t>
            </w:r>
            <w:r w:rsidR="008340C5" w:rsidRPr="00541325">
              <w:rPr>
                <w:rFonts w:ascii="Times New Roman" w:hAnsi="Times New Roman" w:cs="Times New Roman"/>
                <w:noProof/>
                <w:webHidden/>
              </w:rPr>
              <w:fldChar w:fldCharType="end"/>
            </w:r>
          </w:hyperlink>
        </w:p>
        <w:p w14:paraId="172009B5" w14:textId="65AB0D69" w:rsidR="008340C5" w:rsidRPr="00541325" w:rsidRDefault="00C9287E" w:rsidP="008340C5">
          <w:pPr>
            <w:pStyle w:val="TOC3"/>
            <w:tabs>
              <w:tab w:val="right" w:leader="dot" w:pos="8630"/>
            </w:tabs>
            <w:spacing w:line="480" w:lineRule="auto"/>
            <w:rPr>
              <w:rFonts w:ascii="Times New Roman" w:eastAsiaTheme="minorEastAsia" w:hAnsi="Times New Roman" w:cs="Times New Roman"/>
              <w:noProof/>
              <w:sz w:val="22"/>
              <w:szCs w:val="22"/>
            </w:rPr>
          </w:pPr>
          <w:hyperlink w:anchor="_Toc465692459" w:history="1">
            <w:r w:rsidR="008340C5" w:rsidRPr="00541325">
              <w:rPr>
                <w:rStyle w:val="Hyperlink"/>
                <w:rFonts w:ascii="Times New Roman" w:hAnsi="Times New Roman" w:cs="Times New Roman"/>
                <w:noProof/>
              </w:rPr>
              <w:t>2.4.iii Antecedent Climate and Other Explanatory Variables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_Toc465692459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15</w:t>
            </w:r>
            <w:r w:rsidR="008340C5" w:rsidRPr="00541325">
              <w:rPr>
                <w:rFonts w:ascii="Times New Roman" w:hAnsi="Times New Roman" w:cs="Times New Roman"/>
                <w:noProof/>
                <w:webHidden/>
              </w:rPr>
              <w:fldChar w:fldCharType="end"/>
            </w:r>
          </w:hyperlink>
        </w:p>
        <w:p w14:paraId="4321202C" w14:textId="074769C9" w:rsidR="008340C5" w:rsidRPr="00541325" w:rsidRDefault="00C9287E" w:rsidP="008340C5">
          <w:pPr>
            <w:pStyle w:val="TOC2"/>
            <w:tabs>
              <w:tab w:val="right" w:leader="dot" w:pos="8630"/>
            </w:tabs>
            <w:spacing w:line="480" w:lineRule="auto"/>
            <w:rPr>
              <w:rFonts w:ascii="Times New Roman" w:eastAsiaTheme="minorEastAsia" w:hAnsi="Times New Roman" w:cs="Times New Roman"/>
              <w:noProof/>
              <w:sz w:val="22"/>
              <w:szCs w:val="22"/>
            </w:rPr>
          </w:pPr>
          <w:hyperlink w:anchor="_Toc465692460" w:history="1">
            <w:r w:rsidR="008340C5" w:rsidRPr="00541325">
              <w:rPr>
                <w:rStyle w:val="Hyperlink"/>
                <w:rFonts w:ascii="Times New Roman" w:hAnsi="Times New Roman" w:cs="Times New Roman"/>
                <w:noProof/>
              </w:rPr>
              <w:t>2.5 Statistical Analysis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_Toc465692460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16</w:t>
            </w:r>
            <w:r w:rsidR="008340C5" w:rsidRPr="00541325">
              <w:rPr>
                <w:rFonts w:ascii="Times New Roman" w:hAnsi="Times New Roman" w:cs="Times New Roman"/>
                <w:noProof/>
                <w:webHidden/>
              </w:rPr>
              <w:fldChar w:fldCharType="end"/>
            </w:r>
          </w:hyperlink>
        </w:p>
        <w:p w14:paraId="68DC1365" w14:textId="19542D20" w:rsidR="008340C5" w:rsidRPr="00541325" w:rsidRDefault="00C9287E" w:rsidP="008340C5">
          <w:pPr>
            <w:pStyle w:val="TOC1"/>
            <w:spacing w:line="480" w:lineRule="auto"/>
            <w:rPr>
              <w:rFonts w:ascii="Times New Roman" w:eastAsiaTheme="minorEastAsia" w:hAnsi="Times New Roman" w:cs="Times New Roman"/>
              <w:noProof/>
              <w:sz w:val="22"/>
              <w:szCs w:val="22"/>
            </w:rPr>
          </w:pPr>
          <w:hyperlink w:anchor="_Toc465692461" w:history="1">
            <w:r w:rsidR="008340C5" w:rsidRPr="00541325">
              <w:rPr>
                <w:rStyle w:val="Hyperlink"/>
                <w:rFonts w:ascii="Times New Roman" w:hAnsi="Times New Roman" w:cs="Times New Roman"/>
                <w:noProof/>
              </w:rPr>
              <w:t>3 RESULTS AND DISCUSSION</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_Toc465692461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17</w:t>
            </w:r>
            <w:r w:rsidR="008340C5" w:rsidRPr="00541325">
              <w:rPr>
                <w:rFonts w:ascii="Times New Roman" w:hAnsi="Times New Roman" w:cs="Times New Roman"/>
                <w:noProof/>
                <w:webHidden/>
              </w:rPr>
              <w:fldChar w:fldCharType="end"/>
            </w:r>
          </w:hyperlink>
        </w:p>
        <w:p w14:paraId="5DE0FA9B" w14:textId="25A462F6" w:rsidR="008340C5" w:rsidRPr="00541325" w:rsidRDefault="00C9287E" w:rsidP="008340C5">
          <w:pPr>
            <w:pStyle w:val="TOC2"/>
            <w:tabs>
              <w:tab w:val="right" w:leader="dot" w:pos="8630"/>
            </w:tabs>
            <w:spacing w:line="480" w:lineRule="auto"/>
            <w:rPr>
              <w:rFonts w:ascii="Times New Roman" w:eastAsiaTheme="minorEastAsia" w:hAnsi="Times New Roman" w:cs="Times New Roman"/>
              <w:noProof/>
              <w:sz w:val="22"/>
              <w:szCs w:val="22"/>
            </w:rPr>
          </w:pPr>
          <w:hyperlink w:anchor="_Toc465692462" w:history="1">
            <w:r w:rsidR="008340C5" w:rsidRPr="00541325">
              <w:rPr>
                <w:rStyle w:val="Hyperlink"/>
                <w:rFonts w:ascii="Times New Roman" w:hAnsi="Times New Roman" w:cs="Times New Roman"/>
                <w:noProof/>
              </w:rPr>
              <w:t>3.1 FF</w:t>
            </w:r>
            <w:r w:rsidR="008340C5" w:rsidRPr="00541325">
              <w:rPr>
                <w:rStyle w:val="Hyperlink"/>
                <w:rFonts w:ascii="Times New Roman" w:hAnsi="Times New Roman" w:cs="Times New Roman"/>
                <w:noProof/>
                <w:vertAlign w:val="subscript"/>
              </w:rPr>
              <w:t>30</w:t>
            </w:r>
            <w:r w:rsidR="008340C5" w:rsidRPr="00541325">
              <w:rPr>
                <w:rStyle w:val="Hyperlink"/>
                <w:rFonts w:ascii="Times New Roman" w:hAnsi="Times New Roman" w:cs="Times New Roman"/>
                <w:noProof/>
              </w:rPr>
              <w:t>: Traditional First Flush Analysis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_Toc465692462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18</w:t>
            </w:r>
            <w:r w:rsidR="008340C5" w:rsidRPr="00541325">
              <w:rPr>
                <w:rFonts w:ascii="Times New Roman" w:hAnsi="Times New Roman" w:cs="Times New Roman"/>
                <w:noProof/>
                <w:webHidden/>
              </w:rPr>
              <w:fldChar w:fldCharType="end"/>
            </w:r>
          </w:hyperlink>
        </w:p>
        <w:p w14:paraId="1AFB0240" w14:textId="6518372B" w:rsidR="008340C5" w:rsidRPr="00541325" w:rsidRDefault="00C9287E" w:rsidP="008340C5">
          <w:pPr>
            <w:pStyle w:val="TOC2"/>
            <w:tabs>
              <w:tab w:val="right" w:leader="dot" w:pos="8630"/>
            </w:tabs>
            <w:spacing w:line="480" w:lineRule="auto"/>
            <w:rPr>
              <w:rFonts w:ascii="Times New Roman" w:eastAsiaTheme="minorEastAsia" w:hAnsi="Times New Roman" w:cs="Times New Roman"/>
              <w:noProof/>
              <w:sz w:val="22"/>
              <w:szCs w:val="22"/>
            </w:rPr>
          </w:pPr>
          <w:hyperlink w:anchor="_Toc465692463" w:history="1">
            <w:r w:rsidR="008340C5" w:rsidRPr="00541325">
              <w:rPr>
                <w:rStyle w:val="Hyperlink"/>
                <w:rFonts w:ascii="Times New Roman" w:hAnsi="Times New Roman" w:cs="Times New Roman"/>
                <w:noProof/>
              </w:rPr>
              <w:t>3.2 Bach Slice Method: Modified First Flush Analysis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_Toc465692463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27</w:t>
            </w:r>
            <w:r w:rsidR="008340C5" w:rsidRPr="00541325">
              <w:rPr>
                <w:rFonts w:ascii="Times New Roman" w:hAnsi="Times New Roman" w:cs="Times New Roman"/>
                <w:noProof/>
                <w:webHidden/>
              </w:rPr>
              <w:fldChar w:fldCharType="end"/>
            </w:r>
          </w:hyperlink>
        </w:p>
        <w:p w14:paraId="2A9200FB" w14:textId="17E6AE48" w:rsidR="008340C5" w:rsidRPr="00541325" w:rsidRDefault="00C9287E" w:rsidP="008340C5">
          <w:pPr>
            <w:pStyle w:val="TOC2"/>
            <w:tabs>
              <w:tab w:val="right" w:leader="dot" w:pos="8630"/>
            </w:tabs>
            <w:spacing w:line="480" w:lineRule="auto"/>
            <w:rPr>
              <w:rFonts w:ascii="Times New Roman" w:eastAsiaTheme="minorEastAsia" w:hAnsi="Times New Roman" w:cs="Times New Roman"/>
              <w:noProof/>
              <w:sz w:val="22"/>
              <w:szCs w:val="22"/>
            </w:rPr>
          </w:pPr>
          <w:hyperlink w:anchor="_Toc465692464" w:history="1">
            <w:r w:rsidR="008340C5" w:rsidRPr="00541325">
              <w:rPr>
                <w:rStyle w:val="Hyperlink"/>
                <w:rFonts w:ascii="Times New Roman" w:hAnsi="Times New Roman" w:cs="Times New Roman"/>
                <w:noProof/>
              </w:rPr>
              <w:t>3.3 Synthesis of Method Outcomes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_Toc465692464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35</w:t>
            </w:r>
            <w:r w:rsidR="008340C5" w:rsidRPr="00541325">
              <w:rPr>
                <w:rFonts w:ascii="Times New Roman" w:hAnsi="Times New Roman" w:cs="Times New Roman"/>
                <w:noProof/>
                <w:webHidden/>
              </w:rPr>
              <w:fldChar w:fldCharType="end"/>
            </w:r>
          </w:hyperlink>
        </w:p>
        <w:p w14:paraId="3E3C6BB5" w14:textId="58426C4F" w:rsidR="008340C5" w:rsidRPr="00541325" w:rsidRDefault="00C9287E" w:rsidP="008340C5">
          <w:pPr>
            <w:pStyle w:val="TOC2"/>
            <w:tabs>
              <w:tab w:val="right" w:leader="dot" w:pos="8630"/>
            </w:tabs>
            <w:spacing w:line="480" w:lineRule="auto"/>
            <w:rPr>
              <w:rFonts w:ascii="Times New Roman" w:eastAsiaTheme="minorEastAsia" w:hAnsi="Times New Roman" w:cs="Times New Roman"/>
              <w:noProof/>
              <w:sz w:val="22"/>
              <w:szCs w:val="22"/>
            </w:rPr>
          </w:pPr>
          <w:hyperlink w:anchor="_Toc465692465" w:history="1">
            <w:r w:rsidR="008340C5" w:rsidRPr="00541325">
              <w:rPr>
                <w:rStyle w:val="Hyperlink"/>
                <w:rFonts w:ascii="Times New Roman" w:hAnsi="Times New Roman" w:cs="Times New Roman"/>
                <w:noProof/>
              </w:rPr>
              <w:t>3.4 Influence of Antecedent Climate and Event Specific Parameters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_Toc465692465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37</w:t>
            </w:r>
            <w:r w:rsidR="008340C5" w:rsidRPr="00541325">
              <w:rPr>
                <w:rFonts w:ascii="Times New Roman" w:hAnsi="Times New Roman" w:cs="Times New Roman"/>
                <w:noProof/>
                <w:webHidden/>
              </w:rPr>
              <w:fldChar w:fldCharType="end"/>
            </w:r>
          </w:hyperlink>
        </w:p>
        <w:p w14:paraId="2EFCE662" w14:textId="09B15E10" w:rsidR="008340C5" w:rsidRPr="00541325" w:rsidRDefault="00C9287E" w:rsidP="008340C5">
          <w:pPr>
            <w:pStyle w:val="TOC3"/>
            <w:tabs>
              <w:tab w:val="right" w:leader="dot" w:pos="8630"/>
            </w:tabs>
            <w:spacing w:line="480" w:lineRule="auto"/>
            <w:rPr>
              <w:rFonts w:ascii="Times New Roman" w:eastAsiaTheme="minorEastAsia" w:hAnsi="Times New Roman" w:cs="Times New Roman"/>
              <w:noProof/>
              <w:sz w:val="22"/>
              <w:szCs w:val="22"/>
            </w:rPr>
          </w:pPr>
          <w:hyperlink w:anchor="_Toc465692466" w:history="1">
            <w:r w:rsidR="008340C5" w:rsidRPr="00541325">
              <w:rPr>
                <w:rStyle w:val="Hyperlink"/>
                <w:rFonts w:ascii="Times New Roman" w:hAnsi="Times New Roman" w:cs="Times New Roman"/>
                <w:noProof/>
              </w:rPr>
              <w:t>3.4.i Antecedent Climate</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_Toc465692466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38</w:t>
            </w:r>
            <w:r w:rsidR="008340C5" w:rsidRPr="00541325">
              <w:rPr>
                <w:rFonts w:ascii="Times New Roman" w:hAnsi="Times New Roman" w:cs="Times New Roman"/>
                <w:noProof/>
                <w:webHidden/>
              </w:rPr>
              <w:fldChar w:fldCharType="end"/>
            </w:r>
          </w:hyperlink>
        </w:p>
        <w:p w14:paraId="371EF918" w14:textId="5F90B8EE" w:rsidR="008340C5" w:rsidRPr="00541325" w:rsidRDefault="00C9287E" w:rsidP="008340C5">
          <w:pPr>
            <w:pStyle w:val="TOC3"/>
            <w:tabs>
              <w:tab w:val="right" w:leader="dot" w:pos="8630"/>
            </w:tabs>
            <w:spacing w:line="480" w:lineRule="auto"/>
            <w:rPr>
              <w:rFonts w:ascii="Times New Roman" w:eastAsiaTheme="minorEastAsia" w:hAnsi="Times New Roman" w:cs="Times New Roman"/>
              <w:noProof/>
              <w:sz w:val="22"/>
              <w:szCs w:val="22"/>
            </w:rPr>
          </w:pPr>
          <w:hyperlink w:anchor="_Toc465692467" w:history="1">
            <w:r w:rsidR="008340C5" w:rsidRPr="00541325">
              <w:rPr>
                <w:rStyle w:val="Hyperlink"/>
                <w:rFonts w:ascii="Times New Roman" w:hAnsi="Times New Roman" w:cs="Times New Roman"/>
                <w:noProof/>
              </w:rPr>
              <w:t>3.4.ii Rainfall</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_Toc465692467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40</w:t>
            </w:r>
            <w:r w:rsidR="008340C5" w:rsidRPr="00541325">
              <w:rPr>
                <w:rFonts w:ascii="Times New Roman" w:hAnsi="Times New Roman" w:cs="Times New Roman"/>
                <w:noProof/>
                <w:webHidden/>
              </w:rPr>
              <w:fldChar w:fldCharType="end"/>
            </w:r>
          </w:hyperlink>
        </w:p>
        <w:p w14:paraId="3A46F01A" w14:textId="5ACB24FC" w:rsidR="008340C5" w:rsidRPr="00541325" w:rsidRDefault="00C9287E" w:rsidP="008340C5">
          <w:pPr>
            <w:pStyle w:val="TOC3"/>
            <w:tabs>
              <w:tab w:val="right" w:leader="dot" w:pos="8630"/>
            </w:tabs>
            <w:spacing w:line="480" w:lineRule="auto"/>
            <w:rPr>
              <w:rFonts w:ascii="Times New Roman" w:eastAsiaTheme="minorEastAsia" w:hAnsi="Times New Roman" w:cs="Times New Roman"/>
              <w:noProof/>
              <w:sz w:val="22"/>
              <w:szCs w:val="22"/>
            </w:rPr>
          </w:pPr>
          <w:hyperlink w:anchor="_Toc465692468" w:history="1">
            <w:r w:rsidR="008340C5" w:rsidRPr="00541325">
              <w:rPr>
                <w:rStyle w:val="Hyperlink"/>
                <w:rFonts w:ascii="Times New Roman" w:hAnsi="Times New Roman" w:cs="Times New Roman"/>
                <w:noProof/>
              </w:rPr>
              <w:t>3.4.iii Stormwater Flow</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_Toc465692468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41</w:t>
            </w:r>
            <w:r w:rsidR="008340C5" w:rsidRPr="00541325">
              <w:rPr>
                <w:rFonts w:ascii="Times New Roman" w:hAnsi="Times New Roman" w:cs="Times New Roman"/>
                <w:noProof/>
                <w:webHidden/>
              </w:rPr>
              <w:fldChar w:fldCharType="end"/>
            </w:r>
          </w:hyperlink>
        </w:p>
        <w:p w14:paraId="4E75DBE1" w14:textId="20052773" w:rsidR="008340C5" w:rsidRPr="00541325" w:rsidRDefault="00C9287E" w:rsidP="008340C5">
          <w:pPr>
            <w:pStyle w:val="TOC1"/>
            <w:spacing w:line="480" w:lineRule="auto"/>
            <w:rPr>
              <w:rFonts w:ascii="Times New Roman" w:eastAsiaTheme="minorEastAsia" w:hAnsi="Times New Roman" w:cs="Times New Roman"/>
              <w:noProof/>
              <w:sz w:val="22"/>
              <w:szCs w:val="22"/>
            </w:rPr>
          </w:pPr>
          <w:hyperlink w:anchor="_Toc465692469" w:history="1">
            <w:r w:rsidR="008340C5" w:rsidRPr="00541325">
              <w:rPr>
                <w:rStyle w:val="Hyperlink"/>
                <w:rFonts w:ascii="Times New Roman" w:hAnsi="Times New Roman" w:cs="Times New Roman"/>
                <w:noProof/>
              </w:rPr>
              <w:t>4 CONCLUSION</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_Toc465692469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43</w:t>
            </w:r>
            <w:r w:rsidR="008340C5" w:rsidRPr="00541325">
              <w:rPr>
                <w:rFonts w:ascii="Times New Roman" w:hAnsi="Times New Roman" w:cs="Times New Roman"/>
                <w:noProof/>
                <w:webHidden/>
              </w:rPr>
              <w:fldChar w:fldCharType="end"/>
            </w:r>
          </w:hyperlink>
        </w:p>
        <w:p w14:paraId="1A8116B0" w14:textId="7174FF37" w:rsidR="008340C5" w:rsidRPr="00541325" w:rsidRDefault="00C9287E" w:rsidP="008340C5">
          <w:pPr>
            <w:pStyle w:val="TOC1"/>
            <w:spacing w:line="480" w:lineRule="auto"/>
            <w:rPr>
              <w:rFonts w:ascii="Times New Roman" w:eastAsiaTheme="minorEastAsia" w:hAnsi="Times New Roman" w:cs="Times New Roman"/>
              <w:noProof/>
              <w:sz w:val="22"/>
              <w:szCs w:val="22"/>
            </w:rPr>
          </w:pPr>
          <w:hyperlink w:anchor="_Toc465692470" w:history="1">
            <w:r w:rsidR="008340C5" w:rsidRPr="00541325">
              <w:rPr>
                <w:rStyle w:val="Hyperlink"/>
                <w:rFonts w:ascii="Times New Roman" w:hAnsi="Times New Roman" w:cs="Times New Roman"/>
                <w:noProof/>
              </w:rPr>
              <w:t>LIST OF REFERENCES</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_Toc465692470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46</w:t>
            </w:r>
            <w:r w:rsidR="008340C5" w:rsidRPr="00541325">
              <w:rPr>
                <w:rFonts w:ascii="Times New Roman" w:hAnsi="Times New Roman" w:cs="Times New Roman"/>
                <w:noProof/>
                <w:webHidden/>
              </w:rPr>
              <w:fldChar w:fldCharType="end"/>
            </w:r>
          </w:hyperlink>
        </w:p>
        <w:p w14:paraId="65503082" w14:textId="4AEB95BA" w:rsidR="008340C5" w:rsidRPr="00541325" w:rsidRDefault="00C9287E" w:rsidP="008340C5">
          <w:pPr>
            <w:pStyle w:val="TOC1"/>
            <w:spacing w:line="480" w:lineRule="auto"/>
            <w:rPr>
              <w:rFonts w:ascii="Times New Roman" w:eastAsiaTheme="minorEastAsia" w:hAnsi="Times New Roman" w:cs="Times New Roman"/>
              <w:noProof/>
              <w:sz w:val="22"/>
              <w:szCs w:val="22"/>
            </w:rPr>
          </w:pPr>
          <w:hyperlink w:anchor="_Toc465692471" w:history="1">
            <w:r w:rsidR="008340C5" w:rsidRPr="00541325">
              <w:rPr>
                <w:rStyle w:val="Hyperlink"/>
                <w:rFonts w:ascii="Times New Roman" w:hAnsi="Times New Roman" w:cs="Times New Roman"/>
                <w:noProof/>
              </w:rPr>
              <w:t>APPENDIX</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_Toc465692471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50</w:t>
            </w:r>
            <w:r w:rsidR="008340C5" w:rsidRPr="00541325">
              <w:rPr>
                <w:rFonts w:ascii="Times New Roman" w:hAnsi="Times New Roman" w:cs="Times New Roman"/>
                <w:noProof/>
                <w:webHidden/>
              </w:rPr>
              <w:fldChar w:fldCharType="end"/>
            </w:r>
          </w:hyperlink>
        </w:p>
        <w:p w14:paraId="5061CB82" w14:textId="712B4ABC" w:rsidR="008340C5" w:rsidRPr="00541325" w:rsidRDefault="00C9287E" w:rsidP="008340C5">
          <w:pPr>
            <w:pStyle w:val="TOC1"/>
            <w:spacing w:line="480" w:lineRule="auto"/>
            <w:rPr>
              <w:rFonts w:ascii="Times New Roman" w:eastAsiaTheme="minorEastAsia" w:hAnsi="Times New Roman" w:cs="Times New Roman"/>
              <w:noProof/>
              <w:sz w:val="22"/>
              <w:szCs w:val="22"/>
            </w:rPr>
          </w:pPr>
          <w:hyperlink w:anchor="_Toc465692472" w:history="1">
            <w:r w:rsidR="008340C5" w:rsidRPr="00541325">
              <w:rPr>
                <w:rStyle w:val="Hyperlink"/>
                <w:rFonts w:ascii="Times New Roman" w:hAnsi="Times New Roman" w:cs="Times New Roman"/>
                <w:noProof/>
              </w:rPr>
              <w:t>VITA</w:t>
            </w:r>
            <w:r w:rsidR="008340C5" w:rsidRPr="00541325">
              <w:rPr>
                <w:rFonts w:ascii="Times New Roman" w:hAnsi="Times New Roman" w:cs="Times New Roman"/>
                <w:noProof/>
                <w:webHidden/>
              </w:rPr>
              <w:tab/>
            </w:r>
            <w:r w:rsidR="008340C5" w:rsidRPr="00541325">
              <w:rPr>
                <w:rFonts w:ascii="Times New Roman" w:hAnsi="Times New Roman" w:cs="Times New Roman"/>
                <w:noProof/>
                <w:webHidden/>
              </w:rPr>
              <w:fldChar w:fldCharType="begin"/>
            </w:r>
            <w:r w:rsidR="008340C5" w:rsidRPr="00541325">
              <w:rPr>
                <w:rFonts w:ascii="Times New Roman" w:hAnsi="Times New Roman" w:cs="Times New Roman"/>
                <w:noProof/>
                <w:webHidden/>
              </w:rPr>
              <w:instrText xml:space="preserve"> PAGEREF _Toc465692472 \h </w:instrText>
            </w:r>
            <w:r w:rsidR="008340C5" w:rsidRPr="00541325">
              <w:rPr>
                <w:rFonts w:ascii="Times New Roman" w:hAnsi="Times New Roman" w:cs="Times New Roman"/>
                <w:noProof/>
                <w:webHidden/>
              </w:rPr>
            </w:r>
            <w:r w:rsidR="008340C5" w:rsidRPr="00541325">
              <w:rPr>
                <w:rFonts w:ascii="Times New Roman" w:hAnsi="Times New Roman" w:cs="Times New Roman"/>
                <w:noProof/>
                <w:webHidden/>
              </w:rPr>
              <w:fldChar w:fldCharType="separate"/>
            </w:r>
            <w:r w:rsidR="00F80D48">
              <w:rPr>
                <w:rFonts w:ascii="Times New Roman" w:hAnsi="Times New Roman" w:cs="Times New Roman"/>
                <w:noProof/>
                <w:webHidden/>
              </w:rPr>
              <w:t>57</w:t>
            </w:r>
            <w:r w:rsidR="008340C5" w:rsidRPr="00541325">
              <w:rPr>
                <w:rFonts w:ascii="Times New Roman" w:hAnsi="Times New Roman" w:cs="Times New Roman"/>
                <w:noProof/>
                <w:webHidden/>
              </w:rPr>
              <w:fldChar w:fldCharType="end"/>
            </w:r>
          </w:hyperlink>
        </w:p>
        <w:p w14:paraId="6248A649" w14:textId="68278D39" w:rsidR="00E91931" w:rsidRPr="00541325" w:rsidRDefault="00E91931" w:rsidP="008340C5">
          <w:pPr>
            <w:spacing w:line="480" w:lineRule="auto"/>
            <w:rPr>
              <w:rFonts w:ascii="Times New Roman" w:hAnsi="Times New Roman" w:cs="Times New Roman"/>
            </w:rPr>
          </w:pPr>
          <w:r w:rsidRPr="00541325">
            <w:rPr>
              <w:rFonts w:ascii="Times New Roman" w:hAnsi="Times New Roman" w:cs="Times New Roman"/>
              <w:b/>
              <w:bCs/>
              <w:noProof/>
            </w:rPr>
            <w:fldChar w:fldCharType="end"/>
          </w:r>
        </w:p>
      </w:sdtContent>
    </w:sdt>
    <w:p w14:paraId="18202D57" w14:textId="77777777" w:rsidR="003F7FED" w:rsidRPr="00541325" w:rsidRDefault="003F7FED">
      <w:pPr>
        <w:rPr>
          <w:rFonts w:ascii="Times New Roman" w:hAnsi="Times New Roman" w:cs="Times New Roman"/>
        </w:rPr>
      </w:pPr>
    </w:p>
    <w:p w14:paraId="25782EE2" w14:textId="77777777" w:rsidR="003F7FED" w:rsidRPr="00541325" w:rsidRDefault="003F7FED">
      <w:pPr>
        <w:rPr>
          <w:rFonts w:ascii="Times New Roman" w:hAnsi="Times New Roman" w:cs="Times New Roman"/>
          <w:b/>
          <w:bCs/>
          <w:sz w:val="28"/>
          <w:szCs w:val="28"/>
        </w:rPr>
      </w:pPr>
      <w:r w:rsidRPr="00541325">
        <w:rPr>
          <w:rFonts w:ascii="Times New Roman" w:hAnsi="Times New Roman" w:cs="Times New Roman"/>
          <w:b/>
          <w:bCs/>
          <w:sz w:val="28"/>
          <w:szCs w:val="28"/>
        </w:rPr>
        <w:br w:type="page"/>
      </w:r>
    </w:p>
    <w:p w14:paraId="61214E2B" w14:textId="792D4751" w:rsidR="00A73769" w:rsidRPr="00484D4B" w:rsidRDefault="00236E6D" w:rsidP="00541325">
      <w:pPr>
        <w:numPr>
          <w:ilvl w:val="12"/>
          <w:numId w:val="0"/>
        </w:numPr>
        <w:spacing w:line="480" w:lineRule="auto"/>
        <w:jc w:val="center"/>
        <w:rPr>
          <w:rFonts w:ascii="Times New Roman" w:hAnsi="Times New Roman" w:cs="Times New Roman"/>
        </w:rPr>
      </w:pPr>
      <w:r w:rsidRPr="00484D4B">
        <w:rPr>
          <w:rFonts w:ascii="Times New Roman" w:hAnsi="Times New Roman" w:cs="Times New Roman"/>
          <w:b/>
          <w:bCs/>
          <w:sz w:val="28"/>
          <w:szCs w:val="28"/>
        </w:rPr>
        <w:lastRenderedPageBreak/>
        <w:t>LIST OF TABLES</w:t>
      </w:r>
    </w:p>
    <w:p w14:paraId="470338E0" w14:textId="0D4FBBE9" w:rsidR="00C9287E" w:rsidRPr="00C9287E" w:rsidRDefault="00665C7E" w:rsidP="00C9287E">
      <w:pPr>
        <w:pStyle w:val="TableofFigures"/>
        <w:tabs>
          <w:tab w:val="right" w:leader="dot" w:pos="8630"/>
        </w:tabs>
        <w:spacing w:line="480" w:lineRule="auto"/>
        <w:rPr>
          <w:rFonts w:ascii="Times New Roman" w:eastAsiaTheme="minorEastAsia" w:hAnsi="Times New Roman" w:cs="Times New Roman"/>
          <w:noProof/>
          <w:sz w:val="22"/>
          <w:szCs w:val="22"/>
        </w:rPr>
      </w:pPr>
      <w:r w:rsidRPr="00484D4B">
        <w:rPr>
          <w:rFonts w:ascii="Times New Roman" w:hAnsi="Times New Roman" w:cs="Times New Roman"/>
        </w:rPr>
        <w:fldChar w:fldCharType="begin"/>
      </w:r>
      <w:r w:rsidR="00236E6D" w:rsidRPr="00484D4B">
        <w:rPr>
          <w:rFonts w:ascii="Times New Roman" w:hAnsi="Times New Roman" w:cs="Times New Roman"/>
        </w:rPr>
        <w:instrText xml:space="preserve"> TOC \h \z \c "Table" </w:instrText>
      </w:r>
      <w:r w:rsidRPr="00484D4B">
        <w:rPr>
          <w:rFonts w:ascii="Times New Roman" w:hAnsi="Times New Roman" w:cs="Times New Roman"/>
        </w:rPr>
        <w:fldChar w:fldCharType="separate"/>
      </w:r>
      <w:hyperlink w:anchor="_Toc466622008" w:history="1">
        <w:r w:rsidR="00C9287E" w:rsidRPr="00C9287E">
          <w:rPr>
            <w:rStyle w:val="Hyperlink"/>
            <w:rFonts w:ascii="Times New Roman" w:hAnsi="Times New Roman" w:cs="Times New Roman"/>
            <w:noProof/>
          </w:rPr>
          <w:t>Table 1. Area, percent impervious, land use, number of events, and runoff coefficient for three site locations.</w:t>
        </w:r>
        <w:r w:rsidR="00C9287E" w:rsidRPr="00C9287E">
          <w:rPr>
            <w:rFonts w:ascii="Times New Roman" w:hAnsi="Times New Roman" w:cs="Times New Roman"/>
            <w:noProof/>
            <w:webHidden/>
          </w:rPr>
          <w:tab/>
        </w:r>
        <w:r w:rsidR="00C9287E" w:rsidRPr="00C9287E">
          <w:rPr>
            <w:rFonts w:ascii="Times New Roman" w:hAnsi="Times New Roman" w:cs="Times New Roman"/>
            <w:noProof/>
            <w:webHidden/>
          </w:rPr>
          <w:fldChar w:fldCharType="begin"/>
        </w:r>
        <w:r w:rsidR="00C9287E" w:rsidRPr="00C9287E">
          <w:rPr>
            <w:rFonts w:ascii="Times New Roman" w:hAnsi="Times New Roman" w:cs="Times New Roman"/>
            <w:noProof/>
            <w:webHidden/>
          </w:rPr>
          <w:instrText xml:space="preserve"> PAGEREF _Toc466622008 \h </w:instrText>
        </w:r>
        <w:r w:rsidR="00C9287E" w:rsidRPr="00C9287E">
          <w:rPr>
            <w:rFonts w:ascii="Times New Roman" w:hAnsi="Times New Roman" w:cs="Times New Roman"/>
            <w:noProof/>
            <w:webHidden/>
          </w:rPr>
        </w:r>
        <w:r w:rsidR="00C9287E" w:rsidRPr="00C9287E">
          <w:rPr>
            <w:rFonts w:ascii="Times New Roman" w:hAnsi="Times New Roman" w:cs="Times New Roman"/>
            <w:noProof/>
            <w:webHidden/>
          </w:rPr>
          <w:fldChar w:fldCharType="separate"/>
        </w:r>
        <w:r w:rsidR="00C9287E" w:rsidRPr="00C9287E">
          <w:rPr>
            <w:rFonts w:ascii="Times New Roman" w:hAnsi="Times New Roman" w:cs="Times New Roman"/>
            <w:noProof/>
            <w:webHidden/>
          </w:rPr>
          <w:t>11</w:t>
        </w:r>
        <w:r w:rsidR="00C9287E" w:rsidRPr="00C9287E">
          <w:rPr>
            <w:rFonts w:ascii="Times New Roman" w:hAnsi="Times New Roman" w:cs="Times New Roman"/>
            <w:noProof/>
            <w:webHidden/>
          </w:rPr>
          <w:fldChar w:fldCharType="end"/>
        </w:r>
      </w:hyperlink>
    </w:p>
    <w:p w14:paraId="61A9CD07" w14:textId="40D71DEB"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09" w:history="1">
        <w:r w:rsidRPr="00C9287E">
          <w:rPr>
            <w:rStyle w:val="Hyperlink"/>
            <w:rFonts w:ascii="Times New Roman" w:hAnsi="Times New Roman" w:cs="Times New Roman"/>
            <w:noProof/>
          </w:rPr>
          <w:t xml:space="preserve">Table 2. Summary EMC statistics: Maximum, minimum, mean, median, and RSD for fecal coliform, </w:t>
        </w:r>
        <w:r w:rsidRPr="00C9287E">
          <w:rPr>
            <w:rStyle w:val="Hyperlink"/>
            <w:rFonts w:ascii="Times New Roman" w:hAnsi="Times New Roman" w:cs="Times New Roman"/>
            <w:i/>
            <w:noProof/>
          </w:rPr>
          <w:t>E. coli</w:t>
        </w:r>
        <w:r w:rsidRPr="00C9287E">
          <w:rPr>
            <w:rStyle w:val="Hyperlink"/>
            <w:rFonts w:ascii="Times New Roman" w:hAnsi="Times New Roman" w:cs="Times New Roman"/>
            <w:noProof/>
          </w:rPr>
          <w:t>, TSS, Cu</w:t>
        </w:r>
        <w:r w:rsidRPr="00C9287E">
          <w:rPr>
            <w:rStyle w:val="Hyperlink"/>
            <w:rFonts w:ascii="Times New Roman" w:hAnsi="Times New Roman" w:cs="Times New Roman"/>
            <w:noProof/>
            <w:vertAlign w:val="superscript"/>
          </w:rPr>
          <w:t>2+</w:t>
        </w:r>
        <w:r w:rsidRPr="00C9287E">
          <w:rPr>
            <w:rStyle w:val="Hyperlink"/>
            <w:rFonts w:ascii="Times New Roman" w:hAnsi="Times New Roman" w:cs="Times New Roman"/>
            <w:noProof/>
          </w:rPr>
          <w:t>, and NO</w:t>
        </w:r>
        <w:r w:rsidRPr="00C9287E">
          <w:rPr>
            <w:rStyle w:val="Hyperlink"/>
            <w:rFonts w:ascii="Times New Roman" w:hAnsi="Times New Roman" w:cs="Times New Roman"/>
            <w:noProof/>
            <w:vertAlign w:val="subscript"/>
          </w:rPr>
          <w:t>3</w:t>
        </w:r>
        <w:r w:rsidRPr="00C9287E">
          <w:rPr>
            <w:rStyle w:val="Hyperlink"/>
            <w:rFonts w:ascii="Times New Roman" w:hAnsi="Times New Roman" w:cs="Times New Roman"/>
            <w:noProof/>
            <w:vertAlign w:val="superscript"/>
          </w:rPr>
          <w:t>-</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_Toc466622009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18</w:t>
        </w:r>
        <w:r w:rsidRPr="00C9287E">
          <w:rPr>
            <w:rFonts w:ascii="Times New Roman" w:hAnsi="Times New Roman" w:cs="Times New Roman"/>
            <w:noProof/>
            <w:webHidden/>
          </w:rPr>
          <w:fldChar w:fldCharType="end"/>
        </w:r>
      </w:hyperlink>
    </w:p>
    <w:p w14:paraId="4A2B75B6" w14:textId="65893C8C"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10" w:history="1">
        <w:r w:rsidRPr="00C9287E">
          <w:rPr>
            <w:rStyle w:val="Hyperlink"/>
            <w:rFonts w:ascii="Times New Roman" w:hAnsi="Times New Roman" w:cs="Times New Roman"/>
            <w:noProof/>
          </w:rPr>
          <w:t xml:space="preserve">Table 3. Summary statistics of FF30: Maximum, minimum, mean, median, and RSD for fecal coliform, </w:t>
        </w:r>
        <w:r w:rsidRPr="00C9287E">
          <w:rPr>
            <w:rStyle w:val="Hyperlink"/>
            <w:rFonts w:ascii="Times New Roman" w:hAnsi="Times New Roman" w:cs="Times New Roman"/>
            <w:i/>
            <w:noProof/>
          </w:rPr>
          <w:t>E. coli</w:t>
        </w:r>
        <w:r w:rsidRPr="00C9287E">
          <w:rPr>
            <w:rStyle w:val="Hyperlink"/>
            <w:rFonts w:ascii="Times New Roman" w:hAnsi="Times New Roman" w:cs="Times New Roman"/>
            <w:noProof/>
          </w:rPr>
          <w:t>, TSS, Cu</w:t>
        </w:r>
        <w:r w:rsidRPr="00C9287E">
          <w:rPr>
            <w:rStyle w:val="Hyperlink"/>
            <w:rFonts w:ascii="Times New Roman" w:hAnsi="Times New Roman" w:cs="Times New Roman"/>
            <w:noProof/>
            <w:vertAlign w:val="superscript"/>
          </w:rPr>
          <w:t>2+</w:t>
        </w:r>
        <w:r w:rsidRPr="00C9287E">
          <w:rPr>
            <w:rStyle w:val="Hyperlink"/>
            <w:rFonts w:ascii="Times New Roman" w:hAnsi="Times New Roman" w:cs="Times New Roman"/>
            <w:noProof/>
          </w:rPr>
          <w:t>, and NO</w:t>
        </w:r>
        <w:r w:rsidRPr="00C9287E">
          <w:rPr>
            <w:rStyle w:val="Hyperlink"/>
            <w:rFonts w:ascii="Times New Roman" w:hAnsi="Times New Roman" w:cs="Times New Roman"/>
            <w:noProof/>
            <w:vertAlign w:val="subscript"/>
          </w:rPr>
          <w:t>3</w:t>
        </w:r>
        <w:r w:rsidRPr="00C9287E">
          <w:rPr>
            <w:rStyle w:val="Hyperlink"/>
            <w:rFonts w:ascii="Times New Roman" w:hAnsi="Times New Roman" w:cs="Times New Roman"/>
            <w:noProof/>
            <w:vertAlign w:val="superscript"/>
          </w:rPr>
          <w:t>-</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_Toc466622010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20</w:t>
        </w:r>
        <w:r w:rsidRPr="00C9287E">
          <w:rPr>
            <w:rFonts w:ascii="Times New Roman" w:hAnsi="Times New Roman" w:cs="Times New Roman"/>
            <w:noProof/>
            <w:webHidden/>
          </w:rPr>
          <w:fldChar w:fldCharType="end"/>
        </w:r>
      </w:hyperlink>
    </w:p>
    <w:p w14:paraId="004F9DBD" w14:textId="3329E92D"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11" w:history="1">
        <w:r w:rsidRPr="00C9287E">
          <w:rPr>
            <w:rStyle w:val="Hyperlink"/>
            <w:rFonts w:ascii="Times New Roman" w:hAnsi="Times New Roman" w:cs="Times New Roman"/>
            <w:noProof/>
          </w:rPr>
          <w:t>Table 4. Summary statistics of FF</w:t>
        </w:r>
        <w:r w:rsidRPr="00C9287E">
          <w:rPr>
            <w:rStyle w:val="Hyperlink"/>
            <w:rFonts w:ascii="Times New Roman" w:hAnsi="Times New Roman" w:cs="Times New Roman"/>
            <w:noProof/>
            <w:vertAlign w:val="subscript"/>
          </w:rPr>
          <w:t>30</w:t>
        </w:r>
        <w:r w:rsidRPr="00C9287E">
          <w:rPr>
            <w:rStyle w:val="Hyperlink"/>
            <w:rFonts w:ascii="Times New Roman" w:hAnsi="Times New Roman" w:cs="Times New Roman"/>
            <w:noProof/>
          </w:rPr>
          <w:t>: p-values from Wilcoxon Rank Sum test and % events FF</w:t>
        </w:r>
        <w:r w:rsidRPr="00C9287E">
          <w:rPr>
            <w:rStyle w:val="Hyperlink"/>
            <w:rFonts w:ascii="Times New Roman" w:hAnsi="Times New Roman" w:cs="Times New Roman"/>
            <w:noProof/>
            <w:vertAlign w:val="subscript"/>
          </w:rPr>
          <w:t>30</w:t>
        </w:r>
        <w:r w:rsidRPr="00C9287E">
          <w:rPr>
            <w:rStyle w:val="Hyperlink"/>
            <w:rFonts w:ascii="Times New Roman" w:hAnsi="Times New Roman" w:cs="Times New Roman"/>
            <w:noProof/>
          </w:rPr>
          <w:t xml:space="preserve"> &gt; 0.3</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_Toc466622011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26</w:t>
        </w:r>
        <w:r w:rsidRPr="00C9287E">
          <w:rPr>
            <w:rFonts w:ascii="Times New Roman" w:hAnsi="Times New Roman" w:cs="Times New Roman"/>
            <w:noProof/>
            <w:webHidden/>
          </w:rPr>
          <w:fldChar w:fldCharType="end"/>
        </w:r>
      </w:hyperlink>
    </w:p>
    <w:p w14:paraId="09630E3E" w14:textId="4EAADC7E"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12" w:history="1">
        <w:r w:rsidRPr="00C9287E">
          <w:rPr>
            <w:rStyle w:val="Hyperlink"/>
            <w:rFonts w:ascii="Times New Roman" w:hAnsi="Times New Roman" w:cs="Times New Roman"/>
            <w:noProof/>
          </w:rPr>
          <w:t>Table 5. First flush strength, P</w:t>
        </w:r>
        <w:r w:rsidRPr="00C9287E">
          <w:rPr>
            <w:rStyle w:val="Hyperlink"/>
            <w:rFonts w:ascii="Times New Roman" w:hAnsi="Times New Roman" w:cs="Times New Roman"/>
            <w:noProof/>
            <w:vertAlign w:val="subscript"/>
          </w:rPr>
          <w:t>FF</w:t>
        </w:r>
        <w:r w:rsidRPr="00C9287E">
          <w:rPr>
            <w:rStyle w:val="Hyperlink"/>
            <w:rFonts w:ascii="Times New Roman" w:hAnsi="Times New Roman" w:cs="Times New Roman"/>
            <w:noProof/>
          </w:rPr>
          <w:t>, for modified first flush method for pollutants at each watershed.</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_Toc466622012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34</w:t>
        </w:r>
        <w:r w:rsidRPr="00C9287E">
          <w:rPr>
            <w:rFonts w:ascii="Times New Roman" w:hAnsi="Times New Roman" w:cs="Times New Roman"/>
            <w:noProof/>
            <w:webHidden/>
          </w:rPr>
          <w:fldChar w:fldCharType="end"/>
        </w:r>
      </w:hyperlink>
    </w:p>
    <w:p w14:paraId="382604F1" w14:textId="29DE0B29"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13" w:history="1">
        <w:r w:rsidRPr="00C9287E">
          <w:rPr>
            <w:rStyle w:val="Hyperlink"/>
            <w:rFonts w:ascii="Times New Roman" w:hAnsi="Times New Roman" w:cs="Times New Roman"/>
            <w:noProof/>
          </w:rPr>
          <w:t>Table 6. Summary of method analyses</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_Toc466622013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37</w:t>
        </w:r>
        <w:r w:rsidRPr="00C9287E">
          <w:rPr>
            <w:rFonts w:ascii="Times New Roman" w:hAnsi="Times New Roman" w:cs="Times New Roman"/>
            <w:noProof/>
            <w:webHidden/>
          </w:rPr>
          <w:fldChar w:fldCharType="end"/>
        </w:r>
      </w:hyperlink>
    </w:p>
    <w:p w14:paraId="25985E0C" w14:textId="7F681531"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14" w:history="1">
        <w:r w:rsidRPr="00C9287E">
          <w:rPr>
            <w:rStyle w:val="Hyperlink"/>
            <w:rFonts w:ascii="Times New Roman" w:hAnsi="Times New Roman" w:cs="Times New Roman"/>
            <w:noProof/>
          </w:rPr>
          <w:t>Table 7. Spearman Rank correlation analysis between flow, rainfall, and antecedent climate explanatory variables and pollutants</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_Toc466622014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38</w:t>
        </w:r>
        <w:r w:rsidRPr="00C9287E">
          <w:rPr>
            <w:rFonts w:ascii="Times New Roman" w:hAnsi="Times New Roman" w:cs="Times New Roman"/>
            <w:noProof/>
            <w:webHidden/>
          </w:rPr>
          <w:fldChar w:fldCharType="end"/>
        </w:r>
      </w:hyperlink>
    </w:p>
    <w:p w14:paraId="705F0DAC" w14:textId="2C0E98A8" w:rsidR="00236E6D" w:rsidRPr="00484D4B" w:rsidRDefault="00665C7E" w:rsidP="0054132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480" w:lineRule="auto"/>
        <w:ind w:left="8280" w:hanging="8280"/>
        <w:rPr>
          <w:rFonts w:ascii="Times New Roman" w:hAnsi="Times New Roman" w:cs="Times New Roman"/>
        </w:rPr>
      </w:pPr>
      <w:r w:rsidRPr="00484D4B">
        <w:rPr>
          <w:rFonts w:ascii="Times New Roman" w:hAnsi="Times New Roman" w:cs="Times New Roman"/>
        </w:rPr>
        <w:fldChar w:fldCharType="end"/>
      </w:r>
    </w:p>
    <w:p w14:paraId="099C7EB7" w14:textId="77777777" w:rsidR="00236E6D" w:rsidRPr="00484D4B" w:rsidRDefault="00236E6D">
      <w:pPr>
        <w:spacing w:line="2" w:lineRule="exact"/>
        <w:rPr>
          <w:rFonts w:ascii="Times New Roman" w:hAnsi="Times New Roman" w:cs="Times New Roman"/>
        </w:rPr>
      </w:pPr>
    </w:p>
    <w:p w14:paraId="53B5F671" w14:textId="77777777" w:rsidR="00236E6D" w:rsidRPr="00484D4B" w:rsidRDefault="00236E6D">
      <w:pPr>
        <w:spacing w:line="2" w:lineRule="exact"/>
        <w:rPr>
          <w:rFonts w:ascii="Times New Roman" w:hAnsi="Times New Roman" w:cs="Times New Roman"/>
        </w:rPr>
      </w:pPr>
    </w:p>
    <w:p w14:paraId="06BC1D3A" w14:textId="77777777" w:rsidR="00236E6D" w:rsidRPr="00484D4B" w:rsidRDefault="00236E6D">
      <w:pPr>
        <w:pStyle w:val="Level1"/>
        <w:tabs>
          <w:tab w:val="right" w:leader="dot" w:pos="8228"/>
        </w:tabs>
        <w:ind w:left="0"/>
        <w:rPr>
          <w:rFonts w:cs="Times New Roman"/>
          <w:b/>
          <w:bCs/>
          <w:sz w:val="28"/>
          <w:szCs w:val="28"/>
        </w:rPr>
      </w:pPr>
    </w:p>
    <w:p w14:paraId="79B9FB2E" w14:textId="77777777" w:rsidR="00236E6D" w:rsidRPr="00A73769" w:rsidRDefault="00236E6D" w:rsidP="00A73769">
      <w:pPr>
        <w:jc w:val="center"/>
        <w:rPr>
          <w:rFonts w:ascii="Times New Roman" w:hAnsi="Times New Roman" w:cs="Times New Roman"/>
          <w:b/>
        </w:rPr>
      </w:pPr>
      <w:r w:rsidRPr="00484D4B">
        <w:rPr>
          <w:rFonts w:ascii="Times New Roman" w:hAnsi="Times New Roman" w:cs="Times New Roman"/>
        </w:rPr>
        <w:br w:type="page"/>
      </w:r>
      <w:r w:rsidRPr="00484D4B">
        <w:rPr>
          <w:rFonts w:ascii="Times New Roman" w:hAnsi="Times New Roman" w:cs="Times New Roman"/>
          <w:b/>
          <w:sz w:val="28"/>
        </w:rPr>
        <w:lastRenderedPageBreak/>
        <w:t>LIST OF FIGURES</w:t>
      </w:r>
    </w:p>
    <w:p w14:paraId="6EE60DFE" w14:textId="77777777" w:rsidR="00236E6D" w:rsidRPr="00C9287E" w:rsidRDefault="00236E6D" w:rsidP="00C928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p>
    <w:p w14:paraId="5787E543" w14:textId="31462371" w:rsidR="00C9287E" w:rsidRPr="00C9287E" w:rsidRDefault="00665C7E" w:rsidP="00C9287E">
      <w:pPr>
        <w:pStyle w:val="TableofFigures"/>
        <w:tabs>
          <w:tab w:val="right" w:leader="dot" w:pos="8630"/>
        </w:tabs>
        <w:spacing w:line="480" w:lineRule="auto"/>
        <w:rPr>
          <w:rFonts w:ascii="Times New Roman" w:eastAsiaTheme="minorEastAsia" w:hAnsi="Times New Roman" w:cs="Times New Roman"/>
          <w:noProof/>
          <w:sz w:val="22"/>
          <w:szCs w:val="22"/>
        </w:rPr>
      </w:pPr>
      <w:r w:rsidRPr="00C9287E">
        <w:rPr>
          <w:rFonts w:ascii="Times New Roman" w:hAnsi="Times New Roman" w:cs="Times New Roman"/>
        </w:rPr>
        <w:fldChar w:fldCharType="begin"/>
      </w:r>
      <w:r w:rsidR="00304BD0" w:rsidRPr="00C9287E">
        <w:rPr>
          <w:rFonts w:ascii="Times New Roman" w:hAnsi="Times New Roman" w:cs="Times New Roman"/>
        </w:rPr>
        <w:instrText xml:space="preserve"> TOC \h \z \c "Figure" </w:instrText>
      </w:r>
      <w:r w:rsidRPr="00C9287E">
        <w:rPr>
          <w:rFonts w:ascii="Times New Roman" w:hAnsi="Times New Roman" w:cs="Times New Roman"/>
        </w:rPr>
        <w:fldChar w:fldCharType="separate"/>
      </w:r>
      <w:hyperlink w:anchor="_Toc466622015" w:history="1">
        <w:r w:rsidR="00C9287E" w:rsidRPr="00C9287E">
          <w:rPr>
            <w:rStyle w:val="Hyperlink"/>
            <w:rFonts w:ascii="Times New Roman" w:hAnsi="Times New Roman" w:cs="Times New Roman"/>
            <w:noProof/>
          </w:rPr>
          <w:t>Figure 1. Study areas in Knoxville, TN with the 2011 National Land Cover Data</w:t>
        </w:r>
        <w:r w:rsidR="00C9287E" w:rsidRPr="00C9287E">
          <w:rPr>
            <w:rFonts w:ascii="Times New Roman" w:hAnsi="Times New Roman" w:cs="Times New Roman"/>
            <w:noProof/>
            <w:webHidden/>
          </w:rPr>
          <w:tab/>
        </w:r>
        <w:r w:rsidR="00C9287E" w:rsidRPr="00C9287E">
          <w:rPr>
            <w:rFonts w:ascii="Times New Roman" w:hAnsi="Times New Roman" w:cs="Times New Roman"/>
            <w:noProof/>
            <w:webHidden/>
          </w:rPr>
          <w:fldChar w:fldCharType="begin"/>
        </w:r>
        <w:r w:rsidR="00C9287E" w:rsidRPr="00C9287E">
          <w:rPr>
            <w:rFonts w:ascii="Times New Roman" w:hAnsi="Times New Roman" w:cs="Times New Roman"/>
            <w:noProof/>
            <w:webHidden/>
          </w:rPr>
          <w:instrText xml:space="preserve"> PAGEREF _Toc466622015 \h </w:instrText>
        </w:r>
        <w:r w:rsidR="00C9287E" w:rsidRPr="00C9287E">
          <w:rPr>
            <w:rFonts w:ascii="Times New Roman" w:hAnsi="Times New Roman" w:cs="Times New Roman"/>
            <w:noProof/>
            <w:webHidden/>
          </w:rPr>
        </w:r>
        <w:r w:rsidR="00C9287E" w:rsidRPr="00C9287E">
          <w:rPr>
            <w:rFonts w:ascii="Times New Roman" w:hAnsi="Times New Roman" w:cs="Times New Roman"/>
            <w:noProof/>
            <w:webHidden/>
          </w:rPr>
          <w:fldChar w:fldCharType="separate"/>
        </w:r>
        <w:r w:rsidR="00C9287E" w:rsidRPr="00C9287E">
          <w:rPr>
            <w:rFonts w:ascii="Times New Roman" w:hAnsi="Times New Roman" w:cs="Times New Roman"/>
            <w:noProof/>
            <w:webHidden/>
          </w:rPr>
          <w:t>10</w:t>
        </w:r>
        <w:r w:rsidR="00C9287E" w:rsidRPr="00C9287E">
          <w:rPr>
            <w:rFonts w:ascii="Times New Roman" w:hAnsi="Times New Roman" w:cs="Times New Roman"/>
            <w:noProof/>
            <w:webHidden/>
          </w:rPr>
          <w:fldChar w:fldCharType="end"/>
        </w:r>
      </w:hyperlink>
    </w:p>
    <w:p w14:paraId="13732511" w14:textId="1F2EA4E2"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16" w:history="1">
        <w:r w:rsidRPr="00C9287E">
          <w:rPr>
            <w:rStyle w:val="Hyperlink"/>
            <w:rFonts w:ascii="Times New Roman" w:hAnsi="Times New Roman" w:cs="Times New Roman"/>
            <w:noProof/>
          </w:rPr>
          <w:t xml:space="preserve">Figure 2. Traditional first flush normalized cumulative pollutant load vs cumulative volume curves for Second Creek. (a) fecal coliform, (b) </w:t>
        </w:r>
        <w:r w:rsidRPr="00C9287E">
          <w:rPr>
            <w:rStyle w:val="Hyperlink"/>
            <w:rFonts w:ascii="Times New Roman" w:hAnsi="Times New Roman" w:cs="Times New Roman"/>
            <w:i/>
            <w:noProof/>
          </w:rPr>
          <w:t xml:space="preserve">E. coli, </w:t>
        </w:r>
        <w:r w:rsidRPr="00C9287E">
          <w:rPr>
            <w:rStyle w:val="Hyperlink"/>
            <w:rFonts w:ascii="Times New Roman" w:hAnsi="Times New Roman" w:cs="Times New Roman"/>
            <w:noProof/>
          </w:rPr>
          <w:t>(c) TSS, (d) Cu</w:t>
        </w:r>
        <w:r w:rsidRPr="00C9287E">
          <w:rPr>
            <w:rStyle w:val="Hyperlink"/>
            <w:rFonts w:ascii="Times New Roman" w:hAnsi="Times New Roman" w:cs="Times New Roman"/>
            <w:noProof/>
            <w:vertAlign w:val="superscript"/>
          </w:rPr>
          <w:t>2+</w:t>
        </w:r>
        <w:r w:rsidRPr="00C9287E">
          <w:rPr>
            <w:rStyle w:val="Hyperlink"/>
            <w:rFonts w:ascii="Times New Roman" w:hAnsi="Times New Roman" w:cs="Times New Roman"/>
            <w:noProof/>
          </w:rPr>
          <w:t>, and (e) NO</w:t>
        </w:r>
        <w:r w:rsidRPr="00C9287E">
          <w:rPr>
            <w:rStyle w:val="Hyperlink"/>
            <w:rFonts w:ascii="Times New Roman" w:hAnsi="Times New Roman" w:cs="Times New Roman"/>
            <w:noProof/>
            <w:vertAlign w:val="subscript"/>
          </w:rPr>
          <w:t>3</w:t>
        </w:r>
        <w:r w:rsidRPr="00C9287E">
          <w:rPr>
            <w:rStyle w:val="Hyperlink"/>
            <w:rFonts w:ascii="Times New Roman" w:hAnsi="Times New Roman" w:cs="Times New Roman"/>
            <w:noProof/>
            <w:vertAlign w:val="superscript"/>
          </w:rPr>
          <w:t>-</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_Toc466622016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21</w:t>
        </w:r>
        <w:r w:rsidRPr="00C9287E">
          <w:rPr>
            <w:rFonts w:ascii="Times New Roman" w:hAnsi="Times New Roman" w:cs="Times New Roman"/>
            <w:noProof/>
            <w:webHidden/>
          </w:rPr>
          <w:fldChar w:fldCharType="end"/>
        </w:r>
      </w:hyperlink>
    </w:p>
    <w:p w14:paraId="4361BBF7" w14:textId="12DC0AA6"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17" w:history="1">
        <w:r w:rsidRPr="00C9287E">
          <w:rPr>
            <w:rStyle w:val="Hyperlink"/>
            <w:rFonts w:ascii="Times New Roman" w:hAnsi="Times New Roman" w:cs="Times New Roman"/>
            <w:noProof/>
          </w:rPr>
          <w:t xml:space="preserve">Figure </w:t>
        </w:r>
        <w:r w:rsidRPr="00C9287E">
          <w:rPr>
            <w:rStyle w:val="Hyperlink"/>
            <w:rFonts w:ascii="Times New Roman" w:hAnsi="Times New Roman" w:cs="Times New Roman"/>
            <w:noProof/>
            <w:shd w:val="clear" w:color="auto" w:fill="FFFFFF" w:themeFill="background1"/>
          </w:rPr>
          <w:t>3</w:t>
        </w:r>
        <w:r w:rsidRPr="00C9287E">
          <w:rPr>
            <w:rStyle w:val="Hyperlink"/>
            <w:rFonts w:ascii="Times New Roman" w:hAnsi="Times New Roman" w:cs="Times New Roman"/>
            <w:noProof/>
          </w:rPr>
          <w:t xml:space="preserve">. Traditional first flush normalized cumulative pollutant load vs cumulative volume curves for Third Creek. (a) fecal coliform, (b) </w:t>
        </w:r>
        <w:r w:rsidRPr="00C9287E">
          <w:rPr>
            <w:rStyle w:val="Hyperlink"/>
            <w:rFonts w:ascii="Times New Roman" w:hAnsi="Times New Roman" w:cs="Times New Roman"/>
            <w:i/>
            <w:noProof/>
          </w:rPr>
          <w:t>E. coli</w:t>
        </w:r>
        <w:r w:rsidRPr="00C9287E">
          <w:rPr>
            <w:rStyle w:val="Hyperlink"/>
            <w:rFonts w:ascii="Times New Roman" w:hAnsi="Times New Roman" w:cs="Times New Roman"/>
            <w:noProof/>
          </w:rPr>
          <w:t>, (c) TSS, (d) Cu</w:t>
        </w:r>
        <w:r w:rsidRPr="00C9287E">
          <w:rPr>
            <w:rStyle w:val="Hyperlink"/>
            <w:rFonts w:ascii="Times New Roman" w:hAnsi="Times New Roman" w:cs="Times New Roman"/>
            <w:noProof/>
            <w:vertAlign w:val="superscript"/>
          </w:rPr>
          <w:t>2+</w:t>
        </w:r>
        <w:r w:rsidRPr="00C9287E">
          <w:rPr>
            <w:rStyle w:val="Hyperlink"/>
            <w:rFonts w:ascii="Times New Roman" w:hAnsi="Times New Roman" w:cs="Times New Roman"/>
            <w:noProof/>
          </w:rPr>
          <w:t>, and (e) NO</w:t>
        </w:r>
        <w:r w:rsidRPr="00C9287E">
          <w:rPr>
            <w:rStyle w:val="Hyperlink"/>
            <w:rFonts w:ascii="Times New Roman" w:hAnsi="Times New Roman" w:cs="Times New Roman"/>
            <w:noProof/>
            <w:vertAlign w:val="subscript"/>
          </w:rPr>
          <w:t>3</w:t>
        </w:r>
        <w:r w:rsidRPr="00C9287E">
          <w:rPr>
            <w:rStyle w:val="Hyperlink"/>
            <w:rFonts w:ascii="Times New Roman" w:hAnsi="Times New Roman" w:cs="Times New Roman"/>
            <w:noProof/>
            <w:vertAlign w:val="superscript"/>
          </w:rPr>
          <w:t>-</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_Toc466622017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22</w:t>
        </w:r>
        <w:r w:rsidRPr="00C9287E">
          <w:rPr>
            <w:rFonts w:ascii="Times New Roman" w:hAnsi="Times New Roman" w:cs="Times New Roman"/>
            <w:noProof/>
            <w:webHidden/>
          </w:rPr>
          <w:fldChar w:fldCharType="end"/>
        </w:r>
      </w:hyperlink>
    </w:p>
    <w:p w14:paraId="1774D4D0" w14:textId="03582068"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18" w:history="1">
        <w:r w:rsidRPr="00C9287E">
          <w:rPr>
            <w:rStyle w:val="Hyperlink"/>
            <w:rFonts w:ascii="Times New Roman" w:hAnsi="Times New Roman" w:cs="Times New Roman"/>
            <w:noProof/>
          </w:rPr>
          <w:t xml:space="preserve">Figure 4. Traditional first flush normalized cumulative pollutant load vs cumulative volume curves for Williams Creek. (a) fecal coliform, (b) </w:t>
        </w:r>
        <w:r w:rsidRPr="00C9287E">
          <w:rPr>
            <w:rStyle w:val="Hyperlink"/>
            <w:rFonts w:ascii="Times New Roman" w:hAnsi="Times New Roman" w:cs="Times New Roman"/>
            <w:i/>
            <w:noProof/>
          </w:rPr>
          <w:t xml:space="preserve">E. coli, </w:t>
        </w:r>
        <w:r w:rsidRPr="00C9287E">
          <w:rPr>
            <w:rStyle w:val="Hyperlink"/>
            <w:rFonts w:ascii="Times New Roman" w:hAnsi="Times New Roman" w:cs="Times New Roman"/>
            <w:noProof/>
          </w:rPr>
          <w:t>(c) TSS, (d) Cu</w:t>
        </w:r>
        <w:r w:rsidRPr="00C9287E">
          <w:rPr>
            <w:rStyle w:val="Hyperlink"/>
            <w:rFonts w:ascii="Times New Roman" w:hAnsi="Times New Roman" w:cs="Times New Roman"/>
            <w:noProof/>
            <w:vertAlign w:val="superscript"/>
          </w:rPr>
          <w:t>2+</w:t>
        </w:r>
        <w:r w:rsidRPr="00C9287E">
          <w:rPr>
            <w:rStyle w:val="Hyperlink"/>
            <w:rFonts w:ascii="Times New Roman" w:hAnsi="Times New Roman" w:cs="Times New Roman"/>
            <w:noProof/>
          </w:rPr>
          <w:t>, and (e) NO</w:t>
        </w:r>
        <w:r w:rsidRPr="00C9287E">
          <w:rPr>
            <w:rStyle w:val="Hyperlink"/>
            <w:rFonts w:ascii="Times New Roman" w:hAnsi="Times New Roman" w:cs="Times New Roman"/>
            <w:noProof/>
            <w:vertAlign w:val="subscript"/>
          </w:rPr>
          <w:t>3</w:t>
        </w:r>
        <w:r w:rsidRPr="00C9287E">
          <w:rPr>
            <w:rStyle w:val="Hyperlink"/>
            <w:rFonts w:ascii="Times New Roman" w:hAnsi="Times New Roman" w:cs="Times New Roman"/>
            <w:noProof/>
            <w:vertAlign w:val="superscript"/>
          </w:rPr>
          <w:t>-</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_Toc466622018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23</w:t>
        </w:r>
        <w:r w:rsidRPr="00C9287E">
          <w:rPr>
            <w:rFonts w:ascii="Times New Roman" w:hAnsi="Times New Roman" w:cs="Times New Roman"/>
            <w:noProof/>
            <w:webHidden/>
          </w:rPr>
          <w:fldChar w:fldCharType="end"/>
        </w:r>
      </w:hyperlink>
    </w:p>
    <w:p w14:paraId="7815007B" w14:textId="416AA812"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19" w:history="1">
        <w:r w:rsidRPr="00C9287E">
          <w:rPr>
            <w:rStyle w:val="Hyperlink"/>
            <w:rFonts w:ascii="Times New Roman" w:hAnsi="Times New Roman" w:cs="Times New Roman"/>
            <w:noProof/>
          </w:rPr>
          <w:t>Figure 5. Modified first flush slice size methods (a) 1 mm slice size (b) 2 mm slice size and (c) combined data from 1 mm slices into 2 mm slice size intervals for fecal coliform at Second Creek</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_Toc466622019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29</w:t>
        </w:r>
        <w:r w:rsidRPr="00C9287E">
          <w:rPr>
            <w:rFonts w:ascii="Times New Roman" w:hAnsi="Times New Roman" w:cs="Times New Roman"/>
            <w:noProof/>
            <w:webHidden/>
          </w:rPr>
          <w:fldChar w:fldCharType="end"/>
        </w:r>
      </w:hyperlink>
    </w:p>
    <w:p w14:paraId="58C0757A" w14:textId="4EFB2B5E"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20" w:history="1">
        <w:r w:rsidRPr="00C9287E">
          <w:rPr>
            <w:rStyle w:val="Hyperlink"/>
            <w:rFonts w:ascii="Times New Roman" w:hAnsi="Times New Roman" w:cs="Times New Roman"/>
            <w:noProof/>
          </w:rPr>
          <w:t xml:space="preserve">Figure 6. Modified first flush grouped Box and Whisker Plots of normalized pollutant concentrations vs cumulative runoff depths for Second Creek site. (a) fecal coliform, (b) </w:t>
        </w:r>
        <w:r w:rsidRPr="00C9287E">
          <w:rPr>
            <w:rStyle w:val="Hyperlink"/>
            <w:rFonts w:ascii="Times New Roman" w:hAnsi="Times New Roman" w:cs="Times New Roman"/>
            <w:i/>
            <w:noProof/>
          </w:rPr>
          <w:t xml:space="preserve">E. coli, </w:t>
        </w:r>
        <w:r w:rsidRPr="00C9287E">
          <w:rPr>
            <w:rStyle w:val="Hyperlink"/>
            <w:rFonts w:ascii="Times New Roman" w:hAnsi="Times New Roman" w:cs="Times New Roman"/>
            <w:noProof/>
          </w:rPr>
          <w:t>(c) TSS, (d) Cu</w:t>
        </w:r>
        <w:r w:rsidRPr="00C9287E">
          <w:rPr>
            <w:rStyle w:val="Hyperlink"/>
            <w:rFonts w:ascii="Times New Roman" w:hAnsi="Times New Roman" w:cs="Times New Roman"/>
            <w:noProof/>
            <w:vertAlign w:val="superscript"/>
          </w:rPr>
          <w:t>2+</w:t>
        </w:r>
        <w:r w:rsidRPr="00C9287E">
          <w:rPr>
            <w:rStyle w:val="Hyperlink"/>
            <w:rFonts w:ascii="Times New Roman" w:hAnsi="Times New Roman" w:cs="Times New Roman"/>
            <w:noProof/>
          </w:rPr>
          <w:t>, and (e) NO</w:t>
        </w:r>
        <w:r w:rsidRPr="00C9287E">
          <w:rPr>
            <w:rStyle w:val="Hyperlink"/>
            <w:rFonts w:ascii="Times New Roman" w:hAnsi="Times New Roman" w:cs="Times New Roman"/>
            <w:noProof/>
            <w:vertAlign w:val="subscript"/>
          </w:rPr>
          <w:t>3</w:t>
        </w:r>
        <w:r w:rsidRPr="00C9287E">
          <w:rPr>
            <w:rStyle w:val="Hyperlink"/>
            <w:rFonts w:ascii="Times New Roman" w:hAnsi="Times New Roman" w:cs="Times New Roman"/>
            <w:noProof/>
            <w:vertAlign w:val="superscript"/>
          </w:rPr>
          <w:t>-</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_Toc466622020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30</w:t>
        </w:r>
        <w:r w:rsidRPr="00C9287E">
          <w:rPr>
            <w:rFonts w:ascii="Times New Roman" w:hAnsi="Times New Roman" w:cs="Times New Roman"/>
            <w:noProof/>
            <w:webHidden/>
          </w:rPr>
          <w:fldChar w:fldCharType="end"/>
        </w:r>
      </w:hyperlink>
    </w:p>
    <w:p w14:paraId="6A67C0D4" w14:textId="27817A02"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21" w:history="1">
        <w:r w:rsidRPr="00C9287E">
          <w:rPr>
            <w:rStyle w:val="Hyperlink"/>
            <w:rFonts w:ascii="Times New Roman" w:hAnsi="Times New Roman" w:cs="Times New Roman"/>
            <w:noProof/>
          </w:rPr>
          <w:t>Figure 7. Modified first flush grouped Box and Whisker Plots of normalized pollutant concentrations vs cumulative runoff depths for Third Creek site. (a) fecal coliform, (b)</w:t>
        </w:r>
        <w:r w:rsidRPr="00C9287E">
          <w:rPr>
            <w:rStyle w:val="Hyperlink"/>
            <w:rFonts w:ascii="Times New Roman" w:hAnsi="Times New Roman" w:cs="Times New Roman"/>
            <w:i/>
            <w:noProof/>
          </w:rPr>
          <w:t xml:space="preserve">E. coli, </w:t>
        </w:r>
        <w:r w:rsidRPr="00C9287E">
          <w:rPr>
            <w:rStyle w:val="Hyperlink"/>
            <w:rFonts w:ascii="Times New Roman" w:hAnsi="Times New Roman" w:cs="Times New Roman"/>
            <w:noProof/>
          </w:rPr>
          <w:t>(c) TSS, (d) Cu</w:t>
        </w:r>
        <w:r w:rsidRPr="00C9287E">
          <w:rPr>
            <w:rStyle w:val="Hyperlink"/>
            <w:rFonts w:ascii="Times New Roman" w:hAnsi="Times New Roman" w:cs="Times New Roman"/>
            <w:noProof/>
            <w:vertAlign w:val="superscript"/>
          </w:rPr>
          <w:t>2+</w:t>
        </w:r>
        <w:r w:rsidRPr="00C9287E">
          <w:rPr>
            <w:rStyle w:val="Hyperlink"/>
            <w:rFonts w:ascii="Times New Roman" w:hAnsi="Times New Roman" w:cs="Times New Roman"/>
            <w:noProof/>
          </w:rPr>
          <w:t>, and (e) NO</w:t>
        </w:r>
        <w:r w:rsidRPr="00C9287E">
          <w:rPr>
            <w:rStyle w:val="Hyperlink"/>
            <w:rFonts w:ascii="Times New Roman" w:hAnsi="Times New Roman" w:cs="Times New Roman"/>
            <w:noProof/>
            <w:vertAlign w:val="subscript"/>
          </w:rPr>
          <w:t>3</w:t>
        </w:r>
        <w:r w:rsidRPr="00C9287E">
          <w:rPr>
            <w:rStyle w:val="Hyperlink"/>
            <w:rFonts w:ascii="Times New Roman" w:hAnsi="Times New Roman" w:cs="Times New Roman"/>
            <w:noProof/>
            <w:vertAlign w:val="superscript"/>
          </w:rPr>
          <w:t>-</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_Toc466622021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31</w:t>
        </w:r>
        <w:r w:rsidRPr="00C9287E">
          <w:rPr>
            <w:rFonts w:ascii="Times New Roman" w:hAnsi="Times New Roman" w:cs="Times New Roman"/>
            <w:noProof/>
            <w:webHidden/>
          </w:rPr>
          <w:fldChar w:fldCharType="end"/>
        </w:r>
      </w:hyperlink>
    </w:p>
    <w:p w14:paraId="295D7A5B" w14:textId="7F7F8BE0"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22" w:history="1">
        <w:r w:rsidRPr="00C9287E">
          <w:rPr>
            <w:rStyle w:val="Hyperlink"/>
            <w:rFonts w:ascii="Times New Roman" w:hAnsi="Times New Roman" w:cs="Times New Roman"/>
            <w:noProof/>
          </w:rPr>
          <w:t xml:space="preserve">Figure 8. Modified first flush grouped Box and Whisker Plots of normalized pollutant concentrations vs cumulative runoff depths for Williams Creek site. (a) fecal coliform, (b) </w:t>
        </w:r>
        <w:r w:rsidRPr="00C9287E">
          <w:rPr>
            <w:rStyle w:val="Hyperlink"/>
            <w:rFonts w:ascii="Times New Roman" w:hAnsi="Times New Roman" w:cs="Times New Roman"/>
            <w:i/>
            <w:noProof/>
          </w:rPr>
          <w:t xml:space="preserve">E. coli, </w:t>
        </w:r>
        <w:r w:rsidRPr="00C9287E">
          <w:rPr>
            <w:rStyle w:val="Hyperlink"/>
            <w:rFonts w:ascii="Times New Roman" w:hAnsi="Times New Roman" w:cs="Times New Roman"/>
            <w:noProof/>
          </w:rPr>
          <w:t>(c) TSS, (d) Cu</w:t>
        </w:r>
        <w:r w:rsidRPr="00C9287E">
          <w:rPr>
            <w:rStyle w:val="Hyperlink"/>
            <w:rFonts w:ascii="Times New Roman" w:hAnsi="Times New Roman" w:cs="Times New Roman"/>
            <w:noProof/>
            <w:vertAlign w:val="superscript"/>
          </w:rPr>
          <w:t>2+</w:t>
        </w:r>
        <w:r w:rsidRPr="00C9287E">
          <w:rPr>
            <w:rStyle w:val="Hyperlink"/>
            <w:rFonts w:ascii="Times New Roman" w:hAnsi="Times New Roman" w:cs="Times New Roman"/>
            <w:noProof/>
          </w:rPr>
          <w:t>, and (e) NO</w:t>
        </w:r>
        <w:r w:rsidRPr="00C9287E">
          <w:rPr>
            <w:rStyle w:val="Hyperlink"/>
            <w:rFonts w:ascii="Times New Roman" w:hAnsi="Times New Roman" w:cs="Times New Roman"/>
            <w:noProof/>
            <w:vertAlign w:val="subscript"/>
          </w:rPr>
          <w:t>3</w:t>
        </w:r>
        <w:r w:rsidRPr="00C9287E">
          <w:rPr>
            <w:rStyle w:val="Hyperlink"/>
            <w:rFonts w:ascii="Times New Roman" w:hAnsi="Times New Roman" w:cs="Times New Roman"/>
            <w:noProof/>
            <w:vertAlign w:val="superscript"/>
          </w:rPr>
          <w:t>-</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_Toc466622022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32</w:t>
        </w:r>
        <w:r w:rsidRPr="00C9287E">
          <w:rPr>
            <w:rFonts w:ascii="Times New Roman" w:hAnsi="Times New Roman" w:cs="Times New Roman"/>
            <w:noProof/>
            <w:webHidden/>
          </w:rPr>
          <w:fldChar w:fldCharType="end"/>
        </w:r>
      </w:hyperlink>
    </w:p>
    <w:p w14:paraId="022BB9C6" w14:textId="29CE7A15"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23" w:history="1">
        <w:r w:rsidRPr="00C9287E">
          <w:rPr>
            <w:rStyle w:val="Hyperlink"/>
            <w:rFonts w:ascii="Times New Roman" w:hAnsi="Times New Roman" w:cs="Times New Roman"/>
            <w:noProof/>
          </w:rPr>
          <w:t>Figure 9.  The stage-discharge curves for each in-stream monitored location.</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_Toc466622023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52</w:t>
        </w:r>
        <w:r w:rsidRPr="00C9287E">
          <w:rPr>
            <w:rFonts w:ascii="Times New Roman" w:hAnsi="Times New Roman" w:cs="Times New Roman"/>
            <w:noProof/>
            <w:webHidden/>
          </w:rPr>
          <w:fldChar w:fldCharType="end"/>
        </w:r>
      </w:hyperlink>
    </w:p>
    <w:p w14:paraId="628283B2" w14:textId="010305E1"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24" w:history="1">
        <w:r w:rsidRPr="00C9287E">
          <w:rPr>
            <w:rStyle w:val="Hyperlink"/>
            <w:rFonts w:ascii="Times New Roman" w:hAnsi="Times New Roman" w:cs="Times New Roman"/>
            <w:noProof/>
          </w:rPr>
          <w:t>Figure 10.  Hydrographs for each Second Creek event that was used in analysis.</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_Toc466622024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55</w:t>
        </w:r>
        <w:r w:rsidRPr="00C9287E">
          <w:rPr>
            <w:rFonts w:ascii="Times New Roman" w:hAnsi="Times New Roman" w:cs="Times New Roman"/>
            <w:noProof/>
            <w:webHidden/>
          </w:rPr>
          <w:fldChar w:fldCharType="end"/>
        </w:r>
      </w:hyperlink>
    </w:p>
    <w:p w14:paraId="4403284C" w14:textId="4D5268DF"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25" w:history="1">
        <w:r w:rsidRPr="00C9287E">
          <w:rPr>
            <w:rStyle w:val="Hyperlink"/>
            <w:rFonts w:ascii="Times New Roman" w:hAnsi="Times New Roman" w:cs="Times New Roman"/>
            <w:noProof/>
          </w:rPr>
          <w:t>Figure 11.  Hydrographs for each Third Creek event that was used in analysis.</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_Toc466622025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56</w:t>
        </w:r>
        <w:r w:rsidRPr="00C9287E">
          <w:rPr>
            <w:rFonts w:ascii="Times New Roman" w:hAnsi="Times New Roman" w:cs="Times New Roman"/>
            <w:noProof/>
            <w:webHidden/>
          </w:rPr>
          <w:fldChar w:fldCharType="end"/>
        </w:r>
      </w:hyperlink>
    </w:p>
    <w:p w14:paraId="482DB3EA" w14:textId="2C649BD3" w:rsidR="00C9287E" w:rsidRPr="00C9287E" w:rsidRDefault="00C9287E" w:rsidP="00C9287E">
      <w:pPr>
        <w:pStyle w:val="TableofFigures"/>
        <w:tabs>
          <w:tab w:val="right" w:leader="dot" w:pos="8630"/>
        </w:tabs>
        <w:spacing w:line="480" w:lineRule="auto"/>
        <w:rPr>
          <w:rFonts w:ascii="Times New Roman" w:eastAsiaTheme="minorEastAsia" w:hAnsi="Times New Roman" w:cs="Times New Roman"/>
          <w:noProof/>
          <w:sz w:val="22"/>
          <w:szCs w:val="22"/>
        </w:rPr>
      </w:pPr>
      <w:hyperlink w:anchor="_Toc466622026" w:history="1">
        <w:r w:rsidRPr="00C9287E">
          <w:rPr>
            <w:rStyle w:val="Hyperlink"/>
            <w:rFonts w:ascii="Times New Roman" w:hAnsi="Times New Roman" w:cs="Times New Roman"/>
            <w:noProof/>
          </w:rPr>
          <w:t>Figure 12.  Hydrographs for each Williams Creek event that was used in analysis</w:t>
        </w:r>
        <w:r w:rsidRPr="00C9287E">
          <w:rPr>
            <w:rFonts w:ascii="Times New Roman" w:hAnsi="Times New Roman" w:cs="Times New Roman"/>
            <w:noProof/>
            <w:webHidden/>
          </w:rPr>
          <w:tab/>
        </w:r>
        <w:r w:rsidRPr="00C9287E">
          <w:rPr>
            <w:rFonts w:ascii="Times New Roman" w:hAnsi="Times New Roman" w:cs="Times New Roman"/>
            <w:noProof/>
            <w:webHidden/>
          </w:rPr>
          <w:fldChar w:fldCharType="begin"/>
        </w:r>
        <w:r w:rsidRPr="00C9287E">
          <w:rPr>
            <w:rFonts w:ascii="Times New Roman" w:hAnsi="Times New Roman" w:cs="Times New Roman"/>
            <w:noProof/>
            <w:webHidden/>
          </w:rPr>
          <w:instrText xml:space="preserve"> PAGEREF _Toc466622026 \h </w:instrText>
        </w:r>
        <w:r w:rsidRPr="00C9287E">
          <w:rPr>
            <w:rFonts w:ascii="Times New Roman" w:hAnsi="Times New Roman" w:cs="Times New Roman"/>
            <w:noProof/>
            <w:webHidden/>
          </w:rPr>
        </w:r>
        <w:r w:rsidRPr="00C9287E">
          <w:rPr>
            <w:rFonts w:ascii="Times New Roman" w:hAnsi="Times New Roman" w:cs="Times New Roman"/>
            <w:noProof/>
            <w:webHidden/>
          </w:rPr>
          <w:fldChar w:fldCharType="separate"/>
        </w:r>
        <w:r w:rsidRPr="00C9287E">
          <w:rPr>
            <w:rFonts w:ascii="Times New Roman" w:hAnsi="Times New Roman" w:cs="Times New Roman"/>
            <w:noProof/>
            <w:webHidden/>
          </w:rPr>
          <w:t>57</w:t>
        </w:r>
        <w:r w:rsidRPr="00C9287E">
          <w:rPr>
            <w:rFonts w:ascii="Times New Roman" w:hAnsi="Times New Roman" w:cs="Times New Roman"/>
            <w:noProof/>
            <w:webHidden/>
          </w:rPr>
          <w:fldChar w:fldCharType="end"/>
        </w:r>
      </w:hyperlink>
    </w:p>
    <w:p w14:paraId="0807CCD4" w14:textId="40214604" w:rsidR="003C1575" w:rsidRPr="00484D4B" w:rsidRDefault="00665C7E" w:rsidP="00C9287E">
      <w:pPr>
        <w:numPr>
          <w:ilvl w:val="12"/>
          <w:numId w:val="0"/>
        </w:numPr>
        <w:spacing w:after="240" w:line="480" w:lineRule="auto"/>
        <w:rPr>
          <w:rFonts w:ascii="Times New Roman" w:hAnsi="Times New Roman" w:cs="Times New Roman"/>
        </w:rPr>
        <w:sectPr w:rsidR="003C1575" w:rsidRPr="00484D4B"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C9287E">
        <w:rPr>
          <w:rFonts w:ascii="Times New Roman" w:hAnsi="Times New Roman" w:cs="Times New Roman"/>
        </w:rPr>
        <w:fldChar w:fldCharType="end"/>
      </w:r>
    </w:p>
    <w:p w14:paraId="2E499F95" w14:textId="77777777" w:rsidR="00236E6D" w:rsidRPr="00484D4B" w:rsidRDefault="00EE09A0" w:rsidP="00EE09A0">
      <w:pPr>
        <w:pStyle w:val="Heading1"/>
        <w:numPr>
          <w:ilvl w:val="0"/>
          <w:numId w:val="0"/>
        </w:numPr>
        <w:rPr>
          <w:rFonts w:ascii="Times New Roman" w:hAnsi="Times New Roman" w:cs="Times New Roman"/>
        </w:rPr>
      </w:pPr>
      <w:bookmarkStart w:id="0" w:name="_Toc420995890"/>
      <w:bookmarkStart w:id="1" w:name="_Toc422997477"/>
      <w:bookmarkStart w:id="2" w:name="_Toc465692451"/>
      <w:r w:rsidRPr="00484D4B">
        <w:rPr>
          <w:rFonts w:ascii="Times New Roman" w:hAnsi="Times New Roman" w:cs="Times New Roman"/>
        </w:rPr>
        <w:lastRenderedPageBreak/>
        <w:t xml:space="preserve">1 </w:t>
      </w:r>
      <w:bookmarkEnd w:id="0"/>
      <w:bookmarkEnd w:id="1"/>
      <w:r w:rsidR="003F4EF6" w:rsidRPr="00484D4B">
        <w:rPr>
          <w:rFonts w:ascii="Times New Roman" w:hAnsi="Times New Roman" w:cs="Times New Roman"/>
        </w:rPr>
        <w:t>INTRODUCTION</w:t>
      </w:r>
      <w:bookmarkEnd w:id="2"/>
    </w:p>
    <w:p w14:paraId="597BEFCE" w14:textId="68F68091" w:rsidR="00121722" w:rsidRPr="00CC3420" w:rsidRDefault="00121722" w:rsidP="00A531ED">
      <w:pPr>
        <w:spacing w:line="480" w:lineRule="auto"/>
        <w:ind w:firstLine="720"/>
        <w:jc w:val="both"/>
        <w:rPr>
          <w:rFonts w:ascii="Times New Roman" w:hAnsi="Times New Roman" w:cs="Times New Roman"/>
        </w:rPr>
      </w:pPr>
      <w:r w:rsidRPr="00CC3420">
        <w:rPr>
          <w:rFonts w:ascii="Times New Roman" w:hAnsi="Times New Roman" w:cs="Times New Roman"/>
        </w:rPr>
        <w:t>Urban stormwater runoff is one of the major contributors to stream water quality degradation. Multiple pollutants can be found in urban runoff, such as sediment, bacteria, oil and grease, metals, nutrients, and</w:t>
      </w:r>
      <w:r w:rsidR="00D770D0">
        <w:rPr>
          <w:rFonts w:ascii="Times New Roman" w:hAnsi="Times New Roman" w:cs="Times New Roman"/>
        </w:rPr>
        <w:t xml:space="preserve"> other</w:t>
      </w:r>
      <w:r w:rsidRPr="00CC3420">
        <w:rPr>
          <w:rFonts w:ascii="Times New Roman" w:hAnsi="Times New Roman" w:cs="Times New Roman"/>
        </w:rPr>
        <w:t xml:space="preserve"> harmful </w:t>
      </w:r>
      <w:r w:rsidRPr="00D770D0">
        <w:rPr>
          <w:rFonts w:ascii="Times New Roman" w:hAnsi="Times New Roman" w:cs="Times New Roman"/>
        </w:rPr>
        <w:t>toxins (</w:t>
      </w:r>
      <w:r w:rsidR="00AC7F94">
        <w:rPr>
          <w:rFonts w:ascii="Times New Roman" w:hAnsi="Times New Roman" w:cs="Times New Roman"/>
        </w:rPr>
        <w:t>“</w:t>
      </w:r>
      <w:r w:rsidRPr="00D770D0">
        <w:rPr>
          <w:rFonts w:ascii="Times New Roman" w:hAnsi="Times New Roman" w:cs="Times New Roman"/>
        </w:rPr>
        <w:t>Nonpoint source: Urban Areas</w:t>
      </w:r>
      <w:r w:rsidR="00AC7F94">
        <w:rPr>
          <w:rFonts w:ascii="Times New Roman" w:hAnsi="Times New Roman" w:cs="Times New Roman"/>
        </w:rPr>
        <w:t>”, 2016</w:t>
      </w:r>
      <w:r w:rsidRPr="00D770D0">
        <w:rPr>
          <w:rFonts w:ascii="Times New Roman" w:hAnsi="Times New Roman" w:cs="Times New Roman"/>
        </w:rPr>
        <w:t>).</w:t>
      </w:r>
      <w:r w:rsidRPr="00CC3420">
        <w:rPr>
          <w:rFonts w:ascii="Times New Roman" w:hAnsi="Times New Roman" w:cs="Times New Roman"/>
        </w:rPr>
        <w:t xml:space="preserve"> Since the implementation of the U.S. Environmental Protection Agency (EPA) in 1970, and the Clean Water Act in 1972, many researchers have focused on urban stormwater effects on water bodies as nonpoint sources of pollution. </w:t>
      </w:r>
      <w:r w:rsidR="007D6C74">
        <w:rPr>
          <w:rFonts w:ascii="Times New Roman" w:hAnsi="Times New Roman" w:cs="Times New Roman"/>
        </w:rPr>
        <w:t>T</w:t>
      </w:r>
      <w:r w:rsidRPr="00CC3420">
        <w:rPr>
          <w:rFonts w:ascii="Times New Roman" w:hAnsi="Times New Roman" w:cs="Times New Roman"/>
        </w:rPr>
        <w:t xml:space="preserve">hese studies </w:t>
      </w:r>
      <w:r w:rsidR="007D6C74">
        <w:rPr>
          <w:rFonts w:ascii="Times New Roman" w:hAnsi="Times New Roman" w:cs="Times New Roman"/>
        </w:rPr>
        <w:t xml:space="preserve">commonly </w:t>
      </w:r>
      <w:r w:rsidRPr="00CC3420">
        <w:rPr>
          <w:rFonts w:ascii="Times New Roman" w:hAnsi="Times New Roman" w:cs="Times New Roman"/>
        </w:rPr>
        <w:t xml:space="preserve">evaluate pollutant transport during storm events based on the proclivity for the first flush. The first flush is observed when the majority of the pollutant load is delivered in the beginning of a storm event </w:t>
      </w:r>
      <w:r w:rsidRPr="00CC3420">
        <w:rPr>
          <w:rFonts w:ascii="Times New Roman" w:hAnsi="Times New Roman" w:cs="Times New Roman"/>
        </w:rPr>
        <w:fldChar w:fldCharType="begin"/>
      </w:r>
      <w:r w:rsidR="000270EC">
        <w:rPr>
          <w:rFonts w:ascii="Times New Roman" w:hAnsi="Times New Roman" w:cs="Times New Roman"/>
        </w:rPr>
        <w:instrText xml:space="preserve"> ADDIN EN.CITE &lt;EndNote&gt;&lt;Cite&gt;&lt;Author&gt;Gupta&lt;/Author&gt;&lt;Year&gt;1996&lt;/Year&gt;&lt;RecNum&gt;79&lt;/RecNum&gt;&lt;DisplayText&gt;(Gupta &amp;amp; Saul, 1996)&lt;/DisplayText&gt;&lt;record&gt;&lt;rec-number&gt;79&lt;/rec-number&gt;&lt;foreign-keys&gt;&lt;key app="EN" db-id="vwvwerv2jzzxxee5dazv9xxfwd9fzxwrzart" timestamp="1464622534"&gt;79&lt;/key&gt;&lt;/foreign-keys&gt;&lt;ref-type name="Journal Article"&gt;17&lt;/ref-type&gt;&lt;contributors&gt;&lt;authors&gt;&lt;author&gt;Gupta, Kapil&lt;/author&gt;&lt;author&gt;Saul, Adrian J&lt;/author&gt;&lt;/authors&gt;&lt;/contributors&gt;&lt;titles&gt;&lt;title&gt;Specific relationships for the first flush load in combined sewer flows&lt;/title&gt;&lt;secondary-title&gt;Water research&lt;/secondary-title&gt;&lt;/titles&gt;&lt;periodical&gt;&lt;full-title&gt;Water Research&lt;/full-title&gt;&lt;abbr-1&gt;Water Res.&lt;/abbr-1&gt;&lt;/periodical&gt;&lt;pages&gt;1244-1252&lt;/pages&gt;&lt;volume&gt;30&lt;/volume&gt;&lt;number&gt;5&lt;/number&gt;&lt;dates&gt;&lt;year&gt;1996&lt;/year&gt;&lt;/dates&gt;&lt;isbn&gt;0043-1354&lt;/isbn&gt;&lt;urls&gt;&lt;/urls&gt;&lt;/record&gt;&lt;/Cite&gt;&lt;/EndNote&gt;</w:instrText>
      </w:r>
      <w:r w:rsidRPr="00CC3420">
        <w:rPr>
          <w:rFonts w:ascii="Times New Roman" w:hAnsi="Times New Roman" w:cs="Times New Roman"/>
        </w:rPr>
        <w:fldChar w:fldCharType="separate"/>
      </w:r>
      <w:r w:rsidRPr="00CC3420">
        <w:rPr>
          <w:rFonts w:ascii="Times New Roman" w:hAnsi="Times New Roman" w:cs="Times New Roman"/>
          <w:noProof/>
        </w:rPr>
        <w:t>(Gupta &amp; Saul, 1996)</w:t>
      </w:r>
      <w:r w:rsidRPr="00CC3420">
        <w:rPr>
          <w:rFonts w:ascii="Times New Roman" w:hAnsi="Times New Roman" w:cs="Times New Roman"/>
        </w:rPr>
        <w:fldChar w:fldCharType="end"/>
      </w:r>
      <w:r w:rsidRPr="00CC3420">
        <w:rPr>
          <w:rFonts w:ascii="Times New Roman" w:hAnsi="Times New Roman" w:cs="Times New Roman"/>
        </w:rPr>
        <w:t xml:space="preserve">. Recognizing and understanding the first flush is important when designing stormwater control measures (SCMs). SCMs are designed to provide control of flow and pollution by capturing the first few inches of runoff volume </w:t>
      </w:r>
      <w:r w:rsidRPr="00CC3420">
        <w:rPr>
          <w:rFonts w:ascii="Times New Roman" w:hAnsi="Times New Roman" w:cs="Times New Roman"/>
        </w:rPr>
        <w:fldChar w:fldCharType="begin"/>
      </w:r>
      <w:r w:rsidR="000270EC">
        <w:rPr>
          <w:rFonts w:ascii="Times New Roman" w:hAnsi="Times New Roman" w:cs="Times New Roman"/>
        </w:rPr>
        <w:instrText xml:space="preserve"> ADDIN EN.CITE &lt;EndNote&gt;&lt;Cite&gt;&lt;Author&gt;Deletic&lt;/Author&gt;&lt;Year&gt;1998&lt;/Year&gt;&lt;RecNum&gt;65&lt;/RecNum&gt;&lt;DisplayText&gt;(Deletic, 1998)&lt;/DisplayText&gt;&lt;record&gt;&lt;rec-number&gt;65&lt;/rec-number&gt;&lt;foreign-keys&gt;&lt;key app="EN" db-id="vwvwerv2jzzxxee5dazv9xxfwd9fzxwrzart" timestamp="1462982709"&gt;65&lt;/key&gt;&lt;/foreign-keys&gt;&lt;ref-type name="Journal Article"&gt;17&lt;/ref-type&gt;&lt;contributors&gt;&lt;authors&gt;&lt;author&gt;Deletic, A.&lt;/author&gt;&lt;/authors&gt;&lt;/contributors&gt;&lt;auth-address&gt;Univ Aberdeen, Dept Engn, Kings Coll, Aberdeen AB24 3UE, Scotland.&amp;#xD;Deletic, A (reprint author), Univ Aberdeen, Dept Engn, Kings Coll, Fraser Noble Bldg, Aberdeen AB24 3UE, Scotland.&lt;/auth-address&gt;&lt;titles&gt;&lt;title&gt;The first flush load of urban surface runoff&lt;/title&gt;&lt;secondary-title&gt;Water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Res.&lt;/abbr-1&gt;&lt;/alt-periodical&gt;&lt;pages&gt;2462-2470&lt;/pages&gt;&lt;volume&gt;32&lt;/volume&gt;&lt;number&gt;8&lt;/number&gt;&lt;keywords&gt;&lt;keyword&gt;urban drainage&lt;/keyword&gt;&lt;keyword&gt;storm surface runoff&lt;/keyword&gt;&lt;keyword&gt;first flush&lt;/keyword&gt;&lt;keyword&gt;suspended solids&lt;/keyword&gt;&lt;keyword&gt;conductivity&lt;/keyword&gt;&lt;keyword&gt;pH&lt;/keyword&gt;&lt;keyword&gt;temperature&lt;/keyword&gt;&lt;keyword&gt;Engineering&lt;/keyword&gt;&lt;keyword&gt;Environmental Sciences &amp;amp; Ecology&lt;/keyword&gt;&lt;keyword&gt;Water Resources&lt;/keyword&gt;&lt;/keywords&gt;&lt;dates&gt;&lt;year&gt;1998&lt;/year&gt;&lt;pub-dates&gt;&lt;date&gt;Aug&lt;/date&gt;&lt;/pub-dates&gt;&lt;/dates&gt;&lt;isbn&gt;0043-1354&lt;/isbn&gt;&lt;accession-num&gt;WOS:000075141400022&lt;/accession-num&gt;&lt;work-type&gt;Article&lt;/work-type&gt;&lt;urls&gt;&lt;related-urls&gt;&lt;url&gt;&amp;lt;Go to ISI&amp;gt;://WOS:000075141400022&lt;/url&gt;&lt;/related-urls&gt;&lt;/urls&gt;&lt;electronic-resource-num&gt;10.1016/s0043-1354(97)00470-3&lt;/electronic-resource-num&gt;&lt;language&gt;English&lt;/language&gt;&lt;/record&gt;&lt;/Cite&gt;&lt;/EndNote&gt;</w:instrText>
      </w:r>
      <w:r w:rsidRPr="00CC3420">
        <w:rPr>
          <w:rFonts w:ascii="Times New Roman" w:hAnsi="Times New Roman" w:cs="Times New Roman"/>
        </w:rPr>
        <w:fldChar w:fldCharType="separate"/>
      </w:r>
      <w:r w:rsidRPr="00CC3420">
        <w:rPr>
          <w:rFonts w:ascii="Times New Roman" w:hAnsi="Times New Roman" w:cs="Times New Roman"/>
          <w:noProof/>
        </w:rPr>
        <w:t>(Deletic, 1998)</w:t>
      </w:r>
      <w:r w:rsidRPr="00CC3420">
        <w:rPr>
          <w:rFonts w:ascii="Times New Roman" w:hAnsi="Times New Roman" w:cs="Times New Roman"/>
        </w:rPr>
        <w:fldChar w:fldCharType="end"/>
      </w:r>
      <w:r w:rsidRPr="00CC3420">
        <w:rPr>
          <w:rFonts w:ascii="Times New Roman" w:hAnsi="Times New Roman" w:cs="Times New Roman"/>
        </w:rPr>
        <w:t xml:space="preserve">. Despite this critical need, definitions </w:t>
      </w:r>
      <w:r w:rsidR="0049623E">
        <w:rPr>
          <w:rFonts w:ascii="Times New Roman" w:hAnsi="Times New Roman" w:cs="Times New Roman"/>
        </w:rPr>
        <w:t>as to</w:t>
      </w:r>
      <w:r w:rsidRPr="00CC3420">
        <w:rPr>
          <w:rFonts w:ascii="Times New Roman" w:hAnsi="Times New Roman" w:cs="Times New Roman"/>
        </w:rPr>
        <w:t xml:space="preserve"> how much pollutant load is delivered, and therefore treated, in the first amount of runoff volume are unclearly defined in literature. </w:t>
      </w:r>
      <w:r w:rsidR="0049623E">
        <w:rPr>
          <w:rFonts w:ascii="Times New Roman" w:hAnsi="Times New Roman" w:cs="Times New Roman"/>
        </w:rPr>
        <w:t xml:space="preserve">Further, the propensity a pollutant has for the first flush can be used to compare differences in transport amongst pollutants (Hathaway et al. 2012). </w:t>
      </w:r>
      <w:r w:rsidRPr="00CC3420">
        <w:rPr>
          <w:rFonts w:ascii="Times New Roman" w:hAnsi="Times New Roman" w:cs="Times New Roman"/>
        </w:rPr>
        <w:t>Despite the large number of f</w:t>
      </w:r>
      <w:r w:rsidR="00CE1D2E">
        <w:rPr>
          <w:rFonts w:ascii="Times New Roman" w:hAnsi="Times New Roman" w:cs="Times New Roman"/>
        </w:rPr>
        <w:t xml:space="preserve">irst flush studies published, </w:t>
      </w:r>
      <w:r w:rsidR="00B7618B">
        <w:rPr>
          <w:rFonts w:ascii="Times New Roman" w:hAnsi="Times New Roman" w:cs="Times New Roman"/>
        </w:rPr>
        <w:t>one best method</w:t>
      </w:r>
      <w:r w:rsidRPr="00CC3420">
        <w:rPr>
          <w:rFonts w:ascii="Times New Roman" w:hAnsi="Times New Roman" w:cs="Times New Roman"/>
        </w:rPr>
        <w:t xml:space="preserve"> has</w:t>
      </w:r>
      <w:r w:rsidR="00CE1D2E">
        <w:rPr>
          <w:rFonts w:ascii="Times New Roman" w:hAnsi="Times New Roman" w:cs="Times New Roman"/>
        </w:rPr>
        <w:t xml:space="preserve"> not</w:t>
      </w:r>
      <w:r w:rsidRPr="00CC3420">
        <w:rPr>
          <w:rFonts w:ascii="Times New Roman" w:hAnsi="Times New Roman" w:cs="Times New Roman"/>
        </w:rPr>
        <w:t xml:space="preserve"> been </w:t>
      </w:r>
      <w:r w:rsidR="003615A4">
        <w:rPr>
          <w:rFonts w:ascii="Times New Roman" w:hAnsi="Times New Roman" w:cs="Times New Roman"/>
        </w:rPr>
        <w:t>agreed upon</w:t>
      </w:r>
      <w:r w:rsidRPr="00CC3420">
        <w:rPr>
          <w:rFonts w:ascii="Times New Roman" w:hAnsi="Times New Roman" w:cs="Times New Roman"/>
        </w:rPr>
        <w:t xml:space="preserve">. </w:t>
      </w:r>
      <w:r w:rsidR="0049623E">
        <w:rPr>
          <w:rFonts w:ascii="Times New Roman" w:hAnsi="Times New Roman" w:cs="Times New Roman"/>
        </w:rPr>
        <w:t>For instance</w:t>
      </w:r>
      <w:r w:rsidRPr="00CC3420">
        <w:rPr>
          <w:rFonts w:ascii="Times New Roman" w:hAnsi="Times New Roman" w:cs="Times New Roman"/>
        </w:rPr>
        <w:t xml:space="preserve">, a new method by </w:t>
      </w:r>
      <w:r w:rsidRPr="00CC3420">
        <w:rPr>
          <w:rFonts w:ascii="Times New Roman" w:hAnsi="Times New Roman" w:cs="Times New Roman"/>
        </w:rPr>
        <w:fldChar w:fldCharType="begin"/>
      </w:r>
      <w:r w:rsidRPr="00CC3420">
        <w:rPr>
          <w:rFonts w:ascii="Times New Roman" w:hAnsi="Times New Roman" w:cs="Times New Roman"/>
        </w:rPr>
        <w:instrText xml:space="preserve"> ADDIN EN.CITE &lt;EndNote&gt;&lt;Cite AuthorYear="1"&gt;&lt;Author&gt;Bach&lt;/Author&gt;&lt;Year&gt;2010&lt;/Year&gt;&lt;RecNum&gt;62&lt;/RecNum&gt;&lt;DisplayText&gt;Bach, McCarthy, and Deletic (2010)&lt;/DisplayText&gt;&lt;record&gt;&lt;rec-number&gt;62&lt;/rec-number&gt;&lt;foreign-keys&gt;&lt;key app="EN" db-id="vwvwerv2jzzxxee5dazv9xxfwd9fzxwrzart" timestamp="1462982433"&gt;62&lt;/key&gt;&lt;/foreign-keys&gt;&lt;ref-type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sidRPr="00CC3420">
        <w:rPr>
          <w:rFonts w:ascii="Times New Roman" w:hAnsi="Times New Roman" w:cs="Times New Roman"/>
        </w:rPr>
        <w:fldChar w:fldCharType="separate"/>
      </w:r>
      <w:r w:rsidRPr="00CC3420">
        <w:rPr>
          <w:rFonts w:ascii="Times New Roman" w:hAnsi="Times New Roman" w:cs="Times New Roman"/>
          <w:noProof/>
        </w:rPr>
        <w:t>Bach, McCarthy, and Deletic (2010)</w:t>
      </w:r>
      <w:r w:rsidRPr="00CC3420">
        <w:rPr>
          <w:rFonts w:ascii="Times New Roman" w:hAnsi="Times New Roman" w:cs="Times New Roman"/>
        </w:rPr>
        <w:fldChar w:fldCharType="end"/>
      </w:r>
      <w:r w:rsidRPr="00CC3420">
        <w:rPr>
          <w:rFonts w:ascii="Times New Roman" w:hAnsi="Times New Roman" w:cs="Times New Roman"/>
        </w:rPr>
        <w:t xml:space="preserve"> has solved some uncertainties in t</w:t>
      </w:r>
      <w:r w:rsidR="00CE1D2E">
        <w:rPr>
          <w:rFonts w:ascii="Times New Roman" w:hAnsi="Times New Roman" w:cs="Times New Roman"/>
        </w:rPr>
        <w:t>ypical first flush definitions</w:t>
      </w:r>
      <w:r w:rsidR="0049623E">
        <w:rPr>
          <w:rFonts w:ascii="Times New Roman" w:hAnsi="Times New Roman" w:cs="Times New Roman"/>
        </w:rPr>
        <w:t>; however,</w:t>
      </w:r>
      <w:r w:rsidR="00CE1D2E">
        <w:rPr>
          <w:rFonts w:ascii="Times New Roman" w:hAnsi="Times New Roman" w:cs="Times New Roman"/>
        </w:rPr>
        <w:t xml:space="preserve"> </w:t>
      </w:r>
      <w:r w:rsidR="0049623E">
        <w:rPr>
          <w:rFonts w:ascii="Times New Roman" w:hAnsi="Times New Roman" w:cs="Times New Roman"/>
        </w:rPr>
        <w:t>o</w:t>
      </w:r>
      <w:r w:rsidRPr="00CC3420">
        <w:rPr>
          <w:rFonts w:ascii="Times New Roman" w:hAnsi="Times New Roman" w:cs="Times New Roman"/>
        </w:rPr>
        <w:t>nly a few studies have used th</w:t>
      </w:r>
      <w:r w:rsidR="0049623E">
        <w:rPr>
          <w:rFonts w:ascii="Times New Roman" w:hAnsi="Times New Roman" w:cs="Times New Roman"/>
        </w:rPr>
        <w:t>is</w:t>
      </w:r>
      <w:r w:rsidRPr="00CC3420">
        <w:rPr>
          <w:rFonts w:ascii="Times New Roman" w:hAnsi="Times New Roman" w:cs="Times New Roman"/>
        </w:rPr>
        <w:t xml:space="preserve"> new method. Regardless, researchers are still redefining and deciding on the best definition for the first flush phenomenon to allow its broad application over multiple </w:t>
      </w:r>
      <w:r w:rsidRPr="00CC3420">
        <w:rPr>
          <w:rFonts w:ascii="Times New Roman" w:hAnsi="Times New Roman" w:cs="Times New Roman"/>
        </w:rPr>
        <w:lastRenderedPageBreak/>
        <w:t xml:space="preserve">contaminants and utilizing these data to determine the parameters affecting it. </w:t>
      </w:r>
      <w:r w:rsidR="0049623E">
        <w:rPr>
          <w:rFonts w:ascii="Times New Roman" w:hAnsi="Times New Roman" w:cs="Times New Roman"/>
        </w:rPr>
        <w:t xml:space="preserve">The various methodologies employed to date are described below in detail. </w:t>
      </w:r>
    </w:p>
    <w:p w14:paraId="3325453D" w14:textId="77777777" w:rsidR="00121722" w:rsidRPr="00CC3420" w:rsidRDefault="00121722" w:rsidP="00A531ED">
      <w:pPr>
        <w:tabs>
          <w:tab w:val="left" w:pos="720"/>
          <w:tab w:val="left" w:pos="1300"/>
        </w:tabs>
        <w:spacing w:line="480" w:lineRule="auto"/>
        <w:rPr>
          <w:rFonts w:ascii="Times New Roman" w:hAnsi="Times New Roman" w:cs="Times New Roman"/>
        </w:rPr>
      </w:pPr>
      <w:r w:rsidRPr="00CC3420">
        <w:rPr>
          <w:rFonts w:ascii="Times New Roman" w:hAnsi="Times New Roman" w:cs="Times New Roman"/>
        </w:rPr>
        <w:tab/>
        <w:t>The most common analysis used to determine the first flush effect is the normalized cumulative curve. This curve is defined by plotting the normalized cumulative pollutant mass</w:t>
      </w:r>
      <w:r w:rsidR="0033049A">
        <w:rPr>
          <w:rFonts w:ascii="Times New Roman" w:hAnsi="Times New Roman" w:cs="Times New Roman"/>
        </w:rPr>
        <w:t xml:space="preserve"> </w:t>
      </w:r>
      <w:r w:rsidRPr="00CC3420">
        <w:rPr>
          <w:rFonts w:ascii="Times New Roman" w:hAnsi="Times New Roman" w:cs="Times New Roman"/>
        </w:rPr>
        <w:t>(M’) at time, t, versus the normalized cumulative runoff volume</w:t>
      </w:r>
      <w:r w:rsidR="001C178B">
        <w:rPr>
          <w:rFonts w:ascii="Times New Roman" w:hAnsi="Times New Roman" w:cs="Times New Roman"/>
        </w:rPr>
        <w:t xml:space="preserve"> </w:t>
      </w:r>
      <w:r w:rsidRPr="00CC3420">
        <w:rPr>
          <w:rFonts w:ascii="Times New Roman" w:hAnsi="Times New Roman" w:cs="Times New Roman"/>
        </w:rPr>
        <w:t xml:space="preserve">(V’) at time, t.  M’ and V’ are calculated by dividing the cumulative mass, m(t), and cumulative volume, v(t), by total pollutant load and total volume, respectively, for </w:t>
      </w:r>
      <w:r w:rsidR="002F3A28">
        <w:rPr>
          <w:rFonts w:ascii="Times New Roman" w:hAnsi="Times New Roman" w:cs="Times New Roman"/>
        </w:rPr>
        <w:t xml:space="preserve">the </w:t>
      </w:r>
      <w:r w:rsidRPr="00CC3420">
        <w:rPr>
          <w:rFonts w:ascii="Times New Roman" w:hAnsi="Times New Roman" w:cs="Times New Roman"/>
        </w:rPr>
        <w:t>entire runoff event as shown:</w:t>
      </w:r>
    </w:p>
    <w:p w14:paraId="37DE12E3" w14:textId="77777777" w:rsidR="00121722" w:rsidRPr="00CC3420" w:rsidRDefault="00C9287E" w:rsidP="00A531ED">
      <w:pPr>
        <w:tabs>
          <w:tab w:val="left" w:pos="720"/>
          <w:tab w:val="left" w:pos="1300"/>
        </w:tabs>
        <w:spacing w:line="480" w:lineRule="auto"/>
        <w:jc w:val="center"/>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m(t)</m:t>
              </m:r>
            </m:num>
            <m:den>
              <m:r>
                <w:rPr>
                  <w:rFonts w:ascii="Cambria Math" w:hAnsi="Cambria Math" w:cs="Times New Roman"/>
                </w:rPr>
                <m:t>M</m:t>
              </m:r>
            </m:den>
          </m:f>
        </m:oMath>
      </m:oMathPara>
    </w:p>
    <w:p w14:paraId="5D8761F9" w14:textId="77777777" w:rsidR="00121722" w:rsidRPr="00CC3420" w:rsidRDefault="00121722" w:rsidP="00A531ED">
      <w:pPr>
        <w:tabs>
          <w:tab w:val="left" w:pos="720"/>
          <w:tab w:val="left" w:pos="1300"/>
        </w:tabs>
        <w:spacing w:line="480" w:lineRule="auto"/>
        <w:rPr>
          <w:rFonts w:ascii="Times New Roman" w:hAnsi="Times New Roman" w:cs="Times New Roman"/>
        </w:rPr>
      </w:pPr>
    </w:p>
    <w:p w14:paraId="2DC664FA" w14:textId="77777777" w:rsidR="00121722" w:rsidRPr="00CC3420" w:rsidRDefault="00C9287E" w:rsidP="00A531ED">
      <w:pPr>
        <w:tabs>
          <w:tab w:val="left" w:pos="720"/>
          <w:tab w:val="left" w:pos="1300"/>
        </w:tabs>
        <w:spacing w:line="480" w:lineRule="auto"/>
        <w:rPr>
          <w:rFonts w:ascii="Times New Roman" w:hAnsi="Times New Roman" w:cs="Times New Roman"/>
        </w:rPr>
      </w:pPr>
      <m:oMathPara>
        <m:oMathParaPr>
          <m:jc m:val="center"/>
        </m:oMathParaPr>
        <m:oMath>
          <m:sSup>
            <m:sSupPr>
              <m:ctrlPr>
                <w:rPr>
                  <w:rFonts w:ascii="Cambria Math" w:hAnsi="Cambria Math" w:cs="Times New Roman"/>
                  <w:i/>
                </w:rPr>
              </m:ctrlPr>
            </m:sSupPr>
            <m:e>
              <m:r>
                <w:rPr>
                  <w:rFonts w:ascii="Cambria Math" w:hAnsi="Cambria Math" w:cs="Times New Roman"/>
                </w:rPr>
                <m:t>V</m:t>
              </m:r>
            </m:e>
            <m:sup>
              <m:r>
                <w:rPr>
                  <w:rFonts w:ascii="Cambria Math" w:hAnsi="Cambria Math" w:cs="Times New Roman"/>
                </w:rPr>
                <m:t>'</m:t>
              </m:r>
            </m:sup>
          </m:sSup>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v(t)</m:t>
              </m:r>
            </m:num>
            <m:den>
              <m:r>
                <w:rPr>
                  <w:rFonts w:ascii="Cambria Math" w:hAnsi="Cambria Math" w:cs="Times New Roman"/>
                </w:rPr>
                <m:t>V</m:t>
              </m:r>
            </m:den>
          </m:f>
        </m:oMath>
      </m:oMathPara>
    </w:p>
    <w:p w14:paraId="2F1C844B" w14:textId="77777777" w:rsidR="00121722" w:rsidRPr="00CC3420" w:rsidRDefault="00121722" w:rsidP="00A531ED">
      <w:pPr>
        <w:tabs>
          <w:tab w:val="left" w:pos="720"/>
          <w:tab w:val="left" w:pos="1300"/>
        </w:tabs>
        <w:spacing w:line="480" w:lineRule="auto"/>
        <w:rPr>
          <w:rFonts w:ascii="Times New Roman" w:hAnsi="Times New Roman" w:cs="Times New Roman"/>
        </w:rPr>
      </w:pPr>
      <w:r w:rsidRPr="00CC3420">
        <w:rPr>
          <w:rFonts w:ascii="Times New Roman" w:hAnsi="Times New Roman" w:cs="Times New Roman"/>
        </w:rPr>
        <w:t xml:space="preserve">where M = total pollutant mass over storm event and V = total volume of flow over storm event. </w:t>
      </w:r>
    </w:p>
    <w:p w14:paraId="740BF0EF" w14:textId="4A044368" w:rsidR="00121722" w:rsidRPr="00CC3420" w:rsidRDefault="00121722" w:rsidP="00A531ED">
      <w:pPr>
        <w:tabs>
          <w:tab w:val="left" w:pos="720"/>
          <w:tab w:val="left" w:pos="1300"/>
        </w:tabs>
        <w:spacing w:line="480" w:lineRule="auto"/>
        <w:rPr>
          <w:rFonts w:ascii="Times New Roman" w:hAnsi="Times New Roman" w:cs="Times New Roman"/>
        </w:rPr>
      </w:pPr>
      <w:r w:rsidRPr="00CC3420">
        <w:rPr>
          <w:rFonts w:ascii="Times New Roman" w:hAnsi="Times New Roman" w:cs="Times New Roman"/>
        </w:rPr>
        <w:tab/>
        <w:t xml:space="preserve">The curve shows the fractional amount of pollutant in relation to the fractional amount of volume draining from a watershed or catchment during an event. Initially, researchers </w:t>
      </w:r>
      <w:r w:rsidR="002F3A28">
        <w:rPr>
          <w:rFonts w:ascii="Times New Roman" w:hAnsi="Times New Roman" w:cs="Times New Roman"/>
        </w:rPr>
        <w:t>defined</w:t>
      </w:r>
      <w:r w:rsidR="002F3A28" w:rsidRPr="00CC3420">
        <w:rPr>
          <w:rFonts w:ascii="Times New Roman" w:hAnsi="Times New Roman" w:cs="Times New Roman"/>
        </w:rPr>
        <w:t xml:space="preserve"> </w:t>
      </w:r>
      <w:r w:rsidRPr="00CC3420">
        <w:rPr>
          <w:rFonts w:ascii="Times New Roman" w:hAnsi="Times New Roman" w:cs="Times New Roman"/>
        </w:rPr>
        <w:t xml:space="preserve">the first flush </w:t>
      </w:r>
      <w:r w:rsidR="002F3A28">
        <w:rPr>
          <w:rFonts w:ascii="Times New Roman" w:hAnsi="Times New Roman" w:cs="Times New Roman"/>
        </w:rPr>
        <w:t>as occurring</w:t>
      </w:r>
      <w:r w:rsidRPr="00CC3420">
        <w:rPr>
          <w:rFonts w:ascii="Times New Roman" w:hAnsi="Times New Roman" w:cs="Times New Roman"/>
        </w:rPr>
        <w:t xml:space="preserve"> when the M’V’ curve </w:t>
      </w:r>
      <w:r w:rsidR="002F3A28">
        <w:rPr>
          <w:rFonts w:ascii="Times New Roman" w:hAnsi="Times New Roman" w:cs="Times New Roman"/>
        </w:rPr>
        <w:t>was</w:t>
      </w:r>
      <w:r w:rsidR="00DC0E86">
        <w:rPr>
          <w:rFonts w:ascii="Times New Roman" w:hAnsi="Times New Roman" w:cs="Times New Roman"/>
        </w:rPr>
        <w:t xml:space="preserve"> </w:t>
      </w:r>
      <w:r w:rsidRPr="00CC3420">
        <w:rPr>
          <w:rFonts w:ascii="Times New Roman" w:hAnsi="Times New Roman" w:cs="Times New Roman"/>
        </w:rPr>
        <w:t xml:space="preserve">above the 45-degree bisector during the event </w:t>
      </w:r>
      <w:r w:rsidR="00DC0E86">
        <w:rPr>
          <w:rFonts w:ascii="Times New Roman" w:hAnsi="Times New Roman" w:cs="Times New Roman"/>
        </w:rPr>
        <w:t>(</w:t>
      </w:r>
      <w:r w:rsidR="00D27AD3">
        <w:rPr>
          <w:rFonts w:ascii="Times New Roman" w:hAnsi="Times New Roman" w:cs="Times New Roman"/>
        </w:rPr>
        <w:t>that is, when</w:t>
      </w:r>
      <w:r w:rsidRPr="00CC3420">
        <w:rPr>
          <w:rFonts w:ascii="Times New Roman" w:hAnsi="Times New Roman" w:cs="Times New Roman"/>
        </w:rPr>
        <w:t xml:space="preserve"> m(t)&gt;v(t)</w:t>
      </w:r>
      <w:r w:rsidR="00D27AD3">
        <w:rPr>
          <w:rFonts w:ascii="Times New Roman" w:hAnsi="Times New Roman" w:cs="Times New Roman"/>
        </w:rPr>
        <w:t>)</w:t>
      </w:r>
      <w:r w:rsidRPr="00CC3420">
        <w:rPr>
          <w:rFonts w:ascii="Times New Roman" w:hAnsi="Times New Roman" w:cs="Times New Roman"/>
        </w:rPr>
        <w:t xml:space="preserve">. When the curve lies below the bisector, it suggests a dilution </w:t>
      </w:r>
      <w:r w:rsidR="00D27AD3">
        <w:rPr>
          <w:rFonts w:ascii="Times New Roman" w:hAnsi="Times New Roman" w:cs="Times New Roman"/>
        </w:rPr>
        <w:t>effect</w:t>
      </w:r>
      <w:r w:rsidRPr="00CC3420">
        <w:rPr>
          <w:rFonts w:ascii="Times New Roman" w:hAnsi="Times New Roman" w:cs="Times New Roman"/>
        </w:rPr>
        <w:t xml:space="preserve">.  Since this initial definition, many researches have restricted this definition in different ways. For example, </w:t>
      </w:r>
      <w:r w:rsidR="000270EC">
        <w:rPr>
          <w:rFonts w:ascii="Times New Roman" w:hAnsi="Times New Roman" w:cs="Times New Roman"/>
        </w:rPr>
        <w:fldChar w:fldCharType="begin"/>
      </w:r>
      <w:r w:rsidR="000270EC">
        <w:rPr>
          <w:rFonts w:ascii="Times New Roman" w:hAnsi="Times New Roman" w:cs="Times New Roman"/>
        </w:rPr>
        <w:instrText xml:space="preserve"> ADDIN EN.CITE &lt;EndNote&gt;&lt;Cite AuthorYear="1"&gt;&lt;Author&gt;Geiger&lt;/Author&gt;&lt;Year&gt;1984&lt;/Year&gt;&lt;RecNum&gt;614&lt;/RecNum&gt;&lt;DisplayText&gt;Geiger (1984)&lt;/DisplayText&gt;&lt;record&gt;&lt;rec-number&gt;614&lt;/rec-number&gt;&lt;foreign-keys&gt;&lt;key app="EN" db-id="vwvwerv2jzzxxee5dazv9xxfwd9fzxwrzart" timestamp="1477594148"&gt;614&lt;/key&gt;&lt;/foreign-keys&gt;&lt;ref-type name="Conference Proceedings"&gt;10&lt;/ref-type&gt;&lt;contributors&gt;&lt;authors&gt;&lt;author&gt;Geiger, WF&lt;/author&gt;&lt;/authors&gt;&lt;/contributors&gt;&lt;titles&gt;&lt;title&gt;Characteristics of combined sewer runoff&lt;/title&gt;&lt;secondary-title&gt;Proceeding de la 3ème conférence internationale «Urban Storm Drainage», Göteborg&lt;/secondary-title&gt;&lt;/titles&gt;&lt;pages&gt;4-8&lt;/pages&gt;&lt;dates&gt;&lt;year&gt;1984&lt;/year&gt;&lt;/dates&gt;&lt;urls&gt;&lt;/urls&gt;&lt;/record&gt;&lt;/Cite&gt;&lt;/EndNote&gt;</w:instrText>
      </w:r>
      <w:r w:rsidR="000270EC">
        <w:rPr>
          <w:rFonts w:ascii="Times New Roman" w:hAnsi="Times New Roman" w:cs="Times New Roman"/>
        </w:rPr>
        <w:fldChar w:fldCharType="separate"/>
      </w:r>
      <w:r w:rsidR="000270EC">
        <w:rPr>
          <w:rFonts w:ascii="Times New Roman" w:hAnsi="Times New Roman" w:cs="Times New Roman"/>
          <w:noProof/>
        </w:rPr>
        <w:t>Geiger (1984)</w:t>
      </w:r>
      <w:r w:rsidR="000270EC">
        <w:rPr>
          <w:rFonts w:ascii="Times New Roman" w:hAnsi="Times New Roman" w:cs="Times New Roman"/>
        </w:rPr>
        <w:fldChar w:fldCharType="end"/>
      </w:r>
      <w:r w:rsidR="000270EC">
        <w:rPr>
          <w:rFonts w:ascii="Times New Roman" w:hAnsi="Times New Roman" w:cs="Times New Roman"/>
        </w:rPr>
        <w:t xml:space="preserve"> </w:t>
      </w:r>
      <w:r w:rsidRPr="00CC3420">
        <w:rPr>
          <w:rFonts w:ascii="Times New Roman" w:hAnsi="Times New Roman" w:cs="Times New Roman"/>
        </w:rPr>
        <w:t>suggested the first flush is the volume before the largest gap between M’V’ curve and the bisector</w:t>
      </w:r>
      <w:r w:rsidR="00D27AD3">
        <w:rPr>
          <w:rFonts w:ascii="Times New Roman" w:hAnsi="Times New Roman" w:cs="Times New Roman"/>
        </w:rPr>
        <w:t>, and that this g</w:t>
      </w:r>
      <w:r w:rsidRPr="00CC3420">
        <w:rPr>
          <w:rFonts w:ascii="Times New Roman" w:hAnsi="Times New Roman" w:cs="Times New Roman"/>
        </w:rPr>
        <w:t xml:space="preserve">ap must be greater than 0.2. </w:t>
      </w:r>
      <w:r w:rsidR="00DC0E86">
        <w:rPr>
          <w:rFonts w:ascii="Times New Roman" w:hAnsi="Times New Roman" w:cs="Times New Roman"/>
        </w:rPr>
        <w:t>In other studies,</w:t>
      </w:r>
      <w:r w:rsidRPr="00CC3420">
        <w:rPr>
          <w:rFonts w:ascii="Times New Roman" w:hAnsi="Times New Roman" w:cs="Times New Roman"/>
        </w:rPr>
        <w:t xml:space="preserve"> a power function </w:t>
      </w:r>
      <w:r w:rsidR="00D02254">
        <w:rPr>
          <w:rFonts w:ascii="Times New Roman" w:hAnsi="Times New Roman" w:cs="Times New Roman"/>
        </w:rPr>
        <w:t>is</w:t>
      </w:r>
      <w:r w:rsidRPr="00CC3420">
        <w:rPr>
          <w:rFonts w:ascii="Times New Roman" w:hAnsi="Times New Roman" w:cs="Times New Roman"/>
        </w:rPr>
        <w:t xml:space="preserve"> fit to the curve </w:t>
      </w:r>
      <w:r w:rsidRPr="00CC3420">
        <w:rPr>
          <w:rFonts w:ascii="Times New Roman" w:hAnsi="Times New Roman" w:cs="Times New Roman"/>
        </w:rPr>
        <w:lastRenderedPageBreak/>
        <w:t>where the exponential coefficient, b, represents the distance from the curve to the 45-degree bisector</w:t>
      </w:r>
      <w:r w:rsidR="000270EC">
        <w:rPr>
          <w:rFonts w:ascii="Times New Roman" w:hAnsi="Times New Roman" w:cs="Times New Roman"/>
        </w:rPr>
        <w:t xml:space="preserve"> </w:t>
      </w:r>
      <w:r w:rsidR="000270EC">
        <w:rPr>
          <w:rFonts w:ascii="Times New Roman" w:hAnsi="Times New Roman" w:cs="Times New Roman"/>
        </w:rPr>
        <w:fldChar w:fldCharType="begin"/>
      </w:r>
      <w:r w:rsidR="000270EC">
        <w:rPr>
          <w:rFonts w:ascii="Times New Roman" w:hAnsi="Times New Roman" w:cs="Times New Roman"/>
        </w:rPr>
        <w:instrText xml:space="preserve"> ADDIN EN.CITE &lt;EndNote&gt;&lt;Cite&gt;&lt;Author&gt;Saget&lt;/Author&gt;&lt;Year&gt;1996&lt;/Year&gt;&lt;RecNum&gt;80&lt;/RecNum&gt;&lt;DisplayText&gt;(Saget, Chebbo, &amp;amp; Bertrand-Krajewski, 1996)&lt;/DisplayText&gt;&lt;record&gt;&lt;rec-number&gt;80&lt;/rec-number&gt;&lt;foreign-keys&gt;&lt;key app="EN" db-id="vwvwerv2jzzxxee5dazv9xxfwd9fzxwrzart" timestamp="1464622714"&gt;80&lt;/key&gt;&lt;/foreign-keys&gt;&lt;ref-type name="Journal Article"&gt;17&lt;/ref-type&gt;&lt;contributors&gt;&lt;authors&gt;&lt;author&gt;Saget, Agnèes&lt;/author&gt;&lt;author&gt;Chebbo, Ghassan&lt;/author&gt;&lt;author&gt;Bertrand-Krajewski, Jean-Luc&lt;/author&gt;&lt;/authors&gt;&lt;/contributors&gt;&lt;titles&gt;&lt;title&gt;The first flush in sewer systems&lt;/title&gt;&lt;secondary-title&gt;Water Science and Technology&lt;/secondary-title&gt;&lt;/titles&gt;&lt;periodical&gt;&lt;full-title&gt;Water Science and Technology&lt;/full-title&gt;&lt;abbr-1&gt;Water Sci Technol&lt;/abbr-1&gt;&lt;/periodical&gt;&lt;pages&gt;101-108&lt;/pages&gt;&lt;volume&gt;33&lt;/volume&gt;&lt;number&gt;9&lt;/number&gt;&lt;dates&gt;&lt;year&gt;1996&lt;/year&gt;&lt;/dates&gt;&lt;isbn&gt;0273-1223&lt;/isbn&gt;&lt;urls&gt;&lt;/urls&gt;&lt;/record&gt;&lt;/Cite&gt;&lt;/EndNote&gt;</w:instrText>
      </w:r>
      <w:r w:rsidR="000270EC">
        <w:rPr>
          <w:rFonts w:ascii="Times New Roman" w:hAnsi="Times New Roman" w:cs="Times New Roman"/>
        </w:rPr>
        <w:fldChar w:fldCharType="separate"/>
      </w:r>
      <w:r w:rsidR="000270EC">
        <w:rPr>
          <w:rFonts w:ascii="Times New Roman" w:hAnsi="Times New Roman" w:cs="Times New Roman"/>
          <w:noProof/>
        </w:rPr>
        <w:t>(Saget, Chebbo, &amp; Bertrand-Krajewski, 1996)</w:t>
      </w:r>
      <w:r w:rsidR="000270EC">
        <w:rPr>
          <w:rFonts w:ascii="Times New Roman" w:hAnsi="Times New Roman" w:cs="Times New Roman"/>
        </w:rPr>
        <w:fldChar w:fldCharType="end"/>
      </w:r>
      <w:r w:rsidRPr="00CC3420">
        <w:rPr>
          <w:rFonts w:ascii="Times New Roman" w:hAnsi="Times New Roman" w:cs="Times New Roman"/>
        </w:rPr>
        <w:t xml:space="preserve">. </w:t>
      </w:r>
    </w:p>
    <w:p w14:paraId="0926E9CD" w14:textId="77777777" w:rsidR="00121722" w:rsidRPr="00CC3420" w:rsidRDefault="00121722" w:rsidP="00A531ED">
      <w:pPr>
        <w:tabs>
          <w:tab w:val="left" w:pos="720"/>
          <w:tab w:val="left" w:pos="1300"/>
        </w:tabs>
        <w:spacing w:line="480" w:lineRule="auto"/>
        <w:rPr>
          <w:rFonts w:ascii="Times New Roman" w:hAnsi="Times New Roman" w:cs="Times New Roman"/>
        </w:rPr>
      </w:pPr>
      <m:oMathPara>
        <m:oMath>
          <m:r>
            <w:rPr>
              <w:rFonts w:ascii="Cambria Math" w:hAnsi="Cambria Math" w:cs="Times New Roman"/>
            </w:rPr>
            <m:t>M'=</m:t>
          </m:r>
          <m:sSup>
            <m:sSupPr>
              <m:ctrlPr>
                <w:rPr>
                  <w:rFonts w:ascii="Cambria Math" w:hAnsi="Cambria Math" w:cs="Times New Roman"/>
                </w:rPr>
              </m:ctrlPr>
            </m:sSupPr>
            <m:e>
              <m:r>
                <w:rPr>
                  <w:rFonts w:ascii="Cambria Math" w:hAnsi="Cambria Math" w:cs="Times New Roman"/>
                </w:rPr>
                <m:t>V'</m:t>
              </m:r>
            </m:e>
            <m:sup>
              <m:r>
                <w:rPr>
                  <w:rFonts w:ascii="Cambria Math" w:hAnsi="Cambria Math" w:cs="Times New Roman"/>
                </w:rPr>
                <m:t>b</m:t>
              </m:r>
            </m:sup>
          </m:sSup>
        </m:oMath>
      </m:oMathPara>
    </w:p>
    <w:p w14:paraId="34E42362" w14:textId="2FD50BF2" w:rsidR="00121722" w:rsidRPr="00CC3420" w:rsidRDefault="00121722" w:rsidP="00A531ED">
      <w:pPr>
        <w:tabs>
          <w:tab w:val="left" w:pos="720"/>
          <w:tab w:val="left" w:pos="1300"/>
        </w:tabs>
        <w:spacing w:line="480" w:lineRule="auto"/>
        <w:rPr>
          <w:rFonts w:ascii="Times New Roman" w:hAnsi="Times New Roman" w:cs="Times New Roman"/>
        </w:rPr>
      </w:pPr>
      <w:r w:rsidRPr="00CC3420">
        <w:rPr>
          <w:rFonts w:ascii="Times New Roman" w:hAnsi="Times New Roman" w:cs="Times New Roman"/>
        </w:rPr>
        <w:t xml:space="preserve">With this coefficient, various explanatory variables can be investigated for their influence on the first flush. The power function uses b to represent the strength of the first flush. The lower the value of b, the stronger the first flush of an event. </w:t>
      </w:r>
      <w:r w:rsidR="004736DB">
        <w:rPr>
          <w:rFonts w:ascii="Times New Roman" w:hAnsi="Times New Roman" w:cs="Times New Roman"/>
        </w:rPr>
        <w:t xml:space="preserve">Using the b coefficient, </w:t>
      </w:r>
      <w:r w:rsidR="004736DB">
        <w:rPr>
          <w:rFonts w:ascii="Times New Roman" w:hAnsi="Times New Roman" w:cs="Times New Roman"/>
        </w:rPr>
        <w:fldChar w:fldCharType="begin">
          <w:fldData xml:space="preserve">PEVuZE5vdGU+PENpdGUgQXV0aG9yWWVhcj0iMSI+PEF1dGhvcj5CYXRyb25leTwvQXV0aG9yPjxZ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PEVuZE5vdGU+PENpdGUgQXV0aG9yWWVhcj0iMSI+PEF1dGhvcj5CYXRyb25leTwvQXV0aG9yPjxZ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004736DB">
        <w:rPr>
          <w:rFonts w:ascii="Times New Roman" w:hAnsi="Times New Roman" w:cs="Times New Roman"/>
        </w:rPr>
      </w:r>
      <w:r w:rsidR="004736DB">
        <w:rPr>
          <w:rFonts w:ascii="Times New Roman" w:hAnsi="Times New Roman" w:cs="Times New Roman"/>
        </w:rPr>
        <w:fldChar w:fldCharType="separate"/>
      </w:r>
      <w:r w:rsidR="004736DB">
        <w:rPr>
          <w:rFonts w:ascii="Times New Roman" w:hAnsi="Times New Roman" w:cs="Times New Roman"/>
          <w:noProof/>
        </w:rPr>
        <w:t>Batroney, Wadzuk, and Traver (2010)</w:t>
      </w:r>
      <w:r w:rsidR="004736DB">
        <w:rPr>
          <w:rFonts w:ascii="Times New Roman" w:hAnsi="Times New Roman" w:cs="Times New Roman"/>
        </w:rPr>
        <w:fldChar w:fldCharType="end"/>
      </w:r>
      <w:r w:rsidR="004736DB">
        <w:rPr>
          <w:rFonts w:ascii="Times New Roman" w:hAnsi="Times New Roman" w:cs="Times New Roman"/>
        </w:rPr>
        <w:t xml:space="preserve"> determined a first flush existed for </w:t>
      </w:r>
      <w:r w:rsidR="00DC5CBE">
        <w:rPr>
          <w:rFonts w:ascii="Times New Roman" w:hAnsi="Times New Roman" w:cs="Times New Roman"/>
        </w:rPr>
        <w:t>total suspended solids (</w:t>
      </w:r>
      <w:r w:rsidR="004736DB">
        <w:rPr>
          <w:rFonts w:ascii="Times New Roman" w:hAnsi="Times New Roman" w:cs="Times New Roman"/>
        </w:rPr>
        <w:t>TSS</w:t>
      </w:r>
      <w:r w:rsidR="00DC5CBE">
        <w:rPr>
          <w:rFonts w:ascii="Times New Roman" w:hAnsi="Times New Roman" w:cs="Times New Roman"/>
        </w:rPr>
        <w:t>)</w:t>
      </w:r>
      <w:r w:rsidR="004736DB">
        <w:rPr>
          <w:rFonts w:ascii="Times New Roman" w:hAnsi="Times New Roman" w:cs="Times New Roman"/>
        </w:rPr>
        <w:t>, nitrate, chloride, copper, and cadmium for an impervious parking lot</w:t>
      </w:r>
      <w:r w:rsidR="00A92FF5">
        <w:rPr>
          <w:rFonts w:ascii="Times New Roman" w:hAnsi="Times New Roman" w:cs="Times New Roman"/>
        </w:rPr>
        <w:t xml:space="preserve"> on Villanova University’s campus in Philadelphia, Pennsylvania.</w:t>
      </w:r>
      <w:r w:rsidR="004736DB">
        <w:rPr>
          <w:rFonts w:ascii="Times New Roman" w:hAnsi="Times New Roman" w:cs="Times New Roman"/>
        </w:rPr>
        <w:t xml:space="preserve"> </w:t>
      </w:r>
      <w:r w:rsidR="00D02254">
        <w:rPr>
          <w:rFonts w:ascii="Times New Roman" w:hAnsi="Times New Roman" w:cs="Times New Roman"/>
        </w:rPr>
        <w:t>However, b</w:t>
      </w:r>
      <w:r w:rsidRPr="00CC3420">
        <w:rPr>
          <w:rFonts w:ascii="Times New Roman" w:hAnsi="Times New Roman" w:cs="Times New Roman"/>
        </w:rPr>
        <w:t xml:space="preserve">ased on the multiple studies that use the M’V’ curve in the variations </w:t>
      </w:r>
      <w:r w:rsidR="00D02254">
        <w:rPr>
          <w:rFonts w:ascii="Times New Roman" w:hAnsi="Times New Roman" w:cs="Times New Roman"/>
        </w:rPr>
        <w:t xml:space="preserve">described above </w:t>
      </w:r>
      <w:r w:rsidRPr="00CC3420">
        <w:rPr>
          <w:rFonts w:ascii="Times New Roman" w:hAnsi="Times New Roman" w:cs="Times New Roman"/>
        </w:rPr>
        <w:fldChar w:fldCharType="begin">
          <w:fldData xml:space="preserve">PEVuZE5vdGU+PENpdGU+PEF1dGhvcj5HdXB0YTwvQXV0aG9yPjxZZWFyPjE5OTY8L1llYXI+PFJl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PEVuZE5vdGU+PENpdGU+PEF1dGhvcj5HdXB0YTwvQXV0aG9yPjxZZWFyPjE5OTY8L1llYXI+PFJl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sidR="000270EC">
        <w:rPr>
          <w:rFonts w:ascii="Times New Roman" w:hAnsi="Times New Roman" w:cs="Times New Roman"/>
          <w:noProof/>
        </w:rPr>
        <w:t>(Bertrand-Krajewski, Chebbo, &amp; Saget, 1998; Gupta &amp; Saul, 1996; Lee &amp; Bang, 2000; Lee, Bang, Ketchum, Choe, &amp; Yu, 2002; Lee, Yu, Bang, &amp; Choe, 2003; Saget et al., 1996; Sansalone &amp; Buchberger, 1997; Sansalone &amp; Cristina, 2004; Sansalone, Koran, Smithson, &amp; Buchberger, 1998; Taebi &amp; Droste, 2004)</w:t>
      </w:r>
      <w:r w:rsidRPr="00CC3420">
        <w:rPr>
          <w:rFonts w:ascii="Times New Roman" w:hAnsi="Times New Roman" w:cs="Times New Roman"/>
        </w:rPr>
        <w:fldChar w:fldCharType="end"/>
      </w:r>
      <w:r w:rsidRPr="00CC3420">
        <w:rPr>
          <w:rFonts w:ascii="Times New Roman" w:hAnsi="Times New Roman" w:cs="Times New Roman"/>
        </w:rPr>
        <w:t xml:space="preserve">, </w:t>
      </w:r>
      <w:r w:rsidR="00864E73" w:rsidRPr="00CC3420">
        <w:rPr>
          <w:rFonts w:ascii="Times New Roman" w:hAnsi="Times New Roman" w:cs="Times New Roman"/>
        </w:rPr>
        <w:t>substantially</w:t>
      </w:r>
      <w:r w:rsidR="00864E73">
        <w:rPr>
          <w:rFonts w:ascii="Times New Roman" w:hAnsi="Times New Roman" w:cs="Times New Roman"/>
        </w:rPr>
        <w:t xml:space="preserve"> variable results may be found </w:t>
      </w:r>
      <w:r w:rsidRPr="00CC3420">
        <w:rPr>
          <w:rFonts w:ascii="Times New Roman" w:hAnsi="Times New Roman" w:cs="Times New Roman"/>
        </w:rPr>
        <w:t>between storms and locations. Because of this</w:t>
      </w:r>
      <w:r w:rsidR="00DC5CBE">
        <w:rPr>
          <w:rFonts w:ascii="Times New Roman" w:hAnsi="Times New Roman" w:cs="Times New Roman"/>
        </w:rPr>
        <w:t>,</w:t>
      </w:r>
      <w:r w:rsidRPr="00CC3420">
        <w:rPr>
          <w:rFonts w:ascii="Times New Roman" w:hAnsi="Times New Roman" w:cs="Times New Roman"/>
        </w:rPr>
        <w:t xml:space="preserve"> </w:t>
      </w:r>
      <w:r w:rsidRPr="00CC3420">
        <w:rPr>
          <w:rFonts w:ascii="Times New Roman" w:hAnsi="Times New Roman" w:cs="Times New Roman"/>
        </w:rPr>
        <w:fldChar w:fldCharType="begin">
          <w:fldData xml:space="preserve">PEVuZE5vdGU+PENpdGUgQXV0aG9yWWVhcj0iMSI+PEF1dGhvcj5CZXJ0cmFuZC1LcmFqZXdza2k8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PEVuZE5vdGU+PENpdGUgQXV0aG9yWWVhcj0iMSI+PEF1dGhvcj5CZXJ0cmFuZC1LcmFqZXdza2k8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sidRPr="00CC3420">
        <w:rPr>
          <w:rFonts w:ascii="Times New Roman" w:hAnsi="Times New Roman" w:cs="Times New Roman"/>
          <w:noProof/>
        </w:rPr>
        <w:t>Bertrand-Krajewski et al. (1998)</w:t>
      </w:r>
      <w:r w:rsidRPr="00CC3420">
        <w:rPr>
          <w:rFonts w:ascii="Times New Roman" w:hAnsi="Times New Roman" w:cs="Times New Roman"/>
        </w:rPr>
        <w:fldChar w:fldCharType="end"/>
      </w:r>
      <w:r w:rsidR="00DC5CBE">
        <w:rPr>
          <w:rFonts w:ascii="Times New Roman" w:hAnsi="Times New Roman" w:cs="Times New Roman"/>
        </w:rPr>
        <w:t xml:space="preserve"> suggest </w:t>
      </w:r>
      <w:r w:rsidRPr="00CC3420">
        <w:rPr>
          <w:rFonts w:ascii="Times New Roman" w:hAnsi="Times New Roman" w:cs="Times New Roman"/>
        </w:rPr>
        <w:t xml:space="preserve">further statistical and site-specific analysis is necessary to further understand the first flush phenomenon. </w:t>
      </w:r>
    </w:p>
    <w:p w14:paraId="2F2E2C23" w14:textId="50E4827C" w:rsidR="00121722" w:rsidRPr="00CC3420" w:rsidRDefault="00121722" w:rsidP="00A531ED">
      <w:pPr>
        <w:tabs>
          <w:tab w:val="left" w:pos="720"/>
          <w:tab w:val="left" w:pos="1300"/>
        </w:tabs>
        <w:spacing w:line="480" w:lineRule="auto"/>
        <w:rPr>
          <w:rFonts w:ascii="Times New Roman" w:hAnsi="Times New Roman" w:cs="Times New Roman"/>
        </w:rPr>
      </w:pPr>
      <w:r w:rsidRPr="00CC3420">
        <w:rPr>
          <w:rFonts w:ascii="Times New Roman" w:hAnsi="Times New Roman" w:cs="Times New Roman"/>
        </w:rPr>
        <w:tab/>
        <w:t xml:space="preserve">Another common method many researchers have used to define the first flush is by applying a threshold, that is, defining a specific percentage of the total event volume that has passed at which the first flush should be evaluated. In some </w:t>
      </w:r>
      <w:r w:rsidR="00DC5CBE" w:rsidRPr="00CC3420">
        <w:rPr>
          <w:rFonts w:ascii="Times New Roman" w:hAnsi="Times New Roman" w:cs="Times New Roman"/>
        </w:rPr>
        <w:t>case</w:t>
      </w:r>
      <w:r w:rsidR="00DC5CBE">
        <w:rPr>
          <w:rFonts w:ascii="Times New Roman" w:hAnsi="Times New Roman" w:cs="Times New Roman"/>
        </w:rPr>
        <w:t>s,</w:t>
      </w:r>
      <w:r w:rsidRPr="00CC3420">
        <w:rPr>
          <w:rFonts w:ascii="Times New Roman" w:hAnsi="Times New Roman" w:cs="Times New Roman"/>
        </w:rPr>
        <w:t xml:space="preserve"> this results in a binary decision of whether or not a first flush has occurred by </w:t>
      </w:r>
      <w:r w:rsidR="00864E73">
        <w:rPr>
          <w:rFonts w:ascii="Times New Roman" w:hAnsi="Times New Roman" w:cs="Times New Roman"/>
        </w:rPr>
        <w:t xml:space="preserve">somewhat </w:t>
      </w:r>
      <w:r w:rsidRPr="00CC3420">
        <w:rPr>
          <w:rFonts w:ascii="Times New Roman" w:hAnsi="Times New Roman" w:cs="Times New Roman"/>
        </w:rPr>
        <w:t xml:space="preserve">arbitrarily defining a percent load that must have passed at the threshold volume. Some common </w:t>
      </w:r>
      <w:r w:rsidRPr="00CC3420">
        <w:rPr>
          <w:rFonts w:ascii="Times New Roman" w:hAnsi="Times New Roman" w:cs="Times New Roman"/>
        </w:rPr>
        <w:lastRenderedPageBreak/>
        <w:t xml:space="preserve">thresholds are 50% of load is delivered in the first 25% runoff volume </w:t>
      </w:r>
      <w:r w:rsidRPr="00CC3420">
        <w:rPr>
          <w:rFonts w:ascii="Times New Roman" w:hAnsi="Times New Roman" w:cs="Times New Roman"/>
        </w:rPr>
        <w:fldChar w:fldCharType="begin"/>
      </w:r>
      <w:r w:rsidR="000270EC">
        <w:rPr>
          <w:rFonts w:ascii="Times New Roman" w:hAnsi="Times New Roman" w:cs="Times New Roman"/>
        </w:rPr>
        <w:instrText xml:space="preserve"> ADDIN EN.CITE &lt;EndNote&gt;&lt;Cite&gt;&lt;Author&gt;Flint&lt;/Author&gt;&lt;Year&gt;2007&lt;/Year&gt;&lt;RecNum&gt;69&lt;/RecNum&gt;&lt;DisplayText&gt;(Flint &amp;amp; Davis, 2007)&lt;/DisplayText&gt;&lt;record&gt;&lt;rec-number&gt;69&lt;/rec-number&gt;&lt;foreign-keys&gt;&lt;key app="EN" db-id="vwvwerv2jzzxxee5dazv9xxfwd9fzxwrzart" timestamp="1462982988"&gt;69&lt;/key&gt;&lt;/foreign-keys&gt;&lt;ref-type name="Journal Article"&gt;17&lt;/ref-type&gt;&lt;contributors&gt;&lt;authors&gt;&lt;author&gt;Flint, K. R.&lt;/author&gt;&lt;author&gt;Davis, A. P.&lt;/author&gt;&lt;/authors&gt;&lt;/contributors&gt;&lt;auth-address&gt;Univ Maryland, Dept Civil &amp;amp; Environm Engn, College Pk, MD 20742 USA.&amp;#xD;Davis, AP (reprint author), Univ Maryland, Dept Civil &amp;amp; Environm Engn, College Pk, MD 20742 USA.&amp;#xD;apdavis@umd.edu&lt;/auth-address&gt;&lt;titles&gt;&lt;title&gt;Pollutant mass flushing characterization of highway stormwater runoff from an ultra-urban area&lt;/title&gt;&lt;secondary-title&gt;Journal of Environmental Engineering-Asce&lt;/secondary-title&gt;&lt;alt-title&gt;J. Environ. Eng.-ASCE&lt;/alt-title&gt;&lt;/titles&gt;&lt;periodical&gt;&lt;full-title&gt;Journal of Environmental Engineering-Asce&lt;/full-title&gt;&lt;abbr-1&gt;J. Environ. Eng.-ASCE&lt;/abbr-1&gt;&lt;/periodical&gt;&lt;alt-periodical&gt;&lt;full-title&gt;Journal of Environmental Engineering-Asce&lt;/full-title&gt;&lt;abbr-1&gt;J. Environ. Eng.-ASCE&lt;/abbr-1&gt;&lt;/alt-periodical&gt;&lt;pages&gt;616-626&lt;/pages&gt;&lt;volume&gt;133&lt;/volume&gt;&lt;number&gt;6&lt;/number&gt;&lt;keywords&gt;&lt;keyword&gt;major rural highway&lt;/keyword&gt;&lt;keyword&gt;1st flush&lt;/keyword&gt;&lt;keyword&gt;plotting positions&lt;/keyword&gt;&lt;keyword&gt;water&lt;/keyword&gt;&lt;keyword&gt;loadings&lt;/keyword&gt;&lt;keyword&gt;quality&lt;/keyword&gt;&lt;keyword&gt;solids&lt;/keyword&gt;&lt;keyword&gt;metals&lt;/keyword&gt;&lt;keyword&gt;Engineering&lt;/keyword&gt;&lt;keyword&gt;Environmental Sciences &amp;amp; Ecology&lt;/keyword&gt;&lt;/keywords&gt;&lt;dates&gt;&lt;year&gt;2007&lt;/year&gt;&lt;pub-dates&gt;&lt;date&gt;Jun&lt;/date&gt;&lt;/pub-dates&gt;&lt;/dates&gt;&lt;isbn&gt;0733-9372&lt;/isbn&gt;&lt;accession-num&gt;WOS:000246885500007&lt;/accession-num&gt;&lt;work-type&gt;Article&lt;/work-type&gt;&lt;urls&gt;&lt;related-urls&gt;&lt;url&gt;&amp;lt;Go to ISI&amp;gt;://WOS:000246885500007&lt;/url&gt;&lt;/related-urls&gt;&lt;/urls&gt;&lt;electronic-resource-num&gt;10.1061/(asce)0733-9372(2007)133:6(616)&lt;/electronic-resource-num&gt;&lt;language&gt;English&lt;/language&gt;&lt;/record&gt;&lt;/Cite&gt;&lt;/EndNote&gt;</w:instrText>
      </w:r>
      <w:r w:rsidRPr="00CC3420">
        <w:rPr>
          <w:rFonts w:ascii="Times New Roman" w:hAnsi="Times New Roman" w:cs="Times New Roman"/>
        </w:rPr>
        <w:fldChar w:fldCharType="separate"/>
      </w:r>
      <w:r w:rsidRPr="00CC3420">
        <w:rPr>
          <w:rFonts w:ascii="Times New Roman" w:hAnsi="Times New Roman" w:cs="Times New Roman"/>
          <w:noProof/>
        </w:rPr>
        <w:t>(Flint &amp; Davis, 2007)</w:t>
      </w:r>
      <w:r w:rsidRPr="00CC3420">
        <w:rPr>
          <w:rFonts w:ascii="Times New Roman" w:hAnsi="Times New Roman" w:cs="Times New Roman"/>
        </w:rPr>
        <w:fldChar w:fldCharType="end"/>
      </w:r>
      <w:r w:rsidRPr="00CC3420">
        <w:rPr>
          <w:rFonts w:ascii="Times New Roman" w:hAnsi="Times New Roman" w:cs="Times New Roman"/>
        </w:rPr>
        <w:t xml:space="preserve">, 80% of load is delivered in the first 20% runoff volume </w:t>
      </w:r>
      <w:r w:rsidRPr="00CC3420">
        <w:rPr>
          <w:rFonts w:ascii="Times New Roman" w:hAnsi="Times New Roman" w:cs="Times New Roman"/>
        </w:rPr>
        <w:fldChar w:fldCharType="begin">
          <w:fldData xml:space="preserve">PEVuZE5vdGU+PENpdGU+PEF1dGhvcj5TYW5zYWxvbmU8L0F1dGhvcj48WWVhcj4yMDA0PC9ZZWFy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PEVuZE5vdGU+PENpdGU+PEF1dGhvcj5TYW5zYWxvbmU8L0F1dGhvcj48WWVhcj4yMDA0PC9ZZWFy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sidRPr="00CC3420">
        <w:rPr>
          <w:rFonts w:ascii="Times New Roman" w:hAnsi="Times New Roman" w:cs="Times New Roman"/>
          <w:noProof/>
        </w:rPr>
        <w:t>(Sansalone &amp; Cristina, 2004)</w:t>
      </w:r>
      <w:r w:rsidRPr="00CC3420">
        <w:rPr>
          <w:rFonts w:ascii="Times New Roman" w:hAnsi="Times New Roman" w:cs="Times New Roman"/>
        </w:rPr>
        <w:fldChar w:fldCharType="end"/>
      </w:r>
      <w:r w:rsidRPr="00CC3420">
        <w:rPr>
          <w:rFonts w:ascii="Times New Roman" w:hAnsi="Times New Roman" w:cs="Times New Roman"/>
        </w:rPr>
        <w:t xml:space="preserve">, and 80% of load is delivered in the first 30% of runoff volume </w:t>
      </w:r>
      <w:r w:rsidRPr="00CC3420">
        <w:rPr>
          <w:rFonts w:ascii="Times New Roman" w:hAnsi="Times New Roman" w:cs="Times New Roman"/>
        </w:rPr>
        <w:fldChar w:fldCharType="begin">
          <w:fldData xml:space="preserve">PEVuZE5vdGU+PENpdGU+PEF1dGhvcj5CZXJ0cmFuZC1LcmFqZXdza2k8L0F1dGhvcj48WWVhcj4x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PEVuZE5vdGU+PENpdGU+PEF1dGhvcj5CZXJ0cmFuZC1LcmFqZXdza2k8L0F1dGhvcj48WWVhcj4x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sidRPr="00CC3420">
        <w:rPr>
          <w:rFonts w:ascii="Times New Roman" w:hAnsi="Times New Roman" w:cs="Times New Roman"/>
          <w:noProof/>
        </w:rPr>
        <w:t>(Bertrand-Krajewski et al., 1998)</w:t>
      </w:r>
      <w:r w:rsidRPr="00CC3420">
        <w:rPr>
          <w:rFonts w:ascii="Times New Roman" w:hAnsi="Times New Roman" w:cs="Times New Roman"/>
        </w:rPr>
        <w:fldChar w:fldCharType="end"/>
      </w:r>
      <w:r w:rsidRPr="00CC3420">
        <w:rPr>
          <w:rFonts w:ascii="Times New Roman" w:hAnsi="Times New Roman" w:cs="Times New Roman"/>
        </w:rPr>
        <w:t>. In other studies, the strength of the first flush was defined as the percentage of total load delivered in the first 30% of event volume, or FF</w:t>
      </w:r>
      <w:r w:rsidRPr="00C51E59">
        <w:rPr>
          <w:rFonts w:ascii="Times New Roman" w:hAnsi="Times New Roman" w:cs="Times New Roman"/>
          <w:vertAlign w:val="subscript"/>
        </w:rPr>
        <w:t>30</w:t>
      </w:r>
      <w:r w:rsidRPr="00CC3420">
        <w:rPr>
          <w:rFonts w:ascii="Times New Roman" w:hAnsi="Times New Roman" w:cs="Times New Roman"/>
        </w:rPr>
        <w:t xml:space="preserve">. Many recent studies in literature have </w:t>
      </w:r>
      <w:r w:rsidR="00DC5CBE">
        <w:rPr>
          <w:rFonts w:ascii="Times New Roman" w:hAnsi="Times New Roman" w:cs="Times New Roman"/>
        </w:rPr>
        <w:t>used</w:t>
      </w:r>
      <w:r w:rsidRPr="00CC3420">
        <w:rPr>
          <w:rFonts w:ascii="Times New Roman" w:hAnsi="Times New Roman" w:cs="Times New Roman"/>
        </w:rPr>
        <w:t xml:space="preserve"> this definition </w:t>
      </w:r>
      <w:r w:rsidRPr="00CC3420">
        <w:rPr>
          <w:rFonts w:ascii="Times New Roman" w:hAnsi="Times New Roman" w:cs="Times New Roman"/>
        </w:rPr>
        <w:fldChar w:fldCharType="begin">
          <w:fldData xml:space="preserve">PEVuZE5vdGU+PENpdGU+PEF1dGhvcj5IYXRoYXdheTwvQXV0aG9yPjxZZWFyPjIwMTE8L1llYXI+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PEVuZE5vdGU+PENpdGU+PEF1dGhvcj5IYXRoYXdheTwvQXV0aG9yPjxZZWFyPjIwMTE8L1llYXI+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sidR="005014EB">
        <w:rPr>
          <w:rFonts w:ascii="Times New Roman" w:hAnsi="Times New Roman" w:cs="Times New Roman"/>
          <w:noProof/>
        </w:rPr>
        <w:t>(Bach et al., 2010; Hathaway &amp; Hunt, 2011; Hathaway, Winston, Brown, Hunt, &amp; McCarthy, 2016; Li, Yin, He, &amp; Kong, 2007)</w:t>
      </w:r>
      <w:r w:rsidRPr="00CC3420">
        <w:rPr>
          <w:rFonts w:ascii="Times New Roman" w:hAnsi="Times New Roman" w:cs="Times New Roman"/>
        </w:rPr>
        <w:fldChar w:fldCharType="end"/>
      </w:r>
      <w:r w:rsidRPr="00CC3420">
        <w:rPr>
          <w:rFonts w:ascii="Times New Roman" w:hAnsi="Times New Roman" w:cs="Times New Roman"/>
        </w:rPr>
        <w:t xml:space="preserve">. </w:t>
      </w:r>
    </w:p>
    <w:p w14:paraId="196003C6" w14:textId="615B12B3" w:rsidR="00121722" w:rsidRPr="00CC3420" w:rsidRDefault="00121722" w:rsidP="00A531ED">
      <w:pPr>
        <w:tabs>
          <w:tab w:val="left" w:pos="720"/>
          <w:tab w:val="left" w:pos="1300"/>
        </w:tabs>
        <w:spacing w:line="480" w:lineRule="auto"/>
        <w:rPr>
          <w:rFonts w:ascii="Times New Roman" w:hAnsi="Times New Roman" w:cs="Times New Roman"/>
        </w:rPr>
      </w:pPr>
      <w:r w:rsidRPr="00CC3420">
        <w:rPr>
          <w:rFonts w:ascii="Times New Roman" w:hAnsi="Times New Roman" w:cs="Times New Roman"/>
        </w:rPr>
        <w:tab/>
      </w:r>
      <w:r w:rsidR="00864E73">
        <w:rPr>
          <w:rFonts w:ascii="Times New Roman" w:hAnsi="Times New Roman" w:cs="Times New Roman"/>
        </w:rPr>
        <w:t xml:space="preserve">Finally, a </w:t>
      </w:r>
      <w:r w:rsidRPr="00CC3420">
        <w:rPr>
          <w:rFonts w:ascii="Times New Roman" w:hAnsi="Times New Roman" w:cs="Times New Roman"/>
        </w:rPr>
        <w:t xml:space="preserve">fundamentally different </w:t>
      </w:r>
      <w:r w:rsidR="00864E73">
        <w:rPr>
          <w:rFonts w:ascii="Times New Roman" w:hAnsi="Times New Roman" w:cs="Times New Roman"/>
        </w:rPr>
        <w:t>approach was</w:t>
      </w:r>
      <w:r w:rsidRPr="00CC3420">
        <w:rPr>
          <w:rFonts w:ascii="Times New Roman" w:hAnsi="Times New Roman" w:cs="Times New Roman"/>
        </w:rPr>
        <w:t xml:space="preserve"> proposed by </w:t>
      </w:r>
      <w:r w:rsidRPr="00CC3420">
        <w:rPr>
          <w:rFonts w:ascii="Times New Roman" w:hAnsi="Times New Roman" w:cs="Times New Roman"/>
        </w:rPr>
        <w:fldChar w:fldCharType="begin"/>
      </w:r>
      <w:r w:rsidRPr="00CC3420">
        <w:rPr>
          <w:rFonts w:ascii="Times New Roman" w:hAnsi="Times New Roman" w:cs="Times New Roman"/>
        </w:rPr>
        <w:instrText xml:space="preserve"> ADDIN EN.CITE &lt;EndNote&gt;&lt;Cite AuthorYear="1"&gt;&lt;Author&gt;Bach&lt;/Author&gt;&lt;Year&gt;2010&lt;/Year&gt;&lt;RecNum&gt;366&lt;/RecNum&gt;&lt;DisplayText&gt;Bach et al. (2010)&lt;/DisplayText&gt;&lt;record&gt;&lt;rec-number&gt;366&lt;/rec-number&gt;&lt;foreign-keys&gt;&lt;key app="EN" db-id="0zrvxpwt8z00d4errrmv50tn2ede0e5axwd9" timestamp="1465565819"&gt;366&lt;/key&gt;&lt;key app="ENWeb" db-id=""&gt;0&lt;/key&gt;&lt;/foreign-keys&gt;&lt;ref-type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sidRPr="00CC3420">
        <w:rPr>
          <w:rFonts w:ascii="Times New Roman" w:hAnsi="Times New Roman" w:cs="Times New Roman"/>
        </w:rPr>
        <w:fldChar w:fldCharType="separate"/>
      </w:r>
      <w:r w:rsidRPr="00CC3420">
        <w:rPr>
          <w:rFonts w:ascii="Times New Roman" w:hAnsi="Times New Roman" w:cs="Times New Roman"/>
          <w:noProof/>
        </w:rPr>
        <w:t>Bach et al. (2010)</w:t>
      </w:r>
      <w:r w:rsidRPr="00CC3420">
        <w:rPr>
          <w:rFonts w:ascii="Times New Roman" w:hAnsi="Times New Roman" w:cs="Times New Roman"/>
        </w:rPr>
        <w:fldChar w:fldCharType="end"/>
      </w:r>
      <w:r w:rsidRPr="00CC3420">
        <w:rPr>
          <w:rFonts w:ascii="Times New Roman" w:hAnsi="Times New Roman" w:cs="Times New Roman"/>
        </w:rPr>
        <w:t>. The authors point out th</w:t>
      </w:r>
      <w:r w:rsidR="00864E73">
        <w:rPr>
          <w:rFonts w:ascii="Times New Roman" w:hAnsi="Times New Roman" w:cs="Times New Roman"/>
        </w:rPr>
        <w:t>at</w:t>
      </w:r>
      <w:r w:rsidRPr="00CC3420">
        <w:rPr>
          <w:rFonts w:ascii="Times New Roman" w:hAnsi="Times New Roman" w:cs="Times New Roman"/>
        </w:rPr>
        <w:t xml:space="preserve"> conventional first flush definition</w:t>
      </w:r>
      <w:r w:rsidR="00864E73">
        <w:rPr>
          <w:rFonts w:ascii="Times New Roman" w:hAnsi="Times New Roman" w:cs="Times New Roman"/>
        </w:rPr>
        <w:t>s</w:t>
      </w:r>
      <w:r w:rsidRPr="00CC3420">
        <w:rPr>
          <w:rFonts w:ascii="Times New Roman" w:hAnsi="Times New Roman" w:cs="Times New Roman"/>
        </w:rPr>
        <w:t xml:space="preserve"> do not take into account the size of the storm</w:t>
      </w:r>
      <w:r w:rsidR="00DC5CBE">
        <w:rPr>
          <w:rFonts w:ascii="Times New Roman" w:hAnsi="Times New Roman" w:cs="Times New Roman"/>
        </w:rPr>
        <w:t xml:space="preserve"> event, with each event </w:t>
      </w:r>
      <w:r w:rsidR="009A1E40">
        <w:rPr>
          <w:rFonts w:ascii="Times New Roman" w:hAnsi="Times New Roman" w:cs="Times New Roman"/>
        </w:rPr>
        <w:t xml:space="preserve">being </w:t>
      </w:r>
      <w:r w:rsidRPr="00CC3420">
        <w:rPr>
          <w:rFonts w:ascii="Times New Roman" w:hAnsi="Times New Roman" w:cs="Times New Roman"/>
        </w:rPr>
        <w:t xml:space="preserve">analyzed individually </w:t>
      </w:r>
      <w:r w:rsidR="009C5201">
        <w:rPr>
          <w:rFonts w:ascii="Times New Roman" w:hAnsi="Times New Roman" w:cs="Times New Roman"/>
        </w:rPr>
        <w:t xml:space="preserve">and given equal weight </w:t>
      </w:r>
      <w:r w:rsidRPr="00CC3420">
        <w:rPr>
          <w:rFonts w:ascii="Times New Roman" w:hAnsi="Times New Roman" w:cs="Times New Roman"/>
        </w:rPr>
        <w:t>instead of</w:t>
      </w:r>
      <w:r w:rsidR="009C5201">
        <w:rPr>
          <w:rFonts w:ascii="Times New Roman" w:hAnsi="Times New Roman" w:cs="Times New Roman"/>
        </w:rPr>
        <w:t xml:space="preserve"> being compiled and viewed</w:t>
      </w:r>
      <w:r w:rsidRPr="00CC3420">
        <w:rPr>
          <w:rFonts w:ascii="Times New Roman" w:hAnsi="Times New Roman" w:cs="Times New Roman"/>
        </w:rPr>
        <w:t xml:space="preserve"> collectively. </w:t>
      </w:r>
      <w:r w:rsidR="009C5201">
        <w:rPr>
          <w:rFonts w:ascii="Times New Roman" w:hAnsi="Times New Roman" w:cs="Times New Roman"/>
        </w:rPr>
        <w:t>Thus, the first flush is equally investigated in small and large events despite the possibility that larger runoff volumes may more readily deplete surface sources throughout the course of a storm. Conversely, t</w:t>
      </w:r>
      <w:r w:rsidR="009A1E40">
        <w:rPr>
          <w:rFonts w:ascii="Times New Roman" w:hAnsi="Times New Roman" w:cs="Times New Roman"/>
        </w:rPr>
        <w:t xml:space="preserve">he methodology by Bach et al. (2010) </w:t>
      </w:r>
      <w:r w:rsidRPr="00CC3420">
        <w:rPr>
          <w:rFonts w:ascii="Times New Roman" w:hAnsi="Times New Roman" w:cs="Times New Roman"/>
        </w:rPr>
        <w:t xml:space="preserve">allows for differences in pollutant transport </w:t>
      </w:r>
      <w:r w:rsidR="009C5201">
        <w:rPr>
          <w:rFonts w:ascii="Times New Roman" w:hAnsi="Times New Roman" w:cs="Times New Roman"/>
        </w:rPr>
        <w:t>as runoff depth increases</w:t>
      </w:r>
      <w:r w:rsidRPr="00CC3420">
        <w:rPr>
          <w:rFonts w:ascii="Times New Roman" w:hAnsi="Times New Roman" w:cs="Times New Roman"/>
        </w:rPr>
        <w:t xml:space="preserve">.  The new proposed methodology separates runoff </w:t>
      </w:r>
      <w:r w:rsidR="009C5201">
        <w:rPr>
          <w:rFonts w:ascii="Times New Roman" w:hAnsi="Times New Roman" w:cs="Times New Roman"/>
        </w:rPr>
        <w:t xml:space="preserve">from each event </w:t>
      </w:r>
      <w:r w:rsidRPr="00CC3420">
        <w:rPr>
          <w:rFonts w:ascii="Times New Roman" w:hAnsi="Times New Roman" w:cs="Times New Roman"/>
        </w:rPr>
        <w:t>in</w:t>
      </w:r>
      <w:r w:rsidR="009C5201">
        <w:rPr>
          <w:rFonts w:ascii="Times New Roman" w:hAnsi="Times New Roman" w:cs="Times New Roman"/>
        </w:rPr>
        <w:t>to “slices” of a selected depth. As these slices represent the same runoff depth across all storms, they can be compiled and</w:t>
      </w:r>
      <w:r w:rsidRPr="00CC3420">
        <w:rPr>
          <w:rFonts w:ascii="Times New Roman" w:hAnsi="Times New Roman" w:cs="Times New Roman"/>
        </w:rPr>
        <w:t xml:space="preserve"> used to compare </w:t>
      </w:r>
      <w:r w:rsidR="009C5201">
        <w:rPr>
          <w:rFonts w:ascii="Times New Roman" w:hAnsi="Times New Roman" w:cs="Times New Roman"/>
        </w:rPr>
        <w:t>trends</w:t>
      </w:r>
      <w:r w:rsidRPr="00CC3420">
        <w:rPr>
          <w:rFonts w:ascii="Times New Roman" w:hAnsi="Times New Roman" w:cs="Times New Roman"/>
        </w:rPr>
        <w:t xml:space="preserve"> across multiple events. This new method gives a more definitive definition of the first flush phenomenon by treating the first flush as a site characteristic rather than </w:t>
      </w:r>
      <w:r w:rsidR="00392DE9">
        <w:rPr>
          <w:rFonts w:ascii="Times New Roman" w:hAnsi="Times New Roman" w:cs="Times New Roman"/>
        </w:rPr>
        <w:t>on that changes</w:t>
      </w:r>
      <w:r w:rsidR="00DC0E86">
        <w:rPr>
          <w:rFonts w:ascii="Times New Roman" w:hAnsi="Times New Roman" w:cs="Times New Roman"/>
        </w:rPr>
        <w:t xml:space="preserve"> </w:t>
      </w:r>
      <w:r w:rsidRPr="00CC3420">
        <w:rPr>
          <w:rFonts w:ascii="Times New Roman" w:hAnsi="Times New Roman" w:cs="Times New Roman"/>
        </w:rPr>
        <w:t xml:space="preserve">event-by-event. </w:t>
      </w:r>
      <w:r w:rsidRPr="00CC3420">
        <w:rPr>
          <w:rFonts w:ascii="Times New Roman" w:hAnsi="Times New Roman" w:cs="Times New Roman"/>
        </w:rPr>
        <w:fldChar w:fldCharType="begin"/>
      </w:r>
      <w:r w:rsidR="000270EC">
        <w:rPr>
          <w:rFonts w:ascii="Times New Roman" w:hAnsi="Times New Roman" w:cs="Times New Roman"/>
        </w:rPr>
        <w:instrText xml:space="preserve"> ADDIN EN.CITE &lt;EndNote&gt;&lt;Cite AuthorYear="1"&gt;&lt;Author&gt;Hathaway&lt;/Author&gt;&lt;Year&gt;2016&lt;/Year&gt;&lt;RecNum&gt;57&lt;/RecNum&gt;&lt;DisplayText&gt;Hathaway et al. (2016)&lt;/DisplayText&gt;&lt;record&gt;&lt;rec-number&gt;57&lt;/rec-number&gt;&lt;foreign-keys&gt;&lt;key app="EN" db-id="vwvwerv2jzzxxee5dazv9xxfwd9fzxwrzart" timestamp="1462903115"&gt;57&lt;/key&gt;&lt;/foreign-keys&gt;&lt;ref-type name="Journal Article"&gt;17&lt;/ref-type&gt;&lt;contributors&gt;&lt;authors&gt;&lt;author&gt;Hathaway, J. M.&lt;/author&gt;&lt;author&gt;Winston, R. J.&lt;/author&gt;&lt;author&gt;Brown, R. A.&lt;/author&gt;&lt;author&gt;Hunt, W. F.&lt;/author&gt;&lt;author&gt;McCarthy, D. T.&lt;/author&gt;&lt;/authors&gt;&lt;/contributors&gt;&lt;titles&gt;&lt;title&gt;Temperature dynamics of stormwater runoff in Australia and the USA&lt;/title&gt;&lt;secondary-title&gt;Science of The Total Environment&lt;/secondary-title&gt;&lt;/titles&gt;&lt;periodical&gt;&lt;full-title&gt;Science of the Total Environment&lt;/full-title&gt;&lt;abbr-1&gt;Sci. Total Environ.&lt;/abbr-1&gt;&lt;/periodical&gt;&lt;pages&gt;141-150&lt;/pages&gt;&lt;volume&gt;559&lt;/volume&gt;&lt;keywords&gt;&lt;keyword&gt;First flush&lt;/keyword&gt;&lt;keyword&gt;Temperature&lt;/keyword&gt;&lt;keyword&gt;Urban runoff&lt;/keyword&gt;&lt;keyword&gt;Thermal pollution&lt;/keyword&gt;&lt;/keywords&gt;&lt;dates&gt;&lt;year&gt;2016&lt;/year&gt;&lt;pub-dates&gt;&lt;date&gt;7/15/&lt;/date&gt;&lt;/pub-dates&gt;&lt;/dates&gt;&lt;isbn&gt;0048-9697&lt;/isbn&gt;&lt;urls&gt;&lt;related-urls&gt;&lt;url&gt;http://www.sciencedirect.com/science/article/pii/S0048969716305794&lt;/url&gt;&lt;/related-urls&gt;&lt;/urls&gt;&lt;electronic-resource-num&gt;http://dx.doi.org/10.1016/j.scitotenv.2016.03.155&lt;/electronic-resource-num&gt;&lt;/record&gt;&lt;/Cite&gt;&lt;/EndNote&gt;</w:instrText>
      </w:r>
      <w:r w:rsidRPr="00CC3420">
        <w:rPr>
          <w:rFonts w:ascii="Times New Roman" w:hAnsi="Times New Roman" w:cs="Times New Roman"/>
        </w:rPr>
        <w:fldChar w:fldCharType="separate"/>
      </w:r>
      <w:r w:rsidRPr="00CC3420">
        <w:rPr>
          <w:rFonts w:ascii="Times New Roman" w:hAnsi="Times New Roman" w:cs="Times New Roman"/>
          <w:noProof/>
        </w:rPr>
        <w:t>Hathaway et al. (2016)</w:t>
      </w:r>
      <w:r w:rsidRPr="00CC3420">
        <w:rPr>
          <w:rFonts w:ascii="Times New Roman" w:hAnsi="Times New Roman" w:cs="Times New Roman"/>
        </w:rPr>
        <w:fldChar w:fldCharType="end"/>
      </w:r>
      <w:r w:rsidRPr="00CC3420">
        <w:rPr>
          <w:rFonts w:ascii="Times New Roman" w:hAnsi="Times New Roman" w:cs="Times New Roman"/>
        </w:rPr>
        <w:t xml:space="preserve"> </w:t>
      </w:r>
      <w:r w:rsidR="00B15595">
        <w:rPr>
          <w:rFonts w:ascii="Times New Roman" w:hAnsi="Times New Roman" w:cs="Times New Roman"/>
        </w:rPr>
        <w:t>utilized</w:t>
      </w:r>
      <w:r w:rsidRPr="00CC3420">
        <w:rPr>
          <w:rFonts w:ascii="Times New Roman" w:hAnsi="Times New Roman" w:cs="Times New Roman"/>
        </w:rPr>
        <w:t xml:space="preserve"> this methodology when analyzing temperature patterns in urban </w:t>
      </w:r>
      <w:r w:rsidR="00392DE9">
        <w:rPr>
          <w:rFonts w:ascii="Times New Roman" w:hAnsi="Times New Roman" w:cs="Times New Roman"/>
        </w:rPr>
        <w:t>runoff from multiple catchments</w:t>
      </w:r>
      <w:r w:rsidRPr="00CC3420">
        <w:rPr>
          <w:rFonts w:ascii="Times New Roman" w:hAnsi="Times New Roman" w:cs="Times New Roman"/>
        </w:rPr>
        <w:t>, concluding that for some pollutants, in this case temperature, this methodology appears more appropriate.</w:t>
      </w:r>
    </w:p>
    <w:p w14:paraId="137D7A3B" w14:textId="67D38750" w:rsidR="00AB7344" w:rsidRDefault="00121722" w:rsidP="00A531ED">
      <w:pPr>
        <w:tabs>
          <w:tab w:val="left" w:pos="720"/>
          <w:tab w:val="left" w:pos="1300"/>
        </w:tabs>
        <w:spacing w:line="480" w:lineRule="auto"/>
        <w:rPr>
          <w:rFonts w:ascii="Times New Roman" w:hAnsi="Times New Roman" w:cs="Times New Roman"/>
        </w:rPr>
      </w:pPr>
      <w:r w:rsidRPr="00CC3420">
        <w:rPr>
          <w:rFonts w:ascii="Times New Roman" w:hAnsi="Times New Roman" w:cs="Times New Roman"/>
        </w:rPr>
        <w:lastRenderedPageBreak/>
        <w:tab/>
        <w:t xml:space="preserve">Common contaminants evaluated for the first flush phenomenon in urban stormwater runoff are sediments, indicator bacteria, oil and grease, metals, nutrients, pH, and temperature </w:t>
      </w:r>
      <w:r w:rsidRPr="00CC3420">
        <w:rPr>
          <w:rFonts w:ascii="Times New Roman" w:hAnsi="Times New Roman" w:cs="Times New Roman"/>
        </w:rPr>
        <w:fldChar w:fldCharType="begin">
          <w:fldData xml:space="preserve">PEVuZE5vdGU+PENpdGU+PEF1dGhvcj5TYW5zYWxvbmU8L0F1dGhvcj48WWVhcj4xOTk3PC9ZZWFy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PEVuZE5vdGU+PENpdGU+PEF1dGhvcj5TYW5zYWxvbmU8L0F1dGhvcj48WWVhcj4xOTk3PC9ZZWFy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sidR="002141A2">
        <w:rPr>
          <w:rFonts w:ascii="Times New Roman" w:hAnsi="Times New Roman" w:cs="Times New Roman"/>
          <w:noProof/>
        </w:rPr>
        <w:t>(Bertrand-Krajewski et al., 1998; Deletic, 1998; Hathaway &amp; Hunt, 2011; Hathaway, Tucker, Spooner, &amp; Hunt, 2012; Hathaway et al., 2016; Lee et al., 2002; Sansalone &amp; Buchberger, 1997; Sansalone &amp; Cristina, 2004)</w:t>
      </w:r>
      <w:r w:rsidRPr="00CC3420">
        <w:rPr>
          <w:rFonts w:ascii="Times New Roman" w:hAnsi="Times New Roman" w:cs="Times New Roman"/>
        </w:rPr>
        <w:fldChar w:fldCharType="end"/>
      </w:r>
      <w:r w:rsidRPr="00CC3420">
        <w:rPr>
          <w:rFonts w:ascii="Times New Roman" w:hAnsi="Times New Roman" w:cs="Times New Roman"/>
        </w:rPr>
        <w:t xml:space="preserve">. Sediment is the most common constituent to exhibit a first flush. </w:t>
      </w:r>
      <w:r w:rsidRPr="00CC3420">
        <w:rPr>
          <w:rFonts w:ascii="Times New Roman" w:hAnsi="Times New Roman" w:cs="Times New Roman"/>
        </w:rPr>
        <w:fldChar w:fldCharType="begin">
          <w:fldData xml:space="preserve">PEVuZE5vdGU+PENpdGUgQXV0aG9yWWVhcj0iMSI+PEF1dGhvcj5MZWU8L0F1dGhvcj48WWVhcj4y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PEVuZE5vdGU+PENpdGUgQXV0aG9yWWVhcj0iMSI+PEF1dGhvcj5MZWU8L0F1dGhvcj48WWVhcj4y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sidRPr="00CC3420">
        <w:rPr>
          <w:rFonts w:ascii="Times New Roman" w:hAnsi="Times New Roman" w:cs="Times New Roman"/>
          <w:noProof/>
        </w:rPr>
        <w:t>Deletic (1998); Lee and Bang (2000); Lee et al. (2002); Lee et al. (2003); Sansalone and Buchberger (1997); Taebi and Droste (2004)</w:t>
      </w:r>
      <w:r w:rsidRPr="00CC3420">
        <w:rPr>
          <w:rFonts w:ascii="Times New Roman" w:hAnsi="Times New Roman" w:cs="Times New Roman"/>
        </w:rPr>
        <w:fldChar w:fldCharType="end"/>
      </w:r>
      <w:r w:rsidR="00C073DC">
        <w:rPr>
          <w:rFonts w:ascii="Times New Roman" w:hAnsi="Times New Roman" w:cs="Times New Roman"/>
        </w:rPr>
        <w:t>; and Hathaway and Hunt (2011)</w:t>
      </w:r>
      <w:r w:rsidRPr="00CC3420">
        <w:rPr>
          <w:rFonts w:ascii="Times New Roman" w:hAnsi="Times New Roman" w:cs="Times New Roman"/>
        </w:rPr>
        <w:t xml:space="preserve"> have all observed flushing of sediments </w:t>
      </w:r>
      <w:r w:rsidR="00C073DC">
        <w:rPr>
          <w:rFonts w:ascii="Times New Roman" w:hAnsi="Times New Roman" w:cs="Times New Roman"/>
        </w:rPr>
        <w:t>over</w:t>
      </w:r>
      <w:r w:rsidRPr="00CC3420">
        <w:rPr>
          <w:rFonts w:ascii="Times New Roman" w:hAnsi="Times New Roman" w:cs="Times New Roman"/>
        </w:rPr>
        <w:t xml:space="preserve"> multiple events, albeit mostly weak</w:t>
      </w:r>
      <w:r w:rsidR="002141A2">
        <w:rPr>
          <w:rFonts w:ascii="Times New Roman" w:hAnsi="Times New Roman" w:cs="Times New Roman"/>
        </w:rPr>
        <w:t xml:space="preserve"> and inconsistent</w:t>
      </w:r>
      <w:r w:rsidRPr="00CC3420">
        <w:rPr>
          <w:rFonts w:ascii="Times New Roman" w:hAnsi="Times New Roman" w:cs="Times New Roman"/>
        </w:rPr>
        <w:t>. It is important to note most of the first flush results are using various first flush definitions;</w:t>
      </w:r>
      <w:r w:rsidR="00F8437A">
        <w:rPr>
          <w:rFonts w:ascii="Times New Roman" w:hAnsi="Times New Roman" w:cs="Times New Roman"/>
        </w:rPr>
        <w:t xml:space="preserve"> however,</w:t>
      </w:r>
      <w:r w:rsidRPr="00CC3420">
        <w:rPr>
          <w:rFonts w:ascii="Times New Roman" w:hAnsi="Times New Roman" w:cs="Times New Roman"/>
        </w:rPr>
        <w:t xml:space="preserve"> observations of</w:t>
      </w:r>
      <w:r w:rsidR="0021152D">
        <w:rPr>
          <w:rFonts w:ascii="Times New Roman" w:hAnsi="Times New Roman" w:cs="Times New Roman"/>
        </w:rPr>
        <w:t xml:space="preserve"> the</w:t>
      </w:r>
      <w:r w:rsidRPr="00CC3420">
        <w:rPr>
          <w:rFonts w:ascii="Times New Roman" w:hAnsi="Times New Roman" w:cs="Times New Roman"/>
        </w:rPr>
        <w:t xml:space="preserve"> first flush </w:t>
      </w:r>
      <w:r w:rsidR="00F8437A">
        <w:rPr>
          <w:rFonts w:ascii="Times New Roman" w:hAnsi="Times New Roman" w:cs="Times New Roman"/>
        </w:rPr>
        <w:t xml:space="preserve">for most contaminants </w:t>
      </w:r>
      <w:r w:rsidRPr="00CC3420">
        <w:rPr>
          <w:rFonts w:ascii="Times New Roman" w:hAnsi="Times New Roman" w:cs="Times New Roman"/>
        </w:rPr>
        <w:t xml:space="preserve">are weak. </w:t>
      </w:r>
      <w:r w:rsidRPr="00CC3420">
        <w:rPr>
          <w:rFonts w:ascii="Times New Roman" w:hAnsi="Times New Roman" w:cs="Times New Roman"/>
        </w:rPr>
        <w:fldChar w:fldCharType="begin"/>
      </w:r>
      <w:r w:rsidR="000270EC">
        <w:rPr>
          <w:rFonts w:ascii="Times New Roman" w:hAnsi="Times New Roman" w:cs="Times New Roman"/>
        </w:rPr>
        <w:instrText xml:space="preserve"> ADDIN EN.CITE &lt;EndNote&gt;&lt;Cite AuthorYear="1"&gt;&lt;Author&gt;Hathaway&lt;/Author&gt;&lt;Year&gt;2016&lt;/Year&gt;&lt;RecNum&gt;57&lt;/RecNum&gt;&lt;DisplayText&gt;Hathaway et al. (2016)&lt;/DisplayText&gt;&lt;record&gt;&lt;rec-number&gt;57&lt;/rec-number&gt;&lt;foreign-keys&gt;&lt;key app="EN" db-id="vwvwerv2jzzxxee5dazv9xxfwd9fzxwrzart" timestamp="1462903115"&gt;57&lt;/key&gt;&lt;/foreign-keys&gt;&lt;ref-type name="Journal Article"&gt;17&lt;/ref-type&gt;&lt;contributors&gt;&lt;authors&gt;&lt;author&gt;Hathaway, J. M.&lt;/author&gt;&lt;author&gt;Winston, R. J.&lt;/author&gt;&lt;author&gt;Brown, R. A.&lt;/author&gt;&lt;author&gt;Hunt, W. F.&lt;/author&gt;&lt;author&gt;McCarthy, D. T.&lt;/author&gt;&lt;/authors&gt;&lt;/contributors&gt;&lt;titles&gt;&lt;title&gt;Temperature dynamics of stormwater runoff in Australia and the USA&lt;/title&gt;&lt;secondary-title&gt;Science of The Total Environment&lt;/secondary-title&gt;&lt;/titles&gt;&lt;periodical&gt;&lt;full-title&gt;Science of the Total Environment&lt;/full-title&gt;&lt;abbr-1&gt;Sci. Total Environ.&lt;/abbr-1&gt;&lt;/periodical&gt;&lt;pages&gt;141-150&lt;/pages&gt;&lt;volume&gt;559&lt;/volume&gt;&lt;keywords&gt;&lt;keyword&gt;First flush&lt;/keyword&gt;&lt;keyword&gt;Temperature&lt;/keyword&gt;&lt;keyword&gt;Urban runoff&lt;/keyword&gt;&lt;keyword&gt;Thermal pollution&lt;/keyword&gt;&lt;/keywords&gt;&lt;dates&gt;&lt;year&gt;2016&lt;/year&gt;&lt;pub-dates&gt;&lt;date&gt;7/15/&lt;/date&gt;&lt;/pub-dates&gt;&lt;/dates&gt;&lt;isbn&gt;0048-9697&lt;/isbn&gt;&lt;urls&gt;&lt;related-urls&gt;&lt;url&gt;http://www.sciencedirect.com/science/article/pii/S0048969716305794&lt;/url&gt;&lt;/related-urls&gt;&lt;/urls&gt;&lt;electronic-resource-num&gt;http://dx.doi.org/10.1016/j.scitotenv.2016.03.155&lt;/electronic-resource-num&gt;&lt;/record&gt;&lt;/Cite&gt;&lt;/EndNote&gt;</w:instrText>
      </w:r>
      <w:r w:rsidRPr="00CC3420">
        <w:rPr>
          <w:rFonts w:ascii="Times New Roman" w:hAnsi="Times New Roman" w:cs="Times New Roman"/>
        </w:rPr>
        <w:fldChar w:fldCharType="separate"/>
      </w:r>
      <w:r w:rsidRPr="00CC3420">
        <w:rPr>
          <w:rFonts w:ascii="Times New Roman" w:hAnsi="Times New Roman" w:cs="Times New Roman"/>
          <w:noProof/>
        </w:rPr>
        <w:t>Hathaway et al. (2016)</w:t>
      </w:r>
      <w:r w:rsidRPr="00CC3420">
        <w:rPr>
          <w:rFonts w:ascii="Times New Roman" w:hAnsi="Times New Roman" w:cs="Times New Roman"/>
        </w:rPr>
        <w:fldChar w:fldCharType="end"/>
      </w:r>
      <w:r w:rsidRPr="00CC3420">
        <w:rPr>
          <w:rFonts w:ascii="Times New Roman" w:hAnsi="Times New Roman" w:cs="Times New Roman"/>
        </w:rPr>
        <w:t xml:space="preserve"> is the only study to have </w:t>
      </w:r>
      <w:r w:rsidR="00C073DC">
        <w:rPr>
          <w:rFonts w:ascii="Times New Roman" w:hAnsi="Times New Roman" w:cs="Times New Roman"/>
        </w:rPr>
        <w:t>repeated the</w:t>
      </w:r>
      <w:r w:rsidRPr="00CC3420">
        <w:rPr>
          <w:rFonts w:ascii="Times New Roman" w:hAnsi="Times New Roman" w:cs="Times New Roman"/>
        </w:rPr>
        <w:t xml:space="preserve"> </w:t>
      </w:r>
      <w:r w:rsidRPr="00CC3420">
        <w:rPr>
          <w:rFonts w:ascii="Times New Roman" w:hAnsi="Times New Roman" w:cs="Times New Roman"/>
        </w:rPr>
        <w:fldChar w:fldCharType="begin"/>
      </w:r>
      <w:r w:rsidRPr="00CC3420">
        <w:rPr>
          <w:rFonts w:ascii="Times New Roman" w:hAnsi="Times New Roman" w:cs="Times New Roman"/>
        </w:rPr>
        <w:instrText xml:space="preserve"> ADDIN EN.CITE &lt;EndNote&gt;&lt;Cite AuthorYear="1"&gt;&lt;Author&gt;Bach&lt;/Author&gt;&lt;Year&gt;2010&lt;/Year&gt;&lt;RecNum&gt;62&lt;/RecNum&gt;&lt;DisplayText&gt;Bach et al. (2010)&lt;/DisplayText&gt;&lt;record&gt;&lt;rec-number&gt;62&lt;/rec-number&gt;&lt;foreign-keys&gt;&lt;key app="EN" db-id="vwvwerv2jzzxxee5dazv9xxfwd9fzxwrzart" timestamp="1462982433"&gt;62&lt;/key&gt;&lt;/foreign-keys&gt;&lt;ref-type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sidRPr="00CC3420">
        <w:rPr>
          <w:rFonts w:ascii="Times New Roman" w:hAnsi="Times New Roman" w:cs="Times New Roman"/>
        </w:rPr>
        <w:fldChar w:fldCharType="separate"/>
      </w:r>
      <w:r w:rsidRPr="00CC3420">
        <w:rPr>
          <w:rFonts w:ascii="Times New Roman" w:hAnsi="Times New Roman" w:cs="Times New Roman"/>
          <w:noProof/>
        </w:rPr>
        <w:t>Bach et al. (2010)</w:t>
      </w:r>
      <w:r w:rsidRPr="00CC3420">
        <w:rPr>
          <w:rFonts w:ascii="Times New Roman" w:hAnsi="Times New Roman" w:cs="Times New Roman"/>
        </w:rPr>
        <w:fldChar w:fldCharType="end"/>
      </w:r>
      <w:r w:rsidRPr="00CC3420">
        <w:rPr>
          <w:rFonts w:ascii="Times New Roman" w:hAnsi="Times New Roman" w:cs="Times New Roman"/>
        </w:rPr>
        <w:t xml:space="preserve"> methodology and provided detection of a thermal first flush throughout multiple events from one catchment. Future studies using this methodology might result in more </w:t>
      </w:r>
      <w:r w:rsidR="00C073DC">
        <w:rPr>
          <w:rFonts w:ascii="Times New Roman" w:hAnsi="Times New Roman" w:cs="Times New Roman"/>
        </w:rPr>
        <w:t xml:space="preserve">insight into the </w:t>
      </w:r>
      <w:r w:rsidRPr="00CC3420">
        <w:rPr>
          <w:rFonts w:ascii="Times New Roman" w:hAnsi="Times New Roman" w:cs="Times New Roman"/>
        </w:rPr>
        <w:t xml:space="preserve">first flush </w:t>
      </w:r>
      <w:r w:rsidR="004166DC">
        <w:rPr>
          <w:rFonts w:ascii="Times New Roman" w:hAnsi="Times New Roman" w:cs="Times New Roman"/>
        </w:rPr>
        <w:t>phenomenon;</w:t>
      </w:r>
      <w:r w:rsidR="00C073DC">
        <w:rPr>
          <w:rFonts w:ascii="Times New Roman" w:hAnsi="Times New Roman" w:cs="Times New Roman"/>
        </w:rPr>
        <w:t xml:space="preserve"> in particular, this method may lead to observation of stronger first flush effects for pollutants. </w:t>
      </w:r>
    </w:p>
    <w:p w14:paraId="1B6064F5" w14:textId="792FC7EF" w:rsidR="0049623E" w:rsidRPr="00CC3420" w:rsidRDefault="0049623E" w:rsidP="0049623E">
      <w:pPr>
        <w:spacing w:line="480" w:lineRule="auto"/>
        <w:ind w:firstLine="720"/>
        <w:rPr>
          <w:rFonts w:ascii="Times New Roman" w:hAnsi="Times New Roman" w:cs="Times New Roman"/>
        </w:rPr>
      </w:pPr>
      <w:r w:rsidRPr="00CC3420">
        <w:rPr>
          <w:rFonts w:ascii="Times New Roman" w:hAnsi="Times New Roman" w:cs="Times New Roman"/>
        </w:rPr>
        <w:t>Additional factors, such as watershed characteristics, antecedent dry weather period, sewer system conditions, amount of accumulated pollutants over a catchment, rainfall intensity, and storm size have been suggested in literature as factors affecting the first flush. However, the complex nature of the first flush makes</w:t>
      </w:r>
      <w:r>
        <w:rPr>
          <w:rFonts w:ascii="Times New Roman" w:hAnsi="Times New Roman" w:cs="Times New Roman"/>
        </w:rPr>
        <w:t xml:space="preserve"> the identification of </w:t>
      </w:r>
      <w:r w:rsidR="00385C0E">
        <w:rPr>
          <w:rFonts w:ascii="Times New Roman" w:hAnsi="Times New Roman" w:cs="Times New Roman"/>
        </w:rPr>
        <w:t xml:space="preserve">impactful </w:t>
      </w:r>
      <w:r w:rsidR="00DC0E86">
        <w:rPr>
          <w:rFonts w:ascii="Times New Roman" w:hAnsi="Times New Roman" w:cs="Times New Roman"/>
        </w:rPr>
        <w:t>explanatory variables</w:t>
      </w:r>
      <w:r>
        <w:rPr>
          <w:rFonts w:ascii="Times New Roman" w:hAnsi="Times New Roman" w:cs="Times New Roman"/>
        </w:rPr>
        <w:t xml:space="preserve"> difficult. Furthermore, past </w:t>
      </w:r>
      <w:r w:rsidRPr="00CC3420">
        <w:rPr>
          <w:rFonts w:ascii="Times New Roman" w:hAnsi="Times New Roman" w:cs="Times New Roman"/>
        </w:rPr>
        <w:t xml:space="preserve">research </w:t>
      </w:r>
      <w:r w:rsidR="00385C0E">
        <w:rPr>
          <w:rFonts w:ascii="Times New Roman" w:hAnsi="Times New Roman" w:cs="Times New Roman"/>
        </w:rPr>
        <w:t xml:space="preserve">studies have </w:t>
      </w:r>
      <w:r w:rsidRPr="00CC3420">
        <w:rPr>
          <w:rFonts w:ascii="Times New Roman" w:hAnsi="Times New Roman" w:cs="Times New Roman"/>
        </w:rPr>
        <w:t>collected samples</w:t>
      </w:r>
      <w:r>
        <w:rPr>
          <w:rFonts w:ascii="Times New Roman" w:hAnsi="Times New Roman" w:cs="Times New Roman"/>
        </w:rPr>
        <w:t xml:space="preserve"> </w:t>
      </w:r>
      <w:r w:rsidRPr="00CC3420">
        <w:rPr>
          <w:rFonts w:ascii="Times New Roman" w:hAnsi="Times New Roman" w:cs="Times New Roman"/>
        </w:rPr>
        <w:t>from catchment outfall</w:t>
      </w:r>
      <w:r w:rsidR="00385C0E">
        <w:rPr>
          <w:rFonts w:ascii="Times New Roman" w:hAnsi="Times New Roman" w:cs="Times New Roman"/>
        </w:rPr>
        <w:t>s</w:t>
      </w:r>
      <w:r w:rsidRPr="00CC3420">
        <w:rPr>
          <w:rFonts w:ascii="Times New Roman" w:hAnsi="Times New Roman" w:cs="Times New Roman"/>
        </w:rPr>
        <w:t xml:space="preserve"> prior to runoff entering an open channel stream system. If stormwater samples were collected from in</w:t>
      </w:r>
      <w:r>
        <w:rPr>
          <w:rFonts w:ascii="Times New Roman" w:hAnsi="Times New Roman" w:cs="Times New Roman"/>
        </w:rPr>
        <w:t>-</w:t>
      </w:r>
      <w:r w:rsidRPr="00CC3420">
        <w:rPr>
          <w:rFonts w:ascii="Times New Roman" w:hAnsi="Times New Roman" w:cs="Times New Roman"/>
        </w:rPr>
        <w:t xml:space="preserve">stream, where new </w:t>
      </w:r>
      <w:r w:rsidRPr="00CC3420">
        <w:rPr>
          <w:rFonts w:ascii="Times New Roman" w:hAnsi="Times New Roman" w:cs="Times New Roman"/>
        </w:rPr>
        <w:lastRenderedPageBreak/>
        <w:t>processes dominate transport, pollutant load pa</w:t>
      </w:r>
      <w:r w:rsidR="00DC0E86">
        <w:rPr>
          <w:rFonts w:ascii="Times New Roman" w:hAnsi="Times New Roman" w:cs="Times New Roman"/>
        </w:rPr>
        <w:t>tterns will likely be different</w:t>
      </w:r>
      <w:r w:rsidRPr="00CC3420">
        <w:rPr>
          <w:rFonts w:ascii="Times New Roman" w:hAnsi="Times New Roman" w:cs="Times New Roman"/>
        </w:rPr>
        <w:t>. The few studies that</w:t>
      </w:r>
      <w:r>
        <w:rPr>
          <w:rFonts w:ascii="Times New Roman" w:hAnsi="Times New Roman" w:cs="Times New Roman"/>
        </w:rPr>
        <w:t xml:space="preserve"> have collected samples from in-</w:t>
      </w:r>
      <w:r w:rsidRPr="00CC3420">
        <w:rPr>
          <w:rFonts w:ascii="Times New Roman" w:hAnsi="Times New Roman" w:cs="Times New Roman"/>
        </w:rPr>
        <w:t>stream did so manua</w:t>
      </w:r>
      <w:r>
        <w:rPr>
          <w:rFonts w:ascii="Times New Roman" w:hAnsi="Times New Roman" w:cs="Times New Roman"/>
        </w:rPr>
        <w:t>lly</w:t>
      </w:r>
      <w:r w:rsidR="0062684B">
        <w:rPr>
          <w:rFonts w:ascii="Times New Roman" w:hAnsi="Times New Roman" w:cs="Times New Roman"/>
        </w:rPr>
        <w:t>,</w:t>
      </w:r>
      <w:r>
        <w:rPr>
          <w:rFonts w:ascii="Times New Roman" w:hAnsi="Times New Roman" w:cs="Times New Roman"/>
        </w:rPr>
        <w:t xml:space="preserve"> at timed intervals</w:t>
      </w:r>
      <w:r w:rsidR="0062684B">
        <w:rPr>
          <w:rFonts w:ascii="Times New Roman" w:hAnsi="Times New Roman" w:cs="Times New Roman"/>
        </w:rPr>
        <w:t>,</w:t>
      </w:r>
      <w:r>
        <w:rPr>
          <w:rFonts w:ascii="Times New Roman" w:hAnsi="Times New Roman" w:cs="Times New Roman"/>
        </w:rPr>
        <w:t xml:space="preserve"> </w:t>
      </w:r>
      <w:r w:rsidR="0062684B">
        <w:rPr>
          <w:rFonts w:ascii="Times New Roman" w:hAnsi="Times New Roman" w:cs="Times New Roman"/>
        </w:rPr>
        <w:t xml:space="preserve">and </w:t>
      </w:r>
      <w:r>
        <w:rPr>
          <w:rFonts w:ascii="Times New Roman" w:hAnsi="Times New Roman" w:cs="Times New Roman"/>
        </w:rPr>
        <w:t>typically d</w:t>
      </w:r>
      <w:r w:rsidR="0062684B">
        <w:rPr>
          <w:rFonts w:ascii="Times New Roman" w:hAnsi="Times New Roman" w:cs="Times New Roman"/>
        </w:rPr>
        <w:t>id</w:t>
      </w:r>
      <w:r>
        <w:rPr>
          <w:rFonts w:ascii="Times New Roman" w:hAnsi="Times New Roman" w:cs="Times New Roman"/>
        </w:rPr>
        <w:t xml:space="preserve"> not test for </w:t>
      </w:r>
      <w:r w:rsidR="0062684B">
        <w:rPr>
          <w:rFonts w:ascii="Times New Roman" w:hAnsi="Times New Roman" w:cs="Times New Roman"/>
        </w:rPr>
        <w:t>numerous</w:t>
      </w:r>
      <w:r>
        <w:rPr>
          <w:rFonts w:ascii="Times New Roman" w:hAnsi="Times New Roman" w:cs="Times New Roman"/>
        </w:rPr>
        <w:t xml:space="preserve"> water quality parameters </w:t>
      </w:r>
      <w:r>
        <w:rPr>
          <w:rFonts w:ascii="Times New Roman" w:hAnsi="Times New Roman" w:cs="Times New Roman"/>
        </w:rPr>
        <w:fldChar w:fldCharType="begin"/>
      </w:r>
      <w:r w:rsidR="000270EC">
        <w:rPr>
          <w:rFonts w:ascii="Times New Roman" w:hAnsi="Times New Roman" w:cs="Times New Roman"/>
        </w:rPr>
        <w:instrText xml:space="preserve"> ADDIN EN.CITE &lt;EndNote&gt;&lt;Cite&gt;&lt;Author&gt;Characklis&lt;/Author&gt;&lt;Year&gt;1997&lt;/Year&gt;&lt;RecNum&gt;59&lt;/RecNum&gt;&lt;DisplayText&gt;(Characklis &amp;amp; Wiesner, 1997)&lt;/DisplayText&gt;&lt;record&gt;&lt;rec-number&gt;59&lt;/rec-number&gt;&lt;foreign-keys&gt;&lt;key app="EN" db-id="vwvwerv2jzzxxee5dazv9xxfwd9fzxwrzart" timestamp="1462912611"&gt;59&lt;/key&gt;&lt;/foreign-keys&gt;&lt;ref-type name="Journal Article"&gt;17&lt;/ref-type&gt;&lt;contributors&gt;&lt;authors&gt;&lt;author&gt;Characklis, G. W.&lt;/author&gt;&lt;author&gt;Wiesner, M. R.&lt;/author&gt;&lt;/authors&gt;&lt;/contributors&gt;&lt;auth-address&gt;Characklis, GW (reprint author), RICE UNIV,DEPT ENVIRONM SCI &amp;amp; ENGN,HOUSTON,TX 77005, USA.&lt;/auth-address&gt;&lt;titles&gt;&lt;title&gt;Particles, metals, and water quality in runoff from large urban watershed&lt;/title&gt;&lt;secondary-title&gt;Journal of Environmental Engineering-Asce&lt;/secondary-title&gt;&lt;alt-title&gt;J. Environ. Eng.-ASCE&lt;/alt-title&gt;&lt;/titles&gt;&lt;periodical&gt;&lt;full-title&gt;Journal of Environmental Engineering-Asce&lt;/full-title&gt;&lt;abbr-1&gt;J. Environ. Eng.-ASCE&lt;/abbr-1&gt;&lt;/periodical&gt;&lt;alt-periodical&gt;&lt;full-title&gt;Journal of Environmental Engineering-Asce&lt;/full-title&gt;&lt;abbr-1&gt;J. Environ. Eng.-ASCE&lt;/abbr-1&gt;&lt;/alt-periodical&gt;&lt;pages&gt;753-759&lt;/pages&gt;&lt;volume&gt;123&lt;/volume&gt;&lt;number&gt;8&lt;/number&gt;&lt;keywords&gt;&lt;keyword&gt;trace-elements&lt;/keyword&gt;&lt;keyword&gt;fresh-water&lt;/keyword&gt;&lt;keyword&gt;Engineering&lt;/keyword&gt;&lt;keyword&gt;Environmental Sciences &amp;amp; Ecology&lt;/keyword&gt;&lt;/keywords&gt;&lt;dates&gt;&lt;year&gt;1997&lt;/year&gt;&lt;pub-dates&gt;&lt;date&gt;Aug&lt;/date&gt;&lt;/pub-dates&gt;&lt;/dates&gt;&lt;isbn&gt;0733-9372&lt;/isbn&gt;&lt;accession-num&gt;WOS:A1997XM74400006&lt;/accession-num&gt;&lt;work-type&gt;Article&lt;/work-type&gt;&lt;urls&gt;&lt;related-urls&gt;&lt;url&gt;&amp;lt;Go to ISI&amp;gt;://WOS:A1997XM74400006&lt;/url&gt;&lt;/related-urls&gt;&lt;/urls&gt;&lt;electronic-resource-num&gt;10.1061/(asce)0733-9372(1997)123:8(753)&lt;/electronic-resource-num&gt;&lt;language&gt;English&lt;/language&gt;&lt;/record&gt;&lt;/Cite&gt;&lt;/EndNote&gt;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(Characklis &amp; Wiesner, 1997)</w:t>
      </w:r>
      <w:r>
        <w:rPr>
          <w:rFonts w:ascii="Times New Roman" w:hAnsi="Times New Roman" w:cs="Times New Roman"/>
        </w:rPr>
        <w:fldChar w:fldCharType="end"/>
      </w:r>
      <w:r>
        <w:rPr>
          <w:rFonts w:ascii="Times New Roman" w:hAnsi="Times New Roman" w:cs="Times New Roman"/>
        </w:rPr>
        <w:t xml:space="preserve">. </w:t>
      </w:r>
      <w:r w:rsidRPr="00CC3420">
        <w:rPr>
          <w:rFonts w:ascii="Times New Roman" w:hAnsi="Times New Roman" w:cs="Times New Roman"/>
        </w:rPr>
        <w:fldChar w:fldCharType="begin">
          <w:fldData xml:space="preserve">PEVuZE5vdGU+PENpdGUgQXV0aG9yWWVhcj0iMSI+PEF1dGhvcj5MZWU8L0F1dGhvcj48WWVhcj4y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PEVuZE5vdGU+PENpdGUgQXV0aG9yWWVhcj0iMSI+PEF1dGhvcj5MZWU8L0F1dGhvcj48WWVhcj4y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sidR="000270EC">
        <w:rPr>
          <w:rFonts w:ascii="Times New Roman" w:hAnsi="Times New Roman" w:cs="Times New Roman"/>
          <w:noProof/>
        </w:rPr>
        <w:t>Lee et al. (2002)</w:t>
      </w:r>
      <w:r w:rsidRPr="00CC3420">
        <w:rPr>
          <w:rFonts w:ascii="Times New Roman" w:hAnsi="Times New Roman" w:cs="Times New Roman"/>
        </w:rPr>
        <w:fldChar w:fldCharType="end"/>
      </w:r>
      <w:r w:rsidRPr="00CC3420">
        <w:rPr>
          <w:rFonts w:ascii="Times New Roman" w:hAnsi="Times New Roman" w:cs="Times New Roman"/>
        </w:rPr>
        <w:t xml:space="preserve"> took samples in</w:t>
      </w:r>
      <w:r>
        <w:rPr>
          <w:rFonts w:ascii="Times New Roman" w:hAnsi="Times New Roman" w:cs="Times New Roman"/>
        </w:rPr>
        <w:t>-</w:t>
      </w:r>
      <w:r w:rsidRPr="00CC3420">
        <w:rPr>
          <w:rFonts w:ascii="Times New Roman" w:hAnsi="Times New Roman" w:cs="Times New Roman"/>
        </w:rPr>
        <w:t>stream and from manholes, and compared both without c</w:t>
      </w:r>
      <w:r>
        <w:rPr>
          <w:rFonts w:ascii="Times New Roman" w:hAnsi="Times New Roman" w:cs="Times New Roman"/>
        </w:rPr>
        <w:t>onsidering in-stream processes.</w:t>
      </w:r>
      <w:r w:rsidR="00E711D0">
        <w:rPr>
          <w:rFonts w:ascii="Times New Roman" w:hAnsi="Times New Roman" w:cs="Times New Roman"/>
        </w:rPr>
        <w:t xml:space="preserve"> Overall, the study’s result</w:t>
      </w:r>
      <w:r w:rsidR="00957CE8">
        <w:rPr>
          <w:rFonts w:ascii="Times New Roman" w:hAnsi="Times New Roman" w:cs="Times New Roman"/>
        </w:rPr>
        <w:t>s appeared to be highly variable for pollutants in both residential and industrial areas.</w:t>
      </w:r>
      <w:r>
        <w:rPr>
          <w:rFonts w:ascii="Times New Roman" w:hAnsi="Times New Roman" w:cs="Times New Roman"/>
        </w:rPr>
        <w:t xml:space="preserve"> Studies have </w:t>
      </w:r>
      <w:r w:rsidRPr="00CC3420">
        <w:rPr>
          <w:rFonts w:ascii="Times New Roman" w:hAnsi="Times New Roman" w:cs="Times New Roman"/>
        </w:rPr>
        <w:t xml:space="preserve">found </w:t>
      </w:r>
      <w:r>
        <w:rPr>
          <w:rFonts w:ascii="Times New Roman" w:hAnsi="Times New Roman" w:cs="Times New Roman"/>
        </w:rPr>
        <w:t>the top layer</w:t>
      </w:r>
      <w:r w:rsidRPr="00CC3420">
        <w:rPr>
          <w:rFonts w:ascii="Times New Roman" w:hAnsi="Times New Roman" w:cs="Times New Roman"/>
        </w:rPr>
        <w:t xml:space="preserve"> of the streambed is re</w:t>
      </w:r>
      <w:r>
        <w:rPr>
          <w:rFonts w:ascii="Times New Roman" w:hAnsi="Times New Roman" w:cs="Times New Roman"/>
        </w:rPr>
        <w:t>-</w:t>
      </w:r>
      <w:r w:rsidRPr="00CC3420">
        <w:rPr>
          <w:rFonts w:ascii="Times New Roman" w:hAnsi="Times New Roman" w:cs="Times New Roman"/>
        </w:rPr>
        <w:t xml:space="preserve">suspended during storm flow, </w:t>
      </w:r>
      <w:r w:rsidR="0062684B">
        <w:rPr>
          <w:rFonts w:ascii="Times New Roman" w:hAnsi="Times New Roman" w:cs="Times New Roman"/>
        </w:rPr>
        <w:t xml:space="preserve">potentially having a large impact on </w:t>
      </w:r>
      <w:r w:rsidRPr="00CC3420">
        <w:rPr>
          <w:rFonts w:ascii="Times New Roman" w:hAnsi="Times New Roman" w:cs="Times New Roman"/>
        </w:rPr>
        <w:t xml:space="preserve">the </w:t>
      </w:r>
      <w:r w:rsidR="0062684B">
        <w:rPr>
          <w:rFonts w:ascii="Times New Roman" w:hAnsi="Times New Roman" w:cs="Times New Roman"/>
        </w:rPr>
        <w:t xml:space="preserve">in-stream </w:t>
      </w:r>
      <w:r w:rsidRPr="00CC3420">
        <w:rPr>
          <w:rFonts w:ascii="Times New Roman" w:hAnsi="Times New Roman" w:cs="Times New Roman"/>
        </w:rPr>
        <w:t xml:space="preserve">first flush </w:t>
      </w:r>
      <w:r>
        <w:rPr>
          <w:rFonts w:ascii="Times New Roman" w:hAnsi="Times New Roman" w:cs="Times New Roman"/>
        </w:rPr>
        <w:fldChar w:fldCharType="begin">
          <w:fldData xml:space="preserve">PEVuZE5vdGU+PENpdGU+PEF1dGhvcj5QYWNoZXBza3k8L0F1dGhvcj48WWVhcj4yMDA5PC9ZZWFy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PEVuZE5vdGU+PENpdGU+PEF1dGhvcj5QYWNoZXBza3k8L0F1dGhvcj48WWVhcj4yMDA5PC9ZZWFy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(Pachepsky, Guber, Shelton, &amp; Hill, 2009; Surbeck, Shields, &amp; Cooper, 2016)</w:t>
      </w:r>
      <w:r>
        <w:rPr>
          <w:rFonts w:ascii="Times New Roman" w:hAnsi="Times New Roman" w:cs="Times New Roman"/>
        </w:rPr>
        <w:fldChar w:fldCharType="end"/>
      </w:r>
      <w:r w:rsidRPr="00CC3420">
        <w:rPr>
          <w:rFonts w:ascii="Times New Roman" w:hAnsi="Times New Roman" w:cs="Times New Roman"/>
        </w:rPr>
        <w:t>. Re</w:t>
      </w:r>
      <w:r>
        <w:rPr>
          <w:rFonts w:ascii="Times New Roman" w:hAnsi="Times New Roman" w:cs="Times New Roman"/>
        </w:rPr>
        <w:t>-</w:t>
      </w:r>
      <w:r w:rsidRPr="00CC3420">
        <w:rPr>
          <w:rFonts w:ascii="Times New Roman" w:hAnsi="Times New Roman" w:cs="Times New Roman"/>
        </w:rPr>
        <w:t xml:space="preserve">suspension is most likely due to event intensity and </w:t>
      </w:r>
      <w:r>
        <w:rPr>
          <w:rFonts w:ascii="Times New Roman" w:hAnsi="Times New Roman" w:cs="Times New Roman"/>
        </w:rPr>
        <w:t xml:space="preserve">runoff </w:t>
      </w:r>
      <w:r w:rsidRPr="00CC3420">
        <w:rPr>
          <w:rFonts w:ascii="Times New Roman" w:hAnsi="Times New Roman" w:cs="Times New Roman"/>
        </w:rPr>
        <w:t>depth. Storm flow increases water velocities which results in re</w:t>
      </w:r>
      <w:r>
        <w:rPr>
          <w:rFonts w:ascii="Times New Roman" w:hAnsi="Times New Roman" w:cs="Times New Roman"/>
        </w:rPr>
        <w:t>-</w:t>
      </w:r>
      <w:r w:rsidRPr="00CC3420">
        <w:rPr>
          <w:rFonts w:ascii="Times New Roman" w:hAnsi="Times New Roman" w:cs="Times New Roman"/>
        </w:rPr>
        <w:t xml:space="preserve">suspension of sediments from the stream bank and bed. As shown in literature, bacteria and other pollutants are </w:t>
      </w:r>
      <w:r w:rsidR="0062684B">
        <w:rPr>
          <w:rFonts w:ascii="Times New Roman" w:hAnsi="Times New Roman" w:cs="Times New Roman"/>
        </w:rPr>
        <w:t>sometimes transported while attached to</w:t>
      </w:r>
      <w:r w:rsidRPr="00CC3420">
        <w:rPr>
          <w:rFonts w:ascii="Times New Roman" w:hAnsi="Times New Roman" w:cs="Times New Roman"/>
        </w:rPr>
        <w:t xml:space="preserve"> sediments </w:t>
      </w:r>
      <w:r w:rsidRPr="00CC3420">
        <w:rPr>
          <w:rFonts w:ascii="Times New Roman" w:hAnsi="Times New Roman" w:cs="Times New Roman"/>
        </w:rPr>
        <w:fldChar w:fldCharType="begin">
          <w:fldData xml:space="preserve">PEVuZE5vdGU+PENpdGU+PEF1dGhvcj5DaGFyYWNrbGlzPC9BdXRob3I+PFllYXI+MjAwNTwvWWVh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=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PEVuZE5vdGU+PENpdGU+PEF1dGhvcj5DaGFyYWNrbGlzPC9BdXRob3I+PFllYXI+MjAwNTwvWWVh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=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sidRPr="00CC3420">
        <w:rPr>
          <w:rFonts w:ascii="Times New Roman" w:hAnsi="Times New Roman" w:cs="Times New Roman"/>
          <w:noProof/>
        </w:rPr>
        <w:t>(Characklis et al., 2005; Krometis et al., 2007)</w:t>
      </w:r>
      <w:r w:rsidRPr="00CC3420">
        <w:rPr>
          <w:rFonts w:ascii="Times New Roman" w:hAnsi="Times New Roman" w:cs="Times New Roman"/>
        </w:rPr>
        <w:fldChar w:fldCharType="end"/>
      </w:r>
      <w:r w:rsidRPr="00CC3420">
        <w:rPr>
          <w:rFonts w:ascii="Times New Roman" w:hAnsi="Times New Roman" w:cs="Times New Roman"/>
        </w:rPr>
        <w:t>.</w:t>
      </w:r>
      <w:r>
        <w:rPr>
          <w:rFonts w:ascii="Times New Roman" w:hAnsi="Times New Roman" w:cs="Times New Roman"/>
        </w:rPr>
        <w:t xml:space="preserve"> Additionally, the streambed has been found to be a major source for </w:t>
      </w:r>
      <w:r w:rsidRPr="00090DF6">
        <w:rPr>
          <w:rFonts w:ascii="Times New Roman" w:hAnsi="Times New Roman" w:cs="Times New Roman"/>
          <w:i/>
        </w:rPr>
        <w:t>Escherichia coli</w:t>
      </w:r>
      <w:r>
        <w:rPr>
          <w:rFonts w:ascii="Times New Roman" w:hAnsi="Times New Roman" w:cs="Times New Roman"/>
        </w:rPr>
        <w:t xml:space="preserve"> during events without input from stormwater runoff. </w:t>
      </w:r>
      <w:r>
        <w:rPr>
          <w:rFonts w:ascii="Times New Roman" w:hAnsi="Times New Roman" w:cs="Times New Roman"/>
        </w:rPr>
        <w:fldChar w:fldCharType="begin"/>
      </w:r>
      <w:r w:rsidR="000270EC">
        <w:rPr>
          <w:rFonts w:ascii="Times New Roman" w:hAnsi="Times New Roman" w:cs="Times New Roman"/>
        </w:rPr>
        <w:instrText xml:space="preserve"> ADDIN EN.CITE &lt;EndNote&gt;&lt;Cite AuthorYear="1"&gt;&lt;Author&gt;Muirhead&lt;/Author&gt;&lt;Year&gt;2004&lt;/Year&gt;&lt;RecNum&gt;446&lt;/RecNum&gt;&lt;DisplayText&gt;Muirhead, Davies-Colley, Donnison, and Nagels (2004)&lt;/DisplayText&gt;&lt;record&gt;&lt;rec-number&gt;446&lt;/rec-number&gt;&lt;foreign-keys&gt;&lt;key app="EN" db-id="vwvwerv2jzzxxee5dazv9xxfwd9fzxwrzart" timestamp="1475508236"&gt;446&lt;/key&gt;&lt;/foreign-keys&gt;&lt;ref-type name="Journal Article"&gt;17&lt;/ref-type&gt;&lt;contributors&gt;&lt;authors&gt;&lt;author&gt;Muirhead, RW&lt;/author&gt;&lt;author&gt;Davies-Colley, RJ&lt;/author&gt;&lt;author&gt;Donnison, AM&lt;/author&gt;&lt;author&gt;Nagels, JW&lt;/author&gt;&lt;/authors&gt;&lt;/contributors&gt;&lt;titles&gt;&lt;title&gt;Faecal bacteria yields in artificial flood events: quantifying in-stream stores&lt;/title&gt;&lt;secondary-title&gt;Water research&lt;/secondary-title&gt;&lt;/titles&gt;&lt;periodical&gt;&lt;full-title&gt;Water Research&lt;/full-title&gt;&lt;abbr-1&gt;Water Res.&lt;/abbr-1&gt;&lt;/periodical&gt;&lt;pages&gt;1215-1224&lt;/pages&gt;&lt;volume&gt;38&lt;/volume&gt;&lt;number&gt;5&lt;/number&gt;&lt;dates&gt;&lt;year&gt;2004&lt;/year&gt;&lt;/dates&gt;&lt;isbn&gt;0043-1354&lt;/isbn&gt;&lt;urls&gt;&lt;related-urls&gt;&lt;url&gt;http://ac.els-cdn.com/S0043135403006808/1-s2.0-S0043135403006808-main.pdf?_tid=6e4d777e-897d-11e6-a144-00000aacb35e&amp;amp;acdnat=1475508429_29f27f72f38c9c57fb50b7650b675564&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Muirhead, Davies-Colley, Donnison, and Nagels (2004)</w:t>
      </w:r>
      <w:r>
        <w:rPr>
          <w:rFonts w:ascii="Times New Roman" w:hAnsi="Times New Roman" w:cs="Times New Roman"/>
        </w:rPr>
        <w:fldChar w:fldCharType="end"/>
      </w:r>
      <w:r>
        <w:rPr>
          <w:rFonts w:ascii="Times New Roman" w:hAnsi="Times New Roman" w:cs="Times New Roman"/>
        </w:rPr>
        <w:t xml:space="preserve"> performed an artificial flood event controlled by a dam valve and found high concentrations of </w:t>
      </w:r>
      <w:r w:rsidRPr="00090DF6">
        <w:rPr>
          <w:rFonts w:ascii="Times New Roman" w:hAnsi="Times New Roman" w:cs="Times New Roman"/>
          <w:i/>
        </w:rPr>
        <w:t>E. coli</w:t>
      </w:r>
      <w:r>
        <w:rPr>
          <w:rFonts w:ascii="Times New Roman" w:hAnsi="Times New Roman" w:cs="Times New Roman"/>
        </w:rPr>
        <w:t xml:space="preserve"> coming from the stream channel. </w:t>
      </w:r>
      <w:r>
        <w:rPr>
          <w:rFonts w:ascii="Times New Roman" w:hAnsi="Times New Roman" w:cs="Times New Roman"/>
        </w:rPr>
        <w:fldChar w:fldCharType="begin">
          <w:fldData xml:space="preserve">PEVuZE5vdGU+PENpdGUgQXV0aG9yWWVhcj0iMSI+PEF1dGhvcj5TdXJiZWNrPC9BdXRob3I+PFll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PEVuZE5vdGU+PENpdGUgQXV0aG9yWWVhcj0iMSI+PEF1dGhvcj5TdXJiZWNrPC9BdXRob3I+PFll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Surbeck et al. (2016)</w:t>
      </w:r>
      <w:r>
        <w:rPr>
          <w:rFonts w:ascii="Times New Roman" w:hAnsi="Times New Roman" w:cs="Times New Roman"/>
        </w:rPr>
        <w:fldChar w:fldCharType="end"/>
      </w:r>
      <w:r>
        <w:rPr>
          <w:rFonts w:ascii="Times New Roman" w:hAnsi="Times New Roman" w:cs="Times New Roman"/>
        </w:rPr>
        <w:t xml:space="preserve"> </w:t>
      </w:r>
      <w:r w:rsidRPr="00CC3420">
        <w:rPr>
          <w:rFonts w:ascii="Times New Roman" w:hAnsi="Times New Roman" w:cs="Times New Roman"/>
        </w:rPr>
        <w:t>also observed a first flush due to the re</w:t>
      </w:r>
      <w:r>
        <w:rPr>
          <w:rFonts w:ascii="Times New Roman" w:hAnsi="Times New Roman" w:cs="Times New Roman"/>
        </w:rPr>
        <w:t>-</w:t>
      </w:r>
      <w:r w:rsidRPr="00CC3420">
        <w:rPr>
          <w:rFonts w:ascii="Times New Roman" w:hAnsi="Times New Roman" w:cs="Times New Roman"/>
        </w:rPr>
        <w:t>suspension of the top layer of their simulated st</w:t>
      </w:r>
      <w:r>
        <w:rPr>
          <w:rFonts w:ascii="Times New Roman" w:hAnsi="Times New Roman" w:cs="Times New Roman"/>
        </w:rPr>
        <w:t xml:space="preserve">ream sand bed experiment. The study’s </w:t>
      </w:r>
      <w:r w:rsidRPr="00CC3420">
        <w:rPr>
          <w:rFonts w:ascii="Times New Roman" w:hAnsi="Times New Roman" w:cs="Times New Roman"/>
        </w:rPr>
        <w:t xml:space="preserve">procedure, which is intended to mimic a natural stream, determined </w:t>
      </w:r>
      <w:r>
        <w:rPr>
          <w:rFonts w:ascii="Times New Roman" w:hAnsi="Times New Roman" w:cs="Times New Roman"/>
        </w:rPr>
        <w:t xml:space="preserve">substantial concentrations of </w:t>
      </w:r>
      <w:r w:rsidRPr="00CC3420">
        <w:rPr>
          <w:rFonts w:ascii="Times New Roman" w:hAnsi="Times New Roman" w:cs="Times New Roman"/>
        </w:rPr>
        <w:t xml:space="preserve">fecal indicator bacteria is found in streambed sediments and the top layer of </w:t>
      </w:r>
      <w:r>
        <w:rPr>
          <w:rFonts w:ascii="Times New Roman" w:hAnsi="Times New Roman" w:cs="Times New Roman"/>
        </w:rPr>
        <w:t xml:space="preserve">the </w:t>
      </w:r>
      <w:r w:rsidRPr="00CC3420">
        <w:rPr>
          <w:rFonts w:ascii="Times New Roman" w:hAnsi="Times New Roman" w:cs="Times New Roman"/>
        </w:rPr>
        <w:t xml:space="preserve">streambed contributes to the first flush. </w:t>
      </w:r>
      <w:r>
        <w:rPr>
          <w:rFonts w:ascii="Times New Roman" w:hAnsi="Times New Roman" w:cs="Times New Roman"/>
        </w:rPr>
        <w:t>Slow infiltration from sewer</w:t>
      </w:r>
      <w:r w:rsidRPr="00CC3420">
        <w:rPr>
          <w:rFonts w:ascii="Times New Roman" w:hAnsi="Times New Roman" w:cs="Times New Roman"/>
        </w:rPr>
        <w:t xml:space="preserve"> leaks</w:t>
      </w:r>
      <w:r>
        <w:rPr>
          <w:rFonts w:ascii="Times New Roman" w:hAnsi="Times New Roman" w:cs="Times New Roman"/>
        </w:rPr>
        <w:t xml:space="preserve"> has also been suggested to cause this pattern seen in-stream</w:t>
      </w:r>
      <w:r w:rsidRPr="00CC3420">
        <w:rPr>
          <w:rFonts w:ascii="Times New Roman" w:hAnsi="Times New Roman" w:cs="Times New Roman"/>
        </w:rPr>
        <w:t xml:space="preserve"> </w:t>
      </w:r>
      <w:r w:rsidRPr="00CC3420">
        <w:rPr>
          <w:rFonts w:ascii="Times New Roman" w:hAnsi="Times New Roman" w:cs="Times New Roman"/>
        </w:rPr>
        <w:fldChar w:fldCharType="begin">
          <w:fldData xml:space="preserve">PEVuZE5vdGU+PENpdGU+PEF1dGhvcj5NY0NhcnRoeTwvQXV0aG9yPjxZZWFyPjIwMDk8L1llYXI+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=
</w:fldData>
        </w:fldChar>
      </w:r>
      <w:r w:rsidR="000270EC">
        <w:rPr>
          <w:rFonts w:ascii="Times New Roman" w:hAnsi="Times New Roman" w:cs="Times New Roman"/>
        </w:rPr>
        <w:instrText xml:space="preserve"> ADDIN EN.CITE </w:instrText>
      </w:r>
      <w:r w:rsidR="000270EC">
        <w:rPr>
          <w:rFonts w:ascii="Times New Roman" w:hAnsi="Times New Roman" w:cs="Times New Roman"/>
        </w:rPr>
        <w:fldChar w:fldCharType="begin">
          <w:fldData xml:space="preserve">PEVuZE5vdGU+PENpdGU+PEF1dGhvcj5NY0NhcnRoeTwvQXV0aG9yPjxZZWFyPjIwMDk8L1llYXI+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=
</w:fldData>
        </w:fldChar>
      </w:r>
      <w:r w:rsidR="000270EC">
        <w:rPr>
          <w:rFonts w:ascii="Times New Roman" w:hAnsi="Times New Roman" w:cs="Times New Roman"/>
        </w:rPr>
        <w:instrText xml:space="preserve"> ADDIN EN.CITE.DATA </w:instrText>
      </w:r>
      <w:r w:rsidR="000270EC">
        <w:rPr>
          <w:rFonts w:ascii="Times New Roman" w:hAnsi="Times New Roman" w:cs="Times New Roman"/>
        </w:rPr>
      </w:r>
      <w:r w:rsidR="000270EC">
        <w:rPr>
          <w:rFonts w:ascii="Times New Roman" w:hAnsi="Times New Roman" w:cs="Times New Roman"/>
        </w:rPr>
        <w:fldChar w:fldCharType="end"/>
      </w:r>
      <w:r w:rsidRPr="00CC3420">
        <w:rPr>
          <w:rFonts w:ascii="Times New Roman" w:hAnsi="Times New Roman" w:cs="Times New Roman"/>
        </w:rPr>
      </w:r>
      <w:r w:rsidRPr="00CC3420">
        <w:rPr>
          <w:rFonts w:ascii="Times New Roman" w:hAnsi="Times New Roman" w:cs="Times New Roman"/>
        </w:rPr>
        <w:fldChar w:fldCharType="separate"/>
      </w:r>
      <w:r>
        <w:rPr>
          <w:rFonts w:ascii="Times New Roman" w:hAnsi="Times New Roman" w:cs="Times New Roman"/>
          <w:noProof/>
        </w:rPr>
        <w:t>(Bach et al., 2010; D. McCarthy, 2009)</w:t>
      </w:r>
      <w:r w:rsidRPr="00CC3420">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lastRenderedPageBreak/>
        <w:t>Consequently</w:t>
      </w:r>
      <w:r w:rsidRPr="00CC3420">
        <w:rPr>
          <w:rFonts w:ascii="Times New Roman" w:hAnsi="Times New Roman" w:cs="Times New Roman"/>
        </w:rPr>
        <w:t>, it is important to consider in</w:t>
      </w:r>
      <w:r>
        <w:rPr>
          <w:rFonts w:ascii="Times New Roman" w:hAnsi="Times New Roman" w:cs="Times New Roman"/>
        </w:rPr>
        <w:t>-</w:t>
      </w:r>
      <w:r w:rsidRPr="00CC3420">
        <w:rPr>
          <w:rFonts w:ascii="Times New Roman" w:hAnsi="Times New Roman" w:cs="Times New Roman"/>
        </w:rPr>
        <w:t>stream pollution sources contributing to a stream</w:t>
      </w:r>
      <w:r>
        <w:rPr>
          <w:rFonts w:ascii="Times New Roman" w:hAnsi="Times New Roman" w:cs="Times New Roman"/>
        </w:rPr>
        <w:t>’</w:t>
      </w:r>
      <w:r w:rsidRPr="00CC3420">
        <w:rPr>
          <w:rFonts w:ascii="Times New Roman" w:hAnsi="Times New Roman" w:cs="Times New Roman"/>
        </w:rPr>
        <w:t xml:space="preserve">s health, not </w:t>
      </w:r>
      <w:r>
        <w:rPr>
          <w:rFonts w:ascii="Times New Roman" w:hAnsi="Times New Roman" w:cs="Times New Roman"/>
        </w:rPr>
        <w:t xml:space="preserve">only </w:t>
      </w:r>
      <w:r w:rsidRPr="00CC3420">
        <w:rPr>
          <w:rFonts w:ascii="Times New Roman" w:hAnsi="Times New Roman" w:cs="Times New Roman"/>
        </w:rPr>
        <w:t xml:space="preserve">point sources from stormwater outfalls. </w:t>
      </w:r>
    </w:p>
    <w:p w14:paraId="5C0DC5F9" w14:textId="7504D6DE" w:rsidR="00A0450E" w:rsidRDefault="0062684B" w:rsidP="00A0450E">
      <w:pPr>
        <w:spacing w:line="480" w:lineRule="auto"/>
        <w:ind w:firstLine="720"/>
        <w:rPr>
          <w:rFonts w:ascii="Times New Roman" w:hAnsi="Times New Roman" w:cs="Times New Roman"/>
        </w:rPr>
      </w:pPr>
      <w:r>
        <w:rPr>
          <w:rFonts w:ascii="Times New Roman" w:hAnsi="Times New Roman" w:cs="Times New Roman"/>
        </w:rPr>
        <w:tab/>
      </w:r>
      <w:r w:rsidR="00A0450E">
        <w:rPr>
          <w:rFonts w:ascii="Times New Roman" w:hAnsi="Times New Roman" w:cs="Times New Roman"/>
        </w:rPr>
        <w:t xml:space="preserve">Ultimately, this understanding should enhance water quality models by informing our understanding of pollutant fate and </w:t>
      </w:r>
      <w:r w:rsidR="001C3D03">
        <w:rPr>
          <w:rFonts w:ascii="Times New Roman" w:hAnsi="Times New Roman" w:cs="Times New Roman"/>
        </w:rPr>
        <w:t>transport in urban watersheds. A</w:t>
      </w:r>
      <w:r w:rsidR="00A0450E">
        <w:rPr>
          <w:rFonts w:ascii="Times New Roman" w:hAnsi="Times New Roman" w:cs="Times New Roman"/>
        </w:rPr>
        <w:t xml:space="preserve"> review of surface water quality models concluded models need to be standardized through more research and investigation of water quality conditions </w:t>
      </w:r>
      <w:r w:rsidR="00A0450E">
        <w:rPr>
          <w:rFonts w:ascii="Times New Roman" w:hAnsi="Times New Roman" w:cs="Times New Roman"/>
        </w:rPr>
        <w:fldChar w:fldCharType="begin"/>
      </w:r>
      <w:r w:rsidR="000270EC">
        <w:rPr>
          <w:rFonts w:ascii="Times New Roman" w:hAnsi="Times New Roman" w:cs="Times New Roman"/>
        </w:rPr>
        <w:instrText xml:space="preserve"> ADDIN EN.CITE &lt;EndNote&gt;&lt;Cite&gt;&lt;Author&gt;Wang&lt;/Author&gt;&lt;Year&gt;2013&lt;/Year&gt;&lt;RecNum&gt;443&lt;/RecNum&gt;&lt;DisplayText&gt;(Wang, Li, Jia, Qi, &amp;amp; Ding, 2013)&lt;/DisplayText&gt;&lt;record&gt;&lt;rec-number&gt;443&lt;/rec-number&gt;&lt;foreign-keys&gt;&lt;key app="EN" db-id="vwvwerv2jzzxxee5dazv9xxfwd9fzxwrzart" timestamp="1475503894"&gt;443&lt;/key&gt;&lt;/foreign-keys&gt;&lt;ref-type name="Journal Article"&gt;17&lt;/ref-type&gt;&lt;contributors&gt;&lt;authors&gt;&lt;author&gt;Wang, Q. G.&lt;/author&gt;&lt;author&gt;Li, S. B.&lt;/author&gt;&lt;author&gt;Jia, P.&lt;/author&gt;&lt;author&gt;Qi, C. J.&lt;/author&gt;&lt;author&gt;Ding, F.&lt;/author&gt;&lt;/authors&gt;&lt;/contributors&gt;&lt;auth-address&gt;Minist Environm Protect, Appraisal Ctr Environm &amp;amp; Engn, Beijing 100012, Peoples R China&lt;/auth-address&gt;&lt;titles&gt;&lt;title&gt;A Review of Surface Water Quality Models&lt;/title&gt;&lt;secondary-title&gt;Scientific World Journal&lt;/secondary-title&gt;&lt;alt-title&gt;Sci World J&lt;/alt-title&gt;&lt;/titles&gt;&lt;periodical&gt;&lt;full-title&gt;Scientific World Journal&lt;/full-title&gt;&lt;abbr-1&gt;Sci World J&lt;/abbr-1&gt;&lt;/periodical&gt;&lt;alt-periodical&gt;&lt;full-title&gt;Scientific World Journal&lt;/full-title&gt;&lt;abbr-1&gt;Sci World J&lt;/abbr-1&gt;&lt;/alt-periodical&gt;&lt;keywords&gt;&lt;keyword&gt;atmospheric deposition&lt;/keyword&gt;&lt;keyword&gt;spatial-distribution&lt;/keyword&gt;&lt;keyword&gt;dissolved-oxygen&lt;/keyword&gt;&lt;keyword&gt;heavy-metals&lt;/keyword&gt;&lt;keyword&gt;river delta&lt;/keyword&gt;&lt;keyword&gt;simulation&lt;/keyword&gt;&lt;keyword&gt;china&lt;/keyword&gt;&lt;keyword&gt;streams&lt;/keyword&gt;&lt;keyword&gt;system&lt;/keyword&gt;&lt;keyword&gt;bay&lt;/keyword&gt;&lt;/keywords&gt;&lt;dates&gt;&lt;year&gt;2013&lt;/year&gt;&lt;/dates&gt;&lt;isbn&gt;1537-744x&lt;/isbn&gt;&lt;accession-num&gt;WOS:000321361100001&lt;/accession-num&gt;&lt;urls&gt;&lt;related-urls&gt;&lt;url&gt;&amp;lt;Go to ISI&amp;gt;://WOS:000321361100001&lt;/url&gt;&lt;url&gt;http://downloads.hindawi.com/journals/tswj/2013/231768.pdf&lt;/url&gt;&lt;/related-urls&gt;&lt;/urls&gt;&lt;electronic-resource-num&gt;Artn 231768&amp;#xD;10.1155/2013/231768&lt;/electronic-resource-num&gt;&lt;language&gt;English&lt;/language&gt;&lt;/record&gt;&lt;/Cite&gt;&lt;/EndNote&gt;</w:instrText>
      </w:r>
      <w:r w:rsidR="00A0450E">
        <w:rPr>
          <w:rFonts w:ascii="Times New Roman" w:hAnsi="Times New Roman" w:cs="Times New Roman"/>
        </w:rPr>
        <w:fldChar w:fldCharType="separate"/>
      </w:r>
      <w:r w:rsidR="00A0450E">
        <w:rPr>
          <w:rFonts w:ascii="Times New Roman" w:hAnsi="Times New Roman" w:cs="Times New Roman"/>
          <w:noProof/>
        </w:rPr>
        <w:t>(Wang, Li, Jia, Qi, &amp; Ding, 2013)</w:t>
      </w:r>
      <w:r w:rsidR="00A0450E">
        <w:rPr>
          <w:rFonts w:ascii="Times New Roman" w:hAnsi="Times New Roman" w:cs="Times New Roman"/>
        </w:rPr>
        <w:fldChar w:fldCharType="end"/>
      </w:r>
      <w:r w:rsidR="00A0450E">
        <w:rPr>
          <w:rFonts w:ascii="Times New Roman" w:hAnsi="Times New Roman" w:cs="Times New Roman"/>
        </w:rPr>
        <w:t>. Model verification and calibration is an essential step when designing a water quality model. One study found a few current water quality models performed poorly when teste</w:t>
      </w:r>
      <w:r w:rsidR="001C3D03">
        <w:rPr>
          <w:rFonts w:ascii="Times New Roman" w:hAnsi="Times New Roman" w:cs="Times New Roman"/>
        </w:rPr>
        <w:t>d against monitored data.</w:t>
      </w:r>
      <w:r w:rsidR="00A0450E">
        <w:rPr>
          <w:rFonts w:ascii="Times New Roman" w:hAnsi="Times New Roman" w:cs="Times New Roman"/>
        </w:rPr>
        <w:t xml:space="preserve"> To improve model performance, they suggested further investigation of the relationship between pollutants and their explanatory factors </w:t>
      </w:r>
      <w:r w:rsidR="00A0450E">
        <w:rPr>
          <w:rFonts w:ascii="Times New Roman" w:hAnsi="Times New Roman" w:cs="Times New Roman"/>
        </w:rPr>
        <w:fldChar w:fldCharType="begin">
          <w:fldData xml:space="preserve">PEVuZE5vdGU+PENpdGU+PEF1dGhvcj5Eb3R0bzwvQXV0aG9yPjxZZWFyPjIwMTA8L1llYXI+PFJl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</w:fldData>
        </w:fldChar>
      </w:r>
      <w:r w:rsidR="00A0450E">
        <w:rPr>
          <w:rFonts w:ascii="Times New Roman" w:hAnsi="Times New Roman" w:cs="Times New Roman"/>
        </w:rPr>
        <w:instrText xml:space="preserve"> ADDIN EN.CITE </w:instrText>
      </w:r>
      <w:r w:rsidR="00A0450E">
        <w:rPr>
          <w:rFonts w:ascii="Times New Roman" w:hAnsi="Times New Roman" w:cs="Times New Roman"/>
        </w:rPr>
        <w:fldChar w:fldCharType="begin">
          <w:fldData xml:space="preserve">PEVuZE5vdGU+PENpdGU+PEF1dGhvcj5Eb3R0bzwvQXV0aG9yPjxZZWFyPjIwMTA8L1llYXI+PFJl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</w:fldData>
        </w:fldChar>
      </w:r>
      <w:r w:rsidR="00A0450E">
        <w:rPr>
          <w:rFonts w:ascii="Times New Roman" w:hAnsi="Times New Roman" w:cs="Times New Roman"/>
        </w:rPr>
        <w:instrText xml:space="preserve"> ADDIN EN.CITE.DATA </w:instrText>
      </w:r>
      <w:r w:rsidR="00A0450E">
        <w:rPr>
          <w:rFonts w:ascii="Times New Roman" w:hAnsi="Times New Roman" w:cs="Times New Roman"/>
        </w:rPr>
      </w:r>
      <w:r w:rsidR="00A0450E">
        <w:rPr>
          <w:rFonts w:ascii="Times New Roman" w:hAnsi="Times New Roman" w:cs="Times New Roman"/>
        </w:rPr>
        <w:fldChar w:fldCharType="end"/>
      </w:r>
      <w:r w:rsidR="00A0450E">
        <w:rPr>
          <w:rFonts w:ascii="Times New Roman" w:hAnsi="Times New Roman" w:cs="Times New Roman"/>
        </w:rPr>
      </w:r>
      <w:r w:rsidR="00A0450E">
        <w:rPr>
          <w:rFonts w:ascii="Times New Roman" w:hAnsi="Times New Roman" w:cs="Times New Roman"/>
        </w:rPr>
        <w:fldChar w:fldCharType="separate"/>
      </w:r>
      <w:r w:rsidR="00A0450E">
        <w:rPr>
          <w:rFonts w:ascii="Times New Roman" w:hAnsi="Times New Roman" w:cs="Times New Roman"/>
          <w:noProof/>
        </w:rPr>
        <w:t>(Dotto et al., 2010)</w:t>
      </w:r>
      <w:r w:rsidR="00A0450E">
        <w:rPr>
          <w:rFonts w:ascii="Times New Roman" w:hAnsi="Times New Roman" w:cs="Times New Roman"/>
        </w:rPr>
        <w:fldChar w:fldCharType="end"/>
      </w:r>
      <w:r w:rsidR="00A0450E">
        <w:rPr>
          <w:rFonts w:ascii="Times New Roman" w:hAnsi="Times New Roman" w:cs="Times New Roman"/>
        </w:rPr>
        <w:t xml:space="preserve">. Sample collection from stormwater outfalls does not give insight into pollutant dynamics within the stream, which is often the point of interest for water quality models. </w:t>
      </w:r>
    </w:p>
    <w:p w14:paraId="1770B96D" w14:textId="4BB1BE90" w:rsidR="00121722" w:rsidRPr="00CC3420" w:rsidRDefault="001C3D03" w:rsidP="009706CF">
      <w:pPr>
        <w:tabs>
          <w:tab w:val="left" w:pos="720"/>
          <w:tab w:val="left" w:pos="1300"/>
        </w:tabs>
        <w:spacing w:line="480" w:lineRule="auto"/>
        <w:rPr>
          <w:rFonts w:ascii="Times New Roman" w:hAnsi="Times New Roman" w:cs="Times New Roman"/>
        </w:rPr>
      </w:pPr>
      <w:r>
        <w:rPr>
          <w:rFonts w:ascii="Times New Roman" w:hAnsi="Times New Roman" w:cs="Times New Roman"/>
        </w:rPr>
        <w:tab/>
      </w:r>
      <w:r w:rsidR="00375B99">
        <w:rPr>
          <w:rFonts w:ascii="Times New Roman" w:hAnsi="Times New Roman" w:cs="Times New Roman"/>
        </w:rPr>
        <w:t>Understanding</w:t>
      </w:r>
      <w:r w:rsidR="00664558">
        <w:rPr>
          <w:rFonts w:ascii="Times New Roman" w:hAnsi="Times New Roman" w:cs="Times New Roman"/>
        </w:rPr>
        <w:t xml:space="preserve"> pollutant fate and transport in urban watersheds</w:t>
      </w:r>
      <w:r w:rsidR="00375B99">
        <w:rPr>
          <w:rFonts w:ascii="Times New Roman" w:hAnsi="Times New Roman" w:cs="Times New Roman"/>
        </w:rPr>
        <w:t xml:space="preserve"> is an area of ongoing need that can be greatly informed by studies which characterize patterns of pollutant export</w:t>
      </w:r>
      <w:r w:rsidR="00121722" w:rsidRPr="00CC3420">
        <w:rPr>
          <w:rFonts w:ascii="Times New Roman" w:hAnsi="Times New Roman" w:cs="Times New Roman"/>
        </w:rPr>
        <w:t xml:space="preserve">. As aforementioned, the majority of </w:t>
      </w:r>
      <w:r w:rsidR="00AB7344">
        <w:rPr>
          <w:rFonts w:ascii="Times New Roman" w:hAnsi="Times New Roman" w:cs="Times New Roman"/>
        </w:rPr>
        <w:t>p</w:t>
      </w:r>
      <w:r w:rsidR="00375B99">
        <w:rPr>
          <w:rFonts w:ascii="Times New Roman" w:hAnsi="Times New Roman" w:cs="Times New Roman"/>
        </w:rPr>
        <w:t>revious</w:t>
      </w:r>
      <w:r w:rsidR="00121722" w:rsidRPr="00CC3420">
        <w:rPr>
          <w:rFonts w:ascii="Times New Roman" w:hAnsi="Times New Roman" w:cs="Times New Roman"/>
        </w:rPr>
        <w:t xml:space="preserve"> studies collected samples from outfall</w:t>
      </w:r>
      <w:r w:rsidR="00375B99">
        <w:rPr>
          <w:rFonts w:ascii="Times New Roman" w:hAnsi="Times New Roman" w:cs="Times New Roman"/>
        </w:rPr>
        <w:t>s</w:t>
      </w:r>
      <w:r w:rsidR="00121722" w:rsidRPr="00CC3420">
        <w:rPr>
          <w:rFonts w:ascii="Times New Roman" w:hAnsi="Times New Roman" w:cs="Times New Roman"/>
        </w:rPr>
        <w:t xml:space="preserve"> before </w:t>
      </w:r>
      <w:r w:rsidR="00AB7344">
        <w:rPr>
          <w:rFonts w:ascii="Times New Roman" w:hAnsi="Times New Roman" w:cs="Times New Roman"/>
        </w:rPr>
        <w:t xml:space="preserve">stormwater reached </w:t>
      </w:r>
      <w:r w:rsidR="00121722" w:rsidRPr="00CC3420">
        <w:rPr>
          <w:rFonts w:ascii="Times New Roman" w:hAnsi="Times New Roman" w:cs="Times New Roman"/>
        </w:rPr>
        <w:t>an open channel stream system. As recent literature suggests, in</w:t>
      </w:r>
      <w:r w:rsidR="001C178B">
        <w:rPr>
          <w:rFonts w:ascii="Times New Roman" w:hAnsi="Times New Roman" w:cs="Times New Roman"/>
        </w:rPr>
        <w:t>-</w:t>
      </w:r>
      <w:r w:rsidR="00121722" w:rsidRPr="00CC3420">
        <w:rPr>
          <w:rFonts w:ascii="Times New Roman" w:hAnsi="Times New Roman" w:cs="Times New Roman"/>
        </w:rPr>
        <w:t>stream processes, i.e. bedform</w:t>
      </w:r>
      <w:r w:rsidR="00AB7344">
        <w:rPr>
          <w:rFonts w:ascii="Times New Roman" w:hAnsi="Times New Roman" w:cs="Times New Roman"/>
        </w:rPr>
        <w:t>, re</w:t>
      </w:r>
      <w:r w:rsidR="001C178B">
        <w:rPr>
          <w:rFonts w:ascii="Times New Roman" w:hAnsi="Times New Roman" w:cs="Times New Roman"/>
        </w:rPr>
        <w:t>-</w:t>
      </w:r>
      <w:r w:rsidR="00AB7344">
        <w:rPr>
          <w:rFonts w:ascii="Times New Roman" w:hAnsi="Times New Roman" w:cs="Times New Roman"/>
        </w:rPr>
        <w:t>suspension</w:t>
      </w:r>
      <w:r w:rsidR="00375B99">
        <w:rPr>
          <w:rFonts w:ascii="Times New Roman" w:hAnsi="Times New Roman" w:cs="Times New Roman"/>
        </w:rPr>
        <w:t xml:space="preserve"> (of both sediment and pollutants held therein)</w:t>
      </w:r>
      <w:r w:rsidR="00AB7344">
        <w:rPr>
          <w:rFonts w:ascii="Times New Roman" w:hAnsi="Times New Roman" w:cs="Times New Roman"/>
        </w:rPr>
        <w:t>,</w:t>
      </w:r>
      <w:r w:rsidR="00121722" w:rsidRPr="00CC3420">
        <w:rPr>
          <w:rFonts w:ascii="Times New Roman" w:hAnsi="Times New Roman" w:cs="Times New Roman"/>
        </w:rPr>
        <w:t xml:space="preserve"> and bank erosion, could </w:t>
      </w:r>
      <w:r w:rsidR="00375B99">
        <w:rPr>
          <w:rFonts w:ascii="Times New Roman" w:hAnsi="Times New Roman" w:cs="Times New Roman"/>
        </w:rPr>
        <w:t>strongly influence</w:t>
      </w:r>
      <w:r w:rsidR="00121722" w:rsidRPr="00CC3420">
        <w:rPr>
          <w:rFonts w:ascii="Times New Roman" w:hAnsi="Times New Roman" w:cs="Times New Roman"/>
        </w:rPr>
        <w:t xml:space="preserve"> the first flush of multiple constituents. This study intends to investigate various constituents’ transport patterns during a storm event from three different in</w:t>
      </w:r>
      <w:r w:rsidR="001C178B">
        <w:rPr>
          <w:rFonts w:ascii="Times New Roman" w:hAnsi="Times New Roman" w:cs="Times New Roman"/>
        </w:rPr>
        <w:t>-</w:t>
      </w:r>
      <w:r w:rsidR="00121722" w:rsidRPr="00CC3420">
        <w:rPr>
          <w:rFonts w:ascii="Times New Roman" w:hAnsi="Times New Roman" w:cs="Times New Roman"/>
        </w:rPr>
        <w:t>stream locations in Knoxville, Tennessee. Using a traditional first flush definition and the new slice method</w:t>
      </w:r>
      <w:r w:rsidR="00375B99">
        <w:rPr>
          <w:rFonts w:ascii="Times New Roman" w:hAnsi="Times New Roman" w:cs="Times New Roman"/>
        </w:rPr>
        <w:t xml:space="preserve"> introduced </w:t>
      </w:r>
      <w:r w:rsidR="00375B99">
        <w:rPr>
          <w:rFonts w:ascii="Times New Roman" w:hAnsi="Times New Roman" w:cs="Times New Roman"/>
        </w:rPr>
        <w:lastRenderedPageBreak/>
        <w:t>by Bach et al. (2010)</w:t>
      </w:r>
      <w:r w:rsidR="00121722" w:rsidRPr="00CC3420">
        <w:rPr>
          <w:rFonts w:ascii="Times New Roman" w:hAnsi="Times New Roman" w:cs="Times New Roman"/>
        </w:rPr>
        <w:t xml:space="preserve">, each pollutant will be evaluated for the first flush phenomenon. Further, the </w:t>
      </w:r>
      <w:r w:rsidR="00375B99">
        <w:rPr>
          <w:rFonts w:ascii="Times New Roman" w:hAnsi="Times New Roman" w:cs="Times New Roman"/>
        </w:rPr>
        <w:t xml:space="preserve">inter-event </w:t>
      </w:r>
      <w:r w:rsidR="00121722" w:rsidRPr="00CC3420">
        <w:rPr>
          <w:rFonts w:ascii="Times New Roman" w:hAnsi="Times New Roman" w:cs="Times New Roman"/>
        </w:rPr>
        <w:t xml:space="preserve">variation in first flush </w:t>
      </w:r>
      <w:r w:rsidR="00375B99">
        <w:rPr>
          <w:rFonts w:ascii="Times New Roman" w:hAnsi="Times New Roman" w:cs="Times New Roman"/>
        </w:rPr>
        <w:t xml:space="preserve">strength </w:t>
      </w:r>
      <w:r w:rsidR="00121722" w:rsidRPr="00CC3420">
        <w:rPr>
          <w:rFonts w:ascii="Times New Roman" w:hAnsi="Times New Roman" w:cs="Times New Roman"/>
        </w:rPr>
        <w:t xml:space="preserve">will be compared to explanatory variables such as watershed attributes and antecedent climate. </w:t>
      </w:r>
      <w:r w:rsidR="00260182">
        <w:rPr>
          <w:rFonts w:ascii="Times New Roman" w:hAnsi="Times New Roman" w:cs="Times New Roman"/>
        </w:rPr>
        <w:t xml:space="preserve"> </w:t>
      </w:r>
    </w:p>
    <w:p w14:paraId="5A864783" w14:textId="77777777" w:rsidR="00236E6D" w:rsidRPr="00484D4B" w:rsidRDefault="00236E6D" w:rsidP="009706CF">
      <w:pPr>
        <w:numPr>
          <w:ilvl w:val="12"/>
          <w:numId w:val="0"/>
        </w:numPr>
        <w:spacing w:line="480" w:lineRule="auto"/>
        <w:rPr>
          <w:rFonts w:ascii="Times New Roman" w:hAnsi="Times New Roman" w:cs="Times New Roman"/>
        </w:rPr>
      </w:pPr>
      <w:r w:rsidRPr="00484D4B">
        <w:rPr>
          <w:rFonts w:ascii="Times New Roman" w:hAnsi="Times New Roman" w:cs="Times New Roman"/>
        </w:rPr>
        <w:t xml:space="preserve">  </w:t>
      </w:r>
    </w:p>
    <w:p w14:paraId="6C726047" w14:textId="77777777" w:rsidR="00484D4B" w:rsidRDefault="00484D4B" w:rsidP="009706CF">
      <w:pPr>
        <w:spacing w:line="480" w:lineRule="auto"/>
        <w:rPr>
          <w:rFonts w:ascii="Times New Roman" w:hAnsi="Times New Roman" w:cs="Times New Roman"/>
          <w:b/>
          <w:bCs/>
          <w:caps/>
          <w:color w:val="000000" w:themeColor="text1"/>
          <w:sz w:val="28"/>
        </w:rPr>
      </w:pPr>
      <w:bookmarkStart w:id="3" w:name="_Toc420995896"/>
      <w:bookmarkStart w:id="4" w:name="_Toc422997483"/>
      <w:r>
        <w:rPr>
          <w:rFonts w:ascii="Times New Roman" w:hAnsi="Times New Roman" w:cs="Times New Roman"/>
        </w:rPr>
        <w:br w:type="page"/>
      </w:r>
    </w:p>
    <w:p w14:paraId="7AE46F03" w14:textId="77777777" w:rsidR="00236E6D" w:rsidRPr="00484D4B" w:rsidRDefault="00EE09A0" w:rsidP="009706CF">
      <w:pPr>
        <w:pStyle w:val="Heading1"/>
        <w:numPr>
          <w:ilvl w:val="0"/>
          <w:numId w:val="0"/>
        </w:numPr>
        <w:spacing w:line="480" w:lineRule="auto"/>
        <w:rPr>
          <w:rFonts w:ascii="Times New Roman" w:hAnsi="Times New Roman" w:cs="Times New Roman"/>
        </w:rPr>
      </w:pPr>
      <w:bookmarkStart w:id="5" w:name="_Toc465692452"/>
      <w:r w:rsidRPr="00484D4B">
        <w:rPr>
          <w:rFonts w:ascii="Times New Roman" w:hAnsi="Times New Roman" w:cs="Times New Roman"/>
        </w:rPr>
        <w:lastRenderedPageBreak/>
        <w:t xml:space="preserve">2 </w:t>
      </w:r>
      <w:bookmarkEnd w:id="3"/>
      <w:bookmarkEnd w:id="4"/>
      <w:r w:rsidR="005F6E01" w:rsidRPr="00484D4B">
        <w:rPr>
          <w:rFonts w:ascii="Times New Roman" w:hAnsi="Times New Roman" w:cs="Times New Roman"/>
        </w:rPr>
        <w:t>MATERIALS AND METHODS</w:t>
      </w:r>
      <w:bookmarkEnd w:id="5"/>
    </w:p>
    <w:p w14:paraId="2883C399" w14:textId="77777777" w:rsidR="00236E6D" w:rsidRPr="00484D4B" w:rsidRDefault="00864C4B" w:rsidP="009706CF">
      <w:pPr>
        <w:pStyle w:val="Heading2"/>
        <w:spacing w:line="480" w:lineRule="auto"/>
        <w:rPr>
          <w:rFonts w:ascii="Times New Roman" w:hAnsi="Times New Roman" w:cs="Times New Roman"/>
        </w:rPr>
      </w:pPr>
      <w:bookmarkStart w:id="6" w:name="_Toc465692453"/>
      <w:r w:rsidRPr="00484D4B">
        <w:rPr>
          <w:rFonts w:ascii="Times New Roman" w:hAnsi="Times New Roman" w:cs="Times New Roman"/>
        </w:rPr>
        <w:t xml:space="preserve">2.1 </w:t>
      </w:r>
      <w:r w:rsidR="005F6E01" w:rsidRPr="00484D4B">
        <w:rPr>
          <w:rFonts w:ascii="Times New Roman" w:hAnsi="Times New Roman" w:cs="Times New Roman"/>
        </w:rPr>
        <w:t>Study Area</w:t>
      </w:r>
      <w:bookmarkEnd w:id="6"/>
    </w:p>
    <w:p w14:paraId="10E7DCA1" w14:textId="4615F5F5" w:rsidR="00C9287E" w:rsidRDefault="00BE0D4E" w:rsidP="00BB604E">
      <w:pPr>
        <w:spacing w:line="480" w:lineRule="auto"/>
        <w:ind w:firstLine="720"/>
        <w:rPr>
          <w:rFonts w:ascii="Times New Roman" w:hAnsi="Times New Roman" w:cs="Times New Roman"/>
        </w:rPr>
      </w:pPr>
      <w:r w:rsidRPr="00484D4B">
        <w:rPr>
          <w:rFonts w:ascii="Times New Roman" w:hAnsi="Times New Roman" w:cs="Times New Roman"/>
        </w:rPr>
        <w:t xml:space="preserve">The project locations for this study are Second Creek, Third Creek, and Williams Creek, three predominately urbanized streams </w:t>
      </w:r>
      <w:r w:rsidR="00DC5CBE">
        <w:rPr>
          <w:rFonts w:ascii="Times New Roman" w:hAnsi="Times New Roman" w:cs="Times New Roman"/>
        </w:rPr>
        <w:t>in</w:t>
      </w:r>
      <w:r w:rsidR="00951654">
        <w:rPr>
          <w:rFonts w:ascii="Times New Roman" w:hAnsi="Times New Roman" w:cs="Times New Roman"/>
        </w:rPr>
        <w:t xml:space="preserve"> </w:t>
      </w:r>
      <w:r w:rsidRPr="00484D4B">
        <w:rPr>
          <w:rFonts w:ascii="Times New Roman" w:hAnsi="Times New Roman" w:cs="Times New Roman"/>
        </w:rPr>
        <w:t>downtown Knoxville, TN (Figure 1). Each monitoring station collects samples from a reach of natural open channel within a given stream. The watersheds vary in size from 564</w:t>
      </w:r>
      <w:r w:rsidR="00B16580">
        <w:rPr>
          <w:rFonts w:ascii="Times New Roman" w:hAnsi="Times New Roman" w:cs="Times New Roman"/>
        </w:rPr>
        <w:t>.</w:t>
      </w:r>
      <w:r w:rsidR="005A4E1F">
        <w:rPr>
          <w:rFonts w:ascii="Times New Roman" w:hAnsi="Times New Roman" w:cs="Times New Roman"/>
        </w:rPr>
        <w:t>3</w:t>
      </w:r>
      <w:r w:rsidR="00B16580">
        <w:rPr>
          <w:rFonts w:ascii="Times New Roman" w:hAnsi="Times New Roman" w:cs="Times New Roman"/>
        </w:rPr>
        <w:t xml:space="preserve"> hectares to 4212.9</w:t>
      </w:r>
      <w:r w:rsidRPr="00484D4B">
        <w:rPr>
          <w:rFonts w:ascii="Times New Roman" w:hAnsi="Times New Roman" w:cs="Times New Roman"/>
        </w:rPr>
        <w:t xml:space="preserve"> hectares, </w:t>
      </w:r>
      <w:r w:rsidR="005A4E1F">
        <w:rPr>
          <w:rFonts w:ascii="Times New Roman" w:hAnsi="Times New Roman" w:cs="Times New Roman"/>
        </w:rPr>
        <w:t xml:space="preserve">and </w:t>
      </w:r>
      <w:r w:rsidRPr="00484D4B">
        <w:rPr>
          <w:rFonts w:ascii="Times New Roman" w:hAnsi="Times New Roman" w:cs="Times New Roman"/>
        </w:rPr>
        <w:t xml:space="preserve">impervious surface percentages </w:t>
      </w:r>
      <w:r w:rsidR="005A4E1F">
        <w:rPr>
          <w:rFonts w:ascii="Times New Roman" w:hAnsi="Times New Roman" w:cs="Times New Roman"/>
        </w:rPr>
        <w:t>range</w:t>
      </w:r>
      <w:r w:rsidRPr="00484D4B">
        <w:rPr>
          <w:rFonts w:ascii="Times New Roman" w:hAnsi="Times New Roman" w:cs="Times New Roman"/>
        </w:rPr>
        <w:t xml:space="preserve"> from 26% to 45%. </w:t>
      </w:r>
    </w:p>
    <w:p w14:paraId="53899656" w14:textId="77777777" w:rsidR="00BB604E" w:rsidRDefault="00BB604E" w:rsidP="00BB604E">
      <w:pPr>
        <w:spacing w:line="480" w:lineRule="auto"/>
        <w:ind w:firstLine="720"/>
        <w:rPr>
          <w:rFonts w:ascii="Times New Roman" w:hAnsi="Times New Roman" w:cs="Times New Roman"/>
          <w:b/>
          <w:noProof/>
        </w:rPr>
      </w:pPr>
    </w:p>
    <w:p w14:paraId="55C19891" w14:textId="6CA4FF6D" w:rsidR="00BE0D4E" w:rsidRDefault="00EC02EA" w:rsidP="00BB604E">
      <w:pPr>
        <w:spacing w:line="480" w:lineRule="auto"/>
        <w:jc w:val="both"/>
        <w:rPr>
          <w:rFonts w:ascii="Times New Roman" w:hAnsi="Times New Roman" w:cs="Times New Roman"/>
          <w:b/>
          <w:noProof/>
        </w:rPr>
      </w:pPr>
      <w:r w:rsidRPr="00484D4B">
        <w:rPr>
          <w:rFonts w:ascii="Times New Roman" w:hAnsi="Times New Roman" w:cs="Times New Roman"/>
          <w:b/>
          <w:noProof/>
        </w:rPr>
        <w:drawing>
          <wp:inline distT="0" distB="0" distL="0" distR="0" wp14:anchorId="5F00E3F0" wp14:editId="3CAC4F17">
            <wp:extent cx="5486400" cy="3562350"/>
            <wp:effectExtent l="19050" t="19050" r="12700" b="228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3562350"/>
                    </a:xfrm>
                    <a:prstGeom prst="rect">
                      <a:avLst/>
                    </a:prstGeom>
                    <a:noFill/>
                    <a:ln>
                      <a:solidFill>
                        <a:schemeClr val="tx1"/>
                      </a:solidFill>
                    </a:ln>
                  </pic:spPr>
                </pic:pic>
              </a:graphicData>
            </a:graphic>
          </wp:inline>
        </w:drawing>
      </w:r>
    </w:p>
    <w:p w14:paraId="1FD3E32D" w14:textId="38130580" w:rsidR="00EC02EA" w:rsidRDefault="00EC02EA" w:rsidP="00BB604E">
      <w:pPr>
        <w:pStyle w:val="Figurecap"/>
        <w:spacing w:after="0" w:line="480" w:lineRule="auto"/>
        <w:rPr>
          <w:b w:val="0"/>
        </w:rPr>
      </w:pPr>
      <w:bookmarkStart w:id="7" w:name="_Toc466622015"/>
      <w:r w:rsidRPr="00484D4B">
        <w:t xml:space="preserve">Figure </w:t>
      </w:r>
      <w:fldSimple w:instr=" SEQ Figure \* ARABIC \s 1 ">
        <w:r w:rsidR="00F80D48">
          <w:rPr>
            <w:noProof/>
          </w:rPr>
          <w:t>1</w:t>
        </w:r>
      </w:fldSimple>
      <w:r w:rsidRPr="00484D4B">
        <w:t xml:space="preserve">. </w:t>
      </w:r>
      <w:r w:rsidRPr="007A2456">
        <w:rPr>
          <w:b w:val="0"/>
        </w:rPr>
        <w:t>Study areas in Knoxville, TN with the 2011 National Land Cover Data</w:t>
      </w:r>
      <w:bookmarkEnd w:id="7"/>
    </w:p>
    <w:p w14:paraId="5860C7B7" w14:textId="77777777" w:rsidR="00BB604E" w:rsidRDefault="00BB604E" w:rsidP="00BB604E">
      <w:pPr>
        <w:spacing w:line="480" w:lineRule="auto"/>
        <w:ind w:firstLine="720"/>
        <w:rPr>
          <w:rFonts w:ascii="Times New Roman" w:hAnsi="Times New Roman" w:cs="Times New Roman"/>
        </w:rPr>
      </w:pPr>
    </w:p>
    <w:p w14:paraId="6D53C118" w14:textId="09A71FCB" w:rsidR="00BB604E" w:rsidRDefault="00BB604E" w:rsidP="00BB604E">
      <w:pPr>
        <w:spacing w:line="480" w:lineRule="auto"/>
        <w:ind w:firstLine="720"/>
        <w:rPr>
          <w:rFonts w:ascii="Times New Roman" w:hAnsi="Times New Roman" w:cs="Times New Roman"/>
        </w:rPr>
      </w:pPr>
      <w:r w:rsidRPr="00484D4B">
        <w:rPr>
          <w:rFonts w:ascii="Times New Roman" w:hAnsi="Times New Roman" w:cs="Times New Roman"/>
        </w:rPr>
        <w:lastRenderedPageBreak/>
        <w:t xml:space="preserve">Each watershed has similar land use attributes, primarily open space and low to medium density development, with separate </w:t>
      </w:r>
      <w:r>
        <w:rPr>
          <w:rFonts w:ascii="Times New Roman" w:hAnsi="Times New Roman" w:cs="Times New Roman"/>
        </w:rPr>
        <w:t xml:space="preserve">waste water and </w:t>
      </w:r>
      <w:r w:rsidRPr="00484D4B">
        <w:rPr>
          <w:rFonts w:ascii="Times New Roman" w:hAnsi="Times New Roman" w:cs="Times New Roman"/>
        </w:rPr>
        <w:t>stormwater systems (Table 1).</w:t>
      </w:r>
      <w:r>
        <w:rPr>
          <w:rFonts w:ascii="Times New Roman" w:hAnsi="Times New Roman" w:cs="Times New Roman"/>
        </w:rPr>
        <w:t xml:space="preserve"> Second Creek has received attention in the past through a study investigating its geomorphic response to urbanization, with results indicating that at the time of the study, Second Creek was still adjusting to the increase of stormwater runoff due to impervious surface increase </w:t>
      </w:r>
      <w:r>
        <w:rPr>
          <w:rFonts w:ascii="Times New Roman" w:hAnsi="Times New Roman" w:cs="Times New Roman"/>
        </w:rPr>
        <w:fldChar w:fldCharType="begin"/>
      </w:r>
      <w:r>
        <w:rPr>
          <w:rFonts w:ascii="Times New Roman" w:hAnsi="Times New Roman" w:cs="Times New Roman"/>
        </w:rPr>
        <w:instrText xml:space="preserve"> ADDIN EN.CITE &lt;EndNote&gt;&lt;Cite&gt;&lt;Author&gt;Grable&lt;/Author&gt;&lt;Year&gt;2006&lt;/Year&gt;&lt;RecNum&gt;433&lt;/RecNum&gt;&lt;DisplayText&gt;(Grable &amp;amp; Harden, 2006)&lt;/DisplayText&gt;&lt;record&gt;&lt;rec-number&gt;433&lt;/rec-number&gt;&lt;foreign-keys&gt;&lt;key app="EN" db-id="vwvwerv2jzzxxee5dazv9xxfwd9fzxwrzart" timestamp="1472826497"&gt;433&lt;/key&gt;&lt;/foreign-keys&gt;&lt;ref-type name="Journal Article"&gt;17&lt;/ref-type&gt;&lt;contributors&gt;&lt;authors&gt;&lt;author&gt;Grable, J. L.&lt;/author&gt;&lt;author&gt;Harden, C. P.&lt;/author&gt;&lt;/authors&gt;&lt;/contributors&gt;&lt;auth-address&gt;Valdosta State Univ, Dept Phys Astron &amp;amp; Geosci, Valdosta, GA 31698 USA&amp;#xD;Univ Tennessee, Dept Geog, Knoxville, TN 37996 USA&lt;/auth-address&gt;&lt;titles&gt;&lt;title&gt;Geomorphic response of an Appalachian Valley and Ridge stream to urbanization&lt;/title&gt;&lt;secondary-title&gt;Earth Surface Processes and Landforms&lt;/secondary-title&gt;&lt;alt-title&gt;Earth Surf Proc Land&lt;/alt-title&gt;&lt;/titles&gt;&lt;periodical&gt;&lt;full-title&gt;Earth Surface Processes and Landforms&lt;/full-title&gt;&lt;abbr-1&gt;Earth Surf. Process. Landf.&lt;/abbr-1&gt;&lt;/periodical&gt;&lt;pages&gt;1707-1720&lt;/pages&gt;&lt;volume&gt;31&lt;/volume&gt;&lt;number&gt;13&lt;/number&gt;&lt;keywords&gt;&lt;keyword&gt;urbanization&lt;/keyword&gt;&lt;keyword&gt;channel adjustment&lt;/keyword&gt;&lt;keyword&gt;bed particles&lt;/keyword&gt;&lt;keyword&gt;tennessee&lt;/keyword&gt;&lt;keyword&gt;river channel change&lt;/keyword&gt;&lt;keyword&gt;rural catchments&lt;/keyword&gt;&lt;keyword&gt;urban&lt;/keyword&gt;&lt;keyword&gt;example&lt;/keyword&gt;&lt;keyword&gt;erosion&lt;/keyword&gt;&lt;keyword&gt;time&lt;/keyword&gt;&lt;/keywords&gt;&lt;dates&gt;&lt;year&gt;2006&lt;/year&gt;&lt;pub-dates&gt;&lt;date&gt;Nov&lt;/date&gt;&lt;/pub-dates&gt;&lt;/dates&gt;&lt;isbn&gt;0197-9337&lt;/isbn&gt;&lt;accession-num&gt;WOS:000242223200010&lt;/accession-num&gt;&lt;urls&gt;&lt;related-urls&gt;&lt;url&gt;&amp;lt;Go to ISI&amp;gt;://WOS:000242223200010&lt;/url&gt;&lt;url&gt;http://onlinelibrary.wiley.com/store/10.1002/esp.1433/asset/1433_ftp.pdf?v=1&amp;amp;t=isluvobw&amp;amp;s=bc647207f8e9ed901e715c2efe7149a5c4aa2071&lt;/url&gt;&lt;/related-urls&gt;&lt;/urls&gt;&lt;electronic-resource-num&gt;10.1002/esp.1433&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(Grable &amp; Harden, 2006)</w:t>
      </w:r>
      <w:r>
        <w:rPr>
          <w:rFonts w:ascii="Times New Roman" w:hAnsi="Times New Roman" w:cs="Times New Roman"/>
        </w:rPr>
        <w:fldChar w:fldCharType="end"/>
      </w:r>
      <w:r>
        <w:rPr>
          <w:rFonts w:ascii="Times New Roman" w:hAnsi="Times New Roman" w:cs="Times New Roman"/>
        </w:rPr>
        <w:t xml:space="preserve">. </w:t>
      </w:r>
    </w:p>
    <w:p w14:paraId="6B7B6B5C" w14:textId="77777777" w:rsidR="00BB604E" w:rsidRDefault="00BB604E" w:rsidP="00BB604E">
      <w:pPr>
        <w:spacing w:line="480" w:lineRule="auto"/>
        <w:ind w:firstLine="720"/>
        <w:rPr>
          <w:rFonts w:ascii="Times New Roman" w:hAnsi="Times New Roman" w:cs="Times New Roman"/>
        </w:rPr>
      </w:pPr>
    </w:p>
    <w:p w14:paraId="7F06D5A7" w14:textId="36232F05" w:rsidR="00BA4CFA" w:rsidRPr="00BA4CFA" w:rsidRDefault="00814B18" w:rsidP="00BB604E">
      <w:pPr>
        <w:pStyle w:val="TableCaption"/>
        <w:spacing w:before="0" w:after="0" w:line="480" w:lineRule="auto"/>
        <w:rPr>
          <w:b w:val="0"/>
        </w:rPr>
      </w:pPr>
      <w:bookmarkStart w:id="8" w:name="_Toc466622008"/>
      <w:r w:rsidRPr="00484D4B">
        <w:t xml:space="preserve">Table </w:t>
      </w:r>
      <w:fldSimple w:instr=" SEQ Table \* ARABIC \s 1 ">
        <w:r w:rsidR="00F80D48">
          <w:rPr>
            <w:noProof/>
          </w:rPr>
          <w:t>1</w:t>
        </w:r>
      </w:fldSimple>
      <w:r w:rsidRPr="00484D4B">
        <w:rPr>
          <w:noProof/>
        </w:rPr>
        <w:t>.</w:t>
      </w:r>
      <w:r w:rsidRPr="00484D4B">
        <w:t xml:space="preserve"> </w:t>
      </w:r>
      <w:r w:rsidRPr="007A2456">
        <w:rPr>
          <w:b w:val="0"/>
        </w:rPr>
        <w:t xml:space="preserve">Area, </w:t>
      </w:r>
      <w:r w:rsidR="00121722" w:rsidRPr="007A2456">
        <w:rPr>
          <w:b w:val="0"/>
        </w:rPr>
        <w:t xml:space="preserve">percent impervious, land use, </w:t>
      </w:r>
      <w:r w:rsidRPr="007A2456">
        <w:rPr>
          <w:b w:val="0"/>
        </w:rPr>
        <w:t>number of events</w:t>
      </w:r>
      <w:r w:rsidR="00121722" w:rsidRPr="007A2456">
        <w:rPr>
          <w:b w:val="0"/>
        </w:rPr>
        <w:t>, and runoff coefficient for</w:t>
      </w:r>
      <w:r w:rsidRPr="007A2456">
        <w:rPr>
          <w:b w:val="0"/>
        </w:rPr>
        <w:t xml:space="preserve"> three site locations.</w:t>
      </w:r>
      <w:bookmarkEnd w:id="8"/>
    </w:p>
    <w:p w14:paraId="443F65D9" w14:textId="3C33F427" w:rsidR="00BA4CFA" w:rsidRDefault="00BA4CFA" w:rsidP="009706CF">
      <w:pPr>
        <w:numPr>
          <w:ilvl w:val="12"/>
          <w:numId w:val="0"/>
        </w:numPr>
        <w:spacing w:line="480" w:lineRule="auto"/>
        <w:jc w:val="center"/>
        <w:rPr>
          <w:rFonts w:ascii="Times New Roman" w:hAnsi="Times New Roman" w:cs="Times New Roman"/>
          <w:b/>
          <w:bCs/>
          <w:i/>
          <w:iCs/>
        </w:rPr>
      </w:pPr>
      <w:r>
        <w:rPr>
          <w:rFonts w:ascii="Times New Roman" w:hAnsi="Times New Roman" w:cs="Times New Roman"/>
          <w:b/>
          <w:bCs/>
          <w:i/>
          <w:iCs/>
          <w:noProof/>
        </w:rPr>
        <w:drawing>
          <wp:inline distT="0" distB="0" distL="0" distR="0" wp14:anchorId="7495B428" wp14:editId="2E2D46F0">
            <wp:extent cx="5486400" cy="19037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D8C9F6.tmp"/>
                    <pic:cNvPicPr/>
                  </pic:nvPicPr>
                  <pic:blipFill>
                    <a:blip r:embed="rId12">
                      <a:extLst>
                        <a:ext uri="{28A0092B-C50C-407E-A947-70E740481C1C}">
                          <a14:useLocalDpi xmlns:a14="http://schemas.microsoft.com/office/drawing/2010/main" val="0"/>
                        </a:ext>
                      </a:extLst>
                    </a:blip>
                    <a:stretch>
                      <a:fillRect/>
                    </a:stretch>
                  </pic:blipFill>
                  <pic:spPr>
                    <a:xfrm>
                      <a:off x="0" y="0"/>
                      <a:ext cx="5486400" cy="1903730"/>
                    </a:xfrm>
                    <a:prstGeom prst="rect">
                      <a:avLst/>
                    </a:prstGeom>
                  </pic:spPr>
                </pic:pic>
              </a:graphicData>
            </a:graphic>
          </wp:inline>
        </w:drawing>
      </w:r>
    </w:p>
    <w:p w14:paraId="302A5256" w14:textId="77777777" w:rsidR="00BB604E" w:rsidRDefault="00BB604E" w:rsidP="009706CF">
      <w:pPr>
        <w:numPr>
          <w:ilvl w:val="12"/>
          <w:numId w:val="0"/>
        </w:numPr>
        <w:spacing w:line="480" w:lineRule="auto"/>
        <w:jc w:val="center"/>
        <w:rPr>
          <w:rFonts w:ascii="Times New Roman" w:hAnsi="Times New Roman" w:cs="Times New Roman"/>
          <w:b/>
          <w:bCs/>
          <w:i/>
          <w:iCs/>
        </w:rPr>
      </w:pPr>
    </w:p>
    <w:p w14:paraId="67C50C7A" w14:textId="4DE4125F" w:rsidR="00BB604E" w:rsidRDefault="00BB604E" w:rsidP="00BB604E">
      <w:pPr>
        <w:numPr>
          <w:ilvl w:val="12"/>
          <w:numId w:val="0"/>
        </w:numPr>
        <w:spacing w:line="480" w:lineRule="auto"/>
        <w:rPr>
          <w:rFonts w:ascii="Times New Roman" w:hAnsi="Times New Roman" w:cs="Times New Roman"/>
          <w:b/>
          <w:bCs/>
          <w:i/>
          <w:iCs/>
        </w:rPr>
      </w:pPr>
      <w:r w:rsidRPr="00484D4B">
        <w:rPr>
          <w:rFonts w:ascii="Times New Roman" w:hAnsi="Times New Roman" w:cs="Times New Roman"/>
        </w:rPr>
        <w:t>Second Creek’s substrate is composed of sand, silt, and clay regolith</w:t>
      </w:r>
      <w:r>
        <w:rPr>
          <w:rFonts w:ascii="Times New Roman" w:hAnsi="Times New Roman" w:cs="Times New Roman"/>
        </w:rPr>
        <w:t xml:space="preserve"> with a dominate presence of gravel and cobble </w:t>
      </w:r>
      <w:r w:rsidRPr="00484D4B">
        <w:rPr>
          <w:rFonts w:ascii="Times New Roman" w:hAnsi="Times New Roman" w:cs="Times New Roman"/>
        </w:rPr>
        <w:fldChar w:fldCharType="begin"/>
      </w:r>
      <w:r>
        <w:rPr>
          <w:rFonts w:ascii="Times New Roman" w:hAnsi="Times New Roman" w:cs="Times New Roman"/>
        </w:rPr>
        <w:instrText xml:space="preserve"> ADDIN EN.CITE &lt;EndNote&gt;&lt;Cite&gt;&lt;Author&gt;Grable&lt;/Author&gt;&lt;Year&gt;2006&lt;/Year&gt;&lt;RecNum&gt;433&lt;/RecNum&gt;&lt;DisplayText&gt;(Grable &amp;amp; Harden, 2006)&lt;/DisplayText&gt;&lt;record&gt;&lt;rec-number&gt;433&lt;/rec-number&gt;&lt;foreign-keys&gt;&lt;key app="EN" db-id="vwvwerv2jzzxxee5dazv9xxfwd9fzxwrzart" timestamp="1472826497"&gt;433&lt;/key&gt;&lt;/foreign-keys&gt;&lt;ref-type name="Journal Article"&gt;17&lt;/ref-type&gt;&lt;contributors&gt;&lt;authors&gt;&lt;author&gt;Grable, J. L.&lt;/author&gt;&lt;author&gt;Harden, C. P.&lt;/author&gt;&lt;/authors&gt;&lt;/contributors&gt;&lt;auth-address&gt;Valdosta State Univ, Dept Phys Astron &amp;amp; Geosci, Valdosta, GA 31698 USA&amp;#xD;Univ Tennessee, Dept Geog, Knoxville, TN 37996 USA&lt;/auth-address&gt;&lt;titles&gt;&lt;title&gt;Geomorphic response of an Appalachian Valley and Ridge stream to urbanization&lt;/title&gt;&lt;secondary-title&gt;Earth Surface Processes and Landforms&lt;/secondary-title&gt;&lt;alt-title&gt;Earth Surf Proc Land&lt;/alt-title&gt;&lt;/titles&gt;&lt;periodical&gt;&lt;full-title&gt;Earth Surface Processes and Landforms&lt;/full-title&gt;&lt;abbr-1&gt;Earth Surf. Process. Landf.&lt;/abbr-1&gt;&lt;/periodical&gt;&lt;pages&gt;1707-1720&lt;/pages&gt;&lt;volume&gt;31&lt;/volume&gt;&lt;number&gt;13&lt;/number&gt;&lt;keywords&gt;&lt;keyword&gt;urbanization&lt;/keyword&gt;&lt;keyword&gt;channel adjustment&lt;/keyword&gt;&lt;keyword&gt;bed particles&lt;/keyword&gt;&lt;keyword&gt;tennessee&lt;/keyword&gt;&lt;keyword&gt;river channel change&lt;/keyword&gt;&lt;keyword&gt;rural catchments&lt;/keyword&gt;&lt;keyword&gt;urban&lt;/keyword&gt;&lt;keyword&gt;example&lt;/keyword&gt;&lt;keyword&gt;erosion&lt;/keyword&gt;&lt;keyword&gt;time&lt;/keyword&gt;&lt;/keywords&gt;&lt;dates&gt;&lt;year&gt;2006&lt;/year&gt;&lt;pub-dates&gt;&lt;date&gt;Nov&lt;/date&gt;&lt;/pub-dates&gt;&lt;/dates&gt;&lt;isbn&gt;0197-9337&lt;/isbn&gt;&lt;accession-num&gt;WOS:000242223200010&lt;/accession-num&gt;&lt;urls&gt;&lt;related-urls&gt;&lt;url&gt;&amp;lt;Go to ISI&amp;gt;://WOS:000242223200010&lt;/url&gt;&lt;url&gt;http://onlinelibrary.wiley.com/store/10.1002/esp.1433/asset/1433_ftp.pdf?v=1&amp;amp;t=isluvobw&amp;amp;s=bc647207f8e9ed901e715c2efe7149a5c4aa2071&lt;/url&gt;&lt;/related-urls&gt;&lt;/urls&gt;&lt;electronic-resource-num&gt;10.1002/esp.1433&lt;/electronic-resource-num&gt;&lt;language&gt;English&lt;/language&gt;&lt;/record&gt;&lt;/Cite&gt;&lt;/EndNote&gt;</w:instrText>
      </w:r>
      <w:r w:rsidRPr="00484D4B">
        <w:rPr>
          <w:rFonts w:ascii="Times New Roman" w:hAnsi="Times New Roman" w:cs="Times New Roman"/>
        </w:rPr>
        <w:fldChar w:fldCharType="separate"/>
      </w:r>
      <w:r w:rsidRPr="00484D4B">
        <w:rPr>
          <w:rFonts w:ascii="Times New Roman" w:hAnsi="Times New Roman" w:cs="Times New Roman"/>
          <w:noProof/>
        </w:rPr>
        <w:t>(Grable &amp; Harden, 2006)</w:t>
      </w:r>
      <w:r w:rsidRPr="00484D4B">
        <w:rPr>
          <w:rFonts w:ascii="Times New Roman" w:hAnsi="Times New Roman" w:cs="Times New Roman"/>
        </w:rPr>
        <w:fldChar w:fldCharType="end"/>
      </w:r>
      <w:r w:rsidRPr="00484D4B">
        <w:rPr>
          <w:rFonts w:ascii="Times New Roman" w:hAnsi="Times New Roman" w:cs="Times New Roman"/>
        </w:rPr>
        <w:t>.</w:t>
      </w:r>
      <w:r>
        <w:rPr>
          <w:rFonts w:ascii="Times New Roman" w:hAnsi="Times New Roman" w:cs="Times New Roman"/>
        </w:rPr>
        <w:t xml:space="preserve"> Similar observations were made regarding Third Creek and Williams Creek substrate.</w:t>
      </w:r>
      <w:r w:rsidRPr="00484D4B">
        <w:rPr>
          <w:rFonts w:ascii="Times New Roman" w:hAnsi="Times New Roman" w:cs="Times New Roman"/>
        </w:rPr>
        <w:t xml:space="preserve"> The soils throughout all three watersheds are silt loam or silty clay loam. However, William’s Creek also contains a large amount of pits, mines, and dumps within the catchment (</w:t>
      </w:r>
      <w:r w:rsidRPr="00802E9D">
        <w:rPr>
          <w:rFonts w:ascii="Times New Roman" w:hAnsi="Times New Roman" w:cs="Times New Roman"/>
        </w:rPr>
        <w:t>SSURGO, 2014).</w:t>
      </w:r>
      <w:r w:rsidRPr="00484D4B">
        <w:rPr>
          <w:rFonts w:ascii="Times New Roman" w:hAnsi="Times New Roman" w:cs="Times New Roman"/>
        </w:rPr>
        <w:t xml:space="preserve"> Each stream was on the United States Environmental Protection Agency’s 303d stream impairment list in 2012. Second Creek, Third Creek, and Williams Creek are impaired by </w:t>
      </w:r>
      <w:r w:rsidRPr="00484D4B">
        <w:rPr>
          <w:rFonts w:ascii="Times New Roman" w:hAnsi="Times New Roman" w:cs="Times New Roman"/>
        </w:rPr>
        <w:lastRenderedPageBreak/>
        <w:t xml:space="preserve">collection system failures and discharges from </w:t>
      </w:r>
      <w:r>
        <w:rPr>
          <w:rFonts w:ascii="Times New Roman" w:hAnsi="Times New Roman" w:cs="Times New Roman"/>
        </w:rPr>
        <w:t>municipal separate storm sewer systems (</w:t>
      </w:r>
      <w:r w:rsidRPr="00484D4B">
        <w:rPr>
          <w:rFonts w:ascii="Times New Roman" w:hAnsi="Times New Roman" w:cs="Times New Roman"/>
        </w:rPr>
        <w:t>MS4</w:t>
      </w:r>
      <w:r>
        <w:rPr>
          <w:rFonts w:ascii="Times New Roman" w:hAnsi="Times New Roman" w:cs="Times New Roman"/>
        </w:rPr>
        <w:t>)</w:t>
      </w:r>
      <w:r w:rsidRPr="00484D4B">
        <w:rPr>
          <w:rFonts w:ascii="Times New Roman" w:hAnsi="Times New Roman" w:cs="Times New Roman"/>
        </w:rPr>
        <w:t xml:space="preserve"> areas</w:t>
      </w:r>
      <w:r>
        <w:rPr>
          <w:rFonts w:ascii="Times New Roman" w:hAnsi="Times New Roman" w:cs="Times New Roman"/>
        </w:rPr>
        <w:t>. This causes</w:t>
      </w:r>
      <w:r w:rsidRPr="00484D4B">
        <w:rPr>
          <w:rFonts w:ascii="Times New Roman" w:hAnsi="Times New Roman" w:cs="Times New Roman"/>
        </w:rPr>
        <w:t xml:space="preserve"> Second Creek and Third Creek to have high levels of nitrate/nitrite and suffer loss of biologi</w:t>
      </w:r>
      <w:r>
        <w:rPr>
          <w:rFonts w:ascii="Times New Roman" w:hAnsi="Times New Roman" w:cs="Times New Roman"/>
        </w:rPr>
        <w:t>cal integrity due to siltation. A</w:t>
      </w:r>
      <w:r w:rsidRPr="00484D4B">
        <w:rPr>
          <w:rFonts w:ascii="Times New Roman" w:hAnsi="Times New Roman" w:cs="Times New Roman"/>
        </w:rPr>
        <w:t>ll three creeks have habitat alterations due to anthropogenic activities, and</w:t>
      </w:r>
      <w:r>
        <w:rPr>
          <w:rFonts w:ascii="Times New Roman" w:hAnsi="Times New Roman" w:cs="Times New Roman"/>
        </w:rPr>
        <w:t xml:space="preserve"> contain</w:t>
      </w:r>
      <w:r w:rsidRPr="00484D4B">
        <w:rPr>
          <w:rFonts w:ascii="Times New Roman" w:hAnsi="Times New Roman" w:cs="Times New Roman"/>
        </w:rPr>
        <w:t xml:space="preserve"> high levels of </w:t>
      </w:r>
      <w:r w:rsidRPr="00484D4B">
        <w:rPr>
          <w:rFonts w:ascii="Times New Roman" w:hAnsi="Times New Roman" w:cs="Times New Roman"/>
          <w:i/>
        </w:rPr>
        <w:t xml:space="preserve">Escherichia </w:t>
      </w:r>
      <w:r w:rsidRPr="00802E9D">
        <w:rPr>
          <w:rFonts w:ascii="Times New Roman" w:hAnsi="Times New Roman" w:cs="Times New Roman"/>
          <w:i/>
        </w:rPr>
        <w:t>coli</w:t>
      </w:r>
      <w:r w:rsidRPr="00802E9D">
        <w:rPr>
          <w:rFonts w:ascii="Times New Roman" w:hAnsi="Times New Roman" w:cs="Times New Roman"/>
        </w:rPr>
        <w:t xml:space="preserve"> (303d list).</w:t>
      </w:r>
    </w:p>
    <w:p w14:paraId="3222B3ED" w14:textId="77777777" w:rsidR="00646F30" w:rsidRPr="00484D4B" w:rsidRDefault="00864C4B" w:rsidP="009706CF">
      <w:pPr>
        <w:pStyle w:val="Heading2"/>
        <w:spacing w:line="480" w:lineRule="auto"/>
        <w:rPr>
          <w:rFonts w:ascii="Times New Roman" w:hAnsi="Times New Roman" w:cs="Times New Roman"/>
        </w:rPr>
      </w:pPr>
      <w:bookmarkStart w:id="9" w:name="_Toc465692454"/>
      <w:r w:rsidRPr="00484D4B">
        <w:rPr>
          <w:rFonts w:ascii="Times New Roman" w:hAnsi="Times New Roman" w:cs="Times New Roman"/>
        </w:rPr>
        <w:t xml:space="preserve">2.2 </w:t>
      </w:r>
      <w:r w:rsidR="00646F30" w:rsidRPr="00484D4B">
        <w:rPr>
          <w:rFonts w:ascii="Times New Roman" w:hAnsi="Times New Roman" w:cs="Times New Roman"/>
        </w:rPr>
        <w:t>Sampling Methodology</w:t>
      </w:r>
      <w:bookmarkEnd w:id="9"/>
    </w:p>
    <w:p w14:paraId="64139F8A" w14:textId="51B6BDBB" w:rsidR="00EB23F9" w:rsidRDefault="00BE0D4E" w:rsidP="009706CF">
      <w:pPr>
        <w:spacing w:line="480" w:lineRule="auto"/>
        <w:ind w:firstLine="720"/>
        <w:rPr>
          <w:rFonts w:ascii="Times New Roman" w:hAnsi="Times New Roman" w:cs="Times New Roman"/>
        </w:rPr>
      </w:pPr>
      <w:r w:rsidRPr="00484D4B">
        <w:rPr>
          <w:rFonts w:ascii="Times New Roman" w:hAnsi="Times New Roman" w:cs="Times New Roman"/>
        </w:rPr>
        <w:t>The Second Creek monitoring station was installed in the summer of 2014</w:t>
      </w:r>
      <w:r w:rsidR="00A57E3F">
        <w:rPr>
          <w:rFonts w:ascii="Times New Roman" w:hAnsi="Times New Roman" w:cs="Times New Roman"/>
        </w:rPr>
        <w:t>; Third Creek and Williams Creek</w:t>
      </w:r>
      <w:r w:rsidRPr="00484D4B">
        <w:rPr>
          <w:rFonts w:ascii="Times New Roman" w:hAnsi="Times New Roman" w:cs="Times New Roman"/>
        </w:rPr>
        <w:t xml:space="preserve"> stations were installed in the spring of 2015. The monitoring equipment for Second Creek consists of an ISCO 310</w:t>
      </w:r>
      <w:r w:rsidR="00560D58">
        <w:rPr>
          <w:rFonts w:ascii="Times New Roman" w:hAnsi="Times New Roman" w:cs="Times New Roman"/>
        </w:rPr>
        <w:t xml:space="preserve"> </w:t>
      </w:r>
      <w:r w:rsidRPr="00484D4B">
        <w:rPr>
          <w:rFonts w:ascii="Times New Roman" w:hAnsi="Times New Roman" w:cs="Times New Roman"/>
        </w:rPr>
        <w:t xml:space="preserve">(i.e. an ultrasonic level recorder) which is mounted under a pedestrian bridge and feeds stream level </w:t>
      </w:r>
      <w:r w:rsidR="00C80E7B">
        <w:rPr>
          <w:rFonts w:ascii="Times New Roman" w:hAnsi="Times New Roman" w:cs="Times New Roman"/>
        </w:rPr>
        <w:t xml:space="preserve">readings </w:t>
      </w:r>
      <w:r w:rsidRPr="00484D4B">
        <w:rPr>
          <w:rFonts w:ascii="Times New Roman" w:hAnsi="Times New Roman" w:cs="Times New Roman"/>
        </w:rPr>
        <w:t xml:space="preserve">to an ISCO Signature Flow Meter. The Signature uses a stage-discharge relationship developed for the site </w:t>
      </w:r>
      <w:r w:rsidR="00C80E7B">
        <w:rPr>
          <w:rFonts w:ascii="Times New Roman" w:hAnsi="Times New Roman" w:cs="Times New Roman"/>
        </w:rPr>
        <w:t xml:space="preserve">(see Appendix A) </w:t>
      </w:r>
      <w:r w:rsidRPr="00484D4B">
        <w:rPr>
          <w:rFonts w:ascii="Times New Roman" w:hAnsi="Times New Roman" w:cs="Times New Roman"/>
        </w:rPr>
        <w:t>to convert these readings to flow, and sends flow paced pulses to an Avalanche refrigerated auto-sampler for sample collection. The monitoring equipment for the other sites, Williams Creek and Third Creek, consists of a</w:t>
      </w:r>
      <w:r w:rsidR="009722F9">
        <w:rPr>
          <w:rFonts w:ascii="Times New Roman" w:hAnsi="Times New Roman" w:cs="Times New Roman"/>
        </w:rPr>
        <w:t>n</w:t>
      </w:r>
      <w:r w:rsidRPr="00484D4B">
        <w:rPr>
          <w:rFonts w:ascii="Times New Roman" w:hAnsi="Times New Roman" w:cs="Times New Roman"/>
        </w:rPr>
        <w:t xml:space="preserve"> ISCO 4230 which records level, converts these readings to flow using site-specific stage-discharg</w:t>
      </w:r>
      <w:r w:rsidR="00A57E3F">
        <w:rPr>
          <w:rFonts w:ascii="Times New Roman" w:hAnsi="Times New Roman" w:cs="Times New Roman"/>
        </w:rPr>
        <w:t>e relationships, and sends flow-</w:t>
      </w:r>
      <w:r w:rsidRPr="00484D4B">
        <w:rPr>
          <w:rFonts w:ascii="Times New Roman" w:hAnsi="Times New Roman" w:cs="Times New Roman"/>
        </w:rPr>
        <w:t xml:space="preserve">paced pulses to an ISCO 3700 auto-sampler. </w:t>
      </w:r>
    </w:p>
    <w:p w14:paraId="19CD55BE" w14:textId="6FBE2521" w:rsidR="00B97E7A" w:rsidRDefault="009722F9" w:rsidP="009706CF">
      <w:pPr>
        <w:spacing w:line="480" w:lineRule="auto"/>
        <w:ind w:firstLine="720"/>
        <w:rPr>
          <w:rFonts w:ascii="Times New Roman" w:hAnsi="Times New Roman" w:cs="Times New Roman"/>
        </w:rPr>
      </w:pPr>
      <w:r>
        <w:rPr>
          <w:rFonts w:ascii="Times New Roman" w:hAnsi="Times New Roman" w:cs="Times New Roman"/>
        </w:rPr>
        <w:t>Th</w:t>
      </w:r>
      <w:r w:rsidR="00E23143">
        <w:rPr>
          <w:rFonts w:ascii="Times New Roman" w:hAnsi="Times New Roman" w:cs="Times New Roman"/>
        </w:rPr>
        <w:t>e stage discharge relationship for Second Creek was</w:t>
      </w:r>
      <w:r>
        <w:rPr>
          <w:rFonts w:ascii="Times New Roman" w:hAnsi="Times New Roman" w:cs="Times New Roman"/>
        </w:rPr>
        <w:t xml:space="preserve"> developed by matching cross section data </w:t>
      </w:r>
      <w:r w:rsidR="00B97E7A">
        <w:rPr>
          <w:rFonts w:ascii="Times New Roman" w:hAnsi="Times New Roman" w:cs="Times New Roman"/>
        </w:rPr>
        <w:t xml:space="preserve">gathered by the University of Tennessee </w:t>
      </w:r>
      <w:r>
        <w:rPr>
          <w:rFonts w:ascii="Times New Roman" w:hAnsi="Times New Roman" w:cs="Times New Roman"/>
        </w:rPr>
        <w:t>with historical r</w:t>
      </w:r>
      <w:r w:rsidR="00E23143">
        <w:rPr>
          <w:rFonts w:ascii="Times New Roman" w:hAnsi="Times New Roman" w:cs="Times New Roman"/>
        </w:rPr>
        <w:t xml:space="preserve">eadings </w:t>
      </w:r>
      <w:r w:rsidR="00B97E7A">
        <w:rPr>
          <w:rFonts w:ascii="Times New Roman" w:hAnsi="Times New Roman" w:cs="Times New Roman"/>
        </w:rPr>
        <w:t>from a level</w:t>
      </w:r>
      <w:r w:rsidR="00E23143">
        <w:rPr>
          <w:rFonts w:ascii="Times New Roman" w:hAnsi="Times New Roman" w:cs="Times New Roman"/>
        </w:rPr>
        <w:t>-velocity meter.</w:t>
      </w:r>
      <w:r w:rsidR="00B97E7A">
        <w:rPr>
          <w:rFonts w:ascii="Times New Roman" w:hAnsi="Times New Roman" w:cs="Times New Roman"/>
        </w:rPr>
        <w:t xml:space="preserve"> Third Creek and Williams Creek stage-discharge relationships were determined based on historical flow data recorded by the City of Knoxville. The level offsets between the </w:t>
      </w:r>
      <w:r w:rsidR="006A7BF4">
        <w:rPr>
          <w:rFonts w:ascii="Times New Roman" w:hAnsi="Times New Roman" w:cs="Times New Roman"/>
        </w:rPr>
        <w:t xml:space="preserve">City of Knoxville’s </w:t>
      </w:r>
      <w:r w:rsidR="00491B32">
        <w:rPr>
          <w:rFonts w:ascii="Times New Roman" w:hAnsi="Times New Roman" w:cs="Times New Roman"/>
        </w:rPr>
        <w:t xml:space="preserve">in-stream </w:t>
      </w:r>
      <w:r w:rsidR="006A7BF4">
        <w:rPr>
          <w:rFonts w:ascii="Times New Roman" w:hAnsi="Times New Roman" w:cs="Times New Roman"/>
        </w:rPr>
        <w:t>installation and this study’s</w:t>
      </w:r>
      <w:r w:rsidR="00491B32">
        <w:rPr>
          <w:rFonts w:ascii="Times New Roman" w:hAnsi="Times New Roman" w:cs="Times New Roman"/>
        </w:rPr>
        <w:t xml:space="preserve"> in-stream</w:t>
      </w:r>
      <w:r w:rsidR="006A7BF4">
        <w:rPr>
          <w:rFonts w:ascii="Times New Roman" w:hAnsi="Times New Roman" w:cs="Times New Roman"/>
        </w:rPr>
        <w:t xml:space="preserve"> </w:t>
      </w:r>
      <w:r w:rsidR="00B97E7A">
        <w:rPr>
          <w:rFonts w:ascii="Times New Roman" w:hAnsi="Times New Roman" w:cs="Times New Roman"/>
        </w:rPr>
        <w:t>installation was applied to the stage-discharge relationship for each location</w:t>
      </w:r>
      <w:r w:rsidR="00045E23">
        <w:rPr>
          <w:rFonts w:ascii="Times New Roman" w:hAnsi="Times New Roman" w:cs="Times New Roman"/>
        </w:rPr>
        <w:t xml:space="preserve"> to ensure </w:t>
      </w:r>
      <w:r w:rsidR="00045E23">
        <w:rPr>
          <w:rFonts w:ascii="Times New Roman" w:hAnsi="Times New Roman" w:cs="Times New Roman"/>
        </w:rPr>
        <w:lastRenderedPageBreak/>
        <w:t xml:space="preserve">accurate flow readings. The stage-discharge relationship for each location can be found in Appendix A. </w:t>
      </w:r>
    </w:p>
    <w:p w14:paraId="785D62B0" w14:textId="5121D3F6" w:rsidR="00646F30" w:rsidRPr="00484D4B" w:rsidRDefault="00BE0D4E" w:rsidP="009706CF">
      <w:pPr>
        <w:spacing w:line="480" w:lineRule="auto"/>
        <w:ind w:firstLine="720"/>
        <w:rPr>
          <w:rFonts w:ascii="Times New Roman" w:hAnsi="Times New Roman" w:cs="Times New Roman"/>
        </w:rPr>
      </w:pPr>
      <w:r w:rsidRPr="00484D4B">
        <w:rPr>
          <w:rFonts w:ascii="Times New Roman" w:hAnsi="Times New Roman" w:cs="Times New Roman"/>
        </w:rPr>
        <w:t>Flo</w:t>
      </w:r>
      <w:r w:rsidR="001C178B">
        <w:rPr>
          <w:rFonts w:ascii="Times New Roman" w:hAnsi="Times New Roman" w:cs="Times New Roman"/>
        </w:rPr>
        <w:t>w data was recorded every 5 minutes</w:t>
      </w:r>
      <w:r w:rsidRPr="00484D4B">
        <w:rPr>
          <w:rFonts w:ascii="Times New Roman" w:hAnsi="Times New Roman" w:cs="Times New Roman"/>
        </w:rPr>
        <w:t xml:space="preserve"> </w:t>
      </w:r>
      <w:r w:rsidR="00121722">
        <w:rPr>
          <w:rFonts w:ascii="Times New Roman" w:hAnsi="Times New Roman" w:cs="Times New Roman"/>
        </w:rPr>
        <w:t xml:space="preserve">at each site </w:t>
      </w:r>
      <w:r w:rsidRPr="00484D4B">
        <w:rPr>
          <w:rFonts w:ascii="Times New Roman" w:hAnsi="Times New Roman" w:cs="Times New Roman"/>
        </w:rPr>
        <w:t>to well-characterize the hydrographs of the flashy streams.</w:t>
      </w:r>
      <w:r w:rsidR="009673A8">
        <w:rPr>
          <w:rFonts w:ascii="Times New Roman" w:hAnsi="Times New Roman" w:cs="Times New Roman"/>
        </w:rPr>
        <w:t xml:space="preserve"> Samplers were triggered by</w:t>
      </w:r>
      <w:r w:rsidR="009706CF">
        <w:rPr>
          <w:rFonts w:ascii="Times New Roman" w:hAnsi="Times New Roman" w:cs="Times New Roman"/>
        </w:rPr>
        <w:t xml:space="preserve"> a</w:t>
      </w:r>
      <w:r w:rsidR="009673A8">
        <w:rPr>
          <w:rFonts w:ascii="Times New Roman" w:hAnsi="Times New Roman" w:cs="Times New Roman"/>
        </w:rPr>
        <w:t xml:space="preserve"> rise in water level during targeted storms events</w:t>
      </w:r>
      <w:r w:rsidR="009706CF">
        <w:rPr>
          <w:rFonts w:ascii="Times New Roman" w:hAnsi="Times New Roman" w:cs="Times New Roman"/>
        </w:rPr>
        <w:t xml:space="preserve"> to avoid collection of baseflow</w:t>
      </w:r>
      <w:r w:rsidR="009673A8">
        <w:rPr>
          <w:rFonts w:ascii="Times New Roman" w:hAnsi="Times New Roman" w:cs="Times New Roman"/>
        </w:rPr>
        <w:t xml:space="preserve">. </w:t>
      </w:r>
      <w:r w:rsidRPr="00484D4B">
        <w:rPr>
          <w:rFonts w:ascii="Times New Roman" w:hAnsi="Times New Roman" w:cs="Times New Roman"/>
        </w:rPr>
        <w:t>Each sample bottle contained four aliquots and was analyzed discretely. Sample bottles were sterilized by submerging them in a hydrochloric acid bath for 30 minutes. Next, they were rinsed with deionized water, and autoclaved at 121 °C for 20 minutes. The acid bath was used to minimize cross-contamination of trace metals and the autoclave was used to minimize cross-contamination of microbes. In addition, two tipping bucket rain gauges were installed and used for the Second Creek site. Rainfall data were collected at 1 min</w:t>
      </w:r>
      <w:r w:rsidR="001C178B">
        <w:rPr>
          <w:rFonts w:ascii="Times New Roman" w:hAnsi="Times New Roman" w:cs="Times New Roman"/>
        </w:rPr>
        <w:t>ute</w:t>
      </w:r>
      <w:r w:rsidRPr="00484D4B">
        <w:rPr>
          <w:rFonts w:ascii="Times New Roman" w:hAnsi="Times New Roman" w:cs="Times New Roman"/>
        </w:rPr>
        <w:t xml:space="preserve"> increments. On-site manual rain gages were also installed to allow validation of tipping bucket data. Other rainfall data used for Williams Creek and Third Creek were obtained through City of Knoxville’s Stormwater </w:t>
      </w:r>
      <w:r w:rsidR="009706CF">
        <w:rPr>
          <w:rFonts w:ascii="Times New Roman" w:hAnsi="Times New Roman" w:cs="Times New Roman"/>
        </w:rPr>
        <w:t>Engineering Division</w:t>
      </w:r>
      <w:r w:rsidRPr="00484D4B">
        <w:rPr>
          <w:rFonts w:ascii="Times New Roman" w:hAnsi="Times New Roman" w:cs="Times New Roman"/>
        </w:rPr>
        <w:t>.</w:t>
      </w:r>
      <w:r w:rsidR="00646F30" w:rsidRPr="00484D4B">
        <w:rPr>
          <w:rFonts w:ascii="Times New Roman" w:hAnsi="Times New Roman" w:cs="Times New Roman"/>
        </w:rPr>
        <w:t xml:space="preserve"> </w:t>
      </w:r>
    </w:p>
    <w:p w14:paraId="319FE0BE" w14:textId="77777777" w:rsidR="00646F30" w:rsidRPr="00484D4B" w:rsidRDefault="00864C4B" w:rsidP="009706CF">
      <w:pPr>
        <w:pStyle w:val="Heading2"/>
        <w:spacing w:line="480" w:lineRule="auto"/>
        <w:rPr>
          <w:rFonts w:ascii="Times New Roman" w:hAnsi="Times New Roman" w:cs="Times New Roman"/>
        </w:rPr>
      </w:pPr>
      <w:bookmarkStart w:id="10" w:name="_Toc465692455"/>
      <w:r w:rsidRPr="00484D4B">
        <w:rPr>
          <w:rFonts w:ascii="Times New Roman" w:hAnsi="Times New Roman" w:cs="Times New Roman"/>
        </w:rPr>
        <w:t xml:space="preserve">2.3 </w:t>
      </w:r>
      <w:r w:rsidR="00646F30" w:rsidRPr="00484D4B">
        <w:rPr>
          <w:rFonts w:ascii="Times New Roman" w:hAnsi="Times New Roman" w:cs="Times New Roman"/>
        </w:rPr>
        <w:t>Sample Analysis</w:t>
      </w:r>
      <w:bookmarkEnd w:id="10"/>
    </w:p>
    <w:p w14:paraId="5D7D9497" w14:textId="502C8FA5" w:rsidR="00646F30" w:rsidRPr="00484D4B" w:rsidRDefault="00BE0D4E" w:rsidP="009706CF">
      <w:pPr>
        <w:spacing w:line="480" w:lineRule="auto"/>
        <w:ind w:firstLine="720"/>
        <w:rPr>
          <w:rFonts w:ascii="Times New Roman" w:hAnsi="Times New Roman" w:cs="Times New Roman"/>
        </w:rPr>
      </w:pPr>
      <w:r w:rsidRPr="002F2179">
        <w:rPr>
          <w:rFonts w:ascii="Times New Roman" w:hAnsi="Times New Roman" w:cs="Times New Roman"/>
        </w:rPr>
        <w:t xml:space="preserve">Lab analyses and/or sample preservation techniques were performed within 24 hours of sample collection. </w:t>
      </w:r>
      <w:r w:rsidR="008409B3" w:rsidRPr="002F2179">
        <w:rPr>
          <w:rFonts w:ascii="Times New Roman" w:hAnsi="Times New Roman" w:cs="Times New Roman"/>
        </w:rPr>
        <w:t xml:space="preserve">Samples were analyzed for </w:t>
      </w:r>
      <w:r w:rsidR="00CC03FE" w:rsidRPr="002F2179">
        <w:rPr>
          <w:rFonts w:ascii="Times New Roman" w:hAnsi="Times New Roman" w:cs="Times New Roman"/>
        </w:rPr>
        <w:t xml:space="preserve">fecal coliform, </w:t>
      </w:r>
      <w:r w:rsidR="00CC03FE" w:rsidRPr="002F2179">
        <w:rPr>
          <w:rFonts w:ascii="Times New Roman" w:hAnsi="Times New Roman" w:cs="Times New Roman"/>
          <w:i/>
        </w:rPr>
        <w:t>E. coli,</w:t>
      </w:r>
      <w:r w:rsidR="00CC03FE" w:rsidRPr="002F2179">
        <w:rPr>
          <w:rFonts w:ascii="Times New Roman" w:hAnsi="Times New Roman" w:cs="Times New Roman"/>
        </w:rPr>
        <w:t xml:space="preserve"> TSS, Cu</w:t>
      </w:r>
      <w:r w:rsidR="00CC03FE" w:rsidRPr="002F2179">
        <w:rPr>
          <w:rFonts w:ascii="Times New Roman" w:hAnsi="Times New Roman" w:cs="Times New Roman"/>
          <w:vertAlign w:val="superscript"/>
        </w:rPr>
        <w:t>2+</w:t>
      </w:r>
      <w:r w:rsidR="00CC03FE" w:rsidRPr="002F2179">
        <w:rPr>
          <w:rFonts w:ascii="Times New Roman" w:hAnsi="Times New Roman" w:cs="Times New Roman"/>
        </w:rPr>
        <w:t>, and NO</w:t>
      </w:r>
      <w:r w:rsidR="00CC03FE" w:rsidRPr="002F2179">
        <w:rPr>
          <w:rFonts w:ascii="Times New Roman" w:hAnsi="Times New Roman" w:cs="Times New Roman"/>
          <w:vertAlign w:val="subscript"/>
        </w:rPr>
        <w:t>3</w:t>
      </w:r>
      <w:r w:rsidR="00CC03FE" w:rsidRPr="002F2179">
        <w:rPr>
          <w:rFonts w:ascii="Times New Roman" w:hAnsi="Times New Roman" w:cs="Times New Roman"/>
          <w:vertAlign w:val="superscript"/>
        </w:rPr>
        <w:t>-</w:t>
      </w:r>
      <w:r w:rsidR="00CC03FE" w:rsidRPr="002F2179">
        <w:rPr>
          <w:rFonts w:ascii="Times New Roman" w:hAnsi="Times New Roman" w:cs="Times New Roman"/>
        </w:rPr>
        <w:t xml:space="preserve">. </w:t>
      </w:r>
      <w:r w:rsidRPr="002F2179">
        <w:rPr>
          <w:rFonts w:ascii="Times New Roman" w:hAnsi="Times New Roman" w:cs="Times New Roman"/>
        </w:rPr>
        <w:t xml:space="preserve">The Colilert (IDEXX Laboratories, Westbrook, Maine) analysis was adjusted per </w:t>
      </w:r>
      <w:r w:rsidRPr="002F2179">
        <w:rPr>
          <w:rFonts w:ascii="Times New Roman" w:hAnsi="Times New Roman" w:cs="Times New Roman"/>
        </w:rPr>
        <w:fldChar w:fldCharType="begin">
          <w:fldData xml:space="preserve">PEVuZE5vdGU+PENpdGUgQXV0aG9yWWVhcj0iMSI+PEF1dGhvcj5ZYWt1YjwvQXV0aG9yPjxZZWFy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=
</w:fldData>
        </w:fldChar>
      </w:r>
      <w:r w:rsidR="000270EC" w:rsidRPr="002F2179">
        <w:rPr>
          <w:rFonts w:ascii="Times New Roman" w:hAnsi="Times New Roman" w:cs="Times New Roman"/>
        </w:rPr>
        <w:instrText xml:space="preserve"> ADDIN EN.CITE </w:instrText>
      </w:r>
      <w:r w:rsidR="000270EC" w:rsidRPr="002F2179">
        <w:rPr>
          <w:rFonts w:ascii="Times New Roman" w:hAnsi="Times New Roman" w:cs="Times New Roman"/>
        </w:rPr>
        <w:fldChar w:fldCharType="begin">
          <w:fldData xml:space="preserve">PEVuZE5vdGU+PENpdGUgQXV0aG9yWWVhcj0iMSI+PEF1dGhvcj5ZYWt1YjwvQXV0aG9yPjxZZWFy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=
</w:fldData>
        </w:fldChar>
      </w:r>
      <w:r w:rsidR="000270EC" w:rsidRPr="002F2179">
        <w:rPr>
          <w:rFonts w:ascii="Times New Roman" w:hAnsi="Times New Roman" w:cs="Times New Roman"/>
        </w:rPr>
        <w:instrText xml:space="preserve"> ADDIN EN.CITE.DATA </w:instrText>
      </w:r>
      <w:r w:rsidR="000270EC" w:rsidRPr="002F2179">
        <w:rPr>
          <w:rFonts w:ascii="Times New Roman" w:hAnsi="Times New Roman" w:cs="Times New Roman"/>
        </w:rPr>
      </w:r>
      <w:r w:rsidR="000270EC" w:rsidRPr="002F2179">
        <w:rPr>
          <w:rFonts w:ascii="Times New Roman" w:hAnsi="Times New Roman" w:cs="Times New Roman"/>
        </w:rPr>
        <w:fldChar w:fldCharType="end"/>
      </w:r>
      <w:r w:rsidRPr="002F2179">
        <w:rPr>
          <w:rFonts w:ascii="Times New Roman" w:hAnsi="Times New Roman" w:cs="Times New Roman"/>
        </w:rPr>
      </w:r>
      <w:r w:rsidRPr="002F2179">
        <w:rPr>
          <w:rFonts w:ascii="Times New Roman" w:hAnsi="Times New Roman" w:cs="Times New Roman"/>
        </w:rPr>
        <w:fldChar w:fldCharType="separate"/>
      </w:r>
      <w:r w:rsidRPr="002F2179">
        <w:rPr>
          <w:rFonts w:ascii="Times New Roman" w:hAnsi="Times New Roman" w:cs="Times New Roman"/>
          <w:noProof/>
        </w:rPr>
        <w:t>Yakub et al. (2002)</w:t>
      </w:r>
      <w:r w:rsidRPr="002F2179">
        <w:rPr>
          <w:rFonts w:ascii="Times New Roman" w:hAnsi="Times New Roman" w:cs="Times New Roman"/>
        </w:rPr>
        <w:fldChar w:fldCharType="end"/>
      </w:r>
      <w:r w:rsidRPr="002F2179">
        <w:rPr>
          <w:rFonts w:ascii="Times New Roman" w:hAnsi="Times New Roman" w:cs="Times New Roman"/>
        </w:rPr>
        <w:t xml:space="preserve"> to allow enumeration of fecal coliform and </w:t>
      </w:r>
      <w:r w:rsidRPr="002F2179">
        <w:rPr>
          <w:rFonts w:ascii="Times New Roman" w:hAnsi="Times New Roman" w:cs="Times New Roman"/>
          <w:i/>
        </w:rPr>
        <w:t>E. coli</w:t>
      </w:r>
      <w:r w:rsidRPr="002F2179">
        <w:rPr>
          <w:rFonts w:ascii="Times New Roman" w:hAnsi="Times New Roman" w:cs="Times New Roman"/>
        </w:rPr>
        <w:t xml:space="preserve">. Samples underwent either a 100:1 or a 1000:1 dilution (depending on bacteria counts and season) to avoid errors stemming from concentrations exceeding the maximum thresholds of the analysis. Samples were incubated for 4 hours at 37ºC then switched to a 44.5ºC incubator </w:t>
      </w:r>
      <w:r w:rsidRPr="002F2179">
        <w:rPr>
          <w:rFonts w:ascii="Times New Roman" w:hAnsi="Times New Roman" w:cs="Times New Roman"/>
        </w:rPr>
        <w:lastRenderedPageBreak/>
        <w:t>for 20 hours</w:t>
      </w:r>
      <w:r w:rsidR="00101670" w:rsidRPr="002F2179">
        <w:rPr>
          <w:rFonts w:ascii="Times New Roman" w:hAnsi="Times New Roman" w:cs="Times New Roman"/>
        </w:rPr>
        <w:t xml:space="preserve"> </w:t>
      </w:r>
      <w:r w:rsidR="002F2179" w:rsidRPr="002F2179">
        <w:rPr>
          <w:rFonts w:ascii="Times New Roman" w:hAnsi="Times New Roman" w:cs="Times New Roman"/>
        </w:rPr>
        <w:fldChar w:fldCharType="begin">
          <w:fldData xml:space="preserve">PEVuZE5vdGU+PENpdGU+PEF1dGhvcj5ZYWt1YjwvQXV0aG9yPjxZZWFyPjIwMDI8L1llYXI+PFJl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</w:fldData>
        </w:fldChar>
      </w:r>
      <w:r w:rsidR="002F2179" w:rsidRPr="002F2179">
        <w:rPr>
          <w:rFonts w:ascii="Times New Roman" w:hAnsi="Times New Roman" w:cs="Times New Roman"/>
        </w:rPr>
        <w:instrText xml:space="preserve"> ADDIN EN.CITE </w:instrText>
      </w:r>
      <w:r w:rsidR="002F2179" w:rsidRPr="002F2179">
        <w:rPr>
          <w:rFonts w:ascii="Times New Roman" w:hAnsi="Times New Roman" w:cs="Times New Roman"/>
        </w:rPr>
        <w:fldChar w:fldCharType="begin">
          <w:fldData xml:space="preserve">PEVuZE5vdGU+PENpdGU+PEF1dGhvcj5ZYWt1YjwvQXV0aG9yPjxZZWFyPjIwMDI8L1llYXI+PFJl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</w:fldData>
        </w:fldChar>
      </w:r>
      <w:r w:rsidR="002F2179" w:rsidRPr="002F2179">
        <w:rPr>
          <w:rFonts w:ascii="Times New Roman" w:hAnsi="Times New Roman" w:cs="Times New Roman"/>
        </w:rPr>
        <w:instrText xml:space="preserve"> ADDIN EN.CITE.DATA </w:instrText>
      </w:r>
      <w:r w:rsidR="002F2179" w:rsidRPr="002F2179">
        <w:rPr>
          <w:rFonts w:ascii="Times New Roman" w:hAnsi="Times New Roman" w:cs="Times New Roman"/>
        </w:rPr>
      </w:r>
      <w:r w:rsidR="002F2179" w:rsidRPr="002F2179">
        <w:rPr>
          <w:rFonts w:ascii="Times New Roman" w:hAnsi="Times New Roman" w:cs="Times New Roman"/>
        </w:rPr>
        <w:fldChar w:fldCharType="end"/>
      </w:r>
      <w:r w:rsidR="002F2179" w:rsidRPr="002F2179">
        <w:rPr>
          <w:rFonts w:ascii="Times New Roman" w:hAnsi="Times New Roman" w:cs="Times New Roman"/>
        </w:rPr>
      </w:r>
      <w:r w:rsidR="002F2179" w:rsidRPr="002F2179">
        <w:rPr>
          <w:rFonts w:ascii="Times New Roman" w:hAnsi="Times New Roman" w:cs="Times New Roman"/>
        </w:rPr>
        <w:fldChar w:fldCharType="separate"/>
      </w:r>
      <w:r w:rsidR="002F2179" w:rsidRPr="002F2179">
        <w:rPr>
          <w:rFonts w:ascii="Times New Roman" w:hAnsi="Times New Roman" w:cs="Times New Roman"/>
          <w:noProof/>
        </w:rPr>
        <w:t>(Yakub et al., 2002)</w:t>
      </w:r>
      <w:r w:rsidR="002F2179" w:rsidRPr="002F2179">
        <w:rPr>
          <w:rFonts w:ascii="Times New Roman" w:hAnsi="Times New Roman" w:cs="Times New Roman"/>
        </w:rPr>
        <w:fldChar w:fldCharType="end"/>
      </w:r>
      <w:r w:rsidR="002F2179">
        <w:rPr>
          <w:rFonts w:ascii="Times New Roman" w:hAnsi="Times New Roman" w:cs="Times New Roman"/>
        </w:rPr>
        <w:t xml:space="preserve">. </w:t>
      </w:r>
      <w:r w:rsidRPr="002F2179">
        <w:rPr>
          <w:rFonts w:ascii="Times New Roman" w:hAnsi="Times New Roman" w:cs="Times New Roman"/>
        </w:rPr>
        <w:t>There were on</w:t>
      </w:r>
      <w:r w:rsidR="00A57E3F" w:rsidRPr="002F2179">
        <w:rPr>
          <w:rFonts w:ascii="Times New Roman" w:hAnsi="Times New Roman" w:cs="Times New Roman"/>
        </w:rPr>
        <w:t>ly four occurrences, all</w:t>
      </w:r>
      <w:r w:rsidRPr="002F2179">
        <w:rPr>
          <w:rFonts w:ascii="Times New Roman" w:hAnsi="Times New Roman" w:cs="Times New Roman"/>
        </w:rPr>
        <w:t xml:space="preserve"> from Williams Creek, when bacteria counts were above or below testing detection limits</w:t>
      </w:r>
      <w:r w:rsidR="00215B1A" w:rsidRPr="002F2179">
        <w:rPr>
          <w:rFonts w:ascii="Times New Roman" w:hAnsi="Times New Roman" w:cs="Times New Roman"/>
        </w:rPr>
        <w:t xml:space="preserve"> (</w:t>
      </w:r>
      <w:r w:rsidR="00752233" w:rsidRPr="002F2179">
        <w:rPr>
          <w:rFonts w:ascii="Times New Roman" w:hAnsi="Times New Roman" w:cs="Times New Roman"/>
        </w:rPr>
        <w:t>2</w:t>
      </w:r>
      <w:r w:rsidR="00215B1A" w:rsidRPr="002F2179">
        <w:rPr>
          <w:rFonts w:ascii="Times New Roman" w:hAnsi="Times New Roman" w:cs="Times New Roman"/>
        </w:rPr>
        <w:t xml:space="preserve"> above, </w:t>
      </w:r>
      <w:r w:rsidR="00752233" w:rsidRPr="002F2179">
        <w:rPr>
          <w:rFonts w:ascii="Times New Roman" w:hAnsi="Times New Roman" w:cs="Times New Roman"/>
        </w:rPr>
        <w:t>2</w:t>
      </w:r>
      <w:r w:rsidR="00215B1A" w:rsidRPr="002F2179">
        <w:rPr>
          <w:rFonts w:ascii="Times New Roman" w:hAnsi="Times New Roman" w:cs="Times New Roman"/>
        </w:rPr>
        <w:t xml:space="preserve"> below)</w:t>
      </w:r>
      <w:r w:rsidRPr="002F2179">
        <w:rPr>
          <w:rFonts w:ascii="Times New Roman" w:hAnsi="Times New Roman" w:cs="Times New Roman"/>
        </w:rPr>
        <w:t xml:space="preserve">. </w:t>
      </w:r>
      <w:r w:rsidR="00101670" w:rsidRPr="002F2179">
        <w:rPr>
          <w:rFonts w:ascii="Times New Roman" w:hAnsi="Times New Roman" w:cs="Times New Roman"/>
        </w:rPr>
        <w:t>In such cases, the min</w:t>
      </w:r>
      <w:r w:rsidR="00215B1A" w:rsidRPr="002F2179">
        <w:rPr>
          <w:rFonts w:ascii="Times New Roman" w:hAnsi="Times New Roman" w:cs="Times New Roman"/>
        </w:rPr>
        <w:t>imum or maximum detection limit</w:t>
      </w:r>
      <w:r w:rsidR="00872C08" w:rsidRPr="002F2179">
        <w:rPr>
          <w:rFonts w:ascii="Times New Roman" w:hAnsi="Times New Roman" w:cs="Times New Roman"/>
        </w:rPr>
        <w:t>s, respectively,</w:t>
      </w:r>
      <w:r w:rsidR="00215B1A" w:rsidRPr="002F2179">
        <w:rPr>
          <w:rFonts w:ascii="Times New Roman" w:hAnsi="Times New Roman" w:cs="Times New Roman"/>
        </w:rPr>
        <w:t xml:space="preserve"> </w:t>
      </w:r>
      <w:r w:rsidR="00101670" w:rsidRPr="002F2179">
        <w:rPr>
          <w:rFonts w:ascii="Times New Roman" w:hAnsi="Times New Roman" w:cs="Times New Roman"/>
        </w:rPr>
        <w:t>were used in the analyses similar to the method utilized by McCarthy et al. (2012).</w:t>
      </w:r>
      <w:r w:rsidR="009706CF" w:rsidRPr="002F2179">
        <w:rPr>
          <w:rFonts w:ascii="Times New Roman" w:hAnsi="Times New Roman" w:cs="Times New Roman"/>
        </w:rPr>
        <w:t xml:space="preserve"> </w:t>
      </w:r>
      <w:r w:rsidRPr="002F2179">
        <w:rPr>
          <w:rFonts w:ascii="Times New Roman" w:hAnsi="Times New Roman" w:cs="Times New Roman"/>
        </w:rPr>
        <w:t xml:space="preserve">Total suspended solids (TSS) was measured using the </w:t>
      </w:r>
      <w:r w:rsidR="00930B8E" w:rsidRPr="002F2179">
        <w:rPr>
          <w:rFonts w:ascii="Times New Roman" w:hAnsi="Times New Roman" w:cs="Times New Roman"/>
        </w:rPr>
        <w:t xml:space="preserve">SM </w:t>
      </w:r>
      <w:r w:rsidRPr="002F2179">
        <w:rPr>
          <w:rFonts w:ascii="Times New Roman" w:hAnsi="Times New Roman" w:cs="Times New Roman"/>
        </w:rPr>
        <w:t>2540</w:t>
      </w:r>
      <w:r w:rsidR="00930B8E" w:rsidRPr="002F2179">
        <w:rPr>
          <w:rFonts w:ascii="Times New Roman" w:hAnsi="Times New Roman" w:cs="Times New Roman"/>
        </w:rPr>
        <w:t xml:space="preserve"> D filtration method </w:t>
      </w:r>
      <w:r w:rsidRPr="002F2179">
        <w:rPr>
          <w:rFonts w:ascii="Times New Roman" w:hAnsi="Times New Roman" w:cs="Times New Roman"/>
        </w:rPr>
        <w:t>(APHA, 2005). Last, samples were filtered</w:t>
      </w:r>
      <w:r w:rsidR="00872C08" w:rsidRPr="002F2179">
        <w:rPr>
          <w:rFonts w:ascii="Times New Roman" w:hAnsi="Times New Roman" w:cs="Times New Roman"/>
        </w:rPr>
        <w:t xml:space="preserve"> and placed in </w:t>
      </w:r>
      <w:r w:rsidR="009706CF" w:rsidRPr="002F2179">
        <w:rPr>
          <w:rFonts w:ascii="Times New Roman" w:hAnsi="Times New Roman" w:cs="Times New Roman"/>
        </w:rPr>
        <w:t>refrigeration</w:t>
      </w:r>
      <w:r w:rsidRPr="002F2179">
        <w:rPr>
          <w:rFonts w:ascii="Times New Roman" w:hAnsi="Times New Roman" w:cs="Times New Roman"/>
        </w:rPr>
        <w:t xml:space="preserve"> for the IC (Ion Chromatography, Method 300.1</w:t>
      </w:r>
      <w:r w:rsidR="00872C08" w:rsidRPr="002F2179">
        <w:rPr>
          <w:rFonts w:ascii="Times New Roman" w:hAnsi="Times New Roman" w:cs="Times New Roman"/>
        </w:rPr>
        <w:t xml:space="preserve"> – anions and cations</w:t>
      </w:r>
      <w:r w:rsidRPr="002F2179">
        <w:rPr>
          <w:rFonts w:ascii="Times New Roman" w:hAnsi="Times New Roman" w:cs="Times New Roman"/>
        </w:rPr>
        <w:t>) and ICP-AES (Inductively Coupled Plasma-Atomic Emission Spectrometry, Method 200.7</w:t>
      </w:r>
      <w:r w:rsidR="00872C08" w:rsidRPr="002F2179">
        <w:rPr>
          <w:rFonts w:ascii="Times New Roman" w:hAnsi="Times New Roman" w:cs="Times New Roman"/>
        </w:rPr>
        <w:t xml:space="preserve"> – trace metals</w:t>
      </w:r>
      <w:r w:rsidRPr="002F2179">
        <w:rPr>
          <w:rFonts w:ascii="Times New Roman" w:hAnsi="Times New Roman" w:cs="Times New Roman"/>
        </w:rPr>
        <w:t>) analyses to determine</w:t>
      </w:r>
      <w:r w:rsidR="00752233" w:rsidRPr="002F2179">
        <w:rPr>
          <w:rFonts w:ascii="Times New Roman" w:hAnsi="Times New Roman" w:cs="Times New Roman"/>
        </w:rPr>
        <w:t xml:space="preserve"> Cu</w:t>
      </w:r>
      <w:r w:rsidR="00752233" w:rsidRPr="002F2179">
        <w:rPr>
          <w:rFonts w:ascii="Times New Roman" w:hAnsi="Times New Roman" w:cs="Times New Roman"/>
          <w:vertAlign w:val="superscript"/>
        </w:rPr>
        <w:t>2+</w:t>
      </w:r>
      <w:r w:rsidR="00752233" w:rsidRPr="002F2179">
        <w:rPr>
          <w:rFonts w:ascii="Times New Roman" w:hAnsi="Times New Roman" w:cs="Times New Roman"/>
        </w:rPr>
        <w:t xml:space="preserve"> and NO</w:t>
      </w:r>
      <w:r w:rsidR="00752233" w:rsidRPr="002F2179">
        <w:rPr>
          <w:rFonts w:ascii="Times New Roman" w:hAnsi="Times New Roman" w:cs="Times New Roman"/>
          <w:vertAlign w:val="subscript"/>
        </w:rPr>
        <w:t>3</w:t>
      </w:r>
      <w:r w:rsidR="00752233" w:rsidRPr="002F2179">
        <w:rPr>
          <w:rFonts w:ascii="Times New Roman" w:hAnsi="Times New Roman" w:cs="Times New Roman"/>
          <w:vertAlign w:val="superscript"/>
        </w:rPr>
        <w:t>-</w:t>
      </w:r>
      <w:r w:rsidR="00752233" w:rsidRPr="002F2179">
        <w:rPr>
          <w:rFonts w:ascii="Times New Roman" w:hAnsi="Times New Roman" w:cs="Times New Roman"/>
        </w:rPr>
        <w:t>. I</w:t>
      </w:r>
      <w:r w:rsidRPr="002F2179">
        <w:rPr>
          <w:rFonts w:ascii="Times New Roman" w:hAnsi="Times New Roman" w:cs="Times New Roman"/>
        </w:rPr>
        <w:t xml:space="preserve">C analyses were run within the 28-day hold time. The ICP designated sample was preserved by a dose of nitric acid and the analyses were run within the </w:t>
      </w:r>
      <w:r w:rsidR="001C178B" w:rsidRPr="002F2179">
        <w:rPr>
          <w:rFonts w:ascii="Times New Roman" w:hAnsi="Times New Roman" w:cs="Times New Roman"/>
        </w:rPr>
        <w:t>6-month</w:t>
      </w:r>
      <w:r w:rsidRPr="002F2179">
        <w:rPr>
          <w:rFonts w:ascii="Times New Roman" w:hAnsi="Times New Roman" w:cs="Times New Roman"/>
        </w:rPr>
        <w:t xml:space="preserve"> hold time.</w:t>
      </w:r>
    </w:p>
    <w:p w14:paraId="35BA4E35" w14:textId="77777777" w:rsidR="00646F30" w:rsidRDefault="00864C4B" w:rsidP="009706CF">
      <w:pPr>
        <w:pStyle w:val="Heading2"/>
        <w:spacing w:line="480" w:lineRule="auto"/>
        <w:rPr>
          <w:rFonts w:ascii="Times New Roman" w:hAnsi="Times New Roman" w:cs="Times New Roman"/>
        </w:rPr>
      </w:pPr>
      <w:bookmarkStart w:id="11" w:name="_Toc465692456"/>
      <w:r w:rsidRPr="00484D4B">
        <w:rPr>
          <w:rFonts w:ascii="Times New Roman" w:hAnsi="Times New Roman" w:cs="Times New Roman"/>
        </w:rPr>
        <w:t xml:space="preserve">2.4 </w:t>
      </w:r>
      <w:r w:rsidR="00646F30" w:rsidRPr="00484D4B">
        <w:rPr>
          <w:rFonts w:ascii="Times New Roman" w:hAnsi="Times New Roman" w:cs="Times New Roman"/>
        </w:rPr>
        <w:t>Data Analysis</w:t>
      </w:r>
      <w:bookmarkEnd w:id="11"/>
    </w:p>
    <w:p w14:paraId="47570991" w14:textId="2B13EA87" w:rsidR="00821DA0" w:rsidRPr="00821DA0" w:rsidRDefault="007E03CE" w:rsidP="009706CF">
      <w:pPr>
        <w:spacing w:line="480" w:lineRule="auto"/>
        <w:ind w:firstLine="720"/>
      </w:pPr>
      <w:r>
        <w:rPr>
          <w:rFonts w:ascii="Times New Roman" w:hAnsi="Times New Roman" w:cs="Times New Roman"/>
        </w:rPr>
        <w:t>Since samples are collected in-stream</w:t>
      </w:r>
      <w:r w:rsidR="00802E9D">
        <w:rPr>
          <w:rFonts w:ascii="Times New Roman" w:hAnsi="Times New Roman" w:cs="Times New Roman"/>
        </w:rPr>
        <w:t xml:space="preserve">, </w:t>
      </w:r>
      <w:r>
        <w:rPr>
          <w:rFonts w:ascii="Times New Roman" w:hAnsi="Times New Roman" w:cs="Times New Roman"/>
        </w:rPr>
        <w:t xml:space="preserve">start </w:t>
      </w:r>
      <w:r w:rsidR="00872C08">
        <w:rPr>
          <w:rFonts w:ascii="Times New Roman" w:hAnsi="Times New Roman" w:cs="Times New Roman"/>
        </w:rPr>
        <w:t xml:space="preserve">and </w:t>
      </w:r>
      <w:r>
        <w:rPr>
          <w:rFonts w:ascii="Times New Roman" w:hAnsi="Times New Roman" w:cs="Times New Roman"/>
        </w:rPr>
        <w:t xml:space="preserve">end </w:t>
      </w:r>
      <w:r w:rsidR="00872C08">
        <w:rPr>
          <w:rFonts w:ascii="Times New Roman" w:hAnsi="Times New Roman" w:cs="Times New Roman"/>
        </w:rPr>
        <w:t xml:space="preserve">times </w:t>
      </w:r>
      <w:r>
        <w:rPr>
          <w:rFonts w:ascii="Times New Roman" w:hAnsi="Times New Roman" w:cs="Times New Roman"/>
        </w:rPr>
        <w:t xml:space="preserve">of </w:t>
      </w:r>
      <w:r w:rsidR="00872C08">
        <w:rPr>
          <w:rFonts w:ascii="Times New Roman" w:hAnsi="Times New Roman" w:cs="Times New Roman"/>
        </w:rPr>
        <w:t>each</w:t>
      </w:r>
      <w:r>
        <w:rPr>
          <w:rFonts w:ascii="Times New Roman" w:hAnsi="Times New Roman" w:cs="Times New Roman"/>
        </w:rPr>
        <w:t xml:space="preserve"> event</w:t>
      </w:r>
      <w:r w:rsidR="00872C08">
        <w:rPr>
          <w:rFonts w:ascii="Times New Roman" w:hAnsi="Times New Roman" w:cs="Times New Roman"/>
        </w:rPr>
        <w:t xml:space="preserve"> had to be delimited to differentiate from baseflow</w:t>
      </w:r>
      <w:r>
        <w:rPr>
          <w:rFonts w:ascii="Times New Roman" w:hAnsi="Times New Roman" w:cs="Times New Roman"/>
        </w:rPr>
        <w:t xml:space="preserve">. </w:t>
      </w:r>
      <w:r w:rsidR="00821DA0">
        <w:rPr>
          <w:rFonts w:ascii="Times New Roman" w:hAnsi="Times New Roman" w:cs="Times New Roman"/>
        </w:rPr>
        <w:t xml:space="preserve">The start of each storm was </w:t>
      </w:r>
      <w:r w:rsidR="00872C08">
        <w:rPr>
          <w:rFonts w:ascii="Times New Roman" w:hAnsi="Times New Roman" w:cs="Times New Roman"/>
        </w:rPr>
        <w:t xml:space="preserve">defined </w:t>
      </w:r>
      <w:r w:rsidR="00B020D7">
        <w:rPr>
          <w:rFonts w:ascii="Times New Roman" w:hAnsi="Times New Roman" w:cs="Times New Roman"/>
        </w:rPr>
        <w:t>as the time just before the b</w:t>
      </w:r>
      <w:r w:rsidR="009E6800">
        <w:rPr>
          <w:rFonts w:ascii="Times New Roman" w:hAnsi="Times New Roman" w:cs="Times New Roman"/>
        </w:rPr>
        <w:t>eginning of the rising limb of the hydrograph</w:t>
      </w:r>
      <w:r w:rsidR="00872C08">
        <w:rPr>
          <w:rFonts w:ascii="Times New Roman" w:hAnsi="Times New Roman" w:cs="Times New Roman"/>
        </w:rPr>
        <w:t>, that is, when flows increased above baseflow</w:t>
      </w:r>
      <w:r w:rsidR="00B020D7">
        <w:rPr>
          <w:rFonts w:ascii="Times New Roman" w:hAnsi="Times New Roman" w:cs="Times New Roman"/>
        </w:rPr>
        <w:t xml:space="preserve">. The end of the event was </w:t>
      </w:r>
      <w:r w:rsidR="00872C08">
        <w:rPr>
          <w:rFonts w:ascii="Times New Roman" w:hAnsi="Times New Roman" w:cs="Times New Roman"/>
        </w:rPr>
        <w:t xml:space="preserve">identified </w:t>
      </w:r>
      <w:r w:rsidR="00B020D7">
        <w:rPr>
          <w:rFonts w:ascii="Times New Roman" w:hAnsi="Times New Roman" w:cs="Times New Roman"/>
        </w:rPr>
        <w:t>a</w:t>
      </w:r>
      <w:r w:rsidR="00872C08">
        <w:rPr>
          <w:rFonts w:ascii="Times New Roman" w:hAnsi="Times New Roman" w:cs="Times New Roman"/>
        </w:rPr>
        <w:t>s</w:t>
      </w:r>
      <w:r w:rsidR="00B020D7">
        <w:rPr>
          <w:rFonts w:ascii="Times New Roman" w:hAnsi="Times New Roman" w:cs="Times New Roman"/>
        </w:rPr>
        <w:t xml:space="preserve"> the intersection of the tangents from the recession limb and the receding limb</w:t>
      </w:r>
      <w:r>
        <w:rPr>
          <w:rFonts w:ascii="Times New Roman" w:hAnsi="Times New Roman" w:cs="Times New Roman"/>
        </w:rPr>
        <w:t xml:space="preserve"> of the hydrograph</w:t>
      </w:r>
      <w:r w:rsidR="00B020D7">
        <w:rPr>
          <w:rFonts w:ascii="Times New Roman" w:hAnsi="Times New Roman" w:cs="Times New Roman"/>
        </w:rPr>
        <w:t xml:space="preserve">. Using this procedure for each storm event allowed for consistency in </w:t>
      </w:r>
      <w:r w:rsidR="00872C08">
        <w:rPr>
          <w:rFonts w:ascii="Times New Roman" w:hAnsi="Times New Roman" w:cs="Times New Roman"/>
        </w:rPr>
        <w:t xml:space="preserve">storm flow duration </w:t>
      </w:r>
      <w:r w:rsidR="00B020D7">
        <w:rPr>
          <w:rFonts w:ascii="Times New Roman" w:hAnsi="Times New Roman" w:cs="Times New Roman"/>
        </w:rPr>
        <w:t xml:space="preserve">determination. </w:t>
      </w:r>
      <w:r w:rsidR="00872C08">
        <w:rPr>
          <w:rFonts w:ascii="Times New Roman" w:hAnsi="Times New Roman" w:cs="Times New Roman"/>
        </w:rPr>
        <w:t>B</w:t>
      </w:r>
      <w:r w:rsidR="004110A6">
        <w:rPr>
          <w:rFonts w:ascii="Times New Roman" w:hAnsi="Times New Roman" w:cs="Times New Roman"/>
        </w:rPr>
        <w:t xml:space="preserve">aseflow was not separated from </w:t>
      </w:r>
      <w:r w:rsidR="00872C08">
        <w:rPr>
          <w:rFonts w:ascii="Times New Roman" w:hAnsi="Times New Roman" w:cs="Times New Roman"/>
        </w:rPr>
        <w:t xml:space="preserve">stormwater </w:t>
      </w:r>
      <w:r w:rsidR="004110A6">
        <w:rPr>
          <w:rFonts w:ascii="Times New Roman" w:hAnsi="Times New Roman" w:cs="Times New Roman"/>
        </w:rPr>
        <w:t xml:space="preserve">runoff </w:t>
      </w:r>
      <w:r w:rsidR="009E6800">
        <w:rPr>
          <w:rFonts w:ascii="Times New Roman" w:hAnsi="Times New Roman" w:cs="Times New Roman"/>
        </w:rPr>
        <w:t xml:space="preserve">because it is assumed </w:t>
      </w:r>
      <w:r w:rsidR="0040732A">
        <w:rPr>
          <w:rFonts w:ascii="Times New Roman" w:hAnsi="Times New Roman" w:cs="Times New Roman"/>
        </w:rPr>
        <w:t xml:space="preserve">that </w:t>
      </w:r>
      <w:r w:rsidR="009E6800">
        <w:rPr>
          <w:rFonts w:ascii="Times New Roman" w:hAnsi="Times New Roman" w:cs="Times New Roman"/>
        </w:rPr>
        <w:t>mixing occurs</w:t>
      </w:r>
      <w:r w:rsidR="00872C08">
        <w:rPr>
          <w:rFonts w:ascii="Times New Roman" w:hAnsi="Times New Roman" w:cs="Times New Roman"/>
        </w:rPr>
        <w:t xml:space="preserve"> within the s</w:t>
      </w:r>
      <w:r w:rsidR="0040732A">
        <w:rPr>
          <w:rFonts w:ascii="Times New Roman" w:hAnsi="Times New Roman" w:cs="Times New Roman"/>
        </w:rPr>
        <w:t>tream</w:t>
      </w:r>
      <w:r w:rsidR="009E6800">
        <w:rPr>
          <w:rFonts w:ascii="Times New Roman" w:hAnsi="Times New Roman" w:cs="Times New Roman"/>
        </w:rPr>
        <w:t xml:space="preserve">; therefore, </w:t>
      </w:r>
      <w:r w:rsidR="00872C08">
        <w:rPr>
          <w:rFonts w:ascii="Times New Roman" w:hAnsi="Times New Roman" w:cs="Times New Roman"/>
        </w:rPr>
        <w:t>t</w:t>
      </w:r>
      <w:r w:rsidR="0040732A">
        <w:rPr>
          <w:rFonts w:ascii="Times New Roman" w:hAnsi="Times New Roman" w:cs="Times New Roman"/>
        </w:rPr>
        <w:t>he samples collected represent these mixed concentration</w:t>
      </w:r>
      <w:r w:rsidR="009706CF">
        <w:rPr>
          <w:rFonts w:ascii="Times New Roman" w:hAnsi="Times New Roman" w:cs="Times New Roman"/>
        </w:rPr>
        <w:t>s</w:t>
      </w:r>
      <w:r w:rsidR="009E6800">
        <w:rPr>
          <w:rFonts w:ascii="Times New Roman" w:hAnsi="Times New Roman" w:cs="Times New Roman"/>
        </w:rPr>
        <w:t xml:space="preserve">. </w:t>
      </w:r>
    </w:p>
    <w:p w14:paraId="7116CFFF" w14:textId="77777777" w:rsidR="00236E6D" w:rsidRPr="00484D4B" w:rsidRDefault="00864C4B" w:rsidP="0078167E">
      <w:pPr>
        <w:pStyle w:val="Heading3"/>
        <w:spacing w:line="480" w:lineRule="auto"/>
      </w:pPr>
      <w:bookmarkStart w:id="12" w:name="_Toc465692457"/>
      <w:r w:rsidRPr="00484D4B">
        <w:lastRenderedPageBreak/>
        <w:t xml:space="preserve">2.4.i </w:t>
      </w:r>
      <w:r w:rsidR="00646F30" w:rsidRPr="00484D4B">
        <w:t>FF</w:t>
      </w:r>
      <w:r w:rsidR="00646F30" w:rsidRPr="002B6246">
        <w:rPr>
          <w:vertAlign w:val="subscript"/>
        </w:rPr>
        <w:t>30</w:t>
      </w:r>
      <w:r w:rsidR="00646F30" w:rsidRPr="00484D4B">
        <w:t>: Traditional First Flush Analysis</w:t>
      </w:r>
      <w:bookmarkEnd w:id="12"/>
    </w:p>
    <w:p w14:paraId="4B89634B" w14:textId="7BFED707" w:rsidR="00236E6D" w:rsidRPr="00151D27" w:rsidRDefault="00646F30" w:rsidP="0078167E">
      <w:pPr>
        <w:spacing w:line="480" w:lineRule="auto"/>
        <w:ind w:firstLine="720"/>
        <w:rPr>
          <w:rFonts w:ascii="Times New Roman" w:hAnsi="Times New Roman" w:cs="Times New Roman"/>
        </w:rPr>
      </w:pPr>
      <w:r w:rsidRPr="00484D4B">
        <w:rPr>
          <w:rFonts w:ascii="Times New Roman" w:hAnsi="Times New Roman" w:cs="Times New Roman"/>
        </w:rPr>
        <w:t>The normalized cumulative runoff volume (V’) v</w:t>
      </w:r>
      <w:r w:rsidR="001C178B">
        <w:rPr>
          <w:rFonts w:ascii="Times New Roman" w:hAnsi="Times New Roman" w:cs="Times New Roman"/>
        </w:rPr>
        <w:t>ersu</w:t>
      </w:r>
      <w:r w:rsidRPr="00484D4B">
        <w:rPr>
          <w:rFonts w:ascii="Times New Roman" w:hAnsi="Times New Roman" w:cs="Times New Roman"/>
        </w:rPr>
        <w:t xml:space="preserve">s cumulative pollutant mass (M’) was </w:t>
      </w:r>
      <w:r w:rsidR="0040732A">
        <w:rPr>
          <w:rFonts w:ascii="Times New Roman" w:hAnsi="Times New Roman" w:cs="Times New Roman"/>
        </w:rPr>
        <w:t>calculated</w:t>
      </w:r>
      <w:r w:rsidR="0040732A" w:rsidRPr="00484D4B">
        <w:rPr>
          <w:rFonts w:ascii="Times New Roman" w:hAnsi="Times New Roman" w:cs="Times New Roman"/>
        </w:rPr>
        <w:t xml:space="preserve"> </w:t>
      </w:r>
      <w:r w:rsidRPr="00484D4B">
        <w:rPr>
          <w:rFonts w:ascii="Times New Roman" w:hAnsi="Times New Roman" w:cs="Times New Roman"/>
        </w:rPr>
        <w:t xml:space="preserve">for each storm event and location. The curve shows the fractional amount of pollutant in relation to the </w:t>
      </w:r>
      <w:r w:rsidR="0040732A">
        <w:rPr>
          <w:rFonts w:ascii="Times New Roman" w:hAnsi="Times New Roman" w:cs="Times New Roman"/>
        </w:rPr>
        <w:t xml:space="preserve">corresponding </w:t>
      </w:r>
      <w:r w:rsidRPr="00484D4B">
        <w:rPr>
          <w:rFonts w:ascii="Times New Roman" w:hAnsi="Times New Roman" w:cs="Times New Roman"/>
        </w:rPr>
        <w:t>fractional amount of volume draining from a watershed area during a</w:t>
      </w:r>
      <w:r w:rsidR="0040732A">
        <w:rPr>
          <w:rFonts w:ascii="Times New Roman" w:hAnsi="Times New Roman" w:cs="Times New Roman"/>
        </w:rPr>
        <w:t xml:space="preserve"> given</w:t>
      </w:r>
      <w:r w:rsidRPr="00484D4B">
        <w:rPr>
          <w:rFonts w:ascii="Times New Roman" w:hAnsi="Times New Roman" w:cs="Times New Roman"/>
        </w:rPr>
        <w:t xml:space="preserve"> event. </w:t>
      </w:r>
      <w:r w:rsidR="0040732A">
        <w:rPr>
          <w:rFonts w:ascii="Times New Roman" w:hAnsi="Times New Roman" w:cs="Times New Roman"/>
        </w:rPr>
        <w:t>A</w:t>
      </w:r>
      <w:r w:rsidRPr="00484D4B">
        <w:rPr>
          <w:rFonts w:ascii="Times New Roman" w:hAnsi="Times New Roman" w:cs="Times New Roman"/>
        </w:rPr>
        <w:t xml:space="preserve"> flushing effect </w:t>
      </w:r>
      <w:r w:rsidR="0040732A">
        <w:rPr>
          <w:rFonts w:ascii="Times New Roman" w:hAnsi="Times New Roman" w:cs="Times New Roman"/>
        </w:rPr>
        <w:t xml:space="preserve">is observed </w:t>
      </w:r>
      <w:r w:rsidRPr="00484D4B">
        <w:rPr>
          <w:rFonts w:ascii="Times New Roman" w:hAnsi="Times New Roman" w:cs="Times New Roman"/>
        </w:rPr>
        <w:t xml:space="preserve">when the M’V’ curve is above the 45-degree bisector during the event or when m(t)&gt;v(t). When the curve lies below the 45-degree bisector, the plot suggests a dilution </w:t>
      </w:r>
      <w:r w:rsidR="0040732A">
        <w:rPr>
          <w:rFonts w:ascii="Times New Roman" w:hAnsi="Times New Roman" w:cs="Times New Roman"/>
        </w:rPr>
        <w:t>effect</w:t>
      </w:r>
      <w:r w:rsidRPr="00484D4B">
        <w:rPr>
          <w:rFonts w:ascii="Times New Roman" w:hAnsi="Times New Roman" w:cs="Times New Roman"/>
        </w:rPr>
        <w:t>. The strength of the first flush is defined herein as the percentage of total pollutant load delivered in the first 30% of event volume, or FF</w:t>
      </w:r>
      <w:r w:rsidRPr="00484D4B">
        <w:rPr>
          <w:rFonts w:ascii="Times New Roman" w:hAnsi="Times New Roman" w:cs="Times New Roman"/>
          <w:vertAlign w:val="subscript"/>
        </w:rPr>
        <w:t>30</w:t>
      </w:r>
      <w:r w:rsidRPr="00484D4B">
        <w:rPr>
          <w:rFonts w:ascii="Times New Roman" w:hAnsi="Times New Roman" w:cs="Times New Roman"/>
        </w:rPr>
        <w:t>.</w:t>
      </w:r>
      <w:r w:rsidR="005C399A">
        <w:rPr>
          <w:rFonts w:ascii="Times New Roman" w:hAnsi="Times New Roman" w:cs="Times New Roman"/>
        </w:rPr>
        <w:t xml:space="preserve"> </w:t>
      </w:r>
      <w:r w:rsidRPr="00484D4B">
        <w:rPr>
          <w:rFonts w:ascii="Times New Roman" w:hAnsi="Times New Roman" w:cs="Times New Roman"/>
        </w:rPr>
        <w:t>While a variety of different thresholds have been used, this is consistent with m</w:t>
      </w:r>
      <w:r w:rsidRPr="00484D4B">
        <w:rPr>
          <w:rFonts w:ascii="Times New Roman" w:eastAsia="MS Mincho" w:hAnsi="Times New Roman" w:cs="Times New Roman"/>
        </w:rPr>
        <w:t xml:space="preserve">any recent studies in literature, allowing comparison of results </w:t>
      </w:r>
      <w:r w:rsidRPr="00151D27">
        <w:rPr>
          <w:rFonts w:ascii="Times New Roman" w:eastAsia="MS Mincho" w:hAnsi="Times New Roman" w:cs="Times New Roman"/>
        </w:rPr>
        <w:fldChar w:fldCharType="begin">
          <w:fldData xml:space="preserve">PEVuZE5vdGU+PENpdGU+PEF1dGhvcj5IYXRoYXdheTwvQXV0aG9yPjxZZWFyPjIwMTE8L1llYXI+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</w:fldData>
        </w:fldChar>
      </w:r>
      <w:r w:rsidR="000270EC">
        <w:rPr>
          <w:rFonts w:ascii="Times New Roman" w:eastAsia="MS Mincho" w:hAnsi="Times New Roman" w:cs="Times New Roman"/>
        </w:rPr>
        <w:instrText xml:space="preserve"> ADDIN EN.CITE </w:instrText>
      </w:r>
      <w:r w:rsidR="000270EC">
        <w:rPr>
          <w:rFonts w:ascii="Times New Roman" w:eastAsia="MS Mincho" w:hAnsi="Times New Roman" w:cs="Times New Roman"/>
        </w:rPr>
        <w:fldChar w:fldCharType="begin">
          <w:fldData xml:space="preserve">PEVuZE5vdGU+PENpdGU+PEF1dGhvcj5IYXRoYXdheTwvQXV0aG9yPjxZZWFyPjIwMTE8L1llYXI+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</w:fldData>
        </w:fldChar>
      </w:r>
      <w:r w:rsidR="000270EC">
        <w:rPr>
          <w:rFonts w:ascii="Times New Roman" w:eastAsia="MS Mincho" w:hAnsi="Times New Roman" w:cs="Times New Roman"/>
        </w:rPr>
        <w:instrText xml:space="preserve"> ADDIN EN.CITE.DATA </w:instrText>
      </w:r>
      <w:r w:rsidR="000270EC">
        <w:rPr>
          <w:rFonts w:ascii="Times New Roman" w:eastAsia="MS Mincho" w:hAnsi="Times New Roman" w:cs="Times New Roman"/>
        </w:rPr>
      </w:r>
      <w:r w:rsidR="000270EC">
        <w:rPr>
          <w:rFonts w:ascii="Times New Roman" w:eastAsia="MS Mincho" w:hAnsi="Times New Roman" w:cs="Times New Roman"/>
        </w:rPr>
        <w:fldChar w:fldCharType="end"/>
      </w:r>
      <w:r w:rsidRPr="00151D27">
        <w:rPr>
          <w:rFonts w:ascii="Times New Roman" w:eastAsia="MS Mincho" w:hAnsi="Times New Roman" w:cs="Times New Roman"/>
        </w:rPr>
      </w:r>
      <w:r w:rsidRPr="00151D27">
        <w:rPr>
          <w:rFonts w:ascii="Times New Roman" w:eastAsia="MS Mincho" w:hAnsi="Times New Roman" w:cs="Times New Roman"/>
        </w:rPr>
        <w:fldChar w:fldCharType="separate"/>
      </w:r>
      <w:r w:rsidR="005014EB">
        <w:rPr>
          <w:rFonts w:ascii="Times New Roman" w:eastAsia="MS Mincho" w:hAnsi="Times New Roman" w:cs="Times New Roman"/>
          <w:noProof/>
        </w:rPr>
        <w:t>(Bach et al., 2010; Hathaway &amp; Hunt, 2011; Hathaway et al., 2016; Li et al., 2007)</w:t>
      </w:r>
      <w:r w:rsidRPr="00151D27">
        <w:rPr>
          <w:rFonts w:ascii="Times New Roman" w:eastAsia="MS Mincho" w:hAnsi="Times New Roman" w:cs="Times New Roman"/>
        </w:rPr>
        <w:fldChar w:fldCharType="end"/>
      </w:r>
      <w:r w:rsidRPr="00151D27">
        <w:rPr>
          <w:rFonts w:ascii="Times New Roman" w:eastAsia="MS Mincho" w:hAnsi="Times New Roman" w:cs="Times New Roman"/>
        </w:rPr>
        <w:t>.</w:t>
      </w:r>
      <w:r w:rsidR="00C7580A" w:rsidRPr="00C7580A">
        <w:rPr>
          <w:rFonts w:ascii="Times New Roman" w:hAnsi="Times New Roman" w:cs="Times New Roman"/>
        </w:rPr>
        <w:t xml:space="preserve"> </w:t>
      </w:r>
    </w:p>
    <w:p w14:paraId="70B309E3" w14:textId="77777777" w:rsidR="00FF195C" w:rsidRPr="00151D27" w:rsidRDefault="00864C4B" w:rsidP="0078167E">
      <w:pPr>
        <w:pStyle w:val="Heading3"/>
        <w:spacing w:line="480" w:lineRule="auto"/>
      </w:pPr>
      <w:bookmarkStart w:id="13" w:name="_Toc465692458"/>
      <w:r w:rsidRPr="00151D27">
        <w:t xml:space="preserve">2.4.ii </w:t>
      </w:r>
      <w:r w:rsidR="00646F30" w:rsidRPr="00151D27">
        <w:t>Bach Slice Method: Modified First Flush Analysis</w:t>
      </w:r>
      <w:bookmarkEnd w:id="13"/>
      <w:r w:rsidR="00FF195C" w:rsidRPr="00151D27">
        <w:tab/>
      </w:r>
      <w:r w:rsidR="00FF195C" w:rsidRPr="00151D27">
        <w:tab/>
      </w:r>
    </w:p>
    <w:p w14:paraId="01F953A6" w14:textId="5D3B0082" w:rsidR="00C20B2B" w:rsidRDefault="006E17EF" w:rsidP="0078167E">
      <w:pPr>
        <w:spacing w:line="480" w:lineRule="auto"/>
        <w:ind w:firstLine="720"/>
        <w:rPr>
          <w:rFonts w:ascii="Times New Roman" w:hAnsi="Times New Roman" w:cs="Times New Roman"/>
        </w:rPr>
      </w:pPr>
      <w:r w:rsidRPr="006E17EF">
        <w:rPr>
          <w:rFonts w:ascii="Times New Roman" w:hAnsi="Times New Roman" w:cs="Times New Roman"/>
        </w:rPr>
        <w:t xml:space="preserve">A new definition used to determine the first flush was introduced by </w:t>
      </w:r>
      <w:r w:rsidR="007A2FCF">
        <w:rPr>
          <w:rFonts w:ascii="Times New Roman" w:hAnsi="Times New Roman" w:cs="Times New Roman"/>
        </w:rPr>
        <w:fldChar w:fldCharType="begin"/>
      </w:r>
      <w:r w:rsidR="007A2FCF">
        <w:rPr>
          <w:rFonts w:ascii="Times New Roman" w:hAnsi="Times New Roman" w:cs="Times New Roman"/>
        </w:rPr>
        <w:instrText xml:space="preserve"> ADDIN EN.CITE &lt;EndNote&gt;&lt;Cite AuthorYear="1"&gt;&lt;Author&gt;Bach&lt;/Author&gt;&lt;Year&gt;2010&lt;/Year&gt;&lt;RecNum&gt;366&lt;/RecNum&gt;&lt;DisplayText&gt;Bach et al. (2010)&lt;/DisplayText&gt;&lt;record&gt;&lt;rec-number&gt;366&lt;/rec-number&gt;&lt;foreign-keys&gt;&lt;key app="EN" db-id="0zrvxpwt8z00d4errrmv50tn2ede0e5axwd9" timestamp="1465565819"&gt;366&lt;/key&gt;&lt;key app="ENWeb" db-id=""&gt;0&lt;/key&gt;&lt;/foreign-keys&gt;&lt;ref-type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sidR="007A2FCF">
        <w:rPr>
          <w:rFonts w:ascii="Times New Roman" w:hAnsi="Times New Roman" w:cs="Times New Roman"/>
        </w:rPr>
        <w:fldChar w:fldCharType="separate"/>
      </w:r>
      <w:r w:rsidR="007A2FCF">
        <w:rPr>
          <w:rFonts w:ascii="Times New Roman" w:hAnsi="Times New Roman" w:cs="Times New Roman"/>
          <w:noProof/>
        </w:rPr>
        <w:t>Bach et al. (2010)</w:t>
      </w:r>
      <w:r w:rsidR="007A2FCF">
        <w:rPr>
          <w:rFonts w:ascii="Times New Roman" w:hAnsi="Times New Roman" w:cs="Times New Roman"/>
        </w:rPr>
        <w:fldChar w:fldCharType="end"/>
      </w:r>
      <w:r w:rsidRPr="006E17EF">
        <w:rPr>
          <w:rFonts w:ascii="Times New Roman" w:hAnsi="Times New Roman" w:cs="Times New Roman"/>
        </w:rPr>
        <w:t xml:space="preserve">. </w:t>
      </w:r>
      <w:r w:rsidR="007364F2">
        <w:rPr>
          <w:rFonts w:ascii="Times New Roman" w:hAnsi="Times New Roman" w:cs="Times New Roman"/>
        </w:rPr>
        <w:t xml:space="preserve">To perform this assessment, </w:t>
      </w:r>
      <w:r w:rsidRPr="006E17EF">
        <w:rPr>
          <w:rFonts w:ascii="Times New Roman" w:hAnsi="Times New Roman" w:cs="Times New Roman"/>
        </w:rPr>
        <w:t>each storm event’s cumulative runoff volume</w:t>
      </w:r>
      <w:r w:rsidR="007364F2">
        <w:rPr>
          <w:rFonts w:ascii="Times New Roman" w:hAnsi="Times New Roman" w:cs="Times New Roman"/>
        </w:rPr>
        <w:t xml:space="preserve"> was first </w:t>
      </w:r>
      <w:r w:rsidRPr="006E17EF">
        <w:rPr>
          <w:rFonts w:ascii="Times New Roman" w:hAnsi="Times New Roman" w:cs="Times New Roman"/>
        </w:rPr>
        <w:t>converted into cumula</w:t>
      </w:r>
      <w:r w:rsidR="007A2FCF">
        <w:rPr>
          <w:rFonts w:ascii="Times New Roman" w:hAnsi="Times New Roman" w:cs="Times New Roman"/>
        </w:rPr>
        <w:t>tive runoff depth. This was achieved</w:t>
      </w:r>
      <w:r w:rsidRPr="006E17EF">
        <w:rPr>
          <w:rFonts w:ascii="Times New Roman" w:hAnsi="Times New Roman" w:cs="Times New Roman"/>
        </w:rPr>
        <w:t xml:space="preserve"> by dividing the </w:t>
      </w:r>
      <w:r w:rsidR="00A2454B">
        <w:rPr>
          <w:rFonts w:ascii="Times New Roman" w:hAnsi="Times New Roman" w:cs="Times New Roman"/>
        </w:rPr>
        <w:t xml:space="preserve">event </w:t>
      </w:r>
      <w:r w:rsidRPr="006E17EF">
        <w:rPr>
          <w:rFonts w:ascii="Times New Roman" w:hAnsi="Times New Roman" w:cs="Times New Roman"/>
        </w:rPr>
        <w:t xml:space="preserve">volume by the product of the runoff coefficient and watershed area (Table 1). The runoff coefficient was calculated for each watershed by dividing </w:t>
      </w:r>
      <w:r w:rsidR="00FD3E71" w:rsidRPr="006E17EF">
        <w:rPr>
          <w:rFonts w:ascii="Times New Roman" w:hAnsi="Times New Roman" w:cs="Times New Roman"/>
        </w:rPr>
        <w:t>each</w:t>
      </w:r>
      <w:r w:rsidRPr="006E17EF">
        <w:rPr>
          <w:rFonts w:ascii="Times New Roman" w:hAnsi="Times New Roman" w:cs="Times New Roman"/>
        </w:rPr>
        <w:t xml:space="preserve"> storm event depth by</w:t>
      </w:r>
      <w:r w:rsidR="002141A2">
        <w:rPr>
          <w:rFonts w:ascii="Times New Roman" w:hAnsi="Times New Roman" w:cs="Times New Roman"/>
        </w:rPr>
        <w:t xml:space="preserve"> its</w:t>
      </w:r>
      <w:r w:rsidRPr="006E17EF">
        <w:rPr>
          <w:rFonts w:ascii="Times New Roman" w:hAnsi="Times New Roman" w:cs="Times New Roman"/>
        </w:rPr>
        <w:t xml:space="preserve"> rainfall depth</w:t>
      </w:r>
      <w:r w:rsidR="007364F2">
        <w:rPr>
          <w:rFonts w:ascii="Times New Roman" w:hAnsi="Times New Roman" w:cs="Times New Roman"/>
        </w:rPr>
        <w:t xml:space="preserve"> and averaging the resultant fractions</w:t>
      </w:r>
      <w:r w:rsidRPr="006E17EF">
        <w:rPr>
          <w:rFonts w:ascii="Times New Roman" w:hAnsi="Times New Roman" w:cs="Times New Roman"/>
        </w:rPr>
        <w:t xml:space="preserve">. Next, each storm event is broken up into slices of runoff </w:t>
      </w:r>
      <w:r w:rsidR="00A2454B">
        <w:rPr>
          <w:rFonts w:ascii="Times New Roman" w:hAnsi="Times New Roman" w:cs="Times New Roman"/>
        </w:rPr>
        <w:t>depth</w:t>
      </w:r>
      <w:r w:rsidRPr="006E17EF">
        <w:rPr>
          <w:rFonts w:ascii="Times New Roman" w:hAnsi="Times New Roman" w:cs="Times New Roman"/>
        </w:rPr>
        <w:t>. For each slice, the pollutant concentrations</w:t>
      </w:r>
      <w:r w:rsidR="00A2454B">
        <w:rPr>
          <w:rFonts w:ascii="Times New Roman" w:hAnsi="Times New Roman" w:cs="Times New Roman"/>
        </w:rPr>
        <w:t xml:space="preserve"> are interpolated for each event to represent </w:t>
      </w:r>
      <w:r w:rsidRPr="006E17EF">
        <w:rPr>
          <w:rFonts w:ascii="Times New Roman" w:hAnsi="Times New Roman" w:cs="Times New Roman"/>
        </w:rPr>
        <w:t xml:space="preserve">the slice’s </w:t>
      </w:r>
      <w:r w:rsidR="00862C0D">
        <w:rPr>
          <w:rFonts w:ascii="Times New Roman" w:hAnsi="Times New Roman" w:cs="Times New Roman"/>
        </w:rPr>
        <w:t xml:space="preserve">average </w:t>
      </w:r>
      <w:r w:rsidRPr="006E17EF">
        <w:rPr>
          <w:rFonts w:ascii="Times New Roman" w:hAnsi="Times New Roman" w:cs="Times New Roman"/>
        </w:rPr>
        <w:t xml:space="preserve">pollutant concentration. Using the Wilcoxon Rank Sum test and a 5% level of statistical significance, slices are grouped together based on statistical similarities. </w:t>
      </w:r>
      <w:r w:rsidR="00C20B2B" w:rsidRPr="000D13D6">
        <w:rPr>
          <w:rFonts w:ascii="Times New Roman" w:hAnsi="Times New Roman" w:cs="Times New Roman"/>
        </w:rPr>
        <w:t xml:space="preserve">The runoff depth was decided on the data availability from the </w:t>
      </w:r>
      <w:r w:rsidR="00C20B2B" w:rsidRPr="000D13D6">
        <w:rPr>
          <w:rFonts w:ascii="Times New Roman" w:hAnsi="Times New Roman" w:cs="Times New Roman"/>
        </w:rPr>
        <w:lastRenderedPageBreak/>
        <w:t>catchment’s number of storms collected</w:t>
      </w:r>
      <w:r w:rsidR="00C20B2B">
        <w:rPr>
          <w:rFonts w:ascii="Times New Roman" w:hAnsi="Times New Roman" w:cs="Times New Roman"/>
        </w:rPr>
        <w:t>,</w:t>
      </w:r>
      <w:r w:rsidR="00C20B2B" w:rsidRPr="000D13D6">
        <w:rPr>
          <w:rFonts w:ascii="Times New Roman" w:hAnsi="Times New Roman" w:cs="Times New Roman"/>
        </w:rPr>
        <w:t xml:space="preserve"> and the slice analysis was only performed when there were at least five storm event samples with</w:t>
      </w:r>
      <w:r w:rsidR="00C20B2B">
        <w:rPr>
          <w:rFonts w:ascii="Times New Roman" w:hAnsi="Times New Roman" w:cs="Times New Roman"/>
        </w:rPr>
        <w:t>in</w:t>
      </w:r>
      <w:r w:rsidR="00C20B2B" w:rsidRPr="000D13D6">
        <w:rPr>
          <w:rFonts w:ascii="Times New Roman" w:hAnsi="Times New Roman" w:cs="Times New Roman"/>
        </w:rPr>
        <w:t xml:space="preserve"> the slice. </w:t>
      </w:r>
      <w:r w:rsidR="00C20B2B">
        <w:rPr>
          <w:rFonts w:ascii="Times New Roman" w:hAnsi="Times New Roman" w:cs="Times New Roman"/>
        </w:rPr>
        <w:t xml:space="preserve">Further, the pollutants concentrations were normalized by dividing by the event mean concentration of each event. This was to ensure each event’s values were presented on a common scale. </w:t>
      </w:r>
      <w:r w:rsidRPr="006E17EF">
        <w:rPr>
          <w:rFonts w:ascii="Times New Roman" w:hAnsi="Times New Roman" w:cs="Times New Roman"/>
        </w:rPr>
        <w:t>Adjacent grouping occurs until the next slice of statistical difference is found; then a new group is started. If all the slices from one site location can be grouped into one large slice, then the first flush did not occur. The first flush did occur if the</w:t>
      </w:r>
      <w:r w:rsidR="00C20B2B">
        <w:rPr>
          <w:rFonts w:ascii="Times New Roman" w:hAnsi="Times New Roman" w:cs="Times New Roman"/>
        </w:rPr>
        <w:t>re is more than one slice group</w:t>
      </w:r>
      <w:r w:rsidR="00C20B2B" w:rsidRPr="000D13D6">
        <w:rPr>
          <w:rFonts w:ascii="Times New Roman" w:hAnsi="Times New Roman" w:cs="Times New Roman"/>
        </w:rPr>
        <w:t xml:space="preserve">. </w:t>
      </w:r>
    </w:p>
    <w:p w14:paraId="08E5615F" w14:textId="1D70891B" w:rsidR="00B87EC8" w:rsidRPr="00EE0ACB" w:rsidRDefault="00A83D1F" w:rsidP="0078167E">
      <w:pPr>
        <w:pStyle w:val="Heading3"/>
        <w:spacing w:line="480" w:lineRule="auto"/>
      </w:pPr>
      <w:bookmarkStart w:id="14" w:name="_Toc465692459"/>
      <w:r w:rsidRPr="00EE0ACB">
        <w:t xml:space="preserve">2.4.iii Antecedent Climate </w:t>
      </w:r>
      <w:r w:rsidR="00EE0ACB" w:rsidRPr="00EE0ACB">
        <w:t>and Other Explanatory Variables</w:t>
      </w:r>
      <w:bookmarkEnd w:id="14"/>
      <w:r w:rsidRPr="00EE0ACB">
        <w:tab/>
      </w:r>
    </w:p>
    <w:p w14:paraId="1F8F3AE9" w14:textId="22420AF9" w:rsidR="006E17EF" w:rsidRPr="006E17EF" w:rsidRDefault="00B87EC8" w:rsidP="0078167E">
      <w:pPr>
        <w:spacing w:line="480" w:lineRule="auto"/>
        <w:ind w:firstLine="720"/>
        <w:rPr>
          <w:rFonts w:ascii="Times New Roman" w:hAnsi="Times New Roman" w:cs="Times New Roman"/>
        </w:rPr>
      </w:pPr>
      <w:r>
        <w:rPr>
          <w:rFonts w:ascii="Times New Roman" w:hAnsi="Times New Roman" w:cs="Times New Roman"/>
        </w:rPr>
        <w:t xml:space="preserve">Temperature and relative humidity data was used from Knoxville Tyson-McGee Airport obtained using NC CRONOS database (version 2.7.2). All other data was used from site collection data or Knoxville Stormwater Management. Explanatory variables used were chosen based upon previous work done by </w:t>
      </w:r>
      <w:r>
        <w:rPr>
          <w:rFonts w:ascii="Times New Roman" w:hAnsi="Times New Roman" w:cs="Times New Roman"/>
        </w:rPr>
        <w:fldChar w:fldCharType="begin">
          <w:fldData xml:space="preserve">PEVuZE5vdGU+PENpdGU+PEF1dGhvcj5NY0NhcnRoeTwvQXV0aG9yPjxZZWFyPjIwMDk8L1llYXI+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PEVuZE5vdGU+PENpdGU+PEF1dGhvcj5NY0NhcnRoeTwvQXV0aG9yPjxZZWFyPjIwMDk8L1llYXI+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(Hathaway &amp; Hunt, 2011; D. McCarthy, 2009; D. T. McCarthy, Hathaway, Hunt, &amp; Deletic, 2012)</w:t>
      </w:r>
      <w:r>
        <w:rPr>
          <w:rFonts w:ascii="Times New Roman" w:hAnsi="Times New Roman" w:cs="Times New Roman"/>
        </w:rPr>
        <w:fldChar w:fldCharType="end"/>
      </w:r>
      <w:r>
        <w:rPr>
          <w:rFonts w:ascii="Times New Roman" w:hAnsi="Times New Roman" w:cs="Times New Roman"/>
        </w:rPr>
        <w:t xml:space="preserve">.  </w:t>
      </w:r>
      <w:r w:rsidR="00EE0ACB">
        <w:rPr>
          <w:rFonts w:ascii="Times New Roman" w:hAnsi="Times New Roman" w:cs="Times New Roman"/>
        </w:rPr>
        <w:t xml:space="preserve">Antecedent condition factors were considered for 2 days and 28 days. The antecedent dry weather period (ADWP) factor was considered for days with less than 0.05, 0.1, and 0.5 in of rainfall. </w:t>
      </w:r>
    </w:p>
    <w:p w14:paraId="54D3B06B" w14:textId="77777777" w:rsidR="00864C4B" w:rsidRPr="00151D27" w:rsidRDefault="00864C4B" w:rsidP="009706CF">
      <w:pPr>
        <w:pStyle w:val="Heading2"/>
        <w:spacing w:line="480" w:lineRule="auto"/>
        <w:rPr>
          <w:rFonts w:ascii="Times New Roman" w:hAnsi="Times New Roman" w:cs="Times New Roman"/>
        </w:rPr>
      </w:pPr>
      <w:bookmarkStart w:id="15" w:name="_Toc465692460"/>
      <w:bookmarkStart w:id="16" w:name="_Toc420995900"/>
      <w:bookmarkStart w:id="17" w:name="_Toc422997487"/>
      <w:r w:rsidRPr="00151D27">
        <w:rPr>
          <w:rFonts w:ascii="Times New Roman" w:hAnsi="Times New Roman" w:cs="Times New Roman"/>
        </w:rPr>
        <w:t>2.5 Statistical Analysis</w:t>
      </w:r>
      <w:bookmarkEnd w:id="15"/>
    </w:p>
    <w:p w14:paraId="5823E66A" w14:textId="13D8D84C" w:rsidR="00BE0D4E" w:rsidRPr="00151D27" w:rsidRDefault="006E17EF" w:rsidP="00691D19">
      <w:pPr>
        <w:spacing w:line="480" w:lineRule="auto"/>
        <w:ind w:firstLine="720"/>
        <w:rPr>
          <w:rFonts w:ascii="Times New Roman" w:hAnsi="Times New Roman" w:cs="Times New Roman"/>
        </w:rPr>
      </w:pPr>
      <w:r>
        <w:rPr>
          <w:rFonts w:ascii="Times New Roman" w:hAnsi="Times New Roman" w:cs="Times New Roman"/>
        </w:rPr>
        <w:t xml:space="preserve">Microsoft Excel was used to </w:t>
      </w:r>
      <w:r w:rsidR="00220DF1">
        <w:rPr>
          <w:rFonts w:ascii="Times New Roman" w:hAnsi="Times New Roman" w:cs="Times New Roman"/>
        </w:rPr>
        <w:t>calculate</w:t>
      </w:r>
      <w:r>
        <w:rPr>
          <w:rFonts w:ascii="Times New Roman" w:hAnsi="Times New Roman" w:cs="Times New Roman"/>
        </w:rPr>
        <w:t xml:space="preserve"> FF</w:t>
      </w:r>
      <w:r w:rsidRPr="002B6246">
        <w:rPr>
          <w:rFonts w:ascii="Times New Roman" w:hAnsi="Times New Roman" w:cs="Times New Roman"/>
          <w:vertAlign w:val="subscript"/>
        </w:rPr>
        <w:t>30</w:t>
      </w:r>
      <w:r>
        <w:rPr>
          <w:rFonts w:ascii="Times New Roman" w:hAnsi="Times New Roman" w:cs="Times New Roman"/>
        </w:rPr>
        <w:t>, incremental slices, and summary statistics</w:t>
      </w:r>
      <w:r w:rsidR="007C5ACE">
        <w:rPr>
          <w:rFonts w:ascii="Times New Roman" w:hAnsi="Times New Roman" w:cs="Times New Roman"/>
        </w:rPr>
        <w:t>. Due to the small sample size and consistently non-normal distributions of the data, non</w:t>
      </w:r>
      <w:r w:rsidR="00EE0ACB">
        <w:rPr>
          <w:rFonts w:ascii="Times New Roman" w:hAnsi="Times New Roman" w:cs="Times New Roman"/>
        </w:rPr>
        <w:t>-</w:t>
      </w:r>
      <w:r w:rsidR="007C5ACE">
        <w:rPr>
          <w:rFonts w:ascii="Times New Roman" w:hAnsi="Times New Roman" w:cs="Times New Roman"/>
        </w:rPr>
        <w:t xml:space="preserve">parametric tests were utilized. </w:t>
      </w:r>
      <w:r w:rsidR="00691D19">
        <w:rPr>
          <w:rFonts w:ascii="Times New Roman" w:hAnsi="Times New Roman" w:cs="Times New Roman"/>
        </w:rPr>
        <w:t xml:space="preserve">The more complex statistical analyses, like </w:t>
      </w:r>
      <w:r w:rsidR="00691D19">
        <w:rPr>
          <w:rFonts w:ascii="Times New Roman" w:hAnsi="Times New Roman" w:cs="Times New Roman"/>
        </w:rPr>
        <w:lastRenderedPageBreak/>
        <w:t>Wilcoxon Ranks Sum Test and Spearman’s Rank Correlation, were performed using JMP Pro Version 12.  T</w:t>
      </w:r>
      <w:r w:rsidR="007C5ACE">
        <w:rPr>
          <w:rFonts w:ascii="Times New Roman" w:hAnsi="Times New Roman" w:cs="Times New Roman"/>
        </w:rPr>
        <w:t xml:space="preserve">he Wilcoxon Rank Sum test was used to determine statistical difference between slices as instructed by </w:t>
      </w:r>
      <w:r w:rsidR="007C5ACE">
        <w:rPr>
          <w:rFonts w:ascii="Times New Roman" w:hAnsi="Times New Roman" w:cs="Times New Roman"/>
        </w:rPr>
        <w:fldChar w:fldCharType="begin"/>
      </w:r>
      <w:r w:rsidR="007C5ACE">
        <w:rPr>
          <w:rFonts w:ascii="Times New Roman" w:hAnsi="Times New Roman" w:cs="Times New Roman"/>
        </w:rPr>
        <w:instrText xml:space="preserve"> ADDIN EN.CITE &lt;EndNote&gt;&lt;Cite AuthorYear="1"&gt;&lt;Author&gt;Bach&lt;/Author&gt;&lt;Year&gt;2010&lt;/Year&gt;&lt;RecNum&gt;62&lt;/RecNum&gt;&lt;DisplayText&gt;Bach et al. (2010)&lt;/DisplayText&gt;&lt;record&gt;&lt;rec-number&gt;62&lt;/rec-number&gt;&lt;foreign-keys&gt;&lt;key app="EN" db-id="vwvwerv2jzzxxee5dazv9xxfwd9fzxwrzart" timestamp="1462982433"&gt;62&lt;/key&gt;&lt;/foreign-keys&gt;&lt;ref-type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sidR="007C5ACE">
        <w:rPr>
          <w:rFonts w:ascii="Times New Roman" w:hAnsi="Times New Roman" w:cs="Times New Roman"/>
        </w:rPr>
        <w:fldChar w:fldCharType="separate"/>
      </w:r>
      <w:r w:rsidR="007C5ACE">
        <w:rPr>
          <w:rFonts w:ascii="Times New Roman" w:hAnsi="Times New Roman" w:cs="Times New Roman"/>
          <w:noProof/>
        </w:rPr>
        <w:t>Bach et al. (2010)</w:t>
      </w:r>
      <w:r w:rsidR="007C5ACE">
        <w:rPr>
          <w:rFonts w:ascii="Times New Roman" w:hAnsi="Times New Roman" w:cs="Times New Roman"/>
        </w:rPr>
        <w:fldChar w:fldCharType="end"/>
      </w:r>
      <w:r w:rsidR="007C5ACE">
        <w:rPr>
          <w:rFonts w:ascii="Times New Roman" w:hAnsi="Times New Roman" w:cs="Times New Roman"/>
        </w:rPr>
        <w:t xml:space="preserve">. </w:t>
      </w:r>
      <w:r w:rsidR="00691D19">
        <w:rPr>
          <w:rFonts w:ascii="Times New Roman" w:hAnsi="Times New Roman" w:cs="Times New Roman"/>
        </w:rPr>
        <w:t>Additionally, the test</w:t>
      </w:r>
      <w:r w:rsidR="007C5ACE">
        <w:rPr>
          <w:rFonts w:ascii="Times New Roman" w:hAnsi="Times New Roman" w:cs="Times New Roman"/>
        </w:rPr>
        <w:t xml:space="preserve"> was performed to determine statistical significance of FF</w:t>
      </w:r>
      <w:r w:rsidR="007C5ACE">
        <w:rPr>
          <w:rFonts w:ascii="Times New Roman" w:hAnsi="Times New Roman" w:cs="Times New Roman"/>
          <w:vertAlign w:val="subscript"/>
        </w:rPr>
        <w:t>30</w:t>
      </w:r>
      <w:r w:rsidR="00691D19">
        <w:rPr>
          <w:rFonts w:ascii="Times New Roman" w:hAnsi="Times New Roman" w:cs="Times New Roman"/>
        </w:rPr>
        <w:t>. The test reports if the m</w:t>
      </w:r>
      <w:r w:rsidR="007C5ACE">
        <w:rPr>
          <w:rFonts w:ascii="Times New Roman" w:hAnsi="Times New Roman" w:cs="Times New Roman"/>
        </w:rPr>
        <w:t>edian between FF</w:t>
      </w:r>
      <w:r w:rsidR="007C5ACE">
        <w:rPr>
          <w:rFonts w:ascii="Times New Roman" w:hAnsi="Times New Roman" w:cs="Times New Roman"/>
          <w:vertAlign w:val="subscript"/>
        </w:rPr>
        <w:t>30</w:t>
      </w:r>
      <w:r w:rsidR="007C5ACE">
        <w:rPr>
          <w:rFonts w:ascii="Times New Roman" w:hAnsi="Times New Roman" w:cs="Times New Roman"/>
        </w:rPr>
        <w:t xml:space="preserve"> values from a watershed is statistically different than 0.3. Other studies also did this or a similar test to determine first flush statistical significance </w:t>
      </w:r>
      <w:r w:rsidR="007C5ACE">
        <w:rPr>
          <w:rFonts w:ascii="Times New Roman" w:hAnsi="Times New Roman" w:cs="Times New Roman"/>
        </w:rPr>
        <w:fldChar w:fldCharType="begin">
          <w:fldData xml:space="preserve">PEVuZE5vdGU+PENpdGU+PEF1dGhvcj5IYXRoYXdheTwvQXV0aG9yPjxZZWFyPjIwMTE8L1llYXI+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</w:fldData>
        </w:fldChar>
      </w:r>
      <w:r w:rsidR="007C5ACE">
        <w:rPr>
          <w:rFonts w:ascii="Times New Roman" w:hAnsi="Times New Roman" w:cs="Times New Roman"/>
        </w:rPr>
        <w:instrText xml:space="preserve"> ADDIN EN.CITE </w:instrText>
      </w:r>
      <w:r w:rsidR="007C5ACE">
        <w:rPr>
          <w:rFonts w:ascii="Times New Roman" w:hAnsi="Times New Roman" w:cs="Times New Roman"/>
        </w:rPr>
        <w:fldChar w:fldCharType="begin">
          <w:fldData xml:space="preserve">PEVuZE5vdGU+PENpdGU+PEF1dGhvcj5IYXRoYXdheTwvQXV0aG9yPjxZZWFyPjIwMTE8L1llYXI+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</w:fldData>
        </w:fldChar>
      </w:r>
      <w:r w:rsidR="007C5ACE">
        <w:rPr>
          <w:rFonts w:ascii="Times New Roman" w:hAnsi="Times New Roman" w:cs="Times New Roman"/>
        </w:rPr>
        <w:instrText xml:space="preserve"> ADDIN EN.CITE.DATA </w:instrText>
      </w:r>
      <w:r w:rsidR="007C5ACE">
        <w:rPr>
          <w:rFonts w:ascii="Times New Roman" w:hAnsi="Times New Roman" w:cs="Times New Roman"/>
        </w:rPr>
      </w:r>
      <w:r w:rsidR="007C5ACE">
        <w:rPr>
          <w:rFonts w:ascii="Times New Roman" w:hAnsi="Times New Roman" w:cs="Times New Roman"/>
        </w:rPr>
        <w:fldChar w:fldCharType="end"/>
      </w:r>
      <w:r w:rsidR="007C5ACE">
        <w:rPr>
          <w:rFonts w:ascii="Times New Roman" w:hAnsi="Times New Roman" w:cs="Times New Roman"/>
        </w:rPr>
      </w:r>
      <w:r w:rsidR="007C5ACE">
        <w:rPr>
          <w:rFonts w:ascii="Times New Roman" w:hAnsi="Times New Roman" w:cs="Times New Roman"/>
        </w:rPr>
        <w:fldChar w:fldCharType="separate"/>
      </w:r>
      <w:r w:rsidR="007C5ACE">
        <w:rPr>
          <w:rFonts w:ascii="Times New Roman" w:hAnsi="Times New Roman" w:cs="Times New Roman"/>
          <w:noProof/>
        </w:rPr>
        <w:t>(Bach et al., 2010; Hathaway &amp; Hunt, 2011; D. McCarthy, 2009)</w:t>
      </w:r>
      <w:r w:rsidR="007C5ACE">
        <w:rPr>
          <w:rFonts w:ascii="Times New Roman" w:hAnsi="Times New Roman" w:cs="Times New Roman"/>
        </w:rPr>
        <w:fldChar w:fldCharType="end"/>
      </w:r>
      <w:r w:rsidR="00691D19">
        <w:rPr>
          <w:rFonts w:ascii="Times New Roman" w:hAnsi="Times New Roman" w:cs="Times New Roman"/>
        </w:rPr>
        <w:t>. The Spearman Rank test was run on each pollutant for Second Creek using various explanatory variables and FF</w:t>
      </w:r>
      <w:r w:rsidR="00691D19">
        <w:rPr>
          <w:rFonts w:ascii="Times New Roman" w:hAnsi="Times New Roman" w:cs="Times New Roman"/>
          <w:vertAlign w:val="subscript"/>
        </w:rPr>
        <w:t>30</w:t>
      </w:r>
      <w:r w:rsidR="00691D19">
        <w:rPr>
          <w:rFonts w:ascii="Times New Roman" w:hAnsi="Times New Roman" w:cs="Times New Roman"/>
        </w:rPr>
        <w:t xml:space="preserve"> values</w:t>
      </w:r>
      <w:r w:rsidR="00D676D4">
        <w:rPr>
          <w:rFonts w:ascii="Times New Roman" w:hAnsi="Times New Roman" w:cs="Times New Roman"/>
        </w:rPr>
        <w:t>. There are</w:t>
      </w:r>
      <w:r w:rsidR="00691D19">
        <w:rPr>
          <w:rFonts w:ascii="Times New Roman" w:hAnsi="Times New Roman" w:cs="Times New Roman"/>
        </w:rPr>
        <w:t xml:space="preserve"> not enough events for the sample results to be confident for Third Creek and Williams Creek. Additionally, the Spearman Rank </w:t>
      </w:r>
      <w:r w:rsidR="0059669B">
        <w:rPr>
          <w:rFonts w:ascii="Times New Roman" w:hAnsi="Times New Roman" w:cs="Times New Roman"/>
        </w:rPr>
        <w:t>T</w:t>
      </w:r>
      <w:r w:rsidR="00691D19">
        <w:rPr>
          <w:rFonts w:ascii="Times New Roman" w:hAnsi="Times New Roman" w:cs="Times New Roman"/>
        </w:rPr>
        <w:t>est was performed to determine if there are any correlation</w:t>
      </w:r>
      <w:r w:rsidR="00704BC0">
        <w:rPr>
          <w:rFonts w:ascii="Times New Roman" w:hAnsi="Times New Roman" w:cs="Times New Roman"/>
        </w:rPr>
        <w:t>s</w:t>
      </w:r>
      <w:r w:rsidR="00691D19">
        <w:rPr>
          <w:rFonts w:ascii="Times New Roman" w:hAnsi="Times New Roman" w:cs="Times New Roman"/>
        </w:rPr>
        <w:t xml:space="preserve"> between pollutants.</w:t>
      </w:r>
      <w:r w:rsidR="0059669B">
        <w:rPr>
          <w:rFonts w:ascii="Times New Roman" w:hAnsi="Times New Roman" w:cs="Times New Roman"/>
        </w:rPr>
        <w:t xml:space="preserve"> The Spearman Rank Test identifies the strength and direction</w:t>
      </w:r>
      <w:r w:rsidR="000511FF">
        <w:rPr>
          <w:rFonts w:ascii="Times New Roman" w:hAnsi="Times New Roman" w:cs="Times New Roman"/>
        </w:rPr>
        <w:t xml:space="preserve"> (r</w:t>
      </w:r>
      <w:r w:rsidR="000511FF">
        <w:rPr>
          <w:rFonts w:ascii="Times New Roman" w:hAnsi="Times New Roman" w:cs="Times New Roman"/>
          <w:vertAlign w:val="subscript"/>
        </w:rPr>
        <w:t>s</w:t>
      </w:r>
      <w:r w:rsidR="000511FF">
        <w:rPr>
          <w:rFonts w:ascii="Times New Roman" w:hAnsi="Times New Roman" w:cs="Times New Roman"/>
        </w:rPr>
        <w:t>)</w:t>
      </w:r>
      <w:r w:rsidR="0059669B">
        <w:rPr>
          <w:rFonts w:ascii="Times New Roman" w:hAnsi="Times New Roman" w:cs="Times New Roman"/>
        </w:rPr>
        <w:t xml:space="preserve"> of a relationship between two sets of data</w:t>
      </w:r>
      <w:r w:rsidR="00753CD6">
        <w:rPr>
          <w:rFonts w:ascii="Times New Roman" w:hAnsi="Times New Roman" w:cs="Times New Roman"/>
        </w:rPr>
        <w:t xml:space="preserve"> (e.g.</w:t>
      </w:r>
      <w:r w:rsidR="0059669B">
        <w:rPr>
          <w:rFonts w:ascii="Times New Roman" w:hAnsi="Times New Roman" w:cs="Times New Roman"/>
        </w:rPr>
        <w:t xml:space="preserve"> first flush strength and antecedent climate). </w:t>
      </w:r>
      <w:r w:rsidR="000511FF">
        <w:rPr>
          <w:rFonts w:ascii="Times New Roman" w:hAnsi="Times New Roman" w:cs="Times New Roman"/>
        </w:rPr>
        <w:t>P-values are also reported for statistical significance</w:t>
      </w:r>
      <w:r w:rsidR="00753CD6">
        <w:rPr>
          <w:rFonts w:ascii="Times New Roman" w:hAnsi="Times New Roman" w:cs="Times New Roman"/>
        </w:rPr>
        <w:t xml:space="preserve"> confirmation.</w:t>
      </w:r>
    </w:p>
    <w:p w14:paraId="744B5FC6" w14:textId="77777777" w:rsidR="00FB3EF0" w:rsidRPr="00151D27" w:rsidRDefault="00FB3EF0" w:rsidP="009706CF">
      <w:pPr>
        <w:spacing w:line="480" w:lineRule="auto"/>
        <w:rPr>
          <w:rFonts w:ascii="Times New Roman" w:hAnsi="Times New Roman" w:cs="Times New Roman"/>
          <w:b/>
          <w:bCs/>
          <w:caps/>
          <w:color w:val="000000" w:themeColor="text1"/>
          <w:sz w:val="28"/>
        </w:rPr>
      </w:pPr>
    </w:p>
    <w:p w14:paraId="0AA62505" w14:textId="77777777" w:rsidR="00FB3EF0" w:rsidRPr="00151D27" w:rsidRDefault="00FB3EF0" w:rsidP="009706CF">
      <w:pPr>
        <w:spacing w:line="480" w:lineRule="auto"/>
        <w:rPr>
          <w:rFonts w:ascii="Times New Roman" w:hAnsi="Times New Roman" w:cs="Times New Roman"/>
          <w:b/>
          <w:bCs/>
          <w:caps/>
          <w:color w:val="000000" w:themeColor="text1"/>
          <w:sz w:val="28"/>
        </w:rPr>
      </w:pPr>
    </w:p>
    <w:p w14:paraId="22E6EE7C" w14:textId="77777777" w:rsidR="00FB3EF0" w:rsidRPr="00151D27" w:rsidRDefault="00FB3EF0" w:rsidP="009706CF">
      <w:pPr>
        <w:spacing w:line="480" w:lineRule="auto"/>
        <w:rPr>
          <w:rFonts w:ascii="Times New Roman" w:hAnsi="Times New Roman" w:cs="Times New Roman"/>
          <w:b/>
          <w:bCs/>
          <w:caps/>
          <w:color w:val="000000" w:themeColor="text1"/>
          <w:sz w:val="28"/>
        </w:rPr>
      </w:pPr>
    </w:p>
    <w:bookmarkEnd w:id="16"/>
    <w:bookmarkEnd w:id="17"/>
    <w:p w14:paraId="1057D155" w14:textId="77777777" w:rsidR="00236E6D" w:rsidRPr="00151D27" w:rsidRDefault="00236E6D" w:rsidP="009706C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4066BE5" w14:textId="77777777" w:rsidR="00236E6D" w:rsidRPr="00151D27" w:rsidRDefault="00F710F9" w:rsidP="009706CF">
      <w:pPr>
        <w:pStyle w:val="Heading1"/>
        <w:numPr>
          <w:ilvl w:val="0"/>
          <w:numId w:val="0"/>
        </w:numPr>
        <w:spacing w:line="480" w:lineRule="auto"/>
        <w:rPr>
          <w:rFonts w:ascii="Times New Roman" w:hAnsi="Times New Roman" w:cs="Times New Roman"/>
        </w:rPr>
      </w:pPr>
      <w:r w:rsidRPr="00151D27">
        <w:rPr>
          <w:rFonts w:ascii="Times New Roman" w:hAnsi="Times New Roman" w:cs="Times New Roman"/>
        </w:rPr>
        <w:br w:type="page"/>
      </w:r>
      <w:bookmarkStart w:id="18" w:name="_Toc420995908"/>
      <w:bookmarkStart w:id="19" w:name="_Toc422997495"/>
      <w:bookmarkStart w:id="20" w:name="_Toc465692461"/>
      <w:r w:rsidR="00864C4B" w:rsidRPr="00151D27">
        <w:rPr>
          <w:rFonts w:ascii="Times New Roman" w:hAnsi="Times New Roman" w:cs="Times New Roman"/>
        </w:rPr>
        <w:lastRenderedPageBreak/>
        <w:t>3</w:t>
      </w:r>
      <w:r w:rsidR="00EE09A0" w:rsidRPr="00151D27">
        <w:rPr>
          <w:rFonts w:ascii="Times New Roman" w:hAnsi="Times New Roman" w:cs="Times New Roman"/>
        </w:rPr>
        <w:t xml:space="preserve"> </w:t>
      </w:r>
      <w:bookmarkEnd w:id="18"/>
      <w:bookmarkEnd w:id="19"/>
      <w:r w:rsidR="003F4EF6" w:rsidRPr="00151D27">
        <w:rPr>
          <w:rFonts w:ascii="Times New Roman" w:hAnsi="Times New Roman" w:cs="Times New Roman"/>
        </w:rPr>
        <w:t>RESULTS AND DISCUSSION</w:t>
      </w:r>
      <w:bookmarkEnd w:id="20"/>
    </w:p>
    <w:p w14:paraId="163F103E" w14:textId="42B5204B" w:rsidR="00BB604E" w:rsidRDefault="000D13D6" w:rsidP="009706CF">
      <w:pPr>
        <w:spacing w:line="480" w:lineRule="auto"/>
        <w:ind w:firstLine="720"/>
        <w:rPr>
          <w:rFonts w:ascii="Times New Roman" w:hAnsi="Times New Roman" w:cs="Times New Roman"/>
        </w:rPr>
      </w:pPr>
      <w:bookmarkStart w:id="21" w:name="_Toc420995910"/>
      <w:bookmarkStart w:id="22" w:name="_Toc422997497"/>
      <w:r w:rsidRPr="000D13D6">
        <w:rPr>
          <w:rFonts w:ascii="Times New Roman" w:hAnsi="Times New Roman" w:cs="Times New Roman"/>
        </w:rPr>
        <w:t>Betw</w:t>
      </w:r>
      <w:r w:rsidR="007A2FCF">
        <w:rPr>
          <w:rFonts w:ascii="Times New Roman" w:hAnsi="Times New Roman" w:cs="Times New Roman"/>
        </w:rPr>
        <w:t>een September 2014 and August</w:t>
      </w:r>
      <w:r w:rsidRPr="000D13D6">
        <w:rPr>
          <w:rFonts w:ascii="Times New Roman" w:hAnsi="Times New Roman" w:cs="Times New Roman"/>
        </w:rPr>
        <w:t xml:space="preserve"> 2016, 32 total storm events were collected and </w:t>
      </w:r>
      <w:r w:rsidR="00FB5348">
        <w:rPr>
          <w:rFonts w:ascii="Times New Roman" w:hAnsi="Times New Roman" w:cs="Times New Roman"/>
        </w:rPr>
        <w:t>tested</w:t>
      </w:r>
      <w:r w:rsidR="00FB5348" w:rsidRPr="000D13D6">
        <w:rPr>
          <w:rFonts w:ascii="Times New Roman" w:hAnsi="Times New Roman" w:cs="Times New Roman"/>
        </w:rPr>
        <w:t xml:space="preserve"> </w:t>
      </w:r>
      <w:r w:rsidRPr="000D13D6">
        <w:rPr>
          <w:rFonts w:ascii="Times New Roman" w:hAnsi="Times New Roman" w:cs="Times New Roman"/>
        </w:rPr>
        <w:t>for pollutants from three</w:t>
      </w:r>
      <w:r w:rsidR="000D74AF">
        <w:rPr>
          <w:rFonts w:ascii="Times New Roman" w:hAnsi="Times New Roman" w:cs="Times New Roman"/>
        </w:rPr>
        <w:t xml:space="preserve"> different</w:t>
      </w:r>
      <w:r w:rsidRPr="000D13D6">
        <w:rPr>
          <w:rFonts w:ascii="Times New Roman" w:hAnsi="Times New Roman" w:cs="Times New Roman"/>
        </w:rPr>
        <w:t xml:space="preserve"> site locations. Each storm was represented by at least five discrete samples, with the maximum</w:t>
      </w:r>
      <w:r w:rsidR="008203FC">
        <w:rPr>
          <w:rFonts w:ascii="Times New Roman" w:hAnsi="Times New Roman" w:cs="Times New Roman"/>
        </w:rPr>
        <w:t xml:space="preserve"> number of </w:t>
      </w:r>
      <w:r w:rsidR="00FB5348">
        <w:rPr>
          <w:rFonts w:ascii="Times New Roman" w:hAnsi="Times New Roman" w:cs="Times New Roman"/>
        </w:rPr>
        <w:t xml:space="preserve">representative </w:t>
      </w:r>
      <w:r w:rsidR="008203FC">
        <w:rPr>
          <w:rFonts w:ascii="Times New Roman" w:hAnsi="Times New Roman" w:cs="Times New Roman"/>
        </w:rPr>
        <w:t xml:space="preserve">samples </w:t>
      </w:r>
      <w:r w:rsidR="00FB5348">
        <w:rPr>
          <w:rFonts w:ascii="Times New Roman" w:hAnsi="Times New Roman" w:cs="Times New Roman"/>
        </w:rPr>
        <w:t>being</w:t>
      </w:r>
      <w:r w:rsidRPr="000D13D6">
        <w:rPr>
          <w:rFonts w:ascii="Times New Roman" w:hAnsi="Times New Roman" w:cs="Times New Roman"/>
        </w:rPr>
        <w:t xml:space="preserve"> eighteen and the ave</w:t>
      </w:r>
      <w:r w:rsidR="008203FC">
        <w:rPr>
          <w:rFonts w:ascii="Times New Roman" w:hAnsi="Times New Roman" w:cs="Times New Roman"/>
        </w:rPr>
        <w:t xml:space="preserve">rage </w:t>
      </w:r>
      <w:r w:rsidR="00FB5348">
        <w:rPr>
          <w:rFonts w:ascii="Times New Roman" w:hAnsi="Times New Roman" w:cs="Times New Roman"/>
        </w:rPr>
        <w:t>being</w:t>
      </w:r>
      <w:r w:rsidR="008203FC">
        <w:rPr>
          <w:rFonts w:ascii="Times New Roman" w:hAnsi="Times New Roman" w:cs="Times New Roman"/>
        </w:rPr>
        <w:t xml:space="preserve"> nine</w:t>
      </w:r>
      <w:r w:rsidR="00960F17">
        <w:rPr>
          <w:rFonts w:ascii="Times New Roman" w:hAnsi="Times New Roman" w:cs="Times New Roman"/>
        </w:rPr>
        <w:t xml:space="preserve">. </w:t>
      </w:r>
      <w:r w:rsidR="00FB5348">
        <w:rPr>
          <w:rFonts w:ascii="Times New Roman" w:hAnsi="Times New Roman" w:cs="Times New Roman"/>
        </w:rPr>
        <w:t xml:space="preserve">As described above, </w:t>
      </w:r>
      <w:r w:rsidR="00AC7F94">
        <w:rPr>
          <w:rFonts w:ascii="Times New Roman" w:hAnsi="Times New Roman" w:cs="Times New Roman"/>
        </w:rPr>
        <w:t>analyses</w:t>
      </w:r>
      <w:r w:rsidR="00FB5348">
        <w:rPr>
          <w:rFonts w:ascii="Times New Roman" w:hAnsi="Times New Roman" w:cs="Times New Roman"/>
        </w:rPr>
        <w:t xml:space="preserve"> included</w:t>
      </w:r>
      <w:r w:rsidR="00960F17">
        <w:rPr>
          <w:rFonts w:ascii="Times New Roman" w:hAnsi="Times New Roman" w:cs="Times New Roman"/>
        </w:rPr>
        <w:t xml:space="preserve"> </w:t>
      </w:r>
      <w:r w:rsidR="00CC03FE">
        <w:rPr>
          <w:rFonts w:ascii="Times New Roman" w:hAnsi="Times New Roman" w:cs="Times New Roman"/>
        </w:rPr>
        <w:t xml:space="preserve">fecal coliform, </w:t>
      </w:r>
      <w:r w:rsidR="00090DF6" w:rsidRPr="00090DF6">
        <w:rPr>
          <w:rFonts w:ascii="Times New Roman" w:hAnsi="Times New Roman" w:cs="Times New Roman"/>
          <w:i/>
        </w:rPr>
        <w:t>E. coli</w:t>
      </w:r>
      <w:r w:rsidR="00960F17">
        <w:rPr>
          <w:rFonts w:ascii="Times New Roman" w:hAnsi="Times New Roman" w:cs="Times New Roman"/>
          <w:i/>
        </w:rPr>
        <w:t>,</w:t>
      </w:r>
      <w:r w:rsidR="00960F17">
        <w:rPr>
          <w:rFonts w:ascii="Times New Roman" w:hAnsi="Times New Roman" w:cs="Times New Roman"/>
        </w:rPr>
        <w:t xml:space="preserve"> TSS, Cu</w:t>
      </w:r>
      <w:r w:rsidR="00960F17">
        <w:rPr>
          <w:rFonts w:ascii="Times New Roman" w:hAnsi="Times New Roman" w:cs="Times New Roman"/>
          <w:vertAlign w:val="superscript"/>
        </w:rPr>
        <w:t>2+</w:t>
      </w:r>
      <w:r w:rsidR="00960F17">
        <w:rPr>
          <w:rFonts w:ascii="Times New Roman" w:hAnsi="Times New Roman" w:cs="Times New Roman"/>
        </w:rPr>
        <w:t xml:space="preserve">, </w:t>
      </w:r>
      <w:r w:rsidR="002420CD">
        <w:rPr>
          <w:rFonts w:ascii="Times New Roman" w:hAnsi="Times New Roman" w:cs="Times New Roman"/>
        </w:rPr>
        <w:t xml:space="preserve">and </w:t>
      </w:r>
      <w:r w:rsidR="00960F17">
        <w:rPr>
          <w:rFonts w:ascii="Times New Roman" w:hAnsi="Times New Roman" w:cs="Times New Roman"/>
        </w:rPr>
        <w:t>NO</w:t>
      </w:r>
      <w:r w:rsidR="00960F17">
        <w:rPr>
          <w:rFonts w:ascii="Times New Roman" w:hAnsi="Times New Roman" w:cs="Times New Roman"/>
          <w:vertAlign w:val="subscript"/>
        </w:rPr>
        <w:t>3</w:t>
      </w:r>
      <w:r w:rsidR="00960F17">
        <w:rPr>
          <w:rFonts w:ascii="Times New Roman" w:hAnsi="Times New Roman" w:cs="Times New Roman"/>
          <w:vertAlign w:val="superscript"/>
        </w:rPr>
        <w:t>-</w:t>
      </w:r>
      <w:r w:rsidR="002420CD">
        <w:rPr>
          <w:rFonts w:ascii="Times New Roman" w:hAnsi="Times New Roman" w:cs="Times New Roman"/>
        </w:rPr>
        <w:t>.</w:t>
      </w:r>
      <w:r w:rsidR="000F62FA">
        <w:rPr>
          <w:rFonts w:ascii="Times New Roman" w:hAnsi="Times New Roman" w:cs="Times New Roman"/>
        </w:rPr>
        <w:t xml:space="preserve"> However, two events from Second </w:t>
      </w:r>
      <w:r w:rsidR="008203FC">
        <w:rPr>
          <w:rFonts w:ascii="Times New Roman" w:hAnsi="Times New Roman" w:cs="Times New Roman"/>
        </w:rPr>
        <w:t xml:space="preserve">Creek are missing </w:t>
      </w:r>
      <w:r w:rsidR="000F62FA">
        <w:rPr>
          <w:rFonts w:ascii="Times New Roman" w:hAnsi="Times New Roman" w:cs="Times New Roman"/>
        </w:rPr>
        <w:t>Cu</w:t>
      </w:r>
      <w:r w:rsidR="000F62FA">
        <w:rPr>
          <w:rFonts w:ascii="Times New Roman" w:hAnsi="Times New Roman" w:cs="Times New Roman"/>
          <w:vertAlign w:val="superscript"/>
        </w:rPr>
        <w:t>2+</w:t>
      </w:r>
      <w:r w:rsidR="000F62FA">
        <w:rPr>
          <w:rFonts w:ascii="Times New Roman" w:hAnsi="Times New Roman" w:cs="Times New Roman"/>
        </w:rPr>
        <w:t xml:space="preserve"> </w:t>
      </w:r>
      <w:r w:rsidR="002420CD">
        <w:rPr>
          <w:rFonts w:ascii="Times New Roman" w:hAnsi="Times New Roman" w:cs="Times New Roman"/>
        </w:rPr>
        <w:t xml:space="preserve">and </w:t>
      </w:r>
      <w:r w:rsidR="000F62FA">
        <w:rPr>
          <w:rFonts w:ascii="Times New Roman" w:hAnsi="Times New Roman" w:cs="Times New Roman"/>
        </w:rPr>
        <w:t>NO</w:t>
      </w:r>
      <w:r w:rsidR="000F62FA">
        <w:rPr>
          <w:rFonts w:ascii="Times New Roman" w:hAnsi="Times New Roman" w:cs="Times New Roman"/>
          <w:vertAlign w:val="subscript"/>
        </w:rPr>
        <w:t>3</w:t>
      </w:r>
      <w:r w:rsidR="000F62FA">
        <w:rPr>
          <w:rFonts w:ascii="Times New Roman" w:hAnsi="Times New Roman" w:cs="Times New Roman"/>
          <w:vertAlign w:val="superscript"/>
        </w:rPr>
        <w:t>-</w:t>
      </w:r>
      <w:r w:rsidR="000F62FA">
        <w:rPr>
          <w:rFonts w:ascii="Times New Roman" w:hAnsi="Times New Roman" w:cs="Times New Roman"/>
        </w:rPr>
        <w:t xml:space="preserve"> </w:t>
      </w:r>
      <w:r w:rsidR="00905B24">
        <w:rPr>
          <w:rFonts w:ascii="Times New Roman" w:hAnsi="Times New Roman" w:cs="Times New Roman"/>
        </w:rPr>
        <w:t>data</w:t>
      </w:r>
      <w:r w:rsidR="008203FC">
        <w:rPr>
          <w:rFonts w:ascii="Times New Roman" w:hAnsi="Times New Roman" w:cs="Times New Roman"/>
        </w:rPr>
        <w:t>, one event from Williams Creek is missing both Cu</w:t>
      </w:r>
      <w:r w:rsidR="008203FC">
        <w:rPr>
          <w:rFonts w:ascii="Times New Roman" w:hAnsi="Times New Roman" w:cs="Times New Roman"/>
          <w:vertAlign w:val="superscript"/>
        </w:rPr>
        <w:t>2+</w:t>
      </w:r>
      <w:r w:rsidR="008203FC">
        <w:rPr>
          <w:rFonts w:ascii="Times New Roman" w:hAnsi="Times New Roman" w:cs="Times New Roman"/>
        </w:rPr>
        <w:t xml:space="preserve"> and NO</w:t>
      </w:r>
      <w:r w:rsidR="008203FC">
        <w:rPr>
          <w:rFonts w:ascii="Times New Roman" w:hAnsi="Times New Roman" w:cs="Times New Roman"/>
          <w:vertAlign w:val="subscript"/>
        </w:rPr>
        <w:t>3</w:t>
      </w:r>
      <w:r w:rsidR="008203FC">
        <w:rPr>
          <w:rFonts w:ascii="Times New Roman" w:hAnsi="Times New Roman" w:cs="Times New Roman"/>
          <w:vertAlign w:val="superscript"/>
        </w:rPr>
        <w:t>-</w:t>
      </w:r>
      <w:r w:rsidR="00905B24">
        <w:rPr>
          <w:rFonts w:ascii="Times New Roman" w:hAnsi="Times New Roman" w:cs="Times New Roman"/>
        </w:rPr>
        <w:t xml:space="preserve"> data, </w:t>
      </w:r>
      <w:r w:rsidR="000F62FA">
        <w:rPr>
          <w:rFonts w:ascii="Times New Roman" w:hAnsi="Times New Roman" w:cs="Times New Roman"/>
        </w:rPr>
        <w:t xml:space="preserve">and </w:t>
      </w:r>
      <w:r w:rsidR="00905B24">
        <w:rPr>
          <w:rFonts w:ascii="Times New Roman" w:hAnsi="Times New Roman" w:cs="Times New Roman"/>
        </w:rPr>
        <w:t xml:space="preserve">one </w:t>
      </w:r>
      <w:r w:rsidR="000F62FA">
        <w:rPr>
          <w:rFonts w:ascii="Times New Roman" w:hAnsi="Times New Roman" w:cs="Times New Roman"/>
        </w:rPr>
        <w:t>event from Third Creek is missing TSS results</w:t>
      </w:r>
      <w:r w:rsidR="00704BC0">
        <w:rPr>
          <w:rFonts w:ascii="Times New Roman" w:hAnsi="Times New Roman" w:cs="Times New Roman"/>
        </w:rPr>
        <w:t xml:space="preserve"> due to lack of lab resources</w:t>
      </w:r>
      <w:r w:rsidR="000F62FA">
        <w:rPr>
          <w:rFonts w:ascii="Times New Roman" w:hAnsi="Times New Roman" w:cs="Times New Roman"/>
        </w:rPr>
        <w:t>.</w:t>
      </w:r>
      <w:r w:rsidR="00696B03">
        <w:rPr>
          <w:rFonts w:ascii="Times New Roman" w:hAnsi="Times New Roman" w:cs="Times New Roman"/>
        </w:rPr>
        <w:t xml:space="preserve"> </w:t>
      </w:r>
      <w:r w:rsidR="00905B24">
        <w:rPr>
          <w:rFonts w:ascii="Times New Roman" w:hAnsi="Times New Roman" w:cs="Times New Roman"/>
        </w:rPr>
        <w:t>Additionally, i</w:t>
      </w:r>
      <w:r w:rsidR="002420CD">
        <w:rPr>
          <w:rFonts w:ascii="Times New Roman" w:hAnsi="Times New Roman" w:cs="Times New Roman"/>
        </w:rPr>
        <w:t xml:space="preserve">f 50% </w:t>
      </w:r>
      <w:r w:rsidR="00FB5348">
        <w:rPr>
          <w:rFonts w:ascii="Times New Roman" w:hAnsi="Times New Roman" w:cs="Times New Roman"/>
        </w:rPr>
        <w:t xml:space="preserve">of the </w:t>
      </w:r>
      <w:r w:rsidR="00635834">
        <w:rPr>
          <w:rFonts w:ascii="Times New Roman" w:hAnsi="Times New Roman" w:cs="Times New Roman"/>
        </w:rPr>
        <w:t xml:space="preserve">discrete samples in each storm event </w:t>
      </w:r>
      <w:r w:rsidR="002420CD">
        <w:rPr>
          <w:rFonts w:ascii="Times New Roman" w:hAnsi="Times New Roman" w:cs="Times New Roman"/>
        </w:rPr>
        <w:t>were</w:t>
      </w:r>
      <w:r w:rsidR="00635834">
        <w:rPr>
          <w:rFonts w:ascii="Times New Roman" w:hAnsi="Times New Roman" w:cs="Times New Roman"/>
        </w:rPr>
        <w:t xml:space="preserve"> reported as the detection limit, then that event was not used </w:t>
      </w:r>
      <w:r w:rsidR="00905B24">
        <w:rPr>
          <w:rFonts w:ascii="Times New Roman" w:hAnsi="Times New Roman" w:cs="Times New Roman"/>
        </w:rPr>
        <w:t xml:space="preserve">in </w:t>
      </w:r>
      <w:r w:rsidR="00FB5348">
        <w:rPr>
          <w:rFonts w:ascii="Times New Roman" w:hAnsi="Times New Roman" w:cs="Times New Roman"/>
        </w:rPr>
        <w:t xml:space="preserve">the </w:t>
      </w:r>
      <w:r w:rsidR="00905B24">
        <w:rPr>
          <w:rFonts w:ascii="Times New Roman" w:hAnsi="Times New Roman" w:cs="Times New Roman"/>
        </w:rPr>
        <w:t>analysis for that pollutant. This limitation only occurred for one event at Williams Creek for NO</w:t>
      </w:r>
      <w:r w:rsidR="00905B24">
        <w:rPr>
          <w:rFonts w:ascii="Times New Roman" w:hAnsi="Times New Roman" w:cs="Times New Roman"/>
          <w:vertAlign w:val="subscript"/>
        </w:rPr>
        <w:t>3</w:t>
      </w:r>
      <w:r w:rsidR="00905B24">
        <w:rPr>
          <w:rFonts w:ascii="Times New Roman" w:hAnsi="Times New Roman" w:cs="Times New Roman"/>
          <w:vertAlign w:val="superscript"/>
        </w:rPr>
        <w:t>-</w:t>
      </w:r>
      <w:r w:rsidR="00905B24">
        <w:rPr>
          <w:rFonts w:ascii="Times New Roman" w:hAnsi="Times New Roman" w:cs="Times New Roman"/>
        </w:rPr>
        <w:t>.</w:t>
      </w:r>
      <w:r w:rsidR="00916FAC">
        <w:rPr>
          <w:rFonts w:ascii="Times New Roman" w:hAnsi="Times New Roman" w:cs="Times New Roman"/>
        </w:rPr>
        <w:t xml:space="preserve"> </w:t>
      </w:r>
    </w:p>
    <w:p w14:paraId="107EF657" w14:textId="4FB6D05B" w:rsidR="00D13826" w:rsidRDefault="00916FAC" w:rsidP="009706CF">
      <w:pPr>
        <w:spacing w:line="480" w:lineRule="auto"/>
        <w:ind w:firstLine="720"/>
        <w:rPr>
          <w:rFonts w:ascii="Times New Roman" w:hAnsi="Times New Roman" w:cs="Times New Roman"/>
        </w:rPr>
      </w:pPr>
      <w:r>
        <w:rPr>
          <w:rFonts w:ascii="Times New Roman" w:hAnsi="Times New Roman" w:cs="Times New Roman"/>
        </w:rPr>
        <w:t>Table 2 shows summary of each creek’s water quality data.</w:t>
      </w:r>
      <w:r w:rsidR="00905B24">
        <w:rPr>
          <w:rFonts w:ascii="Times New Roman" w:hAnsi="Times New Roman" w:cs="Times New Roman"/>
        </w:rPr>
        <w:t xml:space="preserve"> </w:t>
      </w:r>
    </w:p>
    <w:p w14:paraId="33641C2F" w14:textId="77777777" w:rsidR="00BB604E" w:rsidRDefault="00BB604E" w:rsidP="009706CF">
      <w:pPr>
        <w:spacing w:line="480" w:lineRule="auto"/>
        <w:ind w:firstLine="720"/>
        <w:rPr>
          <w:rFonts w:ascii="Times New Roman" w:hAnsi="Times New Roman" w:cs="Times New Roman"/>
        </w:rPr>
      </w:pPr>
    </w:p>
    <w:p w14:paraId="3FE1C9D4" w14:textId="5AF1CFE7" w:rsidR="00494736" w:rsidRDefault="00494736" w:rsidP="00BB604E">
      <w:pPr>
        <w:pStyle w:val="TableCaption"/>
        <w:spacing w:before="0" w:after="0" w:line="480" w:lineRule="auto"/>
      </w:pPr>
      <w:bookmarkStart w:id="23" w:name="_Toc466622009"/>
      <w:r w:rsidRPr="00484D4B">
        <w:t xml:space="preserve">Table </w:t>
      </w:r>
      <w:fldSimple w:instr=" SEQ Table \* ARABIC \s  ">
        <w:r w:rsidR="00F80D48">
          <w:rPr>
            <w:noProof/>
          </w:rPr>
          <w:t>2</w:t>
        </w:r>
      </w:fldSimple>
      <w:r w:rsidRPr="00484D4B">
        <w:rPr>
          <w:noProof/>
        </w:rPr>
        <w:t>.</w:t>
      </w:r>
      <w:r w:rsidRPr="00484D4B">
        <w:t xml:space="preserve"> </w:t>
      </w:r>
      <w:r w:rsidRPr="00407262">
        <w:rPr>
          <w:b w:val="0"/>
        </w:rPr>
        <w:t xml:space="preserve">Summary </w:t>
      </w:r>
      <w:r>
        <w:rPr>
          <w:b w:val="0"/>
        </w:rPr>
        <w:t>EMC statistics</w:t>
      </w:r>
      <w:r w:rsidRPr="00407262">
        <w:rPr>
          <w:b w:val="0"/>
        </w:rPr>
        <w:t>: Maximum, minimum, mean, median, and RSD for fecal coliform</w:t>
      </w:r>
      <w:r w:rsidRPr="00090DF6">
        <w:rPr>
          <w:b w:val="0"/>
        </w:rPr>
        <w:t xml:space="preserve">, </w:t>
      </w:r>
      <w:r w:rsidRPr="00090DF6">
        <w:rPr>
          <w:b w:val="0"/>
          <w:i/>
        </w:rPr>
        <w:t>E. coli</w:t>
      </w:r>
      <w:r w:rsidRPr="00090DF6">
        <w:rPr>
          <w:b w:val="0"/>
        </w:rPr>
        <w:t>,</w:t>
      </w:r>
      <w:r w:rsidRPr="00407262">
        <w:rPr>
          <w:b w:val="0"/>
        </w:rPr>
        <w:t xml:space="preserve"> TSS, Cu</w:t>
      </w:r>
      <w:r w:rsidRPr="00407262">
        <w:rPr>
          <w:b w:val="0"/>
          <w:vertAlign w:val="superscript"/>
        </w:rPr>
        <w:t>2+</w:t>
      </w:r>
      <w:r w:rsidRPr="00407262">
        <w:rPr>
          <w:b w:val="0"/>
        </w:rPr>
        <w:t>, and NO</w:t>
      </w:r>
      <w:r w:rsidRPr="00407262">
        <w:rPr>
          <w:b w:val="0"/>
          <w:vertAlign w:val="subscript"/>
        </w:rPr>
        <w:t>3</w:t>
      </w:r>
      <w:r w:rsidRPr="00407262">
        <w:rPr>
          <w:b w:val="0"/>
          <w:vertAlign w:val="superscript"/>
        </w:rPr>
        <w:t>-</w:t>
      </w:r>
      <w:bookmarkEnd w:id="23"/>
    </w:p>
    <w:p w14:paraId="772E29F9" w14:textId="76A66E90" w:rsidR="00916FAC" w:rsidRDefault="00916FAC" w:rsidP="00BB604E">
      <w:pPr>
        <w:spacing w:line="480" w:lineRule="auto"/>
        <w:rPr>
          <w:rFonts w:ascii="Times New Roman" w:hAnsi="Times New Roman" w:cs="Times New Roman"/>
        </w:rPr>
      </w:pPr>
      <w:r>
        <w:rPr>
          <w:rFonts w:ascii="Times New Roman" w:hAnsi="Times New Roman" w:cs="Times New Roman"/>
          <w:noProof/>
        </w:rPr>
        <w:drawing>
          <wp:inline distT="0" distB="0" distL="0" distR="0" wp14:anchorId="1FD201C8" wp14:editId="13ADF663">
            <wp:extent cx="5486400" cy="136271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904607.tmp"/>
                    <pic:cNvPicPr/>
                  </pic:nvPicPr>
                  <pic:blipFill>
                    <a:blip r:embed="rId13"/>
                    <a:stretch>
                      <a:fillRect/>
                    </a:stretch>
                  </pic:blipFill>
                  <pic:spPr>
                    <a:xfrm>
                      <a:off x="0" y="0"/>
                      <a:ext cx="5486400" cy="1362710"/>
                    </a:xfrm>
                    <a:prstGeom prst="rect">
                      <a:avLst/>
                    </a:prstGeom>
                  </pic:spPr>
                </pic:pic>
              </a:graphicData>
            </a:graphic>
          </wp:inline>
        </w:drawing>
      </w:r>
    </w:p>
    <w:p w14:paraId="69EC77A1" w14:textId="77777777" w:rsidR="00BB604E" w:rsidRDefault="00BB604E" w:rsidP="00BB604E">
      <w:pPr>
        <w:spacing w:line="480" w:lineRule="auto"/>
        <w:rPr>
          <w:rFonts w:ascii="Times New Roman" w:hAnsi="Times New Roman" w:cs="Times New Roman"/>
        </w:rPr>
      </w:pPr>
    </w:p>
    <w:p w14:paraId="6ED7480B" w14:textId="77777777" w:rsidR="00BB604E" w:rsidRDefault="00BB604E" w:rsidP="00BB604E">
      <w:pPr>
        <w:spacing w:line="480" w:lineRule="auto"/>
        <w:ind w:firstLine="720"/>
        <w:rPr>
          <w:rFonts w:ascii="Times New Roman" w:hAnsi="Times New Roman" w:cs="Times New Roman"/>
        </w:rPr>
      </w:pPr>
      <w:r>
        <w:rPr>
          <w:rFonts w:ascii="Times New Roman" w:hAnsi="Times New Roman" w:cs="Times New Roman"/>
        </w:rPr>
        <w:t xml:space="preserve">Overall, median event mean concentrations (EMC) were 12,365 MPN/100ml fecal coliform, 3,583 MPN/100ml </w:t>
      </w:r>
      <w:r>
        <w:rPr>
          <w:rFonts w:ascii="Times New Roman" w:hAnsi="Times New Roman" w:cs="Times New Roman"/>
          <w:i/>
        </w:rPr>
        <w:t>E. coli</w:t>
      </w:r>
      <w:r>
        <w:rPr>
          <w:rFonts w:ascii="Times New Roman" w:hAnsi="Times New Roman" w:cs="Times New Roman"/>
        </w:rPr>
        <w:t>, 113 mg/L TSS, 0.0035 mg/L Cu</w:t>
      </w:r>
      <w:r>
        <w:rPr>
          <w:rFonts w:ascii="Times New Roman" w:hAnsi="Times New Roman" w:cs="Times New Roman"/>
          <w:vertAlign w:val="superscript"/>
        </w:rPr>
        <w:t>2+</w:t>
      </w:r>
      <w:r>
        <w:rPr>
          <w:rFonts w:ascii="Times New Roman" w:hAnsi="Times New Roman" w:cs="Times New Roman"/>
        </w:rPr>
        <w:t xml:space="preserve">, 2.52 mg/L </w:t>
      </w:r>
      <w:r>
        <w:rPr>
          <w:rFonts w:ascii="Times New Roman" w:hAnsi="Times New Roman" w:cs="Times New Roman"/>
        </w:rPr>
        <w:lastRenderedPageBreak/>
        <w:t>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for Second Creek; 11,903 MPN/100ml fecal coliform, 6,123 MPN/100ml </w:t>
      </w:r>
      <w:r>
        <w:rPr>
          <w:rFonts w:ascii="Times New Roman" w:hAnsi="Times New Roman" w:cs="Times New Roman"/>
          <w:i/>
        </w:rPr>
        <w:t>E. coli</w:t>
      </w:r>
      <w:r>
        <w:rPr>
          <w:rFonts w:ascii="Times New Roman" w:hAnsi="Times New Roman" w:cs="Times New Roman"/>
        </w:rPr>
        <w:t>, 105 mg/L TSS, 0.0026 mg/L Cu</w:t>
      </w:r>
      <w:r>
        <w:rPr>
          <w:rFonts w:ascii="Times New Roman" w:hAnsi="Times New Roman" w:cs="Times New Roman"/>
          <w:vertAlign w:val="superscript"/>
        </w:rPr>
        <w:t>2+</w:t>
      </w:r>
      <w:r>
        <w:rPr>
          <w:rFonts w:ascii="Times New Roman" w:hAnsi="Times New Roman" w:cs="Times New Roman"/>
        </w:rPr>
        <w:t>, 2.20 mg/L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for Third Creek; and 89,033 MPN/100ml fecal coliform, 12,821 MPN/100ml </w:t>
      </w:r>
      <w:r>
        <w:rPr>
          <w:rFonts w:ascii="Times New Roman" w:hAnsi="Times New Roman" w:cs="Times New Roman"/>
          <w:i/>
        </w:rPr>
        <w:t>E. coli</w:t>
      </w:r>
      <w:r>
        <w:rPr>
          <w:rFonts w:ascii="Times New Roman" w:hAnsi="Times New Roman" w:cs="Times New Roman"/>
        </w:rPr>
        <w:t>, 124 mg/L TSS, 0.0035 mg/L Cu</w:t>
      </w:r>
      <w:r>
        <w:rPr>
          <w:rFonts w:ascii="Times New Roman" w:hAnsi="Times New Roman" w:cs="Times New Roman"/>
          <w:vertAlign w:val="superscript"/>
        </w:rPr>
        <w:t>2+</w:t>
      </w:r>
      <w:r>
        <w:rPr>
          <w:rFonts w:ascii="Times New Roman" w:hAnsi="Times New Roman" w:cs="Times New Roman"/>
        </w:rPr>
        <w:t>, 2.12 mg/L NO</w:t>
      </w:r>
      <w:r>
        <w:rPr>
          <w:rFonts w:ascii="Times New Roman" w:hAnsi="Times New Roman" w:cs="Times New Roman"/>
          <w:vertAlign w:val="subscript"/>
        </w:rPr>
        <w:t>3</w:t>
      </w:r>
      <w:r>
        <w:rPr>
          <w:rFonts w:ascii="Times New Roman" w:hAnsi="Times New Roman" w:cs="Times New Roman"/>
          <w:vertAlign w:val="superscript"/>
        </w:rPr>
        <w:t xml:space="preserve">- </w:t>
      </w:r>
      <w:r>
        <w:rPr>
          <w:rFonts w:ascii="Times New Roman" w:hAnsi="Times New Roman" w:cs="Times New Roman"/>
        </w:rPr>
        <w:t>for Williams Creek. Fecal coliform was found to be the most variable pollutant at each site.</w:t>
      </w:r>
    </w:p>
    <w:p w14:paraId="32A1398E" w14:textId="77777777" w:rsidR="00165ABD" w:rsidRPr="00696B03" w:rsidRDefault="00165ABD" w:rsidP="00165ABD">
      <w:pPr>
        <w:pStyle w:val="Heading2"/>
        <w:spacing w:line="480" w:lineRule="auto"/>
        <w:rPr>
          <w:rFonts w:ascii="Times New Roman" w:hAnsi="Times New Roman" w:cs="Times New Roman"/>
        </w:rPr>
      </w:pPr>
      <w:bookmarkStart w:id="24" w:name="_Toc465692462"/>
      <w:r>
        <w:rPr>
          <w:rFonts w:ascii="Times New Roman" w:hAnsi="Times New Roman" w:cs="Times New Roman"/>
        </w:rPr>
        <w:t>3.1 FF</w:t>
      </w:r>
      <w:r>
        <w:rPr>
          <w:rFonts w:ascii="Times New Roman" w:hAnsi="Times New Roman" w:cs="Times New Roman"/>
          <w:vertAlign w:val="subscript"/>
        </w:rPr>
        <w:t>30</w:t>
      </w:r>
      <w:r>
        <w:rPr>
          <w:rFonts w:ascii="Times New Roman" w:hAnsi="Times New Roman" w:cs="Times New Roman"/>
        </w:rPr>
        <w:t>: Traditional First Flush Analysis</w:t>
      </w:r>
      <w:bookmarkEnd w:id="24"/>
    </w:p>
    <w:p w14:paraId="56A0BEEE" w14:textId="1486BC6A" w:rsidR="00165ABD" w:rsidRDefault="00916FAC" w:rsidP="00C71963">
      <w:pPr>
        <w:spacing w:line="480" w:lineRule="auto"/>
        <w:ind w:firstLine="720"/>
        <w:rPr>
          <w:rFonts w:ascii="Times New Roman" w:hAnsi="Times New Roman" w:cs="Times New Roman"/>
        </w:rPr>
      </w:pPr>
      <w:r>
        <w:rPr>
          <w:rFonts w:ascii="Times New Roman" w:hAnsi="Times New Roman" w:cs="Times New Roman"/>
        </w:rPr>
        <w:t>Table 3</w:t>
      </w:r>
      <w:r w:rsidR="00165ABD">
        <w:rPr>
          <w:rFonts w:ascii="Times New Roman" w:hAnsi="Times New Roman" w:cs="Times New Roman"/>
        </w:rPr>
        <w:t xml:space="preserve"> shows</w:t>
      </w:r>
      <w:r w:rsidR="006E5395">
        <w:rPr>
          <w:rFonts w:ascii="Times New Roman" w:hAnsi="Times New Roman" w:cs="Times New Roman"/>
        </w:rPr>
        <w:t xml:space="preserve"> FF</w:t>
      </w:r>
      <w:r w:rsidR="006E5395">
        <w:rPr>
          <w:rFonts w:ascii="Times New Roman" w:hAnsi="Times New Roman" w:cs="Times New Roman"/>
          <w:vertAlign w:val="subscript"/>
        </w:rPr>
        <w:t>30</w:t>
      </w:r>
      <w:r w:rsidR="00165ABD">
        <w:rPr>
          <w:rFonts w:ascii="Times New Roman" w:hAnsi="Times New Roman" w:cs="Times New Roman"/>
        </w:rPr>
        <w:t xml:space="preserve"> summary statistics for each contaminant at all three sites. The range of results for FF</w:t>
      </w:r>
      <w:r w:rsidR="00165ABD">
        <w:rPr>
          <w:rFonts w:ascii="Times New Roman" w:hAnsi="Times New Roman" w:cs="Times New Roman"/>
          <w:vertAlign w:val="subscript"/>
        </w:rPr>
        <w:t>30</w:t>
      </w:r>
      <w:r w:rsidR="00165ABD">
        <w:rPr>
          <w:rFonts w:ascii="Times New Roman" w:hAnsi="Times New Roman" w:cs="Times New Roman"/>
        </w:rPr>
        <w:t xml:space="preserve"> vary for pollutants from each site and no pollutant exhibited a first flush for all events. </w:t>
      </w:r>
    </w:p>
    <w:p w14:paraId="0FF6D865" w14:textId="77777777" w:rsidR="00C71963" w:rsidRPr="00106E6C" w:rsidRDefault="00C71963" w:rsidP="00C71963">
      <w:pPr>
        <w:spacing w:line="480" w:lineRule="auto"/>
        <w:ind w:firstLine="720"/>
        <w:rPr>
          <w:rFonts w:ascii="Times New Roman" w:hAnsi="Times New Roman" w:cs="Times New Roman"/>
        </w:rPr>
      </w:pPr>
    </w:p>
    <w:p w14:paraId="6FC9A62C" w14:textId="14D533B3" w:rsidR="00165ABD" w:rsidRPr="002B503D" w:rsidRDefault="00165ABD" w:rsidP="00C71963">
      <w:pPr>
        <w:pStyle w:val="TableCaption"/>
        <w:spacing w:before="0" w:after="0" w:line="480" w:lineRule="auto"/>
      </w:pPr>
      <w:bookmarkStart w:id="25" w:name="_Toc338597393"/>
      <w:bookmarkStart w:id="26" w:name="_Toc466622010"/>
      <w:r w:rsidRPr="00484D4B">
        <w:t xml:space="preserve">Table </w:t>
      </w:r>
      <w:fldSimple w:instr=" SEQ Table \* ARABIC \s  ">
        <w:r w:rsidR="00F80D48">
          <w:rPr>
            <w:noProof/>
          </w:rPr>
          <w:t>3</w:t>
        </w:r>
      </w:fldSimple>
      <w:r w:rsidRPr="00484D4B">
        <w:rPr>
          <w:noProof/>
        </w:rPr>
        <w:t>.</w:t>
      </w:r>
      <w:r w:rsidRPr="00484D4B">
        <w:t xml:space="preserve"> </w:t>
      </w:r>
      <w:r w:rsidRPr="00407262">
        <w:rPr>
          <w:b w:val="0"/>
        </w:rPr>
        <w:t>Summary statistics of FF30: Maximum, minimum, mean, median, and RSD for fecal coliform</w:t>
      </w:r>
      <w:r w:rsidRPr="00090DF6">
        <w:rPr>
          <w:b w:val="0"/>
        </w:rPr>
        <w:t xml:space="preserve">, </w:t>
      </w:r>
      <w:r w:rsidRPr="00090DF6">
        <w:rPr>
          <w:b w:val="0"/>
          <w:i/>
        </w:rPr>
        <w:t>E. coli</w:t>
      </w:r>
      <w:r w:rsidRPr="00090DF6">
        <w:rPr>
          <w:b w:val="0"/>
        </w:rPr>
        <w:t>,</w:t>
      </w:r>
      <w:r w:rsidRPr="00407262">
        <w:rPr>
          <w:b w:val="0"/>
        </w:rPr>
        <w:t xml:space="preserve"> TSS, Cu</w:t>
      </w:r>
      <w:r w:rsidRPr="00407262">
        <w:rPr>
          <w:b w:val="0"/>
          <w:vertAlign w:val="superscript"/>
        </w:rPr>
        <w:t>2+</w:t>
      </w:r>
      <w:r w:rsidRPr="00407262">
        <w:rPr>
          <w:b w:val="0"/>
        </w:rPr>
        <w:t>, and NO</w:t>
      </w:r>
      <w:r w:rsidRPr="00407262">
        <w:rPr>
          <w:b w:val="0"/>
          <w:vertAlign w:val="subscript"/>
        </w:rPr>
        <w:t>3</w:t>
      </w:r>
      <w:r w:rsidRPr="00407262">
        <w:rPr>
          <w:b w:val="0"/>
          <w:vertAlign w:val="superscript"/>
        </w:rPr>
        <w:t>-</w:t>
      </w:r>
      <w:bookmarkEnd w:id="25"/>
      <w:bookmarkEnd w:id="26"/>
    </w:p>
    <w:p w14:paraId="25F8CD8A" w14:textId="77777777" w:rsidR="00165ABD" w:rsidRPr="00642D1B" w:rsidRDefault="00165ABD" w:rsidP="00165ABD">
      <w:pPr>
        <w:spacing w:after="160" w:line="480" w:lineRule="auto"/>
        <w:rPr>
          <w:sz w:val="2"/>
        </w:rPr>
      </w:pPr>
    </w:p>
    <w:p w14:paraId="54F1DBCE" w14:textId="78FF6DC0" w:rsidR="00165ABD" w:rsidRDefault="0078167E" w:rsidP="00C71963">
      <w:pPr>
        <w:spacing w:line="480" w:lineRule="auto"/>
        <w:jc w:val="center"/>
      </w:pPr>
      <w:r>
        <w:rPr>
          <w:noProof/>
        </w:rPr>
        <w:drawing>
          <wp:inline distT="0" distB="0" distL="0" distR="0" wp14:anchorId="43AD3BAF" wp14:editId="77E4F2E5">
            <wp:extent cx="5486400" cy="1633855"/>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906DC6.tmp"/>
                    <pic:cNvPicPr/>
                  </pic:nvPicPr>
                  <pic:blipFill>
                    <a:blip r:embed="rId14"/>
                    <a:stretch>
                      <a:fillRect/>
                    </a:stretch>
                  </pic:blipFill>
                  <pic:spPr>
                    <a:xfrm>
                      <a:off x="0" y="0"/>
                      <a:ext cx="5486400" cy="1633855"/>
                    </a:xfrm>
                    <a:prstGeom prst="rect">
                      <a:avLst/>
                    </a:prstGeom>
                  </pic:spPr>
                </pic:pic>
              </a:graphicData>
            </a:graphic>
          </wp:inline>
        </w:drawing>
      </w:r>
    </w:p>
    <w:p w14:paraId="7A22585B" w14:textId="77777777" w:rsidR="00C71963" w:rsidRDefault="00C71963" w:rsidP="00C71963">
      <w:pPr>
        <w:spacing w:line="480" w:lineRule="auto"/>
        <w:jc w:val="center"/>
      </w:pPr>
    </w:p>
    <w:p w14:paraId="6E00489C" w14:textId="23E9E4C4" w:rsidR="00C71963" w:rsidRPr="00251470" w:rsidRDefault="00C71963" w:rsidP="00C71963">
      <w:pPr>
        <w:spacing w:line="480" w:lineRule="auto"/>
        <w:ind w:firstLine="720"/>
        <w:rPr>
          <w:rFonts w:ascii="Times New Roman" w:hAnsi="Times New Roman" w:cs="Times New Roman"/>
        </w:rPr>
      </w:pPr>
      <w:r>
        <w:rPr>
          <w:rFonts w:ascii="Times New Roman" w:hAnsi="Times New Roman" w:cs="Times New Roman"/>
        </w:rPr>
        <w:t xml:space="preserve">Williams Creek has the greatest TSS </w:t>
      </w:r>
      <w:r w:rsidRPr="00462D46">
        <w:rPr>
          <w:rFonts w:ascii="Times New Roman" w:hAnsi="Times New Roman" w:cs="Times New Roman"/>
        </w:rPr>
        <w:t>variability</w:t>
      </w:r>
      <w:r>
        <w:rPr>
          <w:rFonts w:ascii="Times New Roman" w:hAnsi="Times New Roman" w:cs="Times New Roman"/>
        </w:rPr>
        <w:t xml:space="preserve"> (as RSD) compared to the other two sites. Catchment size has affected temperature variability (as RSD) </w:t>
      </w:r>
      <w:r>
        <w:rPr>
          <w:rFonts w:ascii="Times New Roman" w:hAnsi="Times New Roman" w:cs="Times New Roman"/>
        </w:rPr>
        <w:fldChar w:fldCharType="begin"/>
      </w:r>
      <w:r>
        <w:rPr>
          <w:rFonts w:ascii="Times New Roman" w:hAnsi="Times New Roman" w:cs="Times New Roman"/>
        </w:rPr>
        <w:instrText xml:space="preserve"> ADDIN EN.CITE &lt;EndNote&gt;&lt;Cite&gt;&lt;Author&gt;Hathaway&lt;/Author&gt;&lt;Year&gt;2016&lt;/Year&gt;&lt;RecNum&gt;57&lt;/RecNum&gt;&lt;DisplayText&gt;(Hathaway et al., 2016)&lt;/DisplayText&gt;&lt;record&gt;&lt;rec-number&gt;57&lt;/rec-number&gt;&lt;foreign-keys&gt;&lt;key app="EN" db-id="vwvwerv2jzzxxee5dazv9xxfwd9fzxwrzart" timestamp="1462903115"&gt;57&lt;/key&gt;&lt;/foreign-keys&gt;&lt;ref-type name="Journal Article"&gt;17&lt;/ref-type&gt;&lt;contributors&gt;&lt;authors&gt;&lt;author&gt;Hathaway, J. M.&lt;/author&gt;&lt;author&gt;Winston, R. J.&lt;/author&gt;&lt;author&gt;Brown, R. A.&lt;/author&gt;&lt;author&gt;Hunt, W. F.&lt;/author&gt;&lt;author&gt;McCarthy, D. T.&lt;/author&gt;&lt;/authors&gt;&lt;/contributors&gt;&lt;titles&gt;&lt;title&gt;Temperature dynamics of stormwater runoff in Australia and the USA&lt;/title&gt;&lt;secondary-title&gt;Science of The Total Environment&lt;/secondary-title&gt;&lt;/titles&gt;&lt;periodical&gt;&lt;full-title&gt;Science of the Total Environment&lt;/full-title&gt;&lt;abbr-1&gt;Sci. Total Environ.&lt;/abbr-1&gt;&lt;/periodical&gt;&lt;pages&gt;141-150&lt;/pages&gt;&lt;volume&gt;559&lt;/volume&gt;&lt;keywords&gt;&lt;keyword&gt;First flush&lt;/keyword&gt;&lt;keyword&gt;Temperature&lt;/keyword&gt;&lt;keyword&gt;Urban runoff&lt;/keyword&gt;&lt;keyword&gt;Thermal pollution&lt;/keyword&gt;&lt;/keywords&gt;&lt;dates&gt;&lt;year&gt;2016&lt;/year&gt;&lt;pub-dates&gt;&lt;date&gt;7/15/&lt;/date&gt;&lt;/pub-dates&gt;&lt;/dates&gt;&lt;isbn&gt;0048-9697&lt;/isbn&gt;&lt;urls&gt;&lt;related-urls&gt;&lt;url&gt;http://www.sciencedirect.com/science/article/pii/S0048969716305794&lt;/url&gt;&lt;/related-urls&gt;&lt;/urls&gt;&lt;electronic-resource-num&gt;http://dx.doi.org/10.1016/j.scitotenv.2016.03.155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(Hathaway et al., 2016)</w:t>
      </w:r>
      <w:r>
        <w:rPr>
          <w:rFonts w:ascii="Times New Roman" w:hAnsi="Times New Roman" w:cs="Times New Roman"/>
        </w:rPr>
        <w:fldChar w:fldCharType="end"/>
      </w:r>
      <w:r>
        <w:rPr>
          <w:rFonts w:ascii="Times New Roman" w:hAnsi="Times New Roman" w:cs="Times New Roman"/>
        </w:rPr>
        <w:t xml:space="preserve">, first flush strength </w:t>
      </w:r>
      <w:r>
        <w:rPr>
          <w:rFonts w:ascii="Times New Roman" w:hAnsi="Times New Roman" w:cs="Times New Roman"/>
        </w:rPr>
        <w:fldChar w:fldCharType="begin"/>
      </w:r>
      <w:r>
        <w:rPr>
          <w:rFonts w:ascii="Times New Roman" w:hAnsi="Times New Roman" w:cs="Times New Roman"/>
        </w:rPr>
        <w:instrText xml:space="preserve"> ADDIN EN.CITE &lt;EndNote&gt;&lt;Cite&gt;&lt;Author&gt;Stein&lt;/Author&gt;&lt;Year&gt;2007&lt;/Year&gt;&lt;RecNum&gt;442&lt;/RecNum&gt;&lt;DisplayText&gt;(Stein, Tiefenthaler, &amp;amp; Schiff, 2007)&lt;/DisplayText&gt;&lt;record&gt;&lt;rec-number&gt;442&lt;/rec-number&gt;&lt;foreign-keys&gt;&lt;key app="EN" db-id="vwvwerv2jzzxxee5dazv9xxfwd9fzxwrzart" timestamp="1475164214"&gt;442&lt;/key&gt;&lt;/foreign-keys&gt;&lt;ref-type name="Journal Article"&gt;17&lt;/ref-type&gt;&lt;contributors&gt;&lt;authors&gt;&lt;author&gt;Stein, Eric D&lt;/author&gt;&lt;author&gt;Tiefenthaler, Liesl L&lt;/author&gt;&lt;author&gt;Schiff, Kenneth C&lt;/author&gt;&lt;/authors&gt;&lt;/contributors&gt;&lt;titles&gt;&lt;title&gt;Sources, patterns and mechanisms of storm water pollutant loading from watersheds and land uses of the greater Los Angeles area, California, USA&lt;/title&gt;&lt;secondary-title&gt;Southern California Coastal Water Research Project. Technical Report&lt;/secondary-title&gt;&lt;/titles&gt;&lt;periodical&gt;&lt;full-title&gt;Southern California Coastal Water Research Project. Technical Report&lt;/full-title&gt;&lt;/periodical&gt;&lt;volume&gt;510&lt;/volume&gt;&lt;dates&gt;&lt;year&gt;2007&lt;/year&gt;&lt;/dates&gt;&lt;urls&gt;&lt;/urls&gt;&lt;/record&gt;&lt;/Cite&gt;&lt;/EndNote&gt;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(Stein, Tiefenthaler, &amp; Schiff, 2007)</w:t>
      </w:r>
      <w:r>
        <w:rPr>
          <w:rFonts w:ascii="Times New Roman" w:hAnsi="Times New Roman" w:cs="Times New Roman"/>
        </w:rPr>
        <w:fldChar w:fldCharType="end"/>
      </w:r>
      <w:r>
        <w:rPr>
          <w:rFonts w:ascii="Times New Roman" w:hAnsi="Times New Roman" w:cs="Times New Roman"/>
        </w:rPr>
        <w:t xml:space="preserve">, and microbe </w:t>
      </w:r>
      <w:r w:rsidRPr="00462D46">
        <w:rPr>
          <w:rFonts w:ascii="Times New Roman" w:hAnsi="Times New Roman" w:cs="Times New Roman"/>
        </w:rPr>
        <w:t>variability</w:t>
      </w:r>
      <w:r>
        <w:rPr>
          <w:rFonts w:ascii="Times New Roman" w:hAnsi="Times New Roman" w:cs="Times New Roman"/>
        </w:rPr>
        <w:t xml:space="preserve"> </w:t>
      </w:r>
      <w:r>
        <w:rPr>
          <w:rFonts w:ascii="Times New Roman" w:hAnsi="Times New Roman" w:cs="Times New Roman"/>
        </w:rPr>
        <w:lastRenderedPageBreak/>
        <w:fldChar w:fldCharType="begin"/>
      </w:r>
      <w:r>
        <w:rPr>
          <w:rFonts w:ascii="Times New Roman" w:hAnsi="Times New Roman" w:cs="Times New Roman"/>
        </w:rPr>
        <w:instrText xml:space="preserve"> ADDIN EN.CITE &lt;EndNote&gt;&lt;Cite&gt;&lt;Author&gt;McCarthy&lt;/Author&gt;&lt;Year&gt;2009&lt;/Year&gt;&lt;RecNum&gt;83&lt;/RecNum&gt;&lt;DisplayText&gt;(D. McCarthy, 2009)&lt;/DisplayText&gt;&lt;record&gt;&lt;rec-number&gt;83&lt;/rec-number&gt;&lt;foreign-keys&gt;&lt;key app="EN" db-id="vwvwerv2jzzxxee5dazv9xxfwd9fzxwrzart" timestamp="1464623591"&gt;83&lt;/key&gt;&lt;/foreign-keys&gt;&lt;ref-type name="Journal Article"&gt;17&lt;/ref-type&gt;&lt;contributors&gt;&lt;authors&gt;&lt;author&gt;McCarthy, DT&lt;/author&gt;&lt;/authors&gt;&lt;/contributors&gt;&lt;titles&gt;&lt;title&gt;A traditional first flush assessment of E. coli in urban stormwater runoff&lt;/title&gt;&lt;secondary-title&gt;Water Science and Technology&lt;/secondary-title&gt;&lt;/titles&gt;&lt;periodical&gt;&lt;full-title&gt;Water Science and Technology&lt;/full-title&gt;&lt;abbr-1&gt;Water Sci Technol&lt;/abbr-1&gt;&lt;/periodical&gt;&lt;pages&gt;2749&lt;/pages&gt;&lt;volume&gt;60&lt;/volume&gt;&lt;number&gt;11&lt;/number&gt;&lt;dates&gt;&lt;year&gt;2009&lt;/year&gt;&lt;/dates&gt;&lt;isbn&gt;0273-1223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 McCarthy, 2009)</w:t>
      </w:r>
      <w:r>
        <w:rPr>
          <w:rFonts w:ascii="Times New Roman" w:hAnsi="Times New Roman" w:cs="Times New Roman"/>
        </w:rPr>
        <w:fldChar w:fldCharType="end"/>
      </w:r>
      <w:r>
        <w:rPr>
          <w:rFonts w:ascii="Times New Roman" w:hAnsi="Times New Roman" w:cs="Times New Roman"/>
        </w:rPr>
        <w:t xml:space="preserve"> in the past. As an example, Hathaway et al. (2010) found microbes exhibited high </w:t>
      </w:r>
      <w:r w:rsidRPr="00462D46">
        <w:rPr>
          <w:rFonts w:ascii="Times New Roman" w:hAnsi="Times New Roman" w:cs="Times New Roman"/>
        </w:rPr>
        <w:t>variability</w:t>
      </w:r>
      <w:r>
        <w:rPr>
          <w:rFonts w:ascii="Times New Roman" w:hAnsi="Times New Roman" w:cs="Times New Roman"/>
        </w:rPr>
        <w:t xml:space="preserve"> (as SD) when collected from a small catchment of 5.1 ha. In other literature, first flush strength has typically increased with decreasing catchment size </w:t>
      </w:r>
      <w:r>
        <w:rPr>
          <w:rFonts w:ascii="Times New Roman" w:hAnsi="Times New Roman" w:cs="Times New Roman"/>
        </w:rPr>
        <w:fldChar w:fldCharType="begin">
          <w:fldData xml:space="preserve">PEVuZE5vdGU+PENpdGU+PEF1dGhvcj5MZWU8L0F1dGhvcj48WWVhcj4yMDAyPC9ZZWFyPjxSZWNO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PEVuZE5vdGU+PENpdGU+PEF1dGhvcj5MZWU8L0F1dGhvcj48WWVhcj4yMDAyPC9ZZWFyPjxSZWNO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(Lee &amp; Bang, 2000; Lee et al., 2002; Lee et al., 2003; Stein et al., 2007)</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AuthorYear="1"&gt;&lt;Author&gt;Characklis&lt;/Author&gt;&lt;Year&gt;1997&lt;/Year&gt;&lt;RecNum&gt;59&lt;/RecNum&gt;&lt;DisplayText&gt;Characklis and Wiesner (1997)&lt;/DisplayText&gt;&lt;record&gt;&lt;rec-number&gt;59&lt;/rec-number&gt;&lt;foreign-keys&gt;&lt;key app="EN" db-id="vwvwerv2jzzxxee5dazv9xxfwd9fzxwrzart" timestamp="1462912611"&gt;59&lt;/key&gt;&lt;/foreign-keys&gt;&lt;ref-type name="Journal Article"&gt;17&lt;/ref-type&gt;&lt;contributors&gt;&lt;authors&gt;&lt;author&gt;Characklis, G. W.&lt;/author&gt;&lt;author&gt;Wiesner, M. R.&lt;/author&gt;&lt;/authors&gt;&lt;/contributors&gt;&lt;auth-address&gt;Characklis, GW (reprint author), RICE UNIV,DEPT ENVIRONM SCI &amp;amp; ENGN,HOUSTON,TX 77005, USA.&lt;/auth-address&gt;&lt;titles&gt;&lt;title&gt;Particles, metals, and water quality in runoff from large urban watershed&lt;/title&gt;&lt;secondary-title&gt;Journal of Environmental Engineering-Asce&lt;/secondary-title&gt;&lt;alt-title&gt;J. Environ. Eng.-ASCE&lt;/alt-title&gt;&lt;/titles&gt;&lt;periodical&gt;&lt;full-title&gt;Journal of Environmental Engineering-Asce&lt;/full-title&gt;&lt;abbr-1&gt;J. Environ. Eng.-ASCE&lt;/abbr-1&gt;&lt;/periodical&gt;&lt;alt-periodical&gt;&lt;full-title&gt;Journal of Environmental Engineering-Asce&lt;/full-title&gt;&lt;abbr-1&gt;J. Environ. Eng.-ASCE&lt;/abbr-1&gt;&lt;/alt-periodical&gt;&lt;pages&gt;753-759&lt;/pages&gt;&lt;volume&gt;123&lt;/volume&gt;&lt;number&gt;8&lt;/number&gt;&lt;keywords&gt;&lt;keyword&gt;trace-elements&lt;/keyword&gt;&lt;keyword&gt;fresh-water&lt;/keyword&gt;&lt;keyword&gt;Engineering&lt;/keyword&gt;&lt;keyword&gt;Environmental Sciences &amp;amp; Ecology&lt;/keyword&gt;&lt;/keywords&gt;&lt;dates&gt;&lt;year&gt;1997&lt;/year&gt;&lt;pub-dates&gt;&lt;date&gt;Aug&lt;/date&gt;&lt;/pub-dates&gt;&lt;/dates&gt;&lt;isbn&gt;0733-9372&lt;/isbn&gt;&lt;accession-num&gt;WOS:A1997XM74400006&lt;/accession-num&gt;&lt;work-type&gt;Article&lt;/work-type&gt;&lt;urls&gt;&lt;related-urls&gt;&lt;url&gt;&amp;lt;Go to ISI&amp;gt;://WOS:A1997XM74400006&lt;/url&gt;&lt;/related-urls&gt;&lt;/urls&gt;&lt;electronic-resource-num&gt;10.1061/(asce)0733-9372(1997)123:8(753)&lt;/electronic-resource-num&gt;&lt;language&gt;English&lt;/language&gt;&lt;/record&gt;&lt;/Cite&gt;&lt;/EndNote&gt;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Characklis and Wiesner (1997)</w:t>
      </w:r>
      <w:r>
        <w:rPr>
          <w:rFonts w:ascii="Times New Roman" w:hAnsi="Times New Roman" w:cs="Times New Roman"/>
        </w:rPr>
        <w:fldChar w:fldCharType="end"/>
      </w:r>
      <w:r>
        <w:rPr>
          <w:rFonts w:ascii="Times New Roman" w:hAnsi="Times New Roman" w:cs="Times New Roman"/>
        </w:rPr>
        <w:t xml:space="preserve"> attributed the lack of the first flush from their study to be due to the larger size of their catchment, suggesting larger catchments have a greater affinity to buffer pollutant extremes and variability. A study by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AuthorYear="1"&gt;&lt;Author&gt;Lee&lt;/Author&gt;&lt;Year&gt;2000&lt;/Year&gt;&lt;RecNum&gt;71&lt;/RecNum&gt;&lt;DisplayText&gt;Lee and Bang (2000)&lt;/DisplayText&gt;&lt;record&gt;&lt;rec-number&gt;71&lt;/rec-number&gt;&lt;foreign-keys&gt;&lt;key app="EN" db-id="vwvwerv2jzzxxee5dazv9xxfwd9fzxwrzart" timestamp="1462983421"&gt;71&lt;/key&gt;&lt;/foreign-keys&gt;&lt;ref-type name="Journal Article"&gt;17&lt;/ref-type&gt;&lt;contributors&gt;&lt;authors&gt;&lt;author&gt;Lee, J. H.&lt;/author&gt;&lt;author&gt;Bang, K. W.&lt;/author&gt;&lt;/authors&gt;&lt;/contributors&gt;&lt;auth-address&gt;Chongju Natl Coll Sci &amp;amp; Technol, Dept Environm Engn, Heungduk Gu, Chungbuk 361719, Chongju, South Korea. Taejon Natl Univ Technol, Dept Environm Engn, Yusung Gu, Taejon 305320, South Korea.&amp;#xD;Lee, JH (reprint author), Chongju Natl Coll Sci &amp;amp; Technol, Dept Environm Engn, Heungduk Gu, 213-1 Sachang Dong, Chungbuk 361719, Chongju, South Korea.&lt;/auth-address&gt;&lt;titles&gt;&lt;title&gt;Characterization of urban stormwater runoff&lt;/title&gt;&lt;secondary-title&gt;Water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Res.&lt;/abbr-1&gt;&lt;/alt-periodical&gt;&lt;pages&gt;1773-1780&lt;/pages&gt;&lt;volume&gt;34&lt;/volume&gt;&lt;number&gt;6&lt;/number&gt;&lt;keywords&gt;&lt;keyword&gt;urban stormwater&lt;/keyword&gt;&lt;keyword&gt;combined sewer overflows&lt;/keyword&gt;&lt;keyword&gt;first flush&lt;/keyword&gt;&lt;keyword&gt;pollutant unit&lt;/keyword&gt;&lt;keyword&gt;load&lt;/keyword&gt;&lt;keyword&gt;Engineering&lt;/keyword&gt;&lt;keyword&gt;Environmental Sciences &amp;amp; Ecology&lt;/keyword&gt;&lt;keyword&gt;Water Resources&lt;/keyword&gt;&lt;/keywords&gt;&lt;dates&gt;&lt;year&gt;2000&lt;/year&gt;&lt;pub-dates&gt;&lt;date&gt;Apr&lt;/date&gt;&lt;/pub-dates&gt;&lt;/dates&gt;&lt;isbn&gt;0043-1354&lt;/isbn&gt;&lt;accession-num&gt;WOS:000085867500002&lt;/accession-num&gt;&lt;work-type&gt;Article&lt;/work-type&gt;&lt;urls&gt;&lt;related-urls&gt;&lt;url&gt;&amp;lt;Go to ISI&amp;gt;://WOS:000085867500002&lt;/url&gt;&lt;/related-urls&gt;&lt;/urls&gt;&lt;electronic-resource-num&gt;10.1016/s0043-1354(99)00325-5&lt;/electronic-resource-num&gt;&lt;language&gt;English&lt;/language&gt;&lt;/record&gt;&lt;/Cite&gt;&lt;/EndNote&gt;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Lee and Bang (2000)</w:t>
      </w:r>
      <w:r>
        <w:rPr>
          <w:rFonts w:ascii="Times New Roman" w:hAnsi="Times New Roman" w:cs="Times New Roman"/>
        </w:rPr>
        <w:fldChar w:fldCharType="end"/>
      </w:r>
      <w:r>
        <w:rPr>
          <w:rFonts w:ascii="Times New Roman" w:hAnsi="Times New Roman" w:cs="Times New Roman"/>
        </w:rPr>
        <w:t xml:space="preserve"> found strength of first flush to increase with smaller watershed area and greater rainfall intensity. However, </w:t>
      </w:r>
      <w:r>
        <w:rPr>
          <w:rFonts w:ascii="Times New Roman" w:hAnsi="Times New Roman" w:cs="Times New Roman"/>
        </w:rPr>
        <w:fldChar w:fldCharType="begin">
          <w:fldData xml:space="preserve">PEVuZE5vdGU+PENpdGUgQXV0aG9yWWVhcj0iMSI+PEF1dGhvcj5CZXJ0cmFuZC1LcmFqZXdza2k8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PEVuZE5vdGU+PENpdGUgQXV0aG9yWWVhcj0iMSI+PEF1dGhvcj5CZXJ0cmFuZC1LcmFqZXdza2k8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Bertrand-Krajewski et al. (1998)</w:t>
      </w:r>
      <w:r>
        <w:rPr>
          <w:rFonts w:ascii="Times New Roman" w:hAnsi="Times New Roman" w:cs="Times New Roman"/>
        </w:rPr>
        <w:fldChar w:fldCharType="end"/>
      </w:r>
      <w:r>
        <w:rPr>
          <w:rFonts w:ascii="Times New Roman" w:hAnsi="Times New Roman" w:cs="Times New Roman"/>
        </w:rPr>
        <w:t xml:space="preserve"> found there was not a correlation between first flush strength and small catchment areas. Thus, some variable outcomes have been found in literature in regard to the effect of watershed size on first flush strength. Williams Creek is a smaller watershed than the other two sites, however, in comparison to past study sites, it is still fairly large at 564.2 hectares. Although, TSS FF</w:t>
      </w:r>
      <w:r>
        <w:rPr>
          <w:rFonts w:ascii="Times New Roman" w:hAnsi="Times New Roman" w:cs="Times New Roman"/>
          <w:vertAlign w:val="subscript"/>
        </w:rPr>
        <w:t xml:space="preserve">30 </w:t>
      </w:r>
      <w:r>
        <w:rPr>
          <w:rFonts w:ascii="Times New Roman" w:hAnsi="Times New Roman" w:cs="Times New Roman"/>
        </w:rPr>
        <w:t xml:space="preserve">mean and median is typically higher at Williams Creek than the other two watersheds, this is not true for all pollutants. So while higher TSS variability (as RSD) is observed at Williams, the strength of multiple pollutants’ first flush at the “small” watershed does not support past claims in literature, or at least is not a trend noted when all watersheds are relatively large. It is likely other parameters, for instance percent imperviousness and other land use factors, also affect these trends. </w:t>
      </w:r>
    </w:p>
    <w:p w14:paraId="1BEE862E" w14:textId="77777777" w:rsidR="00C71963" w:rsidRPr="00106E6C" w:rsidRDefault="00C71963" w:rsidP="00C71963">
      <w:pPr>
        <w:spacing w:line="480" w:lineRule="auto"/>
        <w:ind w:firstLine="720"/>
        <w:rPr>
          <w:rFonts w:ascii="Times New Roman" w:hAnsi="Times New Roman" w:cs="Times New Roman"/>
        </w:rPr>
      </w:pPr>
      <w:r>
        <w:rPr>
          <w:rFonts w:ascii="Times New Roman" w:hAnsi="Times New Roman" w:cs="Times New Roman"/>
        </w:rPr>
        <w:t xml:space="preserve">Fecal coliform and </w:t>
      </w:r>
      <w:r>
        <w:rPr>
          <w:rFonts w:ascii="Times New Roman" w:hAnsi="Times New Roman" w:cs="Times New Roman"/>
          <w:i/>
        </w:rPr>
        <w:t>E. coli</w:t>
      </w:r>
      <w:r>
        <w:rPr>
          <w:rFonts w:ascii="Times New Roman" w:hAnsi="Times New Roman" w:cs="Times New Roman"/>
        </w:rPr>
        <w:t xml:space="preserve"> are more variable than all other pollutants at each watershed, as seen by their relatively larger RSD, with Third Creek and Williams Creek microbe </w:t>
      </w:r>
      <w:r w:rsidRPr="00945DBF">
        <w:rPr>
          <w:rFonts w:ascii="Times New Roman" w:hAnsi="Times New Roman" w:cs="Times New Roman"/>
        </w:rPr>
        <w:t>FF</w:t>
      </w:r>
      <w:r>
        <w:rPr>
          <w:rFonts w:ascii="Times New Roman" w:hAnsi="Times New Roman" w:cs="Times New Roman"/>
          <w:vertAlign w:val="subscript"/>
        </w:rPr>
        <w:t>30</w:t>
      </w:r>
      <w:r>
        <w:rPr>
          <w:rFonts w:ascii="Times New Roman" w:hAnsi="Times New Roman" w:cs="Times New Roman"/>
        </w:rPr>
        <w:t xml:space="preserve"> values being higher than those of Second Creek. Indicator bacteria have </w:t>
      </w:r>
      <w:r>
        <w:rPr>
          <w:rFonts w:ascii="Times New Roman" w:hAnsi="Times New Roman" w:cs="Times New Roman"/>
        </w:rPr>
        <w:lastRenderedPageBreak/>
        <w:t xml:space="preserve">been found to have high variability in past research, rarely exhibiting a consistent flushing effect.  Attempts have been made to determine which explanatory variables contribute to that variability with antecedent climate suggested as a primary driver </w:t>
      </w:r>
      <w:r>
        <w:rPr>
          <w:rFonts w:ascii="Times New Roman" w:hAnsi="Times New Roman" w:cs="Times New Roman"/>
        </w:rPr>
        <w:fldChar w:fldCharType="begin"/>
      </w:r>
      <w:r>
        <w:rPr>
          <w:rFonts w:ascii="Times New Roman" w:hAnsi="Times New Roman" w:cs="Times New Roman"/>
        </w:rPr>
        <w:instrText xml:space="preserve"> ADDIN EN.CITE &lt;EndNote&gt;&lt;Cite&gt;&lt;Author&gt;McCarthy&lt;/Author&gt;&lt;Year&gt;2009&lt;/Year&gt;&lt;RecNum&gt;83&lt;/RecNum&gt;&lt;DisplayText&gt;(Hathaway, Hunt, &amp;amp; Simmons, 2010; D. McCarthy, 2009)&lt;/DisplayText&gt;&lt;record&gt;&lt;rec-number&gt;83&lt;/rec-number&gt;&lt;foreign-keys&gt;&lt;key app="EN" db-id="vwvwerv2jzzxxee5dazv9xxfwd9fzxwrzart" timestamp="1464623591"&gt;83&lt;/key&gt;&lt;/foreign-keys&gt;&lt;ref-type name="Journal Article"&gt;17&lt;/ref-type&gt;&lt;contributors&gt;&lt;authors&gt;&lt;author&gt;McCarthy, DT&lt;/author&gt;&lt;/authors&gt;&lt;/contributors&gt;&lt;titles&gt;&lt;title&gt;A traditional first flush assessment of E. coli in urban stormwater runoff&lt;/title&gt;&lt;secondary-title&gt;Water Science and Technology&lt;/secondary-title&gt;&lt;/titles&gt;&lt;periodical&gt;&lt;full-title&gt;Water Science and Technology&lt;/full-title&gt;&lt;abbr-1&gt;Water Sci Technol&lt;/abbr-1&gt;&lt;/periodical&gt;&lt;pages&gt;2749&lt;/pages&gt;&lt;volume&gt;60&lt;/volume&gt;&lt;number&gt;11&lt;/number&gt;&lt;dates&gt;&lt;year&gt;2009&lt;/year&gt;&lt;/dates&gt;&lt;isbn&gt;0273-1223&lt;/isbn&gt;&lt;urls&gt;&lt;/urls&gt;&lt;/record&gt;&lt;/Cite&gt;&lt;Cite&gt;&lt;Author&gt;Hathaway&lt;/Author&gt;&lt;Year&gt;2010&lt;/Year&gt;&lt;RecNum&gt;418&lt;/RecNum&gt;&lt;record&gt;&lt;rec-number&gt;418&lt;/rec-number&gt;&lt;foreign-keys&gt;&lt;key app="EN" db-id="vwvwerv2jzzxxee5dazv9xxfwd9fzxwrzart" timestamp="1467224621"&gt;418&lt;/key&gt;&lt;/foreign-keys&gt;&lt;ref-type name="Journal Article"&gt;17&lt;/ref-type&gt;&lt;contributors&gt;&lt;authors&gt;&lt;author&gt;Hathaway, J. M.&lt;/author&gt;&lt;author&gt;Hunt, W. F.&lt;/author&gt;&lt;author&gt;Simmons, O. D.&lt;/author&gt;&lt;/authors&gt;&lt;/contributors&gt;&lt;titles&gt;&lt;title&gt;Statistical Evaluation of Factors Affecting Indicator Bacteria in Urban Storm-Water Runoff&lt;/title&gt;&lt;secondary-title&gt;Journal of Environmental Engineering-Asce&lt;/secondary-title&gt;&lt;/titles&gt;&lt;periodical&gt;&lt;full-title&gt;Journal of Environmental Engineering-Asce&lt;/full-title&gt;&lt;abbr-1&gt;J. Environ. Eng.-ASCE&lt;/abbr-1&gt;&lt;/periodical&gt;&lt;pages&gt;1360-1368&lt;/pages&gt;&lt;volume&gt;136&lt;/volume&gt;&lt;number&gt;12&lt;/number&gt;&lt;dates&gt;&lt;year&gt;2010&lt;/year&gt;&lt;pub-dates&gt;&lt;date&gt;Dec&lt;/date&gt;&lt;/pub-dates&gt;&lt;/dates&gt;&lt;isbn&gt;0733-9372&lt;/isbn&gt;&lt;accession-num&gt;WOS:000284278800005&lt;/accession-num&gt;&lt;urls&gt;&lt;related-urls&gt;&lt;url&gt;&amp;lt;Go to ISI&amp;gt;://WOS:000284278800005&lt;/url&gt;&lt;/related-urls&gt;&lt;/urls&gt;&lt;electronic-resource-num&gt;10.1061/(asce)ee.1943-7870.0000278&lt;/electronic-resource-num&gt;&lt;/record&gt;&lt;/Cite&gt;&lt;/EndNote&gt;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(Hathaway, Hunt, &amp; Simmons, 2010; D. McCarthy, 2009)</w:t>
      </w:r>
      <w:r>
        <w:rPr>
          <w:rFonts w:ascii="Times New Roman" w:hAnsi="Times New Roman" w:cs="Times New Roman"/>
        </w:rPr>
        <w:fldChar w:fldCharType="end"/>
      </w:r>
      <w:r>
        <w:rPr>
          <w:rFonts w:ascii="Times New Roman" w:hAnsi="Times New Roman" w:cs="Times New Roman"/>
        </w:rPr>
        <w:t>. The lowest average RSD was observed for Cu</w:t>
      </w:r>
      <w:r>
        <w:rPr>
          <w:rFonts w:ascii="Times New Roman" w:hAnsi="Times New Roman" w:cs="Times New Roman"/>
          <w:vertAlign w:val="superscript"/>
        </w:rPr>
        <w:t xml:space="preserve">2+ </w:t>
      </w:r>
      <w:r>
        <w:rPr>
          <w:rFonts w:ascii="Times New Roman" w:hAnsi="Times New Roman" w:cs="Times New Roman"/>
        </w:rPr>
        <w:t>and NO</w:t>
      </w:r>
      <w:r w:rsidRPr="00C338E2">
        <w:rPr>
          <w:rFonts w:ascii="Times New Roman" w:hAnsi="Times New Roman" w:cs="Times New Roman"/>
          <w:vertAlign w:val="subscript"/>
        </w:rPr>
        <w:t>3</w:t>
      </w:r>
      <w:r w:rsidRPr="00C338E2">
        <w:rPr>
          <w:rFonts w:ascii="Times New Roman" w:hAnsi="Times New Roman" w:cs="Times New Roman"/>
          <w:vertAlign w:val="superscript"/>
        </w:rPr>
        <w:t>-</w:t>
      </w:r>
      <w:r>
        <w:rPr>
          <w:rFonts w:ascii="Times New Roman" w:hAnsi="Times New Roman" w:cs="Times New Roman"/>
        </w:rPr>
        <w:t xml:space="preserve">. </w:t>
      </w:r>
      <w:r w:rsidRPr="00945DBF">
        <w:rPr>
          <w:rFonts w:ascii="Times New Roman" w:hAnsi="Times New Roman" w:cs="Times New Roman"/>
        </w:rPr>
        <w:t>As</w:t>
      </w:r>
      <w:r>
        <w:rPr>
          <w:rFonts w:ascii="Times New Roman" w:hAnsi="Times New Roman" w:cs="Times New Roman"/>
        </w:rPr>
        <w:t xml:space="preserve"> expected, TSS FF</w:t>
      </w:r>
      <w:r>
        <w:rPr>
          <w:rFonts w:ascii="Times New Roman" w:hAnsi="Times New Roman" w:cs="Times New Roman"/>
          <w:vertAlign w:val="subscript"/>
        </w:rPr>
        <w:t>30</w:t>
      </w:r>
      <w:r>
        <w:rPr>
          <w:rFonts w:ascii="Times New Roman" w:hAnsi="Times New Roman" w:cs="Times New Roman"/>
        </w:rPr>
        <w:t xml:space="preserve"> values are high for all three watersheds, containing the highest max FF</w:t>
      </w:r>
      <w:r>
        <w:rPr>
          <w:rFonts w:ascii="Times New Roman" w:hAnsi="Times New Roman" w:cs="Times New Roman"/>
          <w:vertAlign w:val="subscript"/>
        </w:rPr>
        <w:t>30</w:t>
      </w:r>
      <w:r>
        <w:rPr>
          <w:rFonts w:ascii="Times New Roman" w:hAnsi="Times New Roman" w:cs="Times New Roman"/>
        </w:rPr>
        <w:t xml:space="preserve"> at Second and Williams Creeks. </w:t>
      </w:r>
    </w:p>
    <w:p w14:paraId="45C33D95" w14:textId="6C985D77" w:rsidR="008F08B6" w:rsidRDefault="00165ABD" w:rsidP="008F08B6">
      <w:pPr>
        <w:spacing w:line="480" w:lineRule="auto"/>
        <w:ind w:firstLine="720"/>
        <w:rPr>
          <w:noProof/>
        </w:rPr>
      </w:pPr>
      <w:r>
        <w:rPr>
          <w:rFonts w:ascii="Times New Roman" w:hAnsi="Times New Roman" w:cs="Times New Roman"/>
        </w:rPr>
        <w:t xml:space="preserve">Normalized cumulative mass versus volume curves were generated to support findings in Table </w:t>
      </w:r>
      <w:r w:rsidR="00494736">
        <w:rPr>
          <w:rFonts w:ascii="Times New Roman" w:hAnsi="Times New Roman" w:cs="Times New Roman"/>
        </w:rPr>
        <w:t>3</w:t>
      </w:r>
      <w:r>
        <w:rPr>
          <w:rFonts w:ascii="Times New Roman" w:hAnsi="Times New Roman" w:cs="Times New Roman"/>
        </w:rPr>
        <w:t xml:space="preserve"> (Figures 2, 3, and 4</w:t>
      </w:r>
      <w:r w:rsidR="008F08B6">
        <w:rPr>
          <w:rFonts w:ascii="Times New Roman" w:hAnsi="Times New Roman" w:cs="Times New Roman"/>
        </w:rPr>
        <w:t xml:space="preserve">). </w:t>
      </w:r>
      <w:r>
        <w:rPr>
          <w:rFonts w:ascii="Times New Roman" w:hAnsi="Times New Roman" w:cs="Times New Roman"/>
        </w:rPr>
        <w:t>Each line represents a storm event that occurred within a given site. Lines that fall above the 1:1 dotted line suggests some magnitude of first flush occurred. Specifically, for our threshold definition, a first flush occurred if lines are above the 1:1 line at 30% of cumulative event v</w:t>
      </w:r>
      <w:r w:rsidR="00494736">
        <w:rPr>
          <w:rFonts w:ascii="Times New Roman" w:hAnsi="Times New Roman" w:cs="Times New Roman"/>
        </w:rPr>
        <w:t>olume. As concluded from Table 3</w:t>
      </w:r>
      <w:r>
        <w:rPr>
          <w:rFonts w:ascii="Times New Roman" w:hAnsi="Times New Roman" w:cs="Times New Roman"/>
        </w:rPr>
        <w:t xml:space="preserve">, TSS shows a consistent and stronger first flush than other constituents for all three watersheds with events </w:t>
      </w:r>
      <w:r w:rsidR="00456544">
        <w:rPr>
          <w:rFonts w:ascii="Times New Roman" w:hAnsi="Times New Roman" w:cs="Times New Roman"/>
        </w:rPr>
        <w:t>falling</w:t>
      </w:r>
      <w:r>
        <w:rPr>
          <w:rFonts w:ascii="Times New Roman" w:hAnsi="Times New Roman" w:cs="Times New Roman"/>
        </w:rPr>
        <w:t xml:space="preserve"> above the 45-degree line</w:t>
      </w:r>
      <w:r w:rsidR="00456544">
        <w:rPr>
          <w:rFonts w:ascii="Times New Roman" w:hAnsi="Times New Roman" w:cs="Times New Roman"/>
        </w:rPr>
        <w:t xml:space="preserve"> on the M</w:t>
      </w:r>
      <w:r w:rsidR="008F08B6">
        <w:rPr>
          <w:rFonts w:ascii="Times New Roman" w:hAnsi="Times New Roman" w:cs="Times New Roman"/>
        </w:rPr>
        <w:t>’</w:t>
      </w:r>
      <w:r w:rsidR="00456544">
        <w:rPr>
          <w:rFonts w:ascii="Times New Roman" w:hAnsi="Times New Roman" w:cs="Times New Roman"/>
        </w:rPr>
        <w:t>V’ curve</w:t>
      </w:r>
      <w:r>
        <w:rPr>
          <w:rFonts w:ascii="Times New Roman" w:hAnsi="Times New Roman" w:cs="Times New Roman"/>
        </w:rPr>
        <w:t>.</w:t>
      </w:r>
      <w:r w:rsidR="008F08B6" w:rsidRPr="008F08B6">
        <w:rPr>
          <w:noProof/>
        </w:rPr>
        <w:t xml:space="preserve"> </w:t>
      </w:r>
    </w:p>
    <w:p w14:paraId="2A64C20D" w14:textId="77777777" w:rsidR="00D13826" w:rsidRDefault="00D13826">
      <w:r>
        <w:br w:type="page"/>
      </w:r>
    </w:p>
    <w:p w14:paraId="6DEAAAD5" w14:textId="04D2E9EC" w:rsidR="008F08B6" w:rsidRDefault="008F08B6" w:rsidP="008F08B6">
      <w:r>
        <w:rPr>
          <w:noProof/>
        </w:rPr>
        <w:lastRenderedPageBreak/>
        <w:drawing>
          <wp:inline distT="0" distB="0" distL="0" distR="0" wp14:anchorId="43DCE8D3" wp14:editId="0CDCBDCC">
            <wp:extent cx="2726213" cy="17373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Pr>
          <w:noProof/>
        </w:rPr>
        <w:drawing>
          <wp:inline distT="0" distB="0" distL="0" distR="0" wp14:anchorId="0B69F81B" wp14:editId="7B5FD1BD">
            <wp:extent cx="2726213" cy="17373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5EA8A809" w14:textId="77777777" w:rsidR="008F08B6" w:rsidRPr="00FA7F6E" w:rsidRDefault="008F08B6" w:rsidP="008F08B6">
      <w:pPr>
        <w:tabs>
          <w:tab w:val="left" w:pos="2055"/>
        </w:tabs>
        <w:spacing w:line="259" w:lineRule="auto"/>
        <w:ind w:left="2160"/>
        <w:rPr>
          <w:rFonts w:ascii="Times New Roman" w:hAnsi="Times New Roman" w:cs="Times New Roman"/>
        </w:rPr>
      </w:pPr>
      <w:r>
        <w:rPr>
          <w:rFonts w:ascii="Times New Roman" w:hAnsi="Times New Roman" w:cs="Times New Roman"/>
        </w:rPr>
        <w:t xml:space="preserve">(a)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A7F6E">
        <w:rPr>
          <w:rFonts w:ascii="Times New Roman" w:hAnsi="Times New Roman" w:cs="Times New Roman"/>
        </w:rPr>
        <w:t>(b)</w:t>
      </w:r>
    </w:p>
    <w:p w14:paraId="07434873" w14:textId="77777777" w:rsidR="008F08B6" w:rsidRPr="00FA7F6E" w:rsidRDefault="008F08B6" w:rsidP="008F08B6">
      <w:pPr>
        <w:rPr>
          <w:rFonts w:ascii="Times New Roman" w:hAnsi="Times New Roman" w:cs="Times New Roman"/>
          <w:sz w:val="32"/>
        </w:rPr>
      </w:pPr>
      <w:r w:rsidRPr="00FA7F6E">
        <w:rPr>
          <w:rFonts w:ascii="Times New Roman" w:hAnsi="Times New Roman" w:cs="Times New Roman"/>
          <w:noProof/>
          <w:sz w:val="32"/>
        </w:rPr>
        <w:drawing>
          <wp:inline distT="0" distB="0" distL="0" distR="0" wp14:anchorId="25FE26C3" wp14:editId="2221DE49">
            <wp:extent cx="2726213" cy="17373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sidRPr="00FA7F6E">
        <w:rPr>
          <w:rFonts w:ascii="Times New Roman" w:hAnsi="Times New Roman" w:cs="Times New Roman"/>
          <w:noProof/>
          <w:sz w:val="32"/>
        </w:rPr>
        <w:drawing>
          <wp:inline distT="0" distB="0" distL="0" distR="0" wp14:anchorId="08594906" wp14:editId="64532EFD">
            <wp:extent cx="2726213" cy="173736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3B3F1BD3" w14:textId="77777777" w:rsidR="008F08B6" w:rsidRPr="00FA7F6E" w:rsidRDefault="008F08B6" w:rsidP="008F08B6">
      <w:pPr>
        <w:tabs>
          <w:tab w:val="left" w:pos="6540"/>
        </w:tabs>
        <w:spacing w:line="259" w:lineRule="auto"/>
        <w:ind w:left="2160"/>
        <w:rPr>
          <w:rFonts w:ascii="Times New Roman" w:hAnsi="Times New Roman" w:cs="Times New Roman"/>
        </w:rPr>
      </w:pPr>
      <w:r w:rsidRPr="00FA7F6E">
        <w:rPr>
          <w:rFonts w:ascii="Times New Roman" w:hAnsi="Times New Roman" w:cs="Times New Roman"/>
        </w:rPr>
        <w:t>(c)</w:t>
      </w:r>
      <w:r w:rsidRPr="00FA7F6E">
        <w:rPr>
          <w:rFonts w:ascii="Times New Roman" w:hAnsi="Times New Roman" w:cs="Times New Roman"/>
        </w:rPr>
        <w:tab/>
        <w:t>(d)</w:t>
      </w:r>
    </w:p>
    <w:p w14:paraId="7F1B4265" w14:textId="77777777" w:rsidR="008F08B6" w:rsidRPr="00FA7F6E" w:rsidRDefault="008F08B6" w:rsidP="008F08B6">
      <w:pPr>
        <w:tabs>
          <w:tab w:val="left" w:pos="6540"/>
        </w:tabs>
        <w:spacing w:line="259" w:lineRule="auto"/>
        <w:rPr>
          <w:rFonts w:ascii="Times New Roman" w:hAnsi="Times New Roman" w:cs="Times New Roman"/>
        </w:rPr>
      </w:pPr>
      <w:r w:rsidRPr="00FA7F6E">
        <w:rPr>
          <w:rFonts w:ascii="Times New Roman" w:hAnsi="Times New Roman" w:cs="Times New Roman"/>
          <w:noProof/>
        </w:rPr>
        <w:drawing>
          <wp:inline distT="0" distB="0" distL="0" distR="0" wp14:anchorId="663E8882" wp14:editId="0807D2F3">
            <wp:extent cx="2752651" cy="17373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2651" cy="1737360"/>
                    </a:xfrm>
                    <a:prstGeom prst="rect">
                      <a:avLst/>
                    </a:prstGeom>
                    <a:noFill/>
                  </pic:spPr>
                </pic:pic>
              </a:graphicData>
            </a:graphic>
          </wp:inline>
        </w:drawing>
      </w:r>
    </w:p>
    <w:p w14:paraId="53CF073D" w14:textId="77777777" w:rsidR="008F08B6" w:rsidRPr="0078353B" w:rsidRDefault="008F08B6" w:rsidP="008F08B6">
      <w:pPr>
        <w:tabs>
          <w:tab w:val="left" w:pos="2220"/>
          <w:tab w:val="left" w:pos="6540"/>
        </w:tabs>
        <w:spacing w:line="259" w:lineRule="auto"/>
        <w:rPr>
          <w:sz w:val="20"/>
        </w:rPr>
      </w:pPr>
      <w:r w:rsidRPr="00FA7F6E">
        <w:rPr>
          <w:rFonts w:ascii="Times New Roman" w:hAnsi="Times New Roman" w:cs="Times New Roman"/>
        </w:rPr>
        <w:tab/>
        <w:t>(e)</w:t>
      </w:r>
      <w:r>
        <w:rPr>
          <w:sz w:val="20"/>
        </w:rPr>
        <w:tab/>
      </w:r>
    </w:p>
    <w:p w14:paraId="48559463" w14:textId="7C417417" w:rsidR="008F08B6" w:rsidRPr="00E410A4" w:rsidRDefault="008F08B6" w:rsidP="0078167E">
      <w:pPr>
        <w:pStyle w:val="Figurecap"/>
        <w:spacing w:line="480" w:lineRule="auto"/>
        <w:rPr>
          <w:vertAlign w:val="superscript"/>
        </w:rPr>
      </w:pPr>
      <w:bookmarkStart w:id="27" w:name="_Toc466622016"/>
      <w:r w:rsidRPr="00484D4B">
        <w:t xml:space="preserve">Figure </w:t>
      </w:r>
      <w:fldSimple w:instr=" SEQ Figure \* ARABIC \s  ">
        <w:r w:rsidR="00F80D48">
          <w:rPr>
            <w:noProof/>
          </w:rPr>
          <w:t>2</w:t>
        </w:r>
      </w:fldSimple>
      <w:r w:rsidRPr="00484D4B">
        <w:t>.</w:t>
      </w:r>
      <w:r>
        <w:t xml:space="preserve"> </w:t>
      </w:r>
      <w:r w:rsidRPr="00D83B18">
        <w:rPr>
          <w:b w:val="0"/>
        </w:rPr>
        <w:t xml:space="preserve">Traditional first flush normalized cumulative pollutant load vs cumulative volume curves for Second Creek. (a) fecal coliform, (b) </w:t>
      </w:r>
      <w:r w:rsidRPr="00090DF6">
        <w:rPr>
          <w:b w:val="0"/>
          <w:i/>
        </w:rPr>
        <w:t>E. coli</w:t>
      </w:r>
      <w:r w:rsidRPr="00D83B18">
        <w:rPr>
          <w:b w:val="0"/>
          <w:i/>
        </w:rPr>
        <w:t xml:space="preserve">, </w:t>
      </w:r>
      <w:r w:rsidRPr="00D83B18">
        <w:rPr>
          <w:b w:val="0"/>
        </w:rPr>
        <w:t>(c) TSS, (d) Cu</w:t>
      </w:r>
      <w:r w:rsidRPr="00D83B18">
        <w:rPr>
          <w:b w:val="0"/>
          <w:vertAlign w:val="superscript"/>
        </w:rPr>
        <w:t>2+</w:t>
      </w:r>
      <w:r w:rsidRPr="00D83B18">
        <w:rPr>
          <w:b w:val="0"/>
        </w:rPr>
        <w:t>, and (e) NO</w:t>
      </w:r>
      <w:r w:rsidRPr="00D83B18">
        <w:rPr>
          <w:b w:val="0"/>
          <w:vertAlign w:val="subscript"/>
        </w:rPr>
        <w:t>3</w:t>
      </w:r>
      <w:r w:rsidRPr="00D83B18">
        <w:rPr>
          <w:b w:val="0"/>
          <w:vertAlign w:val="superscript"/>
        </w:rPr>
        <w:t>-</w:t>
      </w:r>
      <w:bookmarkEnd w:id="27"/>
      <w:r w:rsidRPr="00D83B18">
        <w:rPr>
          <w:b w:val="0"/>
        </w:rPr>
        <w:t xml:space="preserve"> </w:t>
      </w:r>
    </w:p>
    <w:p w14:paraId="162A8304" w14:textId="77777777" w:rsidR="008F08B6" w:rsidRDefault="008F08B6" w:rsidP="008F08B6"/>
    <w:p w14:paraId="77F0FD40" w14:textId="77777777" w:rsidR="008F08B6" w:rsidRDefault="008F08B6" w:rsidP="008F08B6"/>
    <w:p w14:paraId="7330876B" w14:textId="77777777" w:rsidR="008F08B6" w:rsidRPr="00FA7F6E" w:rsidRDefault="008F08B6" w:rsidP="008F08B6">
      <w:pPr>
        <w:rPr>
          <w:rFonts w:ascii="Times New Roman" w:hAnsi="Times New Roman" w:cs="Times New Roman"/>
          <w:sz w:val="32"/>
        </w:rPr>
      </w:pPr>
      <w:r w:rsidRPr="00FA7F6E">
        <w:rPr>
          <w:rFonts w:ascii="Times New Roman" w:hAnsi="Times New Roman" w:cs="Times New Roman"/>
          <w:noProof/>
          <w:sz w:val="32"/>
        </w:rPr>
        <w:lastRenderedPageBreak/>
        <w:drawing>
          <wp:inline distT="0" distB="0" distL="0" distR="0" wp14:anchorId="2F346116" wp14:editId="077D544D">
            <wp:extent cx="2726213" cy="17373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sidRPr="00FA7F6E">
        <w:rPr>
          <w:rFonts w:ascii="Times New Roman" w:hAnsi="Times New Roman" w:cs="Times New Roman"/>
          <w:noProof/>
          <w:sz w:val="32"/>
        </w:rPr>
        <w:drawing>
          <wp:inline distT="0" distB="0" distL="0" distR="0" wp14:anchorId="6E17B023" wp14:editId="1DCD2853">
            <wp:extent cx="2726213" cy="17373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27C807C9" w14:textId="77777777" w:rsidR="008F08B6" w:rsidRPr="00FA7F6E" w:rsidRDefault="008F08B6" w:rsidP="008F08B6">
      <w:pPr>
        <w:tabs>
          <w:tab w:val="left" w:pos="2055"/>
        </w:tabs>
        <w:spacing w:line="259" w:lineRule="auto"/>
        <w:ind w:left="2160"/>
        <w:rPr>
          <w:rFonts w:ascii="Times New Roman" w:hAnsi="Times New Roman" w:cs="Times New Roman"/>
        </w:rPr>
      </w:pPr>
      <w:r w:rsidRPr="00FA7F6E">
        <w:rPr>
          <w:rFonts w:ascii="Times New Roman" w:hAnsi="Times New Roman" w:cs="Times New Roman"/>
        </w:rPr>
        <w:t xml:space="preserve">(a)  </w:t>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t>(b)</w:t>
      </w:r>
    </w:p>
    <w:p w14:paraId="3FDF83DC" w14:textId="77777777" w:rsidR="008F08B6" w:rsidRPr="00FA7F6E" w:rsidRDefault="008F08B6" w:rsidP="008F08B6">
      <w:pPr>
        <w:rPr>
          <w:rFonts w:ascii="Times New Roman" w:hAnsi="Times New Roman" w:cs="Times New Roman"/>
        </w:rPr>
      </w:pPr>
      <w:r w:rsidRPr="00FA7F6E">
        <w:rPr>
          <w:rFonts w:ascii="Times New Roman" w:hAnsi="Times New Roman" w:cs="Times New Roman"/>
          <w:noProof/>
          <w:sz w:val="32"/>
        </w:rPr>
        <w:drawing>
          <wp:inline distT="0" distB="0" distL="0" distR="0" wp14:anchorId="6290CA7F" wp14:editId="67B55BE0">
            <wp:extent cx="2726213" cy="17373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sidRPr="00FA7F6E">
        <w:rPr>
          <w:rFonts w:ascii="Times New Roman" w:hAnsi="Times New Roman" w:cs="Times New Roman"/>
          <w:noProof/>
        </w:rPr>
        <w:drawing>
          <wp:inline distT="0" distB="0" distL="0" distR="0" wp14:anchorId="3392963D" wp14:editId="199A7149">
            <wp:extent cx="2726213" cy="17373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7CD26097" w14:textId="77777777" w:rsidR="008F08B6" w:rsidRPr="00FA7F6E" w:rsidRDefault="008F08B6" w:rsidP="008F08B6">
      <w:pPr>
        <w:rPr>
          <w:rFonts w:ascii="Times New Roman" w:hAnsi="Times New Roman" w:cs="Times New Roman"/>
        </w:rPr>
      </w:pP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t xml:space="preserve">(c)  </w:t>
      </w:r>
      <w:r w:rsidRPr="00FA7F6E">
        <w:rPr>
          <w:rFonts w:ascii="Times New Roman" w:hAnsi="Times New Roman" w:cs="Times New Roman"/>
        </w:rPr>
        <w:tab/>
      </w:r>
      <w:r w:rsidRPr="00FA7F6E">
        <w:rPr>
          <w:rFonts w:ascii="Times New Roman" w:hAnsi="Times New Roman" w:cs="Times New Roman"/>
        </w:rPr>
        <w:tab/>
        <w:t xml:space="preserve">      </w:t>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t>(d)</w:t>
      </w:r>
      <w:r w:rsidRPr="00FA7F6E">
        <w:rPr>
          <w:rFonts w:ascii="Times New Roman" w:hAnsi="Times New Roman" w:cs="Times New Roman"/>
          <w:noProof/>
          <w:sz w:val="32"/>
        </w:rPr>
        <w:drawing>
          <wp:inline distT="0" distB="0" distL="0" distR="0" wp14:anchorId="54F8D02A" wp14:editId="6856C282">
            <wp:extent cx="2726213" cy="17373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2DD0809C" w14:textId="77777777" w:rsidR="008F08B6" w:rsidRPr="00FA7F6E" w:rsidRDefault="008F08B6" w:rsidP="008F08B6">
      <w:pPr>
        <w:tabs>
          <w:tab w:val="left" w:pos="2145"/>
          <w:tab w:val="left" w:pos="2205"/>
        </w:tabs>
        <w:rPr>
          <w:rFonts w:ascii="Times New Roman" w:hAnsi="Times New Roman" w:cs="Times New Roman"/>
        </w:rPr>
      </w:pPr>
      <w:r w:rsidRPr="00FA7F6E">
        <w:rPr>
          <w:rFonts w:ascii="Times New Roman" w:hAnsi="Times New Roman" w:cs="Times New Roman"/>
          <w:sz w:val="32"/>
        </w:rPr>
        <w:tab/>
      </w:r>
      <w:r w:rsidRPr="00FA7F6E">
        <w:rPr>
          <w:rFonts w:ascii="Times New Roman" w:hAnsi="Times New Roman" w:cs="Times New Roman"/>
        </w:rPr>
        <w:t>(e)</w:t>
      </w:r>
    </w:p>
    <w:p w14:paraId="32E2AEF9" w14:textId="3E89BC7D" w:rsidR="008F08B6" w:rsidRPr="00D83B18" w:rsidRDefault="008F08B6" w:rsidP="0078167E">
      <w:pPr>
        <w:pStyle w:val="Figurecap"/>
        <w:spacing w:line="480" w:lineRule="auto"/>
        <w:rPr>
          <w:sz w:val="20"/>
        </w:rPr>
      </w:pPr>
      <w:bookmarkStart w:id="28" w:name="_Toc466622017"/>
      <w:r w:rsidRPr="00D83B18">
        <w:t xml:space="preserve">Figure </w:t>
      </w:r>
      <w:r w:rsidRPr="00D83B18">
        <w:rPr>
          <w:rStyle w:val="FigurecapChar"/>
          <w:b/>
          <w:sz w:val="24"/>
          <w:szCs w:val="24"/>
        </w:rPr>
        <w:fldChar w:fldCharType="begin"/>
      </w:r>
      <w:r w:rsidRPr="00D83B18">
        <w:rPr>
          <w:rStyle w:val="FigurecapChar"/>
          <w:b/>
          <w:sz w:val="24"/>
          <w:szCs w:val="24"/>
        </w:rPr>
        <w:instrText xml:space="preserve"> SEQ Figure \* ARABIC \s  </w:instrText>
      </w:r>
      <w:r w:rsidRPr="00D83B18">
        <w:rPr>
          <w:rStyle w:val="FigurecapChar"/>
          <w:b/>
          <w:sz w:val="24"/>
          <w:szCs w:val="24"/>
        </w:rPr>
        <w:fldChar w:fldCharType="separate"/>
      </w:r>
      <w:r w:rsidR="00F80D48">
        <w:rPr>
          <w:rStyle w:val="FigurecapChar"/>
          <w:b/>
          <w:noProof/>
          <w:sz w:val="24"/>
          <w:szCs w:val="24"/>
        </w:rPr>
        <w:t>3</w:t>
      </w:r>
      <w:r w:rsidRPr="00D83B18">
        <w:rPr>
          <w:rStyle w:val="FigurecapChar"/>
          <w:b/>
          <w:sz w:val="24"/>
          <w:szCs w:val="24"/>
        </w:rPr>
        <w:fldChar w:fldCharType="end"/>
      </w:r>
      <w:r w:rsidRPr="00D83B18">
        <w:t xml:space="preserve">. </w:t>
      </w:r>
      <w:r w:rsidRPr="00D83B18">
        <w:rPr>
          <w:b w:val="0"/>
        </w:rPr>
        <w:t xml:space="preserve">Traditional first flush normalized cumulative pollutant load vs cumulative volume curves for Third Creek. (a) fecal coliform, (b) </w:t>
      </w:r>
      <w:r w:rsidRPr="00090DF6">
        <w:rPr>
          <w:b w:val="0"/>
          <w:i/>
        </w:rPr>
        <w:t>E. coli</w:t>
      </w:r>
      <w:r w:rsidRPr="00D83B18">
        <w:rPr>
          <w:b w:val="0"/>
        </w:rPr>
        <w:t>, (c) TSS, (d) Cu</w:t>
      </w:r>
      <w:r w:rsidRPr="00BD07FC">
        <w:rPr>
          <w:b w:val="0"/>
          <w:vertAlign w:val="superscript"/>
        </w:rPr>
        <w:t>2+</w:t>
      </w:r>
      <w:r w:rsidRPr="00D83B18">
        <w:rPr>
          <w:b w:val="0"/>
        </w:rPr>
        <w:t>, and (e) NO</w:t>
      </w:r>
      <w:r w:rsidRPr="00BD07FC">
        <w:rPr>
          <w:b w:val="0"/>
          <w:vertAlign w:val="subscript"/>
        </w:rPr>
        <w:t>3</w:t>
      </w:r>
      <w:r w:rsidRPr="00D83B18">
        <w:rPr>
          <w:b w:val="0"/>
          <w:vertAlign w:val="superscript"/>
        </w:rPr>
        <w:t>-</w:t>
      </w:r>
      <w:bookmarkEnd w:id="28"/>
    </w:p>
    <w:p w14:paraId="3D5F592E" w14:textId="77777777" w:rsidR="008F08B6" w:rsidRPr="00A0621F" w:rsidRDefault="008F08B6" w:rsidP="008F08B6"/>
    <w:p w14:paraId="0DED0192" w14:textId="77777777" w:rsidR="008F08B6" w:rsidRPr="00A0621F" w:rsidRDefault="008F08B6" w:rsidP="008F08B6"/>
    <w:p w14:paraId="5861F8EE" w14:textId="77777777" w:rsidR="008F08B6" w:rsidRPr="00FA7F6E" w:rsidRDefault="008F08B6" w:rsidP="008F08B6">
      <w:pPr>
        <w:pStyle w:val="Caption"/>
        <w:spacing w:before="0" w:after="0"/>
        <w:rPr>
          <w:sz w:val="24"/>
        </w:rPr>
      </w:pPr>
      <w:r w:rsidRPr="00FA7F6E">
        <w:rPr>
          <w:noProof/>
          <w:sz w:val="24"/>
        </w:rPr>
        <w:lastRenderedPageBreak/>
        <w:drawing>
          <wp:inline distT="0" distB="0" distL="0" distR="0" wp14:anchorId="6370DA9A" wp14:editId="7B7F3CEE">
            <wp:extent cx="2726213" cy="17373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sidRPr="00FA7F6E">
        <w:rPr>
          <w:noProof/>
          <w:sz w:val="24"/>
        </w:rPr>
        <w:drawing>
          <wp:inline distT="0" distB="0" distL="0" distR="0" wp14:anchorId="5B516162" wp14:editId="5C11CE3B">
            <wp:extent cx="2726213" cy="17373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4197B9D2" w14:textId="77777777" w:rsidR="008F08B6" w:rsidRPr="00FA7F6E" w:rsidRDefault="008F08B6" w:rsidP="008F08B6">
      <w:pPr>
        <w:tabs>
          <w:tab w:val="left" w:pos="2055"/>
        </w:tabs>
        <w:spacing w:line="259" w:lineRule="auto"/>
        <w:ind w:left="2160"/>
        <w:rPr>
          <w:rFonts w:ascii="Times New Roman" w:hAnsi="Times New Roman" w:cs="Times New Roman"/>
        </w:rPr>
      </w:pPr>
      <w:r>
        <w:rPr>
          <w:rFonts w:ascii="Times New Roman" w:hAnsi="Times New Roman" w:cs="Times New Roman"/>
        </w:rPr>
        <w:t xml:space="preserve">(a)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A7F6E">
        <w:rPr>
          <w:rFonts w:ascii="Times New Roman" w:hAnsi="Times New Roman" w:cs="Times New Roman"/>
        </w:rPr>
        <w:t>(b)</w:t>
      </w:r>
    </w:p>
    <w:p w14:paraId="74C094B0" w14:textId="77777777" w:rsidR="008F08B6" w:rsidRPr="00FA7F6E" w:rsidRDefault="008F08B6" w:rsidP="008F08B6">
      <w:pPr>
        <w:rPr>
          <w:rFonts w:ascii="Times New Roman" w:hAnsi="Times New Roman" w:cs="Times New Roman"/>
          <w:sz w:val="32"/>
        </w:rPr>
      </w:pPr>
      <w:r w:rsidRPr="00FA7F6E">
        <w:rPr>
          <w:rFonts w:ascii="Times New Roman" w:hAnsi="Times New Roman" w:cs="Times New Roman"/>
          <w:noProof/>
          <w:sz w:val="32"/>
        </w:rPr>
        <w:drawing>
          <wp:inline distT="0" distB="0" distL="0" distR="0" wp14:anchorId="3221A146" wp14:editId="4F34CD3A">
            <wp:extent cx="2726213" cy="17373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sidRPr="00FA7F6E">
        <w:rPr>
          <w:rFonts w:ascii="Times New Roman" w:hAnsi="Times New Roman" w:cs="Times New Roman"/>
          <w:noProof/>
          <w:sz w:val="32"/>
        </w:rPr>
        <w:drawing>
          <wp:inline distT="0" distB="0" distL="0" distR="0" wp14:anchorId="37B1F8E5" wp14:editId="41A64654">
            <wp:extent cx="2726213" cy="17373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1B151741" w14:textId="77777777" w:rsidR="008F08B6" w:rsidRPr="00FA7F6E" w:rsidRDefault="008F08B6" w:rsidP="008F08B6">
      <w:pPr>
        <w:tabs>
          <w:tab w:val="left" w:pos="2055"/>
        </w:tabs>
        <w:spacing w:line="259" w:lineRule="auto"/>
        <w:ind w:left="2160"/>
        <w:rPr>
          <w:rFonts w:ascii="Times New Roman" w:hAnsi="Times New Roman" w:cs="Times New Roman"/>
        </w:rPr>
      </w:pPr>
      <w:r w:rsidRPr="00FA7F6E">
        <w:rPr>
          <w:rFonts w:ascii="Times New Roman" w:hAnsi="Times New Roman" w:cs="Times New Roman"/>
        </w:rPr>
        <w:t>(c</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A7F6E">
        <w:rPr>
          <w:rFonts w:ascii="Times New Roman" w:hAnsi="Times New Roman" w:cs="Times New Roman"/>
        </w:rPr>
        <w:t>(d)</w:t>
      </w:r>
    </w:p>
    <w:p w14:paraId="1329E112" w14:textId="77777777" w:rsidR="008F08B6" w:rsidRPr="00FA7F6E" w:rsidRDefault="008F08B6" w:rsidP="008F08B6">
      <w:pPr>
        <w:tabs>
          <w:tab w:val="left" w:pos="2055"/>
        </w:tabs>
        <w:spacing w:line="259" w:lineRule="auto"/>
        <w:rPr>
          <w:rFonts w:ascii="Times New Roman" w:hAnsi="Times New Roman" w:cs="Times New Roman"/>
        </w:rPr>
      </w:pPr>
      <w:r w:rsidRPr="00FA7F6E">
        <w:rPr>
          <w:rFonts w:ascii="Times New Roman" w:hAnsi="Times New Roman" w:cs="Times New Roman"/>
          <w:noProof/>
        </w:rPr>
        <w:drawing>
          <wp:inline distT="0" distB="0" distL="0" distR="0" wp14:anchorId="22E4D5E4" wp14:editId="3FEE4958">
            <wp:extent cx="2726213" cy="17373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48AC3BD1" w14:textId="77777777" w:rsidR="008F08B6" w:rsidRPr="0078353B" w:rsidRDefault="008F08B6" w:rsidP="008F08B6">
      <w:pPr>
        <w:tabs>
          <w:tab w:val="left" w:pos="2055"/>
        </w:tabs>
        <w:spacing w:line="259" w:lineRule="auto"/>
        <w:rPr>
          <w:sz w:val="20"/>
        </w:rPr>
      </w:pPr>
      <w:r>
        <w:rPr>
          <w:sz w:val="20"/>
        </w:rPr>
        <w:tab/>
        <w:t>(e)</w:t>
      </w:r>
    </w:p>
    <w:p w14:paraId="127F9752" w14:textId="0F3FEABD" w:rsidR="008F08B6" w:rsidRDefault="008F08B6" w:rsidP="0078167E">
      <w:pPr>
        <w:pStyle w:val="Figurecap"/>
        <w:spacing w:line="480" w:lineRule="auto"/>
        <w:rPr>
          <w:vertAlign w:val="superscript"/>
        </w:rPr>
      </w:pPr>
      <w:bookmarkStart w:id="29" w:name="_Toc466622018"/>
      <w:r w:rsidRPr="00484D4B">
        <w:t xml:space="preserve">Figure </w:t>
      </w:r>
      <w:fldSimple w:instr=" SEQ Figure \* ARABIC \s  ">
        <w:r w:rsidR="00F80D48">
          <w:rPr>
            <w:noProof/>
          </w:rPr>
          <w:t>4</w:t>
        </w:r>
      </w:fldSimple>
      <w:r w:rsidRPr="00484D4B">
        <w:t>.</w:t>
      </w:r>
      <w:r>
        <w:t xml:space="preserve"> </w:t>
      </w:r>
      <w:r w:rsidRPr="003C1ED7">
        <w:rPr>
          <w:b w:val="0"/>
        </w:rPr>
        <w:t xml:space="preserve">Traditional first flush normalized cumulative pollutant load vs cumulative volume curves for Williams Creek. (a) fecal coliform, (b) </w:t>
      </w:r>
      <w:r w:rsidRPr="00090DF6">
        <w:rPr>
          <w:b w:val="0"/>
          <w:i/>
        </w:rPr>
        <w:t>E. coli</w:t>
      </w:r>
      <w:r w:rsidRPr="003C1ED7">
        <w:rPr>
          <w:b w:val="0"/>
          <w:i/>
        </w:rPr>
        <w:t xml:space="preserve">, </w:t>
      </w:r>
      <w:r w:rsidRPr="003C1ED7">
        <w:rPr>
          <w:b w:val="0"/>
        </w:rPr>
        <w:t>(c) TSS, (d) Cu</w:t>
      </w:r>
      <w:r w:rsidRPr="003C1ED7">
        <w:rPr>
          <w:b w:val="0"/>
          <w:vertAlign w:val="superscript"/>
        </w:rPr>
        <w:t>2+</w:t>
      </w:r>
      <w:r w:rsidRPr="003C1ED7">
        <w:rPr>
          <w:b w:val="0"/>
        </w:rPr>
        <w:t>, and (e) NO</w:t>
      </w:r>
      <w:r w:rsidRPr="003C1ED7">
        <w:rPr>
          <w:b w:val="0"/>
          <w:vertAlign w:val="subscript"/>
        </w:rPr>
        <w:t>3</w:t>
      </w:r>
      <w:r w:rsidRPr="003C1ED7">
        <w:rPr>
          <w:b w:val="0"/>
          <w:vertAlign w:val="superscript"/>
        </w:rPr>
        <w:t>-</w:t>
      </w:r>
      <w:bookmarkEnd w:id="29"/>
    </w:p>
    <w:p w14:paraId="744A01F5" w14:textId="4FAF2082" w:rsidR="00165ABD" w:rsidRDefault="00165ABD" w:rsidP="00C71963">
      <w:pPr>
        <w:spacing w:line="480" w:lineRule="auto"/>
        <w:ind w:firstLine="720"/>
        <w:rPr>
          <w:rFonts w:ascii="Times New Roman" w:hAnsi="Times New Roman" w:cs="Times New Roman"/>
        </w:rPr>
      </w:pPr>
      <w:r>
        <w:rPr>
          <w:rFonts w:ascii="Times New Roman" w:hAnsi="Times New Roman" w:cs="Times New Roman"/>
        </w:rPr>
        <w:t>To determine statistical significance of FF</w:t>
      </w:r>
      <w:r>
        <w:rPr>
          <w:rFonts w:ascii="Times New Roman" w:hAnsi="Times New Roman" w:cs="Times New Roman"/>
          <w:vertAlign w:val="subscript"/>
        </w:rPr>
        <w:t>30</w:t>
      </w:r>
      <w:r>
        <w:rPr>
          <w:rFonts w:ascii="Times New Roman" w:hAnsi="Times New Roman" w:cs="Times New Roman"/>
        </w:rPr>
        <w:t>, the Wilcoxon Rank Sum test was performed to determine if the FF</w:t>
      </w:r>
      <w:r>
        <w:rPr>
          <w:rFonts w:ascii="Times New Roman" w:hAnsi="Times New Roman" w:cs="Times New Roman"/>
          <w:vertAlign w:val="subscript"/>
        </w:rPr>
        <w:t>30</w:t>
      </w:r>
      <w:r>
        <w:rPr>
          <w:rFonts w:ascii="Times New Roman" w:hAnsi="Times New Roman" w:cs="Times New Roman"/>
        </w:rPr>
        <w:t xml:space="preserve"> values from each watershed were statistically different </w:t>
      </w:r>
      <w:r>
        <w:rPr>
          <w:rFonts w:ascii="Times New Roman" w:hAnsi="Times New Roman" w:cs="Times New Roman"/>
        </w:rPr>
        <w:lastRenderedPageBreak/>
        <w:t>than 0.3. The statistical probability from the test, P</w:t>
      </w:r>
      <w:r>
        <w:rPr>
          <w:rFonts w:ascii="Times New Roman" w:hAnsi="Times New Roman" w:cs="Times New Roman"/>
          <w:vertAlign w:val="subscript"/>
        </w:rPr>
        <w:t>30%</w:t>
      </w:r>
      <w:r>
        <w:rPr>
          <w:rFonts w:ascii="Times New Roman" w:hAnsi="Times New Roman" w:cs="Times New Roman"/>
        </w:rPr>
        <w:t>, and the percentage of events with a FF</w:t>
      </w:r>
      <w:r>
        <w:rPr>
          <w:rFonts w:ascii="Times New Roman" w:hAnsi="Times New Roman" w:cs="Times New Roman"/>
          <w:vertAlign w:val="subscript"/>
        </w:rPr>
        <w:t xml:space="preserve">30 </w:t>
      </w:r>
      <w:r>
        <w:rPr>
          <w:rFonts w:ascii="Times New Roman" w:hAnsi="Times New Roman" w:cs="Times New Roman"/>
        </w:rPr>
        <w:t xml:space="preserve">&gt; 0.3 for each pollutant are found in Table </w:t>
      </w:r>
      <w:r w:rsidR="00494736">
        <w:rPr>
          <w:rFonts w:ascii="Times New Roman" w:hAnsi="Times New Roman" w:cs="Times New Roman"/>
        </w:rPr>
        <w:t>4</w:t>
      </w:r>
      <w:r>
        <w:rPr>
          <w:rFonts w:ascii="Times New Roman" w:hAnsi="Times New Roman" w:cs="Times New Roman"/>
        </w:rPr>
        <w:t xml:space="preserve">. Second Creek’s </w:t>
      </w:r>
      <w:r w:rsidRPr="00090DF6">
        <w:rPr>
          <w:rFonts w:ascii="Times New Roman" w:hAnsi="Times New Roman" w:cs="Times New Roman"/>
          <w:i/>
        </w:rPr>
        <w:t>E. coli</w:t>
      </w:r>
      <w:r>
        <w:rPr>
          <w:rFonts w:ascii="Times New Roman" w:hAnsi="Times New Roman" w:cs="Times New Roman"/>
        </w:rPr>
        <w:t>, TSS, and Cu</w:t>
      </w:r>
      <w:r>
        <w:rPr>
          <w:rFonts w:ascii="Times New Roman" w:hAnsi="Times New Roman" w:cs="Times New Roman"/>
          <w:vertAlign w:val="superscript"/>
        </w:rPr>
        <w:t>2+</w:t>
      </w:r>
      <w:r>
        <w:rPr>
          <w:rFonts w:ascii="Times New Roman" w:hAnsi="Times New Roman" w:cs="Times New Roman"/>
        </w:rPr>
        <w:t>; Third Creek’s TSS and Cu</w:t>
      </w:r>
      <w:r>
        <w:rPr>
          <w:rFonts w:ascii="Times New Roman" w:hAnsi="Times New Roman" w:cs="Times New Roman"/>
          <w:vertAlign w:val="superscript"/>
        </w:rPr>
        <w:t>2+</w:t>
      </w:r>
      <w:r>
        <w:rPr>
          <w:rFonts w:ascii="Times New Roman" w:hAnsi="Times New Roman" w:cs="Times New Roman"/>
        </w:rPr>
        <w:t>; and Williams Creek’s TSS median FF</w:t>
      </w:r>
      <w:r>
        <w:rPr>
          <w:rFonts w:ascii="Times New Roman" w:hAnsi="Times New Roman" w:cs="Times New Roman"/>
          <w:vertAlign w:val="subscript"/>
        </w:rPr>
        <w:t>30</w:t>
      </w:r>
      <w:r>
        <w:rPr>
          <w:rFonts w:ascii="Times New Roman" w:hAnsi="Times New Roman" w:cs="Times New Roman"/>
        </w:rPr>
        <w:t xml:space="preserve"> were found to be statistically different than 0.3 with a p-value &lt;0.05 or &lt;0.1 (95% and 90% confidence interval, respectively).</w:t>
      </w:r>
      <w:r w:rsidRPr="00017A4F">
        <w:rPr>
          <w:rFonts w:ascii="Times New Roman" w:hAnsi="Times New Roman" w:cs="Times New Roman"/>
        </w:rPr>
        <w:t xml:space="preserve"> </w:t>
      </w:r>
      <w:r>
        <w:rPr>
          <w:rFonts w:ascii="Times New Roman" w:hAnsi="Times New Roman" w:cs="Times New Roman"/>
        </w:rPr>
        <w:t>It is important to note, this study expanded statistical significance to 0.1 to allow greater understanding of relationships within the dataset</w:t>
      </w:r>
      <w:r w:rsidR="00C71963">
        <w:rPr>
          <w:rFonts w:ascii="Times New Roman" w:hAnsi="Times New Roman" w:cs="Times New Roman"/>
        </w:rPr>
        <w:t>.</w:t>
      </w:r>
    </w:p>
    <w:p w14:paraId="0C7EF1C6" w14:textId="77777777" w:rsidR="00C71963" w:rsidRPr="00806428" w:rsidRDefault="00C71963" w:rsidP="00C71963">
      <w:pPr>
        <w:spacing w:line="480" w:lineRule="auto"/>
        <w:ind w:firstLine="720"/>
        <w:rPr>
          <w:rFonts w:ascii="Times New Roman" w:hAnsi="Times New Roman" w:cs="Times New Roman"/>
        </w:rPr>
      </w:pPr>
    </w:p>
    <w:p w14:paraId="563A15EE" w14:textId="2CDA666C" w:rsidR="00165ABD" w:rsidRDefault="00165ABD" w:rsidP="00C71963">
      <w:pPr>
        <w:pStyle w:val="TableCaption"/>
        <w:spacing w:before="0" w:after="0" w:line="480" w:lineRule="auto"/>
        <w:rPr>
          <w:b w:val="0"/>
        </w:rPr>
      </w:pPr>
      <w:bookmarkStart w:id="30" w:name="_Toc338597394"/>
      <w:bookmarkStart w:id="31" w:name="_Toc466622011"/>
      <w:r w:rsidRPr="00484D4B">
        <w:t xml:space="preserve">Table </w:t>
      </w:r>
      <w:fldSimple w:instr=" SEQ Table \* ARABIC \s  ">
        <w:r w:rsidR="00F80D48">
          <w:rPr>
            <w:noProof/>
          </w:rPr>
          <w:t>4</w:t>
        </w:r>
      </w:fldSimple>
      <w:r w:rsidRPr="00484D4B">
        <w:rPr>
          <w:noProof/>
        </w:rPr>
        <w:t>.</w:t>
      </w:r>
      <w:r w:rsidRPr="00484D4B">
        <w:t xml:space="preserve"> </w:t>
      </w:r>
      <w:r w:rsidRPr="003C1ED7">
        <w:rPr>
          <w:b w:val="0"/>
        </w:rPr>
        <w:t>Summary statistics of FF</w:t>
      </w:r>
      <w:r w:rsidRPr="003C1ED7">
        <w:rPr>
          <w:b w:val="0"/>
          <w:vertAlign w:val="subscript"/>
        </w:rPr>
        <w:t>30</w:t>
      </w:r>
      <w:r w:rsidRPr="003C1ED7">
        <w:rPr>
          <w:b w:val="0"/>
        </w:rPr>
        <w:t>: p-values from Wilcoxon Rank Sum test and % events FF</w:t>
      </w:r>
      <w:r w:rsidRPr="003C1ED7">
        <w:rPr>
          <w:b w:val="0"/>
          <w:vertAlign w:val="subscript"/>
        </w:rPr>
        <w:t>30</w:t>
      </w:r>
      <w:r w:rsidRPr="003C1ED7">
        <w:rPr>
          <w:b w:val="0"/>
        </w:rPr>
        <w:t xml:space="preserve"> &gt; 0.3</w:t>
      </w:r>
      <w:bookmarkEnd w:id="30"/>
      <w:bookmarkEnd w:id="31"/>
    </w:p>
    <w:p w14:paraId="0D68241B" w14:textId="7F6DFD4B" w:rsidR="00165ABD" w:rsidRDefault="00165ABD" w:rsidP="00C71963">
      <w:pPr>
        <w:spacing w:line="480" w:lineRule="auto"/>
        <w:ind w:firstLine="720"/>
        <w:jc w:val="center"/>
        <w:rPr>
          <w:rFonts w:ascii="Times New Roman" w:hAnsi="Times New Roman" w:cs="Times New Roman"/>
        </w:rPr>
      </w:pPr>
      <w:r>
        <w:rPr>
          <w:rFonts w:ascii="Times New Roman" w:hAnsi="Times New Roman" w:cs="Times New Roman"/>
          <w:noProof/>
        </w:rPr>
        <w:drawing>
          <wp:inline distT="0" distB="0" distL="0" distR="0" wp14:anchorId="5CF4D36C" wp14:editId="375FBB04">
            <wp:extent cx="2512612" cy="3394490"/>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D86DFF.tmp"/>
                    <pic:cNvPicPr/>
                  </pic:nvPicPr>
                  <pic:blipFill>
                    <a:blip r:embed="rId30">
                      <a:extLst>
                        <a:ext uri="{28A0092B-C50C-407E-A947-70E740481C1C}">
                          <a14:useLocalDpi xmlns:a14="http://schemas.microsoft.com/office/drawing/2010/main" val="0"/>
                        </a:ext>
                      </a:extLst>
                    </a:blip>
                    <a:stretch>
                      <a:fillRect/>
                    </a:stretch>
                  </pic:blipFill>
                  <pic:spPr>
                    <a:xfrm>
                      <a:off x="0" y="0"/>
                      <a:ext cx="2521599" cy="3406632"/>
                    </a:xfrm>
                    <a:prstGeom prst="rect">
                      <a:avLst/>
                    </a:prstGeom>
                  </pic:spPr>
                </pic:pic>
              </a:graphicData>
            </a:graphic>
          </wp:inline>
        </w:drawing>
      </w:r>
    </w:p>
    <w:p w14:paraId="399B349C" w14:textId="77777777" w:rsidR="00C71963" w:rsidRDefault="00C71963" w:rsidP="00C71963">
      <w:pPr>
        <w:spacing w:line="480" w:lineRule="auto"/>
        <w:ind w:firstLine="720"/>
        <w:jc w:val="center"/>
        <w:rPr>
          <w:rFonts w:ascii="Times New Roman" w:hAnsi="Times New Roman" w:cs="Times New Roman"/>
        </w:rPr>
      </w:pPr>
    </w:p>
    <w:p w14:paraId="0C12CFC0" w14:textId="367CD5B4" w:rsidR="00C71963" w:rsidRDefault="00C71963" w:rsidP="00C71963">
      <w:pPr>
        <w:spacing w:line="480" w:lineRule="auto"/>
        <w:ind w:firstLine="720"/>
        <w:rPr>
          <w:rFonts w:ascii="Times New Roman" w:hAnsi="Times New Roman" w:cs="Times New Roman"/>
        </w:rPr>
      </w:pPr>
      <w:r>
        <w:rPr>
          <w:rFonts w:ascii="Times New Roman" w:hAnsi="Times New Roman" w:cs="Times New Roman"/>
        </w:rPr>
        <w:t>The first flush strength for the constituents at Second Creek, Third Creek, and Williams Creek, respectively, are as followed: TSS&gt;Cu</w:t>
      </w:r>
      <w:r>
        <w:rPr>
          <w:rFonts w:ascii="Times New Roman" w:hAnsi="Times New Roman" w:cs="Times New Roman"/>
          <w:vertAlign w:val="superscript"/>
        </w:rPr>
        <w:t>2+</w:t>
      </w:r>
      <w:r>
        <w:rPr>
          <w:rFonts w:ascii="Times New Roman" w:hAnsi="Times New Roman" w:cs="Times New Roman"/>
        </w:rPr>
        <w:t>&gt;</w:t>
      </w:r>
      <w:r w:rsidRPr="00090DF6">
        <w:rPr>
          <w:rFonts w:ascii="Times New Roman" w:hAnsi="Times New Roman" w:cs="Times New Roman"/>
          <w:i/>
        </w:rPr>
        <w:t>E. coli</w:t>
      </w:r>
      <w:r>
        <w:rPr>
          <w:rFonts w:ascii="Times New Roman" w:hAnsi="Times New Roman" w:cs="Times New Roman"/>
        </w:rPr>
        <w:t>&gt;NO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&gt;fecal coliform, </w:t>
      </w:r>
      <w:r>
        <w:rPr>
          <w:rFonts w:ascii="Times New Roman" w:hAnsi="Times New Roman" w:cs="Times New Roman"/>
        </w:rPr>
        <w:lastRenderedPageBreak/>
        <w:t>Cu</w:t>
      </w:r>
      <w:r>
        <w:rPr>
          <w:rFonts w:ascii="Times New Roman" w:hAnsi="Times New Roman" w:cs="Times New Roman"/>
          <w:vertAlign w:val="superscript"/>
        </w:rPr>
        <w:t>2+</w:t>
      </w:r>
      <w:r>
        <w:rPr>
          <w:rFonts w:ascii="Times New Roman" w:hAnsi="Times New Roman" w:cs="Times New Roman"/>
        </w:rPr>
        <w:t>&gt;</w:t>
      </w:r>
      <w:r w:rsidRPr="00AA78DC">
        <w:rPr>
          <w:rFonts w:ascii="Times New Roman" w:hAnsi="Times New Roman" w:cs="Times New Roman"/>
        </w:rPr>
        <w:t xml:space="preserve"> </w:t>
      </w:r>
      <w:r>
        <w:rPr>
          <w:rFonts w:ascii="Times New Roman" w:hAnsi="Times New Roman" w:cs="Times New Roman"/>
        </w:rPr>
        <w:t>TSS&gt;fecal coliform&gt;</w:t>
      </w:r>
      <w:r w:rsidRPr="00090DF6">
        <w:rPr>
          <w:rFonts w:ascii="Times New Roman" w:hAnsi="Times New Roman" w:cs="Times New Roman"/>
          <w:i/>
        </w:rPr>
        <w:t xml:space="preserve"> E. coli</w:t>
      </w:r>
      <w:r>
        <w:rPr>
          <w:rFonts w:ascii="Times New Roman" w:hAnsi="Times New Roman" w:cs="Times New Roman"/>
        </w:rPr>
        <w:t>&gt;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and TSS&gt;</w:t>
      </w:r>
      <w:r w:rsidRPr="00090DF6">
        <w:rPr>
          <w:rFonts w:ascii="Times New Roman" w:hAnsi="Times New Roman" w:cs="Times New Roman"/>
          <w:i/>
        </w:rPr>
        <w:t>E. col</w:t>
      </w:r>
      <w:r>
        <w:rPr>
          <w:rFonts w:ascii="Times New Roman" w:hAnsi="Times New Roman" w:cs="Times New Roman"/>
          <w:i/>
        </w:rPr>
        <w:t>i</w:t>
      </w:r>
      <w:r>
        <w:rPr>
          <w:rFonts w:ascii="Times New Roman" w:hAnsi="Times New Roman" w:cs="Times New Roman"/>
        </w:rPr>
        <w:t>&gt;fecal coliform&gt;Cu</w:t>
      </w:r>
      <w:r>
        <w:rPr>
          <w:rFonts w:ascii="Times New Roman" w:hAnsi="Times New Roman" w:cs="Times New Roman"/>
          <w:vertAlign w:val="superscript"/>
        </w:rPr>
        <w:t>2+</w:t>
      </w:r>
      <w:r>
        <w:rPr>
          <w:rFonts w:ascii="Times New Roman" w:hAnsi="Times New Roman" w:cs="Times New Roman"/>
        </w:rPr>
        <w:t>&gt;NO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respectively. Even though FF</w:t>
      </w:r>
      <w:r>
        <w:rPr>
          <w:rFonts w:ascii="Times New Roman" w:hAnsi="Times New Roman" w:cs="Times New Roman"/>
          <w:vertAlign w:val="subscript"/>
        </w:rPr>
        <w:t>30</w:t>
      </w:r>
      <w:r>
        <w:rPr>
          <w:rFonts w:ascii="Times New Roman" w:hAnsi="Times New Roman" w:cs="Times New Roman"/>
        </w:rPr>
        <w:t xml:space="preserve"> was high for some pollutants, like Third Creek’s fecal coliform (Table 3), no statistical significance was found. This is most likely due to small sample numbers or high variability in the data as evidenced by the relative standard deviation (RSD) of the pollutant. </w:t>
      </w:r>
      <w:r>
        <w:rPr>
          <w:rFonts w:ascii="Times New Roman" w:hAnsi="Times New Roman" w:cs="Times New Roman"/>
        </w:rPr>
        <w:fldChar w:fldCharType="begin">
          <w:fldData xml:space="preserve">PEVuZE5vdGU+PENpdGUgQXV0aG9yWWVhcj0iMSI+PEF1dGhvcj5IYXRoYXdheTwvQXV0aG9yPjxZ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PEVuZE5vdGU+PENpdGUgQXV0aG9yWWVhcj0iMSI+PEF1dGhvcj5IYXRoYXdheTwvQXV0aG9yPjxZ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Hathaway and Hunt (2011)</w:t>
      </w:r>
      <w:r>
        <w:rPr>
          <w:rFonts w:ascii="Times New Roman" w:hAnsi="Times New Roman" w:cs="Times New Roman"/>
        </w:rPr>
        <w:fldChar w:fldCharType="end"/>
      </w:r>
      <w:r>
        <w:rPr>
          <w:rFonts w:ascii="Times New Roman" w:hAnsi="Times New Roman" w:cs="Times New Roman"/>
        </w:rPr>
        <w:t xml:space="preserve"> similarly performed a Wilcoxon signed-rank test on their FF</w:t>
      </w:r>
      <w:r>
        <w:rPr>
          <w:rFonts w:ascii="Times New Roman" w:hAnsi="Times New Roman" w:cs="Times New Roman"/>
          <w:vertAlign w:val="subscript"/>
        </w:rPr>
        <w:t>30</w:t>
      </w:r>
      <w:r>
        <w:rPr>
          <w:rFonts w:ascii="Times New Roman" w:hAnsi="Times New Roman" w:cs="Times New Roman"/>
        </w:rPr>
        <w:t xml:space="preserve"> data results from a 5.1 ha watershed in North Carolina and found TSS and fecal coliform to be significantly different from 0.3 (p&lt;0.05). </w:t>
      </w:r>
    </w:p>
    <w:p w14:paraId="48B8B7EA" w14:textId="77777777" w:rsidR="00C71963" w:rsidRDefault="00C71963" w:rsidP="00C71963">
      <w:pPr>
        <w:spacing w:line="480" w:lineRule="auto"/>
        <w:ind w:firstLine="720"/>
        <w:rPr>
          <w:rFonts w:ascii="Times New Roman" w:hAnsi="Times New Roman" w:cs="Times New Roman"/>
        </w:rPr>
      </w:pPr>
      <w:r>
        <w:rPr>
          <w:rFonts w:ascii="Times New Roman" w:hAnsi="Times New Roman" w:cs="Times New Roman"/>
        </w:rPr>
        <w:t>Dissolved constituents, like Cu</w:t>
      </w:r>
      <w:r>
        <w:rPr>
          <w:rFonts w:ascii="Times New Roman" w:hAnsi="Times New Roman" w:cs="Times New Roman"/>
          <w:vertAlign w:val="superscript"/>
        </w:rPr>
        <w:t>2+</w:t>
      </w:r>
      <w:r>
        <w:rPr>
          <w:rFonts w:ascii="Times New Roman" w:hAnsi="Times New Roman" w:cs="Times New Roman"/>
        </w:rPr>
        <w:t xml:space="preserve"> and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typically do not show a consistent or strong first flush and this is the same conclusion for NO</w:t>
      </w:r>
      <w:r>
        <w:rPr>
          <w:rFonts w:ascii="Times New Roman" w:hAnsi="Times New Roman" w:cs="Times New Roman"/>
          <w:vertAlign w:val="subscript"/>
        </w:rPr>
        <w:t>3</w:t>
      </w:r>
      <w:r>
        <w:rPr>
          <w:rFonts w:ascii="Times New Roman" w:hAnsi="Times New Roman" w:cs="Times New Roman"/>
          <w:vertAlign w:val="superscript"/>
        </w:rPr>
        <w:t xml:space="preserve">- </w:t>
      </w:r>
      <w:r>
        <w:rPr>
          <w:rFonts w:ascii="Times New Roman" w:hAnsi="Times New Roman" w:cs="Times New Roman"/>
        </w:rPr>
        <w:t xml:space="preserve">at every watershed </w:t>
      </w:r>
      <w:r>
        <w:rPr>
          <w:rFonts w:ascii="Times New Roman" w:hAnsi="Times New Roman" w:cs="Times New Roman"/>
        </w:rPr>
        <w:fldChar w:fldCharType="begin">
          <w:fldData xml:space="preserve">PEVuZE5vdGU+PENpdGU+PEF1dGhvcj5MZWU8L0F1dGhvcj48WWVhcj4yMDAyPC9ZZWFyPjxSZWNO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PEVuZE5vdGU+PENpdGU+PEF1dGhvcj5MZWU8L0F1dGhvcj48WWVhcj4yMDAyPC9ZZWFyPjxSZWNO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(Characklis &amp; Wiesner, 1997; Lee et al., 2002)</w:t>
      </w:r>
      <w:r>
        <w:rPr>
          <w:rFonts w:ascii="Times New Roman" w:hAnsi="Times New Roman" w:cs="Times New Roman"/>
        </w:rPr>
        <w:fldChar w:fldCharType="end"/>
      </w:r>
      <w:r>
        <w:rPr>
          <w:rFonts w:ascii="Times New Roman" w:hAnsi="Times New Roman" w:cs="Times New Roman"/>
        </w:rPr>
        <w:t>.  However, Cu</w:t>
      </w:r>
      <w:r>
        <w:rPr>
          <w:rFonts w:ascii="Times New Roman" w:hAnsi="Times New Roman" w:cs="Times New Roman"/>
          <w:vertAlign w:val="superscript"/>
        </w:rPr>
        <w:t>2+</w:t>
      </w:r>
      <w:r>
        <w:rPr>
          <w:rFonts w:ascii="Times New Roman" w:hAnsi="Times New Roman" w:cs="Times New Roman"/>
        </w:rPr>
        <w:t xml:space="preserve"> is the second strongest constituent at Second Creek and the strongest at Third Creek. A study by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AuthorYear="1"&gt;&lt;Author&gt;Sansalone&lt;/Author&gt;&lt;Year&gt;1997&lt;/Year&gt;&lt;RecNum&gt;66&lt;/RecNum&gt;&lt;DisplayText&gt;Sansalone and Buchberger (1997)&lt;/DisplayText&gt;&lt;record&gt;&lt;rec-number&gt;66&lt;/rec-number&gt;&lt;foreign-keys&gt;&lt;key app="EN" db-id="vwvwerv2jzzxxee5dazv9xxfwd9fzxwrzart" timestamp="1462982774"&gt;66&lt;/key&gt;&lt;/foreign-keys&gt;&lt;ref-type name="Journal Article"&gt;17&lt;/ref-type&gt;&lt;contributors&gt;&lt;authors&gt;&lt;author&gt;Sansalone, J. J.&lt;/author&gt;&lt;author&gt;Buchberger, S. G.&lt;/author&gt;&lt;/authors&gt;&lt;/contributors&gt;&lt;auth-address&gt;UNIV CINCINNATI,DEPT CIVIL &amp;amp; ENVIRONM ENGN,CINCINNATI,OH 45221.&amp;#xD;Sansalone, JJ (reprint author), UNIV CINCINNATI,DEPT CIVIL &amp;amp; ENVIRONM ENGN,POB 210071,CINCINNATI,OH 45221, USA.&lt;/auth-address&gt;&lt;titles&gt;&lt;title&gt;Partitioning and first flush of metals in urban roadway storm water&lt;/title&gt;&lt;secondary-title&gt;Journal of Environmental Engineering-Asce&lt;/secondary-title&gt;&lt;alt-title&gt;J. Environ. Eng.-ASCE&lt;/alt-title&gt;&lt;/titles&gt;&lt;periodical&gt;&lt;full-title&gt;Journal of Environmental Engineering-Asce&lt;/full-title&gt;&lt;abbr-1&gt;J. Environ. Eng.-ASCE&lt;/abbr-1&gt;&lt;/periodical&gt;&lt;alt-periodical&gt;&lt;full-title&gt;Journal of Environmental Engineering-Asce&lt;/full-title&gt;&lt;abbr-1&gt;J. Environ. Eng.-ASCE&lt;/abbr-1&gt;&lt;/alt-periodical&gt;&lt;pages&gt;134-143&lt;/pages&gt;&lt;volume&gt;123&lt;/volume&gt;&lt;number&gt;2&lt;/number&gt;&lt;keywords&gt;&lt;keyword&gt;run-off&lt;/keyword&gt;&lt;keyword&gt;street&lt;/keyword&gt;&lt;keyword&gt;Engineering&lt;/keyword&gt;&lt;keyword&gt;Environmental Sciences &amp;amp; Ecology&lt;/keyword&gt;&lt;/keywords&gt;&lt;dates&gt;&lt;year&gt;1997&lt;/year&gt;&lt;pub-dates&gt;&lt;date&gt;Feb&lt;/date&gt;&lt;/pub-dates&gt;&lt;/dates&gt;&lt;isbn&gt;0733-9372&lt;/isbn&gt;&lt;accession-num&gt;WOS:A1997WE47100006&lt;/accession-num&gt;&lt;work-type&gt;Article&lt;/work-type&gt;&lt;urls&gt;&lt;related-urls&gt;&lt;url&gt;&amp;lt;Go to ISI&amp;gt;://WOS:A1997WE47100006&lt;/url&gt;&lt;/related-urls&gt;&lt;/urls&gt;&lt;electronic-resource-num&gt;10.1061/(asce)0733-9372(1997)123:2(134)&lt;/electronic-resource-num&gt;&lt;language&gt;English&lt;/language&gt;&lt;/record&gt;&lt;/Cite&gt;&lt;/EndNote&gt;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Sansalone and Buchberger (1997)</w:t>
      </w:r>
      <w:r>
        <w:rPr>
          <w:rFonts w:ascii="Times New Roman" w:hAnsi="Times New Roman" w:cs="Times New Roman"/>
        </w:rPr>
        <w:fldChar w:fldCharType="end"/>
      </w:r>
      <w:r>
        <w:rPr>
          <w:rFonts w:ascii="Times New Roman" w:hAnsi="Times New Roman" w:cs="Times New Roman"/>
        </w:rPr>
        <w:t xml:space="preserve"> found a pronounced first flush for dissolved Cu from an urban roadway for lateral pavement sheet flow; although, it should be noted that this was determined by using a first flush definition of m(t) &gt; v(t). Using the first flush definition of 50% pollutant delivered in the first 25% volume, a different study found only 21% events for Cu</w:t>
      </w:r>
      <w:r>
        <w:rPr>
          <w:rFonts w:ascii="Times New Roman" w:hAnsi="Times New Roman" w:cs="Times New Roman"/>
          <w:vertAlign w:val="superscript"/>
        </w:rPr>
        <w:t>2+</w:t>
      </w:r>
      <w:r>
        <w:rPr>
          <w:rFonts w:ascii="Times New Roman" w:hAnsi="Times New Roman" w:cs="Times New Roman"/>
        </w:rPr>
        <w:t xml:space="preserve"> and 22% events for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had a first flush from an all impervious roadway </w:t>
      </w:r>
      <w:r>
        <w:rPr>
          <w:rFonts w:ascii="Times New Roman" w:hAnsi="Times New Roman" w:cs="Times New Roman"/>
        </w:rPr>
        <w:fldChar w:fldCharType="begin"/>
      </w:r>
      <w:r>
        <w:rPr>
          <w:rFonts w:ascii="Times New Roman" w:hAnsi="Times New Roman" w:cs="Times New Roman"/>
        </w:rPr>
        <w:instrText xml:space="preserve"> ADDIN EN.CITE &lt;EndNote&gt;&lt;Cite&gt;&lt;Author&gt;Flint&lt;/Author&gt;&lt;Year&gt;2007&lt;/Year&gt;&lt;RecNum&gt;69&lt;/RecNum&gt;&lt;DisplayText&gt;(Flint &amp;amp; Davis, 2007)&lt;/DisplayText&gt;&lt;record&gt;&lt;rec-number&gt;69&lt;/rec-number&gt;&lt;foreign-keys&gt;&lt;key app="EN" db-id="vwvwerv2jzzxxee5dazv9xxfwd9fzxwrzart" timestamp="1462982988"&gt;69&lt;/key&gt;&lt;/foreign-keys&gt;&lt;ref-type name="Journal Article"&gt;17&lt;/ref-type&gt;&lt;contributors&gt;&lt;authors&gt;&lt;author&gt;Flint, K. R.&lt;/author&gt;&lt;author&gt;Davis, A. P.&lt;/author&gt;&lt;/authors&gt;&lt;/contributors&gt;&lt;auth-address&gt;Univ Maryland, Dept Civil &amp;amp; Environm Engn, College Pk, MD 20742 USA.&amp;#xD;Davis, AP (reprint author), Univ Maryland, Dept Civil &amp;amp; Environm Engn, College Pk, MD 20742 USA.&amp;#xD;apdavis@umd.edu&lt;/auth-address&gt;&lt;titles&gt;&lt;title&gt;Pollutant mass flushing characterization of highway stormwater runoff from an ultra-urban area&lt;/title&gt;&lt;secondary-title&gt;Journal of Environmental Engineering-Asce&lt;/secondary-title&gt;&lt;alt-title&gt;J. Environ. Eng.-ASCE&lt;/alt-title&gt;&lt;/titles&gt;&lt;periodical&gt;&lt;full-title&gt;Journal of Environmental Engineering-Asce&lt;/full-title&gt;&lt;abbr-1&gt;J. Environ. Eng.-ASCE&lt;/abbr-1&gt;&lt;/periodical&gt;&lt;alt-periodical&gt;&lt;full-title&gt;Journal of Environmental Engineering-Asce&lt;/full-title&gt;&lt;abbr-1&gt;J. Environ. Eng.-ASCE&lt;/abbr-1&gt;&lt;/alt-periodical&gt;&lt;pages&gt;616-626&lt;/pages&gt;&lt;volume&gt;133&lt;/volume&gt;&lt;number&gt;6&lt;/number&gt;&lt;keywords&gt;&lt;keyword&gt;major rural highway&lt;/keyword&gt;&lt;keyword&gt;1st flush&lt;/keyword&gt;&lt;keyword&gt;plotting positions&lt;/keyword&gt;&lt;keyword&gt;water&lt;/keyword&gt;&lt;keyword&gt;loadings&lt;/keyword&gt;&lt;keyword&gt;quality&lt;/keyword&gt;&lt;keyword&gt;solids&lt;/keyword&gt;&lt;keyword&gt;metals&lt;/keyword&gt;&lt;keyword&gt;Engineering&lt;/keyword&gt;&lt;keyword&gt;Environmental Sciences &amp;amp; Ecology&lt;/keyword&gt;&lt;/keywords&gt;&lt;dates&gt;&lt;year&gt;2007&lt;/year&gt;&lt;pub-dates&gt;&lt;date&gt;Jun&lt;/date&gt;&lt;/pub-dates&gt;&lt;/dates&gt;&lt;isbn&gt;0733-9372&lt;/isbn&gt;&lt;accession-num&gt;WOS:000246885500007&lt;/accession-num&gt;&lt;work-type&gt;Article&lt;/work-type&gt;&lt;urls&gt;&lt;related-urls&gt;&lt;url&gt;&amp;lt;Go to ISI&amp;gt;://WOS:000246885500007&lt;/url&gt;&lt;/related-urls&gt;&lt;/urls&gt;&lt;electronic-resource-num&gt;10.1061/(asce)0733-9372(2007)133:6(616)&lt;/electronic-resource-num&gt;&lt;language&gt;English&lt;/language&gt;&lt;/record&gt;&lt;/Cite&gt;&lt;/EndNote&gt;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(Flint &amp; Davis, 2007)</w:t>
      </w:r>
      <w:r>
        <w:rPr>
          <w:rFonts w:ascii="Times New Roman" w:hAnsi="Times New Roman" w:cs="Times New Roman"/>
        </w:rPr>
        <w:fldChar w:fldCharType="end"/>
      </w:r>
      <w:r>
        <w:rPr>
          <w:rFonts w:ascii="Times New Roman" w:hAnsi="Times New Roman" w:cs="Times New Roman"/>
        </w:rPr>
        <w:t>. The same study also found only 17% of events had a first flush for TSS. First flush presence of Cu</w:t>
      </w:r>
      <w:r>
        <w:rPr>
          <w:rFonts w:ascii="Times New Roman" w:hAnsi="Times New Roman" w:cs="Times New Roman"/>
          <w:vertAlign w:val="superscript"/>
        </w:rPr>
        <w:t>2+</w:t>
      </w:r>
      <w:r>
        <w:rPr>
          <w:rFonts w:ascii="Times New Roman" w:hAnsi="Times New Roman" w:cs="Times New Roman"/>
        </w:rPr>
        <w:t xml:space="preserve"> is more frequently identified in this study (Table 4), however it is lower in strength than the TSS first flush frequency. These differences in the strength of various pollutants between watersheds suggests that site specific variables influence pollutant transport trends. </w:t>
      </w:r>
    </w:p>
    <w:p w14:paraId="3C788C28" w14:textId="77777777" w:rsidR="00C71963" w:rsidRDefault="00C71963" w:rsidP="00C71963">
      <w:pPr>
        <w:spacing w:line="480" w:lineRule="auto"/>
        <w:ind w:firstLine="720"/>
        <w:rPr>
          <w:rFonts w:ascii="Times New Roman" w:hAnsi="Times New Roman" w:cs="Times New Roman"/>
        </w:rPr>
      </w:pPr>
      <w:r>
        <w:rPr>
          <w:rFonts w:ascii="Times New Roman" w:hAnsi="Times New Roman" w:cs="Times New Roman"/>
        </w:rPr>
        <w:lastRenderedPageBreak/>
        <w:t xml:space="preserve">Past studies have not found </w:t>
      </w:r>
      <w:r>
        <w:rPr>
          <w:rFonts w:ascii="Times New Roman" w:hAnsi="Times New Roman" w:cs="Times New Roman"/>
          <w:i/>
        </w:rPr>
        <w:t>E</w:t>
      </w:r>
      <w:r w:rsidRPr="00806428">
        <w:rPr>
          <w:rFonts w:ascii="Times New Roman" w:hAnsi="Times New Roman" w:cs="Times New Roman"/>
          <w:i/>
        </w:rPr>
        <w:t>.</w:t>
      </w:r>
      <w:r>
        <w:rPr>
          <w:rFonts w:ascii="Times New Roman" w:hAnsi="Times New Roman" w:cs="Times New Roman"/>
          <w:i/>
        </w:rPr>
        <w:t xml:space="preserve"> </w:t>
      </w:r>
      <w:r w:rsidRPr="00806428">
        <w:rPr>
          <w:rFonts w:ascii="Times New Roman" w:hAnsi="Times New Roman" w:cs="Times New Roman"/>
          <w:i/>
        </w:rPr>
        <w:t>coli</w:t>
      </w:r>
      <w:r>
        <w:rPr>
          <w:rFonts w:ascii="Times New Roman" w:hAnsi="Times New Roman" w:cs="Times New Roman"/>
        </w:rPr>
        <w:t xml:space="preserve"> to have a consistent first flush with a mean FF</w:t>
      </w:r>
      <w:r>
        <w:rPr>
          <w:rFonts w:ascii="Times New Roman" w:hAnsi="Times New Roman" w:cs="Times New Roman"/>
          <w:vertAlign w:val="subscript"/>
        </w:rPr>
        <w:t>30</w:t>
      </w:r>
      <w:r>
        <w:rPr>
          <w:rFonts w:ascii="Times New Roman" w:hAnsi="Times New Roman" w:cs="Times New Roman"/>
        </w:rPr>
        <w:t xml:space="preserve"> typically around 0.3 and 0.4 in two notable studies </w:t>
      </w:r>
      <w:r>
        <w:rPr>
          <w:rFonts w:ascii="Times New Roman" w:hAnsi="Times New Roman" w:cs="Times New Roman"/>
        </w:rPr>
        <w:fldChar w:fldCharType="begin">
          <w:fldData xml:space="preserve">PEVuZE5vdGU+PENpdGU+PEF1dGhvcj5NY0NhcnRoeTwvQXV0aG9yPjxZZWFyPjIwMDk8L1llYXI+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PEVuZE5vdGU+PENpdGU+PEF1dGhvcj5NY0NhcnRoeTwvQXV0aG9yPjxZZWFyPjIwMDk8L1llYXI+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(Hathaway &amp; Hunt, 2011; D. McCarthy, 2009)</w:t>
      </w:r>
      <w:r>
        <w:rPr>
          <w:rFonts w:ascii="Times New Roman" w:hAnsi="Times New Roman" w:cs="Times New Roman"/>
        </w:rPr>
        <w:fldChar w:fldCharType="end"/>
      </w:r>
      <w:r>
        <w:rPr>
          <w:rFonts w:ascii="Times New Roman" w:hAnsi="Times New Roman" w:cs="Times New Roman"/>
        </w:rPr>
        <w:t>. While Second Creek and Williams Creek mean FF</w:t>
      </w:r>
      <w:r>
        <w:rPr>
          <w:rFonts w:ascii="Times New Roman" w:hAnsi="Times New Roman" w:cs="Times New Roman"/>
          <w:vertAlign w:val="subscript"/>
        </w:rPr>
        <w:t>30</w:t>
      </w:r>
      <w:r>
        <w:rPr>
          <w:rFonts w:ascii="Times New Roman" w:hAnsi="Times New Roman" w:cs="Times New Roman"/>
        </w:rPr>
        <w:t xml:space="preserve"> are 0.32 and 0.40, Third Creek’s mean FF</w:t>
      </w:r>
      <w:r>
        <w:rPr>
          <w:rFonts w:ascii="Times New Roman" w:hAnsi="Times New Roman" w:cs="Times New Roman"/>
          <w:vertAlign w:val="subscript"/>
        </w:rPr>
        <w:t>30</w:t>
      </w:r>
      <w:r>
        <w:rPr>
          <w:rFonts w:ascii="Times New Roman" w:hAnsi="Times New Roman" w:cs="Times New Roman"/>
        </w:rPr>
        <w:t xml:space="preserve"> is 0.42, suggesting a more consistent first flush effect may be occurring at Third Creek. </w:t>
      </w:r>
      <w:r w:rsidRPr="001C718B">
        <w:rPr>
          <w:rFonts w:ascii="Times New Roman" w:hAnsi="Times New Roman" w:cs="Times New Roman"/>
        </w:rPr>
        <w:t>While Second</w:t>
      </w:r>
      <w:r>
        <w:rPr>
          <w:rFonts w:ascii="Times New Roman" w:hAnsi="Times New Roman" w:cs="Times New Roman"/>
        </w:rPr>
        <w:t xml:space="preserve"> Creek may have mean/median FF</w:t>
      </w:r>
      <w:r>
        <w:rPr>
          <w:rFonts w:ascii="Times New Roman" w:hAnsi="Times New Roman" w:cs="Times New Roman"/>
          <w:vertAlign w:val="subscript"/>
        </w:rPr>
        <w:t>30</w:t>
      </w:r>
      <w:r>
        <w:rPr>
          <w:rFonts w:ascii="Times New Roman" w:hAnsi="Times New Roman" w:cs="Times New Roman"/>
        </w:rPr>
        <w:t xml:space="preserve"> of 0.32, it was found to have a statistically significant first flush effect (p &lt; 0.1). It is important to note that in this study and others, </w:t>
      </w:r>
      <w:r w:rsidRPr="00090DF6">
        <w:rPr>
          <w:rFonts w:ascii="Times New Roman" w:hAnsi="Times New Roman" w:cs="Times New Roman"/>
          <w:i/>
        </w:rPr>
        <w:t>E. coli</w:t>
      </w:r>
      <w:r>
        <w:rPr>
          <w:rFonts w:ascii="Times New Roman" w:hAnsi="Times New Roman" w:cs="Times New Roman"/>
        </w:rPr>
        <w:t xml:space="preserve"> has highly variable FF</w:t>
      </w:r>
      <w:r>
        <w:rPr>
          <w:rFonts w:ascii="Times New Roman" w:hAnsi="Times New Roman" w:cs="Times New Roman"/>
          <w:vertAlign w:val="subscript"/>
        </w:rPr>
        <w:t>30</w:t>
      </w:r>
      <w:r>
        <w:rPr>
          <w:rFonts w:ascii="Times New Roman" w:hAnsi="Times New Roman" w:cs="Times New Roman"/>
        </w:rPr>
        <w:t xml:space="preserve"> results. This variability makes analyzing </w:t>
      </w:r>
      <w:r w:rsidRPr="00090DF6">
        <w:rPr>
          <w:rFonts w:ascii="Times New Roman" w:hAnsi="Times New Roman" w:cs="Times New Roman"/>
          <w:i/>
        </w:rPr>
        <w:t>E. coli</w:t>
      </w:r>
      <w:r>
        <w:rPr>
          <w:rFonts w:ascii="Times New Roman" w:hAnsi="Times New Roman" w:cs="Times New Roman"/>
        </w:rPr>
        <w:t xml:space="preserve"> FF</w:t>
      </w:r>
      <w:r>
        <w:rPr>
          <w:rFonts w:ascii="Times New Roman" w:hAnsi="Times New Roman" w:cs="Times New Roman"/>
          <w:vertAlign w:val="subscript"/>
        </w:rPr>
        <w:t>30</w:t>
      </w:r>
      <w:r>
        <w:rPr>
          <w:rFonts w:ascii="Times New Roman" w:hAnsi="Times New Roman" w:cs="Times New Roman"/>
        </w:rPr>
        <w:t xml:space="preserve"> difficult, leading to a regression analyses later in this paper to determine possible explanatory variables.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AuthorYear="1"&gt;&lt;Author&gt;McCarthy&lt;/Author&gt;&lt;Year&gt;2009&lt;/Year&gt;&lt;RecNum&gt;83&lt;/RecNum&gt;&lt;DisplayText&gt;D. McCarthy (2009)&lt;/DisplayText&gt;&lt;record&gt;&lt;rec-number&gt;83&lt;/rec-number&gt;&lt;foreign-keys&gt;&lt;key app="EN" db-id="vwvwerv2jzzxxee5dazv9xxfwd9fzxwrzart" timestamp="1464623591"&gt;83&lt;/key&gt;&lt;/foreign-keys&gt;&lt;ref-type name="Journal Article"&gt;17&lt;/ref-type&gt;&lt;contributors&gt;&lt;authors&gt;&lt;author&gt;McCarthy, DT&lt;/author&gt;&lt;/authors&gt;&lt;/contributors&gt;&lt;titles&gt;&lt;title&gt;A traditional first flush assessment of E. coli in urban stormwater runoff&lt;/title&gt;&lt;secondary-title&gt;Water Science and Technology&lt;/secondary-title&gt;&lt;/titles&gt;&lt;periodical&gt;&lt;full-title&gt;Water Science and Technology&lt;/full-title&gt;&lt;abbr-1&gt;Water Sci Technol&lt;/abbr-1&gt;&lt;/periodical&gt;&lt;pages&gt;2749&lt;/pages&gt;&lt;volume&gt;60&lt;/volume&gt;&lt;number&gt;11&lt;/number&gt;&lt;dates&gt;&lt;year&gt;2009&lt;/year&gt;&lt;/dates&gt;&lt;isbn&gt;0273-1223&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 McCarthy (2009)</w:t>
      </w:r>
      <w:r>
        <w:rPr>
          <w:rFonts w:ascii="Times New Roman" w:hAnsi="Times New Roman" w:cs="Times New Roman"/>
        </w:rPr>
        <w:fldChar w:fldCharType="end"/>
      </w:r>
      <w:r>
        <w:rPr>
          <w:rFonts w:ascii="Times New Roman" w:hAnsi="Times New Roman" w:cs="Times New Roman"/>
        </w:rPr>
        <w:t xml:space="preserve"> did not find </w:t>
      </w:r>
      <w:r w:rsidRPr="00090DF6">
        <w:rPr>
          <w:rFonts w:ascii="Times New Roman" w:hAnsi="Times New Roman" w:cs="Times New Roman"/>
          <w:i/>
        </w:rPr>
        <w:t>E. coli</w:t>
      </w:r>
      <w:r>
        <w:rPr>
          <w:rFonts w:ascii="Times New Roman" w:hAnsi="Times New Roman" w:cs="Times New Roman"/>
        </w:rPr>
        <w:t xml:space="preserve"> to have a consistent first flush for most catchments; but did indicate an end flush was occasionally occurring. Using the traditional method, end flushes were not frequently observed in this study.</w:t>
      </w:r>
    </w:p>
    <w:p w14:paraId="6F3DCEB6" w14:textId="104B86A1" w:rsidR="00165ABD" w:rsidRDefault="00165ABD" w:rsidP="00C71963">
      <w:pPr>
        <w:spacing w:line="480" w:lineRule="auto"/>
        <w:ind w:firstLine="720"/>
      </w:pPr>
      <w:r>
        <w:rPr>
          <w:rFonts w:ascii="Times New Roman" w:hAnsi="Times New Roman" w:cs="Times New Roman"/>
        </w:rPr>
        <w:t>TSS had the highest FF</w:t>
      </w:r>
      <w:r>
        <w:rPr>
          <w:rFonts w:ascii="Times New Roman" w:hAnsi="Times New Roman" w:cs="Times New Roman"/>
          <w:vertAlign w:val="subscript"/>
        </w:rPr>
        <w:t>30</w:t>
      </w:r>
      <w:r>
        <w:rPr>
          <w:rFonts w:ascii="Times New Roman" w:hAnsi="Times New Roman" w:cs="Times New Roman"/>
        </w:rPr>
        <w:t xml:space="preserve"> results (Table </w:t>
      </w:r>
      <w:r w:rsidR="00893241">
        <w:rPr>
          <w:rFonts w:ascii="Times New Roman" w:hAnsi="Times New Roman" w:cs="Times New Roman"/>
        </w:rPr>
        <w:t>3</w:t>
      </w:r>
      <w:r>
        <w:rPr>
          <w:rFonts w:ascii="Times New Roman" w:hAnsi="Times New Roman" w:cs="Times New Roman"/>
        </w:rPr>
        <w:t xml:space="preserve">) exhibiting significantly higher values than 0.3 for all three watersheds (p&lt;0.1). Past literature supports these findings, with some degree of sediment first flush generally being present and seemingly more perceptible than other pollutants </w:t>
      </w:r>
      <w:r>
        <w:rPr>
          <w:rFonts w:ascii="Times New Roman" w:hAnsi="Times New Roman" w:cs="Times New Roman"/>
        </w:rPr>
        <w:fldChar w:fldCharType="begin"/>
      </w:r>
      <w:r>
        <w:rPr>
          <w:rFonts w:ascii="Times New Roman" w:hAnsi="Times New Roman" w:cs="Times New Roman"/>
        </w:rPr>
        <w:instrText xml:space="preserve"> ADDIN EN.CITE &lt;EndNote&gt;&lt;Cite&gt;&lt;Author&gt;Taebi&lt;/Author&gt;&lt;Year&gt;2004&lt;/Year&gt;&lt;RecNum&gt;76&lt;/RecNum&gt;&lt;DisplayText&gt;(Taebi &amp;amp; Droste, 2004)&lt;/DisplayText&gt;&lt;record&gt;&lt;rec-number&gt;76&lt;/rec-number&gt;&lt;foreign-keys&gt;&lt;key app="EN" db-id="vwvwerv2jzzxxee5dazv9xxfwd9fzxwrzart" timestamp="1462983786"&gt;76&lt;/key&gt;&lt;/foreign-keys&gt;&lt;ref-type name="Journal Article"&gt;17&lt;/ref-type&gt;&lt;contributors&gt;&lt;authors&gt;&lt;author&gt;Taebi, A.&lt;/author&gt;&lt;author&gt;Droste, R. L.&lt;/author&gt;&lt;/authors&gt;&lt;/contributors&gt;&lt;auth-address&gt;Univ Ottawa, Dept Civil Engn, Ottawa, ON K1N 6N5, Canada. Isfahan Univ Technol, Esfahan, Iran.&amp;#xD;Droste, RL (reprint author), Univ Ottawa, Dept Civil Engn, Ottawa, ON K1N 6N5, Canada.&amp;#xD;Droste@eng.uottawa.ca&lt;/auth-address&gt;&lt;titles&gt;&lt;title&gt;First flush pollution load of urban stormwater runoff&lt;/title&gt;&lt;secondary-title&gt;Journal of Environmental Engineering and Science&lt;/secondary-title&gt;&lt;alt-title&gt;J. Environ. Eng. Sci.&lt;/alt-title&gt;&lt;/titles&gt;&lt;periodical&gt;&lt;full-title&gt;Journal of Environmental Engineering and Science&lt;/full-title&gt;&lt;abbr-1&gt;J. Environ. Eng. Sci.&lt;/abbr-1&gt;&lt;/periodical&gt;&lt;alt-periodical&gt;&lt;full-title&gt;Journal of Environmental Engineering and Science&lt;/full-title&gt;&lt;abbr-1&gt;J. Environ. Eng. Sci.&lt;/abbr-1&gt;&lt;/alt-periodical&gt;&lt;pages&gt;301-309&lt;/pages&gt;&lt;volume&gt;3&lt;/volume&gt;&lt;number&gt;4&lt;/number&gt;&lt;keywords&gt;&lt;keyword&gt;first flush&lt;/keyword&gt;&lt;keyword&gt;urban runoff quality&lt;/keyword&gt;&lt;keyword&gt;pollution load distribution&lt;/keyword&gt;&lt;keyword&gt;event&lt;/keyword&gt;&lt;keyword&gt;mean concentration&lt;/keyword&gt;&lt;keyword&gt;urban stormwater runoff&lt;/keyword&gt;&lt;keyword&gt;Engineering&lt;/keyword&gt;&lt;keyword&gt;Environmental Sciences &amp;amp; Ecology&lt;/keyword&gt;&lt;/keywords&gt;&lt;dates&gt;&lt;year&gt;2004&lt;/year&gt;&lt;pub-dates&gt;&lt;date&gt;Jul&lt;/date&gt;&lt;/pub-dates&gt;&lt;/dates&gt;&lt;isbn&gt;1496-2551&lt;/isbn&gt;&lt;accession-num&gt;WOS:000223649900009&lt;/accession-num&gt;&lt;work-type&gt;Article&lt;/work-type&gt;&lt;urls&gt;&lt;related-urls&gt;&lt;url&gt;&amp;lt;Go to ISI&amp;gt;://WOS:000223649900009&lt;/url&gt;&lt;/related-urls&gt;&lt;/urls&gt;&lt;electronic-resource-num&gt;10.1139/s04-018&lt;/electronic-resource-num&gt;&lt;language&gt;English&lt;/language&gt;&lt;/record&gt;&lt;/Cite&gt;&lt;/EndNote&gt;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(Taebi &amp; Droste, 2004)</w:t>
      </w:r>
      <w:r>
        <w:rPr>
          <w:rFonts w:ascii="Times New Roman" w:hAnsi="Times New Roman" w:cs="Times New Roman"/>
        </w:rPr>
        <w:fldChar w:fldCharType="end"/>
      </w:r>
      <w:r>
        <w:rPr>
          <w:rFonts w:ascii="Times New Roman" w:hAnsi="Times New Roman" w:cs="Times New Roman"/>
        </w:rPr>
        <w:t xml:space="preserve">. As an example, studies such as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AuthorYear="1"&gt;&lt;Author&gt;Li&lt;/Author&gt;&lt;Year&gt;2007&lt;/Year&gt;&lt;RecNum&gt;81&lt;/RecNum&gt;&lt;DisplayText&gt;Li et al. (2007)&lt;/DisplayText&gt;&lt;record&gt;&lt;rec-number&gt;81&lt;/rec-number&gt;&lt;foreign-keys&gt;&lt;key app="EN" db-id="vwvwerv2jzzxxee5dazv9xxfwd9fzxwrzart" timestamp="1464623023"&gt;81&lt;/key&gt;&lt;/foreign-keys&gt;&lt;ref-type name="Journal Article"&gt;17&lt;/ref-type&gt;&lt;contributors&gt;&lt;authors&gt;&lt;author&gt;Li, Li-Qing&lt;/author&gt;&lt;author&gt;Yin, Cheng-Qing&lt;/author&gt;&lt;author&gt;He, Qing-Ci&lt;/author&gt;&lt;author&gt;Kong, Ling-Li&lt;/author&gt;&lt;/authors&gt;&lt;/contributors&gt;&lt;titles&gt;&lt;title&gt;First flush of storm runoff pollution from an urban catchment in China&lt;/title&gt;&lt;secondary-title&gt;Journal of Environmental Sciences&lt;/secondary-title&gt;&lt;/titles&gt;&lt;periodical&gt;&lt;full-title&gt;Journal of Environmental Sciences&lt;/full-title&gt;&lt;/periodical&gt;&lt;pages&gt;295-299&lt;/pages&gt;&lt;volume&gt;19&lt;/volume&gt;&lt;number&gt;3&lt;/number&gt;&lt;dates&gt;&lt;year&gt;2007&lt;/year&gt;&lt;/dates&gt;&lt;isbn&gt;1001-0742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Li et al. (2007)</w:t>
      </w:r>
      <w:r>
        <w:rPr>
          <w:rFonts w:ascii="Times New Roman" w:hAnsi="Times New Roman" w:cs="Times New Roman"/>
        </w:rPr>
        <w:fldChar w:fldCharType="end"/>
      </w:r>
      <w:r>
        <w:rPr>
          <w:rFonts w:ascii="Times New Roman" w:hAnsi="Times New Roman" w:cs="Times New Roman"/>
        </w:rPr>
        <w:t xml:space="preserve"> found TSS FF</w:t>
      </w:r>
      <w:r>
        <w:rPr>
          <w:rFonts w:ascii="Times New Roman" w:hAnsi="Times New Roman" w:cs="Times New Roman"/>
          <w:vertAlign w:val="subscript"/>
        </w:rPr>
        <w:t>30</w:t>
      </w:r>
      <w:r>
        <w:rPr>
          <w:rFonts w:ascii="Times New Roman" w:hAnsi="Times New Roman" w:cs="Times New Roman"/>
        </w:rPr>
        <w:t xml:space="preserve"> event values between 0.52 and 0.72, while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AuthorYear="1"&gt;&lt;Author&gt;Taebi&lt;/Author&gt;&lt;Year&gt;2004&lt;/Year&gt;&lt;RecNum&gt;76&lt;/RecNum&gt;&lt;DisplayText&gt;Taebi and Droste (2004)&lt;/DisplayText&gt;&lt;record&gt;&lt;rec-number&gt;76&lt;/rec-number&gt;&lt;foreign-keys&gt;&lt;key app="EN" db-id="vwvwerv2jzzxxee5dazv9xxfwd9fzxwrzart" timestamp="1462983786"&gt;76&lt;/key&gt;&lt;/foreign-keys&gt;&lt;ref-type name="Journal Article"&gt;17&lt;/ref-type&gt;&lt;contributors&gt;&lt;authors&gt;&lt;author&gt;Taebi, A.&lt;/author&gt;&lt;author&gt;Droste, R. L.&lt;/author&gt;&lt;/authors&gt;&lt;/contributors&gt;&lt;auth-address&gt;Univ Ottawa, Dept Civil Engn, Ottawa, ON K1N 6N5, Canada. Isfahan Univ Technol, Esfahan, Iran.&amp;#xD;Droste, RL (reprint author), Univ Ottawa, Dept Civil Engn, Ottawa, ON K1N 6N5, Canada.&amp;#xD;Droste@eng.uottawa.ca&lt;/auth-address&gt;&lt;titles&gt;&lt;title&gt;First flush pollution load of urban stormwater runoff&lt;/title&gt;&lt;secondary-title&gt;Journal of Environmental Engineering and Science&lt;/secondary-title&gt;&lt;alt-title&gt;J. Environ. Eng. Sci.&lt;/alt-title&gt;&lt;/titles&gt;&lt;periodical&gt;&lt;full-title&gt;Journal of Environmental Engineering and Science&lt;/full-title&gt;&lt;abbr-1&gt;J. Environ. Eng. Sci.&lt;/abbr-1&gt;&lt;/periodical&gt;&lt;alt-periodical&gt;&lt;full-title&gt;Journal of Environmental Engineering and Science&lt;/full-title&gt;&lt;abbr-1&gt;J. Environ. Eng. Sci.&lt;/abbr-1&gt;&lt;/alt-periodical&gt;&lt;pages&gt;301-309&lt;/pages&gt;&lt;volume&gt;3&lt;/volume&gt;&lt;number&gt;4&lt;/number&gt;&lt;keywords&gt;&lt;keyword&gt;first flush&lt;/keyword&gt;&lt;keyword&gt;urban runoff quality&lt;/keyword&gt;&lt;keyword&gt;pollution load distribution&lt;/keyword&gt;&lt;keyword&gt;event&lt;/keyword&gt;&lt;keyword&gt;mean concentration&lt;/keyword&gt;&lt;keyword&gt;urban stormwater runoff&lt;/keyword&gt;&lt;keyword&gt;Engineering&lt;/keyword&gt;&lt;keyword&gt;Environmental Sciences &amp;amp; Ecology&lt;/keyword&gt;&lt;/keywords&gt;&lt;dates&gt;&lt;year&gt;2004&lt;/year&gt;&lt;pub-dates&gt;&lt;date&gt;Jul&lt;/date&gt;&lt;/pub-dates&gt;&lt;/dates&gt;&lt;isbn&gt;1496-2551&lt;/isbn&gt;&lt;accession-num&gt;WOS:000223649900009&lt;/accession-num&gt;&lt;work-type&gt;Article&lt;/work-type&gt;&lt;urls&gt;&lt;related-urls&gt;&lt;url&gt;&amp;lt;Go to ISI&amp;gt;://WOS:000223649900009&lt;/url&gt;&lt;/related-urls&gt;&lt;/urls&gt;&lt;electronic-resource-num&gt;10.1139/s04-018&lt;/electronic-resource-num&gt;&lt;language&gt;English&lt;/language&gt;&lt;/record&gt;&lt;/Cite&gt;&lt;/EndNote&gt;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Taebi and Droste (2004)</w:t>
      </w:r>
      <w:r>
        <w:rPr>
          <w:rFonts w:ascii="Times New Roman" w:hAnsi="Times New Roman" w:cs="Times New Roman"/>
        </w:rPr>
        <w:fldChar w:fldCharType="end"/>
      </w:r>
      <w:r>
        <w:rPr>
          <w:rFonts w:ascii="Times New Roman" w:hAnsi="Times New Roman" w:cs="Times New Roman"/>
        </w:rPr>
        <w:t xml:space="preserve"> found 30.9% of TSS load to be delivered in the first 20% of event volume. Overall, multiple studies concluded some sort of flush occurred for TSS </w:t>
      </w:r>
      <w:r>
        <w:rPr>
          <w:rFonts w:ascii="Times New Roman" w:hAnsi="Times New Roman" w:cs="Times New Roman"/>
        </w:rPr>
        <w:fldChar w:fldCharType="begin">
          <w:fldData xml:space="preserve">PEVuZE5vdGU+PENpdGU+PEF1dGhvcj5CZXJ0cmFuZC1LcmFqZXdza2k8L0F1dGhvcj48WWVhcj4x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PEVuZE5vdGU+PENpdGU+PEF1dGhvcj5CZXJ0cmFuZC1LcmFqZXdza2k8L0F1dGhvcj48WWVhcj4x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(Bach et al., 2010; Bertrand-Krajewski et al., 1998; Deletic, 1998; Flint &amp; Davis, 2007; Hathaway &amp; Hunt, 2011; Sansalone &amp; Cristina, 2004)</w:t>
      </w:r>
      <w:r>
        <w:rPr>
          <w:rFonts w:ascii="Times New Roman" w:hAnsi="Times New Roman" w:cs="Times New Roman"/>
        </w:rPr>
        <w:fldChar w:fldCharType="end"/>
      </w:r>
      <w:r>
        <w:rPr>
          <w:rFonts w:ascii="Times New Roman" w:hAnsi="Times New Roman" w:cs="Times New Roman"/>
        </w:rPr>
        <w:t xml:space="preserve">. </w:t>
      </w:r>
    </w:p>
    <w:p w14:paraId="31301115" w14:textId="77777777" w:rsidR="00165ABD" w:rsidRPr="002A52FB" w:rsidRDefault="00165ABD" w:rsidP="00165ABD">
      <w:pPr>
        <w:spacing w:line="480" w:lineRule="auto"/>
        <w:ind w:firstLine="720"/>
        <w:rPr>
          <w:rFonts w:ascii="Times New Roman" w:hAnsi="Times New Roman" w:cs="Times New Roman"/>
        </w:rPr>
      </w:pPr>
      <w:r>
        <w:rPr>
          <w:rFonts w:ascii="Times New Roman" w:hAnsi="Times New Roman" w:cs="Times New Roman"/>
        </w:rPr>
        <w:lastRenderedPageBreak/>
        <w:t>Using this method, a first flush is observed in many pollutants and appears to be present in the majority (&gt;75%) of events for TSS (all sites), and Cu</w:t>
      </w:r>
      <w:r>
        <w:rPr>
          <w:rFonts w:ascii="Times New Roman" w:hAnsi="Times New Roman" w:cs="Times New Roman"/>
          <w:vertAlign w:val="superscript"/>
        </w:rPr>
        <w:t>2+</w:t>
      </w:r>
      <w:r>
        <w:rPr>
          <w:rFonts w:ascii="Times New Roman" w:hAnsi="Times New Roman" w:cs="Times New Roman"/>
        </w:rPr>
        <w:t xml:space="preserve"> (Second Creek and Third Creek). While past studies have found TSS to have consistent first flushes, they are weaker than the FF</w:t>
      </w:r>
      <w:r>
        <w:rPr>
          <w:rFonts w:ascii="Times New Roman" w:hAnsi="Times New Roman" w:cs="Times New Roman"/>
          <w:vertAlign w:val="subscript"/>
        </w:rPr>
        <w:t>30</w:t>
      </w:r>
      <w:r>
        <w:rPr>
          <w:rFonts w:ascii="Times New Roman" w:hAnsi="Times New Roman" w:cs="Times New Roman"/>
        </w:rPr>
        <w:t xml:space="preserve"> values found in this study. This may be due to the site locations, where open channel streams are able to contribute resuspended sediment to the flow during storm events. Therefore, in-stream processes are most likely influencing higher FF</w:t>
      </w:r>
      <w:r>
        <w:rPr>
          <w:rFonts w:ascii="Times New Roman" w:hAnsi="Times New Roman" w:cs="Times New Roman"/>
          <w:vertAlign w:val="subscript"/>
        </w:rPr>
        <w:t>30</w:t>
      </w:r>
      <w:r>
        <w:rPr>
          <w:rFonts w:ascii="Times New Roman" w:hAnsi="Times New Roman" w:cs="Times New Roman"/>
        </w:rPr>
        <w:t xml:space="preserve"> results. Due to high velocities in-stream during a storm event, observing a first flush of TSS appears reasonable. Streambeds are also home to microbes as past literature has explained </w:t>
      </w:r>
      <w:r>
        <w:rPr>
          <w:rFonts w:ascii="Times New Roman" w:hAnsi="Times New Roman" w:cs="Times New Roman"/>
        </w:rPr>
        <w:fldChar w:fldCharType="begin">
          <w:fldData xml:space="preserve">PEVuZE5vdGU+PENpdGU+PEF1dGhvcj5NdWlyaGVhZDwvQXV0aG9yPjxZZWFyPjIwMDQ8L1llYXI+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=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PEVuZE5vdGU+PENpdGU+PEF1dGhvcj5NdWlyaGVhZDwvQXV0aG9yPjxZZWFyPjIwMDQ8L1llYXI+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=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(Muirhead et al., 2004; Surbeck et al., 2016)</w:t>
      </w:r>
      <w:r>
        <w:rPr>
          <w:rFonts w:ascii="Times New Roman" w:hAnsi="Times New Roman" w:cs="Times New Roman"/>
        </w:rPr>
        <w:fldChar w:fldCharType="end"/>
      </w:r>
      <w:r>
        <w:rPr>
          <w:rFonts w:ascii="Times New Roman" w:hAnsi="Times New Roman" w:cs="Times New Roman"/>
        </w:rPr>
        <w:t xml:space="preserve">. This would explain </w:t>
      </w:r>
      <w:r w:rsidRPr="00962603">
        <w:rPr>
          <w:rFonts w:ascii="Times New Roman" w:hAnsi="Times New Roman" w:cs="Times New Roman"/>
          <w:i/>
        </w:rPr>
        <w:t>E. coli’s</w:t>
      </w:r>
      <w:r>
        <w:rPr>
          <w:rFonts w:ascii="Times New Roman" w:hAnsi="Times New Roman" w:cs="Times New Roman"/>
        </w:rPr>
        <w:t xml:space="preserve"> first flush significance at Second Creek, and </w:t>
      </w:r>
      <w:r w:rsidRPr="004374B1">
        <w:rPr>
          <w:rFonts w:ascii="Times New Roman" w:hAnsi="Times New Roman" w:cs="Times New Roman"/>
          <w:i/>
        </w:rPr>
        <w:t>E. coli’s</w:t>
      </w:r>
      <w:r>
        <w:rPr>
          <w:rFonts w:ascii="Times New Roman" w:hAnsi="Times New Roman" w:cs="Times New Roman"/>
        </w:rPr>
        <w:t xml:space="preserve"> first flush event frequency at Third Creek and Williams Creek.  </w:t>
      </w:r>
    </w:p>
    <w:p w14:paraId="1C0C1AF0" w14:textId="77777777" w:rsidR="00165ABD" w:rsidRPr="00696B03" w:rsidRDefault="00165ABD" w:rsidP="00165ABD">
      <w:pPr>
        <w:pStyle w:val="Heading2"/>
        <w:spacing w:line="480" w:lineRule="auto"/>
        <w:rPr>
          <w:rFonts w:ascii="Times New Roman" w:hAnsi="Times New Roman" w:cs="Times New Roman"/>
        </w:rPr>
      </w:pPr>
      <w:bookmarkStart w:id="32" w:name="_Toc465692463"/>
      <w:r>
        <w:rPr>
          <w:rFonts w:ascii="Times New Roman" w:hAnsi="Times New Roman" w:cs="Times New Roman"/>
        </w:rPr>
        <w:t>3.2 Bach Slice Method: Modified First Flush Analysis</w:t>
      </w:r>
      <w:bookmarkEnd w:id="32"/>
    </w:p>
    <w:p w14:paraId="17722788" w14:textId="58A3253D" w:rsidR="00165ABD" w:rsidRDefault="00165ABD" w:rsidP="00165ABD">
      <w:pPr>
        <w:spacing w:line="480" w:lineRule="auto"/>
        <w:ind w:firstLine="720"/>
        <w:rPr>
          <w:rFonts w:ascii="Times New Roman" w:hAnsi="Times New Roman" w:cs="Times New Roman"/>
        </w:rPr>
      </w:pPr>
      <w:r w:rsidRPr="00B34898">
        <w:rPr>
          <w:rFonts w:ascii="Times New Roman" w:hAnsi="Times New Roman" w:cs="Times New Roman"/>
        </w:rPr>
        <w:t xml:space="preserve">As previously discussed, the traditional first flush analysis method does not consider storm event size which may result in skewed conclusions, that is, larger storms may wash off more pollutants resulting in source limited conditions as surface stores are depleted. Thus, a new methodology was investigated for comparison. Slice size selection was directed by two things: (1) </w:t>
      </w:r>
      <w:r w:rsidRPr="00B34898">
        <w:rPr>
          <w:rFonts w:ascii="Times New Roman" w:hAnsi="Times New Roman" w:cs="Times New Roman"/>
        </w:rPr>
        <w:fldChar w:fldCharType="begin"/>
      </w:r>
      <w:r w:rsidRPr="00B34898">
        <w:rPr>
          <w:rFonts w:ascii="Times New Roman" w:hAnsi="Times New Roman" w:cs="Times New Roman"/>
        </w:rPr>
        <w:instrText xml:space="preserve"> ADDIN EN.CITE &lt;EndNote&gt;&lt;Cite AuthorYear="1"&gt;&lt;Author&gt;Bach&lt;/Author&gt;&lt;Year&gt;2010&lt;/Year&gt;&lt;RecNum&gt;62&lt;/RecNum&gt;&lt;DisplayText&gt;Bach et al. (2010)&lt;/DisplayText&gt;&lt;record&gt;&lt;rec-number&gt;62&lt;/rec-number&gt;&lt;foreign-keys&gt;&lt;key app="EN" db-id="vwvwerv2jzzxxee5dazv9xxfwd9fzxwrzart" timestamp="1462982433"&gt;62&lt;/key&gt;&lt;/foreign-keys&gt;&lt;ref-type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sidRPr="00B34898">
        <w:rPr>
          <w:rFonts w:ascii="Times New Roman" w:hAnsi="Times New Roman" w:cs="Times New Roman"/>
        </w:rPr>
        <w:fldChar w:fldCharType="separate"/>
      </w:r>
      <w:r w:rsidRPr="00B34898">
        <w:rPr>
          <w:rFonts w:ascii="Times New Roman" w:hAnsi="Times New Roman" w:cs="Times New Roman"/>
          <w:noProof/>
        </w:rPr>
        <w:t>Bach et al. (2010)</w:t>
      </w:r>
      <w:r w:rsidRPr="00B34898">
        <w:rPr>
          <w:rFonts w:ascii="Times New Roman" w:hAnsi="Times New Roman" w:cs="Times New Roman"/>
        </w:rPr>
        <w:fldChar w:fldCharType="end"/>
      </w:r>
      <w:r w:rsidRPr="00B34898">
        <w:rPr>
          <w:rFonts w:ascii="Times New Roman" w:hAnsi="Times New Roman" w:cs="Times New Roman"/>
        </w:rPr>
        <w:t xml:space="preserve"> stated slice size sensitivity was not significant when comparing sizes between </w:t>
      </w:r>
      <w:r w:rsidR="00F92F2F" w:rsidRPr="00B34898">
        <w:rPr>
          <w:rFonts w:ascii="Times New Roman" w:hAnsi="Times New Roman" w:cs="Times New Roman"/>
        </w:rPr>
        <w:t>0.5</w:t>
      </w:r>
      <w:r w:rsidRPr="00B34898">
        <w:rPr>
          <w:rFonts w:ascii="Times New Roman" w:hAnsi="Times New Roman" w:cs="Times New Roman"/>
        </w:rPr>
        <w:t xml:space="preserve"> and </w:t>
      </w:r>
      <w:r w:rsidR="00F92F2F" w:rsidRPr="00B34898">
        <w:rPr>
          <w:rFonts w:ascii="Times New Roman" w:hAnsi="Times New Roman" w:cs="Times New Roman"/>
        </w:rPr>
        <w:t xml:space="preserve">3 mm </w:t>
      </w:r>
      <w:r w:rsidRPr="00B34898">
        <w:rPr>
          <w:rFonts w:ascii="Times New Roman" w:hAnsi="Times New Roman" w:cs="Times New Roman"/>
        </w:rPr>
        <w:t xml:space="preserve">and (2) they suggested the slice size should be chosen as the smallest slice that has at least one explicitly measured data point rather than all data within that slice containing interpolated data. A slice size of 1 mm met that criteria; however, the results of the Wilcoxon Rank Sum Test used to evaluate significant differences in slices showed only significant differences in the latter </w:t>
      </w:r>
      <w:r w:rsidRPr="00B34898">
        <w:rPr>
          <w:rFonts w:ascii="Times New Roman" w:hAnsi="Times New Roman" w:cs="Times New Roman"/>
        </w:rPr>
        <w:lastRenderedPageBreak/>
        <w:t>part of the cumulative runoff depth. For example, a new slice group started</w:t>
      </w:r>
      <w:r w:rsidR="00D835DB" w:rsidRPr="00B34898">
        <w:rPr>
          <w:rFonts w:ascii="Times New Roman" w:hAnsi="Times New Roman" w:cs="Times New Roman"/>
        </w:rPr>
        <w:t xml:space="preserve"> after an </w:t>
      </w:r>
      <w:r w:rsidRPr="00B34898">
        <w:rPr>
          <w:rFonts w:ascii="Times New Roman" w:hAnsi="Times New Roman" w:cs="Times New Roman"/>
        </w:rPr>
        <w:t>i</w:t>
      </w:r>
      <w:r w:rsidR="00D835DB" w:rsidRPr="00B34898">
        <w:rPr>
          <w:rFonts w:ascii="Times New Roman" w:hAnsi="Times New Roman" w:cs="Times New Roman"/>
        </w:rPr>
        <w:t xml:space="preserve">nitial slice size of </w:t>
      </w:r>
      <w:r w:rsidRPr="00B34898">
        <w:rPr>
          <w:rFonts w:ascii="Times New Roman" w:hAnsi="Times New Roman" w:cs="Times New Roman"/>
        </w:rPr>
        <w:t>2</w:t>
      </w:r>
      <w:r w:rsidR="00CA2851">
        <w:rPr>
          <w:rFonts w:ascii="Times New Roman" w:hAnsi="Times New Roman" w:cs="Times New Roman"/>
        </w:rPr>
        <w:t>8</w:t>
      </w:r>
      <w:r w:rsidRPr="00B34898">
        <w:rPr>
          <w:rFonts w:ascii="Times New Roman" w:hAnsi="Times New Roman" w:cs="Times New Roman"/>
        </w:rPr>
        <w:t xml:space="preserve"> mm for Second Creek’s TSS. This outcome was not consistent with other studies that have noted a first flush effect for TSS, and the traditional first flush analysis implied a strong flushing effect which prompted further analysis. To verify the slice size sensitivity for these data, calculations were rerun with a 2 mm slice size, and results showed contaminants that typically have a first flush (i.e. TSS) still were not being represented as such. Next, instead of using calculations with the 2 mm slice size, data were combined by grouping data</w:t>
      </w:r>
      <w:r w:rsidR="00AC5DED">
        <w:rPr>
          <w:rFonts w:ascii="Times New Roman" w:hAnsi="Times New Roman" w:cs="Times New Roman"/>
        </w:rPr>
        <w:t xml:space="preserve"> from 1 mm and 2 mm renamed 1-2</w:t>
      </w:r>
      <w:r w:rsidRPr="00B34898">
        <w:rPr>
          <w:rFonts w:ascii="Times New Roman" w:hAnsi="Times New Roman" w:cs="Times New Roman"/>
        </w:rPr>
        <w:t xml:space="preserve">, 3 mm and 4 mm renamed </w:t>
      </w:r>
      <w:r w:rsidR="00AC5DED">
        <w:rPr>
          <w:rFonts w:ascii="Times New Roman" w:hAnsi="Times New Roman" w:cs="Times New Roman"/>
        </w:rPr>
        <w:t>3-4</w:t>
      </w:r>
      <w:r w:rsidRPr="00B34898">
        <w:rPr>
          <w:rFonts w:ascii="Times New Roman" w:hAnsi="Times New Roman" w:cs="Times New Roman"/>
        </w:rPr>
        <w:t xml:space="preserve"> and so on. This method seemed to more accurately represent the data and various pollutants’ first flush. This is likely due to increased statistical power gained with a larger number of data points in each slice (Figure</w:t>
      </w:r>
      <w:r w:rsidR="00C20B2B" w:rsidRPr="00B34898">
        <w:rPr>
          <w:rFonts w:ascii="Times New Roman" w:hAnsi="Times New Roman" w:cs="Times New Roman"/>
        </w:rPr>
        <w:t xml:space="preserve"> 5)</w:t>
      </w:r>
      <w:r w:rsidRPr="00B34898">
        <w:rPr>
          <w:rFonts w:ascii="Times New Roman" w:hAnsi="Times New Roman" w:cs="Times New Roman"/>
        </w:rPr>
        <w:t xml:space="preserve">. Final results are shown in Figure </w:t>
      </w:r>
      <w:r w:rsidR="00C20B2B" w:rsidRPr="00B34898">
        <w:rPr>
          <w:rFonts w:ascii="Times New Roman" w:hAnsi="Times New Roman" w:cs="Times New Roman"/>
        </w:rPr>
        <w:t>6-8</w:t>
      </w:r>
      <w:r w:rsidRPr="00B34898">
        <w:rPr>
          <w:rFonts w:ascii="Times New Roman" w:hAnsi="Times New Roman" w:cs="Times New Roman"/>
        </w:rPr>
        <w:t xml:space="preserve"> using the 2 mm grouping method.</w:t>
      </w:r>
      <w:r w:rsidRPr="000D13D6">
        <w:rPr>
          <w:rFonts w:ascii="Times New Roman" w:hAnsi="Times New Roman" w:cs="Times New Roman"/>
        </w:rPr>
        <w:t xml:space="preserve"> </w:t>
      </w:r>
    </w:p>
    <w:p w14:paraId="52F195E1" w14:textId="4EA839FE" w:rsidR="00C7340A" w:rsidRPr="00C7340A" w:rsidRDefault="009C3392" w:rsidP="00C7340A">
      <w:pPr>
        <w:rPr>
          <w:rFonts w:ascii="Times New Roman" w:hAnsi="Times New Roman" w:cs="Times New Roman"/>
        </w:rPr>
      </w:pPr>
      <w:r w:rsidRPr="00C7340A">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3310E2AD" wp14:editId="1B422AE2">
                <wp:simplePos x="0" y="0"/>
                <wp:positionH relativeFrom="column">
                  <wp:posOffset>1513122</wp:posOffset>
                </wp:positionH>
                <wp:positionV relativeFrom="paragraph">
                  <wp:posOffset>3284662</wp:posOffset>
                </wp:positionV>
                <wp:extent cx="2147570" cy="37528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375285"/>
                        </a:xfrm>
                        <a:prstGeom prst="rect">
                          <a:avLst/>
                        </a:prstGeom>
                        <a:solidFill>
                          <a:srgbClr val="FFFFFF"/>
                        </a:solidFill>
                        <a:ln w="9525">
                          <a:noFill/>
                          <a:miter lim="800000"/>
                          <a:headEnd/>
                          <a:tailEnd/>
                        </a:ln>
                      </wps:spPr>
                      <wps:txbx>
                        <w:txbxContent>
                          <w:p w14:paraId="78C51168" w14:textId="79E23AAB" w:rsidR="00C9287E" w:rsidRPr="00C7340A" w:rsidRDefault="00C9287E">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10E2AD" id="_x0000_t202" coordsize="21600,21600" o:spt="202" path="m,l,21600r21600,l21600,xe">
                <v:stroke joinstyle="miter"/>
                <v:path gradientshapeok="t" o:connecttype="rect"/>
              </v:shapetype>
              <v:shape id="Text Box 2" o:spid="_x0000_s1026" type="#_x0000_t202" style="position:absolute;margin-left:119.15pt;margin-top:258.65pt;width:169.1pt;height:29.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" stroked="f">
                <v:textbox>
                  <w:txbxContent>
                    <w:p w14:paraId="78C51168" w14:textId="79E23AAB" w:rsidR="00C9287E" w:rsidRPr="00C7340A" w:rsidRDefault="00C9287E">
                      <w:pPr>
                        <w:rPr>
                          <w:color w:val="FFFFFF" w:themeColor="background1"/>
                          <w14:textFill>
                            <w14:noFill/>
                          </w14:textFill>
                        </w:rPr>
                      </w:pPr>
                    </w:p>
                  </w:txbxContent>
                </v:textbox>
                <w10:wrap type="square"/>
              </v:shape>
            </w:pict>
          </mc:Fallback>
        </mc:AlternateContent>
      </w:r>
      <w:r w:rsidR="00735E6C">
        <w:rPr>
          <w:rFonts w:ascii="Times New Roman" w:hAnsi="Times New Roman" w:cs="Times New Roman"/>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5"/>
        <w:gridCol w:w="4400"/>
      </w:tblGrid>
      <w:tr w:rsidR="00C7340A" w14:paraId="0BB47D25" w14:textId="77777777" w:rsidTr="009C3392">
        <w:trPr>
          <w:trHeight w:val="2880"/>
        </w:trPr>
        <w:tc>
          <w:tcPr>
            <w:tcW w:w="4235" w:type="dxa"/>
          </w:tcPr>
          <w:p w14:paraId="4C058014" w14:textId="26A0BEB4" w:rsidR="00C7340A" w:rsidRPr="009C3392" w:rsidRDefault="009C3392" w:rsidP="009C3392">
            <w:pPr>
              <w:pStyle w:val="Figurecap"/>
              <w:shd w:val="clear" w:color="auto" w:fill="auto"/>
              <w:spacing w:before="0" w:after="0"/>
              <w:jc w:val="center"/>
              <w:rPr>
                <w:b w:val="0"/>
              </w:rPr>
            </w:pPr>
            <w:r w:rsidRPr="009C3392">
              <w:rPr>
                <w:b w:val="0"/>
              </w:rPr>
              <w:lastRenderedPageBreak/>
              <w:t>(a)</w:t>
            </w:r>
            <w:r w:rsidR="00C7340A" w:rsidRPr="009C3392">
              <w:rPr>
                <w:b w:val="0"/>
                <w:noProof/>
              </w:rPr>
              <w:drawing>
                <wp:anchor distT="0" distB="0" distL="114300" distR="114300" simplePos="0" relativeHeight="251661312" behindDoc="0" locked="0" layoutInCell="1" allowOverlap="1" wp14:anchorId="5F2A7C34" wp14:editId="1C3102EF">
                  <wp:simplePos x="0" y="0"/>
                  <wp:positionH relativeFrom="column">
                    <wp:posOffset>0</wp:posOffset>
                  </wp:positionH>
                  <wp:positionV relativeFrom="paragraph">
                    <wp:posOffset>173990</wp:posOffset>
                  </wp:positionV>
                  <wp:extent cx="2582545" cy="1645920"/>
                  <wp:effectExtent l="0" t="0" r="825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82545" cy="1645920"/>
                          </a:xfrm>
                          <a:prstGeom prst="rect">
                            <a:avLst/>
                          </a:prstGeom>
                          <a:noFill/>
                        </pic:spPr>
                      </pic:pic>
                    </a:graphicData>
                  </a:graphic>
                  <wp14:sizeRelH relativeFrom="page">
                    <wp14:pctWidth>0</wp14:pctWidth>
                  </wp14:sizeRelH>
                  <wp14:sizeRelV relativeFrom="page">
                    <wp14:pctHeight>0</wp14:pctHeight>
                  </wp14:sizeRelV>
                </wp:anchor>
              </w:drawing>
            </w:r>
          </w:p>
        </w:tc>
        <w:tc>
          <w:tcPr>
            <w:tcW w:w="4400" w:type="dxa"/>
          </w:tcPr>
          <w:p w14:paraId="0A0F6579" w14:textId="2D4C9D7E" w:rsidR="00C7340A" w:rsidRDefault="009C3392" w:rsidP="009C3392">
            <w:pPr>
              <w:pStyle w:val="Figurecap"/>
              <w:shd w:val="clear" w:color="auto" w:fill="auto"/>
              <w:spacing w:before="0" w:after="0"/>
              <w:jc w:val="center"/>
            </w:pPr>
            <w:r>
              <w:rPr>
                <w:b w:val="0"/>
              </w:rPr>
              <w:t>(b)</w:t>
            </w:r>
            <w:r w:rsidR="00C7340A">
              <w:rPr>
                <w:noProof/>
              </w:rPr>
              <w:drawing>
                <wp:anchor distT="0" distB="0" distL="114300" distR="114300" simplePos="0" relativeHeight="251662336" behindDoc="0" locked="0" layoutInCell="1" allowOverlap="1" wp14:anchorId="0B273265" wp14:editId="31D5DC9C">
                  <wp:simplePos x="0" y="0"/>
                  <wp:positionH relativeFrom="column">
                    <wp:posOffset>-2540</wp:posOffset>
                  </wp:positionH>
                  <wp:positionV relativeFrom="paragraph">
                    <wp:posOffset>173990</wp:posOffset>
                  </wp:positionV>
                  <wp:extent cx="2582545" cy="1645920"/>
                  <wp:effectExtent l="0" t="0" r="8255"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82545" cy="1645920"/>
                          </a:xfrm>
                          <a:prstGeom prst="rect">
                            <a:avLst/>
                          </a:prstGeom>
                          <a:noFill/>
                        </pic:spPr>
                      </pic:pic>
                    </a:graphicData>
                  </a:graphic>
                  <wp14:sizeRelH relativeFrom="page">
                    <wp14:pctWidth>0</wp14:pctWidth>
                  </wp14:sizeRelH>
                  <wp14:sizeRelV relativeFrom="page">
                    <wp14:pctHeight>0</wp14:pctHeight>
                  </wp14:sizeRelV>
                </wp:anchor>
              </w:drawing>
            </w:r>
          </w:p>
        </w:tc>
      </w:tr>
      <w:tr w:rsidR="00C7340A" w14:paraId="0240BAA1" w14:textId="77777777" w:rsidTr="009C3392">
        <w:trPr>
          <w:trHeight w:val="2411"/>
        </w:trPr>
        <w:tc>
          <w:tcPr>
            <w:tcW w:w="4235" w:type="dxa"/>
          </w:tcPr>
          <w:p w14:paraId="2631B209" w14:textId="0BC07783" w:rsidR="00C7340A" w:rsidRDefault="009C3392" w:rsidP="009C3392">
            <w:pPr>
              <w:pStyle w:val="Figurecap"/>
              <w:shd w:val="clear" w:color="auto" w:fill="auto"/>
              <w:spacing w:before="0" w:after="0"/>
              <w:jc w:val="center"/>
            </w:pPr>
            <w:r>
              <w:rPr>
                <w:b w:val="0"/>
              </w:rPr>
              <w:t>(c)</w:t>
            </w:r>
            <w:r w:rsidR="00C7340A">
              <w:rPr>
                <w:noProof/>
              </w:rPr>
              <w:drawing>
                <wp:anchor distT="0" distB="0" distL="114300" distR="114300" simplePos="0" relativeHeight="251660288" behindDoc="0" locked="0" layoutInCell="1" allowOverlap="1" wp14:anchorId="0907395F" wp14:editId="651A3978">
                  <wp:simplePos x="0" y="0"/>
                  <wp:positionH relativeFrom="column">
                    <wp:posOffset>0</wp:posOffset>
                  </wp:positionH>
                  <wp:positionV relativeFrom="paragraph">
                    <wp:posOffset>174625</wp:posOffset>
                  </wp:positionV>
                  <wp:extent cx="2582545" cy="1645920"/>
                  <wp:effectExtent l="0" t="0" r="8255"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82545" cy="1645920"/>
                          </a:xfrm>
                          <a:prstGeom prst="rect">
                            <a:avLst/>
                          </a:prstGeom>
                          <a:noFill/>
                        </pic:spPr>
                      </pic:pic>
                    </a:graphicData>
                  </a:graphic>
                  <wp14:sizeRelH relativeFrom="page">
                    <wp14:pctWidth>0</wp14:pctWidth>
                  </wp14:sizeRelH>
                  <wp14:sizeRelV relativeFrom="page">
                    <wp14:pctHeight>0</wp14:pctHeight>
                  </wp14:sizeRelV>
                </wp:anchor>
              </w:drawing>
            </w:r>
          </w:p>
        </w:tc>
        <w:tc>
          <w:tcPr>
            <w:tcW w:w="4400" w:type="dxa"/>
          </w:tcPr>
          <w:p w14:paraId="5B87C295" w14:textId="77777777" w:rsidR="00C7340A" w:rsidRDefault="00C7340A" w:rsidP="009C3392">
            <w:pPr>
              <w:pStyle w:val="Figurecap"/>
              <w:shd w:val="clear" w:color="auto" w:fill="auto"/>
              <w:jc w:val="center"/>
            </w:pPr>
          </w:p>
        </w:tc>
      </w:tr>
    </w:tbl>
    <w:p w14:paraId="397750E6" w14:textId="0336E84E" w:rsidR="009C3392" w:rsidRDefault="009C3392" w:rsidP="009C3392">
      <w:pPr>
        <w:pStyle w:val="Figurecap"/>
      </w:pPr>
    </w:p>
    <w:p w14:paraId="25DC8054" w14:textId="71646B6E" w:rsidR="00735E6C" w:rsidRPr="008356FF" w:rsidRDefault="00735E6C" w:rsidP="009C3392">
      <w:pPr>
        <w:pStyle w:val="Figurecap"/>
        <w:spacing w:line="480" w:lineRule="auto"/>
      </w:pPr>
      <w:bookmarkStart w:id="33" w:name="_Toc466622019"/>
      <w:r w:rsidRPr="00484D4B">
        <w:t xml:space="preserve">Figure </w:t>
      </w:r>
      <w:fldSimple w:instr=" SEQ Figure \* ARABIC \s  ">
        <w:r w:rsidR="00F80D48">
          <w:rPr>
            <w:noProof/>
          </w:rPr>
          <w:t>5</w:t>
        </w:r>
      </w:fldSimple>
      <w:r w:rsidRPr="00484D4B">
        <w:t xml:space="preserve">. </w:t>
      </w:r>
      <w:r w:rsidRPr="003C1ED7">
        <w:rPr>
          <w:b w:val="0"/>
        </w:rPr>
        <w:t xml:space="preserve">Modified first flush </w:t>
      </w:r>
      <w:r>
        <w:rPr>
          <w:b w:val="0"/>
        </w:rPr>
        <w:t xml:space="preserve">slice size methods (a) 1 mm slice size (b) 2 mm slice size and (c) </w:t>
      </w:r>
      <w:r w:rsidR="00C20B2B">
        <w:rPr>
          <w:b w:val="0"/>
        </w:rPr>
        <w:t xml:space="preserve">combined data from 1 mm slices into 2 mm slice size intervals </w:t>
      </w:r>
      <w:r w:rsidR="00D13826">
        <w:rPr>
          <w:b w:val="0"/>
        </w:rPr>
        <w:t>for fecal coliform at Second Creek</w:t>
      </w:r>
      <w:bookmarkEnd w:id="33"/>
    </w:p>
    <w:p w14:paraId="2EDFE600" w14:textId="77777777" w:rsidR="00735E6C" w:rsidRDefault="00735E6C">
      <w:pPr>
        <w:rPr>
          <w:rFonts w:ascii="Times New Roman" w:hAnsi="Times New Roman" w:cs="Times New Roman"/>
        </w:rPr>
      </w:pPr>
      <w:r>
        <w:rPr>
          <w:rFonts w:ascii="Times New Roman" w:hAnsi="Times New Roman" w:cs="Times New Roman"/>
        </w:rPr>
        <w:br w:type="page"/>
      </w:r>
    </w:p>
    <w:p w14:paraId="317D5331" w14:textId="053DCCA1" w:rsidR="00D5787F" w:rsidRPr="00FA7F6E" w:rsidRDefault="00D5787F" w:rsidP="00D5787F">
      <w:pPr>
        <w:spacing w:line="259" w:lineRule="auto"/>
        <w:rPr>
          <w:rFonts w:ascii="Times New Roman" w:hAnsi="Times New Roman" w:cs="Times New Roman"/>
        </w:rPr>
      </w:pPr>
      <w:r w:rsidRPr="00FA7F6E">
        <w:rPr>
          <w:rFonts w:ascii="Times New Roman" w:hAnsi="Times New Roman" w:cs="Times New Roman"/>
          <w:noProof/>
        </w:rPr>
        <w:lastRenderedPageBreak/>
        <w:drawing>
          <wp:inline distT="0" distB="0" distL="0" distR="0" wp14:anchorId="0EFC7057" wp14:editId="056E81C4">
            <wp:extent cx="2726213" cy="17373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sidRPr="00FA7F6E">
        <w:rPr>
          <w:rFonts w:ascii="Times New Roman" w:hAnsi="Times New Roman" w:cs="Times New Roman"/>
          <w:noProof/>
        </w:rPr>
        <w:drawing>
          <wp:inline distT="0" distB="0" distL="0" distR="0" wp14:anchorId="7B74EC9A" wp14:editId="4FA5DD2F">
            <wp:extent cx="2726214" cy="17373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26214" cy="1737360"/>
                    </a:xfrm>
                    <a:prstGeom prst="rect">
                      <a:avLst/>
                    </a:prstGeom>
                    <a:noFill/>
                  </pic:spPr>
                </pic:pic>
              </a:graphicData>
            </a:graphic>
          </wp:inline>
        </w:drawing>
      </w:r>
    </w:p>
    <w:p w14:paraId="2FED598A" w14:textId="77777777" w:rsidR="00D5787F" w:rsidRPr="00FA7F6E" w:rsidRDefault="00D5787F" w:rsidP="00D5787F">
      <w:pPr>
        <w:ind w:left="2160"/>
        <w:rPr>
          <w:rFonts w:ascii="Times New Roman" w:hAnsi="Times New Roman" w:cs="Times New Roman"/>
        </w:rPr>
      </w:pPr>
      <w:r w:rsidRPr="00FA7F6E">
        <w:rPr>
          <w:rFonts w:ascii="Times New Roman" w:hAnsi="Times New Roman" w:cs="Times New Roman"/>
        </w:rPr>
        <w:t xml:space="preserve">(a)  </w:t>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Pr>
          <w:rFonts w:ascii="Times New Roman" w:hAnsi="Times New Roman" w:cs="Times New Roman"/>
        </w:rPr>
        <w:tab/>
      </w:r>
      <w:r w:rsidRPr="00FA7F6E">
        <w:rPr>
          <w:rFonts w:ascii="Times New Roman" w:hAnsi="Times New Roman" w:cs="Times New Roman"/>
        </w:rPr>
        <w:t>(b)</w:t>
      </w:r>
    </w:p>
    <w:p w14:paraId="3F90DBB3" w14:textId="77777777" w:rsidR="00D5787F" w:rsidRPr="00FA7F6E" w:rsidRDefault="00D5787F" w:rsidP="00D5787F">
      <w:pPr>
        <w:spacing w:line="259" w:lineRule="auto"/>
        <w:rPr>
          <w:rFonts w:ascii="Times New Roman" w:hAnsi="Times New Roman" w:cs="Times New Roman"/>
        </w:rPr>
      </w:pPr>
      <w:r w:rsidRPr="00FA7F6E">
        <w:rPr>
          <w:rFonts w:ascii="Times New Roman" w:hAnsi="Times New Roman" w:cs="Times New Roman"/>
          <w:noProof/>
        </w:rPr>
        <w:drawing>
          <wp:inline distT="0" distB="0" distL="0" distR="0" wp14:anchorId="29233D0D" wp14:editId="47E9E18E">
            <wp:extent cx="2731612" cy="1737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31612" cy="1737360"/>
                    </a:xfrm>
                    <a:prstGeom prst="rect">
                      <a:avLst/>
                    </a:prstGeom>
                    <a:noFill/>
                  </pic:spPr>
                </pic:pic>
              </a:graphicData>
            </a:graphic>
          </wp:inline>
        </w:drawing>
      </w:r>
      <w:r w:rsidRPr="00FA7F6E">
        <w:rPr>
          <w:rFonts w:ascii="Times New Roman" w:hAnsi="Times New Roman" w:cs="Times New Roman"/>
          <w:noProof/>
        </w:rPr>
        <w:drawing>
          <wp:inline distT="0" distB="0" distL="0" distR="0" wp14:anchorId="727EE983" wp14:editId="09D13A22">
            <wp:extent cx="2726213" cy="17373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33493054" w14:textId="77777777" w:rsidR="00D5787F" w:rsidRPr="00FA7F6E" w:rsidRDefault="00D5787F" w:rsidP="00D5787F">
      <w:pPr>
        <w:tabs>
          <w:tab w:val="left" w:pos="6540"/>
        </w:tabs>
        <w:spacing w:line="259" w:lineRule="auto"/>
        <w:ind w:left="2160"/>
        <w:rPr>
          <w:rFonts w:ascii="Times New Roman" w:hAnsi="Times New Roman" w:cs="Times New Roman"/>
        </w:rPr>
      </w:pPr>
      <w:r w:rsidRPr="00FA7F6E">
        <w:rPr>
          <w:rFonts w:ascii="Times New Roman" w:hAnsi="Times New Roman" w:cs="Times New Roman"/>
        </w:rPr>
        <w:t>(c)</w:t>
      </w:r>
      <w:r w:rsidRPr="00FA7F6E">
        <w:rPr>
          <w:rFonts w:ascii="Times New Roman" w:hAnsi="Times New Roman" w:cs="Times New Roman"/>
        </w:rPr>
        <w:tab/>
        <w:t>(d)</w:t>
      </w:r>
    </w:p>
    <w:p w14:paraId="19CFD93D" w14:textId="77777777" w:rsidR="00D5787F" w:rsidRPr="00FA7F6E" w:rsidRDefault="00D5787F" w:rsidP="00D5787F">
      <w:pPr>
        <w:tabs>
          <w:tab w:val="left" w:pos="6540"/>
        </w:tabs>
        <w:spacing w:line="259" w:lineRule="auto"/>
        <w:rPr>
          <w:rFonts w:ascii="Times New Roman" w:hAnsi="Times New Roman" w:cs="Times New Roman"/>
        </w:rPr>
      </w:pPr>
      <w:r w:rsidRPr="00FA7F6E">
        <w:rPr>
          <w:rFonts w:ascii="Times New Roman" w:hAnsi="Times New Roman" w:cs="Times New Roman"/>
          <w:noProof/>
        </w:rPr>
        <w:drawing>
          <wp:inline distT="0" distB="0" distL="0" distR="0" wp14:anchorId="3AAFE16D" wp14:editId="0867D97C">
            <wp:extent cx="2726213" cy="17373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55CDC104" w14:textId="77777777" w:rsidR="00D5787F" w:rsidRPr="00FA7F6E" w:rsidRDefault="00D5787F" w:rsidP="00D5787F">
      <w:pPr>
        <w:tabs>
          <w:tab w:val="left" w:pos="2265"/>
          <w:tab w:val="left" w:pos="6540"/>
        </w:tabs>
        <w:spacing w:line="259" w:lineRule="auto"/>
        <w:rPr>
          <w:rFonts w:ascii="Times New Roman" w:hAnsi="Times New Roman" w:cs="Times New Roman"/>
        </w:rPr>
      </w:pPr>
      <w:r w:rsidRPr="00FA7F6E">
        <w:rPr>
          <w:rFonts w:ascii="Times New Roman" w:hAnsi="Times New Roman" w:cs="Times New Roman"/>
        </w:rPr>
        <w:tab/>
        <w:t>(e)</w:t>
      </w:r>
    </w:p>
    <w:p w14:paraId="517297B6" w14:textId="70A83529" w:rsidR="00D5787F" w:rsidRPr="008356FF" w:rsidRDefault="00D5787F" w:rsidP="0078167E">
      <w:pPr>
        <w:pStyle w:val="Figurecap"/>
        <w:spacing w:line="480" w:lineRule="auto"/>
      </w:pPr>
      <w:bookmarkStart w:id="34" w:name="_Toc466622020"/>
      <w:r w:rsidRPr="00484D4B">
        <w:t xml:space="preserve">Figure </w:t>
      </w:r>
      <w:fldSimple w:instr=" SEQ Figure \* ARABIC \s  ">
        <w:r w:rsidR="00F80D48">
          <w:rPr>
            <w:noProof/>
          </w:rPr>
          <w:t>6</w:t>
        </w:r>
      </w:fldSimple>
      <w:r w:rsidRPr="00484D4B">
        <w:t xml:space="preserve">. </w:t>
      </w:r>
      <w:r w:rsidRPr="003C1ED7">
        <w:rPr>
          <w:b w:val="0"/>
        </w:rPr>
        <w:t xml:space="preserve">Modified first flush grouped Box and Whisker Plots of normalized pollutant concentrations vs cumulative runoff depths for Second Creek site. (a) fecal coliform, (b) </w:t>
      </w:r>
      <w:r w:rsidRPr="00090DF6">
        <w:rPr>
          <w:b w:val="0"/>
          <w:i/>
        </w:rPr>
        <w:t>E. coli</w:t>
      </w:r>
      <w:r w:rsidRPr="003C1ED7">
        <w:rPr>
          <w:b w:val="0"/>
          <w:i/>
        </w:rPr>
        <w:t xml:space="preserve">, </w:t>
      </w:r>
      <w:r w:rsidRPr="003C1ED7">
        <w:rPr>
          <w:b w:val="0"/>
        </w:rPr>
        <w:t>(c) TSS, (d) Cu</w:t>
      </w:r>
      <w:r w:rsidRPr="003C1ED7">
        <w:rPr>
          <w:b w:val="0"/>
          <w:vertAlign w:val="superscript"/>
        </w:rPr>
        <w:t>2+</w:t>
      </w:r>
      <w:r w:rsidRPr="003C1ED7">
        <w:rPr>
          <w:b w:val="0"/>
        </w:rPr>
        <w:t xml:space="preserve">, </w:t>
      </w:r>
      <w:r>
        <w:rPr>
          <w:b w:val="0"/>
        </w:rPr>
        <w:t xml:space="preserve">and </w:t>
      </w:r>
      <w:r w:rsidRPr="003C1ED7">
        <w:rPr>
          <w:b w:val="0"/>
        </w:rPr>
        <w:t>(e) NO</w:t>
      </w:r>
      <w:r w:rsidRPr="003C1ED7">
        <w:rPr>
          <w:b w:val="0"/>
          <w:vertAlign w:val="subscript"/>
        </w:rPr>
        <w:t>3</w:t>
      </w:r>
      <w:r w:rsidRPr="003C1ED7">
        <w:rPr>
          <w:b w:val="0"/>
          <w:vertAlign w:val="superscript"/>
        </w:rPr>
        <w:t>-</w:t>
      </w:r>
      <w:bookmarkEnd w:id="34"/>
      <w:r w:rsidRPr="003C1ED7">
        <w:rPr>
          <w:b w:val="0"/>
        </w:rPr>
        <w:t xml:space="preserve"> </w:t>
      </w:r>
    </w:p>
    <w:p w14:paraId="3432F21E" w14:textId="77777777" w:rsidR="00D5787F" w:rsidRPr="00A0621F" w:rsidRDefault="00D5787F" w:rsidP="00D5787F">
      <w:pPr>
        <w:rPr>
          <w:sz w:val="20"/>
        </w:rPr>
      </w:pPr>
    </w:p>
    <w:p w14:paraId="217F29F0" w14:textId="77777777" w:rsidR="00D5787F" w:rsidRPr="00FA7F6E" w:rsidRDefault="00D5787F" w:rsidP="00D5787F">
      <w:pPr>
        <w:rPr>
          <w:rFonts w:ascii="Times New Roman" w:hAnsi="Times New Roman" w:cs="Times New Roman"/>
        </w:rPr>
      </w:pPr>
      <w:r w:rsidRPr="00FA7F6E">
        <w:rPr>
          <w:rFonts w:ascii="Times New Roman" w:hAnsi="Times New Roman" w:cs="Times New Roman"/>
          <w:noProof/>
        </w:rPr>
        <w:lastRenderedPageBreak/>
        <w:drawing>
          <wp:inline distT="0" distB="0" distL="0" distR="0" wp14:anchorId="130F1715" wp14:editId="44F53A79">
            <wp:extent cx="2731612" cy="17373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31612" cy="1737360"/>
                    </a:xfrm>
                    <a:prstGeom prst="rect">
                      <a:avLst/>
                    </a:prstGeom>
                    <a:noFill/>
                  </pic:spPr>
                </pic:pic>
              </a:graphicData>
            </a:graphic>
          </wp:inline>
        </w:drawing>
      </w:r>
      <w:r w:rsidRPr="00FA7F6E">
        <w:rPr>
          <w:rFonts w:ascii="Times New Roman" w:hAnsi="Times New Roman" w:cs="Times New Roman"/>
          <w:noProof/>
        </w:rPr>
        <w:drawing>
          <wp:inline distT="0" distB="0" distL="0" distR="0" wp14:anchorId="0ED1167E" wp14:editId="06588DC9">
            <wp:extent cx="2726213" cy="17373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2678A924" w14:textId="77777777" w:rsidR="00D5787F" w:rsidRPr="00FA7F6E" w:rsidRDefault="00D5787F" w:rsidP="00D5787F">
      <w:pPr>
        <w:tabs>
          <w:tab w:val="left" w:pos="2055"/>
        </w:tabs>
        <w:spacing w:line="259" w:lineRule="auto"/>
        <w:ind w:left="2160"/>
        <w:rPr>
          <w:rFonts w:ascii="Times New Roman" w:hAnsi="Times New Roman" w:cs="Times New Roman"/>
        </w:rPr>
      </w:pPr>
      <w:r w:rsidRPr="00FA7F6E">
        <w:rPr>
          <w:rFonts w:ascii="Times New Roman" w:hAnsi="Times New Roman" w:cs="Times New Roman"/>
        </w:rPr>
        <w:t xml:space="preserve">(a)  </w:t>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t>(b)</w:t>
      </w:r>
    </w:p>
    <w:p w14:paraId="7DFD9275" w14:textId="77777777" w:rsidR="00D5787F" w:rsidRPr="00FA7F6E" w:rsidRDefault="00D5787F" w:rsidP="00D5787F">
      <w:pPr>
        <w:rPr>
          <w:rFonts w:ascii="Times New Roman" w:hAnsi="Times New Roman" w:cs="Times New Roman"/>
        </w:rPr>
      </w:pPr>
      <w:r w:rsidRPr="00FA7F6E">
        <w:rPr>
          <w:rFonts w:ascii="Times New Roman" w:hAnsi="Times New Roman" w:cs="Times New Roman"/>
          <w:noProof/>
        </w:rPr>
        <w:drawing>
          <wp:inline distT="0" distB="0" distL="0" distR="0" wp14:anchorId="0E43F95E" wp14:editId="60C2381B">
            <wp:extent cx="2726213" cy="17373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sidRPr="00FA7F6E">
        <w:rPr>
          <w:rFonts w:ascii="Times New Roman" w:hAnsi="Times New Roman" w:cs="Times New Roman"/>
          <w:noProof/>
        </w:rPr>
        <w:drawing>
          <wp:inline distT="0" distB="0" distL="0" distR="0" wp14:anchorId="15EF3D0D" wp14:editId="1605DC04">
            <wp:extent cx="2726213" cy="17373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03E87E2E" w14:textId="77777777" w:rsidR="00D5787F" w:rsidRPr="00FA7F6E" w:rsidRDefault="00D5787F" w:rsidP="00D5787F">
      <w:pPr>
        <w:ind w:left="2160"/>
        <w:rPr>
          <w:rFonts w:ascii="Times New Roman" w:hAnsi="Times New Roman" w:cs="Times New Roman"/>
        </w:rPr>
      </w:pPr>
      <w:r w:rsidRPr="00FA7F6E">
        <w:rPr>
          <w:rFonts w:ascii="Times New Roman" w:hAnsi="Times New Roman" w:cs="Times New Roman"/>
        </w:rPr>
        <w:t xml:space="preserve">(c) </w:t>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t>(d)</w:t>
      </w:r>
    </w:p>
    <w:p w14:paraId="093D5EF1" w14:textId="77777777" w:rsidR="00D5787F" w:rsidRPr="00FA7F6E" w:rsidRDefault="00D5787F" w:rsidP="00D5787F">
      <w:pPr>
        <w:tabs>
          <w:tab w:val="left" w:pos="6540"/>
        </w:tabs>
        <w:spacing w:line="259" w:lineRule="auto"/>
        <w:rPr>
          <w:rFonts w:ascii="Times New Roman" w:hAnsi="Times New Roman" w:cs="Times New Roman"/>
        </w:rPr>
      </w:pPr>
      <w:r w:rsidRPr="00FA7F6E">
        <w:rPr>
          <w:rFonts w:ascii="Times New Roman" w:hAnsi="Times New Roman" w:cs="Times New Roman"/>
          <w:noProof/>
        </w:rPr>
        <w:drawing>
          <wp:inline distT="0" distB="0" distL="0" distR="0" wp14:anchorId="79D63315" wp14:editId="29729E39">
            <wp:extent cx="2731612" cy="17373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31612" cy="1737360"/>
                    </a:xfrm>
                    <a:prstGeom prst="rect">
                      <a:avLst/>
                    </a:prstGeom>
                    <a:noFill/>
                  </pic:spPr>
                </pic:pic>
              </a:graphicData>
            </a:graphic>
          </wp:inline>
        </w:drawing>
      </w:r>
    </w:p>
    <w:p w14:paraId="126FE7D2" w14:textId="77777777" w:rsidR="00D5787F" w:rsidRPr="00FA7F6E" w:rsidRDefault="00D5787F" w:rsidP="00D5787F">
      <w:pPr>
        <w:tabs>
          <w:tab w:val="left" w:pos="2160"/>
        </w:tabs>
        <w:spacing w:line="259" w:lineRule="auto"/>
        <w:rPr>
          <w:rFonts w:ascii="Times New Roman" w:hAnsi="Times New Roman" w:cs="Times New Roman"/>
        </w:rPr>
      </w:pPr>
      <w:r w:rsidRPr="00FA7F6E">
        <w:rPr>
          <w:rFonts w:ascii="Times New Roman" w:hAnsi="Times New Roman" w:cs="Times New Roman"/>
        </w:rPr>
        <w:tab/>
        <w:t>(e)</w:t>
      </w:r>
    </w:p>
    <w:p w14:paraId="6A1D1377" w14:textId="17A3671D" w:rsidR="00D5787F" w:rsidRDefault="00D5787F" w:rsidP="0078167E">
      <w:pPr>
        <w:pStyle w:val="Figurecap"/>
        <w:spacing w:line="480" w:lineRule="auto"/>
      </w:pPr>
      <w:bookmarkStart w:id="35" w:name="_Toc466622021"/>
      <w:r w:rsidRPr="00484D4B">
        <w:t xml:space="preserve">Figure </w:t>
      </w:r>
      <w:fldSimple w:instr=" SEQ Figure \* ARABIC \s  ">
        <w:r w:rsidR="00F80D48">
          <w:rPr>
            <w:noProof/>
          </w:rPr>
          <w:t>7</w:t>
        </w:r>
      </w:fldSimple>
      <w:r w:rsidRPr="00484D4B">
        <w:t xml:space="preserve">. </w:t>
      </w:r>
      <w:r w:rsidRPr="003C1ED7">
        <w:rPr>
          <w:b w:val="0"/>
        </w:rPr>
        <w:t>Modified first flush grouped Box and Whisker Plots of normalized pollutant concentrations vs cumulative runoff depths for Third Creek site. (a) fecal coliform, (b)</w:t>
      </w:r>
      <w:r w:rsidRPr="00090DF6">
        <w:rPr>
          <w:b w:val="0"/>
          <w:i/>
        </w:rPr>
        <w:t>E. coli</w:t>
      </w:r>
      <w:r w:rsidRPr="003C1ED7">
        <w:rPr>
          <w:b w:val="0"/>
          <w:i/>
        </w:rPr>
        <w:t xml:space="preserve">, </w:t>
      </w:r>
      <w:r w:rsidRPr="003C1ED7">
        <w:rPr>
          <w:b w:val="0"/>
        </w:rPr>
        <w:t>(c) TSS, (d) Cu</w:t>
      </w:r>
      <w:r w:rsidRPr="003C1ED7">
        <w:rPr>
          <w:b w:val="0"/>
          <w:vertAlign w:val="superscript"/>
        </w:rPr>
        <w:t>2+</w:t>
      </w:r>
      <w:r w:rsidRPr="003C1ED7">
        <w:rPr>
          <w:b w:val="0"/>
        </w:rPr>
        <w:t>, and (e) NO</w:t>
      </w:r>
      <w:r w:rsidRPr="003C1ED7">
        <w:rPr>
          <w:b w:val="0"/>
          <w:vertAlign w:val="subscript"/>
        </w:rPr>
        <w:t>3</w:t>
      </w:r>
      <w:r w:rsidRPr="003C1ED7">
        <w:rPr>
          <w:b w:val="0"/>
          <w:vertAlign w:val="superscript"/>
        </w:rPr>
        <w:t>-</w:t>
      </w:r>
      <w:bookmarkEnd w:id="35"/>
    </w:p>
    <w:p w14:paraId="7880B490" w14:textId="77777777" w:rsidR="00D5787F" w:rsidRDefault="00D5787F" w:rsidP="00D5787F"/>
    <w:p w14:paraId="7C9BED92" w14:textId="77777777" w:rsidR="00D5787F" w:rsidRPr="00FA7F6E" w:rsidRDefault="00D5787F" w:rsidP="00D5787F">
      <w:pPr>
        <w:rPr>
          <w:rFonts w:ascii="Times New Roman" w:hAnsi="Times New Roman" w:cs="Times New Roman"/>
          <w:sz w:val="32"/>
        </w:rPr>
      </w:pPr>
      <w:r w:rsidRPr="00FA7F6E">
        <w:rPr>
          <w:rFonts w:ascii="Times New Roman" w:hAnsi="Times New Roman" w:cs="Times New Roman"/>
          <w:noProof/>
          <w:sz w:val="32"/>
        </w:rPr>
        <w:lastRenderedPageBreak/>
        <w:drawing>
          <wp:inline distT="0" distB="0" distL="0" distR="0" wp14:anchorId="2D2CB245" wp14:editId="26BFD86F">
            <wp:extent cx="2726213" cy="1737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sidRPr="00FA7F6E">
        <w:rPr>
          <w:rFonts w:ascii="Times New Roman" w:hAnsi="Times New Roman" w:cs="Times New Roman"/>
          <w:noProof/>
          <w:sz w:val="32"/>
        </w:rPr>
        <w:drawing>
          <wp:inline distT="0" distB="0" distL="0" distR="0" wp14:anchorId="28DEEC39" wp14:editId="0B190EA4">
            <wp:extent cx="2726213" cy="17373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04F60496" w14:textId="77777777" w:rsidR="00D5787F" w:rsidRPr="00FA7F6E" w:rsidRDefault="00D5787F" w:rsidP="00D5787F">
      <w:pPr>
        <w:tabs>
          <w:tab w:val="left" w:pos="2055"/>
        </w:tabs>
        <w:spacing w:line="259" w:lineRule="auto"/>
        <w:ind w:left="2160"/>
        <w:rPr>
          <w:rFonts w:ascii="Times New Roman" w:hAnsi="Times New Roman" w:cs="Times New Roman"/>
        </w:rPr>
      </w:pPr>
      <w:r w:rsidRPr="00FA7F6E">
        <w:rPr>
          <w:rFonts w:ascii="Times New Roman" w:hAnsi="Times New Roman" w:cs="Times New Roman"/>
        </w:rPr>
        <w:t xml:space="preserve">(a)  </w:t>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t>(b)</w:t>
      </w:r>
    </w:p>
    <w:p w14:paraId="6D1A9C6C" w14:textId="77777777" w:rsidR="00D5787F" w:rsidRPr="00FA7F6E" w:rsidRDefault="00D5787F" w:rsidP="00D5787F">
      <w:pPr>
        <w:rPr>
          <w:rFonts w:ascii="Times New Roman" w:hAnsi="Times New Roman" w:cs="Times New Roman"/>
          <w:sz w:val="32"/>
        </w:rPr>
      </w:pPr>
      <w:r w:rsidRPr="00FA7F6E">
        <w:rPr>
          <w:rFonts w:ascii="Times New Roman" w:hAnsi="Times New Roman" w:cs="Times New Roman"/>
          <w:noProof/>
          <w:sz w:val="32"/>
        </w:rPr>
        <w:drawing>
          <wp:inline distT="0" distB="0" distL="0" distR="0" wp14:anchorId="5B536B70" wp14:editId="2A4D9AEE">
            <wp:extent cx="2731612" cy="17373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31612" cy="1737360"/>
                    </a:xfrm>
                    <a:prstGeom prst="rect">
                      <a:avLst/>
                    </a:prstGeom>
                    <a:noFill/>
                  </pic:spPr>
                </pic:pic>
              </a:graphicData>
            </a:graphic>
          </wp:inline>
        </w:drawing>
      </w:r>
      <w:r w:rsidRPr="00FA7F6E">
        <w:rPr>
          <w:rFonts w:ascii="Times New Roman" w:hAnsi="Times New Roman" w:cs="Times New Roman"/>
          <w:noProof/>
          <w:sz w:val="32"/>
        </w:rPr>
        <w:drawing>
          <wp:inline distT="0" distB="0" distL="0" distR="0" wp14:anchorId="7E3D5DDF" wp14:editId="134723CF">
            <wp:extent cx="2727897" cy="17373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27897" cy="1737360"/>
                    </a:xfrm>
                    <a:prstGeom prst="rect">
                      <a:avLst/>
                    </a:prstGeom>
                    <a:noFill/>
                  </pic:spPr>
                </pic:pic>
              </a:graphicData>
            </a:graphic>
          </wp:inline>
        </w:drawing>
      </w:r>
    </w:p>
    <w:p w14:paraId="30EFC256" w14:textId="77777777" w:rsidR="00D5787F" w:rsidRPr="00FA7F6E" w:rsidRDefault="00D5787F" w:rsidP="00D5787F">
      <w:pPr>
        <w:ind w:left="2160"/>
        <w:rPr>
          <w:rFonts w:ascii="Times New Roman" w:hAnsi="Times New Roman" w:cs="Times New Roman"/>
        </w:rPr>
      </w:pPr>
      <w:r w:rsidRPr="00FA7F6E">
        <w:rPr>
          <w:rFonts w:ascii="Times New Roman" w:hAnsi="Times New Roman" w:cs="Times New Roman"/>
        </w:rPr>
        <w:t xml:space="preserve">(c) </w:t>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r>
      <w:r w:rsidRPr="00FA7F6E">
        <w:rPr>
          <w:rFonts w:ascii="Times New Roman" w:hAnsi="Times New Roman" w:cs="Times New Roman"/>
        </w:rPr>
        <w:tab/>
        <w:t>(d)</w:t>
      </w:r>
    </w:p>
    <w:p w14:paraId="78FF34AE" w14:textId="77777777" w:rsidR="00D5787F" w:rsidRPr="00FA7F6E" w:rsidRDefault="00D5787F" w:rsidP="00D5787F">
      <w:pPr>
        <w:rPr>
          <w:rFonts w:ascii="Times New Roman" w:hAnsi="Times New Roman" w:cs="Times New Roman"/>
          <w:sz w:val="32"/>
        </w:rPr>
      </w:pPr>
      <w:r w:rsidRPr="00FA7F6E">
        <w:rPr>
          <w:rFonts w:ascii="Times New Roman" w:hAnsi="Times New Roman" w:cs="Times New Roman"/>
          <w:noProof/>
          <w:sz w:val="32"/>
        </w:rPr>
        <w:drawing>
          <wp:inline distT="0" distB="0" distL="0" distR="0" wp14:anchorId="2B356FFA" wp14:editId="3C159101">
            <wp:extent cx="2736170" cy="173736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6170" cy="1737360"/>
                    </a:xfrm>
                    <a:prstGeom prst="rect">
                      <a:avLst/>
                    </a:prstGeom>
                    <a:noFill/>
                  </pic:spPr>
                </pic:pic>
              </a:graphicData>
            </a:graphic>
          </wp:inline>
        </w:drawing>
      </w:r>
    </w:p>
    <w:p w14:paraId="7194F670" w14:textId="77777777" w:rsidR="00D5787F" w:rsidRPr="00FA7F6E" w:rsidRDefault="00D5787F" w:rsidP="00D5787F">
      <w:pPr>
        <w:tabs>
          <w:tab w:val="left" w:pos="2265"/>
        </w:tabs>
        <w:rPr>
          <w:rFonts w:ascii="Times New Roman" w:hAnsi="Times New Roman" w:cs="Times New Roman"/>
          <w:sz w:val="32"/>
        </w:rPr>
      </w:pPr>
      <w:r w:rsidRPr="00FA7F6E">
        <w:rPr>
          <w:rFonts w:ascii="Times New Roman" w:hAnsi="Times New Roman" w:cs="Times New Roman"/>
          <w:sz w:val="32"/>
        </w:rPr>
        <w:tab/>
      </w:r>
      <w:r w:rsidRPr="00FA7F6E">
        <w:rPr>
          <w:rFonts w:ascii="Times New Roman" w:hAnsi="Times New Roman" w:cs="Times New Roman"/>
        </w:rPr>
        <w:t>(e)</w:t>
      </w:r>
    </w:p>
    <w:p w14:paraId="4D1D0780" w14:textId="526FDEF6" w:rsidR="00D5787F" w:rsidRDefault="00D5787F" w:rsidP="00F03E64">
      <w:pPr>
        <w:pStyle w:val="Figurecap"/>
        <w:spacing w:before="0" w:after="0" w:line="480" w:lineRule="auto"/>
        <w:rPr>
          <w:b w:val="0"/>
          <w:vertAlign w:val="superscript"/>
        </w:rPr>
      </w:pPr>
      <w:bookmarkStart w:id="36" w:name="_Toc466622022"/>
      <w:r w:rsidRPr="00484D4B">
        <w:t xml:space="preserve">Figure </w:t>
      </w:r>
      <w:fldSimple w:instr=" SEQ Figure \* ARABIC \s  ">
        <w:r w:rsidR="00F80D48">
          <w:rPr>
            <w:noProof/>
          </w:rPr>
          <w:t>8</w:t>
        </w:r>
      </w:fldSimple>
      <w:r w:rsidRPr="00484D4B">
        <w:t xml:space="preserve">. </w:t>
      </w:r>
      <w:r w:rsidRPr="003C1ED7">
        <w:rPr>
          <w:b w:val="0"/>
        </w:rPr>
        <w:t xml:space="preserve">Modified first flush grouped Box and Whisker Plots of normalized pollutant concentrations vs cumulative runoff depths for Williams Creek site. (a) fecal coliform, (b) </w:t>
      </w:r>
      <w:r w:rsidRPr="00090DF6">
        <w:rPr>
          <w:b w:val="0"/>
          <w:i/>
        </w:rPr>
        <w:t>E. coli</w:t>
      </w:r>
      <w:r w:rsidRPr="003C1ED7">
        <w:rPr>
          <w:b w:val="0"/>
          <w:i/>
        </w:rPr>
        <w:t xml:space="preserve">, </w:t>
      </w:r>
      <w:r w:rsidRPr="003C1ED7">
        <w:rPr>
          <w:b w:val="0"/>
        </w:rPr>
        <w:t>(c) TSS, (d) Cu</w:t>
      </w:r>
      <w:r w:rsidRPr="003C1ED7">
        <w:rPr>
          <w:b w:val="0"/>
          <w:vertAlign w:val="superscript"/>
        </w:rPr>
        <w:t>2+</w:t>
      </w:r>
      <w:r w:rsidRPr="003C1ED7">
        <w:rPr>
          <w:b w:val="0"/>
        </w:rPr>
        <w:t>, and (e) NO</w:t>
      </w:r>
      <w:r w:rsidRPr="003C1ED7">
        <w:rPr>
          <w:b w:val="0"/>
          <w:vertAlign w:val="subscript"/>
        </w:rPr>
        <w:t>3</w:t>
      </w:r>
      <w:r w:rsidRPr="003C1ED7">
        <w:rPr>
          <w:b w:val="0"/>
          <w:vertAlign w:val="superscript"/>
        </w:rPr>
        <w:t>-</w:t>
      </w:r>
      <w:bookmarkEnd w:id="36"/>
      <w:r>
        <w:rPr>
          <w:b w:val="0"/>
          <w:vertAlign w:val="superscript"/>
        </w:rPr>
        <w:t xml:space="preserve"> </w:t>
      </w:r>
    </w:p>
    <w:p w14:paraId="28C9532B" w14:textId="77777777" w:rsidR="00F03E64" w:rsidRPr="00D5787F" w:rsidRDefault="00F03E64" w:rsidP="00F03E64">
      <w:pPr>
        <w:pStyle w:val="Figurecap"/>
        <w:spacing w:before="0" w:after="0" w:line="480" w:lineRule="auto"/>
        <w:rPr>
          <w:b w:val="0"/>
        </w:rPr>
      </w:pPr>
    </w:p>
    <w:p w14:paraId="284E8A80" w14:textId="61FFE2A8" w:rsidR="00165ABD" w:rsidRDefault="00165ABD" w:rsidP="00165ABD">
      <w:pPr>
        <w:spacing w:line="480" w:lineRule="auto"/>
        <w:ind w:firstLine="720"/>
        <w:rPr>
          <w:rFonts w:ascii="Times New Roman" w:hAnsi="Times New Roman" w:cs="Times New Roman"/>
        </w:rPr>
      </w:pPr>
      <w:r w:rsidRPr="000D13D6">
        <w:rPr>
          <w:rFonts w:ascii="Times New Roman" w:hAnsi="Times New Roman" w:cs="Times New Roman"/>
        </w:rPr>
        <w:t xml:space="preserve">Second Creek had the highest maximum runoff depth </w:t>
      </w:r>
      <w:r>
        <w:rPr>
          <w:rFonts w:ascii="Times New Roman" w:hAnsi="Times New Roman" w:cs="Times New Roman"/>
        </w:rPr>
        <w:t xml:space="preserve">due to a number of larger events being monitored relative to the other two sites.  A first flush occurred when two or </w:t>
      </w:r>
      <w:r>
        <w:rPr>
          <w:rFonts w:ascii="Times New Roman" w:hAnsi="Times New Roman" w:cs="Times New Roman"/>
        </w:rPr>
        <w:lastRenderedPageBreak/>
        <w:t xml:space="preserve">more box and whisker plots, or groups, were present. The only pollutants that did not have more than one group are </w:t>
      </w:r>
      <w:r w:rsidRPr="00090DF6">
        <w:rPr>
          <w:rFonts w:ascii="Times New Roman" w:hAnsi="Times New Roman" w:cs="Times New Roman"/>
          <w:i/>
        </w:rPr>
        <w:t>E. coli</w:t>
      </w:r>
      <w:r>
        <w:rPr>
          <w:rFonts w:ascii="Times New Roman" w:hAnsi="Times New Roman" w:cs="Times New Roman"/>
        </w:rPr>
        <w:t xml:space="preserve"> (Fig. 6b) and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(Fig. 6e) from Third Creek. Also of note were Second Creek’s fecal coliform (Fig. 5a), </w:t>
      </w:r>
      <w:r w:rsidRPr="00090DF6">
        <w:rPr>
          <w:rFonts w:ascii="Times New Roman" w:hAnsi="Times New Roman" w:cs="Times New Roman"/>
          <w:i/>
        </w:rPr>
        <w:t>E. coli</w:t>
      </w:r>
      <w:r>
        <w:rPr>
          <w:rFonts w:ascii="Times New Roman" w:hAnsi="Times New Roman" w:cs="Times New Roman"/>
          <w:i/>
        </w:rPr>
        <w:t xml:space="preserve"> </w:t>
      </w:r>
      <w:r w:rsidRPr="00A21C73">
        <w:rPr>
          <w:rFonts w:ascii="Times New Roman" w:hAnsi="Times New Roman" w:cs="Times New Roman"/>
        </w:rPr>
        <w:t>(</w:t>
      </w:r>
      <w:r>
        <w:rPr>
          <w:rFonts w:ascii="Times New Roman" w:hAnsi="Times New Roman" w:cs="Times New Roman"/>
        </w:rPr>
        <w:t xml:space="preserve">Fig. </w:t>
      </w:r>
      <w:r w:rsidRPr="00A21C73">
        <w:rPr>
          <w:rFonts w:ascii="Times New Roman" w:hAnsi="Times New Roman" w:cs="Times New Roman"/>
        </w:rPr>
        <w:t>5b),</w:t>
      </w:r>
      <w:r>
        <w:rPr>
          <w:rFonts w:ascii="Times New Roman" w:hAnsi="Times New Roman" w:cs="Times New Roman"/>
        </w:rPr>
        <w:t xml:space="preserve"> and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(Fig. 5e); Third Creek’s Cu</w:t>
      </w:r>
      <w:r>
        <w:rPr>
          <w:rFonts w:ascii="Times New Roman" w:hAnsi="Times New Roman" w:cs="Times New Roman"/>
          <w:vertAlign w:val="superscript"/>
        </w:rPr>
        <w:t>2+</w:t>
      </w:r>
      <w:r>
        <w:rPr>
          <w:rFonts w:ascii="Times New Roman" w:hAnsi="Times New Roman" w:cs="Times New Roman"/>
        </w:rPr>
        <w:t xml:space="preserve"> (Fig. 6d); and Williams Creek’s Cu</w:t>
      </w:r>
      <w:r>
        <w:rPr>
          <w:rFonts w:ascii="Times New Roman" w:hAnsi="Times New Roman" w:cs="Times New Roman"/>
          <w:vertAlign w:val="superscript"/>
        </w:rPr>
        <w:t>2+</w:t>
      </w:r>
      <w:r>
        <w:rPr>
          <w:rFonts w:ascii="Times New Roman" w:hAnsi="Times New Roman" w:cs="Times New Roman"/>
        </w:rPr>
        <w:t xml:space="preserve"> (Fig. 7d) boxplots where inconsistent trends were </w:t>
      </w:r>
      <w:r w:rsidR="002632B4">
        <w:rPr>
          <w:rFonts w:ascii="Times New Roman" w:hAnsi="Times New Roman" w:cs="Times New Roman"/>
        </w:rPr>
        <w:t>observed</w:t>
      </w:r>
      <w:r>
        <w:rPr>
          <w:rFonts w:ascii="Times New Roman" w:hAnsi="Times New Roman" w:cs="Times New Roman"/>
        </w:rPr>
        <w:t xml:space="preserve">, that is, both increases and decreases were noted in groups as runoff depth increased.  The other two studies that used this method did not observe such trends but also did not have more than 3 slices or utilize the same procedure for grouping slices. </w:t>
      </w:r>
    </w:p>
    <w:p w14:paraId="7B0263AD" w14:textId="53B3D118" w:rsidR="005A5251" w:rsidRDefault="00730899" w:rsidP="005A5251">
      <w:pPr>
        <w:spacing w:line="480" w:lineRule="auto"/>
        <w:ind w:firstLine="720"/>
        <w:rPr>
          <w:rFonts w:ascii="Times New Roman" w:hAnsi="Times New Roman" w:cs="Times New Roman"/>
        </w:rPr>
      </w:pPr>
      <w:r>
        <w:rPr>
          <w:rFonts w:ascii="Times New Roman" w:hAnsi="Times New Roman" w:cs="Times New Roman"/>
        </w:rPr>
        <w:t>Using the m</w:t>
      </w:r>
      <w:r w:rsidR="00165ABD">
        <w:rPr>
          <w:rFonts w:ascii="Times New Roman" w:hAnsi="Times New Roman" w:cs="Times New Roman"/>
        </w:rPr>
        <w:t>odified method, the first flush strength and first flush depth can be quantified. The strength of the first flush</w:t>
      </w:r>
      <w:r w:rsidR="00240B01">
        <w:rPr>
          <w:rFonts w:ascii="Times New Roman" w:hAnsi="Times New Roman" w:cs="Times New Roman"/>
        </w:rPr>
        <w:t>, or P</w:t>
      </w:r>
      <w:r w:rsidR="00240B01">
        <w:rPr>
          <w:rFonts w:ascii="Times New Roman" w:hAnsi="Times New Roman" w:cs="Times New Roman"/>
          <w:vertAlign w:val="subscript"/>
        </w:rPr>
        <w:t>FF</w:t>
      </w:r>
      <w:r w:rsidR="00240B01">
        <w:rPr>
          <w:rFonts w:ascii="Times New Roman" w:hAnsi="Times New Roman" w:cs="Times New Roman"/>
        </w:rPr>
        <w:t>,</w:t>
      </w:r>
      <w:r w:rsidR="00165ABD">
        <w:rPr>
          <w:rFonts w:ascii="Times New Roman" w:hAnsi="Times New Roman" w:cs="Times New Roman"/>
        </w:rPr>
        <w:t xml:space="preserve"> is defined as</w:t>
      </w:r>
      <w:r w:rsidR="00240B01">
        <w:rPr>
          <w:rFonts w:ascii="Times New Roman" w:hAnsi="Times New Roman" w:cs="Times New Roman"/>
        </w:rPr>
        <w:t xml:space="preserve"> the</w:t>
      </w:r>
      <w:r w:rsidR="00606EBC">
        <w:rPr>
          <w:rFonts w:ascii="Times New Roman" w:hAnsi="Times New Roman" w:cs="Times New Roman"/>
        </w:rPr>
        <w:t xml:space="preserve"> p-value of the</w:t>
      </w:r>
      <w:r w:rsidR="00240B01">
        <w:rPr>
          <w:rFonts w:ascii="Times New Roman" w:hAnsi="Times New Roman" w:cs="Times New Roman"/>
        </w:rPr>
        <w:t xml:space="preserve"> Wilcoxon</w:t>
      </w:r>
      <w:r w:rsidR="00606EBC">
        <w:rPr>
          <w:rFonts w:ascii="Times New Roman" w:hAnsi="Times New Roman" w:cs="Times New Roman"/>
        </w:rPr>
        <w:t xml:space="preserve"> Rank Sum</w:t>
      </w:r>
      <w:r w:rsidR="00240B01">
        <w:rPr>
          <w:rFonts w:ascii="Times New Roman" w:hAnsi="Times New Roman" w:cs="Times New Roman"/>
        </w:rPr>
        <w:t xml:space="preserve"> analysis between the first and last group. </w:t>
      </w:r>
      <w:r w:rsidR="00165ABD">
        <w:rPr>
          <w:rFonts w:ascii="Times New Roman" w:hAnsi="Times New Roman" w:cs="Times New Roman"/>
        </w:rPr>
        <w:t>However, this method assumes that the groups decline in concentration with increased runoff. In this study, groups do not decline consistently thus</w:t>
      </w:r>
      <w:r w:rsidR="00240B01">
        <w:rPr>
          <w:rFonts w:ascii="Times New Roman" w:hAnsi="Times New Roman" w:cs="Times New Roman"/>
        </w:rPr>
        <w:t xml:space="preserve"> </w:t>
      </w:r>
      <w:r w:rsidR="002632B4">
        <w:rPr>
          <w:rFonts w:ascii="Times New Roman" w:hAnsi="Times New Roman" w:cs="Times New Roman"/>
        </w:rPr>
        <w:t xml:space="preserve">this may not be an accurate way to determine the strength of the first flush using the modified method. </w:t>
      </w:r>
      <w:r w:rsidR="00165ABD">
        <w:rPr>
          <w:rFonts w:ascii="Times New Roman" w:hAnsi="Times New Roman" w:cs="Times New Roman"/>
        </w:rPr>
        <w:t>The modified method also determines first flush volume, V</w:t>
      </w:r>
      <w:r w:rsidR="00165ABD">
        <w:rPr>
          <w:rFonts w:ascii="Times New Roman" w:hAnsi="Times New Roman" w:cs="Times New Roman"/>
          <w:vertAlign w:val="subscript"/>
        </w:rPr>
        <w:t>FF</w:t>
      </w:r>
      <w:r w:rsidR="00165ABD">
        <w:rPr>
          <w:rFonts w:ascii="Times New Roman" w:hAnsi="Times New Roman" w:cs="Times New Roman"/>
        </w:rPr>
        <w:t>, to be the runoff depth up to the beginning of the last slice. If a pollutant has a high V</w:t>
      </w:r>
      <w:r w:rsidR="00165ABD">
        <w:rPr>
          <w:rFonts w:ascii="Times New Roman" w:hAnsi="Times New Roman" w:cs="Times New Roman"/>
          <w:vertAlign w:val="subscript"/>
        </w:rPr>
        <w:t>FF</w:t>
      </w:r>
      <w:r w:rsidR="00165ABD">
        <w:rPr>
          <w:rFonts w:ascii="Times New Roman" w:hAnsi="Times New Roman" w:cs="Times New Roman"/>
        </w:rPr>
        <w:t xml:space="preserve">, this indicates the high concentration in the first flush takes a significant amount of runoff to be reduced. </w:t>
      </w:r>
      <w:r w:rsidR="002632B4">
        <w:rPr>
          <w:rFonts w:ascii="Times New Roman" w:hAnsi="Times New Roman" w:cs="Times New Roman"/>
        </w:rPr>
        <w:t>R</w:t>
      </w:r>
      <w:r w:rsidR="00165ABD">
        <w:rPr>
          <w:rFonts w:ascii="Times New Roman" w:hAnsi="Times New Roman" w:cs="Times New Roman"/>
        </w:rPr>
        <w:t xml:space="preserve">esults from this study using the modified first flush strength definition are presented in Table </w:t>
      </w:r>
      <w:r w:rsidR="00D13826">
        <w:rPr>
          <w:rFonts w:ascii="Times New Roman" w:hAnsi="Times New Roman" w:cs="Times New Roman"/>
        </w:rPr>
        <w:t>5</w:t>
      </w:r>
      <w:r w:rsidR="00165ABD">
        <w:rPr>
          <w:rFonts w:ascii="Times New Roman" w:hAnsi="Times New Roman" w:cs="Times New Roman"/>
        </w:rPr>
        <w:t>.</w:t>
      </w:r>
      <w:r w:rsidR="005A5251">
        <w:rPr>
          <w:rFonts w:ascii="Times New Roman" w:hAnsi="Times New Roman" w:cs="Times New Roman"/>
        </w:rPr>
        <w:t xml:space="preserve"> </w:t>
      </w:r>
    </w:p>
    <w:p w14:paraId="68240852" w14:textId="6EF6BFDD" w:rsidR="00165ABD" w:rsidRDefault="005A5251" w:rsidP="005A5251">
      <w:pPr>
        <w:spacing w:line="480" w:lineRule="auto"/>
        <w:ind w:firstLine="720"/>
        <w:rPr>
          <w:rFonts w:ascii="Times New Roman" w:hAnsi="Times New Roman" w:cs="Times New Roman"/>
        </w:rPr>
      </w:pPr>
      <w:r>
        <w:rPr>
          <w:rFonts w:ascii="Times New Roman" w:hAnsi="Times New Roman" w:cs="Times New Roman"/>
        </w:rPr>
        <w:t xml:space="preserve">The majority of contaminants exhibited a significant first flush, including: Second Creek’s </w:t>
      </w:r>
      <w:r w:rsidR="00C47CE8">
        <w:rPr>
          <w:rFonts w:ascii="Times New Roman" w:hAnsi="Times New Roman" w:cs="Times New Roman"/>
        </w:rPr>
        <w:t xml:space="preserve">fecal coliform, </w:t>
      </w:r>
      <w:r>
        <w:rPr>
          <w:rFonts w:ascii="Times New Roman" w:hAnsi="Times New Roman" w:cs="Times New Roman"/>
        </w:rPr>
        <w:t>TSS</w:t>
      </w:r>
      <w:r w:rsidR="00C47CE8">
        <w:rPr>
          <w:rFonts w:ascii="Times New Roman" w:hAnsi="Times New Roman" w:cs="Times New Roman"/>
        </w:rPr>
        <w:t>,</w:t>
      </w:r>
      <w:r>
        <w:rPr>
          <w:rFonts w:ascii="Times New Roman" w:hAnsi="Times New Roman" w:cs="Times New Roman"/>
        </w:rPr>
        <w:t xml:space="preserve"> and Cu</w:t>
      </w:r>
      <w:r>
        <w:rPr>
          <w:rFonts w:ascii="Times New Roman" w:hAnsi="Times New Roman" w:cs="Times New Roman"/>
          <w:vertAlign w:val="superscript"/>
        </w:rPr>
        <w:t>2+</w:t>
      </w:r>
      <w:r>
        <w:rPr>
          <w:rFonts w:ascii="Times New Roman" w:hAnsi="Times New Roman" w:cs="Times New Roman"/>
        </w:rPr>
        <w:t>; Third Creek’s fecal coliform, TSS, Cu</w:t>
      </w:r>
      <w:r>
        <w:rPr>
          <w:rFonts w:ascii="Times New Roman" w:hAnsi="Times New Roman" w:cs="Times New Roman"/>
          <w:vertAlign w:val="superscript"/>
        </w:rPr>
        <w:t>2+</w:t>
      </w:r>
      <w:r>
        <w:rPr>
          <w:rFonts w:ascii="Times New Roman" w:hAnsi="Times New Roman" w:cs="Times New Roman"/>
        </w:rPr>
        <w:t>; and all pollutants from Williams Creek.</w:t>
      </w:r>
      <w:r w:rsidRPr="001171B3">
        <w:rPr>
          <w:rFonts w:ascii="Times New Roman" w:hAnsi="Times New Roman" w:cs="Times New Roman"/>
        </w:rPr>
        <w:t xml:space="preserve"> </w:t>
      </w:r>
      <w:r>
        <w:rPr>
          <w:rFonts w:ascii="Times New Roman" w:hAnsi="Times New Roman" w:cs="Times New Roman"/>
        </w:rPr>
        <w:t xml:space="preserve">Williams Creek, the smallest watershed, exhibited a first flush for all pollutants. As discussed previously, this could be due to the smaller </w:t>
      </w:r>
      <w:r>
        <w:rPr>
          <w:rFonts w:ascii="Times New Roman" w:hAnsi="Times New Roman" w:cs="Times New Roman"/>
        </w:rPr>
        <w:lastRenderedPageBreak/>
        <w:t>watershed. However, it could be due to the limited runoff depth represented because of limited data.</w:t>
      </w:r>
      <w:r w:rsidR="00C47CE8">
        <w:rPr>
          <w:rFonts w:ascii="Times New Roman" w:hAnsi="Times New Roman" w:cs="Times New Roman"/>
        </w:rPr>
        <w:t xml:space="preserve"> Second Creek’s fecal coliform is the only significant first flush with a p-value significance of p&lt;0.1.</w:t>
      </w:r>
      <w:r>
        <w:rPr>
          <w:rFonts w:ascii="Times New Roman" w:hAnsi="Times New Roman" w:cs="Times New Roman"/>
        </w:rPr>
        <w:t xml:space="preserve"> TSS and Cu</w:t>
      </w:r>
      <w:r>
        <w:rPr>
          <w:rFonts w:ascii="Times New Roman" w:hAnsi="Times New Roman" w:cs="Times New Roman"/>
          <w:vertAlign w:val="superscript"/>
        </w:rPr>
        <w:t>2+</w:t>
      </w:r>
      <w:r>
        <w:rPr>
          <w:rFonts w:ascii="Times New Roman" w:hAnsi="Times New Roman" w:cs="Times New Roman"/>
        </w:rPr>
        <w:t xml:space="preserve"> are the only pollutants to show a first flush at all three sites</w:t>
      </w:r>
      <w:r w:rsidR="00C47CE8">
        <w:rPr>
          <w:rFonts w:ascii="Times New Roman" w:hAnsi="Times New Roman" w:cs="Times New Roman"/>
        </w:rPr>
        <w:t xml:space="preserve"> when p&lt;0.05</w:t>
      </w:r>
      <w:r>
        <w:rPr>
          <w:rFonts w:ascii="Times New Roman" w:hAnsi="Times New Roman" w:cs="Times New Roman"/>
        </w:rPr>
        <w:t xml:space="preserve">. </w:t>
      </w:r>
    </w:p>
    <w:p w14:paraId="496017FE" w14:textId="2E531993" w:rsidR="00165ABD" w:rsidRPr="005A0027" w:rsidRDefault="00165ABD" w:rsidP="00165ABD">
      <w:pPr>
        <w:pStyle w:val="TableCaption"/>
        <w:spacing w:line="480" w:lineRule="auto"/>
        <w:rPr>
          <w:b w:val="0"/>
        </w:rPr>
      </w:pPr>
      <w:bookmarkStart w:id="37" w:name="_Toc466622012"/>
      <w:r w:rsidRPr="00484D4B">
        <w:t xml:space="preserve">Table </w:t>
      </w:r>
      <w:fldSimple w:instr=" SEQ Table \* ARABIC \s  ">
        <w:r w:rsidR="00F80D48">
          <w:rPr>
            <w:noProof/>
          </w:rPr>
          <w:t>5</w:t>
        </w:r>
      </w:fldSimple>
      <w:r w:rsidRPr="00484D4B">
        <w:rPr>
          <w:noProof/>
        </w:rPr>
        <w:t>.</w:t>
      </w:r>
      <w:r w:rsidRPr="00484D4B">
        <w:t xml:space="preserve"> </w:t>
      </w:r>
      <w:r>
        <w:rPr>
          <w:b w:val="0"/>
        </w:rPr>
        <w:t>First flush strength, P</w:t>
      </w:r>
      <w:r>
        <w:rPr>
          <w:b w:val="0"/>
          <w:vertAlign w:val="subscript"/>
        </w:rPr>
        <w:t>FF</w:t>
      </w:r>
      <w:r>
        <w:rPr>
          <w:b w:val="0"/>
        </w:rPr>
        <w:t>, for modified first flush method for pollutants at each watershed.</w:t>
      </w:r>
      <w:bookmarkEnd w:id="37"/>
    </w:p>
    <w:p w14:paraId="06853BD3" w14:textId="77777777" w:rsidR="00165ABD" w:rsidRDefault="00165ABD" w:rsidP="00165ABD">
      <w:pPr>
        <w:spacing w:after="720" w:line="480" w:lineRule="auto"/>
        <w:ind w:firstLine="720"/>
        <w:jc w:val="center"/>
        <w:rPr>
          <w:rFonts w:ascii="Times New Roman" w:hAnsi="Times New Roman" w:cs="Times New Roman"/>
        </w:rPr>
      </w:pPr>
      <w:r>
        <w:rPr>
          <w:rFonts w:ascii="Times New Roman" w:hAnsi="Times New Roman" w:cs="Times New Roman"/>
          <w:noProof/>
        </w:rPr>
        <w:drawing>
          <wp:inline distT="0" distB="0" distL="0" distR="0" wp14:anchorId="6E9647B1" wp14:editId="164936D5">
            <wp:extent cx="2514600" cy="3383488"/>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481AA6.tmp"/>
                    <pic:cNvPicPr/>
                  </pic:nvPicPr>
                  <pic:blipFill>
                    <a:blip r:embed="rId49"/>
                    <a:stretch>
                      <a:fillRect/>
                    </a:stretch>
                  </pic:blipFill>
                  <pic:spPr>
                    <a:xfrm>
                      <a:off x="0" y="0"/>
                      <a:ext cx="2514600" cy="3383488"/>
                    </a:xfrm>
                    <a:prstGeom prst="rect">
                      <a:avLst/>
                    </a:prstGeom>
                  </pic:spPr>
                </pic:pic>
              </a:graphicData>
            </a:graphic>
          </wp:inline>
        </w:drawing>
      </w:r>
    </w:p>
    <w:p w14:paraId="4054CB3E" w14:textId="2DA1A582" w:rsidR="00165ABD" w:rsidRDefault="00165ABD" w:rsidP="00165ABD">
      <w:pPr>
        <w:spacing w:line="480" w:lineRule="auto"/>
        <w:ind w:firstLine="720"/>
        <w:rPr>
          <w:rFonts w:ascii="Times New Roman" w:hAnsi="Times New Roman" w:cs="Times New Roman"/>
        </w:rPr>
      </w:pPr>
      <w:r>
        <w:rPr>
          <w:rFonts w:ascii="Times New Roman" w:hAnsi="Times New Roman" w:cs="Times New Roman"/>
        </w:rPr>
        <w:t>For those pollutants that did not exhibit a first flush or for which the first flush was only noted for one group, the lowest p-value and the runoff depth at which a first flush is likely to</w:t>
      </w:r>
      <w:r w:rsidR="00D13826">
        <w:rPr>
          <w:rFonts w:ascii="Times New Roman" w:hAnsi="Times New Roman" w:cs="Times New Roman"/>
        </w:rPr>
        <w:t xml:space="preserve"> occur is reported. From Table 5</w:t>
      </w:r>
      <w:r>
        <w:rPr>
          <w:rFonts w:ascii="Times New Roman" w:hAnsi="Times New Roman" w:cs="Times New Roman"/>
        </w:rPr>
        <w:t xml:space="preserve">, aside from the two pollutants that did </w:t>
      </w:r>
      <w:r>
        <w:rPr>
          <w:rFonts w:ascii="Times New Roman" w:hAnsi="Times New Roman" w:cs="Times New Roman"/>
        </w:rPr>
        <w:lastRenderedPageBreak/>
        <w:t>not have more than one</w:t>
      </w:r>
      <w:r w:rsidR="00C673EA">
        <w:rPr>
          <w:rFonts w:ascii="Times New Roman" w:hAnsi="Times New Roman" w:cs="Times New Roman"/>
        </w:rPr>
        <w:t xml:space="preserve"> group</w:t>
      </w:r>
      <w:r>
        <w:rPr>
          <w:rFonts w:ascii="Times New Roman" w:hAnsi="Times New Roman" w:cs="Times New Roman"/>
        </w:rPr>
        <w:t xml:space="preserve">, Second Creek’s fecal coliform, </w:t>
      </w:r>
      <w:r w:rsidRPr="0022535A">
        <w:rPr>
          <w:rFonts w:ascii="Times New Roman" w:hAnsi="Times New Roman" w:cs="Times New Roman"/>
          <w:i/>
        </w:rPr>
        <w:t>E. coli</w:t>
      </w:r>
      <w:r>
        <w:rPr>
          <w:rFonts w:ascii="Times New Roman" w:hAnsi="Times New Roman" w:cs="Times New Roman"/>
        </w:rPr>
        <w:t>, and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(Fig. 5a, 5b, 5e) do not have a statistically significant</w:t>
      </w:r>
      <w:r w:rsidR="00B55468">
        <w:rPr>
          <w:rFonts w:ascii="Times New Roman" w:hAnsi="Times New Roman" w:cs="Times New Roman"/>
        </w:rPr>
        <w:t xml:space="preserve"> (p&lt;0.05)</w:t>
      </w:r>
      <w:r>
        <w:rPr>
          <w:rFonts w:ascii="Times New Roman" w:hAnsi="Times New Roman" w:cs="Times New Roman"/>
        </w:rPr>
        <w:t xml:space="preserve"> first flush between the first and last slices and are also considered to exhibit one of the observed inconsistent trends. This is most likely due to the observed end flush occurring on the last slice for both contaminates.</w:t>
      </w:r>
      <w:r w:rsidRPr="00703F1E">
        <w:rPr>
          <w:rFonts w:ascii="Times New Roman" w:hAnsi="Times New Roman" w:cs="Times New Roman"/>
        </w:rPr>
        <w:t xml:space="preserve"> </w:t>
      </w:r>
      <w:r>
        <w:rPr>
          <w:rFonts w:ascii="Times New Roman" w:hAnsi="Times New Roman" w:cs="Times New Roman"/>
        </w:rPr>
        <w:t xml:space="preserve">This is not the first time an end flush has been seen in literature, particularly for indicator bacteria. Other studies suggested end flushes could be due to wastewater intrusions or watershed land use characteristics </w:t>
      </w:r>
      <w:r>
        <w:rPr>
          <w:rFonts w:ascii="Times New Roman" w:hAnsi="Times New Roman" w:cs="Times New Roman"/>
        </w:rPr>
        <w:fldChar w:fldCharType="begin">
          <w:fldData xml:space="preserve">PEVuZE5vdGU+PENpdGU+PEF1dGhvcj5NY0NhcnRoeTwvQXV0aG9yPjxZZWFyPjIwMDk8L1llYXI+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PEVuZE5vdGU+PENpdGU+PEF1dGhvcj5NY0NhcnRoeTwvQXV0aG9yPjxZZWFyPjIwMDk8L1llYXI+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(Hathaway &amp; Hunt, 2011; D. McCarthy, 2009)</w:t>
      </w:r>
      <w:r>
        <w:rPr>
          <w:rFonts w:ascii="Times New Roman" w:hAnsi="Times New Roman" w:cs="Times New Roman"/>
        </w:rPr>
        <w:fldChar w:fldCharType="end"/>
      </w:r>
      <w:r>
        <w:rPr>
          <w:rFonts w:ascii="Times New Roman" w:hAnsi="Times New Roman" w:cs="Times New Roman"/>
        </w:rPr>
        <w:t xml:space="preserve">. For example, </w:t>
      </w:r>
      <w:r>
        <w:rPr>
          <w:rFonts w:ascii="Times New Roman" w:hAnsi="Times New Roman" w:cs="Times New Roman"/>
        </w:rPr>
        <w:fldChar w:fldCharType="begin">
          <w:fldData xml:space="preserve">PEVuZE5vdGU+PENpdGUgQXV0aG9yWWVhcj0iMSI+PEF1dGhvcj5IYXRoYXdheTwvQXV0aG9yPjxZ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PEVuZE5vdGU+PENpdGUgQXV0aG9yWWVhcj0iMSI+PEF1dGhvcj5IYXRoYXdheTwvQXV0aG9yPjxZ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Hathaway and Hunt (2011)</w:t>
      </w:r>
      <w:r>
        <w:rPr>
          <w:rFonts w:ascii="Times New Roman" w:hAnsi="Times New Roman" w:cs="Times New Roman"/>
        </w:rPr>
        <w:fldChar w:fldCharType="end"/>
      </w:r>
      <w:r>
        <w:rPr>
          <w:rFonts w:ascii="Times New Roman" w:hAnsi="Times New Roman" w:cs="Times New Roman"/>
        </w:rPr>
        <w:t xml:space="preserve"> had some events with end flushes from a catchment containing high pervious areas like residential yards, where domestic animals would contribute to concentrations of indicator bacteria. </w:t>
      </w:r>
      <w:r>
        <w:rPr>
          <w:rFonts w:ascii="Times New Roman" w:hAnsi="Times New Roman" w:cs="Times New Roman"/>
        </w:rPr>
        <w:fldChar w:fldCharType="begin"/>
      </w:r>
      <w:r>
        <w:rPr>
          <w:rFonts w:ascii="Times New Roman" w:hAnsi="Times New Roman" w:cs="Times New Roman"/>
        </w:rPr>
        <w:instrText xml:space="preserve"> ADDIN EN.CITE &lt;EndNote&gt;&lt;Cite&gt;&lt;Author&gt;Bach&lt;/Author&gt;&lt;Year&gt;2010&lt;/Year&gt;&lt;RecNum&gt;366&lt;/RecNum&gt;&lt;DisplayText&gt;(Bach et al., 2010)&lt;/DisplayText&gt;&lt;record&gt;&lt;rec-number&gt;366&lt;/rec-number&gt;&lt;foreign-keys&gt;&lt;key app="EN" db-id="0zrvxpwt8z00d4errrmv50tn2ede0e5axwd9" timestamp="1465565819"&gt;366&lt;/key&gt;&lt;key app="ENWeb" db-id=""&gt;0&lt;/key&gt;&lt;/foreign-keys&gt;&lt;ref-type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(Bach et al., 2010)</w:t>
      </w:r>
      <w:r>
        <w:rPr>
          <w:rFonts w:ascii="Times New Roman" w:hAnsi="Times New Roman" w:cs="Times New Roman"/>
        </w:rPr>
        <w:fldChar w:fldCharType="end"/>
      </w:r>
      <w:r w:rsidR="00606EBC">
        <w:rPr>
          <w:rFonts w:ascii="Times New Roman" w:hAnsi="Times New Roman" w:cs="Times New Roman"/>
        </w:rPr>
        <w:t xml:space="preserve"> noted the modified method was</w:t>
      </w:r>
      <w:r>
        <w:rPr>
          <w:rFonts w:ascii="Times New Roman" w:hAnsi="Times New Roman" w:cs="Times New Roman"/>
        </w:rPr>
        <w:t xml:space="preserve"> not</w:t>
      </w:r>
      <w:r w:rsidR="00606EBC">
        <w:rPr>
          <w:rFonts w:ascii="Times New Roman" w:hAnsi="Times New Roman" w:cs="Times New Roman"/>
        </w:rPr>
        <w:t xml:space="preserve"> designed to quantify</w:t>
      </w:r>
      <w:r>
        <w:rPr>
          <w:rFonts w:ascii="Times New Roman" w:hAnsi="Times New Roman" w:cs="Times New Roman"/>
        </w:rPr>
        <w:t xml:space="preserve"> end flushes</w:t>
      </w:r>
      <w:r w:rsidR="00C673EA">
        <w:rPr>
          <w:rFonts w:ascii="Times New Roman" w:hAnsi="Times New Roman" w:cs="Times New Roman"/>
        </w:rPr>
        <w:t xml:space="preserve"> in its analysis</w:t>
      </w:r>
      <w:r>
        <w:rPr>
          <w:rFonts w:ascii="Times New Roman" w:hAnsi="Times New Roman" w:cs="Times New Roman"/>
        </w:rPr>
        <w:t>, but beli</w:t>
      </w:r>
      <w:r w:rsidR="00606EBC">
        <w:rPr>
          <w:rFonts w:ascii="Times New Roman" w:hAnsi="Times New Roman" w:cs="Times New Roman"/>
        </w:rPr>
        <w:t>eves it can easily be adjusted for this purpose. However</w:t>
      </w:r>
      <w:r>
        <w:rPr>
          <w:rFonts w:ascii="Times New Roman" w:hAnsi="Times New Roman" w:cs="Times New Roman"/>
        </w:rPr>
        <w:t xml:space="preserve">, the modified method does allow for end flushes to be </w:t>
      </w:r>
      <w:r w:rsidR="00606EBC">
        <w:rPr>
          <w:rFonts w:ascii="Times New Roman" w:hAnsi="Times New Roman" w:cs="Times New Roman"/>
        </w:rPr>
        <w:t>observed</w:t>
      </w:r>
      <w:r>
        <w:rPr>
          <w:rFonts w:ascii="Times New Roman" w:hAnsi="Times New Roman" w:cs="Times New Roman"/>
        </w:rPr>
        <w:t xml:space="preserve"> from slice groupings</w:t>
      </w:r>
      <w:r w:rsidR="00606EBC">
        <w:rPr>
          <w:rFonts w:ascii="Times New Roman" w:hAnsi="Times New Roman" w:cs="Times New Roman"/>
        </w:rPr>
        <w:t>, without quantification</w:t>
      </w:r>
      <w:r>
        <w:rPr>
          <w:rFonts w:ascii="Times New Roman" w:hAnsi="Times New Roman" w:cs="Times New Roman"/>
        </w:rPr>
        <w:t xml:space="preserve">. The other two </w:t>
      </w:r>
      <w:r w:rsidR="00B71EF9">
        <w:rPr>
          <w:rFonts w:ascii="Times New Roman" w:hAnsi="Times New Roman" w:cs="Times New Roman"/>
        </w:rPr>
        <w:t>graphs with inconsistent trends</w:t>
      </w:r>
      <w:r>
        <w:rPr>
          <w:rFonts w:ascii="Times New Roman" w:hAnsi="Times New Roman" w:cs="Times New Roman"/>
        </w:rPr>
        <w:t>, Cu</w:t>
      </w:r>
      <w:r>
        <w:rPr>
          <w:rFonts w:ascii="Times New Roman" w:hAnsi="Times New Roman" w:cs="Times New Roman"/>
          <w:vertAlign w:val="superscript"/>
        </w:rPr>
        <w:t>2+</w:t>
      </w:r>
      <w:r>
        <w:rPr>
          <w:rFonts w:ascii="Times New Roman" w:hAnsi="Times New Roman" w:cs="Times New Roman"/>
        </w:rPr>
        <w:t xml:space="preserve"> from Third Creek and Williams Creek are found to be statistically significant and this is most likely due to the last slice being less than the </w:t>
      </w:r>
      <w:r w:rsidR="00B71EF9">
        <w:rPr>
          <w:rFonts w:ascii="Times New Roman" w:hAnsi="Times New Roman" w:cs="Times New Roman"/>
        </w:rPr>
        <w:t>first slice/box. Therefore, the</w:t>
      </w:r>
      <w:r>
        <w:rPr>
          <w:rFonts w:ascii="Times New Roman" w:hAnsi="Times New Roman" w:cs="Times New Roman"/>
        </w:rPr>
        <w:t xml:space="preserve"> graphs </w:t>
      </w:r>
      <w:r w:rsidR="00B71EF9">
        <w:rPr>
          <w:rFonts w:ascii="Times New Roman" w:hAnsi="Times New Roman" w:cs="Times New Roman"/>
        </w:rPr>
        <w:t xml:space="preserve">with inconsistent trends </w:t>
      </w:r>
      <w:r>
        <w:rPr>
          <w:rFonts w:ascii="Times New Roman" w:hAnsi="Times New Roman" w:cs="Times New Roman"/>
        </w:rPr>
        <w:t xml:space="preserve">still can show a significant first flush. </w:t>
      </w:r>
    </w:p>
    <w:p w14:paraId="239DD315" w14:textId="292F8F4B" w:rsidR="00B71EF9" w:rsidRPr="00696B03" w:rsidRDefault="00B71EF9" w:rsidP="00B71EF9">
      <w:pPr>
        <w:pStyle w:val="Heading2"/>
        <w:spacing w:line="480" w:lineRule="auto"/>
        <w:rPr>
          <w:rFonts w:ascii="Times New Roman" w:hAnsi="Times New Roman" w:cs="Times New Roman"/>
        </w:rPr>
      </w:pPr>
      <w:bookmarkStart w:id="38" w:name="_Toc465692464"/>
      <w:r>
        <w:rPr>
          <w:rFonts w:ascii="Times New Roman" w:hAnsi="Times New Roman" w:cs="Times New Roman"/>
        </w:rPr>
        <w:t>3.3 Synthesis of Method Outcomes</w:t>
      </w:r>
      <w:bookmarkEnd w:id="38"/>
    </w:p>
    <w:p w14:paraId="1005EF34" w14:textId="7B6691C6" w:rsidR="00165ABD" w:rsidRDefault="00165ABD" w:rsidP="00165ABD">
      <w:pPr>
        <w:spacing w:line="480" w:lineRule="auto"/>
        <w:ind w:firstLine="720"/>
        <w:rPr>
          <w:rFonts w:ascii="Times New Roman" w:hAnsi="Times New Roman" w:cs="Times New Roman"/>
        </w:rPr>
      </w:pPr>
      <w:r>
        <w:rPr>
          <w:rFonts w:ascii="Times New Roman" w:hAnsi="Times New Roman" w:cs="Times New Roman"/>
        </w:rPr>
        <w:t>The traditional method and the modified method were synthesized to unde</w:t>
      </w:r>
      <w:r w:rsidR="00B71EF9">
        <w:rPr>
          <w:rFonts w:ascii="Times New Roman" w:hAnsi="Times New Roman" w:cs="Times New Roman"/>
        </w:rPr>
        <w:t>rstand how the results compared</w:t>
      </w:r>
      <w:r>
        <w:rPr>
          <w:rFonts w:ascii="Times New Roman" w:hAnsi="Times New Roman" w:cs="Times New Roman"/>
        </w:rPr>
        <w:t>. When looking at median FF</w:t>
      </w:r>
      <w:r>
        <w:rPr>
          <w:rFonts w:ascii="Times New Roman" w:hAnsi="Times New Roman" w:cs="Times New Roman"/>
          <w:vertAlign w:val="subscript"/>
        </w:rPr>
        <w:t>30</w:t>
      </w:r>
      <w:r>
        <w:rPr>
          <w:rFonts w:ascii="Times New Roman" w:hAnsi="Times New Roman" w:cs="Times New Roman"/>
        </w:rPr>
        <w:t xml:space="preserve"> from the traditional method, all of </w:t>
      </w:r>
      <w:r w:rsidR="00F25ECA">
        <w:rPr>
          <w:rFonts w:ascii="Times New Roman" w:hAnsi="Times New Roman" w:cs="Times New Roman"/>
        </w:rPr>
        <w:t xml:space="preserve">the </w:t>
      </w:r>
      <w:r w:rsidR="000F2E09">
        <w:rPr>
          <w:rFonts w:ascii="Times New Roman" w:hAnsi="Times New Roman" w:cs="Times New Roman"/>
        </w:rPr>
        <w:t xml:space="preserve">pollutants with inconsistent trends </w:t>
      </w:r>
      <w:r w:rsidR="007B277A">
        <w:rPr>
          <w:rFonts w:ascii="Times New Roman" w:hAnsi="Times New Roman" w:cs="Times New Roman"/>
        </w:rPr>
        <w:t xml:space="preserve">or one group </w:t>
      </w:r>
      <w:r>
        <w:rPr>
          <w:rFonts w:ascii="Times New Roman" w:hAnsi="Times New Roman" w:cs="Times New Roman"/>
        </w:rPr>
        <w:t>have a median between 0.29-0.33.</w:t>
      </w:r>
      <w:r w:rsidR="00F25ECA">
        <w:rPr>
          <w:rFonts w:ascii="Times New Roman" w:hAnsi="Times New Roman" w:cs="Times New Roman"/>
        </w:rPr>
        <w:t xml:space="preserve"> Whereas,</w:t>
      </w:r>
      <w:r>
        <w:rPr>
          <w:rFonts w:ascii="Times New Roman" w:hAnsi="Times New Roman" w:cs="Times New Roman"/>
        </w:rPr>
        <w:t xml:space="preserve"> Second Creek’s TSS and Cu</w:t>
      </w:r>
      <w:r>
        <w:rPr>
          <w:rFonts w:ascii="Times New Roman" w:hAnsi="Times New Roman" w:cs="Times New Roman"/>
          <w:vertAlign w:val="superscript"/>
        </w:rPr>
        <w:t>2+</w:t>
      </w:r>
      <w:r>
        <w:rPr>
          <w:rFonts w:ascii="Times New Roman" w:hAnsi="Times New Roman" w:cs="Times New Roman"/>
        </w:rPr>
        <w:t xml:space="preserve">; Third Creek’s fecal coliform and TSS; and </w:t>
      </w:r>
      <w:r>
        <w:rPr>
          <w:rFonts w:ascii="Times New Roman" w:hAnsi="Times New Roman" w:cs="Times New Roman"/>
        </w:rPr>
        <w:lastRenderedPageBreak/>
        <w:t xml:space="preserve">Williams Creek’s fecal coliform, </w:t>
      </w:r>
      <w:r w:rsidRPr="00090DF6">
        <w:rPr>
          <w:rFonts w:ascii="Times New Roman" w:hAnsi="Times New Roman" w:cs="Times New Roman"/>
          <w:i/>
        </w:rPr>
        <w:t>E. coli</w:t>
      </w:r>
      <w:r>
        <w:rPr>
          <w:rFonts w:ascii="Times New Roman" w:hAnsi="Times New Roman" w:cs="Times New Roman"/>
        </w:rPr>
        <w:t>, and TSS have FF</w:t>
      </w:r>
      <w:r>
        <w:rPr>
          <w:rFonts w:ascii="Times New Roman" w:hAnsi="Times New Roman" w:cs="Times New Roman"/>
          <w:vertAlign w:val="subscript"/>
        </w:rPr>
        <w:t>30</w:t>
      </w:r>
      <w:r w:rsidR="00B71EF9">
        <w:rPr>
          <w:rFonts w:ascii="Times New Roman" w:hAnsi="Times New Roman" w:cs="Times New Roman"/>
        </w:rPr>
        <w:t xml:space="preserve"> medians between 0.36-0.</w:t>
      </w:r>
      <w:r>
        <w:rPr>
          <w:rFonts w:ascii="Times New Roman" w:hAnsi="Times New Roman" w:cs="Times New Roman"/>
        </w:rPr>
        <w:t>47, which is typically corroborated by a first flush in the boxplot graph generated as part of the B</w:t>
      </w:r>
      <w:r w:rsidR="000F2E09">
        <w:rPr>
          <w:rFonts w:ascii="Times New Roman" w:hAnsi="Times New Roman" w:cs="Times New Roman"/>
        </w:rPr>
        <w:t xml:space="preserve">ach et al. (2010) method. </w:t>
      </w:r>
      <w:r w:rsidR="00F25ECA">
        <w:rPr>
          <w:rFonts w:ascii="Times New Roman" w:hAnsi="Times New Roman" w:cs="Times New Roman"/>
        </w:rPr>
        <w:t>This relationship suggests FF</w:t>
      </w:r>
      <w:r w:rsidR="00F25ECA">
        <w:rPr>
          <w:rFonts w:ascii="Times New Roman" w:hAnsi="Times New Roman" w:cs="Times New Roman"/>
          <w:vertAlign w:val="subscript"/>
        </w:rPr>
        <w:t>30</w:t>
      </w:r>
      <w:r w:rsidR="00F25ECA">
        <w:rPr>
          <w:rFonts w:ascii="Times New Roman" w:hAnsi="Times New Roman" w:cs="Times New Roman"/>
        </w:rPr>
        <w:t xml:space="preserve"> medians are typically higher for those boxplot </w:t>
      </w:r>
      <w:r w:rsidR="0079010C">
        <w:rPr>
          <w:rFonts w:ascii="Times New Roman" w:hAnsi="Times New Roman" w:cs="Times New Roman"/>
        </w:rPr>
        <w:t>graphs expressing a first flush; that is, a first flush without inconsistent trends.</w:t>
      </w:r>
      <w:r w:rsidR="00F25ECA">
        <w:rPr>
          <w:rFonts w:ascii="Times New Roman" w:hAnsi="Times New Roman" w:cs="Times New Roman"/>
        </w:rPr>
        <w:t xml:space="preserve"> </w:t>
      </w:r>
    </w:p>
    <w:p w14:paraId="4EB66406" w14:textId="557C091F" w:rsidR="00165ABD" w:rsidRDefault="00165ABD" w:rsidP="00165ABD">
      <w:pPr>
        <w:spacing w:line="480" w:lineRule="auto"/>
        <w:ind w:firstLine="720"/>
        <w:rPr>
          <w:rFonts w:ascii="Times New Roman" w:hAnsi="Times New Roman" w:cs="Times New Roman"/>
        </w:rPr>
      </w:pPr>
      <w:r>
        <w:rPr>
          <w:rFonts w:ascii="Times New Roman" w:hAnsi="Times New Roman" w:cs="Times New Roman"/>
        </w:rPr>
        <w:t xml:space="preserve"> Simple observation of the graphs</w:t>
      </w:r>
      <w:r w:rsidR="000F2E09">
        <w:rPr>
          <w:rFonts w:ascii="Times New Roman" w:hAnsi="Times New Roman" w:cs="Times New Roman"/>
        </w:rPr>
        <w:t xml:space="preserve"> (F</w:t>
      </w:r>
      <w:r>
        <w:rPr>
          <w:rFonts w:ascii="Times New Roman" w:hAnsi="Times New Roman" w:cs="Times New Roman"/>
        </w:rPr>
        <w:t xml:space="preserve">igures </w:t>
      </w:r>
      <w:r w:rsidR="000F2E09">
        <w:rPr>
          <w:rFonts w:ascii="Times New Roman" w:hAnsi="Times New Roman" w:cs="Times New Roman"/>
        </w:rPr>
        <w:t>6-8)</w:t>
      </w:r>
      <w:r w:rsidR="00B71EF9">
        <w:rPr>
          <w:rFonts w:ascii="Times New Roman" w:hAnsi="Times New Roman" w:cs="Times New Roman"/>
        </w:rPr>
        <w:t xml:space="preserve"> </w:t>
      </w:r>
      <w:r>
        <w:rPr>
          <w:rFonts w:ascii="Times New Roman" w:hAnsi="Times New Roman" w:cs="Times New Roman"/>
        </w:rPr>
        <w:t>also suggested the first flush strength when compared to the FF</w:t>
      </w:r>
      <w:r w:rsidRPr="00611AF7">
        <w:rPr>
          <w:rFonts w:ascii="Times New Roman" w:hAnsi="Times New Roman" w:cs="Times New Roman"/>
          <w:vertAlign w:val="subscript"/>
        </w:rPr>
        <w:t>30</w:t>
      </w:r>
      <w:r>
        <w:rPr>
          <w:rFonts w:ascii="Times New Roman" w:hAnsi="Times New Roman" w:cs="Times New Roman"/>
        </w:rPr>
        <w:t xml:space="preserve">. </w:t>
      </w:r>
      <w:r w:rsidR="001C73E0">
        <w:rPr>
          <w:rFonts w:ascii="Times New Roman" w:hAnsi="Times New Roman" w:cs="Times New Roman"/>
        </w:rPr>
        <w:t xml:space="preserve">These first flush pollutants plots also have a first grouping which constitutes 2-4 mm of runoff depth followed by other groups with decreasing values. </w:t>
      </w:r>
      <w:r>
        <w:rPr>
          <w:rFonts w:ascii="Times New Roman" w:hAnsi="Times New Roman" w:cs="Times New Roman"/>
        </w:rPr>
        <w:t>The smaller the runoff volume represented by the first group, and the higher the magnitude of this group in comparison to subsequent groups, the higher the FF</w:t>
      </w:r>
      <w:r>
        <w:rPr>
          <w:rFonts w:ascii="Times New Roman" w:hAnsi="Times New Roman" w:cs="Times New Roman"/>
          <w:vertAlign w:val="subscript"/>
        </w:rPr>
        <w:t>30</w:t>
      </w:r>
      <w:r>
        <w:rPr>
          <w:rFonts w:ascii="Times New Roman" w:hAnsi="Times New Roman" w:cs="Times New Roman"/>
        </w:rPr>
        <w:t xml:space="preserve"> median. The P</w:t>
      </w:r>
      <w:r>
        <w:rPr>
          <w:rFonts w:ascii="Times New Roman" w:hAnsi="Times New Roman" w:cs="Times New Roman"/>
          <w:vertAlign w:val="subscript"/>
        </w:rPr>
        <w:t xml:space="preserve">FF </w:t>
      </w:r>
      <w:r>
        <w:rPr>
          <w:rFonts w:ascii="Times New Roman" w:hAnsi="Times New Roman" w:cs="Times New Roman"/>
        </w:rPr>
        <w:t>values support this idea. For example, Williams Creek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(Figure 7e) has two groupings, </w:t>
      </w:r>
      <w:r w:rsidR="000F2C43">
        <w:rPr>
          <w:rFonts w:ascii="Times New Roman" w:hAnsi="Times New Roman" w:cs="Times New Roman"/>
        </w:rPr>
        <w:t>which has a 2 mm initial slice depth with the</w:t>
      </w:r>
      <w:r>
        <w:rPr>
          <w:rFonts w:ascii="Times New Roman" w:hAnsi="Times New Roman" w:cs="Times New Roman"/>
        </w:rPr>
        <w:t xml:space="preserve"> second one decreasing and a FF</w:t>
      </w:r>
      <w:r>
        <w:rPr>
          <w:rFonts w:ascii="Times New Roman" w:hAnsi="Times New Roman" w:cs="Times New Roman"/>
          <w:vertAlign w:val="subscript"/>
        </w:rPr>
        <w:t>30</w:t>
      </w:r>
      <w:r>
        <w:rPr>
          <w:rFonts w:ascii="Times New Roman" w:hAnsi="Times New Roman" w:cs="Times New Roman"/>
        </w:rPr>
        <w:t xml:space="preserve"> median of 0.32. The P</w:t>
      </w:r>
      <w:r>
        <w:rPr>
          <w:rFonts w:ascii="Times New Roman" w:hAnsi="Times New Roman" w:cs="Times New Roman"/>
          <w:vertAlign w:val="subscript"/>
        </w:rPr>
        <w:t>FF</w:t>
      </w:r>
      <w:r>
        <w:rPr>
          <w:rFonts w:ascii="Times New Roman" w:hAnsi="Times New Roman" w:cs="Times New Roman"/>
        </w:rPr>
        <w:t xml:space="preserve"> for Williams Creek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is 0.0233 which is slightly weaker than Williams Creek TSS P</w:t>
      </w:r>
      <w:r>
        <w:rPr>
          <w:rFonts w:ascii="Times New Roman" w:hAnsi="Times New Roman" w:cs="Times New Roman"/>
          <w:vertAlign w:val="subscript"/>
        </w:rPr>
        <w:t xml:space="preserve">FF </w:t>
      </w:r>
      <w:r>
        <w:rPr>
          <w:rFonts w:ascii="Times New Roman" w:hAnsi="Times New Roman" w:cs="Times New Roman"/>
        </w:rPr>
        <w:t>of &lt;0.0001 which</w:t>
      </w:r>
      <w:r w:rsidR="001171B3">
        <w:rPr>
          <w:rFonts w:ascii="Times New Roman" w:hAnsi="Times New Roman" w:cs="Times New Roman"/>
        </w:rPr>
        <w:t xml:space="preserve"> also</w:t>
      </w:r>
      <w:r>
        <w:rPr>
          <w:rFonts w:ascii="Times New Roman" w:hAnsi="Times New Roman" w:cs="Times New Roman"/>
        </w:rPr>
        <w:t xml:space="preserve"> </w:t>
      </w:r>
      <w:r w:rsidR="002C0DA6">
        <w:rPr>
          <w:rFonts w:ascii="Times New Roman" w:hAnsi="Times New Roman" w:cs="Times New Roman"/>
        </w:rPr>
        <w:t xml:space="preserve">has a 2 mm initial slice depth, but higher group magnitude. </w:t>
      </w:r>
      <w:r w:rsidR="001C73E0">
        <w:rPr>
          <w:rFonts w:ascii="Times New Roman" w:hAnsi="Times New Roman" w:cs="Times New Roman"/>
        </w:rPr>
        <w:t>Thus, there is a first flush for Williams Creek NO</w:t>
      </w:r>
      <w:r w:rsidR="001C73E0">
        <w:rPr>
          <w:rFonts w:ascii="Times New Roman" w:hAnsi="Times New Roman" w:cs="Times New Roman"/>
          <w:vertAlign w:val="subscript"/>
        </w:rPr>
        <w:t>3</w:t>
      </w:r>
      <w:r w:rsidR="001C73E0">
        <w:rPr>
          <w:rFonts w:ascii="Times New Roman" w:hAnsi="Times New Roman" w:cs="Times New Roman"/>
          <w:vertAlign w:val="superscript"/>
        </w:rPr>
        <w:t>-</w:t>
      </w:r>
      <w:r w:rsidR="001C73E0">
        <w:rPr>
          <w:rFonts w:ascii="Times New Roman" w:hAnsi="Times New Roman" w:cs="Times New Roman"/>
        </w:rPr>
        <w:t xml:space="preserve"> , but it is not as strong as Williams Creek TSS, for example. </w:t>
      </w:r>
      <w:r>
        <w:rPr>
          <w:rFonts w:ascii="Times New Roman" w:hAnsi="Times New Roman" w:cs="Times New Roman"/>
        </w:rPr>
        <w:t>Conversely,</w:t>
      </w:r>
      <w:r w:rsidR="001C73E0">
        <w:rPr>
          <w:rFonts w:ascii="Times New Roman" w:hAnsi="Times New Roman" w:cs="Times New Roman"/>
        </w:rPr>
        <w:t xml:space="preserve"> Williams Creek</w:t>
      </w:r>
      <w:r>
        <w:rPr>
          <w:rFonts w:ascii="Times New Roman" w:hAnsi="Times New Roman" w:cs="Times New Roman"/>
        </w:rPr>
        <w:t xml:space="preserve"> fecal coliform has the same P</w:t>
      </w:r>
      <w:r>
        <w:rPr>
          <w:rFonts w:ascii="Times New Roman" w:hAnsi="Times New Roman" w:cs="Times New Roman"/>
          <w:vertAlign w:val="subscript"/>
        </w:rPr>
        <w:t xml:space="preserve">FF </w:t>
      </w:r>
      <w:r>
        <w:rPr>
          <w:rFonts w:ascii="Times New Roman" w:hAnsi="Times New Roman" w:cs="Times New Roman"/>
        </w:rPr>
        <w:t>strength</w:t>
      </w:r>
      <w:r w:rsidR="001C73E0">
        <w:rPr>
          <w:rFonts w:ascii="Times New Roman" w:hAnsi="Times New Roman" w:cs="Times New Roman"/>
        </w:rPr>
        <w:t xml:space="preserve"> as Williams Creek TSS</w:t>
      </w:r>
      <w:r>
        <w:rPr>
          <w:rFonts w:ascii="Times New Roman" w:hAnsi="Times New Roman" w:cs="Times New Roman"/>
        </w:rPr>
        <w:t xml:space="preserve"> with a 4 mm initial slice depth,</w:t>
      </w:r>
      <w:r w:rsidR="002C0DA6">
        <w:rPr>
          <w:rFonts w:ascii="Times New Roman" w:hAnsi="Times New Roman" w:cs="Times New Roman"/>
        </w:rPr>
        <w:t xml:space="preserve"> and a higher FF</w:t>
      </w:r>
      <w:r w:rsidR="002C0DA6">
        <w:rPr>
          <w:rFonts w:ascii="Times New Roman" w:hAnsi="Times New Roman" w:cs="Times New Roman"/>
          <w:vertAlign w:val="subscript"/>
        </w:rPr>
        <w:t xml:space="preserve">30 </w:t>
      </w:r>
      <w:r w:rsidR="002C0DA6">
        <w:rPr>
          <w:rFonts w:ascii="Times New Roman" w:hAnsi="Times New Roman" w:cs="Times New Roman"/>
        </w:rPr>
        <w:t>median of 0.36.</w:t>
      </w:r>
      <w:r>
        <w:rPr>
          <w:rFonts w:ascii="Times New Roman" w:hAnsi="Times New Roman" w:cs="Times New Roman"/>
        </w:rPr>
        <w:t xml:space="preserve"> This indicates considering </w:t>
      </w:r>
      <w:r w:rsidR="000F2C43">
        <w:rPr>
          <w:rFonts w:ascii="Times New Roman" w:hAnsi="Times New Roman" w:cs="Times New Roman"/>
        </w:rPr>
        <w:t xml:space="preserve">initial slice depth size </w:t>
      </w:r>
      <w:r w:rsidR="00CC72BE">
        <w:rPr>
          <w:rFonts w:ascii="Times New Roman" w:hAnsi="Times New Roman" w:cs="Times New Roman"/>
        </w:rPr>
        <w:t>and FF</w:t>
      </w:r>
      <w:r w:rsidR="00CC72BE">
        <w:rPr>
          <w:rFonts w:ascii="Times New Roman" w:hAnsi="Times New Roman" w:cs="Times New Roman"/>
          <w:vertAlign w:val="subscript"/>
        </w:rPr>
        <w:t>30</w:t>
      </w:r>
      <w:r w:rsidR="00CC72BE">
        <w:rPr>
          <w:rFonts w:ascii="Times New Roman" w:hAnsi="Times New Roman" w:cs="Times New Roman"/>
        </w:rPr>
        <w:t xml:space="preserve"> </w:t>
      </w:r>
      <w:r w:rsidR="000F2C43">
        <w:rPr>
          <w:rFonts w:ascii="Times New Roman" w:hAnsi="Times New Roman" w:cs="Times New Roman"/>
        </w:rPr>
        <w:t>may</w:t>
      </w:r>
      <w:r>
        <w:rPr>
          <w:rFonts w:ascii="Times New Roman" w:hAnsi="Times New Roman" w:cs="Times New Roman"/>
        </w:rPr>
        <w:t xml:space="preserve"> play a factor in d</w:t>
      </w:r>
      <w:r w:rsidR="000F2C43">
        <w:rPr>
          <w:rFonts w:ascii="Times New Roman" w:hAnsi="Times New Roman" w:cs="Times New Roman"/>
        </w:rPr>
        <w:t>etermining first flush strength, but must be accompanied by P</w:t>
      </w:r>
      <w:r w:rsidR="000F2C43">
        <w:rPr>
          <w:rFonts w:ascii="Times New Roman" w:hAnsi="Times New Roman" w:cs="Times New Roman"/>
          <w:vertAlign w:val="subscript"/>
        </w:rPr>
        <w:t>FF</w:t>
      </w:r>
      <w:r w:rsidR="000F2C43">
        <w:rPr>
          <w:rFonts w:ascii="Times New Roman" w:hAnsi="Times New Roman" w:cs="Times New Roman"/>
        </w:rPr>
        <w:t xml:space="preserve"> to accurately </w:t>
      </w:r>
      <w:r w:rsidR="00606EBC">
        <w:rPr>
          <w:rFonts w:ascii="Times New Roman" w:hAnsi="Times New Roman" w:cs="Times New Roman"/>
        </w:rPr>
        <w:t>provide first flush quantification.</w:t>
      </w:r>
      <w:r w:rsidR="000F2C43">
        <w:rPr>
          <w:rFonts w:ascii="Times New Roman" w:hAnsi="Times New Roman" w:cs="Times New Roman"/>
        </w:rPr>
        <w:t xml:space="preserve"> </w:t>
      </w:r>
      <w:r>
        <w:rPr>
          <w:rFonts w:ascii="Times New Roman" w:hAnsi="Times New Roman" w:cs="Times New Roman"/>
        </w:rPr>
        <w:t xml:space="preserve"> </w:t>
      </w:r>
    </w:p>
    <w:p w14:paraId="4628149E" w14:textId="63711FF8" w:rsidR="00165ABD" w:rsidRDefault="00675019" w:rsidP="00165ABD">
      <w:pPr>
        <w:spacing w:line="480" w:lineRule="auto"/>
        <w:ind w:firstLine="720"/>
        <w:rPr>
          <w:rFonts w:ascii="Times New Roman" w:hAnsi="Times New Roman" w:cs="Times New Roman"/>
        </w:rPr>
      </w:pPr>
      <w:r>
        <w:rPr>
          <w:rFonts w:ascii="Times New Roman" w:hAnsi="Times New Roman" w:cs="Times New Roman"/>
        </w:rPr>
        <w:t xml:space="preserve">Table 6 shows a summary of each method’s outcomes. </w:t>
      </w:r>
      <w:r w:rsidR="00165ABD">
        <w:rPr>
          <w:rFonts w:ascii="Times New Roman" w:hAnsi="Times New Roman" w:cs="Times New Roman"/>
        </w:rPr>
        <w:t>The traditional method also determined the TSS from each watershed and Cu</w:t>
      </w:r>
      <w:r w:rsidR="00165ABD">
        <w:rPr>
          <w:rFonts w:ascii="Times New Roman" w:hAnsi="Times New Roman" w:cs="Times New Roman"/>
          <w:vertAlign w:val="superscript"/>
        </w:rPr>
        <w:t>2+</w:t>
      </w:r>
      <w:r w:rsidR="00165ABD">
        <w:rPr>
          <w:rFonts w:ascii="Times New Roman" w:hAnsi="Times New Roman" w:cs="Times New Roman"/>
        </w:rPr>
        <w:t xml:space="preserve"> from Second Creek and Third </w:t>
      </w:r>
      <w:r w:rsidR="00165ABD">
        <w:rPr>
          <w:rFonts w:ascii="Times New Roman" w:hAnsi="Times New Roman" w:cs="Times New Roman"/>
        </w:rPr>
        <w:lastRenderedPageBreak/>
        <w:t xml:space="preserve">Creek to have a significant first flush, but failed to recognize the other pollutants the modified method identified. Additionally, the traditional method determined Second Creek’s </w:t>
      </w:r>
      <w:r w:rsidR="00165ABD" w:rsidRPr="00CC6BB6">
        <w:rPr>
          <w:rFonts w:ascii="Times New Roman" w:hAnsi="Times New Roman" w:cs="Times New Roman"/>
          <w:i/>
        </w:rPr>
        <w:t>E. coli</w:t>
      </w:r>
      <w:r w:rsidR="00165ABD">
        <w:rPr>
          <w:rFonts w:ascii="Times New Roman" w:hAnsi="Times New Roman" w:cs="Times New Roman"/>
        </w:rPr>
        <w:t xml:space="preserve"> to have a significant first flush which was not identified in the modified first flush strength method. </w:t>
      </w:r>
    </w:p>
    <w:p w14:paraId="7046512E" w14:textId="0BBF43AA" w:rsidR="00675019" w:rsidRPr="005A0027" w:rsidRDefault="00675019" w:rsidP="00675019">
      <w:pPr>
        <w:pStyle w:val="TableCaption"/>
        <w:spacing w:line="480" w:lineRule="auto"/>
        <w:rPr>
          <w:b w:val="0"/>
        </w:rPr>
      </w:pPr>
      <w:bookmarkStart w:id="39" w:name="_Toc466622013"/>
      <w:r w:rsidRPr="00484D4B">
        <w:t xml:space="preserve">Table </w:t>
      </w:r>
      <w:fldSimple w:instr=" SEQ Table \* ARABIC \s  ">
        <w:r w:rsidR="00F80D48">
          <w:rPr>
            <w:noProof/>
          </w:rPr>
          <w:t>6</w:t>
        </w:r>
      </w:fldSimple>
      <w:r w:rsidRPr="00484D4B">
        <w:rPr>
          <w:noProof/>
        </w:rPr>
        <w:t>.</w:t>
      </w:r>
      <w:r w:rsidRPr="00484D4B">
        <w:t xml:space="preserve"> </w:t>
      </w:r>
      <w:r>
        <w:rPr>
          <w:b w:val="0"/>
        </w:rPr>
        <w:t>Summary of method analyses</w:t>
      </w:r>
      <w:bookmarkEnd w:id="39"/>
    </w:p>
    <w:p w14:paraId="30B61BD0" w14:textId="68195AB7" w:rsidR="00675019" w:rsidRDefault="00421C13" w:rsidP="00675019">
      <w:pPr>
        <w:spacing w:after="720" w:line="480" w:lineRule="auto"/>
        <w:rPr>
          <w:rFonts w:ascii="Times New Roman" w:hAnsi="Times New Roman" w:cs="Times New Roman"/>
        </w:rPr>
      </w:pPr>
      <w:r>
        <w:rPr>
          <w:rFonts w:ascii="Times New Roman" w:hAnsi="Times New Roman" w:cs="Times New Roman"/>
          <w:noProof/>
        </w:rPr>
        <w:drawing>
          <wp:inline distT="0" distB="0" distL="0" distR="0" wp14:anchorId="1E0BE18C" wp14:editId="1E35128D">
            <wp:extent cx="5486400" cy="3222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70B616.tmp"/>
                    <pic:cNvPicPr/>
                  </pic:nvPicPr>
                  <pic:blipFill>
                    <a:blip r:embed="rId50"/>
                    <a:stretch>
                      <a:fillRect/>
                    </a:stretch>
                  </pic:blipFill>
                  <pic:spPr>
                    <a:xfrm>
                      <a:off x="0" y="0"/>
                      <a:ext cx="5486400" cy="3222625"/>
                    </a:xfrm>
                    <a:prstGeom prst="rect">
                      <a:avLst/>
                    </a:prstGeom>
                  </pic:spPr>
                </pic:pic>
              </a:graphicData>
            </a:graphic>
          </wp:inline>
        </w:drawing>
      </w:r>
    </w:p>
    <w:p w14:paraId="0AABD475" w14:textId="0C083BE0" w:rsidR="00165ABD" w:rsidRPr="00696B03" w:rsidRDefault="00165ABD" w:rsidP="00165ABD">
      <w:pPr>
        <w:pStyle w:val="Heading2"/>
        <w:spacing w:line="480" w:lineRule="auto"/>
        <w:rPr>
          <w:rFonts w:ascii="Times New Roman" w:hAnsi="Times New Roman" w:cs="Times New Roman"/>
        </w:rPr>
      </w:pPr>
      <w:bookmarkStart w:id="40" w:name="_Toc465692465"/>
      <w:r>
        <w:rPr>
          <w:rFonts w:ascii="Times New Roman" w:hAnsi="Times New Roman" w:cs="Times New Roman"/>
        </w:rPr>
        <w:t>3.</w:t>
      </w:r>
      <w:r w:rsidR="00B71EF9">
        <w:rPr>
          <w:rFonts w:ascii="Times New Roman" w:hAnsi="Times New Roman" w:cs="Times New Roman"/>
        </w:rPr>
        <w:t>4</w:t>
      </w:r>
      <w:r>
        <w:rPr>
          <w:rFonts w:ascii="Times New Roman" w:hAnsi="Times New Roman" w:cs="Times New Roman"/>
        </w:rPr>
        <w:t xml:space="preserve"> Influence of Antecedent Climate and Event Specific Parameters</w:t>
      </w:r>
      <w:bookmarkEnd w:id="40"/>
    </w:p>
    <w:p w14:paraId="7D0244EC" w14:textId="75C38042" w:rsidR="00165ABD" w:rsidRDefault="00165ABD" w:rsidP="00165ABD">
      <w:pPr>
        <w:spacing w:line="480" w:lineRule="auto"/>
        <w:ind w:firstLine="720"/>
        <w:rPr>
          <w:rFonts w:ascii="Times New Roman" w:hAnsi="Times New Roman" w:cs="Times New Roman"/>
        </w:rPr>
      </w:pPr>
      <w:r>
        <w:rPr>
          <w:rFonts w:ascii="Times New Roman" w:hAnsi="Times New Roman" w:cs="Times New Roman"/>
        </w:rPr>
        <w:t>To better understand the causes of the variable FF</w:t>
      </w:r>
      <w:r w:rsidRPr="00421C13">
        <w:rPr>
          <w:rFonts w:ascii="Times New Roman" w:hAnsi="Times New Roman" w:cs="Times New Roman"/>
          <w:vertAlign w:val="subscript"/>
        </w:rPr>
        <w:t>30</w:t>
      </w:r>
      <w:r>
        <w:rPr>
          <w:rFonts w:ascii="Times New Roman" w:hAnsi="Times New Roman" w:cs="Times New Roman"/>
        </w:rPr>
        <w:t xml:space="preserve"> values between storms, the Spearman Rank test was run on each pollutant for Second Creek using various explanatory variables and FF</w:t>
      </w:r>
      <w:r>
        <w:rPr>
          <w:rFonts w:ascii="Times New Roman" w:hAnsi="Times New Roman" w:cs="Times New Roman"/>
          <w:vertAlign w:val="subscript"/>
        </w:rPr>
        <w:t>30</w:t>
      </w:r>
      <w:r>
        <w:rPr>
          <w:rFonts w:ascii="Times New Roman" w:hAnsi="Times New Roman" w:cs="Times New Roman"/>
        </w:rPr>
        <w:t xml:space="preserve"> values. There were not enough events for the sample results to be valid for Third Creek and Williams Creek, thus they a</w:t>
      </w:r>
      <w:r w:rsidR="00D13826">
        <w:rPr>
          <w:rFonts w:ascii="Times New Roman" w:hAnsi="Times New Roman" w:cs="Times New Roman"/>
        </w:rPr>
        <w:t xml:space="preserve">re not discussed </w:t>
      </w:r>
      <w:r w:rsidR="00D13826">
        <w:rPr>
          <w:rFonts w:ascii="Times New Roman" w:hAnsi="Times New Roman" w:cs="Times New Roman"/>
        </w:rPr>
        <w:lastRenderedPageBreak/>
        <w:t>herein. Table 6</w:t>
      </w:r>
      <w:r>
        <w:rPr>
          <w:rFonts w:ascii="Times New Roman" w:hAnsi="Times New Roman" w:cs="Times New Roman"/>
        </w:rPr>
        <w:t xml:space="preserve"> shows the spearman rank coefficient (r</w:t>
      </w:r>
      <w:r>
        <w:rPr>
          <w:rFonts w:ascii="Times New Roman" w:hAnsi="Times New Roman" w:cs="Times New Roman"/>
          <w:vertAlign w:val="subscript"/>
        </w:rPr>
        <w:t>s</w:t>
      </w:r>
      <w:r>
        <w:rPr>
          <w:rFonts w:ascii="Times New Roman" w:hAnsi="Times New Roman" w:cs="Times New Roman"/>
        </w:rPr>
        <w:t>) and its p-value</w:t>
      </w:r>
      <w:r w:rsidR="00675019">
        <w:rPr>
          <w:rFonts w:ascii="Times New Roman" w:hAnsi="Times New Roman" w:cs="Times New Roman"/>
        </w:rPr>
        <w:t xml:space="preserve"> (p&lt;0.1 and p&lt;0.05 in bold)</w:t>
      </w:r>
      <w:r>
        <w:rPr>
          <w:rFonts w:ascii="Times New Roman" w:hAnsi="Times New Roman" w:cs="Times New Roman"/>
        </w:rPr>
        <w:t xml:space="preserve"> for each pollutant correlation to antecedent climate, storm, and runoff variables. </w:t>
      </w:r>
    </w:p>
    <w:p w14:paraId="374164BC" w14:textId="0FEA06A3" w:rsidR="00165ABD" w:rsidRDefault="00165ABD" w:rsidP="00165ABD">
      <w:pPr>
        <w:pStyle w:val="TableCaption"/>
        <w:spacing w:line="480" w:lineRule="auto"/>
        <w:rPr>
          <w:b w:val="0"/>
        </w:rPr>
      </w:pPr>
      <w:bookmarkStart w:id="41" w:name="_Toc338597395"/>
      <w:bookmarkStart w:id="42" w:name="_Toc466622014"/>
      <w:r w:rsidRPr="00484D4B">
        <w:t xml:space="preserve">Table </w:t>
      </w:r>
      <w:fldSimple w:instr=" SEQ Table \* ARABIC \s  ">
        <w:r w:rsidR="00F80D48">
          <w:rPr>
            <w:noProof/>
          </w:rPr>
          <w:t>7</w:t>
        </w:r>
      </w:fldSimple>
      <w:r w:rsidRPr="00484D4B">
        <w:rPr>
          <w:noProof/>
        </w:rPr>
        <w:t>.</w:t>
      </w:r>
      <w:r w:rsidRPr="00484D4B">
        <w:t xml:space="preserve"> </w:t>
      </w:r>
      <w:r>
        <w:rPr>
          <w:b w:val="0"/>
        </w:rPr>
        <w:t>Spearman Rank correlation analysis between flow, rainfall, and antecedent climate explanatory variables and pollutants</w:t>
      </w:r>
      <w:bookmarkEnd w:id="41"/>
      <w:bookmarkEnd w:id="42"/>
    </w:p>
    <w:p w14:paraId="62C240E2" w14:textId="7DCD5B0E" w:rsidR="00165ABD" w:rsidRDefault="00D13826" w:rsidP="00165ABD">
      <w:pPr>
        <w:spacing w:after="720" w:line="480" w:lineRule="auto"/>
        <w:rPr>
          <w:rFonts w:ascii="Times New Roman" w:hAnsi="Times New Roman" w:cs="Times New Roman"/>
        </w:rPr>
      </w:pPr>
      <w:r>
        <w:rPr>
          <w:rFonts w:ascii="Times New Roman" w:hAnsi="Times New Roman" w:cs="Times New Roman"/>
          <w:noProof/>
        </w:rPr>
        <w:drawing>
          <wp:inline distT="0" distB="0" distL="0" distR="0" wp14:anchorId="3BEBD613" wp14:editId="25A6BFD6">
            <wp:extent cx="5486400" cy="2318385"/>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905297.tmp"/>
                    <pic:cNvPicPr/>
                  </pic:nvPicPr>
                  <pic:blipFill>
                    <a:blip r:embed="rId51"/>
                    <a:stretch>
                      <a:fillRect/>
                    </a:stretch>
                  </pic:blipFill>
                  <pic:spPr>
                    <a:xfrm>
                      <a:off x="0" y="0"/>
                      <a:ext cx="5486400" cy="2318385"/>
                    </a:xfrm>
                    <a:prstGeom prst="rect">
                      <a:avLst/>
                    </a:prstGeom>
                  </pic:spPr>
                </pic:pic>
              </a:graphicData>
            </a:graphic>
          </wp:inline>
        </w:drawing>
      </w:r>
    </w:p>
    <w:p w14:paraId="64975C9F" w14:textId="0C0F2C62" w:rsidR="000D0309" w:rsidRPr="00484D4B" w:rsidRDefault="000D0309" w:rsidP="00E315B8">
      <w:pPr>
        <w:pStyle w:val="Heading3"/>
        <w:spacing w:line="480" w:lineRule="auto"/>
      </w:pPr>
      <w:bookmarkStart w:id="43" w:name="_Toc465692466"/>
      <w:r>
        <w:t>3</w:t>
      </w:r>
      <w:r w:rsidRPr="00484D4B">
        <w:t xml:space="preserve">.4.i </w:t>
      </w:r>
      <w:r>
        <w:t xml:space="preserve">Antecedent </w:t>
      </w:r>
      <w:r w:rsidR="008E5356">
        <w:t>Climate</w:t>
      </w:r>
      <w:bookmarkEnd w:id="43"/>
    </w:p>
    <w:p w14:paraId="51400DF8" w14:textId="4CBC0DB8" w:rsidR="00165ABD" w:rsidRDefault="00165ABD" w:rsidP="00E315B8">
      <w:pPr>
        <w:spacing w:line="480" w:lineRule="auto"/>
        <w:ind w:firstLine="720"/>
        <w:rPr>
          <w:rFonts w:ascii="Times New Roman" w:hAnsi="Times New Roman" w:cs="Times New Roman"/>
        </w:rPr>
      </w:pPr>
      <w:r>
        <w:rPr>
          <w:rFonts w:ascii="Times New Roman" w:hAnsi="Times New Roman" w:cs="Times New Roman"/>
        </w:rPr>
        <w:t xml:space="preserve">Antecedent temperature was found to negatively correlate to fecal coliform, </w:t>
      </w:r>
      <w:r w:rsidRPr="00090DF6">
        <w:rPr>
          <w:rFonts w:ascii="Times New Roman" w:hAnsi="Times New Roman" w:cs="Times New Roman"/>
          <w:i/>
        </w:rPr>
        <w:t>E. coli</w:t>
      </w:r>
      <w:r>
        <w:rPr>
          <w:rFonts w:ascii="Times New Roman" w:hAnsi="Times New Roman" w:cs="Times New Roman"/>
        </w:rPr>
        <w:t>, and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FF</w:t>
      </w:r>
      <w:r w:rsidRPr="00611AF7">
        <w:rPr>
          <w:rFonts w:ascii="Times New Roman" w:hAnsi="Times New Roman" w:cs="Times New Roman"/>
          <w:vertAlign w:val="subscript"/>
        </w:rPr>
        <w:t>30</w:t>
      </w:r>
      <w:r>
        <w:rPr>
          <w:rFonts w:ascii="Times New Roman" w:hAnsi="Times New Roman" w:cs="Times New Roman"/>
        </w:rPr>
        <w:t xml:space="preserve">. Similarly, Hathaway and Hunt (2011) found fecal coliform was negatively correlated to antecedent temperature; however, no correlation was found between temperature and </w:t>
      </w:r>
      <w:r w:rsidRPr="00246365">
        <w:rPr>
          <w:rFonts w:ascii="Times New Roman" w:hAnsi="Times New Roman" w:cs="Times New Roman"/>
          <w:i/>
        </w:rPr>
        <w:t>E. coli</w:t>
      </w:r>
      <w:r>
        <w:rPr>
          <w:rFonts w:ascii="Times New Roman" w:hAnsi="Times New Roman" w:cs="Times New Roman"/>
        </w:rPr>
        <w:t xml:space="preserve">. In contrast, McCarthy (2009) found </w:t>
      </w:r>
      <w:r>
        <w:rPr>
          <w:rFonts w:ascii="Times New Roman" w:hAnsi="Times New Roman" w:cs="Times New Roman"/>
          <w:i/>
        </w:rPr>
        <w:t xml:space="preserve">E. coli </w:t>
      </w:r>
      <w:r>
        <w:rPr>
          <w:rFonts w:ascii="Times New Roman" w:hAnsi="Times New Roman" w:cs="Times New Roman"/>
        </w:rPr>
        <w:t xml:space="preserve">to have a positive correlation with temperature, and concluded this was due to </w:t>
      </w:r>
      <w:r w:rsidRPr="001E1F96">
        <w:rPr>
          <w:rFonts w:ascii="Times New Roman" w:hAnsi="Times New Roman" w:cs="Times New Roman"/>
          <w:i/>
        </w:rPr>
        <w:t>E. coli</w:t>
      </w:r>
      <w:r>
        <w:rPr>
          <w:rFonts w:ascii="Times New Roman" w:hAnsi="Times New Roman" w:cs="Times New Roman"/>
        </w:rPr>
        <w:t xml:space="preserve"> die-off</w:t>
      </w:r>
      <w:r w:rsidR="00197722">
        <w:rPr>
          <w:rFonts w:ascii="Times New Roman" w:hAnsi="Times New Roman" w:cs="Times New Roman"/>
        </w:rPr>
        <w:t xml:space="preserve"> </w:t>
      </w:r>
      <w:r>
        <w:rPr>
          <w:rFonts w:ascii="Times New Roman" w:hAnsi="Times New Roman" w:cs="Times New Roman"/>
        </w:rPr>
        <w:t>associated with increased temperatur</w:t>
      </w:r>
      <w:r w:rsidR="00197722">
        <w:rPr>
          <w:rFonts w:ascii="Times New Roman" w:hAnsi="Times New Roman" w:cs="Times New Roman"/>
        </w:rPr>
        <w:t>e</w:t>
      </w:r>
      <w:r w:rsidR="00197722" w:rsidRPr="00197722">
        <w:rPr>
          <w:rFonts w:ascii="Times New Roman" w:hAnsi="Times New Roman" w:cs="Times New Roman"/>
          <w:i/>
        </w:rPr>
        <w:t>.</w:t>
      </w:r>
      <w:r>
        <w:rPr>
          <w:rFonts w:ascii="Times New Roman" w:hAnsi="Times New Roman" w:cs="Times New Roman"/>
        </w:rPr>
        <w:t xml:space="preserve"> McCarthy (2009) hypothesized that th</w:t>
      </w:r>
      <w:r w:rsidR="00197722">
        <w:rPr>
          <w:rFonts w:ascii="Times New Roman" w:hAnsi="Times New Roman" w:cs="Times New Roman"/>
        </w:rPr>
        <w:t>is</w:t>
      </w:r>
      <w:r>
        <w:rPr>
          <w:rFonts w:ascii="Times New Roman" w:hAnsi="Times New Roman" w:cs="Times New Roman"/>
        </w:rPr>
        <w:t xml:space="preserve"> low</w:t>
      </w:r>
      <w:r w:rsidR="00197722">
        <w:rPr>
          <w:rFonts w:ascii="Times New Roman" w:hAnsi="Times New Roman" w:cs="Times New Roman"/>
        </w:rPr>
        <w:t>er</w:t>
      </w:r>
      <w:r>
        <w:rPr>
          <w:rFonts w:ascii="Times New Roman" w:hAnsi="Times New Roman" w:cs="Times New Roman"/>
        </w:rPr>
        <w:t xml:space="preserve"> </w:t>
      </w:r>
      <w:r>
        <w:rPr>
          <w:rFonts w:ascii="Times New Roman" w:hAnsi="Times New Roman" w:cs="Times New Roman"/>
        </w:rPr>
        <w:lastRenderedPageBreak/>
        <w:t xml:space="preserve">level of </w:t>
      </w:r>
      <w:r w:rsidRPr="001E1F96">
        <w:rPr>
          <w:rFonts w:ascii="Times New Roman" w:hAnsi="Times New Roman" w:cs="Times New Roman"/>
          <w:i/>
        </w:rPr>
        <w:t>E. coli</w:t>
      </w:r>
      <w:r>
        <w:rPr>
          <w:rFonts w:ascii="Times New Roman" w:hAnsi="Times New Roman" w:cs="Times New Roman"/>
        </w:rPr>
        <w:t xml:space="preserve"> would be depleted</w:t>
      </w:r>
      <w:r w:rsidR="00197722">
        <w:rPr>
          <w:rFonts w:ascii="Times New Roman" w:hAnsi="Times New Roman" w:cs="Times New Roman"/>
        </w:rPr>
        <w:t xml:space="preserve"> in the beginning of the event</w:t>
      </w:r>
      <w:r>
        <w:rPr>
          <w:rFonts w:ascii="Times New Roman" w:hAnsi="Times New Roman" w:cs="Times New Roman"/>
        </w:rPr>
        <w:t xml:space="preserve"> resulting in a strong first flush. However, this study found </w:t>
      </w:r>
      <w:r w:rsidRPr="001A2AC1">
        <w:rPr>
          <w:rFonts w:ascii="Times New Roman" w:hAnsi="Times New Roman" w:cs="Times New Roman"/>
          <w:i/>
        </w:rPr>
        <w:t>E. coli</w:t>
      </w:r>
      <w:r>
        <w:rPr>
          <w:rFonts w:ascii="Times New Roman" w:hAnsi="Times New Roman" w:cs="Times New Roman"/>
        </w:rPr>
        <w:t xml:space="preserve"> to negatively correlate to temperature, meaning with higher temperatures in days leading up to event, a weaker first flush would occur for </w:t>
      </w:r>
      <w:r w:rsidRPr="00EB3223">
        <w:rPr>
          <w:rFonts w:ascii="Times New Roman" w:hAnsi="Times New Roman" w:cs="Times New Roman"/>
          <w:i/>
        </w:rPr>
        <w:t>E. coli</w:t>
      </w:r>
      <w:r>
        <w:rPr>
          <w:rFonts w:ascii="Times New Roman" w:hAnsi="Times New Roman" w:cs="Times New Roman"/>
        </w:rPr>
        <w:t>.</w:t>
      </w:r>
      <w:r w:rsidR="00F42A58">
        <w:rPr>
          <w:rFonts w:ascii="Times New Roman" w:hAnsi="Times New Roman" w:cs="Times New Roman"/>
        </w:rPr>
        <w:t xml:space="preserve"> Hathaway and Hunt (2011) found seasonal differences were significant for both fecal coliform and </w:t>
      </w:r>
      <w:r w:rsidR="00F42A58" w:rsidRPr="00F42A58">
        <w:rPr>
          <w:rFonts w:ascii="Times New Roman" w:hAnsi="Times New Roman" w:cs="Times New Roman"/>
          <w:i/>
        </w:rPr>
        <w:t>E. coli</w:t>
      </w:r>
      <w:r w:rsidR="00F42A58">
        <w:rPr>
          <w:rFonts w:ascii="Times New Roman" w:hAnsi="Times New Roman" w:cs="Times New Roman"/>
        </w:rPr>
        <w:t>. The study concluded microbes were limited during the winter months, supporting this study’s negative correlation between temperature and microbes. The first flush of m</w:t>
      </w:r>
      <w:r w:rsidR="00B55468">
        <w:rPr>
          <w:rFonts w:ascii="Times New Roman" w:hAnsi="Times New Roman" w:cs="Times New Roman"/>
        </w:rPr>
        <w:t>icrobes during summer months were</w:t>
      </w:r>
      <w:r w:rsidR="00F42A58">
        <w:rPr>
          <w:rFonts w:ascii="Times New Roman" w:hAnsi="Times New Roman" w:cs="Times New Roman"/>
        </w:rPr>
        <w:t xml:space="preserve"> weak because there are most likely higher concentrations of microbes versus in the winter months when the microbes are more limited</w:t>
      </w:r>
      <w:r>
        <w:rPr>
          <w:rFonts w:ascii="Times New Roman" w:hAnsi="Times New Roman" w:cs="Times New Roman"/>
        </w:rPr>
        <w:t xml:space="preserve">. </w:t>
      </w:r>
      <w:r>
        <w:rPr>
          <w:rFonts w:ascii="Times New Roman" w:hAnsi="Times New Roman" w:cs="Times New Roman"/>
          <w:i/>
        </w:rPr>
        <w:t>E. coli</w:t>
      </w:r>
      <w:r>
        <w:rPr>
          <w:rFonts w:ascii="Times New Roman" w:hAnsi="Times New Roman" w:cs="Times New Roman"/>
        </w:rPr>
        <w:t xml:space="preserve"> FF</w:t>
      </w:r>
      <w:r w:rsidRPr="00611AF7">
        <w:rPr>
          <w:rFonts w:ascii="Times New Roman" w:hAnsi="Times New Roman" w:cs="Times New Roman"/>
          <w:vertAlign w:val="subscript"/>
        </w:rPr>
        <w:t>30</w:t>
      </w:r>
      <w:r>
        <w:rPr>
          <w:rFonts w:ascii="Times New Roman" w:hAnsi="Times New Roman" w:cs="Times New Roman"/>
        </w:rPr>
        <w:t xml:space="preserve"> is the only constituent to correlate to ADWP</w:t>
      </w:r>
      <w:r>
        <w:rPr>
          <w:rFonts w:ascii="Times New Roman" w:hAnsi="Times New Roman" w:cs="Times New Roman"/>
          <w:vertAlign w:val="subscript"/>
        </w:rPr>
        <w:t xml:space="preserve"> </w:t>
      </w:r>
      <w:r>
        <w:rPr>
          <w:rFonts w:ascii="Times New Roman" w:hAnsi="Times New Roman" w:cs="Times New Roman"/>
        </w:rPr>
        <w:t>(antecedent dry weather period). As ADWP decreased, the FF</w:t>
      </w:r>
      <w:r w:rsidRPr="00611AF7">
        <w:rPr>
          <w:rFonts w:ascii="Times New Roman" w:hAnsi="Times New Roman" w:cs="Times New Roman"/>
          <w:vertAlign w:val="subscript"/>
        </w:rPr>
        <w:t>30</w:t>
      </w:r>
      <w:r>
        <w:rPr>
          <w:rFonts w:ascii="Times New Roman" w:hAnsi="Times New Roman" w:cs="Times New Roman"/>
        </w:rPr>
        <w:t xml:space="preserve"> decreased. This trend is likely explained by flushing within the sy</w:t>
      </w:r>
      <w:r w:rsidR="00B87EC8">
        <w:rPr>
          <w:rFonts w:ascii="Times New Roman" w:hAnsi="Times New Roman" w:cs="Times New Roman"/>
        </w:rPr>
        <w:t>s</w:t>
      </w:r>
      <w:r>
        <w:rPr>
          <w:rFonts w:ascii="Times New Roman" w:hAnsi="Times New Roman" w:cs="Times New Roman"/>
        </w:rPr>
        <w:t>tem, that is, if frequent rainfall has been occurring, the microbial store is depleted resulting in more consistent conce</w:t>
      </w:r>
      <w:r w:rsidR="000B71A0">
        <w:rPr>
          <w:rFonts w:ascii="Times New Roman" w:hAnsi="Times New Roman" w:cs="Times New Roman"/>
        </w:rPr>
        <w:t>ntrations. While correlations va</w:t>
      </w:r>
      <w:r>
        <w:rPr>
          <w:rFonts w:ascii="Times New Roman" w:hAnsi="Times New Roman" w:cs="Times New Roman"/>
        </w:rPr>
        <w:t xml:space="preserve">ry in magnitude between indicator bacteria, antecedent conditions, like temperature, do appear to have an impact on microbial export patterns. Antecedent conditions have been observed as explanations for indicator bacteria variability and behavior </w:t>
      </w:r>
      <w:r>
        <w:rPr>
          <w:rFonts w:ascii="Times New Roman" w:hAnsi="Times New Roman" w:cs="Times New Roman"/>
        </w:rPr>
        <w:fldChar w:fldCharType="begin"/>
      </w:r>
      <w:r>
        <w:rPr>
          <w:rFonts w:ascii="Times New Roman" w:hAnsi="Times New Roman" w:cs="Times New Roman"/>
        </w:rPr>
        <w:instrText xml:space="preserve"> ADDIN EN.CITE &lt;EndNote&gt;&lt;Cite&gt;&lt;Author&gt;Hathaway&lt;/Author&gt;&lt;Year&gt;2010&lt;/Year&gt;&lt;RecNum&gt;418&lt;/RecNum&gt;&lt;DisplayText&gt;(Hathaway et al., 2010)&lt;/DisplayText&gt;&lt;record&gt;&lt;rec-number&gt;418&lt;/rec-number&gt;&lt;foreign-keys&gt;&lt;key app="EN" db-id="vwvwerv2jzzxxee5dazv9xxfwd9fzxwrzart" timestamp="1467224621"&gt;418&lt;/key&gt;&lt;/foreign-keys&gt;&lt;ref-type name="Journal Article"&gt;17&lt;/ref-type&gt;&lt;contributors&gt;&lt;authors&gt;&lt;author&gt;Hathaway, J. M.&lt;/author&gt;&lt;author&gt;Hunt, W. F.&lt;/author&gt;&lt;author&gt;Simmons, O. D.&lt;/author&gt;&lt;/authors&gt;&lt;/contributors&gt;&lt;titles&gt;&lt;title&gt;Statistical Evaluation of Factors Affecting Indicator Bacteria in Urban Storm-Water Runoff&lt;/title&gt;&lt;secondary-title&gt;Journal of Environmental Engineering-Asce&lt;/secondary-title&gt;&lt;/titles&gt;&lt;periodical&gt;&lt;full-title&gt;Journal of Environmental Engineering-Asce&lt;/full-title&gt;&lt;abbr-1&gt;J. Environ. Eng.-ASCE&lt;/abbr-1&gt;&lt;/periodical&gt;&lt;pages&gt;1360-1368&lt;/pages&gt;&lt;volume&gt;136&lt;/volume&gt;&lt;number&gt;12&lt;/number&gt;&lt;dates&gt;&lt;year&gt;2010&lt;/year&gt;&lt;pub-dates&gt;&lt;date&gt;Dec&lt;/date&gt;&lt;/pub-dates&gt;&lt;/dates&gt;&lt;isbn&gt;0733-9372&lt;/isbn&gt;&lt;accession-num&gt;WOS:000284278800005&lt;/accession-num&gt;&lt;urls&gt;&lt;related-urls&gt;&lt;url&gt;&amp;lt;Go to ISI&amp;gt;://WOS:000284278800005&lt;/url&gt;&lt;/related-urls&gt;&lt;/urls&gt;&lt;electronic-resource-num&gt;10.1061/(asce)ee.1943-7870.0000278&lt;/electronic-resource-num&gt;&lt;/record&gt;&lt;/Cite&gt;&lt;/EndNote&gt;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(Hathaway et al., 2010)</w:t>
      </w:r>
      <w:r>
        <w:rPr>
          <w:rFonts w:ascii="Times New Roman" w:hAnsi="Times New Roman" w:cs="Times New Roman"/>
        </w:rPr>
        <w:fldChar w:fldCharType="end"/>
      </w:r>
      <w:r>
        <w:rPr>
          <w:rFonts w:ascii="Times New Roman" w:hAnsi="Times New Roman" w:cs="Times New Roman"/>
        </w:rPr>
        <w:t xml:space="preserve">. </w:t>
      </w:r>
    </w:p>
    <w:p w14:paraId="2164C434" w14:textId="7BFB84AE" w:rsidR="00165ABD" w:rsidRPr="003472C0" w:rsidRDefault="00165ABD" w:rsidP="00D475A2">
      <w:pPr>
        <w:spacing w:line="480" w:lineRule="auto"/>
        <w:ind w:firstLine="720"/>
        <w:rPr>
          <w:rFonts w:ascii="Times New Roman" w:hAnsi="Times New Roman" w:cs="Times New Roman"/>
        </w:rPr>
      </w:pPr>
      <w:r>
        <w:rPr>
          <w:rFonts w:ascii="Times New Roman" w:hAnsi="Times New Roman" w:cs="Times New Roman"/>
        </w:rPr>
        <w:t>The explanation for the negative correlation between temperature and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is uncertain. </w:t>
      </w:r>
      <w:r w:rsidR="00D475A2">
        <w:rPr>
          <w:rFonts w:ascii="Times New Roman" w:hAnsi="Times New Roman" w:cs="Times New Roman"/>
        </w:rPr>
        <w:t>This could be due to source limited supply of fertilizers. In winter months, fertilizers, the potential source of NO</w:t>
      </w:r>
      <w:r w:rsidR="00D475A2">
        <w:rPr>
          <w:rFonts w:ascii="Times New Roman" w:hAnsi="Times New Roman" w:cs="Times New Roman"/>
          <w:vertAlign w:val="subscript"/>
        </w:rPr>
        <w:t>3</w:t>
      </w:r>
      <w:r w:rsidR="00D475A2">
        <w:rPr>
          <w:rFonts w:ascii="Times New Roman" w:hAnsi="Times New Roman" w:cs="Times New Roman"/>
          <w:vertAlign w:val="superscript"/>
        </w:rPr>
        <w:t>-</w:t>
      </w:r>
      <w:r w:rsidR="00D475A2">
        <w:rPr>
          <w:rFonts w:ascii="Times New Roman" w:hAnsi="Times New Roman" w:cs="Times New Roman"/>
        </w:rPr>
        <w:t>, are not as frequently used than it is in the summer months. Therefore, there is a better chance the NO</w:t>
      </w:r>
      <w:r w:rsidR="00D475A2">
        <w:rPr>
          <w:rFonts w:ascii="Times New Roman" w:hAnsi="Times New Roman" w:cs="Times New Roman"/>
          <w:vertAlign w:val="subscript"/>
        </w:rPr>
        <w:t>3</w:t>
      </w:r>
      <w:r w:rsidR="00D475A2">
        <w:rPr>
          <w:rFonts w:ascii="Times New Roman" w:hAnsi="Times New Roman" w:cs="Times New Roman"/>
          <w:vertAlign w:val="superscript"/>
        </w:rPr>
        <w:t>-</w:t>
      </w:r>
      <w:r w:rsidR="00D475A2">
        <w:rPr>
          <w:rFonts w:ascii="Times New Roman" w:hAnsi="Times New Roman" w:cs="Times New Roman"/>
        </w:rPr>
        <w:t xml:space="preserve"> could be washed off from storm events resulting in a stronger first flush. </w:t>
      </w:r>
      <w:r>
        <w:rPr>
          <w:rFonts w:ascii="Times New Roman" w:hAnsi="Times New Roman" w:cs="Times New Roman"/>
        </w:rPr>
        <w:t xml:space="preserve">However, the correlation could be due to another variable that is related to temperature. One study looking at nutrient variability in </w:t>
      </w:r>
      <w:r>
        <w:rPr>
          <w:rFonts w:ascii="Times New Roman" w:hAnsi="Times New Roman" w:cs="Times New Roman"/>
        </w:rPr>
        <w:lastRenderedPageBreak/>
        <w:t xml:space="preserve">stormwater runoff found it difficult to correlate to variables except for catchment area. The lack of data regarding homeowners use and timing of fertilizer most likely played an important role in the nutrients variability </w:t>
      </w:r>
      <w:r>
        <w:rPr>
          <w:rFonts w:ascii="Times New Roman" w:hAnsi="Times New Roman" w:cs="Times New Roman"/>
        </w:rPr>
        <w:fldChar w:fldCharType="begin"/>
      </w:r>
      <w:r>
        <w:rPr>
          <w:rFonts w:ascii="Times New Roman" w:hAnsi="Times New Roman" w:cs="Times New Roman"/>
        </w:rPr>
        <w:instrText xml:space="preserve"> ADDIN EN.CITE &lt;EndNote&gt;&lt;Cite&gt;&lt;Author&gt;Toran&lt;/Author&gt;&lt;Year&gt;2007&lt;/Year&gt;&lt;RecNum&gt;572&lt;/RecNum&gt;&lt;DisplayText&gt;(Toran &amp;amp; Grandstaff, 2007)&lt;/DisplayText&gt;&lt;record&gt;&lt;rec-number&gt;572&lt;/rec-number&gt;&lt;foreign-keys&gt;&lt;key app="EN" db-id="vwvwerv2jzzxxee5dazv9xxfwd9fzxwrzart" timestamp="1476796744"&gt;572&lt;/key&gt;&lt;/foreign-keys&gt;&lt;ref-type name="Journal Article"&gt;17&lt;/ref-type&gt;&lt;contributors&gt;&lt;authors&gt;&lt;author&gt;Toran, L.&lt;/author&gt;&lt;author&gt;Grandstaff, D.&lt;/author&gt;&lt;/authors&gt;&lt;/contributors&gt;&lt;auth-address&gt;Temple Univ, Dept Geol, Philadelphia, PA 19122 USA&lt;/auth-address&gt;&lt;titles&gt;&lt;title&gt;Variation of nitrogen concentrations in stormpipe discharge in a residential watershed&lt;/title&gt;&lt;secondary-title&gt;Journal of the American Water Resources Association&lt;/secondary-title&gt;&lt;alt-title&gt;J Am Water Resour As&lt;/alt-title&gt;&lt;/titles&gt;&lt;periodical&gt;&lt;full-title&gt;Journal of the American Water Resources Association&lt;/full-title&gt;&lt;abbr-1&gt;J Am Water Resour As&lt;/abbr-1&gt;&lt;/periodical&gt;&lt;alt-periodical&gt;&lt;full-title&gt;Journal of the American Water Resources Association&lt;/full-title&gt;&lt;abbr-1&gt;J Am Water Resour As&lt;/abbr-1&gt;&lt;/alt-periodical&gt;&lt;pages&gt;630-641&lt;/pages&gt;&lt;volume&gt;43&lt;/volume&gt;&lt;number&gt;3&lt;/number&gt;&lt;keywords&gt;&lt;keyword&gt;nitrogen&lt;/keyword&gt;&lt;keyword&gt;urban hydrology&lt;/keyword&gt;&lt;keyword&gt;nonpoint source pollution&lt;/keyword&gt;&lt;keyword&gt;monitoring&lt;/keyword&gt;&lt;keyword&gt;storm sewer discharge&lt;/keyword&gt;&lt;keyword&gt;phosphorus&lt;/keyword&gt;&lt;keyword&gt;runoff&lt;/keyword&gt;&lt;keyword&gt;quality&lt;/keyword&gt;&lt;keyword&gt;soil&lt;/keyword&gt;&lt;/keywords&gt;&lt;dates&gt;&lt;year&gt;2007&lt;/year&gt;&lt;pub-dates&gt;&lt;date&gt;Jun&lt;/date&gt;&lt;/pub-dates&gt;&lt;/dates&gt;&lt;isbn&gt;1093-474x&lt;/isbn&gt;&lt;accession-num&gt;WOS:000246760700007&lt;/accession-num&gt;&lt;urls&gt;&lt;related-urls&gt;&lt;url&gt;&amp;lt;Go to ISI&amp;gt;://WOS:000246760700007&lt;/url&gt;&lt;url&gt;http://onlinelibrary.wiley.com/doi/10.1111/j.1752-1688.2007.00050.x/abstract&lt;/url&gt;&lt;/related-urls&gt;&lt;/urls&gt;&lt;electronic-resource-num&gt;10.1111/j.1752-1688.2007.00050.x&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(Toran &amp; Grandstaff, 2007)</w:t>
      </w:r>
      <w:r>
        <w:rPr>
          <w:rFonts w:ascii="Times New Roman" w:hAnsi="Times New Roman" w:cs="Times New Roman"/>
        </w:rPr>
        <w:fldChar w:fldCharType="end"/>
      </w:r>
      <w:r>
        <w:rPr>
          <w:rFonts w:ascii="Times New Roman" w:hAnsi="Times New Roman" w:cs="Times New Roman"/>
        </w:rPr>
        <w:t>. This missing data may have some correlation to low temperatures or other explanatory variables and its correlation to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w:t>
      </w:r>
    </w:p>
    <w:p w14:paraId="5C2AC329" w14:textId="77777777" w:rsidR="00842DAF" w:rsidRDefault="00165ABD" w:rsidP="00165ABD">
      <w:pPr>
        <w:spacing w:line="480" w:lineRule="auto"/>
        <w:ind w:firstLine="720"/>
        <w:rPr>
          <w:rFonts w:ascii="Times New Roman" w:hAnsi="Times New Roman" w:cs="Times New Roman"/>
        </w:rPr>
      </w:pPr>
      <w:r>
        <w:rPr>
          <w:rFonts w:ascii="Times New Roman" w:hAnsi="Times New Roman" w:cs="Times New Roman"/>
        </w:rPr>
        <w:t xml:space="preserve">The antecedent total rainfall was positively and strongly correlated to TSS. There were no other variables that correlated to TSS despite some previous literature which showed the TSS first flush related to other rainfall related parameters such as peak rainfall intensity, storm duration, antecedent dry weather period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AuthorYear="1"&gt;&lt;Author&gt;Gupta&lt;/Author&gt;&lt;Year&gt;1996&lt;/Year&gt;&lt;RecNum&gt;79&lt;/RecNum&gt;&lt;DisplayText&gt;Gupta and Saul (1996)&lt;/DisplayText&gt;&lt;record&gt;&lt;rec-number&gt;79&lt;/rec-number&gt;&lt;foreign-keys&gt;&lt;key app="EN" db-id="vwvwerv2jzzxxee5dazv9xxfwd9fzxwrzart" timestamp="1464622534"&gt;79&lt;/key&gt;&lt;/foreign-keys&gt;&lt;ref-type name="Journal Article"&gt;17&lt;/ref-type&gt;&lt;contributors&gt;&lt;authors&gt;&lt;author&gt;Gupta, Kapil&lt;/author&gt;&lt;author&gt;Saul, Adrian J&lt;/author&gt;&lt;/authors&gt;&lt;/contributors&gt;&lt;titles&gt;&lt;title&gt;Specific relationships for the first flush load in combined sewer flows&lt;/title&gt;&lt;secondary-title&gt;Water research&lt;/secondary-title&gt;&lt;/titles&gt;&lt;periodical&gt;&lt;full-title&gt;Water Research&lt;/full-title&gt;&lt;abbr-1&gt;Water Res.&lt;/abbr-1&gt;&lt;/periodical&gt;&lt;pages&gt;1244-1252&lt;/pages&gt;&lt;volume&gt;30&lt;/volume&gt;&lt;number&gt;5&lt;/number&gt;&lt;dates&gt;&lt;year&gt;1996&lt;/year&gt;&lt;/dates&gt;&lt;isbn&gt;0043-1354&lt;/isbn&gt;&lt;urls&gt;&lt;/urls&gt;&lt;/record&gt;&lt;/Cite&gt;&lt;/EndNote&gt;</w:instrText>
      </w:r>
      <w:r>
        <w:rPr>
          <w:rFonts w:ascii="Times New Roman" w:hAnsi="Times New Roman" w:cs="Times New Roman"/>
        </w:rPr>
        <w:fldChar w:fldCharType="separate"/>
      </w:r>
      <w:r>
        <w:rPr>
          <w:rFonts w:ascii="Times New Roman" w:hAnsi="Times New Roman" w:cs="Times New Roman"/>
          <w:noProof/>
        </w:rPr>
        <w:t>Gupta and Saul (1996)</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fldData xml:space="preserve">PEVuZE5vdGU+PENpdGUgQXV0aG9yWWVhcj0iMSI+PEF1dGhvcj5MZWU8L0F1dGhvcj48WWVhcj4y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PEVuZE5vdGU+PENpdGUgQXV0aG9yWWVhcj0iMSI+PEF1dGhvcj5MZWU8L0F1dGhvcj48WWVhcj4y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Lee et al. (2002)</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AuthorYear="1"&gt;&lt;Author&gt;Li&lt;/Author&gt;&lt;Year&gt;2007&lt;/Year&gt;&lt;RecNum&gt;81&lt;/RecNum&gt;&lt;DisplayText&gt;Li et al. (2007)&lt;/DisplayText&gt;&lt;record&gt;&lt;rec-number&gt;81&lt;/rec-number&gt;&lt;foreign-keys&gt;&lt;key app="EN" db-id="vwvwerv2jzzxxee5dazv9xxfwd9fzxwrzart" timestamp="1464623023"&gt;81&lt;/key&gt;&lt;/foreign-keys&gt;&lt;ref-type name="Journal Article"&gt;17&lt;/ref-type&gt;&lt;contributors&gt;&lt;authors&gt;&lt;author&gt;Li, Li-Qing&lt;/author&gt;&lt;author&gt;Yin, Cheng-Qing&lt;/author&gt;&lt;author&gt;He, Qing-Ci&lt;/author&gt;&lt;author&gt;Kong, Ling-Li&lt;/author&gt;&lt;/authors&gt;&lt;/contributors&gt;&lt;titles&gt;&lt;title&gt;First flush of storm runoff pollution from an urban catchment in China&lt;/title&gt;&lt;secondary-title&gt;Journal of Environmental Sciences&lt;/secondary-title&gt;&lt;/titles&gt;&lt;periodical&gt;&lt;full-title&gt;Journal of Environmental Sciences&lt;/full-title&gt;&lt;/periodical&gt;&lt;pages&gt;295-299&lt;/pages&gt;&lt;volume&gt;19&lt;/volume&gt;&lt;number&gt;3&lt;/number&gt;&lt;dates&gt;&lt;year&gt;2007&lt;/year&gt;&lt;/dates&gt;&lt;isbn&gt;1001-0742&lt;/isbn&gt;&lt;urls&gt;&lt;/urls&gt;&lt;/record&gt;&lt;/Cite&gt;&lt;/EndNote&gt;</w:instrText>
      </w:r>
      <w:r>
        <w:rPr>
          <w:rFonts w:ascii="Times New Roman" w:hAnsi="Times New Roman" w:cs="Times New Roman"/>
        </w:rPr>
        <w:fldChar w:fldCharType="separate"/>
      </w:r>
      <w:r>
        <w:rPr>
          <w:rFonts w:ascii="Times New Roman" w:hAnsi="Times New Roman" w:cs="Times New Roman"/>
          <w:noProof/>
        </w:rPr>
        <w:t>Li et al. (2007)</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AuthorYear="1"&gt;&lt;Author&gt;Deletic&lt;/Author&gt;&lt;Year&gt;1998&lt;/Year&gt;&lt;RecNum&gt;65&lt;/RecNum&gt;&lt;DisplayText&gt;Deletic (1998)&lt;/DisplayText&gt;&lt;record&gt;&lt;rec-number&gt;65&lt;/rec-number&gt;&lt;foreign-keys&gt;&lt;key app="EN" db-id="vwvwerv2jzzxxee5dazv9xxfwd9fzxwrzart" timestamp="1462982709"&gt;65&lt;/key&gt;&lt;/foreign-keys&gt;&lt;ref-type name="Journal Article"&gt;17&lt;/ref-type&gt;&lt;contributors&gt;&lt;authors&gt;&lt;author&gt;Deletic, A.&lt;/author&gt;&lt;/authors&gt;&lt;/contributors&gt;&lt;auth-address&gt;Univ Aberdeen, Dept Engn, Kings Coll, Aberdeen AB24 3UE, Scotland.&amp;#xD;Deletic, A (reprint author), Univ Aberdeen, Dept Engn, Kings Coll, Fraser Noble Bldg, Aberdeen AB24 3UE, Scotland.&lt;/auth-address&gt;&lt;titles&gt;&lt;title&gt;The first flush load of urban surface runoff&lt;/title&gt;&lt;secondary-title&gt;Water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Res.&lt;/abbr-1&gt;&lt;/alt-periodical&gt;&lt;pages&gt;2462-2470&lt;/pages&gt;&lt;volume&gt;32&lt;/volume&gt;&lt;number&gt;8&lt;/number&gt;&lt;keywords&gt;&lt;keyword&gt;urban drainage&lt;/keyword&gt;&lt;keyword&gt;storm surface runoff&lt;/keyword&gt;&lt;keyword&gt;first flush&lt;/keyword&gt;&lt;keyword&gt;suspended solids&lt;/keyword&gt;&lt;keyword&gt;conductivity&lt;/keyword&gt;&lt;keyword&gt;pH&lt;/keyword&gt;&lt;keyword&gt;temperature&lt;/keyword&gt;&lt;keyword&gt;Engineering&lt;/keyword&gt;&lt;keyword&gt;Environmental Sciences &amp;amp; Ecology&lt;/keyword&gt;&lt;keyword&gt;Water Resources&lt;/keyword&gt;&lt;/keywords&gt;&lt;dates&gt;&lt;year&gt;1998&lt;/year&gt;&lt;pub-dates&gt;&lt;date&gt;Aug&lt;/date&gt;&lt;/pub-dates&gt;&lt;/dates&gt;&lt;isbn&gt;0043-1354&lt;/isbn&gt;&lt;accession-num&gt;WOS:000075141400022&lt;/accession-num&gt;&lt;work-type&gt;Article&lt;/work-type&gt;&lt;urls&gt;&lt;related-urls&gt;&lt;url&gt;&amp;lt;Go to ISI&amp;gt;://WOS:000075141400022&lt;/url&gt;&lt;/related-urls&gt;&lt;/urls&gt;&lt;electronic-resource-num&gt;10.1016/s0043-1354(97)00470-3&lt;/electronic-resource-num&gt;&lt;language&gt;English&lt;/language&gt;&lt;/record&gt;&lt;/Cite&gt;&lt;/EndNote&gt;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Deletic (1998)</w:t>
      </w:r>
      <w:r>
        <w:rPr>
          <w:rFonts w:ascii="Times New Roman" w:hAnsi="Times New Roman" w:cs="Times New Roman"/>
        </w:rPr>
        <w:fldChar w:fldCharType="end"/>
      </w:r>
      <w:r>
        <w:rPr>
          <w:rFonts w:ascii="Times New Roman" w:hAnsi="Times New Roman" w:cs="Times New Roman"/>
        </w:rPr>
        <w:t xml:space="preserve"> and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AuthorYear="1"&gt;&lt;Author&gt;Taebi&lt;/Author&gt;&lt;Year&gt;2004&lt;/Year&gt;&lt;RecNum&gt;76&lt;/RecNum&gt;&lt;DisplayText&gt;Taebi and Droste (2004)&lt;/DisplayText&gt;&lt;record&gt;&lt;rec-number&gt;76&lt;/rec-number&gt;&lt;foreign-keys&gt;&lt;key app="EN" db-id="vwvwerv2jzzxxee5dazv9xxfwd9fzxwrzart" timestamp="1462983786"&gt;76&lt;/key&gt;&lt;/foreign-keys&gt;&lt;ref-type name="Journal Article"&gt;17&lt;/ref-type&gt;&lt;contributors&gt;&lt;authors&gt;&lt;author&gt;Taebi, A.&lt;/author&gt;&lt;author&gt;Droste, R. L.&lt;/author&gt;&lt;/authors&gt;&lt;/contributors&gt;&lt;auth-address&gt;Univ Ottawa, Dept Civil Engn, Ottawa, ON K1N 6N5, Canada. Isfahan Univ Technol, Esfahan, Iran.&amp;#xD;Droste, RL (reprint author), Univ Ottawa, Dept Civil Engn, Ottawa, ON K1N 6N5, Canada.&amp;#xD;Droste@eng.uottawa.ca&lt;/auth-address&gt;&lt;titles&gt;&lt;title&gt;First flush pollution load of urban stormwater runoff&lt;/title&gt;&lt;secondary-title&gt;Journal of Environmental Engineering and Science&lt;/secondary-title&gt;&lt;alt-title&gt;J. Environ. Eng. Sci.&lt;/alt-title&gt;&lt;/titles&gt;&lt;periodical&gt;&lt;full-title&gt;Journal of Environmental Engineering and Science&lt;/full-title&gt;&lt;abbr-1&gt;J. Environ. Eng. Sci.&lt;/abbr-1&gt;&lt;/periodical&gt;&lt;alt-periodical&gt;&lt;full-title&gt;Journal of Environmental Engineering and Science&lt;/full-title&gt;&lt;abbr-1&gt;J. Environ. Eng. Sci.&lt;/abbr-1&gt;&lt;/alt-periodical&gt;&lt;pages&gt;301-309&lt;/pages&gt;&lt;volume&gt;3&lt;/volume&gt;&lt;number&gt;4&lt;/number&gt;&lt;keywords&gt;&lt;keyword&gt;first flush&lt;/keyword&gt;&lt;keyword&gt;urban runoff quality&lt;/keyword&gt;&lt;keyword&gt;pollution load distribution&lt;/keyword&gt;&lt;keyword&gt;event&lt;/keyword&gt;&lt;keyword&gt;mean concentration&lt;/keyword&gt;&lt;keyword&gt;urban stormwater runoff&lt;/keyword&gt;&lt;keyword&gt;Engineering&lt;/keyword&gt;&lt;keyword&gt;Environmental Sciences &amp;amp; Ecology&lt;/keyword&gt;&lt;/keywords&gt;&lt;dates&gt;&lt;year&gt;2004&lt;/year&gt;&lt;pub-dates&gt;&lt;date&gt;Jul&lt;/date&gt;&lt;/pub-dates&gt;&lt;/dates&gt;&lt;isbn&gt;1496-2551&lt;/isbn&gt;&lt;accession-num&gt;WOS:000223649900009&lt;/accession-num&gt;&lt;work-type&gt;Article&lt;/work-type&gt;&lt;urls&gt;&lt;related-urls&gt;&lt;url&gt;&amp;lt;Go to ISI&amp;gt;://WOS:000223649900009&lt;/url&gt;&lt;/related-urls&gt;&lt;/urls&gt;&lt;electronic-resource-num&gt;10.1139/s04-018&lt;/electronic-resource-num&gt;&lt;language&gt;English&lt;/language&gt;&lt;/record&gt;&lt;/Cite&gt;&lt;/EndNote&gt;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Taebi and Droste (2004)</w:t>
      </w:r>
      <w:r>
        <w:rPr>
          <w:rFonts w:ascii="Times New Roman" w:hAnsi="Times New Roman" w:cs="Times New Roman"/>
        </w:rPr>
        <w:fldChar w:fldCharType="end"/>
      </w:r>
      <w:r>
        <w:rPr>
          <w:rFonts w:ascii="Times New Roman" w:hAnsi="Times New Roman" w:cs="Times New Roman"/>
        </w:rPr>
        <w:t xml:space="preserve">. In this study, TSS is positively and strongly correlated to the 28-day antecedent total rainfall depth, meaning that monitored rain events following a high </w:t>
      </w:r>
      <w:r w:rsidR="00606EBC">
        <w:rPr>
          <w:rFonts w:ascii="Times New Roman" w:hAnsi="Times New Roman" w:cs="Times New Roman"/>
        </w:rPr>
        <w:t>magnitude of rainfall in the</w:t>
      </w:r>
      <w:r>
        <w:rPr>
          <w:rFonts w:ascii="Times New Roman" w:hAnsi="Times New Roman" w:cs="Times New Roman"/>
        </w:rPr>
        <w:t xml:space="preserve"> previous 28 days were more likely to have a high first flush. This is logical, as   antecedent rains likely wash away sediment and leave less in the surface store for subsequent events.  The reason no other explanatory variables correlated to TSS FF</w:t>
      </w:r>
      <w:r>
        <w:rPr>
          <w:rFonts w:ascii="Times New Roman" w:hAnsi="Times New Roman" w:cs="Times New Roman"/>
          <w:vertAlign w:val="subscript"/>
        </w:rPr>
        <w:t>30</w:t>
      </w:r>
      <w:r>
        <w:rPr>
          <w:rFonts w:ascii="Times New Roman" w:hAnsi="Times New Roman" w:cs="Times New Roman"/>
        </w:rPr>
        <w:t>, despite that trend being recognized in other studies, could be because there is a response for sediment no matter climate, rainfall, or flow factors. Specifically, this study being performed in an open channel is a significant factor. Sediments in-stream are most likely suspended on some level no matter the flow or rainfall intensities.</w:t>
      </w:r>
    </w:p>
    <w:p w14:paraId="2F29ECDA" w14:textId="2944D438" w:rsidR="008E5356" w:rsidRPr="00484D4B" w:rsidRDefault="008E5356" w:rsidP="00E315B8">
      <w:pPr>
        <w:pStyle w:val="Heading3"/>
        <w:spacing w:line="480" w:lineRule="auto"/>
      </w:pPr>
      <w:bookmarkStart w:id="44" w:name="_Toc465692467"/>
      <w:r>
        <w:t>3</w:t>
      </w:r>
      <w:r w:rsidRPr="00484D4B">
        <w:t>.4.</w:t>
      </w:r>
      <w:r>
        <w:t>i</w:t>
      </w:r>
      <w:r w:rsidRPr="00484D4B">
        <w:t xml:space="preserve">i </w:t>
      </w:r>
      <w:r>
        <w:t>Rainfall</w:t>
      </w:r>
      <w:bookmarkEnd w:id="44"/>
    </w:p>
    <w:p w14:paraId="032FB6F1" w14:textId="196F96B1" w:rsidR="00842DAF" w:rsidRPr="005D0732" w:rsidRDefault="00842DAF" w:rsidP="00E315B8">
      <w:pPr>
        <w:spacing w:line="480" w:lineRule="auto"/>
        <w:ind w:firstLine="720"/>
        <w:rPr>
          <w:rFonts w:ascii="Times New Roman" w:hAnsi="Times New Roman" w:cs="Times New Roman"/>
        </w:rPr>
      </w:pPr>
      <w:r>
        <w:rPr>
          <w:rFonts w:ascii="Times New Roman" w:hAnsi="Times New Roman" w:cs="Times New Roman"/>
        </w:rPr>
        <w:t>Additionally, three rainfall variables, total rainfall, average rainfall intensity, and max rainfall intensity, correlated to the dissolved pollutants, Cu</w:t>
      </w:r>
      <w:r>
        <w:rPr>
          <w:rFonts w:ascii="Times New Roman" w:hAnsi="Times New Roman" w:cs="Times New Roman"/>
          <w:vertAlign w:val="superscript"/>
        </w:rPr>
        <w:t>2+</w:t>
      </w:r>
      <w:r>
        <w:rPr>
          <w:rFonts w:ascii="Times New Roman" w:hAnsi="Times New Roman" w:cs="Times New Roman"/>
        </w:rPr>
        <w:t xml:space="preserve"> and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w:t>
      </w:r>
      <w:r w:rsidR="000B3745">
        <w:rPr>
          <w:rFonts w:ascii="Times New Roman" w:hAnsi="Times New Roman" w:cs="Times New Roman"/>
        </w:rPr>
        <w:t xml:space="preserve"> As </w:t>
      </w:r>
      <w:r w:rsidR="0021558E">
        <w:rPr>
          <w:rFonts w:ascii="Times New Roman" w:hAnsi="Times New Roman" w:cs="Times New Roman"/>
        </w:rPr>
        <w:t xml:space="preserve">shown </w:t>
      </w:r>
      <w:r w:rsidR="0021558E">
        <w:rPr>
          <w:rFonts w:ascii="Times New Roman" w:hAnsi="Times New Roman" w:cs="Times New Roman"/>
        </w:rPr>
        <w:lastRenderedPageBreak/>
        <w:t>through past research</w:t>
      </w:r>
      <w:r w:rsidR="000B3745">
        <w:rPr>
          <w:rFonts w:ascii="Times New Roman" w:hAnsi="Times New Roman" w:cs="Times New Roman"/>
        </w:rPr>
        <w:t>, a first flush for Cu</w:t>
      </w:r>
      <w:r w:rsidR="000B3745">
        <w:rPr>
          <w:rFonts w:ascii="Times New Roman" w:hAnsi="Times New Roman" w:cs="Times New Roman"/>
          <w:vertAlign w:val="superscript"/>
        </w:rPr>
        <w:t>2+</w:t>
      </w:r>
      <w:r w:rsidR="000B3745">
        <w:rPr>
          <w:rFonts w:ascii="Times New Roman" w:hAnsi="Times New Roman" w:cs="Times New Roman"/>
        </w:rPr>
        <w:t xml:space="preserve"> is seen more frequently from roadways, and could be the source of Cu</w:t>
      </w:r>
      <w:r w:rsidR="000B3745">
        <w:rPr>
          <w:rFonts w:ascii="Times New Roman" w:hAnsi="Times New Roman" w:cs="Times New Roman"/>
          <w:vertAlign w:val="superscript"/>
        </w:rPr>
        <w:t>2+</w:t>
      </w:r>
      <w:r w:rsidR="000B3745">
        <w:rPr>
          <w:rFonts w:ascii="Times New Roman" w:hAnsi="Times New Roman" w:cs="Times New Roman"/>
        </w:rPr>
        <w:t xml:space="preserve"> for this study. Therefore, for smal</w:t>
      </w:r>
      <w:r w:rsidR="0021558E">
        <w:rPr>
          <w:rFonts w:ascii="Times New Roman" w:hAnsi="Times New Roman" w:cs="Times New Roman"/>
        </w:rPr>
        <w:t>ler</w:t>
      </w:r>
      <w:r w:rsidR="000B3745">
        <w:rPr>
          <w:rFonts w:ascii="Times New Roman" w:hAnsi="Times New Roman" w:cs="Times New Roman"/>
        </w:rPr>
        <w:t xml:space="preserve"> events, most of the runoff is</w:t>
      </w:r>
      <w:r w:rsidR="0021558E">
        <w:rPr>
          <w:rFonts w:ascii="Times New Roman" w:hAnsi="Times New Roman" w:cs="Times New Roman"/>
        </w:rPr>
        <w:t xml:space="preserve"> most likely</w:t>
      </w:r>
      <w:r w:rsidR="000B3745">
        <w:rPr>
          <w:rFonts w:ascii="Times New Roman" w:hAnsi="Times New Roman" w:cs="Times New Roman"/>
        </w:rPr>
        <w:t xml:space="preserve"> delivered from</w:t>
      </w:r>
      <w:r w:rsidR="0021558E">
        <w:rPr>
          <w:rFonts w:ascii="Times New Roman" w:hAnsi="Times New Roman" w:cs="Times New Roman"/>
        </w:rPr>
        <w:t xml:space="preserve"> connected impervious surfaces. From the correlation analysis, smaller events have stronger first flushes.</w:t>
      </w:r>
      <w:r w:rsidR="000B3745">
        <w:rPr>
          <w:rFonts w:ascii="Times New Roman" w:hAnsi="Times New Roman" w:cs="Times New Roman"/>
        </w:rPr>
        <w:t xml:space="preserve"> Whereas, larger storm events have other pervious areas contributing, possibly diluting</w:t>
      </w:r>
      <w:r w:rsidR="0021558E">
        <w:rPr>
          <w:rFonts w:ascii="Times New Roman" w:hAnsi="Times New Roman" w:cs="Times New Roman"/>
        </w:rPr>
        <w:t xml:space="preserve"> Cu</w:t>
      </w:r>
      <w:r w:rsidR="0021558E">
        <w:rPr>
          <w:rFonts w:ascii="Times New Roman" w:hAnsi="Times New Roman" w:cs="Times New Roman"/>
          <w:vertAlign w:val="superscript"/>
        </w:rPr>
        <w:t>2+</w:t>
      </w:r>
      <w:r w:rsidR="000B3745">
        <w:rPr>
          <w:rFonts w:ascii="Times New Roman" w:hAnsi="Times New Roman" w:cs="Times New Roman"/>
        </w:rPr>
        <w:t xml:space="preserve"> concentration</w:t>
      </w:r>
      <w:r w:rsidR="0021558E">
        <w:rPr>
          <w:rFonts w:ascii="Times New Roman" w:hAnsi="Times New Roman" w:cs="Times New Roman"/>
        </w:rPr>
        <w:t>s</w:t>
      </w:r>
      <w:r w:rsidR="000B3745">
        <w:rPr>
          <w:rFonts w:ascii="Times New Roman" w:hAnsi="Times New Roman" w:cs="Times New Roman"/>
        </w:rPr>
        <w:t>, resulting in weaker first flushes for Cu</w:t>
      </w:r>
      <w:r w:rsidR="000B3745">
        <w:rPr>
          <w:rFonts w:ascii="Times New Roman" w:hAnsi="Times New Roman" w:cs="Times New Roman"/>
          <w:vertAlign w:val="superscript"/>
        </w:rPr>
        <w:t>2+</w:t>
      </w:r>
      <w:r w:rsidR="000B3745">
        <w:rPr>
          <w:rFonts w:ascii="Times New Roman" w:hAnsi="Times New Roman" w:cs="Times New Roman"/>
        </w:rPr>
        <w:t xml:space="preserve">. </w:t>
      </w:r>
      <w:r w:rsidR="005D0732">
        <w:rPr>
          <w:rFonts w:ascii="Times New Roman" w:hAnsi="Times New Roman" w:cs="Times New Roman"/>
        </w:rPr>
        <w:t>However, it could also be the opposite. Larger events could be</w:t>
      </w:r>
      <w:r w:rsidR="000B3745">
        <w:rPr>
          <w:rFonts w:ascii="Times New Roman" w:hAnsi="Times New Roman" w:cs="Times New Roman"/>
        </w:rPr>
        <w:t xml:space="preserve"> contributing more source of Cu</w:t>
      </w:r>
      <w:r w:rsidR="000B3745">
        <w:rPr>
          <w:rFonts w:ascii="Times New Roman" w:hAnsi="Times New Roman" w:cs="Times New Roman"/>
          <w:vertAlign w:val="superscript"/>
        </w:rPr>
        <w:t>2+</w:t>
      </w:r>
      <w:r w:rsidR="000B3745">
        <w:rPr>
          <w:rFonts w:ascii="Times New Roman" w:hAnsi="Times New Roman" w:cs="Times New Roman"/>
        </w:rPr>
        <w:t>, resulting in a</w:t>
      </w:r>
      <w:r w:rsidR="005D0732">
        <w:rPr>
          <w:rFonts w:ascii="Times New Roman" w:hAnsi="Times New Roman" w:cs="Times New Roman"/>
        </w:rPr>
        <w:t xml:space="preserve"> weak first flush, and small events have limited sources of Cu</w:t>
      </w:r>
      <w:r w:rsidR="005D0732">
        <w:rPr>
          <w:rFonts w:ascii="Times New Roman" w:hAnsi="Times New Roman" w:cs="Times New Roman"/>
          <w:vertAlign w:val="superscript"/>
        </w:rPr>
        <w:t>2+</w:t>
      </w:r>
      <w:r w:rsidR="005D0732">
        <w:rPr>
          <w:rFonts w:ascii="Times New Roman" w:hAnsi="Times New Roman" w:cs="Times New Roman"/>
        </w:rPr>
        <w:t xml:space="preserve"> from connected impervious surfaces. Based on the previous literature regarding first flush of Cu</w:t>
      </w:r>
      <w:r w:rsidR="005D0732">
        <w:rPr>
          <w:rFonts w:ascii="Times New Roman" w:hAnsi="Times New Roman" w:cs="Times New Roman"/>
          <w:vertAlign w:val="superscript"/>
        </w:rPr>
        <w:t>2+</w:t>
      </w:r>
      <w:r w:rsidR="005D0732">
        <w:rPr>
          <w:rFonts w:ascii="Times New Roman" w:hAnsi="Times New Roman" w:cs="Times New Roman"/>
        </w:rPr>
        <w:t>, it would seem the first reasoning is most likely</w:t>
      </w:r>
      <w:r w:rsidR="00BE6C17">
        <w:rPr>
          <w:rFonts w:ascii="Times New Roman" w:hAnsi="Times New Roman" w:cs="Times New Roman"/>
        </w:rPr>
        <w:t xml:space="preserve"> occurring. </w:t>
      </w:r>
    </w:p>
    <w:p w14:paraId="0562A2F2" w14:textId="62CECF93" w:rsidR="008E5356" w:rsidRPr="00484D4B" w:rsidRDefault="008E5356" w:rsidP="00E315B8">
      <w:pPr>
        <w:pStyle w:val="Heading3"/>
        <w:spacing w:line="480" w:lineRule="auto"/>
      </w:pPr>
      <w:bookmarkStart w:id="45" w:name="_Toc465692468"/>
      <w:r>
        <w:t>3</w:t>
      </w:r>
      <w:r w:rsidRPr="00484D4B">
        <w:t>.4.</w:t>
      </w:r>
      <w:r>
        <w:t>ii</w:t>
      </w:r>
      <w:r w:rsidRPr="00484D4B">
        <w:t xml:space="preserve">i </w:t>
      </w:r>
      <w:r>
        <w:t>Stormwater Flow</w:t>
      </w:r>
      <w:bookmarkEnd w:id="45"/>
    </w:p>
    <w:p w14:paraId="31F772D5" w14:textId="5E0537A1" w:rsidR="00763527" w:rsidRDefault="00165ABD" w:rsidP="00E315B8">
      <w:pPr>
        <w:spacing w:line="480" w:lineRule="auto"/>
        <w:ind w:firstLine="720"/>
        <w:rPr>
          <w:rFonts w:ascii="Times New Roman" w:hAnsi="Times New Roman" w:cs="Times New Roman"/>
        </w:rPr>
      </w:pPr>
      <w:r>
        <w:rPr>
          <w:rFonts w:ascii="Times New Roman" w:hAnsi="Times New Roman" w:cs="Times New Roman"/>
        </w:rPr>
        <w:t>Microbes were negatively correlate</w:t>
      </w:r>
      <w:r w:rsidR="00151557">
        <w:rPr>
          <w:rFonts w:ascii="Times New Roman" w:hAnsi="Times New Roman" w:cs="Times New Roman"/>
        </w:rPr>
        <w:t>d</w:t>
      </w:r>
      <w:r>
        <w:rPr>
          <w:rFonts w:ascii="Times New Roman" w:hAnsi="Times New Roman" w:cs="Times New Roman"/>
        </w:rPr>
        <w:t xml:space="preserve"> to flow rate, so with high </w:t>
      </w:r>
      <w:r w:rsidR="00151557">
        <w:rPr>
          <w:rFonts w:ascii="Times New Roman" w:hAnsi="Times New Roman" w:cs="Times New Roman"/>
        </w:rPr>
        <w:t>flow rates a weak first flush was</w:t>
      </w:r>
      <w:r>
        <w:rPr>
          <w:rFonts w:ascii="Times New Roman" w:hAnsi="Times New Roman" w:cs="Times New Roman"/>
        </w:rPr>
        <w:t xml:space="preserve"> exhibited. </w:t>
      </w:r>
      <w:r w:rsidR="00E9776A">
        <w:rPr>
          <w:rFonts w:ascii="Times New Roman" w:hAnsi="Times New Roman" w:cs="Times New Roman"/>
        </w:rPr>
        <w:fldChar w:fldCharType="begin"/>
      </w:r>
      <w:r w:rsidR="00E9776A">
        <w:rPr>
          <w:rFonts w:ascii="Times New Roman" w:hAnsi="Times New Roman" w:cs="Times New Roman"/>
        </w:rPr>
        <w:instrText xml:space="preserve"> ADDIN EN.CITE &lt;EndNote&gt;&lt;Cite AuthorYear="1"&gt;&lt;Author&gt;Surbeck&lt;/Author&gt;&lt;Year&gt;2006&lt;/Year&gt;&lt;RecNum&gt;616&lt;/RecNum&gt;&lt;DisplayText&gt;Surbeck, Jiang, Ahn, and Grant (2006)&lt;/DisplayText&gt;&lt;record&gt;&lt;rec-number&gt;616&lt;/rec-number&gt;&lt;foreign-keys&gt;&lt;key app="EN" db-id="vwvwerv2jzzxxee5dazv9xxfwd9fzxwrzart" timestamp="1478019618"&gt;616&lt;/key&gt;&lt;/foreign-keys&gt;&lt;ref-type name="Journal Article"&gt;17&lt;/ref-type&gt;&lt;contributors&gt;&lt;authors&gt;&lt;author&gt;Surbeck, C. Q.&lt;/author&gt;&lt;author&gt;Jiang, S. C.&lt;/author&gt;&lt;author&gt;Ahn, J. H.&lt;/author&gt;&lt;author&gt;Grant, S. B.&lt;/author&gt;&lt;/authors&gt;&lt;/contributors&gt;&lt;auth-address&gt;Univ Calif Irvine, Dept Chem Engn &amp;amp; Mat Sci, Henry Samueli Sch Engn, Irvine, CA 92697 USA&amp;#xD;Univ Calif Irvine, Dept Environm Hlth Sci &amp;amp; Policy, Sch Social Ecol, Irvine, CA 92697 USA&lt;/auth-address&gt;&lt;titles&gt;&lt;title&gt;Flow fingerprinting fecal pollution and suspended solids in stormwater runoff from an urban coastal watershed&lt;/title&gt;&lt;secondary-title&gt;Environmental Science &amp;amp; Technology&lt;/secondary-title&gt;&lt;alt-title&gt;Environ Sci Technol&lt;/alt-title&gt;&lt;/titles&gt;&lt;periodical&gt;&lt;full-title&gt;Environmental Science &amp;amp; Technology&lt;/full-title&gt;&lt;abbr-1&gt;Environ Sci Technol&lt;/abbr-1&gt;&lt;/periodical&gt;&lt;alt-periodical&gt;&lt;full-title&gt;Environmental Science &amp;amp; Technology&lt;/full-title&gt;&lt;abbr-1&gt;Environ Sci Technol&lt;/abbr-1&gt;&lt;/alt-periodical&gt;&lt;pages&gt;4435-4441&lt;/pages&gt;&lt;volume&gt;40&lt;/volume&gt;&lt;number&gt;14&lt;/number&gt;&lt;keywords&gt;&lt;keyword&gt;escherichia-coli&lt;/keyword&gt;&lt;keyword&gt;southern california&lt;/keyword&gt;&lt;keyword&gt;bacteria&lt;/keyword&gt;&lt;keyword&gt;pcr&lt;/keyword&gt;&lt;keyword&gt;environment&lt;/keyword&gt;&lt;keyword&gt;enterococci&lt;/keyword&gt;&lt;keyword&gt;shellfish&lt;/keyword&gt;&lt;keyword&gt;quality&lt;/keyword&gt;&lt;keyword&gt;stream&lt;/keyword&gt;&lt;/keywords&gt;&lt;dates&gt;&lt;year&gt;2006&lt;/year&gt;&lt;pub-dates&gt;&lt;date&gt;Jul 15&lt;/date&gt;&lt;/pub-dates&gt;&lt;/dates&gt;&lt;isbn&gt;0013-936x&lt;/isbn&gt;&lt;accession-num&gt;WOS:000239001800023&lt;/accession-num&gt;&lt;urls&gt;&lt;related-urls&gt;&lt;url&gt;&amp;lt;Go to ISI&amp;gt;://WOS:000239001800023&lt;/url&gt;&lt;url&gt;http://pubs.acs.org/doi/pdfplus/10.1021/es060701h&lt;/url&gt;&lt;/related-urls&gt;&lt;/urls&gt;&lt;electronic-resource-num&gt;10.1021/es060701h&lt;/electronic-resource-num&gt;&lt;language&gt;English&lt;/language&gt;&lt;/record&gt;&lt;/Cite&gt;&lt;/EndNote&gt;</w:instrText>
      </w:r>
      <w:r w:rsidR="00E9776A">
        <w:rPr>
          <w:rFonts w:ascii="Times New Roman" w:hAnsi="Times New Roman" w:cs="Times New Roman"/>
        </w:rPr>
        <w:fldChar w:fldCharType="separate"/>
      </w:r>
      <w:r w:rsidR="00E9776A">
        <w:rPr>
          <w:rFonts w:ascii="Times New Roman" w:hAnsi="Times New Roman" w:cs="Times New Roman"/>
          <w:noProof/>
        </w:rPr>
        <w:t>Surbeck, Jiang, Ahn, and Grant (2006)</w:t>
      </w:r>
      <w:r w:rsidR="00E9776A">
        <w:rPr>
          <w:rFonts w:ascii="Times New Roman" w:hAnsi="Times New Roman" w:cs="Times New Roman"/>
        </w:rPr>
        <w:fldChar w:fldCharType="end"/>
      </w:r>
      <w:r w:rsidR="00E9776A">
        <w:rPr>
          <w:rFonts w:ascii="Times New Roman" w:hAnsi="Times New Roman" w:cs="Times New Roman"/>
        </w:rPr>
        <w:t xml:space="preserve"> found microbes to increase abruptly and r</w:t>
      </w:r>
      <w:r w:rsidR="00763527">
        <w:rPr>
          <w:rFonts w:ascii="Times New Roman" w:hAnsi="Times New Roman" w:cs="Times New Roman"/>
        </w:rPr>
        <w:t xml:space="preserve">emain elevated </w:t>
      </w:r>
      <w:r w:rsidR="00E9776A">
        <w:rPr>
          <w:rFonts w:ascii="Times New Roman" w:hAnsi="Times New Roman" w:cs="Times New Roman"/>
        </w:rPr>
        <w:t xml:space="preserve">after flow increase in-stream from </w:t>
      </w:r>
      <w:r w:rsidR="00FC23E7">
        <w:rPr>
          <w:rFonts w:ascii="Times New Roman" w:hAnsi="Times New Roman" w:cs="Times New Roman"/>
        </w:rPr>
        <w:t xml:space="preserve">three </w:t>
      </w:r>
      <w:r w:rsidR="00E9776A">
        <w:rPr>
          <w:rFonts w:ascii="Times New Roman" w:hAnsi="Times New Roman" w:cs="Times New Roman"/>
        </w:rPr>
        <w:t xml:space="preserve">storm events </w:t>
      </w:r>
      <w:r w:rsidR="00151557">
        <w:rPr>
          <w:rFonts w:ascii="Times New Roman" w:hAnsi="Times New Roman" w:cs="Times New Roman"/>
        </w:rPr>
        <w:t xml:space="preserve">monitored </w:t>
      </w:r>
      <w:r w:rsidR="00763527">
        <w:rPr>
          <w:rFonts w:ascii="Times New Roman" w:hAnsi="Times New Roman" w:cs="Times New Roman"/>
        </w:rPr>
        <w:t>at three different locations in southern California</w:t>
      </w:r>
      <w:r w:rsidR="00E9776A">
        <w:rPr>
          <w:rFonts w:ascii="Times New Roman" w:hAnsi="Times New Roman" w:cs="Times New Roman"/>
        </w:rPr>
        <w:t>.</w:t>
      </w:r>
      <w:r w:rsidR="00D71FFB">
        <w:rPr>
          <w:rFonts w:ascii="Times New Roman" w:hAnsi="Times New Roman" w:cs="Times New Roman"/>
        </w:rPr>
        <w:t xml:space="preserve"> </w:t>
      </w:r>
      <w:r w:rsidR="00E9776A">
        <w:rPr>
          <w:rFonts w:ascii="Times New Roman" w:hAnsi="Times New Roman" w:cs="Times New Roman"/>
        </w:rPr>
        <w:t>Therefore, higher flows</w:t>
      </w:r>
      <w:r w:rsidR="00763527">
        <w:rPr>
          <w:rFonts w:ascii="Times New Roman" w:hAnsi="Times New Roman" w:cs="Times New Roman"/>
        </w:rPr>
        <w:t xml:space="preserve"> could result in elevated levels of microbes that stay suspended over an event, resulting in a weak first flush. </w:t>
      </w:r>
      <w:r w:rsidR="00151557">
        <w:rPr>
          <w:rFonts w:ascii="Times New Roman" w:hAnsi="Times New Roman" w:cs="Times New Roman"/>
        </w:rPr>
        <w:t>Thus, higher flow rates</w:t>
      </w:r>
      <w:r w:rsidR="00763527">
        <w:rPr>
          <w:rFonts w:ascii="Times New Roman" w:hAnsi="Times New Roman" w:cs="Times New Roman"/>
        </w:rPr>
        <w:t xml:space="preserve"> mean more microbes are available for flushing. A stronger first flush for microbes may occur at lower </w:t>
      </w:r>
      <w:r w:rsidR="00151557">
        <w:rPr>
          <w:rFonts w:ascii="Times New Roman" w:hAnsi="Times New Roman" w:cs="Times New Roman"/>
        </w:rPr>
        <w:t>flow rates</w:t>
      </w:r>
      <w:r w:rsidR="00763527">
        <w:rPr>
          <w:rFonts w:ascii="Times New Roman" w:hAnsi="Times New Roman" w:cs="Times New Roman"/>
        </w:rPr>
        <w:t xml:space="preserve"> because not as many microbes </w:t>
      </w:r>
      <w:r w:rsidR="00151557">
        <w:rPr>
          <w:rFonts w:ascii="Times New Roman" w:hAnsi="Times New Roman" w:cs="Times New Roman"/>
        </w:rPr>
        <w:t xml:space="preserve">were </w:t>
      </w:r>
      <w:r w:rsidR="00763527">
        <w:rPr>
          <w:rFonts w:ascii="Times New Roman" w:hAnsi="Times New Roman" w:cs="Times New Roman"/>
        </w:rPr>
        <w:t>mobilized.</w:t>
      </w:r>
    </w:p>
    <w:p w14:paraId="31C7C1F4" w14:textId="796E67CE" w:rsidR="00165ABD" w:rsidRPr="001A6CE4" w:rsidRDefault="00165ABD" w:rsidP="00E315B8">
      <w:pPr>
        <w:spacing w:line="480" w:lineRule="auto"/>
        <w:ind w:firstLine="720"/>
        <w:rPr>
          <w:rFonts w:ascii="Times New Roman" w:hAnsi="Times New Roman" w:cs="Times New Roman"/>
        </w:rPr>
      </w:pPr>
      <w:r>
        <w:rPr>
          <w:rFonts w:ascii="Times New Roman" w:hAnsi="Times New Roman" w:cs="Times New Roman"/>
        </w:rPr>
        <w:t>Flow rates</w:t>
      </w:r>
      <w:r w:rsidR="00151557">
        <w:rPr>
          <w:rFonts w:ascii="Times New Roman" w:hAnsi="Times New Roman" w:cs="Times New Roman"/>
        </w:rPr>
        <w:t xml:space="preserve"> were</w:t>
      </w:r>
      <w:r w:rsidR="00763527">
        <w:rPr>
          <w:rFonts w:ascii="Times New Roman" w:hAnsi="Times New Roman" w:cs="Times New Roman"/>
        </w:rPr>
        <w:t xml:space="preserve"> also negatively</w:t>
      </w:r>
      <w:r>
        <w:rPr>
          <w:rFonts w:ascii="Times New Roman" w:hAnsi="Times New Roman" w:cs="Times New Roman"/>
        </w:rPr>
        <w:t xml:space="preserve"> correlated to Cu</w:t>
      </w:r>
      <w:r>
        <w:rPr>
          <w:rFonts w:ascii="Times New Roman" w:hAnsi="Times New Roman" w:cs="Times New Roman"/>
          <w:vertAlign w:val="superscript"/>
        </w:rPr>
        <w:t>2+</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AuthorYear="1"&gt;&lt;Author&gt;Characklis&lt;/Author&gt;&lt;Year&gt;1997&lt;/Year&gt;&lt;RecNum&gt;59&lt;/RecNum&gt;&lt;DisplayText&gt;Characklis and Wiesner (1997)&lt;/DisplayText&gt;&lt;record&gt;&lt;rec-number&gt;59&lt;/rec-number&gt;&lt;foreign-keys&gt;&lt;key app="EN" db-id="vwvwerv2jzzxxee5dazv9xxfwd9fzxwrzart" timestamp="1462912611"&gt;59&lt;/key&gt;&lt;/foreign-keys&gt;&lt;ref-type name="Journal Article"&gt;17&lt;/ref-type&gt;&lt;contributors&gt;&lt;authors&gt;&lt;author&gt;Characklis, G. W.&lt;/author&gt;&lt;author&gt;Wiesner, M. R.&lt;/author&gt;&lt;/authors&gt;&lt;/contributors&gt;&lt;auth-address&gt;Characklis, GW (reprint author), RICE UNIV,DEPT ENVIRONM SCI &amp;amp; ENGN,HOUSTON,TX 77005, USA.&lt;/auth-address&gt;&lt;titles&gt;&lt;title&gt;Particles, metals, and water quality in runoff from large urban watershed&lt;/title&gt;&lt;secondary-title&gt;Journal of Environmental Engineering-Asce&lt;/secondary-title&gt;&lt;alt-title&gt;J. Environ. Eng.-ASCE&lt;/alt-title&gt;&lt;/titles&gt;&lt;periodical&gt;&lt;full-title&gt;Journal of Environmental Engineering-Asce&lt;/full-title&gt;&lt;abbr-1&gt;J. Environ. Eng.-ASCE&lt;/abbr-1&gt;&lt;/periodical&gt;&lt;alt-periodical&gt;&lt;full-title&gt;Journal of Environmental Engineering-Asce&lt;/full-title&gt;&lt;abbr-1&gt;J. Environ. Eng.-ASCE&lt;/abbr-1&gt;&lt;/alt-periodical&gt;&lt;pages&gt;753-759&lt;/pages&gt;&lt;volume&gt;123&lt;/volume&gt;&lt;number&gt;8&lt;/number&gt;&lt;keywords&gt;&lt;keyword&gt;trace-elements&lt;/keyword&gt;&lt;keyword&gt;fresh-water&lt;/keyword&gt;&lt;keyword&gt;Engineering&lt;/keyword&gt;&lt;keyword&gt;Environmental Sciences &amp;amp; Ecology&lt;/keyword&gt;&lt;/keywords&gt;&lt;dates&gt;&lt;year&gt;1997&lt;/year&gt;&lt;pub-dates&gt;&lt;date&gt;Aug&lt;/date&gt;&lt;/pub-dates&gt;&lt;/dates&gt;&lt;isbn&gt;0733-9372&lt;/isbn&gt;&lt;accession-num&gt;WOS:A1997XM74400006&lt;/accession-num&gt;&lt;work-type&gt;Article&lt;/work-type&gt;&lt;urls&gt;&lt;related-urls&gt;&lt;url&gt;&amp;lt;Go to ISI&amp;gt;://WOS:A1997XM74400006&lt;/url&gt;&lt;/related-urls&gt;&lt;/urls&gt;&lt;electronic-resource-num&gt;10.1061/(asce)0733-9372(1997)123:8(753)&lt;/electronic-resource-num&gt;&lt;language&gt;English&lt;/language&gt;&lt;/record&gt;&lt;/Cite&gt;&lt;/EndNote&gt;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Characklis and Wiesner (1997)</w:t>
      </w:r>
      <w:r>
        <w:rPr>
          <w:rFonts w:ascii="Times New Roman" w:hAnsi="Times New Roman" w:cs="Times New Roman"/>
        </w:rPr>
        <w:fldChar w:fldCharType="end"/>
      </w:r>
      <w:r>
        <w:rPr>
          <w:rFonts w:ascii="Times New Roman" w:hAnsi="Times New Roman" w:cs="Times New Roman"/>
        </w:rPr>
        <w:t xml:space="preserve"> found dissolved constituents typically followed flow patterns more closely than sediment particles</w:t>
      </w:r>
      <w:r w:rsidR="00D32100">
        <w:rPr>
          <w:rFonts w:ascii="Times New Roman" w:hAnsi="Times New Roman" w:cs="Times New Roman"/>
        </w:rPr>
        <w:t xml:space="preserve"> which supports this study’s findings</w:t>
      </w:r>
      <w:r>
        <w:rPr>
          <w:rFonts w:ascii="Times New Roman" w:hAnsi="Times New Roman" w:cs="Times New Roman"/>
        </w:rPr>
        <w:t>.</w:t>
      </w:r>
      <w:r w:rsidR="00D32100">
        <w:rPr>
          <w:rFonts w:ascii="Times New Roman" w:hAnsi="Times New Roman" w:cs="Times New Roman"/>
        </w:rPr>
        <w:t xml:space="preserve"> When there are higher flow rates, </w:t>
      </w:r>
      <w:r w:rsidR="00D32100">
        <w:rPr>
          <w:rFonts w:ascii="Times New Roman" w:hAnsi="Times New Roman" w:cs="Times New Roman"/>
        </w:rPr>
        <w:lastRenderedPageBreak/>
        <w:t>the dissolved constituent, Cu</w:t>
      </w:r>
      <w:r w:rsidR="00D32100">
        <w:rPr>
          <w:rFonts w:ascii="Times New Roman" w:hAnsi="Times New Roman" w:cs="Times New Roman"/>
          <w:vertAlign w:val="superscript"/>
        </w:rPr>
        <w:t>2+</w:t>
      </w:r>
      <w:r w:rsidR="00D32100">
        <w:rPr>
          <w:rFonts w:ascii="Times New Roman" w:hAnsi="Times New Roman" w:cs="Times New Roman"/>
        </w:rPr>
        <w:t xml:space="preserve">, was more available resulting in a weak first flush. </w:t>
      </w:r>
      <w:r w:rsidR="00763527">
        <w:rPr>
          <w:rFonts w:ascii="Times New Roman" w:hAnsi="Times New Roman" w:cs="Times New Roman"/>
        </w:rPr>
        <w:t>However, this does not explain why no correlation was found between flow rates and NO</w:t>
      </w:r>
      <w:r w:rsidR="00763527">
        <w:rPr>
          <w:rFonts w:ascii="Times New Roman" w:hAnsi="Times New Roman" w:cs="Times New Roman"/>
          <w:vertAlign w:val="subscript"/>
        </w:rPr>
        <w:t>3</w:t>
      </w:r>
      <w:r w:rsidR="00763527">
        <w:rPr>
          <w:rFonts w:ascii="Times New Roman" w:hAnsi="Times New Roman" w:cs="Times New Roman"/>
          <w:vertAlign w:val="superscript"/>
        </w:rPr>
        <w:t>-</w:t>
      </w:r>
      <w:r w:rsidR="00763527">
        <w:rPr>
          <w:rFonts w:ascii="Times New Roman" w:hAnsi="Times New Roman" w:cs="Times New Roman"/>
        </w:rPr>
        <w:t xml:space="preserve">. </w:t>
      </w:r>
      <w:r>
        <w:rPr>
          <w:rFonts w:ascii="Times New Roman" w:hAnsi="Times New Roman" w:cs="Times New Roman"/>
        </w:rPr>
        <w:t xml:space="preserve"> </w:t>
      </w:r>
    </w:p>
    <w:p w14:paraId="1B3415CE" w14:textId="4BABE704" w:rsidR="00541325" w:rsidRDefault="00541325">
      <w:pPr>
        <w:rPr>
          <w:rFonts w:ascii="Times New Roman" w:hAnsi="Times New Roman" w:cs="Times New Roman"/>
          <w:b/>
          <w:bCs/>
          <w:caps/>
          <w:color w:val="000000" w:themeColor="text1"/>
          <w:sz w:val="28"/>
        </w:rPr>
      </w:pPr>
      <w:bookmarkStart w:id="46" w:name="_Toc465692469"/>
      <w:r>
        <w:rPr>
          <w:rFonts w:ascii="Times New Roman" w:hAnsi="Times New Roman" w:cs="Times New Roman"/>
        </w:rPr>
        <w:br w:type="page"/>
      </w:r>
    </w:p>
    <w:p w14:paraId="576876EB" w14:textId="4DADAF8A" w:rsidR="00165ABD" w:rsidRPr="00484D4B" w:rsidRDefault="00165ABD" w:rsidP="00165ABD">
      <w:pPr>
        <w:pStyle w:val="Heading1"/>
        <w:numPr>
          <w:ilvl w:val="0"/>
          <w:numId w:val="0"/>
        </w:numPr>
        <w:spacing w:line="480" w:lineRule="auto"/>
        <w:rPr>
          <w:rFonts w:ascii="Times New Roman" w:hAnsi="Times New Roman" w:cs="Times New Roman"/>
        </w:rPr>
      </w:pPr>
      <w:r w:rsidRPr="00484D4B">
        <w:rPr>
          <w:rFonts w:ascii="Times New Roman" w:hAnsi="Times New Roman" w:cs="Times New Roman"/>
        </w:rPr>
        <w:lastRenderedPageBreak/>
        <w:t>4 CONCLUSION</w:t>
      </w:r>
      <w:bookmarkEnd w:id="46"/>
    </w:p>
    <w:p w14:paraId="5DA707EF" w14:textId="5FB09DCA" w:rsidR="00165ABD" w:rsidRDefault="00165ABD" w:rsidP="00165ABD">
      <w:pPr>
        <w:spacing w:line="480" w:lineRule="auto"/>
        <w:rPr>
          <w:rFonts w:ascii="Times New Roman" w:hAnsi="Times New Roman" w:cs="Times New Roman"/>
        </w:rPr>
      </w:pPr>
      <w:r>
        <w:rPr>
          <w:rFonts w:ascii="Times New Roman" w:hAnsi="Times New Roman" w:cs="Times New Roman"/>
        </w:rPr>
        <w:tab/>
        <w:t xml:space="preserve">Three urban streams were monitored for 32 storm total events for fecal coliform, </w:t>
      </w:r>
      <w:r>
        <w:rPr>
          <w:rFonts w:ascii="Times New Roman" w:hAnsi="Times New Roman" w:cs="Times New Roman"/>
          <w:i/>
        </w:rPr>
        <w:t>E. coli,</w:t>
      </w:r>
      <w:r>
        <w:rPr>
          <w:rFonts w:ascii="Times New Roman" w:hAnsi="Times New Roman" w:cs="Times New Roman"/>
        </w:rPr>
        <w:t xml:space="preserve"> TSS, Cu</w:t>
      </w:r>
      <w:r>
        <w:rPr>
          <w:rFonts w:ascii="Times New Roman" w:hAnsi="Times New Roman" w:cs="Times New Roman"/>
          <w:vertAlign w:val="superscript"/>
        </w:rPr>
        <w:t>2+</w:t>
      </w:r>
      <w:r>
        <w:rPr>
          <w:rFonts w:ascii="Times New Roman" w:hAnsi="Times New Roman" w:cs="Times New Roman"/>
        </w:rPr>
        <w:t>, and NO</w:t>
      </w:r>
      <w:r>
        <w:rPr>
          <w:rFonts w:ascii="Times New Roman" w:hAnsi="Times New Roman" w:cs="Times New Roman"/>
          <w:vertAlign w:val="subscript"/>
        </w:rPr>
        <w:t>3</w:t>
      </w:r>
      <w:r>
        <w:rPr>
          <w:rFonts w:ascii="Times New Roman" w:hAnsi="Times New Roman" w:cs="Times New Roman"/>
          <w:vertAlign w:val="superscript"/>
        </w:rPr>
        <w:t>-</w:t>
      </w:r>
      <w:r>
        <w:rPr>
          <w:rFonts w:ascii="Times New Roman" w:hAnsi="Times New Roman" w:cs="Times New Roman"/>
        </w:rPr>
        <w:t xml:space="preserve">. Two different methods were utilized to determine the first flush for each constituent. One traditionally used in literature that defined the strength of the first flush as the fractional mass delivered in the first 30% event volume. And the other proposed by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AuthorYear="1"&gt;&lt;Author&gt;Bach&lt;/Author&gt;&lt;Year&gt;2010&lt;/Year&gt;&lt;RecNum&gt;62&lt;/RecNum&gt;&lt;DisplayText&gt;Bach et al. (2010)&lt;/DisplayText&gt;&lt;record&gt;&lt;rec-number&gt;62&lt;/rec-number&gt;&lt;foreign-keys&gt;&lt;key app="EN" db-id="vwvwerv2jzzxxee5dazv9xxfwd9fzxwrzart" timestamp="1462982433"&gt;62&lt;/key&gt;&lt;/foreign-keys&gt;&lt;ref-type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Bach et al. (2010)</w:t>
      </w:r>
      <w:r>
        <w:rPr>
          <w:rFonts w:ascii="Times New Roman" w:hAnsi="Times New Roman" w:cs="Times New Roman"/>
        </w:rPr>
        <w:fldChar w:fldCharType="end"/>
      </w:r>
      <w:r>
        <w:rPr>
          <w:rFonts w:ascii="Times New Roman" w:hAnsi="Times New Roman" w:cs="Times New Roman"/>
        </w:rPr>
        <w:t xml:space="preserve">, that takes account of storm size, and quantifies first flush volume and first flush strength. Results from the traditional method show Second Creek’s </w:t>
      </w:r>
      <w:r w:rsidRPr="00090DF6">
        <w:rPr>
          <w:rFonts w:ascii="Times New Roman" w:hAnsi="Times New Roman" w:cs="Times New Roman"/>
          <w:i/>
        </w:rPr>
        <w:t>E. coli</w:t>
      </w:r>
      <w:r>
        <w:rPr>
          <w:rFonts w:ascii="Times New Roman" w:hAnsi="Times New Roman" w:cs="Times New Roman"/>
        </w:rPr>
        <w:t>, TSS, and Cu</w:t>
      </w:r>
      <w:r>
        <w:rPr>
          <w:rFonts w:ascii="Times New Roman" w:hAnsi="Times New Roman" w:cs="Times New Roman"/>
          <w:vertAlign w:val="superscript"/>
        </w:rPr>
        <w:t>2+</w:t>
      </w:r>
      <w:r>
        <w:rPr>
          <w:rFonts w:ascii="Times New Roman" w:hAnsi="Times New Roman" w:cs="Times New Roman"/>
        </w:rPr>
        <w:t>; Third Creek’s TSS and Cu</w:t>
      </w:r>
      <w:r>
        <w:rPr>
          <w:rFonts w:ascii="Times New Roman" w:hAnsi="Times New Roman" w:cs="Times New Roman"/>
          <w:vertAlign w:val="superscript"/>
        </w:rPr>
        <w:t>2+</w:t>
      </w:r>
      <w:r>
        <w:rPr>
          <w:rFonts w:ascii="Times New Roman" w:hAnsi="Times New Roman" w:cs="Times New Roman"/>
        </w:rPr>
        <w:t>; and Williams Creek TSS median FF</w:t>
      </w:r>
      <w:r>
        <w:rPr>
          <w:rFonts w:ascii="Times New Roman" w:hAnsi="Times New Roman" w:cs="Times New Roman"/>
          <w:vertAlign w:val="subscript"/>
        </w:rPr>
        <w:t>30</w:t>
      </w:r>
      <w:r>
        <w:rPr>
          <w:rFonts w:ascii="Times New Roman" w:hAnsi="Times New Roman" w:cs="Times New Roman"/>
        </w:rPr>
        <w:t xml:space="preserve"> were statistically different than 30% with a p-value &lt;0.05 or &lt;0.1. When compared to past research which utilized the traditional method, this study seems to have </w:t>
      </w:r>
      <w:bookmarkStart w:id="47" w:name="_GoBack"/>
      <w:r>
        <w:rPr>
          <w:rFonts w:ascii="Times New Roman" w:hAnsi="Times New Roman" w:cs="Times New Roman"/>
        </w:rPr>
        <w:t xml:space="preserve">more consistent and significant first flush effects for more pollutants. It could be concluded this is due to in-stream influences, as many other studies monitored </w:t>
      </w:r>
      <w:bookmarkEnd w:id="47"/>
      <w:r>
        <w:rPr>
          <w:rFonts w:ascii="Times New Roman" w:hAnsi="Times New Roman" w:cs="Times New Roman"/>
        </w:rPr>
        <w:t>stormwater runoff prior to its entrance into open channel streams. A significant first flush from the modified method occurred for Second Creek’s</w:t>
      </w:r>
      <w:r w:rsidR="00EC1B4C">
        <w:rPr>
          <w:rFonts w:ascii="Times New Roman" w:hAnsi="Times New Roman" w:cs="Times New Roman"/>
        </w:rPr>
        <w:t xml:space="preserve"> fecal coliform,</w:t>
      </w:r>
      <w:r>
        <w:rPr>
          <w:rFonts w:ascii="Times New Roman" w:hAnsi="Times New Roman" w:cs="Times New Roman"/>
        </w:rPr>
        <w:t xml:space="preserve"> TSS, </w:t>
      </w:r>
      <w:r w:rsidR="00EC1B4C">
        <w:rPr>
          <w:rFonts w:ascii="Times New Roman" w:hAnsi="Times New Roman" w:cs="Times New Roman"/>
        </w:rPr>
        <w:t xml:space="preserve">and </w:t>
      </w:r>
      <w:r>
        <w:rPr>
          <w:rFonts w:ascii="Times New Roman" w:hAnsi="Times New Roman" w:cs="Times New Roman"/>
        </w:rPr>
        <w:t>Cu</w:t>
      </w:r>
      <w:r>
        <w:rPr>
          <w:rFonts w:ascii="Times New Roman" w:hAnsi="Times New Roman" w:cs="Times New Roman"/>
          <w:vertAlign w:val="superscript"/>
        </w:rPr>
        <w:t>2+</w:t>
      </w:r>
      <w:r>
        <w:rPr>
          <w:rFonts w:ascii="Times New Roman" w:hAnsi="Times New Roman" w:cs="Times New Roman"/>
        </w:rPr>
        <w:t>; Third Creek’s fecal coliform, TSS,</w:t>
      </w:r>
      <w:r w:rsidR="00EC1B4C">
        <w:rPr>
          <w:rFonts w:ascii="Times New Roman" w:hAnsi="Times New Roman" w:cs="Times New Roman"/>
        </w:rPr>
        <w:t xml:space="preserve"> and</w:t>
      </w:r>
      <w:r>
        <w:rPr>
          <w:rFonts w:ascii="Times New Roman" w:hAnsi="Times New Roman" w:cs="Times New Roman"/>
        </w:rPr>
        <w:t xml:space="preserve"> Cu</w:t>
      </w:r>
      <w:r>
        <w:rPr>
          <w:rFonts w:ascii="Times New Roman" w:hAnsi="Times New Roman" w:cs="Times New Roman"/>
          <w:vertAlign w:val="superscript"/>
        </w:rPr>
        <w:t>2+</w:t>
      </w:r>
      <w:r>
        <w:rPr>
          <w:rFonts w:ascii="Times New Roman" w:hAnsi="Times New Roman" w:cs="Times New Roman"/>
        </w:rPr>
        <w:t>; and all p</w:t>
      </w:r>
      <w:r w:rsidR="00D71FFB">
        <w:rPr>
          <w:rFonts w:ascii="Times New Roman" w:hAnsi="Times New Roman" w:cs="Times New Roman"/>
        </w:rPr>
        <w:t xml:space="preserve">ollutants from Williams Creek. </w:t>
      </w:r>
      <w:r>
        <w:rPr>
          <w:rFonts w:ascii="Times New Roman" w:hAnsi="Times New Roman" w:cs="Times New Roman"/>
        </w:rPr>
        <w:t>T</w:t>
      </w:r>
      <w:r w:rsidR="00D71FFB">
        <w:rPr>
          <w:rFonts w:ascii="Times New Roman" w:hAnsi="Times New Roman" w:cs="Times New Roman"/>
        </w:rPr>
        <w:t>hus, the modified method identified more pollutants that exhibited a first flush than the traditional method results. Additionally, the modified method had three factors, P</w:t>
      </w:r>
      <w:r w:rsidR="00D71FFB">
        <w:rPr>
          <w:rFonts w:ascii="Times New Roman" w:hAnsi="Times New Roman" w:cs="Times New Roman"/>
          <w:vertAlign w:val="subscript"/>
        </w:rPr>
        <w:t>FF</w:t>
      </w:r>
      <w:r w:rsidR="00D71FFB">
        <w:rPr>
          <w:rFonts w:ascii="Times New Roman" w:hAnsi="Times New Roman" w:cs="Times New Roman"/>
        </w:rPr>
        <w:t>, V</w:t>
      </w:r>
      <w:r w:rsidR="00D71FFB">
        <w:rPr>
          <w:rFonts w:ascii="Times New Roman" w:hAnsi="Times New Roman" w:cs="Times New Roman"/>
          <w:vertAlign w:val="subscript"/>
        </w:rPr>
        <w:t>FF</w:t>
      </w:r>
      <w:r w:rsidR="00D71FFB">
        <w:rPr>
          <w:rFonts w:ascii="Times New Roman" w:hAnsi="Times New Roman" w:cs="Times New Roman"/>
        </w:rPr>
        <w:t>, and initial group size, that further quantified first flush characteristics. However, after comparing the two methods, it appears the FF</w:t>
      </w:r>
      <w:r w:rsidR="00D71FFB">
        <w:rPr>
          <w:rFonts w:ascii="Times New Roman" w:hAnsi="Times New Roman" w:cs="Times New Roman"/>
          <w:vertAlign w:val="subscript"/>
        </w:rPr>
        <w:t>30</w:t>
      </w:r>
      <w:r w:rsidR="00D71FFB">
        <w:rPr>
          <w:rFonts w:ascii="Times New Roman" w:hAnsi="Times New Roman" w:cs="Times New Roman"/>
        </w:rPr>
        <w:t xml:space="preserve"> median from the traditional method supports conclusions from the modified method.</w:t>
      </w:r>
    </w:p>
    <w:p w14:paraId="6C1B6A76" w14:textId="3847F621" w:rsidR="004F114E" w:rsidRPr="00E21F8B" w:rsidRDefault="00165ABD" w:rsidP="00165ABD">
      <w:pPr>
        <w:spacing w:line="480" w:lineRule="auto"/>
        <w:rPr>
          <w:rFonts w:ascii="Times New Roman" w:hAnsi="Times New Roman" w:cs="Times New Roman"/>
        </w:rPr>
      </w:pPr>
      <w:r>
        <w:rPr>
          <w:rFonts w:ascii="Times New Roman" w:hAnsi="Times New Roman" w:cs="Times New Roman"/>
        </w:rPr>
        <w:tab/>
        <w:t xml:space="preserve">Ultimately, this study brings insight as to how in-stream processes affect pollutant load. Past studies have shown the first flush for sediment and </w:t>
      </w:r>
      <w:r w:rsidR="004F114E">
        <w:rPr>
          <w:rFonts w:ascii="Times New Roman" w:hAnsi="Times New Roman" w:cs="Times New Roman"/>
        </w:rPr>
        <w:t>microbes</w:t>
      </w:r>
      <w:r>
        <w:rPr>
          <w:rFonts w:ascii="Times New Roman" w:hAnsi="Times New Roman" w:cs="Times New Roman"/>
        </w:rPr>
        <w:t xml:space="preserve"> </w:t>
      </w:r>
      <w:r w:rsidR="004F114E">
        <w:rPr>
          <w:rFonts w:ascii="Times New Roman" w:hAnsi="Times New Roman" w:cs="Times New Roman"/>
        </w:rPr>
        <w:t>do</w:t>
      </w:r>
      <w:r>
        <w:rPr>
          <w:rFonts w:ascii="Times New Roman" w:hAnsi="Times New Roman" w:cs="Times New Roman"/>
        </w:rPr>
        <w:t xml:space="preserve"> occur in-</w:t>
      </w:r>
      <w:r>
        <w:rPr>
          <w:rFonts w:ascii="Times New Roman" w:hAnsi="Times New Roman" w:cs="Times New Roman"/>
        </w:rPr>
        <w:lastRenderedPageBreak/>
        <w:t xml:space="preserve">stream from increased flows </w:t>
      </w:r>
      <w:r>
        <w:rPr>
          <w:rFonts w:ascii="Times New Roman" w:hAnsi="Times New Roman" w:cs="Times New Roman"/>
        </w:rPr>
        <w:fldChar w:fldCharType="begin">
          <w:fldData xml:space="preserve">PEVuZE5vdGU+PENpdGU+PEF1dGhvcj5NdWlyaGVhZDwvQXV0aG9yPjxZZWFyPjIwMDQ8L1llYXI+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=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PEVuZE5vdGU+PENpdGU+PEF1dGhvcj5NdWlyaGVhZDwvQXV0aG9yPjxZZWFyPjIwMDQ8L1llYXI+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=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(Muirhead et al., 2004; Surbeck et al., 2016)</w:t>
      </w:r>
      <w:r>
        <w:rPr>
          <w:rFonts w:ascii="Times New Roman" w:hAnsi="Times New Roman" w:cs="Times New Roman"/>
        </w:rPr>
        <w:fldChar w:fldCharType="end"/>
      </w:r>
      <w:r>
        <w:rPr>
          <w:rFonts w:ascii="Times New Roman" w:hAnsi="Times New Roman" w:cs="Times New Roman"/>
        </w:rPr>
        <w:t xml:space="preserve">. </w:t>
      </w:r>
      <w:r w:rsidR="003501B1">
        <w:rPr>
          <w:rFonts w:ascii="Times New Roman" w:hAnsi="Times New Roman" w:cs="Times New Roman"/>
        </w:rPr>
        <w:t>This study</w:t>
      </w:r>
      <w:r w:rsidR="00593721">
        <w:rPr>
          <w:rFonts w:ascii="Times New Roman" w:hAnsi="Times New Roman" w:cs="Times New Roman"/>
        </w:rPr>
        <w:t xml:space="preserve"> found a </w:t>
      </w:r>
      <w:r w:rsidR="004F114E">
        <w:rPr>
          <w:rFonts w:ascii="Times New Roman" w:hAnsi="Times New Roman" w:cs="Times New Roman"/>
        </w:rPr>
        <w:t xml:space="preserve">significant </w:t>
      </w:r>
      <w:r w:rsidR="00593721">
        <w:rPr>
          <w:rFonts w:ascii="Times New Roman" w:hAnsi="Times New Roman" w:cs="Times New Roman"/>
        </w:rPr>
        <w:t xml:space="preserve">first flush </w:t>
      </w:r>
      <w:r w:rsidR="004F114E">
        <w:rPr>
          <w:rFonts w:ascii="Times New Roman" w:hAnsi="Times New Roman" w:cs="Times New Roman"/>
        </w:rPr>
        <w:t>occurred</w:t>
      </w:r>
      <w:r w:rsidR="00593721">
        <w:rPr>
          <w:rFonts w:ascii="Times New Roman" w:hAnsi="Times New Roman" w:cs="Times New Roman"/>
        </w:rPr>
        <w:t xml:space="preserve"> for </w:t>
      </w:r>
      <w:r w:rsidR="004F114E">
        <w:rPr>
          <w:rFonts w:ascii="Times New Roman" w:hAnsi="Times New Roman" w:cs="Times New Roman"/>
        </w:rPr>
        <w:t>TSS</w:t>
      </w:r>
      <w:r w:rsidR="00593721">
        <w:rPr>
          <w:rFonts w:ascii="Times New Roman" w:hAnsi="Times New Roman" w:cs="Times New Roman"/>
        </w:rPr>
        <w:t xml:space="preserve"> in-stream</w:t>
      </w:r>
      <w:r w:rsidR="004F114E">
        <w:rPr>
          <w:rFonts w:ascii="Times New Roman" w:hAnsi="Times New Roman" w:cs="Times New Roman"/>
        </w:rPr>
        <w:t xml:space="preserve"> at all site locations</w:t>
      </w:r>
      <w:r w:rsidR="00593721">
        <w:rPr>
          <w:rFonts w:ascii="Times New Roman" w:hAnsi="Times New Roman" w:cs="Times New Roman"/>
        </w:rPr>
        <w:t xml:space="preserve">. </w:t>
      </w:r>
      <w:r w:rsidR="00F131FC">
        <w:rPr>
          <w:rFonts w:ascii="Times New Roman" w:hAnsi="Times New Roman" w:cs="Times New Roman"/>
        </w:rPr>
        <w:t>While fewer sites in this study found a significant first flush for microbes compared to TSS, a consistent first flush trend for fecal coliform at two locations and E. coli at one location were observed</w:t>
      </w:r>
      <w:r w:rsidR="006E5395">
        <w:rPr>
          <w:rFonts w:ascii="Times New Roman" w:hAnsi="Times New Roman" w:cs="Times New Roman"/>
        </w:rPr>
        <w:t xml:space="preserve"> based on the modified method</w:t>
      </w:r>
      <w:r w:rsidR="003501B1">
        <w:rPr>
          <w:rFonts w:ascii="Times New Roman" w:hAnsi="Times New Roman" w:cs="Times New Roman"/>
        </w:rPr>
        <w:t>. M</w:t>
      </w:r>
      <w:r w:rsidR="00F131FC">
        <w:rPr>
          <w:rFonts w:ascii="Times New Roman" w:hAnsi="Times New Roman" w:cs="Times New Roman"/>
        </w:rPr>
        <w:t xml:space="preserve">icrobe first flush </w:t>
      </w:r>
      <w:r w:rsidR="003501B1">
        <w:rPr>
          <w:rFonts w:ascii="Times New Roman" w:hAnsi="Times New Roman" w:cs="Times New Roman"/>
        </w:rPr>
        <w:t xml:space="preserve">strength </w:t>
      </w:r>
      <w:r w:rsidR="00F131FC">
        <w:rPr>
          <w:rFonts w:ascii="Times New Roman" w:hAnsi="Times New Roman" w:cs="Times New Roman"/>
        </w:rPr>
        <w:t>results between locations are most likely due to specific site characteristics and microbe variability.</w:t>
      </w:r>
      <w:r w:rsidR="0017379E">
        <w:rPr>
          <w:rFonts w:ascii="Times New Roman" w:hAnsi="Times New Roman" w:cs="Times New Roman"/>
        </w:rPr>
        <w:t xml:space="preserve"> Previous studies have found a weaker first flush and less frequently identified for TSS and microbes than this study; however, this is most likely due to their stormwater outfall collection sites. </w:t>
      </w:r>
      <w:r w:rsidR="00F131FC">
        <w:rPr>
          <w:rFonts w:ascii="Times New Roman" w:hAnsi="Times New Roman" w:cs="Times New Roman"/>
        </w:rPr>
        <w:t xml:space="preserve">Additionally, some microbes </w:t>
      </w:r>
      <w:r w:rsidR="004F114E">
        <w:rPr>
          <w:rFonts w:ascii="Times New Roman" w:hAnsi="Times New Roman" w:cs="Times New Roman"/>
        </w:rPr>
        <w:t>appeared to exhibit end flush trends</w:t>
      </w:r>
      <w:r w:rsidR="00F131FC">
        <w:rPr>
          <w:rFonts w:ascii="Times New Roman" w:hAnsi="Times New Roman" w:cs="Times New Roman"/>
        </w:rPr>
        <w:t xml:space="preserve"> whic</w:t>
      </w:r>
      <w:r w:rsidR="006E5395">
        <w:rPr>
          <w:rFonts w:ascii="Times New Roman" w:hAnsi="Times New Roman" w:cs="Times New Roman"/>
        </w:rPr>
        <w:t>h were trends also rep</w:t>
      </w:r>
      <w:r w:rsidR="00F131FC">
        <w:rPr>
          <w:rFonts w:ascii="Times New Roman" w:hAnsi="Times New Roman" w:cs="Times New Roman"/>
        </w:rPr>
        <w:t>orted by previous literature.</w:t>
      </w:r>
      <w:r w:rsidR="006E5395">
        <w:rPr>
          <w:rFonts w:ascii="Times New Roman" w:hAnsi="Times New Roman" w:cs="Times New Roman"/>
        </w:rPr>
        <w:t xml:space="preserve"> </w:t>
      </w:r>
      <w:r w:rsidR="003501B1">
        <w:rPr>
          <w:rFonts w:ascii="Times New Roman" w:hAnsi="Times New Roman" w:cs="Times New Roman"/>
        </w:rPr>
        <w:t xml:space="preserve">The modified method also concluded </w:t>
      </w:r>
      <w:r w:rsidR="006E5395">
        <w:rPr>
          <w:rFonts w:ascii="Times New Roman" w:hAnsi="Times New Roman" w:cs="Times New Roman"/>
        </w:rPr>
        <w:t>Cu</w:t>
      </w:r>
      <w:r w:rsidR="006E5395">
        <w:rPr>
          <w:rFonts w:ascii="Times New Roman" w:hAnsi="Times New Roman" w:cs="Times New Roman"/>
          <w:vertAlign w:val="superscript"/>
        </w:rPr>
        <w:t>2+</w:t>
      </w:r>
      <w:r w:rsidR="006E5395">
        <w:rPr>
          <w:rFonts w:ascii="Times New Roman" w:hAnsi="Times New Roman" w:cs="Times New Roman"/>
        </w:rPr>
        <w:t xml:space="preserve"> to be the second strongest pollutant </w:t>
      </w:r>
      <w:r w:rsidR="00E21F8B">
        <w:rPr>
          <w:rFonts w:ascii="Times New Roman" w:hAnsi="Times New Roman" w:cs="Times New Roman"/>
        </w:rPr>
        <w:t>with a significant first flush at each site location</w:t>
      </w:r>
      <w:r w:rsidR="003501B1">
        <w:rPr>
          <w:rFonts w:ascii="Times New Roman" w:hAnsi="Times New Roman" w:cs="Times New Roman"/>
        </w:rPr>
        <w:t>. There has</w:t>
      </w:r>
      <w:r w:rsidR="00E21F8B">
        <w:rPr>
          <w:rFonts w:ascii="Times New Roman" w:hAnsi="Times New Roman" w:cs="Times New Roman"/>
        </w:rPr>
        <w:t xml:space="preserve"> not been another study that has found similar</w:t>
      </w:r>
      <w:r w:rsidR="003501B1">
        <w:rPr>
          <w:rFonts w:ascii="Times New Roman" w:hAnsi="Times New Roman" w:cs="Times New Roman"/>
        </w:rPr>
        <w:t xml:space="preserve"> first flush</w:t>
      </w:r>
      <w:r w:rsidR="00E21F8B">
        <w:rPr>
          <w:rFonts w:ascii="Times New Roman" w:hAnsi="Times New Roman" w:cs="Times New Roman"/>
        </w:rPr>
        <w:t xml:space="preserve"> strength for Cu</w:t>
      </w:r>
      <w:r w:rsidR="00E21F8B">
        <w:rPr>
          <w:rFonts w:ascii="Times New Roman" w:hAnsi="Times New Roman" w:cs="Times New Roman"/>
          <w:vertAlign w:val="superscript"/>
        </w:rPr>
        <w:t>2+</w:t>
      </w:r>
      <w:r w:rsidR="00E21F8B">
        <w:rPr>
          <w:rFonts w:ascii="Times New Roman" w:hAnsi="Times New Roman" w:cs="Times New Roman"/>
        </w:rPr>
        <w:t xml:space="preserve">. Therefore, it could be due to in-stream influences or a watershed characteristic that could be at each study location. </w:t>
      </w:r>
    </w:p>
    <w:p w14:paraId="26FA7A8F" w14:textId="597B6F42" w:rsidR="008C697A" w:rsidRDefault="00165ABD" w:rsidP="004F114E">
      <w:pPr>
        <w:spacing w:line="480" w:lineRule="auto"/>
        <w:ind w:firstLine="720"/>
        <w:rPr>
          <w:rFonts w:ascii="Times New Roman" w:hAnsi="Times New Roman" w:cs="Times New Roman"/>
        </w:rPr>
      </w:pPr>
      <w:r>
        <w:rPr>
          <w:rFonts w:ascii="Times New Roman" w:hAnsi="Times New Roman" w:cs="Times New Roman"/>
        </w:rPr>
        <w:t xml:space="preserve">Additionally, this study contributes to the studies who have used the modified method by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AuthorYear="1"&gt;&lt;Author&gt;Bach&lt;/Author&gt;&lt;Year&gt;2010&lt;/Year&gt;&lt;RecNum&gt;62&lt;/RecNum&gt;&lt;DisplayText&gt;Bach et al. (2010)&lt;/DisplayText&gt;&lt;record&gt;&lt;rec-number&gt;62&lt;/rec-number&gt;&lt;foreign-keys&gt;&lt;key app="EN" db-id="vwvwerv2jzzxxee5dazv9xxfwd9fzxwrzart" timestamp="1462982433"&gt;62&lt;/key&gt;&lt;/foreign-keys&gt;&lt;ref-type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Bach et al. (2010)</w:t>
      </w:r>
      <w:r>
        <w:rPr>
          <w:rFonts w:ascii="Times New Roman" w:hAnsi="Times New Roman" w:cs="Times New Roman"/>
        </w:rPr>
        <w:fldChar w:fldCharType="end"/>
      </w:r>
      <w:r>
        <w:rPr>
          <w:rFonts w:ascii="Times New Roman" w:hAnsi="Times New Roman" w:cs="Times New Roman"/>
        </w:rPr>
        <w:t xml:space="preserve">. This study showed more complex results than previous studies that have utilized this method. For example, this study has more than 3 groups present on a graph with some displayed less consistent trends than previous identified. </w:t>
      </w:r>
      <w:r>
        <w:rPr>
          <w:rFonts w:ascii="Times New Roman" w:hAnsi="Times New Roman" w:cs="Times New Roman"/>
        </w:rPr>
        <w:fldChar w:fldCharType="begin"/>
      </w:r>
      <w:r>
        <w:rPr>
          <w:rFonts w:ascii="Times New Roman" w:hAnsi="Times New Roman" w:cs="Times New Roman"/>
        </w:rPr>
        <w:instrText xml:space="preserve"> ADDIN EN.CITE &lt;EndNote&gt;&lt;Cite&gt;&lt;Author&gt;Bach&lt;/Author&gt;&lt;Year&gt;2010&lt;/Year&gt;&lt;RecNum&gt;62&lt;/RecNum&gt;&lt;DisplayText&gt;(Bach et al., 2010)&lt;/DisplayText&gt;&lt;record&gt;&lt;rec-number&gt;62&lt;/rec-number&gt;&lt;foreign-keys&gt;&lt;key app="EN" db-id="vwvwerv2jzzxxee5dazv9xxfwd9fzxwrzart" timestamp="1462982433"&gt;62&lt;/key&gt;&lt;/foreign-keys&gt;&lt;ref-type name="Journal Article"&gt;17&lt;/ref-type&gt;&lt;contributors&gt;&lt;authors&gt;&lt;author&gt;Bach, P. M.&lt;/author&gt;&lt;author&gt;McCarthy, D. T.&lt;/author&gt;&lt;author&gt;Deletic, A.&lt;/author&gt;&lt;/authors&gt;&lt;/contributors&gt;&lt;auth-address&gt;[Bach, Peter M.; McCarthy, David T.; Deletic, Ana] Monash Univ, Dept Civil Engn, Clayton, Vic 3800, Australia.&amp;#xD;Bach, PM (reprint author), Monash Univ, Dept Civil Engn, Wellington Rd, Clayton, Vic 3800, Australia.&amp;#xD;peterbach@gmail.com&lt;/auth-address&gt;&lt;titles&gt;&lt;title&gt;Redefining the stormwater first flush phenomenon&lt;/title&gt;&lt;secondary-title&gt;Water Research&lt;/secondary-title&gt;&lt;alt-title&gt;Water Res.&lt;/alt-title&gt;&lt;/titles&gt;&lt;periodical&gt;&lt;full-title&gt;Water Research&lt;/full-title&gt;&lt;abbr-1&gt;Water Res.&lt;/abbr-1&gt;&lt;/periodical&gt;&lt;alt-periodical&gt;&lt;full-title&gt;Water Research&lt;/full-title&gt;&lt;abbr-1&gt;Water Res.&lt;/abbr-1&gt;&lt;/alt-periodical&gt;&lt;pages&gt;2487-2498&lt;/pages&gt;&lt;volume&gt;44&lt;/volume&gt;&lt;number&gt;8&lt;/number&gt;&lt;keywords&gt;&lt;keyword&gt;Urban runoff&lt;/keyword&gt;&lt;keyword&gt;Water quality&lt;/keyword&gt;&lt;keyword&gt;Nitrogen&lt;/keyword&gt;&lt;keyword&gt;TSS&lt;/keyword&gt;&lt;keyword&gt;E. coli&lt;/keyword&gt;&lt;keyword&gt;Watershed&lt;/keyword&gt;&lt;keyword&gt;management&lt;/keyword&gt;&lt;keyword&gt;runoff&lt;/keyword&gt;&lt;keyword&gt;discharges&lt;/keyword&gt;&lt;keyword&gt;water&lt;/keyword&gt;&lt;keyword&gt;Engineering&lt;/keyword&gt;&lt;keyword&gt;Environmental Sciences &amp;amp; Ecology&lt;/keyword&gt;&lt;keyword&gt;Water Resources&lt;/keyword&gt;&lt;/keywords&gt;&lt;dates&gt;&lt;year&gt;2010&lt;/year&gt;&lt;pub-dates&gt;&lt;date&gt;Apr&lt;/date&gt;&lt;/pub-dates&gt;&lt;/dates&gt;&lt;isbn&gt;0043-1354&lt;/isbn&gt;&lt;accession-num&gt;WOS:000277556300009&lt;/accession-num&gt;&lt;work-type&gt;Article&lt;/work-type&gt;&lt;urls&gt;&lt;related-urls&gt;&lt;url&gt;&amp;lt;Go to ISI&amp;gt;://WOS:000277556300009&lt;/url&gt;&lt;/related-urls&gt;&lt;/urls&gt;&lt;electronic-resource-num&gt;10.1016/j.watres.2010.01.022&lt;/electronic-resource-num&gt;&lt;language&gt;English&lt;/language&gt;&lt;/record&gt;&lt;/Cite&gt;&lt;/EndNote&gt;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noProof/>
        </w:rPr>
        <w:t>(Bach et al., 2010)</w:t>
      </w:r>
      <w:r>
        <w:rPr>
          <w:rFonts w:ascii="Times New Roman" w:hAnsi="Times New Roman" w:cs="Times New Roman"/>
        </w:rPr>
        <w:fldChar w:fldCharType="end"/>
      </w:r>
      <w:r>
        <w:rPr>
          <w:rFonts w:ascii="Times New Roman" w:hAnsi="Times New Roman" w:cs="Times New Roman"/>
        </w:rPr>
        <w:t xml:space="preserve"> and </w:t>
      </w:r>
      <w:r>
        <w:rPr>
          <w:rFonts w:ascii="Times New Roman" w:hAnsi="Times New Roman" w:cs="Times New Roman"/>
        </w:rPr>
        <w:fldChar w:fldCharType="begin"/>
      </w:r>
      <w:r>
        <w:rPr>
          <w:rFonts w:ascii="Times New Roman" w:hAnsi="Times New Roman" w:cs="Times New Roman"/>
        </w:rPr>
        <w:instrText xml:space="preserve"> ADDIN EN.CITE &lt;EndNote&gt;&lt;Cite&gt;&lt;Author&gt;Hathaway&lt;/Author&gt;&lt;Year&gt;2016&lt;/Year&gt;&lt;RecNum&gt;57&lt;/RecNum&gt;&lt;DisplayText&gt;(Hathaway et al., 2016)&lt;/DisplayText&gt;&lt;record&gt;&lt;rec-number&gt;57&lt;/rec-number&gt;&lt;foreign-keys&gt;&lt;key app="EN" db-id="vwvwerv2jzzxxee5dazv9xxfwd9fzxwrzart" timestamp="1462903115"&gt;57&lt;/key&gt;&lt;/foreign-keys&gt;&lt;ref-type name="Journal Article"&gt;17&lt;/ref-type&gt;&lt;contributors&gt;&lt;authors&gt;&lt;author&gt;Hathaway, J. M.&lt;/author&gt;&lt;author&gt;Winston, R. J.&lt;/author&gt;&lt;author&gt;Brown, R. A.&lt;/author&gt;&lt;author&gt;Hunt, W. F.&lt;/author&gt;&lt;author&gt;McCarthy, D. T.&lt;/author&gt;&lt;/authors&gt;&lt;/contributors&gt;&lt;titles&gt;&lt;title&gt;Temperature dynamics of stormwater runoff in Australia and the USA&lt;/title&gt;&lt;secondary-title&gt;Science of The Total Environment&lt;/secondary-title&gt;&lt;/titles&gt;&lt;periodical&gt;&lt;full-title&gt;Science of the Total Environment&lt;/full-title&gt;&lt;abbr-1&gt;Sci. Total Environ.&lt;/abbr-1&gt;&lt;/periodical&gt;&lt;pages&gt;141-150&lt;/pages&gt;&lt;volume&gt;559&lt;/volume&gt;&lt;keywords&gt;&lt;keyword&gt;First flush&lt;/keyword&gt;&lt;keyword&gt;Temperature&lt;/keyword&gt;&lt;keyword&gt;Urban runoff&lt;/keyword&gt;&lt;keyword&gt;Thermal pollution&lt;/keyword&gt;&lt;/keywords&gt;&lt;dates&gt;&lt;year&gt;2016&lt;/year&gt;&lt;pub-dates&gt;&lt;date&gt;7/15/&lt;/date&gt;&lt;/pub-dates&gt;&lt;/dates&gt;&lt;isbn&gt;0048-9697&lt;/isbn&gt;&lt;urls&gt;&lt;related-urls&gt;&lt;url&gt;http://www.sciencedirect.com/science/article/pii/S0048969716305794&lt;/url&gt;&lt;/related-urls&gt;&lt;/urls&gt;&lt;electronic-resource-num&gt;http://dx.doi.org/10.1016/j.scitotenv.2016.03.155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(Hathaway et al., 2016)</w:t>
      </w:r>
      <w:r>
        <w:rPr>
          <w:rFonts w:ascii="Times New Roman" w:hAnsi="Times New Roman" w:cs="Times New Roman"/>
        </w:rPr>
        <w:fldChar w:fldCharType="end"/>
      </w:r>
      <w:r>
        <w:rPr>
          <w:rFonts w:ascii="Times New Roman" w:hAnsi="Times New Roman" w:cs="Times New Roman"/>
        </w:rPr>
        <w:t xml:space="preserve"> did not have graphs with more than 3 boxes or show </w:t>
      </w:r>
      <w:r w:rsidR="003501B1">
        <w:rPr>
          <w:rFonts w:ascii="Times New Roman" w:hAnsi="Times New Roman" w:cs="Times New Roman"/>
        </w:rPr>
        <w:t>obvious</w:t>
      </w:r>
      <w:r>
        <w:rPr>
          <w:rFonts w:ascii="Times New Roman" w:hAnsi="Times New Roman" w:cs="Times New Roman"/>
        </w:rPr>
        <w:t xml:space="preserve"> end flushes. This could be due to in-stream collection; however, it cannot be said with confidence until further studies have utilized the modified method</w:t>
      </w:r>
      <w:r w:rsidR="008C697A">
        <w:rPr>
          <w:rFonts w:ascii="Times New Roman" w:hAnsi="Times New Roman" w:cs="Times New Roman"/>
        </w:rPr>
        <w:t>.</w:t>
      </w:r>
    </w:p>
    <w:p w14:paraId="53B70172" w14:textId="10049976" w:rsidR="003501B1" w:rsidRPr="00730BDE" w:rsidRDefault="00165ABD" w:rsidP="004F114E">
      <w:pPr>
        <w:spacing w:line="480" w:lineRule="auto"/>
        <w:ind w:firstLine="720"/>
        <w:rPr>
          <w:rFonts w:ascii="Times New Roman" w:hAnsi="Times New Roman" w:cs="Times New Roman"/>
        </w:rPr>
      </w:pPr>
      <w:r>
        <w:rPr>
          <w:rFonts w:ascii="Times New Roman" w:hAnsi="Times New Roman" w:cs="Times New Roman"/>
        </w:rPr>
        <w:lastRenderedPageBreak/>
        <w:t>From the correlation analysis between the first flush and possible explanatory variables,</w:t>
      </w:r>
      <w:r w:rsidR="003501B1">
        <w:rPr>
          <w:rFonts w:ascii="Times New Roman" w:hAnsi="Times New Roman" w:cs="Times New Roman"/>
        </w:rPr>
        <w:t xml:space="preserve"> microbes appear</w:t>
      </w:r>
      <w:r w:rsidR="00730BDE">
        <w:rPr>
          <w:rFonts w:ascii="Times New Roman" w:hAnsi="Times New Roman" w:cs="Times New Roman"/>
        </w:rPr>
        <w:t>ed</w:t>
      </w:r>
      <w:r w:rsidR="003501B1">
        <w:rPr>
          <w:rFonts w:ascii="Times New Roman" w:hAnsi="Times New Roman" w:cs="Times New Roman"/>
        </w:rPr>
        <w:t xml:space="preserve"> to be predominately influenced by antecedent climate</w:t>
      </w:r>
      <w:r w:rsidR="00E51ECA">
        <w:rPr>
          <w:rFonts w:ascii="Times New Roman" w:hAnsi="Times New Roman" w:cs="Times New Roman"/>
        </w:rPr>
        <w:t xml:space="preserve">, </w:t>
      </w:r>
      <w:r w:rsidR="003501B1">
        <w:rPr>
          <w:rFonts w:ascii="Times New Roman" w:hAnsi="Times New Roman" w:cs="Times New Roman"/>
        </w:rPr>
        <w:t>Cu</w:t>
      </w:r>
      <w:r w:rsidR="003501B1">
        <w:rPr>
          <w:rFonts w:ascii="Times New Roman" w:hAnsi="Times New Roman" w:cs="Times New Roman"/>
          <w:vertAlign w:val="superscript"/>
        </w:rPr>
        <w:t>2+</w:t>
      </w:r>
      <w:r w:rsidR="003501B1">
        <w:rPr>
          <w:rFonts w:ascii="Times New Roman" w:hAnsi="Times New Roman" w:cs="Times New Roman"/>
        </w:rPr>
        <w:t xml:space="preserve"> </w:t>
      </w:r>
      <w:r w:rsidR="00730BDE">
        <w:rPr>
          <w:rFonts w:ascii="Times New Roman" w:hAnsi="Times New Roman" w:cs="Times New Roman"/>
        </w:rPr>
        <w:t>and NO</w:t>
      </w:r>
      <w:r w:rsidR="00730BDE">
        <w:rPr>
          <w:rFonts w:ascii="Times New Roman" w:hAnsi="Times New Roman" w:cs="Times New Roman"/>
          <w:vertAlign w:val="subscript"/>
        </w:rPr>
        <w:t>3</w:t>
      </w:r>
      <w:r w:rsidR="00730BDE">
        <w:rPr>
          <w:rFonts w:ascii="Times New Roman" w:hAnsi="Times New Roman" w:cs="Times New Roman"/>
          <w:vertAlign w:val="superscript"/>
        </w:rPr>
        <w:t>-</w:t>
      </w:r>
      <w:r w:rsidR="00730BDE">
        <w:rPr>
          <w:rFonts w:ascii="Times New Roman" w:hAnsi="Times New Roman" w:cs="Times New Roman"/>
        </w:rPr>
        <w:t xml:space="preserve"> appeared to</w:t>
      </w:r>
      <w:r w:rsidR="003501B1">
        <w:rPr>
          <w:rFonts w:ascii="Times New Roman" w:hAnsi="Times New Roman" w:cs="Times New Roman"/>
        </w:rPr>
        <w:t xml:space="preserve"> </w:t>
      </w:r>
      <w:r w:rsidR="00730BDE">
        <w:rPr>
          <w:rFonts w:ascii="Times New Roman" w:hAnsi="Times New Roman" w:cs="Times New Roman"/>
        </w:rPr>
        <w:t>mostly correlate with</w:t>
      </w:r>
      <w:r w:rsidR="00E51ECA">
        <w:rPr>
          <w:rFonts w:ascii="Times New Roman" w:hAnsi="Times New Roman" w:cs="Times New Roman"/>
        </w:rPr>
        <w:t xml:space="preserve"> rainfall factors, and flow rate variables correlated to microbes and Cu</w:t>
      </w:r>
      <w:r w:rsidR="00E51ECA">
        <w:rPr>
          <w:rFonts w:ascii="Times New Roman" w:hAnsi="Times New Roman" w:cs="Times New Roman"/>
          <w:vertAlign w:val="superscript"/>
        </w:rPr>
        <w:t>2+</w:t>
      </w:r>
      <w:r w:rsidR="00E51ECA">
        <w:rPr>
          <w:rFonts w:ascii="Times New Roman" w:hAnsi="Times New Roman" w:cs="Times New Roman"/>
        </w:rPr>
        <w:t xml:space="preserve"> first flush strength. </w:t>
      </w:r>
      <w:r w:rsidR="00C322BA">
        <w:rPr>
          <w:rFonts w:ascii="Times New Roman" w:hAnsi="Times New Roman" w:cs="Times New Roman"/>
        </w:rPr>
        <w:t>However, NO</w:t>
      </w:r>
      <w:r w:rsidR="00C322BA">
        <w:rPr>
          <w:rFonts w:ascii="Times New Roman" w:hAnsi="Times New Roman" w:cs="Times New Roman"/>
          <w:vertAlign w:val="subscript"/>
        </w:rPr>
        <w:t>3</w:t>
      </w:r>
      <w:r w:rsidR="00C322BA">
        <w:rPr>
          <w:rFonts w:ascii="Times New Roman" w:hAnsi="Times New Roman" w:cs="Times New Roman"/>
          <w:vertAlign w:val="superscript"/>
        </w:rPr>
        <w:t>-</w:t>
      </w:r>
      <w:r w:rsidR="00C322BA">
        <w:rPr>
          <w:rFonts w:ascii="Times New Roman" w:hAnsi="Times New Roman" w:cs="Times New Roman"/>
        </w:rPr>
        <w:t xml:space="preserve"> first flush strength was also heavily influenced by antecedent parameters. Only variable to correlate to the first flush strength of TSS was ADWP, and this could be because sediment is resuspended in-stream no matter rainfall or stormflow effects.</w:t>
      </w:r>
      <w:r w:rsidR="00730BDE">
        <w:rPr>
          <w:rFonts w:ascii="Times New Roman" w:hAnsi="Times New Roman" w:cs="Times New Roman"/>
        </w:rPr>
        <w:t xml:space="preserve"> </w:t>
      </w:r>
    </w:p>
    <w:p w14:paraId="50DC6BB0" w14:textId="45398BBB" w:rsidR="008C697A" w:rsidRDefault="00165ABD" w:rsidP="004F114E">
      <w:pPr>
        <w:spacing w:line="480" w:lineRule="auto"/>
        <w:ind w:firstLine="720"/>
        <w:rPr>
          <w:rFonts w:ascii="Times New Roman" w:hAnsi="Times New Roman" w:cs="Times New Roman"/>
        </w:rPr>
      </w:pPr>
      <w:r>
        <w:rPr>
          <w:rFonts w:ascii="Times New Roman" w:hAnsi="Times New Roman" w:cs="Times New Roman"/>
        </w:rPr>
        <w:t xml:space="preserve">Further studies, especially in-stream, looking into the relationships between water quality parameters and their influences could enhance water quality model performance. Results from this study suggest the first flush is significant when collected in-stream, and is more significant than other studies that collected from stormwater outfall. </w:t>
      </w:r>
      <w:r w:rsidR="00CC3623">
        <w:rPr>
          <w:rFonts w:ascii="Times New Roman" w:hAnsi="Times New Roman" w:cs="Times New Roman"/>
        </w:rPr>
        <w:t>Therefore, there is a need to incorporate</w:t>
      </w:r>
      <w:r w:rsidR="00F52999">
        <w:rPr>
          <w:rFonts w:ascii="Times New Roman" w:hAnsi="Times New Roman" w:cs="Times New Roman"/>
        </w:rPr>
        <w:t xml:space="preserve"> an in-stream pollutant model </w:t>
      </w:r>
      <w:r w:rsidR="00CC3623">
        <w:rPr>
          <w:rFonts w:ascii="Times New Roman" w:hAnsi="Times New Roman" w:cs="Times New Roman"/>
        </w:rPr>
        <w:t>with current water quality models. Further analysis and studies regarding pollutants and their influences</w:t>
      </w:r>
      <w:r w:rsidR="00F52999">
        <w:rPr>
          <w:rFonts w:ascii="Times New Roman" w:hAnsi="Times New Roman" w:cs="Times New Roman"/>
        </w:rPr>
        <w:t xml:space="preserve"> would enable the possibility for these </w:t>
      </w:r>
      <w:r w:rsidR="00784695">
        <w:rPr>
          <w:rFonts w:ascii="Times New Roman" w:hAnsi="Times New Roman" w:cs="Times New Roman"/>
        </w:rPr>
        <w:t xml:space="preserve">upgraded </w:t>
      </w:r>
      <w:r w:rsidR="00F52999">
        <w:rPr>
          <w:rFonts w:ascii="Times New Roman" w:hAnsi="Times New Roman" w:cs="Times New Roman"/>
        </w:rPr>
        <w:t>models.</w:t>
      </w:r>
    </w:p>
    <w:p w14:paraId="6BE8519C" w14:textId="6FFA8BFA" w:rsidR="00165ABD" w:rsidRPr="00484D4B" w:rsidRDefault="00165ABD" w:rsidP="004F114E">
      <w:pPr>
        <w:spacing w:line="480" w:lineRule="auto"/>
        <w:ind w:firstLine="720"/>
        <w:rPr>
          <w:rFonts w:ascii="Times New Roman" w:hAnsi="Times New Roman" w:cs="Times New Roman"/>
        </w:rPr>
      </w:pPr>
      <w:r w:rsidRPr="00484D4B">
        <w:rPr>
          <w:rFonts w:ascii="Times New Roman" w:hAnsi="Times New Roman" w:cs="Times New Roman"/>
        </w:rPr>
        <w:br w:type="page"/>
      </w:r>
    </w:p>
    <w:p w14:paraId="1D2FC8CA" w14:textId="77777777" w:rsidR="008F2A6C" w:rsidRPr="00484D4B" w:rsidRDefault="008F2A6C" w:rsidP="00311F1A">
      <w:pPr>
        <w:numPr>
          <w:ilvl w:val="12"/>
          <w:numId w:val="0"/>
        </w:numPr>
        <w:jc w:val="center"/>
        <w:rPr>
          <w:rFonts w:ascii="Times New Roman" w:hAnsi="Times New Roman" w:cs="Times New Roman"/>
        </w:rPr>
      </w:pPr>
      <w:bookmarkStart w:id="48" w:name="_Toc420995911"/>
      <w:bookmarkStart w:id="49" w:name="_Toc422997498"/>
      <w:bookmarkEnd w:id="21"/>
      <w:bookmarkEnd w:id="22"/>
    </w:p>
    <w:p w14:paraId="4D36A26E" w14:textId="77777777" w:rsidR="008F2A6C" w:rsidRPr="00484D4B" w:rsidRDefault="008F2A6C" w:rsidP="00311F1A">
      <w:pPr>
        <w:numPr>
          <w:ilvl w:val="12"/>
          <w:numId w:val="0"/>
        </w:numPr>
        <w:jc w:val="center"/>
        <w:rPr>
          <w:rFonts w:ascii="Times New Roman" w:hAnsi="Times New Roman" w:cs="Times New Roman"/>
        </w:rPr>
      </w:pPr>
    </w:p>
    <w:p w14:paraId="440246E1" w14:textId="77777777" w:rsidR="008F2A6C" w:rsidRPr="00484D4B" w:rsidRDefault="008F2A6C" w:rsidP="00311F1A">
      <w:pPr>
        <w:numPr>
          <w:ilvl w:val="12"/>
          <w:numId w:val="0"/>
        </w:numPr>
        <w:jc w:val="center"/>
        <w:rPr>
          <w:rFonts w:ascii="Times New Roman" w:hAnsi="Times New Roman" w:cs="Times New Roman"/>
        </w:rPr>
      </w:pPr>
    </w:p>
    <w:p w14:paraId="2665F550" w14:textId="77777777" w:rsidR="008F2A6C" w:rsidRPr="00484D4B" w:rsidRDefault="008F2A6C" w:rsidP="00311F1A">
      <w:pPr>
        <w:numPr>
          <w:ilvl w:val="12"/>
          <w:numId w:val="0"/>
        </w:numPr>
        <w:jc w:val="center"/>
        <w:rPr>
          <w:rFonts w:ascii="Times New Roman" w:hAnsi="Times New Roman" w:cs="Times New Roman"/>
        </w:rPr>
      </w:pPr>
    </w:p>
    <w:p w14:paraId="3080D428" w14:textId="77777777" w:rsidR="008F2A6C" w:rsidRPr="00484D4B" w:rsidRDefault="008F2A6C" w:rsidP="00311F1A">
      <w:pPr>
        <w:numPr>
          <w:ilvl w:val="12"/>
          <w:numId w:val="0"/>
        </w:numPr>
        <w:jc w:val="center"/>
        <w:rPr>
          <w:rFonts w:ascii="Times New Roman" w:hAnsi="Times New Roman" w:cs="Times New Roman"/>
        </w:rPr>
      </w:pPr>
    </w:p>
    <w:p w14:paraId="5957D10E" w14:textId="77777777" w:rsidR="008F2A6C" w:rsidRPr="00484D4B" w:rsidRDefault="008F2A6C" w:rsidP="00311F1A">
      <w:pPr>
        <w:numPr>
          <w:ilvl w:val="12"/>
          <w:numId w:val="0"/>
        </w:numPr>
        <w:jc w:val="center"/>
        <w:rPr>
          <w:rFonts w:ascii="Times New Roman" w:hAnsi="Times New Roman" w:cs="Times New Roman"/>
        </w:rPr>
      </w:pPr>
    </w:p>
    <w:p w14:paraId="18FBEDB7" w14:textId="77777777" w:rsidR="008F2A6C" w:rsidRPr="00484D4B" w:rsidRDefault="008F2A6C" w:rsidP="00311F1A">
      <w:pPr>
        <w:numPr>
          <w:ilvl w:val="12"/>
          <w:numId w:val="0"/>
        </w:numPr>
        <w:jc w:val="center"/>
        <w:rPr>
          <w:rFonts w:ascii="Times New Roman" w:hAnsi="Times New Roman" w:cs="Times New Roman"/>
        </w:rPr>
      </w:pPr>
    </w:p>
    <w:p w14:paraId="13DB40FA" w14:textId="77777777" w:rsidR="008F2A6C" w:rsidRPr="00484D4B" w:rsidRDefault="008F2A6C" w:rsidP="00311F1A">
      <w:pPr>
        <w:numPr>
          <w:ilvl w:val="12"/>
          <w:numId w:val="0"/>
        </w:numPr>
        <w:jc w:val="center"/>
        <w:rPr>
          <w:rFonts w:ascii="Times New Roman" w:hAnsi="Times New Roman" w:cs="Times New Roman"/>
        </w:rPr>
      </w:pPr>
    </w:p>
    <w:p w14:paraId="5D5872D6" w14:textId="77777777" w:rsidR="008F2A6C" w:rsidRPr="00484D4B" w:rsidRDefault="008F2A6C" w:rsidP="00311F1A">
      <w:pPr>
        <w:numPr>
          <w:ilvl w:val="12"/>
          <w:numId w:val="0"/>
        </w:numPr>
        <w:jc w:val="center"/>
        <w:rPr>
          <w:rFonts w:ascii="Times New Roman" w:hAnsi="Times New Roman" w:cs="Times New Roman"/>
        </w:rPr>
      </w:pPr>
    </w:p>
    <w:p w14:paraId="253A688A" w14:textId="77777777" w:rsidR="008F2A6C" w:rsidRPr="00484D4B" w:rsidRDefault="008F2A6C" w:rsidP="00311F1A">
      <w:pPr>
        <w:numPr>
          <w:ilvl w:val="12"/>
          <w:numId w:val="0"/>
        </w:numPr>
        <w:jc w:val="center"/>
        <w:rPr>
          <w:rFonts w:ascii="Times New Roman" w:hAnsi="Times New Roman" w:cs="Times New Roman"/>
        </w:rPr>
      </w:pPr>
    </w:p>
    <w:p w14:paraId="4CC94615" w14:textId="77777777" w:rsidR="008F2A6C" w:rsidRPr="00484D4B" w:rsidRDefault="008F2A6C" w:rsidP="00311F1A">
      <w:pPr>
        <w:numPr>
          <w:ilvl w:val="12"/>
          <w:numId w:val="0"/>
        </w:numPr>
        <w:jc w:val="center"/>
        <w:rPr>
          <w:rFonts w:ascii="Times New Roman" w:hAnsi="Times New Roman" w:cs="Times New Roman"/>
        </w:rPr>
      </w:pPr>
    </w:p>
    <w:p w14:paraId="60926633" w14:textId="77777777" w:rsidR="00236E6D" w:rsidRPr="00541325" w:rsidRDefault="003C0AB3" w:rsidP="00541325">
      <w:pPr>
        <w:pStyle w:val="AltHeading1"/>
      </w:pPr>
      <w:bookmarkStart w:id="50" w:name="_Toc465692470"/>
      <w:bookmarkEnd w:id="48"/>
      <w:bookmarkEnd w:id="49"/>
      <w:r w:rsidRPr="00541325">
        <w:t>LIST OF REFERENCES</w:t>
      </w:r>
      <w:bookmarkEnd w:id="50"/>
    </w:p>
    <w:p w14:paraId="6B6792CF" w14:textId="77777777" w:rsidR="00236E6D" w:rsidRPr="00484D4B"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sidRPr="00484D4B">
        <w:rPr>
          <w:rFonts w:ascii="Times New Roman" w:hAnsi="Times New Roman" w:cs="Times New Roman"/>
          <w:sz w:val="28"/>
          <w:szCs w:val="28"/>
        </w:rPr>
        <w:br w:type="page"/>
      </w:r>
    </w:p>
    <w:p w14:paraId="37F291DA" w14:textId="77777777" w:rsidR="00BB604E" w:rsidRPr="00F03E64" w:rsidRDefault="00864C4B" w:rsidP="00BB604E">
      <w:pPr>
        <w:pStyle w:val="EndNoteBibliography"/>
        <w:ind w:left="720" w:hanging="720"/>
        <w:rPr>
          <w:rFonts w:ascii="Times New Roman" w:hAnsi="Times New Roman" w:cs="Times New Roman"/>
        </w:rPr>
      </w:pPr>
      <w:r w:rsidRPr="00F03E64">
        <w:rPr>
          <w:rFonts w:ascii="Times New Roman" w:hAnsi="Times New Roman" w:cs="Times New Roman"/>
        </w:rPr>
        <w:lastRenderedPageBreak/>
        <w:fldChar w:fldCharType="begin"/>
      </w:r>
      <w:r w:rsidRPr="00F03E64">
        <w:rPr>
          <w:rFonts w:ascii="Times New Roman" w:hAnsi="Times New Roman" w:cs="Times New Roman"/>
        </w:rPr>
        <w:instrText xml:space="preserve"> ADDIN EN.REFLIST </w:instrText>
      </w:r>
      <w:r w:rsidRPr="00F03E64">
        <w:rPr>
          <w:rFonts w:ascii="Times New Roman" w:hAnsi="Times New Roman" w:cs="Times New Roman"/>
        </w:rPr>
        <w:fldChar w:fldCharType="separate"/>
      </w:r>
      <w:r w:rsidR="00BB604E" w:rsidRPr="00F03E64">
        <w:rPr>
          <w:rFonts w:ascii="Times New Roman" w:hAnsi="Times New Roman" w:cs="Times New Roman"/>
        </w:rPr>
        <w:t xml:space="preserve">Bach, P. M., McCarthy, D. T., &amp; Deletic, A. (2010). Redefining the stormwater first flush phenomenon. </w:t>
      </w:r>
      <w:r w:rsidR="00BB604E" w:rsidRPr="00F03E64">
        <w:rPr>
          <w:rFonts w:ascii="Times New Roman" w:hAnsi="Times New Roman" w:cs="Times New Roman"/>
          <w:i/>
        </w:rPr>
        <w:t>Water Research, 44</w:t>
      </w:r>
      <w:r w:rsidR="00BB604E" w:rsidRPr="00F03E64">
        <w:rPr>
          <w:rFonts w:ascii="Times New Roman" w:hAnsi="Times New Roman" w:cs="Times New Roman"/>
        </w:rPr>
        <w:t>(8), 2487-2498. doi:10.1016/j.watres.2010.01.022</w:t>
      </w:r>
    </w:p>
    <w:p w14:paraId="785BFFA6"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Batroney, T., Wadzuk, B. M., &amp; Traver, R. G. (2010). Parking Deck's First Flush. </w:t>
      </w:r>
      <w:r w:rsidRPr="00F03E64">
        <w:rPr>
          <w:rFonts w:ascii="Times New Roman" w:hAnsi="Times New Roman" w:cs="Times New Roman"/>
          <w:i/>
        </w:rPr>
        <w:t>Journal of Hydrologic Engineering, 15</w:t>
      </w:r>
      <w:r w:rsidRPr="00F03E64">
        <w:rPr>
          <w:rFonts w:ascii="Times New Roman" w:hAnsi="Times New Roman" w:cs="Times New Roman"/>
        </w:rPr>
        <w:t>(2), 123-128. doi:10.1061/(asce)he.1943-5584.0000167</w:t>
      </w:r>
    </w:p>
    <w:p w14:paraId="0ED31C52"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Bertrand-Krajewski, J. L., Chebbo, G., &amp; Saget, A. (1998). Distribution of pollutant mass vs volume in stormwater discharges and the first flush phenomenon. </w:t>
      </w:r>
      <w:r w:rsidRPr="00F03E64">
        <w:rPr>
          <w:rFonts w:ascii="Times New Roman" w:hAnsi="Times New Roman" w:cs="Times New Roman"/>
          <w:i/>
        </w:rPr>
        <w:t>Water Research, 32</w:t>
      </w:r>
      <w:r w:rsidRPr="00F03E64">
        <w:rPr>
          <w:rFonts w:ascii="Times New Roman" w:hAnsi="Times New Roman" w:cs="Times New Roman"/>
        </w:rPr>
        <w:t>(8), 2341-2356. doi:10.1016/s0043-1354(97)00420-x</w:t>
      </w:r>
    </w:p>
    <w:p w14:paraId="67E56040"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Characklis, G. W., Dilts, M. J., Simmons, O. D., Likirdopulos, C. A., Krometis, L. A. H., &amp; Sobsey, M. D. (2005). Microbial partitioning to settleable particles in stormwater. </w:t>
      </w:r>
      <w:r w:rsidRPr="00F03E64">
        <w:rPr>
          <w:rFonts w:ascii="Times New Roman" w:hAnsi="Times New Roman" w:cs="Times New Roman"/>
          <w:i/>
        </w:rPr>
        <w:t>Water Research, 39</w:t>
      </w:r>
      <w:r w:rsidRPr="00F03E64">
        <w:rPr>
          <w:rFonts w:ascii="Times New Roman" w:hAnsi="Times New Roman" w:cs="Times New Roman"/>
        </w:rPr>
        <w:t>(9), 1773-1782. doi:10.1016/j.watres.2005.03.004</w:t>
      </w:r>
    </w:p>
    <w:p w14:paraId="629B32D3"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Characklis, G. W., &amp; Wiesner, M. R. (1997). Particles, metals, and water quality in runoff from large urban watershed. </w:t>
      </w:r>
      <w:r w:rsidRPr="00F03E64">
        <w:rPr>
          <w:rFonts w:ascii="Times New Roman" w:hAnsi="Times New Roman" w:cs="Times New Roman"/>
          <w:i/>
        </w:rPr>
        <w:t>Journal of Environmental Engineering-Asce, 123</w:t>
      </w:r>
      <w:r w:rsidRPr="00F03E64">
        <w:rPr>
          <w:rFonts w:ascii="Times New Roman" w:hAnsi="Times New Roman" w:cs="Times New Roman"/>
        </w:rPr>
        <w:t>(8), 753-759. doi:10.1061/(asce)0733-9372(1997)123:8(753)</w:t>
      </w:r>
    </w:p>
    <w:p w14:paraId="61D2EDD5"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Deletic, A. (1998). The first flush load of urban surface runoff. </w:t>
      </w:r>
      <w:r w:rsidRPr="00F03E64">
        <w:rPr>
          <w:rFonts w:ascii="Times New Roman" w:hAnsi="Times New Roman" w:cs="Times New Roman"/>
          <w:i/>
        </w:rPr>
        <w:t>Water Research, 32</w:t>
      </w:r>
      <w:r w:rsidRPr="00F03E64">
        <w:rPr>
          <w:rFonts w:ascii="Times New Roman" w:hAnsi="Times New Roman" w:cs="Times New Roman"/>
        </w:rPr>
        <w:t>(8), 2462-2470. doi:10.1016/s0043-1354(97)00470-3</w:t>
      </w:r>
    </w:p>
    <w:p w14:paraId="6BA68D7F"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Dotto, C. B. S., Kleidorfer, M., Deletic, A., Fletcher, T. D., McCarthy, D. T., &amp; Rauch, W. (2010). Stormwater quality models: performance and sensitivity analysis. </w:t>
      </w:r>
      <w:r w:rsidRPr="00F03E64">
        <w:rPr>
          <w:rFonts w:ascii="Times New Roman" w:hAnsi="Times New Roman" w:cs="Times New Roman"/>
          <w:i/>
        </w:rPr>
        <w:t>Water Science and Technology, 62</w:t>
      </w:r>
      <w:r w:rsidRPr="00F03E64">
        <w:rPr>
          <w:rFonts w:ascii="Times New Roman" w:hAnsi="Times New Roman" w:cs="Times New Roman"/>
        </w:rPr>
        <w:t>(4), 837-843. doi:10.2166/wst.2010.325</w:t>
      </w:r>
    </w:p>
    <w:p w14:paraId="6EA88A1E"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Flint, K. R., &amp; Davis, A. P. (2007). Pollutant mass flushing characterization of highway stormwater runoff from an ultra-urban area. </w:t>
      </w:r>
      <w:r w:rsidRPr="00F03E64">
        <w:rPr>
          <w:rFonts w:ascii="Times New Roman" w:hAnsi="Times New Roman" w:cs="Times New Roman"/>
          <w:i/>
        </w:rPr>
        <w:t>Journal of Environmental Engineering-Asce, 133</w:t>
      </w:r>
      <w:r w:rsidRPr="00F03E64">
        <w:rPr>
          <w:rFonts w:ascii="Times New Roman" w:hAnsi="Times New Roman" w:cs="Times New Roman"/>
        </w:rPr>
        <w:t>(6), 616-626. doi:10.1061/(asce)0733-9372(2007)133:6(616)</w:t>
      </w:r>
    </w:p>
    <w:p w14:paraId="165A0FD4"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Geiger, W. (1984). </w:t>
      </w:r>
      <w:r w:rsidRPr="00F03E64">
        <w:rPr>
          <w:rFonts w:ascii="Times New Roman" w:hAnsi="Times New Roman" w:cs="Times New Roman"/>
          <w:i/>
        </w:rPr>
        <w:t>Characteristics of combined sewer runoff.</w:t>
      </w:r>
      <w:r w:rsidRPr="00F03E64">
        <w:rPr>
          <w:rFonts w:ascii="Times New Roman" w:hAnsi="Times New Roman" w:cs="Times New Roman"/>
        </w:rPr>
        <w:t xml:space="preserve"> Paper presented at the Proceeding de la 3ème conférence internationale «Urban Storm Drainage», Göteborg.</w:t>
      </w:r>
    </w:p>
    <w:p w14:paraId="4EAC54C6"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Grable, J. L., &amp; Harden, C. P. (2006). Geomorphic response of an Appalachian Valley and Ridge stream to urbanization. </w:t>
      </w:r>
      <w:r w:rsidRPr="00F03E64">
        <w:rPr>
          <w:rFonts w:ascii="Times New Roman" w:hAnsi="Times New Roman" w:cs="Times New Roman"/>
          <w:i/>
        </w:rPr>
        <w:t>Earth Surface Processes and Landforms, 31</w:t>
      </w:r>
      <w:r w:rsidRPr="00F03E64">
        <w:rPr>
          <w:rFonts w:ascii="Times New Roman" w:hAnsi="Times New Roman" w:cs="Times New Roman"/>
        </w:rPr>
        <w:t>(13), 1707-1720. doi:10.1002/esp.1433</w:t>
      </w:r>
    </w:p>
    <w:p w14:paraId="61F21DEC"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Gupta, K., &amp; Saul, A. J. (1996). Specific relationships for the first flush load in combined sewer flows. </w:t>
      </w:r>
      <w:r w:rsidRPr="00F03E64">
        <w:rPr>
          <w:rFonts w:ascii="Times New Roman" w:hAnsi="Times New Roman" w:cs="Times New Roman"/>
          <w:i/>
        </w:rPr>
        <w:t>Water Research, 30</w:t>
      </w:r>
      <w:r w:rsidRPr="00F03E64">
        <w:rPr>
          <w:rFonts w:ascii="Times New Roman" w:hAnsi="Times New Roman" w:cs="Times New Roman"/>
        </w:rPr>
        <w:t xml:space="preserve">(5), 1244-1252. </w:t>
      </w:r>
    </w:p>
    <w:p w14:paraId="243CA205"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Hathaway, J. M., &amp; Hunt, W. F. (2011). Evaluation of First Flush for Indicator Bacteria and Total Suspended Solids in Urban Stormwater Runoff. </w:t>
      </w:r>
      <w:r w:rsidRPr="00F03E64">
        <w:rPr>
          <w:rFonts w:ascii="Times New Roman" w:hAnsi="Times New Roman" w:cs="Times New Roman"/>
          <w:i/>
        </w:rPr>
        <w:t>Water Air and Soil Pollution, 217</w:t>
      </w:r>
      <w:r w:rsidRPr="00F03E64">
        <w:rPr>
          <w:rFonts w:ascii="Times New Roman" w:hAnsi="Times New Roman" w:cs="Times New Roman"/>
        </w:rPr>
        <w:t>(1-4), 135-147. doi:10.1007/s11270-010-0574-y</w:t>
      </w:r>
    </w:p>
    <w:p w14:paraId="0151E635"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Hathaway, J. M., Hunt, W. F., &amp; Simmons, O. D. (2010). Statistical Evaluation of Factors Affecting Indicator Bacteria in Urban Storm-Water Runoff. </w:t>
      </w:r>
      <w:r w:rsidRPr="00F03E64">
        <w:rPr>
          <w:rFonts w:ascii="Times New Roman" w:hAnsi="Times New Roman" w:cs="Times New Roman"/>
          <w:i/>
        </w:rPr>
        <w:t>Journal of Environmental Engineering-Asce, 136</w:t>
      </w:r>
      <w:r w:rsidRPr="00F03E64">
        <w:rPr>
          <w:rFonts w:ascii="Times New Roman" w:hAnsi="Times New Roman" w:cs="Times New Roman"/>
        </w:rPr>
        <w:t>(12), 1360-1368. doi:10.1061/(asce)ee.1943-7870.0000278</w:t>
      </w:r>
    </w:p>
    <w:p w14:paraId="3A890B4D"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Hathaway, J. M., Tucker, R. S., Spooner, J. M., &amp; Hunt, W. F. (2012). A Traditional Analysis of the First Flush Effect for Nutrients in Stormwater Runoff from Two Small Urban Catchments. </w:t>
      </w:r>
      <w:r w:rsidRPr="00F03E64">
        <w:rPr>
          <w:rFonts w:ascii="Times New Roman" w:hAnsi="Times New Roman" w:cs="Times New Roman"/>
          <w:i/>
        </w:rPr>
        <w:t>Water Air and Soil Pollution, 223</w:t>
      </w:r>
      <w:r w:rsidRPr="00F03E64">
        <w:rPr>
          <w:rFonts w:ascii="Times New Roman" w:hAnsi="Times New Roman" w:cs="Times New Roman"/>
        </w:rPr>
        <w:t>(9), 5903-5915. doi:10.1007/s11270-012-1327-x</w:t>
      </w:r>
    </w:p>
    <w:p w14:paraId="6240E68B" w14:textId="0BBBCDCA"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lastRenderedPageBreak/>
        <w:t xml:space="preserve">Hathaway, J. M., Winston, R. J., Brown, R. A., Hunt, W. F., &amp; McCarthy, D. T. (2016). Temperature dynamics of stormwater runoff in Australia and the USA. </w:t>
      </w:r>
      <w:r w:rsidRPr="00F03E64">
        <w:rPr>
          <w:rFonts w:ascii="Times New Roman" w:hAnsi="Times New Roman" w:cs="Times New Roman"/>
          <w:i/>
        </w:rPr>
        <w:t>Science of the Total Environment, 559</w:t>
      </w:r>
      <w:r w:rsidRPr="00F03E64">
        <w:rPr>
          <w:rFonts w:ascii="Times New Roman" w:hAnsi="Times New Roman" w:cs="Times New Roman"/>
        </w:rPr>
        <w:t>, 141-150. doi:</w:t>
      </w:r>
      <w:hyperlink r:id="rId52" w:history="1">
        <w:r w:rsidRPr="00F03E64">
          <w:rPr>
            <w:rStyle w:val="Hyperlink"/>
            <w:rFonts w:ascii="Times New Roman" w:hAnsi="Times New Roman" w:cs="Times New Roman"/>
          </w:rPr>
          <w:t>http://dx.doi.org/10.1016/j.scitotenv.2016.03.155</w:t>
        </w:r>
      </w:hyperlink>
    </w:p>
    <w:p w14:paraId="08ED1B51"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Krometis, L. A. H., Characklis, G. W., Simmons, O. D., Dilts, M. J., Likirdopulos, C. A., &amp; Sobsey, M. D. (2007). Intra-storm variability in microbial partitioning and microbial loading rates. </w:t>
      </w:r>
      <w:r w:rsidRPr="00F03E64">
        <w:rPr>
          <w:rFonts w:ascii="Times New Roman" w:hAnsi="Times New Roman" w:cs="Times New Roman"/>
          <w:i/>
        </w:rPr>
        <w:t>Water Research, 41</w:t>
      </w:r>
      <w:r w:rsidRPr="00F03E64">
        <w:rPr>
          <w:rFonts w:ascii="Times New Roman" w:hAnsi="Times New Roman" w:cs="Times New Roman"/>
        </w:rPr>
        <w:t>(2), 506-516. doi:10.1016/j.watres.2006.09.029</w:t>
      </w:r>
    </w:p>
    <w:p w14:paraId="58AD6E18"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Lee, J. H., &amp; Bang, K. W. (2000). Characterization of urban stormwater runoff. </w:t>
      </w:r>
      <w:r w:rsidRPr="00F03E64">
        <w:rPr>
          <w:rFonts w:ascii="Times New Roman" w:hAnsi="Times New Roman" w:cs="Times New Roman"/>
          <w:i/>
        </w:rPr>
        <w:t>Water Research, 34</w:t>
      </w:r>
      <w:r w:rsidRPr="00F03E64">
        <w:rPr>
          <w:rFonts w:ascii="Times New Roman" w:hAnsi="Times New Roman" w:cs="Times New Roman"/>
        </w:rPr>
        <w:t>(6), 1773-1780. doi:10.1016/s0043-1354(99)00325-5</w:t>
      </w:r>
    </w:p>
    <w:p w14:paraId="27A0FF0E"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Lee, J. H., Bang, K. W., Ketchum, L. H., Choe, J. S., &amp; Yu, M. J. (2002). First flush analysis of urban storm runoff. </w:t>
      </w:r>
      <w:r w:rsidRPr="00F03E64">
        <w:rPr>
          <w:rFonts w:ascii="Times New Roman" w:hAnsi="Times New Roman" w:cs="Times New Roman"/>
          <w:i/>
        </w:rPr>
        <w:t>Science of the Total Environment, 293</w:t>
      </w:r>
      <w:r w:rsidRPr="00F03E64">
        <w:rPr>
          <w:rFonts w:ascii="Times New Roman" w:hAnsi="Times New Roman" w:cs="Times New Roman"/>
        </w:rPr>
        <w:t>(1-3), 163-175. doi:10.1016/s0048-9697(02)00006-2</w:t>
      </w:r>
    </w:p>
    <w:p w14:paraId="2C72AA5C"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Lee, J. H., Yu, M. J., Bang, K. W., &amp; Choe, J. S. (2003). Evaluation of the methods for first flush analysis in urban watersheds. </w:t>
      </w:r>
      <w:r w:rsidRPr="00F03E64">
        <w:rPr>
          <w:rFonts w:ascii="Times New Roman" w:hAnsi="Times New Roman" w:cs="Times New Roman"/>
          <w:i/>
        </w:rPr>
        <w:t>Water Science and Technology, 48</w:t>
      </w:r>
      <w:r w:rsidRPr="00F03E64">
        <w:rPr>
          <w:rFonts w:ascii="Times New Roman" w:hAnsi="Times New Roman" w:cs="Times New Roman"/>
        </w:rPr>
        <w:t xml:space="preserve">(10), 167-176. </w:t>
      </w:r>
    </w:p>
    <w:p w14:paraId="053D5377"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Li, L.-Q., Yin, C.-Q., He, Q.-C., &amp; Kong, L.-L. (2007). First flush of storm runoff pollution from an urban catchment in China. </w:t>
      </w:r>
      <w:r w:rsidRPr="00F03E64">
        <w:rPr>
          <w:rFonts w:ascii="Times New Roman" w:hAnsi="Times New Roman" w:cs="Times New Roman"/>
          <w:i/>
        </w:rPr>
        <w:t>Journal of Environmental Sciences, 19</w:t>
      </w:r>
      <w:r w:rsidRPr="00F03E64">
        <w:rPr>
          <w:rFonts w:ascii="Times New Roman" w:hAnsi="Times New Roman" w:cs="Times New Roman"/>
        </w:rPr>
        <w:t xml:space="preserve">(3), 295-299. </w:t>
      </w:r>
    </w:p>
    <w:p w14:paraId="4DC58576"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McCarthy, D. (2009). A traditional first flush assessment of E. coli in urban stormwater runoff. </w:t>
      </w:r>
      <w:r w:rsidRPr="00F03E64">
        <w:rPr>
          <w:rFonts w:ascii="Times New Roman" w:hAnsi="Times New Roman" w:cs="Times New Roman"/>
          <w:i/>
        </w:rPr>
        <w:t>Water Science and Technology, 60</w:t>
      </w:r>
      <w:r w:rsidRPr="00F03E64">
        <w:rPr>
          <w:rFonts w:ascii="Times New Roman" w:hAnsi="Times New Roman" w:cs="Times New Roman"/>
        </w:rPr>
        <w:t xml:space="preserve">(11), 2749. </w:t>
      </w:r>
    </w:p>
    <w:p w14:paraId="0E15D985"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McCarthy, D. T., Hathaway, J. M., Hunt, W. F., &amp; Deletic, A. (2012). Intra-event variability of Escherichia coli and total suspended solids in urban stormwater runoff. </w:t>
      </w:r>
      <w:r w:rsidRPr="00F03E64">
        <w:rPr>
          <w:rFonts w:ascii="Times New Roman" w:hAnsi="Times New Roman" w:cs="Times New Roman"/>
          <w:i/>
        </w:rPr>
        <w:t>Water Research, 46</w:t>
      </w:r>
      <w:r w:rsidRPr="00F03E64">
        <w:rPr>
          <w:rFonts w:ascii="Times New Roman" w:hAnsi="Times New Roman" w:cs="Times New Roman"/>
        </w:rPr>
        <w:t>(20), 6661-6670. doi:10.1016/j.watres.2012.01.006</w:t>
      </w:r>
    </w:p>
    <w:p w14:paraId="633D0AF1"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Muirhead, R., Davies-Colley, R., Donnison, A., &amp; Nagels, J. (2004). Faecal bacteria yields in artificial flood events: quantifying in-stream stores. </w:t>
      </w:r>
      <w:r w:rsidRPr="00F03E64">
        <w:rPr>
          <w:rFonts w:ascii="Times New Roman" w:hAnsi="Times New Roman" w:cs="Times New Roman"/>
          <w:i/>
        </w:rPr>
        <w:t>Water Research, 38</w:t>
      </w:r>
      <w:r w:rsidRPr="00F03E64">
        <w:rPr>
          <w:rFonts w:ascii="Times New Roman" w:hAnsi="Times New Roman" w:cs="Times New Roman"/>
        </w:rPr>
        <w:t xml:space="preserve">(5), 1215-1224. </w:t>
      </w:r>
    </w:p>
    <w:p w14:paraId="7FECB33A"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Pachepsky, Y., Guber, A., Shelton, D., &amp; Hill, R. (2009). </w:t>
      </w:r>
      <w:r w:rsidRPr="00F03E64">
        <w:rPr>
          <w:rFonts w:ascii="Times New Roman" w:hAnsi="Times New Roman" w:cs="Times New Roman"/>
          <w:i/>
        </w:rPr>
        <w:t>E. coli resuspension during an artificial high-flow event in a small first-order creek.</w:t>
      </w:r>
      <w:r w:rsidRPr="00F03E64">
        <w:rPr>
          <w:rFonts w:ascii="Times New Roman" w:hAnsi="Times New Roman" w:cs="Times New Roman"/>
        </w:rPr>
        <w:t xml:space="preserve"> Paper presented at the EGU General Assembly Conference Abstracts.</w:t>
      </w:r>
    </w:p>
    <w:p w14:paraId="65418993"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Saget, A., Chebbo, G., &amp; Bertrand-Krajewski, J.-L. (1996). The first flush in sewer systems. </w:t>
      </w:r>
      <w:r w:rsidRPr="00F03E64">
        <w:rPr>
          <w:rFonts w:ascii="Times New Roman" w:hAnsi="Times New Roman" w:cs="Times New Roman"/>
          <w:i/>
        </w:rPr>
        <w:t>Water Science and Technology, 33</w:t>
      </w:r>
      <w:r w:rsidRPr="00F03E64">
        <w:rPr>
          <w:rFonts w:ascii="Times New Roman" w:hAnsi="Times New Roman" w:cs="Times New Roman"/>
        </w:rPr>
        <w:t xml:space="preserve">(9), 101-108. </w:t>
      </w:r>
    </w:p>
    <w:p w14:paraId="5EDF71E5"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Sansalone, J. J., &amp; Buchberger, S. G. (1997). Partitioning and first flush of metals in urban roadway storm water. </w:t>
      </w:r>
      <w:r w:rsidRPr="00F03E64">
        <w:rPr>
          <w:rFonts w:ascii="Times New Roman" w:hAnsi="Times New Roman" w:cs="Times New Roman"/>
          <w:i/>
        </w:rPr>
        <w:t>Journal of Environmental Engineering-Asce, 123</w:t>
      </w:r>
      <w:r w:rsidRPr="00F03E64">
        <w:rPr>
          <w:rFonts w:ascii="Times New Roman" w:hAnsi="Times New Roman" w:cs="Times New Roman"/>
        </w:rPr>
        <w:t>(2), 134-143. doi:10.1061/(asce)0733-9372(1997)123:2(134)</w:t>
      </w:r>
    </w:p>
    <w:p w14:paraId="001BF7C3"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Sansalone, J. J., &amp; Cristina, C. M. (2004). First flush concepts for suspended and dissolved solids in small impervious watersheds. </w:t>
      </w:r>
      <w:r w:rsidRPr="00F03E64">
        <w:rPr>
          <w:rFonts w:ascii="Times New Roman" w:hAnsi="Times New Roman" w:cs="Times New Roman"/>
          <w:i/>
        </w:rPr>
        <w:t>Journal of Environmental Engineering-Asce, 130</w:t>
      </w:r>
      <w:r w:rsidRPr="00F03E64">
        <w:rPr>
          <w:rFonts w:ascii="Times New Roman" w:hAnsi="Times New Roman" w:cs="Times New Roman"/>
        </w:rPr>
        <w:t>(11), 1301-1314. doi:10.1061/(asce)0733-9372(2004)130:11(1301)</w:t>
      </w:r>
    </w:p>
    <w:p w14:paraId="7D2EB0C6"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Sansalone, J. J., Koran, J. M., Smithson, J. A., &amp; Buchberger, S. G. (1998). Physical characteristics of urban roadway solids transported during rain events. </w:t>
      </w:r>
      <w:r w:rsidRPr="00F03E64">
        <w:rPr>
          <w:rFonts w:ascii="Times New Roman" w:hAnsi="Times New Roman" w:cs="Times New Roman"/>
          <w:i/>
        </w:rPr>
        <w:t>Journal of Environmental Engineering-Asce, 124</w:t>
      </w:r>
      <w:r w:rsidRPr="00F03E64">
        <w:rPr>
          <w:rFonts w:ascii="Times New Roman" w:hAnsi="Times New Roman" w:cs="Times New Roman"/>
        </w:rPr>
        <w:t>(5), 427-440. doi:10.1061/(asce)0733-9372(1998)124:5(427)</w:t>
      </w:r>
    </w:p>
    <w:p w14:paraId="30E4E0FF"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lastRenderedPageBreak/>
        <w:t xml:space="preserve">Stein, E. D., Tiefenthaler, L. L., &amp; Schiff, K. C. (2007). Sources, patterns and mechanisms of storm water pollutant loading from watersheds and land uses of the greater Los Angeles area, California, USA. </w:t>
      </w:r>
      <w:r w:rsidRPr="00F03E64">
        <w:rPr>
          <w:rFonts w:ascii="Times New Roman" w:hAnsi="Times New Roman" w:cs="Times New Roman"/>
          <w:i/>
        </w:rPr>
        <w:t>Southern California Coastal Water Research Project. Technical Report, 510</w:t>
      </w:r>
      <w:r w:rsidRPr="00F03E64">
        <w:rPr>
          <w:rFonts w:ascii="Times New Roman" w:hAnsi="Times New Roman" w:cs="Times New Roman"/>
        </w:rPr>
        <w:t xml:space="preserve">. </w:t>
      </w:r>
    </w:p>
    <w:p w14:paraId="14596FDD"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Surbeck, C. Q., Jiang, S. C., Ahn, J. H., &amp; Grant, S. B. (2006). Flow fingerprinting fecal pollution and suspended solids in stormwater runoff from an urban coastal watershed. </w:t>
      </w:r>
      <w:r w:rsidRPr="00F03E64">
        <w:rPr>
          <w:rFonts w:ascii="Times New Roman" w:hAnsi="Times New Roman" w:cs="Times New Roman"/>
          <w:i/>
        </w:rPr>
        <w:t>Environmental Science &amp; Technology, 40</w:t>
      </w:r>
      <w:r w:rsidRPr="00F03E64">
        <w:rPr>
          <w:rFonts w:ascii="Times New Roman" w:hAnsi="Times New Roman" w:cs="Times New Roman"/>
        </w:rPr>
        <w:t>(14), 4435-4441. doi:10.1021/es060701h</w:t>
      </w:r>
    </w:p>
    <w:p w14:paraId="057B59F5"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Surbeck, C. Q., Shields, F. D., &amp; Cooper, A. M. (2016). Fecal Indicator Bacteria Entrainment from Streambed to Water Column: Transport by Unsteady Flow over a Sand Bed. </w:t>
      </w:r>
      <w:r w:rsidRPr="00F03E64">
        <w:rPr>
          <w:rFonts w:ascii="Times New Roman" w:hAnsi="Times New Roman" w:cs="Times New Roman"/>
          <w:i/>
        </w:rPr>
        <w:t>Journal of Environmental Quality, 45</w:t>
      </w:r>
      <w:r w:rsidRPr="00F03E64">
        <w:rPr>
          <w:rFonts w:ascii="Times New Roman" w:hAnsi="Times New Roman" w:cs="Times New Roman"/>
        </w:rPr>
        <w:t>(3), 1046-1053. doi:10.2134/jeq2015.08.0441</w:t>
      </w:r>
    </w:p>
    <w:p w14:paraId="49C9AB41"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Taebi, A., &amp; Droste, R. L. (2004). First flush pollution load of urban stormwater runoff. </w:t>
      </w:r>
      <w:r w:rsidRPr="00F03E64">
        <w:rPr>
          <w:rFonts w:ascii="Times New Roman" w:hAnsi="Times New Roman" w:cs="Times New Roman"/>
          <w:i/>
        </w:rPr>
        <w:t>Journal of Environmental Engineering and Science, 3</w:t>
      </w:r>
      <w:r w:rsidRPr="00F03E64">
        <w:rPr>
          <w:rFonts w:ascii="Times New Roman" w:hAnsi="Times New Roman" w:cs="Times New Roman"/>
        </w:rPr>
        <w:t>(4), 301-309. doi:10.1139/s04-018</w:t>
      </w:r>
    </w:p>
    <w:p w14:paraId="565A9BE2"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Toran, L., &amp; Grandstaff, D. (2007). Variation of nitrogen concentrations in stormpipe discharge in a residential watershed. </w:t>
      </w:r>
      <w:r w:rsidRPr="00F03E64">
        <w:rPr>
          <w:rFonts w:ascii="Times New Roman" w:hAnsi="Times New Roman" w:cs="Times New Roman"/>
          <w:i/>
        </w:rPr>
        <w:t>Journal of the American Water Resources Association, 43</w:t>
      </w:r>
      <w:r w:rsidRPr="00F03E64">
        <w:rPr>
          <w:rFonts w:ascii="Times New Roman" w:hAnsi="Times New Roman" w:cs="Times New Roman"/>
        </w:rPr>
        <w:t>(3), 630-641. doi:10.1111/j.1752-1688.2007.00050.x</w:t>
      </w:r>
    </w:p>
    <w:p w14:paraId="4172F6E3"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Wang, Q. G., Li, S. B., Jia, P., Qi, C. J., &amp; Ding, F. (2013). A Review of Surface Water Quality Models. </w:t>
      </w:r>
      <w:r w:rsidRPr="00F03E64">
        <w:rPr>
          <w:rFonts w:ascii="Times New Roman" w:hAnsi="Times New Roman" w:cs="Times New Roman"/>
          <w:i/>
        </w:rPr>
        <w:t>Scientific World Journal</w:t>
      </w:r>
      <w:r w:rsidRPr="00F03E64">
        <w:rPr>
          <w:rFonts w:ascii="Times New Roman" w:hAnsi="Times New Roman" w:cs="Times New Roman"/>
        </w:rPr>
        <w:t>. doi:Artn 231768</w:t>
      </w:r>
    </w:p>
    <w:p w14:paraId="3B61E01D"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10.1155/2013/231768</w:t>
      </w:r>
    </w:p>
    <w:p w14:paraId="6275F87F" w14:textId="77777777" w:rsidR="00BB604E" w:rsidRPr="00F03E64" w:rsidRDefault="00BB604E" w:rsidP="00BB604E">
      <w:pPr>
        <w:pStyle w:val="EndNoteBibliography"/>
        <w:ind w:left="720" w:hanging="720"/>
        <w:rPr>
          <w:rFonts w:ascii="Times New Roman" w:hAnsi="Times New Roman" w:cs="Times New Roman"/>
        </w:rPr>
      </w:pPr>
      <w:r w:rsidRPr="00F03E64">
        <w:rPr>
          <w:rFonts w:ascii="Times New Roman" w:hAnsi="Times New Roman" w:cs="Times New Roman"/>
        </w:rPr>
        <w:t xml:space="preserve">Yakub, G. P., Castric, D. A., Stadterman-Knauer, K. L., Tobin, M. J., Blazina, M., Heineman, T. N., . . . Frazier, L. (2002). Evaluation of Colilert and Enterolert defined substrate methodology for wastewater applications. </w:t>
      </w:r>
      <w:r w:rsidRPr="00F03E64">
        <w:rPr>
          <w:rFonts w:ascii="Times New Roman" w:hAnsi="Times New Roman" w:cs="Times New Roman"/>
          <w:i/>
        </w:rPr>
        <w:t>Water Environment Research, 74</w:t>
      </w:r>
      <w:r w:rsidRPr="00F03E64">
        <w:rPr>
          <w:rFonts w:ascii="Times New Roman" w:hAnsi="Times New Roman" w:cs="Times New Roman"/>
        </w:rPr>
        <w:t>(2), 131-135. doi:Doi 10.2175/106143002x139839</w:t>
      </w:r>
    </w:p>
    <w:p w14:paraId="2A3C4012" w14:textId="002D3C7B" w:rsidR="00864C4B" w:rsidRPr="00F03E64" w:rsidRDefault="00864C4B" w:rsidP="00864C4B">
      <w:pPr>
        <w:rPr>
          <w:rFonts w:ascii="Times New Roman" w:hAnsi="Times New Roman" w:cs="Times New Roman"/>
        </w:rPr>
      </w:pPr>
      <w:r w:rsidRPr="00F03E64">
        <w:rPr>
          <w:rFonts w:ascii="Times New Roman" w:hAnsi="Times New Roman" w:cs="Times New Roman"/>
        </w:rPr>
        <w:fldChar w:fldCharType="end"/>
      </w:r>
    </w:p>
    <w:p w14:paraId="1F5D21D9" w14:textId="036B04E1" w:rsidR="00DF7EEE" w:rsidRPr="00F03E64" w:rsidRDefault="00DF7EEE" w:rsidP="008515E2">
      <w:pPr>
        <w:numPr>
          <w:ilvl w:val="12"/>
          <w:numId w:val="0"/>
        </w:numPr>
        <w:rPr>
          <w:rFonts w:ascii="Times New Roman" w:hAnsi="Times New Roman" w:cs="Times New Roman"/>
        </w:rPr>
      </w:pPr>
    </w:p>
    <w:p w14:paraId="52E84E55" w14:textId="77777777" w:rsidR="00DF7EEE" w:rsidRPr="00F03E64" w:rsidRDefault="00DF7EEE" w:rsidP="008515E2">
      <w:pPr>
        <w:ind w:left="720" w:hanging="720"/>
        <w:rPr>
          <w:rFonts w:ascii="Times New Roman" w:hAnsi="Times New Roman" w:cs="Times New Roman"/>
        </w:rPr>
      </w:pPr>
      <w:r w:rsidRPr="00F03E64">
        <w:rPr>
          <w:rFonts w:ascii="Times New Roman" w:hAnsi="Times New Roman" w:cs="Times New Roman"/>
        </w:rPr>
        <w:t>Soil Survey Staff, Natural Resources Conservation Service, United States Department of Agriculture. Soil Survey Geographic (SSURGO) Database 2014. Available online at </w:t>
      </w:r>
      <w:hyperlink r:id="rId53" w:history="1">
        <w:r w:rsidRPr="00F03E64">
          <w:rPr>
            <w:rStyle w:val="Hyperlink"/>
            <w:rFonts w:ascii="Times New Roman" w:hAnsi="Times New Roman" w:cs="Times New Roman"/>
          </w:rPr>
          <w:t>http://sdmdataaccess.nrcs.usda.gov/</w:t>
        </w:r>
      </w:hyperlink>
      <w:r w:rsidRPr="00F03E64">
        <w:rPr>
          <w:rFonts w:ascii="Times New Roman" w:hAnsi="Times New Roman" w:cs="Times New Roman"/>
        </w:rPr>
        <w:t>. Accessed 03/01/2015.</w:t>
      </w:r>
    </w:p>
    <w:p w14:paraId="3511FE2D" w14:textId="77777777" w:rsidR="00DF7EEE" w:rsidRPr="00F03E64" w:rsidRDefault="00DF7EEE" w:rsidP="008515E2">
      <w:pPr>
        <w:ind w:left="720" w:hanging="720"/>
        <w:rPr>
          <w:rFonts w:ascii="Times New Roman" w:hAnsi="Times New Roman" w:cs="Times New Roman"/>
          <w:bCs/>
        </w:rPr>
      </w:pPr>
    </w:p>
    <w:p w14:paraId="0E50E263" w14:textId="77777777" w:rsidR="00DF7EEE" w:rsidRPr="00F03E64" w:rsidRDefault="00DF7EEE" w:rsidP="008515E2">
      <w:pPr>
        <w:ind w:left="720" w:hanging="720"/>
        <w:rPr>
          <w:rFonts w:ascii="Times New Roman" w:hAnsi="Times New Roman" w:cs="Times New Roman"/>
        </w:rPr>
      </w:pPr>
      <w:r w:rsidRPr="00F03E64">
        <w:rPr>
          <w:rFonts w:ascii="Times New Roman" w:hAnsi="Times New Roman" w:cs="Times New Roman"/>
          <w:bCs/>
        </w:rPr>
        <w:t>Tennessee Impaired Waters and TMDL Information. (n.d.). Retrieved September 02, 2016, from https://iaspub.epa.gov/tmdl/attains_state.control?p_state=TN</w:t>
      </w:r>
    </w:p>
    <w:p w14:paraId="5009A1DE" w14:textId="77777777" w:rsidR="00DF7EEE" w:rsidRPr="00F03E64" w:rsidRDefault="00DF7EEE" w:rsidP="00DF7EEE">
      <w:pPr>
        <w:numPr>
          <w:ilvl w:val="12"/>
          <w:numId w:val="0"/>
        </w:numPr>
        <w:rPr>
          <w:rFonts w:ascii="Times New Roman" w:hAnsi="Times New Roman" w:cs="Times New Roman"/>
        </w:rPr>
      </w:pPr>
    </w:p>
    <w:p w14:paraId="1C939A71" w14:textId="77777777" w:rsidR="00DF7EEE" w:rsidRPr="00F03E64" w:rsidRDefault="00DF7EEE" w:rsidP="00DF7EEE">
      <w:pPr>
        <w:widowControl w:val="0"/>
        <w:autoSpaceDE w:val="0"/>
        <w:autoSpaceDN w:val="0"/>
        <w:adjustRightInd w:val="0"/>
        <w:ind w:left="720" w:hanging="720"/>
        <w:rPr>
          <w:rFonts w:ascii="Times New Roman" w:hAnsi="Times New Roman" w:cs="Times New Roman"/>
        </w:rPr>
      </w:pPr>
      <w:r w:rsidRPr="00F03E64">
        <w:rPr>
          <w:rFonts w:ascii="Times New Roman" w:hAnsi="Times New Roman" w:cs="Times New Roman"/>
        </w:rPr>
        <w:t>American Public Health Association, American Water Works Association, and Water Environment Federation (APHA), 1998, 2005. Standard Methods for the Examination of Water and Wastewater, twentyfirst, twentieth ed. American Public Health Association, Alexandria, VA.</w:t>
      </w:r>
    </w:p>
    <w:p w14:paraId="4577F7B7" w14:textId="2D3B4BD4" w:rsidR="00AC7F94" w:rsidRPr="00F03E64" w:rsidRDefault="00AC7F94" w:rsidP="00DF7EEE">
      <w:pPr>
        <w:ind w:left="720" w:hanging="720"/>
        <w:rPr>
          <w:rFonts w:ascii="Times New Roman" w:hAnsi="Times New Roman" w:cs="Times New Roman"/>
          <w:bCs/>
        </w:rPr>
      </w:pPr>
    </w:p>
    <w:p w14:paraId="56D8DBE8" w14:textId="3FAC27C1" w:rsidR="00AC7F94" w:rsidRPr="00F03E64" w:rsidRDefault="00AC7F94" w:rsidP="00DF7EEE">
      <w:pPr>
        <w:ind w:left="720" w:hanging="720"/>
        <w:rPr>
          <w:rFonts w:ascii="Times New Roman" w:hAnsi="Times New Roman" w:cs="Times New Roman"/>
          <w:bCs/>
        </w:rPr>
      </w:pPr>
      <w:r w:rsidRPr="00F03E64">
        <w:rPr>
          <w:rFonts w:ascii="Times New Roman" w:hAnsi="Times New Roman" w:cs="Times New Roman"/>
          <w:bCs/>
        </w:rPr>
        <w:t>Nonpoint source: Urban Areas. (2016, October 17). Retrieved October 27, 2016, from https://www.epa.gov/nps/nonpoint-source-urban-areas</w:t>
      </w:r>
    </w:p>
    <w:p w14:paraId="4085271F" w14:textId="77777777" w:rsidR="00AC7F94" w:rsidRPr="00F03E64" w:rsidRDefault="00AC7F94" w:rsidP="00DF7EEE">
      <w:pPr>
        <w:ind w:left="720" w:hanging="720"/>
        <w:rPr>
          <w:rFonts w:ascii="Times New Roman" w:hAnsi="Times New Roman" w:cs="Times New Roman"/>
          <w:bCs/>
        </w:rPr>
      </w:pPr>
    </w:p>
    <w:p w14:paraId="2AEE208D" w14:textId="3F90CC3E" w:rsidR="008F2A6C" w:rsidRPr="008515E2" w:rsidRDefault="00DF7EEE" w:rsidP="008515E2">
      <w:pPr>
        <w:ind w:left="720" w:hanging="720"/>
        <w:rPr>
          <w:rFonts w:ascii="Times New Roman" w:hAnsi="Times New Roman" w:cs="Times New Roman"/>
          <w:bCs/>
        </w:rPr>
      </w:pPr>
      <w:r w:rsidRPr="00F03E64">
        <w:rPr>
          <w:rFonts w:ascii="Times New Roman" w:hAnsi="Times New Roman" w:cs="Times New Roman"/>
          <w:bCs/>
        </w:rPr>
        <w:t>US EPA. (n.d.). Retrieved June 23, 2016, from https://iaspub.epa.gov/waters10/attains_nation_cy.control?p_report_type=T</w:t>
      </w:r>
      <w:r w:rsidR="00236E6D" w:rsidRPr="00541325">
        <w:rPr>
          <w:rFonts w:ascii="Times New Roman" w:hAnsi="Times New Roman" w:cs="Times New Roman"/>
        </w:rPr>
        <w:br w:type="page"/>
      </w:r>
      <w:bookmarkStart w:id="51" w:name="_Toc420995912"/>
      <w:bookmarkStart w:id="52" w:name="_Toc422997499"/>
    </w:p>
    <w:p w14:paraId="0C638A35" w14:textId="77777777" w:rsidR="008F2A6C" w:rsidRPr="00484D4B" w:rsidRDefault="008F2A6C" w:rsidP="00790B6C">
      <w:pPr>
        <w:numPr>
          <w:ilvl w:val="12"/>
          <w:numId w:val="0"/>
        </w:numPr>
        <w:jc w:val="center"/>
        <w:rPr>
          <w:rFonts w:ascii="Times New Roman" w:hAnsi="Times New Roman" w:cs="Times New Roman"/>
        </w:rPr>
      </w:pPr>
    </w:p>
    <w:p w14:paraId="61B9C395" w14:textId="77777777" w:rsidR="008F2A6C" w:rsidRPr="00484D4B" w:rsidRDefault="008F2A6C" w:rsidP="00790B6C">
      <w:pPr>
        <w:numPr>
          <w:ilvl w:val="12"/>
          <w:numId w:val="0"/>
        </w:numPr>
        <w:jc w:val="center"/>
        <w:rPr>
          <w:rFonts w:ascii="Times New Roman" w:hAnsi="Times New Roman" w:cs="Times New Roman"/>
        </w:rPr>
      </w:pPr>
    </w:p>
    <w:p w14:paraId="2E910B0A" w14:textId="77777777" w:rsidR="008F2A6C" w:rsidRPr="00484D4B" w:rsidRDefault="008F2A6C" w:rsidP="00790B6C">
      <w:pPr>
        <w:numPr>
          <w:ilvl w:val="12"/>
          <w:numId w:val="0"/>
        </w:numPr>
        <w:jc w:val="center"/>
        <w:rPr>
          <w:rFonts w:ascii="Times New Roman" w:hAnsi="Times New Roman" w:cs="Times New Roman"/>
        </w:rPr>
      </w:pPr>
    </w:p>
    <w:p w14:paraId="0D61454B" w14:textId="77777777" w:rsidR="008F2A6C" w:rsidRPr="00484D4B" w:rsidRDefault="008F2A6C" w:rsidP="00790B6C">
      <w:pPr>
        <w:numPr>
          <w:ilvl w:val="12"/>
          <w:numId w:val="0"/>
        </w:numPr>
        <w:jc w:val="center"/>
        <w:rPr>
          <w:rFonts w:ascii="Times New Roman" w:hAnsi="Times New Roman" w:cs="Times New Roman"/>
        </w:rPr>
      </w:pPr>
    </w:p>
    <w:p w14:paraId="67AC0CBC" w14:textId="77777777" w:rsidR="008F2A6C" w:rsidRPr="00484D4B" w:rsidRDefault="008F2A6C" w:rsidP="00790B6C">
      <w:pPr>
        <w:numPr>
          <w:ilvl w:val="12"/>
          <w:numId w:val="0"/>
        </w:numPr>
        <w:jc w:val="center"/>
        <w:rPr>
          <w:rFonts w:ascii="Times New Roman" w:hAnsi="Times New Roman" w:cs="Times New Roman"/>
        </w:rPr>
      </w:pPr>
    </w:p>
    <w:p w14:paraId="4E7174DE" w14:textId="77777777" w:rsidR="008F2A6C" w:rsidRPr="00484D4B" w:rsidRDefault="008F2A6C" w:rsidP="00790B6C">
      <w:pPr>
        <w:numPr>
          <w:ilvl w:val="12"/>
          <w:numId w:val="0"/>
        </w:numPr>
        <w:jc w:val="center"/>
        <w:rPr>
          <w:rFonts w:ascii="Times New Roman" w:hAnsi="Times New Roman" w:cs="Times New Roman"/>
        </w:rPr>
      </w:pPr>
    </w:p>
    <w:p w14:paraId="719D4A0D" w14:textId="77777777" w:rsidR="008F2A6C" w:rsidRPr="00484D4B" w:rsidRDefault="008F2A6C" w:rsidP="00790B6C">
      <w:pPr>
        <w:numPr>
          <w:ilvl w:val="12"/>
          <w:numId w:val="0"/>
        </w:numPr>
        <w:jc w:val="center"/>
        <w:rPr>
          <w:rFonts w:ascii="Times New Roman" w:hAnsi="Times New Roman" w:cs="Times New Roman"/>
        </w:rPr>
      </w:pPr>
    </w:p>
    <w:p w14:paraId="3A2EDA05" w14:textId="77777777" w:rsidR="008F2A6C" w:rsidRPr="00484D4B" w:rsidRDefault="008F2A6C" w:rsidP="00790B6C">
      <w:pPr>
        <w:numPr>
          <w:ilvl w:val="12"/>
          <w:numId w:val="0"/>
        </w:numPr>
        <w:jc w:val="center"/>
        <w:rPr>
          <w:rFonts w:ascii="Times New Roman" w:hAnsi="Times New Roman" w:cs="Times New Roman"/>
        </w:rPr>
      </w:pPr>
    </w:p>
    <w:p w14:paraId="326ED10D" w14:textId="77777777" w:rsidR="008F2A6C" w:rsidRPr="00484D4B" w:rsidRDefault="008F2A6C" w:rsidP="00790B6C">
      <w:pPr>
        <w:numPr>
          <w:ilvl w:val="12"/>
          <w:numId w:val="0"/>
        </w:numPr>
        <w:jc w:val="center"/>
        <w:rPr>
          <w:rFonts w:ascii="Times New Roman" w:hAnsi="Times New Roman" w:cs="Times New Roman"/>
        </w:rPr>
      </w:pPr>
    </w:p>
    <w:p w14:paraId="6056B464" w14:textId="77777777" w:rsidR="008F2A6C" w:rsidRPr="00484D4B" w:rsidRDefault="008F2A6C" w:rsidP="00790B6C">
      <w:pPr>
        <w:numPr>
          <w:ilvl w:val="12"/>
          <w:numId w:val="0"/>
        </w:numPr>
        <w:jc w:val="center"/>
        <w:rPr>
          <w:rFonts w:ascii="Times New Roman" w:hAnsi="Times New Roman" w:cs="Times New Roman"/>
        </w:rPr>
      </w:pPr>
    </w:p>
    <w:p w14:paraId="795343E8" w14:textId="77777777" w:rsidR="008F2A6C" w:rsidRPr="00484D4B" w:rsidRDefault="008F2A6C" w:rsidP="00790B6C">
      <w:pPr>
        <w:numPr>
          <w:ilvl w:val="12"/>
          <w:numId w:val="0"/>
        </w:numPr>
        <w:jc w:val="center"/>
        <w:rPr>
          <w:rFonts w:ascii="Times New Roman" w:hAnsi="Times New Roman" w:cs="Times New Roman"/>
        </w:rPr>
      </w:pPr>
    </w:p>
    <w:p w14:paraId="0A61047C" w14:textId="77777777" w:rsidR="00236E6D" w:rsidRPr="00484D4B" w:rsidRDefault="003C0AB3" w:rsidP="00541325">
      <w:pPr>
        <w:pStyle w:val="AltHeading1"/>
      </w:pPr>
      <w:bookmarkStart w:id="53" w:name="_Toc465692471"/>
      <w:bookmarkEnd w:id="51"/>
      <w:bookmarkEnd w:id="52"/>
      <w:r>
        <w:t>APPENDIX</w:t>
      </w:r>
      <w:bookmarkEnd w:id="53"/>
    </w:p>
    <w:p w14:paraId="3957051C" w14:textId="6EE0CE86" w:rsidR="00FA7F6E" w:rsidRDefault="000B0A40" w:rsidP="008F08B6">
      <w:pPr>
        <w:rPr>
          <w:vertAlign w:val="superscript"/>
        </w:rPr>
      </w:pPr>
      <w:r w:rsidRPr="00484D4B">
        <w:rPr>
          <w:rFonts w:ascii="Times New Roman" w:hAnsi="Times New Roman" w:cs="Times New Roman"/>
        </w:rPr>
        <w:br w:type="page"/>
      </w:r>
    </w:p>
    <w:p w14:paraId="21DADB2F" w14:textId="65DEFFBB" w:rsidR="002F6C35" w:rsidRPr="00B87EC8" w:rsidRDefault="002F6C35">
      <w:pPr>
        <w:rPr>
          <w:rFonts w:ascii="Times New Roman" w:hAnsi="Times New Roman" w:cs="Times New Roman"/>
        </w:rPr>
      </w:pPr>
    </w:p>
    <w:p w14:paraId="0A68C6F8" w14:textId="353F7E32" w:rsidR="00515C58" w:rsidRDefault="009D2A17" w:rsidP="009D2A17">
      <w:pPr>
        <w:pStyle w:val="Figurecap"/>
        <w:spacing w:before="0" w:after="0"/>
      </w:pPr>
      <w:r>
        <w:rPr>
          <w:noProof/>
        </w:rPr>
        <w:drawing>
          <wp:inline distT="0" distB="0" distL="0" distR="0" wp14:anchorId="7258A38D" wp14:editId="4BC7A63D">
            <wp:extent cx="2726213" cy="17373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r>
        <w:rPr>
          <w:noProof/>
        </w:rPr>
        <w:drawing>
          <wp:inline distT="0" distB="0" distL="0" distR="0" wp14:anchorId="2F67327C" wp14:editId="630A9B35">
            <wp:extent cx="2726213" cy="1737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58335525" w14:textId="77777777" w:rsidR="00494FC3" w:rsidRDefault="009D2A17" w:rsidP="00494FC3">
      <w:pPr>
        <w:pStyle w:val="Figurecap"/>
        <w:spacing w:after="0"/>
      </w:pPr>
      <w:r>
        <w:rPr>
          <w:noProof/>
        </w:rPr>
        <w:drawing>
          <wp:inline distT="0" distB="0" distL="0" distR="0" wp14:anchorId="1955C32D" wp14:editId="5761BA8F">
            <wp:extent cx="2726213" cy="17373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26213" cy="1737360"/>
                    </a:xfrm>
                    <a:prstGeom prst="rect">
                      <a:avLst/>
                    </a:prstGeom>
                    <a:noFill/>
                  </pic:spPr>
                </pic:pic>
              </a:graphicData>
            </a:graphic>
          </wp:inline>
        </w:drawing>
      </w:r>
    </w:p>
    <w:p w14:paraId="370EEE74" w14:textId="0933BEAC" w:rsidR="00494FC3" w:rsidRPr="00D5787F" w:rsidRDefault="00494FC3" w:rsidP="00494FC3">
      <w:pPr>
        <w:pStyle w:val="Figurecap"/>
        <w:spacing w:line="480" w:lineRule="auto"/>
        <w:rPr>
          <w:b w:val="0"/>
        </w:rPr>
      </w:pPr>
      <w:bookmarkStart w:id="54" w:name="_Toc466622023"/>
      <w:r w:rsidRPr="00484D4B">
        <w:t xml:space="preserve">Figure </w:t>
      </w:r>
      <w:fldSimple w:instr=" SEQ Figure \* ARABIC \s  ">
        <w:r w:rsidR="00F80D48">
          <w:rPr>
            <w:noProof/>
          </w:rPr>
          <w:t>9</w:t>
        </w:r>
      </w:fldSimple>
      <w:r w:rsidRPr="00484D4B">
        <w:t xml:space="preserve">. </w:t>
      </w:r>
      <w:r>
        <w:rPr>
          <w:b w:val="0"/>
        </w:rPr>
        <w:t xml:space="preserve"> The stage-discharge curves for each in-stream monitored location.</w:t>
      </w:r>
      <w:bookmarkEnd w:id="54"/>
      <w:r>
        <w:rPr>
          <w:b w:val="0"/>
        </w:rPr>
        <w:t xml:space="preserve"> </w:t>
      </w:r>
      <w:r>
        <w:rPr>
          <w:b w:val="0"/>
          <w:vertAlign w:val="superscript"/>
        </w:rPr>
        <w:t xml:space="preserve"> </w:t>
      </w:r>
    </w:p>
    <w:p w14:paraId="187CBA15" w14:textId="1981669D" w:rsidR="002F6C35" w:rsidRPr="009D2A17" w:rsidRDefault="002F6C35" w:rsidP="009D2A17">
      <w:pPr>
        <w:pStyle w:val="Figurecap"/>
      </w:pPr>
      <w:r>
        <w:br w:type="page"/>
      </w:r>
    </w:p>
    <w:p w14:paraId="48985D2B" w14:textId="77777777" w:rsidR="00F03E64" w:rsidRPr="00D5787F" w:rsidRDefault="00F03E64" w:rsidP="00F03E64">
      <w:pPr>
        <w:pStyle w:val="Figurecap"/>
        <w:spacing w:line="480" w:lineRule="auto"/>
        <w:rPr>
          <w:b w:val="0"/>
        </w:rPr>
      </w:pPr>
      <w:r w:rsidRPr="00484D4B">
        <w:lastRenderedPageBreak/>
        <w:t xml:space="preserve">Figure </w:t>
      </w:r>
      <w:r>
        <w:fldChar w:fldCharType="begin"/>
      </w:r>
      <w:r>
        <w:instrText xml:space="preserve"> SEQ Figure \* ARABIC \s  </w:instrText>
      </w:r>
      <w:r>
        <w:fldChar w:fldCharType="separate"/>
      </w:r>
      <w:r>
        <w:rPr>
          <w:noProof/>
        </w:rPr>
        <w:t>10</w:t>
      </w:r>
      <w:r>
        <w:rPr>
          <w:noProof/>
        </w:rPr>
        <w:fldChar w:fldCharType="end"/>
      </w:r>
      <w:r w:rsidRPr="00484D4B">
        <w:t xml:space="preserve">. </w:t>
      </w:r>
      <w:r>
        <w:rPr>
          <w:b w:val="0"/>
        </w:rPr>
        <w:t xml:space="preserve"> Hydrographs for each Second Creek event that was used in analysis.</w:t>
      </w:r>
    </w:p>
    <w:p w14:paraId="352705E6" w14:textId="77777777" w:rsidR="00F03E64" w:rsidRDefault="00F03E64">
      <w:pPr>
        <w:rPr>
          <w:rFonts w:ascii="Times New Roman" w:hAnsi="Times New Roman" w:cs="Times New Roman"/>
          <w:b/>
          <w:iCs/>
          <w:color w:val="000000" w:themeColor="text1"/>
          <w:szCs w:val="18"/>
        </w:rPr>
      </w:pPr>
    </w:p>
    <w:p w14:paraId="331EDB82" w14:textId="4293A4D3" w:rsidR="002F6C35" w:rsidRDefault="002F6C35" w:rsidP="002F6C35">
      <w:pPr>
        <w:pStyle w:val="Figurecap"/>
        <w:spacing w:before="0" w:after="0"/>
      </w:pPr>
      <w:r>
        <w:rPr>
          <w:noProof/>
        </w:rPr>
        <w:lastRenderedPageBreak/>
        <w:drawing>
          <wp:inline distT="0" distB="0" distL="0" distR="0" wp14:anchorId="62C6DB6D" wp14:editId="01DCCBB4">
            <wp:extent cx="2586772" cy="164592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t xml:space="preserve"> </w:t>
      </w:r>
      <w:r>
        <w:rPr>
          <w:noProof/>
        </w:rPr>
        <w:drawing>
          <wp:inline distT="0" distB="0" distL="0" distR="0" wp14:anchorId="0E7F6979" wp14:editId="48FDF976">
            <wp:extent cx="2586771" cy="1645920"/>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86771" cy="1645920"/>
                    </a:xfrm>
                    <a:prstGeom prst="rect">
                      <a:avLst/>
                    </a:prstGeom>
                    <a:noFill/>
                  </pic:spPr>
                </pic:pic>
              </a:graphicData>
            </a:graphic>
          </wp:inline>
        </w:drawing>
      </w:r>
    </w:p>
    <w:p w14:paraId="41D7DD52" w14:textId="77777777" w:rsidR="002F6C35" w:rsidRDefault="002F6C35" w:rsidP="002F6C35">
      <w:pPr>
        <w:pStyle w:val="Figurecap"/>
        <w:spacing w:before="0" w:after="0"/>
      </w:pPr>
      <w:r>
        <w:rPr>
          <w:noProof/>
        </w:rPr>
        <w:drawing>
          <wp:inline distT="0" distB="0" distL="0" distR="0" wp14:anchorId="5257FEAE" wp14:editId="14D238BF">
            <wp:extent cx="2586772" cy="164592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t xml:space="preserve"> </w:t>
      </w:r>
      <w:r>
        <w:rPr>
          <w:noProof/>
        </w:rPr>
        <w:drawing>
          <wp:inline distT="0" distB="0" distL="0" distR="0" wp14:anchorId="5FD7C190" wp14:editId="7329AAC5">
            <wp:extent cx="2586772" cy="164592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11527D7D" w14:textId="77777777" w:rsidR="002F6C35" w:rsidRDefault="002F6C35" w:rsidP="002F6C35">
      <w:pPr>
        <w:pStyle w:val="Figurecap"/>
        <w:spacing w:before="0" w:after="0"/>
      </w:pPr>
      <w:r>
        <w:rPr>
          <w:noProof/>
        </w:rPr>
        <w:drawing>
          <wp:inline distT="0" distB="0" distL="0" distR="0" wp14:anchorId="20893244" wp14:editId="4A5A275B">
            <wp:extent cx="2586772" cy="164592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t xml:space="preserve"> </w:t>
      </w:r>
      <w:r>
        <w:rPr>
          <w:noProof/>
        </w:rPr>
        <w:drawing>
          <wp:inline distT="0" distB="0" distL="0" distR="0" wp14:anchorId="7FA4A0ED" wp14:editId="69BEA040">
            <wp:extent cx="2586772" cy="164592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24A4F110" w14:textId="370CEEDE" w:rsidR="002F6C35" w:rsidRDefault="002F6C35" w:rsidP="002F6C35">
      <w:pPr>
        <w:pStyle w:val="Figurecap"/>
        <w:spacing w:before="0" w:after="0"/>
      </w:pPr>
      <w:r>
        <w:rPr>
          <w:noProof/>
        </w:rPr>
        <w:drawing>
          <wp:inline distT="0" distB="0" distL="0" distR="0" wp14:anchorId="5116B6B4" wp14:editId="6F6BF01A">
            <wp:extent cx="2586772" cy="164592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t xml:space="preserve"> </w:t>
      </w:r>
      <w:r>
        <w:rPr>
          <w:noProof/>
        </w:rPr>
        <w:drawing>
          <wp:inline distT="0" distB="0" distL="0" distR="0" wp14:anchorId="1AE7180C" wp14:editId="2E924EEA">
            <wp:extent cx="2586772" cy="1645920"/>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06349E4F" w14:textId="61DC4C36" w:rsidR="00F03E64" w:rsidRPr="00F03E64" w:rsidRDefault="00F03E64" w:rsidP="002F6C35">
      <w:pPr>
        <w:pStyle w:val="Figurecap"/>
        <w:spacing w:before="0" w:after="0"/>
        <w:rPr>
          <w:b w:val="0"/>
        </w:rPr>
      </w:pPr>
      <w:r>
        <w:t>Figure 10. continued</w:t>
      </w:r>
    </w:p>
    <w:p w14:paraId="66C0C5AE" w14:textId="77777777" w:rsidR="002F6C35" w:rsidRDefault="002F6C35" w:rsidP="002F6C35">
      <w:pPr>
        <w:pStyle w:val="Figurecap"/>
        <w:spacing w:before="0" w:after="0"/>
      </w:pPr>
      <w:r>
        <w:rPr>
          <w:noProof/>
        </w:rPr>
        <w:lastRenderedPageBreak/>
        <w:drawing>
          <wp:inline distT="0" distB="0" distL="0" distR="0" wp14:anchorId="3DEA3695" wp14:editId="5D3CC838">
            <wp:extent cx="2586772" cy="1645920"/>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t xml:space="preserve"> </w:t>
      </w:r>
      <w:r>
        <w:rPr>
          <w:noProof/>
        </w:rPr>
        <w:drawing>
          <wp:inline distT="0" distB="0" distL="0" distR="0" wp14:anchorId="7FDA013A" wp14:editId="696E1C0F">
            <wp:extent cx="2586772" cy="1645920"/>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0C6CA05F" w14:textId="77777777" w:rsidR="002F6C35" w:rsidRDefault="002F6C35" w:rsidP="002F6C35">
      <w:pPr>
        <w:rPr>
          <w:rFonts w:ascii="Times New Roman" w:hAnsi="Times New Roman" w:cs="Times New Roman"/>
        </w:rPr>
      </w:pPr>
      <w:r>
        <w:rPr>
          <w:rFonts w:ascii="Times New Roman" w:hAnsi="Times New Roman" w:cs="Times New Roman"/>
          <w:noProof/>
        </w:rPr>
        <w:drawing>
          <wp:inline distT="0" distB="0" distL="0" distR="0" wp14:anchorId="40374D61" wp14:editId="24A06B97">
            <wp:extent cx="2586772" cy="164592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394C422B" wp14:editId="3D933BF2">
            <wp:extent cx="2586772" cy="1645920"/>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3E510F2A" w14:textId="77777777" w:rsidR="002F6C35" w:rsidRDefault="002F6C35" w:rsidP="002F6C35">
      <w:pPr>
        <w:rPr>
          <w:rFonts w:ascii="Times New Roman" w:hAnsi="Times New Roman" w:cs="Times New Roman"/>
        </w:rPr>
      </w:pPr>
      <w:r>
        <w:rPr>
          <w:rFonts w:ascii="Times New Roman" w:hAnsi="Times New Roman" w:cs="Times New Roman"/>
          <w:noProof/>
        </w:rPr>
        <w:drawing>
          <wp:inline distT="0" distB="0" distL="0" distR="0" wp14:anchorId="546F81F6" wp14:editId="54D9AC68">
            <wp:extent cx="2586772" cy="1645920"/>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3DB7FD27" wp14:editId="5677A62C">
            <wp:extent cx="2586772" cy="1645920"/>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46BF9001" w14:textId="7A022073" w:rsidR="002F6C35" w:rsidRDefault="002F6C35" w:rsidP="002F6C35">
      <w:pPr>
        <w:rPr>
          <w:rFonts w:ascii="Times New Roman" w:hAnsi="Times New Roman" w:cs="Times New Roman"/>
        </w:rPr>
      </w:pPr>
      <w:r>
        <w:rPr>
          <w:rFonts w:ascii="Times New Roman" w:hAnsi="Times New Roman" w:cs="Times New Roman"/>
          <w:noProof/>
        </w:rPr>
        <w:drawing>
          <wp:inline distT="0" distB="0" distL="0" distR="0" wp14:anchorId="472EBA21" wp14:editId="66A75D27">
            <wp:extent cx="2583507" cy="164592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83507" cy="1645920"/>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3DAD80DA" wp14:editId="44350350">
            <wp:extent cx="2583776" cy="164592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83776" cy="1645920"/>
                    </a:xfrm>
                    <a:prstGeom prst="rect">
                      <a:avLst/>
                    </a:prstGeom>
                    <a:noFill/>
                  </pic:spPr>
                </pic:pic>
              </a:graphicData>
            </a:graphic>
          </wp:inline>
        </w:drawing>
      </w:r>
    </w:p>
    <w:p w14:paraId="3EA3D2C4" w14:textId="6945423F" w:rsidR="00F03E64" w:rsidRPr="00F03E64" w:rsidRDefault="00F03E64" w:rsidP="002F6C35">
      <w:pPr>
        <w:rPr>
          <w:rFonts w:ascii="Times New Roman" w:hAnsi="Times New Roman" w:cs="Times New Roman"/>
          <w:b/>
        </w:rPr>
      </w:pPr>
      <w:r>
        <w:rPr>
          <w:rFonts w:ascii="Times New Roman" w:hAnsi="Times New Roman" w:cs="Times New Roman"/>
          <w:b/>
        </w:rPr>
        <w:t>Figure 10. continued</w:t>
      </w:r>
    </w:p>
    <w:p w14:paraId="3E0456B9" w14:textId="77777777" w:rsidR="002F6C35" w:rsidRDefault="002F6C35" w:rsidP="002F6C35">
      <w:pPr>
        <w:rPr>
          <w:rFonts w:ascii="Times New Roman" w:hAnsi="Times New Roman" w:cs="Times New Roman"/>
        </w:rPr>
      </w:pPr>
      <w:r>
        <w:rPr>
          <w:rFonts w:ascii="Times New Roman" w:hAnsi="Times New Roman" w:cs="Times New Roman"/>
          <w:noProof/>
        </w:rPr>
        <w:lastRenderedPageBreak/>
        <w:drawing>
          <wp:inline distT="0" distB="0" distL="0" distR="0" wp14:anchorId="40CCDEEB" wp14:editId="0E90A275">
            <wp:extent cx="2586772" cy="1645920"/>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477FC150" w14:textId="69EED146" w:rsidR="002F6C35" w:rsidRDefault="00F03E64" w:rsidP="002F6C35">
      <w:pPr>
        <w:rPr>
          <w:rFonts w:ascii="Times New Roman" w:hAnsi="Times New Roman" w:cs="Times New Roman"/>
        </w:rPr>
      </w:pPr>
      <w:r>
        <w:rPr>
          <w:rFonts w:ascii="Times New Roman" w:hAnsi="Times New Roman" w:cs="Times New Roman"/>
          <w:b/>
        </w:rPr>
        <w:t>Figure 10. continued</w:t>
      </w:r>
      <w:r w:rsidR="002F6C35">
        <w:rPr>
          <w:rFonts w:ascii="Times New Roman" w:hAnsi="Times New Roman" w:cs="Times New Roman"/>
        </w:rPr>
        <w:br w:type="page"/>
      </w:r>
    </w:p>
    <w:p w14:paraId="0B27E631" w14:textId="77777777" w:rsidR="002F6C35" w:rsidRDefault="002F6C35" w:rsidP="002F6C35">
      <w:pPr>
        <w:rPr>
          <w:rFonts w:ascii="Times New Roman" w:hAnsi="Times New Roman" w:cs="Times New Roman"/>
        </w:rPr>
      </w:pPr>
      <w:r>
        <w:rPr>
          <w:rFonts w:ascii="Times New Roman" w:hAnsi="Times New Roman" w:cs="Times New Roman"/>
          <w:noProof/>
        </w:rPr>
        <w:lastRenderedPageBreak/>
        <w:drawing>
          <wp:inline distT="0" distB="0" distL="0" distR="0" wp14:anchorId="5DB5281C" wp14:editId="09D0B090">
            <wp:extent cx="2586772" cy="1645920"/>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2612377E" wp14:editId="23E79293">
            <wp:extent cx="2586772" cy="164592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rPr>
          <w:rFonts w:ascii="Times New Roman" w:hAnsi="Times New Roman" w:cs="Times New Roman"/>
          <w:noProof/>
        </w:rPr>
        <w:drawing>
          <wp:inline distT="0" distB="0" distL="0" distR="0" wp14:anchorId="05EED4EB" wp14:editId="366AE1BC">
            <wp:extent cx="2586772" cy="1645920"/>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3D62C323" wp14:editId="10E4E764">
            <wp:extent cx="2586772" cy="1645920"/>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14B6AE42" w14:textId="3BDE4ED4" w:rsidR="002F6C35" w:rsidRDefault="002F6C35" w:rsidP="002F6C35">
      <w:pPr>
        <w:rPr>
          <w:rFonts w:ascii="Times New Roman" w:hAnsi="Times New Roman" w:cs="Times New Roman"/>
        </w:rPr>
      </w:pPr>
      <w:r>
        <w:rPr>
          <w:rFonts w:ascii="Times New Roman" w:hAnsi="Times New Roman" w:cs="Times New Roman"/>
          <w:noProof/>
        </w:rPr>
        <w:drawing>
          <wp:inline distT="0" distB="0" distL="0" distR="0" wp14:anchorId="388D9A5B" wp14:editId="2B676349">
            <wp:extent cx="2586773" cy="1645920"/>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86773" cy="1645920"/>
                    </a:xfrm>
                    <a:prstGeom prst="rect">
                      <a:avLst/>
                    </a:prstGeom>
                    <a:noFill/>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0" distR="0" wp14:anchorId="3858B346" wp14:editId="3DE25068">
            <wp:extent cx="2582728" cy="1645920"/>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82728" cy="1645920"/>
                    </a:xfrm>
                    <a:prstGeom prst="rect">
                      <a:avLst/>
                    </a:prstGeom>
                    <a:noFill/>
                  </pic:spPr>
                </pic:pic>
              </a:graphicData>
            </a:graphic>
          </wp:inline>
        </w:drawing>
      </w:r>
      <w:r>
        <w:rPr>
          <w:rFonts w:ascii="Times New Roman" w:hAnsi="Times New Roman" w:cs="Times New Roman"/>
          <w:noProof/>
        </w:rPr>
        <w:drawing>
          <wp:inline distT="0" distB="0" distL="0" distR="0" wp14:anchorId="2E3386AA" wp14:editId="09C1FC48">
            <wp:extent cx="2582728" cy="1645920"/>
            <wp:effectExtent l="0" t="0" r="825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82728" cy="1645920"/>
                    </a:xfrm>
                    <a:prstGeom prst="rect">
                      <a:avLst/>
                    </a:prstGeom>
                    <a:noFill/>
                  </pic:spPr>
                </pic:pic>
              </a:graphicData>
            </a:graphic>
          </wp:inline>
        </w:drawing>
      </w:r>
    </w:p>
    <w:p w14:paraId="3FEB05A7" w14:textId="66624DAA" w:rsidR="00494FC3" w:rsidRPr="00D5787F" w:rsidRDefault="00494FC3" w:rsidP="00494FC3">
      <w:pPr>
        <w:pStyle w:val="Figurecap"/>
        <w:spacing w:line="480" w:lineRule="auto"/>
        <w:rPr>
          <w:b w:val="0"/>
        </w:rPr>
      </w:pPr>
      <w:bookmarkStart w:id="55" w:name="_Toc466622025"/>
      <w:r w:rsidRPr="00484D4B">
        <w:t xml:space="preserve">Figure </w:t>
      </w:r>
      <w:fldSimple w:instr=" SEQ Figure \* ARABIC \s  ">
        <w:r w:rsidR="00F80D48">
          <w:rPr>
            <w:noProof/>
          </w:rPr>
          <w:t>11</w:t>
        </w:r>
      </w:fldSimple>
      <w:r w:rsidRPr="00484D4B">
        <w:t xml:space="preserve">. </w:t>
      </w:r>
      <w:r>
        <w:rPr>
          <w:b w:val="0"/>
        </w:rPr>
        <w:t xml:space="preserve"> Hydrographs for each Third Creek event that was used in analysis.</w:t>
      </w:r>
      <w:bookmarkEnd w:id="55"/>
    </w:p>
    <w:p w14:paraId="5A82E5F1" w14:textId="77777777" w:rsidR="00494FC3" w:rsidRPr="00494FC3" w:rsidRDefault="00494FC3" w:rsidP="002F6C35">
      <w:pPr>
        <w:rPr>
          <w:rFonts w:ascii="Times New Roman" w:hAnsi="Times New Roman" w:cs="Times New Roman"/>
          <w:b/>
        </w:rPr>
      </w:pPr>
    </w:p>
    <w:p w14:paraId="3F47E641" w14:textId="77777777" w:rsidR="002F6C35" w:rsidRDefault="002F6C35" w:rsidP="002F6C35">
      <w:pPr>
        <w:rPr>
          <w:rFonts w:ascii="Times New Roman" w:hAnsi="Times New Roman" w:cs="Times New Roman"/>
        </w:rPr>
      </w:pPr>
      <w:r>
        <w:rPr>
          <w:rFonts w:ascii="Times New Roman" w:hAnsi="Times New Roman" w:cs="Times New Roman"/>
        </w:rPr>
        <w:br w:type="page"/>
      </w:r>
    </w:p>
    <w:p w14:paraId="44592201" w14:textId="77777777" w:rsidR="002F6C35" w:rsidRDefault="002F6C35" w:rsidP="002F6C35">
      <w:pPr>
        <w:rPr>
          <w:rFonts w:ascii="Times New Roman" w:hAnsi="Times New Roman" w:cs="Times New Roman"/>
          <w:noProof/>
        </w:rPr>
      </w:pPr>
      <w:r>
        <w:rPr>
          <w:rFonts w:ascii="Times New Roman" w:hAnsi="Times New Roman" w:cs="Times New Roman"/>
          <w:noProof/>
        </w:rPr>
        <w:lastRenderedPageBreak/>
        <w:drawing>
          <wp:inline distT="0" distB="0" distL="0" distR="0" wp14:anchorId="71F8056F" wp14:editId="52F564C4">
            <wp:extent cx="2586772" cy="1645920"/>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2B278D58" wp14:editId="27663027">
            <wp:extent cx="2586772" cy="1645920"/>
            <wp:effectExtent l="0" t="0" r="444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2A7A6AC3" w14:textId="77777777" w:rsidR="002F6C35" w:rsidRDefault="002F6C35" w:rsidP="002F6C35">
      <w:pPr>
        <w:rPr>
          <w:rFonts w:ascii="Times New Roman" w:hAnsi="Times New Roman" w:cs="Times New Roman"/>
          <w:noProof/>
        </w:rPr>
      </w:pPr>
      <w:r>
        <w:rPr>
          <w:rFonts w:ascii="Times New Roman" w:hAnsi="Times New Roman" w:cs="Times New Roman"/>
          <w:noProof/>
        </w:rPr>
        <w:drawing>
          <wp:inline distT="0" distB="0" distL="0" distR="0" wp14:anchorId="16521113" wp14:editId="6565D5A0">
            <wp:extent cx="2586772" cy="1645920"/>
            <wp:effectExtent l="0" t="0" r="444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0EC13F28" wp14:editId="26A0A7D1">
            <wp:extent cx="2586772" cy="1645920"/>
            <wp:effectExtent l="0" t="0" r="444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p>
    <w:p w14:paraId="355E91FC" w14:textId="77777777" w:rsidR="002F6C35" w:rsidRDefault="002F6C35" w:rsidP="002F6C35">
      <w:pPr>
        <w:rPr>
          <w:rFonts w:ascii="Times New Roman" w:hAnsi="Times New Roman" w:cs="Times New Roman"/>
          <w:noProof/>
        </w:rPr>
      </w:pPr>
      <w:r>
        <w:rPr>
          <w:rFonts w:ascii="Times New Roman" w:hAnsi="Times New Roman" w:cs="Times New Roman"/>
          <w:noProof/>
        </w:rPr>
        <w:drawing>
          <wp:inline distT="0" distB="0" distL="0" distR="0" wp14:anchorId="7C52BEEF" wp14:editId="0D73D801">
            <wp:extent cx="2586772" cy="1645920"/>
            <wp:effectExtent l="0" t="0" r="444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86772" cy="1645920"/>
                    </a:xfrm>
                    <a:prstGeom prst="rect">
                      <a:avLst/>
                    </a:prstGeom>
                    <a:noFill/>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30325789" wp14:editId="1654ECF4">
            <wp:extent cx="2582728" cy="1645920"/>
            <wp:effectExtent l="0" t="0" r="825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82728" cy="1645920"/>
                    </a:xfrm>
                    <a:prstGeom prst="rect">
                      <a:avLst/>
                    </a:prstGeom>
                    <a:noFill/>
                  </pic:spPr>
                </pic:pic>
              </a:graphicData>
            </a:graphic>
          </wp:inline>
        </w:drawing>
      </w:r>
    </w:p>
    <w:p w14:paraId="08132D8B" w14:textId="77777777" w:rsidR="002F6C35" w:rsidRPr="00484D4B" w:rsidRDefault="002F6C35" w:rsidP="002F6C35">
      <w:pPr>
        <w:rPr>
          <w:rFonts w:ascii="Times New Roman" w:hAnsi="Times New Roman" w:cs="Times New Roman"/>
          <w:noProof/>
        </w:rPr>
      </w:pPr>
      <w:r>
        <w:rPr>
          <w:rFonts w:ascii="Times New Roman" w:hAnsi="Times New Roman" w:cs="Times New Roman"/>
          <w:noProof/>
        </w:rPr>
        <w:drawing>
          <wp:inline distT="0" distB="0" distL="0" distR="0" wp14:anchorId="5312F95F" wp14:editId="19F59C36">
            <wp:extent cx="2582728" cy="1645920"/>
            <wp:effectExtent l="0" t="0" r="825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82728" cy="1645920"/>
                    </a:xfrm>
                    <a:prstGeom prst="rect">
                      <a:avLst/>
                    </a:prstGeom>
                    <a:noFill/>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7E769044" wp14:editId="258979F0">
            <wp:extent cx="2582728" cy="1645920"/>
            <wp:effectExtent l="0" t="0" r="825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82728" cy="1645920"/>
                    </a:xfrm>
                    <a:prstGeom prst="rect">
                      <a:avLst/>
                    </a:prstGeom>
                    <a:noFill/>
                  </pic:spPr>
                </pic:pic>
              </a:graphicData>
            </a:graphic>
          </wp:inline>
        </w:drawing>
      </w:r>
    </w:p>
    <w:p w14:paraId="4D37E0AA" w14:textId="1E0084ED" w:rsidR="002F6C35" w:rsidRPr="002F6C35" w:rsidRDefault="00494FC3" w:rsidP="00DA433A">
      <w:pPr>
        <w:pStyle w:val="Figurecap"/>
      </w:pPr>
      <w:bookmarkStart w:id="56" w:name="_Toc466622026"/>
      <w:r w:rsidRPr="00484D4B">
        <w:t xml:space="preserve">Figure </w:t>
      </w:r>
      <w:fldSimple w:instr=" SEQ Figure \* ARABIC \s  ">
        <w:r w:rsidR="00F80D48">
          <w:rPr>
            <w:noProof/>
          </w:rPr>
          <w:t>12</w:t>
        </w:r>
      </w:fldSimple>
      <w:r w:rsidRPr="00484D4B">
        <w:t xml:space="preserve">. </w:t>
      </w:r>
      <w:r>
        <w:rPr>
          <w:b w:val="0"/>
        </w:rPr>
        <w:t xml:space="preserve"> Hydrographs for each Williams Creek event that was used in analysis</w:t>
      </w:r>
      <w:bookmarkEnd w:id="56"/>
    </w:p>
    <w:p w14:paraId="36B74440" w14:textId="77777777" w:rsidR="002F6C35" w:rsidRDefault="002F6C35">
      <w:pPr>
        <w:rPr>
          <w:rFonts w:ascii="Times New Roman" w:hAnsi="Times New Roman" w:cs="Times New Roman"/>
        </w:rPr>
      </w:pPr>
      <w:r>
        <w:rPr>
          <w:rFonts w:ascii="Times New Roman" w:hAnsi="Times New Roman" w:cs="Times New Roman"/>
          <w:b/>
          <w:caps/>
        </w:rPr>
        <w:br w:type="page"/>
      </w:r>
    </w:p>
    <w:p w14:paraId="22A28D18" w14:textId="735AAC3E" w:rsidR="003D63DF" w:rsidRPr="00484D4B" w:rsidRDefault="003C0AB3" w:rsidP="00541325">
      <w:pPr>
        <w:pStyle w:val="AltHeading1"/>
      </w:pPr>
      <w:bookmarkStart w:id="57" w:name="_Toc465692472"/>
      <w:r>
        <w:lastRenderedPageBreak/>
        <w:t>VITA</w:t>
      </w:r>
      <w:bookmarkEnd w:id="57"/>
    </w:p>
    <w:p w14:paraId="510B84AB" w14:textId="77777777" w:rsidR="000445C4" w:rsidRPr="00484D4B" w:rsidRDefault="003D63DF" w:rsidP="00B87EC8">
      <w:pPr>
        <w:spacing w:line="480" w:lineRule="auto"/>
        <w:rPr>
          <w:rFonts w:ascii="Times New Roman" w:hAnsi="Times New Roman" w:cs="Times New Roman"/>
        </w:rPr>
      </w:pPr>
      <w:r w:rsidRPr="00484D4B">
        <w:rPr>
          <w:rFonts w:ascii="Times New Roman" w:hAnsi="Times New Roman" w:cs="Times New Roman"/>
        </w:rPr>
        <w:tab/>
      </w:r>
      <w:r w:rsidR="000445C4" w:rsidRPr="00484D4B">
        <w:rPr>
          <w:rFonts w:ascii="Times New Roman" w:hAnsi="Times New Roman" w:cs="Times New Roman"/>
        </w:rPr>
        <w:t>Laurel Elizabeth Christian was born on December 30</w:t>
      </w:r>
      <w:r w:rsidR="000445C4" w:rsidRPr="00484D4B">
        <w:rPr>
          <w:rFonts w:ascii="Times New Roman" w:hAnsi="Times New Roman" w:cs="Times New Roman"/>
          <w:vertAlign w:val="superscript"/>
        </w:rPr>
        <w:t>th</w:t>
      </w:r>
      <w:r w:rsidR="000445C4" w:rsidRPr="00484D4B">
        <w:rPr>
          <w:rFonts w:ascii="Times New Roman" w:hAnsi="Times New Roman" w:cs="Times New Roman"/>
        </w:rPr>
        <w:t xml:space="preserve">, 1992 in Knoxville, Tennessee. She graduated from Central High School in spring of 2011. Upon graduation, Ms. Christian attended the University of Tennessee at Knoxville; where she became employed by Dr. Jon M. Hathaway as an undergraduate research assistant. After graduating Magna Cum Laude from the University of Tennessee with a Bachelor of Science in Civil and Environmental Engineering in May 2015, Ms. Christian had an opportunity to continue her education in graduate school as a graduate research assistant under the guidance of Dr. Hathaway. Ms. Christian will receive her Masters of Science in Environmental Engineering in December of 2016. </w:t>
      </w:r>
    </w:p>
    <w:p w14:paraId="41ED81BE" w14:textId="77777777" w:rsidR="00864C4B" w:rsidRPr="00484D4B" w:rsidRDefault="00864C4B" w:rsidP="003D63DF">
      <w:pPr>
        <w:rPr>
          <w:rFonts w:ascii="Times New Roman" w:hAnsi="Times New Roman" w:cs="Times New Roman"/>
        </w:rPr>
      </w:pPr>
    </w:p>
    <w:p w14:paraId="4F9725E5" w14:textId="2F49DDA4" w:rsidR="00864C4B" w:rsidRPr="00484D4B" w:rsidRDefault="00864C4B" w:rsidP="003D63DF">
      <w:pPr>
        <w:rPr>
          <w:rFonts w:ascii="Times New Roman" w:hAnsi="Times New Roman" w:cs="Times New Roman"/>
        </w:rPr>
      </w:pPr>
    </w:p>
    <w:sectPr w:rsidR="00864C4B" w:rsidRPr="00484D4B"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1C8F7" w14:textId="77777777" w:rsidR="0049177F" w:rsidRDefault="0049177F">
      <w:r>
        <w:separator/>
      </w:r>
    </w:p>
  </w:endnote>
  <w:endnote w:type="continuationSeparator" w:id="0">
    <w:p w14:paraId="6DD83BA2" w14:textId="77777777" w:rsidR="0049177F" w:rsidRDefault="0049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11208971"/>
      <w:docPartObj>
        <w:docPartGallery w:val="Page Numbers (Bottom of Page)"/>
        <w:docPartUnique/>
      </w:docPartObj>
    </w:sdtPr>
    <w:sdtEndPr>
      <w:rPr>
        <w:noProof/>
      </w:rPr>
    </w:sdtEndPr>
    <w:sdtContent>
      <w:p w14:paraId="2B4432F0" w14:textId="06144E34" w:rsidR="00C9287E" w:rsidRPr="003C0AB3" w:rsidRDefault="00C9287E" w:rsidP="00EE09A0">
        <w:pPr>
          <w:pStyle w:val="Footer"/>
          <w:jc w:val="right"/>
          <w:rPr>
            <w:rFonts w:ascii="Times New Roman" w:hAnsi="Times New Roman" w:cs="Times New Roman"/>
          </w:rPr>
        </w:pPr>
        <w:r w:rsidRPr="003C0AB3">
          <w:rPr>
            <w:rFonts w:ascii="Times New Roman" w:hAnsi="Times New Roman" w:cs="Times New Roman"/>
          </w:rPr>
          <w:fldChar w:fldCharType="begin"/>
        </w:r>
        <w:r w:rsidRPr="003C0AB3">
          <w:rPr>
            <w:rFonts w:ascii="Times New Roman" w:hAnsi="Times New Roman" w:cs="Times New Roman"/>
          </w:rPr>
          <w:instrText xml:space="preserve"> PAGE   \* MERGEFORMAT </w:instrText>
        </w:r>
        <w:r w:rsidRPr="003C0AB3">
          <w:rPr>
            <w:rFonts w:ascii="Times New Roman" w:hAnsi="Times New Roman" w:cs="Times New Roman"/>
          </w:rPr>
          <w:fldChar w:fldCharType="separate"/>
        </w:r>
        <w:r w:rsidR="009E3B23">
          <w:rPr>
            <w:rFonts w:ascii="Times New Roman" w:hAnsi="Times New Roman" w:cs="Times New Roman"/>
            <w:noProof/>
          </w:rPr>
          <w:t>vi</w:t>
        </w:r>
        <w:r w:rsidRPr="003C0AB3">
          <w:rPr>
            <w:rFonts w:ascii="Times New Roman" w:hAnsi="Times New Roman" w:cs="Times New Roman"/>
            <w:noProof/>
          </w:rPr>
          <w:fldChar w:fldCharType="end"/>
        </w:r>
      </w:p>
    </w:sdtContent>
  </w:sdt>
  <w:p w14:paraId="7262F7CD" w14:textId="77777777" w:rsidR="00C9287E" w:rsidRDefault="00C928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11CA22" w14:textId="77777777" w:rsidR="0049177F" w:rsidRDefault="0049177F">
      <w:r>
        <w:separator/>
      </w:r>
    </w:p>
  </w:footnote>
  <w:footnote w:type="continuationSeparator" w:id="0">
    <w:p w14:paraId="79181614" w14:textId="77777777" w:rsidR="0049177F" w:rsidRDefault="00491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0E832" w14:textId="77777777" w:rsidR="00C9287E" w:rsidRDefault="00C9287E">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A214A" w14:textId="77777777" w:rsidR="00C9287E" w:rsidRDefault="00C9287E">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67.3pt;height:41.15pt;visibility:visible;mso-wrap-style:square" o:bullet="t">
        <v:imagedata r:id="rId1" o:title=""/>
      </v:shape>
    </w:pict>
  </w:numPicBullet>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5EE768A"/>
    <w:multiLevelType w:val="hybridMultilevel"/>
    <w:tmpl w:val="7702F2C6"/>
    <w:lvl w:ilvl="0" w:tplc="23E2E376">
      <w:start w:val="1"/>
      <w:numFmt w:val="lowerLetter"/>
      <w:pStyle w:val="ListParagraph"/>
      <w:lvlText w:val="(%1)"/>
      <w:lvlJc w:val="left"/>
      <w:pPr>
        <w:ind w:left="2220" w:hanging="360"/>
      </w:pPr>
      <w:rPr>
        <w:rFonts w:hint="default"/>
        <w:sz w:val="24"/>
        <w:szCs w:val="24"/>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DE467CF"/>
    <w:multiLevelType w:val="hybridMultilevel"/>
    <w:tmpl w:val="15DCF7C2"/>
    <w:lvl w:ilvl="0" w:tplc="4FA02E6A">
      <w:start w:val="1"/>
      <w:numFmt w:val="lowerLetter"/>
      <w:lvlText w:val="(%1)"/>
      <w:lvlJc w:val="left"/>
      <w:pPr>
        <w:ind w:left="2415" w:hanging="360"/>
      </w:pPr>
      <w:rPr>
        <w:rFonts w:hint="default"/>
      </w:rPr>
    </w:lvl>
    <w:lvl w:ilvl="1" w:tplc="04090019" w:tentative="1">
      <w:start w:val="1"/>
      <w:numFmt w:val="lowerLetter"/>
      <w:lvlText w:val="%2."/>
      <w:lvlJc w:val="left"/>
      <w:pPr>
        <w:ind w:left="3135" w:hanging="360"/>
      </w:pPr>
    </w:lvl>
    <w:lvl w:ilvl="2" w:tplc="0409001B" w:tentative="1">
      <w:start w:val="1"/>
      <w:numFmt w:val="lowerRoman"/>
      <w:lvlText w:val="%3."/>
      <w:lvlJc w:val="right"/>
      <w:pPr>
        <w:ind w:left="3855" w:hanging="180"/>
      </w:pPr>
    </w:lvl>
    <w:lvl w:ilvl="3" w:tplc="0409000F" w:tentative="1">
      <w:start w:val="1"/>
      <w:numFmt w:val="decimal"/>
      <w:lvlText w:val="%4."/>
      <w:lvlJc w:val="left"/>
      <w:pPr>
        <w:ind w:left="4575" w:hanging="360"/>
      </w:pPr>
    </w:lvl>
    <w:lvl w:ilvl="4" w:tplc="04090019" w:tentative="1">
      <w:start w:val="1"/>
      <w:numFmt w:val="lowerLetter"/>
      <w:lvlText w:val="%5."/>
      <w:lvlJc w:val="left"/>
      <w:pPr>
        <w:ind w:left="5295" w:hanging="360"/>
      </w:pPr>
    </w:lvl>
    <w:lvl w:ilvl="5" w:tplc="0409001B" w:tentative="1">
      <w:start w:val="1"/>
      <w:numFmt w:val="lowerRoman"/>
      <w:lvlText w:val="%6."/>
      <w:lvlJc w:val="right"/>
      <w:pPr>
        <w:ind w:left="6015" w:hanging="180"/>
      </w:pPr>
    </w:lvl>
    <w:lvl w:ilvl="6" w:tplc="0409000F" w:tentative="1">
      <w:start w:val="1"/>
      <w:numFmt w:val="decimal"/>
      <w:lvlText w:val="%7."/>
      <w:lvlJc w:val="left"/>
      <w:pPr>
        <w:ind w:left="6735" w:hanging="360"/>
      </w:pPr>
    </w:lvl>
    <w:lvl w:ilvl="7" w:tplc="04090019" w:tentative="1">
      <w:start w:val="1"/>
      <w:numFmt w:val="lowerLetter"/>
      <w:lvlText w:val="%8."/>
      <w:lvlJc w:val="left"/>
      <w:pPr>
        <w:ind w:left="7455" w:hanging="360"/>
      </w:pPr>
    </w:lvl>
    <w:lvl w:ilvl="8" w:tplc="0409001B" w:tentative="1">
      <w:start w:val="1"/>
      <w:numFmt w:val="lowerRoman"/>
      <w:lvlText w:val="%9."/>
      <w:lvlJc w:val="right"/>
      <w:pPr>
        <w:ind w:left="8175" w:hanging="180"/>
      </w:pPr>
    </w:lvl>
  </w:abstractNum>
  <w:abstractNum w:abstractNumId="9" w15:restartNumberingAfterBreak="0">
    <w:nsid w:val="20440B3E"/>
    <w:multiLevelType w:val="multilevel"/>
    <w:tmpl w:val="71C05A96"/>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57A47"/>
    <w:multiLevelType w:val="hybridMultilevel"/>
    <w:tmpl w:val="89D08E70"/>
    <w:lvl w:ilvl="0" w:tplc="336E4D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4C5386A"/>
    <w:multiLevelType w:val="hybridMultilevel"/>
    <w:tmpl w:val="4A0873EA"/>
    <w:lvl w:ilvl="0" w:tplc="6122BFE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64D629F9"/>
    <w:multiLevelType w:val="hybridMultilevel"/>
    <w:tmpl w:val="71962210"/>
    <w:lvl w:ilvl="0" w:tplc="4D3EA98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6EBB4F8B"/>
    <w:multiLevelType w:val="hybridMultilevel"/>
    <w:tmpl w:val="B6B001CA"/>
    <w:lvl w:ilvl="0" w:tplc="B74ED2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3"/>
  </w:num>
  <w:num w:numId="4">
    <w:abstractNumId w:val="16"/>
  </w:num>
  <w:num w:numId="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4"/>
  </w:num>
  <w:num w:numId="8">
    <w:abstractNumId w:val="21"/>
  </w:num>
  <w:num w:numId="9">
    <w:abstractNumId w:val="11"/>
  </w:num>
  <w:num w:numId="10">
    <w:abstractNumId w:val="22"/>
  </w:num>
  <w:num w:numId="11">
    <w:abstractNumId w:val="8"/>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vwerv2jzzxxee5dazv9xxfwd9fzxwrzart&quot;&gt;Laurel ENDNOTE&lt;record-ids&gt;&lt;item&gt;57&lt;/item&gt;&lt;item&gt;58&lt;/item&gt;&lt;item&gt;59&lt;/item&gt;&lt;item&gt;60&lt;/item&gt;&lt;item&gt;61&lt;/item&gt;&lt;item&gt;62&lt;/item&gt;&lt;item&gt;63&lt;/item&gt;&lt;item&gt;64&lt;/item&gt;&lt;item&gt;65&lt;/item&gt;&lt;item&gt;66&lt;/item&gt;&lt;item&gt;67&lt;/item&gt;&lt;item&gt;69&lt;/item&gt;&lt;item&gt;71&lt;/item&gt;&lt;item&gt;72&lt;/item&gt;&lt;item&gt;73&lt;/item&gt;&lt;item&gt;75&lt;/item&gt;&lt;item&gt;76&lt;/item&gt;&lt;item&gt;77&lt;/item&gt;&lt;item&gt;79&lt;/item&gt;&lt;item&gt;80&lt;/item&gt;&lt;item&gt;81&lt;/item&gt;&lt;item&gt;83&lt;/item&gt;&lt;item&gt;85&lt;/item&gt;&lt;item&gt;415&lt;/item&gt;&lt;item&gt;418&lt;/item&gt;&lt;item&gt;433&lt;/item&gt;&lt;item&gt;434&lt;/item&gt;&lt;item&gt;435&lt;/item&gt;&lt;item&gt;442&lt;/item&gt;&lt;item&gt;443&lt;/item&gt;&lt;item&gt;444&lt;/item&gt;&lt;item&gt;446&lt;/item&gt;&lt;item&gt;572&lt;/item&gt;&lt;item&gt;614&lt;/item&gt;&lt;item&gt;616&lt;/item&gt;&lt;/record-ids&gt;&lt;/item&gt;&lt;/Libraries&gt;"/>
  </w:docVars>
  <w:rsids>
    <w:rsidRoot w:val="00170F09"/>
    <w:rsid w:val="00006374"/>
    <w:rsid w:val="000122CE"/>
    <w:rsid w:val="00013700"/>
    <w:rsid w:val="00013A9B"/>
    <w:rsid w:val="00014A3E"/>
    <w:rsid w:val="000166A9"/>
    <w:rsid w:val="00017A4F"/>
    <w:rsid w:val="0002037F"/>
    <w:rsid w:val="000244D6"/>
    <w:rsid w:val="000270EC"/>
    <w:rsid w:val="000378B5"/>
    <w:rsid w:val="00041BB4"/>
    <w:rsid w:val="000445C4"/>
    <w:rsid w:val="00045E23"/>
    <w:rsid w:val="000511FF"/>
    <w:rsid w:val="00053663"/>
    <w:rsid w:val="00057004"/>
    <w:rsid w:val="00061B34"/>
    <w:rsid w:val="000659FA"/>
    <w:rsid w:val="00071737"/>
    <w:rsid w:val="000718D9"/>
    <w:rsid w:val="00071FB8"/>
    <w:rsid w:val="000769A4"/>
    <w:rsid w:val="00076A95"/>
    <w:rsid w:val="00077653"/>
    <w:rsid w:val="00082491"/>
    <w:rsid w:val="000833FE"/>
    <w:rsid w:val="00085B16"/>
    <w:rsid w:val="00090DF6"/>
    <w:rsid w:val="000944FA"/>
    <w:rsid w:val="00094CA2"/>
    <w:rsid w:val="000957C1"/>
    <w:rsid w:val="000A0CB8"/>
    <w:rsid w:val="000A22FD"/>
    <w:rsid w:val="000A3139"/>
    <w:rsid w:val="000A35AA"/>
    <w:rsid w:val="000A5276"/>
    <w:rsid w:val="000B0A40"/>
    <w:rsid w:val="000B1607"/>
    <w:rsid w:val="000B3745"/>
    <w:rsid w:val="000B5C42"/>
    <w:rsid w:val="000B71A0"/>
    <w:rsid w:val="000B789A"/>
    <w:rsid w:val="000C0411"/>
    <w:rsid w:val="000C3233"/>
    <w:rsid w:val="000C3F00"/>
    <w:rsid w:val="000C401F"/>
    <w:rsid w:val="000C4633"/>
    <w:rsid w:val="000C51C0"/>
    <w:rsid w:val="000C7FF7"/>
    <w:rsid w:val="000D0309"/>
    <w:rsid w:val="000D13D6"/>
    <w:rsid w:val="000D74AF"/>
    <w:rsid w:val="000F0467"/>
    <w:rsid w:val="000F2C43"/>
    <w:rsid w:val="000F2E09"/>
    <w:rsid w:val="000F3CFA"/>
    <w:rsid w:val="000F4819"/>
    <w:rsid w:val="000F62FA"/>
    <w:rsid w:val="00101670"/>
    <w:rsid w:val="0010217F"/>
    <w:rsid w:val="00102E91"/>
    <w:rsid w:val="001051B5"/>
    <w:rsid w:val="0010649E"/>
    <w:rsid w:val="00106D1B"/>
    <w:rsid w:val="00106E6C"/>
    <w:rsid w:val="00107656"/>
    <w:rsid w:val="00112F00"/>
    <w:rsid w:val="00117087"/>
    <w:rsid w:val="001171B3"/>
    <w:rsid w:val="00121722"/>
    <w:rsid w:val="00124475"/>
    <w:rsid w:val="001274B5"/>
    <w:rsid w:val="001315A4"/>
    <w:rsid w:val="0013472A"/>
    <w:rsid w:val="00135242"/>
    <w:rsid w:val="00135762"/>
    <w:rsid w:val="001416C9"/>
    <w:rsid w:val="00146372"/>
    <w:rsid w:val="00146BCB"/>
    <w:rsid w:val="00151557"/>
    <w:rsid w:val="00151D27"/>
    <w:rsid w:val="001539E8"/>
    <w:rsid w:val="00156FC6"/>
    <w:rsid w:val="00157F59"/>
    <w:rsid w:val="00161826"/>
    <w:rsid w:val="001650BD"/>
    <w:rsid w:val="00165ABD"/>
    <w:rsid w:val="0016671A"/>
    <w:rsid w:val="001669A7"/>
    <w:rsid w:val="00167ADB"/>
    <w:rsid w:val="00170DE1"/>
    <w:rsid w:val="00170F09"/>
    <w:rsid w:val="00170F7B"/>
    <w:rsid w:val="00171250"/>
    <w:rsid w:val="0017294A"/>
    <w:rsid w:val="00173751"/>
    <w:rsid w:val="0017379E"/>
    <w:rsid w:val="001748AA"/>
    <w:rsid w:val="00177D09"/>
    <w:rsid w:val="001832DF"/>
    <w:rsid w:val="001854FB"/>
    <w:rsid w:val="001857DC"/>
    <w:rsid w:val="00186360"/>
    <w:rsid w:val="0018779D"/>
    <w:rsid w:val="0019239E"/>
    <w:rsid w:val="0019323B"/>
    <w:rsid w:val="00193642"/>
    <w:rsid w:val="00197722"/>
    <w:rsid w:val="001A0151"/>
    <w:rsid w:val="001A16E4"/>
    <w:rsid w:val="001A2AC1"/>
    <w:rsid w:val="001A31B0"/>
    <w:rsid w:val="001A6CE4"/>
    <w:rsid w:val="001B0C4F"/>
    <w:rsid w:val="001B4ACC"/>
    <w:rsid w:val="001B7E78"/>
    <w:rsid w:val="001C0063"/>
    <w:rsid w:val="001C0D33"/>
    <w:rsid w:val="001C178B"/>
    <w:rsid w:val="001C39F6"/>
    <w:rsid w:val="001C3D03"/>
    <w:rsid w:val="001C66FE"/>
    <w:rsid w:val="001C6BC0"/>
    <w:rsid w:val="001C718B"/>
    <w:rsid w:val="001C73E0"/>
    <w:rsid w:val="001D00A6"/>
    <w:rsid w:val="001D0D08"/>
    <w:rsid w:val="001D2B4C"/>
    <w:rsid w:val="001D3526"/>
    <w:rsid w:val="001D4484"/>
    <w:rsid w:val="001D4908"/>
    <w:rsid w:val="001D6904"/>
    <w:rsid w:val="001D78AB"/>
    <w:rsid w:val="001E1F96"/>
    <w:rsid w:val="001E4700"/>
    <w:rsid w:val="001E61EC"/>
    <w:rsid w:val="001E6E39"/>
    <w:rsid w:val="001F522F"/>
    <w:rsid w:val="001F7DBC"/>
    <w:rsid w:val="0020096D"/>
    <w:rsid w:val="002009E5"/>
    <w:rsid w:val="0020561F"/>
    <w:rsid w:val="00205A03"/>
    <w:rsid w:val="00207219"/>
    <w:rsid w:val="0021152D"/>
    <w:rsid w:val="002141A2"/>
    <w:rsid w:val="00214430"/>
    <w:rsid w:val="0021558E"/>
    <w:rsid w:val="00215B1A"/>
    <w:rsid w:val="002201F7"/>
    <w:rsid w:val="00220DF1"/>
    <w:rsid w:val="002214DE"/>
    <w:rsid w:val="00224862"/>
    <w:rsid w:val="00231AAE"/>
    <w:rsid w:val="00233C8D"/>
    <w:rsid w:val="00233D7F"/>
    <w:rsid w:val="00236E6D"/>
    <w:rsid w:val="00237956"/>
    <w:rsid w:val="00240B01"/>
    <w:rsid w:val="002420CD"/>
    <w:rsid w:val="002429E5"/>
    <w:rsid w:val="00245CE2"/>
    <w:rsid w:val="00246365"/>
    <w:rsid w:val="00251470"/>
    <w:rsid w:val="002536E2"/>
    <w:rsid w:val="002549A0"/>
    <w:rsid w:val="00254D34"/>
    <w:rsid w:val="0025530A"/>
    <w:rsid w:val="00260182"/>
    <w:rsid w:val="002632B4"/>
    <w:rsid w:val="0026691E"/>
    <w:rsid w:val="002708FD"/>
    <w:rsid w:val="00270B64"/>
    <w:rsid w:val="00275599"/>
    <w:rsid w:val="00280CEF"/>
    <w:rsid w:val="002818AD"/>
    <w:rsid w:val="00284FAE"/>
    <w:rsid w:val="0028757A"/>
    <w:rsid w:val="0028763C"/>
    <w:rsid w:val="002879CB"/>
    <w:rsid w:val="00287FE2"/>
    <w:rsid w:val="002A06BE"/>
    <w:rsid w:val="002A44E6"/>
    <w:rsid w:val="002A52FB"/>
    <w:rsid w:val="002B09A0"/>
    <w:rsid w:val="002B503D"/>
    <w:rsid w:val="002B6246"/>
    <w:rsid w:val="002C0DA6"/>
    <w:rsid w:val="002C278B"/>
    <w:rsid w:val="002C2906"/>
    <w:rsid w:val="002C2D42"/>
    <w:rsid w:val="002C3CBA"/>
    <w:rsid w:val="002C4547"/>
    <w:rsid w:val="002C6540"/>
    <w:rsid w:val="002C765F"/>
    <w:rsid w:val="002D1FE4"/>
    <w:rsid w:val="002D470F"/>
    <w:rsid w:val="002D4D7A"/>
    <w:rsid w:val="002D5179"/>
    <w:rsid w:val="002D6B6A"/>
    <w:rsid w:val="002E09C1"/>
    <w:rsid w:val="002E2492"/>
    <w:rsid w:val="002E3954"/>
    <w:rsid w:val="002E70D5"/>
    <w:rsid w:val="002F0BC0"/>
    <w:rsid w:val="002F15D8"/>
    <w:rsid w:val="002F2152"/>
    <w:rsid w:val="002F2179"/>
    <w:rsid w:val="002F3A28"/>
    <w:rsid w:val="002F47CD"/>
    <w:rsid w:val="002F4BF4"/>
    <w:rsid w:val="002F6C35"/>
    <w:rsid w:val="003013CF"/>
    <w:rsid w:val="00302E41"/>
    <w:rsid w:val="00304BD0"/>
    <w:rsid w:val="00306A5D"/>
    <w:rsid w:val="00307D77"/>
    <w:rsid w:val="00311F1A"/>
    <w:rsid w:val="00312516"/>
    <w:rsid w:val="00313E9E"/>
    <w:rsid w:val="003150D5"/>
    <w:rsid w:val="00315169"/>
    <w:rsid w:val="00320F78"/>
    <w:rsid w:val="00321347"/>
    <w:rsid w:val="00325A30"/>
    <w:rsid w:val="00326951"/>
    <w:rsid w:val="0033049A"/>
    <w:rsid w:val="0033601E"/>
    <w:rsid w:val="00336152"/>
    <w:rsid w:val="00340CD7"/>
    <w:rsid w:val="00340EEE"/>
    <w:rsid w:val="003420F6"/>
    <w:rsid w:val="0034285D"/>
    <w:rsid w:val="00343444"/>
    <w:rsid w:val="003467DA"/>
    <w:rsid w:val="003468D0"/>
    <w:rsid w:val="003472C0"/>
    <w:rsid w:val="003501B1"/>
    <w:rsid w:val="0035768F"/>
    <w:rsid w:val="00357F53"/>
    <w:rsid w:val="00360CC8"/>
    <w:rsid w:val="003615A4"/>
    <w:rsid w:val="00367687"/>
    <w:rsid w:val="003709E8"/>
    <w:rsid w:val="00375B99"/>
    <w:rsid w:val="0037786B"/>
    <w:rsid w:val="00380584"/>
    <w:rsid w:val="003807BA"/>
    <w:rsid w:val="0038177C"/>
    <w:rsid w:val="0038218F"/>
    <w:rsid w:val="003836EB"/>
    <w:rsid w:val="00385939"/>
    <w:rsid w:val="00385C0E"/>
    <w:rsid w:val="003863AC"/>
    <w:rsid w:val="00387024"/>
    <w:rsid w:val="00392AF3"/>
    <w:rsid w:val="00392DE9"/>
    <w:rsid w:val="0039365D"/>
    <w:rsid w:val="003963D3"/>
    <w:rsid w:val="00396DAB"/>
    <w:rsid w:val="003A0945"/>
    <w:rsid w:val="003A2BF6"/>
    <w:rsid w:val="003A2C54"/>
    <w:rsid w:val="003A59B2"/>
    <w:rsid w:val="003B3933"/>
    <w:rsid w:val="003C0A60"/>
    <w:rsid w:val="003C0AB3"/>
    <w:rsid w:val="003C1575"/>
    <w:rsid w:val="003C1ED7"/>
    <w:rsid w:val="003C4B5A"/>
    <w:rsid w:val="003C4CE7"/>
    <w:rsid w:val="003C5449"/>
    <w:rsid w:val="003D07F7"/>
    <w:rsid w:val="003D0A2C"/>
    <w:rsid w:val="003D4E66"/>
    <w:rsid w:val="003D5275"/>
    <w:rsid w:val="003D53DE"/>
    <w:rsid w:val="003D63DF"/>
    <w:rsid w:val="003D7242"/>
    <w:rsid w:val="003D737F"/>
    <w:rsid w:val="003E13FF"/>
    <w:rsid w:val="003E2944"/>
    <w:rsid w:val="003E5EA7"/>
    <w:rsid w:val="003E6A02"/>
    <w:rsid w:val="003F4EF6"/>
    <w:rsid w:val="003F7474"/>
    <w:rsid w:val="003F7B96"/>
    <w:rsid w:val="003F7FED"/>
    <w:rsid w:val="00403A12"/>
    <w:rsid w:val="00404616"/>
    <w:rsid w:val="004056CD"/>
    <w:rsid w:val="00405AF7"/>
    <w:rsid w:val="00407262"/>
    <w:rsid w:val="0040732A"/>
    <w:rsid w:val="00407B6A"/>
    <w:rsid w:val="004110A6"/>
    <w:rsid w:val="00414400"/>
    <w:rsid w:val="004166DC"/>
    <w:rsid w:val="00420910"/>
    <w:rsid w:val="00421C13"/>
    <w:rsid w:val="00421CD4"/>
    <w:rsid w:val="00422AB1"/>
    <w:rsid w:val="00427833"/>
    <w:rsid w:val="00431392"/>
    <w:rsid w:val="0043252B"/>
    <w:rsid w:val="004346DE"/>
    <w:rsid w:val="004368BC"/>
    <w:rsid w:val="004374B1"/>
    <w:rsid w:val="00440BCB"/>
    <w:rsid w:val="0044196E"/>
    <w:rsid w:val="00453849"/>
    <w:rsid w:val="004545CE"/>
    <w:rsid w:val="00456544"/>
    <w:rsid w:val="004609CA"/>
    <w:rsid w:val="00462D46"/>
    <w:rsid w:val="00465607"/>
    <w:rsid w:val="004657DE"/>
    <w:rsid w:val="00466031"/>
    <w:rsid w:val="00471316"/>
    <w:rsid w:val="00473060"/>
    <w:rsid w:val="004736DB"/>
    <w:rsid w:val="00474210"/>
    <w:rsid w:val="00480B96"/>
    <w:rsid w:val="0048303E"/>
    <w:rsid w:val="00483C5A"/>
    <w:rsid w:val="00484D4B"/>
    <w:rsid w:val="004863B1"/>
    <w:rsid w:val="004907C1"/>
    <w:rsid w:val="0049177F"/>
    <w:rsid w:val="00491B32"/>
    <w:rsid w:val="004920F6"/>
    <w:rsid w:val="00494736"/>
    <w:rsid w:val="00494E7C"/>
    <w:rsid w:val="00494FC3"/>
    <w:rsid w:val="00495918"/>
    <w:rsid w:val="0049623E"/>
    <w:rsid w:val="004A1B3F"/>
    <w:rsid w:val="004A67E8"/>
    <w:rsid w:val="004B6557"/>
    <w:rsid w:val="004C1F06"/>
    <w:rsid w:val="004C3D65"/>
    <w:rsid w:val="004D05F5"/>
    <w:rsid w:val="004D1654"/>
    <w:rsid w:val="004D1A21"/>
    <w:rsid w:val="004D1AEE"/>
    <w:rsid w:val="004D2A12"/>
    <w:rsid w:val="004D31B1"/>
    <w:rsid w:val="004D468A"/>
    <w:rsid w:val="004D61AF"/>
    <w:rsid w:val="004D6472"/>
    <w:rsid w:val="004E3882"/>
    <w:rsid w:val="004E4458"/>
    <w:rsid w:val="004E5E86"/>
    <w:rsid w:val="004F0470"/>
    <w:rsid w:val="004F114E"/>
    <w:rsid w:val="004F2987"/>
    <w:rsid w:val="005014EB"/>
    <w:rsid w:val="005022B0"/>
    <w:rsid w:val="00503B2E"/>
    <w:rsid w:val="00506769"/>
    <w:rsid w:val="00513BB6"/>
    <w:rsid w:val="00515C58"/>
    <w:rsid w:val="005262C6"/>
    <w:rsid w:val="00527E7A"/>
    <w:rsid w:val="005326A4"/>
    <w:rsid w:val="00535BFA"/>
    <w:rsid w:val="00536195"/>
    <w:rsid w:val="00536825"/>
    <w:rsid w:val="00540A14"/>
    <w:rsid w:val="00541325"/>
    <w:rsid w:val="00542874"/>
    <w:rsid w:val="00543063"/>
    <w:rsid w:val="0054470E"/>
    <w:rsid w:val="005508AB"/>
    <w:rsid w:val="0055181D"/>
    <w:rsid w:val="00551D81"/>
    <w:rsid w:val="0055297D"/>
    <w:rsid w:val="005535B3"/>
    <w:rsid w:val="005553B7"/>
    <w:rsid w:val="00560D58"/>
    <w:rsid w:val="00562295"/>
    <w:rsid w:val="00562EB1"/>
    <w:rsid w:val="005637BC"/>
    <w:rsid w:val="0056415B"/>
    <w:rsid w:val="00564189"/>
    <w:rsid w:val="00564256"/>
    <w:rsid w:val="00564908"/>
    <w:rsid w:val="00566F6D"/>
    <w:rsid w:val="00567B35"/>
    <w:rsid w:val="00576D6F"/>
    <w:rsid w:val="00581641"/>
    <w:rsid w:val="00581BE7"/>
    <w:rsid w:val="005929CD"/>
    <w:rsid w:val="00593721"/>
    <w:rsid w:val="00593CBB"/>
    <w:rsid w:val="0059560C"/>
    <w:rsid w:val="0059669B"/>
    <w:rsid w:val="00597067"/>
    <w:rsid w:val="00597D3F"/>
    <w:rsid w:val="005A0027"/>
    <w:rsid w:val="005A0EB0"/>
    <w:rsid w:val="005A4E1F"/>
    <w:rsid w:val="005A5251"/>
    <w:rsid w:val="005B08A5"/>
    <w:rsid w:val="005B72DD"/>
    <w:rsid w:val="005B79E9"/>
    <w:rsid w:val="005C399A"/>
    <w:rsid w:val="005D02B3"/>
    <w:rsid w:val="005D0732"/>
    <w:rsid w:val="005D17A8"/>
    <w:rsid w:val="005D18BF"/>
    <w:rsid w:val="005D3564"/>
    <w:rsid w:val="005D37B1"/>
    <w:rsid w:val="005E2386"/>
    <w:rsid w:val="005E2C1E"/>
    <w:rsid w:val="005E37F7"/>
    <w:rsid w:val="005E4912"/>
    <w:rsid w:val="005E616B"/>
    <w:rsid w:val="005E6F1F"/>
    <w:rsid w:val="005F0BB7"/>
    <w:rsid w:val="005F2B0B"/>
    <w:rsid w:val="005F44AD"/>
    <w:rsid w:val="005F44D1"/>
    <w:rsid w:val="005F6E01"/>
    <w:rsid w:val="005F7418"/>
    <w:rsid w:val="005F7486"/>
    <w:rsid w:val="00603431"/>
    <w:rsid w:val="00606EBC"/>
    <w:rsid w:val="00621129"/>
    <w:rsid w:val="0062684B"/>
    <w:rsid w:val="00630399"/>
    <w:rsid w:val="00631AFD"/>
    <w:rsid w:val="00632D30"/>
    <w:rsid w:val="00633396"/>
    <w:rsid w:val="00633916"/>
    <w:rsid w:val="00635640"/>
    <w:rsid w:val="00635834"/>
    <w:rsid w:val="00641D2B"/>
    <w:rsid w:val="00642D1B"/>
    <w:rsid w:val="00646F30"/>
    <w:rsid w:val="0065105A"/>
    <w:rsid w:val="0065123B"/>
    <w:rsid w:val="00651940"/>
    <w:rsid w:val="00657F9D"/>
    <w:rsid w:val="0066061D"/>
    <w:rsid w:val="006627C1"/>
    <w:rsid w:val="00662D3E"/>
    <w:rsid w:val="00663C0D"/>
    <w:rsid w:val="00664558"/>
    <w:rsid w:val="00665C7E"/>
    <w:rsid w:val="00672DDD"/>
    <w:rsid w:val="00673BB5"/>
    <w:rsid w:val="006746BC"/>
    <w:rsid w:val="00675019"/>
    <w:rsid w:val="006753EC"/>
    <w:rsid w:val="00676C91"/>
    <w:rsid w:val="00683F5B"/>
    <w:rsid w:val="00690091"/>
    <w:rsid w:val="00690B77"/>
    <w:rsid w:val="00690E6B"/>
    <w:rsid w:val="00691D19"/>
    <w:rsid w:val="00693334"/>
    <w:rsid w:val="00693E22"/>
    <w:rsid w:val="006944C4"/>
    <w:rsid w:val="00696B03"/>
    <w:rsid w:val="0069794B"/>
    <w:rsid w:val="00697988"/>
    <w:rsid w:val="006A1465"/>
    <w:rsid w:val="006A49BC"/>
    <w:rsid w:val="006A7BF4"/>
    <w:rsid w:val="006B0E8F"/>
    <w:rsid w:val="006B4B33"/>
    <w:rsid w:val="006B5D10"/>
    <w:rsid w:val="006B640E"/>
    <w:rsid w:val="006B6A32"/>
    <w:rsid w:val="006C0E3D"/>
    <w:rsid w:val="006C4000"/>
    <w:rsid w:val="006D1BDD"/>
    <w:rsid w:val="006D3369"/>
    <w:rsid w:val="006D474B"/>
    <w:rsid w:val="006D5A20"/>
    <w:rsid w:val="006D7129"/>
    <w:rsid w:val="006D79A2"/>
    <w:rsid w:val="006E0BC5"/>
    <w:rsid w:val="006E17EF"/>
    <w:rsid w:val="006E1CF6"/>
    <w:rsid w:val="006E1E6D"/>
    <w:rsid w:val="006E4BDD"/>
    <w:rsid w:val="006E5395"/>
    <w:rsid w:val="006E56E8"/>
    <w:rsid w:val="006E636C"/>
    <w:rsid w:val="006E71A2"/>
    <w:rsid w:val="006F206B"/>
    <w:rsid w:val="006F41FE"/>
    <w:rsid w:val="006F79B9"/>
    <w:rsid w:val="006F7CAA"/>
    <w:rsid w:val="00700532"/>
    <w:rsid w:val="00701896"/>
    <w:rsid w:val="00702A1B"/>
    <w:rsid w:val="00703F1E"/>
    <w:rsid w:val="00704BC0"/>
    <w:rsid w:val="00710E0B"/>
    <w:rsid w:val="00711200"/>
    <w:rsid w:val="00712585"/>
    <w:rsid w:val="00714F56"/>
    <w:rsid w:val="007159A3"/>
    <w:rsid w:val="00722B5E"/>
    <w:rsid w:val="0072397F"/>
    <w:rsid w:val="00730899"/>
    <w:rsid w:val="00730BDE"/>
    <w:rsid w:val="00731922"/>
    <w:rsid w:val="00731ACB"/>
    <w:rsid w:val="00732F1E"/>
    <w:rsid w:val="0073460C"/>
    <w:rsid w:val="00735E6C"/>
    <w:rsid w:val="007364F2"/>
    <w:rsid w:val="007368AD"/>
    <w:rsid w:val="00737F54"/>
    <w:rsid w:val="00740E85"/>
    <w:rsid w:val="0074133D"/>
    <w:rsid w:val="0074293C"/>
    <w:rsid w:val="007447D1"/>
    <w:rsid w:val="00747792"/>
    <w:rsid w:val="0075196D"/>
    <w:rsid w:val="00752074"/>
    <w:rsid w:val="00752233"/>
    <w:rsid w:val="00753CD6"/>
    <w:rsid w:val="00753EAD"/>
    <w:rsid w:val="0075558C"/>
    <w:rsid w:val="007606DF"/>
    <w:rsid w:val="00761EFA"/>
    <w:rsid w:val="00762556"/>
    <w:rsid w:val="00763527"/>
    <w:rsid w:val="00764873"/>
    <w:rsid w:val="00765445"/>
    <w:rsid w:val="00773E56"/>
    <w:rsid w:val="00773E63"/>
    <w:rsid w:val="007778DD"/>
    <w:rsid w:val="0078167E"/>
    <w:rsid w:val="00782AB3"/>
    <w:rsid w:val="0078325B"/>
    <w:rsid w:val="0078353B"/>
    <w:rsid w:val="00784695"/>
    <w:rsid w:val="0079010C"/>
    <w:rsid w:val="00790B5A"/>
    <w:rsid w:val="00790B6C"/>
    <w:rsid w:val="00795912"/>
    <w:rsid w:val="00795D03"/>
    <w:rsid w:val="00796693"/>
    <w:rsid w:val="007A1C81"/>
    <w:rsid w:val="007A2432"/>
    <w:rsid w:val="007A2456"/>
    <w:rsid w:val="007A2FCF"/>
    <w:rsid w:val="007A3145"/>
    <w:rsid w:val="007B277A"/>
    <w:rsid w:val="007B353C"/>
    <w:rsid w:val="007B7AA7"/>
    <w:rsid w:val="007C5ACE"/>
    <w:rsid w:val="007C737E"/>
    <w:rsid w:val="007C7591"/>
    <w:rsid w:val="007D538B"/>
    <w:rsid w:val="007D5CD5"/>
    <w:rsid w:val="007D6C74"/>
    <w:rsid w:val="007E01FD"/>
    <w:rsid w:val="007E03CE"/>
    <w:rsid w:val="007E0F90"/>
    <w:rsid w:val="007E1AF9"/>
    <w:rsid w:val="007E1D9E"/>
    <w:rsid w:val="007F1C72"/>
    <w:rsid w:val="007F2F5E"/>
    <w:rsid w:val="007F30A2"/>
    <w:rsid w:val="007F421E"/>
    <w:rsid w:val="007F5AD7"/>
    <w:rsid w:val="007F667F"/>
    <w:rsid w:val="007F69FD"/>
    <w:rsid w:val="007F6AE9"/>
    <w:rsid w:val="00802037"/>
    <w:rsid w:val="00802E9D"/>
    <w:rsid w:val="00806428"/>
    <w:rsid w:val="00807C0D"/>
    <w:rsid w:val="00811A27"/>
    <w:rsid w:val="00813705"/>
    <w:rsid w:val="00814B18"/>
    <w:rsid w:val="00820338"/>
    <w:rsid w:val="008203FC"/>
    <w:rsid w:val="00821DA0"/>
    <w:rsid w:val="00822C1A"/>
    <w:rsid w:val="00826D54"/>
    <w:rsid w:val="0082745A"/>
    <w:rsid w:val="008313EC"/>
    <w:rsid w:val="00831A37"/>
    <w:rsid w:val="008327DD"/>
    <w:rsid w:val="00833B35"/>
    <w:rsid w:val="008340C5"/>
    <w:rsid w:val="0083487A"/>
    <w:rsid w:val="00834CBF"/>
    <w:rsid w:val="008356FF"/>
    <w:rsid w:val="00836F89"/>
    <w:rsid w:val="00837133"/>
    <w:rsid w:val="008409B3"/>
    <w:rsid w:val="00842B5B"/>
    <w:rsid w:val="00842DAF"/>
    <w:rsid w:val="00842E4B"/>
    <w:rsid w:val="008436AD"/>
    <w:rsid w:val="00846459"/>
    <w:rsid w:val="008515E2"/>
    <w:rsid w:val="00852266"/>
    <w:rsid w:val="008578E3"/>
    <w:rsid w:val="00861787"/>
    <w:rsid w:val="00861CAB"/>
    <w:rsid w:val="00861DB0"/>
    <w:rsid w:val="00862C0D"/>
    <w:rsid w:val="00863435"/>
    <w:rsid w:val="00864C4B"/>
    <w:rsid w:val="00864E73"/>
    <w:rsid w:val="00867BA7"/>
    <w:rsid w:val="00872827"/>
    <w:rsid w:val="00872C08"/>
    <w:rsid w:val="0087349A"/>
    <w:rsid w:val="008762E8"/>
    <w:rsid w:val="00876917"/>
    <w:rsid w:val="00884874"/>
    <w:rsid w:val="00884F21"/>
    <w:rsid w:val="00885BF1"/>
    <w:rsid w:val="008865B6"/>
    <w:rsid w:val="008877E7"/>
    <w:rsid w:val="00891BB0"/>
    <w:rsid w:val="00893241"/>
    <w:rsid w:val="0089474E"/>
    <w:rsid w:val="008953DA"/>
    <w:rsid w:val="00895DF4"/>
    <w:rsid w:val="00896D8B"/>
    <w:rsid w:val="00897E99"/>
    <w:rsid w:val="008A0DF5"/>
    <w:rsid w:val="008A1B0F"/>
    <w:rsid w:val="008A42DD"/>
    <w:rsid w:val="008A4E30"/>
    <w:rsid w:val="008A6B9B"/>
    <w:rsid w:val="008A6E23"/>
    <w:rsid w:val="008B130A"/>
    <w:rsid w:val="008B1A4D"/>
    <w:rsid w:val="008B1FB4"/>
    <w:rsid w:val="008B3C3C"/>
    <w:rsid w:val="008C5A4B"/>
    <w:rsid w:val="008C697A"/>
    <w:rsid w:val="008D06F8"/>
    <w:rsid w:val="008D4F6F"/>
    <w:rsid w:val="008D589C"/>
    <w:rsid w:val="008D5909"/>
    <w:rsid w:val="008E17E8"/>
    <w:rsid w:val="008E5356"/>
    <w:rsid w:val="008E7085"/>
    <w:rsid w:val="008E709C"/>
    <w:rsid w:val="008F08B6"/>
    <w:rsid w:val="008F2A6C"/>
    <w:rsid w:val="008F5A3F"/>
    <w:rsid w:val="008F60C3"/>
    <w:rsid w:val="0090463C"/>
    <w:rsid w:val="00905B24"/>
    <w:rsid w:val="00912D4B"/>
    <w:rsid w:val="00913AC1"/>
    <w:rsid w:val="009158A4"/>
    <w:rsid w:val="00916FAC"/>
    <w:rsid w:val="009254D6"/>
    <w:rsid w:val="0092669B"/>
    <w:rsid w:val="00926B40"/>
    <w:rsid w:val="0093060C"/>
    <w:rsid w:val="00930B8E"/>
    <w:rsid w:val="0093163E"/>
    <w:rsid w:val="0093470D"/>
    <w:rsid w:val="00936436"/>
    <w:rsid w:val="00941427"/>
    <w:rsid w:val="00943687"/>
    <w:rsid w:val="00945DBF"/>
    <w:rsid w:val="0094721A"/>
    <w:rsid w:val="00951654"/>
    <w:rsid w:val="00952C3C"/>
    <w:rsid w:val="0095367C"/>
    <w:rsid w:val="00955D36"/>
    <w:rsid w:val="00957CE8"/>
    <w:rsid w:val="00960F17"/>
    <w:rsid w:val="00962603"/>
    <w:rsid w:val="00965FBD"/>
    <w:rsid w:val="00966BAC"/>
    <w:rsid w:val="009673A8"/>
    <w:rsid w:val="009706CF"/>
    <w:rsid w:val="009722F9"/>
    <w:rsid w:val="009738DB"/>
    <w:rsid w:val="00975B63"/>
    <w:rsid w:val="00977D31"/>
    <w:rsid w:val="0098334E"/>
    <w:rsid w:val="0098348B"/>
    <w:rsid w:val="00986283"/>
    <w:rsid w:val="00990E1A"/>
    <w:rsid w:val="00993FCA"/>
    <w:rsid w:val="00995BDE"/>
    <w:rsid w:val="009975D2"/>
    <w:rsid w:val="009A045B"/>
    <w:rsid w:val="009A1E40"/>
    <w:rsid w:val="009A2ABE"/>
    <w:rsid w:val="009A6A2F"/>
    <w:rsid w:val="009A7732"/>
    <w:rsid w:val="009B347C"/>
    <w:rsid w:val="009B3601"/>
    <w:rsid w:val="009B660E"/>
    <w:rsid w:val="009C3392"/>
    <w:rsid w:val="009C3A36"/>
    <w:rsid w:val="009C5201"/>
    <w:rsid w:val="009C755C"/>
    <w:rsid w:val="009C780F"/>
    <w:rsid w:val="009D2408"/>
    <w:rsid w:val="009D2A17"/>
    <w:rsid w:val="009D2ADE"/>
    <w:rsid w:val="009D3036"/>
    <w:rsid w:val="009D4963"/>
    <w:rsid w:val="009E3B23"/>
    <w:rsid w:val="009E4F4C"/>
    <w:rsid w:val="009E5365"/>
    <w:rsid w:val="009E6800"/>
    <w:rsid w:val="009F0277"/>
    <w:rsid w:val="009F0356"/>
    <w:rsid w:val="00A042D3"/>
    <w:rsid w:val="00A0450E"/>
    <w:rsid w:val="00A052FD"/>
    <w:rsid w:val="00A05BD5"/>
    <w:rsid w:val="00A0621F"/>
    <w:rsid w:val="00A06A0E"/>
    <w:rsid w:val="00A1114C"/>
    <w:rsid w:val="00A201DA"/>
    <w:rsid w:val="00A20453"/>
    <w:rsid w:val="00A21C73"/>
    <w:rsid w:val="00A2454B"/>
    <w:rsid w:val="00A25353"/>
    <w:rsid w:val="00A279B0"/>
    <w:rsid w:val="00A30223"/>
    <w:rsid w:val="00A34ABE"/>
    <w:rsid w:val="00A34F5F"/>
    <w:rsid w:val="00A354E3"/>
    <w:rsid w:val="00A46A68"/>
    <w:rsid w:val="00A50EE9"/>
    <w:rsid w:val="00A510C3"/>
    <w:rsid w:val="00A5188E"/>
    <w:rsid w:val="00A52CAD"/>
    <w:rsid w:val="00A531ED"/>
    <w:rsid w:val="00A55F2A"/>
    <w:rsid w:val="00A56B44"/>
    <w:rsid w:val="00A57258"/>
    <w:rsid w:val="00A5796B"/>
    <w:rsid w:val="00A57E3F"/>
    <w:rsid w:val="00A6044E"/>
    <w:rsid w:val="00A63977"/>
    <w:rsid w:val="00A70675"/>
    <w:rsid w:val="00A71FF0"/>
    <w:rsid w:val="00A73769"/>
    <w:rsid w:val="00A834CC"/>
    <w:rsid w:val="00A83D1F"/>
    <w:rsid w:val="00A859A9"/>
    <w:rsid w:val="00A86B1B"/>
    <w:rsid w:val="00A86F48"/>
    <w:rsid w:val="00A92180"/>
    <w:rsid w:val="00A92FF5"/>
    <w:rsid w:val="00AA10F4"/>
    <w:rsid w:val="00AA20F2"/>
    <w:rsid w:val="00AA54BE"/>
    <w:rsid w:val="00AA5D5F"/>
    <w:rsid w:val="00AA78DC"/>
    <w:rsid w:val="00AB3BBC"/>
    <w:rsid w:val="00AB491A"/>
    <w:rsid w:val="00AB4ADE"/>
    <w:rsid w:val="00AB4D1B"/>
    <w:rsid w:val="00AB520E"/>
    <w:rsid w:val="00AB7344"/>
    <w:rsid w:val="00AC525A"/>
    <w:rsid w:val="00AC5DED"/>
    <w:rsid w:val="00AC7F94"/>
    <w:rsid w:val="00AD0A33"/>
    <w:rsid w:val="00AD14F5"/>
    <w:rsid w:val="00AD5510"/>
    <w:rsid w:val="00AD6CAF"/>
    <w:rsid w:val="00AE0297"/>
    <w:rsid w:val="00AE0982"/>
    <w:rsid w:val="00AE113E"/>
    <w:rsid w:val="00AE125E"/>
    <w:rsid w:val="00AE3723"/>
    <w:rsid w:val="00AF0568"/>
    <w:rsid w:val="00AF1CAD"/>
    <w:rsid w:val="00AF3507"/>
    <w:rsid w:val="00AF6B22"/>
    <w:rsid w:val="00AF7022"/>
    <w:rsid w:val="00AF7BB9"/>
    <w:rsid w:val="00B018B3"/>
    <w:rsid w:val="00B020D7"/>
    <w:rsid w:val="00B046B0"/>
    <w:rsid w:val="00B05578"/>
    <w:rsid w:val="00B07054"/>
    <w:rsid w:val="00B07524"/>
    <w:rsid w:val="00B1130D"/>
    <w:rsid w:val="00B113E7"/>
    <w:rsid w:val="00B12929"/>
    <w:rsid w:val="00B14068"/>
    <w:rsid w:val="00B15595"/>
    <w:rsid w:val="00B16580"/>
    <w:rsid w:val="00B16C47"/>
    <w:rsid w:val="00B20FB1"/>
    <w:rsid w:val="00B2362E"/>
    <w:rsid w:val="00B306BA"/>
    <w:rsid w:val="00B31D9B"/>
    <w:rsid w:val="00B32196"/>
    <w:rsid w:val="00B3272F"/>
    <w:rsid w:val="00B33244"/>
    <w:rsid w:val="00B337F3"/>
    <w:rsid w:val="00B34898"/>
    <w:rsid w:val="00B35B7C"/>
    <w:rsid w:val="00B419CD"/>
    <w:rsid w:val="00B41E8A"/>
    <w:rsid w:val="00B4240D"/>
    <w:rsid w:val="00B424D4"/>
    <w:rsid w:val="00B4325D"/>
    <w:rsid w:val="00B458B2"/>
    <w:rsid w:val="00B5172E"/>
    <w:rsid w:val="00B52DF6"/>
    <w:rsid w:val="00B5337E"/>
    <w:rsid w:val="00B53C15"/>
    <w:rsid w:val="00B5493F"/>
    <w:rsid w:val="00B55468"/>
    <w:rsid w:val="00B57741"/>
    <w:rsid w:val="00B635CD"/>
    <w:rsid w:val="00B71EF9"/>
    <w:rsid w:val="00B72DF0"/>
    <w:rsid w:val="00B7618B"/>
    <w:rsid w:val="00B76E7C"/>
    <w:rsid w:val="00B84A71"/>
    <w:rsid w:val="00B84B95"/>
    <w:rsid w:val="00B87D28"/>
    <w:rsid w:val="00B87EC8"/>
    <w:rsid w:val="00B90095"/>
    <w:rsid w:val="00B955BD"/>
    <w:rsid w:val="00B967E6"/>
    <w:rsid w:val="00B97E7A"/>
    <w:rsid w:val="00BA2934"/>
    <w:rsid w:val="00BA4CFA"/>
    <w:rsid w:val="00BB2F05"/>
    <w:rsid w:val="00BB395E"/>
    <w:rsid w:val="00BB604E"/>
    <w:rsid w:val="00BB651F"/>
    <w:rsid w:val="00BC00C8"/>
    <w:rsid w:val="00BC670E"/>
    <w:rsid w:val="00BC7016"/>
    <w:rsid w:val="00BD07FC"/>
    <w:rsid w:val="00BD12A2"/>
    <w:rsid w:val="00BD34A5"/>
    <w:rsid w:val="00BD3522"/>
    <w:rsid w:val="00BD43E6"/>
    <w:rsid w:val="00BD54FF"/>
    <w:rsid w:val="00BD79F7"/>
    <w:rsid w:val="00BE0D4E"/>
    <w:rsid w:val="00BE6C17"/>
    <w:rsid w:val="00BF414C"/>
    <w:rsid w:val="00BF64AD"/>
    <w:rsid w:val="00C00AC4"/>
    <w:rsid w:val="00C01140"/>
    <w:rsid w:val="00C0597F"/>
    <w:rsid w:val="00C067FC"/>
    <w:rsid w:val="00C073DC"/>
    <w:rsid w:val="00C0799A"/>
    <w:rsid w:val="00C10F69"/>
    <w:rsid w:val="00C11D0D"/>
    <w:rsid w:val="00C175D9"/>
    <w:rsid w:val="00C20B2B"/>
    <w:rsid w:val="00C22BB1"/>
    <w:rsid w:val="00C24DFF"/>
    <w:rsid w:val="00C32191"/>
    <w:rsid w:val="00C322BA"/>
    <w:rsid w:val="00C325A7"/>
    <w:rsid w:val="00C35B05"/>
    <w:rsid w:val="00C36C59"/>
    <w:rsid w:val="00C41467"/>
    <w:rsid w:val="00C473C1"/>
    <w:rsid w:val="00C47CE8"/>
    <w:rsid w:val="00C509C3"/>
    <w:rsid w:val="00C50A17"/>
    <w:rsid w:val="00C51E59"/>
    <w:rsid w:val="00C52DC5"/>
    <w:rsid w:val="00C65131"/>
    <w:rsid w:val="00C65186"/>
    <w:rsid w:val="00C6579F"/>
    <w:rsid w:val="00C673EA"/>
    <w:rsid w:val="00C675C5"/>
    <w:rsid w:val="00C70EAE"/>
    <w:rsid w:val="00C71963"/>
    <w:rsid w:val="00C71EA6"/>
    <w:rsid w:val="00C72D98"/>
    <w:rsid w:val="00C7340A"/>
    <w:rsid w:val="00C74417"/>
    <w:rsid w:val="00C7580A"/>
    <w:rsid w:val="00C75CF2"/>
    <w:rsid w:val="00C76654"/>
    <w:rsid w:val="00C80C77"/>
    <w:rsid w:val="00C80E7B"/>
    <w:rsid w:val="00C82D59"/>
    <w:rsid w:val="00C83B65"/>
    <w:rsid w:val="00C84640"/>
    <w:rsid w:val="00C84CAB"/>
    <w:rsid w:val="00C84D1F"/>
    <w:rsid w:val="00C854F2"/>
    <w:rsid w:val="00C86B87"/>
    <w:rsid w:val="00C86DAF"/>
    <w:rsid w:val="00C87CB1"/>
    <w:rsid w:val="00C9287E"/>
    <w:rsid w:val="00C95581"/>
    <w:rsid w:val="00CA090A"/>
    <w:rsid w:val="00CA2851"/>
    <w:rsid w:val="00CA35AD"/>
    <w:rsid w:val="00CA380C"/>
    <w:rsid w:val="00CA720C"/>
    <w:rsid w:val="00CB250F"/>
    <w:rsid w:val="00CB4BAA"/>
    <w:rsid w:val="00CB77EA"/>
    <w:rsid w:val="00CC03FE"/>
    <w:rsid w:val="00CC3188"/>
    <w:rsid w:val="00CC3623"/>
    <w:rsid w:val="00CC6BB6"/>
    <w:rsid w:val="00CC6CBE"/>
    <w:rsid w:val="00CC72BE"/>
    <w:rsid w:val="00CC767E"/>
    <w:rsid w:val="00CD2625"/>
    <w:rsid w:val="00CD50B5"/>
    <w:rsid w:val="00CD6C68"/>
    <w:rsid w:val="00CD73A9"/>
    <w:rsid w:val="00CE1D2E"/>
    <w:rsid w:val="00CE2D80"/>
    <w:rsid w:val="00CE3ED7"/>
    <w:rsid w:val="00CF31E4"/>
    <w:rsid w:val="00CF7184"/>
    <w:rsid w:val="00D00021"/>
    <w:rsid w:val="00D02254"/>
    <w:rsid w:val="00D06F12"/>
    <w:rsid w:val="00D110F5"/>
    <w:rsid w:val="00D13826"/>
    <w:rsid w:val="00D2190F"/>
    <w:rsid w:val="00D21A75"/>
    <w:rsid w:val="00D21EF3"/>
    <w:rsid w:val="00D23110"/>
    <w:rsid w:val="00D24028"/>
    <w:rsid w:val="00D2673E"/>
    <w:rsid w:val="00D27052"/>
    <w:rsid w:val="00D27AD3"/>
    <w:rsid w:val="00D32100"/>
    <w:rsid w:val="00D34B20"/>
    <w:rsid w:val="00D40FD1"/>
    <w:rsid w:val="00D43891"/>
    <w:rsid w:val="00D44403"/>
    <w:rsid w:val="00D46790"/>
    <w:rsid w:val="00D475A2"/>
    <w:rsid w:val="00D53082"/>
    <w:rsid w:val="00D5614F"/>
    <w:rsid w:val="00D5787F"/>
    <w:rsid w:val="00D60DF1"/>
    <w:rsid w:val="00D620B8"/>
    <w:rsid w:val="00D628CE"/>
    <w:rsid w:val="00D65970"/>
    <w:rsid w:val="00D67355"/>
    <w:rsid w:val="00D6741D"/>
    <w:rsid w:val="00D676D4"/>
    <w:rsid w:val="00D71FFB"/>
    <w:rsid w:val="00D73C52"/>
    <w:rsid w:val="00D770D0"/>
    <w:rsid w:val="00D81B0C"/>
    <w:rsid w:val="00D820CB"/>
    <w:rsid w:val="00D835DB"/>
    <w:rsid w:val="00D83B18"/>
    <w:rsid w:val="00D83B30"/>
    <w:rsid w:val="00D87289"/>
    <w:rsid w:val="00D91337"/>
    <w:rsid w:val="00D91C27"/>
    <w:rsid w:val="00D92E7B"/>
    <w:rsid w:val="00DA2525"/>
    <w:rsid w:val="00DA433A"/>
    <w:rsid w:val="00DB3CF8"/>
    <w:rsid w:val="00DB6B49"/>
    <w:rsid w:val="00DC0E86"/>
    <w:rsid w:val="00DC21C4"/>
    <w:rsid w:val="00DC407D"/>
    <w:rsid w:val="00DC5925"/>
    <w:rsid w:val="00DC5CBE"/>
    <w:rsid w:val="00DC60FA"/>
    <w:rsid w:val="00DC6A67"/>
    <w:rsid w:val="00DD6FBB"/>
    <w:rsid w:val="00DD7595"/>
    <w:rsid w:val="00DD787C"/>
    <w:rsid w:val="00DE23AF"/>
    <w:rsid w:val="00DE2865"/>
    <w:rsid w:val="00DE2D3C"/>
    <w:rsid w:val="00DE4ABB"/>
    <w:rsid w:val="00DE5C6E"/>
    <w:rsid w:val="00DF3B9A"/>
    <w:rsid w:val="00DF6676"/>
    <w:rsid w:val="00DF7EEE"/>
    <w:rsid w:val="00E00C8C"/>
    <w:rsid w:val="00E0275A"/>
    <w:rsid w:val="00E11089"/>
    <w:rsid w:val="00E15143"/>
    <w:rsid w:val="00E17598"/>
    <w:rsid w:val="00E21F8B"/>
    <w:rsid w:val="00E22103"/>
    <w:rsid w:val="00E23143"/>
    <w:rsid w:val="00E24C92"/>
    <w:rsid w:val="00E315B8"/>
    <w:rsid w:val="00E33234"/>
    <w:rsid w:val="00E40861"/>
    <w:rsid w:val="00E410A4"/>
    <w:rsid w:val="00E47420"/>
    <w:rsid w:val="00E51A19"/>
    <w:rsid w:val="00E51ECA"/>
    <w:rsid w:val="00E55C03"/>
    <w:rsid w:val="00E56731"/>
    <w:rsid w:val="00E613FB"/>
    <w:rsid w:val="00E62810"/>
    <w:rsid w:val="00E63842"/>
    <w:rsid w:val="00E70D17"/>
    <w:rsid w:val="00E711D0"/>
    <w:rsid w:val="00E728AB"/>
    <w:rsid w:val="00E738C7"/>
    <w:rsid w:val="00E869E1"/>
    <w:rsid w:val="00E90460"/>
    <w:rsid w:val="00E90F3E"/>
    <w:rsid w:val="00E91931"/>
    <w:rsid w:val="00E9776A"/>
    <w:rsid w:val="00E97950"/>
    <w:rsid w:val="00E97FDB"/>
    <w:rsid w:val="00EA3F8A"/>
    <w:rsid w:val="00EA5199"/>
    <w:rsid w:val="00EA51B2"/>
    <w:rsid w:val="00EA51D9"/>
    <w:rsid w:val="00EA5479"/>
    <w:rsid w:val="00EB0C84"/>
    <w:rsid w:val="00EB23F9"/>
    <w:rsid w:val="00EB3223"/>
    <w:rsid w:val="00EB7672"/>
    <w:rsid w:val="00EC02EA"/>
    <w:rsid w:val="00EC0820"/>
    <w:rsid w:val="00EC1B4C"/>
    <w:rsid w:val="00EC408C"/>
    <w:rsid w:val="00ED3D92"/>
    <w:rsid w:val="00ED4135"/>
    <w:rsid w:val="00ED52BB"/>
    <w:rsid w:val="00ED7679"/>
    <w:rsid w:val="00ED7A05"/>
    <w:rsid w:val="00EE09A0"/>
    <w:rsid w:val="00EE0ACB"/>
    <w:rsid w:val="00EE2CD3"/>
    <w:rsid w:val="00EE334C"/>
    <w:rsid w:val="00EE45D6"/>
    <w:rsid w:val="00EE6DED"/>
    <w:rsid w:val="00EE7C47"/>
    <w:rsid w:val="00EF11A4"/>
    <w:rsid w:val="00EF2EC5"/>
    <w:rsid w:val="00EF4603"/>
    <w:rsid w:val="00EF5199"/>
    <w:rsid w:val="00EF5610"/>
    <w:rsid w:val="00EF6BF5"/>
    <w:rsid w:val="00F02153"/>
    <w:rsid w:val="00F03E64"/>
    <w:rsid w:val="00F04D10"/>
    <w:rsid w:val="00F05267"/>
    <w:rsid w:val="00F058DF"/>
    <w:rsid w:val="00F067D5"/>
    <w:rsid w:val="00F114DC"/>
    <w:rsid w:val="00F131FC"/>
    <w:rsid w:val="00F1393D"/>
    <w:rsid w:val="00F14DE3"/>
    <w:rsid w:val="00F14F08"/>
    <w:rsid w:val="00F15675"/>
    <w:rsid w:val="00F17AA6"/>
    <w:rsid w:val="00F21250"/>
    <w:rsid w:val="00F215C2"/>
    <w:rsid w:val="00F2167F"/>
    <w:rsid w:val="00F2398D"/>
    <w:rsid w:val="00F25AED"/>
    <w:rsid w:val="00F25ECA"/>
    <w:rsid w:val="00F26029"/>
    <w:rsid w:val="00F26767"/>
    <w:rsid w:val="00F340C7"/>
    <w:rsid w:val="00F3592F"/>
    <w:rsid w:val="00F37D29"/>
    <w:rsid w:val="00F41A6D"/>
    <w:rsid w:val="00F42A58"/>
    <w:rsid w:val="00F43D58"/>
    <w:rsid w:val="00F52999"/>
    <w:rsid w:val="00F52D28"/>
    <w:rsid w:val="00F55E27"/>
    <w:rsid w:val="00F634A3"/>
    <w:rsid w:val="00F648F2"/>
    <w:rsid w:val="00F66295"/>
    <w:rsid w:val="00F710F9"/>
    <w:rsid w:val="00F7263E"/>
    <w:rsid w:val="00F7460B"/>
    <w:rsid w:val="00F7620F"/>
    <w:rsid w:val="00F76940"/>
    <w:rsid w:val="00F80225"/>
    <w:rsid w:val="00F80D48"/>
    <w:rsid w:val="00F81544"/>
    <w:rsid w:val="00F821C4"/>
    <w:rsid w:val="00F8346C"/>
    <w:rsid w:val="00F83A5F"/>
    <w:rsid w:val="00F83BB2"/>
    <w:rsid w:val="00F83C1D"/>
    <w:rsid w:val="00F8437A"/>
    <w:rsid w:val="00F8462C"/>
    <w:rsid w:val="00F87F40"/>
    <w:rsid w:val="00F91325"/>
    <w:rsid w:val="00F92F2F"/>
    <w:rsid w:val="00F93D6F"/>
    <w:rsid w:val="00FA0A05"/>
    <w:rsid w:val="00FA0AE4"/>
    <w:rsid w:val="00FA1AED"/>
    <w:rsid w:val="00FA319B"/>
    <w:rsid w:val="00FA5FC0"/>
    <w:rsid w:val="00FA7383"/>
    <w:rsid w:val="00FA7F6E"/>
    <w:rsid w:val="00FB038D"/>
    <w:rsid w:val="00FB0EA4"/>
    <w:rsid w:val="00FB3EF0"/>
    <w:rsid w:val="00FB4DBA"/>
    <w:rsid w:val="00FB5348"/>
    <w:rsid w:val="00FB667E"/>
    <w:rsid w:val="00FC08C7"/>
    <w:rsid w:val="00FC207B"/>
    <w:rsid w:val="00FC23E7"/>
    <w:rsid w:val="00FD2209"/>
    <w:rsid w:val="00FD3E71"/>
    <w:rsid w:val="00FD526B"/>
    <w:rsid w:val="00FD6BF6"/>
    <w:rsid w:val="00FE2AC3"/>
    <w:rsid w:val="00FE5468"/>
    <w:rsid w:val="00FE552D"/>
    <w:rsid w:val="00FE7E31"/>
    <w:rsid w:val="00FF146F"/>
    <w:rsid w:val="00FF16BB"/>
    <w:rsid w:val="00FF195C"/>
    <w:rsid w:val="00FF25A4"/>
    <w:rsid w:val="00FF4C08"/>
    <w:rsid w:val="00FF5F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54D70"/>
  <w15:docId w15:val="{91F4320A-1230-42C4-9519-D57ACA9C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EE0ACB"/>
    <w:pPr>
      <w:keepNext/>
      <w:numPr>
        <w:ilvl w:val="2"/>
        <w:numId w:val="2"/>
      </w:numPr>
      <w:spacing w:before="240" w:after="60"/>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EA51B2"/>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735E6C"/>
    <w:pPr>
      <w:numPr>
        <w:numId w:val="12"/>
      </w:numPr>
      <w:tabs>
        <w:tab w:val="left" w:pos="2055"/>
      </w:tabs>
      <w:contextualSpacing/>
    </w:pPr>
    <w:rPr>
      <w:rFonts w:ascii="Times New Roman" w:hAnsi="Times New Roman" w:cs="Times New Roman"/>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link w:val="CaptionChar"/>
    <w:autoRedefine/>
    <w:unhideWhenUsed/>
    <w:qFormat/>
    <w:rsid w:val="00245CE2"/>
    <w:pPr>
      <w:keepNext/>
      <w:shd w:val="clear" w:color="auto" w:fill="FFFFFF" w:themeFill="background1"/>
      <w:spacing w:before="720" w:after="720"/>
    </w:pPr>
    <w:rPr>
      <w:rFonts w:ascii="Times New Roman" w:hAnsi="Times New Roman" w:cs="Times New Roman"/>
      <w:b/>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541325"/>
    <w:pPr>
      <w:numPr>
        <w:ilvl w:val="12"/>
        <w:numId w:val="0"/>
      </w:numPr>
    </w:pPr>
    <w:rPr>
      <w:rFonts w:ascii="Times New Roman" w:hAnsi="Times New Roman" w:cs="Times New Roman"/>
      <w:bCs w:val="0"/>
      <w:szCs w:val="28"/>
    </w:rPr>
  </w:style>
  <w:style w:type="character" w:styleId="CommentReference">
    <w:name w:val="annotation reference"/>
    <w:basedOn w:val="DefaultParagraphFont"/>
    <w:uiPriority w:val="99"/>
    <w:semiHidden/>
    <w:unhideWhenUsed/>
    <w:rsid w:val="00EE09A0"/>
    <w:rPr>
      <w:sz w:val="16"/>
      <w:szCs w:val="16"/>
    </w:rPr>
  </w:style>
  <w:style w:type="paragraph" w:styleId="CommentText">
    <w:name w:val="annotation text"/>
    <w:basedOn w:val="Normal"/>
    <w:link w:val="CommentTextChar"/>
    <w:uiPriority w:val="99"/>
    <w:unhideWhenUsed/>
    <w:rsid w:val="00EE09A0"/>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EE09A0"/>
    <w:rPr>
      <w:rFonts w:asciiTheme="minorHAnsi" w:eastAsiaTheme="minorEastAsia" w:hAnsiTheme="minorHAnsi" w:cstheme="minorBidi"/>
      <w:sz w:val="20"/>
      <w:szCs w:val="20"/>
    </w:rPr>
  </w:style>
  <w:style w:type="table" w:customStyle="1" w:styleId="GridTable5Dark-Accent31">
    <w:name w:val="Grid Table 5 Dark - Accent 31"/>
    <w:basedOn w:val="TableNormal"/>
    <w:uiPriority w:val="50"/>
    <w:rsid w:val="005F6E01"/>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BalloonText">
    <w:name w:val="Balloon Text"/>
    <w:basedOn w:val="Normal"/>
    <w:link w:val="BalloonTextChar"/>
    <w:semiHidden/>
    <w:unhideWhenUsed/>
    <w:rsid w:val="00864C4B"/>
    <w:rPr>
      <w:rFonts w:ascii="Segoe UI" w:hAnsi="Segoe UI" w:cs="Segoe UI"/>
      <w:sz w:val="18"/>
      <w:szCs w:val="18"/>
    </w:rPr>
  </w:style>
  <w:style w:type="character" w:customStyle="1" w:styleId="BalloonTextChar">
    <w:name w:val="Balloon Text Char"/>
    <w:basedOn w:val="DefaultParagraphFont"/>
    <w:link w:val="BalloonText"/>
    <w:semiHidden/>
    <w:rsid w:val="00864C4B"/>
    <w:rPr>
      <w:rFonts w:ascii="Segoe UI" w:hAnsi="Segoe UI" w:cs="Segoe UI"/>
      <w:sz w:val="18"/>
      <w:szCs w:val="18"/>
    </w:rPr>
  </w:style>
  <w:style w:type="paragraph" w:customStyle="1" w:styleId="EndNoteBibliographyTitle">
    <w:name w:val="EndNote Bibliography Title"/>
    <w:basedOn w:val="Normal"/>
    <w:link w:val="EndNoteBibliographyTitleChar"/>
    <w:rsid w:val="00864C4B"/>
    <w:pPr>
      <w:jc w:val="center"/>
    </w:pPr>
    <w:rPr>
      <w:noProof/>
    </w:rPr>
  </w:style>
  <w:style w:type="character" w:customStyle="1" w:styleId="EndNoteBibliographyTitleChar">
    <w:name w:val="EndNote Bibliography Title Char"/>
    <w:basedOn w:val="DefaultParagraphFont"/>
    <w:link w:val="EndNoteBibliographyTitle"/>
    <w:rsid w:val="00864C4B"/>
    <w:rPr>
      <w:rFonts w:ascii="Arial" w:hAnsi="Arial"/>
      <w:noProof/>
    </w:rPr>
  </w:style>
  <w:style w:type="paragraph" w:customStyle="1" w:styleId="EndNoteBibliography">
    <w:name w:val="EndNote Bibliography"/>
    <w:basedOn w:val="Normal"/>
    <w:link w:val="EndNoteBibliographyChar"/>
    <w:rsid w:val="00864C4B"/>
    <w:rPr>
      <w:noProof/>
    </w:rPr>
  </w:style>
  <w:style w:type="character" w:customStyle="1" w:styleId="EndNoteBibliographyChar">
    <w:name w:val="EndNote Bibliography Char"/>
    <w:basedOn w:val="DefaultParagraphFont"/>
    <w:link w:val="EndNoteBibliography"/>
    <w:rsid w:val="00864C4B"/>
    <w:rPr>
      <w:rFonts w:ascii="Arial" w:hAnsi="Arial"/>
      <w:noProof/>
    </w:rPr>
  </w:style>
  <w:style w:type="table" w:customStyle="1" w:styleId="GridTable5Dark-Accent311">
    <w:name w:val="Grid Table 5 Dark - Accent 311"/>
    <w:basedOn w:val="TableNormal"/>
    <w:uiPriority w:val="50"/>
    <w:rsid w:val="00BE0D4E"/>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312">
    <w:name w:val="Grid Table 5 Dark - Accent 312"/>
    <w:basedOn w:val="TableNormal"/>
    <w:uiPriority w:val="50"/>
    <w:rsid w:val="00484D4B"/>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Revision">
    <w:name w:val="Revision"/>
    <w:hidden/>
    <w:uiPriority w:val="99"/>
    <w:semiHidden/>
    <w:rsid w:val="00151D27"/>
    <w:rPr>
      <w:rFonts w:ascii="Arial" w:hAnsi="Arial"/>
    </w:rPr>
  </w:style>
  <w:style w:type="paragraph" w:customStyle="1" w:styleId="TableCaption">
    <w:name w:val="Table Caption"/>
    <w:basedOn w:val="Caption"/>
    <w:link w:val="TableCaptionChar"/>
    <w:qFormat/>
    <w:rsid w:val="008436AD"/>
    <w:pPr>
      <w:spacing w:after="120"/>
    </w:pPr>
    <w:rPr>
      <w:sz w:val="24"/>
    </w:rPr>
  </w:style>
  <w:style w:type="character" w:customStyle="1" w:styleId="CaptionChar">
    <w:name w:val="Caption Char"/>
    <w:basedOn w:val="DefaultParagraphFont"/>
    <w:link w:val="Caption"/>
    <w:rsid w:val="00245CE2"/>
    <w:rPr>
      <w:rFonts w:cs="Times New Roman"/>
      <w:b/>
      <w:iCs/>
      <w:color w:val="000000" w:themeColor="text1"/>
      <w:sz w:val="20"/>
      <w:szCs w:val="18"/>
      <w:shd w:val="clear" w:color="auto" w:fill="FFFFFF" w:themeFill="background1"/>
    </w:rPr>
  </w:style>
  <w:style w:type="character" w:customStyle="1" w:styleId="TableCaptionChar">
    <w:name w:val="Table Caption Char"/>
    <w:basedOn w:val="CaptionChar"/>
    <w:link w:val="TableCaption"/>
    <w:rsid w:val="008436AD"/>
    <w:rPr>
      <w:rFonts w:cs="Times New Roman"/>
      <w:b/>
      <w:iCs/>
      <w:color w:val="000000" w:themeColor="text1"/>
      <w:sz w:val="20"/>
      <w:szCs w:val="18"/>
      <w:shd w:val="clear" w:color="auto" w:fill="FFFFFF" w:themeFill="background1"/>
    </w:rPr>
  </w:style>
  <w:style w:type="paragraph" w:customStyle="1" w:styleId="Figurecap">
    <w:name w:val="Figure cap"/>
    <w:basedOn w:val="Caption"/>
    <w:link w:val="FigurecapChar"/>
    <w:qFormat/>
    <w:rsid w:val="00245CE2"/>
    <w:pPr>
      <w:spacing w:before="120"/>
    </w:pPr>
    <w:rPr>
      <w:sz w:val="24"/>
    </w:rPr>
  </w:style>
  <w:style w:type="character" w:customStyle="1" w:styleId="FigurecapChar">
    <w:name w:val="Figure cap Char"/>
    <w:basedOn w:val="CaptionChar"/>
    <w:link w:val="Figurecap"/>
    <w:rsid w:val="00245CE2"/>
    <w:rPr>
      <w:rFonts w:cs="Times New Roman"/>
      <w:b/>
      <w:iCs/>
      <w:color w:val="000000" w:themeColor="text1"/>
      <w:sz w:val="20"/>
      <w:szCs w:val="18"/>
      <w:shd w:val="clear" w:color="auto" w:fill="FFFFFF" w:themeFill="background1"/>
    </w:rPr>
  </w:style>
  <w:style w:type="paragraph" w:styleId="CommentSubject">
    <w:name w:val="annotation subject"/>
    <w:basedOn w:val="CommentText"/>
    <w:next w:val="CommentText"/>
    <w:link w:val="CommentSubjectChar"/>
    <w:semiHidden/>
    <w:unhideWhenUsed/>
    <w:rsid w:val="007D6C74"/>
    <w:rPr>
      <w:rFonts w:ascii="Arial" w:eastAsia="Times New Roman" w:hAnsi="Arial" w:cs="Arial"/>
      <w:b/>
      <w:bCs/>
    </w:rPr>
  </w:style>
  <w:style w:type="character" w:customStyle="1" w:styleId="CommentSubjectChar">
    <w:name w:val="Comment Subject Char"/>
    <w:basedOn w:val="CommentTextChar"/>
    <w:link w:val="CommentSubject"/>
    <w:semiHidden/>
    <w:rsid w:val="007D6C74"/>
    <w:rPr>
      <w:rFonts w:ascii="Arial" w:eastAsiaTheme="minorEastAsia" w:hAnsi="Arial"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29790">
      <w:bodyDiv w:val="1"/>
      <w:marLeft w:val="0"/>
      <w:marRight w:val="0"/>
      <w:marTop w:val="0"/>
      <w:marBottom w:val="0"/>
      <w:divBdr>
        <w:top w:val="none" w:sz="0" w:space="0" w:color="auto"/>
        <w:left w:val="none" w:sz="0" w:space="0" w:color="auto"/>
        <w:bottom w:val="none" w:sz="0" w:space="0" w:color="auto"/>
        <w:right w:val="none" w:sz="0" w:space="0" w:color="auto"/>
      </w:divBdr>
    </w:div>
    <w:div w:id="522403967">
      <w:bodyDiv w:val="1"/>
      <w:marLeft w:val="0"/>
      <w:marRight w:val="0"/>
      <w:marTop w:val="0"/>
      <w:marBottom w:val="0"/>
      <w:divBdr>
        <w:top w:val="none" w:sz="0" w:space="0" w:color="auto"/>
        <w:left w:val="none" w:sz="0" w:space="0" w:color="auto"/>
        <w:bottom w:val="none" w:sz="0" w:space="0" w:color="auto"/>
        <w:right w:val="none" w:sz="0" w:space="0" w:color="auto"/>
      </w:divBdr>
    </w:div>
    <w:div w:id="579215369">
      <w:bodyDiv w:val="1"/>
      <w:marLeft w:val="0"/>
      <w:marRight w:val="0"/>
      <w:marTop w:val="0"/>
      <w:marBottom w:val="0"/>
      <w:divBdr>
        <w:top w:val="none" w:sz="0" w:space="0" w:color="auto"/>
        <w:left w:val="none" w:sz="0" w:space="0" w:color="auto"/>
        <w:bottom w:val="none" w:sz="0" w:space="0" w:color="auto"/>
        <w:right w:val="none" w:sz="0" w:space="0" w:color="auto"/>
      </w:divBdr>
      <w:divsChild>
        <w:div w:id="1997104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6949">
              <w:marLeft w:val="0"/>
              <w:marRight w:val="0"/>
              <w:marTop w:val="0"/>
              <w:marBottom w:val="0"/>
              <w:divBdr>
                <w:top w:val="none" w:sz="0" w:space="0" w:color="auto"/>
                <w:left w:val="none" w:sz="0" w:space="0" w:color="auto"/>
                <w:bottom w:val="none" w:sz="0" w:space="0" w:color="auto"/>
                <w:right w:val="none" w:sz="0" w:space="0" w:color="auto"/>
              </w:divBdr>
              <w:divsChild>
                <w:div w:id="661591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3753914">
                      <w:marLeft w:val="0"/>
                      <w:marRight w:val="0"/>
                      <w:marTop w:val="0"/>
                      <w:marBottom w:val="0"/>
                      <w:divBdr>
                        <w:top w:val="none" w:sz="0" w:space="0" w:color="auto"/>
                        <w:left w:val="none" w:sz="0" w:space="0" w:color="auto"/>
                        <w:bottom w:val="none" w:sz="0" w:space="0" w:color="auto"/>
                        <w:right w:val="none" w:sz="0" w:space="0" w:color="auto"/>
                      </w:divBdr>
                      <w:divsChild>
                        <w:div w:id="5151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94882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52802958">
      <w:bodyDiv w:val="1"/>
      <w:marLeft w:val="0"/>
      <w:marRight w:val="0"/>
      <w:marTop w:val="0"/>
      <w:marBottom w:val="0"/>
      <w:divBdr>
        <w:top w:val="none" w:sz="0" w:space="0" w:color="auto"/>
        <w:left w:val="none" w:sz="0" w:space="0" w:color="auto"/>
        <w:bottom w:val="none" w:sz="0" w:space="0" w:color="auto"/>
        <w:right w:val="none" w:sz="0" w:space="0" w:color="auto"/>
      </w:divBdr>
    </w:div>
    <w:div w:id="1531187856">
      <w:bodyDiv w:val="1"/>
      <w:marLeft w:val="0"/>
      <w:marRight w:val="0"/>
      <w:marTop w:val="0"/>
      <w:marBottom w:val="0"/>
      <w:divBdr>
        <w:top w:val="none" w:sz="0" w:space="0" w:color="auto"/>
        <w:left w:val="none" w:sz="0" w:space="0" w:color="auto"/>
        <w:bottom w:val="none" w:sz="0" w:space="0" w:color="auto"/>
        <w:right w:val="none" w:sz="0" w:space="0" w:color="auto"/>
      </w:divBdr>
    </w:div>
    <w:div w:id="1543252969">
      <w:bodyDiv w:val="1"/>
      <w:marLeft w:val="0"/>
      <w:marRight w:val="0"/>
      <w:marTop w:val="0"/>
      <w:marBottom w:val="0"/>
      <w:divBdr>
        <w:top w:val="none" w:sz="0" w:space="0" w:color="auto"/>
        <w:left w:val="none" w:sz="0" w:space="0" w:color="auto"/>
        <w:bottom w:val="none" w:sz="0" w:space="0" w:color="auto"/>
        <w:right w:val="none" w:sz="0" w:space="0" w:color="auto"/>
      </w:divBdr>
    </w:div>
    <w:div w:id="1714693104">
      <w:bodyDiv w:val="1"/>
      <w:marLeft w:val="0"/>
      <w:marRight w:val="0"/>
      <w:marTop w:val="0"/>
      <w:marBottom w:val="0"/>
      <w:divBdr>
        <w:top w:val="none" w:sz="0" w:space="0" w:color="auto"/>
        <w:left w:val="none" w:sz="0" w:space="0" w:color="auto"/>
        <w:bottom w:val="none" w:sz="0" w:space="0" w:color="auto"/>
        <w:right w:val="none" w:sz="0" w:space="0" w:color="auto"/>
      </w:divBdr>
    </w:div>
    <w:div w:id="179825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mp"/><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tmp"/><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image" Target="media/image65.png"/><Relationship Id="rId84" Type="http://schemas.openxmlformats.org/officeDocument/2006/relationships/image" Target="media/image73.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em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sdmdataaccess.nrcs.usda.gov/" TargetMode="External"/><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71.png"/><Relationship Id="rId90" Type="http://schemas.openxmlformats.org/officeDocument/2006/relationships/theme" Target="theme/theme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tmp"/><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tmp"/><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header" Target="header1.xml"/><Relationship Id="rId51" Type="http://schemas.openxmlformats.org/officeDocument/2006/relationships/image" Target="media/image42.tmp"/><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styles" Target="styles.xml"/><Relationship Id="rId12" Type="http://schemas.openxmlformats.org/officeDocument/2006/relationships/image" Target="media/image3.tmp"/><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tmp"/><Relationship Id="rId57" Type="http://schemas.openxmlformats.org/officeDocument/2006/relationships/image" Target="media/image46.png"/><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dx.doi.org/10.1016/j.scitotenv.2016.03.155" TargetMode="External"/><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hrist4\Download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9407D-FA3B-4A67-9371-455AB45CE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TotalTime>
  <Pages>67</Pages>
  <Words>21640</Words>
  <Characters>123348</Characters>
  <Application>Microsoft Office Word</Application>
  <DocSecurity>0</DocSecurity>
  <Lines>1027</Lines>
  <Paragraphs>289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144699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Laurel Christian</dc:creator>
  <cp:keywords/>
  <dc:description/>
  <cp:lastModifiedBy>lchrist4</cp:lastModifiedBy>
  <cp:revision>2</cp:revision>
  <cp:lastPrinted>2016-11-02T18:33:00Z</cp:lastPrinted>
  <dcterms:created xsi:type="dcterms:W3CDTF">2016-11-11T16:44:00Z</dcterms:created>
  <dcterms:modified xsi:type="dcterms:W3CDTF">2016-11-11T16:44:00Z</dcterms:modified>
</cp:coreProperties>
</file>