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A40026" w:rsidRDefault="00DD5298">
      <w:pPr>
        <w:jc w:val="center"/>
        <w:rPr>
          <w:b/>
          <w:color w:val="FF0000"/>
          <w:sz w:val="36"/>
          <w:szCs w:val="36"/>
          <w:lang w:val="en-CA"/>
        </w:rPr>
      </w:pPr>
      <w:bookmarkStart w:id="0" w:name="_GoBack"/>
      <w:bookmarkEnd w:id="0"/>
      <w:r>
        <w:rPr>
          <w:b/>
          <w:sz w:val="36"/>
          <w:szCs w:val="36"/>
          <w:lang w:val="en-CA"/>
        </w:rPr>
        <w:t>An Analog CMOS Particle Filter</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9C755C">
      <w:pPr>
        <w:jc w:val="center"/>
        <w:rPr>
          <w:sz w:val="36"/>
          <w:szCs w:val="36"/>
        </w:rPr>
      </w:pPr>
      <w:r>
        <w:rPr>
          <w:sz w:val="36"/>
          <w:szCs w:val="36"/>
        </w:rPr>
        <w:t>A Thesis Presented for</w:t>
      </w:r>
      <w:r w:rsidR="008865B6">
        <w:rPr>
          <w:sz w:val="36"/>
          <w:szCs w:val="36"/>
        </w:rPr>
        <w:t xml:space="preserve"> the</w:t>
      </w:r>
    </w:p>
    <w:p w:rsidR="009C755C" w:rsidRDefault="009C755C">
      <w:pPr>
        <w:jc w:val="center"/>
        <w:rPr>
          <w:sz w:val="36"/>
          <w:szCs w:val="36"/>
        </w:rPr>
      </w:pPr>
      <w:r>
        <w:rPr>
          <w:sz w:val="36"/>
          <w:szCs w:val="36"/>
        </w:rPr>
        <w:t>Master of Science</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3CD">
      <w:pPr>
        <w:jc w:val="center"/>
        <w:rPr>
          <w:sz w:val="36"/>
          <w:szCs w:val="36"/>
        </w:rPr>
      </w:pPr>
      <w:r>
        <w:rPr>
          <w:sz w:val="36"/>
          <w:szCs w:val="36"/>
        </w:rPr>
        <w:t>Trevor Watson</w:t>
      </w:r>
    </w:p>
    <w:p w:rsidR="009C755C" w:rsidRDefault="00937CED">
      <w:pPr>
        <w:jc w:val="center"/>
        <w:rPr>
          <w:sz w:val="36"/>
          <w:szCs w:val="36"/>
        </w:rPr>
      </w:pPr>
      <w:r>
        <w:rPr>
          <w:sz w:val="36"/>
          <w:szCs w:val="36"/>
        </w:rPr>
        <w:t>May</w:t>
      </w:r>
      <w:r w:rsidR="009C755C">
        <w:rPr>
          <w:sz w:val="36"/>
          <w:szCs w:val="36"/>
        </w:rPr>
        <w:t xml:space="preserve"> </w:t>
      </w:r>
      <w:r>
        <w:rPr>
          <w:sz w:val="36"/>
          <w:szCs w:val="36"/>
        </w:rPr>
        <w:t>2017</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CD73A9" w:rsidRDefault="00CD73A9" w:rsidP="009C755C">
      <w:pPr>
        <w:jc w:val="center"/>
        <w:rPr>
          <w:b/>
          <w:sz w:val="28"/>
          <w:szCs w:val="28"/>
        </w:rPr>
      </w:pPr>
      <w:r>
        <w:rPr>
          <w:b/>
          <w:sz w:val="28"/>
          <w:szCs w:val="28"/>
        </w:rPr>
        <w:t>ACKNOWLEDGEMENTS</w:t>
      </w:r>
    </w:p>
    <w:p w:rsidR="00CD73A9" w:rsidRDefault="00CD73A9">
      <w:pPr>
        <w:jc w:val="center"/>
      </w:pPr>
    </w:p>
    <w:p w:rsidR="00236E6D" w:rsidRPr="00D87D7D" w:rsidRDefault="00A34F5F" w:rsidP="00BD62B3">
      <w:pPr>
        <w:jc w:val="center"/>
        <w:rPr>
          <w:color w:val="FF0000"/>
        </w:rPr>
      </w:pPr>
      <w:r>
        <w:t xml:space="preserve">Thank you </w:t>
      </w:r>
      <w:r w:rsidR="00FB3EF0">
        <w:t xml:space="preserve">to </w:t>
      </w:r>
      <w:r w:rsidR="00881BE7">
        <w:t xml:space="preserve">Dr. Jeremy </w:t>
      </w:r>
      <w:proofErr w:type="spellStart"/>
      <w:r w:rsidR="00881BE7">
        <w:t>Holleman</w:t>
      </w:r>
      <w:proofErr w:type="spellEnd"/>
      <w:r w:rsidR="00881BE7">
        <w:t xml:space="preserve"> for guidance in this project and </w:t>
      </w:r>
      <w:r w:rsidR="00BD62B3">
        <w:t xml:space="preserve">Ashley </w:t>
      </w:r>
      <w:proofErr w:type="spellStart"/>
      <w:r w:rsidR="00BD62B3">
        <w:t>Smutnik</w:t>
      </w:r>
      <w:proofErr w:type="spellEnd"/>
      <w:r w:rsidR="00BD62B3">
        <w:t xml:space="preserve"> for proofreading and keeping me on task.</w:t>
      </w:r>
      <w:r w:rsidR="00CD73A9">
        <w:rPr>
          <w:sz w:val="36"/>
          <w:szCs w:val="36"/>
        </w:rPr>
        <w:br w:type="page"/>
      </w:r>
      <w:r w:rsidR="00236E6D">
        <w:rPr>
          <w:b/>
          <w:bCs/>
          <w:sz w:val="28"/>
          <w:szCs w:val="28"/>
        </w:rPr>
        <w:lastRenderedPageBreak/>
        <w:t>ABSTRACT</w:t>
      </w:r>
      <w:r w:rsidR="00D87D7D">
        <w:rPr>
          <w:b/>
          <w:bCs/>
          <w:sz w:val="28"/>
          <w:szCs w:val="28"/>
        </w:rPr>
        <w:t xml:space="preserve"> </w:t>
      </w:r>
    </w:p>
    <w:p w:rsidR="00236E6D" w:rsidRDefault="00236E6D"/>
    <w:p w:rsidR="00AD0C71" w:rsidRDefault="00AD0C71" w:rsidP="00AD0C71"/>
    <w:p w:rsidR="00AD0C71" w:rsidRDefault="009E110C" w:rsidP="00881BE7">
      <w:pPr>
        <w:ind w:firstLine="720"/>
      </w:pPr>
      <w:r w:rsidRPr="009E110C">
        <w:t>Particle filters are used in a variety of image processing and machine learning applications</w:t>
      </w:r>
      <w:r w:rsidR="007D4137">
        <w:t>. Their</w:t>
      </w:r>
      <w:r w:rsidR="00AD0C71">
        <w:t xml:space="preserve"> main use in these </w:t>
      </w:r>
      <w:r w:rsidR="00A40026">
        <w:t>applications</w:t>
      </w:r>
      <w:r w:rsidR="00AD0C71">
        <w:t xml:space="preserve"> is</w:t>
      </w:r>
      <w:r w:rsidR="00255829">
        <w:t xml:space="preserve"> to gather information about a system</w:t>
      </w:r>
      <w:r w:rsidR="007D4137">
        <w:t xml:space="preserve"> of objects</w:t>
      </w:r>
      <w:r w:rsidR="00AD0C71">
        <w:t xml:space="preserve">, by using </w:t>
      </w:r>
      <w:r w:rsidR="00255829">
        <w:t xml:space="preserve">partial or noisy observations </w:t>
      </w:r>
      <w:r w:rsidR="00AD0C71">
        <w:t xml:space="preserve">collected </w:t>
      </w:r>
      <w:r w:rsidR="00255829">
        <w:t>from sensors</w:t>
      </w:r>
      <w:r w:rsidR="00A40026">
        <w:t xml:space="preserve">. These observations </w:t>
      </w:r>
      <w:r w:rsidR="007D4137">
        <w:t xml:space="preserve">are used </w:t>
      </w:r>
      <w:r w:rsidR="00D41B29">
        <w:t>associate points of interest in the observations with objects and maintain this association through a series of observations</w:t>
      </w:r>
      <w:r w:rsidR="00A40026">
        <w:t>.</w:t>
      </w:r>
    </w:p>
    <w:p w:rsidR="00AD0C71" w:rsidRDefault="00AD0C71" w:rsidP="00AD0C71"/>
    <w:p w:rsidR="00E92697" w:rsidRDefault="00AD0C71" w:rsidP="00881BE7">
      <w:pPr>
        <w:ind w:firstLine="720"/>
      </w:pPr>
      <w:r>
        <w:t xml:space="preserve">In this paper </w:t>
      </w:r>
      <w:r w:rsidR="007D4137">
        <w:t>we</w:t>
      </w:r>
      <w:r w:rsidR="009E110C" w:rsidRPr="009E110C">
        <w:t xml:space="preserve"> will investigate the performance of a particle filter implemented in 130nm analog CMOS hardware. </w:t>
      </w:r>
      <w:r>
        <w:t>The design goal of the particle filter</w:t>
      </w:r>
      <w:r w:rsidR="00255829">
        <w:t xml:space="preserve"> is low-microwatt power consumption. </w:t>
      </w:r>
      <w:r w:rsidR="009E110C" w:rsidRPr="009E110C">
        <w:t xml:space="preserve">Using analog hardware, rather than digital ASICs or CPUs we hope to achieve </w:t>
      </w:r>
      <w:r w:rsidR="00255829">
        <w:t>this low</w:t>
      </w:r>
      <w:r w:rsidR="009E110C" w:rsidRPr="009E110C">
        <w:t xml:space="preserve"> power consumption.</w:t>
      </w:r>
    </w:p>
    <w:p w:rsidR="00A40026" w:rsidRDefault="00A40026" w:rsidP="00AD0C71"/>
    <w:p w:rsidR="00A40026" w:rsidRPr="00A40026" w:rsidRDefault="00A40026" w:rsidP="00AD0C71">
      <w:pPr>
        <w:rPr>
          <w:color w:val="FF0000"/>
        </w:rPr>
      </w:pPr>
    </w:p>
    <w:p w:rsidR="003F7FED" w:rsidRDefault="009C755C" w:rsidP="00DD5298">
      <w:r>
        <w:rPr>
          <w:b/>
          <w:bCs/>
          <w:sz w:val="28"/>
          <w:szCs w:val="28"/>
        </w:rPr>
        <w:br w:type="page"/>
      </w:r>
    </w:p>
    <w:sdt>
      <w:sdtPr>
        <w:rPr>
          <w:b w:val="0"/>
          <w:caps w:val="0"/>
          <w:sz w:val="24"/>
        </w:rPr>
        <w:id w:val="607165129"/>
        <w:docPartObj>
          <w:docPartGallery w:val="Table of Contents"/>
          <w:docPartUnique/>
        </w:docPartObj>
      </w:sdtPr>
      <w:sdtEndPr>
        <w:rPr>
          <w:bCs/>
          <w:noProof/>
        </w:rPr>
      </w:sdtEndPr>
      <w:sdtContent>
        <w:p w:rsidR="00E91931" w:rsidRDefault="00E91931">
          <w:pPr>
            <w:pStyle w:val="TOCHeading"/>
          </w:pPr>
          <w:r>
            <w:t>Table of Contents</w:t>
          </w:r>
        </w:p>
        <w:p w:rsidR="00D83B30" w:rsidRPr="00D83B30" w:rsidRDefault="00D83B30" w:rsidP="00D83B30"/>
        <w:p w:rsidR="0082074F" w:rsidRDefault="00E91931">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8181258" w:history="1">
            <w:r w:rsidR="0082074F" w:rsidRPr="00144917">
              <w:rPr>
                <w:rStyle w:val="Hyperlink"/>
                <w:noProof/>
              </w:rPr>
              <w:t>Chapter One Introduction and General Information</w:t>
            </w:r>
            <w:r w:rsidR="0082074F">
              <w:rPr>
                <w:noProof/>
                <w:webHidden/>
              </w:rPr>
              <w:tab/>
            </w:r>
            <w:r w:rsidR="0082074F">
              <w:rPr>
                <w:noProof/>
                <w:webHidden/>
              </w:rPr>
              <w:fldChar w:fldCharType="begin"/>
            </w:r>
            <w:r w:rsidR="0082074F">
              <w:rPr>
                <w:noProof/>
                <w:webHidden/>
              </w:rPr>
              <w:instrText xml:space="preserve"> PAGEREF _Toc478181258 \h </w:instrText>
            </w:r>
            <w:r w:rsidR="0082074F">
              <w:rPr>
                <w:noProof/>
                <w:webHidden/>
              </w:rPr>
            </w:r>
            <w:r w:rsidR="0082074F">
              <w:rPr>
                <w:noProof/>
                <w:webHidden/>
              </w:rPr>
              <w:fldChar w:fldCharType="separate"/>
            </w:r>
            <w:r w:rsidR="00D72458">
              <w:rPr>
                <w:noProof/>
                <w:webHidden/>
              </w:rPr>
              <w:t>1</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59" w:history="1">
            <w:r w:rsidR="0082074F" w:rsidRPr="00144917">
              <w:rPr>
                <w:rStyle w:val="Hyperlink"/>
                <w:noProof/>
              </w:rPr>
              <w:t>Particle Filter Introduction</w:t>
            </w:r>
            <w:r w:rsidR="0082074F">
              <w:rPr>
                <w:noProof/>
                <w:webHidden/>
              </w:rPr>
              <w:tab/>
            </w:r>
            <w:r w:rsidR="0082074F">
              <w:rPr>
                <w:noProof/>
                <w:webHidden/>
              </w:rPr>
              <w:fldChar w:fldCharType="begin"/>
            </w:r>
            <w:r w:rsidR="0082074F">
              <w:rPr>
                <w:noProof/>
                <w:webHidden/>
              </w:rPr>
              <w:instrText xml:space="preserve"> PAGEREF _Toc478181259 \h </w:instrText>
            </w:r>
            <w:r w:rsidR="0082074F">
              <w:rPr>
                <w:noProof/>
                <w:webHidden/>
              </w:rPr>
            </w:r>
            <w:r w:rsidR="0082074F">
              <w:rPr>
                <w:noProof/>
                <w:webHidden/>
              </w:rPr>
              <w:fldChar w:fldCharType="separate"/>
            </w:r>
            <w:r>
              <w:rPr>
                <w:noProof/>
                <w:webHidden/>
              </w:rPr>
              <w:t>1</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0" w:history="1">
            <w:r w:rsidR="0082074F" w:rsidRPr="00144917">
              <w:rPr>
                <w:rStyle w:val="Hyperlink"/>
                <w:noProof/>
              </w:rPr>
              <w:t>Implementation</w:t>
            </w:r>
            <w:r w:rsidR="0082074F">
              <w:rPr>
                <w:noProof/>
                <w:webHidden/>
              </w:rPr>
              <w:tab/>
            </w:r>
            <w:r w:rsidR="0082074F">
              <w:rPr>
                <w:noProof/>
                <w:webHidden/>
              </w:rPr>
              <w:fldChar w:fldCharType="begin"/>
            </w:r>
            <w:r w:rsidR="0082074F">
              <w:rPr>
                <w:noProof/>
                <w:webHidden/>
              </w:rPr>
              <w:instrText xml:space="preserve"> PAGEREF _Toc478181260 \h </w:instrText>
            </w:r>
            <w:r w:rsidR="0082074F">
              <w:rPr>
                <w:noProof/>
                <w:webHidden/>
              </w:rPr>
            </w:r>
            <w:r w:rsidR="0082074F">
              <w:rPr>
                <w:noProof/>
                <w:webHidden/>
              </w:rPr>
              <w:fldChar w:fldCharType="separate"/>
            </w:r>
            <w:r>
              <w:rPr>
                <w:noProof/>
                <w:webHidden/>
              </w:rPr>
              <w:t>5</w:t>
            </w:r>
            <w:r w:rsidR="0082074F">
              <w:rPr>
                <w:noProof/>
                <w:webHidden/>
              </w:rPr>
              <w:fldChar w:fldCharType="end"/>
            </w:r>
          </w:hyperlink>
        </w:p>
        <w:p w:rsidR="0082074F" w:rsidRDefault="00D72458">
          <w:pPr>
            <w:pStyle w:val="TOC1"/>
            <w:tabs>
              <w:tab w:val="right" w:leader="dot" w:pos="8630"/>
            </w:tabs>
            <w:rPr>
              <w:rFonts w:asciiTheme="minorHAnsi" w:eastAsiaTheme="minorEastAsia" w:hAnsiTheme="minorHAnsi" w:cstheme="minorBidi"/>
              <w:noProof/>
              <w:sz w:val="22"/>
              <w:szCs w:val="22"/>
            </w:rPr>
          </w:pPr>
          <w:hyperlink w:anchor="_Toc478181261" w:history="1">
            <w:r w:rsidR="0082074F" w:rsidRPr="00144917">
              <w:rPr>
                <w:rStyle w:val="Hyperlink"/>
                <w:noProof/>
              </w:rPr>
              <w:t>Chapter Two Literature Review</w:t>
            </w:r>
            <w:r w:rsidR="0082074F">
              <w:rPr>
                <w:noProof/>
                <w:webHidden/>
              </w:rPr>
              <w:tab/>
            </w:r>
            <w:r w:rsidR="0082074F">
              <w:rPr>
                <w:noProof/>
                <w:webHidden/>
              </w:rPr>
              <w:fldChar w:fldCharType="begin"/>
            </w:r>
            <w:r w:rsidR="0082074F">
              <w:rPr>
                <w:noProof/>
                <w:webHidden/>
              </w:rPr>
              <w:instrText xml:space="preserve"> PAGEREF _Toc478181261 \h </w:instrText>
            </w:r>
            <w:r w:rsidR="0082074F">
              <w:rPr>
                <w:noProof/>
                <w:webHidden/>
              </w:rPr>
            </w:r>
            <w:r w:rsidR="0082074F">
              <w:rPr>
                <w:noProof/>
                <w:webHidden/>
              </w:rPr>
              <w:fldChar w:fldCharType="separate"/>
            </w:r>
            <w:r>
              <w:rPr>
                <w:noProof/>
                <w:webHidden/>
              </w:rPr>
              <w:t>6</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2" w:history="1">
            <w:r w:rsidR="0082074F" w:rsidRPr="00144917">
              <w:rPr>
                <w:rStyle w:val="Hyperlink"/>
                <w:noProof/>
              </w:rPr>
              <w:t>Particle Filter</w:t>
            </w:r>
            <w:r w:rsidR="0082074F">
              <w:rPr>
                <w:noProof/>
                <w:webHidden/>
              </w:rPr>
              <w:tab/>
            </w:r>
            <w:r w:rsidR="0082074F">
              <w:rPr>
                <w:noProof/>
                <w:webHidden/>
              </w:rPr>
              <w:fldChar w:fldCharType="begin"/>
            </w:r>
            <w:r w:rsidR="0082074F">
              <w:rPr>
                <w:noProof/>
                <w:webHidden/>
              </w:rPr>
              <w:instrText xml:space="preserve"> PAGEREF _Toc478181262 \h </w:instrText>
            </w:r>
            <w:r w:rsidR="0082074F">
              <w:rPr>
                <w:noProof/>
                <w:webHidden/>
              </w:rPr>
            </w:r>
            <w:r w:rsidR="0082074F">
              <w:rPr>
                <w:noProof/>
                <w:webHidden/>
              </w:rPr>
              <w:fldChar w:fldCharType="separate"/>
            </w:r>
            <w:r>
              <w:rPr>
                <w:noProof/>
                <w:webHidden/>
              </w:rPr>
              <w:t>6</w:t>
            </w:r>
            <w:r w:rsidR="0082074F">
              <w:rPr>
                <w:noProof/>
                <w:webHidden/>
              </w:rPr>
              <w:fldChar w:fldCharType="end"/>
            </w:r>
          </w:hyperlink>
        </w:p>
        <w:p w:rsidR="0082074F" w:rsidRDefault="00D72458">
          <w:pPr>
            <w:pStyle w:val="TOC1"/>
            <w:tabs>
              <w:tab w:val="right" w:leader="dot" w:pos="8630"/>
            </w:tabs>
            <w:rPr>
              <w:rFonts w:asciiTheme="minorHAnsi" w:eastAsiaTheme="minorEastAsia" w:hAnsiTheme="minorHAnsi" w:cstheme="minorBidi"/>
              <w:noProof/>
              <w:sz w:val="22"/>
              <w:szCs w:val="22"/>
            </w:rPr>
          </w:pPr>
          <w:hyperlink w:anchor="_Toc478181263" w:history="1">
            <w:r w:rsidR="0082074F" w:rsidRPr="00144917">
              <w:rPr>
                <w:rStyle w:val="Hyperlink"/>
                <w:noProof/>
              </w:rPr>
              <w:t>Chapter Three System Description</w:t>
            </w:r>
            <w:r w:rsidR="0082074F">
              <w:rPr>
                <w:noProof/>
                <w:webHidden/>
              </w:rPr>
              <w:tab/>
            </w:r>
            <w:r w:rsidR="0082074F">
              <w:rPr>
                <w:noProof/>
                <w:webHidden/>
              </w:rPr>
              <w:fldChar w:fldCharType="begin"/>
            </w:r>
            <w:r w:rsidR="0082074F">
              <w:rPr>
                <w:noProof/>
                <w:webHidden/>
              </w:rPr>
              <w:instrText xml:space="preserve"> PAGEREF _Toc478181263 \h </w:instrText>
            </w:r>
            <w:r w:rsidR="0082074F">
              <w:rPr>
                <w:noProof/>
                <w:webHidden/>
              </w:rPr>
            </w:r>
            <w:r w:rsidR="0082074F">
              <w:rPr>
                <w:noProof/>
                <w:webHidden/>
              </w:rPr>
              <w:fldChar w:fldCharType="separate"/>
            </w:r>
            <w:r>
              <w:rPr>
                <w:noProof/>
                <w:webHidden/>
              </w:rPr>
              <w:t>8</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4" w:history="1">
            <w:r w:rsidR="0082074F" w:rsidRPr="00144917">
              <w:rPr>
                <w:rStyle w:val="Hyperlink"/>
                <w:noProof/>
              </w:rPr>
              <w:t>3.1 Architecture</w:t>
            </w:r>
            <w:r w:rsidR="0082074F">
              <w:rPr>
                <w:noProof/>
                <w:webHidden/>
              </w:rPr>
              <w:tab/>
            </w:r>
            <w:r w:rsidR="0082074F">
              <w:rPr>
                <w:noProof/>
                <w:webHidden/>
              </w:rPr>
              <w:fldChar w:fldCharType="begin"/>
            </w:r>
            <w:r w:rsidR="0082074F">
              <w:rPr>
                <w:noProof/>
                <w:webHidden/>
              </w:rPr>
              <w:instrText xml:space="preserve"> PAGEREF _Toc478181264 \h </w:instrText>
            </w:r>
            <w:r w:rsidR="0082074F">
              <w:rPr>
                <w:noProof/>
                <w:webHidden/>
              </w:rPr>
            </w:r>
            <w:r w:rsidR="0082074F">
              <w:rPr>
                <w:noProof/>
                <w:webHidden/>
              </w:rPr>
              <w:fldChar w:fldCharType="separate"/>
            </w:r>
            <w:r>
              <w:rPr>
                <w:noProof/>
                <w:webHidden/>
              </w:rPr>
              <w:t>8</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5" w:history="1">
            <w:r w:rsidR="0082074F" w:rsidRPr="00144917">
              <w:rPr>
                <w:rStyle w:val="Hyperlink"/>
                <w:noProof/>
              </w:rPr>
              <w:t>3.2 Storage</w:t>
            </w:r>
            <w:r w:rsidR="0082074F">
              <w:rPr>
                <w:noProof/>
                <w:webHidden/>
              </w:rPr>
              <w:tab/>
            </w:r>
            <w:r w:rsidR="0082074F">
              <w:rPr>
                <w:noProof/>
                <w:webHidden/>
              </w:rPr>
              <w:fldChar w:fldCharType="begin"/>
            </w:r>
            <w:r w:rsidR="0082074F">
              <w:rPr>
                <w:noProof/>
                <w:webHidden/>
              </w:rPr>
              <w:instrText xml:space="preserve"> PAGEREF _Toc478181265 \h </w:instrText>
            </w:r>
            <w:r w:rsidR="0082074F">
              <w:rPr>
                <w:noProof/>
                <w:webHidden/>
              </w:rPr>
            </w:r>
            <w:r w:rsidR="0082074F">
              <w:rPr>
                <w:noProof/>
                <w:webHidden/>
              </w:rPr>
              <w:fldChar w:fldCharType="separate"/>
            </w:r>
            <w:r>
              <w:rPr>
                <w:noProof/>
                <w:webHidden/>
              </w:rPr>
              <w:t>11</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6" w:history="1">
            <w:r w:rsidR="0082074F" w:rsidRPr="00144917">
              <w:rPr>
                <w:rStyle w:val="Hyperlink"/>
                <w:noProof/>
              </w:rPr>
              <w:t>3.3 Multiplier</w:t>
            </w:r>
            <w:r w:rsidR="0082074F">
              <w:rPr>
                <w:noProof/>
                <w:webHidden/>
              </w:rPr>
              <w:tab/>
            </w:r>
            <w:r w:rsidR="0082074F">
              <w:rPr>
                <w:noProof/>
                <w:webHidden/>
              </w:rPr>
              <w:fldChar w:fldCharType="begin"/>
            </w:r>
            <w:r w:rsidR="0082074F">
              <w:rPr>
                <w:noProof/>
                <w:webHidden/>
              </w:rPr>
              <w:instrText xml:space="preserve"> PAGEREF _Toc478181266 \h </w:instrText>
            </w:r>
            <w:r w:rsidR="0082074F">
              <w:rPr>
                <w:noProof/>
                <w:webHidden/>
              </w:rPr>
            </w:r>
            <w:r w:rsidR="0082074F">
              <w:rPr>
                <w:noProof/>
                <w:webHidden/>
              </w:rPr>
              <w:fldChar w:fldCharType="separate"/>
            </w:r>
            <w:r>
              <w:rPr>
                <w:noProof/>
                <w:webHidden/>
              </w:rPr>
              <w:t>20</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7" w:history="1">
            <w:r w:rsidR="0082074F" w:rsidRPr="00144917">
              <w:rPr>
                <w:rStyle w:val="Hyperlink"/>
                <w:noProof/>
              </w:rPr>
              <w:t>3.4 Proposal Generator</w:t>
            </w:r>
            <w:r w:rsidR="0082074F">
              <w:rPr>
                <w:noProof/>
                <w:webHidden/>
              </w:rPr>
              <w:tab/>
            </w:r>
            <w:r w:rsidR="0082074F">
              <w:rPr>
                <w:noProof/>
                <w:webHidden/>
              </w:rPr>
              <w:fldChar w:fldCharType="begin"/>
            </w:r>
            <w:r w:rsidR="0082074F">
              <w:rPr>
                <w:noProof/>
                <w:webHidden/>
              </w:rPr>
              <w:instrText xml:space="preserve"> PAGEREF _Toc478181267 \h </w:instrText>
            </w:r>
            <w:r w:rsidR="0082074F">
              <w:rPr>
                <w:noProof/>
                <w:webHidden/>
              </w:rPr>
            </w:r>
            <w:r w:rsidR="0082074F">
              <w:rPr>
                <w:noProof/>
                <w:webHidden/>
              </w:rPr>
              <w:fldChar w:fldCharType="separate"/>
            </w:r>
            <w:r>
              <w:rPr>
                <w:noProof/>
                <w:webHidden/>
              </w:rPr>
              <w:t>21</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68" w:history="1">
            <w:r w:rsidR="0082074F" w:rsidRPr="00144917">
              <w:rPr>
                <w:rStyle w:val="Hyperlink"/>
                <w:noProof/>
              </w:rPr>
              <w:t>3.5 Test setup</w:t>
            </w:r>
            <w:r w:rsidR="0082074F">
              <w:rPr>
                <w:noProof/>
                <w:webHidden/>
              </w:rPr>
              <w:tab/>
            </w:r>
            <w:r w:rsidR="0082074F">
              <w:rPr>
                <w:noProof/>
                <w:webHidden/>
              </w:rPr>
              <w:fldChar w:fldCharType="begin"/>
            </w:r>
            <w:r w:rsidR="0082074F">
              <w:rPr>
                <w:noProof/>
                <w:webHidden/>
              </w:rPr>
              <w:instrText xml:space="preserve"> PAGEREF _Toc478181268 \h </w:instrText>
            </w:r>
            <w:r w:rsidR="0082074F">
              <w:rPr>
                <w:noProof/>
                <w:webHidden/>
              </w:rPr>
            </w:r>
            <w:r w:rsidR="0082074F">
              <w:rPr>
                <w:noProof/>
                <w:webHidden/>
              </w:rPr>
              <w:fldChar w:fldCharType="separate"/>
            </w:r>
            <w:r>
              <w:rPr>
                <w:noProof/>
                <w:webHidden/>
              </w:rPr>
              <w:t>23</w:t>
            </w:r>
            <w:r w:rsidR="0082074F">
              <w:rPr>
                <w:noProof/>
                <w:webHidden/>
              </w:rPr>
              <w:fldChar w:fldCharType="end"/>
            </w:r>
          </w:hyperlink>
        </w:p>
        <w:p w:rsidR="0082074F" w:rsidRDefault="00D72458">
          <w:pPr>
            <w:pStyle w:val="TOC1"/>
            <w:tabs>
              <w:tab w:val="right" w:leader="dot" w:pos="8630"/>
            </w:tabs>
            <w:rPr>
              <w:rFonts w:asciiTheme="minorHAnsi" w:eastAsiaTheme="minorEastAsia" w:hAnsiTheme="minorHAnsi" w:cstheme="minorBidi"/>
              <w:noProof/>
              <w:sz w:val="22"/>
              <w:szCs w:val="22"/>
            </w:rPr>
          </w:pPr>
          <w:hyperlink w:anchor="_Toc478181269" w:history="1">
            <w:r w:rsidR="0082074F" w:rsidRPr="00144917">
              <w:rPr>
                <w:rStyle w:val="Hyperlink"/>
                <w:noProof/>
              </w:rPr>
              <w:t>Chapter Four Results and Discussion</w:t>
            </w:r>
            <w:r w:rsidR="0082074F">
              <w:rPr>
                <w:noProof/>
                <w:webHidden/>
              </w:rPr>
              <w:tab/>
            </w:r>
            <w:r w:rsidR="0082074F">
              <w:rPr>
                <w:noProof/>
                <w:webHidden/>
              </w:rPr>
              <w:fldChar w:fldCharType="begin"/>
            </w:r>
            <w:r w:rsidR="0082074F">
              <w:rPr>
                <w:noProof/>
                <w:webHidden/>
              </w:rPr>
              <w:instrText xml:space="preserve"> PAGEREF _Toc478181269 \h </w:instrText>
            </w:r>
            <w:r w:rsidR="0082074F">
              <w:rPr>
                <w:noProof/>
                <w:webHidden/>
              </w:rPr>
            </w:r>
            <w:r w:rsidR="0082074F">
              <w:rPr>
                <w:noProof/>
                <w:webHidden/>
              </w:rPr>
              <w:fldChar w:fldCharType="separate"/>
            </w:r>
            <w:r>
              <w:rPr>
                <w:noProof/>
                <w:webHidden/>
              </w:rPr>
              <w:t>25</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70" w:history="1">
            <w:r w:rsidR="0082074F" w:rsidRPr="00144917">
              <w:rPr>
                <w:rStyle w:val="Hyperlink"/>
                <w:noProof/>
              </w:rPr>
              <w:t>4.1 Sample and Hold</w:t>
            </w:r>
            <w:r w:rsidR="0082074F">
              <w:rPr>
                <w:noProof/>
                <w:webHidden/>
              </w:rPr>
              <w:tab/>
            </w:r>
            <w:r w:rsidR="0082074F">
              <w:rPr>
                <w:noProof/>
                <w:webHidden/>
              </w:rPr>
              <w:fldChar w:fldCharType="begin"/>
            </w:r>
            <w:r w:rsidR="0082074F">
              <w:rPr>
                <w:noProof/>
                <w:webHidden/>
              </w:rPr>
              <w:instrText xml:space="preserve"> PAGEREF _Toc478181270 \h </w:instrText>
            </w:r>
            <w:r w:rsidR="0082074F">
              <w:rPr>
                <w:noProof/>
                <w:webHidden/>
              </w:rPr>
            </w:r>
            <w:r w:rsidR="0082074F">
              <w:rPr>
                <w:noProof/>
                <w:webHidden/>
              </w:rPr>
              <w:fldChar w:fldCharType="separate"/>
            </w:r>
            <w:r>
              <w:rPr>
                <w:noProof/>
                <w:webHidden/>
              </w:rPr>
              <w:t>25</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71" w:history="1">
            <w:r w:rsidR="0082074F" w:rsidRPr="00144917">
              <w:rPr>
                <w:rStyle w:val="Hyperlink"/>
                <w:noProof/>
              </w:rPr>
              <w:t>4.2 Multiplier</w:t>
            </w:r>
            <w:r w:rsidR="0082074F">
              <w:rPr>
                <w:noProof/>
                <w:webHidden/>
              </w:rPr>
              <w:tab/>
            </w:r>
            <w:r w:rsidR="0082074F">
              <w:rPr>
                <w:noProof/>
                <w:webHidden/>
              </w:rPr>
              <w:fldChar w:fldCharType="begin"/>
            </w:r>
            <w:r w:rsidR="0082074F">
              <w:rPr>
                <w:noProof/>
                <w:webHidden/>
              </w:rPr>
              <w:instrText xml:space="preserve"> PAGEREF _Toc478181271 \h </w:instrText>
            </w:r>
            <w:r w:rsidR="0082074F">
              <w:rPr>
                <w:noProof/>
                <w:webHidden/>
              </w:rPr>
            </w:r>
            <w:r w:rsidR="0082074F">
              <w:rPr>
                <w:noProof/>
                <w:webHidden/>
              </w:rPr>
              <w:fldChar w:fldCharType="separate"/>
            </w:r>
            <w:r>
              <w:rPr>
                <w:noProof/>
                <w:webHidden/>
              </w:rPr>
              <w:t>29</w:t>
            </w:r>
            <w:r w:rsidR="0082074F">
              <w:rPr>
                <w:noProof/>
                <w:webHidden/>
              </w:rPr>
              <w:fldChar w:fldCharType="end"/>
            </w:r>
          </w:hyperlink>
        </w:p>
        <w:p w:rsidR="0082074F" w:rsidRDefault="00D72458">
          <w:pPr>
            <w:pStyle w:val="TOC3"/>
            <w:tabs>
              <w:tab w:val="right" w:leader="dot" w:pos="8630"/>
            </w:tabs>
            <w:rPr>
              <w:rFonts w:asciiTheme="minorHAnsi" w:eastAsiaTheme="minorEastAsia" w:hAnsiTheme="minorHAnsi" w:cstheme="minorBidi"/>
              <w:noProof/>
              <w:sz w:val="22"/>
              <w:szCs w:val="22"/>
            </w:rPr>
          </w:pPr>
          <w:hyperlink w:anchor="_Toc478181272" w:history="1">
            <w:r w:rsidR="0082074F" w:rsidRPr="00144917">
              <w:rPr>
                <w:rStyle w:val="Hyperlink"/>
                <w:noProof/>
              </w:rPr>
              <w:t>4.3 System Test</w:t>
            </w:r>
            <w:r w:rsidR="0082074F">
              <w:rPr>
                <w:noProof/>
                <w:webHidden/>
              </w:rPr>
              <w:tab/>
            </w:r>
            <w:r w:rsidR="0082074F">
              <w:rPr>
                <w:noProof/>
                <w:webHidden/>
              </w:rPr>
              <w:fldChar w:fldCharType="begin"/>
            </w:r>
            <w:r w:rsidR="0082074F">
              <w:rPr>
                <w:noProof/>
                <w:webHidden/>
              </w:rPr>
              <w:instrText xml:space="preserve"> PAGEREF _Toc478181272 \h </w:instrText>
            </w:r>
            <w:r w:rsidR="0082074F">
              <w:rPr>
                <w:noProof/>
                <w:webHidden/>
              </w:rPr>
            </w:r>
            <w:r w:rsidR="0082074F">
              <w:rPr>
                <w:noProof/>
                <w:webHidden/>
              </w:rPr>
              <w:fldChar w:fldCharType="separate"/>
            </w:r>
            <w:r>
              <w:rPr>
                <w:noProof/>
                <w:webHidden/>
              </w:rPr>
              <w:t>31</w:t>
            </w:r>
            <w:r w:rsidR="0082074F">
              <w:rPr>
                <w:noProof/>
                <w:webHidden/>
              </w:rPr>
              <w:fldChar w:fldCharType="end"/>
            </w:r>
          </w:hyperlink>
        </w:p>
        <w:p w:rsidR="0082074F" w:rsidRDefault="00D72458">
          <w:pPr>
            <w:pStyle w:val="TOC1"/>
            <w:tabs>
              <w:tab w:val="right" w:leader="dot" w:pos="8630"/>
            </w:tabs>
            <w:rPr>
              <w:rFonts w:asciiTheme="minorHAnsi" w:eastAsiaTheme="minorEastAsia" w:hAnsiTheme="minorHAnsi" w:cstheme="minorBidi"/>
              <w:noProof/>
              <w:sz w:val="22"/>
              <w:szCs w:val="22"/>
            </w:rPr>
          </w:pPr>
          <w:hyperlink w:anchor="_Toc478181273" w:history="1">
            <w:r w:rsidR="0082074F" w:rsidRPr="00144917">
              <w:rPr>
                <w:rStyle w:val="Hyperlink"/>
                <w:noProof/>
              </w:rPr>
              <w:t>Chapter Five Conclusions and Recommendations</w:t>
            </w:r>
            <w:r w:rsidR="0082074F">
              <w:rPr>
                <w:noProof/>
                <w:webHidden/>
              </w:rPr>
              <w:tab/>
            </w:r>
            <w:r w:rsidR="0082074F">
              <w:rPr>
                <w:noProof/>
                <w:webHidden/>
              </w:rPr>
              <w:fldChar w:fldCharType="begin"/>
            </w:r>
            <w:r w:rsidR="0082074F">
              <w:rPr>
                <w:noProof/>
                <w:webHidden/>
              </w:rPr>
              <w:instrText xml:space="preserve"> PAGEREF _Toc478181273 \h </w:instrText>
            </w:r>
            <w:r w:rsidR="0082074F">
              <w:rPr>
                <w:noProof/>
                <w:webHidden/>
              </w:rPr>
            </w:r>
            <w:r w:rsidR="0082074F">
              <w:rPr>
                <w:noProof/>
                <w:webHidden/>
              </w:rPr>
              <w:fldChar w:fldCharType="separate"/>
            </w:r>
            <w:r>
              <w:rPr>
                <w:noProof/>
                <w:webHidden/>
              </w:rPr>
              <w:t>40</w:t>
            </w:r>
            <w:r w:rsidR="0082074F">
              <w:rPr>
                <w:noProof/>
                <w:webHidden/>
              </w:rPr>
              <w:fldChar w:fldCharType="end"/>
            </w:r>
          </w:hyperlink>
        </w:p>
        <w:p w:rsidR="0082074F" w:rsidRDefault="00D72458">
          <w:pPr>
            <w:pStyle w:val="TOC1"/>
            <w:tabs>
              <w:tab w:val="right" w:leader="dot" w:pos="8630"/>
            </w:tabs>
            <w:rPr>
              <w:rFonts w:asciiTheme="minorHAnsi" w:eastAsiaTheme="minorEastAsia" w:hAnsiTheme="minorHAnsi" w:cstheme="minorBidi"/>
              <w:noProof/>
              <w:sz w:val="22"/>
              <w:szCs w:val="22"/>
            </w:rPr>
          </w:pPr>
          <w:hyperlink w:anchor="_Toc478181274" w:history="1">
            <w:r w:rsidR="0082074F" w:rsidRPr="00144917">
              <w:rPr>
                <w:rStyle w:val="Hyperlink"/>
                <w:noProof/>
              </w:rPr>
              <w:t>List of References</w:t>
            </w:r>
            <w:r w:rsidR="0082074F">
              <w:rPr>
                <w:noProof/>
                <w:webHidden/>
              </w:rPr>
              <w:tab/>
            </w:r>
            <w:r w:rsidR="0082074F">
              <w:rPr>
                <w:noProof/>
                <w:webHidden/>
              </w:rPr>
              <w:fldChar w:fldCharType="begin"/>
            </w:r>
            <w:r w:rsidR="0082074F">
              <w:rPr>
                <w:noProof/>
                <w:webHidden/>
              </w:rPr>
              <w:instrText xml:space="preserve"> PAGEREF _Toc478181274 \h </w:instrText>
            </w:r>
            <w:r w:rsidR="0082074F">
              <w:rPr>
                <w:noProof/>
                <w:webHidden/>
              </w:rPr>
            </w:r>
            <w:r w:rsidR="0082074F">
              <w:rPr>
                <w:noProof/>
                <w:webHidden/>
              </w:rPr>
              <w:fldChar w:fldCharType="separate"/>
            </w:r>
            <w:r>
              <w:rPr>
                <w:noProof/>
                <w:webHidden/>
              </w:rPr>
              <w:t>41</w:t>
            </w:r>
            <w:r w:rsidR="0082074F">
              <w:rPr>
                <w:noProof/>
                <w:webHidden/>
              </w:rPr>
              <w:fldChar w:fldCharType="end"/>
            </w:r>
          </w:hyperlink>
        </w:p>
        <w:p w:rsidR="0082074F" w:rsidRDefault="00D72458">
          <w:pPr>
            <w:pStyle w:val="TOC1"/>
            <w:tabs>
              <w:tab w:val="right" w:leader="dot" w:pos="8630"/>
            </w:tabs>
            <w:rPr>
              <w:rFonts w:asciiTheme="minorHAnsi" w:eastAsiaTheme="minorEastAsia" w:hAnsiTheme="minorHAnsi" w:cstheme="minorBidi"/>
              <w:noProof/>
              <w:sz w:val="22"/>
              <w:szCs w:val="22"/>
            </w:rPr>
          </w:pPr>
          <w:hyperlink w:anchor="_Toc478181275" w:history="1">
            <w:r w:rsidR="0082074F" w:rsidRPr="00144917">
              <w:rPr>
                <w:rStyle w:val="Hyperlink"/>
                <w:noProof/>
              </w:rPr>
              <w:t>Vita</w:t>
            </w:r>
            <w:r w:rsidR="0082074F">
              <w:rPr>
                <w:noProof/>
                <w:webHidden/>
              </w:rPr>
              <w:tab/>
            </w:r>
            <w:r w:rsidR="0082074F">
              <w:rPr>
                <w:noProof/>
                <w:webHidden/>
              </w:rPr>
              <w:fldChar w:fldCharType="begin"/>
            </w:r>
            <w:r w:rsidR="0082074F">
              <w:rPr>
                <w:noProof/>
                <w:webHidden/>
              </w:rPr>
              <w:instrText xml:space="preserve"> PAGEREF _Toc478181275 \h </w:instrText>
            </w:r>
            <w:r w:rsidR="0082074F">
              <w:rPr>
                <w:noProof/>
                <w:webHidden/>
              </w:rPr>
            </w:r>
            <w:r w:rsidR="0082074F">
              <w:rPr>
                <w:noProof/>
                <w:webHidden/>
              </w:rPr>
              <w:fldChar w:fldCharType="separate"/>
            </w:r>
            <w:r>
              <w:rPr>
                <w:noProof/>
                <w:webHidden/>
              </w:rPr>
              <w:t>43</w:t>
            </w:r>
            <w:r w:rsidR="0082074F">
              <w:rPr>
                <w:noProof/>
                <w:webHidden/>
              </w:rPr>
              <w:fldChar w:fldCharType="end"/>
            </w:r>
          </w:hyperlink>
        </w:p>
        <w:p w:rsidR="00E91931" w:rsidRDefault="00E91931">
          <w:r>
            <w:rPr>
              <w:b/>
              <w:bCs/>
              <w:noProof/>
            </w:rPr>
            <w:fldChar w:fldCharType="end"/>
          </w:r>
        </w:p>
      </w:sdtContent>
    </w:sdt>
    <w:p w:rsidR="003F7FED" w:rsidRDefault="003F7FED"/>
    <w:p w:rsidR="003F7FED" w:rsidRDefault="003F7FED">
      <w:pPr>
        <w:rPr>
          <w:b/>
          <w:bCs/>
          <w:sz w:val="28"/>
          <w:szCs w:val="28"/>
        </w:rPr>
      </w:pPr>
      <w:r>
        <w:rPr>
          <w:b/>
          <w:bCs/>
          <w:sz w:val="28"/>
          <w:szCs w:val="28"/>
        </w:rPr>
        <w:br w:type="page"/>
      </w:r>
    </w:p>
    <w:p w:rsidR="00236E6D" w:rsidRDefault="00236E6D">
      <w:pPr>
        <w:numPr>
          <w:ilvl w:val="12"/>
          <w:numId w:val="0"/>
        </w:numPr>
        <w:jc w:val="center"/>
      </w:pPr>
      <w:r>
        <w:rPr>
          <w:b/>
          <w:bCs/>
          <w:sz w:val="28"/>
          <w:szCs w:val="28"/>
        </w:rPr>
        <w:lastRenderedPageBreak/>
        <w:t>LIST OF TABLES</w:t>
      </w:r>
    </w:p>
    <w:p w:rsidR="00236E6D" w:rsidRDefault="00236E6D">
      <w:pPr>
        <w:numPr>
          <w:ilvl w:val="12"/>
          <w:numId w:val="0"/>
        </w:numPr>
        <w:jc w:val="cente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82074F"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236E6D">
        <w:instrText xml:space="preserve"> TOC \h \z \c "Table" </w:instrText>
      </w:r>
      <w:r>
        <w:fldChar w:fldCharType="separate"/>
      </w:r>
      <w:hyperlink w:anchor="_Toc478181276" w:history="1">
        <w:r w:rsidR="0082074F" w:rsidRPr="006B5994">
          <w:rPr>
            <w:rStyle w:val="Hyperlink"/>
            <w:noProof/>
          </w:rPr>
          <w:t>Table 3.1 Sample and Hold Device Sizes</w:t>
        </w:r>
        <w:r w:rsidR="0082074F">
          <w:rPr>
            <w:noProof/>
            <w:webHidden/>
          </w:rPr>
          <w:tab/>
        </w:r>
        <w:r w:rsidR="0082074F">
          <w:rPr>
            <w:noProof/>
            <w:webHidden/>
          </w:rPr>
          <w:fldChar w:fldCharType="begin"/>
        </w:r>
        <w:r w:rsidR="0082074F">
          <w:rPr>
            <w:noProof/>
            <w:webHidden/>
          </w:rPr>
          <w:instrText xml:space="preserve"> PAGEREF _Toc478181276 \h </w:instrText>
        </w:r>
        <w:r w:rsidR="0082074F">
          <w:rPr>
            <w:noProof/>
            <w:webHidden/>
          </w:rPr>
        </w:r>
        <w:r w:rsidR="0082074F">
          <w:rPr>
            <w:noProof/>
            <w:webHidden/>
          </w:rPr>
          <w:fldChar w:fldCharType="separate"/>
        </w:r>
        <w:r w:rsidR="00D72458">
          <w:rPr>
            <w:noProof/>
            <w:webHidden/>
          </w:rPr>
          <w:t>16</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77" w:history="1">
        <w:r w:rsidR="0082074F" w:rsidRPr="006B5994">
          <w:rPr>
            <w:rStyle w:val="Hyperlink"/>
            <w:noProof/>
          </w:rPr>
          <w:t>Table 3.2 Op-Amp Device Sizes</w:t>
        </w:r>
        <w:r w:rsidR="0082074F">
          <w:rPr>
            <w:noProof/>
            <w:webHidden/>
          </w:rPr>
          <w:tab/>
        </w:r>
        <w:r w:rsidR="0082074F">
          <w:rPr>
            <w:noProof/>
            <w:webHidden/>
          </w:rPr>
          <w:fldChar w:fldCharType="begin"/>
        </w:r>
        <w:r w:rsidR="0082074F">
          <w:rPr>
            <w:noProof/>
            <w:webHidden/>
          </w:rPr>
          <w:instrText xml:space="preserve"> PAGEREF _Toc478181277 \h </w:instrText>
        </w:r>
        <w:r w:rsidR="0082074F">
          <w:rPr>
            <w:noProof/>
            <w:webHidden/>
          </w:rPr>
        </w:r>
        <w:r w:rsidR="0082074F">
          <w:rPr>
            <w:noProof/>
            <w:webHidden/>
          </w:rPr>
          <w:fldChar w:fldCharType="separate"/>
        </w:r>
        <w:r>
          <w:rPr>
            <w:noProof/>
            <w:webHidden/>
          </w:rPr>
          <w:t>19</w:t>
        </w:r>
        <w:r w:rsidR="0082074F">
          <w:rPr>
            <w:noProof/>
            <w:webHidden/>
          </w:rPr>
          <w:fldChar w:fldCharType="end"/>
        </w:r>
      </w:hyperlink>
    </w:p>
    <w:p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rsidR="00236E6D" w:rsidRDefault="00236E6D">
      <w:pPr>
        <w:spacing w:line="2" w:lineRule="exact"/>
      </w:pPr>
    </w:p>
    <w:p w:rsidR="00236E6D" w:rsidRDefault="00236E6D">
      <w:pPr>
        <w:spacing w:line="2" w:lineRule="exact"/>
      </w:pPr>
    </w:p>
    <w:p w:rsidR="00236E6D" w:rsidRDefault="00236E6D">
      <w:pPr>
        <w:pStyle w:val="Level1"/>
        <w:tabs>
          <w:tab w:val="right" w:leader="dot" w:pos="8228"/>
        </w:tabs>
        <w:ind w:left="0"/>
        <w:rPr>
          <w:b/>
          <w:bCs/>
          <w:sz w:val="28"/>
          <w:szCs w:val="28"/>
        </w:rPr>
      </w:pPr>
    </w:p>
    <w:p w:rsidR="00236E6D" w:rsidRPr="00737F54" w:rsidRDefault="00236E6D" w:rsidP="00737F54">
      <w:pPr>
        <w:jc w:val="center"/>
        <w:rPr>
          <w:b/>
        </w:rPr>
      </w:pPr>
      <w:r>
        <w:br w:type="page"/>
      </w:r>
      <w:r w:rsidRPr="00737F54">
        <w:rPr>
          <w:b/>
          <w:sz w:val="28"/>
        </w:rPr>
        <w:lastRenderedPageBreak/>
        <w:t>LIST OF FIGURES</w:t>
      </w:r>
    </w:p>
    <w:p w:rsidR="00236E6D" w:rsidRDefault="00236E6D">
      <w:pPr>
        <w:numPr>
          <w:ilvl w:val="12"/>
          <w:numId w:val="0"/>
        </w:num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82074F" w:rsidRDefault="00DD5298">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78181278" w:history="1">
        <w:r w:rsidR="0082074F" w:rsidRPr="0071252C">
          <w:rPr>
            <w:rStyle w:val="Hyperlink"/>
            <w:noProof/>
          </w:rPr>
          <w:t>Figure 1.1 10,000 Particle Approximation of Bimodal Gaussian distribution</w:t>
        </w:r>
        <w:r w:rsidR="0082074F">
          <w:rPr>
            <w:noProof/>
            <w:webHidden/>
          </w:rPr>
          <w:tab/>
        </w:r>
        <w:r w:rsidR="0082074F">
          <w:rPr>
            <w:noProof/>
            <w:webHidden/>
          </w:rPr>
          <w:fldChar w:fldCharType="begin"/>
        </w:r>
        <w:r w:rsidR="0082074F">
          <w:rPr>
            <w:noProof/>
            <w:webHidden/>
          </w:rPr>
          <w:instrText xml:space="preserve"> PAGEREF _Toc478181278 \h </w:instrText>
        </w:r>
        <w:r w:rsidR="0082074F">
          <w:rPr>
            <w:noProof/>
            <w:webHidden/>
          </w:rPr>
        </w:r>
        <w:r w:rsidR="0082074F">
          <w:rPr>
            <w:noProof/>
            <w:webHidden/>
          </w:rPr>
          <w:fldChar w:fldCharType="separate"/>
        </w:r>
        <w:r w:rsidR="00D72458">
          <w:rPr>
            <w:noProof/>
            <w:webHidden/>
          </w:rPr>
          <w:t>3</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79" w:history="1">
        <w:r w:rsidR="0082074F" w:rsidRPr="0071252C">
          <w:rPr>
            <w:rStyle w:val="Hyperlink"/>
            <w:noProof/>
          </w:rPr>
          <w:t>Figure 1.2 Step 1</w:t>
        </w:r>
        <w:r w:rsidR="0082074F">
          <w:rPr>
            <w:noProof/>
            <w:webHidden/>
          </w:rPr>
          <w:tab/>
        </w:r>
        <w:r w:rsidR="0082074F">
          <w:rPr>
            <w:noProof/>
            <w:webHidden/>
          </w:rPr>
          <w:fldChar w:fldCharType="begin"/>
        </w:r>
        <w:r w:rsidR="0082074F">
          <w:rPr>
            <w:noProof/>
            <w:webHidden/>
          </w:rPr>
          <w:instrText xml:space="preserve"> PAGEREF _Toc478181279 \h </w:instrText>
        </w:r>
        <w:r w:rsidR="0082074F">
          <w:rPr>
            <w:noProof/>
            <w:webHidden/>
          </w:rPr>
        </w:r>
        <w:r w:rsidR="0082074F">
          <w:rPr>
            <w:noProof/>
            <w:webHidden/>
          </w:rPr>
          <w:fldChar w:fldCharType="separate"/>
        </w:r>
        <w:r>
          <w:rPr>
            <w:noProof/>
            <w:webHidden/>
          </w:rPr>
          <w:t>4</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0" w:history="1">
        <w:r w:rsidR="0082074F" w:rsidRPr="0071252C">
          <w:rPr>
            <w:rStyle w:val="Hyperlink"/>
            <w:noProof/>
          </w:rPr>
          <w:t>Figure 1.3 Step 2 New observation</w:t>
        </w:r>
        <w:r w:rsidR="0082074F">
          <w:rPr>
            <w:noProof/>
            <w:webHidden/>
          </w:rPr>
          <w:tab/>
        </w:r>
        <w:r w:rsidR="0082074F">
          <w:rPr>
            <w:noProof/>
            <w:webHidden/>
          </w:rPr>
          <w:fldChar w:fldCharType="begin"/>
        </w:r>
        <w:r w:rsidR="0082074F">
          <w:rPr>
            <w:noProof/>
            <w:webHidden/>
          </w:rPr>
          <w:instrText xml:space="preserve"> PAGEREF _Toc478181280 \h </w:instrText>
        </w:r>
        <w:r w:rsidR="0082074F">
          <w:rPr>
            <w:noProof/>
            <w:webHidden/>
          </w:rPr>
        </w:r>
        <w:r w:rsidR="0082074F">
          <w:rPr>
            <w:noProof/>
            <w:webHidden/>
          </w:rPr>
          <w:fldChar w:fldCharType="separate"/>
        </w:r>
        <w:r>
          <w:rPr>
            <w:noProof/>
            <w:webHidden/>
          </w:rPr>
          <w:t>4</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1" w:history="1">
        <w:r w:rsidR="0082074F" w:rsidRPr="0071252C">
          <w:rPr>
            <w:rStyle w:val="Hyperlink"/>
            <w:noProof/>
          </w:rPr>
          <w:t>Figure 1.4 Step 3 Update Particles</w:t>
        </w:r>
        <w:r w:rsidR="0082074F">
          <w:rPr>
            <w:noProof/>
            <w:webHidden/>
          </w:rPr>
          <w:tab/>
        </w:r>
        <w:r w:rsidR="0082074F">
          <w:rPr>
            <w:noProof/>
            <w:webHidden/>
          </w:rPr>
          <w:fldChar w:fldCharType="begin"/>
        </w:r>
        <w:r w:rsidR="0082074F">
          <w:rPr>
            <w:noProof/>
            <w:webHidden/>
          </w:rPr>
          <w:instrText xml:space="preserve"> PAGEREF _Toc478181281 \h </w:instrText>
        </w:r>
        <w:r w:rsidR="0082074F">
          <w:rPr>
            <w:noProof/>
            <w:webHidden/>
          </w:rPr>
        </w:r>
        <w:r w:rsidR="0082074F">
          <w:rPr>
            <w:noProof/>
            <w:webHidden/>
          </w:rPr>
          <w:fldChar w:fldCharType="separate"/>
        </w:r>
        <w:r>
          <w:rPr>
            <w:noProof/>
            <w:webHidden/>
          </w:rPr>
          <w:t>4</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2" w:history="1">
        <w:r w:rsidR="0082074F" w:rsidRPr="0071252C">
          <w:rPr>
            <w:rStyle w:val="Hyperlink"/>
            <w:noProof/>
          </w:rPr>
          <w:t>Figure 3.1 Particle filter block diagram</w:t>
        </w:r>
        <w:r w:rsidR="0082074F">
          <w:rPr>
            <w:noProof/>
            <w:webHidden/>
          </w:rPr>
          <w:tab/>
        </w:r>
        <w:r w:rsidR="0082074F">
          <w:rPr>
            <w:noProof/>
            <w:webHidden/>
          </w:rPr>
          <w:fldChar w:fldCharType="begin"/>
        </w:r>
        <w:r w:rsidR="0082074F">
          <w:rPr>
            <w:noProof/>
            <w:webHidden/>
          </w:rPr>
          <w:instrText xml:space="preserve"> PAGEREF _Toc478181282 \h </w:instrText>
        </w:r>
        <w:r w:rsidR="0082074F">
          <w:rPr>
            <w:noProof/>
            <w:webHidden/>
          </w:rPr>
        </w:r>
        <w:r w:rsidR="0082074F">
          <w:rPr>
            <w:noProof/>
            <w:webHidden/>
          </w:rPr>
          <w:fldChar w:fldCharType="separate"/>
        </w:r>
        <w:r>
          <w:rPr>
            <w:noProof/>
            <w:webHidden/>
          </w:rPr>
          <w:t>9</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3" w:history="1">
        <w:r w:rsidR="0082074F" w:rsidRPr="0071252C">
          <w:rPr>
            <w:rStyle w:val="Hyperlink"/>
            <w:noProof/>
          </w:rPr>
          <w:t>Figure 3.2 Proposal Generator</w:t>
        </w:r>
        <w:r w:rsidR="0082074F">
          <w:rPr>
            <w:noProof/>
            <w:webHidden/>
          </w:rPr>
          <w:tab/>
        </w:r>
        <w:r w:rsidR="0082074F">
          <w:rPr>
            <w:noProof/>
            <w:webHidden/>
          </w:rPr>
          <w:fldChar w:fldCharType="begin"/>
        </w:r>
        <w:r w:rsidR="0082074F">
          <w:rPr>
            <w:noProof/>
            <w:webHidden/>
          </w:rPr>
          <w:instrText xml:space="preserve"> PAGEREF _Toc478181283 \h </w:instrText>
        </w:r>
        <w:r w:rsidR="0082074F">
          <w:rPr>
            <w:noProof/>
            <w:webHidden/>
          </w:rPr>
        </w:r>
        <w:r w:rsidR="0082074F">
          <w:rPr>
            <w:noProof/>
            <w:webHidden/>
          </w:rPr>
          <w:fldChar w:fldCharType="separate"/>
        </w:r>
        <w:r>
          <w:rPr>
            <w:noProof/>
            <w:webHidden/>
          </w:rPr>
          <w:t>10</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4" w:history="1">
        <w:r w:rsidR="0082074F" w:rsidRPr="0071252C">
          <w:rPr>
            <w:rStyle w:val="Hyperlink"/>
            <w:noProof/>
          </w:rPr>
          <w:t>Figure 3.3 Acceptance Ratio Calculator</w:t>
        </w:r>
        <w:r w:rsidR="0082074F">
          <w:rPr>
            <w:noProof/>
            <w:webHidden/>
          </w:rPr>
          <w:tab/>
        </w:r>
        <w:r w:rsidR="0082074F">
          <w:rPr>
            <w:noProof/>
            <w:webHidden/>
          </w:rPr>
          <w:fldChar w:fldCharType="begin"/>
        </w:r>
        <w:r w:rsidR="0082074F">
          <w:rPr>
            <w:noProof/>
            <w:webHidden/>
          </w:rPr>
          <w:instrText xml:space="preserve"> PAGEREF _Toc478181284 \h </w:instrText>
        </w:r>
        <w:r w:rsidR="0082074F">
          <w:rPr>
            <w:noProof/>
            <w:webHidden/>
          </w:rPr>
        </w:r>
        <w:r w:rsidR="0082074F">
          <w:rPr>
            <w:noProof/>
            <w:webHidden/>
          </w:rPr>
          <w:fldChar w:fldCharType="separate"/>
        </w:r>
        <w:r>
          <w:rPr>
            <w:noProof/>
            <w:webHidden/>
          </w:rPr>
          <w:t>10</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5" w:history="1">
        <w:r w:rsidR="0082074F" w:rsidRPr="0071252C">
          <w:rPr>
            <w:rStyle w:val="Hyperlink"/>
            <w:noProof/>
          </w:rPr>
          <w:t>Figure 3.4 Original sample and hold circuit</w:t>
        </w:r>
        <w:r w:rsidR="0082074F">
          <w:rPr>
            <w:noProof/>
            <w:webHidden/>
          </w:rPr>
          <w:tab/>
        </w:r>
        <w:r w:rsidR="0082074F">
          <w:rPr>
            <w:noProof/>
            <w:webHidden/>
          </w:rPr>
          <w:fldChar w:fldCharType="begin"/>
        </w:r>
        <w:r w:rsidR="0082074F">
          <w:rPr>
            <w:noProof/>
            <w:webHidden/>
          </w:rPr>
          <w:instrText xml:space="preserve"> PAGEREF _Toc478181285 \h </w:instrText>
        </w:r>
        <w:r w:rsidR="0082074F">
          <w:rPr>
            <w:noProof/>
            <w:webHidden/>
          </w:rPr>
        </w:r>
        <w:r w:rsidR="0082074F">
          <w:rPr>
            <w:noProof/>
            <w:webHidden/>
          </w:rPr>
          <w:fldChar w:fldCharType="separate"/>
        </w:r>
        <w:r>
          <w:rPr>
            <w:noProof/>
            <w:webHidden/>
          </w:rPr>
          <w:t>13</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6" w:history="1">
        <w:r w:rsidR="0082074F" w:rsidRPr="0071252C">
          <w:rPr>
            <w:rStyle w:val="Hyperlink"/>
            <w:noProof/>
          </w:rPr>
          <w:t>Figure 3.5 Revised sample and hold circuit</w:t>
        </w:r>
        <w:r w:rsidR="0082074F">
          <w:rPr>
            <w:noProof/>
            <w:webHidden/>
          </w:rPr>
          <w:tab/>
        </w:r>
        <w:r w:rsidR="0082074F">
          <w:rPr>
            <w:noProof/>
            <w:webHidden/>
          </w:rPr>
          <w:fldChar w:fldCharType="begin"/>
        </w:r>
        <w:r w:rsidR="0082074F">
          <w:rPr>
            <w:noProof/>
            <w:webHidden/>
          </w:rPr>
          <w:instrText xml:space="preserve"> PAGEREF _Toc478181286 \h </w:instrText>
        </w:r>
        <w:r w:rsidR="0082074F">
          <w:rPr>
            <w:noProof/>
            <w:webHidden/>
          </w:rPr>
        </w:r>
        <w:r w:rsidR="0082074F">
          <w:rPr>
            <w:noProof/>
            <w:webHidden/>
          </w:rPr>
          <w:fldChar w:fldCharType="separate"/>
        </w:r>
        <w:r>
          <w:rPr>
            <w:noProof/>
            <w:webHidden/>
          </w:rPr>
          <w:t>15</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7" w:history="1">
        <w:r w:rsidR="0082074F" w:rsidRPr="0071252C">
          <w:rPr>
            <w:rStyle w:val="Hyperlink"/>
            <w:noProof/>
          </w:rPr>
          <w:t>Figure 3.6 Original Sample and Hold Op-Amp</w:t>
        </w:r>
        <w:r w:rsidR="0082074F">
          <w:rPr>
            <w:noProof/>
            <w:webHidden/>
          </w:rPr>
          <w:tab/>
        </w:r>
        <w:r w:rsidR="0082074F">
          <w:rPr>
            <w:noProof/>
            <w:webHidden/>
          </w:rPr>
          <w:fldChar w:fldCharType="begin"/>
        </w:r>
        <w:r w:rsidR="0082074F">
          <w:rPr>
            <w:noProof/>
            <w:webHidden/>
          </w:rPr>
          <w:instrText xml:space="preserve"> PAGEREF _Toc478181287 \h </w:instrText>
        </w:r>
        <w:r w:rsidR="0082074F">
          <w:rPr>
            <w:noProof/>
            <w:webHidden/>
          </w:rPr>
        </w:r>
        <w:r w:rsidR="0082074F">
          <w:rPr>
            <w:noProof/>
            <w:webHidden/>
          </w:rPr>
          <w:fldChar w:fldCharType="separate"/>
        </w:r>
        <w:r>
          <w:rPr>
            <w:noProof/>
            <w:webHidden/>
          </w:rPr>
          <w:t>17</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8" w:history="1">
        <w:r w:rsidR="0082074F" w:rsidRPr="0071252C">
          <w:rPr>
            <w:rStyle w:val="Hyperlink"/>
            <w:noProof/>
          </w:rPr>
          <w:t>Figure 3.7 Revised Sample and Hold Op-Amp</w:t>
        </w:r>
        <w:r w:rsidR="0082074F">
          <w:rPr>
            <w:noProof/>
            <w:webHidden/>
          </w:rPr>
          <w:tab/>
        </w:r>
        <w:r w:rsidR="0082074F">
          <w:rPr>
            <w:noProof/>
            <w:webHidden/>
          </w:rPr>
          <w:fldChar w:fldCharType="begin"/>
        </w:r>
        <w:r w:rsidR="0082074F">
          <w:rPr>
            <w:noProof/>
            <w:webHidden/>
          </w:rPr>
          <w:instrText xml:space="preserve"> PAGEREF _Toc478181288 \h </w:instrText>
        </w:r>
        <w:r w:rsidR="0082074F">
          <w:rPr>
            <w:noProof/>
            <w:webHidden/>
          </w:rPr>
        </w:r>
        <w:r w:rsidR="0082074F">
          <w:rPr>
            <w:noProof/>
            <w:webHidden/>
          </w:rPr>
          <w:fldChar w:fldCharType="separate"/>
        </w:r>
        <w:r>
          <w:rPr>
            <w:noProof/>
            <w:webHidden/>
          </w:rPr>
          <w:t>19</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89" w:history="1">
        <w:r w:rsidR="0082074F" w:rsidRPr="0071252C">
          <w:rPr>
            <w:rStyle w:val="Hyperlink"/>
            <w:noProof/>
          </w:rPr>
          <w:t>Figure 3.8 Multiplier Schematic</w:t>
        </w:r>
        <w:r w:rsidR="0082074F">
          <w:rPr>
            <w:noProof/>
            <w:webHidden/>
          </w:rPr>
          <w:tab/>
        </w:r>
        <w:r w:rsidR="0082074F">
          <w:rPr>
            <w:noProof/>
            <w:webHidden/>
          </w:rPr>
          <w:fldChar w:fldCharType="begin"/>
        </w:r>
        <w:r w:rsidR="0082074F">
          <w:rPr>
            <w:noProof/>
            <w:webHidden/>
          </w:rPr>
          <w:instrText xml:space="preserve"> PAGEREF _Toc478181289 \h </w:instrText>
        </w:r>
        <w:r w:rsidR="0082074F">
          <w:rPr>
            <w:noProof/>
            <w:webHidden/>
          </w:rPr>
        </w:r>
        <w:r w:rsidR="0082074F">
          <w:rPr>
            <w:noProof/>
            <w:webHidden/>
          </w:rPr>
          <w:fldChar w:fldCharType="separate"/>
        </w:r>
        <w:r>
          <w:rPr>
            <w:noProof/>
            <w:webHidden/>
          </w:rPr>
          <w:t>20</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0" w:history="1">
        <w:r w:rsidR="0082074F" w:rsidRPr="0071252C">
          <w:rPr>
            <w:rStyle w:val="Hyperlink"/>
            <w:noProof/>
          </w:rPr>
          <w:t>Figure 3.9 Proposal Generator</w:t>
        </w:r>
        <w:r w:rsidR="0082074F">
          <w:rPr>
            <w:noProof/>
            <w:webHidden/>
          </w:rPr>
          <w:tab/>
        </w:r>
        <w:r w:rsidR="0082074F">
          <w:rPr>
            <w:noProof/>
            <w:webHidden/>
          </w:rPr>
          <w:fldChar w:fldCharType="begin"/>
        </w:r>
        <w:r w:rsidR="0082074F">
          <w:rPr>
            <w:noProof/>
            <w:webHidden/>
          </w:rPr>
          <w:instrText xml:space="preserve"> PAGEREF _Toc478181290 \h </w:instrText>
        </w:r>
        <w:r w:rsidR="0082074F">
          <w:rPr>
            <w:noProof/>
            <w:webHidden/>
          </w:rPr>
        </w:r>
        <w:r w:rsidR="0082074F">
          <w:rPr>
            <w:noProof/>
            <w:webHidden/>
          </w:rPr>
          <w:fldChar w:fldCharType="separate"/>
        </w:r>
        <w:r>
          <w:rPr>
            <w:noProof/>
            <w:webHidden/>
          </w:rPr>
          <w:t>21</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1" w:history="1">
        <w:r w:rsidR="0082074F" w:rsidRPr="0071252C">
          <w:rPr>
            <w:rStyle w:val="Hyperlink"/>
            <w:noProof/>
          </w:rPr>
          <w:t>Figure 3.10 DAC used in proposal generator</w:t>
        </w:r>
        <w:r w:rsidR="0082074F">
          <w:rPr>
            <w:noProof/>
            <w:webHidden/>
          </w:rPr>
          <w:tab/>
        </w:r>
        <w:r w:rsidR="0082074F">
          <w:rPr>
            <w:noProof/>
            <w:webHidden/>
          </w:rPr>
          <w:fldChar w:fldCharType="begin"/>
        </w:r>
        <w:r w:rsidR="0082074F">
          <w:rPr>
            <w:noProof/>
            <w:webHidden/>
          </w:rPr>
          <w:instrText xml:space="preserve"> PAGEREF _Toc478181291 \h </w:instrText>
        </w:r>
        <w:r w:rsidR="0082074F">
          <w:rPr>
            <w:noProof/>
            <w:webHidden/>
          </w:rPr>
        </w:r>
        <w:r w:rsidR="0082074F">
          <w:rPr>
            <w:noProof/>
            <w:webHidden/>
          </w:rPr>
          <w:fldChar w:fldCharType="separate"/>
        </w:r>
        <w:r>
          <w:rPr>
            <w:noProof/>
            <w:webHidden/>
          </w:rPr>
          <w:t>22</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2" w:history="1">
        <w:r w:rsidR="0082074F" w:rsidRPr="0071252C">
          <w:rPr>
            <w:rStyle w:val="Hyperlink"/>
            <w:noProof/>
          </w:rPr>
          <w:t>Figure 3.11 Transconductor circuit schematic</w:t>
        </w:r>
        <w:r w:rsidR="0082074F">
          <w:rPr>
            <w:noProof/>
            <w:webHidden/>
          </w:rPr>
          <w:tab/>
        </w:r>
        <w:r w:rsidR="0082074F">
          <w:rPr>
            <w:noProof/>
            <w:webHidden/>
          </w:rPr>
          <w:fldChar w:fldCharType="begin"/>
        </w:r>
        <w:r w:rsidR="0082074F">
          <w:rPr>
            <w:noProof/>
            <w:webHidden/>
          </w:rPr>
          <w:instrText xml:space="preserve"> PAGEREF _Toc478181292 \h </w:instrText>
        </w:r>
        <w:r w:rsidR="0082074F">
          <w:rPr>
            <w:noProof/>
            <w:webHidden/>
          </w:rPr>
        </w:r>
        <w:r w:rsidR="0082074F">
          <w:rPr>
            <w:noProof/>
            <w:webHidden/>
          </w:rPr>
          <w:fldChar w:fldCharType="separate"/>
        </w:r>
        <w:r>
          <w:rPr>
            <w:noProof/>
            <w:webHidden/>
          </w:rPr>
          <w:t>24</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3" w:history="1">
        <w:r w:rsidR="0082074F" w:rsidRPr="0071252C">
          <w:rPr>
            <w:rStyle w:val="Hyperlink"/>
            <w:noProof/>
          </w:rPr>
          <w:t>Figure 3.12 Transimpedance amplifier</w:t>
        </w:r>
        <w:r w:rsidR="0082074F">
          <w:rPr>
            <w:noProof/>
            <w:webHidden/>
          </w:rPr>
          <w:tab/>
        </w:r>
        <w:r w:rsidR="0082074F">
          <w:rPr>
            <w:noProof/>
            <w:webHidden/>
          </w:rPr>
          <w:fldChar w:fldCharType="begin"/>
        </w:r>
        <w:r w:rsidR="0082074F">
          <w:rPr>
            <w:noProof/>
            <w:webHidden/>
          </w:rPr>
          <w:instrText xml:space="preserve"> PAGEREF _Toc478181293 \h </w:instrText>
        </w:r>
        <w:r w:rsidR="0082074F">
          <w:rPr>
            <w:noProof/>
            <w:webHidden/>
          </w:rPr>
        </w:r>
        <w:r w:rsidR="0082074F">
          <w:rPr>
            <w:noProof/>
            <w:webHidden/>
          </w:rPr>
          <w:fldChar w:fldCharType="separate"/>
        </w:r>
        <w:r>
          <w:rPr>
            <w:noProof/>
            <w:webHidden/>
          </w:rPr>
          <w:t>24</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4" w:history="1">
        <w:r w:rsidR="0082074F" w:rsidRPr="0071252C">
          <w:rPr>
            <w:rStyle w:val="Hyperlink"/>
            <w:noProof/>
          </w:rPr>
          <w:t>Figure 4.1 Feb. 2016 standalone sample and hold cell test</w:t>
        </w:r>
        <w:r w:rsidR="0082074F">
          <w:rPr>
            <w:noProof/>
            <w:webHidden/>
          </w:rPr>
          <w:tab/>
        </w:r>
        <w:r w:rsidR="0082074F">
          <w:rPr>
            <w:noProof/>
            <w:webHidden/>
          </w:rPr>
          <w:fldChar w:fldCharType="begin"/>
        </w:r>
        <w:r w:rsidR="0082074F">
          <w:rPr>
            <w:noProof/>
            <w:webHidden/>
          </w:rPr>
          <w:instrText xml:space="preserve"> PAGEREF _Toc478181294 \h </w:instrText>
        </w:r>
        <w:r w:rsidR="0082074F">
          <w:rPr>
            <w:noProof/>
            <w:webHidden/>
          </w:rPr>
        </w:r>
        <w:r w:rsidR="0082074F">
          <w:rPr>
            <w:noProof/>
            <w:webHidden/>
          </w:rPr>
          <w:fldChar w:fldCharType="separate"/>
        </w:r>
        <w:r>
          <w:rPr>
            <w:noProof/>
            <w:webHidden/>
          </w:rPr>
          <w:t>27</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5" w:history="1">
        <w:r w:rsidR="0082074F" w:rsidRPr="0071252C">
          <w:rPr>
            <w:rStyle w:val="Hyperlink"/>
            <w:noProof/>
          </w:rPr>
          <w:t>Figure 4.2 Simulated results</w:t>
        </w:r>
        <w:r w:rsidR="0082074F">
          <w:rPr>
            <w:noProof/>
            <w:webHidden/>
          </w:rPr>
          <w:tab/>
        </w:r>
        <w:r w:rsidR="0082074F">
          <w:rPr>
            <w:noProof/>
            <w:webHidden/>
          </w:rPr>
          <w:fldChar w:fldCharType="begin"/>
        </w:r>
        <w:r w:rsidR="0082074F">
          <w:rPr>
            <w:noProof/>
            <w:webHidden/>
          </w:rPr>
          <w:instrText xml:space="preserve"> PAGEREF _Toc478181295 \h </w:instrText>
        </w:r>
        <w:r w:rsidR="0082074F">
          <w:rPr>
            <w:noProof/>
            <w:webHidden/>
          </w:rPr>
        </w:r>
        <w:r w:rsidR="0082074F">
          <w:rPr>
            <w:noProof/>
            <w:webHidden/>
          </w:rPr>
          <w:fldChar w:fldCharType="separate"/>
        </w:r>
        <w:r>
          <w:rPr>
            <w:noProof/>
            <w:webHidden/>
          </w:rPr>
          <w:t>28</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6" w:history="1">
        <w:r w:rsidR="0082074F" w:rsidRPr="0071252C">
          <w:rPr>
            <w:rStyle w:val="Hyperlink"/>
            <w:noProof/>
          </w:rPr>
          <w:t>Figure 4.3 Input DC sweep, Ia/Ic = 3/2</w:t>
        </w:r>
        <w:r w:rsidR="0082074F">
          <w:rPr>
            <w:noProof/>
            <w:webHidden/>
          </w:rPr>
          <w:tab/>
        </w:r>
        <w:r w:rsidR="0082074F">
          <w:rPr>
            <w:noProof/>
            <w:webHidden/>
          </w:rPr>
          <w:fldChar w:fldCharType="begin"/>
        </w:r>
        <w:r w:rsidR="0082074F">
          <w:rPr>
            <w:noProof/>
            <w:webHidden/>
          </w:rPr>
          <w:instrText xml:space="preserve"> PAGEREF _Toc478181296 \h </w:instrText>
        </w:r>
        <w:r w:rsidR="0082074F">
          <w:rPr>
            <w:noProof/>
            <w:webHidden/>
          </w:rPr>
        </w:r>
        <w:r w:rsidR="0082074F">
          <w:rPr>
            <w:noProof/>
            <w:webHidden/>
          </w:rPr>
          <w:fldChar w:fldCharType="separate"/>
        </w:r>
        <w:r>
          <w:rPr>
            <w:noProof/>
            <w:webHidden/>
          </w:rPr>
          <w:t>30</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7" w:history="1">
        <w:r w:rsidR="0082074F" w:rsidRPr="0071252C">
          <w:rPr>
            <w:rStyle w:val="Hyperlink"/>
            <w:noProof/>
          </w:rPr>
          <w:t>Figure 4.4 Multiplier Step Response, Ia/Ic = 3/2</w:t>
        </w:r>
        <w:r w:rsidR="0082074F">
          <w:rPr>
            <w:noProof/>
            <w:webHidden/>
          </w:rPr>
          <w:tab/>
        </w:r>
        <w:r w:rsidR="0082074F">
          <w:rPr>
            <w:noProof/>
            <w:webHidden/>
          </w:rPr>
          <w:fldChar w:fldCharType="begin"/>
        </w:r>
        <w:r w:rsidR="0082074F">
          <w:rPr>
            <w:noProof/>
            <w:webHidden/>
          </w:rPr>
          <w:instrText xml:space="preserve"> PAGEREF _Toc478181297 \h </w:instrText>
        </w:r>
        <w:r w:rsidR="0082074F">
          <w:rPr>
            <w:noProof/>
            <w:webHidden/>
          </w:rPr>
        </w:r>
        <w:r w:rsidR="0082074F">
          <w:rPr>
            <w:noProof/>
            <w:webHidden/>
          </w:rPr>
          <w:fldChar w:fldCharType="separate"/>
        </w:r>
        <w:r>
          <w:rPr>
            <w:noProof/>
            <w:webHidden/>
          </w:rPr>
          <w:t>30</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8" w:history="1">
        <w:r w:rsidR="0082074F" w:rsidRPr="0071252C">
          <w:rPr>
            <w:rStyle w:val="Hyperlink"/>
            <w:noProof/>
          </w:rPr>
          <w:t>Figure 4.5 Proposal Generator Test (Feb 16)</w:t>
        </w:r>
        <w:r w:rsidR="0082074F">
          <w:rPr>
            <w:noProof/>
            <w:webHidden/>
          </w:rPr>
          <w:tab/>
        </w:r>
        <w:r w:rsidR="0082074F">
          <w:rPr>
            <w:noProof/>
            <w:webHidden/>
          </w:rPr>
          <w:fldChar w:fldCharType="begin"/>
        </w:r>
        <w:r w:rsidR="0082074F">
          <w:rPr>
            <w:noProof/>
            <w:webHidden/>
          </w:rPr>
          <w:instrText xml:space="preserve"> PAGEREF _Toc478181298 \h </w:instrText>
        </w:r>
        <w:r w:rsidR="0082074F">
          <w:rPr>
            <w:noProof/>
            <w:webHidden/>
          </w:rPr>
        </w:r>
        <w:r w:rsidR="0082074F">
          <w:rPr>
            <w:noProof/>
            <w:webHidden/>
          </w:rPr>
          <w:fldChar w:fldCharType="separate"/>
        </w:r>
        <w:r>
          <w:rPr>
            <w:noProof/>
            <w:webHidden/>
          </w:rPr>
          <w:t>32</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299" w:history="1">
        <w:r w:rsidR="0082074F" w:rsidRPr="0071252C">
          <w:rPr>
            <w:rStyle w:val="Hyperlink"/>
            <w:noProof/>
          </w:rPr>
          <w:t>Figure 4.6 Proposal Generator Test (Aug 16)</w:t>
        </w:r>
        <w:r w:rsidR="0082074F">
          <w:rPr>
            <w:noProof/>
            <w:webHidden/>
          </w:rPr>
          <w:tab/>
        </w:r>
        <w:r w:rsidR="0082074F">
          <w:rPr>
            <w:noProof/>
            <w:webHidden/>
          </w:rPr>
          <w:fldChar w:fldCharType="begin"/>
        </w:r>
        <w:r w:rsidR="0082074F">
          <w:rPr>
            <w:noProof/>
            <w:webHidden/>
          </w:rPr>
          <w:instrText xml:space="preserve"> PAGEREF _Toc478181299 \h </w:instrText>
        </w:r>
        <w:r w:rsidR="0082074F">
          <w:rPr>
            <w:noProof/>
            <w:webHidden/>
          </w:rPr>
        </w:r>
        <w:r w:rsidR="0082074F">
          <w:rPr>
            <w:noProof/>
            <w:webHidden/>
          </w:rPr>
          <w:fldChar w:fldCharType="separate"/>
        </w:r>
        <w:r>
          <w:rPr>
            <w:noProof/>
            <w:webHidden/>
          </w:rPr>
          <w:t>32</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0" w:history="1">
        <w:r w:rsidR="0082074F" w:rsidRPr="0071252C">
          <w:rPr>
            <w:rStyle w:val="Hyperlink"/>
            <w:noProof/>
          </w:rPr>
          <w:t>Figure 4.7 Proposal Generator tested with random input value (Feb 16)</w:t>
        </w:r>
        <w:r w:rsidR="0082074F">
          <w:rPr>
            <w:noProof/>
            <w:webHidden/>
          </w:rPr>
          <w:tab/>
        </w:r>
        <w:r w:rsidR="0082074F">
          <w:rPr>
            <w:noProof/>
            <w:webHidden/>
          </w:rPr>
          <w:fldChar w:fldCharType="begin"/>
        </w:r>
        <w:r w:rsidR="0082074F">
          <w:rPr>
            <w:noProof/>
            <w:webHidden/>
          </w:rPr>
          <w:instrText xml:space="preserve"> PAGEREF _Toc478181300 \h </w:instrText>
        </w:r>
        <w:r w:rsidR="0082074F">
          <w:rPr>
            <w:noProof/>
            <w:webHidden/>
          </w:rPr>
        </w:r>
        <w:r w:rsidR="0082074F">
          <w:rPr>
            <w:noProof/>
            <w:webHidden/>
          </w:rPr>
          <w:fldChar w:fldCharType="separate"/>
        </w:r>
        <w:r>
          <w:rPr>
            <w:noProof/>
            <w:webHidden/>
          </w:rPr>
          <w:t>33</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1" w:history="1">
        <w:r w:rsidR="0082074F" w:rsidRPr="0071252C">
          <w:rPr>
            <w:rStyle w:val="Hyperlink"/>
            <w:noProof/>
          </w:rPr>
          <w:t>Figure 4.8 Sample and Hold Problem (Feb 16)</w:t>
        </w:r>
        <w:r w:rsidR="0082074F">
          <w:rPr>
            <w:noProof/>
            <w:webHidden/>
          </w:rPr>
          <w:tab/>
        </w:r>
        <w:r w:rsidR="0082074F">
          <w:rPr>
            <w:noProof/>
            <w:webHidden/>
          </w:rPr>
          <w:fldChar w:fldCharType="begin"/>
        </w:r>
        <w:r w:rsidR="0082074F">
          <w:rPr>
            <w:noProof/>
            <w:webHidden/>
          </w:rPr>
          <w:instrText xml:space="preserve"> PAGEREF _Toc478181301 \h </w:instrText>
        </w:r>
        <w:r w:rsidR="0082074F">
          <w:rPr>
            <w:noProof/>
            <w:webHidden/>
          </w:rPr>
        </w:r>
        <w:r w:rsidR="0082074F">
          <w:rPr>
            <w:noProof/>
            <w:webHidden/>
          </w:rPr>
          <w:fldChar w:fldCharType="separate"/>
        </w:r>
        <w:r>
          <w:rPr>
            <w:noProof/>
            <w:webHidden/>
          </w:rPr>
          <w:t>35</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2" w:history="1">
        <w:r w:rsidR="0082074F" w:rsidRPr="0071252C">
          <w:rPr>
            <w:rStyle w:val="Hyperlink"/>
            <w:noProof/>
          </w:rPr>
          <w:t>Figure 4.9 Revised Sample and Hold Test (Aug 16)</w:t>
        </w:r>
        <w:r w:rsidR="0082074F">
          <w:rPr>
            <w:noProof/>
            <w:webHidden/>
          </w:rPr>
          <w:tab/>
        </w:r>
        <w:r w:rsidR="0082074F">
          <w:rPr>
            <w:noProof/>
            <w:webHidden/>
          </w:rPr>
          <w:fldChar w:fldCharType="begin"/>
        </w:r>
        <w:r w:rsidR="0082074F">
          <w:rPr>
            <w:noProof/>
            <w:webHidden/>
          </w:rPr>
          <w:instrText xml:space="preserve"> PAGEREF _Toc478181302 \h </w:instrText>
        </w:r>
        <w:r w:rsidR="0082074F">
          <w:rPr>
            <w:noProof/>
            <w:webHidden/>
          </w:rPr>
        </w:r>
        <w:r w:rsidR="0082074F">
          <w:rPr>
            <w:noProof/>
            <w:webHidden/>
          </w:rPr>
          <w:fldChar w:fldCharType="separate"/>
        </w:r>
        <w:r>
          <w:rPr>
            <w:noProof/>
            <w:webHidden/>
          </w:rPr>
          <w:t>35</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3" w:history="1">
        <w:r w:rsidR="0082074F" w:rsidRPr="0071252C">
          <w:rPr>
            <w:rStyle w:val="Hyperlink"/>
            <w:noProof/>
          </w:rPr>
          <w:t>Figure 4.10 Revise Sample and Hold Step Test (Aug 16)</w:t>
        </w:r>
        <w:r w:rsidR="0082074F">
          <w:rPr>
            <w:noProof/>
            <w:webHidden/>
          </w:rPr>
          <w:tab/>
        </w:r>
        <w:r w:rsidR="0082074F">
          <w:rPr>
            <w:noProof/>
            <w:webHidden/>
          </w:rPr>
          <w:fldChar w:fldCharType="begin"/>
        </w:r>
        <w:r w:rsidR="0082074F">
          <w:rPr>
            <w:noProof/>
            <w:webHidden/>
          </w:rPr>
          <w:instrText xml:space="preserve"> PAGEREF _Toc478181303 \h </w:instrText>
        </w:r>
        <w:r w:rsidR="0082074F">
          <w:rPr>
            <w:noProof/>
            <w:webHidden/>
          </w:rPr>
        </w:r>
        <w:r w:rsidR="0082074F">
          <w:rPr>
            <w:noProof/>
            <w:webHidden/>
          </w:rPr>
          <w:fldChar w:fldCharType="separate"/>
        </w:r>
        <w:r>
          <w:rPr>
            <w:noProof/>
            <w:webHidden/>
          </w:rPr>
          <w:t>36</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4" w:history="1">
        <w:r w:rsidR="0082074F" w:rsidRPr="0071252C">
          <w:rPr>
            <w:rStyle w:val="Hyperlink"/>
            <w:noProof/>
          </w:rPr>
          <w:t>Figure 4.11 MATLAB Recorded Accepted Particles</w:t>
        </w:r>
        <w:r w:rsidR="0082074F">
          <w:rPr>
            <w:noProof/>
            <w:webHidden/>
          </w:rPr>
          <w:tab/>
        </w:r>
        <w:r w:rsidR="0082074F">
          <w:rPr>
            <w:noProof/>
            <w:webHidden/>
          </w:rPr>
          <w:fldChar w:fldCharType="begin"/>
        </w:r>
        <w:r w:rsidR="0082074F">
          <w:rPr>
            <w:noProof/>
            <w:webHidden/>
          </w:rPr>
          <w:instrText xml:space="preserve"> PAGEREF _Toc478181304 \h </w:instrText>
        </w:r>
        <w:r w:rsidR="0082074F">
          <w:rPr>
            <w:noProof/>
            <w:webHidden/>
          </w:rPr>
        </w:r>
        <w:r w:rsidR="0082074F">
          <w:rPr>
            <w:noProof/>
            <w:webHidden/>
          </w:rPr>
          <w:fldChar w:fldCharType="separate"/>
        </w:r>
        <w:r>
          <w:rPr>
            <w:noProof/>
            <w:webHidden/>
          </w:rPr>
          <w:t>38</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5" w:history="1">
        <w:r w:rsidR="0082074F" w:rsidRPr="0071252C">
          <w:rPr>
            <w:rStyle w:val="Hyperlink"/>
            <w:noProof/>
          </w:rPr>
          <w:t>Figure 4.12 Chip Recorded Accepted Particles</w:t>
        </w:r>
        <w:r w:rsidR="0082074F">
          <w:rPr>
            <w:noProof/>
            <w:webHidden/>
          </w:rPr>
          <w:tab/>
        </w:r>
        <w:r w:rsidR="0082074F">
          <w:rPr>
            <w:noProof/>
            <w:webHidden/>
          </w:rPr>
          <w:fldChar w:fldCharType="begin"/>
        </w:r>
        <w:r w:rsidR="0082074F">
          <w:rPr>
            <w:noProof/>
            <w:webHidden/>
          </w:rPr>
          <w:instrText xml:space="preserve"> PAGEREF _Toc478181305 \h </w:instrText>
        </w:r>
        <w:r w:rsidR="0082074F">
          <w:rPr>
            <w:noProof/>
            <w:webHidden/>
          </w:rPr>
        </w:r>
        <w:r w:rsidR="0082074F">
          <w:rPr>
            <w:noProof/>
            <w:webHidden/>
          </w:rPr>
          <w:fldChar w:fldCharType="separate"/>
        </w:r>
        <w:r>
          <w:rPr>
            <w:noProof/>
            <w:webHidden/>
          </w:rPr>
          <w:t>38</w:t>
        </w:r>
        <w:r w:rsidR="0082074F">
          <w:rPr>
            <w:noProof/>
            <w:webHidden/>
          </w:rPr>
          <w:fldChar w:fldCharType="end"/>
        </w:r>
      </w:hyperlink>
    </w:p>
    <w:p w:rsidR="0082074F" w:rsidRDefault="00D72458">
      <w:pPr>
        <w:pStyle w:val="TableofFigures"/>
        <w:tabs>
          <w:tab w:val="right" w:leader="dot" w:pos="8630"/>
        </w:tabs>
        <w:rPr>
          <w:rFonts w:asciiTheme="minorHAnsi" w:eastAsiaTheme="minorEastAsia" w:hAnsiTheme="minorHAnsi" w:cstheme="minorBidi"/>
          <w:noProof/>
          <w:sz w:val="22"/>
          <w:szCs w:val="22"/>
        </w:rPr>
      </w:pPr>
      <w:hyperlink w:anchor="_Toc478181306" w:history="1">
        <w:r w:rsidR="0082074F" w:rsidRPr="0071252C">
          <w:rPr>
            <w:rStyle w:val="Hyperlink"/>
            <w:noProof/>
          </w:rPr>
          <w:t>Figure 4.13 Simulated object location converging as particles are updated</w:t>
        </w:r>
        <w:r w:rsidR="0082074F">
          <w:rPr>
            <w:noProof/>
            <w:webHidden/>
          </w:rPr>
          <w:tab/>
        </w:r>
        <w:r w:rsidR="0082074F">
          <w:rPr>
            <w:noProof/>
            <w:webHidden/>
          </w:rPr>
          <w:fldChar w:fldCharType="begin"/>
        </w:r>
        <w:r w:rsidR="0082074F">
          <w:rPr>
            <w:noProof/>
            <w:webHidden/>
          </w:rPr>
          <w:instrText xml:space="preserve"> PAGEREF _Toc478181306 \h </w:instrText>
        </w:r>
        <w:r w:rsidR="0082074F">
          <w:rPr>
            <w:noProof/>
            <w:webHidden/>
          </w:rPr>
        </w:r>
        <w:r w:rsidR="0082074F">
          <w:rPr>
            <w:noProof/>
            <w:webHidden/>
          </w:rPr>
          <w:fldChar w:fldCharType="separate"/>
        </w:r>
        <w:r>
          <w:rPr>
            <w:noProof/>
            <w:webHidden/>
          </w:rPr>
          <w:t>39</w:t>
        </w:r>
        <w:r w:rsidR="0082074F">
          <w:rPr>
            <w:noProof/>
            <w:webHidden/>
          </w:rPr>
          <w:fldChar w:fldCharType="end"/>
        </w:r>
      </w:hyperlink>
    </w:p>
    <w:p w:rsidR="00881BE7" w:rsidRDefault="00DD5298" w:rsidP="00DC4FBE">
      <w:pPr>
        <w:pStyle w:val="TableofFigures"/>
        <w:tabs>
          <w:tab w:val="right" w:leader="dot" w:pos="8630"/>
        </w:tabs>
      </w:pPr>
      <w:r>
        <w:fldChar w:fldCharType="end"/>
      </w:r>
      <w:r w:rsidR="00881BE7">
        <w:t xml:space="preserve"> </w:t>
      </w:r>
    </w:p>
    <w:p w:rsidR="003C1575" w:rsidRDefault="003C1575" w:rsidP="00DD5298">
      <w:pPr>
        <w:numPr>
          <w:ilvl w:val="12"/>
          <w:numId w:val="0"/>
        </w:numPr>
        <w:sectPr w:rsidR="003C1575" w:rsidSect="008A4E30">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rsidR="00236E6D" w:rsidRPr="005F2B0B" w:rsidRDefault="00965FBD" w:rsidP="00311F1A">
      <w:pPr>
        <w:pStyle w:val="Heading1"/>
      </w:pPr>
      <w:bookmarkStart w:id="1" w:name="_Toc420995890"/>
      <w:bookmarkStart w:id="2" w:name="_Toc422997477"/>
      <w:r>
        <w:lastRenderedPageBreak/>
        <w:br/>
      </w:r>
      <w:bookmarkStart w:id="3" w:name="_Toc427156460"/>
      <w:bookmarkStart w:id="4" w:name="_Toc478181258"/>
      <w:r w:rsidR="00EE334C" w:rsidRPr="005F2B0B">
        <w:t>Introduction and General Information</w:t>
      </w:r>
      <w:bookmarkEnd w:id="1"/>
      <w:bookmarkEnd w:id="2"/>
      <w:bookmarkEnd w:id="3"/>
      <w:bookmarkEnd w:id="4"/>
    </w:p>
    <w:p w:rsidR="00236E6D" w:rsidRDefault="00236E6D">
      <w:pPr>
        <w:numPr>
          <w:ilvl w:val="12"/>
          <w:numId w:val="0"/>
        </w:numPr>
        <w:jc w:val="center"/>
      </w:pPr>
    </w:p>
    <w:p w:rsidR="00236E6D" w:rsidRDefault="00236E6D">
      <w:pPr>
        <w:numPr>
          <w:ilvl w:val="12"/>
          <w:numId w:val="0"/>
        </w:numPr>
        <w:jc w:val="center"/>
      </w:pPr>
    </w:p>
    <w:p w:rsidR="00236E6D" w:rsidRPr="00AD0C71" w:rsidRDefault="008906E2" w:rsidP="00BD62B3">
      <w:pPr>
        <w:pStyle w:val="Heading3"/>
        <w:rPr>
          <w:color w:val="FF0000"/>
        </w:rPr>
      </w:pPr>
      <w:bookmarkStart w:id="5" w:name="_Toc478181259"/>
      <w:r>
        <w:t>Particle Filter</w:t>
      </w:r>
      <w:r w:rsidR="00BD62B3">
        <w:t xml:space="preserve"> </w:t>
      </w:r>
      <w:r>
        <w:t>Introduction</w:t>
      </w:r>
      <w:bookmarkEnd w:id="5"/>
    </w:p>
    <w:p w:rsidR="00524D77" w:rsidRDefault="00524D77" w:rsidP="00524D77">
      <w:r>
        <w:tab/>
      </w:r>
    </w:p>
    <w:p w:rsidR="00524D77" w:rsidRPr="00524D77" w:rsidRDefault="00524D77" w:rsidP="00524D77">
      <w:pPr>
        <w:ind w:firstLine="720"/>
      </w:pPr>
      <w:r>
        <w:t xml:space="preserve">Particle filters are a series of </w:t>
      </w:r>
      <w:r w:rsidR="00255829">
        <w:t xml:space="preserve">numerical </w:t>
      </w:r>
      <w:r>
        <w:t>methods</w:t>
      </w:r>
      <w:r w:rsidR="008906E2">
        <w:rPr>
          <w:color w:val="FF0000"/>
        </w:rPr>
        <w:t xml:space="preserve"> </w:t>
      </w:r>
      <w:r>
        <w:t xml:space="preserve">used to estimate the </w:t>
      </w:r>
      <w:r w:rsidR="00255829">
        <w:t>actual state</w:t>
      </w:r>
      <w:r w:rsidR="008906E2">
        <w:t xml:space="preserve"> </w:t>
      </w:r>
      <w:r>
        <w:t xml:space="preserve">of a system from some partial or </w:t>
      </w:r>
      <w:r w:rsidR="00802EFC">
        <w:t>in</w:t>
      </w:r>
      <w:r>
        <w:t>complete observation of the system. The observations</w:t>
      </w:r>
      <w:r w:rsidR="00255829">
        <w:t xml:space="preserve"> of the system</w:t>
      </w:r>
      <w:r>
        <w:t xml:space="preserve"> may include noise and other false signals. Determining the state of the system through </w:t>
      </w:r>
      <w:r w:rsidR="001A2A42">
        <w:t xml:space="preserve">a series of </w:t>
      </w:r>
      <w:r>
        <w:t xml:space="preserve">noisy </w:t>
      </w:r>
      <w:r w:rsidR="002863A4">
        <w:t xml:space="preserve">or incomplete </w:t>
      </w:r>
      <w:r>
        <w:t>observations is known as the filtering problem.</w:t>
      </w:r>
    </w:p>
    <w:p w:rsidR="00236E6D" w:rsidRDefault="00236E6D">
      <w:pPr>
        <w:pStyle w:val="Footer"/>
        <w:numPr>
          <w:ilvl w:val="12"/>
          <w:numId w:val="0"/>
        </w:numPr>
        <w:tabs>
          <w:tab w:val="clear" w:pos="4320"/>
          <w:tab w:val="clear" w:pos="8640"/>
        </w:tabs>
      </w:pPr>
    </w:p>
    <w:p w:rsidR="00D41B29" w:rsidRDefault="00524D77" w:rsidP="009E110C">
      <w:pPr>
        <w:numPr>
          <w:ilvl w:val="12"/>
          <w:numId w:val="0"/>
        </w:numPr>
      </w:pPr>
      <w:r>
        <w:tab/>
      </w:r>
      <w:r w:rsidR="009E110C">
        <w:t xml:space="preserve">The filtering problem </w:t>
      </w:r>
      <w:r w:rsidR="007B6C06">
        <w:t xml:space="preserve">as used </w:t>
      </w:r>
      <w:r w:rsidR="009E110C">
        <w:t>for tracking objects in a series of images can be</w:t>
      </w:r>
      <w:r w:rsidR="007B6C06">
        <w:t xml:space="preserve"> thought of as modeling lots of guesses about the future location of the object based on its currently assumed location, the probability of the assumed location based on the observed probability distribution, and it’s prior assumed locations. Each guess is represented by a particle, </w:t>
      </w:r>
      <w:r w:rsidR="00D41B29">
        <w:t xml:space="preserve">and the distribution of these particles can be viewed as an estimated model for where the object currently is and where it will be in the future. </w:t>
      </w:r>
      <w:r w:rsidR="007B6C06">
        <w:t>In this paper we will assume a first-order motion model (velocity) to calculate possible future locations.</w:t>
      </w:r>
    </w:p>
    <w:p w:rsidR="00D41B29" w:rsidRDefault="00D41B29" w:rsidP="009E110C">
      <w:pPr>
        <w:numPr>
          <w:ilvl w:val="12"/>
          <w:numId w:val="0"/>
        </w:numPr>
      </w:pPr>
    </w:p>
    <w:p w:rsidR="00D41B29" w:rsidRDefault="00D41B29" w:rsidP="009E110C">
      <w:pPr>
        <w:numPr>
          <w:ilvl w:val="12"/>
          <w:numId w:val="0"/>
        </w:numPr>
      </w:pPr>
      <w:r>
        <w:tab/>
        <w:t>The estimated future locations can be used to associate detections with objects and maintain this association over a series of observations, even in cases where detections fade in and out or cross over one another.</w:t>
      </w:r>
    </w:p>
    <w:p w:rsidR="007B6C06" w:rsidRDefault="007B6C06" w:rsidP="009E110C">
      <w:pPr>
        <w:numPr>
          <w:ilvl w:val="12"/>
          <w:numId w:val="0"/>
        </w:numPr>
      </w:pPr>
    </w:p>
    <w:p w:rsidR="00261E05" w:rsidRDefault="00261E05" w:rsidP="009E110C">
      <w:pPr>
        <w:numPr>
          <w:ilvl w:val="12"/>
          <w:numId w:val="0"/>
        </w:numPr>
      </w:pPr>
      <w:r>
        <w:tab/>
      </w:r>
      <w:r w:rsidR="009B094B">
        <w:t xml:space="preserve">For a given system the location of an object in the system can be described in a continuous probability function over the entire system. </w:t>
      </w:r>
      <w:r w:rsidR="00874CA4">
        <w:t xml:space="preserve">For a two </w:t>
      </w:r>
      <w:r w:rsidR="00035661">
        <w:t>dimensional</w:t>
      </w:r>
      <w:r w:rsidR="00874CA4">
        <w:t xml:space="preserve"> system, such as the location of an object on a line</w:t>
      </w:r>
      <w:r w:rsidR="001A2A42">
        <w:t>,</w:t>
      </w:r>
      <w:r>
        <w:t xml:space="preserve"> </w:t>
      </w:r>
      <w:r w:rsidR="009B094B">
        <w:t>this can be visualized as a continuous function over the x-axis</w:t>
      </w:r>
      <w:r w:rsidR="005430C8">
        <w:t xml:space="preserve"> as shown by the red trace in </w:t>
      </w:r>
      <w:r w:rsidR="00874173">
        <w:fldChar w:fldCharType="begin"/>
      </w:r>
      <w:r w:rsidR="00874173">
        <w:instrText xml:space="preserve"> REF _Ref470257166 \h </w:instrText>
      </w:r>
      <w:r w:rsidR="00874173">
        <w:fldChar w:fldCharType="separate"/>
      </w:r>
      <w:r w:rsidR="00D72458">
        <w:t xml:space="preserve">Figure </w:t>
      </w:r>
      <w:r w:rsidR="00D72458">
        <w:rPr>
          <w:noProof/>
        </w:rPr>
        <w:t>1</w:t>
      </w:r>
      <w:r w:rsidR="00D72458">
        <w:t>.</w:t>
      </w:r>
      <w:r w:rsidR="00D72458">
        <w:rPr>
          <w:noProof/>
        </w:rPr>
        <w:t>1</w:t>
      </w:r>
      <w:r w:rsidR="00874173">
        <w:fldChar w:fldCharType="end"/>
      </w:r>
      <w:r w:rsidR="009B094B">
        <w:t>, with the y-axis representing the probability of the object at that x location</w:t>
      </w:r>
      <w:r w:rsidR="00155851">
        <w:t>, the higher the peak the more likely the object is at that x-coordinate</w:t>
      </w:r>
      <w:r w:rsidR="009B094B">
        <w:t>. If we observe the system over a series of observations</w:t>
      </w:r>
      <w:r w:rsidR="00EF2602">
        <w:t xml:space="preserve"> and </w:t>
      </w:r>
      <w:r w:rsidR="007B6C06">
        <w:t>model the anticipated movement of the object as constant velocity along</w:t>
      </w:r>
      <w:r w:rsidR="00EF2602">
        <w:t xml:space="preserve"> the x-axis</w:t>
      </w:r>
      <w:r w:rsidR="009B094B">
        <w:t xml:space="preserve"> we can estimate the objects </w:t>
      </w:r>
      <w:r w:rsidR="007B6C06">
        <w:t xml:space="preserve">future </w:t>
      </w:r>
      <w:r w:rsidR="009B094B">
        <w:t>location based on its estimated movement along the x-axis.</w:t>
      </w:r>
    </w:p>
    <w:p w:rsidR="00261E05" w:rsidRDefault="00261E05" w:rsidP="009E110C">
      <w:pPr>
        <w:numPr>
          <w:ilvl w:val="12"/>
          <w:numId w:val="0"/>
        </w:numPr>
      </w:pPr>
    </w:p>
    <w:p w:rsidR="008E59F8" w:rsidRDefault="009B094B" w:rsidP="007B6C06">
      <w:pPr>
        <w:numPr>
          <w:ilvl w:val="12"/>
          <w:numId w:val="0"/>
        </w:numPr>
        <w:ind w:firstLine="720"/>
      </w:pPr>
      <w:r>
        <w:t>The</w:t>
      </w:r>
      <w:r w:rsidR="00874CA4">
        <w:t xml:space="preserve"> particle filter starts by approximating the supplied </w:t>
      </w:r>
      <w:r w:rsidR="008135D1">
        <w:t xml:space="preserve">probability </w:t>
      </w:r>
      <w:r w:rsidR="00874CA4">
        <w:t>distribution (the observation) with a series of individual points</w:t>
      </w:r>
      <w:r w:rsidR="008135D1">
        <w:t xml:space="preserve">, or particles, as seen in </w:t>
      </w:r>
      <w:r w:rsidR="00874173">
        <w:fldChar w:fldCharType="begin"/>
      </w:r>
      <w:r w:rsidR="00874173">
        <w:instrText xml:space="preserve"> REF _Ref470257209 \h </w:instrText>
      </w:r>
      <w:r w:rsidR="00874173">
        <w:fldChar w:fldCharType="separate"/>
      </w:r>
      <w:r w:rsidR="00D72458">
        <w:t xml:space="preserve">Figure </w:t>
      </w:r>
      <w:r w:rsidR="00D72458">
        <w:rPr>
          <w:noProof/>
        </w:rPr>
        <w:t>1</w:t>
      </w:r>
      <w:r w:rsidR="00D72458">
        <w:t>.</w:t>
      </w:r>
      <w:r w:rsidR="00D72458">
        <w:rPr>
          <w:noProof/>
        </w:rPr>
        <w:t>2</w:t>
      </w:r>
      <w:r w:rsidR="00874173">
        <w:fldChar w:fldCharType="end"/>
      </w:r>
      <w:r w:rsidR="00874173">
        <w:t xml:space="preserve"> </w:t>
      </w:r>
      <w:r w:rsidR="00035661">
        <w:t>The</w:t>
      </w:r>
      <w:r w:rsidR="008135D1">
        <w:t>se</w:t>
      </w:r>
      <w:r w:rsidR="00035661">
        <w:t xml:space="preserve"> particles</w:t>
      </w:r>
      <w:r w:rsidR="007B6C06">
        <w:t xml:space="preserve"> represent a guess about the state of the system and</w:t>
      </w:r>
      <w:r w:rsidR="00035661">
        <w:t xml:space="preserve"> are generated using</w:t>
      </w:r>
      <w:r w:rsidR="008135D1">
        <w:t xml:space="preserve"> </w:t>
      </w:r>
      <w:r w:rsidR="00035661">
        <w:t>Markov chain Monte Carlo methods</w:t>
      </w:r>
      <w:r w:rsidR="008135D1">
        <w:t xml:space="preserve"> to sample points from the supplied probability distribution</w:t>
      </w:r>
      <w:r w:rsidR="00035661">
        <w:t xml:space="preserve">. </w:t>
      </w:r>
      <w:r w:rsidR="008135D1">
        <w:t>Then on the next observation cycle (</w:t>
      </w:r>
      <w:r w:rsidR="00874173">
        <w:fldChar w:fldCharType="begin"/>
      </w:r>
      <w:r w:rsidR="00874173">
        <w:instrText xml:space="preserve"> REF _Ref470257227 \h </w:instrText>
      </w:r>
      <w:r w:rsidR="00874173">
        <w:fldChar w:fldCharType="separate"/>
      </w:r>
      <w:r w:rsidR="00D72458">
        <w:t xml:space="preserve">Figure </w:t>
      </w:r>
      <w:r w:rsidR="00D72458">
        <w:rPr>
          <w:noProof/>
        </w:rPr>
        <w:t>1</w:t>
      </w:r>
      <w:r w:rsidR="00D72458">
        <w:t>.</w:t>
      </w:r>
      <w:r w:rsidR="00D72458">
        <w:rPr>
          <w:noProof/>
        </w:rPr>
        <w:t>3</w:t>
      </w:r>
      <w:r w:rsidR="00874173">
        <w:fldChar w:fldCharType="end"/>
      </w:r>
      <w:r w:rsidR="008135D1">
        <w:t xml:space="preserve">) the probability distribution is updated with a new observation. </w:t>
      </w:r>
      <w:r w:rsidR="008135D1">
        <w:lastRenderedPageBreak/>
        <w:t xml:space="preserve">The particle filter then </w:t>
      </w:r>
      <w:r w:rsidR="00261E05">
        <w:t xml:space="preserve">generates a new set of particles based on the previous particle locations and the new observation. </w:t>
      </w:r>
      <w:r w:rsidR="00EF2602">
        <w:t xml:space="preserve">Over </w:t>
      </w:r>
      <w:r w:rsidR="00F6680E">
        <w:t>several</w:t>
      </w:r>
      <w:r w:rsidR="00EF2602">
        <w:t xml:space="preserve"> update and resample iterations the particle filter can converge on the objects </w:t>
      </w:r>
      <w:r w:rsidR="00F6680E">
        <w:t xml:space="preserve">estimated </w:t>
      </w:r>
      <w:r w:rsidR="00EF2602">
        <w:t>location, as shown in</w:t>
      </w:r>
      <w:r w:rsidR="00874173">
        <w:t xml:space="preserve"> </w:t>
      </w:r>
      <w:r w:rsidR="00874173">
        <w:fldChar w:fldCharType="begin"/>
      </w:r>
      <w:r w:rsidR="00874173">
        <w:instrText xml:space="preserve"> REF _Ref470257243 \h </w:instrText>
      </w:r>
      <w:r w:rsidR="00874173">
        <w:fldChar w:fldCharType="separate"/>
      </w:r>
      <w:r w:rsidR="00D72458">
        <w:t xml:space="preserve">Figure </w:t>
      </w:r>
      <w:r w:rsidR="00D72458">
        <w:rPr>
          <w:noProof/>
        </w:rPr>
        <w:t>1</w:t>
      </w:r>
      <w:r w:rsidR="00D72458">
        <w:t>.</w:t>
      </w:r>
      <w:r w:rsidR="00D72458">
        <w:rPr>
          <w:noProof/>
        </w:rPr>
        <w:t>4</w:t>
      </w:r>
      <w:r w:rsidR="00874173">
        <w:fldChar w:fldCharType="end"/>
      </w:r>
      <w:r w:rsidR="007B6C06">
        <w:t>.</w:t>
      </w:r>
    </w:p>
    <w:p w:rsidR="0041371B" w:rsidRDefault="0041371B" w:rsidP="007B6C06">
      <w:pPr>
        <w:numPr>
          <w:ilvl w:val="12"/>
          <w:numId w:val="0"/>
        </w:numPr>
        <w:ind w:firstLine="720"/>
      </w:pPr>
    </w:p>
    <w:p w:rsidR="00C76690" w:rsidRDefault="0041371B" w:rsidP="00761D9B">
      <w:pPr>
        <w:numPr>
          <w:ilvl w:val="12"/>
          <w:numId w:val="0"/>
        </w:numPr>
        <w:ind w:firstLine="720"/>
      </w:pPr>
      <w:r>
        <w:t xml:space="preserve">The </w:t>
      </w:r>
      <w:r w:rsidR="00A2197E">
        <w:t>two main equations describing the prediction and update process are the Chapman-Kolmogorov equation and Bayes theorem of conditional probability. The Chapman-Kolmogorov Eq</w:t>
      </w:r>
      <w:r w:rsidR="00761D9B">
        <w:t xml:space="preserve">uation </w:t>
      </w:r>
      <w:r w:rsidR="00334D2B">
        <w:t>(</w:t>
      </w:r>
      <w:r w:rsidR="00334D2B">
        <w:fldChar w:fldCharType="begin"/>
      </w:r>
      <w:r w:rsidR="00334D2B">
        <w:instrText xml:space="preserve"> REF _Ref478065026 \h </w:instrText>
      </w:r>
      <w:r w:rsidR="00334D2B">
        <w:fldChar w:fldCharType="separate"/>
      </w:r>
      <w:r w:rsidR="00D72458">
        <w:t xml:space="preserve">Equation </w:t>
      </w:r>
      <w:r w:rsidR="00D72458">
        <w:rPr>
          <w:noProof/>
        </w:rPr>
        <w:t>1</w:t>
      </w:r>
      <w:r w:rsidR="00334D2B">
        <w:fldChar w:fldCharType="end"/>
      </w:r>
      <w:r w:rsidR="00334D2B">
        <w:t xml:space="preserve">) </w:t>
      </w:r>
      <w:r w:rsidR="00761D9B">
        <w:t>describes the probability of transition from the previous state</w:t>
      </w:r>
      <w:r w:rsidR="00C76690">
        <w:t xml:space="preserve"> </w:t>
      </w:r>
      <m:oMath>
        <m:sSub>
          <m:sSubPr>
            <m:ctrlPr>
              <w:rPr>
                <w:rFonts w:ascii="Cambria Math" w:hAnsi="Cambria Math"/>
                <w:i/>
              </w:rPr>
            </m:ctrlPr>
          </m:sSubPr>
          <m:e>
            <m:r>
              <w:rPr>
                <w:rFonts w:ascii="Cambria Math" w:hAnsi="Cambria Math"/>
              </w:rPr>
              <m:t>x</m:t>
            </m:r>
          </m:e>
          <m:sub>
            <m:r>
              <w:rPr>
                <w:rFonts w:ascii="Cambria Math" w:hAnsi="Cambria Math"/>
              </w:rPr>
              <m:t>n-1</m:t>
            </m:r>
          </m:sub>
        </m:sSub>
      </m:oMath>
      <w:r w:rsidR="00C76690">
        <w:t xml:space="preserve"> </w:t>
      </w:r>
      <w:r w:rsidR="00761D9B">
        <w:t>to the current state</w:t>
      </w:r>
      <w:r w:rsidR="00C76690">
        <w:t xml:space="preserv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761D9B">
        <w:t xml:space="preserve"> through all possible intermediate poin</w:t>
      </w:r>
      <w:proofErr w:type="spellStart"/>
      <w:r w:rsidR="00C76690">
        <w:t>ts</w:t>
      </w:r>
      <w:proofErr w:type="spellEnd"/>
      <w:r w:rsidR="00C76690">
        <w:t xml:space="preserve">, based on all prior measurements </w:t>
      </w:r>
      <m:oMath>
        <m:sSub>
          <m:sSubPr>
            <m:ctrlPr>
              <w:rPr>
                <w:rFonts w:ascii="Cambria Math" w:hAnsi="Cambria Math"/>
                <w:i/>
              </w:rPr>
            </m:ctrlPr>
          </m:sSubPr>
          <m:e>
            <m:r>
              <w:rPr>
                <w:rFonts w:ascii="Cambria Math" w:hAnsi="Cambria Math"/>
              </w:rPr>
              <m:t>y</m:t>
            </m:r>
          </m:e>
          <m:sub>
            <m:r>
              <w:rPr>
                <w:rFonts w:ascii="Cambria Math" w:hAnsi="Cambria Math"/>
              </w:rPr>
              <m:t>1:n-1</m:t>
            </m:r>
          </m:sub>
        </m:sSub>
      </m:oMath>
    </w:p>
    <w:p w:rsidR="00C76690" w:rsidRDefault="00C76690" w:rsidP="00761D9B">
      <w:pPr>
        <w:numPr>
          <w:ilvl w:val="12"/>
          <w:numId w:val="0"/>
        </w:numPr>
        <w:ind w:firstLine="720"/>
      </w:pPr>
    </w:p>
    <w:p w:rsidR="00334D2B" w:rsidRDefault="00761D9B" w:rsidP="00761D9B">
      <w:pPr>
        <w:numPr>
          <w:ilvl w:val="12"/>
          <w:numId w:val="0"/>
        </w:numPr>
        <w:ind w:firstLine="720"/>
      </w:pPr>
      <w:r>
        <w:t>For the particle filter with a finite number of particles this becomes the probability of the</w:t>
      </w:r>
      <w:r w:rsidR="00A2197E">
        <w:t xml:space="preserve"> particle in the current state </w:t>
      </w:r>
      <w:r>
        <w:t>based on the total probability of all particles in the previous state moving to the location of the particle in the current state.</w:t>
      </w:r>
      <w:r w:rsidR="00334D2B">
        <w:t xml:space="preserve"> </w:t>
      </w:r>
      <w:r w:rsidR="00C76690">
        <w:t>The Chapman-Kolmogorov equation gives the probability of the current state based on all previous states and is recursive. For a first-order Markov process only the previous state is retained and the state transition equation becomes</w:t>
      </w:r>
      <w:r w:rsidR="00334D2B">
        <w:t xml:space="preserve"> </w:t>
      </w:r>
      <w:r w:rsidR="00334D2B">
        <w:fldChar w:fldCharType="begin"/>
      </w:r>
      <w:r w:rsidR="00334D2B">
        <w:instrText xml:space="preserve"> REF _Ref478065076 \h </w:instrText>
      </w:r>
      <w:r w:rsidR="00334D2B">
        <w:fldChar w:fldCharType="separate"/>
      </w:r>
      <w:r w:rsidR="00D72458">
        <w:t xml:space="preserve">Equation </w:t>
      </w:r>
      <w:r w:rsidR="00D72458">
        <w:rPr>
          <w:noProof/>
        </w:rPr>
        <w:t>2</w:t>
      </w:r>
      <w:r w:rsidR="00334D2B">
        <w:fldChar w:fldCharType="end"/>
      </w:r>
      <w:r w:rsidR="00334D2B">
        <w:t>.</w:t>
      </w:r>
    </w:p>
    <w:p w:rsidR="00334D2B" w:rsidRDefault="00334D2B" w:rsidP="00761D9B">
      <w:pPr>
        <w:numPr>
          <w:ilvl w:val="12"/>
          <w:numId w:val="0"/>
        </w:numPr>
        <w:ind w:firstLine="720"/>
      </w:pPr>
    </w:p>
    <w:p w:rsidR="00761D9B" w:rsidRDefault="00334D2B" w:rsidP="00761D9B">
      <w:pPr>
        <w:numPr>
          <w:ilvl w:val="12"/>
          <w:numId w:val="0"/>
        </w:numPr>
        <w:ind w:firstLine="720"/>
      </w:pPr>
      <w:r>
        <w:t>The system model</w:t>
      </w:r>
      <w:proofErr w:type="gramStart"/>
      <w:r>
        <w:t xml:space="preserve">,  </w:t>
      </w:r>
      <m:oMath>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m:t>
                </m:r>
              </m:sub>
            </m:sSub>
          </m:e>
          <m:e>
            <m:sSub>
              <m:sSubPr>
                <m:ctrlPr>
                  <w:rPr>
                    <w:rFonts w:ascii="Cambria Math" w:hAnsi="Cambria Math"/>
                    <w:i/>
                    <w:iCs/>
                  </w:rPr>
                </m:ctrlPr>
              </m:sSubPr>
              <m:e>
                <m:r>
                  <w:rPr>
                    <w:rFonts w:ascii="Cambria Math" w:hAnsi="Cambria Math"/>
                  </w:rPr>
                  <m:t>x</m:t>
                </m:r>
              </m:e>
              <m:sub>
                <m:r>
                  <w:rPr>
                    <w:rFonts w:ascii="Cambria Math" w:hAnsi="Cambria Math"/>
                  </w:rPr>
                  <m:t>n-1</m:t>
                </m:r>
              </m:sub>
            </m:sSub>
          </m:e>
        </m:d>
      </m:oMath>
      <w:r>
        <w:rPr>
          <w:iCs/>
        </w:rPr>
        <w:t xml:space="preserve"> ,</w:t>
      </w:r>
      <w:proofErr w:type="gramEnd"/>
      <w:r>
        <w:rPr>
          <w:iCs/>
        </w:rPr>
        <w:t xml:space="preserve"> describes the expected movement of the particles. </w:t>
      </w:r>
      <w:r w:rsidR="00C76690">
        <w:rPr>
          <w:iCs/>
        </w:rPr>
        <w:t>T</w:t>
      </w:r>
      <w:r>
        <w:rPr>
          <w:iCs/>
        </w:rPr>
        <w:t>he system model for the particle filter chip was chosen to be a first-order, or constant velocity, model. Particles are assumed to move with a constant velocity with a Gaussian noise term added.</w:t>
      </w:r>
    </w:p>
    <w:p w:rsidR="00761D9B" w:rsidRDefault="00761D9B" w:rsidP="00761D9B">
      <w:pPr>
        <w:numPr>
          <w:ilvl w:val="12"/>
          <w:numId w:val="0"/>
        </w:numPr>
        <w:ind w:firstLine="720"/>
      </w:pPr>
    </w:p>
    <w:p w:rsidR="00761D9B" w:rsidRPr="00761D9B" w:rsidRDefault="00761D9B" w:rsidP="00761D9B">
      <w:pPr>
        <w:numPr>
          <w:ilvl w:val="12"/>
          <w:numId w:val="0"/>
        </w:numPr>
        <w:ind w:firstLine="720"/>
        <w:rPr>
          <w:iCs/>
        </w:rPr>
      </w:pPr>
      <m:oMathPara>
        <m:oMath>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m:t>
                  </m:r>
                </m:sub>
              </m:sSub>
            </m:e>
            <m:e>
              <m:sSub>
                <m:sSubPr>
                  <m:ctrlPr>
                    <w:rPr>
                      <w:rFonts w:ascii="Cambria Math" w:hAnsi="Cambria Math"/>
                      <w:i/>
                      <w:iCs/>
                    </w:rPr>
                  </m:ctrlPr>
                </m:sSubPr>
                <m:e>
                  <m:r>
                    <w:rPr>
                      <w:rFonts w:ascii="Cambria Math" w:hAnsi="Cambria Math"/>
                    </w:rPr>
                    <m:t>y</m:t>
                  </m:r>
                </m:e>
                <m:sub>
                  <m:r>
                    <w:rPr>
                      <w:rFonts w:ascii="Cambria Math" w:hAnsi="Cambria Math"/>
                    </w:rPr>
                    <m:t>1:n-1</m:t>
                  </m:r>
                </m:sub>
              </m:sSub>
            </m:e>
          </m:d>
          <m:r>
            <w:rPr>
              <w:rFonts w:ascii="Cambria Math" w:hAnsi="Cambria Math"/>
            </w:rPr>
            <m:t>=</m:t>
          </m:r>
          <m:nary>
            <m:naryPr>
              <m:limLoc m:val="undOvr"/>
              <m:subHide m:val="1"/>
              <m:supHide m:val="1"/>
              <m:ctrlPr>
                <w:rPr>
                  <w:rFonts w:ascii="Cambria Math" w:hAnsi="Cambria Math"/>
                  <w:i/>
                  <w:iCs/>
                </w:rPr>
              </m:ctrlPr>
            </m:naryPr>
            <m:sub/>
            <m:sup/>
            <m:e>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m:t>
                      </m:r>
                    </m:sub>
                  </m:sSub>
                </m:e>
                <m:e>
                  <m:sSub>
                    <m:sSubPr>
                      <m:ctrlPr>
                        <w:rPr>
                          <w:rFonts w:ascii="Cambria Math" w:hAnsi="Cambria Math"/>
                          <w:i/>
                          <w:iCs/>
                        </w:rPr>
                      </m:ctrlPr>
                    </m:sSubPr>
                    <m:e>
                      <m:r>
                        <w:rPr>
                          <w:rFonts w:ascii="Cambria Math" w:hAnsi="Cambria Math"/>
                        </w:rPr>
                        <m:t>x</m:t>
                      </m:r>
                    </m:e>
                    <m:sub>
                      <m:r>
                        <w:rPr>
                          <w:rFonts w:ascii="Cambria Math" w:hAnsi="Cambria Math"/>
                        </w:rPr>
                        <m:t>n-1</m:t>
                      </m:r>
                    </m:sub>
                  </m:sSub>
                </m:e>
              </m:d>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n-1</m:t>
                      </m:r>
                    </m:sub>
                  </m:sSub>
                </m:e>
                <m:e>
                  <m:sSub>
                    <m:sSubPr>
                      <m:ctrlPr>
                        <w:rPr>
                          <w:rFonts w:ascii="Cambria Math" w:hAnsi="Cambria Math"/>
                          <w:i/>
                          <w:iCs/>
                        </w:rPr>
                      </m:ctrlPr>
                    </m:sSubPr>
                    <m:e>
                      <m:r>
                        <w:rPr>
                          <w:rFonts w:ascii="Cambria Math" w:hAnsi="Cambria Math"/>
                        </w:rPr>
                        <m:t>y</m:t>
                      </m:r>
                    </m:e>
                    <m:sub>
                      <m:r>
                        <w:rPr>
                          <w:rFonts w:ascii="Cambria Math" w:hAnsi="Cambria Math"/>
                        </w:rPr>
                        <m:t>1:n-1</m:t>
                      </m:r>
                    </m:sub>
                  </m:sSub>
                </m:e>
              </m:d>
              <m:r>
                <w:rPr>
                  <w:rFonts w:ascii="Cambria Math" w:hAnsi="Cambria Math"/>
                </w:rPr>
                <m:t> d</m:t>
              </m:r>
              <m:sSub>
                <m:sSubPr>
                  <m:ctrlPr>
                    <w:rPr>
                      <w:rFonts w:ascii="Cambria Math" w:hAnsi="Cambria Math"/>
                      <w:i/>
                      <w:iCs/>
                    </w:rPr>
                  </m:ctrlPr>
                </m:sSubPr>
                <m:e>
                  <m:r>
                    <w:rPr>
                      <w:rFonts w:ascii="Cambria Math" w:hAnsi="Cambria Math"/>
                    </w:rPr>
                    <m:t>x</m:t>
                  </m:r>
                </m:e>
                <m:sub>
                  <m:r>
                    <w:rPr>
                      <w:rFonts w:ascii="Cambria Math" w:hAnsi="Cambria Math"/>
                    </w:rPr>
                    <m:t>n-1</m:t>
                  </m:r>
                </m:sub>
              </m:sSub>
            </m:e>
          </m:nary>
        </m:oMath>
      </m:oMathPara>
    </w:p>
    <w:p w:rsidR="00761D9B" w:rsidRDefault="00761D9B" w:rsidP="00761D9B">
      <w:pPr>
        <w:pStyle w:val="Caption"/>
      </w:pPr>
      <w:bookmarkStart w:id="6" w:name="_Ref478065026"/>
      <w:bookmarkStart w:id="7" w:name="_Ref478065020"/>
      <w:r>
        <w:t xml:space="preserve">Equation </w:t>
      </w:r>
      <w:fldSimple w:instr=" SEQ Equation \* ARABIC ">
        <w:r w:rsidR="00D72458">
          <w:rPr>
            <w:noProof/>
          </w:rPr>
          <w:t>1</w:t>
        </w:r>
      </w:fldSimple>
      <w:bookmarkEnd w:id="6"/>
      <w:r>
        <w:t xml:space="preserve"> Chapman-Kolmogorov Equation</w:t>
      </w:r>
      <w:bookmarkEnd w:id="7"/>
    </w:p>
    <w:p w:rsidR="00761D9B" w:rsidRPr="00334D2B" w:rsidRDefault="00334D2B" w:rsidP="00761D9B">
      <m:oMathPara>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e>
                <m:e>
                  <m:sSub>
                    <m:sSubPr>
                      <m:ctrlPr>
                        <w:rPr>
                          <w:rFonts w:ascii="Cambria Math" w:hAnsi="Cambria Math"/>
                          <w:i/>
                        </w:rPr>
                      </m:ctrlPr>
                    </m:sSubPr>
                    <m:e>
                      <m:r>
                        <w:rPr>
                          <w:rFonts w:ascii="Cambria Math" w:hAnsi="Cambria Math"/>
                        </w:rPr>
                        <m:t>x</m:t>
                      </m:r>
                    </m:e>
                    <m:sub>
                      <m:r>
                        <w:rPr>
                          <w:rFonts w:ascii="Cambria Math" w:hAnsi="Cambria Math"/>
                        </w:rPr>
                        <m:t>n-1</m:t>
                      </m:r>
                    </m:sub>
                  </m:sSub>
                </m:e>
              </m:d>
              <m:r>
                <w:rPr>
                  <w:rFonts w:ascii="Cambria Math" w:hAnsi="Cambria Math"/>
                </w:rPr>
                <m:t>P(</m:t>
              </m:r>
              <m:sSub>
                <m:sSubPr>
                  <m:ctrlPr>
                    <w:rPr>
                      <w:rFonts w:ascii="Cambria Math" w:hAnsi="Cambria Math"/>
                      <w:i/>
                    </w:rPr>
                  </m:ctrlPr>
                </m:sSubPr>
                <m:e>
                  <m:r>
                    <w:rPr>
                      <w:rFonts w:ascii="Cambria Math" w:hAnsi="Cambria Math"/>
                    </w:rPr>
                    <m:t>x</m:t>
                  </m:r>
                </m:e>
                <m:sub>
                  <m:r>
                    <w:rPr>
                      <w:rFonts w:ascii="Cambria Math" w:hAnsi="Cambria Math"/>
                    </w:rPr>
                    <m:t>n-1</m:t>
                  </m:r>
                </m:sub>
              </m:sSub>
              <m:r>
                <w:rPr>
                  <w:rFonts w:ascii="Cambria Math" w:hAnsi="Cambria Math"/>
                </w:rPr>
                <m:t>)</m:t>
              </m:r>
            </m:e>
          </m:nary>
        </m:oMath>
      </m:oMathPara>
    </w:p>
    <w:p w:rsidR="00334D2B" w:rsidRDefault="00334D2B" w:rsidP="00334D2B">
      <w:pPr>
        <w:pStyle w:val="Caption"/>
      </w:pPr>
      <w:bookmarkStart w:id="8" w:name="_Ref478065076"/>
      <w:r>
        <w:t xml:space="preserve">Equation </w:t>
      </w:r>
      <w:fldSimple w:instr=" SEQ Equation \* ARABIC ">
        <w:r w:rsidR="00D72458">
          <w:rPr>
            <w:noProof/>
          </w:rPr>
          <w:t>2</w:t>
        </w:r>
      </w:fldSimple>
      <w:bookmarkEnd w:id="8"/>
      <w:r>
        <w:t xml:space="preserve"> Chapman-Kolmogorov as used in particle filter chip</w:t>
      </w:r>
    </w:p>
    <w:p w:rsidR="00334D2B" w:rsidRPr="00761D9B" w:rsidRDefault="00334D2B" w:rsidP="00761D9B"/>
    <w:p w:rsidR="00EA7B6E" w:rsidRDefault="00EA7B6E">
      <w:r>
        <w:br w:type="page"/>
      </w:r>
    </w:p>
    <w:p w:rsidR="00334D2B" w:rsidRDefault="00334D2B" w:rsidP="00334D2B">
      <w:pPr>
        <w:numPr>
          <w:ilvl w:val="12"/>
          <w:numId w:val="0"/>
        </w:numPr>
        <w:ind w:firstLine="720"/>
      </w:pPr>
      <w:r>
        <w:lastRenderedPageBreak/>
        <w:t>After performing the update step, the new observation</w:t>
      </w:r>
      <w:r w:rsidR="00EA7B6E">
        <w:t xml:space="preserve"> data</w:t>
      </w:r>
      <w:r>
        <w:t xml:space="preserve"> </w:t>
      </w:r>
      <m:oMath>
        <m:sSub>
          <m:sSubPr>
            <m:ctrlPr>
              <w:rPr>
                <w:rFonts w:ascii="Cambria Math" w:hAnsi="Cambria Math"/>
                <w:i/>
              </w:rPr>
            </m:ctrlPr>
          </m:sSubPr>
          <m:e>
            <m:r>
              <w:rPr>
                <w:rFonts w:ascii="Cambria Math" w:hAnsi="Cambria Math"/>
              </w:rPr>
              <m:t>y</m:t>
            </m:r>
          </m:e>
          <m:sub>
            <m:r>
              <w:rPr>
                <w:rFonts w:ascii="Cambria Math" w:hAnsi="Cambria Math"/>
              </w:rPr>
              <m:t>n</m:t>
            </m:r>
          </m:sub>
        </m:sSub>
      </m:oMath>
      <w:r w:rsidR="00EA7B6E">
        <w:t xml:space="preserve"> </w:t>
      </w:r>
      <w:r>
        <w:t>is incorporated into the current state using Ba</w:t>
      </w:r>
      <w:r w:rsidR="00C76690">
        <w:t xml:space="preserve">yes </w:t>
      </w:r>
      <w:r w:rsidR="00EA7B6E">
        <w:t>theorem (</w:t>
      </w:r>
      <w:r w:rsidR="00EA7B6E">
        <w:fldChar w:fldCharType="begin"/>
      </w:r>
      <w:r w:rsidR="00EA7B6E">
        <w:instrText xml:space="preserve"> REF _Ref478066562 \h </w:instrText>
      </w:r>
      <w:r w:rsidR="00EA7B6E">
        <w:fldChar w:fldCharType="separate"/>
      </w:r>
      <w:r w:rsidR="00D72458">
        <w:t xml:space="preserve">Equation </w:t>
      </w:r>
      <w:r w:rsidR="00D72458">
        <w:rPr>
          <w:noProof/>
        </w:rPr>
        <w:t>3</w:t>
      </w:r>
      <w:r w:rsidR="00EA7B6E">
        <w:fldChar w:fldCharType="end"/>
      </w:r>
      <w:r w:rsidR="00EA7B6E">
        <w:t>)</w:t>
      </w:r>
      <w:r w:rsidR="00C76690">
        <w:t xml:space="preserve">. As with </w:t>
      </w:r>
      <w:r w:rsidR="00EA7B6E">
        <w:t xml:space="preserve">the Chapman-Kolmogorov equation this is recursive and is simplified in </w:t>
      </w:r>
      <w:r w:rsidR="00EA7B6E">
        <w:fldChar w:fldCharType="begin"/>
      </w:r>
      <w:r w:rsidR="00EA7B6E">
        <w:instrText xml:space="preserve"> REF _Ref478066549 \h </w:instrText>
      </w:r>
      <w:r w:rsidR="00EA7B6E">
        <w:fldChar w:fldCharType="separate"/>
      </w:r>
      <w:r w:rsidR="00D72458">
        <w:t xml:space="preserve">Equation </w:t>
      </w:r>
      <w:r w:rsidR="00D72458">
        <w:rPr>
          <w:noProof/>
        </w:rPr>
        <w:t>4</w:t>
      </w:r>
      <w:r w:rsidR="00EA7B6E">
        <w:fldChar w:fldCharType="end"/>
      </w:r>
    </w:p>
    <w:p w:rsidR="00EA7B6E" w:rsidRDefault="00EA7B6E" w:rsidP="00334D2B">
      <w:pPr>
        <w:numPr>
          <w:ilvl w:val="12"/>
          <w:numId w:val="0"/>
        </w:numPr>
        <w:ind w:firstLine="720"/>
      </w:pPr>
    </w:p>
    <w:p w:rsidR="00EA7B6E" w:rsidRPr="00EA7B6E" w:rsidRDefault="00EA7B6E" w:rsidP="00334D2B">
      <w:pPr>
        <w:numPr>
          <w:ilvl w:val="12"/>
          <w:numId w:val="0"/>
        </w:numPr>
        <w:ind w:firstLine="720"/>
        <w:rPr>
          <w:iCs/>
        </w:rPr>
      </w:pPr>
      <m:oMathPara>
        <m:oMath>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m:t>
                  </m:r>
                </m:sub>
              </m:sSub>
            </m:e>
            <m:e>
              <m:sSub>
                <m:sSubPr>
                  <m:ctrlPr>
                    <w:rPr>
                      <w:rFonts w:ascii="Cambria Math" w:hAnsi="Cambria Math"/>
                      <w:i/>
                      <w:iCs/>
                    </w:rPr>
                  </m:ctrlPr>
                </m:sSubPr>
                <m:e>
                  <m:r>
                    <w:rPr>
                      <w:rFonts w:ascii="Cambria Math" w:hAnsi="Cambria Math"/>
                    </w:rPr>
                    <m:t>y</m:t>
                  </m:r>
                </m:e>
                <m:sub>
                  <m:r>
                    <w:rPr>
                      <w:rFonts w:ascii="Cambria Math" w:hAnsi="Cambria Math"/>
                    </w:rPr>
                    <m:t>1:n</m:t>
                  </m:r>
                </m:sub>
              </m:sSub>
            </m:e>
          </m:d>
          <m:r>
            <w:rPr>
              <w:rFonts w:ascii="Cambria Math" w:hAnsi="Cambria Math"/>
            </w:rPr>
            <m:t>=</m:t>
          </m:r>
          <m:f>
            <m:fPr>
              <m:ctrlPr>
                <w:rPr>
                  <w:rFonts w:ascii="Cambria Math" w:hAnsi="Cambria Math"/>
                  <w:i/>
                  <w:iCs/>
                </w:rPr>
              </m:ctrlPr>
            </m:fPr>
            <m:num>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n</m:t>
                      </m:r>
                    </m:sub>
                  </m:sSub>
                </m:e>
                <m:e>
                  <m:sSub>
                    <m:sSubPr>
                      <m:ctrlPr>
                        <w:rPr>
                          <w:rFonts w:ascii="Cambria Math" w:hAnsi="Cambria Math"/>
                          <w:i/>
                          <w:iCs/>
                        </w:rPr>
                      </m:ctrlPr>
                    </m:sSubPr>
                    <m:e>
                      <m:r>
                        <w:rPr>
                          <w:rFonts w:ascii="Cambria Math" w:hAnsi="Cambria Math"/>
                        </w:rPr>
                        <m:t>x</m:t>
                      </m:r>
                    </m:e>
                    <m:sub>
                      <m:r>
                        <w:rPr>
                          <w:rFonts w:ascii="Cambria Math" w:hAnsi="Cambria Math"/>
                        </w:rPr>
                        <m:t>n</m:t>
                      </m:r>
                    </m:sub>
                  </m:sSub>
                </m:e>
              </m:d>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i/>
                          <w:iCs/>
                        </w:rPr>
                      </m:ctrlPr>
                    </m:sSubPr>
                    <m:e>
                      <m:r>
                        <w:rPr>
                          <w:rFonts w:ascii="Cambria Math" w:hAnsi="Cambria Math"/>
                        </w:rPr>
                        <m:t>y</m:t>
                      </m:r>
                    </m:e>
                    <m:sub>
                      <m:r>
                        <w:rPr>
                          <w:rFonts w:ascii="Cambria Math" w:hAnsi="Cambria Math"/>
                        </w:rPr>
                        <m:t>1:n-1</m:t>
                      </m:r>
                    </m:sub>
                  </m:sSub>
                </m:e>
              </m:d>
            </m:num>
            <m:den>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n</m:t>
                      </m:r>
                    </m:sub>
                  </m:sSub>
                  <m:r>
                    <w:rPr>
                      <w:rFonts w:ascii="Cambria Math" w:hAnsi="Cambria Math"/>
                    </w:rPr>
                    <m:t>|</m:t>
                  </m:r>
                  <m:sSub>
                    <m:sSubPr>
                      <m:ctrlPr>
                        <w:rPr>
                          <w:rFonts w:ascii="Cambria Math" w:hAnsi="Cambria Math"/>
                          <w:i/>
                          <w:iCs/>
                        </w:rPr>
                      </m:ctrlPr>
                    </m:sSubPr>
                    <m:e>
                      <m:r>
                        <w:rPr>
                          <w:rFonts w:ascii="Cambria Math" w:hAnsi="Cambria Math"/>
                        </w:rPr>
                        <m:t>y</m:t>
                      </m:r>
                    </m:e>
                    <m:sub>
                      <m:r>
                        <w:rPr>
                          <w:rFonts w:ascii="Cambria Math" w:hAnsi="Cambria Math"/>
                        </w:rPr>
                        <m:t>1:n-1</m:t>
                      </m:r>
                    </m:sub>
                  </m:sSub>
                </m:e>
              </m:d>
            </m:den>
          </m:f>
        </m:oMath>
      </m:oMathPara>
    </w:p>
    <w:p w:rsidR="00EA7B6E" w:rsidRDefault="00EA7B6E" w:rsidP="00EA7B6E">
      <w:pPr>
        <w:pStyle w:val="Caption"/>
      </w:pPr>
      <w:bookmarkStart w:id="9" w:name="_Ref478066562"/>
      <w:r>
        <w:t xml:space="preserve">Equation </w:t>
      </w:r>
      <w:fldSimple w:instr=" SEQ Equation \* ARABIC ">
        <w:r w:rsidR="00D72458">
          <w:rPr>
            <w:noProof/>
          </w:rPr>
          <w:t>3</w:t>
        </w:r>
      </w:fldSimple>
      <w:bookmarkEnd w:id="9"/>
      <w:r>
        <w:t xml:space="preserve"> Bayes Theorem</w:t>
      </w:r>
    </w:p>
    <w:p w:rsidR="00EA7B6E" w:rsidRPr="00EA7B6E" w:rsidRDefault="00EA7B6E" w:rsidP="00EA7B6E"/>
    <w:p w:rsidR="00EA7B6E" w:rsidRPr="00EA7B6E" w:rsidRDefault="00EA7B6E" w:rsidP="00EA7B6E">
      <m:oMathPara>
        <m:oMath>
          <m:r>
            <w:rPr>
              <w:rFonts w:ascii="Cambria Math" w:hAnsi="Cambria Math"/>
            </w:rPr>
            <m:t>P(</m:t>
          </m:r>
          <m:sSub>
            <m:sSubPr>
              <m:ctrlPr>
                <w:rPr>
                  <w:rFonts w:ascii="Cambria Math" w:hAnsi="Cambria Math"/>
                  <w:i/>
                  <w:iCs/>
                </w:rPr>
              </m:ctrlPr>
            </m:sSubPr>
            <m:e>
              <m:r>
                <w:rPr>
                  <w:rFonts w:ascii="Cambria Math" w:hAnsi="Cambria Math"/>
                </w:rPr>
                <m:t>x</m:t>
              </m:r>
            </m:e>
            <m:sub>
              <m:r>
                <w:rPr>
                  <w:rFonts w:ascii="Cambria Math" w:hAnsi="Cambria Math"/>
                </w:rPr>
                <m:t>n</m:t>
              </m:r>
            </m:sub>
          </m:sSub>
          <m:r>
            <w:rPr>
              <w:rFonts w:ascii="Cambria Math" w:hAnsi="Cambria Math"/>
            </w:rPr>
            <m:t>)=</m:t>
          </m:r>
          <m:f>
            <m:fPr>
              <m:ctrlPr>
                <w:rPr>
                  <w:rFonts w:ascii="Cambria Math" w:hAnsi="Cambria Math"/>
                  <w:i/>
                  <w:iCs/>
                </w:rPr>
              </m:ctrlPr>
            </m:fPr>
            <m:num>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n</m:t>
                      </m:r>
                    </m:sub>
                  </m:sSub>
                </m:e>
                <m:e>
                  <m:sSub>
                    <m:sSubPr>
                      <m:ctrlPr>
                        <w:rPr>
                          <w:rFonts w:ascii="Cambria Math" w:hAnsi="Cambria Math"/>
                          <w:i/>
                          <w:iCs/>
                        </w:rPr>
                      </m:ctrlPr>
                    </m:sSubPr>
                    <m:e>
                      <m:r>
                        <w:rPr>
                          <w:rFonts w:ascii="Cambria Math" w:hAnsi="Cambria Math"/>
                        </w:rPr>
                        <m:t>x</m:t>
                      </m:r>
                    </m:e>
                    <m:sub>
                      <m:r>
                        <w:rPr>
                          <w:rFonts w:ascii="Cambria Math" w:hAnsi="Cambria Math"/>
                        </w:rPr>
                        <m:t>n</m:t>
                      </m:r>
                    </m:sub>
                  </m:sSub>
                </m:e>
              </m:d>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n</m:t>
                      </m:r>
                    </m:sub>
                  </m:sSub>
                </m:e>
              </m:d>
            </m:num>
            <m:den>
              <m:r>
                <w:rPr>
                  <w:rFonts w:ascii="Cambria Math" w:hAnsi="Cambria Math"/>
                </w:rPr>
                <m:t>P</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n</m:t>
                      </m:r>
                    </m:sub>
                  </m:sSub>
                </m:e>
              </m:d>
            </m:den>
          </m:f>
        </m:oMath>
      </m:oMathPara>
    </w:p>
    <w:p w:rsidR="00761D9B" w:rsidRDefault="00EA7B6E" w:rsidP="00EA7B6E">
      <w:pPr>
        <w:pStyle w:val="Caption"/>
      </w:pPr>
      <w:bookmarkStart w:id="10" w:name="_Ref478066549"/>
      <w:r>
        <w:t xml:space="preserve">Equation </w:t>
      </w:r>
      <w:fldSimple w:instr=" SEQ Equation \* ARABIC ">
        <w:r w:rsidR="00D72458">
          <w:rPr>
            <w:noProof/>
          </w:rPr>
          <w:t>4</w:t>
        </w:r>
      </w:fldSimple>
      <w:bookmarkEnd w:id="10"/>
      <w:r>
        <w:t xml:space="preserve"> Bayes Theorem as used in particle filter chip</w:t>
      </w:r>
    </w:p>
    <w:p w:rsidR="008E59F8" w:rsidRDefault="008E59F8" w:rsidP="009E110C">
      <w:pPr>
        <w:numPr>
          <w:ilvl w:val="12"/>
          <w:numId w:val="0"/>
        </w:numPr>
      </w:pPr>
    </w:p>
    <w:p w:rsidR="000F78EE" w:rsidRDefault="000F78EE" w:rsidP="000F78EE">
      <w:pPr>
        <w:numPr>
          <w:ilvl w:val="12"/>
          <w:numId w:val="0"/>
        </w:numPr>
        <w:ind w:firstLine="720"/>
      </w:pPr>
      <w:r>
        <w:t xml:space="preserve">Ideally as the number of particles used to represent the sampling distribution goes to infinity the approximated distribution exactly matches the sampling distribution. Real systems however are limited to a finite number of particles. Analog systems are further limited by the difficulty of analog storage cells. </w:t>
      </w:r>
      <w:r>
        <w:fldChar w:fldCharType="begin"/>
      </w:r>
      <w:r>
        <w:instrText xml:space="preserve"> REF _Ref470257166 \h </w:instrText>
      </w:r>
      <w:r>
        <w:fldChar w:fldCharType="separate"/>
      </w:r>
      <w:r w:rsidR="00D72458">
        <w:t xml:space="preserve">Figure </w:t>
      </w:r>
      <w:r w:rsidR="00D72458">
        <w:rPr>
          <w:noProof/>
        </w:rPr>
        <w:t>1</w:t>
      </w:r>
      <w:r w:rsidR="00D72458">
        <w:t>.</w:t>
      </w:r>
      <w:r w:rsidR="00D72458">
        <w:rPr>
          <w:noProof/>
        </w:rPr>
        <w:t>1</w:t>
      </w:r>
      <w:r>
        <w:fldChar w:fldCharType="end"/>
      </w:r>
      <w:r>
        <w:t xml:space="preserve"> shows a representation of a sampling distribution with 10,000 particles </w:t>
      </w:r>
      <w:proofErr w:type="gramStart"/>
      <w:r>
        <w:t>The</w:t>
      </w:r>
      <w:proofErr w:type="gramEnd"/>
      <w:r>
        <w:t xml:space="preserve"> red trace shows the sampling distribution that the particles were drawn from.</w:t>
      </w:r>
    </w:p>
    <w:p w:rsidR="000F78EE" w:rsidRDefault="000F78EE" w:rsidP="000F78EE">
      <w:pPr>
        <w:keepNext/>
        <w:numPr>
          <w:ilvl w:val="12"/>
          <w:numId w:val="0"/>
        </w:numPr>
      </w:pPr>
      <w:r>
        <w:tab/>
      </w:r>
      <w:r w:rsidRPr="00155851">
        <w:rPr>
          <w:noProof/>
        </w:rPr>
        <w:drawing>
          <wp:inline distT="0" distB="0" distL="0" distR="0" wp14:anchorId="46FA8A85" wp14:editId="14A0F4E0">
            <wp:extent cx="5486400" cy="2358483"/>
            <wp:effectExtent l="0" t="0" r="0" b="3810"/>
            <wp:docPr id="2" name="Picture 2" descr="E:\Thesis\MatlabProposalDistAppro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hesis\MatlabProposalDistApprox.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358483"/>
                    </a:xfrm>
                    <a:prstGeom prst="rect">
                      <a:avLst/>
                    </a:prstGeom>
                    <a:noFill/>
                    <a:ln>
                      <a:noFill/>
                    </a:ln>
                  </pic:spPr>
                </pic:pic>
              </a:graphicData>
            </a:graphic>
          </wp:inline>
        </w:drawing>
      </w:r>
    </w:p>
    <w:p w:rsidR="000F78EE" w:rsidRDefault="000F78EE" w:rsidP="00761D9B">
      <w:pPr>
        <w:pStyle w:val="Caption"/>
      </w:pPr>
      <w:bookmarkStart w:id="11" w:name="_Ref470257166"/>
      <w:bookmarkStart w:id="12" w:name="_Toc478181278"/>
      <w:proofErr w:type="gramStart"/>
      <w:r>
        <w:t xml:space="preserve">Figure </w:t>
      </w:r>
      <w:fldSimple w:instr=" STYLEREF 1 \s ">
        <w:r w:rsidR="00D72458">
          <w:rPr>
            <w:noProof/>
          </w:rPr>
          <w:t>1</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1</w:t>
      </w:r>
      <w:r w:rsidR="0082074F">
        <w:rPr>
          <w:noProof/>
        </w:rPr>
        <w:fldChar w:fldCharType="end"/>
      </w:r>
      <w:bookmarkEnd w:id="11"/>
      <w:r>
        <w:t xml:space="preserve"> </w:t>
      </w:r>
      <w:r w:rsidRPr="00D105E5">
        <w:t>10,000 Particle Approximation of Bimodal Gaussian distribution</w:t>
      </w:r>
      <w:bookmarkEnd w:id="12"/>
    </w:p>
    <w:p w:rsidR="008E59F8" w:rsidRDefault="008E59F8">
      <w:r>
        <w:br w:type="page"/>
      </w:r>
    </w:p>
    <w:p w:rsidR="00874173" w:rsidRDefault="008E59F8" w:rsidP="00874173">
      <w:pPr>
        <w:keepNext/>
        <w:numPr>
          <w:ilvl w:val="12"/>
          <w:numId w:val="0"/>
        </w:numPr>
      </w:pPr>
      <w:r>
        <w:rPr>
          <w:noProof/>
        </w:rPr>
        <w:lastRenderedPageBreak/>
        <w:drawing>
          <wp:inline distT="0" distB="0" distL="0" distR="0" wp14:anchorId="2AF15941" wp14:editId="07F9E5A3">
            <wp:extent cx="5486400" cy="18288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5661" w:rsidRDefault="00874173" w:rsidP="00761D9B">
      <w:pPr>
        <w:pStyle w:val="Caption"/>
      </w:pPr>
      <w:bookmarkStart w:id="13" w:name="_Ref470257209"/>
      <w:bookmarkStart w:id="14" w:name="_Toc478181279"/>
      <w:proofErr w:type="gramStart"/>
      <w:r>
        <w:t xml:space="preserve">Figure </w:t>
      </w:r>
      <w:fldSimple w:instr=" STYLEREF 1 \s ">
        <w:r w:rsidR="00D72458">
          <w:rPr>
            <w:noProof/>
          </w:rPr>
          <w:t>1</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2</w:t>
      </w:r>
      <w:r w:rsidR="0082074F">
        <w:rPr>
          <w:noProof/>
        </w:rPr>
        <w:fldChar w:fldCharType="end"/>
      </w:r>
      <w:bookmarkEnd w:id="13"/>
      <w:r>
        <w:t xml:space="preserve"> Step</w:t>
      </w:r>
      <w:proofErr w:type="gramEnd"/>
      <w:r>
        <w:t xml:space="preserve"> 1</w:t>
      </w:r>
      <w:bookmarkEnd w:id="14"/>
    </w:p>
    <w:p w:rsidR="00DC4FBE" w:rsidRDefault="00DC4FBE" w:rsidP="00761D9B">
      <w:pPr>
        <w:pStyle w:val="Caption"/>
      </w:pPr>
      <w:proofErr w:type="gramStart"/>
      <w:r>
        <w:t>Probability distribution in red, approximated distribution in green, and particles in blue.</w:t>
      </w:r>
      <w:proofErr w:type="gramEnd"/>
    </w:p>
    <w:p w:rsidR="00524D77" w:rsidRDefault="00524D77" w:rsidP="009E110C">
      <w:pPr>
        <w:numPr>
          <w:ilvl w:val="12"/>
          <w:numId w:val="0"/>
        </w:numPr>
      </w:pPr>
    </w:p>
    <w:p w:rsidR="00874173" w:rsidRDefault="008E59F8" w:rsidP="00874173">
      <w:pPr>
        <w:keepNext/>
        <w:numPr>
          <w:ilvl w:val="12"/>
          <w:numId w:val="0"/>
        </w:numPr>
      </w:pPr>
      <w:r>
        <w:rPr>
          <w:noProof/>
        </w:rPr>
        <w:drawing>
          <wp:inline distT="0" distB="0" distL="0" distR="0" wp14:anchorId="18EB5B95" wp14:editId="182533E8">
            <wp:extent cx="5486400" cy="18288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35661" w:rsidRDefault="00874173" w:rsidP="00761D9B">
      <w:pPr>
        <w:pStyle w:val="Caption"/>
      </w:pPr>
      <w:bookmarkStart w:id="15" w:name="_Ref470257227"/>
      <w:bookmarkStart w:id="16" w:name="_Toc478181280"/>
      <w:proofErr w:type="gramStart"/>
      <w:r>
        <w:t xml:space="preserve">Figure </w:t>
      </w:r>
      <w:fldSimple w:instr=" STYLEREF 1 \s ">
        <w:r w:rsidR="00D72458">
          <w:rPr>
            <w:noProof/>
          </w:rPr>
          <w:t>1</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3</w:t>
      </w:r>
      <w:r w:rsidR="0082074F">
        <w:rPr>
          <w:noProof/>
        </w:rPr>
        <w:fldChar w:fldCharType="end"/>
      </w:r>
      <w:bookmarkEnd w:id="15"/>
      <w:r>
        <w:t xml:space="preserve"> Step 2</w:t>
      </w:r>
      <w:r w:rsidR="006F1DCA">
        <w:t xml:space="preserve"> New </w:t>
      </w:r>
      <w:proofErr w:type="gramStart"/>
      <w:r w:rsidR="006F1DCA">
        <w:t>observation</w:t>
      </w:r>
      <w:bookmarkEnd w:id="16"/>
      <w:proofErr w:type="gramEnd"/>
    </w:p>
    <w:p w:rsidR="00035661" w:rsidRDefault="00035661" w:rsidP="008E59F8">
      <w:pPr>
        <w:numPr>
          <w:ilvl w:val="12"/>
          <w:numId w:val="0"/>
        </w:numPr>
        <w:jc w:val="center"/>
      </w:pPr>
    </w:p>
    <w:p w:rsidR="008E59F8" w:rsidRDefault="008E59F8" w:rsidP="009E110C">
      <w:pPr>
        <w:numPr>
          <w:ilvl w:val="12"/>
          <w:numId w:val="0"/>
        </w:numPr>
      </w:pPr>
    </w:p>
    <w:p w:rsidR="00874173" w:rsidRDefault="008E59F8" w:rsidP="00874173">
      <w:pPr>
        <w:keepNext/>
        <w:numPr>
          <w:ilvl w:val="12"/>
          <w:numId w:val="0"/>
        </w:numPr>
      </w:pPr>
      <w:r>
        <w:rPr>
          <w:noProof/>
        </w:rPr>
        <w:drawing>
          <wp:inline distT="0" distB="0" distL="0" distR="0" wp14:anchorId="6644F769" wp14:editId="7ED476D2">
            <wp:extent cx="5486400" cy="18288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59F8" w:rsidRDefault="00874173" w:rsidP="00761D9B">
      <w:pPr>
        <w:pStyle w:val="Caption"/>
      </w:pPr>
      <w:bookmarkStart w:id="17" w:name="_Ref470257243"/>
      <w:bookmarkStart w:id="18" w:name="_Toc478181281"/>
      <w:proofErr w:type="gramStart"/>
      <w:r>
        <w:t xml:space="preserve">Figure </w:t>
      </w:r>
      <w:fldSimple w:instr=" STYLEREF 1 \s ">
        <w:r w:rsidR="00D72458">
          <w:rPr>
            <w:noProof/>
          </w:rPr>
          <w:t>1</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4</w:t>
      </w:r>
      <w:r w:rsidR="0082074F">
        <w:rPr>
          <w:noProof/>
        </w:rPr>
        <w:fldChar w:fldCharType="end"/>
      </w:r>
      <w:bookmarkEnd w:id="17"/>
      <w:r>
        <w:t xml:space="preserve"> Step 3</w:t>
      </w:r>
      <w:r w:rsidR="006F1DCA">
        <w:t xml:space="preserve"> Update Particles</w:t>
      </w:r>
      <w:bookmarkEnd w:id="18"/>
    </w:p>
    <w:p w:rsidR="008E59F8" w:rsidRDefault="008E59F8" w:rsidP="008E59F8">
      <w:pPr>
        <w:numPr>
          <w:ilvl w:val="12"/>
          <w:numId w:val="0"/>
        </w:numPr>
      </w:pPr>
    </w:p>
    <w:p w:rsidR="00874173" w:rsidRDefault="00874173">
      <w:r>
        <w:br w:type="page"/>
      </w:r>
    </w:p>
    <w:p w:rsidR="00BD62B3" w:rsidRDefault="00BD62B3" w:rsidP="008E59F8">
      <w:pPr>
        <w:pStyle w:val="Heading3"/>
        <w:numPr>
          <w:ilvl w:val="0"/>
          <w:numId w:val="0"/>
        </w:numPr>
      </w:pPr>
      <w:bookmarkStart w:id="19" w:name="_Toc478181260"/>
      <w:r>
        <w:lastRenderedPageBreak/>
        <w:t>Implementation</w:t>
      </w:r>
      <w:bookmarkEnd w:id="19"/>
    </w:p>
    <w:p w:rsidR="00BD62B3" w:rsidRPr="00BD62B3" w:rsidRDefault="00BD62B3" w:rsidP="00BD62B3"/>
    <w:p w:rsidR="00236E6D" w:rsidRDefault="009E110C" w:rsidP="00BD62B3">
      <w:pPr>
        <w:numPr>
          <w:ilvl w:val="12"/>
          <w:numId w:val="0"/>
        </w:numPr>
        <w:ind w:firstLine="720"/>
      </w:pPr>
      <w:r>
        <w:t xml:space="preserve">The particle filter in this paper was designed to take input data from a separate correlation filter that identifies areas of interest </w:t>
      </w:r>
      <w:r w:rsidR="00B17713">
        <w:t xml:space="preserve">and generates a probability density function </w:t>
      </w:r>
      <w:r>
        <w:t xml:space="preserve">that the particle filter can use as </w:t>
      </w:r>
      <w:r w:rsidR="002863A4">
        <w:t>input</w:t>
      </w:r>
      <w:r>
        <w:t xml:space="preserve"> for the filtering algorithm</w:t>
      </w:r>
      <w:r w:rsidR="002863A4">
        <w:t>. The particle filter will then return the location data associated with these areas of interes</w:t>
      </w:r>
      <w:r w:rsidR="008906E2">
        <w:t>t</w:t>
      </w:r>
      <w:r w:rsidR="002863A4">
        <w:t>.</w:t>
      </w:r>
      <w:r w:rsidR="00A104F6">
        <w:t xml:space="preserve"> </w:t>
      </w:r>
    </w:p>
    <w:p w:rsidR="00A40026" w:rsidRDefault="00A40026" w:rsidP="009E110C">
      <w:pPr>
        <w:numPr>
          <w:ilvl w:val="12"/>
          <w:numId w:val="0"/>
        </w:numPr>
      </w:pPr>
    </w:p>
    <w:p w:rsidR="00A40026" w:rsidRDefault="009608FC" w:rsidP="00C46ADB">
      <w:pPr>
        <w:numPr>
          <w:ilvl w:val="12"/>
          <w:numId w:val="0"/>
        </w:numPr>
        <w:ind w:firstLine="720"/>
      </w:pPr>
      <w:r w:rsidRPr="009608FC">
        <w:t>The system described in this paper is designed to be the core of the</w:t>
      </w:r>
      <w:r>
        <w:t xml:space="preserve"> </w:t>
      </w:r>
      <w:r w:rsidRPr="009608FC">
        <w:t xml:space="preserve">particle filter algorithm. In its current state it </w:t>
      </w:r>
      <w:r>
        <w:t>performs the basic particle filtering algorithm for a single frame and an external control system provides the input data to the system and interprets the output data to feed back to the system to operate over multiple frames.</w:t>
      </w:r>
      <w:r w:rsidR="00802EFC">
        <w:t xml:space="preserve"> The fabricated hardware is used in a hardware-in-the-loop configuration for testing, with a programmable microcontroller used to close the loop.</w:t>
      </w:r>
    </w:p>
    <w:p w:rsidR="00545250" w:rsidRDefault="00545250" w:rsidP="005452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r>
        <w:tab/>
        <w:t xml:space="preserve">  </w:t>
      </w:r>
    </w:p>
    <w:p w:rsidR="00545250" w:rsidRDefault="00545250" w:rsidP="005452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r>
        <w:tab/>
        <w:t xml:space="preserve">  The tested implementation of the particle filter operates on a 32 particle array. During operation a particle, N, from the array is selected as the current particle. The proposal generator randomly generates a new particle to be tested inside the bounding box (x1</w:t>
      </w:r>
      <w:proofErr w:type="gramStart"/>
      <w:r>
        <w:t>,y1</w:t>
      </w:r>
      <w:proofErr w:type="gramEnd"/>
      <w:r>
        <w:t xml:space="preserve">) (x2,y2). This is then sent to the external test bench to generate the probability associated with the new particle. The acceptance calculator then decides if the new particle should replace the current particle by computing </w:t>
      </w:r>
      <w:proofErr w:type="spellStart"/>
      <w:r>
        <w:t>Pnew</w:t>
      </w:r>
      <w:proofErr w:type="spellEnd"/>
      <w:r>
        <w:t>/</w:t>
      </w:r>
      <w:proofErr w:type="spellStart"/>
      <w:r>
        <w:t>Pcurrent</w:t>
      </w:r>
      <w:proofErr w:type="spellEnd"/>
      <w:r>
        <w:t xml:space="preserve"> and comparing with a random factor. If the acceptance calculator decides to accept the new particle is stored in place of the current stored particle. The next particle in the array, N+1 is then selected as the current particle and the process is repeated until a sufficiently accurate particle distribution is generated.</w:t>
      </w:r>
    </w:p>
    <w:p w:rsidR="00545250" w:rsidRDefault="00545250" w:rsidP="005452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r>
        <w:tab/>
        <w:t xml:space="preserve">  </w:t>
      </w:r>
    </w:p>
    <w:p w:rsidR="00545250" w:rsidRDefault="00545250" w:rsidP="005452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r>
        <w:tab/>
        <w:t xml:space="preserve">  For the physical </w:t>
      </w:r>
      <w:r w:rsidR="00BD7E28">
        <w:t>implementation,</w:t>
      </w:r>
      <w:r>
        <w:t xml:space="preserve"> the signals </w:t>
      </w:r>
      <w:r w:rsidR="00BD7E28">
        <w:t>are</w:t>
      </w:r>
      <w:r>
        <w:t xml:space="preserve"> represented as currents. </w:t>
      </w:r>
      <w:r w:rsidR="00BD7E28">
        <w:t>Current mode signaling lends itself well to lower voltage applications, as the compliance voltage for currents sources becomes a significant fraction of the supply voltage, which can limit the dynamic range of voltage mode signals. Current mode signaling also makes</w:t>
      </w:r>
      <w:r>
        <w:t xml:space="preserve"> operations such as addition and subtraction easy to implement </w:t>
      </w:r>
      <w:r w:rsidR="00BD7E28">
        <w:t>by simply wiring</w:t>
      </w:r>
      <w:r>
        <w:t xml:space="preserve"> the outputs of current mirrors together. Multiplication and division were </w:t>
      </w:r>
      <w:r w:rsidR="00BD7E28">
        <w:t>also easier to implement in current mode as such a cell was already available for use. F</w:t>
      </w:r>
      <w:r>
        <w:t>or this system the multiplier cell is implemented</w:t>
      </w:r>
      <w:r w:rsidR="00BD7E28">
        <w:t xml:space="preserve"> as a subthreshold </w:t>
      </w:r>
      <w:proofErr w:type="spellStart"/>
      <w:r w:rsidR="00BD7E28">
        <w:t>translinear</w:t>
      </w:r>
      <w:proofErr w:type="spellEnd"/>
      <w:r w:rsidR="00BD7E28">
        <w:t xml:space="preserve"> circuit</w:t>
      </w:r>
      <w:r>
        <w:t xml:space="preserve"> with three inputs, such that a*b/c, this block can be used for both multiplication and division.</w:t>
      </w:r>
    </w:p>
    <w:p w:rsidR="00545250" w:rsidRPr="009608FC" w:rsidRDefault="00545250" w:rsidP="00C46ADB">
      <w:pPr>
        <w:numPr>
          <w:ilvl w:val="12"/>
          <w:numId w:val="0"/>
        </w:numPr>
        <w:ind w:firstLine="720"/>
      </w:pPr>
    </w:p>
    <w:p w:rsidR="00A40026" w:rsidRPr="00A40026" w:rsidRDefault="00236E6D" w:rsidP="009608FC">
      <w:pPr>
        <w:numPr>
          <w:ilvl w:val="12"/>
          <w:numId w:val="0"/>
        </w:numPr>
      </w:pPr>
      <w:r>
        <w:t xml:space="preserve">  </w:t>
      </w:r>
      <w:r w:rsidR="005F2B0B">
        <w:br w:type="page"/>
      </w:r>
    </w:p>
    <w:p w:rsidR="00236E6D" w:rsidRPr="0065123B" w:rsidRDefault="00965FBD" w:rsidP="00311F1A">
      <w:pPr>
        <w:pStyle w:val="Heading1"/>
      </w:pPr>
      <w:bookmarkStart w:id="20" w:name="_Toc420995896"/>
      <w:bookmarkStart w:id="21" w:name="_Toc422997483"/>
      <w:r>
        <w:lastRenderedPageBreak/>
        <w:br/>
      </w:r>
      <w:bookmarkStart w:id="22" w:name="_Toc427156466"/>
      <w:bookmarkStart w:id="23" w:name="_Toc478181261"/>
      <w:r w:rsidR="003D63DF" w:rsidRPr="0065123B">
        <w:t>Literature Review</w:t>
      </w:r>
      <w:bookmarkEnd w:id="20"/>
      <w:bookmarkEnd w:id="21"/>
      <w:bookmarkEnd w:id="22"/>
      <w:bookmarkEnd w:id="23"/>
    </w:p>
    <w:p w:rsidR="00236E6D" w:rsidRPr="00DC4FBE"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tab/>
      </w:r>
    </w:p>
    <w:p w:rsidR="00236E6D" w:rsidRDefault="00A3194E" w:rsidP="00DC4FBE">
      <w:pPr>
        <w:pStyle w:val="Heading3"/>
        <w:numPr>
          <w:ilvl w:val="0"/>
          <w:numId w:val="0"/>
        </w:numPr>
      </w:pPr>
      <w:bookmarkStart w:id="24" w:name="_Toc478181262"/>
      <w:r>
        <w:t>Particle Filter</w:t>
      </w:r>
      <w:bookmarkEnd w:id="24"/>
    </w:p>
    <w:p w:rsidR="004F73D0" w:rsidRPr="004F73D0" w:rsidRDefault="004F73D0" w:rsidP="004F73D0"/>
    <w:p w:rsidR="00A3194E" w:rsidRDefault="00896DA8" w:rsidP="007D71D1">
      <w:pPr>
        <w:ind w:firstLine="720"/>
      </w:pPr>
      <w:r>
        <w:t xml:space="preserve">Much work has been published on the topic of </w:t>
      </w:r>
      <w:r w:rsidR="007D71D1">
        <w:t xml:space="preserve">using particle filters to track </w:t>
      </w:r>
      <w:r>
        <w:t xml:space="preserve">objects. In </w:t>
      </w:r>
      <w:sdt>
        <w:sdtPr>
          <w:id w:val="-984092089"/>
          <w:citation/>
        </w:sdtPr>
        <w:sdtContent>
          <w:r w:rsidR="00EB3B2C">
            <w:fldChar w:fldCharType="begin"/>
          </w:r>
          <w:r w:rsidR="00EB3B2C">
            <w:instrText xml:space="preserve">CITATION MDB09 \l 1033 </w:instrText>
          </w:r>
          <w:r w:rsidR="00EB3B2C">
            <w:fldChar w:fldCharType="separate"/>
          </w:r>
          <w:r w:rsidR="00834D97">
            <w:rPr>
              <w:noProof/>
            </w:rPr>
            <w:t>[1]</w:t>
          </w:r>
          <w:r w:rsidR="00EB3B2C">
            <w:fldChar w:fldCharType="end"/>
          </w:r>
        </w:sdtContent>
      </w:sdt>
      <w:r w:rsidR="00EB3B2C">
        <w:t xml:space="preserve"> </w:t>
      </w:r>
      <w:r>
        <w:t xml:space="preserve">the authors describe a </w:t>
      </w:r>
      <w:r w:rsidR="007727DB">
        <w:t>system for tracking objects based on detector confidence</w:t>
      </w:r>
      <w:r w:rsidR="00891F4B">
        <w:t xml:space="preserve"> and </w:t>
      </w:r>
      <w:sdt>
        <w:sdtPr>
          <w:id w:val="317620090"/>
          <w:citation/>
        </w:sdtPr>
        <w:sdtContent>
          <w:r w:rsidR="00EB3B2C">
            <w:fldChar w:fldCharType="begin"/>
          </w:r>
          <w:r w:rsidR="00EB3B2C">
            <w:instrText xml:space="preserve"> CITATION SAv07 \l 1033 </w:instrText>
          </w:r>
          <w:r w:rsidR="00EB3B2C">
            <w:fldChar w:fldCharType="separate"/>
          </w:r>
          <w:r w:rsidR="00834D97">
            <w:rPr>
              <w:noProof/>
            </w:rPr>
            <w:t>[2]</w:t>
          </w:r>
          <w:r w:rsidR="00EB3B2C">
            <w:fldChar w:fldCharType="end"/>
          </w:r>
        </w:sdtContent>
      </w:sdt>
      <w:r w:rsidR="00EB3B2C">
        <w:t xml:space="preserve"> </w:t>
      </w:r>
      <w:r w:rsidR="00891F4B">
        <w:t xml:space="preserve">describes using a particle filtering </w:t>
      </w:r>
      <w:r w:rsidR="00EB3B2C">
        <w:t>algorithm</w:t>
      </w:r>
      <w:r w:rsidR="00891F4B">
        <w:t xml:space="preserve"> in conjunction with a classifier to track single objects.</w:t>
      </w:r>
      <w:r w:rsidR="0052434C">
        <w:t xml:space="preserve"> Most of this work focuses on the particle filter algorithm itself or software implementations of the </w:t>
      </w:r>
      <w:r w:rsidR="005E6AF4">
        <w:t>algorithm</w:t>
      </w:r>
      <w:r w:rsidR="0052434C">
        <w:t xml:space="preserve">. Hardware implementations </w:t>
      </w:r>
      <w:r w:rsidR="005E6AF4">
        <w:t>primarily</w:t>
      </w:r>
      <w:r w:rsidR="0052434C">
        <w:t xml:space="preserve"> consist of FPGA designs </w:t>
      </w:r>
      <w:sdt>
        <w:sdtPr>
          <w:id w:val="1652105414"/>
          <w:citation/>
        </w:sdtPr>
        <w:sdtContent>
          <w:r w:rsidR="002E1E53">
            <w:fldChar w:fldCharType="begin"/>
          </w:r>
          <w:r w:rsidR="00834D97">
            <w:instrText xml:space="preserve">CITATION Jun06 \l 1033 </w:instrText>
          </w:r>
          <w:r w:rsidR="002E1E53">
            <w:fldChar w:fldCharType="separate"/>
          </w:r>
          <w:r w:rsidR="00834D97">
            <w:rPr>
              <w:noProof/>
            </w:rPr>
            <w:t>[3]</w:t>
          </w:r>
          <w:r w:rsidR="002E1E53">
            <w:fldChar w:fldCharType="end"/>
          </w:r>
        </w:sdtContent>
      </w:sdt>
      <w:r w:rsidR="002E1E53">
        <w:t xml:space="preserve"> </w:t>
      </w:r>
      <w:sdt>
        <w:sdtPr>
          <w:id w:val="1850137826"/>
          <w:citation/>
        </w:sdtPr>
        <w:sdtContent>
          <w:r w:rsidR="002E1E53">
            <w:fldChar w:fldCharType="begin"/>
          </w:r>
          <w:r w:rsidR="00834D97">
            <w:instrText xml:space="preserve">CITATION Jai06 \l 1033 </w:instrText>
          </w:r>
          <w:r w:rsidR="002E1E53">
            <w:fldChar w:fldCharType="separate"/>
          </w:r>
          <w:r w:rsidR="00834D97">
            <w:rPr>
              <w:noProof/>
            </w:rPr>
            <w:t>[4]</w:t>
          </w:r>
          <w:r w:rsidR="002E1E53">
            <w:fldChar w:fldCharType="end"/>
          </w:r>
        </w:sdtContent>
      </w:sdt>
      <w:r w:rsidR="002E1E53">
        <w:t>.</w:t>
      </w:r>
    </w:p>
    <w:p w:rsidR="002E1E53" w:rsidRDefault="002E1E53" w:rsidP="007D71D1">
      <w:pPr>
        <w:ind w:firstLine="720"/>
      </w:pPr>
    </w:p>
    <w:p w:rsidR="00BA1E2C" w:rsidRDefault="004F73D0" w:rsidP="00BA1E2C">
      <w:pPr>
        <w:ind w:firstLine="720"/>
      </w:pPr>
      <w:r>
        <w:t xml:space="preserve">While using general purpose computers or FPGAs </w:t>
      </w:r>
      <w:r w:rsidR="001F60E9">
        <w:t xml:space="preserve">to implement particle filters is </w:t>
      </w:r>
      <w:r>
        <w:t xml:space="preserve">effective, their power draw can be prohibitive in low-power or weight-constrained environments such as drones </w:t>
      </w:r>
      <w:r w:rsidR="00BA1E2C">
        <w:t>or</w:t>
      </w:r>
      <w:r>
        <w:t xml:space="preserve"> other small unmanned aerial vehicles. </w:t>
      </w:r>
      <w:r w:rsidR="001F60E9">
        <w:t>This paper will explore u</w:t>
      </w:r>
      <w:r>
        <w:t xml:space="preserve">sing analog computation blocks to implement the particle filtering algorithm </w:t>
      </w:r>
      <w:r w:rsidR="001F60E9">
        <w:t>and</w:t>
      </w:r>
      <w:r>
        <w:t xml:space="preserve"> provide considerable power savings.</w:t>
      </w:r>
      <w:r w:rsidR="001F60E9">
        <w:t xml:space="preserve"> By using analog computation blocks</w:t>
      </w:r>
      <w:r w:rsidR="00FA3946">
        <w:t xml:space="preserve"> instead of digital systems</w:t>
      </w:r>
      <w:r w:rsidR="001F60E9">
        <w:t xml:space="preserve"> we can trade some accuracy in mathematical operation for much lower power consumption.</w:t>
      </w:r>
    </w:p>
    <w:p w:rsidR="001F60E9" w:rsidRDefault="001F60E9" w:rsidP="004F73D0">
      <w:pPr>
        <w:ind w:firstLine="720"/>
      </w:pPr>
    </w:p>
    <w:p w:rsidR="00BA1E2C" w:rsidRDefault="00BA1E2C" w:rsidP="004F73D0">
      <w:pPr>
        <w:ind w:firstLine="720"/>
      </w:pPr>
      <w:r>
        <w:t xml:space="preserve">The particle filter algorithm </w:t>
      </w:r>
      <w:r w:rsidR="00FA3946">
        <w:t xml:space="preserve">description given in </w:t>
      </w:r>
      <w:sdt>
        <w:sdtPr>
          <w:id w:val="1911421993"/>
          <w:citation/>
        </w:sdtPr>
        <w:sdtContent>
          <w:r w:rsidR="00FA3946">
            <w:fldChar w:fldCharType="begin"/>
          </w:r>
          <w:r w:rsidR="00FA3946">
            <w:instrText xml:space="preserve"> CITATION MSa02 \l 1033 </w:instrText>
          </w:r>
          <w:r w:rsidR="00FA3946">
            <w:fldChar w:fldCharType="separate"/>
          </w:r>
          <w:r w:rsidR="00834D97">
            <w:rPr>
              <w:noProof/>
            </w:rPr>
            <w:t>[5]</w:t>
          </w:r>
          <w:r w:rsidR="00FA3946">
            <w:fldChar w:fldCharType="end"/>
          </w:r>
        </w:sdtContent>
      </w:sdt>
      <w:r w:rsidR="00FA3946">
        <w:t xml:space="preserve"> </w:t>
      </w:r>
      <w:r>
        <w:t xml:space="preserve"> </w:t>
      </w:r>
      <w:r w:rsidR="00FA3946">
        <w:t xml:space="preserve">was used as the primary reference for the </w:t>
      </w:r>
      <w:r w:rsidR="0063312B">
        <w:t>algorithm</w:t>
      </w:r>
      <w:r w:rsidR="00FA3946">
        <w:t>.</w:t>
      </w:r>
      <w:r w:rsidR="00734704">
        <w:t xml:space="preserve"> The </w:t>
      </w:r>
      <w:r w:rsidR="0063312B">
        <w:t>algorithm</w:t>
      </w:r>
      <w:r w:rsidR="00734704">
        <w:t xml:space="preserve"> consists of two major steps, the prediction step and the update step. The prediction step takes the current distribution of particles and updates them based on the state transition model and </w:t>
      </w:r>
      <w:r w:rsidR="0063312B">
        <w:t>current particle location. The probability of the new particle distribution is described by the Chapman-Kolmogorov Equation, which gives the probability of the new particle based on the likelihood of the old particle and the likelihood that the old particle could transition to the new particle. For the object tracking application this would be the equivalent of the probability that an object exists at a given location and the probability that the object moves to the proposed location given its prior motion. Ideally the update step should move the particle distribution in the direction of the objects assumed motion.</w:t>
      </w:r>
    </w:p>
    <w:p w:rsidR="0063312B" w:rsidRDefault="0063312B" w:rsidP="004F73D0">
      <w:pPr>
        <w:ind w:firstLine="720"/>
      </w:pPr>
    </w:p>
    <w:p w:rsidR="0063312B" w:rsidRDefault="0063312B" w:rsidP="004F73D0">
      <w:pPr>
        <w:ind w:firstLine="720"/>
      </w:pPr>
      <w:r>
        <w:t xml:space="preserve">The update step takes the </w:t>
      </w:r>
      <w:r w:rsidR="00B51CF2">
        <w:t>predicted</w:t>
      </w:r>
      <w:r>
        <w:t xml:space="preserve"> particle distribution and updates it based on a new observation</w:t>
      </w:r>
      <w:r w:rsidR="00B51CF2">
        <w:t xml:space="preserve"> based on the joint probability of the prediction and observation.</w:t>
      </w:r>
      <w:r>
        <w:t xml:space="preserve"> </w:t>
      </w:r>
      <w:r w:rsidR="00B51CF2">
        <w:t>The new particle distribution is given by combining the</w:t>
      </w:r>
      <w:r>
        <w:t xml:space="preserve"> </w:t>
      </w:r>
      <w:r w:rsidR="00B51CF2">
        <w:t>distribution</w:t>
      </w:r>
      <w:r>
        <w:t xml:space="preserve"> </w:t>
      </w:r>
      <w:r w:rsidR="00B51CF2">
        <w:t>given by the proposed particles from the prediction step and</w:t>
      </w:r>
      <w:r>
        <w:t xml:space="preserve"> the probability distribution given by the observation</w:t>
      </w:r>
      <w:r w:rsidR="00B51CF2">
        <w:t>. This has the effect that the particles represent objects that are located by the current observations as well as past observations, allowing the system to filter out noise and maintain particle associations with objects.</w:t>
      </w:r>
    </w:p>
    <w:p w:rsidR="00BA1E2C" w:rsidRDefault="00BA1E2C" w:rsidP="004F73D0">
      <w:pPr>
        <w:ind w:firstLine="720"/>
      </w:pPr>
    </w:p>
    <w:p w:rsidR="001F60E9" w:rsidRDefault="001F60E9" w:rsidP="004F73D0">
      <w:pPr>
        <w:ind w:firstLine="720"/>
      </w:pPr>
      <w:r>
        <w:t xml:space="preserve">The architecture used by the analog particle filter is most similar to </w:t>
      </w:r>
      <w:sdt>
        <w:sdtPr>
          <w:id w:val="-2135560498"/>
          <w:citation/>
        </w:sdtPr>
        <w:sdtContent>
          <w:r>
            <w:fldChar w:fldCharType="begin"/>
          </w:r>
          <w:r w:rsidR="00834D97">
            <w:instrText xml:space="preserve">CITATION Jai06 \l 1033 </w:instrText>
          </w:r>
          <w:r>
            <w:fldChar w:fldCharType="separate"/>
          </w:r>
          <w:r w:rsidR="00834D97">
            <w:rPr>
              <w:noProof/>
            </w:rPr>
            <w:t>[4]</w:t>
          </w:r>
          <w:r>
            <w:fldChar w:fldCharType="end"/>
          </w:r>
        </w:sdtContent>
      </w:sdt>
      <w:r>
        <w:t xml:space="preserve">, with similar goals for object tracking. </w:t>
      </w:r>
      <w:r w:rsidR="00B51CF2">
        <w:t xml:space="preserve">The prediction and update steps are combined in a single propose/evaluate step, which reduces the amount of storage required. </w:t>
      </w:r>
      <w:r w:rsidR="000F3AF1">
        <w:t xml:space="preserve">The analog particle filter is supplied with input data from an upstream correlator that identifies areas of interest and generates a probability distribution for the particle </w:t>
      </w:r>
      <w:r w:rsidR="00DC4FBE">
        <w:t xml:space="preserve">filter to evaluate. Due to the </w:t>
      </w:r>
      <w:r w:rsidR="000F3AF1">
        <w:t xml:space="preserve">continuous nature of analog systems, the analog particle filter can scale to any desired video resolution and input data. By </w:t>
      </w:r>
      <w:r w:rsidR="00324C5B">
        <w:t>changing</w:t>
      </w:r>
      <w:r w:rsidR="000F3AF1">
        <w:t xml:space="preserve"> the input </w:t>
      </w:r>
      <w:r w:rsidR="00324C5B">
        <w:t>correlator,</w:t>
      </w:r>
      <w:r w:rsidR="000F3AF1">
        <w:t xml:space="preserve"> the analog particle filter can be adapted to many machine learning applications.</w:t>
      </w:r>
    </w:p>
    <w:p w:rsidR="00031B04" w:rsidRDefault="00031B04">
      <w:pPr>
        <w:rPr>
          <w:b/>
          <w:bCs/>
          <w:caps/>
          <w:color w:val="000000" w:themeColor="text1"/>
          <w:sz w:val="28"/>
        </w:rPr>
      </w:pPr>
      <w:bookmarkStart w:id="25" w:name="_Toc420995900"/>
      <w:bookmarkStart w:id="26" w:name="_Toc422997487"/>
      <w:r>
        <w:rPr>
          <w:b/>
          <w:bCs/>
          <w:caps/>
          <w:color w:val="000000" w:themeColor="text1"/>
          <w:sz w:val="28"/>
        </w:rPr>
        <w:br w:type="page"/>
      </w:r>
    </w:p>
    <w:p w:rsidR="00236E6D" w:rsidRDefault="006D474B" w:rsidP="00311F1A">
      <w:pPr>
        <w:pStyle w:val="Heading1"/>
      </w:pPr>
      <w:r>
        <w:lastRenderedPageBreak/>
        <w:br/>
      </w:r>
      <w:bookmarkStart w:id="27" w:name="_Toc478181263"/>
      <w:bookmarkEnd w:id="25"/>
      <w:bookmarkEnd w:id="26"/>
      <w:r w:rsidR="00020D11">
        <w:t>System Description</w:t>
      </w:r>
      <w:bookmarkEnd w:id="27"/>
    </w:p>
    <w:p w:rsidR="002E1F9D" w:rsidRDefault="00312DEA" w:rsidP="002E1F9D">
      <w:pPr>
        <w:pStyle w:val="Heading3"/>
      </w:pPr>
      <w:bookmarkStart w:id="28" w:name="_Toc478181264"/>
      <w:r>
        <w:t>3.1 Architecture</w:t>
      </w:r>
      <w:bookmarkEnd w:id="28"/>
      <w:r w:rsidR="002E1F9D" w:rsidRPr="002E1F9D">
        <w:t xml:space="preserve"> </w:t>
      </w:r>
    </w:p>
    <w:p w:rsidR="002E1F9D" w:rsidRDefault="002E1F9D" w:rsidP="002E1F9D">
      <w:pPr>
        <w:ind w:firstLine="720"/>
      </w:pPr>
    </w:p>
    <w:p w:rsidR="002E1F9D" w:rsidRDefault="002E1F9D" w:rsidP="002E1F9D">
      <w:pPr>
        <w:ind w:firstLine="720"/>
      </w:pPr>
      <w:r>
        <w:t xml:space="preserve">The particle filter chip consists of 3 main subsystems, the proposal generator, the acceptance calculator, and the particle storage array. The particle </w:t>
      </w:r>
      <w:r w:rsidR="004B0EBC">
        <w:t>storage array consists</w:t>
      </w:r>
      <w:r>
        <w:t xml:space="preserve"> of 32 particles. In each clock cycle one particle is selected for update. The proposal generator then generates a random X/Y location inside an upper and lower bound to test against the probability </w:t>
      </w:r>
      <w:r w:rsidR="004B0EBC">
        <w:t>density function</w:t>
      </w:r>
      <w:r>
        <w:t xml:space="preserve"> generated by the correlator. The probability </w:t>
      </w:r>
      <w:r w:rsidR="004B0EBC">
        <w:t>density function</w:t>
      </w:r>
      <w:r>
        <w:t xml:space="preserve"> consists of a 2D array of likelihood measures, when a proposal is generated the probability </w:t>
      </w:r>
      <w:r w:rsidR="004B0EBC">
        <w:t>density function</w:t>
      </w:r>
      <w:r>
        <w:t xml:space="preserve"> returns the likelihood of that proposal</w:t>
      </w:r>
      <w:r w:rsidR="004B0EBC">
        <w:t xml:space="preserve"> based on the current observation</w:t>
      </w:r>
      <w:r>
        <w:t>.</w:t>
      </w:r>
    </w:p>
    <w:p w:rsidR="002E1F9D" w:rsidRDefault="002E1F9D" w:rsidP="002E1F9D"/>
    <w:p w:rsidR="002E1F9D" w:rsidRDefault="002E1F9D" w:rsidP="002E1F9D">
      <w:r>
        <w:tab/>
        <w:t xml:space="preserve">The acceptance ratio calculator then takes this likelihood measurement and computes whether or not to accept the new proposal based on the new likelihood and the previous stored likelihood for the selected particle. If the new particle is </w:t>
      </w:r>
      <w:r w:rsidR="00324C5B">
        <w:t>selected,</w:t>
      </w:r>
      <w:r>
        <w:t xml:space="preserve"> then the selected particle is updated with the new position and likelihood values.</w:t>
      </w:r>
    </w:p>
    <w:p w:rsidR="002E1F9D" w:rsidRDefault="002E1F9D" w:rsidP="002E1F9D"/>
    <w:p w:rsidR="002E1F9D" w:rsidRDefault="002E1F9D" w:rsidP="002E1F9D">
      <w:pPr>
        <w:ind w:firstLine="720"/>
      </w:pPr>
      <w:r>
        <w:t xml:space="preserve">The random numbers and probability map as well as the system clocks are generated externally by a </w:t>
      </w:r>
      <w:proofErr w:type="spellStart"/>
      <w:r>
        <w:t>PSoC</w:t>
      </w:r>
      <w:proofErr w:type="spellEnd"/>
      <w:r>
        <w:t xml:space="preserve"> 5 development board. The </w:t>
      </w:r>
      <w:proofErr w:type="spellStart"/>
      <w:r>
        <w:t>PSoC</w:t>
      </w:r>
      <w:proofErr w:type="spellEnd"/>
      <w:r>
        <w:t xml:space="preserve"> is a programmable system on a chip with a 60 MHz ARM core and configurable analog and digital blocks, similar to a FPGA. The </w:t>
      </w:r>
      <w:proofErr w:type="spellStart"/>
      <w:r>
        <w:t>PSoC</w:t>
      </w:r>
      <w:proofErr w:type="spellEnd"/>
      <w:r>
        <w:t xml:space="preserve"> development board is also connected to a PC by a USB-UART connection to read test results.</w:t>
      </w:r>
    </w:p>
    <w:p w:rsidR="00236E6D" w:rsidRDefault="00236E6D" w:rsidP="00312DEA">
      <w:pPr>
        <w:pStyle w:val="Heading3"/>
      </w:pPr>
    </w:p>
    <w:p w:rsidR="00874173" w:rsidRDefault="00312DEA" w:rsidP="00874173">
      <w:pPr>
        <w:keepNext/>
        <w:jc w:val="center"/>
      </w:pPr>
      <w:r w:rsidRPr="00312DEA">
        <w:rPr>
          <w:noProof/>
        </w:rPr>
        <w:drawing>
          <wp:inline distT="0" distB="0" distL="0" distR="0" wp14:anchorId="40D8C6CA" wp14:editId="574F13AA">
            <wp:extent cx="4883150" cy="610235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3150" cy="61023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312DEA" w:rsidRDefault="00874173" w:rsidP="00761D9B">
      <w:pPr>
        <w:pStyle w:val="Caption"/>
      </w:pPr>
      <w:bookmarkStart w:id="29" w:name="_Toc478181282"/>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1</w:t>
      </w:r>
      <w:r w:rsidR="0082074F">
        <w:rPr>
          <w:noProof/>
        </w:rPr>
        <w:fldChar w:fldCharType="end"/>
      </w:r>
      <w:r>
        <w:t xml:space="preserve"> </w:t>
      </w:r>
      <w:r w:rsidRPr="00A71622">
        <w:t>Particle filter block diagram</w:t>
      </w:r>
      <w:bookmarkEnd w:id="29"/>
    </w:p>
    <w:p w:rsidR="006A31B5" w:rsidRDefault="006A31B5" w:rsidP="00312DEA">
      <w:pPr>
        <w:jc w:val="center"/>
      </w:pPr>
    </w:p>
    <w:p w:rsidR="006A31B5" w:rsidRDefault="006A31B5" w:rsidP="00312DEA">
      <w:pPr>
        <w:jc w:val="center"/>
      </w:pPr>
    </w:p>
    <w:p w:rsidR="002E1F9D" w:rsidRDefault="002E1F9D" w:rsidP="002E1F9D">
      <w:pPr>
        <w:ind w:firstLine="720"/>
      </w:pPr>
    </w:p>
    <w:p w:rsidR="002E1F9D" w:rsidRDefault="002E1F9D">
      <w:r>
        <w:br w:type="page"/>
      </w:r>
    </w:p>
    <w:p w:rsidR="002E1F9D" w:rsidRPr="00312DEA" w:rsidRDefault="002E1F9D" w:rsidP="002E1F9D">
      <w:pPr>
        <w:ind w:firstLine="720"/>
      </w:pPr>
    </w:p>
    <w:p w:rsidR="00874173" w:rsidRDefault="002E1F9D" w:rsidP="00874173">
      <w:pPr>
        <w:keepNext/>
        <w:jc w:val="center"/>
      </w:pPr>
      <w:r>
        <w:rPr>
          <w:noProof/>
        </w:rPr>
        <w:drawing>
          <wp:inline distT="0" distB="0" distL="0" distR="0" wp14:anchorId="0FB24A43" wp14:editId="45D7963A">
            <wp:extent cx="6064173" cy="2441420"/>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4173" cy="2441420"/>
                    </a:xfrm>
                    <a:prstGeom prst="rect">
                      <a:avLst/>
                    </a:prstGeom>
                    <a:noFill/>
                    <a:ln>
                      <a:noFill/>
                    </a:ln>
                    <a:extLst/>
                  </pic:spPr>
                </pic:pic>
              </a:graphicData>
            </a:graphic>
          </wp:inline>
        </w:drawing>
      </w:r>
    </w:p>
    <w:p w:rsidR="002E1F9D" w:rsidRDefault="00874173" w:rsidP="00761D9B">
      <w:pPr>
        <w:pStyle w:val="Caption"/>
      </w:pPr>
      <w:bookmarkStart w:id="30" w:name="_Toc478181283"/>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2</w:t>
      </w:r>
      <w:r w:rsidR="0082074F">
        <w:rPr>
          <w:noProof/>
        </w:rPr>
        <w:fldChar w:fldCharType="end"/>
      </w:r>
      <w:r>
        <w:t xml:space="preserve"> </w:t>
      </w:r>
      <w:r w:rsidRPr="00DC2DC8">
        <w:t>Proposal Generator</w:t>
      </w:r>
      <w:bookmarkEnd w:id="30"/>
      <w:proofErr w:type="gramEnd"/>
    </w:p>
    <w:p w:rsidR="002E1F9D" w:rsidRDefault="002E1F9D" w:rsidP="002E1F9D">
      <w:pPr>
        <w:jc w:val="center"/>
      </w:pPr>
    </w:p>
    <w:p w:rsidR="002E1F9D" w:rsidRDefault="002E1F9D" w:rsidP="002E1F9D">
      <w:pPr>
        <w:jc w:val="center"/>
      </w:pPr>
    </w:p>
    <w:p w:rsidR="002E1F9D" w:rsidRDefault="002E1F9D" w:rsidP="002E1F9D">
      <w:pPr>
        <w:jc w:val="center"/>
      </w:pPr>
    </w:p>
    <w:p w:rsidR="002E1F9D" w:rsidRDefault="002E1F9D" w:rsidP="002E1F9D">
      <w:pPr>
        <w:jc w:val="center"/>
      </w:pPr>
    </w:p>
    <w:p w:rsidR="002E1F9D" w:rsidRDefault="002E1F9D" w:rsidP="002E1F9D">
      <w:pPr>
        <w:jc w:val="center"/>
      </w:pPr>
    </w:p>
    <w:p w:rsidR="002E1F9D" w:rsidRDefault="002E1F9D" w:rsidP="002E1F9D">
      <w:pPr>
        <w:jc w:val="center"/>
      </w:pPr>
    </w:p>
    <w:p w:rsidR="002E1F9D" w:rsidRDefault="002E1F9D" w:rsidP="002E1F9D">
      <w:pPr>
        <w:jc w:val="center"/>
      </w:pPr>
    </w:p>
    <w:p w:rsidR="002E1F9D" w:rsidRDefault="002E1F9D" w:rsidP="002E1F9D">
      <w:pPr>
        <w:jc w:val="center"/>
      </w:pPr>
    </w:p>
    <w:p w:rsidR="002E1F9D" w:rsidRDefault="002E1F9D" w:rsidP="002E1F9D">
      <w:pPr>
        <w:jc w:val="center"/>
      </w:pPr>
    </w:p>
    <w:p w:rsidR="00874173" w:rsidRDefault="002E1F9D" w:rsidP="00874173">
      <w:pPr>
        <w:keepNext/>
        <w:jc w:val="center"/>
      </w:pPr>
      <w:r w:rsidRPr="00AB4E40">
        <w:rPr>
          <w:noProof/>
        </w:rPr>
        <w:drawing>
          <wp:inline distT="0" distB="0" distL="0" distR="0" wp14:anchorId="7AAAF726" wp14:editId="0BD862F8">
            <wp:extent cx="6063915" cy="2358189"/>
            <wp:effectExtent l="0" t="0" r="0" b="4445"/>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3915" cy="2358189"/>
                    </a:xfrm>
                    <a:prstGeom prst="rect">
                      <a:avLst/>
                    </a:prstGeom>
                    <a:noFill/>
                    <a:ln>
                      <a:noFill/>
                    </a:ln>
                    <a:extLst/>
                  </pic:spPr>
                </pic:pic>
              </a:graphicData>
            </a:graphic>
          </wp:inline>
        </w:drawing>
      </w:r>
    </w:p>
    <w:p w:rsidR="002E1F9D" w:rsidRDefault="00874173" w:rsidP="00761D9B">
      <w:pPr>
        <w:pStyle w:val="Caption"/>
      </w:pPr>
      <w:bookmarkStart w:id="31" w:name="_Toc478181284"/>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3</w:t>
      </w:r>
      <w:r w:rsidR="0082074F">
        <w:rPr>
          <w:noProof/>
        </w:rPr>
        <w:fldChar w:fldCharType="end"/>
      </w:r>
      <w:r>
        <w:t xml:space="preserve"> </w:t>
      </w:r>
      <w:r w:rsidRPr="00EE16B8">
        <w:t>Acceptance Ratio Calculator</w:t>
      </w:r>
      <w:bookmarkEnd w:id="31"/>
      <w:proofErr w:type="gramEnd"/>
    </w:p>
    <w:p w:rsidR="002E1F9D" w:rsidRDefault="002E1F9D" w:rsidP="002E1F9D">
      <w:pPr>
        <w:jc w:val="center"/>
      </w:pPr>
    </w:p>
    <w:p w:rsidR="002E1F9D" w:rsidRDefault="002E1F9D">
      <w:pPr>
        <w:rPr>
          <w:b/>
          <w:bCs/>
          <w:i/>
          <w:szCs w:val="26"/>
        </w:rPr>
      </w:pPr>
      <w:r>
        <w:br w:type="page"/>
      </w:r>
    </w:p>
    <w:p w:rsidR="00E91931" w:rsidRPr="00020D11" w:rsidRDefault="009E110C" w:rsidP="00020D11">
      <w:pPr>
        <w:pStyle w:val="Heading3"/>
        <w:numPr>
          <w:ilvl w:val="0"/>
          <w:numId w:val="0"/>
        </w:numPr>
        <w:rPr>
          <w:color w:val="FF0000"/>
        </w:rPr>
      </w:pPr>
      <w:bookmarkStart w:id="32" w:name="_Toc478181265"/>
      <w:r>
        <w:lastRenderedPageBreak/>
        <w:t>3.2 Storage</w:t>
      </w:r>
      <w:bookmarkEnd w:id="32"/>
    </w:p>
    <w:p w:rsidR="00BD62B3" w:rsidRPr="00BD62B3" w:rsidRDefault="00BD62B3" w:rsidP="00BD62B3"/>
    <w:p w:rsidR="009E110C" w:rsidRDefault="002863A4" w:rsidP="009E110C">
      <w:r>
        <w:t xml:space="preserve">    </w:t>
      </w:r>
      <w:r>
        <w:tab/>
        <w:t>At the core of the pa</w:t>
      </w:r>
      <w:r w:rsidR="008906E2">
        <w:t xml:space="preserve">rticle filter there is </w:t>
      </w:r>
      <w:r w:rsidR="009E110C">
        <w:t>an array that stores the location and probability of each</w:t>
      </w:r>
      <w:r w:rsidR="00432FE1">
        <w:t xml:space="preserve"> particle</w:t>
      </w:r>
      <w:r w:rsidR="009E110C">
        <w:t>.</w:t>
      </w:r>
      <w:r w:rsidR="008906E2">
        <w:rPr>
          <w:color w:val="FF0000"/>
        </w:rPr>
        <w:t xml:space="preserve"> </w:t>
      </w:r>
      <w:r w:rsidR="009E110C">
        <w:t xml:space="preserve">With a digital </w:t>
      </w:r>
      <w:r w:rsidR="00255829">
        <w:t xml:space="preserve">storage </w:t>
      </w:r>
      <w:r w:rsidR="008906E2">
        <w:t>system having an array to store each particles location and probability</w:t>
      </w:r>
      <w:r w:rsidR="009E110C">
        <w:t xml:space="preserve"> is </w:t>
      </w:r>
      <w:proofErr w:type="gramStart"/>
      <w:r w:rsidR="009E110C">
        <w:t>trivial,</w:t>
      </w:r>
      <w:proofErr w:type="gramEnd"/>
      <w:r w:rsidR="009E110C">
        <w:t xml:space="preserve"> thousands </w:t>
      </w:r>
      <w:r w:rsidR="008906E2">
        <w:t xml:space="preserve">of particles can be stored </w:t>
      </w:r>
      <w:r w:rsidR="009E110C">
        <w:t>on simple 8-bit microcontrollers. However, with analog hardware the particles must be stored in sample and hold cells. These cells are significantly larger than SRAM or DRAM cells and s</w:t>
      </w:r>
      <w:r w:rsidR="00D87D7D">
        <w:t xml:space="preserve">uffer from leakage effects. </w:t>
      </w:r>
      <w:r w:rsidR="008906E2">
        <w:t xml:space="preserve">Due to the leakage </w:t>
      </w:r>
      <w:r w:rsidR="0043006E">
        <w:t>effects</w:t>
      </w:r>
      <w:r w:rsidR="00A104F6">
        <w:t xml:space="preserve"> a</w:t>
      </w:r>
      <w:r w:rsidR="00D87D7D">
        <w:t xml:space="preserve"> significant amount of</w:t>
      </w:r>
      <w:r w:rsidR="009E110C">
        <w:t xml:space="preserve"> time was spent designing a low-leakage high-accuracy current mode sample and hold cell to use for the particle state </w:t>
      </w:r>
      <w:r w:rsidR="00312DEA">
        <w:t>array</w:t>
      </w:r>
      <w:r w:rsidR="009E110C">
        <w:t>.</w:t>
      </w:r>
    </w:p>
    <w:p w:rsidR="000410B4" w:rsidRDefault="000410B4" w:rsidP="009E110C"/>
    <w:p w:rsidR="000410B4" w:rsidRDefault="000410B4" w:rsidP="009E110C">
      <w:r>
        <w:tab/>
        <w:t>Most published work focuses on voltage mode sample and hold cel</w:t>
      </w:r>
      <w:r w:rsidR="00C13E6D">
        <w:t>ls for ADC input buffers</w:t>
      </w:r>
      <w:r w:rsidR="00EF2A94">
        <w:t>, which focus primarily speed and accuracy</w:t>
      </w:r>
      <w:r w:rsidR="00C13E6D">
        <w:t xml:space="preserve">. </w:t>
      </w:r>
      <w:r w:rsidR="00EF2A94">
        <w:t xml:space="preserve">There are a few </w:t>
      </w:r>
      <w:r w:rsidR="00BA1E2C">
        <w:t>examples of sample and hold cells designed primarily for analog memory applications, one of which</w:t>
      </w:r>
      <w:r w:rsidR="00C13E6D">
        <w:t xml:space="preserve"> is given in </w:t>
      </w:r>
      <w:sdt>
        <w:sdtPr>
          <w:id w:val="-363902525"/>
          <w:citation/>
        </w:sdtPr>
        <w:sdtContent>
          <w:r w:rsidR="00C13E6D">
            <w:fldChar w:fldCharType="begin"/>
          </w:r>
          <w:r w:rsidR="00C13E6D">
            <w:instrText xml:space="preserve"> CITATION Mic04 \l 1033 </w:instrText>
          </w:r>
          <w:r w:rsidR="00C13E6D">
            <w:fldChar w:fldCharType="separate"/>
          </w:r>
          <w:r w:rsidR="00834D97">
            <w:rPr>
              <w:noProof/>
            </w:rPr>
            <w:t>[6]</w:t>
          </w:r>
          <w:r w:rsidR="00C13E6D">
            <w:fldChar w:fldCharType="end"/>
          </w:r>
        </w:sdtContent>
      </w:sdt>
      <w:r w:rsidR="00EF2A94">
        <w:t xml:space="preserve"> which only </w:t>
      </w:r>
      <w:proofErr w:type="gramStart"/>
      <w:r w:rsidR="00EF2A94">
        <w:t>loses</w:t>
      </w:r>
      <w:proofErr w:type="gramEnd"/>
      <w:r w:rsidR="00EF2A94">
        <w:t xml:space="preserve"> 0.025% in 3.3 minutes</w:t>
      </w:r>
      <w:r w:rsidR="00C13E6D">
        <w:t>, however these results were achieved on a 1.2µm process. In the 130nm process the drain-body leakage current is an order of magnitude greater and the sampling capacitor is an order of magnitude smaller than in the example given. Additio</w:t>
      </w:r>
      <w:r w:rsidR="00EF2A94">
        <w:t xml:space="preserve">nally if a voltage mode sample and hold cell were used to drive a current source the exponential V-I relationship of the subthreshold </w:t>
      </w:r>
      <w:proofErr w:type="spellStart"/>
      <w:r w:rsidR="00EF2A94">
        <w:t>mosfet</w:t>
      </w:r>
      <w:proofErr w:type="spellEnd"/>
      <w:r w:rsidR="00EF2A94">
        <w:t xml:space="preserve"> would make the </w:t>
      </w:r>
      <w:proofErr w:type="spellStart"/>
      <w:r w:rsidR="00EF2A94">
        <w:t>ouput</w:t>
      </w:r>
      <w:proofErr w:type="spellEnd"/>
      <w:r w:rsidR="00EF2A94">
        <w:t xml:space="preserve"> current error increase exponentially with the output voltage drift of the sample and hold cell.</w:t>
      </w:r>
    </w:p>
    <w:p w:rsidR="009E110C" w:rsidRDefault="009E110C" w:rsidP="009E110C"/>
    <w:p w:rsidR="0016564A" w:rsidRDefault="009E110C" w:rsidP="009E110C">
      <w:r>
        <w:t xml:space="preserve">    </w:t>
      </w:r>
      <w:r>
        <w:tab/>
        <w:t xml:space="preserve">The first iteration of the sample and hold cell </w:t>
      </w:r>
      <w:r w:rsidR="00AF6A1D">
        <w:t>(</w:t>
      </w:r>
      <w:r w:rsidR="00874173">
        <w:fldChar w:fldCharType="begin"/>
      </w:r>
      <w:r w:rsidR="00874173">
        <w:instrText xml:space="preserve"> REF _Ref470257390 \h </w:instrText>
      </w:r>
      <w:r w:rsidR="00874173">
        <w:fldChar w:fldCharType="separate"/>
      </w:r>
      <w:r w:rsidR="00D72458">
        <w:t xml:space="preserve">Figure </w:t>
      </w:r>
      <w:r w:rsidR="00D72458">
        <w:rPr>
          <w:noProof/>
        </w:rPr>
        <w:t>3</w:t>
      </w:r>
      <w:r w:rsidR="00D72458">
        <w:t>.</w:t>
      </w:r>
      <w:r w:rsidR="00D72458">
        <w:rPr>
          <w:noProof/>
        </w:rPr>
        <w:t>4</w:t>
      </w:r>
      <w:r w:rsidR="00874173">
        <w:fldChar w:fldCharType="end"/>
      </w:r>
      <w:r w:rsidR="00AF6A1D">
        <w:t xml:space="preserve">) </w:t>
      </w:r>
      <w:r>
        <w:t xml:space="preserve">was a simple </w:t>
      </w:r>
      <w:proofErr w:type="spellStart"/>
      <w:r w:rsidR="00AF6A1D">
        <w:t>cascode</w:t>
      </w:r>
      <w:proofErr w:type="spellEnd"/>
      <w:r w:rsidR="00AF6A1D">
        <w:t xml:space="preserve"> current mirror with </w:t>
      </w:r>
      <w:r>
        <w:t>sample switch</w:t>
      </w:r>
      <w:r w:rsidR="00AF6A1D">
        <w:t>es</w:t>
      </w:r>
      <w:r>
        <w:t xml:space="preserve"> and storage capacitor</w:t>
      </w:r>
      <w:r w:rsidR="00AF6A1D">
        <w:t>s</w:t>
      </w:r>
      <w:r>
        <w:t>. This</w:t>
      </w:r>
      <w:r w:rsidR="00D87D7D">
        <w:t xml:space="preserve"> iteration</w:t>
      </w:r>
      <w:r w:rsidR="008906E2">
        <w:t xml:space="preserve"> was found to lack </w:t>
      </w:r>
      <w:r>
        <w:t xml:space="preserve">the accuracy </w:t>
      </w:r>
      <w:r w:rsidR="009766C3">
        <w:t xml:space="preserve">required </w:t>
      </w:r>
      <w:r w:rsidR="001C14AA">
        <w:t xml:space="preserve">(5%) </w:t>
      </w:r>
      <w:r w:rsidR="00BE6C3D">
        <w:t xml:space="preserve">due to </w:t>
      </w:r>
      <w:r w:rsidR="009766C3">
        <w:t xml:space="preserve">mismatch </w:t>
      </w:r>
      <w:r w:rsidR="00BE6C3D">
        <w:t xml:space="preserve">in the input and output transistors </w:t>
      </w:r>
      <w:r w:rsidR="009766C3">
        <w:t>and insufficient output resistance</w:t>
      </w:r>
      <w:r>
        <w:t xml:space="preserve">. </w:t>
      </w:r>
      <w:r w:rsidR="00AF6A1D">
        <w:t>The required two capacitors also took up twice the amount of area as a single</w:t>
      </w:r>
      <w:r w:rsidR="00E433AA">
        <w:t xml:space="preserve"> capacitor design, which became</w:t>
      </w:r>
      <w:r w:rsidR="00AF6A1D">
        <w:t xml:space="preserve"> problematic when constructing large storage cell arrays. </w:t>
      </w:r>
      <w:r w:rsidR="008906E2">
        <w:t xml:space="preserve">A revised version of the sample and </w:t>
      </w:r>
      <w:r w:rsidR="0016564A">
        <w:t>hold cell had to be fabricated.</w:t>
      </w:r>
    </w:p>
    <w:p w:rsidR="00E433AA" w:rsidRDefault="00E433AA" w:rsidP="009E110C"/>
    <w:p w:rsidR="003E7E09" w:rsidRDefault="009E110C" w:rsidP="0016564A">
      <w:pPr>
        <w:ind w:firstLine="720"/>
      </w:pPr>
      <w:r>
        <w:t xml:space="preserve">The revised sample and hold cell </w:t>
      </w:r>
      <w:r w:rsidR="005430C8">
        <w:t>(</w:t>
      </w:r>
      <w:r w:rsidR="00874173">
        <w:fldChar w:fldCharType="begin"/>
      </w:r>
      <w:r w:rsidR="00874173">
        <w:instrText xml:space="preserve"> REF _Ref470257439 \h </w:instrText>
      </w:r>
      <w:r w:rsidR="00874173">
        <w:fldChar w:fldCharType="separate"/>
      </w:r>
      <w:r w:rsidR="00D72458">
        <w:t xml:space="preserve">Figure </w:t>
      </w:r>
      <w:r w:rsidR="00D72458">
        <w:rPr>
          <w:noProof/>
        </w:rPr>
        <w:t>3</w:t>
      </w:r>
      <w:r w:rsidR="00D72458">
        <w:t>.</w:t>
      </w:r>
      <w:r w:rsidR="00D72458">
        <w:rPr>
          <w:noProof/>
        </w:rPr>
        <w:t>5</w:t>
      </w:r>
      <w:r w:rsidR="00874173">
        <w:fldChar w:fldCharType="end"/>
      </w:r>
      <w:r w:rsidR="005430C8">
        <w:t>) uses</w:t>
      </w:r>
      <w:r>
        <w:t xml:space="preserve"> a single transistor for </w:t>
      </w:r>
      <w:proofErr w:type="gramStart"/>
      <w:r w:rsidR="00D87D7D">
        <w:t>both the</w:t>
      </w:r>
      <w:proofErr w:type="gramEnd"/>
      <w:r>
        <w:t xml:space="preserve"> sample mode and</w:t>
      </w:r>
      <w:r w:rsidR="00D87D7D">
        <w:t xml:space="preserve"> the</w:t>
      </w:r>
      <w:r>
        <w:t xml:space="preserve"> hold mode as well as a gain-boosted </w:t>
      </w:r>
      <w:proofErr w:type="spellStart"/>
      <w:r>
        <w:t>cascode</w:t>
      </w:r>
      <w:proofErr w:type="spellEnd"/>
      <w:r>
        <w:t xml:space="preserve"> </w:t>
      </w:r>
      <w:r w:rsidR="005430C8">
        <w:t xml:space="preserve">output </w:t>
      </w:r>
      <w:r>
        <w:t xml:space="preserve">stage to </w:t>
      </w:r>
      <w:r w:rsidR="00524D77">
        <w:t>maximize output resistance</w:t>
      </w:r>
      <w:r>
        <w:t xml:space="preserve">. </w:t>
      </w:r>
      <w:r w:rsidR="00E433AA">
        <w:t>Since only one transistor is used for both input and primary output the effects of mismatch are eliminated for the primary output. The output transistor,</w:t>
      </w:r>
      <w:r w:rsidR="008B2C2E">
        <w:t xml:space="preserve"> as used in this circuit and biased at 60nA drain current has an output resistance of approximately 16M Ω</w:t>
      </w:r>
      <w:r w:rsidR="003C02AB">
        <w:t xml:space="preserve"> (simulated)</w:t>
      </w:r>
      <w:r w:rsidR="008B2C2E">
        <w:t xml:space="preserve">, thus a 50mV change in output </w:t>
      </w:r>
      <w:r w:rsidR="00034DEE">
        <w:t xml:space="preserve">(drain) </w:t>
      </w:r>
      <w:r w:rsidR="008B2C2E">
        <w:t>voltage is sufficient to cause 5% error in the output current.</w:t>
      </w:r>
      <w:r w:rsidR="003E7E09">
        <w:t xml:space="preserve"> Since the chip is designed to operate from a 1.0-1.2V supply, this could cause a large output current error on the order of 50nA (83% error).</w:t>
      </w:r>
    </w:p>
    <w:p w:rsidR="003E7E09" w:rsidRDefault="003E7E09" w:rsidP="0016564A">
      <w:pPr>
        <w:ind w:firstLine="720"/>
      </w:pPr>
    </w:p>
    <w:p w:rsidR="000F78EE" w:rsidRDefault="008B2C2E" w:rsidP="0016564A">
      <w:pPr>
        <w:ind w:firstLine="720"/>
      </w:pPr>
      <w:r>
        <w:t xml:space="preserve">A </w:t>
      </w:r>
      <w:proofErr w:type="spellStart"/>
      <w:r>
        <w:t>cascode</w:t>
      </w:r>
      <w:proofErr w:type="spellEnd"/>
      <w:r>
        <w:t xml:space="preserve"> configuration, as used in the original sample and hold increases the output resistance by a factor of </w:t>
      </w:r>
      <w:proofErr w:type="spellStart"/>
      <w:r>
        <w:t>g</w:t>
      </w:r>
      <w:r w:rsidRPr="008B2C2E">
        <w:rPr>
          <w:vertAlign w:val="subscript"/>
        </w:rPr>
        <w:t>m</w:t>
      </w:r>
      <w:r>
        <w:t>r</w:t>
      </w:r>
      <w:r w:rsidRPr="008B2C2E">
        <w:rPr>
          <w:vertAlign w:val="subscript"/>
        </w:rPr>
        <w:t>o</w:t>
      </w:r>
      <w:proofErr w:type="spellEnd"/>
      <w:r>
        <w:t xml:space="preserve">, which is approximately </w:t>
      </w:r>
      <w:r w:rsidR="00C76EAF">
        <w:t xml:space="preserve">a </w:t>
      </w:r>
      <w:r w:rsidR="00C76EAF">
        <w:lastRenderedPageBreak/>
        <w:t>factor of 30 for the conditions described above.</w:t>
      </w:r>
      <w:r w:rsidR="003E7E09">
        <w:t xml:space="preserve"> This greatly reduces the output current error due to outp</w:t>
      </w:r>
      <w:r w:rsidR="003C02AB">
        <w:t xml:space="preserve">ut resistance but adds an additional source of error from the variation of threshold voltage and the complexity of biasing the </w:t>
      </w:r>
      <w:proofErr w:type="spellStart"/>
      <w:r w:rsidR="003C02AB">
        <w:t>cascode</w:t>
      </w:r>
      <w:proofErr w:type="spellEnd"/>
      <w:r w:rsidR="003C02AB">
        <w:t xml:space="preserve"> transistor.</w:t>
      </w:r>
    </w:p>
    <w:p w:rsidR="000F78EE" w:rsidRDefault="000F78EE" w:rsidP="000F78EE">
      <w:r>
        <w:br w:type="page"/>
      </w:r>
    </w:p>
    <w:p w:rsidR="003C02AB" w:rsidRDefault="003C02AB" w:rsidP="0016564A">
      <w:pPr>
        <w:ind w:firstLine="720"/>
      </w:pPr>
    </w:p>
    <w:p w:rsidR="003C02AB" w:rsidRDefault="000F78EE" w:rsidP="000F78EE">
      <w:pPr>
        <w:jc w:val="center"/>
      </w:pPr>
      <w:r>
        <w:rPr>
          <w:noProof/>
        </w:rPr>
        <w:drawing>
          <wp:inline distT="0" distB="0" distL="0" distR="0" wp14:anchorId="1B1A0547" wp14:editId="50492BCB">
            <wp:extent cx="5486400" cy="3374136"/>
            <wp:effectExtent l="0" t="0" r="0" b="0"/>
            <wp:docPr id="8" name="Picture 8" descr="H:\Thesis\Sample_Hold_Orig_Thesi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hesis\Sample_Hold_Orig_Thesis.bmp"/>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401" r="8378"/>
                    <a:stretch/>
                  </pic:blipFill>
                  <pic:spPr bwMode="auto">
                    <a:xfrm>
                      <a:off x="0" y="0"/>
                      <a:ext cx="5486400" cy="3374136"/>
                    </a:xfrm>
                    <a:prstGeom prst="rect">
                      <a:avLst/>
                    </a:prstGeom>
                    <a:noFill/>
                    <a:ln>
                      <a:noFill/>
                    </a:ln>
                    <a:extLst>
                      <a:ext uri="{53640926-AAD7-44D8-BBD7-CCE9431645EC}">
                        <a14:shadowObscured xmlns:a14="http://schemas.microsoft.com/office/drawing/2010/main"/>
                      </a:ext>
                    </a:extLst>
                  </pic:spPr>
                </pic:pic>
              </a:graphicData>
            </a:graphic>
          </wp:inline>
        </w:drawing>
      </w:r>
    </w:p>
    <w:p w:rsidR="000F78EE" w:rsidRDefault="000F78EE" w:rsidP="00761D9B">
      <w:pPr>
        <w:pStyle w:val="Caption"/>
      </w:pPr>
      <w:bookmarkStart w:id="33" w:name="_Ref470257390"/>
      <w:bookmarkStart w:id="34" w:name="_Toc478181285"/>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4</w:t>
      </w:r>
      <w:r w:rsidR="0082074F">
        <w:rPr>
          <w:noProof/>
        </w:rPr>
        <w:fldChar w:fldCharType="end"/>
      </w:r>
      <w:bookmarkEnd w:id="33"/>
      <w:r>
        <w:t xml:space="preserve"> </w:t>
      </w:r>
      <w:r w:rsidRPr="00120970">
        <w:t>O</w:t>
      </w:r>
      <w:r>
        <w:t>riginal sample and hold circuit</w:t>
      </w:r>
      <w:bookmarkEnd w:id="34"/>
    </w:p>
    <w:p w:rsidR="000F78EE" w:rsidRDefault="000F78EE">
      <w:r>
        <w:br w:type="page"/>
      </w:r>
    </w:p>
    <w:p w:rsidR="000F78EE" w:rsidRDefault="000F78EE" w:rsidP="000F78EE">
      <w:pPr>
        <w:jc w:val="center"/>
      </w:pPr>
    </w:p>
    <w:p w:rsidR="003C02AB" w:rsidRDefault="00C76EAF" w:rsidP="0016564A">
      <w:pPr>
        <w:ind w:firstLine="720"/>
      </w:pPr>
      <w:r>
        <w:t xml:space="preserve">The gain boosted </w:t>
      </w:r>
      <w:proofErr w:type="spellStart"/>
      <w:r>
        <w:t>cascode</w:t>
      </w:r>
      <w:proofErr w:type="spellEnd"/>
      <w:r>
        <w:t xml:space="preserve"> uses an op-amp to control the voltage at the drain of the output </w:t>
      </w:r>
      <w:proofErr w:type="gramStart"/>
      <w:r>
        <w:t>transistor,</w:t>
      </w:r>
      <w:proofErr w:type="gramEnd"/>
      <w:r>
        <w:t xml:space="preserve"> </w:t>
      </w:r>
      <w:r w:rsidR="003E7E09">
        <w:t>the output current error is given</w:t>
      </w:r>
      <w:r>
        <w:t xml:space="preserve"> by</w:t>
      </w:r>
    </w:p>
    <w:p w:rsidR="008B2C2E" w:rsidRPr="003E7E09" w:rsidRDefault="00C76EAF" w:rsidP="003C02AB">
      <w:r>
        <w:t xml:space="preserve">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o</m:t>
                    </m:r>
                  </m:sub>
                </m:sSub>
              </m:num>
              <m:den>
                <m:r>
                  <w:rPr>
                    <w:rFonts w:ascii="Cambria Math" w:hAnsi="Cambria Math"/>
                  </w:rPr>
                  <m:t>1+Ao</m:t>
                </m:r>
              </m:den>
            </m:f>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os</m:t>
                </m:r>
              </m:sub>
            </m:sSub>
          </m:e>
        </m:d>
        <m:sSub>
          <m:sSubPr>
            <m:ctrlPr>
              <w:rPr>
                <w:rFonts w:ascii="Cambria Math" w:hAnsi="Cambria Math"/>
                <w:i/>
              </w:rPr>
            </m:ctrlPr>
          </m:sSubPr>
          <m:e>
            <m:r>
              <w:rPr>
                <w:rFonts w:ascii="Cambria Math" w:hAnsi="Cambria Math"/>
              </w:rPr>
              <m:t>g</m:t>
            </m:r>
          </m:e>
          <m:sub>
            <m:r>
              <w:rPr>
                <w:rFonts w:ascii="Cambria Math" w:hAnsi="Cambria Math"/>
              </w:rPr>
              <m:t>ds</m:t>
            </m:r>
          </m:sub>
        </m:sSub>
      </m:oMath>
      <w:r>
        <w:t xml:space="preserve">. Since the open loop gain of the op amp is large (Approximately 800 for the op-amp used) then the </w:t>
      </w:r>
      <w:r w:rsidR="003E7E09">
        <w:t xml:space="preserve">output current error is dominated by </w:t>
      </w:r>
      <w:proofErr w:type="spellStart"/>
      <w:r w:rsidR="003E7E09">
        <w:t>V</w:t>
      </w:r>
      <w:r w:rsidR="003E7E09" w:rsidRPr="003E7E09">
        <w:rPr>
          <w:vertAlign w:val="subscript"/>
        </w:rPr>
        <w:t>os</w:t>
      </w:r>
      <w:r w:rsidR="003E7E09">
        <w:t>g</w:t>
      </w:r>
      <w:r w:rsidR="003E7E09" w:rsidRPr="003E7E09">
        <w:rPr>
          <w:vertAlign w:val="subscript"/>
        </w:rPr>
        <w:t>ds</w:t>
      </w:r>
      <w:proofErr w:type="spellEnd"/>
      <w:r w:rsidR="003E7E09">
        <w:t xml:space="preserve">. To meet the 5% output error requirement the offset error of the op amp should be less than </w:t>
      </w:r>
      <w:proofErr w:type="spellStart"/>
      <w:r w:rsidR="003E7E09">
        <w:t>than</w:t>
      </w:r>
      <w:proofErr w:type="spellEnd"/>
      <w:r w:rsidR="003E7E09">
        <w:t xml:space="preserve"> 50mV, which is easily achievable.</w:t>
      </w:r>
      <w:r w:rsidR="003C02AB">
        <w:t xml:space="preserve"> </w:t>
      </w:r>
      <w:r w:rsidR="00034DEE">
        <w:t xml:space="preserve">The op-amp used in the sample and hold cell has an average input referred offset of 8.3mV. </w:t>
      </w:r>
      <w:r w:rsidR="003C02AB">
        <w:t xml:space="preserve">The gain boosted </w:t>
      </w:r>
      <w:proofErr w:type="spellStart"/>
      <w:r w:rsidR="003C02AB">
        <w:t>cascode</w:t>
      </w:r>
      <w:proofErr w:type="spellEnd"/>
      <w:r w:rsidR="003C02AB">
        <w:t xml:space="preserve"> configuration is self-biasing, setting the drain voltage of the output transistor based on its gate voltage. This greatly reduces the effect of the transistor output resistance.</w:t>
      </w:r>
    </w:p>
    <w:p w:rsidR="008B2C2E" w:rsidRDefault="008B2C2E" w:rsidP="0016564A">
      <w:pPr>
        <w:ind w:firstLine="720"/>
      </w:pPr>
    </w:p>
    <w:p w:rsidR="00347F25" w:rsidRDefault="009E110C" w:rsidP="003C02AB">
      <w:pPr>
        <w:ind w:firstLine="720"/>
      </w:pPr>
      <w:r>
        <w:t xml:space="preserve">The sample and hold cell also includes a second </w:t>
      </w:r>
      <w:r w:rsidR="00432FE1">
        <w:t xml:space="preserve">output </w:t>
      </w:r>
      <w:r>
        <w:t xml:space="preserve">transistor for a secondary output. </w:t>
      </w:r>
      <w:r w:rsidR="00BE6C3D">
        <w:t>In the particle filter system sample and hold cells are used to store both the particle location and the probability weight associated with each particle. The</w:t>
      </w:r>
      <w:r>
        <w:t xml:space="preserve"> second output is </w:t>
      </w:r>
      <w:r w:rsidR="00BE6C3D">
        <w:t xml:space="preserve">only </w:t>
      </w:r>
      <w:r>
        <w:t xml:space="preserve">used in the particle </w:t>
      </w:r>
      <w:r w:rsidR="00BE6C3D">
        <w:t xml:space="preserve">location </w:t>
      </w:r>
      <w:r>
        <w:t xml:space="preserve">array to compute the average of the </w:t>
      </w:r>
      <w:r w:rsidR="0016564A">
        <w:t xml:space="preserve">particles in the </w:t>
      </w:r>
      <w:r>
        <w:t xml:space="preserve">location array. While the secondary output is affected by inaccuracies caused by transistor mismatch, </w:t>
      </w:r>
      <w:r w:rsidR="0016564A">
        <w:t>by taking the average of several outputs the error becomes the average error of all the cells, which if we assume some have a positive error and others have a negative error, the average error magnitude is reduced.</w:t>
      </w:r>
    </w:p>
    <w:p w:rsidR="00347F25" w:rsidRDefault="00347F25" w:rsidP="0016564A">
      <w:pPr>
        <w:ind w:firstLine="720"/>
      </w:pPr>
    </w:p>
    <w:p w:rsidR="00347F25" w:rsidRDefault="00347F25" w:rsidP="0016564A">
      <w:pPr>
        <w:ind w:firstLine="720"/>
      </w:pPr>
    </w:p>
    <w:p w:rsidR="00347F25" w:rsidRDefault="00347F25" w:rsidP="00347F25">
      <w:pPr>
        <w:ind w:firstLine="720"/>
        <w:jc w:val="center"/>
      </w:pPr>
    </w:p>
    <w:p w:rsidR="00347F25" w:rsidRDefault="00347F25" w:rsidP="00347F25">
      <w:pPr>
        <w:ind w:firstLine="720"/>
        <w:jc w:val="center"/>
      </w:pPr>
    </w:p>
    <w:p w:rsidR="00347F25" w:rsidRDefault="00347F25" w:rsidP="00347F25">
      <w:pPr>
        <w:ind w:firstLine="720"/>
        <w:jc w:val="center"/>
      </w:pPr>
    </w:p>
    <w:p w:rsidR="00236E6D" w:rsidRDefault="00236E6D">
      <w:pPr>
        <w:spacing w:line="2" w:lineRule="exact"/>
      </w:pPr>
    </w:p>
    <w:p w:rsidR="00236E6D" w:rsidRDefault="00236E6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97312" w:rsidRDefault="0039731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874173" w:rsidRDefault="00D72458" w:rsidP="00D902C1">
      <w:pPr>
        <w:rPr>
          <w:noProof/>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9pt;height:429.85pt">
            <v:imagedata r:id="rId20" o:title="Sample_Hold_Thesis" cropleft="16105f" cropright="16495f"/>
          </v:shape>
        </w:pict>
      </w:r>
    </w:p>
    <w:p w:rsidR="00D902C1" w:rsidRDefault="00D902C1" w:rsidP="00D902C1"/>
    <w:p w:rsidR="00312DEA" w:rsidRDefault="00874173" w:rsidP="00761D9B">
      <w:pPr>
        <w:pStyle w:val="Caption"/>
        <w:rPr>
          <w:noProof/>
        </w:rPr>
      </w:pPr>
      <w:bookmarkStart w:id="35" w:name="_Ref470257439"/>
      <w:bookmarkStart w:id="36" w:name="_Toc478181286"/>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5</w:t>
      </w:r>
      <w:r w:rsidR="0082074F">
        <w:rPr>
          <w:noProof/>
        </w:rPr>
        <w:fldChar w:fldCharType="end"/>
      </w:r>
      <w:bookmarkEnd w:id="35"/>
      <w:r>
        <w:t xml:space="preserve"> Revised</w:t>
      </w:r>
      <w:r w:rsidRPr="0089496C">
        <w:t xml:space="preserve"> sample and hold circuit</w:t>
      </w:r>
      <w:bookmarkEnd w:id="36"/>
    </w:p>
    <w:p w:rsidR="00347F25" w:rsidRDefault="00347F25" w:rsidP="00874173">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47F25" w:rsidRDefault="00347F25" w:rsidP="00347F25">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E7110" w:rsidRDefault="001E7110" w:rsidP="00312DEA">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E7110" w:rsidRDefault="001E7110" w:rsidP="00312DEA">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E7110" w:rsidRDefault="001E7110">
      <w:r>
        <w:br w:type="page"/>
      </w:r>
    </w:p>
    <w:p w:rsidR="001E7110" w:rsidRDefault="001017DD" w:rsidP="00761D9B">
      <w:pPr>
        <w:pStyle w:val="Caption"/>
      </w:pPr>
      <w:bookmarkStart w:id="37" w:name="_Toc478181276"/>
      <w:proofErr w:type="gramStart"/>
      <w:r>
        <w:lastRenderedPageBreak/>
        <w:t xml:space="preserve">Table </w:t>
      </w:r>
      <w:fldSimple w:instr=" STYLEREF 1 \s ">
        <w:r w:rsidR="00D72458">
          <w:rPr>
            <w:noProof/>
          </w:rPr>
          <w:t>3</w:t>
        </w:r>
      </w:fldSimple>
      <w:r>
        <w:t>.</w:t>
      </w:r>
      <w:proofErr w:type="gramEnd"/>
      <w:r w:rsidR="0082074F">
        <w:fldChar w:fldCharType="begin"/>
      </w:r>
      <w:r w:rsidR="0082074F">
        <w:instrText xml:space="preserve"> SEQ Table \* ARABIC \s 1 </w:instrText>
      </w:r>
      <w:r w:rsidR="0082074F">
        <w:fldChar w:fldCharType="separate"/>
      </w:r>
      <w:r w:rsidR="00D72458">
        <w:rPr>
          <w:noProof/>
        </w:rPr>
        <w:t>1</w:t>
      </w:r>
      <w:r w:rsidR="0082074F">
        <w:rPr>
          <w:noProof/>
        </w:rPr>
        <w:fldChar w:fldCharType="end"/>
      </w:r>
      <w:r>
        <w:t xml:space="preserve"> Sample and Hold Device Sizes</w:t>
      </w:r>
      <w:bookmarkEnd w:id="37"/>
    </w:p>
    <w:tbl>
      <w:tblPr>
        <w:tblStyle w:val="TableGrid"/>
        <w:tblW w:w="0" w:type="auto"/>
        <w:tblInd w:w="1350" w:type="dxa"/>
        <w:tblBorders>
          <w:insideH w:val="single" w:sz="6" w:space="0" w:color="auto"/>
          <w:insideV w:val="single" w:sz="6" w:space="0" w:color="auto"/>
        </w:tblBorders>
        <w:tblLook w:val="04A0" w:firstRow="1" w:lastRow="0" w:firstColumn="1" w:lastColumn="0" w:noHBand="0" w:noVBand="1"/>
      </w:tblPr>
      <w:tblGrid>
        <w:gridCol w:w="1297"/>
        <w:gridCol w:w="1511"/>
        <w:gridCol w:w="1960"/>
        <w:gridCol w:w="1190"/>
      </w:tblGrid>
      <w:tr w:rsidR="001E7110" w:rsidRPr="00C25CA1" w:rsidTr="001E7110">
        <w:trPr>
          <w:trHeight w:val="288"/>
        </w:trPr>
        <w:tc>
          <w:tcPr>
            <w:tcW w:w="1297" w:type="dxa"/>
          </w:tcPr>
          <w:p w:rsidR="001E7110" w:rsidRPr="00C25CA1" w:rsidRDefault="001E7110" w:rsidP="001E7110">
            <w:pPr>
              <w:jc w:val="center"/>
            </w:pPr>
            <w:r w:rsidRPr="00C25CA1">
              <w:t>Device</w:t>
            </w:r>
          </w:p>
        </w:tc>
        <w:tc>
          <w:tcPr>
            <w:tcW w:w="1511" w:type="dxa"/>
          </w:tcPr>
          <w:p w:rsidR="001E7110" w:rsidRPr="00C25CA1" w:rsidRDefault="001E7110" w:rsidP="001E7110">
            <w:pPr>
              <w:jc w:val="center"/>
            </w:pPr>
            <w:r w:rsidRPr="00C25CA1">
              <w:t>Type</w:t>
            </w:r>
          </w:p>
        </w:tc>
        <w:tc>
          <w:tcPr>
            <w:tcW w:w="1960" w:type="dxa"/>
          </w:tcPr>
          <w:p w:rsidR="001E7110" w:rsidRPr="00C25CA1" w:rsidRDefault="001E7110" w:rsidP="001E7110">
            <w:pPr>
              <w:jc w:val="center"/>
            </w:pPr>
            <w:r w:rsidRPr="00C25CA1">
              <w:t>W/L</w:t>
            </w:r>
          </w:p>
        </w:tc>
        <w:tc>
          <w:tcPr>
            <w:tcW w:w="1190" w:type="dxa"/>
          </w:tcPr>
          <w:p w:rsidR="001E7110" w:rsidRPr="00C25CA1" w:rsidRDefault="001E7110" w:rsidP="001E7110">
            <w:pPr>
              <w:jc w:val="center"/>
            </w:pPr>
            <w:r w:rsidRPr="00C25CA1">
              <w:t>Value</w:t>
            </w:r>
          </w:p>
        </w:tc>
      </w:tr>
      <w:tr w:rsidR="001E7110" w:rsidRPr="00C25CA1" w:rsidTr="001E7110">
        <w:trPr>
          <w:trHeight w:val="288"/>
        </w:trPr>
        <w:tc>
          <w:tcPr>
            <w:tcW w:w="1297" w:type="dxa"/>
            <w:vAlign w:val="center"/>
          </w:tcPr>
          <w:p w:rsidR="001E7110" w:rsidRPr="00C25CA1" w:rsidRDefault="001E7110" w:rsidP="001E7110">
            <w:pPr>
              <w:jc w:val="center"/>
            </w:pPr>
            <w:r w:rsidRPr="00C25CA1">
              <w:t>M0, M1</w:t>
            </w:r>
          </w:p>
        </w:tc>
        <w:tc>
          <w:tcPr>
            <w:tcW w:w="1511" w:type="dxa"/>
            <w:vAlign w:val="center"/>
          </w:tcPr>
          <w:p w:rsidR="001E7110" w:rsidRPr="00C25CA1" w:rsidRDefault="001E7110" w:rsidP="001E7110">
            <w:pPr>
              <w:jc w:val="center"/>
            </w:pPr>
            <w:proofErr w:type="spellStart"/>
            <w:r w:rsidRPr="00C25CA1">
              <w:t>nfet</w:t>
            </w:r>
            <w:proofErr w:type="spellEnd"/>
          </w:p>
        </w:tc>
        <w:tc>
          <w:tcPr>
            <w:tcW w:w="1960" w:type="dxa"/>
            <w:vAlign w:val="center"/>
          </w:tcPr>
          <w:p w:rsidR="001E7110" w:rsidRPr="00C25CA1" w:rsidRDefault="001E7110" w:rsidP="001E7110">
            <w:pPr>
              <w:jc w:val="center"/>
            </w:pPr>
            <w:r>
              <w:t>2μ/2μ</w:t>
            </w:r>
          </w:p>
        </w:tc>
        <w:tc>
          <w:tcPr>
            <w:tcW w:w="1190" w:type="dxa"/>
            <w:vAlign w:val="center"/>
          </w:tcPr>
          <w:p w:rsidR="001E7110" w:rsidRPr="00C25CA1" w:rsidRDefault="001E7110" w:rsidP="001E7110">
            <w:pPr>
              <w:jc w:val="center"/>
            </w:pPr>
          </w:p>
        </w:tc>
      </w:tr>
      <w:tr w:rsidR="001E7110" w:rsidRPr="00C25CA1" w:rsidTr="001E7110">
        <w:trPr>
          <w:trHeight w:val="288"/>
        </w:trPr>
        <w:tc>
          <w:tcPr>
            <w:tcW w:w="1297" w:type="dxa"/>
            <w:vAlign w:val="center"/>
          </w:tcPr>
          <w:p w:rsidR="001E7110" w:rsidRPr="00C25CA1" w:rsidRDefault="001E7110" w:rsidP="001E7110">
            <w:pPr>
              <w:jc w:val="center"/>
            </w:pPr>
            <w:r w:rsidRPr="00C25CA1">
              <w:t>M2-M</w:t>
            </w:r>
            <w:r>
              <w:t>10</w:t>
            </w:r>
          </w:p>
        </w:tc>
        <w:tc>
          <w:tcPr>
            <w:tcW w:w="1511" w:type="dxa"/>
            <w:vAlign w:val="center"/>
          </w:tcPr>
          <w:p w:rsidR="001E7110" w:rsidRPr="00C25CA1" w:rsidRDefault="001E7110" w:rsidP="001E7110">
            <w:pPr>
              <w:jc w:val="center"/>
            </w:pPr>
            <w:proofErr w:type="spellStart"/>
            <w:r w:rsidRPr="00C25CA1">
              <w:t>nfet</w:t>
            </w:r>
            <w:proofErr w:type="spellEnd"/>
          </w:p>
        </w:tc>
        <w:tc>
          <w:tcPr>
            <w:tcW w:w="1960" w:type="dxa"/>
            <w:vAlign w:val="center"/>
          </w:tcPr>
          <w:p w:rsidR="001E7110" w:rsidRPr="00C25CA1" w:rsidRDefault="001E7110" w:rsidP="001E7110">
            <w:pPr>
              <w:jc w:val="center"/>
            </w:pPr>
            <w:r w:rsidRPr="00C25CA1">
              <w:t>160n/120n</w:t>
            </w:r>
          </w:p>
        </w:tc>
        <w:tc>
          <w:tcPr>
            <w:tcW w:w="1190" w:type="dxa"/>
            <w:vAlign w:val="center"/>
          </w:tcPr>
          <w:p w:rsidR="001E7110" w:rsidRPr="00C25CA1" w:rsidRDefault="001E7110" w:rsidP="001E7110">
            <w:pPr>
              <w:jc w:val="center"/>
            </w:pPr>
          </w:p>
        </w:tc>
      </w:tr>
      <w:tr w:rsidR="001E7110" w:rsidRPr="00C25CA1" w:rsidTr="001E7110">
        <w:trPr>
          <w:trHeight w:val="288"/>
        </w:trPr>
        <w:tc>
          <w:tcPr>
            <w:tcW w:w="1297" w:type="dxa"/>
            <w:vAlign w:val="center"/>
          </w:tcPr>
          <w:p w:rsidR="001E7110" w:rsidRPr="00C25CA1" w:rsidRDefault="001E7110" w:rsidP="001E7110">
            <w:pPr>
              <w:jc w:val="center"/>
            </w:pPr>
            <w:r w:rsidRPr="00C25CA1">
              <w:t>M</w:t>
            </w:r>
            <w:r>
              <w:t>11</w:t>
            </w:r>
          </w:p>
        </w:tc>
        <w:tc>
          <w:tcPr>
            <w:tcW w:w="1511" w:type="dxa"/>
            <w:vAlign w:val="center"/>
          </w:tcPr>
          <w:p w:rsidR="001E7110" w:rsidRPr="00C25CA1" w:rsidRDefault="001E7110" w:rsidP="001E7110">
            <w:pPr>
              <w:jc w:val="center"/>
            </w:pPr>
            <w:r>
              <w:t>Hi-</w:t>
            </w:r>
            <w:proofErr w:type="spellStart"/>
            <w:r>
              <w:t>Vt</w:t>
            </w:r>
            <w:proofErr w:type="spellEnd"/>
            <w:r>
              <w:t xml:space="preserve"> </w:t>
            </w:r>
            <w:proofErr w:type="spellStart"/>
            <w:r>
              <w:t>nfet</w:t>
            </w:r>
            <w:proofErr w:type="spellEnd"/>
          </w:p>
        </w:tc>
        <w:tc>
          <w:tcPr>
            <w:tcW w:w="1960" w:type="dxa"/>
            <w:vAlign w:val="center"/>
          </w:tcPr>
          <w:p w:rsidR="001E7110" w:rsidRPr="00C25CA1" w:rsidRDefault="001E7110" w:rsidP="001E7110">
            <w:pPr>
              <w:jc w:val="center"/>
            </w:pPr>
            <w:r>
              <w:t>320</w:t>
            </w:r>
            <w:r w:rsidRPr="00C25CA1">
              <w:t>n/120n</w:t>
            </w:r>
            <w:r>
              <w:t xml:space="preserve">, </w:t>
            </w:r>
            <w:proofErr w:type="spellStart"/>
            <w:r>
              <w:t>nf</w:t>
            </w:r>
            <w:proofErr w:type="spellEnd"/>
            <w:r>
              <w:t>=2</w:t>
            </w:r>
          </w:p>
        </w:tc>
        <w:tc>
          <w:tcPr>
            <w:tcW w:w="1190" w:type="dxa"/>
            <w:vAlign w:val="center"/>
          </w:tcPr>
          <w:p w:rsidR="001E7110" w:rsidRPr="00C25CA1" w:rsidRDefault="001E7110" w:rsidP="001E7110">
            <w:pPr>
              <w:jc w:val="center"/>
            </w:pPr>
          </w:p>
        </w:tc>
      </w:tr>
      <w:tr w:rsidR="001E7110" w:rsidRPr="00C25CA1" w:rsidTr="001E7110">
        <w:trPr>
          <w:trHeight w:val="288"/>
        </w:trPr>
        <w:tc>
          <w:tcPr>
            <w:tcW w:w="1297" w:type="dxa"/>
            <w:vAlign w:val="center"/>
          </w:tcPr>
          <w:p w:rsidR="001E7110" w:rsidRPr="00C25CA1" w:rsidRDefault="001E7110" w:rsidP="001E7110">
            <w:pPr>
              <w:jc w:val="center"/>
            </w:pPr>
            <w:r>
              <w:t>M12</w:t>
            </w:r>
          </w:p>
        </w:tc>
        <w:tc>
          <w:tcPr>
            <w:tcW w:w="1511" w:type="dxa"/>
            <w:vAlign w:val="center"/>
          </w:tcPr>
          <w:p w:rsidR="001E7110" w:rsidRPr="00C25CA1" w:rsidRDefault="001E7110" w:rsidP="001E7110">
            <w:pPr>
              <w:jc w:val="center"/>
            </w:pPr>
            <w:r>
              <w:t>Hi-</w:t>
            </w:r>
            <w:proofErr w:type="spellStart"/>
            <w:r>
              <w:t>Vt</w:t>
            </w:r>
            <w:proofErr w:type="spellEnd"/>
            <w:r>
              <w:t xml:space="preserve"> </w:t>
            </w:r>
            <w:proofErr w:type="spellStart"/>
            <w:r>
              <w:t>nfet</w:t>
            </w:r>
            <w:proofErr w:type="spellEnd"/>
          </w:p>
        </w:tc>
        <w:tc>
          <w:tcPr>
            <w:tcW w:w="1960" w:type="dxa"/>
            <w:vAlign w:val="center"/>
          </w:tcPr>
          <w:p w:rsidR="001E7110" w:rsidRPr="00C25CA1" w:rsidRDefault="001E7110" w:rsidP="001E7110">
            <w:pPr>
              <w:jc w:val="center"/>
            </w:pPr>
            <w:r>
              <w:t>500n/500n</w:t>
            </w:r>
          </w:p>
        </w:tc>
        <w:tc>
          <w:tcPr>
            <w:tcW w:w="1190" w:type="dxa"/>
            <w:vAlign w:val="center"/>
          </w:tcPr>
          <w:p w:rsidR="001E7110" w:rsidRPr="00C25CA1" w:rsidRDefault="001E7110" w:rsidP="001E7110">
            <w:pPr>
              <w:jc w:val="center"/>
            </w:pPr>
          </w:p>
        </w:tc>
      </w:tr>
      <w:tr w:rsidR="001E7110" w:rsidRPr="00C25CA1" w:rsidTr="001E7110">
        <w:trPr>
          <w:trHeight w:val="288"/>
        </w:trPr>
        <w:tc>
          <w:tcPr>
            <w:tcW w:w="1297" w:type="dxa"/>
            <w:vAlign w:val="center"/>
          </w:tcPr>
          <w:p w:rsidR="001E7110" w:rsidRPr="00C25CA1" w:rsidRDefault="001E7110" w:rsidP="001E7110">
            <w:pPr>
              <w:jc w:val="center"/>
            </w:pPr>
            <w:r w:rsidRPr="00C25CA1">
              <w:t>M1</w:t>
            </w:r>
            <w:r>
              <w:t>3</w:t>
            </w:r>
          </w:p>
        </w:tc>
        <w:tc>
          <w:tcPr>
            <w:tcW w:w="1511" w:type="dxa"/>
            <w:vAlign w:val="center"/>
          </w:tcPr>
          <w:p w:rsidR="001E7110" w:rsidRPr="00C25CA1" w:rsidRDefault="001E7110" w:rsidP="001E7110">
            <w:pPr>
              <w:jc w:val="center"/>
            </w:pPr>
            <w:r>
              <w:t>Hi-</w:t>
            </w:r>
            <w:proofErr w:type="spellStart"/>
            <w:r>
              <w:t>Vt</w:t>
            </w:r>
            <w:proofErr w:type="spellEnd"/>
            <w:r>
              <w:t xml:space="preserve"> </w:t>
            </w:r>
            <w:proofErr w:type="spellStart"/>
            <w:r>
              <w:t>nfet</w:t>
            </w:r>
            <w:proofErr w:type="spellEnd"/>
          </w:p>
        </w:tc>
        <w:tc>
          <w:tcPr>
            <w:tcW w:w="1960" w:type="dxa"/>
            <w:vAlign w:val="center"/>
          </w:tcPr>
          <w:p w:rsidR="001E7110" w:rsidRPr="00C25CA1" w:rsidRDefault="001E7110" w:rsidP="001E7110">
            <w:pPr>
              <w:jc w:val="center"/>
            </w:pPr>
            <w:r>
              <w:t>16</w:t>
            </w:r>
            <w:r w:rsidRPr="00C25CA1">
              <w:t>0n/120n</w:t>
            </w:r>
          </w:p>
        </w:tc>
        <w:tc>
          <w:tcPr>
            <w:tcW w:w="1190" w:type="dxa"/>
            <w:vAlign w:val="center"/>
          </w:tcPr>
          <w:p w:rsidR="001E7110" w:rsidRPr="00C25CA1" w:rsidRDefault="001E7110" w:rsidP="001E7110">
            <w:pPr>
              <w:jc w:val="center"/>
            </w:pPr>
          </w:p>
        </w:tc>
      </w:tr>
      <w:tr w:rsidR="001E7110" w:rsidRPr="00C25CA1" w:rsidTr="001E7110">
        <w:trPr>
          <w:trHeight w:val="288"/>
        </w:trPr>
        <w:tc>
          <w:tcPr>
            <w:tcW w:w="1297" w:type="dxa"/>
            <w:vAlign w:val="center"/>
          </w:tcPr>
          <w:p w:rsidR="001E7110" w:rsidRPr="00C25CA1" w:rsidRDefault="001E7110" w:rsidP="001E7110">
            <w:pPr>
              <w:jc w:val="center"/>
            </w:pPr>
            <w:r w:rsidRPr="00C25CA1">
              <w:t>C0</w:t>
            </w:r>
          </w:p>
        </w:tc>
        <w:tc>
          <w:tcPr>
            <w:tcW w:w="1511" w:type="dxa"/>
            <w:vAlign w:val="center"/>
          </w:tcPr>
          <w:p w:rsidR="001E7110" w:rsidRPr="00C25CA1" w:rsidRDefault="001E7110" w:rsidP="001E7110">
            <w:pPr>
              <w:jc w:val="center"/>
            </w:pPr>
            <w:proofErr w:type="spellStart"/>
            <w:r>
              <w:t>MimCap</w:t>
            </w:r>
            <w:proofErr w:type="spellEnd"/>
          </w:p>
        </w:tc>
        <w:tc>
          <w:tcPr>
            <w:tcW w:w="1960" w:type="dxa"/>
            <w:vAlign w:val="center"/>
          </w:tcPr>
          <w:p w:rsidR="001E7110" w:rsidRPr="00C25CA1" w:rsidRDefault="001E7110" w:rsidP="001E7110">
            <w:pPr>
              <w:jc w:val="center"/>
            </w:pPr>
            <w:r>
              <w:t>17.5μ</w:t>
            </w:r>
            <w:r w:rsidRPr="00C25CA1">
              <w:t>/</w:t>
            </w:r>
            <w:r>
              <w:t>8.75μ</w:t>
            </w:r>
          </w:p>
        </w:tc>
        <w:tc>
          <w:tcPr>
            <w:tcW w:w="1190" w:type="dxa"/>
            <w:vAlign w:val="center"/>
          </w:tcPr>
          <w:p w:rsidR="001E7110" w:rsidRPr="00C25CA1" w:rsidRDefault="001E7110" w:rsidP="001E7110">
            <w:pPr>
              <w:jc w:val="center"/>
            </w:pPr>
            <w:r>
              <w:t xml:space="preserve">~322 </w:t>
            </w:r>
            <w:proofErr w:type="spellStart"/>
            <w:r w:rsidRPr="00C25CA1">
              <w:t>f</w:t>
            </w:r>
            <w:r>
              <w:t>F</w:t>
            </w:r>
            <w:proofErr w:type="spellEnd"/>
          </w:p>
        </w:tc>
      </w:tr>
      <w:tr w:rsidR="001E7110" w:rsidRPr="00C25CA1" w:rsidTr="001E7110">
        <w:trPr>
          <w:trHeight w:val="288"/>
        </w:trPr>
        <w:tc>
          <w:tcPr>
            <w:tcW w:w="1297" w:type="dxa"/>
            <w:vAlign w:val="center"/>
          </w:tcPr>
          <w:p w:rsidR="001E7110" w:rsidRPr="00C25CA1" w:rsidRDefault="001E7110" w:rsidP="001E7110">
            <w:pPr>
              <w:jc w:val="center"/>
            </w:pPr>
            <w:r>
              <w:t>MD0,MD1</w:t>
            </w:r>
          </w:p>
        </w:tc>
        <w:tc>
          <w:tcPr>
            <w:tcW w:w="1511" w:type="dxa"/>
            <w:vAlign w:val="center"/>
          </w:tcPr>
          <w:p w:rsidR="001E7110" w:rsidRPr="00C25CA1" w:rsidRDefault="001E7110" w:rsidP="001E7110">
            <w:pPr>
              <w:jc w:val="center"/>
            </w:pPr>
            <w:proofErr w:type="spellStart"/>
            <w:r>
              <w:t>Nfet</w:t>
            </w:r>
            <w:proofErr w:type="spellEnd"/>
          </w:p>
        </w:tc>
        <w:tc>
          <w:tcPr>
            <w:tcW w:w="1960" w:type="dxa"/>
            <w:vAlign w:val="center"/>
          </w:tcPr>
          <w:p w:rsidR="001E7110" w:rsidRPr="00C25CA1" w:rsidRDefault="001E7110" w:rsidP="001E7110">
            <w:pPr>
              <w:jc w:val="center"/>
            </w:pPr>
            <w:r>
              <w:t>1μ/2μ</w:t>
            </w:r>
          </w:p>
        </w:tc>
        <w:tc>
          <w:tcPr>
            <w:tcW w:w="1190" w:type="dxa"/>
            <w:vAlign w:val="center"/>
          </w:tcPr>
          <w:p w:rsidR="001E7110" w:rsidRPr="00C25CA1" w:rsidRDefault="001E7110" w:rsidP="00874173">
            <w:pPr>
              <w:keepNext/>
              <w:jc w:val="center"/>
            </w:pPr>
          </w:p>
        </w:tc>
      </w:tr>
    </w:tbl>
    <w:p w:rsidR="000E4E0D" w:rsidRDefault="000E4E0D" w:rsidP="00312DEA">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017DD" w:rsidRDefault="001017DD" w:rsidP="000E4E0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B61AA" w:rsidRDefault="00347F25" w:rsidP="000E4E0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The</w:t>
      </w:r>
      <w:r w:rsidR="009459E1">
        <w:t xml:space="preserve"> revised</w:t>
      </w:r>
      <w:r>
        <w:t xml:space="preserve"> sample and hold cell increases accuracy by removing the source of mismatch between input and output transistors (M1 and M3 in original circuit) and consolidating their function into one transistor, M0 in the new circuit. The output impedance is also increased by the gain of the op-amp instead </w:t>
      </w:r>
      <w:r w:rsidR="00AF6A1D">
        <w:t xml:space="preserve">of the gain of the </w:t>
      </w:r>
      <w:proofErr w:type="spellStart"/>
      <w:r w:rsidR="00AF6A1D">
        <w:t>cascode</w:t>
      </w:r>
      <w:proofErr w:type="spellEnd"/>
      <w:r w:rsidR="00AF6A1D">
        <w:t xml:space="preserve"> transistor which allows for increased output resistance. The inclusion of MD0 and MD1 in the new circuit also reduces the effects of changes in Vg on the output current. Since the voltage across C0 decreases linearly with time, decreasing </w:t>
      </w:r>
      <w:proofErr w:type="spellStart"/>
      <w:r w:rsidR="00AF6A1D">
        <w:t>Iout</w:t>
      </w:r>
      <w:proofErr w:type="spellEnd"/>
      <w:r w:rsidR="00AF6A1D">
        <w:t xml:space="preserve"> sensitivity on Vg increases the time the cell can hold its value </w:t>
      </w:r>
      <w:r w:rsidR="005430C8">
        <w:t>before the output error increases above an acceptable level</w:t>
      </w:r>
      <w:r w:rsidR="00AF6A1D">
        <w:t>.</w:t>
      </w:r>
    </w:p>
    <w:p w:rsidR="00347F25" w:rsidRDefault="00347F25" w:rsidP="000E4E0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72458" w:rsidRDefault="004B61AA" w:rsidP="00D902C1">
      <w:r>
        <w:tab/>
        <w:t xml:space="preserve">The op-amp </w:t>
      </w:r>
      <w:r w:rsidR="00020D11">
        <w:t>(</w:t>
      </w:r>
      <w:r w:rsidR="00874173">
        <w:fldChar w:fldCharType="begin"/>
      </w:r>
      <w:r w:rsidR="00874173">
        <w:instrText xml:space="preserve"> REF _Ref470257575 \h </w:instrText>
      </w:r>
      <w:r w:rsidR="00874173">
        <w:fldChar w:fldCharType="separate"/>
      </w:r>
      <w:r w:rsidR="00D72458" w:rsidRPr="001017DD">
        <w:t xml:space="preserve"> </w:t>
      </w:r>
    </w:p>
    <w:p w:rsidR="001017DD" w:rsidRDefault="00D72458" w:rsidP="00A43DBF">
      <w:r>
        <w:t xml:space="preserve">Figure </w:t>
      </w:r>
      <w:r>
        <w:rPr>
          <w:noProof/>
        </w:rPr>
        <w:t>3</w:t>
      </w:r>
      <w:r>
        <w:t>.</w:t>
      </w:r>
      <w:r>
        <w:rPr>
          <w:noProof/>
        </w:rPr>
        <w:t>6</w:t>
      </w:r>
      <w:r w:rsidR="00874173">
        <w:fldChar w:fldCharType="end"/>
      </w:r>
      <w:r w:rsidR="00020D11">
        <w:t xml:space="preserve">) </w:t>
      </w:r>
      <w:r w:rsidR="004B61AA">
        <w:t xml:space="preserve">in the sample and hold cell is used to boost the output impedance of the primary and secondary outputs. The design goals for this </w:t>
      </w:r>
      <w:r w:rsidR="00397312">
        <w:t>amplifier</w:t>
      </w:r>
      <w:r w:rsidR="004B61AA">
        <w:t xml:space="preserve"> were low power, inputs near ground, and ability to be completely tu</w:t>
      </w:r>
      <w:r w:rsidR="005430C8">
        <w:t xml:space="preserve">rned off when the cell is idle. In order to reduce power </w:t>
      </w:r>
      <w:r w:rsidR="007B62C5">
        <w:t xml:space="preserve">consumption, </w:t>
      </w:r>
      <w:r w:rsidR="005430C8">
        <w:t xml:space="preserve">the op-amp was designed with as few stages as possible and a low bias current. The input </w:t>
      </w:r>
      <w:r w:rsidR="007B62C5">
        <w:t>stage was designed for rail-to-rail input.</w:t>
      </w:r>
      <w:r w:rsidR="005430C8">
        <w:t xml:space="preserve"> </w:t>
      </w:r>
      <w:r w:rsidR="007B62C5">
        <w:t>Switches were added to gate the power supply and set the output to high impedance when the op-amp was turned off.</w:t>
      </w:r>
      <w:r w:rsidR="00F413AC">
        <w:t xml:space="preserve"> The op-amp is stabilized by the feedback capacitors into the input stages. This feedback is amplified by the miller gain of the output stage, allowing for smaller compensation capacitors to be used.</w:t>
      </w:r>
    </w:p>
    <w:p w:rsidR="00D902C1" w:rsidRDefault="001017DD" w:rsidP="00D902C1">
      <w:r w:rsidRPr="001017DD">
        <w:lastRenderedPageBreak/>
        <w:t xml:space="preserve"> </w:t>
      </w:r>
      <w:r>
        <w:rPr>
          <w:noProof/>
        </w:rPr>
        <w:drawing>
          <wp:inline distT="0" distB="0" distL="0" distR="0">
            <wp:extent cx="5479036" cy="2834640"/>
            <wp:effectExtent l="0" t="0" r="0" b="3810"/>
            <wp:docPr id="10" name="Picture 10" descr="OPAmp_Thesis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OPAmp_Thesis_Ori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9036" cy="2834640"/>
                    </a:xfrm>
                    <a:prstGeom prst="rect">
                      <a:avLst/>
                    </a:prstGeom>
                    <a:noFill/>
                    <a:ln>
                      <a:noFill/>
                    </a:ln>
                  </pic:spPr>
                </pic:pic>
              </a:graphicData>
            </a:graphic>
          </wp:inline>
        </w:drawing>
      </w:r>
      <w:bookmarkStart w:id="38" w:name="_Ref470257575"/>
      <w:r w:rsidRPr="001017DD">
        <w:t xml:space="preserve"> </w:t>
      </w:r>
    </w:p>
    <w:p w:rsidR="001017DD" w:rsidRDefault="001017DD" w:rsidP="00761D9B">
      <w:pPr>
        <w:pStyle w:val="Caption"/>
      </w:pPr>
      <w:bookmarkStart w:id="39" w:name="_Toc478181287"/>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6</w:t>
      </w:r>
      <w:r w:rsidR="0082074F">
        <w:rPr>
          <w:noProof/>
        </w:rPr>
        <w:fldChar w:fldCharType="end"/>
      </w:r>
      <w:bookmarkEnd w:id="38"/>
      <w:r>
        <w:t xml:space="preserve"> </w:t>
      </w:r>
      <w:r w:rsidRPr="00E0439B">
        <w:t>Original Sample</w:t>
      </w:r>
      <w:proofErr w:type="gramEnd"/>
      <w:r w:rsidRPr="00E0439B">
        <w:t xml:space="preserve"> and Hold Op-Amp</w:t>
      </w:r>
      <w:bookmarkEnd w:id="39"/>
    </w:p>
    <w:p w:rsidR="005430C8" w:rsidRDefault="005430C8" w:rsidP="0039731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1230D" w:rsidRDefault="0071230D">
      <w:r>
        <w:br w:type="page"/>
      </w:r>
    </w:p>
    <w:p w:rsidR="000E4E0D" w:rsidRDefault="005430C8" w:rsidP="0039731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lastRenderedPageBreak/>
        <w:tab/>
      </w:r>
      <w:r w:rsidR="004B61AA">
        <w:t xml:space="preserve">The transistors M6-M8 are used to select either the primary or secondary output as the input to the amplifier. This is used </w:t>
      </w:r>
      <w:r w:rsidR="003C0286">
        <w:t xml:space="preserve">to allow the amplifiers output to settle near its final operating region when the cell is in tracking mode to reduce error in the stored value. If the amplifier input was only connected to the primary output then when the storage cell is tracking the output of the amplifier would rail out, then when the storage cell switched to hold mode the amplifier output would change rapidly. This noise would be fed onto the storage node through </w:t>
      </w:r>
      <w:proofErr w:type="spellStart"/>
      <w:r w:rsidR="003C0286">
        <w:t>Cds</w:t>
      </w:r>
      <w:proofErr w:type="spellEnd"/>
      <w:r w:rsidR="003C0286">
        <w:t xml:space="preserve"> of M0, injecting error into the stored value. </w:t>
      </w:r>
    </w:p>
    <w:p w:rsidR="00397312" w:rsidRDefault="00397312" w:rsidP="0039731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97312" w:rsidRDefault="00397312" w:rsidP="0039731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The access transistors allow the storage cell to be operated in an array. The access line for each cell is the logical AND of the row access line and the column access line, such that for a given X</w:t>
      </w:r>
      <w:proofErr w:type="gramStart"/>
      <w:r>
        <w:t>,Y</w:t>
      </w:r>
      <w:proofErr w:type="gramEnd"/>
      <w:r>
        <w:t xml:space="preserve"> access line pair (one-hot encoding) only one cell is selected. The clock signal in the cell is only active if the access line is asserted.</w:t>
      </w:r>
    </w:p>
    <w:p w:rsidR="00881BE7" w:rsidRDefault="00881BE7" w:rsidP="0039731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83E95" w:rsidRDefault="00881BE7" w:rsidP="000E4E0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Upon receiving the </w:t>
      </w:r>
      <w:r w:rsidR="009459E1">
        <w:t>fabricated particle filter chip</w:t>
      </w:r>
      <w:r>
        <w:t xml:space="preserve"> it was found that the sample and hold cells were not storing the correct values. Through more thorough simulation the cause of the problem was</w:t>
      </w:r>
      <w:r w:rsidR="00432FE1">
        <w:t xml:space="preserve"> determined to be</w:t>
      </w:r>
      <w:r>
        <w:t xml:space="preserve"> that the op-amp in the storage cell had poor phase margin in the gain-boosted </w:t>
      </w:r>
      <w:proofErr w:type="spellStart"/>
      <w:r>
        <w:t>cascode</w:t>
      </w:r>
      <w:proofErr w:type="spellEnd"/>
      <w:r>
        <w:t xml:space="preserve"> configuration employed</w:t>
      </w:r>
      <w:r w:rsidR="009459E1">
        <w:t xml:space="preserve"> in the sample and hold cell</w:t>
      </w:r>
      <w:r>
        <w:t xml:space="preserve">. A revised </w:t>
      </w:r>
      <w:r w:rsidR="009459E1">
        <w:t xml:space="preserve">version of the particle filter chip was fabricated with new </w:t>
      </w:r>
      <w:r>
        <w:t>op-amp</w:t>
      </w:r>
      <w:r w:rsidR="009459E1">
        <w:t>s</w:t>
      </w:r>
      <w:r>
        <w:t xml:space="preserve"> </w:t>
      </w:r>
      <w:r w:rsidR="009459E1">
        <w:t>to fix the stability problem</w:t>
      </w:r>
      <w:r>
        <w:t>.</w:t>
      </w:r>
    </w:p>
    <w:p w:rsidR="00A826BC" w:rsidRDefault="00A826BC" w:rsidP="000E4E0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74173" w:rsidRDefault="000F78EE" w:rsidP="000F78EE">
      <w:pPr>
        <w:pStyle w:val="Foote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The new op-amp in the sample and hold cell is a single stage current mirror topology with a single PFET input stage for lower power consumption and common mode input range near ground. A compensation capacitor was added to improve phase margin. Simulation results show that this op-amp has a gain-bandwidth product of 4.26 MHz and a phase margin of 48.2°. When the op-amp tail current is set to 50nA power consumption is approximately 120nA at 1.2v </w:t>
      </w:r>
      <w:proofErr w:type="spellStart"/>
      <w:r>
        <w:t>Vdd</w:t>
      </w:r>
      <w:proofErr w:type="spellEnd"/>
      <w:r>
        <w:t xml:space="preserve">. The op-amp enable signal is controlled by the access signal in the sample and hold cell, when disabled the op-amps internal </w:t>
      </w:r>
      <w:proofErr w:type="spellStart"/>
      <w:r>
        <w:t>Vdd</w:t>
      </w:r>
      <w:proofErr w:type="spellEnd"/>
      <w:r>
        <w:t xml:space="preserve"> is disconnected and its output is set to high impedance.</w:t>
      </w:r>
    </w:p>
    <w:p w:rsidR="00A826BC" w:rsidRDefault="00A826BC" w:rsidP="00874173">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br w:type="page"/>
      </w:r>
    </w:p>
    <w:p w:rsidR="00A826BC" w:rsidRDefault="00A826BC" w:rsidP="00A826BC">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B83E95" w:rsidRDefault="00B83E95" w:rsidP="000E4E0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C4FBE" w:rsidRDefault="00D72458" w:rsidP="00DC4FBE">
      <w:pPr>
        <w:pStyle w:val="Foote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pict>
          <v:shape id="_x0000_i1026" type="#_x0000_t75" style="width:283.7pt;height:223.5pt">
            <v:imagedata r:id="rId22" o:title="OPAmp_Thesis" cropleft="11378f" cropright="10998f"/>
          </v:shape>
        </w:pict>
      </w:r>
    </w:p>
    <w:p w:rsidR="00B83E95" w:rsidRDefault="00DC4FBE" w:rsidP="00761D9B">
      <w:pPr>
        <w:pStyle w:val="Caption"/>
      </w:pPr>
      <w:bookmarkStart w:id="40" w:name="_Toc478181288"/>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7</w:t>
      </w:r>
      <w:r w:rsidR="0082074F">
        <w:rPr>
          <w:noProof/>
        </w:rPr>
        <w:fldChar w:fldCharType="end"/>
      </w:r>
      <w:r>
        <w:t xml:space="preserve"> </w:t>
      </w:r>
      <w:r w:rsidRPr="00DA0BAA">
        <w:t>Revised Sample</w:t>
      </w:r>
      <w:proofErr w:type="gramEnd"/>
      <w:r w:rsidRPr="00DA0BAA">
        <w:t xml:space="preserve"> and Hold Op-Amp</w:t>
      </w:r>
      <w:bookmarkEnd w:id="40"/>
    </w:p>
    <w:p w:rsidR="00C64BEF" w:rsidRDefault="00C64BEF" w:rsidP="00DC4FBE">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017DD" w:rsidRDefault="001017DD" w:rsidP="00761D9B">
      <w:pPr>
        <w:pStyle w:val="Caption"/>
      </w:pPr>
      <w:bookmarkStart w:id="41" w:name="_Toc478181277"/>
      <w:proofErr w:type="gramStart"/>
      <w:r>
        <w:t xml:space="preserve">Table </w:t>
      </w:r>
      <w:fldSimple w:instr=" STYLEREF 1 \s ">
        <w:r w:rsidR="00D72458">
          <w:rPr>
            <w:noProof/>
          </w:rPr>
          <w:t>3</w:t>
        </w:r>
      </w:fldSimple>
      <w:r>
        <w:t>.</w:t>
      </w:r>
      <w:proofErr w:type="gramEnd"/>
      <w:r w:rsidR="0082074F">
        <w:fldChar w:fldCharType="begin"/>
      </w:r>
      <w:r w:rsidR="0082074F">
        <w:instrText xml:space="preserve"> SEQ Table \* ARABIC \s 1 </w:instrText>
      </w:r>
      <w:r w:rsidR="0082074F">
        <w:fldChar w:fldCharType="separate"/>
      </w:r>
      <w:r w:rsidR="00D72458">
        <w:rPr>
          <w:noProof/>
        </w:rPr>
        <w:t>2</w:t>
      </w:r>
      <w:r w:rsidR="0082074F">
        <w:rPr>
          <w:noProof/>
        </w:rPr>
        <w:fldChar w:fldCharType="end"/>
      </w:r>
      <w:r>
        <w:t xml:space="preserve"> Op-Amp Device Sizes</w:t>
      </w:r>
      <w:bookmarkEnd w:id="41"/>
    </w:p>
    <w:tbl>
      <w:tblPr>
        <w:tblStyle w:val="TableGrid"/>
        <w:tblW w:w="0" w:type="auto"/>
        <w:tblInd w:w="1350" w:type="dxa"/>
        <w:tblBorders>
          <w:insideH w:val="single" w:sz="6" w:space="0" w:color="auto"/>
          <w:insideV w:val="single" w:sz="6" w:space="0" w:color="auto"/>
        </w:tblBorders>
        <w:tblLook w:val="04A0" w:firstRow="1" w:lastRow="0" w:firstColumn="1" w:lastColumn="0" w:noHBand="0" w:noVBand="1"/>
      </w:tblPr>
      <w:tblGrid>
        <w:gridCol w:w="1297"/>
        <w:gridCol w:w="1511"/>
        <w:gridCol w:w="1960"/>
        <w:gridCol w:w="1190"/>
      </w:tblGrid>
      <w:tr w:rsidR="00C64BEF" w:rsidRPr="00C25CA1" w:rsidTr="004B0EBC">
        <w:trPr>
          <w:trHeight w:val="288"/>
        </w:trPr>
        <w:tc>
          <w:tcPr>
            <w:tcW w:w="1297" w:type="dxa"/>
          </w:tcPr>
          <w:p w:rsidR="00C64BEF" w:rsidRPr="00C25CA1" w:rsidRDefault="00C64BEF" w:rsidP="004B0EBC">
            <w:pPr>
              <w:jc w:val="center"/>
            </w:pPr>
            <w:r w:rsidRPr="00C25CA1">
              <w:t>Device</w:t>
            </w:r>
          </w:p>
        </w:tc>
        <w:tc>
          <w:tcPr>
            <w:tcW w:w="1511" w:type="dxa"/>
          </w:tcPr>
          <w:p w:rsidR="00C64BEF" w:rsidRPr="00C25CA1" w:rsidRDefault="00C64BEF" w:rsidP="004B0EBC">
            <w:pPr>
              <w:jc w:val="center"/>
            </w:pPr>
            <w:r w:rsidRPr="00C25CA1">
              <w:t>Type</w:t>
            </w:r>
          </w:p>
        </w:tc>
        <w:tc>
          <w:tcPr>
            <w:tcW w:w="1960" w:type="dxa"/>
          </w:tcPr>
          <w:p w:rsidR="00C64BEF" w:rsidRPr="00C25CA1" w:rsidRDefault="00C64BEF" w:rsidP="004B0EBC">
            <w:pPr>
              <w:jc w:val="center"/>
            </w:pPr>
            <w:r w:rsidRPr="00C25CA1">
              <w:t>W/L</w:t>
            </w:r>
          </w:p>
        </w:tc>
        <w:tc>
          <w:tcPr>
            <w:tcW w:w="1190" w:type="dxa"/>
          </w:tcPr>
          <w:p w:rsidR="00C64BEF" w:rsidRPr="00C25CA1" w:rsidRDefault="00C64BEF" w:rsidP="004B0EBC">
            <w:pPr>
              <w:jc w:val="center"/>
            </w:pPr>
            <w:r w:rsidRPr="00C25CA1">
              <w:t>Value</w:t>
            </w:r>
          </w:p>
        </w:tc>
      </w:tr>
      <w:tr w:rsidR="00C64BEF" w:rsidRPr="00C25CA1" w:rsidTr="004B0EBC">
        <w:trPr>
          <w:trHeight w:val="288"/>
        </w:trPr>
        <w:tc>
          <w:tcPr>
            <w:tcW w:w="1297" w:type="dxa"/>
            <w:vAlign w:val="center"/>
          </w:tcPr>
          <w:p w:rsidR="00C64BEF" w:rsidRPr="00C25CA1" w:rsidRDefault="00C64BEF" w:rsidP="004B0EBC">
            <w:pPr>
              <w:jc w:val="center"/>
            </w:pPr>
            <w:r>
              <w:t>Input Pair</w:t>
            </w:r>
          </w:p>
        </w:tc>
        <w:tc>
          <w:tcPr>
            <w:tcW w:w="1511" w:type="dxa"/>
            <w:vAlign w:val="center"/>
          </w:tcPr>
          <w:p w:rsidR="00C64BEF" w:rsidRPr="00C25CA1" w:rsidRDefault="00C64BEF" w:rsidP="004B0EBC">
            <w:pPr>
              <w:jc w:val="center"/>
            </w:pPr>
            <w:proofErr w:type="spellStart"/>
            <w:r>
              <w:t>pfet</w:t>
            </w:r>
            <w:proofErr w:type="spellEnd"/>
          </w:p>
        </w:tc>
        <w:tc>
          <w:tcPr>
            <w:tcW w:w="1960" w:type="dxa"/>
            <w:vAlign w:val="center"/>
          </w:tcPr>
          <w:p w:rsidR="00C64BEF" w:rsidRPr="00C25CA1" w:rsidRDefault="00C64BEF" w:rsidP="004B0EBC">
            <w:pPr>
              <w:jc w:val="center"/>
            </w:pPr>
            <w:r>
              <w:t xml:space="preserve">4μ/2μ, </w:t>
            </w:r>
            <w:proofErr w:type="spellStart"/>
            <w:r>
              <w:t>nf</w:t>
            </w:r>
            <w:proofErr w:type="spellEnd"/>
            <w:r>
              <w:t>=2</w:t>
            </w:r>
          </w:p>
        </w:tc>
        <w:tc>
          <w:tcPr>
            <w:tcW w:w="1190" w:type="dxa"/>
            <w:vAlign w:val="center"/>
          </w:tcPr>
          <w:p w:rsidR="00C64BEF" w:rsidRPr="00C25CA1" w:rsidRDefault="00C64BEF" w:rsidP="004B0EBC">
            <w:pPr>
              <w:jc w:val="center"/>
            </w:pPr>
          </w:p>
        </w:tc>
      </w:tr>
      <w:tr w:rsidR="00C64BEF" w:rsidRPr="00C25CA1" w:rsidTr="004B0EBC">
        <w:trPr>
          <w:trHeight w:val="288"/>
        </w:trPr>
        <w:tc>
          <w:tcPr>
            <w:tcW w:w="1297" w:type="dxa"/>
            <w:vAlign w:val="center"/>
          </w:tcPr>
          <w:p w:rsidR="00C64BEF" w:rsidRPr="00C25CA1" w:rsidRDefault="00C64BEF" w:rsidP="004B0EBC">
            <w:pPr>
              <w:jc w:val="center"/>
            </w:pPr>
            <w:r>
              <w:t>NMOS Mirrors</w:t>
            </w:r>
          </w:p>
        </w:tc>
        <w:tc>
          <w:tcPr>
            <w:tcW w:w="1511" w:type="dxa"/>
            <w:vAlign w:val="center"/>
          </w:tcPr>
          <w:p w:rsidR="00C64BEF" w:rsidRPr="00C25CA1" w:rsidRDefault="00C64BEF" w:rsidP="004B0EBC">
            <w:pPr>
              <w:jc w:val="center"/>
            </w:pPr>
            <w:proofErr w:type="spellStart"/>
            <w:r w:rsidRPr="00C25CA1">
              <w:t>nfet</w:t>
            </w:r>
            <w:proofErr w:type="spellEnd"/>
          </w:p>
        </w:tc>
        <w:tc>
          <w:tcPr>
            <w:tcW w:w="1960" w:type="dxa"/>
            <w:vAlign w:val="center"/>
          </w:tcPr>
          <w:p w:rsidR="00C64BEF" w:rsidRPr="00C25CA1" w:rsidRDefault="00C64BEF" w:rsidP="004B0EBC">
            <w:pPr>
              <w:jc w:val="center"/>
            </w:pPr>
            <w:r>
              <w:t>1μ/1μ</w:t>
            </w:r>
          </w:p>
        </w:tc>
        <w:tc>
          <w:tcPr>
            <w:tcW w:w="1190" w:type="dxa"/>
            <w:vAlign w:val="center"/>
          </w:tcPr>
          <w:p w:rsidR="00C64BEF" w:rsidRPr="00C25CA1" w:rsidRDefault="00C64BEF" w:rsidP="004B0EBC">
            <w:pPr>
              <w:jc w:val="center"/>
            </w:pPr>
          </w:p>
        </w:tc>
      </w:tr>
      <w:tr w:rsidR="00C64BEF" w:rsidRPr="00C25CA1" w:rsidTr="004B0EBC">
        <w:trPr>
          <w:trHeight w:val="288"/>
        </w:trPr>
        <w:tc>
          <w:tcPr>
            <w:tcW w:w="1297" w:type="dxa"/>
            <w:vAlign w:val="center"/>
          </w:tcPr>
          <w:p w:rsidR="00C64BEF" w:rsidRPr="00C25CA1" w:rsidRDefault="00C64BEF" w:rsidP="004B0EBC">
            <w:pPr>
              <w:jc w:val="center"/>
            </w:pPr>
            <w:r>
              <w:t>PMOS Mirrors</w:t>
            </w:r>
          </w:p>
        </w:tc>
        <w:tc>
          <w:tcPr>
            <w:tcW w:w="1511" w:type="dxa"/>
            <w:vAlign w:val="center"/>
          </w:tcPr>
          <w:p w:rsidR="00C64BEF" w:rsidRPr="00C25CA1" w:rsidRDefault="00C64BEF" w:rsidP="004B0EBC">
            <w:pPr>
              <w:jc w:val="center"/>
            </w:pPr>
            <w:proofErr w:type="spellStart"/>
            <w:r>
              <w:t>pfet</w:t>
            </w:r>
            <w:proofErr w:type="spellEnd"/>
          </w:p>
        </w:tc>
        <w:tc>
          <w:tcPr>
            <w:tcW w:w="1960" w:type="dxa"/>
            <w:vAlign w:val="center"/>
          </w:tcPr>
          <w:p w:rsidR="00C64BEF" w:rsidRPr="00C25CA1" w:rsidRDefault="00C64BEF" w:rsidP="004B0EBC">
            <w:pPr>
              <w:jc w:val="center"/>
            </w:pPr>
            <w:r>
              <w:t>1μ/1μ</w:t>
            </w:r>
          </w:p>
        </w:tc>
        <w:tc>
          <w:tcPr>
            <w:tcW w:w="1190" w:type="dxa"/>
            <w:vAlign w:val="center"/>
          </w:tcPr>
          <w:p w:rsidR="00C64BEF" w:rsidRPr="00C25CA1" w:rsidRDefault="00C64BEF" w:rsidP="004B0EBC">
            <w:pPr>
              <w:jc w:val="center"/>
            </w:pPr>
          </w:p>
        </w:tc>
      </w:tr>
      <w:tr w:rsidR="00C64BEF" w:rsidRPr="00C25CA1" w:rsidTr="004B0EBC">
        <w:trPr>
          <w:trHeight w:val="288"/>
        </w:trPr>
        <w:tc>
          <w:tcPr>
            <w:tcW w:w="1297" w:type="dxa"/>
            <w:vAlign w:val="center"/>
          </w:tcPr>
          <w:p w:rsidR="00C64BEF" w:rsidRPr="00C25CA1" w:rsidRDefault="00C64BEF" w:rsidP="004B0EBC">
            <w:pPr>
              <w:jc w:val="center"/>
            </w:pPr>
            <w:r>
              <w:t>Cap</w:t>
            </w:r>
          </w:p>
        </w:tc>
        <w:tc>
          <w:tcPr>
            <w:tcW w:w="1511" w:type="dxa"/>
            <w:vAlign w:val="center"/>
          </w:tcPr>
          <w:p w:rsidR="00C64BEF" w:rsidRPr="00C25CA1" w:rsidRDefault="00C64BEF" w:rsidP="004B0EBC">
            <w:pPr>
              <w:jc w:val="center"/>
            </w:pPr>
            <w:r>
              <w:t>MOS Cap</w:t>
            </w:r>
          </w:p>
        </w:tc>
        <w:tc>
          <w:tcPr>
            <w:tcW w:w="1960" w:type="dxa"/>
            <w:vAlign w:val="center"/>
          </w:tcPr>
          <w:p w:rsidR="00C64BEF" w:rsidRPr="00C25CA1" w:rsidRDefault="00C64BEF" w:rsidP="004B0EBC">
            <w:pPr>
              <w:jc w:val="center"/>
            </w:pPr>
            <w:r>
              <w:t>2μ</w:t>
            </w:r>
            <w:r w:rsidRPr="00C25CA1">
              <w:t>/</w:t>
            </w:r>
            <w:r>
              <w:t>2μ</w:t>
            </w:r>
          </w:p>
        </w:tc>
        <w:tc>
          <w:tcPr>
            <w:tcW w:w="1190" w:type="dxa"/>
            <w:vAlign w:val="center"/>
          </w:tcPr>
          <w:p w:rsidR="00C64BEF" w:rsidRPr="00C25CA1" w:rsidRDefault="00C64BEF" w:rsidP="00C64BEF">
            <w:pPr>
              <w:jc w:val="center"/>
            </w:pPr>
            <w:r>
              <w:t xml:space="preserve">~20 </w:t>
            </w:r>
            <w:proofErr w:type="spellStart"/>
            <w:r w:rsidRPr="00C25CA1">
              <w:t>f</w:t>
            </w:r>
            <w:r>
              <w:t>F</w:t>
            </w:r>
            <w:proofErr w:type="spellEnd"/>
          </w:p>
        </w:tc>
      </w:tr>
      <w:tr w:rsidR="00C64BEF" w:rsidRPr="00C25CA1" w:rsidTr="004B0EBC">
        <w:trPr>
          <w:trHeight w:val="288"/>
        </w:trPr>
        <w:tc>
          <w:tcPr>
            <w:tcW w:w="1297" w:type="dxa"/>
            <w:vAlign w:val="center"/>
          </w:tcPr>
          <w:p w:rsidR="00C64BEF" w:rsidRDefault="00C64BEF" w:rsidP="004B0EBC">
            <w:pPr>
              <w:jc w:val="center"/>
            </w:pPr>
            <w:proofErr w:type="spellStart"/>
            <w:r>
              <w:t>Ibias</w:t>
            </w:r>
            <w:proofErr w:type="spellEnd"/>
          </w:p>
        </w:tc>
        <w:tc>
          <w:tcPr>
            <w:tcW w:w="1511" w:type="dxa"/>
            <w:vAlign w:val="center"/>
          </w:tcPr>
          <w:p w:rsidR="00C64BEF" w:rsidRDefault="00C64BEF" w:rsidP="004B0EBC">
            <w:pPr>
              <w:jc w:val="center"/>
            </w:pPr>
          </w:p>
        </w:tc>
        <w:tc>
          <w:tcPr>
            <w:tcW w:w="1960" w:type="dxa"/>
            <w:vAlign w:val="center"/>
          </w:tcPr>
          <w:p w:rsidR="00C64BEF" w:rsidRDefault="00C64BEF" w:rsidP="004B0EBC">
            <w:pPr>
              <w:jc w:val="center"/>
            </w:pPr>
          </w:p>
        </w:tc>
        <w:tc>
          <w:tcPr>
            <w:tcW w:w="1190" w:type="dxa"/>
            <w:vAlign w:val="center"/>
          </w:tcPr>
          <w:p w:rsidR="00C64BEF" w:rsidRDefault="00C64BEF" w:rsidP="00DC4FBE">
            <w:pPr>
              <w:keepNext/>
              <w:jc w:val="center"/>
            </w:pPr>
            <w:r>
              <w:t>50nA</w:t>
            </w:r>
          </w:p>
        </w:tc>
      </w:tr>
    </w:tbl>
    <w:p w:rsidR="003C02AB" w:rsidRDefault="003C02AB" w:rsidP="00881BE7">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017DD" w:rsidRDefault="001017DD" w:rsidP="00881BE7">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80DB9" w:rsidRDefault="00397312" w:rsidP="00881BE7">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bookmarkStart w:id="42" w:name="_Toc420995903"/>
      <w:bookmarkStart w:id="43" w:name="_Toc422997490"/>
      <w:bookmarkStart w:id="44" w:name="_Toc427156473"/>
    </w:p>
    <w:p w:rsidR="00680DB9" w:rsidRDefault="00680DB9">
      <w:pPr>
        <w:rPr>
          <w:b/>
          <w:bCs/>
          <w:i/>
          <w:szCs w:val="26"/>
        </w:rPr>
      </w:pPr>
    </w:p>
    <w:p w:rsidR="001017DD" w:rsidRDefault="001017DD">
      <w:pPr>
        <w:rPr>
          <w:b/>
          <w:bCs/>
          <w:i/>
          <w:szCs w:val="26"/>
        </w:rPr>
      </w:pPr>
      <w:r>
        <w:br w:type="page"/>
      </w:r>
    </w:p>
    <w:p w:rsidR="00680DB9" w:rsidRDefault="00680DB9" w:rsidP="00F413AC">
      <w:pPr>
        <w:pStyle w:val="Heading3"/>
        <w:numPr>
          <w:ilvl w:val="0"/>
          <w:numId w:val="0"/>
        </w:numPr>
      </w:pPr>
      <w:bookmarkStart w:id="45" w:name="_Toc478181266"/>
      <w:r>
        <w:lastRenderedPageBreak/>
        <w:t>3.3 Multiplier</w:t>
      </w:r>
      <w:bookmarkEnd w:id="45"/>
    </w:p>
    <w:p w:rsidR="00680DB9" w:rsidRDefault="00680DB9" w:rsidP="00680DB9"/>
    <w:p w:rsidR="008126A9" w:rsidRDefault="00680DB9" w:rsidP="007D71D1">
      <w:pPr>
        <w:ind w:firstLine="720"/>
      </w:pPr>
      <w:r>
        <w:t xml:space="preserve">Mathematical operations in the particle </w:t>
      </w:r>
      <w:r w:rsidR="007D71D1">
        <w:t xml:space="preserve">filter consist of the 4 primary </w:t>
      </w:r>
      <w:r>
        <w:t xml:space="preserve">arithmetic operations, addition, subtraction, multiplication, and division. </w:t>
      </w:r>
      <w:r w:rsidR="00B2033D">
        <w:t>Since signals in the chip are represented as currents, a</w:t>
      </w:r>
      <w:r>
        <w:t>ddition and subtraction is achieved by tying tw</w:t>
      </w:r>
      <w:r w:rsidR="00B2033D">
        <w:t xml:space="preserve">o or more currents together, </w:t>
      </w:r>
      <w:r>
        <w:t xml:space="preserve">according to </w:t>
      </w:r>
      <w:proofErr w:type="spellStart"/>
      <w:r>
        <w:t>Kirchoff’s</w:t>
      </w:r>
      <w:proofErr w:type="spellEnd"/>
      <w:r>
        <w:t xml:space="preserve"> current law. Multiplication and division however are more</w:t>
      </w:r>
      <w:r w:rsidR="00DD6242">
        <w:t xml:space="preserve"> complicated and require active devices. The most common way to implement multiplication and division in analog hardware is to utilize the </w:t>
      </w:r>
      <w:proofErr w:type="spellStart"/>
      <w:r w:rsidR="007623A7">
        <w:t>translinear</w:t>
      </w:r>
      <w:proofErr w:type="spellEnd"/>
      <w:r w:rsidR="007623A7">
        <w:t xml:space="preserve"> principle</w:t>
      </w:r>
      <w:r w:rsidR="00DD6242">
        <w:t xml:space="preserve"> of a PN junction.</w:t>
      </w:r>
      <w:r w:rsidR="007623A7">
        <w:t xml:space="preserve"> </w:t>
      </w:r>
      <w:r w:rsidR="008126A9">
        <w:t>In the 8RF process the diodes are large and not very good for low-power signal processing so instead we turned to the MOSFET operated in the subthreshold region.</w:t>
      </w:r>
      <w:r w:rsidR="00EB3B2C">
        <w:t xml:space="preserve"> </w:t>
      </w:r>
      <w:sdt>
        <w:sdtPr>
          <w:id w:val="2042547974"/>
          <w:citation/>
        </w:sdtPr>
        <w:sdtContent>
          <w:r w:rsidR="00EB3B2C">
            <w:fldChar w:fldCharType="begin"/>
          </w:r>
          <w:r w:rsidR="00EB3B2C">
            <w:instrText xml:space="preserve">CITATION AAn96 \l 1033 </w:instrText>
          </w:r>
          <w:r w:rsidR="00EB3B2C">
            <w:fldChar w:fldCharType="separate"/>
          </w:r>
          <w:r w:rsidR="00834D97">
            <w:rPr>
              <w:noProof/>
            </w:rPr>
            <w:t>[7]</w:t>
          </w:r>
          <w:r w:rsidR="00EB3B2C">
            <w:fldChar w:fldCharType="end"/>
          </w:r>
        </w:sdtContent>
      </w:sdt>
    </w:p>
    <w:p w:rsidR="008126A9" w:rsidRDefault="008126A9" w:rsidP="00680DB9">
      <w:pPr>
        <w:ind w:left="720"/>
      </w:pPr>
    </w:p>
    <w:p w:rsidR="008126A9" w:rsidRDefault="00670897" w:rsidP="007D71D1">
      <w:pPr>
        <w:ind w:firstLine="720"/>
      </w:pPr>
      <w:r>
        <w:t>In</w:t>
      </w:r>
      <w:r w:rsidR="008126A9">
        <w:t xml:space="preserve"> the multiplier circuit used in this chip </w:t>
      </w:r>
      <w:r w:rsidR="007623A7">
        <w:t xml:space="preserve">M1-M4 form a </w:t>
      </w:r>
      <w:proofErr w:type="spellStart"/>
      <w:r w:rsidR="007623A7">
        <w:t>translinear</w:t>
      </w:r>
      <w:proofErr w:type="spellEnd"/>
      <w:r w:rsidR="007623A7">
        <w:t xml:space="preserve"> loop. </w:t>
      </w:r>
      <w:r w:rsidR="008126A9">
        <w:t xml:space="preserve">M1, M2 and M3 are used to take the </w:t>
      </w:r>
      <w:r w:rsidR="00B2033D">
        <w:t>logarithm</w:t>
      </w:r>
      <w:r w:rsidR="008126A9">
        <w:t xml:space="preserve"> of </w:t>
      </w:r>
      <w:proofErr w:type="spellStart"/>
      <w:proofErr w:type="gramStart"/>
      <w:r w:rsidR="008126A9">
        <w:t>Ia</w:t>
      </w:r>
      <w:proofErr w:type="spellEnd"/>
      <w:proofErr w:type="gramEnd"/>
      <w:r w:rsidR="008126A9">
        <w:t xml:space="preserve">, </w:t>
      </w:r>
      <w:proofErr w:type="spellStart"/>
      <w:r w:rsidR="008126A9">
        <w:t>Ib</w:t>
      </w:r>
      <w:proofErr w:type="spellEnd"/>
      <w:r w:rsidR="008126A9">
        <w:t xml:space="preserve">, and </w:t>
      </w:r>
      <w:proofErr w:type="spellStart"/>
      <w:r w:rsidR="008126A9">
        <w:t>Ic</w:t>
      </w:r>
      <w:proofErr w:type="spellEnd"/>
      <w:r w:rsidR="008126A9">
        <w:t xml:space="preserve">, respectively. The voltage at the gate of M4 is given by </w:t>
      </w:r>
      <w:proofErr w:type="gramStart"/>
      <w:r w:rsidR="008126A9">
        <w:t>log(</w:t>
      </w:r>
      <w:proofErr w:type="spellStart"/>
      <w:proofErr w:type="gramEnd"/>
      <w:r w:rsidR="008126A9">
        <w:t>Ia</w:t>
      </w:r>
      <w:proofErr w:type="spellEnd"/>
      <w:r w:rsidR="008126A9">
        <w:t>) + log(</w:t>
      </w:r>
      <w:proofErr w:type="spellStart"/>
      <w:r w:rsidR="008126A9">
        <w:t>Ib</w:t>
      </w:r>
      <w:proofErr w:type="spellEnd"/>
      <w:r w:rsidR="008126A9">
        <w:t>) – log(</w:t>
      </w:r>
      <w:proofErr w:type="spellStart"/>
      <w:r w:rsidR="008126A9">
        <w:t>Ic</w:t>
      </w:r>
      <w:proofErr w:type="spellEnd"/>
      <w:r w:rsidR="008126A9">
        <w:t xml:space="preserve">) (Vgs2 + Vgs1 – Vgs3). The drain current of M4 is then the antilog of the gate voltage of M4. Thus the output current corresponds to </w:t>
      </w:r>
      <w:proofErr w:type="spellStart"/>
      <w:proofErr w:type="gramStart"/>
      <w:r w:rsidR="008126A9">
        <w:t>Ia</w:t>
      </w:r>
      <w:proofErr w:type="spellEnd"/>
      <w:r w:rsidR="008126A9">
        <w:t>*</w:t>
      </w:r>
      <w:proofErr w:type="spellStart"/>
      <w:proofErr w:type="gramEnd"/>
      <w:r w:rsidR="008126A9">
        <w:t>Ib</w:t>
      </w:r>
      <w:proofErr w:type="spellEnd"/>
      <w:r w:rsidR="008126A9">
        <w:t>/</w:t>
      </w:r>
      <w:proofErr w:type="spellStart"/>
      <w:r w:rsidR="008126A9">
        <w:t>Ic</w:t>
      </w:r>
      <w:proofErr w:type="spellEnd"/>
      <w:r w:rsidR="008126A9">
        <w:t xml:space="preserve">. Transistors M5 and M6 are used to minimize the effects of </w:t>
      </w:r>
      <w:proofErr w:type="spellStart"/>
      <w:r w:rsidR="008126A9">
        <w:t>Gds</w:t>
      </w:r>
      <w:proofErr w:type="spellEnd"/>
      <w:r w:rsidR="008126A9">
        <w:t xml:space="preserve"> of M2 and M4, respectively.</w:t>
      </w:r>
    </w:p>
    <w:p w:rsidR="00B2033D" w:rsidRDefault="00B2033D" w:rsidP="00680DB9">
      <w:pPr>
        <w:ind w:left="720"/>
      </w:pPr>
    </w:p>
    <w:p w:rsidR="00B2033D" w:rsidRDefault="00B2033D" w:rsidP="00680DB9">
      <w:pPr>
        <w:ind w:left="720"/>
      </w:pPr>
    </w:p>
    <w:p w:rsidR="008126A9" w:rsidRDefault="008126A9" w:rsidP="00680DB9">
      <w:pPr>
        <w:ind w:left="720"/>
      </w:pPr>
    </w:p>
    <w:p w:rsidR="00DC4FBE" w:rsidRDefault="00D72458" w:rsidP="00324C5B">
      <w:pPr>
        <w:keepNext/>
        <w:ind w:left="720"/>
        <w:jc w:val="center"/>
      </w:pPr>
      <w:r>
        <w:pict>
          <v:shape id="_x0000_i1027" type="#_x0000_t75" style="width:6in;height:223.5pt">
            <v:imagedata r:id="rId23" o:title="Multiplier_Thesis"/>
          </v:shape>
        </w:pict>
      </w:r>
    </w:p>
    <w:p w:rsidR="00DC4FBE" w:rsidRDefault="00DC4FBE" w:rsidP="00761D9B">
      <w:pPr>
        <w:pStyle w:val="Caption"/>
      </w:pPr>
      <w:bookmarkStart w:id="46" w:name="_Toc478181289"/>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8</w:t>
      </w:r>
      <w:r w:rsidR="0082074F">
        <w:rPr>
          <w:noProof/>
        </w:rPr>
        <w:fldChar w:fldCharType="end"/>
      </w:r>
      <w:r>
        <w:t xml:space="preserve"> </w:t>
      </w:r>
      <w:r w:rsidRPr="00E73AB4">
        <w:t>Multiplier Schematic</w:t>
      </w:r>
      <w:bookmarkEnd w:id="46"/>
    </w:p>
    <w:p w:rsidR="007D71D1" w:rsidRDefault="007D71D1" w:rsidP="00DC4FBE">
      <w:pPr>
        <w:ind w:left="720"/>
        <w:jc w:val="center"/>
      </w:pPr>
      <w:r>
        <w:br w:type="page"/>
      </w:r>
    </w:p>
    <w:p w:rsidR="007D71D1" w:rsidRDefault="007D71D1" w:rsidP="007D71D1">
      <w:pPr>
        <w:pStyle w:val="Heading3"/>
      </w:pPr>
      <w:bookmarkStart w:id="47" w:name="_Toc478181267"/>
      <w:r>
        <w:lastRenderedPageBreak/>
        <w:t>3.4 Proposal Generator</w:t>
      </w:r>
      <w:bookmarkEnd w:id="47"/>
    </w:p>
    <w:p w:rsidR="00722FCC" w:rsidRPr="00722FCC" w:rsidRDefault="00722FCC" w:rsidP="00722FCC"/>
    <w:p w:rsidR="00195625" w:rsidRDefault="007D71D1" w:rsidP="00195625">
      <w:pPr>
        <w:ind w:firstLine="720"/>
      </w:pPr>
      <w:r>
        <w:t xml:space="preserve">The </w:t>
      </w:r>
      <w:r w:rsidR="00E42712">
        <w:t>Proposal generator consists of a 6-bit DAC to supply the scaling factor and two boundary signals to define the upper limit and lower limit of the proposal generator. The purpose of these signals is to limit the particle proposals to an area of interest or control the dynamic range of the system.</w:t>
      </w:r>
      <w:r w:rsidR="00195625">
        <w:t xml:space="preserve"> The DAC is a series of scaled current mirrors used to create power of two fractions of the reference current. By turning on select portions of these scaled current mirrors any fraction of the reference current can be produced. This approach was used instead of a multiplier due to </w:t>
      </w:r>
      <w:r w:rsidR="002316B5">
        <w:t>its</w:t>
      </w:r>
      <w:r w:rsidR="00195625">
        <w:t xml:space="preserve"> simplicity and accuracy over large dynamic ranges compared to the multiplier used in this system. It also allows for direct digital </w:t>
      </w:r>
      <w:r w:rsidR="002316B5">
        <w:t>inputs,</w:t>
      </w:r>
      <w:r w:rsidR="00195625">
        <w:t xml:space="preserve"> which makes suppling inputs from off chip systems much easier.</w:t>
      </w:r>
    </w:p>
    <w:p w:rsidR="00722FCC" w:rsidRDefault="00722FCC" w:rsidP="00722FCC">
      <w:pPr>
        <w:ind w:firstLine="720"/>
      </w:pPr>
    </w:p>
    <w:p w:rsidR="00DC4FBE" w:rsidRDefault="00DC4FBE" w:rsidP="00722FCC">
      <w:pPr>
        <w:ind w:firstLine="720"/>
      </w:pPr>
    </w:p>
    <w:p w:rsidR="00DC4FBE" w:rsidRDefault="00DC4FBE" w:rsidP="00722FCC">
      <w:pPr>
        <w:ind w:firstLine="720"/>
      </w:pPr>
    </w:p>
    <w:p w:rsidR="00DC4FBE" w:rsidRDefault="00D72458" w:rsidP="00DC4FBE">
      <w:pPr>
        <w:keepNext/>
        <w:jc w:val="center"/>
      </w:pPr>
      <w:r>
        <w:pict>
          <v:shape id="_x0000_i1028" type="#_x0000_t75" style="width:246.1pt;height:282.65pt">
            <v:imagedata r:id="rId24" o:title="Proposal_Gen_Thesis" cropleft="6827f" cropright="17873f"/>
          </v:shape>
        </w:pict>
      </w:r>
    </w:p>
    <w:p w:rsidR="00E42712" w:rsidRDefault="00DC4FBE" w:rsidP="00761D9B">
      <w:pPr>
        <w:pStyle w:val="Caption"/>
      </w:pPr>
      <w:bookmarkStart w:id="48" w:name="_Toc478181290"/>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9</w:t>
      </w:r>
      <w:r w:rsidR="0082074F">
        <w:rPr>
          <w:noProof/>
        </w:rPr>
        <w:fldChar w:fldCharType="end"/>
      </w:r>
      <w:r>
        <w:t xml:space="preserve"> Proposal Generator</w:t>
      </w:r>
      <w:bookmarkEnd w:id="48"/>
      <w:proofErr w:type="gramEnd"/>
    </w:p>
    <w:p w:rsidR="00DC4FBE" w:rsidRPr="00DC4FBE" w:rsidRDefault="00DC4FBE" w:rsidP="00DC4FBE"/>
    <w:p w:rsidR="00DC4FBE" w:rsidRDefault="00D72458" w:rsidP="00DC4FBE">
      <w:pPr>
        <w:keepNext/>
      </w:pPr>
      <w:r>
        <w:lastRenderedPageBreak/>
        <w:pict>
          <v:shape id="_x0000_i1029" type="#_x0000_t75" style="width:6in;height:223.5pt">
            <v:imagedata r:id="rId25" o:title="DAC_thesis"/>
          </v:shape>
        </w:pict>
      </w:r>
    </w:p>
    <w:p w:rsidR="00E42712" w:rsidRDefault="00DC4FBE" w:rsidP="00761D9B">
      <w:pPr>
        <w:pStyle w:val="Caption"/>
      </w:pPr>
      <w:bookmarkStart w:id="49" w:name="_Toc478181291"/>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10</w:t>
      </w:r>
      <w:r w:rsidR="0082074F">
        <w:rPr>
          <w:noProof/>
        </w:rPr>
        <w:fldChar w:fldCharType="end"/>
      </w:r>
      <w:r>
        <w:t xml:space="preserve"> </w:t>
      </w:r>
      <w:r w:rsidRPr="002878E7">
        <w:t>DAC used in proposal generator</w:t>
      </w:r>
      <w:bookmarkEnd w:id="49"/>
    </w:p>
    <w:p w:rsidR="007D71D1" w:rsidRDefault="007D71D1" w:rsidP="00DC4FBE">
      <w:r>
        <w:br w:type="page"/>
      </w:r>
    </w:p>
    <w:p w:rsidR="00B2771A" w:rsidRDefault="00545250" w:rsidP="00B2771A">
      <w:pPr>
        <w:pStyle w:val="Heading3"/>
      </w:pPr>
      <w:bookmarkStart w:id="50" w:name="_Toc478181268"/>
      <w:bookmarkEnd w:id="42"/>
      <w:bookmarkEnd w:id="43"/>
      <w:bookmarkEnd w:id="44"/>
      <w:r>
        <w:lastRenderedPageBreak/>
        <w:t>3.5</w:t>
      </w:r>
      <w:r w:rsidR="00B2771A">
        <w:t xml:space="preserve"> Test setup</w:t>
      </w:r>
      <w:bookmarkEnd w:id="50"/>
    </w:p>
    <w:p w:rsidR="00C64BEF" w:rsidRPr="00C64BEF" w:rsidRDefault="00C64BEF" w:rsidP="00C64BEF"/>
    <w:p w:rsidR="00236E6D" w:rsidRDefault="00B2771A" w:rsidP="00B2771A">
      <w:r>
        <w:tab/>
        <w:t xml:space="preserve">The test board consisted of the chip to be tested, analog and digital interface systems, and voltage regulators to supply </w:t>
      </w:r>
      <w:proofErr w:type="spellStart"/>
      <w:r>
        <w:t>Vdd</w:t>
      </w:r>
      <w:proofErr w:type="spellEnd"/>
      <w:r>
        <w:t xml:space="preserve"> to the chip. The digital interface consists of level shifters for the digital control signals to the chip. The analog interface consists of </w:t>
      </w:r>
      <w:proofErr w:type="spellStart"/>
      <w:r>
        <w:t>transconductance</w:t>
      </w:r>
      <w:proofErr w:type="spellEnd"/>
      <w:r>
        <w:t xml:space="preserve"> amplifiers to convert analog voltage signals to current signals required by the chip and </w:t>
      </w:r>
      <w:proofErr w:type="spellStart"/>
      <w:r>
        <w:t>transimpedance</w:t>
      </w:r>
      <w:proofErr w:type="spellEnd"/>
      <w:r>
        <w:t xml:space="preserve"> amplifiers for converting current outputs to analog voltage signals. Also included on the board were several second-order low pass filters used as DACs to supply the bias currents to the chip. These low pass filters were fed PWM signals from the </w:t>
      </w:r>
      <w:proofErr w:type="spellStart"/>
      <w:r>
        <w:t>PSoC</w:t>
      </w:r>
      <w:proofErr w:type="spellEnd"/>
      <w:r>
        <w:t xml:space="preserve"> and produced an output voltage proportional to the duty cycle of the PWM signal. The output voltage from these DACs was then fed through a </w:t>
      </w:r>
      <w:proofErr w:type="spellStart"/>
      <w:r>
        <w:t>transconductance</w:t>
      </w:r>
      <w:proofErr w:type="spellEnd"/>
      <w:r>
        <w:t xml:space="preserve"> amplifier to generate the bias currents.</w:t>
      </w:r>
    </w:p>
    <w:p w:rsidR="00B2771A" w:rsidRDefault="00B2771A" w:rsidP="00B2771A"/>
    <w:p w:rsidR="00B2771A" w:rsidRDefault="00B2771A" w:rsidP="00B2771A">
      <w:r>
        <w:t xml:space="preserve">The </w:t>
      </w:r>
      <w:proofErr w:type="spellStart"/>
      <w:r>
        <w:t>transconductance</w:t>
      </w:r>
      <w:proofErr w:type="spellEnd"/>
      <w:r>
        <w:t xml:space="preserve"> amplifiers </w:t>
      </w:r>
      <w:r w:rsidR="0071230D">
        <w:t>(</w:t>
      </w:r>
      <w:r w:rsidR="0071230D">
        <w:fldChar w:fldCharType="begin"/>
      </w:r>
      <w:r w:rsidR="0071230D">
        <w:instrText xml:space="preserve"> REF _Ref470267945 \h </w:instrText>
      </w:r>
      <w:r w:rsidR="0071230D">
        <w:fldChar w:fldCharType="separate"/>
      </w:r>
      <w:r w:rsidR="00D72458">
        <w:t xml:space="preserve">Figure </w:t>
      </w:r>
      <w:r w:rsidR="00D72458">
        <w:rPr>
          <w:noProof/>
        </w:rPr>
        <w:t>3</w:t>
      </w:r>
      <w:r w:rsidR="00D72458">
        <w:t>.</w:t>
      </w:r>
      <w:r w:rsidR="00D72458">
        <w:rPr>
          <w:noProof/>
        </w:rPr>
        <w:t>11</w:t>
      </w:r>
      <w:r w:rsidR="0071230D">
        <w:fldChar w:fldCharType="end"/>
      </w:r>
      <w:r w:rsidR="0071230D">
        <w:t xml:space="preserve">) </w:t>
      </w:r>
      <w:r w:rsidR="00FD27FD">
        <w:t xml:space="preserve">were constructed with 2 Op-Amps, one serving as a voltage buffer for the output of the </w:t>
      </w:r>
      <w:proofErr w:type="spellStart"/>
      <w:r w:rsidR="00FD27FD">
        <w:t>transconductor</w:t>
      </w:r>
      <w:proofErr w:type="spellEnd"/>
      <w:r w:rsidR="00FD27FD">
        <w:t xml:space="preserve">, and the other </w:t>
      </w:r>
      <w:proofErr w:type="spellStart"/>
      <w:r w:rsidR="00FD27FD">
        <w:t>seving</w:t>
      </w:r>
      <w:proofErr w:type="spellEnd"/>
      <w:r w:rsidR="00FD27FD">
        <w:t xml:space="preserve"> as a summing amplifier to force the voltage across the output resistor to be equal to the supplied input voltage signal.</w:t>
      </w:r>
      <w:r w:rsidR="00C64BEF">
        <w:t xml:space="preserve"> The input voltage is referenced to ground.</w:t>
      </w:r>
      <w:r w:rsidR="00FD27FD">
        <w:t xml:space="preserve"> Thus the transfer function of the </w:t>
      </w:r>
      <w:proofErr w:type="spellStart"/>
      <w:r w:rsidR="00FD27FD">
        <w:t>transconductor</w:t>
      </w:r>
      <w:proofErr w:type="spellEnd"/>
      <w:r w:rsidR="00FD27FD">
        <w:t xml:space="preserve"> can be given as:</w:t>
      </w:r>
    </w:p>
    <w:p w:rsidR="00C64BEF" w:rsidRDefault="00C64BEF" w:rsidP="00B2771A"/>
    <w:p w:rsidR="00FD27FD" w:rsidRPr="00BB0FFE" w:rsidRDefault="00D72458" w:rsidP="00B2771A">
      <m:oMathPara>
        <m:oMath>
          <m:sSub>
            <m:sSubPr>
              <m:ctrlPr>
                <w:rPr>
                  <w:rFonts w:ascii="Cambria Math" w:hAnsi="Cambria Math"/>
                  <w:i/>
                </w:rPr>
              </m:ctrlPr>
            </m:sSubPr>
            <m:e>
              <m:r>
                <w:rPr>
                  <w:rFonts w:ascii="Cambria Math" w:hAnsi="Cambria Math"/>
                </w:rPr>
                <m:t>I</m:t>
              </m:r>
            </m:e>
            <m:sub>
              <m:r>
                <w:rPr>
                  <w:rFonts w:ascii="Cambria Math" w:hAnsi="Cambria Math"/>
                </w:rPr>
                <m:t>out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in</m:t>
                  </m:r>
                </m:sub>
              </m:sSub>
            </m:num>
            <m:den>
              <m:sSub>
                <m:sSubPr>
                  <m:ctrlPr>
                    <w:rPr>
                      <w:rFonts w:ascii="Cambria Math" w:hAnsi="Cambria Math"/>
                      <w:i/>
                    </w:rPr>
                  </m:ctrlPr>
                </m:sSubPr>
                <m:e>
                  <m:r>
                    <w:rPr>
                      <w:rFonts w:ascii="Cambria Math" w:hAnsi="Cambria Math"/>
                    </w:rPr>
                    <m:t>R</m:t>
                  </m:r>
                </m:e>
                <m:sub>
                  <m:r>
                    <w:rPr>
                      <w:rFonts w:ascii="Cambria Math" w:hAnsi="Cambria Math"/>
                    </w:rPr>
                    <m:t>o</m:t>
                  </m:r>
                </m:sub>
              </m:sSub>
            </m:den>
          </m:f>
        </m:oMath>
      </m:oMathPara>
    </w:p>
    <w:p w:rsidR="00BB0FFE" w:rsidRDefault="00BB0FFE" w:rsidP="0071230D"/>
    <w:p w:rsidR="00FD27FD" w:rsidRDefault="00FD27FD" w:rsidP="00FD27FD">
      <w:r>
        <w:t xml:space="preserve">The </w:t>
      </w:r>
      <w:proofErr w:type="spellStart"/>
      <w:r>
        <w:t>transimpedance</w:t>
      </w:r>
      <w:proofErr w:type="spellEnd"/>
      <w:r>
        <w:t xml:space="preserve"> amplifiers </w:t>
      </w:r>
      <w:r w:rsidR="0071230D">
        <w:t>(</w:t>
      </w:r>
      <w:r w:rsidR="0071230D">
        <w:fldChar w:fldCharType="begin"/>
      </w:r>
      <w:r w:rsidR="0071230D">
        <w:instrText xml:space="preserve"> REF _Ref470267966 \h </w:instrText>
      </w:r>
      <w:r w:rsidR="0071230D">
        <w:fldChar w:fldCharType="separate"/>
      </w:r>
      <w:r w:rsidR="00D72458">
        <w:t xml:space="preserve">Figure </w:t>
      </w:r>
      <w:r w:rsidR="00D72458">
        <w:rPr>
          <w:noProof/>
        </w:rPr>
        <w:t>3</w:t>
      </w:r>
      <w:r w:rsidR="00D72458">
        <w:t>.</w:t>
      </w:r>
      <w:r w:rsidR="00D72458">
        <w:rPr>
          <w:noProof/>
        </w:rPr>
        <w:t>12</w:t>
      </w:r>
      <w:r w:rsidR="0071230D">
        <w:fldChar w:fldCharType="end"/>
      </w:r>
      <w:r w:rsidR="0071230D">
        <w:t xml:space="preserve">) </w:t>
      </w:r>
      <w:r>
        <w:t>were constructed as inverting amplifiers. The transfer function can be given as:</w:t>
      </w:r>
    </w:p>
    <w:p w:rsidR="00BB0FFE" w:rsidRDefault="00BB0FFE" w:rsidP="00FD27FD"/>
    <w:p w:rsidR="00FD27FD" w:rsidRPr="00F413AC" w:rsidRDefault="00D72458" w:rsidP="00FD27FD">
      <m:oMathPara>
        <m:oMath>
          <m:sSub>
            <m:sSubPr>
              <m:ctrlPr>
                <w:rPr>
                  <w:rFonts w:ascii="Cambria Math" w:hAnsi="Cambria Math"/>
                  <w:i/>
                </w:rPr>
              </m:ctrlPr>
            </m:sSubPr>
            <m:e>
              <m:r>
                <w:rPr>
                  <w:rFonts w:ascii="Cambria Math" w:hAnsi="Cambria Math"/>
                </w:rPr>
                <m:t>V</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ref</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in</m:t>
              </m:r>
            </m:sub>
          </m:sSub>
          <m:r>
            <w:rPr>
              <w:rFonts w:ascii="Cambria Math" w:hAnsi="Cambria Math"/>
            </w:rPr>
            <m:t>R</m:t>
          </m:r>
        </m:oMath>
      </m:oMathPara>
    </w:p>
    <w:p w:rsidR="00F413AC" w:rsidRDefault="00F413AC" w:rsidP="00FD27FD"/>
    <w:p w:rsidR="00F413AC" w:rsidRPr="00BB0FFE" w:rsidRDefault="00F413AC" w:rsidP="00FD27FD"/>
    <w:p w:rsidR="00BB0FFE" w:rsidRDefault="0071230D" w:rsidP="00FD27FD">
      <w:r>
        <w:rPr>
          <w:noProof/>
        </w:rPr>
        <w:lastRenderedPageBreak/>
        <w:drawing>
          <wp:inline distT="0" distB="0" distL="0" distR="0">
            <wp:extent cx="5105400" cy="2943225"/>
            <wp:effectExtent l="0" t="0" r="0" b="9525"/>
            <wp:docPr id="11" name="Picture 11" descr="Transconductor_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Transconductor_sch"/>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05400" cy="2943225"/>
                    </a:xfrm>
                    <a:prstGeom prst="rect">
                      <a:avLst/>
                    </a:prstGeom>
                    <a:noFill/>
                    <a:ln>
                      <a:noFill/>
                    </a:ln>
                  </pic:spPr>
                </pic:pic>
              </a:graphicData>
            </a:graphic>
          </wp:inline>
        </w:drawing>
      </w:r>
    </w:p>
    <w:p w:rsidR="0071230D" w:rsidRDefault="0071230D" w:rsidP="00761D9B">
      <w:pPr>
        <w:pStyle w:val="Caption"/>
      </w:pPr>
      <w:bookmarkStart w:id="51" w:name="_Ref470267945"/>
      <w:bookmarkStart w:id="52" w:name="_Toc478181292"/>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11</w:t>
      </w:r>
      <w:r w:rsidR="0082074F">
        <w:rPr>
          <w:noProof/>
        </w:rPr>
        <w:fldChar w:fldCharType="end"/>
      </w:r>
      <w:bookmarkEnd w:id="51"/>
      <w:r>
        <w:t xml:space="preserve"> </w:t>
      </w:r>
      <w:proofErr w:type="spellStart"/>
      <w:r w:rsidRPr="00484A1E">
        <w:t>Transconductor</w:t>
      </w:r>
      <w:proofErr w:type="spellEnd"/>
      <w:r w:rsidRPr="00484A1E">
        <w:t xml:space="preserve"> circuit schematic</w:t>
      </w:r>
      <w:bookmarkEnd w:id="52"/>
    </w:p>
    <w:p w:rsidR="0071230D" w:rsidRDefault="0071230D" w:rsidP="00FD27FD"/>
    <w:p w:rsidR="0071230D" w:rsidRPr="00FD27FD" w:rsidRDefault="0071230D" w:rsidP="00FD27FD"/>
    <w:p w:rsidR="00DC4FBE" w:rsidRDefault="00D72458" w:rsidP="00DC4FBE">
      <w:pPr>
        <w:keepNext/>
        <w:jc w:val="center"/>
      </w:pPr>
      <w:r>
        <w:pict>
          <v:shape id="_x0000_i1030" type="#_x0000_t75" style="width:6in;height:223.5pt">
            <v:imagedata r:id="rId27" o:title="Transimpedance_thesis"/>
          </v:shape>
        </w:pict>
      </w:r>
    </w:p>
    <w:p w:rsidR="00F413AC" w:rsidRDefault="00DC4FBE" w:rsidP="00761D9B">
      <w:pPr>
        <w:pStyle w:val="Caption"/>
      </w:pPr>
      <w:bookmarkStart w:id="53" w:name="_Ref470267966"/>
      <w:bookmarkStart w:id="54" w:name="_Toc478181293"/>
      <w:proofErr w:type="gramStart"/>
      <w:r>
        <w:t xml:space="preserve">Figure </w:t>
      </w:r>
      <w:fldSimple w:instr=" STYLEREF 1 \s ">
        <w:r w:rsidR="00D72458">
          <w:rPr>
            <w:noProof/>
          </w:rPr>
          <w:t>3</w:t>
        </w:r>
      </w:fldSimple>
      <w:r w:rsidR="00A17616">
        <w:t>.</w:t>
      </w:r>
      <w:proofErr w:type="gramEnd"/>
      <w:r w:rsidR="0082074F">
        <w:fldChar w:fldCharType="begin"/>
      </w:r>
      <w:r w:rsidR="0082074F">
        <w:instrText xml:space="preserve"> SEQ Figure \* ARABIC \s 1 </w:instrText>
      </w:r>
      <w:r w:rsidR="0082074F">
        <w:fldChar w:fldCharType="separate"/>
      </w:r>
      <w:proofErr w:type="gramStart"/>
      <w:r w:rsidR="00D72458">
        <w:rPr>
          <w:noProof/>
        </w:rPr>
        <w:t>12</w:t>
      </w:r>
      <w:r w:rsidR="0082074F">
        <w:rPr>
          <w:noProof/>
        </w:rPr>
        <w:fldChar w:fldCharType="end"/>
      </w:r>
      <w:bookmarkEnd w:id="53"/>
      <w:r>
        <w:t xml:space="preserve"> </w:t>
      </w:r>
      <w:proofErr w:type="spellStart"/>
      <w:r>
        <w:t>Transimpedance</w:t>
      </w:r>
      <w:proofErr w:type="spellEnd"/>
      <w:r>
        <w:t xml:space="preserve"> amplifier</w:t>
      </w:r>
      <w:bookmarkEnd w:id="54"/>
      <w:proofErr w:type="gramEnd"/>
    </w:p>
    <w:p w:rsidR="00F413AC" w:rsidRDefault="00F413AC" w:rsidP="00FD27FD">
      <w:pPr>
        <w:jc w:val="center"/>
      </w:pPr>
    </w:p>
    <w:p w:rsidR="00F413AC" w:rsidRDefault="00F413AC" w:rsidP="00FD27FD">
      <w:pPr>
        <w:jc w:val="center"/>
      </w:pPr>
    </w:p>
    <w:p w:rsidR="00FD27FD" w:rsidRDefault="00FD27FD" w:rsidP="00DC4FBE">
      <w:pPr>
        <w:jc w:val="center"/>
      </w:pPr>
    </w:p>
    <w:p w:rsidR="00FD27FD" w:rsidRPr="00FD27FD" w:rsidRDefault="00FD27FD" w:rsidP="00FD27FD"/>
    <w:p w:rsidR="00236E6D" w:rsidRDefault="00F710F9" w:rsidP="00311F1A">
      <w:pPr>
        <w:pStyle w:val="Heading1"/>
      </w:pPr>
      <w:r>
        <w:br w:type="page"/>
      </w:r>
      <w:bookmarkStart w:id="55" w:name="_Toc420995908"/>
      <w:bookmarkStart w:id="56" w:name="_Toc422997495"/>
      <w:r w:rsidR="007D538B">
        <w:lastRenderedPageBreak/>
        <w:br/>
      </w:r>
      <w:bookmarkStart w:id="57" w:name="_Toc427156478"/>
      <w:bookmarkStart w:id="58" w:name="_Toc478181269"/>
      <w:r w:rsidR="003D63DF">
        <w:t>Results and Discussion</w:t>
      </w:r>
      <w:bookmarkEnd w:id="55"/>
      <w:bookmarkEnd w:id="56"/>
      <w:bookmarkEnd w:id="57"/>
      <w:bookmarkEnd w:id="58"/>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22A1" w:rsidRDefault="006C527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AC3C14">
        <w:t xml:space="preserve">Simulated results show that the particle filter chip is capable of </w:t>
      </w:r>
      <w:r w:rsidR="00F92A4D">
        <w:t xml:space="preserve">approximating the supplied probability map with the particle locations. The tested chip </w:t>
      </w:r>
      <w:r w:rsidR="005622A1">
        <w:t xml:space="preserve">was unable to do this, as the sample and hold cells </w:t>
      </w:r>
      <w:r w:rsidR="006E3927">
        <w:t xml:space="preserve">in the particle array </w:t>
      </w:r>
      <w:r w:rsidR="005622A1">
        <w:t xml:space="preserve">were not able to store correct values. It was determined that the gain-boosted </w:t>
      </w:r>
      <w:proofErr w:type="spellStart"/>
      <w:r w:rsidR="005622A1">
        <w:t>cascode</w:t>
      </w:r>
      <w:proofErr w:type="spellEnd"/>
      <w:r w:rsidR="005622A1">
        <w:t xml:space="preserve"> configuration in the sample and hold cell was unstable, causing the cell to store a random and incorrect value. Since the output of the chip is directly read from sample and hold cells, the chip was unable to produce accurate output. Testing did show the proposal generator working correctly, and the acceptance ratio calculator did appear to work.</w:t>
      </w:r>
    </w:p>
    <w:p w:rsidR="00D41B29" w:rsidRDefault="00D41B2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1B29" w:rsidRDefault="0087438E" w:rsidP="00D41B29">
      <w:pPr>
        <w:pStyle w:val="Heading3"/>
      </w:pPr>
      <w:bookmarkStart w:id="59" w:name="_Toc478181270"/>
      <w:r>
        <w:t xml:space="preserve">4.1 </w:t>
      </w:r>
      <w:r w:rsidR="00D41B29">
        <w:t>Sample and Hold</w:t>
      </w:r>
      <w:bookmarkEnd w:id="59"/>
    </w:p>
    <w:p w:rsidR="00570369" w:rsidRPr="00570369" w:rsidRDefault="00570369" w:rsidP="00570369"/>
    <w:p w:rsidR="00090588" w:rsidRDefault="00D41B29" w:rsidP="00570369">
      <w:pPr>
        <w:ind w:firstLine="720"/>
      </w:pPr>
      <w:r>
        <w:t>As documented in section 3.2 the fabricated sample and hold cells do not function as intended</w:t>
      </w:r>
      <w:r w:rsidR="000B4D25">
        <w:t xml:space="preserve"> in the particle array</w:t>
      </w:r>
      <w:r>
        <w:t>.</w:t>
      </w:r>
      <w:r w:rsidR="000B4D25">
        <w:t xml:space="preserve"> The standalone sample and hold cell taped out in Feb. 2016 did provide some useful results however.</w:t>
      </w:r>
      <w:r>
        <w:t xml:space="preserve"> Presented here are the </w:t>
      </w:r>
      <w:r w:rsidR="00090588">
        <w:t xml:space="preserve">test results from Feb. 2016 and the </w:t>
      </w:r>
      <w:r>
        <w:t>simulation results for the latest revision of the sample and hold cell.</w:t>
      </w:r>
    </w:p>
    <w:p w:rsidR="00090588" w:rsidRDefault="00090588" w:rsidP="00D41B29">
      <w:pPr>
        <w:ind w:left="720"/>
      </w:pPr>
    </w:p>
    <w:p w:rsidR="00090588" w:rsidRDefault="00324C5B" w:rsidP="00570369">
      <w:pPr>
        <w:ind w:firstLine="720"/>
      </w:pPr>
      <w:r>
        <w:fldChar w:fldCharType="begin"/>
      </w:r>
      <w:r>
        <w:instrText xml:space="preserve"> REF _Ref470258751 \h </w:instrText>
      </w:r>
      <w:r>
        <w:fldChar w:fldCharType="separate"/>
      </w:r>
      <w:r w:rsidR="00D72458">
        <w:t xml:space="preserve">Figure </w:t>
      </w:r>
      <w:r w:rsidR="00D72458">
        <w:rPr>
          <w:noProof/>
        </w:rPr>
        <w:t>4</w:t>
      </w:r>
      <w:r w:rsidR="00D72458">
        <w:t>.</w:t>
      </w:r>
      <w:r w:rsidR="00D72458">
        <w:rPr>
          <w:noProof/>
        </w:rPr>
        <w:t>1</w:t>
      </w:r>
      <w:r>
        <w:fldChar w:fldCharType="end"/>
      </w:r>
      <w:r>
        <w:t xml:space="preserve"> </w:t>
      </w:r>
      <w:r w:rsidR="00090588">
        <w:t>shows the test results from the standalone sample and hold cell. The blue trace is the input signal provided to the cell and the yellow trace is the output of the cell. The purple trace is the sample signal and the green trace is reset. This test shows that the cell is capable of storing a value for at least 600µs.</w:t>
      </w:r>
    </w:p>
    <w:p w:rsidR="00090588" w:rsidRDefault="00090588" w:rsidP="00090588">
      <w:pPr>
        <w:ind w:left="720" w:firstLine="720"/>
      </w:pPr>
    </w:p>
    <w:p w:rsidR="00D72458" w:rsidRDefault="00324C5B" w:rsidP="00D902C1">
      <w:r>
        <w:lastRenderedPageBreak/>
        <w:fldChar w:fldCharType="begin"/>
      </w:r>
      <w:r>
        <w:instrText xml:space="preserve"> REF _Ref470258764 \h </w:instrText>
      </w:r>
      <w:r>
        <w:fldChar w:fldCharType="separate"/>
      </w:r>
      <w:r w:rsidR="00D72458">
        <w:rPr>
          <w:noProof/>
        </w:rPr>
        <w:drawing>
          <wp:inline distT="0" distB="0" distL="0" distR="0">
            <wp:extent cx="4572000" cy="6134100"/>
            <wp:effectExtent l="0" t="0" r="0" b="0"/>
            <wp:docPr id="15" name="Picture 15" descr="Thesis_SH_Tra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sis_SH_Trans2"/>
                    <pic:cNvPicPr>
                      <a:picLocks noChangeAspect="1" noChangeArrowheads="1"/>
                    </pic:cNvPicPr>
                  </pic:nvPicPr>
                  <pic:blipFill>
                    <a:blip r:embed="rId28">
                      <a:extLst>
                        <a:ext uri="{28A0092B-C50C-407E-A947-70E740481C1C}">
                          <a14:useLocalDpi xmlns:a14="http://schemas.microsoft.com/office/drawing/2010/main" val="0"/>
                        </a:ext>
                      </a:extLst>
                    </a:blip>
                    <a:srcRect t="10777"/>
                    <a:stretch>
                      <a:fillRect/>
                    </a:stretch>
                  </pic:blipFill>
                  <pic:spPr bwMode="auto">
                    <a:xfrm rot="-5400000">
                      <a:off x="0" y="0"/>
                      <a:ext cx="4572000" cy="6134100"/>
                    </a:xfrm>
                    <a:prstGeom prst="rect">
                      <a:avLst/>
                    </a:prstGeom>
                    <a:noFill/>
                    <a:ln>
                      <a:noFill/>
                    </a:ln>
                  </pic:spPr>
                </pic:pic>
              </a:graphicData>
            </a:graphic>
          </wp:inline>
        </w:drawing>
      </w:r>
    </w:p>
    <w:p w:rsidR="0087438E" w:rsidRDefault="00D72458" w:rsidP="00570369">
      <w:pPr>
        <w:ind w:firstLine="720"/>
      </w:pPr>
      <w:r>
        <w:t xml:space="preserve">Figure </w:t>
      </w:r>
      <w:r>
        <w:rPr>
          <w:noProof/>
        </w:rPr>
        <w:t>4</w:t>
      </w:r>
      <w:r>
        <w:t>.</w:t>
      </w:r>
      <w:r>
        <w:rPr>
          <w:noProof/>
        </w:rPr>
        <w:t>2</w:t>
      </w:r>
      <w:r w:rsidR="00324C5B">
        <w:fldChar w:fldCharType="end"/>
      </w:r>
      <w:r w:rsidR="00324C5B">
        <w:t xml:space="preserve"> </w:t>
      </w:r>
      <w:r w:rsidR="0087438E">
        <w:t xml:space="preserve">shows the simulation results from sampling a </w:t>
      </w:r>
      <w:proofErr w:type="gramStart"/>
      <w:r w:rsidR="0087438E">
        <w:t>29.1kHz</w:t>
      </w:r>
      <w:proofErr w:type="gramEnd"/>
      <w:r w:rsidR="0087438E">
        <w:t xml:space="preserve"> sine wave at 20kHz. Sampling time was 5µs. Measured sampling error was approximately 2</w:t>
      </w:r>
      <w:r w:rsidR="00F760F2">
        <w:t>.0</w:t>
      </w:r>
      <w:r w:rsidR="0087438E">
        <w:t>% for this test.</w:t>
      </w:r>
      <w:r w:rsidR="00F760F2">
        <w:t xml:space="preserve"> When sampling a 60nA DC input signal the sampling error was approximately 0.3% The DC signal test more accurately represents how the sample and hold cell is used in the particle filter.</w:t>
      </w:r>
    </w:p>
    <w:p w:rsidR="00666429" w:rsidRDefault="00666429" w:rsidP="00D41B29">
      <w:pPr>
        <w:ind w:left="720"/>
      </w:pPr>
    </w:p>
    <w:p w:rsidR="0087438E" w:rsidRDefault="00666429" w:rsidP="00570369">
      <w:pPr>
        <w:ind w:firstLine="720"/>
      </w:pPr>
      <w:r>
        <w:t>For</w:t>
      </w:r>
      <w:r w:rsidR="007524FA">
        <w:t xml:space="preserve"> a 200 point</w:t>
      </w:r>
      <w:r>
        <w:t xml:space="preserve"> </w:t>
      </w:r>
      <w:proofErr w:type="gramStart"/>
      <w:r>
        <w:t xml:space="preserve">monte </w:t>
      </w:r>
      <w:proofErr w:type="spellStart"/>
      <w:r>
        <w:t>carlo</w:t>
      </w:r>
      <w:proofErr w:type="spellEnd"/>
      <w:proofErr w:type="gramEnd"/>
      <w:r>
        <w:t xml:space="preserve"> simulation </w:t>
      </w:r>
      <w:r w:rsidR="00A00075">
        <w:t xml:space="preserve">with a 100nA input signal </w:t>
      </w:r>
      <w:r>
        <w:t xml:space="preserve">the mean output error was </w:t>
      </w:r>
      <w:r w:rsidR="007524FA">
        <w:t>0.54</w:t>
      </w:r>
      <w:r>
        <w:t>%</w:t>
      </w:r>
      <w:r w:rsidR="007524FA">
        <w:t xml:space="preserve"> with a 0.39% standard deviation.</w:t>
      </w:r>
      <w:r w:rsidR="008C775A">
        <w:t xml:space="preserve"> The secondary output had a mean output error of 6.1% with a 4.9% standard deviation.</w:t>
      </w:r>
      <w:r w:rsidR="00090588">
        <w:t xml:space="preserve"> </w:t>
      </w:r>
    </w:p>
    <w:p w:rsidR="0087438E" w:rsidRDefault="0087438E" w:rsidP="00090588"/>
    <w:p w:rsidR="00324C5B" w:rsidRDefault="000B4D25" w:rsidP="00324C5B">
      <w:pPr>
        <w:keepNext/>
        <w:jc w:val="center"/>
      </w:pPr>
      <w:r w:rsidRPr="000B4D25">
        <w:rPr>
          <w:noProof/>
        </w:rPr>
        <w:lastRenderedPageBreak/>
        <w:drawing>
          <wp:inline distT="0" distB="0" distL="0" distR="0" wp14:anchorId="0F7EF819" wp14:editId="15008817">
            <wp:extent cx="5486400" cy="3086100"/>
            <wp:effectExtent l="0" t="0" r="0" b="0"/>
            <wp:docPr id="3" name="Picture 2" descr="C:\Users\Trevor\Documents\Downloads\20160617_16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Trevor\Documents\Downloads\20160617_16144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extLst/>
                  </pic:spPr>
                </pic:pic>
              </a:graphicData>
            </a:graphic>
          </wp:inline>
        </w:drawing>
      </w:r>
    </w:p>
    <w:p w:rsidR="00090588" w:rsidRDefault="00324C5B" w:rsidP="00761D9B">
      <w:pPr>
        <w:pStyle w:val="Caption"/>
      </w:pPr>
      <w:bookmarkStart w:id="60" w:name="_Ref470258751"/>
      <w:bookmarkStart w:id="61" w:name="_Toc478181294"/>
      <w:proofErr w:type="gramStart"/>
      <w:r>
        <w:t xml:space="preserve">Figure </w:t>
      </w:r>
      <w:fldSimple w:instr=" STYLEREF 1 \s ">
        <w:r w:rsidR="00D72458">
          <w:rPr>
            <w:noProof/>
          </w:rPr>
          <w:t>4</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1</w:t>
      </w:r>
      <w:r w:rsidR="0082074F">
        <w:rPr>
          <w:noProof/>
        </w:rPr>
        <w:fldChar w:fldCharType="end"/>
      </w:r>
      <w:bookmarkEnd w:id="60"/>
      <w:r>
        <w:t xml:space="preserve"> </w:t>
      </w:r>
      <w:r w:rsidRPr="004515EF">
        <w:t>Feb. 2016 standalone sample and hold cell test</w:t>
      </w:r>
      <w:bookmarkEnd w:id="61"/>
    </w:p>
    <w:p w:rsidR="000F78EE" w:rsidRDefault="000F78EE" w:rsidP="000F78EE"/>
    <w:p w:rsidR="000F78EE" w:rsidRDefault="000F78EE">
      <w:r>
        <w:br w:type="page"/>
      </w:r>
    </w:p>
    <w:p w:rsidR="000F78EE" w:rsidRPr="000F78EE" w:rsidRDefault="000F78EE" w:rsidP="000F78EE"/>
    <w:p w:rsidR="00D902C1" w:rsidRDefault="000F78EE" w:rsidP="00D902C1">
      <w:bookmarkStart w:id="62" w:name="_Ref470258764"/>
      <w:r>
        <w:rPr>
          <w:noProof/>
        </w:rPr>
        <w:drawing>
          <wp:inline distT="0" distB="0" distL="0" distR="0">
            <wp:extent cx="4572000" cy="6134100"/>
            <wp:effectExtent l="0" t="0" r="0" b="0"/>
            <wp:docPr id="12" name="Picture 12" descr="Thesis_SH_Tra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sis_SH_Trans2"/>
                    <pic:cNvPicPr>
                      <a:picLocks noChangeAspect="1" noChangeArrowheads="1"/>
                    </pic:cNvPicPr>
                  </pic:nvPicPr>
                  <pic:blipFill>
                    <a:blip r:embed="rId28">
                      <a:extLst>
                        <a:ext uri="{28A0092B-C50C-407E-A947-70E740481C1C}">
                          <a14:useLocalDpi xmlns:a14="http://schemas.microsoft.com/office/drawing/2010/main" val="0"/>
                        </a:ext>
                      </a:extLst>
                    </a:blip>
                    <a:srcRect t="10777"/>
                    <a:stretch>
                      <a:fillRect/>
                    </a:stretch>
                  </pic:blipFill>
                  <pic:spPr bwMode="auto">
                    <a:xfrm rot="-5400000">
                      <a:off x="0" y="0"/>
                      <a:ext cx="4572000" cy="6134100"/>
                    </a:xfrm>
                    <a:prstGeom prst="rect">
                      <a:avLst/>
                    </a:prstGeom>
                    <a:noFill/>
                    <a:ln>
                      <a:noFill/>
                    </a:ln>
                  </pic:spPr>
                </pic:pic>
              </a:graphicData>
            </a:graphic>
          </wp:inline>
        </w:drawing>
      </w:r>
    </w:p>
    <w:p w:rsidR="00BD62B3" w:rsidRDefault="00324C5B" w:rsidP="00761D9B">
      <w:pPr>
        <w:pStyle w:val="Caption"/>
      </w:pPr>
      <w:bookmarkStart w:id="63" w:name="_Toc478181295"/>
      <w:proofErr w:type="gramStart"/>
      <w:r>
        <w:t xml:space="preserve">Figure </w:t>
      </w:r>
      <w:fldSimple w:instr=" STYLEREF 1 \s ">
        <w:r w:rsidR="00D72458">
          <w:rPr>
            <w:noProof/>
          </w:rPr>
          <w:t>4</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2</w:t>
      </w:r>
      <w:r w:rsidR="0082074F">
        <w:rPr>
          <w:noProof/>
        </w:rPr>
        <w:fldChar w:fldCharType="end"/>
      </w:r>
      <w:bookmarkEnd w:id="62"/>
      <w:r>
        <w:t xml:space="preserve"> </w:t>
      </w:r>
      <w:r w:rsidRPr="00606BB0">
        <w:t>Simulated results</w:t>
      </w:r>
      <w:bookmarkEnd w:id="63"/>
    </w:p>
    <w:p w:rsidR="000F78EE" w:rsidRDefault="000F78EE">
      <w:pPr>
        <w:rPr>
          <w:b/>
          <w:bCs/>
          <w:i/>
          <w:szCs w:val="26"/>
        </w:rPr>
      </w:pPr>
      <w:r>
        <w:br w:type="page"/>
      </w:r>
    </w:p>
    <w:p w:rsidR="00034027" w:rsidRDefault="000F78EE" w:rsidP="00034027">
      <w:pPr>
        <w:pStyle w:val="Heading3"/>
      </w:pPr>
      <w:bookmarkStart w:id="64" w:name="_Toc478181271"/>
      <w:r>
        <w:lastRenderedPageBreak/>
        <w:t>4</w:t>
      </w:r>
      <w:r w:rsidR="00034027">
        <w:t>.2 Multiplier</w:t>
      </w:r>
      <w:bookmarkEnd w:id="64"/>
    </w:p>
    <w:p w:rsidR="00034027" w:rsidRDefault="00034027"/>
    <w:p w:rsidR="00324C5B" w:rsidRDefault="00A71164" w:rsidP="00A71164">
      <w:pPr>
        <w:ind w:left="720" w:firstLine="720"/>
      </w:pPr>
      <w:r>
        <w:t>In simulation, t</w:t>
      </w:r>
      <w:r w:rsidR="00034027">
        <w:t>he multiplier was</w:t>
      </w:r>
      <w:r w:rsidR="00A00075">
        <w:t xml:space="preserve"> </w:t>
      </w:r>
      <w:r>
        <w:t>shown</w:t>
      </w:r>
      <w:r w:rsidR="00A00075">
        <w:t xml:space="preserve"> to have a settling time of 0.25µs</w:t>
      </w:r>
      <w:r w:rsidR="00392A0F">
        <w:t xml:space="preserve"> and a linear</w:t>
      </w:r>
      <w:r w:rsidR="00A00075">
        <w:t xml:space="preserve"> input range of 0-</w:t>
      </w:r>
      <w:r w:rsidR="00392A0F">
        <w:t>250</w:t>
      </w:r>
      <w:r w:rsidR="00A00075">
        <w:t>nA.</w:t>
      </w:r>
      <w:r>
        <w:t xml:space="preserve"> The simulation results are shown in </w:t>
      </w:r>
      <w:r>
        <w:fldChar w:fldCharType="begin"/>
      </w:r>
      <w:r>
        <w:instrText xml:space="preserve"> REF _Ref477975111 \h </w:instrText>
      </w:r>
      <w:r>
        <w:fldChar w:fldCharType="separate"/>
      </w:r>
      <w:r w:rsidR="00D72458">
        <w:t xml:space="preserve">Figure </w:t>
      </w:r>
      <w:r w:rsidR="00D72458">
        <w:rPr>
          <w:noProof/>
        </w:rPr>
        <w:t>4</w:t>
      </w:r>
      <w:r w:rsidR="00D72458">
        <w:t>.</w:t>
      </w:r>
      <w:r w:rsidR="00D72458">
        <w:rPr>
          <w:noProof/>
        </w:rPr>
        <w:t>3</w:t>
      </w:r>
      <w:r>
        <w:fldChar w:fldCharType="end"/>
      </w:r>
      <w:r>
        <w:t xml:space="preserve"> and </w:t>
      </w:r>
      <w:r>
        <w:fldChar w:fldCharType="begin"/>
      </w:r>
      <w:r>
        <w:instrText xml:space="preserve"> REF _Ref477975115 \h </w:instrText>
      </w:r>
      <w:r>
        <w:fldChar w:fldCharType="separate"/>
      </w:r>
      <w:r w:rsidR="00D72458">
        <w:t xml:space="preserve">Figure </w:t>
      </w:r>
      <w:r w:rsidR="00D72458">
        <w:rPr>
          <w:noProof/>
        </w:rPr>
        <w:t>4</w:t>
      </w:r>
      <w:r w:rsidR="00D72458">
        <w:t>.</w:t>
      </w:r>
      <w:r w:rsidR="00D72458">
        <w:rPr>
          <w:noProof/>
        </w:rPr>
        <w:t>4</w:t>
      </w:r>
      <w:r>
        <w:fldChar w:fldCharType="end"/>
      </w:r>
      <w:r>
        <w:t xml:space="preserve">. Due to the construction of the particle filter the multiplier is not able to be directly tested in the </w:t>
      </w:r>
      <w:proofErr w:type="gramStart"/>
      <w:r>
        <w:t>system,</w:t>
      </w:r>
      <w:proofErr w:type="gramEnd"/>
      <w:r>
        <w:t xml:space="preserve"> therefore testing the functionality of the multiplier is done through verification of the acceptance ratio calculator</w:t>
      </w:r>
      <w:r w:rsidR="0082074F">
        <w:t xml:space="preserve"> in the system test</w:t>
      </w:r>
      <w:r>
        <w:t>.</w:t>
      </w:r>
      <w:r w:rsidR="00392A0F">
        <w:br w:type="page"/>
      </w:r>
      <w:r w:rsidR="00D72458">
        <w:lastRenderedPageBreak/>
        <w:pict>
          <v:shape id="_x0000_i1031" type="#_x0000_t75" style="width:6in;height:260.05pt">
            <v:imagedata r:id="rId30" o:title="Thesis_Mult_Sweep"/>
          </v:shape>
        </w:pict>
      </w:r>
    </w:p>
    <w:p w:rsidR="00392A0F" w:rsidRDefault="00324C5B" w:rsidP="00761D9B">
      <w:pPr>
        <w:pStyle w:val="Caption"/>
      </w:pPr>
      <w:bookmarkStart w:id="65" w:name="_Ref477975111"/>
      <w:bookmarkStart w:id="66" w:name="_Toc478181296"/>
      <w:proofErr w:type="gramStart"/>
      <w:r>
        <w:t xml:space="preserve">Figure </w:t>
      </w:r>
      <w:fldSimple w:instr=" STYLEREF 1 \s ">
        <w:r w:rsidR="00D72458">
          <w:rPr>
            <w:noProof/>
          </w:rPr>
          <w:t>4</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3</w:t>
      </w:r>
      <w:r w:rsidR="0082074F">
        <w:rPr>
          <w:noProof/>
        </w:rPr>
        <w:fldChar w:fldCharType="end"/>
      </w:r>
      <w:bookmarkEnd w:id="65"/>
      <w:r>
        <w:t xml:space="preserve"> </w:t>
      </w:r>
      <w:r w:rsidRPr="003A3231">
        <w:t xml:space="preserve">Input DC sweep, </w:t>
      </w:r>
      <w:proofErr w:type="spellStart"/>
      <w:r w:rsidRPr="003A3231">
        <w:t>Ia</w:t>
      </w:r>
      <w:proofErr w:type="spellEnd"/>
      <w:r w:rsidRPr="003A3231">
        <w:t>/</w:t>
      </w:r>
      <w:proofErr w:type="spellStart"/>
      <w:r w:rsidRPr="003A3231">
        <w:t>Ic</w:t>
      </w:r>
      <w:proofErr w:type="spellEnd"/>
      <w:r w:rsidRPr="003A3231">
        <w:t xml:space="preserve"> = 3/2</w:t>
      </w:r>
      <w:bookmarkEnd w:id="66"/>
    </w:p>
    <w:p w:rsidR="00392A0F" w:rsidRDefault="00392A0F" w:rsidP="00392A0F">
      <w:pPr>
        <w:ind w:left="720"/>
        <w:jc w:val="center"/>
      </w:pPr>
    </w:p>
    <w:p w:rsidR="00324C5B" w:rsidRDefault="00D72458" w:rsidP="00324C5B">
      <w:pPr>
        <w:keepNext/>
        <w:jc w:val="center"/>
      </w:pPr>
      <w:r>
        <w:pict>
          <v:shape id="_x0000_i1032" type="#_x0000_t75" style="width:6in;height:260.05pt">
            <v:imagedata r:id="rId31" o:title="Thesis_Mult_Trans"/>
          </v:shape>
        </w:pict>
      </w:r>
    </w:p>
    <w:p w:rsidR="00090588" w:rsidRDefault="00324C5B" w:rsidP="00761D9B">
      <w:pPr>
        <w:pStyle w:val="Caption"/>
      </w:pPr>
      <w:bookmarkStart w:id="67" w:name="_Ref477975115"/>
      <w:bookmarkStart w:id="68" w:name="_Toc478181297"/>
      <w:proofErr w:type="gramStart"/>
      <w:r>
        <w:t xml:space="preserve">Figure </w:t>
      </w:r>
      <w:fldSimple w:instr=" STYLEREF 1 \s ">
        <w:r w:rsidR="00D72458">
          <w:rPr>
            <w:noProof/>
          </w:rPr>
          <w:t>4</w:t>
        </w:r>
      </w:fldSimple>
      <w:r w:rsidR="00A17616">
        <w:t>.</w:t>
      </w:r>
      <w:proofErr w:type="gramEnd"/>
      <w:r w:rsidR="0082074F">
        <w:fldChar w:fldCharType="begin"/>
      </w:r>
      <w:r w:rsidR="0082074F">
        <w:instrText xml:space="preserve"> SEQ Figure \* ARABIC \s 1 </w:instrText>
      </w:r>
      <w:r w:rsidR="0082074F">
        <w:fldChar w:fldCharType="separate"/>
      </w:r>
      <w:r w:rsidR="00D72458">
        <w:rPr>
          <w:noProof/>
        </w:rPr>
        <w:t>4</w:t>
      </w:r>
      <w:r w:rsidR="0082074F">
        <w:rPr>
          <w:noProof/>
        </w:rPr>
        <w:fldChar w:fldCharType="end"/>
      </w:r>
      <w:bookmarkEnd w:id="67"/>
      <w:r>
        <w:t xml:space="preserve"> </w:t>
      </w:r>
      <w:r w:rsidRPr="00083078">
        <w:t xml:space="preserve">Multiplier Step Response, </w:t>
      </w:r>
      <w:proofErr w:type="spellStart"/>
      <w:r w:rsidRPr="00083078">
        <w:t>Ia</w:t>
      </w:r>
      <w:proofErr w:type="spellEnd"/>
      <w:r w:rsidRPr="00083078">
        <w:t>/</w:t>
      </w:r>
      <w:proofErr w:type="spellStart"/>
      <w:r w:rsidRPr="00083078">
        <w:t>Ic</w:t>
      </w:r>
      <w:proofErr w:type="spellEnd"/>
      <w:r w:rsidRPr="00083078">
        <w:t xml:space="preserve"> = 3/2</w:t>
      </w:r>
      <w:bookmarkEnd w:id="68"/>
    </w:p>
    <w:p w:rsidR="00090588" w:rsidRDefault="00090588">
      <w:r>
        <w:br w:type="page"/>
      </w:r>
    </w:p>
    <w:p w:rsidR="00090588" w:rsidRDefault="00090588" w:rsidP="00090588">
      <w:pPr>
        <w:pStyle w:val="Heading3"/>
      </w:pPr>
      <w:bookmarkStart w:id="69" w:name="_Toc478181272"/>
      <w:r>
        <w:lastRenderedPageBreak/>
        <w:t>4.3 System Test</w:t>
      </w:r>
      <w:bookmarkEnd w:id="69"/>
    </w:p>
    <w:p w:rsidR="00570369" w:rsidRPr="00570369" w:rsidRDefault="00570369" w:rsidP="00570369"/>
    <w:p w:rsidR="004665A8" w:rsidRDefault="00090588" w:rsidP="00570369">
      <w:pPr>
        <w:ind w:firstLine="720"/>
      </w:pPr>
      <w:r>
        <w:t xml:space="preserve">Testing the system started with verifying the capability of the </w:t>
      </w:r>
      <w:proofErr w:type="spellStart"/>
      <w:r>
        <w:t>PSoC</w:t>
      </w:r>
      <w:proofErr w:type="spellEnd"/>
      <w:r>
        <w:t xml:space="preserve"> to drive input signals and read output signal from the test board. After basic functionality tests were completed the first component tested was the proposal generator. </w:t>
      </w:r>
      <w:r w:rsidR="004665A8">
        <w:t xml:space="preserve">The proposal generator was tested by setting the upper and lower bounds of the proposal generator and sweeping the 5-bit input from 0 to 63. The </w:t>
      </w:r>
      <w:proofErr w:type="spellStart"/>
      <w:r w:rsidR="004665A8">
        <w:t>PSoC</w:t>
      </w:r>
      <w:proofErr w:type="spellEnd"/>
      <w:r w:rsidR="004665A8">
        <w:t xml:space="preserve"> </w:t>
      </w:r>
      <w:r w:rsidR="00A71164">
        <w:t>is also</w:t>
      </w:r>
      <w:r w:rsidR="004665A8">
        <w:t xml:space="preserve"> used to </w:t>
      </w:r>
      <w:r w:rsidR="00A71164">
        <w:t>supply</w:t>
      </w:r>
      <w:r w:rsidR="004665A8">
        <w:t xml:space="preserve"> a probability value for that particle</w:t>
      </w:r>
      <w:r w:rsidR="00A71164">
        <w:t xml:space="preserve"> based on the proposed location</w:t>
      </w:r>
      <w:r w:rsidR="004665A8">
        <w:t>. A Gaussian probability distribution centered near the middle of the upper and lower bounds was used for this test. The expected result was a linear sweep of the particle location and a Gaussian trace for the probability signal.</w:t>
      </w:r>
    </w:p>
    <w:p w:rsidR="00570369" w:rsidRDefault="00570369" w:rsidP="00570369">
      <w:pPr>
        <w:ind w:firstLine="720"/>
      </w:pPr>
    </w:p>
    <w:p w:rsidR="00C42BAC" w:rsidRDefault="00825A0C" w:rsidP="00825A0C">
      <w:pPr>
        <w:ind w:firstLine="720"/>
      </w:pPr>
      <w:r>
        <w:t xml:space="preserve"> </w:t>
      </w:r>
      <w:r>
        <w:fldChar w:fldCharType="begin"/>
      </w:r>
      <w:r>
        <w:instrText xml:space="preserve"> REF _Ref470258702 \h </w:instrText>
      </w:r>
      <w:r>
        <w:fldChar w:fldCharType="separate"/>
      </w:r>
      <w:r w:rsidR="00D72458">
        <w:t xml:space="preserve">Figure </w:t>
      </w:r>
      <w:r w:rsidR="00D72458">
        <w:rPr>
          <w:noProof/>
        </w:rPr>
        <w:t>4</w:t>
      </w:r>
      <w:r w:rsidR="00D72458">
        <w:t>.</w:t>
      </w:r>
      <w:r w:rsidR="00D72458">
        <w:rPr>
          <w:noProof/>
        </w:rPr>
        <w:t>5</w:t>
      </w:r>
      <w:r>
        <w:fldChar w:fldCharType="end"/>
      </w:r>
      <w:r>
        <w:t xml:space="preserve"> and </w:t>
      </w:r>
      <w:r>
        <w:fldChar w:fldCharType="begin"/>
      </w:r>
      <w:r>
        <w:instrText xml:space="preserve"> REF _Ref477968666 \h </w:instrText>
      </w:r>
      <w:r>
        <w:fldChar w:fldCharType="separate"/>
      </w:r>
      <w:r w:rsidR="00D72458">
        <w:t xml:space="preserve">Figure </w:t>
      </w:r>
      <w:r w:rsidR="00D72458">
        <w:rPr>
          <w:noProof/>
        </w:rPr>
        <w:t>4</w:t>
      </w:r>
      <w:r w:rsidR="00D72458">
        <w:t>.</w:t>
      </w:r>
      <w:r w:rsidR="00D72458">
        <w:rPr>
          <w:noProof/>
        </w:rPr>
        <w:t>6</w:t>
      </w:r>
      <w:r>
        <w:fldChar w:fldCharType="end"/>
      </w:r>
      <w:r>
        <w:t xml:space="preserve"> show the testing of the proposal generator and </w:t>
      </w:r>
      <w:proofErr w:type="spellStart"/>
      <w:r>
        <w:t>PSoC</w:t>
      </w:r>
      <w:proofErr w:type="spellEnd"/>
      <w:r>
        <w:t xml:space="preserve"> proposal probability loop. </w:t>
      </w:r>
      <w:r w:rsidR="004665A8">
        <w:t xml:space="preserve">In </w:t>
      </w:r>
      <w:r w:rsidR="00324C5B">
        <w:fldChar w:fldCharType="begin"/>
      </w:r>
      <w:r w:rsidR="00324C5B">
        <w:instrText xml:space="preserve"> REF _Ref470258702 \h </w:instrText>
      </w:r>
      <w:r w:rsidR="00324C5B">
        <w:fldChar w:fldCharType="separate"/>
      </w:r>
      <w:r w:rsidR="00D72458">
        <w:t xml:space="preserve">Figure </w:t>
      </w:r>
      <w:r w:rsidR="00D72458">
        <w:rPr>
          <w:noProof/>
        </w:rPr>
        <w:t>4</w:t>
      </w:r>
      <w:r w:rsidR="00D72458">
        <w:t>.</w:t>
      </w:r>
      <w:r w:rsidR="00D72458">
        <w:rPr>
          <w:noProof/>
        </w:rPr>
        <w:t>5</w:t>
      </w:r>
      <w:r w:rsidR="00324C5B">
        <w:fldChar w:fldCharType="end"/>
      </w:r>
      <w:r w:rsidR="00887CF8">
        <w:t xml:space="preserve"> (Feb 16)</w:t>
      </w:r>
      <w:r w:rsidR="00324C5B">
        <w:t xml:space="preserve"> </w:t>
      </w:r>
      <w:r w:rsidR="004665A8">
        <w:t>the purple trace is the proposed particle location and the blue trace is the particle probability</w:t>
      </w:r>
      <w:r w:rsidR="00230E11">
        <w:t xml:space="preserve"> computed by the </w:t>
      </w:r>
      <w:proofErr w:type="spellStart"/>
      <w:r w:rsidR="00230E11">
        <w:t>PSoC</w:t>
      </w:r>
      <w:proofErr w:type="spellEnd"/>
      <w:r w:rsidR="004665A8">
        <w:t xml:space="preserve">. The blue trace resembles a Gaussian “bump” but is noisy. The source of this noise was not </w:t>
      </w:r>
      <w:r w:rsidR="00011F99">
        <w:t xml:space="preserve">able to be </w:t>
      </w:r>
      <w:r w:rsidR="004665A8">
        <w:t xml:space="preserve">located but is most likely due </w:t>
      </w:r>
      <w:r w:rsidR="00C42BAC">
        <w:t xml:space="preserve">to </w:t>
      </w:r>
      <w:r w:rsidR="004665A8">
        <w:t xml:space="preserve">arithmetic precision or errors on the </w:t>
      </w:r>
      <w:proofErr w:type="spellStart"/>
      <w:r w:rsidR="004665A8">
        <w:t>PSoC</w:t>
      </w:r>
      <w:proofErr w:type="spellEnd"/>
      <w:r w:rsidR="004665A8">
        <w:t xml:space="preserve"> (16-bit) or noise in the ADC.</w:t>
      </w:r>
      <w:r w:rsidR="00C42BAC">
        <w:t xml:space="preserve"> The proposal generator </w:t>
      </w:r>
      <w:r w:rsidR="00230E11">
        <w:t xml:space="preserve">test </w:t>
      </w:r>
      <w:r w:rsidR="00C42BAC">
        <w:t>was</w:t>
      </w:r>
      <w:r w:rsidR="00230E11">
        <w:t xml:space="preserve"> also </w:t>
      </w:r>
      <w:proofErr w:type="gramStart"/>
      <w:r w:rsidR="00230E11">
        <w:t>ran</w:t>
      </w:r>
      <w:proofErr w:type="gramEnd"/>
      <w:r w:rsidR="00230E11">
        <w:t xml:space="preserve"> </w:t>
      </w:r>
      <w:r w:rsidR="007D71D1">
        <w:t xml:space="preserve">with random input values as seen </w:t>
      </w:r>
      <w:r w:rsidR="00324C5B">
        <w:t xml:space="preserve">in </w:t>
      </w:r>
      <w:r w:rsidR="00324C5B">
        <w:fldChar w:fldCharType="begin"/>
      </w:r>
      <w:r w:rsidR="00324C5B">
        <w:instrText xml:space="preserve"> REF _Ref470258720 \h </w:instrText>
      </w:r>
      <w:r w:rsidR="00324C5B">
        <w:fldChar w:fldCharType="separate"/>
      </w:r>
      <w:r w:rsidR="00D72458">
        <w:t xml:space="preserve">Figure </w:t>
      </w:r>
      <w:r w:rsidR="00D72458">
        <w:rPr>
          <w:noProof/>
        </w:rPr>
        <w:t>4</w:t>
      </w:r>
      <w:r w:rsidR="00D72458">
        <w:t>.</w:t>
      </w:r>
      <w:r w:rsidR="00D72458">
        <w:rPr>
          <w:noProof/>
        </w:rPr>
        <w:t>7</w:t>
      </w:r>
      <w:r w:rsidR="00324C5B">
        <w:fldChar w:fldCharType="end"/>
      </w:r>
      <w:r w:rsidR="00324C5B">
        <w:t>.</w:t>
      </w:r>
    </w:p>
    <w:p w:rsidR="00825A0C" w:rsidRDefault="00825A0C" w:rsidP="00825A0C">
      <w:pPr>
        <w:ind w:firstLine="720"/>
      </w:pPr>
    </w:p>
    <w:p w:rsidR="00825A0C" w:rsidRDefault="00825A0C" w:rsidP="00825A0C">
      <w:pPr>
        <w:ind w:firstLine="720"/>
      </w:pPr>
      <w:r>
        <w:fldChar w:fldCharType="begin"/>
      </w:r>
      <w:r>
        <w:instrText xml:space="preserve"> REF _Ref477968666 \h </w:instrText>
      </w:r>
      <w:r>
        <w:fldChar w:fldCharType="separate"/>
      </w:r>
      <w:r w:rsidR="00D72458">
        <w:t xml:space="preserve">Figure </w:t>
      </w:r>
      <w:r w:rsidR="00D72458">
        <w:rPr>
          <w:noProof/>
        </w:rPr>
        <w:t>4</w:t>
      </w:r>
      <w:r w:rsidR="00D72458">
        <w:t>.</w:t>
      </w:r>
      <w:r w:rsidR="00D72458">
        <w:rPr>
          <w:noProof/>
        </w:rPr>
        <w:t>6</w:t>
      </w:r>
      <w:r>
        <w:fldChar w:fldCharType="end"/>
      </w:r>
      <w:r>
        <w:t xml:space="preserve"> </w:t>
      </w:r>
      <w:r w:rsidR="00887CF8">
        <w:t xml:space="preserve">(Aug 16) </w:t>
      </w:r>
      <w:r>
        <w:t xml:space="preserve">shows the proposal generator test with the revised particle filter chip. The orange trace is the particle location and the blue trace is the particle probability. Additionally </w:t>
      </w:r>
      <w:r w:rsidR="00887CF8">
        <w:t>included in this test</w:t>
      </w:r>
      <w:r>
        <w:t xml:space="preserve"> is the average number of particles accepted for the corresponding proposal</w:t>
      </w:r>
      <w:r w:rsidR="00887CF8">
        <w:t>, represented by the purple trace</w:t>
      </w:r>
      <w:r>
        <w:t xml:space="preserve">. These results were </w:t>
      </w:r>
      <w:r w:rsidR="00887CF8">
        <w:t>the average</w:t>
      </w:r>
      <w:r>
        <w:t xml:space="preserve"> over 128 runs to get a better representation of the particle acceptance distribution. </w:t>
      </w:r>
      <w:r w:rsidR="00887CF8">
        <w:t>The proposal generator shows slightly better linearity in the revised particle filter.</w:t>
      </w:r>
    </w:p>
    <w:p w:rsidR="00C42BAC" w:rsidRDefault="00C42BAC">
      <w:r>
        <w:br w:type="page"/>
      </w:r>
    </w:p>
    <w:p w:rsidR="00324C5B" w:rsidRDefault="004665A8" w:rsidP="00324C5B">
      <w:pPr>
        <w:keepNext/>
        <w:ind w:left="720"/>
      </w:pPr>
      <w:r w:rsidRPr="004665A8">
        <w:rPr>
          <w:noProof/>
        </w:rPr>
        <w:lastRenderedPageBreak/>
        <w:drawing>
          <wp:inline distT="0" distB="0" distL="0" distR="0" wp14:anchorId="53397F9F" wp14:editId="5FE1D578">
            <wp:extent cx="5029200" cy="2825496"/>
            <wp:effectExtent l="0" t="0" r="0" b="0"/>
            <wp:docPr id="4" name="Picture 2" descr="C:\Users\Trevor\Documents\Downloads\20160622_22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Trevor\Documents\Downloads\20160622_22211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9200" cy="2825496"/>
                    </a:xfrm>
                    <a:prstGeom prst="rect">
                      <a:avLst/>
                    </a:prstGeom>
                    <a:noFill/>
                    <a:extLst/>
                  </pic:spPr>
                </pic:pic>
              </a:graphicData>
            </a:graphic>
          </wp:inline>
        </w:drawing>
      </w:r>
    </w:p>
    <w:p w:rsidR="004665A8" w:rsidRDefault="00324C5B" w:rsidP="00761D9B">
      <w:pPr>
        <w:pStyle w:val="Caption"/>
      </w:pPr>
      <w:bookmarkStart w:id="70" w:name="_Ref470258702"/>
      <w:bookmarkStart w:id="71" w:name="_Ref477968656"/>
      <w:bookmarkStart w:id="72" w:name="_Toc478181298"/>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5</w:t>
      </w:r>
      <w:r w:rsidR="00D72458">
        <w:rPr>
          <w:noProof/>
        </w:rPr>
        <w:fldChar w:fldCharType="end"/>
      </w:r>
      <w:bookmarkEnd w:id="70"/>
      <w:r>
        <w:t xml:space="preserve"> Proposal Generator Test</w:t>
      </w:r>
      <w:r w:rsidR="00825A0C">
        <w:t xml:space="preserve"> (Feb 16)</w:t>
      </w:r>
      <w:bookmarkEnd w:id="71"/>
      <w:bookmarkEnd w:id="72"/>
    </w:p>
    <w:p w:rsidR="003B0AA6" w:rsidRPr="003B0AA6" w:rsidRDefault="003B0AA6" w:rsidP="003B0AA6"/>
    <w:p w:rsidR="00825A0C" w:rsidRDefault="00825A0C" w:rsidP="00825A0C">
      <w:pPr>
        <w:keepNext/>
        <w:ind w:left="720"/>
        <w:jc w:val="center"/>
      </w:pPr>
      <w:r w:rsidRPr="00825A0C">
        <w:rPr>
          <w:noProof/>
        </w:rPr>
        <w:drawing>
          <wp:inline distT="0" distB="0" distL="0" distR="0">
            <wp:extent cx="4972050" cy="3732683"/>
            <wp:effectExtent l="0" t="0" r="0" b="1270"/>
            <wp:docPr id="9" name="Picture 9" descr="F:\Thesis\TEK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hesis\TEK000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2050" cy="3732683"/>
                    </a:xfrm>
                    <a:prstGeom prst="rect">
                      <a:avLst/>
                    </a:prstGeom>
                    <a:noFill/>
                    <a:ln>
                      <a:noFill/>
                    </a:ln>
                  </pic:spPr>
                </pic:pic>
              </a:graphicData>
            </a:graphic>
          </wp:inline>
        </w:drawing>
      </w:r>
    </w:p>
    <w:p w:rsidR="00C42BAC" w:rsidRDefault="00825A0C" w:rsidP="00761D9B">
      <w:pPr>
        <w:pStyle w:val="Caption"/>
      </w:pPr>
      <w:bookmarkStart w:id="73" w:name="_Ref477968666"/>
      <w:bookmarkStart w:id="74" w:name="_Toc478181299"/>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6</w:t>
      </w:r>
      <w:r w:rsidR="00D72458">
        <w:rPr>
          <w:noProof/>
        </w:rPr>
        <w:fldChar w:fldCharType="end"/>
      </w:r>
      <w:bookmarkEnd w:id="73"/>
      <w:r>
        <w:t xml:space="preserve"> Proposal Generator Test (Aug 16)</w:t>
      </w:r>
      <w:bookmarkEnd w:id="74"/>
    </w:p>
    <w:p w:rsidR="00825A0C" w:rsidRDefault="00825A0C" w:rsidP="004665A8">
      <w:pPr>
        <w:ind w:left="720"/>
        <w:jc w:val="center"/>
      </w:pPr>
    </w:p>
    <w:p w:rsidR="00324C5B" w:rsidRDefault="00C42BAC" w:rsidP="00324C5B">
      <w:pPr>
        <w:keepNext/>
        <w:ind w:left="720"/>
        <w:jc w:val="center"/>
      </w:pPr>
      <w:r w:rsidRPr="00BD62B3">
        <w:rPr>
          <w:noProof/>
        </w:rPr>
        <w:lastRenderedPageBreak/>
        <w:drawing>
          <wp:inline distT="0" distB="0" distL="0" distR="0" wp14:anchorId="06556E33" wp14:editId="16713FD8">
            <wp:extent cx="5029200" cy="3758184"/>
            <wp:effectExtent l="0" t="0" r="0" b="0"/>
            <wp:docPr id="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34" cstate="print">
                      <a:extLst>
                        <a:ext uri="{28A0092B-C50C-407E-A947-70E740481C1C}">
                          <a14:useLocalDpi xmlns:a14="http://schemas.microsoft.com/office/drawing/2010/main" val="0"/>
                        </a:ext>
                      </a:extLst>
                    </a:blip>
                    <a:srcRect l="12316" t="9772" r="9695" b="12233"/>
                    <a:stretch/>
                  </pic:blipFill>
                  <pic:spPr>
                    <a:xfrm>
                      <a:off x="0" y="0"/>
                      <a:ext cx="5029200" cy="3758184"/>
                    </a:xfrm>
                    <a:prstGeom prst="rect">
                      <a:avLst/>
                    </a:prstGeom>
                  </pic:spPr>
                </pic:pic>
              </a:graphicData>
            </a:graphic>
          </wp:inline>
        </w:drawing>
      </w:r>
    </w:p>
    <w:p w:rsidR="00C42BAC" w:rsidRDefault="00324C5B" w:rsidP="00761D9B">
      <w:pPr>
        <w:pStyle w:val="Caption"/>
      </w:pPr>
      <w:bookmarkStart w:id="75" w:name="_Ref470258720"/>
      <w:bookmarkStart w:id="76" w:name="_Toc478181300"/>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7</w:t>
      </w:r>
      <w:r w:rsidR="00D72458">
        <w:rPr>
          <w:noProof/>
        </w:rPr>
        <w:fldChar w:fldCharType="end"/>
      </w:r>
      <w:bookmarkEnd w:id="75"/>
      <w:r>
        <w:t xml:space="preserve"> </w:t>
      </w:r>
      <w:r w:rsidRPr="00EE2529">
        <w:t>Proposal Generator tested with random input value</w:t>
      </w:r>
      <w:r w:rsidR="00A71164">
        <w:t xml:space="preserve"> (Feb 16)</w:t>
      </w:r>
      <w:bookmarkEnd w:id="76"/>
    </w:p>
    <w:p w:rsidR="00BA2925" w:rsidRDefault="00C42BAC" w:rsidP="007D71D1">
      <w:pPr>
        <w:ind w:left="720"/>
        <w:jc w:val="center"/>
      </w:pPr>
      <w:r>
        <w:t xml:space="preserve"> </w:t>
      </w:r>
    </w:p>
    <w:p w:rsidR="00BA2925" w:rsidRDefault="00BA2925">
      <w:r>
        <w:br w:type="page"/>
      </w:r>
    </w:p>
    <w:p w:rsidR="00C42BAC" w:rsidRDefault="00C42BAC" w:rsidP="007D71D1">
      <w:pPr>
        <w:ind w:left="720"/>
        <w:jc w:val="center"/>
      </w:pPr>
    </w:p>
    <w:p w:rsidR="000F3AF1" w:rsidRDefault="00324C5B" w:rsidP="00C42BAC">
      <w:pPr>
        <w:ind w:left="720" w:firstLine="720"/>
      </w:pPr>
      <w:r>
        <w:fldChar w:fldCharType="begin"/>
      </w:r>
      <w:r>
        <w:instrText xml:space="preserve"> REF _Ref470258668 \h </w:instrText>
      </w:r>
      <w:r>
        <w:fldChar w:fldCharType="separate"/>
      </w:r>
      <w:r w:rsidR="00D72458">
        <w:t xml:space="preserve">Figure </w:t>
      </w:r>
      <w:r w:rsidR="00D72458">
        <w:rPr>
          <w:noProof/>
        </w:rPr>
        <w:t>4</w:t>
      </w:r>
      <w:r w:rsidR="00D72458">
        <w:t>.</w:t>
      </w:r>
      <w:r w:rsidR="00D72458">
        <w:rPr>
          <w:noProof/>
        </w:rPr>
        <w:t>8</w:t>
      </w:r>
      <w:r>
        <w:fldChar w:fldCharType="end"/>
      </w:r>
      <w:r>
        <w:t xml:space="preserve"> </w:t>
      </w:r>
      <w:r w:rsidR="00C42BAC">
        <w:t xml:space="preserve">illustrates the problem of the sample and hold cells in the </w:t>
      </w:r>
      <w:r w:rsidR="00887CF8">
        <w:t>Feb 16 particle filter storage</w:t>
      </w:r>
      <w:r w:rsidR="00C42BAC">
        <w:t xml:space="preserve"> array. The input to the particle array was supplied with a constant signal but the stored output (Green trace) changes greatly with every clock cycle (Yellow trace). After running several simulations attempting to recreate this behavior and failing, it was determined that the op-amp in the sample and hold cell had poor phase margin and was most likely oscillating, causing the output errors. This behavior did not show up in transient simulations of the full system or the sample-and hold cell. The only way to determine that the op-amp was unstable was stability analysis of the op-amp by itself. This step was overlooked when designing the op-amp and it was assumed that since it worked in transient simulations that everything was working as normal.</w:t>
      </w:r>
    </w:p>
    <w:p w:rsidR="00BA2925" w:rsidRDefault="00BA2925" w:rsidP="00C42BAC">
      <w:pPr>
        <w:ind w:left="720" w:firstLine="720"/>
      </w:pPr>
    </w:p>
    <w:p w:rsidR="00BA2925" w:rsidRDefault="00BA2925" w:rsidP="00BA2925">
      <w:pPr>
        <w:ind w:left="720" w:firstLine="720"/>
      </w:pPr>
      <w:r>
        <w:t xml:space="preserve">After receiving the revised particle filter chip (Aug 16), the sample and hold array test from above was run again on the new chip. </w:t>
      </w:r>
      <w:r>
        <w:fldChar w:fldCharType="begin"/>
      </w:r>
      <w:r>
        <w:instrText xml:space="preserve"> REF _Ref477973304 \h </w:instrText>
      </w:r>
      <w:r>
        <w:fldChar w:fldCharType="separate"/>
      </w:r>
      <w:r w:rsidR="00D72458">
        <w:t xml:space="preserve">Figure </w:t>
      </w:r>
      <w:r w:rsidR="00D72458">
        <w:rPr>
          <w:noProof/>
        </w:rPr>
        <w:t>4</w:t>
      </w:r>
      <w:r w:rsidR="00D72458">
        <w:t>.</w:t>
      </w:r>
      <w:r w:rsidR="00D72458">
        <w:rPr>
          <w:noProof/>
        </w:rPr>
        <w:t>9</w:t>
      </w:r>
      <w:r>
        <w:fldChar w:fldCharType="end"/>
      </w:r>
      <w:r>
        <w:t xml:space="preserve"> shows the results of this test with the orange trace as the input and the purple trace as the output. This test was </w:t>
      </w:r>
      <w:proofErr w:type="gramStart"/>
      <w:r>
        <w:t>ran</w:t>
      </w:r>
      <w:proofErr w:type="gramEnd"/>
      <w:r>
        <w:t xml:space="preserve"> at 125Hz to show the ability of the sample and hold ce</w:t>
      </w:r>
      <w:r w:rsidR="00114E89">
        <w:t xml:space="preserve">ll to maintain value over time. The hold time in this test was 7ms. The revised chip </w:t>
      </w:r>
      <w:r w:rsidR="00230E11">
        <w:t xml:space="preserve">does not suffer from the instability problem of the previous chip </w:t>
      </w:r>
      <w:r w:rsidR="00A71164">
        <w:t>and</w:t>
      </w:r>
      <w:r w:rsidR="00230E11">
        <w:t xml:space="preserve"> shows slightly improved hold times compared to the standalone test in </w:t>
      </w:r>
      <w:r w:rsidR="00230E11">
        <w:fldChar w:fldCharType="begin"/>
      </w:r>
      <w:r w:rsidR="00230E11">
        <w:instrText xml:space="preserve"> REF _Ref470258751 \h </w:instrText>
      </w:r>
      <w:r w:rsidR="00230E11">
        <w:fldChar w:fldCharType="separate"/>
      </w:r>
      <w:r w:rsidR="00D72458">
        <w:t xml:space="preserve">Figure </w:t>
      </w:r>
      <w:r w:rsidR="00D72458">
        <w:rPr>
          <w:noProof/>
        </w:rPr>
        <w:t>4</w:t>
      </w:r>
      <w:r w:rsidR="00D72458">
        <w:t>.</w:t>
      </w:r>
      <w:r w:rsidR="00D72458">
        <w:rPr>
          <w:noProof/>
        </w:rPr>
        <w:t>1</w:t>
      </w:r>
      <w:r w:rsidR="00230E11">
        <w:fldChar w:fldCharType="end"/>
      </w:r>
      <w:r w:rsidR="00230E11">
        <w:t>.</w:t>
      </w:r>
    </w:p>
    <w:p w:rsidR="00C42BAC" w:rsidRDefault="00C42BAC" w:rsidP="00C42BAC">
      <w:pPr>
        <w:ind w:left="720" w:firstLine="720"/>
      </w:pPr>
      <w:r>
        <w:t xml:space="preserve"> </w:t>
      </w:r>
    </w:p>
    <w:p w:rsidR="00C42BAC" w:rsidRDefault="00C42BAC" w:rsidP="00C42BAC">
      <w:pPr>
        <w:ind w:left="720"/>
      </w:pPr>
    </w:p>
    <w:p w:rsidR="00324C5B" w:rsidRDefault="00C42BAC" w:rsidP="00BA2925">
      <w:pPr>
        <w:keepNext/>
        <w:jc w:val="center"/>
      </w:pPr>
      <w:r w:rsidRPr="00C42BAC">
        <w:rPr>
          <w:noProof/>
        </w:rPr>
        <w:lastRenderedPageBreak/>
        <w:drawing>
          <wp:inline distT="0" distB="0" distL="0" distR="0" wp14:anchorId="0D0F9555" wp14:editId="29E092EE">
            <wp:extent cx="4457700" cy="3334226"/>
            <wp:effectExtent l="0" t="0" r="0" b="0"/>
            <wp:docPr id="3074" name="Picture 2" descr="C:\Users\Trevor\Documents\Downloads\IMG_20160718_192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Trevor\Documents\Downloads\IMG_20160718_19271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71860" cy="3344818"/>
                    </a:xfrm>
                    <a:prstGeom prst="rect">
                      <a:avLst/>
                    </a:prstGeom>
                    <a:noFill/>
                    <a:extLst/>
                  </pic:spPr>
                </pic:pic>
              </a:graphicData>
            </a:graphic>
          </wp:inline>
        </w:drawing>
      </w:r>
    </w:p>
    <w:p w:rsidR="00C42BAC" w:rsidRDefault="00324C5B" w:rsidP="00761D9B">
      <w:pPr>
        <w:pStyle w:val="Caption"/>
      </w:pPr>
      <w:bookmarkStart w:id="77" w:name="_Ref470258668"/>
      <w:bookmarkStart w:id="78" w:name="_Toc478181301"/>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8</w:t>
      </w:r>
      <w:r w:rsidR="00D72458">
        <w:rPr>
          <w:noProof/>
        </w:rPr>
        <w:fldChar w:fldCharType="end"/>
      </w:r>
      <w:bookmarkEnd w:id="77"/>
      <w:r>
        <w:t xml:space="preserve"> Sample and Hold Problem</w:t>
      </w:r>
      <w:r w:rsidR="00A71164">
        <w:t xml:space="preserve"> (Feb 16)</w:t>
      </w:r>
      <w:bookmarkEnd w:id="78"/>
    </w:p>
    <w:p w:rsidR="00BA2925" w:rsidRDefault="00BA2925" w:rsidP="00BA2925">
      <w:pPr>
        <w:keepNext/>
        <w:jc w:val="center"/>
      </w:pPr>
      <w:r w:rsidRPr="00BA2925">
        <w:rPr>
          <w:noProof/>
        </w:rPr>
        <w:drawing>
          <wp:inline distT="0" distB="0" distL="0" distR="0">
            <wp:extent cx="3996593" cy="3000375"/>
            <wp:effectExtent l="0" t="0" r="4445" b="0"/>
            <wp:docPr id="14" name="Picture 14" descr="F:\Thesis\SH_test_Aug1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Thesis\SH_test_Aug16_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4104" cy="3006014"/>
                    </a:xfrm>
                    <a:prstGeom prst="rect">
                      <a:avLst/>
                    </a:prstGeom>
                    <a:noFill/>
                    <a:ln>
                      <a:noFill/>
                    </a:ln>
                  </pic:spPr>
                </pic:pic>
              </a:graphicData>
            </a:graphic>
          </wp:inline>
        </w:drawing>
      </w:r>
    </w:p>
    <w:p w:rsidR="00BA2925" w:rsidRDefault="00BA2925" w:rsidP="00761D9B">
      <w:pPr>
        <w:pStyle w:val="Caption"/>
      </w:pPr>
      <w:bookmarkStart w:id="79" w:name="_Ref477973304"/>
      <w:bookmarkStart w:id="80" w:name="_Ref477973298"/>
      <w:bookmarkStart w:id="81" w:name="_Toc478181302"/>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9</w:t>
      </w:r>
      <w:r w:rsidR="00D72458">
        <w:rPr>
          <w:noProof/>
        </w:rPr>
        <w:fldChar w:fldCharType="end"/>
      </w:r>
      <w:bookmarkEnd w:id="79"/>
      <w:r>
        <w:t xml:space="preserve"> Revised Sample and Hold Test</w:t>
      </w:r>
      <w:bookmarkEnd w:id="80"/>
      <w:r w:rsidR="00A71164">
        <w:t xml:space="preserve"> (Aug 16)</w:t>
      </w:r>
      <w:bookmarkEnd w:id="81"/>
    </w:p>
    <w:p w:rsidR="00BA2925" w:rsidRDefault="00BA2925" w:rsidP="00C42BAC">
      <w:pPr>
        <w:jc w:val="center"/>
      </w:pPr>
    </w:p>
    <w:p w:rsidR="00A71164" w:rsidRDefault="00BA2925" w:rsidP="00A71164">
      <w:pPr>
        <w:keepNext/>
        <w:jc w:val="center"/>
      </w:pPr>
      <w:r w:rsidRPr="00BA2925">
        <w:rPr>
          <w:noProof/>
        </w:rPr>
        <w:lastRenderedPageBreak/>
        <w:drawing>
          <wp:inline distT="0" distB="0" distL="0" distR="0">
            <wp:extent cx="4410075" cy="3310789"/>
            <wp:effectExtent l="0" t="0" r="0" b="4445"/>
            <wp:docPr id="13" name="Picture 13" descr="F:\Thesis\SH_Test_Au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hesis\SH_Test_Aug1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36760" cy="3330822"/>
                    </a:xfrm>
                    <a:prstGeom prst="rect">
                      <a:avLst/>
                    </a:prstGeom>
                    <a:noFill/>
                    <a:ln>
                      <a:noFill/>
                    </a:ln>
                  </pic:spPr>
                </pic:pic>
              </a:graphicData>
            </a:graphic>
          </wp:inline>
        </w:drawing>
      </w:r>
    </w:p>
    <w:p w:rsidR="00A71164" w:rsidRDefault="00A71164" w:rsidP="00761D9B">
      <w:pPr>
        <w:pStyle w:val="Caption"/>
      </w:pPr>
      <w:bookmarkStart w:id="82" w:name="_Toc478181303"/>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10</w:t>
      </w:r>
      <w:r w:rsidR="00D72458">
        <w:rPr>
          <w:noProof/>
        </w:rPr>
        <w:fldChar w:fldCharType="end"/>
      </w:r>
      <w:r>
        <w:t xml:space="preserve"> Revise Sample and Hold Step Test (Aug 16)</w:t>
      </w:r>
      <w:bookmarkEnd w:id="82"/>
    </w:p>
    <w:p w:rsidR="00BD62B3" w:rsidRDefault="00BD62B3" w:rsidP="00C42BAC">
      <w:pPr>
        <w:jc w:val="center"/>
      </w:pPr>
      <w:r>
        <w:br w:type="page"/>
      </w:r>
    </w:p>
    <w:p w:rsidR="00BD62B3" w:rsidRDefault="00825C52"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lastRenderedPageBreak/>
        <w:tab/>
        <w:t xml:space="preserve">With the revised particle filter chip the complete system was able to be tested. The complete system test consisted of running the particle filter through a series of 1024 propose/accept cycles and observing the particle array values. This was done by recording the proposals and stored particles with the </w:t>
      </w:r>
      <w:proofErr w:type="spellStart"/>
      <w:r>
        <w:t>PSoC</w:t>
      </w:r>
      <w:proofErr w:type="spellEnd"/>
      <w:r>
        <w:t xml:space="preserve"> and exporting them to MATLAB. The data was then processed to evaluate which proposals were accepted and the end values of the stored particles.</w:t>
      </w:r>
      <w:r w:rsidR="007D33AC">
        <w:t xml:space="preserve"> </w:t>
      </w:r>
      <w:r w:rsidR="007D33AC">
        <w:fldChar w:fldCharType="begin"/>
      </w:r>
      <w:r w:rsidR="007D33AC">
        <w:instrText xml:space="preserve"> REF _Ref477977667 \h </w:instrText>
      </w:r>
      <w:r w:rsidR="007D33AC">
        <w:fldChar w:fldCharType="separate"/>
      </w:r>
      <w:r w:rsidR="00D72458">
        <w:t xml:space="preserve">Figure </w:t>
      </w:r>
      <w:r w:rsidR="00D72458">
        <w:rPr>
          <w:noProof/>
        </w:rPr>
        <w:t>4</w:t>
      </w:r>
      <w:r w:rsidR="00D72458">
        <w:t>.</w:t>
      </w:r>
      <w:r w:rsidR="00D72458">
        <w:rPr>
          <w:noProof/>
        </w:rPr>
        <w:t>11</w:t>
      </w:r>
      <w:r w:rsidR="007D33AC">
        <w:fldChar w:fldCharType="end"/>
      </w:r>
      <w:r w:rsidR="007D33AC">
        <w:t xml:space="preserve"> shows the expected state of the particle array based on the proposals and accept signal from the chip. This plot was created by recording the particle </w:t>
      </w:r>
      <w:proofErr w:type="gramStart"/>
      <w:r w:rsidR="007D33AC">
        <w:t>slot,</w:t>
      </w:r>
      <w:proofErr w:type="gramEnd"/>
      <w:r w:rsidR="007D33AC">
        <w:t xml:space="preserve"> accept signal, and the proposal from the chip. If the accept signal was true, the particle array in MATLAB was updated with the current proposal.</w:t>
      </w:r>
      <w:r w:rsidR="00CA72CA">
        <w:t xml:space="preserve"> If the accept signal was false, the particle array was unchanged. This is the same process used on chip, but using MATLAB as the storage array.</w:t>
      </w:r>
    </w:p>
    <w:p w:rsidR="00CA72CA" w:rsidRDefault="00CA72CA"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12BBE" w:rsidRDefault="00CA72CA"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fldChar w:fldCharType="begin"/>
      </w:r>
      <w:r>
        <w:instrText xml:space="preserve"> REF _Ref477977954 \h </w:instrText>
      </w:r>
      <w:r>
        <w:fldChar w:fldCharType="separate"/>
      </w:r>
      <w:r w:rsidR="00D72458">
        <w:t xml:space="preserve">Figure </w:t>
      </w:r>
      <w:r w:rsidR="00D72458">
        <w:rPr>
          <w:noProof/>
        </w:rPr>
        <w:t>4</w:t>
      </w:r>
      <w:r w:rsidR="00D72458">
        <w:t>.</w:t>
      </w:r>
      <w:r w:rsidR="00D72458">
        <w:rPr>
          <w:noProof/>
        </w:rPr>
        <w:t>12</w:t>
      </w:r>
      <w:r>
        <w:fldChar w:fldCharType="end"/>
      </w:r>
      <w:r>
        <w:t xml:space="preserve"> shows the measured state of the particle array at the end of the test. This plot was generated by recording the values stored in the particle array at the end of the test. This is expected to be similar to the recorded plot, but the measured points appear to be shifted toward the origin due to leakage in the sample and ho</w:t>
      </w:r>
      <w:r w:rsidR="00812BBE">
        <w:t>ld cells.</w:t>
      </w:r>
    </w:p>
    <w:p w:rsidR="00812BBE" w:rsidRDefault="00812BBE"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A72CA" w:rsidRDefault="00812BBE"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CA72CA">
        <w:t xml:space="preserve">Due to the </w:t>
      </w:r>
      <w:r>
        <w:t>probabilistic</w:t>
      </w:r>
      <w:r w:rsidR="00CA72CA">
        <w:t xml:space="preserve"> nature of the </w:t>
      </w:r>
      <w:r>
        <w:t>algorithm</w:t>
      </w:r>
      <w:r w:rsidR="00CA72CA">
        <w:t xml:space="preserve">, it is possible for a cell to be required to hold its value for a significant portion of the test run. This test was </w:t>
      </w:r>
      <w:proofErr w:type="gramStart"/>
      <w:r w:rsidR="00CA72CA">
        <w:t>ran</w:t>
      </w:r>
      <w:proofErr w:type="gramEnd"/>
      <w:r w:rsidR="00CA72CA">
        <w:t xml:space="preserve"> at 6.25kHz for 1024 cycles, for a total run time of 164ms. The sample and hold cells were measured to have 10% loss after 10.8ms. </w:t>
      </w:r>
      <w:r>
        <w:t xml:space="preserve">Increasing the clock frequency of the chip can reduce the average required hold time for the cells of the particle array, currently the speed of the system is limited by the ability of the </w:t>
      </w:r>
      <w:proofErr w:type="spellStart"/>
      <w:r>
        <w:t>PSoC</w:t>
      </w:r>
      <w:proofErr w:type="spellEnd"/>
      <w:r>
        <w:t xml:space="preserve"> to process the proposal and generate the proposal probability.</w:t>
      </w:r>
    </w:p>
    <w:p w:rsidR="00A17616" w:rsidRDefault="00A17616"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17616" w:rsidRDefault="00A17616"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A second system test consisted of running the particle filter for ~200 cycles and observing the average particle location. The simulated results for this test can be seen in </w:t>
      </w:r>
      <w:r>
        <w:fldChar w:fldCharType="begin"/>
      </w:r>
      <w:r>
        <w:instrText xml:space="preserve"> REF _Ref478074744 \h </w:instrText>
      </w:r>
      <w:r>
        <w:fldChar w:fldCharType="separate"/>
      </w:r>
      <w:r w:rsidR="00D72458">
        <w:t xml:space="preserve">Figure </w:t>
      </w:r>
      <w:r w:rsidR="00D72458">
        <w:rPr>
          <w:noProof/>
        </w:rPr>
        <w:t>4</w:t>
      </w:r>
      <w:r w:rsidR="00D72458">
        <w:t>.</w:t>
      </w:r>
      <w:r w:rsidR="00D72458">
        <w:rPr>
          <w:noProof/>
        </w:rPr>
        <w:t>13</w:t>
      </w:r>
      <w:r>
        <w:fldChar w:fldCharType="end"/>
      </w:r>
      <w:r>
        <w:t xml:space="preserve">. </w:t>
      </w:r>
      <w:r w:rsidR="0082074F">
        <w:t xml:space="preserve">The red trace shows the average particle location, the blue trace shows the location proposal, and the yellow trace shows the accept/reject decision with a high value meaning the proposal was accepted. </w:t>
      </w:r>
      <w:r>
        <w:t>The particle filter is supplied a Gaussian probability distribution and the expected result is that the average value of the particle location array should approximate the cent</w:t>
      </w:r>
      <w:r w:rsidR="0082074F">
        <w:t>er of the Gaussian distribution, which is represented by a 20nA signal. The simulation converged to an average center signal of 21-23nA</w:t>
      </w:r>
      <w:r w:rsidR="00834D97">
        <w:t xml:space="preserve"> depending on the run.</w:t>
      </w:r>
      <w:r>
        <w:t xml:space="preserve"> In attempting to recreate this simulation in testing the fabricated chip it was found that the average value output of the particle array was not working properly. In the previous test it was verified that the particle array was in fact storing values properly, therefore this is an issue with the average output circuit itself. </w:t>
      </w:r>
    </w:p>
    <w:p w:rsidR="007D33AC" w:rsidRDefault="007D33AC"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D33AC" w:rsidRDefault="007D33AC" w:rsidP="007D33A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1DF2B914">
            <wp:extent cx="2755900" cy="27559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55900" cy="2755900"/>
                    </a:xfrm>
                    <a:prstGeom prst="rect">
                      <a:avLst/>
                    </a:prstGeom>
                    <a:noFill/>
                  </pic:spPr>
                </pic:pic>
              </a:graphicData>
            </a:graphic>
          </wp:inline>
        </w:drawing>
      </w:r>
    </w:p>
    <w:p w:rsidR="007D33AC" w:rsidRDefault="007D33AC" w:rsidP="00761D9B">
      <w:pPr>
        <w:pStyle w:val="Caption"/>
      </w:pPr>
      <w:bookmarkStart w:id="83" w:name="_Ref477977667"/>
      <w:bookmarkStart w:id="84" w:name="_Toc478181304"/>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11</w:t>
      </w:r>
      <w:r w:rsidR="00D72458">
        <w:rPr>
          <w:noProof/>
        </w:rPr>
        <w:fldChar w:fldCharType="end"/>
      </w:r>
      <w:bookmarkEnd w:id="83"/>
      <w:r>
        <w:t xml:space="preserve"> MATLAB Recorded Accepted Particles</w:t>
      </w:r>
      <w:bookmarkEnd w:id="84"/>
    </w:p>
    <w:p w:rsidR="007D33AC" w:rsidRDefault="007D33AC" w:rsidP="007D33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7D33AC" w:rsidRDefault="007D33AC" w:rsidP="007D33A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5F730467">
            <wp:extent cx="2755900" cy="274955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55900" cy="2749550"/>
                    </a:xfrm>
                    <a:prstGeom prst="rect">
                      <a:avLst/>
                    </a:prstGeom>
                    <a:noFill/>
                  </pic:spPr>
                </pic:pic>
              </a:graphicData>
            </a:graphic>
          </wp:inline>
        </w:drawing>
      </w:r>
    </w:p>
    <w:p w:rsidR="007D33AC" w:rsidRDefault="007D33AC" w:rsidP="00761D9B">
      <w:pPr>
        <w:pStyle w:val="Caption"/>
      </w:pPr>
      <w:bookmarkStart w:id="85" w:name="_Ref477977954"/>
      <w:bookmarkStart w:id="86" w:name="_Toc478181305"/>
      <w:proofErr w:type="gramStart"/>
      <w:r>
        <w:t xml:space="preserve">Figure </w:t>
      </w:r>
      <w:fldSimple w:instr=" STYLEREF 1 \s ">
        <w:r w:rsidR="00D72458">
          <w:rPr>
            <w:noProof/>
          </w:rPr>
          <w:t>4</w:t>
        </w:r>
      </w:fldSimple>
      <w:r w:rsidR="00A17616">
        <w:t>.</w:t>
      </w:r>
      <w:proofErr w:type="gramEnd"/>
      <w:r w:rsidR="00D72458">
        <w:fldChar w:fldCharType="begin"/>
      </w:r>
      <w:r w:rsidR="00D72458">
        <w:instrText xml:space="preserve"> SEQ Figure \* ARABIC \s 1 </w:instrText>
      </w:r>
      <w:r w:rsidR="00D72458">
        <w:fldChar w:fldCharType="separate"/>
      </w:r>
      <w:r w:rsidR="00D72458">
        <w:rPr>
          <w:noProof/>
        </w:rPr>
        <w:t>12</w:t>
      </w:r>
      <w:r w:rsidR="00D72458">
        <w:rPr>
          <w:noProof/>
        </w:rPr>
        <w:fldChar w:fldCharType="end"/>
      </w:r>
      <w:bookmarkEnd w:id="85"/>
      <w:r>
        <w:t xml:space="preserve"> Chip Recorded Accepted Particles</w:t>
      </w:r>
      <w:bookmarkEnd w:id="86"/>
    </w:p>
    <w:p w:rsidR="007D33AC" w:rsidRDefault="007D33AC"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D33AC" w:rsidRDefault="007D33AC" w:rsidP="00C42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D33AC" w:rsidRDefault="007D33AC" w:rsidP="007D33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A17616" w:rsidRDefault="0082074F" w:rsidP="0082074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extent cx="6032310" cy="3629223"/>
            <wp:effectExtent l="0" t="0" r="6985" b="0"/>
            <wp:docPr id="17" name="Picture 17" descr="H:\Thesis\DARPA_Simulation_Ru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hesis\DARPA_Simulation_Run.b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32310" cy="3629223"/>
                    </a:xfrm>
                    <a:prstGeom prst="rect">
                      <a:avLst/>
                    </a:prstGeom>
                    <a:noFill/>
                    <a:ln>
                      <a:noFill/>
                    </a:ln>
                  </pic:spPr>
                </pic:pic>
              </a:graphicData>
            </a:graphic>
          </wp:inline>
        </w:drawing>
      </w:r>
    </w:p>
    <w:p w:rsidR="00BD62B3" w:rsidRDefault="00A17616" w:rsidP="00A17616">
      <w:pPr>
        <w:pStyle w:val="Caption"/>
      </w:pPr>
      <w:bookmarkStart w:id="87" w:name="_Ref478074744"/>
      <w:bookmarkStart w:id="88" w:name="_Ref478074737"/>
      <w:bookmarkStart w:id="89" w:name="_Toc478181306"/>
      <w:proofErr w:type="gramStart"/>
      <w:r>
        <w:t xml:space="preserve">Figure </w:t>
      </w:r>
      <w:fldSimple w:instr=" STYLEREF 1 \s ">
        <w:r w:rsidR="00D72458">
          <w:rPr>
            <w:noProof/>
          </w:rPr>
          <w:t>4</w:t>
        </w:r>
      </w:fldSimple>
      <w:r>
        <w:t>.</w:t>
      </w:r>
      <w:proofErr w:type="gramEnd"/>
      <w:fldSimple w:instr=" SEQ Figure \* ARABIC \s 1 ">
        <w:r w:rsidR="00D72458">
          <w:rPr>
            <w:noProof/>
          </w:rPr>
          <w:t>13</w:t>
        </w:r>
      </w:fldSimple>
      <w:bookmarkEnd w:id="87"/>
      <w:r>
        <w:t xml:space="preserve"> </w:t>
      </w:r>
      <w:r w:rsidRPr="00C65F44">
        <w:t>Simulated object location converging as particles are updated</w:t>
      </w:r>
      <w:bookmarkEnd w:id="88"/>
      <w:bookmarkEnd w:id="89"/>
    </w:p>
    <w:p w:rsidR="007D7260" w:rsidRDefault="007D7260" w:rsidP="00BD62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color w:val="000000" w:themeColor="text1"/>
          <w:sz w:val="28"/>
        </w:rPr>
      </w:pPr>
      <w:bookmarkStart w:id="90" w:name="_Toc420995910"/>
      <w:bookmarkStart w:id="91" w:name="_Toc422997497"/>
      <w:bookmarkStart w:id="92" w:name="_Toc427156482"/>
      <w:r>
        <w:br w:type="page"/>
      </w:r>
    </w:p>
    <w:p w:rsidR="007B77C7" w:rsidRDefault="007B77C7" w:rsidP="007B77C7">
      <w:pPr>
        <w:pStyle w:val="Heading1"/>
        <w:numPr>
          <w:ilvl w:val="0"/>
          <w:numId w:val="5"/>
        </w:numPr>
      </w:pPr>
      <w:r>
        <w:lastRenderedPageBreak/>
        <w:br/>
      </w:r>
      <w:bookmarkStart w:id="93" w:name="_Toc428278487"/>
      <w:bookmarkStart w:id="94" w:name="_Toc478181273"/>
      <w:r>
        <w:t>Conclusions and Recommendations</w:t>
      </w:r>
      <w:bookmarkEnd w:id="93"/>
      <w:bookmarkEnd w:id="94"/>
    </w:p>
    <w:bookmarkEnd w:id="90"/>
    <w:bookmarkEnd w:id="91"/>
    <w:bookmarkEnd w:id="92"/>
    <w:p w:rsidR="0023730E" w:rsidRDefault="0023730E" w:rsidP="0023730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While the system was capable of producing results, the fabricated chips were unable to store them, resulting in inconclusive test results. Simulated results showed that the particle filter was able to approximate a probability map using a series of 32 particles. </w:t>
      </w:r>
    </w:p>
    <w:p w:rsidR="0023730E" w:rsidRDefault="0023730E" w:rsidP="0023730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730E" w:rsidRDefault="0023730E" w:rsidP="0023730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After testing and analysis of the particle filtering algorithm it was determined that the method described in this paper may not take advantage of the capabilities of analog ASICs. While the approach described in this paper would be appropriate for a sequential digital implementation, for analog systems a massively parallel approach would be much more fitting.</w:t>
      </w:r>
    </w:p>
    <w:p w:rsidR="0023730E" w:rsidRDefault="0023730E" w:rsidP="0023730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730E" w:rsidRDefault="0023730E" w:rsidP="0023730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An improved version of this system could consist of an array of uniform computation and storage blocks that stores a guess about the probability map based on the motion of objects. Then for every new frame the stored guess is updated to more accurately reflect the new information. This method would result in a faster and more </w:t>
      </w:r>
      <w:r w:rsidR="00ED6D4B">
        <w:t>scalable</w:t>
      </w:r>
      <w:r>
        <w:t xml:space="preserve"> system, each update would only take one clock cycle and resolution can be increased by adding more computation/storage blocks. This design may increase power consumption due to increased active units however.</w:t>
      </w:r>
    </w:p>
    <w:p w:rsidR="0023730E" w:rsidRPr="0023730E" w:rsidRDefault="0023730E" w:rsidP="0023730E"/>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8F2A6C" w:rsidRDefault="008F60C3" w:rsidP="00311F1A">
      <w:pPr>
        <w:numPr>
          <w:ilvl w:val="12"/>
          <w:numId w:val="0"/>
        </w:numPr>
        <w:jc w:val="center"/>
      </w:pPr>
      <w:r>
        <w:br w:type="page"/>
      </w:r>
      <w:bookmarkStart w:id="95" w:name="_Toc420995911"/>
      <w:bookmarkStart w:id="96" w:name="_Toc422997498"/>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236E6D" w:rsidRDefault="00236E6D" w:rsidP="00E91931">
      <w:pPr>
        <w:pStyle w:val="AltHeading1"/>
      </w:pPr>
      <w:bookmarkStart w:id="97" w:name="_Toc427156483"/>
      <w:bookmarkStart w:id="98" w:name="_Toc478181274"/>
      <w:r w:rsidRPr="00311F1A">
        <w:t>L</w:t>
      </w:r>
      <w:r w:rsidR="00E91931">
        <w:t>ist of References</w:t>
      </w:r>
      <w:bookmarkEnd w:id="95"/>
      <w:bookmarkEnd w:id="96"/>
      <w:bookmarkEnd w:id="97"/>
      <w:bookmarkEnd w:id="98"/>
    </w:p>
    <w:p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p>
    <w:p w:rsidR="001017DD" w:rsidRDefault="001017DD" w:rsidP="00EB3B2C">
      <w:pPr>
        <w:pStyle w:val="Heading1"/>
        <w:numPr>
          <w:ilvl w:val="0"/>
          <w:numId w:val="0"/>
        </w:numPr>
        <w:jc w:val="left"/>
        <w:rPr>
          <w:b w:val="0"/>
          <w:bCs w:val="0"/>
          <w:caps w:val="0"/>
          <w:color w:val="auto"/>
          <w:sz w:val="24"/>
        </w:rPr>
      </w:pPr>
      <w:bookmarkStart w:id="99" w:name="_Toc422997499"/>
      <w:bookmarkStart w:id="100" w:name="_Toc420995912"/>
    </w:p>
    <w:sdt>
      <w:sdtPr>
        <w:rPr>
          <w:b/>
          <w:bCs/>
          <w:caps/>
        </w:rPr>
        <w:id w:val="-754118807"/>
        <w:docPartObj>
          <w:docPartGallery w:val="Bibliographies"/>
          <w:docPartUnique/>
        </w:docPartObj>
      </w:sdtPr>
      <w:sdtEndPr>
        <w:rPr>
          <w:b w:val="0"/>
          <w:bCs w:val="0"/>
          <w:caps w:val="0"/>
        </w:rPr>
      </w:sdtEndPr>
      <w:sdtContent>
        <w:sdt>
          <w:sdtPr>
            <w:id w:val="-573587230"/>
            <w:bibliography/>
          </w:sdtPr>
          <w:sdtContent>
            <w:p w:rsidR="00834D97" w:rsidRDefault="00EB3B2C" w:rsidP="00EB3B2C">
              <w:pPr>
                <w:rPr>
                  <w:rFonts w:ascii="Times New Roman" w:hAnsi="Times New Roman"/>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388"/>
              </w:tblGrid>
              <w:tr w:rsidR="00834D97">
                <w:trPr>
                  <w:tblCellSpacing w:w="15" w:type="dxa"/>
                </w:trPr>
                <w:tc>
                  <w:tcPr>
                    <w:tcW w:w="50" w:type="pct"/>
                    <w:hideMark/>
                  </w:tcPr>
                  <w:p w:rsidR="00834D97" w:rsidRDefault="00834D97">
                    <w:pPr>
                      <w:pStyle w:val="Bibliography"/>
                      <w:rPr>
                        <w:rFonts w:eastAsiaTheme="minorEastAsia"/>
                        <w:noProof/>
                      </w:rPr>
                    </w:pPr>
                    <w:r>
                      <w:rPr>
                        <w:noProof/>
                      </w:rPr>
                      <w:t xml:space="preserve">[1] </w:t>
                    </w:r>
                  </w:p>
                </w:tc>
                <w:tc>
                  <w:tcPr>
                    <w:tcW w:w="0" w:type="auto"/>
                    <w:hideMark/>
                  </w:tcPr>
                  <w:p w:rsidR="00834D97" w:rsidRDefault="00834D97">
                    <w:pPr>
                      <w:pStyle w:val="Bibliography"/>
                      <w:rPr>
                        <w:rFonts w:eastAsiaTheme="minorEastAsia"/>
                        <w:noProof/>
                      </w:rPr>
                    </w:pPr>
                    <w:r>
                      <w:rPr>
                        <w:noProof/>
                      </w:rPr>
                      <w:t xml:space="preserve">M. D. Breitenstein, F. Reichlin, B. Leibe, E. Koller-Meier and L. Van Gool, "Robust tracking-by-detection using a detector confidence particle filter," in </w:t>
                    </w:r>
                    <w:r>
                      <w:rPr>
                        <w:i/>
                        <w:iCs/>
                        <w:noProof/>
                      </w:rPr>
                      <w:t>IEEE 12th International Conference on Computer Vision</w:t>
                    </w:r>
                    <w:r>
                      <w:rPr>
                        <w:noProof/>
                      </w:rPr>
                      <w:t xml:space="preserve">, Kyoto, 2009. </w:t>
                    </w:r>
                  </w:p>
                </w:tc>
              </w:tr>
              <w:tr w:rsidR="00834D97">
                <w:trPr>
                  <w:tblCellSpacing w:w="15" w:type="dxa"/>
                </w:trPr>
                <w:tc>
                  <w:tcPr>
                    <w:tcW w:w="50" w:type="pct"/>
                    <w:hideMark/>
                  </w:tcPr>
                  <w:p w:rsidR="00834D97" w:rsidRDefault="00834D97">
                    <w:pPr>
                      <w:pStyle w:val="Bibliography"/>
                      <w:rPr>
                        <w:rFonts w:eastAsiaTheme="minorEastAsia"/>
                        <w:noProof/>
                      </w:rPr>
                    </w:pPr>
                    <w:r>
                      <w:rPr>
                        <w:noProof/>
                      </w:rPr>
                      <w:t xml:space="preserve">[2] </w:t>
                    </w:r>
                  </w:p>
                </w:tc>
                <w:tc>
                  <w:tcPr>
                    <w:tcW w:w="0" w:type="auto"/>
                    <w:hideMark/>
                  </w:tcPr>
                  <w:p w:rsidR="00834D97" w:rsidRDefault="00834D97">
                    <w:pPr>
                      <w:pStyle w:val="Bibliography"/>
                      <w:rPr>
                        <w:rFonts w:eastAsiaTheme="minorEastAsia"/>
                        <w:noProof/>
                      </w:rPr>
                    </w:pPr>
                    <w:r>
                      <w:rPr>
                        <w:noProof/>
                      </w:rPr>
                      <w:t xml:space="preserve">S. Avidan, "Ensemble Tracking," </w:t>
                    </w:r>
                    <w:r>
                      <w:rPr>
                        <w:i/>
                        <w:iCs/>
                        <w:noProof/>
                      </w:rPr>
                      <w:t xml:space="preserve">IEEE Transactions on Pattern Analysis and Machine Intelligence, </w:t>
                    </w:r>
                    <w:r>
                      <w:rPr>
                        <w:noProof/>
                      </w:rPr>
                      <w:t xml:space="preserve">pp. vol. 29, no. 2, pp. 261-271, 2007. </w:t>
                    </w:r>
                  </w:p>
                </w:tc>
              </w:tr>
              <w:tr w:rsidR="00834D97">
                <w:trPr>
                  <w:tblCellSpacing w:w="15" w:type="dxa"/>
                </w:trPr>
                <w:tc>
                  <w:tcPr>
                    <w:tcW w:w="50" w:type="pct"/>
                    <w:hideMark/>
                  </w:tcPr>
                  <w:p w:rsidR="00834D97" w:rsidRDefault="00834D97">
                    <w:pPr>
                      <w:pStyle w:val="Bibliography"/>
                      <w:rPr>
                        <w:rFonts w:eastAsiaTheme="minorEastAsia"/>
                        <w:noProof/>
                      </w:rPr>
                    </w:pPr>
                    <w:r>
                      <w:rPr>
                        <w:noProof/>
                      </w:rPr>
                      <w:t xml:space="preserve">[3] </w:t>
                    </w:r>
                  </w:p>
                </w:tc>
                <w:tc>
                  <w:tcPr>
                    <w:tcW w:w="0" w:type="auto"/>
                    <w:hideMark/>
                  </w:tcPr>
                  <w:p w:rsidR="00834D97" w:rsidRDefault="00834D97">
                    <w:pPr>
                      <w:pStyle w:val="Bibliography"/>
                      <w:rPr>
                        <w:rFonts w:eastAsiaTheme="minorEastAsia"/>
                        <w:noProof/>
                      </w:rPr>
                    </w:pPr>
                    <w:r>
                      <w:rPr>
                        <w:noProof/>
                      </w:rPr>
                      <w:t xml:space="preserve">J. U. Cho, S. H. Jin, X. D. Pham, J. W. Jeon, J. E. Byun and H. Kang, "A Real-Time Object Tracking System Using a Particle Filter," </w:t>
                    </w:r>
                    <w:r>
                      <w:rPr>
                        <w:i/>
                        <w:iCs/>
                        <w:noProof/>
                      </w:rPr>
                      <w:t xml:space="preserve">IEEE/RSJ International Conference on Intelligent Robots and Systems, </w:t>
                    </w:r>
                    <w:r>
                      <w:rPr>
                        <w:noProof/>
                      </w:rPr>
                      <w:t xml:space="preserve">pp. 2822-2827, 2006. </w:t>
                    </w:r>
                  </w:p>
                </w:tc>
              </w:tr>
              <w:tr w:rsidR="00834D97">
                <w:trPr>
                  <w:tblCellSpacing w:w="15" w:type="dxa"/>
                </w:trPr>
                <w:tc>
                  <w:tcPr>
                    <w:tcW w:w="50" w:type="pct"/>
                    <w:hideMark/>
                  </w:tcPr>
                  <w:p w:rsidR="00834D97" w:rsidRDefault="00834D97">
                    <w:pPr>
                      <w:pStyle w:val="Bibliography"/>
                      <w:rPr>
                        <w:rFonts w:eastAsiaTheme="minorEastAsia"/>
                        <w:noProof/>
                      </w:rPr>
                    </w:pPr>
                    <w:r>
                      <w:rPr>
                        <w:noProof/>
                      </w:rPr>
                      <w:t xml:space="preserve">[4] </w:t>
                    </w:r>
                  </w:p>
                </w:tc>
                <w:tc>
                  <w:tcPr>
                    <w:tcW w:w="0" w:type="auto"/>
                    <w:hideMark/>
                  </w:tcPr>
                  <w:p w:rsidR="00834D97" w:rsidRDefault="00834D97">
                    <w:pPr>
                      <w:pStyle w:val="Bibliography"/>
                      <w:rPr>
                        <w:rFonts w:eastAsiaTheme="minorEastAsia"/>
                        <w:noProof/>
                      </w:rPr>
                    </w:pPr>
                    <w:r>
                      <w:rPr>
                        <w:noProof/>
                      </w:rPr>
                      <w:t xml:space="preserve">J. Alarcon, R. Salvador, F. Moreno, P. Cobos and I. Lopez, "A new Real-Time Hardware Architecture for Road Line Tracking Using a Particle Filter," </w:t>
                    </w:r>
                    <w:r>
                      <w:rPr>
                        <w:i/>
                        <w:iCs/>
                        <w:noProof/>
                      </w:rPr>
                      <w:t xml:space="preserve">IECON 2006 - 32nd Annual Conference on IEEE Industrial Electronics, </w:t>
                    </w:r>
                    <w:r>
                      <w:rPr>
                        <w:noProof/>
                      </w:rPr>
                      <w:t xml:space="preserve">pp. 736-741, 2006. </w:t>
                    </w:r>
                  </w:p>
                </w:tc>
              </w:tr>
              <w:tr w:rsidR="00834D97">
                <w:trPr>
                  <w:tblCellSpacing w:w="15" w:type="dxa"/>
                </w:trPr>
                <w:tc>
                  <w:tcPr>
                    <w:tcW w:w="50" w:type="pct"/>
                    <w:hideMark/>
                  </w:tcPr>
                  <w:p w:rsidR="00834D97" w:rsidRDefault="00834D97">
                    <w:pPr>
                      <w:pStyle w:val="Bibliography"/>
                      <w:rPr>
                        <w:rFonts w:eastAsiaTheme="minorEastAsia"/>
                        <w:noProof/>
                      </w:rPr>
                    </w:pPr>
                    <w:r>
                      <w:rPr>
                        <w:noProof/>
                      </w:rPr>
                      <w:t xml:space="preserve">[5] </w:t>
                    </w:r>
                  </w:p>
                </w:tc>
                <w:tc>
                  <w:tcPr>
                    <w:tcW w:w="0" w:type="auto"/>
                    <w:hideMark/>
                  </w:tcPr>
                  <w:p w:rsidR="00834D97" w:rsidRDefault="00834D97">
                    <w:pPr>
                      <w:pStyle w:val="Bibliography"/>
                      <w:rPr>
                        <w:rFonts w:eastAsiaTheme="minorEastAsia"/>
                        <w:noProof/>
                      </w:rPr>
                    </w:pPr>
                    <w:r>
                      <w:rPr>
                        <w:noProof/>
                      </w:rPr>
                      <w:t xml:space="preserve">M. S. Arulampalam, S. Maskell, N. Gordon and T. Clapp, "A tutorial on particle filters for online nonlinear/non-Gaussian Bayesian tracking," </w:t>
                    </w:r>
                    <w:r>
                      <w:rPr>
                        <w:i/>
                        <w:iCs/>
                        <w:noProof/>
                      </w:rPr>
                      <w:t xml:space="preserve">IEEE Transactions on Signal Processing, </w:t>
                    </w:r>
                    <w:r>
                      <w:rPr>
                        <w:noProof/>
                      </w:rPr>
                      <w:t xml:space="preserve">vol. 50, no. 2, pp. 174-178, 2002. </w:t>
                    </w:r>
                  </w:p>
                </w:tc>
              </w:tr>
              <w:tr w:rsidR="00834D97">
                <w:trPr>
                  <w:tblCellSpacing w:w="15" w:type="dxa"/>
                </w:trPr>
                <w:tc>
                  <w:tcPr>
                    <w:tcW w:w="50" w:type="pct"/>
                    <w:hideMark/>
                  </w:tcPr>
                  <w:p w:rsidR="00834D97" w:rsidRDefault="00834D97">
                    <w:pPr>
                      <w:pStyle w:val="Bibliography"/>
                      <w:rPr>
                        <w:rFonts w:eastAsiaTheme="minorEastAsia"/>
                        <w:noProof/>
                      </w:rPr>
                    </w:pPr>
                    <w:r>
                      <w:rPr>
                        <w:noProof/>
                      </w:rPr>
                      <w:t xml:space="preserve">[6] </w:t>
                    </w:r>
                  </w:p>
                </w:tc>
                <w:tc>
                  <w:tcPr>
                    <w:tcW w:w="0" w:type="auto"/>
                    <w:hideMark/>
                  </w:tcPr>
                  <w:p w:rsidR="00834D97" w:rsidRDefault="00834D97">
                    <w:pPr>
                      <w:pStyle w:val="Bibliography"/>
                      <w:rPr>
                        <w:rFonts w:eastAsiaTheme="minorEastAsia"/>
                        <w:noProof/>
                      </w:rPr>
                    </w:pPr>
                    <w:r>
                      <w:rPr>
                        <w:noProof/>
                      </w:rPr>
                      <w:t xml:space="preserve">M. O'Halloran and R. Sarpeshkar, "A 10-nW 12-bit Accurate Analog Storage Cell With 10-aA Leakage," </w:t>
                    </w:r>
                    <w:r>
                      <w:rPr>
                        <w:i/>
                        <w:iCs/>
                        <w:noProof/>
                      </w:rPr>
                      <w:t xml:space="preserve">IEEE Journal of Solid-State Circuits, </w:t>
                    </w:r>
                    <w:r>
                      <w:rPr>
                        <w:noProof/>
                      </w:rPr>
                      <w:t xml:space="preserve">vol. 39, no. 11, pp. 1985-1996, 2004. </w:t>
                    </w:r>
                  </w:p>
                </w:tc>
              </w:tr>
              <w:tr w:rsidR="00834D97">
                <w:trPr>
                  <w:tblCellSpacing w:w="15" w:type="dxa"/>
                </w:trPr>
                <w:tc>
                  <w:tcPr>
                    <w:tcW w:w="50" w:type="pct"/>
                    <w:hideMark/>
                  </w:tcPr>
                  <w:p w:rsidR="00834D97" w:rsidRDefault="00834D97">
                    <w:pPr>
                      <w:pStyle w:val="Bibliography"/>
                      <w:rPr>
                        <w:rFonts w:eastAsiaTheme="minorEastAsia"/>
                        <w:noProof/>
                      </w:rPr>
                    </w:pPr>
                    <w:r>
                      <w:rPr>
                        <w:noProof/>
                      </w:rPr>
                      <w:t xml:space="preserve">[7] </w:t>
                    </w:r>
                  </w:p>
                </w:tc>
                <w:tc>
                  <w:tcPr>
                    <w:tcW w:w="0" w:type="auto"/>
                    <w:hideMark/>
                  </w:tcPr>
                  <w:p w:rsidR="00834D97" w:rsidRDefault="00834D97">
                    <w:pPr>
                      <w:pStyle w:val="Bibliography"/>
                      <w:rPr>
                        <w:rFonts w:eastAsiaTheme="minorEastAsia"/>
                        <w:noProof/>
                      </w:rPr>
                    </w:pPr>
                    <w:r>
                      <w:rPr>
                        <w:noProof/>
                      </w:rPr>
                      <w:t xml:space="preserve">A. Andreou and K. Boahen, "Translinear circuits in subthreshold MOS," </w:t>
                    </w:r>
                    <w:r>
                      <w:rPr>
                        <w:i/>
                        <w:iCs/>
                        <w:noProof/>
                      </w:rPr>
                      <w:t xml:space="preserve">Analog Integrated Circuits Signal Processing, </w:t>
                    </w:r>
                    <w:r>
                      <w:rPr>
                        <w:noProof/>
                      </w:rPr>
                      <w:t xml:space="preserve">pp. Vol. 9, pp. 141-166, 1996. </w:t>
                    </w:r>
                  </w:p>
                </w:tc>
              </w:tr>
            </w:tbl>
            <w:p w:rsidR="00834D97" w:rsidRDefault="00834D97">
              <w:pPr>
                <w:rPr>
                  <w:noProof/>
                </w:rPr>
              </w:pPr>
            </w:p>
            <w:p w:rsidR="00EB3B2C" w:rsidRDefault="00EB3B2C" w:rsidP="00EB3B2C">
              <w:r>
                <w:rPr>
                  <w:b/>
                  <w:bCs/>
                  <w:noProof/>
                </w:rPr>
                <w:fldChar w:fldCharType="end"/>
              </w:r>
            </w:p>
          </w:sdtContent>
        </w:sdt>
      </w:sdtContent>
    </w:sdt>
    <w:p w:rsidR="00EB3B2C" w:rsidRDefault="00EB3B2C" w:rsidP="00EB3B2C"/>
    <w:p w:rsidR="008F2A6C" w:rsidRDefault="008F2A6C" w:rsidP="00896DA8">
      <w:pPr>
        <w:numPr>
          <w:ilvl w:val="12"/>
          <w:numId w:val="0"/>
        </w:numPr>
      </w:pPr>
    </w:p>
    <w:p w:rsidR="008F2A6C" w:rsidRDefault="008F2A6C" w:rsidP="00896DA8">
      <w:pPr>
        <w:numPr>
          <w:ilvl w:val="12"/>
          <w:numId w:val="0"/>
        </w:numPr>
      </w:pPr>
    </w:p>
    <w:p w:rsidR="00896DA8" w:rsidRDefault="00896DA8">
      <w:r>
        <w:br w:type="page"/>
      </w: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236E6D" w:rsidRPr="00790B6C" w:rsidRDefault="007D538B" w:rsidP="00E91931">
      <w:pPr>
        <w:pStyle w:val="AltHeading1"/>
      </w:pPr>
      <w:bookmarkStart w:id="101" w:name="_Toc420995913"/>
      <w:bookmarkStart w:id="102" w:name="_Toc422997500"/>
      <w:bookmarkStart w:id="103" w:name="_Toc427156485"/>
      <w:bookmarkStart w:id="104" w:name="_Toc478181275"/>
      <w:bookmarkEnd w:id="99"/>
      <w:bookmarkEnd w:id="100"/>
      <w:r w:rsidRPr="00790B6C">
        <w:t>V</w:t>
      </w:r>
      <w:r w:rsidR="00E91931">
        <w:t>ita</w:t>
      </w:r>
      <w:bookmarkEnd w:id="101"/>
      <w:bookmarkEnd w:id="102"/>
      <w:bookmarkEnd w:id="103"/>
      <w:bookmarkEnd w:id="104"/>
    </w:p>
    <w:p w:rsidR="003D63DF" w:rsidRDefault="003D63DF" w:rsidP="003D63DF"/>
    <w:p w:rsidR="00AE125E" w:rsidRPr="003D63DF" w:rsidRDefault="003D63DF" w:rsidP="003D63DF">
      <w:r>
        <w:tab/>
      </w:r>
      <w:r w:rsidR="007D7260">
        <w:t xml:space="preserve">Trevor Watson </w:t>
      </w:r>
      <w:r w:rsidR="00031B04">
        <w:t>graduated high school in 2010. He then attended Roane State Community College and was awarded an Associates in Science degree in 2012. He then transferred to</w:t>
      </w:r>
      <w:r w:rsidR="007D7260">
        <w:t xml:space="preserve"> the University of Tennessee where he graduated </w:t>
      </w:r>
      <w:r w:rsidR="008D1B27">
        <w:t xml:space="preserve">in December 2014 </w:t>
      </w:r>
      <w:r w:rsidR="007D7260">
        <w:t xml:space="preserve">with a </w:t>
      </w:r>
      <w:proofErr w:type="spellStart"/>
      <w:r w:rsidR="008D1B27">
        <w:t>Bachelors</w:t>
      </w:r>
      <w:proofErr w:type="spellEnd"/>
      <w:r w:rsidR="007D7260">
        <w:t xml:space="preserve"> of Science in Electrical Engineering.</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458" w:rsidRDefault="00D72458">
      <w:r>
        <w:separator/>
      </w:r>
    </w:p>
  </w:endnote>
  <w:endnote w:type="continuationSeparator" w:id="0">
    <w:p w:rsidR="00D72458" w:rsidRDefault="00D7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984492"/>
      <w:docPartObj>
        <w:docPartGallery w:val="Page Numbers (Bottom of Page)"/>
        <w:docPartUnique/>
      </w:docPartObj>
    </w:sdtPr>
    <w:sdtEndPr>
      <w:rPr>
        <w:noProof/>
      </w:rPr>
    </w:sdtEndPr>
    <w:sdtContent>
      <w:p w:rsidR="00D72458" w:rsidRDefault="00D72458">
        <w:pPr>
          <w:pStyle w:val="Footer"/>
          <w:jc w:val="center"/>
        </w:pPr>
        <w:r>
          <w:fldChar w:fldCharType="begin"/>
        </w:r>
        <w:r>
          <w:instrText xml:space="preserve"> PAGE   \* MERGEFORMAT </w:instrText>
        </w:r>
        <w:r>
          <w:fldChar w:fldCharType="separate"/>
        </w:r>
        <w:r w:rsidR="008D2DF9">
          <w:rPr>
            <w:noProof/>
          </w:rPr>
          <w:t>43</w:t>
        </w:r>
        <w:r>
          <w:rPr>
            <w:noProof/>
          </w:rPr>
          <w:fldChar w:fldCharType="end"/>
        </w:r>
      </w:p>
    </w:sdtContent>
  </w:sdt>
  <w:p w:rsidR="00D72458" w:rsidRDefault="00D724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458" w:rsidRDefault="00D72458">
      <w:r>
        <w:separator/>
      </w:r>
    </w:p>
  </w:footnote>
  <w:footnote w:type="continuationSeparator" w:id="0">
    <w:p w:rsidR="00D72458" w:rsidRDefault="00D72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458" w:rsidRDefault="00D72458">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458" w:rsidRDefault="00D72458">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0063BE"/>
    <w:multiLevelType w:val="hybridMultilevel"/>
    <w:tmpl w:val="5664B64C"/>
    <w:lvl w:ilvl="0" w:tplc="FF725216">
      <w:start w:val="1"/>
      <w:numFmt w:val="decimal"/>
      <w:pStyle w:val="ListParagraph"/>
      <w:lvlText w:val="%1."/>
      <w:lvlJc w:val="left"/>
      <w:pPr>
        <w:ind w:left="720" w:hanging="360"/>
      </w:pPr>
      <w:rPr>
        <w:rFonts w:hint="default"/>
        <w:color w:val="333333"/>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8"/>
  </w:num>
  <w:num w:numId="3">
    <w:abstractNumId w:val="4"/>
  </w:num>
  <w:num w:numId="4">
    <w:abstractNumId w:val="14"/>
  </w:num>
  <w:num w:numId="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798"/>
    <w:rsid w:val="00011F99"/>
    <w:rsid w:val="000144A7"/>
    <w:rsid w:val="00014A3E"/>
    <w:rsid w:val="000166A9"/>
    <w:rsid w:val="0002037F"/>
    <w:rsid w:val="00020D11"/>
    <w:rsid w:val="00031B04"/>
    <w:rsid w:val="00034027"/>
    <w:rsid w:val="00034DEE"/>
    <w:rsid w:val="00035661"/>
    <w:rsid w:val="000410B4"/>
    <w:rsid w:val="00057004"/>
    <w:rsid w:val="0006174F"/>
    <w:rsid w:val="00071FB8"/>
    <w:rsid w:val="00076A95"/>
    <w:rsid w:val="00090588"/>
    <w:rsid w:val="000957C1"/>
    <w:rsid w:val="000A6C76"/>
    <w:rsid w:val="000B0A40"/>
    <w:rsid w:val="000B4D25"/>
    <w:rsid w:val="000B5C42"/>
    <w:rsid w:val="000E4E0D"/>
    <w:rsid w:val="000F3AF1"/>
    <w:rsid w:val="000F78EE"/>
    <w:rsid w:val="001017DD"/>
    <w:rsid w:val="0010217F"/>
    <w:rsid w:val="00112F00"/>
    <w:rsid w:val="00114E89"/>
    <w:rsid w:val="00131FE0"/>
    <w:rsid w:val="00155851"/>
    <w:rsid w:val="0016564A"/>
    <w:rsid w:val="001669A7"/>
    <w:rsid w:val="00173751"/>
    <w:rsid w:val="00177D09"/>
    <w:rsid w:val="001854FB"/>
    <w:rsid w:val="001920EC"/>
    <w:rsid w:val="00193642"/>
    <w:rsid w:val="00195625"/>
    <w:rsid w:val="001A2A42"/>
    <w:rsid w:val="001C14AA"/>
    <w:rsid w:val="001C39F6"/>
    <w:rsid w:val="001C66FE"/>
    <w:rsid w:val="001D4908"/>
    <w:rsid w:val="001D6904"/>
    <w:rsid w:val="001E7110"/>
    <w:rsid w:val="001F522F"/>
    <w:rsid w:val="001F60D9"/>
    <w:rsid w:val="001F60E9"/>
    <w:rsid w:val="00207219"/>
    <w:rsid w:val="002108EE"/>
    <w:rsid w:val="00224CDB"/>
    <w:rsid w:val="00230E11"/>
    <w:rsid w:val="002316B5"/>
    <w:rsid w:val="002363CD"/>
    <w:rsid w:val="00236E6D"/>
    <w:rsid w:val="0023730E"/>
    <w:rsid w:val="002429E5"/>
    <w:rsid w:val="00255829"/>
    <w:rsid w:val="00261E05"/>
    <w:rsid w:val="0026634B"/>
    <w:rsid w:val="00280CEF"/>
    <w:rsid w:val="00284FAE"/>
    <w:rsid w:val="002863A4"/>
    <w:rsid w:val="0028757A"/>
    <w:rsid w:val="00292B61"/>
    <w:rsid w:val="002D1FE4"/>
    <w:rsid w:val="002D470F"/>
    <w:rsid w:val="002E1E53"/>
    <w:rsid w:val="002E1F9D"/>
    <w:rsid w:val="002E2492"/>
    <w:rsid w:val="002F15D8"/>
    <w:rsid w:val="00304BD0"/>
    <w:rsid w:val="00307D77"/>
    <w:rsid w:val="00311F1A"/>
    <w:rsid w:val="00312DEA"/>
    <w:rsid w:val="00313E9E"/>
    <w:rsid w:val="003150D5"/>
    <w:rsid w:val="00320F78"/>
    <w:rsid w:val="00324C5B"/>
    <w:rsid w:val="00334D2B"/>
    <w:rsid w:val="00342685"/>
    <w:rsid w:val="00347F25"/>
    <w:rsid w:val="0035768F"/>
    <w:rsid w:val="00360CC8"/>
    <w:rsid w:val="0038177C"/>
    <w:rsid w:val="003836EB"/>
    <w:rsid w:val="00387024"/>
    <w:rsid w:val="00392A0F"/>
    <w:rsid w:val="0039365D"/>
    <w:rsid w:val="003963D3"/>
    <w:rsid w:val="00397312"/>
    <w:rsid w:val="003B0AA6"/>
    <w:rsid w:val="003C0286"/>
    <w:rsid w:val="003C02AB"/>
    <w:rsid w:val="003C1575"/>
    <w:rsid w:val="003D07F7"/>
    <w:rsid w:val="003D2322"/>
    <w:rsid w:val="003D5275"/>
    <w:rsid w:val="003D63DF"/>
    <w:rsid w:val="003D737F"/>
    <w:rsid w:val="003E2944"/>
    <w:rsid w:val="003E5EA7"/>
    <w:rsid w:val="003E7E09"/>
    <w:rsid w:val="003F7474"/>
    <w:rsid w:val="003F7FED"/>
    <w:rsid w:val="00404616"/>
    <w:rsid w:val="00406FB7"/>
    <w:rsid w:val="00407B6A"/>
    <w:rsid w:val="0041371B"/>
    <w:rsid w:val="00414400"/>
    <w:rsid w:val="00420910"/>
    <w:rsid w:val="00421CD4"/>
    <w:rsid w:val="00423A83"/>
    <w:rsid w:val="00427833"/>
    <w:rsid w:val="0043006E"/>
    <w:rsid w:val="00432FE1"/>
    <w:rsid w:val="0044196E"/>
    <w:rsid w:val="004665A8"/>
    <w:rsid w:val="00474210"/>
    <w:rsid w:val="00480B96"/>
    <w:rsid w:val="0048303E"/>
    <w:rsid w:val="004920F6"/>
    <w:rsid w:val="004A1B3F"/>
    <w:rsid w:val="004A67E8"/>
    <w:rsid w:val="004B0EBC"/>
    <w:rsid w:val="004B61AA"/>
    <w:rsid w:val="004C097F"/>
    <w:rsid w:val="004C3D65"/>
    <w:rsid w:val="004C6B16"/>
    <w:rsid w:val="004D05F5"/>
    <w:rsid w:val="004D6472"/>
    <w:rsid w:val="004E6F24"/>
    <w:rsid w:val="004F73D0"/>
    <w:rsid w:val="0050174C"/>
    <w:rsid w:val="00513BB6"/>
    <w:rsid w:val="005152DB"/>
    <w:rsid w:val="0052434C"/>
    <w:rsid w:val="00524D77"/>
    <w:rsid w:val="005262C6"/>
    <w:rsid w:val="005430C8"/>
    <w:rsid w:val="00545250"/>
    <w:rsid w:val="0055668F"/>
    <w:rsid w:val="005622A1"/>
    <w:rsid w:val="00562EB1"/>
    <w:rsid w:val="00570369"/>
    <w:rsid w:val="00593CBB"/>
    <w:rsid w:val="00597D3F"/>
    <w:rsid w:val="005A0EB0"/>
    <w:rsid w:val="005B79E9"/>
    <w:rsid w:val="005C381E"/>
    <w:rsid w:val="005E4912"/>
    <w:rsid w:val="005E6AF4"/>
    <w:rsid w:val="005E6F1F"/>
    <w:rsid w:val="005F2B0B"/>
    <w:rsid w:val="005F44D1"/>
    <w:rsid w:val="00621129"/>
    <w:rsid w:val="00623FEC"/>
    <w:rsid w:val="0063312B"/>
    <w:rsid w:val="00633916"/>
    <w:rsid w:val="00641D2B"/>
    <w:rsid w:val="0065123B"/>
    <w:rsid w:val="00655751"/>
    <w:rsid w:val="00662D3E"/>
    <w:rsid w:val="00665C7E"/>
    <w:rsid w:val="00666429"/>
    <w:rsid w:val="00670897"/>
    <w:rsid w:val="00672DDD"/>
    <w:rsid w:val="00676C91"/>
    <w:rsid w:val="00680DB9"/>
    <w:rsid w:val="00683F5B"/>
    <w:rsid w:val="00690B77"/>
    <w:rsid w:val="00693334"/>
    <w:rsid w:val="006A31B5"/>
    <w:rsid w:val="006C4000"/>
    <w:rsid w:val="006C5270"/>
    <w:rsid w:val="006D474B"/>
    <w:rsid w:val="006E1E6D"/>
    <w:rsid w:val="006E3927"/>
    <w:rsid w:val="006E4BDD"/>
    <w:rsid w:val="006E56E8"/>
    <w:rsid w:val="006E5798"/>
    <w:rsid w:val="006F1DCA"/>
    <w:rsid w:val="007005A4"/>
    <w:rsid w:val="00701B3B"/>
    <w:rsid w:val="00711200"/>
    <w:rsid w:val="0071230D"/>
    <w:rsid w:val="00722FCC"/>
    <w:rsid w:val="0072397F"/>
    <w:rsid w:val="0073127D"/>
    <w:rsid w:val="00731922"/>
    <w:rsid w:val="00731ACB"/>
    <w:rsid w:val="00734704"/>
    <w:rsid w:val="007368AD"/>
    <w:rsid w:val="00737F54"/>
    <w:rsid w:val="0074133D"/>
    <w:rsid w:val="0074293C"/>
    <w:rsid w:val="0075196D"/>
    <w:rsid w:val="007524FA"/>
    <w:rsid w:val="00753EAD"/>
    <w:rsid w:val="0075558C"/>
    <w:rsid w:val="00761D9B"/>
    <w:rsid w:val="00761EFA"/>
    <w:rsid w:val="007623A7"/>
    <w:rsid w:val="00764873"/>
    <w:rsid w:val="007727DB"/>
    <w:rsid w:val="007778DD"/>
    <w:rsid w:val="00790B6C"/>
    <w:rsid w:val="00795D03"/>
    <w:rsid w:val="00796693"/>
    <w:rsid w:val="007B62C5"/>
    <w:rsid w:val="007B6C06"/>
    <w:rsid w:val="007B77C7"/>
    <w:rsid w:val="007C7591"/>
    <w:rsid w:val="007D33AC"/>
    <w:rsid w:val="007D4137"/>
    <w:rsid w:val="007D538B"/>
    <w:rsid w:val="007D5CD5"/>
    <w:rsid w:val="007D71D1"/>
    <w:rsid w:val="007D7260"/>
    <w:rsid w:val="007E413B"/>
    <w:rsid w:val="007F6AE9"/>
    <w:rsid w:val="00802EFC"/>
    <w:rsid w:val="00803AA8"/>
    <w:rsid w:val="008126A9"/>
    <w:rsid w:val="00812BBE"/>
    <w:rsid w:val="008135D1"/>
    <w:rsid w:val="0082074F"/>
    <w:rsid w:val="0082141C"/>
    <w:rsid w:val="00825A0C"/>
    <w:rsid w:val="00825C52"/>
    <w:rsid w:val="00826D54"/>
    <w:rsid w:val="00834CBF"/>
    <w:rsid w:val="00834D97"/>
    <w:rsid w:val="00836F89"/>
    <w:rsid w:val="00846459"/>
    <w:rsid w:val="00852266"/>
    <w:rsid w:val="00861CAB"/>
    <w:rsid w:val="00863435"/>
    <w:rsid w:val="00872827"/>
    <w:rsid w:val="0087349A"/>
    <w:rsid w:val="00874173"/>
    <w:rsid w:val="0087438E"/>
    <w:rsid w:val="00874CA4"/>
    <w:rsid w:val="00881BE7"/>
    <w:rsid w:val="00882EFE"/>
    <w:rsid w:val="008865B6"/>
    <w:rsid w:val="00887CF8"/>
    <w:rsid w:val="008906E2"/>
    <w:rsid w:val="00891F4B"/>
    <w:rsid w:val="00895DF4"/>
    <w:rsid w:val="00896DA8"/>
    <w:rsid w:val="008A4E30"/>
    <w:rsid w:val="008B1A4D"/>
    <w:rsid w:val="008B2C2E"/>
    <w:rsid w:val="008C04C9"/>
    <w:rsid w:val="008C775A"/>
    <w:rsid w:val="008D1B27"/>
    <w:rsid w:val="008D2DF9"/>
    <w:rsid w:val="008D589C"/>
    <w:rsid w:val="008E59F8"/>
    <w:rsid w:val="008E7085"/>
    <w:rsid w:val="008F2A6C"/>
    <w:rsid w:val="008F60C3"/>
    <w:rsid w:val="009254D6"/>
    <w:rsid w:val="0092669B"/>
    <w:rsid w:val="0093163E"/>
    <w:rsid w:val="00936436"/>
    <w:rsid w:val="00937CED"/>
    <w:rsid w:val="009405CE"/>
    <w:rsid w:val="00944701"/>
    <w:rsid w:val="009459E1"/>
    <w:rsid w:val="0094721A"/>
    <w:rsid w:val="009608FC"/>
    <w:rsid w:val="00965FBD"/>
    <w:rsid w:val="00966BAC"/>
    <w:rsid w:val="009704EA"/>
    <w:rsid w:val="009766C3"/>
    <w:rsid w:val="009916C6"/>
    <w:rsid w:val="009A2ABE"/>
    <w:rsid w:val="009A6A2F"/>
    <w:rsid w:val="009B094B"/>
    <w:rsid w:val="009C755C"/>
    <w:rsid w:val="009C780F"/>
    <w:rsid w:val="009D2408"/>
    <w:rsid w:val="009E110C"/>
    <w:rsid w:val="009E4F4C"/>
    <w:rsid w:val="009F1336"/>
    <w:rsid w:val="00A00075"/>
    <w:rsid w:val="00A104F6"/>
    <w:rsid w:val="00A17616"/>
    <w:rsid w:val="00A2197E"/>
    <w:rsid w:val="00A25353"/>
    <w:rsid w:val="00A3194E"/>
    <w:rsid w:val="00A34ABE"/>
    <w:rsid w:val="00A34F5F"/>
    <w:rsid w:val="00A40026"/>
    <w:rsid w:val="00A43DBF"/>
    <w:rsid w:val="00A46A68"/>
    <w:rsid w:val="00A50EE9"/>
    <w:rsid w:val="00A5188E"/>
    <w:rsid w:val="00A56B44"/>
    <w:rsid w:val="00A64AA0"/>
    <w:rsid w:val="00A71164"/>
    <w:rsid w:val="00A826BC"/>
    <w:rsid w:val="00A86F48"/>
    <w:rsid w:val="00AB4E40"/>
    <w:rsid w:val="00AC3C14"/>
    <w:rsid w:val="00AD0A33"/>
    <w:rsid w:val="00AD0C71"/>
    <w:rsid w:val="00AE0982"/>
    <w:rsid w:val="00AE125E"/>
    <w:rsid w:val="00AF6A1D"/>
    <w:rsid w:val="00B07524"/>
    <w:rsid w:val="00B113E7"/>
    <w:rsid w:val="00B17713"/>
    <w:rsid w:val="00B2033D"/>
    <w:rsid w:val="00B2771A"/>
    <w:rsid w:val="00B31D9B"/>
    <w:rsid w:val="00B3272F"/>
    <w:rsid w:val="00B35B7C"/>
    <w:rsid w:val="00B50727"/>
    <w:rsid w:val="00B51CF2"/>
    <w:rsid w:val="00B53C15"/>
    <w:rsid w:val="00B76E7C"/>
    <w:rsid w:val="00B83E95"/>
    <w:rsid w:val="00B90095"/>
    <w:rsid w:val="00B955BD"/>
    <w:rsid w:val="00BA1E2C"/>
    <w:rsid w:val="00BA2925"/>
    <w:rsid w:val="00BA3053"/>
    <w:rsid w:val="00BB0FFE"/>
    <w:rsid w:val="00BD3522"/>
    <w:rsid w:val="00BD43E6"/>
    <w:rsid w:val="00BD62B3"/>
    <w:rsid w:val="00BD7E28"/>
    <w:rsid w:val="00BE6C3D"/>
    <w:rsid w:val="00C067FC"/>
    <w:rsid w:val="00C0799A"/>
    <w:rsid w:val="00C11D0D"/>
    <w:rsid w:val="00C13E6D"/>
    <w:rsid w:val="00C40576"/>
    <w:rsid w:val="00C42BAC"/>
    <w:rsid w:val="00C46ADB"/>
    <w:rsid w:val="00C509C3"/>
    <w:rsid w:val="00C50A17"/>
    <w:rsid w:val="00C64BEF"/>
    <w:rsid w:val="00C65186"/>
    <w:rsid w:val="00C70EAE"/>
    <w:rsid w:val="00C72D98"/>
    <w:rsid w:val="00C76690"/>
    <w:rsid w:val="00C76EAF"/>
    <w:rsid w:val="00C83B65"/>
    <w:rsid w:val="00C95581"/>
    <w:rsid w:val="00CA72CA"/>
    <w:rsid w:val="00CB77EA"/>
    <w:rsid w:val="00CD50B5"/>
    <w:rsid w:val="00CD73A9"/>
    <w:rsid w:val="00D06F12"/>
    <w:rsid w:val="00D14A24"/>
    <w:rsid w:val="00D21EF3"/>
    <w:rsid w:val="00D41B29"/>
    <w:rsid w:val="00D46790"/>
    <w:rsid w:val="00D4741F"/>
    <w:rsid w:val="00D72458"/>
    <w:rsid w:val="00D81B0C"/>
    <w:rsid w:val="00D83B30"/>
    <w:rsid w:val="00D87D7D"/>
    <w:rsid w:val="00D902C1"/>
    <w:rsid w:val="00D91C27"/>
    <w:rsid w:val="00D94760"/>
    <w:rsid w:val="00DA0E68"/>
    <w:rsid w:val="00DB3CF8"/>
    <w:rsid w:val="00DC4FBE"/>
    <w:rsid w:val="00DC5925"/>
    <w:rsid w:val="00DC60FA"/>
    <w:rsid w:val="00DD5298"/>
    <w:rsid w:val="00DD6242"/>
    <w:rsid w:val="00DE23AF"/>
    <w:rsid w:val="00DF3B9A"/>
    <w:rsid w:val="00E02DFE"/>
    <w:rsid w:val="00E11089"/>
    <w:rsid w:val="00E17598"/>
    <w:rsid w:val="00E42712"/>
    <w:rsid w:val="00E433AA"/>
    <w:rsid w:val="00E71294"/>
    <w:rsid w:val="00E91931"/>
    <w:rsid w:val="00E92697"/>
    <w:rsid w:val="00E971AC"/>
    <w:rsid w:val="00E97FDB"/>
    <w:rsid w:val="00EA5199"/>
    <w:rsid w:val="00EA5479"/>
    <w:rsid w:val="00EA7B6E"/>
    <w:rsid w:val="00EB3B2C"/>
    <w:rsid w:val="00ED6D4B"/>
    <w:rsid w:val="00ED7A05"/>
    <w:rsid w:val="00EE1E0A"/>
    <w:rsid w:val="00EE334C"/>
    <w:rsid w:val="00EE4085"/>
    <w:rsid w:val="00EE6072"/>
    <w:rsid w:val="00EF0A7B"/>
    <w:rsid w:val="00EF11A4"/>
    <w:rsid w:val="00EF2602"/>
    <w:rsid w:val="00EF2A94"/>
    <w:rsid w:val="00F02153"/>
    <w:rsid w:val="00F058DF"/>
    <w:rsid w:val="00F15675"/>
    <w:rsid w:val="00F21250"/>
    <w:rsid w:val="00F21595"/>
    <w:rsid w:val="00F2398D"/>
    <w:rsid w:val="00F413AC"/>
    <w:rsid w:val="00F634A3"/>
    <w:rsid w:val="00F6680E"/>
    <w:rsid w:val="00F70115"/>
    <w:rsid w:val="00F710F9"/>
    <w:rsid w:val="00F760F2"/>
    <w:rsid w:val="00F7620F"/>
    <w:rsid w:val="00F83A5F"/>
    <w:rsid w:val="00F8462C"/>
    <w:rsid w:val="00F87F40"/>
    <w:rsid w:val="00F92A4D"/>
    <w:rsid w:val="00FA0AE4"/>
    <w:rsid w:val="00FA3946"/>
    <w:rsid w:val="00FB3EF0"/>
    <w:rsid w:val="00FB4DBA"/>
    <w:rsid w:val="00FB667E"/>
    <w:rsid w:val="00FD27FD"/>
    <w:rsid w:val="00FD46F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96DA8"/>
    <w:pPr>
      <w:numPr>
        <w:numId w:val="6"/>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761D9B"/>
    <w:pPr>
      <w:keepNext/>
      <w:spacing w:before="120" w:after="120" w:line="360" w:lineRule="auto"/>
      <w:jc w:val="center"/>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6E5798"/>
    <w:rPr>
      <w:rFonts w:ascii="Tahoma" w:hAnsi="Tahoma" w:cs="Tahoma"/>
      <w:sz w:val="16"/>
      <w:szCs w:val="16"/>
    </w:rPr>
  </w:style>
  <w:style w:type="character" w:customStyle="1" w:styleId="BalloonTextChar">
    <w:name w:val="Balloon Text Char"/>
    <w:basedOn w:val="DefaultParagraphFont"/>
    <w:link w:val="BalloonText"/>
    <w:semiHidden/>
    <w:rsid w:val="006E5798"/>
    <w:rPr>
      <w:rFonts w:ascii="Tahoma" w:hAnsi="Tahoma" w:cs="Tahoma"/>
      <w:sz w:val="16"/>
      <w:szCs w:val="16"/>
    </w:rPr>
  </w:style>
  <w:style w:type="character" w:styleId="PlaceholderText">
    <w:name w:val="Placeholder Text"/>
    <w:basedOn w:val="DefaultParagraphFont"/>
    <w:uiPriority w:val="99"/>
    <w:semiHidden/>
    <w:rsid w:val="00FD27FD"/>
    <w:rPr>
      <w:color w:val="808080"/>
    </w:rPr>
  </w:style>
  <w:style w:type="character" w:customStyle="1" w:styleId="apple-converted-space">
    <w:name w:val="apple-converted-space"/>
    <w:basedOn w:val="DefaultParagraphFont"/>
    <w:rsid w:val="007623A7"/>
  </w:style>
  <w:style w:type="paragraph" w:styleId="Bibliography">
    <w:name w:val="Bibliography"/>
    <w:basedOn w:val="Normal"/>
    <w:next w:val="Normal"/>
    <w:uiPriority w:val="37"/>
    <w:unhideWhenUsed/>
    <w:rsid w:val="00EB3B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96DA8"/>
    <w:pPr>
      <w:numPr>
        <w:numId w:val="6"/>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761D9B"/>
    <w:pPr>
      <w:keepNext/>
      <w:spacing w:before="120" w:after="120" w:line="360" w:lineRule="auto"/>
      <w:jc w:val="center"/>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6E5798"/>
    <w:rPr>
      <w:rFonts w:ascii="Tahoma" w:hAnsi="Tahoma" w:cs="Tahoma"/>
      <w:sz w:val="16"/>
      <w:szCs w:val="16"/>
    </w:rPr>
  </w:style>
  <w:style w:type="character" w:customStyle="1" w:styleId="BalloonTextChar">
    <w:name w:val="Balloon Text Char"/>
    <w:basedOn w:val="DefaultParagraphFont"/>
    <w:link w:val="BalloonText"/>
    <w:semiHidden/>
    <w:rsid w:val="006E5798"/>
    <w:rPr>
      <w:rFonts w:ascii="Tahoma" w:hAnsi="Tahoma" w:cs="Tahoma"/>
      <w:sz w:val="16"/>
      <w:szCs w:val="16"/>
    </w:rPr>
  </w:style>
  <w:style w:type="character" w:styleId="PlaceholderText">
    <w:name w:val="Placeholder Text"/>
    <w:basedOn w:val="DefaultParagraphFont"/>
    <w:uiPriority w:val="99"/>
    <w:semiHidden/>
    <w:rsid w:val="00FD27FD"/>
    <w:rPr>
      <w:color w:val="808080"/>
    </w:rPr>
  </w:style>
  <w:style w:type="character" w:customStyle="1" w:styleId="apple-converted-space">
    <w:name w:val="apple-converted-space"/>
    <w:basedOn w:val="DefaultParagraphFont"/>
    <w:rsid w:val="007623A7"/>
  </w:style>
  <w:style w:type="paragraph" w:styleId="Bibliography">
    <w:name w:val="Bibliography"/>
    <w:basedOn w:val="Normal"/>
    <w:next w:val="Normal"/>
    <w:uiPriority w:val="37"/>
    <w:unhideWhenUsed/>
    <w:rsid w:val="00EB3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70310">
      <w:bodyDiv w:val="1"/>
      <w:marLeft w:val="0"/>
      <w:marRight w:val="0"/>
      <w:marTop w:val="0"/>
      <w:marBottom w:val="0"/>
      <w:divBdr>
        <w:top w:val="none" w:sz="0" w:space="0" w:color="auto"/>
        <w:left w:val="none" w:sz="0" w:space="0" w:color="auto"/>
        <w:bottom w:val="none" w:sz="0" w:space="0" w:color="auto"/>
        <w:right w:val="none" w:sz="0" w:space="0" w:color="auto"/>
      </w:divBdr>
    </w:div>
    <w:div w:id="264656417">
      <w:bodyDiv w:val="1"/>
      <w:marLeft w:val="0"/>
      <w:marRight w:val="0"/>
      <w:marTop w:val="0"/>
      <w:marBottom w:val="0"/>
      <w:divBdr>
        <w:top w:val="none" w:sz="0" w:space="0" w:color="auto"/>
        <w:left w:val="none" w:sz="0" w:space="0" w:color="auto"/>
        <w:bottom w:val="none" w:sz="0" w:space="0" w:color="auto"/>
        <w:right w:val="none" w:sz="0" w:space="0" w:color="auto"/>
      </w:divBdr>
    </w:div>
    <w:div w:id="278755991">
      <w:bodyDiv w:val="1"/>
      <w:marLeft w:val="0"/>
      <w:marRight w:val="0"/>
      <w:marTop w:val="0"/>
      <w:marBottom w:val="0"/>
      <w:divBdr>
        <w:top w:val="none" w:sz="0" w:space="0" w:color="auto"/>
        <w:left w:val="none" w:sz="0" w:space="0" w:color="auto"/>
        <w:bottom w:val="none" w:sz="0" w:space="0" w:color="auto"/>
        <w:right w:val="none" w:sz="0" w:space="0" w:color="auto"/>
      </w:divBdr>
    </w:div>
    <w:div w:id="297758168">
      <w:bodyDiv w:val="1"/>
      <w:marLeft w:val="0"/>
      <w:marRight w:val="0"/>
      <w:marTop w:val="0"/>
      <w:marBottom w:val="0"/>
      <w:divBdr>
        <w:top w:val="none" w:sz="0" w:space="0" w:color="auto"/>
        <w:left w:val="none" w:sz="0" w:space="0" w:color="auto"/>
        <w:bottom w:val="none" w:sz="0" w:space="0" w:color="auto"/>
        <w:right w:val="none" w:sz="0" w:space="0" w:color="auto"/>
      </w:divBdr>
    </w:div>
    <w:div w:id="342784352">
      <w:bodyDiv w:val="1"/>
      <w:marLeft w:val="0"/>
      <w:marRight w:val="0"/>
      <w:marTop w:val="0"/>
      <w:marBottom w:val="0"/>
      <w:divBdr>
        <w:top w:val="none" w:sz="0" w:space="0" w:color="auto"/>
        <w:left w:val="none" w:sz="0" w:space="0" w:color="auto"/>
        <w:bottom w:val="none" w:sz="0" w:space="0" w:color="auto"/>
        <w:right w:val="none" w:sz="0" w:space="0" w:color="auto"/>
      </w:divBdr>
    </w:div>
    <w:div w:id="357779988">
      <w:bodyDiv w:val="1"/>
      <w:marLeft w:val="0"/>
      <w:marRight w:val="0"/>
      <w:marTop w:val="0"/>
      <w:marBottom w:val="0"/>
      <w:divBdr>
        <w:top w:val="none" w:sz="0" w:space="0" w:color="auto"/>
        <w:left w:val="none" w:sz="0" w:space="0" w:color="auto"/>
        <w:bottom w:val="none" w:sz="0" w:space="0" w:color="auto"/>
        <w:right w:val="none" w:sz="0" w:space="0" w:color="auto"/>
      </w:divBdr>
    </w:div>
    <w:div w:id="363752143">
      <w:bodyDiv w:val="1"/>
      <w:marLeft w:val="0"/>
      <w:marRight w:val="0"/>
      <w:marTop w:val="0"/>
      <w:marBottom w:val="0"/>
      <w:divBdr>
        <w:top w:val="none" w:sz="0" w:space="0" w:color="auto"/>
        <w:left w:val="none" w:sz="0" w:space="0" w:color="auto"/>
        <w:bottom w:val="none" w:sz="0" w:space="0" w:color="auto"/>
        <w:right w:val="none" w:sz="0" w:space="0" w:color="auto"/>
      </w:divBdr>
    </w:div>
    <w:div w:id="562447370">
      <w:bodyDiv w:val="1"/>
      <w:marLeft w:val="0"/>
      <w:marRight w:val="0"/>
      <w:marTop w:val="0"/>
      <w:marBottom w:val="0"/>
      <w:divBdr>
        <w:top w:val="none" w:sz="0" w:space="0" w:color="auto"/>
        <w:left w:val="none" w:sz="0" w:space="0" w:color="auto"/>
        <w:bottom w:val="none" w:sz="0" w:space="0" w:color="auto"/>
        <w:right w:val="none" w:sz="0" w:space="0" w:color="auto"/>
      </w:divBdr>
    </w:div>
    <w:div w:id="56676536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9752954">
      <w:bodyDiv w:val="1"/>
      <w:marLeft w:val="0"/>
      <w:marRight w:val="0"/>
      <w:marTop w:val="0"/>
      <w:marBottom w:val="0"/>
      <w:divBdr>
        <w:top w:val="none" w:sz="0" w:space="0" w:color="auto"/>
        <w:left w:val="none" w:sz="0" w:space="0" w:color="auto"/>
        <w:bottom w:val="none" w:sz="0" w:space="0" w:color="auto"/>
        <w:right w:val="none" w:sz="0" w:space="0" w:color="auto"/>
      </w:divBdr>
    </w:div>
    <w:div w:id="870147298">
      <w:bodyDiv w:val="1"/>
      <w:marLeft w:val="0"/>
      <w:marRight w:val="0"/>
      <w:marTop w:val="0"/>
      <w:marBottom w:val="0"/>
      <w:divBdr>
        <w:top w:val="none" w:sz="0" w:space="0" w:color="auto"/>
        <w:left w:val="none" w:sz="0" w:space="0" w:color="auto"/>
        <w:bottom w:val="none" w:sz="0" w:space="0" w:color="auto"/>
        <w:right w:val="none" w:sz="0" w:space="0" w:color="auto"/>
      </w:divBdr>
    </w:div>
    <w:div w:id="888419590">
      <w:bodyDiv w:val="1"/>
      <w:marLeft w:val="0"/>
      <w:marRight w:val="0"/>
      <w:marTop w:val="0"/>
      <w:marBottom w:val="0"/>
      <w:divBdr>
        <w:top w:val="none" w:sz="0" w:space="0" w:color="auto"/>
        <w:left w:val="none" w:sz="0" w:space="0" w:color="auto"/>
        <w:bottom w:val="none" w:sz="0" w:space="0" w:color="auto"/>
        <w:right w:val="none" w:sz="0" w:space="0" w:color="auto"/>
      </w:divBdr>
    </w:div>
    <w:div w:id="942610865">
      <w:bodyDiv w:val="1"/>
      <w:marLeft w:val="0"/>
      <w:marRight w:val="0"/>
      <w:marTop w:val="0"/>
      <w:marBottom w:val="0"/>
      <w:divBdr>
        <w:top w:val="none" w:sz="0" w:space="0" w:color="auto"/>
        <w:left w:val="none" w:sz="0" w:space="0" w:color="auto"/>
        <w:bottom w:val="none" w:sz="0" w:space="0" w:color="auto"/>
        <w:right w:val="none" w:sz="0" w:space="0" w:color="auto"/>
      </w:divBdr>
    </w:div>
    <w:div w:id="964307457">
      <w:bodyDiv w:val="1"/>
      <w:marLeft w:val="0"/>
      <w:marRight w:val="0"/>
      <w:marTop w:val="0"/>
      <w:marBottom w:val="0"/>
      <w:divBdr>
        <w:top w:val="none" w:sz="0" w:space="0" w:color="auto"/>
        <w:left w:val="none" w:sz="0" w:space="0" w:color="auto"/>
        <w:bottom w:val="none" w:sz="0" w:space="0" w:color="auto"/>
        <w:right w:val="none" w:sz="0" w:space="0" w:color="auto"/>
      </w:divBdr>
    </w:div>
    <w:div w:id="997877639">
      <w:bodyDiv w:val="1"/>
      <w:marLeft w:val="0"/>
      <w:marRight w:val="0"/>
      <w:marTop w:val="0"/>
      <w:marBottom w:val="0"/>
      <w:divBdr>
        <w:top w:val="none" w:sz="0" w:space="0" w:color="auto"/>
        <w:left w:val="none" w:sz="0" w:space="0" w:color="auto"/>
        <w:bottom w:val="none" w:sz="0" w:space="0" w:color="auto"/>
        <w:right w:val="none" w:sz="0" w:space="0" w:color="auto"/>
      </w:divBdr>
    </w:div>
    <w:div w:id="1018459165">
      <w:bodyDiv w:val="1"/>
      <w:marLeft w:val="0"/>
      <w:marRight w:val="0"/>
      <w:marTop w:val="0"/>
      <w:marBottom w:val="0"/>
      <w:divBdr>
        <w:top w:val="none" w:sz="0" w:space="0" w:color="auto"/>
        <w:left w:val="none" w:sz="0" w:space="0" w:color="auto"/>
        <w:bottom w:val="none" w:sz="0" w:space="0" w:color="auto"/>
        <w:right w:val="none" w:sz="0" w:space="0" w:color="auto"/>
      </w:divBdr>
    </w:div>
    <w:div w:id="1022974103">
      <w:bodyDiv w:val="1"/>
      <w:marLeft w:val="0"/>
      <w:marRight w:val="0"/>
      <w:marTop w:val="0"/>
      <w:marBottom w:val="0"/>
      <w:divBdr>
        <w:top w:val="none" w:sz="0" w:space="0" w:color="auto"/>
        <w:left w:val="none" w:sz="0" w:space="0" w:color="auto"/>
        <w:bottom w:val="none" w:sz="0" w:space="0" w:color="auto"/>
        <w:right w:val="none" w:sz="0" w:space="0" w:color="auto"/>
      </w:divBdr>
    </w:div>
    <w:div w:id="1037777666">
      <w:bodyDiv w:val="1"/>
      <w:marLeft w:val="0"/>
      <w:marRight w:val="0"/>
      <w:marTop w:val="0"/>
      <w:marBottom w:val="0"/>
      <w:divBdr>
        <w:top w:val="none" w:sz="0" w:space="0" w:color="auto"/>
        <w:left w:val="none" w:sz="0" w:space="0" w:color="auto"/>
        <w:bottom w:val="none" w:sz="0" w:space="0" w:color="auto"/>
        <w:right w:val="none" w:sz="0" w:space="0" w:color="auto"/>
      </w:divBdr>
    </w:div>
    <w:div w:id="1090392809">
      <w:bodyDiv w:val="1"/>
      <w:marLeft w:val="0"/>
      <w:marRight w:val="0"/>
      <w:marTop w:val="0"/>
      <w:marBottom w:val="0"/>
      <w:divBdr>
        <w:top w:val="none" w:sz="0" w:space="0" w:color="auto"/>
        <w:left w:val="none" w:sz="0" w:space="0" w:color="auto"/>
        <w:bottom w:val="none" w:sz="0" w:space="0" w:color="auto"/>
        <w:right w:val="none" w:sz="0" w:space="0" w:color="auto"/>
      </w:divBdr>
    </w:div>
    <w:div w:id="1140534979">
      <w:bodyDiv w:val="1"/>
      <w:marLeft w:val="0"/>
      <w:marRight w:val="0"/>
      <w:marTop w:val="0"/>
      <w:marBottom w:val="0"/>
      <w:divBdr>
        <w:top w:val="none" w:sz="0" w:space="0" w:color="auto"/>
        <w:left w:val="none" w:sz="0" w:space="0" w:color="auto"/>
        <w:bottom w:val="none" w:sz="0" w:space="0" w:color="auto"/>
        <w:right w:val="none" w:sz="0" w:space="0" w:color="auto"/>
      </w:divBdr>
    </w:div>
    <w:div w:id="1290894909">
      <w:bodyDiv w:val="1"/>
      <w:marLeft w:val="0"/>
      <w:marRight w:val="0"/>
      <w:marTop w:val="0"/>
      <w:marBottom w:val="0"/>
      <w:divBdr>
        <w:top w:val="none" w:sz="0" w:space="0" w:color="auto"/>
        <w:left w:val="none" w:sz="0" w:space="0" w:color="auto"/>
        <w:bottom w:val="none" w:sz="0" w:space="0" w:color="auto"/>
        <w:right w:val="none" w:sz="0" w:space="0" w:color="auto"/>
      </w:divBdr>
    </w:div>
    <w:div w:id="1326323571">
      <w:bodyDiv w:val="1"/>
      <w:marLeft w:val="0"/>
      <w:marRight w:val="0"/>
      <w:marTop w:val="0"/>
      <w:marBottom w:val="0"/>
      <w:divBdr>
        <w:top w:val="none" w:sz="0" w:space="0" w:color="auto"/>
        <w:left w:val="none" w:sz="0" w:space="0" w:color="auto"/>
        <w:bottom w:val="none" w:sz="0" w:space="0" w:color="auto"/>
        <w:right w:val="none" w:sz="0" w:space="0" w:color="auto"/>
      </w:divBdr>
    </w:div>
    <w:div w:id="1341852625">
      <w:bodyDiv w:val="1"/>
      <w:marLeft w:val="0"/>
      <w:marRight w:val="0"/>
      <w:marTop w:val="0"/>
      <w:marBottom w:val="0"/>
      <w:divBdr>
        <w:top w:val="none" w:sz="0" w:space="0" w:color="auto"/>
        <w:left w:val="none" w:sz="0" w:space="0" w:color="auto"/>
        <w:bottom w:val="none" w:sz="0" w:space="0" w:color="auto"/>
        <w:right w:val="none" w:sz="0" w:space="0" w:color="auto"/>
      </w:divBdr>
    </w:div>
    <w:div w:id="1380015653">
      <w:bodyDiv w:val="1"/>
      <w:marLeft w:val="0"/>
      <w:marRight w:val="0"/>
      <w:marTop w:val="0"/>
      <w:marBottom w:val="0"/>
      <w:divBdr>
        <w:top w:val="none" w:sz="0" w:space="0" w:color="auto"/>
        <w:left w:val="none" w:sz="0" w:space="0" w:color="auto"/>
        <w:bottom w:val="none" w:sz="0" w:space="0" w:color="auto"/>
        <w:right w:val="none" w:sz="0" w:space="0" w:color="auto"/>
      </w:divBdr>
    </w:div>
    <w:div w:id="1406107297">
      <w:bodyDiv w:val="1"/>
      <w:marLeft w:val="0"/>
      <w:marRight w:val="0"/>
      <w:marTop w:val="0"/>
      <w:marBottom w:val="0"/>
      <w:divBdr>
        <w:top w:val="none" w:sz="0" w:space="0" w:color="auto"/>
        <w:left w:val="none" w:sz="0" w:space="0" w:color="auto"/>
        <w:bottom w:val="none" w:sz="0" w:space="0" w:color="auto"/>
        <w:right w:val="none" w:sz="0" w:space="0" w:color="auto"/>
      </w:divBdr>
    </w:div>
    <w:div w:id="1478305752">
      <w:bodyDiv w:val="1"/>
      <w:marLeft w:val="0"/>
      <w:marRight w:val="0"/>
      <w:marTop w:val="0"/>
      <w:marBottom w:val="0"/>
      <w:divBdr>
        <w:top w:val="none" w:sz="0" w:space="0" w:color="auto"/>
        <w:left w:val="none" w:sz="0" w:space="0" w:color="auto"/>
        <w:bottom w:val="none" w:sz="0" w:space="0" w:color="auto"/>
        <w:right w:val="none" w:sz="0" w:space="0" w:color="auto"/>
      </w:divBdr>
    </w:div>
    <w:div w:id="1484394527">
      <w:bodyDiv w:val="1"/>
      <w:marLeft w:val="0"/>
      <w:marRight w:val="0"/>
      <w:marTop w:val="0"/>
      <w:marBottom w:val="0"/>
      <w:divBdr>
        <w:top w:val="none" w:sz="0" w:space="0" w:color="auto"/>
        <w:left w:val="none" w:sz="0" w:space="0" w:color="auto"/>
        <w:bottom w:val="none" w:sz="0" w:space="0" w:color="auto"/>
        <w:right w:val="none" w:sz="0" w:space="0" w:color="auto"/>
      </w:divBdr>
    </w:div>
    <w:div w:id="1523281166">
      <w:bodyDiv w:val="1"/>
      <w:marLeft w:val="0"/>
      <w:marRight w:val="0"/>
      <w:marTop w:val="0"/>
      <w:marBottom w:val="0"/>
      <w:divBdr>
        <w:top w:val="none" w:sz="0" w:space="0" w:color="auto"/>
        <w:left w:val="none" w:sz="0" w:space="0" w:color="auto"/>
        <w:bottom w:val="none" w:sz="0" w:space="0" w:color="auto"/>
        <w:right w:val="none" w:sz="0" w:space="0" w:color="auto"/>
      </w:divBdr>
    </w:div>
    <w:div w:id="1654602922">
      <w:bodyDiv w:val="1"/>
      <w:marLeft w:val="0"/>
      <w:marRight w:val="0"/>
      <w:marTop w:val="0"/>
      <w:marBottom w:val="0"/>
      <w:divBdr>
        <w:top w:val="none" w:sz="0" w:space="0" w:color="auto"/>
        <w:left w:val="none" w:sz="0" w:space="0" w:color="auto"/>
        <w:bottom w:val="none" w:sz="0" w:space="0" w:color="auto"/>
        <w:right w:val="none" w:sz="0" w:space="0" w:color="auto"/>
      </w:divBdr>
    </w:div>
    <w:div w:id="1685014715">
      <w:bodyDiv w:val="1"/>
      <w:marLeft w:val="0"/>
      <w:marRight w:val="0"/>
      <w:marTop w:val="0"/>
      <w:marBottom w:val="0"/>
      <w:divBdr>
        <w:top w:val="none" w:sz="0" w:space="0" w:color="auto"/>
        <w:left w:val="none" w:sz="0" w:space="0" w:color="auto"/>
        <w:bottom w:val="none" w:sz="0" w:space="0" w:color="auto"/>
        <w:right w:val="none" w:sz="0" w:space="0" w:color="auto"/>
      </w:divBdr>
    </w:div>
    <w:div w:id="1748574660">
      <w:bodyDiv w:val="1"/>
      <w:marLeft w:val="0"/>
      <w:marRight w:val="0"/>
      <w:marTop w:val="0"/>
      <w:marBottom w:val="0"/>
      <w:divBdr>
        <w:top w:val="none" w:sz="0" w:space="0" w:color="auto"/>
        <w:left w:val="none" w:sz="0" w:space="0" w:color="auto"/>
        <w:bottom w:val="none" w:sz="0" w:space="0" w:color="auto"/>
        <w:right w:val="none" w:sz="0" w:space="0" w:color="auto"/>
      </w:divBdr>
    </w:div>
    <w:div w:id="1748770017">
      <w:bodyDiv w:val="1"/>
      <w:marLeft w:val="0"/>
      <w:marRight w:val="0"/>
      <w:marTop w:val="0"/>
      <w:marBottom w:val="0"/>
      <w:divBdr>
        <w:top w:val="none" w:sz="0" w:space="0" w:color="auto"/>
        <w:left w:val="none" w:sz="0" w:space="0" w:color="auto"/>
        <w:bottom w:val="none" w:sz="0" w:space="0" w:color="auto"/>
        <w:right w:val="none" w:sz="0" w:space="0" w:color="auto"/>
      </w:divBdr>
    </w:div>
    <w:div w:id="1807628032">
      <w:bodyDiv w:val="1"/>
      <w:marLeft w:val="0"/>
      <w:marRight w:val="0"/>
      <w:marTop w:val="0"/>
      <w:marBottom w:val="0"/>
      <w:divBdr>
        <w:top w:val="none" w:sz="0" w:space="0" w:color="auto"/>
        <w:left w:val="none" w:sz="0" w:space="0" w:color="auto"/>
        <w:bottom w:val="none" w:sz="0" w:space="0" w:color="auto"/>
        <w:right w:val="none" w:sz="0" w:space="0" w:color="auto"/>
      </w:divBdr>
    </w:div>
    <w:div w:id="1841968821">
      <w:bodyDiv w:val="1"/>
      <w:marLeft w:val="0"/>
      <w:marRight w:val="0"/>
      <w:marTop w:val="0"/>
      <w:marBottom w:val="0"/>
      <w:divBdr>
        <w:top w:val="none" w:sz="0" w:space="0" w:color="auto"/>
        <w:left w:val="none" w:sz="0" w:space="0" w:color="auto"/>
        <w:bottom w:val="none" w:sz="0" w:space="0" w:color="auto"/>
        <w:right w:val="none" w:sz="0" w:space="0" w:color="auto"/>
      </w:divBdr>
    </w:div>
    <w:div w:id="1948848753">
      <w:bodyDiv w:val="1"/>
      <w:marLeft w:val="0"/>
      <w:marRight w:val="0"/>
      <w:marTop w:val="0"/>
      <w:marBottom w:val="0"/>
      <w:divBdr>
        <w:top w:val="none" w:sz="0" w:space="0" w:color="auto"/>
        <w:left w:val="none" w:sz="0" w:space="0" w:color="auto"/>
        <w:bottom w:val="none" w:sz="0" w:space="0" w:color="auto"/>
        <w:right w:val="none" w:sz="0" w:space="0" w:color="auto"/>
      </w:divBdr>
    </w:div>
    <w:div w:id="1964917222">
      <w:bodyDiv w:val="1"/>
      <w:marLeft w:val="0"/>
      <w:marRight w:val="0"/>
      <w:marTop w:val="0"/>
      <w:marBottom w:val="0"/>
      <w:divBdr>
        <w:top w:val="none" w:sz="0" w:space="0" w:color="auto"/>
        <w:left w:val="none" w:sz="0" w:space="0" w:color="auto"/>
        <w:bottom w:val="none" w:sz="0" w:space="0" w:color="auto"/>
        <w:right w:val="none" w:sz="0" w:space="0" w:color="auto"/>
      </w:divBdr>
    </w:div>
    <w:div w:id="1970891899">
      <w:bodyDiv w:val="1"/>
      <w:marLeft w:val="0"/>
      <w:marRight w:val="0"/>
      <w:marTop w:val="0"/>
      <w:marBottom w:val="0"/>
      <w:divBdr>
        <w:top w:val="none" w:sz="0" w:space="0" w:color="auto"/>
        <w:left w:val="none" w:sz="0" w:space="0" w:color="auto"/>
        <w:bottom w:val="none" w:sz="0" w:space="0" w:color="auto"/>
        <w:right w:val="none" w:sz="0" w:space="0" w:color="auto"/>
      </w:divBdr>
    </w:div>
    <w:div w:id="1971551281">
      <w:bodyDiv w:val="1"/>
      <w:marLeft w:val="0"/>
      <w:marRight w:val="0"/>
      <w:marTop w:val="0"/>
      <w:marBottom w:val="0"/>
      <w:divBdr>
        <w:top w:val="none" w:sz="0" w:space="0" w:color="auto"/>
        <w:left w:val="none" w:sz="0" w:space="0" w:color="auto"/>
        <w:bottom w:val="none" w:sz="0" w:space="0" w:color="auto"/>
        <w:right w:val="none" w:sz="0" w:space="0" w:color="auto"/>
      </w:divBdr>
    </w:div>
    <w:div w:id="2018383040">
      <w:bodyDiv w:val="1"/>
      <w:marLeft w:val="0"/>
      <w:marRight w:val="0"/>
      <w:marTop w:val="0"/>
      <w:marBottom w:val="0"/>
      <w:divBdr>
        <w:top w:val="none" w:sz="0" w:space="0" w:color="auto"/>
        <w:left w:val="none" w:sz="0" w:space="0" w:color="auto"/>
        <w:bottom w:val="none" w:sz="0" w:space="0" w:color="auto"/>
        <w:right w:val="none" w:sz="0" w:space="0" w:color="auto"/>
      </w:divBdr>
    </w:div>
    <w:div w:id="2021665263">
      <w:bodyDiv w:val="1"/>
      <w:marLeft w:val="0"/>
      <w:marRight w:val="0"/>
      <w:marTop w:val="0"/>
      <w:marBottom w:val="0"/>
      <w:divBdr>
        <w:top w:val="none" w:sz="0" w:space="0" w:color="auto"/>
        <w:left w:val="none" w:sz="0" w:space="0" w:color="auto"/>
        <w:bottom w:val="none" w:sz="0" w:space="0" w:color="auto"/>
        <w:right w:val="none" w:sz="0" w:space="0" w:color="auto"/>
      </w:divBdr>
    </w:div>
    <w:div w:id="2085762582">
      <w:bodyDiv w:val="1"/>
      <w:marLeft w:val="0"/>
      <w:marRight w:val="0"/>
      <w:marTop w:val="0"/>
      <w:marBottom w:val="0"/>
      <w:divBdr>
        <w:top w:val="none" w:sz="0" w:space="0" w:color="auto"/>
        <w:left w:val="none" w:sz="0" w:space="0" w:color="auto"/>
        <w:bottom w:val="none" w:sz="0" w:space="0" w:color="auto"/>
        <w:right w:val="none" w:sz="0" w:space="0" w:color="auto"/>
      </w:divBdr>
    </w:div>
    <w:div w:id="209092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evor\Desktop\etd-word-template-1%20(1).dotx"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spPr>
            <a:ln w="19050" cap="rnd">
              <a:solidFill>
                <a:schemeClr val="accent2"/>
              </a:solidFill>
              <a:round/>
            </a:ln>
            <a:effectLst/>
          </c:spPr>
          <c:marker>
            <c:symbol val="none"/>
          </c:marker>
          <c:xVal>
            <c:numRef>
              <c:f>Sheet1!$M$2:$M$12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Sheet1!$N$2:$N$12</c:f>
              <c:numCache>
                <c:formatCode>General</c:formatCode>
                <c:ptCount val="11"/>
                <c:pt idx="0">
                  <c:v>0.1</c:v>
                </c:pt>
                <c:pt idx="1">
                  <c:v>0</c:v>
                </c:pt>
                <c:pt idx="2">
                  <c:v>0.2</c:v>
                </c:pt>
                <c:pt idx="3">
                  <c:v>0.1</c:v>
                </c:pt>
                <c:pt idx="4">
                  <c:v>0.1</c:v>
                </c:pt>
                <c:pt idx="5">
                  <c:v>0.5</c:v>
                </c:pt>
                <c:pt idx="6">
                  <c:v>1</c:v>
                </c:pt>
                <c:pt idx="7">
                  <c:v>0.5</c:v>
                </c:pt>
                <c:pt idx="8">
                  <c:v>0</c:v>
                </c:pt>
                <c:pt idx="9">
                  <c:v>0.2</c:v>
                </c:pt>
                <c:pt idx="10">
                  <c:v>0</c:v>
                </c:pt>
              </c:numCache>
            </c:numRef>
          </c:yVal>
          <c:smooth val="1"/>
          <c:extLst xmlns:c16r2="http://schemas.microsoft.com/office/drawing/2015/06/chart">
            <c:ext xmlns:c16="http://schemas.microsoft.com/office/drawing/2014/chart" uri="{C3380CC4-5D6E-409C-BE32-E72D297353CC}">
              <c16:uniqueId val="{00000000-C587-413C-9402-6F1FBA7BD069}"/>
            </c:ext>
          </c:extLst>
        </c:ser>
        <c:dLbls>
          <c:showLegendKey val="0"/>
          <c:showVal val="0"/>
          <c:showCatName val="0"/>
          <c:showSerName val="0"/>
          <c:showPercent val="0"/>
          <c:showBubbleSize val="0"/>
        </c:dLbls>
        <c:axId val="153647872"/>
        <c:axId val="156066368"/>
      </c:scatterChar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Sheet1!$A$2:$A$10</c:f>
              <c:numCache>
                <c:formatCode>General</c:formatCode>
                <c:ptCount val="9"/>
                <c:pt idx="0">
                  <c:v>1.9</c:v>
                </c:pt>
                <c:pt idx="1">
                  <c:v>2.1</c:v>
                </c:pt>
                <c:pt idx="2">
                  <c:v>5.5</c:v>
                </c:pt>
                <c:pt idx="3">
                  <c:v>5.7</c:v>
                </c:pt>
                <c:pt idx="4">
                  <c:v>6</c:v>
                </c:pt>
                <c:pt idx="5">
                  <c:v>6.1</c:v>
                </c:pt>
                <c:pt idx="6">
                  <c:v>6.3</c:v>
                </c:pt>
                <c:pt idx="7">
                  <c:v>6.4</c:v>
                </c:pt>
                <c:pt idx="8">
                  <c:v>9</c:v>
                </c:pt>
              </c:numCache>
            </c:numRef>
          </c:xVal>
          <c:yVal>
            <c:numRef>
              <c:f>Sheet1!$B$2:$B$10</c:f>
              <c:numCache>
                <c:formatCode>General</c:formatCode>
                <c:ptCount val="9"/>
                <c:pt idx="0">
                  <c:v>1</c:v>
                </c:pt>
                <c:pt idx="1">
                  <c:v>1</c:v>
                </c:pt>
                <c:pt idx="2">
                  <c:v>1</c:v>
                </c:pt>
                <c:pt idx="3">
                  <c:v>1</c:v>
                </c:pt>
                <c:pt idx="4">
                  <c:v>1</c:v>
                </c:pt>
                <c:pt idx="5">
                  <c:v>1</c:v>
                </c:pt>
                <c:pt idx="6">
                  <c:v>1</c:v>
                </c:pt>
                <c:pt idx="7">
                  <c:v>1</c:v>
                </c:pt>
                <c:pt idx="8">
                  <c:v>1</c:v>
                </c:pt>
              </c:numCache>
            </c:numRef>
          </c:yVal>
          <c:smooth val="0"/>
          <c:extLst xmlns:c16r2="http://schemas.microsoft.com/office/drawing/2015/06/chart">
            <c:ext xmlns:c16="http://schemas.microsoft.com/office/drawing/2014/chart" uri="{C3380CC4-5D6E-409C-BE32-E72D297353CC}">
              <c16:uniqueId val="{00000001-C587-413C-9402-6F1FBA7BD069}"/>
            </c:ext>
          </c:extLst>
        </c:ser>
        <c:ser>
          <c:idx val="2"/>
          <c:order val="2"/>
          <c:spPr>
            <a:ln w="19050" cap="rnd">
              <a:solidFill>
                <a:schemeClr val="accent3"/>
              </a:solidFill>
              <a:round/>
            </a:ln>
            <a:effectLst/>
          </c:spPr>
          <c:marker>
            <c:symbol val="none"/>
          </c:marker>
          <c:xVal>
            <c:numRef>
              <c:f>Sheet1!$C$13:$L$13</c:f>
              <c:numCache>
                <c:formatCode>General</c:formatCode>
                <c:ptCount val="10"/>
                <c:pt idx="0">
                  <c:v>0.5</c:v>
                </c:pt>
                <c:pt idx="1">
                  <c:v>1.5</c:v>
                </c:pt>
                <c:pt idx="2">
                  <c:v>2.5</c:v>
                </c:pt>
                <c:pt idx="3">
                  <c:v>3.5</c:v>
                </c:pt>
                <c:pt idx="4">
                  <c:v>4.5</c:v>
                </c:pt>
                <c:pt idx="5">
                  <c:v>5.5</c:v>
                </c:pt>
                <c:pt idx="6">
                  <c:v>6.5</c:v>
                </c:pt>
                <c:pt idx="7">
                  <c:v>7.5</c:v>
                </c:pt>
                <c:pt idx="8">
                  <c:v>8.5</c:v>
                </c:pt>
                <c:pt idx="9">
                  <c:v>9.5</c:v>
                </c:pt>
              </c:numCache>
            </c:numRef>
          </c:xVal>
          <c:yVal>
            <c:numRef>
              <c:f>Sheet1!$C$12:$L$12</c:f>
              <c:numCache>
                <c:formatCode>General</c:formatCode>
                <c:ptCount val="10"/>
                <c:pt idx="0">
                  <c:v>0</c:v>
                </c:pt>
                <c:pt idx="1">
                  <c:v>0.33333333333333331</c:v>
                </c:pt>
                <c:pt idx="2">
                  <c:v>0.33333333333333331</c:v>
                </c:pt>
                <c:pt idx="3">
                  <c:v>0</c:v>
                </c:pt>
                <c:pt idx="4">
                  <c:v>0</c:v>
                </c:pt>
                <c:pt idx="5">
                  <c:v>1</c:v>
                </c:pt>
                <c:pt idx="6">
                  <c:v>1</c:v>
                </c:pt>
                <c:pt idx="7">
                  <c:v>0</c:v>
                </c:pt>
                <c:pt idx="8">
                  <c:v>0.33333333333333331</c:v>
                </c:pt>
                <c:pt idx="9">
                  <c:v>0</c:v>
                </c:pt>
              </c:numCache>
            </c:numRef>
          </c:yVal>
          <c:smooth val="0"/>
          <c:extLst xmlns:c16r2="http://schemas.microsoft.com/office/drawing/2015/06/chart">
            <c:ext xmlns:c16="http://schemas.microsoft.com/office/drawing/2014/chart" uri="{C3380CC4-5D6E-409C-BE32-E72D297353CC}">
              <c16:uniqueId val="{00000002-C587-413C-9402-6F1FBA7BD069}"/>
            </c:ext>
          </c:extLst>
        </c:ser>
        <c:dLbls>
          <c:showLegendKey val="0"/>
          <c:showVal val="0"/>
          <c:showCatName val="0"/>
          <c:showSerName val="0"/>
          <c:showPercent val="0"/>
          <c:showBubbleSize val="0"/>
        </c:dLbls>
        <c:axId val="153647872"/>
        <c:axId val="156066368"/>
      </c:scatterChart>
      <c:valAx>
        <c:axId val="153647872"/>
        <c:scaling>
          <c:orientation val="minMax"/>
          <c:max val="1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66368"/>
        <c:crosses val="autoZero"/>
        <c:crossBetween val="midCat"/>
      </c:valAx>
      <c:valAx>
        <c:axId val="1560663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478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spPr>
            <a:ln w="19050" cap="rnd">
              <a:solidFill>
                <a:schemeClr val="accent2"/>
              </a:solidFill>
              <a:round/>
            </a:ln>
            <a:effectLst/>
          </c:spPr>
          <c:marker>
            <c:symbol val="none"/>
          </c:marker>
          <c:xVal>
            <c:numRef>
              <c:f>Sheet1!$S$2:$S$12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Sheet1!$T$2:$T$12</c:f>
              <c:numCache>
                <c:formatCode>General</c:formatCode>
                <c:ptCount val="11"/>
                <c:pt idx="0">
                  <c:v>0.1</c:v>
                </c:pt>
                <c:pt idx="1">
                  <c:v>0.25</c:v>
                </c:pt>
                <c:pt idx="2">
                  <c:v>0.2</c:v>
                </c:pt>
                <c:pt idx="3">
                  <c:v>0.1</c:v>
                </c:pt>
                <c:pt idx="4">
                  <c:v>0</c:v>
                </c:pt>
                <c:pt idx="5">
                  <c:v>0.2</c:v>
                </c:pt>
                <c:pt idx="6">
                  <c:v>0.1</c:v>
                </c:pt>
                <c:pt idx="7">
                  <c:v>0.5</c:v>
                </c:pt>
                <c:pt idx="8">
                  <c:v>1</c:v>
                </c:pt>
                <c:pt idx="9">
                  <c:v>0.5</c:v>
                </c:pt>
                <c:pt idx="10">
                  <c:v>0</c:v>
                </c:pt>
              </c:numCache>
            </c:numRef>
          </c:yVal>
          <c:smooth val="1"/>
          <c:extLst xmlns:c16r2="http://schemas.microsoft.com/office/drawing/2015/06/chart">
            <c:ext xmlns:c16="http://schemas.microsoft.com/office/drawing/2014/chart" uri="{C3380CC4-5D6E-409C-BE32-E72D297353CC}">
              <c16:uniqueId val="{00000000-B678-4DF5-A65C-44E2BEFFB4DD}"/>
            </c:ext>
          </c:extLst>
        </c:ser>
        <c:dLbls>
          <c:showLegendKey val="0"/>
          <c:showVal val="0"/>
          <c:showCatName val="0"/>
          <c:showSerName val="0"/>
          <c:showPercent val="0"/>
          <c:showBubbleSize val="0"/>
        </c:dLbls>
        <c:axId val="153658496"/>
        <c:axId val="156064512"/>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Sheet1!$A$2:$A$10</c:f>
              <c:numCache>
                <c:formatCode>General</c:formatCode>
                <c:ptCount val="9"/>
                <c:pt idx="0">
                  <c:v>1.9</c:v>
                </c:pt>
                <c:pt idx="1">
                  <c:v>2.1</c:v>
                </c:pt>
                <c:pt idx="2">
                  <c:v>5.5</c:v>
                </c:pt>
                <c:pt idx="3">
                  <c:v>5.7</c:v>
                </c:pt>
                <c:pt idx="4">
                  <c:v>6</c:v>
                </c:pt>
                <c:pt idx="5">
                  <c:v>6.1</c:v>
                </c:pt>
                <c:pt idx="6">
                  <c:v>6.3</c:v>
                </c:pt>
                <c:pt idx="7">
                  <c:v>6.4</c:v>
                </c:pt>
                <c:pt idx="8">
                  <c:v>9</c:v>
                </c:pt>
              </c:numCache>
            </c:numRef>
          </c:xVal>
          <c:yVal>
            <c:numRef>
              <c:f>Sheet1!$B$2:$B$10</c:f>
              <c:numCache>
                <c:formatCode>General</c:formatCode>
                <c:ptCount val="9"/>
                <c:pt idx="0">
                  <c:v>1</c:v>
                </c:pt>
                <c:pt idx="1">
                  <c:v>1</c:v>
                </c:pt>
                <c:pt idx="2">
                  <c:v>1</c:v>
                </c:pt>
                <c:pt idx="3">
                  <c:v>1</c:v>
                </c:pt>
                <c:pt idx="4">
                  <c:v>1</c:v>
                </c:pt>
                <c:pt idx="5">
                  <c:v>1</c:v>
                </c:pt>
                <c:pt idx="6">
                  <c:v>1</c:v>
                </c:pt>
                <c:pt idx="7">
                  <c:v>1</c:v>
                </c:pt>
                <c:pt idx="8">
                  <c:v>1</c:v>
                </c:pt>
              </c:numCache>
            </c:numRef>
          </c:yVal>
          <c:smooth val="0"/>
          <c:extLst xmlns:c16r2="http://schemas.microsoft.com/office/drawing/2015/06/chart">
            <c:ext xmlns:c16="http://schemas.microsoft.com/office/drawing/2014/chart" uri="{C3380CC4-5D6E-409C-BE32-E72D297353CC}">
              <c16:uniqueId val="{00000001-B678-4DF5-A65C-44E2BEFFB4DD}"/>
            </c:ext>
          </c:extLst>
        </c:ser>
        <c:dLbls>
          <c:showLegendKey val="0"/>
          <c:showVal val="0"/>
          <c:showCatName val="0"/>
          <c:showSerName val="0"/>
          <c:showPercent val="0"/>
          <c:showBubbleSize val="0"/>
        </c:dLbls>
        <c:axId val="153658496"/>
        <c:axId val="156064512"/>
      </c:scatterChart>
      <c:valAx>
        <c:axId val="153658496"/>
        <c:scaling>
          <c:orientation val="minMax"/>
          <c:max val="1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64512"/>
        <c:crosses val="autoZero"/>
        <c:crossBetween val="midCat"/>
      </c:valAx>
      <c:valAx>
        <c:axId val="15606451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584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spPr>
            <a:ln w="19050" cap="rnd">
              <a:solidFill>
                <a:schemeClr val="accent2"/>
              </a:solidFill>
              <a:round/>
            </a:ln>
            <a:effectLst/>
          </c:spPr>
          <c:marker>
            <c:symbol val="none"/>
          </c:marker>
          <c:xVal>
            <c:numRef>
              <c:f>Sheet1!$S$2:$S$12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Sheet1!$T$2:$T$12</c:f>
              <c:numCache>
                <c:formatCode>General</c:formatCode>
                <c:ptCount val="11"/>
                <c:pt idx="0">
                  <c:v>0.1</c:v>
                </c:pt>
                <c:pt idx="1">
                  <c:v>0.25</c:v>
                </c:pt>
                <c:pt idx="2">
                  <c:v>0.2</c:v>
                </c:pt>
                <c:pt idx="3">
                  <c:v>0.1</c:v>
                </c:pt>
                <c:pt idx="4">
                  <c:v>0</c:v>
                </c:pt>
                <c:pt idx="5">
                  <c:v>0.2</c:v>
                </c:pt>
                <c:pt idx="6">
                  <c:v>0.1</c:v>
                </c:pt>
                <c:pt idx="7">
                  <c:v>0.5</c:v>
                </c:pt>
                <c:pt idx="8">
                  <c:v>1</c:v>
                </c:pt>
                <c:pt idx="9">
                  <c:v>0.5</c:v>
                </c:pt>
                <c:pt idx="10">
                  <c:v>0</c:v>
                </c:pt>
              </c:numCache>
            </c:numRef>
          </c:yVal>
          <c:smooth val="1"/>
          <c:extLst xmlns:c16r2="http://schemas.microsoft.com/office/drawing/2015/06/chart">
            <c:ext xmlns:c16="http://schemas.microsoft.com/office/drawing/2014/chart" uri="{C3380CC4-5D6E-409C-BE32-E72D297353CC}">
              <c16:uniqueId val="{00000000-077F-419F-AF75-D907BD13AE22}"/>
            </c:ext>
          </c:extLst>
        </c:ser>
        <c:dLbls>
          <c:showLegendKey val="0"/>
          <c:showVal val="0"/>
          <c:showCatName val="0"/>
          <c:showSerName val="0"/>
          <c:showPercent val="0"/>
          <c:showBubbleSize val="0"/>
        </c:dLbls>
        <c:axId val="156066944"/>
        <c:axId val="156067520"/>
      </c:scatterChar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Sheet1!$A$16:$A$24</c:f>
              <c:numCache>
                <c:formatCode>General</c:formatCode>
                <c:ptCount val="9"/>
                <c:pt idx="0">
                  <c:v>7.7</c:v>
                </c:pt>
                <c:pt idx="1">
                  <c:v>7.75</c:v>
                </c:pt>
                <c:pt idx="2">
                  <c:v>7.8</c:v>
                </c:pt>
                <c:pt idx="3">
                  <c:v>7.9</c:v>
                </c:pt>
                <c:pt idx="4">
                  <c:v>8</c:v>
                </c:pt>
                <c:pt idx="5">
                  <c:v>8.1</c:v>
                </c:pt>
                <c:pt idx="6">
                  <c:v>8.3000000000000007</c:v>
                </c:pt>
                <c:pt idx="7">
                  <c:v>8.4</c:v>
                </c:pt>
                <c:pt idx="8">
                  <c:v>8.35</c:v>
                </c:pt>
              </c:numCache>
            </c:numRef>
          </c:xVal>
          <c:yVal>
            <c:numRef>
              <c:f>Sheet1!$B$16:$B$24</c:f>
              <c:numCache>
                <c:formatCode>General</c:formatCode>
                <c:ptCount val="9"/>
                <c:pt idx="0">
                  <c:v>1</c:v>
                </c:pt>
                <c:pt idx="1">
                  <c:v>1</c:v>
                </c:pt>
                <c:pt idx="2">
                  <c:v>1</c:v>
                </c:pt>
                <c:pt idx="3">
                  <c:v>1</c:v>
                </c:pt>
                <c:pt idx="4">
                  <c:v>1</c:v>
                </c:pt>
                <c:pt idx="5">
                  <c:v>1</c:v>
                </c:pt>
                <c:pt idx="6">
                  <c:v>1</c:v>
                </c:pt>
                <c:pt idx="7">
                  <c:v>1</c:v>
                </c:pt>
                <c:pt idx="8">
                  <c:v>1</c:v>
                </c:pt>
              </c:numCache>
            </c:numRef>
          </c:yVal>
          <c:smooth val="0"/>
          <c:extLst xmlns:c16r2="http://schemas.microsoft.com/office/drawing/2015/06/chart">
            <c:ext xmlns:c16="http://schemas.microsoft.com/office/drawing/2014/chart" uri="{C3380CC4-5D6E-409C-BE32-E72D297353CC}">
              <c16:uniqueId val="{00000001-077F-419F-AF75-D907BD13AE22}"/>
            </c:ext>
          </c:extLst>
        </c:ser>
        <c:ser>
          <c:idx val="2"/>
          <c:order val="2"/>
          <c:spPr>
            <a:ln w="19050" cap="rnd">
              <a:solidFill>
                <a:schemeClr val="accent3"/>
              </a:solidFill>
              <a:round/>
            </a:ln>
            <a:effectLst/>
          </c:spPr>
          <c:marker>
            <c:symbol val="none"/>
          </c:marker>
          <c:xVal>
            <c:numRef>
              <c:f>Sheet1!$C$13:$L$13</c:f>
              <c:numCache>
                <c:formatCode>General</c:formatCode>
                <c:ptCount val="10"/>
                <c:pt idx="0">
                  <c:v>0.5</c:v>
                </c:pt>
                <c:pt idx="1">
                  <c:v>1.5</c:v>
                </c:pt>
                <c:pt idx="2">
                  <c:v>2.5</c:v>
                </c:pt>
                <c:pt idx="3">
                  <c:v>3.5</c:v>
                </c:pt>
                <c:pt idx="4">
                  <c:v>4.5</c:v>
                </c:pt>
                <c:pt idx="5">
                  <c:v>5.5</c:v>
                </c:pt>
                <c:pt idx="6">
                  <c:v>6.5</c:v>
                </c:pt>
                <c:pt idx="7">
                  <c:v>7.5</c:v>
                </c:pt>
                <c:pt idx="8">
                  <c:v>8.5</c:v>
                </c:pt>
                <c:pt idx="9">
                  <c:v>9.5</c:v>
                </c:pt>
              </c:numCache>
            </c:numRef>
          </c:xVal>
          <c:yVal>
            <c:numRef>
              <c:f>Sheet1!$C$26:$L$26</c:f>
              <c:numCache>
                <c:formatCode>General</c:formatCode>
                <c:ptCount val="10"/>
                <c:pt idx="0">
                  <c:v>0</c:v>
                </c:pt>
                <c:pt idx="1">
                  <c:v>0</c:v>
                </c:pt>
                <c:pt idx="2">
                  <c:v>0</c:v>
                </c:pt>
                <c:pt idx="3">
                  <c:v>0</c:v>
                </c:pt>
                <c:pt idx="4">
                  <c:v>0</c:v>
                </c:pt>
                <c:pt idx="5">
                  <c:v>0</c:v>
                </c:pt>
                <c:pt idx="6">
                  <c:v>0</c:v>
                </c:pt>
                <c:pt idx="7">
                  <c:v>1</c:v>
                </c:pt>
                <c:pt idx="8">
                  <c:v>0.8</c:v>
                </c:pt>
                <c:pt idx="9">
                  <c:v>0</c:v>
                </c:pt>
              </c:numCache>
            </c:numRef>
          </c:yVal>
          <c:smooth val="0"/>
          <c:extLst xmlns:c16r2="http://schemas.microsoft.com/office/drawing/2015/06/chart">
            <c:ext xmlns:c16="http://schemas.microsoft.com/office/drawing/2014/chart" uri="{C3380CC4-5D6E-409C-BE32-E72D297353CC}">
              <c16:uniqueId val="{00000002-077F-419F-AF75-D907BD13AE22}"/>
            </c:ext>
          </c:extLst>
        </c:ser>
        <c:dLbls>
          <c:showLegendKey val="0"/>
          <c:showVal val="0"/>
          <c:showCatName val="0"/>
          <c:showSerName val="0"/>
          <c:showPercent val="0"/>
          <c:showBubbleSize val="0"/>
        </c:dLbls>
        <c:axId val="156066944"/>
        <c:axId val="156067520"/>
      </c:scatterChart>
      <c:valAx>
        <c:axId val="156066944"/>
        <c:scaling>
          <c:orientation val="minMax"/>
          <c:max val="1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67520"/>
        <c:crosses val="autoZero"/>
        <c:crossBetween val="midCat"/>
      </c:valAx>
      <c:valAx>
        <c:axId val="1560675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6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2006">
  <b:Source>
    <b:Tag>SAv07</b:Tag>
    <b:SourceType>JournalArticle</b:SourceType>
    <b:Guid>{F3529870-E97A-49CF-9674-0C61CBF1D2EF}</b:Guid>
    <b:Author>
      <b:Author>
        <b:NameList>
          <b:Person>
            <b:Last>Avidan</b:Last>
            <b:First>S.</b:First>
          </b:Person>
        </b:NameList>
      </b:Author>
    </b:Author>
    <b:Title>Ensemble Tracking</b:Title>
    <b:JournalName>IEEE Transactions on Pattern Analysis and Machine Intelligence</b:JournalName>
    <b:Year>2007</b:Year>
    <b:Pages>vol. 29, no. 2, pp. 261-271</b:Pages>
    <b:RefOrder>2</b:RefOrder>
  </b:Source>
  <b:Source>
    <b:Tag>AAn96</b:Tag>
    <b:SourceType>JournalArticle</b:SourceType>
    <b:Guid>{E8CF4A7E-8824-4386-B522-04D112E49DA6}</b:Guid>
    <b:Author>
      <b:Author>
        <b:NameList>
          <b:Person>
            <b:Last>Andreou</b:Last>
            <b:First>Andreas</b:First>
          </b:Person>
          <b:Person>
            <b:Last>Boahen</b:Last>
            <b:First>Kwabena</b:First>
          </b:Person>
        </b:NameList>
      </b:Author>
    </b:Author>
    <b:Title>Translinear circuits in subthreshold MOS</b:Title>
    <b:JournalName>Analog Integrated Circuits Signal Processing</b:JournalName>
    <b:Year>1996</b:Year>
    <b:Pages>Vol. 9, pp. 141-166</b:Pages>
    <b:RefOrder>7</b:RefOrder>
  </b:Source>
  <b:Source>
    <b:Tag>MDB09</b:Tag>
    <b:SourceType>ConferenceProceedings</b:SourceType>
    <b:Guid>{D2DD7C2D-EF81-4762-BCCB-B3DC7A45A7D5}</b:Guid>
    <b:Author>
      <b:Author>
        <b:NameList>
          <b:Person>
            <b:Last>Breitenstein</b:Last>
            <b:First>M.</b:First>
            <b:Middle>D.</b:Middle>
          </b:Person>
          <b:Person>
            <b:Last>Reichlin</b:Last>
            <b:First>F.</b:First>
          </b:Person>
          <b:Person>
            <b:Last>Leibe</b:Last>
            <b:First>B.</b:First>
          </b:Person>
          <b:Person>
            <b:Last>Koller-Meier</b:Last>
            <b:First>E</b:First>
          </b:Person>
          <b:Person>
            <b:Last>Van Gool</b:Last>
            <b:First>Luc</b:First>
          </b:Person>
        </b:NameList>
      </b:Author>
    </b:Author>
    <b:Title>Robust tracking-by-detection using a detector confidence particle filter</b:Title>
    <b:JournalName>2.	M. D. Breitenstein, F. Reichlin, B. Leibe, E. Koller-Meier and L. V. Gool, "Robust tracking-by-detection using a detector confidence particle filter," 2009 IEEE 12th International Conference on Computer Vision, Kyoto, 2009, pp. 1515-1522.</b:JournalName>
    <b:Year>2009</b:Year>
    <b:Pages>pp. 1515-1522</b:Pages>
    <b:ConferenceName>IEEE 12th International Conference on Computer Vision</b:ConferenceName>
    <b:City>Kyoto</b:City>
    <b:RefOrder>1</b:RefOrder>
  </b:Source>
  <b:Source>
    <b:Tag>MSa02</b:Tag>
    <b:SourceType>JournalArticle</b:SourceType>
    <b:Guid>{E3019B9D-08D5-4D71-9A9B-3D2A57A9EB60}</b:Guid>
    <b:Author>
      <b:Author>
        <b:NameList>
          <b:Person>
            <b:Last>Arulampalam</b:Last>
            <b:First>M.</b:First>
            <b:Middle>Sanjeev</b:Middle>
          </b:Person>
          <b:Person>
            <b:Last>Maskell</b:Last>
            <b:First>Simon</b:First>
          </b:Person>
          <b:Person>
            <b:Last>Gordon</b:Last>
            <b:First>Neil</b:First>
          </b:Person>
          <b:Person>
            <b:Last>Clapp</b:Last>
            <b:First>Tim</b:First>
          </b:Person>
        </b:NameList>
      </b:Author>
    </b:Author>
    <b:Title>A tutorial on particle filters for online nonlinear/non-Gaussian Bayesian tracking</b:Title>
    <b:JournalName>IEEE Transactions on Signal Processing</b:JournalName>
    <b:Year>2002</b:Year>
    <b:Pages>174-178</b:Pages>
    <b:Volume>50</b:Volume>
    <b:Issue>2</b:Issue>
    <b:RefOrder>5</b:RefOrder>
  </b:Source>
  <b:Source>
    <b:Tag>Mic04</b:Tag>
    <b:SourceType>JournalArticle</b:SourceType>
    <b:Guid>{B75D5823-9642-4C43-B9B9-B1AE264748BF}</b:Guid>
    <b:Author>
      <b:Author>
        <b:NameList>
          <b:Person>
            <b:Last>O'Halloran</b:Last>
            <b:First>Micah</b:First>
          </b:Person>
          <b:Person>
            <b:Last>Sarpeshkar</b:Last>
            <b:First>Rahul</b:First>
          </b:Person>
        </b:NameList>
      </b:Author>
    </b:Author>
    <b:Title>A 10-nW 12-bit Accurate Analog Storage Cell With 10-aA Leakage</b:Title>
    <b:JournalName>IEEE Journal of Solid-State Circuits</b:JournalName>
    <b:Year>2004</b:Year>
    <b:Pages>1985-1996</b:Pages>
    <b:Volume>39</b:Volume>
    <b:Issue>11</b:Issue>
    <b:RefOrder>6</b:RefOrder>
  </b:Source>
  <b:Source>
    <b:Tag>Jun06</b:Tag>
    <b:SourceType>JournalArticle</b:SourceType>
    <b:Guid>{8201E71A-F36F-4D1D-A172-C0131FD3D4C6}</b:Guid>
    <b:Author>
      <b:Author>
        <b:NameList>
          <b:Person>
            <b:Last>Cho</b:Last>
            <b:First>Jung</b:First>
            <b:Middle>Uk</b:Middle>
          </b:Person>
          <b:Person>
            <b:Last>Jin</b:Last>
            <b:First>Seung</b:First>
            <b:Middle>Hun</b:Middle>
          </b:Person>
          <b:Person>
            <b:Last>Pham</b:Last>
            <b:First>Xuan</b:First>
            <b:Middle>Dai</b:Middle>
          </b:Person>
          <b:Person>
            <b:Last>Jeon</b:Last>
            <b:First>Jae</b:First>
            <b:Middle>Wook</b:Middle>
          </b:Person>
          <b:Person>
            <b:Last>Byun</b:Last>
            <b:First>Jong</b:First>
            <b:Middle>Eun</b:Middle>
          </b:Person>
          <b:Person>
            <b:Last>Kang</b:Last>
            <b:First>Hoon</b:First>
          </b:Person>
        </b:NameList>
      </b:Author>
    </b:Author>
    <b:Title>A Real-Time Object Tracking System Using a Particle Filter</b:Title>
    <b:Year>2006</b:Year>
    <b:JournalName>IEEE/RSJ International Conference on Intelligent Robots and Systems</b:JournalName>
    <b:Pages>2822-2827</b:Pages>
    <b:RefOrder>3</b:RefOrder>
  </b:Source>
  <b:Source>
    <b:Tag>Jai06</b:Tag>
    <b:SourceType>JournalArticle</b:SourceType>
    <b:Guid>{3D087B57-0DAB-492E-BC66-E34BC46BCEEC}</b:Guid>
    <b:Author>
      <b:Author>
        <b:NameList>
          <b:Person>
            <b:Last>Alarcon</b:Last>
            <b:First>Jaime</b:First>
          </b:Person>
          <b:Person>
            <b:Last>Salvador</b:Last>
            <b:First>Ruben</b:First>
          </b:Person>
          <b:Person>
            <b:Last>Moreno</b:Last>
            <b:First>Felix</b:First>
          </b:Person>
          <b:Person>
            <b:Last>Cobos</b:Last>
            <b:First>Pedro</b:First>
          </b:Person>
          <b:Person>
            <b:Last>Lopez</b:Last>
            <b:First>Ignacio</b:First>
          </b:Person>
        </b:NameList>
      </b:Author>
    </b:Author>
    <b:Title>A new Real-Time Hardware Architecture for Road Line Tracking Using a Particle Filter</b:Title>
    <b:JournalName>IECON 2006 - 32nd Annual Conference on IEEE Industrial Electronics</b:JournalName>
    <b:Year>2006</b:Year>
    <b:Pages>736-741</b:Pages>
    <b:RefOrder>4</b:RefOrder>
  </b:Source>
</b:Sources>
</file>

<file path=customXml/itemProps1.xml><?xml version="1.0" encoding="utf-8"?>
<ds:datastoreItem xmlns:ds="http://schemas.openxmlformats.org/officeDocument/2006/customXml" ds:itemID="{88C24019-B4E2-4DED-8455-9B7E76EE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12606</TotalTime>
  <Pages>49</Pages>
  <Words>6404</Words>
  <Characters>39370</Characters>
  <Application>Microsoft Office Word</Application>
  <DocSecurity>0</DocSecurity>
  <Lines>328</Lines>
  <Paragraphs>91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Trevor Watson</dc:creator>
  <cp:lastModifiedBy>Trevor Watson</cp:lastModifiedBy>
  <cp:revision>51</cp:revision>
  <cp:lastPrinted>2017-03-25T09:28:00Z</cp:lastPrinted>
  <dcterms:created xsi:type="dcterms:W3CDTF">2016-10-05T22:05:00Z</dcterms:created>
  <dcterms:modified xsi:type="dcterms:W3CDTF">2017-03-25T09:50:00Z</dcterms:modified>
</cp:coreProperties>
</file>