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 xml:space="preserve">Incentives for Best Management Practice Adoption among Beef Cattle Producers and Effects on </w:t>
      </w:r>
      <w:r w:rsidR="00136A38" w:rsidRPr="001A27F2">
        <w:rPr>
          <w:rFonts w:ascii="Times New Roman" w:eastAsia="Times New Roman" w:hAnsi="Times New Roman" w:cs="Times New Roman"/>
        </w:rPr>
        <w:t>Upland Sediment Loss</w:t>
      </w:r>
      <w:r w:rsidRPr="001A27F2">
        <w:rPr>
          <w:rFonts w:ascii="Times New Roman" w:eastAsia="Times New Roman" w:hAnsi="Times New Roman" w:cs="Times New Roman"/>
        </w:rPr>
        <w:t>: A Case Study in Southeastern Tennessee</w:t>
      </w: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A Thesis Presented for the</w:t>
      </w:r>
    </w:p>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 xml:space="preserve"> Master of Science </w:t>
      </w:r>
    </w:p>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Degree</w:t>
      </w:r>
    </w:p>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The University of Tennessee, Knoxville</w:t>
      </w: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p>
    <w:p w:rsidR="00A66A48" w:rsidRPr="001A27F2" w:rsidRDefault="00A66A48"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 xml:space="preserve">Laura Jane </w:t>
      </w:r>
      <w:proofErr w:type="spellStart"/>
      <w:r w:rsidRPr="001A27F2">
        <w:rPr>
          <w:rFonts w:ascii="Times New Roman" w:eastAsia="Times New Roman" w:hAnsi="Times New Roman" w:cs="Times New Roman"/>
        </w:rPr>
        <w:t>Medwid</w:t>
      </w:r>
      <w:proofErr w:type="spellEnd"/>
    </w:p>
    <w:p w:rsidR="00A66A48" w:rsidRPr="001A27F2" w:rsidRDefault="00FE21EB" w:rsidP="00EC0ABD">
      <w:pPr>
        <w:spacing w:line="480" w:lineRule="auto"/>
        <w:contextualSpacing/>
        <w:jc w:val="center"/>
        <w:rPr>
          <w:rFonts w:ascii="Times New Roman" w:eastAsia="Times New Roman" w:hAnsi="Times New Roman" w:cs="Times New Roman"/>
        </w:rPr>
      </w:pPr>
      <w:r w:rsidRPr="001A27F2">
        <w:rPr>
          <w:rFonts w:ascii="Times New Roman" w:eastAsia="Times New Roman" w:hAnsi="Times New Roman" w:cs="Times New Roman"/>
        </w:rPr>
        <w:t>August</w:t>
      </w:r>
      <w:r w:rsidR="00A66A48" w:rsidRPr="001A27F2">
        <w:rPr>
          <w:rFonts w:ascii="Times New Roman" w:eastAsia="Times New Roman" w:hAnsi="Times New Roman" w:cs="Times New Roman"/>
        </w:rPr>
        <w:t xml:space="preserve"> 2016</w:t>
      </w:r>
    </w:p>
    <w:p w:rsidR="00A66A48" w:rsidRPr="001A27F2" w:rsidRDefault="00A66A48" w:rsidP="00EC0ABD">
      <w:pPr>
        <w:spacing w:line="480" w:lineRule="auto"/>
        <w:contextualSpacing/>
        <w:jc w:val="center"/>
        <w:rPr>
          <w:rFonts w:ascii="Times New Roman" w:eastAsia="Times New Roman" w:hAnsi="Times New Roman" w:cs="Times New Roman"/>
        </w:rPr>
        <w:sectPr w:rsidR="00A66A48" w:rsidRPr="001A27F2" w:rsidSect="00A2625B">
          <w:headerReference w:type="default" r:id="rId9"/>
          <w:footerReference w:type="even" r:id="rId10"/>
          <w:footerReference w:type="default" r:id="rId11"/>
          <w:footerReference w:type="first" r:id="rId12"/>
          <w:pgSz w:w="12240" w:h="15840" w:code="1"/>
          <w:pgMar w:top="1440" w:right="1440" w:bottom="1440" w:left="1440" w:header="720" w:footer="720" w:gutter="0"/>
          <w:pgNumType w:fmt="lowerRoman"/>
          <w:cols w:space="720"/>
          <w:titlePg/>
          <w:docGrid w:linePitch="360"/>
        </w:sectPr>
      </w:pPr>
    </w:p>
    <w:p w:rsidR="00A66A48" w:rsidRPr="001A27F2" w:rsidRDefault="00A66A48" w:rsidP="00FE21EB">
      <w:pPr>
        <w:spacing w:line="480" w:lineRule="auto"/>
        <w:contextualSpacing/>
        <w:jc w:val="center"/>
        <w:rPr>
          <w:rFonts w:ascii="Times New Roman" w:eastAsia="Times New Roman" w:hAnsi="Times New Roman" w:cs="Times New Roman"/>
          <w:b/>
        </w:rPr>
      </w:pPr>
      <w:r w:rsidRPr="001A27F2">
        <w:rPr>
          <w:rFonts w:ascii="Times New Roman" w:eastAsia="Times New Roman" w:hAnsi="Times New Roman" w:cs="Times New Roman"/>
          <w:b/>
        </w:rPr>
        <w:lastRenderedPageBreak/>
        <w:t>ACKNOWLEDGEMENT</w:t>
      </w:r>
    </w:p>
    <w:p w:rsidR="00A66A48" w:rsidRPr="001A27F2" w:rsidRDefault="00A66A48" w:rsidP="00EC0ABD">
      <w:pPr>
        <w:spacing w:after="200" w:line="276" w:lineRule="auto"/>
        <w:contextualSpacing/>
        <w:rPr>
          <w:rFonts w:ascii="Times New Roman" w:eastAsia="Times New Roman" w:hAnsi="Times New Roman" w:cs="Times New Roman"/>
        </w:rPr>
      </w:pPr>
      <w:r w:rsidRPr="001A27F2">
        <w:rPr>
          <w:rFonts w:ascii="Times New Roman" w:eastAsia="Times New Roman" w:hAnsi="Times New Roman" w:cs="Times New Roman"/>
        </w:rPr>
        <w:t xml:space="preserve">This research was supported by the United States Department of Agriculture National Institute of Food and Agriculture Award #2012-51130-20246, "Watershed Scale Project in Oostanaula Creek." Any opinions, findings, and conclusions or recommendations expressed in this publication are those of the authors and do not necessarily reflect the views of the United States Department of Agriculture. This work was in collaboration with Dr. Shawn Hawkins and Hannah McClellan, who </w:t>
      </w:r>
      <w:r w:rsidRPr="001A27F2">
        <w:rPr>
          <w:rFonts w:ascii="Times New Roman" w:hAnsi="Times New Roman" w:cs="Times New Roman"/>
        </w:rPr>
        <w:t xml:space="preserve">generously provided the </w:t>
      </w:r>
      <w:r w:rsidR="00136A38" w:rsidRPr="001A27F2">
        <w:rPr>
          <w:rFonts w:ascii="Times New Roman" w:hAnsi="Times New Roman" w:cs="Times New Roman"/>
        </w:rPr>
        <w:t>upland sediment loss</w:t>
      </w:r>
      <w:r w:rsidRPr="001A27F2">
        <w:rPr>
          <w:rFonts w:ascii="Times New Roman" w:hAnsi="Times New Roman" w:cs="Times New Roman"/>
        </w:rPr>
        <w:t xml:space="preserve"> data, calibration and simulation output for this thesis.</w:t>
      </w:r>
    </w:p>
    <w:p w:rsidR="00A66A48" w:rsidRPr="001A27F2" w:rsidRDefault="00A66A48" w:rsidP="00EC0ABD">
      <w:pPr>
        <w:spacing w:after="200" w:line="276" w:lineRule="auto"/>
        <w:contextualSpacing/>
        <w:rPr>
          <w:rFonts w:ascii="Times New Roman" w:eastAsia="Times New Roman" w:hAnsi="Times New Roman" w:cs="Times New Roman"/>
          <w:b/>
        </w:rPr>
      </w:pPr>
      <w:r w:rsidRPr="001A27F2">
        <w:rPr>
          <w:rFonts w:ascii="Times New Roman" w:eastAsia="Times New Roman" w:hAnsi="Times New Roman" w:cs="Times New Roman"/>
          <w:b/>
        </w:rPr>
        <w:br w:type="column"/>
      </w:r>
    </w:p>
    <w:p w:rsidR="00A66A48" w:rsidRPr="001A27F2" w:rsidRDefault="00A66A48" w:rsidP="00FE21EB">
      <w:pPr>
        <w:spacing w:line="480" w:lineRule="auto"/>
        <w:contextualSpacing/>
        <w:jc w:val="center"/>
        <w:rPr>
          <w:rFonts w:ascii="Times New Roman" w:eastAsia="Times New Roman" w:hAnsi="Times New Roman" w:cs="Times New Roman"/>
          <w:b/>
        </w:rPr>
      </w:pPr>
      <w:r w:rsidRPr="001A27F2">
        <w:rPr>
          <w:rFonts w:ascii="Times New Roman" w:eastAsia="Times New Roman" w:hAnsi="Times New Roman" w:cs="Times New Roman"/>
          <w:b/>
        </w:rPr>
        <w:t>ABSTRACT</w:t>
      </w:r>
    </w:p>
    <w:p w:rsidR="00A66A48" w:rsidRPr="001A27F2" w:rsidRDefault="00A66A48" w:rsidP="00EC0ABD">
      <w:pPr>
        <w:spacing w:after="200" w:line="360" w:lineRule="auto"/>
        <w:contextualSpacing/>
        <w:rPr>
          <w:rFonts w:ascii="Times New Roman" w:hAnsi="Times New Roman" w:cs="Times New Roman"/>
        </w:rPr>
      </w:pPr>
      <w:r w:rsidRPr="001A27F2">
        <w:rPr>
          <w:rFonts w:ascii="Times New Roman" w:eastAsia="Times New Roman" w:hAnsi="Times New Roman" w:cs="Times New Roman"/>
        </w:rPr>
        <w:t xml:space="preserve">Federal programs incentivize livestock managers to adopt best management practices (BMPs), such as rotational grazing, water tank systems, stream crossings, and pasture improvement to prevent or reduce soil erosion. This thesis addresses the challenge of integrating socio-economic data on rotational grazing (RG) adoption behavior with hydrologic/biophysical models to analyze the association between incentives, BMP adoption, and changes in soil erosion. Using primary survey data of livestock producers in an East Tennessee watershed, the study estimates willingness to adopt BMPs among livestock producers. The propensity to adopt one or multiple management technologies, given an incentive, is estimated with a multivariate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regression. The likel</w:t>
      </w:r>
      <w:r w:rsidR="00B13FB5" w:rsidRPr="001A27F2">
        <w:rPr>
          <w:rFonts w:ascii="Times New Roman" w:eastAsia="Times New Roman" w:hAnsi="Times New Roman" w:cs="Times New Roman"/>
        </w:rPr>
        <w:t>ihood producers adopt RG is</w:t>
      </w:r>
      <w:r w:rsidRPr="001A27F2">
        <w:rPr>
          <w:rFonts w:ascii="Times New Roman" w:eastAsia="Times New Roman" w:hAnsi="Times New Roman" w:cs="Times New Roman"/>
        </w:rPr>
        <w:t xml:space="preserve"> integrated into the Soil and Water Assessment Tool (SWAT) hydrologic model to generate </w:t>
      </w:r>
      <w:r w:rsidR="00136A38" w:rsidRPr="001A27F2">
        <w:rPr>
          <w:rFonts w:ascii="Times New Roman" w:eastAsia="Times New Roman" w:hAnsi="Times New Roman" w:cs="Times New Roman"/>
        </w:rPr>
        <w:t>upland sediment loss</w:t>
      </w:r>
      <w:r w:rsidRPr="001A27F2">
        <w:rPr>
          <w:rFonts w:ascii="Times New Roman" w:eastAsia="Times New Roman" w:hAnsi="Times New Roman" w:cs="Times New Roman"/>
        </w:rPr>
        <w:t xml:space="preserve"> abatement curves for the watershed. Abatement curves specific to each hydrologic response unit (HRU) comprising the watershed are estimated and then aggregated to determine an aggregate abatement curve for the watershed. Based on the abatement curves, HRU are ranked according to programmatic cost efficiency. The maximum </w:t>
      </w:r>
      <w:r w:rsidR="00136A38" w:rsidRPr="001A27F2">
        <w:rPr>
          <w:rFonts w:ascii="Times New Roman" w:eastAsia="Times New Roman" w:hAnsi="Times New Roman" w:cs="Times New Roman"/>
        </w:rPr>
        <w:t>upland sediment loss</w:t>
      </w:r>
      <w:r w:rsidRPr="001A27F2">
        <w:rPr>
          <w:rFonts w:ascii="Times New Roman" w:eastAsia="Times New Roman" w:hAnsi="Times New Roman" w:cs="Times New Roman"/>
        </w:rPr>
        <w:t xml:space="preserve"> reduction with rotational grazing totals </w:t>
      </w:r>
      <w:r w:rsidR="00BC68A7" w:rsidRPr="001A27F2">
        <w:rPr>
          <w:rFonts w:ascii="Times New Roman" w:hAnsi="Times New Roman" w:cs="Times New Roman"/>
        </w:rPr>
        <w:t>1,450 tons/year at a cost of $17</w:t>
      </w:r>
      <w:r w:rsidRPr="001A27F2">
        <w:rPr>
          <w:rFonts w:ascii="Times New Roman" w:hAnsi="Times New Roman" w:cs="Times New Roman"/>
        </w:rPr>
        <w:t>0/t</w:t>
      </w:r>
      <w:r w:rsidR="005E5485" w:rsidRPr="001A27F2">
        <w:rPr>
          <w:rFonts w:ascii="Times New Roman" w:hAnsi="Times New Roman" w:cs="Times New Roman"/>
        </w:rPr>
        <w:t>on</w:t>
      </w:r>
      <w:r w:rsidRPr="001A27F2">
        <w:rPr>
          <w:rFonts w:ascii="Times New Roman" w:hAnsi="Times New Roman" w:cs="Times New Roman"/>
        </w:rPr>
        <w:t xml:space="preserve"> across the Oostanaula Creek Watershed. </w:t>
      </w: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p w:rsidR="00A66A48" w:rsidRPr="001A27F2" w:rsidRDefault="00A66A48" w:rsidP="00EC0ABD">
      <w:pPr>
        <w:spacing w:line="720" w:lineRule="auto"/>
        <w:contextualSpacing/>
        <w:rPr>
          <w:rFonts w:ascii="Times New Roman" w:eastAsia="Times New Roman" w:hAnsi="Times New Roman" w:cs="Times New Roman"/>
          <w:b/>
        </w:rPr>
      </w:pPr>
    </w:p>
    <w:sdt>
      <w:sdtPr>
        <w:rPr>
          <w:rFonts w:ascii="Times New Roman" w:eastAsiaTheme="minorEastAsia" w:hAnsi="Times New Roman" w:cs="Times New Roman"/>
          <w:b w:val="0"/>
          <w:bCs w:val="0"/>
          <w:color w:val="auto"/>
          <w:sz w:val="24"/>
          <w:szCs w:val="24"/>
          <w:lang w:eastAsia="en-US"/>
        </w:rPr>
        <w:id w:val="1218625796"/>
        <w:docPartObj>
          <w:docPartGallery w:val="Table of Contents"/>
          <w:docPartUnique/>
        </w:docPartObj>
      </w:sdtPr>
      <w:sdtEndPr>
        <w:rPr>
          <w:noProof/>
        </w:rPr>
      </w:sdtEndPr>
      <w:sdtContent>
        <w:p w:rsidR="00A66A48" w:rsidRPr="001A27F2" w:rsidRDefault="00D45F29" w:rsidP="00EC0ABD">
          <w:pPr>
            <w:pStyle w:val="TOCHeading"/>
            <w:contextualSpacing/>
            <w:jc w:val="center"/>
            <w:rPr>
              <w:rFonts w:ascii="Times New Roman" w:hAnsi="Times New Roman" w:cs="Times New Roman"/>
              <w:color w:val="auto"/>
              <w:sz w:val="24"/>
              <w:szCs w:val="24"/>
            </w:rPr>
          </w:pPr>
          <w:r w:rsidRPr="001A27F2">
            <w:rPr>
              <w:rFonts w:ascii="Times New Roman" w:hAnsi="Times New Roman" w:cs="Times New Roman"/>
              <w:color w:val="auto"/>
              <w:sz w:val="24"/>
              <w:szCs w:val="24"/>
            </w:rPr>
            <w:t>TABLE OF CONTENTS</w:t>
          </w:r>
        </w:p>
        <w:p w:rsidR="00D45F29" w:rsidRPr="001A27F2" w:rsidRDefault="00D45F29" w:rsidP="00EC0ABD">
          <w:pPr>
            <w:contextualSpacing/>
            <w:rPr>
              <w:rFonts w:ascii="Times New Roman" w:hAnsi="Times New Roman" w:cs="Times New Roman"/>
              <w:lang w:eastAsia="ja-JP"/>
            </w:rPr>
          </w:pPr>
        </w:p>
        <w:p w:rsidR="005D68B2" w:rsidRDefault="00A66A48">
          <w:pPr>
            <w:pStyle w:val="TOC1"/>
            <w:tabs>
              <w:tab w:val="right" w:leader="dot" w:pos="9350"/>
            </w:tabs>
            <w:rPr>
              <w:noProof/>
              <w:lang w:eastAsia="en-US"/>
            </w:rPr>
          </w:pPr>
          <w:r w:rsidRPr="001A27F2">
            <w:rPr>
              <w:rFonts w:ascii="Times New Roman" w:hAnsi="Times New Roman" w:cs="Times New Roman"/>
              <w:sz w:val="24"/>
              <w:szCs w:val="24"/>
            </w:rPr>
            <w:fldChar w:fldCharType="begin"/>
          </w:r>
          <w:r w:rsidRPr="001A27F2">
            <w:rPr>
              <w:rFonts w:ascii="Times New Roman" w:hAnsi="Times New Roman" w:cs="Times New Roman"/>
              <w:sz w:val="24"/>
              <w:szCs w:val="24"/>
            </w:rPr>
            <w:instrText xml:space="preserve"> TOC \o "1-3" \h \z \u </w:instrText>
          </w:r>
          <w:r w:rsidRPr="001A27F2">
            <w:rPr>
              <w:rFonts w:ascii="Times New Roman" w:hAnsi="Times New Roman" w:cs="Times New Roman"/>
              <w:sz w:val="24"/>
              <w:szCs w:val="24"/>
            </w:rPr>
            <w:fldChar w:fldCharType="separate"/>
          </w:r>
          <w:hyperlink w:anchor="_Toc454383045" w:history="1">
            <w:r w:rsidR="005D68B2" w:rsidRPr="002641D9">
              <w:rPr>
                <w:rStyle w:val="Hyperlink"/>
                <w:rFonts w:ascii="Times New Roman" w:hAnsi="Times New Roman"/>
                <w:noProof/>
              </w:rPr>
              <w:t>CHAPTER 1: PROBLEM IDENTIFICATION AND EXPLANATION</w:t>
            </w:r>
            <w:r w:rsidR="005D68B2">
              <w:rPr>
                <w:noProof/>
                <w:webHidden/>
              </w:rPr>
              <w:tab/>
            </w:r>
            <w:r w:rsidR="005D68B2">
              <w:rPr>
                <w:noProof/>
                <w:webHidden/>
              </w:rPr>
              <w:fldChar w:fldCharType="begin"/>
            </w:r>
            <w:r w:rsidR="005D68B2">
              <w:rPr>
                <w:noProof/>
                <w:webHidden/>
              </w:rPr>
              <w:instrText xml:space="preserve"> PAGEREF _Toc454383045 \h </w:instrText>
            </w:r>
            <w:r w:rsidR="005D68B2">
              <w:rPr>
                <w:noProof/>
                <w:webHidden/>
              </w:rPr>
            </w:r>
            <w:r w:rsidR="005D68B2">
              <w:rPr>
                <w:noProof/>
                <w:webHidden/>
              </w:rPr>
              <w:fldChar w:fldCharType="separate"/>
            </w:r>
            <w:r w:rsidR="005D68B2">
              <w:rPr>
                <w:noProof/>
                <w:webHidden/>
              </w:rPr>
              <w:t>1</w:t>
            </w:r>
            <w:r w:rsidR="005D68B2">
              <w:rPr>
                <w:noProof/>
                <w:webHidden/>
              </w:rPr>
              <w:fldChar w:fldCharType="end"/>
            </w:r>
          </w:hyperlink>
        </w:p>
        <w:p w:rsidR="005D68B2" w:rsidRDefault="005D68B2">
          <w:pPr>
            <w:pStyle w:val="TOC2"/>
            <w:rPr>
              <w:noProof/>
              <w:lang w:eastAsia="en-US"/>
            </w:rPr>
          </w:pPr>
          <w:hyperlink w:anchor="_Toc454383046" w:history="1">
            <w:r w:rsidRPr="002641D9">
              <w:rPr>
                <w:rStyle w:val="Hyperlink"/>
                <w:rFonts w:ascii="Times New Roman" w:eastAsia="Times New Roman" w:hAnsi="Times New Roman"/>
                <w:noProof/>
              </w:rPr>
              <w:t>Research Problem</w:t>
            </w:r>
            <w:r>
              <w:rPr>
                <w:noProof/>
                <w:webHidden/>
              </w:rPr>
              <w:tab/>
            </w:r>
            <w:r>
              <w:rPr>
                <w:noProof/>
                <w:webHidden/>
              </w:rPr>
              <w:fldChar w:fldCharType="begin"/>
            </w:r>
            <w:r>
              <w:rPr>
                <w:noProof/>
                <w:webHidden/>
              </w:rPr>
              <w:instrText xml:space="preserve"> PAGEREF _Toc454383046 \h </w:instrText>
            </w:r>
            <w:r>
              <w:rPr>
                <w:noProof/>
                <w:webHidden/>
              </w:rPr>
            </w:r>
            <w:r>
              <w:rPr>
                <w:noProof/>
                <w:webHidden/>
              </w:rPr>
              <w:fldChar w:fldCharType="separate"/>
            </w:r>
            <w:r>
              <w:rPr>
                <w:noProof/>
                <w:webHidden/>
              </w:rPr>
              <w:t>2</w:t>
            </w:r>
            <w:r>
              <w:rPr>
                <w:noProof/>
                <w:webHidden/>
              </w:rPr>
              <w:fldChar w:fldCharType="end"/>
            </w:r>
          </w:hyperlink>
        </w:p>
        <w:p w:rsidR="005D68B2" w:rsidRDefault="005D68B2">
          <w:pPr>
            <w:pStyle w:val="TOC2"/>
            <w:rPr>
              <w:noProof/>
              <w:lang w:eastAsia="en-US"/>
            </w:rPr>
          </w:pPr>
          <w:hyperlink w:anchor="_Toc454383047" w:history="1">
            <w:r w:rsidRPr="002641D9">
              <w:rPr>
                <w:rStyle w:val="Hyperlink"/>
                <w:rFonts w:ascii="Times New Roman" w:eastAsia="Times New Roman" w:hAnsi="Times New Roman"/>
                <w:noProof/>
              </w:rPr>
              <w:t>Research Objectives</w:t>
            </w:r>
            <w:r>
              <w:rPr>
                <w:noProof/>
                <w:webHidden/>
              </w:rPr>
              <w:tab/>
            </w:r>
            <w:r>
              <w:rPr>
                <w:noProof/>
                <w:webHidden/>
              </w:rPr>
              <w:fldChar w:fldCharType="begin"/>
            </w:r>
            <w:r>
              <w:rPr>
                <w:noProof/>
                <w:webHidden/>
              </w:rPr>
              <w:instrText xml:space="preserve"> PAGEREF _Toc454383047 \h </w:instrText>
            </w:r>
            <w:r>
              <w:rPr>
                <w:noProof/>
                <w:webHidden/>
              </w:rPr>
            </w:r>
            <w:r>
              <w:rPr>
                <w:noProof/>
                <w:webHidden/>
              </w:rPr>
              <w:fldChar w:fldCharType="separate"/>
            </w:r>
            <w:r>
              <w:rPr>
                <w:noProof/>
                <w:webHidden/>
              </w:rPr>
              <w:t>4</w:t>
            </w:r>
            <w:r>
              <w:rPr>
                <w:noProof/>
                <w:webHidden/>
              </w:rPr>
              <w:fldChar w:fldCharType="end"/>
            </w:r>
          </w:hyperlink>
        </w:p>
        <w:p w:rsidR="005D68B2" w:rsidRDefault="005D68B2">
          <w:pPr>
            <w:pStyle w:val="TOC1"/>
            <w:tabs>
              <w:tab w:val="right" w:leader="dot" w:pos="9350"/>
            </w:tabs>
            <w:rPr>
              <w:noProof/>
              <w:lang w:eastAsia="en-US"/>
            </w:rPr>
          </w:pPr>
          <w:hyperlink w:anchor="_Toc454383048" w:history="1">
            <w:r w:rsidRPr="002641D9">
              <w:rPr>
                <w:rStyle w:val="Hyperlink"/>
                <w:rFonts w:ascii="Times New Roman" w:hAnsi="Times New Roman"/>
                <w:noProof/>
              </w:rPr>
              <w:t>CHAPTER 2: LITERATURE REVIEW</w:t>
            </w:r>
            <w:r>
              <w:rPr>
                <w:noProof/>
                <w:webHidden/>
              </w:rPr>
              <w:tab/>
            </w:r>
            <w:r>
              <w:rPr>
                <w:noProof/>
                <w:webHidden/>
              </w:rPr>
              <w:fldChar w:fldCharType="begin"/>
            </w:r>
            <w:r>
              <w:rPr>
                <w:noProof/>
                <w:webHidden/>
              </w:rPr>
              <w:instrText xml:space="preserve"> PAGEREF _Toc454383048 \h </w:instrText>
            </w:r>
            <w:r>
              <w:rPr>
                <w:noProof/>
                <w:webHidden/>
              </w:rPr>
            </w:r>
            <w:r>
              <w:rPr>
                <w:noProof/>
                <w:webHidden/>
              </w:rPr>
              <w:fldChar w:fldCharType="separate"/>
            </w:r>
            <w:r>
              <w:rPr>
                <w:noProof/>
                <w:webHidden/>
              </w:rPr>
              <w:t>5</w:t>
            </w:r>
            <w:r>
              <w:rPr>
                <w:noProof/>
                <w:webHidden/>
              </w:rPr>
              <w:fldChar w:fldCharType="end"/>
            </w:r>
          </w:hyperlink>
        </w:p>
        <w:p w:rsidR="005D68B2" w:rsidRDefault="005D68B2">
          <w:pPr>
            <w:pStyle w:val="TOC2"/>
            <w:rPr>
              <w:noProof/>
              <w:lang w:eastAsia="en-US"/>
            </w:rPr>
          </w:pPr>
          <w:hyperlink w:anchor="_Toc454383049" w:history="1">
            <w:r w:rsidRPr="002641D9">
              <w:rPr>
                <w:rStyle w:val="Hyperlink"/>
                <w:rFonts w:ascii="Times New Roman" w:hAnsi="Times New Roman"/>
                <w:noProof/>
              </w:rPr>
              <w:t>Description of Best Management Practices</w:t>
            </w:r>
            <w:r>
              <w:rPr>
                <w:noProof/>
                <w:webHidden/>
              </w:rPr>
              <w:tab/>
            </w:r>
            <w:r>
              <w:rPr>
                <w:noProof/>
                <w:webHidden/>
              </w:rPr>
              <w:fldChar w:fldCharType="begin"/>
            </w:r>
            <w:r>
              <w:rPr>
                <w:noProof/>
                <w:webHidden/>
              </w:rPr>
              <w:instrText xml:space="preserve"> PAGEREF _Toc454383049 \h </w:instrText>
            </w:r>
            <w:r>
              <w:rPr>
                <w:noProof/>
                <w:webHidden/>
              </w:rPr>
            </w:r>
            <w:r>
              <w:rPr>
                <w:noProof/>
                <w:webHidden/>
              </w:rPr>
              <w:fldChar w:fldCharType="separate"/>
            </w:r>
            <w:r>
              <w:rPr>
                <w:noProof/>
                <w:webHidden/>
              </w:rPr>
              <w:t>5</w:t>
            </w:r>
            <w:r>
              <w:rPr>
                <w:noProof/>
                <w:webHidden/>
              </w:rPr>
              <w:fldChar w:fldCharType="end"/>
            </w:r>
          </w:hyperlink>
        </w:p>
        <w:p w:rsidR="005D68B2" w:rsidRDefault="005D68B2">
          <w:pPr>
            <w:pStyle w:val="TOC2"/>
            <w:rPr>
              <w:noProof/>
              <w:lang w:eastAsia="en-US"/>
            </w:rPr>
          </w:pPr>
          <w:hyperlink w:anchor="_Toc454383050" w:history="1">
            <w:r w:rsidRPr="002641D9">
              <w:rPr>
                <w:rStyle w:val="Hyperlink"/>
                <w:rFonts w:ascii="Times New Roman" w:hAnsi="Times New Roman"/>
                <w:noProof/>
              </w:rPr>
              <w:t>Determinants of BMP Adoption</w:t>
            </w:r>
            <w:r>
              <w:rPr>
                <w:noProof/>
                <w:webHidden/>
              </w:rPr>
              <w:tab/>
            </w:r>
            <w:r>
              <w:rPr>
                <w:noProof/>
                <w:webHidden/>
              </w:rPr>
              <w:fldChar w:fldCharType="begin"/>
            </w:r>
            <w:r>
              <w:rPr>
                <w:noProof/>
                <w:webHidden/>
              </w:rPr>
              <w:instrText xml:space="preserve"> PAGEREF _Toc454383050 \h </w:instrText>
            </w:r>
            <w:r>
              <w:rPr>
                <w:noProof/>
                <w:webHidden/>
              </w:rPr>
            </w:r>
            <w:r>
              <w:rPr>
                <w:noProof/>
                <w:webHidden/>
              </w:rPr>
              <w:fldChar w:fldCharType="separate"/>
            </w:r>
            <w:r>
              <w:rPr>
                <w:noProof/>
                <w:webHidden/>
              </w:rPr>
              <w:t>7</w:t>
            </w:r>
            <w:r>
              <w:rPr>
                <w:noProof/>
                <w:webHidden/>
              </w:rPr>
              <w:fldChar w:fldCharType="end"/>
            </w:r>
          </w:hyperlink>
        </w:p>
        <w:p w:rsidR="005D68B2" w:rsidRDefault="005D68B2">
          <w:pPr>
            <w:pStyle w:val="TOC2"/>
            <w:rPr>
              <w:noProof/>
              <w:lang w:eastAsia="en-US"/>
            </w:rPr>
          </w:pPr>
          <w:hyperlink w:anchor="_Toc454383051" w:history="1">
            <w:r w:rsidRPr="002641D9">
              <w:rPr>
                <w:rStyle w:val="Hyperlink"/>
                <w:rFonts w:ascii="Times New Roman" w:hAnsi="Times New Roman"/>
                <w:noProof/>
              </w:rPr>
              <w:t>Landscape Effects on BMP Adoption and USL Abatement Rates</w:t>
            </w:r>
            <w:r>
              <w:rPr>
                <w:noProof/>
                <w:webHidden/>
              </w:rPr>
              <w:tab/>
            </w:r>
            <w:r>
              <w:rPr>
                <w:noProof/>
                <w:webHidden/>
              </w:rPr>
              <w:fldChar w:fldCharType="begin"/>
            </w:r>
            <w:r>
              <w:rPr>
                <w:noProof/>
                <w:webHidden/>
              </w:rPr>
              <w:instrText xml:space="preserve"> PAGEREF _Toc454383051 \h </w:instrText>
            </w:r>
            <w:r>
              <w:rPr>
                <w:noProof/>
                <w:webHidden/>
              </w:rPr>
            </w:r>
            <w:r>
              <w:rPr>
                <w:noProof/>
                <w:webHidden/>
              </w:rPr>
              <w:fldChar w:fldCharType="separate"/>
            </w:r>
            <w:r>
              <w:rPr>
                <w:noProof/>
                <w:webHidden/>
              </w:rPr>
              <w:t>9</w:t>
            </w:r>
            <w:r>
              <w:rPr>
                <w:noProof/>
                <w:webHidden/>
              </w:rPr>
              <w:fldChar w:fldCharType="end"/>
            </w:r>
          </w:hyperlink>
        </w:p>
        <w:p w:rsidR="005D68B2" w:rsidRDefault="005D68B2">
          <w:pPr>
            <w:pStyle w:val="TOC2"/>
            <w:rPr>
              <w:noProof/>
              <w:lang w:eastAsia="en-US"/>
            </w:rPr>
          </w:pPr>
          <w:hyperlink w:anchor="_Toc454383052" w:history="1">
            <w:r w:rsidRPr="002641D9">
              <w:rPr>
                <w:rStyle w:val="Hyperlink"/>
                <w:rFonts w:ascii="Times New Roman" w:hAnsi="Times New Roman"/>
                <w:noProof/>
              </w:rPr>
              <w:t>Modeling BMP Adoption and Program Efficiency</w:t>
            </w:r>
            <w:r>
              <w:rPr>
                <w:noProof/>
                <w:webHidden/>
              </w:rPr>
              <w:tab/>
            </w:r>
            <w:r>
              <w:rPr>
                <w:noProof/>
                <w:webHidden/>
              </w:rPr>
              <w:fldChar w:fldCharType="begin"/>
            </w:r>
            <w:r>
              <w:rPr>
                <w:noProof/>
                <w:webHidden/>
              </w:rPr>
              <w:instrText xml:space="preserve"> PAGEREF _Toc454383052 \h </w:instrText>
            </w:r>
            <w:r>
              <w:rPr>
                <w:noProof/>
                <w:webHidden/>
              </w:rPr>
            </w:r>
            <w:r>
              <w:rPr>
                <w:noProof/>
                <w:webHidden/>
              </w:rPr>
              <w:fldChar w:fldCharType="separate"/>
            </w:r>
            <w:r>
              <w:rPr>
                <w:noProof/>
                <w:webHidden/>
              </w:rPr>
              <w:t>11</w:t>
            </w:r>
            <w:r>
              <w:rPr>
                <w:noProof/>
                <w:webHidden/>
              </w:rPr>
              <w:fldChar w:fldCharType="end"/>
            </w:r>
          </w:hyperlink>
        </w:p>
        <w:p w:rsidR="005D68B2" w:rsidRDefault="005D68B2">
          <w:pPr>
            <w:pStyle w:val="TOC2"/>
            <w:rPr>
              <w:noProof/>
              <w:lang w:eastAsia="en-US"/>
            </w:rPr>
          </w:pPr>
          <w:hyperlink w:anchor="_Toc454383053" w:history="1">
            <w:r w:rsidRPr="002641D9">
              <w:rPr>
                <w:rStyle w:val="Hyperlink"/>
                <w:rFonts w:ascii="Times New Roman" w:hAnsi="Times New Roman"/>
                <w:noProof/>
              </w:rPr>
              <w:t>Survey-Based BMP Analysis</w:t>
            </w:r>
            <w:r>
              <w:rPr>
                <w:noProof/>
                <w:webHidden/>
              </w:rPr>
              <w:tab/>
            </w:r>
            <w:r>
              <w:rPr>
                <w:noProof/>
                <w:webHidden/>
              </w:rPr>
              <w:fldChar w:fldCharType="begin"/>
            </w:r>
            <w:r>
              <w:rPr>
                <w:noProof/>
                <w:webHidden/>
              </w:rPr>
              <w:instrText xml:space="preserve"> PAGEREF _Toc454383053 \h </w:instrText>
            </w:r>
            <w:r>
              <w:rPr>
                <w:noProof/>
                <w:webHidden/>
              </w:rPr>
            </w:r>
            <w:r>
              <w:rPr>
                <w:noProof/>
                <w:webHidden/>
              </w:rPr>
              <w:fldChar w:fldCharType="separate"/>
            </w:r>
            <w:r>
              <w:rPr>
                <w:noProof/>
                <w:webHidden/>
              </w:rPr>
              <w:t>12</w:t>
            </w:r>
            <w:r>
              <w:rPr>
                <w:noProof/>
                <w:webHidden/>
              </w:rPr>
              <w:fldChar w:fldCharType="end"/>
            </w:r>
          </w:hyperlink>
        </w:p>
        <w:p w:rsidR="005D68B2" w:rsidRDefault="005D68B2">
          <w:pPr>
            <w:pStyle w:val="TOC2"/>
            <w:rPr>
              <w:noProof/>
              <w:lang w:eastAsia="en-US"/>
            </w:rPr>
          </w:pPr>
          <w:hyperlink w:anchor="_Toc454383054" w:history="1">
            <w:r w:rsidRPr="002641D9">
              <w:rPr>
                <w:rStyle w:val="Hyperlink"/>
                <w:rFonts w:ascii="Times New Roman" w:hAnsi="Times New Roman"/>
                <w:noProof/>
              </w:rPr>
              <w:t>Hydrologic Modeling of BMP Impacts</w:t>
            </w:r>
            <w:r>
              <w:rPr>
                <w:noProof/>
                <w:webHidden/>
              </w:rPr>
              <w:tab/>
            </w:r>
            <w:r>
              <w:rPr>
                <w:noProof/>
                <w:webHidden/>
              </w:rPr>
              <w:fldChar w:fldCharType="begin"/>
            </w:r>
            <w:r>
              <w:rPr>
                <w:noProof/>
                <w:webHidden/>
              </w:rPr>
              <w:instrText xml:space="preserve"> PAGEREF _Toc454383054 \h </w:instrText>
            </w:r>
            <w:r>
              <w:rPr>
                <w:noProof/>
                <w:webHidden/>
              </w:rPr>
            </w:r>
            <w:r>
              <w:rPr>
                <w:noProof/>
                <w:webHidden/>
              </w:rPr>
              <w:fldChar w:fldCharType="separate"/>
            </w:r>
            <w:r>
              <w:rPr>
                <w:noProof/>
                <w:webHidden/>
              </w:rPr>
              <w:t>14</w:t>
            </w:r>
            <w:r>
              <w:rPr>
                <w:noProof/>
                <w:webHidden/>
              </w:rPr>
              <w:fldChar w:fldCharType="end"/>
            </w:r>
          </w:hyperlink>
        </w:p>
        <w:p w:rsidR="005D68B2" w:rsidRDefault="005D68B2">
          <w:pPr>
            <w:pStyle w:val="TOC1"/>
            <w:tabs>
              <w:tab w:val="right" w:leader="dot" w:pos="9350"/>
            </w:tabs>
            <w:rPr>
              <w:noProof/>
              <w:lang w:eastAsia="en-US"/>
            </w:rPr>
          </w:pPr>
          <w:hyperlink w:anchor="_Toc454383055" w:history="1">
            <w:r w:rsidRPr="002641D9">
              <w:rPr>
                <w:rStyle w:val="Hyperlink"/>
                <w:rFonts w:ascii="Times New Roman" w:eastAsia="Times New Roman" w:hAnsi="Times New Roman"/>
                <w:noProof/>
              </w:rPr>
              <w:t>CHAPTER 3: METHODS AND CONCEPTUAL FRAMEWORK</w:t>
            </w:r>
            <w:r>
              <w:rPr>
                <w:noProof/>
                <w:webHidden/>
              </w:rPr>
              <w:tab/>
            </w:r>
            <w:r>
              <w:rPr>
                <w:noProof/>
                <w:webHidden/>
              </w:rPr>
              <w:fldChar w:fldCharType="begin"/>
            </w:r>
            <w:r>
              <w:rPr>
                <w:noProof/>
                <w:webHidden/>
              </w:rPr>
              <w:instrText xml:space="preserve"> PAGEREF _Toc454383055 \h </w:instrText>
            </w:r>
            <w:r>
              <w:rPr>
                <w:noProof/>
                <w:webHidden/>
              </w:rPr>
            </w:r>
            <w:r>
              <w:rPr>
                <w:noProof/>
                <w:webHidden/>
              </w:rPr>
              <w:fldChar w:fldCharType="separate"/>
            </w:r>
            <w:r>
              <w:rPr>
                <w:noProof/>
                <w:webHidden/>
              </w:rPr>
              <w:t>17</w:t>
            </w:r>
            <w:r>
              <w:rPr>
                <w:noProof/>
                <w:webHidden/>
              </w:rPr>
              <w:fldChar w:fldCharType="end"/>
            </w:r>
          </w:hyperlink>
        </w:p>
        <w:p w:rsidR="005D68B2" w:rsidRDefault="005D68B2">
          <w:pPr>
            <w:pStyle w:val="TOC2"/>
            <w:rPr>
              <w:noProof/>
              <w:lang w:eastAsia="en-US"/>
            </w:rPr>
          </w:pPr>
          <w:hyperlink w:anchor="_Toc454383056" w:history="1">
            <w:r w:rsidRPr="002641D9">
              <w:rPr>
                <w:rStyle w:val="Hyperlink"/>
                <w:rFonts w:ascii="Times New Roman" w:eastAsia="Times New Roman" w:hAnsi="Times New Roman"/>
                <w:noProof/>
              </w:rPr>
              <w:t>Survey Instrument</w:t>
            </w:r>
            <w:r>
              <w:rPr>
                <w:noProof/>
                <w:webHidden/>
              </w:rPr>
              <w:tab/>
            </w:r>
            <w:r>
              <w:rPr>
                <w:noProof/>
                <w:webHidden/>
              </w:rPr>
              <w:fldChar w:fldCharType="begin"/>
            </w:r>
            <w:r>
              <w:rPr>
                <w:noProof/>
                <w:webHidden/>
              </w:rPr>
              <w:instrText xml:space="preserve"> PAGEREF _Toc454383056 \h </w:instrText>
            </w:r>
            <w:r>
              <w:rPr>
                <w:noProof/>
                <w:webHidden/>
              </w:rPr>
            </w:r>
            <w:r>
              <w:rPr>
                <w:noProof/>
                <w:webHidden/>
              </w:rPr>
              <w:fldChar w:fldCharType="separate"/>
            </w:r>
            <w:r>
              <w:rPr>
                <w:noProof/>
                <w:webHidden/>
              </w:rPr>
              <w:t>18</w:t>
            </w:r>
            <w:r>
              <w:rPr>
                <w:noProof/>
                <w:webHidden/>
              </w:rPr>
              <w:fldChar w:fldCharType="end"/>
            </w:r>
          </w:hyperlink>
        </w:p>
        <w:p w:rsidR="005D68B2" w:rsidRDefault="005D68B2">
          <w:pPr>
            <w:pStyle w:val="TOC2"/>
            <w:rPr>
              <w:noProof/>
              <w:lang w:eastAsia="en-US"/>
            </w:rPr>
          </w:pPr>
          <w:hyperlink w:anchor="_Toc454383057" w:history="1">
            <w:r w:rsidRPr="002641D9">
              <w:rPr>
                <w:rStyle w:val="Hyperlink"/>
                <w:rFonts w:ascii="Times New Roman" w:eastAsia="Times New Roman" w:hAnsi="Times New Roman"/>
                <w:noProof/>
              </w:rPr>
              <w:t>Best Management Practice Scenarios</w:t>
            </w:r>
            <w:r>
              <w:rPr>
                <w:noProof/>
                <w:webHidden/>
              </w:rPr>
              <w:tab/>
            </w:r>
            <w:r>
              <w:rPr>
                <w:noProof/>
                <w:webHidden/>
              </w:rPr>
              <w:fldChar w:fldCharType="begin"/>
            </w:r>
            <w:r>
              <w:rPr>
                <w:noProof/>
                <w:webHidden/>
              </w:rPr>
              <w:instrText xml:space="preserve"> PAGEREF _Toc454383057 \h </w:instrText>
            </w:r>
            <w:r>
              <w:rPr>
                <w:noProof/>
                <w:webHidden/>
              </w:rPr>
            </w:r>
            <w:r>
              <w:rPr>
                <w:noProof/>
                <w:webHidden/>
              </w:rPr>
              <w:fldChar w:fldCharType="separate"/>
            </w:r>
            <w:r>
              <w:rPr>
                <w:noProof/>
                <w:webHidden/>
              </w:rPr>
              <w:t>20</w:t>
            </w:r>
            <w:r>
              <w:rPr>
                <w:noProof/>
                <w:webHidden/>
              </w:rPr>
              <w:fldChar w:fldCharType="end"/>
            </w:r>
          </w:hyperlink>
        </w:p>
        <w:p w:rsidR="005D68B2" w:rsidRDefault="005D68B2">
          <w:pPr>
            <w:pStyle w:val="TOC2"/>
            <w:rPr>
              <w:noProof/>
              <w:lang w:eastAsia="en-US"/>
            </w:rPr>
          </w:pPr>
          <w:hyperlink w:anchor="_Toc454383058" w:history="1">
            <w:r w:rsidRPr="002641D9">
              <w:rPr>
                <w:rStyle w:val="Hyperlink"/>
                <w:rFonts w:ascii="Times New Roman" w:eastAsia="Times New Roman" w:hAnsi="Times New Roman"/>
                <w:noProof/>
              </w:rPr>
              <w:t>Survey Data Collection</w:t>
            </w:r>
            <w:r>
              <w:rPr>
                <w:noProof/>
                <w:webHidden/>
              </w:rPr>
              <w:tab/>
            </w:r>
            <w:r>
              <w:rPr>
                <w:noProof/>
                <w:webHidden/>
              </w:rPr>
              <w:fldChar w:fldCharType="begin"/>
            </w:r>
            <w:r>
              <w:rPr>
                <w:noProof/>
                <w:webHidden/>
              </w:rPr>
              <w:instrText xml:space="preserve"> PAGEREF _Toc454383058 \h </w:instrText>
            </w:r>
            <w:r>
              <w:rPr>
                <w:noProof/>
                <w:webHidden/>
              </w:rPr>
            </w:r>
            <w:r>
              <w:rPr>
                <w:noProof/>
                <w:webHidden/>
              </w:rPr>
              <w:fldChar w:fldCharType="separate"/>
            </w:r>
            <w:r>
              <w:rPr>
                <w:noProof/>
                <w:webHidden/>
              </w:rPr>
              <w:t>21</w:t>
            </w:r>
            <w:r>
              <w:rPr>
                <w:noProof/>
                <w:webHidden/>
              </w:rPr>
              <w:fldChar w:fldCharType="end"/>
            </w:r>
          </w:hyperlink>
        </w:p>
        <w:p w:rsidR="005D68B2" w:rsidRDefault="005D68B2">
          <w:pPr>
            <w:pStyle w:val="TOC2"/>
            <w:rPr>
              <w:noProof/>
              <w:lang w:eastAsia="en-US"/>
            </w:rPr>
          </w:pPr>
          <w:hyperlink w:anchor="_Toc454383059" w:history="1">
            <w:r w:rsidRPr="002641D9">
              <w:rPr>
                <w:rStyle w:val="Hyperlink"/>
                <w:rFonts w:ascii="Times New Roman" w:eastAsia="Times New Roman" w:hAnsi="Times New Roman"/>
                <w:noProof/>
              </w:rPr>
              <w:t>Conceptual Framework</w:t>
            </w:r>
            <w:r>
              <w:rPr>
                <w:noProof/>
                <w:webHidden/>
              </w:rPr>
              <w:tab/>
            </w:r>
            <w:r>
              <w:rPr>
                <w:noProof/>
                <w:webHidden/>
              </w:rPr>
              <w:fldChar w:fldCharType="begin"/>
            </w:r>
            <w:r>
              <w:rPr>
                <w:noProof/>
                <w:webHidden/>
              </w:rPr>
              <w:instrText xml:space="preserve"> PAGEREF _Toc454383059 \h </w:instrText>
            </w:r>
            <w:r>
              <w:rPr>
                <w:noProof/>
                <w:webHidden/>
              </w:rPr>
            </w:r>
            <w:r>
              <w:rPr>
                <w:noProof/>
                <w:webHidden/>
              </w:rPr>
              <w:fldChar w:fldCharType="separate"/>
            </w:r>
            <w:r>
              <w:rPr>
                <w:noProof/>
                <w:webHidden/>
              </w:rPr>
              <w:t>23</w:t>
            </w:r>
            <w:r>
              <w:rPr>
                <w:noProof/>
                <w:webHidden/>
              </w:rPr>
              <w:fldChar w:fldCharType="end"/>
            </w:r>
          </w:hyperlink>
        </w:p>
        <w:p w:rsidR="005D68B2" w:rsidRDefault="005D68B2">
          <w:pPr>
            <w:pStyle w:val="TOC2"/>
            <w:rPr>
              <w:noProof/>
              <w:lang w:eastAsia="en-US"/>
            </w:rPr>
          </w:pPr>
          <w:hyperlink w:anchor="_Toc454383060" w:history="1">
            <w:r w:rsidRPr="002641D9">
              <w:rPr>
                <w:rStyle w:val="Hyperlink"/>
                <w:rFonts w:ascii="Times New Roman" w:eastAsia="Times New Roman" w:hAnsi="Times New Roman"/>
                <w:noProof/>
              </w:rPr>
              <w:t>Multivariate Probit Regression</w:t>
            </w:r>
            <w:r>
              <w:rPr>
                <w:noProof/>
                <w:webHidden/>
              </w:rPr>
              <w:tab/>
            </w:r>
            <w:r>
              <w:rPr>
                <w:noProof/>
                <w:webHidden/>
              </w:rPr>
              <w:fldChar w:fldCharType="begin"/>
            </w:r>
            <w:r>
              <w:rPr>
                <w:noProof/>
                <w:webHidden/>
              </w:rPr>
              <w:instrText xml:space="preserve"> PAGEREF _Toc454383060 \h </w:instrText>
            </w:r>
            <w:r>
              <w:rPr>
                <w:noProof/>
                <w:webHidden/>
              </w:rPr>
            </w:r>
            <w:r>
              <w:rPr>
                <w:noProof/>
                <w:webHidden/>
              </w:rPr>
              <w:fldChar w:fldCharType="separate"/>
            </w:r>
            <w:r>
              <w:rPr>
                <w:noProof/>
                <w:webHidden/>
              </w:rPr>
              <w:t>24</w:t>
            </w:r>
            <w:r>
              <w:rPr>
                <w:noProof/>
                <w:webHidden/>
              </w:rPr>
              <w:fldChar w:fldCharType="end"/>
            </w:r>
          </w:hyperlink>
        </w:p>
        <w:p w:rsidR="005D68B2" w:rsidRDefault="005D68B2">
          <w:pPr>
            <w:pStyle w:val="TOC2"/>
            <w:rPr>
              <w:noProof/>
              <w:lang w:eastAsia="en-US"/>
            </w:rPr>
          </w:pPr>
          <w:hyperlink w:anchor="_Toc454383061" w:history="1">
            <w:r w:rsidRPr="002641D9">
              <w:rPr>
                <w:rStyle w:val="Hyperlink"/>
                <w:rFonts w:ascii="Times New Roman" w:eastAsia="Times New Roman" w:hAnsi="Times New Roman"/>
                <w:noProof/>
              </w:rPr>
              <w:t>Empirical Model</w:t>
            </w:r>
            <w:r>
              <w:rPr>
                <w:noProof/>
                <w:webHidden/>
              </w:rPr>
              <w:tab/>
            </w:r>
            <w:r>
              <w:rPr>
                <w:noProof/>
                <w:webHidden/>
              </w:rPr>
              <w:fldChar w:fldCharType="begin"/>
            </w:r>
            <w:r>
              <w:rPr>
                <w:noProof/>
                <w:webHidden/>
              </w:rPr>
              <w:instrText xml:space="preserve"> PAGEREF _Toc454383061 \h </w:instrText>
            </w:r>
            <w:r>
              <w:rPr>
                <w:noProof/>
                <w:webHidden/>
              </w:rPr>
            </w:r>
            <w:r>
              <w:rPr>
                <w:noProof/>
                <w:webHidden/>
              </w:rPr>
              <w:fldChar w:fldCharType="separate"/>
            </w:r>
            <w:r>
              <w:rPr>
                <w:noProof/>
                <w:webHidden/>
              </w:rPr>
              <w:t>27</w:t>
            </w:r>
            <w:r>
              <w:rPr>
                <w:noProof/>
                <w:webHidden/>
              </w:rPr>
              <w:fldChar w:fldCharType="end"/>
            </w:r>
          </w:hyperlink>
        </w:p>
        <w:p w:rsidR="005D68B2" w:rsidRDefault="005D68B2">
          <w:pPr>
            <w:pStyle w:val="TOC1"/>
            <w:tabs>
              <w:tab w:val="right" w:leader="dot" w:pos="9350"/>
            </w:tabs>
            <w:rPr>
              <w:noProof/>
              <w:lang w:eastAsia="en-US"/>
            </w:rPr>
          </w:pPr>
          <w:hyperlink w:anchor="_Toc454383062" w:history="1">
            <w:r w:rsidRPr="002641D9">
              <w:rPr>
                <w:rStyle w:val="Hyperlink"/>
                <w:rFonts w:ascii="Times New Roman" w:eastAsia="Times New Roman" w:hAnsi="Times New Roman"/>
                <w:noProof/>
              </w:rPr>
              <w:t>CHAPTER 4: DATA AND METHODS</w:t>
            </w:r>
            <w:r>
              <w:rPr>
                <w:noProof/>
                <w:webHidden/>
              </w:rPr>
              <w:tab/>
            </w:r>
            <w:r>
              <w:rPr>
                <w:noProof/>
                <w:webHidden/>
              </w:rPr>
              <w:fldChar w:fldCharType="begin"/>
            </w:r>
            <w:r>
              <w:rPr>
                <w:noProof/>
                <w:webHidden/>
              </w:rPr>
              <w:instrText xml:space="preserve"> PAGEREF _Toc454383062 \h </w:instrText>
            </w:r>
            <w:r>
              <w:rPr>
                <w:noProof/>
                <w:webHidden/>
              </w:rPr>
            </w:r>
            <w:r>
              <w:rPr>
                <w:noProof/>
                <w:webHidden/>
              </w:rPr>
              <w:fldChar w:fldCharType="separate"/>
            </w:r>
            <w:r>
              <w:rPr>
                <w:noProof/>
                <w:webHidden/>
              </w:rPr>
              <w:t>31</w:t>
            </w:r>
            <w:r>
              <w:rPr>
                <w:noProof/>
                <w:webHidden/>
              </w:rPr>
              <w:fldChar w:fldCharType="end"/>
            </w:r>
          </w:hyperlink>
        </w:p>
        <w:p w:rsidR="005D68B2" w:rsidRDefault="005D68B2">
          <w:pPr>
            <w:pStyle w:val="TOC2"/>
            <w:rPr>
              <w:noProof/>
              <w:lang w:eastAsia="en-US"/>
            </w:rPr>
          </w:pPr>
          <w:hyperlink w:anchor="_Toc454383063" w:history="1">
            <w:r w:rsidRPr="002641D9">
              <w:rPr>
                <w:rStyle w:val="Hyperlink"/>
                <w:rFonts w:ascii="Times New Roman" w:hAnsi="Times New Roman"/>
                <w:noProof/>
              </w:rPr>
              <w:t>Simulation of the effect of RG on USL</w:t>
            </w:r>
            <w:r>
              <w:rPr>
                <w:noProof/>
                <w:webHidden/>
              </w:rPr>
              <w:tab/>
            </w:r>
            <w:r>
              <w:rPr>
                <w:noProof/>
                <w:webHidden/>
              </w:rPr>
              <w:fldChar w:fldCharType="begin"/>
            </w:r>
            <w:r>
              <w:rPr>
                <w:noProof/>
                <w:webHidden/>
              </w:rPr>
              <w:instrText xml:space="preserve"> PAGEREF _Toc454383063 \h </w:instrText>
            </w:r>
            <w:r>
              <w:rPr>
                <w:noProof/>
                <w:webHidden/>
              </w:rPr>
            </w:r>
            <w:r>
              <w:rPr>
                <w:noProof/>
                <w:webHidden/>
              </w:rPr>
              <w:fldChar w:fldCharType="separate"/>
            </w:r>
            <w:r>
              <w:rPr>
                <w:noProof/>
                <w:webHidden/>
              </w:rPr>
              <w:t>31</w:t>
            </w:r>
            <w:r>
              <w:rPr>
                <w:noProof/>
                <w:webHidden/>
              </w:rPr>
              <w:fldChar w:fldCharType="end"/>
            </w:r>
          </w:hyperlink>
        </w:p>
        <w:p w:rsidR="005D68B2" w:rsidRDefault="005D68B2">
          <w:pPr>
            <w:pStyle w:val="TOC2"/>
            <w:rPr>
              <w:noProof/>
              <w:lang w:eastAsia="en-US"/>
            </w:rPr>
          </w:pPr>
          <w:hyperlink w:anchor="_Toc454383064" w:history="1">
            <w:r w:rsidRPr="002641D9">
              <w:rPr>
                <w:rStyle w:val="Hyperlink"/>
                <w:rFonts w:ascii="Times New Roman" w:eastAsia="Times New Roman" w:hAnsi="Times New Roman"/>
                <w:noProof/>
              </w:rPr>
              <w:t>Parcel/Typography Layers</w:t>
            </w:r>
            <w:r>
              <w:rPr>
                <w:noProof/>
                <w:webHidden/>
              </w:rPr>
              <w:tab/>
            </w:r>
            <w:r>
              <w:rPr>
                <w:noProof/>
                <w:webHidden/>
              </w:rPr>
              <w:fldChar w:fldCharType="begin"/>
            </w:r>
            <w:r>
              <w:rPr>
                <w:noProof/>
                <w:webHidden/>
              </w:rPr>
              <w:instrText xml:space="preserve"> PAGEREF _Toc454383064 \h </w:instrText>
            </w:r>
            <w:r>
              <w:rPr>
                <w:noProof/>
                <w:webHidden/>
              </w:rPr>
            </w:r>
            <w:r>
              <w:rPr>
                <w:noProof/>
                <w:webHidden/>
              </w:rPr>
              <w:fldChar w:fldCharType="separate"/>
            </w:r>
            <w:r>
              <w:rPr>
                <w:noProof/>
                <w:webHidden/>
              </w:rPr>
              <w:t>32</w:t>
            </w:r>
            <w:r>
              <w:rPr>
                <w:noProof/>
                <w:webHidden/>
              </w:rPr>
              <w:fldChar w:fldCharType="end"/>
            </w:r>
          </w:hyperlink>
        </w:p>
        <w:p w:rsidR="005D68B2" w:rsidRDefault="005D68B2">
          <w:pPr>
            <w:pStyle w:val="TOC2"/>
            <w:rPr>
              <w:noProof/>
              <w:lang w:eastAsia="en-US"/>
            </w:rPr>
          </w:pPr>
          <w:hyperlink w:anchor="_Toc454383065" w:history="1">
            <w:r w:rsidRPr="002641D9">
              <w:rPr>
                <w:rStyle w:val="Hyperlink"/>
                <w:rFonts w:ascii="Times New Roman" w:eastAsia="Times New Roman" w:hAnsi="Times New Roman"/>
                <w:noProof/>
              </w:rPr>
              <w:t>Land Characteristics</w:t>
            </w:r>
            <w:r>
              <w:rPr>
                <w:noProof/>
                <w:webHidden/>
              </w:rPr>
              <w:tab/>
            </w:r>
            <w:r>
              <w:rPr>
                <w:noProof/>
                <w:webHidden/>
              </w:rPr>
              <w:fldChar w:fldCharType="begin"/>
            </w:r>
            <w:r>
              <w:rPr>
                <w:noProof/>
                <w:webHidden/>
              </w:rPr>
              <w:instrText xml:space="preserve"> PAGEREF _Toc454383065 \h </w:instrText>
            </w:r>
            <w:r>
              <w:rPr>
                <w:noProof/>
                <w:webHidden/>
              </w:rPr>
            </w:r>
            <w:r>
              <w:rPr>
                <w:noProof/>
                <w:webHidden/>
              </w:rPr>
              <w:fldChar w:fldCharType="separate"/>
            </w:r>
            <w:r>
              <w:rPr>
                <w:noProof/>
                <w:webHidden/>
              </w:rPr>
              <w:t>36</w:t>
            </w:r>
            <w:r>
              <w:rPr>
                <w:noProof/>
                <w:webHidden/>
              </w:rPr>
              <w:fldChar w:fldCharType="end"/>
            </w:r>
          </w:hyperlink>
        </w:p>
        <w:p w:rsidR="005D68B2" w:rsidRDefault="005D68B2">
          <w:pPr>
            <w:pStyle w:val="TOC2"/>
            <w:rPr>
              <w:noProof/>
              <w:lang w:eastAsia="en-US"/>
            </w:rPr>
          </w:pPr>
          <w:hyperlink w:anchor="_Toc454383066" w:history="1">
            <w:r w:rsidRPr="002641D9">
              <w:rPr>
                <w:rStyle w:val="Hyperlink"/>
                <w:rFonts w:ascii="Times New Roman" w:hAnsi="Times New Roman"/>
                <w:noProof/>
              </w:rPr>
              <w:t>Matching Parcels with the HRU Designations</w:t>
            </w:r>
            <w:r>
              <w:rPr>
                <w:noProof/>
                <w:webHidden/>
              </w:rPr>
              <w:tab/>
            </w:r>
            <w:r>
              <w:rPr>
                <w:noProof/>
                <w:webHidden/>
              </w:rPr>
              <w:fldChar w:fldCharType="begin"/>
            </w:r>
            <w:r>
              <w:rPr>
                <w:noProof/>
                <w:webHidden/>
              </w:rPr>
              <w:instrText xml:space="preserve"> PAGEREF _Toc454383066 \h </w:instrText>
            </w:r>
            <w:r>
              <w:rPr>
                <w:noProof/>
                <w:webHidden/>
              </w:rPr>
            </w:r>
            <w:r>
              <w:rPr>
                <w:noProof/>
                <w:webHidden/>
              </w:rPr>
              <w:fldChar w:fldCharType="separate"/>
            </w:r>
            <w:r>
              <w:rPr>
                <w:noProof/>
                <w:webHidden/>
              </w:rPr>
              <w:t>36</w:t>
            </w:r>
            <w:r>
              <w:rPr>
                <w:noProof/>
                <w:webHidden/>
              </w:rPr>
              <w:fldChar w:fldCharType="end"/>
            </w:r>
          </w:hyperlink>
        </w:p>
        <w:p w:rsidR="005D68B2" w:rsidRDefault="005D68B2">
          <w:pPr>
            <w:pStyle w:val="TOC2"/>
            <w:rPr>
              <w:noProof/>
              <w:lang w:eastAsia="en-US"/>
            </w:rPr>
          </w:pPr>
          <w:hyperlink w:anchor="_Toc454383067" w:history="1">
            <w:r w:rsidRPr="002641D9">
              <w:rPr>
                <w:rStyle w:val="Hyperlink"/>
                <w:rFonts w:ascii="Times New Roman" w:eastAsia="Times New Roman" w:hAnsi="Times New Roman"/>
                <w:noProof/>
              </w:rPr>
              <w:t>Estimation of USL Abatement Levels</w:t>
            </w:r>
            <w:r>
              <w:rPr>
                <w:noProof/>
                <w:webHidden/>
              </w:rPr>
              <w:tab/>
            </w:r>
            <w:r>
              <w:rPr>
                <w:noProof/>
                <w:webHidden/>
              </w:rPr>
              <w:fldChar w:fldCharType="begin"/>
            </w:r>
            <w:r>
              <w:rPr>
                <w:noProof/>
                <w:webHidden/>
              </w:rPr>
              <w:instrText xml:space="preserve"> PAGEREF _Toc454383067 \h </w:instrText>
            </w:r>
            <w:r>
              <w:rPr>
                <w:noProof/>
                <w:webHidden/>
              </w:rPr>
            </w:r>
            <w:r>
              <w:rPr>
                <w:noProof/>
                <w:webHidden/>
              </w:rPr>
              <w:fldChar w:fldCharType="separate"/>
            </w:r>
            <w:r>
              <w:rPr>
                <w:noProof/>
                <w:webHidden/>
              </w:rPr>
              <w:t>40</w:t>
            </w:r>
            <w:r>
              <w:rPr>
                <w:noProof/>
                <w:webHidden/>
              </w:rPr>
              <w:fldChar w:fldCharType="end"/>
            </w:r>
          </w:hyperlink>
        </w:p>
        <w:p w:rsidR="005D68B2" w:rsidRDefault="005D68B2">
          <w:pPr>
            <w:pStyle w:val="TOC2"/>
            <w:rPr>
              <w:noProof/>
              <w:lang w:eastAsia="en-US"/>
            </w:rPr>
          </w:pPr>
          <w:hyperlink w:anchor="_Toc454383068" w:history="1">
            <w:r w:rsidRPr="002641D9">
              <w:rPr>
                <w:rStyle w:val="Hyperlink"/>
                <w:rFonts w:ascii="Times New Roman" w:eastAsia="Times New Roman" w:hAnsi="Times New Roman"/>
                <w:noProof/>
              </w:rPr>
              <w:t>Imputation Procedure</w:t>
            </w:r>
            <w:r>
              <w:rPr>
                <w:noProof/>
                <w:webHidden/>
              </w:rPr>
              <w:tab/>
            </w:r>
            <w:r>
              <w:rPr>
                <w:noProof/>
                <w:webHidden/>
              </w:rPr>
              <w:fldChar w:fldCharType="begin"/>
            </w:r>
            <w:r>
              <w:rPr>
                <w:noProof/>
                <w:webHidden/>
              </w:rPr>
              <w:instrText xml:space="preserve"> PAGEREF _Toc454383068 \h </w:instrText>
            </w:r>
            <w:r>
              <w:rPr>
                <w:noProof/>
                <w:webHidden/>
              </w:rPr>
            </w:r>
            <w:r>
              <w:rPr>
                <w:noProof/>
                <w:webHidden/>
              </w:rPr>
              <w:fldChar w:fldCharType="separate"/>
            </w:r>
            <w:r>
              <w:rPr>
                <w:noProof/>
                <w:webHidden/>
              </w:rPr>
              <w:t>42</w:t>
            </w:r>
            <w:r>
              <w:rPr>
                <w:noProof/>
                <w:webHidden/>
              </w:rPr>
              <w:fldChar w:fldCharType="end"/>
            </w:r>
          </w:hyperlink>
        </w:p>
        <w:p w:rsidR="005D68B2" w:rsidRDefault="005D68B2">
          <w:pPr>
            <w:pStyle w:val="TOC2"/>
            <w:rPr>
              <w:noProof/>
              <w:lang w:eastAsia="en-US"/>
            </w:rPr>
          </w:pPr>
          <w:hyperlink w:anchor="_Toc454383069" w:history="1">
            <w:r w:rsidRPr="002641D9">
              <w:rPr>
                <w:rStyle w:val="Hyperlink"/>
                <w:rFonts w:ascii="Times New Roman" w:eastAsia="Times New Roman" w:hAnsi="Times New Roman"/>
                <w:noProof/>
              </w:rPr>
              <w:t xml:space="preserve">Analysis of </w:t>
            </w:r>
            <w:r w:rsidRPr="002641D9">
              <w:rPr>
                <w:rStyle w:val="Hyperlink"/>
                <w:rFonts w:ascii="Times New Roman" w:hAnsi="Times New Roman"/>
                <w:noProof/>
              </w:rPr>
              <w:t>BMP</w:t>
            </w:r>
            <w:r w:rsidRPr="002641D9">
              <w:rPr>
                <w:rStyle w:val="Hyperlink"/>
                <w:rFonts w:ascii="Times New Roman" w:eastAsia="Times New Roman" w:hAnsi="Times New Roman"/>
                <w:noProof/>
              </w:rPr>
              <w:t xml:space="preserve"> Adoption and USL Abatement</w:t>
            </w:r>
            <w:r>
              <w:rPr>
                <w:noProof/>
                <w:webHidden/>
              </w:rPr>
              <w:tab/>
            </w:r>
            <w:r>
              <w:rPr>
                <w:noProof/>
                <w:webHidden/>
              </w:rPr>
              <w:fldChar w:fldCharType="begin"/>
            </w:r>
            <w:r>
              <w:rPr>
                <w:noProof/>
                <w:webHidden/>
              </w:rPr>
              <w:instrText xml:space="preserve"> PAGEREF _Toc454383069 \h </w:instrText>
            </w:r>
            <w:r>
              <w:rPr>
                <w:noProof/>
                <w:webHidden/>
              </w:rPr>
            </w:r>
            <w:r>
              <w:rPr>
                <w:noProof/>
                <w:webHidden/>
              </w:rPr>
              <w:fldChar w:fldCharType="separate"/>
            </w:r>
            <w:r>
              <w:rPr>
                <w:noProof/>
                <w:webHidden/>
              </w:rPr>
              <w:t>44</w:t>
            </w:r>
            <w:r>
              <w:rPr>
                <w:noProof/>
                <w:webHidden/>
              </w:rPr>
              <w:fldChar w:fldCharType="end"/>
            </w:r>
          </w:hyperlink>
        </w:p>
        <w:p w:rsidR="005D68B2" w:rsidRDefault="005D68B2">
          <w:pPr>
            <w:pStyle w:val="TOC1"/>
            <w:tabs>
              <w:tab w:val="right" w:leader="dot" w:pos="9350"/>
            </w:tabs>
            <w:rPr>
              <w:noProof/>
              <w:lang w:eastAsia="en-US"/>
            </w:rPr>
          </w:pPr>
          <w:hyperlink w:anchor="_Toc454383070" w:history="1">
            <w:r w:rsidRPr="002641D9">
              <w:rPr>
                <w:rStyle w:val="Hyperlink"/>
                <w:rFonts w:ascii="Times New Roman" w:eastAsia="Times New Roman" w:hAnsi="Times New Roman"/>
                <w:noProof/>
              </w:rPr>
              <w:t>CHAPTER 5: RESULTS</w:t>
            </w:r>
            <w:r>
              <w:rPr>
                <w:noProof/>
                <w:webHidden/>
              </w:rPr>
              <w:tab/>
            </w:r>
            <w:r>
              <w:rPr>
                <w:noProof/>
                <w:webHidden/>
              </w:rPr>
              <w:fldChar w:fldCharType="begin"/>
            </w:r>
            <w:r>
              <w:rPr>
                <w:noProof/>
                <w:webHidden/>
              </w:rPr>
              <w:instrText xml:space="preserve"> PAGEREF _Toc454383070 \h </w:instrText>
            </w:r>
            <w:r>
              <w:rPr>
                <w:noProof/>
                <w:webHidden/>
              </w:rPr>
            </w:r>
            <w:r>
              <w:rPr>
                <w:noProof/>
                <w:webHidden/>
              </w:rPr>
              <w:fldChar w:fldCharType="separate"/>
            </w:r>
            <w:r>
              <w:rPr>
                <w:noProof/>
                <w:webHidden/>
              </w:rPr>
              <w:t>47</w:t>
            </w:r>
            <w:r>
              <w:rPr>
                <w:noProof/>
                <w:webHidden/>
              </w:rPr>
              <w:fldChar w:fldCharType="end"/>
            </w:r>
          </w:hyperlink>
        </w:p>
        <w:p w:rsidR="005D68B2" w:rsidRDefault="005D68B2">
          <w:pPr>
            <w:pStyle w:val="TOC2"/>
            <w:rPr>
              <w:noProof/>
              <w:lang w:eastAsia="en-US"/>
            </w:rPr>
          </w:pPr>
          <w:hyperlink w:anchor="_Toc454383071" w:history="1">
            <w:r w:rsidRPr="002641D9">
              <w:rPr>
                <w:rStyle w:val="Hyperlink"/>
                <w:rFonts w:ascii="Times New Roman" w:eastAsia="Times New Roman" w:hAnsi="Times New Roman"/>
                <w:noProof/>
              </w:rPr>
              <w:t>Econometric Results</w:t>
            </w:r>
            <w:r>
              <w:rPr>
                <w:noProof/>
                <w:webHidden/>
              </w:rPr>
              <w:tab/>
            </w:r>
            <w:r>
              <w:rPr>
                <w:noProof/>
                <w:webHidden/>
              </w:rPr>
              <w:fldChar w:fldCharType="begin"/>
            </w:r>
            <w:r>
              <w:rPr>
                <w:noProof/>
                <w:webHidden/>
              </w:rPr>
              <w:instrText xml:space="preserve"> PAGEREF _Toc454383071 \h </w:instrText>
            </w:r>
            <w:r>
              <w:rPr>
                <w:noProof/>
                <w:webHidden/>
              </w:rPr>
            </w:r>
            <w:r>
              <w:rPr>
                <w:noProof/>
                <w:webHidden/>
              </w:rPr>
              <w:fldChar w:fldCharType="separate"/>
            </w:r>
            <w:r>
              <w:rPr>
                <w:noProof/>
                <w:webHidden/>
              </w:rPr>
              <w:t>57</w:t>
            </w:r>
            <w:r>
              <w:rPr>
                <w:noProof/>
                <w:webHidden/>
              </w:rPr>
              <w:fldChar w:fldCharType="end"/>
            </w:r>
          </w:hyperlink>
        </w:p>
        <w:p w:rsidR="005D68B2" w:rsidRDefault="005D68B2">
          <w:pPr>
            <w:pStyle w:val="TOC2"/>
            <w:rPr>
              <w:noProof/>
              <w:lang w:eastAsia="en-US"/>
            </w:rPr>
          </w:pPr>
          <w:hyperlink w:anchor="_Toc454383072" w:history="1">
            <w:r w:rsidRPr="002641D9">
              <w:rPr>
                <w:rStyle w:val="Hyperlink"/>
                <w:rFonts w:ascii="Times New Roman" w:hAnsi="Times New Roman"/>
                <w:noProof/>
              </w:rPr>
              <w:t>The Impact of Rotational Grazing on USL</w:t>
            </w:r>
            <w:r>
              <w:rPr>
                <w:noProof/>
                <w:webHidden/>
              </w:rPr>
              <w:tab/>
            </w:r>
            <w:r>
              <w:rPr>
                <w:noProof/>
                <w:webHidden/>
              </w:rPr>
              <w:fldChar w:fldCharType="begin"/>
            </w:r>
            <w:r>
              <w:rPr>
                <w:noProof/>
                <w:webHidden/>
              </w:rPr>
              <w:instrText xml:space="preserve"> PAGEREF _Toc454383072 \h </w:instrText>
            </w:r>
            <w:r>
              <w:rPr>
                <w:noProof/>
                <w:webHidden/>
              </w:rPr>
            </w:r>
            <w:r>
              <w:rPr>
                <w:noProof/>
                <w:webHidden/>
              </w:rPr>
              <w:fldChar w:fldCharType="separate"/>
            </w:r>
            <w:r>
              <w:rPr>
                <w:noProof/>
                <w:webHidden/>
              </w:rPr>
              <w:t>59</w:t>
            </w:r>
            <w:r>
              <w:rPr>
                <w:noProof/>
                <w:webHidden/>
              </w:rPr>
              <w:fldChar w:fldCharType="end"/>
            </w:r>
          </w:hyperlink>
        </w:p>
        <w:p w:rsidR="005D68B2" w:rsidRDefault="005D68B2">
          <w:pPr>
            <w:pStyle w:val="TOC2"/>
            <w:rPr>
              <w:noProof/>
              <w:lang w:eastAsia="en-US"/>
            </w:rPr>
          </w:pPr>
          <w:hyperlink w:anchor="_Toc454383073" w:history="1">
            <w:r w:rsidRPr="002641D9">
              <w:rPr>
                <w:rStyle w:val="Hyperlink"/>
                <w:rFonts w:ascii="Times New Roman" w:hAnsi="Times New Roman"/>
                <w:noProof/>
              </w:rPr>
              <w:t>USL Abatement Curves</w:t>
            </w:r>
            <w:r>
              <w:rPr>
                <w:noProof/>
                <w:webHidden/>
              </w:rPr>
              <w:tab/>
            </w:r>
            <w:r>
              <w:rPr>
                <w:noProof/>
                <w:webHidden/>
              </w:rPr>
              <w:fldChar w:fldCharType="begin"/>
            </w:r>
            <w:r>
              <w:rPr>
                <w:noProof/>
                <w:webHidden/>
              </w:rPr>
              <w:instrText xml:space="preserve"> PAGEREF _Toc454383073 \h </w:instrText>
            </w:r>
            <w:r>
              <w:rPr>
                <w:noProof/>
                <w:webHidden/>
              </w:rPr>
            </w:r>
            <w:r>
              <w:rPr>
                <w:noProof/>
                <w:webHidden/>
              </w:rPr>
              <w:fldChar w:fldCharType="separate"/>
            </w:r>
            <w:r>
              <w:rPr>
                <w:noProof/>
                <w:webHidden/>
              </w:rPr>
              <w:t>62</w:t>
            </w:r>
            <w:r>
              <w:rPr>
                <w:noProof/>
                <w:webHidden/>
              </w:rPr>
              <w:fldChar w:fldCharType="end"/>
            </w:r>
          </w:hyperlink>
        </w:p>
        <w:p w:rsidR="005D68B2" w:rsidRDefault="005D68B2">
          <w:pPr>
            <w:pStyle w:val="TOC2"/>
            <w:rPr>
              <w:noProof/>
              <w:lang w:eastAsia="en-US"/>
            </w:rPr>
          </w:pPr>
          <w:hyperlink w:anchor="_Toc454383074" w:history="1">
            <w:r w:rsidRPr="002641D9">
              <w:rPr>
                <w:rStyle w:val="Hyperlink"/>
                <w:rFonts w:ascii="Times New Roman" w:hAnsi="Times New Roman"/>
                <w:noProof/>
              </w:rPr>
              <w:t>Aggregate USL Abatement Curves</w:t>
            </w:r>
            <w:r>
              <w:rPr>
                <w:noProof/>
                <w:webHidden/>
              </w:rPr>
              <w:tab/>
            </w:r>
            <w:r>
              <w:rPr>
                <w:noProof/>
                <w:webHidden/>
              </w:rPr>
              <w:fldChar w:fldCharType="begin"/>
            </w:r>
            <w:r>
              <w:rPr>
                <w:noProof/>
                <w:webHidden/>
              </w:rPr>
              <w:instrText xml:space="preserve"> PAGEREF _Toc454383074 \h </w:instrText>
            </w:r>
            <w:r>
              <w:rPr>
                <w:noProof/>
                <w:webHidden/>
              </w:rPr>
            </w:r>
            <w:r>
              <w:rPr>
                <w:noProof/>
                <w:webHidden/>
              </w:rPr>
              <w:fldChar w:fldCharType="separate"/>
            </w:r>
            <w:r>
              <w:rPr>
                <w:noProof/>
                <w:webHidden/>
              </w:rPr>
              <w:t>64</w:t>
            </w:r>
            <w:r>
              <w:rPr>
                <w:noProof/>
                <w:webHidden/>
              </w:rPr>
              <w:fldChar w:fldCharType="end"/>
            </w:r>
          </w:hyperlink>
        </w:p>
        <w:p w:rsidR="005D68B2" w:rsidRDefault="005D68B2">
          <w:pPr>
            <w:pStyle w:val="TOC1"/>
            <w:tabs>
              <w:tab w:val="right" w:leader="dot" w:pos="9350"/>
            </w:tabs>
            <w:rPr>
              <w:noProof/>
              <w:lang w:eastAsia="en-US"/>
            </w:rPr>
          </w:pPr>
          <w:hyperlink w:anchor="_Toc454383075" w:history="1">
            <w:r w:rsidRPr="002641D9">
              <w:rPr>
                <w:rStyle w:val="Hyperlink"/>
                <w:rFonts w:ascii="Times New Roman" w:hAnsi="Times New Roman"/>
                <w:noProof/>
              </w:rPr>
              <w:t>CHAPTER 6: CONCLUSION</w:t>
            </w:r>
            <w:r>
              <w:rPr>
                <w:noProof/>
                <w:webHidden/>
              </w:rPr>
              <w:tab/>
            </w:r>
            <w:r>
              <w:rPr>
                <w:noProof/>
                <w:webHidden/>
              </w:rPr>
              <w:fldChar w:fldCharType="begin"/>
            </w:r>
            <w:r>
              <w:rPr>
                <w:noProof/>
                <w:webHidden/>
              </w:rPr>
              <w:instrText xml:space="preserve"> PAGEREF _Toc454383075 \h </w:instrText>
            </w:r>
            <w:r>
              <w:rPr>
                <w:noProof/>
                <w:webHidden/>
              </w:rPr>
            </w:r>
            <w:r>
              <w:rPr>
                <w:noProof/>
                <w:webHidden/>
              </w:rPr>
              <w:fldChar w:fldCharType="separate"/>
            </w:r>
            <w:r>
              <w:rPr>
                <w:noProof/>
                <w:webHidden/>
              </w:rPr>
              <w:t>73</w:t>
            </w:r>
            <w:r>
              <w:rPr>
                <w:noProof/>
                <w:webHidden/>
              </w:rPr>
              <w:fldChar w:fldCharType="end"/>
            </w:r>
          </w:hyperlink>
        </w:p>
        <w:p w:rsidR="005D68B2" w:rsidRDefault="005D68B2">
          <w:pPr>
            <w:pStyle w:val="TOC1"/>
            <w:tabs>
              <w:tab w:val="right" w:leader="dot" w:pos="9350"/>
            </w:tabs>
            <w:rPr>
              <w:noProof/>
              <w:lang w:eastAsia="en-US"/>
            </w:rPr>
          </w:pPr>
          <w:hyperlink w:anchor="_Toc454383076" w:history="1">
            <w:r w:rsidRPr="002641D9">
              <w:rPr>
                <w:rStyle w:val="Hyperlink"/>
                <w:rFonts w:ascii="Times New Roman" w:eastAsia="Times New Roman" w:hAnsi="Times New Roman"/>
                <w:noProof/>
              </w:rPr>
              <w:t>REFERENCES</w:t>
            </w:r>
            <w:r>
              <w:rPr>
                <w:noProof/>
                <w:webHidden/>
              </w:rPr>
              <w:tab/>
            </w:r>
            <w:r>
              <w:rPr>
                <w:noProof/>
                <w:webHidden/>
              </w:rPr>
              <w:fldChar w:fldCharType="begin"/>
            </w:r>
            <w:r>
              <w:rPr>
                <w:noProof/>
                <w:webHidden/>
              </w:rPr>
              <w:instrText xml:space="preserve"> PAGEREF _Toc454383076 \h </w:instrText>
            </w:r>
            <w:r>
              <w:rPr>
                <w:noProof/>
                <w:webHidden/>
              </w:rPr>
            </w:r>
            <w:r>
              <w:rPr>
                <w:noProof/>
                <w:webHidden/>
              </w:rPr>
              <w:fldChar w:fldCharType="separate"/>
            </w:r>
            <w:r>
              <w:rPr>
                <w:noProof/>
                <w:webHidden/>
              </w:rPr>
              <w:t>75</w:t>
            </w:r>
            <w:r>
              <w:rPr>
                <w:noProof/>
                <w:webHidden/>
              </w:rPr>
              <w:fldChar w:fldCharType="end"/>
            </w:r>
          </w:hyperlink>
        </w:p>
        <w:p w:rsidR="005D68B2" w:rsidRDefault="005D68B2">
          <w:pPr>
            <w:pStyle w:val="TOC1"/>
            <w:tabs>
              <w:tab w:val="right" w:leader="dot" w:pos="9350"/>
            </w:tabs>
            <w:rPr>
              <w:noProof/>
              <w:lang w:eastAsia="en-US"/>
            </w:rPr>
          </w:pPr>
          <w:hyperlink w:anchor="_Toc454383077" w:history="1">
            <w:r w:rsidRPr="002641D9">
              <w:rPr>
                <w:rStyle w:val="Hyperlink"/>
                <w:rFonts w:ascii="Times New Roman" w:hAnsi="Times New Roman"/>
                <w:noProof/>
              </w:rPr>
              <w:t>APPENDIX</w:t>
            </w:r>
            <w:r>
              <w:rPr>
                <w:noProof/>
                <w:webHidden/>
              </w:rPr>
              <w:tab/>
            </w:r>
            <w:r>
              <w:rPr>
                <w:noProof/>
                <w:webHidden/>
              </w:rPr>
              <w:fldChar w:fldCharType="begin"/>
            </w:r>
            <w:r>
              <w:rPr>
                <w:noProof/>
                <w:webHidden/>
              </w:rPr>
              <w:instrText xml:space="preserve"> PAGEREF _Toc454383077 \h </w:instrText>
            </w:r>
            <w:r>
              <w:rPr>
                <w:noProof/>
                <w:webHidden/>
              </w:rPr>
            </w:r>
            <w:r>
              <w:rPr>
                <w:noProof/>
                <w:webHidden/>
              </w:rPr>
              <w:fldChar w:fldCharType="separate"/>
            </w:r>
            <w:r>
              <w:rPr>
                <w:noProof/>
                <w:webHidden/>
              </w:rPr>
              <w:t>86</w:t>
            </w:r>
            <w:r>
              <w:rPr>
                <w:noProof/>
                <w:webHidden/>
              </w:rPr>
              <w:fldChar w:fldCharType="end"/>
            </w:r>
          </w:hyperlink>
        </w:p>
        <w:p w:rsidR="005D68B2" w:rsidRDefault="005D68B2">
          <w:pPr>
            <w:pStyle w:val="TOC1"/>
            <w:tabs>
              <w:tab w:val="right" w:leader="dot" w:pos="9350"/>
            </w:tabs>
            <w:rPr>
              <w:noProof/>
              <w:lang w:eastAsia="en-US"/>
            </w:rPr>
          </w:pPr>
          <w:hyperlink w:anchor="_Toc454383078" w:history="1">
            <w:r w:rsidRPr="002641D9">
              <w:rPr>
                <w:rStyle w:val="Hyperlink"/>
                <w:rFonts w:ascii="Times New Roman" w:hAnsi="Times New Roman"/>
                <w:noProof/>
              </w:rPr>
              <w:t>VITA</w:t>
            </w:r>
            <w:r>
              <w:rPr>
                <w:noProof/>
                <w:webHidden/>
              </w:rPr>
              <w:tab/>
            </w:r>
            <w:r>
              <w:rPr>
                <w:noProof/>
                <w:webHidden/>
              </w:rPr>
              <w:fldChar w:fldCharType="begin"/>
            </w:r>
            <w:r>
              <w:rPr>
                <w:noProof/>
                <w:webHidden/>
              </w:rPr>
              <w:instrText xml:space="preserve"> PAGEREF _Toc454383078 \h </w:instrText>
            </w:r>
            <w:r>
              <w:rPr>
                <w:noProof/>
                <w:webHidden/>
              </w:rPr>
            </w:r>
            <w:r>
              <w:rPr>
                <w:noProof/>
                <w:webHidden/>
              </w:rPr>
              <w:fldChar w:fldCharType="separate"/>
            </w:r>
            <w:r>
              <w:rPr>
                <w:noProof/>
                <w:webHidden/>
              </w:rPr>
              <w:t>88</w:t>
            </w:r>
            <w:r>
              <w:rPr>
                <w:noProof/>
                <w:webHidden/>
              </w:rPr>
              <w:fldChar w:fldCharType="end"/>
            </w:r>
          </w:hyperlink>
        </w:p>
        <w:p w:rsidR="00A66A48" w:rsidRPr="001A27F2" w:rsidRDefault="00A66A48" w:rsidP="00EC0ABD">
          <w:pPr>
            <w:spacing w:line="480" w:lineRule="auto"/>
            <w:rPr>
              <w:rFonts w:ascii="Times New Roman" w:hAnsi="Times New Roman" w:cs="Times New Roman"/>
            </w:rPr>
          </w:pPr>
          <w:r w:rsidRPr="001A27F2">
            <w:rPr>
              <w:rFonts w:ascii="Times New Roman" w:hAnsi="Times New Roman" w:cs="Times New Roman"/>
              <w:b/>
              <w:bCs/>
              <w:noProof/>
            </w:rPr>
            <w:fldChar w:fldCharType="end"/>
          </w:r>
        </w:p>
      </w:sdtContent>
    </w:sdt>
    <w:p w:rsidR="006473E7" w:rsidRPr="001A27F2" w:rsidRDefault="006473E7" w:rsidP="00EC0ABD">
      <w:pPr>
        <w:spacing w:after="200" w:line="480" w:lineRule="auto"/>
        <w:rPr>
          <w:rFonts w:ascii="Times New Roman" w:eastAsia="Times New Roman" w:hAnsi="Times New Roman" w:cs="Times New Roman"/>
          <w:b/>
        </w:rPr>
      </w:pPr>
      <w:r w:rsidRPr="001A27F2">
        <w:rPr>
          <w:rFonts w:ascii="Times New Roman" w:eastAsia="Times New Roman" w:hAnsi="Times New Roman" w:cs="Times New Roman"/>
          <w:b/>
        </w:rPr>
        <w:br w:type="page"/>
      </w:r>
    </w:p>
    <w:p w:rsidR="004048E1" w:rsidRPr="001A27F2" w:rsidRDefault="004048E1" w:rsidP="00FE21EB">
      <w:pPr>
        <w:tabs>
          <w:tab w:val="right" w:leader="dot" w:pos="8640"/>
          <w:tab w:val="right" w:leader="dot" w:pos="10080"/>
        </w:tabs>
        <w:spacing w:line="480" w:lineRule="auto"/>
        <w:contextualSpacing/>
        <w:jc w:val="center"/>
        <w:rPr>
          <w:rFonts w:ascii="Times New Roman" w:hAnsi="Times New Roman" w:cs="Times New Roman"/>
          <w:b/>
        </w:rPr>
      </w:pPr>
      <w:r w:rsidRPr="001A27F2">
        <w:rPr>
          <w:rFonts w:ascii="Times New Roman" w:hAnsi="Times New Roman" w:cs="Times New Roman"/>
          <w:b/>
        </w:rPr>
        <w:lastRenderedPageBreak/>
        <w:t>LIST OF TABLES</w:t>
      </w:r>
    </w:p>
    <w:p w:rsidR="005D68B2" w:rsidRPr="005D68B2" w:rsidRDefault="004048E1" w:rsidP="005D68B2">
      <w:pPr>
        <w:pStyle w:val="TableofFigures"/>
        <w:tabs>
          <w:tab w:val="right" w:leader="dot" w:pos="9350"/>
        </w:tabs>
        <w:spacing w:line="480" w:lineRule="auto"/>
        <w:rPr>
          <w:rFonts w:ascii="Times New Roman" w:hAnsi="Times New Roman" w:cs="Times New Roman"/>
          <w:noProof/>
          <w:sz w:val="22"/>
          <w:szCs w:val="22"/>
        </w:rPr>
      </w:pPr>
      <w:r w:rsidRPr="005D68B2">
        <w:rPr>
          <w:rFonts w:ascii="Times New Roman" w:hAnsi="Times New Roman" w:cs="Times New Roman"/>
          <w:b/>
        </w:rPr>
        <w:fldChar w:fldCharType="begin"/>
      </w:r>
      <w:r w:rsidRPr="005D68B2">
        <w:rPr>
          <w:rFonts w:ascii="Times New Roman" w:hAnsi="Times New Roman" w:cs="Times New Roman"/>
          <w:b/>
        </w:rPr>
        <w:instrText xml:space="preserve"> TOC \h \z \c "Table" </w:instrText>
      </w:r>
      <w:r w:rsidRPr="005D68B2">
        <w:rPr>
          <w:rFonts w:ascii="Times New Roman" w:hAnsi="Times New Roman" w:cs="Times New Roman"/>
          <w:b/>
        </w:rPr>
        <w:fldChar w:fldCharType="separate"/>
      </w:r>
      <w:hyperlink w:anchor="_Toc454383079" w:history="1">
        <w:r w:rsidR="005D68B2" w:rsidRPr="005D68B2">
          <w:rPr>
            <w:rStyle w:val="Hyperlink"/>
            <w:rFonts w:ascii="Times New Roman" w:hAnsi="Times New Roman"/>
            <w:noProof/>
          </w:rPr>
          <w:t>Table 1: Hypothetical Cost Share Percentages and Dollar Values</w:t>
        </w:r>
        <w:r w:rsidR="005D68B2" w:rsidRPr="005D68B2">
          <w:rPr>
            <w:rFonts w:ascii="Times New Roman" w:hAnsi="Times New Roman" w:cs="Times New Roman"/>
            <w:noProof/>
            <w:webHidden/>
          </w:rPr>
          <w:tab/>
        </w:r>
        <w:r w:rsidR="005D68B2" w:rsidRPr="005D68B2">
          <w:rPr>
            <w:rFonts w:ascii="Times New Roman" w:hAnsi="Times New Roman" w:cs="Times New Roman"/>
            <w:noProof/>
            <w:webHidden/>
          </w:rPr>
          <w:fldChar w:fldCharType="begin"/>
        </w:r>
        <w:r w:rsidR="005D68B2" w:rsidRPr="005D68B2">
          <w:rPr>
            <w:rFonts w:ascii="Times New Roman" w:hAnsi="Times New Roman" w:cs="Times New Roman"/>
            <w:noProof/>
            <w:webHidden/>
          </w:rPr>
          <w:instrText xml:space="preserve"> PAGEREF _Toc454383079 \h </w:instrText>
        </w:r>
        <w:r w:rsidR="005D68B2" w:rsidRPr="005D68B2">
          <w:rPr>
            <w:rFonts w:ascii="Times New Roman" w:hAnsi="Times New Roman" w:cs="Times New Roman"/>
            <w:noProof/>
            <w:webHidden/>
          </w:rPr>
        </w:r>
        <w:r w:rsidR="005D68B2" w:rsidRPr="005D68B2">
          <w:rPr>
            <w:rFonts w:ascii="Times New Roman" w:hAnsi="Times New Roman" w:cs="Times New Roman"/>
            <w:noProof/>
            <w:webHidden/>
          </w:rPr>
          <w:fldChar w:fldCharType="separate"/>
        </w:r>
        <w:r w:rsidR="005D68B2" w:rsidRPr="005D68B2">
          <w:rPr>
            <w:rFonts w:ascii="Times New Roman" w:hAnsi="Times New Roman" w:cs="Times New Roman"/>
            <w:noProof/>
            <w:webHidden/>
          </w:rPr>
          <w:t>19</w:t>
        </w:r>
        <w:r w:rsidR="005D68B2"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0" w:history="1">
        <w:r w:rsidRPr="005D68B2">
          <w:rPr>
            <w:rStyle w:val="Hyperlink"/>
            <w:rFonts w:ascii="Times New Roman" w:hAnsi="Times New Roman"/>
            <w:noProof/>
          </w:rPr>
          <w:t>Table 2: Best Management Practice Scenarios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_Toc454383080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20</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1" w:history="1">
        <w:r w:rsidRPr="005D68B2">
          <w:rPr>
            <w:rStyle w:val="Hyperlink"/>
            <w:rFonts w:ascii="Times New Roman" w:hAnsi="Times New Roman"/>
            <w:noProof/>
          </w:rPr>
          <w:t>Table 3: Variable Descriptions and their Hypothesized Effects on BMP Adoption</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_Toc454383081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25</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2" w:history="1">
        <w:r w:rsidRPr="005D68B2">
          <w:rPr>
            <w:rStyle w:val="Hyperlink"/>
            <w:rFonts w:ascii="Times New Roman" w:hAnsi="Times New Roman"/>
            <w:noProof/>
          </w:rPr>
          <w:t>Table 4: HRU Characteristics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_Toc454383082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37</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3" w:history="1">
        <w:r w:rsidRPr="005D68B2">
          <w:rPr>
            <w:rStyle w:val="Hyperlink"/>
            <w:rFonts w:ascii="Times New Roman" w:hAnsi="Times New Roman"/>
            <w:noProof/>
          </w:rPr>
          <w:t>Table 5: Number of Imputed Values for Variables for USL Abatement Analysis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_Toc454383083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43</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4" w:history="1">
        <w:r w:rsidRPr="005D68B2">
          <w:rPr>
            <w:rStyle w:val="Hyperlink"/>
            <w:rFonts w:ascii="Times New Roman" w:hAnsi="Times New Roman"/>
            <w:noProof/>
          </w:rPr>
          <w:t>Table 6: Cost/Practice Summary of Raw Survey Data for Pasture Improvement</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_Toc454383084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48</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5" w:history="1">
        <w:r w:rsidRPr="005D68B2">
          <w:rPr>
            <w:rStyle w:val="Hyperlink"/>
            <w:rFonts w:ascii="Times New Roman" w:hAnsi="Times New Roman"/>
            <w:noProof/>
          </w:rPr>
          <w:t>Table 7: Cost/Practice Summary of Raw Survey Data for Stream Crossing</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_Toc454383085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50</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6" w:history="1">
        <w:r w:rsidRPr="005D68B2">
          <w:rPr>
            <w:rStyle w:val="Hyperlink"/>
            <w:rFonts w:ascii="Times New Roman" w:hAnsi="Times New Roman"/>
            <w:noProof/>
          </w:rPr>
          <w:t>Table 8: Cost/Practice Summary of Raw Survey Data for Rotational Grazing</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_Toc454383086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52</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7" w:history="1">
        <w:r w:rsidRPr="005D68B2">
          <w:rPr>
            <w:rStyle w:val="Hyperlink"/>
            <w:rFonts w:ascii="Times New Roman" w:hAnsi="Times New Roman"/>
            <w:noProof/>
          </w:rPr>
          <w:t>Table 9: Cost/Practice Summary of Raw Survey Data for Water Tanks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_Toc454383087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54</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8" w:history="1">
        <w:r w:rsidRPr="005D68B2">
          <w:rPr>
            <w:rStyle w:val="Hyperlink"/>
            <w:rFonts w:ascii="Times New Roman" w:hAnsi="Times New Roman"/>
            <w:noProof/>
          </w:rPr>
          <w:t>Table 10: Comparison of Costs/Practices of Raw Survey Data Across BMPs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_Toc454383088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55</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89" w:history="1">
        <w:r w:rsidRPr="005D68B2">
          <w:rPr>
            <w:rStyle w:val="Hyperlink"/>
            <w:rFonts w:ascii="Times New Roman" w:hAnsi="Times New Roman"/>
            <w:noProof/>
          </w:rPr>
          <w:t>Table 11: Description of Variables and Mean Values</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_Toc454383089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56</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90" w:history="1">
        <w:r w:rsidRPr="005D68B2">
          <w:rPr>
            <w:rStyle w:val="Hyperlink"/>
            <w:rFonts w:ascii="Times New Roman" w:eastAsia="Times New Roman" w:hAnsi="Times New Roman"/>
            <w:noProof/>
          </w:rPr>
          <w:t>An increase in one dollar per foot of the cost share for SC increased the likelihood of SC adoption by 17.91%. An increase in one dollar per acre of cost share for RG increased the probability of adopting RG adoption by approximately 1.9%. The results indicate that RG cost-shares could have complimentary effects on the adoption of other BMPs. In addition to contributing to its own adoption, RG cost share was positively correlated with the adoption of WTs and SCs. Therefore, the three technologies could be well suited as a BMP bundle. For instance, the cost-share levels for WT and RG were both positively correlated with the</w:t>
        </w:r>
        <w:r w:rsidRPr="005D68B2">
          <w:rPr>
            <w:rStyle w:val="Hyperlink"/>
            <w:rFonts w:ascii="Times New Roman" w:hAnsi="Times New Roman"/>
            <w:noProof/>
          </w:rPr>
          <w:t>Table 12: Marginal Effect of Variables on BMP Adoption</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_Toc454383090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57</w:t>
        </w:r>
        <w:r w:rsidRPr="005D68B2">
          <w:rPr>
            <w:rFonts w:ascii="Times New Roman" w:hAnsi="Times New Roman" w:cs="Times New Roman"/>
            <w:noProof/>
            <w:webHidden/>
          </w:rPr>
          <w:fldChar w:fldCharType="end"/>
        </w:r>
      </w:hyperlink>
    </w:p>
    <w:p w:rsidR="005D68B2" w:rsidRPr="005D68B2" w:rsidRDefault="005D68B2" w:rsidP="005D68B2">
      <w:pPr>
        <w:pStyle w:val="TableofFigures"/>
        <w:tabs>
          <w:tab w:val="right" w:leader="dot" w:pos="9350"/>
        </w:tabs>
        <w:spacing w:line="480" w:lineRule="auto"/>
        <w:rPr>
          <w:rFonts w:ascii="Times New Roman" w:hAnsi="Times New Roman" w:cs="Times New Roman"/>
          <w:noProof/>
          <w:sz w:val="22"/>
          <w:szCs w:val="22"/>
        </w:rPr>
      </w:pPr>
      <w:hyperlink w:anchor="_Toc454383091" w:history="1">
        <w:r w:rsidRPr="005D68B2">
          <w:rPr>
            <w:rStyle w:val="Hyperlink"/>
            <w:rFonts w:ascii="Times New Roman" w:hAnsi="Times New Roman"/>
            <w:noProof/>
          </w:rPr>
          <w:t>Table 13: BMP Scenarios with Corresponding Maximum USL Abatement and Cost</w:t>
        </w:r>
        <w:r w:rsidRPr="005D68B2">
          <w:rPr>
            <w:rFonts w:ascii="Times New Roman" w:hAnsi="Times New Roman" w:cs="Times New Roman"/>
            <w:noProof/>
            <w:webHidden/>
          </w:rPr>
          <w:tab/>
        </w:r>
        <w:r w:rsidRPr="005D68B2">
          <w:rPr>
            <w:rFonts w:ascii="Times New Roman" w:hAnsi="Times New Roman" w:cs="Times New Roman"/>
            <w:noProof/>
            <w:webHidden/>
          </w:rPr>
          <w:fldChar w:fldCharType="begin"/>
        </w:r>
        <w:r w:rsidRPr="005D68B2">
          <w:rPr>
            <w:rFonts w:ascii="Times New Roman" w:hAnsi="Times New Roman" w:cs="Times New Roman"/>
            <w:noProof/>
            <w:webHidden/>
          </w:rPr>
          <w:instrText xml:space="preserve"> PAGEREF _Toc454383091 \h </w:instrText>
        </w:r>
        <w:r w:rsidRPr="005D68B2">
          <w:rPr>
            <w:rFonts w:ascii="Times New Roman" w:hAnsi="Times New Roman" w:cs="Times New Roman"/>
            <w:noProof/>
            <w:webHidden/>
          </w:rPr>
        </w:r>
        <w:r w:rsidRPr="005D68B2">
          <w:rPr>
            <w:rFonts w:ascii="Times New Roman" w:hAnsi="Times New Roman" w:cs="Times New Roman"/>
            <w:noProof/>
            <w:webHidden/>
          </w:rPr>
          <w:fldChar w:fldCharType="separate"/>
        </w:r>
        <w:r w:rsidRPr="005D68B2">
          <w:rPr>
            <w:rFonts w:ascii="Times New Roman" w:hAnsi="Times New Roman" w:cs="Times New Roman"/>
            <w:noProof/>
            <w:webHidden/>
          </w:rPr>
          <w:t>72</w:t>
        </w:r>
        <w:r w:rsidRPr="005D68B2">
          <w:rPr>
            <w:rFonts w:ascii="Times New Roman" w:hAnsi="Times New Roman" w:cs="Times New Roman"/>
            <w:noProof/>
            <w:webHidden/>
          </w:rPr>
          <w:fldChar w:fldCharType="end"/>
        </w:r>
      </w:hyperlink>
    </w:p>
    <w:p w:rsidR="004048E1" w:rsidRPr="001A27F2" w:rsidRDefault="004048E1" w:rsidP="005D68B2">
      <w:pPr>
        <w:spacing w:after="200" w:line="480" w:lineRule="auto"/>
        <w:contextualSpacing/>
        <w:rPr>
          <w:rFonts w:ascii="Times New Roman" w:hAnsi="Times New Roman" w:cs="Times New Roman"/>
          <w:b/>
        </w:rPr>
      </w:pPr>
      <w:r w:rsidRPr="005D68B2">
        <w:rPr>
          <w:rFonts w:ascii="Times New Roman" w:hAnsi="Times New Roman" w:cs="Times New Roman"/>
          <w:b/>
        </w:rPr>
        <w:fldChar w:fldCharType="end"/>
      </w:r>
    </w:p>
    <w:p w:rsidR="004048E1" w:rsidRPr="001A27F2" w:rsidRDefault="004048E1">
      <w:pPr>
        <w:spacing w:after="200" w:line="276" w:lineRule="auto"/>
        <w:rPr>
          <w:rFonts w:ascii="Times New Roman" w:hAnsi="Times New Roman" w:cs="Times New Roman"/>
          <w:b/>
        </w:rPr>
      </w:pPr>
      <w:r w:rsidRPr="001A27F2">
        <w:rPr>
          <w:rFonts w:ascii="Times New Roman" w:hAnsi="Times New Roman" w:cs="Times New Roman"/>
          <w:b/>
        </w:rPr>
        <w:br w:type="page"/>
      </w:r>
    </w:p>
    <w:p w:rsidR="006473E7" w:rsidRPr="001A27F2" w:rsidRDefault="006473E7" w:rsidP="00FE21EB">
      <w:pPr>
        <w:spacing w:after="200" w:line="276" w:lineRule="auto"/>
        <w:contextualSpacing/>
        <w:jc w:val="center"/>
        <w:rPr>
          <w:rFonts w:ascii="Times New Roman" w:eastAsia="Times New Roman" w:hAnsi="Times New Roman" w:cs="Times New Roman"/>
          <w:b/>
        </w:rPr>
      </w:pPr>
      <w:r w:rsidRPr="001A27F2">
        <w:rPr>
          <w:rFonts w:ascii="Times New Roman" w:hAnsi="Times New Roman" w:cs="Times New Roman"/>
          <w:b/>
        </w:rPr>
        <w:lastRenderedPageBreak/>
        <w:t>LIST OF FIGURES</w:t>
      </w:r>
    </w:p>
    <w:p w:rsidR="005D68B2" w:rsidRDefault="004D60EE" w:rsidP="005D68B2">
      <w:pPr>
        <w:pStyle w:val="TableofFigures"/>
        <w:tabs>
          <w:tab w:val="right" w:leader="dot" w:pos="9350"/>
        </w:tabs>
        <w:spacing w:line="480" w:lineRule="auto"/>
        <w:contextualSpacing/>
        <w:rPr>
          <w:noProof/>
          <w:sz w:val="22"/>
          <w:szCs w:val="22"/>
        </w:rPr>
      </w:pPr>
      <w:r w:rsidRPr="001A27F2">
        <w:rPr>
          <w:rFonts w:ascii="Times New Roman" w:hAnsi="Times New Roman" w:cs="Times New Roman"/>
          <w:b/>
        </w:rPr>
        <w:fldChar w:fldCharType="begin"/>
      </w:r>
      <w:r w:rsidRPr="001A27F2">
        <w:rPr>
          <w:rFonts w:ascii="Times New Roman" w:hAnsi="Times New Roman" w:cs="Times New Roman"/>
          <w:b/>
        </w:rPr>
        <w:instrText xml:space="preserve"> TOC \c "Figure" </w:instrText>
      </w:r>
      <w:r w:rsidRPr="001A27F2">
        <w:rPr>
          <w:rFonts w:ascii="Times New Roman" w:hAnsi="Times New Roman" w:cs="Times New Roman"/>
          <w:b/>
        </w:rPr>
        <w:fldChar w:fldCharType="separate"/>
      </w:r>
      <w:r w:rsidR="005D68B2" w:rsidRPr="00FF16B0">
        <w:rPr>
          <w:rFonts w:ascii="Times New Roman" w:hAnsi="Times New Roman" w:cs="Times New Roman"/>
          <w:noProof/>
          <w:color w:val="000000" w:themeColor="text1"/>
        </w:rPr>
        <w:t>Figure 1: Bradley, McMinn, and Monroe Counties in Southeastern Tennessee</w:t>
      </w:r>
      <w:r w:rsidR="005D68B2">
        <w:rPr>
          <w:noProof/>
        </w:rPr>
        <w:tab/>
      </w:r>
      <w:r w:rsidR="005D68B2">
        <w:rPr>
          <w:noProof/>
        </w:rPr>
        <w:fldChar w:fldCharType="begin"/>
      </w:r>
      <w:r w:rsidR="005D68B2">
        <w:rPr>
          <w:noProof/>
        </w:rPr>
        <w:instrText xml:space="preserve"> PAGEREF _Toc454383092 \h </w:instrText>
      </w:r>
      <w:r w:rsidR="005D68B2">
        <w:rPr>
          <w:noProof/>
        </w:rPr>
      </w:r>
      <w:r w:rsidR="005D68B2">
        <w:rPr>
          <w:noProof/>
        </w:rPr>
        <w:fldChar w:fldCharType="separate"/>
      </w:r>
      <w:r w:rsidR="005D68B2">
        <w:rPr>
          <w:noProof/>
        </w:rPr>
        <w:t>22</w:t>
      </w:r>
      <w:r w:rsidR="005D68B2">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color w:val="000000" w:themeColor="text1"/>
        </w:rPr>
        <w:t>Figure 2: Surveyed Parcels with Oostanaula Creek Watershed Boundary Overlay</w:t>
      </w:r>
      <w:r>
        <w:rPr>
          <w:noProof/>
        </w:rPr>
        <w:tab/>
      </w:r>
      <w:r>
        <w:rPr>
          <w:noProof/>
        </w:rPr>
        <w:fldChar w:fldCharType="begin"/>
      </w:r>
      <w:r>
        <w:rPr>
          <w:noProof/>
        </w:rPr>
        <w:instrText xml:space="preserve"> PAGEREF _Toc454383093 \h </w:instrText>
      </w:r>
      <w:r>
        <w:rPr>
          <w:noProof/>
        </w:rPr>
      </w:r>
      <w:r>
        <w:rPr>
          <w:noProof/>
        </w:rPr>
        <w:fldChar w:fldCharType="separate"/>
      </w:r>
      <w:r>
        <w:rPr>
          <w:noProof/>
        </w:rPr>
        <w:t>22</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color w:val="000000" w:themeColor="text1"/>
        </w:rPr>
        <w:t>Figure 3: Decision Making Structure</w:t>
      </w:r>
      <w:r>
        <w:rPr>
          <w:noProof/>
        </w:rPr>
        <w:tab/>
      </w:r>
      <w:r>
        <w:rPr>
          <w:noProof/>
        </w:rPr>
        <w:fldChar w:fldCharType="begin"/>
      </w:r>
      <w:r>
        <w:rPr>
          <w:noProof/>
        </w:rPr>
        <w:instrText xml:space="preserve"> PAGEREF _Toc454383094 \h </w:instrText>
      </w:r>
      <w:r>
        <w:rPr>
          <w:noProof/>
        </w:rPr>
      </w:r>
      <w:r>
        <w:rPr>
          <w:noProof/>
        </w:rPr>
        <w:fldChar w:fldCharType="separate"/>
      </w:r>
      <w:r>
        <w:rPr>
          <w:noProof/>
        </w:rPr>
        <w:t>26</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color w:val="000000" w:themeColor="text1"/>
        </w:rPr>
        <w:t>Figure 4: Attrition of Survey Respondents</w:t>
      </w:r>
      <w:r>
        <w:rPr>
          <w:noProof/>
        </w:rPr>
        <w:tab/>
      </w:r>
      <w:r>
        <w:rPr>
          <w:noProof/>
        </w:rPr>
        <w:fldChar w:fldCharType="begin"/>
      </w:r>
      <w:r>
        <w:rPr>
          <w:noProof/>
        </w:rPr>
        <w:instrText xml:space="preserve"> PAGEREF _Toc454383095 \h </w:instrText>
      </w:r>
      <w:r>
        <w:rPr>
          <w:noProof/>
        </w:rPr>
      </w:r>
      <w:r>
        <w:rPr>
          <w:noProof/>
        </w:rPr>
        <w:fldChar w:fldCharType="separate"/>
      </w:r>
      <w:r>
        <w:rPr>
          <w:noProof/>
        </w:rPr>
        <w:t>28</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color w:val="000000" w:themeColor="text1"/>
        </w:rPr>
        <w:t>Figure 5: Pastureland Coverage Across Surveyed Parcels</w:t>
      </w:r>
      <w:r>
        <w:rPr>
          <w:noProof/>
        </w:rPr>
        <w:tab/>
      </w:r>
      <w:r>
        <w:rPr>
          <w:noProof/>
        </w:rPr>
        <w:fldChar w:fldCharType="begin"/>
      </w:r>
      <w:r>
        <w:rPr>
          <w:noProof/>
        </w:rPr>
        <w:instrText xml:space="preserve"> PAGEREF _Toc454383096 \h </w:instrText>
      </w:r>
      <w:r>
        <w:rPr>
          <w:noProof/>
        </w:rPr>
      </w:r>
      <w:r>
        <w:rPr>
          <w:noProof/>
        </w:rPr>
        <w:fldChar w:fldCharType="separate"/>
      </w:r>
      <w:r>
        <w:rPr>
          <w:noProof/>
        </w:rPr>
        <w:t>32</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6: Surveyed Parcels Categorized by Majority Slope Category</w:t>
      </w:r>
      <w:r>
        <w:rPr>
          <w:noProof/>
        </w:rPr>
        <w:tab/>
      </w:r>
      <w:r>
        <w:rPr>
          <w:noProof/>
        </w:rPr>
        <w:fldChar w:fldCharType="begin"/>
      </w:r>
      <w:r>
        <w:rPr>
          <w:noProof/>
        </w:rPr>
        <w:instrText xml:space="preserve"> PAGEREF _Toc454383097 \h </w:instrText>
      </w:r>
      <w:r>
        <w:rPr>
          <w:noProof/>
        </w:rPr>
      </w:r>
      <w:r>
        <w:rPr>
          <w:noProof/>
        </w:rPr>
        <w:fldChar w:fldCharType="separate"/>
      </w:r>
      <w:r>
        <w:rPr>
          <w:noProof/>
        </w:rPr>
        <w:t>33</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7: Surveyed Parcels Categorized by Majority Soil Type</w:t>
      </w:r>
      <w:r>
        <w:rPr>
          <w:noProof/>
        </w:rPr>
        <w:tab/>
      </w:r>
      <w:r>
        <w:rPr>
          <w:noProof/>
        </w:rPr>
        <w:fldChar w:fldCharType="begin"/>
      </w:r>
      <w:r>
        <w:rPr>
          <w:noProof/>
        </w:rPr>
        <w:instrText xml:space="preserve"> PAGEREF _Toc454383098 \h </w:instrText>
      </w:r>
      <w:r>
        <w:rPr>
          <w:noProof/>
        </w:rPr>
      </w:r>
      <w:r>
        <w:rPr>
          <w:noProof/>
        </w:rPr>
        <w:fldChar w:fldCharType="separate"/>
      </w:r>
      <w:r>
        <w:rPr>
          <w:noProof/>
        </w:rPr>
        <w:t>34</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color w:val="000000" w:themeColor="text1"/>
        </w:rPr>
        <w:t>Figure 8: Subbasins in the Oostanaula Creek Watershed</w:t>
      </w:r>
      <w:r>
        <w:rPr>
          <w:noProof/>
        </w:rPr>
        <w:tab/>
      </w:r>
      <w:r>
        <w:rPr>
          <w:noProof/>
        </w:rPr>
        <w:fldChar w:fldCharType="begin"/>
      </w:r>
      <w:r>
        <w:rPr>
          <w:noProof/>
        </w:rPr>
        <w:instrText xml:space="preserve"> PAGEREF _Toc454383099 \h </w:instrText>
      </w:r>
      <w:r>
        <w:rPr>
          <w:noProof/>
        </w:rPr>
      </w:r>
      <w:r>
        <w:rPr>
          <w:noProof/>
        </w:rPr>
        <w:fldChar w:fldCharType="separate"/>
      </w:r>
      <w:r>
        <w:rPr>
          <w:noProof/>
        </w:rPr>
        <w:t>35</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9: Fracturing of Parcels Along Subbasin Boundaries</w:t>
      </w:r>
      <w:r>
        <w:rPr>
          <w:noProof/>
        </w:rPr>
        <w:tab/>
      </w:r>
      <w:r>
        <w:rPr>
          <w:noProof/>
        </w:rPr>
        <w:fldChar w:fldCharType="begin"/>
      </w:r>
      <w:r>
        <w:rPr>
          <w:noProof/>
        </w:rPr>
        <w:instrText xml:space="preserve"> PAGEREF _Toc454383100 \h </w:instrText>
      </w:r>
      <w:r>
        <w:rPr>
          <w:noProof/>
        </w:rPr>
      </w:r>
      <w:r>
        <w:rPr>
          <w:noProof/>
        </w:rPr>
        <w:fldChar w:fldCharType="separate"/>
      </w:r>
      <w:r>
        <w:rPr>
          <w:noProof/>
        </w:rPr>
        <w:t>38</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10: Hypothetical Example of Calculating Representative Parcel Size</w:t>
      </w:r>
      <w:r>
        <w:rPr>
          <w:noProof/>
        </w:rPr>
        <w:tab/>
      </w:r>
      <w:r>
        <w:rPr>
          <w:noProof/>
        </w:rPr>
        <w:fldChar w:fldCharType="begin"/>
      </w:r>
      <w:r>
        <w:rPr>
          <w:noProof/>
        </w:rPr>
        <w:instrText xml:space="preserve"> PAGEREF _Toc454383101 \h </w:instrText>
      </w:r>
      <w:r>
        <w:rPr>
          <w:noProof/>
        </w:rPr>
      </w:r>
      <w:r>
        <w:rPr>
          <w:noProof/>
        </w:rPr>
        <w:fldChar w:fldCharType="separate"/>
      </w:r>
      <w:r>
        <w:rPr>
          <w:noProof/>
        </w:rPr>
        <w:t>38</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11: Hypothetical USL Abatement Curves</w:t>
      </w:r>
      <w:r>
        <w:rPr>
          <w:noProof/>
        </w:rPr>
        <w:tab/>
      </w:r>
      <w:r>
        <w:rPr>
          <w:noProof/>
        </w:rPr>
        <w:fldChar w:fldCharType="begin"/>
      </w:r>
      <w:r>
        <w:rPr>
          <w:noProof/>
        </w:rPr>
        <w:instrText xml:space="preserve"> PAGEREF _Toc454383102 \h </w:instrText>
      </w:r>
      <w:r>
        <w:rPr>
          <w:noProof/>
        </w:rPr>
      </w:r>
      <w:r>
        <w:rPr>
          <w:noProof/>
        </w:rPr>
        <w:fldChar w:fldCharType="separate"/>
      </w:r>
      <w:r>
        <w:rPr>
          <w:noProof/>
        </w:rPr>
        <w:t>45</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12: Horizontal Summation of USL Abatement Supply Curves</w:t>
      </w:r>
      <w:r>
        <w:rPr>
          <w:noProof/>
        </w:rPr>
        <w:tab/>
      </w:r>
      <w:r>
        <w:rPr>
          <w:noProof/>
        </w:rPr>
        <w:fldChar w:fldCharType="begin"/>
      </w:r>
      <w:r>
        <w:rPr>
          <w:noProof/>
        </w:rPr>
        <w:instrText xml:space="preserve"> PAGEREF _Toc454383103 \h </w:instrText>
      </w:r>
      <w:r>
        <w:rPr>
          <w:noProof/>
        </w:rPr>
      </w:r>
      <w:r>
        <w:rPr>
          <w:noProof/>
        </w:rPr>
        <w:fldChar w:fldCharType="separate"/>
      </w:r>
      <w:r>
        <w:rPr>
          <w:noProof/>
        </w:rPr>
        <w:t>46</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13: New and Cumulative RG Adoption at Each Cost-Share Level</w:t>
      </w:r>
      <w:r>
        <w:rPr>
          <w:noProof/>
        </w:rPr>
        <w:tab/>
      </w:r>
      <w:r>
        <w:rPr>
          <w:noProof/>
        </w:rPr>
        <w:fldChar w:fldCharType="begin"/>
      </w:r>
      <w:r>
        <w:rPr>
          <w:noProof/>
        </w:rPr>
        <w:instrText xml:space="preserve"> PAGEREF _Toc454383104 \h </w:instrText>
      </w:r>
      <w:r>
        <w:rPr>
          <w:noProof/>
        </w:rPr>
      </w:r>
      <w:r>
        <w:rPr>
          <w:noProof/>
        </w:rPr>
        <w:fldChar w:fldCharType="separate"/>
      </w:r>
      <w:r>
        <w:rPr>
          <w:noProof/>
        </w:rPr>
        <w:t>47</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14: Cost/Practice Summary of Raw Survey Data for PI</w:t>
      </w:r>
      <w:r>
        <w:rPr>
          <w:noProof/>
        </w:rPr>
        <w:tab/>
      </w:r>
      <w:r>
        <w:rPr>
          <w:noProof/>
        </w:rPr>
        <w:fldChar w:fldCharType="begin"/>
      </w:r>
      <w:r>
        <w:rPr>
          <w:noProof/>
        </w:rPr>
        <w:instrText xml:space="preserve"> PAGEREF _Toc454383105 \h </w:instrText>
      </w:r>
      <w:r>
        <w:rPr>
          <w:noProof/>
        </w:rPr>
      </w:r>
      <w:r>
        <w:rPr>
          <w:noProof/>
        </w:rPr>
        <w:fldChar w:fldCharType="separate"/>
      </w:r>
      <w:r>
        <w:rPr>
          <w:noProof/>
        </w:rPr>
        <w:t>49</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15: Cost/Practice Summary of Raw Survey Data for Stream Crossing</w:t>
      </w:r>
      <w:r>
        <w:rPr>
          <w:noProof/>
        </w:rPr>
        <w:tab/>
      </w:r>
      <w:r>
        <w:rPr>
          <w:noProof/>
        </w:rPr>
        <w:fldChar w:fldCharType="begin"/>
      </w:r>
      <w:r>
        <w:rPr>
          <w:noProof/>
        </w:rPr>
        <w:instrText xml:space="preserve"> PAGEREF _Toc454383106 \h </w:instrText>
      </w:r>
      <w:r>
        <w:rPr>
          <w:noProof/>
        </w:rPr>
      </w:r>
      <w:r>
        <w:rPr>
          <w:noProof/>
        </w:rPr>
        <w:fldChar w:fldCharType="separate"/>
      </w:r>
      <w:r>
        <w:rPr>
          <w:noProof/>
        </w:rPr>
        <w:t>51</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16: Cost/Practice Summary of Raw Survey Data for Rotational Grazing</w:t>
      </w:r>
      <w:r>
        <w:rPr>
          <w:noProof/>
        </w:rPr>
        <w:tab/>
      </w:r>
      <w:r>
        <w:rPr>
          <w:noProof/>
        </w:rPr>
        <w:fldChar w:fldCharType="begin"/>
      </w:r>
      <w:r>
        <w:rPr>
          <w:noProof/>
        </w:rPr>
        <w:instrText xml:space="preserve"> PAGEREF _Toc454383107 \h </w:instrText>
      </w:r>
      <w:r>
        <w:rPr>
          <w:noProof/>
        </w:rPr>
      </w:r>
      <w:r>
        <w:rPr>
          <w:noProof/>
        </w:rPr>
        <w:fldChar w:fldCharType="separate"/>
      </w:r>
      <w:r>
        <w:rPr>
          <w:noProof/>
        </w:rPr>
        <w:t>54</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17: Cost/Practice Summary of Raw Survey Data for Water Tanks</w:t>
      </w:r>
      <w:r>
        <w:rPr>
          <w:noProof/>
        </w:rPr>
        <w:tab/>
      </w:r>
      <w:r>
        <w:rPr>
          <w:noProof/>
        </w:rPr>
        <w:fldChar w:fldCharType="begin"/>
      </w:r>
      <w:r>
        <w:rPr>
          <w:noProof/>
        </w:rPr>
        <w:instrText xml:space="preserve"> PAGEREF _Toc454383108 \h </w:instrText>
      </w:r>
      <w:r>
        <w:rPr>
          <w:noProof/>
        </w:rPr>
      </w:r>
      <w:r>
        <w:rPr>
          <w:noProof/>
        </w:rPr>
        <w:fldChar w:fldCharType="separate"/>
      </w:r>
      <w:r>
        <w:rPr>
          <w:noProof/>
        </w:rPr>
        <w:t>55</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18: USL in Absence of RG (tons/acre/year)</w:t>
      </w:r>
      <w:r>
        <w:rPr>
          <w:noProof/>
        </w:rPr>
        <w:tab/>
      </w:r>
      <w:r>
        <w:rPr>
          <w:noProof/>
        </w:rPr>
        <w:fldChar w:fldCharType="begin"/>
      </w:r>
      <w:r>
        <w:rPr>
          <w:noProof/>
        </w:rPr>
        <w:instrText xml:space="preserve"> PAGEREF _Toc454383109 \h </w:instrText>
      </w:r>
      <w:r>
        <w:rPr>
          <w:noProof/>
        </w:rPr>
      </w:r>
      <w:r>
        <w:rPr>
          <w:noProof/>
        </w:rPr>
        <w:fldChar w:fldCharType="separate"/>
      </w:r>
      <w:r>
        <w:rPr>
          <w:noProof/>
        </w:rPr>
        <w:t>60</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19: USL Reduction (tons/acre/year) with Full Adoption of RG</w:t>
      </w:r>
      <w:r>
        <w:rPr>
          <w:noProof/>
        </w:rPr>
        <w:tab/>
      </w:r>
      <w:r>
        <w:rPr>
          <w:noProof/>
        </w:rPr>
        <w:fldChar w:fldCharType="begin"/>
      </w:r>
      <w:r>
        <w:rPr>
          <w:noProof/>
        </w:rPr>
        <w:instrText xml:space="preserve"> PAGEREF _Toc454383110 \h </w:instrText>
      </w:r>
      <w:r>
        <w:rPr>
          <w:noProof/>
        </w:rPr>
      </w:r>
      <w:r>
        <w:rPr>
          <w:noProof/>
        </w:rPr>
        <w:fldChar w:fldCharType="separate"/>
      </w:r>
      <w:r>
        <w:rPr>
          <w:noProof/>
        </w:rPr>
        <w:t>61</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20: USL Abatement by HRU at Various Costs for the RG Scenario</w:t>
      </w:r>
      <w:r>
        <w:rPr>
          <w:noProof/>
        </w:rPr>
        <w:tab/>
      </w:r>
      <w:r>
        <w:rPr>
          <w:noProof/>
        </w:rPr>
        <w:fldChar w:fldCharType="begin"/>
      </w:r>
      <w:r>
        <w:rPr>
          <w:noProof/>
        </w:rPr>
        <w:instrText xml:space="preserve"> PAGEREF _Toc454383111 \h </w:instrText>
      </w:r>
      <w:r>
        <w:rPr>
          <w:noProof/>
        </w:rPr>
      </w:r>
      <w:r>
        <w:rPr>
          <w:noProof/>
        </w:rPr>
        <w:fldChar w:fldCharType="separate"/>
      </w:r>
      <w:r>
        <w:rPr>
          <w:noProof/>
        </w:rPr>
        <w:t>63</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21: Subbasins Represented in the USL Abatement Regression</w:t>
      </w:r>
      <w:r>
        <w:rPr>
          <w:noProof/>
        </w:rPr>
        <w:tab/>
      </w:r>
      <w:r>
        <w:rPr>
          <w:noProof/>
        </w:rPr>
        <w:fldChar w:fldCharType="begin"/>
      </w:r>
      <w:r>
        <w:rPr>
          <w:noProof/>
        </w:rPr>
        <w:instrText xml:space="preserve"> PAGEREF _Toc454383112 \h </w:instrText>
      </w:r>
      <w:r>
        <w:rPr>
          <w:noProof/>
        </w:rPr>
      </w:r>
      <w:r>
        <w:rPr>
          <w:noProof/>
        </w:rPr>
        <w:fldChar w:fldCharType="separate"/>
      </w:r>
      <w:r>
        <w:rPr>
          <w:noProof/>
        </w:rPr>
        <w:t>65</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lastRenderedPageBreak/>
        <w:t>Figure 22: Aggregated USL Abatement Levels (tons/year) for the RG Scenario: Pr(Y_RG=1,Y_WT=0,Y_SC=0,Y_PI=0)</w:t>
      </w:r>
      <w:r>
        <w:rPr>
          <w:noProof/>
        </w:rPr>
        <w:tab/>
      </w:r>
      <w:r>
        <w:rPr>
          <w:noProof/>
        </w:rPr>
        <w:fldChar w:fldCharType="begin"/>
      </w:r>
      <w:r>
        <w:rPr>
          <w:noProof/>
        </w:rPr>
        <w:instrText xml:space="preserve"> PAGEREF _Toc454383113 \h </w:instrText>
      </w:r>
      <w:r>
        <w:rPr>
          <w:noProof/>
        </w:rPr>
      </w:r>
      <w:r>
        <w:rPr>
          <w:noProof/>
        </w:rPr>
        <w:fldChar w:fldCharType="separate"/>
      </w:r>
      <w:r>
        <w:rPr>
          <w:noProof/>
        </w:rPr>
        <w:t>66</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23: Aggregated USL Abatement Levels (tons/year) for the Rotational Grazing, Stream Crossing and Water Tank Scenario: Pr(Y_RG=1,Y_WT=1,Y_SC=1,Y_PI=0)</w:t>
      </w:r>
      <w:r>
        <w:rPr>
          <w:noProof/>
        </w:rPr>
        <w:tab/>
      </w:r>
      <w:r>
        <w:rPr>
          <w:noProof/>
        </w:rPr>
        <w:fldChar w:fldCharType="begin"/>
      </w:r>
      <w:r>
        <w:rPr>
          <w:noProof/>
        </w:rPr>
        <w:instrText xml:space="preserve"> PAGEREF _Toc454383114 \h </w:instrText>
      </w:r>
      <w:r>
        <w:rPr>
          <w:noProof/>
        </w:rPr>
      </w:r>
      <w:r>
        <w:rPr>
          <w:noProof/>
        </w:rPr>
        <w:fldChar w:fldCharType="separate"/>
      </w:r>
      <w:r>
        <w:rPr>
          <w:noProof/>
        </w:rPr>
        <w:t>67</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24: Aggregated USL Abatement Levels (tons/year) for the Rotational Grazing and Stream Crossing Scenario: Pr(Y_RG=1,Y_WT=0,Y_SC=1,Y_PI=0)</w:t>
      </w:r>
      <w:r>
        <w:rPr>
          <w:noProof/>
        </w:rPr>
        <w:tab/>
      </w:r>
      <w:r>
        <w:rPr>
          <w:noProof/>
        </w:rPr>
        <w:fldChar w:fldCharType="begin"/>
      </w:r>
      <w:r>
        <w:rPr>
          <w:noProof/>
        </w:rPr>
        <w:instrText xml:space="preserve"> PAGEREF _Toc454383115 \h </w:instrText>
      </w:r>
      <w:r>
        <w:rPr>
          <w:noProof/>
        </w:rPr>
      </w:r>
      <w:r>
        <w:rPr>
          <w:noProof/>
        </w:rPr>
        <w:fldChar w:fldCharType="separate"/>
      </w:r>
      <w:r>
        <w:rPr>
          <w:noProof/>
        </w:rPr>
        <w:t>68</w:t>
      </w:r>
      <w:r>
        <w:rPr>
          <w:noProof/>
        </w:rPr>
        <w:fldChar w:fldCharType="end"/>
      </w:r>
    </w:p>
    <w:p w:rsidR="005D68B2" w:rsidRDefault="005D68B2" w:rsidP="005D68B2">
      <w:pPr>
        <w:pStyle w:val="TableofFigures"/>
        <w:tabs>
          <w:tab w:val="right" w:leader="dot" w:pos="9350"/>
        </w:tabs>
        <w:spacing w:line="480" w:lineRule="auto"/>
        <w:contextualSpacing/>
        <w:rPr>
          <w:noProof/>
          <w:sz w:val="22"/>
          <w:szCs w:val="22"/>
        </w:rPr>
      </w:pPr>
      <w:r w:rsidRPr="00FF16B0">
        <w:rPr>
          <w:rFonts w:ascii="Times New Roman" w:hAnsi="Times New Roman" w:cs="Times New Roman"/>
          <w:noProof/>
        </w:rPr>
        <w:t>Figure 25: Aggregated USL Abatement Levels (tons/year) for the Rotational Grazing and Water Tank Scenario Pr(Y_RG=1,Y_WT=1,Y_SC=0,Y_PI=0)</w:t>
      </w:r>
      <w:r>
        <w:rPr>
          <w:noProof/>
        </w:rPr>
        <w:tab/>
      </w:r>
      <w:r>
        <w:rPr>
          <w:noProof/>
        </w:rPr>
        <w:fldChar w:fldCharType="begin"/>
      </w:r>
      <w:r>
        <w:rPr>
          <w:noProof/>
        </w:rPr>
        <w:instrText xml:space="preserve"> PAGEREF _Toc454383116 \h </w:instrText>
      </w:r>
      <w:r>
        <w:rPr>
          <w:noProof/>
        </w:rPr>
      </w:r>
      <w:r>
        <w:rPr>
          <w:noProof/>
        </w:rPr>
        <w:fldChar w:fldCharType="separate"/>
      </w:r>
      <w:r>
        <w:rPr>
          <w:noProof/>
        </w:rPr>
        <w:t>69</w:t>
      </w:r>
      <w:r>
        <w:rPr>
          <w:noProof/>
        </w:rPr>
        <w:fldChar w:fldCharType="end"/>
      </w:r>
    </w:p>
    <w:p w:rsidR="00A66A48" w:rsidRPr="001A27F2" w:rsidRDefault="004D60EE" w:rsidP="005D68B2">
      <w:pPr>
        <w:spacing w:after="200" w:line="480" w:lineRule="auto"/>
        <w:contextualSpacing/>
        <w:rPr>
          <w:rFonts w:ascii="Times New Roman" w:eastAsia="Times New Roman" w:hAnsi="Times New Roman" w:cs="Times New Roman"/>
          <w:b/>
        </w:rPr>
        <w:sectPr w:rsidR="00A66A48" w:rsidRPr="001A27F2" w:rsidSect="007E6BF6">
          <w:footerReference w:type="default" r:id="rId13"/>
          <w:pgSz w:w="12240" w:h="15840" w:code="1"/>
          <w:pgMar w:top="1440" w:right="1440" w:bottom="1440" w:left="1440" w:header="720" w:footer="720" w:gutter="0"/>
          <w:pgNumType w:fmt="lowerRoman" w:start="2"/>
          <w:cols w:space="720"/>
          <w:docGrid w:linePitch="360"/>
        </w:sectPr>
      </w:pPr>
      <w:r w:rsidRPr="001A27F2">
        <w:rPr>
          <w:rFonts w:ascii="Times New Roman" w:hAnsi="Times New Roman" w:cs="Times New Roman"/>
          <w:b/>
        </w:rPr>
        <w:fldChar w:fldCharType="end"/>
      </w:r>
    </w:p>
    <w:p w:rsidR="00A66A48" w:rsidRPr="001A27F2" w:rsidRDefault="00A66A48" w:rsidP="00771C53">
      <w:pPr>
        <w:pStyle w:val="Heading1"/>
        <w:spacing w:line="480" w:lineRule="auto"/>
        <w:jc w:val="center"/>
        <w:rPr>
          <w:rFonts w:ascii="Times New Roman" w:hAnsi="Times New Roman"/>
          <w:color w:val="auto"/>
        </w:rPr>
      </w:pPr>
      <w:bookmarkStart w:id="0" w:name="_Toc454383045"/>
      <w:r w:rsidRPr="001A27F2">
        <w:rPr>
          <w:rFonts w:ascii="Times New Roman" w:hAnsi="Times New Roman"/>
          <w:color w:val="auto"/>
        </w:rPr>
        <w:lastRenderedPageBreak/>
        <w:t xml:space="preserve">CHAPTER </w:t>
      </w:r>
      <w:r w:rsidR="000A4371" w:rsidRPr="001A27F2">
        <w:rPr>
          <w:rFonts w:ascii="Times New Roman" w:hAnsi="Times New Roman"/>
          <w:color w:val="auto"/>
        </w:rPr>
        <w:t>1</w:t>
      </w:r>
      <w:r w:rsidRPr="001A27F2">
        <w:rPr>
          <w:rFonts w:ascii="Times New Roman" w:hAnsi="Times New Roman"/>
          <w:color w:val="auto"/>
        </w:rPr>
        <w:t>: PROBLEM IDENTIFICATION AND EXPLANATION</w:t>
      </w:r>
      <w:bookmarkEnd w:id="0"/>
    </w:p>
    <w:p w:rsidR="00A66A48" w:rsidRPr="001A27F2" w:rsidRDefault="00A66A48" w:rsidP="005101F0">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Overgrazing and poor pasture management </w:t>
      </w:r>
      <w:proofErr w:type="gramStart"/>
      <w:r w:rsidRPr="001A27F2">
        <w:rPr>
          <w:rFonts w:ascii="Times New Roman" w:eastAsia="Times New Roman" w:hAnsi="Times New Roman" w:cs="Times New Roman"/>
        </w:rPr>
        <w:t>affect</w:t>
      </w:r>
      <w:proofErr w:type="gramEnd"/>
      <w:r w:rsidRPr="001A27F2">
        <w:rPr>
          <w:rFonts w:ascii="Times New Roman" w:eastAsia="Times New Roman" w:hAnsi="Times New Roman" w:cs="Times New Roman"/>
        </w:rPr>
        <w:t xml:space="preserve"> erosion, water quality, and soil fertility. Grazing activities on pastureland are positively correlated with increased levels of </w:t>
      </w:r>
      <w:r w:rsidR="00136A38" w:rsidRPr="001A27F2">
        <w:rPr>
          <w:rFonts w:ascii="Times New Roman" w:eastAsia="Times New Roman" w:hAnsi="Times New Roman" w:cs="Times New Roman"/>
        </w:rPr>
        <w:t>upland sediment loss (ULS)</w:t>
      </w:r>
      <w:r w:rsidRPr="001A27F2">
        <w:rPr>
          <w:rFonts w:ascii="Times New Roman" w:eastAsia="Times New Roman" w:hAnsi="Times New Roman" w:cs="Times New Roman"/>
        </w:rPr>
        <w:t xml:space="preserve"> (</w:t>
      </w:r>
      <w:r w:rsidRPr="001A27F2">
        <w:rPr>
          <w:rFonts w:ascii="Times New Roman" w:eastAsia="Times New Roman" w:hAnsi="Times New Roman" w:cs="Times New Roman"/>
        </w:rPr>
        <w:fldChar w:fldCharType="begin">
          <w:fldData xml:space="preserve">PEVuZE5vdGU+PENpdGU+PEF1dGhvcj5TbWl0aDwvQXV0aG9yPjxZZWFyPjIwMTQ8L1llYXI+PFJl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</w:fldData>
        </w:fldChar>
      </w:r>
      <w:r w:rsidRPr="001A27F2">
        <w:rPr>
          <w:rFonts w:ascii="Times New Roman" w:eastAsia="Times New Roman" w:hAnsi="Times New Roman" w:cs="Times New Roman"/>
        </w:rPr>
        <w:instrText xml:space="preserve"> ADDIN EN.CITE </w:instrText>
      </w:r>
      <w:r w:rsidRPr="001A27F2">
        <w:rPr>
          <w:rFonts w:ascii="Times New Roman" w:eastAsia="Times New Roman" w:hAnsi="Times New Roman" w:cs="Times New Roman"/>
        </w:rPr>
        <w:fldChar w:fldCharType="begin">
          <w:fldData xml:space="preserve">PEVuZE5vdGU+PENpdGU+PEF1dGhvcj5TbWl0aDwvQXV0aG9yPjxZZWFyPjIwMTQ8L1llYXI+PFJl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</w:fldData>
        </w:fldChar>
      </w:r>
      <w:r w:rsidRPr="001A27F2">
        <w:rPr>
          <w:rFonts w:ascii="Times New Roman" w:eastAsia="Times New Roman" w:hAnsi="Times New Roman" w:cs="Times New Roman"/>
        </w:rPr>
        <w:instrText xml:space="preserve"> ADDIN EN.CITE.DATA </w:instrText>
      </w:r>
      <w:r w:rsidRPr="001A27F2">
        <w:rPr>
          <w:rFonts w:ascii="Times New Roman" w:eastAsia="Times New Roman" w:hAnsi="Times New Roman" w:cs="Times New Roman"/>
        </w:rPr>
      </w:r>
      <w:r w:rsidRPr="001A27F2">
        <w:rPr>
          <w:rFonts w:ascii="Times New Roman" w:eastAsia="Times New Roman" w:hAnsi="Times New Roman" w:cs="Times New Roman"/>
        </w:rPr>
        <w:fldChar w:fldCharType="end"/>
      </w:r>
      <w:r w:rsidRPr="001A27F2">
        <w:rPr>
          <w:rFonts w:ascii="Times New Roman" w:eastAsia="Times New Roman" w:hAnsi="Times New Roman" w:cs="Times New Roman"/>
        </w:rPr>
      </w:r>
      <w:r w:rsidRPr="001A27F2">
        <w:rPr>
          <w:rFonts w:ascii="Times New Roman" w:eastAsia="Times New Roman" w:hAnsi="Times New Roman" w:cs="Times New Roman"/>
        </w:rPr>
        <w:fldChar w:fldCharType="separate"/>
      </w:r>
      <w:r w:rsidRPr="001A27F2">
        <w:rPr>
          <w:rFonts w:ascii="Times New Roman" w:eastAsia="Times New Roman" w:hAnsi="Times New Roman" w:cs="Times New Roman"/>
        </w:rPr>
        <w:t>Pimentel et al., 1995; Knowler and Bradshaw, 2007; Smith et al., 2014</w:t>
      </w:r>
      <w:r w:rsidRPr="001A27F2">
        <w:rPr>
          <w:rFonts w:ascii="Times New Roman" w:eastAsia="Times New Roman" w:hAnsi="Times New Roman" w:cs="Times New Roman"/>
        </w:rPr>
        <w:fldChar w:fldCharType="end"/>
      </w:r>
      <w:r w:rsidRPr="001A27F2">
        <w:rPr>
          <w:rFonts w:ascii="Times New Roman" w:eastAsia="Times New Roman" w:hAnsi="Times New Roman" w:cs="Times New Roman"/>
        </w:rPr>
        <w:t xml:space="preserve">). Reductions in soil depth decrease soil productivity leading to </w:t>
      </w:r>
      <w:r w:rsidR="00B13FB5" w:rsidRPr="001A27F2">
        <w:rPr>
          <w:rFonts w:ascii="Times New Roman" w:eastAsia="Times New Roman" w:hAnsi="Times New Roman" w:cs="Times New Roman"/>
        </w:rPr>
        <w:t xml:space="preserve">nutrient </w:t>
      </w:r>
      <w:r w:rsidRPr="001A27F2">
        <w:rPr>
          <w:rFonts w:ascii="Times New Roman" w:eastAsia="Times New Roman" w:hAnsi="Times New Roman" w:cs="Times New Roman"/>
        </w:rPr>
        <w:t xml:space="preserve">runoff and </w:t>
      </w:r>
      <w:r w:rsidR="0026392B" w:rsidRPr="001A27F2">
        <w:rPr>
          <w:rFonts w:ascii="Times New Roman" w:eastAsia="Times New Roman" w:hAnsi="Times New Roman" w:cs="Times New Roman"/>
        </w:rPr>
        <w:t>USL</w:t>
      </w:r>
      <w:r w:rsidR="004840D8" w:rsidRPr="001A27F2">
        <w:rPr>
          <w:rFonts w:ascii="Times New Roman" w:eastAsia="Times New Roman" w:hAnsi="Times New Roman" w:cs="Times New Roman"/>
        </w:rPr>
        <w:t xml:space="preserve">, harming aquatic plants and other organisms </w:t>
      </w:r>
      <w:r w:rsidR="001A5F9D" w:rsidRPr="001A27F2">
        <w:rPr>
          <w:rFonts w:ascii="Times New Roman" w:eastAsia="Times New Roman" w:hAnsi="Times New Roman" w:cs="Times New Roman"/>
        </w:rPr>
        <w:t>(</w:t>
      </w:r>
      <w:r w:rsidRPr="001A27F2">
        <w:rPr>
          <w:rFonts w:ascii="Times New Roman" w:eastAsia="Times New Roman" w:hAnsi="Times New Roman" w:cs="Times New Roman"/>
        </w:rPr>
        <w:fldChar w:fldCharType="begin"/>
      </w:r>
      <w:r w:rsidRPr="001A27F2">
        <w:rPr>
          <w:rFonts w:ascii="Times New Roman" w:eastAsia="Times New Roman" w:hAnsi="Times New Roman" w:cs="Times New Roman"/>
        </w:rPr>
        <w:instrText xml:space="preserve"> ADDIN EN.CITE &lt;EndNote&gt;&lt;Cite&gt;&lt;Author&gt;Pimentel&lt;/Author&gt;&lt;Year&gt;1995&lt;/Year&gt;&lt;RecNum&gt;33&lt;/RecNum&gt;&lt;DisplayText&gt;(Pimentel, Harvey et al. 1995)&lt;/DisplayText&gt;&lt;record&gt;&lt;rec-number&gt;33&lt;/rec-number&gt;&lt;foreign-keys&gt;&lt;key app="EN" db-id="szdztpsz8sr5zbew0r9p0w5kaazvrd9xpd0s"&gt;33&lt;/key&gt;&lt;/foreign-keys&gt;&lt;ref-type name="Journal Article"&gt;17&lt;/ref-type&gt;&lt;contributors&gt;&lt;authors&gt;&lt;author&gt;Pimentel, D.&lt;/author&gt;&lt;author&gt;Harvey, C.&lt;/author&gt;&lt;author&gt;Resosudarmo, P.&lt;/author&gt;&lt;author&gt;Sinclair, K.&lt;/author&gt;&lt;author&gt;Kurz, D.&lt;/author&gt;&lt;author&gt;McNair, M.&lt;/author&gt;&lt;author&gt;Crist, S.&lt;/author&gt;&lt;author&gt;Shpritz, L.&lt;/author&gt;&lt;author&gt;Fitton, L.&lt;/author&gt;&lt;author&gt;Saffouri, R.&lt;/author&gt;&lt;author&gt;Blair, R.&lt;/author&gt;&lt;/authors&gt;&lt;/contributors&gt;&lt;titles&gt;&lt;title&gt;ENVIRONMENTAL AND ECONOMIC COSTS OF SOIL EROSION AND CONSERVATION BENEFITS&lt;/title&gt;&lt;secondary-title&gt;Science&lt;/secondary-title&gt;&lt;/titles&gt;&lt;periodical&gt;&lt;full-title&gt;Science&lt;/full-title&gt;&lt;/periodical&gt;&lt;pages&gt;1117-1123&lt;/pages&gt;&lt;volume&gt;267&lt;/volume&gt;&lt;number&gt;5201&lt;/number&gt;&lt;dates&gt;&lt;year&gt;1995&lt;/year&gt;&lt;pub-dates&gt;&lt;date&gt;Feb&lt;/date&gt;&lt;/pub-dates&gt;&lt;/dates&gt;&lt;isbn&gt;0036-8075&lt;/isbn&gt;&lt;accession-num&gt;WOS:A1995QJ23700025&lt;/accession-num&gt;&lt;urls&gt;&lt;related-urls&gt;&lt;url&gt;&amp;lt;Go to ISI&amp;gt;://WOS:A1995QJ23700025&lt;/url&gt;&lt;/related-urls&gt;&lt;/urls&gt;&lt;electronic-resource-num&gt;10.1126/science.267.5201.1117&lt;/electronic-resource-num&gt;&lt;/record&gt;&lt;/Cite&gt;&lt;/EndNote&gt;</w:instrText>
      </w:r>
      <w:r w:rsidRPr="001A27F2">
        <w:rPr>
          <w:rFonts w:ascii="Times New Roman" w:eastAsia="Times New Roman" w:hAnsi="Times New Roman" w:cs="Times New Roman"/>
        </w:rPr>
        <w:fldChar w:fldCharType="separate"/>
      </w:r>
      <w:r w:rsidRPr="001A27F2">
        <w:rPr>
          <w:rFonts w:ascii="Times New Roman" w:hAnsi="Times New Roman" w:cs="Times New Roman"/>
        </w:rPr>
        <w:t xml:space="preserve">Bhattarai and Dutta, 2007; Fu, Ruan and Gao, 2013; </w:t>
      </w:r>
      <w:r w:rsidR="004840D8" w:rsidRPr="001A27F2">
        <w:rPr>
          <w:rFonts w:ascii="Times New Roman" w:eastAsia="Times New Roman" w:hAnsi="Times New Roman" w:cs="Times New Roman"/>
        </w:rPr>
        <w:t xml:space="preserve">Gooday et al., 2014; </w:t>
      </w:r>
      <w:r w:rsidRPr="001A27F2">
        <w:rPr>
          <w:rFonts w:ascii="Times New Roman" w:hAnsi="Times New Roman" w:cs="Times New Roman"/>
        </w:rPr>
        <w:t>Jeffrey et al., 2014</w:t>
      </w:r>
      <w:r w:rsidRPr="001A27F2">
        <w:rPr>
          <w:rFonts w:ascii="Times New Roman" w:eastAsia="Times New Roman" w:hAnsi="Times New Roman" w:cs="Times New Roman"/>
        </w:rPr>
        <w:fldChar w:fldCharType="end"/>
      </w:r>
      <w:r w:rsidRPr="001A27F2">
        <w:rPr>
          <w:rFonts w:ascii="Times New Roman" w:eastAsia="Times New Roman" w:hAnsi="Times New Roman" w:cs="Times New Roman"/>
        </w:rPr>
        <w:t>).</w:t>
      </w:r>
      <w:r w:rsidR="00231A8D" w:rsidRPr="001A27F2">
        <w:rPr>
          <w:rFonts w:ascii="Times New Roman" w:eastAsia="Times New Roman" w:hAnsi="Times New Roman" w:cs="Times New Roman"/>
        </w:rPr>
        <w:t xml:space="preserve"> </w:t>
      </w:r>
      <w:r w:rsidRPr="001A27F2">
        <w:rPr>
          <w:rFonts w:ascii="Times New Roman" w:eastAsia="Times New Roman" w:hAnsi="Times New Roman" w:cs="Times New Roman"/>
        </w:rPr>
        <w:t xml:space="preserve">Soil erosion on pastureland continues despite increasing awareness of its consequences. </w:t>
      </w:r>
      <w:r w:rsidR="00FE6EAE" w:rsidRPr="001A27F2">
        <w:rPr>
          <w:rFonts w:ascii="Times New Roman" w:eastAsia="Times New Roman" w:hAnsi="Times New Roman" w:cs="Times New Roman"/>
        </w:rPr>
        <w:t>Pastures in the United States (U.S.) lose about 2.43 tons/acre/year</w:t>
      </w:r>
      <w:r w:rsidR="00073A5B" w:rsidRPr="001A27F2">
        <w:rPr>
          <w:rFonts w:ascii="Times New Roman" w:eastAsia="Times New Roman" w:hAnsi="Times New Roman" w:cs="Times New Roman"/>
        </w:rPr>
        <w:t xml:space="preserve"> of soil</w:t>
      </w:r>
      <w:r w:rsidR="00FE6EAE" w:rsidRPr="001A27F2">
        <w:rPr>
          <w:rFonts w:ascii="Times New Roman" w:eastAsia="Times New Roman" w:hAnsi="Times New Roman" w:cs="Times New Roman"/>
        </w:rPr>
        <w:t xml:space="preserve"> (USDA-NASS, 2003). More than half of </w:t>
      </w:r>
      <w:r w:rsidR="00654D95" w:rsidRPr="001A27F2">
        <w:rPr>
          <w:rFonts w:ascii="Times New Roman" w:eastAsia="Times New Roman" w:hAnsi="Times New Roman" w:cs="Times New Roman"/>
        </w:rPr>
        <w:t>the area on pastureland on non-federal and f</w:t>
      </w:r>
      <w:r w:rsidR="00FE6EAE" w:rsidRPr="001A27F2">
        <w:rPr>
          <w:rFonts w:ascii="Times New Roman" w:eastAsia="Times New Roman" w:hAnsi="Times New Roman" w:cs="Times New Roman"/>
        </w:rPr>
        <w:t xml:space="preserve">ederal lands is now overgrazed and has become subject to high erosion rates (Campbell, 1998; Pimentel, 2006). </w:t>
      </w:r>
      <w:r w:rsidRPr="001A27F2">
        <w:rPr>
          <w:rFonts w:ascii="Times New Roman" w:eastAsia="Times New Roman" w:hAnsi="Times New Roman" w:cs="Times New Roman"/>
        </w:rPr>
        <w:t xml:space="preserve">Livestock managers can use best management practices (BMPs) such as rotational grazing, water tanks, stream crossings, and pasture improvement to prevent or reduce soil erosion. </w:t>
      </w:r>
    </w:p>
    <w:p w:rsidR="00E57824" w:rsidRPr="001A27F2" w:rsidRDefault="00B115EF" w:rsidP="00771C53">
      <w:pPr>
        <w:spacing w:line="480" w:lineRule="auto"/>
        <w:ind w:firstLine="720"/>
        <w:rPr>
          <w:rFonts w:ascii="Times New Roman" w:hAnsi="Times New Roman" w:cs="Times New Roman"/>
          <w:color w:val="141413"/>
        </w:rPr>
      </w:pPr>
      <w:r w:rsidRPr="001A27F2">
        <w:rPr>
          <w:rFonts w:ascii="Times New Roman" w:eastAsia="Times New Roman" w:hAnsi="Times New Roman" w:cs="Times New Roman"/>
        </w:rPr>
        <w:t>Laws and regulations have been enacted</w:t>
      </w:r>
      <w:r w:rsidR="00A66A48" w:rsidRPr="001A27F2">
        <w:rPr>
          <w:rFonts w:ascii="Times New Roman" w:eastAsia="Times New Roman" w:hAnsi="Times New Roman" w:cs="Times New Roman"/>
        </w:rPr>
        <w:t>, such as the Feder</w:t>
      </w:r>
      <w:r w:rsidR="00B92E22" w:rsidRPr="001A27F2">
        <w:rPr>
          <w:rFonts w:ascii="Times New Roman" w:eastAsia="Times New Roman" w:hAnsi="Times New Roman" w:cs="Times New Roman"/>
        </w:rPr>
        <w:t xml:space="preserve">al Water Pollution Control Act, as designated by the Clean Water Act of the </w:t>
      </w:r>
      <w:r w:rsidR="00F402D4" w:rsidRPr="001A27F2">
        <w:rPr>
          <w:rFonts w:ascii="Times New Roman" w:eastAsia="Times New Roman" w:hAnsi="Times New Roman" w:cs="Times New Roman"/>
        </w:rPr>
        <w:t>U.S.</w:t>
      </w:r>
      <w:r w:rsidR="00B92E22" w:rsidRPr="001A27F2">
        <w:rPr>
          <w:rFonts w:ascii="Times New Roman" w:eastAsia="Times New Roman" w:hAnsi="Times New Roman" w:cs="Times New Roman"/>
        </w:rPr>
        <w:t xml:space="preserve"> Congress</w:t>
      </w:r>
      <w:r w:rsidR="00073A5B"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to address water quality problems</w:t>
      </w:r>
      <w:r w:rsidR="00073A5B" w:rsidRPr="001A27F2">
        <w:rPr>
          <w:rFonts w:ascii="Times New Roman" w:eastAsia="Times New Roman" w:hAnsi="Times New Roman" w:cs="Times New Roman"/>
        </w:rPr>
        <w:t>. The water quality problems addressed by the U.S Congress are</w:t>
      </w:r>
      <w:r w:rsidR="00A66A48" w:rsidRPr="001A27F2">
        <w:rPr>
          <w:rFonts w:ascii="Times New Roman" w:eastAsia="Times New Roman" w:hAnsi="Times New Roman" w:cs="Times New Roman"/>
        </w:rPr>
        <w:t xml:space="preserve"> </w:t>
      </w:r>
      <w:r w:rsidR="00235F56" w:rsidRPr="001A27F2">
        <w:rPr>
          <w:rFonts w:ascii="Times New Roman" w:eastAsia="Times New Roman" w:hAnsi="Times New Roman" w:cs="Times New Roman"/>
        </w:rPr>
        <w:t>linked to discharges from</w:t>
      </w:r>
      <w:r w:rsidR="00A66A48" w:rsidRPr="001A27F2">
        <w:rPr>
          <w:rFonts w:ascii="Times New Roman" w:eastAsia="Times New Roman" w:hAnsi="Times New Roman" w:cs="Times New Roman"/>
        </w:rPr>
        <w:t xml:space="preserve"> point sources (single, identifiable sources such as wastewater treatment plants and industrial sewage outlets) and nonpoint sources (diffuse source</w:t>
      </w:r>
      <w:r w:rsidR="000A48BD" w:rsidRPr="001A27F2">
        <w:rPr>
          <w:rFonts w:ascii="Times New Roman" w:eastAsia="Times New Roman" w:hAnsi="Times New Roman" w:cs="Times New Roman"/>
        </w:rPr>
        <w:t>s). Although the U.S.</w:t>
      </w:r>
      <w:r w:rsidR="00A66A48" w:rsidRPr="001A27F2">
        <w:rPr>
          <w:rFonts w:ascii="Times New Roman" w:eastAsia="Times New Roman" w:hAnsi="Times New Roman" w:cs="Times New Roman"/>
        </w:rPr>
        <w:t xml:space="preserve"> government has primarily relied on regulatory approaches to address water pollution from point sources, voluntary approaches</w:t>
      </w:r>
      <w:r w:rsidR="00456D12" w:rsidRPr="001A27F2">
        <w:rPr>
          <w:rFonts w:ascii="Times New Roman" w:eastAsia="Times New Roman" w:hAnsi="Times New Roman" w:cs="Times New Roman"/>
        </w:rPr>
        <w:t xml:space="preserve"> are often used to reduce</w:t>
      </w:r>
      <w:r w:rsidR="00A66A48" w:rsidRPr="001A27F2">
        <w:rPr>
          <w:rFonts w:ascii="Times New Roman" w:eastAsia="Times New Roman" w:hAnsi="Times New Roman" w:cs="Times New Roman"/>
        </w:rPr>
        <w:t xml:space="preserve"> pollution from non-point</w:t>
      </w:r>
      <w:r w:rsidR="008022C5" w:rsidRPr="001A27F2">
        <w:rPr>
          <w:rFonts w:ascii="Times New Roman" w:eastAsia="Times New Roman" w:hAnsi="Times New Roman" w:cs="Times New Roman"/>
        </w:rPr>
        <w:t xml:space="preserve"> pollution</w:t>
      </w:r>
      <w:r w:rsidR="00A66A48" w:rsidRPr="001A27F2">
        <w:rPr>
          <w:rFonts w:ascii="Times New Roman" w:eastAsia="Times New Roman" w:hAnsi="Times New Roman" w:cs="Times New Roman"/>
        </w:rPr>
        <w:t xml:space="preserve"> sources. A typical voluntary approach for reducing non-point source pollution</w:t>
      </w:r>
      <w:r w:rsidR="008022C5" w:rsidRPr="001A27F2">
        <w:rPr>
          <w:rFonts w:ascii="Times New Roman" w:eastAsia="Times New Roman" w:hAnsi="Times New Roman" w:cs="Times New Roman"/>
        </w:rPr>
        <w:t xml:space="preserve"> like </w:t>
      </w:r>
      <w:r w:rsidR="0026392B"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is to offer incentives to landowners and agricultural producers to and/or adopt </w:t>
      </w:r>
      <w:r w:rsidR="000A48BD" w:rsidRPr="001A27F2">
        <w:rPr>
          <w:rFonts w:ascii="Times New Roman" w:eastAsia="Times New Roman" w:hAnsi="Times New Roman" w:cs="Times New Roman"/>
        </w:rPr>
        <w:t>BMPs</w:t>
      </w:r>
      <w:r w:rsidR="00A66A48" w:rsidRPr="001A27F2">
        <w:rPr>
          <w:rFonts w:ascii="Times New Roman" w:eastAsia="Times New Roman" w:hAnsi="Times New Roman" w:cs="Times New Roman"/>
        </w:rPr>
        <w:t xml:space="preserve"> </w:t>
      </w:r>
      <w:r w:rsidR="00012B30" w:rsidRPr="001A27F2">
        <w:rPr>
          <w:rFonts w:ascii="Times New Roman" w:eastAsia="Times New Roman" w:hAnsi="Times New Roman" w:cs="Times New Roman"/>
        </w:rPr>
        <w:t xml:space="preserve">(including installing </w:t>
      </w:r>
      <w:r w:rsidR="00012B30" w:rsidRPr="001A27F2">
        <w:rPr>
          <w:rFonts w:ascii="Times New Roman" w:eastAsia="Times New Roman" w:hAnsi="Times New Roman" w:cs="Times New Roman"/>
        </w:rPr>
        <w:lastRenderedPageBreak/>
        <w:t xml:space="preserve">BMP structures if necessary) </w:t>
      </w:r>
      <w:r w:rsidR="00A66A48" w:rsidRPr="001A27F2">
        <w:rPr>
          <w:rFonts w:ascii="Times New Roman" w:eastAsia="Times New Roman" w:hAnsi="Times New Roman" w:cs="Times New Roman"/>
        </w:rPr>
        <w:t xml:space="preserve">that lower </w:t>
      </w:r>
      <w:r w:rsidR="008022C5" w:rsidRPr="001A27F2">
        <w:rPr>
          <w:rFonts w:ascii="Times New Roman" w:eastAsia="Times New Roman" w:hAnsi="Times New Roman" w:cs="Times New Roman"/>
        </w:rPr>
        <w:t>upland soil loss</w:t>
      </w:r>
      <w:r w:rsidR="00A66A48" w:rsidRPr="001A27F2">
        <w:rPr>
          <w:rFonts w:ascii="Times New Roman" w:eastAsia="Times New Roman" w:hAnsi="Times New Roman" w:cs="Times New Roman"/>
        </w:rPr>
        <w:t xml:space="preserve">. </w:t>
      </w:r>
      <w:r w:rsidR="00654D95" w:rsidRPr="001A27F2">
        <w:rPr>
          <w:rFonts w:ascii="Times New Roman" w:hAnsi="Times New Roman" w:cs="Times New Roman"/>
          <w:color w:val="141413"/>
        </w:rPr>
        <w:t xml:space="preserve">The Environmental Quality Incentives Program (EQIP), a program managed by the United States Department of Agriculture’s (USDA’s) Natural Resources Conservation Service (NRCS) provides producers incentives of 50 to 75% of start-up costs of BMPs (like installing fencing for rotational grazing) (Jensen et al., 2015). </w:t>
      </w:r>
      <w:r w:rsidR="00E57824" w:rsidRPr="001A27F2">
        <w:rPr>
          <w:rFonts w:ascii="Times New Roman" w:eastAsia="Times New Roman" w:hAnsi="Times New Roman" w:cs="Times New Roman"/>
        </w:rPr>
        <w:t>T</w:t>
      </w:r>
      <w:r w:rsidR="00654D95" w:rsidRPr="001A27F2">
        <w:rPr>
          <w:rFonts w:ascii="Times New Roman" w:eastAsia="Times New Roman" w:hAnsi="Times New Roman" w:cs="Times New Roman"/>
        </w:rPr>
        <w:t>he Tennessee Department of Environmental Conservation (</w:t>
      </w:r>
      <w:r w:rsidR="00654D95" w:rsidRPr="001A27F2">
        <w:rPr>
          <w:rFonts w:ascii="Times New Roman" w:hAnsi="Times New Roman" w:cs="Times New Roman"/>
          <w:color w:val="141413"/>
        </w:rPr>
        <w:t xml:space="preserve">TDEC) </w:t>
      </w:r>
      <w:r w:rsidR="00E57824" w:rsidRPr="001A27F2">
        <w:rPr>
          <w:rFonts w:ascii="Times New Roman" w:eastAsia="Times New Roman" w:hAnsi="Times New Roman" w:cs="Times New Roman"/>
        </w:rPr>
        <w:t xml:space="preserve">and the Tennessee Department of Agriculture encourage adoption of BMPs by offering educational training and monetary incentives to agricultural producers with funding from the federal government (USDA, 2015; TDEC, 2015). TDEC </w:t>
      </w:r>
      <w:r w:rsidR="00654D95" w:rsidRPr="001A27F2">
        <w:rPr>
          <w:rFonts w:ascii="Times New Roman" w:hAnsi="Times New Roman" w:cs="Times New Roman"/>
          <w:color w:val="141413"/>
        </w:rPr>
        <w:t xml:space="preserve">supports a Tennessee Healthy Watershed Initiative (THWI), </w:t>
      </w:r>
      <w:r w:rsidR="00E57824" w:rsidRPr="001A27F2">
        <w:rPr>
          <w:rFonts w:ascii="Times New Roman" w:hAnsi="Times New Roman" w:cs="Times New Roman"/>
          <w:color w:val="141413"/>
        </w:rPr>
        <w:t xml:space="preserve">which </w:t>
      </w:r>
      <w:r w:rsidR="00654D95" w:rsidRPr="001A27F2">
        <w:rPr>
          <w:rFonts w:ascii="Times New Roman" w:hAnsi="Times New Roman" w:cs="Times New Roman"/>
          <w:color w:val="141413"/>
        </w:rPr>
        <w:t xml:space="preserve">offers producers incentives that adopt practices to reduce soil erosion and USL (TDEC, 2015; USDA-NRCS, 2015b). </w:t>
      </w: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This thesis focuses on </w:t>
      </w:r>
      <w:r w:rsidR="0077666B" w:rsidRPr="001A27F2">
        <w:rPr>
          <w:rFonts w:ascii="Times New Roman" w:eastAsia="Times New Roman" w:hAnsi="Times New Roman" w:cs="Times New Roman"/>
        </w:rPr>
        <w:t>pastureland management practice adoption</w:t>
      </w:r>
      <w:r w:rsidRPr="001A27F2">
        <w:rPr>
          <w:rFonts w:ascii="Times New Roman" w:eastAsia="Times New Roman" w:hAnsi="Times New Roman" w:cs="Times New Roman"/>
        </w:rPr>
        <w:t xml:space="preserve"> by livestock operators in the Oostanaula Creek Watershed</w:t>
      </w:r>
      <w:r w:rsidR="00855DA9" w:rsidRPr="001A27F2">
        <w:rPr>
          <w:rFonts w:ascii="Times New Roman" w:eastAsia="Times New Roman" w:hAnsi="Times New Roman" w:cs="Times New Roman"/>
        </w:rPr>
        <w:t xml:space="preserve"> (OCW)</w:t>
      </w:r>
      <w:r w:rsidRPr="001A27F2">
        <w:rPr>
          <w:rFonts w:ascii="Times New Roman" w:eastAsia="Times New Roman" w:hAnsi="Times New Roman" w:cs="Times New Roman"/>
        </w:rPr>
        <w:t xml:space="preserve"> in Southeastern Tennessee, which, until May 2015, did not meet national water quality standards largely due to high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levels (TDEC, 2014). </w:t>
      </w:r>
      <w:r w:rsidR="00890E19" w:rsidRPr="001A27F2">
        <w:rPr>
          <w:rFonts w:ascii="Times New Roman" w:eastAsia="Times New Roman" w:hAnsi="Times New Roman" w:cs="Times New Roman"/>
        </w:rPr>
        <w:t>It was estimated that a</w:t>
      </w:r>
      <w:r w:rsidRPr="001A27F2">
        <w:rPr>
          <w:rFonts w:ascii="Times New Roman" w:eastAsia="Times New Roman" w:hAnsi="Times New Roman" w:cs="Times New Roman"/>
        </w:rPr>
        <w:t xml:space="preserve"> 59.4%</w:t>
      </w:r>
      <w:r w:rsidR="00890E19" w:rsidRPr="001A27F2">
        <w:rPr>
          <w:rFonts w:ascii="Times New Roman" w:eastAsia="Times New Roman" w:hAnsi="Times New Roman" w:cs="Times New Roman"/>
        </w:rPr>
        <w:t xml:space="preserve"> reduction in </w:t>
      </w:r>
      <w:r w:rsidR="009E1D6D" w:rsidRPr="001A27F2">
        <w:rPr>
          <w:rFonts w:ascii="Times New Roman" w:eastAsia="Times New Roman" w:hAnsi="Times New Roman" w:cs="Times New Roman"/>
        </w:rPr>
        <w:t>USL</w:t>
      </w:r>
      <w:r w:rsidR="00890E19" w:rsidRPr="001A27F2">
        <w:rPr>
          <w:rFonts w:ascii="Times New Roman" w:eastAsia="Times New Roman" w:hAnsi="Times New Roman" w:cs="Times New Roman"/>
        </w:rPr>
        <w:t xml:space="preserve"> would be needed for the OCW to meet applicable water quality standards. The existing </w:t>
      </w:r>
      <w:r w:rsidR="009E1D6D" w:rsidRPr="001A27F2">
        <w:rPr>
          <w:rFonts w:ascii="Times New Roman" w:eastAsia="Times New Roman" w:hAnsi="Times New Roman" w:cs="Times New Roman"/>
        </w:rPr>
        <w:t>USL</w:t>
      </w:r>
      <w:r w:rsidR="00890E19" w:rsidRPr="001A27F2">
        <w:rPr>
          <w:rFonts w:ascii="Times New Roman" w:eastAsia="Times New Roman" w:hAnsi="Times New Roman" w:cs="Times New Roman"/>
        </w:rPr>
        <w:t xml:space="preserve"> load was estimated to be </w:t>
      </w:r>
      <w:r w:rsidR="0013308F" w:rsidRPr="001A27F2">
        <w:rPr>
          <w:rFonts w:ascii="Times New Roman" w:eastAsia="Times New Roman" w:hAnsi="Times New Roman" w:cs="Times New Roman"/>
        </w:rPr>
        <w:t>0.34 tons/acre</w:t>
      </w:r>
      <w:r w:rsidR="00890E19" w:rsidRPr="001A27F2">
        <w:rPr>
          <w:rFonts w:ascii="Times New Roman" w:eastAsia="Times New Roman" w:hAnsi="Times New Roman" w:cs="Times New Roman"/>
        </w:rPr>
        <w:t xml:space="preserve">/year and the target was </w:t>
      </w:r>
      <w:r w:rsidR="0013308F" w:rsidRPr="001A27F2">
        <w:rPr>
          <w:rFonts w:ascii="Times New Roman" w:eastAsia="Times New Roman" w:hAnsi="Times New Roman" w:cs="Times New Roman"/>
        </w:rPr>
        <w:t>0.14 tons</w:t>
      </w:r>
      <w:r w:rsidR="009B7151" w:rsidRPr="001A27F2">
        <w:rPr>
          <w:rFonts w:ascii="Times New Roman" w:eastAsia="Times New Roman" w:hAnsi="Times New Roman" w:cs="Times New Roman"/>
        </w:rPr>
        <w:t>/acre/year</w:t>
      </w:r>
      <w:r w:rsidR="00890E19" w:rsidRPr="001A27F2">
        <w:rPr>
          <w:rFonts w:ascii="Times New Roman" w:eastAsia="Times New Roman" w:hAnsi="Times New Roman" w:cs="Times New Roman"/>
        </w:rPr>
        <w:t xml:space="preserve"> </w:t>
      </w:r>
      <w:r w:rsidR="009B7151" w:rsidRPr="001A27F2">
        <w:rPr>
          <w:rFonts w:ascii="Times New Roman" w:eastAsia="Times New Roman" w:hAnsi="Times New Roman" w:cs="Times New Roman"/>
        </w:rPr>
        <w:t xml:space="preserve">(Hagen and Walker, 2007). </w:t>
      </w:r>
      <w:r w:rsidR="00890E19" w:rsidRPr="001A27F2">
        <w:rPr>
          <w:rFonts w:ascii="Times New Roman" w:eastAsia="Times New Roman" w:hAnsi="Times New Roman" w:cs="Times New Roman"/>
        </w:rPr>
        <w:t xml:space="preserve">Since the OCW totals 34884.9 acres, the </w:t>
      </w:r>
      <w:r w:rsidR="009E1D6D" w:rsidRPr="001A27F2">
        <w:rPr>
          <w:rFonts w:ascii="Times New Roman" w:eastAsia="Times New Roman" w:hAnsi="Times New Roman" w:cs="Times New Roman"/>
        </w:rPr>
        <w:t>USL</w:t>
      </w:r>
      <w:r w:rsidR="00890E19" w:rsidRPr="001A27F2">
        <w:rPr>
          <w:rFonts w:ascii="Times New Roman" w:eastAsia="Times New Roman" w:hAnsi="Times New Roman" w:cs="Times New Roman"/>
        </w:rPr>
        <w:t xml:space="preserve"> load estimates </w:t>
      </w:r>
      <w:r w:rsidR="00A37DC5" w:rsidRPr="001A27F2">
        <w:rPr>
          <w:rFonts w:ascii="Times New Roman" w:eastAsia="Times New Roman" w:hAnsi="Times New Roman" w:cs="Times New Roman"/>
        </w:rPr>
        <w:t>is converted</w:t>
      </w:r>
      <w:r w:rsidR="00890E19" w:rsidRPr="001A27F2">
        <w:rPr>
          <w:rFonts w:ascii="Times New Roman" w:eastAsia="Times New Roman" w:hAnsi="Times New Roman" w:cs="Times New Roman"/>
        </w:rPr>
        <w:t xml:space="preserve"> to </w:t>
      </w:r>
      <w:r w:rsidR="0013308F" w:rsidRPr="001A27F2">
        <w:rPr>
          <w:rFonts w:ascii="Times New Roman" w:eastAsia="Times New Roman" w:hAnsi="Times New Roman" w:cs="Times New Roman"/>
        </w:rPr>
        <w:t xml:space="preserve">an estimated </w:t>
      </w:r>
      <w:r w:rsidR="009E1D6D" w:rsidRPr="001A27F2">
        <w:rPr>
          <w:rFonts w:ascii="Times New Roman" w:eastAsia="Times New Roman" w:hAnsi="Times New Roman" w:cs="Times New Roman"/>
        </w:rPr>
        <w:t>USL</w:t>
      </w:r>
      <w:r w:rsidR="0013308F" w:rsidRPr="001A27F2">
        <w:rPr>
          <w:rFonts w:ascii="Times New Roman" w:eastAsia="Times New Roman" w:hAnsi="Times New Roman" w:cs="Times New Roman"/>
        </w:rPr>
        <w:t xml:space="preserve"> output of </w:t>
      </w:r>
      <w:r w:rsidR="009B7151" w:rsidRPr="001A27F2">
        <w:rPr>
          <w:rFonts w:ascii="Times New Roman" w:eastAsia="Times New Roman" w:hAnsi="Times New Roman" w:cs="Times New Roman"/>
        </w:rPr>
        <w:t xml:space="preserve">12000.41 tons/year </w:t>
      </w:r>
      <w:r w:rsidR="0013308F" w:rsidRPr="001A27F2">
        <w:rPr>
          <w:rFonts w:ascii="Times New Roman" w:eastAsia="Times New Roman" w:hAnsi="Times New Roman" w:cs="Times New Roman"/>
        </w:rPr>
        <w:t>with a target of 4866.44 tons/year</w:t>
      </w:r>
      <w:r w:rsidRPr="001A27F2">
        <w:rPr>
          <w:rFonts w:ascii="Times New Roman" w:eastAsia="Times New Roman" w:hAnsi="Times New Roman" w:cs="Times New Roman"/>
        </w:rPr>
        <w:t>.</w:t>
      </w:r>
      <w:r w:rsidR="00330CE1" w:rsidRPr="001A27F2">
        <w:rPr>
          <w:rFonts w:ascii="Times New Roman" w:eastAsia="Times New Roman" w:hAnsi="Times New Roman" w:cs="Times New Roman"/>
        </w:rPr>
        <w:t xml:space="preserve"> Therefore the target reduction of USL was approximately 7134 tons/year.</w:t>
      </w:r>
      <w:r w:rsidRPr="001A27F2">
        <w:rPr>
          <w:rFonts w:ascii="Times New Roman" w:eastAsia="Times New Roman" w:hAnsi="Times New Roman" w:cs="Times New Roman"/>
        </w:rPr>
        <w:t xml:space="preserve"> </w:t>
      </w:r>
    </w:p>
    <w:p w:rsidR="00F821AC" w:rsidRPr="001A27F2" w:rsidRDefault="00AE0B2C" w:rsidP="005101F0">
      <w:pPr>
        <w:pStyle w:val="Heading2"/>
        <w:spacing w:line="480" w:lineRule="auto"/>
        <w:rPr>
          <w:rFonts w:ascii="Times New Roman" w:eastAsia="Times New Roman" w:hAnsi="Times New Roman"/>
          <w:color w:val="auto"/>
        </w:rPr>
      </w:pPr>
      <w:bookmarkStart w:id="1" w:name="_Toc454383046"/>
      <w:r w:rsidRPr="001A27F2">
        <w:rPr>
          <w:rFonts w:ascii="Times New Roman" w:eastAsia="Times New Roman" w:hAnsi="Times New Roman"/>
          <w:color w:val="auto"/>
        </w:rPr>
        <w:t>Research Problem</w:t>
      </w:r>
      <w:bookmarkEnd w:id="1"/>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The effect of BMPs on soil loss is specific to the physical characteristics of farm parcels and the hydrology of watersheds. The</w:t>
      </w:r>
      <w:r w:rsidRPr="001A27F2">
        <w:rPr>
          <w:rFonts w:ascii="Times New Roman" w:hAnsi="Times New Roman" w:cs="Times New Roman"/>
          <w:color w:val="111111"/>
        </w:rPr>
        <w:t xml:space="preserve"> slope gradient, land use, and soil type affect soil erosion rates differently (</w:t>
      </w:r>
      <w:proofErr w:type="spellStart"/>
      <w:r w:rsidRPr="001A27F2">
        <w:rPr>
          <w:rFonts w:ascii="Times New Roman" w:hAnsi="Times New Roman" w:cs="Times New Roman"/>
        </w:rPr>
        <w:t>Bhattarai</w:t>
      </w:r>
      <w:proofErr w:type="spellEnd"/>
      <w:r w:rsidRPr="001A27F2">
        <w:rPr>
          <w:rFonts w:ascii="Times New Roman" w:hAnsi="Times New Roman" w:cs="Times New Roman"/>
        </w:rPr>
        <w:t xml:space="preserve"> and Dutta, 2007</w:t>
      </w:r>
      <w:r w:rsidRPr="001A27F2">
        <w:rPr>
          <w:rFonts w:ascii="Times New Roman" w:hAnsi="Times New Roman" w:cs="Times New Roman"/>
          <w:color w:val="111111"/>
        </w:rPr>
        <w:t xml:space="preserve">). </w:t>
      </w:r>
      <w:r w:rsidRPr="001A27F2">
        <w:rPr>
          <w:rFonts w:ascii="Times New Roman" w:eastAsia="Times New Roman" w:hAnsi="Times New Roman" w:cs="Times New Roman"/>
        </w:rPr>
        <w:t xml:space="preserve">Currently, in many watersheds in East Tennessee, </w:t>
      </w:r>
      <w:r w:rsidR="00235F56" w:rsidRPr="001A27F2">
        <w:rPr>
          <w:rFonts w:ascii="Times New Roman" w:eastAsia="Times New Roman" w:hAnsi="Times New Roman" w:cs="Times New Roman"/>
        </w:rPr>
        <w:lastRenderedPageBreak/>
        <w:t>in</w:t>
      </w:r>
      <w:r w:rsidRPr="001A27F2">
        <w:rPr>
          <w:rFonts w:ascii="Times New Roman" w:eastAsia="Times New Roman" w:hAnsi="Times New Roman" w:cs="Times New Roman"/>
        </w:rPr>
        <w:t xml:space="preserve">sufficient information is available to address the complex spatial, temporal, soil type and technological impacts on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reductio</w:t>
      </w:r>
      <w:r w:rsidR="00F11A2F" w:rsidRPr="001A27F2">
        <w:rPr>
          <w:rFonts w:ascii="Times New Roman" w:eastAsia="Times New Roman" w:hAnsi="Times New Roman" w:cs="Times New Roman"/>
        </w:rPr>
        <w:t>n with water quality initiative levels</w:t>
      </w:r>
      <w:r w:rsidRPr="001A27F2">
        <w:rPr>
          <w:rFonts w:ascii="Times New Roman" w:eastAsia="Times New Roman" w:hAnsi="Times New Roman" w:cs="Times New Roman"/>
        </w:rPr>
        <w:t xml:space="preserve">. These knowledge gaps may be important for determining how and where to allocate limited funds to encourage BMP adoption and reduce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Calculating the cost of </w:t>
      </w:r>
      <w:r w:rsidR="009E1D6D"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 based on the biophysical characteristics of land is also important for enhancing program efficiency in terms of expenditures and marginal abatement costs. </w:t>
      </w:r>
      <w:r w:rsidR="00FA2E93" w:rsidRPr="001A27F2">
        <w:rPr>
          <w:rFonts w:ascii="Times New Roman" w:eastAsia="Times New Roman" w:hAnsi="Times New Roman" w:cs="Times New Roman"/>
        </w:rPr>
        <w:t>With these calculations, f</w:t>
      </w:r>
      <w:r w:rsidRPr="001A27F2">
        <w:rPr>
          <w:rFonts w:ascii="Times New Roman" w:eastAsia="Times New Roman" w:hAnsi="Times New Roman" w:cs="Times New Roman"/>
        </w:rPr>
        <w:t>ederal and local agencies like the</w:t>
      </w:r>
      <w:r w:rsidR="009477F8" w:rsidRPr="001A27F2">
        <w:rPr>
          <w:rFonts w:ascii="Times New Roman" w:eastAsia="Times New Roman" w:hAnsi="Times New Roman" w:cs="Times New Roman"/>
        </w:rPr>
        <w:t xml:space="preserve"> United States Department of Agriculture</w:t>
      </w:r>
      <w:r w:rsidRPr="001A27F2">
        <w:rPr>
          <w:rFonts w:ascii="Times New Roman" w:eastAsia="Times New Roman" w:hAnsi="Times New Roman" w:cs="Times New Roman"/>
        </w:rPr>
        <w:t xml:space="preserve"> </w:t>
      </w:r>
      <w:r w:rsidR="009477F8" w:rsidRPr="001A27F2">
        <w:rPr>
          <w:rFonts w:ascii="Times New Roman" w:eastAsia="Times New Roman" w:hAnsi="Times New Roman" w:cs="Times New Roman"/>
        </w:rPr>
        <w:t>(</w:t>
      </w:r>
      <w:r w:rsidRPr="001A27F2">
        <w:rPr>
          <w:rFonts w:ascii="Times New Roman" w:eastAsia="Times New Roman" w:hAnsi="Times New Roman" w:cs="Times New Roman"/>
        </w:rPr>
        <w:t>USDA</w:t>
      </w:r>
      <w:r w:rsidR="009477F8" w:rsidRPr="001A27F2">
        <w:rPr>
          <w:rFonts w:ascii="Times New Roman" w:eastAsia="Times New Roman" w:hAnsi="Times New Roman" w:cs="Times New Roman"/>
        </w:rPr>
        <w:t>)</w:t>
      </w:r>
      <w:r w:rsidRPr="001A27F2">
        <w:rPr>
          <w:rFonts w:ascii="Times New Roman" w:eastAsia="Times New Roman" w:hAnsi="Times New Roman" w:cs="Times New Roman"/>
        </w:rPr>
        <w:t xml:space="preserve"> and TDEC could more accurately target the financial incentive levels necessary to achieve critical BMP adoption thresholds to meet local water quality objectives. </w:t>
      </w: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Supplementing hydrologic models with primary survey data adds an important context to the recruitment of producers into programs. Incorporating land parcel topography in policy analysis may also facilitate the optimal distribution of incentives to producers who manage livestock on </w:t>
      </w:r>
      <w:r w:rsidR="00293F6C" w:rsidRPr="001A27F2">
        <w:rPr>
          <w:rFonts w:ascii="Times New Roman" w:eastAsia="Times New Roman" w:hAnsi="Times New Roman" w:cs="Times New Roman"/>
        </w:rPr>
        <w:t>HEL</w:t>
      </w:r>
      <w:r w:rsidRPr="001A27F2">
        <w:rPr>
          <w:rFonts w:ascii="Times New Roman" w:eastAsia="Times New Roman" w:hAnsi="Times New Roman" w:cs="Times New Roman"/>
        </w:rPr>
        <w:t xml:space="preserve"> or other sensitive land near waterways. A BMP’s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 potential may be more accurately characterized if the estimate accounts for features specific to the watershed. Estimating the abatement costs associated with specific parcels and their landowners is important to identify where programmatic expenditures could have the greatest marginal impact on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With additional information about producer incentives to adopt specific practices, state and federal agencies could more effectively determine the financial incentive levels needed to target and sustain local water quality </w:t>
      </w:r>
      <w:proofErr w:type="gramStart"/>
      <w:r w:rsidRPr="001A27F2">
        <w:rPr>
          <w:rFonts w:ascii="Times New Roman" w:eastAsia="Times New Roman" w:hAnsi="Times New Roman" w:cs="Times New Roman"/>
        </w:rPr>
        <w:t>objectives.</w:t>
      </w:r>
      <w:proofErr w:type="gramEnd"/>
      <w:r w:rsidRPr="001A27F2">
        <w:rPr>
          <w:rFonts w:ascii="Times New Roman" w:eastAsia="Times New Roman" w:hAnsi="Times New Roman" w:cs="Times New Roman"/>
        </w:rPr>
        <w:t xml:space="preserve"> </w:t>
      </w: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There is extensive research on soil loss,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(Herr et al., 2002; Khanna et al., 2013; Jang et al., 2014), and BMP adoption (Lambert et al., 2014; Signore, 2014; Jensen et al., 2014). However, additional information is needed to quantify the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that results from the adoption of BMP practices and determine </w:t>
      </w:r>
      <w:r w:rsidR="00FA2E93" w:rsidRPr="001A27F2">
        <w:rPr>
          <w:rFonts w:ascii="Times New Roman" w:eastAsia="Times New Roman" w:hAnsi="Times New Roman" w:cs="Times New Roman"/>
        </w:rPr>
        <w:t>producer</w:t>
      </w:r>
      <w:r w:rsidRPr="001A27F2">
        <w:rPr>
          <w:rFonts w:ascii="Times New Roman" w:eastAsia="Times New Roman" w:hAnsi="Times New Roman" w:cs="Times New Roman"/>
        </w:rPr>
        <w:t xml:space="preserve"> willingness to adopt BMPs given </w:t>
      </w:r>
      <w:r w:rsidR="00F11A2F" w:rsidRPr="001A27F2">
        <w:rPr>
          <w:rFonts w:ascii="Times New Roman" w:eastAsia="Times New Roman" w:hAnsi="Times New Roman" w:cs="Times New Roman"/>
        </w:rPr>
        <w:t xml:space="preserve">different incentive </w:t>
      </w:r>
      <w:r w:rsidR="00F11A2F" w:rsidRPr="001A27F2">
        <w:rPr>
          <w:rFonts w:ascii="Times New Roman" w:eastAsia="Times New Roman" w:hAnsi="Times New Roman" w:cs="Times New Roman"/>
        </w:rPr>
        <w:lastRenderedPageBreak/>
        <w:t>levels</w:t>
      </w:r>
      <w:r w:rsidRPr="001A27F2">
        <w:rPr>
          <w:rFonts w:ascii="Times New Roman" w:eastAsia="Times New Roman" w:hAnsi="Times New Roman" w:cs="Times New Roman"/>
        </w:rPr>
        <w:t xml:space="preserve">. Topographic characteristics (e.g., soil type and slope) of pastureland must be factored into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models to determine site-specific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 cost curves and eventually the total costs and benefits of programs designed to conserve soil resources and maintain water quality</w:t>
      </w:r>
      <w:r w:rsidR="00F821AC" w:rsidRPr="001A27F2">
        <w:rPr>
          <w:rFonts w:ascii="Times New Roman" w:eastAsia="Times New Roman" w:hAnsi="Times New Roman" w:cs="Times New Roman"/>
        </w:rPr>
        <w:t xml:space="preserve">. </w:t>
      </w:r>
    </w:p>
    <w:p w:rsidR="00A97023" w:rsidRPr="001A27F2" w:rsidRDefault="00AE0B2C" w:rsidP="005101F0">
      <w:pPr>
        <w:pStyle w:val="Heading2"/>
        <w:spacing w:line="480" w:lineRule="auto"/>
        <w:rPr>
          <w:rFonts w:ascii="Times New Roman" w:eastAsia="Times New Roman" w:hAnsi="Times New Roman"/>
          <w:color w:val="auto"/>
        </w:rPr>
      </w:pPr>
      <w:bookmarkStart w:id="2" w:name="_Toc454383047"/>
      <w:r w:rsidRPr="001A27F2">
        <w:rPr>
          <w:rFonts w:ascii="Times New Roman" w:eastAsia="Times New Roman" w:hAnsi="Times New Roman"/>
          <w:color w:val="auto"/>
        </w:rPr>
        <w:t>Research Objectives</w:t>
      </w:r>
      <w:bookmarkEnd w:id="2"/>
      <w:r w:rsidRPr="001A27F2">
        <w:rPr>
          <w:rFonts w:ascii="Times New Roman" w:eastAsia="Times New Roman" w:hAnsi="Times New Roman"/>
          <w:color w:val="auto"/>
        </w:rPr>
        <w:t xml:space="preserve"> </w:t>
      </w:r>
    </w:p>
    <w:p w:rsidR="001B5E24" w:rsidRPr="001A27F2" w:rsidRDefault="001B5E24"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 xml:space="preserve">Thus, the objectives for this research are to: </w:t>
      </w:r>
    </w:p>
    <w:p w:rsidR="00A66A48" w:rsidRPr="001A27F2" w:rsidRDefault="00A66A48" w:rsidP="00771C53">
      <w:pPr>
        <w:numPr>
          <w:ilvl w:val="0"/>
          <w:numId w:val="1"/>
        </w:numPr>
        <w:spacing w:line="480" w:lineRule="auto"/>
        <w:rPr>
          <w:rFonts w:ascii="Times New Roman" w:eastAsia="Times New Roman" w:hAnsi="Times New Roman" w:cs="Times New Roman"/>
        </w:rPr>
      </w:pPr>
      <w:r w:rsidRPr="001A27F2">
        <w:rPr>
          <w:rFonts w:ascii="Times New Roman" w:eastAsia="Times New Roman" w:hAnsi="Times New Roman" w:cs="Times New Roman"/>
        </w:rPr>
        <w:t>Evaluate the effect of incentives on BMP adoption among livestock producers in an East Tennessee Watershed</w:t>
      </w:r>
      <w:r w:rsidR="001B5E24" w:rsidRPr="001A27F2">
        <w:rPr>
          <w:rFonts w:ascii="Times New Roman" w:eastAsia="Times New Roman" w:hAnsi="Times New Roman" w:cs="Times New Roman"/>
        </w:rPr>
        <w:t>; and</w:t>
      </w:r>
    </w:p>
    <w:p w:rsidR="00A66A48" w:rsidRPr="001A27F2" w:rsidRDefault="00A66A48" w:rsidP="00771C53">
      <w:pPr>
        <w:numPr>
          <w:ilvl w:val="0"/>
          <w:numId w:val="1"/>
        </w:numPr>
        <w:spacing w:line="480" w:lineRule="auto"/>
        <w:rPr>
          <w:rFonts w:ascii="Times New Roman" w:eastAsia="Times New Roman" w:hAnsi="Times New Roman" w:cs="Times New Roman"/>
        </w:rPr>
      </w:pPr>
      <w:r w:rsidRPr="001A27F2">
        <w:rPr>
          <w:rFonts w:ascii="Times New Roman" w:eastAsia="Times New Roman" w:hAnsi="Times New Roman" w:cs="Times New Roman"/>
        </w:rPr>
        <w:t xml:space="preserve">Quantify the reduction in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from grazing on pastureland given </w:t>
      </w:r>
      <w:r w:rsidR="001B5E24" w:rsidRPr="001A27F2">
        <w:rPr>
          <w:rFonts w:ascii="Times New Roman" w:eastAsia="Times New Roman" w:hAnsi="Times New Roman" w:cs="Times New Roman"/>
        </w:rPr>
        <w:t>RG</w:t>
      </w:r>
      <w:r w:rsidRPr="001A27F2">
        <w:rPr>
          <w:rFonts w:ascii="Times New Roman" w:eastAsia="Times New Roman" w:hAnsi="Times New Roman" w:cs="Times New Roman"/>
        </w:rPr>
        <w:t xml:space="preserve"> adoption, using the hydrologic-biophysical </w:t>
      </w:r>
      <w:r w:rsidR="00E057AE" w:rsidRPr="001A27F2">
        <w:rPr>
          <w:rFonts w:ascii="Times New Roman" w:eastAsia="Times New Roman" w:hAnsi="Times New Roman" w:cs="Times New Roman"/>
        </w:rPr>
        <w:t xml:space="preserve">Soil and Water Assessment Tool (SWAT) </w:t>
      </w:r>
    </w:p>
    <w:p w:rsidR="00D60644" w:rsidRPr="001A27F2" w:rsidRDefault="00D60644" w:rsidP="00771C53">
      <w:pPr>
        <w:spacing w:after="200" w:line="480" w:lineRule="auto"/>
        <w:rPr>
          <w:rFonts w:ascii="Times New Roman" w:eastAsiaTheme="majorEastAsia" w:hAnsi="Times New Roman" w:cs="Times New Roman"/>
          <w:b/>
          <w:bCs/>
          <w:sz w:val="28"/>
          <w:szCs w:val="28"/>
        </w:rPr>
      </w:pPr>
    </w:p>
    <w:p w:rsidR="00B16EDD" w:rsidRPr="001A27F2" w:rsidRDefault="00B16EDD" w:rsidP="00771C53">
      <w:pPr>
        <w:pStyle w:val="Heading1"/>
        <w:spacing w:line="480" w:lineRule="auto"/>
        <w:jc w:val="center"/>
        <w:rPr>
          <w:rFonts w:ascii="Times New Roman" w:hAnsi="Times New Roman"/>
          <w:color w:val="auto"/>
        </w:rPr>
      </w:pPr>
    </w:p>
    <w:p w:rsidR="00B16EDD" w:rsidRPr="001A27F2" w:rsidRDefault="00B16EDD" w:rsidP="00771C53">
      <w:pPr>
        <w:spacing w:after="200" w:line="480" w:lineRule="auto"/>
        <w:rPr>
          <w:rFonts w:ascii="Times New Roman" w:eastAsiaTheme="majorEastAsia" w:hAnsi="Times New Roman" w:cs="Times New Roman"/>
          <w:b/>
          <w:bCs/>
          <w:sz w:val="28"/>
          <w:szCs w:val="28"/>
        </w:rPr>
      </w:pPr>
      <w:r w:rsidRPr="001A27F2">
        <w:rPr>
          <w:rFonts w:ascii="Times New Roman" w:hAnsi="Times New Roman"/>
        </w:rPr>
        <w:br w:type="page"/>
      </w:r>
    </w:p>
    <w:p w:rsidR="00AE0B2C" w:rsidRPr="001A27F2" w:rsidRDefault="00A66A48" w:rsidP="005101F0">
      <w:pPr>
        <w:pStyle w:val="Heading1"/>
        <w:spacing w:line="480" w:lineRule="auto"/>
        <w:jc w:val="center"/>
        <w:rPr>
          <w:rFonts w:ascii="Times New Roman" w:hAnsi="Times New Roman"/>
          <w:color w:val="auto"/>
        </w:rPr>
      </w:pPr>
      <w:bookmarkStart w:id="3" w:name="_Toc454383048"/>
      <w:r w:rsidRPr="001A27F2">
        <w:rPr>
          <w:rFonts w:ascii="Times New Roman" w:hAnsi="Times New Roman"/>
          <w:color w:val="auto"/>
        </w:rPr>
        <w:lastRenderedPageBreak/>
        <w:t xml:space="preserve">CHAPTER </w:t>
      </w:r>
      <w:r w:rsidR="000A4371" w:rsidRPr="001A27F2">
        <w:rPr>
          <w:rFonts w:ascii="Times New Roman" w:hAnsi="Times New Roman"/>
          <w:color w:val="auto"/>
        </w:rPr>
        <w:t>2</w:t>
      </w:r>
      <w:r w:rsidRPr="001A27F2">
        <w:rPr>
          <w:rFonts w:ascii="Times New Roman" w:hAnsi="Times New Roman"/>
          <w:color w:val="auto"/>
        </w:rPr>
        <w:t>: LITERATURE REVIEW</w:t>
      </w:r>
      <w:bookmarkEnd w:id="3"/>
    </w:p>
    <w:p w:rsidR="00A66A48" w:rsidRPr="001A27F2" w:rsidRDefault="00A66A48" w:rsidP="00771C53">
      <w:pPr>
        <w:spacing w:line="480" w:lineRule="auto"/>
        <w:ind w:firstLine="720"/>
        <w:rPr>
          <w:rFonts w:ascii="Times New Roman" w:hAnsi="Times New Roman" w:cs="Times New Roman"/>
          <w:color w:val="141413"/>
        </w:rPr>
      </w:pPr>
      <w:r w:rsidRPr="001A27F2">
        <w:rPr>
          <w:rFonts w:ascii="Times New Roman" w:hAnsi="Times New Roman" w:cs="Times New Roman"/>
          <w:color w:val="141413"/>
        </w:rPr>
        <w:t>Voluntary BMP</w:t>
      </w:r>
      <w:r w:rsidR="007940E5" w:rsidRPr="001A27F2">
        <w:rPr>
          <w:rFonts w:ascii="Times New Roman" w:hAnsi="Times New Roman" w:cs="Times New Roman"/>
          <w:color w:val="141413"/>
        </w:rPr>
        <w:t xml:space="preserve">s </w:t>
      </w:r>
      <w:r w:rsidRPr="001A27F2">
        <w:rPr>
          <w:rFonts w:ascii="Times New Roman" w:hAnsi="Times New Roman" w:cs="Times New Roman"/>
          <w:color w:val="141413"/>
        </w:rPr>
        <w:t>are important to reduce non-point source pollution to supplement point source control efforts under the Clean Water Act</w:t>
      </w:r>
      <w:r w:rsidRPr="001A27F2">
        <w:rPr>
          <w:rFonts w:ascii="Times New Roman" w:hAnsi="Times New Roman" w:cs="Times New Roman"/>
        </w:rPr>
        <w:t xml:space="preserve">. </w:t>
      </w:r>
      <w:r w:rsidRPr="001A27F2">
        <w:rPr>
          <w:rFonts w:ascii="Times New Roman" w:hAnsi="Times New Roman" w:cs="Times New Roman"/>
          <w:color w:val="141413"/>
        </w:rPr>
        <w:t xml:space="preserve">Studies conclude that voluntary programs are effective for mitigating the externalities generated by agriculture and are an important supplement to mandatory compliance programs </w:t>
      </w:r>
      <w:r w:rsidRPr="001A27F2">
        <w:rPr>
          <w:rFonts w:ascii="Times New Roman" w:hAnsi="Times New Roman" w:cs="Times New Roman"/>
        </w:rPr>
        <w:t>(Ice, 2004</w:t>
      </w:r>
      <w:r w:rsidR="0007105D" w:rsidRPr="001A27F2">
        <w:rPr>
          <w:rFonts w:ascii="Times New Roman" w:hAnsi="Times New Roman" w:cs="Times New Roman"/>
        </w:rPr>
        <w:t>; Feng et al., 2006</w:t>
      </w:r>
      <w:r w:rsidRPr="001A27F2">
        <w:rPr>
          <w:rFonts w:ascii="Times New Roman" w:hAnsi="Times New Roman" w:cs="Times New Roman"/>
        </w:rPr>
        <w:t xml:space="preserve">). Flexibility in voluntary BMP programs is important because pasture management may vary across landscapes, and impacts on </w:t>
      </w:r>
      <w:r w:rsidR="0026392B" w:rsidRPr="001A27F2">
        <w:rPr>
          <w:rFonts w:ascii="Times New Roman" w:hAnsi="Times New Roman" w:cs="Times New Roman"/>
        </w:rPr>
        <w:t>USL</w:t>
      </w:r>
      <w:r w:rsidRPr="001A27F2">
        <w:rPr>
          <w:rFonts w:ascii="Times New Roman" w:hAnsi="Times New Roman" w:cs="Times New Roman"/>
        </w:rPr>
        <w:t xml:space="preserve"> may also vary across time. Feng et al. (2006) found that BMPs on working land are more cost-effective relative to land retirement for many target levels of environmental benefits like carbon sequestration and soil erosion. Many studies examined factors influencing the adoption of BMPs to ach</w:t>
      </w:r>
      <w:r w:rsidR="00D82853" w:rsidRPr="001A27F2">
        <w:rPr>
          <w:rFonts w:ascii="Times New Roman" w:hAnsi="Times New Roman" w:cs="Times New Roman"/>
        </w:rPr>
        <w:t>ieve environmental goals (</w:t>
      </w:r>
      <w:r w:rsidR="00B93D59" w:rsidRPr="001A27F2">
        <w:rPr>
          <w:rFonts w:ascii="Times New Roman" w:hAnsi="Times New Roman" w:cs="Times New Roman"/>
          <w:noProof/>
        </w:rPr>
        <w:t>Jeffrey et al., 2014;</w:t>
      </w:r>
      <w:r w:rsidR="00B93D59" w:rsidRPr="001A27F2">
        <w:rPr>
          <w:rFonts w:ascii="Times New Roman" w:hAnsi="Times New Roman" w:cs="Times New Roman"/>
        </w:rPr>
        <w:t xml:space="preserve"> </w:t>
      </w:r>
      <w:r w:rsidRPr="001A27F2">
        <w:rPr>
          <w:rFonts w:ascii="Times New Roman" w:hAnsi="Times New Roman" w:cs="Times New Roman"/>
          <w:noProof/>
        </w:rPr>
        <w:t xml:space="preserve">Knowler and Bradshaw, 2007; </w:t>
      </w:r>
      <w:proofErr w:type="spellStart"/>
      <w:r w:rsidR="00B93D59" w:rsidRPr="001A27F2">
        <w:rPr>
          <w:rFonts w:ascii="Times New Roman" w:hAnsi="Times New Roman" w:cs="Times New Roman"/>
        </w:rPr>
        <w:t>Prokopy</w:t>
      </w:r>
      <w:proofErr w:type="spellEnd"/>
      <w:r w:rsidR="00B93D59" w:rsidRPr="001A27F2">
        <w:rPr>
          <w:rFonts w:ascii="Times New Roman" w:hAnsi="Times New Roman" w:cs="Times New Roman"/>
        </w:rPr>
        <w:t xml:space="preserve"> et al., 2008</w:t>
      </w:r>
      <w:r w:rsidRPr="001A27F2">
        <w:rPr>
          <w:rFonts w:ascii="Times New Roman" w:hAnsi="Times New Roman" w:cs="Times New Roman"/>
          <w:noProof/>
        </w:rPr>
        <w:t>)</w:t>
      </w:r>
      <w:r w:rsidRPr="001A27F2">
        <w:rPr>
          <w:rFonts w:ascii="Times New Roman" w:hAnsi="Times New Roman" w:cs="Times New Roman"/>
        </w:rPr>
        <w:t>. Studies of</w:t>
      </w:r>
      <w:r w:rsidRPr="001A27F2">
        <w:rPr>
          <w:rFonts w:ascii="Times New Roman" w:hAnsi="Times New Roman" w:cs="Times New Roman"/>
          <w:color w:val="141413"/>
        </w:rPr>
        <w:t xml:space="preserve"> BMP adoption patterns examine practice costs and federal and state initiatives including cost-share incentives and educational programs. </w:t>
      </w:r>
    </w:p>
    <w:p w:rsidR="00AE0B2C" w:rsidRPr="001A27F2" w:rsidRDefault="00AE0B2C" w:rsidP="005101F0">
      <w:pPr>
        <w:pStyle w:val="Heading2"/>
        <w:spacing w:line="480" w:lineRule="auto"/>
        <w:rPr>
          <w:rFonts w:ascii="Times New Roman" w:hAnsi="Times New Roman"/>
          <w:color w:val="auto"/>
        </w:rPr>
      </w:pPr>
      <w:bookmarkStart w:id="4" w:name="_Toc454383049"/>
      <w:r w:rsidRPr="001A27F2">
        <w:rPr>
          <w:rFonts w:ascii="Times New Roman" w:hAnsi="Times New Roman"/>
          <w:color w:val="auto"/>
        </w:rPr>
        <w:t>Description of Best Management Practices</w:t>
      </w:r>
      <w:bookmarkEnd w:id="4"/>
      <w:r w:rsidRPr="001A27F2">
        <w:rPr>
          <w:rFonts w:ascii="Times New Roman" w:hAnsi="Times New Roman"/>
          <w:color w:val="auto"/>
        </w:rPr>
        <w:t xml:space="preserve"> </w:t>
      </w:r>
    </w:p>
    <w:p w:rsidR="00A66A48" w:rsidRPr="001A27F2" w:rsidRDefault="00D60644" w:rsidP="00771C53">
      <w:pPr>
        <w:spacing w:line="480" w:lineRule="auto"/>
        <w:ind w:firstLine="270"/>
        <w:rPr>
          <w:rFonts w:ascii="Times New Roman" w:hAnsi="Times New Roman" w:cs="Times New Roman"/>
          <w:color w:val="141413"/>
        </w:rPr>
      </w:pPr>
      <w:r w:rsidRPr="001A27F2">
        <w:rPr>
          <w:rFonts w:ascii="Times New Roman" w:hAnsi="Times New Roman" w:cs="Times New Roman"/>
          <w:color w:val="141413"/>
        </w:rPr>
        <w:t>This</w:t>
      </w:r>
      <w:r w:rsidR="00A66A48" w:rsidRPr="001A27F2">
        <w:rPr>
          <w:rFonts w:ascii="Times New Roman" w:hAnsi="Times New Roman" w:cs="Times New Roman"/>
          <w:color w:val="141413"/>
        </w:rPr>
        <w:t xml:space="preserve"> thesis focuses on </w:t>
      </w:r>
      <w:r w:rsidR="00407CF5" w:rsidRPr="001A27F2">
        <w:rPr>
          <w:rFonts w:ascii="Times New Roman" w:hAnsi="Times New Roman" w:cs="Times New Roman"/>
          <w:color w:val="141413"/>
        </w:rPr>
        <w:t>RG</w:t>
      </w:r>
      <w:r w:rsidR="00A66A48" w:rsidRPr="001A27F2">
        <w:rPr>
          <w:rFonts w:ascii="Times New Roman" w:hAnsi="Times New Roman" w:cs="Times New Roman"/>
          <w:color w:val="141413"/>
        </w:rPr>
        <w:t>,</w:t>
      </w:r>
      <w:r w:rsidRPr="001A27F2">
        <w:rPr>
          <w:rFonts w:ascii="Times New Roman" w:hAnsi="Times New Roman" w:cs="Times New Roman"/>
          <w:color w:val="141413"/>
        </w:rPr>
        <w:t xml:space="preserve"> and the reason for the choice of RG will be discussed later. T</w:t>
      </w:r>
      <w:r w:rsidR="00A66A48" w:rsidRPr="001A27F2">
        <w:rPr>
          <w:rFonts w:ascii="Times New Roman" w:hAnsi="Times New Roman" w:cs="Times New Roman"/>
          <w:color w:val="141413"/>
        </w:rPr>
        <w:t>he three other BMPs analyzed are pasture improvement (PI), water tank installation (WT)</w:t>
      </w:r>
      <w:r w:rsidR="007940E5" w:rsidRPr="001A27F2">
        <w:rPr>
          <w:rFonts w:ascii="Times New Roman" w:hAnsi="Times New Roman" w:cs="Times New Roman"/>
          <w:color w:val="141413"/>
        </w:rPr>
        <w:t>,</w:t>
      </w:r>
      <w:r w:rsidR="00A66A48" w:rsidRPr="001A27F2">
        <w:rPr>
          <w:rFonts w:ascii="Times New Roman" w:hAnsi="Times New Roman" w:cs="Times New Roman"/>
          <w:color w:val="141413"/>
        </w:rPr>
        <w:t xml:space="preserve"> and stream crossing (SC). Descriptions of the four BMPs are:</w:t>
      </w:r>
    </w:p>
    <w:p w:rsidR="00D60644" w:rsidRPr="001A27F2" w:rsidRDefault="00D82853" w:rsidP="00771C53">
      <w:pPr>
        <w:pStyle w:val="ColorfulList-Accent11"/>
        <w:numPr>
          <w:ilvl w:val="0"/>
          <w:numId w:val="3"/>
        </w:numPr>
        <w:spacing w:line="480" w:lineRule="auto"/>
        <w:ind w:left="270" w:hanging="270"/>
        <w:contextualSpacing w:val="0"/>
        <w:rPr>
          <w:rFonts w:ascii="Times New Roman" w:hAnsi="Times New Roman"/>
          <w:sz w:val="24"/>
          <w:szCs w:val="24"/>
        </w:rPr>
      </w:pPr>
      <w:r w:rsidRPr="001A27F2">
        <w:rPr>
          <w:rFonts w:ascii="Times New Roman" w:hAnsi="Times New Roman"/>
          <w:sz w:val="24"/>
          <w:szCs w:val="24"/>
        </w:rPr>
        <w:t>RG</w:t>
      </w:r>
      <w:r w:rsidR="00900E2C" w:rsidRPr="001A27F2">
        <w:rPr>
          <w:rFonts w:ascii="Times New Roman" w:hAnsi="Times New Roman"/>
          <w:sz w:val="24"/>
          <w:szCs w:val="24"/>
        </w:rPr>
        <w:t xml:space="preserve"> [</w:t>
      </w:r>
      <w:r w:rsidR="00A66A48" w:rsidRPr="001A27F2">
        <w:rPr>
          <w:rFonts w:ascii="Times New Roman" w:hAnsi="Times New Roman"/>
          <w:color w:val="141413"/>
          <w:sz w:val="24"/>
          <w:szCs w:val="24"/>
        </w:rPr>
        <w:t>similar to prescrib</w:t>
      </w:r>
      <w:r w:rsidR="00900E2C" w:rsidRPr="001A27F2">
        <w:rPr>
          <w:rFonts w:ascii="Times New Roman" w:hAnsi="Times New Roman"/>
          <w:color w:val="141413"/>
          <w:sz w:val="24"/>
          <w:szCs w:val="24"/>
        </w:rPr>
        <w:t>ed grazing, NRCS practice # 528 (USDA-NRCS, 2016)]</w:t>
      </w:r>
      <w:r w:rsidR="00A66A48" w:rsidRPr="001A27F2">
        <w:rPr>
          <w:rFonts w:ascii="Times New Roman" w:hAnsi="Times New Roman"/>
          <w:color w:val="141413"/>
          <w:sz w:val="24"/>
          <w:szCs w:val="24"/>
        </w:rPr>
        <w:t xml:space="preserve"> </w:t>
      </w:r>
      <w:r w:rsidR="00A66A48" w:rsidRPr="001A27F2">
        <w:rPr>
          <w:rFonts w:ascii="Times New Roman" w:hAnsi="Times New Roman"/>
          <w:sz w:val="24"/>
          <w:szCs w:val="24"/>
        </w:rPr>
        <w:t>is a BMP that entails partitioning pasture into smaller areas with paddocks. Cattle are rotated between paddocks to rejuvenate forage by providing time for vegetation regrowth</w:t>
      </w:r>
      <w:r w:rsidR="00F055FF" w:rsidRPr="001A27F2">
        <w:rPr>
          <w:rFonts w:ascii="Times New Roman" w:hAnsi="Times New Roman"/>
          <w:sz w:val="24"/>
          <w:szCs w:val="24"/>
        </w:rPr>
        <w:t>, reducing the potential of overgrazing</w:t>
      </w:r>
      <w:r w:rsidR="00A66A48" w:rsidRPr="001A27F2">
        <w:rPr>
          <w:rFonts w:ascii="Times New Roman" w:hAnsi="Times New Roman"/>
          <w:sz w:val="24"/>
          <w:szCs w:val="24"/>
        </w:rPr>
        <w:t xml:space="preserve">. The benefits of adopting rotational grazing for producers include increased pasture yields, improved forage quality, enhanced water quality, reduced weed growth, and healthier livestock </w:t>
      </w:r>
      <w:r w:rsidR="00F055FF" w:rsidRPr="001A27F2">
        <w:rPr>
          <w:rFonts w:ascii="Times New Roman" w:hAnsi="Times New Roman"/>
          <w:sz w:val="24"/>
          <w:szCs w:val="24"/>
        </w:rPr>
        <w:t xml:space="preserve">leading to an increase in animal yield </w:t>
      </w:r>
      <w:r w:rsidR="00A66A48" w:rsidRPr="001A27F2">
        <w:rPr>
          <w:rFonts w:ascii="Times New Roman" w:hAnsi="Times New Roman"/>
          <w:sz w:val="24"/>
          <w:szCs w:val="24"/>
        </w:rPr>
        <w:t xml:space="preserve">(USDA-NRCS, 2009). </w:t>
      </w:r>
      <w:r w:rsidR="00A66A48" w:rsidRPr="001A27F2">
        <w:rPr>
          <w:rFonts w:ascii="Times New Roman" w:hAnsi="Times New Roman"/>
          <w:sz w:val="24"/>
          <w:szCs w:val="24"/>
        </w:rPr>
        <w:lastRenderedPageBreak/>
        <w:t>The environmental effects of overgrazing include the degradation of grasses or changes in the types of grasses on pastureland (palatable tall grasses may be replaced by shorte</w:t>
      </w:r>
      <w:r w:rsidR="004D730D" w:rsidRPr="001A27F2">
        <w:rPr>
          <w:rFonts w:ascii="Times New Roman" w:hAnsi="Times New Roman"/>
          <w:sz w:val="24"/>
          <w:szCs w:val="24"/>
        </w:rPr>
        <w:t>r varieties). Damaged grass</w:t>
      </w:r>
      <w:r w:rsidR="00A66A48" w:rsidRPr="001A27F2">
        <w:rPr>
          <w:rFonts w:ascii="Times New Roman" w:hAnsi="Times New Roman"/>
          <w:sz w:val="24"/>
          <w:szCs w:val="24"/>
        </w:rPr>
        <w:t xml:space="preserve"> increase</w:t>
      </w:r>
      <w:r w:rsidR="004D730D" w:rsidRPr="001A27F2">
        <w:rPr>
          <w:rFonts w:ascii="Times New Roman" w:hAnsi="Times New Roman"/>
          <w:sz w:val="24"/>
          <w:szCs w:val="24"/>
        </w:rPr>
        <w:t>s</w:t>
      </w:r>
      <w:r w:rsidR="00A66A48" w:rsidRPr="001A27F2">
        <w:rPr>
          <w:rFonts w:ascii="Times New Roman" w:hAnsi="Times New Roman"/>
          <w:sz w:val="24"/>
          <w:szCs w:val="24"/>
        </w:rPr>
        <w:t xml:space="preserve"> the area of soil-exposed patches, </w:t>
      </w:r>
      <w:r w:rsidR="004D730D" w:rsidRPr="001A27F2">
        <w:rPr>
          <w:rFonts w:ascii="Times New Roman" w:hAnsi="Times New Roman"/>
          <w:sz w:val="24"/>
          <w:szCs w:val="24"/>
        </w:rPr>
        <w:t>making</w:t>
      </w:r>
      <w:r w:rsidR="00A66A48" w:rsidRPr="001A27F2">
        <w:rPr>
          <w:rFonts w:ascii="Times New Roman" w:hAnsi="Times New Roman"/>
          <w:sz w:val="24"/>
          <w:szCs w:val="24"/>
        </w:rPr>
        <w:t xml:space="preserve"> soil more vulnerable to erosion. Soil erosion may then also increase </w:t>
      </w:r>
      <w:r w:rsidR="0026392B" w:rsidRPr="001A27F2">
        <w:rPr>
          <w:rFonts w:ascii="Times New Roman" w:hAnsi="Times New Roman"/>
          <w:sz w:val="24"/>
          <w:szCs w:val="24"/>
        </w:rPr>
        <w:t>USL</w:t>
      </w:r>
      <w:r w:rsidR="00A66A48" w:rsidRPr="001A27F2">
        <w:rPr>
          <w:rFonts w:ascii="Times New Roman" w:hAnsi="Times New Roman"/>
          <w:sz w:val="24"/>
          <w:szCs w:val="24"/>
        </w:rPr>
        <w:t xml:space="preserve"> in watersheds (</w:t>
      </w:r>
      <w:r w:rsidR="009215DF" w:rsidRPr="001A27F2">
        <w:rPr>
          <w:rFonts w:ascii="Times New Roman" w:hAnsi="Times New Roman"/>
          <w:sz w:val="24"/>
          <w:szCs w:val="24"/>
        </w:rPr>
        <w:t>USDA-NRCS, 1996; Jang et al., 2014</w:t>
      </w:r>
      <w:r w:rsidR="00A66A48" w:rsidRPr="001A27F2">
        <w:rPr>
          <w:rFonts w:ascii="Times New Roman" w:hAnsi="Times New Roman"/>
          <w:sz w:val="24"/>
          <w:szCs w:val="24"/>
        </w:rPr>
        <w:t xml:space="preserve">). Adopting </w:t>
      </w:r>
      <w:r w:rsidR="004D730D" w:rsidRPr="001A27F2">
        <w:rPr>
          <w:rFonts w:ascii="Times New Roman" w:hAnsi="Times New Roman"/>
          <w:sz w:val="24"/>
          <w:szCs w:val="24"/>
        </w:rPr>
        <w:t>RG</w:t>
      </w:r>
      <w:r w:rsidR="00A66A48" w:rsidRPr="001A27F2">
        <w:rPr>
          <w:rFonts w:ascii="Times New Roman" w:hAnsi="Times New Roman"/>
          <w:sz w:val="24"/>
          <w:szCs w:val="24"/>
        </w:rPr>
        <w:t xml:space="preserve"> to maintain healthy vegetation on pasture thus reduces soil exposure to weathering and prevents erosion and </w:t>
      </w:r>
      <w:r w:rsidR="0026392B" w:rsidRPr="001A27F2">
        <w:rPr>
          <w:rFonts w:ascii="Times New Roman" w:hAnsi="Times New Roman"/>
          <w:sz w:val="24"/>
          <w:szCs w:val="24"/>
        </w:rPr>
        <w:t>USL</w:t>
      </w:r>
      <w:r w:rsidR="00A66A48" w:rsidRPr="001A27F2">
        <w:rPr>
          <w:rFonts w:ascii="Times New Roman" w:hAnsi="Times New Roman"/>
          <w:sz w:val="24"/>
          <w:szCs w:val="24"/>
        </w:rPr>
        <w:t xml:space="preserve">. </w:t>
      </w:r>
    </w:p>
    <w:p w:rsidR="00A66A48" w:rsidRPr="001A27F2" w:rsidRDefault="001662E0" w:rsidP="00771C53">
      <w:pPr>
        <w:pStyle w:val="ColorfulList-Accent11"/>
        <w:numPr>
          <w:ilvl w:val="0"/>
          <w:numId w:val="3"/>
        </w:numPr>
        <w:spacing w:line="480" w:lineRule="auto"/>
        <w:ind w:left="270" w:hanging="270"/>
        <w:contextualSpacing w:val="0"/>
        <w:rPr>
          <w:rFonts w:ascii="Times New Roman" w:hAnsi="Times New Roman"/>
          <w:sz w:val="24"/>
          <w:szCs w:val="24"/>
        </w:rPr>
      </w:pPr>
      <w:r w:rsidRPr="001A27F2">
        <w:rPr>
          <w:rFonts w:ascii="Times New Roman" w:hAnsi="Times New Roman"/>
          <w:sz w:val="24"/>
          <w:szCs w:val="24"/>
        </w:rPr>
        <w:t>PI</w:t>
      </w:r>
      <w:r w:rsidR="00A66A48" w:rsidRPr="001A27F2">
        <w:rPr>
          <w:rFonts w:ascii="Times New Roman" w:hAnsi="Times New Roman"/>
          <w:sz w:val="24"/>
          <w:szCs w:val="24"/>
        </w:rPr>
        <w:t xml:space="preserve"> </w:t>
      </w:r>
      <w:r w:rsidR="00900E2C" w:rsidRPr="001A27F2">
        <w:rPr>
          <w:rFonts w:ascii="Times New Roman" w:hAnsi="Times New Roman"/>
          <w:sz w:val="24"/>
          <w:szCs w:val="24"/>
        </w:rPr>
        <w:t>[</w:t>
      </w:r>
      <w:r w:rsidR="00A66A48" w:rsidRPr="001A27F2">
        <w:rPr>
          <w:rFonts w:ascii="Times New Roman" w:hAnsi="Times New Roman"/>
          <w:sz w:val="24"/>
          <w:szCs w:val="24"/>
        </w:rPr>
        <w:t>or conservation cover, NRCS practice # 327</w:t>
      </w:r>
      <w:r w:rsidR="00900E2C" w:rsidRPr="001A27F2">
        <w:rPr>
          <w:rFonts w:ascii="Times New Roman" w:hAnsi="Times New Roman"/>
          <w:sz w:val="24"/>
          <w:szCs w:val="24"/>
        </w:rPr>
        <w:t xml:space="preserve"> </w:t>
      </w:r>
      <w:r w:rsidR="00900E2C" w:rsidRPr="001A27F2">
        <w:rPr>
          <w:rFonts w:ascii="Times New Roman" w:hAnsi="Times New Roman"/>
          <w:color w:val="141413"/>
          <w:sz w:val="24"/>
          <w:szCs w:val="24"/>
        </w:rPr>
        <w:t>(USDA-NRCS, 2016)]</w:t>
      </w:r>
      <w:r w:rsidR="00A66A48" w:rsidRPr="001A27F2">
        <w:rPr>
          <w:rFonts w:ascii="Times New Roman" w:hAnsi="Times New Roman"/>
          <w:sz w:val="24"/>
          <w:szCs w:val="24"/>
        </w:rPr>
        <w:t xml:space="preserve"> </w:t>
      </w:r>
      <w:r w:rsidR="004D730D" w:rsidRPr="001A27F2">
        <w:rPr>
          <w:rFonts w:ascii="Times New Roman" w:hAnsi="Times New Roman"/>
          <w:sz w:val="24"/>
          <w:szCs w:val="24"/>
        </w:rPr>
        <w:t>also</w:t>
      </w:r>
      <w:r w:rsidR="00A66A48" w:rsidRPr="001A27F2">
        <w:rPr>
          <w:rFonts w:ascii="Times New Roman" w:hAnsi="Times New Roman"/>
          <w:sz w:val="24"/>
          <w:szCs w:val="24"/>
        </w:rPr>
        <w:t xml:space="preserve"> </w:t>
      </w:r>
      <w:r w:rsidR="00A66A48" w:rsidRPr="001A27F2">
        <w:rPr>
          <w:rFonts w:ascii="Times New Roman" w:hAnsi="Times New Roman"/>
          <w:color w:val="141413"/>
          <w:sz w:val="24"/>
          <w:szCs w:val="24"/>
        </w:rPr>
        <w:t xml:space="preserve">mitigates </w:t>
      </w:r>
      <w:r w:rsidR="0026392B" w:rsidRPr="001A27F2">
        <w:rPr>
          <w:rFonts w:ascii="Times New Roman" w:hAnsi="Times New Roman"/>
          <w:color w:val="141413"/>
          <w:sz w:val="24"/>
          <w:szCs w:val="24"/>
        </w:rPr>
        <w:t>USL</w:t>
      </w:r>
      <w:r w:rsidR="00A66A48" w:rsidRPr="001A27F2">
        <w:rPr>
          <w:rFonts w:ascii="Times New Roman" w:hAnsi="Times New Roman"/>
          <w:color w:val="141413"/>
          <w:sz w:val="24"/>
          <w:szCs w:val="24"/>
        </w:rPr>
        <w:t xml:space="preserve">. </w:t>
      </w:r>
      <w:r w:rsidR="004D730D" w:rsidRPr="001A27F2">
        <w:rPr>
          <w:rFonts w:ascii="Times New Roman" w:hAnsi="Times New Roman"/>
          <w:color w:val="141413"/>
          <w:sz w:val="24"/>
          <w:szCs w:val="24"/>
        </w:rPr>
        <w:t xml:space="preserve">PI </w:t>
      </w:r>
      <w:r w:rsidR="002B7CA0" w:rsidRPr="001A27F2">
        <w:rPr>
          <w:rFonts w:ascii="Times New Roman" w:hAnsi="Times New Roman"/>
          <w:color w:val="141413"/>
          <w:sz w:val="24"/>
          <w:szCs w:val="24"/>
        </w:rPr>
        <w:t>includes</w:t>
      </w:r>
      <w:r w:rsidR="00A66A48" w:rsidRPr="001A27F2">
        <w:rPr>
          <w:rFonts w:ascii="Times New Roman" w:hAnsi="Times New Roman"/>
          <w:color w:val="141413"/>
          <w:sz w:val="24"/>
          <w:szCs w:val="24"/>
        </w:rPr>
        <w:t xml:space="preserve"> plant</w:t>
      </w:r>
      <w:r w:rsidR="004D730D" w:rsidRPr="001A27F2">
        <w:rPr>
          <w:rFonts w:ascii="Times New Roman" w:hAnsi="Times New Roman"/>
          <w:color w:val="141413"/>
          <w:sz w:val="24"/>
          <w:szCs w:val="24"/>
        </w:rPr>
        <w:t>ing</w:t>
      </w:r>
      <w:r w:rsidR="00A66A48" w:rsidRPr="001A27F2">
        <w:rPr>
          <w:rFonts w:ascii="Times New Roman" w:hAnsi="Times New Roman"/>
          <w:color w:val="141413"/>
          <w:sz w:val="24"/>
          <w:szCs w:val="24"/>
        </w:rPr>
        <w:t xml:space="preserve"> grasses</w:t>
      </w:r>
      <w:r w:rsidR="002B7CA0" w:rsidRPr="001A27F2">
        <w:rPr>
          <w:rFonts w:ascii="Times New Roman" w:hAnsi="Times New Roman"/>
          <w:color w:val="141413"/>
          <w:sz w:val="24"/>
          <w:szCs w:val="24"/>
        </w:rPr>
        <w:t xml:space="preserve"> and/or vegetation </w:t>
      </w:r>
      <w:r w:rsidR="00A66A48" w:rsidRPr="001A27F2">
        <w:rPr>
          <w:rFonts w:ascii="Times New Roman" w:hAnsi="Times New Roman"/>
          <w:color w:val="141413"/>
          <w:sz w:val="24"/>
          <w:szCs w:val="24"/>
        </w:rPr>
        <w:t>t</w:t>
      </w:r>
      <w:r w:rsidR="004D730D" w:rsidRPr="001A27F2">
        <w:rPr>
          <w:rFonts w:ascii="Times New Roman" w:hAnsi="Times New Roman"/>
          <w:color w:val="141413"/>
          <w:sz w:val="24"/>
          <w:szCs w:val="24"/>
        </w:rPr>
        <w:t xml:space="preserve">o </w:t>
      </w:r>
      <w:r w:rsidR="00A66A48" w:rsidRPr="001A27F2">
        <w:rPr>
          <w:rFonts w:ascii="Times New Roman" w:hAnsi="Times New Roman"/>
          <w:color w:val="141413"/>
          <w:sz w:val="24"/>
          <w:szCs w:val="24"/>
        </w:rPr>
        <w:t xml:space="preserve">provide shade and soil cover. These grasses protect soil from rain, retain and rebuild pasture soil by decreasing </w:t>
      </w:r>
      <w:r w:rsidR="0026392B" w:rsidRPr="001A27F2">
        <w:rPr>
          <w:rFonts w:ascii="Times New Roman" w:hAnsi="Times New Roman"/>
          <w:color w:val="141413"/>
          <w:sz w:val="24"/>
          <w:szCs w:val="24"/>
        </w:rPr>
        <w:t>USL</w:t>
      </w:r>
      <w:r w:rsidR="00A66A48" w:rsidRPr="001A27F2">
        <w:rPr>
          <w:rFonts w:ascii="Times New Roman" w:hAnsi="Times New Roman"/>
          <w:color w:val="141413"/>
          <w:sz w:val="24"/>
          <w:szCs w:val="24"/>
        </w:rPr>
        <w:t xml:space="preserve"> rates into nearby water bodies, improve forage quality, reduce gully formation, and improve farm appearance (</w:t>
      </w:r>
      <w:r w:rsidR="000B4193" w:rsidRPr="001A27F2">
        <w:rPr>
          <w:rFonts w:ascii="Times New Roman" w:hAnsi="Times New Roman"/>
          <w:color w:val="141413"/>
          <w:sz w:val="24"/>
          <w:szCs w:val="24"/>
        </w:rPr>
        <w:t>Ritter, 2012; Lambert et al., 2014</w:t>
      </w:r>
      <w:r w:rsidR="00A66A48" w:rsidRPr="001A27F2">
        <w:rPr>
          <w:rFonts w:ascii="Times New Roman" w:hAnsi="Times New Roman"/>
          <w:color w:val="141413"/>
          <w:sz w:val="24"/>
          <w:szCs w:val="24"/>
        </w:rPr>
        <w:t xml:space="preserve">). The effectiveness of </w:t>
      </w:r>
      <w:r w:rsidR="000B4193" w:rsidRPr="001A27F2">
        <w:rPr>
          <w:rFonts w:ascii="Times New Roman" w:hAnsi="Times New Roman"/>
          <w:color w:val="141413"/>
          <w:sz w:val="24"/>
          <w:szCs w:val="24"/>
        </w:rPr>
        <w:t xml:space="preserve">the </w:t>
      </w:r>
      <w:r w:rsidR="004D730D" w:rsidRPr="001A27F2">
        <w:rPr>
          <w:rFonts w:ascii="Times New Roman" w:hAnsi="Times New Roman"/>
          <w:color w:val="141413"/>
          <w:sz w:val="24"/>
          <w:szCs w:val="24"/>
        </w:rPr>
        <w:t>pasture</w:t>
      </w:r>
      <w:r w:rsidR="00A66A48" w:rsidRPr="001A27F2">
        <w:rPr>
          <w:rFonts w:ascii="Times New Roman" w:hAnsi="Times New Roman"/>
          <w:color w:val="141413"/>
          <w:sz w:val="24"/>
          <w:szCs w:val="24"/>
        </w:rPr>
        <w:t xml:space="preserve"> cover depends on the intensity of adoption such as the vegetation type and the number of acres covered (Ritter, 2012). </w:t>
      </w:r>
    </w:p>
    <w:p w:rsidR="00A66A48" w:rsidRPr="001A27F2" w:rsidRDefault="00A66A48" w:rsidP="00771C53">
      <w:pPr>
        <w:pStyle w:val="ColorfulList-Accent11"/>
        <w:numPr>
          <w:ilvl w:val="0"/>
          <w:numId w:val="3"/>
        </w:numPr>
        <w:spacing w:line="480" w:lineRule="auto"/>
        <w:ind w:left="270" w:hanging="270"/>
        <w:contextualSpacing w:val="0"/>
        <w:rPr>
          <w:rFonts w:ascii="Times New Roman" w:hAnsi="Times New Roman"/>
          <w:sz w:val="24"/>
          <w:szCs w:val="24"/>
        </w:rPr>
      </w:pPr>
      <w:r w:rsidRPr="001A27F2">
        <w:rPr>
          <w:rFonts w:ascii="Times New Roman" w:hAnsi="Times New Roman"/>
          <w:color w:val="141413"/>
          <w:sz w:val="24"/>
          <w:szCs w:val="24"/>
        </w:rPr>
        <w:t xml:space="preserve">The installation of </w:t>
      </w:r>
      <w:r w:rsidR="001662E0" w:rsidRPr="001A27F2">
        <w:rPr>
          <w:rFonts w:ascii="Times New Roman" w:hAnsi="Times New Roman"/>
          <w:color w:val="141413"/>
          <w:sz w:val="24"/>
          <w:szCs w:val="24"/>
        </w:rPr>
        <w:t>WTs</w:t>
      </w:r>
      <w:r w:rsidRPr="001A27F2">
        <w:rPr>
          <w:rFonts w:ascii="Times New Roman" w:hAnsi="Times New Roman"/>
          <w:color w:val="141413"/>
          <w:sz w:val="24"/>
          <w:szCs w:val="24"/>
        </w:rPr>
        <w:t xml:space="preserve"> </w:t>
      </w:r>
      <w:r w:rsidR="00900E2C" w:rsidRPr="001A27F2">
        <w:rPr>
          <w:rFonts w:ascii="Times New Roman" w:hAnsi="Times New Roman"/>
          <w:color w:val="141413"/>
          <w:sz w:val="24"/>
          <w:szCs w:val="24"/>
        </w:rPr>
        <w:t>[</w:t>
      </w:r>
      <w:r w:rsidRPr="001A27F2">
        <w:rPr>
          <w:rFonts w:ascii="Times New Roman" w:hAnsi="Times New Roman"/>
          <w:color w:val="141413"/>
          <w:sz w:val="24"/>
          <w:szCs w:val="24"/>
        </w:rPr>
        <w:t>NRCS practice # 614</w:t>
      </w:r>
      <w:r w:rsidR="00900E2C" w:rsidRPr="001A27F2">
        <w:rPr>
          <w:rFonts w:ascii="Times New Roman" w:hAnsi="Times New Roman"/>
          <w:color w:val="141413"/>
          <w:sz w:val="24"/>
          <w:szCs w:val="24"/>
        </w:rPr>
        <w:t xml:space="preserve"> (USDA-NRCS, 2016)]</w:t>
      </w:r>
      <w:r w:rsidRPr="001A27F2">
        <w:rPr>
          <w:rFonts w:ascii="Times New Roman" w:hAnsi="Times New Roman"/>
          <w:color w:val="141413"/>
          <w:sz w:val="24"/>
          <w:szCs w:val="24"/>
        </w:rPr>
        <w:t xml:space="preserve"> may include permanent or portable devices to provide sufficient drinking water for maintaining livestock health. </w:t>
      </w:r>
      <w:r w:rsidR="008527BB" w:rsidRPr="001A27F2">
        <w:rPr>
          <w:rFonts w:ascii="Times New Roman" w:hAnsi="Times New Roman"/>
          <w:color w:val="141413"/>
          <w:sz w:val="24"/>
          <w:szCs w:val="24"/>
        </w:rPr>
        <w:t>WT</w:t>
      </w:r>
      <w:r w:rsidRPr="001A27F2">
        <w:rPr>
          <w:rFonts w:ascii="Times New Roman" w:hAnsi="Times New Roman"/>
          <w:color w:val="141413"/>
          <w:sz w:val="24"/>
          <w:szCs w:val="24"/>
        </w:rPr>
        <w:t xml:space="preserve"> use </w:t>
      </w:r>
      <w:r w:rsidR="004D730D" w:rsidRPr="001A27F2">
        <w:rPr>
          <w:rFonts w:ascii="Times New Roman" w:hAnsi="Times New Roman"/>
          <w:color w:val="141413"/>
          <w:sz w:val="24"/>
          <w:szCs w:val="24"/>
        </w:rPr>
        <w:t>dissuades cattle from congregating in a stream and disturbing soil in and around the waterway.</w:t>
      </w:r>
      <w:r w:rsidRPr="001A27F2">
        <w:rPr>
          <w:rFonts w:ascii="Times New Roman" w:hAnsi="Times New Roman"/>
          <w:color w:val="141413"/>
          <w:sz w:val="24"/>
          <w:szCs w:val="24"/>
        </w:rPr>
        <w:t xml:space="preserve"> </w:t>
      </w:r>
      <w:r w:rsidR="008527BB" w:rsidRPr="001A27F2">
        <w:rPr>
          <w:rFonts w:ascii="Times New Roman" w:hAnsi="Times New Roman"/>
          <w:color w:val="141413"/>
          <w:sz w:val="24"/>
          <w:szCs w:val="24"/>
        </w:rPr>
        <w:t>WT</w:t>
      </w:r>
      <w:r w:rsidRPr="001A27F2">
        <w:rPr>
          <w:rFonts w:ascii="Times New Roman" w:hAnsi="Times New Roman"/>
          <w:color w:val="141413"/>
          <w:sz w:val="24"/>
          <w:szCs w:val="24"/>
        </w:rPr>
        <w:t xml:space="preserve">s are typically required if </w:t>
      </w:r>
      <w:r w:rsidR="004D730D" w:rsidRPr="001A27F2">
        <w:rPr>
          <w:rFonts w:ascii="Times New Roman" w:hAnsi="Times New Roman"/>
          <w:color w:val="141413"/>
          <w:sz w:val="24"/>
          <w:szCs w:val="24"/>
        </w:rPr>
        <w:t>RG</w:t>
      </w:r>
      <w:r w:rsidRPr="001A27F2">
        <w:rPr>
          <w:rFonts w:ascii="Times New Roman" w:hAnsi="Times New Roman"/>
          <w:color w:val="141413"/>
          <w:sz w:val="24"/>
          <w:szCs w:val="24"/>
        </w:rPr>
        <w:t xml:space="preserve"> is adopted because livestock may not have direct access to a water source (USDA-NRCS, 2009). </w:t>
      </w:r>
    </w:p>
    <w:p w:rsidR="00544D8F" w:rsidRPr="001A27F2" w:rsidRDefault="001662E0" w:rsidP="00771C53">
      <w:pPr>
        <w:pStyle w:val="ColorfulList-Accent11"/>
        <w:numPr>
          <w:ilvl w:val="0"/>
          <w:numId w:val="3"/>
        </w:numPr>
        <w:spacing w:after="0" w:line="480" w:lineRule="auto"/>
        <w:ind w:left="270" w:hanging="270"/>
        <w:contextualSpacing w:val="0"/>
        <w:rPr>
          <w:rFonts w:ascii="Times New Roman" w:hAnsi="Times New Roman"/>
          <w:sz w:val="24"/>
          <w:szCs w:val="24"/>
        </w:rPr>
      </w:pPr>
      <w:r w:rsidRPr="001A27F2">
        <w:rPr>
          <w:rFonts w:ascii="Times New Roman" w:hAnsi="Times New Roman"/>
          <w:color w:val="141413"/>
          <w:sz w:val="24"/>
          <w:szCs w:val="24"/>
        </w:rPr>
        <w:t>SCs</w:t>
      </w:r>
      <w:r w:rsidR="00A66A48" w:rsidRPr="001A27F2">
        <w:rPr>
          <w:rFonts w:ascii="Times New Roman" w:hAnsi="Times New Roman"/>
          <w:color w:val="141413"/>
          <w:sz w:val="24"/>
          <w:szCs w:val="24"/>
        </w:rPr>
        <w:t xml:space="preserve"> </w:t>
      </w:r>
      <w:r w:rsidR="00D54473" w:rsidRPr="001A27F2">
        <w:rPr>
          <w:rFonts w:ascii="Times New Roman" w:hAnsi="Times New Roman"/>
          <w:color w:val="141413"/>
          <w:sz w:val="24"/>
          <w:szCs w:val="24"/>
        </w:rPr>
        <w:t>[NRCS practice #578 (USDA-NRCS, 2016)]</w:t>
      </w:r>
      <w:r w:rsidR="00A66A48" w:rsidRPr="001A27F2">
        <w:rPr>
          <w:rFonts w:ascii="Times New Roman" w:hAnsi="Times New Roman"/>
          <w:color w:val="141413"/>
          <w:sz w:val="24"/>
          <w:szCs w:val="24"/>
        </w:rPr>
        <w:t xml:space="preserve"> provide firm footing for cattle to cross streams. A </w:t>
      </w:r>
      <w:r w:rsidR="00453E11" w:rsidRPr="001A27F2">
        <w:rPr>
          <w:rFonts w:ascii="Times New Roman" w:hAnsi="Times New Roman"/>
          <w:color w:val="141413"/>
          <w:sz w:val="24"/>
          <w:szCs w:val="24"/>
        </w:rPr>
        <w:t>typical SC involves covering a stream</w:t>
      </w:r>
      <w:r w:rsidR="00A66A48" w:rsidRPr="001A27F2">
        <w:rPr>
          <w:rFonts w:ascii="Times New Roman" w:hAnsi="Times New Roman"/>
          <w:color w:val="141413"/>
          <w:sz w:val="24"/>
          <w:szCs w:val="24"/>
        </w:rPr>
        <w:t xml:space="preserve"> with coarse gravel for livestock to safely cross while discouraging </w:t>
      </w:r>
      <w:r w:rsidR="00CC3CC8" w:rsidRPr="001A27F2">
        <w:rPr>
          <w:rFonts w:ascii="Times New Roman" w:hAnsi="Times New Roman"/>
          <w:color w:val="141413"/>
          <w:sz w:val="24"/>
          <w:szCs w:val="24"/>
        </w:rPr>
        <w:t xml:space="preserve">them </w:t>
      </w:r>
      <w:r w:rsidR="00A66A48" w:rsidRPr="001A27F2">
        <w:rPr>
          <w:rFonts w:ascii="Times New Roman" w:hAnsi="Times New Roman"/>
          <w:color w:val="141413"/>
          <w:sz w:val="24"/>
          <w:szCs w:val="24"/>
        </w:rPr>
        <w:t>from congregating in the stream (</w:t>
      </w:r>
      <w:proofErr w:type="spellStart"/>
      <w:r w:rsidR="00A66A48" w:rsidRPr="001A27F2">
        <w:rPr>
          <w:rFonts w:ascii="Times New Roman" w:hAnsi="Times New Roman"/>
          <w:color w:val="141413"/>
          <w:sz w:val="24"/>
          <w:szCs w:val="24"/>
        </w:rPr>
        <w:t>Hoormand</w:t>
      </w:r>
      <w:proofErr w:type="spellEnd"/>
      <w:r w:rsidR="00A66A48" w:rsidRPr="001A27F2">
        <w:rPr>
          <w:rFonts w:ascii="Times New Roman" w:hAnsi="Times New Roman"/>
          <w:color w:val="141413"/>
          <w:sz w:val="24"/>
          <w:szCs w:val="24"/>
        </w:rPr>
        <w:t xml:space="preserve"> and McCutcheon, 2015). Cattle crossing the river on a solid footing are less likely to disturb sediment on the </w:t>
      </w:r>
      <w:r w:rsidR="00A66A48" w:rsidRPr="001A27F2">
        <w:rPr>
          <w:rFonts w:ascii="Times New Roman" w:hAnsi="Times New Roman"/>
          <w:color w:val="141413"/>
          <w:sz w:val="24"/>
          <w:szCs w:val="24"/>
        </w:rPr>
        <w:lastRenderedPageBreak/>
        <w:t xml:space="preserve">stream bed. Solar-powered electric fences and woven fence can also be used to exclude livestock from other points of the stream. Restricting stream access to waterways reduces the likelihood of contamination by fecal matter. </w:t>
      </w:r>
    </w:p>
    <w:p w:rsidR="00AE0B2C" w:rsidRPr="001A27F2" w:rsidRDefault="00AE0B2C" w:rsidP="005101F0">
      <w:pPr>
        <w:pStyle w:val="Heading2"/>
        <w:spacing w:line="480" w:lineRule="auto"/>
        <w:rPr>
          <w:rFonts w:ascii="Times New Roman" w:hAnsi="Times New Roman"/>
          <w:color w:val="auto"/>
        </w:rPr>
      </w:pPr>
      <w:bookmarkStart w:id="5" w:name="_Toc454383050"/>
      <w:r w:rsidRPr="001A27F2">
        <w:rPr>
          <w:rFonts w:ascii="Times New Roman" w:hAnsi="Times New Roman"/>
          <w:color w:val="auto"/>
        </w:rPr>
        <w:t xml:space="preserve">Determinants of </w:t>
      </w:r>
      <w:r w:rsidR="00AE0999" w:rsidRPr="001A27F2">
        <w:rPr>
          <w:rFonts w:ascii="Times New Roman" w:hAnsi="Times New Roman"/>
          <w:color w:val="auto"/>
        </w:rPr>
        <w:t>BMP</w:t>
      </w:r>
      <w:r w:rsidRPr="001A27F2">
        <w:rPr>
          <w:rFonts w:ascii="Times New Roman" w:hAnsi="Times New Roman"/>
          <w:color w:val="auto"/>
        </w:rPr>
        <w:t xml:space="preserve"> Adoption</w:t>
      </w:r>
      <w:bookmarkEnd w:id="5"/>
    </w:p>
    <w:p w:rsidR="00C003BB" w:rsidRPr="001A27F2" w:rsidRDefault="002652CC" w:rsidP="00771C53">
      <w:pPr>
        <w:spacing w:line="480" w:lineRule="auto"/>
        <w:ind w:firstLine="720"/>
        <w:rPr>
          <w:rFonts w:ascii="Times New Roman" w:hAnsi="Times New Roman" w:cs="Times New Roman"/>
        </w:rPr>
      </w:pPr>
      <w:r w:rsidRPr="001A27F2">
        <w:rPr>
          <w:rFonts w:ascii="Times New Roman" w:hAnsi="Times New Roman" w:cs="Times New Roman"/>
        </w:rPr>
        <w:t xml:space="preserve">Many agricultural producers </w:t>
      </w:r>
      <w:r w:rsidR="00CD47E2" w:rsidRPr="001A27F2">
        <w:rPr>
          <w:rFonts w:ascii="Times New Roman" w:hAnsi="Times New Roman" w:cs="Times New Roman"/>
        </w:rPr>
        <w:t xml:space="preserve">in the U.S. </w:t>
      </w:r>
      <w:r w:rsidRPr="001A27F2">
        <w:rPr>
          <w:rFonts w:ascii="Times New Roman" w:hAnsi="Times New Roman" w:cs="Times New Roman"/>
        </w:rPr>
        <w:t>are hesitant to adopt BMPs</w:t>
      </w:r>
      <w:r w:rsidR="00FA5DA9" w:rsidRPr="001A27F2">
        <w:rPr>
          <w:rFonts w:ascii="Times New Roman" w:hAnsi="Times New Roman" w:cs="Times New Roman"/>
        </w:rPr>
        <w:t xml:space="preserve"> despite increasing awareness of </w:t>
      </w:r>
      <w:r w:rsidR="0026392B" w:rsidRPr="001A27F2">
        <w:rPr>
          <w:rFonts w:ascii="Times New Roman" w:hAnsi="Times New Roman" w:cs="Times New Roman"/>
        </w:rPr>
        <w:t>USL</w:t>
      </w:r>
      <w:r w:rsidR="00FA5DA9" w:rsidRPr="001A27F2">
        <w:rPr>
          <w:rFonts w:ascii="Times New Roman" w:hAnsi="Times New Roman" w:cs="Times New Roman"/>
        </w:rPr>
        <w:t xml:space="preserve"> and its environmental consequences. One hypothesis about why some agricultural producers are reluctant to adopt BMPs is that erosion impacts</w:t>
      </w:r>
      <w:r w:rsidR="002B3E25" w:rsidRPr="001A27F2">
        <w:rPr>
          <w:rFonts w:ascii="Times New Roman" w:hAnsi="Times New Roman" w:cs="Times New Roman"/>
        </w:rPr>
        <w:t xml:space="preserve"> occur over a long-term horizon, whereas</w:t>
      </w:r>
      <w:r w:rsidR="00FA5DA9" w:rsidRPr="001A27F2">
        <w:rPr>
          <w:rFonts w:ascii="Times New Roman" w:hAnsi="Times New Roman" w:cs="Times New Roman"/>
        </w:rPr>
        <w:t xml:space="preserve"> producers are more sensitive to costs on the farm in one career-span </w:t>
      </w:r>
      <w:r w:rsidR="00FA5DA9" w:rsidRPr="001A27F2">
        <w:rPr>
          <w:rFonts w:ascii="Times New Roman" w:hAnsi="Times New Roman" w:cs="Times New Roman"/>
        </w:rPr>
        <w:fldChar w:fldCharType="begin"/>
      </w:r>
      <w:r w:rsidR="00FA5DA9" w:rsidRPr="001A27F2">
        <w:rPr>
          <w:rFonts w:ascii="Times New Roman" w:hAnsi="Times New Roman" w:cs="Times New Roman"/>
        </w:rPr>
        <w:instrText xml:space="preserve"> ADDIN EN.CITE &lt;EndNote&gt;&lt;Cite&gt;&lt;Author&gt;Kuhlman&lt;/Author&gt;&lt;Year&gt;2010&lt;/Year&gt;&lt;RecNum&gt;25&lt;/RecNum&gt;&lt;DisplayText&gt;(Kuhlman, Reinhard et al. 2010)&lt;/DisplayText&gt;&lt;record&gt;&lt;rec-number&gt;25&lt;/rec-number&gt;&lt;foreign-keys&gt;&lt;key app="EN" db-id="szdztpsz8sr5zbew0r9p0w5kaazvrd9xpd0s" timestamp="1419047322"&gt;25&lt;/key&gt;&lt;/foreign-keys&gt;&lt;ref-type name="Journal Article"&gt;17&lt;/ref-type&gt;&lt;contributors&gt;&lt;authors&gt;&lt;author&gt;Kuhlman, T.&lt;/author&gt;&lt;author&gt;Reinhard, S.&lt;/author&gt;&lt;author&gt;Gaaff, A.&lt;/author&gt;&lt;/authors&gt;&lt;/contributors&gt;&lt;titles&gt;&lt;title&gt;Estimating the costs and benefits of soil conservation in Europe&lt;/title&gt;&lt;secondary-title&gt;Land Use Policy&lt;/secondary-title&gt;&lt;/titles&gt;&lt;periodical&gt;&lt;full-title&gt;Land Use Policy&lt;/full-title&gt;&lt;/periodical&gt;&lt;pages&gt;22-32&lt;/pages&gt;&lt;volume&gt;27&lt;/volume&gt;&lt;number&gt;1&lt;/number&gt;&lt;dates&gt;&lt;year&gt;2010&lt;/year&gt;&lt;pub-dates&gt;&lt;date&gt;Jan&lt;/date&gt;&lt;/pub-dates&gt;&lt;/dates&gt;&lt;isbn&gt;0264-8377&lt;/isbn&gt;&lt;accession-num&gt;WOS:000270641000004&lt;/accession-num&gt;&lt;urls&gt;&lt;related-urls&gt;&lt;url&gt;&amp;lt;Go to ISI&amp;gt;://WOS:000270641000004&lt;/url&gt;&lt;/related-urls&gt;&lt;/urls&gt;&lt;electronic-resource-num&gt;10.1016/j.landusepol.2008.08.002&lt;/electronic-resource-num&gt;&lt;/record&gt;&lt;/Cite&gt;&lt;/EndNote&gt;</w:instrText>
      </w:r>
      <w:r w:rsidR="00FA5DA9" w:rsidRPr="001A27F2">
        <w:rPr>
          <w:rFonts w:ascii="Times New Roman" w:hAnsi="Times New Roman" w:cs="Times New Roman"/>
        </w:rPr>
        <w:fldChar w:fldCharType="separate"/>
      </w:r>
      <w:r w:rsidR="00FA5DA9" w:rsidRPr="001A27F2">
        <w:rPr>
          <w:rFonts w:ascii="Times New Roman" w:hAnsi="Times New Roman" w:cs="Times New Roman"/>
          <w:noProof/>
        </w:rPr>
        <w:t>(Kuhlman, Reinhard, and Gaaff, 2010)</w:t>
      </w:r>
      <w:r w:rsidR="00FA5DA9" w:rsidRPr="001A27F2">
        <w:rPr>
          <w:rFonts w:ascii="Times New Roman" w:hAnsi="Times New Roman" w:cs="Times New Roman"/>
        </w:rPr>
        <w:fldChar w:fldCharType="end"/>
      </w:r>
      <w:r w:rsidR="00FA5DA9" w:rsidRPr="001A27F2">
        <w:rPr>
          <w:rFonts w:ascii="Times New Roman" w:hAnsi="Times New Roman" w:cs="Times New Roman"/>
        </w:rPr>
        <w:t xml:space="preserve">. Second, the benefits are often partially distributed to society as a whole. However, producers do not typically cite these reasons as an explanation for non-adoption in the soil erosion literature. </w:t>
      </w:r>
      <w:r w:rsidR="00C003BB" w:rsidRPr="001A27F2">
        <w:rPr>
          <w:rFonts w:ascii="Times New Roman" w:hAnsi="Times New Roman" w:cs="Times New Roman"/>
        </w:rPr>
        <w:t>More often, producers list that they are unfamiliar with a BMP, or that they could not afford the installation or maintenance costs associated with BMP adoption (</w:t>
      </w:r>
      <w:proofErr w:type="spellStart"/>
      <w:r w:rsidR="00C003BB" w:rsidRPr="001A27F2">
        <w:rPr>
          <w:rFonts w:ascii="Times New Roman" w:hAnsi="Times New Roman" w:cs="Times New Roman"/>
        </w:rPr>
        <w:t>Prokopy</w:t>
      </w:r>
      <w:proofErr w:type="spellEnd"/>
      <w:r w:rsidR="00C003BB" w:rsidRPr="001A27F2">
        <w:rPr>
          <w:rFonts w:ascii="Times New Roman" w:hAnsi="Times New Roman" w:cs="Times New Roman"/>
        </w:rPr>
        <w:t xml:space="preserve"> et al., 2008). </w:t>
      </w:r>
    </w:p>
    <w:p w:rsidR="009D3937" w:rsidRPr="001A27F2" w:rsidRDefault="002652CC"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It is often unclear, and likely context-specific, how producer characteristics such as age, income, land ownership and land use affect WTA and BMP adoption intensity. </w:t>
      </w:r>
      <w:proofErr w:type="spellStart"/>
      <w:r w:rsidRPr="001A27F2">
        <w:rPr>
          <w:rFonts w:ascii="Times New Roman" w:hAnsi="Times New Roman" w:cs="Times New Roman"/>
        </w:rPr>
        <w:t>Prokopy</w:t>
      </w:r>
      <w:proofErr w:type="spellEnd"/>
      <w:r w:rsidRPr="001A27F2">
        <w:rPr>
          <w:rFonts w:ascii="Times New Roman" w:hAnsi="Times New Roman" w:cs="Times New Roman"/>
        </w:rPr>
        <w:t xml:space="preserve"> et al. (2008) summarized 55 studies to establish patterns in BMP adoption and concluded that </w:t>
      </w:r>
      <w:r w:rsidRPr="001A27F2">
        <w:rPr>
          <w:rFonts w:ascii="Times New Roman" w:hAnsi="Times New Roman" w:cs="Times New Roman"/>
          <w:color w:val="141413"/>
        </w:rPr>
        <w:t>education levels, income, number of acres managed, capital, diversity in agricultural outputs produced, having more access to labor, and access to information generally led to higher adoption rates. They also found that the type of operation impacted likelihood of adoption, as l</w:t>
      </w:r>
      <w:r w:rsidRPr="001A27F2">
        <w:rPr>
          <w:rFonts w:ascii="Times New Roman" w:hAnsi="Times New Roman" w:cs="Times New Roman"/>
        </w:rPr>
        <w:t>ivestock operations</w:t>
      </w:r>
      <w:r w:rsidRPr="001A27F2">
        <w:rPr>
          <w:rFonts w:ascii="Times New Roman" w:hAnsi="Times New Roman" w:cs="Times New Roman"/>
          <w:color w:val="141413"/>
        </w:rPr>
        <w:t xml:space="preserve"> were less likely to adopt BMPs compared to other types of farm enterprises such as row crops (</w:t>
      </w:r>
      <w:proofErr w:type="spellStart"/>
      <w:r w:rsidRPr="001A27F2">
        <w:rPr>
          <w:rFonts w:ascii="Times New Roman" w:hAnsi="Times New Roman" w:cs="Times New Roman"/>
          <w:color w:val="141413"/>
        </w:rPr>
        <w:t>Prokopy</w:t>
      </w:r>
      <w:proofErr w:type="spellEnd"/>
      <w:r w:rsidRPr="001A27F2">
        <w:rPr>
          <w:rFonts w:ascii="Times New Roman" w:hAnsi="Times New Roman" w:cs="Times New Roman"/>
          <w:color w:val="141413"/>
        </w:rPr>
        <w:t xml:space="preserve"> et al., 2008). </w:t>
      </w:r>
      <w:r w:rsidR="00A66A48" w:rsidRPr="001A27F2">
        <w:rPr>
          <w:rFonts w:ascii="Times New Roman" w:eastAsia="Times New Roman" w:hAnsi="Times New Roman" w:cs="Times New Roman"/>
        </w:rPr>
        <w:t>Lambert et al. (2007) analyzed the effect</w:t>
      </w:r>
      <w:r w:rsidR="00CC3CC8" w:rsidRPr="001A27F2">
        <w:rPr>
          <w:rFonts w:ascii="Times New Roman" w:eastAsia="Times New Roman" w:hAnsi="Times New Roman" w:cs="Times New Roman"/>
        </w:rPr>
        <w:t>s</w:t>
      </w:r>
      <w:r w:rsidR="00A66A48" w:rsidRPr="001A27F2">
        <w:rPr>
          <w:rFonts w:ascii="Times New Roman" w:eastAsia="Times New Roman" w:hAnsi="Times New Roman" w:cs="Times New Roman"/>
        </w:rPr>
        <w:t xml:space="preserve"> that producer characteristics (such as education, experience, age), producer perceptions (e.g., about government incentive programs) and land characteristics (farm size, income, yield) </w:t>
      </w:r>
      <w:r w:rsidR="00CC3CC8" w:rsidRPr="001A27F2">
        <w:rPr>
          <w:rFonts w:ascii="Times New Roman" w:eastAsia="Times New Roman" w:hAnsi="Times New Roman" w:cs="Times New Roman"/>
        </w:rPr>
        <w:t>have on</w:t>
      </w:r>
      <w:r w:rsidR="00A66A48" w:rsidRPr="001A27F2">
        <w:rPr>
          <w:rFonts w:ascii="Times New Roman" w:eastAsia="Times New Roman" w:hAnsi="Times New Roman" w:cs="Times New Roman"/>
        </w:rPr>
        <w:t xml:space="preserve"> </w:t>
      </w:r>
      <w:r w:rsidR="00A66A48" w:rsidRPr="001A27F2">
        <w:rPr>
          <w:rFonts w:ascii="Times New Roman" w:eastAsia="Times New Roman" w:hAnsi="Times New Roman" w:cs="Times New Roman"/>
        </w:rPr>
        <w:lastRenderedPageBreak/>
        <w:t xml:space="preserve">participation in incentive programs. The authors used the USDA’s Agricultural Resource Management Survey (ARMS), which provides a nationally representative sample of information on producers’ characteristics and BMP adoption behavior. </w:t>
      </w:r>
      <w:r w:rsidR="00A1282A" w:rsidRPr="001A27F2">
        <w:rPr>
          <w:rFonts w:ascii="Times New Roman" w:eastAsia="Times New Roman" w:hAnsi="Times New Roman" w:cs="Times New Roman"/>
        </w:rPr>
        <w:t xml:space="preserve">Lambert et al. (2008) found that </w:t>
      </w:r>
      <w:r w:rsidR="00F552C0" w:rsidRPr="001A27F2">
        <w:rPr>
          <w:rFonts w:ascii="AdvTimes" w:eastAsia="Times New Roman" w:hAnsi="AdvTimes" w:cs="Arial"/>
          <w:color w:val="231F20"/>
        </w:rPr>
        <w:t>the agricultural producer was more likely to adopt BMPs on working land if he/she considered farming as his/her main occupation, was slightly younger,</w:t>
      </w:r>
      <w:r w:rsidR="00F552C0" w:rsidRPr="001A27F2">
        <w:rPr>
          <w:rFonts w:ascii="Times New Roman" w:hAnsi="Times New Roman" w:cs="Times New Roman"/>
          <w:color w:val="141413"/>
        </w:rPr>
        <w:t xml:space="preserve"> </w:t>
      </w:r>
      <w:r w:rsidR="00F552C0" w:rsidRPr="001A27F2">
        <w:rPr>
          <w:rFonts w:ascii="AdvTimes" w:eastAsia="Times New Roman" w:hAnsi="AdvTimes" w:cs="Arial"/>
          <w:color w:val="231F20"/>
        </w:rPr>
        <w:t>and relied less on off-farm income than farm households</w:t>
      </w:r>
      <w:r w:rsidR="00F552C0" w:rsidRPr="001A27F2">
        <w:rPr>
          <w:rFonts w:ascii="Times New Roman" w:hAnsi="Times New Roman" w:cs="Times New Roman"/>
          <w:color w:val="141413"/>
        </w:rPr>
        <w:t xml:space="preserve"> </w:t>
      </w:r>
      <w:r w:rsidR="00F552C0" w:rsidRPr="001A27F2">
        <w:rPr>
          <w:rFonts w:ascii="AdvTimes" w:eastAsia="Times New Roman" w:hAnsi="AdvTimes" w:cs="Arial"/>
          <w:color w:val="231F20"/>
        </w:rPr>
        <w:t>that participated in land retirement programs.</w:t>
      </w:r>
      <w:r w:rsidR="00F552C0" w:rsidRPr="001A27F2">
        <w:rPr>
          <w:rFonts w:ascii="Times New Roman" w:hAnsi="Times New Roman" w:cs="Times New Roman"/>
          <w:color w:val="141413"/>
        </w:rPr>
        <w:t xml:space="preserve"> </w:t>
      </w:r>
      <w:r w:rsidRPr="001A27F2">
        <w:rPr>
          <w:rFonts w:ascii="Times New Roman" w:eastAsia="Times New Roman" w:hAnsi="Times New Roman" w:cs="Times New Roman"/>
        </w:rPr>
        <w:t>Another study found</w:t>
      </w:r>
      <w:r w:rsidR="00A66A48" w:rsidRPr="001A27F2">
        <w:rPr>
          <w:rFonts w:ascii="Times New Roman" w:eastAsia="Times New Roman" w:hAnsi="Times New Roman" w:cs="Times New Roman"/>
        </w:rPr>
        <w:t xml:space="preserve"> that agricultural producer awareness of soil erosion problems and conservation alternatives is critical for BMP adoption (</w:t>
      </w:r>
      <w:proofErr w:type="spellStart"/>
      <w:r w:rsidR="00A66A48" w:rsidRPr="001A27F2">
        <w:rPr>
          <w:rFonts w:ascii="Times New Roman" w:eastAsia="Times New Roman" w:hAnsi="Times New Roman" w:cs="Times New Roman"/>
        </w:rPr>
        <w:t>Knowler</w:t>
      </w:r>
      <w:proofErr w:type="spellEnd"/>
      <w:r w:rsidR="00A66A48" w:rsidRPr="001A27F2">
        <w:rPr>
          <w:rFonts w:ascii="Times New Roman" w:eastAsia="Times New Roman" w:hAnsi="Times New Roman" w:cs="Times New Roman"/>
        </w:rPr>
        <w:t xml:space="preserve"> and Bradshaw, 2007). </w:t>
      </w:r>
      <w:proofErr w:type="spellStart"/>
      <w:r w:rsidR="009D3937" w:rsidRPr="001A27F2">
        <w:rPr>
          <w:rFonts w:ascii="Times New Roman" w:hAnsi="Times New Roman" w:cs="Times New Roman"/>
          <w:color w:val="141413"/>
        </w:rPr>
        <w:t>Prokopy</w:t>
      </w:r>
      <w:proofErr w:type="spellEnd"/>
      <w:r w:rsidR="009D3937" w:rsidRPr="001A27F2">
        <w:rPr>
          <w:rFonts w:ascii="Times New Roman" w:hAnsi="Times New Roman" w:cs="Times New Roman"/>
          <w:color w:val="141413"/>
        </w:rPr>
        <w:t xml:space="preserve"> et al.</w:t>
      </w:r>
      <w:r w:rsidR="009D3937" w:rsidRPr="001A27F2">
        <w:rPr>
          <w:rFonts w:ascii="Times New Roman" w:hAnsi="Times New Roman" w:cs="Times New Roman"/>
        </w:rPr>
        <w:t xml:space="preserve"> (2008)</w:t>
      </w:r>
      <w:r w:rsidR="009D3937" w:rsidRPr="001A27F2">
        <w:rPr>
          <w:rFonts w:ascii="Times New Roman" w:hAnsi="Times New Roman" w:cs="Times New Roman"/>
          <w:color w:val="141413"/>
        </w:rPr>
        <w:t xml:space="preserve"> found that </w:t>
      </w:r>
      <w:r w:rsidR="00DE1963" w:rsidRPr="001A27F2">
        <w:rPr>
          <w:rFonts w:ascii="Times New Roman" w:hAnsi="Times New Roman" w:cs="Times New Roman"/>
          <w:color w:val="141413"/>
        </w:rPr>
        <w:t xml:space="preserve">producers with </w:t>
      </w:r>
      <w:r w:rsidR="009D3937" w:rsidRPr="001A27F2">
        <w:rPr>
          <w:rFonts w:ascii="Times New Roman" w:hAnsi="Times New Roman" w:cs="Times New Roman"/>
          <w:color w:val="141413"/>
        </w:rPr>
        <w:t>social networks, access to information</w:t>
      </w:r>
      <w:r w:rsidR="00D60644" w:rsidRPr="001A27F2">
        <w:rPr>
          <w:rFonts w:ascii="Times New Roman" w:hAnsi="Times New Roman" w:cs="Times New Roman"/>
          <w:color w:val="141413"/>
        </w:rPr>
        <w:t xml:space="preserve"> (</w:t>
      </w:r>
      <w:r w:rsidR="00DE1963" w:rsidRPr="001A27F2">
        <w:rPr>
          <w:rFonts w:ascii="Times New Roman" w:hAnsi="Times New Roman" w:cs="Times New Roman"/>
          <w:color w:val="141413"/>
        </w:rPr>
        <w:t>such as from the internet), prior experience adopting</w:t>
      </w:r>
      <w:r w:rsidR="00D60644" w:rsidRPr="001A27F2">
        <w:rPr>
          <w:rFonts w:ascii="Times New Roman" w:hAnsi="Times New Roman" w:cs="Times New Roman"/>
          <w:color w:val="141413"/>
        </w:rPr>
        <w:t xml:space="preserve"> BMPs,</w:t>
      </w:r>
      <w:r w:rsidR="009D3937" w:rsidRPr="001A27F2">
        <w:rPr>
          <w:rFonts w:ascii="Times New Roman" w:hAnsi="Times New Roman" w:cs="Times New Roman"/>
          <w:color w:val="141413"/>
        </w:rPr>
        <w:t xml:space="preserve"> and positive environmental attitudes were positively correlated with BMP adoption, underscoring the importance of building social capital to facilitate interaction between farmers and the community. A study by Jensen et al. (2015) focused on the adoption of prescribed grazing. Their findings coincided with </w:t>
      </w:r>
      <w:proofErr w:type="spellStart"/>
      <w:r w:rsidR="009D3937" w:rsidRPr="001A27F2">
        <w:rPr>
          <w:rFonts w:ascii="Times New Roman" w:hAnsi="Times New Roman" w:cs="Times New Roman"/>
          <w:color w:val="141413"/>
        </w:rPr>
        <w:t>Prokopy</w:t>
      </w:r>
      <w:proofErr w:type="spellEnd"/>
      <w:r w:rsidR="009D3937" w:rsidRPr="001A27F2">
        <w:rPr>
          <w:rFonts w:ascii="Times New Roman" w:hAnsi="Times New Roman" w:cs="Times New Roman"/>
          <w:color w:val="141413"/>
        </w:rPr>
        <w:t xml:space="preserve"> et al.’s (2008) conclusions about the effect that age, acreage, education, </w:t>
      </w:r>
      <w:proofErr w:type="gramStart"/>
      <w:r w:rsidR="009D3937" w:rsidRPr="001A27F2">
        <w:rPr>
          <w:rFonts w:ascii="Times New Roman" w:hAnsi="Times New Roman" w:cs="Times New Roman"/>
          <w:color w:val="141413"/>
        </w:rPr>
        <w:t>income,</w:t>
      </w:r>
      <w:proofErr w:type="gramEnd"/>
      <w:r w:rsidR="009D3937" w:rsidRPr="001A27F2">
        <w:rPr>
          <w:rFonts w:ascii="Times New Roman" w:hAnsi="Times New Roman" w:cs="Times New Roman"/>
          <w:color w:val="141413"/>
        </w:rPr>
        <w:t xml:space="preserve"> capital and adoption of management-intensive grazing have on BMP adoption. Programs with limited funding constraints may be more</w:t>
      </w:r>
      <w:r w:rsidR="009D63F5" w:rsidRPr="001A27F2">
        <w:rPr>
          <w:rFonts w:ascii="Times New Roman" w:hAnsi="Times New Roman" w:cs="Times New Roman"/>
          <w:color w:val="141413"/>
        </w:rPr>
        <w:t xml:space="preserve"> cost-effective</w:t>
      </w:r>
      <w:r w:rsidR="009D3937" w:rsidRPr="001A27F2">
        <w:rPr>
          <w:rFonts w:ascii="Times New Roman" w:hAnsi="Times New Roman" w:cs="Times New Roman"/>
          <w:color w:val="141413"/>
        </w:rPr>
        <w:t xml:space="preserve"> if incentives were offered only to farm operations with characteristics associated with higher adoption rates (</w:t>
      </w:r>
      <w:proofErr w:type="spellStart"/>
      <w:r w:rsidR="009D3937" w:rsidRPr="001A27F2">
        <w:rPr>
          <w:rFonts w:ascii="Times New Roman" w:hAnsi="Times New Roman" w:cs="Times New Roman"/>
          <w:color w:val="141413"/>
        </w:rPr>
        <w:t>Prokopy</w:t>
      </w:r>
      <w:proofErr w:type="spellEnd"/>
      <w:r w:rsidR="009D3937" w:rsidRPr="001A27F2">
        <w:rPr>
          <w:rFonts w:ascii="Times New Roman" w:hAnsi="Times New Roman" w:cs="Times New Roman"/>
          <w:color w:val="141413"/>
        </w:rPr>
        <w:t xml:space="preserve"> et al., 2008; Jensen et al., 2015)</w:t>
      </w:r>
      <w:r w:rsidR="009D3937" w:rsidRPr="001A27F2">
        <w:rPr>
          <w:rFonts w:ascii="Times New Roman" w:hAnsi="Times New Roman" w:cs="Times New Roman"/>
        </w:rPr>
        <w:t>.</w:t>
      </w:r>
      <w:r w:rsidR="009D3937" w:rsidRPr="001A27F2">
        <w:rPr>
          <w:rFonts w:ascii="Times New Roman" w:hAnsi="Times New Roman" w:cs="Times New Roman"/>
          <w:color w:val="141413"/>
        </w:rPr>
        <w:t xml:space="preserve"> </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color w:val="141413"/>
        </w:rPr>
        <w:t xml:space="preserve">Financial incentives could increase adoption rates, intensify the use of currently employed BMPs, or promote continued use of a BMP technology (Feng et al., 2006; Khanna et al., 2003; Lambert et al., 2014). </w:t>
      </w:r>
      <w:r w:rsidRPr="001A27F2">
        <w:rPr>
          <w:rFonts w:ascii="Times New Roman" w:hAnsi="Times New Roman" w:cs="Times New Roman"/>
        </w:rPr>
        <w:t xml:space="preserve">Farm managers </w:t>
      </w:r>
      <w:r w:rsidR="009D63F5" w:rsidRPr="001A27F2">
        <w:rPr>
          <w:rFonts w:ascii="Times New Roman" w:hAnsi="Times New Roman" w:cs="Times New Roman"/>
        </w:rPr>
        <w:t>are more likely to</w:t>
      </w:r>
      <w:r w:rsidRPr="001A27F2">
        <w:rPr>
          <w:rFonts w:ascii="Times New Roman" w:hAnsi="Times New Roman" w:cs="Times New Roman"/>
        </w:rPr>
        <w:t xml:space="preserve"> adopt BMPs that are profitable</w:t>
      </w:r>
      <w:r w:rsidR="008572CF" w:rsidRPr="001A27F2">
        <w:rPr>
          <w:rFonts w:ascii="Times New Roman" w:hAnsi="Times New Roman" w:cs="Times New Roman"/>
        </w:rPr>
        <w:t xml:space="preserve"> </w:t>
      </w:r>
      <w:r w:rsidRPr="001A27F2">
        <w:rPr>
          <w:rFonts w:ascii="Times New Roman" w:hAnsi="Times New Roman" w:cs="Times New Roman"/>
        </w:rPr>
        <w:fldChar w:fldCharType="begin"/>
      </w:r>
      <w:r w:rsidRPr="001A27F2">
        <w:rPr>
          <w:rFonts w:ascii="Times New Roman" w:hAnsi="Times New Roman" w:cs="Times New Roman"/>
        </w:rPr>
        <w:instrText xml:space="preserve"> ADDIN EN.CITE &lt;EndNote&gt;&lt;Cite&gt;&lt;Author&gt;Smith&lt;/Author&gt;&lt;Year&gt;2014&lt;/Year&gt;&lt;RecNum&gt;2&lt;/RecNum&gt;&lt;DisplayText&gt;(Smith, Williams et al. 2014)&lt;/DisplayText&gt;&lt;record&gt;&lt;rec-number&gt;2&lt;/rec-number&gt;&lt;foreign-keys&gt;&lt;key app="EN" db-id="szdztpsz8sr5zbew0r9p0w5kaazvrd9xpd0s" timestamp="1419027123"&gt;2&lt;/key&gt;&lt;/foreign-keys&gt;&lt;ref-type name="Journal Article"&gt;17&lt;/ref-type&gt;&lt;contributors&gt;&lt;authors&gt;&lt;author&gt;Smith, Craig M&lt;/author&gt;&lt;author&gt;Williams, Jeffrey R&lt;/author&gt;&lt;author&gt;Nejadhashemi, Amirpouyan&lt;/author&gt;&lt;author&gt;Woznicki, Sean A&lt;/author&gt;&lt;author&gt;Leatherman, John C&lt;/author&gt;&lt;/authors&gt;&lt;/contributors&gt;&lt;titles&gt;&lt;title&gt;Cost-Effective Targeting for Reducing Soil Erosion in a Large Agricultural Watershed&lt;/title&gt;&lt;secondary-title&gt;Journal of Agricultural and Applied Economics&lt;/secondary-title&gt;&lt;/titles&gt;&lt;periodical&gt;&lt;full-title&gt;Journal of Agricultural and Applied Economics&lt;/full-title&gt;&lt;/periodical&gt;&lt;volume&gt;46&lt;/volume&gt;&lt;number&gt;04&lt;/number&gt;&lt;dates&gt;&lt;year&gt;2014&lt;/year&gt;&lt;/dates&gt;&lt;urls&gt;&lt;/urls&gt;&lt;/record&gt;&lt;/Cite&gt;&lt;/EndNote&gt;</w:instrText>
      </w:r>
      <w:r w:rsidRPr="001A27F2">
        <w:rPr>
          <w:rFonts w:ascii="Times New Roman" w:hAnsi="Times New Roman" w:cs="Times New Roman"/>
        </w:rPr>
        <w:fldChar w:fldCharType="separate"/>
      </w:r>
      <w:r w:rsidRPr="001A27F2">
        <w:rPr>
          <w:rFonts w:ascii="Times New Roman" w:hAnsi="Times New Roman" w:cs="Times New Roman"/>
          <w:noProof/>
        </w:rPr>
        <w:t>(</w:t>
      </w:r>
      <w:r w:rsidR="00DB0F77" w:rsidRPr="001A27F2">
        <w:rPr>
          <w:rFonts w:ascii="Times New Roman" w:eastAsia="Times New Roman" w:hAnsi="Times New Roman" w:cs="Times New Roman"/>
        </w:rPr>
        <w:t xml:space="preserve">Kuhlman, Reinhard, and Gaaff, 2010; </w:t>
      </w:r>
      <w:r w:rsidRPr="001A27F2">
        <w:rPr>
          <w:rFonts w:ascii="Times New Roman" w:hAnsi="Times New Roman" w:cs="Times New Roman"/>
          <w:noProof/>
        </w:rPr>
        <w:t>Smith et al., 2014</w:t>
      </w:r>
      <w:r w:rsidR="008572CF" w:rsidRPr="001A27F2">
        <w:rPr>
          <w:rFonts w:ascii="Times New Roman" w:hAnsi="Times New Roman" w:cs="Times New Roman"/>
          <w:noProof/>
        </w:rPr>
        <w:t>;</w:t>
      </w:r>
      <w:r w:rsidRPr="001A27F2">
        <w:rPr>
          <w:rFonts w:ascii="Times New Roman" w:hAnsi="Times New Roman" w:cs="Times New Roman"/>
        </w:rPr>
        <w:fldChar w:fldCharType="end"/>
      </w:r>
      <w:r w:rsidRPr="001A27F2">
        <w:rPr>
          <w:rFonts w:ascii="Times New Roman" w:hAnsi="Times New Roman" w:cs="Times New Roman"/>
        </w:rPr>
        <w:t xml:space="preserve"> </w:t>
      </w:r>
      <w:r w:rsidRPr="001A27F2">
        <w:rPr>
          <w:rFonts w:ascii="Times New Roman" w:hAnsi="Times New Roman" w:cs="Times New Roman"/>
        </w:rPr>
        <w:fldChar w:fldCharType="begin"/>
      </w:r>
      <w:r w:rsidRPr="001A27F2">
        <w:rPr>
          <w:rFonts w:ascii="Times New Roman" w:hAnsi="Times New Roman" w:cs="Times New Roman"/>
        </w:rPr>
        <w:instrText xml:space="preserve"> ADDIN EN.CITE &lt;EndNote&gt;&lt;Cite&gt;&lt;Author&gt;Knowler&lt;/Author&gt;&lt;Year&gt;2007&lt;/Year&gt;&lt;RecNum&gt;23&lt;/RecNum&gt;&lt;DisplayText&gt;(Knowler and Bradshaw 2007)&lt;/DisplayText&gt;&lt;record&gt;&lt;rec-number&gt;23&lt;/rec-number&gt;&lt;foreign-keys&gt;&lt;key app="EN" db-id="szdztpsz8sr5zbew0r9p0w5kaazvrd9xpd0s" timestamp="1419047322"&gt;23&lt;/key&gt;&lt;/foreign-keys&gt;&lt;ref-type name="Journal Article"&gt;17&lt;/ref-type&gt;&lt;contributors&gt;&lt;authors&gt;&lt;author&gt;Knowler, D.&lt;/author&gt;&lt;author&gt;Bradshaw, B.&lt;/author&gt;&lt;/authors&gt;&lt;/contributors&gt;&lt;titles&gt;&lt;title&gt;Farmers&amp;apos; adoption of conservation agriculture: A review and synthesis of recent research&lt;/title&gt;&lt;secondary-title&gt;Food Policy&lt;/secondary-title&gt;&lt;/titles&gt;&lt;periodical&gt;&lt;full-title&gt;Food Policy&lt;/full-title&gt;&lt;/periodical&gt;&lt;pages&gt;25-48&lt;/pages&gt;&lt;volume&gt;32&lt;/volume&gt;&lt;number&gt;1&lt;/number&gt;&lt;dates&gt;&lt;year&gt;2007&lt;/year&gt;&lt;pub-dates&gt;&lt;date&gt;Feb&lt;/date&gt;&lt;/pub-dates&gt;&lt;/dates&gt;&lt;isbn&gt;0306-9192&lt;/isbn&gt;&lt;accession-num&gt;WOS:000243569800002&lt;/accession-num&gt;&lt;urls&gt;&lt;related-urls&gt;&lt;url&gt;&amp;lt;Go to ISI&amp;gt;://WOS:000243569800002&lt;/url&gt;&lt;/related-urls&gt;&lt;/urls&gt;&lt;electronic-resource-num&gt;10.1016/j.foodpol.2006.01.003&lt;/electronic-resource-num&gt;&lt;/record&gt;&lt;/Cite&gt;&lt;/EndNote&gt;</w:instrText>
      </w:r>
      <w:r w:rsidRPr="001A27F2">
        <w:rPr>
          <w:rFonts w:ascii="Times New Roman" w:hAnsi="Times New Roman" w:cs="Times New Roman"/>
        </w:rPr>
        <w:fldChar w:fldCharType="separate"/>
      </w:r>
      <w:r w:rsidRPr="001A27F2">
        <w:rPr>
          <w:rFonts w:ascii="Times New Roman" w:hAnsi="Times New Roman" w:cs="Times New Roman"/>
          <w:noProof/>
        </w:rPr>
        <w:t>Knowler and Bradshaw, 2007)</w:t>
      </w:r>
      <w:r w:rsidRPr="001A27F2">
        <w:rPr>
          <w:rFonts w:ascii="Times New Roman" w:hAnsi="Times New Roman" w:cs="Times New Roman"/>
        </w:rPr>
        <w:fldChar w:fldCharType="end"/>
      </w:r>
      <w:r w:rsidRPr="001A27F2">
        <w:rPr>
          <w:rFonts w:ascii="Times New Roman" w:hAnsi="Times New Roman" w:cs="Times New Roman"/>
        </w:rPr>
        <w:t xml:space="preserve">. </w:t>
      </w:r>
      <w:r w:rsidR="00FA561A" w:rsidRPr="001A27F2">
        <w:rPr>
          <w:rFonts w:ascii="Times New Roman" w:hAnsi="Times New Roman" w:cs="Times New Roman"/>
        </w:rPr>
        <w:t xml:space="preserve">Studies have found that operators with a higher percentage of cost sharing achieved greater erosion reductions (Feng et al., 2006; Cooper and </w:t>
      </w:r>
      <w:proofErr w:type="spellStart"/>
      <w:r w:rsidR="00FA561A" w:rsidRPr="001A27F2">
        <w:rPr>
          <w:rFonts w:ascii="Times New Roman" w:hAnsi="Times New Roman" w:cs="Times New Roman"/>
        </w:rPr>
        <w:t>Signorello</w:t>
      </w:r>
      <w:proofErr w:type="spellEnd"/>
      <w:r w:rsidR="00FA561A" w:rsidRPr="001A27F2">
        <w:rPr>
          <w:rFonts w:ascii="Times New Roman" w:hAnsi="Times New Roman" w:cs="Times New Roman"/>
        </w:rPr>
        <w:t xml:space="preserve">, 2008; Jeffrey et al., 2014). </w:t>
      </w:r>
      <w:r w:rsidR="00FA561A" w:rsidRPr="001A27F2">
        <w:rPr>
          <w:rFonts w:ascii="Times New Roman" w:hAnsi="Times New Roman" w:cs="Times New Roman"/>
        </w:rPr>
        <w:lastRenderedPageBreak/>
        <w:t>One reason for this is that i</w:t>
      </w:r>
      <w:r w:rsidRPr="001A27F2">
        <w:rPr>
          <w:rFonts w:ascii="Times New Roman" w:hAnsi="Times New Roman" w:cs="Times New Roman"/>
        </w:rPr>
        <w:t xml:space="preserve">ncentives provided for the adoption of </w:t>
      </w:r>
      <w:r w:rsidR="008E5E72" w:rsidRPr="001A27F2">
        <w:rPr>
          <w:rFonts w:ascii="Times New Roman" w:hAnsi="Times New Roman" w:cs="Times New Roman"/>
        </w:rPr>
        <w:t>already profitable</w:t>
      </w:r>
      <w:r w:rsidRPr="001A27F2">
        <w:rPr>
          <w:rFonts w:ascii="Times New Roman" w:hAnsi="Times New Roman" w:cs="Times New Roman"/>
        </w:rPr>
        <w:t xml:space="preserve"> BMPs </w:t>
      </w:r>
      <w:r w:rsidR="008E5E72" w:rsidRPr="001A27F2">
        <w:rPr>
          <w:rFonts w:ascii="Times New Roman" w:hAnsi="Times New Roman" w:cs="Times New Roman"/>
        </w:rPr>
        <w:t>often</w:t>
      </w:r>
      <w:r w:rsidRPr="001A27F2">
        <w:rPr>
          <w:rFonts w:ascii="Times New Roman" w:hAnsi="Times New Roman" w:cs="Times New Roman"/>
        </w:rPr>
        <w:t xml:space="preserve"> increase</w:t>
      </w:r>
      <w:r w:rsidR="008E5E72" w:rsidRPr="001A27F2">
        <w:rPr>
          <w:rFonts w:ascii="Times New Roman" w:hAnsi="Times New Roman" w:cs="Times New Roman"/>
        </w:rPr>
        <w:t>s</w:t>
      </w:r>
      <w:r w:rsidRPr="001A27F2">
        <w:rPr>
          <w:rFonts w:ascii="Times New Roman" w:hAnsi="Times New Roman" w:cs="Times New Roman"/>
        </w:rPr>
        <w:t xml:space="preserve"> the intensity of BMP </w:t>
      </w:r>
      <w:r w:rsidR="008E5E72" w:rsidRPr="001A27F2">
        <w:rPr>
          <w:rFonts w:ascii="Times New Roman" w:hAnsi="Times New Roman" w:cs="Times New Roman"/>
        </w:rPr>
        <w:t>adoption</w:t>
      </w:r>
      <w:r w:rsidRPr="001A27F2">
        <w:rPr>
          <w:rFonts w:ascii="Times New Roman" w:hAnsi="Times New Roman" w:cs="Times New Roman"/>
        </w:rPr>
        <w:t xml:space="preserve">. </w:t>
      </w:r>
      <w:r w:rsidR="009D63F5" w:rsidRPr="001A27F2">
        <w:rPr>
          <w:rFonts w:ascii="Times New Roman" w:hAnsi="Times New Roman" w:cs="Times New Roman"/>
          <w:color w:val="141413"/>
        </w:rPr>
        <w:t>For instance, Conservation Reserve Program (CRP) per-acre payments were positively related with the acres supplied to</w:t>
      </w:r>
      <w:r w:rsidR="00CD47E2" w:rsidRPr="001A27F2">
        <w:rPr>
          <w:rFonts w:ascii="Times New Roman" w:hAnsi="Times New Roman" w:cs="Times New Roman"/>
          <w:color w:val="141413"/>
        </w:rPr>
        <w:t xml:space="preserve"> the</w:t>
      </w:r>
      <w:r w:rsidR="009D63F5" w:rsidRPr="001A27F2">
        <w:rPr>
          <w:rFonts w:ascii="Times New Roman" w:hAnsi="Times New Roman" w:cs="Times New Roman"/>
          <w:color w:val="141413"/>
        </w:rPr>
        <w:t xml:space="preserve"> land retirement </w:t>
      </w:r>
      <w:r w:rsidR="00CD47E2" w:rsidRPr="001A27F2">
        <w:rPr>
          <w:rFonts w:ascii="Times New Roman" w:hAnsi="Times New Roman" w:cs="Times New Roman"/>
          <w:color w:val="141413"/>
        </w:rPr>
        <w:t xml:space="preserve">component of the </w:t>
      </w:r>
      <w:r w:rsidR="00AD6296" w:rsidRPr="001A27F2">
        <w:rPr>
          <w:rFonts w:ascii="Times New Roman" w:hAnsi="Times New Roman" w:cs="Times New Roman"/>
          <w:color w:val="141413"/>
        </w:rPr>
        <w:t xml:space="preserve">CRP (Lambert et al., </w:t>
      </w:r>
      <w:r w:rsidR="009D63F5" w:rsidRPr="001A27F2">
        <w:rPr>
          <w:rFonts w:ascii="Times New Roman" w:hAnsi="Times New Roman" w:cs="Times New Roman"/>
          <w:color w:val="141413"/>
        </w:rPr>
        <w:t xml:space="preserve">2007). </w:t>
      </w:r>
      <w:r w:rsidRPr="001A27F2">
        <w:rPr>
          <w:rFonts w:ascii="Times New Roman" w:hAnsi="Times New Roman" w:cs="Times New Roman"/>
        </w:rPr>
        <w:t xml:space="preserve"> </w:t>
      </w:r>
    </w:p>
    <w:p w:rsidR="00CB24B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However, even if producers find adopting BMPs to be profitable, risk aversion and payoff uncertainties may require a premium paid to farmers above compensation to any </w:t>
      </w:r>
      <w:r w:rsidR="00D84DD2" w:rsidRPr="001A27F2">
        <w:rPr>
          <w:rFonts w:ascii="Times New Roman" w:hAnsi="Times New Roman" w:cs="Times New Roman"/>
        </w:rPr>
        <w:t>costs</w:t>
      </w:r>
      <w:r w:rsidRPr="001A27F2">
        <w:rPr>
          <w:rFonts w:ascii="Times New Roman" w:hAnsi="Times New Roman" w:cs="Times New Roman"/>
        </w:rPr>
        <w:t xml:space="preserve"> incurred by BMP adoption </w:t>
      </w:r>
      <w:r w:rsidRPr="001A27F2">
        <w:rPr>
          <w:rFonts w:ascii="Times New Roman" w:hAnsi="Times New Roman" w:cs="Times New Roman"/>
        </w:rPr>
        <w:fldChar w:fldCharType="begin"/>
      </w:r>
      <w:r w:rsidRPr="001A27F2">
        <w:rPr>
          <w:rFonts w:ascii="Times New Roman" w:hAnsi="Times New Roman" w:cs="Times New Roman"/>
        </w:rPr>
        <w:instrText xml:space="preserve"> ADDIN EN.CITE &lt;EndNote&gt;&lt;Cite&gt;&lt;Author&gt;Kurkalova&lt;/Author&gt;&lt;Year&gt;2006&lt;/Year&gt;&lt;RecNum&gt;27&lt;/RecNum&gt;&lt;DisplayText&gt;(Kurkalova, Kling et al. 2006)&lt;/DisplayText&gt;&lt;record&gt;&lt;rec-number&gt;27&lt;/rec-number&gt;&lt;foreign-keys&gt;&lt;key app="EN" db-id="szdztpsz8sr5zbew0r9p0w5kaazvrd9xpd0s" timestamp="1419047322"&gt;27&lt;/key&gt;&lt;/foreign-keys&gt;&lt;ref-type name="Journal Article"&gt;17&lt;/ref-type&gt;&lt;contributors&gt;&lt;authors&gt;&lt;author&gt;Kurkalova, L.&lt;/author&gt;&lt;author&gt;Kling, C.&lt;/author&gt;&lt;author&gt;Zhao, J. H.&lt;/author&gt;&lt;/authors&gt;&lt;/contributors&gt;&lt;titles&gt;&lt;title&gt;Green subsidies in agriculture: Estimating the adoption costs of conservation tillage from observed behavior&lt;/title&gt;&lt;secondary-title&gt;Canadian Journal of Agricultural Economics-Revue Canadienne D Agroeconomie&lt;/secondary-title&gt;&lt;/titles&gt;&lt;periodical&gt;&lt;full-title&gt;Canadian Journal of Agricultural Economics-Revue Canadienne D Agroeconomie&lt;/full-title&gt;&lt;/periodical&gt;&lt;pages&gt;247-267&lt;/pages&gt;&lt;volume&gt;54&lt;/volume&gt;&lt;number&gt;2&lt;/number&gt;&lt;dates&gt;&lt;year&gt;2006&lt;/year&gt;&lt;pub-dates&gt;&lt;date&gt;Jun&lt;/date&gt;&lt;/pub-dates&gt;&lt;/dates&gt;&lt;isbn&gt;0008-3976&lt;/isbn&gt;&lt;accession-num&gt;WOS:000237062300004&lt;/accession-num&gt;&lt;urls&gt;&lt;related-urls&gt;&lt;url&gt;&amp;lt;Go to ISI&amp;gt;://WOS:000237062300004&lt;/url&gt;&lt;/related-urls&gt;&lt;/urls&gt;&lt;electronic-resource-num&gt;10.1111/j.1744-7976.2006.00048.x&lt;/electronic-resource-num&gt;&lt;/record&gt;&lt;/Cite&gt;&lt;/EndNote&gt;</w:instrText>
      </w:r>
      <w:r w:rsidRPr="001A27F2">
        <w:rPr>
          <w:rFonts w:ascii="Times New Roman" w:hAnsi="Times New Roman" w:cs="Times New Roman"/>
        </w:rPr>
        <w:fldChar w:fldCharType="separate"/>
      </w:r>
      <w:r w:rsidRPr="001A27F2">
        <w:rPr>
          <w:rFonts w:ascii="Times New Roman" w:hAnsi="Times New Roman" w:cs="Times New Roman"/>
          <w:noProof/>
        </w:rPr>
        <w:t>(Feng et al., 2006)</w:t>
      </w:r>
      <w:r w:rsidRPr="001A27F2">
        <w:rPr>
          <w:rFonts w:ascii="Times New Roman" w:hAnsi="Times New Roman" w:cs="Times New Roman"/>
        </w:rPr>
        <w:fldChar w:fldCharType="end"/>
      </w:r>
      <w:r w:rsidRPr="001A27F2">
        <w:rPr>
          <w:rFonts w:ascii="Times New Roman" w:hAnsi="Times New Roman" w:cs="Times New Roman"/>
        </w:rPr>
        <w:t xml:space="preserve">. An article by Cooper and </w:t>
      </w:r>
      <w:proofErr w:type="spellStart"/>
      <w:r w:rsidRPr="001A27F2">
        <w:rPr>
          <w:rFonts w:ascii="Times New Roman" w:hAnsi="Times New Roman" w:cs="Times New Roman"/>
        </w:rPr>
        <w:t>Signorello</w:t>
      </w:r>
      <w:proofErr w:type="spellEnd"/>
      <w:r w:rsidRPr="001A27F2">
        <w:rPr>
          <w:rFonts w:ascii="Times New Roman" w:hAnsi="Times New Roman" w:cs="Times New Roman"/>
        </w:rPr>
        <w:t xml:space="preserve"> (2008) found that risk premiums accounted for approximately 36% of the mean BMP adoption incentive rates that produce</w:t>
      </w:r>
      <w:r w:rsidR="00FA561A" w:rsidRPr="001A27F2">
        <w:rPr>
          <w:rFonts w:ascii="Times New Roman" w:hAnsi="Times New Roman" w:cs="Times New Roman"/>
        </w:rPr>
        <w:t>rs would require to adopt BMPs. Therefore, it is reasonable to provide BMP incentives above 100% of the total installation and maintenance cost to compensate for risk to the producer.</w:t>
      </w:r>
    </w:p>
    <w:p w:rsidR="00AE0B2C" w:rsidRPr="001A27F2" w:rsidRDefault="00AE0B2C" w:rsidP="005101F0">
      <w:pPr>
        <w:pStyle w:val="Heading2"/>
        <w:spacing w:line="480" w:lineRule="auto"/>
        <w:rPr>
          <w:rFonts w:ascii="Times New Roman" w:hAnsi="Times New Roman"/>
          <w:color w:val="auto"/>
        </w:rPr>
      </w:pPr>
      <w:bookmarkStart w:id="6" w:name="_Toc454383051"/>
      <w:r w:rsidRPr="001A27F2">
        <w:rPr>
          <w:rFonts w:ascii="Times New Roman" w:hAnsi="Times New Roman"/>
          <w:color w:val="auto"/>
        </w:rPr>
        <w:t>Landscape Effects on</w:t>
      </w:r>
      <w:r w:rsidR="00C30E9E" w:rsidRPr="001A27F2">
        <w:rPr>
          <w:rFonts w:ascii="Times New Roman" w:hAnsi="Times New Roman"/>
          <w:color w:val="auto"/>
        </w:rPr>
        <w:t xml:space="preserve"> </w:t>
      </w:r>
      <w:r w:rsidR="001B5080" w:rsidRPr="001A27F2">
        <w:rPr>
          <w:rFonts w:ascii="Times New Roman" w:hAnsi="Times New Roman"/>
          <w:color w:val="auto"/>
        </w:rPr>
        <w:t>BMP</w:t>
      </w:r>
      <w:r w:rsidR="00CB24B8" w:rsidRPr="001A27F2">
        <w:rPr>
          <w:rFonts w:ascii="Times New Roman" w:hAnsi="Times New Roman"/>
          <w:color w:val="auto"/>
        </w:rPr>
        <w:t xml:space="preserve"> A</w:t>
      </w:r>
      <w:r w:rsidR="00316C8A" w:rsidRPr="001A27F2">
        <w:rPr>
          <w:rFonts w:ascii="Times New Roman" w:hAnsi="Times New Roman"/>
          <w:color w:val="auto"/>
        </w:rPr>
        <w:t>do</w:t>
      </w:r>
      <w:r w:rsidR="00CB24B8" w:rsidRPr="001A27F2">
        <w:rPr>
          <w:rFonts w:ascii="Times New Roman" w:hAnsi="Times New Roman"/>
          <w:color w:val="auto"/>
        </w:rPr>
        <w:t>p</w:t>
      </w:r>
      <w:r w:rsidR="00316C8A" w:rsidRPr="001A27F2">
        <w:rPr>
          <w:rFonts w:ascii="Times New Roman" w:hAnsi="Times New Roman"/>
          <w:color w:val="auto"/>
        </w:rPr>
        <w:t>tion</w:t>
      </w:r>
      <w:r w:rsidR="001B5080" w:rsidRPr="001A27F2">
        <w:rPr>
          <w:rFonts w:ascii="Times New Roman" w:hAnsi="Times New Roman"/>
          <w:color w:val="auto"/>
        </w:rPr>
        <w:t xml:space="preserve"> and </w:t>
      </w:r>
      <w:r w:rsidR="0026392B" w:rsidRPr="001A27F2">
        <w:rPr>
          <w:rFonts w:ascii="Times New Roman" w:hAnsi="Times New Roman"/>
          <w:color w:val="auto"/>
        </w:rPr>
        <w:t>USL</w:t>
      </w:r>
      <w:r w:rsidR="000B5BA0" w:rsidRPr="001A27F2">
        <w:rPr>
          <w:rFonts w:ascii="Times New Roman" w:hAnsi="Times New Roman"/>
          <w:color w:val="auto"/>
        </w:rPr>
        <w:t xml:space="preserve"> Abatement</w:t>
      </w:r>
      <w:r w:rsidR="00FA06A0" w:rsidRPr="001A27F2">
        <w:rPr>
          <w:rFonts w:ascii="Times New Roman" w:hAnsi="Times New Roman"/>
          <w:color w:val="auto"/>
        </w:rPr>
        <w:t xml:space="preserve"> Rates</w:t>
      </w:r>
      <w:bookmarkEnd w:id="6"/>
    </w:p>
    <w:p w:rsidR="001B5080"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Information about the landscape and biophysical environment that agricultural producers operate on is important to consider when analyzing BMP</w:t>
      </w:r>
      <w:r w:rsidR="001B5080" w:rsidRPr="001A27F2">
        <w:rPr>
          <w:rFonts w:ascii="Times New Roman" w:hAnsi="Times New Roman" w:cs="Times New Roman"/>
        </w:rPr>
        <w:t xml:space="preserve"> adoption and</w:t>
      </w:r>
      <w:r w:rsidRPr="001A27F2">
        <w:rPr>
          <w:rFonts w:ascii="Times New Roman" w:hAnsi="Times New Roman" w:cs="Times New Roman"/>
        </w:rPr>
        <w:t xml:space="preserve"> effectiveness.</w:t>
      </w:r>
      <w:r w:rsidR="001B5080" w:rsidRPr="001A27F2">
        <w:rPr>
          <w:rFonts w:ascii="Times New Roman" w:hAnsi="Times New Roman" w:cs="Times New Roman"/>
        </w:rPr>
        <w:t xml:space="preserve"> </w:t>
      </w:r>
      <w:r w:rsidRPr="001A27F2">
        <w:rPr>
          <w:rFonts w:ascii="Times New Roman" w:hAnsi="Times New Roman" w:cs="Times New Roman"/>
        </w:rPr>
        <w:t>Farmland c</w:t>
      </w:r>
      <w:r w:rsidR="001B5080" w:rsidRPr="001A27F2">
        <w:rPr>
          <w:rFonts w:ascii="Times New Roman" w:hAnsi="Times New Roman" w:cs="Times New Roman"/>
        </w:rPr>
        <w:t>haracteristics may influence producer</w:t>
      </w:r>
      <w:r w:rsidRPr="001A27F2">
        <w:rPr>
          <w:rFonts w:ascii="Times New Roman" w:hAnsi="Times New Roman" w:cs="Times New Roman"/>
        </w:rPr>
        <w:t xml:space="preserve"> </w:t>
      </w:r>
      <w:r w:rsidR="00804FC4" w:rsidRPr="001A27F2">
        <w:rPr>
          <w:rFonts w:ascii="Times New Roman" w:hAnsi="Times New Roman" w:cs="Times New Roman"/>
        </w:rPr>
        <w:t>WTA</w:t>
      </w:r>
      <w:r w:rsidR="001B5080" w:rsidRPr="001A27F2">
        <w:rPr>
          <w:rFonts w:ascii="Times New Roman" w:hAnsi="Times New Roman" w:cs="Times New Roman"/>
        </w:rPr>
        <w:t xml:space="preserve"> or affect the </w:t>
      </w:r>
      <w:r w:rsidR="0026392B" w:rsidRPr="001A27F2">
        <w:rPr>
          <w:rFonts w:ascii="Times New Roman" w:hAnsi="Times New Roman" w:cs="Times New Roman"/>
        </w:rPr>
        <w:t>USL</w:t>
      </w:r>
      <w:r w:rsidR="001B5080" w:rsidRPr="001A27F2">
        <w:rPr>
          <w:rFonts w:ascii="Times New Roman" w:hAnsi="Times New Roman" w:cs="Times New Roman"/>
        </w:rPr>
        <w:t xml:space="preserve"> abatement potential once BMPs are adopted</w:t>
      </w:r>
      <w:r w:rsidRPr="001A27F2">
        <w:rPr>
          <w:rFonts w:ascii="Times New Roman" w:hAnsi="Times New Roman" w:cs="Times New Roman"/>
        </w:rPr>
        <w:t xml:space="preserve">. </w:t>
      </w:r>
      <w:r w:rsidR="009E2287" w:rsidRPr="001A27F2">
        <w:rPr>
          <w:rFonts w:ascii="Times New Roman" w:hAnsi="Times New Roman" w:cs="Times New Roman"/>
          <w:color w:val="141413"/>
        </w:rPr>
        <w:t>O</w:t>
      </w:r>
      <w:r w:rsidR="006F03F7" w:rsidRPr="001A27F2">
        <w:rPr>
          <w:rFonts w:ascii="Times New Roman" w:hAnsi="Times New Roman" w:cs="Times New Roman"/>
          <w:color w:val="141413"/>
        </w:rPr>
        <w:t>perators may initially choose to produce livestock on steep land due to a lack of consideration for soil loss effects (Jang et al., 2014).</w:t>
      </w:r>
      <w:r w:rsidR="006F03F7" w:rsidRPr="001A27F2">
        <w:rPr>
          <w:rFonts w:ascii="Times New Roman" w:hAnsi="Times New Roman" w:cs="Times New Roman"/>
        </w:rPr>
        <w:t xml:space="preserve"> As a result, producers who initially disregarded soil erosion in their land purchasing decision are likely to be non-receptive to BMP programs targeting soil loss </w:t>
      </w:r>
      <w:r w:rsidR="006F03F7" w:rsidRPr="001A27F2">
        <w:rPr>
          <w:rFonts w:ascii="Times New Roman" w:hAnsi="Times New Roman" w:cs="Times New Roman"/>
        </w:rPr>
        <w:fldChar w:fldCharType="begin"/>
      </w:r>
      <w:r w:rsidR="006F03F7" w:rsidRPr="001A27F2">
        <w:rPr>
          <w:rFonts w:ascii="Times New Roman" w:hAnsi="Times New Roman" w:cs="Times New Roman"/>
        </w:rPr>
        <w:instrText xml:space="preserve"> ADDIN EN.CITE &lt;EndNote&gt;&lt;Cite&gt;&lt;Author&gt;Jha&lt;/Author&gt;&lt;Year&gt;2009&lt;/Year&gt;&lt;RecNum&gt;16&lt;/RecNum&gt;&lt;DisplayText&gt;(Jha, Rabotyagov et al. 2009)&lt;/DisplayText&gt;&lt;record&gt;&lt;rec-number&gt;16&lt;/rec-number&gt;&lt;foreign-keys&gt;&lt;key app="EN" db-id="szdztpsz8sr5zbew0r9p0w5kaazvrd9xpd0s" timestamp="1419046114"&gt;16&lt;/key&gt;&lt;/foreign-keys&gt;&lt;ref-type name="Book"&gt;6&lt;/ref-type&gt;&lt;contributors&gt;&lt;authors&gt;&lt;author&gt;Jha, Manoj&lt;/author&gt;&lt;author&gt;Rabotyagov, Sergey&lt;/author&gt;&lt;author&gt;Gassman, Philip Walter&lt;/author&gt;&lt;/authors&gt;&lt;/contributors&gt;&lt;titles&gt;&lt;title&gt;Optimal placement of conservation practices using genetic algorithm with SWAT&lt;/title&gt;&lt;/titles&gt;&lt;dates&gt;&lt;year&gt;2009&lt;/year&gt;&lt;/dates&gt;&lt;publisher&gt;Center for Agricultural and Rural Development, Iowa State University&lt;/publisher&gt;&lt;urls&gt;&lt;/urls&gt;&lt;/record&gt;&lt;/Cite&gt;&lt;/EndNote&gt;</w:instrText>
      </w:r>
      <w:r w:rsidR="006F03F7" w:rsidRPr="001A27F2">
        <w:rPr>
          <w:rFonts w:ascii="Times New Roman" w:hAnsi="Times New Roman" w:cs="Times New Roman"/>
        </w:rPr>
        <w:fldChar w:fldCharType="separate"/>
      </w:r>
      <w:r w:rsidR="006F03F7" w:rsidRPr="001A27F2">
        <w:rPr>
          <w:rFonts w:ascii="Times New Roman" w:hAnsi="Times New Roman" w:cs="Times New Roman"/>
          <w:noProof/>
        </w:rPr>
        <w:t>(</w:t>
      </w:r>
      <w:r w:rsidR="006F03F7" w:rsidRPr="001A27F2">
        <w:rPr>
          <w:rFonts w:ascii="Times New Roman" w:eastAsia="Times New Roman" w:hAnsi="Times New Roman" w:cs="Times New Roman"/>
        </w:rPr>
        <w:t>Jha, Rabotyagov, and Gassman,</w:t>
      </w:r>
      <w:r w:rsidR="006F03F7" w:rsidRPr="001A27F2">
        <w:rPr>
          <w:rFonts w:ascii="Times New Roman" w:hAnsi="Times New Roman" w:cs="Times New Roman"/>
          <w:noProof/>
        </w:rPr>
        <w:t xml:space="preserve"> 2009)</w:t>
      </w:r>
      <w:r w:rsidR="006F03F7" w:rsidRPr="001A27F2">
        <w:rPr>
          <w:rFonts w:ascii="Times New Roman" w:hAnsi="Times New Roman" w:cs="Times New Roman"/>
        </w:rPr>
        <w:fldChar w:fldCharType="end"/>
      </w:r>
      <w:r w:rsidR="006F03F7" w:rsidRPr="001A27F2">
        <w:rPr>
          <w:rFonts w:ascii="Times New Roman" w:hAnsi="Times New Roman" w:cs="Times New Roman"/>
        </w:rPr>
        <w:t xml:space="preserve">. </w:t>
      </w:r>
      <w:proofErr w:type="spellStart"/>
      <w:r w:rsidR="009E2287" w:rsidRPr="001A27F2">
        <w:rPr>
          <w:rFonts w:ascii="Times New Roman" w:hAnsi="Times New Roman" w:cs="Times New Roman"/>
          <w:color w:val="141413"/>
        </w:rPr>
        <w:t>Prokopy</w:t>
      </w:r>
      <w:proofErr w:type="spellEnd"/>
      <w:r w:rsidR="009E2287" w:rsidRPr="001A27F2">
        <w:rPr>
          <w:rFonts w:ascii="Times New Roman" w:hAnsi="Times New Roman" w:cs="Times New Roman"/>
          <w:color w:val="141413"/>
        </w:rPr>
        <w:t xml:space="preserve"> et al. (2008)</w:t>
      </w:r>
      <w:r w:rsidR="009C3B86" w:rsidRPr="001A27F2">
        <w:rPr>
          <w:rFonts w:ascii="Times New Roman" w:hAnsi="Times New Roman" w:cs="Times New Roman"/>
          <w:color w:val="141413"/>
        </w:rPr>
        <w:t xml:space="preserve">, found </w:t>
      </w:r>
      <w:r w:rsidR="009E2287" w:rsidRPr="001A27F2">
        <w:rPr>
          <w:rFonts w:ascii="Times New Roman" w:hAnsi="Times New Roman" w:cs="Times New Roman"/>
          <w:color w:val="141413"/>
        </w:rPr>
        <w:t xml:space="preserve">steeper slopes and better soil conditions were associated with higher adoption rates. </w:t>
      </w:r>
      <w:r w:rsidR="009C3B86" w:rsidRPr="001A27F2">
        <w:rPr>
          <w:rFonts w:ascii="Times New Roman" w:hAnsi="Times New Roman" w:cs="Times New Roman"/>
          <w:color w:val="141413"/>
        </w:rPr>
        <w:t xml:space="preserve">Also, </w:t>
      </w:r>
      <w:r w:rsidR="009C3B86" w:rsidRPr="001A27F2">
        <w:rPr>
          <w:rFonts w:ascii="Times New Roman" w:hAnsi="Times New Roman" w:cs="Times New Roman"/>
        </w:rPr>
        <w:t>p</w:t>
      </w:r>
      <w:r w:rsidR="004F2E69" w:rsidRPr="001A27F2">
        <w:rPr>
          <w:rFonts w:ascii="Times New Roman" w:hAnsi="Times New Roman" w:cs="Times New Roman"/>
        </w:rPr>
        <w:t>roducers operating on land with</w:t>
      </w:r>
      <w:r w:rsidRPr="001A27F2">
        <w:rPr>
          <w:rFonts w:ascii="Times New Roman" w:hAnsi="Times New Roman" w:cs="Times New Roman"/>
        </w:rPr>
        <w:t xml:space="preserve"> streams may be more likely to state they were unfamiliar with a BMP, did</w:t>
      </w:r>
      <w:r w:rsidR="007B0CF7" w:rsidRPr="001A27F2">
        <w:rPr>
          <w:rFonts w:ascii="Times New Roman" w:hAnsi="Times New Roman" w:cs="Times New Roman"/>
        </w:rPr>
        <w:t xml:space="preserve"> not prefer the BMP, or did no</w:t>
      </w:r>
      <w:r w:rsidRPr="001A27F2">
        <w:rPr>
          <w:rFonts w:ascii="Times New Roman" w:hAnsi="Times New Roman" w:cs="Times New Roman"/>
        </w:rPr>
        <w:t xml:space="preserve">t adopt the practice due to </w:t>
      </w:r>
      <w:r w:rsidR="004F2E69" w:rsidRPr="001A27F2">
        <w:rPr>
          <w:rFonts w:ascii="Times New Roman" w:hAnsi="Times New Roman" w:cs="Times New Roman"/>
        </w:rPr>
        <w:t>prohibitive costs</w:t>
      </w:r>
      <w:r w:rsidRPr="001A27F2">
        <w:rPr>
          <w:rFonts w:ascii="Times New Roman" w:hAnsi="Times New Roman" w:cs="Times New Roman"/>
        </w:rPr>
        <w:t xml:space="preserve"> (</w:t>
      </w:r>
      <w:proofErr w:type="spellStart"/>
      <w:r w:rsidRPr="001A27F2">
        <w:rPr>
          <w:rFonts w:ascii="Times New Roman" w:hAnsi="Times New Roman" w:cs="Times New Roman"/>
        </w:rPr>
        <w:t>Prokopy</w:t>
      </w:r>
      <w:proofErr w:type="spellEnd"/>
      <w:r w:rsidRPr="001A27F2">
        <w:rPr>
          <w:rFonts w:ascii="Times New Roman" w:hAnsi="Times New Roman" w:cs="Times New Roman"/>
        </w:rPr>
        <w:t xml:space="preserve"> et al., 2008). </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lastRenderedPageBreak/>
        <w:t xml:space="preserve">Differences in landscape features also impact the </w:t>
      </w:r>
      <w:r w:rsidR="0026392B" w:rsidRPr="001A27F2">
        <w:rPr>
          <w:rFonts w:ascii="Times New Roman" w:hAnsi="Times New Roman" w:cs="Times New Roman"/>
        </w:rPr>
        <w:t>USL</w:t>
      </w:r>
      <w:r w:rsidR="001B5080" w:rsidRPr="001A27F2">
        <w:rPr>
          <w:rFonts w:ascii="Times New Roman" w:hAnsi="Times New Roman" w:cs="Times New Roman"/>
        </w:rPr>
        <w:t xml:space="preserve"> abatement</w:t>
      </w:r>
      <w:r w:rsidR="00BD00BB" w:rsidRPr="001A27F2">
        <w:rPr>
          <w:rFonts w:ascii="Times New Roman" w:hAnsi="Times New Roman" w:cs="Times New Roman"/>
        </w:rPr>
        <w:t xml:space="preserve"> rate and maximum abatement</w:t>
      </w:r>
      <w:r w:rsidR="001B5080" w:rsidRPr="001A27F2">
        <w:rPr>
          <w:rFonts w:ascii="Times New Roman" w:hAnsi="Times New Roman" w:cs="Times New Roman"/>
        </w:rPr>
        <w:t xml:space="preserve"> potential</w:t>
      </w:r>
      <w:r w:rsidRPr="001A27F2">
        <w:rPr>
          <w:rFonts w:ascii="Times New Roman" w:hAnsi="Times New Roman" w:cs="Times New Roman"/>
        </w:rPr>
        <w:t xml:space="preserve"> of BMPs</w:t>
      </w:r>
      <w:r w:rsidR="001F75EE" w:rsidRPr="001A27F2">
        <w:rPr>
          <w:rFonts w:ascii="Times New Roman" w:hAnsi="Times New Roman" w:cs="Times New Roman"/>
        </w:rPr>
        <w:t xml:space="preserve"> </w:t>
      </w:r>
      <w:r w:rsidR="001F75EE" w:rsidRPr="001A27F2">
        <w:rPr>
          <w:rFonts w:ascii="Times New Roman" w:hAnsi="Times New Roman" w:cs="Times New Roman"/>
          <w:color w:val="111111"/>
        </w:rPr>
        <w:t>(</w:t>
      </w:r>
      <w:proofErr w:type="spellStart"/>
      <w:r w:rsidR="001F75EE" w:rsidRPr="001A27F2">
        <w:rPr>
          <w:rFonts w:ascii="Times New Roman" w:hAnsi="Times New Roman" w:cs="Times New Roman"/>
        </w:rPr>
        <w:t>Bhattari</w:t>
      </w:r>
      <w:proofErr w:type="spellEnd"/>
      <w:r w:rsidR="001F75EE" w:rsidRPr="001A27F2">
        <w:rPr>
          <w:rFonts w:ascii="Times New Roman" w:hAnsi="Times New Roman" w:cs="Times New Roman"/>
        </w:rPr>
        <w:t xml:space="preserve"> and Dutta, 2007</w:t>
      </w:r>
      <w:r w:rsidR="001F75EE" w:rsidRPr="001A27F2">
        <w:rPr>
          <w:rFonts w:ascii="Times New Roman" w:hAnsi="Times New Roman" w:cs="Times New Roman"/>
          <w:color w:val="111111"/>
        </w:rPr>
        <w:t>)</w:t>
      </w:r>
      <w:r w:rsidRPr="001A27F2">
        <w:rPr>
          <w:rFonts w:ascii="Times New Roman" w:hAnsi="Times New Roman" w:cs="Times New Roman"/>
        </w:rPr>
        <w:t xml:space="preserve">. </w:t>
      </w:r>
      <w:r w:rsidR="00383564" w:rsidRPr="001A27F2">
        <w:rPr>
          <w:rFonts w:ascii="Times New Roman" w:hAnsi="Times New Roman" w:cs="Times New Roman"/>
        </w:rPr>
        <w:t xml:space="preserve">Some studies find that </w:t>
      </w:r>
      <w:r w:rsidR="00040B45" w:rsidRPr="001A27F2">
        <w:rPr>
          <w:rFonts w:ascii="Times New Roman" w:hAnsi="Times New Roman" w:cs="Times New Roman"/>
        </w:rPr>
        <w:t>less productive, and</w:t>
      </w:r>
      <w:r w:rsidR="00E418E6" w:rsidRPr="001A27F2">
        <w:rPr>
          <w:rFonts w:ascii="Times New Roman" w:hAnsi="Times New Roman" w:cs="Times New Roman"/>
        </w:rPr>
        <w:t xml:space="preserve"> highly sloping</w:t>
      </w:r>
      <w:r w:rsidR="00383564" w:rsidRPr="001A27F2">
        <w:rPr>
          <w:rFonts w:ascii="Times New Roman" w:hAnsi="Times New Roman" w:cs="Times New Roman"/>
        </w:rPr>
        <w:t xml:space="preserve"> HEL adjacent to streams may be targeted for land retirement or BPM incentive programs to achieve higher rates of </w:t>
      </w:r>
      <w:r w:rsidR="0026392B" w:rsidRPr="001A27F2">
        <w:rPr>
          <w:rFonts w:ascii="Times New Roman" w:hAnsi="Times New Roman" w:cs="Times New Roman"/>
        </w:rPr>
        <w:t>USL</w:t>
      </w:r>
      <w:r w:rsidR="00383564" w:rsidRPr="001A27F2">
        <w:rPr>
          <w:rFonts w:ascii="Times New Roman" w:hAnsi="Times New Roman" w:cs="Times New Roman"/>
        </w:rPr>
        <w:t xml:space="preserve"> abatement </w:t>
      </w:r>
      <w:r w:rsidR="00383564" w:rsidRPr="001A27F2">
        <w:rPr>
          <w:rFonts w:ascii="Times New Roman" w:hAnsi="Times New Roman" w:cs="Times New Roman"/>
        </w:rPr>
        <w:fldChar w:fldCharType="begin"/>
      </w:r>
      <w:r w:rsidR="00383564" w:rsidRPr="001A27F2">
        <w:rPr>
          <w:rFonts w:ascii="Times New Roman" w:hAnsi="Times New Roman" w:cs="Times New Roman"/>
        </w:rPr>
        <w:instrText xml:space="preserve"> ADDIN EN.CITE &lt;EndNote&gt;&lt;Cite&gt;&lt;Author&gt;Khanna&lt;/Author&gt;&lt;Year&gt;2003&lt;/Year&gt;&lt;RecNum&gt;22&lt;/RecNum&gt;&lt;DisplayText&gt;(Khanna, Yang et al. 2003)&lt;/DisplayText&gt;&lt;record&gt;&lt;rec-number&gt;22&lt;/rec-number&gt;&lt;foreign-keys&gt;&lt;key app="EN" db-id="szdztpsz8sr5zbew0r9p0w5kaazvrd9xpd0s" timestamp="1419047322"&gt;22&lt;/key&gt;&lt;/foreign-keys&gt;&lt;ref-type name="Journal Article"&gt;17&lt;/ref-type&gt;&lt;contributors&gt;&lt;authors&gt;&lt;author&gt;Khanna, M.&lt;/author&gt;&lt;author&gt;Yang, W. H.&lt;/author&gt;&lt;author&gt;Farnsworth, R.&lt;/author&gt;&lt;author&gt;Onal, H.&lt;/author&gt;&lt;/authors&gt;&lt;/contributors&gt;&lt;titles&gt;&lt;title&gt;Cost-effective targeting of land retirement to improve water quality with endogenous sediment deposition coefficients&lt;/title&gt;&lt;secondary-title&gt;American Journal of Agricultural Economics&lt;/secondary-title&gt;&lt;/titles&gt;&lt;periodical&gt;&lt;full-title&gt;American Journal of Agricultural Economics&lt;/full-title&gt;&lt;/periodical&gt;&lt;pages&gt;538-553&lt;/pages&gt;&lt;volume&gt;85&lt;/volume&gt;&lt;number&gt;3&lt;/number&gt;&lt;dates&gt;&lt;year&gt;2003&lt;/year&gt;&lt;pub-dates&gt;&lt;date&gt;Aug&lt;/date&gt;&lt;/pub-dates&gt;&lt;/dates&gt;&lt;isbn&gt;0002-9092&lt;/isbn&gt;&lt;accession-num&gt;WOS:000184128600002&lt;/accession-num&gt;&lt;urls&gt;&lt;related-urls&gt;&lt;url&gt;&amp;lt;Go to ISI&amp;gt;://WOS:000184128600002&lt;/url&gt;&lt;/related-urls&gt;&lt;/urls&gt;&lt;electronic-resource-num&gt;10.1111/1467-8276.t01-1-00454&lt;/electronic-resource-num&gt;&lt;/record&gt;&lt;/Cite&gt;&lt;/EndNote&gt;</w:instrText>
      </w:r>
      <w:r w:rsidR="00383564" w:rsidRPr="001A27F2">
        <w:rPr>
          <w:rFonts w:ascii="Times New Roman" w:hAnsi="Times New Roman" w:cs="Times New Roman"/>
        </w:rPr>
        <w:fldChar w:fldCharType="separate"/>
      </w:r>
      <w:r w:rsidR="00383564" w:rsidRPr="001A27F2">
        <w:rPr>
          <w:rFonts w:ascii="Times New Roman" w:hAnsi="Times New Roman" w:cs="Times New Roman"/>
          <w:noProof/>
        </w:rPr>
        <w:t>(Khanna et al., 2003)</w:t>
      </w:r>
      <w:r w:rsidR="00383564" w:rsidRPr="001A27F2">
        <w:rPr>
          <w:rFonts w:ascii="Times New Roman" w:hAnsi="Times New Roman" w:cs="Times New Roman"/>
        </w:rPr>
        <w:fldChar w:fldCharType="end"/>
      </w:r>
      <w:r w:rsidR="00383564" w:rsidRPr="001A27F2">
        <w:rPr>
          <w:rFonts w:ascii="Times New Roman" w:hAnsi="Times New Roman" w:cs="Times New Roman"/>
        </w:rPr>
        <w:t>.</w:t>
      </w:r>
      <w:r w:rsidR="00383564" w:rsidRPr="001A27F2">
        <w:rPr>
          <w:rFonts w:ascii="Times New Roman" w:eastAsia="Times New Roman" w:hAnsi="Times New Roman" w:cs="Times New Roman"/>
        </w:rPr>
        <w:t xml:space="preserve"> </w:t>
      </w:r>
      <w:r w:rsidR="00BD00BB" w:rsidRPr="001A27F2">
        <w:rPr>
          <w:rFonts w:ascii="Times New Roman" w:hAnsi="Times New Roman" w:cs="Times New Roman"/>
          <w:color w:val="141413"/>
        </w:rPr>
        <w:t xml:space="preserve">Location of parcels relative to waterways further impacts </w:t>
      </w:r>
      <w:r w:rsidR="0026392B" w:rsidRPr="001A27F2">
        <w:rPr>
          <w:rFonts w:ascii="Times New Roman" w:hAnsi="Times New Roman" w:cs="Times New Roman"/>
          <w:color w:val="141413"/>
        </w:rPr>
        <w:t>USL</w:t>
      </w:r>
      <w:r w:rsidR="00BD00BB" w:rsidRPr="001A27F2">
        <w:rPr>
          <w:rFonts w:ascii="Times New Roman" w:hAnsi="Times New Roman" w:cs="Times New Roman"/>
          <w:color w:val="141413"/>
        </w:rPr>
        <w:t xml:space="preserve"> rates. BMPs used on farm parcels closer to streams often have higher </w:t>
      </w:r>
      <w:r w:rsidR="0026392B" w:rsidRPr="001A27F2">
        <w:rPr>
          <w:rFonts w:ascii="Times New Roman" w:hAnsi="Times New Roman" w:cs="Times New Roman"/>
          <w:color w:val="141413"/>
        </w:rPr>
        <w:t>USL</w:t>
      </w:r>
      <w:r w:rsidR="00BD00BB" w:rsidRPr="001A27F2">
        <w:rPr>
          <w:rFonts w:ascii="Times New Roman" w:hAnsi="Times New Roman" w:cs="Times New Roman"/>
          <w:color w:val="141413"/>
        </w:rPr>
        <w:t xml:space="preserve"> reduction impacts. </w:t>
      </w:r>
      <w:r w:rsidR="00BD00BB" w:rsidRPr="001A27F2">
        <w:rPr>
          <w:rFonts w:ascii="Times New Roman" w:hAnsi="Times New Roman" w:cs="Times New Roman"/>
        </w:rPr>
        <w:t>Also</w:t>
      </w:r>
      <w:r w:rsidR="00383564" w:rsidRPr="001A27F2">
        <w:rPr>
          <w:rFonts w:ascii="Times New Roman" w:hAnsi="Times New Roman" w:cs="Times New Roman"/>
        </w:rPr>
        <w:t xml:space="preserve">, </w:t>
      </w:r>
      <w:r w:rsidR="00383564" w:rsidRPr="001A27F2">
        <w:rPr>
          <w:rFonts w:ascii="Times New Roman" w:hAnsi="Times New Roman" w:cs="Times New Roman"/>
          <w:color w:val="111111"/>
        </w:rPr>
        <w:t>longer and steeper gradients accelerate soil erosion (USDA-NRCS, 1996; Ritter, 2012).</w:t>
      </w:r>
      <w:r w:rsidR="00383564" w:rsidRPr="001A27F2">
        <w:rPr>
          <w:rFonts w:ascii="Times New Roman" w:hAnsi="Times New Roman" w:cs="Times New Roman"/>
        </w:rPr>
        <w:t xml:space="preserve"> </w:t>
      </w:r>
      <w:r w:rsidR="00383564" w:rsidRPr="001A27F2">
        <w:rPr>
          <w:rFonts w:ascii="Times New Roman" w:eastAsia="Times New Roman" w:hAnsi="Times New Roman" w:cs="Times New Roman"/>
        </w:rPr>
        <w:t>I</w:t>
      </w:r>
      <w:r w:rsidRPr="001A27F2">
        <w:rPr>
          <w:rFonts w:ascii="Times New Roman" w:eastAsia="Times New Roman" w:hAnsi="Times New Roman" w:cs="Times New Roman"/>
        </w:rPr>
        <w:t xml:space="preserve">t is hypothesized that adopting </w:t>
      </w:r>
      <w:r w:rsidR="00DC1A61" w:rsidRPr="001A27F2">
        <w:rPr>
          <w:rFonts w:ascii="Times New Roman" w:eastAsia="Times New Roman" w:hAnsi="Times New Roman" w:cs="Times New Roman"/>
        </w:rPr>
        <w:t>RG</w:t>
      </w:r>
      <w:r w:rsidRPr="001A27F2">
        <w:rPr>
          <w:rFonts w:ascii="Times New Roman" w:eastAsia="Times New Roman" w:hAnsi="Times New Roman" w:cs="Times New Roman"/>
        </w:rPr>
        <w:t xml:space="preserve"> on </w:t>
      </w:r>
      <w:r w:rsidR="00293F6C" w:rsidRPr="001A27F2">
        <w:rPr>
          <w:rFonts w:ascii="Times New Roman" w:eastAsia="Times New Roman" w:hAnsi="Times New Roman" w:cs="Times New Roman"/>
        </w:rPr>
        <w:t>HEL</w:t>
      </w:r>
      <w:r w:rsidR="00C310E7" w:rsidRPr="001A27F2">
        <w:rPr>
          <w:rFonts w:ascii="Times New Roman" w:eastAsia="Times New Roman" w:hAnsi="Times New Roman" w:cs="Times New Roman"/>
        </w:rPr>
        <w:t xml:space="preserve"> will lead to a higher absolute value of </w:t>
      </w:r>
      <w:r w:rsidR="0026392B" w:rsidRPr="001A27F2">
        <w:rPr>
          <w:rFonts w:ascii="Times New Roman" w:eastAsia="Times New Roman" w:hAnsi="Times New Roman" w:cs="Times New Roman"/>
        </w:rPr>
        <w:t>USL</w:t>
      </w:r>
      <w:r w:rsidR="00C310E7" w:rsidRPr="001A27F2">
        <w:rPr>
          <w:rFonts w:ascii="Times New Roman" w:eastAsia="Times New Roman" w:hAnsi="Times New Roman" w:cs="Times New Roman"/>
        </w:rPr>
        <w:t xml:space="preserve"> abatement compared to land not designated as HEL</w:t>
      </w:r>
      <w:r w:rsidR="009E2287" w:rsidRPr="001A27F2">
        <w:rPr>
          <w:rFonts w:ascii="Times New Roman" w:eastAsia="Times New Roman" w:hAnsi="Times New Roman" w:cs="Times New Roman"/>
        </w:rPr>
        <w:t xml:space="preserve"> (Khanna et al., 2003)</w:t>
      </w:r>
      <w:r w:rsidRPr="001A27F2">
        <w:rPr>
          <w:rFonts w:ascii="Times New Roman" w:eastAsia="Times New Roman" w:hAnsi="Times New Roman" w:cs="Times New Roman"/>
        </w:rPr>
        <w:t>. High-impact slope or soil type may be a prerequisite for receiving a cost-share, or may qualify livestock producers for increased funding levels, given the higher returns on</w:t>
      </w:r>
      <w:r w:rsidR="00040B45" w:rsidRPr="001A27F2">
        <w:rPr>
          <w:rFonts w:ascii="Times New Roman" w:eastAsia="Times New Roman" w:hAnsi="Times New Roman" w:cs="Times New Roman"/>
        </w:rPr>
        <w:t xml:space="preserve"> expected</w:t>
      </w:r>
      <w:r w:rsidRPr="001A27F2">
        <w:rPr>
          <w:rFonts w:ascii="Times New Roman" w:eastAsia="Times New Roman" w:hAnsi="Times New Roman" w:cs="Times New Roman"/>
        </w:rPr>
        <w:t xml:space="preserve"> </w:t>
      </w:r>
      <w:r w:rsidR="0026392B"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w:t>
      </w:r>
      <w:r w:rsidRPr="001A27F2">
        <w:rPr>
          <w:rFonts w:ascii="Times New Roman" w:hAnsi="Times New Roman" w:cs="Times New Roman"/>
          <w:color w:val="141413"/>
        </w:rPr>
        <w:t xml:space="preserve"> </w:t>
      </w:r>
      <w:r w:rsidRPr="001A27F2">
        <w:rPr>
          <w:rFonts w:ascii="Times New Roman" w:hAnsi="Times New Roman" w:cs="Times New Roman"/>
          <w:color w:val="111111"/>
        </w:rPr>
        <w:t>Soil type impacts erosion differently depending on its texture, structure, permeability and organic matter characteristics (USDA-NRCS, 1996; Ritter, 2012).</w:t>
      </w:r>
      <w:r w:rsidRPr="001A27F2">
        <w:rPr>
          <w:rFonts w:ascii="Times New Roman" w:hAnsi="Times New Roman" w:cs="Times New Roman"/>
        </w:rPr>
        <w:t xml:space="preserve"> The suitability of a particul</w:t>
      </w:r>
      <w:r w:rsidR="00190383" w:rsidRPr="001A27F2">
        <w:rPr>
          <w:rFonts w:ascii="Times New Roman" w:hAnsi="Times New Roman" w:cs="Times New Roman"/>
        </w:rPr>
        <w:t>ar BMP, such as tillage practice,</w:t>
      </w:r>
      <w:r w:rsidRPr="001A27F2">
        <w:rPr>
          <w:rFonts w:ascii="Times New Roman" w:hAnsi="Times New Roman" w:cs="Times New Roman"/>
        </w:rPr>
        <w:t xml:space="preserve"> depends on the soil characteristics including fertility, salinity, porosity, and other attributes such as closeness to ground water and slope of the land </w:t>
      </w:r>
      <w:r w:rsidRPr="001A27F2">
        <w:rPr>
          <w:rFonts w:ascii="Times New Roman" w:hAnsi="Times New Roman" w:cs="Times New Roman"/>
        </w:rPr>
        <w:fldChar w:fldCharType="begin"/>
      </w:r>
      <w:r w:rsidRPr="001A27F2">
        <w:rPr>
          <w:rFonts w:ascii="Times New Roman" w:hAnsi="Times New Roman" w:cs="Times New Roman"/>
        </w:rPr>
        <w:instrText xml:space="preserve"> ADDIN EN.CITE &lt;EndNote&gt;&lt;Cite&gt;&lt;Author&gt;Färe&lt;/Author&gt;&lt;Year&gt;1998&lt;/Year&gt;&lt;RecNum&gt;19&lt;/RecNum&gt;&lt;DisplayText&gt;(Färe and Grosskopf 1998)&lt;/DisplayText&gt;&lt;record&gt;&lt;rec-number&gt;19&lt;/rec-number&gt;&lt;foreign-keys&gt;&lt;key app="EN" db-id="szdztpsz8sr5zbew0r9p0w5kaazvrd9xpd0s" timestamp="1419046248"&gt;19&lt;/key&gt;&lt;/foreign-keys&gt;&lt;ref-type name="Journal Article"&gt;17&lt;/ref-type&gt;&lt;contributors&gt;&lt;authors&gt;&lt;author&gt;Färe, Rolf&lt;/author&gt;&lt;author&gt;Grosskopf, Shawna&lt;/author&gt;&lt;/authors&gt;&lt;/contributors&gt;&lt;titles&gt;&lt;title&gt;Shadow pricing of good and bad commodities&lt;/title&gt;&lt;secondary-title&gt;American Journal of Agricultural Economics&lt;/secondary-title&gt;&lt;/titles&gt;&lt;periodical&gt;&lt;full-title&gt;American Journal of Agricultural Economics&lt;/full-title&gt;&lt;/periodical&gt;&lt;pages&gt;584-590&lt;/pages&gt;&lt;dates&gt;&lt;year&gt;1998&lt;/year&gt;&lt;/dates&gt;&lt;isbn&gt;0002-9092&lt;/isbn&gt;&lt;urls&gt;&lt;/urls&gt;&lt;/record&gt;&lt;/Cite&gt;&lt;/EndNote&gt;</w:instrText>
      </w:r>
      <w:r w:rsidRPr="001A27F2">
        <w:rPr>
          <w:rFonts w:ascii="Times New Roman" w:hAnsi="Times New Roman" w:cs="Times New Roman"/>
        </w:rPr>
        <w:fldChar w:fldCharType="separate"/>
      </w:r>
      <w:r w:rsidRPr="001A27F2">
        <w:rPr>
          <w:rFonts w:ascii="Times New Roman" w:hAnsi="Times New Roman" w:cs="Times New Roman"/>
          <w:noProof/>
        </w:rPr>
        <w:t>(Färe and Grosskopf, 1998)</w:t>
      </w:r>
      <w:r w:rsidRPr="001A27F2">
        <w:rPr>
          <w:rFonts w:ascii="Times New Roman" w:hAnsi="Times New Roman" w:cs="Times New Roman"/>
        </w:rPr>
        <w:fldChar w:fldCharType="end"/>
      </w:r>
      <w:r w:rsidRPr="001A27F2">
        <w:rPr>
          <w:rFonts w:ascii="Times New Roman" w:hAnsi="Times New Roman" w:cs="Times New Roman"/>
        </w:rPr>
        <w:t>.</w:t>
      </w:r>
      <w:r w:rsidR="009E2287" w:rsidRPr="001A27F2">
        <w:rPr>
          <w:rFonts w:ascii="Times New Roman" w:hAnsi="Times New Roman" w:cs="Times New Roman"/>
          <w:color w:val="141413"/>
        </w:rPr>
        <w:t xml:space="preserve"> </w:t>
      </w:r>
      <w:r w:rsidR="009E2287" w:rsidRPr="001A27F2">
        <w:rPr>
          <w:rFonts w:ascii="Times New Roman" w:hAnsi="Times New Roman" w:cs="Times New Roman"/>
        </w:rPr>
        <w:t xml:space="preserve">Heterogeneous soil characteristics often lead to variation in the cost of </w:t>
      </w:r>
      <w:r w:rsidR="0026392B" w:rsidRPr="001A27F2">
        <w:rPr>
          <w:rFonts w:ascii="Times New Roman" w:hAnsi="Times New Roman" w:cs="Times New Roman"/>
        </w:rPr>
        <w:t>USL</w:t>
      </w:r>
      <w:r w:rsidR="009E2287" w:rsidRPr="001A27F2">
        <w:rPr>
          <w:rFonts w:ascii="Times New Roman" w:hAnsi="Times New Roman" w:cs="Times New Roman"/>
        </w:rPr>
        <w:t xml:space="preserve"> abatement.</w:t>
      </w:r>
      <w:r w:rsidR="009E2287" w:rsidRPr="001A27F2">
        <w:rPr>
          <w:rFonts w:ascii="Times New Roman" w:hAnsi="Times New Roman" w:cs="Times New Roman"/>
          <w:color w:val="FF0000"/>
        </w:rPr>
        <w:t xml:space="preserve"> </w:t>
      </w:r>
      <w:r w:rsidR="009E2287" w:rsidRPr="001A27F2">
        <w:rPr>
          <w:rFonts w:ascii="Times New Roman" w:hAnsi="Times New Roman" w:cs="Times New Roman"/>
        </w:rPr>
        <w:t>For instan</w:t>
      </w:r>
      <w:r w:rsidR="00040B45" w:rsidRPr="001A27F2">
        <w:rPr>
          <w:rFonts w:ascii="Times New Roman" w:hAnsi="Times New Roman" w:cs="Times New Roman"/>
        </w:rPr>
        <w:t>ce, it was found the loss in</w:t>
      </w:r>
      <w:r w:rsidR="009E2287" w:rsidRPr="001A27F2">
        <w:rPr>
          <w:rFonts w:ascii="Times New Roman" w:hAnsi="Times New Roman" w:cs="Times New Roman"/>
        </w:rPr>
        <w:t xml:space="preserve"> profit due to a one ton increase in soil erosion varied from $0.60 to $6.06/acre</w:t>
      </w:r>
      <w:r w:rsidR="009C3B86" w:rsidRPr="001A27F2">
        <w:rPr>
          <w:rFonts w:ascii="Times New Roman" w:hAnsi="Times New Roman" w:cs="Times New Roman"/>
        </w:rPr>
        <w:t xml:space="preserve"> </w:t>
      </w:r>
      <w:r w:rsidR="009C3B86" w:rsidRPr="001A27F2">
        <w:rPr>
          <w:rFonts w:ascii="Times New Roman" w:hAnsi="Times New Roman" w:cs="Times New Roman"/>
        </w:rPr>
        <w:fldChar w:fldCharType="begin"/>
      </w:r>
      <w:r w:rsidR="009C3B86" w:rsidRPr="001A27F2">
        <w:rPr>
          <w:rFonts w:ascii="Times New Roman" w:hAnsi="Times New Roman" w:cs="Times New Roman"/>
        </w:rPr>
        <w:instrText xml:space="preserve"> ADDIN EN.CITE &lt;EndNote&gt;&lt;Cite&gt;&lt;Author&gt;Govindasamy&lt;/Author&gt;&lt;Year&gt;1993&lt;/Year&gt;&lt;RecNum&gt;14&lt;/RecNum&gt;&lt;DisplayText&gt;(Govindasamy and Huffman 1993)&lt;/DisplayText&gt;&lt;record&gt;&lt;rec-number&gt;14&lt;/rec-number&gt;&lt;foreign-keys&gt;&lt;key app="EN" db-id="szdztpsz8sr5zbew0r9p0w5kaazvrd9xpd0s" timestamp="1419045370"&gt;14&lt;/key&gt;&lt;/foreign-keys&gt;&lt;ref-type name="Journal Article"&gt;17&lt;/ref-type&gt;&lt;contributors&gt;&lt;authors&gt;&lt;author&gt;Govindasamy, R.&lt;/author&gt;&lt;author&gt;Huffman, W.&lt;/author&gt;&lt;/authors&gt;&lt;/contributors&gt;&lt;titles&gt;&lt;title&gt;EFFICIENCY OF UNITED-STATES CONSERVATION-COMPLIANCE PROGRAM&lt;/title&gt;&lt;secondary-title&gt;Agricultural Economics&lt;/secondary-title&gt;&lt;/titles&gt;&lt;periodical&gt;&lt;full-title&gt;Agricultural Economics&lt;/full-title&gt;&lt;/periodical&gt;&lt;pages&gt;173-185&lt;/pages&gt;&lt;volume&gt;8&lt;/volume&gt;&lt;number&gt;2&lt;/number&gt;&lt;dates&gt;&lt;year&gt;1993&lt;/year&gt;&lt;pub-dates&gt;&lt;date&gt;Feb&lt;/date&gt;&lt;/pub-dates&gt;&lt;/dates&gt;&lt;isbn&gt;0169-5150&lt;/isbn&gt;&lt;accession-num&gt;WOS:A1993KP89700006&lt;/accession-num&gt;&lt;urls&gt;&lt;related-urls&gt;&lt;url&gt;&amp;lt;Go to ISI&amp;gt;://WOS:A1993KP89700006&lt;/url&gt;&lt;/related-urls&gt;&lt;/urls&gt;&lt;electronic-resource-num&gt;10.1016/0169-5150(92)90029-x&lt;/electronic-resource-num&gt;&lt;/record&gt;&lt;/Cite&gt;&lt;/EndNote&gt;</w:instrText>
      </w:r>
      <w:r w:rsidR="009C3B86" w:rsidRPr="001A27F2">
        <w:rPr>
          <w:rFonts w:ascii="Times New Roman" w:hAnsi="Times New Roman" w:cs="Times New Roman"/>
        </w:rPr>
        <w:fldChar w:fldCharType="separate"/>
      </w:r>
      <w:r w:rsidR="009C3B86" w:rsidRPr="001A27F2">
        <w:rPr>
          <w:rFonts w:ascii="Times New Roman" w:hAnsi="Times New Roman" w:cs="Times New Roman"/>
          <w:noProof/>
        </w:rPr>
        <w:t>(Govindasamy and Huffman, 1993)</w:t>
      </w:r>
      <w:r w:rsidR="009C3B86" w:rsidRPr="001A27F2">
        <w:rPr>
          <w:rFonts w:ascii="Times New Roman" w:hAnsi="Times New Roman" w:cs="Times New Roman"/>
        </w:rPr>
        <w:fldChar w:fldCharType="end"/>
      </w:r>
      <w:r w:rsidR="009C3B86" w:rsidRPr="001A27F2">
        <w:rPr>
          <w:rFonts w:ascii="Times New Roman" w:hAnsi="Times New Roman" w:cs="Times New Roman"/>
        </w:rPr>
        <w:t>.</w:t>
      </w:r>
      <w:r w:rsidR="009E2287" w:rsidRPr="001A27F2">
        <w:rPr>
          <w:rFonts w:ascii="Times New Roman" w:hAnsi="Times New Roman" w:cs="Times New Roman"/>
        </w:rPr>
        <w:t xml:space="preserve"> </w:t>
      </w:r>
      <w:r w:rsidR="00BD00BB" w:rsidRPr="001A27F2">
        <w:rPr>
          <w:rFonts w:ascii="Times New Roman" w:hAnsi="Times New Roman" w:cs="Times New Roman"/>
        </w:rPr>
        <w:t xml:space="preserve">To adjust for the heterogeneity of costs across soil types, employment of a coupon system, or </w:t>
      </w:r>
      <w:r w:rsidR="009E1D6D" w:rsidRPr="001A27F2">
        <w:rPr>
          <w:rFonts w:ascii="Times New Roman" w:hAnsi="Times New Roman" w:cs="Times New Roman"/>
        </w:rPr>
        <w:t>USL</w:t>
      </w:r>
      <w:r w:rsidR="00BD00BB" w:rsidRPr="001A27F2">
        <w:rPr>
          <w:rFonts w:ascii="Times New Roman" w:hAnsi="Times New Roman" w:cs="Times New Roman"/>
        </w:rPr>
        <w:t xml:space="preserve"> load bidding could</w:t>
      </w:r>
      <w:r w:rsidR="00040B45" w:rsidRPr="001A27F2">
        <w:rPr>
          <w:rFonts w:ascii="Times New Roman" w:hAnsi="Times New Roman" w:cs="Times New Roman"/>
        </w:rPr>
        <w:t xml:space="preserve"> also</w:t>
      </w:r>
      <w:r w:rsidR="00BD00BB" w:rsidRPr="001A27F2">
        <w:rPr>
          <w:rFonts w:ascii="Times New Roman" w:hAnsi="Times New Roman" w:cs="Times New Roman"/>
        </w:rPr>
        <w:t xml:space="preserve"> increase the economic efficiency of soil conservation payments </w:t>
      </w:r>
      <w:r w:rsidR="00BD00BB" w:rsidRPr="001A27F2">
        <w:rPr>
          <w:rFonts w:ascii="Times New Roman" w:hAnsi="Times New Roman" w:cs="Times New Roman"/>
        </w:rPr>
        <w:fldChar w:fldCharType="begin"/>
      </w:r>
      <w:r w:rsidR="00BD00BB" w:rsidRPr="001A27F2">
        <w:rPr>
          <w:rFonts w:ascii="Times New Roman" w:hAnsi="Times New Roman" w:cs="Times New Roman"/>
        </w:rPr>
        <w:instrText xml:space="preserve"> ADDIN EN.CITE &lt;EndNote&gt;&lt;Cite&gt;&lt;Author&gt;Govindasamy&lt;/Author&gt;&lt;Year&gt;1993&lt;/Year&gt;&lt;RecNum&gt;14&lt;/RecNum&gt;&lt;DisplayText&gt;(Govindasamy and Huffman 1993)&lt;/DisplayText&gt;&lt;record&gt;&lt;rec-number&gt;14&lt;/rec-number&gt;&lt;foreign-keys&gt;&lt;key app="EN" db-id="szdztpsz8sr5zbew0r9p0w5kaazvrd9xpd0s" timestamp="1419045370"&gt;14&lt;/key&gt;&lt;/foreign-keys&gt;&lt;ref-type name="Journal Article"&gt;17&lt;/ref-type&gt;&lt;contributors&gt;&lt;authors&gt;&lt;author&gt;Govindasamy, R.&lt;/author&gt;&lt;author&gt;Huffman, W.&lt;/author&gt;&lt;/authors&gt;&lt;/contributors&gt;&lt;titles&gt;&lt;title&gt;EFFICIENCY OF UNITED-STATES CONSERVATION-COMPLIANCE PROGRAM&lt;/title&gt;&lt;secondary-title&gt;Agricultural Economics&lt;/secondary-title&gt;&lt;/titles&gt;&lt;periodical&gt;&lt;full-title&gt;Agricultural Economics&lt;/full-title&gt;&lt;/periodical&gt;&lt;pages&gt;173-185&lt;/pages&gt;&lt;volume&gt;8&lt;/volume&gt;&lt;number&gt;2&lt;/number&gt;&lt;dates&gt;&lt;year&gt;1993&lt;/year&gt;&lt;pub-dates&gt;&lt;date&gt;Feb&lt;/date&gt;&lt;/pub-dates&gt;&lt;/dates&gt;&lt;isbn&gt;0169-5150&lt;/isbn&gt;&lt;accession-num&gt;WOS:A1993KP89700006&lt;/accession-num&gt;&lt;urls&gt;&lt;related-urls&gt;&lt;url&gt;&amp;lt;Go to ISI&amp;gt;://WOS:A1993KP89700006&lt;/url&gt;&lt;/related-urls&gt;&lt;/urls&gt;&lt;electronic-resource-num&gt;10.1016/0169-5150(92)90029-x&lt;/electronic-resource-num&gt;&lt;/record&gt;&lt;/Cite&gt;&lt;/EndNote&gt;</w:instrText>
      </w:r>
      <w:r w:rsidR="00BD00BB" w:rsidRPr="001A27F2">
        <w:rPr>
          <w:rFonts w:ascii="Times New Roman" w:hAnsi="Times New Roman" w:cs="Times New Roman"/>
        </w:rPr>
        <w:fldChar w:fldCharType="separate"/>
      </w:r>
      <w:r w:rsidR="00BD00BB" w:rsidRPr="001A27F2">
        <w:rPr>
          <w:rFonts w:ascii="Times New Roman" w:hAnsi="Times New Roman" w:cs="Times New Roman"/>
          <w:noProof/>
        </w:rPr>
        <w:t>(Govindasamy and Huffman, 1993)</w:t>
      </w:r>
      <w:r w:rsidR="00BD00BB" w:rsidRPr="001A27F2">
        <w:rPr>
          <w:rFonts w:ascii="Times New Roman" w:hAnsi="Times New Roman" w:cs="Times New Roman"/>
        </w:rPr>
        <w:fldChar w:fldCharType="end"/>
      </w:r>
      <w:r w:rsidR="00BD00BB" w:rsidRPr="001A27F2">
        <w:rPr>
          <w:rFonts w:ascii="Times New Roman" w:hAnsi="Times New Roman" w:cs="Times New Roman"/>
        </w:rPr>
        <w:t xml:space="preserve">. </w:t>
      </w:r>
      <w:r w:rsidR="000D3353" w:rsidRPr="001A27F2">
        <w:rPr>
          <w:rFonts w:ascii="Times New Roman" w:hAnsi="Times New Roman" w:cs="Times New Roman"/>
        </w:rPr>
        <w:t>Therefore, t</w:t>
      </w:r>
      <w:r w:rsidRPr="001A27F2">
        <w:rPr>
          <w:rFonts w:ascii="Times New Roman" w:hAnsi="Times New Roman" w:cs="Times New Roman"/>
        </w:rPr>
        <w:t xml:space="preserve">he marginal cost of controlling </w:t>
      </w:r>
      <w:r w:rsidR="0026392B" w:rsidRPr="001A27F2">
        <w:rPr>
          <w:rFonts w:ascii="Times New Roman" w:hAnsi="Times New Roman" w:cs="Times New Roman"/>
        </w:rPr>
        <w:t>USL</w:t>
      </w:r>
      <w:r w:rsidRPr="001A27F2">
        <w:rPr>
          <w:rFonts w:ascii="Times New Roman" w:hAnsi="Times New Roman" w:cs="Times New Roman"/>
        </w:rPr>
        <w:t xml:space="preserve"> is not the same across different land characteristics including </w:t>
      </w:r>
      <w:r w:rsidR="00BD00BB" w:rsidRPr="001A27F2">
        <w:rPr>
          <w:rFonts w:ascii="Times New Roman" w:hAnsi="Times New Roman" w:cs="Times New Roman"/>
        </w:rPr>
        <w:t xml:space="preserve">location, slope and </w:t>
      </w:r>
      <w:r w:rsidRPr="001A27F2">
        <w:rPr>
          <w:rFonts w:ascii="Times New Roman" w:hAnsi="Times New Roman" w:cs="Times New Roman"/>
        </w:rPr>
        <w:t xml:space="preserve">soil types </w:t>
      </w:r>
      <w:r w:rsidRPr="001A27F2">
        <w:rPr>
          <w:rFonts w:ascii="Times New Roman" w:hAnsi="Times New Roman" w:cs="Times New Roman"/>
        </w:rPr>
        <w:fldChar w:fldCharType="begin"/>
      </w:r>
      <w:r w:rsidRPr="001A27F2">
        <w:rPr>
          <w:rFonts w:ascii="Times New Roman" w:hAnsi="Times New Roman" w:cs="Times New Roman"/>
        </w:rPr>
        <w:instrText xml:space="preserve"> ADDIN EN.CITE &lt;EndNote&gt;&lt;Cite&gt;&lt;Author&gt;Govindasamy&lt;/Author&gt;&lt;Year&gt;1993&lt;/Year&gt;&lt;RecNum&gt;14&lt;/RecNum&gt;&lt;DisplayText&gt;(Govindasamy and Huffman 1993)&lt;/DisplayText&gt;&lt;record&gt;&lt;rec-number&gt;14&lt;/rec-number&gt;&lt;foreign-keys&gt;&lt;key app="EN" db-id="szdztpsz8sr5zbew0r9p0w5kaazvrd9xpd0s" timestamp="1419045370"&gt;14&lt;/key&gt;&lt;/foreign-keys&gt;&lt;ref-type name="Journal Article"&gt;17&lt;/ref-type&gt;&lt;contributors&gt;&lt;authors&gt;&lt;author&gt;Govindasamy, R.&lt;/author&gt;&lt;author&gt;Huffman, W.&lt;/author&gt;&lt;/authors&gt;&lt;/contributors&gt;&lt;titles&gt;&lt;title&gt;EFFICIENCY OF UNITED-STATES CONSERVATION-COMPLIANCE PROGRAM&lt;/title&gt;&lt;secondary-title&gt;Agricultural Economics&lt;/secondary-title&gt;&lt;/titles&gt;&lt;periodical&gt;&lt;full-title&gt;Agricultural Economics&lt;/full-title&gt;&lt;/periodical&gt;&lt;pages&gt;173-185&lt;/pages&gt;&lt;volume&gt;8&lt;/volume&gt;&lt;number&gt;2&lt;/number&gt;&lt;dates&gt;&lt;year&gt;1993&lt;/year&gt;&lt;pub-dates&gt;&lt;date&gt;Feb&lt;/date&gt;&lt;/pub-dates&gt;&lt;/dates&gt;&lt;isbn&gt;0169-5150&lt;/isbn&gt;&lt;accession-num&gt;WOS:A1993KP89700006&lt;/accession-num&gt;&lt;urls&gt;&lt;related-urls&gt;&lt;url&gt;&amp;lt;Go to ISI&amp;gt;://WOS:A1993KP89700006&lt;/url&gt;&lt;/related-urls&gt;&lt;/urls&gt;&lt;electronic-resource-num&gt;10.1016/0169-5150(92)90029-x&lt;/electronic-resource-num&gt;&lt;/record&gt;&lt;/Cite&gt;&lt;/EndNote&gt;</w:instrText>
      </w:r>
      <w:r w:rsidRPr="001A27F2">
        <w:rPr>
          <w:rFonts w:ascii="Times New Roman" w:hAnsi="Times New Roman" w:cs="Times New Roman"/>
        </w:rPr>
        <w:fldChar w:fldCharType="separate"/>
      </w:r>
      <w:r w:rsidRPr="001A27F2">
        <w:rPr>
          <w:rFonts w:ascii="Times New Roman" w:hAnsi="Times New Roman" w:cs="Times New Roman"/>
          <w:noProof/>
        </w:rPr>
        <w:t>(</w:t>
      </w:r>
      <w:r w:rsidR="00F66CB4" w:rsidRPr="001A27F2">
        <w:rPr>
          <w:rFonts w:ascii="Times New Roman" w:hAnsi="Times New Roman" w:cs="Times New Roman"/>
          <w:noProof/>
        </w:rPr>
        <w:t xml:space="preserve">Govindasamy and Huffman, 1993; </w:t>
      </w:r>
      <w:r w:rsidR="00BD00BB" w:rsidRPr="001A27F2">
        <w:rPr>
          <w:rFonts w:ascii="Times New Roman" w:hAnsi="Times New Roman" w:cs="Times New Roman"/>
          <w:color w:val="111111"/>
        </w:rPr>
        <w:t xml:space="preserve">Ritter, 2012; </w:t>
      </w:r>
      <w:r w:rsidR="00F66CB4" w:rsidRPr="001A27F2">
        <w:rPr>
          <w:rFonts w:ascii="Times New Roman" w:hAnsi="Times New Roman" w:cs="Times New Roman"/>
          <w:noProof/>
        </w:rPr>
        <w:t>Jang et al., 2014</w:t>
      </w:r>
      <w:r w:rsidRPr="001A27F2">
        <w:rPr>
          <w:rFonts w:ascii="Times New Roman" w:hAnsi="Times New Roman" w:cs="Times New Roman"/>
          <w:noProof/>
        </w:rPr>
        <w:t>)</w:t>
      </w:r>
      <w:r w:rsidRPr="001A27F2">
        <w:rPr>
          <w:rFonts w:ascii="Times New Roman" w:hAnsi="Times New Roman" w:cs="Times New Roman"/>
        </w:rPr>
        <w:fldChar w:fldCharType="end"/>
      </w:r>
      <w:r w:rsidRPr="001A27F2">
        <w:rPr>
          <w:rFonts w:ascii="Times New Roman" w:hAnsi="Times New Roman" w:cs="Times New Roman"/>
        </w:rPr>
        <w:t xml:space="preserve">. </w:t>
      </w:r>
    </w:p>
    <w:p w:rsidR="00AE0B2C" w:rsidRPr="001A27F2" w:rsidRDefault="00AE0B2C" w:rsidP="005101F0">
      <w:pPr>
        <w:pStyle w:val="Heading2"/>
        <w:spacing w:line="480" w:lineRule="auto"/>
        <w:rPr>
          <w:rFonts w:ascii="Times New Roman" w:hAnsi="Times New Roman"/>
          <w:color w:val="auto"/>
        </w:rPr>
      </w:pPr>
      <w:bookmarkStart w:id="7" w:name="_Toc454383052"/>
      <w:r w:rsidRPr="001A27F2">
        <w:rPr>
          <w:rFonts w:ascii="Times New Roman" w:hAnsi="Times New Roman"/>
          <w:color w:val="auto"/>
        </w:rPr>
        <w:lastRenderedPageBreak/>
        <w:t>Modeling BMP Adoption and Program Efficiency</w:t>
      </w:r>
      <w:bookmarkEnd w:id="7"/>
      <w:r w:rsidRPr="001A27F2">
        <w:rPr>
          <w:rFonts w:ascii="Times New Roman" w:hAnsi="Times New Roman"/>
          <w:color w:val="auto"/>
        </w:rPr>
        <w:t xml:space="preserve"> </w:t>
      </w:r>
    </w:p>
    <w:p w:rsidR="005D2423" w:rsidRPr="001A27F2" w:rsidRDefault="00040B45" w:rsidP="00771C53">
      <w:pPr>
        <w:spacing w:line="480" w:lineRule="auto"/>
        <w:ind w:firstLine="720"/>
        <w:rPr>
          <w:rFonts w:ascii="Times New Roman" w:hAnsi="Times New Roman" w:cs="Times New Roman"/>
        </w:rPr>
      </w:pPr>
      <w:r w:rsidRPr="001A27F2">
        <w:rPr>
          <w:rFonts w:ascii="Times New Roman" w:hAnsi="Times New Roman" w:cs="Times New Roman"/>
        </w:rPr>
        <w:t xml:space="preserve">The effectiveness of </w:t>
      </w:r>
      <w:r w:rsidR="005D2423" w:rsidRPr="001A27F2">
        <w:rPr>
          <w:rFonts w:ascii="Times New Roman" w:hAnsi="Times New Roman" w:cs="Times New Roman"/>
        </w:rPr>
        <w:t xml:space="preserve">BMPs may be measured according to the </w:t>
      </w:r>
      <w:r w:rsidR="0026392B" w:rsidRPr="001A27F2">
        <w:rPr>
          <w:rFonts w:ascii="Times New Roman" w:hAnsi="Times New Roman" w:cs="Times New Roman"/>
        </w:rPr>
        <w:t>USL</w:t>
      </w:r>
      <w:r w:rsidR="005D2423" w:rsidRPr="001A27F2">
        <w:rPr>
          <w:rFonts w:ascii="Times New Roman" w:hAnsi="Times New Roman" w:cs="Times New Roman"/>
        </w:rPr>
        <w:t xml:space="preserve"> abatement rate</w:t>
      </w:r>
      <w:r w:rsidR="004B4AF8" w:rsidRPr="001A27F2">
        <w:rPr>
          <w:rFonts w:ascii="Times New Roman" w:hAnsi="Times New Roman" w:cs="Times New Roman"/>
        </w:rPr>
        <w:t xml:space="preserve"> without incorporating</w:t>
      </w:r>
      <w:r w:rsidR="005D2423" w:rsidRPr="001A27F2">
        <w:rPr>
          <w:rFonts w:ascii="Times New Roman" w:hAnsi="Times New Roman" w:cs="Times New Roman"/>
        </w:rPr>
        <w:t xml:space="preserve"> WTA decisions</w:t>
      </w:r>
      <w:r w:rsidR="004B4AF8" w:rsidRPr="001A27F2">
        <w:rPr>
          <w:rFonts w:ascii="Times New Roman" w:hAnsi="Times New Roman" w:cs="Times New Roman"/>
        </w:rPr>
        <w:t xml:space="preserve"> in the analysis</w:t>
      </w:r>
      <w:r w:rsidR="005D2423" w:rsidRPr="001A27F2">
        <w:rPr>
          <w:rFonts w:ascii="Times New Roman" w:hAnsi="Times New Roman" w:cs="Times New Roman"/>
        </w:rPr>
        <w:t xml:space="preserve">. A basic approach to measuring the effectiveness of BMPs is to compare levels of environmental indicators before and after BMP adoption. One study (Ice, 2004) estimated management impacts by comparing </w:t>
      </w:r>
      <w:r w:rsidR="0026392B" w:rsidRPr="001A27F2">
        <w:rPr>
          <w:rFonts w:ascii="Times New Roman" w:hAnsi="Times New Roman" w:cs="Times New Roman"/>
        </w:rPr>
        <w:t>USL</w:t>
      </w:r>
      <w:r w:rsidR="005D2423" w:rsidRPr="001A27F2">
        <w:rPr>
          <w:rFonts w:ascii="Times New Roman" w:hAnsi="Times New Roman" w:cs="Times New Roman"/>
        </w:rPr>
        <w:t xml:space="preserve"> levels with BMP adoption in 2004 to an earlier study conducted in 1979 before BMPs were applied. Ice (2004) estimated that BMPs reduce </w:t>
      </w:r>
      <w:r w:rsidR="009E1D6D" w:rsidRPr="001A27F2">
        <w:rPr>
          <w:rFonts w:ascii="Times New Roman" w:hAnsi="Times New Roman" w:cs="Times New Roman"/>
        </w:rPr>
        <w:t>USL</w:t>
      </w:r>
      <w:r w:rsidR="005D2423" w:rsidRPr="001A27F2">
        <w:rPr>
          <w:rFonts w:ascii="Times New Roman" w:hAnsi="Times New Roman" w:cs="Times New Roman"/>
        </w:rPr>
        <w:t xml:space="preserve"> tenfold compared to </w:t>
      </w:r>
      <w:r w:rsidR="009E1D6D" w:rsidRPr="001A27F2">
        <w:rPr>
          <w:rFonts w:ascii="Times New Roman" w:hAnsi="Times New Roman" w:cs="Times New Roman"/>
        </w:rPr>
        <w:t>USL</w:t>
      </w:r>
      <w:r w:rsidR="005D2423" w:rsidRPr="001A27F2">
        <w:rPr>
          <w:rFonts w:ascii="Times New Roman" w:hAnsi="Times New Roman" w:cs="Times New Roman"/>
        </w:rPr>
        <w:t xml:space="preserve"> erosion levels with no BMPs in place. </w:t>
      </w:r>
    </w:p>
    <w:p w:rsidR="004B4AF8" w:rsidRPr="001A27F2" w:rsidRDefault="00FC22E2" w:rsidP="00771C53">
      <w:pPr>
        <w:spacing w:line="480" w:lineRule="auto"/>
        <w:ind w:firstLine="720"/>
        <w:rPr>
          <w:rFonts w:ascii="Times New Roman" w:hAnsi="Times New Roman" w:cs="Times New Roman"/>
        </w:rPr>
      </w:pPr>
      <w:r w:rsidRPr="001A27F2">
        <w:rPr>
          <w:rFonts w:ascii="Times New Roman" w:hAnsi="Times New Roman" w:cs="Times New Roman"/>
        </w:rPr>
        <w:t>S</w:t>
      </w:r>
      <w:r w:rsidR="005D2423" w:rsidRPr="001A27F2">
        <w:rPr>
          <w:rFonts w:ascii="Times New Roman" w:hAnsi="Times New Roman" w:cs="Times New Roman"/>
        </w:rPr>
        <w:t>econdly, s</w:t>
      </w:r>
      <w:r w:rsidR="00A66A48" w:rsidRPr="001A27F2">
        <w:rPr>
          <w:rFonts w:ascii="Times New Roman" w:hAnsi="Times New Roman" w:cs="Times New Roman"/>
        </w:rPr>
        <w:t>tudies</w:t>
      </w:r>
      <w:r w:rsidRPr="001A27F2">
        <w:rPr>
          <w:rFonts w:ascii="Times New Roman" w:hAnsi="Times New Roman" w:cs="Times New Roman"/>
        </w:rPr>
        <w:t xml:space="preserve"> have</w:t>
      </w:r>
      <w:r w:rsidR="00A66A48" w:rsidRPr="001A27F2">
        <w:rPr>
          <w:rFonts w:ascii="Times New Roman" w:hAnsi="Times New Roman" w:cs="Times New Roman"/>
        </w:rPr>
        <w:t xml:space="preserve"> estimated the cost</w:t>
      </w:r>
      <w:r w:rsidR="0013243C" w:rsidRPr="001A27F2">
        <w:rPr>
          <w:rFonts w:ascii="Times New Roman" w:hAnsi="Times New Roman" w:cs="Times New Roman"/>
        </w:rPr>
        <w:t xml:space="preserve">-effectiveness of voluntary BMP adoption. A BMP is considered cost-effective if </w:t>
      </w:r>
      <w:r w:rsidR="0080043E" w:rsidRPr="001A27F2">
        <w:rPr>
          <w:rFonts w:ascii="Times New Roman" w:hAnsi="Times New Roman" w:cs="Times New Roman"/>
        </w:rPr>
        <w:t>its</w:t>
      </w:r>
      <w:r w:rsidR="0013243C" w:rsidRPr="001A27F2">
        <w:rPr>
          <w:rFonts w:ascii="Times New Roman" w:hAnsi="Times New Roman" w:cs="Times New Roman"/>
        </w:rPr>
        <w:t xml:space="preserve"> a</w:t>
      </w:r>
      <w:r w:rsidR="0080043E" w:rsidRPr="001A27F2">
        <w:rPr>
          <w:rFonts w:ascii="Times New Roman" w:hAnsi="Times New Roman" w:cs="Times New Roman"/>
        </w:rPr>
        <w:t xml:space="preserve">doption is </w:t>
      </w:r>
      <w:r w:rsidR="0013243C" w:rsidRPr="001A27F2">
        <w:rPr>
          <w:rFonts w:ascii="Times New Roman" w:hAnsi="Times New Roman" w:cs="Times New Roman"/>
        </w:rPr>
        <w:t>price elastic to cost-share incentives. Some studies evaluated cost-effectiveness of BMPs by</w:t>
      </w:r>
      <w:r w:rsidR="00A66A48" w:rsidRPr="001A27F2">
        <w:rPr>
          <w:rFonts w:ascii="Times New Roman" w:hAnsi="Times New Roman" w:cs="Times New Roman"/>
        </w:rPr>
        <w:t xml:space="preserve"> minimizing the cost per-ton of soil loss given an environmental target (</w:t>
      </w:r>
      <w:r w:rsidR="001B4F57" w:rsidRPr="001A27F2">
        <w:rPr>
          <w:rFonts w:ascii="Times New Roman" w:hAnsi="Times New Roman" w:cs="Times New Roman"/>
        </w:rPr>
        <w:t>Pimentel et al., 1995; Jang et al., 2014</w:t>
      </w:r>
      <w:r w:rsidR="00A66A48" w:rsidRPr="001A27F2">
        <w:rPr>
          <w:rFonts w:ascii="Times New Roman" w:hAnsi="Times New Roman" w:cs="Times New Roman"/>
        </w:rPr>
        <w:t xml:space="preserve">) or maximizing environmental benefits given cost constraints (Feng et al., 2006). </w:t>
      </w:r>
      <w:proofErr w:type="spellStart"/>
      <w:r w:rsidR="0013243C" w:rsidRPr="001A27F2">
        <w:rPr>
          <w:rFonts w:ascii="Times New Roman" w:hAnsi="Times New Roman" w:cs="Times New Roman"/>
        </w:rPr>
        <w:t>Kurkalova</w:t>
      </w:r>
      <w:proofErr w:type="spellEnd"/>
      <w:r w:rsidR="0013243C" w:rsidRPr="001A27F2">
        <w:rPr>
          <w:rFonts w:ascii="Times New Roman" w:hAnsi="Times New Roman" w:cs="Times New Roman"/>
        </w:rPr>
        <w:t xml:space="preserve">, Kling, and Zhao (2006) analyzed the adoption of conservation tillage through observed behavior. The authors estimated the financial incentives required for adopting conservation tillage, </w:t>
      </w:r>
      <w:r w:rsidR="0080043E" w:rsidRPr="001A27F2">
        <w:rPr>
          <w:rFonts w:ascii="Times New Roman" w:hAnsi="Times New Roman" w:cs="Times New Roman"/>
        </w:rPr>
        <w:t>differentiating</w:t>
      </w:r>
      <w:r w:rsidR="0013243C" w:rsidRPr="001A27F2">
        <w:rPr>
          <w:rFonts w:ascii="Times New Roman" w:hAnsi="Times New Roman" w:cs="Times New Roman"/>
        </w:rPr>
        <w:t xml:space="preserve"> between the expected payoff and premium of adoption based on observed behavior. The conceptual model t</w:t>
      </w:r>
      <w:r w:rsidR="0080043E" w:rsidRPr="001A27F2">
        <w:rPr>
          <w:rFonts w:ascii="Times New Roman" w:hAnsi="Times New Roman" w:cs="Times New Roman"/>
        </w:rPr>
        <w:t>hey used explicitly incorporated</w:t>
      </w:r>
      <w:r w:rsidR="0013243C" w:rsidRPr="001A27F2">
        <w:rPr>
          <w:rFonts w:ascii="Times New Roman" w:hAnsi="Times New Roman" w:cs="Times New Roman"/>
        </w:rPr>
        <w:t xml:space="preserve"> an adoption premium to reflect</w:t>
      </w:r>
      <w:r w:rsidR="0080043E" w:rsidRPr="001A27F2">
        <w:rPr>
          <w:rFonts w:ascii="Times New Roman" w:hAnsi="Times New Roman" w:cs="Times New Roman"/>
        </w:rPr>
        <w:t xml:space="preserve"> risk aversion and real options</w:t>
      </w:r>
      <w:r w:rsidR="0013243C" w:rsidRPr="001A27F2">
        <w:rPr>
          <w:rFonts w:ascii="Times New Roman" w:hAnsi="Times New Roman" w:cs="Times New Roman"/>
        </w:rPr>
        <w:t xml:space="preserve">. </w:t>
      </w:r>
      <w:proofErr w:type="spellStart"/>
      <w:r w:rsidR="0013243C" w:rsidRPr="001A27F2">
        <w:rPr>
          <w:rFonts w:ascii="Times New Roman" w:hAnsi="Times New Roman" w:cs="Times New Roman"/>
        </w:rPr>
        <w:t>Kurkalova</w:t>
      </w:r>
      <w:proofErr w:type="spellEnd"/>
      <w:r w:rsidR="0013243C" w:rsidRPr="001A27F2">
        <w:rPr>
          <w:rFonts w:ascii="Times New Roman" w:hAnsi="Times New Roman" w:cs="Times New Roman"/>
        </w:rPr>
        <w:t>, Kling and Zhou</w:t>
      </w:r>
      <w:r w:rsidR="0080043E" w:rsidRPr="001A27F2">
        <w:rPr>
          <w:rFonts w:ascii="Times New Roman" w:hAnsi="Times New Roman" w:cs="Times New Roman"/>
        </w:rPr>
        <w:t>’s</w:t>
      </w:r>
      <w:r w:rsidR="0013243C" w:rsidRPr="001A27F2">
        <w:rPr>
          <w:rFonts w:ascii="Times New Roman" w:hAnsi="Times New Roman" w:cs="Times New Roman"/>
        </w:rPr>
        <w:t xml:space="preserve"> study indicated that a premium may play a significant role in farmers’ adoption decisions, and that 86% of the subsidy would be an income transfer to existing and low-cost adopters.</w:t>
      </w:r>
      <w:r w:rsidR="005D2423" w:rsidRPr="001A27F2">
        <w:rPr>
          <w:rFonts w:ascii="Times New Roman" w:hAnsi="Times New Roman" w:cs="Times New Roman"/>
        </w:rPr>
        <w:t xml:space="preserve"> </w:t>
      </w:r>
    </w:p>
    <w:p w:rsidR="0080043E" w:rsidRPr="001A27F2" w:rsidRDefault="0080043E" w:rsidP="00771C53">
      <w:pPr>
        <w:spacing w:line="480" w:lineRule="auto"/>
        <w:ind w:firstLine="720"/>
        <w:rPr>
          <w:rFonts w:ascii="Times New Roman" w:hAnsi="Times New Roman" w:cs="Times New Roman"/>
        </w:rPr>
      </w:pPr>
      <w:r w:rsidRPr="001A27F2">
        <w:rPr>
          <w:rFonts w:ascii="Times New Roman" w:hAnsi="Times New Roman" w:cs="Times New Roman"/>
        </w:rPr>
        <w:t>Mathematical</w:t>
      </w:r>
      <w:r w:rsidR="005D2423" w:rsidRPr="001A27F2">
        <w:rPr>
          <w:rFonts w:ascii="Times New Roman" w:hAnsi="Times New Roman" w:cs="Times New Roman"/>
        </w:rPr>
        <w:t xml:space="preserve"> programing models have</w:t>
      </w:r>
      <w:r w:rsidRPr="001A27F2">
        <w:rPr>
          <w:rFonts w:ascii="Times New Roman" w:hAnsi="Times New Roman" w:cs="Times New Roman"/>
        </w:rPr>
        <w:t xml:space="preserve"> also</w:t>
      </w:r>
      <w:r w:rsidR="005D2423" w:rsidRPr="001A27F2">
        <w:rPr>
          <w:rFonts w:ascii="Times New Roman" w:hAnsi="Times New Roman" w:cs="Times New Roman"/>
        </w:rPr>
        <w:t xml:space="preserve"> been developed to analyze environmental management decisions under uncertainty. Some studies applied fuzzy mathematical programming (e.g., </w:t>
      </w:r>
      <w:proofErr w:type="spellStart"/>
      <w:r w:rsidR="005D2423" w:rsidRPr="001A27F2">
        <w:rPr>
          <w:rFonts w:ascii="Times New Roman" w:hAnsi="Times New Roman" w:cs="Times New Roman"/>
        </w:rPr>
        <w:t>Chanas</w:t>
      </w:r>
      <w:proofErr w:type="spellEnd"/>
      <w:r w:rsidR="005D2423" w:rsidRPr="001A27F2">
        <w:rPr>
          <w:rFonts w:ascii="Times New Roman" w:hAnsi="Times New Roman" w:cs="Times New Roman"/>
        </w:rPr>
        <w:t xml:space="preserve"> and Zielinski, 2000; Cui et al., 2011; James et al., 2013). Interval </w:t>
      </w:r>
      <w:r w:rsidR="005D2423" w:rsidRPr="001A27F2">
        <w:rPr>
          <w:rFonts w:ascii="Times New Roman" w:hAnsi="Times New Roman" w:cs="Times New Roman"/>
        </w:rPr>
        <w:lastRenderedPageBreak/>
        <w:t xml:space="preserve">mathematical programming (IMP) has also frequently been used (e.g., Liu et al., 2006; Hu et al., 2014; Li et al., 2014). </w:t>
      </w:r>
      <w:proofErr w:type="spellStart"/>
      <w:r w:rsidR="005D2423" w:rsidRPr="001A27F2">
        <w:rPr>
          <w:rFonts w:ascii="Times New Roman" w:hAnsi="Times New Roman" w:cs="Times New Roman"/>
        </w:rPr>
        <w:t>Jianchang</w:t>
      </w:r>
      <w:proofErr w:type="spellEnd"/>
      <w:r w:rsidR="005D2423" w:rsidRPr="001A27F2">
        <w:rPr>
          <w:rFonts w:ascii="Times New Roman" w:hAnsi="Times New Roman" w:cs="Times New Roman"/>
        </w:rPr>
        <w:t xml:space="preserve"> et al. (2015) used an interval-fuzzy linear programming (IFLP) model to estimate the costs and benefits between agricultural revenue, pollution control and BMPs in a watershed where the predominant economic activity is agricultural production. Given these estimated costs and benefits, sensitivity analysis ranked cost-effective BMPs. The analysis was conducted with Agricultural Nonpoint Source (AGNPS), a BMP modeling tool that simulates reduction of nonpoint source pollution. The goal was to minimize the cost of achieving reductions in pollution loads (</w:t>
      </w:r>
      <w:r w:rsidR="00333C65" w:rsidRPr="001A27F2">
        <w:rPr>
          <w:rFonts w:ascii="Times New Roman" w:hAnsi="Times New Roman" w:cs="Times New Roman"/>
        </w:rPr>
        <w:t>by 10% and 15%) while</w:t>
      </w:r>
      <w:r w:rsidR="005D2423" w:rsidRPr="001A27F2">
        <w:rPr>
          <w:rFonts w:ascii="Times New Roman" w:hAnsi="Times New Roman" w:cs="Times New Roman"/>
        </w:rPr>
        <w:t xml:space="preserve"> comparing the cost of pollution abatement of various BMP bundles.  </w:t>
      </w:r>
    </w:p>
    <w:p w:rsidR="00AE0B2C" w:rsidRPr="001A27F2" w:rsidRDefault="00225771" w:rsidP="005101F0">
      <w:pPr>
        <w:pStyle w:val="Heading2"/>
        <w:spacing w:line="480" w:lineRule="auto"/>
        <w:rPr>
          <w:rFonts w:ascii="Times New Roman" w:hAnsi="Times New Roman"/>
          <w:color w:val="auto"/>
        </w:rPr>
      </w:pPr>
      <w:bookmarkStart w:id="8" w:name="_Toc454383053"/>
      <w:r w:rsidRPr="001A27F2">
        <w:rPr>
          <w:rFonts w:ascii="Times New Roman" w:hAnsi="Times New Roman"/>
          <w:color w:val="auto"/>
        </w:rPr>
        <w:t>Survey</w:t>
      </w:r>
      <w:r w:rsidR="0061780D" w:rsidRPr="001A27F2">
        <w:rPr>
          <w:rFonts w:ascii="Times New Roman" w:hAnsi="Times New Roman"/>
          <w:color w:val="auto"/>
        </w:rPr>
        <w:t>-</w:t>
      </w:r>
      <w:r w:rsidR="00AE0B2C" w:rsidRPr="001A27F2">
        <w:rPr>
          <w:rFonts w:ascii="Times New Roman" w:hAnsi="Times New Roman"/>
          <w:color w:val="auto"/>
        </w:rPr>
        <w:t xml:space="preserve">Based </w:t>
      </w:r>
      <w:r w:rsidR="00547F2E" w:rsidRPr="001A27F2">
        <w:rPr>
          <w:rFonts w:ascii="Times New Roman" w:hAnsi="Times New Roman"/>
          <w:color w:val="auto"/>
        </w:rPr>
        <w:t>BMP Analysis</w:t>
      </w:r>
      <w:bookmarkEnd w:id="8"/>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A survey-based approach </w:t>
      </w:r>
      <w:r w:rsidR="00225771" w:rsidRPr="001A27F2">
        <w:rPr>
          <w:rFonts w:ascii="Times New Roman" w:hAnsi="Times New Roman" w:cs="Times New Roman"/>
        </w:rPr>
        <w:t>can be used to determine</w:t>
      </w:r>
      <w:r w:rsidRPr="001A27F2">
        <w:rPr>
          <w:rFonts w:ascii="Times New Roman" w:hAnsi="Times New Roman" w:cs="Times New Roman"/>
        </w:rPr>
        <w:t xml:space="preserve"> producer </w:t>
      </w:r>
      <w:r w:rsidR="000B4193" w:rsidRPr="001A27F2">
        <w:rPr>
          <w:rFonts w:ascii="Times New Roman" w:hAnsi="Times New Roman" w:cs="Times New Roman"/>
        </w:rPr>
        <w:t>WTA</w:t>
      </w:r>
      <w:r w:rsidRPr="001A27F2">
        <w:rPr>
          <w:rFonts w:ascii="Times New Roman" w:hAnsi="Times New Roman" w:cs="Times New Roman"/>
        </w:rPr>
        <w:t xml:space="preserve"> BMPs. Producer provision of ecosystem services through the implementation of BMPs, subject to an incentive, is estimated as a supply curve. By adjusting the incentive level, the corresponding supply schedule indicates the cost of achieving a target threshold of an environmental good. For example, agricultural economists have conducted BMP simulations with econometric models (Cooper, 1997; Fu, </w:t>
      </w:r>
      <w:proofErr w:type="spellStart"/>
      <w:r w:rsidRPr="001A27F2">
        <w:rPr>
          <w:rFonts w:ascii="Times New Roman" w:hAnsi="Times New Roman" w:cs="Times New Roman"/>
        </w:rPr>
        <w:t>Ruan</w:t>
      </w:r>
      <w:proofErr w:type="spellEnd"/>
      <w:r w:rsidRPr="001A27F2">
        <w:rPr>
          <w:rFonts w:ascii="Times New Roman" w:hAnsi="Times New Roman" w:cs="Times New Roman"/>
        </w:rPr>
        <w:t xml:space="preserve"> and Gao, 2013; </w:t>
      </w:r>
      <w:r w:rsidRPr="001A27F2">
        <w:rPr>
          <w:rFonts w:ascii="Times New Roman" w:eastAsia="Times New Roman" w:hAnsi="Times New Roman" w:cs="Times New Roman"/>
        </w:rPr>
        <w:t xml:space="preserve">McConnell, 1983; </w:t>
      </w:r>
      <w:r w:rsidRPr="001A27F2">
        <w:rPr>
          <w:rFonts w:ascii="Times New Roman" w:hAnsi="Times New Roman" w:cs="Times New Roman"/>
        </w:rPr>
        <w:t>Nash and Hannah, 2011; Jensen et al., 2015). In Cooper’s (1997) study, contingent value analysis of survey data was combined with market data from four watershed regions to evaluate the impact of incentives on BMP i</w:t>
      </w:r>
      <w:r w:rsidR="0080043E" w:rsidRPr="001A27F2">
        <w:rPr>
          <w:rFonts w:ascii="Times New Roman" w:hAnsi="Times New Roman" w:cs="Times New Roman"/>
        </w:rPr>
        <w:t xml:space="preserve">ncentive effectiveness. Cooper </w:t>
      </w:r>
      <w:r w:rsidRPr="001A27F2">
        <w:rPr>
          <w:rFonts w:ascii="Times New Roman" w:hAnsi="Times New Roman" w:cs="Times New Roman"/>
        </w:rPr>
        <w:t xml:space="preserve">found that adoption rates were higher over a larger range of offers with market data information included than with the exclusive use of CVM, indicating overpayment. Cooper concluded that changes in the incentive levels lead to a relatively low impact on BMP participation rates. Lichtenberg (2004) estimated the cost-responsiveness of BMP adoption using a revealed preference approach. </w:t>
      </w:r>
      <w:r w:rsidR="00757768" w:rsidRPr="001A27F2">
        <w:rPr>
          <w:rFonts w:ascii="Times New Roman" w:hAnsi="Times New Roman" w:cs="Times New Roman"/>
        </w:rPr>
        <w:t xml:space="preserve">Lichtenberg </w:t>
      </w:r>
      <w:r w:rsidRPr="001A27F2">
        <w:rPr>
          <w:rFonts w:ascii="Times New Roman" w:hAnsi="Times New Roman" w:cs="Times New Roman"/>
        </w:rPr>
        <w:t xml:space="preserve">combined multiple practices into a bundled package </w:t>
      </w:r>
      <w:r w:rsidRPr="001A27F2">
        <w:rPr>
          <w:rFonts w:ascii="Times New Roman" w:hAnsi="Times New Roman" w:cs="Times New Roman"/>
        </w:rPr>
        <w:lastRenderedPageBreak/>
        <w:t xml:space="preserve">using survey data and information on BMP start-up costs. The research indicated that </w:t>
      </w:r>
      <w:proofErr w:type="gramStart"/>
      <w:r w:rsidRPr="001A27F2">
        <w:rPr>
          <w:rFonts w:ascii="Times New Roman" w:hAnsi="Times New Roman" w:cs="Times New Roman"/>
        </w:rPr>
        <w:t>adoption of all seven of the BMPs were</w:t>
      </w:r>
      <w:proofErr w:type="gramEnd"/>
      <w:r w:rsidRPr="001A27F2">
        <w:rPr>
          <w:rFonts w:ascii="Times New Roman" w:hAnsi="Times New Roman" w:cs="Times New Roman"/>
        </w:rPr>
        <w:t xml:space="preserve"> positively correlated with BMP cost-share levels.</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Jang et al. (2014) ranked watersheds based on the potential of BMPs to reduce erosion and </w:t>
      </w:r>
      <w:r w:rsidR="0026392B" w:rsidRPr="001A27F2">
        <w:rPr>
          <w:rFonts w:ascii="Times New Roman" w:hAnsi="Times New Roman" w:cs="Times New Roman"/>
        </w:rPr>
        <w:t>USL</w:t>
      </w:r>
      <w:r w:rsidRPr="001A27F2">
        <w:rPr>
          <w:rFonts w:ascii="Times New Roman" w:hAnsi="Times New Roman" w:cs="Times New Roman"/>
        </w:rPr>
        <w:t xml:space="preserve"> and calculated the marginal change in conserved area per conservation dollar invested. A prioritization model was used to assess watersheds within the southeaster</w:t>
      </w:r>
      <w:r w:rsidR="005F16A3" w:rsidRPr="001A27F2">
        <w:rPr>
          <w:rFonts w:ascii="Times New Roman" w:hAnsi="Times New Roman" w:cs="Times New Roman"/>
        </w:rPr>
        <w:t>n Coas</w:t>
      </w:r>
      <w:r w:rsidR="00BB0B98" w:rsidRPr="001A27F2">
        <w:rPr>
          <w:rFonts w:ascii="Times New Roman" w:hAnsi="Times New Roman" w:cs="Times New Roman"/>
        </w:rPr>
        <w:t>tal Plain eco-region of the U.S</w:t>
      </w:r>
      <w:r w:rsidRPr="001A27F2">
        <w:rPr>
          <w:rFonts w:ascii="Times New Roman" w:hAnsi="Times New Roman" w:cs="Times New Roman"/>
        </w:rPr>
        <w:t xml:space="preserve">. Jang et al. measured the change in total </w:t>
      </w:r>
      <w:r w:rsidR="009E1D6D" w:rsidRPr="001A27F2">
        <w:rPr>
          <w:rFonts w:ascii="Times New Roman" w:hAnsi="Times New Roman" w:cs="Times New Roman"/>
        </w:rPr>
        <w:t>USL</w:t>
      </w:r>
      <w:r w:rsidRPr="001A27F2">
        <w:rPr>
          <w:rFonts w:ascii="Times New Roman" w:hAnsi="Times New Roman" w:cs="Times New Roman"/>
        </w:rPr>
        <w:t xml:space="preserve"> as a function of the area conserved, </w:t>
      </w:r>
      <w:r w:rsidR="00616347" w:rsidRPr="001A27F2">
        <w:rPr>
          <w:rFonts w:ascii="Times New Roman" w:hAnsi="Times New Roman" w:cs="Times New Roman"/>
        </w:rPr>
        <w:t>and</w:t>
      </w:r>
      <w:r w:rsidRPr="001A27F2">
        <w:rPr>
          <w:rFonts w:ascii="Times New Roman" w:hAnsi="Times New Roman" w:cs="Times New Roman"/>
        </w:rPr>
        <w:t xml:space="preserve"> also the hydrologic response of the watershed. The area conserved was based on survey data from relevant professionals, managers and other stakeholders to obtain information about the social and economic drivers of </w:t>
      </w:r>
      <w:r w:rsidR="0026392B" w:rsidRPr="001A27F2">
        <w:rPr>
          <w:rFonts w:ascii="Times New Roman" w:hAnsi="Times New Roman" w:cs="Times New Roman"/>
        </w:rPr>
        <w:t>USL</w:t>
      </w:r>
      <w:r w:rsidRPr="001A27F2">
        <w:rPr>
          <w:rFonts w:ascii="Times New Roman" w:hAnsi="Times New Roman" w:cs="Times New Roman"/>
        </w:rPr>
        <w:t xml:space="preserve"> reduction. The findings from Jan</w:t>
      </w:r>
      <w:r w:rsidR="00CD47E2" w:rsidRPr="001A27F2">
        <w:rPr>
          <w:rFonts w:ascii="Times New Roman" w:hAnsi="Times New Roman" w:cs="Times New Roman"/>
        </w:rPr>
        <w:t>g</w:t>
      </w:r>
      <w:r w:rsidR="00616347" w:rsidRPr="001A27F2">
        <w:rPr>
          <w:rFonts w:ascii="Times New Roman" w:hAnsi="Times New Roman" w:cs="Times New Roman"/>
        </w:rPr>
        <w:t xml:space="preserve"> et al.’s </w:t>
      </w:r>
      <w:r w:rsidRPr="001A27F2">
        <w:rPr>
          <w:rFonts w:ascii="Times New Roman" w:hAnsi="Times New Roman" w:cs="Times New Roman"/>
        </w:rPr>
        <w:t>research indicates that the watershed with the highest marginal water quality return per conservation dollar invested were located in southern Alabama, northern Florida, and eastern Virginia (largely based on positive community perception of water conservation practices).</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Another example of an econometric analysis used to measure land use change is a study conducted by Jensen et al. (2015). Willingness to adopt (WTA) prescribed grazing on pasture in the </w:t>
      </w:r>
      <w:r w:rsidR="00F402D4" w:rsidRPr="001A27F2">
        <w:rPr>
          <w:rFonts w:ascii="Times New Roman" w:hAnsi="Times New Roman" w:cs="Times New Roman"/>
        </w:rPr>
        <w:t>U.S.</w:t>
      </w:r>
      <w:r w:rsidRPr="001A27F2">
        <w:rPr>
          <w:rFonts w:ascii="Times New Roman" w:hAnsi="Times New Roman" w:cs="Times New Roman"/>
        </w:rPr>
        <w:t xml:space="preserve"> was estimated based on a hypothetical incentive program with a survey. As well as discussing producer characteristics correlated with adoption, Jensen et al.</w:t>
      </w:r>
      <w:r w:rsidR="00F402D4" w:rsidRPr="001A27F2">
        <w:rPr>
          <w:rFonts w:ascii="Times New Roman" w:hAnsi="Times New Roman" w:cs="Times New Roman"/>
        </w:rPr>
        <w:t xml:space="preserve"> </w:t>
      </w:r>
      <w:r w:rsidRPr="001A27F2">
        <w:rPr>
          <w:rFonts w:ascii="Times New Roman" w:hAnsi="Times New Roman" w:cs="Times New Roman"/>
        </w:rPr>
        <w:t xml:space="preserve">found that </w:t>
      </w:r>
      <w:r w:rsidR="00FF1A96" w:rsidRPr="001A27F2">
        <w:rPr>
          <w:rFonts w:ascii="Times New Roman" w:hAnsi="Times New Roman" w:cs="Times New Roman"/>
        </w:rPr>
        <w:t xml:space="preserve">the respondents </w:t>
      </w:r>
      <w:r w:rsidRPr="001A27F2">
        <w:rPr>
          <w:rFonts w:ascii="Times New Roman" w:hAnsi="Times New Roman" w:cs="Times New Roman"/>
        </w:rPr>
        <w:t xml:space="preserve">who had not previously used prescribed grazing, 53% replied that they would adopt prescribed grazing given </w:t>
      </w:r>
      <w:r w:rsidR="00F402D4" w:rsidRPr="001A27F2">
        <w:rPr>
          <w:rFonts w:ascii="Times New Roman" w:hAnsi="Times New Roman" w:cs="Times New Roman"/>
        </w:rPr>
        <w:t xml:space="preserve">an incentive based on the NRCS cost estimates of implementing and maintaining </w:t>
      </w:r>
      <w:r w:rsidR="00D057C3" w:rsidRPr="001A27F2">
        <w:rPr>
          <w:rFonts w:ascii="Times New Roman" w:hAnsi="Times New Roman" w:cs="Times New Roman"/>
        </w:rPr>
        <w:t>prescribed grazing</w:t>
      </w:r>
      <w:r w:rsidRPr="001A27F2">
        <w:rPr>
          <w:rFonts w:ascii="Times New Roman" w:hAnsi="Times New Roman" w:cs="Times New Roman"/>
        </w:rPr>
        <w:t xml:space="preserve">. About 71% of </w:t>
      </w:r>
      <w:r w:rsidR="00FF1A96" w:rsidRPr="001A27F2">
        <w:rPr>
          <w:rFonts w:ascii="Times New Roman" w:hAnsi="Times New Roman" w:cs="Times New Roman"/>
        </w:rPr>
        <w:t>the respondents</w:t>
      </w:r>
      <w:r w:rsidRPr="001A27F2">
        <w:rPr>
          <w:rFonts w:ascii="Times New Roman" w:hAnsi="Times New Roman" w:cs="Times New Roman"/>
        </w:rPr>
        <w:t xml:space="preserve"> willing to adopt prescribed grazing were also willing to participate in the incentive program, with the average annual payment offered at just over $50 per acre (Jensen et al., 2015).</w:t>
      </w:r>
    </w:p>
    <w:p w:rsidR="00A66A48" w:rsidRPr="001A27F2" w:rsidRDefault="00A66A48" w:rsidP="00771C53">
      <w:pPr>
        <w:spacing w:line="480" w:lineRule="auto"/>
        <w:ind w:firstLine="720"/>
        <w:rPr>
          <w:rFonts w:ascii="Times New Roman" w:hAnsi="Times New Roman" w:cs="Times New Roman"/>
          <w:b/>
        </w:rPr>
      </w:pPr>
      <w:r w:rsidRPr="001A27F2">
        <w:rPr>
          <w:rFonts w:ascii="Times New Roman" w:hAnsi="Times New Roman" w:cs="Times New Roman"/>
        </w:rPr>
        <w:t>Gooday et al. (2014) use</w:t>
      </w:r>
      <w:r w:rsidR="0061780D" w:rsidRPr="001A27F2">
        <w:rPr>
          <w:rFonts w:ascii="Times New Roman" w:hAnsi="Times New Roman" w:cs="Times New Roman"/>
        </w:rPr>
        <w:t xml:space="preserve"> the </w:t>
      </w:r>
      <w:proofErr w:type="spellStart"/>
      <w:r w:rsidR="0061780D" w:rsidRPr="001A27F2">
        <w:rPr>
          <w:rFonts w:ascii="Times New Roman" w:hAnsi="Times New Roman" w:cs="Times New Roman"/>
        </w:rPr>
        <w:t>Farmscoper</w:t>
      </w:r>
      <w:proofErr w:type="spellEnd"/>
      <w:r w:rsidRPr="001A27F2">
        <w:rPr>
          <w:rFonts w:ascii="Times New Roman" w:hAnsi="Times New Roman" w:cs="Times New Roman"/>
        </w:rPr>
        <w:t xml:space="preserve"> decision support tool to quantify baseline pollutant losses and incorpor</w:t>
      </w:r>
      <w:r w:rsidR="0061780D" w:rsidRPr="001A27F2">
        <w:rPr>
          <w:rFonts w:ascii="Times New Roman" w:hAnsi="Times New Roman" w:cs="Times New Roman"/>
        </w:rPr>
        <w:t>ate</w:t>
      </w:r>
      <w:r w:rsidRPr="001A27F2">
        <w:rPr>
          <w:rFonts w:ascii="Times New Roman" w:hAnsi="Times New Roman" w:cs="Times New Roman"/>
        </w:rPr>
        <w:t xml:space="preserve"> an algorithm-based procedure to determine optimal mitigation </w:t>
      </w:r>
      <w:r w:rsidRPr="001A27F2">
        <w:rPr>
          <w:rFonts w:ascii="Times New Roman" w:hAnsi="Times New Roman" w:cs="Times New Roman"/>
        </w:rPr>
        <w:lastRenderedPageBreak/>
        <w:t xml:space="preserve">methods. Different bundles of pollutants were analyzed simultaneously to rank according to the cost-effectiveness of the combinations. </w:t>
      </w:r>
    </w:p>
    <w:p w:rsidR="00AE0B2C" w:rsidRPr="001A27F2" w:rsidRDefault="00AE0B2C" w:rsidP="005101F0">
      <w:pPr>
        <w:pStyle w:val="Heading2"/>
        <w:spacing w:line="480" w:lineRule="auto"/>
        <w:rPr>
          <w:rFonts w:ascii="Times New Roman" w:hAnsi="Times New Roman"/>
          <w:color w:val="auto"/>
        </w:rPr>
      </w:pPr>
      <w:bookmarkStart w:id="9" w:name="_Toc454383054"/>
      <w:r w:rsidRPr="001A27F2">
        <w:rPr>
          <w:rFonts w:ascii="Times New Roman" w:hAnsi="Times New Roman"/>
          <w:color w:val="auto"/>
        </w:rPr>
        <w:t>Hydrologic Modeling of BMP Impacts</w:t>
      </w:r>
      <w:bookmarkEnd w:id="9"/>
    </w:p>
    <w:p w:rsidR="00A66A48" w:rsidRPr="001A27F2" w:rsidRDefault="00AF1C6B" w:rsidP="00771C53">
      <w:pPr>
        <w:spacing w:line="480" w:lineRule="auto"/>
        <w:ind w:firstLine="720"/>
        <w:rPr>
          <w:rFonts w:ascii="Times New Roman" w:hAnsi="Times New Roman" w:cs="Times New Roman"/>
        </w:rPr>
      </w:pPr>
      <w:r w:rsidRPr="001A27F2">
        <w:rPr>
          <w:rFonts w:ascii="Times New Roman" w:hAnsi="Times New Roman" w:cs="Times New Roman"/>
        </w:rPr>
        <w:t>SWAT</w:t>
      </w:r>
      <w:r w:rsidR="00A66A48" w:rsidRPr="001A27F2">
        <w:rPr>
          <w:rFonts w:ascii="Times New Roman" w:hAnsi="Times New Roman" w:cs="Times New Roman"/>
        </w:rPr>
        <w:t xml:space="preserve"> is a modeling framework to measure the impact of agricultural practices on water, soil erosion, sedimentation and agricultural yields in watersheds. SWAT is a continuation of approximately 30 years of modeling efforts conducted by the USDA’s </w:t>
      </w:r>
      <w:r w:rsidR="00C726F4" w:rsidRPr="001A27F2">
        <w:rPr>
          <w:rFonts w:ascii="Times New Roman" w:hAnsi="Times New Roman" w:cs="Times New Roman"/>
        </w:rPr>
        <w:t xml:space="preserve">Agricultural Research Service. </w:t>
      </w:r>
      <w:r w:rsidR="00FF1A96" w:rsidRPr="001A27F2">
        <w:rPr>
          <w:rFonts w:ascii="Times New Roman" w:hAnsi="Times New Roman" w:cs="Times New Roman"/>
        </w:rPr>
        <w:t>SWAT</w:t>
      </w:r>
      <w:r w:rsidR="00A66A48" w:rsidRPr="001A27F2">
        <w:rPr>
          <w:rFonts w:ascii="Times New Roman" w:hAnsi="Times New Roman" w:cs="Times New Roman"/>
        </w:rPr>
        <w:t xml:space="preserve"> is a physically-based model developed to simulate land-management and rainfall-runoff processes with a high level of spatial detail by separating land into sub-basins based on soil type, slope, land use and management practices (Hydrologic Response Units, or HRUs) (</w:t>
      </w:r>
      <w:proofErr w:type="spellStart"/>
      <w:r w:rsidR="00A66A48" w:rsidRPr="001A27F2">
        <w:rPr>
          <w:rFonts w:ascii="Times New Roman" w:hAnsi="Times New Roman" w:cs="Times New Roman"/>
        </w:rPr>
        <w:t>Gassman</w:t>
      </w:r>
      <w:proofErr w:type="spellEnd"/>
      <w:r w:rsidR="00A66A48" w:rsidRPr="001A27F2">
        <w:rPr>
          <w:rFonts w:ascii="Times New Roman" w:hAnsi="Times New Roman" w:cs="Times New Roman"/>
        </w:rPr>
        <w:t xml:space="preserve"> et al., 2007).  The SWAT model includes regionally-specific components such as hydrology, weather, erosion, soil, temperature, crop growth, and agriculture management time, and can simulate the effects of management practices such as planting, fertilizer use, irrigation, tillage and pesticide use (</w:t>
      </w:r>
      <w:proofErr w:type="spellStart"/>
      <w:r w:rsidR="00A66A48" w:rsidRPr="001A27F2">
        <w:rPr>
          <w:rFonts w:ascii="Times New Roman" w:hAnsi="Times New Roman" w:cs="Times New Roman"/>
        </w:rPr>
        <w:t>Santhi</w:t>
      </w:r>
      <w:proofErr w:type="spellEnd"/>
      <w:r w:rsidR="00A66A48" w:rsidRPr="001A27F2">
        <w:rPr>
          <w:rFonts w:ascii="Times New Roman" w:hAnsi="Times New Roman" w:cs="Times New Roman"/>
        </w:rPr>
        <w:t xml:space="preserve"> et al., 2005). </w:t>
      </w:r>
    </w:p>
    <w:p w:rsidR="0024603D"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SWAT has been used to </w:t>
      </w:r>
      <w:r w:rsidR="00C9340F" w:rsidRPr="001A27F2">
        <w:rPr>
          <w:rFonts w:ascii="Times New Roman" w:hAnsi="Times New Roman" w:cs="Times New Roman"/>
        </w:rPr>
        <w:t>determine</w:t>
      </w:r>
      <w:r w:rsidRPr="001A27F2">
        <w:rPr>
          <w:rFonts w:ascii="Times New Roman" w:hAnsi="Times New Roman" w:cs="Times New Roman"/>
        </w:rPr>
        <w:t xml:space="preserve"> minimum-cost solutions for reducing nutrient load levels. </w:t>
      </w:r>
      <w:proofErr w:type="spellStart"/>
      <w:r w:rsidRPr="001A27F2">
        <w:rPr>
          <w:rFonts w:ascii="Times New Roman" w:hAnsi="Times New Roman" w:cs="Times New Roman"/>
        </w:rPr>
        <w:t>Jha</w:t>
      </w:r>
      <w:proofErr w:type="spellEnd"/>
      <w:r w:rsidRPr="001A27F2">
        <w:rPr>
          <w:rFonts w:ascii="Times New Roman" w:hAnsi="Times New Roman" w:cs="Times New Roman"/>
        </w:rPr>
        <w:t xml:space="preserve">, </w:t>
      </w:r>
      <w:proofErr w:type="spellStart"/>
      <w:r w:rsidRPr="001A27F2">
        <w:rPr>
          <w:rFonts w:ascii="Times New Roman" w:hAnsi="Times New Roman" w:cs="Times New Roman"/>
        </w:rPr>
        <w:t>Rabotyagov</w:t>
      </w:r>
      <w:proofErr w:type="spellEnd"/>
      <w:r w:rsidRPr="001A27F2">
        <w:rPr>
          <w:rFonts w:ascii="Times New Roman" w:hAnsi="Times New Roman" w:cs="Times New Roman"/>
        </w:rPr>
        <w:t xml:space="preserve"> and </w:t>
      </w:r>
      <w:proofErr w:type="spellStart"/>
      <w:r w:rsidRPr="001A27F2">
        <w:rPr>
          <w:rFonts w:ascii="Times New Roman" w:hAnsi="Times New Roman" w:cs="Times New Roman"/>
        </w:rPr>
        <w:t>Gassman</w:t>
      </w:r>
      <w:proofErr w:type="spellEnd"/>
      <w:r w:rsidRPr="001A27F2">
        <w:rPr>
          <w:rFonts w:ascii="Times New Roman" w:hAnsi="Times New Roman" w:cs="Times New Roman"/>
        </w:rPr>
        <w:t xml:space="preserve"> (2009) used SWAT to identify least-cost combinations and placement of BMPs to achieve nitrogen and phosphorus reductions in the Raccoon River Watershed, Iowa. They built objective functions to reduce loadings of nitrogen and phosphorous at the watershed outlet</w:t>
      </w:r>
      <w:r w:rsidR="00D057C3" w:rsidRPr="001A27F2">
        <w:rPr>
          <w:rFonts w:ascii="Times New Roman" w:hAnsi="Times New Roman" w:cs="Times New Roman"/>
        </w:rPr>
        <w:t xml:space="preserve"> while minimizing cost</w:t>
      </w:r>
      <w:r w:rsidRPr="001A27F2">
        <w:rPr>
          <w:rFonts w:ascii="Times New Roman" w:hAnsi="Times New Roman" w:cs="Times New Roman"/>
        </w:rPr>
        <w:t xml:space="preserve">. </w:t>
      </w:r>
      <w:proofErr w:type="spellStart"/>
      <w:r w:rsidRPr="001A27F2">
        <w:rPr>
          <w:rFonts w:ascii="Times New Roman" w:hAnsi="Times New Roman" w:cs="Times New Roman"/>
        </w:rPr>
        <w:t>Santhi</w:t>
      </w:r>
      <w:proofErr w:type="spellEnd"/>
      <w:r w:rsidRPr="001A27F2">
        <w:rPr>
          <w:rFonts w:ascii="Times New Roman" w:hAnsi="Times New Roman" w:cs="Times New Roman"/>
        </w:rPr>
        <w:t xml:space="preserve"> et al. (2005) used SWAT to quantify the impacts of BMP implementation on sediment and nutrients in irrigation districts in the Lower Rio Grande Valley, Texas. SWAT was used to simulate hydrological processes associated with soil, plant and water interactions using location-specific spatial and temporal variability of the exogenous variables. Potential water savings were then measured for three agricultural BMPs (</w:t>
      </w:r>
      <w:proofErr w:type="spellStart"/>
      <w:r w:rsidRPr="001A27F2">
        <w:rPr>
          <w:rFonts w:ascii="Times New Roman" w:hAnsi="Times New Roman" w:cs="Times New Roman"/>
        </w:rPr>
        <w:t>Santhi</w:t>
      </w:r>
      <w:proofErr w:type="spellEnd"/>
      <w:r w:rsidRPr="001A27F2">
        <w:rPr>
          <w:rFonts w:ascii="Times New Roman" w:hAnsi="Times New Roman" w:cs="Times New Roman"/>
        </w:rPr>
        <w:t xml:space="preserve"> et al., 2005). Liu and Jun (2015) used SWAT to simulate and evaluate the individual and </w:t>
      </w:r>
      <w:r w:rsidRPr="001A27F2">
        <w:rPr>
          <w:rFonts w:ascii="Times New Roman" w:hAnsi="Times New Roman" w:cs="Times New Roman"/>
        </w:rPr>
        <w:lastRenderedPageBreak/>
        <w:t xml:space="preserve">combined impacts of management practices on total nitrogen and total phosphorous loads in a watershed in China. Liu and Jun (2015) input parameter values such as topography, landscape, land use, and weather data information into SWAT. They </w:t>
      </w:r>
      <w:r w:rsidR="00C9340F" w:rsidRPr="001A27F2">
        <w:rPr>
          <w:rFonts w:ascii="Times New Roman" w:hAnsi="Times New Roman" w:cs="Times New Roman"/>
        </w:rPr>
        <w:t>concluded</w:t>
      </w:r>
      <w:r w:rsidRPr="001A27F2">
        <w:rPr>
          <w:rFonts w:ascii="Times New Roman" w:hAnsi="Times New Roman" w:cs="Times New Roman"/>
        </w:rPr>
        <w:t xml:space="preserve"> that no-tillage offered more environmental benefits than moldboard plowing. </w:t>
      </w:r>
    </w:p>
    <w:p w:rsidR="003B6924" w:rsidRPr="001A27F2" w:rsidRDefault="00891489" w:rsidP="00771C53">
      <w:pPr>
        <w:spacing w:line="480" w:lineRule="auto"/>
        <w:ind w:firstLine="720"/>
        <w:rPr>
          <w:rFonts w:ascii="Times New Roman" w:hAnsi="Times New Roman" w:cs="Times New Roman"/>
        </w:rPr>
      </w:pPr>
      <w:r w:rsidRPr="001A27F2">
        <w:rPr>
          <w:rFonts w:ascii="Times New Roman" w:hAnsi="Times New Roman" w:cs="Times New Roman"/>
        </w:rPr>
        <w:t>SWAT may be used to simulate the use of BMPs on pastureland by adjusting a parameter called BIO-MIN</w:t>
      </w:r>
      <w:r w:rsidR="00C622CA" w:rsidRPr="001A27F2">
        <w:rPr>
          <w:rFonts w:ascii="Times New Roman" w:hAnsi="Times New Roman" w:cs="Times New Roman"/>
        </w:rPr>
        <w:t xml:space="preserve"> (White et al., 2003; </w:t>
      </w:r>
      <w:proofErr w:type="spellStart"/>
      <w:r w:rsidR="00C622CA" w:rsidRPr="001A27F2">
        <w:rPr>
          <w:rFonts w:ascii="Times New Roman" w:hAnsi="Times New Roman" w:cs="Times New Roman"/>
        </w:rPr>
        <w:t>Sheshukov</w:t>
      </w:r>
      <w:proofErr w:type="spellEnd"/>
      <w:r w:rsidR="00C622CA" w:rsidRPr="001A27F2">
        <w:rPr>
          <w:rFonts w:ascii="Times New Roman" w:hAnsi="Times New Roman" w:cs="Times New Roman"/>
        </w:rPr>
        <w:t xml:space="preserve"> et al., 2016)</w:t>
      </w:r>
      <w:r w:rsidRPr="001A27F2">
        <w:rPr>
          <w:rFonts w:ascii="Times New Roman" w:hAnsi="Times New Roman" w:cs="Times New Roman"/>
        </w:rPr>
        <w:t>. The BIO-MIN factor is the minimum dry above ground biomass</w:t>
      </w:r>
      <w:r w:rsidR="00830885" w:rsidRPr="001A27F2">
        <w:rPr>
          <w:rFonts w:ascii="Times New Roman" w:hAnsi="Times New Roman" w:cs="Times New Roman"/>
        </w:rPr>
        <w:t xml:space="preserve"> in the watershed</w:t>
      </w:r>
      <w:r w:rsidRPr="001A27F2">
        <w:rPr>
          <w:rFonts w:ascii="Times New Roman" w:hAnsi="Times New Roman" w:cs="Times New Roman"/>
        </w:rPr>
        <w:t xml:space="preserve"> </w:t>
      </w:r>
      <w:r w:rsidR="00830885" w:rsidRPr="001A27F2">
        <w:rPr>
          <w:rFonts w:ascii="Times New Roman" w:hAnsi="Times New Roman" w:cs="Times New Roman"/>
        </w:rPr>
        <w:t xml:space="preserve">in </w:t>
      </w:r>
      <w:proofErr w:type="spellStart"/>
      <w:r w:rsidR="00830885" w:rsidRPr="001A27F2">
        <w:rPr>
          <w:rFonts w:ascii="Times New Roman" w:hAnsi="Times New Roman" w:cs="Times New Roman"/>
        </w:rPr>
        <w:t>lbs</w:t>
      </w:r>
      <w:proofErr w:type="spellEnd"/>
      <w:r w:rsidR="00830885" w:rsidRPr="001A27F2">
        <w:rPr>
          <w:rFonts w:ascii="Times New Roman" w:hAnsi="Times New Roman" w:cs="Times New Roman"/>
        </w:rPr>
        <w:t xml:space="preserve">/acre </w:t>
      </w:r>
      <w:r w:rsidRPr="001A27F2">
        <w:rPr>
          <w:rFonts w:ascii="Times New Roman" w:hAnsi="Times New Roman" w:cs="Times New Roman"/>
        </w:rPr>
        <w:t>(White</w:t>
      </w:r>
      <w:r w:rsidR="00830885" w:rsidRPr="001A27F2">
        <w:rPr>
          <w:rFonts w:ascii="Times New Roman" w:hAnsi="Times New Roman" w:cs="Times New Roman"/>
        </w:rPr>
        <w:t xml:space="preserve"> et al., 2003).</w:t>
      </w:r>
      <w:r w:rsidRPr="001A27F2">
        <w:rPr>
          <w:rFonts w:ascii="Times New Roman" w:hAnsi="Times New Roman" w:cs="Times New Roman"/>
        </w:rPr>
        <w:t xml:space="preserve"> BIO-MIN </w:t>
      </w:r>
      <w:r w:rsidR="00830885" w:rsidRPr="001A27F2">
        <w:rPr>
          <w:rFonts w:ascii="Times New Roman" w:hAnsi="Times New Roman" w:cs="Times New Roman"/>
        </w:rPr>
        <w:t>can be used to represent</w:t>
      </w:r>
      <w:r w:rsidRPr="001A27F2">
        <w:rPr>
          <w:rFonts w:ascii="Times New Roman" w:hAnsi="Times New Roman" w:cs="Times New Roman"/>
        </w:rPr>
        <w:t xml:space="preserve"> the minimum dry forage area in </w:t>
      </w:r>
      <w:r w:rsidR="00830885" w:rsidRPr="001A27F2">
        <w:rPr>
          <w:rFonts w:ascii="Times New Roman" w:hAnsi="Times New Roman" w:cs="Times New Roman"/>
        </w:rPr>
        <w:t>at which grazing is permitted</w:t>
      </w:r>
      <w:r w:rsidRPr="001A27F2">
        <w:rPr>
          <w:rFonts w:ascii="Times New Roman" w:hAnsi="Times New Roman" w:cs="Times New Roman"/>
        </w:rPr>
        <w:t>.</w:t>
      </w:r>
      <w:r w:rsidR="003B6924" w:rsidRPr="001A27F2">
        <w:rPr>
          <w:rFonts w:ascii="Times New Roman" w:hAnsi="Times New Roman" w:cs="Times New Roman"/>
        </w:rPr>
        <w:t xml:space="preserve"> Setting a high BIO-MIN value could represent BMP use and low BMP may represent overgrazing.</w:t>
      </w:r>
      <w:r w:rsidRPr="001A27F2">
        <w:rPr>
          <w:rFonts w:ascii="Times New Roman" w:hAnsi="Times New Roman" w:cs="Times New Roman"/>
        </w:rPr>
        <w:t xml:space="preserve"> </w:t>
      </w:r>
      <w:r w:rsidR="00C9340F" w:rsidRPr="001A27F2">
        <w:rPr>
          <w:rFonts w:ascii="Times New Roman" w:hAnsi="Times New Roman" w:cs="Times New Roman"/>
        </w:rPr>
        <w:t xml:space="preserve">A low BIO-MIN value represents an overgrazed landscape, and a higher value represents better land management conditions. </w:t>
      </w:r>
      <w:proofErr w:type="spellStart"/>
      <w:r w:rsidRPr="001A27F2">
        <w:rPr>
          <w:rFonts w:ascii="Times New Roman" w:hAnsi="Times New Roman" w:cs="Times New Roman"/>
        </w:rPr>
        <w:t>Sheshukov</w:t>
      </w:r>
      <w:proofErr w:type="spellEnd"/>
      <w:r w:rsidRPr="001A27F2">
        <w:rPr>
          <w:rFonts w:ascii="Times New Roman" w:hAnsi="Times New Roman" w:cs="Times New Roman"/>
        </w:rPr>
        <w:t xml:space="preserve"> et al., (2016) estimated pasture BMP effect</w:t>
      </w:r>
      <w:r w:rsidR="003B6924" w:rsidRPr="001A27F2">
        <w:rPr>
          <w:rFonts w:ascii="Times New Roman" w:hAnsi="Times New Roman" w:cs="Times New Roman"/>
        </w:rPr>
        <w:t>s</w:t>
      </w:r>
      <w:r w:rsidRPr="001A27F2">
        <w:rPr>
          <w:rFonts w:ascii="Times New Roman" w:hAnsi="Times New Roman" w:cs="Times New Roman"/>
        </w:rPr>
        <w:t xml:space="preserve"> in a watershed in eastern Kansas using SWAT. In their study, the BIO-MIN value ranged from 0 – 650 (with BIO-MIN’s default value of 0) to represent fencing off areas designated as high-risk for pollutant output into the watershed. They estimated a</w:t>
      </w:r>
      <w:r w:rsidR="00C622CA" w:rsidRPr="001A27F2">
        <w:rPr>
          <w:rFonts w:ascii="Times New Roman" w:hAnsi="Times New Roman" w:cs="Times New Roman"/>
        </w:rPr>
        <w:t xml:space="preserve"> 59%</w:t>
      </w:r>
      <w:r w:rsidRPr="001A27F2">
        <w:rPr>
          <w:rFonts w:ascii="Times New Roman" w:hAnsi="Times New Roman" w:cs="Times New Roman"/>
        </w:rPr>
        <w:t xml:space="preserve"> reduction</w:t>
      </w:r>
      <w:r w:rsidR="00C622CA" w:rsidRPr="001A27F2">
        <w:rPr>
          <w:rFonts w:ascii="Times New Roman" w:hAnsi="Times New Roman" w:cs="Times New Roman"/>
        </w:rPr>
        <w:t xml:space="preserve"> in phosphorus, a 19% reduction nitrate loads, </w:t>
      </w:r>
      <w:r w:rsidRPr="001A27F2">
        <w:rPr>
          <w:rFonts w:ascii="Times New Roman" w:hAnsi="Times New Roman" w:cs="Times New Roman"/>
        </w:rPr>
        <w:t xml:space="preserve">but found no significant reduction in suspended solid loads. </w:t>
      </w:r>
    </w:p>
    <w:p w:rsidR="00891489" w:rsidRPr="001A27F2" w:rsidRDefault="00891489" w:rsidP="00771C53">
      <w:pPr>
        <w:spacing w:line="480" w:lineRule="auto"/>
        <w:ind w:firstLine="720"/>
        <w:rPr>
          <w:rFonts w:ascii="Times New Roman" w:hAnsi="Times New Roman" w:cs="Times New Roman"/>
        </w:rPr>
      </w:pPr>
      <w:r w:rsidRPr="001A27F2">
        <w:rPr>
          <w:rFonts w:ascii="Times New Roman" w:hAnsi="Times New Roman" w:cs="Times New Roman"/>
        </w:rPr>
        <w:t xml:space="preserve">Because USL occurs during rainfall events, in the absence of rainfall, the simulated BIO-MIN factor effect does not greatly impact USL rates. However, during simulated rainfall episodes, the changes in USL rates become significant between the baseline simulation and the 500 </w:t>
      </w:r>
      <w:proofErr w:type="spellStart"/>
      <w:r w:rsidRPr="001A27F2">
        <w:rPr>
          <w:rFonts w:ascii="Times New Roman" w:hAnsi="Times New Roman" w:cs="Times New Roman"/>
        </w:rPr>
        <w:t>lb</w:t>
      </w:r>
      <w:proofErr w:type="spellEnd"/>
      <w:r w:rsidRPr="001A27F2">
        <w:rPr>
          <w:rFonts w:ascii="Times New Roman" w:hAnsi="Times New Roman" w:cs="Times New Roman"/>
        </w:rPr>
        <w:t xml:space="preserve">/acre BIO-MIN scenario. Therefore, most of the USL occurs during the summer months with heavy rainfall. To avoid seasonal bias, studies often generate yearly pollution load estimates (White et al., 2003; </w:t>
      </w:r>
      <w:proofErr w:type="spellStart"/>
      <w:r w:rsidRPr="001A27F2">
        <w:rPr>
          <w:rFonts w:ascii="Times New Roman" w:hAnsi="Times New Roman" w:cs="Times New Roman"/>
        </w:rPr>
        <w:t>Sheshukov</w:t>
      </w:r>
      <w:proofErr w:type="spellEnd"/>
      <w:r w:rsidRPr="001A27F2">
        <w:rPr>
          <w:rFonts w:ascii="Times New Roman" w:hAnsi="Times New Roman" w:cs="Times New Roman"/>
        </w:rPr>
        <w:t xml:space="preserve"> et al., 2016).</w:t>
      </w:r>
    </w:p>
    <w:p w:rsidR="006722A4"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Although the SWAT model is useful for predicting the long-term impacts of BMPs on large and complex watersheds, SWAT has limitations in simulating the effects of BMPs. First,</w:t>
      </w:r>
      <w:r w:rsidR="008F6D71" w:rsidRPr="001A27F2">
        <w:rPr>
          <w:rFonts w:ascii="Times New Roman" w:hAnsi="Times New Roman" w:cs="Times New Roman"/>
        </w:rPr>
        <w:t xml:space="preserve"> </w:t>
      </w:r>
      <w:r w:rsidR="00575734" w:rsidRPr="001A27F2">
        <w:rPr>
          <w:rFonts w:ascii="Times New Roman" w:hAnsi="Times New Roman" w:cs="Times New Roman"/>
        </w:rPr>
        <w:lastRenderedPageBreak/>
        <w:t>RG</w:t>
      </w:r>
      <w:r w:rsidRPr="001A27F2">
        <w:rPr>
          <w:rFonts w:ascii="Times New Roman" w:hAnsi="Times New Roman" w:cs="Times New Roman"/>
        </w:rPr>
        <w:t xml:space="preserve"> is the most straightforward</w:t>
      </w:r>
      <w:r w:rsidR="00575734" w:rsidRPr="001A27F2">
        <w:rPr>
          <w:rFonts w:ascii="Times New Roman" w:hAnsi="Times New Roman" w:cs="Times New Roman"/>
        </w:rPr>
        <w:t xml:space="preserve"> BMP to model with SWAT</w:t>
      </w:r>
      <w:r w:rsidR="008F6D71" w:rsidRPr="001A27F2">
        <w:rPr>
          <w:rFonts w:ascii="Times New Roman" w:hAnsi="Times New Roman" w:cs="Times New Roman"/>
        </w:rPr>
        <w:t>,</w:t>
      </w:r>
      <w:r w:rsidR="006722A4" w:rsidRPr="001A27F2">
        <w:rPr>
          <w:rFonts w:ascii="Times New Roman" w:hAnsi="Times New Roman" w:cs="Times New Roman"/>
        </w:rPr>
        <w:t xml:space="preserve"> but</w:t>
      </w:r>
      <w:r w:rsidR="00575734" w:rsidRPr="001A27F2">
        <w:rPr>
          <w:rFonts w:ascii="Times New Roman" w:hAnsi="Times New Roman" w:cs="Times New Roman"/>
        </w:rPr>
        <w:t xml:space="preserve"> the method for estimating </w:t>
      </w:r>
      <w:r w:rsidR="00DF32E9" w:rsidRPr="001A27F2">
        <w:rPr>
          <w:rFonts w:ascii="Times New Roman" w:hAnsi="Times New Roman" w:cs="Times New Roman"/>
        </w:rPr>
        <w:t>USL</w:t>
      </w:r>
      <w:r w:rsidR="006722A4" w:rsidRPr="001A27F2">
        <w:rPr>
          <w:rFonts w:ascii="Times New Roman" w:hAnsi="Times New Roman" w:cs="Times New Roman"/>
        </w:rPr>
        <w:t xml:space="preserve"> </w:t>
      </w:r>
      <w:r w:rsidR="008F6D71" w:rsidRPr="001A27F2">
        <w:rPr>
          <w:rFonts w:ascii="Times New Roman" w:hAnsi="Times New Roman" w:cs="Times New Roman"/>
        </w:rPr>
        <w:t>impacts of the other BMPs included in the survey</w:t>
      </w:r>
      <w:r w:rsidR="00575734" w:rsidRPr="001A27F2">
        <w:rPr>
          <w:rFonts w:ascii="Times New Roman" w:hAnsi="Times New Roman" w:cs="Times New Roman"/>
        </w:rPr>
        <w:t xml:space="preserve">, </w:t>
      </w:r>
      <w:r w:rsidR="007C7E75" w:rsidRPr="001A27F2">
        <w:rPr>
          <w:rFonts w:ascii="Times New Roman" w:hAnsi="Times New Roman" w:cs="Times New Roman"/>
        </w:rPr>
        <w:t>PI,</w:t>
      </w:r>
      <w:r w:rsidR="00575734" w:rsidRPr="001A27F2">
        <w:rPr>
          <w:rFonts w:ascii="Times New Roman" w:hAnsi="Times New Roman" w:cs="Times New Roman"/>
        </w:rPr>
        <w:t xml:space="preserve"> WTs or SCs is not</w:t>
      </w:r>
      <w:r w:rsidR="007C7E75" w:rsidRPr="001A27F2">
        <w:rPr>
          <w:rFonts w:ascii="Times New Roman" w:hAnsi="Times New Roman" w:cs="Times New Roman"/>
        </w:rPr>
        <w:t xml:space="preserve"> as</w:t>
      </w:r>
      <w:r w:rsidR="00575734" w:rsidRPr="001A27F2">
        <w:rPr>
          <w:rFonts w:ascii="Times New Roman" w:hAnsi="Times New Roman" w:cs="Times New Roman"/>
        </w:rPr>
        <w:t xml:space="preserve"> evident</w:t>
      </w:r>
      <w:r w:rsidRPr="001A27F2">
        <w:rPr>
          <w:rFonts w:ascii="Times New Roman" w:hAnsi="Times New Roman" w:cs="Times New Roman"/>
        </w:rPr>
        <w:t>.</w:t>
      </w:r>
      <w:r w:rsidR="0057227E" w:rsidRPr="001A27F2">
        <w:rPr>
          <w:rFonts w:ascii="Times New Roman" w:hAnsi="Times New Roman" w:cs="Times New Roman"/>
        </w:rPr>
        <w:t xml:space="preserve"> </w:t>
      </w:r>
    </w:p>
    <w:p w:rsidR="00EC0ABD" w:rsidRPr="001A27F2" w:rsidRDefault="00EC0ABD" w:rsidP="00771C53">
      <w:pPr>
        <w:pStyle w:val="Heading1"/>
        <w:spacing w:line="480" w:lineRule="auto"/>
        <w:jc w:val="center"/>
        <w:rPr>
          <w:rFonts w:ascii="Times New Roman" w:eastAsia="Times New Roman" w:hAnsi="Times New Roman"/>
          <w:color w:val="auto"/>
        </w:rPr>
      </w:pPr>
    </w:p>
    <w:p w:rsidR="000A4371" w:rsidRPr="001A27F2" w:rsidRDefault="000A4371" w:rsidP="00771C53">
      <w:pPr>
        <w:spacing w:after="200" w:line="480" w:lineRule="auto"/>
        <w:rPr>
          <w:rFonts w:ascii="Times New Roman" w:eastAsia="Times New Roman" w:hAnsi="Times New Roman" w:cs="Times New Roman"/>
          <w:b/>
          <w:bCs/>
          <w:sz w:val="28"/>
          <w:szCs w:val="28"/>
        </w:rPr>
      </w:pPr>
      <w:r w:rsidRPr="001A27F2">
        <w:rPr>
          <w:rFonts w:ascii="Times New Roman" w:eastAsia="Times New Roman" w:hAnsi="Times New Roman"/>
        </w:rPr>
        <w:br w:type="page"/>
      </w:r>
    </w:p>
    <w:p w:rsidR="00AE0B2C" w:rsidRPr="001A27F2" w:rsidRDefault="00A66A48" w:rsidP="005101F0">
      <w:pPr>
        <w:pStyle w:val="Heading1"/>
        <w:spacing w:line="480" w:lineRule="auto"/>
        <w:jc w:val="center"/>
        <w:rPr>
          <w:rFonts w:ascii="Times New Roman" w:eastAsia="Times New Roman" w:hAnsi="Times New Roman"/>
          <w:color w:val="auto"/>
        </w:rPr>
      </w:pPr>
      <w:bookmarkStart w:id="10" w:name="_Toc454383055"/>
      <w:r w:rsidRPr="001A27F2">
        <w:rPr>
          <w:rFonts w:ascii="Times New Roman" w:eastAsia="Times New Roman" w:hAnsi="Times New Roman"/>
          <w:color w:val="auto"/>
        </w:rPr>
        <w:lastRenderedPageBreak/>
        <w:t xml:space="preserve">CHAPTER </w:t>
      </w:r>
      <w:r w:rsidR="000A4371" w:rsidRPr="001A27F2">
        <w:rPr>
          <w:rFonts w:ascii="Times New Roman" w:eastAsia="Times New Roman" w:hAnsi="Times New Roman"/>
          <w:color w:val="auto"/>
        </w:rPr>
        <w:t>3</w:t>
      </w:r>
      <w:r w:rsidRPr="001A27F2">
        <w:rPr>
          <w:rFonts w:ascii="Times New Roman" w:eastAsia="Times New Roman" w:hAnsi="Times New Roman"/>
          <w:color w:val="auto"/>
        </w:rPr>
        <w:t xml:space="preserve">: </w:t>
      </w:r>
      <w:r w:rsidR="00432019" w:rsidRPr="001A27F2">
        <w:rPr>
          <w:rFonts w:ascii="Times New Roman" w:eastAsia="Times New Roman" w:hAnsi="Times New Roman"/>
          <w:color w:val="auto"/>
        </w:rPr>
        <w:t xml:space="preserve">METHODS AND </w:t>
      </w:r>
      <w:r w:rsidRPr="001A27F2">
        <w:rPr>
          <w:rFonts w:ascii="Times New Roman" w:eastAsia="Times New Roman" w:hAnsi="Times New Roman"/>
          <w:color w:val="auto"/>
        </w:rPr>
        <w:t>CONCEPTUAL FRAMEWORK</w:t>
      </w:r>
      <w:bookmarkEnd w:id="10"/>
    </w:p>
    <w:p w:rsidR="00D60644"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color w:val="000000"/>
        </w:rPr>
        <w:t>This research combines</w:t>
      </w:r>
      <w:r w:rsidR="00FA31AB" w:rsidRPr="001A27F2">
        <w:rPr>
          <w:rFonts w:ascii="Times New Roman" w:eastAsia="Times New Roman" w:hAnsi="Times New Roman" w:cs="Times New Roman"/>
          <w:color w:val="000000"/>
        </w:rPr>
        <w:t xml:space="preserve"> biophysical</w:t>
      </w:r>
      <w:r w:rsidRPr="001A27F2">
        <w:rPr>
          <w:rFonts w:ascii="Times New Roman" w:eastAsia="Times New Roman" w:hAnsi="Times New Roman" w:cs="Times New Roman"/>
          <w:color w:val="000000"/>
        </w:rPr>
        <w:t xml:space="preserve"> simulation analysis with a contingent-valuation survey to determine sediment reduction goals given a hypothetical program. A survey was used to conduct a hypothetical choice experiment</w:t>
      </w:r>
      <w:r w:rsidR="0007752C" w:rsidRPr="001A27F2">
        <w:rPr>
          <w:rFonts w:ascii="Times New Roman" w:eastAsia="Times New Roman" w:hAnsi="Times New Roman" w:cs="Times New Roman"/>
          <w:color w:val="000000"/>
        </w:rPr>
        <w:t xml:space="preserve"> (CE)</w:t>
      </w:r>
      <w:r w:rsidR="00CD5A8F" w:rsidRPr="001A27F2">
        <w:rPr>
          <w:rFonts w:ascii="Times New Roman" w:eastAsia="Times New Roman" w:hAnsi="Times New Roman" w:cs="Times New Roman"/>
          <w:color w:val="000000"/>
        </w:rPr>
        <w:t xml:space="preserve"> in which a producer simultaneously decides whether or not to adopt the 4 BMPs</w:t>
      </w:r>
      <w:r w:rsidR="004C692F" w:rsidRPr="001A27F2">
        <w:rPr>
          <w:rFonts w:ascii="Times New Roman" w:eastAsia="Times New Roman" w:hAnsi="Times New Roman" w:cs="Times New Roman"/>
          <w:color w:val="000000"/>
        </w:rPr>
        <w:t xml:space="preserve"> analyzed</w:t>
      </w:r>
      <w:r w:rsidR="00CD5A8F" w:rsidRPr="001A27F2">
        <w:rPr>
          <w:rFonts w:ascii="Times New Roman" w:eastAsia="Times New Roman" w:hAnsi="Times New Roman" w:cs="Times New Roman"/>
          <w:color w:val="000000"/>
        </w:rPr>
        <w:t xml:space="preserve"> in this study</w:t>
      </w:r>
      <w:r w:rsidRPr="001A27F2">
        <w:rPr>
          <w:rFonts w:ascii="Times New Roman" w:eastAsia="Times New Roman" w:hAnsi="Times New Roman" w:cs="Times New Roman"/>
          <w:color w:val="000000"/>
        </w:rPr>
        <w:t xml:space="preserve">. </w:t>
      </w:r>
      <w:r w:rsidR="00D60644" w:rsidRPr="001A27F2">
        <w:rPr>
          <w:rFonts w:ascii="Times New Roman" w:eastAsia="Times New Roman" w:hAnsi="Times New Roman" w:cs="Times New Roman"/>
        </w:rPr>
        <w:t xml:space="preserve">Although this research considers four BMPs, the emphasis of this thesis is on rotational grazing (RG). The RG practice was chosen because it often requires the use of other BMPs. For instance, beef cattle producers engaging in RG must also install water tanks if cattle do not have access to water otherwise in the paddocks (USDA-NRCS, 2009). Also, modeling the USL effect of RG is relatively straightforward compared to modeling the USL effect of the other BMPs in this study. </w:t>
      </w:r>
    </w:p>
    <w:p w:rsidR="00BD1116" w:rsidRPr="001A27F2" w:rsidRDefault="00FA31AB" w:rsidP="00771C53">
      <w:pPr>
        <w:shd w:val="clear" w:color="auto" w:fill="FFFFFF"/>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color w:val="000000"/>
        </w:rPr>
        <w:t>Using responses to the survey</w:t>
      </w:r>
      <w:r w:rsidR="00A66A48" w:rsidRPr="001A27F2">
        <w:rPr>
          <w:rFonts w:ascii="Times New Roman" w:eastAsia="Times New Roman" w:hAnsi="Times New Roman" w:cs="Times New Roman"/>
          <w:color w:val="000000"/>
        </w:rPr>
        <w:t xml:space="preserve">, </w:t>
      </w:r>
      <w:r w:rsidR="00A57CD5" w:rsidRPr="001A27F2">
        <w:rPr>
          <w:rFonts w:ascii="Times New Roman" w:eastAsia="Times New Roman" w:hAnsi="Times New Roman" w:cs="Times New Roman"/>
        </w:rPr>
        <w:t>WTA</w:t>
      </w:r>
      <w:r w:rsidR="00D02CBD" w:rsidRPr="001A27F2">
        <w:rPr>
          <w:rFonts w:ascii="Times New Roman" w:eastAsia="Times New Roman" w:hAnsi="Times New Roman" w:cs="Times New Roman"/>
        </w:rPr>
        <w:t xml:space="preserve"> was estimated for bundles of</w:t>
      </w:r>
      <w:r w:rsidR="00A57CD5" w:rsidRPr="001A27F2">
        <w:rPr>
          <w:rFonts w:ascii="Times New Roman" w:eastAsia="Times New Roman" w:hAnsi="Times New Roman" w:cs="Times New Roman"/>
        </w:rPr>
        <w:t xml:space="preserve"> </w:t>
      </w:r>
      <w:r w:rsidR="00D02CBD" w:rsidRPr="001A27F2">
        <w:rPr>
          <w:rFonts w:ascii="Times New Roman" w:eastAsia="Times New Roman" w:hAnsi="Times New Roman" w:cs="Times New Roman"/>
        </w:rPr>
        <w:t>BMPs jointly. Joint estimation (as opposed to isolating the WTA of RG) was necessary because</w:t>
      </w:r>
      <w:r w:rsidR="00971144" w:rsidRPr="001A27F2">
        <w:rPr>
          <w:rFonts w:ascii="Times New Roman" w:eastAsia="Times New Roman" w:hAnsi="Times New Roman" w:cs="Times New Roman"/>
        </w:rPr>
        <w:t xml:space="preserve"> it</w:t>
      </w:r>
      <w:r w:rsidR="00D02CBD" w:rsidRPr="001A27F2">
        <w:rPr>
          <w:rFonts w:ascii="Times New Roman" w:eastAsia="Times New Roman" w:hAnsi="Times New Roman" w:cs="Times New Roman"/>
        </w:rPr>
        <w:t xml:space="preserve"> wa</w:t>
      </w:r>
      <w:r w:rsidR="00971144" w:rsidRPr="001A27F2">
        <w:rPr>
          <w:rFonts w:ascii="Times New Roman" w:eastAsia="Times New Roman" w:hAnsi="Times New Roman" w:cs="Times New Roman"/>
        </w:rPr>
        <w:t>s hypothesized that unobservable factors affect the decision to adopt all of the BMPs jointly</w:t>
      </w:r>
      <w:r w:rsidR="005B1A0F" w:rsidRPr="001A27F2">
        <w:rPr>
          <w:rFonts w:ascii="Times New Roman" w:eastAsia="Times New Roman" w:hAnsi="Times New Roman" w:cs="Times New Roman"/>
        </w:rPr>
        <w:t xml:space="preserve">. The second reason for joint estimation is the </w:t>
      </w:r>
      <w:r w:rsidR="00BD1116" w:rsidRPr="001A27F2">
        <w:rPr>
          <w:rFonts w:ascii="Times New Roman" w:eastAsia="Times New Roman" w:hAnsi="Times New Roman" w:cs="Times New Roman"/>
        </w:rPr>
        <w:t>CE</w:t>
      </w:r>
      <w:r w:rsidR="005B1A0F" w:rsidRPr="001A27F2">
        <w:rPr>
          <w:rFonts w:ascii="Times New Roman" w:eastAsia="Times New Roman" w:hAnsi="Times New Roman" w:cs="Times New Roman"/>
        </w:rPr>
        <w:t xml:space="preserve"> pres</w:t>
      </w:r>
      <w:r w:rsidR="00601571" w:rsidRPr="001A27F2">
        <w:rPr>
          <w:rFonts w:ascii="Times New Roman" w:eastAsia="Times New Roman" w:hAnsi="Times New Roman" w:cs="Times New Roman"/>
        </w:rPr>
        <w:t>ented the 4 BMPs simultaneously to respondents, so the decision to choose one or several BMPs is correlated</w:t>
      </w:r>
      <w:r w:rsidR="00971144" w:rsidRPr="001A27F2">
        <w:rPr>
          <w:rFonts w:ascii="Times New Roman" w:eastAsia="Times New Roman" w:hAnsi="Times New Roman" w:cs="Times New Roman"/>
        </w:rPr>
        <w:t>.</w:t>
      </w:r>
      <w:r w:rsidR="00BD1116" w:rsidRPr="001A27F2">
        <w:rPr>
          <w:rFonts w:ascii="Times New Roman" w:eastAsia="Times New Roman" w:hAnsi="Times New Roman" w:cs="Times New Roman"/>
        </w:rPr>
        <w:t xml:space="preserve"> Thirdly, there could be cross-price effects associated with the BMPs</w:t>
      </w:r>
      <w:r w:rsidR="00F20EAA" w:rsidRPr="001A27F2">
        <w:rPr>
          <w:rFonts w:ascii="Times New Roman" w:eastAsia="Times New Roman" w:hAnsi="Times New Roman" w:cs="Times New Roman"/>
        </w:rPr>
        <w:t xml:space="preserve"> that must be factored in with joint probability estimation</w:t>
      </w:r>
      <w:r w:rsidR="00E90BA4" w:rsidRPr="001A27F2">
        <w:rPr>
          <w:rFonts w:ascii="Times New Roman" w:eastAsia="Times New Roman" w:hAnsi="Times New Roman" w:cs="Times New Roman"/>
        </w:rPr>
        <w:t xml:space="preserve">. </w:t>
      </w:r>
    </w:p>
    <w:p w:rsidR="00BD1116" w:rsidRPr="001A27F2" w:rsidRDefault="00BD1116" w:rsidP="00771C53">
      <w:pPr>
        <w:shd w:val="clear" w:color="auto" w:fill="FFFFFF"/>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Despite assessing the joint probability of adopting BMP bundles, the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effect is only measured for RG. </w:t>
      </w:r>
      <w:r w:rsidR="00E90BA4" w:rsidRPr="001A27F2">
        <w:rPr>
          <w:rFonts w:ascii="Times New Roman" w:hAnsi="Times New Roman" w:cs="Times New Roman"/>
        </w:rPr>
        <w:t xml:space="preserve">In other words, given producer willingness to adopt a specified BMP bundle, only the USL abatement impact from RG </w:t>
      </w:r>
      <w:r w:rsidR="00601571" w:rsidRPr="001A27F2">
        <w:rPr>
          <w:rFonts w:ascii="Times New Roman" w:hAnsi="Times New Roman" w:cs="Times New Roman"/>
        </w:rPr>
        <w:t>was</w:t>
      </w:r>
      <w:r w:rsidR="00E90BA4" w:rsidRPr="001A27F2">
        <w:rPr>
          <w:rFonts w:ascii="Times New Roman" w:hAnsi="Times New Roman" w:cs="Times New Roman"/>
        </w:rPr>
        <w:t xml:space="preserve"> estimated for that bundle</w:t>
      </w:r>
      <w:r w:rsidR="00E90BA4" w:rsidRPr="001A27F2">
        <w:rPr>
          <w:rFonts w:ascii="Times New Roman" w:hAnsi="Times New Roman" w:cs="Times New Roman"/>
          <w:b/>
        </w:rPr>
        <w:t xml:space="preserve">. </w:t>
      </w:r>
      <w:r w:rsidR="00A66A48" w:rsidRPr="001A27F2">
        <w:rPr>
          <w:rFonts w:ascii="Times New Roman" w:eastAsia="Times New Roman" w:hAnsi="Times New Roman" w:cs="Times New Roman"/>
        </w:rPr>
        <w:t>T</w:t>
      </w:r>
      <w:r w:rsidR="00610563" w:rsidRPr="001A27F2">
        <w:rPr>
          <w:rFonts w:ascii="Times New Roman" w:eastAsia="Times New Roman" w:hAnsi="Times New Roman" w:cs="Times New Roman"/>
        </w:rPr>
        <w:t>herefore, t</w:t>
      </w:r>
      <w:r w:rsidR="00A66A48" w:rsidRPr="001A27F2">
        <w:rPr>
          <w:rFonts w:ascii="Times New Roman" w:eastAsia="Times New Roman" w:hAnsi="Times New Roman" w:cs="Times New Roman"/>
        </w:rPr>
        <w:t>he</w:t>
      </w:r>
      <w:r w:rsidR="00FA31AB" w:rsidRPr="001A27F2">
        <w:rPr>
          <w:rFonts w:ascii="Times New Roman" w:eastAsia="Times New Roman" w:hAnsi="Times New Roman" w:cs="Times New Roman"/>
        </w:rPr>
        <w:t xml:space="preserve"> results of </w:t>
      </w:r>
      <w:r w:rsidR="00CD5A8F" w:rsidRPr="001A27F2">
        <w:rPr>
          <w:rFonts w:ascii="Times New Roman" w:eastAsia="Times New Roman" w:hAnsi="Times New Roman" w:cs="Times New Roman"/>
        </w:rPr>
        <w:t xml:space="preserve">the joint </w:t>
      </w:r>
      <w:r w:rsidR="00FA31AB" w:rsidRPr="001A27F2">
        <w:rPr>
          <w:rFonts w:ascii="Times New Roman" w:eastAsia="Times New Roman" w:hAnsi="Times New Roman" w:cs="Times New Roman"/>
        </w:rPr>
        <w:t xml:space="preserve">WTA analysis </w:t>
      </w:r>
      <w:r w:rsidR="00D02CBD" w:rsidRPr="001A27F2">
        <w:rPr>
          <w:rFonts w:ascii="Times New Roman" w:eastAsia="Times New Roman" w:hAnsi="Times New Roman" w:cs="Times New Roman"/>
        </w:rPr>
        <w:t>were</w:t>
      </w:r>
      <w:r w:rsidR="00A66A48" w:rsidRPr="001A27F2">
        <w:rPr>
          <w:rFonts w:ascii="Times New Roman" w:eastAsia="Times New Roman" w:hAnsi="Times New Roman" w:cs="Times New Roman"/>
        </w:rPr>
        <w:t xml:space="preserve"> used to estim</w:t>
      </w:r>
      <w:r w:rsidR="005B1A0F" w:rsidRPr="001A27F2">
        <w:rPr>
          <w:rFonts w:ascii="Times New Roman" w:eastAsia="Times New Roman" w:hAnsi="Times New Roman" w:cs="Times New Roman"/>
        </w:rPr>
        <w:t xml:space="preserve">ate the </w:t>
      </w:r>
      <w:r w:rsidR="00DF32E9" w:rsidRPr="001A27F2">
        <w:rPr>
          <w:rFonts w:ascii="Times New Roman" w:eastAsia="Times New Roman" w:hAnsi="Times New Roman" w:cs="Times New Roman"/>
        </w:rPr>
        <w:t>USL</w:t>
      </w:r>
      <w:r w:rsidR="005B1A0F" w:rsidRPr="001A27F2">
        <w:rPr>
          <w:rFonts w:ascii="Times New Roman" w:eastAsia="Times New Roman" w:hAnsi="Times New Roman" w:cs="Times New Roman"/>
        </w:rPr>
        <w:t xml:space="preserve"> effect </w:t>
      </w:r>
      <w:r w:rsidRPr="001A27F2">
        <w:rPr>
          <w:rFonts w:ascii="Times New Roman" w:eastAsia="Times New Roman" w:hAnsi="Times New Roman" w:cs="Times New Roman"/>
        </w:rPr>
        <w:t>of</w:t>
      </w:r>
      <w:r w:rsidR="005B1A0F" w:rsidRPr="001A27F2">
        <w:rPr>
          <w:rFonts w:ascii="Times New Roman" w:eastAsia="Times New Roman" w:hAnsi="Times New Roman" w:cs="Times New Roman"/>
        </w:rPr>
        <w:t xml:space="preserve"> </w:t>
      </w:r>
      <w:r w:rsidR="00A66A48" w:rsidRPr="001A27F2">
        <w:rPr>
          <w:rFonts w:ascii="Times New Roman" w:eastAsia="Times New Roman" w:hAnsi="Times New Roman" w:cs="Times New Roman"/>
        </w:rPr>
        <w:t xml:space="preserve">RG with the </w:t>
      </w:r>
      <w:r w:rsidR="005B1A0F" w:rsidRPr="001A27F2">
        <w:rPr>
          <w:rFonts w:ascii="Times New Roman" w:eastAsia="Times New Roman" w:hAnsi="Times New Roman" w:cs="Times New Roman"/>
        </w:rPr>
        <w:t>biophysical modeling tool SWAT</w:t>
      </w:r>
      <w:r w:rsidRPr="001A27F2">
        <w:rPr>
          <w:rFonts w:ascii="Times New Roman" w:eastAsia="Times New Roman" w:hAnsi="Times New Roman" w:cs="Times New Roman"/>
        </w:rPr>
        <w:t>.</w:t>
      </w:r>
      <w:r w:rsidR="00610563" w:rsidRPr="001A27F2">
        <w:rPr>
          <w:rFonts w:ascii="Times New Roman" w:eastAsia="Times New Roman" w:hAnsi="Times New Roman" w:cs="Times New Roman"/>
        </w:rPr>
        <w:t xml:space="preserve"> Estimating the USL effects of the other BMPs would be a possible</w:t>
      </w:r>
      <w:r w:rsidR="00AE5037" w:rsidRPr="001A27F2">
        <w:rPr>
          <w:rFonts w:ascii="Times New Roman" w:eastAsia="Times New Roman" w:hAnsi="Times New Roman" w:cs="Times New Roman"/>
        </w:rPr>
        <w:t xml:space="preserve"> direction</w:t>
      </w:r>
      <w:r w:rsidR="00610563" w:rsidRPr="001A27F2">
        <w:rPr>
          <w:rFonts w:ascii="Times New Roman" w:eastAsia="Times New Roman" w:hAnsi="Times New Roman" w:cs="Times New Roman"/>
        </w:rPr>
        <w:t xml:space="preserve"> for future research. </w:t>
      </w:r>
    </w:p>
    <w:p w:rsidR="00432019" w:rsidRPr="001A27F2" w:rsidRDefault="00432019" w:rsidP="005101F0">
      <w:pPr>
        <w:pStyle w:val="Heading2"/>
        <w:spacing w:line="480" w:lineRule="auto"/>
        <w:rPr>
          <w:rFonts w:ascii="Times New Roman" w:eastAsia="Times New Roman" w:hAnsi="Times New Roman"/>
          <w:color w:val="auto"/>
        </w:rPr>
      </w:pPr>
      <w:bookmarkStart w:id="11" w:name="_Toc454383056"/>
      <w:r w:rsidRPr="001A27F2">
        <w:rPr>
          <w:rFonts w:ascii="Times New Roman" w:eastAsia="Times New Roman" w:hAnsi="Times New Roman"/>
          <w:color w:val="auto"/>
        </w:rPr>
        <w:lastRenderedPageBreak/>
        <w:t>Survey Instrument</w:t>
      </w:r>
      <w:bookmarkEnd w:id="11"/>
    </w:p>
    <w:p w:rsidR="00432019" w:rsidRPr="001A27F2" w:rsidRDefault="00432019"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 survey of beef cattle producers in </w:t>
      </w:r>
      <w:r w:rsidR="00971144" w:rsidRPr="001A27F2">
        <w:rPr>
          <w:rFonts w:ascii="Times New Roman" w:eastAsia="Times New Roman" w:hAnsi="Times New Roman" w:cs="Times New Roman"/>
        </w:rPr>
        <w:t xml:space="preserve">the OCW </w:t>
      </w:r>
      <w:r w:rsidRPr="001A27F2">
        <w:rPr>
          <w:rFonts w:ascii="Times New Roman" w:eastAsia="Times New Roman" w:hAnsi="Times New Roman" w:cs="Times New Roman"/>
        </w:rPr>
        <w:t xml:space="preserve">and surrounding watersheds was conducted in 2011 and 2013. The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w:t>
      </w:r>
      <w:r w:rsidR="00CB4A9D" w:rsidRPr="001A27F2">
        <w:rPr>
          <w:rFonts w:ascii="Times New Roman" w:eastAsia="Times New Roman" w:hAnsi="Times New Roman" w:cs="Times New Roman"/>
        </w:rPr>
        <w:t xml:space="preserve"> analysis in this thesis focused</w:t>
      </w:r>
      <w:r w:rsidRPr="001A27F2">
        <w:rPr>
          <w:rFonts w:ascii="Times New Roman" w:eastAsia="Times New Roman" w:hAnsi="Times New Roman" w:cs="Times New Roman"/>
        </w:rPr>
        <w:t xml:space="preserve"> exclusively on the </w:t>
      </w:r>
      <w:r w:rsidR="00855DA9" w:rsidRPr="001A27F2">
        <w:rPr>
          <w:rFonts w:ascii="Times New Roman" w:eastAsia="Times New Roman" w:hAnsi="Times New Roman" w:cs="Times New Roman"/>
        </w:rPr>
        <w:t>OCW</w:t>
      </w:r>
      <w:r w:rsidRPr="001A27F2">
        <w:rPr>
          <w:rFonts w:ascii="Times New Roman" w:eastAsia="Times New Roman" w:hAnsi="Times New Roman" w:cs="Times New Roman"/>
        </w:rPr>
        <w:t xml:space="preserve">. The surrounding watersheds were included in the regression analysis to bolster the sample size needed to estimate joint adoption decisions. The survey followed </w:t>
      </w:r>
      <w:proofErr w:type="spellStart"/>
      <w:r w:rsidRPr="001A27F2">
        <w:rPr>
          <w:rFonts w:ascii="Times New Roman" w:eastAsia="Times New Roman" w:hAnsi="Times New Roman" w:cs="Times New Roman"/>
        </w:rPr>
        <w:t>Dillman’s</w:t>
      </w:r>
      <w:proofErr w:type="spellEnd"/>
      <w:r w:rsidRPr="001A27F2">
        <w:rPr>
          <w:rFonts w:ascii="Times New Roman" w:eastAsia="Times New Roman" w:hAnsi="Times New Roman" w:cs="Times New Roman"/>
        </w:rPr>
        <w:t xml:space="preserve"> Tailored Design Method in which a booklet-type questionnaire, introductory letter, return postcard and return stamped envelope were mailed to potential respondents (</w:t>
      </w:r>
      <w:proofErr w:type="spellStart"/>
      <w:r w:rsidRPr="001A27F2">
        <w:rPr>
          <w:rFonts w:ascii="Times New Roman" w:eastAsia="Times New Roman" w:hAnsi="Times New Roman" w:cs="Times New Roman"/>
        </w:rPr>
        <w:t>Dillman</w:t>
      </w:r>
      <w:proofErr w:type="spellEnd"/>
      <w:r w:rsidRPr="001A27F2">
        <w:rPr>
          <w:rFonts w:ascii="Times New Roman" w:eastAsia="Times New Roman" w:hAnsi="Times New Roman" w:cs="Times New Roman"/>
        </w:rPr>
        <w:t xml:space="preserve">, 2000). </w:t>
      </w:r>
    </w:p>
    <w:p w:rsidR="00432019" w:rsidRPr="001A27F2" w:rsidRDefault="00432019"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There were four sections in the survey. The questions in the first section, “Your Farm Operation,” focused on producer and operational characteristics, and the value placed on objectives related to BMPs (e.g., improving forage quality, providing cattle access to a year-round supply of clean drinking water).</w:t>
      </w:r>
    </w:p>
    <w:p w:rsidR="00432019" w:rsidRPr="001A27F2" w:rsidRDefault="00432019"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 second section, “Best Management Practices (BMPs),” asked </w:t>
      </w:r>
      <w:r w:rsidR="00101FED" w:rsidRPr="001A27F2">
        <w:rPr>
          <w:rFonts w:ascii="Times New Roman" w:eastAsia="Times New Roman" w:hAnsi="Times New Roman" w:cs="Times New Roman"/>
        </w:rPr>
        <w:t>about</w:t>
      </w:r>
      <w:r w:rsidRPr="001A27F2">
        <w:rPr>
          <w:rFonts w:ascii="Times New Roman" w:eastAsia="Times New Roman" w:hAnsi="Times New Roman" w:cs="Times New Roman"/>
        </w:rPr>
        <w:t xml:space="preserve"> previous experience with the BMPs</w:t>
      </w:r>
      <w:r w:rsidR="00171EC0" w:rsidRPr="001A27F2">
        <w:rPr>
          <w:rFonts w:ascii="Times New Roman" w:eastAsia="Times New Roman" w:hAnsi="Times New Roman" w:cs="Times New Roman"/>
        </w:rPr>
        <w:t xml:space="preserve"> and also included the </w:t>
      </w:r>
      <w:r w:rsidR="0007752C" w:rsidRPr="001A27F2">
        <w:rPr>
          <w:rFonts w:ascii="Times New Roman" w:eastAsia="Times New Roman" w:hAnsi="Times New Roman" w:cs="Times New Roman"/>
        </w:rPr>
        <w:t>CE</w:t>
      </w:r>
      <w:r w:rsidRPr="001A27F2">
        <w:rPr>
          <w:rFonts w:ascii="Times New Roman" w:eastAsia="Times New Roman" w:hAnsi="Times New Roman" w:cs="Times New Roman"/>
        </w:rPr>
        <w:t>. The sub-section</w:t>
      </w:r>
      <w:r w:rsidR="00171EC0" w:rsidRPr="001A27F2">
        <w:rPr>
          <w:rFonts w:ascii="Times New Roman" w:eastAsia="Times New Roman" w:hAnsi="Times New Roman" w:cs="Times New Roman"/>
        </w:rPr>
        <w:t xml:space="preserve"> preceding the CE</w:t>
      </w:r>
      <w:r w:rsidRPr="001A27F2">
        <w:rPr>
          <w:rFonts w:ascii="Times New Roman" w:eastAsia="Times New Roman" w:hAnsi="Times New Roman" w:cs="Times New Roman"/>
        </w:rPr>
        <w:t>, “Description of Best Management Practices,” outlined the benefits and im</w:t>
      </w:r>
      <w:r w:rsidR="00171EC0" w:rsidRPr="001A27F2">
        <w:rPr>
          <w:rFonts w:ascii="Times New Roman" w:eastAsia="Times New Roman" w:hAnsi="Times New Roman" w:cs="Times New Roman"/>
        </w:rPr>
        <w:t>plementation of the four BMPs. For the CE, t</w:t>
      </w:r>
      <w:r w:rsidRPr="001A27F2">
        <w:rPr>
          <w:rFonts w:ascii="Times New Roman" w:eastAsia="Times New Roman" w:hAnsi="Times New Roman" w:cs="Times New Roman"/>
        </w:rPr>
        <w:t>here were 4</w:t>
      </w:r>
      <w:r w:rsidRPr="001A27F2">
        <w:rPr>
          <w:rFonts w:ascii="Times New Roman" w:eastAsia="Times New Roman" w:hAnsi="Times New Roman" w:cs="Times New Roman"/>
          <w:vertAlign w:val="superscript"/>
        </w:rPr>
        <w:t>7</w:t>
      </w:r>
      <w:r w:rsidRPr="001A27F2">
        <w:rPr>
          <w:rFonts w:ascii="Times New Roman" w:eastAsia="Times New Roman" w:hAnsi="Times New Roman" w:cs="Times New Roman"/>
        </w:rPr>
        <w:t xml:space="preserve"> possible combinations of cost share amounts offered for the BMPs and 49 versions of the survey. </w:t>
      </w:r>
      <w:r w:rsidR="00FF5598" w:rsidRPr="001A27F2">
        <w:rPr>
          <w:rFonts w:ascii="Times New Roman" w:eastAsia="Times New Roman" w:hAnsi="Times New Roman" w:cs="Times New Roman"/>
        </w:rPr>
        <w:t xml:space="preserve">The hypothetical costs for the BMPs are included in Table 1. </w:t>
      </w:r>
      <w:r w:rsidRPr="001A27F2">
        <w:rPr>
          <w:rFonts w:ascii="Times New Roman" w:eastAsia="Times New Roman" w:hAnsi="Times New Roman" w:cs="Times New Roman"/>
        </w:rPr>
        <w:t>The SAS statistical software package (SAS version 9.2) macro %</w:t>
      </w:r>
      <w:proofErr w:type="spellStart"/>
      <w:r w:rsidRPr="001A27F2">
        <w:rPr>
          <w:rFonts w:ascii="Times New Roman" w:eastAsia="Times New Roman" w:hAnsi="Times New Roman" w:cs="Times New Roman"/>
        </w:rPr>
        <w:t>MkTex</w:t>
      </w:r>
      <w:proofErr w:type="spellEnd"/>
      <w:r w:rsidRPr="001A27F2">
        <w:rPr>
          <w:rFonts w:ascii="Times New Roman" w:eastAsia="Times New Roman" w:hAnsi="Times New Roman" w:cs="Times New Roman"/>
        </w:rPr>
        <w:t xml:space="preserve"> was used to determine an optimal factorial design and the optimal number (49) of practice/incentive combinations (Lambert et al., 2014). The survey used NRCS cost estimates of implementation and maintenance for each practice. A hypothetical cost-share was offered to the livestock producer ranging from 50% to 125% of the total estimated cost of each BMP. </w:t>
      </w:r>
      <w:r w:rsidR="00784AB5" w:rsidRPr="001A27F2">
        <w:rPr>
          <w:rFonts w:ascii="Times New Roman" w:eastAsia="Times New Roman" w:hAnsi="Times New Roman" w:cs="Times New Roman"/>
        </w:rPr>
        <w:t>An excerpt of the</w:t>
      </w:r>
      <w:r w:rsidR="005B1A0F" w:rsidRPr="001A27F2">
        <w:rPr>
          <w:rFonts w:ascii="Times New Roman" w:eastAsia="Times New Roman" w:hAnsi="Times New Roman" w:cs="Times New Roman"/>
        </w:rPr>
        <w:t xml:space="preserve"> CE in the</w:t>
      </w:r>
      <w:r w:rsidR="00784AB5" w:rsidRPr="001A27F2">
        <w:rPr>
          <w:rFonts w:ascii="Times New Roman" w:eastAsia="Times New Roman" w:hAnsi="Times New Roman" w:cs="Times New Roman"/>
        </w:rPr>
        <w:t xml:space="preserve"> survey is found in the Appendix. </w:t>
      </w:r>
    </w:p>
    <w:p w:rsidR="00432019" w:rsidRPr="001A27F2" w:rsidRDefault="00432019"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 </w:t>
      </w:r>
    </w:p>
    <w:p w:rsidR="00FC22E2" w:rsidRPr="001A27F2" w:rsidRDefault="00FC22E2" w:rsidP="00771C53">
      <w:pPr>
        <w:spacing w:after="200" w:line="480" w:lineRule="auto"/>
        <w:rPr>
          <w:rFonts w:ascii="Times New Roman" w:eastAsia="Times New Roman" w:hAnsi="Times New Roman" w:cs="Times New Roman"/>
        </w:rPr>
      </w:pPr>
    </w:p>
    <w:p w:rsidR="00432019" w:rsidRPr="001A27F2" w:rsidRDefault="00432019" w:rsidP="00097B84">
      <w:pPr>
        <w:spacing w:after="200"/>
        <w:contextualSpacing/>
        <w:rPr>
          <w:rFonts w:ascii="Times New Roman" w:hAnsi="Times New Roman" w:cs="Times New Roman"/>
        </w:rPr>
      </w:pPr>
      <w:bookmarkStart w:id="12" w:name="_Toc454383079"/>
      <w:r w:rsidRPr="001A27F2">
        <w:rPr>
          <w:rFonts w:ascii="Times New Roman" w:hAnsi="Times New Roman" w:cs="Times New Roman"/>
        </w:rPr>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1</w:t>
      </w:r>
      <w:r w:rsidRPr="001A27F2">
        <w:rPr>
          <w:rFonts w:ascii="Times New Roman" w:hAnsi="Times New Roman" w:cs="Times New Roman"/>
        </w:rPr>
        <w:fldChar w:fldCharType="end"/>
      </w:r>
      <w:r w:rsidRPr="001A27F2">
        <w:rPr>
          <w:rFonts w:ascii="Times New Roman" w:hAnsi="Times New Roman" w:cs="Times New Roman"/>
        </w:rPr>
        <w:t>: Hypothetical Cost Share Percentages and Dollar Values</w:t>
      </w:r>
      <w:bookmarkEnd w:id="1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1784"/>
        <w:gridCol w:w="1810"/>
        <w:gridCol w:w="1356"/>
        <w:gridCol w:w="1912"/>
      </w:tblGrid>
      <w:tr w:rsidR="00432019" w:rsidRPr="001A27F2" w:rsidTr="00F63A65">
        <w:tc>
          <w:tcPr>
            <w:tcW w:w="2538" w:type="dxa"/>
            <w:tcBorders>
              <w:top w:val="single" w:sz="4" w:space="0" w:color="auto"/>
              <w:bottom w:val="single" w:sz="4" w:space="0" w:color="auto"/>
            </w:tcBorders>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Cost Share</w:t>
            </w:r>
          </w:p>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 total estimated cost)</w:t>
            </w:r>
          </w:p>
        </w:tc>
        <w:tc>
          <w:tcPr>
            <w:tcW w:w="1784" w:type="dxa"/>
            <w:tcBorders>
              <w:top w:val="single" w:sz="4" w:space="0" w:color="auto"/>
              <w:bottom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Rotational Grazing</w:t>
            </w:r>
          </w:p>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 xml:space="preserve"> ($/acre)</w:t>
            </w:r>
          </w:p>
        </w:tc>
        <w:tc>
          <w:tcPr>
            <w:tcW w:w="0" w:type="auto"/>
            <w:tcBorders>
              <w:top w:val="single" w:sz="4" w:space="0" w:color="auto"/>
              <w:bottom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 xml:space="preserve">Stream Crossing </w:t>
            </w:r>
          </w:p>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($/square foot)</w:t>
            </w:r>
          </w:p>
        </w:tc>
        <w:tc>
          <w:tcPr>
            <w:tcW w:w="0" w:type="auto"/>
            <w:tcBorders>
              <w:top w:val="single" w:sz="4" w:space="0" w:color="auto"/>
              <w:bottom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Water Tank</w:t>
            </w:r>
          </w:p>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($/unit)</w:t>
            </w:r>
          </w:p>
        </w:tc>
        <w:tc>
          <w:tcPr>
            <w:tcW w:w="1912" w:type="dxa"/>
            <w:tcBorders>
              <w:top w:val="single" w:sz="4" w:space="0" w:color="auto"/>
              <w:bottom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Pasture Improvement</w:t>
            </w:r>
          </w:p>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($/acre)</w:t>
            </w:r>
          </w:p>
        </w:tc>
      </w:tr>
      <w:tr w:rsidR="00432019" w:rsidRPr="001A27F2" w:rsidTr="00F63A65">
        <w:tc>
          <w:tcPr>
            <w:tcW w:w="2538" w:type="dxa"/>
            <w:tcBorders>
              <w:top w:val="single" w:sz="4" w:space="0" w:color="auto"/>
            </w:tcBorders>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50</w:t>
            </w:r>
          </w:p>
        </w:tc>
        <w:tc>
          <w:tcPr>
            <w:tcW w:w="1784" w:type="dxa"/>
            <w:tcBorders>
              <w:top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16</w:t>
            </w:r>
          </w:p>
        </w:tc>
        <w:tc>
          <w:tcPr>
            <w:tcW w:w="0" w:type="auto"/>
            <w:tcBorders>
              <w:top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1.94</w:t>
            </w:r>
          </w:p>
        </w:tc>
        <w:tc>
          <w:tcPr>
            <w:tcW w:w="0" w:type="auto"/>
            <w:tcBorders>
              <w:top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767</w:t>
            </w:r>
          </w:p>
        </w:tc>
        <w:tc>
          <w:tcPr>
            <w:tcW w:w="1912" w:type="dxa"/>
            <w:tcBorders>
              <w:top w:val="single" w:sz="4" w:space="0" w:color="auto"/>
            </w:tcBorders>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127</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63</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20</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2.44</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966</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159</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75</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24</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3.00</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1, 150</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190</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88</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28</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3.41</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1, 349</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223</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100</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32</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3.87</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1, 533</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253</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112</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36</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4.33</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1, 717</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283</w:t>
            </w:r>
          </w:p>
        </w:tc>
      </w:tr>
      <w:tr w:rsidR="00432019" w:rsidRPr="001A27F2" w:rsidTr="00F63A65">
        <w:tc>
          <w:tcPr>
            <w:tcW w:w="2538" w:type="dxa"/>
            <w:shd w:val="clear" w:color="auto" w:fill="F2F2F2" w:themeFill="background1" w:themeFillShade="F2"/>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125</w:t>
            </w:r>
          </w:p>
        </w:tc>
        <w:tc>
          <w:tcPr>
            <w:tcW w:w="1784"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40</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4.84</w:t>
            </w:r>
          </w:p>
        </w:tc>
        <w:tc>
          <w:tcPr>
            <w:tcW w:w="0" w:type="auto"/>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1,916</w:t>
            </w:r>
          </w:p>
        </w:tc>
        <w:tc>
          <w:tcPr>
            <w:tcW w:w="1912" w:type="dxa"/>
          </w:tcPr>
          <w:p w:rsidR="00432019" w:rsidRPr="001A27F2" w:rsidRDefault="00432019" w:rsidP="00097B84">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316</w:t>
            </w:r>
          </w:p>
        </w:tc>
      </w:tr>
    </w:tbl>
    <w:p w:rsidR="00F63A65" w:rsidRPr="001A27F2" w:rsidRDefault="00F63A65" w:rsidP="00771C53">
      <w:pPr>
        <w:spacing w:line="480" w:lineRule="auto"/>
        <w:rPr>
          <w:rFonts w:ascii="Times New Roman" w:eastAsia="Times New Roman" w:hAnsi="Times New Roman" w:cs="Times New Roman"/>
          <w:b/>
        </w:rPr>
      </w:pPr>
    </w:p>
    <w:p w:rsidR="00A45AC4" w:rsidRPr="001A27F2" w:rsidRDefault="00A45AC4"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7415D4" w:rsidRPr="001A27F2" w:rsidRDefault="00426D66" w:rsidP="00771C53">
      <w:pPr>
        <w:spacing w:line="480" w:lineRule="auto"/>
        <w:rPr>
          <w:rFonts w:ascii="Times New Roman" w:eastAsia="Times New Roman" w:hAnsi="Times New Roman" w:cs="Times New Roman"/>
          <w:b/>
        </w:rPr>
      </w:pPr>
      <w:r w:rsidRPr="001A27F2">
        <w:rPr>
          <w:rFonts w:ascii="Times New Roman" w:eastAsia="Times New Roman" w:hAnsi="Times New Roman" w:cs="Times New Roman"/>
        </w:rPr>
        <w:lastRenderedPageBreak/>
        <w:t xml:space="preserve">Questions in the third section, “Your Opinions,” included perceptions on local water quality and causes of water quality degradation. The fourth section, “Information </w:t>
      </w:r>
      <w:proofErr w:type="gramStart"/>
      <w:r w:rsidRPr="001A27F2">
        <w:rPr>
          <w:rFonts w:ascii="Times New Roman" w:eastAsia="Times New Roman" w:hAnsi="Times New Roman" w:cs="Times New Roman"/>
        </w:rPr>
        <w:t>About</w:t>
      </w:r>
      <w:proofErr w:type="gramEnd"/>
      <w:r w:rsidRPr="001A27F2">
        <w:rPr>
          <w:rFonts w:ascii="Times New Roman" w:eastAsia="Times New Roman" w:hAnsi="Times New Roman" w:cs="Times New Roman"/>
        </w:rPr>
        <w:t xml:space="preserve"> You” asked several demographic questions (e.g., total household income, off-farm income, age, gender, education, family size).</w:t>
      </w:r>
    </w:p>
    <w:p w:rsidR="00F63A65" w:rsidRPr="001A27F2" w:rsidRDefault="00F63A65" w:rsidP="005101F0">
      <w:pPr>
        <w:pStyle w:val="Heading2"/>
        <w:spacing w:line="480" w:lineRule="auto"/>
        <w:rPr>
          <w:rFonts w:ascii="Times New Roman" w:eastAsia="Times New Roman" w:hAnsi="Times New Roman"/>
          <w:color w:val="auto"/>
        </w:rPr>
      </w:pPr>
      <w:bookmarkStart w:id="13" w:name="_Toc454383057"/>
      <w:r w:rsidRPr="001A27F2">
        <w:rPr>
          <w:rFonts w:ascii="Times New Roman" w:eastAsia="Times New Roman" w:hAnsi="Times New Roman"/>
          <w:color w:val="auto"/>
        </w:rPr>
        <w:t>Best Management Practice Scenarios</w:t>
      </w:r>
      <w:bookmarkEnd w:id="13"/>
    </w:p>
    <w:p w:rsidR="00F63A65" w:rsidRPr="001A27F2" w:rsidRDefault="00F63A65"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It was assumed in the survey that producers could adopt BMPs in bundles, since the survey provided an adoption scenario for all 4 BMPs simultaneously.  Examples of possible B</w:t>
      </w:r>
      <w:r w:rsidR="00547F2E" w:rsidRPr="001A27F2">
        <w:rPr>
          <w:rFonts w:ascii="Times New Roman" w:eastAsia="Times New Roman" w:hAnsi="Times New Roman" w:cs="Times New Roman"/>
        </w:rPr>
        <w:t>MP bundles that may be adopted simultaneously</w:t>
      </w:r>
      <w:r w:rsidRPr="001A27F2">
        <w:rPr>
          <w:rFonts w:ascii="Times New Roman" w:eastAsia="Times New Roman" w:hAnsi="Times New Roman" w:cs="Times New Roman"/>
        </w:rPr>
        <w:t xml:space="preserve"> are included in </w:t>
      </w:r>
      <w:r w:rsidR="00725347" w:rsidRPr="001A27F2">
        <w:rPr>
          <w:rFonts w:ascii="Times New Roman" w:eastAsia="Times New Roman" w:hAnsi="Times New Roman" w:cs="Times New Roman"/>
        </w:rPr>
        <w:t>Table 2</w:t>
      </w:r>
      <w:r w:rsidRPr="001A27F2">
        <w:rPr>
          <w:rFonts w:ascii="Times New Roman" w:eastAsia="Times New Roman" w:hAnsi="Times New Roman" w:cs="Times New Roman"/>
        </w:rPr>
        <w:t>.</w:t>
      </w:r>
    </w:p>
    <w:p w:rsidR="007415D4" w:rsidRPr="001A27F2" w:rsidRDefault="007415D4" w:rsidP="00771C53">
      <w:pPr>
        <w:spacing w:after="200" w:line="480" w:lineRule="auto"/>
        <w:rPr>
          <w:rFonts w:ascii="Times New Roman" w:eastAsia="Times New Roman" w:hAnsi="Times New Roman" w:cs="Times New Roman"/>
        </w:rPr>
      </w:pPr>
    </w:p>
    <w:p w:rsidR="00F63A65" w:rsidRPr="001A27F2" w:rsidRDefault="00F63A65" w:rsidP="00097B84">
      <w:pPr>
        <w:spacing w:after="200"/>
        <w:contextualSpacing/>
        <w:rPr>
          <w:rFonts w:ascii="Times New Roman" w:hAnsi="Times New Roman" w:cs="Times New Roman"/>
        </w:rPr>
      </w:pPr>
      <w:bookmarkStart w:id="14" w:name="_Toc454383080"/>
      <w:r w:rsidRPr="001A27F2">
        <w:rPr>
          <w:rFonts w:ascii="Times New Roman" w:hAnsi="Times New Roman" w:cs="Times New Roman"/>
        </w:rPr>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2</w:t>
      </w:r>
      <w:r w:rsidRPr="001A27F2">
        <w:rPr>
          <w:rFonts w:ascii="Times New Roman" w:hAnsi="Times New Roman" w:cs="Times New Roman"/>
        </w:rPr>
        <w:fldChar w:fldCharType="end"/>
      </w:r>
      <w:r w:rsidRPr="001A27F2">
        <w:rPr>
          <w:rFonts w:ascii="Times New Roman" w:hAnsi="Times New Roman" w:cs="Times New Roman"/>
        </w:rPr>
        <w:t>: Best Management Practice Scenarios</w:t>
      </w:r>
      <w:bookmarkEnd w:id="14"/>
      <w:r w:rsidRPr="001A27F2">
        <w:rPr>
          <w:rFonts w:ascii="Times New Roman" w:eastAsia="Times New Roman" w:hAnsi="Times New Roman" w:cs="Times New Roman"/>
        </w:rPr>
        <w:t xml:space="preserve"> </w:t>
      </w:r>
    </w:p>
    <w:tbl>
      <w:tblPr>
        <w:tblStyle w:val="LightShading"/>
        <w:tblW w:w="0" w:type="auto"/>
        <w:tblLook w:val="0420" w:firstRow="1" w:lastRow="0" w:firstColumn="0" w:lastColumn="0" w:noHBand="0" w:noVBand="1"/>
      </w:tblPr>
      <w:tblGrid>
        <w:gridCol w:w="1035"/>
        <w:gridCol w:w="2031"/>
        <w:gridCol w:w="2275"/>
        <w:gridCol w:w="1787"/>
        <w:gridCol w:w="1457"/>
      </w:tblGrid>
      <w:tr w:rsidR="00F63A65" w:rsidRPr="001A27F2" w:rsidTr="00F63A65">
        <w:trPr>
          <w:cnfStyle w:val="100000000000" w:firstRow="1" w:lastRow="0" w:firstColumn="0" w:lastColumn="0" w:oddVBand="0" w:evenVBand="0" w:oddHBand="0" w:evenHBand="0" w:firstRowFirstColumn="0" w:firstRowLastColumn="0" w:lastRowFirstColumn="0" w:lastRowLastColumn="0"/>
          <w:trHeight w:val="539"/>
        </w:trPr>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Scenario</w:t>
            </w:r>
          </w:p>
        </w:tc>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Rotational Grazing</w:t>
            </w:r>
          </w:p>
        </w:tc>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Pasture Improvement</w:t>
            </w:r>
          </w:p>
        </w:tc>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Stream Crossing</w:t>
            </w:r>
          </w:p>
        </w:tc>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Water Tanks</w:t>
            </w:r>
          </w:p>
        </w:tc>
      </w:tr>
      <w:tr w:rsidR="00F63A65" w:rsidRPr="001A27F2" w:rsidTr="00F63A65">
        <w:trPr>
          <w:cnfStyle w:val="000000100000" w:firstRow="0" w:lastRow="0" w:firstColumn="0" w:lastColumn="0" w:oddVBand="0" w:evenVBand="0" w:oddHBand="1" w:evenHBand="0" w:firstRowFirstColumn="0" w:firstRowLastColumn="0" w:lastRowFirstColumn="0" w:lastRowLastColumn="0"/>
          <w:trHeight w:val="269"/>
        </w:trPr>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p>
        </w:tc>
        <w:tc>
          <w:tcPr>
            <w:tcW w:w="0" w:type="auto"/>
          </w:tcPr>
          <w:p w:rsidR="00F63A65" w:rsidRPr="001A27F2" w:rsidRDefault="00F63A65" w:rsidP="00097B84">
            <w:pPr>
              <w:contextualSpacing/>
              <w:jc w:val="center"/>
              <w:rPr>
                <w:rFonts w:ascii="Times New Roman" w:eastAsia="Times New Roman" w:hAnsi="Times New Roman" w:cs="Times New Roman"/>
                <w:sz w:val="20"/>
                <w:szCs w:val="20"/>
              </w:rPr>
            </w:pPr>
          </w:p>
        </w:tc>
      </w:tr>
      <w:tr w:rsidR="00F63A65" w:rsidRPr="001A27F2" w:rsidTr="00F63A65">
        <w:trPr>
          <w:trHeight w:val="269"/>
        </w:trPr>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p>
        </w:tc>
        <w:tc>
          <w:tcPr>
            <w:tcW w:w="0" w:type="auto"/>
          </w:tcPr>
          <w:p w:rsidR="00F63A65" w:rsidRPr="001A27F2" w:rsidRDefault="00F63A65" w:rsidP="00097B84">
            <w:pPr>
              <w:contextualSpacing/>
              <w:jc w:val="center"/>
              <w:rPr>
                <w:rFonts w:ascii="Times New Roman" w:eastAsia="Times New Roman" w:hAnsi="Times New Roman" w:cs="Times New Roman"/>
                <w:sz w:val="20"/>
                <w:szCs w:val="20"/>
              </w:rPr>
            </w:pP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r>
      <w:tr w:rsidR="00F63A65" w:rsidRPr="001A27F2" w:rsidTr="00F63A65">
        <w:trPr>
          <w:cnfStyle w:val="000000100000" w:firstRow="0" w:lastRow="0" w:firstColumn="0" w:lastColumn="0" w:oddVBand="0" w:evenVBand="0" w:oddHBand="1" w:evenHBand="0" w:firstRowFirstColumn="0" w:firstRowLastColumn="0" w:lastRowFirstColumn="0" w:lastRowLastColumn="0"/>
          <w:trHeight w:val="269"/>
        </w:trPr>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p>
        </w:tc>
        <w:tc>
          <w:tcPr>
            <w:tcW w:w="0" w:type="auto"/>
          </w:tcPr>
          <w:p w:rsidR="00F63A65" w:rsidRPr="001A27F2" w:rsidRDefault="00F63A65" w:rsidP="00097B84">
            <w:pPr>
              <w:contextualSpacing/>
              <w:jc w:val="center"/>
              <w:rPr>
                <w:rFonts w:ascii="Times New Roman" w:eastAsia="Times New Roman" w:hAnsi="Times New Roman" w:cs="Times New Roman"/>
                <w:sz w:val="20"/>
                <w:szCs w:val="20"/>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sz w:val="20"/>
                <w:szCs w:val="20"/>
              </w:rPr>
            </w:pPr>
            <w:r w:rsidRPr="001A27F2">
              <w:rPr>
                <w:rFonts w:ascii="MS Mincho" w:eastAsia="MS Mincho" w:hAnsi="MS Mincho" w:cs="MS Mincho" w:hint="eastAsia"/>
                <w:color w:val="000000"/>
                <w:sz w:val="22"/>
                <w:szCs w:val="22"/>
              </w:rPr>
              <w:t>✗</w:t>
            </w:r>
          </w:p>
        </w:tc>
      </w:tr>
      <w:tr w:rsidR="00F63A65" w:rsidRPr="001A27F2" w:rsidTr="00F63A65">
        <w:trPr>
          <w:trHeight w:val="269"/>
        </w:trPr>
        <w:tc>
          <w:tcPr>
            <w:tcW w:w="0" w:type="auto"/>
            <w:hideMark/>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p>
        </w:tc>
        <w:tc>
          <w:tcPr>
            <w:tcW w:w="0" w:type="auto"/>
          </w:tcPr>
          <w:p w:rsidR="00F63A65" w:rsidRPr="001A27F2" w:rsidRDefault="00F63A65"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F63A65" w:rsidRPr="001A27F2" w:rsidRDefault="00F63A65" w:rsidP="00097B84">
            <w:pPr>
              <w:contextualSpacing/>
              <w:jc w:val="center"/>
              <w:rPr>
                <w:rFonts w:ascii="Times New Roman" w:eastAsia="Times New Roman" w:hAnsi="Times New Roman" w:cs="Times New Roman"/>
                <w:sz w:val="20"/>
                <w:szCs w:val="20"/>
              </w:rPr>
            </w:pPr>
          </w:p>
        </w:tc>
      </w:tr>
      <w:tr w:rsidR="00E63DE2" w:rsidRPr="001A27F2" w:rsidTr="00F63A65">
        <w:trPr>
          <w:cnfStyle w:val="000000100000" w:firstRow="0" w:lastRow="0" w:firstColumn="0" w:lastColumn="0" w:oddVBand="0" w:evenVBand="0" w:oddHBand="1" w:evenHBand="0" w:firstRowFirstColumn="0" w:firstRowLastColumn="0" w:lastRowFirstColumn="0" w:lastRowLastColumn="0"/>
          <w:trHeight w:val="269"/>
        </w:trPr>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p>
        </w:tc>
        <w:tc>
          <w:tcPr>
            <w:tcW w:w="0" w:type="auto"/>
          </w:tcPr>
          <w:p w:rsidR="00E63DE2" w:rsidRPr="001A27F2" w:rsidRDefault="00E63DE2" w:rsidP="00097B84">
            <w:pPr>
              <w:contextualSpacing/>
              <w:jc w:val="center"/>
              <w:rPr>
                <w:rFonts w:ascii="Times New Roman" w:eastAsia="Times New Roman" w:hAnsi="Times New Roman" w:cs="Times New Roman"/>
                <w:sz w:val="20"/>
                <w:szCs w:val="20"/>
              </w:rPr>
            </w:pPr>
          </w:p>
        </w:tc>
      </w:tr>
      <w:tr w:rsidR="00E63DE2" w:rsidRPr="001A27F2" w:rsidTr="00F63A65">
        <w:trPr>
          <w:trHeight w:val="269"/>
        </w:trPr>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Times New Roman" w:hAnsi="Times New Roman" w:cs="Times New Roman"/>
                <w:sz w:val="20"/>
                <w:szCs w:val="20"/>
              </w:rPr>
            </w:pPr>
          </w:p>
        </w:tc>
      </w:tr>
      <w:tr w:rsidR="00E63DE2" w:rsidRPr="001A27F2" w:rsidTr="00F63A65">
        <w:trPr>
          <w:cnfStyle w:val="000000100000" w:firstRow="0" w:lastRow="0" w:firstColumn="0" w:lastColumn="0" w:oddVBand="0" w:evenVBand="0" w:oddHBand="1" w:evenHBand="0" w:firstRowFirstColumn="0" w:firstRowLastColumn="0" w:lastRowFirstColumn="0" w:lastRowLastColumn="0"/>
          <w:trHeight w:val="269"/>
        </w:trPr>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Times New Roman"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MS Mincho" w:hAnsi="Times New Roman" w:cs="Times New Roman"/>
                <w:color w:val="000000"/>
                <w:sz w:val="22"/>
                <w:szCs w:val="22"/>
              </w:rPr>
            </w:pPr>
            <w:r w:rsidRPr="001A27F2">
              <w:rPr>
                <w:rFonts w:ascii="MS Mincho" w:eastAsia="MS Mincho" w:hAnsi="MS Mincho" w:cs="MS Mincho" w:hint="eastAsia"/>
                <w:color w:val="000000"/>
                <w:sz w:val="22"/>
                <w:szCs w:val="22"/>
              </w:rPr>
              <w:t>✗</w:t>
            </w:r>
          </w:p>
        </w:tc>
        <w:tc>
          <w:tcPr>
            <w:tcW w:w="0" w:type="auto"/>
          </w:tcPr>
          <w:p w:rsidR="00E63DE2" w:rsidRPr="001A27F2" w:rsidRDefault="00E63DE2" w:rsidP="00097B84">
            <w:pPr>
              <w:contextualSpacing/>
              <w:jc w:val="center"/>
              <w:rPr>
                <w:rFonts w:ascii="Times New Roman" w:eastAsia="Times New Roman" w:hAnsi="Times New Roman" w:cs="Times New Roman"/>
                <w:sz w:val="20"/>
                <w:szCs w:val="20"/>
              </w:rPr>
            </w:pPr>
            <w:r w:rsidRPr="001A27F2">
              <w:rPr>
                <w:rFonts w:ascii="MS Mincho" w:eastAsia="MS Mincho" w:hAnsi="MS Mincho" w:cs="MS Mincho" w:hint="eastAsia"/>
                <w:color w:val="000000"/>
                <w:sz w:val="22"/>
                <w:szCs w:val="22"/>
              </w:rPr>
              <w:t>✗</w:t>
            </w:r>
          </w:p>
        </w:tc>
      </w:tr>
    </w:tbl>
    <w:p w:rsidR="00A45AC4" w:rsidRDefault="00A45AC4" w:rsidP="00771C53">
      <w:pPr>
        <w:spacing w:line="480" w:lineRule="auto"/>
        <w:rPr>
          <w:rFonts w:ascii="Times New Roman" w:hAnsi="Times New Roman" w:cs="Times New Roman"/>
        </w:rPr>
      </w:pPr>
    </w:p>
    <w:p w:rsidR="005D68B2" w:rsidRPr="001A27F2" w:rsidRDefault="005D68B2" w:rsidP="00771C53">
      <w:pPr>
        <w:spacing w:line="480" w:lineRule="auto"/>
        <w:rPr>
          <w:rFonts w:ascii="Times New Roman" w:hAnsi="Times New Roman" w:cs="Times New Roman"/>
        </w:rPr>
      </w:pPr>
    </w:p>
    <w:p w:rsidR="00EC53AA" w:rsidRPr="001A27F2" w:rsidRDefault="00EC53AA" w:rsidP="00771C53">
      <w:pPr>
        <w:spacing w:line="480" w:lineRule="auto"/>
        <w:rPr>
          <w:rFonts w:ascii="Times New Roman" w:hAnsi="Times New Roman" w:cs="Times New Roman"/>
        </w:rPr>
      </w:pPr>
      <w:r w:rsidRPr="001A27F2">
        <w:rPr>
          <w:rFonts w:ascii="Times New Roman" w:hAnsi="Times New Roman" w:cs="Times New Roman"/>
        </w:rPr>
        <w:t>Assessing the probability of adopting various bundles is important because producer WTA</w:t>
      </w:r>
      <w:r w:rsidR="00DE17DE" w:rsidRPr="001A27F2">
        <w:rPr>
          <w:rFonts w:ascii="Times New Roman" w:hAnsi="Times New Roman" w:cs="Times New Roman"/>
        </w:rPr>
        <w:t xml:space="preserve"> of</w:t>
      </w:r>
      <w:r w:rsidRPr="001A27F2">
        <w:rPr>
          <w:rFonts w:ascii="Times New Roman" w:hAnsi="Times New Roman" w:cs="Times New Roman"/>
        </w:rPr>
        <w:t xml:space="preserve"> a BMP may be positively or negatively correlated with the adoption of </w:t>
      </w:r>
      <w:r w:rsidR="00DE17DE" w:rsidRPr="001A27F2">
        <w:rPr>
          <w:rFonts w:ascii="Times New Roman" w:hAnsi="Times New Roman" w:cs="Times New Roman"/>
        </w:rPr>
        <w:t xml:space="preserve">one or more </w:t>
      </w:r>
      <w:r w:rsidRPr="001A27F2">
        <w:rPr>
          <w:rFonts w:ascii="Times New Roman" w:hAnsi="Times New Roman" w:cs="Times New Roman"/>
        </w:rPr>
        <w:t>BMP</w:t>
      </w:r>
      <w:r w:rsidR="00DE17DE" w:rsidRPr="001A27F2">
        <w:rPr>
          <w:rFonts w:ascii="Times New Roman" w:hAnsi="Times New Roman" w:cs="Times New Roman"/>
        </w:rPr>
        <w:t>s</w:t>
      </w:r>
      <w:r w:rsidRPr="001A27F2">
        <w:rPr>
          <w:rFonts w:ascii="Times New Roman" w:hAnsi="Times New Roman" w:cs="Times New Roman"/>
        </w:rPr>
        <w:t xml:space="preserve">. </w:t>
      </w:r>
      <w:r w:rsidR="00DE17DE" w:rsidRPr="001A27F2">
        <w:rPr>
          <w:rFonts w:ascii="Times New Roman" w:hAnsi="Times New Roman" w:cs="Times New Roman"/>
        </w:rPr>
        <w:t>For instance,</w:t>
      </w:r>
      <w:r w:rsidRPr="001A27F2">
        <w:rPr>
          <w:rFonts w:ascii="Times New Roman" w:hAnsi="Times New Roman" w:cs="Times New Roman"/>
        </w:rPr>
        <w:t xml:space="preserve"> some form of PI is often used with the implementation of RG. </w:t>
      </w:r>
      <w:r w:rsidR="00545E6B" w:rsidRPr="001A27F2">
        <w:rPr>
          <w:rFonts w:ascii="Times New Roman" w:hAnsi="Times New Roman" w:cs="Times New Roman"/>
        </w:rPr>
        <w:t>There also may be cross-correlation effects of cost share values of other BMPs.</w:t>
      </w:r>
      <w:r w:rsidR="00DE17DE" w:rsidRPr="001A27F2">
        <w:rPr>
          <w:rFonts w:ascii="Times New Roman" w:hAnsi="Times New Roman" w:cs="Times New Roman"/>
        </w:rPr>
        <w:t xml:space="preserve"> An increased incentive for RG may increase the WTA of WTs so that cattle are provided access to drinking water.</w:t>
      </w:r>
    </w:p>
    <w:p w:rsidR="00432019" w:rsidRPr="001A27F2" w:rsidRDefault="00432019" w:rsidP="005101F0">
      <w:pPr>
        <w:pStyle w:val="Heading2"/>
        <w:spacing w:line="480" w:lineRule="auto"/>
        <w:rPr>
          <w:rFonts w:ascii="Times New Roman" w:eastAsia="Times New Roman" w:hAnsi="Times New Roman"/>
          <w:color w:val="auto"/>
        </w:rPr>
      </w:pPr>
      <w:bookmarkStart w:id="15" w:name="_Toc454383058"/>
      <w:r w:rsidRPr="001A27F2">
        <w:rPr>
          <w:rFonts w:ascii="Times New Roman" w:eastAsia="Times New Roman" w:hAnsi="Times New Roman"/>
          <w:color w:val="auto"/>
        </w:rPr>
        <w:lastRenderedPageBreak/>
        <w:t>Survey Data Collection</w:t>
      </w:r>
      <w:bookmarkEnd w:id="15"/>
    </w:p>
    <w:p w:rsidR="00A45AC4" w:rsidRPr="001A27F2" w:rsidRDefault="00432019"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ab/>
      </w:r>
      <w:r w:rsidR="004427A4" w:rsidRPr="001A27F2">
        <w:rPr>
          <w:rFonts w:ascii="Times New Roman" w:eastAsia="Times New Roman" w:hAnsi="Times New Roman" w:cs="Times New Roman"/>
        </w:rPr>
        <w:t>The parcel sample was collected using addresses from</w:t>
      </w:r>
      <w:r w:rsidR="00475365" w:rsidRPr="001A27F2">
        <w:rPr>
          <w:rFonts w:ascii="Times New Roman" w:eastAsia="Times New Roman" w:hAnsi="Times New Roman" w:cs="Times New Roman"/>
        </w:rPr>
        <w:t xml:space="preserve"> a</w:t>
      </w:r>
      <w:r w:rsidR="004427A4" w:rsidRPr="001A27F2">
        <w:rPr>
          <w:rFonts w:ascii="Times New Roman" w:eastAsia="Times New Roman" w:hAnsi="Times New Roman" w:cs="Times New Roman"/>
        </w:rPr>
        <w:t xml:space="preserve"> publicly available tax parcel </w:t>
      </w:r>
      <w:r w:rsidR="00475365" w:rsidRPr="001A27F2">
        <w:rPr>
          <w:rFonts w:ascii="Times New Roman" w:eastAsia="Times New Roman" w:hAnsi="Times New Roman" w:cs="Times New Roman"/>
        </w:rPr>
        <w:t>list</w:t>
      </w:r>
      <w:r w:rsidR="00971144" w:rsidRPr="001A27F2">
        <w:rPr>
          <w:rFonts w:ascii="Times New Roman" w:eastAsia="Times New Roman" w:hAnsi="Times New Roman" w:cs="Times New Roman"/>
        </w:rPr>
        <w:t xml:space="preserve"> </w:t>
      </w:r>
      <w:r w:rsidR="00475365" w:rsidRPr="001A27F2">
        <w:rPr>
          <w:rFonts w:ascii="Times New Roman" w:eastAsia="Times New Roman" w:hAnsi="Times New Roman" w:cs="Times New Roman"/>
        </w:rPr>
        <w:t>frame</w:t>
      </w:r>
      <w:r w:rsidR="004427A4" w:rsidRPr="001A27F2">
        <w:rPr>
          <w:rFonts w:ascii="Times New Roman" w:eastAsia="Times New Roman" w:hAnsi="Times New Roman" w:cs="Times New Roman"/>
        </w:rPr>
        <w:t xml:space="preserve">, which includes the physical addresses and land use classifications of land parcels (Clark, Park, and Howell, 2006; Lambert et al., 2014). </w:t>
      </w:r>
      <w:r w:rsidRPr="001A27F2">
        <w:rPr>
          <w:rFonts w:ascii="Times New Roman" w:eastAsia="Times New Roman" w:hAnsi="Times New Roman" w:cs="Times New Roman"/>
        </w:rPr>
        <w:t>Survey responses of livestock producers were col</w:t>
      </w:r>
      <w:r w:rsidR="00855DA9" w:rsidRPr="001A27F2">
        <w:rPr>
          <w:rFonts w:ascii="Times New Roman" w:eastAsia="Times New Roman" w:hAnsi="Times New Roman" w:cs="Times New Roman"/>
        </w:rPr>
        <w:t xml:space="preserve">lected </w:t>
      </w:r>
      <w:r w:rsidR="002D3B99" w:rsidRPr="001A27F2">
        <w:rPr>
          <w:rFonts w:ascii="Times New Roman" w:eastAsia="Times New Roman" w:hAnsi="Times New Roman" w:cs="Times New Roman"/>
        </w:rPr>
        <w:t>in</w:t>
      </w:r>
      <w:r w:rsidR="00855DA9" w:rsidRPr="001A27F2">
        <w:rPr>
          <w:rFonts w:ascii="Times New Roman" w:eastAsia="Times New Roman" w:hAnsi="Times New Roman" w:cs="Times New Roman"/>
        </w:rPr>
        <w:t xml:space="preserve"> two survey waves.</w:t>
      </w:r>
      <w:r w:rsidRPr="001A27F2">
        <w:rPr>
          <w:rFonts w:ascii="Times New Roman" w:eastAsia="Times New Roman" w:hAnsi="Times New Roman" w:cs="Times New Roman"/>
        </w:rPr>
        <w:t xml:space="preserve"> Wave 1 was sent by mail in March 2011 to 1,480 owners of 1,736 unique (agricul</w:t>
      </w:r>
      <w:r w:rsidR="00971144" w:rsidRPr="001A27F2">
        <w:rPr>
          <w:rFonts w:ascii="Times New Roman" w:eastAsia="Times New Roman" w:hAnsi="Times New Roman" w:cs="Times New Roman"/>
        </w:rPr>
        <w:t>tural) land parcels located in</w:t>
      </w:r>
      <w:r w:rsidRPr="001A27F2">
        <w:rPr>
          <w:rFonts w:ascii="Times New Roman" w:eastAsia="Times New Roman" w:hAnsi="Times New Roman" w:cs="Times New Roman"/>
        </w:rPr>
        <w:t xml:space="preserve"> portions of </w:t>
      </w:r>
      <w:r w:rsidR="00971144" w:rsidRPr="001A27F2">
        <w:rPr>
          <w:rFonts w:ascii="Times New Roman" w:eastAsia="Times New Roman" w:hAnsi="Times New Roman" w:cs="Times New Roman"/>
        </w:rPr>
        <w:t>the OCW</w:t>
      </w:r>
      <w:r w:rsidRPr="001A27F2">
        <w:rPr>
          <w:rFonts w:ascii="Times New Roman" w:eastAsia="Times New Roman" w:hAnsi="Times New Roman" w:cs="Times New Roman"/>
        </w:rPr>
        <w:t xml:space="preserve"> (McMinn County) and the five surrounding watersheds: Sweetwater, Mouse Creek, Middle Creek, Pond Creek and Lower </w:t>
      </w:r>
      <w:proofErr w:type="spellStart"/>
      <w:r w:rsidRPr="001A27F2">
        <w:rPr>
          <w:rFonts w:ascii="Times New Roman" w:eastAsia="Times New Roman" w:hAnsi="Times New Roman" w:cs="Times New Roman"/>
        </w:rPr>
        <w:t>Chestuee</w:t>
      </w:r>
      <w:proofErr w:type="spellEnd"/>
      <w:r w:rsidRPr="001A27F2">
        <w:rPr>
          <w:rFonts w:ascii="Times New Roman" w:eastAsia="Times New Roman" w:hAnsi="Times New Roman" w:cs="Times New Roman"/>
        </w:rPr>
        <w:t xml:space="preserve"> Creek. The second wave was sent in February 2013 to 3,678 unique owners of 4,720 agricultural parcels located in the parts of Sweetwater, Mouse Creek, Middle Creek, Pond Creek and Lower </w:t>
      </w:r>
      <w:proofErr w:type="spellStart"/>
      <w:r w:rsidRPr="001A27F2">
        <w:rPr>
          <w:rFonts w:ascii="Times New Roman" w:eastAsia="Times New Roman" w:hAnsi="Times New Roman" w:cs="Times New Roman"/>
        </w:rPr>
        <w:t>Chestuee</w:t>
      </w:r>
      <w:proofErr w:type="spellEnd"/>
      <w:r w:rsidRPr="001A27F2">
        <w:rPr>
          <w:rFonts w:ascii="Times New Roman" w:eastAsia="Times New Roman" w:hAnsi="Times New Roman" w:cs="Times New Roman"/>
        </w:rPr>
        <w:t xml:space="preserve"> Creek, Hiwassee, Lower Little Tennessee and Watts Bar Lake watersheds. These waterways are located within Bradley, McMinn and Monroe Counties. A map of t</w:t>
      </w:r>
      <w:r w:rsidR="00F74DDF" w:rsidRPr="001A27F2">
        <w:rPr>
          <w:rFonts w:ascii="Times New Roman" w:eastAsia="Times New Roman" w:hAnsi="Times New Roman" w:cs="Times New Roman"/>
        </w:rPr>
        <w:t>he counties is shown in Figure 1 and Figure 2</w:t>
      </w:r>
      <w:r w:rsidR="00FF5598" w:rsidRPr="001A27F2">
        <w:rPr>
          <w:rFonts w:ascii="Times New Roman" w:eastAsia="Times New Roman" w:hAnsi="Times New Roman" w:cs="Times New Roman"/>
        </w:rPr>
        <w:t>.</w:t>
      </w:r>
    </w:p>
    <w:p w:rsidR="00A45AC4" w:rsidRPr="001A27F2" w:rsidRDefault="00A45AC4"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There was a pre-survey of 131 parcels, which are not included in the analysis. Therefore, 5,027 unique producers were surveyed during both waves. </w:t>
      </w:r>
      <w:r w:rsidRPr="001A27F2">
        <w:rPr>
          <w:rFonts w:ascii="Times New Roman" w:hAnsi="Times New Roman" w:cs="Times New Roman"/>
          <w:noProof/>
        </w:rPr>
        <w:t xml:space="preserve">Figure 2 depicts the surveyed parcels (purple) with an overlay of the boundary of the OCW. </w:t>
      </w:r>
      <w:r w:rsidRPr="001A27F2">
        <w:rPr>
          <w:rFonts w:ascii="Times New Roman" w:eastAsia="Times New Roman" w:hAnsi="Times New Roman" w:cs="Times New Roman"/>
        </w:rPr>
        <w:t>There are 34,885 acres within the OCW. Parcels were selected if they were classified as “farm” or “agricultural.” These two classifications differ in that land designated as “agricultural” is not enrolled in Tennessee’s Greenbelt Program (Agricultural, Forest and Open Space Land Act of 1976; Lambert et al., 2014).</w:t>
      </w:r>
    </w:p>
    <w:p w:rsidR="00432019" w:rsidRPr="001A27F2" w:rsidRDefault="00432019" w:rsidP="00771C53">
      <w:pPr>
        <w:spacing w:line="480" w:lineRule="auto"/>
        <w:jc w:val="center"/>
        <w:rPr>
          <w:rFonts w:ascii="Times New Roman" w:hAnsi="Times New Roman" w:cs="Times New Roman"/>
          <w:noProof/>
          <w:sz w:val="20"/>
          <w:szCs w:val="20"/>
        </w:rPr>
      </w:pPr>
      <w:r w:rsidRPr="001A27F2">
        <w:rPr>
          <w:rFonts w:ascii="Times New Roman" w:hAnsi="Times New Roman" w:cs="Times New Roman"/>
          <w:noProof/>
          <w:sz w:val="20"/>
          <w:szCs w:val="20"/>
        </w:rPr>
        <w:lastRenderedPageBreak/>
        <w:drawing>
          <wp:inline distT="0" distB="0" distL="0" distR="0" wp14:anchorId="017720D7" wp14:editId="52338F8D">
            <wp:extent cx="4249522" cy="2374731"/>
            <wp:effectExtent l="0" t="0" r="0" b="6985"/>
            <wp:docPr id="10"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pic:cNvPicPr>
                      <a:picLocks noChangeAspect="1"/>
                    </pic:cNvPicPr>
                  </pic:nvPicPr>
                  <pic:blipFill rotWithShape="1">
                    <a:blip r:embed="rId14" cstate="print">
                      <a:extLst>
                        <a:ext uri="{28A0092B-C50C-407E-A947-70E740481C1C}">
                          <a14:useLocalDpi xmlns:a14="http://schemas.microsoft.com/office/drawing/2010/main" val="0"/>
                        </a:ext>
                      </a:extLst>
                    </a:blip>
                    <a:srcRect t="4564" r="1449" b="829"/>
                    <a:stretch/>
                  </pic:blipFill>
                  <pic:spPr bwMode="auto">
                    <a:xfrm>
                      <a:off x="0" y="0"/>
                      <a:ext cx="4250813" cy="2375453"/>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32019" w:rsidRPr="001A27F2" w:rsidRDefault="00432019" w:rsidP="00771C53">
      <w:pPr>
        <w:spacing w:line="480" w:lineRule="auto"/>
        <w:rPr>
          <w:rFonts w:ascii="Times New Roman" w:hAnsi="Times New Roman" w:cs="Times New Roman"/>
          <w:noProof/>
          <w:sz w:val="20"/>
          <w:szCs w:val="20"/>
        </w:rPr>
      </w:pPr>
    </w:p>
    <w:p w:rsidR="00A45AC4" w:rsidRPr="001A27F2" w:rsidRDefault="00432019" w:rsidP="00771C53">
      <w:pPr>
        <w:pStyle w:val="Caption"/>
        <w:spacing w:line="480" w:lineRule="auto"/>
        <w:rPr>
          <w:rFonts w:ascii="Times New Roman" w:hAnsi="Times New Roman" w:cs="Times New Roman"/>
          <w:b w:val="0"/>
          <w:color w:val="000000" w:themeColor="text1"/>
          <w:sz w:val="24"/>
          <w:szCs w:val="24"/>
        </w:rPr>
      </w:pPr>
      <w:bookmarkStart w:id="16" w:name="_Toc454383092"/>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00547F2E" w:rsidRPr="001A27F2">
        <w:rPr>
          <w:rFonts w:ascii="Times New Roman" w:hAnsi="Times New Roman" w:cs="Times New Roman"/>
          <w:b w:val="0"/>
          <w:noProof/>
          <w:color w:val="000000" w:themeColor="text1"/>
          <w:sz w:val="24"/>
          <w:szCs w:val="24"/>
        </w:rPr>
        <w:t>1</w:t>
      </w:r>
      <w:r w:rsidRPr="001A27F2">
        <w:rPr>
          <w:rFonts w:ascii="Times New Roman" w:hAnsi="Times New Roman" w:cs="Times New Roman"/>
          <w:b w:val="0"/>
          <w:color w:val="000000" w:themeColor="text1"/>
          <w:sz w:val="24"/>
          <w:szCs w:val="24"/>
        </w:rPr>
        <w:fldChar w:fldCharType="end"/>
      </w:r>
      <w:r w:rsidRPr="001A27F2">
        <w:rPr>
          <w:rFonts w:ascii="Times New Roman" w:hAnsi="Times New Roman" w:cs="Times New Roman"/>
          <w:b w:val="0"/>
          <w:color w:val="000000" w:themeColor="text1"/>
          <w:sz w:val="24"/>
          <w:szCs w:val="24"/>
        </w:rPr>
        <w:t>: Bradley, McMinn, and Monroe Counties in Southeastern Tennessee</w:t>
      </w:r>
      <w:bookmarkEnd w:id="16"/>
    </w:p>
    <w:p w:rsidR="005D68B2" w:rsidRDefault="005D68B2" w:rsidP="00771C53">
      <w:pPr>
        <w:spacing w:line="480" w:lineRule="auto"/>
        <w:rPr>
          <w:rFonts w:ascii="Times New Roman" w:hAnsi="Times New Roman" w:cs="Times New Roman"/>
          <w:noProof/>
          <w:sz w:val="20"/>
          <w:szCs w:val="20"/>
        </w:rPr>
      </w:pPr>
    </w:p>
    <w:p w:rsidR="005D68B2" w:rsidRPr="001A27F2" w:rsidRDefault="005D68B2" w:rsidP="00771C53">
      <w:pPr>
        <w:spacing w:line="480" w:lineRule="auto"/>
        <w:rPr>
          <w:rFonts w:ascii="Times New Roman" w:hAnsi="Times New Roman" w:cs="Times New Roman"/>
          <w:noProof/>
          <w:sz w:val="20"/>
          <w:szCs w:val="20"/>
        </w:rPr>
      </w:pPr>
    </w:p>
    <w:p w:rsidR="00E271DA" w:rsidRPr="001A27F2" w:rsidRDefault="00E271DA" w:rsidP="00771C53">
      <w:pPr>
        <w:spacing w:line="480" w:lineRule="auto"/>
        <w:rPr>
          <w:noProof/>
        </w:rPr>
      </w:pPr>
      <w:r w:rsidRPr="001A27F2">
        <w:rPr>
          <w:rFonts w:ascii="Times New Roman" w:hAnsi="Times New Roman" w:cs="Times New Roman"/>
          <w:noProof/>
        </w:rPr>
        <mc:AlternateContent>
          <mc:Choice Requires="wpg">
            <w:drawing>
              <wp:inline distT="0" distB="0" distL="0" distR="0" wp14:anchorId="1F16FDF3" wp14:editId="50191D88">
                <wp:extent cx="5270740" cy="3200400"/>
                <wp:effectExtent l="0" t="0" r="6350" b="0"/>
                <wp:docPr id="58" name="Group 58"/>
                <wp:cNvGraphicFramePr/>
                <a:graphic xmlns:a="http://schemas.openxmlformats.org/drawingml/2006/main">
                  <a:graphicData uri="http://schemas.microsoft.com/office/word/2010/wordprocessingGroup">
                    <wpg:wgp>
                      <wpg:cNvGrpSpPr/>
                      <wpg:grpSpPr>
                        <a:xfrm>
                          <a:off x="0" y="0"/>
                          <a:ext cx="5270740" cy="3200400"/>
                          <a:chOff x="0" y="0"/>
                          <a:chExt cx="6530196" cy="3830128"/>
                        </a:xfrm>
                      </wpg:grpSpPr>
                      <wpg:grpSp>
                        <wpg:cNvPr id="52" name="Group 52"/>
                        <wpg:cNvGrpSpPr/>
                        <wpg:grpSpPr>
                          <a:xfrm>
                            <a:off x="0" y="0"/>
                            <a:ext cx="6530196" cy="3830128"/>
                            <a:chOff x="0" y="0"/>
                            <a:chExt cx="6530196" cy="3830128"/>
                          </a:xfrm>
                        </wpg:grpSpPr>
                        <pic:pic xmlns:pic="http://schemas.openxmlformats.org/drawingml/2006/picture">
                          <pic:nvPicPr>
                            <pic:cNvPr id="44" name="Picture 44" descr="H:\SWAT download\SWAT Simulation\Images and figures\Lighter 3 county region.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715992"/>
                              <a:ext cx="3812875" cy="3114136"/>
                            </a:xfrm>
                            <a:prstGeom prst="rect">
                              <a:avLst/>
                            </a:prstGeom>
                            <a:noFill/>
                            <a:ln>
                              <a:noFill/>
                            </a:ln>
                          </pic:spPr>
                        </pic:pic>
                        <pic:pic xmlns:pic="http://schemas.openxmlformats.org/drawingml/2006/picture">
                          <pic:nvPicPr>
                            <pic:cNvPr id="51" name="Picture 51" descr="H:\SWAT download\SWAT Simulation\Images and figures\purple parcels just oost.JPG"/>
                            <pic:cNvPicPr>
                              <a:picLocks noChangeAspect="1"/>
                            </pic:cNvPicPr>
                          </pic:nvPicPr>
                          <pic:blipFill rotWithShape="1">
                            <a:blip r:embed="rId16" cstate="print">
                              <a:extLst>
                                <a:ext uri="{28A0092B-C50C-407E-A947-70E740481C1C}">
                                  <a14:useLocalDpi xmlns:a14="http://schemas.microsoft.com/office/drawing/2010/main" val="0"/>
                                </a:ext>
                              </a:extLst>
                            </a:blip>
                            <a:srcRect l="12608" t="3774" r="2675"/>
                            <a:stretch/>
                          </pic:blipFill>
                          <pic:spPr bwMode="auto">
                            <a:xfrm>
                              <a:off x="3631721" y="0"/>
                              <a:ext cx="2898475" cy="3519577"/>
                            </a:xfrm>
                            <a:prstGeom prst="rect">
                              <a:avLst/>
                            </a:prstGeom>
                            <a:noFill/>
                            <a:ln>
                              <a:noFill/>
                            </a:ln>
                            <a:extLst>
                              <a:ext uri="{53640926-AAD7-44D8-BBD7-CCE9431645EC}">
                                <a14:shadowObscured xmlns:a14="http://schemas.microsoft.com/office/drawing/2010/main"/>
                              </a:ext>
                            </a:extLst>
                          </pic:spPr>
                        </pic:pic>
                      </wpg:grpSp>
                      <wps:wsp>
                        <wps:cNvPr id="56" name="Straight Connector 56"/>
                        <wps:cNvCnPr/>
                        <wps:spPr>
                          <a:xfrm>
                            <a:off x="1104181" y="2303253"/>
                            <a:ext cx="2527267" cy="1009290"/>
                          </a:xfrm>
                          <a:prstGeom prst="line">
                            <a:avLst/>
                          </a:prstGeom>
                        </wps:spPr>
                        <wps:style>
                          <a:lnRef idx="1">
                            <a:schemeClr val="dk1"/>
                          </a:lnRef>
                          <a:fillRef idx="0">
                            <a:schemeClr val="dk1"/>
                          </a:fillRef>
                          <a:effectRef idx="0">
                            <a:schemeClr val="dk1"/>
                          </a:effectRef>
                          <a:fontRef idx="minor">
                            <a:schemeClr val="tx1"/>
                          </a:fontRef>
                        </wps:style>
                        <wps:bodyPr/>
                      </wps:wsp>
                      <wps:wsp>
                        <wps:cNvPr id="57" name="Straight Connector 57"/>
                        <wps:cNvCnPr/>
                        <wps:spPr>
                          <a:xfrm flipV="1">
                            <a:off x="1777042" y="0"/>
                            <a:ext cx="4321833" cy="140610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Group 58" o:spid="_x0000_s1026" style="width:415pt;height:252pt;mso-position-horizontal-relative:char;mso-position-vertical-relative:line" coordsize="65301,383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2VBLAwQKAAAAAAAAACEANtUV5hhoAQAYaAEAFQAAAGRy&#10;cy9tZWRpYS9pbWFnZTIuanBlZ//Y/+AAEEpGSUYAAQEBAGAAYAAA/+ERBEV4aWYAAE1NACoAAAAI&#10;AAQBOwACAAAAEwAACEqHaQAEAAAAAQAACF6cnQABAAAAJgAAENb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NZWR3aWQsIExhdXJhIEphbmUAAAAFkAMAAgAAABQAABCskAQAAgAAABQAABDAkpEAAgAA&#10;AAM1NgAAkpIAAgAAAAM1NgAA6hwABwAACAwAAAig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xNjowNToyMCAxOTo0&#10;MTo1NwAyMDE2OjA1OjIwIDE5OjQxOjU3AAAATQBlAGQAdwBpAGQALAAgAEwAYQB1AHIAYQAgAEoA&#10;YQBuAGUAAAD/4Qsl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PD94cGFj&#10;a2V0IGVuZD0ndyc/Pv/bAEMABwUFBgUEBwYFBggHBwgKEQsKCQkKFQ8QDBEYFRoZGBUYFxseJyEb&#10;HSUdFxgiLiIlKCkrLCsaIC8zLyoyJyorKv/bAEMBBwgICgkKFAsLFCocGBwqKioqKioqKioqKioq&#10;KioqKioqKioqKioqKioqKioqKioqKioqKioqKioqKioqKioqKv/AABEIAy0C+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">
                <v:group id="Group 52" o:spid="_x0000_s1027" style="position:absolute;width:65301;height:38301" coordsize="65301,383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Picture 44" o:spid="_x0000_s1028" type="#_x0000_t75" style="position:absolute;top:7159;width:38128;height:31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hEX7FAAAA2wAAAA8AAABkcnMvZG93bnJldi54bWxEj0FrwkAUhO9C/8PyCt7qJkWtpG6CFUWh&#10;h9K0l94e2WcSkn0bdrca/71bKHgcZuYbZl2Mphdncr61rCCdJSCIK6tbrhV8f+2fViB8QNbYWyYF&#10;V/JQ5A+TNWbaXviTzmWoRYSwz1BBE8KQSemrhgz6mR2Io3eyzmCI0tVSO7xEuOnlc5IspcGW40KD&#10;A20bqrry1yjYvr+9tJtD5/zi5+O0TH017nil1PRx3LyCCDSGe/i/fdQK5nP4+xJ/gMx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IRF+xQAAANsAAAAPAAAAAAAAAAAAAAAA&#10;AJ8CAABkcnMvZG93bnJldi54bWxQSwUGAAAAAAQABAD3AAAAkQMAAAAA&#10;">
                    <v:imagedata r:id="rId17" o:title="Lighter 3 county region"/>
                    <v:path arrowok="t"/>
                  </v:shape>
                  <v:shape id="Picture 51" o:spid="_x0000_s1029" type="#_x0000_t75" style="position:absolute;left:36317;width:28984;height:35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t16nFAAAA2wAAAA8AAABkcnMvZG93bnJldi54bWxEj0FrwkAUhO9C/8PyCr1I3cRikegmlEJA&#10;pQjGQvH2yL4modm3Mbs16b/vCoLHYWa+YdbZaFpxod41lhXEswgEcWl1w5WCz2P+vAThPLLG1jIp&#10;+CMHWfowWWOi7cAHuhS+EgHCLkEFtfddIqUrazLoZrYjDt637Q36IPtK6h6HADetnEfRqzTYcFio&#10;saP3msqf4tcoGDYvOl/G0/1xYb7447Q956h3Sj09jm8rEJ5Gfw/f2hutYBHD9Uv4ATL9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7depxQAAANsAAAAPAAAAAAAAAAAAAAAA&#10;AJ8CAABkcnMvZG93bnJldi54bWxQSwUGAAAAAAQABAD3AAAAkQMAAAAA&#10;">
                    <v:imagedata r:id="rId18" o:title="purple parcels just oost" croptop="2473f" cropleft="8263f" cropright="1753f"/>
                    <v:path arrowok="t"/>
                  </v:shape>
                </v:group>
                <v:line id="Straight Connector 56" o:spid="_x0000_s1030" style="position:absolute;visibility:visible;mso-wrap-style:square" from="11041,23032" to="36314,3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sJU8MAAADbAAAADwAAAGRycy9kb3ducmV2LnhtbESPzWrDMBCE74G8g9hCb4mchpjWjRxC&#10;SWhpTs3PfbG2trG1ciQlUd++KhRyHGbmG2a5iqYXV3K+taxgNs1AEFdWt1wrOB62k2cQPiBr7C2T&#10;gh/ysCrHoyUW2t74i677UIsEYV+ggiaEoZDSVw0Z9FM7ECfv2zqDIUlXS+3wluCml09ZlkuDLaeF&#10;Bgd6a6jq9heTKLPT2cj37gVPn27nNvM8LuJZqceHuH4FESiGe/i//aEVLHL4+5J+gC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LCVPDAAAA2wAAAA8AAAAAAAAAAAAA&#10;AAAAoQIAAGRycy9kb3ducmV2LnhtbFBLBQYAAAAABAAEAPkAAACRAwAAAAA=&#10;" strokecolor="black [3040]"/>
                <v:line id="Straight Connector 57" o:spid="_x0000_s1031" style="position:absolute;flip:y;visibility:visible;mso-wrap-style:square" from="17770,0" to="60988,14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kGG8UAAADbAAAADwAAAGRycy9kb3ducmV2LnhtbESPT2vCQBTE74LfYXlCb2bTQmt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kGG8UAAADbAAAADwAAAAAAAAAA&#10;AAAAAAChAgAAZHJzL2Rvd25yZXYueG1sUEsFBgAAAAAEAAQA+QAAAJMDAAAAAA==&#10;" strokecolor="black [3040]"/>
                <w10:anchorlock/>
              </v:group>
            </w:pict>
          </mc:Fallback>
        </mc:AlternateContent>
      </w:r>
    </w:p>
    <w:p w:rsidR="00E271DA" w:rsidRPr="001A27F2" w:rsidRDefault="00E271DA" w:rsidP="00771C53">
      <w:pPr>
        <w:pStyle w:val="Caption"/>
        <w:spacing w:line="480" w:lineRule="auto"/>
        <w:rPr>
          <w:rFonts w:ascii="Times New Roman" w:hAnsi="Times New Roman" w:cs="Times New Roman"/>
          <w:b w:val="0"/>
          <w:color w:val="000000" w:themeColor="text1"/>
          <w:sz w:val="24"/>
          <w:szCs w:val="24"/>
        </w:rPr>
      </w:pPr>
    </w:p>
    <w:p w:rsidR="00E271DA" w:rsidRPr="001A27F2" w:rsidRDefault="00E271DA" w:rsidP="00771C53">
      <w:pPr>
        <w:pStyle w:val="Caption"/>
        <w:spacing w:line="480" w:lineRule="auto"/>
        <w:rPr>
          <w:rFonts w:ascii="Times New Roman" w:hAnsi="Times New Roman" w:cs="Times New Roman"/>
          <w:b w:val="0"/>
          <w:color w:val="000000" w:themeColor="text1"/>
          <w:sz w:val="24"/>
          <w:szCs w:val="24"/>
        </w:rPr>
      </w:pPr>
      <w:bookmarkStart w:id="17" w:name="_Toc454383093"/>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Pr="001A27F2">
        <w:rPr>
          <w:rFonts w:ascii="Times New Roman" w:hAnsi="Times New Roman" w:cs="Times New Roman"/>
          <w:b w:val="0"/>
          <w:noProof/>
          <w:color w:val="000000" w:themeColor="text1"/>
          <w:sz w:val="24"/>
          <w:szCs w:val="24"/>
        </w:rPr>
        <w:t>2</w:t>
      </w:r>
      <w:r w:rsidRPr="001A27F2">
        <w:rPr>
          <w:rFonts w:ascii="Times New Roman" w:hAnsi="Times New Roman" w:cs="Times New Roman"/>
          <w:b w:val="0"/>
          <w:color w:val="000000" w:themeColor="text1"/>
          <w:sz w:val="24"/>
          <w:szCs w:val="24"/>
        </w:rPr>
        <w:fldChar w:fldCharType="end"/>
      </w:r>
      <w:r w:rsidRPr="001A27F2">
        <w:rPr>
          <w:rFonts w:ascii="Times New Roman" w:hAnsi="Times New Roman" w:cs="Times New Roman"/>
          <w:b w:val="0"/>
          <w:color w:val="000000" w:themeColor="text1"/>
          <w:sz w:val="24"/>
          <w:szCs w:val="24"/>
        </w:rPr>
        <w:t>: Surveyed Parcels with Oostanaula Creek Watershed Boundary Overlay</w:t>
      </w:r>
      <w:bookmarkEnd w:id="17"/>
    </w:p>
    <w:p w:rsidR="005101F0" w:rsidRPr="001A27F2" w:rsidRDefault="005101F0" w:rsidP="005101F0">
      <w:pPr>
        <w:pStyle w:val="Heading2"/>
        <w:spacing w:line="480" w:lineRule="auto"/>
        <w:rPr>
          <w:rFonts w:ascii="Times New Roman" w:eastAsia="Times New Roman" w:hAnsi="Times New Roman"/>
          <w:color w:val="auto"/>
        </w:rPr>
      </w:pPr>
      <w:bookmarkStart w:id="18" w:name="_Toc454383059"/>
      <w:r w:rsidRPr="001A27F2">
        <w:rPr>
          <w:rFonts w:ascii="Times New Roman" w:eastAsia="Times New Roman" w:hAnsi="Times New Roman"/>
          <w:color w:val="auto"/>
        </w:rPr>
        <w:lastRenderedPageBreak/>
        <w:t>Conceptual Framework</w:t>
      </w:r>
      <w:bookmarkEnd w:id="18"/>
    </w:p>
    <w:p w:rsidR="005101F0" w:rsidRPr="001A27F2" w:rsidRDefault="005101F0" w:rsidP="005101F0">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tab/>
        <w:t xml:space="preserve">Respondents choose to adopt a BMP based on what option provides the most utility. </w:t>
      </w:r>
      <w:r w:rsidRPr="001A27F2">
        <w:rPr>
          <w:rFonts w:ascii="Times New Roman" w:hAnsi="Times New Roman" w:cs="Times New Roman"/>
        </w:rPr>
        <w:t xml:space="preserve">A farmer is willing to accept a cost share incentive </w:t>
      </w:r>
      <w:r w:rsidRPr="001A27F2">
        <w:rPr>
          <w:rFonts w:ascii="Times New Roman" w:hAnsi="Times New Roman" w:cs="Times New Roman"/>
          <w:i/>
        </w:rPr>
        <w:t>c</w:t>
      </w:r>
      <w:r w:rsidRPr="001A27F2">
        <w:rPr>
          <w:rFonts w:ascii="Times New Roman" w:hAnsi="Times New Roman" w:cs="Times New Roman"/>
        </w:rPr>
        <w:t xml:space="preserve"> to adopt a BMP </w:t>
      </w:r>
      <w:r w:rsidRPr="001A27F2">
        <w:rPr>
          <w:rFonts w:ascii="Times New Roman" w:hAnsi="Times New Roman" w:cs="Times New Roman"/>
          <w:i/>
        </w:rPr>
        <w:t>j</w:t>
      </w:r>
      <w:r w:rsidRPr="001A27F2">
        <w:rPr>
          <w:rFonts w:ascii="Times New Roman" w:hAnsi="Times New Roman" w:cs="Times New Roman"/>
        </w:rPr>
        <w:t xml:space="preserve"> if the farmer’s indirect</w:t>
      </w:r>
    </w:p>
    <w:p w:rsidR="00A66A48" w:rsidRPr="001A27F2" w:rsidRDefault="00A66A48" w:rsidP="00771C53">
      <w:pPr>
        <w:spacing w:after="200" w:line="480" w:lineRule="auto"/>
        <w:rPr>
          <w:rFonts w:ascii="Times New Roman" w:hAnsi="Times New Roman" w:cs="Times New Roman"/>
        </w:rPr>
      </w:pPr>
      <w:r w:rsidRPr="001A27F2">
        <w:rPr>
          <w:rFonts w:ascii="Times New Roman" w:hAnsi="Times New Roman" w:cs="Times New Roman"/>
        </w:rPr>
        <w:t xml:space="preserve">utility with the BMP adopted </w:t>
      </w:r>
      <w:r w:rsidR="001C30D3" w:rsidRPr="001A27F2">
        <w:rPr>
          <w:rFonts w:ascii="Times New Roman" w:hAnsi="Times New Roman" w:cs="Times New Roman"/>
        </w:rPr>
        <w:t>along with the</w:t>
      </w:r>
      <w:r w:rsidRPr="001A27F2">
        <w:rPr>
          <w:rFonts w:ascii="Times New Roman" w:hAnsi="Times New Roman" w:cs="Times New Roman"/>
        </w:rPr>
        <w:t xml:space="preserve"> incentive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1j</m:t>
            </m:r>
          </m:sub>
        </m:sSub>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r>
          <w:rPr>
            <w:rFonts w:ascii="Cambria Math" w:hAnsi="Cambria Math" w:cs="Times New Roman"/>
          </w:rPr>
          <m:t>;β)</m:t>
        </m:r>
      </m:oMath>
      <w:r w:rsidRPr="001A27F2">
        <w:rPr>
          <w:rFonts w:ascii="Times New Roman" w:hAnsi="Times New Roman" w:cs="Times New Roman"/>
        </w:rPr>
        <w:t xml:space="preserve"> is at least as great as the initial state</w:t>
      </w:r>
      <w:proofErr w:type="gramStart"/>
      <w:r w:rsidRPr="001A27F2">
        <w:rPr>
          <w:rFonts w:ascii="Times New Roman" w:hAnsi="Times New Roman" w:cs="Times New Roman"/>
        </w:rPr>
        <w:t xml:space="preserve">, </w:t>
      </w:r>
      <w:proofErr w:type="gramEnd"/>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0</m:t>
            </m:r>
          </m:sub>
        </m:sSub>
        <m:r>
          <w:rPr>
            <w:rFonts w:ascii="Cambria Math" w:hAnsi="Cambria Math" w:cs="Times New Roman"/>
          </w:rPr>
          <m:t>;β)</m:t>
        </m:r>
      </m:oMath>
      <w:r w:rsidRPr="001A27F2">
        <w:rPr>
          <w:rFonts w:ascii="Times New Roman" w:hAnsi="Times New Roman" w:cs="Times New Roman"/>
        </w:rPr>
        <w:t xml:space="preserve">, i.e., the farmer’s decision to adopt the practice can be expressed as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1j</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oMath>
      <w:r w:rsidRPr="001A27F2">
        <w:rPr>
          <w:rFonts w:ascii="Times New Roman" w:hAnsi="Times New Roman" w:cs="Times New Roman"/>
        </w:rPr>
        <w:t xml:space="preserve">, where 0 is the base state, 1 is the state with the BMP </w:t>
      </w:r>
      <w:r w:rsidRPr="001A27F2">
        <w:rPr>
          <w:rFonts w:ascii="Times New Roman" w:hAnsi="Times New Roman" w:cs="Times New Roman"/>
          <w:i/>
        </w:rPr>
        <w:t>j</w:t>
      </w:r>
      <w:r w:rsidRPr="001A27F2">
        <w:rPr>
          <w:rFonts w:ascii="Times New Roman" w:hAnsi="Times New Roman" w:cs="Times New Roman"/>
        </w:rPr>
        <w:t xml:space="preserve"> adopted, </w:t>
      </w:r>
      <w:r w:rsidRPr="001A27F2">
        <w:rPr>
          <w:rFonts w:ascii="Times New Roman" w:hAnsi="Times New Roman" w:cs="Times New Roman"/>
          <w:i/>
        </w:rPr>
        <w:t>x</w:t>
      </w:r>
      <w:r w:rsidR="005576ED" w:rsidRPr="001A27F2">
        <w:rPr>
          <w:rFonts w:ascii="Times New Roman" w:hAnsi="Times New Roman" w:cs="Times New Roman"/>
        </w:rPr>
        <w:t xml:space="preserve"> is a vector of</w:t>
      </w:r>
      <w:r w:rsidRPr="001A27F2">
        <w:rPr>
          <w:rFonts w:ascii="Times New Roman" w:hAnsi="Times New Roman" w:cs="Times New Roman"/>
        </w:rPr>
        <w:t xml:space="preserve"> explanatory variables, </w:t>
      </w:r>
      <m:oMath>
        <m:r>
          <w:rPr>
            <w:rFonts w:ascii="Cambria Math" w:hAnsi="Cambria Math" w:cs="Times New Roman"/>
          </w:rPr>
          <m:t>ε</m:t>
        </m:r>
      </m:oMath>
      <w:r w:rsidRPr="001A27F2">
        <w:rPr>
          <w:rFonts w:ascii="Times New Roman" w:hAnsi="Times New Roman" w:cs="Times New Roman"/>
        </w:rPr>
        <w:t xml:space="preserve"> an independently and identically distributed random variable</w:t>
      </w:r>
      <w:r w:rsidR="007D0A71" w:rsidRPr="001A27F2">
        <w:rPr>
          <w:rFonts w:ascii="Times New Roman" w:hAnsi="Times New Roman" w:cs="Times New Roman"/>
        </w:rPr>
        <w:t xml:space="preserve"> (</w:t>
      </w:r>
      <m:oMath>
        <m:r>
          <w:rPr>
            <w:rFonts w:ascii="Cambria Math" w:hAnsi="Cambria Math" w:cs="Times New Roman"/>
          </w:rPr>
          <m:t>ε</m:t>
        </m:r>
      </m:oMath>
      <w:r w:rsidR="007D0A71" w:rsidRPr="001A27F2">
        <w:rPr>
          <w:rFonts w:ascii="Times New Roman" w:hAnsi="Times New Roman" w:cs="Times New Roman"/>
        </w:rPr>
        <w:t>)</w:t>
      </w:r>
      <w:r w:rsidRPr="001A27F2">
        <w:rPr>
          <w:rFonts w:ascii="Times New Roman" w:hAnsi="Times New Roman" w:cs="Times New Roman"/>
        </w:rPr>
        <w:t xml:space="preserve"> with zero mean</w:t>
      </w:r>
      <w:r w:rsidR="005D017C" w:rsidRPr="001A27F2">
        <w:rPr>
          <w:rFonts w:ascii="Times New Roman" w:hAnsi="Times New Roman" w:cs="Times New Roman"/>
        </w:rPr>
        <w:t xml:space="preserve"> and a constant variance</w:t>
      </w:r>
      <w:r w:rsidRPr="001A27F2">
        <w:rPr>
          <w:rFonts w:ascii="Times New Roman" w:hAnsi="Times New Roman" w:cs="Times New Roman"/>
        </w:rPr>
        <w:t xml:space="preserve">, and </w:t>
      </w:r>
      <m:oMath>
        <m:r>
          <w:rPr>
            <w:rFonts w:ascii="Cambria Math" w:hAnsi="Cambria Math" w:cs="Times New Roman"/>
          </w:rPr>
          <m:t>β</m:t>
        </m:r>
      </m:oMath>
      <w:r w:rsidRPr="001A27F2">
        <w:rPr>
          <w:rFonts w:ascii="Times New Roman" w:hAnsi="Times New Roman" w:cs="Times New Roman"/>
        </w:rPr>
        <w:t xml:space="preserve"> </w:t>
      </w:r>
      <w:r w:rsidR="005D017C" w:rsidRPr="001A27F2">
        <w:rPr>
          <w:rFonts w:ascii="Times New Roman" w:hAnsi="Times New Roman" w:cs="Times New Roman"/>
        </w:rPr>
        <w:t>parameter</w:t>
      </w:r>
      <w:r w:rsidRPr="001A27F2">
        <w:rPr>
          <w:rFonts w:ascii="Times New Roman" w:hAnsi="Times New Roman" w:cs="Times New Roman"/>
        </w:rPr>
        <w:t xml:space="preserve"> </w:t>
      </w:r>
      <w:r w:rsidR="005D017C" w:rsidRPr="001A27F2">
        <w:rPr>
          <w:rFonts w:ascii="Times New Roman" w:hAnsi="Times New Roman" w:cs="Times New Roman"/>
        </w:rPr>
        <w:t>vector</w:t>
      </w:r>
      <w:r w:rsidRPr="001A27F2">
        <w:rPr>
          <w:rFonts w:ascii="Times New Roman" w:hAnsi="Times New Roman" w:cs="Times New Roman"/>
        </w:rPr>
        <w:t xml:space="preserve">. Similar to Cooper’s (2003) </w:t>
      </w:r>
      <w:r w:rsidR="005D017C" w:rsidRPr="001A27F2">
        <w:rPr>
          <w:rFonts w:ascii="Times New Roman" w:hAnsi="Times New Roman" w:cs="Times New Roman"/>
        </w:rPr>
        <w:t>model</w:t>
      </w:r>
      <w:r w:rsidRPr="001A27F2">
        <w:rPr>
          <w:rFonts w:ascii="Times New Roman" w:hAnsi="Times New Roman" w:cs="Times New Roman"/>
        </w:rPr>
        <w:t xml:space="preserve">, </w:t>
      </w:r>
      <w:r w:rsidR="005D017C" w:rsidRPr="001A27F2">
        <w:rPr>
          <w:rFonts w:ascii="Times New Roman" w:hAnsi="Times New Roman" w:cs="Times New Roman"/>
        </w:rPr>
        <w:t>if</w:t>
      </w:r>
      <w:r w:rsidRPr="001A27F2">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j</m:t>
            </m:r>
          </m:sub>
          <m:sup>
            <m:r>
              <w:rPr>
                <w:rFonts w:ascii="Cambria Math" w:hAnsi="Cambria Math" w:cs="Times New Roman"/>
              </w:rPr>
              <m:t>*</m:t>
            </m:r>
          </m:sup>
        </m:sSubSup>
      </m:oMath>
      <w:r w:rsidRPr="001A27F2">
        <w:rPr>
          <w:rFonts w:ascii="Times New Roman" w:hAnsi="Times New Roman" w:cs="Times New Roman"/>
        </w:rPr>
        <w:t xml:space="preserve"> is t</w:t>
      </w:r>
      <w:r w:rsidR="005576ED" w:rsidRPr="001A27F2">
        <w:rPr>
          <w:rFonts w:ascii="Times New Roman" w:hAnsi="Times New Roman" w:cs="Times New Roman"/>
        </w:rPr>
        <w:t xml:space="preserve">he cost share value that </w:t>
      </w:r>
      <w:proofErr w:type="gramStart"/>
      <w:r w:rsidR="00935200" w:rsidRPr="001A27F2">
        <w:rPr>
          <w:rFonts w:ascii="Times New Roman" w:hAnsi="Times New Roman" w:cs="Times New Roman"/>
        </w:rPr>
        <w:t xml:space="preserve">solves </w:t>
      </w:r>
      <w:proofErr w:type="gramEnd"/>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1j</m:t>
            </m:r>
          </m:sub>
        </m:sSub>
        <m:d>
          <m:dPr>
            <m:ctrlPr>
              <w:rPr>
                <w:rFonts w:ascii="Cambria Math" w:hAnsi="Cambria Math" w:cs="Times New Roman"/>
                <w:i/>
              </w:rPr>
            </m:ctrlPr>
          </m:dPr>
          <m:e>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m:t>
                </m:r>
              </m:sub>
            </m:sSub>
            <m:r>
              <w:rPr>
                <w:rFonts w:ascii="Cambria Math" w:hAnsi="Cambria Math" w:cs="Times New Roman"/>
              </w:rPr>
              <m:t>;β</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d>
          <m:dPr>
            <m:ctrlPr>
              <w:rPr>
                <w:rFonts w:ascii="Cambria Math" w:hAnsi="Cambria Math" w:cs="Times New Roman"/>
                <w:i/>
              </w:rPr>
            </m:ctrlPr>
          </m:dPr>
          <m:e>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0</m:t>
                </m:r>
              </m:sub>
            </m:sSub>
            <m:r>
              <w:rPr>
                <w:rFonts w:ascii="Cambria Math" w:hAnsi="Cambria Math" w:cs="Times New Roman"/>
              </w:rPr>
              <m:t>;β</m:t>
            </m:r>
          </m:e>
        </m:d>
      </m:oMath>
      <w:r w:rsidRPr="001A27F2">
        <w:rPr>
          <w:rFonts w:ascii="Times New Roman" w:hAnsi="Times New Roman" w:cs="Times New Roman"/>
        </w:rPr>
        <w:t xml:space="preserve">, then </w:t>
      </w: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j</m:t>
            </m:r>
          </m:sub>
          <m:sup>
            <m:r>
              <w:rPr>
                <w:rFonts w:ascii="Cambria Math" w:hAnsi="Cambria Math" w:cs="Times New Roman"/>
              </w:rPr>
              <m:t>*</m:t>
            </m:r>
          </m:sup>
        </m:sSubSup>
      </m:oMath>
      <w:r w:rsidRPr="001A27F2">
        <w:rPr>
          <w:rFonts w:ascii="Times New Roman" w:hAnsi="Times New Roman" w:cs="Times New Roman"/>
        </w:rPr>
        <w:t xml:space="preserve"> is the minimum WTA for adopting BMP </w:t>
      </w:r>
      <w:r w:rsidRPr="001A27F2">
        <w:rPr>
          <w:rFonts w:ascii="Times New Roman" w:hAnsi="Times New Roman" w:cs="Times New Roman"/>
          <w:i/>
        </w:rPr>
        <w:t>j</w:t>
      </w:r>
      <w:r w:rsidRPr="001A27F2">
        <w:rPr>
          <w:rFonts w:ascii="Times New Roman" w:hAnsi="Times New Roman" w:cs="Times New Roman"/>
        </w:rPr>
        <w:t xml:space="preserve">. </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The difference: </w:t>
      </w:r>
      <m:oMath>
        <m:r>
          <w:rPr>
            <w:rFonts w:ascii="Cambria Math" w:hAnsi="Cambria Math" w:cs="Times New Roman"/>
          </w:rPr>
          <m:t>∆V=</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1j</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0</m:t>
            </m:r>
          </m:sub>
        </m:sSub>
      </m:oMath>
      <w:r w:rsidRPr="001A27F2">
        <w:rPr>
          <w:rFonts w:ascii="Times New Roman" w:hAnsi="Times New Roman" w:cs="Times New Roman"/>
        </w:rPr>
        <w:t xml:space="preserve"> can be expressed in a probabilistic framework as: </w:t>
      </w:r>
    </w:p>
    <w:p w:rsidR="00A66A48" w:rsidRPr="001A27F2" w:rsidRDefault="00A66A48" w:rsidP="00771C53">
      <w:pPr>
        <w:spacing w:line="480" w:lineRule="auto"/>
        <w:rPr>
          <w:rFonts w:ascii="Times New Roman" w:hAnsi="Times New Roman" w:cs="Times New Roman"/>
        </w:rPr>
      </w:pPr>
    </w:p>
    <w:p w:rsidR="00A66A48" w:rsidRPr="001A27F2" w:rsidRDefault="007164A1" w:rsidP="00771C53">
      <w:pPr>
        <w:spacing w:line="480" w:lineRule="auto"/>
        <w:rPr>
          <w:rFonts w:ascii="Times New Roman" w:hAnsi="Times New Roman" w:cs="Times New Roman"/>
        </w:rPr>
      </w:pPr>
      <m:oMath>
        <m:func>
          <m:funcPr>
            <m:ctrlPr>
              <w:rPr>
                <w:rFonts w:ascii="Cambria Math" w:hAnsi="Cambria Math" w:cs="Times New Roman"/>
              </w:rPr>
            </m:ctrlPr>
          </m:funcPr>
          <m:fName>
            <m:r>
              <m:rPr>
                <m:sty m:val="p"/>
              </m:rPr>
              <w:rPr>
                <w:rFonts w:ascii="Cambria Math" w:hAnsi="Cambria Math" w:cs="Times New Roman"/>
              </w:rPr>
              <m:t>Pr</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∆V≥0</m:t>
                </m:r>
              </m:e>
            </m:d>
          </m:e>
        </m:func>
      </m:oMath>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A66A48" w:rsidRPr="001A27F2">
        <w:rPr>
          <w:rFonts w:ascii="Times New Roman" w:hAnsi="Times New Roman" w:cs="Times New Roman"/>
        </w:rPr>
        <w:tab/>
      </w:r>
      <w:r w:rsidR="008F5478" w:rsidRPr="001A27F2">
        <w:rPr>
          <w:rFonts w:ascii="Times New Roman" w:hAnsi="Times New Roman" w:cs="Times New Roman"/>
        </w:rPr>
        <w:tab/>
      </w:r>
      <w:r w:rsidR="00A66A48" w:rsidRPr="001A27F2">
        <w:rPr>
          <w:rFonts w:ascii="Times New Roman" w:hAnsi="Times New Roman" w:cs="Times New Roman"/>
        </w:rPr>
        <w:t>(1)</w:t>
      </w:r>
    </w:p>
    <w:p w:rsidR="00A66A48" w:rsidRPr="001A27F2" w:rsidRDefault="00A66A48" w:rsidP="00771C53">
      <w:pPr>
        <w:spacing w:line="480" w:lineRule="auto"/>
        <w:rPr>
          <w:rFonts w:ascii="Times New Roman" w:hAnsi="Times New Roman" w:cs="Times New Roman"/>
        </w:rPr>
      </w:pPr>
    </w:p>
    <w:p w:rsidR="00A66A48" w:rsidRPr="001A27F2" w:rsidRDefault="007164A1" w:rsidP="00771C53">
      <w:pPr>
        <w:spacing w:line="480" w:lineRule="auto"/>
        <w:rPr>
          <w:rFonts w:ascii="Times New Roman" w:hAnsi="Times New Roman" w:cs="Times New Roman"/>
        </w:rPr>
      </w:pPr>
      <m:oMath>
        <m:func>
          <m:funcPr>
            <m:ctrlPr>
              <w:rPr>
                <w:rFonts w:ascii="Cambria Math" w:hAnsi="Cambria Math" w:cs="Times New Roman"/>
                <w:i/>
              </w:rPr>
            </m:ctrlPr>
          </m:funcPr>
          <m:fName>
            <m:r>
              <m:rPr>
                <m:sty m:val="p"/>
              </m:rPr>
              <w:rPr>
                <w:rFonts w:ascii="Cambria Math" w:hAnsi="Cambria Math" w:cs="Times New Roman"/>
              </w:rPr>
              <m:t>=Pr</m:t>
            </m:r>
          </m:fName>
          <m:e>
            <m:d>
              <m:dPr>
                <m:ctrlPr>
                  <w:rPr>
                    <w:rFonts w:ascii="Cambria Math" w:hAnsi="Cambria Math" w:cs="Times New Roman"/>
                    <w:i/>
                  </w:rPr>
                </m:ctrlPr>
              </m:dPr>
              <m:e>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j</m:t>
                    </m:r>
                  </m:sub>
                </m:sSub>
                <m: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j</m:t>
                    </m:r>
                  </m:sub>
                  <m:sup>
                    <m:r>
                      <w:rPr>
                        <w:rFonts w:ascii="Cambria Math" w:hAnsi="Cambria Math" w:cs="Times New Roman"/>
                      </w:rPr>
                      <m:t>*</m:t>
                    </m:r>
                  </m:sup>
                </m:sSubSup>
              </m:e>
            </m:d>
          </m:e>
        </m:func>
        <m:r>
          <w:rPr>
            <w:rFonts w:ascii="Cambria Math" w:hAnsi="Cambria Math" w:cs="Times New Roman"/>
          </w:rPr>
          <m:t>=</m:t>
        </m:r>
        <m:r>
          <m:rPr>
            <m:sty m:val="p"/>
          </m:rPr>
          <w:rPr>
            <w:rFonts w:ascii="Cambria Math" w:hAnsi="Cambria Math" w:cs="Times New Roman"/>
          </w:rPr>
          <m:t>Pr⁡</m:t>
        </m:r>
        <m:r>
          <w:rPr>
            <w:rFonts w:ascii="Cambria Math" w:hAnsi="Cambria Math" w:cs="Times New Roman"/>
          </w:rPr>
          <m:t>(</m:t>
        </m:r>
        <m:sSub>
          <m:sSubPr>
            <m:ctrlPr>
              <w:rPr>
                <w:rFonts w:ascii="Cambria Math" w:eastAsiaTheme="minorHAnsi" w:hAnsi="Cambria Math" w:cs="Times New Roman"/>
                <w:i/>
              </w:rPr>
            </m:ctrlPr>
          </m:sSubPr>
          <m:e>
            <m:r>
              <w:rPr>
                <w:rFonts w:ascii="Cambria Math" w:hAnsi="Cambria Math" w:cs="Times New Roman"/>
              </w:rPr>
              <m:t>V</m:t>
            </m:r>
          </m:e>
          <m:sub>
            <m:r>
              <w:rPr>
                <w:rFonts w:ascii="Cambria Math" w:hAnsi="Cambria Math" w:cs="Times New Roman"/>
              </w:rPr>
              <m:t>1j</m:t>
            </m:r>
          </m:sub>
        </m:sSub>
        <m:r>
          <w:rPr>
            <w:rFonts w:ascii="Cambria Math" w:hAnsi="Cambria Math" w:cs="Times New Roman"/>
          </w:rPr>
          <m:t>≥</m:t>
        </m:r>
        <m:sSub>
          <m:sSubPr>
            <m:ctrlPr>
              <w:rPr>
                <w:rFonts w:ascii="Cambria Math" w:eastAsiaTheme="minorHAnsi" w:hAnsi="Cambria Math" w:cs="Times New Roman"/>
                <w:i/>
              </w:rPr>
            </m:ctrlPr>
          </m:sSubPr>
          <m:e>
            <m:r>
              <w:rPr>
                <w:rFonts w:ascii="Cambria Math" w:hAnsi="Cambria Math" w:cs="Times New Roman"/>
              </w:rPr>
              <m:t>V</m:t>
            </m:r>
          </m:e>
          <m:sub>
            <m:r>
              <w:rPr>
                <w:rFonts w:ascii="Cambria Math" w:hAnsi="Cambria Math" w:cs="Times New Roman"/>
              </w:rPr>
              <m:t>0</m:t>
            </m:r>
          </m:sub>
        </m:sSub>
        <m:r>
          <w:rPr>
            <w:rFonts w:ascii="Cambria Math" w:hAnsi="Cambria Math" w:cs="Times New Roman"/>
          </w:rPr>
          <m:t>)</m:t>
        </m:r>
      </m:oMath>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516CC3" w:rsidRPr="001A27F2">
        <w:rPr>
          <w:rFonts w:ascii="Times New Roman" w:hAnsi="Times New Roman" w:cs="Times New Roman"/>
        </w:rPr>
        <w:tab/>
      </w:r>
      <w:r w:rsidR="00A66A48" w:rsidRPr="001A27F2">
        <w:rPr>
          <w:rFonts w:ascii="Times New Roman" w:hAnsi="Times New Roman" w:cs="Times New Roman"/>
        </w:rPr>
        <w:tab/>
      </w:r>
      <w:r w:rsidR="008F5478" w:rsidRPr="001A27F2">
        <w:rPr>
          <w:rFonts w:ascii="Times New Roman" w:hAnsi="Times New Roman" w:cs="Times New Roman"/>
        </w:rPr>
        <w:tab/>
      </w:r>
      <w:r w:rsidR="00A66A48" w:rsidRPr="001A27F2">
        <w:rPr>
          <w:rFonts w:ascii="Times New Roman" w:hAnsi="Times New Roman" w:cs="Times New Roman"/>
        </w:rPr>
        <w:t>(2)</w:t>
      </w:r>
    </w:p>
    <w:p w:rsidR="00516CC3" w:rsidRPr="001A27F2" w:rsidRDefault="00516CC3" w:rsidP="00771C53">
      <w:pPr>
        <w:spacing w:line="480" w:lineRule="auto"/>
        <w:rPr>
          <w:rFonts w:ascii="Times New Roman" w:hAnsi="Times New Roman" w:cs="Times New Roman"/>
        </w:rPr>
      </w:pPr>
    </w:p>
    <w:p w:rsidR="00A66A48" w:rsidRPr="001A27F2" w:rsidRDefault="00516CC3" w:rsidP="00771C53">
      <w:pPr>
        <w:spacing w:line="480" w:lineRule="auto"/>
        <w:rPr>
          <w:rFonts w:ascii="Times New Roman" w:hAnsi="Times New Roman" w:cs="Times New Roman"/>
        </w:rPr>
      </w:pPr>
      <w:proofErr w:type="gramStart"/>
      <w:r w:rsidRPr="001A27F2">
        <w:rPr>
          <w:rFonts w:ascii="Times New Roman" w:hAnsi="Times New Roman" w:cs="Times New Roman"/>
        </w:rPr>
        <w:t>which</w:t>
      </w:r>
      <w:proofErr w:type="gramEnd"/>
      <w:r w:rsidRPr="001A27F2">
        <w:rPr>
          <w:rFonts w:ascii="Times New Roman" w:hAnsi="Times New Roman" w:cs="Times New Roman"/>
        </w:rPr>
        <w:t xml:space="preserve"> indicates </w:t>
      </w:r>
      <m:oMath>
        <m:r>
          <m:rPr>
            <m:sty m:val="p"/>
          </m:rPr>
          <w:rPr>
            <w:rFonts w:ascii="Cambria Math" w:hAnsi="Cambria Math" w:cs="Times New Roman"/>
          </w:rPr>
          <m:t>Pr⁡</m:t>
        </m:r>
        <m:r>
          <w:rPr>
            <w:rFonts w:ascii="Cambria Math" w:hAnsi="Cambria Math" w:cs="Times New Roman"/>
          </w:rPr>
          <m:t>(</m:t>
        </m:r>
        <m:r>
          <m:rPr>
            <m:sty m:val="p"/>
          </m:rPr>
          <w:rPr>
            <w:rFonts w:ascii="Cambria Math" w:hAnsi="Cambria Math" w:cs="Times New Roman"/>
          </w:rPr>
          <m:t>WTA</m:t>
        </m:r>
        <m:r>
          <w:rPr>
            <w:rFonts w:ascii="Cambria Math" w:hAnsi="Cambria Math" w:cs="Times New Roman"/>
          </w:rPr>
          <m:t xml:space="preserve"> </m:t>
        </m:r>
        <m:r>
          <m:rPr>
            <m:nor/>
          </m:rPr>
          <w:rPr>
            <w:rFonts w:ascii="Times New Roman" w:hAnsi="Times New Roman" w:cs="Times New Roman"/>
          </w:rPr>
          <m:t>response is "yes"</m:t>
        </m:r>
        <m:r>
          <w:rPr>
            <w:rFonts w:ascii="Cambria Math" w:hAnsi="Cambria Math" w:cs="Times New Roman"/>
          </w:rPr>
          <m:t>)</m:t>
        </m:r>
      </m:oMath>
      <w:r w:rsidRPr="001A27F2">
        <w:rPr>
          <w:rFonts w:ascii="Times New Roman" w:hAnsi="Times New Roman" w:cs="Times New Roman"/>
        </w:rPr>
        <w:t xml:space="preserve">. </w:t>
      </w:r>
      <w:r w:rsidR="00A66A48" w:rsidRPr="001A27F2">
        <w:rPr>
          <w:rFonts w:ascii="Times New Roman" w:hAnsi="Times New Roman" w:cs="Times New Roman"/>
        </w:rPr>
        <w:t xml:space="preserve">The parameters necessary to </w:t>
      </w:r>
      <w:r w:rsidR="00351AF8" w:rsidRPr="001A27F2">
        <w:rPr>
          <w:rFonts w:ascii="Times New Roman" w:hAnsi="Times New Roman" w:cs="Times New Roman"/>
        </w:rPr>
        <w:t>estimate</w:t>
      </w:r>
      <w:r w:rsidR="00A66A48" w:rsidRPr="001A27F2">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j</m:t>
            </m:r>
          </m:sub>
          <m:sup>
            <m:r>
              <w:rPr>
                <w:rFonts w:ascii="Cambria Math" w:hAnsi="Cambria Math" w:cs="Times New Roman"/>
              </w:rPr>
              <m:t>*</m:t>
            </m:r>
          </m:sup>
        </m:sSubSup>
      </m:oMath>
      <w:r w:rsidR="00F52E4E" w:rsidRPr="001A27F2">
        <w:rPr>
          <w:rFonts w:ascii="Times New Roman" w:hAnsi="Times New Roman" w:cs="Times New Roman"/>
        </w:rPr>
        <w:t xml:space="preserve"> </w:t>
      </w:r>
      <w:r w:rsidR="00A66A48" w:rsidRPr="001A27F2">
        <w:rPr>
          <w:rFonts w:ascii="Times New Roman" w:hAnsi="Times New Roman" w:cs="Times New Roman"/>
        </w:rPr>
        <w:t>can be estimated with maximum likelihood. The probability a livestock producer adopt</w:t>
      </w:r>
      <w:r w:rsidR="00351AF8" w:rsidRPr="001A27F2">
        <w:rPr>
          <w:rFonts w:ascii="Times New Roman" w:hAnsi="Times New Roman" w:cs="Times New Roman"/>
        </w:rPr>
        <w:t>s</w:t>
      </w:r>
      <w:r w:rsidR="00A66A48" w:rsidRPr="001A27F2">
        <w:rPr>
          <w:rFonts w:ascii="Times New Roman" w:hAnsi="Times New Roman" w:cs="Times New Roman"/>
        </w:rPr>
        <w:t xml:space="preserve"> a BMP</w:t>
      </w:r>
      <w:r w:rsidR="00351AF8" w:rsidRPr="001A27F2">
        <w:rPr>
          <w:rFonts w:ascii="Times New Roman" w:hAnsi="Times New Roman" w:cs="Times New Roman"/>
        </w:rPr>
        <w:t xml:space="preserve"> </w:t>
      </w:r>
      <w:r w:rsidR="00351AF8" w:rsidRPr="001A27F2">
        <w:rPr>
          <w:rFonts w:ascii="Times New Roman" w:hAnsi="Times New Roman" w:cs="Times New Roman"/>
          <w:i/>
        </w:rPr>
        <w:t>j</w:t>
      </w:r>
      <w:r w:rsidR="00A66A48" w:rsidRPr="001A27F2">
        <w:rPr>
          <w:rFonts w:ascii="Times New Roman" w:hAnsi="Times New Roman" w:cs="Times New Roman"/>
        </w:rPr>
        <w:t xml:space="preserve"> at </w:t>
      </w:r>
      <m:oMath>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j</m:t>
            </m:r>
          </m:sub>
        </m:sSub>
      </m:oMath>
      <w:r w:rsidR="00A66A48" w:rsidRPr="001A27F2">
        <w:rPr>
          <w:rFonts w:ascii="Times New Roman" w:hAnsi="Times New Roman" w:cs="Times New Roman"/>
        </w:rPr>
        <w:t xml:space="preserve"> is </w:t>
      </w:r>
      <m:oMath>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oMath>
      <w:r w:rsidR="00AB0461" w:rsidRPr="001A27F2">
        <w:rPr>
          <w:rFonts w:ascii="Times New Roman" w:hAnsi="Times New Roman" w:cs="Times New Roman"/>
        </w:rPr>
        <w:t xml:space="preserve"> </w:t>
      </w:r>
      <w:r w:rsidR="00A66A48" w:rsidRPr="001A27F2">
        <w:rPr>
          <w:rFonts w:ascii="Times New Roman" w:hAnsi="Times New Roman" w:cs="Times New Roman"/>
        </w:rPr>
        <w:t>[</w:t>
      </w:r>
      <m:oMath>
        <m:r>
          <w:rPr>
            <w:rFonts w:ascii="Cambria Math" w:hAnsi="Cambria Math" w:cs="Times New Roman"/>
          </w:rPr>
          <m:t>∆V(</m:t>
        </m:r>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j</m:t>
            </m:r>
          </m:sub>
        </m:sSub>
        <m:r>
          <w:rPr>
            <w:rFonts w:ascii="Cambria Math" w:hAnsi="Cambria Math" w:cs="Times New Roman"/>
          </w:rPr>
          <m:t>)</m:t>
        </m:r>
      </m:oMath>
      <w:r w:rsidR="00A66A48" w:rsidRPr="001A27F2">
        <w:rPr>
          <w:rFonts w:ascii="Times New Roman" w:hAnsi="Times New Roman" w:cs="Times New Roman"/>
        </w:rPr>
        <w:t xml:space="preserve">], where </w:t>
      </w:r>
      <m:oMath>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oMath>
      <w:r w:rsidR="00A66A48" w:rsidRPr="001A27F2">
        <w:rPr>
          <w:rFonts w:ascii="Times New Roman" w:hAnsi="Times New Roman" w:cs="Times New Roman"/>
        </w:rPr>
        <w:t xml:space="preserve"> is a cumulative density function (CDF) for a bundle of the 4 BMPs, </w:t>
      </w:r>
      <m:oMath>
        <m:sSub>
          <m:sSubPr>
            <m:ctrlPr>
              <w:rPr>
                <w:rFonts w:ascii="Cambria Math" w:hAnsi="Cambria Math" w:cs="Times New Roman"/>
                <w:i/>
              </w:rPr>
            </m:ctrlPr>
          </m:sSubPr>
          <m:e>
            <m:r>
              <w:rPr>
                <w:rFonts w:ascii="Cambria Math" w:hAnsi="Cambria Math" w:cs="Times New Roman"/>
              </w:rPr>
              <m:t>G</m:t>
            </m:r>
          </m:e>
          <m:sub>
            <m:d>
              <m:dPr>
                <m:ctrlPr>
                  <w:rPr>
                    <w:rFonts w:ascii="Cambria Math" w:hAnsi="Cambria Math" w:cs="Times New Roman"/>
                    <w:i/>
                  </w:rPr>
                </m:ctrlPr>
              </m:dPr>
              <m:e>
                <m:r>
                  <w:rPr>
                    <w:rFonts w:ascii="Cambria Math" w:hAnsi="Cambria Math" w:cs="Times New Roman"/>
                  </w:rPr>
                  <m:t>4</m:t>
                </m:r>
              </m:e>
            </m:d>
          </m:sub>
        </m:sSub>
      </m:oMath>
      <w:r w:rsidR="00A66A48" w:rsidRPr="001A27F2">
        <w:rPr>
          <w:rFonts w:ascii="Times New Roman" w:hAnsi="Times New Roman" w:cs="Times New Roman"/>
        </w:rPr>
        <w:t xml:space="preserve"> is a joint distribution function</w:t>
      </w:r>
      <w:r w:rsidR="00685887" w:rsidRPr="001A27F2">
        <w:rPr>
          <w:rFonts w:ascii="Times New Roman" w:hAnsi="Times New Roman" w:cs="Times New Roman"/>
        </w:rPr>
        <w:t>.</w:t>
      </w:r>
    </w:p>
    <w:p w:rsidR="00A66A48" w:rsidRPr="001A27F2" w:rsidRDefault="00A66A48" w:rsidP="00771C53">
      <w:pPr>
        <w:spacing w:line="480" w:lineRule="auto"/>
        <w:ind w:firstLine="720"/>
        <w:rPr>
          <w:rFonts w:ascii="Times New Roman" w:hAnsi="Times New Roman" w:cs="Times New Roman"/>
        </w:rPr>
      </w:pPr>
      <w:r w:rsidRPr="001A27F2">
        <w:rPr>
          <w:rFonts w:ascii="Times New Roman" w:hAnsi="Times New Roman" w:cs="Times New Roman"/>
        </w:rPr>
        <w:t xml:space="preserve">As an example, suppose a livestock producer is offered cost-shares for four BMPs. The producer indicates “no” to cost-share offers for </w:t>
      </w:r>
      <w:r w:rsidR="004F79AF" w:rsidRPr="001A27F2">
        <w:rPr>
          <w:rFonts w:ascii="Times New Roman" w:hAnsi="Times New Roman" w:cs="Times New Roman"/>
        </w:rPr>
        <w:t>SC</w:t>
      </w:r>
      <w:r w:rsidRPr="001A27F2">
        <w:rPr>
          <w:rFonts w:ascii="Times New Roman" w:hAnsi="Times New Roman" w:cs="Times New Roman"/>
        </w:rPr>
        <w:t xml:space="preserve">s and </w:t>
      </w:r>
      <w:r w:rsidR="004608D6" w:rsidRPr="001A27F2">
        <w:rPr>
          <w:rFonts w:ascii="Times New Roman" w:hAnsi="Times New Roman" w:cs="Times New Roman"/>
        </w:rPr>
        <w:t>PI</w:t>
      </w:r>
      <w:r w:rsidRPr="001A27F2">
        <w:rPr>
          <w:rFonts w:ascii="Times New Roman" w:hAnsi="Times New Roman" w:cs="Times New Roman"/>
        </w:rPr>
        <w:t xml:space="preserve">, and “yes” to </w:t>
      </w:r>
      <w:r w:rsidR="00DC1A61" w:rsidRPr="001A27F2">
        <w:rPr>
          <w:rFonts w:ascii="Times New Roman" w:hAnsi="Times New Roman" w:cs="Times New Roman"/>
        </w:rPr>
        <w:t>WT</w:t>
      </w:r>
      <w:r w:rsidRPr="001A27F2">
        <w:rPr>
          <w:rFonts w:ascii="Times New Roman" w:hAnsi="Times New Roman" w:cs="Times New Roman"/>
        </w:rPr>
        <w:t xml:space="preserve"> and </w:t>
      </w:r>
      <w:r w:rsidR="00DC1A61" w:rsidRPr="001A27F2">
        <w:rPr>
          <w:rFonts w:ascii="Times New Roman" w:hAnsi="Times New Roman" w:cs="Times New Roman"/>
        </w:rPr>
        <w:t>RG</w:t>
      </w:r>
      <w:r w:rsidR="00885909" w:rsidRPr="001A27F2">
        <w:rPr>
          <w:rFonts w:ascii="Times New Roman" w:hAnsi="Times New Roman" w:cs="Times New Roman"/>
        </w:rPr>
        <w:t>.</w:t>
      </w:r>
      <w:r w:rsidRPr="001A27F2">
        <w:rPr>
          <w:rFonts w:ascii="Times New Roman" w:hAnsi="Times New Roman" w:cs="Times New Roman"/>
        </w:rPr>
        <w:t xml:space="preserve"> </w:t>
      </w:r>
    </w:p>
    <w:p w:rsidR="00A66A48" w:rsidRPr="001A27F2" w:rsidRDefault="00885909" w:rsidP="00771C53">
      <w:pPr>
        <w:spacing w:line="480" w:lineRule="auto"/>
        <w:rPr>
          <w:rFonts w:ascii="Times New Roman" w:hAnsi="Times New Roman" w:cs="Times New Roman"/>
        </w:rPr>
      </w:pPr>
      <w:proofErr w:type="gramStart"/>
      <w:r w:rsidRPr="001A27F2">
        <w:rPr>
          <w:rFonts w:ascii="Times New Roman" w:hAnsi="Times New Roman" w:cs="Times New Roman"/>
        </w:rPr>
        <w:lastRenderedPageBreak/>
        <w:t xml:space="preserve">The </w:t>
      </w:r>
      <m:oMath>
        <m:r>
          <m:rPr>
            <m:sty m:val="p"/>
          </m:rPr>
          <w:rPr>
            <w:rFonts w:ascii="Cambria Math" w:hAnsi="Cambria Math" w:cs="Times New Roman"/>
          </w:rPr>
          <m:t>Pr⁡</m:t>
        </m:r>
        <m:r>
          <w:rPr>
            <w:rFonts w:ascii="Cambria Math" w:hAnsi="Cambria Math" w:cs="Times New Roman"/>
          </w:rPr>
          <m:t>("</m:t>
        </m:r>
        <m:r>
          <m:rPr>
            <m:sty m:val="p"/>
          </m:rPr>
          <w:rPr>
            <w:rFonts w:ascii="Cambria Math" w:hAnsi="Cambria Math" w:cs="Times New Roman"/>
          </w:rPr>
          <m:t>no” to SCs and PI, “yes” to WTs and RG</m:t>
        </m:r>
        <m:r>
          <w:rPr>
            <w:rFonts w:ascii="Cambria Math" w:hAnsi="Cambria Math" w:cs="Times New Roman"/>
          </w:rPr>
          <m:t>)</m:t>
        </m:r>
      </m:oMath>
      <w:r w:rsidRPr="001A27F2">
        <w:rPr>
          <w:rFonts w:ascii="Times New Roman" w:hAnsi="Times New Roman" w:cs="Times New Roman"/>
        </w:rPr>
        <w:t xml:space="preserve"> is</w:t>
      </w:r>
      <w:proofErr w:type="gramEnd"/>
      <w:r w:rsidRPr="001A27F2">
        <w:rPr>
          <w:rFonts w:ascii="Times New Roman" w:hAnsi="Times New Roman" w:cs="Times New Roman"/>
        </w:rPr>
        <w:t xml:space="preserve"> outlined in equations 3 and 4. </w:t>
      </w:r>
    </w:p>
    <w:p w:rsidR="00A66A48" w:rsidRPr="001A27F2" w:rsidRDefault="00A66A48" w:rsidP="00771C53">
      <w:pPr>
        <w:spacing w:line="480" w:lineRule="auto"/>
        <w:rPr>
          <w:rFonts w:ascii="Times New Roman" w:hAnsi="Times New Roman" w:cs="Times New Roman"/>
        </w:rPr>
      </w:pPr>
    </w:p>
    <w:p w:rsidR="00A66A48" w:rsidRPr="001A27F2" w:rsidRDefault="007164A1" w:rsidP="00771C53">
      <w:pPr>
        <w:spacing w:line="480" w:lineRule="auto"/>
        <w:rPr>
          <w:rFonts w:ascii="Times New Roman" w:hAnsi="Times New Roman" w:cs="Times New Roman"/>
        </w:rPr>
      </w:pPr>
      <m:oMath>
        <m:func>
          <m:funcPr>
            <m:ctrlPr>
              <w:rPr>
                <w:rFonts w:ascii="Cambria Math" w:hAnsi="Cambria Math" w:cs="Times New Roman"/>
                <w:i/>
              </w:rPr>
            </m:ctrlPr>
          </m:funcPr>
          <m:fName>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r>
              <m:rPr>
                <m:sty m:val="p"/>
              </m:rPr>
              <w:rPr>
                <w:rFonts w:ascii="Cambria Math" w:hAnsi="Cambria Math" w:cs="Times New Roman"/>
              </w:rPr>
              <m:t xml:space="preserve"> =Pr</m:t>
            </m:r>
          </m:fName>
          <m:e>
            <m:d>
              <m:dPr>
                <m:ctrlPr>
                  <w:rPr>
                    <w:rFonts w:ascii="Cambria Math" w:hAnsi="Cambria Math" w:cs="Times New Roman"/>
                    <w:i/>
                  </w:rPr>
                </m:ctrlPr>
              </m:dPr>
              <m:e>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SC</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SC</m:t>
                    </m:r>
                  </m:sub>
                  <m:sup>
                    <m:r>
                      <w:rPr>
                        <w:rFonts w:ascii="Cambria Math" w:hAnsi="Cambria Math" w:cs="Times New Roman"/>
                      </w:rPr>
                      <m:t>*</m:t>
                    </m:r>
                  </m:sup>
                </m:sSubSup>
                <m:r>
                  <w:rPr>
                    <w:rFonts w:ascii="Cambria Math" w:hAnsi="Cambria Math" w:cs="Times New Roman"/>
                  </w:rPr>
                  <m:t>,</m:t>
                </m:r>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PI</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PI</m:t>
                    </m:r>
                  </m:sub>
                  <m:sup>
                    <m:r>
                      <w:rPr>
                        <w:rFonts w:ascii="Cambria Math" w:hAnsi="Cambria Math" w:cs="Times New Roman"/>
                      </w:rPr>
                      <m:t>*</m:t>
                    </m:r>
                  </m:sup>
                </m:sSubSup>
                <m:r>
                  <w:rPr>
                    <w:rFonts w:ascii="Cambria Math" w:hAnsi="Cambria Math" w:cs="Times New Roman"/>
                  </w:rPr>
                  <m:t>,</m:t>
                </m:r>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WT</m:t>
                    </m:r>
                  </m:sub>
                </m:sSub>
                <m: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WT</m:t>
                    </m:r>
                  </m:sub>
                  <m:sup>
                    <m:r>
                      <w:rPr>
                        <w:rFonts w:ascii="Cambria Math" w:hAnsi="Cambria Math" w:cs="Times New Roman"/>
                      </w:rPr>
                      <m:t>*</m:t>
                    </m:r>
                  </m:sup>
                </m:sSubSup>
                <m:r>
                  <w:rPr>
                    <w:rFonts w:ascii="Cambria Math" w:hAnsi="Cambria Math" w:cs="Times New Roman"/>
                  </w:rPr>
                  <m:t>,</m:t>
                </m:r>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RG</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RG</m:t>
                    </m:r>
                  </m:sub>
                  <m:sup>
                    <m:r>
                      <w:rPr>
                        <w:rFonts w:ascii="Cambria Math" w:hAnsi="Cambria Math" w:cs="Times New Roman"/>
                      </w:rPr>
                      <m:t>*</m:t>
                    </m:r>
                  </m:sup>
                </m:sSubSup>
                <m:r>
                  <w:rPr>
                    <w:rFonts w:ascii="Cambria Math" w:hAnsi="Cambria Math" w:cs="Times New Roman"/>
                  </w:rPr>
                  <m:t xml:space="preserve"> </m:t>
                </m:r>
              </m:e>
            </m:d>
          </m:e>
        </m:func>
      </m:oMath>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8F5478" w:rsidRPr="001A27F2">
        <w:rPr>
          <w:rFonts w:ascii="Times New Roman" w:hAnsi="Times New Roman" w:cs="Times New Roman"/>
        </w:rPr>
        <w:tab/>
      </w:r>
      <w:r w:rsidR="00A66A48" w:rsidRPr="001A27F2">
        <w:rPr>
          <w:rFonts w:ascii="Times New Roman" w:hAnsi="Times New Roman" w:cs="Times New Roman"/>
        </w:rPr>
        <w:t>(3)</w:t>
      </w:r>
    </w:p>
    <w:p w:rsidR="00A66A48" w:rsidRPr="001A27F2" w:rsidRDefault="00A66A48" w:rsidP="00771C53">
      <w:pPr>
        <w:spacing w:line="480" w:lineRule="auto"/>
        <w:rPr>
          <w:rFonts w:ascii="Times New Roman" w:hAnsi="Times New Roman" w:cs="Times New Roman"/>
        </w:rPr>
      </w:pPr>
    </w:p>
    <w:p w:rsidR="00A66A48" w:rsidRPr="001A27F2" w:rsidRDefault="00190721" w:rsidP="00771C53">
      <w:pPr>
        <w:spacing w:line="480" w:lineRule="auto"/>
        <w:rPr>
          <w:rFonts w:ascii="Times New Roman" w:hAnsi="Times New Roman" w:cs="Times New Roman"/>
        </w:rPr>
      </w:pPr>
      <m:oMath>
        <m:r>
          <w:rPr>
            <w:rFonts w:ascii="Cambria Math" w:hAnsi="Cambria Math" w:cs="Times New Roman"/>
          </w:rPr>
          <m:t>=</m:t>
        </m:r>
        <m:nary>
          <m:naryPr>
            <m:limLoc m:val="undOvr"/>
            <m:ctrlPr>
              <w:rPr>
                <w:rFonts w:ascii="Cambria Math" w:hAnsi="Cambria Math" w:cs="Times New Roman"/>
                <w:i/>
              </w:rPr>
            </m:ctrlPr>
          </m:naryPr>
          <m:sub>
            <m:r>
              <w:rPr>
                <w:rFonts w:ascii="Cambria Math" w:hAnsi="Cambria Math" w:cs="Times New Roman"/>
              </w:rPr>
              <m:t>0</m:t>
            </m:r>
          </m:sub>
          <m:sup>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J</m:t>
                </m:r>
              </m:sub>
            </m:sSub>
          </m:sup>
          <m:e>
            <m:sSub>
              <m:sSubPr>
                <m:ctrlPr>
                  <w:rPr>
                    <w:rFonts w:ascii="Cambria Math" w:hAnsi="Cambria Math" w:cs="Times New Roman"/>
                    <w:i/>
                  </w:rPr>
                </m:ctrlPr>
              </m:sSubPr>
              <m:e>
                <m:r>
                  <w:rPr>
                    <w:rFonts w:ascii="Cambria Math" w:hAnsi="Cambria Math" w:cs="Times New Roman"/>
                  </w:rPr>
                  <m:t>G</m:t>
                </m:r>
              </m:e>
              <m:sub>
                <m:d>
                  <m:dPr>
                    <m:ctrlPr>
                      <w:rPr>
                        <w:rFonts w:ascii="Cambria Math" w:hAnsi="Cambria Math" w:cs="Times New Roman"/>
                        <w:i/>
                      </w:rPr>
                    </m:ctrlPr>
                  </m:dPr>
                  <m:e>
                    <m:r>
                      <w:rPr>
                        <w:rFonts w:ascii="Cambria Math" w:hAnsi="Cambria Math" w:cs="Times New Roman"/>
                      </w:rPr>
                      <m:t>4</m:t>
                    </m:r>
                  </m:e>
                </m:d>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SC</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PI</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WT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RG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WT,RG</m:t>
                </m:r>
              </m:sub>
            </m:sSub>
          </m:sub>
        </m:sSub>
        <m:r>
          <w:rPr>
            <w:rFonts w:ascii="Cambria Math" w:hAnsi="Cambria Math" w:cs="Times New Roman"/>
          </w:rPr>
          <m:t xml:space="preserve">  </m:t>
        </m:r>
      </m:oMath>
      <w:r w:rsidR="00F52E4E" w:rsidRPr="001A27F2">
        <w:rPr>
          <w:rFonts w:ascii="Times New Roman" w:hAnsi="Times New Roman" w:cs="Times New Roman"/>
        </w:rPr>
        <w:tab/>
      </w:r>
      <w:r w:rsidR="00F52E4E"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8F5478" w:rsidRPr="001A27F2">
        <w:rPr>
          <w:rFonts w:ascii="Times New Roman" w:hAnsi="Times New Roman" w:cs="Times New Roman"/>
        </w:rPr>
        <w:tab/>
      </w:r>
      <w:r w:rsidR="00A66A48" w:rsidRPr="001A27F2">
        <w:rPr>
          <w:rFonts w:ascii="Times New Roman" w:hAnsi="Times New Roman" w:cs="Times New Roman"/>
        </w:rPr>
        <w:t>(4)</w:t>
      </w:r>
    </w:p>
    <w:p w:rsidR="00A66A48" w:rsidRPr="001A27F2" w:rsidRDefault="00A66A48" w:rsidP="00771C53">
      <w:pPr>
        <w:spacing w:line="480" w:lineRule="auto"/>
        <w:rPr>
          <w:rFonts w:ascii="Times New Roman" w:hAnsi="Times New Roman" w:cs="Times New Roman"/>
        </w:rPr>
      </w:pPr>
    </w:p>
    <w:p w:rsidR="00A66A48" w:rsidRPr="001A27F2" w:rsidRDefault="00A66A48" w:rsidP="00771C53">
      <w:pPr>
        <w:shd w:val="clear" w:color="auto" w:fill="FFFFFF"/>
        <w:spacing w:line="480" w:lineRule="auto"/>
        <w:ind w:firstLine="720"/>
        <w:rPr>
          <w:rFonts w:ascii="Times New Roman" w:eastAsia="Times New Roman" w:hAnsi="Times New Roman" w:cs="Times New Roman"/>
        </w:rPr>
      </w:pPr>
      <w:r w:rsidRPr="001A27F2">
        <w:rPr>
          <w:rFonts w:ascii="Times New Roman" w:hAnsi="Times New Roman" w:cs="Times New Roman"/>
        </w:rPr>
        <w:t xml:space="preserve">Assuming the </w:t>
      </w:r>
      <m:oMath>
        <m:r>
          <w:rPr>
            <w:rFonts w:ascii="Cambria Math" w:hAnsi="Cambria Math" w:cs="Times New Roman"/>
          </w:rPr>
          <m:t>∆V</m:t>
        </m:r>
        <m:d>
          <m:dPr>
            <m:ctrlPr>
              <w:rPr>
                <w:rFonts w:ascii="Cambria Math" w:hAnsi="Cambria Math" w:cs="Times New Roman"/>
                <w:i/>
              </w:rPr>
            </m:ctrlPr>
          </m:dPr>
          <m:e>
            <m:sSub>
              <m:sSubPr>
                <m:ctrlPr>
                  <w:rPr>
                    <w:rFonts w:ascii="Cambria Math" w:eastAsiaTheme="minorHAnsi" w:hAnsi="Cambria Math" w:cs="Times New Roman"/>
                    <w:i/>
                  </w:rPr>
                </m:ctrlPr>
              </m:sSubPr>
              <m:e>
                <m:r>
                  <w:rPr>
                    <w:rFonts w:ascii="Cambria Math" w:hAnsi="Cambria Math" w:cs="Times New Roman"/>
                  </w:rPr>
                  <m:t>c</m:t>
                </m:r>
              </m:e>
              <m:sub>
                <m:r>
                  <w:rPr>
                    <w:rFonts w:ascii="Cambria Math" w:hAnsi="Cambria Math" w:cs="Times New Roman"/>
                  </w:rPr>
                  <m:t>j</m:t>
                </m:r>
              </m:sub>
            </m:sSub>
          </m:e>
        </m:d>
      </m:oMath>
      <w:r w:rsidRPr="001A27F2">
        <w:rPr>
          <w:rFonts w:ascii="Times New Roman" w:hAnsi="Times New Roman" w:cs="Times New Roman"/>
        </w:rPr>
        <w:t xml:space="preserve"> are distributed normally but are correlated through the error terms, then </w:t>
      </w:r>
      <w:r w:rsidR="00351AF8" w:rsidRPr="001A27F2">
        <w:rPr>
          <w:rFonts w:ascii="Times New Roman" w:hAnsi="Times New Roman" w:cs="Times New Roman"/>
        </w:rPr>
        <w:t>a</w:t>
      </w:r>
      <w:r w:rsidRPr="001A27F2">
        <w:rPr>
          <w:rFonts w:ascii="Times New Roman" w:hAnsi="Times New Roman" w:cs="Times New Roman"/>
        </w:rPr>
        <w:t xml:space="preserve"> multivariate distribution needs to account for the correlat</w:t>
      </w:r>
      <w:r w:rsidR="00351AF8" w:rsidRPr="001A27F2">
        <w:rPr>
          <w:rFonts w:ascii="Times New Roman" w:hAnsi="Times New Roman" w:cs="Times New Roman"/>
        </w:rPr>
        <w:t>ion structure</w:t>
      </w:r>
      <w:r w:rsidRPr="001A27F2">
        <w:rPr>
          <w:rFonts w:ascii="Times New Roman" w:hAnsi="Times New Roman" w:cs="Times New Roman"/>
        </w:rPr>
        <w:t xml:space="preserve">, where the </w:t>
      </w:r>
      <m:oMath>
        <m:d>
          <m:dPr>
            <m:ctrlPr>
              <w:rPr>
                <w:rFonts w:ascii="Cambria Math" w:hAnsi="Cambria Math" w:cs="Times New Roman"/>
                <w:i/>
              </w:rPr>
            </m:ctrlPr>
          </m:dPr>
          <m:e>
            <m:r>
              <w:rPr>
                <w:rFonts w:ascii="Cambria Math" w:hAnsi="Cambria Math" w:cs="Times New Roman"/>
              </w:rPr>
              <m:t>J</m:t>
            </m:r>
            <m:r>
              <m:rPr>
                <m:nor/>
              </m:rPr>
              <w:rPr>
                <w:rFonts w:ascii="Times New Roman" w:hAnsi="Times New Roman" w:cs="Times New Roman"/>
              </w:rPr>
              <m:t>x</m:t>
            </m:r>
            <m:r>
              <w:rPr>
                <w:rFonts w:ascii="Cambria Math" w:hAnsi="Cambria Math" w:cs="Times New Roman"/>
              </w:rPr>
              <m:t>1</m:t>
            </m:r>
          </m:e>
        </m:d>
      </m:oMath>
      <w:r w:rsidRPr="001A27F2">
        <w:rPr>
          <w:rFonts w:ascii="Times New Roman" w:hAnsi="Times New Roman" w:cs="Times New Roman"/>
        </w:rPr>
        <w:t xml:space="preserve"> vector </w:t>
      </w:r>
      <m:oMath>
        <m:r>
          <w:rPr>
            <w:rFonts w:ascii="Cambria Math" w:hAnsi="Cambria Math" w:cs="Times New Roman"/>
          </w:rPr>
          <m:t>∆V</m:t>
        </m:r>
      </m:oMath>
      <w:r w:rsidRPr="001A27F2">
        <w:rPr>
          <w:rFonts w:ascii="Times New Roman" w:hAnsi="Times New Roman" w:cs="Times New Roman"/>
        </w:rPr>
        <w:t xml:space="preserve"> is distributed </w:t>
      </w:r>
      <w:proofErr w:type="gramStart"/>
      <w:r w:rsidRPr="001A27F2">
        <w:rPr>
          <w:rFonts w:ascii="Times New Roman" w:hAnsi="Times New Roman" w:cs="Times New Roman"/>
        </w:rPr>
        <w:t xml:space="preserve">as </w:t>
      </w:r>
      <w:proofErr w:type="gramEnd"/>
      <m:oMath>
        <m:r>
          <w:rPr>
            <w:rFonts w:ascii="Cambria Math" w:hAnsi="Cambria Math" w:cs="Times New Roman"/>
          </w:rPr>
          <m:t>∆V~</m:t>
        </m:r>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 xml:space="preserve">SC </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 xml:space="preserve">PI </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 xml:space="preserve">WT </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 xml:space="preserve">RG </m:t>
            </m:r>
          </m:sub>
        </m:sSub>
        <m:r>
          <w:rPr>
            <w:rFonts w:ascii="Cambria Math" w:hAnsi="Cambria Math" w:cs="Times New Roman"/>
          </w:rPr>
          <m:t>; R)</m:t>
        </m:r>
      </m:oMath>
      <w:r w:rsidRPr="001A27F2">
        <w:rPr>
          <w:rFonts w:ascii="Times New Roman" w:hAnsi="Times New Roman" w:cs="Times New Roman"/>
        </w:rPr>
        <w:t xml:space="preserve">, </w:t>
      </w:r>
      <w:r w:rsidR="00351AF8" w:rsidRPr="001A27F2">
        <w:rPr>
          <w:rFonts w:ascii="Times New Roman" w:hAnsi="Times New Roman" w:cs="Times New Roman"/>
        </w:rPr>
        <w:t xml:space="preserve">and </w:t>
      </w:r>
      <w:r w:rsidRPr="001A27F2">
        <w:rPr>
          <w:rFonts w:ascii="Times New Roman" w:hAnsi="Times New Roman" w:cs="Times New Roman"/>
        </w:rPr>
        <w:t xml:space="preserve">where </w:t>
      </w:r>
      <m:oMath>
        <m:r>
          <w:rPr>
            <w:rFonts w:ascii="Cambria Math" w:hAnsi="Cambria Math" w:cs="Times New Roman"/>
          </w:rPr>
          <m:t>ρ</m:t>
        </m:r>
      </m:oMath>
      <w:r w:rsidRPr="001A27F2">
        <w:rPr>
          <w:rFonts w:ascii="Times New Roman" w:hAnsi="Times New Roman" w:cs="Times New Roman"/>
        </w:rPr>
        <w:t xml:space="preserve"> is the </w:t>
      </w:r>
      <m:oMath>
        <m:d>
          <m:dPr>
            <m:ctrlPr>
              <w:rPr>
                <w:rFonts w:ascii="Cambria Math" w:hAnsi="Cambria Math" w:cs="Times New Roman"/>
                <w:i/>
              </w:rPr>
            </m:ctrlPr>
          </m:dPr>
          <m:e>
            <m:r>
              <w:rPr>
                <w:rFonts w:ascii="Cambria Math" w:hAnsi="Cambria Math" w:cs="Times New Roman"/>
              </w:rPr>
              <m:t>J</m:t>
            </m:r>
            <m:r>
              <m:rPr>
                <m:nor/>
              </m:rPr>
              <w:rPr>
                <w:rFonts w:ascii="Times New Roman" w:hAnsi="Times New Roman" w:cs="Times New Roman"/>
              </w:rPr>
              <m:t>x</m:t>
            </m:r>
            <m:r>
              <w:rPr>
                <w:rFonts w:ascii="Cambria Math" w:hAnsi="Cambria Math" w:cs="Times New Roman"/>
              </w:rPr>
              <m:t>J</m:t>
            </m:r>
          </m:e>
        </m:d>
      </m:oMath>
      <w:r w:rsidRPr="001A27F2">
        <w:rPr>
          <w:rFonts w:ascii="Times New Roman" w:hAnsi="Times New Roman" w:cs="Times New Roman"/>
        </w:rPr>
        <w:t xml:space="preserve"> matrix </w:t>
      </w:r>
      <w:r w:rsidR="0007752C" w:rsidRPr="001A27F2">
        <w:rPr>
          <w:rFonts w:ascii="Times New Roman" w:hAnsi="Times New Roman" w:cs="Times New Roman"/>
        </w:rPr>
        <w:t>of correlation between the  BMP error terms</w:t>
      </w:r>
      <w:r w:rsidRPr="001A27F2">
        <w:rPr>
          <w:rFonts w:ascii="Times New Roman" w:hAnsi="Times New Roman" w:cs="Times New Roman"/>
        </w:rPr>
        <w:t xml:space="preserve">. </w:t>
      </w:r>
    </w:p>
    <w:p w:rsidR="00AE0B2C" w:rsidRPr="001A27F2" w:rsidRDefault="00AE0B2C" w:rsidP="00771C53">
      <w:pPr>
        <w:pStyle w:val="Heading2"/>
        <w:spacing w:line="480" w:lineRule="auto"/>
        <w:rPr>
          <w:rFonts w:ascii="Times New Roman" w:eastAsia="Times New Roman" w:hAnsi="Times New Roman"/>
          <w:color w:val="auto"/>
        </w:rPr>
      </w:pPr>
      <w:bookmarkStart w:id="19" w:name="_Toc454383060"/>
      <w:r w:rsidRPr="001A27F2">
        <w:rPr>
          <w:rFonts w:ascii="Times New Roman" w:eastAsia="Times New Roman" w:hAnsi="Times New Roman"/>
          <w:color w:val="auto"/>
        </w:rPr>
        <w:t xml:space="preserve">Multivariate </w:t>
      </w:r>
      <w:proofErr w:type="spellStart"/>
      <w:r w:rsidRPr="001A27F2">
        <w:rPr>
          <w:rFonts w:ascii="Times New Roman" w:eastAsia="Times New Roman" w:hAnsi="Times New Roman"/>
          <w:color w:val="auto"/>
        </w:rPr>
        <w:t>Probit</w:t>
      </w:r>
      <w:proofErr w:type="spellEnd"/>
      <w:r w:rsidRPr="001A27F2">
        <w:rPr>
          <w:rFonts w:ascii="Times New Roman" w:eastAsia="Times New Roman" w:hAnsi="Times New Roman"/>
          <w:color w:val="auto"/>
        </w:rPr>
        <w:t xml:space="preserve"> Regression</w:t>
      </w:r>
      <w:bookmarkEnd w:id="19"/>
    </w:p>
    <w:p w:rsidR="00A66A48" w:rsidRPr="001A27F2" w:rsidRDefault="00A66A48" w:rsidP="005101F0">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A </w:t>
      </w:r>
      <w:r w:rsidR="00722A56" w:rsidRPr="001A27F2">
        <w:rPr>
          <w:rFonts w:ascii="Times New Roman" w:eastAsia="Times New Roman" w:hAnsi="Times New Roman" w:cs="Times New Roman"/>
        </w:rPr>
        <w:t xml:space="preserve">multivariate </w:t>
      </w:r>
      <w:proofErr w:type="spellStart"/>
      <w:r w:rsidR="00722A56" w:rsidRPr="001A27F2">
        <w:rPr>
          <w:rFonts w:ascii="Times New Roman" w:eastAsia="Times New Roman" w:hAnsi="Times New Roman" w:cs="Times New Roman"/>
        </w:rPr>
        <w:t>probit</w:t>
      </w:r>
      <w:proofErr w:type="spellEnd"/>
      <w:r w:rsidR="00722A56" w:rsidRPr="001A27F2">
        <w:rPr>
          <w:rFonts w:ascii="Times New Roman" w:eastAsia="Times New Roman" w:hAnsi="Times New Roman" w:cs="Times New Roman"/>
        </w:rPr>
        <w:t xml:space="preserve"> regression wa</w:t>
      </w:r>
      <w:r w:rsidRPr="001A27F2">
        <w:rPr>
          <w:rFonts w:ascii="Times New Roman" w:eastAsia="Times New Roman" w:hAnsi="Times New Roman" w:cs="Times New Roman"/>
        </w:rPr>
        <w:t>s used to estimate t</w:t>
      </w:r>
      <w:r w:rsidR="00FC13CD" w:rsidRPr="001A27F2">
        <w:rPr>
          <w:rFonts w:ascii="Times New Roman" w:eastAsia="Times New Roman" w:hAnsi="Times New Roman" w:cs="Times New Roman"/>
        </w:rPr>
        <w:t xml:space="preserve">he effect of the incentives on producer adoption of </w:t>
      </w:r>
      <w:r w:rsidRPr="001A27F2">
        <w:rPr>
          <w:rFonts w:ascii="Times New Roman" w:eastAsia="Times New Roman" w:hAnsi="Times New Roman" w:cs="Times New Roman"/>
        </w:rPr>
        <w:t>BMPs, holding other variables</w:t>
      </w:r>
      <w:r w:rsidR="004C7DD0" w:rsidRPr="001A27F2">
        <w:rPr>
          <w:rFonts w:ascii="Times New Roman" w:eastAsia="Times New Roman" w:hAnsi="Times New Roman" w:cs="Times New Roman"/>
        </w:rPr>
        <w:t>,</w:t>
      </w:r>
      <w:r w:rsidRPr="001A27F2">
        <w:rPr>
          <w:rFonts w:ascii="Times New Roman" w:eastAsia="Times New Roman" w:hAnsi="Times New Roman" w:cs="Times New Roman"/>
        </w:rPr>
        <w:t xml:space="preserve"> including operator characteristics, managerial preferences, landscape features, and land value</w:t>
      </w:r>
      <w:r w:rsidR="004C7DD0" w:rsidRPr="001A27F2">
        <w:rPr>
          <w:rFonts w:ascii="Times New Roman" w:eastAsia="Times New Roman" w:hAnsi="Times New Roman" w:cs="Times New Roman"/>
        </w:rPr>
        <w:t>,</w:t>
      </w:r>
      <w:r w:rsidRPr="001A27F2">
        <w:rPr>
          <w:rFonts w:ascii="Times New Roman" w:eastAsia="Times New Roman" w:hAnsi="Times New Roman" w:cs="Times New Roman"/>
        </w:rPr>
        <w:t xml:space="preserve"> c</w:t>
      </w:r>
      <w:r w:rsidR="00722A56" w:rsidRPr="001A27F2">
        <w:rPr>
          <w:rFonts w:ascii="Times New Roman" w:eastAsia="Times New Roman" w:hAnsi="Times New Roman" w:cs="Times New Roman"/>
        </w:rPr>
        <w:t xml:space="preserve">onstant. The </w:t>
      </w:r>
      <w:proofErr w:type="spellStart"/>
      <w:r w:rsidR="00722A56" w:rsidRPr="001A27F2">
        <w:rPr>
          <w:rFonts w:ascii="Times New Roman" w:eastAsia="Times New Roman" w:hAnsi="Times New Roman" w:cs="Times New Roman"/>
        </w:rPr>
        <w:t>probit</w:t>
      </w:r>
      <w:proofErr w:type="spellEnd"/>
      <w:r w:rsidR="00722A56" w:rsidRPr="001A27F2">
        <w:rPr>
          <w:rFonts w:ascii="Times New Roman" w:eastAsia="Times New Roman" w:hAnsi="Times New Roman" w:cs="Times New Roman"/>
        </w:rPr>
        <w:t xml:space="preserve"> regression wa</w:t>
      </w:r>
      <w:r w:rsidRPr="001A27F2">
        <w:rPr>
          <w:rFonts w:ascii="Times New Roman" w:eastAsia="Times New Roman" w:hAnsi="Times New Roman" w:cs="Times New Roman"/>
        </w:rPr>
        <w:t xml:space="preserve">s also used to estimate the parameters </w:t>
      </w:r>
      <w:proofErr w:type="gramStart"/>
      <w:r w:rsidRPr="001A27F2">
        <w:rPr>
          <w:rFonts w:ascii="Times New Roman" w:eastAsia="Times New Roman" w:hAnsi="Times New Roman" w:cs="Times New Roman"/>
        </w:rPr>
        <w:t xml:space="preserve">in </w:t>
      </w:r>
      <w:proofErr w:type="gramEnd"/>
      <m:oMath>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oMath>
      <w:r w:rsidRPr="001A27F2">
        <w:rPr>
          <w:rFonts w:ascii="Times New Roman" w:eastAsia="Times New Roman" w:hAnsi="Times New Roman" w:cs="Times New Roman"/>
        </w:rPr>
        <w:t>. Personal attributes include age, gender, and education. Farm managerial characteristics include acres owned, stocking density, acres farmed as a percent of acres owned, pastu</w:t>
      </w:r>
      <w:r w:rsidR="004C7DD0" w:rsidRPr="001A27F2">
        <w:rPr>
          <w:rFonts w:ascii="Times New Roman" w:eastAsia="Times New Roman" w:hAnsi="Times New Roman" w:cs="Times New Roman"/>
        </w:rPr>
        <w:t>re as a total share of acres, whether</w:t>
      </w:r>
      <w:r w:rsidRPr="001A27F2">
        <w:rPr>
          <w:rFonts w:ascii="Times New Roman" w:eastAsia="Times New Roman" w:hAnsi="Times New Roman" w:cs="Times New Roman"/>
        </w:rPr>
        <w:t xml:space="preserve"> the producer plan</w:t>
      </w:r>
      <w:r w:rsidR="004C7DD0" w:rsidRPr="001A27F2">
        <w:rPr>
          <w:rFonts w:ascii="Times New Roman" w:eastAsia="Times New Roman" w:hAnsi="Times New Roman" w:cs="Times New Roman"/>
        </w:rPr>
        <w:t>n</w:t>
      </w:r>
      <w:r w:rsidRPr="001A27F2">
        <w:rPr>
          <w:rFonts w:ascii="Times New Roman" w:eastAsia="Times New Roman" w:hAnsi="Times New Roman" w:cs="Times New Roman"/>
        </w:rPr>
        <w:t>ed on passing on the farm to family members, and if the BMPs are in use already. Economic variables include household income, BMP cost share incentives, and land value from tax assessment records. Landscape featur</w:t>
      </w:r>
      <w:r w:rsidR="004C7DD0" w:rsidRPr="001A27F2">
        <w:rPr>
          <w:rFonts w:ascii="Times New Roman" w:eastAsia="Times New Roman" w:hAnsi="Times New Roman" w:cs="Times New Roman"/>
        </w:rPr>
        <w:t>es include slope and soil type [</w:t>
      </w:r>
      <w:r w:rsidRPr="001A27F2">
        <w:rPr>
          <w:rFonts w:ascii="Times New Roman" w:eastAsia="Times New Roman" w:hAnsi="Times New Roman" w:cs="Times New Roman"/>
        </w:rPr>
        <w:t>S</w:t>
      </w:r>
      <w:r w:rsidR="004C7DD0" w:rsidRPr="001A27F2">
        <w:rPr>
          <w:rFonts w:ascii="Times New Roman" w:eastAsia="Times New Roman" w:hAnsi="Times New Roman" w:cs="Times New Roman"/>
        </w:rPr>
        <w:t>TATSGO2 data (USDA-NRCS, 2015d)]</w:t>
      </w:r>
      <w:r w:rsidRPr="001A27F2">
        <w:rPr>
          <w:rFonts w:ascii="Times New Roman" w:eastAsia="Times New Roman" w:hAnsi="Times New Roman" w:cs="Times New Roman"/>
        </w:rPr>
        <w:t>.</w:t>
      </w:r>
      <w:r w:rsidR="008A142C" w:rsidRPr="001A27F2">
        <w:rPr>
          <w:rFonts w:ascii="Times New Roman" w:eastAsia="Times New Roman" w:hAnsi="Times New Roman" w:cs="Times New Roman"/>
        </w:rPr>
        <w:t xml:space="preserve"> </w:t>
      </w:r>
      <w:proofErr w:type="gramStart"/>
      <w:r w:rsidR="008A142C" w:rsidRPr="001A27F2">
        <w:rPr>
          <w:rFonts w:ascii="Times New Roman" w:eastAsia="Times New Roman" w:hAnsi="Times New Roman" w:cs="Times New Roman"/>
        </w:rPr>
        <w:t>A description</w:t>
      </w:r>
      <w:r w:rsidR="00885909" w:rsidRPr="001A27F2">
        <w:rPr>
          <w:rFonts w:ascii="Times New Roman" w:eastAsia="Times New Roman" w:hAnsi="Times New Roman" w:cs="Times New Roman"/>
        </w:rPr>
        <w:t xml:space="preserve"> of the covariates included in the re</w:t>
      </w:r>
      <w:r w:rsidR="00725347" w:rsidRPr="001A27F2">
        <w:rPr>
          <w:rFonts w:ascii="Times New Roman" w:eastAsia="Times New Roman" w:hAnsi="Times New Roman" w:cs="Times New Roman"/>
        </w:rPr>
        <w:t>gression are</w:t>
      </w:r>
      <w:proofErr w:type="gramEnd"/>
      <w:r w:rsidR="00725347" w:rsidRPr="001A27F2">
        <w:rPr>
          <w:rFonts w:ascii="Times New Roman" w:eastAsia="Times New Roman" w:hAnsi="Times New Roman" w:cs="Times New Roman"/>
        </w:rPr>
        <w:t xml:space="preserve"> detailed in Table 3</w:t>
      </w:r>
      <w:r w:rsidR="00885909" w:rsidRPr="001A27F2">
        <w:rPr>
          <w:rFonts w:ascii="Times New Roman" w:eastAsia="Times New Roman" w:hAnsi="Times New Roman" w:cs="Times New Roman"/>
        </w:rPr>
        <w:t>.</w:t>
      </w:r>
      <w:r w:rsidR="005101F0" w:rsidRPr="001A27F2">
        <w:rPr>
          <w:rFonts w:ascii="Times New Roman" w:eastAsia="Times New Roman" w:hAnsi="Times New Roman" w:cs="Times New Roman"/>
        </w:rPr>
        <w:t xml:space="preserve"> </w:t>
      </w:r>
    </w:p>
    <w:p w:rsidR="00A66A48" w:rsidRPr="001A27F2" w:rsidRDefault="00EC0ABD" w:rsidP="005101F0">
      <w:pPr>
        <w:spacing w:after="200"/>
        <w:contextualSpacing/>
        <w:rPr>
          <w:rFonts w:ascii="Times New Roman" w:hAnsi="Times New Roman" w:cs="Times New Roman"/>
        </w:rPr>
      </w:pPr>
      <w:r w:rsidRPr="001A27F2">
        <w:rPr>
          <w:rFonts w:ascii="Times New Roman" w:hAnsi="Times New Roman" w:cs="Times New Roman"/>
        </w:rPr>
        <w:br w:type="page"/>
      </w:r>
      <w:bookmarkStart w:id="20" w:name="_Toc454383081"/>
      <w:r w:rsidR="008C394C" w:rsidRPr="001A27F2">
        <w:rPr>
          <w:rFonts w:ascii="Times New Roman" w:hAnsi="Times New Roman" w:cs="Times New Roman"/>
        </w:rPr>
        <w:lastRenderedPageBreak/>
        <w:t xml:space="preserve">Table </w:t>
      </w:r>
      <w:r w:rsidR="008C394C" w:rsidRPr="001A27F2">
        <w:rPr>
          <w:rFonts w:ascii="Times New Roman" w:hAnsi="Times New Roman" w:cs="Times New Roman"/>
        </w:rPr>
        <w:fldChar w:fldCharType="begin"/>
      </w:r>
      <w:r w:rsidR="008C394C" w:rsidRPr="001A27F2">
        <w:rPr>
          <w:rFonts w:ascii="Times New Roman" w:hAnsi="Times New Roman" w:cs="Times New Roman"/>
        </w:rPr>
        <w:instrText xml:space="preserve"> SEQ Table \* ARABIC </w:instrText>
      </w:r>
      <w:r w:rsidR="008C394C" w:rsidRPr="001A27F2">
        <w:rPr>
          <w:rFonts w:ascii="Times New Roman" w:hAnsi="Times New Roman" w:cs="Times New Roman"/>
        </w:rPr>
        <w:fldChar w:fldCharType="separate"/>
      </w:r>
      <w:r w:rsidR="00547F2E" w:rsidRPr="001A27F2">
        <w:rPr>
          <w:rFonts w:ascii="Times New Roman" w:hAnsi="Times New Roman" w:cs="Times New Roman"/>
          <w:noProof/>
        </w:rPr>
        <w:t>3</w:t>
      </w:r>
      <w:r w:rsidR="008C394C" w:rsidRPr="001A27F2">
        <w:rPr>
          <w:rFonts w:ascii="Times New Roman" w:hAnsi="Times New Roman" w:cs="Times New Roman"/>
        </w:rPr>
        <w:fldChar w:fldCharType="end"/>
      </w:r>
      <w:r w:rsidR="00E624C8" w:rsidRPr="001A27F2">
        <w:rPr>
          <w:rFonts w:ascii="Times New Roman" w:hAnsi="Times New Roman" w:cs="Times New Roman"/>
        </w:rPr>
        <w:t>:</w:t>
      </w:r>
      <w:r w:rsidR="008C394C" w:rsidRPr="001A27F2">
        <w:rPr>
          <w:rFonts w:ascii="Times New Roman" w:hAnsi="Times New Roman" w:cs="Times New Roman"/>
        </w:rPr>
        <w:t xml:space="preserve"> Variable Descriptions and their Hypothesized Effects on BMP Adoption</w:t>
      </w:r>
      <w:bookmarkEnd w:id="20"/>
    </w:p>
    <w:tbl>
      <w:tblPr>
        <w:tblW w:w="8763" w:type="dxa"/>
        <w:jc w:val="center"/>
        <w:tblLayout w:type="fixed"/>
        <w:tblLook w:val="04A0" w:firstRow="1" w:lastRow="0" w:firstColumn="1" w:lastColumn="0" w:noHBand="0" w:noVBand="1"/>
      </w:tblPr>
      <w:tblGrid>
        <w:gridCol w:w="3126"/>
        <w:gridCol w:w="3780"/>
        <w:gridCol w:w="446"/>
        <w:gridCol w:w="1354"/>
        <w:gridCol w:w="57"/>
      </w:tblGrid>
      <w:tr w:rsidR="00A66A48" w:rsidRPr="001A27F2" w:rsidTr="00A2625B">
        <w:trPr>
          <w:gridAfter w:val="1"/>
          <w:wAfter w:w="57" w:type="dxa"/>
          <w:cantSplit/>
          <w:trHeight w:val="570"/>
          <w:jc w:val="center"/>
        </w:trPr>
        <w:tc>
          <w:tcPr>
            <w:tcW w:w="3126" w:type="dxa"/>
            <w:tcBorders>
              <w:top w:val="single" w:sz="8" w:space="0" w:color="auto"/>
              <w:left w:val="nil"/>
              <w:bottom w:val="single" w:sz="8" w:space="0" w:color="auto"/>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Variable</w:t>
            </w:r>
          </w:p>
        </w:tc>
        <w:tc>
          <w:tcPr>
            <w:tcW w:w="3780" w:type="dxa"/>
            <w:tcBorders>
              <w:top w:val="single" w:sz="4" w:space="0" w:color="auto"/>
              <w:left w:val="nil"/>
              <w:bottom w:val="single" w:sz="8" w:space="0" w:color="auto"/>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Description</w:t>
            </w:r>
          </w:p>
        </w:tc>
        <w:tc>
          <w:tcPr>
            <w:tcW w:w="1800" w:type="dxa"/>
            <w:gridSpan w:val="2"/>
            <w:tcBorders>
              <w:top w:val="single" w:sz="4" w:space="0" w:color="auto"/>
              <w:left w:val="nil"/>
              <w:bottom w:val="single" w:sz="8" w:space="0" w:color="auto"/>
              <w:right w:val="nil"/>
            </w:tcBorders>
          </w:tcPr>
          <w:p w:rsidR="00A66A48" w:rsidRPr="001A27F2" w:rsidRDefault="00A66A48" w:rsidP="005101F0">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Hypothesized Effect</w:t>
            </w:r>
          </w:p>
        </w:tc>
      </w:tr>
      <w:tr w:rsidR="00A66A48" w:rsidRPr="001A27F2" w:rsidTr="00A2625B">
        <w:trPr>
          <w:gridAfter w:val="1"/>
          <w:wAfter w:w="57" w:type="dxa"/>
          <w:cantSplit/>
          <w:trHeight w:val="277"/>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i/>
                <w:iCs/>
                <w:color w:val="000000"/>
              </w:rPr>
            </w:pPr>
            <w:r w:rsidRPr="001A27F2">
              <w:rPr>
                <w:rFonts w:ascii="Times New Roman" w:eastAsia="Times New Roman" w:hAnsi="Times New Roman" w:cs="Times New Roman"/>
                <w:i/>
                <w:iCs/>
                <w:color w:val="000000"/>
              </w:rPr>
              <w:t>Cost Share Variables</w:t>
            </w:r>
          </w:p>
        </w:tc>
        <w:tc>
          <w:tcPr>
            <w:tcW w:w="3780"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rPr>
            </w:pP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p_rg</w:t>
            </w:r>
            <w:proofErr w:type="spellEnd"/>
          </w:p>
        </w:tc>
        <w:tc>
          <w:tcPr>
            <w:tcW w:w="3780" w:type="dxa"/>
            <w:tcBorders>
              <w:top w:val="nil"/>
              <w:left w:val="nil"/>
              <w:bottom w:val="nil"/>
              <w:right w:val="nil"/>
            </w:tcBorders>
            <w:shd w:val="clear" w:color="auto" w:fill="auto"/>
            <w:vAlign w:val="center"/>
            <w:hideMark/>
          </w:tcPr>
          <w:p w:rsidR="00A66A48" w:rsidRPr="001A27F2" w:rsidRDefault="00DC1A61"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RG</w:t>
            </w:r>
            <w:r w:rsidR="00A66A48" w:rsidRPr="001A27F2">
              <w:rPr>
                <w:rFonts w:ascii="Times New Roman" w:eastAsia="Times New Roman" w:hAnsi="Times New Roman" w:cs="Times New Roman"/>
                <w:color w:val="000000"/>
              </w:rPr>
              <w:t xml:space="preserve"> cost share ($/acre)</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p_sc</w:t>
            </w:r>
            <w:proofErr w:type="spellEnd"/>
          </w:p>
        </w:tc>
        <w:tc>
          <w:tcPr>
            <w:tcW w:w="3780" w:type="dxa"/>
            <w:tcBorders>
              <w:top w:val="nil"/>
              <w:left w:val="nil"/>
              <w:bottom w:val="nil"/>
              <w:right w:val="nil"/>
            </w:tcBorders>
            <w:shd w:val="clear" w:color="auto" w:fill="auto"/>
            <w:vAlign w:val="center"/>
            <w:hideMark/>
          </w:tcPr>
          <w:p w:rsidR="00A66A48" w:rsidRPr="001A27F2" w:rsidRDefault="004F79AF"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SC</w:t>
            </w:r>
            <w:r w:rsidR="00A66A48" w:rsidRPr="001A27F2">
              <w:rPr>
                <w:rFonts w:ascii="Times New Roman" w:eastAsia="Times New Roman" w:hAnsi="Times New Roman" w:cs="Times New Roman"/>
                <w:color w:val="000000"/>
              </w:rPr>
              <w:t xml:space="preserve"> cost share ($/sq. ft.)</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p_wt</w:t>
            </w:r>
            <w:proofErr w:type="spellEnd"/>
          </w:p>
        </w:tc>
        <w:tc>
          <w:tcPr>
            <w:tcW w:w="3780" w:type="dxa"/>
            <w:tcBorders>
              <w:top w:val="nil"/>
              <w:left w:val="nil"/>
              <w:bottom w:val="nil"/>
              <w:right w:val="nil"/>
            </w:tcBorders>
            <w:shd w:val="clear" w:color="auto" w:fill="auto"/>
            <w:vAlign w:val="center"/>
            <w:hideMark/>
          </w:tcPr>
          <w:p w:rsidR="00A66A48" w:rsidRPr="001A27F2" w:rsidRDefault="008527BB"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WT</w:t>
            </w:r>
            <w:r w:rsidR="00A66A48" w:rsidRPr="001A27F2">
              <w:rPr>
                <w:rFonts w:ascii="Times New Roman" w:eastAsia="Times New Roman" w:hAnsi="Times New Roman" w:cs="Times New Roman"/>
                <w:color w:val="000000"/>
              </w:rPr>
              <w:t xml:space="preserve"> cost share ($/</w:t>
            </w:r>
            <w:r w:rsidR="00351AF8" w:rsidRPr="001A27F2">
              <w:rPr>
                <w:rFonts w:ascii="Times New Roman" w:eastAsia="Times New Roman" w:hAnsi="Times New Roman" w:cs="Times New Roman"/>
                <w:color w:val="000000"/>
              </w:rPr>
              <w:t>800 gallon tank</w:t>
            </w:r>
            <w:r w:rsidR="00A66A48" w:rsidRPr="001A27F2">
              <w:rPr>
                <w:rFonts w:ascii="Times New Roman" w:eastAsia="Times New Roman" w:hAnsi="Times New Roman" w:cs="Times New Roman"/>
                <w:color w:val="000000"/>
              </w:rPr>
              <w:t>)</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p_pi</w:t>
            </w:r>
            <w:proofErr w:type="spellEnd"/>
          </w:p>
        </w:tc>
        <w:tc>
          <w:tcPr>
            <w:tcW w:w="3780" w:type="dxa"/>
            <w:tcBorders>
              <w:top w:val="nil"/>
              <w:left w:val="nil"/>
              <w:bottom w:val="nil"/>
              <w:right w:val="nil"/>
            </w:tcBorders>
            <w:shd w:val="clear" w:color="auto" w:fill="auto"/>
            <w:vAlign w:val="center"/>
            <w:hideMark/>
          </w:tcPr>
          <w:p w:rsidR="00A66A48" w:rsidRPr="001A27F2" w:rsidRDefault="004608D6"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PI</w:t>
            </w:r>
            <w:r w:rsidR="00A66A48" w:rsidRPr="001A27F2">
              <w:rPr>
                <w:rFonts w:ascii="Times New Roman" w:eastAsia="Times New Roman" w:hAnsi="Times New Roman" w:cs="Times New Roman"/>
                <w:color w:val="000000"/>
              </w:rPr>
              <w:t xml:space="preserve"> cost share ($/acre)</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405"/>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i/>
                <w:iCs/>
                <w:color w:val="000000"/>
              </w:rPr>
            </w:pPr>
          </w:p>
          <w:p w:rsidR="00A66A48" w:rsidRPr="001A27F2" w:rsidRDefault="00A66A48" w:rsidP="005101F0">
            <w:pPr>
              <w:contextualSpacing/>
              <w:rPr>
                <w:rFonts w:ascii="Times New Roman" w:eastAsia="Times New Roman" w:hAnsi="Times New Roman" w:cs="Times New Roman"/>
                <w:i/>
                <w:iCs/>
                <w:color w:val="000000"/>
              </w:rPr>
            </w:pPr>
            <w:r w:rsidRPr="001A27F2">
              <w:rPr>
                <w:rFonts w:ascii="Times New Roman" w:eastAsia="Times New Roman" w:hAnsi="Times New Roman" w:cs="Times New Roman"/>
                <w:i/>
                <w:iCs/>
                <w:color w:val="000000"/>
              </w:rPr>
              <w:t>Producer Characteristics</w:t>
            </w:r>
          </w:p>
        </w:tc>
        <w:tc>
          <w:tcPr>
            <w:tcW w:w="3780"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age</w:t>
            </w:r>
          </w:p>
        </w:tc>
        <w:tc>
          <w:tcPr>
            <w:tcW w:w="3780"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years</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male</w:t>
            </w:r>
          </w:p>
        </w:tc>
        <w:tc>
          <w:tcPr>
            <w:tcW w:w="3780"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male = 1</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college</w:t>
            </w:r>
          </w:p>
        </w:tc>
        <w:tc>
          <w:tcPr>
            <w:tcW w:w="3780" w:type="dxa"/>
            <w:tcBorders>
              <w:top w:val="nil"/>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has a college degree = 1</w:t>
            </w:r>
          </w:p>
        </w:tc>
        <w:tc>
          <w:tcPr>
            <w:tcW w:w="1800" w:type="dxa"/>
            <w:gridSpan w:val="2"/>
            <w:tcBorders>
              <w:top w:val="nil"/>
              <w:left w:val="nil"/>
              <w:bottom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30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passon</w:t>
            </w:r>
            <w:proofErr w:type="spellEnd"/>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plan to pass farm to a family member</w:t>
            </w:r>
            <w:r w:rsidR="00B562B5" w:rsidRPr="001A27F2">
              <w:rPr>
                <w:rFonts w:ascii="Times New Roman" w:eastAsia="Times New Roman" w:hAnsi="Times New Roman" w:cs="Times New Roman"/>
                <w:color w:val="000000"/>
              </w:rPr>
              <w:t xml:space="preserve"> = 1</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tenure</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total acres owned as a share of total acres farmed</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i/>
                <w:color w:val="000000"/>
              </w:rPr>
            </w:pPr>
          </w:p>
          <w:p w:rsidR="00A66A48" w:rsidRPr="001A27F2" w:rsidRDefault="00A66A48" w:rsidP="005101F0">
            <w:pPr>
              <w:contextualSpacing/>
              <w:rPr>
                <w:rFonts w:ascii="Times New Roman" w:eastAsia="Times New Roman" w:hAnsi="Times New Roman" w:cs="Times New Roman"/>
                <w:i/>
                <w:color w:val="000000"/>
              </w:rPr>
            </w:pPr>
            <w:r w:rsidRPr="001A27F2">
              <w:rPr>
                <w:rFonts w:ascii="Times New Roman" w:eastAsia="Times New Roman" w:hAnsi="Times New Roman" w:cs="Times New Roman"/>
                <w:i/>
                <w:color w:val="000000"/>
              </w:rPr>
              <w:t>Farm Characteristics</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i/>
                <w:color w:val="000000"/>
              </w:rPr>
            </w:pP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i/>
                <w:color w:val="000000" w:themeColor="text1"/>
              </w:rPr>
            </w:pP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spast</w:t>
            </w:r>
            <w:proofErr w:type="spellEnd"/>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pasture as share of total acres farmed</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stockden</w:t>
            </w:r>
            <w:proofErr w:type="spellEnd"/>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stocking density (number of cattle per </w:t>
            </w:r>
            <w:r w:rsidR="00351AF8" w:rsidRPr="001A27F2">
              <w:rPr>
                <w:rFonts w:ascii="Times New Roman" w:eastAsia="Times New Roman" w:hAnsi="Times New Roman" w:cs="Times New Roman"/>
                <w:color w:val="000000"/>
              </w:rPr>
              <w:t xml:space="preserve">pasture </w:t>
            </w:r>
            <w:r w:rsidRPr="001A27F2">
              <w:rPr>
                <w:rFonts w:ascii="Times New Roman" w:eastAsia="Times New Roman" w:hAnsi="Times New Roman" w:cs="Times New Roman"/>
                <w:color w:val="000000"/>
              </w:rPr>
              <w:t>acres farmed)</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landval</w:t>
            </w:r>
            <w:proofErr w:type="spellEnd"/>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appraised land value/acres owned</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acown</w:t>
            </w:r>
            <w:proofErr w:type="spellEnd"/>
          </w:p>
        </w:tc>
        <w:tc>
          <w:tcPr>
            <w:tcW w:w="3780" w:type="dxa"/>
            <w:tcBorders>
              <w:top w:val="nil"/>
              <w:left w:val="nil"/>
              <w:right w:val="nil"/>
            </w:tcBorders>
            <w:shd w:val="clear" w:color="auto" w:fill="auto"/>
            <w:vAlign w:val="center"/>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number of acres owned</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slope_maj</w:t>
            </w:r>
            <w:proofErr w:type="spellEnd"/>
            <w:r w:rsidRPr="001A27F2">
              <w:rPr>
                <w:rFonts w:ascii="Times New Roman" w:eastAsia="Times New Roman" w:hAnsi="Times New Roman" w:cs="Times New Roman"/>
                <w:color w:val="000000"/>
              </w:rPr>
              <w:t>*</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slope category (%) with largest (majority) surface area</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
          <w:p w:rsidR="00A66A48" w:rsidRPr="001A27F2" w:rsidRDefault="00A66A48" w:rsidP="005101F0">
            <w:pPr>
              <w:contextualSpacing/>
              <w:rPr>
                <w:rFonts w:ascii="Times New Roman" w:eastAsia="Times New Roman" w:hAnsi="Times New Roman" w:cs="Times New Roman"/>
                <w:i/>
                <w:color w:val="000000"/>
              </w:rPr>
            </w:pPr>
            <w:r w:rsidRPr="001A27F2">
              <w:rPr>
                <w:rFonts w:ascii="Times New Roman" w:eastAsia="Times New Roman" w:hAnsi="Times New Roman" w:cs="Times New Roman"/>
                <w:i/>
                <w:color w:val="000000"/>
              </w:rPr>
              <w:t>Current use of BMPs</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use_pi</w:t>
            </w:r>
            <w:proofErr w:type="spellEnd"/>
            <w:r w:rsidRPr="001A27F2">
              <w:rPr>
                <w:rFonts w:ascii="Times New Roman" w:eastAsia="Times New Roman" w:hAnsi="Times New Roman" w:cs="Times New Roman"/>
                <w:color w:val="000000"/>
              </w:rPr>
              <w:t xml:space="preserve"> </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current</w:t>
            </w:r>
            <w:r w:rsidR="00B562B5" w:rsidRPr="001A27F2">
              <w:rPr>
                <w:rFonts w:ascii="Times New Roman" w:eastAsia="Times New Roman" w:hAnsi="Times New Roman" w:cs="Times New Roman"/>
                <w:color w:val="000000"/>
              </w:rPr>
              <w:t>ly use</w:t>
            </w:r>
            <w:r w:rsidRPr="001A27F2">
              <w:rPr>
                <w:rFonts w:ascii="Times New Roman" w:eastAsia="Times New Roman" w:hAnsi="Times New Roman" w:cs="Times New Roman"/>
                <w:color w:val="000000"/>
              </w:rPr>
              <w:t xml:space="preserve"> </w:t>
            </w:r>
            <w:r w:rsidR="004608D6" w:rsidRPr="001A27F2">
              <w:rPr>
                <w:rFonts w:ascii="Times New Roman" w:eastAsia="Times New Roman" w:hAnsi="Times New Roman" w:cs="Times New Roman"/>
                <w:color w:val="000000"/>
              </w:rPr>
              <w:t>PI</w:t>
            </w:r>
            <w:r w:rsidRPr="001A27F2">
              <w:rPr>
                <w:rFonts w:ascii="Times New Roman" w:eastAsia="Times New Roman" w:hAnsi="Times New Roman" w:cs="Times New Roman"/>
                <w:color w:val="000000"/>
              </w:rPr>
              <w:t xml:space="preserve"> practices </w:t>
            </w:r>
            <w:r w:rsidR="00B562B5" w:rsidRPr="001A27F2">
              <w:rPr>
                <w:rFonts w:ascii="Times New Roman" w:eastAsia="Times New Roman" w:hAnsi="Times New Roman" w:cs="Times New Roman"/>
                <w:color w:val="000000"/>
              </w:rPr>
              <w:t>= 1</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use_sc</w:t>
            </w:r>
            <w:proofErr w:type="spellEnd"/>
            <w:r w:rsidRPr="001A27F2">
              <w:rPr>
                <w:rFonts w:ascii="Times New Roman" w:eastAsia="Times New Roman" w:hAnsi="Times New Roman" w:cs="Times New Roman"/>
                <w:color w:val="000000"/>
              </w:rPr>
              <w:t xml:space="preserve"> </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current</w:t>
            </w:r>
            <w:r w:rsidR="00B562B5" w:rsidRPr="001A27F2">
              <w:rPr>
                <w:rFonts w:ascii="Times New Roman" w:eastAsia="Times New Roman" w:hAnsi="Times New Roman" w:cs="Times New Roman"/>
                <w:color w:val="000000"/>
              </w:rPr>
              <w:t xml:space="preserve">ly use </w:t>
            </w:r>
            <w:r w:rsidR="004F79AF" w:rsidRPr="001A27F2">
              <w:rPr>
                <w:rFonts w:ascii="Times New Roman" w:eastAsia="Times New Roman" w:hAnsi="Times New Roman" w:cs="Times New Roman"/>
                <w:color w:val="000000"/>
              </w:rPr>
              <w:t>SC</w:t>
            </w:r>
            <w:r w:rsidR="00B562B5" w:rsidRPr="001A27F2">
              <w:rPr>
                <w:rFonts w:ascii="Times New Roman" w:eastAsia="Times New Roman" w:hAnsi="Times New Roman" w:cs="Times New Roman"/>
                <w:color w:val="000000"/>
              </w:rPr>
              <w:t>s = 1</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use_rg</w:t>
            </w:r>
            <w:proofErr w:type="spellEnd"/>
            <w:r w:rsidRPr="001A27F2">
              <w:rPr>
                <w:rFonts w:ascii="Times New Roman" w:eastAsia="Times New Roman" w:hAnsi="Times New Roman" w:cs="Times New Roman"/>
                <w:color w:val="000000"/>
              </w:rPr>
              <w:t xml:space="preserve"> </w:t>
            </w:r>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current</w:t>
            </w:r>
            <w:r w:rsidR="00B562B5" w:rsidRPr="001A27F2">
              <w:rPr>
                <w:rFonts w:ascii="Times New Roman" w:eastAsia="Times New Roman" w:hAnsi="Times New Roman" w:cs="Times New Roman"/>
                <w:color w:val="000000"/>
              </w:rPr>
              <w:t>ly use</w:t>
            </w:r>
            <w:r w:rsidRPr="001A27F2">
              <w:rPr>
                <w:rFonts w:ascii="Times New Roman" w:eastAsia="Times New Roman" w:hAnsi="Times New Roman" w:cs="Times New Roman"/>
                <w:color w:val="000000"/>
              </w:rPr>
              <w:t xml:space="preserve"> </w:t>
            </w:r>
            <w:r w:rsidR="00DC1A61" w:rsidRPr="001A27F2">
              <w:rPr>
                <w:rFonts w:ascii="Times New Roman" w:eastAsia="Times New Roman" w:hAnsi="Times New Roman" w:cs="Times New Roman"/>
                <w:color w:val="000000"/>
              </w:rPr>
              <w:t>RG</w:t>
            </w:r>
            <w:r w:rsidR="00B562B5" w:rsidRPr="001A27F2">
              <w:rPr>
                <w:rFonts w:ascii="Times New Roman" w:eastAsia="Times New Roman" w:hAnsi="Times New Roman" w:cs="Times New Roman"/>
                <w:color w:val="000000"/>
              </w:rPr>
              <w:t xml:space="preserve"> = 1</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gridAfter w:val="1"/>
          <w:wAfter w:w="57" w:type="dxa"/>
          <w:cantSplit/>
          <w:trHeight w:val="570"/>
          <w:jc w:val="center"/>
        </w:trPr>
        <w:tc>
          <w:tcPr>
            <w:tcW w:w="3126"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use_wt</w:t>
            </w:r>
            <w:proofErr w:type="spellEnd"/>
          </w:p>
        </w:tc>
        <w:tc>
          <w:tcPr>
            <w:tcW w:w="3780" w:type="dxa"/>
            <w:tcBorders>
              <w:top w:val="nil"/>
              <w:left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current</w:t>
            </w:r>
            <w:r w:rsidR="00B562B5" w:rsidRPr="001A27F2">
              <w:rPr>
                <w:rFonts w:ascii="Times New Roman" w:eastAsia="Times New Roman" w:hAnsi="Times New Roman" w:cs="Times New Roman"/>
                <w:color w:val="000000"/>
              </w:rPr>
              <w:t>ly use</w:t>
            </w:r>
            <w:r w:rsidRPr="001A27F2">
              <w:rPr>
                <w:rFonts w:ascii="Times New Roman" w:eastAsia="Times New Roman" w:hAnsi="Times New Roman" w:cs="Times New Roman"/>
                <w:color w:val="000000"/>
              </w:rPr>
              <w:t xml:space="preserve"> </w:t>
            </w:r>
            <w:r w:rsidR="008527BB" w:rsidRPr="001A27F2">
              <w:rPr>
                <w:rFonts w:ascii="Times New Roman" w:eastAsia="Times New Roman" w:hAnsi="Times New Roman" w:cs="Times New Roman"/>
                <w:color w:val="000000"/>
              </w:rPr>
              <w:t>WT</w:t>
            </w:r>
            <w:r w:rsidR="00B562B5" w:rsidRPr="001A27F2">
              <w:rPr>
                <w:rFonts w:ascii="Times New Roman" w:eastAsia="Times New Roman" w:hAnsi="Times New Roman" w:cs="Times New Roman"/>
                <w:color w:val="000000"/>
              </w:rPr>
              <w:t>s = 1</w:t>
            </w:r>
          </w:p>
        </w:tc>
        <w:tc>
          <w:tcPr>
            <w:tcW w:w="1800" w:type="dxa"/>
            <w:gridSpan w:val="2"/>
            <w:tcBorders>
              <w:top w:val="nil"/>
              <w:left w:val="nil"/>
              <w:right w:val="nil"/>
            </w:tcBorders>
          </w:tcPr>
          <w:p w:rsidR="00A66A48" w:rsidRPr="001A27F2" w:rsidRDefault="00A66A48" w:rsidP="005101F0">
            <w:pPr>
              <w:contextualSpacing/>
              <w:jc w:val="center"/>
              <w:rPr>
                <w:rFonts w:ascii="Times New Roman" w:eastAsia="Times New Roman" w:hAnsi="Times New Roman" w:cs="Times New Roman"/>
                <w:color w:val="000000" w:themeColor="text1"/>
              </w:rPr>
            </w:pPr>
            <w:r w:rsidRPr="001A27F2">
              <w:rPr>
                <w:rFonts w:ascii="Times New Roman" w:eastAsia="Times New Roman" w:hAnsi="Times New Roman" w:cs="Times New Roman"/>
                <w:color w:val="000000" w:themeColor="text1"/>
              </w:rPr>
              <w:t>+</w:t>
            </w:r>
          </w:p>
        </w:tc>
      </w:tr>
      <w:tr w:rsidR="00A66A48" w:rsidRPr="001A27F2" w:rsidTr="00A2625B">
        <w:trPr>
          <w:cantSplit/>
          <w:trHeight w:val="300"/>
          <w:jc w:val="center"/>
        </w:trPr>
        <w:tc>
          <w:tcPr>
            <w:tcW w:w="7352" w:type="dxa"/>
            <w:gridSpan w:val="3"/>
            <w:tcBorders>
              <w:top w:val="single" w:sz="4" w:space="0" w:color="auto"/>
              <w:left w:val="nil"/>
              <w:bottom w:val="nil"/>
              <w:right w:val="nil"/>
            </w:tcBorders>
            <w:shd w:val="clear" w:color="auto" w:fill="auto"/>
            <w:vAlign w:val="center"/>
            <w:hideMark/>
          </w:tcPr>
          <w:p w:rsidR="00A66A48" w:rsidRPr="001A27F2" w:rsidRDefault="00A66A48" w:rsidP="005101F0">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Slope categories include 0-2%, 2-8%, 8-16% and +16%</w:t>
            </w:r>
          </w:p>
        </w:tc>
        <w:tc>
          <w:tcPr>
            <w:tcW w:w="1411" w:type="dxa"/>
            <w:gridSpan w:val="2"/>
            <w:tcBorders>
              <w:top w:val="single" w:sz="4" w:space="0" w:color="auto"/>
              <w:left w:val="nil"/>
              <w:bottom w:val="nil"/>
              <w:right w:val="nil"/>
            </w:tcBorders>
          </w:tcPr>
          <w:p w:rsidR="00A66A48" w:rsidRPr="001A27F2" w:rsidRDefault="00A66A48" w:rsidP="005101F0">
            <w:pPr>
              <w:contextualSpacing/>
              <w:rPr>
                <w:rFonts w:ascii="Times New Roman" w:eastAsia="Times New Roman" w:hAnsi="Times New Roman" w:cs="Times New Roman"/>
                <w:color w:val="000000"/>
              </w:rPr>
            </w:pPr>
          </w:p>
        </w:tc>
      </w:tr>
    </w:tbl>
    <w:p w:rsidR="00AE0B2C" w:rsidRPr="001A27F2" w:rsidRDefault="00AE0B2C" w:rsidP="00771C53">
      <w:pPr>
        <w:spacing w:line="480" w:lineRule="auto"/>
        <w:rPr>
          <w:rFonts w:ascii="Times New Roman" w:hAnsi="Times New Roman" w:cs="Times New Roman"/>
        </w:rPr>
      </w:pPr>
    </w:p>
    <w:p w:rsidR="008B61DE" w:rsidRPr="001A27F2" w:rsidRDefault="008B61DE" w:rsidP="00771C53">
      <w:pPr>
        <w:shd w:val="clear" w:color="auto" w:fill="FFFFFF"/>
        <w:spacing w:line="480" w:lineRule="auto"/>
        <w:ind w:firstLine="720"/>
        <w:rPr>
          <w:rFonts w:ascii="Times New Roman" w:eastAsia="Times New Roman" w:hAnsi="Times New Roman" w:cs="Times New Roman"/>
        </w:rPr>
      </w:pPr>
    </w:p>
    <w:p w:rsidR="005101F0" w:rsidRPr="001A27F2" w:rsidRDefault="005101F0" w:rsidP="005101F0">
      <w:pPr>
        <w:shd w:val="clear" w:color="auto" w:fill="FFFFFF"/>
        <w:spacing w:line="480" w:lineRule="auto"/>
        <w:ind w:firstLine="720"/>
        <w:rPr>
          <w:rFonts w:ascii="Times New Roman" w:eastAsia="Times New Roman" w:hAnsi="Times New Roman" w:cs="Times New Roman"/>
        </w:rPr>
      </w:pPr>
      <w:bookmarkStart w:id="21" w:name="_Toc451934610"/>
      <w:bookmarkStart w:id="22" w:name="_Toc451935035"/>
      <w:r w:rsidRPr="001A27F2">
        <w:rPr>
          <w:rFonts w:ascii="Times New Roman" w:eastAsia="Times New Roman" w:hAnsi="Times New Roman" w:cs="Times New Roman"/>
        </w:rPr>
        <w:lastRenderedPageBreak/>
        <w:t>Respondents were asked if they produced cattle. Only those who replied “yes” were included in the analysis. The decision making framework is represented in Figure 3.</w:t>
      </w:r>
    </w:p>
    <w:p w:rsidR="005101F0" w:rsidRPr="001A27F2" w:rsidRDefault="005101F0" w:rsidP="00771C53">
      <w:pPr>
        <w:pStyle w:val="Caption"/>
        <w:spacing w:line="480" w:lineRule="auto"/>
        <w:rPr>
          <w:rFonts w:ascii="Times New Roman" w:hAnsi="Times New Roman" w:cs="Times New Roman"/>
          <w:b w:val="0"/>
          <w:color w:val="000000" w:themeColor="text1"/>
          <w:sz w:val="24"/>
          <w:szCs w:val="24"/>
        </w:rPr>
      </w:pPr>
    </w:p>
    <w:p w:rsidR="008B61DE" w:rsidRPr="001A27F2" w:rsidRDefault="008B61DE" w:rsidP="00771C53">
      <w:pPr>
        <w:pStyle w:val="Caption"/>
        <w:spacing w:line="480" w:lineRule="auto"/>
        <w:rPr>
          <w:rFonts w:ascii="Times New Roman" w:hAnsi="Times New Roman" w:cs="Times New Roman"/>
          <w:b w:val="0"/>
          <w:color w:val="000000" w:themeColor="text1"/>
          <w:sz w:val="24"/>
          <w:szCs w:val="24"/>
        </w:rPr>
      </w:pPr>
      <w:r w:rsidRPr="001A27F2">
        <w:rPr>
          <w:rFonts w:ascii="Times New Roman" w:hAnsi="Times New Roman" w:cs="Times New Roman"/>
          <w:b w:val="0"/>
          <w:noProof/>
          <w:color w:val="000000" w:themeColor="text1"/>
          <w:sz w:val="24"/>
          <w:szCs w:val="24"/>
        </w:rPr>
        <mc:AlternateContent>
          <mc:Choice Requires="wpg">
            <w:drawing>
              <wp:inline distT="0" distB="0" distL="0" distR="0" wp14:anchorId="6E8EC478" wp14:editId="7614162B">
                <wp:extent cx="5780598" cy="2100752"/>
                <wp:effectExtent l="0" t="0" r="10795" b="13970"/>
                <wp:docPr id="41" name="Group 41"/>
                <wp:cNvGraphicFramePr/>
                <a:graphic xmlns:a="http://schemas.openxmlformats.org/drawingml/2006/main">
                  <a:graphicData uri="http://schemas.microsoft.com/office/word/2010/wordprocessingGroup">
                    <wpg:wgp>
                      <wpg:cNvGrpSpPr/>
                      <wpg:grpSpPr>
                        <a:xfrm>
                          <a:off x="0" y="0"/>
                          <a:ext cx="5780598" cy="2100752"/>
                          <a:chOff x="0" y="345269"/>
                          <a:chExt cx="5780598" cy="2100752"/>
                        </a:xfrm>
                      </wpg:grpSpPr>
                      <wpg:grpSp>
                        <wpg:cNvPr id="35" name="Group 35"/>
                        <wpg:cNvGrpSpPr/>
                        <wpg:grpSpPr>
                          <a:xfrm>
                            <a:off x="2268187" y="783771"/>
                            <a:ext cx="1059510" cy="685165"/>
                            <a:chOff x="0" y="0"/>
                            <a:chExt cx="1059510" cy="685165"/>
                          </a:xfrm>
                        </wpg:grpSpPr>
                        <wps:wsp>
                          <wps:cNvPr id="34" name="Straight Arrow Connector 34"/>
                          <wps:cNvCnPr>
                            <a:endCxn id="32" idx="1"/>
                          </wps:cNvCnPr>
                          <wps:spPr>
                            <a:xfrm>
                              <a:off x="0" y="336265"/>
                              <a:ext cx="178130" cy="63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Flowchart: Alternate Process 32"/>
                          <wps:cNvSpPr/>
                          <wps:spPr>
                            <a:xfrm>
                              <a:off x="178130" y="0"/>
                              <a:ext cx="881380" cy="68516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Pr>
                                    <w:rFonts w:ascii="Times New Roman" w:hAnsi="Times New Roman" w:cs="Times New Roman"/>
                                  </w:rPr>
                                  <w:t>Have Stream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9" name="Group 29"/>
                        <wpg:cNvGrpSpPr/>
                        <wpg:grpSpPr>
                          <a:xfrm>
                            <a:off x="0" y="345269"/>
                            <a:ext cx="5780598" cy="2100752"/>
                            <a:chOff x="-79007" y="371632"/>
                            <a:chExt cx="5494629" cy="1961775"/>
                          </a:xfrm>
                        </wpg:grpSpPr>
                        <wps:wsp>
                          <wps:cNvPr id="27" name="Straight Connector 27"/>
                          <wps:cNvCnPr>
                            <a:stCxn id="32" idx="3"/>
                          </wps:cNvCnPr>
                          <wps:spPr>
                            <a:xfrm>
                              <a:off x="3084068" y="1101044"/>
                              <a:ext cx="1121611" cy="3759"/>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a:off x="3573363" y="868715"/>
                              <a:ext cx="0" cy="230505"/>
                            </a:xfrm>
                            <a:prstGeom prst="line">
                              <a:avLst/>
                            </a:prstGeom>
                          </wps:spPr>
                          <wps:style>
                            <a:lnRef idx="1">
                              <a:schemeClr val="dk1"/>
                            </a:lnRef>
                            <a:fillRef idx="0">
                              <a:schemeClr val="dk1"/>
                            </a:fillRef>
                            <a:effectRef idx="0">
                              <a:schemeClr val="dk1"/>
                            </a:effectRef>
                            <a:fontRef idx="minor">
                              <a:schemeClr val="tx1"/>
                            </a:fontRef>
                          </wps:style>
                          <wps:bodyPr/>
                        </wps:wsp>
                        <wpg:grpSp>
                          <wpg:cNvPr id="22" name="Group 22"/>
                          <wpg:cNvGrpSpPr/>
                          <wpg:grpSpPr>
                            <a:xfrm>
                              <a:off x="-79007" y="371632"/>
                              <a:ext cx="5494629" cy="1961775"/>
                              <a:chOff x="-79007" y="144478"/>
                              <a:chExt cx="5494653" cy="1961974"/>
                            </a:xfrm>
                          </wpg:grpSpPr>
                          <wps:wsp>
                            <wps:cNvPr id="11" name="Flowchart: Alternate Process 11"/>
                            <wps:cNvSpPr/>
                            <wps:spPr>
                              <a:xfrm>
                                <a:off x="-79007" y="957422"/>
                                <a:ext cx="959380" cy="6858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Survey Respondent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lowchart: Alternate Process 12"/>
                            <wps:cNvSpPr/>
                            <wps:spPr>
                              <a:xfrm>
                                <a:off x="4582451" y="144478"/>
                                <a:ext cx="833195" cy="6858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Pr>
                                      <w:rFonts w:ascii="Times New Roman" w:hAnsi="Times New Roman" w:cs="Times New Roman"/>
                                    </w:rPr>
                                    <w:t>Adopt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lowchart: Alternate Process 13"/>
                            <wps:cNvSpPr/>
                            <wps:spPr>
                              <a:xfrm>
                                <a:off x="1242335" y="1420652"/>
                                <a:ext cx="1165276" cy="6858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Do Not Produce Cattle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lowchart: Alternate Process 14"/>
                            <wps:cNvSpPr/>
                            <wps:spPr>
                              <a:xfrm>
                                <a:off x="1242335" y="538673"/>
                                <a:ext cx="838035" cy="6858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Produce Cattle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lowchart: Alternate Process 15"/>
                            <wps:cNvSpPr/>
                            <wps:spPr>
                              <a:xfrm>
                                <a:off x="4582193" y="877603"/>
                                <a:ext cx="833451" cy="6858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Pr>
                                      <w:rFonts w:ascii="Times New Roman" w:hAnsi="Times New Roman" w:cs="Times New Roman"/>
                                    </w:rPr>
                                    <w:t>No Adoption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flipV="1">
                                <a:off x="889015" y="905774"/>
                                <a:ext cx="319177" cy="370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Straight Arrow Connector 18"/>
                            <wps:cNvCnPr/>
                            <wps:spPr>
                              <a:xfrm>
                                <a:off x="880388" y="1285336"/>
                                <a:ext cx="327397" cy="3579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Straight Arrow Connector 19"/>
                            <wps:cNvCnPr/>
                            <wps:spPr>
                              <a:xfrm flipV="1">
                                <a:off x="4194450" y="538673"/>
                                <a:ext cx="362306" cy="3407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Flowchart: Alternate Process 20"/>
                            <wps:cNvSpPr/>
                            <wps:spPr>
                              <a:xfrm>
                                <a:off x="3190161" y="515202"/>
                                <a:ext cx="932708" cy="678626"/>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Cost- Share Incentive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wps:spPr>
                              <a:xfrm>
                                <a:off x="4194466" y="878686"/>
                                <a:ext cx="387985" cy="252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wgp>
                  </a:graphicData>
                </a:graphic>
              </wp:inline>
            </w:drawing>
          </mc:Choice>
          <mc:Fallback>
            <w:pict>
              <v:group id="Group 41" o:spid="_x0000_s1026" style="width:455.15pt;height:165.4pt;mso-position-horizontal-relative:char;mso-position-vertical-relative:line" coordorigin=",3452" coordsize="57805,2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">
                <v:group id="Group 35" o:spid="_x0000_s1027" style="position:absolute;left:22681;top:7837;width:10595;height:6852" coordsize="10595,6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34" o:spid="_x0000_s1028" type="#_x0000_t32" style="position:absolute;top:3362;width:1781;height: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oLRcAAAADbAAAADwAAAGRycy9kb3ducmV2LnhtbESP3YrCMBSE7wXfIRxhb0RTV1mkGkUE&#10;oXup7gMcmmNTbE5Kkv749mZhYS+HmfmG2R9H24iefKgdK1gtMxDEpdM1Vwp+7pfFFkSIyBobx6Tg&#10;RQGOh+lkj7l2A1+pv8VKJAiHHBWYGNtcylAashiWriVO3sN5izFJX0ntcUhw28jPLPuSFmtOCwZb&#10;Ohsqn7fOKnA9m+/N3Man7Mr7CbviPPhCqY/ZeNqBiDTG//Bfu9AK1h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KC0XAAAAA2wAAAA8AAAAAAAAAAAAAAAAA&#10;oQIAAGRycy9kb3ducmV2LnhtbFBLBQYAAAAABAAEAPkAAACOAwAAAAA=&#10;" strokecolor="black [304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2" o:spid="_x0000_s1029" type="#_x0000_t176" style="position:absolute;left:1781;width:8814;height:68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BYhMMA&#10;AADbAAAADwAAAGRycy9kb3ducmV2LnhtbESPUWvCMBSF3wf7D+EOfJvpFHTtjCKCIAUZuu390tw1&#10;cc1NaaK2/94IAx8P55zvcBar3jXiQl2wnhW8jTMQxJXXlmsF31/b13cQISJrbDyTgoECrJbPTwss&#10;tL/ygS7HWIsE4VCgAhNjW0gZKkMOw9i3xMn79Z3DmGRXS93hNcFdIydZNpMOLacFgy1tDFV/x7NT&#10;YPVwyE95KH/MdH8qP+c2L/2g1OilX3+AiNTHR/i/vdMKphO4f0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BYhMMAAADbAAAADwAAAAAAAAAAAAAAAACYAgAAZHJzL2Rv&#10;d25yZXYueG1sUEsFBgAAAAAEAAQA9QAAAIgDAAAAAA==&#10;" fillcolor="white [3201]" strokecolor="black [3200]" strokeweight="2pt">
                    <v:textbox>
                      <w:txbxContent>
                        <w:p w:rsidR="00F011A3" w:rsidRPr="00810042" w:rsidRDefault="00F011A3" w:rsidP="008B61DE">
                          <w:pPr>
                            <w:jc w:val="center"/>
                            <w:rPr>
                              <w:rFonts w:ascii="Times New Roman" w:hAnsi="Times New Roman" w:cs="Times New Roman"/>
                            </w:rPr>
                          </w:pPr>
                          <w:r>
                            <w:rPr>
                              <w:rFonts w:ascii="Times New Roman" w:hAnsi="Times New Roman" w:cs="Times New Roman"/>
                            </w:rPr>
                            <w:t>Have Stream</w:t>
                          </w:r>
                        </w:p>
                      </w:txbxContent>
                    </v:textbox>
                  </v:shape>
                </v:group>
                <v:group id="Group 29" o:spid="_x0000_s1030" style="position:absolute;top:3452;width:57805;height:21008" coordorigin="-790,3716" coordsize="54946,196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line id="Straight Connector 27" o:spid="_x0000_s1031" style="position:absolute;visibility:visible;mso-wrap-style:square" from="30840,11010" to="42056,1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ftcMAAADbAAAADwAAAGRycy9kb3ducmV2LnhtbESPT2sCMRTE74V+h/AK3jSrpVa3ZqWU&#10;ikVP9c/9sXndXXbzsiZR02/fCEKPw8z8hlkso+nEhZxvLCsYjzIQxKXVDVcKDvvVcAbCB2SNnWVS&#10;8EselsXjwwJzba/8TZddqESCsM9RQR1Cn0vpy5oM+pHtiZP3Y53BkKSrpHZ4TXDTyUmWTaXBhtNC&#10;jT191FS2u7NJlPHxZOS6neNx47bu83kaX+JJqcFTfH8DESiG//C9/aUVTF7h9iX9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37XDAAAA2wAAAA8AAAAAAAAAAAAA&#10;AAAAoQIAAGRycy9kb3ducmV2LnhtbFBLBQYAAAAABAAEAPkAAACRAwAAAAA=&#10;" strokecolor="black [3040]"/>
                  <v:line id="Straight Connector 28" o:spid="_x0000_s1032" style="position:absolute;visibility:visible;mso-wrap-style:square" from="35733,8687" to="35733,10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Lx8IAAADbAAAADwAAAGRycy9kb3ducmV2LnhtbESPwW7CMAyG75P2DpEn7TZSQEOsENA0&#10;DQ2xEzDuVmPaisYpSQbh7ecD0o7W7/+zv/kyu05dKMTWs4HhoABFXHnbcm3gZ796mYKKCdli55kM&#10;3CjCcvH4MMfS+itv6bJLtRIIxxINNCn1pdaxashhHPieWLKjDw6TjKHWNuBV4K7To6KYaIcty4UG&#10;e/poqDrtfp1Qhoez01+nNzxswnf4HE/yaz4b8/yU32egEuX0v3xvr62BkTwrLuIBe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h5Lx8IAAADbAAAADwAAAAAAAAAAAAAA&#10;AAChAgAAZHJzL2Rvd25yZXYueG1sUEsFBgAAAAAEAAQA+QAAAJADAAAAAA==&#10;" strokecolor="black [3040]"/>
                  <v:group id="Group 22" o:spid="_x0000_s1033" style="position:absolute;left:-790;top:3716;width:54946;height:19618" coordorigin="-790,1444" coordsize="54946,19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lowchart: Alternate Process 11" o:spid="_x0000_s1034" type="#_x0000_t176" style="position:absolute;left:-790;top:9574;width:9593;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eak8EA&#10;AADbAAAADwAAAGRycy9kb3ducmV2LnhtbERPW2vCMBR+H/gfwhH2NlM32Gw1iggDKYzh7f3QHJto&#10;c1KaqO2/XwaDvZ2P73oWq9414k5dsJ4VTCcZCOLKa8u1guPh82UGIkRkjY1nUjBQgNVy9LTAQvsH&#10;7+i+j7VIIRwKVGBibAspQ2XIYZj4ljhxZ985jAl2tdQdPlK4a+Rrlr1Lh5ZTg8GWNoaq6/7mFFg9&#10;7PJLHsqTefu6lN8fNi/9oNTzuF/PQUTq47/4z73Vaf4Ufn9JB8j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nmpPBAAAA2wAAAA8AAAAAAAAAAAAAAAAAmAIAAGRycy9kb3du&#10;cmV2LnhtbFBLBQYAAAAABAAEAPUAAACGAwAAAAA=&#10;" fillcolor="white [3201]" strokecolor="black [3200]" strokeweight="2pt">
                      <v:textbo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Survey Respondent</w:t>
                            </w:r>
                          </w:p>
                        </w:txbxContent>
                      </v:textbox>
                    </v:shape>
                    <v:shape id="Flowchart: Alternate Process 12" o:spid="_x0000_s1035" type="#_x0000_t176" style="position:absolute;left:45824;top:1444;width:8332;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5MEA&#10;AADbAAAADwAAAGRycy9kb3ducmV2LnhtbERPW2vCMBR+F/YfwhH2pqkOpq1GGYPBKIzh7f3QHJto&#10;c1KaTNt/vwwGvp2P73rW29414kZdsJ4VzKYZCOLKa8u1guPhY7IEESKyxsYzKRgowHbzNFpjof2d&#10;d3Tbx1qkEA4FKjAxtoWUoTLkMEx9S5y4s+8cxgS7WuoO7yncNXKeZa/SoeXUYLCld0PVdf/jFFg9&#10;7PJLHsqTefm6lN8Lm5d+UOp53L+tQETq40P87/7Uaf4c/n5J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1BOTBAAAA2wAAAA8AAAAAAAAAAAAAAAAAmAIAAGRycy9kb3du&#10;cmV2LnhtbFBLBQYAAAAABAAEAPUAAACGAwAAAAA=&#10;" fillcolor="white [3201]" strokecolor="black [3200]" strokeweight="2pt">
                      <v:textbox>
                        <w:txbxContent>
                          <w:p w:rsidR="00F011A3" w:rsidRPr="00810042" w:rsidRDefault="00F011A3" w:rsidP="008B61DE">
                            <w:pPr>
                              <w:jc w:val="center"/>
                              <w:rPr>
                                <w:rFonts w:ascii="Times New Roman" w:hAnsi="Times New Roman" w:cs="Times New Roman"/>
                              </w:rPr>
                            </w:pPr>
                            <w:r>
                              <w:rPr>
                                <w:rFonts w:ascii="Times New Roman" w:hAnsi="Times New Roman" w:cs="Times New Roman"/>
                              </w:rPr>
                              <w:t>Adopt</w:t>
                            </w:r>
                          </w:p>
                        </w:txbxContent>
                      </v:textbox>
                    </v:shape>
                    <v:shape id="Flowchart: Alternate Process 13" o:spid="_x0000_s1036" type="#_x0000_t176" style="position:absolute;left:12423;top:14206;width:11653;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mhf8EA&#10;AADbAAAADwAAAGRycy9kb3ducmV2LnhtbERP32vCMBB+H+x/CCfsbaZOcLYzyhgIoyDD6t6P5tbE&#10;NZfSRG3/eyMM9nYf389bbQbXigv1wXpWMJtmIIhrry03Co6H7fMSRIjIGlvPpGCkAJv148MKC+2v&#10;vKdLFRuRQjgUqMDE2BVShtqQwzD1HXHifnzvMCbYN1L3eE3hrpUvWbaQDi2nBoMdfRiqf6uzU2D1&#10;uM9PeSi/zXx3Kr9ebV76UamnyfD+BiLSEP/Ff+5PnebP4f5LOkC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5oX/BAAAA2wAAAA8AAAAAAAAAAAAAAAAAmAIAAGRycy9kb3du&#10;cmV2LnhtbFBLBQYAAAAABAAEAPUAAACGAwAAAAA=&#10;" fillcolor="white [3201]" strokecolor="black [3200]" strokeweight="2pt">
                      <v:textbo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Do Not Produce Cattle</w:t>
                            </w:r>
                          </w:p>
                        </w:txbxContent>
                      </v:textbox>
                    </v:shape>
                    <v:shape id="Flowchart: Alternate Process 14" o:spid="_x0000_s1037" type="#_x0000_t176" style="position:absolute;left:12423;top:5386;width:8380;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A5C8EA&#10;AADbAAAADwAAAGRycy9kb3ducmV2LnhtbERP32vCMBB+H/g/hBvsbaZzQ9dqFBEGozBEne9HczbR&#10;5lKaTNv/fhkMfLuP7+ctVr1rxJW6YD0reBlnIIgrry3XCr4PH8/vIEJE1th4JgUDBVgtRw8LLLS/&#10;8Y6u+1iLFMKhQAUmxraQMlSGHIaxb4kTd/Kdw5hgV0vd4S2Fu0ZOsmwqHVpODQZb2hiqLvsfp8Dq&#10;YZef81AezevXudzObF76Qamnx349BxGpj3fxv/tTp/lv8PdLOk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QOQvBAAAA2wAAAA8AAAAAAAAAAAAAAAAAmAIAAGRycy9kb3du&#10;cmV2LnhtbFBLBQYAAAAABAAEAPUAAACGAwAAAAA=&#10;" fillcolor="white [3201]" strokecolor="black [3200]" strokeweight="2pt">
                      <v:textbo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Produce Cattle</w:t>
                            </w:r>
                          </w:p>
                        </w:txbxContent>
                      </v:textbox>
                    </v:shape>
                    <v:shape id="Flowchart: Alternate Process 15" o:spid="_x0000_s1038" type="#_x0000_t176" style="position:absolute;left:45821;top:8776;width:8335;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yckMEA&#10;AADbAAAADwAAAGRycy9kb3ducmV2LnhtbERP32vCMBB+H/g/hBvsbaZzTNdqFBEGozBEne9HczbR&#10;5lKaTNv/fhkMfLuP7+ctVr1rxJW6YD0reBlnIIgrry3XCr4PH8/vIEJE1th4JgUDBVgtRw8LLLS/&#10;8Y6u+1iLFMKhQAUmxraQMlSGHIaxb4kTd/Kdw5hgV0vd4S2Fu0ZOsmwqHVpODQZb2hiqLvsfp8Dq&#10;YZef81AezevXudzObF76Qamnx349BxGpj3fxv/tTp/lv8PdLOk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cnJDBAAAA2wAAAA8AAAAAAAAAAAAAAAAAmAIAAGRycy9kb3du&#10;cmV2LnhtbFBLBQYAAAAABAAEAPUAAACGAwAAAAA=&#10;" fillcolor="white [3201]" strokecolor="black [3200]" strokeweight="2pt">
                      <v:textbox>
                        <w:txbxContent>
                          <w:p w:rsidR="00F011A3" w:rsidRPr="00810042" w:rsidRDefault="00F011A3" w:rsidP="008B61DE">
                            <w:pPr>
                              <w:jc w:val="center"/>
                              <w:rPr>
                                <w:rFonts w:ascii="Times New Roman" w:hAnsi="Times New Roman" w:cs="Times New Roman"/>
                              </w:rPr>
                            </w:pPr>
                            <w:r>
                              <w:rPr>
                                <w:rFonts w:ascii="Times New Roman" w:hAnsi="Times New Roman" w:cs="Times New Roman"/>
                              </w:rPr>
                              <w:t>No Adoption</w:t>
                            </w:r>
                          </w:p>
                        </w:txbxContent>
                      </v:textbox>
                    </v:shape>
                    <v:shape id="Straight Arrow Connector 16" o:spid="_x0000_s1039" type="#_x0000_t32" style="position:absolute;left:8890;top:9057;width:3191;height:37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C1pMAAAADbAAAADwAAAGRycy9kb3ducmV2LnhtbERPTYvCMBC9C/6HMMLeNK2HIl1jWQRB&#10;9CBWQY9DM7bdbSaliZr990ZY2Ns83ucsi2A68aDBtZYVpLMEBHFldcu1gvNpM12AcB5ZY2eZFPyS&#10;g2I1Hi0x1/bJR3qUvhYxhF2OChrv+1xKVzVk0M1sTxy5mx0M+giHWuoBnzHcdHKeJJk02HJsaLCn&#10;dUPVT3k3CnaX79tJntuApgzZbp9sDt01VepjEr4+QXgK/l/8597qOD+D9y/xALl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CwtaTAAAAA2wAAAA8AAAAAAAAAAAAAAAAA&#10;oQIAAGRycy9kb3ducmV2LnhtbFBLBQYAAAAABAAEAPkAAACOAwAAAAA=&#10;" strokecolor="black [3040]">
                      <v:stroke endarrow="block"/>
                    </v:shape>
                    <v:shape id="Straight Arrow Connector 18" o:spid="_x0000_s1040" type="#_x0000_t32" style="position:absolute;left:8803;top:12853;width:3274;height:35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JdIMEAAADbAAAADwAAAGRycy9kb3ducmV2LnhtbESPzWrDMBCE74G+g9hCL6WRW0oIbuQQ&#10;AgX32CQPsFhby9haGUn+6dt3D4XcdpnZmW8Px9UPaqaYusAGXrcFKOIm2I5bA7fr58seVMrIFofA&#10;ZOCXEhyrh80BSxsW/qb5klslIZxKNOByHkutU+PIY9qGkVi0nxA9Zlljq23ERcL9oN+KYqc9diwN&#10;Dkc6O2r6y+QNhJnd1/uzz72emusJp/q8xNqYp8f19AEq05rv5v/r2gq+wMovMo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l0gwQAAANsAAAAPAAAAAAAAAAAAAAAA&#10;AKECAABkcnMvZG93bnJldi54bWxQSwUGAAAAAAQABAD5AAAAjwMAAAAA&#10;" strokecolor="black [3040]">
                      <v:stroke endarrow="block"/>
                    </v:shape>
                    <v:shape id="Straight Arrow Connector 19" o:spid="_x0000_s1041" type="#_x0000_t32" style="position:absolute;left:41944;top:5386;width:3623;height:34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8h1sIAAADbAAAADwAAAGRycy9kb3ducmV2LnhtbERPPWvDMBDdA/0P4grdYjkdTOpGNqUQ&#10;KMkQ4hjS8bAutlvrZCwlVv99VCh0u8f7vE0ZzCBuNLnesoJVkoIgbqzuuVVQn7bLNQjnkTUOlknB&#10;Dzkoi4fFBnNtZz7SrfKtiCHsclTQeT/mUrqmI4MusSNx5C52MugjnFqpJ5xjuBnkc5pm0mDPsaHD&#10;kd47ar6rq1GwO39dTrLuA5oqZLt9uj0Mnyulnh7D2ysIT8H/i//cHzrOf4HfX+IB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8h1sIAAADbAAAADwAAAAAAAAAAAAAA&#10;AAChAgAAZHJzL2Rvd25yZXYueG1sUEsFBgAAAAAEAAQA+QAAAJADAAAAAA==&#10;" strokecolor="black [3040]">
                      <v:stroke endarrow="block"/>
                    </v:shape>
                    <v:shape id="Flowchart: Alternate Process 20" o:spid="_x0000_s1042" type="#_x0000_t176" style="position:absolute;left:31901;top:5152;width:9327;height:67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f1tcAA&#10;AADbAAAADwAAAGRycy9kb3ducmV2LnhtbERPXWvCMBR9F/wP4Qp703QONlsbRYTBKIyhbu+X5tqk&#10;a25Kk2n775eHwR4P57vcj64TNxqC9azgcZWBIK69ttwo+Ly8LjcgQkTW2HkmBRMF2O/msxIL7e98&#10;ots5NiKFcChQgYmxL6QMtSGHYeV74sRd/eAwJjg0Ug94T+Guk+sse5YOLacGgz0dDdXf5x+nwOrp&#10;lLd5qL7M03tbfbzYvPKTUg+L8bAFEWmM/+I/95tWsE7r05f0A+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f1tcAAAADbAAAADwAAAAAAAAAAAAAAAACYAgAAZHJzL2Rvd25y&#10;ZXYueG1sUEsFBgAAAAAEAAQA9QAAAIUDAAAAAA==&#10;" fillcolor="white [3201]" strokecolor="black [3200]" strokeweight="2pt">
                      <v:textbox>
                        <w:txbxContent>
                          <w:p w:rsidR="00F011A3" w:rsidRPr="00810042" w:rsidRDefault="00F011A3" w:rsidP="008B61DE">
                            <w:pPr>
                              <w:jc w:val="center"/>
                              <w:rPr>
                                <w:rFonts w:ascii="Times New Roman" w:hAnsi="Times New Roman" w:cs="Times New Roman"/>
                              </w:rPr>
                            </w:pPr>
                            <w:r w:rsidRPr="00810042">
                              <w:rPr>
                                <w:rFonts w:ascii="Times New Roman" w:hAnsi="Times New Roman" w:cs="Times New Roman"/>
                              </w:rPr>
                              <w:t>Cost- Share Incentive</w:t>
                            </w:r>
                          </w:p>
                        </w:txbxContent>
                      </v:textbox>
                    </v:shape>
                    <v:shape id="Straight Arrow Connector 21" o:spid="_x0000_s1043" type="#_x0000_t32" style="position:absolute;left:41944;top:8786;width:3880;height:25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Q+AL8AAADbAAAADwAAAGRycy9kb3ducmV2LnhtbESP3YrCMBSE7xd8h3AEb5Y1VRZZqlFE&#10;EOqlug9waI5NsTkpSfrj2xtB8HKYmW+YzW60jejJh9qxgsU8A0FcOl1zpeD/evz5AxEissbGMSl4&#10;UIDddvK1wVy7gc/UX2IlEoRDjgpMjG0uZSgNWQxz1xIn7+a8xZikr6T2OCS4beQyy1bSYs1pwWBL&#10;B0Pl/dJZBa5nc/r9tvEuu/K6x644DL5QajYd92sQkcb4Cb/bhVawXMDrS/oBcvs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GQ+AL8AAADbAAAADwAAAAAAAAAAAAAAAACh&#10;AgAAZHJzL2Rvd25yZXYueG1sUEsFBgAAAAAEAAQA+QAAAI0DAAAAAA==&#10;" strokecolor="black [3040]">
                      <v:stroke endarrow="block"/>
                    </v:shape>
                  </v:group>
                </v:group>
                <w10:anchorlock/>
              </v:group>
            </w:pict>
          </mc:Fallback>
        </mc:AlternateContent>
      </w:r>
    </w:p>
    <w:p w:rsidR="008B61DE" w:rsidRPr="001A27F2" w:rsidRDefault="008B61DE" w:rsidP="00771C53">
      <w:pPr>
        <w:pStyle w:val="Caption"/>
        <w:spacing w:line="480" w:lineRule="auto"/>
        <w:rPr>
          <w:rFonts w:ascii="Times New Roman" w:hAnsi="Times New Roman" w:cs="Times New Roman"/>
          <w:b w:val="0"/>
          <w:color w:val="000000" w:themeColor="text1"/>
          <w:sz w:val="24"/>
          <w:szCs w:val="24"/>
        </w:rPr>
      </w:pPr>
      <w:bookmarkStart w:id="23" w:name="_Toc454383094"/>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00547F2E" w:rsidRPr="001A27F2">
        <w:rPr>
          <w:rFonts w:ascii="Times New Roman" w:hAnsi="Times New Roman" w:cs="Times New Roman"/>
          <w:b w:val="0"/>
          <w:noProof/>
          <w:color w:val="000000" w:themeColor="text1"/>
          <w:sz w:val="24"/>
          <w:szCs w:val="24"/>
        </w:rPr>
        <w:t>3</w:t>
      </w:r>
      <w:r w:rsidRPr="001A27F2">
        <w:rPr>
          <w:rFonts w:ascii="Times New Roman" w:hAnsi="Times New Roman" w:cs="Times New Roman"/>
          <w:b w:val="0"/>
          <w:noProof/>
          <w:color w:val="000000" w:themeColor="text1"/>
          <w:sz w:val="24"/>
          <w:szCs w:val="24"/>
        </w:rPr>
        <w:fldChar w:fldCharType="end"/>
      </w:r>
      <w:r w:rsidRPr="001A27F2">
        <w:rPr>
          <w:rFonts w:ascii="Times New Roman" w:hAnsi="Times New Roman" w:cs="Times New Roman"/>
          <w:b w:val="0"/>
          <w:color w:val="000000" w:themeColor="text1"/>
          <w:sz w:val="24"/>
          <w:szCs w:val="24"/>
        </w:rPr>
        <w:t>: Decision Making Structure</w:t>
      </w:r>
      <w:bookmarkEnd w:id="21"/>
      <w:bookmarkEnd w:id="22"/>
      <w:bookmarkEnd w:id="23"/>
      <w:r w:rsidRPr="001A27F2">
        <w:rPr>
          <w:rFonts w:ascii="Times New Roman" w:hAnsi="Times New Roman" w:cs="Times New Roman"/>
          <w:b w:val="0"/>
          <w:color w:val="000000" w:themeColor="text1"/>
          <w:sz w:val="24"/>
          <w:szCs w:val="24"/>
        </w:rPr>
        <w:t xml:space="preserve"> </w:t>
      </w:r>
    </w:p>
    <w:p w:rsidR="005101F0" w:rsidRDefault="005101F0" w:rsidP="005101F0"/>
    <w:p w:rsidR="005D68B2" w:rsidRPr="001A27F2" w:rsidRDefault="005D68B2" w:rsidP="005101F0"/>
    <w:p w:rsidR="00935200" w:rsidRPr="001A27F2" w:rsidRDefault="008B61DE" w:rsidP="005101F0">
      <w:pPr>
        <w:spacing w:after="200" w:line="480" w:lineRule="auto"/>
        <w:ind w:firstLine="720"/>
      </w:pPr>
      <w:r w:rsidRPr="001A27F2">
        <w:rPr>
          <w:rFonts w:ascii="Times New Roman" w:eastAsia="Times New Roman" w:hAnsi="Times New Roman" w:cs="Times New Roman"/>
        </w:rPr>
        <w:t xml:space="preserve">The survey dataset was combined with the </w:t>
      </w:r>
      <w:r w:rsidR="00971144" w:rsidRPr="001A27F2">
        <w:rPr>
          <w:rFonts w:ascii="Times New Roman" w:eastAsia="Times New Roman" w:hAnsi="Times New Roman" w:cs="Times New Roman"/>
        </w:rPr>
        <w:t>list frame</w:t>
      </w:r>
      <w:r w:rsidRPr="001A27F2">
        <w:rPr>
          <w:rFonts w:ascii="Times New Roman" w:eastAsia="Times New Roman" w:hAnsi="Times New Roman" w:cs="Times New Roman"/>
        </w:rPr>
        <w:t xml:space="preserve"> to differentiate the slope and soil type values from multiple parcels owned by one respondent.</w:t>
      </w:r>
      <w:r w:rsidR="00760903" w:rsidRPr="001A27F2">
        <w:rPr>
          <w:rFonts w:ascii="Times New Roman" w:eastAsia="Times New Roman" w:hAnsi="Times New Roman" w:cs="Times New Roman"/>
        </w:rPr>
        <w:t xml:space="preserve"> There were also some respondents i</w:t>
      </w:r>
      <w:r w:rsidRPr="001A27F2">
        <w:rPr>
          <w:rFonts w:ascii="Times New Roman" w:eastAsia="Times New Roman" w:hAnsi="Times New Roman" w:cs="Times New Roman"/>
        </w:rPr>
        <w:t xml:space="preserve">ncluded in the </w:t>
      </w:r>
      <w:r w:rsidR="00971144" w:rsidRPr="001A27F2">
        <w:rPr>
          <w:rFonts w:ascii="Times New Roman" w:eastAsia="Times New Roman" w:hAnsi="Times New Roman" w:cs="Times New Roman"/>
        </w:rPr>
        <w:t>list frame</w:t>
      </w:r>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who</w:t>
      </w:r>
      <w:proofErr w:type="gramEnd"/>
      <w:r w:rsidRPr="001A27F2">
        <w:rPr>
          <w:rFonts w:ascii="Times New Roman" w:eastAsia="Times New Roman" w:hAnsi="Times New Roman" w:cs="Times New Roman"/>
        </w:rPr>
        <w:t xml:space="preserve"> did not reply to, or were not included in the survey. The combination of the datasets total</w:t>
      </w:r>
      <w:r w:rsidR="00C344ED" w:rsidRPr="001A27F2">
        <w:rPr>
          <w:rFonts w:ascii="Times New Roman" w:eastAsia="Times New Roman" w:hAnsi="Times New Roman" w:cs="Times New Roman"/>
        </w:rPr>
        <w:t>ed</w:t>
      </w:r>
      <w:r w:rsidRPr="001A27F2">
        <w:rPr>
          <w:rFonts w:ascii="Times New Roman" w:eastAsia="Times New Roman" w:hAnsi="Times New Roman" w:cs="Times New Roman"/>
        </w:rPr>
        <w:t xml:space="preserve"> 6</w:t>
      </w:r>
      <w:r w:rsidR="00C344ED" w:rsidRPr="001A27F2">
        <w:rPr>
          <w:rFonts w:ascii="Times New Roman" w:eastAsia="Times New Roman" w:hAnsi="Times New Roman" w:cs="Times New Roman"/>
        </w:rPr>
        <w:t>,</w:t>
      </w:r>
      <w:r w:rsidRPr="001A27F2">
        <w:rPr>
          <w:rFonts w:ascii="Times New Roman" w:eastAsia="Times New Roman" w:hAnsi="Times New Roman" w:cs="Times New Roman"/>
        </w:rPr>
        <w:t xml:space="preserve">811 parcels. In total, 6,301 records were removed because respondents did not produce cattle (this also eliminated parcels not included in the survey). A total of 136 parcels were also eliminated that did not have streams, reducing the number of parcels to 374. </w:t>
      </w:r>
      <w:r w:rsidR="00760903" w:rsidRPr="001A27F2">
        <w:rPr>
          <w:rFonts w:ascii="Times New Roman" w:eastAsia="Times New Roman" w:hAnsi="Times New Roman" w:cs="Times New Roman"/>
        </w:rPr>
        <w:t>The land value variable was calculated as appraisal value/number of acres owned as listed in the publicly available tax information list frame. Parcels with very high appraisal values and few acres had unrealistically high land value values (</w:t>
      </w:r>
      <w:r w:rsidR="00685887" w:rsidRPr="001A27F2">
        <w:rPr>
          <w:rFonts w:ascii="Times New Roman" w:eastAsia="Times New Roman" w:hAnsi="Times New Roman" w:cs="Times New Roman"/>
        </w:rPr>
        <w:t>sometimes</w:t>
      </w:r>
      <w:r w:rsidR="00760903" w:rsidRPr="001A27F2">
        <w:rPr>
          <w:rFonts w:ascii="Times New Roman" w:eastAsia="Times New Roman" w:hAnsi="Times New Roman" w:cs="Times New Roman"/>
        </w:rPr>
        <w:t xml:space="preserve"> in the millions of dollars per acre). </w:t>
      </w:r>
      <w:r w:rsidR="00C344ED" w:rsidRPr="001A27F2">
        <w:rPr>
          <w:rFonts w:ascii="Times New Roman" w:eastAsia="Times New Roman" w:hAnsi="Times New Roman" w:cs="Times New Roman"/>
        </w:rPr>
        <w:t>The variable for land value (</w:t>
      </w:r>
      <w:proofErr w:type="spellStart"/>
      <w:r w:rsidR="00C344ED" w:rsidRPr="001A27F2">
        <w:rPr>
          <w:rFonts w:ascii="Times New Roman" w:eastAsia="Times New Roman" w:hAnsi="Times New Roman" w:cs="Times New Roman"/>
        </w:rPr>
        <w:t>landval</w:t>
      </w:r>
      <w:proofErr w:type="spellEnd"/>
      <w:r w:rsidR="00C344ED" w:rsidRPr="001A27F2">
        <w:rPr>
          <w:rFonts w:ascii="Times New Roman" w:eastAsia="Times New Roman" w:hAnsi="Times New Roman" w:cs="Times New Roman"/>
        </w:rPr>
        <w:t xml:space="preserve">) included outliers that skewed the data </w:t>
      </w:r>
      <w:r w:rsidR="00C344ED" w:rsidRPr="001A27F2">
        <w:rPr>
          <w:rFonts w:ascii="Times New Roman" w:eastAsia="Times New Roman" w:hAnsi="Times New Roman" w:cs="Times New Roman"/>
        </w:rPr>
        <w:lastRenderedPageBreak/>
        <w:t xml:space="preserve">right. </w:t>
      </w:r>
      <w:r w:rsidRPr="001A27F2">
        <w:rPr>
          <w:rFonts w:ascii="Times New Roman" w:eastAsia="Times New Roman" w:hAnsi="Times New Roman" w:cs="Times New Roman"/>
        </w:rPr>
        <w:t>The 76 parcels with land value over $8500/acre were removed to achieve a mean land value representative of the three counties surveyed. Parcels missing a response for the adoption variables (23) were dropped. The parcels removed from the analysis due to missing exogenous variables totaled 40 parcels. In total, the statistical analysis included 235 parcels and 204 respondents (some respondents owned more than one parcel). This pr</w:t>
      </w:r>
      <w:r w:rsidR="00EB6603" w:rsidRPr="001A27F2">
        <w:rPr>
          <w:rFonts w:ascii="Times New Roman" w:eastAsia="Times New Roman" w:hAnsi="Times New Roman" w:cs="Times New Roman"/>
        </w:rPr>
        <w:t>ocess is delineated in Figure 4</w:t>
      </w:r>
      <w:r w:rsidRPr="001A27F2">
        <w:rPr>
          <w:rFonts w:ascii="Times New Roman" w:eastAsia="Times New Roman" w:hAnsi="Times New Roman" w:cs="Times New Roman"/>
        </w:rPr>
        <w:t>.</w:t>
      </w:r>
      <w:r w:rsidR="008A142C" w:rsidRPr="001A27F2">
        <w:rPr>
          <w:rFonts w:ascii="Times New Roman" w:eastAsia="Times New Roman" w:hAnsi="Times New Roman" w:cs="Times New Roman"/>
        </w:rPr>
        <w:t xml:space="preserve"> Variables pi, </w:t>
      </w:r>
      <w:proofErr w:type="spellStart"/>
      <w:r w:rsidR="008A142C" w:rsidRPr="001A27F2">
        <w:rPr>
          <w:rFonts w:ascii="Times New Roman" w:eastAsia="Times New Roman" w:hAnsi="Times New Roman" w:cs="Times New Roman"/>
        </w:rPr>
        <w:t>rg</w:t>
      </w:r>
      <w:proofErr w:type="spellEnd"/>
      <w:r w:rsidR="008A142C" w:rsidRPr="001A27F2">
        <w:rPr>
          <w:rFonts w:ascii="Times New Roman" w:eastAsia="Times New Roman" w:hAnsi="Times New Roman" w:cs="Times New Roman"/>
        </w:rPr>
        <w:t xml:space="preserve">, </w:t>
      </w:r>
      <w:proofErr w:type="spellStart"/>
      <w:r w:rsidR="008A142C" w:rsidRPr="001A27F2">
        <w:rPr>
          <w:rFonts w:ascii="Times New Roman" w:eastAsia="Times New Roman" w:hAnsi="Times New Roman" w:cs="Times New Roman"/>
        </w:rPr>
        <w:t>wt</w:t>
      </w:r>
      <w:proofErr w:type="spellEnd"/>
      <w:r w:rsidR="008A142C" w:rsidRPr="001A27F2">
        <w:rPr>
          <w:rFonts w:ascii="Times New Roman" w:eastAsia="Times New Roman" w:hAnsi="Times New Roman" w:cs="Times New Roman"/>
        </w:rPr>
        <w:t xml:space="preserve">, and </w:t>
      </w:r>
      <w:proofErr w:type="spellStart"/>
      <w:r w:rsidR="008A142C" w:rsidRPr="001A27F2">
        <w:rPr>
          <w:rFonts w:ascii="Times New Roman" w:eastAsia="Times New Roman" w:hAnsi="Times New Roman" w:cs="Times New Roman"/>
        </w:rPr>
        <w:t>sc</w:t>
      </w:r>
      <w:proofErr w:type="spellEnd"/>
      <w:r w:rsidR="008A142C" w:rsidRPr="001A27F2">
        <w:rPr>
          <w:rFonts w:ascii="Times New Roman" w:eastAsia="Times New Roman" w:hAnsi="Times New Roman" w:cs="Times New Roman"/>
        </w:rPr>
        <w:t xml:space="preserve"> represent the hypothetical incentive value for the BMPs.</w:t>
      </w:r>
    </w:p>
    <w:p w:rsidR="00556F6D" w:rsidRPr="001A27F2" w:rsidRDefault="00556F6D" w:rsidP="00771C53">
      <w:pPr>
        <w:pStyle w:val="Heading2"/>
        <w:spacing w:line="480" w:lineRule="auto"/>
        <w:rPr>
          <w:rFonts w:ascii="Times New Roman" w:eastAsia="Times New Roman" w:hAnsi="Times New Roman"/>
          <w:color w:val="auto"/>
        </w:rPr>
      </w:pPr>
      <w:bookmarkStart w:id="24" w:name="_Toc454383061"/>
      <w:r w:rsidRPr="001A27F2">
        <w:rPr>
          <w:rFonts w:ascii="Times New Roman" w:eastAsia="Times New Roman" w:hAnsi="Times New Roman"/>
          <w:color w:val="auto"/>
        </w:rPr>
        <w:t>Empirical Model</w:t>
      </w:r>
      <w:bookmarkEnd w:id="24"/>
    </w:p>
    <w:p w:rsidR="00556F6D" w:rsidRPr="001A27F2" w:rsidRDefault="00556F6D" w:rsidP="00771C53">
      <w:pPr>
        <w:spacing w:line="480" w:lineRule="auto"/>
        <w:rPr>
          <w:rFonts w:ascii="Times New Roman" w:eastAsia="Times New Roman" w:hAnsi="Times New Roman" w:cs="Times New Roman"/>
          <w:color w:val="000000" w:themeColor="text1"/>
          <w:kern w:val="24"/>
        </w:rPr>
      </w:pPr>
      <w:r w:rsidRPr="001A27F2">
        <w:rPr>
          <w:rFonts w:ascii="Times New Roman" w:eastAsia="Times New Roman" w:hAnsi="Times New Roman" w:cs="Times New Roman"/>
          <w:color w:val="000000" w:themeColor="text1"/>
          <w:kern w:val="24"/>
        </w:rPr>
        <w:t>The empirical model is:</w:t>
      </w:r>
    </w:p>
    <w:p w:rsidR="00556F6D" w:rsidRPr="001A27F2" w:rsidRDefault="00556F6D" w:rsidP="00771C53">
      <w:pPr>
        <w:spacing w:line="480" w:lineRule="auto"/>
        <w:rPr>
          <w:rFonts w:ascii="Times New Roman" w:eastAsia="Times New Roman" w:hAnsi="Times New Roman" w:cs="Times New Roman"/>
        </w:rPr>
      </w:pPr>
      <m:oMathPara>
        <m:oMathParaPr>
          <m:jc m:val="left"/>
        </m:oMathParaPr>
        <m:oMath>
          <m:r>
            <m:rPr>
              <m:sty m:val="p"/>
            </m:rPr>
            <w:rPr>
              <w:rFonts w:ascii="Cambria Math" w:hAnsi="Cambria Math" w:cs="Times New Roman"/>
              <w:color w:val="000000" w:themeColor="text1"/>
              <w:kern w:val="24"/>
              <w:sz w:val="28"/>
              <w:szCs w:val="28"/>
            </w:rPr>
            <w:br/>
          </m:r>
          <m:sSubSup>
            <m:sSubSupPr>
              <m:ctrlPr>
                <w:rPr>
                  <w:rFonts w:ascii="Cambria Math" w:hAnsi="Cambria Math" w:cs="Times New Roman"/>
                  <w:i/>
                  <w:color w:val="000000" w:themeColor="text1"/>
                  <w:kern w:val="24"/>
                </w:rPr>
              </m:ctrlPr>
            </m:sSubSup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up>
              <m:r>
                <w:rPr>
                  <w:rFonts w:ascii="Cambria Math" w:eastAsia="Times New Roman" w:hAnsi="Cambria Math" w:cs="Times New Roman"/>
                  <w:color w:val="000000" w:themeColor="text1"/>
                  <w:kern w:val="24"/>
                </w:rPr>
                <m:t>*</m:t>
              </m:r>
            </m:sup>
          </m:sSubSup>
          <m:r>
            <w:rPr>
              <w:rFonts w:ascii="Cambria Math" w:eastAsia="Times New Roman" w:hAnsi="Cambria Math" w:cs="Times New Roman"/>
              <w:color w:val="000000" w:themeColor="text1"/>
              <w:kern w:val="24"/>
            </w:rPr>
            <m:t>=</m:t>
          </m:r>
          <m:sSub>
            <m:sSubPr>
              <m:ctrlPr>
                <w:rPr>
                  <w:rFonts w:ascii="Cambria Math" w:hAnsi="Cambria Math" w:cs="Times New Roman"/>
                  <w:i/>
                  <w:color w:val="000000" w:themeColor="text1"/>
                  <w:kern w:val="24"/>
                </w:rPr>
              </m:ctrlPr>
            </m:sSubPr>
            <m:e>
              <m:r>
                <w:rPr>
                  <w:rFonts w:ascii="Cambria Math" w:eastAsia="Times New Roman" w:hAnsi="Cambria Math" w:cs="Times New Roman"/>
                  <w:color w:val="000000" w:themeColor="text1"/>
                  <w:kern w:val="24"/>
                </w:rPr>
                <m:t>x</m:t>
              </m:r>
            </m:e>
            <m:sub>
              <m:r>
                <w:rPr>
                  <w:rFonts w:ascii="Cambria Math" w:eastAsia="Times New Roman" w:hAnsi="Cambria Math" w:cs="Times New Roman"/>
                  <w:color w:val="000000" w:themeColor="text1"/>
                  <w:kern w:val="24"/>
                </w:rPr>
                <m:t>i</m:t>
              </m:r>
            </m:sub>
          </m:sSub>
          <m:sSub>
            <m:sSubPr>
              <m:ctrlPr>
                <w:rPr>
                  <w:rFonts w:ascii="Cambria Math" w:hAnsi="Cambria Math" w:cs="Times New Roman"/>
                  <w:i/>
                  <w:color w:val="000000" w:themeColor="text1"/>
                  <w:kern w:val="24"/>
                </w:rPr>
              </m:ctrlPr>
            </m:sSubPr>
            <m:e>
              <m:r>
                <w:rPr>
                  <w:rFonts w:ascii="Cambria Math" w:eastAsia="Times New Roman" w:hAnsi="Cambria Math" w:cs="Times New Roman"/>
                  <w:color w:val="000000" w:themeColor="text1"/>
                  <w:kern w:val="24"/>
                </w:rPr>
                <m:t>β</m:t>
              </m:r>
            </m:e>
            <m:sub>
              <m:r>
                <w:rPr>
                  <w:rFonts w:ascii="Cambria Math" w:eastAsia="Times New Roman" w:hAnsi="Cambria Math" w:cs="Times New Roman"/>
                  <w:color w:val="000000" w:themeColor="text1"/>
                  <w:kern w:val="24"/>
                </w:rPr>
                <m:t>j</m:t>
              </m:r>
            </m:sub>
          </m:sSub>
          <m:r>
            <w:rPr>
              <w:rFonts w:ascii="Cambria Math" w:eastAsia="Times New Roman" w:hAnsi="Cambria Math" w:cs="Times New Roman"/>
              <w:color w:val="000000" w:themeColor="text1"/>
              <w:kern w:val="24"/>
            </w:rPr>
            <m:t>+</m:t>
          </m:r>
          <m:nary>
            <m:naryPr>
              <m:chr m:val="∑"/>
              <m:limLoc m:val="subSup"/>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4</m:t>
              </m:r>
            </m:sup>
            <m:e>
              <m:sSubSup>
                <m:sSubSupPr>
                  <m:ctrlPr>
                    <w:rPr>
                      <w:rFonts w:ascii="Cambria Math" w:hAnsi="Cambria Math" w:cs="Times New Roman"/>
                      <w:i/>
                    </w:rPr>
                  </m:ctrlPr>
                </m:sSubSupPr>
                <m:e>
                  <m:r>
                    <w:rPr>
                      <w:rFonts w:ascii="Cambria Math" w:hAnsi="Cambria Math" w:cs="Times New Roman"/>
                    </w:rPr>
                    <m:t>α</m:t>
                  </m:r>
                </m:e>
                <m:sub>
                  <m:r>
                    <w:rPr>
                      <w:rFonts w:ascii="Cambria Math" w:hAnsi="Cambria Math" w:cs="Times New Roman"/>
                    </w:rPr>
                    <m:t>j</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r>
                <w:rPr>
                  <w:rFonts w:ascii="Cambria Math"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ε</m:t>
                  </m:r>
                </m:e>
                <m:sub>
                  <m:r>
                    <w:rPr>
                      <w:rFonts w:ascii="Cambria Math" w:eastAsia="Times New Roman" w:hAnsi="Cambria Math" w:cs="Times New Roman"/>
                    </w:rPr>
                    <m:t>ij</m:t>
                  </m:r>
                </m:sub>
              </m:sSub>
            </m:e>
          </m:nary>
          <m:r>
            <w:rPr>
              <w:rFonts w:ascii="Cambria Math" w:eastAsia="Times New Roman" w:hAnsi="Cambria Math" w:cs="Times New Roman"/>
              <w:color w:val="000000" w:themeColor="text1"/>
              <w:kern w:val="24"/>
            </w:rPr>
            <m:t>, </m:t>
          </m:r>
          <m:sSub>
            <m:sSubPr>
              <m:ctrlPr>
                <w:rPr>
                  <w:rFonts w:ascii="Cambria Math" w:hAnsi="Cambria Math" w:cs="Times New Roman"/>
                  <w:i/>
                  <w:color w:val="000000" w:themeColor="text1"/>
                  <w:kern w:val="24"/>
                </w:rPr>
              </m:ctrlPr>
            </m:sSub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Sub>
          <m:r>
            <w:rPr>
              <w:rFonts w:ascii="Cambria Math" w:eastAsia="Times New Roman" w:hAnsi="Cambria Math" w:cs="Times New Roman"/>
              <w:color w:val="000000" w:themeColor="text1"/>
              <w:kern w:val="24"/>
            </w:rPr>
            <m:t>=</m:t>
          </m:r>
          <m:d>
            <m:dPr>
              <m:begChr m:val="{"/>
              <m:endChr m:val=""/>
              <m:ctrlPr>
                <w:rPr>
                  <w:rFonts w:ascii="Cambria Math" w:hAnsi="Cambria Math" w:cs="Times New Roman"/>
                  <w:i/>
                  <w:color w:val="000000" w:themeColor="text1"/>
                  <w:kern w:val="24"/>
                </w:rPr>
              </m:ctrlPr>
            </m:dPr>
            <m:e>
              <m:m>
                <m:mPr>
                  <m:mcs>
                    <m:mc>
                      <m:mcPr>
                        <m:count m:val="1"/>
                        <m:mcJc m:val="center"/>
                      </m:mcPr>
                    </m:mc>
                  </m:mcs>
                  <m:ctrlPr>
                    <w:rPr>
                      <w:rFonts w:ascii="Cambria Math" w:hAnsi="Cambria Math" w:cs="Times New Roman"/>
                      <w:i/>
                      <w:color w:val="000000" w:themeColor="text1"/>
                      <w:kern w:val="24"/>
                    </w:rPr>
                  </m:ctrlPr>
                </m:mPr>
                <m:mr>
                  <m:e>
                    <m:r>
                      <w:rPr>
                        <w:rFonts w:ascii="Cambria Math" w:eastAsia="Times New Roman" w:hAnsi="Cambria Math" w:cs="Times New Roman"/>
                        <w:color w:val="000000" w:themeColor="text1"/>
                        <w:kern w:val="24"/>
                      </w:rPr>
                      <m:t>1, </m:t>
                    </m:r>
                    <m:sSubSup>
                      <m:sSubSupPr>
                        <m:ctrlPr>
                          <w:rPr>
                            <w:rFonts w:ascii="Cambria Math" w:hAnsi="Cambria Math" w:cs="Times New Roman"/>
                            <w:i/>
                            <w:color w:val="000000" w:themeColor="text1"/>
                            <w:kern w:val="24"/>
                          </w:rPr>
                        </m:ctrlPr>
                      </m:sSubSup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up>
                        <m:r>
                          <w:rPr>
                            <w:rFonts w:ascii="Cambria Math" w:eastAsia="Times New Roman" w:hAnsi="Cambria Math" w:cs="Times New Roman"/>
                            <w:color w:val="000000" w:themeColor="text1"/>
                            <w:kern w:val="24"/>
                          </w:rPr>
                          <m:t>*</m:t>
                        </m:r>
                      </m:sup>
                    </m:sSubSup>
                    <m:r>
                      <m:rPr>
                        <m:brk m:alnAt="1"/>
                      </m:rPr>
                      <w:rPr>
                        <w:rFonts w:ascii="Cambria Math" w:eastAsia="Times New Roman" w:hAnsi="Cambria Math" w:cs="Times New Roman"/>
                        <w:color w:val="000000" w:themeColor="text1"/>
                        <w:kern w:val="24"/>
                      </w:rPr>
                      <m:t xml:space="preserve">&gt;0 </m:t>
                    </m:r>
                  </m:e>
                </m:mr>
                <m:mr>
                  <m:e>
                    <m:r>
                      <w:rPr>
                        <w:rFonts w:ascii="Cambria Math" w:eastAsia="Times New Roman" w:hAnsi="Cambria Math" w:cs="Times New Roman"/>
                        <w:color w:val="000000" w:themeColor="text1"/>
                        <w:kern w:val="24"/>
                      </w:rPr>
                      <m:t>0, </m:t>
                    </m:r>
                    <m:sSubSup>
                      <m:sSubSupPr>
                        <m:ctrlPr>
                          <w:rPr>
                            <w:rFonts w:ascii="Cambria Math" w:hAnsi="Cambria Math" w:cs="Times New Roman"/>
                            <w:i/>
                            <w:color w:val="000000" w:themeColor="text1"/>
                            <w:kern w:val="24"/>
                          </w:rPr>
                        </m:ctrlPr>
                      </m:sSubSup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up>
                        <m:r>
                          <w:rPr>
                            <w:rFonts w:ascii="Cambria Math" w:eastAsia="Times New Roman" w:hAnsi="Cambria Math" w:cs="Times New Roman"/>
                            <w:color w:val="000000" w:themeColor="text1"/>
                            <w:kern w:val="24"/>
                          </w:rPr>
                          <m:t>*</m:t>
                        </m:r>
                      </m:sup>
                    </m:sSubSup>
                    <m:r>
                      <w:rPr>
                        <w:rFonts w:ascii="Cambria Math" w:eastAsia="Times New Roman" w:hAnsi="Cambria Math" w:cs="Times New Roman"/>
                        <w:color w:val="000000" w:themeColor="text1"/>
                        <w:kern w:val="24"/>
                      </w:rPr>
                      <m:t xml:space="preserve">≤0 </m:t>
                    </m:r>
                  </m:e>
                </m:mr>
              </m:m>
            </m:e>
          </m:d>
          <m:r>
            <w:rPr>
              <w:rFonts w:ascii="Cambria Math" w:hAnsi="Cambria Math" w:cs="Times New Roman"/>
              <w:color w:val="000000" w:themeColor="text1"/>
              <w:kern w:val="24"/>
            </w:rPr>
            <m:t xml:space="preserve">   </m:t>
          </m:r>
        </m:oMath>
      </m:oMathPara>
      <w:r w:rsidRPr="001A27F2">
        <w:rPr>
          <w:rFonts w:ascii="Times New Roman" w:eastAsia="Times New Roman" w:hAnsi="Times New Roman" w:cs="Times New Roman"/>
          <w:iCs/>
          <w:color w:val="000000" w:themeColor="text1"/>
          <w:kern w:val="24"/>
        </w:rPr>
        <w:t xml:space="preserve"> </w:t>
      </w:r>
      <w:r w:rsidRPr="001A27F2">
        <w:rPr>
          <w:rFonts w:ascii="Times New Roman" w:eastAsia="Times New Roman" w:hAnsi="Times New Roman" w:cs="Times New Roman"/>
          <w:iCs/>
          <w:color w:val="000000" w:themeColor="text1"/>
          <w:kern w:val="24"/>
        </w:rPr>
        <w:tab/>
      </w:r>
      <w:r w:rsidRPr="001A27F2">
        <w:rPr>
          <w:rFonts w:ascii="Times New Roman" w:eastAsia="Times New Roman" w:hAnsi="Times New Roman" w:cs="Times New Roman"/>
          <w:iCs/>
          <w:color w:val="000000" w:themeColor="text1"/>
          <w:kern w:val="24"/>
        </w:rPr>
        <w:tab/>
      </w:r>
      <w:r w:rsidRPr="001A27F2">
        <w:rPr>
          <w:rFonts w:ascii="Times New Roman" w:eastAsia="Times New Roman" w:hAnsi="Times New Roman" w:cs="Times New Roman"/>
          <w:iCs/>
          <w:color w:val="000000" w:themeColor="text1"/>
          <w:kern w:val="24"/>
        </w:rPr>
        <w:tab/>
      </w:r>
      <w:r w:rsidRPr="001A27F2">
        <w:rPr>
          <w:rFonts w:ascii="Times New Roman" w:eastAsia="Times New Roman" w:hAnsi="Times New Roman" w:cs="Times New Roman"/>
          <w:iCs/>
          <w:color w:val="000000" w:themeColor="text1"/>
          <w:kern w:val="24"/>
        </w:rPr>
        <w:tab/>
      </w:r>
      <w:r w:rsidRPr="001A27F2">
        <w:rPr>
          <w:rFonts w:ascii="Times New Roman" w:eastAsia="Times New Roman" w:hAnsi="Times New Roman" w:cs="Times New Roman"/>
          <w:iCs/>
          <w:color w:val="000000" w:themeColor="text1"/>
          <w:kern w:val="24"/>
        </w:rPr>
        <w:tab/>
        <w:t>(5)</w:t>
      </w:r>
      <w:r w:rsidRPr="001A27F2">
        <w:rPr>
          <w:rFonts w:ascii="Times New Roman" w:eastAsia="Times New Roman" w:hAnsi="Times New Roman" w:cs="Times New Roman"/>
        </w:rPr>
        <w:tab/>
      </w:r>
    </w:p>
    <w:p w:rsidR="00556F6D" w:rsidRPr="001A27F2" w:rsidRDefault="00556F6D" w:rsidP="00771C53">
      <w:pPr>
        <w:spacing w:line="480" w:lineRule="auto"/>
        <w:rPr>
          <w:rFonts w:ascii="Times New Roman" w:eastAsia="Times New Roman" w:hAnsi="Times New Roman" w:cs="Times New Roman"/>
          <w:color w:val="000000" w:themeColor="text1"/>
          <w:kern w:val="24"/>
        </w:rPr>
      </w:pPr>
    </w:p>
    <w:p w:rsidR="00556F6D" w:rsidRPr="001A27F2" w:rsidRDefault="00556F6D"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color w:val="000000" w:themeColor="text1"/>
          <w:kern w:val="24"/>
        </w:rPr>
        <w:t>where</w:t>
      </w:r>
      <w:proofErr w:type="gramEnd"/>
      <w:r w:rsidRPr="001A27F2">
        <w:rPr>
          <w:rFonts w:ascii="Times New Roman" w:eastAsia="Times New Roman" w:hAnsi="Times New Roman" w:cs="Times New Roman"/>
          <w:color w:val="000000" w:themeColor="text1"/>
          <w:kern w:val="24"/>
        </w:rPr>
        <w:t xml:space="preserve"> </w:t>
      </w:r>
      <m:oMath>
        <m:sSubSup>
          <m:sSubSupPr>
            <m:ctrlPr>
              <w:rPr>
                <w:rFonts w:ascii="Cambria Math" w:hAnsi="Cambria Math" w:cs="Times New Roman"/>
                <w:i/>
                <w:color w:val="000000" w:themeColor="text1"/>
                <w:kern w:val="24"/>
              </w:rPr>
            </m:ctrlPr>
          </m:sSubSup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up>
            <m:r>
              <w:rPr>
                <w:rFonts w:ascii="Cambria Math" w:eastAsia="Times New Roman" w:hAnsi="Cambria Math" w:cs="Times New Roman"/>
                <w:color w:val="000000" w:themeColor="text1"/>
                <w:kern w:val="24"/>
              </w:rPr>
              <m:t>*</m:t>
            </m:r>
          </m:sup>
        </m:sSubSup>
      </m:oMath>
      <w:r w:rsidRPr="001A27F2">
        <w:rPr>
          <w:rFonts w:ascii="Times New Roman" w:eastAsia="Times New Roman" w:hAnsi="Times New Roman" w:cs="Times New Roman"/>
          <w:iCs/>
          <w:color w:val="000000" w:themeColor="text1"/>
          <w:kern w:val="24"/>
        </w:rPr>
        <w:t xml:space="preserve"> is a latent variable indicating the change in utility with the adoption of BMP </w:t>
      </w:r>
      <w:r w:rsidRPr="001A27F2">
        <w:rPr>
          <w:rFonts w:ascii="Times New Roman" w:eastAsia="Times New Roman" w:hAnsi="Times New Roman" w:cs="Times New Roman"/>
          <w:i/>
          <w:iCs/>
          <w:color w:val="000000" w:themeColor="text1"/>
          <w:kern w:val="24"/>
        </w:rPr>
        <w:t>j</w:t>
      </w:r>
      <w:r w:rsidRPr="001A27F2">
        <w:rPr>
          <w:rFonts w:ascii="Times New Roman" w:eastAsia="Times New Roman" w:hAnsi="Times New Roman" w:cs="Times New Roman"/>
          <w:iCs/>
          <w:color w:val="000000" w:themeColor="text1"/>
          <w:kern w:val="24"/>
        </w:rPr>
        <w:t xml:space="preserve">, given an incentive level offered for a BMP. </w:t>
      </w:r>
      <w:proofErr w:type="gramStart"/>
      <w:r w:rsidRPr="001A27F2">
        <w:rPr>
          <w:rFonts w:ascii="Times New Roman" w:eastAsia="Times New Roman" w:hAnsi="Times New Roman" w:cs="Times New Roman"/>
          <w:iCs/>
          <w:color w:val="000000" w:themeColor="text1"/>
          <w:kern w:val="24"/>
        </w:rPr>
        <w:t xml:space="preserve">In equation (5), </w:t>
      </w:r>
      <w:r w:rsidRPr="001A27F2">
        <w:rPr>
          <w:rFonts w:ascii="Times New Roman" w:eastAsia="Times New Roman" w:hAnsi="Times New Roman" w:cs="Times New Roman"/>
          <w:bCs/>
          <w:i/>
        </w:rPr>
        <w:t>k</w:t>
      </w:r>
      <w:r w:rsidRPr="001A27F2">
        <w:rPr>
          <w:rFonts w:ascii="Times New Roman" w:eastAsia="Times New Roman" w:hAnsi="Times New Roman" w:cs="Times New Roman"/>
          <w:bCs/>
        </w:rPr>
        <w:t xml:space="preserve"> aliases </w:t>
      </w:r>
      <w:r w:rsidRPr="001A27F2">
        <w:rPr>
          <w:rFonts w:ascii="Times New Roman" w:eastAsia="Times New Roman" w:hAnsi="Times New Roman" w:cs="Times New Roman"/>
          <w:bCs/>
          <w:i/>
        </w:rPr>
        <w:t>j</w:t>
      </w:r>
      <w:r w:rsidRPr="001A27F2">
        <w:rPr>
          <w:rFonts w:ascii="Times New Roman" w:eastAsia="Times New Roman" w:hAnsi="Times New Roman" w:cs="Times New Roman"/>
          <w:bCs/>
        </w:rPr>
        <w:t>.</w:t>
      </w:r>
      <w:proofErr w:type="gramEnd"/>
      <w:r w:rsidRPr="001A27F2">
        <w:rPr>
          <w:rFonts w:ascii="Times New Roman" w:eastAsia="Times New Roman" w:hAnsi="Times New Roman" w:cs="Times New Roman"/>
          <w:iCs/>
          <w:color w:val="000000" w:themeColor="text1"/>
          <w:kern w:val="24"/>
        </w:rPr>
        <w:t xml:space="preserve"> The probability </w:t>
      </w:r>
      <m:oMath>
        <m:sSub>
          <m:sSubPr>
            <m:ctrlPr>
              <w:rPr>
                <w:rFonts w:ascii="Cambria Math" w:hAnsi="Cambria Math" w:cs="Times New Roman"/>
                <w:i/>
                <w:color w:val="000000" w:themeColor="text1"/>
                <w:kern w:val="24"/>
              </w:rPr>
            </m:ctrlPr>
          </m:sSubPr>
          <m:e>
            <m:r>
              <w:rPr>
                <w:rFonts w:ascii="Cambria Math" w:eastAsia="Times New Roman" w:hAnsi="Cambria Math" w:cs="Times New Roman"/>
                <w:color w:val="000000" w:themeColor="text1"/>
                <w:kern w:val="24"/>
              </w:rPr>
              <m:t>y</m:t>
            </m:r>
          </m:e>
          <m:sub>
            <m:r>
              <w:rPr>
                <w:rFonts w:ascii="Cambria Math" w:eastAsia="Times New Roman" w:hAnsi="Cambria Math" w:cs="Times New Roman"/>
                <w:color w:val="000000" w:themeColor="text1"/>
                <w:kern w:val="24"/>
              </w:rPr>
              <m:t>ij</m:t>
            </m:r>
          </m:sub>
        </m:sSub>
      </m:oMath>
      <w:r w:rsidRPr="001A27F2">
        <w:rPr>
          <w:rFonts w:ascii="Times New Roman" w:eastAsia="Times New Roman" w:hAnsi="Times New Roman" w:cs="Times New Roman"/>
          <w:iCs/>
          <w:color w:val="000000" w:themeColor="text1"/>
          <w:kern w:val="24"/>
        </w:rPr>
        <w:t xml:space="preserve"> = 1 if the utility (equation 2) holds, i.e., the probability that the indirect utility of the producer with BMP adoption, and a cost share is equal or greater compared to the absence of adoption and no cost-share. </w:t>
      </w:r>
      <w:r w:rsidRPr="001A27F2">
        <w:rPr>
          <w:rFonts w:ascii="Times New Roman" w:eastAsia="Times New Roman" w:hAnsi="Times New Roman" w:cs="Times New Roman"/>
          <w:color w:val="000000" w:themeColor="text1"/>
          <w:kern w:val="24"/>
        </w:rPr>
        <w:t xml:space="preserve">The </w:t>
      </w:r>
      <w:r w:rsidRPr="001A27F2">
        <w:rPr>
          <w:rFonts w:ascii="Times New Roman" w:eastAsia="Times New Roman" w:hAnsi="Times New Roman" w:cs="Times New Roman"/>
        </w:rPr>
        <w:t xml:space="preserve">subscript </w:t>
      </w:r>
      <w:proofErr w:type="spellStart"/>
      <w:r w:rsidRPr="001A27F2">
        <w:rPr>
          <w:rFonts w:ascii="Times New Roman" w:eastAsia="Times New Roman" w:hAnsi="Times New Roman" w:cs="Times New Roman"/>
          <w:i/>
          <w:iCs/>
        </w:rPr>
        <w:t>i</w:t>
      </w:r>
      <w:proofErr w:type="spellEnd"/>
      <w:r w:rsidRPr="001A27F2">
        <w:rPr>
          <w:rFonts w:ascii="Times New Roman" w:eastAsia="Times New Roman" w:hAnsi="Times New Roman" w:cs="Times New Roman"/>
          <w:i/>
          <w:iCs/>
        </w:rPr>
        <w:t xml:space="preserve"> </w:t>
      </w:r>
      <w:r w:rsidRPr="001A27F2">
        <w:rPr>
          <w:rFonts w:ascii="Times New Roman" w:eastAsia="Times New Roman" w:hAnsi="Times New Roman" w:cs="Times New Roman"/>
        </w:rPr>
        <w:t>indexes producers</w:t>
      </w:r>
      <w:r w:rsidRPr="001A27F2">
        <w:rPr>
          <w:rFonts w:ascii="Times New Roman" w:eastAsia="Times New Roman" w:hAnsi="Times New Roman" w:cs="Times New Roman"/>
          <w:i/>
          <w:iCs/>
        </w:rPr>
        <w:t>, j</w:t>
      </w:r>
      <w:r w:rsidRPr="001A27F2">
        <w:rPr>
          <w:rFonts w:ascii="Times New Roman" w:eastAsia="Times New Roman" w:hAnsi="Times New Roman" w:cs="Times New Roman"/>
        </w:rPr>
        <w:t xml:space="preserve"> indexes BMPs, </w:t>
      </w:r>
      <w:r w:rsidRPr="001A27F2">
        <w:rPr>
          <w:rFonts w:ascii="Times New Roman" w:eastAsia="Times New Roman" w:hAnsi="Times New Roman" w:cs="Times New Roman"/>
          <w:i/>
          <w:iCs/>
        </w:rPr>
        <w:t>x</w:t>
      </w:r>
      <w:r w:rsidRPr="001A27F2">
        <w:rPr>
          <w:rFonts w:ascii="Times New Roman" w:eastAsia="Times New Roman" w:hAnsi="Times New Roman" w:cs="Times New Roman"/>
        </w:rPr>
        <w:t xml:space="preserve"> are exogenous variables,</w:t>
      </w:r>
      <w:r w:rsidRPr="001A27F2">
        <w:rPr>
          <w:rFonts w:ascii="Times New Roman" w:eastAsia="Times New Roman" w:hAnsi="Times New Roman" w:cs="Times New Roman"/>
          <w:iCs/>
        </w:rPr>
        <w:t xml:space="preserve"> </w:t>
      </w:r>
      <m:oMath>
        <m:r>
          <w:rPr>
            <w:rFonts w:ascii="Cambria Math" w:eastAsia="Times New Roman" w:hAnsi="Cambria Math" w:cs="Times New Roman"/>
          </w:rPr>
          <m:t>c</m:t>
        </m:r>
      </m:oMath>
      <w:r w:rsidRPr="001A27F2">
        <w:rPr>
          <w:rFonts w:ascii="Times New Roman" w:eastAsia="Times New Roman" w:hAnsi="Times New Roman" w:cs="Times New Roman"/>
          <w:iCs/>
        </w:rPr>
        <w:t xml:space="preserve"> is the cost share level, </w:t>
      </w:r>
      <w:r w:rsidRPr="001A27F2">
        <w:rPr>
          <w:rFonts w:ascii="Cambria Math" w:eastAsia="Times New Roman" w:hAnsi="Cambria Math" w:cs="Cambria Math"/>
          <w:iCs/>
        </w:rPr>
        <w:t>𝛼</w:t>
      </w:r>
      <w:r w:rsidRPr="001A27F2">
        <w:rPr>
          <w:rFonts w:ascii="Times New Roman" w:eastAsia="Times New Roman" w:hAnsi="Times New Roman" w:cs="Times New Roman"/>
          <w:iCs/>
        </w:rPr>
        <w:t xml:space="preserve"> is the coefficient associated with a cost share</w:t>
      </w:r>
      <w:r w:rsidRPr="001A27F2">
        <w:rPr>
          <w:rFonts w:ascii="Times New Roman" w:eastAsia="Times New Roman" w:hAnsi="Times New Roman" w:cs="Times New Roman"/>
        </w:rPr>
        <w:t xml:space="preserve">, and </w:t>
      </w:r>
      <m:oMath>
        <m:r>
          <w:rPr>
            <w:rFonts w:ascii="Cambria Math" w:eastAsia="Times New Roman" w:hAnsi="Cambria Math" w:cs="Times New Roman"/>
          </w:rPr>
          <m:t>ε</m:t>
        </m:r>
      </m:oMath>
      <w:r w:rsidRPr="001A27F2">
        <w:rPr>
          <w:rFonts w:ascii="Times New Roman" w:eastAsia="Times New Roman" w:hAnsi="Times New Roman" w:cs="Times New Roman"/>
        </w:rPr>
        <w:t xml:space="preserve"> is an error vector wi</w:t>
      </w:r>
      <w:proofErr w:type="spellStart"/>
      <w:r w:rsidRPr="001A27F2">
        <w:rPr>
          <w:rFonts w:ascii="Times New Roman" w:eastAsia="Times New Roman" w:hAnsi="Times New Roman" w:cs="Times New Roman"/>
        </w:rPr>
        <w:t>th</w:t>
      </w:r>
      <w:proofErr w:type="spellEnd"/>
      <w:r w:rsidRPr="001A27F2">
        <w:rPr>
          <w:rFonts w:ascii="Times New Roman" w:eastAsia="Times New Roman" w:hAnsi="Times New Roman" w:cs="Times New Roman"/>
        </w:rPr>
        <w:t xml:space="preserve"> the </w:t>
      </w:r>
      <m:oMath>
        <m:r>
          <w:rPr>
            <w:rFonts w:ascii="Cambria Math" w:eastAsia="Times New Roman" w:hAnsi="Cambria Math" w:cs="Times New Roman"/>
          </w:rPr>
          <m:t>J</m:t>
        </m:r>
        <m:r>
          <w:rPr>
            <w:rFonts w:ascii="Cambria Math" w:eastAsia="Times New Roman" w:hAnsi="Cambria Math" w:cs="Times New Roman"/>
            <w:color w:val="000000" w:themeColor="text1"/>
            <w:kern w:val="24"/>
          </w:rPr>
          <m:t>×J</m:t>
        </m:r>
      </m:oMath>
      <w:r w:rsidRPr="001A27F2">
        <w:rPr>
          <w:rFonts w:ascii="Times New Roman" w:eastAsia="Times New Roman" w:hAnsi="Times New Roman" w:cs="Times New Roman"/>
          <w:i/>
        </w:rPr>
        <w:t xml:space="preserve"> </w:t>
      </w:r>
      <w:r w:rsidRPr="001A27F2">
        <w:rPr>
          <w:rFonts w:ascii="Times New Roman" w:eastAsia="Times New Roman" w:hAnsi="Times New Roman" w:cs="Times New Roman"/>
        </w:rPr>
        <w:t>correlation matrix</w:t>
      </w:r>
      <w:r w:rsidRPr="001A27F2">
        <w:rPr>
          <w:rFonts w:ascii="Times New Roman" w:eastAsia="Times New Roman" w:hAnsi="Times New Roman" w:cs="Times New Roman"/>
          <w:bCs/>
          <w:i/>
        </w:rPr>
        <w:t xml:space="preserve"> R</w:t>
      </w:r>
      <w:r w:rsidRPr="001A27F2">
        <w:rPr>
          <w:rFonts w:ascii="Times New Roman" w:eastAsia="Times New Roman" w:hAnsi="Times New Roman" w:cs="Times New Roman"/>
          <w:i/>
        </w:rPr>
        <w:t>.</w:t>
      </w:r>
      <w:r w:rsidRPr="001A27F2">
        <w:rPr>
          <w:rFonts w:ascii="Times New Roman" w:eastAsia="Times New Roman" w:hAnsi="Times New Roman" w:cs="Times New Roman"/>
        </w:rPr>
        <w:t xml:space="preserve"> The errors are assumed to be ~ </w:t>
      </w:r>
      <w:r w:rsidRPr="001A27F2">
        <w:rPr>
          <w:rFonts w:ascii="Times New Roman" w:eastAsia="Times New Roman" w:hAnsi="Times New Roman" w:cs="Times New Roman"/>
          <w:i/>
        </w:rPr>
        <w:t>MVN</w:t>
      </w:r>
      <w:r w:rsidRPr="001A27F2">
        <w:rPr>
          <w:rFonts w:ascii="Times New Roman" w:eastAsia="Times New Roman" w:hAnsi="Times New Roman" w:cs="Times New Roman"/>
        </w:rPr>
        <w:t xml:space="preserve"> (</w:t>
      </w:r>
      <w:r w:rsidRPr="001A27F2">
        <w:rPr>
          <w:rFonts w:ascii="Times New Roman" w:eastAsia="Times New Roman" w:hAnsi="Times New Roman" w:cs="Times New Roman"/>
          <w:bCs/>
        </w:rPr>
        <w:t>0</w:t>
      </w:r>
      <w:r w:rsidRPr="001A27F2">
        <w:rPr>
          <w:rFonts w:ascii="Times New Roman" w:eastAsia="Times New Roman" w:hAnsi="Times New Roman" w:cs="Times New Roman"/>
        </w:rPr>
        <w:t xml:space="preserve">, </w:t>
      </w:r>
      <w:r w:rsidRPr="001A27F2">
        <w:rPr>
          <w:rFonts w:ascii="Times New Roman" w:eastAsia="Times New Roman" w:hAnsi="Times New Roman" w:cs="Times New Roman"/>
          <w:bCs/>
          <w:i/>
        </w:rPr>
        <w:t>R</w:t>
      </w:r>
      <w:r w:rsidRPr="001A27F2">
        <w:rPr>
          <w:rFonts w:ascii="Times New Roman" w:eastAsia="Times New Roman" w:hAnsi="Times New Roman" w:cs="Times New Roman"/>
        </w:rPr>
        <w:t xml:space="preserve">). The </w:t>
      </w:r>
      <w:proofErr w:type="gramStart"/>
      <w:r w:rsidRPr="001A27F2">
        <w:rPr>
          <w:rFonts w:ascii="Times New Roman" w:eastAsia="Times New Roman" w:hAnsi="Times New Roman" w:cs="Times New Roman"/>
        </w:rPr>
        <w:t>system of equations were</w:t>
      </w:r>
      <w:proofErr w:type="gramEnd"/>
      <w:r w:rsidRPr="001A27F2">
        <w:rPr>
          <w:rFonts w:ascii="Times New Roman" w:eastAsia="Times New Roman" w:hAnsi="Times New Roman" w:cs="Times New Roman"/>
        </w:rPr>
        <w:t xml:space="preserve"> estimated as a multivariate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regression.</w:t>
      </w:r>
    </w:p>
    <w:p w:rsidR="00545E6B" w:rsidRPr="001A27F2" w:rsidRDefault="00556F6D" w:rsidP="005101F0">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Equation (5) has a structure similar to that of the seemingly unrelated regression (</w:t>
      </w:r>
      <w:proofErr w:type="spellStart"/>
      <w:r w:rsidRPr="001A27F2">
        <w:rPr>
          <w:rFonts w:ascii="Times New Roman" w:eastAsia="Times New Roman" w:hAnsi="Times New Roman" w:cs="Times New Roman"/>
        </w:rPr>
        <w:t>Zellner</w:t>
      </w:r>
      <w:proofErr w:type="spellEnd"/>
      <w:r w:rsidRPr="001A27F2">
        <w:rPr>
          <w:rFonts w:ascii="Times New Roman" w:eastAsia="Times New Roman" w:hAnsi="Times New Roman" w:cs="Times New Roman"/>
        </w:rPr>
        <w:t xml:space="preserve">, 1962). The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equation (5) consists of several relationships linked by a correlation in </w:t>
      </w:r>
      <w:r w:rsidRPr="001A27F2">
        <w:rPr>
          <w:rFonts w:ascii="Times New Roman" w:eastAsia="Times New Roman" w:hAnsi="Times New Roman" w:cs="Times New Roman"/>
        </w:rPr>
        <w:br w:type="page"/>
      </w:r>
    </w:p>
    <w:p w:rsidR="008B61DE" w:rsidRPr="001A27F2" w:rsidRDefault="008B61DE" w:rsidP="00771C53">
      <w:pPr>
        <w:spacing w:after="200" w:line="480" w:lineRule="auto"/>
        <w:rPr>
          <w:rFonts w:ascii="Times New Roman" w:eastAsia="Times New Roman" w:hAnsi="Times New Roman" w:cs="Times New Roman"/>
        </w:rPr>
      </w:pPr>
      <w:r w:rsidRPr="001A27F2">
        <w:rPr>
          <w:noProof/>
        </w:rPr>
        <w:lastRenderedPageBreak/>
        <mc:AlternateContent>
          <mc:Choice Requires="wps">
            <w:drawing>
              <wp:anchor distT="0" distB="0" distL="114300" distR="114300" simplePos="0" relativeHeight="251671552" behindDoc="0" locked="0" layoutInCell="1" allowOverlap="1" wp14:anchorId="7BA36315" wp14:editId="461D1962">
                <wp:simplePos x="0" y="0"/>
                <wp:positionH relativeFrom="column">
                  <wp:posOffset>2509625</wp:posOffset>
                </wp:positionH>
                <wp:positionV relativeFrom="paragraph">
                  <wp:posOffset>4704080</wp:posOffset>
                </wp:positionV>
                <wp:extent cx="101786" cy="0"/>
                <wp:effectExtent l="0" t="0" r="12700" b="19050"/>
                <wp:wrapNone/>
                <wp:docPr id="294" name="Straight Connector 294"/>
                <wp:cNvGraphicFramePr/>
                <a:graphic xmlns:a="http://schemas.openxmlformats.org/drawingml/2006/main">
                  <a:graphicData uri="http://schemas.microsoft.com/office/word/2010/wordprocessingShape">
                    <wps:wsp>
                      <wps:cNvCnPr/>
                      <wps:spPr>
                        <a:xfrm flipH="1">
                          <a:off x="0" y="0"/>
                          <a:ext cx="101786"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Straight Connector 294"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197.6pt,370.4pt" to="205.6pt,3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" strokecolor="windowText"/>
            </w:pict>
          </mc:Fallback>
        </mc:AlternateContent>
      </w:r>
      <w:r w:rsidRPr="001A27F2">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6563AF13" wp14:editId="3C404A03">
                <wp:simplePos x="0" y="0"/>
                <wp:positionH relativeFrom="column">
                  <wp:posOffset>2506406</wp:posOffset>
                </wp:positionH>
                <wp:positionV relativeFrom="paragraph">
                  <wp:posOffset>3122327</wp:posOffset>
                </wp:positionV>
                <wp:extent cx="0" cy="1581775"/>
                <wp:effectExtent l="0" t="0" r="19050" b="19050"/>
                <wp:wrapNone/>
                <wp:docPr id="292" name="Straight Connector 292"/>
                <wp:cNvGraphicFramePr/>
                <a:graphic xmlns:a="http://schemas.openxmlformats.org/drawingml/2006/main">
                  <a:graphicData uri="http://schemas.microsoft.com/office/word/2010/wordprocessingShape">
                    <wps:wsp>
                      <wps:cNvCnPr/>
                      <wps:spPr>
                        <a:xfrm>
                          <a:off x="0" y="0"/>
                          <a:ext cx="0" cy="1581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7.35pt,245.85pt" to="197.35pt,3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" strokecolor="black [3040]"/>
            </w:pict>
          </mc:Fallback>
        </mc:AlternateContent>
      </w:r>
      <w:r w:rsidRPr="001A27F2">
        <w:rPr>
          <w:rFonts w:ascii="Times New Roman" w:hAnsi="Times New Roman" w:cs="Times New Roman"/>
          <w:noProof/>
        </w:rPr>
        <mc:AlternateContent>
          <mc:Choice Requires="wpg">
            <w:drawing>
              <wp:anchor distT="0" distB="0" distL="114300" distR="114300" simplePos="0" relativeHeight="251669504" behindDoc="0" locked="0" layoutInCell="1" allowOverlap="1" wp14:anchorId="09643454" wp14:editId="643828D2">
                <wp:simplePos x="0" y="0"/>
                <wp:positionH relativeFrom="column">
                  <wp:posOffset>-23751</wp:posOffset>
                </wp:positionH>
                <wp:positionV relativeFrom="paragraph">
                  <wp:posOffset>1355189</wp:posOffset>
                </wp:positionV>
                <wp:extent cx="2342515" cy="1954786"/>
                <wp:effectExtent l="0" t="0" r="19685" b="26670"/>
                <wp:wrapNone/>
                <wp:docPr id="42" name="Group 42"/>
                <wp:cNvGraphicFramePr/>
                <a:graphic xmlns:a="http://schemas.openxmlformats.org/drawingml/2006/main">
                  <a:graphicData uri="http://schemas.microsoft.com/office/word/2010/wordprocessingGroup">
                    <wpg:wgp>
                      <wpg:cNvGrpSpPr/>
                      <wpg:grpSpPr>
                        <a:xfrm>
                          <a:off x="0" y="0"/>
                          <a:ext cx="2342515" cy="1954786"/>
                          <a:chOff x="0" y="0"/>
                          <a:chExt cx="2342515" cy="1954786"/>
                        </a:xfrm>
                      </wpg:grpSpPr>
                      <wps:wsp>
                        <wps:cNvPr id="7" name="Rectangle 7"/>
                        <wps:cNvSpPr/>
                        <wps:spPr>
                          <a:xfrm>
                            <a:off x="0" y="938151"/>
                            <a:ext cx="2324100" cy="1016635"/>
                          </a:xfrm>
                          <a:prstGeom prst="rect">
                            <a:avLst/>
                          </a:prstGeom>
                          <a:solidFill>
                            <a:sysClr val="window" lastClr="FFFFFF"/>
                          </a:solidFill>
                          <a:ln w="25400" cap="flat" cmpd="sng" algn="ctr">
                            <a:solidFill>
                              <a:sysClr val="windowText" lastClr="000000"/>
                            </a:solidFill>
                            <a:prstDash val="solid"/>
                          </a:ln>
                          <a:effectLst/>
                        </wps:spPr>
                        <wps:txbx>
                          <w:txbxContent>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 xml:space="preserve">Missing willingness to adopt variables (pi, </w:t>
                              </w:r>
                              <w:proofErr w:type="spellStart"/>
                              <w:r>
                                <w:rPr>
                                  <w:rFonts w:ascii="Times New Roman" w:hAnsi="Times New Roman" w:cs="Times New Roman"/>
                                  <w:sz w:val="20"/>
                                  <w:szCs w:val="20"/>
                                </w:rPr>
                                <w:t>rg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wt</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sc</w:t>
                              </w:r>
                              <w:proofErr w:type="spellEnd"/>
                              <w:proofErr w:type="gramEnd"/>
                              <w:r>
                                <w:rPr>
                                  <w:rFonts w:ascii="Times New Roman" w:hAnsi="Times New Roman" w:cs="Times New Roman"/>
                                  <w:sz w:val="20"/>
                                  <w:szCs w:val="20"/>
                                </w:rPr>
                                <w:t>) dropped</w:t>
                              </w:r>
                            </w:p>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(23 responses removed)</w:t>
                              </w:r>
                            </w:p>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Parcels = 275</w:t>
                              </w:r>
                            </w:p>
                            <w:p w:rsidR="00F011A3" w:rsidRPr="00257571" w:rsidRDefault="00F011A3" w:rsidP="008B61DE">
                              <w:pPr>
                                <w:contextualSpacing/>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0" y="0"/>
                            <a:ext cx="2342515" cy="883285"/>
                          </a:xfrm>
                          <a:prstGeom prst="rect">
                            <a:avLst/>
                          </a:prstGeom>
                          <a:solidFill>
                            <a:sysClr val="window" lastClr="FFFFFF"/>
                          </a:solidFill>
                          <a:ln w="25400" cap="flat" cmpd="sng" algn="ctr">
                            <a:solidFill>
                              <a:sysClr val="windowText" lastClr="000000"/>
                            </a:solidFill>
                            <a:prstDash val="solid"/>
                          </a:ln>
                          <a:effectLst/>
                        </wps:spPr>
                        <wps:txbx>
                          <w:txbxContent>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 xml:space="preserve">Outliers for </w:t>
                              </w:r>
                              <w:proofErr w:type="spellStart"/>
                              <w:r>
                                <w:rPr>
                                  <w:rFonts w:ascii="Times New Roman" w:hAnsi="Times New Roman" w:cs="Times New Roman"/>
                                  <w:sz w:val="20"/>
                                  <w:szCs w:val="20"/>
                                </w:rPr>
                                <w:t>landval</w:t>
                              </w:r>
                              <w:proofErr w:type="spellEnd"/>
                              <w:r>
                                <w:rPr>
                                  <w:rFonts w:ascii="Times New Roman" w:hAnsi="Times New Roman" w:cs="Times New Roman"/>
                                  <w:sz w:val="20"/>
                                  <w:szCs w:val="20"/>
                                </w:rPr>
                                <w:t xml:space="preserve"> </w:t>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(&gt; $8500/acre) removed</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 xml:space="preserve">76 </w:t>
                              </w:r>
                              <w:r w:rsidRPr="00257571">
                                <w:rPr>
                                  <w:rFonts w:ascii="Times New Roman" w:hAnsi="Times New Roman" w:cs="Times New Roman"/>
                                  <w:sz w:val="20"/>
                                  <w:szCs w:val="20"/>
                                </w:rPr>
                                <w:t>responses removed)</w:t>
                              </w:r>
                            </w:p>
                            <w:p w:rsidR="00F011A3" w:rsidRPr="00257571"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298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42" o:spid="_x0000_s1044" style="position:absolute;margin-left:-1.85pt;margin-top:106.7pt;width:184.45pt;height:153.9pt;z-index:251669504;mso-position-horizontal-relative:text;mso-position-vertical-relative:text;mso-width-relative:margin" coordsize="23425,19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">
                <v:rect id="Rectangle 7" o:spid="_x0000_s1045" style="position:absolute;top:9381;width:23241;height:101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fR74A&#10;AADaAAAADwAAAGRycy9kb3ducmV2LnhtbERPTYvCMBC9L/gfwgh7EU314Go1igiCyF6sXrwNzZgW&#10;m0lpYlv//WZB8Ph43+ttbyvRUuNLxwqmkwQEce50yUbB9XIYL0D4gKyxckwKXuRhuxl8rTHVruMz&#10;tVkwIoawT1FBEUKdSunzgiz6iauJI3d3jcUQYWOkbrCL4baSsySZS4slx4YCa9oXlD+yp40zRvJ6&#10;fLWZPJkHLuvftjuNbkap72G/W4EI1IeP+O0+agU/8H8l+kFu/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XcX0e+AAAA2gAAAA8AAAAAAAAAAAAAAAAAmAIAAGRycy9kb3ducmV2&#10;LnhtbFBLBQYAAAAABAAEAPUAAACDAwAAAAA=&#10;" fillcolor="window" strokecolor="windowText" strokeweight="2pt">
                  <v:textbox>
                    <w:txbxContent>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 xml:space="preserve">Missing willingness to adopt variables (pi, </w:t>
                        </w:r>
                        <w:proofErr w:type="spellStart"/>
                        <w:r>
                          <w:rPr>
                            <w:rFonts w:ascii="Times New Roman" w:hAnsi="Times New Roman" w:cs="Times New Roman"/>
                            <w:sz w:val="20"/>
                            <w:szCs w:val="20"/>
                          </w:rPr>
                          <w:t>rg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wt</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sc</w:t>
                        </w:r>
                        <w:proofErr w:type="spellEnd"/>
                        <w:proofErr w:type="gramEnd"/>
                        <w:r>
                          <w:rPr>
                            <w:rFonts w:ascii="Times New Roman" w:hAnsi="Times New Roman" w:cs="Times New Roman"/>
                            <w:sz w:val="20"/>
                            <w:szCs w:val="20"/>
                          </w:rPr>
                          <w:t>) dropped</w:t>
                        </w:r>
                      </w:p>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(23 responses removed)</w:t>
                        </w:r>
                      </w:p>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Parcels = 275</w:t>
                        </w:r>
                      </w:p>
                      <w:p w:rsidR="00F011A3" w:rsidRPr="00257571" w:rsidRDefault="00F011A3" w:rsidP="008B61DE">
                        <w:pPr>
                          <w:contextualSpacing/>
                          <w:jc w:val="center"/>
                          <w:rPr>
                            <w:rFonts w:ascii="Times New Roman" w:hAnsi="Times New Roman" w:cs="Times New Roman"/>
                            <w:sz w:val="20"/>
                            <w:szCs w:val="20"/>
                          </w:rPr>
                        </w:pPr>
                      </w:p>
                    </w:txbxContent>
                  </v:textbox>
                </v:rect>
                <v:rect id="Rectangle 2" o:spid="_x0000_s1046" style="position:absolute;width:23425;height:8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8378A&#10;AADaAAAADwAAAGRycy9kb3ducmV2LnhtbERPz2uDMBS+F/Y/hDfYpcw4D6NzpmUMCkV2mfPS28O8&#10;RdG8iEnV/vdLobDjx/e7OKx2EDNNvnOs4CVJQRA3TndsFNQ/x+cdCB+QNQ6OScGVPBz2D5sCc+0W&#10;/qa5CkbEEPY5KmhDGHMpfdOSRZ+4kThyv26yGCKcjNQTLjHcDjJL01dpsePY0OJIny01fXWxccZW&#10;1qfrXMnS9Pg2fs1LuT0bpZ4e1493EIHW8C++u09aQQa3K9EPc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q/zfvwAAANoAAAAPAAAAAAAAAAAAAAAAAJgCAABkcnMvZG93bnJl&#10;di54bWxQSwUGAAAAAAQABAD1AAAAhAMAAAAA&#10;" fillcolor="window" strokecolor="windowText" strokeweight="2pt">
                  <v:textbox>
                    <w:txbxContent>
                      <w:p w:rsidR="00F011A3"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 xml:space="preserve">Outliers for </w:t>
                        </w:r>
                        <w:proofErr w:type="spellStart"/>
                        <w:r>
                          <w:rPr>
                            <w:rFonts w:ascii="Times New Roman" w:hAnsi="Times New Roman" w:cs="Times New Roman"/>
                            <w:sz w:val="20"/>
                            <w:szCs w:val="20"/>
                          </w:rPr>
                          <w:t>landval</w:t>
                        </w:r>
                        <w:proofErr w:type="spellEnd"/>
                        <w:r>
                          <w:rPr>
                            <w:rFonts w:ascii="Times New Roman" w:hAnsi="Times New Roman" w:cs="Times New Roman"/>
                            <w:sz w:val="20"/>
                            <w:szCs w:val="20"/>
                          </w:rPr>
                          <w:t xml:space="preserve"> </w:t>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(&gt; $8500/acre) removed</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 xml:space="preserve">76 </w:t>
                        </w:r>
                        <w:r w:rsidRPr="00257571">
                          <w:rPr>
                            <w:rFonts w:ascii="Times New Roman" w:hAnsi="Times New Roman" w:cs="Times New Roman"/>
                            <w:sz w:val="20"/>
                            <w:szCs w:val="20"/>
                          </w:rPr>
                          <w:t>responses removed)</w:t>
                        </w:r>
                      </w:p>
                      <w:p w:rsidR="00F011A3" w:rsidRPr="00257571"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298</w:t>
                        </w:r>
                      </w:p>
                    </w:txbxContent>
                  </v:textbox>
                </v:rect>
              </v:group>
            </w:pict>
          </mc:Fallback>
        </mc:AlternateContent>
      </w:r>
      <w:r w:rsidRPr="001A27F2">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5982E3DE" wp14:editId="0D6CA4DA">
                <wp:simplePos x="0" y="0"/>
                <wp:positionH relativeFrom="column">
                  <wp:posOffset>1151890</wp:posOffset>
                </wp:positionH>
                <wp:positionV relativeFrom="paragraph">
                  <wp:posOffset>2205355</wp:posOffset>
                </wp:positionV>
                <wp:extent cx="0" cy="86995"/>
                <wp:effectExtent l="0" t="0" r="19050" b="27305"/>
                <wp:wrapNone/>
                <wp:docPr id="25" name="Straight Connector 25"/>
                <wp:cNvGraphicFramePr/>
                <a:graphic xmlns:a="http://schemas.openxmlformats.org/drawingml/2006/main">
                  <a:graphicData uri="http://schemas.microsoft.com/office/word/2010/wordprocessingShape">
                    <wps:wsp>
                      <wps:cNvCnPr/>
                      <wps:spPr>
                        <a:xfrm>
                          <a:off x="0" y="0"/>
                          <a:ext cx="0" cy="8699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5"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7pt,173.65pt" to="90.7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" strokecolor="black [3213]"/>
            </w:pict>
          </mc:Fallback>
        </mc:AlternateContent>
      </w:r>
      <w:r w:rsidRPr="001A27F2">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1BFCF393" wp14:editId="5219009B">
                <wp:simplePos x="0" y="0"/>
                <wp:positionH relativeFrom="column">
                  <wp:posOffset>1171575</wp:posOffset>
                </wp:positionH>
                <wp:positionV relativeFrom="paragraph">
                  <wp:posOffset>1283068</wp:posOffset>
                </wp:positionV>
                <wp:extent cx="0" cy="87262"/>
                <wp:effectExtent l="0" t="0" r="19050" b="27305"/>
                <wp:wrapNone/>
                <wp:docPr id="6" name="Straight Connector 6"/>
                <wp:cNvGraphicFramePr/>
                <a:graphic xmlns:a="http://schemas.openxmlformats.org/drawingml/2006/main">
                  <a:graphicData uri="http://schemas.microsoft.com/office/word/2010/wordprocessingShape">
                    <wps:wsp>
                      <wps:cNvCnPr/>
                      <wps:spPr>
                        <a:xfrm>
                          <a:off x="0" y="0"/>
                          <a:ext cx="0" cy="87262"/>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2.25pt,101.05pt" to="92.25pt,10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" strokecolor="black [3213]"/>
            </w:pict>
          </mc:Fallback>
        </mc:AlternateContent>
      </w:r>
      <w:r w:rsidRPr="001A27F2">
        <w:rPr>
          <w:rFonts w:ascii="Times New Roman" w:eastAsia="Times New Roman" w:hAnsi="Times New Roman" w:cs="Times New Roman"/>
          <w:noProof/>
        </w:rPr>
        <mc:AlternateContent>
          <mc:Choice Requires="wpg">
            <w:drawing>
              <wp:inline distT="0" distB="0" distL="0" distR="0" wp14:anchorId="2439089C" wp14:editId="3B0C1B65">
                <wp:extent cx="4446268" cy="4899660"/>
                <wp:effectExtent l="0" t="0" r="12065" b="15240"/>
                <wp:docPr id="37" name="Group 37"/>
                <wp:cNvGraphicFramePr/>
                <a:graphic xmlns:a="http://schemas.openxmlformats.org/drawingml/2006/main">
                  <a:graphicData uri="http://schemas.microsoft.com/office/word/2010/wordprocessingGroup">
                    <wpg:wgp>
                      <wpg:cNvGrpSpPr/>
                      <wpg:grpSpPr>
                        <a:xfrm>
                          <a:off x="0" y="0"/>
                          <a:ext cx="4446268" cy="4899660"/>
                          <a:chOff x="-702" y="0"/>
                          <a:chExt cx="3723032" cy="4458062"/>
                        </a:xfrm>
                      </wpg:grpSpPr>
                      <wps:wsp>
                        <wps:cNvPr id="33" name="Straight Connector 33"/>
                        <wps:cNvCnPr>
                          <a:endCxn id="365" idx="0"/>
                        </wps:cNvCnPr>
                        <wps:spPr>
                          <a:xfrm>
                            <a:off x="972078" y="2951006"/>
                            <a:ext cx="169" cy="120923"/>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cNvPr id="401" name="Group 401"/>
                        <wpg:cNvGrpSpPr/>
                        <wpg:grpSpPr>
                          <a:xfrm>
                            <a:off x="-702" y="0"/>
                            <a:ext cx="3723032" cy="4458062"/>
                            <a:chOff x="-702" y="0"/>
                            <a:chExt cx="3723032" cy="4458236"/>
                          </a:xfrm>
                        </wpg:grpSpPr>
                        <wpg:grpSp>
                          <wpg:cNvPr id="354" name="Group 354"/>
                          <wpg:cNvGrpSpPr/>
                          <wpg:grpSpPr>
                            <a:xfrm>
                              <a:off x="-702" y="0"/>
                              <a:ext cx="3723032" cy="4458236"/>
                              <a:chOff x="-866" y="-2"/>
                              <a:chExt cx="4589321" cy="6396147"/>
                            </a:xfrm>
                          </wpg:grpSpPr>
                          <wpg:grpSp>
                            <wpg:cNvPr id="355" name="Group 355"/>
                            <wpg:cNvGrpSpPr/>
                            <wpg:grpSpPr>
                              <a:xfrm>
                                <a:off x="4509" y="809068"/>
                                <a:ext cx="2393950" cy="870027"/>
                                <a:chOff x="4509" y="154357"/>
                                <a:chExt cx="2393950" cy="870027"/>
                              </a:xfrm>
                            </wpg:grpSpPr>
                            <wps:wsp>
                              <wps:cNvPr id="356" name="Straight Connector 356"/>
                              <wps:cNvCnPr>
                                <a:stCxn id="357" idx="0"/>
                                <a:endCxn id="364" idx="2"/>
                              </wps:cNvCnPr>
                              <wps:spPr>
                                <a:xfrm flipH="1" flipV="1">
                                  <a:off x="1199692" y="154357"/>
                                  <a:ext cx="1792" cy="78506"/>
                                </a:xfrm>
                                <a:prstGeom prst="line">
                                  <a:avLst/>
                                </a:prstGeom>
                                <a:noFill/>
                                <a:ln w="9525" cap="flat" cmpd="sng" algn="ctr">
                                  <a:solidFill>
                                    <a:sysClr val="windowText" lastClr="000000"/>
                                  </a:solidFill>
                                  <a:prstDash val="solid"/>
                                </a:ln>
                                <a:effectLst/>
                              </wps:spPr>
                              <wps:bodyPr/>
                            </wps:wsp>
                            <wps:wsp>
                              <wps:cNvPr id="357" name="Rectangle 357"/>
                              <wps:cNvSpPr/>
                              <wps:spPr>
                                <a:xfrm>
                                  <a:off x="4509" y="232863"/>
                                  <a:ext cx="2393950" cy="791521"/>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Does not operate on stream</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136</w:t>
                                    </w:r>
                                    <w:r w:rsidRPr="00257571">
                                      <w:rPr>
                                        <w:rFonts w:ascii="Times New Roman" w:hAnsi="Times New Roman" w:cs="Times New Roman"/>
                                        <w:sz w:val="20"/>
                                        <w:szCs w:val="20"/>
                                      </w:rPr>
                                      <w:t xml:space="preserve"> responses removed)</w:t>
                                    </w:r>
                                  </w:p>
                                  <w:p w:rsidR="00F011A3" w:rsidRPr="00257571" w:rsidRDefault="00F011A3" w:rsidP="008B61DE">
                                    <w:pPr>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374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60" name="Group 360"/>
                            <wpg:cNvGrpSpPr/>
                            <wpg:grpSpPr>
                              <a:xfrm>
                                <a:off x="-866" y="-2"/>
                                <a:ext cx="4589321" cy="6396147"/>
                                <a:chOff x="-26467" y="-2"/>
                                <a:chExt cx="4589321" cy="6396147"/>
                              </a:xfrm>
                            </wpg:grpSpPr>
                            <wpg:grpSp>
                              <wpg:cNvPr id="363" name="Group 363"/>
                              <wpg:cNvGrpSpPr/>
                              <wpg:grpSpPr>
                                <a:xfrm>
                                  <a:off x="-26467" y="-2"/>
                                  <a:ext cx="4589321" cy="6396147"/>
                                  <a:chOff x="-516687" y="-238838"/>
                                  <a:chExt cx="4589986" cy="6396443"/>
                                </a:xfrm>
                              </wpg:grpSpPr>
                              <wps:wsp>
                                <wps:cNvPr id="364" name="Rectangle 364"/>
                                <wps:cNvSpPr/>
                                <wps:spPr>
                                  <a:xfrm>
                                    <a:off x="-515820" y="-238838"/>
                                    <a:ext cx="2399731" cy="809107"/>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Does not produce livestock</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6301</w:t>
                                      </w:r>
                                      <w:r w:rsidRPr="00257571">
                                        <w:rPr>
                                          <w:rFonts w:ascii="Times New Roman" w:hAnsi="Times New Roman" w:cs="Times New Roman"/>
                                          <w:sz w:val="20"/>
                                          <w:szCs w:val="20"/>
                                        </w:rPr>
                                        <w:t xml:space="preserve"> responses removed)</w:t>
                                      </w:r>
                                    </w:p>
                                    <w:p w:rsidR="00F011A3" w:rsidRPr="00257571" w:rsidRDefault="00F011A3" w:rsidP="008B61DE">
                                      <w:pPr>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510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Rectangle 365"/>
                                <wps:cNvSpPr/>
                                <wps:spPr>
                                  <a:xfrm>
                                    <a:off x="-516687" y="4168777"/>
                                    <a:ext cx="2399434" cy="1327308"/>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No response for</w:t>
                                      </w:r>
                                      <w:r>
                                        <w:rPr>
                                          <w:rFonts w:ascii="Times New Roman" w:hAnsi="Times New Roman" w:cs="Times New Roman"/>
                                          <w:sz w:val="20"/>
                                          <w:szCs w:val="20"/>
                                        </w:rPr>
                                        <w:t xml:space="preserve"> exogenous variables</w:t>
                                      </w:r>
                                      <w:r w:rsidRPr="00257571">
                                        <w:rPr>
                                          <w:rFonts w:ascii="Times New Roman" w:hAnsi="Times New Roman" w:cs="Times New Roman"/>
                                          <w:sz w:val="20"/>
                                          <w:szCs w:val="20"/>
                                        </w:rPr>
                                        <w:t>:</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 xml:space="preserve">40 </w:t>
                                      </w:r>
                                      <w:r w:rsidRPr="00257571">
                                        <w:rPr>
                                          <w:rFonts w:ascii="Times New Roman" w:hAnsi="Times New Roman" w:cs="Times New Roman"/>
                                          <w:sz w:val="20"/>
                                          <w:szCs w:val="20"/>
                                        </w:rPr>
                                        <w:t>responses removed)</w:t>
                                      </w:r>
                                    </w:p>
                                    <w:p w:rsidR="00F011A3"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 xml:space="preserve">parcels </w:t>
                                      </w:r>
                                      <w:r w:rsidRPr="00257571">
                                        <w:rPr>
                                          <w:rFonts w:ascii="Times New Roman" w:hAnsi="Times New Roman" w:cs="Times New Roman"/>
                                          <w:sz w:val="20"/>
                                          <w:szCs w:val="20"/>
                                        </w:rPr>
                                        <w:t xml:space="preserve"> =</w:t>
                                      </w:r>
                                      <w:proofErr w:type="gramEnd"/>
                                      <w:r w:rsidRPr="00257571">
                                        <w:rPr>
                                          <w:rFonts w:ascii="Times New Roman" w:hAnsi="Times New Roman" w:cs="Times New Roman"/>
                                          <w:sz w:val="20"/>
                                          <w:szCs w:val="20"/>
                                        </w:rPr>
                                        <w:t xml:space="preserve"> </w:t>
                                      </w:r>
                                      <w:r>
                                        <w:rPr>
                                          <w:rFonts w:ascii="Times New Roman" w:hAnsi="Times New Roman" w:cs="Times New Roman"/>
                                          <w:sz w:val="20"/>
                                          <w:szCs w:val="20"/>
                                        </w:rPr>
                                        <w:t>235</w:t>
                                      </w:r>
                                    </w:p>
                                    <w:p w:rsidR="00F011A3"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respondents</w:t>
                                      </w:r>
                                      <w:proofErr w:type="gramEnd"/>
                                      <w:r>
                                        <w:rPr>
                                          <w:rFonts w:ascii="Times New Roman" w:hAnsi="Times New Roman" w:cs="Times New Roman"/>
                                          <w:sz w:val="20"/>
                                          <w:szCs w:val="20"/>
                                        </w:rPr>
                                        <w:t xml:space="preserve"> = 204</w:t>
                                      </w:r>
                                    </w:p>
                                    <w:p w:rsidR="00F011A3" w:rsidRPr="00257571" w:rsidRDefault="00F011A3" w:rsidP="008B61DE">
                                      <w:pPr>
                                        <w:contextualSpacing/>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66" name="Group 366"/>
                                <wpg:cNvGrpSpPr/>
                                <wpg:grpSpPr>
                                  <a:xfrm>
                                    <a:off x="2176193" y="3547370"/>
                                    <a:ext cx="1897106" cy="2610235"/>
                                    <a:chOff x="88085" y="2769447"/>
                                    <a:chExt cx="1897106" cy="2610235"/>
                                  </a:xfrm>
                                </wpg:grpSpPr>
                                <wps:wsp>
                                  <wps:cNvPr id="367" name="Rectangle 367"/>
                                  <wps:cNvSpPr/>
                                  <wps:spPr>
                                    <a:xfrm>
                                      <a:off x="95894" y="2769447"/>
                                      <a:ext cx="1889295" cy="586512"/>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proofErr w:type="gramStart"/>
                                        <w:r w:rsidRPr="00257571">
                                          <w:rPr>
                                            <w:rFonts w:ascii="Times New Roman" w:hAnsi="Times New Roman" w:cs="Times New Roman"/>
                                            <w:sz w:val="20"/>
                                            <w:szCs w:val="20"/>
                                          </w:rPr>
                                          <w:t>age</w:t>
                                        </w:r>
                                        <w:proofErr w:type="gramEnd"/>
                                        <w:r>
                                          <w:rPr>
                                            <w:rFonts w:ascii="Times New Roman" w:hAnsi="Times New Roman" w:cs="Times New Roman"/>
                                            <w:noProof/>
                                            <w:sz w:val="20"/>
                                            <w:szCs w:val="20"/>
                                          </w:rPr>
                                          <w:drawing>
                                            <wp:inline distT="0" distB="0" distL="0" distR="0" wp14:anchorId="1006B686" wp14:editId="6C94EE3F">
                                              <wp:extent cx="123190" cy="1143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190" cy="11430"/>
                                                      </a:xfrm>
                                                      <a:prstGeom prst="rect">
                                                        <a:avLst/>
                                                      </a:prstGeom>
                                                      <a:noFill/>
                                                      <a:ln>
                                                        <a:noFill/>
                                                      </a:ln>
                                                    </pic:spPr>
                                                  </pic:pic>
                                                </a:graphicData>
                                              </a:graphic>
                                            </wp:inline>
                                          </w:drawing>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(7</w:t>
                                        </w:r>
                                        <w:r w:rsidRPr="00257571">
                                          <w:rPr>
                                            <w:rFonts w:ascii="Times New Roman" w:hAnsi="Times New Roman" w:cs="Times New Roman"/>
                                            <w:sz w:val="20"/>
                                            <w:szCs w:val="20"/>
                                          </w:rPr>
                                          <w:t xml:space="preserve"> responses removed)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1" name="Group 371"/>
                                  <wpg:cNvGrpSpPr/>
                                  <wpg:grpSpPr>
                                    <a:xfrm>
                                      <a:off x="88085" y="3397495"/>
                                      <a:ext cx="1897106" cy="1982187"/>
                                      <a:chOff x="60790" y="483698"/>
                                      <a:chExt cx="1897106" cy="1982187"/>
                                    </a:xfrm>
                                  </wpg:grpSpPr>
                                  <wps:wsp>
                                    <wps:cNvPr id="372" name="Rectangle 372"/>
                                    <wps:cNvSpPr/>
                                    <wps:spPr>
                                      <a:xfrm>
                                        <a:off x="68601" y="483698"/>
                                        <a:ext cx="1889295" cy="600075"/>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proofErr w:type="spellStart"/>
                                          <w:proofErr w:type="gramStart"/>
                                          <w:r w:rsidRPr="00257571">
                                            <w:rPr>
                                              <w:rFonts w:ascii="Times New Roman" w:hAnsi="Times New Roman" w:cs="Times New Roman"/>
                                              <w:sz w:val="20"/>
                                              <w:szCs w:val="20"/>
                                            </w:rPr>
                                            <w:t>spast</w:t>
                                          </w:r>
                                          <w:proofErr w:type="spellEnd"/>
                                          <w:proofErr w:type="gramEnd"/>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(22</w:t>
                                          </w:r>
                                          <w:r w:rsidRPr="00257571">
                                            <w:rPr>
                                              <w:rFonts w:ascii="Times New Roman" w:hAnsi="Times New Roman" w:cs="Times New Roman"/>
                                              <w:sz w:val="20"/>
                                              <w:szCs w:val="20"/>
                                            </w:rPr>
                                            <w:t xml:space="preserve"> responses removed)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Rectangle 374"/>
                                    <wps:cNvSpPr/>
                                    <wps:spPr>
                                      <a:xfrm>
                                        <a:off x="60790" y="1203943"/>
                                        <a:ext cx="1889295" cy="600076"/>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proofErr w:type="spellStart"/>
                                          <w:proofErr w:type="gramStart"/>
                                          <w:r w:rsidRPr="00257571">
                                            <w:rPr>
                                              <w:rFonts w:ascii="Times New Roman" w:hAnsi="Times New Roman" w:cs="Times New Roman"/>
                                              <w:sz w:val="20"/>
                                              <w:szCs w:val="20"/>
                                            </w:rPr>
                                            <w:t>stockden</w:t>
                                          </w:r>
                                          <w:proofErr w:type="spellEnd"/>
                                          <w:proofErr w:type="gramEnd"/>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(10</w:t>
                                          </w:r>
                                          <w:r w:rsidRPr="00257571">
                                            <w:rPr>
                                              <w:rFonts w:ascii="Times New Roman" w:hAnsi="Times New Roman" w:cs="Times New Roman"/>
                                              <w:sz w:val="20"/>
                                              <w:szCs w:val="20"/>
                                            </w:rPr>
                                            <w:t xml:space="preserve"> responses removed)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Rectangle 375"/>
                                    <wps:cNvSpPr/>
                                    <wps:spPr>
                                      <a:xfrm>
                                        <a:off x="60790" y="1865810"/>
                                        <a:ext cx="1889295" cy="600075"/>
                                      </a:xfrm>
                                      <a:prstGeom prst="rect">
                                        <a:avLst/>
                                      </a:prstGeom>
                                      <a:solidFill>
                                        <a:sysClr val="window" lastClr="FFFFFF"/>
                                      </a:solidFill>
                                      <a:ln w="25400" cap="flat" cmpd="sng" algn="ctr">
                                        <a:solidFill>
                                          <a:sysClr val="windowText" lastClr="000000"/>
                                        </a:solidFill>
                                        <a:prstDash val="solid"/>
                                      </a:ln>
                                      <a:effectLst/>
                                    </wps:spPr>
                                    <wps:txbx>
                                      <w:txbxContent>
                                        <w:p w:rsidR="00F011A3" w:rsidRPr="00257571" w:rsidRDefault="00F011A3" w:rsidP="008B61DE">
                                          <w:pPr>
                                            <w:contextualSpacing/>
                                            <w:jc w:val="center"/>
                                            <w:rPr>
                                              <w:rFonts w:ascii="Times New Roman" w:hAnsi="Times New Roman" w:cs="Times New Roman"/>
                                              <w:sz w:val="20"/>
                                              <w:szCs w:val="20"/>
                                            </w:rPr>
                                          </w:pPr>
                                          <w:proofErr w:type="gramStart"/>
                                          <w:r w:rsidRPr="00257571">
                                            <w:rPr>
                                              <w:rFonts w:ascii="Times New Roman" w:hAnsi="Times New Roman" w:cs="Times New Roman"/>
                                              <w:sz w:val="20"/>
                                              <w:szCs w:val="20"/>
                                            </w:rPr>
                                            <w:t>tenure</w:t>
                                          </w:r>
                                          <w:proofErr w:type="gramEnd"/>
                                          <w:r>
                                            <w:rPr>
                                              <w:rFonts w:ascii="Times New Roman" w:hAnsi="Times New Roman" w:cs="Times New Roman"/>
                                              <w:noProof/>
                                              <w:sz w:val="20"/>
                                              <w:szCs w:val="20"/>
                                            </w:rPr>
                                            <w:drawing>
                                              <wp:inline distT="0" distB="0" distL="0" distR="0" wp14:anchorId="059735E9" wp14:editId="14FBDD66">
                                                <wp:extent cx="190500" cy="1143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1430"/>
                                                        </a:xfrm>
                                                        <a:prstGeom prst="rect">
                                                          <a:avLst/>
                                                        </a:prstGeom>
                                                        <a:noFill/>
                                                        <a:ln>
                                                          <a:noFill/>
                                                        </a:ln>
                                                      </pic:spPr>
                                                    </pic:pic>
                                                  </a:graphicData>
                                                </a:graphic>
                                              </wp:inline>
                                            </w:drawing>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(1</w:t>
                                          </w:r>
                                          <w:r w:rsidRPr="00257571">
                                            <w:rPr>
                                              <w:rFonts w:ascii="Times New Roman" w:hAnsi="Times New Roman" w:cs="Times New Roman"/>
                                              <w:sz w:val="20"/>
                                              <w:szCs w:val="20"/>
                                            </w:rPr>
                                            <w:t xml:space="preserve"> </w:t>
                                          </w:r>
                                          <w:proofErr w:type="gramStart"/>
                                          <w:r w:rsidRPr="00257571">
                                            <w:rPr>
                                              <w:rFonts w:ascii="Times New Roman" w:hAnsi="Times New Roman" w:cs="Times New Roman"/>
                                              <w:sz w:val="20"/>
                                              <w:szCs w:val="20"/>
                                            </w:rPr>
                                            <w:t>responses</w:t>
                                          </w:r>
                                          <w:proofErr w:type="gramEnd"/>
                                          <w:r w:rsidRPr="00257571">
                                            <w:rPr>
                                              <w:rFonts w:ascii="Times New Roman" w:hAnsi="Times New Roman" w:cs="Times New Roman"/>
                                              <w:sz w:val="20"/>
                                              <w:szCs w:val="20"/>
                                            </w:rPr>
                                            <w:t xml:space="preserve"> removed)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383" name="Group 383"/>
                              <wpg:cNvGrpSpPr/>
                              <wpg:grpSpPr>
                                <a:xfrm>
                                  <a:off x="2560948" y="4079274"/>
                                  <a:ext cx="112885" cy="1355012"/>
                                  <a:chOff x="161563" y="3815926"/>
                                  <a:chExt cx="112885" cy="1355012"/>
                                </a:xfrm>
                              </wpg:grpSpPr>
                              <wps:wsp>
                                <wps:cNvPr id="384" name="Straight Connector 384"/>
                                <wps:cNvCnPr>
                                  <a:endCxn id="367" idx="1"/>
                                </wps:cNvCnPr>
                                <wps:spPr>
                                  <a:xfrm>
                                    <a:off x="161932" y="3815926"/>
                                    <a:ext cx="112514" cy="0"/>
                                  </a:xfrm>
                                  <a:prstGeom prst="line">
                                    <a:avLst/>
                                  </a:prstGeom>
                                  <a:noFill/>
                                  <a:ln w="9525" cap="flat" cmpd="sng" algn="ctr">
                                    <a:solidFill>
                                      <a:sysClr val="windowText" lastClr="000000"/>
                                    </a:solidFill>
                                    <a:prstDash val="solid"/>
                                  </a:ln>
                                  <a:effectLst/>
                                </wps:spPr>
                                <wps:bodyPr/>
                              </wps:wsp>
                              <wpg:grpSp>
                                <wpg:cNvPr id="385" name="Group 385"/>
                                <wpg:cNvGrpSpPr/>
                                <wpg:grpSpPr>
                                  <a:xfrm>
                                    <a:off x="161563" y="4450725"/>
                                    <a:ext cx="112885" cy="720213"/>
                                    <a:chOff x="161563" y="3667999"/>
                                    <a:chExt cx="112885" cy="720213"/>
                                  </a:xfrm>
                                </wpg:grpSpPr>
                                <wps:wsp>
                                  <wps:cNvPr id="390" name="Straight Connector 390"/>
                                  <wps:cNvCnPr>
                                    <a:endCxn id="372" idx="1"/>
                                  </wps:cNvCnPr>
                                  <wps:spPr>
                                    <a:xfrm>
                                      <a:off x="177226" y="3667999"/>
                                      <a:ext cx="97222" cy="0"/>
                                    </a:xfrm>
                                    <a:prstGeom prst="line">
                                      <a:avLst/>
                                    </a:prstGeom>
                                    <a:noFill/>
                                    <a:ln w="9525" cap="flat" cmpd="sng" algn="ctr">
                                      <a:solidFill>
                                        <a:sysClr val="windowText" lastClr="000000"/>
                                      </a:solidFill>
                                      <a:prstDash val="solid"/>
                                    </a:ln>
                                    <a:effectLst/>
                                  </wps:spPr>
                                  <wps:bodyPr/>
                                </wps:wsp>
                                <wps:wsp>
                                  <wps:cNvPr id="391" name="Straight Connector 391"/>
                                  <wps:cNvCnPr>
                                    <a:stCxn id="374" idx="1"/>
                                  </wps:cNvCnPr>
                                  <wps:spPr>
                                    <a:xfrm flipH="1">
                                      <a:off x="161563" y="4388212"/>
                                      <a:ext cx="105076" cy="0"/>
                                    </a:xfrm>
                                    <a:prstGeom prst="line">
                                      <a:avLst/>
                                    </a:prstGeom>
                                    <a:noFill/>
                                    <a:ln w="9525" cap="flat" cmpd="sng" algn="ctr">
                                      <a:solidFill>
                                        <a:sysClr val="windowText" lastClr="000000"/>
                                      </a:solidFill>
                                      <a:prstDash val="solid"/>
                                    </a:ln>
                                    <a:effectLst/>
                                  </wps:spPr>
                                  <wps:bodyPr/>
                                </wps:wsp>
                              </wpg:grpSp>
                            </wpg:grpSp>
                          </wpg:grpSp>
                        </wpg:grpSp>
                        <wps:wsp>
                          <wps:cNvPr id="400" name="Straight Connector 400"/>
                          <wps:cNvCnPr>
                            <a:stCxn id="365" idx="3"/>
                          </wps:cNvCnPr>
                          <wps:spPr>
                            <a:xfrm>
                              <a:off x="1945528" y="3534608"/>
                              <a:ext cx="152480" cy="0"/>
                            </a:xfrm>
                            <a:prstGeom prst="line">
                              <a:avLst/>
                            </a:prstGeom>
                            <a:noFill/>
                            <a:ln w="9525" cap="flat" cmpd="sng" algn="ctr">
                              <a:solidFill>
                                <a:sysClr val="windowText" lastClr="000000"/>
                              </a:solidFill>
                              <a:prstDash val="solid"/>
                            </a:ln>
                            <a:effectLst/>
                          </wps:spPr>
                          <wps:bodyPr/>
                        </wps:wsp>
                      </wpg:grpSp>
                    </wpg:wgp>
                  </a:graphicData>
                </a:graphic>
              </wp:inline>
            </w:drawing>
          </mc:Choice>
          <mc:Fallback>
            <w:pict>
              <v:group id="Group 37" o:spid="_x0000_s1047" style="width:350.1pt;height:385.8pt;mso-position-horizontal-relative:char;mso-position-vertical-relative:line" coordorigin="-7" coordsize="37230,4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">
                <v:line id="Straight Connector 33" o:spid="_x0000_s1048" style="position:absolute;visibility:visible;mso-wrap-style:square" from="9720,29510" to="9722,30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HL8UAAADbAAAADwAAAGRycy9kb3ducmV2LnhtbESPQWvCQBSE7wX/w/KE3pqNikaiqwRB&#10;aO2ptuL1kX0mabNvw+4a0/76bqHgcZiZb5j1djCt6Mn5xrKCSZKCIC6tbrhS8PG+f1qC8AFZY2uZ&#10;FHyTh+1m9LDGXNsbv1F/DJWIEPY5KqhD6HIpfVmTQZ/Yjjh6F+sMhihdJbXDW4SbVk7TdCENNhwX&#10;auxoV1P5dbwaBcvy8OmKrHiZzE9d9tNPXxf7c6bU43goViACDeEe/m8/awWzGfx9i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SxHL8UAAADbAAAADwAAAAAAAAAA&#10;AAAAAAChAgAAZHJzL2Rvd25yZXYueG1sUEsFBgAAAAAEAAQA+QAAAJMDAAAAAA==&#10;" strokecolor="black [3213]"/>
                <v:group id="Group 401" o:spid="_x0000_s1049" style="position:absolute;left:-7;width:37230;height:44580" coordorigin="-7" coordsize="37230,44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group id="Group 354" o:spid="_x0000_s1050" style="position:absolute;left:-7;width:37230;height:44582" coordorigin="-8" coordsize="45893,639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group id="Group 355" o:spid="_x0000_s1051" style="position:absolute;left:45;top:8090;width:23939;height:8700" coordorigin="45,1543" coordsize="23939,87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line id="Straight Connector 356" o:spid="_x0000_s1052" style="position:absolute;flip:x y;visibility:visible;mso-wrap-style:square" from="11996,1543" to="12014,2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9Bm8YAAADcAAAADwAAAGRycy9kb3ducmV2LnhtbESPQWvCQBSE74L/YXlCb7qpJaGkbkIQ&#10;C15KqSnt9ZF9JrHZtzG7auyv7wpCj8PMfMOs8tF04kyDay0reFxEIIgrq1uuFXyWr/NnEM4ja+ws&#10;k4IrOciz6WSFqbYX/qDzztciQNilqKDxvk+ldFVDBt3C9sTB29vBoA9yqKUe8BLgppPLKEqkwZbD&#10;QoM9rRuqfnYno+C4LrbJ93scv53K5Sa5Rr9fh6JU6mE2Fi8gPI3+P3xvb7WCpziB25lw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QZvGAAAA3AAAAA8AAAAAAAAA&#10;AAAAAAAAoQIAAGRycy9kb3ducmV2LnhtbFBLBQYAAAAABAAEAPkAAACUAwAAAAA=&#10;" strokecolor="windowText"/>
                      <v:rect id="Rectangle 357" o:spid="_x0000_s1053" style="position:absolute;left:45;top:2328;width:23939;height:7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jcUA&#10;AADcAAAADwAAAGRycy9kb3ducmV2LnhtbESPQWvCQBCF70L/wzIFL1I3tWjbNBspgiDixeiltyE7&#10;3QSzsyG7TeK/7wqCx8eb97152Xq0jeip87VjBa/zBARx6XTNRsH5tH35AOEDssbGMSm4kod1/jTJ&#10;MNVu4CP1RTAiQtinqKAKoU2l9GVFFv3ctcTR+3WdxRBlZ6TucIhw28hFkqykxZpjQ4UtbSoqL8Wf&#10;jW/M5Hl37Qu5Nxf8bA/9sJ/9GKWmz+P3F4hAY3gc39M7reBt+Q63MZEA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56NxQAAANwAAAAPAAAAAAAAAAAAAAAAAJgCAABkcnMv&#10;ZG93bnJldi54bWxQSwUGAAAAAAQABAD1AAAAigM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Does not operate on stream</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136</w:t>
                              </w:r>
                              <w:r w:rsidRPr="00257571">
                                <w:rPr>
                                  <w:rFonts w:ascii="Times New Roman" w:hAnsi="Times New Roman" w:cs="Times New Roman"/>
                                  <w:sz w:val="20"/>
                                  <w:szCs w:val="20"/>
                                </w:rPr>
                                <w:t xml:space="preserve"> responses removed)</w:t>
                              </w:r>
                            </w:p>
                            <w:p w:rsidR="00F011A3" w:rsidRPr="00257571" w:rsidRDefault="00F011A3" w:rsidP="008B61DE">
                              <w:pPr>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374</w:t>
                              </w:r>
                            </w:p>
                          </w:txbxContent>
                        </v:textbox>
                      </v:rect>
                    </v:group>
                    <v:group id="Group 360" o:spid="_x0000_s1054" style="position:absolute;left:-8;width:45892;height:63961" coordorigin="-264" coordsize="45893,639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group id="Group 363" o:spid="_x0000_s1055" style="position:absolute;left:-264;width:45892;height:63961" coordorigin="-5166,-2388" coordsize="45899,63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rect id="Rectangle 364" o:spid="_x0000_s1056" style="position:absolute;left:-5158;top:-2388;width:23997;height:8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KR8QA&#10;AADcAAAADwAAAGRycy9kb3ducmV2LnhtbESPQYvCMBCF74L/IYywF1lTXRG3axQRBBEvVi/ehmY2&#10;LTaT0sS2/vvNguDx8eZ9b95q09tKtNT40rGC6SQBQZw7XbJRcL3sP5cgfEDWWDkmBU/ysFkPBytM&#10;tev4TG0WjIgQ9ikqKEKoUyl9XpBFP3E1cfR+XWMxRNkYqRvsItxWcpYkC2mx5NhQYE27gvJ79rDx&#10;jbG8Hp5tJo/mjt/1qe2O45tR6mPUb39ABOrD+/iVPmgFX4s5/I+JBJ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xykfEAAAA3AAAAA8AAAAAAAAAAAAAAAAAmAIAAGRycy9k&#10;b3ducmV2LnhtbFBLBQYAAAAABAAEAPUAAACJAw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Does not produce livestock</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6301</w:t>
                                </w:r>
                                <w:r w:rsidRPr="00257571">
                                  <w:rPr>
                                    <w:rFonts w:ascii="Times New Roman" w:hAnsi="Times New Roman" w:cs="Times New Roman"/>
                                    <w:sz w:val="20"/>
                                    <w:szCs w:val="20"/>
                                  </w:rPr>
                                  <w:t xml:space="preserve"> responses removed)</w:t>
                                </w:r>
                              </w:p>
                              <w:p w:rsidR="00F011A3" w:rsidRPr="00257571" w:rsidRDefault="00F011A3" w:rsidP="008B61DE">
                                <w:pPr>
                                  <w:jc w:val="center"/>
                                  <w:rPr>
                                    <w:rFonts w:ascii="Times New Roman" w:hAnsi="Times New Roman" w:cs="Times New Roman"/>
                                    <w:sz w:val="20"/>
                                    <w:szCs w:val="20"/>
                                  </w:rPr>
                                </w:pPr>
                                <w:proofErr w:type="gramStart"/>
                                <w:r>
                                  <w:rPr>
                                    <w:rFonts w:ascii="Times New Roman" w:hAnsi="Times New Roman" w:cs="Times New Roman"/>
                                    <w:sz w:val="20"/>
                                    <w:szCs w:val="20"/>
                                  </w:rPr>
                                  <w:t>parcels</w:t>
                                </w:r>
                                <w:proofErr w:type="gramEnd"/>
                                <w:r w:rsidRPr="00257571">
                                  <w:rPr>
                                    <w:rFonts w:ascii="Times New Roman" w:hAnsi="Times New Roman" w:cs="Times New Roman"/>
                                    <w:sz w:val="20"/>
                                    <w:szCs w:val="20"/>
                                  </w:rPr>
                                  <w:t xml:space="preserve"> = </w:t>
                                </w:r>
                                <w:r>
                                  <w:rPr>
                                    <w:rFonts w:ascii="Times New Roman" w:hAnsi="Times New Roman" w:cs="Times New Roman"/>
                                    <w:sz w:val="20"/>
                                    <w:szCs w:val="20"/>
                                  </w:rPr>
                                  <w:t>510</w:t>
                                </w:r>
                              </w:p>
                            </w:txbxContent>
                          </v:textbox>
                        </v:rect>
                        <v:rect id="Rectangle 365" o:spid="_x0000_s1057" style="position:absolute;left:-5166;top:41687;width:23993;height:132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1v3MQA&#10;AADcAAAADwAAAGRycy9kb3ducmV2LnhtbESPQYvCMBCF74L/IYywF1lTXRS3axQRBBEvVi/ehmY2&#10;LTaT0sS2/vvNguDx8eZ9b95q09tKtNT40rGC6SQBQZw7XbJRcL3sP5cgfEDWWDkmBU/ysFkPBytM&#10;tev4TG0WjIgQ9ikqKEKoUyl9XpBFP3E1cfR+XWMxRNkYqRvsItxWcpYkC2mx5NhQYE27gvJ79rDx&#10;jbG8Hp5tJo/mjt/1qe2O45tR6mPUb39ABOrD+/iVPmgFX4s5/I+JBJ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9b9zEAAAA3AAAAA8AAAAAAAAAAAAAAAAAmAIAAGRycy9k&#10;b3ducmV2LnhtbFBLBQYAAAAABAAEAPUAAACJAw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No response for</w:t>
                                </w:r>
                                <w:r>
                                  <w:rPr>
                                    <w:rFonts w:ascii="Times New Roman" w:hAnsi="Times New Roman" w:cs="Times New Roman"/>
                                    <w:sz w:val="20"/>
                                    <w:szCs w:val="20"/>
                                  </w:rPr>
                                  <w:t xml:space="preserve"> exogenous variables</w:t>
                                </w:r>
                                <w:r w:rsidRPr="00257571">
                                  <w:rPr>
                                    <w:rFonts w:ascii="Times New Roman" w:hAnsi="Times New Roman" w:cs="Times New Roman"/>
                                    <w:sz w:val="20"/>
                                    <w:szCs w:val="20"/>
                                  </w:rPr>
                                  <w:t>:</w:t>
                                </w:r>
                              </w:p>
                              <w:p w:rsidR="00F011A3" w:rsidRPr="00257571" w:rsidRDefault="00F011A3" w:rsidP="008B61DE">
                                <w:pPr>
                                  <w:contextualSpacing/>
                                  <w:jc w:val="center"/>
                                  <w:rPr>
                                    <w:rFonts w:ascii="Times New Roman" w:hAnsi="Times New Roman" w:cs="Times New Roman"/>
                                    <w:sz w:val="20"/>
                                    <w:szCs w:val="20"/>
                                  </w:rPr>
                                </w:pPr>
                                <w:r w:rsidRPr="00257571">
                                  <w:rPr>
                                    <w:rFonts w:ascii="Times New Roman" w:hAnsi="Times New Roman" w:cs="Times New Roman"/>
                                    <w:sz w:val="20"/>
                                    <w:szCs w:val="20"/>
                                  </w:rPr>
                                  <w:t>(</w:t>
                                </w:r>
                                <w:r>
                                  <w:rPr>
                                    <w:rFonts w:ascii="Times New Roman" w:hAnsi="Times New Roman" w:cs="Times New Roman"/>
                                    <w:sz w:val="20"/>
                                    <w:szCs w:val="20"/>
                                  </w:rPr>
                                  <w:t xml:space="preserve">40 </w:t>
                                </w:r>
                                <w:r w:rsidRPr="00257571">
                                  <w:rPr>
                                    <w:rFonts w:ascii="Times New Roman" w:hAnsi="Times New Roman" w:cs="Times New Roman"/>
                                    <w:sz w:val="20"/>
                                    <w:szCs w:val="20"/>
                                  </w:rPr>
                                  <w:t>responses removed)</w:t>
                                </w:r>
                              </w:p>
                              <w:p w:rsidR="00F011A3"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 xml:space="preserve">parcels </w:t>
                                </w:r>
                                <w:r w:rsidRPr="00257571">
                                  <w:rPr>
                                    <w:rFonts w:ascii="Times New Roman" w:hAnsi="Times New Roman" w:cs="Times New Roman"/>
                                    <w:sz w:val="20"/>
                                    <w:szCs w:val="20"/>
                                  </w:rPr>
                                  <w:t xml:space="preserve"> =</w:t>
                                </w:r>
                                <w:proofErr w:type="gramEnd"/>
                                <w:r w:rsidRPr="00257571">
                                  <w:rPr>
                                    <w:rFonts w:ascii="Times New Roman" w:hAnsi="Times New Roman" w:cs="Times New Roman"/>
                                    <w:sz w:val="20"/>
                                    <w:szCs w:val="20"/>
                                  </w:rPr>
                                  <w:t xml:space="preserve"> </w:t>
                                </w:r>
                                <w:r>
                                  <w:rPr>
                                    <w:rFonts w:ascii="Times New Roman" w:hAnsi="Times New Roman" w:cs="Times New Roman"/>
                                    <w:sz w:val="20"/>
                                    <w:szCs w:val="20"/>
                                  </w:rPr>
                                  <w:t>235</w:t>
                                </w:r>
                              </w:p>
                              <w:p w:rsidR="00F011A3" w:rsidRDefault="00F011A3" w:rsidP="008B61DE">
                                <w:pPr>
                                  <w:contextualSpacing/>
                                  <w:jc w:val="center"/>
                                  <w:rPr>
                                    <w:rFonts w:ascii="Times New Roman" w:hAnsi="Times New Roman" w:cs="Times New Roman"/>
                                    <w:sz w:val="20"/>
                                    <w:szCs w:val="20"/>
                                  </w:rPr>
                                </w:pPr>
                                <w:proofErr w:type="gramStart"/>
                                <w:r>
                                  <w:rPr>
                                    <w:rFonts w:ascii="Times New Roman" w:hAnsi="Times New Roman" w:cs="Times New Roman"/>
                                    <w:sz w:val="20"/>
                                    <w:szCs w:val="20"/>
                                  </w:rPr>
                                  <w:t>respondents</w:t>
                                </w:r>
                                <w:proofErr w:type="gramEnd"/>
                                <w:r>
                                  <w:rPr>
                                    <w:rFonts w:ascii="Times New Roman" w:hAnsi="Times New Roman" w:cs="Times New Roman"/>
                                    <w:sz w:val="20"/>
                                    <w:szCs w:val="20"/>
                                  </w:rPr>
                                  <w:t xml:space="preserve"> = 204</w:t>
                                </w:r>
                              </w:p>
                              <w:p w:rsidR="00F011A3" w:rsidRPr="00257571" w:rsidRDefault="00F011A3" w:rsidP="008B61DE">
                                <w:pPr>
                                  <w:contextualSpacing/>
                                  <w:jc w:val="center"/>
                                  <w:rPr>
                                    <w:rFonts w:ascii="Times New Roman" w:hAnsi="Times New Roman" w:cs="Times New Roman"/>
                                    <w:sz w:val="20"/>
                                    <w:szCs w:val="20"/>
                                  </w:rPr>
                                </w:pPr>
                              </w:p>
                            </w:txbxContent>
                          </v:textbox>
                        </v:rect>
                        <v:group id="Group 366" o:spid="_x0000_s1058" style="position:absolute;left:21761;top:35473;width:18971;height:26103" coordorigin="880,27694" coordsize="18971,26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rect id="Rectangle 367" o:spid="_x0000_s1059" style="position:absolute;left:958;top:27694;width:18893;height:5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NUMMQA&#10;AADcAAAADwAAAGRycy9kb3ducmV2LnhtbESPT4vCMBDF7wt+hzDCXkTTXcE/1SgiCCJetnrxNjRj&#10;Wmwmpcm29dubhQWPjzfv9+att72tREuNLx0r+JokIIhzp0s2Cq6Xw3gBwgdkjZVjUvAkD9vN4GON&#10;qXYd/1CbBSMihH2KCooQ6lRKnxdk0U9cTRy9u2sshigbI3WDXYTbSn4nyUxaLDk2FFjTvqD8kf3a&#10;+MZIXo/PNpMn88BlfW670+hmlPoc9rsViEB9eB//p49awXQ2h78xkQB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jVDDEAAAA3AAAAA8AAAAAAAAAAAAAAAAAmAIAAGRycy9k&#10;b3ducmV2LnhtbFBLBQYAAAAABAAEAPUAAACJAw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proofErr w:type="gramStart"/>
                                  <w:r w:rsidRPr="00257571">
                                    <w:rPr>
                                      <w:rFonts w:ascii="Times New Roman" w:hAnsi="Times New Roman" w:cs="Times New Roman"/>
                                      <w:sz w:val="20"/>
                                      <w:szCs w:val="20"/>
                                    </w:rPr>
                                    <w:t>age</w:t>
                                  </w:r>
                                  <w:proofErr w:type="gramEnd"/>
                                  <w:r>
                                    <w:rPr>
                                      <w:rFonts w:ascii="Times New Roman" w:hAnsi="Times New Roman" w:cs="Times New Roman"/>
                                      <w:noProof/>
                                      <w:sz w:val="20"/>
                                      <w:szCs w:val="20"/>
                                    </w:rPr>
                                    <w:drawing>
                                      <wp:inline distT="0" distB="0" distL="0" distR="0" wp14:anchorId="1006B686" wp14:editId="6C94EE3F">
                                        <wp:extent cx="123190" cy="1143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190" cy="11430"/>
                                                </a:xfrm>
                                                <a:prstGeom prst="rect">
                                                  <a:avLst/>
                                                </a:prstGeom>
                                                <a:noFill/>
                                                <a:ln>
                                                  <a:noFill/>
                                                </a:ln>
                                              </pic:spPr>
                                            </pic:pic>
                                          </a:graphicData>
                                        </a:graphic>
                                      </wp:inline>
                                    </w:drawing>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(7</w:t>
                                  </w:r>
                                  <w:r w:rsidRPr="00257571">
                                    <w:rPr>
                                      <w:rFonts w:ascii="Times New Roman" w:hAnsi="Times New Roman" w:cs="Times New Roman"/>
                                      <w:sz w:val="20"/>
                                      <w:szCs w:val="20"/>
                                    </w:rPr>
                                    <w:t xml:space="preserve"> responses removed)</w:t>
                                  </w:r>
                                </w:p>
                              </w:txbxContent>
                            </v:textbox>
                          </v:rect>
                          <v:group id="Group 371" o:spid="_x0000_s1060" style="position:absolute;left:880;top:33974;width:18971;height:19822" coordorigin="607,4836" coordsize="18971,198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rect id="Rectangle 372" o:spid="_x0000_s1061" style="position:absolute;left:686;top:4836;width:18892;height:6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1hdcQA&#10;AADcAAAADwAAAGRycy9kb3ducmV2LnhtbESPQYvCMBCF7wv+hzALXkRTFVa3axQRBBEvW714G5rZ&#10;tNhMShPb+u+NIOzx8eZ9b95q09tKtNT40rGC6SQBQZw7XbJRcDnvx0sQPiBrrByTggd52KwHHytM&#10;tev4l9osGBEh7FNUUIRQp1L6vCCLfuJq4uj9ucZiiLIxUjfYRbit5CxJvqTFkmNDgTXtCspv2d3G&#10;N0bycni0mTyaG37Xp7Y7jq5GqeFnv/0BEagP/8fv9EErmC9m8BoTCS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NYXXEAAAA3AAAAA8AAAAAAAAAAAAAAAAAmAIAAGRycy9k&#10;b3ducmV2LnhtbFBLBQYAAAAABAAEAPUAAACJAw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proofErr w:type="spellStart"/>
                                    <w:proofErr w:type="gramStart"/>
                                    <w:r w:rsidRPr="00257571">
                                      <w:rPr>
                                        <w:rFonts w:ascii="Times New Roman" w:hAnsi="Times New Roman" w:cs="Times New Roman"/>
                                        <w:sz w:val="20"/>
                                        <w:szCs w:val="20"/>
                                      </w:rPr>
                                      <w:t>spast</w:t>
                                    </w:r>
                                    <w:proofErr w:type="spellEnd"/>
                                    <w:proofErr w:type="gramEnd"/>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(22</w:t>
                                    </w:r>
                                    <w:r w:rsidRPr="00257571">
                                      <w:rPr>
                                        <w:rFonts w:ascii="Times New Roman" w:hAnsi="Times New Roman" w:cs="Times New Roman"/>
                                        <w:sz w:val="20"/>
                                        <w:szCs w:val="20"/>
                                      </w:rPr>
                                      <w:t xml:space="preserve"> responses removed)</w:t>
                                    </w:r>
                                  </w:p>
                                </w:txbxContent>
                              </v:textbox>
                            </v:rect>
                            <v:rect id="Rectangle 374" o:spid="_x0000_s1062" style="position:absolute;left:607;top:12039;width:18893;height:6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msUA&#10;AADcAAAADwAAAGRycy9kb3ducmV2LnhtbESPQWvCQBCF70L/wzIFL1I3tWLbNBspgiDixeiltyE7&#10;3QSzsyG7TeK/7wqCx8eb97152Xq0jeip87VjBa/zBARx6XTNRsH5tH35AOEDssbGMSm4kod1/jTJ&#10;MNVu4CP1RTAiQtinqKAKoU2l9GVFFv3ctcTR+3WdxRBlZ6TucIhw28hFkqykxZpjQ4UtbSoqL8Wf&#10;jW/M5Hl37Qu5Nxf8bA/9sJ/9GKWmz+P3F4hAY3gc39M7reDtfQm3MZEA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6FyaxQAAANwAAAAPAAAAAAAAAAAAAAAAAJgCAABkcnMv&#10;ZG93bnJldi54bWxQSwUGAAAAAAQABAD1AAAAigM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proofErr w:type="spellStart"/>
                                    <w:proofErr w:type="gramStart"/>
                                    <w:r w:rsidRPr="00257571">
                                      <w:rPr>
                                        <w:rFonts w:ascii="Times New Roman" w:hAnsi="Times New Roman" w:cs="Times New Roman"/>
                                        <w:sz w:val="20"/>
                                        <w:szCs w:val="20"/>
                                      </w:rPr>
                                      <w:t>stockden</w:t>
                                    </w:r>
                                    <w:proofErr w:type="spellEnd"/>
                                    <w:proofErr w:type="gramEnd"/>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(10</w:t>
                                    </w:r>
                                    <w:r w:rsidRPr="00257571">
                                      <w:rPr>
                                        <w:rFonts w:ascii="Times New Roman" w:hAnsi="Times New Roman" w:cs="Times New Roman"/>
                                        <w:sz w:val="20"/>
                                        <w:szCs w:val="20"/>
                                      </w:rPr>
                                      <w:t xml:space="preserve"> responses removed)</w:t>
                                    </w:r>
                                  </w:p>
                                </w:txbxContent>
                              </v:textbox>
                            </v:rect>
                            <v:rect id="Rectangle 375" o:spid="_x0000_s1063" style="position:absolute;left:607;top:18658;width:18893;height:6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T5AcUA&#10;AADcAAAADwAAAGRycy9kb3ducmV2LnhtbESPQWvCQBCF70L/wzIFL1I3tWjbNBspgiDixeiltyE7&#10;3QSzsyG7TeK/7wqCx8eb97152Xq0jeip87VjBa/zBARx6XTNRsH5tH35AOEDssbGMSm4kod1/jTJ&#10;MNVu4CP1RTAiQtinqKAKoU2l9GVFFv3ctcTR+3WdxRBlZ6TucIhw28hFkqykxZpjQ4UtbSoqL8Wf&#10;jW/M5Hl37Qu5Nxf8bA/9sJ/9GKWmz+P3F4hAY3gc39M7reDtfQm3MZEA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PkBxQAAANwAAAAPAAAAAAAAAAAAAAAAAJgCAABkcnMv&#10;ZG93bnJldi54bWxQSwUGAAAAAAQABAD1AAAAigMAAAAA&#10;" fillcolor="window" strokecolor="windowText" strokeweight="2pt">
                              <v:textbox>
                                <w:txbxContent>
                                  <w:p w:rsidR="00F011A3" w:rsidRPr="00257571" w:rsidRDefault="00F011A3" w:rsidP="008B61DE">
                                    <w:pPr>
                                      <w:contextualSpacing/>
                                      <w:jc w:val="center"/>
                                      <w:rPr>
                                        <w:rFonts w:ascii="Times New Roman" w:hAnsi="Times New Roman" w:cs="Times New Roman"/>
                                        <w:sz w:val="20"/>
                                        <w:szCs w:val="20"/>
                                      </w:rPr>
                                    </w:pPr>
                                    <w:proofErr w:type="gramStart"/>
                                    <w:r w:rsidRPr="00257571">
                                      <w:rPr>
                                        <w:rFonts w:ascii="Times New Roman" w:hAnsi="Times New Roman" w:cs="Times New Roman"/>
                                        <w:sz w:val="20"/>
                                        <w:szCs w:val="20"/>
                                      </w:rPr>
                                      <w:t>tenure</w:t>
                                    </w:r>
                                    <w:proofErr w:type="gramEnd"/>
                                    <w:r>
                                      <w:rPr>
                                        <w:rFonts w:ascii="Times New Roman" w:hAnsi="Times New Roman" w:cs="Times New Roman"/>
                                        <w:noProof/>
                                        <w:sz w:val="20"/>
                                        <w:szCs w:val="20"/>
                                      </w:rPr>
                                      <w:drawing>
                                        <wp:inline distT="0" distB="0" distL="0" distR="0" wp14:anchorId="059735E9" wp14:editId="14FBDD66">
                                          <wp:extent cx="190500" cy="1143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11430"/>
                                                  </a:xfrm>
                                                  <a:prstGeom prst="rect">
                                                    <a:avLst/>
                                                  </a:prstGeom>
                                                  <a:noFill/>
                                                  <a:ln>
                                                    <a:noFill/>
                                                  </a:ln>
                                                </pic:spPr>
                                              </pic:pic>
                                            </a:graphicData>
                                          </a:graphic>
                                        </wp:inline>
                                      </w:drawing>
                                    </w:r>
                                  </w:p>
                                  <w:p w:rsidR="00F011A3" w:rsidRPr="00257571" w:rsidRDefault="00F011A3" w:rsidP="008B61DE">
                                    <w:pPr>
                                      <w:contextualSpacing/>
                                      <w:jc w:val="center"/>
                                      <w:rPr>
                                        <w:rFonts w:ascii="Times New Roman" w:hAnsi="Times New Roman" w:cs="Times New Roman"/>
                                        <w:sz w:val="20"/>
                                        <w:szCs w:val="20"/>
                                      </w:rPr>
                                    </w:pPr>
                                    <w:r>
                                      <w:rPr>
                                        <w:rFonts w:ascii="Times New Roman" w:hAnsi="Times New Roman" w:cs="Times New Roman"/>
                                        <w:sz w:val="20"/>
                                        <w:szCs w:val="20"/>
                                      </w:rPr>
                                      <w:t>(1</w:t>
                                    </w:r>
                                    <w:r w:rsidRPr="00257571">
                                      <w:rPr>
                                        <w:rFonts w:ascii="Times New Roman" w:hAnsi="Times New Roman" w:cs="Times New Roman"/>
                                        <w:sz w:val="20"/>
                                        <w:szCs w:val="20"/>
                                      </w:rPr>
                                      <w:t xml:space="preserve"> </w:t>
                                    </w:r>
                                    <w:proofErr w:type="gramStart"/>
                                    <w:r w:rsidRPr="00257571">
                                      <w:rPr>
                                        <w:rFonts w:ascii="Times New Roman" w:hAnsi="Times New Roman" w:cs="Times New Roman"/>
                                        <w:sz w:val="20"/>
                                        <w:szCs w:val="20"/>
                                      </w:rPr>
                                      <w:t>responses</w:t>
                                    </w:r>
                                    <w:proofErr w:type="gramEnd"/>
                                    <w:r w:rsidRPr="00257571">
                                      <w:rPr>
                                        <w:rFonts w:ascii="Times New Roman" w:hAnsi="Times New Roman" w:cs="Times New Roman"/>
                                        <w:sz w:val="20"/>
                                        <w:szCs w:val="20"/>
                                      </w:rPr>
                                      <w:t xml:space="preserve"> removed)</w:t>
                                    </w:r>
                                  </w:p>
                                </w:txbxContent>
                              </v:textbox>
                            </v:rect>
                          </v:group>
                        </v:group>
                      </v:group>
                      <v:group id="Group 383" o:spid="_x0000_s1064" style="position:absolute;left:25609;top:40792;width:1129;height:13550" coordorigin="1615,38159" coordsize="1128,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line id="Straight Connector 384" o:spid="_x0000_s1065" style="position:absolute;visibility:visible;mso-wrap-style:square" from="1619,38159" to="2744,3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8rccYAAADcAAAADwAAAGRycy9kb3ducmV2LnhtbESPT2vCQBTE74LfYXlCL1I3rUFCzCoi&#10;Cj3atEiPj+zLH82+TbOrpv303YLgcZiZ3zDZejCtuFLvGssKXmYRCOLC6oYrBZ8f++cEhPPIGlvL&#10;pOCHHKxX41GGqbY3fqdr7isRIOxSVFB736VSuqImg25mO+LglbY36IPsK6l7vAW4aeVrFC2kwYbD&#10;Qo0dbWsqzvnFKKi2p+n3V376jf1il9h9fDgey41ST5NhswThafCP8L39phXMkxj+z4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K3HGAAAA3AAAAA8AAAAAAAAA&#10;AAAAAAAAoQIAAGRycy9kb3ducmV2LnhtbFBLBQYAAAAABAAEAPkAAACUAwAAAAA=&#10;" strokecolor="windowText"/>
                        <v:group id="Group 385" o:spid="_x0000_s1066" style="position:absolute;left:1615;top:44507;width:1129;height:7202" coordorigin="1615,36679" coordsize="1128,7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line id="Straight Connector 390" o:spid="_x0000_s1067" style="position:absolute;visibility:visible;mso-wrap-style:square" from="1772,36679" to="2744,36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27r8IAAADcAAAADwAAAGRycy9kb3ducmV2LnhtbERPTYvCMBC9C/6HMMJeZE11pWg1iojC&#10;Hte6iMehGdtqM6lNVqu/fnMQPD7e93zZmkrcqHGlZQXDQQSCOLO65FzB7377OQHhPLLGyjIpeJCD&#10;5aLbmWOi7Z13dEt9LkIIuwQVFN7XiZQuK8igG9iaOHAn2xj0ATa51A3eQ7ip5CiKYmmw5NBQYE3r&#10;grJL+mcU5Otz/3pMz8+xjzcTux3/HA6nlVIfvXY1A+Gp9W/xy/2tFXxNw/xwJhwB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p27r8IAAADcAAAADwAAAAAAAAAAAAAA&#10;AAChAgAAZHJzL2Rvd25yZXYueG1sUEsFBgAAAAAEAAQA+QAAAJADAAAAAA==&#10;" strokecolor="windowText"/>
                          <v:line id="Straight Connector 391" o:spid="_x0000_s1068" style="position:absolute;flip:x;visibility:visible;mso-wrap-style:square" from="1615,43882" to="2666,43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0IjMcAAADcAAAADwAAAGRycy9kb3ducmV2LnhtbESPzW7CMBCE75V4B2uRuBUnVKpKikH8&#10;tFJPFCiX3LbxNg6J11FsIOXp60qVehzNzDea2aK3jbhQ5yvHCtJxAoK4cLriUsHx4/X+CYQPyBob&#10;x6Tgmzws5oO7GWbaXXlPl0MoRYSwz1CBCaHNpPSFIYt+7Fri6H25zmKIsiul7vAa4baRkyR5lBYr&#10;jgsGW1obKurD2SrY3Hb1Ns/zSd28m2P6smpPm89cqdGwXz6DCNSH//Bf+00reJim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HQiMxwAAANwAAAAPAAAAAAAA&#10;AAAAAAAAAKECAABkcnMvZG93bnJldi54bWxQSwUGAAAAAAQABAD5AAAAlQMAAAAA&#10;" strokecolor="windowText"/>
                        </v:group>
                      </v:group>
                    </v:group>
                  </v:group>
                  <v:line id="Straight Connector 400" o:spid="_x0000_s1069" style="position:absolute;visibility:visible;mso-wrap-style:square" from="19455,35346" to="20980,35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3jTcIAAADcAAAADwAAAGRycy9kb3ducmV2LnhtbERPy4rCMBTdC/5DuANuZEyVItJpFBEF&#10;l04dZJaX5trHNDe1iVrn681CcHk473TVm0bcqHOVZQXTSQSCOLe64kLBz3H3uQDhPLLGxjIpeJCD&#10;1XI4SDHR9s7fdMt8IUIIuwQVlN63iZQuL8mgm9iWOHBn2xn0AXaF1B3eQ7hp5CyK5tJgxaGhxJY2&#10;JeV/2dUoKDb1+PKb1f+xn28XdhcfTqfzWqnRR7/+AuGp92/xy73XCuIozA9nwhGQy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j3jTcIAAADcAAAADwAAAAAAAAAAAAAA&#10;AAChAgAAZHJzL2Rvd25yZXYueG1sUEsFBgAAAAAEAAQA+QAAAJADAAAAAA==&#10;" strokecolor="windowText"/>
                </v:group>
                <w10:anchorlock/>
              </v:group>
            </w:pict>
          </mc:Fallback>
        </mc:AlternateContent>
      </w:r>
    </w:p>
    <w:p w:rsidR="008B61DE" w:rsidRPr="001A27F2" w:rsidRDefault="008B61DE" w:rsidP="00771C53">
      <w:pPr>
        <w:pStyle w:val="Caption"/>
        <w:spacing w:line="480" w:lineRule="auto"/>
        <w:rPr>
          <w:rFonts w:ascii="Times New Roman" w:eastAsia="Times New Roman" w:hAnsi="Times New Roman" w:cs="Times New Roman"/>
          <w:b w:val="0"/>
          <w:color w:val="000000" w:themeColor="text1"/>
          <w:sz w:val="24"/>
          <w:szCs w:val="24"/>
        </w:rPr>
      </w:pPr>
      <w:bookmarkStart w:id="25" w:name="_Toc454383095"/>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00547F2E" w:rsidRPr="001A27F2">
        <w:rPr>
          <w:rFonts w:ascii="Times New Roman" w:hAnsi="Times New Roman" w:cs="Times New Roman"/>
          <w:b w:val="0"/>
          <w:noProof/>
          <w:color w:val="000000" w:themeColor="text1"/>
          <w:sz w:val="24"/>
          <w:szCs w:val="24"/>
        </w:rPr>
        <w:t>4</w:t>
      </w:r>
      <w:r w:rsidRPr="001A27F2">
        <w:rPr>
          <w:rFonts w:ascii="Times New Roman" w:hAnsi="Times New Roman" w:cs="Times New Roman"/>
          <w:b w:val="0"/>
          <w:color w:val="000000" w:themeColor="text1"/>
          <w:sz w:val="24"/>
          <w:szCs w:val="24"/>
        </w:rPr>
        <w:fldChar w:fldCharType="end"/>
      </w:r>
      <w:r w:rsidRPr="001A27F2">
        <w:rPr>
          <w:rFonts w:ascii="Times New Roman" w:hAnsi="Times New Roman" w:cs="Times New Roman"/>
          <w:b w:val="0"/>
          <w:color w:val="000000" w:themeColor="text1"/>
          <w:sz w:val="24"/>
          <w:szCs w:val="24"/>
        </w:rPr>
        <w:t>: Attrition of Survey Respondents</w:t>
      </w:r>
      <w:bookmarkEnd w:id="25"/>
    </w:p>
    <w:p w:rsidR="00EB6603" w:rsidRPr="001A27F2" w:rsidRDefault="00EB6603" w:rsidP="00771C53">
      <w:pPr>
        <w:pStyle w:val="Heading2"/>
        <w:spacing w:line="480" w:lineRule="auto"/>
        <w:rPr>
          <w:rFonts w:ascii="Times New Roman" w:eastAsia="Times New Roman" w:hAnsi="Times New Roman"/>
          <w:color w:val="auto"/>
        </w:rPr>
      </w:pPr>
    </w:p>
    <w:p w:rsidR="00C344ED" w:rsidRPr="001A27F2" w:rsidRDefault="00C344ED" w:rsidP="00771C53">
      <w:pPr>
        <w:spacing w:after="200" w:line="480" w:lineRule="auto"/>
        <w:rPr>
          <w:rFonts w:ascii="Times New Roman" w:eastAsia="Times New Roman" w:hAnsi="Times New Roman" w:cs="Times New Roman"/>
          <w:b/>
          <w:bCs/>
          <w:sz w:val="26"/>
          <w:szCs w:val="26"/>
        </w:rPr>
      </w:pPr>
      <w:r w:rsidRPr="001A27F2">
        <w:rPr>
          <w:rFonts w:ascii="Times New Roman" w:eastAsia="Times New Roman" w:hAnsi="Times New Roman"/>
        </w:rPr>
        <w:br w:type="page"/>
      </w:r>
    </w:p>
    <w:p w:rsidR="00556F6D" w:rsidRPr="001A27F2" w:rsidRDefault="005101F0"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rPr>
        <w:lastRenderedPageBreak/>
        <w:t>disturbances</w:t>
      </w:r>
      <w:proofErr w:type="gramEnd"/>
      <w:r w:rsidRPr="001A27F2">
        <w:rPr>
          <w:rFonts w:ascii="Times New Roman" w:eastAsia="Times New Roman" w:hAnsi="Times New Roman" w:cs="Times New Roman"/>
        </w:rPr>
        <w:t>. They seem unrelated in the sense that no endogenous (left-hand side) variables appear on the right side of other equations (</w:t>
      </w:r>
      <w:proofErr w:type="spellStart"/>
      <w:r w:rsidRPr="001A27F2">
        <w:rPr>
          <w:rFonts w:ascii="Times New Roman" w:eastAsia="Times New Roman" w:hAnsi="Times New Roman" w:cs="Times New Roman"/>
        </w:rPr>
        <w:t>Roodman</w:t>
      </w:r>
      <w:proofErr w:type="spellEnd"/>
      <w:r w:rsidRPr="001A27F2">
        <w:rPr>
          <w:rFonts w:ascii="Times New Roman" w:eastAsia="Times New Roman" w:hAnsi="Times New Roman" w:cs="Times New Roman"/>
        </w:rPr>
        <w:t xml:space="preserve">, 2011). The difference for equation (5) is </w:t>
      </w:r>
      <w:r w:rsidR="00B10A33" w:rsidRPr="001A27F2">
        <w:rPr>
          <w:rFonts w:ascii="Times New Roman" w:eastAsia="Times New Roman" w:hAnsi="Times New Roman" w:cs="Times New Roman"/>
        </w:rPr>
        <w:t>the dependent variables are binary (0</w:t>
      </w:r>
      <w:proofErr w:type="gramStart"/>
      <w:r w:rsidR="00B10A33" w:rsidRPr="001A27F2">
        <w:rPr>
          <w:rFonts w:ascii="Times New Roman" w:eastAsia="Times New Roman" w:hAnsi="Times New Roman" w:cs="Times New Roman"/>
        </w:rPr>
        <w:t>,1</w:t>
      </w:r>
      <w:proofErr w:type="gramEnd"/>
      <w:r w:rsidR="00B10A33" w:rsidRPr="001A27F2">
        <w:rPr>
          <w:rFonts w:ascii="Times New Roman" w:eastAsia="Times New Roman" w:hAnsi="Times New Roman" w:cs="Times New Roman"/>
        </w:rPr>
        <w:t>) variables (</w:t>
      </w:r>
      <w:proofErr w:type="spellStart"/>
      <w:r w:rsidR="00B10A33" w:rsidRPr="001A27F2">
        <w:rPr>
          <w:rFonts w:ascii="Times New Roman" w:eastAsia="Times New Roman" w:hAnsi="Times New Roman" w:cs="Times New Roman"/>
        </w:rPr>
        <w:t>Cappallari</w:t>
      </w:r>
      <w:proofErr w:type="spellEnd"/>
      <w:r w:rsidR="00B10A33" w:rsidRPr="001A27F2">
        <w:rPr>
          <w:rFonts w:ascii="Times New Roman" w:eastAsia="Times New Roman" w:hAnsi="Times New Roman" w:cs="Times New Roman"/>
        </w:rPr>
        <w:t xml:space="preserve"> and Jenkins, 2003). Correlation between the error terms (</w:t>
      </w:r>
      <w:r w:rsidR="00B10A33" w:rsidRPr="001A27F2">
        <w:rPr>
          <w:rFonts w:ascii="Times New Roman" w:eastAsia="Times New Roman" w:hAnsi="Times New Roman" w:cs="Times New Roman"/>
          <w:i/>
        </w:rPr>
        <w:t>R</w:t>
      </w:r>
      <w:r w:rsidR="00B10A33" w:rsidRPr="001A27F2">
        <w:rPr>
          <w:rFonts w:ascii="Times New Roman" w:eastAsia="Times New Roman" w:hAnsi="Times New Roman" w:cs="Times New Roman"/>
        </w:rPr>
        <w:t xml:space="preserve">) indicates that information is lacking on the right hand side of the </w:t>
      </w:r>
      <w:r w:rsidR="00556F6D" w:rsidRPr="001A27F2">
        <w:rPr>
          <w:rFonts w:ascii="Times New Roman" w:eastAsia="Times New Roman" w:hAnsi="Times New Roman" w:cs="Times New Roman"/>
        </w:rPr>
        <w:t>BMP adoption probability models.</w:t>
      </w: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If the error terms are correlated, estimating the BMP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models simultaneously will increase efficiency</w:t>
      </w:r>
      <w:r w:rsidR="008A2C6C" w:rsidRPr="001A27F2">
        <w:rPr>
          <w:rFonts w:ascii="Times New Roman" w:eastAsia="Times New Roman" w:hAnsi="Times New Roman" w:cs="Times New Roman"/>
        </w:rPr>
        <w:t xml:space="preserve"> because the correlation of the error terms factors into the probability of adopting each BMP bundle</w:t>
      </w:r>
      <w:r w:rsidRPr="001A27F2">
        <w:rPr>
          <w:rFonts w:ascii="Times New Roman" w:eastAsia="Times New Roman" w:hAnsi="Times New Roman" w:cs="Times New Roman"/>
        </w:rPr>
        <w:t xml:space="preserve"> (</w:t>
      </w:r>
      <w:proofErr w:type="spellStart"/>
      <w:r w:rsidRPr="001A27F2">
        <w:rPr>
          <w:rFonts w:ascii="Times New Roman" w:eastAsia="Times New Roman" w:hAnsi="Times New Roman" w:cs="Times New Roman"/>
        </w:rPr>
        <w:t>Roodman</w:t>
      </w:r>
      <w:proofErr w:type="spellEnd"/>
      <w:r w:rsidRPr="001A27F2">
        <w:rPr>
          <w:rFonts w:ascii="Times New Roman" w:eastAsia="Times New Roman" w:hAnsi="Times New Roman" w:cs="Times New Roman"/>
        </w:rPr>
        <w:t xml:space="preserve">, 2011). If there is no correlation between the error terms, the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models may be estimated independently. Failure to reject the null hypothesis, H</w:t>
      </w:r>
      <w:r w:rsidRPr="001A27F2">
        <w:rPr>
          <w:rFonts w:ascii="Times New Roman" w:eastAsia="Times New Roman" w:hAnsi="Times New Roman" w:cs="Times New Roman"/>
          <w:vertAlign w:val="subscript"/>
        </w:rPr>
        <w:t>0</w:t>
      </w:r>
      <w:r w:rsidRPr="001A27F2">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ρ</m:t>
            </m:r>
          </m:e>
          <m:sub>
            <m:r>
              <w:rPr>
                <w:rFonts w:ascii="Cambria Math" w:eastAsia="Times New Roman" w:hAnsi="Cambria Math" w:cs="Times New Roman"/>
              </w:rPr>
              <m:t>jk</m:t>
            </m:r>
          </m:sub>
        </m:sSub>
        <m:r>
          <w:rPr>
            <w:rFonts w:ascii="Cambria Math" w:eastAsia="Times New Roman" w:hAnsi="Cambria Math" w:cs="Times New Roman"/>
          </w:rPr>
          <m:t xml:space="preserve">=0 ∀ j≠k, </m:t>
        </m:r>
      </m:oMath>
      <w:r w:rsidRPr="001A27F2">
        <w:rPr>
          <w:rFonts w:ascii="Times New Roman" w:eastAsia="Times New Roman" w:hAnsi="Times New Roman" w:cs="Times New Roman"/>
        </w:rPr>
        <w:t xml:space="preserve">indicates that there is no correlation between the error </w:t>
      </w:r>
      <w:r w:rsidR="00AE1DAB" w:rsidRPr="001A27F2">
        <w:rPr>
          <w:rFonts w:ascii="Times New Roman" w:eastAsia="Times New Roman" w:hAnsi="Times New Roman" w:cs="Times New Roman"/>
        </w:rPr>
        <w:t xml:space="preserve">terms. </w:t>
      </w:r>
      <w:r w:rsidRPr="001A27F2">
        <w:rPr>
          <w:rFonts w:ascii="Times New Roman" w:eastAsia="Times New Roman" w:hAnsi="Times New Roman" w:cs="Times New Roman"/>
        </w:rPr>
        <w:t xml:space="preserve">Following the estimation of the multivariate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model, the marginal effects of the exogenous variables on the willingness to adopt each BMP </w:t>
      </w:r>
      <w:r w:rsidR="00AE1DAB" w:rsidRPr="001A27F2">
        <w:rPr>
          <w:rFonts w:ascii="Times New Roman" w:eastAsia="Times New Roman" w:hAnsi="Times New Roman" w:cs="Times New Roman"/>
        </w:rPr>
        <w:t>was</w:t>
      </w:r>
      <w:r w:rsidRPr="001A27F2">
        <w:rPr>
          <w:rFonts w:ascii="Times New Roman" w:eastAsia="Times New Roman" w:hAnsi="Times New Roman" w:cs="Times New Roman"/>
        </w:rPr>
        <w:t xml:space="preserve"> calculated </w:t>
      </w:r>
      <w:r w:rsidR="00C344ED" w:rsidRPr="001A27F2">
        <w:rPr>
          <w:rFonts w:ascii="Times New Roman" w:eastAsia="Times New Roman" w:hAnsi="Times New Roman" w:cs="Times New Roman"/>
        </w:rPr>
        <w:t>with</w:t>
      </w:r>
      <w:r w:rsidR="000D27A9" w:rsidRPr="001A27F2">
        <w:rPr>
          <w:rFonts w:ascii="Times New Roman" w:eastAsia="Times New Roman" w:hAnsi="Times New Roman" w:cs="Times New Roman"/>
        </w:rPr>
        <w:t xml:space="preserve"> equations 6.1 – 6.4.</w:t>
      </w:r>
    </w:p>
    <w:p w:rsidR="00A66A48" w:rsidRPr="001A27F2" w:rsidRDefault="00A66A48" w:rsidP="00771C53">
      <w:pPr>
        <w:spacing w:line="480" w:lineRule="auto"/>
        <w:ind w:firstLine="720"/>
        <w:rPr>
          <w:rFonts w:ascii="Times New Roman" w:eastAsia="Times New Roman" w:hAnsi="Times New Roman" w:cs="Times New Roman"/>
        </w:rPr>
      </w:pPr>
    </w:p>
    <w:p w:rsidR="00A66A48" w:rsidRPr="001A27F2" w:rsidRDefault="007164A1" w:rsidP="00771C53">
      <w:pPr>
        <w:spacing w:line="480" w:lineRule="auto"/>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num>
          <m:den>
            <m:r>
              <w:rPr>
                <w:rFonts w:ascii="Cambria Math" w:hAnsi="Cambria Math" w:cs="Times New Roman"/>
              </w:rPr>
              <m:t>∂x</m:t>
            </m:r>
          </m:den>
        </m:f>
      </m:oMath>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t>(6.1)</w:t>
      </w:r>
    </w:p>
    <w:p w:rsidR="00A66A48" w:rsidRPr="001A27F2" w:rsidRDefault="00A66A48" w:rsidP="00771C53">
      <w:pPr>
        <w:spacing w:line="480" w:lineRule="auto"/>
        <w:rPr>
          <w:rFonts w:ascii="Times New Roman" w:hAnsi="Times New Roman" w:cs="Times New Roman"/>
        </w:rPr>
      </w:pPr>
    </w:p>
    <w:p w:rsidR="00A66A48" w:rsidRPr="001A27F2" w:rsidRDefault="007164A1" w:rsidP="00771C53">
      <w:pPr>
        <w:spacing w:line="480" w:lineRule="auto"/>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num>
          <m:den>
            <m:r>
              <w:rPr>
                <w:rFonts w:ascii="Cambria Math" w:hAnsi="Cambria Math" w:cs="Times New Roman"/>
              </w:rPr>
              <m:t>∂x</m:t>
            </m:r>
          </m:den>
        </m:f>
      </m:oMath>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t>(6.2)</w:t>
      </w:r>
    </w:p>
    <w:p w:rsidR="00A66A48" w:rsidRPr="001A27F2" w:rsidRDefault="00A66A48" w:rsidP="00771C53">
      <w:pPr>
        <w:spacing w:line="480" w:lineRule="auto"/>
        <w:rPr>
          <w:rFonts w:ascii="Times New Roman" w:hAnsi="Times New Roman" w:cs="Times New Roman"/>
        </w:rPr>
      </w:pPr>
    </w:p>
    <w:p w:rsidR="00A66A48" w:rsidRPr="001A27F2" w:rsidRDefault="007164A1" w:rsidP="00771C53">
      <w:pPr>
        <w:spacing w:line="480" w:lineRule="auto"/>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num>
          <m:den>
            <m:r>
              <w:rPr>
                <w:rFonts w:ascii="Cambria Math" w:hAnsi="Cambria Math" w:cs="Times New Roman"/>
              </w:rPr>
              <m:t>∂x</m:t>
            </m:r>
          </m:den>
        </m:f>
      </m:oMath>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r>
      <w:r w:rsidR="00A66A48" w:rsidRPr="001A27F2">
        <w:rPr>
          <w:rFonts w:ascii="Times New Roman" w:hAnsi="Times New Roman" w:cs="Times New Roman"/>
        </w:rPr>
        <w:tab/>
        <w:t>(6.3)</w:t>
      </w:r>
    </w:p>
    <w:p w:rsidR="00A66A48" w:rsidRPr="001A27F2" w:rsidRDefault="00A66A48" w:rsidP="00771C53">
      <w:pPr>
        <w:spacing w:line="480" w:lineRule="auto"/>
        <w:rPr>
          <w:rFonts w:ascii="Times New Roman" w:hAnsi="Times New Roman" w:cs="Times New Roman"/>
        </w:rPr>
      </w:pPr>
    </w:p>
    <w:p w:rsidR="00E1014A" w:rsidRPr="001A27F2" w:rsidRDefault="007164A1" w:rsidP="00771C53">
      <w:pPr>
        <w:spacing w:line="480" w:lineRule="auto"/>
        <w:rPr>
          <w:rFonts w:ascii="Times New Roman" w:eastAsia="Times New Roman" w:hAnsi="Times New Roman"/>
        </w:rPr>
      </w:pPr>
      <m:oMath>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=1)</m:t>
            </m:r>
          </m:num>
          <m:den>
            <m:r>
              <w:rPr>
                <w:rFonts w:ascii="Cambria Math" w:hAnsi="Cambria Math" w:cs="Times New Roman"/>
              </w:rPr>
              <m:t>∂x</m:t>
            </m:r>
          </m:den>
        </m:f>
      </m:oMath>
      <w:r w:rsidR="00A66A48"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r>
      <w:r w:rsidR="000D27A9" w:rsidRPr="001A27F2">
        <w:rPr>
          <w:rFonts w:ascii="Times New Roman" w:hAnsi="Times New Roman" w:cs="Times New Roman"/>
        </w:rPr>
        <w:tab/>
        <w:t>(6.4)</w:t>
      </w:r>
    </w:p>
    <w:p w:rsidR="00E1014A" w:rsidRPr="001A27F2" w:rsidRDefault="00E1014A" w:rsidP="00771C53">
      <w:pPr>
        <w:spacing w:line="480" w:lineRule="auto"/>
        <w:rPr>
          <w:rFonts w:ascii="Times New Roman" w:eastAsia="Times New Roman" w:hAnsi="Times New Roman"/>
        </w:rPr>
      </w:pPr>
    </w:p>
    <w:p w:rsidR="00B10A33" w:rsidRPr="001A27F2" w:rsidRDefault="00B10A33" w:rsidP="00771C53">
      <w:pPr>
        <w:spacing w:after="200" w:line="480" w:lineRule="auto"/>
        <w:rPr>
          <w:rFonts w:ascii="Times New Roman" w:eastAsia="Times New Roman" w:hAnsi="Times New Roman"/>
          <w:b/>
          <w:sz w:val="26"/>
          <w:szCs w:val="26"/>
        </w:rPr>
      </w:pPr>
      <w:r w:rsidRPr="001A27F2">
        <w:rPr>
          <w:rFonts w:ascii="Times New Roman" w:eastAsia="Times New Roman" w:hAnsi="Times New Roman"/>
          <w:b/>
          <w:sz w:val="26"/>
          <w:szCs w:val="26"/>
        </w:rPr>
        <w:br w:type="page"/>
      </w:r>
    </w:p>
    <w:p w:rsidR="00AE0B2C" w:rsidRPr="001A27F2" w:rsidRDefault="00AE0B2C" w:rsidP="00771C53">
      <w:pPr>
        <w:spacing w:line="480" w:lineRule="auto"/>
        <w:rPr>
          <w:rFonts w:ascii="Times New Roman" w:hAnsi="Times New Roman" w:cs="Times New Roman"/>
          <w:b/>
          <w:sz w:val="26"/>
          <w:szCs w:val="26"/>
        </w:rPr>
      </w:pPr>
      <w:r w:rsidRPr="001A27F2">
        <w:rPr>
          <w:rFonts w:ascii="Times New Roman" w:eastAsia="Times New Roman" w:hAnsi="Times New Roman"/>
          <w:b/>
          <w:sz w:val="26"/>
          <w:szCs w:val="26"/>
        </w:rPr>
        <w:lastRenderedPageBreak/>
        <w:t xml:space="preserve">Estimation of the </w:t>
      </w:r>
      <w:r w:rsidRPr="001A27F2">
        <w:rPr>
          <w:rFonts w:ascii="Times New Roman" w:hAnsi="Times New Roman"/>
          <w:b/>
          <w:sz w:val="26"/>
          <w:szCs w:val="26"/>
        </w:rPr>
        <w:t>BMP</w:t>
      </w:r>
      <w:r w:rsidRPr="001A27F2">
        <w:rPr>
          <w:rFonts w:ascii="Times New Roman" w:eastAsia="Times New Roman" w:hAnsi="Times New Roman"/>
          <w:b/>
          <w:sz w:val="26"/>
          <w:szCs w:val="26"/>
        </w:rPr>
        <w:t xml:space="preserve"> Scenarios</w:t>
      </w: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 multivariate </w:t>
      </w:r>
      <w:proofErr w:type="spellStart"/>
      <w:r w:rsidRPr="001A27F2">
        <w:rPr>
          <w:rFonts w:ascii="Times New Roman" w:eastAsia="Times New Roman" w:hAnsi="Times New Roman" w:cs="Times New Roman"/>
        </w:rPr>
        <w:t>probit</w:t>
      </w:r>
      <w:proofErr w:type="spellEnd"/>
      <w:r w:rsidRPr="001A27F2">
        <w:rPr>
          <w:rFonts w:ascii="Times New Roman" w:eastAsia="Times New Roman" w:hAnsi="Times New Roman" w:cs="Times New Roman"/>
        </w:rPr>
        <w:t xml:space="preserve"> regression is estimated with simulated maximum likelihood, an optimization method where the parameter estimates are chosen to maximize the log likelihood function:</w:t>
      </w:r>
    </w:p>
    <w:p w:rsidR="00A66A48" w:rsidRPr="001A27F2" w:rsidRDefault="00A66A48" w:rsidP="00771C53">
      <w:pPr>
        <w:spacing w:line="480" w:lineRule="auto"/>
        <w:ind w:firstLine="720"/>
        <w:rPr>
          <w:rFonts w:ascii="Times New Roman" w:eastAsia="Times New Roman" w:hAnsi="Times New Roman" w:cs="Times New Roman"/>
        </w:rPr>
      </w:pPr>
    </w:p>
    <w:p w:rsidR="00815C77" w:rsidRPr="001A27F2" w:rsidRDefault="007164A1" w:rsidP="00771C53">
      <w:pPr>
        <w:spacing w:line="480" w:lineRule="auto"/>
        <w:rPr>
          <w:rFonts w:ascii="Times New Roman" w:eastAsia="Times New Roman" w:hAnsi="Times New Roman" w:cs="Times New Roman"/>
        </w:rPr>
      </w:pPr>
      <m:oMath>
        <m:sSub>
          <m:sSubPr>
            <m:ctrlPr>
              <w:rPr>
                <w:rFonts w:ascii="Cambria Math" w:eastAsia="Times New Roman" w:hAnsi="Cambria Math" w:cs="Times New Roman"/>
                <w:i/>
              </w:rPr>
            </m:ctrlPr>
          </m:sSubPr>
          <m:e>
            <m:r>
              <m:rPr>
                <m:sty m:val="p"/>
              </m:rPr>
              <w:rPr>
                <w:rFonts w:ascii="Cambria Math" w:eastAsia="Times New Roman" w:hAnsi="Cambria Math" w:cs="Times New Roman"/>
              </w:rPr>
              <m:t>max</m:t>
            </m:r>
          </m:e>
          <m:sub>
            <m:r>
              <w:rPr>
                <w:rFonts w:ascii="Cambria Math" w:eastAsia="Times New Roman" w:hAnsi="Cambria Math" w:cs="Times New Roman"/>
              </w:rPr>
              <m:t>β,R</m:t>
            </m:r>
          </m:sub>
        </m:sSub>
        <m:r>
          <w:rPr>
            <w:rFonts w:ascii="Cambria Math" w:eastAsia="Times New Roman" w:hAnsi="Cambria Math" w:cs="Times New Roman"/>
          </w:rPr>
          <m:t xml:space="preserve"> </m:t>
        </m:r>
      </m:oMath>
      <w:proofErr w:type="gramStart"/>
      <w:r w:rsidR="00A66A48" w:rsidRPr="001A27F2">
        <w:rPr>
          <w:rFonts w:ascii="Times New Roman" w:eastAsia="Times New Roman" w:hAnsi="Times New Roman" w:cs="Times New Roman"/>
        </w:rPr>
        <w:t>ln</w:t>
      </w:r>
      <w:proofErr w:type="gramEnd"/>
      <w:r w:rsidR="00A66A48" w:rsidRPr="001A27F2">
        <w:rPr>
          <w:rFonts w:ascii="Times New Roman" w:eastAsia="Times New Roman" w:hAnsi="Times New Roman" w:cs="Times New Roman"/>
        </w:rPr>
        <w:t xml:space="preserve"> </w:t>
      </w:r>
      <w:r w:rsidR="00A66A48" w:rsidRPr="001A27F2">
        <w:rPr>
          <w:rFonts w:ascii="Times New Roman" w:eastAsia="Times New Roman" w:hAnsi="Times New Roman" w:cs="Times New Roman"/>
          <w:i/>
        </w:rPr>
        <w:t>L</w:t>
      </w:r>
      <w:r w:rsidR="00A66A48" w:rsidRPr="001A27F2">
        <w:rPr>
          <w:rFonts w:ascii="Times New Roman" w:eastAsia="Times New Roman" w:hAnsi="Times New Roman" w:cs="Times New Roman"/>
        </w:rPr>
        <w:t xml:space="preserve"> = </w:t>
      </w:r>
      <m:oMath>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n</m:t>
            </m:r>
          </m:sup>
          <m:e>
            <m:r>
              <w:rPr>
                <w:rFonts w:ascii="Cambria Math" w:eastAsia="Times New Roman" w:hAnsi="Cambria Math" w:cs="Times New Roman"/>
              </w:rPr>
              <m:t>ln</m:t>
            </m:r>
            <m:sSub>
              <m:sSubPr>
                <m:ctrlPr>
                  <w:rPr>
                    <w:rFonts w:ascii="Cambria Math" w:hAnsi="Cambria Math" w:cs="Times New Roman"/>
                  </w:rPr>
                </m:ctrlPr>
              </m:sSubPr>
              <m:e>
                <m:r>
                  <m:rPr>
                    <m:sty m:val="p"/>
                  </m:rPr>
                  <w:rPr>
                    <w:rFonts w:ascii="Cambria Math" w:hAnsi="Cambria Math" w:cs="Times New Roman"/>
                  </w:rPr>
                  <m:t>Φ</m:t>
                </m:r>
              </m:e>
              <m:sub>
                <m:r>
                  <w:rPr>
                    <w:rFonts w:ascii="Cambria Math" w:hAnsi="Cambria Math" w:cs="Times New Roman"/>
                  </w:rPr>
                  <m:t>4</m:t>
                </m:r>
              </m:sub>
            </m:sSub>
            <m:d>
              <m:dPr>
                <m:ctrlPr>
                  <w:rPr>
                    <w:rFonts w:ascii="Cambria Math" w:hAnsi="Cambria Math" w:cs="Times New Roman"/>
                  </w:rPr>
                </m:ctrlPr>
              </m:dPr>
              <m:e>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iRG</m:t>
                    </m:r>
                  </m:sub>
                </m:sSub>
                <m:r>
                  <w:rPr>
                    <w:rFonts w:ascii="Cambria Math" w:hAnsi="Cambria Math" w:cs="Times New Roman"/>
                  </w:rPr>
                  <m:t>∙</m:t>
                </m:r>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i,RG</m:t>
                        </m:r>
                      </m:sub>
                    </m:sSub>
                    <m:r>
                      <w:rPr>
                        <w:rFonts w:ascii="Cambria Math" w:hAnsi="Cambria Math" w:cs="Times New Roman"/>
                      </w:rPr>
                      <m:t>β</m:t>
                    </m:r>
                  </m:e>
                  <m:sub>
                    <m:r>
                      <w:rPr>
                        <w:rFonts w:ascii="Cambria Math" w:hAnsi="Cambria Math" w:cs="Times New Roman"/>
                      </w:rPr>
                      <m:t>RG</m:t>
                    </m:r>
                  </m:sub>
                </m:sSub>
                <m:r>
                  <m:rPr>
                    <m:sty m:val="p"/>
                  </m:rPr>
                  <w:rPr>
                    <w:rFonts w:ascii="Cambria Math" w:hAnsi="Cambria Math" w:cs="Times New Roman"/>
                  </w:rPr>
                  <m:t>,</m:t>
                </m:r>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iSC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iSC</m:t>
                        </m:r>
                      </m:sub>
                    </m:sSub>
                    <m:r>
                      <w:rPr>
                        <w:rFonts w:ascii="Cambria Math" w:hAnsi="Cambria Math" w:cs="Times New Roman"/>
                      </w:rPr>
                      <m:t>β</m:t>
                    </m:r>
                  </m:e>
                  <m:sub>
                    <m:r>
                      <w:rPr>
                        <w:rFonts w:ascii="Cambria Math" w:hAnsi="Cambria Math" w:cs="Times New Roman"/>
                      </w:rPr>
                      <m:t xml:space="preserve">SC,  </m:t>
                    </m:r>
                  </m:sub>
                </m:sSub>
                <m:sSub>
                  <m:sSubPr>
                    <m:ctrlPr>
                      <w:rPr>
                        <w:rFonts w:ascii="Cambria Math" w:hAnsi="Cambria Math" w:cs="Times New Roman"/>
                      </w:rPr>
                    </m:ctrlPr>
                  </m:sSubPr>
                  <m:e>
                    <m:sSub>
                      <m:sSubPr>
                        <m:ctrlPr>
                          <w:rPr>
                            <w:rFonts w:ascii="Cambria Math" w:hAnsi="Cambria Math" w:cs="Times New Roman"/>
                            <w:i/>
                          </w:rPr>
                        </m:ctrlPr>
                      </m:sSubPr>
                      <m:e>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iPI</m:t>
                            </m:r>
                          </m:sub>
                        </m:sSub>
                        <m:r>
                          <w:rPr>
                            <w:rFonts w:ascii="Cambria Math" w:hAnsi="Cambria Math" w:cs="Times New Roman"/>
                          </w:rPr>
                          <m:t>∙x</m:t>
                        </m:r>
                      </m:e>
                      <m:sub>
                        <m:r>
                          <w:rPr>
                            <w:rFonts w:ascii="Cambria Math" w:hAnsi="Cambria Math" w:cs="Times New Roman"/>
                          </w:rPr>
                          <m:t>iPI</m:t>
                        </m:r>
                      </m:sub>
                    </m:sSub>
                    <m:r>
                      <w:rPr>
                        <w:rFonts w:ascii="Cambria Math" w:hAnsi="Cambria Math" w:cs="Times New Roman"/>
                      </w:rPr>
                      <m:t>β</m:t>
                    </m:r>
                  </m:e>
                  <m:sub>
                    <m:r>
                      <w:rPr>
                        <w:rFonts w:ascii="Cambria Math" w:hAnsi="Cambria Math" w:cs="Times New Roman"/>
                      </w:rPr>
                      <m:t>PI</m:t>
                    </m:r>
                  </m:sub>
                </m:sSub>
                <m:r>
                  <m:rPr>
                    <m:sty m:val="p"/>
                  </m:rPr>
                  <w:rPr>
                    <w:rFonts w:ascii="Cambria Math" w:hAnsi="Cambria Math" w:cs="Times New Roman"/>
                  </w:rPr>
                  <m:t xml:space="preserve">, </m:t>
                </m:r>
                <m:sSub>
                  <m:sSubPr>
                    <m:ctrlPr>
                      <w:rPr>
                        <w:rFonts w:ascii="Cambria Math" w:hAnsi="Cambria Math" w:cs="Times New Roman"/>
                      </w:rPr>
                    </m:ctrlPr>
                  </m:sSubPr>
                  <m:e>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iWT</m:t>
                            </m:r>
                          </m:sub>
                        </m:sSub>
                        <m:r>
                          <w:rPr>
                            <w:rFonts w:ascii="Cambria Math" w:hAnsi="Cambria Math" w:cs="Times New Roman"/>
                          </w:rPr>
                          <m:t>∙x</m:t>
                        </m:r>
                      </m:e>
                      <m:sub>
                        <m:r>
                          <w:rPr>
                            <w:rFonts w:ascii="Cambria Math" w:hAnsi="Cambria Math" w:cs="Times New Roman"/>
                          </w:rPr>
                          <m:t>iWT</m:t>
                        </m:r>
                      </m:sub>
                    </m:sSub>
                    <m:r>
                      <w:rPr>
                        <w:rFonts w:ascii="Cambria Math" w:hAnsi="Cambria Math" w:cs="Times New Roman"/>
                      </w:rPr>
                      <m:t>β</m:t>
                    </m:r>
                  </m:e>
                  <m:sub>
                    <m:r>
                      <w:rPr>
                        <w:rFonts w:ascii="Cambria Math" w:hAnsi="Cambria Math" w:cs="Times New Roman"/>
                      </w:rPr>
                      <m:t>WT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R</m:t>
                </m:r>
              </m:e>
            </m:d>
          </m:e>
        </m:nary>
      </m:oMath>
      <w:r w:rsidR="00A66A48" w:rsidRPr="001A27F2">
        <w:rPr>
          <w:rFonts w:ascii="Times New Roman" w:eastAsia="Times New Roman" w:hAnsi="Times New Roman" w:cs="Times New Roman"/>
        </w:rPr>
        <w:t>(7)</w:t>
      </w:r>
    </w:p>
    <w:p w:rsidR="008A2C6C" w:rsidRPr="001A27F2" w:rsidRDefault="008A2C6C" w:rsidP="00771C53">
      <w:pPr>
        <w:spacing w:line="480" w:lineRule="auto"/>
        <w:rPr>
          <w:rFonts w:ascii="Times New Roman" w:eastAsia="Times New Roman" w:hAnsi="Times New Roman" w:cs="Times New Roman"/>
        </w:rPr>
      </w:pPr>
    </w:p>
    <w:p w:rsidR="00A66A48" w:rsidRPr="001A27F2" w:rsidRDefault="00A66A48"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rPr>
        <w:t>where</w:t>
      </w:r>
      <w:proofErr w:type="gramEnd"/>
      <w:r w:rsidRPr="001A27F2">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m:r>
              <m:rPr>
                <m:sty m:val="p"/>
              </m:rPr>
              <w:rPr>
                <w:rFonts w:ascii="Cambria Math" w:eastAsia="Times New Roman" w:hAnsi="Cambria Math" w:cs="Times New Roman"/>
              </w:rPr>
              <m:t>Φ</m:t>
            </m:r>
          </m:e>
          <m:sub>
            <m:r>
              <w:rPr>
                <w:rFonts w:ascii="Cambria Math" w:eastAsia="Times New Roman" w:hAnsi="Cambria Math" w:cs="Times New Roman"/>
              </w:rPr>
              <m:t>4</m:t>
            </m:r>
          </m:sub>
        </m:sSub>
      </m:oMath>
      <w:r w:rsidRPr="001A27F2">
        <w:rPr>
          <w:rFonts w:ascii="Times New Roman" w:eastAsia="Times New Roman" w:hAnsi="Times New Roman" w:cs="Times New Roman"/>
        </w:rPr>
        <w:t xml:space="preserve"> is the standard normal multivariate cumulative distribution function; i.e., the probability of adopting the specified BMP scenario. For estimation and simulation purposes, the </w:t>
      </w:r>
      <w:r w:rsidR="00691187" w:rsidRPr="001A27F2">
        <w:rPr>
          <w:rFonts w:ascii="Times New Roman" w:eastAsia="Times New Roman" w:hAnsi="Times New Roman" w:cs="Times New Roman"/>
        </w:rPr>
        <w:t xml:space="preserve">(0, 1) </w:t>
      </w:r>
      <w:r w:rsidRPr="001A27F2">
        <w:rPr>
          <w:rFonts w:ascii="Times New Roman" w:eastAsia="Times New Roman" w:hAnsi="Times New Roman" w:cs="Times New Roman"/>
        </w:rPr>
        <w:t>adoption of a BMP is transformed to a (-1, 1) indicator variable:</w:t>
      </w:r>
    </w:p>
    <w:p w:rsidR="00A66A48" w:rsidRPr="001A27F2" w:rsidRDefault="00A66A48" w:rsidP="00771C53">
      <w:pPr>
        <w:spacing w:line="480" w:lineRule="auto"/>
        <w:rPr>
          <w:rFonts w:ascii="Times New Roman" w:hAnsi="Times New Roman" w:cs="Times New Roman"/>
        </w:rPr>
      </w:pPr>
      <w:r w:rsidRPr="001A27F2">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q</m:t>
            </m:r>
          </m:e>
          <m:sub>
            <m:r>
              <w:rPr>
                <w:rFonts w:ascii="Cambria Math" w:eastAsia="Times New Roman" w:hAnsi="Cambria Math" w:cs="Times New Roman"/>
              </w:rPr>
              <m:t>ij</m:t>
            </m:r>
          </m:sub>
        </m:sSub>
      </m:oMath>
      <w:r w:rsidRPr="001A27F2">
        <w:rPr>
          <w:rFonts w:ascii="Times New Roman" w:eastAsia="Times New Roman" w:hAnsi="Times New Roman" w:cs="Times New Roman"/>
        </w:rPr>
        <w:t xml:space="preserve"> = 1 if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r>
          <w:rPr>
            <w:rFonts w:ascii="Cambria Math" w:hAnsi="Cambria Math" w:cs="Times New Roman"/>
          </w:rPr>
          <m:t>=1</m:t>
        </m:r>
      </m:oMath>
      <w:r w:rsidRPr="001A27F2">
        <w:rPr>
          <w:rFonts w:ascii="Times New Roman" w:eastAsia="Times New Roman" w:hAnsi="Times New Roman" w:cs="Times New Roman"/>
        </w:rPr>
        <w:t xml:space="preserve"> and -1 if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oMath>
      <w:r w:rsidRPr="001A27F2">
        <w:rPr>
          <w:rFonts w:ascii="Times New Roman" w:eastAsia="Times New Roman" w:hAnsi="Times New Roman" w:cs="Times New Roman"/>
        </w:rPr>
        <w:t xml:space="preserve"> is a vector of regression coefficients, </w:t>
      </w:r>
      <w:r w:rsidRPr="001A27F2">
        <w:rPr>
          <w:rFonts w:ascii="Times New Roman" w:eastAsia="Times New Roman" w:hAnsi="Times New Roman" w:cs="Times New Roman"/>
          <w:i/>
        </w:rPr>
        <w:t>x</w:t>
      </w:r>
      <w:r w:rsidRPr="001A27F2">
        <w:rPr>
          <w:rFonts w:ascii="Times New Roman" w:eastAsia="Times New Roman" w:hAnsi="Times New Roman" w:cs="Times New Roman"/>
        </w:rPr>
        <w:t xml:space="preserve"> for each of the BMPs, and</w:t>
      </w:r>
      <w:r w:rsidRPr="001A27F2">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R</m:t>
        </m:r>
      </m:oMath>
      <w:r w:rsidRPr="001A27F2">
        <w:rPr>
          <w:rFonts w:ascii="Times New Roman" w:hAnsi="Times New Roman" w:cs="Times New Roman"/>
        </w:rPr>
        <w:t xml:space="preserve"> is the matrix of the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ij</m:t>
            </m:r>
          </m:sub>
        </m:sSub>
        <m:r>
          <w:rPr>
            <w:rFonts w:ascii="Cambria Math" w:hAnsi="Cambria Math" w:cs="Times New Roman"/>
          </w:rPr>
          <m:t xml:space="preserve"> </m:t>
        </m:r>
      </m:oMath>
      <w:r w:rsidRPr="001A27F2">
        <w:rPr>
          <w:rFonts w:ascii="Times New Roman" w:hAnsi="Times New Roman" w:cs="Times New Roman"/>
        </w:rPr>
        <w:t>combinations</w:t>
      </w:r>
      <w:proofErr w:type="gramStart"/>
      <w:r w:rsidR="0064627D" w:rsidRPr="001A27F2">
        <w:rPr>
          <w:rFonts w:ascii="Times New Roman" w:hAnsi="Times New Roman" w:cs="Times New Roman"/>
        </w:rPr>
        <w:t xml:space="preserve">, </w:t>
      </w:r>
      <w:proofErr w:type="gramEnd"/>
      <m:oMath>
        <m:r>
          <w:rPr>
            <w:rFonts w:ascii="Cambria Math" w:hAnsi="Cambria Math" w:cs="Times New Roman"/>
          </w:rPr>
          <m:t>j≠k</m:t>
        </m:r>
      </m:oMath>
      <w:r w:rsidR="00476A7D" w:rsidRPr="001A27F2">
        <w:rPr>
          <w:rFonts w:ascii="Times New Roman" w:hAnsi="Times New Roman" w:cs="Times New Roman"/>
        </w:rPr>
        <w:t>. For</w:t>
      </w:r>
      <w:r w:rsidR="006816C0" w:rsidRPr="001A27F2">
        <w:rPr>
          <w:rFonts w:ascii="Times New Roman" w:hAnsi="Times New Roman" w:cs="Times New Roman"/>
        </w:rPr>
        <w:t xml:space="preserve"> example, t</w:t>
      </w:r>
      <w:r w:rsidRPr="001A27F2">
        <w:rPr>
          <w:rFonts w:ascii="Times New Roman" w:hAnsi="Times New Roman" w:cs="Times New Roman"/>
        </w:rPr>
        <w:t xml:space="preserve">he probability of adopting only </w:t>
      </w:r>
      <w:r w:rsidR="00DC1A61" w:rsidRPr="001A27F2">
        <w:rPr>
          <w:rFonts w:ascii="Times New Roman" w:hAnsi="Times New Roman" w:cs="Times New Roman"/>
        </w:rPr>
        <w:t>RG</w:t>
      </w:r>
      <w:r w:rsidR="00476A7D" w:rsidRPr="001A27F2">
        <w:rPr>
          <w:rFonts w:ascii="Times New Roman" w:hAnsi="Times New Roman" w:cs="Times New Roman"/>
        </w:rPr>
        <w:t xml:space="preserve"> is estimated jointly.</w:t>
      </w:r>
    </w:p>
    <w:p w:rsidR="00A66A48" w:rsidRPr="001A27F2" w:rsidRDefault="00A66A48" w:rsidP="00771C53">
      <w:pPr>
        <w:spacing w:line="480" w:lineRule="auto"/>
        <w:rPr>
          <w:rFonts w:ascii="Times New Roman" w:hAnsi="Times New Roman" w:cs="Times New Roman"/>
        </w:rPr>
      </w:pPr>
    </w:p>
    <w:p w:rsidR="00A66A48" w:rsidRPr="001A27F2" w:rsidRDefault="00A66A48" w:rsidP="00771C53">
      <w:pPr>
        <w:spacing w:line="480" w:lineRule="auto"/>
        <w:rPr>
          <w:rFonts w:ascii="Times New Roman" w:hAnsi="Times New Roman" w:cs="Times New Roman"/>
        </w:rPr>
      </w:pPr>
      <m:oMath>
        <m:r>
          <m:rPr>
            <m:sty m:val="p"/>
          </m:rPr>
          <w:rPr>
            <w:rFonts w:ascii="Cambria Math" w:hAnsi="Cambria Math" w:cs="Times New Roman"/>
          </w:rPr>
          <m:t>Pr⁡[</m:t>
        </m:r>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 xml:space="preserve">iRG </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iPI</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iSC</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iWT</m:t>
            </m:r>
          </m:sub>
        </m:sSub>
        <m:r>
          <w:rPr>
            <w:rFonts w:ascii="Cambria Math" w:hAnsi="Cambria Math" w:cs="Times New Roman"/>
          </w:rPr>
          <m:t xml:space="preserve">= </m:t>
        </m:r>
      </m:oMath>
      <w:r w:rsidRPr="001A27F2">
        <w:rPr>
          <w:rFonts w:ascii="Times New Roman" w:hAnsi="Times New Roman" w:cs="Times New Roman"/>
        </w:rPr>
        <w:t>0]</w:t>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t>(8.1)</w:t>
      </w:r>
    </w:p>
    <w:p w:rsidR="00A66A48" w:rsidRPr="001A27F2" w:rsidRDefault="00A66A48" w:rsidP="00771C53">
      <w:pPr>
        <w:spacing w:line="480" w:lineRule="auto"/>
        <w:rPr>
          <w:rFonts w:ascii="Times New Roman" w:hAnsi="Times New Roman" w:cs="Times New Roman"/>
        </w:rPr>
      </w:pPr>
    </w:p>
    <w:p w:rsidR="00A66A48" w:rsidRPr="001A27F2" w:rsidRDefault="00A66A48" w:rsidP="00771C53">
      <w:pPr>
        <w:spacing w:line="480" w:lineRule="auto"/>
        <w:rPr>
          <w:rFonts w:ascii="Times New Roman" w:hAnsi="Times New Roman" w:cs="Times New Roman"/>
        </w:rPr>
      </w:pPr>
      <w:r w:rsidRPr="001A27F2">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Φ</m:t>
            </m:r>
          </m:e>
          <m:sub>
            <m:r>
              <w:rPr>
                <w:rFonts w:ascii="Cambria Math" w:hAnsi="Cambria Math" w:cs="Times New Roman"/>
              </w:rPr>
              <m:t>4</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i,RG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RG</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i,PI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PI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i,SC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SC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i,WT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WT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 xml:space="preserve">R </m:t>
            </m:r>
          </m:e>
        </m:d>
      </m:oMath>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t>(8.2)</w:t>
      </w:r>
    </w:p>
    <w:p w:rsidR="00A66A48" w:rsidRPr="001A27F2" w:rsidRDefault="00A66A48" w:rsidP="00771C53">
      <w:pPr>
        <w:spacing w:line="480" w:lineRule="auto"/>
        <w:rPr>
          <w:rFonts w:ascii="Times New Roman" w:hAnsi="Times New Roman" w:cs="Times New Roman"/>
        </w:rPr>
      </w:pPr>
    </w:p>
    <w:p w:rsidR="00A66A48" w:rsidRPr="001A27F2" w:rsidRDefault="00A66A48" w:rsidP="00771C53">
      <w:pPr>
        <w:spacing w:line="480" w:lineRule="auto"/>
        <w:rPr>
          <w:rFonts w:ascii="Times New Roman" w:hAnsi="Times New Roman" w:cs="Times New Roman"/>
        </w:rPr>
      </w:p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Φ</m:t>
            </m:r>
          </m:e>
          <m:sub>
            <m:r>
              <w:rPr>
                <w:rFonts w:ascii="Cambria Math" w:hAnsi="Cambria Math" w:cs="Times New Roman"/>
              </w:rPr>
              <m:t>4</m:t>
            </m:r>
          </m:sub>
        </m:sSub>
        <m:d>
          <m:dPr>
            <m:ctrlPr>
              <w:rPr>
                <w:rFonts w:ascii="Cambria Math" w:hAnsi="Cambria Math" w:cs="Times New Roman"/>
              </w:rPr>
            </m:ctrlPr>
          </m:dPr>
          <m:e>
            <m:r>
              <m:rPr>
                <m:sty m:val="p"/>
              </m:rPr>
              <w:rPr>
                <w:rFonts w:ascii="Cambria Math" w:hAnsi="Cambria Math" w:cs="Times New Roman"/>
              </w:rPr>
              <m:t xml:space="preserve"> </m:t>
            </m:r>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e>
              <m:sub>
                <m:r>
                  <w:rPr>
                    <w:rFonts w:ascii="Cambria Math" w:hAnsi="Cambria Math" w:cs="Times New Roman"/>
                  </w:rPr>
                  <m:t>RG</m:t>
                </m:r>
              </m:sub>
            </m:sSub>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e>
              <m:sub>
                <m:r>
                  <w:rPr>
                    <w:rFonts w:ascii="Cambria Math" w:hAnsi="Cambria Math" w:cs="Times New Roman"/>
                  </w:rPr>
                  <m:t xml:space="preserve">SC,  </m:t>
                </m:r>
              </m:sub>
            </m:sSub>
            <m:r>
              <w:rPr>
                <w:rFonts w:ascii="Cambria Math" w:hAnsi="Cambria Math" w:cs="Times New Roman"/>
              </w:rPr>
              <m:t>-</m:t>
            </m:r>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e>
              <m:sub>
                <m:r>
                  <w:rPr>
                    <w:rFonts w:ascii="Cambria Math" w:hAnsi="Cambria Math" w:cs="Times New Roman"/>
                  </w:rPr>
                  <m:t>PI</m:t>
                </m:r>
              </m:sub>
            </m:sSub>
            <m:r>
              <m:rPr>
                <m:sty m:val="p"/>
              </m:rPr>
              <w:rPr>
                <w:rFonts w:ascii="Cambria Math" w:hAnsi="Cambria Math" w:cs="Times New Roman"/>
              </w:rPr>
              <m:t>, -</m:t>
            </m:r>
            <m:sSub>
              <m:sSubPr>
                <m:ctrlPr>
                  <w:rPr>
                    <w:rFonts w:ascii="Cambria Math" w:hAnsi="Cambria Math" w:cs="Times New Roman"/>
                  </w:rPr>
                </m:ctrlPr>
              </m:sSub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e>
              <m:sub>
                <m:r>
                  <w:rPr>
                    <w:rFonts w:ascii="Cambria Math" w:hAnsi="Cambria Math" w:cs="Times New Roman"/>
                  </w:rPr>
                  <m:t>WT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R</m:t>
            </m:r>
          </m:e>
        </m:d>
      </m:oMath>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t>(8.3)</w:t>
      </w:r>
      <w:r w:rsidRPr="001A27F2">
        <w:rPr>
          <w:rFonts w:ascii="Times New Roman" w:hAnsi="Times New Roman" w:cs="Times New Roman"/>
        </w:rPr>
        <w:tab/>
      </w:r>
    </w:p>
    <w:p w:rsidR="00EC0ABD" w:rsidRPr="001A27F2" w:rsidRDefault="00EC0ABD" w:rsidP="00771C53">
      <w:pPr>
        <w:spacing w:after="200" w:line="480" w:lineRule="auto"/>
        <w:rPr>
          <w:rFonts w:ascii="Times New Roman" w:eastAsia="Times New Roman" w:hAnsi="Times New Roman" w:cs="Times New Roman"/>
          <w:b/>
          <w:bCs/>
          <w:sz w:val="28"/>
          <w:szCs w:val="28"/>
        </w:rPr>
      </w:pPr>
      <w:r w:rsidRPr="001A27F2">
        <w:rPr>
          <w:rFonts w:ascii="Times New Roman" w:eastAsia="Times New Roman" w:hAnsi="Times New Roman"/>
        </w:rPr>
        <w:br w:type="page"/>
      </w:r>
    </w:p>
    <w:p w:rsidR="00292E2B" w:rsidRPr="001A27F2" w:rsidRDefault="00A66A48" w:rsidP="005101F0">
      <w:pPr>
        <w:pStyle w:val="Heading1"/>
        <w:spacing w:line="480" w:lineRule="auto"/>
        <w:jc w:val="center"/>
        <w:rPr>
          <w:rFonts w:ascii="Times New Roman" w:eastAsia="Times New Roman" w:hAnsi="Times New Roman"/>
          <w:color w:val="auto"/>
        </w:rPr>
      </w:pPr>
      <w:bookmarkStart w:id="26" w:name="_Toc454383062"/>
      <w:r w:rsidRPr="001A27F2">
        <w:rPr>
          <w:rFonts w:ascii="Times New Roman" w:eastAsia="Times New Roman" w:hAnsi="Times New Roman"/>
          <w:color w:val="auto"/>
        </w:rPr>
        <w:lastRenderedPageBreak/>
        <w:t xml:space="preserve">CHAPTER </w:t>
      </w:r>
      <w:r w:rsidR="000A4371" w:rsidRPr="001A27F2">
        <w:rPr>
          <w:rFonts w:ascii="Times New Roman" w:eastAsia="Times New Roman" w:hAnsi="Times New Roman"/>
          <w:color w:val="auto"/>
        </w:rPr>
        <w:t>4</w:t>
      </w:r>
      <w:r w:rsidRPr="001A27F2">
        <w:rPr>
          <w:rFonts w:ascii="Times New Roman" w:eastAsia="Times New Roman" w:hAnsi="Times New Roman"/>
          <w:color w:val="auto"/>
        </w:rPr>
        <w:t>: DATA AND METHODS</w:t>
      </w:r>
      <w:bookmarkEnd w:id="26"/>
    </w:p>
    <w:p w:rsidR="00BD70A7" w:rsidRPr="001A27F2" w:rsidRDefault="005E0D65" w:rsidP="005101F0">
      <w:pPr>
        <w:pStyle w:val="Heading2"/>
        <w:spacing w:line="480" w:lineRule="auto"/>
        <w:rPr>
          <w:rFonts w:ascii="Times New Roman" w:hAnsi="Times New Roman"/>
          <w:color w:val="auto"/>
        </w:rPr>
      </w:pPr>
      <w:bookmarkStart w:id="27" w:name="_Toc454383063"/>
      <w:r w:rsidRPr="001A27F2">
        <w:rPr>
          <w:rFonts w:ascii="Times New Roman" w:hAnsi="Times New Roman"/>
          <w:color w:val="auto"/>
        </w:rPr>
        <w:t>Simulation of the effect of RG</w:t>
      </w:r>
      <w:r w:rsidR="00BD70A7" w:rsidRPr="001A27F2">
        <w:rPr>
          <w:rFonts w:ascii="Times New Roman" w:hAnsi="Times New Roman"/>
          <w:color w:val="auto"/>
        </w:rPr>
        <w:t xml:space="preserve"> on </w:t>
      </w:r>
      <w:r w:rsidR="00DF32E9" w:rsidRPr="001A27F2">
        <w:rPr>
          <w:rFonts w:ascii="Times New Roman" w:hAnsi="Times New Roman"/>
          <w:color w:val="auto"/>
        </w:rPr>
        <w:t>USL</w:t>
      </w:r>
      <w:bookmarkEnd w:id="27"/>
    </w:p>
    <w:p w:rsidR="00BD70A7" w:rsidRPr="001A27F2" w:rsidRDefault="00BD70A7" w:rsidP="00771C53">
      <w:pPr>
        <w:spacing w:after="200" w:line="480" w:lineRule="auto"/>
        <w:ind w:firstLine="720"/>
        <w:rPr>
          <w:rFonts w:ascii="Times New Roman" w:hAnsi="Times New Roman" w:cs="Times New Roman"/>
        </w:rPr>
      </w:pPr>
      <w:r w:rsidRPr="001A27F2">
        <w:rPr>
          <w:rFonts w:ascii="Times New Roman" w:hAnsi="Times New Roman" w:cs="Times New Roman"/>
        </w:rPr>
        <w:t xml:space="preserve">The SWAT model was used to generate an estimation of </w:t>
      </w:r>
      <w:r w:rsidR="00DF32E9" w:rsidRPr="001A27F2">
        <w:rPr>
          <w:rFonts w:ascii="Times New Roman" w:hAnsi="Times New Roman" w:cs="Times New Roman"/>
        </w:rPr>
        <w:t>USL</w:t>
      </w:r>
      <w:r w:rsidR="00115B59" w:rsidRPr="001A27F2">
        <w:rPr>
          <w:rFonts w:ascii="Times New Roman" w:hAnsi="Times New Roman" w:cs="Times New Roman"/>
        </w:rPr>
        <w:t xml:space="preserve"> yield in tons/ha/</w:t>
      </w:r>
      <w:proofErr w:type="spellStart"/>
      <w:r w:rsidR="00115B59" w:rsidRPr="001A27F2">
        <w:rPr>
          <w:rFonts w:ascii="Times New Roman" w:hAnsi="Times New Roman" w:cs="Times New Roman"/>
        </w:rPr>
        <w:t>timestep</w:t>
      </w:r>
      <w:proofErr w:type="spellEnd"/>
      <w:r w:rsidR="00115B59" w:rsidRPr="001A27F2">
        <w:rPr>
          <w:rFonts w:ascii="Times New Roman" w:hAnsi="Times New Roman" w:cs="Times New Roman"/>
        </w:rPr>
        <w:t xml:space="preserve"> across the watershed</w:t>
      </w:r>
      <w:r w:rsidR="002B118D" w:rsidRPr="001A27F2">
        <w:rPr>
          <w:rStyle w:val="FootnoteReference"/>
          <w:rFonts w:ascii="Times New Roman" w:hAnsi="Times New Roman" w:cs="Times New Roman"/>
        </w:rPr>
        <w:footnoteReference w:id="1"/>
      </w:r>
      <w:r w:rsidR="002B118D" w:rsidRPr="001A27F2">
        <w:rPr>
          <w:rFonts w:ascii="Times New Roman" w:hAnsi="Times New Roman" w:cs="Times New Roman"/>
        </w:rPr>
        <w:t xml:space="preserve">. To streamline the SWAT output with the survey data, annual </w:t>
      </w:r>
      <w:r w:rsidR="00DF32E9" w:rsidRPr="001A27F2">
        <w:rPr>
          <w:rFonts w:ascii="Times New Roman" w:hAnsi="Times New Roman" w:cs="Times New Roman"/>
        </w:rPr>
        <w:t>USL</w:t>
      </w:r>
      <w:r w:rsidR="002B118D" w:rsidRPr="001A27F2">
        <w:rPr>
          <w:rFonts w:ascii="Times New Roman" w:hAnsi="Times New Roman" w:cs="Times New Roman"/>
        </w:rPr>
        <w:t xml:space="preserve"> was converted from tons/hectare to tons/acre. </w:t>
      </w:r>
      <w:r w:rsidR="00DF32E9" w:rsidRPr="001A27F2">
        <w:rPr>
          <w:rFonts w:ascii="Times New Roman" w:hAnsi="Times New Roman" w:cs="Times New Roman"/>
        </w:rPr>
        <w:t>USL</w:t>
      </w:r>
      <w:r w:rsidR="002B118D" w:rsidRPr="001A27F2">
        <w:rPr>
          <w:rFonts w:ascii="Times New Roman" w:hAnsi="Times New Roman" w:cs="Times New Roman"/>
        </w:rPr>
        <w:t xml:space="preserve"> rates were calculated </w:t>
      </w:r>
      <w:r w:rsidR="00286F69" w:rsidRPr="001A27F2">
        <w:rPr>
          <w:rFonts w:ascii="Times New Roman" w:hAnsi="Times New Roman" w:cs="Times New Roman"/>
        </w:rPr>
        <w:t>for</w:t>
      </w:r>
      <w:r w:rsidR="00371BBA" w:rsidRPr="001A27F2">
        <w:rPr>
          <w:rFonts w:ascii="Times New Roman" w:hAnsi="Times New Roman" w:cs="Times New Roman"/>
        </w:rPr>
        <w:t xml:space="preserve"> </w:t>
      </w:r>
      <w:r w:rsidR="002B118D" w:rsidRPr="001A27F2">
        <w:rPr>
          <w:rFonts w:ascii="Times New Roman" w:hAnsi="Times New Roman" w:cs="Times New Roman"/>
        </w:rPr>
        <w:t>HRU</w:t>
      </w:r>
      <w:r w:rsidR="00286F69" w:rsidRPr="001A27F2">
        <w:rPr>
          <w:rFonts w:ascii="Times New Roman" w:hAnsi="Times New Roman" w:cs="Times New Roman"/>
        </w:rPr>
        <w:t>s within OCW. HRUs are areas within a watershed grouped according to a unique land use (pastureland in this study)</w:t>
      </w:r>
      <w:r w:rsidR="002B118D" w:rsidRPr="001A27F2">
        <w:rPr>
          <w:rFonts w:ascii="Times New Roman" w:hAnsi="Times New Roman" w:cs="Times New Roman"/>
        </w:rPr>
        <w:t>,</w:t>
      </w:r>
      <w:r w:rsidR="00286F69" w:rsidRPr="001A27F2">
        <w:rPr>
          <w:rFonts w:ascii="Times New Roman" w:hAnsi="Times New Roman" w:cs="Times New Roman"/>
        </w:rPr>
        <w:t xml:space="preserve"> slope, and soil type</w:t>
      </w:r>
      <w:r w:rsidR="006C64E3" w:rsidRPr="001A27F2">
        <w:rPr>
          <w:rFonts w:ascii="Times New Roman" w:hAnsi="Times New Roman" w:cs="Times New Roman"/>
        </w:rPr>
        <w:t xml:space="preserve"> combination</w:t>
      </w:r>
      <w:r w:rsidR="00286F69" w:rsidRPr="001A27F2">
        <w:rPr>
          <w:rFonts w:ascii="Times New Roman" w:hAnsi="Times New Roman" w:cs="Times New Roman"/>
        </w:rPr>
        <w:t>. HRUs are</w:t>
      </w:r>
      <w:r w:rsidR="002B118D" w:rsidRPr="001A27F2">
        <w:rPr>
          <w:rFonts w:ascii="Times New Roman" w:hAnsi="Times New Roman" w:cs="Times New Roman"/>
        </w:rPr>
        <w:t xml:space="preserve"> </w:t>
      </w:r>
      <w:r w:rsidR="002B118D" w:rsidRPr="001A27F2">
        <w:rPr>
          <w:rFonts w:ascii="Times New Roman" w:eastAsia="Times New Roman" w:hAnsi="Times New Roman" w:cs="Times New Roman"/>
        </w:rPr>
        <w:t xml:space="preserve">assumed to be homogeneous in </w:t>
      </w:r>
      <w:r w:rsidR="006816C0" w:rsidRPr="001A27F2">
        <w:rPr>
          <w:rFonts w:ascii="Times New Roman" w:eastAsia="Times New Roman" w:hAnsi="Times New Roman" w:cs="Times New Roman"/>
        </w:rPr>
        <w:t>their</w:t>
      </w:r>
      <w:r w:rsidR="002B118D" w:rsidRPr="001A27F2">
        <w:rPr>
          <w:rFonts w:ascii="Times New Roman" w:eastAsia="Times New Roman" w:hAnsi="Times New Roman" w:cs="Times New Roman"/>
        </w:rPr>
        <w:t xml:space="preserve"> </w:t>
      </w:r>
      <w:r w:rsidR="00DF32E9" w:rsidRPr="001A27F2">
        <w:rPr>
          <w:rFonts w:ascii="Times New Roman" w:eastAsia="Times New Roman" w:hAnsi="Times New Roman" w:cs="Times New Roman"/>
        </w:rPr>
        <w:t>USL</w:t>
      </w:r>
      <w:r w:rsidR="002B118D" w:rsidRPr="001A27F2">
        <w:rPr>
          <w:rFonts w:ascii="Times New Roman" w:eastAsia="Times New Roman" w:hAnsi="Times New Roman" w:cs="Times New Roman"/>
        </w:rPr>
        <w:t xml:space="preserve"> response to BMP adoption. </w:t>
      </w:r>
      <w:r w:rsidR="00115B59" w:rsidRPr="001A27F2">
        <w:rPr>
          <w:rFonts w:ascii="Times New Roman" w:eastAsia="Times New Roman" w:hAnsi="Times New Roman" w:cs="Times New Roman"/>
        </w:rPr>
        <w:t>The parcels owned by respondents were grouped into HRUs</w:t>
      </w:r>
      <w:r w:rsidR="006C64E3" w:rsidRPr="001A27F2">
        <w:rPr>
          <w:rFonts w:ascii="Times New Roman" w:eastAsia="Times New Roman" w:hAnsi="Times New Roman" w:cs="Times New Roman"/>
        </w:rPr>
        <w:t xml:space="preserve"> for </w:t>
      </w:r>
      <w:r w:rsidR="00DF32E9" w:rsidRPr="001A27F2">
        <w:rPr>
          <w:rFonts w:ascii="Times New Roman" w:eastAsia="Times New Roman" w:hAnsi="Times New Roman" w:cs="Times New Roman"/>
        </w:rPr>
        <w:t>USL</w:t>
      </w:r>
      <w:r w:rsidR="006C64E3" w:rsidRPr="001A27F2">
        <w:rPr>
          <w:rFonts w:ascii="Times New Roman" w:eastAsia="Times New Roman" w:hAnsi="Times New Roman" w:cs="Times New Roman"/>
        </w:rPr>
        <w:t xml:space="preserve"> analysis estimated with SWAT. </w:t>
      </w:r>
      <w:r w:rsidR="006C64E3" w:rsidRPr="001A27F2">
        <w:rPr>
          <w:rFonts w:ascii="Times New Roman" w:hAnsi="Times New Roman" w:cs="Times New Roman"/>
        </w:rPr>
        <w:t xml:space="preserve">The </w:t>
      </w:r>
      <w:r w:rsidRPr="001A27F2">
        <w:rPr>
          <w:rFonts w:ascii="Times New Roman" w:hAnsi="Times New Roman" w:cs="Times New Roman"/>
        </w:rPr>
        <w:t xml:space="preserve">baseline measurement of </w:t>
      </w:r>
      <w:r w:rsidR="00DF32E9" w:rsidRPr="001A27F2">
        <w:rPr>
          <w:rFonts w:ascii="Times New Roman" w:hAnsi="Times New Roman" w:cs="Times New Roman"/>
        </w:rPr>
        <w:t>USL</w:t>
      </w:r>
      <w:r w:rsidRPr="001A27F2">
        <w:rPr>
          <w:rFonts w:ascii="Times New Roman" w:hAnsi="Times New Roman" w:cs="Times New Roman"/>
        </w:rPr>
        <w:t xml:space="preserve"> was estimated </w:t>
      </w:r>
      <w:r w:rsidR="0064627D" w:rsidRPr="001A27F2">
        <w:rPr>
          <w:rFonts w:ascii="Times New Roman" w:hAnsi="Times New Roman" w:cs="Times New Roman"/>
        </w:rPr>
        <w:t>to represent</w:t>
      </w:r>
      <w:r w:rsidRPr="001A27F2">
        <w:rPr>
          <w:rFonts w:ascii="Times New Roman" w:hAnsi="Times New Roman" w:cs="Times New Roman"/>
        </w:rPr>
        <w:t xml:space="preserve"> </w:t>
      </w:r>
      <w:r w:rsidR="00DF32E9" w:rsidRPr="001A27F2">
        <w:rPr>
          <w:rFonts w:ascii="Times New Roman" w:hAnsi="Times New Roman" w:cs="Times New Roman"/>
        </w:rPr>
        <w:t>USL</w:t>
      </w:r>
      <w:r w:rsidRPr="001A27F2">
        <w:rPr>
          <w:rFonts w:ascii="Times New Roman" w:hAnsi="Times New Roman" w:cs="Times New Roman"/>
        </w:rPr>
        <w:t xml:space="preserve"> levels in the absence of RG use across the watershed. The </w:t>
      </w:r>
      <w:r w:rsidR="00DF32E9" w:rsidRPr="001A27F2">
        <w:rPr>
          <w:rFonts w:ascii="Times New Roman" w:hAnsi="Times New Roman" w:cs="Times New Roman"/>
        </w:rPr>
        <w:t>USL</w:t>
      </w:r>
      <w:r w:rsidRPr="001A27F2">
        <w:rPr>
          <w:rFonts w:ascii="Times New Roman" w:hAnsi="Times New Roman" w:cs="Times New Roman"/>
        </w:rPr>
        <w:t xml:space="preserve"> effect is averaged over data from 2002 – 2012. </w:t>
      </w:r>
      <w:r w:rsidR="00975EFA" w:rsidRPr="001A27F2">
        <w:rPr>
          <w:rFonts w:ascii="Times New Roman" w:hAnsi="Times New Roman" w:cs="Times New Roman"/>
        </w:rPr>
        <w:t>Originally</w:t>
      </w:r>
      <w:r w:rsidR="00A9535B" w:rsidRPr="001A27F2">
        <w:rPr>
          <w:rFonts w:ascii="Times New Roman" w:hAnsi="Times New Roman" w:cs="Times New Roman"/>
        </w:rPr>
        <w:t>,</w:t>
      </w:r>
      <w:r w:rsidR="00975EFA" w:rsidRPr="001A27F2">
        <w:rPr>
          <w:rFonts w:ascii="Times New Roman" w:hAnsi="Times New Roman" w:cs="Times New Roman"/>
        </w:rPr>
        <w:t xml:space="preserve"> USL was estimated for the years 2000 – 2012, but </w:t>
      </w:r>
      <w:r w:rsidR="00975EFA" w:rsidRPr="001A27F2">
        <w:rPr>
          <w:rFonts w:ascii="Times New Roman" w:hAnsi="Times New Roman" w:cs="Times New Roman"/>
          <w:bCs/>
          <w:color w:val="000000"/>
        </w:rPr>
        <w:t>SWAT requires a warm-up period in which there is a high level of variation in the upland sediment loss estimates. Therefore</w:t>
      </w:r>
      <w:r w:rsidR="006816C0" w:rsidRPr="001A27F2">
        <w:rPr>
          <w:rFonts w:ascii="Times New Roman" w:hAnsi="Times New Roman" w:cs="Times New Roman"/>
          <w:bCs/>
          <w:color w:val="000000"/>
        </w:rPr>
        <w:t>,</w:t>
      </w:r>
      <w:r w:rsidR="00975EFA" w:rsidRPr="001A27F2">
        <w:rPr>
          <w:rFonts w:ascii="Times New Roman" w:hAnsi="Times New Roman" w:cs="Times New Roman"/>
          <w:bCs/>
          <w:color w:val="000000"/>
        </w:rPr>
        <w:t xml:space="preserve"> information for years 2000 – 2001 were removed.</w:t>
      </w:r>
    </w:p>
    <w:p w:rsidR="00BD70A7" w:rsidRPr="001A27F2" w:rsidRDefault="00BD70A7" w:rsidP="00771C53">
      <w:pPr>
        <w:spacing w:after="200" w:line="480" w:lineRule="auto"/>
        <w:ind w:firstLine="720"/>
        <w:rPr>
          <w:rFonts w:ascii="Times New Roman" w:hAnsi="Times New Roman" w:cs="Times New Roman"/>
        </w:rPr>
      </w:pPr>
      <w:r w:rsidRPr="001A27F2">
        <w:rPr>
          <w:rFonts w:ascii="Times New Roman" w:hAnsi="Times New Roman" w:cs="Times New Roman"/>
        </w:rPr>
        <w:t xml:space="preserve">The effects of RG on </w:t>
      </w:r>
      <w:r w:rsidR="00DF32E9" w:rsidRPr="001A27F2">
        <w:rPr>
          <w:rFonts w:ascii="Times New Roman" w:hAnsi="Times New Roman" w:cs="Times New Roman"/>
        </w:rPr>
        <w:t>USL</w:t>
      </w:r>
      <w:r w:rsidRPr="001A27F2">
        <w:rPr>
          <w:rFonts w:ascii="Times New Roman" w:hAnsi="Times New Roman" w:cs="Times New Roman"/>
        </w:rPr>
        <w:t xml:space="preserve"> were simulated by adjusting the BIO-MIN factor. In th</w:t>
      </w:r>
      <w:r w:rsidR="00CE20ED" w:rsidRPr="001A27F2">
        <w:rPr>
          <w:rFonts w:ascii="Times New Roman" w:hAnsi="Times New Roman" w:cs="Times New Roman"/>
        </w:rPr>
        <w:t>is analysis, the purpose of the BIO-MIN</w:t>
      </w:r>
      <w:r w:rsidRPr="001A27F2">
        <w:rPr>
          <w:rFonts w:ascii="Times New Roman" w:hAnsi="Times New Roman" w:cs="Times New Roman"/>
        </w:rPr>
        <w:t xml:space="preserve"> factor for the analysis is to generate scenarios whereby RG is implemented. </w:t>
      </w:r>
      <w:r w:rsidR="00D82C21" w:rsidRPr="001A27F2">
        <w:rPr>
          <w:rFonts w:ascii="Times New Roman" w:hAnsi="Times New Roman" w:cs="Times New Roman"/>
        </w:rPr>
        <w:t>An</w:t>
      </w:r>
      <w:r w:rsidRPr="001A27F2">
        <w:rPr>
          <w:rFonts w:ascii="Times New Roman" w:hAnsi="Times New Roman" w:cs="Times New Roman"/>
        </w:rPr>
        <w:t xml:space="preserve"> augmented BIO-MIN value is compared to a scenario in which the BIO-MIN level is low, simulating livestock overgrazing. </w:t>
      </w:r>
      <w:r w:rsidR="00CE20ED" w:rsidRPr="001A27F2">
        <w:rPr>
          <w:rFonts w:ascii="Times New Roman" w:hAnsi="Times New Roman" w:cs="Times New Roman"/>
        </w:rPr>
        <w:t xml:space="preserve">The </w:t>
      </w:r>
      <w:r w:rsidRPr="001A27F2">
        <w:rPr>
          <w:rFonts w:ascii="Times New Roman" w:hAnsi="Times New Roman" w:cs="Times New Roman"/>
        </w:rPr>
        <w:t>BIO-MIN level for overgrazing was</w:t>
      </w:r>
      <w:r w:rsidR="00CE20ED" w:rsidRPr="001A27F2">
        <w:rPr>
          <w:rFonts w:ascii="Times New Roman" w:hAnsi="Times New Roman" w:cs="Times New Roman"/>
        </w:rPr>
        <w:t xml:space="preserve"> set to</w:t>
      </w:r>
      <w:r w:rsidRPr="001A27F2">
        <w:rPr>
          <w:rFonts w:ascii="Times New Roman" w:hAnsi="Times New Roman" w:cs="Times New Roman"/>
        </w:rPr>
        <w:t xml:space="preserve"> 0 </w:t>
      </w:r>
      <w:proofErr w:type="spellStart"/>
      <w:r w:rsidRPr="001A27F2">
        <w:rPr>
          <w:rFonts w:ascii="Times New Roman" w:hAnsi="Times New Roman" w:cs="Times New Roman"/>
        </w:rPr>
        <w:t>lb</w:t>
      </w:r>
      <w:proofErr w:type="spellEnd"/>
      <w:r w:rsidRPr="001A27F2">
        <w:rPr>
          <w:rFonts w:ascii="Times New Roman" w:hAnsi="Times New Roman" w:cs="Times New Roman"/>
        </w:rPr>
        <w:t xml:space="preserve">/acre, which was compared to </w:t>
      </w:r>
      <w:r w:rsidR="00CE20ED" w:rsidRPr="001A27F2">
        <w:rPr>
          <w:rFonts w:ascii="Times New Roman" w:hAnsi="Times New Roman" w:cs="Times New Roman"/>
        </w:rPr>
        <w:t xml:space="preserve">a BIO-MIN value </w:t>
      </w:r>
      <w:r w:rsidRPr="001A27F2">
        <w:rPr>
          <w:rFonts w:ascii="Times New Roman" w:hAnsi="Times New Roman" w:cs="Times New Roman"/>
        </w:rPr>
        <w:t xml:space="preserve">500 </w:t>
      </w:r>
      <w:proofErr w:type="spellStart"/>
      <w:r w:rsidRPr="001A27F2">
        <w:rPr>
          <w:rFonts w:ascii="Times New Roman" w:hAnsi="Times New Roman" w:cs="Times New Roman"/>
        </w:rPr>
        <w:t>lb</w:t>
      </w:r>
      <w:proofErr w:type="spellEnd"/>
      <w:r w:rsidRPr="001A27F2">
        <w:rPr>
          <w:rFonts w:ascii="Times New Roman" w:hAnsi="Times New Roman" w:cs="Times New Roman"/>
        </w:rPr>
        <w:t xml:space="preserve">/acre </w:t>
      </w:r>
      <w:r w:rsidR="00CE20ED" w:rsidRPr="001A27F2">
        <w:rPr>
          <w:rFonts w:ascii="Times New Roman" w:hAnsi="Times New Roman" w:cs="Times New Roman"/>
        </w:rPr>
        <w:t>representing a</w:t>
      </w:r>
      <w:r w:rsidRPr="001A27F2">
        <w:rPr>
          <w:rFonts w:ascii="Times New Roman" w:hAnsi="Times New Roman" w:cs="Times New Roman"/>
        </w:rPr>
        <w:t xml:space="preserve"> reduction of forage intensity (i.e., an </w:t>
      </w:r>
      <w:r w:rsidR="00AE234B" w:rsidRPr="001A27F2">
        <w:rPr>
          <w:rFonts w:ascii="Times New Roman" w:hAnsi="Times New Roman" w:cs="Times New Roman"/>
        </w:rPr>
        <w:t xml:space="preserve">expected </w:t>
      </w:r>
      <w:r w:rsidRPr="001A27F2">
        <w:rPr>
          <w:rFonts w:ascii="Times New Roman" w:hAnsi="Times New Roman" w:cs="Times New Roman"/>
        </w:rPr>
        <w:t xml:space="preserve">outcome of </w:t>
      </w:r>
      <w:r w:rsidR="00AE234B" w:rsidRPr="001A27F2">
        <w:rPr>
          <w:rFonts w:ascii="Times New Roman" w:hAnsi="Times New Roman" w:cs="Times New Roman"/>
        </w:rPr>
        <w:t xml:space="preserve">implementing </w:t>
      </w:r>
      <w:r w:rsidRPr="001A27F2">
        <w:rPr>
          <w:rFonts w:ascii="Times New Roman" w:hAnsi="Times New Roman" w:cs="Times New Roman"/>
        </w:rPr>
        <w:t xml:space="preserve">RG). The SWAT analysis assumes that fertilizer is applied to avoid overestimation of </w:t>
      </w:r>
      <w:r w:rsidR="00DF32E9" w:rsidRPr="001A27F2">
        <w:rPr>
          <w:rFonts w:ascii="Times New Roman" w:hAnsi="Times New Roman" w:cs="Times New Roman"/>
        </w:rPr>
        <w:t>USL</w:t>
      </w:r>
      <w:r w:rsidRPr="001A27F2">
        <w:rPr>
          <w:rFonts w:ascii="Times New Roman" w:hAnsi="Times New Roman" w:cs="Times New Roman"/>
        </w:rPr>
        <w:t xml:space="preserve"> rates. </w:t>
      </w:r>
      <w:r w:rsidR="00800043" w:rsidRPr="001A27F2">
        <w:rPr>
          <w:rFonts w:ascii="Times New Roman" w:hAnsi="Times New Roman" w:cs="Times New Roman"/>
        </w:rPr>
        <w:t>The USL was averaged by year to avoid seasonal weather variation.</w:t>
      </w:r>
    </w:p>
    <w:p w:rsidR="00292E2B" w:rsidRPr="001A27F2" w:rsidRDefault="00235748" w:rsidP="005101F0">
      <w:pPr>
        <w:pStyle w:val="Heading2"/>
        <w:spacing w:line="480" w:lineRule="auto"/>
        <w:rPr>
          <w:rFonts w:ascii="Times New Roman" w:eastAsia="Times New Roman" w:hAnsi="Times New Roman"/>
          <w:color w:val="auto"/>
        </w:rPr>
      </w:pPr>
      <w:bookmarkStart w:id="28" w:name="_Toc454383064"/>
      <w:r w:rsidRPr="001A27F2">
        <w:rPr>
          <w:rFonts w:ascii="Times New Roman" w:eastAsia="Times New Roman" w:hAnsi="Times New Roman"/>
          <w:color w:val="auto"/>
        </w:rPr>
        <w:lastRenderedPageBreak/>
        <w:t>Parcel/Typography Layers</w:t>
      </w:r>
      <w:bookmarkEnd w:id="28"/>
    </w:p>
    <w:p w:rsidR="00292E2B" w:rsidRPr="001A27F2" w:rsidRDefault="00292E2B" w:rsidP="00771C53">
      <w:pPr>
        <w:spacing w:line="480" w:lineRule="auto"/>
        <w:ind w:firstLine="720"/>
        <w:rPr>
          <w:rFonts w:ascii="Times New Roman" w:hAnsi="Times New Roman" w:cs="Times New Roman"/>
          <w:noProof/>
        </w:rPr>
      </w:pPr>
      <w:r w:rsidRPr="001A27F2">
        <w:rPr>
          <w:rFonts w:ascii="Times New Roman" w:eastAsia="Times New Roman" w:hAnsi="Times New Roman" w:cs="Times New Roman"/>
        </w:rPr>
        <w:t>The coverage of pastureland</w:t>
      </w:r>
      <w:r w:rsidR="00975EFA" w:rsidRPr="001A27F2">
        <w:rPr>
          <w:rFonts w:ascii="Times New Roman" w:eastAsia="Times New Roman" w:hAnsi="Times New Roman" w:cs="Times New Roman"/>
        </w:rPr>
        <w:t xml:space="preserve"> (fescue grass)</w:t>
      </w:r>
      <w:r w:rsidRPr="001A27F2">
        <w:rPr>
          <w:rFonts w:ascii="Times New Roman" w:eastAsia="Times New Roman" w:hAnsi="Times New Roman" w:cs="Times New Roman"/>
        </w:rPr>
        <w:t xml:space="preserve"> across the three c</w:t>
      </w:r>
      <w:r w:rsidR="00431A83" w:rsidRPr="001A27F2">
        <w:rPr>
          <w:rFonts w:ascii="Times New Roman" w:eastAsia="Times New Roman" w:hAnsi="Times New Roman" w:cs="Times New Roman"/>
        </w:rPr>
        <w:t xml:space="preserve">ounties is </w:t>
      </w:r>
      <w:r w:rsidR="004C2AC6" w:rsidRPr="001A27F2">
        <w:rPr>
          <w:rFonts w:ascii="Times New Roman" w:eastAsia="Times New Roman" w:hAnsi="Times New Roman" w:cs="Times New Roman"/>
        </w:rPr>
        <w:t>shown</w:t>
      </w:r>
      <w:r w:rsidR="00431A83" w:rsidRPr="001A27F2">
        <w:rPr>
          <w:rFonts w:ascii="Times New Roman" w:eastAsia="Times New Roman" w:hAnsi="Times New Roman" w:cs="Times New Roman"/>
        </w:rPr>
        <w:t xml:space="preserve"> in Figure </w:t>
      </w:r>
      <w:r w:rsidR="00D5723C" w:rsidRPr="001A27F2">
        <w:rPr>
          <w:rFonts w:ascii="Times New Roman" w:eastAsia="Times New Roman" w:hAnsi="Times New Roman" w:cs="Times New Roman"/>
        </w:rPr>
        <w:t>5</w:t>
      </w:r>
      <w:r w:rsidR="00431A83" w:rsidRPr="001A27F2">
        <w:rPr>
          <w:rFonts w:ascii="Times New Roman" w:eastAsia="Times New Roman" w:hAnsi="Times New Roman" w:cs="Times New Roman"/>
        </w:rPr>
        <w:t xml:space="preserve">. </w:t>
      </w:r>
      <w:r w:rsidR="00975EFA" w:rsidRPr="001A27F2">
        <w:rPr>
          <w:rFonts w:ascii="Times New Roman" w:eastAsia="Times New Roman" w:hAnsi="Times New Roman" w:cs="Times New Roman"/>
        </w:rPr>
        <w:t xml:space="preserve">The land cover data comes from satellite imaging, so it is reasonable to predict a high degree of error in the pastureland coverage estimate. </w:t>
      </w:r>
      <w:r w:rsidR="00431A83" w:rsidRPr="001A27F2">
        <w:rPr>
          <w:rFonts w:ascii="Times New Roman" w:eastAsia="Times New Roman" w:hAnsi="Times New Roman" w:cs="Times New Roman"/>
        </w:rPr>
        <w:t>Pasture acres in Oostanaula</w:t>
      </w:r>
      <w:r w:rsidR="00F90AF6" w:rsidRPr="001A27F2">
        <w:rPr>
          <w:rFonts w:ascii="Times New Roman" w:eastAsia="Times New Roman" w:hAnsi="Times New Roman" w:cs="Times New Roman"/>
        </w:rPr>
        <w:t xml:space="preserve"> (fescue grass land)</w:t>
      </w:r>
      <w:r w:rsidR="00431A83" w:rsidRPr="001A27F2">
        <w:rPr>
          <w:rFonts w:ascii="Times New Roman" w:eastAsia="Times New Roman" w:hAnsi="Times New Roman" w:cs="Times New Roman"/>
        </w:rPr>
        <w:t xml:space="preserve"> total 17,045 acres, which accounts for 48.86% of the OCW.</w:t>
      </w:r>
      <w:r w:rsidR="004C2AC6" w:rsidRPr="001A27F2">
        <w:rPr>
          <w:rFonts w:ascii="Times New Roman" w:eastAsia="Times New Roman" w:hAnsi="Times New Roman" w:cs="Times New Roman"/>
        </w:rPr>
        <w:t xml:space="preserve"> Only parcels on pastureland were included in the </w:t>
      </w:r>
      <w:r w:rsidR="00AE234B" w:rsidRPr="001A27F2">
        <w:rPr>
          <w:rFonts w:ascii="Times New Roman" w:eastAsia="Times New Roman" w:hAnsi="Times New Roman" w:cs="Times New Roman"/>
        </w:rPr>
        <w:t>analysis</w:t>
      </w:r>
      <w:r w:rsidR="004C2AC6" w:rsidRPr="001A27F2">
        <w:rPr>
          <w:rFonts w:ascii="Times New Roman" w:eastAsia="Times New Roman" w:hAnsi="Times New Roman" w:cs="Times New Roman"/>
        </w:rPr>
        <w:t>.</w:t>
      </w:r>
    </w:p>
    <w:p w:rsidR="00AB0452" w:rsidRPr="001A27F2" w:rsidRDefault="00AB0452" w:rsidP="00771C53">
      <w:pPr>
        <w:spacing w:line="480" w:lineRule="auto"/>
        <w:ind w:firstLine="720"/>
        <w:rPr>
          <w:rFonts w:ascii="Times New Roman" w:hAnsi="Times New Roman" w:cs="Times New Roman"/>
          <w:noProof/>
        </w:rPr>
      </w:pPr>
    </w:p>
    <w:p w:rsidR="00292E2B" w:rsidRPr="001A27F2" w:rsidRDefault="00556F6D" w:rsidP="00771C53">
      <w:pPr>
        <w:spacing w:line="480" w:lineRule="auto"/>
      </w:pPr>
      <w:r w:rsidRPr="001A27F2">
        <w:rPr>
          <w:rFonts w:ascii="Times New Roman" w:eastAsia="Times New Roman" w:hAnsi="Times New Roman" w:cs="Times New Roman"/>
          <w:noProof/>
        </w:rPr>
        <mc:AlternateContent>
          <mc:Choice Requires="wpg">
            <w:drawing>
              <wp:inline distT="0" distB="0" distL="0" distR="0" wp14:anchorId="5A83B98C" wp14:editId="0A72111F">
                <wp:extent cx="5106838" cy="3143113"/>
                <wp:effectExtent l="0" t="0" r="0" b="635"/>
                <wp:docPr id="406" name="Group 406"/>
                <wp:cNvGraphicFramePr/>
                <a:graphic xmlns:a="http://schemas.openxmlformats.org/drawingml/2006/main">
                  <a:graphicData uri="http://schemas.microsoft.com/office/word/2010/wordprocessingGroup">
                    <wpg:wgp>
                      <wpg:cNvGrpSpPr/>
                      <wpg:grpSpPr>
                        <a:xfrm>
                          <a:off x="0" y="0"/>
                          <a:ext cx="5106838" cy="3143113"/>
                          <a:chOff x="-71827" y="0"/>
                          <a:chExt cx="6015427" cy="3777462"/>
                        </a:xfrm>
                      </wpg:grpSpPr>
                      <pic:pic xmlns:pic="http://schemas.openxmlformats.org/drawingml/2006/picture">
                        <pic:nvPicPr>
                          <pic:cNvPr id="63" name="Picture 63" descr="H:\SWAT download\SWAT Simulation\Images and figures\dark pasture just oost.JPG"/>
                          <pic:cNvPicPr>
                            <a:picLocks noChangeAspect="1"/>
                          </pic:cNvPicPr>
                        </pic:nvPicPr>
                        <pic:blipFill rotWithShape="1">
                          <a:blip r:embed="rId21" cstate="print">
                            <a:extLst>
                              <a:ext uri="{28A0092B-C50C-407E-A947-70E740481C1C}">
                                <a14:useLocalDpi xmlns:a14="http://schemas.microsoft.com/office/drawing/2010/main" val="0"/>
                              </a:ext>
                            </a:extLst>
                          </a:blip>
                          <a:srcRect l="21045" t="2538" b="1008"/>
                          <a:stretch/>
                        </pic:blipFill>
                        <pic:spPr bwMode="auto">
                          <a:xfrm>
                            <a:off x="3347049" y="0"/>
                            <a:ext cx="2596551" cy="3088257"/>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2" name="Picture 62" descr="H:\SWAT download\SWAT Simulation\Images and figures\dark 3 county pasture with oost.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71827" y="896238"/>
                            <a:ext cx="3347049" cy="2881224"/>
                          </a:xfrm>
                          <a:prstGeom prst="rect">
                            <a:avLst/>
                          </a:prstGeom>
                          <a:noFill/>
                          <a:ln>
                            <a:noFill/>
                          </a:ln>
                        </pic:spPr>
                      </pic:pic>
                      <wpg:grpSp>
                        <wpg:cNvPr id="402" name="Group 402"/>
                        <wpg:cNvGrpSpPr/>
                        <wpg:grpSpPr>
                          <a:xfrm>
                            <a:off x="2210333" y="3172875"/>
                            <a:ext cx="1064334" cy="603988"/>
                            <a:chOff x="1097526" y="-355329"/>
                            <a:chExt cx="1064334" cy="603988"/>
                          </a:xfrm>
                        </wpg:grpSpPr>
                        <pic:pic xmlns:pic="http://schemas.openxmlformats.org/drawingml/2006/picture">
                          <pic:nvPicPr>
                            <pic:cNvPr id="59" name="Picture 17"/>
                            <pic:cNvPicPr>
                              <a:picLocks noChangeAspect="1"/>
                            </pic:cNvPicPr>
                          </pic:nvPicPr>
                          <pic:blipFill rotWithShape="1">
                            <a:blip r:embed="rId23">
                              <a:extLst>
                                <a:ext uri="{28A0092B-C50C-407E-A947-70E740481C1C}">
                                  <a14:useLocalDpi xmlns:a14="http://schemas.microsoft.com/office/drawing/2010/main" val="0"/>
                                </a:ext>
                              </a:extLst>
                            </a:blip>
                            <a:srcRect l="31494" t="24981" r="12604" b="25"/>
                            <a:stretch/>
                          </pic:blipFill>
                          <pic:spPr>
                            <a:xfrm>
                              <a:off x="1530027" y="-355329"/>
                              <a:ext cx="129396" cy="138023"/>
                            </a:xfrm>
                            <a:prstGeom prst="rect">
                              <a:avLst/>
                            </a:prstGeom>
                          </pic:spPr>
                        </pic:pic>
                        <wps:wsp>
                          <wps:cNvPr id="60" name="TextBox 11"/>
                          <wps:cNvSpPr txBox="1"/>
                          <wps:spPr>
                            <a:xfrm>
                              <a:off x="1097526" y="-220000"/>
                              <a:ext cx="1064334" cy="468659"/>
                            </a:xfrm>
                            <a:prstGeom prst="rect">
                              <a:avLst/>
                            </a:prstGeom>
                            <a:noFill/>
                          </wps:spPr>
                          <wps:txbx>
                            <w:txbxContent>
                              <w:p w:rsidR="00F011A3" w:rsidRPr="00190721" w:rsidRDefault="00F011A3" w:rsidP="00556F6D">
                                <w:pPr>
                                  <w:pStyle w:val="NormalWeb"/>
                                  <w:spacing w:before="0" w:beforeAutospacing="0" w:after="0" w:afterAutospacing="0"/>
                                  <w:jc w:val="center"/>
                                  <w:rPr>
                                    <w:color w:val="000000" w:themeColor="text1"/>
                                    <w:kern w:val="24"/>
                                    <w:sz w:val="20"/>
                                    <w:szCs w:val="20"/>
                                  </w:rPr>
                                </w:pPr>
                                <w:r w:rsidRPr="00190721">
                                  <w:rPr>
                                    <w:color w:val="000000" w:themeColor="text1"/>
                                    <w:kern w:val="24"/>
                                    <w:sz w:val="20"/>
                                    <w:szCs w:val="20"/>
                                  </w:rPr>
                                  <w:t>Pastureland</w:t>
                                </w:r>
                              </w:p>
                              <w:p w:rsidR="00F011A3" w:rsidRPr="00190721" w:rsidRDefault="00F011A3" w:rsidP="00556F6D">
                                <w:pPr>
                                  <w:pStyle w:val="NormalWeb"/>
                                  <w:spacing w:before="0" w:beforeAutospacing="0" w:after="0" w:afterAutospacing="0"/>
                                  <w:jc w:val="center"/>
                                  <w:rPr>
                                    <w:sz w:val="20"/>
                                    <w:szCs w:val="20"/>
                                  </w:rPr>
                                </w:pPr>
                                <w:r w:rsidRPr="00190721">
                                  <w:rPr>
                                    <w:color w:val="000000" w:themeColor="text1"/>
                                    <w:kern w:val="24"/>
                                    <w:sz w:val="20"/>
                                    <w:szCs w:val="20"/>
                                  </w:rPr>
                                  <w:t>Coverage</w:t>
                                </w:r>
                              </w:p>
                            </w:txbxContent>
                          </wps:txbx>
                          <wps:bodyPr wrap="square" rtlCol="0">
                            <a:noAutofit/>
                          </wps:bodyPr>
                        </wps:wsp>
                      </wpg:grpSp>
                      <wps:wsp>
                        <wps:cNvPr id="403" name="Straight Connector 403"/>
                        <wps:cNvCnPr/>
                        <wps:spPr>
                          <a:xfrm flipV="1">
                            <a:off x="1526301" y="77627"/>
                            <a:ext cx="3863609" cy="1456792"/>
                          </a:xfrm>
                          <a:prstGeom prst="line">
                            <a:avLst/>
                          </a:prstGeom>
                        </wps:spPr>
                        <wps:style>
                          <a:lnRef idx="1">
                            <a:schemeClr val="dk1"/>
                          </a:lnRef>
                          <a:fillRef idx="0">
                            <a:schemeClr val="dk1"/>
                          </a:fillRef>
                          <a:effectRef idx="0">
                            <a:schemeClr val="dk1"/>
                          </a:effectRef>
                          <a:fontRef idx="minor">
                            <a:schemeClr val="tx1"/>
                          </a:fontRef>
                        </wps:style>
                        <wps:bodyPr/>
                      </wps:wsp>
                      <wps:wsp>
                        <wps:cNvPr id="404" name="Straight Connector 404"/>
                        <wps:cNvCnPr/>
                        <wps:spPr>
                          <a:xfrm>
                            <a:off x="924758" y="2333672"/>
                            <a:ext cx="2490961" cy="599143"/>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Group 406" o:spid="_x0000_s1070" style="width:402.1pt;height:247.5pt;mso-position-horizontal-relative:char;mso-position-vertical-relative:line" coordorigin="-718" coordsize="60154,37774"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NZWR3aWQsIExhdXJhIEphbmUAAAAFkAMAAgAAABQAABCskAQAAgAAABQAABDA&#10;kpEAAgAAAAM5NgAAkpIAAgAAAAM5NgAA6hwABwAACAwAAAigAAAAABzqAAAA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PD94cGFja2V0IGVuZD0ndyc/Pv/bAEMABwUFBgUEBwYFBggHBwgKEQsKCQkKFQ8QDBEYFRoZGBUY&#10;FxseJyEbHSUdFxgiLiIlKCkrLCsaIC8zLyoyJyorKv/bAEMBBwgICgkKFAsLFCocGBwqKioqKioq&#10;KioqKioqKioqKioqKioqKioqKioqKioqKioqKioqKioqKioqKioqKioqKv/AABEIABMAH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UEsDBAoA&#10;AAAAAAAAIQASBIk+7FkBAOxZAQAVAAAAZHJzL21lZGlhL2ltYWdlMS5qcGVn/9j/4AAQSkZJRgAB&#10;AQEA3ADcAAD/2wBDAAIBAQIBAQICAgICAgICAwUDAwMDAwYEBAMFBwYHBwcGBwcICQsJCAgKCAcH&#10;Cg0KCgsMDAwMBwkODw0MDgsMDAz/2wBDAQICAgMDAwYDAwYMCAcIDAwMDAwMDAwMDAwMDAwMDAwM&#10;DAwMDAwMDAwMDAwMDAwMDAwMDAwMDAwMDAwMDAwMDAz/wAARCAKBAp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">
                <v:shape id="Picture 63" o:spid="_x0000_s1071" type="#_x0000_t75" style="position:absolute;left:33470;width:25966;height:30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iELPFAAAA2wAAAA8AAABkcnMvZG93bnJldi54bWxEj91qwkAUhO8F32E5gjeim1qwIbqKGAqW&#10;Vqh/94fsMQlmz4bdVdO37xYKXg4z8w2zWHWmEXdyvras4GWSgCAurK65VHA6vo9TED4ga2wsk4If&#10;8rBa9nsLzLR98J7uh1CKCGGfoYIqhDaT0hcVGfQT2xJH72KdwRClK6V2+Ihw08hpksykwZrjQoUt&#10;bSoqroebUXDLT+fRW57U6dfHzn2mu+/pJi+VGg669RxEoC48w//trVYwe4W/L/EH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IhCzxQAAANsAAAAPAAAAAAAAAAAAAAAA&#10;AJ8CAABkcnMvZG93bnJldi54bWxQSwUGAAAAAAQABAD3AAAAkQMAAAAA&#10;">
                  <v:imagedata r:id="rId24" o:title="dark pasture just oost" croptop="1663f" cropbottom="661f" cropleft="13792f"/>
                  <v:path arrowok="t"/>
                </v:shape>
                <v:shape id="Picture 62" o:spid="_x0000_s1072" type="#_x0000_t75" style="position:absolute;left:-718;top:8962;width:33470;height:28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EsnDBAAAA2wAAAA8AAABkcnMvZG93bnJldi54bWxEj0+LwjAUxO8LfofwhL2tqSIi1Sgi/rta&#10;PXh8NM+22LzEJrbdb79ZEDwOM/MbZrnuTS1aanxlWcF4lIAgzq2uuFBwvex/5iB8QNZYWyYFv+Rh&#10;vRp8LTHVtuMztVkoRISwT1FBGYJLpfR5SQb9yDri6N1tYzBE2RRSN9hFuKnlJElm0mDFcaFER9uS&#10;8kf2Mgqe9+2uux3HbvfQ3cu4w6nN5lOlvof9ZgEiUB8+4Xf7pBXMJvD/Jf4A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EsnDBAAAA2wAAAA8AAAAAAAAAAAAAAAAAnwIA&#10;AGRycy9kb3ducmV2LnhtbFBLBQYAAAAABAAEAPcAAACNAwAAAAA=&#10;">
                  <v:imagedata r:id="rId25" o:title="dark 3 county pasture with oost"/>
                  <v:path arrowok="t"/>
                </v:shape>
                <v:group id="Group 402" o:spid="_x0000_s1073" style="position:absolute;left:22103;top:31728;width:10643;height:6040" coordorigin="10975,-3553" coordsize="10643,60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Picture 17" o:spid="_x0000_s1074" type="#_x0000_t75" style="position:absolute;left:15300;top:-3553;width:1294;height:1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aslrCAAAA2wAAAA8AAABkcnMvZG93bnJldi54bWxEj9GKwjAURN8F/yFcwRdZUxVl7RpFBEF8&#10;UNT9gEtzbYvNTW1irX69EQQfh5k5w8wWjSlETZXLLSsY9CMQxInVOacK/k/rn18QziNrLCyTggc5&#10;WMzbrRnG2t75QPXRpyJA2MWoIPO+jKV0SUYGXd+WxME728qgD7JKpa7wHuCmkMMomkiDOYeFDEta&#10;ZZRcjjejYHp9notNb8ejJt3iJBnWe11KpbqdZvkHwlPjv+FPe6MVjKfw/hJ+gJ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mrJawgAAANsAAAAPAAAAAAAAAAAAAAAAAJ8C&#10;AABkcnMvZG93bnJldi54bWxQSwUGAAAAAAQABAD3AAAAjgMAAAAA&#10;">
                    <v:imagedata r:id="rId26" o:title="" croptop="16372f" cropbottom="16f" cropleft="20640f" cropright="8260f"/>
                    <v:path arrowok="t"/>
                  </v:shape>
                  <v:shapetype id="_x0000_t202" coordsize="21600,21600" o:spt="202" path="m,l,21600r21600,l21600,xe">
                    <v:stroke joinstyle="miter"/>
                    <v:path gradientshapeok="t" o:connecttype="rect"/>
                  </v:shapetype>
                  <v:shape id="TextBox 11" o:spid="_x0000_s1075" type="#_x0000_t202" style="position:absolute;left:10975;top:-2200;width:10643;height:4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rsidR="00F011A3" w:rsidRPr="00190721" w:rsidRDefault="00F011A3" w:rsidP="00556F6D">
                          <w:pPr>
                            <w:pStyle w:val="NormalWeb"/>
                            <w:spacing w:before="0" w:beforeAutospacing="0" w:after="0" w:afterAutospacing="0"/>
                            <w:jc w:val="center"/>
                            <w:rPr>
                              <w:color w:val="000000" w:themeColor="text1"/>
                              <w:kern w:val="24"/>
                              <w:sz w:val="20"/>
                              <w:szCs w:val="20"/>
                            </w:rPr>
                          </w:pPr>
                          <w:r w:rsidRPr="00190721">
                            <w:rPr>
                              <w:color w:val="000000" w:themeColor="text1"/>
                              <w:kern w:val="24"/>
                              <w:sz w:val="20"/>
                              <w:szCs w:val="20"/>
                            </w:rPr>
                            <w:t>Pastureland</w:t>
                          </w:r>
                        </w:p>
                        <w:p w:rsidR="00F011A3" w:rsidRPr="00190721" w:rsidRDefault="00F011A3" w:rsidP="00556F6D">
                          <w:pPr>
                            <w:pStyle w:val="NormalWeb"/>
                            <w:spacing w:before="0" w:beforeAutospacing="0" w:after="0" w:afterAutospacing="0"/>
                            <w:jc w:val="center"/>
                            <w:rPr>
                              <w:sz w:val="20"/>
                              <w:szCs w:val="20"/>
                            </w:rPr>
                          </w:pPr>
                          <w:r w:rsidRPr="00190721">
                            <w:rPr>
                              <w:color w:val="000000" w:themeColor="text1"/>
                              <w:kern w:val="24"/>
                              <w:sz w:val="20"/>
                              <w:szCs w:val="20"/>
                            </w:rPr>
                            <w:t>Coverage</w:t>
                          </w:r>
                        </w:p>
                      </w:txbxContent>
                    </v:textbox>
                  </v:shape>
                </v:group>
                <v:line id="Straight Connector 403" o:spid="_x0000_s1076" style="position:absolute;flip:y;visibility:visible;mso-wrap-style:square" from="15263,776" to="53899,15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kqcYAAADcAAAADwAAAGRycy9kb3ducmV2LnhtbESPT2vCQBTE7wW/w/KE3szGtmhJs0oR&#10;CqUlolYPvT2yL38w+zZk1yT99q4g9DjMzG+YdD2aRvTUudqygnkUgyDOra65VHD8+Zi9gnAeWWNj&#10;mRT8kYP1avKQYqLtwHvqD74UAcIuQQWV920ipcsrMugi2xIHr7CdQR9kV0rd4RDgppFPcbyQBmsO&#10;CxW2tKkoPx8uRkHhLu3m96R9sfzK9lnxXW5x2Cn1OB3f30B4Gv1/+N7+1Ape4m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opKnGAAAA3AAAAA8AAAAAAAAA&#10;AAAAAAAAoQIAAGRycy9kb3ducmV2LnhtbFBLBQYAAAAABAAEAPkAAACUAwAAAAA=&#10;" strokecolor="black [3040]"/>
                <v:line id="Straight Connector 404" o:spid="_x0000_s1077" style="position:absolute;visibility:visible;mso-wrap-style:square" from="9247,23336" to="34157,29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PmS8MAAADcAAAADwAAAGRycy9kb3ducmV2LnhtbESPT2sCMRTE7wW/Q3hCbzWrtaKrUURa&#10;KvXkv/tj89xd3LysSarx2xuh0OMwM79hZotoGnEl52vLCvq9DARxYXXNpYLD/uttDMIHZI2NZVJw&#10;Jw+Leedlhrm2N97SdRdKkSDsc1RQhdDmUvqiIoO+Z1vi5J2sMxiSdKXUDm8Jbho5yLKRNFhzWqiw&#10;pVVFxXn3axKlf7wY+X2e4PHHbdzn+yh+xItSr924nIIIFMN/+K+91gqG2RCeZ9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D5kvDAAAA3AAAAA8AAAAAAAAAAAAA&#10;AAAAoQIAAGRycy9kb3ducmV2LnhtbFBLBQYAAAAABAAEAPkAAACRAwAAAAA=&#10;" strokecolor="black [3040]"/>
                <w10:anchorlock/>
              </v:group>
            </w:pict>
          </mc:Fallback>
        </mc:AlternateContent>
      </w:r>
    </w:p>
    <w:p w:rsidR="00702EEE" w:rsidRPr="001A27F2" w:rsidRDefault="00702EEE" w:rsidP="00771C53">
      <w:pPr>
        <w:keepNext/>
        <w:spacing w:line="480" w:lineRule="auto"/>
      </w:pPr>
    </w:p>
    <w:p w:rsidR="00A97023" w:rsidRPr="001A27F2" w:rsidRDefault="00702EEE" w:rsidP="005101F0">
      <w:pPr>
        <w:pStyle w:val="Caption"/>
        <w:spacing w:line="480" w:lineRule="auto"/>
        <w:rPr>
          <w:rFonts w:ascii="Times New Roman" w:hAnsi="Times New Roman" w:cs="Times New Roman"/>
          <w:b w:val="0"/>
          <w:color w:val="000000" w:themeColor="text1"/>
          <w:sz w:val="24"/>
          <w:szCs w:val="24"/>
        </w:rPr>
      </w:pPr>
      <w:bookmarkStart w:id="29" w:name="_Toc454383096"/>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00547F2E" w:rsidRPr="001A27F2">
        <w:rPr>
          <w:rFonts w:ascii="Times New Roman" w:hAnsi="Times New Roman" w:cs="Times New Roman"/>
          <w:b w:val="0"/>
          <w:noProof/>
          <w:color w:val="000000" w:themeColor="text1"/>
          <w:sz w:val="24"/>
          <w:szCs w:val="24"/>
        </w:rPr>
        <w:t>5</w:t>
      </w:r>
      <w:r w:rsidRPr="001A27F2">
        <w:rPr>
          <w:rFonts w:ascii="Times New Roman" w:hAnsi="Times New Roman" w:cs="Times New Roman"/>
          <w:b w:val="0"/>
          <w:color w:val="000000" w:themeColor="text1"/>
          <w:sz w:val="24"/>
          <w:szCs w:val="24"/>
        </w:rPr>
        <w:fldChar w:fldCharType="end"/>
      </w:r>
      <w:r w:rsidRPr="001A27F2">
        <w:rPr>
          <w:rFonts w:ascii="Times New Roman" w:hAnsi="Times New Roman" w:cs="Times New Roman"/>
          <w:b w:val="0"/>
          <w:color w:val="000000" w:themeColor="text1"/>
          <w:sz w:val="24"/>
          <w:szCs w:val="24"/>
        </w:rPr>
        <w:t xml:space="preserve">: Pastureland Coverage </w:t>
      </w:r>
      <w:proofErr w:type="gramStart"/>
      <w:r w:rsidRPr="001A27F2">
        <w:rPr>
          <w:rFonts w:ascii="Times New Roman" w:hAnsi="Times New Roman" w:cs="Times New Roman"/>
          <w:b w:val="0"/>
          <w:color w:val="000000" w:themeColor="text1"/>
          <w:sz w:val="24"/>
          <w:szCs w:val="24"/>
        </w:rPr>
        <w:t>Across</w:t>
      </w:r>
      <w:proofErr w:type="gramEnd"/>
      <w:r w:rsidRPr="001A27F2">
        <w:rPr>
          <w:rFonts w:ascii="Times New Roman" w:hAnsi="Times New Roman" w:cs="Times New Roman"/>
          <w:b w:val="0"/>
          <w:color w:val="000000" w:themeColor="text1"/>
          <w:sz w:val="24"/>
          <w:szCs w:val="24"/>
        </w:rPr>
        <w:t xml:space="preserve"> Surveyed Parcels</w:t>
      </w:r>
      <w:bookmarkEnd w:id="29"/>
    </w:p>
    <w:p w:rsidR="005101F0" w:rsidRDefault="005101F0" w:rsidP="005101F0"/>
    <w:p w:rsidR="005D68B2" w:rsidRPr="001A27F2" w:rsidRDefault="005D68B2" w:rsidP="005101F0"/>
    <w:p w:rsidR="004C5C33" w:rsidRPr="001A27F2" w:rsidRDefault="00AE234B"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 slope and soil </w:t>
      </w:r>
      <w:r w:rsidR="00A66A48" w:rsidRPr="001A27F2">
        <w:rPr>
          <w:rFonts w:ascii="Times New Roman" w:eastAsia="Times New Roman" w:hAnsi="Times New Roman" w:cs="Times New Roman"/>
        </w:rPr>
        <w:t xml:space="preserve">data is from the USDA </w:t>
      </w:r>
      <w:r w:rsidR="00C91362" w:rsidRPr="001A27F2">
        <w:rPr>
          <w:rFonts w:ascii="Times New Roman" w:eastAsia="Times New Roman" w:hAnsi="Times New Roman" w:cs="Times New Roman"/>
        </w:rPr>
        <w:t>NRCS</w:t>
      </w:r>
      <w:r w:rsidR="00A66A48" w:rsidRPr="001A27F2">
        <w:rPr>
          <w:rFonts w:ascii="Times New Roman" w:eastAsia="Times New Roman" w:hAnsi="Times New Roman" w:cs="Times New Roman"/>
        </w:rPr>
        <w:t xml:space="preserve"> Geospatial Data Gateway (USDA, 2015a). This data was used to determine the majority soil type and slope of the parcels surveyed. The majority </w:t>
      </w:r>
      <w:r w:rsidR="00B62A3B" w:rsidRPr="001A27F2">
        <w:rPr>
          <w:rFonts w:ascii="Times New Roman" w:eastAsia="Times New Roman" w:hAnsi="Times New Roman" w:cs="Times New Roman"/>
        </w:rPr>
        <w:t xml:space="preserve">slope and </w:t>
      </w:r>
      <w:r w:rsidR="00A66A48" w:rsidRPr="001A27F2">
        <w:rPr>
          <w:rFonts w:ascii="Times New Roman" w:eastAsia="Times New Roman" w:hAnsi="Times New Roman" w:cs="Times New Roman"/>
        </w:rPr>
        <w:t xml:space="preserve">soil type comprises the greatest percent share of each parcel compared to </w:t>
      </w:r>
      <w:r w:rsidR="00A66A48" w:rsidRPr="001A27F2">
        <w:rPr>
          <w:rFonts w:ascii="Times New Roman" w:eastAsia="Times New Roman" w:hAnsi="Times New Roman" w:cs="Times New Roman"/>
        </w:rPr>
        <w:lastRenderedPageBreak/>
        <w:t>the percent coverage of other</w:t>
      </w:r>
      <w:r w:rsidR="00B62A3B" w:rsidRPr="001A27F2">
        <w:rPr>
          <w:rFonts w:ascii="Times New Roman" w:eastAsia="Times New Roman" w:hAnsi="Times New Roman" w:cs="Times New Roman"/>
        </w:rPr>
        <w:t xml:space="preserve"> slope</w:t>
      </w:r>
      <w:r w:rsidR="00A66A48" w:rsidRPr="001A27F2">
        <w:rPr>
          <w:rFonts w:ascii="Times New Roman" w:eastAsia="Times New Roman" w:hAnsi="Times New Roman" w:cs="Times New Roman"/>
        </w:rPr>
        <w:t xml:space="preserve"> </w:t>
      </w:r>
      <w:r w:rsidR="00B62A3B" w:rsidRPr="001A27F2">
        <w:rPr>
          <w:rFonts w:ascii="Times New Roman" w:eastAsia="Times New Roman" w:hAnsi="Times New Roman" w:cs="Times New Roman"/>
        </w:rPr>
        <w:t xml:space="preserve">and </w:t>
      </w:r>
      <w:r w:rsidR="00A66A48" w:rsidRPr="001A27F2">
        <w:rPr>
          <w:rFonts w:ascii="Times New Roman" w:eastAsia="Times New Roman" w:hAnsi="Times New Roman" w:cs="Times New Roman"/>
        </w:rPr>
        <w:t>soil types</w:t>
      </w:r>
      <w:r w:rsidR="00B62A3B" w:rsidRPr="001A27F2">
        <w:rPr>
          <w:rFonts w:ascii="Times New Roman" w:eastAsia="Times New Roman" w:hAnsi="Times New Roman" w:cs="Times New Roman"/>
        </w:rPr>
        <w:t xml:space="preserve"> respectively</w:t>
      </w:r>
      <w:r w:rsidR="00A66A48" w:rsidRPr="001A27F2">
        <w:rPr>
          <w:rFonts w:ascii="Times New Roman" w:eastAsia="Times New Roman" w:hAnsi="Times New Roman" w:cs="Times New Roman"/>
        </w:rPr>
        <w:t xml:space="preserve"> within the parcel. Median or mean soil type was not feasible, since soil type is a categorical value and the focus was on area coverage. </w:t>
      </w:r>
    </w:p>
    <w:p w:rsidR="00E849BB"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Parcels were mapped with Geographical Information System (GIS) software (</w:t>
      </w:r>
      <w:r w:rsidRPr="001A27F2">
        <w:rPr>
          <w:rFonts w:ascii="Times New Roman" w:eastAsia="Times New Roman" w:hAnsi="Times New Roman" w:cs="Times New Roman"/>
          <w:noProof/>
        </w:rPr>
        <w:t>Srinivasan, Arnold</w:t>
      </w:r>
      <w:r w:rsidR="00B45D35" w:rsidRPr="001A27F2">
        <w:rPr>
          <w:rFonts w:ascii="Times New Roman" w:eastAsia="Times New Roman" w:hAnsi="Times New Roman" w:cs="Times New Roman"/>
          <w:noProof/>
        </w:rPr>
        <w:t>,</w:t>
      </w:r>
      <w:r w:rsidRPr="001A27F2">
        <w:rPr>
          <w:rFonts w:ascii="Times New Roman" w:eastAsia="Times New Roman" w:hAnsi="Times New Roman" w:cs="Times New Roman"/>
          <w:noProof/>
        </w:rPr>
        <w:t xml:space="preserve"> and Jones, 1998)</w:t>
      </w:r>
      <w:r w:rsidRPr="001A27F2">
        <w:rPr>
          <w:rFonts w:ascii="Times New Roman" w:eastAsia="Times New Roman" w:hAnsi="Times New Roman" w:cs="Times New Roman"/>
        </w:rPr>
        <w:t>. Using the “Zonal Statistics as Table” tool, each parcel was assigned one slope category based on the slope classification comprising the largest surfac</w:t>
      </w:r>
      <w:r w:rsidR="00D5723C" w:rsidRPr="001A27F2">
        <w:rPr>
          <w:rFonts w:ascii="Times New Roman" w:eastAsia="Times New Roman" w:hAnsi="Times New Roman" w:cs="Times New Roman"/>
        </w:rPr>
        <w:t>e area on the parcel (Figure 6</w:t>
      </w:r>
      <w:r w:rsidR="004C5C33" w:rsidRPr="001A27F2">
        <w:rPr>
          <w:rFonts w:ascii="Times New Roman" w:eastAsia="Times New Roman" w:hAnsi="Times New Roman" w:cs="Times New Roman"/>
        </w:rPr>
        <w:t>).</w:t>
      </w:r>
      <w:r w:rsidRPr="001A27F2">
        <w:rPr>
          <w:rFonts w:ascii="Times New Roman" w:eastAsia="Times New Roman" w:hAnsi="Times New Roman" w:cs="Times New Roman"/>
        </w:rPr>
        <w:t xml:space="preserve"> </w:t>
      </w:r>
      <w:r w:rsidR="004C5C33" w:rsidRPr="001A27F2">
        <w:rPr>
          <w:rFonts w:ascii="Times New Roman" w:eastAsia="Times New Roman" w:hAnsi="Times New Roman" w:cs="Times New Roman"/>
        </w:rPr>
        <w:t>The majority slope category was generated using a GIS digital elevation map (DEM). The slope categories were calibrated with the “Slope” tool in GIS. Slope categories were designated as 0-2%, 2</w:t>
      </w:r>
      <w:r w:rsidR="00CD1930" w:rsidRPr="001A27F2">
        <w:rPr>
          <w:rFonts w:ascii="Times New Roman" w:eastAsia="Times New Roman" w:hAnsi="Times New Roman" w:cs="Times New Roman"/>
        </w:rPr>
        <w:t>-8%, 8-16%, and ≥16% gradients.</w:t>
      </w:r>
    </w:p>
    <w:p w:rsidR="00AB0452" w:rsidRPr="001A27F2" w:rsidRDefault="00AB0452" w:rsidP="00771C53">
      <w:pPr>
        <w:spacing w:line="480" w:lineRule="auto"/>
        <w:ind w:firstLine="720"/>
        <w:rPr>
          <w:rFonts w:ascii="Times New Roman" w:eastAsia="Times New Roman" w:hAnsi="Times New Roman" w:cs="Times New Roman"/>
        </w:rPr>
      </w:pPr>
    </w:p>
    <w:p w:rsidR="00E849BB" w:rsidRPr="001A27F2" w:rsidRDefault="00E849BB"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noProof/>
        </w:rPr>
        <mc:AlternateContent>
          <mc:Choice Requires="wpg">
            <w:drawing>
              <wp:inline distT="0" distB="0" distL="0" distR="0" wp14:anchorId="55077CE5" wp14:editId="1B4F4498">
                <wp:extent cx="4718050" cy="3286666"/>
                <wp:effectExtent l="0" t="0" r="6350" b="9525"/>
                <wp:docPr id="319" name="Group 319"/>
                <wp:cNvGraphicFramePr/>
                <a:graphic xmlns:a="http://schemas.openxmlformats.org/drawingml/2006/main">
                  <a:graphicData uri="http://schemas.microsoft.com/office/word/2010/wordprocessingGroup">
                    <wpg:wgp>
                      <wpg:cNvGrpSpPr/>
                      <wpg:grpSpPr>
                        <a:xfrm>
                          <a:off x="0" y="0"/>
                          <a:ext cx="4718050" cy="3286666"/>
                          <a:chOff x="76508" y="-878790"/>
                          <a:chExt cx="5881893" cy="3719300"/>
                        </a:xfrm>
                      </wpg:grpSpPr>
                      <wpg:grpSp>
                        <wpg:cNvPr id="414" name="Group 414"/>
                        <wpg:cNvGrpSpPr/>
                        <wpg:grpSpPr>
                          <a:xfrm>
                            <a:off x="76508" y="-878790"/>
                            <a:ext cx="5881893" cy="3719300"/>
                            <a:chOff x="91100" y="-1010310"/>
                            <a:chExt cx="7003760" cy="4275934"/>
                          </a:xfrm>
                        </wpg:grpSpPr>
                        <pic:pic xmlns:pic="http://schemas.openxmlformats.org/drawingml/2006/picture">
                          <pic:nvPicPr>
                            <pic:cNvPr id="411" name="Picture 411" descr="H:\SWAT download\SWAT Simulation\Images and figures\real slope (other is soil) maj just oost.JPG"/>
                            <pic:cNvPicPr>
                              <a:picLocks noChangeAspect="1"/>
                            </pic:cNvPicPr>
                          </pic:nvPicPr>
                          <pic:blipFill rotWithShape="1">
                            <a:blip r:embed="rId27" cstate="print">
                              <a:extLst>
                                <a:ext uri="{28A0092B-C50C-407E-A947-70E740481C1C}">
                                  <a14:useLocalDpi xmlns:a14="http://schemas.microsoft.com/office/drawing/2010/main" val="0"/>
                                </a:ext>
                              </a:extLst>
                            </a:blip>
                            <a:srcRect l="-12" t="6252" r="25" b="3"/>
                            <a:stretch/>
                          </pic:blipFill>
                          <pic:spPr bwMode="auto">
                            <a:xfrm>
                              <a:off x="3601606" y="-1010310"/>
                              <a:ext cx="3493254" cy="3533970"/>
                            </a:xfrm>
                            <a:prstGeom prst="rect">
                              <a:avLst/>
                            </a:prstGeom>
                            <a:noFill/>
                            <a:ln>
                              <a:noFill/>
                            </a:ln>
                          </pic:spPr>
                        </pic:pic>
                        <pic:pic xmlns:pic="http://schemas.openxmlformats.org/drawingml/2006/picture">
                          <pic:nvPicPr>
                            <pic:cNvPr id="38" name="Picture 38" descr="H:\SWAT download\SWAT Simulation\Images and figures\Slope maj with Oost Outline.JP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1100" y="-46920"/>
                              <a:ext cx="3873261" cy="3312544"/>
                            </a:xfrm>
                            <a:prstGeom prst="rect">
                              <a:avLst/>
                            </a:prstGeom>
                            <a:noFill/>
                            <a:ln>
                              <a:noFill/>
                            </a:ln>
                          </pic:spPr>
                        </pic:pic>
                        <wps:wsp>
                          <wps:cNvPr id="412" name="Straight Connector 412"/>
                          <wps:cNvCnPr/>
                          <wps:spPr>
                            <a:xfrm>
                              <a:off x="1238413" y="1626605"/>
                              <a:ext cx="3071003" cy="785006"/>
                            </a:xfrm>
                            <a:prstGeom prst="line">
                              <a:avLst/>
                            </a:prstGeom>
                          </wps:spPr>
                          <wps:style>
                            <a:lnRef idx="1">
                              <a:schemeClr val="dk1"/>
                            </a:lnRef>
                            <a:fillRef idx="0">
                              <a:schemeClr val="dk1"/>
                            </a:fillRef>
                            <a:effectRef idx="0">
                              <a:schemeClr val="dk1"/>
                            </a:effectRef>
                            <a:fontRef idx="minor">
                              <a:schemeClr val="tx1"/>
                            </a:fontRef>
                          </wps:style>
                          <wps:bodyPr/>
                        </wps:wsp>
                        <wps:wsp>
                          <wps:cNvPr id="413" name="Straight Connector 413"/>
                          <wps:cNvCnPr/>
                          <wps:spPr>
                            <a:xfrm flipV="1">
                              <a:off x="1937153" y="-900934"/>
                              <a:ext cx="4235570" cy="1552755"/>
                            </a:xfrm>
                            <a:prstGeom prst="line">
                              <a:avLst/>
                            </a:prstGeom>
                          </wps:spPr>
                          <wps:style>
                            <a:lnRef idx="1">
                              <a:schemeClr val="dk1"/>
                            </a:lnRef>
                            <a:fillRef idx="0">
                              <a:schemeClr val="dk1"/>
                            </a:fillRef>
                            <a:effectRef idx="0">
                              <a:schemeClr val="dk1"/>
                            </a:effectRef>
                            <a:fontRef idx="minor">
                              <a:schemeClr val="tx1"/>
                            </a:fontRef>
                          </wps:style>
                          <wps:bodyPr/>
                        </wps:wsp>
                      </wpg:grpSp>
                      <pic:pic xmlns:pic="http://schemas.openxmlformats.org/drawingml/2006/picture">
                        <pic:nvPicPr>
                          <pic:cNvPr id="315" name="Picture 315"/>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929983" y="1941413"/>
                            <a:ext cx="698739" cy="733246"/>
                          </a:xfrm>
                          <a:prstGeom prst="rect">
                            <a:avLst/>
                          </a:prstGeom>
                          <a:noFill/>
                          <a:ln>
                            <a:noFill/>
                          </a:ln>
                        </pic:spPr>
                      </pic:pic>
                    </wpg:wgp>
                  </a:graphicData>
                </a:graphic>
              </wp:inline>
            </w:drawing>
          </mc:Choice>
          <mc:Fallback>
            <w:pict>
              <v:group id="Group 319" o:spid="_x0000_s1026" style="width:371.5pt;height:258.8pt;mso-position-horizontal-relative:char;mso-position-vertical-relative:line" coordorigin="765,-8787" coordsize="58818,37193"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WVkd2lkLCBMYXVyYSBKYW5lAAAABZADAAIAAAAUAAAQrJAEAAIAAAAUAAAQwJKRAAIA&#10;AAADMjUAAJKSAAIAAAADMjUAAOocAAcAAAgMAAAIoA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Dw/eHBh&#10;Y2tldCBlbmQ9J3cnPz7/2wBDAAcFBQYFBAcGBQYIBwcIChELCgkJChUPEAwRGBUaGRgVGBcbHich&#10;Gx0lHRcYIi4iJSgpKywrGiAvMy8qMicqKyr/2wBDAQcICAoJChQLCxQqHBgcKioqKioqKioqKioq&#10;KioqKioqKioqKioqKioqKioqKioqKioqKioqKioqKioqKioqKir/wAARCALBAo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R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">
                <v:group id="Group 414" o:spid="_x0000_s1027" style="position:absolute;left:765;top:-8787;width:58819;height:37192" coordorigin="911,-10103" coordsize="70037,427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ipBsQAAADcAAAADwAAAGRycy9kb3ducmV2LnhtbESPQYvCMBSE78L+h/AW&#10;vGnaVRepRhHZFQ8iqAvi7dE822LzUppsW/+9EQSPw8x8w8yXnSlFQ7UrLCuIhxEI4tTqgjMFf6ff&#10;wRSE88gaS8uk4E4OlouP3hwTbVs+UHP0mQgQdgkqyL2vEildmpNBN7QVcfCutjbog6wzqWtsA9yU&#10;8iuKvqXBgsNCjhWtc0pvx3+jYNNiuxrFP83udl3fL6fJ/ryLSan+Z7eagfDU+Xf41d5qBe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EipBsQAAADcAAAA&#10;DwAAAAAAAAAAAAAAAACqAgAAZHJzL2Rvd25yZXYueG1sUEsFBgAAAAAEAAQA+gAAAJsDAAAAAA==&#10;">
                  <v:shape id="Picture 411" o:spid="_x0000_s1028" type="#_x0000_t75" style="position:absolute;left:36016;top:-10103;width:34932;height:35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ztTjFAAAA3AAAAA8AAABkcnMvZG93bnJldi54bWxEj0+LwjAUxO+C3yE8wZumFZGlGkVcBS8e&#10;/Lewt0fzbGubl24Ta/32m4UFj8PM/IZZrDpTiZYaV1hWEI8jEMSp1QVnCi7n3egDhPPIGivLpOBF&#10;DlbLfm+BibZPPlJ78pkIEHYJKsi9rxMpXZqTQTe2NXHwbrYx6INsMqkbfAa4qeQkimbSYMFhIcea&#10;Njml5elhFFwPl5/Z53c0PWzv68nu/FXezKZUajjo1nMQnjr/Dv+391rBNI7h70w4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87U4xQAAANwAAAAPAAAAAAAAAAAAAAAA&#10;AJ8CAABkcnMvZG93bnJldi54bWxQSwUGAAAAAAQABAD3AAAAkQMAAAAA&#10;">
                    <v:imagedata r:id="rId30" o:title="real slope (other is soil) maj just oost" croptop="4097f" cropbottom="2f" cropleft="-8f" cropright="16f"/>
                    <v:path arrowok="t"/>
                  </v:shape>
                  <v:shape id="Picture 38" o:spid="_x0000_s1029" type="#_x0000_t75" style="position:absolute;left:911;top:-469;width:38732;height:33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2oBjBAAAA2wAAAA8AAABkcnMvZG93bnJldi54bWxET89rwjAUvg/8H8ITdpupG5tSjUUGBelt&#10;7WAen8mzrTYvpYna/vfLYbDjx/d7m422E3cafOtYwXKRgCDWzrRcK/iu8pc1CB+QDXaOScFEHrLd&#10;7GmLqXEP/qJ7GWoRQ9inqKAJoU+l9Lohi37heuLInd1gMUQ41NIM+IjhtpOvSfIhLbYcGxrs6bMh&#10;fS1vVsFNF+/TqtCyrK/VZE6r4yX/OSj1PB/3GxCBxvAv/nMfjIK3ODZ+iT9A7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V2oBjBAAAA2wAAAA8AAAAAAAAAAAAAAAAAnwIA&#10;AGRycy9kb3ducmV2LnhtbFBLBQYAAAAABAAEAPcAAACNAwAAAAA=&#10;">
                    <v:imagedata r:id="rId31" o:title="Slope maj with Oost Outline"/>
                    <v:path arrowok="t"/>
                  </v:shape>
                  <v:line id="Straight Connector 412" o:spid="_x0000_s1030" style="position:absolute;visibility:visible;mso-wrap-style:square" from="12384,16266" to="43094,24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9NecMAAADcAAAADwAAAGRycy9kb3ducmV2LnhtbESPT2sCMRTE7wW/Q3iCN82utqKrUaS0&#10;tNST/+6PzXN3cfOyJqmm374pCD0OM/MbZrmOphU3cr6xrCAfZSCIS6sbrhQcD+/DGQgfkDW2lknB&#10;D3lYr3pPSyy0vfOObvtQiQRhX6CCOoSukNKXNRn0I9sRJ+9sncGQpKukdnhPcNPKcZZNpcGG00KN&#10;Hb3WVF723yZR8tPVyI/LHE9fbuveJtP4Eq9KDfpxswARKIb/8KP9qRU852P4O5OO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TXnDAAAA3AAAAA8AAAAAAAAAAAAA&#10;AAAAoQIAAGRycy9kb3ducmV2LnhtbFBLBQYAAAAABAAEAPkAAACRAwAAAAA=&#10;" strokecolor="black [3040]"/>
                  <v:line id="Straight Connector 413" o:spid="_x0000_s1031" style="position:absolute;flip:y;visibility:visible;mso-wrap-style:square" from="19371,-9009" to="61727,6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ydMYAAADcAAAADwAAAGRycy9kb3ducmV2LnhtbESPS2vDMBCE74X8B7GB3Go5SWmKYyWE&#10;QCC0pOTRHnpbrPWDWCtjyY/++6pQ6HGYmW+YdDuaWvTUusqygnkUgyDOrK64UPBxOzy+gHAeWWNt&#10;mRR8k4PtZvKQYqLtwBfqr74QAcIuQQWl900ipctKMugi2xAHL7etQR9kW0jd4hDgppaLOH6WBisO&#10;CyU2tC8pu187oyB3XbP/+tQ+X72eLqf8rXjH4azUbDru1iA8jf4//Nc+agVP8yX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MnTGAAAA3AAAAA8AAAAAAAAA&#10;AAAAAAAAoQIAAGRycy9kb3ducmV2LnhtbFBLBQYAAAAABAAEAPkAAACUAwAAAAA=&#10;" strokecolor="black [3040]"/>
                </v:group>
                <v:shape id="Picture 315" o:spid="_x0000_s1032" type="#_x0000_t75" style="position:absolute;left:19299;top:19414;width:6988;height:7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e37GAAAA3AAAAA8AAABkcnMvZG93bnJldi54bWxEj0FrwkAUhO+F/oflFbwU3STWIqlrUEGw&#10;0Itp8fzIPpNg9m2aXZPYX98tCD0OM/MNs8pG04ieOldbVhDPIhDEhdU1lwq+PvfTJQjnkTU2lknB&#10;jRxk68eHFabaDnykPvelCBB2KSqovG9TKV1RkUE3sy1x8M62M+iD7EqpOxwC3DQyiaJXabDmsFBh&#10;S7uKikt+NQpOi4+f47buX763xXueRAm54fKs1ORp3LyB8DT6//C9fdAK5vEC/s6EIy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z57fsYAAADcAAAADwAAAAAAAAAAAAAA&#10;AACfAgAAZHJzL2Rvd25yZXYueG1sUEsFBgAAAAAEAAQA9wAAAJIDAAAAAA==&#10;">
                  <v:imagedata r:id="rId32" o:title=""/>
                  <v:path arrowok="t"/>
                </v:shape>
                <w10:anchorlock/>
              </v:group>
            </w:pict>
          </mc:Fallback>
        </mc:AlternateContent>
      </w:r>
    </w:p>
    <w:p w:rsidR="00A66A48" w:rsidRPr="001A27F2" w:rsidRDefault="00187744" w:rsidP="00771C53">
      <w:pPr>
        <w:spacing w:after="200" w:line="480" w:lineRule="auto"/>
        <w:rPr>
          <w:rFonts w:ascii="Times New Roman" w:hAnsi="Times New Roman" w:cs="Times New Roman"/>
          <w:bCs/>
        </w:rPr>
      </w:pPr>
      <w:bookmarkStart w:id="30" w:name="_Toc454383097"/>
      <w:r w:rsidRPr="001A27F2">
        <w:rPr>
          <w:rFonts w:ascii="Times New Roman" w:hAnsi="Times New Roman" w:cs="Times New Roman"/>
        </w:rPr>
        <w:t xml:space="preserve">Figure </w:t>
      </w:r>
      <w:r w:rsidRPr="001A27F2">
        <w:rPr>
          <w:rFonts w:ascii="Times New Roman" w:hAnsi="Times New Roman" w:cs="Times New Roman"/>
        </w:rPr>
        <w:fldChar w:fldCharType="begin"/>
      </w:r>
      <w:r w:rsidRPr="001A27F2">
        <w:rPr>
          <w:rFonts w:ascii="Times New Roman" w:hAnsi="Times New Roman" w:cs="Times New Roman"/>
        </w:rPr>
        <w:instrText xml:space="preserve"> SEQ Figure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6</w:t>
      </w:r>
      <w:r w:rsidRPr="001A27F2">
        <w:rPr>
          <w:rFonts w:ascii="Times New Roman" w:hAnsi="Times New Roman" w:cs="Times New Roman"/>
        </w:rPr>
        <w:fldChar w:fldCharType="end"/>
      </w:r>
      <w:r w:rsidRPr="001A27F2">
        <w:rPr>
          <w:rFonts w:ascii="Times New Roman" w:hAnsi="Times New Roman" w:cs="Times New Roman"/>
        </w:rPr>
        <w:t>: Surveyed Parcels Categorized by Majority Slope Category</w:t>
      </w:r>
      <w:bookmarkEnd w:id="30"/>
    </w:p>
    <w:p w:rsidR="00187744" w:rsidRPr="001A27F2" w:rsidRDefault="00187744" w:rsidP="00771C53">
      <w:pPr>
        <w:spacing w:line="480" w:lineRule="auto"/>
      </w:pPr>
    </w:p>
    <w:p w:rsidR="00AB0452" w:rsidRPr="001A27F2" w:rsidRDefault="00AB0452" w:rsidP="00771C53">
      <w:pPr>
        <w:spacing w:line="480" w:lineRule="auto"/>
      </w:pPr>
    </w:p>
    <w:p w:rsidR="00A66A48" w:rsidRPr="001A27F2" w:rsidRDefault="00A66A48"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Each parcel was assigned to one soil type category based on the soil type that constitutes the largest surface area of that parcel </w:t>
      </w:r>
      <w:r w:rsidR="0037159E" w:rsidRPr="001A27F2">
        <w:rPr>
          <w:rFonts w:ascii="Times New Roman" w:eastAsia="Times New Roman" w:hAnsi="Times New Roman" w:cs="Times New Roman"/>
        </w:rPr>
        <w:t>and this i</w:t>
      </w:r>
      <w:r w:rsidR="00D5723C" w:rsidRPr="001A27F2">
        <w:rPr>
          <w:rFonts w:ascii="Times New Roman" w:eastAsia="Times New Roman" w:hAnsi="Times New Roman" w:cs="Times New Roman"/>
        </w:rPr>
        <w:t>nformation (Figure 7</w:t>
      </w:r>
      <w:r w:rsidR="0037159E" w:rsidRPr="001A27F2">
        <w:rPr>
          <w:rFonts w:ascii="Times New Roman" w:eastAsia="Times New Roman" w:hAnsi="Times New Roman" w:cs="Times New Roman"/>
        </w:rPr>
        <w:t xml:space="preserve">). The “majority soil” of each parcel was calculated based on the USDA-NRCS’ digital general soil map of the </w:t>
      </w:r>
      <w:r w:rsidR="00F402D4" w:rsidRPr="001A27F2">
        <w:rPr>
          <w:rFonts w:ascii="Times New Roman" w:eastAsia="Times New Roman" w:hAnsi="Times New Roman" w:cs="Times New Roman"/>
        </w:rPr>
        <w:t>U.S.</w:t>
      </w:r>
      <w:r w:rsidR="0037159E" w:rsidRPr="001A27F2">
        <w:rPr>
          <w:rFonts w:ascii="Times New Roman" w:eastAsia="Times New Roman" w:hAnsi="Times New Roman" w:cs="Times New Roman"/>
        </w:rPr>
        <w:t xml:space="preserve"> (STATSGO), which is an inventory of soil pattern areas in the </w:t>
      </w:r>
      <w:r w:rsidR="00F402D4" w:rsidRPr="001A27F2">
        <w:rPr>
          <w:rFonts w:ascii="Times New Roman" w:eastAsia="Times New Roman" w:hAnsi="Times New Roman" w:cs="Times New Roman"/>
        </w:rPr>
        <w:t>U.S.</w:t>
      </w:r>
      <w:r w:rsidR="0037159E" w:rsidRPr="001A27F2">
        <w:rPr>
          <w:rFonts w:ascii="Times New Roman" w:eastAsia="Times New Roman" w:hAnsi="Times New Roman" w:cs="Times New Roman"/>
        </w:rPr>
        <w:t xml:space="preserve"> (USDA-NRCS, 2015a). </w:t>
      </w:r>
    </w:p>
    <w:p w:rsidR="00282497" w:rsidRPr="001A27F2" w:rsidRDefault="00282497" w:rsidP="00F011A3">
      <w:pPr>
        <w:spacing w:line="480" w:lineRule="auto"/>
        <w:ind w:firstLine="720"/>
        <w:rPr>
          <w:rFonts w:ascii="Times New Roman" w:hAnsi="Times New Roman" w:cs="Times New Roman"/>
          <w:color w:val="000000"/>
          <w:kern w:val="24"/>
        </w:rPr>
      </w:pPr>
    </w:p>
    <w:p w:rsidR="00F00B13" w:rsidRPr="001A27F2" w:rsidRDefault="006F4260" w:rsidP="00771C53">
      <w:pPr>
        <w:keepNext/>
        <w:spacing w:line="480" w:lineRule="auto"/>
      </w:pPr>
      <w:r w:rsidRPr="001A27F2">
        <w:rPr>
          <w:noProof/>
        </w:rPr>
        <mc:AlternateContent>
          <mc:Choice Requires="wpg">
            <w:drawing>
              <wp:inline distT="0" distB="0" distL="0" distR="0" wp14:anchorId="4B07482B" wp14:editId="7168885D">
                <wp:extent cx="4546121" cy="3105509"/>
                <wp:effectExtent l="0" t="0" r="6985" b="0"/>
                <wp:docPr id="301" name="Group 301"/>
                <wp:cNvGraphicFramePr/>
                <a:graphic xmlns:a="http://schemas.openxmlformats.org/drawingml/2006/main">
                  <a:graphicData uri="http://schemas.microsoft.com/office/word/2010/wordprocessingGroup">
                    <wpg:wgp>
                      <wpg:cNvGrpSpPr/>
                      <wpg:grpSpPr>
                        <a:xfrm>
                          <a:off x="0" y="0"/>
                          <a:ext cx="4546121" cy="3105509"/>
                          <a:chOff x="0" y="0"/>
                          <a:chExt cx="6162675" cy="3830229"/>
                        </a:xfrm>
                      </wpg:grpSpPr>
                      <wpg:grpSp>
                        <wpg:cNvPr id="302" name="Group 302"/>
                        <wpg:cNvGrpSpPr/>
                        <wpg:grpSpPr>
                          <a:xfrm>
                            <a:off x="0" y="0"/>
                            <a:ext cx="6162675" cy="3324225"/>
                            <a:chOff x="0" y="0"/>
                            <a:chExt cx="6162675" cy="3324225"/>
                          </a:xfrm>
                        </wpg:grpSpPr>
                        <pic:pic xmlns:pic="http://schemas.openxmlformats.org/drawingml/2006/picture">
                          <pic:nvPicPr>
                            <pic:cNvPr id="303" name="Picture 303" descr="H:\SWAT download\SWAT Simulation\Images and figures\JUNE FIGURES\SOIL 3 WATERSHED.JP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200025"/>
                              <a:ext cx="3819525" cy="3124200"/>
                            </a:xfrm>
                            <a:prstGeom prst="rect">
                              <a:avLst/>
                            </a:prstGeom>
                            <a:noFill/>
                            <a:ln>
                              <a:noFill/>
                            </a:ln>
                          </pic:spPr>
                        </pic:pic>
                        <pic:pic xmlns:pic="http://schemas.openxmlformats.org/drawingml/2006/picture">
                          <pic:nvPicPr>
                            <pic:cNvPr id="304" name="Picture 304" descr="H:\SWAT download\SWAT Simulation\Images and figures\JUNE FIGURES\SOIL OOST.JPG"/>
                            <pic:cNvPicPr>
                              <a:picLocks noChangeAspect="1"/>
                            </pic:cNvPicPr>
                          </pic:nvPicPr>
                          <pic:blipFill rotWithShape="1">
                            <a:blip r:embed="rId34" cstate="print">
                              <a:extLst>
                                <a:ext uri="{28A0092B-C50C-407E-A947-70E740481C1C}">
                                  <a14:useLocalDpi xmlns:a14="http://schemas.microsoft.com/office/drawing/2010/main" val="0"/>
                                </a:ext>
                              </a:extLst>
                            </a:blip>
                            <a:srcRect l="2843"/>
                            <a:stretch/>
                          </pic:blipFill>
                          <pic:spPr bwMode="auto">
                            <a:xfrm>
                              <a:off x="3819525" y="0"/>
                              <a:ext cx="2343150" cy="2905125"/>
                            </a:xfrm>
                            <a:prstGeom prst="parallelogram">
                              <a:avLst/>
                            </a:prstGeom>
                            <a:noFill/>
                            <a:ln>
                              <a:noFill/>
                            </a:ln>
                            <a:extLst>
                              <a:ext uri="{53640926-AAD7-44D8-BBD7-CCE9431645EC}">
                                <a14:shadowObscured xmlns:a14="http://schemas.microsoft.com/office/drawing/2010/main"/>
                              </a:ext>
                            </a:extLst>
                          </pic:spPr>
                        </pic:pic>
                        <wps:wsp>
                          <wps:cNvPr id="305" name="Straight Connector 305"/>
                          <wps:cNvCnPr/>
                          <wps:spPr>
                            <a:xfrm flipV="1">
                              <a:off x="1828800" y="47625"/>
                              <a:ext cx="3955312" cy="808075"/>
                            </a:xfrm>
                            <a:prstGeom prst="line">
                              <a:avLst/>
                            </a:prstGeom>
                          </wps:spPr>
                          <wps:style>
                            <a:lnRef idx="1">
                              <a:schemeClr val="dk1"/>
                            </a:lnRef>
                            <a:fillRef idx="0">
                              <a:schemeClr val="dk1"/>
                            </a:fillRef>
                            <a:effectRef idx="0">
                              <a:schemeClr val="dk1"/>
                            </a:effectRef>
                            <a:fontRef idx="minor">
                              <a:schemeClr val="tx1"/>
                            </a:fontRef>
                          </wps:style>
                          <wps:bodyPr/>
                        </wps:wsp>
                        <wps:wsp>
                          <wps:cNvPr id="306" name="Straight Connector 306"/>
                          <wps:cNvCnPr/>
                          <wps:spPr>
                            <a:xfrm>
                              <a:off x="1181100" y="1781175"/>
                              <a:ext cx="2897579" cy="1045028"/>
                            </a:xfrm>
                            <a:prstGeom prst="line">
                              <a:avLst/>
                            </a:prstGeom>
                          </wps:spPr>
                          <wps:style>
                            <a:lnRef idx="1">
                              <a:schemeClr val="dk1"/>
                            </a:lnRef>
                            <a:fillRef idx="0">
                              <a:schemeClr val="dk1"/>
                            </a:fillRef>
                            <a:effectRef idx="0">
                              <a:schemeClr val="dk1"/>
                            </a:effectRef>
                            <a:fontRef idx="minor">
                              <a:schemeClr val="tx1"/>
                            </a:fontRef>
                          </wps:style>
                          <wps:bodyPr/>
                        </wps:wsp>
                      </wpg:grpSp>
                      <pic:pic xmlns:pic="http://schemas.openxmlformats.org/drawingml/2006/picture">
                        <pic:nvPicPr>
                          <pic:cNvPr id="308" name="Picture 308" descr="H:\SWAT download\SWAT Simulation\Images and figures\JUNE FIGURES\SOIL LEGEND.JPG"/>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247642" y="2981305"/>
                            <a:ext cx="3977899" cy="848924"/>
                          </a:xfrm>
                          <a:prstGeom prst="rect">
                            <a:avLst/>
                          </a:prstGeom>
                          <a:noFill/>
                          <a:ln>
                            <a:noFill/>
                          </a:ln>
                        </pic:spPr>
                      </pic:pic>
                    </wpg:wgp>
                  </a:graphicData>
                </a:graphic>
              </wp:inline>
            </w:drawing>
          </mc:Choice>
          <mc:Fallback>
            <w:pict>
              <v:group id="Group 301" o:spid="_x0000_s1026" style="width:357.95pt;height:244.55pt;mso-position-horizontal-relative:char;mso-position-vertical-relative:line" coordsize="61626,383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">
                <v:group id="Group 302" o:spid="_x0000_s1027" style="position:absolute;width:61626;height:33242" coordsize="61626,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shape id="Picture 303" o:spid="_x0000_s1028" type="#_x0000_t75" style="position:absolute;top:2000;width:38195;height:31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tYvjGAAAA3AAAAA8AAABkcnMvZG93bnJldi54bWxEj0FrAjEUhO8F/0N4Qm81qxYpq1Gs0GIP&#10;FbUienskz83SzcuySXX996YgeBxm5htmMmtdJc7UhNKzgn4vA0GsvSm5ULD7+Xh5AxEissHKMym4&#10;UoDZtPM0wdz4C2/ovI2FSBAOOSqwMda5lEFbchh6viZO3sk3DmOSTSFNg5cEd5UcZNlIOiw5LVis&#10;aWFJ/27/nAJ9eO1/fl2/9+/L1eZoV3Wh16O5Us/ddj4GEamNj/C9vTQKhtkQ/s+kIyCn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y1i+MYAAADcAAAADwAAAAAAAAAAAAAA&#10;AACfAgAAZHJzL2Rvd25yZXYueG1sUEsFBgAAAAAEAAQA9wAAAJIDAAAAAA==&#10;">
                    <v:imagedata r:id="rId36" o:title="SOIL 3 WATERSHED"/>
                    <v:path arrowok="t"/>
                  </v:shape>
                  <v:shape id="Picture 304" o:spid="_x0000_s1029" type="#_x0000_t75" style="position:absolute;left:38195;width:23431;height:290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m/iu8AAAA3AAAAA8AAABkcnMvZG93bnJldi54bWxEj80KwjAQhO+C7xBW8KapP4hWo4igeLX2&#10;AZZkbYvNpjRR69sbQfA4zMw3zGbX2Vo8qfWVYwWTcQKCWDtTcaEgvx5HSxA+IBusHZOCN3nYbfu9&#10;DabGvfhCzywUIkLYp6igDKFJpfS6JIt+7Bri6N1cazFE2RbStPiKcFvLaZIspMWK40KJDR1K0vfs&#10;YRXMXVjpanq6Z9RMSJ8oEvObUsNBt1+DCNSFf/jXPhsFs2QO3zPxCM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CJv4rvAAAANwAAAAPAAAAAAAAAAAAAAAAAJ8CAABkcnMv&#10;ZG93bnJldi54bWxQSwUGAAAAAAQABAD3AAAAiAMAAAAA&#10;" adj="5400">
                    <v:imagedata r:id="rId37" o:title="SOIL OOST" cropleft="1863f"/>
                    <v:path arrowok="t"/>
                  </v:shape>
                  <v:line id="Straight Connector 305" o:spid="_x0000_s1030" style="position:absolute;flip:y;visibility:visible;mso-wrap-style:square" from="18288,476" to="57841,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dUI8YAAADcAAAADwAAAGRycy9kb3ducmV2LnhtbESPT2vCQBTE7wW/w/KE3szGlmpJs0oR&#10;CqUlolYPvT2yL38w+zZk1yT99q4g9DjMzG+YdD2aRvTUudqygnkUgyDOra65VHD8+Zi9gnAeWWNj&#10;mRT8kYP1avKQYqLtwHvqD74UAcIuQQWV920ipcsrMugi2xIHr7CdQR9kV0rd4RDgppFPcbyQBmsO&#10;CxW2tKkoPx8uRkHhLu3m96R9sfzK9lnxXW5x2Cn1OB3f30B4Gv1/+N7+1Aqe4x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4nVCPGAAAA3AAAAA8AAAAAAAAA&#10;AAAAAAAAoQIAAGRycy9kb3ducmV2LnhtbFBLBQYAAAAABAAEAPkAAACUAwAAAAA=&#10;" strokecolor="black [3040]"/>
                  <v:line id="Straight Connector 306" o:spid="_x0000_s1031" style="position:absolute;visibility:visible;mso-wrap-style:square" from="11811,17811" to="40786,28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QwsMAAADcAAAADwAAAGRycy9kb3ducmV2LnhtbESPQWsCMRSE70L/Q3hCb5pV6aKrWSnS&#10;0lJP2np/bJ67y25e1iTV9N83hYLHYWa+YTbbaHpxJedbywpm0wwEcWV1y7WCr8/XyRKED8gae8uk&#10;4Ic8bMuH0QYLbW98oOsx1CJB2BeooAlhKKT0VUMG/dQOxMk7W2cwJOlqqR3eEtz0cp5luTTYclpo&#10;cKBdQ1V3/DaJMjtdjHzrVnj6cHv3ssjjU7wo9TiOz2sQgWK4h//b71rBIsvh70w6ArL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3EMLDAAAA3AAAAA8AAAAAAAAAAAAA&#10;AAAAoQIAAGRycy9kb3ducmV2LnhtbFBLBQYAAAAABAAEAPkAAACRAwAAAAA=&#10;" strokecolor="black [3040]"/>
                </v:group>
                <v:shape id="Picture 308" o:spid="_x0000_s1032" type="#_x0000_t75" style="position:absolute;left:12476;top:29813;width:39779;height:84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O8ujDAAAA3AAAAA8AAABkcnMvZG93bnJldi54bWxET01PAjEQvZv4H5ox4UKkhU1QFwohBKIH&#10;OIgePA7tuLtxO13aCuu/pwcSjy/ve77sXSvOFGLjWcN4pEAQG28brjR8fmwfn0HEhGyx9Uwa/ijC&#10;cnF/N8fS+gu/0/mQKpFDOJaooU6pK6WMpiaHceQ74sx9++AwZRgqaQNecrhr5USpqXTYcG6osaN1&#10;Tebn8Os0GL8df52KJ/Ma9upltzkWw2FgrQcP/WoGIlGf/sU395vVUKi8Np/JR0Au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A7y6MMAAADcAAAADwAAAAAAAAAAAAAAAACf&#10;AgAAZHJzL2Rvd25yZXYueG1sUEsFBgAAAAAEAAQA9wAAAI8DAAAAAA==&#10;">
                  <v:imagedata r:id="rId38" o:title="SOIL LEGEND"/>
                  <v:path arrowok="t"/>
                </v:shape>
                <w10:anchorlock/>
              </v:group>
            </w:pict>
          </mc:Fallback>
        </mc:AlternateContent>
      </w:r>
    </w:p>
    <w:p w:rsidR="00D5723C" w:rsidRDefault="00F00B13" w:rsidP="00F011A3">
      <w:pPr>
        <w:pStyle w:val="Caption"/>
        <w:spacing w:line="480" w:lineRule="auto"/>
        <w:rPr>
          <w:rFonts w:ascii="Times New Roman" w:hAnsi="Times New Roman" w:cs="Times New Roman"/>
          <w:b w:val="0"/>
          <w:color w:val="auto"/>
          <w:sz w:val="24"/>
          <w:szCs w:val="24"/>
        </w:rPr>
      </w:pPr>
      <w:bookmarkStart w:id="31" w:name="_Toc454383098"/>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7</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Surveyed Parcels Categorized by Majority Soil Type</w:t>
      </w:r>
      <w:bookmarkEnd w:id="31"/>
    </w:p>
    <w:p w:rsidR="00F011A3" w:rsidRPr="00F011A3" w:rsidRDefault="00F011A3" w:rsidP="00F011A3"/>
    <w:p w:rsidR="00F011A3" w:rsidRPr="001A27F2" w:rsidRDefault="00F011A3" w:rsidP="00771C53">
      <w:pPr>
        <w:spacing w:line="480" w:lineRule="auto"/>
        <w:rPr>
          <w:rFonts w:ascii="Times New Roman" w:eastAsia="Times New Roman" w:hAnsi="Times New Roman" w:cs="Times New Roman"/>
        </w:rPr>
      </w:pPr>
    </w:p>
    <w:p w:rsidR="005101F0" w:rsidRPr="00F011A3" w:rsidRDefault="0037159E" w:rsidP="00F011A3">
      <w:pPr>
        <w:spacing w:line="480" w:lineRule="auto"/>
        <w:ind w:firstLine="720"/>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Characteristics of each </w:t>
      </w:r>
      <w:proofErr w:type="spellStart"/>
      <w:r w:rsidRPr="001A27F2">
        <w:rPr>
          <w:rFonts w:ascii="Times New Roman" w:eastAsia="Times New Roman" w:hAnsi="Times New Roman" w:cs="Times New Roman"/>
        </w:rPr>
        <w:t>subbasin</w:t>
      </w:r>
      <w:proofErr w:type="spellEnd"/>
      <w:r w:rsidRPr="001A27F2">
        <w:rPr>
          <w:rFonts w:ascii="Times New Roman" w:eastAsia="Times New Roman" w:hAnsi="Times New Roman" w:cs="Times New Roman"/>
        </w:rPr>
        <w:t xml:space="preserve"> leads</w:t>
      </w:r>
      <w:proofErr w:type="gramEnd"/>
      <w:r w:rsidRPr="001A27F2">
        <w:rPr>
          <w:rFonts w:ascii="Times New Roman" w:eastAsia="Times New Roman" w:hAnsi="Times New Roman" w:cs="Times New Roman"/>
        </w:rPr>
        <w:t xml:space="preserve"> to unique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effects in the watershed. Parcels with the same slope/soil type combinations that are located on different </w:t>
      </w:r>
      <w:proofErr w:type="spellStart"/>
      <w:r w:rsidRPr="001A27F2">
        <w:rPr>
          <w:rFonts w:ascii="Times New Roman" w:eastAsia="Times New Roman" w:hAnsi="Times New Roman" w:cs="Times New Roman"/>
        </w:rPr>
        <w:t>subbasins</w:t>
      </w:r>
      <w:proofErr w:type="spellEnd"/>
      <w:r w:rsidRPr="001A27F2">
        <w:rPr>
          <w:rFonts w:ascii="Times New Roman" w:eastAsia="Times New Roman" w:hAnsi="Times New Roman" w:cs="Times New Roman"/>
        </w:rPr>
        <w:t xml:space="preserve"> </w:t>
      </w:r>
      <w:r w:rsidR="00FB761B" w:rsidRPr="001A27F2">
        <w:rPr>
          <w:rFonts w:ascii="Times New Roman" w:eastAsia="Times New Roman" w:hAnsi="Times New Roman" w:cs="Times New Roman"/>
        </w:rPr>
        <w:t>are</w:t>
      </w:r>
      <w:r w:rsidRPr="001A27F2">
        <w:rPr>
          <w:rFonts w:ascii="Times New Roman" w:eastAsia="Times New Roman" w:hAnsi="Times New Roman" w:cs="Times New Roman"/>
        </w:rPr>
        <w:t xml:space="preserve"> assigned to different HRUs. The </w:t>
      </w:r>
      <w:r w:rsidR="00BE6DB2" w:rsidRPr="001A27F2">
        <w:rPr>
          <w:rFonts w:ascii="Times New Roman" w:eastAsia="Times New Roman" w:hAnsi="Times New Roman" w:cs="Times New Roman"/>
        </w:rPr>
        <w:t xml:space="preserve">15 </w:t>
      </w:r>
      <w:proofErr w:type="spellStart"/>
      <w:r w:rsidR="00BE6DB2" w:rsidRPr="001A27F2">
        <w:rPr>
          <w:rFonts w:ascii="Times New Roman" w:eastAsia="Times New Roman" w:hAnsi="Times New Roman" w:cs="Times New Roman"/>
        </w:rPr>
        <w:t>subbasins</w:t>
      </w:r>
      <w:proofErr w:type="spellEnd"/>
      <w:r w:rsidR="00BE6DB2" w:rsidRPr="001A27F2">
        <w:rPr>
          <w:rFonts w:ascii="Times New Roman" w:eastAsia="Times New Roman" w:hAnsi="Times New Roman" w:cs="Times New Roman"/>
        </w:rPr>
        <w:t xml:space="preserve"> </w:t>
      </w:r>
      <w:r w:rsidR="00FB761B" w:rsidRPr="001A27F2">
        <w:rPr>
          <w:rFonts w:ascii="Times New Roman" w:eastAsia="Times New Roman" w:hAnsi="Times New Roman" w:cs="Times New Roman"/>
        </w:rPr>
        <w:t>in</w:t>
      </w:r>
      <w:r w:rsidR="00BE6DB2" w:rsidRPr="001A27F2">
        <w:rPr>
          <w:rFonts w:ascii="Times New Roman" w:eastAsia="Times New Roman" w:hAnsi="Times New Roman" w:cs="Times New Roman"/>
        </w:rPr>
        <w:t xml:space="preserve"> the OCW are represented in Figure 8, </w:t>
      </w:r>
      <w:r w:rsidRPr="001A27F2">
        <w:rPr>
          <w:rFonts w:ascii="Times New Roman" w:eastAsia="Times New Roman" w:hAnsi="Times New Roman" w:cs="Times New Roman"/>
        </w:rPr>
        <w:t xml:space="preserve">each with a unique color. </w:t>
      </w:r>
    </w:p>
    <w:p w:rsidR="00AB0452" w:rsidRPr="001A27F2" w:rsidRDefault="00AB0452" w:rsidP="00771C53">
      <w:pPr>
        <w:spacing w:line="480" w:lineRule="auto"/>
        <w:ind w:firstLine="720"/>
        <w:rPr>
          <w:rFonts w:ascii="Times New Roman" w:eastAsia="Times New Roman" w:hAnsi="Times New Roman" w:cs="Times New Roman"/>
        </w:rPr>
      </w:pPr>
    </w:p>
    <w:p w:rsidR="0037159E" w:rsidRPr="001A27F2" w:rsidRDefault="0037159E" w:rsidP="00771C53">
      <w:pPr>
        <w:keepNext/>
        <w:spacing w:line="480" w:lineRule="auto"/>
        <w:jc w:val="center"/>
      </w:pPr>
      <w:r w:rsidRPr="001A27F2">
        <w:rPr>
          <w:rFonts w:ascii="Times New Roman" w:eastAsia="Times New Roman" w:hAnsi="Times New Roman" w:cs="Times New Roman"/>
          <w:b/>
          <w:noProof/>
        </w:rPr>
        <w:lastRenderedPageBreak/>
        <w:drawing>
          <wp:inline distT="0" distB="0" distL="0" distR="0" wp14:anchorId="52444375" wp14:editId="1FDCBA18">
            <wp:extent cx="3157268" cy="3870198"/>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l="2167" t="4384" r="407" b="408"/>
                    <a:stretch/>
                  </pic:blipFill>
                  <pic:spPr bwMode="auto">
                    <a:xfrm>
                      <a:off x="0" y="0"/>
                      <a:ext cx="3166814" cy="3881899"/>
                    </a:xfrm>
                    <a:prstGeom prst="rect">
                      <a:avLst/>
                    </a:prstGeom>
                    <a:noFill/>
                    <a:ln>
                      <a:noFill/>
                    </a:ln>
                    <a:extLst>
                      <a:ext uri="{53640926-AAD7-44D8-BBD7-CCE9431645EC}">
                        <a14:shadowObscured xmlns:a14="http://schemas.microsoft.com/office/drawing/2010/main"/>
                      </a:ext>
                    </a:extLst>
                  </pic:spPr>
                </pic:pic>
              </a:graphicData>
            </a:graphic>
          </wp:inline>
        </w:drawing>
      </w:r>
    </w:p>
    <w:p w:rsidR="00B455B3" w:rsidRPr="001A27F2" w:rsidRDefault="0037159E" w:rsidP="00771C53">
      <w:pPr>
        <w:pStyle w:val="Caption"/>
        <w:spacing w:line="480" w:lineRule="auto"/>
        <w:rPr>
          <w:rFonts w:ascii="Times New Roman" w:hAnsi="Times New Roman" w:cs="Times New Roman"/>
          <w:b w:val="0"/>
          <w:color w:val="000000" w:themeColor="text1"/>
          <w:sz w:val="24"/>
          <w:szCs w:val="24"/>
        </w:rPr>
      </w:pPr>
      <w:bookmarkStart w:id="32" w:name="_Toc454383099"/>
      <w:r w:rsidRPr="001A27F2">
        <w:rPr>
          <w:rFonts w:ascii="Times New Roman" w:hAnsi="Times New Roman" w:cs="Times New Roman"/>
          <w:b w:val="0"/>
          <w:color w:val="000000" w:themeColor="text1"/>
          <w:sz w:val="24"/>
          <w:szCs w:val="24"/>
        </w:rPr>
        <w:t xml:space="preserve">Figure </w:t>
      </w:r>
      <w:r w:rsidRPr="001A27F2">
        <w:rPr>
          <w:rFonts w:ascii="Times New Roman" w:hAnsi="Times New Roman" w:cs="Times New Roman"/>
          <w:b w:val="0"/>
          <w:color w:val="000000" w:themeColor="text1"/>
          <w:sz w:val="24"/>
          <w:szCs w:val="24"/>
        </w:rPr>
        <w:fldChar w:fldCharType="begin"/>
      </w:r>
      <w:r w:rsidRPr="001A27F2">
        <w:rPr>
          <w:rFonts w:ascii="Times New Roman" w:hAnsi="Times New Roman" w:cs="Times New Roman"/>
          <w:b w:val="0"/>
          <w:color w:val="000000" w:themeColor="text1"/>
          <w:sz w:val="24"/>
          <w:szCs w:val="24"/>
        </w:rPr>
        <w:instrText xml:space="preserve"> SEQ Figure \* ARABIC </w:instrText>
      </w:r>
      <w:r w:rsidRPr="001A27F2">
        <w:rPr>
          <w:rFonts w:ascii="Times New Roman" w:hAnsi="Times New Roman" w:cs="Times New Roman"/>
          <w:b w:val="0"/>
          <w:color w:val="000000" w:themeColor="text1"/>
          <w:sz w:val="24"/>
          <w:szCs w:val="24"/>
        </w:rPr>
        <w:fldChar w:fldCharType="separate"/>
      </w:r>
      <w:r w:rsidR="00547F2E" w:rsidRPr="001A27F2">
        <w:rPr>
          <w:rFonts w:ascii="Times New Roman" w:hAnsi="Times New Roman" w:cs="Times New Roman"/>
          <w:b w:val="0"/>
          <w:noProof/>
          <w:color w:val="000000" w:themeColor="text1"/>
          <w:sz w:val="24"/>
          <w:szCs w:val="24"/>
        </w:rPr>
        <w:t>8</w:t>
      </w:r>
      <w:r w:rsidRPr="001A27F2">
        <w:rPr>
          <w:rFonts w:ascii="Times New Roman" w:hAnsi="Times New Roman" w:cs="Times New Roman"/>
          <w:b w:val="0"/>
          <w:color w:val="000000" w:themeColor="text1"/>
          <w:sz w:val="24"/>
          <w:szCs w:val="24"/>
        </w:rPr>
        <w:fldChar w:fldCharType="end"/>
      </w:r>
      <w:r w:rsidRPr="001A27F2">
        <w:rPr>
          <w:rFonts w:ascii="Times New Roman" w:hAnsi="Times New Roman" w:cs="Times New Roman"/>
          <w:b w:val="0"/>
          <w:color w:val="000000" w:themeColor="text1"/>
          <w:sz w:val="24"/>
          <w:szCs w:val="24"/>
        </w:rPr>
        <w:t xml:space="preserve">: </w:t>
      </w:r>
      <w:proofErr w:type="spellStart"/>
      <w:r w:rsidRPr="001A27F2">
        <w:rPr>
          <w:rFonts w:ascii="Times New Roman" w:hAnsi="Times New Roman" w:cs="Times New Roman"/>
          <w:b w:val="0"/>
          <w:color w:val="000000" w:themeColor="text1"/>
          <w:sz w:val="24"/>
          <w:szCs w:val="24"/>
        </w:rPr>
        <w:t>Subbasins</w:t>
      </w:r>
      <w:proofErr w:type="spellEnd"/>
      <w:r w:rsidRPr="001A27F2">
        <w:rPr>
          <w:rFonts w:ascii="Times New Roman" w:hAnsi="Times New Roman" w:cs="Times New Roman"/>
          <w:b w:val="0"/>
          <w:color w:val="000000" w:themeColor="text1"/>
          <w:sz w:val="24"/>
          <w:szCs w:val="24"/>
        </w:rPr>
        <w:t xml:space="preserve"> in the Oostanaula Creek Watershed</w:t>
      </w:r>
      <w:bookmarkEnd w:id="32"/>
    </w:p>
    <w:p w:rsidR="00EC0ABD" w:rsidRPr="001A27F2" w:rsidRDefault="00EC0ABD" w:rsidP="00771C53">
      <w:pPr>
        <w:pStyle w:val="Heading2"/>
        <w:spacing w:line="480" w:lineRule="auto"/>
        <w:rPr>
          <w:rFonts w:ascii="Times New Roman" w:eastAsia="Times New Roman" w:hAnsi="Times New Roman"/>
          <w:color w:val="auto"/>
        </w:rPr>
      </w:pPr>
    </w:p>
    <w:p w:rsidR="00AB0452" w:rsidRPr="001A27F2" w:rsidRDefault="00AB0452"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5101F0" w:rsidRPr="001A27F2" w:rsidRDefault="005101F0" w:rsidP="005101F0">
      <w:pPr>
        <w:pStyle w:val="Heading2"/>
        <w:spacing w:line="480" w:lineRule="auto"/>
        <w:rPr>
          <w:rFonts w:ascii="Times New Roman" w:eastAsia="Times New Roman" w:hAnsi="Times New Roman"/>
          <w:color w:val="auto"/>
        </w:rPr>
      </w:pPr>
      <w:bookmarkStart w:id="33" w:name="_Toc454383065"/>
      <w:r w:rsidRPr="001A27F2">
        <w:rPr>
          <w:rFonts w:ascii="Times New Roman" w:eastAsia="Times New Roman" w:hAnsi="Times New Roman"/>
          <w:color w:val="auto"/>
        </w:rPr>
        <w:lastRenderedPageBreak/>
        <w:t>Land Characteristics</w:t>
      </w:r>
      <w:bookmarkEnd w:id="33"/>
    </w:p>
    <w:p w:rsidR="005101F0" w:rsidRPr="001A27F2" w:rsidRDefault="005101F0" w:rsidP="005101F0">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Since there are 4 slope categories and 18 soil types in the survey dataset, there were 72 possible slope-soil type combinations. Of the 72 possible combinations, there were 36 unique majority slope and soil type combinations represented by parcels. However, there are 66 unique</w:t>
      </w:r>
    </w:p>
    <w:p w:rsidR="00BE6DB2" w:rsidRPr="001A27F2" w:rsidRDefault="00AB0452" w:rsidP="00771C53">
      <w:pPr>
        <w:spacing w:after="200" w:line="480" w:lineRule="auto"/>
        <w:rPr>
          <w:rFonts w:ascii="Times New Roman" w:hAnsi="Times New Roman" w:cs="Times New Roman"/>
          <w:bCs/>
        </w:rPr>
      </w:pPr>
      <w:r w:rsidRPr="001A27F2">
        <w:rPr>
          <w:rFonts w:ascii="Times New Roman" w:eastAsia="Times New Roman" w:hAnsi="Times New Roman" w:cs="Times New Roman"/>
        </w:rPr>
        <w:t xml:space="preserve">HRUs because some parcels with similar slope/soil type combinations are located on different </w:t>
      </w:r>
      <w:proofErr w:type="spellStart"/>
      <w:r w:rsidRPr="001A27F2">
        <w:rPr>
          <w:rFonts w:ascii="Times New Roman" w:eastAsia="Times New Roman" w:hAnsi="Times New Roman" w:cs="Times New Roman"/>
        </w:rPr>
        <w:t>subbasins</w:t>
      </w:r>
      <w:proofErr w:type="spellEnd"/>
      <w:r w:rsidRPr="001A27F2">
        <w:rPr>
          <w:rFonts w:ascii="Times New Roman" w:eastAsia="Times New Roman" w:hAnsi="Times New Roman" w:cs="Times New Roman"/>
        </w:rPr>
        <w:t xml:space="preserve">. </w:t>
      </w:r>
      <w:r w:rsidRPr="001A27F2">
        <w:rPr>
          <w:rFonts w:ascii="Times New Roman" w:hAnsi="Times New Roman" w:cs="Times New Roman"/>
        </w:rPr>
        <w:t xml:space="preserve">The </w:t>
      </w:r>
      <w:proofErr w:type="spellStart"/>
      <w:r w:rsidRPr="001A27F2">
        <w:rPr>
          <w:rFonts w:ascii="Times New Roman" w:hAnsi="Times New Roman" w:cs="Times New Roman"/>
        </w:rPr>
        <w:t>subbasin</w:t>
      </w:r>
      <w:proofErr w:type="spellEnd"/>
      <w:r w:rsidRPr="001A27F2">
        <w:rPr>
          <w:rFonts w:ascii="Times New Roman" w:hAnsi="Times New Roman" w:cs="Times New Roman"/>
        </w:rPr>
        <w:t xml:space="preserve">, majority slope, and majority soil type corresponding to each HRU </w:t>
      </w:r>
      <w:r w:rsidR="00BE6DB2" w:rsidRPr="001A27F2">
        <w:rPr>
          <w:rFonts w:ascii="Times New Roman" w:hAnsi="Times New Roman" w:cs="Times New Roman"/>
        </w:rPr>
        <w:t xml:space="preserve">represented in the survey data within the OCW are listed in Table 4. </w:t>
      </w:r>
    </w:p>
    <w:p w:rsidR="00AB0452" w:rsidRPr="001A27F2" w:rsidRDefault="00AB0452" w:rsidP="005101F0">
      <w:pPr>
        <w:pStyle w:val="Heading2"/>
        <w:spacing w:line="480" w:lineRule="auto"/>
        <w:rPr>
          <w:rFonts w:ascii="Times New Roman" w:hAnsi="Times New Roman"/>
          <w:color w:val="auto"/>
        </w:rPr>
      </w:pPr>
      <w:bookmarkStart w:id="34" w:name="_Toc454383066"/>
      <w:r w:rsidRPr="001A27F2">
        <w:rPr>
          <w:rFonts w:ascii="Times New Roman" w:hAnsi="Times New Roman"/>
          <w:color w:val="auto"/>
        </w:rPr>
        <w:t>Matching Parcels with the HRU Designations</w:t>
      </w:r>
      <w:bookmarkEnd w:id="34"/>
    </w:p>
    <w:p w:rsidR="00AB0452" w:rsidRPr="001A27F2" w:rsidRDefault="00AB0452" w:rsidP="00771C53">
      <w:pPr>
        <w:spacing w:after="200" w:line="480" w:lineRule="auto"/>
        <w:ind w:firstLine="720"/>
        <w:rPr>
          <w:rFonts w:ascii="Times New Roman" w:hAnsi="Times New Roman" w:cs="Times New Roman"/>
        </w:rPr>
      </w:pPr>
      <w:r w:rsidRPr="001A27F2">
        <w:rPr>
          <w:rFonts w:ascii="Times New Roman" w:hAnsi="Times New Roman" w:cs="Times New Roman"/>
        </w:rPr>
        <w:t xml:space="preserve">If a parcel spanned more than one </w:t>
      </w:r>
      <w:proofErr w:type="spellStart"/>
      <w:r w:rsidRPr="001A27F2">
        <w:rPr>
          <w:rFonts w:ascii="Times New Roman" w:hAnsi="Times New Roman" w:cs="Times New Roman"/>
        </w:rPr>
        <w:t>subbasin</w:t>
      </w:r>
      <w:proofErr w:type="spellEnd"/>
      <w:r w:rsidRPr="001A27F2">
        <w:rPr>
          <w:rFonts w:ascii="Times New Roman" w:hAnsi="Times New Roman" w:cs="Times New Roman"/>
        </w:rPr>
        <w:t xml:space="preserve">, the area of the parcel was divided, effectively creating multiple parcels with the same producer characteristics, and each producer belonging to a respective HRU. Figure 9 depicts OCW separated by the 15 </w:t>
      </w:r>
      <w:proofErr w:type="spellStart"/>
      <w:r w:rsidRPr="001A27F2">
        <w:rPr>
          <w:rFonts w:ascii="Times New Roman" w:hAnsi="Times New Roman" w:cs="Times New Roman"/>
        </w:rPr>
        <w:t>subbasins</w:t>
      </w:r>
      <w:proofErr w:type="spellEnd"/>
      <w:r w:rsidRPr="001A27F2">
        <w:rPr>
          <w:rFonts w:ascii="Times New Roman" w:hAnsi="Times New Roman" w:cs="Times New Roman"/>
        </w:rPr>
        <w:t xml:space="preserve"> (each </w:t>
      </w:r>
      <w:proofErr w:type="spellStart"/>
      <w:r w:rsidRPr="001A27F2">
        <w:rPr>
          <w:rFonts w:ascii="Times New Roman" w:hAnsi="Times New Roman" w:cs="Times New Roman"/>
        </w:rPr>
        <w:t>subbasin</w:t>
      </w:r>
      <w:proofErr w:type="spellEnd"/>
      <w:r w:rsidRPr="001A27F2">
        <w:rPr>
          <w:rFonts w:ascii="Times New Roman" w:hAnsi="Times New Roman" w:cs="Times New Roman"/>
        </w:rPr>
        <w:t xml:space="preserve"> in a different color) with the parcels overlaid in red. The exploded area shows parcels that span multiple </w:t>
      </w:r>
      <w:proofErr w:type="spellStart"/>
      <w:r w:rsidRPr="001A27F2">
        <w:rPr>
          <w:rFonts w:ascii="Times New Roman" w:hAnsi="Times New Roman" w:cs="Times New Roman"/>
        </w:rPr>
        <w:t>subbasins</w:t>
      </w:r>
      <w:proofErr w:type="spellEnd"/>
      <w:r w:rsidRPr="001A27F2">
        <w:rPr>
          <w:rFonts w:ascii="Times New Roman" w:hAnsi="Times New Roman" w:cs="Times New Roman"/>
        </w:rPr>
        <w:t xml:space="preserve">, and are accordingly assigned to multiple HRUs. In total, 76 parcels were split because they straddled a </w:t>
      </w:r>
      <w:proofErr w:type="spellStart"/>
      <w:r w:rsidRPr="001A27F2">
        <w:rPr>
          <w:rFonts w:ascii="Times New Roman" w:hAnsi="Times New Roman" w:cs="Times New Roman"/>
        </w:rPr>
        <w:t>subbasin</w:t>
      </w:r>
      <w:proofErr w:type="spellEnd"/>
      <w:r w:rsidRPr="001A27F2">
        <w:rPr>
          <w:rFonts w:ascii="Times New Roman" w:hAnsi="Times New Roman" w:cs="Times New Roman"/>
        </w:rPr>
        <w:t xml:space="preserve"> boundary. Each segment of the split parcel </w:t>
      </w:r>
      <w:proofErr w:type="gramStart"/>
      <w:r w:rsidRPr="001A27F2">
        <w:rPr>
          <w:rFonts w:ascii="Times New Roman" w:hAnsi="Times New Roman" w:cs="Times New Roman"/>
        </w:rPr>
        <w:t>are</w:t>
      </w:r>
      <w:proofErr w:type="gramEnd"/>
      <w:r w:rsidRPr="001A27F2">
        <w:rPr>
          <w:rFonts w:ascii="Times New Roman" w:hAnsi="Times New Roman" w:cs="Times New Roman"/>
        </w:rPr>
        <w:t xml:space="preserve"> treated as a separate parcel with the same farm and farmer characteristics, and therefore adoption probabilities. It is assumed that the area that could be managed under RG applies to an HRU.</w:t>
      </w:r>
    </w:p>
    <w:p w:rsidR="00BE6DB2" w:rsidRPr="001A27F2" w:rsidRDefault="00AB0452" w:rsidP="00771C53">
      <w:pPr>
        <w:spacing w:after="200" w:line="480" w:lineRule="auto"/>
        <w:ind w:firstLine="720"/>
        <w:rPr>
          <w:rFonts w:ascii="Times New Roman" w:hAnsi="Times New Roman" w:cs="Times New Roman"/>
        </w:rPr>
      </w:pPr>
      <w:r w:rsidRPr="001A27F2">
        <w:rPr>
          <w:rFonts w:ascii="Times New Roman" w:hAnsi="Times New Roman" w:cs="Times New Roman"/>
        </w:rPr>
        <w:t xml:space="preserve">Only the USL output from fescue grass land across the OCW was considered because the focus of the analysis was on livestock producers and RG. The total HRU area with fescue-land is generally larger than the surveyed area by HRU due to unavailable data (e.g., survey non-response). To compensate for this, parcels were reapportioned to compose a representative area of the HRU. Figure 10 provides a didactic example of reapportioned parcels. Suppose the total area of Figure 10 is an HRU categorized by SWAT (labeled as </w:t>
      </w:r>
      <w:r w:rsidRPr="001A27F2">
        <w:rPr>
          <w:rFonts w:ascii="Times New Roman" w:hAnsi="Times New Roman" w:cs="Times New Roman"/>
          <w:i/>
        </w:rPr>
        <w:t>A</w:t>
      </w:r>
      <w:r w:rsidRPr="001A27F2">
        <w:rPr>
          <w:rFonts w:ascii="Times New Roman" w:hAnsi="Times New Roman" w:cs="Times New Roman"/>
          <w:i/>
          <w:vertAlign w:val="subscript"/>
        </w:rPr>
        <w:t>SWAT</w:t>
      </w:r>
      <w:r w:rsidRPr="001A27F2">
        <w:rPr>
          <w:rFonts w:ascii="Times New Roman" w:hAnsi="Times New Roman" w:cs="Times New Roman"/>
        </w:rPr>
        <w:t xml:space="preserve">) and totals 9 acres. Also, </w:t>
      </w:r>
      <w:r w:rsidR="00BE6DB2" w:rsidRPr="001A27F2">
        <w:rPr>
          <w:rFonts w:ascii="Times New Roman" w:hAnsi="Times New Roman" w:cs="Times New Roman"/>
          <w:b/>
        </w:rPr>
        <w:br w:type="page"/>
      </w:r>
    </w:p>
    <w:p w:rsidR="00BE6DB2" w:rsidRPr="001A27F2" w:rsidRDefault="00BE6DB2" w:rsidP="000F148F">
      <w:pPr>
        <w:pStyle w:val="Caption"/>
        <w:contextualSpacing/>
        <w:rPr>
          <w:rFonts w:ascii="Times New Roman" w:eastAsia="Times New Roman" w:hAnsi="Times New Roman" w:cs="Times New Roman"/>
          <w:b w:val="0"/>
          <w:color w:val="auto"/>
          <w:sz w:val="24"/>
          <w:szCs w:val="24"/>
        </w:rPr>
      </w:pPr>
      <w:bookmarkStart w:id="35" w:name="_Toc454383082"/>
      <w:r w:rsidRPr="001A27F2">
        <w:rPr>
          <w:rFonts w:ascii="Times New Roman" w:hAnsi="Times New Roman" w:cs="Times New Roman"/>
          <w:b w:val="0"/>
          <w:color w:val="auto"/>
          <w:sz w:val="24"/>
          <w:szCs w:val="24"/>
        </w:rPr>
        <w:lastRenderedPageBreak/>
        <w:t xml:space="preserve">Table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Table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4</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HRU Characteristics</w:t>
      </w:r>
      <w:bookmarkEnd w:id="35"/>
    </w:p>
    <w:tbl>
      <w:tblPr>
        <w:tblStyle w:val="LightShading"/>
        <w:tblW w:w="8478" w:type="dxa"/>
        <w:tblLayout w:type="fixed"/>
        <w:tblLook w:val="04A0" w:firstRow="1" w:lastRow="0" w:firstColumn="1" w:lastColumn="0" w:noHBand="0" w:noVBand="1"/>
      </w:tblPr>
      <w:tblGrid>
        <w:gridCol w:w="750"/>
        <w:gridCol w:w="1164"/>
        <w:gridCol w:w="1148"/>
        <w:gridCol w:w="1150"/>
        <w:gridCol w:w="756"/>
        <w:gridCol w:w="1170"/>
        <w:gridCol w:w="900"/>
        <w:gridCol w:w="1440"/>
      </w:tblGrid>
      <w:tr w:rsidR="00BE6DB2" w:rsidRPr="001A27F2" w:rsidTr="000F148F">
        <w:trPr>
          <w:cnfStyle w:val="100000000000" w:firstRow="1" w:lastRow="0" w:firstColumn="0" w:lastColumn="0" w:oddVBand="0" w:evenVBand="0" w:oddHBand="0"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750" w:type="dxa"/>
            <w:vAlign w:val="center"/>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HRU</w:t>
            </w:r>
          </w:p>
        </w:tc>
        <w:tc>
          <w:tcPr>
            <w:tcW w:w="1164" w:type="dxa"/>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sidRPr="001A27F2">
              <w:rPr>
                <w:rFonts w:ascii="Times New Roman" w:eastAsia="Times New Roman" w:hAnsi="Times New Roman" w:cs="Times New Roman"/>
              </w:rPr>
              <w:t>Subbasin</w:t>
            </w:r>
            <w:proofErr w:type="spellEnd"/>
          </w:p>
        </w:tc>
        <w:tc>
          <w:tcPr>
            <w:tcW w:w="1148" w:type="dxa"/>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Soil Type</w:t>
            </w:r>
          </w:p>
        </w:tc>
        <w:tc>
          <w:tcPr>
            <w:tcW w:w="1150" w:type="dxa"/>
            <w:tcBorders>
              <w:right w:val="single" w:sz="4" w:space="0" w:color="auto"/>
            </w:tcBorders>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Slope Gradient (%)</w:t>
            </w:r>
          </w:p>
        </w:tc>
        <w:tc>
          <w:tcPr>
            <w:tcW w:w="756" w:type="dxa"/>
            <w:tcBorders>
              <w:left w:val="single" w:sz="4" w:space="0" w:color="auto"/>
            </w:tcBorders>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HRU</w:t>
            </w:r>
          </w:p>
        </w:tc>
        <w:tc>
          <w:tcPr>
            <w:tcW w:w="1170" w:type="dxa"/>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sidRPr="001A27F2">
              <w:rPr>
                <w:rFonts w:ascii="Times New Roman" w:eastAsia="Times New Roman" w:hAnsi="Times New Roman" w:cs="Times New Roman"/>
              </w:rPr>
              <w:t>Subbasin</w:t>
            </w:r>
            <w:proofErr w:type="spellEnd"/>
          </w:p>
        </w:tc>
        <w:tc>
          <w:tcPr>
            <w:tcW w:w="900" w:type="dxa"/>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Soil Type</w:t>
            </w:r>
          </w:p>
        </w:tc>
        <w:tc>
          <w:tcPr>
            <w:tcW w:w="1440" w:type="dxa"/>
            <w:vAlign w:val="center"/>
            <w:hideMark/>
          </w:tcPr>
          <w:p w:rsidR="00BE6DB2" w:rsidRPr="001A27F2" w:rsidRDefault="00BE6DB2" w:rsidP="000F148F">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Slope Gradient (%)</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150</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9</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6</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151</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9</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152</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9</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22</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2</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0-2</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155</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9</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23</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2</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162</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10</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2-8 </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25</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2</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163</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10</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26</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2</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165</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10</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33</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3</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166</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10</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34</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3</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176</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11</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47</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177</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11</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48</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178</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11</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49</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179</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11</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50</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198</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52</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199</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53</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4</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200</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70</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202</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72</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203</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73</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0-2</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204</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12</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74</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213</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13</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75</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214</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13</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76</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216</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13</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77</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217</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13</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78</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5</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224</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86</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6</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225</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87</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6</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226</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88</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6</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227</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89</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6</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228</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129</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8</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229</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14</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131</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8</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TN120</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241</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15</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132</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8</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16-9999</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242</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15</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133</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8</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2-8 </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244</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15</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TN121</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r>
      <w:tr w:rsidR="00BE6DB2" w:rsidRPr="001A27F2" w:rsidTr="000F148F">
        <w:trPr>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134</w:t>
            </w:r>
          </w:p>
        </w:tc>
        <w:tc>
          <w:tcPr>
            <w:tcW w:w="1164"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8</w:t>
            </w:r>
          </w:p>
        </w:tc>
        <w:tc>
          <w:tcPr>
            <w:tcW w:w="1148"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150" w:type="dxa"/>
            <w:tcBorders>
              <w:righ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c>
          <w:tcPr>
            <w:tcW w:w="756" w:type="dxa"/>
            <w:tcBorders>
              <w:left w:val="single" w:sz="4" w:space="0" w:color="auto"/>
            </w:tcBorders>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245</w:t>
            </w:r>
          </w:p>
        </w:tc>
        <w:tc>
          <w:tcPr>
            <w:tcW w:w="117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15</w:t>
            </w:r>
          </w:p>
        </w:tc>
        <w:tc>
          <w:tcPr>
            <w:tcW w:w="90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8-16</w:t>
            </w:r>
          </w:p>
        </w:tc>
      </w:tr>
      <w:tr w:rsidR="00BE6DB2" w:rsidRPr="001A27F2" w:rsidTr="000F148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50" w:type="dxa"/>
            <w:hideMark/>
          </w:tcPr>
          <w:p w:rsidR="00BE6DB2" w:rsidRPr="001A27F2" w:rsidRDefault="00BE6DB2" w:rsidP="000F148F">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149</w:t>
            </w:r>
          </w:p>
        </w:tc>
        <w:tc>
          <w:tcPr>
            <w:tcW w:w="1164"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9</w:t>
            </w:r>
          </w:p>
        </w:tc>
        <w:tc>
          <w:tcPr>
            <w:tcW w:w="1148"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TN110</w:t>
            </w:r>
          </w:p>
        </w:tc>
        <w:tc>
          <w:tcPr>
            <w:tcW w:w="1150" w:type="dxa"/>
            <w:tcBorders>
              <w:bottom w:val="single" w:sz="8" w:space="0" w:color="000000" w:themeColor="text1"/>
              <w:righ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8-16 </w:t>
            </w:r>
          </w:p>
        </w:tc>
        <w:tc>
          <w:tcPr>
            <w:tcW w:w="756" w:type="dxa"/>
            <w:tcBorders>
              <w:left w:val="single" w:sz="4" w:space="0" w:color="auto"/>
            </w:tcBorders>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1A27F2">
              <w:rPr>
                <w:rFonts w:ascii="Times New Roman" w:eastAsia="Times New Roman" w:hAnsi="Times New Roman" w:cs="Times New Roman"/>
                <w:b/>
              </w:rPr>
              <w:t>246</w:t>
            </w:r>
          </w:p>
        </w:tc>
        <w:tc>
          <w:tcPr>
            <w:tcW w:w="117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A27F2">
              <w:rPr>
                <w:rFonts w:ascii="Times New Roman" w:eastAsia="Times New Roman" w:hAnsi="Times New Roman" w:cs="Times New Roman"/>
              </w:rPr>
              <w:t>15</w:t>
            </w:r>
          </w:p>
        </w:tc>
        <w:tc>
          <w:tcPr>
            <w:tcW w:w="90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TN143</w:t>
            </w:r>
          </w:p>
        </w:tc>
        <w:tc>
          <w:tcPr>
            <w:tcW w:w="1440" w:type="dxa"/>
            <w:hideMark/>
          </w:tcPr>
          <w:p w:rsidR="00BE6DB2" w:rsidRPr="001A27F2" w:rsidRDefault="00BE6DB2" w:rsidP="000F148F">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A27F2">
              <w:rPr>
                <w:rFonts w:ascii="Times New Roman" w:eastAsia="Times New Roman" w:hAnsi="Times New Roman" w:cs="Times New Roman"/>
                <w:color w:val="000000"/>
              </w:rPr>
              <w:t>2-8</w:t>
            </w:r>
          </w:p>
        </w:tc>
      </w:tr>
    </w:tbl>
    <w:p w:rsidR="00BE6DB2" w:rsidRPr="001A27F2" w:rsidRDefault="00BE6DB2" w:rsidP="000F148F">
      <w:pPr>
        <w:contextualSpacing/>
        <w:rPr>
          <w:rFonts w:ascii="Times New Roman" w:eastAsia="Times New Roman" w:hAnsi="Times New Roman" w:cs="Times New Roman"/>
        </w:rPr>
      </w:pPr>
    </w:p>
    <w:p w:rsidR="00282497" w:rsidRPr="001A27F2" w:rsidRDefault="00282497" w:rsidP="00771C53">
      <w:pPr>
        <w:spacing w:after="200" w:line="480" w:lineRule="auto"/>
        <w:ind w:firstLine="720"/>
        <w:rPr>
          <w:rFonts w:ascii="Times New Roman" w:hAnsi="Times New Roman" w:cs="Times New Roman"/>
        </w:rPr>
      </w:pPr>
    </w:p>
    <w:p w:rsidR="000268B0" w:rsidRPr="001A27F2" w:rsidRDefault="000268B0" w:rsidP="00771C53">
      <w:pPr>
        <w:keepNext/>
        <w:tabs>
          <w:tab w:val="left" w:pos="3870"/>
        </w:tabs>
        <w:spacing w:after="200" w:line="480" w:lineRule="auto"/>
        <w:ind w:firstLine="720"/>
      </w:pPr>
      <w:r w:rsidRPr="001A27F2">
        <w:rPr>
          <w:rFonts w:ascii="Times New Roman" w:hAnsi="Times New Roman" w:cs="Times New Roman"/>
          <w:noProof/>
        </w:rPr>
        <w:lastRenderedPageBreak/>
        <mc:AlternateContent>
          <mc:Choice Requires="wpg">
            <w:drawing>
              <wp:inline distT="0" distB="0" distL="0" distR="0" wp14:anchorId="71DBF558" wp14:editId="1E602DE0">
                <wp:extent cx="4436827" cy="3069203"/>
                <wp:effectExtent l="0" t="0" r="1905" b="0"/>
                <wp:docPr id="48" name="Group 48"/>
                <wp:cNvGraphicFramePr/>
                <a:graphic xmlns:a="http://schemas.openxmlformats.org/drawingml/2006/main">
                  <a:graphicData uri="http://schemas.microsoft.com/office/word/2010/wordprocessingGroup">
                    <wpg:wgp>
                      <wpg:cNvGrpSpPr/>
                      <wpg:grpSpPr>
                        <a:xfrm>
                          <a:off x="0" y="0"/>
                          <a:ext cx="4436827" cy="3069203"/>
                          <a:chOff x="0" y="0"/>
                          <a:chExt cx="4436827" cy="3069203"/>
                        </a:xfrm>
                      </wpg:grpSpPr>
                      <pic:pic xmlns:pic="http://schemas.openxmlformats.org/drawingml/2006/picture">
                        <pic:nvPicPr>
                          <pic:cNvPr id="26" name="Picture 26" descr="H:\SWAT download\SWAT Simulation\Images and figures\Parcels by Subbasin combined.JPG"/>
                          <pic:cNvPicPr>
                            <a:picLocks noChangeAspect="1"/>
                          </pic:cNvPicPr>
                        </pic:nvPicPr>
                        <pic:blipFill rotWithShape="1">
                          <a:blip r:embed="rId40">
                            <a:extLst>
                              <a:ext uri="{28A0092B-C50C-407E-A947-70E740481C1C}">
                                <a14:useLocalDpi xmlns:a14="http://schemas.microsoft.com/office/drawing/2010/main" val="0"/>
                              </a:ext>
                            </a:extLst>
                          </a:blip>
                          <a:srcRect b="1874"/>
                          <a:stretch/>
                        </pic:blipFill>
                        <pic:spPr bwMode="auto">
                          <a:xfrm>
                            <a:off x="0" y="0"/>
                            <a:ext cx="4436827" cy="3069203"/>
                          </a:xfrm>
                          <a:prstGeom prst="rect">
                            <a:avLst/>
                          </a:prstGeom>
                          <a:noFill/>
                          <a:ln>
                            <a:noFill/>
                          </a:ln>
                          <a:extLst>
                            <a:ext uri="{53640926-AAD7-44D8-BBD7-CCE9431645EC}">
                              <a14:shadowObscured xmlns:a14="http://schemas.microsoft.com/office/drawing/2010/main"/>
                            </a:ext>
                          </a:extLst>
                        </pic:spPr>
                      </pic:pic>
                      <wps:wsp>
                        <wps:cNvPr id="43" name="Text Box 2"/>
                        <wps:cNvSpPr txBox="1">
                          <a:spLocks noChangeArrowheads="1"/>
                        </wps:cNvSpPr>
                        <wps:spPr bwMode="auto">
                          <a:xfrm>
                            <a:off x="1789043" y="2711395"/>
                            <a:ext cx="659958" cy="278295"/>
                          </a:xfrm>
                          <a:prstGeom prst="rect">
                            <a:avLst/>
                          </a:prstGeom>
                          <a:noFill/>
                          <a:ln w="9525">
                            <a:noFill/>
                            <a:miter lim="800000"/>
                            <a:headEnd/>
                            <a:tailEnd/>
                          </a:ln>
                        </wps:spPr>
                        <wps:txbx>
                          <w:txbxContent>
                            <w:p w:rsidR="00F011A3" w:rsidRPr="000268B0" w:rsidRDefault="00F011A3" w:rsidP="000268B0">
                              <w:pPr>
                                <w:rPr>
                                  <w:rFonts w:ascii="Times New Roman" w:hAnsi="Times New Roman" w:cs="Times New Roman"/>
                                </w:rPr>
                              </w:pPr>
                              <w:r w:rsidRPr="000268B0">
                                <w:rPr>
                                  <w:rFonts w:ascii="Times New Roman" w:hAnsi="Times New Roman" w:cs="Times New Roman"/>
                                </w:rPr>
                                <w:t>Parcels</w:t>
                              </w:r>
                            </w:p>
                          </w:txbxContent>
                        </wps:txbx>
                        <wps:bodyPr rot="0" vert="horz" wrap="square" lIns="91440" tIns="45720" rIns="91440" bIns="45720" anchor="t" anchorCtr="0">
                          <a:spAutoFit/>
                        </wps:bodyPr>
                      </wps:wsp>
                      <pic:pic xmlns:pic="http://schemas.openxmlformats.org/drawingml/2006/picture">
                        <pic:nvPicPr>
                          <pic:cNvPr id="31" name="Picture 31" descr="H:\SWAT download\SWAT Simulation\Images and figures\Parcels by Subbasin combined.JPG"/>
                          <pic:cNvPicPr>
                            <a:picLocks noChangeAspect="1"/>
                          </pic:cNvPicPr>
                        </pic:nvPicPr>
                        <pic:blipFill rotWithShape="1">
                          <a:blip r:embed="rId41" cstate="print">
                            <a:extLst>
                              <a:ext uri="{28A0092B-C50C-407E-A947-70E740481C1C}">
                                <a14:useLocalDpi xmlns:a14="http://schemas.microsoft.com/office/drawing/2010/main" val="0"/>
                              </a:ext>
                            </a:extLst>
                          </a:blip>
                          <a:srcRect l="63799" t="15527" r="31893" b="79630"/>
                          <a:stretch/>
                        </pic:blipFill>
                        <pic:spPr bwMode="auto">
                          <a:xfrm>
                            <a:off x="1749226" y="2806365"/>
                            <a:ext cx="119298" cy="94438"/>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id="Group 48" o:spid="_x0000_s1078" style="width:349.35pt;height:241.65pt;mso-position-horizontal-relative:char;mso-position-vertical-relative:line" coordsize="44368,306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NZWR3aWQsIExhdXJhIEphbmUAAAAFkAMAAgAAABQAABCskAQAAgAAABQAABDAkpEAAgAA&#10;AAM1OQAAkpIAAgAAAAM1OQAA6hwABwAACAwAAAig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PD94cGFj&#10;a2V0IGVuZD0ndyc/Pv/bAEMABwUFBgUEBwYFBggHBwgKEQsKCQkKFQ8QDBEYFRoZGBUYFxseJyEb&#10;HSUdFxgiLiIlKCkrLCsaIC8zLyoyJyorKv/bAEMBBwgICgkKFAsLFCocGBwqKioqKioqKioqKioq&#10;KioqKioqKioqKioqKioqKioqKioqKioqKioqKioqKioqKioqKv/AABEIAtsED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pG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Cyxy0WvQAAFr0AABUAAABkcnMvbWVkaWEvaW1hZ2UyLmpwZWf/&#10;2P/gABBKRklGAAEBAQDcANwAAP/bAEMAAgEBAgEBAgICAgICAgIDBQMDAwMDBgQEAwUHBgcHBwYH&#10;BwgJCwkICAoIBwcKDQoKCwwMDAwHCQ4PDQwOCwwMDP/bAEMBAgICAwMDBgMDBgwIBwgMDAwMDAwM&#10;DAwMDAwMDAwMDAwMDAwMDAwMDAwMDAwMDAwMDAwMDAwMDAwMDAwMDAwMDP/AABEIAdQCk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">
                <v:shape id="Picture 26" o:spid="_x0000_s1079" type="#_x0000_t75" style="position:absolute;width:44368;height:30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EWc3CAAAA2wAAAA8AAABkcnMvZG93bnJldi54bWxEj0+LwjAUxO+C3yE8wZum6mK1GkVEwT36&#10;hz0/m2dbbF5qE2399psFYY/DzPyGWa5bU4oX1a6wrGA0jEAQp1YXnCm4nPeDGQjnkTWWlknBmxys&#10;V93OEhNtGz7S6+QzESDsElSQe18lUro0J4NuaCvi4N1sbdAHWWdS19gEuCnlOIqm0mDBYSHHirY5&#10;pffT0yjYfxe7x2R2jpvq53q5xl9zGUuvVL/XbhYgPLX+P/xpH7SC8RT+voQfIF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RFnNwgAAANsAAAAPAAAAAAAAAAAAAAAAAJ8C&#10;AABkcnMvZG93bnJldi54bWxQSwUGAAAAAAQABAD3AAAAjgMAAAAA&#10;">
                  <v:imagedata r:id="rId42" o:title="Parcels by Subbasin combined" cropbottom="1228f"/>
                  <v:path arrowok="t"/>
                </v:shape>
                <v:shape id="_x0000_s1080" type="#_x0000_t202" style="position:absolute;left:17890;top:27113;width:6600;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F011A3" w:rsidRPr="000268B0" w:rsidRDefault="00F011A3" w:rsidP="000268B0">
                        <w:pPr>
                          <w:rPr>
                            <w:rFonts w:ascii="Times New Roman" w:hAnsi="Times New Roman" w:cs="Times New Roman"/>
                          </w:rPr>
                        </w:pPr>
                        <w:r w:rsidRPr="000268B0">
                          <w:rPr>
                            <w:rFonts w:ascii="Times New Roman" w:hAnsi="Times New Roman" w:cs="Times New Roman"/>
                          </w:rPr>
                          <w:t>Parcels</w:t>
                        </w:r>
                      </w:p>
                    </w:txbxContent>
                  </v:textbox>
                </v:shape>
                <v:shape id="Picture 31" o:spid="_x0000_s1081" type="#_x0000_t75" style="position:absolute;left:17492;top:28063;width:1193;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HXY3DAAAA2wAAAA8AAABkcnMvZG93bnJldi54bWxEj19rwkAQxN8L/Q7HFnyrlygUST2liILg&#10;Q/EP9HXJbXPB3F7IrSb66XtCwcdhZn7DzJeDb9SVulgHNpCPM1DEZbA1VwZOx837DFQUZItNYDJw&#10;owjLxevLHAsbet7T9SCVShCOBRpwIm2hdSwdeYzj0BIn7zd0HiXJrtK2wz7BfaMnWfahPdacFhy2&#10;tHJUng8Xb0B2/n5sevlm5/PVz606bc96bczobfj6BCU0yDP8395aA9McHl/SD9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cddjcMAAADbAAAADwAAAAAAAAAAAAAAAACf&#10;AgAAZHJzL2Rvd25yZXYueG1sUEsFBgAAAAAEAAQA9wAAAI8DAAAAAA==&#10;">
                  <v:imagedata r:id="rId43" o:title="Parcels by Subbasin combined" croptop="10176f" cropbottom="52186f" cropleft="41811f" cropright="20901f"/>
                  <v:path arrowok="t"/>
                </v:shape>
                <w10:anchorlock/>
              </v:group>
            </w:pict>
          </mc:Fallback>
        </mc:AlternateContent>
      </w:r>
    </w:p>
    <w:p w:rsidR="00A66A48" w:rsidRPr="001A27F2" w:rsidRDefault="00CE3D0F" w:rsidP="00771C53">
      <w:pPr>
        <w:pStyle w:val="Caption"/>
        <w:spacing w:line="480" w:lineRule="auto"/>
        <w:rPr>
          <w:rFonts w:ascii="Times New Roman" w:hAnsi="Times New Roman" w:cs="Times New Roman"/>
          <w:b w:val="0"/>
          <w:color w:val="auto"/>
          <w:sz w:val="24"/>
          <w:szCs w:val="24"/>
        </w:rPr>
      </w:pPr>
      <w:bookmarkStart w:id="36" w:name="_Toc454383100"/>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9</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Fracturing of Parcels </w:t>
      </w:r>
      <w:proofErr w:type="gramStart"/>
      <w:r w:rsidRPr="001A27F2">
        <w:rPr>
          <w:rFonts w:ascii="Times New Roman" w:hAnsi="Times New Roman" w:cs="Times New Roman"/>
          <w:b w:val="0"/>
          <w:color w:val="auto"/>
          <w:sz w:val="24"/>
          <w:szCs w:val="24"/>
        </w:rPr>
        <w:t>Along</w:t>
      </w:r>
      <w:proofErr w:type="gramEnd"/>
      <w:r w:rsidRPr="001A27F2">
        <w:rPr>
          <w:rFonts w:ascii="Times New Roman" w:hAnsi="Times New Roman" w:cs="Times New Roman"/>
          <w:b w:val="0"/>
          <w:color w:val="auto"/>
          <w:sz w:val="24"/>
          <w:szCs w:val="24"/>
        </w:rPr>
        <w:t xml:space="preserve"> </w:t>
      </w:r>
      <w:proofErr w:type="spellStart"/>
      <w:r w:rsidRPr="001A27F2">
        <w:rPr>
          <w:rFonts w:ascii="Times New Roman" w:hAnsi="Times New Roman" w:cs="Times New Roman"/>
          <w:b w:val="0"/>
          <w:color w:val="auto"/>
          <w:sz w:val="24"/>
          <w:szCs w:val="24"/>
        </w:rPr>
        <w:t>Subbasin</w:t>
      </w:r>
      <w:proofErr w:type="spellEnd"/>
      <w:r w:rsidRPr="001A27F2">
        <w:rPr>
          <w:rFonts w:ascii="Times New Roman" w:hAnsi="Times New Roman" w:cs="Times New Roman"/>
          <w:b w:val="0"/>
          <w:color w:val="auto"/>
          <w:sz w:val="24"/>
          <w:szCs w:val="24"/>
        </w:rPr>
        <w:t xml:space="preserve"> Boundaries</w:t>
      </w:r>
      <w:bookmarkEnd w:id="36"/>
    </w:p>
    <w:p w:rsidR="00282497" w:rsidRDefault="00282497" w:rsidP="00771C53">
      <w:pPr>
        <w:spacing w:after="200" w:line="480" w:lineRule="auto"/>
        <w:rPr>
          <w:rFonts w:ascii="Times New Roman" w:hAnsi="Times New Roman" w:cs="Times New Roman"/>
        </w:rPr>
      </w:pPr>
    </w:p>
    <w:p w:rsidR="00F011A3" w:rsidRPr="001A27F2" w:rsidRDefault="00F011A3" w:rsidP="00771C53">
      <w:pPr>
        <w:spacing w:after="200" w:line="480" w:lineRule="auto"/>
        <w:rPr>
          <w:rFonts w:ascii="Times New Roman" w:hAnsi="Times New Roman" w:cs="Times New Roman"/>
        </w:rPr>
      </w:pPr>
    </w:p>
    <w:p w:rsidR="001F5518" w:rsidRPr="001A27F2" w:rsidRDefault="0013116C" w:rsidP="00771C53">
      <w:pPr>
        <w:keepNext/>
        <w:spacing w:after="200" w:line="480" w:lineRule="auto"/>
      </w:pPr>
      <w:r w:rsidRPr="001A27F2">
        <w:rPr>
          <w:rFonts w:ascii="Times New Roman" w:hAnsi="Times New Roman" w:cs="Times New Roman"/>
          <w:noProof/>
        </w:rPr>
        <w:lastRenderedPageBreak/>
        <mc:AlternateContent>
          <mc:Choice Requires="wpg">
            <w:drawing>
              <wp:anchor distT="0" distB="0" distL="114300" distR="114300" simplePos="0" relativeHeight="251665408" behindDoc="0" locked="0" layoutInCell="1" allowOverlap="1" wp14:anchorId="6ACCBC6B" wp14:editId="4B65511A">
                <wp:simplePos x="0" y="0"/>
                <wp:positionH relativeFrom="column">
                  <wp:posOffset>4441371</wp:posOffset>
                </wp:positionH>
                <wp:positionV relativeFrom="paragraph">
                  <wp:posOffset>1010805</wp:posOffset>
                </wp:positionV>
                <wp:extent cx="1303020" cy="1113451"/>
                <wp:effectExtent l="0" t="0" r="0" b="0"/>
                <wp:wrapNone/>
                <wp:docPr id="45" name="Group 45"/>
                <wp:cNvGraphicFramePr/>
                <a:graphic xmlns:a="http://schemas.openxmlformats.org/drawingml/2006/main">
                  <a:graphicData uri="http://schemas.microsoft.com/office/word/2010/wordprocessingGroup">
                    <wpg:wgp>
                      <wpg:cNvGrpSpPr/>
                      <wpg:grpSpPr>
                        <a:xfrm>
                          <a:off x="0" y="0"/>
                          <a:ext cx="1303020" cy="1113451"/>
                          <a:chOff x="0" y="0"/>
                          <a:chExt cx="1303020" cy="1113451"/>
                        </a:xfrm>
                      </wpg:grpSpPr>
                      <wps:wsp>
                        <wps:cNvPr id="288" name="Text Box 2"/>
                        <wps:cNvSpPr txBox="1">
                          <a:spLocks noChangeArrowheads="1"/>
                        </wps:cNvSpPr>
                        <wps:spPr bwMode="auto">
                          <a:xfrm>
                            <a:off x="0" y="0"/>
                            <a:ext cx="1302385" cy="387985"/>
                          </a:xfrm>
                          <a:prstGeom prst="rect">
                            <a:avLst/>
                          </a:prstGeom>
                          <a:noFill/>
                          <a:ln w="9525">
                            <a:noFill/>
                            <a:miter lim="800000"/>
                            <a:headEnd/>
                            <a:tailEnd/>
                          </a:ln>
                        </wps:spPr>
                        <wps:txb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3</m:t>
                                        </m:r>
                                      </m:sub>
                                    </m:sSub>
                                  </m:sup>
                                </m:sSubSup>
                              </m:oMath>
                              <w:r>
                                <w:rPr>
                                  <w:rFonts w:ascii="Times New Roman" w:hAnsi="Times New Roman" w:cs="Times New Roman"/>
                                </w:rPr>
                                <w:t xml:space="preserve"> (</w:t>
                              </w:r>
                              <w:r w:rsidRPr="00AE50D2">
                                <w:rPr>
                                  <w:rFonts w:ascii="Times New Roman" w:hAnsi="Times New Roman" w:cs="Times New Roman"/>
                                </w:rPr>
                                <w:t>1 acre)</w:t>
                              </w:r>
                            </w:p>
                          </w:txbxContent>
                        </wps:txbx>
                        <wps:bodyPr rot="0" vert="horz" wrap="square" lIns="91440" tIns="45720" rIns="91440" bIns="45720" anchor="t" anchorCtr="0">
                          <a:noAutofit/>
                        </wps:bodyPr>
                      </wps:wsp>
                      <wps:wsp>
                        <wps:cNvPr id="290" name="Text Box 22"/>
                        <wps:cNvSpPr txBox="1">
                          <a:spLocks noChangeArrowheads="1"/>
                        </wps:cNvSpPr>
                        <wps:spPr bwMode="auto">
                          <a:xfrm>
                            <a:off x="0" y="617516"/>
                            <a:ext cx="1303020"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11A3" w:rsidRPr="00C70F13" w:rsidRDefault="00F011A3" w:rsidP="00A66A48">
                              <w:pPr>
                                <w:jc w:val="center"/>
                                <w:rPr>
                                  <w:rFonts w:ascii="Times New Roman" w:hAnsi="Times New Roman" w:cs="Times New Roman"/>
                                  <w:sz w:val="36"/>
                                  <w:szCs w:val="36"/>
                                </w:rPr>
                              </w:pPr>
                              <w:r>
                                <w:rPr>
                                  <w:rFonts w:ascii="Times New Roman" w:hAnsi="Times New Roman" w:cs="Times New Roman"/>
                                  <w:sz w:val="36"/>
                                  <w:szCs w:val="36"/>
                                </w:rPr>
                                <w:t>Parcel 3</w:t>
                              </w:r>
                            </w:p>
                          </w:txbxContent>
                        </wps:txbx>
                        <wps:bodyPr rot="0" vert="horz" wrap="square" lIns="91440" tIns="45720" rIns="91440" bIns="45720" anchor="t" anchorCtr="0" upright="1">
                          <a:noAutofit/>
                        </wps:bodyPr>
                      </wps:wsp>
                    </wpg:wgp>
                  </a:graphicData>
                </a:graphic>
              </wp:anchor>
            </w:drawing>
          </mc:Choice>
          <mc:Fallback>
            <w:pict>
              <v:group id="Group 45" o:spid="_x0000_s1082" style="position:absolute;margin-left:349.7pt;margin-top:79.6pt;width:102.6pt;height:87.65pt;z-index:251665408;mso-position-horizontal-relative:text;mso-position-vertical-relative:text" coordsize="13030,1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">
                <v:shape id="_x0000_s1083" type="#_x0000_t202" style="position:absolute;width:13023;height:3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xwL8A&#10;AADcAAAADwAAAGRycy9kb3ducmV2LnhtbERPy4rCMBTdD/gP4QruxkTRQatRZAbBlTK+wN2lubbF&#10;5qY00da/NwvB5eG858vWluJBtS8caxj0FQji1JmCMw3Hw/p7AsIHZIOlY9LwJA/LRedrjolxDf/T&#10;Yx8yEUPYJ6ghD6FKpPRpThZ931XEkbu62mKIsM6kqbGJ4baUQ6V+pMWCY0OOFf3mlN72d6vhtL1e&#10;ziO1y/7suGpcqyTbqdS6121XMxCB2vARv90bo2E4iWv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0HHAvwAAANwAAAAPAAAAAAAAAAAAAAAAAJgCAABkcnMvZG93bnJl&#10;di54bWxQSwUGAAAAAAQABAD1AAAAhAMAAAAA&#10;" filled="f" stroked="f">
                  <v:textbo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3</m:t>
                                  </m:r>
                                </m:sub>
                              </m:sSub>
                            </m:sup>
                          </m:sSubSup>
                        </m:oMath>
                        <w:r>
                          <w:rPr>
                            <w:rFonts w:ascii="Times New Roman" w:hAnsi="Times New Roman" w:cs="Times New Roman"/>
                          </w:rPr>
                          <w:t xml:space="preserve"> (</w:t>
                        </w:r>
                        <w:r w:rsidRPr="00AE50D2">
                          <w:rPr>
                            <w:rFonts w:ascii="Times New Roman" w:hAnsi="Times New Roman" w:cs="Times New Roman"/>
                          </w:rPr>
                          <w:t>1 acre)</w:t>
                        </w:r>
                      </w:p>
                    </w:txbxContent>
                  </v:textbox>
                </v:shape>
                <v:shape id="Text Box 22" o:spid="_x0000_s1084" type="#_x0000_t202" style="position:absolute;top:6175;width:13030;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G8IA&#10;AADcAAAADwAAAGRycy9kb3ducmV2LnhtbERPz2vCMBS+C/sfwht4s8nEie1My1AGnibWbbDbo3m2&#10;Zc1LaTJb/3tzGOz48f3eFpPtxJUG3zrW8JQoEMSVMy3XGj7Ob4sNCB+QDXaOScONPBT5w2yLmXEj&#10;n+hahlrEEPYZamhC6DMpfdWQRZ+4njhyFzdYDBEOtTQDjjHcdnKp1FpabDk2NNjTrqHqp/y1Gj7f&#10;L99fK3Ws9/a5H92kJNtUaj1/nF5fQASawr/4z30wGpZpnB/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sbwgAAANwAAAAPAAAAAAAAAAAAAAAAAJgCAABkcnMvZG93&#10;bnJldi54bWxQSwUGAAAAAAQABAD1AAAAhwMAAAAA&#10;" filled="f" stroked="f">
                  <v:textbox>
                    <w:txbxContent>
                      <w:p w:rsidR="00F011A3" w:rsidRPr="00C70F13" w:rsidRDefault="00F011A3" w:rsidP="00A66A48">
                        <w:pPr>
                          <w:jc w:val="center"/>
                          <w:rPr>
                            <w:rFonts w:ascii="Times New Roman" w:hAnsi="Times New Roman" w:cs="Times New Roman"/>
                            <w:sz w:val="36"/>
                            <w:szCs w:val="36"/>
                          </w:rPr>
                        </w:pPr>
                        <w:r>
                          <w:rPr>
                            <w:rFonts w:ascii="Times New Roman" w:hAnsi="Times New Roman" w:cs="Times New Roman"/>
                            <w:sz w:val="36"/>
                            <w:szCs w:val="36"/>
                          </w:rPr>
                          <w:t>Parcel 3</w:t>
                        </w:r>
                      </w:p>
                    </w:txbxContent>
                  </v:textbox>
                </v:shape>
              </v:group>
            </w:pict>
          </mc:Fallback>
        </mc:AlternateContent>
      </w:r>
      <w:r w:rsidR="00A66A48" w:rsidRPr="001A27F2">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8E5326F" wp14:editId="5BCC7396">
                <wp:simplePos x="0" y="0"/>
                <wp:positionH relativeFrom="column">
                  <wp:posOffset>535940</wp:posOffset>
                </wp:positionH>
                <wp:positionV relativeFrom="paragraph">
                  <wp:posOffset>1007745</wp:posOffset>
                </wp:positionV>
                <wp:extent cx="1302385" cy="387985"/>
                <wp:effectExtent l="0" t="0" r="0" b="0"/>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387985"/>
                        </a:xfrm>
                        <a:prstGeom prst="rect">
                          <a:avLst/>
                        </a:prstGeom>
                        <a:noFill/>
                        <a:ln w="9525">
                          <a:noFill/>
                          <a:miter lim="800000"/>
                          <a:headEnd/>
                          <a:tailEnd/>
                        </a:ln>
                      </wps:spPr>
                      <wps:txb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1</m:t>
                                      </m:r>
                                    </m:sub>
                                  </m:sSub>
                                </m:sup>
                              </m:sSubSup>
                            </m:oMath>
                            <w:r>
                              <w:rPr>
                                <w:rFonts w:ascii="Times New Roman" w:hAnsi="Times New Roman" w:cs="Times New Roman"/>
                              </w:rPr>
                              <w:t xml:space="preserve"> (</w:t>
                            </w:r>
                            <w:r w:rsidRPr="00AE50D2">
                              <w:rPr>
                                <w:rFonts w:ascii="Times New Roman" w:hAnsi="Times New Roman" w:cs="Times New Roman"/>
                              </w:rPr>
                              <w:t>1 acre)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85" type="#_x0000_t202" style="position:absolute;margin-left:42.2pt;margin-top:79.35pt;width:102.55pt;height:3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" filled="f" stroked="f">
                <v:textbo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1</m:t>
                                </m:r>
                              </m:sub>
                            </m:sSub>
                          </m:sup>
                        </m:sSubSup>
                      </m:oMath>
                      <w:r>
                        <w:rPr>
                          <w:rFonts w:ascii="Times New Roman" w:hAnsi="Times New Roman" w:cs="Times New Roman"/>
                        </w:rPr>
                        <w:t xml:space="preserve"> (</w:t>
                      </w:r>
                      <w:r w:rsidRPr="00AE50D2">
                        <w:rPr>
                          <w:rFonts w:ascii="Times New Roman" w:hAnsi="Times New Roman" w:cs="Times New Roman"/>
                        </w:rPr>
                        <w:t>1 acre)</w:t>
                      </w:r>
                    </w:p>
                  </w:txbxContent>
                </v:textbox>
              </v:shape>
            </w:pict>
          </mc:Fallback>
        </mc:AlternateContent>
      </w:r>
      <w:r w:rsidR="00A66A48" w:rsidRPr="001A27F2">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D7B2239" wp14:editId="07DCD1A8">
                <wp:simplePos x="0" y="0"/>
                <wp:positionH relativeFrom="column">
                  <wp:posOffset>2363577</wp:posOffset>
                </wp:positionH>
                <wp:positionV relativeFrom="paragraph">
                  <wp:posOffset>993166</wp:posOffset>
                </wp:positionV>
                <wp:extent cx="1302589" cy="38818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589" cy="388189"/>
                        </a:xfrm>
                        <a:prstGeom prst="rect">
                          <a:avLst/>
                        </a:prstGeom>
                        <a:noFill/>
                        <a:ln w="9525">
                          <a:noFill/>
                          <a:miter lim="800000"/>
                          <a:headEnd/>
                          <a:tailEnd/>
                        </a:ln>
                      </wps:spPr>
                      <wps:txb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2</m:t>
                                      </m:r>
                                    </m:sub>
                                  </m:sSub>
                                </m:sup>
                              </m:sSubSup>
                            </m:oMath>
                            <w:r>
                              <w:rPr>
                                <w:rFonts w:ascii="Times New Roman" w:hAnsi="Times New Roman" w:cs="Times New Roman"/>
                              </w:rPr>
                              <w:t xml:space="preserve"> (</w:t>
                            </w:r>
                            <w:r w:rsidRPr="00AE50D2">
                              <w:rPr>
                                <w:rFonts w:ascii="Times New Roman" w:hAnsi="Times New Roman" w:cs="Times New Roman"/>
                              </w:rPr>
                              <w:t>1 acre)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186.1pt;margin-top:78.2pt;width:102.55pt;height:30.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" filled="f" stroked="f">
                <v:textbox>
                  <w:txbxContent>
                    <w:p w:rsidR="00F011A3" w:rsidRPr="00AE50D2" w:rsidRDefault="00F011A3" w:rsidP="00A66A48">
                      <w:pPr>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HRU</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2</m:t>
                                </m:r>
                              </m:sub>
                            </m:sSub>
                          </m:sup>
                        </m:sSubSup>
                      </m:oMath>
                      <w:r>
                        <w:rPr>
                          <w:rFonts w:ascii="Times New Roman" w:hAnsi="Times New Roman" w:cs="Times New Roman"/>
                        </w:rPr>
                        <w:t xml:space="preserve"> (</w:t>
                      </w:r>
                      <w:r w:rsidRPr="00AE50D2">
                        <w:rPr>
                          <w:rFonts w:ascii="Times New Roman" w:hAnsi="Times New Roman" w:cs="Times New Roman"/>
                        </w:rPr>
                        <w:t>1 acre)</w:t>
                      </w:r>
                    </w:p>
                  </w:txbxContent>
                </v:textbox>
              </v:shape>
            </w:pict>
          </mc:Fallback>
        </mc:AlternateContent>
      </w:r>
      <w:r w:rsidR="00A66A48" w:rsidRPr="001A27F2">
        <w:rPr>
          <w:rFonts w:ascii="Times New Roman" w:hAnsi="Times New Roman" w:cs="Times New Roman"/>
          <w:noProof/>
        </w:rPr>
        <mc:AlternateContent>
          <mc:Choice Requires="wpg">
            <w:drawing>
              <wp:inline distT="0" distB="0" distL="0" distR="0" wp14:anchorId="3D63D18E" wp14:editId="396AFEEA">
                <wp:extent cx="5995358" cy="3226279"/>
                <wp:effectExtent l="19050" t="19050" r="24765" b="12700"/>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358" cy="3226279"/>
                          <a:chOff x="0" y="0"/>
                          <a:chExt cx="5257800" cy="2971800"/>
                        </a:xfrm>
                      </wpg:grpSpPr>
                      <wps:wsp>
                        <wps:cNvPr id="426" name="Rectangle 1"/>
                        <wps:cNvSpPr>
                          <a:spLocks noChangeArrowheads="1"/>
                        </wps:cNvSpPr>
                        <wps:spPr bwMode="auto">
                          <a:xfrm>
                            <a:off x="0" y="0"/>
                            <a:ext cx="5257800" cy="2971800"/>
                          </a:xfrm>
                          <a:prstGeom prst="rect">
                            <a:avLst/>
                          </a:prstGeom>
                          <a:noFill/>
                          <a:ln w="38100">
                            <a:solidFill>
                              <a:srgbClr val="9BBB59"/>
                            </a:solidFill>
                            <a:miter lim="800000"/>
                            <a:headEnd/>
                            <a:tailEnd/>
                          </a:ln>
                        </wps:spPr>
                        <wps:bodyPr rot="0" vert="horz" wrap="square" lIns="91440" tIns="45720" rIns="91440" bIns="45720" anchor="ctr" anchorCtr="0" upright="1">
                          <a:noAutofit/>
                        </wps:bodyPr>
                      </wps:wsp>
                      <wps:wsp>
                        <wps:cNvPr id="427" name="Rectangle 13"/>
                        <wps:cNvSpPr>
                          <a:spLocks noChangeArrowheads="1"/>
                        </wps:cNvSpPr>
                        <wps:spPr bwMode="auto">
                          <a:xfrm>
                            <a:off x="3886200" y="914400"/>
                            <a:ext cx="1143000" cy="1028700"/>
                          </a:xfrm>
                          <a:prstGeom prst="rect">
                            <a:avLst/>
                          </a:prstGeom>
                          <a:solidFill>
                            <a:srgbClr val="9BBB59"/>
                          </a:solidFill>
                          <a:ln w="25400">
                            <a:solidFill>
                              <a:srgbClr val="71893F"/>
                            </a:solidFill>
                            <a:miter lim="800000"/>
                            <a:headEnd/>
                            <a:tailEnd/>
                          </a:ln>
                        </wps:spPr>
                        <wps:bodyPr rot="0" vert="horz" wrap="square" lIns="91440" tIns="45720" rIns="91440" bIns="45720" anchor="ctr" anchorCtr="0" upright="1">
                          <a:noAutofit/>
                        </wps:bodyPr>
                      </wps:wsp>
                      <wps:wsp>
                        <wps:cNvPr id="429" name="Text Box 18"/>
                        <wps:cNvSpPr txBox="1">
                          <a:spLocks noChangeArrowheads="1"/>
                        </wps:cNvSpPr>
                        <wps:spPr bwMode="auto">
                          <a:xfrm>
                            <a:off x="457095" y="230875"/>
                            <a:ext cx="4343030" cy="492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11A3" w:rsidRPr="001B255C" w:rsidRDefault="00F011A3" w:rsidP="00A66A48">
                              <w:pPr>
                                <w:jc w:val="center"/>
                                <w:rPr>
                                  <w:rFonts w:ascii="Times New Roman" w:hAnsi="Times New Roman" w:cs="Times New Roman"/>
                                  <w:sz w:val="40"/>
                                  <w:szCs w:val="40"/>
                                </w:rPr>
                              </w:pPr>
                              <m:oMath>
                                <m:sSub>
                                  <m:sSubPr>
                                    <m:ctrlPr>
                                      <w:rPr>
                                        <w:rFonts w:ascii="Cambria Math" w:hAnsi="Cambria Math" w:cs="Times New Roman"/>
                                        <w:i/>
                                        <w:sz w:val="40"/>
                                        <w:szCs w:val="40"/>
                                      </w:rPr>
                                    </m:ctrlPr>
                                  </m:sSubPr>
                                  <m:e>
                                    <m:r>
                                      <w:rPr>
                                        <w:rFonts w:ascii="Cambria Math" w:hAnsi="Cambria Math" w:cs="Times New Roman"/>
                                        <w:sz w:val="40"/>
                                        <w:szCs w:val="40"/>
                                      </w:rPr>
                                      <m:t>A</m:t>
                                    </m:r>
                                  </m:e>
                                  <m:sub>
                                    <m:r>
                                      <w:rPr>
                                        <w:rFonts w:ascii="Cambria Math" w:hAnsi="Cambria Math" w:cs="Times New Roman"/>
                                        <w:sz w:val="40"/>
                                        <w:szCs w:val="40"/>
                                      </w:rPr>
                                      <m:t>SWAT</m:t>
                                    </m:r>
                                  </m:sub>
                                </m:sSub>
                              </m:oMath>
                              <w:r>
                                <w:rPr>
                                  <w:rFonts w:ascii="Times New Roman" w:hAnsi="Times New Roman" w:cs="Times New Roman"/>
                                  <w:sz w:val="40"/>
                                  <w:szCs w:val="40"/>
                                </w:rPr>
                                <w:t xml:space="preserve"> (9 acres)</w:t>
                              </w:r>
                            </w:p>
                          </w:txbxContent>
                        </wps:txbx>
                        <wps:bodyPr rot="0" vert="horz" wrap="square" lIns="91440" tIns="45720" rIns="91440" bIns="45720" anchor="t" anchorCtr="0" upright="1">
                          <a:noAutofit/>
                        </wps:bodyPr>
                      </wps:wsp>
                      <wpg:grpSp>
                        <wpg:cNvPr id="432" name="Group 25"/>
                        <wpg:cNvGrpSpPr>
                          <a:grpSpLocks/>
                        </wpg:cNvGrpSpPr>
                        <wpg:grpSpPr bwMode="auto">
                          <a:xfrm>
                            <a:off x="453161" y="914400"/>
                            <a:ext cx="2747679" cy="1030314"/>
                            <a:chOff x="-4039" y="114300"/>
                            <a:chExt cx="2747679" cy="1030314"/>
                          </a:xfrm>
                        </wpg:grpSpPr>
                        <wps:wsp>
                          <wps:cNvPr id="433" name="Rectangle 5"/>
                          <wps:cNvSpPr>
                            <a:spLocks noChangeArrowheads="1"/>
                          </wps:cNvSpPr>
                          <wps:spPr bwMode="auto">
                            <a:xfrm>
                              <a:off x="1600200" y="114300"/>
                              <a:ext cx="1143000" cy="1028700"/>
                            </a:xfrm>
                            <a:prstGeom prst="rect">
                              <a:avLst/>
                            </a:prstGeom>
                            <a:solidFill>
                              <a:srgbClr val="9BBB59"/>
                            </a:solidFill>
                            <a:ln w="25400">
                              <a:solidFill>
                                <a:srgbClr val="71893F"/>
                              </a:solidFill>
                              <a:miter lim="800000"/>
                              <a:headEnd/>
                              <a:tailEnd/>
                            </a:ln>
                          </wps:spPr>
                          <wps:bodyPr rot="0" vert="horz" wrap="square" lIns="91440" tIns="45720" rIns="91440" bIns="45720" anchor="ctr" anchorCtr="0" upright="1">
                            <a:noAutofit/>
                          </wps:bodyPr>
                        </wps:wsp>
                        <wpg:grpSp>
                          <wpg:cNvPr id="438" name="Group 24"/>
                          <wpg:cNvGrpSpPr>
                            <a:grpSpLocks/>
                          </wpg:cNvGrpSpPr>
                          <wpg:grpSpPr bwMode="auto">
                            <a:xfrm>
                              <a:off x="-4039" y="114300"/>
                              <a:ext cx="1147039" cy="1028700"/>
                              <a:chOff x="-4039" y="0"/>
                              <a:chExt cx="1147039" cy="1028700"/>
                            </a:xfrm>
                          </wpg:grpSpPr>
                          <wps:wsp>
                            <wps:cNvPr id="439" name="Rectangle 12"/>
                            <wps:cNvSpPr>
                              <a:spLocks noChangeArrowheads="1"/>
                            </wps:cNvSpPr>
                            <wps:spPr bwMode="auto">
                              <a:xfrm>
                                <a:off x="0" y="0"/>
                                <a:ext cx="1143000" cy="1028700"/>
                              </a:xfrm>
                              <a:prstGeom prst="rect">
                                <a:avLst/>
                              </a:prstGeom>
                              <a:solidFill>
                                <a:srgbClr val="9BBB59"/>
                              </a:solidFill>
                              <a:ln w="25400">
                                <a:solidFill>
                                  <a:srgbClr val="71893F"/>
                                </a:solidFill>
                                <a:miter lim="800000"/>
                                <a:headEnd/>
                                <a:tailEnd/>
                              </a:ln>
                            </wps:spPr>
                            <wps:bodyPr rot="0" vert="horz" wrap="square" lIns="91440" tIns="45720" rIns="91440" bIns="45720" anchor="ctr" anchorCtr="0" upright="1">
                              <a:noAutofit/>
                            </wps:bodyPr>
                          </wps:wsp>
                          <wps:wsp>
                            <wps:cNvPr id="440" name="Text Box 21"/>
                            <wps:cNvSpPr txBox="1">
                              <a:spLocks noChangeArrowheads="1"/>
                            </wps:cNvSpPr>
                            <wps:spPr bwMode="auto">
                              <a:xfrm>
                                <a:off x="-4039" y="571481"/>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11A3" w:rsidRPr="00C70F13" w:rsidRDefault="00F011A3" w:rsidP="00A66A48">
                                  <w:pPr>
                                    <w:jc w:val="center"/>
                                    <w:rPr>
                                      <w:rFonts w:ascii="Times New Roman" w:hAnsi="Times New Roman" w:cs="Times New Roman"/>
                                      <w:sz w:val="36"/>
                                      <w:szCs w:val="36"/>
                                    </w:rPr>
                                  </w:pPr>
                                  <w:r w:rsidRPr="00C70F13">
                                    <w:rPr>
                                      <w:rFonts w:ascii="Times New Roman" w:hAnsi="Times New Roman" w:cs="Times New Roman"/>
                                      <w:sz w:val="36"/>
                                      <w:szCs w:val="36"/>
                                    </w:rPr>
                                    <w:t>Parcel 1</w:t>
                                  </w:r>
                                </w:p>
                              </w:txbxContent>
                            </wps:txbx>
                            <wps:bodyPr rot="0" vert="horz" wrap="square" lIns="91440" tIns="45720" rIns="91440" bIns="45720" anchor="t" anchorCtr="0" upright="1">
                              <a:noAutofit/>
                            </wps:bodyPr>
                          </wps:wsp>
                        </wpg:grpSp>
                        <wps:wsp>
                          <wps:cNvPr id="441" name="Text Box 22"/>
                          <wps:cNvSpPr txBox="1">
                            <a:spLocks noChangeArrowheads="1"/>
                          </wps:cNvSpPr>
                          <wps:spPr bwMode="auto">
                            <a:xfrm>
                              <a:off x="1600640" y="687414"/>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11A3" w:rsidRPr="00C70F13" w:rsidRDefault="00F011A3" w:rsidP="00A66A48">
                                <w:pPr>
                                  <w:jc w:val="center"/>
                                  <w:rPr>
                                    <w:rFonts w:ascii="Times New Roman" w:hAnsi="Times New Roman" w:cs="Times New Roman"/>
                                    <w:sz w:val="36"/>
                                    <w:szCs w:val="36"/>
                                  </w:rPr>
                                </w:pPr>
                                <w:r w:rsidRPr="00C70F13">
                                  <w:rPr>
                                    <w:rFonts w:ascii="Times New Roman" w:hAnsi="Times New Roman" w:cs="Times New Roman"/>
                                    <w:sz w:val="36"/>
                                    <w:szCs w:val="36"/>
                                  </w:rPr>
                                  <w:t>Parcel 2</w:t>
                                </w:r>
                              </w:p>
                            </w:txbxContent>
                          </wps:txbx>
                          <wps:bodyPr rot="0" vert="horz" wrap="square" lIns="91440" tIns="45720" rIns="91440" bIns="45720" anchor="t" anchorCtr="0" upright="1">
                            <a:noAutofit/>
                          </wps:bodyPr>
                        </wps:wsp>
                      </wpg:grpSp>
                    </wpg:wgp>
                  </a:graphicData>
                </a:graphic>
              </wp:inline>
            </w:drawing>
          </mc:Choice>
          <mc:Fallback>
            <w:pict>
              <v:group id="Group 425" o:spid="_x0000_s1087" style="width:472.1pt;height:254.05pt;mso-position-horizontal-relative:char;mso-position-vertical-relative:line" coordsize="52578,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">
                <v:rect id="Rectangle 1" o:spid="_x0000_s1088" style="position:absolute;width:52578;height:29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YpO8UA&#10;AADcAAAADwAAAGRycy9kb3ducmV2LnhtbESPT2vCQBTE7wW/w/IEb3VjiH+IrhKEQulBaCLo8ZF9&#10;TUKzb0N2NfHbdwWhx2FmfsPsDqNpxZ1611hWsJhHIIhLqxuuFJyLj/cNCOeRNbaWScGDHBz2k7cd&#10;ptoO/E333FciQNilqKD2vkuldGVNBt3cdsTB+7G9QR9kX0nd4xDgppVxFK2kwYbDQo0dHWsqf/Ob&#10;UVAty82Vmig/fRVLnV1up6RYk1Kz6ZhtQXga/X/41f7UCpJ4Bc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ik7xQAAANwAAAAPAAAAAAAAAAAAAAAAAJgCAABkcnMv&#10;ZG93bnJldi54bWxQSwUGAAAAAAQABAD1AAAAigMAAAAA&#10;" filled="f" strokecolor="#9bbb59" strokeweight="3pt"/>
                <v:rect id="Rectangle 13" o:spid="_x0000_s1089" style="position:absolute;left:38862;top:9144;width:11430;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F7IMYA&#10;AADcAAAADwAAAGRycy9kb3ducmV2LnhtbESPzW7CMBCE70i8g7VIvYFTVJU0xSCoVH6OoVx6W8VL&#10;Ehqvk9iEtE+PKyFxHM3MN5r5sjeV6Kh1pWUFz5MIBHFmdcm5guPX5zgG4TyyxsoyKfglB8vFcDDH&#10;RNsrp9QdfC4ChF2CCgrv60RKlxVk0E1sTRy8k20N+iDbXOoWrwFuKjmNoldpsOSwUGBNHwVlP4eL&#10;UXDabZu3/fnSfG+O3SxN139xE5+Vehr1q3cQnnr/CN/bO63gZTqD/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F7IMYAAADcAAAADwAAAAAAAAAAAAAAAACYAgAAZHJz&#10;L2Rvd25yZXYueG1sUEsFBgAAAAAEAAQA9QAAAIsDAAAAAA==&#10;" fillcolor="#9bbb59" strokecolor="#71893f" strokeweight="2pt"/>
                <v:shape id="Text Box 18" o:spid="_x0000_s1090" type="#_x0000_t202" style="position:absolute;left:4570;top:2308;width:43431;height:4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FJmcQA&#10;AADcAAAADwAAAGRycy9kb3ducmV2LnhtbESPQWvCQBSE7wX/w/IEb3VXsUWjmyAWoaeWpip4e2Sf&#10;STD7NmS3Sfrvu4VCj8PMfMPsstE2oqfO1441LOYKBHHhTM2lhtPn8XENwgdkg41j0vBNHrJ08rDD&#10;xLiBP6jPQykihH2CGqoQ2kRKX1Rk0c9dSxy9m+sshii7UpoOhwi3jVwq9Swt1hwXKmzpUFFxz7+s&#10;hvPb7XpZqffyxT61gxuVZLuRWs+m434LItAY/sN/7VejYbXcwO+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xSZnEAAAA3AAAAA8AAAAAAAAAAAAAAAAAmAIAAGRycy9k&#10;b3ducmV2LnhtbFBLBQYAAAAABAAEAPUAAACJAwAAAAA=&#10;" filled="f" stroked="f">
                  <v:textbox>
                    <w:txbxContent>
                      <w:p w:rsidR="00F011A3" w:rsidRPr="001B255C" w:rsidRDefault="00F011A3" w:rsidP="00A66A48">
                        <w:pPr>
                          <w:jc w:val="center"/>
                          <w:rPr>
                            <w:rFonts w:ascii="Times New Roman" w:hAnsi="Times New Roman" w:cs="Times New Roman"/>
                            <w:sz w:val="40"/>
                            <w:szCs w:val="40"/>
                          </w:rPr>
                        </w:pPr>
                        <m:oMath>
                          <m:sSub>
                            <m:sSubPr>
                              <m:ctrlPr>
                                <w:rPr>
                                  <w:rFonts w:ascii="Cambria Math" w:hAnsi="Cambria Math" w:cs="Times New Roman"/>
                                  <w:i/>
                                  <w:sz w:val="40"/>
                                  <w:szCs w:val="40"/>
                                </w:rPr>
                              </m:ctrlPr>
                            </m:sSubPr>
                            <m:e>
                              <m:r>
                                <w:rPr>
                                  <w:rFonts w:ascii="Cambria Math" w:hAnsi="Cambria Math" w:cs="Times New Roman"/>
                                  <w:sz w:val="40"/>
                                  <w:szCs w:val="40"/>
                                </w:rPr>
                                <m:t>A</m:t>
                              </m:r>
                            </m:e>
                            <m:sub>
                              <m:r>
                                <w:rPr>
                                  <w:rFonts w:ascii="Cambria Math" w:hAnsi="Cambria Math" w:cs="Times New Roman"/>
                                  <w:sz w:val="40"/>
                                  <w:szCs w:val="40"/>
                                </w:rPr>
                                <m:t>SWAT</m:t>
                              </m:r>
                            </m:sub>
                          </m:sSub>
                        </m:oMath>
                        <w:r>
                          <w:rPr>
                            <w:rFonts w:ascii="Times New Roman" w:hAnsi="Times New Roman" w:cs="Times New Roman"/>
                            <w:sz w:val="40"/>
                            <w:szCs w:val="40"/>
                          </w:rPr>
                          <w:t xml:space="preserve"> (9 acres)</w:t>
                        </w:r>
                      </w:p>
                    </w:txbxContent>
                  </v:textbox>
                </v:shape>
                <v:group id="Group 25" o:spid="_x0000_s1091" style="position:absolute;left:4531;top:9144;width:27477;height:10303" coordorigin="-40,1143" coordsize="27476,10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jIicYAAADcAAAADwAAAGRycy9kb3ducmV2LnhtbESPT2vCQBTE7wW/w/IK&#10;vdXNH1skdQ0itngQoSqU3h7ZZxKSfRuy2yR++25B6HGYmd8wq3wyrRiod7VlBfE8AkFcWF1zqeBy&#10;fn9egnAeWWNrmRTcyEG+nj2sMNN25E8aTr4UAcIuQwWV910mpSsqMujmtiMO3tX2Bn2QfSl1j2OA&#10;m1YmUfQqDdYcFirsaFtR0Zx+jIKPEcdNGu+GQ3Pd3r7PL8evQ0xKPT1OmzcQnib/H76391rBI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WMiJxgAAANwA&#10;AAAPAAAAAAAAAAAAAAAAAKoCAABkcnMvZG93bnJldi54bWxQSwUGAAAAAAQABAD6AAAAnQMAAAAA&#10;">
                  <v:rect id="Rectangle 5" o:spid="_x0000_s1092" style="position:absolute;left:16002;top:1143;width:11430;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Pr/sYA&#10;AADcAAAADwAAAGRycy9kb3ducmV2LnhtbESPwW7CMBBE75X4B2uReisOpaIhYBCt1BaOoVy4reIl&#10;CcTrJDYh7dfXlZA4jmbmjWax6k0lOmpdaVnBeBSBIM6sLjlXsP/+eIpBOI+ssbJMCn7IwWo5eFhg&#10;ou2VU+p2PhcBwi5BBYX3dSKlywoy6Ea2Jg7e0bYGfZBtLnWL1wA3lXyOoqk0WHJYKLCm94Ky8+5i&#10;FBw3X81se7o0h89995qmb79xE5+Uehz26zkIT72/h2/tjVbwMpnA/5l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Pr/sYAAADcAAAADwAAAAAAAAAAAAAAAACYAgAAZHJz&#10;L2Rvd25yZXYueG1sUEsFBgAAAAAEAAQA9QAAAIsDAAAAAA==&#10;" fillcolor="#9bbb59" strokecolor="#71893f" strokeweight="2pt"/>
                  <v:group id="Group 24" o:spid="_x0000_s1093" style="position:absolute;left:-40;top:1143;width:11470;height:10287" coordorigin="-40" coordsize="11470,10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rect id="Rectangle 12" o:spid="_x0000_s1094" style="position:absolute;width:11430;height:1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vcFMYA&#10;AADcAAAADwAAAGRycy9kb3ducmV2LnhtbESPwW7CMBBE70j9B2srcQOnUNGQYhCt1ALHUC69reIl&#10;CY3XSWxCytfXlZA4jmbmjWax6k0lOmpdaVnB0zgCQZxZXXKu4PD1MYpBOI+ssbJMCn7JwWr5MFhg&#10;ou2FU+r2PhcBwi5BBYX3dSKlywoy6Ma2Jg7e0bYGfZBtLnWLlwA3lZxE0UwaLDksFFjTe0HZz/5s&#10;FBy3m2a+O52b789D95Kmb9e4iU9KDR/79SsIT72/h2/trVbwPJ3D/5l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vcFMYAAADcAAAADwAAAAAAAAAAAAAAAACYAgAAZHJz&#10;L2Rvd25yZXYueG1sUEsFBgAAAAAEAAQA9QAAAIsDAAAAAA==&#10;" fillcolor="#9bbb59" strokecolor="#71893f" strokeweight="2pt"/>
                    <v:shape id="Text Box 21" o:spid="_x0000_s1095" type="#_x0000_t202" style="position:absolute;left:-40;top:5714;width:1142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QFpMAA&#10;AADcAAAADwAAAGRycy9kb3ducmV2LnhtbERPTYvCMBC9C/6HMMLeNFGq7HaNIsqCJ0XdFbwNzdiW&#10;bSalibb+e3MQPD7e93zZ2UrcqfGlYw3jkQJBnDlTcq7h9/Qz/AThA7LByjFpeJCH5aLfm2NqXMsH&#10;uh9DLmII+xQ1FCHUqZQ+K8iiH7maOHJX11gMETa5NA22MdxWcqLUTFosOTYUWNO6oOz/eLMa/nbX&#10;yzlR+3xjp3XrOiXZfkmtPwbd6htEoC68xS/31mhIkjg/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1QFpMAAAADcAAAADwAAAAAAAAAAAAAAAACYAgAAZHJzL2Rvd25y&#10;ZXYueG1sUEsFBgAAAAAEAAQA9QAAAIUDAAAAAA==&#10;" filled="f" stroked="f">
                      <v:textbox>
                        <w:txbxContent>
                          <w:p w:rsidR="00F011A3" w:rsidRPr="00C70F13" w:rsidRDefault="00F011A3" w:rsidP="00A66A48">
                            <w:pPr>
                              <w:jc w:val="center"/>
                              <w:rPr>
                                <w:rFonts w:ascii="Times New Roman" w:hAnsi="Times New Roman" w:cs="Times New Roman"/>
                                <w:sz w:val="36"/>
                                <w:szCs w:val="36"/>
                              </w:rPr>
                            </w:pPr>
                            <w:r w:rsidRPr="00C70F13">
                              <w:rPr>
                                <w:rFonts w:ascii="Times New Roman" w:hAnsi="Times New Roman" w:cs="Times New Roman"/>
                                <w:sz w:val="36"/>
                                <w:szCs w:val="36"/>
                              </w:rPr>
                              <w:t>Parcel 1</w:t>
                            </w:r>
                          </w:p>
                        </w:txbxContent>
                      </v:textbox>
                    </v:shape>
                  </v:group>
                  <v:shape id="Text Box 22" o:spid="_x0000_s1096" type="#_x0000_t202" style="position:absolute;left:16006;top:6874;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gP8QA&#10;AADcAAAADwAAAGRycy9kb3ducmV2LnhtbESPQWvCQBSE7wX/w/IKvTW7kVhs6ipiKXhSqm2ht0f2&#10;mYRm34bsNon/3hUEj8PMfMMsVqNtRE+drx1rSBMFgrhwpuZSw9fx43kOwgdkg41j0nAmD6vl5GGB&#10;uXEDf1J/CKWIEPY5aqhCaHMpfVGRRZ+4ljh6J9dZDFF2pTQdDhFuGzlV6kVarDkuVNjSpqLi7/Bv&#10;NXzvTr8/mdqX73bWDm5Uku2r1PrpcVy/gQg0hnv41t4aDVmWwvVMPA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YoD/EAAAA3AAAAA8AAAAAAAAAAAAAAAAAmAIAAGRycy9k&#10;b3ducmV2LnhtbFBLBQYAAAAABAAEAPUAAACJAwAAAAA=&#10;" filled="f" stroked="f">
                    <v:textbox>
                      <w:txbxContent>
                        <w:p w:rsidR="00F011A3" w:rsidRPr="00C70F13" w:rsidRDefault="00F011A3" w:rsidP="00A66A48">
                          <w:pPr>
                            <w:jc w:val="center"/>
                            <w:rPr>
                              <w:rFonts w:ascii="Times New Roman" w:hAnsi="Times New Roman" w:cs="Times New Roman"/>
                              <w:sz w:val="36"/>
                              <w:szCs w:val="36"/>
                            </w:rPr>
                          </w:pPr>
                          <w:r w:rsidRPr="00C70F13">
                            <w:rPr>
                              <w:rFonts w:ascii="Times New Roman" w:hAnsi="Times New Roman" w:cs="Times New Roman"/>
                              <w:sz w:val="36"/>
                              <w:szCs w:val="36"/>
                            </w:rPr>
                            <w:t>Parcel 2</w:t>
                          </w:r>
                        </w:p>
                      </w:txbxContent>
                    </v:textbox>
                  </v:shape>
                </v:group>
                <w10:anchorlock/>
              </v:group>
            </w:pict>
          </mc:Fallback>
        </mc:AlternateContent>
      </w:r>
    </w:p>
    <w:p w:rsidR="00B16EDD" w:rsidRPr="001A27F2" w:rsidRDefault="001F5518" w:rsidP="00771C53">
      <w:pPr>
        <w:pStyle w:val="Caption"/>
        <w:spacing w:line="480" w:lineRule="auto"/>
        <w:rPr>
          <w:rFonts w:ascii="Times New Roman" w:hAnsi="Times New Roman" w:cs="Times New Roman"/>
          <w:b w:val="0"/>
          <w:color w:val="auto"/>
          <w:sz w:val="24"/>
          <w:szCs w:val="24"/>
        </w:rPr>
      </w:pPr>
      <w:bookmarkStart w:id="37" w:name="_Toc454383101"/>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10</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Hypothetical Example of Calculating Representative Parcel Size</w:t>
      </w:r>
      <w:bookmarkEnd w:id="37"/>
    </w:p>
    <w:p w:rsidR="00F011A3" w:rsidRDefault="00F011A3">
      <w:pPr>
        <w:spacing w:after="200" w:line="276" w:lineRule="auto"/>
        <w:rPr>
          <w:rFonts w:ascii="Times New Roman" w:hAnsi="Times New Roman" w:cs="Times New Roman"/>
        </w:rPr>
      </w:pPr>
      <w:r>
        <w:rPr>
          <w:rFonts w:ascii="Times New Roman" w:hAnsi="Times New Roman" w:cs="Times New Roman"/>
        </w:rPr>
        <w:br w:type="page"/>
      </w:r>
    </w:p>
    <w:p w:rsidR="00556B5D" w:rsidRPr="001A27F2" w:rsidRDefault="00556B5D" w:rsidP="00556B5D">
      <w:pPr>
        <w:spacing w:after="200" w:line="480" w:lineRule="auto"/>
        <w:rPr>
          <w:rFonts w:ascii="Times New Roman" w:hAnsi="Times New Roman" w:cs="Times New Roman"/>
        </w:rPr>
      </w:pPr>
      <w:proofErr w:type="gramStart"/>
      <w:r w:rsidRPr="001A27F2">
        <w:rPr>
          <w:rFonts w:ascii="Times New Roman" w:hAnsi="Times New Roman" w:cs="Times New Roman"/>
        </w:rPr>
        <w:lastRenderedPageBreak/>
        <w:t>there</w:t>
      </w:r>
      <w:proofErr w:type="gramEnd"/>
      <w:r w:rsidRPr="001A27F2">
        <w:rPr>
          <w:rFonts w:ascii="Times New Roman" w:hAnsi="Times New Roman" w:cs="Times New Roman"/>
        </w:rPr>
        <w:t xml:space="preserve"> are 3 equal sized parcels surveyed. The area for each parcel (</w:t>
      </w: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i</m:t>
                </m:r>
              </m:sub>
            </m:sSub>
          </m:sup>
        </m:sSubSup>
      </m:oMath>
      <w:r w:rsidRPr="001A27F2">
        <w:rPr>
          <w:rFonts w:ascii="Times New Roman" w:hAnsi="Times New Roman" w:cs="Times New Roman"/>
        </w:rPr>
        <w:t>) is 1 acre. The total area of the parcels that completed surveys in this HRU (</w:t>
      </w:r>
      <w:r w:rsidRPr="001A27F2">
        <w:rPr>
          <w:rFonts w:ascii="Times New Roman" w:hAnsi="Times New Roman" w:cs="Times New Roman"/>
          <w:i/>
        </w:rPr>
        <w:t>h</w:t>
      </w:r>
      <w:r w:rsidRPr="001A27F2">
        <w:rPr>
          <w:rFonts w:ascii="Times New Roman" w:hAnsi="Times New Roman" w:cs="Times New Roman"/>
        </w:rPr>
        <w:t>) (</w:t>
      </w:r>
      <m:oMath>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i</m:t>
                    </m:r>
                  </m:sub>
                </m:sSub>
              </m:sup>
            </m:sSubSup>
          </m:e>
        </m:nary>
      </m:oMath>
      <w:r w:rsidRPr="001A27F2">
        <w:rPr>
          <w:rFonts w:ascii="Times New Roman" w:hAnsi="Times New Roman" w:cs="Times New Roman"/>
        </w:rPr>
        <w:t>) is 3 acres. Each parcel’s area (</w:t>
      </w: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i</m:t>
                </m:r>
              </m:sub>
            </m:sSub>
          </m:sup>
        </m:sSubSup>
      </m:oMath>
      <w:r w:rsidRPr="001A27F2">
        <w:rPr>
          <w:rFonts w:ascii="Times New Roman" w:hAnsi="Times New Roman" w:cs="Times New Roman"/>
        </w:rPr>
        <w:t xml:space="preserve">) was then assigned a weight for coverage of total surveyed land area in that HRU, calculated </w:t>
      </w:r>
      <w:proofErr w:type="gramStart"/>
      <w:r w:rsidRPr="001A27F2">
        <w:rPr>
          <w:rFonts w:ascii="Times New Roman" w:hAnsi="Times New Roman" w:cs="Times New Roman"/>
        </w:rPr>
        <w:t xml:space="preserve">as </w:t>
      </w:r>
      <w:proofErr w:type="gramEnd"/>
      <m:oMath>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h</m:t>
            </m:r>
          </m:sup>
        </m:sSubSup>
      </m:oMath>
      <w:r w:rsidRPr="001A27F2">
        <w:rPr>
          <w:rFonts w:ascii="Times New Roman" w:hAnsi="Times New Roman" w:cs="Times New Roman"/>
        </w:rPr>
        <w:t>.</w:t>
      </w:r>
    </w:p>
    <w:p w:rsidR="00556B5D" w:rsidRPr="001A27F2" w:rsidRDefault="00556B5D" w:rsidP="00556B5D">
      <w:pPr>
        <w:spacing w:after="200" w:line="480" w:lineRule="auto"/>
        <w:rPr>
          <w:rFonts w:ascii="Times New Roman" w:hAnsi="Times New Roman" w:cs="Times New Roman"/>
        </w:rPr>
      </w:pPr>
    </w:p>
    <w:p w:rsidR="00A66A48" w:rsidRPr="001A27F2" w:rsidRDefault="00A66A48" w:rsidP="00771C53">
      <w:pPr>
        <w:spacing w:after="200" w:line="480" w:lineRule="auto"/>
        <w:ind w:firstLine="720"/>
        <w:rPr>
          <w:rFonts w:ascii="Times New Roman" w:hAnsi="Times New Roman" w:cs="Times New Roman"/>
        </w:rPr>
      </w:pPr>
      <m:oMath>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 xml:space="preserve">= </m:t>
        </m:r>
        <m:d>
          <m:dPr>
            <m:ctrlPr>
              <w:rPr>
                <w:rFonts w:ascii="Cambria Math" w:hAnsi="Cambria Math" w:cs="Times New Roman"/>
                <w:i/>
              </w:rPr>
            </m:ctrlPr>
          </m:dPr>
          <m:e>
            <m:f>
              <m:fPr>
                <m:type m:val="skw"/>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i</m:t>
                        </m:r>
                      </m:sub>
                    </m:sSub>
                  </m:sup>
                </m:sSubSup>
              </m:num>
              <m:den>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i</m:t>
                            </m:r>
                          </m:sub>
                        </m:sSub>
                      </m:sup>
                    </m:sSubSup>
                  </m:e>
                </m:nary>
              </m:den>
            </m:f>
          </m:e>
        </m:d>
      </m:oMath>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t>(9)</w:t>
      </w:r>
    </w:p>
    <w:p w:rsidR="00B16EDD" w:rsidRPr="001A27F2" w:rsidRDefault="00B16EDD" w:rsidP="00771C53">
      <w:pPr>
        <w:spacing w:after="200" w:line="480" w:lineRule="auto"/>
        <w:rPr>
          <w:rFonts w:ascii="Times New Roman" w:hAnsi="Times New Roman" w:cs="Times New Roman"/>
        </w:rPr>
      </w:pPr>
    </w:p>
    <w:p w:rsidR="00324D44" w:rsidRPr="001A27F2" w:rsidRDefault="00A66A48" w:rsidP="00771C53">
      <w:pPr>
        <w:spacing w:after="200" w:line="480" w:lineRule="auto"/>
        <w:rPr>
          <w:rFonts w:ascii="Times New Roman" w:hAnsi="Times New Roman" w:cs="Times New Roman"/>
        </w:rPr>
      </w:pPr>
      <w:r w:rsidRPr="001A27F2">
        <w:rPr>
          <w:rFonts w:ascii="Times New Roman" w:hAnsi="Times New Roman" w:cs="Times New Roman"/>
        </w:rPr>
        <w:t xml:space="preserve">In the didactic example, the weight would </w:t>
      </w:r>
      <w:r w:rsidR="00F37243" w:rsidRPr="001A27F2">
        <w:rPr>
          <w:rFonts w:ascii="Times New Roman" w:hAnsi="Times New Roman" w:cs="Times New Roman"/>
        </w:rPr>
        <w:t xml:space="preserve">be </w:t>
      </w:r>
      <w:r w:rsidRPr="001A27F2">
        <w:rPr>
          <w:rFonts w:ascii="Times New Roman" w:hAnsi="Times New Roman" w:cs="Times New Roman"/>
        </w:rPr>
        <w:t>1/3. The resulting weight was multiplied with the HRU area calculated with SWAT (</w:t>
      </w:r>
      <w:r w:rsidRPr="001A27F2">
        <w:rPr>
          <w:rFonts w:ascii="Times New Roman" w:hAnsi="Times New Roman" w:cs="Times New Roman"/>
          <w:i/>
        </w:rPr>
        <w:t>A</w:t>
      </w:r>
      <w:r w:rsidRPr="001A27F2">
        <w:rPr>
          <w:rFonts w:ascii="Times New Roman" w:hAnsi="Times New Roman" w:cs="Times New Roman"/>
          <w:i/>
          <w:vertAlign w:val="subscript"/>
        </w:rPr>
        <w:t>SWAT</w:t>
      </w:r>
      <w:r w:rsidRPr="001A27F2">
        <w:rPr>
          <w:rFonts w:ascii="Times New Roman" w:hAnsi="Times New Roman" w:cs="Times New Roman"/>
        </w:rPr>
        <w:t>) to create a proportional area representation of each parcel’s coverage (</w:t>
      </w:r>
      <m:oMath>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h</m:t>
                </m:r>
              </m:sub>
              <m:sup>
                <m:sSub>
                  <m:sSubPr>
                    <m:ctrlPr>
                      <w:rPr>
                        <w:rFonts w:ascii="Cambria Math" w:hAnsi="Cambria Math" w:cs="Times New Roman"/>
                        <w:i/>
                      </w:rPr>
                    </m:ctrlPr>
                  </m:sSubPr>
                  <m:e>
                    <m:r>
                      <w:rPr>
                        <w:rFonts w:ascii="Cambria Math" w:hAnsi="Cambria Math" w:cs="Times New Roman"/>
                      </w:rPr>
                      <m:t>Parcel</m:t>
                    </m:r>
                  </m:e>
                  <m:sub>
                    <m:r>
                      <w:rPr>
                        <w:rFonts w:ascii="Cambria Math" w:hAnsi="Cambria Math" w:cs="Times New Roman"/>
                      </w:rPr>
                      <m:t>l</m:t>
                    </m:r>
                  </m:sub>
                </m:sSub>
              </m:sup>
            </m:sSubSup>
          </m:e>
        </m:nary>
      </m:oMath>
      <w:r w:rsidRPr="001A27F2">
        <w:rPr>
          <w:rFonts w:ascii="Times New Roman" w:hAnsi="Times New Roman" w:cs="Times New Roman"/>
          <w:i/>
        </w:rPr>
        <w:t>)</w:t>
      </w:r>
      <w:r w:rsidRPr="001A27F2">
        <w:rPr>
          <w:rFonts w:ascii="Times New Roman" w:hAnsi="Times New Roman" w:cs="Times New Roman"/>
        </w:rPr>
        <w:t xml:space="preserve"> in the HRU:</w:t>
      </w:r>
    </w:p>
    <w:p w:rsidR="006E5FCE" w:rsidRPr="001A27F2" w:rsidRDefault="00A66A48" w:rsidP="00771C53">
      <w:pPr>
        <w:spacing w:after="200" w:line="480" w:lineRule="auto"/>
        <w:rPr>
          <w:rFonts w:ascii="Times New Roman" w:hAnsi="Times New Roman" w:cs="Times New Roman"/>
        </w:rPr>
      </w:pPr>
      <w:r w:rsidRPr="001A27F2">
        <w:rPr>
          <w:rFonts w:ascii="Times New Roman" w:hAnsi="Times New Roman" w:cs="Times New Roman"/>
        </w:rPr>
        <w:t xml:space="preserve"> </w:t>
      </w:r>
    </w:p>
    <w:p w:rsidR="006E5FCE" w:rsidRPr="001A27F2" w:rsidRDefault="007164A1" w:rsidP="00771C53">
      <w:pPr>
        <w:spacing w:after="200" w:line="480" w:lineRule="auto"/>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rep</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vertAlign w:val="subscript"/>
          </w:rPr>
          <m:t xml:space="preserve">∙ </m:t>
        </m:r>
        <m:sSub>
          <m:sSubPr>
            <m:ctrlPr>
              <w:rPr>
                <w:rFonts w:ascii="Cambria Math" w:hAnsi="Cambria Math" w:cs="Times New Roman"/>
                <w:i/>
                <w:vertAlign w:val="subscript"/>
              </w:rPr>
            </m:ctrlPr>
          </m:sSubPr>
          <m:e>
            <m:r>
              <w:rPr>
                <w:rFonts w:ascii="Cambria Math" w:hAnsi="Cambria Math" w:cs="Times New Roman"/>
                <w:vertAlign w:val="subscript"/>
              </w:rPr>
              <m:t>A</m:t>
            </m:r>
          </m:e>
          <m:sub>
            <m:r>
              <w:rPr>
                <w:rFonts w:ascii="Cambria Math" w:hAnsi="Cambria Math" w:cs="Times New Roman"/>
                <w:vertAlign w:val="subscript"/>
              </w:rPr>
              <m:t>SWAT</m:t>
            </m:r>
          </m:sub>
        </m:sSub>
        <m:r>
          <w:rPr>
            <w:rFonts w:ascii="Cambria Math" w:hAnsi="Cambria Math" w:cs="Times New Roman"/>
            <w:vertAlign w:val="subscript"/>
          </w:rPr>
          <m:t xml:space="preserve"> </m:t>
        </m:r>
      </m:oMath>
      <w:r w:rsidR="00A66A48" w:rsidRPr="001A27F2">
        <w:rPr>
          <w:rFonts w:ascii="Times New Roman" w:hAnsi="Times New Roman" w:cs="Times New Roman"/>
          <w:vertAlign w:val="subscript"/>
        </w:rPr>
        <w:tab/>
      </w:r>
      <w:r w:rsidR="00A66A48" w:rsidRPr="001A27F2">
        <w:rPr>
          <w:rFonts w:ascii="Times New Roman" w:hAnsi="Times New Roman" w:cs="Times New Roman"/>
          <w:vertAlign w:val="subscript"/>
        </w:rPr>
        <w:tab/>
      </w:r>
      <w:r w:rsidR="00A66A48" w:rsidRPr="001A27F2">
        <w:rPr>
          <w:rFonts w:ascii="Times New Roman" w:hAnsi="Times New Roman" w:cs="Times New Roman"/>
          <w:vertAlign w:val="subscript"/>
        </w:rPr>
        <w:tab/>
      </w:r>
      <w:r w:rsidR="00A66A48" w:rsidRPr="001A27F2">
        <w:rPr>
          <w:rFonts w:ascii="Times New Roman" w:hAnsi="Times New Roman" w:cs="Times New Roman"/>
          <w:vertAlign w:val="subscript"/>
        </w:rPr>
        <w:tab/>
      </w:r>
      <w:r w:rsidR="00A66A48" w:rsidRPr="001A27F2">
        <w:rPr>
          <w:rFonts w:ascii="Times New Roman" w:hAnsi="Times New Roman" w:cs="Times New Roman"/>
          <w:vertAlign w:val="subscript"/>
        </w:rPr>
        <w:tab/>
      </w:r>
      <w:r w:rsidR="006E5FCE" w:rsidRPr="001A27F2">
        <w:rPr>
          <w:rFonts w:ascii="Times New Roman" w:hAnsi="Times New Roman" w:cs="Times New Roman"/>
        </w:rPr>
        <w:tab/>
      </w:r>
      <w:r w:rsidR="006E5FCE" w:rsidRPr="001A27F2">
        <w:rPr>
          <w:rFonts w:ascii="Times New Roman" w:hAnsi="Times New Roman" w:cs="Times New Roman"/>
        </w:rPr>
        <w:tab/>
      </w:r>
      <w:r w:rsidR="006E5FCE" w:rsidRPr="001A27F2">
        <w:rPr>
          <w:rFonts w:ascii="Times New Roman" w:hAnsi="Times New Roman" w:cs="Times New Roman"/>
        </w:rPr>
        <w:tab/>
      </w:r>
      <w:r w:rsidR="006E5FCE" w:rsidRPr="001A27F2">
        <w:rPr>
          <w:rFonts w:ascii="Times New Roman" w:hAnsi="Times New Roman" w:cs="Times New Roman"/>
        </w:rPr>
        <w:tab/>
      </w:r>
      <w:r w:rsidR="006E5FCE" w:rsidRPr="001A27F2">
        <w:rPr>
          <w:rFonts w:ascii="Times New Roman" w:hAnsi="Times New Roman" w:cs="Times New Roman"/>
        </w:rPr>
        <w:tab/>
        <w:t>(10)</w:t>
      </w:r>
    </w:p>
    <w:p w:rsidR="00324D44" w:rsidRPr="001A27F2" w:rsidRDefault="00324D44" w:rsidP="00771C53">
      <w:pPr>
        <w:spacing w:after="200" w:line="480" w:lineRule="auto"/>
        <w:rPr>
          <w:rFonts w:ascii="Times New Roman" w:hAnsi="Times New Roman" w:cs="Times New Roman"/>
        </w:rPr>
      </w:pPr>
    </w:p>
    <w:p w:rsidR="00A66A48" w:rsidRPr="001A27F2" w:rsidRDefault="00A66A48" w:rsidP="00771C53">
      <w:pPr>
        <w:spacing w:after="200" w:line="480" w:lineRule="auto"/>
        <w:rPr>
          <w:rFonts w:ascii="Times New Roman" w:hAnsi="Times New Roman" w:cs="Times New Roman"/>
        </w:rPr>
      </w:pPr>
      <w:proofErr w:type="gramStart"/>
      <w:r w:rsidRPr="001A27F2">
        <w:rPr>
          <w:rFonts w:ascii="Times New Roman" w:hAnsi="Times New Roman" w:cs="Times New Roman"/>
        </w:rPr>
        <w:t>where</w:t>
      </w:r>
      <w:proofErr w:type="gramEnd"/>
      <w:r w:rsidRPr="001A27F2">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rep</m:t>
            </m:r>
          </m:sup>
        </m:sSubSup>
      </m:oMath>
      <w:r w:rsidRPr="001A27F2">
        <w:rPr>
          <w:rFonts w:ascii="Times New Roman" w:hAnsi="Times New Roman" w:cs="Times New Roman"/>
        </w:rPr>
        <w:t xml:space="preserve"> </w:t>
      </w:r>
      <w:r w:rsidR="00682CD5" w:rsidRPr="001A27F2">
        <w:rPr>
          <w:rFonts w:ascii="Times New Roman" w:hAnsi="Times New Roman" w:cs="Times New Roman"/>
        </w:rPr>
        <w:t>i</w:t>
      </w:r>
      <w:r w:rsidRPr="001A27F2">
        <w:rPr>
          <w:rFonts w:ascii="Times New Roman" w:hAnsi="Times New Roman" w:cs="Times New Roman"/>
        </w:rPr>
        <w:t>s the reapportioned areas of a surv</w:t>
      </w:r>
      <w:r w:rsidR="00BE6DB2" w:rsidRPr="001A27F2">
        <w:rPr>
          <w:rFonts w:ascii="Times New Roman" w:hAnsi="Times New Roman" w:cs="Times New Roman"/>
        </w:rPr>
        <w:t>eyed parcel. Following Figure 10</w:t>
      </w:r>
      <w:r w:rsidRPr="001A27F2">
        <w:rPr>
          <w:rFonts w:ascii="Times New Roman" w:hAnsi="Times New Roman" w:cs="Times New Roman"/>
        </w:rPr>
        <w:t>, the product of the weight (</w:t>
      </w:r>
      <w:r w:rsidR="0023067D" w:rsidRPr="001A27F2">
        <w:rPr>
          <w:rFonts w:ascii="Times New Roman" w:hAnsi="Times New Roman" w:cs="Times New Roman"/>
        </w:rPr>
        <w:t>1/3</w:t>
      </w:r>
      <w:r w:rsidRPr="001A27F2">
        <w:rPr>
          <w:rFonts w:ascii="Times New Roman" w:hAnsi="Times New Roman" w:cs="Times New Roman"/>
        </w:rPr>
        <w:t xml:space="preserve">) and the total HRU area (9 acres) </w:t>
      </w:r>
      <w:r w:rsidR="00682CD5" w:rsidRPr="001A27F2">
        <w:rPr>
          <w:rFonts w:ascii="Times New Roman" w:hAnsi="Times New Roman" w:cs="Times New Roman"/>
        </w:rPr>
        <w:t>is</w:t>
      </w:r>
      <w:r w:rsidRPr="001A27F2">
        <w:rPr>
          <w:rFonts w:ascii="Times New Roman" w:hAnsi="Times New Roman" w:cs="Times New Roman"/>
        </w:rPr>
        <w:t xml:space="preserve"> 3 acres. The 3 acre value for each parcel yields a proportionally representative area that could potentially be managed under </w:t>
      </w:r>
      <w:r w:rsidR="00DC1A61" w:rsidRPr="001A27F2">
        <w:rPr>
          <w:rFonts w:ascii="Times New Roman" w:hAnsi="Times New Roman" w:cs="Times New Roman"/>
        </w:rPr>
        <w:t>RG</w:t>
      </w:r>
      <w:r w:rsidRPr="001A27F2">
        <w:rPr>
          <w:rFonts w:ascii="Times New Roman" w:hAnsi="Times New Roman" w:cs="Times New Roman"/>
        </w:rPr>
        <w:t xml:space="preserve">. The adoption probabilities corresponding with each parcel within an HRU ostensibly reflect the proportion of the parcel managed under </w:t>
      </w:r>
      <w:r w:rsidR="00DC1A61" w:rsidRPr="001A27F2">
        <w:rPr>
          <w:rFonts w:ascii="Times New Roman" w:hAnsi="Times New Roman" w:cs="Times New Roman"/>
        </w:rPr>
        <w:t>RG</w:t>
      </w:r>
      <w:r w:rsidRPr="001A27F2">
        <w:rPr>
          <w:rFonts w:ascii="Times New Roman" w:hAnsi="Times New Roman" w:cs="Times New Roman"/>
        </w:rPr>
        <w:t>. This</w:t>
      </w:r>
      <w:r w:rsidR="00682CD5" w:rsidRPr="001A27F2">
        <w:rPr>
          <w:rFonts w:ascii="Times New Roman" w:hAnsi="Times New Roman" w:cs="Times New Roman"/>
        </w:rPr>
        <w:t xml:space="preserve"> relationship</w:t>
      </w:r>
      <w:r w:rsidRPr="001A27F2">
        <w:rPr>
          <w:rFonts w:ascii="Times New Roman" w:hAnsi="Times New Roman" w:cs="Times New Roman"/>
        </w:rPr>
        <w:t xml:space="preserve"> is the keystone to bridging the </w:t>
      </w:r>
      <w:r w:rsidRPr="001A27F2">
        <w:rPr>
          <w:rFonts w:ascii="Times New Roman" w:hAnsi="Times New Roman" w:cs="Times New Roman"/>
        </w:rPr>
        <w:lastRenderedPageBreak/>
        <w:t xml:space="preserve">survey data (adoption probabilities and $/unit incentives) </w:t>
      </w:r>
      <w:r w:rsidR="00682CD5" w:rsidRPr="001A27F2">
        <w:rPr>
          <w:rFonts w:ascii="Times New Roman" w:hAnsi="Times New Roman" w:cs="Times New Roman"/>
        </w:rPr>
        <w:t xml:space="preserve">and parcels </w:t>
      </w:r>
      <w:r w:rsidRPr="001A27F2">
        <w:rPr>
          <w:rFonts w:ascii="Times New Roman" w:hAnsi="Times New Roman" w:cs="Times New Roman"/>
        </w:rPr>
        <w:t xml:space="preserve">with the </w:t>
      </w:r>
      <w:r w:rsidR="00DF32E9" w:rsidRPr="001A27F2">
        <w:rPr>
          <w:rFonts w:ascii="Times New Roman" w:hAnsi="Times New Roman" w:cs="Times New Roman"/>
        </w:rPr>
        <w:t>USL</w:t>
      </w:r>
      <w:r w:rsidRPr="001A27F2">
        <w:rPr>
          <w:rFonts w:ascii="Times New Roman" w:hAnsi="Times New Roman" w:cs="Times New Roman"/>
        </w:rPr>
        <w:t xml:space="preserve"> reduction potential of an HRU.</w:t>
      </w:r>
    </w:p>
    <w:p w:rsidR="00D66CC2" w:rsidRPr="001A27F2" w:rsidRDefault="00D66CC2" w:rsidP="00556B5D">
      <w:pPr>
        <w:pStyle w:val="Heading2"/>
        <w:spacing w:line="480" w:lineRule="auto"/>
        <w:rPr>
          <w:rFonts w:ascii="Times New Roman" w:eastAsia="Times New Roman" w:hAnsi="Times New Roman"/>
          <w:color w:val="auto"/>
        </w:rPr>
      </w:pPr>
      <w:bookmarkStart w:id="38" w:name="_Toc454383067"/>
      <w:r w:rsidRPr="001A27F2">
        <w:rPr>
          <w:rFonts w:ascii="Times New Roman" w:eastAsia="Times New Roman" w:hAnsi="Times New Roman"/>
          <w:color w:val="auto"/>
        </w:rPr>
        <w:t xml:space="preserve">Estimation of </w:t>
      </w:r>
      <w:r w:rsidR="00DF32E9" w:rsidRPr="001A27F2">
        <w:rPr>
          <w:rFonts w:ascii="Times New Roman" w:eastAsia="Times New Roman" w:hAnsi="Times New Roman"/>
          <w:color w:val="auto"/>
        </w:rPr>
        <w:t>USL</w:t>
      </w:r>
      <w:r w:rsidRPr="001A27F2">
        <w:rPr>
          <w:rFonts w:ascii="Times New Roman" w:eastAsia="Times New Roman" w:hAnsi="Times New Roman"/>
          <w:color w:val="auto"/>
        </w:rPr>
        <w:t xml:space="preserve"> Abatement Levels</w:t>
      </w:r>
      <w:bookmarkEnd w:id="38"/>
    </w:p>
    <w:p w:rsidR="00D66CC2" w:rsidRPr="001A27F2" w:rsidRDefault="003D439E"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The probability of adoption is</w:t>
      </w:r>
      <w:r w:rsidR="00A67972" w:rsidRPr="001A27F2">
        <w:rPr>
          <w:rFonts w:ascii="Times New Roman" w:eastAsia="Times New Roman" w:hAnsi="Times New Roman" w:cs="Times New Roman"/>
        </w:rPr>
        <w:t xml:space="preserve"> hypothesized to reflect the </w:t>
      </w:r>
      <w:r w:rsidRPr="001A27F2">
        <w:rPr>
          <w:rFonts w:ascii="Times New Roman" w:eastAsia="Times New Roman" w:hAnsi="Times New Roman" w:cs="Times New Roman"/>
        </w:rPr>
        <w:t>intensity of adoption of a BMP (i.e.</w:t>
      </w:r>
      <w:r w:rsidR="00433394" w:rsidRPr="001A27F2">
        <w:rPr>
          <w:rFonts w:ascii="Times New Roman" w:eastAsia="Times New Roman" w:hAnsi="Times New Roman" w:cs="Times New Roman"/>
        </w:rPr>
        <w:t>,</w:t>
      </w:r>
      <w:r w:rsidRPr="001A27F2">
        <w:rPr>
          <w:rFonts w:ascii="Times New Roman" w:eastAsia="Times New Roman" w:hAnsi="Times New Roman" w:cs="Times New Roman"/>
        </w:rPr>
        <w:t xml:space="preserve"> the area managed under a BMP). For example, if the producers’ probability of adopting RG is 50%, it is assumed that 50% of that producer’s pasture will be managed using RG. </w:t>
      </w:r>
      <w:r w:rsidR="00D66CC2" w:rsidRPr="001A27F2">
        <w:rPr>
          <w:rFonts w:ascii="Times New Roman" w:eastAsia="Times New Roman" w:hAnsi="Times New Roman" w:cs="Times New Roman"/>
        </w:rPr>
        <w:t>The management intensity</w:t>
      </w:r>
      <w:r w:rsidR="00AD5C36" w:rsidRPr="001A27F2">
        <w:rPr>
          <w:rFonts w:ascii="Times New Roman" w:eastAsia="Times New Roman" w:hAnsi="Times New Roman" w:cs="Times New Roman"/>
        </w:rPr>
        <w:t xml:space="preserve"> (or area enrolled</w:t>
      </w:r>
      <w:r w:rsidR="00562549" w:rsidRPr="001A27F2">
        <w:rPr>
          <w:rFonts w:ascii="Times New Roman" w:eastAsia="Times New Roman" w:hAnsi="Times New Roman" w:cs="Times New Roman"/>
        </w:rPr>
        <w:t>) of a BMP program</w:t>
      </w:r>
      <w:r w:rsidR="00AD5C36" w:rsidRPr="001A27F2">
        <w:rPr>
          <w:rFonts w:ascii="Times New Roman" w:eastAsia="Times New Roman" w:hAnsi="Times New Roman" w:cs="Times New Roman"/>
        </w:rPr>
        <w:t xml:space="preserve"> </w:t>
      </w:r>
      <w:r w:rsidR="00D66CC2" w:rsidRPr="001A27F2">
        <w:rPr>
          <w:rFonts w:ascii="Times New Roman" w:eastAsia="Times New Roman" w:hAnsi="Times New Roman" w:cs="Times New Roman"/>
        </w:rPr>
        <w:t>by HRU (</w:t>
      </w: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oMath>
      <w:r w:rsidR="00D66CC2" w:rsidRPr="001A27F2">
        <w:rPr>
          <w:rFonts w:ascii="Times New Roman" w:eastAsia="Times New Roman" w:hAnsi="Times New Roman" w:cs="Times New Roman"/>
        </w:rPr>
        <w:t>, is</w:t>
      </w:r>
      <w:r w:rsidR="00433394" w:rsidRPr="001A27F2">
        <w:rPr>
          <w:rFonts w:ascii="Times New Roman" w:eastAsia="Times New Roman" w:hAnsi="Times New Roman" w:cs="Times New Roman"/>
        </w:rPr>
        <w:t xml:space="preserve"> denoted</w:t>
      </w:r>
      <w:r w:rsidR="00D66CC2" w:rsidRPr="001A27F2">
        <w:rPr>
          <w:rFonts w:ascii="Times New Roman" w:eastAsia="Times New Roman" w:hAnsi="Times New Roman" w:cs="Times New Roman"/>
        </w:rPr>
        <w:t xml:space="preserve"> as:</w:t>
      </w:r>
    </w:p>
    <w:p w:rsidR="00D66CC2" w:rsidRPr="001A27F2" w:rsidRDefault="00D66CC2" w:rsidP="00771C53">
      <w:pPr>
        <w:spacing w:line="480" w:lineRule="auto"/>
        <w:rPr>
          <w:rFonts w:ascii="Times New Roman" w:eastAsia="Times New Roman" w:hAnsi="Times New Roman" w:cs="Times New Roman"/>
        </w:rPr>
      </w:pPr>
    </w:p>
    <w:p w:rsidR="00D66CC2" w:rsidRPr="001A27F2" w:rsidRDefault="007164A1" w:rsidP="00771C53">
      <w:pPr>
        <w:spacing w:line="480" w:lineRule="auto"/>
        <w:rPr>
          <w:rFonts w:ascii="Times New Roman" w:eastAsia="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oMath>
      <w:r w:rsidR="00D66CC2" w:rsidRPr="001A27F2">
        <w:rPr>
          <w:rFonts w:ascii="Times New Roman" w:hAnsi="Times New Roman" w:cs="Times New Roman"/>
          <w:i/>
        </w:rPr>
        <w:t xml:space="preserve"> </w:t>
      </w:r>
      <w:proofErr w:type="gramStart"/>
      <w:r w:rsidR="00D66CC2" w:rsidRPr="001A27F2">
        <w:rPr>
          <w:rFonts w:ascii="Times New Roman" w:hAnsi="Times New Roman" w:cs="Times New Roman"/>
          <w:i/>
        </w:rPr>
        <w:t xml:space="preserve">= </w:t>
      </w:r>
      <m:oMath>
        <m:nary>
          <m:naryPr>
            <m:chr m:val="∑"/>
            <m:limLoc m:val="subSup"/>
            <m:supHide m:val="1"/>
            <m:ctrlPr>
              <w:rPr>
                <w:rFonts w:ascii="Cambria Math" w:hAnsi="Cambria Math" w:cs="Times New Roman"/>
                <w:i/>
                <w:iCs/>
              </w:rPr>
            </m:ctrlPr>
          </m:naryPr>
          <m:sub>
            <w:proofErr w:type="gramEnd"/>
            <m:r>
              <w:rPr>
                <w:rFonts w:ascii="Cambria Math" w:hAnsi="Cambria Math" w:cs="Times New Roman"/>
              </w:rPr>
              <m:t>i∈h</m:t>
            </m:r>
          </m:sub>
          <m:sup/>
          <m:e>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Φ</m:t>
                </m:r>
              </m:e>
              <m:sub>
                <m:r>
                  <w:rPr>
                    <w:rFonts w:ascii="Cambria Math" w:hAnsi="Cambria Math" w:cs="Times New Roman"/>
                  </w:rPr>
                  <m:t>4</m:t>
                </m:r>
              </m:sub>
            </m:sSub>
            <m:d>
              <m:dPr>
                <m:ctrlPr>
                  <w:rPr>
                    <w:rFonts w:ascii="Cambria Math" w:hAnsi="Cambria Math" w:cs="Times New Roman"/>
                    <w:i/>
                  </w:rPr>
                </m:ctrlPr>
              </m:dPr>
              <m:e>
                <m:sSubSup>
                  <m:sSubSupPr>
                    <m:ctrlPr>
                      <w:rPr>
                        <w:rFonts w:ascii="Cambria Math" w:hAnsi="Cambria Math" w:cs="Times New Roman"/>
                        <w:i/>
                        <w:iCs/>
                      </w:rPr>
                    </m:ctrlPr>
                  </m:sSubSupPr>
                  <m:e>
                    <m:r>
                      <w:rPr>
                        <w:rFonts w:ascii="Cambria Math" w:hAnsi="Cambria Math" w:cs="Times New Roman"/>
                      </w:rPr>
                      <m:t>z</m:t>
                    </m:r>
                  </m:e>
                  <m:sub>
                    <m:r>
                      <w:rPr>
                        <w:rFonts w:ascii="Cambria Math" w:hAnsi="Cambria Math" w:cs="Times New Roman"/>
                      </w:rPr>
                      <m:t>i(h)</m:t>
                    </m:r>
                  </m:sub>
                  <m:sup>
                    <m:r>
                      <w:rPr>
                        <w:rFonts w:ascii="Cambria Math" w:hAnsi="Cambria Math" w:cs="Times New Roman"/>
                      </w:rPr>
                      <m:t>RG</m:t>
                    </m:r>
                  </m:sup>
                </m:sSubSup>
                <m:r>
                  <w:rPr>
                    <w:rFonts w:ascii="Cambria Math" w:hAnsi="Cambria Math" w:cs="Times New Roman"/>
                  </w:rPr>
                  <m:t>,</m:t>
                </m:r>
                <m:r>
                  <m:rPr>
                    <m:nor/>
                  </m:rPr>
                  <w:rPr>
                    <w:rFonts w:ascii="Times New Roman" w:hAnsi="Times New Roman" w:cs="Times New Roman"/>
                    <w:i/>
                  </w:rPr>
                  <m:t> </m:t>
                </m:r>
                <m:sSubSup>
                  <m:sSubSupPr>
                    <m:ctrlPr>
                      <w:rPr>
                        <w:rFonts w:ascii="Cambria Math" w:hAnsi="Cambria Math" w:cs="Times New Roman"/>
                        <w:i/>
                        <w:iCs/>
                      </w:rPr>
                    </m:ctrlPr>
                  </m:sSubSupPr>
                  <m:e>
                    <m:r>
                      <w:rPr>
                        <w:rFonts w:ascii="Cambria Math" w:hAnsi="Cambria Math" w:cs="Times New Roman"/>
                      </w:rPr>
                      <m:t>z</m:t>
                    </m:r>
                  </m:e>
                  <m:sub>
                    <m:r>
                      <w:rPr>
                        <w:rFonts w:ascii="Cambria Math" w:hAnsi="Cambria Math" w:cs="Times New Roman"/>
                      </w:rPr>
                      <m:t>i(h)</m:t>
                    </m:r>
                  </m:sub>
                  <m:sup>
                    <m:r>
                      <w:rPr>
                        <w:rFonts w:ascii="Cambria Math" w:hAnsi="Cambria Math" w:cs="Times New Roman"/>
                      </w:rPr>
                      <m:t>PI</m:t>
                    </m:r>
                  </m:sup>
                </m:sSubSup>
                <m:sSubSup>
                  <m:sSubSupPr>
                    <m:ctrlPr>
                      <w:rPr>
                        <w:rFonts w:ascii="Cambria Math" w:hAnsi="Cambria Math" w:cs="Times New Roman"/>
                        <w:i/>
                        <w:iCs/>
                      </w:rPr>
                    </m:ctrlPr>
                  </m:sSubSupPr>
                  <m:e>
                    <m:r>
                      <w:rPr>
                        <w:rFonts w:ascii="Cambria Math" w:hAnsi="Cambria Math" w:cs="Times New Roman"/>
                      </w:rPr>
                      <m:t>, z</m:t>
                    </m:r>
                  </m:e>
                  <m:sub>
                    <m:r>
                      <w:rPr>
                        <w:rFonts w:ascii="Cambria Math" w:hAnsi="Cambria Math" w:cs="Times New Roman"/>
                      </w:rPr>
                      <m:t>i(h)</m:t>
                    </m:r>
                  </m:sub>
                  <m:sup>
                    <m:r>
                      <w:rPr>
                        <w:rFonts w:ascii="Cambria Math" w:hAnsi="Cambria Math" w:cs="Times New Roman"/>
                      </w:rPr>
                      <m:t>WT</m:t>
                    </m:r>
                  </m:sup>
                </m:sSubSup>
                <m:r>
                  <m:rPr>
                    <m:nor/>
                  </m:rPr>
                  <w:rPr>
                    <w:rFonts w:ascii="Times New Roman" w:hAnsi="Times New Roman" w:cs="Times New Roman"/>
                    <w:i/>
                  </w:rPr>
                  <m:t>, </m:t>
                </m:r>
                <m:sSubSup>
                  <m:sSubSupPr>
                    <m:ctrlPr>
                      <w:rPr>
                        <w:rFonts w:ascii="Cambria Math" w:hAnsi="Cambria Math" w:cs="Times New Roman"/>
                        <w:i/>
                        <w:iCs/>
                      </w:rPr>
                    </m:ctrlPr>
                  </m:sSubSupPr>
                  <m:e>
                    <m:r>
                      <w:rPr>
                        <w:rFonts w:ascii="Cambria Math" w:hAnsi="Cambria Math" w:cs="Times New Roman"/>
                      </w:rPr>
                      <m:t>z</m:t>
                    </m:r>
                  </m:e>
                  <m:sub>
                    <m:r>
                      <w:rPr>
                        <w:rFonts w:ascii="Cambria Math" w:hAnsi="Cambria Math" w:cs="Times New Roman"/>
                      </w:rPr>
                      <m:t>i(h)</m:t>
                    </m:r>
                  </m:sub>
                  <m:sup>
                    <m:r>
                      <w:rPr>
                        <w:rFonts w:ascii="Cambria Math" w:hAnsi="Cambria Math" w:cs="Times New Roman"/>
                      </w:rPr>
                      <m:t>SC</m:t>
                    </m:r>
                  </m:sup>
                </m:sSubSup>
                <m:r>
                  <m:rPr>
                    <m:nor/>
                  </m:rPr>
                  <w:rPr>
                    <w:rFonts w:ascii="Times New Roman" w:hAnsi="Times New Roman" w:cs="Times New Roman"/>
                  </w:rPr>
                  <m:t xml:space="preserve">, </m:t>
                </m:r>
                <m:r>
                  <m:rPr>
                    <m:nor/>
                  </m:rPr>
                  <w:rPr>
                    <w:rFonts w:ascii="Times New Roman" w:hAnsi="Times New Roman" w:cs="Times New Roman"/>
                    <w:i/>
                  </w:rPr>
                  <m:t>R</m:t>
                </m:r>
              </m:e>
            </m:d>
          </m:e>
        </m:nary>
      </m:oMath>
      <w:r w:rsidR="00D66CC2" w:rsidRPr="001A27F2">
        <w:rPr>
          <w:rFonts w:ascii="Times New Roman" w:eastAsia="Times New Roman" w:hAnsi="Times New Roman" w:cs="Times New Roman"/>
        </w:rPr>
        <w:tab/>
      </w:r>
      <w:r w:rsidR="00D66CC2" w:rsidRPr="001A27F2">
        <w:rPr>
          <w:rFonts w:ascii="Times New Roman" w:eastAsia="Times New Roman" w:hAnsi="Times New Roman" w:cs="Times New Roman"/>
        </w:rPr>
        <w:tab/>
      </w:r>
      <w:r w:rsidR="00D66CC2" w:rsidRPr="001A27F2">
        <w:rPr>
          <w:rFonts w:ascii="Times New Roman" w:eastAsia="Times New Roman" w:hAnsi="Times New Roman" w:cs="Times New Roman"/>
        </w:rPr>
        <w:tab/>
      </w:r>
      <w:r w:rsidR="00D66CC2" w:rsidRPr="001A27F2">
        <w:rPr>
          <w:rFonts w:ascii="Times New Roman" w:eastAsia="Times New Roman" w:hAnsi="Times New Roman" w:cs="Times New Roman"/>
        </w:rPr>
        <w:tab/>
      </w:r>
      <w:r w:rsidR="00D66CC2" w:rsidRPr="001A27F2">
        <w:rPr>
          <w:rFonts w:ascii="Times New Roman" w:eastAsia="Times New Roman" w:hAnsi="Times New Roman" w:cs="Times New Roman"/>
        </w:rPr>
        <w:tab/>
      </w:r>
      <w:r w:rsidR="00D66CC2" w:rsidRPr="001A27F2">
        <w:rPr>
          <w:rFonts w:ascii="Times New Roman" w:eastAsia="Times New Roman" w:hAnsi="Times New Roman" w:cs="Times New Roman"/>
        </w:rPr>
        <w:tab/>
      </w:r>
      <w:r w:rsidR="008F5478" w:rsidRPr="001A27F2">
        <w:rPr>
          <w:rFonts w:ascii="Times New Roman" w:eastAsia="Times New Roman" w:hAnsi="Times New Roman" w:cs="Times New Roman"/>
        </w:rPr>
        <w:t>(11</w:t>
      </w:r>
      <w:r w:rsidR="00D66CC2" w:rsidRPr="001A27F2">
        <w:rPr>
          <w:rFonts w:ascii="Times New Roman" w:eastAsia="Times New Roman" w:hAnsi="Times New Roman" w:cs="Times New Roman"/>
        </w:rPr>
        <w:t>)</w:t>
      </w:r>
    </w:p>
    <w:p w:rsidR="00D66CC2" w:rsidRPr="001A27F2" w:rsidRDefault="00D66CC2" w:rsidP="00771C53">
      <w:pPr>
        <w:spacing w:line="480" w:lineRule="auto"/>
        <w:rPr>
          <w:rFonts w:ascii="Times New Roman" w:eastAsia="Times New Roman" w:hAnsi="Times New Roman" w:cs="Times New Roman"/>
        </w:rPr>
      </w:pPr>
    </w:p>
    <w:p w:rsidR="00D66CC2" w:rsidRPr="001A27F2" w:rsidRDefault="00D66CC2"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iCs/>
        </w:rPr>
        <w:t>where</w:t>
      </w:r>
      <w:proofErr w:type="gramEnd"/>
      <w:r w:rsidRPr="001A27F2">
        <w:rPr>
          <w:rFonts w:ascii="Times New Roman" w:eastAsia="Times New Roman" w:hAnsi="Times New Roman" w:cs="Times New Roman"/>
          <w:iCs/>
        </w:rPr>
        <w:t xml:space="preserve"> </w:t>
      </w:r>
      <w:proofErr w:type="spellStart"/>
      <w:r w:rsidRPr="001A27F2">
        <w:rPr>
          <w:rFonts w:ascii="Times New Roman" w:eastAsia="Times New Roman" w:hAnsi="Times New Roman" w:cs="Times New Roman"/>
          <w:i/>
          <w:iCs/>
        </w:rPr>
        <w:t>i</w:t>
      </w:r>
      <w:proofErr w:type="spellEnd"/>
      <w:r w:rsidRPr="001A27F2">
        <w:rPr>
          <w:rFonts w:ascii="Times New Roman" w:eastAsia="Times New Roman" w:hAnsi="Times New Roman" w:cs="Times New Roman"/>
          <w:i/>
          <w:iCs/>
        </w:rPr>
        <w:t xml:space="preserve"> </w:t>
      </w:r>
      <w:r w:rsidRPr="001A27F2">
        <w:rPr>
          <w:rFonts w:ascii="Times New Roman" w:eastAsia="Times New Roman" w:hAnsi="Times New Roman" w:cs="Times New Roman"/>
        </w:rPr>
        <w:t xml:space="preserve">indexes producers in </w:t>
      </w:r>
      <w:r w:rsidRPr="001A27F2">
        <w:rPr>
          <w:rFonts w:ascii="Times New Roman" w:eastAsia="Times New Roman" w:hAnsi="Times New Roman" w:cs="Times New Roman"/>
          <w:iCs/>
        </w:rPr>
        <w:t>HRU</w:t>
      </w:r>
      <w:r w:rsidRPr="001A27F2">
        <w:rPr>
          <w:rFonts w:ascii="Times New Roman" w:eastAsia="Times New Roman" w:hAnsi="Times New Roman" w:cs="Times New Roman"/>
          <w:i/>
          <w:iCs/>
        </w:rPr>
        <w:t xml:space="preserve"> </w:t>
      </w:r>
      <w:r w:rsidRPr="001A27F2">
        <w:rPr>
          <w:rFonts w:ascii="Times New Roman" w:eastAsia="Times New Roman" w:hAnsi="Times New Roman" w:cs="Times New Roman"/>
          <w:i/>
        </w:rPr>
        <w:t>h</w:t>
      </w:r>
      <w:r w:rsidRPr="001A27F2">
        <w:rPr>
          <w:rFonts w:ascii="Times New Roman" w:eastAsia="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h</m:t>
            </m:r>
          </m:sup>
        </m:sSubSup>
      </m:oMath>
      <w:r w:rsidR="00324D44" w:rsidRPr="001A27F2">
        <w:rPr>
          <w:rFonts w:ascii="Times New Roman" w:eastAsia="Times New Roman" w:hAnsi="Times New Roman" w:cs="Times New Roman"/>
        </w:rPr>
        <w:t xml:space="preserve"> </w:t>
      </w:r>
      <w:r w:rsidRPr="001A27F2">
        <w:rPr>
          <w:rFonts w:ascii="Times New Roman" w:eastAsia="Times New Roman" w:hAnsi="Times New Roman" w:cs="Times New Roman"/>
          <w:iCs/>
        </w:rPr>
        <w:t>has already been defined</w:t>
      </w:r>
      <w:r w:rsidRPr="001A27F2">
        <w:rPr>
          <w:rFonts w:ascii="Times New Roman" w:eastAsia="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Φ</m:t>
            </m:r>
          </m:e>
          <m:sub>
            <m:r>
              <w:rPr>
                <w:rFonts w:ascii="Cambria Math" w:hAnsi="Cambria Math" w:cs="Times New Roman"/>
              </w:rPr>
              <m:t>4</m:t>
            </m:r>
          </m:sub>
        </m:sSub>
      </m:oMath>
      <w:r w:rsidRPr="001A27F2">
        <w:rPr>
          <w:rFonts w:ascii="Times New Roman" w:eastAsia="Times New Roman" w:hAnsi="Times New Roman" w:cs="Times New Roman"/>
        </w:rPr>
        <w:t xml:space="preserve"> is the probability of adopting a technology combination, and </w:t>
      </w:r>
      <m:oMath>
        <m:sSubSup>
          <m:sSubSupPr>
            <m:ctrlPr>
              <w:rPr>
                <w:rFonts w:ascii="Cambria Math" w:hAnsi="Cambria Math" w:cs="Times New Roman"/>
                <w:i/>
                <w:iCs/>
              </w:rPr>
            </m:ctrlPr>
          </m:sSubSupPr>
          <m:e>
            <m:r>
              <w:rPr>
                <w:rFonts w:ascii="Cambria Math" w:hAnsi="Cambria Math" w:cs="Times New Roman"/>
              </w:rPr>
              <m:t>z</m:t>
            </m:r>
          </m:e>
          <m:sub>
            <m:r>
              <w:rPr>
                <w:rFonts w:ascii="Cambria Math" w:hAnsi="Cambria Math" w:cs="Times New Roman"/>
              </w:rPr>
              <m:t>i(h)</m:t>
            </m:r>
          </m:sub>
          <m:sup>
            <m:r>
              <w:rPr>
                <w:rFonts w:ascii="Cambria Math" w:hAnsi="Cambria Math" w:cs="Times New Roman"/>
              </w:rPr>
              <m:t>j</m:t>
            </m:r>
          </m:sup>
        </m:sSubSup>
        <m:r>
          <m:rPr>
            <m:nor/>
          </m:rPr>
          <w:rPr>
            <w:rFonts w:ascii="Times New Roman" w:hAnsi="Times New Roman" w:cs="Times New Roman"/>
            <w:i/>
          </w:rPr>
          <m:t> </m:t>
        </m:r>
      </m:oMath>
      <w:r w:rsidRPr="001A27F2">
        <w:rPr>
          <w:rFonts w:ascii="Times New Roman" w:eastAsia="Times New Roman" w:hAnsi="Times New Roman" w:cs="Times New Roman"/>
        </w:rPr>
        <w:t xml:space="preserve">is a linear index indicating </w:t>
      </w:r>
      <w:r w:rsidR="00433394" w:rsidRPr="001A27F2">
        <w:rPr>
          <w:rFonts w:ascii="Times New Roman" w:eastAsia="Times New Roman" w:hAnsi="Times New Roman" w:cs="Times New Roman"/>
        </w:rPr>
        <w:t xml:space="preserve">the </w:t>
      </w:r>
      <w:r w:rsidRPr="001A27F2">
        <w:rPr>
          <w:rFonts w:ascii="Times New Roman" w:eastAsia="Times New Roman" w:hAnsi="Times New Roman" w:cs="Times New Roman"/>
        </w:rPr>
        <w:t xml:space="preserve">adoption of practice </w:t>
      </w:r>
      <w:r w:rsidRPr="001A27F2">
        <w:rPr>
          <w:rFonts w:ascii="Times New Roman" w:eastAsia="Times New Roman" w:hAnsi="Times New Roman" w:cs="Times New Roman"/>
          <w:i/>
        </w:rPr>
        <w:t>j</w:t>
      </w:r>
      <w:r w:rsidR="00EE28AB" w:rsidRPr="001A27F2">
        <w:rPr>
          <w:rFonts w:ascii="Times New Roman" w:eastAsia="Times New Roman" w:hAnsi="Times New Roman" w:cs="Times New Roman"/>
        </w:rPr>
        <w:t>; equation</w:t>
      </w:r>
      <w:r w:rsidR="00C27E95" w:rsidRPr="001A27F2">
        <w:rPr>
          <w:rFonts w:ascii="Times New Roman" w:eastAsia="Times New Roman" w:hAnsi="Times New Roman" w:cs="Times New Roman"/>
        </w:rPr>
        <w:t xml:space="preserve"> </w:t>
      </w:r>
      <m:oMath>
        <m:sSubSup>
          <m:sSubSupPr>
            <m:ctrlPr>
              <w:rPr>
                <w:rFonts w:ascii="Cambria Math" w:hAnsi="Cambria Math" w:cs="Times New Roman"/>
                <w:i/>
                <w:iCs/>
              </w:rPr>
            </m:ctrlPr>
          </m:sSubSupPr>
          <m:e>
            <m:r>
              <w:rPr>
                <w:rFonts w:ascii="Cambria Math" w:hAnsi="Cambria Math" w:cs="Times New Roman"/>
              </w:rPr>
              <m:t>z</m:t>
            </m:r>
          </m:e>
          <m:sub>
            <m:r>
              <w:rPr>
                <w:rFonts w:ascii="Cambria Math" w:hAnsi="Cambria Math" w:cs="Times New Roman"/>
              </w:rPr>
              <m:t>i(h)</m:t>
            </m:r>
          </m:sub>
          <m:sup>
            <m:r>
              <w:rPr>
                <w:rFonts w:ascii="Cambria Math" w:hAnsi="Cambria Math" w:cs="Times New Roman"/>
              </w:rPr>
              <m:t>j</m:t>
            </m:r>
          </m:sup>
        </m:sSubSup>
        <m:r>
          <w:rPr>
            <w:rFonts w:ascii="Cambria Math" w:hAnsi="Cambria Math" w:cs="Times New Roman"/>
          </w:rPr>
          <m:t>=</m:t>
        </m:r>
      </m:oMath>
      <w:r w:rsidRPr="001A27F2">
        <w:rPr>
          <w:rFonts w:ascii="Times New Roman" w:eastAsia="Times New Roman" w:hAnsi="Times New Roman" w:cs="Times New Roman"/>
        </w:rPr>
        <w:t xml:space="preserve"> </w:t>
      </w: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j</m:t>
                </m:r>
              </m:sub>
            </m:sSub>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oMath>
      <w:r w:rsidRPr="001A27F2">
        <w:rPr>
          <w:rFonts w:ascii="Times New Roman" w:eastAsia="Times New Roman" w:hAnsi="Times New Roman" w:cs="Times New Roman"/>
        </w:rPr>
        <w:t>.</w:t>
      </w:r>
    </w:p>
    <w:p w:rsidR="00D66CC2" w:rsidRPr="001A27F2" w:rsidRDefault="0018736B"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Equation 12.1</w:t>
      </w:r>
      <w:r w:rsidR="00D66CC2" w:rsidRPr="001A27F2">
        <w:rPr>
          <w:rFonts w:ascii="Times New Roman" w:eastAsia="Times New Roman" w:hAnsi="Times New Roman" w:cs="Times New Roman"/>
        </w:rPr>
        <w:t xml:space="preserve"> is used to estimate</w:t>
      </w:r>
      <w:r w:rsidR="005921AB" w:rsidRPr="001A27F2">
        <w:rPr>
          <w:rFonts w:ascii="Times New Roman" w:eastAsia="Times New Roman" w:hAnsi="Times New Roman" w:cs="Times New Roman"/>
        </w:rPr>
        <w:t xml:space="preserve"> the </w:t>
      </w:r>
      <w:r w:rsidR="009E1D6D" w:rsidRPr="001A27F2">
        <w:rPr>
          <w:rFonts w:ascii="Times New Roman" w:eastAsia="Times New Roman" w:hAnsi="Times New Roman" w:cs="Times New Roman"/>
        </w:rPr>
        <w:t>USL</w:t>
      </w:r>
      <w:r w:rsidR="005921AB" w:rsidRPr="001A27F2">
        <w:rPr>
          <w:rFonts w:ascii="Times New Roman" w:eastAsia="Times New Roman" w:hAnsi="Times New Roman" w:cs="Times New Roman"/>
        </w:rPr>
        <w:t xml:space="preserve"> in tons per year</w:t>
      </w:r>
      <w:r w:rsidR="00556B5D" w:rsidRPr="001A27F2">
        <w:rPr>
          <w:rFonts w:ascii="Times New Roman" w:eastAsia="Times New Roman" w:hAnsi="Times New Roman" w:cs="Times New Roman"/>
        </w:rPr>
        <w:t xml:space="preserve"> for each HRU.</w:t>
      </w:r>
      <w:r w:rsidR="00D66CC2" w:rsidRPr="001A27F2">
        <w:rPr>
          <w:rFonts w:ascii="Times New Roman" w:eastAsia="Times New Roman" w:hAnsi="Times New Roman" w:cs="Times New Roman"/>
        </w:rPr>
        <w:t xml:space="preserve"> </w:t>
      </w:r>
    </w:p>
    <w:p w:rsidR="00D66CC2" w:rsidRPr="001A27F2" w:rsidRDefault="00D66CC2" w:rsidP="00771C53">
      <w:pPr>
        <w:spacing w:line="480" w:lineRule="auto"/>
        <w:rPr>
          <w:rFonts w:ascii="Times New Roman" w:eastAsia="Times New Roman" w:hAnsi="Times New Roman" w:cs="Times New Roman"/>
        </w:rPr>
      </w:pPr>
    </w:p>
    <w:p w:rsidR="00D66CC2" w:rsidRPr="001A27F2" w:rsidRDefault="007164A1" w:rsidP="00771C53">
      <w:pPr>
        <w:spacing w:line="480" w:lineRule="auto"/>
        <w:rPr>
          <w:rFonts w:ascii="Times New Roman" w:eastAsia="Times New Roman" w:hAnsi="Times New Roman" w:cs="Times New Roman"/>
          <w:iCs/>
        </w:rPr>
      </w:pPr>
      <m:oMath>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δ</m:t>
                </m:r>
              </m:e>
            </m:acc>
          </m:e>
          <m:sub>
            <m:r>
              <w:rPr>
                <w:rFonts w:ascii="Cambria Math" w:hAnsi="Cambria Math" w:cs="Times New Roman"/>
              </w:rPr>
              <m:t>h</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1</m:t>
            </m:r>
          </m:sup>
        </m:sSubSup>
        <m:r>
          <w:rPr>
            <w:rFonts w:ascii="Cambria Math" w:hAnsi="Cambria Math" w:cs="Times New Roman"/>
          </w:rPr>
          <m:t>+</m:t>
        </m:r>
        <m:d>
          <m:dPr>
            <m:ctrlPr>
              <w:rPr>
                <w:rFonts w:ascii="Cambria Math" w:hAnsi="Cambria Math" w:cs="Times New Roman"/>
                <w:i/>
                <w:iCs/>
              </w:rPr>
            </m:ctrlPr>
          </m:dPr>
          <m:e>
            <m:r>
              <w:rPr>
                <w:rFonts w:ascii="Cambria Math" w:hAnsi="Cambria Math" w:cs="Times New Roman"/>
              </w:rPr>
              <m:t>1-</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e>
        </m:d>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oMath>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D66CC2" w:rsidRPr="001A27F2">
        <w:rPr>
          <w:rFonts w:ascii="Times New Roman" w:eastAsia="Times New Roman" w:hAnsi="Times New Roman" w:cs="Times New Roman"/>
          <w:iCs/>
        </w:rPr>
        <w:tab/>
      </w:r>
      <w:r w:rsidR="00C27E95" w:rsidRPr="001A27F2">
        <w:rPr>
          <w:rFonts w:ascii="Times New Roman" w:eastAsia="Times New Roman" w:hAnsi="Times New Roman" w:cs="Times New Roman"/>
          <w:iCs/>
        </w:rPr>
        <w:tab/>
      </w:r>
      <w:r w:rsidR="008F5478" w:rsidRPr="001A27F2">
        <w:rPr>
          <w:rFonts w:ascii="Times New Roman" w:eastAsia="Times New Roman" w:hAnsi="Times New Roman" w:cs="Times New Roman"/>
        </w:rPr>
        <w:t>(12</w:t>
      </w:r>
      <w:r w:rsidR="00D66CC2" w:rsidRPr="001A27F2">
        <w:rPr>
          <w:rFonts w:ascii="Times New Roman" w:eastAsia="Times New Roman" w:hAnsi="Times New Roman" w:cs="Times New Roman"/>
        </w:rPr>
        <w:t>.1)</w:t>
      </w:r>
    </w:p>
    <w:p w:rsidR="00D66CC2" w:rsidRPr="001A27F2" w:rsidRDefault="00D66CC2" w:rsidP="00771C53">
      <w:pPr>
        <w:spacing w:line="480" w:lineRule="auto"/>
        <w:rPr>
          <w:rFonts w:ascii="Times New Roman" w:eastAsia="Times New Roman" w:hAnsi="Times New Roman" w:cs="Times New Roman"/>
          <w:iCs/>
        </w:rPr>
      </w:pPr>
    </w:p>
    <w:p w:rsidR="00D66CC2" w:rsidRPr="001A27F2" w:rsidRDefault="00D66CC2" w:rsidP="00771C53">
      <w:pPr>
        <w:spacing w:line="480" w:lineRule="auto"/>
        <w:rPr>
          <w:rFonts w:ascii="Times New Roman" w:eastAsia="Times New Roman" w:hAnsi="Times New Roman" w:cs="Times New Roman"/>
          <w:iCs/>
        </w:rPr>
      </w:pPr>
      <w:proofErr w:type="gramStart"/>
      <w:r w:rsidRPr="001A27F2">
        <w:rPr>
          <w:rFonts w:ascii="Times New Roman" w:eastAsia="Times New Roman" w:hAnsi="Times New Roman" w:cs="Times New Roman"/>
          <w:iCs/>
        </w:rPr>
        <w:t>which</w:t>
      </w:r>
      <w:proofErr w:type="gramEnd"/>
      <w:r w:rsidRPr="001A27F2">
        <w:rPr>
          <w:rFonts w:ascii="Times New Roman" w:eastAsia="Times New Roman" w:hAnsi="Times New Roman" w:cs="Times New Roman"/>
          <w:iCs/>
        </w:rPr>
        <w:t xml:space="preserve">, rearranged is: </w:t>
      </w:r>
    </w:p>
    <w:p w:rsidR="00D66CC2" w:rsidRPr="001A27F2" w:rsidRDefault="00D66CC2" w:rsidP="00771C53">
      <w:pPr>
        <w:spacing w:line="480" w:lineRule="auto"/>
        <w:rPr>
          <w:rFonts w:ascii="Times New Roman" w:eastAsia="Times New Roman" w:hAnsi="Times New Roman" w:cs="Times New Roman"/>
          <w:iCs/>
        </w:rPr>
      </w:pPr>
    </w:p>
    <w:p w:rsidR="00D66CC2" w:rsidRPr="001A27F2" w:rsidRDefault="007164A1" w:rsidP="00771C53">
      <w:pPr>
        <w:spacing w:line="480" w:lineRule="auto"/>
        <w:rPr>
          <w:rFonts w:ascii="Times New Roman" w:hAnsi="Times New Roman" w:cs="Times New Roman"/>
          <w:color w:val="000000" w:themeColor="text1"/>
          <w:kern w:val="24"/>
          <w:sz w:val="28"/>
          <w:szCs w:val="28"/>
        </w:rPr>
      </w:pPr>
      <m:oMath>
        <m:sSub>
          <m:sSubPr>
            <m:ctrlPr>
              <w:rPr>
                <w:rFonts w:ascii="Cambria Math" w:hAnsi="Cambria Math" w:cs="Times New Roman"/>
                <w:i/>
              </w:rPr>
            </m:ctrlPr>
          </m:sSubPr>
          <m:e>
            <m:acc>
              <m:accPr>
                <m:chr m:val="̅"/>
                <m:ctrlPr>
                  <w:rPr>
                    <w:rFonts w:ascii="Cambria Math" w:hAnsi="Cambria Math" w:cs="Times New Roman"/>
                    <w:i/>
                  </w:rPr>
                </m:ctrlPr>
              </m:accPr>
              <m:e>
                <m:r>
                  <m:rPr>
                    <m:sty m:val="p"/>
                  </m:rPr>
                  <w:rPr>
                    <w:rFonts w:ascii="Cambria Math" w:hAnsi="Cambria Math" w:cs="Times New Roman"/>
                  </w:rPr>
                  <m:t>δ</m:t>
                </m:r>
              </m:e>
            </m:acc>
          </m:e>
          <m:sub>
            <m:r>
              <w:rPr>
                <w:rFonts w:ascii="Cambria Math" w:hAnsi="Cambria Math" w:cs="Times New Roman"/>
              </w:rPr>
              <m:t>h</m:t>
            </m:r>
          </m:sub>
        </m:sSub>
      </m:oMath>
      <w:r w:rsidR="00D66CC2" w:rsidRPr="001A27F2">
        <w:rPr>
          <w:rFonts w:ascii="Times New Roman" w:hAnsi="Times New Roman" w:cs="Times New Roman"/>
        </w:rPr>
        <w:t xml:space="preserve"> = </w:t>
      </w: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1</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oMath>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D66CC2" w:rsidRPr="001A27F2">
        <w:rPr>
          <w:rFonts w:ascii="Times New Roman" w:hAnsi="Times New Roman" w:cs="Times New Roman"/>
          <w:color w:val="000000" w:themeColor="text1"/>
          <w:kern w:val="24"/>
          <w:sz w:val="28"/>
          <w:szCs w:val="28"/>
        </w:rPr>
        <w:tab/>
      </w:r>
      <w:r w:rsidR="008F5478" w:rsidRPr="001A27F2">
        <w:rPr>
          <w:rFonts w:ascii="Times New Roman" w:hAnsi="Times New Roman" w:cs="Times New Roman"/>
          <w:color w:val="000000" w:themeColor="text1"/>
          <w:kern w:val="24"/>
          <w:sz w:val="28"/>
          <w:szCs w:val="28"/>
        </w:rPr>
        <w:tab/>
      </w:r>
      <w:r w:rsidR="008F5478" w:rsidRPr="001A27F2">
        <w:rPr>
          <w:rFonts w:ascii="Times New Roman" w:eastAsia="Times New Roman" w:hAnsi="Times New Roman" w:cs="Times New Roman"/>
        </w:rPr>
        <w:t>(12</w:t>
      </w:r>
      <w:r w:rsidR="00D66CC2" w:rsidRPr="001A27F2">
        <w:rPr>
          <w:rFonts w:ascii="Times New Roman" w:eastAsia="Times New Roman" w:hAnsi="Times New Roman" w:cs="Times New Roman"/>
        </w:rPr>
        <w:t>.2)</w:t>
      </w:r>
    </w:p>
    <w:p w:rsidR="00D66CC2" w:rsidRPr="001A27F2" w:rsidRDefault="00D66CC2" w:rsidP="00771C53">
      <w:pPr>
        <w:spacing w:line="480" w:lineRule="auto"/>
        <w:rPr>
          <w:rFonts w:ascii="Times New Roman" w:eastAsia="Times New Roman" w:hAnsi="Times New Roman" w:cs="Times New Roman"/>
          <w:vertAlign w:val="subscript"/>
        </w:rPr>
      </w:pPr>
      <w:r w:rsidRPr="001A27F2">
        <w:rPr>
          <w:rFonts w:ascii="Times New Roman" w:hAnsi="Times New Roman" w:cs="Times New Roman"/>
          <w:color w:val="000000" w:themeColor="text1"/>
          <w:kern w:val="24"/>
          <w:sz w:val="28"/>
          <w:szCs w:val="28"/>
        </w:rPr>
        <w:tab/>
      </w:r>
      <w:r w:rsidRPr="001A27F2">
        <w:rPr>
          <w:rFonts w:ascii="Times New Roman" w:hAnsi="Times New Roman" w:cs="Times New Roman"/>
          <w:color w:val="000000" w:themeColor="text1"/>
          <w:kern w:val="24"/>
          <w:sz w:val="28"/>
          <w:szCs w:val="28"/>
        </w:rPr>
        <w:tab/>
      </w:r>
      <w:r w:rsidRPr="001A27F2">
        <w:rPr>
          <w:rFonts w:ascii="Times New Roman" w:hAnsi="Times New Roman" w:cs="Times New Roman"/>
          <w:color w:val="000000" w:themeColor="text1"/>
          <w:kern w:val="24"/>
          <w:sz w:val="28"/>
          <w:szCs w:val="28"/>
        </w:rPr>
        <w:tab/>
      </w:r>
      <w:r w:rsidRPr="001A27F2">
        <w:rPr>
          <w:rFonts w:ascii="Times New Roman" w:hAnsi="Times New Roman" w:cs="Times New Roman"/>
          <w:color w:val="000000" w:themeColor="text1"/>
          <w:kern w:val="24"/>
          <w:sz w:val="28"/>
          <w:szCs w:val="28"/>
        </w:rPr>
        <w:tab/>
      </w:r>
      <w:r w:rsidRPr="001A27F2">
        <w:rPr>
          <w:rFonts w:ascii="Times New Roman" w:hAnsi="Times New Roman" w:cs="Times New Roman"/>
          <w:color w:val="000000" w:themeColor="text1"/>
          <w:kern w:val="24"/>
          <w:sz w:val="28"/>
          <w:szCs w:val="28"/>
        </w:rPr>
        <w:tab/>
      </w:r>
      <w:r w:rsidRPr="001A27F2">
        <w:rPr>
          <w:rFonts w:ascii="Times New Roman" w:hAnsi="Times New Roman" w:cs="Times New Roman"/>
          <w:color w:val="000000" w:themeColor="text1"/>
          <w:kern w:val="24"/>
          <w:sz w:val="28"/>
          <w:szCs w:val="28"/>
        </w:rPr>
        <w:tab/>
      </w:r>
    </w:p>
    <w:p w:rsidR="00D66CC2" w:rsidRPr="001A27F2" w:rsidRDefault="007164A1" w:rsidP="00771C53">
      <w:pPr>
        <w:spacing w:line="480" w:lineRule="auto"/>
        <w:rPr>
          <w:rFonts w:ascii="Times New Roman" w:hAnsi="Times New Roman" w:cs="Times New Roman"/>
          <w:color w:val="000000" w:themeColor="text1"/>
          <w:kern w:val="24"/>
        </w:rPr>
      </w:pPr>
      <m:oMath>
        <m:sSub>
          <m:sSubPr>
            <m:ctrlPr>
              <w:rPr>
                <w:rFonts w:ascii="Cambria Math" w:hAnsi="Cambria Math" w:cs="Times New Roman"/>
                <w:i/>
              </w:rPr>
            </m:ctrlPr>
          </m:sSubPr>
          <m:e>
            <m:acc>
              <m:accPr>
                <m:chr m:val="̅"/>
                <m:ctrlPr>
                  <w:rPr>
                    <w:rFonts w:ascii="Cambria Math" w:hAnsi="Cambria Math" w:cs="Times New Roman"/>
                    <w:i/>
                  </w:rPr>
                </m:ctrlPr>
              </m:accPr>
              <m:e>
                <m:r>
                  <m:rPr>
                    <m:sty m:val="p"/>
                  </m:rPr>
                  <w:rPr>
                    <w:rFonts w:ascii="Cambria Math" w:hAnsi="Cambria Math" w:cs="Times New Roman"/>
                  </w:rPr>
                  <m:t>δ</m:t>
                </m:r>
              </m:e>
            </m:acc>
          </m:e>
          <m:sub>
            <m:r>
              <w:rPr>
                <w:rFonts w:ascii="Cambria Math" w:hAnsi="Cambria Math" w:cs="Times New Roman"/>
              </w:rPr>
              <m:t>h</m:t>
            </m:r>
          </m:sub>
        </m:sSub>
        <m:r>
          <w:rPr>
            <w:rFonts w:ascii="Cambria Math" w:hAnsi="Cambria Math" w:cs="Times New Roman"/>
          </w:rPr>
          <m:t xml:space="preserve"> </m:t>
        </m:r>
      </m:oMath>
      <w:r w:rsidR="00D66CC2" w:rsidRPr="001A27F2">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h</m:t>
            </m:r>
          </m:sub>
        </m:sSub>
      </m:oMath>
      <w:r w:rsidR="00D66CC2" w:rsidRPr="001A27F2">
        <w:rPr>
          <w:rFonts w:ascii="Times New Roman" w:hAnsi="Times New Roman" w:cs="Times New Roman"/>
        </w:rPr>
        <w:t xml:space="preserve"> + </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oMath>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C01766" w:rsidRPr="001A27F2">
        <w:rPr>
          <w:rFonts w:ascii="Times New Roman" w:hAnsi="Times New Roman" w:cs="Times New Roman"/>
        </w:rPr>
        <w:tab/>
      </w:r>
      <w:r w:rsidR="008F5478" w:rsidRPr="001A27F2">
        <w:rPr>
          <w:rFonts w:ascii="Times New Roman" w:hAnsi="Times New Roman" w:cs="Times New Roman"/>
        </w:rPr>
        <w:tab/>
      </w:r>
      <w:r w:rsidR="00D66CC2" w:rsidRPr="001A27F2">
        <w:rPr>
          <w:rFonts w:ascii="Times New Roman" w:hAnsi="Times New Roman" w:cs="Times New Roman"/>
          <w:color w:val="000000" w:themeColor="text1"/>
          <w:kern w:val="24"/>
        </w:rPr>
        <w:t>(</w:t>
      </w:r>
      <w:r w:rsidR="008F5478" w:rsidRPr="001A27F2">
        <w:rPr>
          <w:rFonts w:ascii="Times New Roman" w:eastAsia="Times New Roman" w:hAnsi="Times New Roman" w:cs="Times New Roman"/>
        </w:rPr>
        <w:t>12</w:t>
      </w:r>
      <w:r w:rsidR="00D66CC2" w:rsidRPr="001A27F2">
        <w:rPr>
          <w:rFonts w:ascii="Times New Roman" w:eastAsia="Times New Roman" w:hAnsi="Times New Roman" w:cs="Times New Roman"/>
        </w:rPr>
        <w:t>.3</w:t>
      </w:r>
      <w:r w:rsidR="00D66CC2" w:rsidRPr="001A27F2">
        <w:rPr>
          <w:rFonts w:ascii="Times New Roman" w:hAnsi="Times New Roman" w:cs="Times New Roman"/>
          <w:color w:val="000000" w:themeColor="text1"/>
          <w:kern w:val="24"/>
        </w:rPr>
        <w:t>)</w:t>
      </w:r>
    </w:p>
    <w:p w:rsidR="00D66CC2" w:rsidRPr="001A27F2" w:rsidRDefault="00D66CC2" w:rsidP="00771C53">
      <w:pPr>
        <w:spacing w:line="480" w:lineRule="auto"/>
        <w:rPr>
          <w:rFonts w:ascii="Times New Roman" w:eastAsia="Times New Roman" w:hAnsi="Times New Roman" w:cs="Times New Roman"/>
        </w:rPr>
      </w:pPr>
      <w:r w:rsidRPr="001A27F2">
        <w:rPr>
          <w:rFonts w:ascii="Times New Roman" w:hAnsi="Times New Roman" w:cs="Times New Roman"/>
          <w:iCs/>
        </w:rPr>
        <w:lastRenderedPageBreak/>
        <w:t xml:space="preserve">where </w:t>
      </w:r>
      <m:oMath>
        <m:sSubSup>
          <m:sSubSupPr>
            <m:ctrlPr>
              <w:rPr>
                <w:rFonts w:ascii="Cambria Math" w:eastAsia="Times New Roman" w:hAnsi="Cambria Math" w:cs="Times New Roman"/>
                <w:i/>
                <w:iCs/>
              </w:rPr>
            </m:ctrlPr>
          </m:sSubSupPr>
          <m:e>
            <m:r>
              <w:rPr>
                <w:rFonts w:ascii="Cambria Math" w:hAnsi="Cambria Math" w:cs="Times New Roman"/>
              </w:rPr>
              <m:t>δ</m:t>
            </m:r>
          </m:e>
          <m:sub>
            <m:r>
              <w:rPr>
                <w:rFonts w:ascii="Cambria Math" w:eastAsia="Times New Roman" w:hAnsi="Cambria Math" w:cs="Times New Roman"/>
                <w:color w:val="000000" w:themeColor="text1"/>
                <w:kern w:val="24"/>
              </w:rPr>
              <m:t xml:space="preserve">h </m:t>
            </m:r>
          </m:sub>
          <m:sup>
            <m:r>
              <w:rPr>
                <w:rFonts w:ascii="Cambria Math" w:eastAsia="Times New Roman" w:hAnsi="Cambria Math" w:cs="Times New Roman"/>
              </w:rPr>
              <m:t>1</m:t>
            </m:r>
          </m:sup>
        </m:sSubSup>
        <m:r>
          <w:rPr>
            <w:rFonts w:ascii="Cambria Math" w:eastAsia="Times New Roman" w:hAnsi="Cambria Math" w:cs="Times New Roman"/>
          </w:rPr>
          <m:t xml:space="preserve"> </m:t>
        </m:r>
      </m:oMath>
      <w:r w:rsidRPr="001A27F2">
        <w:rPr>
          <w:rFonts w:ascii="Times New Roman" w:hAnsi="Times New Roman" w:cs="Times New Roman"/>
        </w:rPr>
        <w:t xml:space="preserve">is the </w:t>
      </w:r>
      <w:r w:rsidR="00DF32E9" w:rsidRPr="001A27F2">
        <w:rPr>
          <w:rFonts w:ascii="Times New Roman" w:hAnsi="Times New Roman" w:cs="Times New Roman"/>
        </w:rPr>
        <w:t>USL</w:t>
      </w:r>
      <w:r w:rsidRPr="001A27F2">
        <w:rPr>
          <w:rFonts w:ascii="Times New Roman" w:hAnsi="Times New Roman" w:cs="Times New Roman"/>
        </w:rPr>
        <w:t xml:space="preserve"> </w:t>
      </w:r>
      <w:r w:rsidR="000926F3" w:rsidRPr="001A27F2">
        <w:rPr>
          <w:rFonts w:ascii="Times New Roman" w:hAnsi="Times New Roman" w:cs="Times New Roman"/>
        </w:rPr>
        <w:t>(tons/</w:t>
      </w:r>
      <w:r w:rsidRPr="001A27F2">
        <w:rPr>
          <w:rFonts w:ascii="Times New Roman" w:hAnsi="Times New Roman" w:cs="Times New Roman"/>
        </w:rPr>
        <w:t>year</w:t>
      </w:r>
      <w:r w:rsidR="000926F3" w:rsidRPr="001A27F2">
        <w:rPr>
          <w:rFonts w:ascii="Times New Roman" w:hAnsi="Times New Roman" w:cs="Times New Roman"/>
        </w:rPr>
        <w:t>)</w:t>
      </w:r>
      <w:r w:rsidRPr="001A27F2">
        <w:rPr>
          <w:rFonts w:ascii="Times New Roman" w:hAnsi="Times New Roman" w:cs="Times New Roman"/>
        </w:rPr>
        <w:t xml:space="preserve"> after RG adoption for the number of acres in each HRU,</w:t>
      </w:r>
      <w:r w:rsidRPr="001A27F2">
        <w:rPr>
          <w:rFonts w:ascii="Times New Roman" w:eastAsia="Times New Roman" w:hAnsi="Times New Roman" w:cs="Times New Roman"/>
          <w:iCs/>
        </w:rPr>
        <w:t xml:space="preserve"> </w:t>
      </w:r>
      <m:oMath>
        <m:sSubSup>
          <m:sSubSupPr>
            <m:ctrlPr>
              <w:rPr>
                <w:rFonts w:ascii="Cambria Math" w:eastAsia="Times New Roman" w:hAnsi="Cambria Math" w:cs="Times New Roman"/>
                <w:i/>
                <w:iCs/>
              </w:rPr>
            </m:ctrlPr>
          </m:sSubSupPr>
          <m:e>
            <m:r>
              <w:rPr>
                <w:rFonts w:ascii="Cambria Math" w:hAnsi="Cambria Math" w:cs="Times New Roman"/>
              </w:rPr>
              <m:t>δ</m:t>
            </m:r>
          </m:e>
          <m:sub>
            <m:r>
              <w:rPr>
                <w:rFonts w:ascii="Cambria Math" w:eastAsia="Times New Roman" w:hAnsi="Cambria Math" w:cs="Times New Roman"/>
                <w:color w:val="000000" w:themeColor="text1"/>
                <w:kern w:val="24"/>
              </w:rPr>
              <m:t>h</m:t>
            </m:r>
          </m:sub>
          <m:sup>
            <m:r>
              <w:rPr>
                <w:rFonts w:ascii="Cambria Math" w:eastAsia="Times New Roman" w:hAnsi="Cambria Math" w:cs="Times New Roman"/>
              </w:rPr>
              <m:t>0</m:t>
            </m:r>
          </m:sup>
        </m:sSubSup>
        <m:r>
          <w:rPr>
            <w:rFonts w:ascii="Cambria Math" w:eastAsia="Times New Roman" w:hAnsi="Cambria Math" w:cs="Times New Roman"/>
          </w:rPr>
          <m:t xml:space="preserve"> </m:t>
        </m:r>
      </m:oMath>
      <w:r w:rsidRPr="001A27F2">
        <w:rPr>
          <w:rFonts w:ascii="Times New Roman" w:eastAsia="Times New Roman" w:hAnsi="Times New Roman" w:cs="Times New Roman"/>
        </w:rPr>
        <w:t xml:space="preserve">is the </w:t>
      </w:r>
      <w:r w:rsidR="009E1D6D"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w:t>
      </w:r>
      <w:r w:rsidR="000926F3" w:rsidRPr="001A27F2">
        <w:rPr>
          <w:rFonts w:ascii="Times New Roman" w:eastAsia="Times New Roman" w:hAnsi="Times New Roman" w:cs="Times New Roman"/>
        </w:rPr>
        <w:t xml:space="preserve">(tons/year) </w:t>
      </w:r>
      <w:r w:rsidRPr="001A27F2">
        <w:rPr>
          <w:rFonts w:ascii="Times New Roman" w:eastAsia="Times New Roman" w:hAnsi="Times New Roman" w:cs="Times New Roman"/>
        </w:rPr>
        <w:t xml:space="preserve">absent adoption </w:t>
      </w:r>
      <w:r w:rsidRPr="001A27F2">
        <w:rPr>
          <w:rFonts w:ascii="Times New Roman" w:hAnsi="Times New Roman" w:cs="Times New Roman"/>
        </w:rPr>
        <w:t>in each HRU</w:t>
      </w:r>
      <w:r w:rsidRPr="001A27F2">
        <w:rPr>
          <w:rFonts w:ascii="Times New Roman" w:eastAsia="Times New Roman" w:hAnsi="Times New Roman" w:cs="Times New Roman"/>
        </w:rPr>
        <w:t xml:space="preserve">,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h</m:t>
            </m:r>
          </m:sub>
        </m:sSub>
      </m:oMath>
      <w:r w:rsidR="001A681B" w:rsidRPr="001A27F2">
        <w:rPr>
          <w:rFonts w:ascii="Times New Roman" w:eastAsia="Times New Roman" w:hAnsi="Times New Roman" w:cs="Times New Roman"/>
        </w:rPr>
        <w:t xml:space="preserve"> is the difference </w:t>
      </w:r>
      <w:r w:rsidR="00807A60" w:rsidRPr="001A27F2">
        <w:rPr>
          <w:rFonts w:ascii="Times New Roman" w:eastAsia="Times New Roman" w:hAnsi="Times New Roman" w:cs="Times New Roman"/>
        </w:rPr>
        <w:t xml:space="preserve">between </w:t>
      </w:r>
      <w:r w:rsidR="00DF32E9" w:rsidRPr="001A27F2">
        <w:rPr>
          <w:rFonts w:ascii="Times New Roman" w:eastAsia="Times New Roman" w:hAnsi="Times New Roman" w:cs="Times New Roman"/>
        </w:rPr>
        <w:t>USL</w:t>
      </w:r>
      <w:r w:rsidR="001A681B" w:rsidRPr="001A27F2">
        <w:rPr>
          <w:rFonts w:ascii="Times New Roman" w:eastAsia="Times New Roman" w:hAnsi="Times New Roman" w:cs="Times New Roman"/>
        </w:rPr>
        <w:t xml:space="preserve"> </w:t>
      </w:r>
      <w:r w:rsidR="00807A60" w:rsidRPr="001A27F2">
        <w:rPr>
          <w:rFonts w:ascii="Times New Roman" w:eastAsia="Times New Roman" w:hAnsi="Times New Roman" w:cs="Times New Roman"/>
        </w:rPr>
        <w:t>in the absence of adoption and</w:t>
      </w:r>
      <w:r w:rsidR="001A681B" w:rsidRPr="001A27F2">
        <w:rPr>
          <w:rFonts w:ascii="Times New Roman" w:eastAsia="Times New Roman" w:hAnsi="Times New Roman" w:cs="Times New Roman"/>
        </w:rPr>
        <w:t xml:space="preserve"> full adoption </w:t>
      </w:r>
      <w:r w:rsidR="00807A60" w:rsidRPr="001A27F2">
        <w:rPr>
          <w:rFonts w:ascii="Times New Roman" w:eastAsia="Times New Roman" w:hAnsi="Times New Roman" w:cs="Times New Roman"/>
        </w:rPr>
        <w:t>of RG</w:t>
      </w:r>
      <w:r w:rsidR="001A681B" w:rsidRPr="001A27F2">
        <w:rPr>
          <w:rFonts w:ascii="Times New Roman" w:eastAsia="Times New Roman" w:hAnsi="Times New Roman" w:cs="Times New Roman"/>
        </w:rPr>
        <w:t xml:space="preserve">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h</m:t>
            </m:r>
          </m:sub>
        </m:sSub>
        <m:r>
          <w:rPr>
            <w:rFonts w:ascii="Cambria Math" w:hAnsi="Cambria Math" w:cs="Times New Roman"/>
          </w:rPr>
          <m:t>≤0</m:t>
        </m:r>
      </m:oMath>
      <w:r w:rsidR="001A681B" w:rsidRPr="001A27F2">
        <w:rPr>
          <w:rFonts w:ascii="Times New Roman" w:eastAsia="Times New Roman" w:hAnsi="Times New Roman" w:cs="Times New Roman"/>
        </w:rPr>
        <w:t>),</w:t>
      </w:r>
      <w:r w:rsidR="001A681B" w:rsidRPr="001A27F2">
        <w:rPr>
          <w:rFonts w:ascii="Times New Roman" w:hAnsi="Times New Roman" w:cs="Times New Roman"/>
        </w:rPr>
        <w:t xml:space="preserve"> </w:t>
      </w:r>
      <w:r w:rsidRPr="001A27F2">
        <w:rPr>
          <w:rFonts w:ascii="Times New Roman" w:eastAsia="Times New Roman" w:hAnsi="Times New Roman" w:cs="Times New Roman"/>
        </w:rPr>
        <w:t>and</w:t>
      </w:r>
      <w:r w:rsidRPr="001A27F2">
        <w:rPr>
          <w:rFonts w:ascii="Times New Roman" w:hAnsi="Times New Roman" w:cs="Times New Roman"/>
        </w:rPr>
        <w:t xml:space="preserve"> </w:t>
      </w:r>
      <m:oMath>
        <m:sSub>
          <m:sSubPr>
            <m:ctrlPr>
              <w:rPr>
                <w:rFonts w:ascii="Cambria Math" w:eastAsia="Times New Roman" w:hAnsi="Cambria Math" w:cs="Times New Roman"/>
                <w:i/>
                <w:color w:val="000000" w:themeColor="text1"/>
                <w:kern w:val="24"/>
              </w:rPr>
            </m:ctrlPr>
          </m:sSubPr>
          <m:e>
            <m:bar>
              <m:barPr>
                <m:pos m:val="top"/>
                <m:ctrlPr>
                  <w:rPr>
                    <w:rFonts w:ascii="Cambria Math" w:hAnsi="Cambria Math" w:cs="Times New Roman"/>
                    <w:i/>
                    <w:color w:val="000000" w:themeColor="text1"/>
                    <w:kern w:val="24"/>
                  </w:rPr>
                </m:ctrlPr>
              </m:barPr>
              <m:e>
                <m:r>
                  <w:rPr>
                    <w:rFonts w:ascii="Cambria Math" w:hAnsi="Cambria Math" w:cs="Times New Roman"/>
                  </w:rPr>
                  <m:t>δ</m:t>
                </m:r>
              </m:e>
            </m:bar>
          </m:e>
          <m:sub>
            <m:r>
              <w:rPr>
                <w:rFonts w:ascii="Cambria Math" w:eastAsia="Times New Roman" w:hAnsi="Cambria Math" w:cs="Times New Roman"/>
                <w:color w:val="000000" w:themeColor="text1"/>
                <w:kern w:val="24"/>
              </w:rPr>
              <m:t>h</m:t>
            </m:r>
          </m:sub>
        </m:sSub>
      </m:oMath>
      <w:r w:rsidRPr="001A27F2">
        <w:rPr>
          <w:rFonts w:ascii="Times New Roman" w:hAnsi="Times New Roman" w:cs="Times New Roman"/>
          <w:color w:val="000000" w:themeColor="text1"/>
          <w:kern w:val="24"/>
        </w:rPr>
        <w:t xml:space="preserve"> is the expected </w:t>
      </w:r>
      <w:r w:rsidR="009E1D6D" w:rsidRPr="001A27F2">
        <w:rPr>
          <w:rFonts w:ascii="Times New Roman" w:hAnsi="Times New Roman" w:cs="Times New Roman"/>
          <w:color w:val="000000" w:themeColor="text1"/>
          <w:kern w:val="24"/>
        </w:rPr>
        <w:t>USL</w:t>
      </w:r>
      <w:r w:rsidRPr="001A27F2">
        <w:rPr>
          <w:rFonts w:ascii="Times New Roman" w:hAnsi="Times New Roman" w:cs="Times New Roman"/>
          <w:color w:val="000000" w:themeColor="text1"/>
          <w:kern w:val="24"/>
        </w:rPr>
        <w:t xml:space="preserve"> in tons per </w:t>
      </w:r>
      <w:r w:rsidR="005921AB" w:rsidRPr="001A27F2">
        <w:rPr>
          <w:rFonts w:ascii="Times New Roman" w:hAnsi="Times New Roman" w:cs="Times New Roman"/>
          <w:color w:val="000000" w:themeColor="text1"/>
          <w:kern w:val="24"/>
        </w:rPr>
        <w:t>year</w:t>
      </w:r>
      <w:r w:rsidRPr="001A27F2">
        <w:rPr>
          <w:rFonts w:ascii="Times New Roman" w:hAnsi="Times New Roman" w:cs="Times New Roman"/>
          <w:color w:val="000000" w:themeColor="text1"/>
          <w:kern w:val="24"/>
        </w:rPr>
        <w:t xml:space="preserve"> per HRU at a given cost share level and an area of the HRU managed under RG</w:t>
      </w:r>
      <w:r w:rsidR="00F230EC" w:rsidRPr="001A27F2">
        <w:rPr>
          <w:rFonts w:ascii="Times New Roman" w:hAnsi="Times New Roman" w:cs="Times New Roman"/>
          <w:color w:val="000000" w:themeColor="text1"/>
          <w:kern w:val="24"/>
        </w:rPr>
        <w:t xml:space="preserve">. Variables </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oMath>
      <w:r w:rsidR="00F230EC" w:rsidRPr="001A27F2">
        <w:rPr>
          <w:rFonts w:ascii="Times New Roman" w:hAnsi="Times New Roman" w:cs="Times New Roman"/>
        </w:rPr>
        <w:t xml:space="preserve"> and </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1</m:t>
            </m:r>
          </m:sup>
        </m:sSubSup>
      </m:oMath>
      <w:r w:rsidR="00F230EC" w:rsidRPr="001A27F2">
        <w:rPr>
          <w:rFonts w:ascii="Times New Roman" w:hAnsi="Times New Roman" w:cs="Times New Roman"/>
        </w:rPr>
        <w:t xml:space="preserve"> </w:t>
      </w:r>
      <w:r w:rsidRPr="001A27F2">
        <w:rPr>
          <w:rFonts w:ascii="Times New Roman" w:hAnsi="Times New Roman" w:cs="Times New Roman"/>
          <w:color w:val="000000" w:themeColor="text1"/>
          <w:kern w:val="24"/>
        </w:rPr>
        <w:t>are generated from SWAT under the contrasting BIO</w:t>
      </w:r>
      <w:r w:rsidR="00693295" w:rsidRPr="001A27F2">
        <w:rPr>
          <w:rFonts w:ascii="Times New Roman" w:hAnsi="Times New Roman" w:cs="Times New Roman"/>
          <w:color w:val="000000" w:themeColor="text1"/>
          <w:kern w:val="24"/>
        </w:rPr>
        <w:t>-</w:t>
      </w:r>
      <w:r w:rsidRPr="001A27F2">
        <w:rPr>
          <w:rFonts w:ascii="Times New Roman" w:hAnsi="Times New Roman" w:cs="Times New Roman"/>
          <w:color w:val="000000" w:themeColor="text1"/>
          <w:kern w:val="24"/>
        </w:rPr>
        <w:t xml:space="preserve">MIN parameterizations. </w:t>
      </w:r>
      <w:r w:rsidRPr="001A27F2">
        <w:rPr>
          <w:rFonts w:ascii="Times New Roman" w:eastAsia="Times New Roman" w:hAnsi="Times New Roman" w:cs="Times New Roman"/>
        </w:rPr>
        <w:t>The</w:t>
      </w:r>
      <w:r w:rsidR="0018736B" w:rsidRPr="001A27F2">
        <w:rPr>
          <w:rFonts w:ascii="Times New Roman" w:eastAsia="Times New Roman" w:hAnsi="Times New Roman" w:cs="Times New Roman"/>
        </w:rPr>
        <w:t xml:space="preserve"> right hand side of equation (12</w:t>
      </w:r>
      <w:r w:rsidRPr="001A27F2">
        <w:rPr>
          <w:rFonts w:ascii="Times New Roman" w:eastAsia="Times New Roman" w:hAnsi="Times New Roman" w:cs="Times New Roman"/>
        </w:rPr>
        <w:t xml:space="preserve">.1) has two parts. </w:t>
      </w:r>
      <w:proofErr w:type="gramStart"/>
      <w:r w:rsidRPr="001A27F2">
        <w:rPr>
          <w:rFonts w:ascii="Times New Roman" w:eastAsia="Times New Roman" w:hAnsi="Times New Roman" w:cs="Times New Roman"/>
        </w:rPr>
        <w:t xml:space="preserve">The product of the probability of BMP adoption (the predicted coverage of BMP adoption) and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with BMP adoption over the entire HRU.</w:t>
      </w:r>
      <w:proofErr w:type="gramEnd"/>
      <w:r w:rsidRPr="001A27F2">
        <w:rPr>
          <w:rFonts w:ascii="Times New Roman" w:eastAsia="Times New Roman" w:hAnsi="Times New Roman" w:cs="Times New Roman"/>
        </w:rPr>
        <w:t xml:space="preserve"> The second is the product of the probability of BMP non-adoption and the estimated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with non-adoption across the entire</w:t>
      </w:r>
      <w:r w:rsidR="0018736B" w:rsidRPr="001A27F2">
        <w:rPr>
          <w:rFonts w:ascii="Times New Roman" w:eastAsia="Times New Roman" w:hAnsi="Times New Roman" w:cs="Times New Roman"/>
        </w:rPr>
        <w:t xml:space="preserve"> HRU. The result of equation (12</w:t>
      </w:r>
      <w:r w:rsidRPr="001A27F2">
        <w:rPr>
          <w:rFonts w:ascii="Times New Roman" w:eastAsia="Times New Roman" w:hAnsi="Times New Roman" w:cs="Times New Roman"/>
        </w:rPr>
        <w:t xml:space="preserve">.3) is the expected amount of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over the HRU. T</w:t>
      </w:r>
      <w:r w:rsidR="0018736B" w:rsidRPr="001A27F2">
        <w:rPr>
          <w:rFonts w:ascii="Times New Roman" w:eastAsia="Times New Roman" w:hAnsi="Times New Roman" w:cs="Times New Roman"/>
        </w:rPr>
        <w:t>he progression from equation (12.1) to equation (12</w:t>
      </w:r>
      <w:r w:rsidRPr="001A27F2">
        <w:rPr>
          <w:rFonts w:ascii="Times New Roman" w:eastAsia="Times New Roman" w:hAnsi="Times New Roman" w:cs="Times New Roman"/>
        </w:rPr>
        <w:t xml:space="preserve">.3) shows that the expected amount of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per </w:t>
      </w:r>
      <w:r w:rsidR="005921AB" w:rsidRPr="001A27F2">
        <w:rPr>
          <w:rFonts w:ascii="Times New Roman" w:eastAsia="Times New Roman" w:hAnsi="Times New Roman" w:cs="Times New Roman"/>
        </w:rPr>
        <w:t>year</w:t>
      </w:r>
      <w:r w:rsidRPr="001A27F2">
        <w:rPr>
          <w:rFonts w:ascii="Times New Roman" w:eastAsia="Times New Roman" w:hAnsi="Times New Roman" w:cs="Times New Roman"/>
        </w:rPr>
        <w:t xml:space="preserve"> is the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absent RG adoption (</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0</m:t>
            </m:r>
          </m:sup>
        </m:sSubSup>
      </m:oMath>
      <w:r w:rsidRPr="001A27F2">
        <w:rPr>
          <w:rFonts w:ascii="Times New Roman" w:eastAsia="Times New Roman" w:hAnsi="Times New Roman" w:cs="Times New Roman"/>
        </w:rPr>
        <w:t xml:space="preserve">) added to the product of the probability of BMP adoption (assumed to be coverage of adoption) and the change in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from non-adoption to BMP adoption across the entire HRU:</w:t>
      </w:r>
    </w:p>
    <w:p w:rsidR="00D66CC2" w:rsidRPr="001A27F2" w:rsidRDefault="00D66CC2" w:rsidP="00771C53">
      <w:pPr>
        <w:spacing w:line="480" w:lineRule="auto"/>
        <w:rPr>
          <w:rFonts w:ascii="Times New Roman" w:eastAsia="Times New Roman" w:hAnsi="Times New Roman" w:cs="Times New Roman"/>
        </w:rPr>
      </w:pPr>
    </w:p>
    <w:p w:rsidR="00D66CC2" w:rsidRPr="001A27F2" w:rsidRDefault="007164A1" w:rsidP="00771C53">
      <w:pPr>
        <w:spacing w:line="480" w:lineRule="auto"/>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rPr>
              <m:t>h</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h</m:t>
            </m:r>
          </m:sub>
          <m:sup>
            <m:r>
              <w:rPr>
                <w:rFonts w:ascii="Cambria Math" w:hAnsi="Cambria Math" w:cs="Times New Roman"/>
              </w:rPr>
              <m:t>1</m:t>
            </m:r>
          </m:sup>
        </m:sSubSup>
      </m:oMath>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t xml:space="preserve"> </w:t>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D66CC2" w:rsidRPr="001A27F2">
        <w:rPr>
          <w:rFonts w:ascii="Times New Roman" w:hAnsi="Times New Roman" w:cs="Times New Roman"/>
        </w:rPr>
        <w:tab/>
      </w:r>
      <w:r w:rsidR="008F5478" w:rsidRPr="001A27F2">
        <w:rPr>
          <w:rFonts w:ascii="Times New Roman" w:hAnsi="Times New Roman" w:cs="Times New Roman"/>
        </w:rPr>
        <w:t>(1</w:t>
      </w:r>
      <w:r w:rsidR="0018736B" w:rsidRPr="001A27F2">
        <w:rPr>
          <w:rFonts w:ascii="Times New Roman" w:hAnsi="Times New Roman" w:cs="Times New Roman"/>
        </w:rPr>
        <w:t>3</w:t>
      </w:r>
      <w:r w:rsidR="00D66CC2" w:rsidRPr="001A27F2">
        <w:rPr>
          <w:rFonts w:ascii="Times New Roman" w:hAnsi="Times New Roman" w:cs="Times New Roman"/>
        </w:rPr>
        <w:t>)</w:t>
      </w:r>
    </w:p>
    <w:p w:rsidR="00D66CC2" w:rsidRPr="001A27F2" w:rsidRDefault="00D66CC2" w:rsidP="00771C53">
      <w:pPr>
        <w:spacing w:line="480" w:lineRule="auto"/>
        <w:rPr>
          <w:rFonts w:ascii="Times New Roman" w:hAnsi="Times New Roman" w:cs="Times New Roman"/>
        </w:rPr>
      </w:pPr>
    </w:p>
    <w:p w:rsidR="003C63AB" w:rsidRPr="001A27F2" w:rsidRDefault="00D66CC2" w:rsidP="00771C53">
      <w:pPr>
        <w:spacing w:line="480" w:lineRule="auto"/>
        <w:rPr>
          <w:rFonts w:ascii="Times New Roman" w:hAnsi="Times New Roman" w:cs="Times New Roman"/>
        </w:rPr>
      </w:pPr>
      <w:r w:rsidRPr="001A27F2">
        <w:rPr>
          <w:rFonts w:ascii="Times New Roman" w:hAnsi="Times New Roman" w:cs="Times New Roman"/>
        </w:rPr>
        <w:t xml:space="preserve">The change in </w:t>
      </w:r>
      <w:r w:rsidR="00DF32E9" w:rsidRPr="001A27F2">
        <w:rPr>
          <w:rFonts w:ascii="Times New Roman" w:hAnsi="Times New Roman" w:cs="Times New Roman"/>
        </w:rPr>
        <w:t>USL</w:t>
      </w:r>
      <w:r w:rsidRPr="001A27F2">
        <w:rPr>
          <w:rFonts w:ascii="Times New Roman" w:hAnsi="Times New Roman" w:cs="Times New Roman"/>
        </w:rPr>
        <w:t xml:space="preserve"> from pasture management under RG is expected to yield a negative value. With full implementation (area coverage) of RG, on the parcels surveyed in Oostanaula, it was estimated that there would be 6,522 tons</w:t>
      </w:r>
      <w:r w:rsidR="000926F3" w:rsidRPr="001A27F2">
        <w:rPr>
          <w:rFonts w:ascii="Times New Roman" w:hAnsi="Times New Roman" w:cs="Times New Roman"/>
        </w:rPr>
        <w:t>/year</w:t>
      </w:r>
      <w:r w:rsidRPr="001A27F2">
        <w:rPr>
          <w:rFonts w:ascii="Times New Roman" w:hAnsi="Times New Roman" w:cs="Times New Roman"/>
        </w:rPr>
        <w:t xml:space="preserve"> of </w:t>
      </w:r>
      <w:r w:rsidR="00DF32E9" w:rsidRPr="001A27F2">
        <w:rPr>
          <w:rFonts w:ascii="Times New Roman" w:hAnsi="Times New Roman" w:cs="Times New Roman"/>
        </w:rPr>
        <w:t>USL</w:t>
      </w:r>
      <w:r w:rsidR="000926F3" w:rsidRPr="001A27F2">
        <w:rPr>
          <w:rFonts w:ascii="Times New Roman" w:hAnsi="Times New Roman" w:cs="Times New Roman"/>
        </w:rPr>
        <w:t xml:space="preserve"> generated on the </w:t>
      </w:r>
      <w:r w:rsidRPr="001A27F2">
        <w:rPr>
          <w:rFonts w:ascii="Times New Roman" w:hAnsi="Times New Roman" w:cs="Times New Roman"/>
        </w:rPr>
        <w:t>HRUs</w:t>
      </w:r>
      <w:r w:rsidR="000926F3" w:rsidRPr="001A27F2">
        <w:rPr>
          <w:rFonts w:ascii="Times New Roman" w:hAnsi="Times New Roman" w:cs="Times New Roman"/>
        </w:rPr>
        <w:t xml:space="preserve"> represented in the survey</w:t>
      </w:r>
      <w:r w:rsidRPr="001A27F2">
        <w:rPr>
          <w:rFonts w:ascii="Times New Roman" w:hAnsi="Times New Roman" w:cs="Times New Roman"/>
        </w:rPr>
        <w:t xml:space="preserve">. In the absence of RG, there would be a </w:t>
      </w:r>
      <w:r w:rsidR="00DF32E9" w:rsidRPr="001A27F2">
        <w:rPr>
          <w:rFonts w:ascii="Times New Roman" w:hAnsi="Times New Roman" w:cs="Times New Roman"/>
        </w:rPr>
        <w:t>USL</w:t>
      </w:r>
      <w:r w:rsidRPr="001A27F2">
        <w:rPr>
          <w:rFonts w:ascii="Times New Roman" w:hAnsi="Times New Roman" w:cs="Times New Roman"/>
        </w:rPr>
        <w:t xml:space="preserve"> load of 24,569 tons/year.</w:t>
      </w:r>
      <w:r w:rsidR="003C63AB" w:rsidRPr="001A27F2">
        <w:rPr>
          <w:rFonts w:ascii="Times New Roman" w:hAnsi="Times New Roman" w:cs="Times New Roman"/>
        </w:rPr>
        <w:t xml:space="preserve"> The total possible reduction in </w:t>
      </w:r>
      <w:r w:rsidR="00DF32E9" w:rsidRPr="001A27F2">
        <w:rPr>
          <w:rFonts w:ascii="Times New Roman" w:hAnsi="Times New Roman" w:cs="Times New Roman"/>
        </w:rPr>
        <w:t>USL</w:t>
      </w:r>
      <w:r w:rsidR="003C63AB" w:rsidRPr="001A27F2">
        <w:rPr>
          <w:rFonts w:ascii="Times New Roman" w:hAnsi="Times New Roman" w:cs="Times New Roman"/>
        </w:rPr>
        <w:t xml:space="preserve"> was therefore approximately 18,000 tons of </w:t>
      </w:r>
      <w:r w:rsidR="00DF32E9" w:rsidRPr="001A27F2">
        <w:rPr>
          <w:rFonts w:ascii="Times New Roman" w:hAnsi="Times New Roman" w:cs="Times New Roman"/>
        </w:rPr>
        <w:t>USL</w:t>
      </w:r>
      <w:r w:rsidR="003C63AB" w:rsidRPr="001A27F2">
        <w:rPr>
          <w:rFonts w:ascii="Times New Roman" w:hAnsi="Times New Roman" w:cs="Times New Roman"/>
        </w:rPr>
        <w:t xml:space="preserve">. </w:t>
      </w:r>
    </w:p>
    <w:p w:rsidR="00D66CC2" w:rsidRPr="001A27F2" w:rsidRDefault="00D66CC2" w:rsidP="008869C2">
      <w:pPr>
        <w:pStyle w:val="Heading2"/>
        <w:spacing w:line="480" w:lineRule="auto"/>
        <w:rPr>
          <w:rFonts w:ascii="Times New Roman" w:eastAsia="Times New Roman" w:hAnsi="Times New Roman"/>
          <w:color w:val="auto"/>
        </w:rPr>
      </w:pPr>
      <w:bookmarkStart w:id="39" w:name="_Toc454383068"/>
      <w:r w:rsidRPr="001A27F2">
        <w:rPr>
          <w:rFonts w:ascii="Times New Roman" w:eastAsia="Times New Roman" w:hAnsi="Times New Roman"/>
          <w:color w:val="auto"/>
        </w:rPr>
        <w:lastRenderedPageBreak/>
        <w:t>Imputation Procedu</w:t>
      </w:r>
      <w:r w:rsidRPr="001A27F2">
        <w:rPr>
          <w:rFonts w:ascii="Times New Roman" w:eastAsia="Times New Roman" w:hAnsi="Times New Roman"/>
          <w:b w:val="0"/>
          <w:color w:val="auto"/>
        </w:rPr>
        <w:t>r</w:t>
      </w:r>
      <w:r w:rsidRPr="001A27F2">
        <w:rPr>
          <w:rFonts w:ascii="Times New Roman" w:eastAsia="Times New Roman" w:hAnsi="Times New Roman"/>
          <w:color w:val="auto"/>
        </w:rPr>
        <w:t>e</w:t>
      </w:r>
      <w:bookmarkEnd w:id="39"/>
    </w:p>
    <w:p w:rsidR="008869C2" w:rsidRPr="001A27F2" w:rsidRDefault="00D66CC2" w:rsidP="008869C2">
      <w:pPr>
        <w:spacing w:line="480" w:lineRule="auto"/>
        <w:rPr>
          <w:rFonts w:ascii="Times New Roman" w:hAnsi="Times New Roman" w:cs="Times New Roman"/>
        </w:rPr>
      </w:pPr>
      <w:r w:rsidRPr="001A27F2">
        <w:rPr>
          <w:rFonts w:ascii="Times New Roman" w:hAnsi="Times New Roman" w:cs="Times New Roman"/>
        </w:rPr>
        <w:t xml:space="preserve">Only parcels in the Oostanaula watershed boundary are used in the </w:t>
      </w:r>
      <w:r w:rsidR="00DF32E9" w:rsidRPr="001A27F2">
        <w:rPr>
          <w:rFonts w:ascii="Times New Roman" w:hAnsi="Times New Roman" w:cs="Times New Roman"/>
        </w:rPr>
        <w:t>USL</w:t>
      </w:r>
      <w:r w:rsidR="00B65FC5" w:rsidRPr="001A27F2">
        <w:rPr>
          <w:rFonts w:ascii="Times New Roman" w:hAnsi="Times New Roman" w:cs="Times New Roman"/>
        </w:rPr>
        <w:t xml:space="preserve"> abatement analysis, which is contrasted with the WTA</w:t>
      </w:r>
      <w:r w:rsidR="00513DB7" w:rsidRPr="001A27F2">
        <w:rPr>
          <w:rFonts w:ascii="Times New Roman" w:hAnsi="Times New Roman" w:cs="Times New Roman"/>
        </w:rPr>
        <w:t xml:space="preserve"> probability</w:t>
      </w:r>
      <w:r w:rsidR="00B65FC5" w:rsidRPr="001A27F2">
        <w:rPr>
          <w:rFonts w:ascii="Times New Roman" w:hAnsi="Times New Roman" w:cs="Times New Roman"/>
        </w:rPr>
        <w:t xml:space="preserve"> analysis that uses data from OCW and the surrounding counties. To estimate </w:t>
      </w:r>
      <w:r w:rsidR="00DF32E9" w:rsidRPr="001A27F2">
        <w:rPr>
          <w:rFonts w:ascii="Times New Roman" w:hAnsi="Times New Roman" w:cs="Times New Roman"/>
        </w:rPr>
        <w:t>USL</w:t>
      </w:r>
      <w:r w:rsidR="00B65FC5" w:rsidRPr="001A27F2">
        <w:rPr>
          <w:rFonts w:ascii="Times New Roman" w:hAnsi="Times New Roman" w:cs="Times New Roman"/>
        </w:rPr>
        <w:t xml:space="preserve"> levels, </w:t>
      </w:r>
      <w:r w:rsidR="00826A64" w:rsidRPr="001A27F2">
        <w:rPr>
          <w:rFonts w:ascii="Times New Roman" w:hAnsi="Times New Roman" w:cs="Times New Roman"/>
        </w:rPr>
        <w:t>only</w:t>
      </w:r>
      <w:r w:rsidRPr="001A27F2">
        <w:rPr>
          <w:rFonts w:ascii="Times New Roman" w:hAnsi="Times New Roman" w:cs="Times New Roman"/>
        </w:rPr>
        <w:t xml:space="preserve"> parcels in the </w:t>
      </w:r>
      <w:r w:rsidR="00826A64" w:rsidRPr="001A27F2">
        <w:rPr>
          <w:rFonts w:ascii="Times New Roman" w:hAnsi="Times New Roman" w:cs="Times New Roman"/>
        </w:rPr>
        <w:t xml:space="preserve">OCW were used because </w:t>
      </w:r>
      <w:r w:rsidR="004A7CAC" w:rsidRPr="001A27F2">
        <w:rPr>
          <w:rFonts w:ascii="Times New Roman" w:hAnsi="Times New Roman" w:cs="Times New Roman"/>
        </w:rPr>
        <w:t>the</w:t>
      </w:r>
      <w:r w:rsidR="00826A64" w:rsidRPr="001A27F2">
        <w:rPr>
          <w:rFonts w:ascii="Times New Roman" w:hAnsi="Times New Roman" w:cs="Times New Roman"/>
        </w:rPr>
        <w:t xml:space="preserve"> necessary slope, soil type, </w:t>
      </w:r>
      <w:proofErr w:type="spellStart"/>
      <w:r w:rsidR="00826A64" w:rsidRPr="001A27F2">
        <w:rPr>
          <w:rFonts w:ascii="Times New Roman" w:hAnsi="Times New Roman" w:cs="Times New Roman"/>
        </w:rPr>
        <w:t>subbasin</w:t>
      </w:r>
      <w:proofErr w:type="spellEnd"/>
      <w:r w:rsidR="00826A64" w:rsidRPr="001A27F2">
        <w:rPr>
          <w:rFonts w:ascii="Times New Roman" w:hAnsi="Times New Roman" w:cs="Times New Roman"/>
        </w:rPr>
        <w:t xml:space="preserve"> information</w:t>
      </w:r>
      <w:r w:rsidR="004A7CAC" w:rsidRPr="001A27F2">
        <w:rPr>
          <w:rFonts w:ascii="Times New Roman" w:hAnsi="Times New Roman" w:cs="Times New Roman"/>
        </w:rPr>
        <w:t xml:space="preserve"> is available</w:t>
      </w:r>
      <w:r w:rsidR="00826A64" w:rsidRPr="001A27F2">
        <w:rPr>
          <w:rFonts w:ascii="Times New Roman" w:hAnsi="Times New Roman" w:cs="Times New Roman"/>
        </w:rPr>
        <w:t xml:space="preserve"> </w:t>
      </w:r>
      <w:r w:rsidR="004A7CAC" w:rsidRPr="001A27F2">
        <w:rPr>
          <w:rFonts w:ascii="Times New Roman" w:hAnsi="Times New Roman" w:cs="Times New Roman"/>
        </w:rPr>
        <w:t>for them to be grouped by HRU</w:t>
      </w:r>
      <w:r w:rsidR="00826A64" w:rsidRPr="001A27F2">
        <w:rPr>
          <w:rFonts w:ascii="Times New Roman" w:hAnsi="Times New Roman" w:cs="Times New Roman"/>
        </w:rPr>
        <w:t>.</w:t>
      </w:r>
      <w:r w:rsidR="004A7CAC" w:rsidRPr="001A27F2">
        <w:rPr>
          <w:rFonts w:ascii="Times New Roman" w:hAnsi="Times New Roman" w:cs="Times New Roman"/>
        </w:rPr>
        <w:t xml:space="preserve"> </w:t>
      </w:r>
      <w:r w:rsidRPr="001A27F2">
        <w:rPr>
          <w:rFonts w:ascii="Times New Roman" w:hAnsi="Times New Roman" w:cs="Times New Roman"/>
        </w:rPr>
        <w:t xml:space="preserve">There were 329 parcels that fit these criteria </w:t>
      </w:r>
      <w:r w:rsidR="00826A64" w:rsidRPr="001A27F2">
        <w:rPr>
          <w:rFonts w:ascii="Times New Roman" w:hAnsi="Times New Roman" w:cs="Times New Roman"/>
        </w:rPr>
        <w:t>(2 of which did not respond to the survey)</w:t>
      </w:r>
      <w:r w:rsidRPr="001A27F2">
        <w:rPr>
          <w:rFonts w:ascii="Times New Roman" w:hAnsi="Times New Roman" w:cs="Times New Roman"/>
        </w:rPr>
        <w:t>.</w:t>
      </w:r>
      <w:r w:rsidR="004A7CAC" w:rsidRPr="001A27F2">
        <w:rPr>
          <w:rFonts w:ascii="Times New Roman" w:hAnsi="Times New Roman" w:cs="Times New Roman"/>
        </w:rPr>
        <w:t xml:space="preserve"> </w:t>
      </w:r>
      <w:r w:rsidR="00703BE9" w:rsidRPr="001A27F2">
        <w:rPr>
          <w:rFonts w:ascii="Times New Roman" w:hAnsi="Times New Roman" w:cs="Times New Roman"/>
        </w:rPr>
        <w:t>Parcels from the 2 non-respondents to the survey</w:t>
      </w:r>
      <w:r w:rsidR="004A7CAC" w:rsidRPr="001A27F2">
        <w:rPr>
          <w:rFonts w:ascii="Times New Roman" w:hAnsi="Times New Roman" w:cs="Times New Roman"/>
        </w:rPr>
        <w:t xml:space="preserve"> were included in the analysis because although there was not survey data attributable to these respondents, </w:t>
      </w:r>
      <w:r w:rsidR="00703BE9" w:rsidRPr="001A27F2">
        <w:rPr>
          <w:rFonts w:ascii="Times New Roman" w:hAnsi="Times New Roman" w:cs="Times New Roman"/>
        </w:rPr>
        <w:t xml:space="preserve">it was hypothesized that their land may have a </w:t>
      </w:r>
      <w:r w:rsidR="00DF32E9" w:rsidRPr="001A27F2">
        <w:rPr>
          <w:rFonts w:ascii="Times New Roman" w:hAnsi="Times New Roman" w:cs="Times New Roman"/>
        </w:rPr>
        <w:t>USL</w:t>
      </w:r>
      <w:r w:rsidR="00703BE9" w:rsidRPr="001A27F2">
        <w:rPr>
          <w:rFonts w:ascii="Times New Roman" w:hAnsi="Times New Roman" w:cs="Times New Roman"/>
        </w:rPr>
        <w:t xml:space="preserve"> impact given cost-share scenarios.</w:t>
      </w:r>
      <w:r w:rsidRPr="001A27F2">
        <w:rPr>
          <w:rFonts w:ascii="Times New Roman" w:hAnsi="Times New Roman" w:cs="Times New Roman"/>
        </w:rPr>
        <w:t xml:space="preserve"> There were</w:t>
      </w:r>
      <w:r w:rsidR="004A7CAC" w:rsidRPr="001A27F2">
        <w:rPr>
          <w:rFonts w:ascii="Times New Roman" w:hAnsi="Times New Roman" w:cs="Times New Roman"/>
        </w:rPr>
        <w:t xml:space="preserve"> </w:t>
      </w:r>
      <w:r w:rsidRPr="001A27F2">
        <w:rPr>
          <w:rFonts w:ascii="Times New Roman" w:hAnsi="Times New Roman" w:cs="Times New Roman"/>
        </w:rPr>
        <w:t>missing responses to some questions in the survey data, so an imputation procedure was used to fill in the data gaps.</w:t>
      </w:r>
      <w:r w:rsidR="00116A16" w:rsidRPr="001A27F2">
        <w:rPr>
          <w:rFonts w:ascii="Times New Roman" w:hAnsi="Times New Roman" w:cs="Times New Roman"/>
        </w:rPr>
        <w:t xml:space="preserve"> The imputation procedure was conducted in steps according to the detail of the information available for each HRU and </w:t>
      </w:r>
      <w:proofErr w:type="spellStart"/>
      <w:r w:rsidR="00116A16" w:rsidRPr="001A27F2">
        <w:rPr>
          <w:rFonts w:ascii="Times New Roman" w:hAnsi="Times New Roman" w:cs="Times New Roman"/>
        </w:rPr>
        <w:t>subbasin</w:t>
      </w:r>
      <w:proofErr w:type="spellEnd"/>
      <w:r w:rsidR="00116A16" w:rsidRPr="001A27F2">
        <w:rPr>
          <w:rFonts w:ascii="Times New Roman" w:hAnsi="Times New Roman" w:cs="Times New Roman"/>
        </w:rPr>
        <w:t xml:space="preserve">. For instance, if an age value was missing for a respondent, the age would be replaced with the mean age of the HRU. If there were no age responses for that HRU, the missing value would be replaced with the mean age at the </w:t>
      </w:r>
      <w:proofErr w:type="spellStart"/>
      <w:r w:rsidR="00116A16" w:rsidRPr="001A27F2">
        <w:rPr>
          <w:rFonts w:ascii="Times New Roman" w:hAnsi="Times New Roman" w:cs="Times New Roman"/>
        </w:rPr>
        <w:t>subbasin</w:t>
      </w:r>
      <w:proofErr w:type="spellEnd"/>
      <w:r w:rsidR="00116A16" w:rsidRPr="001A27F2">
        <w:rPr>
          <w:rFonts w:ascii="Times New Roman" w:hAnsi="Times New Roman" w:cs="Times New Roman"/>
        </w:rPr>
        <w:t xml:space="preserve"> level. If there was no data available for age at the </w:t>
      </w:r>
      <w:proofErr w:type="spellStart"/>
      <w:r w:rsidR="00116A16" w:rsidRPr="001A27F2">
        <w:rPr>
          <w:rFonts w:ascii="Times New Roman" w:hAnsi="Times New Roman" w:cs="Times New Roman"/>
        </w:rPr>
        <w:t>subbasin</w:t>
      </w:r>
      <w:proofErr w:type="spellEnd"/>
      <w:r w:rsidR="00116A16" w:rsidRPr="001A27F2">
        <w:rPr>
          <w:rFonts w:ascii="Times New Roman" w:hAnsi="Times New Roman" w:cs="Times New Roman"/>
        </w:rPr>
        <w:t xml:space="preserve"> level, the missing age variable was replaced with the average age across the Oostanaula watershed. This process was repeated for all explanatory variables with missing information. Once the imputation process was complete, vectors of the explanatory variables for each of the 329 parcels was included in the regression analysis to estimate the </w:t>
      </w:r>
      <w:r w:rsidR="00DF32E9" w:rsidRPr="001A27F2">
        <w:rPr>
          <w:rFonts w:ascii="Times New Roman" w:hAnsi="Times New Roman" w:cs="Times New Roman"/>
        </w:rPr>
        <w:t>USL</w:t>
      </w:r>
      <w:r w:rsidR="00116A16" w:rsidRPr="001A27F2">
        <w:rPr>
          <w:rFonts w:ascii="Times New Roman" w:hAnsi="Times New Roman" w:cs="Times New Roman"/>
        </w:rPr>
        <w:t xml:space="preserve"> abatement curves</w:t>
      </w:r>
      <w:r w:rsidR="00116A16" w:rsidRPr="001A27F2">
        <w:rPr>
          <w:rFonts w:ascii="Times New Roman" w:eastAsia="Times New Roman" w:hAnsi="Times New Roman" w:cs="Times New Roman"/>
        </w:rPr>
        <w:t>.</w:t>
      </w:r>
      <w:r w:rsidR="00725347" w:rsidRPr="001A27F2">
        <w:rPr>
          <w:rFonts w:ascii="Times New Roman" w:hAnsi="Times New Roman" w:cs="Times New Roman"/>
        </w:rPr>
        <w:t xml:space="preserve"> Table 5</w:t>
      </w:r>
      <w:r w:rsidRPr="001A27F2">
        <w:rPr>
          <w:rFonts w:ascii="Times New Roman" w:hAnsi="Times New Roman" w:cs="Times New Roman"/>
        </w:rPr>
        <w:t xml:space="preserve"> outlines the number of imputed values for each variable out of the 329 responses</w:t>
      </w:r>
      <w:r w:rsidR="00DC24D9" w:rsidRPr="001A27F2">
        <w:rPr>
          <w:rFonts w:ascii="Times New Roman" w:hAnsi="Times New Roman" w:cs="Times New Roman"/>
        </w:rPr>
        <w:t>.</w:t>
      </w:r>
      <w:r w:rsidRPr="001A27F2">
        <w:rPr>
          <w:rFonts w:ascii="Times New Roman" w:hAnsi="Times New Roman" w:cs="Times New Roman"/>
        </w:rPr>
        <w:t xml:space="preserve"> </w:t>
      </w:r>
    </w:p>
    <w:p w:rsidR="008869C2" w:rsidRPr="001A27F2" w:rsidRDefault="008869C2">
      <w:pPr>
        <w:spacing w:after="200" w:line="276" w:lineRule="auto"/>
        <w:rPr>
          <w:rFonts w:ascii="Times New Roman" w:eastAsia="Times New Roman" w:hAnsi="Times New Roman" w:cs="Times New Roman"/>
          <w:b/>
          <w:bCs/>
          <w:sz w:val="26"/>
          <w:szCs w:val="26"/>
        </w:rPr>
      </w:pPr>
      <w:r w:rsidRPr="001A27F2">
        <w:rPr>
          <w:rFonts w:ascii="Times New Roman" w:eastAsia="Times New Roman" w:hAnsi="Times New Roman"/>
        </w:rPr>
        <w:br w:type="page"/>
      </w:r>
    </w:p>
    <w:p w:rsidR="009B23CC" w:rsidRPr="001A27F2" w:rsidRDefault="009B23CC" w:rsidP="009B23CC">
      <w:pPr>
        <w:spacing w:after="200" w:line="480" w:lineRule="auto"/>
        <w:rPr>
          <w:rFonts w:ascii="Times New Roman" w:hAnsi="Times New Roman" w:cs="Times New Roman"/>
        </w:rPr>
      </w:pPr>
      <w:bookmarkStart w:id="40" w:name="_Toc454383083"/>
      <w:r w:rsidRPr="001A27F2">
        <w:rPr>
          <w:rFonts w:ascii="Times New Roman" w:hAnsi="Times New Roman" w:cs="Times New Roman"/>
        </w:rPr>
        <w:lastRenderedPageBreak/>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Pr="001A27F2">
        <w:rPr>
          <w:rFonts w:ascii="Times New Roman" w:hAnsi="Times New Roman" w:cs="Times New Roman"/>
          <w:noProof/>
        </w:rPr>
        <w:t>5</w:t>
      </w:r>
      <w:r w:rsidRPr="001A27F2">
        <w:rPr>
          <w:rFonts w:ascii="Times New Roman" w:hAnsi="Times New Roman" w:cs="Times New Roman"/>
        </w:rPr>
        <w:fldChar w:fldCharType="end"/>
      </w:r>
      <w:r w:rsidRPr="001A27F2">
        <w:rPr>
          <w:rFonts w:ascii="Times New Roman" w:hAnsi="Times New Roman" w:cs="Times New Roman"/>
        </w:rPr>
        <w:t>: Number of Imputed Values for Variables for USL Abatement Analysis</w:t>
      </w:r>
      <w:bookmarkEnd w:id="40"/>
    </w:p>
    <w:tbl>
      <w:tblPr>
        <w:tblW w:w="3720" w:type="dxa"/>
        <w:jc w:val="center"/>
        <w:tblLook w:val="04A0" w:firstRow="1" w:lastRow="0" w:firstColumn="1" w:lastColumn="0" w:noHBand="0" w:noVBand="1"/>
      </w:tblPr>
      <w:tblGrid>
        <w:gridCol w:w="2066"/>
        <w:gridCol w:w="1654"/>
      </w:tblGrid>
      <w:tr w:rsidR="009B23CC" w:rsidRPr="001A27F2" w:rsidTr="00F011A3">
        <w:trPr>
          <w:trHeight w:val="300"/>
          <w:jc w:val="center"/>
        </w:trPr>
        <w:tc>
          <w:tcPr>
            <w:tcW w:w="3720" w:type="dxa"/>
            <w:gridSpan w:val="2"/>
            <w:tcBorders>
              <w:top w:val="single" w:sz="4" w:space="0" w:color="auto"/>
              <w:left w:val="nil"/>
              <w:bottom w:val="single" w:sz="4" w:space="0" w:color="auto"/>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Number of Imputed Values</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age</w:t>
            </w:r>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227</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male</w:t>
            </w:r>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college</w:t>
            </w:r>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acown</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224</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spast</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288</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passon</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stockden</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307</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tenure</w:t>
            </w:r>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229</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use_pi</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use_sc</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use_rg</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use_wt</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landval</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Slope_Maj</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p_rg</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p_pi</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p_sc</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2066"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p_wt</w:t>
            </w:r>
            <w:proofErr w:type="spellEnd"/>
          </w:p>
        </w:tc>
        <w:tc>
          <w:tcPr>
            <w:tcW w:w="1654" w:type="dxa"/>
            <w:tcBorders>
              <w:top w:val="nil"/>
              <w:left w:val="nil"/>
              <w:bottom w:val="nil"/>
              <w:right w:val="nil"/>
            </w:tcBorders>
            <w:shd w:val="clear" w:color="auto" w:fill="auto"/>
            <w:noWrap/>
            <w:vAlign w:val="bottom"/>
            <w:hideMark/>
          </w:tcPr>
          <w:p w:rsidR="009B23CC" w:rsidRPr="001A27F2" w:rsidRDefault="009B23CC" w:rsidP="00F011A3">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w:t>
            </w:r>
          </w:p>
        </w:tc>
      </w:tr>
      <w:tr w:rsidR="009B23CC" w:rsidRPr="001A27F2" w:rsidTr="00F011A3">
        <w:trPr>
          <w:trHeight w:val="300"/>
          <w:jc w:val="center"/>
        </w:trPr>
        <w:tc>
          <w:tcPr>
            <w:tcW w:w="3720" w:type="dxa"/>
            <w:gridSpan w:val="2"/>
            <w:tcBorders>
              <w:top w:val="single" w:sz="4" w:space="0" w:color="auto"/>
              <w:left w:val="nil"/>
              <w:bottom w:val="nil"/>
              <w:right w:val="nil"/>
            </w:tcBorders>
            <w:shd w:val="clear" w:color="auto" w:fill="auto"/>
            <w:noWrap/>
            <w:vAlign w:val="bottom"/>
            <w:hideMark/>
          </w:tcPr>
          <w:p w:rsidR="009B23CC" w:rsidRPr="001A27F2" w:rsidRDefault="009B23CC" w:rsidP="00F011A3">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N = 329</w:t>
            </w:r>
          </w:p>
        </w:tc>
      </w:tr>
    </w:tbl>
    <w:p w:rsidR="009B23CC" w:rsidRPr="001A27F2" w:rsidRDefault="009B23CC" w:rsidP="008869C2">
      <w:pPr>
        <w:pStyle w:val="Heading2"/>
        <w:spacing w:line="480" w:lineRule="auto"/>
        <w:rPr>
          <w:rFonts w:ascii="Times New Roman" w:eastAsia="Times New Roman" w:hAnsi="Times New Roman"/>
          <w:color w:val="auto"/>
        </w:rPr>
      </w:pPr>
    </w:p>
    <w:p w:rsidR="009B23CC" w:rsidRPr="001A27F2" w:rsidRDefault="009B23CC">
      <w:pPr>
        <w:spacing w:after="200" w:line="276" w:lineRule="auto"/>
        <w:rPr>
          <w:rFonts w:ascii="Times New Roman" w:eastAsia="Times New Roman" w:hAnsi="Times New Roman" w:cs="Times New Roman"/>
          <w:b/>
          <w:bCs/>
          <w:sz w:val="26"/>
          <w:szCs w:val="26"/>
        </w:rPr>
      </w:pPr>
      <w:r w:rsidRPr="001A27F2">
        <w:rPr>
          <w:rFonts w:ascii="Times New Roman" w:eastAsia="Times New Roman" w:hAnsi="Times New Roman"/>
        </w:rPr>
        <w:br w:type="page"/>
      </w:r>
    </w:p>
    <w:p w:rsidR="00AB0452" w:rsidRPr="001A27F2" w:rsidRDefault="00AB0452" w:rsidP="008869C2">
      <w:pPr>
        <w:pStyle w:val="Heading2"/>
        <w:spacing w:line="480" w:lineRule="auto"/>
        <w:rPr>
          <w:rFonts w:ascii="Times New Roman" w:eastAsia="Times New Roman" w:hAnsi="Times New Roman"/>
          <w:color w:val="auto"/>
        </w:rPr>
      </w:pPr>
      <w:bookmarkStart w:id="41" w:name="_Toc454383069"/>
      <w:r w:rsidRPr="001A27F2">
        <w:rPr>
          <w:rFonts w:ascii="Times New Roman" w:eastAsia="Times New Roman" w:hAnsi="Times New Roman"/>
          <w:color w:val="auto"/>
        </w:rPr>
        <w:lastRenderedPageBreak/>
        <w:t xml:space="preserve">Analysis of </w:t>
      </w:r>
      <w:r w:rsidRPr="001A27F2">
        <w:rPr>
          <w:rFonts w:ascii="Times New Roman" w:hAnsi="Times New Roman"/>
          <w:color w:val="auto"/>
        </w:rPr>
        <w:t>BMP</w:t>
      </w:r>
      <w:r w:rsidRPr="001A27F2">
        <w:rPr>
          <w:rFonts w:ascii="Times New Roman" w:eastAsia="Times New Roman" w:hAnsi="Times New Roman"/>
          <w:color w:val="auto"/>
        </w:rPr>
        <w:t xml:space="preserve"> Adoption and USL Abatement</w:t>
      </w:r>
      <w:bookmarkEnd w:id="41"/>
    </w:p>
    <w:p w:rsidR="00AB0452" w:rsidRPr="001A27F2" w:rsidRDefault="00AB0452"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Generating USL abatement supply curves is the final step in combining the econometric WTA results with SWAT’s generated USL estimates. A USL abatement curve was estimated for each HRU, given the probability of adopting each of the BMPs with SWAT at different cost-share levels.</w:t>
      </w:r>
    </w:p>
    <w:p w:rsidR="00AB0452" w:rsidRPr="001A27F2" w:rsidRDefault="00AB0452" w:rsidP="00771C53">
      <w:pPr>
        <w:spacing w:line="480" w:lineRule="auto"/>
        <w:ind w:firstLine="720"/>
        <w:rPr>
          <w:rFonts w:ascii="Times New Roman" w:hAnsi="Times New Roman" w:cs="Times New Roman"/>
        </w:rPr>
      </w:pPr>
      <w:r w:rsidRPr="001A27F2">
        <w:rPr>
          <w:rFonts w:ascii="Times New Roman" w:eastAsia="Times New Roman" w:hAnsi="Times New Roman" w:cs="Times New Roman"/>
        </w:rPr>
        <w:t xml:space="preserve">For each HRU, the USL abatement curves were estimated as </w:t>
      </w:r>
      <w:r w:rsidRPr="001A27F2">
        <w:rPr>
          <w:rFonts w:ascii="Times New Roman" w:hAnsi="Times New Roman" w:cs="Times New Roman"/>
        </w:rPr>
        <w:t xml:space="preserve">a regression of cost of abatement ($/ton) on USL reduction at each of the cost-share values offered to the survey respondents. </w:t>
      </w:r>
    </w:p>
    <w:p w:rsidR="00AB0452" w:rsidRPr="001A27F2" w:rsidRDefault="00AB0452" w:rsidP="00771C53">
      <w:pPr>
        <w:spacing w:line="480" w:lineRule="auto"/>
        <w:ind w:firstLine="720"/>
        <w:rPr>
          <w:rFonts w:ascii="Times New Roman" w:eastAsia="Times New Roman" w:hAnsi="Times New Roman" w:cs="Times New Roman"/>
        </w:rPr>
      </w:pPr>
    </w:p>
    <w:p w:rsidR="00AB0452" w:rsidRPr="001A27F2" w:rsidRDefault="00AB0452" w:rsidP="00771C53">
      <w:pPr>
        <w:spacing w:line="480" w:lineRule="auto"/>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h</m:t>
            </m:r>
          </m:sub>
        </m:sSub>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α</m:t>
            </m:r>
          </m:e>
          <m:sub>
            <m:r>
              <w:rPr>
                <w:rFonts w:ascii="Cambria Math" w:hAnsi="Cambria Math" w:cs="Times New Roman"/>
              </w:rPr>
              <m:t>0</m:t>
            </m:r>
          </m:sub>
          <m:sup>
            <m:r>
              <w:rPr>
                <w:rFonts w:ascii="Cambria Math" w:hAnsi="Cambria Math" w:cs="Times New Roman"/>
              </w:rPr>
              <m:t>h</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α</m:t>
            </m:r>
          </m:e>
          <m:sub>
            <m:r>
              <w:rPr>
                <w:rFonts w:ascii="Cambria Math" w:hAnsi="Cambria Math" w:cs="Times New Roman"/>
              </w:rPr>
              <m:t>1</m:t>
            </m:r>
          </m:sub>
          <m:sup>
            <m:r>
              <w:rPr>
                <w:rFonts w:ascii="Cambria Math" w:hAnsi="Cambria Math" w:cs="Times New Roman"/>
              </w:rPr>
              <m:t>h</m:t>
            </m:r>
          </m:sup>
        </m:sSubSup>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h</m:t>
            </m:r>
          </m:sub>
        </m:sSub>
        <m:r>
          <w:rPr>
            <w:rFonts w:ascii="Cambria Math" w:hAnsi="Cambria Math" w:cs="Times New Roman"/>
          </w:rPr>
          <m:t xml:space="preserve"> </m:t>
        </m:r>
      </m:oMath>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r>
      <w:r w:rsidRPr="001A27F2">
        <w:rPr>
          <w:rFonts w:ascii="Times New Roman" w:hAnsi="Times New Roman" w:cs="Times New Roman"/>
        </w:rPr>
        <w:tab/>
        <w:t>(14)</w:t>
      </w:r>
    </w:p>
    <w:p w:rsidR="008869C2" w:rsidRPr="001A27F2" w:rsidRDefault="008869C2" w:rsidP="008869C2">
      <w:pPr>
        <w:spacing w:after="200" w:line="480" w:lineRule="auto"/>
        <w:rPr>
          <w:rFonts w:ascii="Times New Roman" w:hAnsi="Times New Roman" w:cs="Times New Roman"/>
        </w:rPr>
      </w:pPr>
    </w:p>
    <w:p w:rsidR="008869C2" w:rsidRPr="001A27F2" w:rsidRDefault="008869C2" w:rsidP="008869C2">
      <w:pPr>
        <w:spacing w:after="200" w:line="480" w:lineRule="auto"/>
        <w:rPr>
          <w:rFonts w:ascii="Times New Roman" w:hAnsi="Times New Roman" w:cs="Times New Roman"/>
        </w:rPr>
      </w:pPr>
      <w:r w:rsidRPr="001A27F2">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h</m:t>
            </m:r>
          </m:sub>
        </m:sSub>
      </m:oMath>
      <w:r w:rsidRPr="001A27F2">
        <w:rPr>
          <w:rFonts w:ascii="Times New Roman" w:hAnsi="Times New Roman" w:cs="Times New Roman"/>
        </w:rPr>
        <w:t xml:space="preserve"> is the cost of reducing USL ($/ton) for a BMP scenario in HRU (</w:t>
      </w:r>
      <w:r w:rsidRPr="001A27F2">
        <w:rPr>
          <w:rFonts w:ascii="Times New Roman" w:hAnsi="Times New Roman" w:cs="Times New Roman"/>
          <w:i/>
        </w:rPr>
        <w:t>h</w:t>
      </w:r>
      <w:r w:rsidRPr="001A27F2">
        <w:rPr>
          <w:rFonts w:ascii="Times New Roman" w:hAnsi="Times New Roman" w:cs="Times New Roman"/>
        </w:rPr>
        <w:t xml:space="preserve">), </w:t>
      </w:r>
      <w:r w:rsidRPr="001A27F2">
        <w:rPr>
          <w:rFonts w:ascii="Times New Roman" w:hAnsi="Times New Roman" w:cs="Times New Roman"/>
          <w:i/>
        </w:rPr>
        <w:t xml:space="preserve">x </w:t>
      </w:r>
      <w:r w:rsidRPr="001A27F2">
        <w:rPr>
          <w:rFonts w:ascii="Times New Roman" w:hAnsi="Times New Roman" w:cs="Times New Roman"/>
        </w:rPr>
        <w:t xml:space="preserve">are levels of USL reduction estimated at different cost share levels for each HRU, </w:t>
      </w:r>
      <m:oMath>
        <m:sSubSup>
          <m:sSubSupPr>
            <m:ctrlPr>
              <w:rPr>
                <w:rFonts w:ascii="Cambria Math" w:hAnsi="Cambria Math" w:cs="Times New Roman"/>
                <w:i/>
              </w:rPr>
            </m:ctrlPr>
          </m:sSubSupPr>
          <m:e>
            <m:r>
              <w:rPr>
                <w:rFonts w:ascii="Cambria Math" w:hAnsi="Cambria Math" w:cs="Times New Roman"/>
              </w:rPr>
              <m:t>α</m:t>
            </m:r>
          </m:e>
          <m:sub>
            <m:r>
              <w:rPr>
                <w:rFonts w:ascii="Cambria Math" w:hAnsi="Cambria Math" w:cs="Times New Roman"/>
              </w:rPr>
              <m:t>1</m:t>
            </m:r>
          </m:sub>
          <m:sup>
            <m:r>
              <w:rPr>
                <w:rFonts w:ascii="Cambria Math" w:hAnsi="Cambria Math" w:cs="Times New Roman"/>
              </w:rPr>
              <m:t>h</m:t>
            </m:r>
          </m:sup>
        </m:sSubSup>
      </m:oMath>
      <w:r w:rsidRPr="001A27F2">
        <w:rPr>
          <w:rFonts w:ascii="Times New Roman" w:hAnsi="Times New Roman" w:cs="Times New Roman"/>
        </w:rPr>
        <w:t xml:space="preserve"> is a (9x1) coefficient</w:t>
      </w:r>
    </w:p>
    <w:p w:rsidR="008869C2" w:rsidRPr="001A27F2" w:rsidRDefault="008869C2" w:rsidP="008869C2">
      <w:pPr>
        <w:spacing w:before="240" w:line="480" w:lineRule="auto"/>
        <w:rPr>
          <w:rFonts w:ascii="Times New Roman" w:hAnsi="Times New Roman" w:cs="Times New Roman"/>
        </w:rPr>
      </w:pPr>
      <w:proofErr w:type="gramStart"/>
      <w:r w:rsidRPr="001A27F2">
        <w:rPr>
          <w:rFonts w:ascii="Times New Roman" w:hAnsi="Times New Roman" w:cs="Times New Roman"/>
        </w:rPr>
        <w:t>vector</w:t>
      </w:r>
      <w:proofErr w:type="gramEnd"/>
      <w:r w:rsidRPr="001A27F2">
        <w:rPr>
          <w:rFonts w:ascii="Times New Roman" w:hAnsi="Times New Roman" w:cs="Times New Roman"/>
        </w:rPr>
        <w:t xml:space="preserve">. The amount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h</m:t>
            </m:r>
          </m:sub>
        </m:sSub>
      </m:oMath>
      <w:r w:rsidRPr="001A27F2">
        <w:rPr>
          <w:rFonts w:ascii="Times New Roman" w:hAnsi="Times New Roman" w:cs="Times New Roman"/>
        </w:rPr>
        <w:t xml:space="preserve"> ($/t) was calculated as the product of the survey cost-share level ($/acre) for RG and the inverse of the USL reduction in each HRU estimated with SWAT (t/acre)</w:t>
      </w:r>
      <w:r w:rsidRPr="001A27F2">
        <w:rPr>
          <w:rFonts w:ascii="Times New Roman" w:hAnsi="Times New Roman" w:cs="Times New Roman"/>
          <w:vertAlign w:val="superscript"/>
        </w:rPr>
        <w:t>-1</w:t>
      </w:r>
      <w:r w:rsidRPr="001A27F2">
        <w:rPr>
          <w:rFonts w:ascii="Times New Roman" w:hAnsi="Times New Roman" w:cs="Times New Roman"/>
        </w:rPr>
        <w:t xml:space="preserve">: </w:t>
      </w:r>
      <w:r w:rsidRPr="001A27F2">
        <w:rPr>
          <w:rFonts w:ascii="Times New Roman" w:hAnsi="Times New Roman" w:cs="Times New Roman"/>
          <w:i/>
        </w:rPr>
        <w:t>R</w:t>
      </w:r>
      <w:r w:rsidRPr="001A27F2">
        <w:rPr>
          <w:rFonts w:ascii="Times New Roman" w:hAnsi="Times New Roman" w:cs="Times New Roman"/>
        </w:rPr>
        <w:t xml:space="preserve"> </w:t>
      </w:r>
      <w:proofErr w:type="gramStart"/>
      <w:r w:rsidRPr="001A27F2">
        <w:rPr>
          <w:rFonts w:ascii="Times New Roman" w:hAnsi="Times New Roman" w:cs="Times New Roman"/>
        </w:rPr>
        <w:t xml:space="preserve">= </w:t>
      </w:r>
      <w:proofErr w:type="gramEnd"/>
      <m:oMath>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acre</m:t>
            </m:r>
          </m:den>
        </m:f>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acre</m:t>
                    </m:r>
                  </m:num>
                  <m:den>
                    <m:r>
                      <w:rPr>
                        <w:rFonts w:ascii="Cambria Math" w:hAnsi="Cambria Math" w:cs="Times New Roman"/>
                      </w:rPr>
                      <m:t>t</m:t>
                    </m:r>
                  </m:den>
                </m:f>
              </m:e>
            </m:d>
          </m:e>
          <m:sub>
            <m:r>
              <w:rPr>
                <w:rFonts w:ascii="Cambria Math" w:hAnsi="Cambria Math" w:cs="Times New Roman"/>
              </w:rPr>
              <m:t>h</m:t>
            </m:r>
          </m:sub>
        </m:sSub>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t</m:t>
                    </m:r>
                  </m:den>
                </m:f>
              </m:e>
            </m:d>
          </m:e>
          <m:sub>
            <m:r>
              <w:rPr>
                <w:rFonts w:ascii="Cambria Math" w:hAnsi="Cambria Math" w:cs="Times New Roman"/>
              </w:rPr>
              <m:t>h</m:t>
            </m:r>
          </m:sub>
        </m:sSub>
      </m:oMath>
      <w:r w:rsidRPr="001A27F2">
        <w:rPr>
          <w:rFonts w:ascii="Times New Roman" w:hAnsi="Times New Roman" w:cs="Times New Roman"/>
        </w:rPr>
        <w:t xml:space="preserve">. This regression was conducted for every HRU. Figure 11 is a didactic example of USL abatement curves for hypothetical HRUs 1-3. </w:t>
      </w:r>
      <w:r w:rsidRPr="001A27F2">
        <w:rPr>
          <w:rFonts w:ascii="Times New Roman" w:eastAsia="Times New Roman" w:hAnsi="Times New Roman" w:cs="Times New Roman"/>
        </w:rPr>
        <w:t xml:space="preserve">The HRU-specific supply curves are aggregated into a single USL abatement supply curve representative of the entire watershed (right panel, Figure 11). The aggregate USL reduction is the horizontal summation of the individual HRU USL abatement supply curves. There are different “choke points” for each HRU </w:t>
      </w:r>
    </w:p>
    <w:p w:rsidR="008869C2" w:rsidRPr="001A27F2" w:rsidRDefault="00C87C05" w:rsidP="009B23CC">
      <w:pPr>
        <w:spacing w:after="200" w:line="480" w:lineRule="auto"/>
        <w:rPr>
          <w:rFonts w:ascii="Times New Roman" w:hAnsi="Times New Roman" w:cs="Times New Roman"/>
        </w:rPr>
      </w:pPr>
      <w:r w:rsidRPr="001A27F2">
        <w:rPr>
          <w:rFonts w:ascii="Times New Roman" w:hAnsi="Times New Roman" w:cs="Times New Roman"/>
        </w:rPr>
        <w:br w:type="page"/>
      </w:r>
    </w:p>
    <w:p w:rsidR="009848F7" w:rsidRPr="001A27F2" w:rsidRDefault="00A66A48" w:rsidP="00771C53">
      <w:pPr>
        <w:keepNext/>
        <w:spacing w:line="480" w:lineRule="auto"/>
      </w:pPr>
      <w:r w:rsidRPr="001A27F2">
        <w:rPr>
          <w:rFonts w:ascii="Times New Roman" w:hAnsi="Times New Roman" w:cs="Times New Roman"/>
          <w:noProof/>
        </w:rPr>
        <w:lastRenderedPageBreak/>
        <w:drawing>
          <wp:inline distT="0" distB="0" distL="0" distR="0" wp14:anchorId="58C2380A" wp14:editId="2DECBA17">
            <wp:extent cx="2852928" cy="2443277"/>
            <wp:effectExtent l="0" t="0" r="508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1A27F2">
        <w:rPr>
          <w:rFonts w:ascii="Times New Roman" w:hAnsi="Times New Roman" w:cs="Times New Roman"/>
          <w:noProof/>
        </w:rPr>
        <w:drawing>
          <wp:inline distT="0" distB="0" distL="0" distR="0" wp14:anchorId="6DABD1C1" wp14:editId="739ACB4D">
            <wp:extent cx="3043124" cy="2443277"/>
            <wp:effectExtent l="0" t="0" r="508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9848F7" w:rsidRPr="001A27F2" w:rsidRDefault="009848F7" w:rsidP="009B23CC">
      <w:pPr>
        <w:pStyle w:val="Caption"/>
        <w:spacing w:line="480" w:lineRule="auto"/>
        <w:rPr>
          <w:rFonts w:ascii="Times New Roman" w:hAnsi="Times New Roman" w:cs="Times New Roman"/>
          <w:b w:val="0"/>
          <w:color w:val="auto"/>
          <w:sz w:val="24"/>
          <w:szCs w:val="24"/>
        </w:rPr>
      </w:pPr>
      <w:bookmarkStart w:id="42" w:name="_Toc454383102"/>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11</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Hypothetical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Abatement Curves</w:t>
      </w:r>
      <w:bookmarkEnd w:id="42"/>
    </w:p>
    <w:p w:rsidR="009B23CC" w:rsidRDefault="009B23CC" w:rsidP="009B23CC"/>
    <w:p w:rsidR="00F011A3" w:rsidRPr="001A27F2" w:rsidRDefault="00F011A3" w:rsidP="009B23CC"/>
    <w:p w:rsidR="00A66A48" w:rsidRPr="001A27F2" w:rsidRDefault="00AB0452"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rPr>
        <w:t>abatement</w:t>
      </w:r>
      <w:proofErr w:type="gramEnd"/>
      <w:r w:rsidRPr="001A27F2">
        <w:rPr>
          <w:rFonts w:ascii="Times New Roman" w:eastAsia="Times New Roman" w:hAnsi="Times New Roman" w:cs="Times New Roman"/>
        </w:rPr>
        <w:t xml:space="preserve"> curve. </w:t>
      </w:r>
      <w:r w:rsidR="00A66A48" w:rsidRPr="001A27F2">
        <w:rPr>
          <w:rFonts w:ascii="Times New Roman" w:eastAsia="Times New Roman" w:hAnsi="Times New Roman" w:cs="Times New Roman"/>
        </w:rPr>
        <w:t xml:space="preserve">A choke point is the cut-off point where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beyond that point for the HRU is unobtainable. For example, provided</w:t>
      </w:r>
      <w:r w:rsidR="007649AA" w:rsidRPr="001A27F2">
        <w:rPr>
          <w:rFonts w:ascii="Times New Roman" w:eastAsia="Times New Roman" w:hAnsi="Times New Roman" w:cs="Times New Roman"/>
        </w:rPr>
        <w:t xml:space="preserve"> </w:t>
      </w:r>
      <w:proofErr w:type="gramStart"/>
      <w:r w:rsidR="007649AA" w:rsidRPr="001A27F2">
        <w:rPr>
          <w:rFonts w:ascii="Times New Roman" w:eastAsia="Times New Roman" w:hAnsi="Times New Roman" w:cs="Times New Roman"/>
        </w:rPr>
        <w:t>an area</w:t>
      </w:r>
      <w:proofErr w:type="gramEnd"/>
      <w:r w:rsidR="007649AA" w:rsidRPr="001A27F2">
        <w:rPr>
          <w:rFonts w:ascii="Times New Roman" w:eastAsia="Times New Roman" w:hAnsi="Times New Roman" w:cs="Times New Roman"/>
        </w:rPr>
        <w:t xml:space="preserve"> coverage of RG enrolled at</w:t>
      </w:r>
      <w:r w:rsidR="00A66A48" w:rsidRPr="001A27F2">
        <w:rPr>
          <w:rFonts w:ascii="Times New Roman" w:eastAsia="Times New Roman" w:hAnsi="Times New Roman" w:cs="Times New Roman"/>
        </w:rPr>
        <w:t xml:space="preserve"> some maximum incentive level, HRU 1 would yield 2 tons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Compare that to HRU 2, which would result in 3 tons per year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at the same maximum incentive (</w:t>
      </w:r>
      <w:r w:rsidR="00BE6DB2" w:rsidRPr="001A27F2">
        <w:rPr>
          <w:rFonts w:ascii="Times New Roman" w:eastAsia="Times New Roman" w:hAnsi="Times New Roman" w:cs="Times New Roman"/>
        </w:rPr>
        <w:t>Figure 11</w:t>
      </w:r>
      <w:r w:rsidR="00A66A48" w:rsidRPr="001A27F2">
        <w:rPr>
          <w:rFonts w:ascii="Times New Roman" w:eastAsia="Times New Roman" w:hAnsi="Times New Roman" w:cs="Times New Roman"/>
        </w:rPr>
        <w:t xml:space="preserve">). Because the land characteristics and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reduction production are heterogeneous across HRUs, the choke points occur at different values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potential and at different incentive levels. Although HRU 2 can achieve a higher tonnage of </w:t>
      </w:r>
      <w:r w:rsidR="009E1D6D"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than HRU 1, the marginal cost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w:t>
      </w:r>
      <w:r w:rsidR="00BE6DB2" w:rsidRPr="001A27F2">
        <w:rPr>
          <w:rFonts w:ascii="Times New Roman" w:eastAsia="Times New Roman" w:hAnsi="Times New Roman" w:cs="Times New Roman"/>
        </w:rPr>
        <w:t>t is higher for HRU 2 (Figure 11</w:t>
      </w:r>
      <w:r w:rsidR="00A66A48" w:rsidRPr="001A27F2">
        <w:rPr>
          <w:rFonts w:ascii="Times New Roman" w:eastAsia="Times New Roman" w:hAnsi="Times New Roman" w:cs="Times New Roman"/>
        </w:rPr>
        <w:t xml:space="preserve">, left panel). One can measure the price response to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by the slope of the abatement line. At $1.00/ton abated, 2 tons are abated in HRU 1 compared with 1 ton in HRU 2. </w:t>
      </w:r>
    </w:p>
    <w:p w:rsidR="00A66A48" w:rsidRPr="001A27F2" w:rsidRDefault="00A3273C"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Refer to Figure 12 a</w:t>
      </w:r>
      <w:r w:rsidR="00A66A48" w:rsidRPr="001A27F2">
        <w:rPr>
          <w:rFonts w:ascii="Times New Roman" w:eastAsia="Times New Roman" w:hAnsi="Times New Roman" w:cs="Times New Roman"/>
        </w:rPr>
        <w:t>s an explanation of the horizontal summation procedure</w:t>
      </w:r>
      <w:r w:rsidRPr="001A27F2">
        <w:rPr>
          <w:rFonts w:ascii="Times New Roman" w:eastAsia="Times New Roman" w:hAnsi="Times New Roman" w:cs="Times New Roman"/>
        </w:rPr>
        <w:t>. A</w:t>
      </w:r>
      <w:r w:rsidR="00A66A48" w:rsidRPr="001A27F2">
        <w:rPr>
          <w:rFonts w:ascii="Times New Roman" w:eastAsia="Times New Roman" w:hAnsi="Times New Roman" w:cs="Times New Roman"/>
        </w:rPr>
        <w:t xml:space="preserve">t the $1.00 cost-share level, take the sum of HRU 1 – HRU 3 (0.5 + 1 + 2) = 3.5 tons /year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To horizontally sum the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abated at each choke point </w:t>
      </w:r>
      <w:r w:rsidRPr="001A27F2">
        <w:rPr>
          <w:rFonts w:ascii="Times New Roman" w:eastAsia="Times New Roman" w:hAnsi="Times New Roman" w:cs="Times New Roman"/>
        </w:rPr>
        <w:t xml:space="preserve">(e.g., at the $3.00 cost-share, </w:t>
      </w:r>
      <w:r w:rsidR="00A66A48" w:rsidRPr="001A27F2">
        <w:rPr>
          <w:rFonts w:ascii="Times New Roman" w:eastAsia="Times New Roman" w:hAnsi="Times New Roman" w:cs="Times New Roman"/>
        </w:rPr>
        <w:lastRenderedPageBreak/>
        <w:t xml:space="preserve">the previous abatement level from the $1.00 cost-share level (3.5) is added to the new sum of HRU curves at the $3.00 cost-share level (4.5) to total to 8 tons/acre/year of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w:t>
      </w:r>
    </w:p>
    <w:p w:rsidR="00282497" w:rsidRPr="001A27F2" w:rsidRDefault="00282497" w:rsidP="00771C53">
      <w:pPr>
        <w:spacing w:line="480" w:lineRule="auto"/>
        <w:ind w:firstLine="720"/>
        <w:rPr>
          <w:rFonts w:ascii="Times New Roman" w:eastAsia="Times New Roman" w:hAnsi="Times New Roman" w:cs="Times New Roman"/>
        </w:rPr>
      </w:pPr>
    </w:p>
    <w:p w:rsidR="00F9601F" w:rsidRPr="001A27F2" w:rsidRDefault="00A66A48" w:rsidP="00771C53">
      <w:pPr>
        <w:keepNext/>
        <w:spacing w:line="480" w:lineRule="auto"/>
      </w:pPr>
      <w:r w:rsidRPr="001A27F2">
        <w:rPr>
          <w:rFonts w:ascii="Times New Roman" w:hAnsi="Times New Roman" w:cs="Times New Roman"/>
          <w:noProof/>
        </w:rPr>
        <w:drawing>
          <wp:inline distT="0" distB="0" distL="0" distR="0" wp14:anchorId="14764249" wp14:editId="17D9A0FF">
            <wp:extent cx="5639435" cy="3020695"/>
            <wp:effectExtent l="0" t="0" r="0" b="825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B16EDD" w:rsidRPr="001A27F2" w:rsidRDefault="00F9601F" w:rsidP="008869C2">
      <w:pPr>
        <w:pStyle w:val="Caption"/>
        <w:spacing w:line="480" w:lineRule="auto"/>
        <w:rPr>
          <w:rFonts w:ascii="Times New Roman" w:hAnsi="Times New Roman" w:cs="Times New Roman"/>
          <w:b w:val="0"/>
          <w:color w:val="auto"/>
          <w:sz w:val="24"/>
          <w:szCs w:val="24"/>
        </w:rPr>
      </w:pPr>
      <w:bookmarkStart w:id="43" w:name="_Toc454383103"/>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12</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Horizontal Summation of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Abatement Supply Curves</w:t>
      </w:r>
      <w:bookmarkEnd w:id="43"/>
    </w:p>
    <w:p w:rsidR="008869C2" w:rsidRDefault="008869C2" w:rsidP="008869C2"/>
    <w:p w:rsidR="00F011A3" w:rsidRPr="001A27F2" w:rsidRDefault="00F011A3" w:rsidP="008869C2"/>
    <w:p w:rsidR="00A66A48" w:rsidRPr="001A27F2" w:rsidRDefault="00DF32E9" w:rsidP="00771C53">
      <w:pPr>
        <w:spacing w:line="480" w:lineRule="auto"/>
        <w:rPr>
          <w:rFonts w:ascii="Times New Roman" w:hAnsi="Times New Roman" w:cs="Times New Roman"/>
        </w:rPr>
      </w:pPr>
      <w:r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abatement is assumed to be positively related to a practice’s own cost share level as well as hypothesized to have a positive cross-price effect among other BMPs; an increase of offered cost share amounts for the BMPs (</w:t>
      </w:r>
      <w:proofErr w:type="spellStart"/>
      <w:r w:rsidR="00A66A48" w:rsidRPr="001A27F2">
        <w:rPr>
          <w:rFonts w:ascii="Times New Roman" w:eastAsia="Times New Roman" w:hAnsi="Times New Roman" w:cs="Times New Roman"/>
        </w:rPr>
        <w:t>p_pi</w:t>
      </w:r>
      <w:proofErr w:type="spellEnd"/>
      <w:r w:rsidR="00A66A48" w:rsidRPr="001A27F2">
        <w:rPr>
          <w:rFonts w:ascii="Times New Roman" w:eastAsia="Times New Roman" w:hAnsi="Times New Roman" w:cs="Times New Roman"/>
        </w:rPr>
        <w:t xml:space="preserve">, </w:t>
      </w:r>
      <w:proofErr w:type="spellStart"/>
      <w:r w:rsidR="00A66A48" w:rsidRPr="001A27F2">
        <w:rPr>
          <w:rFonts w:ascii="Times New Roman" w:eastAsia="Times New Roman" w:hAnsi="Times New Roman" w:cs="Times New Roman"/>
        </w:rPr>
        <w:t>p_rg</w:t>
      </w:r>
      <w:proofErr w:type="spellEnd"/>
      <w:r w:rsidR="00A66A48" w:rsidRPr="001A27F2">
        <w:rPr>
          <w:rFonts w:ascii="Times New Roman" w:eastAsia="Times New Roman" w:hAnsi="Times New Roman" w:cs="Times New Roman"/>
        </w:rPr>
        <w:t xml:space="preserve">, </w:t>
      </w:r>
      <w:proofErr w:type="spellStart"/>
      <w:r w:rsidR="00A66A48" w:rsidRPr="001A27F2">
        <w:rPr>
          <w:rFonts w:ascii="Times New Roman" w:eastAsia="Times New Roman" w:hAnsi="Times New Roman" w:cs="Times New Roman"/>
        </w:rPr>
        <w:t>p_wt</w:t>
      </w:r>
      <w:proofErr w:type="spellEnd"/>
      <w:r w:rsidR="00A66A48" w:rsidRPr="001A27F2">
        <w:rPr>
          <w:rFonts w:ascii="Times New Roman" w:eastAsia="Times New Roman" w:hAnsi="Times New Roman" w:cs="Times New Roman"/>
        </w:rPr>
        <w:t xml:space="preserve">, </w:t>
      </w:r>
      <w:proofErr w:type="spellStart"/>
      <w:r w:rsidR="00A66A48" w:rsidRPr="001A27F2">
        <w:rPr>
          <w:rFonts w:ascii="Times New Roman" w:eastAsia="Times New Roman" w:hAnsi="Times New Roman" w:cs="Times New Roman"/>
        </w:rPr>
        <w:t>p_sc</w:t>
      </w:r>
      <w:proofErr w:type="spellEnd"/>
      <w:r w:rsidR="00A66A48" w:rsidRPr="001A27F2">
        <w:rPr>
          <w:rFonts w:ascii="Times New Roman" w:eastAsia="Times New Roman" w:hAnsi="Times New Roman" w:cs="Times New Roman"/>
        </w:rPr>
        <w:t xml:space="preserve">) are expected to increase a producer’s probability of adopting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assuming these practices complement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To the extent that </w:t>
      </w:r>
      <w:r w:rsidR="008527BB" w:rsidRPr="001A27F2">
        <w:rPr>
          <w:rFonts w:ascii="Times New Roman" w:eastAsia="Times New Roman" w:hAnsi="Times New Roman" w:cs="Times New Roman"/>
        </w:rPr>
        <w:t>WT</w:t>
      </w:r>
      <w:r w:rsidR="00A66A48" w:rsidRPr="001A27F2">
        <w:rPr>
          <w:rFonts w:ascii="Times New Roman" w:eastAsia="Times New Roman" w:hAnsi="Times New Roman" w:cs="Times New Roman"/>
        </w:rPr>
        <w:t xml:space="preserve">s and </w:t>
      </w:r>
      <w:r w:rsidR="004F79AF" w:rsidRPr="001A27F2">
        <w:rPr>
          <w:rFonts w:ascii="Times New Roman" w:eastAsia="Times New Roman" w:hAnsi="Times New Roman" w:cs="Times New Roman"/>
        </w:rPr>
        <w:t>SC</w:t>
      </w:r>
      <w:r w:rsidR="00A66A48" w:rsidRPr="001A27F2">
        <w:rPr>
          <w:rFonts w:ascii="Times New Roman" w:eastAsia="Times New Roman" w:hAnsi="Times New Roman" w:cs="Times New Roman"/>
        </w:rPr>
        <w:t xml:space="preserve"> may be necessary features of a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package on a variety of topographies, this seems a reasonable expectation. </w:t>
      </w:r>
    </w:p>
    <w:p w:rsidR="000A4371" w:rsidRPr="001A27F2" w:rsidRDefault="000A4371" w:rsidP="00771C53">
      <w:pPr>
        <w:spacing w:after="200" w:line="480" w:lineRule="auto"/>
        <w:rPr>
          <w:rFonts w:ascii="Times New Roman" w:eastAsia="Times New Roman" w:hAnsi="Times New Roman" w:cs="Times New Roman"/>
          <w:b/>
          <w:bCs/>
          <w:sz w:val="28"/>
          <w:szCs w:val="28"/>
        </w:rPr>
      </w:pPr>
      <w:r w:rsidRPr="001A27F2">
        <w:rPr>
          <w:rFonts w:ascii="Times New Roman" w:eastAsia="Times New Roman" w:hAnsi="Times New Roman"/>
        </w:rPr>
        <w:br w:type="page"/>
      </w:r>
    </w:p>
    <w:p w:rsidR="002F39EC" w:rsidRPr="001A27F2" w:rsidRDefault="00A66A48" w:rsidP="008869C2">
      <w:pPr>
        <w:pStyle w:val="Heading1"/>
        <w:spacing w:line="480" w:lineRule="auto"/>
        <w:jc w:val="center"/>
        <w:rPr>
          <w:rFonts w:ascii="Times New Roman" w:eastAsia="Times New Roman" w:hAnsi="Times New Roman"/>
          <w:color w:val="auto"/>
        </w:rPr>
      </w:pPr>
      <w:bookmarkStart w:id="44" w:name="_Toc454383070"/>
      <w:r w:rsidRPr="001A27F2">
        <w:rPr>
          <w:rFonts w:ascii="Times New Roman" w:eastAsia="Times New Roman" w:hAnsi="Times New Roman"/>
          <w:color w:val="auto"/>
        </w:rPr>
        <w:lastRenderedPageBreak/>
        <w:t xml:space="preserve">CHAPTER </w:t>
      </w:r>
      <w:r w:rsidR="000A4371" w:rsidRPr="001A27F2">
        <w:rPr>
          <w:rFonts w:ascii="Times New Roman" w:eastAsia="Times New Roman" w:hAnsi="Times New Roman"/>
          <w:color w:val="auto"/>
        </w:rPr>
        <w:t>5</w:t>
      </w:r>
      <w:r w:rsidRPr="001A27F2">
        <w:rPr>
          <w:rFonts w:ascii="Times New Roman" w:eastAsia="Times New Roman" w:hAnsi="Times New Roman"/>
          <w:color w:val="auto"/>
        </w:rPr>
        <w:t>: RESULTS</w:t>
      </w:r>
      <w:bookmarkEnd w:id="44"/>
    </w:p>
    <w:p w:rsidR="00A66A48" w:rsidRPr="001A27F2" w:rsidRDefault="00A66A48"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Figure 13 i</w:t>
      </w:r>
      <w:r w:rsidR="00B16EDD" w:rsidRPr="001A27F2">
        <w:rPr>
          <w:rFonts w:ascii="Times New Roman" w:eastAsia="Times New Roman" w:hAnsi="Times New Roman" w:cs="Times New Roman"/>
        </w:rPr>
        <w:t>s</w:t>
      </w:r>
      <w:r w:rsidRPr="001A27F2">
        <w:rPr>
          <w:rFonts w:ascii="Times New Roman" w:eastAsia="Times New Roman" w:hAnsi="Times New Roman" w:cs="Times New Roman"/>
        </w:rPr>
        <w:t xml:space="preserve"> the </w:t>
      </w:r>
      <w:r w:rsidR="00B16EDD" w:rsidRPr="001A27F2">
        <w:rPr>
          <w:rFonts w:ascii="Times New Roman" w:eastAsia="Times New Roman" w:hAnsi="Times New Roman" w:cs="Times New Roman"/>
        </w:rPr>
        <w:t>cumulative distribution</w:t>
      </w:r>
      <w:r w:rsidR="005921AB" w:rsidRPr="001A27F2">
        <w:rPr>
          <w:rFonts w:ascii="Times New Roman" w:eastAsia="Times New Roman" w:hAnsi="Times New Roman" w:cs="Times New Roman"/>
        </w:rPr>
        <w:t xml:space="preserve"> of</w:t>
      </w:r>
      <w:r w:rsidRPr="001A27F2">
        <w:rPr>
          <w:rFonts w:ascii="Times New Roman" w:eastAsia="Times New Roman" w:hAnsi="Times New Roman" w:cs="Times New Roman"/>
        </w:rPr>
        <w:t xml:space="preserve"> producers who indicated they would adopt RG for </w:t>
      </w:r>
      <w:r w:rsidR="00B16EDD" w:rsidRPr="001A27F2">
        <w:rPr>
          <w:rFonts w:ascii="Times New Roman" w:eastAsia="Times New Roman" w:hAnsi="Times New Roman" w:cs="Times New Roman"/>
        </w:rPr>
        <w:t xml:space="preserve">the </w:t>
      </w:r>
      <w:r w:rsidRPr="001A27F2">
        <w:rPr>
          <w:rFonts w:ascii="Times New Roman" w:eastAsia="Times New Roman" w:hAnsi="Times New Roman" w:cs="Times New Roman"/>
        </w:rPr>
        <w:t xml:space="preserve">successive cost share scenarios. The blue portion of the bar chart represents the number of new respondents willing to adopt </w:t>
      </w:r>
      <w:r w:rsidR="00DC1A61" w:rsidRPr="001A27F2">
        <w:rPr>
          <w:rFonts w:ascii="Times New Roman" w:eastAsia="Times New Roman" w:hAnsi="Times New Roman" w:cs="Times New Roman"/>
        </w:rPr>
        <w:t>RG</w:t>
      </w:r>
      <w:r w:rsidR="00F8049B" w:rsidRPr="001A27F2">
        <w:rPr>
          <w:rFonts w:ascii="Times New Roman" w:eastAsia="Times New Roman" w:hAnsi="Times New Roman" w:cs="Times New Roman"/>
        </w:rPr>
        <w:t xml:space="preserve"> at each cost-</w:t>
      </w:r>
      <w:r w:rsidRPr="001A27F2">
        <w:rPr>
          <w:rFonts w:ascii="Times New Roman" w:eastAsia="Times New Roman" w:hAnsi="Times New Roman" w:cs="Times New Roman"/>
        </w:rPr>
        <w:t xml:space="preserve">share level, and the red represents the number of producers </w:t>
      </w:r>
      <w:r w:rsidR="005921AB" w:rsidRPr="001A27F2">
        <w:rPr>
          <w:rFonts w:ascii="Times New Roman" w:eastAsia="Times New Roman" w:hAnsi="Times New Roman" w:cs="Times New Roman"/>
        </w:rPr>
        <w:t>who were WTA at lower cost-share levels</w:t>
      </w:r>
      <w:r w:rsidRPr="001A27F2">
        <w:rPr>
          <w:rFonts w:ascii="Times New Roman" w:eastAsia="Times New Roman" w:hAnsi="Times New Roman" w:cs="Times New Roman"/>
        </w:rPr>
        <w:t xml:space="preserve">. The combination of the blue and red portions is the total number of respondents who replied to the </w:t>
      </w:r>
      <w:r w:rsidR="00F8049B" w:rsidRPr="001A27F2">
        <w:rPr>
          <w:rFonts w:ascii="Times New Roman" w:eastAsia="Times New Roman" w:hAnsi="Times New Roman" w:cs="Times New Roman"/>
        </w:rPr>
        <w:t>WTA</w:t>
      </w:r>
      <w:r w:rsidRPr="001A27F2">
        <w:rPr>
          <w:rFonts w:ascii="Times New Roman" w:eastAsia="Times New Roman" w:hAnsi="Times New Roman" w:cs="Times New Roman"/>
        </w:rPr>
        <w:t xml:space="preserve"> </w:t>
      </w:r>
      <w:r w:rsidR="00DC1A61" w:rsidRPr="001A27F2">
        <w:rPr>
          <w:rFonts w:ascii="Times New Roman" w:eastAsia="Times New Roman" w:hAnsi="Times New Roman" w:cs="Times New Roman"/>
        </w:rPr>
        <w:t>RG</w:t>
      </w:r>
      <w:r w:rsidRPr="001A27F2">
        <w:rPr>
          <w:rFonts w:ascii="Times New Roman" w:eastAsia="Times New Roman" w:hAnsi="Times New Roman" w:cs="Times New Roman"/>
        </w:rPr>
        <w:t xml:space="preserve"> question. </w:t>
      </w:r>
    </w:p>
    <w:p w:rsidR="00282497" w:rsidRPr="001A27F2" w:rsidRDefault="00282497" w:rsidP="00771C53">
      <w:pPr>
        <w:spacing w:line="480" w:lineRule="auto"/>
        <w:rPr>
          <w:rFonts w:ascii="Times New Roman" w:eastAsia="Times New Roman" w:hAnsi="Times New Roman" w:cs="Times New Roman"/>
        </w:rPr>
      </w:pPr>
    </w:p>
    <w:p w:rsidR="00F9601F" w:rsidRPr="001A27F2" w:rsidRDefault="00A20FE4" w:rsidP="00771C53">
      <w:pPr>
        <w:keepNext/>
        <w:spacing w:line="480" w:lineRule="auto"/>
        <w:jc w:val="center"/>
      </w:pPr>
      <w:r w:rsidRPr="001A27F2">
        <w:rPr>
          <w:noProof/>
        </w:rPr>
        <w:drawing>
          <wp:inline distT="0" distB="0" distL="0" distR="0" wp14:anchorId="13020C23" wp14:editId="509868B7">
            <wp:extent cx="5526156" cy="2592125"/>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F9601F" w:rsidRPr="001A27F2" w:rsidRDefault="00F9601F" w:rsidP="008869C2">
      <w:pPr>
        <w:pStyle w:val="Caption"/>
        <w:spacing w:line="480" w:lineRule="auto"/>
        <w:rPr>
          <w:rFonts w:ascii="Times New Roman" w:hAnsi="Times New Roman" w:cs="Times New Roman"/>
          <w:b w:val="0"/>
          <w:color w:val="auto"/>
          <w:sz w:val="24"/>
          <w:szCs w:val="24"/>
        </w:rPr>
      </w:pPr>
      <w:bookmarkStart w:id="45" w:name="_Toc454383104"/>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13</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New</w:t>
      </w:r>
      <w:r w:rsidR="00437E21" w:rsidRPr="001A27F2">
        <w:rPr>
          <w:rFonts w:ascii="Times New Roman" w:hAnsi="Times New Roman" w:cs="Times New Roman"/>
          <w:b w:val="0"/>
          <w:color w:val="auto"/>
          <w:sz w:val="24"/>
          <w:szCs w:val="24"/>
        </w:rPr>
        <w:t xml:space="preserve"> and Cumulative</w:t>
      </w:r>
      <w:r w:rsidRPr="001A27F2">
        <w:rPr>
          <w:rFonts w:ascii="Times New Roman" w:hAnsi="Times New Roman" w:cs="Times New Roman"/>
          <w:b w:val="0"/>
          <w:color w:val="auto"/>
          <w:sz w:val="24"/>
          <w:szCs w:val="24"/>
        </w:rPr>
        <w:t xml:space="preserve"> RG </w:t>
      </w:r>
      <w:r w:rsidR="00437E21" w:rsidRPr="001A27F2">
        <w:rPr>
          <w:rFonts w:ascii="Times New Roman" w:hAnsi="Times New Roman" w:cs="Times New Roman"/>
          <w:b w:val="0"/>
          <w:color w:val="auto"/>
          <w:sz w:val="24"/>
          <w:szCs w:val="24"/>
        </w:rPr>
        <w:t>Adoption</w:t>
      </w:r>
      <w:r w:rsidRPr="001A27F2">
        <w:rPr>
          <w:rFonts w:ascii="Times New Roman" w:hAnsi="Times New Roman" w:cs="Times New Roman"/>
          <w:b w:val="0"/>
          <w:color w:val="auto"/>
          <w:sz w:val="24"/>
          <w:szCs w:val="24"/>
        </w:rPr>
        <w:t xml:space="preserve"> at</w:t>
      </w:r>
      <w:r w:rsidR="00437E21" w:rsidRPr="001A27F2">
        <w:rPr>
          <w:rFonts w:ascii="Times New Roman" w:hAnsi="Times New Roman" w:cs="Times New Roman"/>
          <w:b w:val="0"/>
          <w:color w:val="auto"/>
          <w:sz w:val="24"/>
          <w:szCs w:val="24"/>
        </w:rPr>
        <w:t xml:space="preserve"> Each</w:t>
      </w:r>
      <w:r w:rsidRPr="001A27F2">
        <w:rPr>
          <w:rFonts w:ascii="Times New Roman" w:hAnsi="Times New Roman" w:cs="Times New Roman"/>
          <w:b w:val="0"/>
          <w:color w:val="auto"/>
          <w:sz w:val="24"/>
          <w:szCs w:val="24"/>
        </w:rPr>
        <w:t xml:space="preserve"> Cost-Share Level</w:t>
      </w:r>
      <w:bookmarkEnd w:id="45"/>
    </w:p>
    <w:p w:rsidR="008869C2" w:rsidRDefault="008869C2" w:rsidP="008869C2"/>
    <w:p w:rsidR="00F011A3" w:rsidRPr="001A27F2" w:rsidRDefault="00F011A3" w:rsidP="008869C2"/>
    <w:p w:rsidR="008615CA" w:rsidRPr="001A27F2" w:rsidRDefault="00A66A48" w:rsidP="00771C53">
      <w:pPr>
        <w:spacing w:line="480" w:lineRule="auto"/>
        <w:rPr>
          <w:rFonts w:ascii="Times New Roman" w:eastAsia="Times New Roman" w:hAnsi="Times New Roman" w:cs="Times New Roman"/>
        </w:rPr>
      </w:pPr>
      <w:r w:rsidRPr="001A27F2">
        <w:rPr>
          <w:rFonts w:ascii="Times New Roman" w:eastAsia="Times New Roman" w:hAnsi="Times New Roman" w:cs="Times New Roman"/>
        </w:rPr>
        <w:t xml:space="preserve">Figure 13 is consistent with the economic literature in terms of a proportional increase of </w:t>
      </w:r>
      <w:r w:rsidR="00DC1A61" w:rsidRPr="001A27F2">
        <w:rPr>
          <w:rFonts w:ascii="Times New Roman" w:eastAsia="Times New Roman" w:hAnsi="Times New Roman" w:cs="Times New Roman"/>
        </w:rPr>
        <w:t>RG</w:t>
      </w:r>
      <w:r w:rsidRPr="001A27F2">
        <w:rPr>
          <w:rFonts w:ascii="Times New Roman" w:eastAsia="Times New Roman" w:hAnsi="Times New Roman" w:cs="Times New Roman"/>
        </w:rPr>
        <w:t xml:space="preserve"> given increased of cost-share levels. </w:t>
      </w:r>
      <w:proofErr w:type="gramStart"/>
      <w:r w:rsidRPr="001A27F2">
        <w:rPr>
          <w:rFonts w:ascii="Times New Roman" w:eastAsia="Times New Roman" w:hAnsi="Times New Roman" w:cs="Times New Roman"/>
        </w:rPr>
        <w:t xml:space="preserve">Increasing the cost share rate from 50% to 63% increases </w:t>
      </w:r>
      <w:r w:rsidR="00DC1A61" w:rsidRPr="001A27F2">
        <w:rPr>
          <w:rFonts w:ascii="Times New Roman" w:eastAsia="Times New Roman" w:hAnsi="Times New Roman" w:cs="Times New Roman"/>
        </w:rPr>
        <w:t>RG</w:t>
      </w:r>
      <w:r w:rsidRPr="001A27F2">
        <w:rPr>
          <w:rFonts w:ascii="Times New Roman" w:eastAsia="Times New Roman" w:hAnsi="Times New Roman" w:cs="Times New Roman"/>
        </w:rPr>
        <w:t xml:space="preserve"> </w:t>
      </w:r>
      <w:r w:rsidR="00591B54" w:rsidRPr="001A27F2">
        <w:rPr>
          <w:rFonts w:ascii="Times New Roman" w:eastAsia="Times New Roman" w:hAnsi="Times New Roman" w:cs="Times New Roman"/>
        </w:rPr>
        <w:t xml:space="preserve">adoption </w:t>
      </w:r>
      <w:r w:rsidRPr="001A27F2">
        <w:rPr>
          <w:rFonts w:ascii="Times New Roman" w:eastAsia="Times New Roman" w:hAnsi="Times New Roman" w:cs="Times New Roman"/>
        </w:rPr>
        <w:t xml:space="preserve">by 36 </w:t>
      </w:r>
      <w:r w:rsidR="00591B54" w:rsidRPr="001A27F2">
        <w:rPr>
          <w:rFonts w:ascii="Times New Roman" w:eastAsia="Times New Roman" w:hAnsi="Times New Roman" w:cs="Times New Roman"/>
        </w:rPr>
        <w:t>respondents</w:t>
      </w:r>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At 125% of the total RG cost-share rate, there are 227 </w:t>
      </w:r>
      <w:r w:rsidR="00591B54" w:rsidRPr="001A27F2">
        <w:rPr>
          <w:rFonts w:ascii="Times New Roman" w:eastAsia="Times New Roman" w:hAnsi="Times New Roman" w:cs="Times New Roman"/>
        </w:rPr>
        <w:t xml:space="preserve">respondents willing to adopt </w:t>
      </w:r>
      <w:r w:rsidRPr="001A27F2">
        <w:rPr>
          <w:rFonts w:ascii="Times New Roman" w:eastAsia="Times New Roman" w:hAnsi="Times New Roman" w:cs="Times New Roman"/>
        </w:rPr>
        <w:t>RG.</w:t>
      </w:r>
    </w:p>
    <w:p w:rsidR="008869C2" w:rsidRPr="001A27F2" w:rsidRDefault="00725347"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tab/>
        <w:t>Table 6</w:t>
      </w:r>
      <w:r w:rsidR="00B51BC9" w:rsidRPr="001A27F2">
        <w:rPr>
          <w:rFonts w:ascii="Times New Roman" w:eastAsia="Times New Roman" w:hAnsi="Times New Roman" w:cs="Times New Roman"/>
        </w:rPr>
        <w:t xml:space="preserve"> summarizes </w:t>
      </w:r>
      <w:r w:rsidR="00855D88" w:rsidRPr="001A27F2">
        <w:rPr>
          <w:rFonts w:ascii="Times New Roman" w:eastAsia="Times New Roman" w:hAnsi="Times New Roman" w:cs="Times New Roman"/>
        </w:rPr>
        <w:t xml:space="preserve">the participation rates for </w:t>
      </w:r>
      <w:r w:rsidR="004608D6" w:rsidRPr="001A27F2">
        <w:rPr>
          <w:rFonts w:ascii="Times New Roman" w:eastAsia="Times New Roman" w:hAnsi="Times New Roman" w:cs="Times New Roman"/>
        </w:rPr>
        <w:t>PI</w:t>
      </w:r>
      <w:r w:rsidR="00855D88" w:rsidRPr="001A27F2">
        <w:rPr>
          <w:rFonts w:ascii="Times New Roman" w:eastAsia="Times New Roman" w:hAnsi="Times New Roman" w:cs="Times New Roman"/>
        </w:rPr>
        <w:t xml:space="preserve"> at the hypothetical cost-share values in the survey</w:t>
      </w:r>
      <w:r w:rsidR="00196E64" w:rsidRPr="001A27F2">
        <w:rPr>
          <w:rFonts w:ascii="Times New Roman" w:eastAsia="Times New Roman" w:hAnsi="Times New Roman" w:cs="Times New Roman"/>
        </w:rPr>
        <w:t xml:space="preserve"> (comprising of all 3 counties surveyed, beyond the OCW)</w:t>
      </w:r>
      <w:r w:rsidR="00855D88" w:rsidRPr="001A27F2">
        <w:rPr>
          <w:rFonts w:ascii="Times New Roman" w:eastAsia="Times New Roman" w:hAnsi="Times New Roman" w:cs="Times New Roman"/>
        </w:rPr>
        <w:t xml:space="preserve">. For $127 per acre of </w:t>
      </w:r>
      <w:r w:rsidR="004608D6" w:rsidRPr="001A27F2">
        <w:rPr>
          <w:rFonts w:ascii="Times New Roman" w:eastAsia="Times New Roman" w:hAnsi="Times New Roman" w:cs="Times New Roman"/>
        </w:rPr>
        <w:t>PI</w:t>
      </w:r>
      <w:r w:rsidR="00855D88" w:rsidRPr="001A27F2">
        <w:rPr>
          <w:rFonts w:ascii="Times New Roman" w:eastAsia="Times New Roman" w:hAnsi="Times New Roman" w:cs="Times New Roman"/>
        </w:rPr>
        <w:t xml:space="preserve">, </w:t>
      </w:r>
    </w:p>
    <w:p w:rsidR="009B23CC" w:rsidRPr="001A27F2" w:rsidRDefault="009B23CC" w:rsidP="008869C2">
      <w:pPr>
        <w:spacing w:after="200"/>
        <w:contextualSpacing/>
        <w:rPr>
          <w:rFonts w:ascii="Times New Roman" w:hAnsi="Times New Roman" w:cs="Times New Roman"/>
        </w:rPr>
      </w:pPr>
    </w:p>
    <w:p w:rsidR="00604392" w:rsidRPr="001A27F2" w:rsidRDefault="00604392" w:rsidP="008869C2">
      <w:pPr>
        <w:spacing w:after="200"/>
        <w:contextualSpacing/>
        <w:rPr>
          <w:rFonts w:ascii="Times New Roman" w:hAnsi="Times New Roman" w:cs="Times New Roman"/>
        </w:rPr>
      </w:pPr>
      <w:bookmarkStart w:id="46" w:name="_Toc454383084"/>
      <w:r w:rsidRPr="001A27F2">
        <w:rPr>
          <w:rFonts w:ascii="Times New Roman" w:hAnsi="Times New Roman" w:cs="Times New Roman"/>
        </w:rPr>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6</w:t>
      </w:r>
      <w:r w:rsidRPr="001A27F2">
        <w:rPr>
          <w:rFonts w:ascii="Times New Roman" w:hAnsi="Times New Roman" w:cs="Times New Roman"/>
        </w:rPr>
        <w:fldChar w:fldCharType="end"/>
      </w:r>
      <w:r w:rsidRPr="001A27F2">
        <w:rPr>
          <w:rFonts w:ascii="Times New Roman" w:hAnsi="Times New Roman" w:cs="Times New Roman"/>
        </w:rPr>
        <w:t>: Cost/Practice Summary</w:t>
      </w:r>
      <w:r w:rsidR="0016632C" w:rsidRPr="001A27F2">
        <w:rPr>
          <w:rFonts w:ascii="Times New Roman" w:hAnsi="Times New Roman" w:cs="Times New Roman"/>
        </w:rPr>
        <w:t xml:space="preserve"> of Raw Survey Data</w:t>
      </w:r>
      <w:r w:rsidRPr="001A27F2">
        <w:rPr>
          <w:rFonts w:ascii="Times New Roman" w:hAnsi="Times New Roman" w:cs="Times New Roman"/>
        </w:rPr>
        <w:t xml:space="preserve"> for Pasture Improvement</w:t>
      </w:r>
      <w:bookmarkEnd w:id="46"/>
    </w:p>
    <w:tbl>
      <w:tblPr>
        <w:tblW w:w="0" w:type="auto"/>
        <w:tblInd w:w="93" w:type="dxa"/>
        <w:shd w:val="clear" w:color="auto" w:fill="FFFFFF" w:themeFill="background1"/>
        <w:tblLook w:val="04A0" w:firstRow="1" w:lastRow="0" w:firstColumn="1" w:lastColumn="0" w:noHBand="0" w:noVBand="1"/>
      </w:tblPr>
      <w:tblGrid>
        <w:gridCol w:w="1316"/>
        <w:gridCol w:w="1847"/>
        <w:gridCol w:w="754"/>
        <w:gridCol w:w="656"/>
        <w:gridCol w:w="656"/>
        <w:gridCol w:w="271"/>
        <w:gridCol w:w="693"/>
        <w:gridCol w:w="1328"/>
        <w:gridCol w:w="1041"/>
      </w:tblGrid>
      <w:tr w:rsidR="00604392" w:rsidRPr="001A27F2" w:rsidTr="00141148">
        <w:trPr>
          <w:trHeight w:val="300"/>
        </w:trPr>
        <w:tc>
          <w:tcPr>
            <w:tcW w:w="0" w:type="auto"/>
            <w:gridSpan w:val="5"/>
            <w:tcBorders>
              <w:top w:val="single" w:sz="4" w:space="0" w:color="auto"/>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b/>
                <w:bCs/>
                <w:color w:val="000000"/>
                <w:sz w:val="22"/>
                <w:szCs w:val="22"/>
              </w:rPr>
            </w:pPr>
            <w:r w:rsidRPr="001A27F2">
              <w:rPr>
                <w:rFonts w:ascii="Times New Roman" w:eastAsia="Times New Roman" w:hAnsi="Times New Roman" w:cs="Times New Roman"/>
                <w:b/>
                <w:bCs/>
                <w:color w:val="000000"/>
                <w:sz w:val="22"/>
                <w:szCs w:val="22"/>
              </w:rPr>
              <w:t>Pasture improvement</w:t>
            </w:r>
          </w:p>
        </w:tc>
        <w:tc>
          <w:tcPr>
            <w:tcW w:w="0" w:type="auto"/>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Cumulative</w:t>
            </w:r>
          </w:p>
        </w:tc>
        <w:tc>
          <w:tcPr>
            <w:tcW w:w="0" w:type="auto"/>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Offer</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Participation acres</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Stderr</w:t>
            </w:r>
            <w:proofErr w:type="spellEnd"/>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L95</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U95</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Offer</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participation</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Slope</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127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2050</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365</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1332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2768</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127</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2050</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0.017153</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158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1312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646</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1978</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158</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3362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190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2157</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396</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1379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2935</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190</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5519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222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1819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432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969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2669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7338</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253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2112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439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1248</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2976</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253</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9450</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285 </w:t>
            </w:r>
          </w:p>
        </w:tc>
        <w:tc>
          <w:tcPr>
            <w:tcW w:w="0" w:type="auto"/>
            <w:tcBorders>
              <w:top w:val="nil"/>
              <w:left w:val="nil"/>
              <w:bottom w:val="nil"/>
              <w:right w:val="nil"/>
            </w:tcBorders>
            <w:shd w:val="clear" w:color="auto" w:fill="FFFFFF" w:themeFill="background1"/>
            <w:noWrap/>
            <w:vAlign w:val="bottom"/>
            <w:hideMark/>
          </w:tcPr>
          <w:p w:rsidR="00604392" w:rsidRPr="001A27F2" w:rsidRDefault="0016632C"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1902</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306</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1299</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2504</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285</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11351.7</w:t>
            </w:r>
          </w:p>
        </w:tc>
        <w:tc>
          <w:tcPr>
            <w:tcW w:w="0" w:type="auto"/>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5423E5">
        <w:trPr>
          <w:trHeight w:val="300"/>
        </w:trPr>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317 </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1219</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194</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837</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1601</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317</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12570.7</w:t>
            </w:r>
          </w:p>
        </w:tc>
        <w:tc>
          <w:tcPr>
            <w:tcW w:w="0" w:type="auto"/>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9B23CC">
        <w:trPr>
          <w:trHeight w:val="333"/>
        </w:trPr>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cost=</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jc w:val="right"/>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$2,743,447</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604392" w:rsidRPr="001A27F2" w:rsidRDefault="00604392" w:rsidP="009B23CC">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bl>
    <w:p w:rsidR="009B23CC" w:rsidRPr="001A27F2" w:rsidRDefault="009B23CC" w:rsidP="009B23CC">
      <w:pPr>
        <w:spacing w:line="480" w:lineRule="auto"/>
        <w:rPr>
          <w:rFonts w:ascii="Times New Roman" w:eastAsia="Times New Roman" w:hAnsi="Times New Roman" w:cs="Times New Roman"/>
        </w:rPr>
      </w:pPr>
    </w:p>
    <w:p w:rsidR="006E59E7" w:rsidRPr="001A27F2" w:rsidRDefault="006E59E7">
      <w:pPr>
        <w:spacing w:after="200" w:line="276"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324108" w:rsidRPr="001A27F2" w:rsidRDefault="006E59E7" w:rsidP="009B23CC">
      <w:pPr>
        <w:spacing w:line="480" w:lineRule="auto"/>
        <w:rPr>
          <w:rFonts w:ascii="Times New Roman" w:eastAsia="Times New Roman" w:hAnsi="Times New Roman" w:cs="Times New Roman"/>
        </w:rPr>
      </w:pPr>
      <w:r w:rsidRPr="001A27F2">
        <w:rPr>
          <w:rFonts w:ascii="Times New Roman" w:eastAsia="Times New Roman" w:hAnsi="Times New Roman" w:cs="Times New Roman"/>
        </w:rPr>
        <w:lastRenderedPageBreak/>
        <w:t xml:space="preserve">2,050 acres of PI are adopted. At $158 per acre of PI, 1,312 acres have PI in use. Therefore, the cumulative adoption at $158 is 3,362 acres. At $317 per acre for PI, the cumulative PI adoption is approximately 12,571 acres. </w:t>
      </w:r>
      <w:r w:rsidR="003410C8" w:rsidRPr="001A27F2">
        <w:rPr>
          <w:rFonts w:ascii="Times New Roman" w:eastAsia="Times New Roman" w:hAnsi="Times New Roman" w:cs="Times New Roman"/>
        </w:rPr>
        <w:t xml:space="preserve">The cumulative participation rates in </w:t>
      </w:r>
      <w:r w:rsidR="00FB18FD" w:rsidRPr="001A27F2">
        <w:rPr>
          <w:rFonts w:ascii="Times New Roman" w:eastAsia="Times New Roman" w:hAnsi="Times New Roman" w:cs="Times New Roman"/>
        </w:rPr>
        <w:t>T</w:t>
      </w:r>
      <w:r w:rsidR="00725347" w:rsidRPr="001A27F2">
        <w:rPr>
          <w:rFonts w:ascii="Times New Roman" w:eastAsia="Times New Roman" w:hAnsi="Times New Roman" w:cs="Times New Roman"/>
        </w:rPr>
        <w:t>able 6</w:t>
      </w:r>
      <w:r w:rsidR="003410C8" w:rsidRPr="001A27F2">
        <w:rPr>
          <w:rFonts w:ascii="Times New Roman" w:eastAsia="Times New Roman" w:hAnsi="Times New Roman" w:cs="Times New Roman"/>
        </w:rPr>
        <w:t xml:space="preserve"> are expressed graphically in Figure 14. There is a steady upward trend in adoption across all of the hypothetical cost-share levels.</w:t>
      </w:r>
    </w:p>
    <w:p w:rsidR="007B337F" w:rsidRPr="001A27F2" w:rsidRDefault="007B337F" w:rsidP="009B23CC">
      <w:pPr>
        <w:spacing w:line="480" w:lineRule="auto"/>
        <w:rPr>
          <w:rFonts w:ascii="Times New Roman" w:eastAsia="Times New Roman" w:hAnsi="Times New Roman" w:cs="Times New Roman"/>
        </w:rPr>
      </w:pPr>
    </w:p>
    <w:p w:rsidR="007B337F" w:rsidRPr="001A27F2" w:rsidRDefault="007B337F" w:rsidP="007B337F">
      <w:pPr>
        <w:pStyle w:val="Caption"/>
        <w:keepNext/>
        <w:spacing w:line="480" w:lineRule="auto"/>
        <w:jc w:val="center"/>
      </w:pPr>
      <w:r w:rsidRPr="001A27F2">
        <w:rPr>
          <w:noProof/>
        </w:rPr>
        <w:drawing>
          <wp:inline distT="0" distB="0" distL="0" distR="0" wp14:anchorId="01F611B2" wp14:editId="58118BA4">
            <wp:extent cx="3733800" cy="3348038"/>
            <wp:effectExtent l="0" t="0" r="0" b="50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B337F" w:rsidRPr="001A27F2" w:rsidRDefault="007B337F" w:rsidP="007B337F">
      <w:pPr>
        <w:pStyle w:val="Caption"/>
        <w:spacing w:line="480" w:lineRule="auto"/>
        <w:rPr>
          <w:rFonts w:ascii="Times New Roman" w:hAnsi="Times New Roman" w:cs="Times New Roman"/>
          <w:b w:val="0"/>
          <w:color w:val="auto"/>
          <w:sz w:val="24"/>
          <w:szCs w:val="24"/>
        </w:rPr>
      </w:pPr>
      <w:bookmarkStart w:id="47" w:name="_Toc454383105"/>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Pr="001A27F2">
        <w:rPr>
          <w:rFonts w:ascii="Times New Roman" w:hAnsi="Times New Roman" w:cs="Times New Roman"/>
          <w:b w:val="0"/>
          <w:noProof/>
          <w:color w:val="auto"/>
          <w:sz w:val="24"/>
          <w:szCs w:val="24"/>
        </w:rPr>
        <w:t>14</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Cost/Practice Summary of Raw Survey Data for PI</w:t>
      </w:r>
      <w:bookmarkEnd w:id="47"/>
    </w:p>
    <w:p w:rsidR="007B337F" w:rsidRDefault="007B337F" w:rsidP="009B23CC">
      <w:pPr>
        <w:spacing w:line="480" w:lineRule="auto"/>
        <w:rPr>
          <w:rFonts w:ascii="Times New Roman" w:eastAsia="Times New Roman" w:hAnsi="Times New Roman" w:cs="Times New Roman"/>
        </w:rPr>
      </w:pPr>
    </w:p>
    <w:p w:rsidR="00F011A3" w:rsidRPr="001A27F2" w:rsidRDefault="00F011A3" w:rsidP="009B23CC">
      <w:pPr>
        <w:spacing w:line="480" w:lineRule="auto"/>
        <w:rPr>
          <w:rFonts w:ascii="Times New Roman" w:eastAsia="Times New Roman" w:hAnsi="Times New Roman" w:cs="Times New Roman"/>
        </w:rPr>
      </w:pPr>
    </w:p>
    <w:p w:rsidR="00282497" w:rsidRPr="001A27F2" w:rsidRDefault="00DF6EFB" w:rsidP="006E59E7">
      <w:pPr>
        <w:pStyle w:val="Caption"/>
        <w:spacing w:line="480" w:lineRule="auto"/>
        <w:ind w:firstLine="720"/>
        <w:rPr>
          <w:rFonts w:ascii="Times New Roman" w:hAnsi="Times New Roman" w:cs="Times New Roman"/>
          <w:b w:val="0"/>
          <w:color w:val="auto"/>
          <w:sz w:val="24"/>
          <w:szCs w:val="24"/>
        </w:rPr>
      </w:pPr>
      <w:r w:rsidRPr="001A27F2">
        <w:rPr>
          <w:rFonts w:ascii="Times New Roman" w:hAnsi="Times New Roman" w:cs="Times New Roman"/>
          <w:b w:val="0"/>
          <w:color w:val="auto"/>
          <w:sz w:val="24"/>
          <w:szCs w:val="24"/>
        </w:rPr>
        <w:t xml:space="preserve">Table 7 summarizes the participation rates for SC at the hypothetical cost-share values in the survey. For an offer of $1.93 per square foot of SC, 2,220 square feet of SCs are implemented. At $2.42 per square foot of SC, 7,420 square feet of SCs are implemented. </w:t>
      </w:r>
    </w:p>
    <w:p w:rsidR="00604392" w:rsidRPr="001A27F2" w:rsidRDefault="00E67779" w:rsidP="00771C53">
      <w:pPr>
        <w:spacing w:after="200" w:line="480" w:lineRule="auto"/>
        <w:rPr>
          <w:rFonts w:ascii="Times New Roman" w:hAnsi="Times New Roman" w:cs="Times New Roman"/>
          <w:bCs/>
        </w:rPr>
      </w:pPr>
      <w:bookmarkStart w:id="48" w:name="_Toc454383085"/>
      <w:r w:rsidRPr="001A27F2">
        <w:rPr>
          <w:rFonts w:ascii="Times New Roman" w:hAnsi="Times New Roman" w:cs="Times New Roman"/>
        </w:rPr>
        <w:lastRenderedPageBreak/>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7</w:t>
      </w:r>
      <w:r w:rsidRPr="001A27F2">
        <w:rPr>
          <w:rFonts w:ascii="Times New Roman" w:hAnsi="Times New Roman" w:cs="Times New Roman"/>
        </w:rPr>
        <w:fldChar w:fldCharType="end"/>
      </w:r>
      <w:r w:rsidRPr="001A27F2">
        <w:rPr>
          <w:rFonts w:ascii="Times New Roman" w:hAnsi="Times New Roman" w:cs="Times New Roman"/>
        </w:rPr>
        <w:t>: Cost/Practice Summary</w:t>
      </w:r>
      <w:r w:rsidR="00A369E4" w:rsidRPr="001A27F2">
        <w:rPr>
          <w:rFonts w:ascii="Times New Roman" w:hAnsi="Times New Roman" w:cs="Times New Roman"/>
        </w:rPr>
        <w:t xml:space="preserve"> of Raw Survey Data</w:t>
      </w:r>
      <w:r w:rsidRPr="001A27F2">
        <w:rPr>
          <w:rFonts w:ascii="Times New Roman" w:hAnsi="Times New Roman" w:cs="Times New Roman"/>
        </w:rPr>
        <w:t xml:space="preserve"> for Stream Crossing</w:t>
      </w:r>
      <w:bookmarkEnd w:id="48"/>
    </w:p>
    <w:tbl>
      <w:tblPr>
        <w:tblW w:w="0" w:type="auto"/>
        <w:tblInd w:w="93" w:type="dxa"/>
        <w:shd w:val="clear" w:color="auto" w:fill="FFFFFF" w:themeFill="background1"/>
        <w:tblLayout w:type="fixed"/>
        <w:tblLook w:val="04A0" w:firstRow="1" w:lastRow="0" w:firstColumn="1" w:lastColumn="0" w:noHBand="0" w:noVBand="1"/>
      </w:tblPr>
      <w:tblGrid>
        <w:gridCol w:w="1455"/>
        <w:gridCol w:w="1440"/>
        <w:gridCol w:w="1080"/>
        <w:gridCol w:w="1170"/>
        <w:gridCol w:w="1144"/>
        <w:gridCol w:w="271"/>
        <w:gridCol w:w="835"/>
        <w:gridCol w:w="1350"/>
        <w:gridCol w:w="738"/>
      </w:tblGrid>
      <w:tr w:rsidR="005423E5" w:rsidRPr="001A27F2" w:rsidTr="005423E5">
        <w:trPr>
          <w:trHeight w:val="300"/>
        </w:trPr>
        <w:tc>
          <w:tcPr>
            <w:tcW w:w="6289" w:type="dxa"/>
            <w:gridSpan w:val="5"/>
            <w:tcBorders>
              <w:top w:val="single" w:sz="4" w:space="0" w:color="auto"/>
              <w:left w:val="nil"/>
              <w:bottom w:val="single" w:sz="4" w:space="0" w:color="auto"/>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b/>
                <w:bCs/>
                <w:color w:val="000000"/>
                <w:sz w:val="22"/>
                <w:szCs w:val="22"/>
              </w:rPr>
            </w:pPr>
            <w:r w:rsidRPr="001A27F2">
              <w:rPr>
                <w:rFonts w:ascii="Times New Roman" w:eastAsia="Times New Roman" w:hAnsi="Times New Roman" w:cs="Times New Roman"/>
                <w:b/>
                <w:bCs/>
                <w:color w:val="000000"/>
                <w:sz w:val="22"/>
                <w:szCs w:val="22"/>
              </w:rPr>
              <w:t>Stream crossing</w:t>
            </w:r>
          </w:p>
        </w:tc>
        <w:tc>
          <w:tcPr>
            <w:tcW w:w="271" w:type="dxa"/>
            <w:tcBorders>
              <w:top w:val="single" w:sz="4" w:space="0" w:color="auto"/>
              <w:left w:val="nil"/>
              <w:bottom w:val="nil"/>
              <w:right w:val="nil"/>
            </w:tcBorders>
            <w:shd w:val="clear" w:color="auto" w:fill="FFFFFF" w:themeFill="background1"/>
            <w:noWrap/>
            <w:vAlign w:val="bottom"/>
            <w:hideMark/>
          </w:tcPr>
          <w:p w:rsidR="005423E5" w:rsidRPr="001A27F2" w:rsidRDefault="005423E5"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single" w:sz="4" w:space="0" w:color="auto"/>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350" w:type="dxa"/>
            <w:vMerge w:val="restart"/>
            <w:tcBorders>
              <w:top w:val="single" w:sz="4" w:space="0" w:color="auto"/>
              <w:left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1"/>
                <w:szCs w:val="21"/>
              </w:rPr>
            </w:pPr>
            <w:r w:rsidRPr="001A27F2">
              <w:rPr>
                <w:rFonts w:ascii="Times New Roman" w:eastAsia="Times New Roman" w:hAnsi="Times New Roman" w:cs="Times New Roman"/>
                <w:color w:val="000000"/>
                <w:sz w:val="21"/>
                <w:szCs w:val="21"/>
              </w:rPr>
              <w:t>Cumulative</w:t>
            </w:r>
          </w:p>
          <w:p w:rsidR="005423E5" w:rsidRPr="001A27F2" w:rsidRDefault="005423E5"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1"/>
                <w:szCs w:val="21"/>
                <w:u w:val="single"/>
              </w:rPr>
              <w:t>participation</w:t>
            </w:r>
          </w:p>
        </w:tc>
        <w:tc>
          <w:tcPr>
            <w:tcW w:w="738" w:type="dxa"/>
            <w:tcBorders>
              <w:top w:val="single" w:sz="4" w:space="0" w:color="auto"/>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5423E5"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Offer</w:t>
            </w:r>
          </w:p>
        </w:tc>
        <w:tc>
          <w:tcPr>
            <w:tcW w:w="1440"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Participation </w:t>
            </w:r>
          </w:p>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w:t>
            </w:r>
            <w:proofErr w:type="spellStart"/>
            <w:r w:rsidRPr="001A27F2">
              <w:rPr>
                <w:rFonts w:ascii="Times New Roman" w:eastAsia="Times New Roman" w:hAnsi="Times New Roman" w:cs="Times New Roman"/>
                <w:color w:val="000000"/>
                <w:sz w:val="22"/>
                <w:szCs w:val="22"/>
              </w:rPr>
              <w:t>sq</w:t>
            </w:r>
            <w:proofErr w:type="spellEnd"/>
            <w:r w:rsidRPr="001A27F2">
              <w:rPr>
                <w:rFonts w:ascii="Times New Roman" w:eastAsia="Times New Roman" w:hAnsi="Times New Roman" w:cs="Times New Roman"/>
                <w:color w:val="000000"/>
                <w:sz w:val="22"/>
                <w:szCs w:val="22"/>
              </w:rPr>
              <w:t xml:space="preserve"> </w:t>
            </w:r>
            <w:proofErr w:type="spellStart"/>
            <w:r w:rsidRPr="001A27F2">
              <w:rPr>
                <w:rFonts w:ascii="Times New Roman" w:eastAsia="Times New Roman" w:hAnsi="Times New Roman" w:cs="Times New Roman"/>
                <w:color w:val="000000"/>
                <w:sz w:val="22"/>
                <w:szCs w:val="22"/>
              </w:rPr>
              <w:t>ft</w:t>
            </w:r>
            <w:proofErr w:type="spellEnd"/>
            <w:r w:rsidRPr="001A27F2">
              <w:rPr>
                <w:rFonts w:ascii="Times New Roman" w:eastAsia="Times New Roman" w:hAnsi="Times New Roman" w:cs="Times New Roman"/>
                <w:color w:val="000000"/>
                <w:sz w:val="22"/>
                <w:szCs w:val="22"/>
              </w:rPr>
              <w:t>)</w:t>
            </w:r>
          </w:p>
        </w:tc>
        <w:tc>
          <w:tcPr>
            <w:tcW w:w="1080"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Stderr</w:t>
            </w:r>
            <w:proofErr w:type="spellEnd"/>
          </w:p>
        </w:tc>
        <w:tc>
          <w:tcPr>
            <w:tcW w:w="1170"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L95</w:t>
            </w:r>
          </w:p>
        </w:tc>
        <w:tc>
          <w:tcPr>
            <w:tcW w:w="1144"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U95</w:t>
            </w:r>
          </w:p>
        </w:tc>
        <w:tc>
          <w:tcPr>
            <w:tcW w:w="271" w:type="dxa"/>
            <w:tcBorders>
              <w:top w:val="nil"/>
              <w:left w:val="nil"/>
              <w:bottom w:val="nil"/>
              <w:right w:val="nil"/>
            </w:tcBorders>
            <w:shd w:val="clear" w:color="auto" w:fill="FFFFFF" w:themeFill="background1"/>
            <w:noWrap/>
            <w:vAlign w:val="bottom"/>
            <w:hideMark/>
          </w:tcPr>
          <w:p w:rsidR="005423E5" w:rsidRPr="001A27F2" w:rsidRDefault="005423E5"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Offer</w:t>
            </w:r>
          </w:p>
        </w:tc>
        <w:tc>
          <w:tcPr>
            <w:tcW w:w="1350" w:type="dxa"/>
            <w:vMerge/>
            <w:tcBorders>
              <w:left w:val="nil"/>
              <w:bottom w:val="nil"/>
              <w:right w:val="nil"/>
            </w:tcBorders>
            <w:shd w:val="clear" w:color="auto" w:fill="FFFFFF" w:themeFill="background1"/>
            <w:noWrap/>
            <w:vAlign w:val="bottom"/>
            <w:hideMark/>
          </w:tcPr>
          <w:p w:rsidR="005423E5" w:rsidRPr="001A27F2" w:rsidRDefault="005423E5" w:rsidP="008869C2">
            <w:pPr>
              <w:rPr>
                <w:rFonts w:ascii="Times New Roman" w:eastAsia="Times New Roman" w:hAnsi="Times New Roman" w:cs="Times New Roman"/>
                <w:color w:val="000000"/>
                <w:sz w:val="22"/>
                <w:szCs w:val="22"/>
                <w:u w:val="single"/>
              </w:rPr>
            </w:pPr>
          </w:p>
        </w:tc>
        <w:tc>
          <w:tcPr>
            <w:tcW w:w="738" w:type="dxa"/>
            <w:tcBorders>
              <w:top w:val="nil"/>
              <w:left w:val="nil"/>
              <w:bottom w:val="nil"/>
              <w:right w:val="nil"/>
            </w:tcBorders>
            <w:shd w:val="clear" w:color="auto" w:fill="FFFFFF" w:themeFill="background1"/>
            <w:noWrap/>
            <w:vAlign w:val="bottom"/>
            <w:hideMark/>
          </w:tcPr>
          <w:p w:rsidR="005423E5" w:rsidRPr="001A27F2" w:rsidRDefault="005423E5" w:rsidP="008869C2">
            <w:pPr>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Slope</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1.93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2220</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1393.35</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-524.26</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4964.26</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1.93</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2220</w:t>
            </w:r>
          </w:p>
        </w:tc>
        <w:tc>
          <w:tcPr>
            <w:tcW w:w="738" w:type="dxa"/>
            <w:tcBorders>
              <w:top w:val="nil"/>
              <w:left w:val="nil"/>
              <w:bottom w:val="nil"/>
              <w:right w:val="nil"/>
            </w:tcBorders>
            <w:shd w:val="clear" w:color="auto" w:fill="FFFFFF" w:themeFill="background1"/>
            <w:noWrap/>
            <w:vAlign w:val="bottom"/>
            <w:hideMark/>
          </w:tcPr>
          <w:p w:rsidR="00604392" w:rsidRPr="001A27F2" w:rsidRDefault="00B3600D"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0.045</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2.42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7420</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5077.12</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-2579.58</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17419.58</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2.42</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9640</w:t>
            </w:r>
          </w:p>
        </w:tc>
        <w:tc>
          <w:tcPr>
            <w:tcW w:w="738"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2.90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1337</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649.62</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57.54</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2616.46</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2.90</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10977</w:t>
            </w:r>
          </w:p>
        </w:tc>
        <w:tc>
          <w:tcPr>
            <w:tcW w:w="738"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3.39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24552</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11122.54</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2645.74</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46458.26</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3.39</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35529</w:t>
            </w:r>
          </w:p>
        </w:tc>
        <w:tc>
          <w:tcPr>
            <w:tcW w:w="738"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3.87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7002</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3207.71</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684.29</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13319.71</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i/>
                <w:iCs/>
                <w:color w:val="000000"/>
                <w:sz w:val="22"/>
                <w:szCs w:val="22"/>
              </w:rPr>
            </w:pPr>
            <w:r w:rsidRPr="001A27F2">
              <w:rPr>
                <w:rFonts w:ascii="Times New Roman" w:eastAsia="Times New Roman" w:hAnsi="Times New Roman" w:cs="Times New Roman"/>
                <w:i/>
                <w:iCs/>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3.87</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42531</w:t>
            </w:r>
          </w:p>
        </w:tc>
        <w:tc>
          <w:tcPr>
            <w:tcW w:w="738"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4.35 </w:t>
            </w:r>
          </w:p>
        </w:tc>
        <w:tc>
          <w:tcPr>
            <w:tcW w:w="144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9998</w:t>
            </w:r>
          </w:p>
        </w:tc>
        <w:tc>
          <w:tcPr>
            <w:tcW w:w="108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3823.15</w:t>
            </w:r>
          </w:p>
        </w:tc>
        <w:tc>
          <w:tcPr>
            <w:tcW w:w="117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2468.16</w:t>
            </w:r>
          </w:p>
        </w:tc>
        <w:tc>
          <w:tcPr>
            <w:tcW w:w="1144"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17527.84</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4.35</w:t>
            </w:r>
          </w:p>
        </w:tc>
        <w:tc>
          <w:tcPr>
            <w:tcW w:w="1350"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52529</w:t>
            </w:r>
          </w:p>
        </w:tc>
        <w:tc>
          <w:tcPr>
            <w:tcW w:w="738" w:type="dxa"/>
            <w:tcBorders>
              <w:top w:val="nil"/>
              <w:left w:val="nil"/>
              <w:bottom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4.84 </w:t>
            </w:r>
          </w:p>
        </w:tc>
        <w:tc>
          <w:tcPr>
            <w:tcW w:w="1440"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6221.84</w:t>
            </w:r>
          </w:p>
        </w:tc>
        <w:tc>
          <w:tcPr>
            <w:tcW w:w="1080"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3192.64</w:t>
            </w:r>
          </w:p>
        </w:tc>
        <w:tc>
          <w:tcPr>
            <w:tcW w:w="1170"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-66.18</w:t>
            </w:r>
          </w:p>
        </w:tc>
        <w:tc>
          <w:tcPr>
            <w:tcW w:w="1144"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12509.86</w:t>
            </w:r>
          </w:p>
        </w:tc>
        <w:tc>
          <w:tcPr>
            <w:tcW w:w="271" w:type="dxa"/>
            <w:tcBorders>
              <w:top w:val="nil"/>
              <w:left w:val="nil"/>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4.84</w:t>
            </w:r>
          </w:p>
        </w:tc>
        <w:tc>
          <w:tcPr>
            <w:tcW w:w="1350"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58750.84</w:t>
            </w:r>
          </w:p>
        </w:tc>
        <w:tc>
          <w:tcPr>
            <w:tcW w:w="738" w:type="dxa"/>
            <w:tcBorders>
              <w:top w:val="nil"/>
              <w:left w:val="nil"/>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C22A0B">
        <w:trPr>
          <w:trHeight w:val="300"/>
        </w:trPr>
        <w:tc>
          <w:tcPr>
            <w:tcW w:w="1455"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cost</w:t>
            </w:r>
            <w:r w:rsidR="00F75047" w:rsidRPr="001A27F2">
              <w:rPr>
                <w:rFonts w:ascii="Times New Roman" w:eastAsia="Times New Roman" w:hAnsi="Times New Roman" w:cs="Times New Roman"/>
                <w:color w:val="000000"/>
                <w:sz w:val="22"/>
                <w:szCs w:val="22"/>
              </w:rPr>
              <w:t xml:space="preserve"> </w:t>
            </w:r>
            <w:r w:rsidRPr="001A27F2">
              <w:rPr>
                <w:rFonts w:ascii="Times New Roman" w:eastAsia="Times New Roman" w:hAnsi="Times New Roman" w:cs="Times New Roman"/>
                <w:color w:val="000000"/>
                <w:sz w:val="22"/>
                <w:szCs w:val="22"/>
              </w:rPr>
              <w:t>=</w:t>
            </w:r>
          </w:p>
        </w:tc>
        <w:tc>
          <w:tcPr>
            <w:tcW w:w="1440"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jc w:val="right"/>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$209,987</w:t>
            </w:r>
          </w:p>
        </w:tc>
        <w:tc>
          <w:tcPr>
            <w:tcW w:w="1080"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170"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144"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271"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35"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350"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738"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bl>
    <w:p w:rsidR="00604392" w:rsidRPr="001A27F2" w:rsidRDefault="00A369E4" w:rsidP="008869C2">
      <w:pPr>
        <w:rPr>
          <w:rFonts w:ascii="Times New Roman" w:eastAsia="Times New Roman" w:hAnsi="Times New Roman" w:cs="Times New Roman"/>
        </w:rPr>
      </w:pPr>
      <w:r w:rsidRPr="001A27F2">
        <w:rPr>
          <w:rFonts w:ascii="Times New Roman" w:eastAsia="Times New Roman" w:hAnsi="Times New Roman" w:cs="Times New Roman"/>
        </w:rPr>
        <w:t xml:space="preserve">*Note: slope is </w:t>
      </w:r>
      <m:oMath>
        <m:r>
          <w:rPr>
            <w:rFonts w:ascii="Cambria Math" w:eastAsia="Times New Roman" w:hAnsi="Cambria Math" w:cs="Times New Roman"/>
          </w:rPr>
          <m:t>×</m:t>
        </m:r>
      </m:oMath>
      <w:r w:rsidR="00B3600D" w:rsidRPr="001A27F2">
        <w:rPr>
          <w:rFonts w:ascii="Times New Roman" w:eastAsia="Times New Roman" w:hAnsi="Times New Roman" w:cs="Times New Roman"/>
        </w:rPr>
        <w:t xml:space="preserve"> 1000</w:t>
      </w:r>
    </w:p>
    <w:p w:rsidR="007B337F" w:rsidRPr="001A27F2" w:rsidRDefault="007B337F" w:rsidP="00771C53">
      <w:pPr>
        <w:spacing w:after="200" w:line="480" w:lineRule="auto"/>
        <w:rPr>
          <w:rFonts w:ascii="Times New Roman" w:eastAsia="Times New Roman" w:hAnsi="Times New Roman" w:cs="Times New Roman"/>
        </w:rPr>
      </w:pPr>
    </w:p>
    <w:p w:rsidR="00DF6EFB" w:rsidRPr="001A27F2" w:rsidRDefault="00DF6EFB"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8A725A" w:rsidRPr="001A27F2" w:rsidRDefault="00F011A3" w:rsidP="00771C53">
      <w:pPr>
        <w:spacing w:line="480" w:lineRule="auto"/>
        <w:rPr>
          <w:rFonts w:ascii="Times New Roman" w:eastAsia="Times New Roman" w:hAnsi="Times New Roman" w:cs="Times New Roman"/>
        </w:rPr>
      </w:pPr>
      <w:r w:rsidRPr="00F011A3">
        <w:rPr>
          <w:rFonts w:ascii="Times New Roman" w:eastAsia="Times New Roman" w:hAnsi="Times New Roman" w:cs="Times New Roman"/>
        </w:rPr>
        <w:lastRenderedPageBreak/>
        <w:t xml:space="preserve">Therefore, the cumulative adoption at $2.42 per square foot of steam crossing is 9,640 square </w:t>
      </w:r>
      <w:r w:rsidR="007B337F" w:rsidRPr="001A27F2">
        <w:rPr>
          <w:rFonts w:ascii="Times New Roman" w:eastAsia="Times New Roman" w:hAnsi="Times New Roman" w:cs="Times New Roman"/>
        </w:rPr>
        <w:t xml:space="preserve">feet. At $4.84 per square foot of SC, the cumulative SC adoption is approximately 58,751 square feet. </w:t>
      </w:r>
      <w:r w:rsidR="008A725A" w:rsidRPr="001A27F2">
        <w:rPr>
          <w:rFonts w:ascii="Times New Roman" w:eastAsia="Times New Roman" w:hAnsi="Times New Roman" w:cs="Times New Roman"/>
        </w:rPr>
        <w:t xml:space="preserve">The cumulative participation rates in </w:t>
      </w:r>
      <w:r w:rsidR="00FB18FD" w:rsidRPr="001A27F2">
        <w:rPr>
          <w:rFonts w:ascii="Times New Roman" w:eastAsia="Times New Roman" w:hAnsi="Times New Roman" w:cs="Times New Roman"/>
        </w:rPr>
        <w:t>T</w:t>
      </w:r>
      <w:r w:rsidR="00725347" w:rsidRPr="001A27F2">
        <w:rPr>
          <w:rFonts w:ascii="Times New Roman" w:eastAsia="Times New Roman" w:hAnsi="Times New Roman" w:cs="Times New Roman"/>
        </w:rPr>
        <w:t>able 7</w:t>
      </w:r>
      <w:r w:rsidR="008A725A" w:rsidRPr="001A27F2">
        <w:rPr>
          <w:rFonts w:ascii="Times New Roman" w:eastAsia="Times New Roman" w:hAnsi="Times New Roman" w:cs="Times New Roman"/>
        </w:rPr>
        <w:t xml:space="preserve"> are expressed graphically in Figure 15. </w:t>
      </w:r>
      <w:r w:rsidR="004E1C62" w:rsidRPr="001A27F2">
        <w:rPr>
          <w:rFonts w:ascii="Times New Roman" w:eastAsia="Times New Roman" w:hAnsi="Times New Roman" w:cs="Times New Roman"/>
        </w:rPr>
        <w:t>There is an upward trend in adoption across increases in cost-share levels with the most significant shift upward after $2.90.</w:t>
      </w:r>
    </w:p>
    <w:p w:rsidR="008A725A" w:rsidRPr="001A27F2" w:rsidRDefault="008A725A" w:rsidP="00771C53">
      <w:pPr>
        <w:spacing w:line="480" w:lineRule="auto"/>
        <w:rPr>
          <w:rFonts w:ascii="Times New Roman" w:eastAsia="Times New Roman" w:hAnsi="Times New Roman" w:cs="Times New Roman"/>
        </w:rPr>
      </w:pPr>
    </w:p>
    <w:p w:rsidR="00636762" w:rsidRPr="001A27F2" w:rsidRDefault="005578A0" w:rsidP="00771C53">
      <w:pPr>
        <w:keepNext/>
        <w:spacing w:after="200" w:line="480" w:lineRule="auto"/>
        <w:jc w:val="center"/>
      </w:pPr>
      <w:r w:rsidRPr="001A27F2">
        <w:rPr>
          <w:noProof/>
        </w:rPr>
        <w:drawing>
          <wp:inline distT="0" distB="0" distL="0" distR="0" wp14:anchorId="3426F257" wp14:editId="552BC354">
            <wp:extent cx="4171951" cy="343852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B0AAB" w:rsidRPr="001A27F2" w:rsidRDefault="00636762" w:rsidP="007B337F">
      <w:pPr>
        <w:pStyle w:val="Caption"/>
        <w:spacing w:line="480" w:lineRule="auto"/>
        <w:rPr>
          <w:rFonts w:ascii="Times New Roman" w:hAnsi="Times New Roman" w:cs="Times New Roman"/>
          <w:b w:val="0"/>
          <w:color w:val="auto"/>
          <w:sz w:val="24"/>
          <w:szCs w:val="24"/>
        </w:rPr>
      </w:pPr>
      <w:bookmarkStart w:id="49" w:name="_Toc454383106"/>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15</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Cost/Practice Summary</w:t>
      </w:r>
      <w:r w:rsidR="00E85145" w:rsidRPr="001A27F2">
        <w:rPr>
          <w:rFonts w:ascii="Times New Roman" w:hAnsi="Times New Roman" w:cs="Times New Roman"/>
          <w:b w:val="0"/>
          <w:color w:val="auto"/>
          <w:sz w:val="24"/>
          <w:szCs w:val="24"/>
        </w:rPr>
        <w:t xml:space="preserve"> of Raw Survey Data</w:t>
      </w:r>
      <w:r w:rsidRPr="001A27F2">
        <w:rPr>
          <w:rFonts w:ascii="Times New Roman" w:hAnsi="Times New Roman" w:cs="Times New Roman"/>
          <w:b w:val="0"/>
          <w:color w:val="auto"/>
          <w:sz w:val="24"/>
          <w:szCs w:val="24"/>
        </w:rPr>
        <w:t xml:space="preserve"> for Stream Crossing</w:t>
      </w:r>
      <w:bookmarkEnd w:id="49"/>
    </w:p>
    <w:p w:rsidR="007B337F" w:rsidRPr="001A27F2" w:rsidRDefault="007B337F" w:rsidP="00771C53">
      <w:pPr>
        <w:spacing w:after="200" w:line="480" w:lineRule="auto"/>
        <w:rPr>
          <w:rFonts w:ascii="Times New Roman" w:eastAsia="Times New Roman" w:hAnsi="Times New Roman" w:cs="Times New Roman"/>
        </w:rPr>
      </w:pPr>
    </w:p>
    <w:p w:rsidR="004E1C62" w:rsidRPr="001A27F2" w:rsidRDefault="00725347"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t>Table 8</w:t>
      </w:r>
      <w:r w:rsidR="008B0AAB" w:rsidRPr="001A27F2">
        <w:rPr>
          <w:rFonts w:ascii="Times New Roman" w:eastAsia="Times New Roman" w:hAnsi="Times New Roman" w:cs="Times New Roman"/>
        </w:rPr>
        <w:t xml:space="preserve"> summarizes the participation rates for </w:t>
      </w:r>
      <w:r w:rsidR="00DC1A61" w:rsidRPr="001A27F2">
        <w:rPr>
          <w:rFonts w:ascii="Times New Roman" w:eastAsia="Times New Roman" w:hAnsi="Times New Roman" w:cs="Times New Roman"/>
        </w:rPr>
        <w:t>RG</w:t>
      </w:r>
      <w:r w:rsidR="008B0AAB" w:rsidRPr="001A27F2">
        <w:rPr>
          <w:rFonts w:ascii="Times New Roman" w:eastAsia="Times New Roman" w:hAnsi="Times New Roman" w:cs="Times New Roman"/>
        </w:rPr>
        <w:t xml:space="preserve"> at the hypothetical cost-share values in the survey. For $</w:t>
      </w:r>
      <w:r w:rsidR="00FF6586" w:rsidRPr="001A27F2">
        <w:rPr>
          <w:rFonts w:ascii="Times New Roman" w:eastAsia="Times New Roman" w:hAnsi="Times New Roman" w:cs="Times New Roman"/>
        </w:rPr>
        <w:t>16</w:t>
      </w:r>
      <w:r w:rsidR="008B0AAB" w:rsidRPr="001A27F2">
        <w:rPr>
          <w:rFonts w:ascii="Times New Roman" w:eastAsia="Times New Roman" w:hAnsi="Times New Roman" w:cs="Times New Roman"/>
        </w:rPr>
        <w:t xml:space="preserve"> per acre of </w:t>
      </w:r>
      <w:r w:rsidR="00DC1A61" w:rsidRPr="001A27F2">
        <w:rPr>
          <w:rFonts w:ascii="Times New Roman" w:eastAsia="Times New Roman" w:hAnsi="Times New Roman" w:cs="Times New Roman"/>
        </w:rPr>
        <w:t>RG</w:t>
      </w:r>
      <w:r w:rsidR="008B0AAB" w:rsidRPr="001A27F2">
        <w:rPr>
          <w:rFonts w:ascii="Times New Roman" w:eastAsia="Times New Roman" w:hAnsi="Times New Roman" w:cs="Times New Roman"/>
        </w:rPr>
        <w:t xml:space="preserve">, </w:t>
      </w:r>
      <w:r w:rsidR="00FF6586" w:rsidRPr="001A27F2">
        <w:rPr>
          <w:rFonts w:ascii="Times New Roman" w:eastAsia="Times New Roman" w:hAnsi="Times New Roman" w:cs="Times New Roman"/>
        </w:rPr>
        <w:t>1</w:t>
      </w:r>
      <w:r w:rsidR="00F76351" w:rsidRPr="001A27F2">
        <w:rPr>
          <w:rFonts w:ascii="Times New Roman" w:eastAsia="Times New Roman" w:hAnsi="Times New Roman" w:cs="Times New Roman"/>
        </w:rPr>
        <w:t>,</w:t>
      </w:r>
      <w:r w:rsidR="00FF6586" w:rsidRPr="001A27F2">
        <w:rPr>
          <w:rFonts w:ascii="Times New Roman" w:eastAsia="Times New Roman" w:hAnsi="Times New Roman" w:cs="Times New Roman"/>
        </w:rPr>
        <w:t>202</w:t>
      </w:r>
      <w:r w:rsidR="008B0AAB" w:rsidRPr="001A27F2">
        <w:rPr>
          <w:rFonts w:ascii="Times New Roman" w:eastAsia="Times New Roman" w:hAnsi="Times New Roman" w:cs="Times New Roman"/>
        </w:rPr>
        <w:t xml:space="preserve"> acres of </w:t>
      </w:r>
      <w:r w:rsidR="00DC1A61" w:rsidRPr="001A27F2">
        <w:rPr>
          <w:rFonts w:ascii="Times New Roman" w:eastAsia="Times New Roman" w:hAnsi="Times New Roman" w:cs="Times New Roman"/>
        </w:rPr>
        <w:t>RG</w:t>
      </w:r>
      <w:r w:rsidR="008B0AAB" w:rsidRPr="001A27F2">
        <w:rPr>
          <w:rFonts w:ascii="Times New Roman" w:eastAsia="Times New Roman" w:hAnsi="Times New Roman" w:cs="Times New Roman"/>
        </w:rPr>
        <w:t xml:space="preserve"> are adopted. At $</w:t>
      </w:r>
      <w:r w:rsidR="00FF6586" w:rsidRPr="001A27F2">
        <w:rPr>
          <w:rFonts w:ascii="Times New Roman" w:eastAsia="Times New Roman" w:hAnsi="Times New Roman" w:cs="Times New Roman"/>
        </w:rPr>
        <w:t>20</w:t>
      </w:r>
      <w:r w:rsidR="008B0AAB" w:rsidRPr="001A27F2">
        <w:rPr>
          <w:rFonts w:ascii="Times New Roman" w:eastAsia="Times New Roman" w:hAnsi="Times New Roman" w:cs="Times New Roman"/>
        </w:rPr>
        <w:t xml:space="preserve"> per acre of </w:t>
      </w:r>
      <w:r w:rsidR="004608D6" w:rsidRPr="001A27F2">
        <w:rPr>
          <w:rFonts w:ascii="Times New Roman" w:eastAsia="Times New Roman" w:hAnsi="Times New Roman" w:cs="Times New Roman"/>
        </w:rPr>
        <w:t>PI</w:t>
      </w:r>
      <w:r w:rsidR="008B0AAB" w:rsidRPr="001A27F2">
        <w:rPr>
          <w:rFonts w:ascii="Times New Roman" w:eastAsia="Times New Roman" w:hAnsi="Times New Roman" w:cs="Times New Roman"/>
        </w:rPr>
        <w:t xml:space="preserve">, </w:t>
      </w:r>
      <w:r w:rsidR="00FF6586" w:rsidRPr="001A27F2">
        <w:rPr>
          <w:rFonts w:ascii="Times New Roman" w:eastAsia="Times New Roman" w:hAnsi="Times New Roman" w:cs="Times New Roman"/>
        </w:rPr>
        <w:t>1</w:t>
      </w:r>
      <w:r w:rsidR="00F76351" w:rsidRPr="001A27F2">
        <w:rPr>
          <w:rFonts w:ascii="Times New Roman" w:eastAsia="Times New Roman" w:hAnsi="Times New Roman" w:cs="Times New Roman"/>
        </w:rPr>
        <w:t>,</w:t>
      </w:r>
      <w:r w:rsidR="00FF6586" w:rsidRPr="001A27F2">
        <w:rPr>
          <w:rFonts w:ascii="Times New Roman" w:eastAsia="Times New Roman" w:hAnsi="Times New Roman" w:cs="Times New Roman"/>
        </w:rPr>
        <w:t>438</w:t>
      </w:r>
      <w:r w:rsidR="008B0AAB" w:rsidRPr="001A27F2">
        <w:rPr>
          <w:rFonts w:ascii="Times New Roman" w:eastAsia="Times New Roman" w:hAnsi="Times New Roman" w:cs="Times New Roman"/>
        </w:rPr>
        <w:t xml:space="preserve"> acres have </w:t>
      </w:r>
      <w:r w:rsidR="004608D6" w:rsidRPr="001A27F2">
        <w:rPr>
          <w:rFonts w:ascii="Times New Roman" w:eastAsia="Times New Roman" w:hAnsi="Times New Roman" w:cs="Times New Roman"/>
        </w:rPr>
        <w:t>PI</w:t>
      </w:r>
      <w:r w:rsidR="008B0AAB" w:rsidRPr="001A27F2">
        <w:rPr>
          <w:rFonts w:ascii="Times New Roman" w:eastAsia="Times New Roman" w:hAnsi="Times New Roman" w:cs="Times New Roman"/>
        </w:rPr>
        <w:t xml:space="preserve"> in use. Therefore, the cumulative adoption at $</w:t>
      </w:r>
      <w:r w:rsidR="00FF6586" w:rsidRPr="001A27F2">
        <w:rPr>
          <w:rFonts w:ascii="Times New Roman" w:eastAsia="Times New Roman" w:hAnsi="Times New Roman" w:cs="Times New Roman"/>
        </w:rPr>
        <w:t>20</w:t>
      </w:r>
      <w:r w:rsidR="008B0AAB" w:rsidRPr="001A27F2">
        <w:rPr>
          <w:rFonts w:ascii="Times New Roman" w:eastAsia="Times New Roman" w:hAnsi="Times New Roman" w:cs="Times New Roman"/>
        </w:rPr>
        <w:t xml:space="preserve"> is </w:t>
      </w:r>
      <w:r w:rsidR="00FF6586" w:rsidRPr="001A27F2">
        <w:rPr>
          <w:rFonts w:ascii="Times New Roman" w:eastAsia="Times New Roman" w:hAnsi="Times New Roman" w:cs="Times New Roman"/>
        </w:rPr>
        <w:t>2</w:t>
      </w:r>
      <w:r w:rsidR="00F76351" w:rsidRPr="001A27F2">
        <w:rPr>
          <w:rFonts w:ascii="Times New Roman" w:eastAsia="Times New Roman" w:hAnsi="Times New Roman" w:cs="Times New Roman"/>
        </w:rPr>
        <w:t>,</w:t>
      </w:r>
      <w:r w:rsidR="00FF6586" w:rsidRPr="001A27F2">
        <w:rPr>
          <w:rFonts w:ascii="Times New Roman" w:eastAsia="Times New Roman" w:hAnsi="Times New Roman" w:cs="Times New Roman"/>
        </w:rPr>
        <w:t>640</w:t>
      </w:r>
      <w:r w:rsidR="008B0AAB" w:rsidRPr="001A27F2">
        <w:rPr>
          <w:rFonts w:ascii="Times New Roman" w:eastAsia="Times New Roman" w:hAnsi="Times New Roman" w:cs="Times New Roman"/>
        </w:rPr>
        <w:t xml:space="preserve"> acres. At $</w:t>
      </w:r>
      <w:r w:rsidR="00CE5409" w:rsidRPr="001A27F2">
        <w:rPr>
          <w:rFonts w:ascii="Times New Roman" w:eastAsia="Times New Roman" w:hAnsi="Times New Roman" w:cs="Times New Roman"/>
        </w:rPr>
        <w:t>40</w:t>
      </w:r>
      <w:r w:rsidR="008B0AAB" w:rsidRPr="001A27F2">
        <w:rPr>
          <w:rFonts w:ascii="Times New Roman" w:eastAsia="Times New Roman" w:hAnsi="Times New Roman" w:cs="Times New Roman"/>
        </w:rPr>
        <w:t xml:space="preserve"> per acre for </w:t>
      </w:r>
      <w:r w:rsidR="004608D6" w:rsidRPr="001A27F2">
        <w:rPr>
          <w:rFonts w:ascii="Times New Roman" w:eastAsia="Times New Roman" w:hAnsi="Times New Roman" w:cs="Times New Roman"/>
        </w:rPr>
        <w:t>PI</w:t>
      </w:r>
      <w:r w:rsidR="008B0AAB" w:rsidRPr="001A27F2">
        <w:rPr>
          <w:rFonts w:ascii="Times New Roman" w:eastAsia="Times New Roman" w:hAnsi="Times New Roman" w:cs="Times New Roman"/>
        </w:rPr>
        <w:t xml:space="preserve">, the cumulative </w:t>
      </w:r>
      <w:r w:rsidR="004608D6" w:rsidRPr="001A27F2">
        <w:rPr>
          <w:rFonts w:ascii="Times New Roman" w:eastAsia="Times New Roman" w:hAnsi="Times New Roman" w:cs="Times New Roman"/>
        </w:rPr>
        <w:t>PI</w:t>
      </w:r>
      <w:r w:rsidR="008B0AAB" w:rsidRPr="001A27F2">
        <w:rPr>
          <w:rFonts w:ascii="Times New Roman" w:eastAsia="Times New Roman" w:hAnsi="Times New Roman" w:cs="Times New Roman"/>
        </w:rPr>
        <w:t xml:space="preserve"> adoption is approximately </w:t>
      </w:r>
      <w:r w:rsidR="00CE5409" w:rsidRPr="001A27F2">
        <w:rPr>
          <w:rFonts w:ascii="Times New Roman" w:eastAsia="Times New Roman" w:hAnsi="Times New Roman" w:cs="Times New Roman"/>
        </w:rPr>
        <w:t>11,539</w:t>
      </w:r>
      <w:r w:rsidR="008B0AAB" w:rsidRPr="001A27F2">
        <w:rPr>
          <w:rFonts w:ascii="Times New Roman" w:eastAsia="Times New Roman" w:hAnsi="Times New Roman" w:cs="Times New Roman"/>
        </w:rPr>
        <w:t xml:space="preserve"> acres.</w:t>
      </w:r>
    </w:p>
    <w:p w:rsidR="005279BB" w:rsidRPr="001A27F2" w:rsidRDefault="0012334D" w:rsidP="008869C2">
      <w:pPr>
        <w:spacing w:after="200"/>
        <w:contextualSpacing/>
        <w:rPr>
          <w:rFonts w:ascii="Times New Roman" w:hAnsi="Times New Roman" w:cs="Times New Roman"/>
        </w:rPr>
      </w:pPr>
      <w:bookmarkStart w:id="50" w:name="_Toc454383086"/>
      <w:r w:rsidRPr="001A27F2">
        <w:rPr>
          <w:rFonts w:ascii="Times New Roman" w:hAnsi="Times New Roman" w:cs="Times New Roman"/>
        </w:rPr>
        <w:lastRenderedPageBreak/>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8</w:t>
      </w:r>
      <w:r w:rsidRPr="001A27F2">
        <w:rPr>
          <w:rFonts w:ascii="Times New Roman" w:hAnsi="Times New Roman" w:cs="Times New Roman"/>
        </w:rPr>
        <w:fldChar w:fldCharType="end"/>
      </w:r>
      <w:r w:rsidRPr="001A27F2">
        <w:rPr>
          <w:rFonts w:ascii="Times New Roman" w:hAnsi="Times New Roman" w:cs="Times New Roman"/>
        </w:rPr>
        <w:t xml:space="preserve">: Cost/Practice Summary </w:t>
      </w:r>
      <w:r w:rsidR="00E85145" w:rsidRPr="001A27F2">
        <w:rPr>
          <w:rFonts w:ascii="Times New Roman" w:hAnsi="Times New Roman" w:cs="Times New Roman"/>
        </w:rPr>
        <w:t xml:space="preserve">of Raw Survey Data </w:t>
      </w:r>
      <w:r w:rsidRPr="001A27F2">
        <w:rPr>
          <w:rFonts w:ascii="Times New Roman" w:hAnsi="Times New Roman" w:cs="Times New Roman"/>
        </w:rPr>
        <w:t>for Rotational Grazing</w:t>
      </w:r>
      <w:bookmarkEnd w:id="50"/>
    </w:p>
    <w:tbl>
      <w:tblPr>
        <w:tblW w:w="8655" w:type="dxa"/>
        <w:tblInd w:w="93" w:type="dxa"/>
        <w:shd w:val="clear" w:color="auto" w:fill="FFFFFF" w:themeFill="background1"/>
        <w:tblLook w:val="04A0" w:firstRow="1" w:lastRow="0" w:firstColumn="1" w:lastColumn="0" w:noHBand="0" w:noVBand="1"/>
      </w:tblPr>
      <w:tblGrid>
        <w:gridCol w:w="1714"/>
        <w:gridCol w:w="1631"/>
        <w:gridCol w:w="754"/>
        <w:gridCol w:w="866"/>
        <w:gridCol w:w="656"/>
        <w:gridCol w:w="271"/>
        <w:gridCol w:w="693"/>
        <w:gridCol w:w="1328"/>
        <w:gridCol w:w="1041"/>
      </w:tblGrid>
      <w:tr w:rsidR="00C0517B" w:rsidRPr="001A27F2" w:rsidTr="005423E5">
        <w:trPr>
          <w:trHeight w:val="300"/>
        </w:trPr>
        <w:tc>
          <w:tcPr>
            <w:tcW w:w="5621" w:type="dxa"/>
            <w:gridSpan w:val="5"/>
            <w:tcBorders>
              <w:top w:val="single" w:sz="4" w:space="0" w:color="auto"/>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b/>
                <w:bCs/>
                <w:color w:val="000000"/>
                <w:sz w:val="22"/>
                <w:szCs w:val="22"/>
              </w:rPr>
            </w:pPr>
            <w:r w:rsidRPr="001A27F2">
              <w:rPr>
                <w:rFonts w:ascii="Times New Roman" w:eastAsia="Times New Roman" w:hAnsi="Times New Roman" w:cs="Times New Roman"/>
                <w:b/>
                <w:bCs/>
                <w:color w:val="000000"/>
                <w:sz w:val="22"/>
                <w:szCs w:val="22"/>
              </w:rPr>
              <w:t>Rotational grazing</w:t>
            </w:r>
          </w:p>
        </w:tc>
        <w:tc>
          <w:tcPr>
            <w:tcW w:w="271" w:type="dxa"/>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328" w:type="dxa"/>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Cumulative</w:t>
            </w:r>
          </w:p>
        </w:tc>
        <w:tc>
          <w:tcPr>
            <w:tcW w:w="742" w:type="dxa"/>
            <w:tcBorders>
              <w:top w:val="single" w:sz="4" w:space="0" w:color="auto"/>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Offer</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Participation (ac)</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Stderr</w:t>
            </w:r>
            <w:proofErr w:type="spellEnd"/>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L95</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U95</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Offer</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participation</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Slope</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16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1202</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326</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560</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1844</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16</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1202</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0.002195</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20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1438</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342</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766</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2110</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20</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2640</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24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856</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211</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441</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1271</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24</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3496</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28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2386</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593</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1220</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3552</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28</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5882</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32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1002</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238</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534</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1470</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32</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6884</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F75047">
        <w:trPr>
          <w:trHeight w:val="300"/>
        </w:trPr>
        <w:tc>
          <w:tcPr>
            <w:tcW w:w="171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36 </w:t>
            </w:r>
          </w:p>
        </w:tc>
        <w:tc>
          <w:tcPr>
            <w:tcW w:w="163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3427</w:t>
            </w:r>
          </w:p>
        </w:tc>
        <w:tc>
          <w:tcPr>
            <w:tcW w:w="754"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1297</w:t>
            </w:r>
          </w:p>
        </w:tc>
        <w:tc>
          <w:tcPr>
            <w:tcW w:w="86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877</w:t>
            </w:r>
          </w:p>
        </w:tc>
        <w:tc>
          <w:tcPr>
            <w:tcW w:w="656"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5977</w:t>
            </w:r>
          </w:p>
        </w:tc>
        <w:tc>
          <w:tcPr>
            <w:tcW w:w="271"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36</w:t>
            </w:r>
          </w:p>
        </w:tc>
        <w:tc>
          <w:tcPr>
            <w:tcW w:w="1328"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10311</w:t>
            </w:r>
          </w:p>
        </w:tc>
        <w:tc>
          <w:tcPr>
            <w:tcW w:w="742" w:type="dxa"/>
            <w:tcBorders>
              <w:top w:val="nil"/>
              <w:left w:val="nil"/>
              <w:bottom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5423E5">
        <w:trPr>
          <w:trHeight w:val="300"/>
        </w:trPr>
        <w:tc>
          <w:tcPr>
            <w:tcW w:w="1714"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40 </w:t>
            </w:r>
          </w:p>
        </w:tc>
        <w:tc>
          <w:tcPr>
            <w:tcW w:w="1631"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1228</w:t>
            </w:r>
          </w:p>
        </w:tc>
        <w:tc>
          <w:tcPr>
            <w:tcW w:w="754"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258</w:t>
            </w:r>
          </w:p>
        </w:tc>
        <w:tc>
          <w:tcPr>
            <w:tcW w:w="866"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720</w:t>
            </w:r>
          </w:p>
        </w:tc>
        <w:tc>
          <w:tcPr>
            <w:tcW w:w="656"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1736</w:t>
            </w:r>
          </w:p>
        </w:tc>
        <w:tc>
          <w:tcPr>
            <w:tcW w:w="271" w:type="dxa"/>
            <w:tcBorders>
              <w:top w:val="nil"/>
              <w:left w:val="nil"/>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40</w:t>
            </w:r>
          </w:p>
        </w:tc>
        <w:tc>
          <w:tcPr>
            <w:tcW w:w="1328"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11539</w:t>
            </w:r>
          </w:p>
        </w:tc>
        <w:tc>
          <w:tcPr>
            <w:tcW w:w="742" w:type="dxa"/>
            <w:tcBorders>
              <w:top w:val="nil"/>
              <w:left w:val="nil"/>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F75047" w:rsidRPr="001A27F2" w:rsidTr="005423E5">
        <w:trPr>
          <w:trHeight w:val="300"/>
        </w:trPr>
        <w:tc>
          <w:tcPr>
            <w:tcW w:w="1714"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cost</w:t>
            </w:r>
            <w:r w:rsidR="00F75047" w:rsidRPr="001A27F2">
              <w:rPr>
                <w:rFonts w:ascii="Times New Roman" w:eastAsia="Times New Roman" w:hAnsi="Times New Roman" w:cs="Times New Roman"/>
                <w:color w:val="000000"/>
                <w:sz w:val="22"/>
                <w:szCs w:val="22"/>
              </w:rPr>
              <w:t xml:space="preserve"> </w:t>
            </w:r>
            <w:r w:rsidRPr="001A27F2">
              <w:rPr>
                <w:rFonts w:ascii="Times New Roman" w:eastAsia="Times New Roman" w:hAnsi="Times New Roman" w:cs="Times New Roman"/>
                <w:color w:val="000000"/>
                <w:sz w:val="22"/>
                <w:szCs w:val="22"/>
              </w:rPr>
              <w:t>=</w:t>
            </w:r>
          </w:p>
        </w:tc>
        <w:tc>
          <w:tcPr>
            <w:tcW w:w="1631"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right"/>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$339,900</w:t>
            </w:r>
          </w:p>
        </w:tc>
        <w:tc>
          <w:tcPr>
            <w:tcW w:w="754"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866"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56"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271"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693"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1328"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742" w:type="dxa"/>
            <w:tcBorders>
              <w:top w:val="nil"/>
              <w:left w:val="nil"/>
              <w:bottom w:val="single" w:sz="4" w:space="0" w:color="auto"/>
              <w:right w:val="nil"/>
            </w:tcBorders>
            <w:shd w:val="clear" w:color="auto" w:fill="FFFFFF" w:themeFill="background1"/>
            <w:noWrap/>
            <w:vAlign w:val="bottom"/>
            <w:hideMark/>
          </w:tcPr>
          <w:p w:rsidR="00604392" w:rsidRPr="001A27F2" w:rsidRDefault="00604392"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bl>
    <w:p w:rsidR="00604392" w:rsidRPr="001A27F2" w:rsidRDefault="00604392" w:rsidP="00771C53">
      <w:pPr>
        <w:spacing w:after="200" w:line="480" w:lineRule="auto"/>
        <w:rPr>
          <w:rFonts w:ascii="Times New Roman" w:eastAsia="Times New Roman" w:hAnsi="Times New Roman" w:cs="Times New Roman"/>
        </w:rPr>
      </w:pPr>
    </w:p>
    <w:p w:rsidR="0055534F" w:rsidRPr="001A27F2" w:rsidRDefault="0055534F">
      <w:pPr>
        <w:spacing w:after="200" w:line="276"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55534F" w:rsidRPr="001A27F2" w:rsidRDefault="007B337F" w:rsidP="0055534F">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lastRenderedPageBreak/>
        <w:t>The cumulative participation rates in Table 8 are expressed graphically in Figure 16. There is a steady upward trend in adoption across increases in cost-share levels.</w:t>
      </w:r>
    </w:p>
    <w:p w:rsidR="009527BB" w:rsidRPr="001A27F2" w:rsidRDefault="00725347" w:rsidP="0055534F">
      <w:pPr>
        <w:spacing w:after="200"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Table 9</w:t>
      </w:r>
      <w:r w:rsidR="00FC2B24" w:rsidRPr="001A27F2">
        <w:rPr>
          <w:rFonts w:ascii="Times New Roman" w:eastAsia="Times New Roman" w:hAnsi="Times New Roman" w:cs="Times New Roman"/>
        </w:rPr>
        <w:t xml:space="preserve"> summarizes the participation rates for </w:t>
      </w:r>
      <w:r w:rsidR="008527BB" w:rsidRPr="001A27F2">
        <w:rPr>
          <w:rFonts w:ascii="Times New Roman" w:eastAsia="Times New Roman" w:hAnsi="Times New Roman" w:cs="Times New Roman"/>
        </w:rPr>
        <w:t>WT</w:t>
      </w:r>
      <w:r w:rsidR="00FC2B24" w:rsidRPr="001A27F2">
        <w:rPr>
          <w:rFonts w:ascii="Times New Roman" w:eastAsia="Times New Roman" w:hAnsi="Times New Roman" w:cs="Times New Roman"/>
        </w:rPr>
        <w:t xml:space="preserve">s at the hypothetical cost-share values in the survey. For $767 per </w:t>
      </w:r>
      <w:r w:rsidR="008527BB" w:rsidRPr="001A27F2">
        <w:rPr>
          <w:rFonts w:ascii="Times New Roman" w:eastAsia="Times New Roman" w:hAnsi="Times New Roman" w:cs="Times New Roman"/>
        </w:rPr>
        <w:t>WT</w:t>
      </w:r>
      <w:r w:rsidR="00FC2B24" w:rsidRPr="001A27F2">
        <w:rPr>
          <w:rFonts w:ascii="Times New Roman" w:eastAsia="Times New Roman" w:hAnsi="Times New Roman" w:cs="Times New Roman"/>
        </w:rPr>
        <w:t xml:space="preserve">, 57 </w:t>
      </w:r>
      <w:r w:rsidR="008527BB" w:rsidRPr="001A27F2">
        <w:rPr>
          <w:rFonts w:ascii="Times New Roman" w:eastAsia="Times New Roman" w:hAnsi="Times New Roman" w:cs="Times New Roman"/>
        </w:rPr>
        <w:t>WT</w:t>
      </w:r>
      <w:r w:rsidR="00FC2B24" w:rsidRPr="001A27F2">
        <w:rPr>
          <w:rFonts w:ascii="Times New Roman" w:eastAsia="Times New Roman" w:hAnsi="Times New Roman" w:cs="Times New Roman"/>
        </w:rPr>
        <w:t xml:space="preserve">s </w:t>
      </w:r>
      <w:r w:rsidR="00C33A5C" w:rsidRPr="001A27F2">
        <w:rPr>
          <w:rFonts w:ascii="Times New Roman" w:eastAsia="Times New Roman" w:hAnsi="Times New Roman" w:cs="Times New Roman"/>
        </w:rPr>
        <w:t>will be implemented</w:t>
      </w:r>
      <w:r w:rsidR="00FC2B24" w:rsidRPr="001A27F2">
        <w:rPr>
          <w:rFonts w:ascii="Times New Roman" w:eastAsia="Times New Roman" w:hAnsi="Times New Roman" w:cs="Times New Roman"/>
        </w:rPr>
        <w:t xml:space="preserve">. At </w:t>
      </w:r>
      <w:r w:rsidR="00C33A5C" w:rsidRPr="001A27F2">
        <w:rPr>
          <w:rFonts w:ascii="Times New Roman" w:eastAsia="Times New Roman" w:hAnsi="Times New Roman" w:cs="Times New Roman"/>
        </w:rPr>
        <w:t>$958</w:t>
      </w:r>
      <w:r w:rsidR="00FC2B24" w:rsidRPr="001A27F2">
        <w:rPr>
          <w:rFonts w:ascii="Times New Roman" w:eastAsia="Times New Roman" w:hAnsi="Times New Roman" w:cs="Times New Roman"/>
        </w:rPr>
        <w:t xml:space="preserve"> per </w:t>
      </w:r>
      <w:r w:rsidR="008527BB" w:rsidRPr="001A27F2">
        <w:rPr>
          <w:rFonts w:ascii="Times New Roman" w:eastAsia="Times New Roman" w:hAnsi="Times New Roman" w:cs="Times New Roman"/>
        </w:rPr>
        <w:t>WT</w:t>
      </w:r>
      <w:r w:rsidR="00FC2B24" w:rsidRPr="001A27F2">
        <w:rPr>
          <w:rFonts w:ascii="Times New Roman" w:eastAsia="Times New Roman" w:hAnsi="Times New Roman" w:cs="Times New Roman"/>
        </w:rPr>
        <w:t xml:space="preserve">, </w:t>
      </w:r>
      <w:r w:rsidR="009B57F6" w:rsidRPr="001A27F2">
        <w:rPr>
          <w:rFonts w:ascii="Times New Roman" w:eastAsia="Times New Roman" w:hAnsi="Times New Roman" w:cs="Times New Roman"/>
        </w:rPr>
        <w:t>25 are used</w:t>
      </w:r>
      <w:r w:rsidR="00FC2B24" w:rsidRPr="001A27F2">
        <w:rPr>
          <w:rFonts w:ascii="Times New Roman" w:eastAsia="Times New Roman" w:hAnsi="Times New Roman" w:cs="Times New Roman"/>
        </w:rPr>
        <w:t>. Therefore, the cumulative adoption at $</w:t>
      </w:r>
      <w:r w:rsidR="009B57F6" w:rsidRPr="001A27F2">
        <w:rPr>
          <w:rFonts w:ascii="Times New Roman" w:eastAsia="Times New Roman" w:hAnsi="Times New Roman" w:cs="Times New Roman"/>
        </w:rPr>
        <w:t>958</w:t>
      </w:r>
      <w:r w:rsidR="00FC2B24" w:rsidRPr="001A27F2">
        <w:rPr>
          <w:rFonts w:ascii="Times New Roman" w:eastAsia="Times New Roman" w:hAnsi="Times New Roman" w:cs="Times New Roman"/>
        </w:rPr>
        <w:t xml:space="preserve"> is </w:t>
      </w:r>
      <w:r w:rsidR="009B57F6" w:rsidRPr="001A27F2">
        <w:rPr>
          <w:rFonts w:ascii="Times New Roman" w:eastAsia="Times New Roman" w:hAnsi="Times New Roman" w:cs="Times New Roman"/>
        </w:rPr>
        <w:t>82 units</w:t>
      </w:r>
      <w:r w:rsidR="00FC2B24" w:rsidRPr="001A27F2">
        <w:rPr>
          <w:rFonts w:ascii="Times New Roman" w:eastAsia="Times New Roman" w:hAnsi="Times New Roman" w:cs="Times New Roman"/>
        </w:rPr>
        <w:t>. At $</w:t>
      </w:r>
      <w:r w:rsidR="009B57F6" w:rsidRPr="001A27F2">
        <w:rPr>
          <w:rFonts w:ascii="Times New Roman" w:eastAsia="Times New Roman" w:hAnsi="Times New Roman" w:cs="Times New Roman"/>
        </w:rPr>
        <w:t>1,917</w:t>
      </w:r>
      <w:r w:rsidR="00FC2B24" w:rsidRPr="001A27F2">
        <w:rPr>
          <w:rFonts w:ascii="Times New Roman" w:eastAsia="Times New Roman" w:hAnsi="Times New Roman" w:cs="Times New Roman"/>
        </w:rPr>
        <w:t xml:space="preserve"> per </w:t>
      </w:r>
      <w:r w:rsidR="008527BB" w:rsidRPr="001A27F2">
        <w:rPr>
          <w:rFonts w:ascii="Times New Roman" w:eastAsia="Times New Roman" w:hAnsi="Times New Roman" w:cs="Times New Roman"/>
        </w:rPr>
        <w:t>WT</w:t>
      </w:r>
      <w:r w:rsidR="00FC2B24" w:rsidRPr="001A27F2">
        <w:rPr>
          <w:rFonts w:ascii="Times New Roman" w:eastAsia="Times New Roman" w:hAnsi="Times New Roman" w:cs="Times New Roman"/>
        </w:rPr>
        <w:t xml:space="preserve">, the cumulative </w:t>
      </w:r>
      <w:r w:rsidR="009B57F6" w:rsidRPr="001A27F2">
        <w:rPr>
          <w:rFonts w:ascii="Times New Roman" w:eastAsia="Times New Roman" w:hAnsi="Times New Roman" w:cs="Times New Roman"/>
        </w:rPr>
        <w:t xml:space="preserve">adoption of </w:t>
      </w:r>
      <w:r w:rsidR="008527BB" w:rsidRPr="001A27F2">
        <w:rPr>
          <w:rFonts w:ascii="Times New Roman" w:eastAsia="Times New Roman" w:hAnsi="Times New Roman" w:cs="Times New Roman"/>
        </w:rPr>
        <w:t>WT</w:t>
      </w:r>
      <w:r w:rsidR="009B57F6" w:rsidRPr="001A27F2">
        <w:rPr>
          <w:rFonts w:ascii="Times New Roman" w:eastAsia="Times New Roman" w:hAnsi="Times New Roman" w:cs="Times New Roman"/>
        </w:rPr>
        <w:t>s</w:t>
      </w:r>
      <w:r w:rsidR="00FC2B24" w:rsidRPr="001A27F2">
        <w:rPr>
          <w:rFonts w:ascii="Times New Roman" w:eastAsia="Times New Roman" w:hAnsi="Times New Roman" w:cs="Times New Roman"/>
        </w:rPr>
        <w:t xml:space="preserve"> is approximately </w:t>
      </w:r>
      <w:r w:rsidR="009B57F6" w:rsidRPr="001A27F2">
        <w:rPr>
          <w:rFonts w:ascii="Times New Roman" w:eastAsia="Times New Roman" w:hAnsi="Times New Roman" w:cs="Times New Roman"/>
        </w:rPr>
        <w:t>380 units</w:t>
      </w:r>
      <w:r w:rsidR="009527BB" w:rsidRPr="001A27F2">
        <w:rPr>
          <w:rFonts w:ascii="Times New Roman" w:eastAsia="Times New Roman" w:hAnsi="Times New Roman" w:cs="Times New Roman"/>
        </w:rPr>
        <w:t>.</w:t>
      </w:r>
    </w:p>
    <w:p w:rsidR="009527BB" w:rsidRPr="001A27F2" w:rsidRDefault="00AE5EA1" w:rsidP="00771C53">
      <w:pPr>
        <w:spacing w:after="200"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The cumulativ</w:t>
      </w:r>
      <w:r w:rsidR="00725347" w:rsidRPr="001A27F2">
        <w:rPr>
          <w:rFonts w:ascii="Times New Roman" w:eastAsia="Times New Roman" w:hAnsi="Times New Roman" w:cs="Times New Roman"/>
        </w:rPr>
        <w:t>e participation rates in Table 9</w:t>
      </w:r>
      <w:r w:rsidRPr="001A27F2">
        <w:rPr>
          <w:rFonts w:ascii="Times New Roman" w:eastAsia="Times New Roman" w:hAnsi="Times New Roman" w:cs="Times New Roman"/>
        </w:rPr>
        <w:t xml:space="preserve"> are expressed graphically in Figure 17. There is a steady upward trend in adoption across increases in cost-share </w:t>
      </w:r>
      <w:proofErr w:type="spellStart"/>
      <w:r w:rsidRPr="001A27F2">
        <w:rPr>
          <w:rFonts w:ascii="Times New Roman" w:eastAsia="Times New Roman" w:hAnsi="Times New Roman" w:cs="Times New Roman"/>
        </w:rPr>
        <w:t>levels.</w:t>
      </w:r>
      <w:r w:rsidR="009527BB" w:rsidRPr="001A27F2">
        <w:rPr>
          <w:rFonts w:ascii="Times New Roman" w:hAnsi="Times New Roman" w:cs="Times New Roman"/>
        </w:rPr>
        <w:t>A</w:t>
      </w:r>
      <w:proofErr w:type="spellEnd"/>
      <w:r w:rsidR="009527BB" w:rsidRPr="001A27F2">
        <w:rPr>
          <w:rFonts w:ascii="Times New Roman" w:hAnsi="Times New Roman" w:cs="Times New Roman"/>
        </w:rPr>
        <w:t xml:space="preserve"> summary of the four tables above are outlined in Table 10 for comparison. The average cost per participant for RG in the survey is $1,910. There would be 178 participants at the highest cost-share level ($40.00). To implement this policy, it would cost on average $29.46/acre for RG.</w:t>
      </w:r>
    </w:p>
    <w:p w:rsidR="0055534F" w:rsidRPr="001A27F2" w:rsidRDefault="009527BB" w:rsidP="0055534F">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t xml:space="preserve">Summary statistics of the variables included in the BMP adoption analysis are included in Table 11. </w:t>
      </w:r>
      <w:r w:rsidR="0055534F" w:rsidRPr="001A27F2">
        <w:rPr>
          <w:rFonts w:ascii="Times New Roman" w:eastAsia="Times New Roman" w:hAnsi="Times New Roman" w:cs="Times New Roman"/>
        </w:rPr>
        <w:t xml:space="preserve">The average age of the producer surveyed is approximately 63 years old. The respondents were predominantly male (90%). Less than half (38%) had a college degree. Since all producers included in this analysis manage livestock, it makes sense that a relatively large proportion (74.08%) of acres farmed was on pastureland. In total, 48 parcels had an appraised value of 0 dollars. As was discussed in the literature review, personal characteristics such as age and education contribute to the WTA a BMP regardless of the level of cost-share provisions. Of the respondents, 91% indicated they intend to pass on their farm operation to the family, indicating many producers have long-term goals for their land, as opposed to potentially prioritizing short-term profits. Long-term planning is consistent with the fairly high degree of adoption of PI: </w:t>
      </w:r>
    </w:p>
    <w:p w:rsidR="009527BB" w:rsidRPr="001A27F2" w:rsidRDefault="009527BB"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55534F" w:rsidRPr="001A27F2" w:rsidRDefault="0055534F" w:rsidP="0055534F">
      <w:pPr>
        <w:keepNext/>
        <w:spacing w:after="200" w:line="480" w:lineRule="auto"/>
        <w:jc w:val="center"/>
      </w:pPr>
      <w:r w:rsidRPr="001A27F2">
        <w:rPr>
          <w:noProof/>
        </w:rPr>
        <w:lastRenderedPageBreak/>
        <w:drawing>
          <wp:inline distT="0" distB="0" distL="0" distR="0" wp14:anchorId="0AF1518C" wp14:editId="66D22E24">
            <wp:extent cx="3510951" cy="2984740"/>
            <wp:effectExtent l="0" t="0" r="0" b="63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5534F" w:rsidRPr="001A27F2" w:rsidRDefault="0055534F" w:rsidP="0055534F">
      <w:pPr>
        <w:pStyle w:val="Caption"/>
        <w:spacing w:line="480" w:lineRule="auto"/>
        <w:rPr>
          <w:rFonts w:ascii="Times New Roman" w:hAnsi="Times New Roman" w:cs="Times New Roman"/>
          <w:b w:val="0"/>
          <w:color w:val="auto"/>
          <w:sz w:val="24"/>
          <w:szCs w:val="24"/>
        </w:rPr>
      </w:pPr>
      <w:bookmarkStart w:id="51" w:name="_Toc454383107"/>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Pr="001A27F2">
        <w:rPr>
          <w:rFonts w:ascii="Times New Roman" w:hAnsi="Times New Roman" w:cs="Times New Roman"/>
          <w:b w:val="0"/>
          <w:noProof/>
          <w:color w:val="auto"/>
          <w:sz w:val="24"/>
          <w:szCs w:val="24"/>
        </w:rPr>
        <w:t>16</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Cost/Practice Summary of Raw Survey Data for Rotational Grazing</w:t>
      </w:r>
      <w:bookmarkEnd w:id="51"/>
    </w:p>
    <w:p w:rsidR="0055534F" w:rsidRPr="001A27F2" w:rsidRDefault="0055534F" w:rsidP="008869C2">
      <w:pPr>
        <w:spacing w:after="200"/>
        <w:contextualSpacing/>
        <w:rPr>
          <w:rFonts w:ascii="Times New Roman" w:hAnsi="Times New Roman" w:cs="Times New Roman"/>
        </w:rPr>
      </w:pPr>
    </w:p>
    <w:p w:rsidR="009232C3" w:rsidRPr="001A27F2" w:rsidRDefault="009232C3" w:rsidP="008869C2">
      <w:pPr>
        <w:spacing w:after="200"/>
        <w:contextualSpacing/>
        <w:rPr>
          <w:rFonts w:ascii="Times New Roman" w:hAnsi="Times New Roman" w:cs="Times New Roman"/>
        </w:rPr>
      </w:pPr>
    </w:p>
    <w:p w:rsidR="009527BB" w:rsidRPr="001A27F2" w:rsidRDefault="009527BB" w:rsidP="008869C2">
      <w:pPr>
        <w:spacing w:after="200"/>
        <w:contextualSpacing/>
        <w:rPr>
          <w:rFonts w:ascii="Times New Roman" w:eastAsia="Times New Roman" w:hAnsi="Times New Roman" w:cs="Times New Roman"/>
        </w:rPr>
      </w:pPr>
      <w:bookmarkStart w:id="52" w:name="_Toc454383087"/>
      <w:r w:rsidRPr="001A27F2">
        <w:rPr>
          <w:rFonts w:ascii="Times New Roman" w:hAnsi="Times New Roman" w:cs="Times New Roman"/>
        </w:rPr>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Pr="001A27F2">
        <w:rPr>
          <w:rFonts w:ascii="Times New Roman" w:hAnsi="Times New Roman" w:cs="Times New Roman"/>
          <w:noProof/>
        </w:rPr>
        <w:t>9</w:t>
      </w:r>
      <w:r w:rsidRPr="001A27F2">
        <w:rPr>
          <w:rFonts w:ascii="Times New Roman" w:hAnsi="Times New Roman" w:cs="Times New Roman"/>
        </w:rPr>
        <w:fldChar w:fldCharType="end"/>
      </w:r>
      <w:r w:rsidRPr="001A27F2">
        <w:rPr>
          <w:rFonts w:ascii="Times New Roman" w:hAnsi="Times New Roman" w:cs="Times New Roman"/>
        </w:rPr>
        <w:t>: Cost/Practice Summary of Raw Survey Data for Water Tanks</w:t>
      </w:r>
      <w:bookmarkEnd w:id="52"/>
    </w:p>
    <w:tbl>
      <w:tblPr>
        <w:tblW w:w="0" w:type="auto"/>
        <w:tblInd w:w="93" w:type="dxa"/>
        <w:shd w:val="clear" w:color="auto" w:fill="FFFFFF" w:themeFill="background1"/>
        <w:tblLook w:val="04A0" w:firstRow="1" w:lastRow="0" w:firstColumn="1" w:lastColumn="0" w:noHBand="0" w:noVBand="1"/>
      </w:tblPr>
      <w:tblGrid>
        <w:gridCol w:w="1316"/>
        <w:gridCol w:w="1970"/>
        <w:gridCol w:w="754"/>
        <w:gridCol w:w="711"/>
        <w:gridCol w:w="711"/>
        <w:gridCol w:w="271"/>
        <w:gridCol w:w="693"/>
        <w:gridCol w:w="1328"/>
        <w:gridCol w:w="718"/>
      </w:tblGrid>
      <w:tr w:rsidR="009527BB" w:rsidRPr="001A27F2" w:rsidTr="00F011A3">
        <w:trPr>
          <w:trHeight w:val="300"/>
        </w:trPr>
        <w:tc>
          <w:tcPr>
            <w:tcW w:w="0" w:type="auto"/>
            <w:gridSpan w:val="5"/>
            <w:tcBorders>
              <w:top w:val="single" w:sz="4" w:space="0" w:color="auto"/>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b/>
                <w:bCs/>
                <w:color w:val="000000"/>
                <w:sz w:val="22"/>
                <w:szCs w:val="22"/>
              </w:rPr>
            </w:pPr>
            <w:r w:rsidRPr="001A27F2">
              <w:rPr>
                <w:rFonts w:ascii="Times New Roman" w:eastAsia="Times New Roman" w:hAnsi="Times New Roman" w:cs="Times New Roman"/>
                <w:b/>
                <w:bCs/>
                <w:color w:val="000000"/>
                <w:sz w:val="22"/>
                <w:szCs w:val="22"/>
              </w:rPr>
              <w:t>Water tank</w:t>
            </w:r>
          </w:p>
        </w:tc>
        <w:tc>
          <w:tcPr>
            <w:tcW w:w="0" w:type="auto"/>
            <w:tcBorders>
              <w:top w:val="single" w:sz="4" w:space="0" w:color="auto"/>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single" w:sz="4" w:space="0" w:color="auto"/>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single" w:sz="4" w:space="0" w:color="auto"/>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Cumulative</w:t>
            </w:r>
          </w:p>
        </w:tc>
        <w:tc>
          <w:tcPr>
            <w:tcW w:w="0" w:type="auto"/>
            <w:tcBorders>
              <w:top w:val="single" w:sz="4" w:space="0" w:color="auto"/>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Offer</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Participation (units)</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Stderr</w:t>
            </w:r>
            <w:proofErr w:type="spellEnd"/>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L95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U95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Offer</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participation</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Slope</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767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57</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9.96</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37.41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76.59</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767</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57</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3.401</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958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8.94</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7.41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42.59</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958</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82</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1,150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11.11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29.15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72.85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1150</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133</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1,342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11.58</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38.21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83.79</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1342</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194</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1,533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72</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12.38</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47.65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96.35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1533</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266</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1,725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9.80</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25.71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64.29</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1725</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311</w:t>
            </w:r>
          </w:p>
        </w:tc>
        <w:tc>
          <w:tcPr>
            <w:tcW w:w="0" w:type="auto"/>
            <w:tcBorders>
              <w:top w:val="nil"/>
              <w:left w:val="nil"/>
              <w:bottom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 $        1,917 </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69</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12.31</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44.78</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93.22</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1917</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380</w:t>
            </w:r>
          </w:p>
        </w:tc>
        <w:tc>
          <w:tcPr>
            <w:tcW w:w="0" w:type="auto"/>
            <w:tcBorders>
              <w:top w:val="nil"/>
              <w:left w:val="nil"/>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r w:rsidR="009527BB" w:rsidRPr="001A27F2" w:rsidTr="00F011A3">
        <w:trPr>
          <w:trHeight w:val="300"/>
        </w:trPr>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cost=</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jc w:val="right"/>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$528,455</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0" w:type="auto"/>
            <w:tcBorders>
              <w:top w:val="nil"/>
              <w:left w:val="nil"/>
              <w:bottom w:val="single" w:sz="4" w:space="0" w:color="auto"/>
              <w:right w:val="nil"/>
            </w:tcBorders>
            <w:shd w:val="clear" w:color="auto" w:fill="FFFFFF" w:themeFill="background1"/>
            <w:noWrap/>
            <w:vAlign w:val="bottom"/>
            <w:hideMark/>
          </w:tcPr>
          <w:p w:rsidR="009527BB" w:rsidRPr="001A27F2" w:rsidRDefault="009527B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r>
    </w:tbl>
    <w:p w:rsidR="00AE5EA1" w:rsidRPr="001A27F2" w:rsidRDefault="00AE5EA1" w:rsidP="00771C53">
      <w:pPr>
        <w:spacing w:after="200" w:line="480" w:lineRule="auto"/>
        <w:rPr>
          <w:rFonts w:ascii="Times New Roman" w:eastAsia="Times New Roman" w:hAnsi="Times New Roman" w:cs="Times New Roman"/>
        </w:rPr>
      </w:pPr>
    </w:p>
    <w:p w:rsidR="008C14B9" w:rsidRPr="001A27F2" w:rsidRDefault="005578A0" w:rsidP="00771C53">
      <w:pPr>
        <w:keepNext/>
        <w:spacing w:after="200" w:line="480" w:lineRule="auto"/>
        <w:jc w:val="center"/>
      </w:pPr>
      <w:r w:rsidRPr="001A27F2">
        <w:rPr>
          <w:noProof/>
        </w:rPr>
        <w:lastRenderedPageBreak/>
        <w:drawing>
          <wp:inline distT="0" distB="0" distL="0" distR="0" wp14:anchorId="28410374" wp14:editId="612E53F4">
            <wp:extent cx="4071667" cy="3122763"/>
            <wp:effectExtent l="0" t="0" r="5080" b="190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88744B" w:rsidRPr="001A27F2" w:rsidRDefault="008C14B9" w:rsidP="00771C53">
      <w:pPr>
        <w:pStyle w:val="Caption"/>
        <w:spacing w:line="480" w:lineRule="auto"/>
        <w:rPr>
          <w:rFonts w:ascii="Times New Roman" w:eastAsia="Times New Roman" w:hAnsi="Times New Roman" w:cs="Times New Roman"/>
          <w:b w:val="0"/>
          <w:color w:val="auto"/>
          <w:sz w:val="24"/>
          <w:szCs w:val="24"/>
        </w:rPr>
      </w:pPr>
      <w:bookmarkStart w:id="53" w:name="_Toc454383108"/>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17</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Cost/Practice Summary</w:t>
      </w:r>
      <w:r w:rsidR="0063793F" w:rsidRPr="001A27F2">
        <w:rPr>
          <w:rFonts w:ascii="Times New Roman" w:hAnsi="Times New Roman" w:cs="Times New Roman"/>
          <w:b w:val="0"/>
          <w:color w:val="auto"/>
          <w:sz w:val="24"/>
          <w:szCs w:val="24"/>
        </w:rPr>
        <w:t xml:space="preserve"> of Raw Survey Data</w:t>
      </w:r>
      <w:r w:rsidRPr="001A27F2">
        <w:rPr>
          <w:rFonts w:ascii="Times New Roman" w:hAnsi="Times New Roman" w:cs="Times New Roman"/>
          <w:b w:val="0"/>
          <w:color w:val="auto"/>
          <w:sz w:val="24"/>
          <w:szCs w:val="24"/>
        </w:rPr>
        <w:t xml:space="preserve"> for Water Tanks</w:t>
      </w:r>
      <w:bookmarkEnd w:id="53"/>
    </w:p>
    <w:p w:rsidR="009232C3" w:rsidRDefault="009232C3" w:rsidP="009232C3"/>
    <w:p w:rsidR="001A27F2" w:rsidRPr="001A27F2" w:rsidRDefault="001A27F2" w:rsidP="009232C3"/>
    <w:p w:rsidR="00C0517B" w:rsidRPr="001A27F2" w:rsidRDefault="00C0517B" w:rsidP="009232C3">
      <w:pPr>
        <w:spacing w:after="200" w:line="480" w:lineRule="auto"/>
        <w:rPr>
          <w:rFonts w:ascii="Times New Roman" w:hAnsi="Times New Roman" w:cs="Times New Roman"/>
        </w:rPr>
      </w:pPr>
      <w:bookmarkStart w:id="54" w:name="_Toc454383088"/>
      <w:r w:rsidRPr="001A27F2">
        <w:rPr>
          <w:rFonts w:ascii="Times New Roman" w:hAnsi="Times New Roman" w:cs="Times New Roman"/>
        </w:rPr>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10</w:t>
      </w:r>
      <w:r w:rsidRPr="001A27F2">
        <w:rPr>
          <w:rFonts w:ascii="Times New Roman" w:hAnsi="Times New Roman" w:cs="Times New Roman"/>
        </w:rPr>
        <w:fldChar w:fldCharType="end"/>
      </w:r>
      <w:r w:rsidRPr="001A27F2">
        <w:rPr>
          <w:rFonts w:ascii="Times New Roman" w:hAnsi="Times New Roman" w:cs="Times New Roman"/>
        </w:rPr>
        <w:t>: Comparison of Costs/Practices</w:t>
      </w:r>
      <w:r w:rsidR="0063793F" w:rsidRPr="001A27F2">
        <w:rPr>
          <w:rFonts w:ascii="Times New Roman" w:hAnsi="Times New Roman" w:cs="Times New Roman"/>
        </w:rPr>
        <w:t xml:space="preserve"> of Raw Survey Data</w:t>
      </w:r>
      <w:r w:rsidRPr="001A27F2">
        <w:rPr>
          <w:rFonts w:ascii="Times New Roman" w:hAnsi="Times New Roman" w:cs="Times New Roman"/>
        </w:rPr>
        <w:t xml:space="preserve"> </w:t>
      </w:r>
      <w:proofErr w:type="gramStart"/>
      <w:r w:rsidRPr="001A27F2">
        <w:rPr>
          <w:rFonts w:ascii="Times New Roman" w:hAnsi="Times New Roman" w:cs="Times New Roman"/>
        </w:rPr>
        <w:t>Across</w:t>
      </w:r>
      <w:proofErr w:type="gramEnd"/>
      <w:r w:rsidRPr="001A27F2">
        <w:rPr>
          <w:rFonts w:ascii="Times New Roman" w:hAnsi="Times New Roman" w:cs="Times New Roman"/>
        </w:rPr>
        <w:t xml:space="preserve"> BMPs</w:t>
      </w:r>
      <w:bookmarkEnd w:id="54"/>
    </w:p>
    <w:tbl>
      <w:tblPr>
        <w:tblW w:w="8660" w:type="dxa"/>
        <w:jc w:val="center"/>
        <w:tblLook w:val="04A0" w:firstRow="1" w:lastRow="0" w:firstColumn="1" w:lastColumn="0" w:noHBand="0" w:noVBand="1"/>
      </w:tblPr>
      <w:tblGrid>
        <w:gridCol w:w="2440"/>
        <w:gridCol w:w="1390"/>
        <w:gridCol w:w="1710"/>
        <w:gridCol w:w="1980"/>
        <w:gridCol w:w="1350"/>
      </w:tblGrid>
      <w:tr w:rsidR="00CA4D3B" w:rsidRPr="001A27F2" w:rsidTr="00CA4D3B">
        <w:trPr>
          <w:trHeight w:val="300"/>
          <w:jc w:val="center"/>
        </w:trPr>
        <w:tc>
          <w:tcPr>
            <w:tcW w:w="2440" w:type="dxa"/>
            <w:tcBorders>
              <w:top w:val="single" w:sz="4" w:space="0" w:color="auto"/>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Item</w:t>
            </w:r>
          </w:p>
        </w:tc>
        <w:tc>
          <w:tcPr>
            <w:tcW w:w="1180" w:type="dxa"/>
            <w:tcBorders>
              <w:top w:val="single" w:sz="4" w:space="0" w:color="auto"/>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Pasture improvement</w:t>
            </w:r>
          </w:p>
        </w:tc>
        <w:tc>
          <w:tcPr>
            <w:tcW w:w="1710" w:type="dxa"/>
            <w:tcBorders>
              <w:top w:val="single" w:sz="4" w:space="0" w:color="auto"/>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Stream crossing</w:t>
            </w:r>
          </w:p>
        </w:tc>
        <w:tc>
          <w:tcPr>
            <w:tcW w:w="1980" w:type="dxa"/>
            <w:tcBorders>
              <w:top w:val="single" w:sz="4" w:space="0" w:color="auto"/>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Rotational grazing</w:t>
            </w:r>
          </w:p>
        </w:tc>
        <w:tc>
          <w:tcPr>
            <w:tcW w:w="1350" w:type="dxa"/>
            <w:tcBorders>
              <w:top w:val="single" w:sz="4" w:space="0" w:color="auto"/>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u w:val="single"/>
              </w:rPr>
            </w:pPr>
            <w:r w:rsidRPr="001A27F2">
              <w:rPr>
                <w:rFonts w:ascii="Times New Roman" w:eastAsia="Times New Roman" w:hAnsi="Times New Roman" w:cs="Times New Roman"/>
                <w:color w:val="000000"/>
                <w:sz w:val="22"/>
                <w:szCs w:val="22"/>
                <w:u w:val="single"/>
              </w:rPr>
              <w:t>Water tank</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Units</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acres</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square feet</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acres</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800 gal tank</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units</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12,571</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58,751</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11,539</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380</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Total cost</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$2,743,447</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$209,987</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$339,900</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$528,455</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Marginal cost/unit</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$0.0172</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$0.0000</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$0.0022</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$3.40</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Average cost/unit</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$218.24</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$3.57</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$29.46</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$1,390.67</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Average offer/unit</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$221.66</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$3.39</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$28.00</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$1,341.71</w:t>
            </w:r>
          </w:p>
        </w:tc>
      </w:tr>
      <w:tr w:rsidR="00CA4D3B" w:rsidRPr="001A27F2" w:rsidTr="00CA4D3B">
        <w:trPr>
          <w:trHeight w:val="300"/>
          <w:jc w:val="center"/>
        </w:trPr>
        <w:tc>
          <w:tcPr>
            <w:tcW w:w="2440" w:type="dxa"/>
            <w:tcBorders>
              <w:top w:val="nil"/>
              <w:left w:val="nil"/>
              <w:bottom w:val="nil"/>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Participants</w:t>
            </w:r>
          </w:p>
        </w:tc>
        <w:tc>
          <w:tcPr>
            <w:tcW w:w="11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245</w:t>
            </w:r>
          </w:p>
        </w:tc>
        <w:tc>
          <w:tcPr>
            <w:tcW w:w="171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66</w:t>
            </w:r>
          </w:p>
        </w:tc>
        <w:tc>
          <w:tcPr>
            <w:tcW w:w="198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178</w:t>
            </w:r>
          </w:p>
        </w:tc>
        <w:tc>
          <w:tcPr>
            <w:tcW w:w="1350" w:type="dxa"/>
            <w:tcBorders>
              <w:top w:val="nil"/>
              <w:left w:val="nil"/>
              <w:bottom w:val="nil"/>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153</w:t>
            </w:r>
          </w:p>
        </w:tc>
      </w:tr>
      <w:tr w:rsidR="00CA4D3B" w:rsidRPr="001A27F2" w:rsidTr="00CA4D3B">
        <w:trPr>
          <w:trHeight w:val="300"/>
          <w:jc w:val="center"/>
        </w:trPr>
        <w:tc>
          <w:tcPr>
            <w:tcW w:w="2440" w:type="dxa"/>
            <w:tcBorders>
              <w:top w:val="nil"/>
              <w:left w:val="nil"/>
              <w:bottom w:val="single" w:sz="4" w:space="0" w:color="auto"/>
              <w:right w:val="nil"/>
            </w:tcBorders>
            <w:shd w:val="clear" w:color="auto" w:fill="auto"/>
            <w:noWrap/>
            <w:vAlign w:val="bottom"/>
            <w:hideMark/>
          </w:tcPr>
          <w:p w:rsidR="00CA4D3B" w:rsidRPr="001A27F2" w:rsidRDefault="00CA4D3B"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Average cost/participant</w:t>
            </w:r>
          </w:p>
        </w:tc>
        <w:tc>
          <w:tcPr>
            <w:tcW w:w="1180" w:type="dxa"/>
            <w:tcBorders>
              <w:top w:val="nil"/>
              <w:left w:val="nil"/>
              <w:bottom w:val="single" w:sz="4" w:space="0" w:color="auto"/>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$11,197.74</w:t>
            </w:r>
          </w:p>
        </w:tc>
        <w:tc>
          <w:tcPr>
            <w:tcW w:w="1710" w:type="dxa"/>
            <w:tcBorders>
              <w:top w:val="nil"/>
              <w:left w:val="nil"/>
              <w:bottom w:val="single" w:sz="4" w:space="0" w:color="auto"/>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$3,181.63</w:t>
            </w:r>
          </w:p>
        </w:tc>
        <w:tc>
          <w:tcPr>
            <w:tcW w:w="1980" w:type="dxa"/>
            <w:tcBorders>
              <w:top w:val="nil"/>
              <w:left w:val="nil"/>
              <w:bottom w:val="single" w:sz="4" w:space="0" w:color="auto"/>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$1,909.55</w:t>
            </w:r>
          </w:p>
        </w:tc>
        <w:tc>
          <w:tcPr>
            <w:tcW w:w="1350" w:type="dxa"/>
            <w:tcBorders>
              <w:top w:val="nil"/>
              <w:left w:val="nil"/>
              <w:bottom w:val="single" w:sz="4" w:space="0" w:color="auto"/>
              <w:right w:val="nil"/>
            </w:tcBorders>
            <w:shd w:val="clear" w:color="auto" w:fill="auto"/>
            <w:noWrap/>
            <w:vAlign w:val="bottom"/>
            <w:hideMark/>
          </w:tcPr>
          <w:p w:rsidR="00CA4D3B" w:rsidRPr="001A27F2" w:rsidRDefault="00CA4D3B"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$3,453.95</w:t>
            </w:r>
          </w:p>
        </w:tc>
      </w:tr>
    </w:tbl>
    <w:p w:rsidR="00CA4D3B" w:rsidRPr="001A27F2" w:rsidRDefault="00C0517B" w:rsidP="00771C53">
      <w:pPr>
        <w:spacing w:after="200" w:line="480" w:lineRule="auto"/>
        <w:rPr>
          <w:rFonts w:ascii="Times New Roman" w:eastAsia="Times New Roman" w:hAnsi="Times New Roman" w:cs="Times New Roman"/>
        </w:rPr>
      </w:pPr>
      <w:r w:rsidRPr="001A27F2">
        <w:rPr>
          <w:rFonts w:ascii="Times New Roman" w:eastAsia="Times New Roman" w:hAnsi="Times New Roman" w:cs="Times New Roman"/>
        </w:rPr>
        <w:t xml:space="preserve"> </w:t>
      </w:r>
    </w:p>
    <w:p w:rsidR="00A13A04" w:rsidRPr="001A27F2" w:rsidRDefault="00A13A04" w:rsidP="00771C53">
      <w:pPr>
        <w:spacing w:after="200" w:line="480" w:lineRule="auto"/>
        <w:rPr>
          <w:rFonts w:ascii="Times New Roman" w:hAnsi="Times New Roman" w:cs="Times New Roman"/>
        </w:rPr>
      </w:pPr>
      <w:r w:rsidRPr="001A27F2">
        <w:rPr>
          <w:rFonts w:ascii="Times New Roman" w:hAnsi="Times New Roman" w:cs="Times New Roman"/>
        </w:rPr>
        <w:br w:type="page"/>
      </w:r>
    </w:p>
    <w:p w:rsidR="00A66A48" w:rsidRPr="001A27F2" w:rsidRDefault="003A4892" w:rsidP="008869C2">
      <w:pPr>
        <w:spacing w:after="200"/>
        <w:contextualSpacing/>
        <w:rPr>
          <w:rFonts w:ascii="Times New Roman" w:hAnsi="Times New Roman" w:cs="Times New Roman"/>
        </w:rPr>
      </w:pPr>
      <w:bookmarkStart w:id="55" w:name="_Toc454383089"/>
      <w:r w:rsidRPr="001A27F2">
        <w:rPr>
          <w:rFonts w:ascii="Times New Roman" w:hAnsi="Times New Roman" w:cs="Times New Roman"/>
        </w:rPr>
        <w:lastRenderedPageBreak/>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11</w:t>
      </w:r>
      <w:r w:rsidRPr="001A27F2">
        <w:rPr>
          <w:rFonts w:ascii="Times New Roman" w:hAnsi="Times New Roman" w:cs="Times New Roman"/>
        </w:rPr>
        <w:fldChar w:fldCharType="end"/>
      </w:r>
      <w:r w:rsidRPr="001A27F2">
        <w:rPr>
          <w:rFonts w:ascii="Times New Roman" w:hAnsi="Times New Roman" w:cs="Times New Roman"/>
        </w:rPr>
        <w:t>: Description of Variables and Mean Values</w:t>
      </w:r>
      <w:bookmarkEnd w:id="55"/>
      <w:r w:rsidR="00A66A48" w:rsidRPr="001A27F2">
        <w:rPr>
          <w:rFonts w:ascii="Times New Roman" w:eastAsia="Times New Roman" w:hAnsi="Times New Roman" w:cs="Times New Roman"/>
        </w:rPr>
        <w:t xml:space="preserve"> </w:t>
      </w:r>
    </w:p>
    <w:tbl>
      <w:tblPr>
        <w:tblW w:w="9375" w:type="dxa"/>
        <w:tblInd w:w="93" w:type="dxa"/>
        <w:tblLayout w:type="fixed"/>
        <w:tblLook w:val="04A0" w:firstRow="1" w:lastRow="0" w:firstColumn="1" w:lastColumn="0" w:noHBand="0" w:noVBand="1"/>
      </w:tblPr>
      <w:tblGrid>
        <w:gridCol w:w="2355"/>
        <w:gridCol w:w="3764"/>
        <w:gridCol w:w="106"/>
        <w:gridCol w:w="890"/>
        <w:gridCol w:w="280"/>
        <w:gridCol w:w="529"/>
        <w:gridCol w:w="371"/>
        <w:gridCol w:w="1080"/>
      </w:tblGrid>
      <w:tr w:rsidR="00A66A48" w:rsidRPr="001A27F2" w:rsidTr="00A2625B">
        <w:trPr>
          <w:cantSplit/>
          <w:trHeight w:val="570"/>
        </w:trPr>
        <w:tc>
          <w:tcPr>
            <w:tcW w:w="2355" w:type="dxa"/>
            <w:tcBorders>
              <w:top w:val="single" w:sz="8"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Variable</w:t>
            </w:r>
          </w:p>
        </w:tc>
        <w:tc>
          <w:tcPr>
            <w:tcW w:w="3870" w:type="dxa"/>
            <w:gridSpan w:val="2"/>
            <w:tcBorders>
              <w:top w:val="single" w:sz="4"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Description</w:t>
            </w:r>
          </w:p>
        </w:tc>
        <w:tc>
          <w:tcPr>
            <w:tcW w:w="1170" w:type="dxa"/>
            <w:gridSpan w:val="2"/>
            <w:tcBorders>
              <w:top w:val="single" w:sz="4"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Mean Value</w:t>
            </w:r>
          </w:p>
        </w:tc>
        <w:tc>
          <w:tcPr>
            <w:tcW w:w="900" w:type="dxa"/>
            <w:gridSpan w:val="2"/>
            <w:tcBorders>
              <w:top w:val="single" w:sz="4"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Min. Value</w:t>
            </w:r>
          </w:p>
        </w:tc>
        <w:tc>
          <w:tcPr>
            <w:tcW w:w="1080" w:type="dxa"/>
            <w:tcBorders>
              <w:top w:val="single" w:sz="4"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Max. Value</w:t>
            </w:r>
          </w:p>
        </w:tc>
      </w:tr>
      <w:tr w:rsidR="00A66A48" w:rsidRPr="001A27F2" w:rsidTr="00A2625B">
        <w:trPr>
          <w:cantSplit/>
          <w:trHeight w:val="277"/>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iCs/>
                <w:color w:val="000000"/>
              </w:rPr>
            </w:pPr>
            <w:r w:rsidRPr="001A27F2">
              <w:rPr>
                <w:rFonts w:ascii="Times New Roman" w:eastAsia="Times New Roman" w:hAnsi="Times New Roman" w:cs="Times New Roman"/>
                <w:i/>
                <w:iCs/>
                <w:color w:val="000000"/>
              </w:rPr>
              <w:t>Cost Share Variables</w:t>
            </w:r>
          </w:p>
        </w:tc>
        <w:tc>
          <w:tcPr>
            <w:tcW w:w="387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117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p_rg</w:t>
            </w:r>
            <w:proofErr w:type="spellEnd"/>
          </w:p>
        </w:tc>
        <w:tc>
          <w:tcPr>
            <w:tcW w:w="3870" w:type="dxa"/>
            <w:gridSpan w:val="2"/>
            <w:tcBorders>
              <w:top w:val="nil"/>
              <w:left w:val="nil"/>
              <w:bottom w:val="nil"/>
              <w:right w:val="nil"/>
            </w:tcBorders>
            <w:shd w:val="clear" w:color="auto" w:fill="auto"/>
            <w:vAlign w:val="center"/>
            <w:hideMark/>
          </w:tcPr>
          <w:p w:rsidR="00A66A48" w:rsidRPr="001A27F2" w:rsidRDefault="00DC1A61"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RG</w:t>
            </w:r>
            <w:r w:rsidR="00A66A48" w:rsidRPr="001A27F2">
              <w:rPr>
                <w:rFonts w:ascii="Times New Roman" w:eastAsia="Times New Roman" w:hAnsi="Times New Roman" w:cs="Times New Roman"/>
                <w:color w:val="000000"/>
              </w:rPr>
              <w:t xml:space="preserve"> cost share ($/acre)</w:t>
            </w:r>
          </w:p>
        </w:tc>
        <w:tc>
          <w:tcPr>
            <w:tcW w:w="117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27.70</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16</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40</w:t>
            </w: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p_sc</w:t>
            </w:r>
            <w:proofErr w:type="spellEnd"/>
          </w:p>
        </w:tc>
        <w:tc>
          <w:tcPr>
            <w:tcW w:w="3870" w:type="dxa"/>
            <w:gridSpan w:val="2"/>
            <w:tcBorders>
              <w:top w:val="nil"/>
              <w:left w:val="nil"/>
              <w:bottom w:val="nil"/>
              <w:right w:val="nil"/>
            </w:tcBorders>
            <w:shd w:val="clear" w:color="auto" w:fill="auto"/>
            <w:vAlign w:val="center"/>
            <w:hideMark/>
          </w:tcPr>
          <w:p w:rsidR="00A66A48" w:rsidRPr="001A27F2" w:rsidRDefault="004F79AF"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SC</w:t>
            </w:r>
            <w:r w:rsidR="00A66A48" w:rsidRPr="001A27F2">
              <w:rPr>
                <w:rFonts w:ascii="Times New Roman" w:eastAsia="Times New Roman" w:hAnsi="Times New Roman" w:cs="Times New Roman"/>
                <w:color w:val="000000"/>
              </w:rPr>
              <w:t xml:space="preserve"> cost share ($/sq. ft.)</w:t>
            </w:r>
          </w:p>
        </w:tc>
        <w:tc>
          <w:tcPr>
            <w:tcW w:w="1170" w:type="dxa"/>
            <w:gridSpan w:val="2"/>
            <w:tcBorders>
              <w:top w:val="nil"/>
              <w:left w:val="nil"/>
              <w:bottom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3.34</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1.94</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4.84</w:t>
            </w: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p_wt</w:t>
            </w:r>
            <w:proofErr w:type="spellEnd"/>
          </w:p>
        </w:tc>
        <w:tc>
          <w:tcPr>
            <w:tcW w:w="3870" w:type="dxa"/>
            <w:gridSpan w:val="2"/>
            <w:tcBorders>
              <w:top w:val="nil"/>
              <w:left w:val="nil"/>
              <w:bottom w:val="nil"/>
              <w:right w:val="nil"/>
            </w:tcBorders>
            <w:shd w:val="clear" w:color="auto" w:fill="auto"/>
            <w:vAlign w:val="center"/>
            <w:hideMark/>
          </w:tcPr>
          <w:p w:rsidR="00A66A48" w:rsidRPr="001A27F2" w:rsidRDefault="008527BB"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WT</w:t>
            </w:r>
            <w:r w:rsidR="00A66A48" w:rsidRPr="001A27F2">
              <w:rPr>
                <w:rFonts w:ascii="Times New Roman" w:eastAsia="Times New Roman" w:hAnsi="Times New Roman" w:cs="Times New Roman"/>
                <w:color w:val="000000"/>
              </w:rPr>
              <w:t xml:space="preserve"> cost share ($/</w:t>
            </w:r>
            <w:r w:rsidR="00F33365" w:rsidRPr="001A27F2">
              <w:rPr>
                <w:rFonts w:ascii="Times New Roman" w:eastAsia="Times New Roman" w:hAnsi="Times New Roman" w:cs="Times New Roman"/>
                <w:color w:val="000000"/>
              </w:rPr>
              <w:t>800 gallon tank</w:t>
            </w:r>
            <w:r w:rsidR="00A66A48" w:rsidRPr="001A27F2">
              <w:rPr>
                <w:rFonts w:ascii="Times New Roman" w:eastAsia="Times New Roman" w:hAnsi="Times New Roman" w:cs="Times New Roman"/>
                <w:color w:val="000000"/>
              </w:rPr>
              <w:t>)</w:t>
            </w:r>
          </w:p>
        </w:tc>
        <w:tc>
          <w:tcPr>
            <w:tcW w:w="1170" w:type="dxa"/>
            <w:gridSpan w:val="2"/>
            <w:tcBorders>
              <w:top w:val="nil"/>
              <w:left w:val="nil"/>
              <w:bottom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1393.00</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767</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1917</w:t>
            </w: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p_pi</w:t>
            </w:r>
            <w:proofErr w:type="spellEnd"/>
          </w:p>
        </w:tc>
        <w:tc>
          <w:tcPr>
            <w:tcW w:w="3870" w:type="dxa"/>
            <w:gridSpan w:val="2"/>
            <w:tcBorders>
              <w:top w:val="nil"/>
              <w:left w:val="nil"/>
              <w:bottom w:val="nil"/>
              <w:right w:val="nil"/>
            </w:tcBorders>
            <w:shd w:val="clear" w:color="auto" w:fill="auto"/>
            <w:vAlign w:val="center"/>
            <w:hideMark/>
          </w:tcPr>
          <w:p w:rsidR="00A66A48" w:rsidRPr="001A27F2" w:rsidRDefault="004608D6"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PI</w:t>
            </w:r>
            <w:r w:rsidR="00A66A48" w:rsidRPr="001A27F2">
              <w:rPr>
                <w:rFonts w:ascii="Times New Roman" w:eastAsia="Times New Roman" w:hAnsi="Times New Roman" w:cs="Times New Roman"/>
                <w:color w:val="000000"/>
              </w:rPr>
              <w:t xml:space="preserve"> cost share ($/acre)</w:t>
            </w:r>
          </w:p>
        </w:tc>
        <w:tc>
          <w:tcPr>
            <w:tcW w:w="1170" w:type="dxa"/>
            <w:gridSpan w:val="2"/>
            <w:tcBorders>
              <w:top w:val="nil"/>
              <w:left w:val="nil"/>
              <w:bottom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217.42</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127</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317</w:t>
            </w:r>
          </w:p>
        </w:tc>
      </w:tr>
      <w:tr w:rsidR="00A66A48" w:rsidRPr="001A27F2" w:rsidTr="00A2625B">
        <w:trPr>
          <w:cantSplit/>
          <w:trHeight w:val="405"/>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iCs/>
                <w:color w:val="000000"/>
              </w:rPr>
            </w:pPr>
          </w:p>
          <w:p w:rsidR="00A66A48" w:rsidRPr="001A27F2" w:rsidRDefault="00A66A48" w:rsidP="008869C2">
            <w:pPr>
              <w:contextualSpacing/>
              <w:rPr>
                <w:rFonts w:ascii="Times New Roman" w:eastAsia="Times New Roman" w:hAnsi="Times New Roman" w:cs="Times New Roman"/>
                <w:i/>
                <w:iCs/>
                <w:color w:val="000000"/>
              </w:rPr>
            </w:pPr>
            <w:r w:rsidRPr="001A27F2">
              <w:rPr>
                <w:rFonts w:ascii="Times New Roman" w:eastAsia="Times New Roman" w:hAnsi="Times New Roman" w:cs="Times New Roman"/>
                <w:i/>
                <w:iCs/>
                <w:color w:val="000000"/>
              </w:rPr>
              <w:t>Producer Characteristics</w:t>
            </w:r>
          </w:p>
        </w:tc>
        <w:tc>
          <w:tcPr>
            <w:tcW w:w="3870" w:type="dxa"/>
            <w:gridSpan w:val="2"/>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
        </w:tc>
        <w:tc>
          <w:tcPr>
            <w:tcW w:w="117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age</w:t>
            </w:r>
          </w:p>
        </w:tc>
        <w:tc>
          <w:tcPr>
            <w:tcW w:w="3870" w:type="dxa"/>
            <w:gridSpan w:val="2"/>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years</w:t>
            </w:r>
          </w:p>
        </w:tc>
        <w:tc>
          <w:tcPr>
            <w:tcW w:w="117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62.5</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30</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91</w:t>
            </w: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male</w:t>
            </w:r>
          </w:p>
        </w:tc>
        <w:tc>
          <w:tcPr>
            <w:tcW w:w="3870" w:type="dxa"/>
            <w:gridSpan w:val="2"/>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male = 1</w:t>
            </w:r>
          </w:p>
        </w:tc>
        <w:tc>
          <w:tcPr>
            <w:tcW w:w="1170" w:type="dxa"/>
            <w:gridSpan w:val="2"/>
            <w:tcBorders>
              <w:top w:val="nil"/>
              <w:left w:val="nil"/>
              <w:bottom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0.90</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300"/>
        </w:trPr>
        <w:tc>
          <w:tcPr>
            <w:tcW w:w="2355"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college</w:t>
            </w:r>
          </w:p>
        </w:tc>
        <w:tc>
          <w:tcPr>
            <w:tcW w:w="3870" w:type="dxa"/>
            <w:gridSpan w:val="2"/>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has a college degree = 1</w:t>
            </w:r>
          </w:p>
        </w:tc>
        <w:tc>
          <w:tcPr>
            <w:tcW w:w="1170" w:type="dxa"/>
            <w:gridSpan w:val="2"/>
            <w:tcBorders>
              <w:top w:val="nil"/>
              <w:left w:val="nil"/>
              <w:bottom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0.38</w:t>
            </w:r>
          </w:p>
        </w:tc>
        <w:tc>
          <w:tcPr>
            <w:tcW w:w="900" w:type="dxa"/>
            <w:gridSpan w:val="2"/>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bottom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30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passon</w:t>
            </w:r>
            <w:proofErr w:type="spellEnd"/>
          </w:p>
        </w:tc>
        <w:tc>
          <w:tcPr>
            <w:tcW w:w="3870" w:type="dxa"/>
            <w:gridSpan w:val="2"/>
            <w:tcBorders>
              <w:top w:val="nil"/>
              <w:left w:val="nil"/>
              <w:right w:val="nil"/>
            </w:tcBorders>
            <w:shd w:val="clear" w:color="auto" w:fill="auto"/>
            <w:vAlign w:val="center"/>
            <w:hideMark/>
          </w:tcPr>
          <w:p w:rsidR="00A66A48" w:rsidRPr="001A27F2" w:rsidRDefault="001411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plan to pass farm to</w:t>
            </w:r>
            <w:r w:rsidR="00A66A48" w:rsidRPr="001A27F2">
              <w:rPr>
                <w:rFonts w:ascii="Times New Roman" w:eastAsia="Times New Roman" w:hAnsi="Times New Roman" w:cs="Times New Roman"/>
                <w:color w:val="000000"/>
              </w:rPr>
              <w:t xml:space="preserve"> family member</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0.91</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tenure</w:t>
            </w:r>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total acres owned</w:t>
            </w:r>
            <w:r w:rsidR="00141148" w:rsidRPr="001A27F2">
              <w:rPr>
                <w:rFonts w:ascii="Times New Roman" w:eastAsia="Times New Roman" w:hAnsi="Times New Roman" w:cs="Times New Roman"/>
                <w:color w:val="000000"/>
              </w:rPr>
              <w:t>/</w:t>
            </w:r>
            <w:r w:rsidRPr="001A27F2">
              <w:rPr>
                <w:rFonts w:ascii="Times New Roman" w:eastAsia="Times New Roman" w:hAnsi="Times New Roman" w:cs="Times New Roman"/>
                <w:color w:val="000000"/>
              </w:rPr>
              <w:t xml:space="preserve"> total acres farmed</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1.31</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0.04</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14</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color w:val="000000"/>
              </w:rPr>
            </w:pPr>
          </w:p>
          <w:p w:rsidR="00A66A48" w:rsidRPr="001A27F2" w:rsidRDefault="00A66A48" w:rsidP="008869C2">
            <w:pPr>
              <w:contextualSpacing/>
              <w:rPr>
                <w:rFonts w:ascii="Times New Roman" w:eastAsia="Times New Roman" w:hAnsi="Times New Roman" w:cs="Times New Roman"/>
                <w:i/>
                <w:color w:val="000000"/>
              </w:rPr>
            </w:pPr>
            <w:r w:rsidRPr="001A27F2">
              <w:rPr>
                <w:rFonts w:ascii="Times New Roman" w:eastAsia="Times New Roman" w:hAnsi="Times New Roman" w:cs="Times New Roman"/>
                <w:i/>
                <w:color w:val="000000"/>
              </w:rPr>
              <w:t>Farm Characteristics</w:t>
            </w:r>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color w:val="000000"/>
              </w:rPr>
            </w:pP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spast</w:t>
            </w:r>
            <w:proofErr w:type="spellEnd"/>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pasture as </w:t>
            </w:r>
            <w:r w:rsidR="00141148" w:rsidRPr="001A27F2">
              <w:rPr>
                <w:rFonts w:ascii="Times New Roman" w:eastAsia="Times New Roman" w:hAnsi="Times New Roman" w:cs="Times New Roman"/>
                <w:color w:val="000000"/>
              </w:rPr>
              <w:t>%</w:t>
            </w:r>
            <w:r w:rsidRPr="001A27F2">
              <w:rPr>
                <w:rFonts w:ascii="Times New Roman" w:eastAsia="Times New Roman" w:hAnsi="Times New Roman" w:cs="Times New Roman"/>
                <w:color w:val="000000"/>
              </w:rPr>
              <w:t xml:space="preserve"> of total acres farmed</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74.08</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4.65</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100</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stockden</w:t>
            </w:r>
            <w:proofErr w:type="spellEnd"/>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stocking density (number of cattle per </w:t>
            </w:r>
            <w:r w:rsidR="00F33365" w:rsidRPr="001A27F2">
              <w:rPr>
                <w:rFonts w:ascii="Times New Roman" w:eastAsia="Times New Roman" w:hAnsi="Times New Roman" w:cs="Times New Roman"/>
                <w:color w:val="000000"/>
              </w:rPr>
              <w:t xml:space="preserve">pasture </w:t>
            </w:r>
            <w:r w:rsidRPr="001A27F2">
              <w:rPr>
                <w:rFonts w:ascii="Times New Roman" w:eastAsia="Times New Roman" w:hAnsi="Times New Roman" w:cs="Times New Roman"/>
                <w:color w:val="000000"/>
              </w:rPr>
              <w:t>acres farmed)</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0.78</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0.05</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11.67</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landval</w:t>
            </w:r>
            <w:proofErr w:type="spellEnd"/>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appraised land value/acres owned</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4015.34</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8483.65</w:t>
            </w:r>
          </w:p>
        </w:tc>
      </w:tr>
      <w:tr w:rsidR="00A66A48" w:rsidRPr="001A27F2" w:rsidTr="00A2625B">
        <w:trPr>
          <w:cantSplit/>
          <w:trHeight w:val="570"/>
        </w:trPr>
        <w:tc>
          <w:tcPr>
            <w:tcW w:w="2355" w:type="dxa"/>
            <w:tcBorders>
              <w:top w:val="nil"/>
              <w:left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acown</w:t>
            </w:r>
            <w:proofErr w:type="spellEnd"/>
          </w:p>
        </w:tc>
        <w:tc>
          <w:tcPr>
            <w:tcW w:w="3870" w:type="dxa"/>
            <w:gridSpan w:val="2"/>
            <w:tcBorders>
              <w:top w:val="nil"/>
              <w:left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number of acres owned</w:t>
            </w:r>
          </w:p>
        </w:tc>
        <w:tc>
          <w:tcPr>
            <w:tcW w:w="1170" w:type="dxa"/>
            <w:gridSpan w:val="2"/>
            <w:tcBorders>
              <w:top w:val="nil"/>
              <w:left w:val="nil"/>
              <w:right w:val="nil"/>
            </w:tcBorders>
            <w:shd w:val="clear" w:color="000000" w:fill="FFFFFF"/>
            <w:vAlign w:val="center"/>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206.5</w:t>
            </w:r>
          </w:p>
        </w:tc>
        <w:tc>
          <w:tcPr>
            <w:tcW w:w="900" w:type="dxa"/>
            <w:gridSpan w:val="2"/>
            <w:tcBorders>
              <w:top w:val="nil"/>
              <w:left w:val="nil"/>
              <w:right w:val="nil"/>
            </w:tcBorders>
            <w:shd w:val="clear" w:color="auto" w:fill="auto"/>
            <w:vAlign w:val="center"/>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8</w:t>
            </w:r>
          </w:p>
        </w:tc>
        <w:tc>
          <w:tcPr>
            <w:tcW w:w="1080" w:type="dxa"/>
            <w:tcBorders>
              <w:top w:val="nil"/>
              <w:left w:val="nil"/>
              <w:right w:val="nil"/>
            </w:tcBorders>
            <w:shd w:val="clear" w:color="auto" w:fill="auto"/>
            <w:vAlign w:val="center"/>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1600</w:t>
            </w:r>
          </w:p>
        </w:tc>
      </w:tr>
      <w:tr w:rsidR="00A66A48" w:rsidRPr="001A27F2" w:rsidTr="00A13A04">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slope_maj</w:t>
            </w:r>
            <w:proofErr w:type="spellEnd"/>
            <w:r w:rsidRPr="001A27F2">
              <w:rPr>
                <w:rFonts w:ascii="Times New Roman" w:eastAsia="Times New Roman" w:hAnsi="Times New Roman" w:cs="Times New Roman"/>
                <w:color w:val="000000"/>
              </w:rPr>
              <w:t>*</w:t>
            </w:r>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slope category (% gradient) with largest surface area</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2.68</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w:t>
            </w:r>
          </w:p>
        </w:tc>
      </w:tr>
      <w:tr w:rsidR="00A66A48" w:rsidRPr="001A27F2" w:rsidTr="00A13A04">
        <w:trPr>
          <w:cantSplit/>
          <w:trHeight w:val="570"/>
        </w:trPr>
        <w:tc>
          <w:tcPr>
            <w:tcW w:w="2355" w:type="dxa"/>
            <w:tcBorders>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use_pi</w:t>
            </w:r>
            <w:proofErr w:type="spellEnd"/>
            <w:r w:rsidRPr="001A27F2">
              <w:rPr>
                <w:rFonts w:ascii="Times New Roman" w:eastAsia="Times New Roman" w:hAnsi="Times New Roman" w:cs="Times New Roman"/>
                <w:color w:val="000000"/>
              </w:rPr>
              <w:t xml:space="preserve"> </w:t>
            </w:r>
          </w:p>
        </w:tc>
        <w:tc>
          <w:tcPr>
            <w:tcW w:w="3870" w:type="dxa"/>
            <w:gridSpan w:val="2"/>
            <w:tcBorders>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current use of </w:t>
            </w:r>
            <w:r w:rsidR="004608D6" w:rsidRPr="001A27F2">
              <w:rPr>
                <w:rFonts w:ascii="Times New Roman" w:eastAsia="Times New Roman" w:hAnsi="Times New Roman" w:cs="Times New Roman"/>
                <w:color w:val="000000"/>
              </w:rPr>
              <w:t>PI</w:t>
            </w:r>
            <w:r w:rsidR="00557C66" w:rsidRPr="001A27F2">
              <w:rPr>
                <w:rFonts w:ascii="Times New Roman" w:eastAsia="Times New Roman" w:hAnsi="Times New Roman" w:cs="Times New Roman"/>
                <w:color w:val="000000"/>
              </w:rPr>
              <w:t xml:space="preserve"> practices = 1</w:t>
            </w:r>
          </w:p>
        </w:tc>
        <w:tc>
          <w:tcPr>
            <w:tcW w:w="1170" w:type="dxa"/>
            <w:gridSpan w:val="2"/>
            <w:tcBorders>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0.62</w:t>
            </w:r>
          </w:p>
        </w:tc>
        <w:tc>
          <w:tcPr>
            <w:tcW w:w="900" w:type="dxa"/>
            <w:gridSpan w:val="2"/>
            <w:tcBorders>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use_sc</w:t>
            </w:r>
            <w:proofErr w:type="spellEnd"/>
            <w:r w:rsidRPr="001A27F2">
              <w:rPr>
                <w:rFonts w:ascii="Times New Roman" w:eastAsia="Times New Roman" w:hAnsi="Times New Roman" w:cs="Times New Roman"/>
                <w:color w:val="000000"/>
              </w:rPr>
              <w:t xml:space="preserve"> </w:t>
            </w:r>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current use of </w:t>
            </w:r>
            <w:r w:rsidR="004F79AF" w:rsidRPr="001A27F2">
              <w:rPr>
                <w:rFonts w:ascii="Times New Roman" w:eastAsia="Times New Roman" w:hAnsi="Times New Roman" w:cs="Times New Roman"/>
                <w:color w:val="000000"/>
              </w:rPr>
              <w:t>SC</w:t>
            </w:r>
            <w:r w:rsidRPr="001A27F2">
              <w:rPr>
                <w:rFonts w:ascii="Times New Roman" w:eastAsia="Times New Roman" w:hAnsi="Times New Roman" w:cs="Times New Roman"/>
                <w:color w:val="000000"/>
              </w:rPr>
              <w:t xml:space="preserve">s </w:t>
            </w:r>
            <w:r w:rsidR="00557C66" w:rsidRPr="001A27F2">
              <w:rPr>
                <w:rFonts w:ascii="Times New Roman" w:eastAsia="Times New Roman" w:hAnsi="Times New Roman" w:cs="Times New Roman"/>
                <w:color w:val="000000"/>
              </w:rPr>
              <w:t>= 1</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0.41</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use_rg</w:t>
            </w:r>
            <w:proofErr w:type="spellEnd"/>
            <w:r w:rsidRPr="001A27F2">
              <w:rPr>
                <w:rFonts w:ascii="Times New Roman" w:eastAsia="Times New Roman" w:hAnsi="Times New Roman" w:cs="Times New Roman"/>
                <w:color w:val="000000"/>
              </w:rPr>
              <w:t xml:space="preserve"> </w:t>
            </w:r>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current use of </w:t>
            </w:r>
            <w:r w:rsidR="00DC1A61" w:rsidRPr="001A27F2">
              <w:rPr>
                <w:rFonts w:ascii="Times New Roman" w:eastAsia="Times New Roman" w:hAnsi="Times New Roman" w:cs="Times New Roman"/>
                <w:color w:val="000000"/>
              </w:rPr>
              <w:t>RG</w:t>
            </w:r>
            <w:r w:rsidR="00557C66" w:rsidRPr="001A27F2">
              <w:rPr>
                <w:rFonts w:ascii="Times New Roman" w:eastAsia="Times New Roman" w:hAnsi="Times New Roman" w:cs="Times New Roman"/>
                <w:color w:val="000000"/>
              </w:rPr>
              <w:t xml:space="preserve"> = 1</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0.61</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A2625B">
        <w:trPr>
          <w:cantSplit/>
          <w:trHeight w:val="570"/>
        </w:trPr>
        <w:tc>
          <w:tcPr>
            <w:tcW w:w="2355"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proofErr w:type="spellStart"/>
            <w:r w:rsidRPr="001A27F2">
              <w:rPr>
                <w:rFonts w:ascii="Times New Roman" w:eastAsia="Times New Roman" w:hAnsi="Times New Roman" w:cs="Times New Roman"/>
                <w:color w:val="000000"/>
              </w:rPr>
              <w:t>use_wt</w:t>
            </w:r>
            <w:proofErr w:type="spellEnd"/>
          </w:p>
        </w:tc>
        <w:tc>
          <w:tcPr>
            <w:tcW w:w="3870" w:type="dxa"/>
            <w:gridSpan w:val="2"/>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xml:space="preserve">current use of </w:t>
            </w:r>
            <w:r w:rsidR="008527BB" w:rsidRPr="001A27F2">
              <w:rPr>
                <w:rFonts w:ascii="Times New Roman" w:eastAsia="Times New Roman" w:hAnsi="Times New Roman" w:cs="Times New Roman"/>
                <w:color w:val="000000"/>
              </w:rPr>
              <w:t>WT</w:t>
            </w:r>
            <w:r w:rsidR="00557C66" w:rsidRPr="001A27F2">
              <w:rPr>
                <w:rFonts w:ascii="Times New Roman" w:eastAsia="Times New Roman" w:hAnsi="Times New Roman" w:cs="Times New Roman"/>
                <w:color w:val="000000"/>
              </w:rPr>
              <w:t>s = 1</w:t>
            </w:r>
          </w:p>
        </w:tc>
        <w:tc>
          <w:tcPr>
            <w:tcW w:w="1170" w:type="dxa"/>
            <w:gridSpan w:val="2"/>
            <w:tcBorders>
              <w:top w:val="nil"/>
              <w:left w:val="nil"/>
              <w:right w:val="nil"/>
            </w:tcBorders>
            <w:shd w:val="clear" w:color="000000" w:fill="FFFFFF"/>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0.43</w:t>
            </w:r>
          </w:p>
        </w:tc>
        <w:tc>
          <w:tcPr>
            <w:tcW w:w="900" w:type="dxa"/>
            <w:gridSpan w:val="2"/>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0</w:t>
            </w:r>
          </w:p>
        </w:tc>
        <w:tc>
          <w:tcPr>
            <w:tcW w:w="1080" w:type="dxa"/>
            <w:tcBorders>
              <w:top w:val="nil"/>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r>
      <w:tr w:rsidR="00A66A48" w:rsidRPr="001A27F2" w:rsidTr="00282497">
        <w:trPr>
          <w:cantSplit/>
          <w:trHeight w:val="315"/>
        </w:trPr>
        <w:tc>
          <w:tcPr>
            <w:tcW w:w="9375" w:type="dxa"/>
            <w:gridSpan w:val="8"/>
            <w:tcBorders>
              <w:top w:val="nil"/>
              <w:left w:val="nil"/>
              <w:bottom w:val="single" w:sz="4"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iCs/>
                <w:color w:val="000000"/>
              </w:rPr>
            </w:pPr>
          </w:p>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i/>
                <w:iCs/>
                <w:color w:val="000000"/>
              </w:rPr>
              <w:t>n</w:t>
            </w:r>
            <w:r w:rsidRPr="001A27F2">
              <w:rPr>
                <w:rFonts w:ascii="Times New Roman" w:eastAsia="Times New Roman" w:hAnsi="Times New Roman" w:cs="Times New Roman"/>
                <w:color w:val="000000"/>
              </w:rPr>
              <w:t xml:space="preserve"> = 235</w:t>
            </w:r>
          </w:p>
        </w:tc>
      </w:tr>
      <w:tr w:rsidR="00A66A48" w:rsidRPr="001A27F2" w:rsidTr="00282497">
        <w:trPr>
          <w:cantSplit/>
          <w:trHeight w:val="300"/>
        </w:trPr>
        <w:tc>
          <w:tcPr>
            <w:tcW w:w="6119" w:type="dxa"/>
            <w:gridSpan w:val="2"/>
            <w:tcBorders>
              <w:top w:val="single" w:sz="4" w:space="0" w:color="auto"/>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rPr>
            </w:pPr>
            <w:r w:rsidRPr="001A27F2">
              <w:rPr>
                <w:rFonts w:ascii="Times New Roman" w:eastAsia="Times New Roman" w:hAnsi="Times New Roman" w:cs="Times New Roman"/>
                <w:color w:val="000000"/>
              </w:rPr>
              <w:t>* Slope categories include 0-2%, 2-8%, 8-16% and +16%</w:t>
            </w:r>
          </w:p>
        </w:tc>
        <w:tc>
          <w:tcPr>
            <w:tcW w:w="996" w:type="dxa"/>
            <w:gridSpan w:val="2"/>
            <w:tcBorders>
              <w:top w:val="single" w:sz="4" w:space="0" w:color="auto"/>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809" w:type="dxa"/>
            <w:gridSpan w:val="2"/>
            <w:tcBorders>
              <w:top w:val="single" w:sz="4" w:space="0" w:color="auto"/>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c>
          <w:tcPr>
            <w:tcW w:w="1451" w:type="dxa"/>
            <w:gridSpan w:val="2"/>
            <w:tcBorders>
              <w:top w:val="single" w:sz="4" w:space="0" w:color="auto"/>
              <w:left w:val="nil"/>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rPr>
            </w:pPr>
          </w:p>
        </w:tc>
      </w:tr>
    </w:tbl>
    <w:p w:rsidR="00A66A48" w:rsidRPr="001A27F2" w:rsidRDefault="00A66A48" w:rsidP="00771C53">
      <w:pPr>
        <w:spacing w:after="200" w:line="480" w:lineRule="auto"/>
        <w:rPr>
          <w:rFonts w:ascii="Times New Roman" w:eastAsia="Times New Roman" w:hAnsi="Times New Roman" w:cs="Times New Roman"/>
        </w:rPr>
      </w:pPr>
    </w:p>
    <w:p w:rsidR="0055534F" w:rsidRPr="001A27F2" w:rsidRDefault="0055534F" w:rsidP="0055534F">
      <w:pPr>
        <w:spacing w:line="480" w:lineRule="auto"/>
        <w:rPr>
          <w:rFonts w:ascii="Times New Roman" w:eastAsia="Times New Roman" w:hAnsi="Times New Roman" w:cs="Times New Roman"/>
        </w:rPr>
      </w:pPr>
      <w:r w:rsidRPr="001A27F2">
        <w:rPr>
          <w:rFonts w:ascii="Times New Roman" w:eastAsia="Times New Roman" w:hAnsi="Times New Roman" w:cs="Times New Roman"/>
        </w:rPr>
        <w:lastRenderedPageBreak/>
        <w:t>74.08% of respondents report use of PI. RG is one of the most frequently reported BMPs in use (61%), which makes sense because RG often requires WTs and/or some form of PI.</w:t>
      </w:r>
    </w:p>
    <w:p w:rsidR="002F39EC" w:rsidRPr="001A27F2" w:rsidRDefault="002F39EC" w:rsidP="0055534F">
      <w:pPr>
        <w:pStyle w:val="Heading2"/>
        <w:spacing w:line="480" w:lineRule="auto"/>
        <w:rPr>
          <w:rFonts w:ascii="Times New Roman" w:eastAsia="Times New Roman" w:hAnsi="Times New Roman"/>
          <w:color w:val="auto"/>
        </w:rPr>
      </w:pPr>
      <w:bookmarkStart w:id="56" w:name="_Toc454383071"/>
      <w:r w:rsidRPr="001A27F2">
        <w:rPr>
          <w:rFonts w:ascii="Times New Roman" w:eastAsia="Times New Roman" w:hAnsi="Times New Roman"/>
          <w:color w:val="auto"/>
        </w:rPr>
        <w:t>Econometric Results</w:t>
      </w:r>
      <w:bookmarkEnd w:id="56"/>
    </w:p>
    <w:p w:rsidR="009232C3" w:rsidRPr="001A27F2" w:rsidRDefault="000A1400" w:rsidP="009232C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The marginal effects of the multivariate BMP adoption equation are listed in Table 12. </w:t>
      </w:r>
      <w:r w:rsidR="00B244ED" w:rsidRPr="001A27F2">
        <w:rPr>
          <w:rFonts w:ascii="Times New Roman" w:eastAsia="Times New Roman" w:hAnsi="Times New Roman" w:cs="Times New Roman"/>
        </w:rPr>
        <w:t xml:space="preserve">The fit of the </w:t>
      </w:r>
      <w:r w:rsidRPr="001A27F2">
        <w:rPr>
          <w:rFonts w:ascii="Times New Roman" w:eastAsia="Times New Roman" w:hAnsi="Times New Roman" w:cs="Times New Roman"/>
        </w:rPr>
        <w:t>model was tested using various methods.</w:t>
      </w:r>
      <w:r w:rsidR="00B244ED" w:rsidRPr="001A27F2">
        <w:rPr>
          <w:rFonts w:ascii="Times New Roman" w:eastAsia="Times New Roman" w:hAnsi="Times New Roman" w:cs="Times New Roman"/>
        </w:rPr>
        <w:t xml:space="preserve"> </w:t>
      </w:r>
      <w:r w:rsidR="00906666" w:rsidRPr="001A27F2">
        <w:rPr>
          <w:rFonts w:ascii="Times New Roman" w:eastAsia="Times New Roman" w:hAnsi="Times New Roman" w:cs="Times New Roman"/>
        </w:rPr>
        <w:t>The H</w:t>
      </w:r>
      <w:r w:rsidR="00906666" w:rsidRPr="001A27F2">
        <w:rPr>
          <w:rFonts w:ascii="Times New Roman" w:eastAsia="Times New Roman" w:hAnsi="Times New Roman" w:cs="Times New Roman"/>
          <w:vertAlign w:val="subscript"/>
        </w:rPr>
        <w:t>0</w:t>
      </w:r>
      <w:r w:rsidR="00906666" w:rsidRPr="001A27F2">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β</m:t>
            </m:r>
          </m:e>
          <m:sub>
            <m:r>
              <w:rPr>
                <w:rFonts w:ascii="Cambria Math" w:eastAsia="Times New Roman" w:hAnsi="Cambria Math" w:cs="Times New Roman"/>
              </w:rPr>
              <m:t>jk</m:t>
            </m:r>
          </m:sub>
        </m:sSub>
      </m:oMath>
      <w:r w:rsidR="00906666" w:rsidRPr="001A27F2">
        <w:rPr>
          <w:rFonts w:ascii="Times New Roman" w:eastAsia="Times New Roman" w:hAnsi="Times New Roman" w:cs="Times New Roman"/>
        </w:rPr>
        <w:t xml:space="preserve"> = 0 </w:t>
      </w:r>
      <m:oMath>
        <m:r>
          <w:rPr>
            <w:rFonts w:ascii="Cambria Math" w:eastAsia="Times New Roman" w:hAnsi="Cambria Math" w:cs="Times New Roman"/>
          </w:rPr>
          <m:t>∀ jk</m:t>
        </m:r>
      </m:oMath>
      <w:r w:rsidR="00906666" w:rsidRPr="001A27F2">
        <w:rPr>
          <w:rFonts w:ascii="Times New Roman" w:eastAsia="Times New Roman" w:hAnsi="Times New Roman" w:cs="Times New Roman"/>
        </w:rPr>
        <w:t xml:space="preserve">  was tested with a Wald test and a likelihood ratio test. </w:t>
      </w:r>
      <w:r w:rsidR="00A66A48" w:rsidRPr="001A27F2">
        <w:rPr>
          <w:rFonts w:ascii="Times New Roman" w:eastAsia="Times New Roman" w:hAnsi="Times New Roman" w:cs="Times New Roman"/>
        </w:rPr>
        <w:t xml:space="preserve">The </w:t>
      </w:r>
      <w:r w:rsidR="00B07823" w:rsidRPr="001A27F2">
        <w:rPr>
          <w:rFonts w:ascii="Times New Roman" w:eastAsia="Times New Roman" w:hAnsi="Times New Roman" w:cs="Times New Roman"/>
        </w:rPr>
        <w:t>regression</w:t>
      </w:r>
      <w:r w:rsidR="00A66A48" w:rsidRPr="001A27F2">
        <w:rPr>
          <w:rFonts w:ascii="Times New Roman" w:eastAsia="Times New Roman" w:hAnsi="Times New Roman" w:cs="Times New Roman"/>
        </w:rPr>
        <w:t xml:space="preserve"> yields a Wald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00E76344" w:rsidRPr="001A27F2">
        <w:rPr>
          <w:rFonts w:ascii="Times New Roman" w:eastAsia="Times New Roman" w:hAnsi="Times New Roman" w:cs="Times New Roman"/>
          <w:color w:val="000000"/>
          <w:sz w:val="22"/>
          <w:szCs w:val="22"/>
        </w:rPr>
        <w:t xml:space="preserve"> </w:t>
      </w:r>
      <w:r w:rsidR="00A66A48" w:rsidRPr="001A27F2">
        <w:rPr>
          <w:rFonts w:ascii="Times New Roman" w:eastAsia="Times New Roman" w:hAnsi="Times New Roman" w:cs="Times New Roman"/>
        </w:rPr>
        <w:t>value of 75.85</w:t>
      </w:r>
      <w:r w:rsidR="004F79A9" w:rsidRPr="001A27F2">
        <w:rPr>
          <w:rFonts w:ascii="Times New Roman" w:eastAsia="Times New Roman" w:hAnsi="Times New Roman" w:cs="Times New Roman"/>
        </w:rPr>
        <w:t xml:space="preserve"> indicating that the H</w:t>
      </w:r>
      <w:r w:rsidR="004F79A9" w:rsidRPr="001A27F2">
        <w:rPr>
          <w:rFonts w:ascii="Times New Roman" w:eastAsia="Times New Roman" w:hAnsi="Times New Roman" w:cs="Times New Roman"/>
          <w:vertAlign w:val="subscript"/>
        </w:rPr>
        <w:t>0</w:t>
      </w:r>
      <w:r w:rsidR="00A66A48" w:rsidRPr="001A27F2">
        <w:rPr>
          <w:rFonts w:ascii="Times New Roman" w:eastAsia="Times New Roman" w:hAnsi="Times New Roman" w:cs="Times New Roman"/>
        </w:rPr>
        <w:t xml:space="preserve"> </w:t>
      </w:r>
      <w:r w:rsidR="004F79A9" w:rsidRPr="001A27F2">
        <w:rPr>
          <w:rFonts w:ascii="Times New Roman" w:eastAsia="Times New Roman" w:hAnsi="Times New Roman" w:cs="Times New Roman"/>
        </w:rPr>
        <w:t xml:space="preserve">is rejected </w:t>
      </w:r>
      <w:r w:rsidR="00A66A48" w:rsidRPr="001A27F2">
        <w:rPr>
          <w:rFonts w:ascii="Times New Roman" w:eastAsia="Times New Roman" w:hAnsi="Times New Roman" w:cs="Times New Roman"/>
        </w:rPr>
        <w:t>(significant at the</w:t>
      </w:r>
      <w:r w:rsidR="005C6A47" w:rsidRPr="001A27F2">
        <w:rPr>
          <w:rFonts w:ascii="Times New Roman" w:eastAsia="Times New Roman" w:hAnsi="Times New Roman" w:cs="Times New Roman"/>
        </w:rPr>
        <w:t xml:space="preserve"> 1% level)</w:t>
      </w:r>
      <w:r w:rsidR="004F79A9" w:rsidRPr="001A27F2">
        <w:rPr>
          <w:rFonts w:ascii="Times New Roman" w:eastAsia="Times New Roman" w:hAnsi="Times New Roman" w:cs="Times New Roman"/>
        </w:rPr>
        <w:t>.</w:t>
      </w:r>
      <w:r w:rsidR="005C6A47" w:rsidRPr="001A27F2">
        <w:rPr>
          <w:rFonts w:ascii="Times New Roman" w:eastAsia="Times New Roman" w:hAnsi="Times New Roman" w:cs="Times New Roman"/>
        </w:rPr>
        <w:t xml:space="preserve"> </w:t>
      </w:r>
      <w:r w:rsidRPr="001A27F2">
        <w:rPr>
          <w:rFonts w:ascii="Times New Roman" w:eastAsia="Times New Roman" w:hAnsi="Times New Roman" w:cs="Times New Roman"/>
        </w:rPr>
        <w:t>The</w:t>
      </w:r>
      <w:r w:rsidR="00A66A48" w:rsidRPr="001A27F2">
        <w:rPr>
          <w:rFonts w:ascii="Times New Roman" w:eastAsia="Times New Roman" w:hAnsi="Times New Roman" w:cs="Times New Roman"/>
        </w:rPr>
        <w:t xml:space="preserve"> likelihood ratio test yields a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00E76344" w:rsidRPr="001A27F2">
        <w:rPr>
          <w:rFonts w:ascii="Times New Roman" w:eastAsia="Times New Roman" w:hAnsi="Times New Roman" w:cs="Times New Roman"/>
          <w:color w:val="000000"/>
          <w:sz w:val="22"/>
          <w:szCs w:val="22"/>
        </w:rPr>
        <w:t xml:space="preserve"> </w:t>
      </w:r>
      <w:r w:rsidR="00A66A48" w:rsidRPr="001A27F2">
        <w:rPr>
          <w:rFonts w:ascii="Times New Roman" w:eastAsia="Times New Roman" w:hAnsi="Times New Roman" w:cs="Times New Roman"/>
        </w:rPr>
        <w:t>value of 160.70</w:t>
      </w:r>
      <w:r w:rsidR="00AB7877" w:rsidRPr="001A27F2">
        <w:rPr>
          <w:rFonts w:ascii="Times New Roman" w:eastAsia="Times New Roman" w:hAnsi="Times New Roman" w:cs="Times New Roman"/>
        </w:rPr>
        <w:t>,</w:t>
      </w:r>
      <w:r w:rsidRPr="001A27F2">
        <w:rPr>
          <w:rFonts w:ascii="Times New Roman" w:eastAsia="Times New Roman" w:hAnsi="Times New Roman" w:cs="Times New Roman"/>
        </w:rPr>
        <w:t xml:space="preserve"> so the null hypothesis</w:t>
      </w:r>
      <w:r w:rsidR="00E76344" w:rsidRPr="001A27F2">
        <w:rPr>
          <w:rFonts w:ascii="Times New Roman" w:eastAsia="Times New Roman" w:hAnsi="Times New Roman" w:cs="Times New Roman"/>
        </w:rPr>
        <w:t xml:space="preserve"> </w:t>
      </w:r>
      <w:r w:rsidR="00AB7877" w:rsidRPr="001A27F2">
        <w:rPr>
          <w:rFonts w:ascii="Times New Roman" w:eastAsia="Times New Roman" w:hAnsi="Times New Roman" w:cs="Times New Roman"/>
        </w:rPr>
        <w:t>was again</w:t>
      </w:r>
      <w:r w:rsidR="00DA4E12" w:rsidRPr="001A27F2">
        <w:rPr>
          <w:rFonts w:ascii="Times New Roman" w:eastAsia="Times New Roman" w:hAnsi="Times New Roman" w:cs="Times New Roman"/>
        </w:rPr>
        <w:t xml:space="preserve"> </w:t>
      </w:r>
      <w:r w:rsidR="00E76344" w:rsidRPr="001A27F2">
        <w:rPr>
          <w:rFonts w:ascii="Times New Roman" w:eastAsia="Times New Roman" w:hAnsi="Times New Roman" w:cs="Times New Roman"/>
        </w:rPr>
        <w:t>rejected</w:t>
      </w:r>
      <w:r w:rsidR="00A66A48" w:rsidRPr="001A27F2">
        <w:rPr>
          <w:rFonts w:ascii="Times New Roman" w:eastAsia="Times New Roman" w:hAnsi="Times New Roman" w:cs="Times New Roman"/>
        </w:rPr>
        <w:t xml:space="preserve"> (significa</w:t>
      </w:r>
      <w:r w:rsidR="00DA4E12" w:rsidRPr="001A27F2">
        <w:rPr>
          <w:rFonts w:ascii="Times New Roman" w:eastAsia="Times New Roman" w:hAnsi="Times New Roman" w:cs="Times New Roman"/>
        </w:rPr>
        <w:t xml:space="preserve">nt at the 1% level). Therefore, the explanatory variables in the model </w:t>
      </w:r>
      <w:r w:rsidRPr="001A27F2">
        <w:rPr>
          <w:rFonts w:ascii="Times New Roman" w:eastAsia="Times New Roman" w:hAnsi="Times New Roman" w:cs="Times New Roman"/>
        </w:rPr>
        <w:t>are jointly statistically different from 0.</w:t>
      </w:r>
      <w:r w:rsidR="009232C3" w:rsidRPr="001A27F2">
        <w:rPr>
          <w:rFonts w:ascii="Times New Roman" w:eastAsia="Times New Roman" w:hAnsi="Times New Roman" w:cs="Times New Roman"/>
        </w:rPr>
        <w:t xml:space="preserve"> </w:t>
      </w:r>
      <w:r w:rsidRPr="001A27F2">
        <w:rPr>
          <w:rFonts w:ascii="Times New Roman" w:eastAsia="Times New Roman" w:hAnsi="Times New Roman" w:cs="Times New Roman"/>
        </w:rPr>
        <w:t xml:space="preserve">A second likelihood ratio test was used to test the </w:t>
      </w:r>
      <w:r w:rsidR="00AB7877" w:rsidRPr="001A27F2">
        <w:rPr>
          <w:rFonts w:ascii="Times New Roman" w:eastAsia="Times New Roman" w:hAnsi="Times New Roman" w:cs="Times New Roman"/>
        </w:rPr>
        <w:t>H</w:t>
      </w:r>
      <w:r w:rsidR="00AB7877" w:rsidRPr="001A27F2">
        <w:rPr>
          <w:rFonts w:ascii="Times New Roman" w:eastAsia="Times New Roman" w:hAnsi="Times New Roman" w:cs="Times New Roman"/>
          <w:vertAlign w:val="subscript"/>
        </w:rPr>
        <w:t>0</w:t>
      </w:r>
      <w:proofErr w:type="gramStart"/>
      <w:r w:rsidR="00AB7877" w:rsidRPr="001A27F2">
        <w:rPr>
          <w:rFonts w:ascii="Times New Roman" w:eastAsia="Times New Roman" w:hAnsi="Times New Roman" w:cs="Times New Roman"/>
          <w:vertAlign w:val="subscript"/>
        </w:rPr>
        <w:t>:</w:t>
      </w:r>
      <w:r w:rsidRPr="001A27F2">
        <w:rPr>
          <w:rFonts w:ascii="Times New Roman" w:eastAsia="Times New Roman" w:hAnsi="Times New Roman" w:cs="Times New Roman"/>
        </w:rPr>
        <w:t xml:space="preserve"> </w:t>
      </w:r>
      <m:oMath>
        <m:sSub>
          <m:sSubPr>
            <m:ctrlPr>
              <w:rPr>
                <w:rFonts w:ascii="Cambria Math" w:eastAsia="Times New Roman" w:hAnsi="Cambria Math" w:cs="Times New Roman"/>
                <w:i/>
              </w:rPr>
            </m:ctrlPr>
          </m:sSubPr>
          <m:e>
            <w:proofErr w:type="gramEnd"/>
            <m:r>
              <w:rPr>
                <w:rFonts w:ascii="Cambria Math" w:eastAsia="Times New Roman" w:hAnsi="Cambria Math" w:cs="Times New Roman"/>
              </w:rPr>
              <m:t>ρ</m:t>
            </m:r>
          </m:e>
          <m:sub>
            <m:r>
              <w:rPr>
                <w:rFonts w:ascii="Cambria Math" w:eastAsia="Times New Roman" w:hAnsi="Cambria Math" w:cs="Times New Roman"/>
              </w:rPr>
              <m:t>jk</m:t>
            </m:r>
          </m:sub>
        </m:sSub>
        <m:r>
          <w:rPr>
            <w:rFonts w:ascii="Cambria Math" w:eastAsia="Times New Roman" w:hAnsi="Cambria Math" w:cs="Times New Roman"/>
          </w:rPr>
          <m:t>=0</m:t>
        </m:r>
      </m:oMath>
      <w:r w:rsidRPr="001A27F2">
        <w:rPr>
          <w:rFonts w:ascii="Times New Roman" w:eastAsia="Times New Roman" w:hAnsi="Times New Roman" w:cs="Times New Roman"/>
        </w:rPr>
        <w:t xml:space="preserve"> </w:t>
      </w:r>
      <m:oMath>
        <m:r>
          <w:rPr>
            <w:rFonts w:ascii="Cambria Math" w:eastAsia="Times New Roman" w:hAnsi="Cambria Math" w:cs="Times New Roman"/>
          </w:rPr>
          <m:t>∀ jk</m:t>
        </m:r>
      </m:oMath>
      <w:r w:rsidR="00AB7877" w:rsidRPr="001A27F2">
        <w:rPr>
          <w:rFonts w:ascii="Times New Roman" w:eastAsia="Times New Roman" w:hAnsi="Times New Roman" w:cs="Times New Roman"/>
        </w:rPr>
        <w:t xml:space="preserve">, </w:t>
      </w:r>
      <m:oMath>
        <m:r>
          <w:rPr>
            <w:rFonts w:ascii="Cambria Math" w:eastAsia="Times New Roman" w:hAnsi="Cambria Math" w:cs="Times New Roman"/>
          </w:rPr>
          <m:t>j≠k</m:t>
        </m:r>
      </m:oMath>
      <w:r w:rsidRPr="001A27F2">
        <w:rPr>
          <w:rFonts w:ascii="Times New Roman" w:eastAsia="Times New Roman" w:hAnsi="Times New Roman" w:cs="Times New Roman"/>
        </w:rPr>
        <w:t>. There are 6 degrees of freedom (</w:t>
      </w:r>
      <m:oMath>
        <m:sSub>
          <m:sSubPr>
            <m:ctrlPr>
              <w:rPr>
                <w:rFonts w:ascii="Cambria Math" w:eastAsia="Times New Roman" w:hAnsi="Cambria Math" w:cs="Times New Roman"/>
                <w:i/>
              </w:rPr>
            </m:ctrlPr>
          </m:sSubPr>
          <m:e>
            <m:r>
              <w:rPr>
                <w:rFonts w:ascii="Cambria Math" w:eastAsia="Times New Roman" w:hAnsi="Cambria Math" w:cs="Times New Roman"/>
              </w:rPr>
              <m:t>ρ</m:t>
            </m:r>
          </m:e>
          <m:sub>
            <m:r>
              <w:rPr>
                <w:rFonts w:ascii="Cambria Math" w:eastAsia="Times New Roman" w:hAnsi="Cambria Math" w:cs="Times New Roman"/>
              </w:rPr>
              <m:t>jk</m:t>
            </m:r>
          </m:sub>
        </m:sSub>
      </m:oMath>
      <w:r w:rsidRPr="001A27F2">
        <w:rPr>
          <w:rFonts w:ascii="Times New Roman" w:eastAsia="Times New Roman" w:hAnsi="Times New Roman" w:cs="Times New Roman"/>
        </w:rPr>
        <w:t xml:space="preserve"> terms). </w:t>
      </w:r>
      <w:r w:rsidR="00AB7877" w:rsidRPr="001A27F2">
        <w:rPr>
          <w:rFonts w:ascii="Times New Roman" w:eastAsia="Times New Roman" w:hAnsi="Times New Roman" w:cs="Times New Roman"/>
        </w:rPr>
        <w:t xml:space="preserve">The second likelihood ratio test yields a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00AB7877" w:rsidRPr="001A27F2">
        <w:rPr>
          <w:rFonts w:ascii="Times New Roman" w:eastAsia="Times New Roman" w:hAnsi="Times New Roman" w:cs="Times New Roman"/>
          <w:color w:val="000000"/>
          <w:sz w:val="22"/>
          <w:szCs w:val="22"/>
        </w:rPr>
        <w:t xml:space="preserve"> </w:t>
      </w:r>
      <w:r w:rsidR="00AB7877" w:rsidRPr="001A27F2">
        <w:rPr>
          <w:rFonts w:ascii="Times New Roman" w:eastAsia="Times New Roman" w:hAnsi="Times New Roman" w:cs="Times New Roman"/>
        </w:rPr>
        <w:t xml:space="preserve">value </w:t>
      </w:r>
      <w:r w:rsidR="009D3113" w:rsidRPr="001A27F2">
        <w:rPr>
          <w:rFonts w:ascii="Times New Roman" w:eastAsia="Times New Roman" w:hAnsi="Times New Roman" w:cs="Times New Roman"/>
        </w:rPr>
        <w:t>of 156.27, indicating that the null hypothesis is rejected (significa</w:t>
      </w:r>
      <w:r w:rsidR="00AB08E8" w:rsidRPr="001A27F2">
        <w:rPr>
          <w:rFonts w:ascii="Times New Roman" w:eastAsia="Times New Roman" w:hAnsi="Times New Roman" w:cs="Times New Roman"/>
        </w:rPr>
        <w:t xml:space="preserve">nt at the 1% level). Therefore, there is statistically significant correlation between the error terms in the multivariate </w:t>
      </w:r>
      <w:proofErr w:type="spellStart"/>
      <w:r w:rsidR="00AB08E8" w:rsidRPr="001A27F2">
        <w:rPr>
          <w:rFonts w:ascii="Times New Roman" w:eastAsia="Times New Roman" w:hAnsi="Times New Roman" w:cs="Times New Roman"/>
        </w:rPr>
        <w:t>probit</w:t>
      </w:r>
      <w:proofErr w:type="spellEnd"/>
      <w:r w:rsidR="00AB08E8" w:rsidRPr="001A27F2">
        <w:rPr>
          <w:rFonts w:ascii="Times New Roman" w:eastAsia="Times New Roman" w:hAnsi="Times New Roman" w:cs="Times New Roman"/>
        </w:rPr>
        <w:t xml:space="preserve"> model. </w:t>
      </w:r>
      <w:r w:rsidR="004F79A9" w:rsidRPr="001A27F2">
        <w:rPr>
          <w:rFonts w:ascii="Times New Roman" w:eastAsia="Times New Roman" w:hAnsi="Times New Roman" w:cs="Times New Roman"/>
        </w:rPr>
        <w:t>The pseudo R</w:t>
      </w:r>
      <w:r w:rsidR="004F79A9" w:rsidRPr="001A27F2">
        <w:rPr>
          <w:rFonts w:ascii="Times New Roman" w:eastAsia="Times New Roman" w:hAnsi="Times New Roman" w:cs="Times New Roman"/>
          <w:vertAlign w:val="superscript"/>
        </w:rPr>
        <w:t>2</w:t>
      </w:r>
      <w:r w:rsidR="004F79A9" w:rsidRPr="001A27F2">
        <w:rPr>
          <w:rFonts w:ascii="Times New Roman" w:eastAsia="Times New Roman" w:hAnsi="Times New Roman" w:cs="Times New Roman"/>
        </w:rPr>
        <w:t xml:space="preserve"> value is 0.157. The mean VIF value is 1.16 indicating that collinearity is not impacting the standard errors.</w:t>
      </w:r>
      <w:r w:rsidR="009232C3" w:rsidRPr="001A27F2">
        <w:rPr>
          <w:rFonts w:ascii="Times New Roman" w:eastAsia="Times New Roman" w:hAnsi="Times New Roman" w:cs="Times New Roman"/>
        </w:rPr>
        <w:t xml:space="preserve"> </w:t>
      </w:r>
    </w:p>
    <w:p w:rsidR="00A66A48" w:rsidRPr="001A27F2" w:rsidRDefault="009232C3" w:rsidP="009232C3">
      <w:pPr>
        <w:spacing w:line="480" w:lineRule="auto"/>
        <w:ind w:firstLine="720"/>
        <w:rPr>
          <w:rFonts w:ascii="Times New Roman" w:eastAsia="Times New Roman" w:hAnsi="Times New Roman" w:cs="Times New Roman"/>
        </w:rPr>
      </w:pPr>
      <w:bookmarkStart w:id="57" w:name="_Toc454383090"/>
      <w:r w:rsidRPr="001A27F2">
        <w:rPr>
          <w:rFonts w:ascii="Times New Roman" w:eastAsia="Times New Roman" w:hAnsi="Times New Roman" w:cs="Times New Roman"/>
        </w:rPr>
        <w:t>An increase in one dollar per foot of the cost share for SC increased the likelihood of SC adoption by 17.91%. An increase in one dollar per acre of cost share for RG increased the probability of adopting RG adoption by approximately 1.9%. The results indicate that RG cost-shares could have complimentary effects on the adoption of other BMPs. In addition to contributing to its own adoption, RG cost share was positively correlated with the adoption of WTs and SCs. Therefore, the three technologies could be well suited as a BMP bundle. For instance, the cost-share levels for WT and RG were both positively correlated with the</w:t>
      </w:r>
      <w:r w:rsidRPr="001A27F2">
        <w:rPr>
          <w:rFonts w:ascii="Times New Roman" w:hAnsi="Times New Roman" w:cs="Times New Roman"/>
        </w:rPr>
        <w:br w:type="page"/>
      </w:r>
      <w:r w:rsidR="003A4892" w:rsidRPr="001A27F2">
        <w:rPr>
          <w:rFonts w:ascii="Times New Roman" w:hAnsi="Times New Roman" w:cs="Times New Roman"/>
        </w:rPr>
        <w:lastRenderedPageBreak/>
        <w:t xml:space="preserve">Table </w:t>
      </w:r>
      <w:r w:rsidR="003A4892" w:rsidRPr="001A27F2">
        <w:rPr>
          <w:rFonts w:ascii="Times New Roman" w:hAnsi="Times New Roman" w:cs="Times New Roman"/>
        </w:rPr>
        <w:fldChar w:fldCharType="begin"/>
      </w:r>
      <w:r w:rsidR="003A4892" w:rsidRPr="001A27F2">
        <w:rPr>
          <w:rFonts w:ascii="Times New Roman" w:hAnsi="Times New Roman" w:cs="Times New Roman"/>
        </w:rPr>
        <w:instrText xml:space="preserve"> SEQ Table \* ARABIC </w:instrText>
      </w:r>
      <w:r w:rsidR="003A4892" w:rsidRPr="001A27F2">
        <w:rPr>
          <w:rFonts w:ascii="Times New Roman" w:hAnsi="Times New Roman" w:cs="Times New Roman"/>
        </w:rPr>
        <w:fldChar w:fldCharType="separate"/>
      </w:r>
      <w:r w:rsidR="00547F2E" w:rsidRPr="001A27F2">
        <w:rPr>
          <w:rFonts w:ascii="Times New Roman" w:hAnsi="Times New Roman" w:cs="Times New Roman"/>
          <w:noProof/>
        </w:rPr>
        <w:t>12</w:t>
      </w:r>
      <w:r w:rsidR="003A4892" w:rsidRPr="001A27F2">
        <w:rPr>
          <w:rFonts w:ascii="Times New Roman" w:hAnsi="Times New Roman" w:cs="Times New Roman"/>
        </w:rPr>
        <w:fldChar w:fldCharType="end"/>
      </w:r>
      <w:r w:rsidR="003A4892" w:rsidRPr="001A27F2">
        <w:rPr>
          <w:rFonts w:ascii="Times New Roman" w:hAnsi="Times New Roman" w:cs="Times New Roman"/>
        </w:rPr>
        <w:t>:</w:t>
      </w:r>
      <w:r w:rsidR="00D24102" w:rsidRPr="001A27F2">
        <w:rPr>
          <w:rFonts w:ascii="Times New Roman" w:hAnsi="Times New Roman" w:cs="Times New Roman"/>
        </w:rPr>
        <w:t xml:space="preserve"> Marginal</w:t>
      </w:r>
      <w:r w:rsidR="003A4892" w:rsidRPr="001A27F2">
        <w:rPr>
          <w:rFonts w:ascii="Times New Roman" w:hAnsi="Times New Roman" w:cs="Times New Roman"/>
        </w:rPr>
        <w:t xml:space="preserve"> Effect of Variables on BMP Adoption</w:t>
      </w:r>
      <w:bookmarkEnd w:id="57"/>
    </w:p>
    <w:tbl>
      <w:tblPr>
        <w:tblpPr w:leftFromText="180" w:rightFromText="180" w:vertAnchor="text" w:tblpY="1"/>
        <w:tblOverlap w:val="never"/>
        <w:tblW w:w="9229" w:type="dxa"/>
        <w:tblLook w:val="04A0" w:firstRow="1" w:lastRow="0" w:firstColumn="1" w:lastColumn="0" w:noHBand="0" w:noVBand="1"/>
      </w:tblPr>
      <w:tblGrid>
        <w:gridCol w:w="4158"/>
        <w:gridCol w:w="1440"/>
        <w:gridCol w:w="1260"/>
        <w:gridCol w:w="1170"/>
        <w:gridCol w:w="1201"/>
      </w:tblGrid>
      <w:tr w:rsidR="00A66A48" w:rsidRPr="001A27F2" w:rsidTr="00A2625B">
        <w:trPr>
          <w:trHeight w:val="318"/>
        </w:trPr>
        <w:tc>
          <w:tcPr>
            <w:tcW w:w="4158" w:type="dxa"/>
            <w:tcBorders>
              <w:top w:val="single" w:sz="8" w:space="0" w:color="auto"/>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w:t>
            </w:r>
          </w:p>
        </w:tc>
        <w:tc>
          <w:tcPr>
            <w:tcW w:w="5071" w:type="dxa"/>
            <w:gridSpan w:val="4"/>
            <w:tcBorders>
              <w:top w:val="single" w:sz="8" w:space="0" w:color="auto"/>
              <w:left w:val="nil"/>
              <w:bottom w:val="single" w:sz="8" w:space="0" w:color="auto"/>
              <w:right w:val="nil"/>
            </w:tcBorders>
            <w:shd w:val="clear" w:color="auto" w:fill="auto"/>
            <w:vAlign w:val="center"/>
            <w:hideMark/>
          </w:tcPr>
          <w:p w:rsidR="00A66A48" w:rsidRPr="001A27F2" w:rsidRDefault="00A66A48" w:rsidP="008869C2">
            <w:pPr>
              <w:contextualSpacing/>
              <w:jc w:val="center"/>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Marginal Effect </w:t>
            </w:r>
          </w:p>
        </w:tc>
      </w:tr>
      <w:tr w:rsidR="00A66A48" w:rsidRPr="001A27F2" w:rsidTr="00A2625B">
        <w:trPr>
          <w:trHeight w:val="333"/>
        </w:trPr>
        <w:tc>
          <w:tcPr>
            <w:tcW w:w="4158" w:type="dxa"/>
            <w:tcBorders>
              <w:top w:val="nil"/>
              <w:left w:val="nil"/>
              <w:bottom w:val="single" w:sz="8"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Variable</w:t>
            </w:r>
          </w:p>
        </w:tc>
        <w:tc>
          <w:tcPr>
            <w:tcW w:w="1440" w:type="dxa"/>
            <w:tcBorders>
              <w:top w:val="nil"/>
              <w:left w:val="nil"/>
              <w:bottom w:val="single" w:sz="8"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WT</w:t>
            </w:r>
          </w:p>
        </w:tc>
        <w:tc>
          <w:tcPr>
            <w:tcW w:w="1260" w:type="dxa"/>
            <w:tcBorders>
              <w:top w:val="nil"/>
              <w:left w:val="nil"/>
              <w:bottom w:val="single" w:sz="8"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RG</w:t>
            </w:r>
          </w:p>
        </w:tc>
        <w:tc>
          <w:tcPr>
            <w:tcW w:w="1170" w:type="dxa"/>
            <w:tcBorders>
              <w:top w:val="nil"/>
              <w:left w:val="nil"/>
              <w:bottom w:val="single" w:sz="8"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SC</w:t>
            </w:r>
          </w:p>
        </w:tc>
        <w:tc>
          <w:tcPr>
            <w:tcW w:w="1201" w:type="dxa"/>
            <w:tcBorders>
              <w:top w:val="nil"/>
              <w:left w:val="nil"/>
              <w:bottom w:val="single" w:sz="8"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PI</w:t>
            </w:r>
          </w:p>
        </w:tc>
      </w:tr>
      <w:tr w:rsidR="00A66A48" w:rsidRPr="001A27F2" w:rsidTr="00A2625B">
        <w:trPr>
          <w:trHeight w:val="260"/>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color w:val="000000"/>
                <w:sz w:val="22"/>
                <w:szCs w:val="22"/>
              </w:rPr>
            </w:pPr>
          </w:p>
          <w:p w:rsidR="00A66A48" w:rsidRPr="001A27F2" w:rsidRDefault="00A66A48" w:rsidP="008869C2">
            <w:pPr>
              <w:contextualSpacing/>
              <w:rPr>
                <w:rFonts w:ascii="Times New Roman" w:eastAsia="Times New Roman" w:hAnsi="Times New Roman" w:cs="Times New Roman"/>
                <w:i/>
                <w:color w:val="000000"/>
                <w:sz w:val="22"/>
                <w:szCs w:val="22"/>
              </w:rPr>
            </w:pPr>
            <w:r w:rsidRPr="001A27F2">
              <w:rPr>
                <w:rFonts w:ascii="Times New Roman" w:eastAsia="Times New Roman" w:hAnsi="Times New Roman" w:cs="Times New Roman"/>
                <w:i/>
                <w:color w:val="000000"/>
                <w:sz w:val="22"/>
                <w:szCs w:val="22"/>
              </w:rPr>
              <w:t>Cost Share Variables</w:t>
            </w:r>
          </w:p>
        </w:tc>
        <w:tc>
          <w:tcPr>
            <w:tcW w:w="1440" w:type="dxa"/>
            <w:vMerge w:val="restart"/>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0.0234**</w:t>
            </w:r>
          </w:p>
        </w:tc>
        <w:tc>
          <w:tcPr>
            <w:tcW w:w="1260" w:type="dxa"/>
            <w:vMerge w:val="restart"/>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0.0186*</w:t>
            </w:r>
          </w:p>
        </w:tc>
        <w:tc>
          <w:tcPr>
            <w:tcW w:w="1170" w:type="dxa"/>
            <w:vMerge w:val="restart"/>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0.0207*</w:t>
            </w:r>
          </w:p>
        </w:tc>
        <w:tc>
          <w:tcPr>
            <w:tcW w:w="1201" w:type="dxa"/>
            <w:vMerge w:val="restart"/>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0.0006</w:t>
            </w:r>
          </w:p>
        </w:tc>
      </w:tr>
      <w:tr w:rsidR="00A66A48" w:rsidRPr="001A27F2" w:rsidTr="00A2625B">
        <w:trPr>
          <w:trHeight w:val="288"/>
        </w:trPr>
        <w:tc>
          <w:tcPr>
            <w:tcW w:w="4158" w:type="dxa"/>
            <w:tcBorders>
              <w:top w:val="nil"/>
              <w:left w:val="nil"/>
              <w:bottom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p_rg</w:t>
            </w:r>
            <w:proofErr w:type="spellEnd"/>
          </w:p>
        </w:tc>
        <w:tc>
          <w:tcPr>
            <w:tcW w:w="1440" w:type="dxa"/>
            <w:vMerge/>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60" w:type="dxa"/>
            <w:vMerge/>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vMerge/>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vMerge/>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p_sc</w:t>
            </w:r>
            <w:proofErr w:type="spellEnd"/>
          </w:p>
        </w:tc>
        <w:tc>
          <w:tcPr>
            <w:tcW w:w="144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0.0888</w:t>
            </w:r>
          </w:p>
        </w:tc>
        <w:tc>
          <w:tcPr>
            <w:tcW w:w="126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0.1750*</w:t>
            </w:r>
          </w:p>
        </w:tc>
        <w:tc>
          <w:tcPr>
            <w:tcW w:w="117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0.1791*</w:t>
            </w:r>
          </w:p>
        </w:tc>
        <w:tc>
          <w:tcPr>
            <w:tcW w:w="1201"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0.1003</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p_wt</w:t>
            </w:r>
            <w:proofErr w:type="spellEnd"/>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6.6e-05</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0.0004*</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-0.0005*</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-0.0002</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p_pi</w:t>
            </w:r>
            <w:proofErr w:type="spellEnd"/>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0.0015</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0.0003</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0.0024*</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0.0002</w:t>
            </w: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color w:val="000000"/>
                <w:sz w:val="22"/>
                <w:szCs w:val="22"/>
              </w:rPr>
            </w:pPr>
          </w:p>
          <w:p w:rsidR="00A66A48" w:rsidRPr="001A27F2" w:rsidRDefault="00A66A48" w:rsidP="008869C2">
            <w:pPr>
              <w:contextualSpacing/>
              <w:rPr>
                <w:rFonts w:ascii="Times New Roman" w:eastAsia="Times New Roman" w:hAnsi="Times New Roman" w:cs="Times New Roman"/>
                <w:i/>
                <w:color w:val="000000"/>
                <w:sz w:val="22"/>
                <w:szCs w:val="22"/>
              </w:rPr>
            </w:pPr>
            <w:r w:rsidRPr="001A27F2">
              <w:rPr>
                <w:rFonts w:ascii="Times New Roman" w:eastAsia="Times New Roman" w:hAnsi="Times New Roman" w:cs="Times New Roman"/>
                <w:i/>
                <w:color w:val="000000"/>
                <w:sz w:val="22"/>
                <w:szCs w:val="22"/>
              </w:rPr>
              <w:t>Producer Characteristics</w:t>
            </w:r>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288"/>
        </w:trPr>
        <w:tc>
          <w:tcPr>
            <w:tcW w:w="4158" w:type="dxa"/>
            <w:tcBorders>
              <w:top w:val="nil"/>
              <w:left w:val="nil"/>
              <w:bottom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age</w:t>
            </w:r>
          </w:p>
        </w:tc>
        <w:tc>
          <w:tcPr>
            <w:tcW w:w="144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-0.0442***</w:t>
            </w:r>
          </w:p>
        </w:tc>
        <w:tc>
          <w:tcPr>
            <w:tcW w:w="126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-0.0178**</w:t>
            </w:r>
          </w:p>
        </w:tc>
        <w:tc>
          <w:tcPr>
            <w:tcW w:w="117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-0.0183**</w:t>
            </w:r>
          </w:p>
        </w:tc>
        <w:tc>
          <w:tcPr>
            <w:tcW w:w="1201"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-0.011</w:t>
            </w: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male</w:t>
            </w:r>
          </w:p>
        </w:tc>
        <w:tc>
          <w:tcPr>
            <w:tcW w:w="144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-0.0626</w:t>
            </w:r>
          </w:p>
        </w:tc>
        <w:tc>
          <w:tcPr>
            <w:tcW w:w="126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-0.1876</w:t>
            </w:r>
          </w:p>
        </w:tc>
        <w:tc>
          <w:tcPr>
            <w:tcW w:w="117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-0.0236</w:t>
            </w:r>
          </w:p>
        </w:tc>
        <w:tc>
          <w:tcPr>
            <w:tcW w:w="1201"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0.1470</w:t>
            </w: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college</w:t>
            </w:r>
          </w:p>
        </w:tc>
        <w:tc>
          <w:tcPr>
            <w:tcW w:w="144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-0.0576</w:t>
            </w:r>
          </w:p>
        </w:tc>
        <w:tc>
          <w:tcPr>
            <w:tcW w:w="126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0.3064*</w:t>
            </w:r>
          </w:p>
        </w:tc>
        <w:tc>
          <w:tcPr>
            <w:tcW w:w="117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0.4247**</w:t>
            </w:r>
          </w:p>
        </w:tc>
        <w:tc>
          <w:tcPr>
            <w:tcW w:w="1201"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0.1524</w:t>
            </w:r>
          </w:p>
        </w:tc>
      </w:tr>
      <w:tr w:rsidR="00A66A48" w:rsidRPr="001A27F2" w:rsidTr="00A2625B">
        <w:trPr>
          <w:trHeight w:val="288"/>
        </w:trPr>
        <w:tc>
          <w:tcPr>
            <w:tcW w:w="4158" w:type="dxa"/>
            <w:tcBorders>
              <w:top w:val="nil"/>
              <w:left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passon</w:t>
            </w:r>
            <w:proofErr w:type="spellEnd"/>
          </w:p>
        </w:tc>
        <w:tc>
          <w:tcPr>
            <w:tcW w:w="1440" w:type="dxa"/>
            <w:tcBorders>
              <w:top w:val="nil"/>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0.4054</w:t>
            </w:r>
          </w:p>
        </w:tc>
        <w:tc>
          <w:tcPr>
            <w:tcW w:w="1260" w:type="dxa"/>
            <w:tcBorders>
              <w:top w:val="nil"/>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0.3044</w:t>
            </w:r>
          </w:p>
        </w:tc>
        <w:tc>
          <w:tcPr>
            <w:tcW w:w="1170" w:type="dxa"/>
            <w:tcBorders>
              <w:top w:val="nil"/>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-0.1311</w:t>
            </w:r>
          </w:p>
        </w:tc>
        <w:tc>
          <w:tcPr>
            <w:tcW w:w="1201" w:type="dxa"/>
            <w:tcBorders>
              <w:top w:val="nil"/>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0.8758***</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tenure</w:t>
            </w:r>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-0.1564***</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0.0514</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-0.069</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-0.0420</w:t>
            </w:r>
          </w:p>
        </w:tc>
      </w:tr>
      <w:tr w:rsidR="00A66A48" w:rsidRPr="001A27F2" w:rsidTr="00A2625B">
        <w:trPr>
          <w:trHeight w:val="288"/>
        </w:trPr>
        <w:tc>
          <w:tcPr>
            <w:tcW w:w="4158" w:type="dxa"/>
            <w:tcBorders>
              <w:top w:val="nil"/>
              <w:left w:val="nil"/>
              <w:bottom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i/>
                <w:iCs/>
                <w:color w:val="000000"/>
                <w:sz w:val="22"/>
                <w:szCs w:val="22"/>
              </w:rPr>
            </w:pPr>
          </w:p>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i/>
                <w:iCs/>
                <w:color w:val="000000"/>
                <w:sz w:val="22"/>
                <w:szCs w:val="22"/>
              </w:rPr>
              <w:t>Farm Characteristics</w:t>
            </w:r>
          </w:p>
        </w:tc>
        <w:tc>
          <w:tcPr>
            <w:tcW w:w="1440" w:type="dxa"/>
            <w:tcBorders>
              <w:top w:val="nil"/>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60" w:type="dxa"/>
            <w:tcBorders>
              <w:top w:val="nil"/>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tcBorders>
              <w:top w:val="nil"/>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top w:val="nil"/>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i/>
                <w:iCs/>
                <w:color w:val="000000"/>
                <w:sz w:val="22"/>
                <w:szCs w:val="22"/>
              </w:rPr>
            </w:pPr>
            <w:proofErr w:type="spellStart"/>
            <w:r w:rsidRPr="001A27F2">
              <w:rPr>
                <w:rFonts w:ascii="Times New Roman" w:eastAsia="Times New Roman" w:hAnsi="Times New Roman" w:cs="Times New Roman"/>
                <w:color w:val="000000"/>
                <w:sz w:val="22"/>
                <w:szCs w:val="22"/>
              </w:rPr>
              <w:t>acown</w:t>
            </w:r>
            <w:proofErr w:type="spellEnd"/>
          </w:p>
        </w:tc>
        <w:tc>
          <w:tcPr>
            <w:tcW w:w="1440" w:type="dxa"/>
            <w:tcBorders>
              <w:top w:val="nil"/>
              <w:left w:val="nil"/>
              <w:bottom w:val="nil"/>
              <w:right w:val="nil"/>
            </w:tcBorders>
            <w:shd w:val="clear" w:color="000000" w:fill="FFFFFF"/>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0.0006</w:t>
            </w:r>
          </w:p>
        </w:tc>
        <w:tc>
          <w:tcPr>
            <w:tcW w:w="1260" w:type="dxa"/>
            <w:tcBorders>
              <w:top w:val="nil"/>
              <w:left w:val="nil"/>
              <w:bottom w:val="nil"/>
              <w:right w:val="nil"/>
            </w:tcBorders>
            <w:shd w:val="clear" w:color="000000" w:fill="FFFFFF"/>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5.03e-05</w:t>
            </w:r>
          </w:p>
        </w:tc>
        <w:tc>
          <w:tcPr>
            <w:tcW w:w="1170" w:type="dxa"/>
            <w:tcBorders>
              <w:top w:val="nil"/>
              <w:left w:val="nil"/>
              <w:bottom w:val="nil"/>
              <w:right w:val="nil"/>
            </w:tcBorders>
            <w:shd w:val="clear" w:color="000000" w:fill="FFFFFF"/>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0.002***</w:t>
            </w:r>
          </w:p>
        </w:tc>
        <w:tc>
          <w:tcPr>
            <w:tcW w:w="1201" w:type="dxa"/>
            <w:tcBorders>
              <w:top w:val="nil"/>
              <w:left w:val="nil"/>
              <w:bottom w:val="nil"/>
              <w:right w:val="nil"/>
            </w:tcBorders>
            <w:shd w:val="clear" w:color="000000" w:fill="FFFFFF"/>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-0.0009*</w:t>
            </w: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spast</w:t>
            </w:r>
            <w:proofErr w:type="spellEnd"/>
          </w:p>
        </w:tc>
        <w:tc>
          <w:tcPr>
            <w:tcW w:w="144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-0.0035</w:t>
            </w:r>
          </w:p>
        </w:tc>
        <w:tc>
          <w:tcPr>
            <w:tcW w:w="126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-0.0053</w:t>
            </w:r>
          </w:p>
        </w:tc>
        <w:tc>
          <w:tcPr>
            <w:tcW w:w="117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0.0052</w:t>
            </w:r>
          </w:p>
        </w:tc>
        <w:tc>
          <w:tcPr>
            <w:tcW w:w="1201"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-0.0034</w:t>
            </w:r>
          </w:p>
        </w:tc>
      </w:tr>
      <w:tr w:rsidR="00A66A48" w:rsidRPr="001A27F2" w:rsidTr="00A2625B">
        <w:trPr>
          <w:trHeight w:val="288"/>
        </w:trPr>
        <w:tc>
          <w:tcPr>
            <w:tcW w:w="4158" w:type="dxa"/>
            <w:tcBorders>
              <w:top w:val="nil"/>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stockden</w:t>
            </w:r>
            <w:proofErr w:type="spellEnd"/>
          </w:p>
        </w:tc>
        <w:tc>
          <w:tcPr>
            <w:tcW w:w="144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-0.0170</w:t>
            </w:r>
          </w:p>
        </w:tc>
        <w:tc>
          <w:tcPr>
            <w:tcW w:w="126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-0.1175**</w:t>
            </w:r>
          </w:p>
        </w:tc>
        <w:tc>
          <w:tcPr>
            <w:tcW w:w="1170"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0.1024</w:t>
            </w:r>
          </w:p>
        </w:tc>
        <w:tc>
          <w:tcPr>
            <w:tcW w:w="1201" w:type="dxa"/>
            <w:tcBorders>
              <w:top w:val="nil"/>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0.0017</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landval</w:t>
            </w:r>
            <w:proofErr w:type="spellEnd"/>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3.17e-05</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1.46e-05</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-1.19e-05</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1.21e-05</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slope_maj</w:t>
            </w:r>
            <w:proofErr w:type="spellEnd"/>
            <w:r w:rsidRPr="001A27F2">
              <w:rPr>
                <w:rFonts w:ascii="Times New Roman" w:eastAsia="Times New Roman" w:hAnsi="Times New Roman" w:cs="Times New Roman"/>
                <w:color w:val="000000"/>
                <w:sz w:val="22"/>
                <w:szCs w:val="22"/>
              </w:rPr>
              <w:t>*</w:t>
            </w:r>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0.2357**</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0.0056</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-0.0936</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-0.0027</w:t>
            </w:r>
          </w:p>
        </w:tc>
      </w:tr>
      <w:tr w:rsidR="00A66A48" w:rsidRPr="001A27F2" w:rsidTr="00A2625B">
        <w:trPr>
          <w:trHeight w:val="288"/>
        </w:trPr>
        <w:tc>
          <w:tcPr>
            <w:tcW w:w="4158" w:type="dxa"/>
            <w:tcBorders>
              <w:left w:val="nil"/>
              <w:bottom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i/>
                <w:color w:val="000000"/>
                <w:sz w:val="22"/>
                <w:szCs w:val="22"/>
              </w:rPr>
            </w:pPr>
          </w:p>
          <w:p w:rsidR="00A66A48" w:rsidRPr="001A27F2" w:rsidRDefault="00A66A48" w:rsidP="008869C2">
            <w:pPr>
              <w:contextualSpacing/>
              <w:rPr>
                <w:rFonts w:ascii="Times New Roman" w:eastAsia="Times New Roman" w:hAnsi="Times New Roman" w:cs="Times New Roman"/>
                <w:i/>
                <w:color w:val="000000"/>
                <w:sz w:val="22"/>
                <w:szCs w:val="22"/>
              </w:rPr>
            </w:pPr>
            <w:r w:rsidRPr="001A27F2">
              <w:rPr>
                <w:rFonts w:ascii="Times New Roman" w:eastAsia="Times New Roman" w:hAnsi="Times New Roman" w:cs="Times New Roman"/>
                <w:i/>
                <w:color w:val="000000"/>
                <w:sz w:val="22"/>
                <w:szCs w:val="22"/>
              </w:rPr>
              <w:t>Previous use of BMPs</w:t>
            </w:r>
          </w:p>
        </w:tc>
        <w:tc>
          <w:tcPr>
            <w:tcW w:w="144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6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288"/>
        </w:trPr>
        <w:tc>
          <w:tcPr>
            <w:tcW w:w="4158" w:type="dxa"/>
            <w:tcBorders>
              <w:left w:val="nil"/>
              <w:bottom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use_pi</w:t>
            </w:r>
            <w:proofErr w:type="spellEnd"/>
          </w:p>
        </w:tc>
        <w:tc>
          <w:tcPr>
            <w:tcW w:w="144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0.8301***</w:t>
            </w:r>
          </w:p>
        </w:tc>
        <w:tc>
          <w:tcPr>
            <w:tcW w:w="126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0.6135***</w:t>
            </w:r>
          </w:p>
        </w:tc>
        <w:tc>
          <w:tcPr>
            <w:tcW w:w="1170"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0.1857</w:t>
            </w:r>
          </w:p>
        </w:tc>
        <w:tc>
          <w:tcPr>
            <w:tcW w:w="1201" w:type="dxa"/>
            <w:tcBorders>
              <w:left w:val="nil"/>
              <w:bottom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0.5793***</w:t>
            </w:r>
          </w:p>
        </w:tc>
      </w:tr>
      <w:tr w:rsidR="00A66A48" w:rsidRPr="001A27F2" w:rsidTr="00A2625B">
        <w:trPr>
          <w:trHeight w:val="288"/>
        </w:trPr>
        <w:tc>
          <w:tcPr>
            <w:tcW w:w="4158" w:type="dxa"/>
            <w:tcBorders>
              <w:left w:val="nil"/>
              <w:bottom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use_sc</w:t>
            </w:r>
            <w:proofErr w:type="spellEnd"/>
            <w:r w:rsidRPr="001A27F2">
              <w:rPr>
                <w:rFonts w:ascii="Times New Roman" w:eastAsia="Times New Roman" w:hAnsi="Times New Roman" w:cs="Times New Roman"/>
                <w:color w:val="000000"/>
                <w:sz w:val="22"/>
                <w:szCs w:val="22"/>
              </w:rPr>
              <w:t xml:space="preserve"> </w:t>
            </w:r>
          </w:p>
        </w:tc>
        <w:tc>
          <w:tcPr>
            <w:tcW w:w="1440" w:type="dxa"/>
            <w:tcBorders>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-0.2779</w:t>
            </w:r>
          </w:p>
        </w:tc>
        <w:tc>
          <w:tcPr>
            <w:tcW w:w="1260" w:type="dxa"/>
            <w:tcBorders>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-0.0645</w:t>
            </w:r>
          </w:p>
        </w:tc>
        <w:tc>
          <w:tcPr>
            <w:tcW w:w="1170" w:type="dxa"/>
            <w:tcBorders>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0.1243</w:t>
            </w:r>
          </w:p>
        </w:tc>
        <w:tc>
          <w:tcPr>
            <w:tcW w:w="1201" w:type="dxa"/>
            <w:tcBorders>
              <w:left w:val="nil"/>
              <w:bottom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-0.2279</w:t>
            </w:r>
          </w:p>
        </w:tc>
      </w:tr>
      <w:tr w:rsidR="00A66A48" w:rsidRPr="001A27F2" w:rsidTr="00A2625B">
        <w:trPr>
          <w:trHeight w:val="288"/>
        </w:trPr>
        <w:tc>
          <w:tcPr>
            <w:tcW w:w="4158" w:type="dxa"/>
            <w:tcBorders>
              <w:top w:val="nil"/>
              <w:left w:val="nil"/>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use_rg</w:t>
            </w:r>
            <w:proofErr w:type="spellEnd"/>
            <w:r w:rsidRPr="001A27F2">
              <w:rPr>
                <w:rFonts w:ascii="Times New Roman" w:eastAsia="Times New Roman" w:hAnsi="Times New Roman" w:cs="Times New Roman"/>
                <w:color w:val="000000"/>
                <w:sz w:val="22"/>
                <w:szCs w:val="22"/>
              </w:rPr>
              <w:t xml:space="preserve"> </w:t>
            </w:r>
          </w:p>
        </w:tc>
        <w:tc>
          <w:tcPr>
            <w:tcW w:w="144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0.0735</w:t>
            </w:r>
          </w:p>
        </w:tc>
        <w:tc>
          <w:tcPr>
            <w:tcW w:w="126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0.1532</w:t>
            </w:r>
          </w:p>
        </w:tc>
        <w:tc>
          <w:tcPr>
            <w:tcW w:w="1170"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0.1148</w:t>
            </w:r>
          </w:p>
        </w:tc>
        <w:tc>
          <w:tcPr>
            <w:tcW w:w="1201" w:type="dxa"/>
            <w:tcBorders>
              <w:top w:val="nil"/>
              <w:left w:val="nil"/>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-0.4186**</w:t>
            </w:r>
          </w:p>
        </w:tc>
      </w:tr>
      <w:tr w:rsidR="00A66A48" w:rsidRPr="001A27F2" w:rsidTr="00A2625B">
        <w:trPr>
          <w:trHeight w:val="288"/>
        </w:trPr>
        <w:tc>
          <w:tcPr>
            <w:tcW w:w="4158" w:type="dxa"/>
            <w:tcBorders>
              <w:top w:val="nil"/>
              <w:left w:val="nil"/>
              <w:bottom w:val="single" w:sz="4" w:space="0" w:color="auto"/>
              <w:right w:val="nil"/>
            </w:tcBorders>
            <w:shd w:val="clear" w:color="auto" w:fill="auto"/>
            <w:vAlign w:val="center"/>
            <w:hideMark/>
          </w:tcPr>
          <w:p w:rsidR="00A66A48" w:rsidRPr="001A27F2" w:rsidRDefault="00A66A48" w:rsidP="008869C2">
            <w:pPr>
              <w:contextualSpacing/>
              <w:rPr>
                <w:rFonts w:ascii="Times New Roman" w:eastAsia="Times New Roman" w:hAnsi="Times New Roman" w:cs="Times New Roman"/>
                <w:color w:val="000000"/>
                <w:sz w:val="22"/>
                <w:szCs w:val="22"/>
              </w:rPr>
            </w:pPr>
            <w:proofErr w:type="spellStart"/>
            <w:r w:rsidRPr="001A27F2">
              <w:rPr>
                <w:rFonts w:ascii="Times New Roman" w:eastAsia="Times New Roman" w:hAnsi="Times New Roman" w:cs="Times New Roman"/>
                <w:color w:val="000000"/>
                <w:sz w:val="22"/>
                <w:szCs w:val="22"/>
              </w:rPr>
              <w:t>use_wt</w:t>
            </w:r>
            <w:proofErr w:type="spellEnd"/>
          </w:p>
        </w:tc>
        <w:tc>
          <w:tcPr>
            <w:tcW w:w="1440" w:type="dxa"/>
            <w:tcBorders>
              <w:top w:val="nil"/>
              <w:left w:val="nil"/>
              <w:bottom w:val="single" w:sz="4" w:space="0" w:color="auto"/>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-0.2385</w:t>
            </w:r>
          </w:p>
        </w:tc>
        <w:tc>
          <w:tcPr>
            <w:tcW w:w="1260" w:type="dxa"/>
            <w:tcBorders>
              <w:top w:val="nil"/>
              <w:left w:val="nil"/>
              <w:bottom w:val="single" w:sz="4" w:space="0" w:color="auto"/>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-0.2430</w:t>
            </w:r>
          </w:p>
        </w:tc>
        <w:tc>
          <w:tcPr>
            <w:tcW w:w="1170" w:type="dxa"/>
            <w:tcBorders>
              <w:top w:val="nil"/>
              <w:left w:val="nil"/>
              <w:bottom w:val="single" w:sz="4" w:space="0" w:color="auto"/>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- 0.506**</w:t>
            </w:r>
          </w:p>
        </w:tc>
        <w:tc>
          <w:tcPr>
            <w:tcW w:w="1201" w:type="dxa"/>
            <w:tcBorders>
              <w:top w:val="nil"/>
              <w:left w:val="nil"/>
              <w:bottom w:val="single" w:sz="4" w:space="0" w:color="auto"/>
              <w:right w:val="nil"/>
            </w:tcBorders>
            <w:shd w:val="clear" w:color="000000" w:fill="FFFFFF"/>
            <w:noWrap/>
            <w:vAlign w:val="bottom"/>
            <w:hideMark/>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-0.0128</w:t>
            </w:r>
          </w:p>
        </w:tc>
      </w:tr>
      <w:tr w:rsidR="00A66A48" w:rsidRPr="001A27F2" w:rsidTr="00A2625B">
        <w:trPr>
          <w:trHeight w:val="337"/>
        </w:trPr>
        <w:tc>
          <w:tcPr>
            <w:tcW w:w="6858" w:type="dxa"/>
            <w:gridSpan w:val="3"/>
            <w:tcBorders>
              <w:top w:val="single" w:sz="4" w:space="0" w:color="auto"/>
              <w:left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i/>
                <w:color w:val="000000"/>
                <w:sz w:val="22"/>
                <w:szCs w:val="22"/>
              </w:rPr>
              <w:t xml:space="preserve">n </w:t>
            </w:r>
            <w:r w:rsidRPr="001A27F2">
              <w:rPr>
                <w:rFonts w:ascii="Times New Roman" w:eastAsia="Times New Roman" w:hAnsi="Times New Roman" w:cs="Times New Roman"/>
                <w:color w:val="000000"/>
                <w:sz w:val="22"/>
                <w:szCs w:val="22"/>
              </w:rPr>
              <w:t>= 235</w:t>
            </w:r>
          </w:p>
        </w:tc>
        <w:tc>
          <w:tcPr>
            <w:tcW w:w="1170" w:type="dxa"/>
            <w:tcBorders>
              <w:top w:val="single" w:sz="4" w:space="0" w:color="auto"/>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top w:val="single" w:sz="4" w:space="0" w:color="auto"/>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355"/>
        </w:trPr>
        <w:tc>
          <w:tcPr>
            <w:tcW w:w="5598" w:type="dxa"/>
            <w:gridSpan w:val="2"/>
            <w:tcBorders>
              <w:left w:val="nil"/>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LL</w:t>
            </w:r>
            <w:r w:rsidRPr="001A27F2">
              <w:rPr>
                <w:rFonts w:ascii="Times New Roman" w:eastAsia="Times New Roman" w:hAnsi="Times New Roman" w:cs="Times New Roman"/>
                <w:color w:val="000000"/>
                <w:sz w:val="22"/>
                <w:szCs w:val="22"/>
                <w:vertAlign w:val="subscript"/>
              </w:rPr>
              <w:t xml:space="preserve">UR </w:t>
            </w:r>
            <w:r w:rsidRPr="001A27F2">
              <w:rPr>
                <w:rFonts w:ascii="Times New Roman" w:eastAsia="Times New Roman" w:hAnsi="Times New Roman" w:cs="Times New Roman"/>
                <w:color w:val="000000"/>
                <w:sz w:val="22"/>
                <w:szCs w:val="22"/>
              </w:rPr>
              <w:t>= -431.32</w:t>
            </w:r>
          </w:p>
        </w:tc>
        <w:tc>
          <w:tcPr>
            <w:tcW w:w="1260" w:type="dxa"/>
            <w:tcBorders>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tcBorders>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left w:val="nil"/>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r w:rsidR="00A66A48" w:rsidRPr="001A27F2" w:rsidTr="00A2625B">
        <w:trPr>
          <w:trHeight w:val="355"/>
        </w:trPr>
        <w:tc>
          <w:tcPr>
            <w:tcW w:w="5598" w:type="dxa"/>
            <w:gridSpan w:val="2"/>
            <w:tcBorders>
              <w:left w:val="nil"/>
              <w:bottom w:val="single" w:sz="4" w:space="0" w:color="auto"/>
              <w:right w:val="nil"/>
            </w:tcBorders>
            <w:shd w:val="clear" w:color="auto" w:fill="auto"/>
            <w:vAlign w:val="center"/>
          </w:tcPr>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LL</w:t>
            </w:r>
            <w:r w:rsidRPr="001A27F2">
              <w:rPr>
                <w:rFonts w:ascii="Times New Roman" w:eastAsia="Times New Roman" w:hAnsi="Times New Roman" w:cs="Times New Roman"/>
                <w:color w:val="000000"/>
                <w:sz w:val="22"/>
                <w:szCs w:val="22"/>
                <w:vertAlign w:val="subscript"/>
              </w:rPr>
              <w:t>R</w:t>
            </w:r>
            <w:r w:rsidRPr="001A27F2">
              <w:rPr>
                <w:rFonts w:ascii="Times New Roman" w:eastAsia="Times New Roman" w:hAnsi="Times New Roman" w:cs="Times New Roman"/>
                <w:color w:val="000000"/>
                <w:sz w:val="22"/>
                <w:szCs w:val="22"/>
              </w:rPr>
              <w:t xml:space="preserve"> = -511.70</w:t>
            </w:r>
          </w:p>
          <w:p w:rsidR="00A66A48" w:rsidRPr="001A27F2" w:rsidRDefault="00DA4E12"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 xml:space="preserve">Wald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00A66A48" w:rsidRPr="001A27F2">
              <w:rPr>
                <w:rFonts w:ascii="Times New Roman" w:eastAsia="Times New Roman" w:hAnsi="Times New Roman" w:cs="Times New Roman"/>
                <w:color w:val="000000"/>
                <w:sz w:val="22"/>
                <w:szCs w:val="22"/>
              </w:rPr>
              <w:t xml:space="preserve"> = 75.85</w:t>
            </w:r>
          </w:p>
          <w:p w:rsidR="00DA4E12" w:rsidRPr="001A27F2" w:rsidRDefault="003A7CAF"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LR</w:t>
            </w:r>
            <w:r w:rsidR="00557756" w:rsidRPr="001A27F2">
              <w:rPr>
                <w:rFonts w:ascii="Times New Roman" w:eastAsia="Times New Roman" w:hAnsi="Times New Roman" w:cs="Times New Roman"/>
                <w:color w:val="000000"/>
                <w:sz w:val="22"/>
                <w:szCs w:val="22"/>
                <w:vertAlign w:val="subscript"/>
              </w:rPr>
              <w:t>1</w:t>
            </w:r>
            <w:r w:rsidR="00DA4E12" w:rsidRPr="001A27F2">
              <w:rPr>
                <w:rFonts w:ascii="Times New Roman" w:eastAsia="Times New Roman" w:hAnsi="Times New Roman" w:cs="Times New Roman"/>
                <w:color w:val="000000"/>
                <w:sz w:val="22"/>
                <w:szCs w:val="22"/>
              </w:rPr>
              <w:t xml:space="preserve">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00DA4E12" w:rsidRPr="001A27F2">
              <w:rPr>
                <w:rFonts w:ascii="Times New Roman" w:eastAsia="Times New Roman" w:hAnsi="Times New Roman" w:cs="Times New Roman"/>
                <w:color w:val="000000"/>
                <w:sz w:val="22"/>
                <w:szCs w:val="22"/>
              </w:rPr>
              <w:t xml:space="preserve"> = 160.7</w:t>
            </w:r>
          </w:p>
          <w:p w:rsidR="00557756" w:rsidRPr="001A27F2" w:rsidRDefault="00557756"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LR</w:t>
            </w:r>
            <w:r w:rsidRPr="001A27F2">
              <w:rPr>
                <w:rFonts w:ascii="Times New Roman" w:eastAsia="Times New Roman" w:hAnsi="Times New Roman" w:cs="Times New Roman"/>
                <w:color w:val="000000"/>
                <w:sz w:val="22"/>
                <w:szCs w:val="22"/>
                <w:vertAlign w:val="subscript"/>
              </w:rPr>
              <w:t>2</w:t>
            </w:r>
            <w:r w:rsidRPr="001A27F2">
              <w:rPr>
                <w:rFonts w:ascii="Times New Roman" w:eastAsia="Times New Roman" w:hAnsi="Times New Roman" w:cs="Times New Roman"/>
                <w:color w:val="000000"/>
                <w:sz w:val="22"/>
                <w:szCs w:val="22"/>
              </w:rPr>
              <w:t xml:space="preserve"> </w:t>
            </w:r>
            <m:oMath>
              <m:sSubSup>
                <m:sSubSupPr>
                  <m:ctrlPr>
                    <w:rPr>
                      <w:rFonts w:ascii="Cambria Math" w:eastAsia="Times New Roman" w:hAnsi="Cambria Math" w:cs="Times New Roman"/>
                      <w:i/>
                      <w:color w:val="000000"/>
                      <w:sz w:val="22"/>
                      <w:szCs w:val="22"/>
                    </w:rPr>
                  </m:ctrlPr>
                </m:sSubSupPr>
                <m:e>
                  <m:r>
                    <w:rPr>
                      <w:rFonts w:ascii="Cambria Math" w:eastAsia="Times New Roman" w:hAnsi="Cambria Math" w:cs="Times New Roman"/>
                      <w:color w:val="000000"/>
                      <w:sz w:val="22"/>
                      <w:szCs w:val="22"/>
                    </w:rPr>
                    <m:t>χ</m:t>
                  </m:r>
                </m:e>
                <m:sub>
                  <m:r>
                    <w:rPr>
                      <w:rFonts w:ascii="Cambria Math" w:eastAsia="Times New Roman" w:hAnsi="Cambria Math" w:cs="Times New Roman"/>
                      <w:color w:val="000000"/>
                      <w:sz w:val="22"/>
                      <w:szCs w:val="22"/>
                    </w:rPr>
                    <m:t>k</m:t>
                  </m:r>
                </m:sub>
                <m:sup>
                  <m:r>
                    <w:rPr>
                      <w:rFonts w:ascii="Cambria Math" w:eastAsia="Times New Roman" w:hAnsi="Cambria Math" w:cs="Times New Roman"/>
                      <w:color w:val="000000"/>
                      <w:sz w:val="22"/>
                      <w:szCs w:val="22"/>
                    </w:rPr>
                    <m:t>2</m:t>
                  </m:r>
                </m:sup>
              </m:sSubSup>
            </m:oMath>
            <w:r w:rsidRPr="001A27F2">
              <w:rPr>
                <w:rFonts w:ascii="Times New Roman" w:eastAsia="Times New Roman" w:hAnsi="Times New Roman" w:cs="Times New Roman"/>
                <w:color w:val="000000"/>
                <w:sz w:val="22"/>
                <w:szCs w:val="22"/>
              </w:rPr>
              <w:t xml:space="preserve"> = 156.27</w:t>
            </w:r>
          </w:p>
        </w:tc>
        <w:tc>
          <w:tcPr>
            <w:tcW w:w="1260" w:type="dxa"/>
            <w:tcBorders>
              <w:left w:val="nil"/>
              <w:bottom w:val="single" w:sz="4" w:space="0" w:color="auto"/>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170" w:type="dxa"/>
            <w:tcBorders>
              <w:left w:val="nil"/>
              <w:bottom w:val="single" w:sz="4" w:space="0" w:color="auto"/>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c>
          <w:tcPr>
            <w:tcW w:w="1201" w:type="dxa"/>
            <w:tcBorders>
              <w:left w:val="nil"/>
              <w:bottom w:val="single" w:sz="4" w:space="0" w:color="auto"/>
              <w:right w:val="nil"/>
            </w:tcBorders>
            <w:shd w:val="clear" w:color="000000" w:fill="FFFFFF"/>
            <w:noWrap/>
            <w:vAlign w:val="bottom"/>
          </w:tcPr>
          <w:p w:rsidR="00A66A48" w:rsidRPr="001A27F2" w:rsidRDefault="00A66A48" w:rsidP="008869C2">
            <w:pPr>
              <w:contextualSpacing/>
              <w:rPr>
                <w:rFonts w:ascii="Times New Roman" w:eastAsia="Times New Roman" w:hAnsi="Times New Roman" w:cs="Times New Roman"/>
                <w:color w:val="000000"/>
                <w:sz w:val="22"/>
                <w:szCs w:val="22"/>
              </w:rPr>
            </w:pPr>
          </w:p>
        </w:tc>
      </w:tr>
    </w:tbl>
    <w:p w:rsidR="00A66A48" w:rsidRPr="001A27F2" w:rsidRDefault="00A66A48" w:rsidP="008869C2">
      <w:pPr>
        <w:contextualSpacing/>
        <w:rPr>
          <w:rFonts w:ascii="Times New Roman" w:eastAsia="Times New Roman" w:hAnsi="Times New Roman" w:cs="Times New Roman"/>
          <w:color w:val="000000"/>
          <w:sz w:val="22"/>
          <w:szCs w:val="22"/>
        </w:rPr>
      </w:pPr>
      <w:r w:rsidRPr="001A27F2">
        <w:rPr>
          <w:rFonts w:ascii="Times New Roman" w:eastAsia="Times New Roman" w:hAnsi="Times New Roman" w:cs="Times New Roman"/>
          <w:color w:val="000000"/>
          <w:sz w:val="22"/>
          <w:szCs w:val="22"/>
        </w:rPr>
        <w:t>*p&lt;0.10, **p&lt;0.05, ***p&lt;0.01</w:t>
      </w:r>
    </w:p>
    <w:p w:rsidR="00A66A48" w:rsidRPr="001A27F2" w:rsidRDefault="00A66A48" w:rsidP="00771C53">
      <w:pPr>
        <w:spacing w:line="480" w:lineRule="auto"/>
        <w:ind w:firstLine="720"/>
        <w:rPr>
          <w:rFonts w:ascii="Times New Roman" w:eastAsia="Times New Roman" w:hAnsi="Times New Roman" w:cs="Times New Roman"/>
        </w:rPr>
      </w:pPr>
    </w:p>
    <w:p w:rsidR="009232C3" w:rsidRPr="001A27F2" w:rsidRDefault="009232C3">
      <w:pPr>
        <w:spacing w:after="200" w:line="276"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A66A48" w:rsidRPr="001A27F2" w:rsidRDefault="00952008" w:rsidP="00771C53">
      <w:pPr>
        <w:spacing w:line="480" w:lineRule="auto"/>
        <w:rPr>
          <w:rFonts w:ascii="Times New Roman" w:eastAsia="Times New Roman" w:hAnsi="Times New Roman" w:cs="Times New Roman"/>
        </w:rPr>
      </w:pPr>
      <w:proofErr w:type="gramStart"/>
      <w:r w:rsidRPr="001A27F2">
        <w:rPr>
          <w:rFonts w:ascii="Times New Roman" w:eastAsia="Times New Roman" w:hAnsi="Times New Roman" w:cs="Times New Roman"/>
        </w:rPr>
        <w:lastRenderedPageBreak/>
        <w:t>probability</w:t>
      </w:r>
      <w:proofErr w:type="gramEnd"/>
      <w:r w:rsidRPr="001A27F2">
        <w:rPr>
          <w:rFonts w:ascii="Times New Roman" w:eastAsia="Times New Roman" w:hAnsi="Times New Roman" w:cs="Times New Roman"/>
        </w:rPr>
        <w:t xml:space="preserve"> of adopting WT and RG. Therefore, policy-makers could provide incentives for producers to adopt both WT and RG.</w:t>
      </w:r>
    </w:p>
    <w:p w:rsidR="00A66A48" w:rsidRPr="001A27F2" w:rsidRDefault="00390436" w:rsidP="00771C53">
      <w:pPr>
        <w:spacing w:line="480" w:lineRule="auto"/>
        <w:ind w:firstLine="720"/>
        <w:rPr>
          <w:rFonts w:ascii="Times New Roman" w:eastAsia="Times New Roman" w:hAnsi="Times New Roman" w:cs="Times New Roman"/>
        </w:rPr>
      </w:pPr>
      <w:r w:rsidRPr="001A27F2">
        <w:rPr>
          <w:rFonts w:ascii="Times New Roman" w:eastAsia="Times New Roman" w:hAnsi="Times New Roman" w:cs="Times New Roman"/>
        </w:rPr>
        <w:t xml:space="preserve">A number of the covariates had statistically significant marginal effects. </w:t>
      </w:r>
      <w:r w:rsidR="00A66A48" w:rsidRPr="001A27F2">
        <w:rPr>
          <w:rFonts w:ascii="Times New Roman" w:eastAsia="Times New Roman" w:hAnsi="Times New Roman" w:cs="Times New Roman"/>
        </w:rPr>
        <w:t xml:space="preserve">Older producers </w:t>
      </w:r>
      <w:r w:rsidR="00004DF2" w:rsidRPr="001A27F2">
        <w:rPr>
          <w:rFonts w:ascii="Times New Roman" w:eastAsia="Times New Roman" w:hAnsi="Times New Roman" w:cs="Times New Roman"/>
        </w:rPr>
        <w:t>were</w:t>
      </w:r>
      <w:r w:rsidR="00A66A48" w:rsidRPr="001A27F2">
        <w:rPr>
          <w:rFonts w:ascii="Times New Roman" w:eastAsia="Times New Roman" w:hAnsi="Times New Roman" w:cs="Times New Roman"/>
        </w:rPr>
        <w:t xml:space="preserve"> less likely to adopt </w:t>
      </w:r>
      <w:r w:rsidR="008527BB" w:rsidRPr="001A27F2">
        <w:rPr>
          <w:rFonts w:ascii="Times New Roman" w:eastAsia="Times New Roman" w:hAnsi="Times New Roman" w:cs="Times New Roman"/>
        </w:rPr>
        <w:t>WT</w:t>
      </w:r>
      <w:r w:rsidR="00C141FB" w:rsidRPr="001A27F2">
        <w:rPr>
          <w:rFonts w:ascii="Times New Roman" w:eastAsia="Times New Roman" w:hAnsi="Times New Roman" w:cs="Times New Roman"/>
        </w:rPr>
        <w:t>, and were</w:t>
      </w:r>
      <w:r w:rsidR="00A66A48" w:rsidRPr="001A27F2">
        <w:rPr>
          <w:rFonts w:ascii="Times New Roman" w:eastAsia="Times New Roman" w:hAnsi="Times New Roman" w:cs="Times New Roman"/>
        </w:rPr>
        <w:t xml:space="preserve"> less likely to adopt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and </w:t>
      </w:r>
      <w:r w:rsidR="004F79AF" w:rsidRPr="001A27F2">
        <w:rPr>
          <w:rFonts w:ascii="Times New Roman" w:eastAsia="Times New Roman" w:hAnsi="Times New Roman" w:cs="Times New Roman"/>
        </w:rPr>
        <w:t>SC</w:t>
      </w:r>
      <w:r w:rsidR="00A66A48" w:rsidRPr="001A27F2">
        <w:rPr>
          <w:rFonts w:ascii="Times New Roman" w:eastAsia="Times New Roman" w:hAnsi="Times New Roman" w:cs="Times New Roman"/>
        </w:rPr>
        <w:t xml:space="preserve">. An increase of one year in </w:t>
      </w:r>
      <w:r w:rsidR="00C141FB" w:rsidRPr="001A27F2">
        <w:rPr>
          <w:rFonts w:ascii="Times New Roman" w:eastAsia="Times New Roman" w:hAnsi="Times New Roman" w:cs="Times New Roman"/>
        </w:rPr>
        <w:t>age decreased</w:t>
      </w:r>
      <w:r w:rsidR="00A66A48" w:rsidRPr="001A27F2">
        <w:rPr>
          <w:rFonts w:ascii="Times New Roman" w:eastAsia="Times New Roman" w:hAnsi="Times New Roman" w:cs="Times New Roman"/>
        </w:rPr>
        <w:t xml:space="preserve"> the probability of adopting </w:t>
      </w:r>
      <w:r w:rsidR="00DC1A61" w:rsidRPr="001A27F2">
        <w:rPr>
          <w:rFonts w:ascii="Times New Roman" w:eastAsia="Times New Roman" w:hAnsi="Times New Roman" w:cs="Times New Roman"/>
        </w:rPr>
        <w:t>RG</w:t>
      </w:r>
      <w:r w:rsidR="00004DF2" w:rsidRPr="001A27F2">
        <w:rPr>
          <w:rFonts w:ascii="Times New Roman" w:eastAsia="Times New Roman" w:hAnsi="Times New Roman" w:cs="Times New Roman"/>
        </w:rPr>
        <w:t xml:space="preserve"> by approximately </w:t>
      </w:r>
      <w:r w:rsidR="00A66A48" w:rsidRPr="001A27F2">
        <w:rPr>
          <w:rFonts w:ascii="Times New Roman" w:eastAsia="Times New Roman" w:hAnsi="Times New Roman" w:cs="Times New Roman"/>
        </w:rPr>
        <w:t>1</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2</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w:t>
      </w:r>
      <w:r w:rsidR="008527BB" w:rsidRPr="001A27F2">
        <w:rPr>
          <w:rFonts w:ascii="Times New Roman" w:eastAsia="Times New Roman" w:hAnsi="Times New Roman" w:cs="Times New Roman"/>
        </w:rPr>
        <w:t>WT</w:t>
      </w:r>
      <w:r w:rsidR="00004DF2" w:rsidRPr="001A27F2">
        <w:rPr>
          <w:rFonts w:ascii="Times New Roman" w:eastAsia="Times New Roman" w:hAnsi="Times New Roman" w:cs="Times New Roman"/>
        </w:rPr>
        <w:t xml:space="preserve"> systems by about </w:t>
      </w:r>
      <w:r w:rsidR="00A66A48" w:rsidRPr="001A27F2">
        <w:rPr>
          <w:rFonts w:ascii="Times New Roman" w:eastAsia="Times New Roman" w:hAnsi="Times New Roman" w:cs="Times New Roman"/>
        </w:rPr>
        <w:t>4</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4</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and </w:t>
      </w:r>
      <w:r w:rsidR="004F79AF" w:rsidRPr="001A27F2">
        <w:rPr>
          <w:rFonts w:ascii="Times New Roman" w:eastAsia="Times New Roman" w:hAnsi="Times New Roman" w:cs="Times New Roman"/>
        </w:rPr>
        <w:t>SC</w:t>
      </w:r>
      <w:r w:rsidR="00004DF2" w:rsidRPr="001A27F2">
        <w:rPr>
          <w:rFonts w:ascii="Times New Roman" w:eastAsia="Times New Roman" w:hAnsi="Times New Roman" w:cs="Times New Roman"/>
        </w:rPr>
        <w:t xml:space="preserve"> by </w:t>
      </w:r>
      <w:r w:rsidR="00A66A48" w:rsidRPr="001A27F2">
        <w:rPr>
          <w:rFonts w:ascii="Times New Roman" w:eastAsia="Times New Roman" w:hAnsi="Times New Roman" w:cs="Times New Roman"/>
        </w:rPr>
        <w:t>1</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8</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Acres owned decreased the likelihood of </w:t>
      </w:r>
      <w:r w:rsidR="004F79AF" w:rsidRPr="001A27F2">
        <w:rPr>
          <w:rFonts w:ascii="Times New Roman" w:eastAsia="Times New Roman" w:hAnsi="Times New Roman" w:cs="Times New Roman"/>
        </w:rPr>
        <w:t>SC</w:t>
      </w:r>
      <w:r w:rsidR="00004DF2" w:rsidRPr="001A27F2">
        <w:rPr>
          <w:rFonts w:ascii="Times New Roman" w:eastAsia="Times New Roman" w:hAnsi="Times New Roman" w:cs="Times New Roman"/>
        </w:rPr>
        <w:t xml:space="preserve"> adoption by approximately </w:t>
      </w:r>
      <w:r w:rsidR="00A66A48" w:rsidRPr="001A27F2">
        <w:rPr>
          <w:rFonts w:ascii="Times New Roman" w:eastAsia="Times New Roman" w:hAnsi="Times New Roman" w:cs="Times New Roman"/>
        </w:rPr>
        <w:t>20</w:t>
      </w:r>
      <w:r w:rsidR="00004DF2"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per 100 acres and by </w:t>
      </w:r>
      <w:r w:rsidR="00004DF2" w:rsidRPr="001A27F2">
        <w:rPr>
          <w:rFonts w:ascii="Times New Roman" w:eastAsia="Times New Roman" w:hAnsi="Times New Roman" w:cs="Times New Roman"/>
        </w:rPr>
        <w:t>9%</w:t>
      </w:r>
      <w:r w:rsidR="00A66A48" w:rsidRPr="001A27F2">
        <w:rPr>
          <w:rFonts w:ascii="Times New Roman" w:eastAsia="Times New Roman" w:hAnsi="Times New Roman" w:cs="Times New Roman"/>
        </w:rPr>
        <w:t xml:space="preserve"> for </w:t>
      </w:r>
      <w:r w:rsidR="008527BB" w:rsidRPr="001A27F2">
        <w:rPr>
          <w:rFonts w:ascii="Times New Roman" w:eastAsia="Times New Roman" w:hAnsi="Times New Roman" w:cs="Times New Roman"/>
        </w:rPr>
        <w:t>WT</w:t>
      </w:r>
      <w:r w:rsidR="00A66A48" w:rsidRPr="001A27F2">
        <w:rPr>
          <w:rFonts w:ascii="Times New Roman" w:eastAsia="Times New Roman" w:hAnsi="Times New Roman" w:cs="Times New Roman"/>
        </w:rPr>
        <w:t xml:space="preserve"> system implementation. Being college educated increased the probability of adopting </w:t>
      </w:r>
      <w:r w:rsidR="004F79AF" w:rsidRPr="001A27F2">
        <w:rPr>
          <w:rFonts w:ascii="Times New Roman" w:eastAsia="Times New Roman" w:hAnsi="Times New Roman" w:cs="Times New Roman"/>
        </w:rPr>
        <w:t>SC</w:t>
      </w:r>
      <w:r w:rsidR="00C141FB" w:rsidRPr="001A27F2">
        <w:rPr>
          <w:rFonts w:ascii="Times New Roman" w:eastAsia="Times New Roman" w:hAnsi="Times New Roman" w:cs="Times New Roman"/>
        </w:rPr>
        <w:t xml:space="preserve"> by </w:t>
      </w:r>
      <w:r w:rsidR="00A66A48" w:rsidRPr="001A27F2">
        <w:rPr>
          <w:rFonts w:ascii="Times New Roman" w:eastAsia="Times New Roman" w:hAnsi="Times New Roman" w:cs="Times New Roman"/>
        </w:rPr>
        <w:t>42</w:t>
      </w:r>
      <w:r w:rsidR="00C141FB" w:rsidRPr="001A27F2">
        <w:rPr>
          <w:rFonts w:ascii="Times New Roman" w:eastAsia="Times New Roman" w:hAnsi="Times New Roman" w:cs="Times New Roman"/>
        </w:rPr>
        <w:t>.</w:t>
      </w:r>
      <w:r w:rsidR="00A66A48" w:rsidRPr="001A27F2">
        <w:rPr>
          <w:rFonts w:ascii="Times New Roman" w:eastAsia="Times New Roman" w:hAnsi="Times New Roman" w:cs="Times New Roman"/>
        </w:rPr>
        <w:t>5</w:t>
      </w:r>
      <w:r w:rsidR="00C141FB"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and increased the probability of adopting </w:t>
      </w:r>
      <w:r w:rsidR="00DC1A61" w:rsidRPr="001A27F2">
        <w:rPr>
          <w:rFonts w:ascii="Times New Roman" w:eastAsia="Times New Roman" w:hAnsi="Times New Roman" w:cs="Times New Roman"/>
        </w:rPr>
        <w:t>RG</w:t>
      </w:r>
      <w:r w:rsidR="00C141FB" w:rsidRPr="001A27F2">
        <w:rPr>
          <w:rFonts w:ascii="Times New Roman" w:eastAsia="Times New Roman" w:hAnsi="Times New Roman" w:cs="Times New Roman"/>
        </w:rPr>
        <w:t xml:space="preserve"> by </w:t>
      </w:r>
      <w:r w:rsidR="00A66A48" w:rsidRPr="001A27F2">
        <w:rPr>
          <w:rFonts w:ascii="Times New Roman" w:eastAsia="Times New Roman" w:hAnsi="Times New Roman" w:cs="Times New Roman"/>
        </w:rPr>
        <w:t>30</w:t>
      </w:r>
      <w:r w:rsidR="00C141FB" w:rsidRPr="001A27F2">
        <w:rPr>
          <w:rFonts w:ascii="Times New Roman" w:eastAsia="Times New Roman" w:hAnsi="Times New Roman" w:cs="Times New Roman"/>
        </w:rPr>
        <w:t>.</w:t>
      </w:r>
      <w:r w:rsidR="00A66A48" w:rsidRPr="001A27F2">
        <w:rPr>
          <w:rFonts w:ascii="Times New Roman" w:eastAsia="Times New Roman" w:hAnsi="Times New Roman" w:cs="Times New Roman"/>
        </w:rPr>
        <w:t>6</w:t>
      </w:r>
      <w:r w:rsidR="00C141FB" w:rsidRPr="001A27F2">
        <w:rPr>
          <w:rFonts w:ascii="Times New Roman" w:eastAsia="Times New Roman" w:hAnsi="Times New Roman" w:cs="Times New Roman"/>
        </w:rPr>
        <w:t>%</w:t>
      </w:r>
      <w:r w:rsidR="00A66A48" w:rsidRPr="001A27F2">
        <w:rPr>
          <w:rFonts w:ascii="Times New Roman" w:eastAsia="Times New Roman" w:hAnsi="Times New Roman" w:cs="Times New Roman"/>
        </w:rPr>
        <w:t xml:space="preserve">. Stocking density had a negative impact on the likelihood of producers adopting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w:t>
      </w:r>
      <w:proofErr w:type="gramStart"/>
      <w:r w:rsidR="00AF3E38" w:rsidRPr="001A27F2">
        <w:rPr>
          <w:rFonts w:ascii="Times New Roman" w:eastAsia="Times New Roman" w:hAnsi="Times New Roman" w:cs="Times New Roman"/>
        </w:rPr>
        <w:t>For every per head increase in cattle, the probability of adopt</w:t>
      </w:r>
      <w:r w:rsidR="00C141FB" w:rsidRPr="001A27F2">
        <w:rPr>
          <w:rFonts w:ascii="Times New Roman" w:eastAsia="Times New Roman" w:hAnsi="Times New Roman" w:cs="Times New Roman"/>
        </w:rPr>
        <w:t>ing rotational grazing decreased</w:t>
      </w:r>
      <w:r w:rsidR="00AF3E38" w:rsidRPr="001A27F2">
        <w:rPr>
          <w:rFonts w:ascii="Times New Roman" w:eastAsia="Times New Roman" w:hAnsi="Times New Roman" w:cs="Times New Roman"/>
        </w:rPr>
        <w:t xml:space="preserve"> by 11.75%.</w:t>
      </w:r>
      <w:proofErr w:type="gramEnd"/>
      <w:r w:rsidR="00AF3E38" w:rsidRPr="001A27F2">
        <w:rPr>
          <w:rFonts w:ascii="Times New Roman" w:eastAsia="Times New Roman" w:hAnsi="Times New Roman" w:cs="Times New Roman"/>
        </w:rPr>
        <w:t xml:space="preserve"> </w:t>
      </w:r>
      <w:r w:rsidR="00A66A48" w:rsidRPr="001A27F2">
        <w:rPr>
          <w:rFonts w:ascii="Times New Roman" w:eastAsia="Times New Roman" w:hAnsi="Times New Roman" w:cs="Times New Roman"/>
        </w:rPr>
        <w:t xml:space="preserve">The negative impact on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adoption is likely due to the labor involved in rotating a large number of cattle between paddocks. If a producer is currently using </w:t>
      </w:r>
      <w:r w:rsidR="004608D6" w:rsidRPr="001A27F2">
        <w:rPr>
          <w:rFonts w:ascii="Times New Roman" w:eastAsia="Times New Roman" w:hAnsi="Times New Roman" w:cs="Times New Roman"/>
        </w:rPr>
        <w:t>PI</w:t>
      </w:r>
      <w:r w:rsidR="00A66A48" w:rsidRPr="001A27F2">
        <w:rPr>
          <w:rFonts w:ascii="Times New Roman" w:eastAsia="Times New Roman" w:hAnsi="Times New Roman" w:cs="Times New Roman"/>
        </w:rPr>
        <w:t>,</w:t>
      </w:r>
      <w:r w:rsidR="00C141FB" w:rsidRPr="001A27F2">
        <w:rPr>
          <w:rFonts w:ascii="Times New Roman" w:eastAsia="Times New Roman" w:hAnsi="Times New Roman" w:cs="Times New Roman"/>
        </w:rPr>
        <w:t xml:space="preserve"> he/she wa</w:t>
      </w:r>
      <w:r w:rsidR="00A66A48" w:rsidRPr="001A27F2">
        <w:rPr>
          <w:rFonts w:ascii="Times New Roman" w:eastAsia="Times New Roman" w:hAnsi="Times New Roman" w:cs="Times New Roman"/>
        </w:rPr>
        <w:t xml:space="preserve">s more likely to adopt </w:t>
      </w:r>
      <w:r w:rsidR="008527BB" w:rsidRPr="001A27F2">
        <w:rPr>
          <w:rFonts w:ascii="Times New Roman" w:eastAsia="Times New Roman" w:hAnsi="Times New Roman" w:cs="Times New Roman"/>
        </w:rPr>
        <w:t>WT</w:t>
      </w:r>
      <w:r w:rsidR="00A66A48" w:rsidRPr="001A27F2">
        <w:rPr>
          <w:rFonts w:ascii="Times New Roman" w:eastAsia="Times New Roman" w:hAnsi="Times New Roman" w:cs="Times New Roman"/>
        </w:rPr>
        <w:t xml:space="preserve">s,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 xml:space="preserve"> and </w:t>
      </w:r>
      <w:r w:rsidR="004608D6" w:rsidRPr="001A27F2">
        <w:rPr>
          <w:rFonts w:ascii="Times New Roman" w:eastAsia="Times New Roman" w:hAnsi="Times New Roman" w:cs="Times New Roman"/>
        </w:rPr>
        <w:t>PI</w:t>
      </w:r>
      <w:r w:rsidR="00A66A48" w:rsidRPr="001A27F2">
        <w:rPr>
          <w:rFonts w:ascii="Times New Roman" w:eastAsia="Times New Roman" w:hAnsi="Times New Roman" w:cs="Times New Roman"/>
        </w:rPr>
        <w:t xml:space="preserve">. This result is consistent with the literature in which using </w:t>
      </w:r>
      <w:r w:rsidR="004608D6" w:rsidRPr="001A27F2">
        <w:rPr>
          <w:rFonts w:ascii="Times New Roman" w:eastAsia="Times New Roman" w:hAnsi="Times New Roman" w:cs="Times New Roman"/>
        </w:rPr>
        <w:t>PI</w:t>
      </w:r>
      <w:r w:rsidR="00A66A48" w:rsidRPr="001A27F2">
        <w:rPr>
          <w:rFonts w:ascii="Times New Roman" w:eastAsia="Times New Roman" w:hAnsi="Times New Roman" w:cs="Times New Roman"/>
        </w:rPr>
        <w:t xml:space="preserve"> may be a first step, or “gateway” to using other BMPs (Lambert et al., 2014). The next step entails generating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estimates with SWAT for different BMP combinations, focusing on </w:t>
      </w:r>
      <w:r w:rsidR="00DC1A61" w:rsidRPr="001A27F2">
        <w:rPr>
          <w:rFonts w:ascii="Times New Roman" w:eastAsia="Times New Roman" w:hAnsi="Times New Roman" w:cs="Times New Roman"/>
        </w:rPr>
        <w:t>RG</w:t>
      </w:r>
      <w:r w:rsidR="00A66A48" w:rsidRPr="001A27F2">
        <w:rPr>
          <w:rFonts w:ascii="Times New Roman" w:eastAsia="Times New Roman" w:hAnsi="Times New Roman" w:cs="Times New Roman"/>
        </w:rPr>
        <w:t>.</w:t>
      </w:r>
      <w:r w:rsidR="00141148" w:rsidRPr="001A27F2">
        <w:rPr>
          <w:rFonts w:ascii="Times New Roman" w:eastAsia="Times New Roman" w:hAnsi="Times New Roman" w:cs="Times New Roman"/>
        </w:rPr>
        <w:t xml:space="preserve"> </w:t>
      </w:r>
    </w:p>
    <w:p w:rsidR="002F39EC" w:rsidRPr="001A27F2" w:rsidRDefault="002F39EC" w:rsidP="008869C2">
      <w:pPr>
        <w:pStyle w:val="Heading2"/>
        <w:spacing w:line="480" w:lineRule="auto"/>
        <w:rPr>
          <w:rFonts w:ascii="Times New Roman" w:hAnsi="Times New Roman"/>
          <w:color w:val="auto"/>
        </w:rPr>
      </w:pPr>
      <w:bookmarkStart w:id="58" w:name="_Toc454383072"/>
      <w:r w:rsidRPr="001A27F2">
        <w:rPr>
          <w:rFonts w:ascii="Times New Roman" w:hAnsi="Times New Roman"/>
          <w:color w:val="auto"/>
        </w:rPr>
        <w:t xml:space="preserve">The Impact of Rotational Grazing on </w:t>
      </w:r>
      <w:r w:rsidR="00DF32E9" w:rsidRPr="001A27F2">
        <w:rPr>
          <w:rFonts w:ascii="Times New Roman" w:hAnsi="Times New Roman"/>
          <w:color w:val="auto"/>
        </w:rPr>
        <w:t>USL</w:t>
      </w:r>
      <w:bookmarkEnd w:id="58"/>
    </w:p>
    <w:p w:rsidR="008869C2" w:rsidRPr="001A27F2" w:rsidRDefault="00A66A48" w:rsidP="00D97DAE">
      <w:pPr>
        <w:pStyle w:val="Caption"/>
        <w:spacing w:line="480" w:lineRule="auto"/>
        <w:ind w:firstLine="720"/>
      </w:pPr>
      <w:r w:rsidRPr="001A27F2">
        <w:rPr>
          <w:rFonts w:ascii="Times New Roman" w:hAnsi="Times New Roman" w:cs="Times New Roman"/>
          <w:b w:val="0"/>
          <w:color w:val="auto"/>
          <w:sz w:val="24"/>
          <w:szCs w:val="24"/>
        </w:rPr>
        <w:t>Figure</w:t>
      </w:r>
      <w:r w:rsidR="00594C71" w:rsidRPr="001A27F2">
        <w:rPr>
          <w:rFonts w:ascii="Times New Roman" w:hAnsi="Times New Roman" w:cs="Times New Roman"/>
          <w:b w:val="0"/>
          <w:color w:val="auto"/>
          <w:sz w:val="24"/>
          <w:szCs w:val="24"/>
        </w:rPr>
        <w:t>s</w:t>
      </w:r>
      <w:r w:rsidRPr="001A27F2">
        <w:rPr>
          <w:rFonts w:ascii="Times New Roman" w:hAnsi="Times New Roman" w:cs="Times New Roman"/>
          <w:b w:val="0"/>
          <w:color w:val="auto"/>
          <w:sz w:val="24"/>
          <w:szCs w:val="24"/>
        </w:rPr>
        <w:t xml:space="preserve"> </w:t>
      </w:r>
      <w:r w:rsidR="00594C71" w:rsidRPr="001A27F2">
        <w:rPr>
          <w:rFonts w:ascii="Times New Roman" w:hAnsi="Times New Roman" w:cs="Times New Roman"/>
          <w:b w:val="0"/>
          <w:color w:val="auto"/>
          <w:sz w:val="24"/>
          <w:szCs w:val="24"/>
        </w:rPr>
        <w:t>18 and 19 depict</w:t>
      </w:r>
      <w:r w:rsidRPr="001A27F2">
        <w:rPr>
          <w:rFonts w:ascii="Times New Roman" w:hAnsi="Times New Roman" w:cs="Times New Roman"/>
          <w:b w:val="0"/>
          <w:color w:val="auto"/>
          <w:sz w:val="24"/>
          <w:szCs w:val="24"/>
        </w:rPr>
        <w:t xml:space="preserve"> simulated</w:t>
      </w:r>
      <w:r w:rsidR="00594C71" w:rsidRPr="001A27F2">
        <w:rPr>
          <w:rFonts w:ascii="Times New Roman" w:hAnsi="Times New Roman" w:cs="Times New Roman"/>
          <w:b w:val="0"/>
          <w:color w:val="auto"/>
          <w:sz w:val="24"/>
          <w:szCs w:val="24"/>
        </w:rPr>
        <w:t xml:space="preserve"> SWAT</w:t>
      </w:r>
      <w:r w:rsidRPr="001A27F2">
        <w:rPr>
          <w:rFonts w:ascii="Times New Roman" w:hAnsi="Times New Roman" w:cs="Times New Roman"/>
          <w:b w:val="0"/>
          <w:color w:val="auto"/>
          <w:sz w:val="24"/>
          <w:szCs w:val="24"/>
        </w:rPr>
        <w:t xml:space="preserve"> scenarios comparing the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output. </w:t>
      </w:r>
      <w:r w:rsidR="00C5411A" w:rsidRPr="001A27F2">
        <w:rPr>
          <w:rFonts w:ascii="Times New Roman" w:hAnsi="Times New Roman" w:cs="Times New Roman"/>
          <w:b w:val="0"/>
          <w:color w:val="auto"/>
          <w:sz w:val="24"/>
          <w:szCs w:val="24"/>
        </w:rPr>
        <w:t>Figure 18</w:t>
      </w:r>
      <w:r w:rsidRPr="001A27F2">
        <w:rPr>
          <w:rFonts w:ascii="Times New Roman" w:hAnsi="Times New Roman" w:cs="Times New Roman"/>
          <w:b w:val="0"/>
          <w:color w:val="auto"/>
          <w:sz w:val="24"/>
          <w:szCs w:val="24"/>
        </w:rPr>
        <w:t xml:space="preserve"> represents the level of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in tons/</w:t>
      </w:r>
      <w:r w:rsidR="00C5411A" w:rsidRPr="001A27F2">
        <w:rPr>
          <w:rFonts w:ascii="Times New Roman" w:hAnsi="Times New Roman" w:cs="Times New Roman"/>
          <w:b w:val="0"/>
          <w:color w:val="auto"/>
          <w:sz w:val="24"/>
          <w:szCs w:val="24"/>
        </w:rPr>
        <w:t>acre/</w:t>
      </w:r>
      <w:r w:rsidRPr="001A27F2">
        <w:rPr>
          <w:rFonts w:ascii="Times New Roman" w:hAnsi="Times New Roman" w:cs="Times New Roman"/>
          <w:b w:val="0"/>
          <w:color w:val="auto"/>
          <w:sz w:val="24"/>
          <w:szCs w:val="24"/>
        </w:rPr>
        <w:t xml:space="preserve">year each parcel would emit in the absence of </w:t>
      </w:r>
      <w:r w:rsidR="00DC1A61" w:rsidRPr="001A27F2">
        <w:rPr>
          <w:rFonts w:ascii="Times New Roman" w:hAnsi="Times New Roman" w:cs="Times New Roman"/>
          <w:b w:val="0"/>
          <w:color w:val="auto"/>
          <w:sz w:val="24"/>
          <w:szCs w:val="24"/>
        </w:rPr>
        <w:t>RG</w:t>
      </w:r>
      <w:r w:rsidRPr="001A27F2">
        <w:rPr>
          <w:rFonts w:ascii="Times New Roman" w:hAnsi="Times New Roman" w:cs="Times New Roman"/>
          <w:b w:val="0"/>
          <w:color w:val="auto"/>
          <w:sz w:val="24"/>
          <w:szCs w:val="24"/>
        </w:rPr>
        <w:t>. The lightly colored parcels represent l</w:t>
      </w:r>
      <w:r w:rsidR="00C5411A" w:rsidRPr="001A27F2">
        <w:rPr>
          <w:rFonts w:ascii="Times New Roman" w:hAnsi="Times New Roman" w:cs="Times New Roman"/>
          <w:b w:val="0"/>
          <w:color w:val="auto"/>
          <w:sz w:val="24"/>
          <w:szCs w:val="24"/>
        </w:rPr>
        <w:t>ower rates of</w:t>
      </w:r>
      <w:r w:rsidRPr="001A27F2">
        <w:rPr>
          <w:rFonts w:ascii="Times New Roman" w:hAnsi="Times New Roman" w:cs="Times New Roman"/>
          <w:b w:val="0"/>
          <w:color w:val="auto"/>
          <w:sz w:val="24"/>
          <w:szCs w:val="24"/>
        </w:rPr>
        <w:t xml:space="preserve">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Darker parcels indicate higher </w:t>
      </w:r>
      <w:r w:rsidR="00C5411A" w:rsidRPr="001A27F2">
        <w:rPr>
          <w:rFonts w:ascii="Times New Roman" w:hAnsi="Times New Roman" w:cs="Times New Roman"/>
          <w:b w:val="0"/>
          <w:color w:val="auto"/>
          <w:sz w:val="24"/>
          <w:szCs w:val="24"/>
        </w:rPr>
        <w:t>rates</w:t>
      </w:r>
      <w:r w:rsidRPr="001A27F2">
        <w:rPr>
          <w:rFonts w:ascii="Times New Roman" w:hAnsi="Times New Roman" w:cs="Times New Roman"/>
          <w:b w:val="0"/>
          <w:color w:val="auto"/>
          <w:sz w:val="24"/>
          <w:szCs w:val="24"/>
        </w:rPr>
        <w:t xml:space="preserve"> of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w:t>
      </w:r>
      <w:r w:rsidRPr="001A27F2">
        <w:rPr>
          <w:rFonts w:ascii="Times New Roman" w:hAnsi="Times New Roman" w:cs="Times New Roman"/>
          <w:color w:val="auto"/>
        </w:rPr>
        <w:t xml:space="preserve"> </w:t>
      </w:r>
      <w:r w:rsidR="00D97DAE" w:rsidRPr="001A27F2">
        <w:rPr>
          <w:rFonts w:ascii="Times New Roman" w:hAnsi="Times New Roman" w:cs="Times New Roman"/>
          <w:b w:val="0"/>
          <w:color w:val="auto"/>
          <w:sz w:val="24"/>
          <w:szCs w:val="24"/>
        </w:rPr>
        <w:t xml:space="preserve">Figure 19 represents the difference: (baseline USL) – (USL with full adoption of RG in tons/acre/year). Lightly colored parcels in Figure 19 indicate little or no reduction in USL. </w:t>
      </w:r>
      <w:proofErr w:type="gramStart"/>
      <w:r w:rsidR="00D97DAE" w:rsidRPr="001A27F2">
        <w:rPr>
          <w:rFonts w:ascii="Times New Roman" w:hAnsi="Times New Roman" w:cs="Times New Roman"/>
          <w:b w:val="0"/>
          <w:color w:val="auto"/>
          <w:sz w:val="24"/>
          <w:szCs w:val="24"/>
        </w:rPr>
        <w:t>The darker the parcel, the greater the reduction in USL following pasture management with RG.</w:t>
      </w:r>
      <w:proofErr w:type="gramEnd"/>
      <w:r w:rsidR="00D97DAE" w:rsidRPr="001A27F2">
        <w:t xml:space="preserve"> </w:t>
      </w:r>
    </w:p>
    <w:p w:rsidR="00282497" w:rsidRPr="001A27F2" w:rsidRDefault="00CD4DAE" w:rsidP="00771C53">
      <w:pPr>
        <w:pStyle w:val="Caption"/>
        <w:spacing w:line="480" w:lineRule="auto"/>
        <w:rPr>
          <w:rFonts w:ascii="Times New Roman" w:hAnsi="Times New Roman" w:cs="Times New Roman"/>
          <w:b w:val="0"/>
          <w:color w:val="auto"/>
          <w:sz w:val="24"/>
          <w:szCs w:val="24"/>
        </w:rPr>
      </w:pPr>
      <w:r w:rsidRPr="001A27F2">
        <w:rPr>
          <w:rFonts w:ascii="Times New Roman" w:hAnsi="Times New Roman" w:cs="Times New Roman"/>
          <w:b w:val="0"/>
          <w:noProof/>
          <w:color w:val="auto"/>
          <w:sz w:val="24"/>
          <w:szCs w:val="24"/>
        </w:rPr>
        <w:lastRenderedPageBreak/>
        <mc:AlternateContent>
          <mc:Choice Requires="wpg">
            <w:drawing>
              <wp:inline distT="0" distB="0" distL="0" distR="0" wp14:anchorId="4957972D" wp14:editId="404F6387">
                <wp:extent cx="4183811" cy="4364966"/>
                <wp:effectExtent l="0" t="0" r="7620" b="0"/>
                <wp:docPr id="299" name="Group 299"/>
                <wp:cNvGraphicFramePr/>
                <a:graphic xmlns:a="http://schemas.openxmlformats.org/drawingml/2006/main">
                  <a:graphicData uri="http://schemas.microsoft.com/office/word/2010/wordprocessingGroup">
                    <wpg:wgp>
                      <wpg:cNvGrpSpPr/>
                      <wpg:grpSpPr>
                        <a:xfrm>
                          <a:off x="0" y="0"/>
                          <a:ext cx="4183811" cy="4364966"/>
                          <a:chOff x="0" y="0"/>
                          <a:chExt cx="3666226" cy="3761117"/>
                        </a:xfrm>
                      </wpg:grpSpPr>
                      <pic:pic xmlns:pic="http://schemas.openxmlformats.org/drawingml/2006/picture">
                        <pic:nvPicPr>
                          <pic:cNvPr id="36" name="Picture 36" descr="H:\SWAT download\SWAT Simulation\Images and figures\JUNE FIGURES\SOIL IN ABSENCE OF RG.JPG"/>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66226" cy="3761117"/>
                          </a:xfrm>
                          <a:prstGeom prst="rect">
                            <a:avLst/>
                          </a:prstGeom>
                          <a:noFill/>
                          <a:ln>
                            <a:noFill/>
                          </a:ln>
                        </pic:spPr>
                      </pic:pic>
                      <pic:pic xmlns:pic="http://schemas.openxmlformats.org/drawingml/2006/picture">
                        <pic:nvPicPr>
                          <pic:cNvPr id="297" name="Picture 297" descr="C:\Users\lmedwid\AppData\Local\Microsoft\Windows\Temporary Internet Files\Content.IE5\YZ2ZIYTX\north-arrow-2[1].png"/>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785668" y="3450566"/>
                            <a:ext cx="215660" cy="310551"/>
                          </a:xfrm>
                          <a:prstGeom prst="rect">
                            <a:avLst/>
                          </a:prstGeom>
                          <a:noFill/>
                          <a:ln>
                            <a:noFill/>
                          </a:ln>
                        </pic:spPr>
                      </pic:pic>
                    </wpg:wgp>
                  </a:graphicData>
                </a:graphic>
              </wp:inline>
            </w:drawing>
          </mc:Choice>
          <mc:Fallback>
            <w:pict>
              <v:group id="Group 299" o:spid="_x0000_s1026" style="width:329.45pt;height:343.7pt;mso-position-horizontal-relative:char;mso-position-vertical-relative:line" coordsize="36662,376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WVkd2lkLCBMYXVyYSBKYW5lAAAABZADAAIAAAAUAAAQrJAE&#10;AAIAAAAUAAAQwJKRAAIAAAADODYAAJKSAAIAAAADODYAAOocAAcAAAgMAAAIoAAAAAAc6gAAAA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Dw/eHBhY2tldCBlbmQ9J3cnPz7/2wBDAAcFBQYFBAcGBQYIBwcIChELCgkJChUP&#10;EAwRGBUaGRgVGBcbHichGx0lHRcYIi4iJSgpKywrGiAvMy8qMicqKyr/2wBDAQcICAoJChQLCxQq&#10;HBgcKioqKioqKioqKioqKioqKioqKioqKioqKioqKioqKioqKioqKioqKioqKioqKioqKir/wAAR&#10;CAKrAp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">
                <v:shape id="Picture 36" o:spid="_x0000_s1027" type="#_x0000_t75" style="position:absolute;width:36662;height:37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2ZKfCAAAA2wAAAA8AAABkcnMvZG93bnJldi54bWxEj0FrAjEUhO+C/yE8oTfN2orKahRbKHgr&#10;rgoeH5vnZnHzsiSprv31jSB4HGbmG2a57mwjruRD7VjBeJSBIC6drrlScNh/D+cgQkTW2DgmBXcK&#10;sF71e0vMtbvxjq5FrESCcMhRgYmxzaUMpSGLYeRa4uSdnbcYk/SV1B5vCW4b+Z5lU2mx5rRgsKUv&#10;Q+Wl+LUKZl4fT9s4Lv7uO3P8xJ+JqWYnpd4G3WYBIlIXX+Fne6sVfEzh8SX9ALn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NmSnwgAAANsAAAAPAAAAAAAAAAAAAAAAAJ8C&#10;AABkcnMvZG93bnJldi54bWxQSwUGAAAAAAQABAD3AAAAjgMAAAAA&#10;">
                  <v:imagedata r:id="rId54" o:title="SOIL IN ABSENCE OF RG"/>
                  <v:path arrowok="t"/>
                </v:shape>
                <v:shape id="Picture 297" o:spid="_x0000_s1028" type="#_x0000_t75" style="position:absolute;left:17856;top:34505;width:2157;height:31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ZvTrGAAAA3AAAAA8AAABkcnMvZG93bnJldi54bWxEj0FrwkAUhO9C/8PyCr3VTVOoNroJIi1V&#10;kEK1KN4e2WcSmn0bdleN/94VCh6HmfmGmRa9acWJnG8sK3gZJiCIS6sbrhT8bj6fxyB8QNbYWiYF&#10;F/JQ5A+DKWbanvmHTutQiQhhn6GCOoQuk9KXNRn0Q9sRR+9gncEQpaukdniOcNPKNEnepMGG40KN&#10;Hc1rKv/WR6Pg9cstwmy5OmrazXW/36Uf31uj1NNjP5uACNSHe/i/vdAK0vcR3M7EIy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Jm9OsYAAADcAAAADwAAAAAAAAAAAAAA&#10;AACfAgAAZHJzL2Rvd25yZXYueG1sUEsFBgAAAAAEAAQA9wAAAJIDAAAAAA==&#10;">
                  <v:imagedata r:id="rId55" o:title="north-arrow-2[1]"/>
                  <v:path arrowok="t"/>
                </v:shape>
                <w10:anchorlock/>
              </v:group>
            </w:pict>
          </mc:Fallback>
        </mc:AlternateContent>
      </w:r>
    </w:p>
    <w:p w:rsidR="00CD4DAE" w:rsidRPr="001A27F2" w:rsidRDefault="00594C71" w:rsidP="009232C3">
      <w:pPr>
        <w:pStyle w:val="Caption"/>
        <w:spacing w:line="480" w:lineRule="auto"/>
        <w:rPr>
          <w:rFonts w:ascii="Times New Roman" w:hAnsi="Times New Roman" w:cs="Times New Roman"/>
          <w:b w:val="0"/>
          <w:color w:val="auto"/>
          <w:sz w:val="24"/>
          <w:szCs w:val="24"/>
        </w:rPr>
      </w:pPr>
      <w:bookmarkStart w:id="59" w:name="_Toc454383109"/>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18</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USL in Absence of RG (tons/acre/year)</w:t>
      </w:r>
      <w:bookmarkEnd w:id="59"/>
    </w:p>
    <w:p w:rsidR="009232C3" w:rsidRPr="001A27F2" w:rsidRDefault="009232C3" w:rsidP="009232C3"/>
    <w:p w:rsidR="00594C71" w:rsidRPr="001A27F2" w:rsidRDefault="00594C71" w:rsidP="00771C53">
      <w:pPr>
        <w:spacing w:after="200" w:line="480" w:lineRule="auto"/>
        <w:rPr>
          <w:rFonts w:ascii="Times New Roman" w:hAnsi="Times New Roman" w:cs="Times New Roman"/>
          <w:bCs/>
        </w:rPr>
      </w:pPr>
      <w:r w:rsidRPr="001A27F2">
        <w:rPr>
          <w:rFonts w:ascii="Times New Roman" w:hAnsi="Times New Roman" w:cs="Times New Roman"/>
          <w:b/>
          <w:noProof/>
        </w:rPr>
        <w:lastRenderedPageBreak/>
        <mc:AlternateContent>
          <mc:Choice Requires="wpg">
            <w:drawing>
              <wp:inline distT="0" distB="0" distL="0" distR="0" wp14:anchorId="40AA0524" wp14:editId="5593FA69">
                <wp:extent cx="3640347" cy="4130815"/>
                <wp:effectExtent l="0" t="0" r="0" b="3175"/>
                <wp:docPr id="310" name="Group 310"/>
                <wp:cNvGraphicFramePr/>
                <a:graphic xmlns:a="http://schemas.openxmlformats.org/drawingml/2006/main">
                  <a:graphicData uri="http://schemas.microsoft.com/office/word/2010/wordprocessingGroup">
                    <wpg:wgp>
                      <wpg:cNvGrpSpPr/>
                      <wpg:grpSpPr>
                        <a:xfrm>
                          <a:off x="0" y="0"/>
                          <a:ext cx="3640347" cy="4130815"/>
                          <a:chOff x="0" y="0"/>
                          <a:chExt cx="3485072" cy="3726612"/>
                        </a:xfrm>
                      </wpg:grpSpPr>
                      <pic:pic xmlns:pic="http://schemas.openxmlformats.org/drawingml/2006/picture">
                        <pic:nvPicPr>
                          <pic:cNvPr id="293" name="Picture 293" descr="H:\SWAT download\SWAT Simulation\Images and figures\JUNE FIGURES\USL REDUCTION WITH RG.JPG"/>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85072" cy="3726612"/>
                          </a:xfrm>
                          <a:prstGeom prst="rect">
                            <a:avLst/>
                          </a:prstGeom>
                          <a:noFill/>
                          <a:ln>
                            <a:noFill/>
                          </a:ln>
                        </pic:spPr>
                      </pic:pic>
                      <pic:pic xmlns:pic="http://schemas.openxmlformats.org/drawingml/2006/picture">
                        <pic:nvPicPr>
                          <pic:cNvPr id="309" name="Picture 309" descr="C:\Users\lmedwid\AppData\Local\Microsoft\Windows\Temporary Internet Files\Content.IE5\YZ2ZIYTX\north-arrow-2[1].png"/>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690777" y="3286664"/>
                            <a:ext cx="215661" cy="310551"/>
                          </a:xfrm>
                          <a:prstGeom prst="rect">
                            <a:avLst/>
                          </a:prstGeom>
                          <a:noFill/>
                          <a:ln>
                            <a:noFill/>
                          </a:ln>
                        </pic:spPr>
                      </pic:pic>
                    </wpg:wgp>
                  </a:graphicData>
                </a:graphic>
              </wp:inline>
            </w:drawing>
          </mc:Choice>
          <mc:Fallback>
            <w:pict>
              <v:group id="Group 310" o:spid="_x0000_s1026" style="width:286.65pt;height:325.25pt;mso-position-horizontal-relative:char;mso-position-vertical-relative:line" coordsize="34850,3726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1lZHdpZCwgTGF1cmEgSmFuZQAAAAWQAwACAAAAFAAAEKyQBAAC&#10;AAAAFAAAEMCSkQACAAAAAzAxAACSkgACAAAAAzAxAADqHAAHAAAIDAAACKA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8P3hwYWNrZXQgZW5kPSd3Jz8+/9sAQwAHBQUGBQQHBgUGCAcHCAoRCwoJCQoVDxAM&#10;ERgVGhkYFRgXGx4nIRsdJR0XGCIuIiUoKSssKxogLzMvKjInKisq/9sAQwEHCAgKCQoUCwsUKhwY&#10;HCoqKioqKioqKioqKioqKioqKioqKioqKioqKioqKioqKioqKioqKioqKioqKioqKioq/8AAEQgD&#10;AwLR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">
                <v:shape id="Picture 293" o:spid="_x0000_s1027" type="#_x0000_t75" style="position:absolute;width:34850;height:37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ZmhPEAAAA3AAAAA8AAABkcnMvZG93bnJldi54bWxEj0FrAjEUhO8F/0N4BW81Wy2lrkaRUq2X&#10;Hrqt98fmmV3cvCxJXHf99UYo9DjMzDfMct3bRnTkQ+1YwfMkA0FcOl2zUfD7s316AxEissbGMSkY&#10;KMB6NXpYYq7dhb+pK6IRCcIhRwVVjG0uZSgrshgmriVO3tF5izFJb6T2eElw28hplr1KizWnhQpb&#10;eq+oPBVnq+Dlsx4Oe787F8Z37vhh4nU2fCk1fuw3CxCR+vgf/mvvtYLpfAb3M+kIyN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oZmhPEAAAA3AAAAA8AAAAAAAAAAAAAAAAA&#10;nwIAAGRycy9kb3ducmV2LnhtbFBLBQYAAAAABAAEAPcAAACQAwAAAAA=&#10;">
                  <v:imagedata r:id="rId57" o:title="USL REDUCTION WITH RG"/>
                  <v:path arrowok="t"/>
                </v:shape>
                <v:shape id="Picture 309" o:spid="_x0000_s1028" type="#_x0000_t75" style="position:absolute;left:16907;top:32866;width:2157;height:31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hFsnDAAAA3AAAAA8AAABkcnMvZG93bnJldi54bWxEj0GLwjAUhO+C/yE8wduaqrBo1ygiii6I&#10;oC4re3s0z7bYvJQkav33RljwOMx8M8xk1phK3Mj50rKCfi8BQZxZXXKu4Oe4+hiB8AFZY2WZFDzI&#10;w2zabk0w1fbOe7odQi5iCfsUFRQh1KmUPivIoO/Zmjh6Z+sMhihdLrXDeyw3lRwkyac0WHJcKLCm&#10;RUHZ5XA1CoZrtwnz7+1V02mhm7/TYLn7NUp1O838C0SgJrzD//RGRy4Zw+tMPAJy+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KEWycMAAADcAAAADwAAAAAAAAAAAAAAAACf&#10;AgAAZHJzL2Rvd25yZXYueG1sUEsFBgAAAAAEAAQA9wAAAI8DAAAAAA==&#10;">
                  <v:imagedata r:id="rId55" o:title="north-arrow-2[1]"/>
                  <v:path arrowok="t"/>
                </v:shape>
                <w10:anchorlock/>
              </v:group>
            </w:pict>
          </mc:Fallback>
        </mc:AlternateContent>
      </w:r>
    </w:p>
    <w:p w:rsidR="009232C3" w:rsidRPr="001A27F2" w:rsidRDefault="00594C71" w:rsidP="009232C3">
      <w:pPr>
        <w:pStyle w:val="Caption"/>
        <w:spacing w:line="480" w:lineRule="auto"/>
        <w:rPr>
          <w:rFonts w:ascii="Times New Roman" w:hAnsi="Times New Roman" w:cs="Times New Roman"/>
          <w:b w:val="0"/>
          <w:color w:val="auto"/>
          <w:sz w:val="24"/>
          <w:szCs w:val="24"/>
        </w:rPr>
      </w:pPr>
      <w:bookmarkStart w:id="60" w:name="_Toc454383110"/>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19</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USL Reduction (tons/acre/year) with Full Adoption of RG</w:t>
      </w:r>
      <w:bookmarkEnd w:id="60"/>
    </w:p>
    <w:p w:rsidR="009232C3" w:rsidRPr="001A27F2" w:rsidRDefault="00D97DAE" w:rsidP="00D97DAE">
      <w:pPr>
        <w:spacing w:after="200" w:line="276" w:lineRule="auto"/>
      </w:pPr>
      <w:r w:rsidRPr="001A27F2">
        <w:br w:type="page"/>
      </w:r>
    </w:p>
    <w:p w:rsidR="00102653" w:rsidRPr="001A27F2" w:rsidRDefault="00102653" w:rsidP="009232C3">
      <w:pPr>
        <w:spacing w:line="480" w:lineRule="auto"/>
        <w:ind w:firstLine="720"/>
        <w:rPr>
          <w:rFonts w:ascii="Times New Roman" w:eastAsia="Times New Roman" w:hAnsi="Times New Roman" w:cs="Times New Roman"/>
        </w:rPr>
      </w:pPr>
      <w:r w:rsidRPr="001A27F2">
        <w:rPr>
          <w:rFonts w:ascii="Times New Roman" w:hAnsi="Times New Roman" w:cs="Times New Roman"/>
        </w:rPr>
        <w:lastRenderedPageBreak/>
        <w:t xml:space="preserve">The degree of correlation between the </w:t>
      </w:r>
      <w:r w:rsidR="00DF32E9" w:rsidRPr="001A27F2">
        <w:rPr>
          <w:rFonts w:ascii="Times New Roman" w:hAnsi="Times New Roman" w:cs="Times New Roman"/>
        </w:rPr>
        <w:t>USL</w:t>
      </w:r>
      <w:r w:rsidRPr="001A27F2">
        <w:rPr>
          <w:rFonts w:ascii="Times New Roman" w:hAnsi="Times New Roman" w:cs="Times New Roman"/>
        </w:rPr>
        <w:t xml:space="preserve"> rate in the absence of RG, and the difference i</w:t>
      </w:r>
      <w:r w:rsidR="001950D9" w:rsidRPr="001A27F2">
        <w:rPr>
          <w:rFonts w:ascii="Times New Roman" w:hAnsi="Times New Roman" w:cs="Times New Roman"/>
        </w:rPr>
        <w:t xml:space="preserve">n </w:t>
      </w:r>
      <w:r w:rsidR="00DF32E9" w:rsidRPr="001A27F2">
        <w:rPr>
          <w:rFonts w:ascii="Times New Roman" w:hAnsi="Times New Roman" w:cs="Times New Roman"/>
        </w:rPr>
        <w:t>USL</w:t>
      </w:r>
      <w:r w:rsidR="001950D9" w:rsidRPr="001A27F2">
        <w:rPr>
          <w:rFonts w:ascii="Times New Roman" w:hAnsi="Times New Roman" w:cs="Times New Roman"/>
        </w:rPr>
        <w:t xml:space="preserve"> after adoption wa</w:t>
      </w:r>
      <w:r w:rsidRPr="001A27F2">
        <w:rPr>
          <w:rFonts w:ascii="Times New Roman" w:hAnsi="Times New Roman" w:cs="Times New Roman"/>
        </w:rPr>
        <w:t xml:space="preserve">s 99.98%. </w:t>
      </w:r>
      <w:r w:rsidR="00A66A48" w:rsidRPr="001A27F2">
        <w:rPr>
          <w:rFonts w:ascii="Times New Roman" w:hAnsi="Times New Roman" w:cs="Times New Roman"/>
        </w:rPr>
        <w:t>As expec</w:t>
      </w:r>
      <w:r w:rsidR="001950D9" w:rsidRPr="001A27F2">
        <w:rPr>
          <w:rFonts w:ascii="Times New Roman" w:hAnsi="Times New Roman" w:cs="Times New Roman"/>
        </w:rPr>
        <w:t xml:space="preserve">ted, the </w:t>
      </w:r>
      <w:r w:rsidR="00DF32E9" w:rsidRPr="001A27F2">
        <w:rPr>
          <w:rFonts w:ascii="Times New Roman" w:hAnsi="Times New Roman" w:cs="Times New Roman"/>
        </w:rPr>
        <w:t>USL</w:t>
      </w:r>
      <w:r w:rsidR="001950D9" w:rsidRPr="001A27F2">
        <w:rPr>
          <w:rFonts w:ascii="Times New Roman" w:hAnsi="Times New Roman" w:cs="Times New Roman"/>
        </w:rPr>
        <w:t xml:space="preserve"> levels wer</w:t>
      </w:r>
      <w:r w:rsidR="00A66A48" w:rsidRPr="001A27F2">
        <w:rPr>
          <w:rFonts w:ascii="Times New Roman" w:hAnsi="Times New Roman" w:cs="Times New Roman"/>
        </w:rPr>
        <w:t xml:space="preserve">e clustered in fairly uniform areas of high and low </w:t>
      </w:r>
      <w:r w:rsidR="00DF32E9" w:rsidRPr="001A27F2">
        <w:rPr>
          <w:rFonts w:ascii="Times New Roman" w:hAnsi="Times New Roman" w:cs="Times New Roman"/>
        </w:rPr>
        <w:t>USL</w:t>
      </w:r>
      <w:r w:rsidR="00A66A48" w:rsidRPr="001A27F2">
        <w:rPr>
          <w:rFonts w:ascii="Times New Roman" w:hAnsi="Times New Roman" w:cs="Times New Roman"/>
        </w:rPr>
        <w:t xml:space="preserve"> output. For instance, the northernmost area of the watershed has lower </w:t>
      </w:r>
      <w:r w:rsidR="00DF32E9" w:rsidRPr="001A27F2">
        <w:rPr>
          <w:rFonts w:ascii="Times New Roman" w:hAnsi="Times New Roman" w:cs="Times New Roman"/>
        </w:rPr>
        <w:t>USL</w:t>
      </w:r>
      <w:r w:rsidR="00A66A48" w:rsidRPr="001A27F2">
        <w:rPr>
          <w:rFonts w:ascii="Times New Roman" w:hAnsi="Times New Roman" w:cs="Times New Roman"/>
        </w:rPr>
        <w:t xml:space="preserve"> levels in the presence of overgrazing (as depicted </w:t>
      </w:r>
      <w:r w:rsidR="00C113FB" w:rsidRPr="001A27F2">
        <w:rPr>
          <w:rFonts w:ascii="Times New Roman" w:hAnsi="Times New Roman" w:cs="Times New Roman"/>
        </w:rPr>
        <w:t>in Figure 18</w:t>
      </w:r>
      <w:r w:rsidR="00A66A48" w:rsidRPr="001A27F2">
        <w:rPr>
          <w:rFonts w:ascii="Times New Roman" w:hAnsi="Times New Roman" w:cs="Times New Roman"/>
        </w:rPr>
        <w:t>) compar</w:t>
      </w:r>
      <w:r w:rsidR="001950D9" w:rsidRPr="001A27F2">
        <w:rPr>
          <w:rFonts w:ascii="Times New Roman" w:hAnsi="Times New Roman" w:cs="Times New Roman"/>
        </w:rPr>
        <w:t xml:space="preserve">ed to the rest of the watershed; thus RG slightly reduces </w:t>
      </w:r>
      <w:r w:rsidR="00DF32E9" w:rsidRPr="001A27F2">
        <w:rPr>
          <w:rFonts w:ascii="Times New Roman" w:hAnsi="Times New Roman" w:cs="Times New Roman"/>
        </w:rPr>
        <w:t>USL</w:t>
      </w:r>
      <w:r w:rsidR="00A66A48" w:rsidRPr="001A27F2">
        <w:rPr>
          <w:rFonts w:ascii="Times New Roman" w:hAnsi="Times New Roman" w:cs="Times New Roman"/>
        </w:rPr>
        <w:t xml:space="preserve"> </w:t>
      </w:r>
      <w:r w:rsidR="001950D9" w:rsidRPr="001A27F2">
        <w:rPr>
          <w:rFonts w:ascii="Times New Roman" w:hAnsi="Times New Roman" w:cs="Times New Roman"/>
        </w:rPr>
        <w:t xml:space="preserve">on these parcels </w:t>
      </w:r>
      <w:r w:rsidR="00A66A48" w:rsidRPr="001A27F2">
        <w:rPr>
          <w:rFonts w:ascii="Times New Roman" w:hAnsi="Times New Roman" w:cs="Times New Roman"/>
        </w:rPr>
        <w:t>compared to the rest of the watershed</w:t>
      </w:r>
      <w:r w:rsidR="00C113FB" w:rsidRPr="001A27F2">
        <w:rPr>
          <w:rFonts w:ascii="Times New Roman" w:hAnsi="Times New Roman" w:cs="Times New Roman"/>
        </w:rPr>
        <w:t>, as depicted in Figure 19</w:t>
      </w:r>
      <w:r w:rsidR="00A66A48" w:rsidRPr="001A27F2">
        <w:rPr>
          <w:rFonts w:ascii="Times New Roman" w:hAnsi="Times New Roman" w:cs="Times New Roman"/>
        </w:rPr>
        <w:t>.</w:t>
      </w:r>
      <w:r w:rsidR="00C113FB" w:rsidRPr="001A27F2">
        <w:rPr>
          <w:rFonts w:ascii="Times New Roman" w:hAnsi="Times New Roman" w:cs="Times New Roman"/>
        </w:rPr>
        <w:t xml:space="preserve"> The rate of USL is fairly</w:t>
      </w:r>
      <w:r w:rsidR="00A66A48" w:rsidRPr="001A27F2">
        <w:rPr>
          <w:rFonts w:ascii="Times New Roman" w:hAnsi="Times New Roman" w:cs="Times New Roman"/>
        </w:rPr>
        <w:t xml:space="preserve"> </w:t>
      </w:r>
      <w:r w:rsidR="00C113FB" w:rsidRPr="001A27F2">
        <w:rPr>
          <w:rFonts w:ascii="Times New Roman" w:hAnsi="Times New Roman" w:cs="Times New Roman"/>
        </w:rPr>
        <w:t xml:space="preserve">low </w:t>
      </w:r>
      <w:r w:rsidR="006A5AAB" w:rsidRPr="001A27F2">
        <w:rPr>
          <w:rFonts w:ascii="Times New Roman" w:hAnsi="Times New Roman" w:cs="Times New Roman"/>
        </w:rPr>
        <w:t>in OCW (most parcels well below 1 ton/acre</w:t>
      </w:r>
      <w:r w:rsidR="00884FB8" w:rsidRPr="001A27F2">
        <w:rPr>
          <w:rFonts w:ascii="Times New Roman" w:hAnsi="Times New Roman" w:cs="Times New Roman"/>
        </w:rPr>
        <w:t>/year</w:t>
      </w:r>
      <w:r w:rsidR="006A5AAB" w:rsidRPr="001A27F2">
        <w:rPr>
          <w:rFonts w:ascii="Times New Roman" w:hAnsi="Times New Roman" w:cs="Times New Roman"/>
        </w:rPr>
        <w:t xml:space="preserve">) </w:t>
      </w:r>
      <w:r w:rsidR="00C113FB" w:rsidRPr="001A27F2">
        <w:rPr>
          <w:rFonts w:ascii="Times New Roman" w:hAnsi="Times New Roman" w:cs="Times New Roman"/>
        </w:rPr>
        <w:t xml:space="preserve">compared with the </w:t>
      </w:r>
      <w:r w:rsidR="006A5AAB" w:rsidRPr="001A27F2">
        <w:rPr>
          <w:rFonts w:ascii="Times New Roman" w:hAnsi="Times New Roman" w:cs="Times New Roman"/>
        </w:rPr>
        <w:t xml:space="preserve">average rates </w:t>
      </w:r>
      <w:r w:rsidR="00C113FB" w:rsidRPr="001A27F2">
        <w:rPr>
          <w:rFonts w:ascii="Times New Roman" w:hAnsi="Times New Roman" w:cs="Times New Roman"/>
        </w:rPr>
        <w:t>USL</w:t>
      </w:r>
      <w:r w:rsidR="006A5AAB" w:rsidRPr="001A27F2">
        <w:rPr>
          <w:rFonts w:ascii="Times New Roman" w:hAnsi="Times New Roman" w:cs="Times New Roman"/>
        </w:rPr>
        <w:t xml:space="preserve"> rates</w:t>
      </w:r>
      <w:r w:rsidR="00884FB8" w:rsidRPr="001A27F2">
        <w:rPr>
          <w:rFonts w:ascii="Times New Roman" w:hAnsi="Times New Roman" w:cs="Times New Roman"/>
        </w:rPr>
        <w:t xml:space="preserve"> on pastureland</w:t>
      </w:r>
      <w:r w:rsidR="006A5AAB" w:rsidRPr="001A27F2">
        <w:rPr>
          <w:rFonts w:ascii="Times New Roman" w:hAnsi="Times New Roman" w:cs="Times New Roman"/>
        </w:rPr>
        <w:t xml:space="preserve"> a</w:t>
      </w:r>
      <w:r w:rsidR="00884FB8" w:rsidRPr="001A27F2">
        <w:rPr>
          <w:rFonts w:ascii="Times New Roman" w:hAnsi="Times New Roman" w:cs="Times New Roman"/>
        </w:rPr>
        <w:t>cross the United States, which as previously stated totals approximately</w:t>
      </w:r>
      <w:r w:rsidR="00884FB8" w:rsidRPr="001A27F2">
        <w:rPr>
          <w:rFonts w:ascii="Times New Roman" w:eastAsia="Times New Roman" w:hAnsi="Times New Roman" w:cs="Times New Roman"/>
        </w:rPr>
        <w:t xml:space="preserve"> 2.43 tons/acre/year (USDA-NASS, 2003).</w:t>
      </w:r>
    </w:p>
    <w:p w:rsidR="00D45F29" w:rsidRPr="001A27F2" w:rsidRDefault="00DF32E9" w:rsidP="008869C2">
      <w:pPr>
        <w:pStyle w:val="Heading2"/>
        <w:spacing w:line="480" w:lineRule="auto"/>
        <w:rPr>
          <w:rFonts w:ascii="Times New Roman" w:hAnsi="Times New Roman"/>
          <w:color w:val="auto"/>
        </w:rPr>
      </w:pPr>
      <w:bookmarkStart w:id="61" w:name="_Toc454383073"/>
      <w:r w:rsidRPr="001A27F2">
        <w:rPr>
          <w:rFonts w:ascii="Times New Roman" w:hAnsi="Times New Roman"/>
          <w:color w:val="auto"/>
        </w:rPr>
        <w:t>USL</w:t>
      </w:r>
      <w:r w:rsidR="00D45F29" w:rsidRPr="001A27F2">
        <w:rPr>
          <w:rFonts w:ascii="Times New Roman" w:hAnsi="Times New Roman"/>
          <w:color w:val="auto"/>
        </w:rPr>
        <w:t xml:space="preserve"> Abatement Curves</w:t>
      </w:r>
      <w:bookmarkEnd w:id="61"/>
    </w:p>
    <w:p w:rsidR="00546AD2" w:rsidRPr="00546AD2" w:rsidRDefault="006B6DC5" w:rsidP="00546AD2">
      <w:pPr>
        <w:spacing w:line="480" w:lineRule="auto"/>
        <w:ind w:firstLine="720"/>
        <w:rPr>
          <w:rFonts w:ascii="Times New Roman" w:eastAsia="Times New Roman" w:hAnsi="Times New Roman" w:cs="Times New Roman"/>
        </w:rPr>
      </w:pPr>
      <w:r w:rsidRPr="001A27F2">
        <w:rPr>
          <w:rFonts w:ascii="Times New Roman" w:hAnsi="Times New Roman" w:cs="Times New Roman"/>
        </w:rPr>
        <w:t>Figure 20</w:t>
      </w:r>
      <w:r w:rsidR="00A66A48" w:rsidRPr="001A27F2">
        <w:rPr>
          <w:rFonts w:ascii="Times New Roman" w:hAnsi="Times New Roman" w:cs="Times New Roman"/>
        </w:rPr>
        <w:t xml:space="preserve"> is an inverted linear regression of </w:t>
      </w:r>
      <w:r w:rsidR="00DF32E9" w:rsidRPr="001A27F2">
        <w:rPr>
          <w:rFonts w:ascii="Times New Roman" w:hAnsi="Times New Roman" w:cs="Times New Roman"/>
        </w:rPr>
        <w:t>USL</w:t>
      </w:r>
      <w:r w:rsidR="00A66A48" w:rsidRPr="001A27F2">
        <w:rPr>
          <w:rFonts w:ascii="Times New Roman" w:hAnsi="Times New Roman" w:cs="Times New Roman"/>
        </w:rPr>
        <w:t xml:space="preserve"> abatement (tons/year) on the </w:t>
      </w:r>
      <w:r w:rsidR="00DF32E9" w:rsidRPr="001A27F2">
        <w:rPr>
          <w:rFonts w:ascii="Times New Roman" w:hAnsi="Times New Roman" w:cs="Times New Roman"/>
        </w:rPr>
        <w:t>USL</w:t>
      </w:r>
      <w:r w:rsidR="00A66A48" w:rsidRPr="001A27F2">
        <w:rPr>
          <w:rFonts w:ascii="Times New Roman" w:hAnsi="Times New Roman" w:cs="Times New Roman"/>
        </w:rPr>
        <w:t xml:space="preserve"> that is estimated to occur at each hypothetical cost-share level</w:t>
      </w:r>
      <w:r w:rsidR="00F12A6E" w:rsidRPr="001A27F2">
        <w:rPr>
          <w:rFonts w:ascii="Times New Roman" w:hAnsi="Times New Roman" w:cs="Times New Roman"/>
        </w:rPr>
        <w:t xml:space="preserve"> (equation 14). The x-axis i</w:t>
      </w:r>
      <w:r w:rsidR="00A66A48" w:rsidRPr="001A27F2">
        <w:rPr>
          <w:rFonts w:ascii="Times New Roman" w:hAnsi="Times New Roman" w:cs="Times New Roman"/>
        </w:rPr>
        <w:t xml:space="preserve">s </w:t>
      </w:r>
      <w:r w:rsidR="00DF32E9" w:rsidRPr="001A27F2">
        <w:rPr>
          <w:rFonts w:ascii="Times New Roman" w:hAnsi="Times New Roman" w:cs="Times New Roman"/>
        </w:rPr>
        <w:t>USL</w:t>
      </w:r>
      <w:r w:rsidR="00F12A6E" w:rsidRPr="001A27F2">
        <w:rPr>
          <w:rFonts w:ascii="Times New Roman" w:hAnsi="Times New Roman" w:cs="Times New Roman"/>
        </w:rPr>
        <w:t xml:space="preserve"> abatement in tons/year. T</w:t>
      </w:r>
      <w:r w:rsidR="00A66A48" w:rsidRPr="001A27F2">
        <w:rPr>
          <w:rFonts w:ascii="Times New Roman" w:hAnsi="Times New Roman" w:cs="Times New Roman"/>
        </w:rPr>
        <w:t>he y-axis is the cost share range.</w:t>
      </w:r>
      <w:r w:rsidRPr="001A27F2">
        <w:rPr>
          <w:rFonts w:ascii="Times New Roman" w:eastAsia="Times New Roman" w:hAnsi="Times New Roman" w:cs="Times New Roman"/>
        </w:rPr>
        <w:t xml:space="preserve"> </w:t>
      </w:r>
      <w:r w:rsidR="008A6883" w:rsidRPr="001A27F2">
        <w:rPr>
          <w:rFonts w:ascii="Times New Roman" w:eastAsia="Times New Roman" w:hAnsi="Times New Roman" w:cs="Times New Roman"/>
        </w:rPr>
        <w:t>The figure</w:t>
      </w:r>
      <w:r w:rsidR="00A66A48" w:rsidRPr="001A27F2">
        <w:rPr>
          <w:rFonts w:ascii="Times New Roman" w:eastAsia="Times New Roman" w:hAnsi="Times New Roman" w:cs="Times New Roman"/>
        </w:rPr>
        <w:t xml:space="preserve"> represents </w:t>
      </w:r>
      <w:r w:rsidR="00F62973" w:rsidRPr="001A27F2">
        <w:rPr>
          <w:rFonts w:ascii="Times New Roman" w:eastAsia="Times New Roman" w:hAnsi="Times New Roman" w:cs="Times New Roman"/>
        </w:rPr>
        <w:t>the</w:t>
      </w:r>
      <w:r w:rsidR="00A66A48" w:rsidRPr="001A27F2">
        <w:rPr>
          <w:rFonts w:ascii="Times New Roman" w:eastAsia="Times New Roman" w:hAnsi="Times New Roman" w:cs="Times New Roman"/>
        </w:rPr>
        <w:t xml:space="preserve"> cost of abatement ($/ton) on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reduction at each of the cost-share values offered to the survey respondents.</w:t>
      </w:r>
      <w:r w:rsidR="00546AD2">
        <w:rPr>
          <w:rFonts w:ascii="Times New Roman" w:eastAsia="Times New Roman" w:hAnsi="Times New Roman" w:cs="Times New Roman"/>
        </w:rPr>
        <w:t xml:space="preserve"> </w:t>
      </w:r>
      <w:r w:rsidR="00546AD2" w:rsidRPr="001A27F2">
        <w:rPr>
          <w:rFonts w:ascii="Times New Roman" w:hAnsi="Times New Roman" w:cs="Times New Roman"/>
        </w:rPr>
        <w:t xml:space="preserve">The HRUs in Figure 20 are ranked according to efficiency based on the slope of each HRU curve. The flatter the slope of the HRU curve, the higher the response to USL abatement according to cost share level. The HRUs that exhibit a weaker USL response to BMP cost-share levels have a steeper slope. Therefore, HRU efficiency may be ranked depending on the slope of each HRU’s linear regression. </w:t>
      </w:r>
    </w:p>
    <w:p w:rsidR="00546AD2" w:rsidRPr="001A27F2" w:rsidRDefault="00546AD2" w:rsidP="00546AD2">
      <w:pPr>
        <w:spacing w:before="240" w:line="480" w:lineRule="auto"/>
        <w:ind w:firstLine="720"/>
        <w:rPr>
          <w:rFonts w:ascii="Times New Roman" w:eastAsia="Times New Roman" w:hAnsi="Times New Roman" w:cs="Times New Roman"/>
        </w:rPr>
      </w:pPr>
      <w:r w:rsidRPr="001A27F2">
        <w:rPr>
          <w:rFonts w:ascii="Times New Roman" w:hAnsi="Times New Roman" w:cs="Times New Roman"/>
        </w:rPr>
        <w:t xml:space="preserve">Each </w:t>
      </w:r>
      <w:proofErr w:type="spellStart"/>
      <w:r w:rsidRPr="001A27F2">
        <w:rPr>
          <w:rFonts w:ascii="Times New Roman" w:hAnsi="Times New Roman" w:cs="Times New Roman"/>
        </w:rPr>
        <w:t>subbasin</w:t>
      </w:r>
      <w:proofErr w:type="spellEnd"/>
      <w:r w:rsidRPr="001A27F2">
        <w:rPr>
          <w:rFonts w:ascii="Times New Roman" w:hAnsi="Times New Roman" w:cs="Times New Roman"/>
        </w:rPr>
        <w:t xml:space="preserve"> included in the USL regression is highlighted in a unique color in Figure 21. The </w:t>
      </w:r>
      <w:proofErr w:type="spellStart"/>
      <w:r w:rsidRPr="001A27F2">
        <w:rPr>
          <w:rFonts w:ascii="Times New Roman" w:hAnsi="Times New Roman" w:cs="Times New Roman"/>
        </w:rPr>
        <w:t>subbasins</w:t>
      </w:r>
      <w:proofErr w:type="spellEnd"/>
      <w:r w:rsidRPr="001A27F2">
        <w:rPr>
          <w:rFonts w:ascii="Times New Roman" w:hAnsi="Times New Roman" w:cs="Times New Roman"/>
        </w:rPr>
        <w:t xml:space="preserve"> not represented in the regressions are shaded gray. An issue arises when comparing the USL output aggregated across HRUs for each BMP combination. In the RG and </w:t>
      </w:r>
    </w:p>
    <w:p w:rsidR="00546AD2" w:rsidRPr="001A27F2" w:rsidRDefault="00546AD2" w:rsidP="00771C53">
      <w:pPr>
        <w:spacing w:line="480" w:lineRule="auto"/>
        <w:ind w:firstLine="720"/>
        <w:rPr>
          <w:rFonts w:ascii="Times New Roman" w:eastAsia="Times New Roman" w:hAnsi="Times New Roman" w:cs="Times New Roman"/>
        </w:rPr>
      </w:pPr>
    </w:p>
    <w:p w:rsidR="00A66A48" w:rsidRPr="001A27F2" w:rsidRDefault="00A66A48" w:rsidP="00771C53">
      <w:pPr>
        <w:spacing w:after="200" w:line="480" w:lineRule="auto"/>
        <w:rPr>
          <w:rFonts w:ascii="Times New Roman" w:eastAsia="Times New Roman" w:hAnsi="Times New Roman" w:cs="Times New Roman"/>
        </w:rPr>
      </w:pPr>
      <w:r w:rsidRPr="001A27F2">
        <w:rPr>
          <w:rFonts w:ascii="Times New Roman" w:hAnsi="Times New Roman" w:cs="Times New Roman"/>
          <w:noProof/>
        </w:rPr>
        <w:drawing>
          <wp:inline distT="0" distB="0" distL="0" distR="0" wp14:anchorId="28FA8129" wp14:editId="2D39D4C4">
            <wp:extent cx="5408762" cy="3750884"/>
            <wp:effectExtent l="0" t="0" r="190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YLDABATE.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413403" cy="3754103"/>
                    </a:xfrm>
                    <a:prstGeom prst="rect">
                      <a:avLst/>
                    </a:prstGeom>
                  </pic:spPr>
                </pic:pic>
              </a:graphicData>
            </a:graphic>
          </wp:inline>
        </w:drawing>
      </w:r>
    </w:p>
    <w:p w:rsidR="00272476" w:rsidRPr="001A27F2" w:rsidRDefault="002E68B7" w:rsidP="00D97DAE">
      <w:pPr>
        <w:pStyle w:val="Caption"/>
        <w:spacing w:line="480" w:lineRule="auto"/>
        <w:rPr>
          <w:rFonts w:ascii="Times New Roman" w:hAnsi="Times New Roman" w:cs="Times New Roman"/>
          <w:b w:val="0"/>
          <w:color w:val="auto"/>
          <w:sz w:val="24"/>
          <w:szCs w:val="24"/>
        </w:rPr>
      </w:pPr>
      <w:bookmarkStart w:id="62" w:name="_Toc454383111"/>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20</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Abatement by HRU at Various Costs for the RG Scenario</w:t>
      </w:r>
      <w:bookmarkStart w:id="63" w:name="_GoBack"/>
      <w:bookmarkEnd w:id="62"/>
      <w:bookmarkEnd w:id="63"/>
    </w:p>
    <w:p w:rsidR="00D97DAE" w:rsidRPr="001A27F2" w:rsidRDefault="00D97DAE">
      <w:pPr>
        <w:spacing w:after="200" w:line="276" w:lineRule="auto"/>
        <w:rPr>
          <w:rFonts w:ascii="Times New Roman" w:hAnsi="Times New Roman" w:cs="Times New Roman"/>
        </w:rPr>
      </w:pPr>
      <w:r w:rsidRPr="001A27F2">
        <w:rPr>
          <w:rFonts w:ascii="Times New Roman" w:hAnsi="Times New Roman" w:cs="Times New Roman"/>
        </w:rPr>
        <w:br w:type="page"/>
      </w:r>
    </w:p>
    <w:p w:rsidR="00546AD2" w:rsidRPr="00546AD2" w:rsidRDefault="00546AD2" w:rsidP="00546AD2">
      <w:pPr>
        <w:spacing w:line="480" w:lineRule="auto"/>
        <w:rPr>
          <w:rFonts w:ascii="Times New Roman" w:hAnsi="Times New Roman" w:cs="Times New Roman"/>
        </w:rPr>
      </w:pPr>
      <w:bookmarkStart w:id="64" w:name="_Toc454383074"/>
      <w:r w:rsidRPr="00546AD2">
        <w:rPr>
          <w:rFonts w:ascii="Times New Roman" w:hAnsi="Times New Roman" w:cs="Times New Roman"/>
        </w:rPr>
        <w:lastRenderedPageBreak/>
        <w:t xml:space="preserve">WT scenarios, 48 HRUs are represented, and 55 HRUs are represented in the other scenarios. The reason for the difference in HRU representation is that HRUs in the RG and WT scenario exhibited a perfectly inelastic incentive response to USL abatement (according to the regression equation 14), and thus HRUs in </w:t>
      </w:r>
      <w:proofErr w:type="spellStart"/>
      <w:r w:rsidRPr="00546AD2">
        <w:rPr>
          <w:rFonts w:ascii="Times New Roman" w:hAnsi="Times New Roman" w:cs="Times New Roman"/>
        </w:rPr>
        <w:t>subbasins</w:t>
      </w:r>
      <w:proofErr w:type="spellEnd"/>
      <w:r w:rsidRPr="00546AD2">
        <w:rPr>
          <w:rFonts w:ascii="Times New Roman" w:hAnsi="Times New Roman" w:cs="Times New Roman"/>
        </w:rPr>
        <w:t xml:space="preserve"> 3 and 7 were not included in the analysis.</w:t>
      </w:r>
    </w:p>
    <w:p w:rsidR="006C2EDB" w:rsidRPr="001A27F2" w:rsidRDefault="006C2EDB" w:rsidP="006C2EDB">
      <w:pPr>
        <w:pStyle w:val="Heading2"/>
        <w:spacing w:line="480" w:lineRule="auto"/>
        <w:rPr>
          <w:rFonts w:ascii="Times New Roman" w:hAnsi="Times New Roman"/>
          <w:color w:val="auto"/>
        </w:rPr>
      </w:pPr>
      <w:r w:rsidRPr="001A27F2">
        <w:rPr>
          <w:rFonts w:ascii="Times New Roman" w:hAnsi="Times New Roman"/>
          <w:color w:val="auto"/>
        </w:rPr>
        <w:t>Aggregate USL Abatement Curves</w:t>
      </w:r>
      <w:bookmarkEnd w:id="64"/>
    </w:p>
    <w:p w:rsidR="00A66A48" w:rsidRDefault="006C2EDB" w:rsidP="006C2EDB">
      <w:pPr>
        <w:spacing w:after="200" w:line="480" w:lineRule="auto"/>
        <w:rPr>
          <w:rFonts w:ascii="Times New Roman" w:hAnsi="Times New Roman" w:cs="Times New Roman"/>
        </w:rPr>
      </w:pPr>
      <w:r w:rsidRPr="001A27F2">
        <w:rPr>
          <w:rFonts w:ascii="Times New Roman" w:hAnsi="Times New Roman" w:cs="Times New Roman"/>
        </w:rPr>
        <w:t xml:space="preserve">The USL abatement curves were aggregated by HRUs for each BMP technology combination, focusing explicitly on changing the RG incentive, all else equal. USL abatement was horizontally summed across all HRUs. The following four curves, Figures 22 to 25 are abatement supply curves in the OCW. The cost in $/ton of USL is on the y-axis and USL abatement is on the x-axis. The abatement is measured in $/ton/year of USL because these aggregate abatement curves represent information from the policy-makers’ perspective (who are interested in the total USL effect). Since it is assumed that producers are already maximizing profit by adopting BMP combinations with a cost-share scenario, the economics of adopting BMPs from the producer perspective is not explicitly modeled.  </w:t>
      </w:r>
    </w:p>
    <w:p w:rsidR="00546AD2" w:rsidRPr="006C2EDB" w:rsidRDefault="00546AD2" w:rsidP="00546AD2">
      <w:pPr>
        <w:spacing w:after="200" w:line="480" w:lineRule="auto"/>
        <w:ind w:firstLine="720"/>
        <w:rPr>
          <w:rFonts w:ascii="Times New Roman" w:hAnsi="Times New Roman" w:cs="Times New Roman"/>
        </w:rPr>
      </w:pPr>
      <w:r w:rsidRPr="001A27F2">
        <w:rPr>
          <w:rFonts w:ascii="Times New Roman" w:hAnsi="Times New Roman" w:cs="Times New Roman"/>
        </w:rPr>
        <w:t>Figure 22 represents the aggregated USL abatement in tons/year for the scenario in which only RG is used</w:t>
      </w:r>
      <w:proofErr w:type="gramStart"/>
      <w:r w:rsidRPr="001A27F2">
        <w:rPr>
          <w:rFonts w:ascii="Times New Roman" w:hAnsi="Times New Roman" w:cs="Times New Roman"/>
        </w:rPr>
        <w:t xml:space="preserve">: </w:t>
      </w:r>
      <w:proofErr w:type="gramEnd"/>
      <m:oMath>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m:t>
            </m:r>
            <m:r>
              <w:rPr>
                <w:rFonts w:ascii="Cambria Math" w:hAnsi="Cambria Math" w:cs="Times New Roman"/>
              </w:rPr>
              <m:t>G</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oMath>
      <w:r w:rsidRPr="001A27F2">
        <w:rPr>
          <w:rFonts w:ascii="Times New Roman" w:hAnsi="Times New Roman" w:cs="Times New Roman"/>
        </w:rPr>
        <w:t>. There are 55 HRUs included in this scenario. Cost-share levels have the greatest impact on USL abatement going from 0 to 1,370 tons/year abated at a cost of approximately $3/ton/year. Subsequently, the abatement curve becomes steeper; e.g., inelastic to the incentive level. The maximum possible USL abatement is</w:t>
      </w:r>
      <w:r>
        <w:rPr>
          <w:rFonts w:ascii="Times New Roman" w:hAnsi="Times New Roman" w:cs="Times New Roman"/>
        </w:rPr>
        <w:t xml:space="preserve"> </w:t>
      </w:r>
      <w:r w:rsidRPr="001A27F2">
        <w:rPr>
          <w:rFonts w:ascii="Times New Roman" w:hAnsi="Times New Roman" w:cs="Times New Roman"/>
        </w:rPr>
        <w:t>1,450 tons/year at a cost of $170/ton/year. To achieve a 1,450 ton/year reduction in USL with perfect price discrimination, the total abatement cost would</w:t>
      </w:r>
      <w:r>
        <w:rPr>
          <w:rFonts w:ascii="Times New Roman" w:hAnsi="Times New Roman" w:cs="Times New Roman"/>
        </w:rPr>
        <w:t xml:space="preserve"> be approximately $8,805 (found</w:t>
      </w:r>
      <w:r w:rsidRPr="001A27F2">
        <w:rPr>
          <w:rFonts w:ascii="Times New Roman" w:hAnsi="Times New Roman" w:cs="Times New Roman"/>
        </w:rPr>
        <w:t xml:space="preserve"> by integrating underneath the aggregate abatement curve). Perhaps a more practical estimate of the </w:t>
      </w:r>
    </w:p>
    <w:p w:rsidR="002E68B7" w:rsidRPr="001A27F2" w:rsidRDefault="00A66A48" w:rsidP="00771C53">
      <w:pPr>
        <w:keepNext/>
        <w:spacing w:after="200" w:line="480" w:lineRule="auto"/>
        <w:jc w:val="center"/>
      </w:pPr>
      <w:r w:rsidRPr="001A27F2">
        <w:rPr>
          <w:rFonts w:ascii="Times New Roman" w:hAnsi="Times New Roman" w:cs="Times New Roman"/>
          <w:b/>
        </w:rPr>
        <w:lastRenderedPageBreak/>
        <w:t xml:space="preserve">    </w:t>
      </w:r>
      <w:r w:rsidRPr="001A27F2">
        <w:rPr>
          <w:rFonts w:ascii="Times New Roman" w:hAnsi="Times New Roman" w:cs="Times New Roman"/>
          <w:b/>
          <w:noProof/>
        </w:rPr>
        <w:drawing>
          <wp:inline distT="0" distB="0" distL="0" distR="0" wp14:anchorId="1EA43900" wp14:editId="1D2B67A7">
            <wp:extent cx="3252083" cy="3931623"/>
            <wp:effectExtent l="0" t="0" r="5715" b="0"/>
            <wp:docPr id="23" name="Picture 23" descr="H:\SWAT download\SWAT Simulation\Images and figures\Subbasins represented 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H:\SWAT download\SWAT Simulation\Images and figures\Subbasins represented RG.JPG"/>
                    <pic:cNvPicPr>
                      <a:picLocks noChangeAspect="1"/>
                    </pic:cNvPicPr>
                  </pic:nvPicPr>
                  <pic:blipFill rotWithShape="1">
                    <a:blip r:embed="rId59" cstate="print">
                      <a:extLst>
                        <a:ext uri="{28A0092B-C50C-407E-A947-70E740481C1C}">
                          <a14:useLocalDpi xmlns:a14="http://schemas.microsoft.com/office/drawing/2010/main" val="0"/>
                        </a:ext>
                      </a:extLst>
                    </a:blip>
                    <a:srcRect l="20711" t="7382" r="2103" b="1901"/>
                    <a:stretch/>
                  </pic:blipFill>
                  <pic:spPr bwMode="auto">
                    <a:xfrm>
                      <a:off x="0" y="0"/>
                      <a:ext cx="3259674" cy="3940800"/>
                    </a:xfrm>
                    <a:prstGeom prst="rect">
                      <a:avLst/>
                    </a:prstGeom>
                    <a:noFill/>
                    <a:ln>
                      <a:noFill/>
                    </a:ln>
                    <a:extLst>
                      <a:ext uri="{53640926-AAD7-44D8-BBD7-CCE9431645EC}">
                        <a14:shadowObscured xmlns:a14="http://schemas.microsoft.com/office/drawing/2010/main"/>
                      </a:ext>
                    </a:extLst>
                  </pic:spPr>
                </pic:pic>
              </a:graphicData>
            </a:graphic>
          </wp:inline>
        </w:drawing>
      </w:r>
    </w:p>
    <w:p w:rsidR="00A66A48" w:rsidRPr="001A27F2" w:rsidRDefault="002E68B7" w:rsidP="00771C53">
      <w:pPr>
        <w:pStyle w:val="Caption"/>
        <w:spacing w:line="480" w:lineRule="auto"/>
        <w:rPr>
          <w:rFonts w:ascii="Times New Roman" w:hAnsi="Times New Roman" w:cs="Times New Roman"/>
          <w:b w:val="0"/>
          <w:color w:val="auto"/>
          <w:sz w:val="24"/>
          <w:szCs w:val="24"/>
        </w:rPr>
      </w:pPr>
      <w:bookmarkStart w:id="65" w:name="_Toc454383112"/>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21</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w:t>
      </w:r>
      <w:proofErr w:type="spellStart"/>
      <w:r w:rsidRPr="001A27F2">
        <w:rPr>
          <w:rFonts w:ascii="Times New Roman" w:hAnsi="Times New Roman" w:cs="Times New Roman"/>
          <w:b w:val="0"/>
          <w:color w:val="auto"/>
          <w:sz w:val="24"/>
          <w:szCs w:val="24"/>
        </w:rPr>
        <w:t>Subbasins</w:t>
      </w:r>
      <w:proofErr w:type="spellEnd"/>
      <w:r w:rsidRPr="001A27F2">
        <w:rPr>
          <w:rFonts w:ascii="Times New Roman" w:hAnsi="Times New Roman" w:cs="Times New Roman"/>
          <w:b w:val="0"/>
          <w:color w:val="auto"/>
          <w:sz w:val="24"/>
          <w:szCs w:val="24"/>
        </w:rPr>
        <w:t xml:space="preserve"> Represented in the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Abatement Regression</w:t>
      </w:r>
      <w:bookmarkEnd w:id="65"/>
    </w:p>
    <w:p w:rsidR="008869C2" w:rsidRPr="001A27F2" w:rsidRDefault="008869C2" w:rsidP="008869C2">
      <w:pPr>
        <w:pStyle w:val="Heading2"/>
        <w:spacing w:line="480" w:lineRule="auto"/>
        <w:rPr>
          <w:rFonts w:ascii="Times New Roman" w:hAnsi="Times New Roman"/>
          <w:color w:val="auto"/>
        </w:rPr>
      </w:pPr>
    </w:p>
    <w:p w:rsidR="00D97DAE" w:rsidRPr="001A27F2" w:rsidRDefault="00D97DAE">
      <w:pPr>
        <w:spacing w:after="200" w:line="276" w:lineRule="auto"/>
        <w:rPr>
          <w:rFonts w:ascii="Times New Roman" w:eastAsiaTheme="majorEastAsia" w:hAnsi="Times New Roman" w:cs="Times New Roman"/>
          <w:b/>
          <w:bCs/>
          <w:sz w:val="26"/>
          <w:szCs w:val="26"/>
        </w:rPr>
      </w:pPr>
      <w:r w:rsidRPr="001A27F2">
        <w:rPr>
          <w:rFonts w:ascii="Times New Roman" w:hAnsi="Times New Roman"/>
        </w:rPr>
        <w:br w:type="page"/>
      </w:r>
    </w:p>
    <w:p w:rsidR="004449FA" w:rsidRPr="001A27F2" w:rsidRDefault="004449FA" w:rsidP="00771C53">
      <w:pPr>
        <w:spacing w:after="200" w:line="480" w:lineRule="auto"/>
        <w:rPr>
          <w:rFonts w:ascii="Times New Roman" w:hAnsi="Times New Roman" w:cs="Times New Roman"/>
        </w:rPr>
      </w:pPr>
    </w:p>
    <w:p w:rsidR="006274BE" w:rsidRPr="001A27F2" w:rsidRDefault="006274BE" w:rsidP="00771C53">
      <w:pPr>
        <w:spacing w:line="480" w:lineRule="auto"/>
      </w:pPr>
    </w:p>
    <w:p w:rsidR="00A66A48" w:rsidRPr="001A27F2" w:rsidRDefault="00926B83" w:rsidP="00771C53">
      <w:pPr>
        <w:spacing w:after="200" w:line="480" w:lineRule="auto"/>
        <w:rPr>
          <w:rFonts w:ascii="Times New Roman" w:hAnsi="Times New Roman" w:cs="Times New Roman"/>
        </w:rPr>
      </w:pPr>
      <w:r w:rsidRPr="001A27F2">
        <w:rPr>
          <w:noProof/>
        </w:rPr>
        <w:drawing>
          <wp:inline distT="0" distB="0" distL="0" distR="0" wp14:anchorId="2534436B" wp14:editId="610B19DD">
            <wp:extent cx="5417389" cy="4597880"/>
            <wp:effectExtent l="0" t="0" r="0" b="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A66A48" w:rsidRPr="001A27F2" w:rsidRDefault="00332501" w:rsidP="00771C53">
      <w:pPr>
        <w:pStyle w:val="Caption"/>
        <w:spacing w:line="480" w:lineRule="auto"/>
        <w:rPr>
          <w:rFonts w:ascii="Times New Roman" w:hAnsi="Times New Roman" w:cs="Times New Roman"/>
          <w:b w:val="0"/>
          <w:color w:val="auto"/>
          <w:sz w:val="24"/>
          <w:szCs w:val="24"/>
        </w:rPr>
      </w:pPr>
      <w:bookmarkStart w:id="66" w:name="_Toc454383113"/>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00547F2E" w:rsidRPr="001A27F2">
        <w:rPr>
          <w:rFonts w:ascii="Times New Roman" w:hAnsi="Times New Roman" w:cs="Times New Roman"/>
          <w:b w:val="0"/>
          <w:noProof/>
          <w:color w:val="auto"/>
          <w:sz w:val="24"/>
          <w:szCs w:val="24"/>
        </w:rPr>
        <w:t>22</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Aggregated </w:t>
      </w:r>
      <w:r w:rsidR="00DF32E9" w:rsidRPr="001A27F2">
        <w:rPr>
          <w:rFonts w:ascii="Times New Roman" w:hAnsi="Times New Roman" w:cs="Times New Roman"/>
          <w:b w:val="0"/>
          <w:color w:val="auto"/>
          <w:sz w:val="24"/>
          <w:szCs w:val="24"/>
        </w:rPr>
        <w:t>USL</w:t>
      </w:r>
      <w:r w:rsidRPr="001A27F2">
        <w:rPr>
          <w:rFonts w:ascii="Times New Roman" w:hAnsi="Times New Roman" w:cs="Times New Roman"/>
          <w:b w:val="0"/>
          <w:color w:val="auto"/>
          <w:sz w:val="24"/>
          <w:szCs w:val="24"/>
        </w:rPr>
        <w:t xml:space="preserve"> Abatement Levels (tons/year) for the </w:t>
      </w:r>
      <w:r w:rsidR="00DC1A61" w:rsidRPr="001A27F2">
        <w:rPr>
          <w:rFonts w:ascii="Times New Roman" w:hAnsi="Times New Roman" w:cs="Times New Roman"/>
          <w:b w:val="0"/>
          <w:color w:val="auto"/>
          <w:sz w:val="24"/>
          <w:szCs w:val="24"/>
        </w:rPr>
        <w:t>RG</w:t>
      </w:r>
      <w:r w:rsidRPr="001A27F2">
        <w:rPr>
          <w:rFonts w:ascii="Times New Roman" w:hAnsi="Times New Roman" w:cs="Times New Roman"/>
          <w:b w:val="0"/>
          <w:color w:val="auto"/>
          <w:sz w:val="24"/>
          <w:szCs w:val="24"/>
        </w:rPr>
        <w:t xml:space="preserve"> Scenario: </w:t>
      </w:r>
      <w:proofErr w:type="spellStart"/>
      <w:proofErr w:type="gramStart"/>
      <w:r w:rsidRPr="001A27F2">
        <w:rPr>
          <w:rFonts w:ascii="Times New Roman" w:hAnsi="Times New Roman" w:cs="Times New Roman"/>
          <w:b w:val="0"/>
          <w:color w:val="auto"/>
          <w:sz w:val="24"/>
          <w:szCs w:val="24"/>
        </w:rPr>
        <w:t>Pr</w:t>
      </w:r>
      <w:proofErr w:type="spellEnd"/>
      <w:r w:rsidRPr="001A27F2">
        <w:rPr>
          <w:rFonts w:ascii="Times New Roman" w:hAnsi="Times New Roman" w:cs="Times New Roman"/>
          <w:b w:val="0"/>
          <w:color w:val="auto"/>
          <w:sz w:val="24"/>
          <w:szCs w:val="24"/>
        </w:rPr>
        <w:t>(</w:t>
      </w:r>
      <w:proofErr w:type="gramEnd"/>
      <w:r w:rsidRPr="001A27F2">
        <w:rPr>
          <w:rFonts w:ascii="Times New Roman" w:hAnsi="Times New Roman" w:cs="Times New Roman"/>
          <w:b w:val="0"/>
          <w:color w:val="auto"/>
          <w:sz w:val="24"/>
          <w:szCs w:val="24"/>
        </w:rPr>
        <w:t>Y_RG=1,Y_WT=0,Y_SC=0,Y_PI=0)</w:t>
      </w:r>
      <w:bookmarkEnd w:id="66"/>
    </w:p>
    <w:p w:rsidR="004449FA" w:rsidRPr="001A27F2" w:rsidRDefault="004449FA" w:rsidP="004449FA">
      <w:pPr>
        <w:keepNext/>
        <w:spacing w:after="200" w:line="480" w:lineRule="auto"/>
      </w:pPr>
      <w:r w:rsidRPr="001A27F2">
        <w:rPr>
          <w:noProof/>
        </w:rPr>
        <w:lastRenderedPageBreak/>
        <w:drawing>
          <wp:inline distT="0" distB="0" distL="0" distR="0" wp14:anchorId="01EC23C2" wp14:editId="5B246F3D">
            <wp:extent cx="5529532" cy="4597880"/>
            <wp:effectExtent l="0" t="0" r="0" b="0"/>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4449FA" w:rsidRPr="001A27F2" w:rsidRDefault="004449FA" w:rsidP="004449FA">
      <w:pPr>
        <w:pStyle w:val="Caption"/>
        <w:spacing w:line="480" w:lineRule="auto"/>
        <w:rPr>
          <w:rFonts w:ascii="Times New Roman" w:hAnsi="Times New Roman" w:cs="Times New Roman"/>
          <w:b w:val="0"/>
          <w:color w:val="auto"/>
          <w:sz w:val="24"/>
          <w:szCs w:val="24"/>
        </w:rPr>
      </w:pPr>
      <w:bookmarkStart w:id="67" w:name="_Toc454383114"/>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Pr="001A27F2">
        <w:rPr>
          <w:rFonts w:ascii="Times New Roman" w:hAnsi="Times New Roman" w:cs="Times New Roman"/>
          <w:b w:val="0"/>
          <w:noProof/>
          <w:color w:val="auto"/>
          <w:sz w:val="24"/>
          <w:szCs w:val="24"/>
        </w:rPr>
        <w:t>23</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Aggregated USL Abatement Levels (tons/year) for the Rotational Grazing, Stream Crossing and Water Tank Scenario: </w:t>
      </w:r>
      <w:proofErr w:type="spellStart"/>
      <w:proofErr w:type="gramStart"/>
      <w:r w:rsidRPr="001A27F2">
        <w:rPr>
          <w:rFonts w:ascii="Times New Roman" w:hAnsi="Times New Roman" w:cs="Times New Roman"/>
          <w:b w:val="0"/>
          <w:color w:val="auto"/>
          <w:sz w:val="24"/>
          <w:szCs w:val="24"/>
        </w:rPr>
        <w:t>Pr</w:t>
      </w:r>
      <w:proofErr w:type="spellEnd"/>
      <w:r w:rsidRPr="001A27F2">
        <w:rPr>
          <w:rFonts w:ascii="Times New Roman" w:hAnsi="Times New Roman" w:cs="Times New Roman"/>
          <w:b w:val="0"/>
          <w:color w:val="auto"/>
          <w:sz w:val="24"/>
          <w:szCs w:val="24"/>
        </w:rPr>
        <w:t>(</w:t>
      </w:r>
      <w:proofErr w:type="gramEnd"/>
      <w:r w:rsidRPr="001A27F2">
        <w:rPr>
          <w:rFonts w:ascii="Times New Roman" w:hAnsi="Times New Roman" w:cs="Times New Roman"/>
          <w:b w:val="0"/>
          <w:color w:val="auto"/>
          <w:sz w:val="24"/>
          <w:szCs w:val="24"/>
        </w:rPr>
        <w:t>Y_RG=1,Y_WT=1,Y_SC=1,Y_PI=0)</w:t>
      </w:r>
      <w:bookmarkEnd w:id="67"/>
      <w:r w:rsidRPr="001A27F2">
        <w:rPr>
          <w:rFonts w:ascii="Times New Roman" w:hAnsi="Times New Roman" w:cs="Times New Roman"/>
          <w:b w:val="0"/>
          <w:color w:val="auto"/>
          <w:sz w:val="24"/>
          <w:szCs w:val="24"/>
        </w:rPr>
        <w:t xml:space="preserve"> </w:t>
      </w:r>
    </w:p>
    <w:p w:rsidR="004449FA" w:rsidRPr="001A27F2" w:rsidRDefault="004449FA" w:rsidP="004449FA">
      <w:pPr>
        <w:spacing w:after="200" w:line="480" w:lineRule="auto"/>
        <w:rPr>
          <w:rFonts w:ascii="Times New Roman" w:eastAsia="Times New Roman" w:hAnsi="Times New Roman" w:cs="Times New Roman"/>
          <w:b/>
        </w:rPr>
      </w:pPr>
      <w:r w:rsidRPr="001A27F2">
        <w:rPr>
          <w:noProof/>
        </w:rPr>
        <w:lastRenderedPageBreak/>
        <w:drawing>
          <wp:inline distT="0" distB="0" distL="0" distR="0" wp14:anchorId="1FCC65FC" wp14:editId="7F713176">
            <wp:extent cx="5874589" cy="4710023"/>
            <wp:effectExtent l="0" t="0" r="0" b="0"/>
            <wp:docPr id="300" name="Chart 3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4449FA" w:rsidRPr="001A27F2" w:rsidRDefault="004449FA" w:rsidP="004449FA">
      <w:pPr>
        <w:pStyle w:val="Caption"/>
        <w:spacing w:line="480" w:lineRule="auto"/>
        <w:rPr>
          <w:rFonts w:ascii="Times New Roman" w:hAnsi="Times New Roman" w:cs="Times New Roman"/>
          <w:b w:val="0"/>
          <w:color w:val="auto"/>
          <w:sz w:val="24"/>
          <w:szCs w:val="24"/>
        </w:rPr>
      </w:pPr>
      <w:bookmarkStart w:id="68" w:name="_Toc454383115"/>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Pr="001A27F2">
        <w:rPr>
          <w:rFonts w:ascii="Times New Roman" w:hAnsi="Times New Roman" w:cs="Times New Roman"/>
          <w:b w:val="0"/>
          <w:noProof/>
          <w:color w:val="auto"/>
          <w:sz w:val="24"/>
          <w:szCs w:val="24"/>
        </w:rPr>
        <w:t>24</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Aggregated USL Abatement Levels (tons/year) for the Rotational Grazing and Stream Crossing Scenario: </w:t>
      </w:r>
      <w:proofErr w:type="spellStart"/>
      <w:proofErr w:type="gramStart"/>
      <w:r w:rsidRPr="001A27F2">
        <w:rPr>
          <w:rFonts w:ascii="Times New Roman" w:hAnsi="Times New Roman" w:cs="Times New Roman"/>
          <w:b w:val="0"/>
          <w:color w:val="auto"/>
          <w:sz w:val="24"/>
          <w:szCs w:val="24"/>
        </w:rPr>
        <w:t>Pr</w:t>
      </w:r>
      <w:proofErr w:type="spellEnd"/>
      <w:r w:rsidRPr="001A27F2">
        <w:rPr>
          <w:rFonts w:ascii="Times New Roman" w:hAnsi="Times New Roman" w:cs="Times New Roman"/>
          <w:b w:val="0"/>
          <w:color w:val="auto"/>
          <w:sz w:val="24"/>
          <w:szCs w:val="24"/>
        </w:rPr>
        <w:t>(</w:t>
      </w:r>
      <w:proofErr w:type="gramEnd"/>
      <w:r w:rsidRPr="001A27F2">
        <w:rPr>
          <w:rFonts w:ascii="Times New Roman" w:hAnsi="Times New Roman" w:cs="Times New Roman"/>
          <w:b w:val="0"/>
          <w:color w:val="auto"/>
          <w:sz w:val="24"/>
          <w:szCs w:val="24"/>
        </w:rPr>
        <w:t>Y_RG=1,Y_WT=0,Y_SC=1,Y_PI=0)</w:t>
      </w:r>
      <w:bookmarkEnd w:id="68"/>
    </w:p>
    <w:p w:rsidR="004449FA" w:rsidRPr="001A27F2" w:rsidRDefault="004449FA" w:rsidP="004449FA">
      <w:pPr>
        <w:spacing w:after="200" w:line="480" w:lineRule="auto"/>
        <w:rPr>
          <w:rFonts w:ascii="Times New Roman" w:eastAsia="Times New Roman" w:hAnsi="Times New Roman" w:cs="Times New Roman"/>
          <w:b/>
        </w:rPr>
      </w:pPr>
      <w:r w:rsidRPr="001A27F2">
        <w:rPr>
          <w:noProof/>
        </w:rPr>
        <w:lastRenderedPageBreak/>
        <w:drawing>
          <wp:inline distT="0" distB="0" distL="0" distR="0" wp14:anchorId="34836F8F" wp14:editId="315B85CF">
            <wp:extent cx="5633049" cy="4572000"/>
            <wp:effectExtent l="0" t="0" r="6350" b="0"/>
            <wp:docPr id="311"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4449FA" w:rsidRPr="001A27F2" w:rsidRDefault="004449FA" w:rsidP="004449FA">
      <w:pPr>
        <w:pStyle w:val="Caption"/>
        <w:spacing w:line="480" w:lineRule="auto"/>
        <w:rPr>
          <w:rFonts w:ascii="Times New Roman" w:hAnsi="Times New Roman" w:cs="Times New Roman"/>
          <w:b w:val="0"/>
          <w:color w:val="auto"/>
          <w:sz w:val="24"/>
          <w:szCs w:val="24"/>
        </w:rPr>
      </w:pPr>
      <w:bookmarkStart w:id="69" w:name="_Toc454383116"/>
      <w:r w:rsidRPr="001A27F2">
        <w:rPr>
          <w:rFonts w:ascii="Times New Roman" w:hAnsi="Times New Roman" w:cs="Times New Roman"/>
          <w:b w:val="0"/>
          <w:color w:val="auto"/>
          <w:sz w:val="24"/>
          <w:szCs w:val="24"/>
        </w:rPr>
        <w:t xml:space="preserve">Figure </w:t>
      </w:r>
      <w:r w:rsidRPr="001A27F2">
        <w:rPr>
          <w:rFonts w:ascii="Times New Roman" w:hAnsi="Times New Roman" w:cs="Times New Roman"/>
          <w:b w:val="0"/>
          <w:color w:val="auto"/>
          <w:sz w:val="24"/>
          <w:szCs w:val="24"/>
        </w:rPr>
        <w:fldChar w:fldCharType="begin"/>
      </w:r>
      <w:r w:rsidRPr="001A27F2">
        <w:rPr>
          <w:rFonts w:ascii="Times New Roman" w:hAnsi="Times New Roman" w:cs="Times New Roman"/>
          <w:b w:val="0"/>
          <w:color w:val="auto"/>
          <w:sz w:val="24"/>
          <w:szCs w:val="24"/>
        </w:rPr>
        <w:instrText xml:space="preserve"> SEQ Figure \* ARABIC </w:instrText>
      </w:r>
      <w:r w:rsidRPr="001A27F2">
        <w:rPr>
          <w:rFonts w:ascii="Times New Roman" w:hAnsi="Times New Roman" w:cs="Times New Roman"/>
          <w:b w:val="0"/>
          <w:color w:val="auto"/>
          <w:sz w:val="24"/>
          <w:szCs w:val="24"/>
        </w:rPr>
        <w:fldChar w:fldCharType="separate"/>
      </w:r>
      <w:r w:rsidRPr="001A27F2">
        <w:rPr>
          <w:rFonts w:ascii="Times New Roman" w:hAnsi="Times New Roman" w:cs="Times New Roman"/>
          <w:b w:val="0"/>
          <w:noProof/>
          <w:color w:val="auto"/>
          <w:sz w:val="24"/>
          <w:szCs w:val="24"/>
        </w:rPr>
        <w:t>25</w:t>
      </w:r>
      <w:r w:rsidRPr="001A27F2">
        <w:rPr>
          <w:rFonts w:ascii="Times New Roman" w:hAnsi="Times New Roman" w:cs="Times New Roman"/>
          <w:b w:val="0"/>
          <w:color w:val="auto"/>
          <w:sz w:val="24"/>
          <w:szCs w:val="24"/>
        </w:rPr>
        <w:fldChar w:fldCharType="end"/>
      </w:r>
      <w:r w:rsidRPr="001A27F2">
        <w:rPr>
          <w:rFonts w:ascii="Times New Roman" w:hAnsi="Times New Roman" w:cs="Times New Roman"/>
          <w:b w:val="0"/>
          <w:color w:val="auto"/>
          <w:sz w:val="24"/>
          <w:szCs w:val="24"/>
        </w:rPr>
        <w:t xml:space="preserve">: Aggregated USL Abatement Levels (tons/year) for the Rotational Grazing and Water Tank Scenario </w:t>
      </w:r>
      <w:proofErr w:type="spellStart"/>
      <w:proofErr w:type="gramStart"/>
      <w:r w:rsidRPr="001A27F2">
        <w:rPr>
          <w:rFonts w:ascii="Times New Roman" w:hAnsi="Times New Roman" w:cs="Times New Roman"/>
          <w:b w:val="0"/>
          <w:color w:val="auto"/>
          <w:sz w:val="24"/>
          <w:szCs w:val="24"/>
        </w:rPr>
        <w:t>Pr</w:t>
      </w:r>
      <w:proofErr w:type="spellEnd"/>
      <w:r w:rsidRPr="001A27F2">
        <w:rPr>
          <w:rFonts w:ascii="Times New Roman" w:hAnsi="Times New Roman" w:cs="Times New Roman"/>
          <w:b w:val="0"/>
          <w:color w:val="auto"/>
          <w:sz w:val="24"/>
          <w:szCs w:val="24"/>
        </w:rPr>
        <w:t>(</w:t>
      </w:r>
      <w:proofErr w:type="gramEnd"/>
      <w:r w:rsidRPr="001A27F2">
        <w:rPr>
          <w:rFonts w:ascii="Times New Roman" w:hAnsi="Times New Roman" w:cs="Times New Roman"/>
          <w:b w:val="0"/>
          <w:color w:val="auto"/>
          <w:sz w:val="24"/>
          <w:szCs w:val="24"/>
        </w:rPr>
        <w:t>Y_RG=1,Y_WT=1,Y_SC=0,Y_PI=0)</w:t>
      </w:r>
      <w:bookmarkEnd w:id="69"/>
    </w:p>
    <w:p w:rsidR="004449FA" w:rsidRPr="001A27F2" w:rsidRDefault="004449FA" w:rsidP="004449FA"/>
    <w:p w:rsidR="00332501" w:rsidRPr="00372011" w:rsidRDefault="001A27F2" w:rsidP="00546AD2">
      <w:pPr>
        <w:spacing w:after="200" w:line="480" w:lineRule="auto"/>
        <w:rPr>
          <w:rFonts w:ascii="Times New Roman" w:hAnsi="Times New Roman" w:cs="Times New Roman"/>
        </w:rPr>
      </w:pPr>
      <w:r w:rsidRPr="001A27F2">
        <w:rPr>
          <w:rFonts w:ascii="Times New Roman" w:hAnsi="Times New Roman" w:cs="Times New Roman"/>
        </w:rPr>
        <w:br w:type="page"/>
      </w:r>
      <w:proofErr w:type="gramStart"/>
      <w:r w:rsidR="00546AD2" w:rsidRPr="001A27F2">
        <w:rPr>
          <w:rFonts w:ascii="Times New Roman" w:hAnsi="Times New Roman" w:cs="Times New Roman"/>
        </w:rPr>
        <w:lastRenderedPageBreak/>
        <w:t>total</w:t>
      </w:r>
      <w:proofErr w:type="gramEnd"/>
      <w:r w:rsidR="00546AD2" w:rsidRPr="001A27F2">
        <w:rPr>
          <w:rFonts w:ascii="Times New Roman" w:hAnsi="Times New Roman" w:cs="Times New Roman"/>
        </w:rPr>
        <w:t xml:space="preserve"> programmatic costs assumes no price discrimination. Without assuming price discrimination, the cost to achieve 1,450 tons/year of USL abatement is $246,500 (a product of</w:t>
      </w:r>
      <w:r w:rsidR="00546AD2" w:rsidRPr="001A27F2">
        <w:rPr>
          <w:rFonts w:ascii="Times New Roman" w:hAnsi="Times New Roman" w:cs="Times New Roman"/>
        </w:rPr>
        <w:t xml:space="preserve"> </w:t>
      </w:r>
      <w:r w:rsidR="00372011" w:rsidRPr="001A27F2">
        <w:rPr>
          <w:rFonts w:ascii="Times New Roman" w:hAnsi="Times New Roman" w:cs="Times New Roman"/>
        </w:rPr>
        <w:t>1,450 tons/year and $170/tons/year). The same method could be applied to any target level of USL along the curve. One finding is that although the maximum cost-share level of $40.00/acre for RG achieves a 1,450 ton/year reduction in USL, it falls short of the previously specified 7134</w:t>
      </w:r>
      <w:r w:rsidR="00372011">
        <w:rPr>
          <w:rFonts w:ascii="Times New Roman" w:hAnsi="Times New Roman" w:cs="Times New Roman"/>
        </w:rPr>
        <w:t xml:space="preserve"> </w:t>
      </w:r>
      <w:r w:rsidR="004449FA" w:rsidRPr="001A27F2">
        <w:rPr>
          <w:rFonts w:ascii="Times New Roman" w:hAnsi="Times New Roman" w:cs="Times New Roman"/>
        </w:rPr>
        <w:t>ton/year reduction target (Hagen and Walker, 2007) in the OCW. This shortfall indicates that other actions in the watershed beyond the adoption of RG are needed to achieve government specified USL reduction goals.</w:t>
      </w:r>
    </w:p>
    <w:p w:rsidR="00332501" w:rsidRPr="001A27F2" w:rsidRDefault="0072591E" w:rsidP="001A27F2">
      <w:pPr>
        <w:spacing w:after="200" w:line="480" w:lineRule="auto"/>
        <w:ind w:firstLine="720"/>
        <w:rPr>
          <w:rFonts w:ascii="Times New Roman" w:hAnsi="Times New Roman" w:cs="Times New Roman"/>
        </w:rPr>
      </w:pPr>
      <w:r w:rsidRPr="001A27F2">
        <w:rPr>
          <w:rFonts w:ascii="Times New Roman" w:hAnsi="Times New Roman" w:cs="Times New Roman"/>
        </w:rPr>
        <w:t>Figure 23 represents the aggregated USL abatement in tons/year where RG, SC and WTs are used</w:t>
      </w:r>
      <w:proofErr w:type="gramStart"/>
      <w:r w:rsidRPr="001A27F2">
        <w:rPr>
          <w:rFonts w:ascii="Times New Roman" w:hAnsi="Times New Roman" w:cs="Times New Roman"/>
        </w:rPr>
        <w:t xml:space="preserve">: </w:t>
      </w:r>
      <w:proofErr w:type="gramEnd"/>
      <m:oMath>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oMath>
      <w:r w:rsidRPr="001A27F2">
        <w:rPr>
          <w:rFonts w:ascii="Times New Roman" w:hAnsi="Times New Roman" w:cs="Times New Roman"/>
        </w:rPr>
        <w:t>.</w:t>
      </w:r>
      <w:r w:rsidR="001A27F2" w:rsidRPr="001A27F2">
        <w:rPr>
          <w:rFonts w:ascii="Times New Roman" w:hAnsi="Times New Roman" w:cs="Times New Roman"/>
        </w:rPr>
        <w:t xml:space="preserve"> </w:t>
      </w:r>
      <w:r w:rsidR="00A66A48" w:rsidRPr="001A27F2">
        <w:rPr>
          <w:rFonts w:ascii="Times New Roman" w:hAnsi="Times New Roman" w:cs="Times New Roman"/>
        </w:rPr>
        <w:t xml:space="preserve">There are 55 HRUs included in this scenario. This bundled BMP scenario yields a slightly less elastic abatement curve. At </w:t>
      </w:r>
      <w:r w:rsidR="00BC729F" w:rsidRPr="001A27F2">
        <w:rPr>
          <w:rFonts w:ascii="Times New Roman" w:hAnsi="Times New Roman" w:cs="Times New Roman"/>
        </w:rPr>
        <w:t xml:space="preserve">a payment of </w:t>
      </w:r>
      <w:r w:rsidR="00A66A48" w:rsidRPr="001A27F2">
        <w:rPr>
          <w:rFonts w:ascii="Times New Roman" w:hAnsi="Times New Roman" w:cs="Times New Roman"/>
        </w:rPr>
        <w:t>$</w:t>
      </w:r>
      <w:r w:rsidR="00546D19" w:rsidRPr="001A27F2">
        <w:rPr>
          <w:rFonts w:ascii="Times New Roman" w:hAnsi="Times New Roman" w:cs="Times New Roman"/>
        </w:rPr>
        <w:t>46</w:t>
      </w:r>
      <w:r w:rsidR="00A66A48" w:rsidRPr="001A27F2">
        <w:rPr>
          <w:rFonts w:ascii="Times New Roman" w:hAnsi="Times New Roman" w:cs="Times New Roman"/>
        </w:rPr>
        <w:t>/ ton</w:t>
      </w:r>
      <w:r w:rsidR="00562049" w:rsidRPr="001A27F2">
        <w:rPr>
          <w:rFonts w:ascii="Times New Roman" w:hAnsi="Times New Roman" w:cs="Times New Roman"/>
        </w:rPr>
        <w:t>/year</w:t>
      </w:r>
      <w:r w:rsidR="00BC729F" w:rsidRPr="001A27F2">
        <w:rPr>
          <w:rFonts w:ascii="Times New Roman" w:hAnsi="Times New Roman" w:cs="Times New Roman"/>
        </w:rPr>
        <w:t xml:space="preserve">, </w:t>
      </w:r>
      <w:r w:rsidR="00DF32E9" w:rsidRPr="001A27F2">
        <w:rPr>
          <w:rFonts w:ascii="Times New Roman" w:hAnsi="Times New Roman" w:cs="Times New Roman"/>
        </w:rPr>
        <w:t>USL</w:t>
      </w:r>
      <w:r w:rsidR="00BC729F" w:rsidRPr="001A27F2">
        <w:rPr>
          <w:rFonts w:ascii="Times New Roman" w:hAnsi="Times New Roman" w:cs="Times New Roman"/>
        </w:rPr>
        <w:t xml:space="preserve"> is reduced by</w:t>
      </w:r>
      <w:r w:rsidR="00A66A48" w:rsidRPr="001A27F2">
        <w:rPr>
          <w:rFonts w:ascii="Times New Roman" w:hAnsi="Times New Roman" w:cs="Times New Roman"/>
        </w:rPr>
        <w:t xml:space="preserve"> approximately </w:t>
      </w:r>
      <w:r w:rsidR="00546D19" w:rsidRPr="001A27F2">
        <w:rPr>
          <w:rFonts w:ascii="Times New Roman" w:hAnsi="Times New Roman" w:cs="Times New Roman"/>
        </w:rPr>
        <w:t>165</w:t>
      </w:r>
      <w:r w:rsidR="00A66A48" w:rsidRPr="001A27F2">
        <w:rPr>
          <w:rFonts w:ascii="Times New Roman" w:hAnsi="Times New Roman" w:cs="Times New Roman"/>
        </w:rPr>
        <w:t xml:space="preserve"> tons</w:t>
      </w:r>
      <w:r w:rsidR="00562049" w:rsidRPr="001A27F2">
        <w:rPr>
          <w:rFonts w:ascii="Times New Roman" w:hAnsi="Times New Roman" w:cs="Times New Roman"/>
        </w:rPr>
        <w:t>/year</w:t>
      </w:r>
      <w:r w:rsidR="00A66A48" w:rsidRPr="001A27F2">
        <w:rPr>
          <w:rFonts w:ascii="Times New Roman" w:hAnsi="Times New Roman" w:cs="Times New Roman"/>
        </w:rPr>
        <w:t xml:space="preserve">. </w:t>
      </w:r>
      <w:r w:rsidR="007B4379" w:rsidRPr="001A27F2">
        <w:rPr>
          <w:rFonts w:ascii="Times New Roman" w:hAnsi="Times New Roman" w:cs="Times New Roman"/>
        </w:rPr>
        <w:t xml:space="preserve">The total possible USL abatement is </w:t>
      </w:r>
      <w:r w:rsidR="00546D19" w:rsidRPr="001A27F2">
        <w:rPr>
          <w:rFonts w:ascii="Times New Roman" w:hAnsi="Times New Roman" w:cs="Times New Roman"/>
        </w:rPr>
        <w:t>170</w:t>
      </w:r>
      <w:r w:rsidR="007B4379" w:rsidRPr="001A27F2">
        <w:rPr>
          <w:rFonts w:ascii="Times New Roman" w:hAnsi="Times New Roman" w:cs="Times New Roman"/>
        </w:rPr>
        <w:t xml:space="preserve"> tons/yea</w:t>
      </w:r>
      <w:r w:rsidR="00546D19" w:rsidRPr="001A27F2">
        <w:rPr>
          <w:rFonts w:ascii="Times New Roman" w:hAnsi="Times New Roman" w:cs="Times New Roman"/>
        </w:rPr>
        <w:t>r at a cost of approximately $13</w:t>
      </w:r>
      <w:r w:rsidR="007B4379" w:rsidRPr="001A27F2">
        <w:rPr>
          <w:rFonts w:ascii="Times New Roman" w:hAnsi="Times New Roman" w:cs="Times New Roman"/>
        </w:rPr>
        <w:t xml:space="preserve">0/ton/year. </w:t>
      </w:r>
      <w:r w:rsidR="00A66A48" w:rsidRPr="001A27F2">
        <w:rPr>
          <w:rFonts w:ascii="Times New Roman" w:hAnsi="Times New Roman" w:cs="Times New Roman"/>
        </w:rPr>
        <w:t>Integrating the curve</w:t>
      </w:r>
      <w:r w:rsidR="007B4379" w:rsidRPr="001A27F2">
        <w:rPr>
          <w:rFonts w:ascii="Times New Roman" w:hAnsi="Times New Roman" w:cs="Times New Roman"/>
        </w:rPr>
        <w:t xml:space="preserve"> to represent perfect price discrimination</w:t>
      </w:r>
      <w:r w:rsidR="00464DDD" w:rsidRPr="001A27F2">
        <w:rPr>
          <w:rFonts w:ascii="Times New Roman" w:hAnsi="Times New Roman" w:cs="Times New Roman"/>
        </w:rPr>
        <w:t xml:space="preserve"> for the scenario in Figure 23</w:t>
      </w:r>
      <w:r w:rsidR="00A66A48" w:rsidRPr="001A27F2">
        <w:rPr>
          <w:rFonts w:ascii="Times New Roman" w:hAnsi="Times New Roman" w:cs="Times New Roman"/>
        </w:rPr>
        <w:t xml:space="preserve"> yields a total cost of $</w:t>
      </w:r>
      <w:r w:rsidR="000A530E" w:rsidRPr="001A27F2">
        <w:rPr>
          <w:rFonts w:ascii="Times New Roman" w:hAnsi="Times New Roman" w:cs="Times New Roman"/>
        </w:rPr>
        <w:t>1</w:t>
      </w:r>
      <w:r w:rsidR="00546D19" w:rsidRPr="001A27F2">
        <w:rPr>
          <w:rFonts w:ascii="Times New Roman" w:hAnsi="Times New Roman" w:cs="Times New Roman"/>
        </w:rPr>
        <w:t xml:space="preserve">604 </w:t>
      </w:r>
      <w:r w:rsidR="00A66A48" w:rsidRPr="001A27F2">
        <w:rPr>
          <w:rFonts w:ascii="Times New Roman" w:hAnsi="Times New Roman" w:cs="Times New Roman"/>
        </w:rPr>
        <w:t xml:space="preserve">to achieve the maximum </w:t>
      </w:r>
      <w:r w:rsidR="00DF32E9" w:rsidRPr="001A27F2">
        <w:rPr>
          <w:rFonts w:ascii="Times New Roman" w:hAnsi="Times New Roman" w:cs="Times New Roman"/>
        </w:rPr>
        <w:t>USL</w:t>
      </w:r>
      <w:r w:rsidR="00A66A48" w:rsidRPr="001A27F2">
        <w:rPr>
          <w:rFonts w:ascii="Times New Roman" w:hAnsi="Times New Roman" w:cs="Times New Roman"/>
        </w:rPr>
        <w:t xml:space="preserve"> reduction of </w:t>
      </w:r>
      <w:r w:rsidR="00546D19" w:rsidRPr="001A27F2">
        <w:rPr>
          <w:rFonts w:ascii="Times New Roman" w:hAnsi="Times New Roman" w:cs="Times New Roman"/>
        </w:rPr>
        <w:t>170</w:t>
      </w:r>
      <w:r w:rsidR="00A66A48" w:rsidRPr="001A27F2">
        <w:rPr>
          <w:rFonts w:ascii="Times New Roman" w:hAnsi="Times New Roman" w:cs="Times New Roman"/>
        </w:rPr>
        <w:t xml:space="preserve"> tons/y</w:t>
      </w:r>
      <w:r w:rsidR="00562049" w:rsidRPr="001A27F2">
        <w:rPr>
          <w:rFonts w:ascii="Times New Roman" w:hAnsi="Times New Roman" w:cs="Times New Roman"/>
        </w:rPr>
        <w:t>ea</w:t>
      </w:r>
      <w:r w:rsidR="00A66A48" w:rsidRPr="001A27F2">
        <w:rPr>
          <w:rFonts w:ascii="Times New Roman" w:hAnsi="Times New Roman" w:cs="Times New Roman"/>
        </w:rPr>
        <w:t>r.</w:t>
      </w:r>
      <w:r w:rsidR="00546D19" w:rsidRPr="001A27F2">
        <w:rPr>
          <w:rFonts w:ascii="Times New Roman" w:hAnsi="Times New Roman" w:cs="Times New Roman"/>
        </w:rPr>
        <w:t xml:space="preserve"> However, assuming no price di</w:t>
      </w:r>
      <w:r w:rsidR="007B4379" w:rsidRPr="001A27F2">
        <w:rPr>
          <w:rFonts w:ascii="Times New Roman" w:hAnsi="Times New Roman" w:cs="Times New Roman"/>
        </w:rPr>
        <w:t xml:space="preserve">scrimination, </w:t>
      </w:r>
      <w:r w:rsidR="00546D19" w:rsidRPr="001A27F2">
        <w:rPr>
          <w:rFonts w:ascii="Times New Roman" w:hAnsi="Times New Roman" w:cs="Times New Roman"/>
        </w:rPr>
        <w:t>the total cost in providing $130</w:t>
      </w:r>
      <w:r w:rsidR="007B4379" w:rsidRPr="001A27F2">
        <w:rPr>
          <w:rFonts w:ascii="Times New Roman" w:hAnsi="Times New Roman" w:cs="Times New Roman"/>
        </w:rPr>
        <w:t xml:space="preserve">/ton across the watershed, the total cost to reduce the USL by </w:t>
      </w:r>
      <w:r w:rsidR="00546D19" w:rsidRPr="001A27F2">
        <w:rPr>
          <w:rFonts w:ascii="Times New Roman" w:hAnsi="Times New Roman" w:cs="Times New Roman"/>
        </w:rPr>
        <w:t>170</w:t>
      </w:r>
      <w:r w:rsidR="007B4379" w:rsidRPr="001A27F2">
        <w:rPr>
          <w:rFonts w:ascii="Times New Roman" w:hAnsi="Times New Roman" w:cs="Times New Roman"/>
        </w:rPr>
        <w:t xml:space="preserve"> tons is </w:t>
      </w:r>
      <w:r w:rsidR="00966F96" w:rsidRPr="001A27F2">
        <w:rPr>
          <w:rFonts w:ascii="Times New Roman" w:hAnsi="Times New Roman" w:cs="Times New Roman"/>
        </w:rPr>
        <w:t>$</w:t>
      </w:r>
      <w:r w:rsidR="00546D19" w:rsidRPr="001A27F2">
        <w:rPr>
          <w:rFonts w:ascii="Times New Roman" w:hAnsi="Times New Roman" w:cs="Times New Roman"/>
        </w:rPr>
        <w:t>22,100</w:t>
      </w:r>
      <w:r w:rsidR="00966F96" w:rsidRPr="001A27F2">
        <w:rPr>
          <w:rFonts w:ascii="Times New Roman" w:hAnsi="Times New Roman" w:cs="Times New Roman"/>
        </w:rPr>
        <w:t>.</w:t>
      </w:r>
    </w:p>
    <w:p w:rsidR="00244DDE" w:rsidRPr="001A27F2" w:rsidRDefault="00A66A48" w:rsidP="001A27F2">
      <w:pPr>
        <w:spacing w:after="200" w:line="480" w:lineRule="auto"/>
        <w:ind w:firstLine="720"/>
        <w:rPr>
          <w:rFonts w:ascii="Times New Roman" w:hAnsi="Times New Roman" w:cs="Times New Roman"/>
        </w:rPr>
      </w:pPr>
      <w:r w:rsidRPr="001A27F2">
        <w:rPr>
          <w:rFonts w:ascii="Times New Roman" w:hAnsi="Times New Roman" w:cs="Times New Roman"/>
        </w:rPr>
        <w:t xml:space="preserve">Figure </w:t>
      </w:r>
      <w:r w:rsidR="00464DDD" w:rsidRPr="001A27F2">
        <w:rPr>
          <w:rFonts w:ascii="Times New Roman" w:hAnsi="Times New Roman" w:cs="Times New Roman"/>
        </w:rPr>
        <w:t>24</w:t>
      </w:r>
      <w:r w:rsidRPr="001A27F2">
        <w:rPr>
          <w:rFonts w:ascii="Times New Roman" w:hAnsi="Times New Roman" w:cs="Times New Roman"/>
        </w:rPr>
        <w:t xml:space="preserve"> represents the aggregated </w:t>
      </w:r>
      <w:r w:rsidR="00DF32E9" w:rsidRPr="001A27F2">
        <w:rPr>
          <w:rFonts w:ascii="Times New Roman" w:hAnsi="Times New Roman" w:cs="Times New Roman"/>
        </w:rPr>
        <w:t>USL</w:t>
      </w:r>
      <w:r w:rsidRPr="001A27F2">
        <w:rPr>
          <w:rFonts w:ascii="Times New Roman" w:hAnsi="Times New Roman" w:cs="Times New Roman"/>
        </w:rPr>
        <w:t xml:space="preserve"> abatement in tons/year where </w:t>
      </w:r>
      <w:r w:rsidR="00DC1A61" w:rsidRPr="001A27F2">
        <w:rPr>
          <w:rFonts w:ascii="Times New Roman" w:hAnsi="Times New Roman" w:cs="Times New Roman"/>
        </w:rPr>
        <w:t>RG</w:t>
      </w:r>
      <w:r w:rsidR="0057227F" w:rsidRPr="001A27F2">
        <w:rPr>
          <w:rFonts w:ascii="Times New Roman" w:hAnsi="Times New Roman" w:cs="Times New Roman"/>
        </w:rPr>
        <w:t xml:space="preserve"> and </w:t>
      </w:r>
      <w:r w:rsidR="004F79AF" w:rsidRPr="001A27F2">
        <w:rPr>
          <w:rFonts w:ascii="Times New Roman" w:hAnsi="Times New Roman" w:cs="Times New Roman"/>
        </w:rPr>
        <w:t>SC</w:t>
      </w:r>
      <w:r w:rsidR="0057227F" w:rsidRPr="001A27F2">
        <w:rPr>
          <w:rFonts w:ascii="Times New Roman" w:hAnsi="Times New Roman" w:cs="Times New Roman"/>
        </w:rPr>
        <w:t xml:space="preserve"> technologies are</w:t>
      </w:r>
      <w:r w:rsidRPr="001A27F2">
        <w:rPr>
          <w:rFonts w:ascii="Times New Roman" w:hAnsi="Times New Roman" w:cs="Times New Roman"/>
        </w:rPr>
        <w:t xml:space="preserve"> used</w:t>
      </w:r>
      <w:proofErr w:type="gramStart"/>
      <w:r w:rsidRPr="001A27F2">
        <w:rPr>
          <w:rFonts w:ascii="Times New Roman" w:hAnsi="Times New Roman" w:cs="Times New Roman"/>
        </w:rPr>
        <w:t xml:space="preserve">: </w:t>
      </w:r>
      <w:proofErr w:type="gramEnd"/>
      <m:oMath>
        <m:r>
          <m:rPr>
            <m:sty m:val="p"/>
          </m:rPr>
          <w:rPr>
            <w:rFonts w:ascii="Cambria Math" w:hAnsi="Cambria Math" w:cs="Times New Roman"/>
          </w:rPr>
          <m:t>Pr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RG</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WT</m:t>
            </m:r>
          </m:sub>
        </m:sSub>
        <m:r>
          <w:rPr>
            <w:rFonts w:ascii="Cambria Math" w:hAnsi="Cambria Math" w:cs="Times New Roman"/>
          </w:rPr>
          <m:t xml:space="preserve">=0,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SC</m:t>
            </m:r>
          </m:sub>
        </m:sSub>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sub>
        </m:sSub>
        <m:r>
          <w:rPr>
            <w:rFonts w:ascii="Cambria Math" w:hAnsi="Cambria Math" w:cs="Times New Roman"/>
          </w:rPr>
          <m:t>=0)</m:t>
        </m:r>
      </m:oMath>
      <w:r w:rsidRPr="001A27F2">
        <w:rPr>
          <w:rFonts w:ascii="Times New Roman" w:hAnsi="Times New Roman" w:cs="Times New Roman"/>
        </w:rPr>
        <w:t xml:space="preserve">. </w:t>
      </w:r>
      <w:r w:rsidR="00A92FF0" w:rsidRPr="001A27F2">
        <w:rPr>
          <w:rFonts w:ascii="Times New Roman" w:hAnsi="Times New Roman" w:cs="Times New Roman"/>
        </w:rPr>
        <w:t xml:space="preserve">A total of </w:t>
      </w:r>
      <w:r w:rsidR="00546D19" w:rsidRPr="001A27F2">
        <w:rPr>
          <w:rFonts w:ascii="Times New Roman" w:hAnsi="Times New Roman" w:cs="Times New Roman"/>
        </w:rPr>
        <w:t>54</w:t>
      </w:r>
      <w:r w:rsidRPr="001A27F2">
        <w:rPr>
          <w:rFonts w:ascii="Times New Roman" w:hAnsi="Times New Roman" w:cs="Times New Roman"/>
        </w:rPr>
        <w:t xml:space="preserve"> HRUs are included in this analysis. </w:t>
      </w:r>
      <w:r w:rsidR="003E2488" w:rsidRPr="001A27F2">
        <w:rPr>
          <w:rFonts w:ascii="Times New Roman" w:hAnsi="Times New Roman" w:cs="Times New Roman"/>
        </w:rPr>
        <w:t>USL abatement is approximately 370</w:t>
      </w:r>
      <w:r w:rsidR="0096116C" w:rsidRPr="001A27F2">
        <w:rPr>
          <w:rFonts w:ascii="Times New Roman" w:hAnsi="Times New Roman" w:cs="Times New Roman"/>
        </w:rPr>
        <w:t xml:space="preserve"> tons/year for a cost of $</w:t>
      </w:r>
      <w:r w:rsidR="003E2488" w:rsidRPr="001A27F2">
        <w:rPr>
          <w:rFonts w:ascii="Times New Roman" w:hAnsi="Times New Roman" w:cs="Times New Roman"/>
        </w:rPr>
        <w:t>50</w:t>
      </w:r>
      <w:r w:rsidR="0096116C" w:rsidRPr="001A27F2">
        <w:rPr>
          <w:rFonts w:ascii="Times New Roman" w:hAnsi="Times New Roman" w:cs="Times New Roman"/>
        </w:rPr>
        <w:t xml:space="preserve">/ton/year. </w:t>
      </w:r>
      <w:r w:rsidRPr="001A27F2">
        <w:rPr>
          <w:rFonts w:ascii="Times New Roman" w:hAnsi="Times New Roman" w:cs="Times New Roman"/>
        </w:rPr>
        <w:t xml:space="preserve">The total possible </w:t>
      </w:r>
      <w:r w:rsidR="00DF32E9" w:rsidRPr="001A27F2">
        <w:rPr>
          <w:rFonts w:ascii="Times New Roman" w:hAnsi="Times New Roman" w:cs="Times New Roman"/>
        </w:rPr>
        <w:t>USL</w:t>
      </w:r>
      <w:r w:rsidRPr="001A27F2">
        <w:rPr>
          <w:rFonts w:ascii="Times New Roman" w:hAnsi="Times New Roman" w:cs="Times New Roman"/>
        </w:rPr>
        <w:t xml:space="preserve"> abatement is </w:t>
      </w:r>
      <w:r w:rsidR="003E2488" w:rsidRPr="001A27F2">
        <w:rPr>
          <w:rFonts w:ascii="Times New Roman" w:hAnsi="Times New Roman" w:cs="Times New Roman"/>
        </w:rPr>
        <w:t xml:space="preserve">380 </w:t>
      </w:r>
      <w:r w:rsidRPr="001A27F2">
        <w:rPr>
          <w:rFonts w:ascii="Times New Roman" w:hAnsi="Times New Roman" w:cs="Times New Roman"/>
        </w:rPr>
        <w:t>tons/year at a cost of $1</w:t>
      </w:r>
      <w:r w:rsidR="003E2488" w:rsidRPr="001A27F2">
        <w:rPr>
          <w:rFonts w:ascii="Times New Roman" w:hAnsi="Times New Roman" w:cs="Times New Roman"/>
        </w:rPr>
        <w:t>63</w:t>
      </w:r>
      <w:r w:rsidRPr="001A27F2">
        <w:rPr>
          <w:rFonts w:ascii="Times New Roman" w:hAnsi="Times New Roman" w:cs="Times New Roman"/>
        </w:rPr>
        <w:t>/t</w:t>
      </w:r>
      <w:r w:rsidR="005C1CDA" w:rsidRPr="001A27F2">
        <w:rPr>
          <w:rFonts w:ascii="Times New Roman" w:hAnsi="Times New Roman" w:cs="Times New Roman"/>
        </w:rPr>
        <w:t>ons/year</w:t>
      </w:r>
      <w:r w:rsidRPr="001A27F2">
        <w:rPr>
          <w:rFonts w:ascii="Times New Roman" w:hAnsi="Times New Roman" w:cs="Times New Roman"/>
        </w:rPr>
        <w:t xml:space="preserve">. Integrating the curve for the scenario in Figure </w:t>
      </w:r>
      <w:r w:rsidR="00464DDD" w:rsidRPr="001A27F2">
        <w:rPr>
          <w:rFonts w:ascii="Times New Roman" w:hAnsi="Times New Roman" w:cs="Times New Roman"/>
        </w:rPr>
        <w:t>24</w:t>
      </w:r>
      <w:r w:rsidRPr="001A27F2">
        <w:rPr>
          <w:rFonts w:ascii="Times New Roman" w:hAnsi="Times New Roman" w:cs="Times New Roman"/>
        </w:rPr>
        <w:t xml:space="preserve"> yields a total cost of $</w:t>
      </w:r>
      <w:r w:rsidR="003E2488" w:rsidRPr="001A27F2">
        <w:rPr>
          <w:rFonts w:ascii="Times New Roman" w:hAnsi="Times New Roman" w:cs="Times New Roman"/>
        </w:rPr>
        <w:t>2,370</w:t>
      </w:r>
      <w:r w:rsidR="000A530E" w:rsidRPr="001A27F2">
        <w:rPr>
          <w:rFonts w:ascii="Times New Roman" w:hAnsi="Times New Roman" w:cs="Times New Roman"/>
        </w:rPr>
        <w:t xml:space="preserve"> </w:t>
      </w:r>
      <w:r w:rsidRPr="001A27F2">
        <w:rPr>
          <w:rFonts w:ascii="Times New Roman" w:hAnsi="Times New Roman" w:cs="Times New Roman"/>
        </w:rPr>
        <w:t xml:space="preserve">to achieve the maximum </w:t>
      </w:r>
      <w:r w:rsidR="00DF32E9" w:rsidRPr="001A27F2">
        <w:rPr>
          <w:rFonts w:ascii="Times New Roman" w:hAnsi="Times New Roman" w:cs="Times New Roman"/>
        </w:rPr>
        <w:t>USL</w:t>
      </w:r>
      <w:r w:rsidRPr="001A27F2">
        <w:rPr>
          <w:rFonts w:ascii="Times New Roman" w:hAnsi="Times New Roman" w:cs="Times New Roman"/>
        </w:rPr>
        <w:t xml:space="preserve"> reduction </w:t>
      </w:r>
      <w:r w:rsidRPr="001A27F2">
        <w:rPr>
          <w:rFonts w:ascii="Times New Roman" w:hAnsi="Times New Roman" w:cs="Times New Roman"/>
        </w:rPr>
        <w:lastRenderedPageBreak/>
        <w:t xml:space="preserve">of </w:t>
      </w:r>
      <w:r w:rsidR="003E2488" w:rsidRPr="001A27F2">
        <w:rPr>
          <w:rFonts w:ascii="Times New Roman" w:hAnsi="Times New Roman" w:cs="Times New Roman"/>
        </w:rPr>
        <w:t>380</w:t>
      </w:r>
      <w:r w:rsidRPr="001A27F2">
        <w:rPr>
          <w:rFonts w:ascii="Times New Roman" w:hAnsi="Times New Roman" w:cs="Times New Roman"/>
        </w:rPr>
        <w:t xml:space="preserve"> tons/y</w:t>
      </w:r>
      <w:r w:rsidR="00562049" w:rsidRPr="001A27F2">
        <w:rPr>
          <w:rFonts w:ascii="Times New Roman" w:hAnsi="Times New Roman" w:cs="Times New Roman"/>
        </w:rPr>
        <w:t>ea</w:t>
      </w:r>
      <w:r w:rsidRPr="001A27F2">
        <w:rPr>
          <w:rFonts w:ascii="Times New Roman" w:hAnsi="Times New Roman" w:cs="Times New Roman"/>
        </w:rPr>
        <w:t>r</w:t>
      </w:r>
      <w:r w:rsidR="004F570E" w:rsidRPr="001A27F2">
        <w:rPr>
          <w:rFonts w:ascii="Times New Roman" w:hAnsi="Times New Roman" w:cs="Times New Roman"/>
        </w:rPr>
        <w:t xml:space="preserve"> of USL under perfect price discrimination</w:t>
      </w:r>
      <w:r w:rsidRPr="001A27F2">
        <w:rPr>
          <w:rFonts w:ascii="Times New Roman" w:hAnsi="Times New Roman" w:cs="Times New Roman"/>
        </w:rPr>
        <w:t>.</w:t>
      </w:r>
      <w:r w:rsidR="004F570E" w:rsidRPr="001A27F2">
        <w:rPr>
          <w:rFonts w:ascii="Times New Roman" w:hAnsi="Times New Roman" w:cs="Times New Roman"/>
        </w:rPr>
        <w:t xml:space="preserve"> Without assuming price discrimination, achieving </w:t>
      </w:r>
      <w:r w:rsidR="003E2488" w:rsidRPr="001A27F2">
        <w:rPr>
          <w:rFonts w:ascii="Times New Roman" w:hAnsi="Times New Roman" w:cs="Times New Roman"/>
        </w:rPr>
        <w:t>380</w:t>
      </w:r>
      <w:r w:rsidR="004F570E" w:rsidRPr="001A27F2">
        <w:rPr>
          <w:rFonts w:ascii="Times New Roman" w:hAnsi="Times New Roman" w:cs="Times New Roman"/>
        </w:rPr>
        <w:t xml:space="preserve"> tons/year of USL would cost $</w:t>
      </w:r>
      <w:r w:rsidR="003E2488" w:rsidRPr="001A27F2">
        <w:rPr>
          <w:rFonts w:ascii="Times New Roman" w:hAnsi="Times New Roman" w:cs="Times New Roman"/>
        </w:rPr>
        <w:t>61,940</w:t>
      </w:r>
      <w:r w:rsidR="004F570E" w:rsidRPr="001A27F2">
        <w:rPr>
          <w:rFonts w:ascii="Times New Roman" w:hAnsi="Times New Roman" w:cs="Times New Roman"/>
        </w:rPr>
        <w:t>.</w:t>
      </w:r>
    </w:p>
    <w:p w:rsidR="00A66A48" w:rsidRPr="001A27F2" w:rsidRDefault="00464DDD" w:rsidP="00771C53">
      <w:pPr>
        <w:spacing w:after="200" w:line="480" w:lineRule="auto"/>
        <w:ind w:firstLine="720"/>
        <w:rPr>
          <w:rFonts w:ascii="Times New Roman" w:hAnsi="Times New Roman" w:cs="Times New Roman"/>
        </w:rPr>
      </w:pPr>
      <w:r w:rsidRPr="001A27F2">
        <w:rPr>
          <w:rFonts w:ascii="Times New Roman" w:hAnsi="Times New Roman" w:cs="Times New Roman"/>
        </w:rPr>
        <w:t>Figure 25</w:t>
      </w:r>
      <w:r w:rsidR="00A66A48" w:rsidRPr="001A27F2">
        <w:rPr>
          <w:rFonts w:ascii="Times New Roman" w:hAnsi="Times New Roman" w:cs="Times New Roman"/>
        </w:rPr>
        <w:t xml:space="preserve"> represents the aggregated </w:t>
      </w:r>
      <w:r w:rsidR="00DF32E9" w:rsidRPr="001A27F2">
        <w:rPr>
          <w:rFonts w:ascii="Times New Roman" w:hAnsi="Times New Roman" w:cs="Times New Roman"/>
        </w:rPr>
        <w:t>USL</w:t>
      </w:r>
      <w:r w:rsidR="003E2488" w:rsidRPr="001A27F2">
        <w:rPr>
          <w:rFonts w:ascii="Times New Roman" w:hAnsi="Times New Roman" w:cs="Times New Roman"/>
        </w:rPr>
        <w:t xml:space="preserve"> abatement in tons/year </w:t>
      </w:r>
      <w:r w:rsidR="00A66A48" w:rsidRPr="001A27F2">
        <w:rPr>
          <w:rFonts w:ascii="Times New Roman" w:hAnsi="Times New Roman" w:cs="Times New Roman"/>
        </w:rPr>
        <w:t xml:space="preserve">where </w:t>
      </w:r>
      <w:r w:rsidR="00DC1A61" w:rsidRPr="001A27F2">
        <w:rPr>
          <w:rFonts w:ascii="Times New Roman" w:hAnsi="Times New Roman" w:cs="Times New Roman"/>
        </w:rPr>
        <w:t>RG</w:t>
      </w:r>
      <w:r w:rsidR="00502DD8" w:rsidRPr="001A27F2">
        <w:rPr>
          <w:rFonts w:ascii="Times New Roman" w:hAnsi="Times New Roman" w:cs="Times New Roman"/>
        </w:rPr>
        <w:t xml:space="preserve"> and </w:t>
      </w:r>
      <w:r w:rsidR="008527BB" w:rsidRPr="001A27F2">
        <w:rPr>
          <w:rFonts w:ascii="Times New Roman" w:hAnsi="Times New Roman" w:cs="Times New Roman"/>
        </w:rPr>
        <w:t>WT</w:t>
      </w:r>
      <w:r w:rsidR="00502DD8" w:rsidRPr="001A27F2">
        <w:rPr>
          <w:rFonts w:ascii="Times New Roman" w:hAnsi="Times New Roman" w:cs="Times New Roman"/>
        </w:rPr>
        <w:t>s are</w:t>
      </w:r>
      <w:r w:rsidR="00A66A48" w:rsidRPr="001A27F2">
        <w:rPr>
          <w:rFonts w:ascii="Times New Roman" w:hAnsi="Times New Roman" w:cs="Times New Roman"/>
        </w:rPr>
        <w:t xml:space="preserve"> used. There are 48 HRUs included in this scenario. There are</w:t>
      </w:r>
      <w:r w:rsidR="00831733" w:rsidRPr="001A27F2">
        <w:rPr>
          <w:rFonts w:ascii="Times New Roman" w:hAnsi="Times New Roman" w:cs="Times New Roman"/>
        </w:rPr>
        <w:t xml:space="preserve"> </w:t>
      </w:r>
      <w:r w:rsidR="00A66A48" w:rsidRPr="001A27F2">
        <w:rPr>
          <w:rFonts w:ascii="Times New Roman" w:hAnsi="Times New Roman" w:cs="Times New Roman"/>
        </w:rPr>
        <w:t>fewer HRUs represented in this regression because some HRUs exhibited zero abatement potential (due to negative cross price effects</w:t>
      </w:r>
      <w:r w:rsidR="005C1CDA" w:rsidRPr="001A27F2">
        <w:rPr>
          <w:rFonts w:ascii="Times New Roman" w:hAnsi="Times New Roman" w:cs="Times New Roman"/>
        </w:rPr>
        <w:t xml:space="preserve"> and negative correlation of the error terms</w:t>
      </w:r>
      <w:r w:rsidR="00A66A48" w:rsidRPr="001A27F2">
        <w:rPr>
          <w:rFonts w:ascii="Times New Roman" w:hAnsi="Times New Roman" w:cs="Times New Roman"/>
        </w:rPr>
        <w:t xml:space="preserve">). As a result, the </w:t>
      </w:r>
      <w:r w:rsidR="00DF32E9" w:rsidRPr="001A27F2">
        <w:rPr>
          <w:rFonts w:ascii="Times New Roman" w:hAnsi="Times New Roman" w:cs="Times New Roman"/>
        </w:rPr>
        <w:t>USL</w:t>
      </w:r>
      <w:r w:rsidR="00A66A48" w:rsidRPr="001A27F2">
        <w:rPr>
          <w:rFonts w:ascii="Times New Roman" w:hAnsi="Times New Roman" w:cs="Times New Roman"/>
        </w:rPr>
        <w:t xml:space="preserve"> abatement potential for the RG and WT scenario is less than the other BMP scenarios in this analysis. As an examp</w:t>
      </w:r>
      <w:r w:rsidR="00725347" w:rsidRPr="001A27F2">
        <w:rPr>
          <w:rFonts w:ascii="Times New Roman" w:hAnsi="Times New Roman" w:cs="Times New Roman"/>
        </w:rPr>
        <w:t xml:space="preserve">le of policy </w:t>
      </w:r>
      <w:r w:rsidR="00725347" w:rsidRPr="00546AD2">
        <w:rPr>
          <w:rFonts w:ascii="Times New Roman" w:hAnsi="Times New Roman" w:cs="Times New Roman"/>
        </w:rPr>
        <w:t>analysis, Figure 25</w:t>
      </w:r>
      <w:r w:rsidR="00A66A48" w:rsidRPr="00546AD2">
        <w:rPr>
          <w:rFonts w:ascii="Times New Roman" w:hAnsi="Times New Roman" w:cs="Times New Roman"/>
        </w:rPr>
        <w:t xml:space="preserve"> indicates</w:t>
      </w:r>
      <w:r w:rsidR="00A66A48" w:rsidRPr="001A27F2">
        <w:rPr>
          <w:rFonts w:ascii="Times New Roman" w:hAnsi="Times New Roman" w:cs="Times New Roman"/>
        </w:rPr>
        <w:t xml:space="preserve"> that if policy makers were to provide $</w:t>
      </w:r>
      <w:r w:rsidR="00334B09" w:rsidRPr="001A27F2">
        <w:rPr>
          <w:rFonts w:ascii="Times New Roman" w:hAnsi="Times New Roman" w:cs="Times New Roman"/>
        </w:rPr>
        <w:t>45</w:t>
      </w:r>
      <w:r w:rsidR="00A66A48" w:rsidRPr="001A27F2">
        <w:rPr>
          <w:rFonts w:ascii="Times New Roman" w:hAnsi="Times New Roman" w:cs="Times New Roman"/>
        </w:rPr>
        <w:t xml:space="preserve">/ton/year </w:t>
      </w:r>
      <w:r w:rsidR="00334B09" w:rsidRPr="001A27F2">
        <w:rPr>
          <w:rFonts w:ascii="Times New Roman" w:hAnsi="Times New Roman" w:cs="Times New Roman"/>
        </w:rPr>
        <w:t>for</w:t>
      </w:r>
      <w:r w:rsidR="00A66A48" w:rsidRPr="001A27F2">
        <w:rPr>
          <w:rFonts w:ascii="Times New Roman" w:hAnsi="Times New Roman" w:cs="Times New Roman"/>
        </w:rPr>
        <w:t xml:space="preserve"> </w:t>
      </w:r>
      <w:r w:rsidR="00DF32E9" w:rsidRPr="001A27F2">
        <w:rPr>
          <w:rFonts w:ascii="Times New Roman" w:hAnsi="Times New Roman" w:cs="Times New Roman"/>
        </w:rPr>
        <w:t>USL</w:t>
      </w:r>
      <w:r w:rsidR="00334B09" w:rsidRPr="001A27F2">
        <w:rPr>
          <w:rFonts w:ascii="Times New Roman" w:hAnsi="Times New Roman" w:cs="Times New Roman"/>
        </w:rPr>
        <w:t xml:space="preserve"> abatement</w:t>
      </w:r>
      <w:r w:rsidR="00A66A48" w:rsidRPr="001A27F2">
        <w:rPr>
          <w:rFonts w:ascii="Times New Roman" w:hAnsi="Times New Roman" w:cs="Times New Roman"/>
        </w:rPr>
        <w:t xml:space="preserve">, the result will be 21 tons/year of </w:t>
      </w:r>
      <w:r w:rsidR="00DF32E9" w:rsidRPr="001A27F2">
        <w:rPr>
          <w:rFonts w:ascii="Times New Roman" w:hAnsi="Times New Roman" w:cs="Times New Roman"/>
        </w:rPr>
        <w:t>USL</w:t>
      </w:r>
      <w:r w:rsidR="00A66A48" w:rsidRPr="001A27F2">
        <w:rPr>
          <w:rFonts w:ascii="Times New Roman" w:hAnsi="Times New Roman" w:cs="Times New Roman"/>
        </w:rPr>
        <w:t xml:space="preserve"> abatement. </w:t>
      </w:r>
      <w:r w:rsidR="00661D89" w:rsidRPr="001A27F2">
        <w:rPr>
          <w:rFonts w:ascii="Times New Roman" w:hAnsi="Times New Roman" w:cs="Times New Roman"/>
        </w:rPr>
        <w:t>The to</w:t>
      </w:r>
      <w:r w:rsidR="00334B09" w:rsidRPr="001A27F2">
        <w:rPr>
          <w:rFonts w:ascii="Times New Roman" w:hAnsi="Times New Roman" w:cs="Times New Roman"/>
        </w:rPr>
        <w:t>tal possible USL abatement is 23</w:t>
      </w:r>
      <w:r w:rsidR="00661D89" w:rsidRPr="001A27F2">
        <w:rPr>
          <w:rFonts w:ascii="Times New Roman" w:hAnsi="Times New Roman" w:cs="Times New Roman"/>
        </w:rPr>
        <w:t xml:space="preserve"> tons/year at a cost of $</w:t>
      </w:r>
      <w:r w:rsidR="00334B09" w:rsidRPr="001A27F2">
        <w:rPr>
          <w:rFonts w:ascii="Times New Roman" w:hAnsi="Times New Roman" w:cs="Times New Roman"/>
        </w:rPr>
        <w:t>185</w:t>
      </w:r>
      <w:r w:rsidR="00661D89" w:rsidRPr="001A27F2">
        <w:rPr>
          <w:rFonts w:ascii="Times New Roman" w:hAnsi="Times New Roman" w:cs="Times New Roman"/>
        </w:rPr>
        <w:t xml:space="preserve">/tons/year. </w:t>
      </w:r>
      <w:r w:rsidR="008C5C67" w:rsidRPr="001A27F2">
        <w:rPr>
          <w:rFonts w:ascii="Times New Roman" w:hAnsi="Times New Roman" w:cs="Times New Roman"/>
        </w:rPr>
        <w:t xml:space="preserve">Under price discrimination, </w:t>
      </w:r>
      <w:r w:rsidR="00725347" w:rsidRPr="001A27F2">
        <w:rPr>
          <w:rFonts w:ascii="Times New Roman" w:hAnsi="Times New Roman" w:cs="Times New Roman"/>
        </w:rPr>
        <w:t>Figure 25</w:t>
      </w:r>
      <w:r w:rsidR="00A66A48" w:rsidRPr="001A27F2">
        <w:rPr>
          <w:rFonts w:ascii="Times New Roman" w:hAnsi="Times New Roman" w:cs="Times New Roman"/>
        </w:rPr>
        <w:t xml:space="preserve"> yields a total cost of $</w:t>
      </w:r>
      <w:r w:rsidR="00334B09" w:rsidRPr="001A27F2">
        <w:rPr>
          <w:rFonts w:ascii="Times New Roman" w:hAnsi="Times New Roman" w:cs="Times New Roman"/>
        </w:rPr>
        <w:t xml:space="preserve">446 </w:t>
      </w:r>
      <w:r w:rsidR="00A66A48" w:rsidRPr="001A27F2">
        <w:rPr>
          <w:rFonts w:ascii="Times New Roman" w:hAnsi="Times New Roman" w:cs="Times New Roman"/>
        </w:rPr>
        <w:t xml:space="preserve">to achieve the maximum </w:t>
      </w:r>
      <w:r w:rsidR="00DF32E9" w:rsidRPr="001A27F2">
        <w:rPr>
          <w:rFonts w:ascii="Times New Roman" w:hAnsi="Times New Roman" w:cs="Times New Roman"/>
        </w:rPr>
        <w:t>USL</w:t>
      </w:r>
      <w:r w:rsidR="00CC3D24" w:rsidRPr="001A27F2">
        <w:rPr>
          <w:rFonts w:ascii="Times New Roman" w:hAnsi="Times New Roman" w:cs="Times New Roman"/>
        </w:rPr>
        <w:t xml:space="preserve"> reduction of 23</w:t>
      </w:r>
      <w:r w:rsidR="008C5C67" w:rsidRPr="001A27F2">
        <w:rPr>
          <w:rFonts w:ascii="Times New Roman" w:hAnsi="Times New Roman" w:cs="Times New Roman"/>
        </w:rPr>
        <w:t xml:space="preserve"> tons/yr. Where price discrimination is not practical, the </w:t>
      </w:r>
      <w:r w:rsidR="00334B09" w:rsidRPr="001A27F2">
        <w:rPr>
          <w:rFonts w:ascii="Times New Roman" w:hAnsi="Times New Roman" w:cs="Times New Roman"/>
        </w:rPr>
        <w:t>total cost of reducing USL by 23 tons costs $4,255</w:t>
      </w:r>
      <w:r w:rsidR="008C5C67" w:rsidRPr="001A27F2">
        <w:rPr>
          <w:rFonts w:ascii="Times New Roman" w:hAnsi="Times New Roman" w:cs="Times New Roman"/>
        </w:rPr>
        <w:t>.</w:t>
      </w:r>
    </w:p>
    <w:p w:rsidR="001A27F2" w:rsidRPr="001A27F2" w:rsidRDefault="004B5E5E" w:rsidP="00546AD2">
      <w:pPr>
        <w:spacing w:after="200" w:line="480" w:lineRule="auto"/>
        <w:ind w:firstLine="720"/>
        <w:rPr>
          <w:rFonts w:ascii="Times New Roman" w:hAnsi="Times New Roman" w:cs="Times New Roman"/>
        </w:rPr>
      </w:pPr>
      <w:r w:rsidRPr="001A27F2">
        <w:rPr>
          <w:rFonts w:ascii="Times New Roman" w:hAnsi="Times New Roman" w:cs="Times New Roman"/>
        </w:rPr>
        <w:t>P</w:t>
      </w:r>
      <w:r w:rsidR="00A66A48" w:rsidRPr="001A27F2">
        <w:rPr>
          <w:rFonts w:ascii="Times New Roman" w:hAnsi="Times New Roman" w:cs="Times New Roman"/>
        </w:rPr>
        <w:t>olicy implications</w:t>
      </w:r>
      <w:r w:rsidRPr="001A27F2">
        <w:rPr>
          <w:rFonts w:ascii="Times New Roman" w:hAnsi="Times New Roman" w:cs="Times New Roman"/>
        </w:rPr>
        <w:t xml:space="preserve"> of the BMP scenarios</w:t>
      </w:r>
      <w:r w:rsidR="00A66A48" w:rsidRPr="001A27F2">
        <w:rPr>
          <w:rFonts w:ascii="Times New Roman" w:hAnsi="Times New Roman" w:cs="Times New Roman"/>
        </w:rPr>
        <w:t xml:space="preserve"> include calculating the total potential of </w:t>
      </w:r>
      <w:r w:rsidR="009E1D6D" w:rsidRPr="001A27F2">
        <w:rPr>
          <w:rFonts w:ascii="Times New Roman" w:hAnsi="Times New Roman" w:cs="Times New Roman"/>
        </w:rPr>
        <w:t>USL</w:t>
      </w:r>
      <w:r w:rsidR="00A66A48" w:rsidRPr="001A27F2">
        <w:rPr>
          <w:rFonts w:ascii="Times New Roman" w:hAnsi="Times New Roman" w:cs="Times New Roman"/>
        </w:rPr>
        <w:t xml:space="preserve"> abatement, and the cost to achieving the maximum abatement goals. </w:t>
      </w:r>
      <w:r w:rsidR="00A66A48" w:rsidRPr="001A27F2">
        <w:rPr>
          <w:rFonts w:ascii="Times New Roman" w:eastAsia="Times New Roman" w:hAnsi="Times New Roman" w:cs="Times New Roman"/>
        </w:rPr>
        <w:t xml:space="preserve">The </w:t>
      </w:r>
      <w:r w:rsidR="00DF32E9" w:rsidRPr="001A27F2">
        <w:rPr>
          <w:rFonts w:ascii="Times New Roman" w:eastAsia="Times New Roman" w:hAnsi="Times New Roman" w:cs="Times New Roman"/>
        </w:rPr>
        <w:t>USL</w:t>
      </w:r>
      <w:r w:rsidR="00A66A48" w:rsidRPr="001A27F2">
        <w:rPr>
          <w:rFonts w:ascii="Times New Roman" w:eastAsia="Times New Roman" w:hAnsi="Times New Roman" w:cs="Times New Roman"/>
        </w:rPr>
        <w:t xml:space="preserve"> impact of </w:t>
      </w:r>
      <w:r w:rsidR="004608D6" w:rsidRPr="001A27F2">
        <w:rPr>
          <w:rFonts w:ascii="Times New Roman" w:eastAsia="Times New Roman" w:hAnsi="Times New Roman" w:cs="Times New Roman"/>
        </w:rPr>
        <w:t>PI</w:t>
      </w:r>
      <w:r w:rsidR="00A66A48" w:rsidRPr="001A27F2">
        <w:rPr>
          <w:rFonts w:ascii="Times New Roman" w:eastAsia="Times New Roman" w:hAnsi="Times New Roman" w:cs="Times New Roman"/>
        </w:rPr>
        <w:t xml:space="preserve"> was not included in the analysis, since none of the cost-share values had a statistically significant effect on</w:t>
      </w:r>
      <w:r w:rsidR="00DC1518" w:rsidRPr="001A27F2">
        <w:rPr>
          <w:rFonts w:ascii="Times New Roman" w:eastAsia="Times New Roman" w:hAnsi="Times New Roman" w:cs="Times New Roman"/>
        </w:rPr>
        <w:t xml:space="preserve"> PI</w:t>
      </w:r>
      <w:r w:rsidR="00A66A48" w:rsidRPr="001A27F2">
        <w:rPr>
          <w:rFonts w:ascii="Times New Roman" w:eastAsia="Times New Roman" w:hAnsi="Times New Roman" w:cs="Times New Roman"/>
        </w:rPr>
        <w:t xml:space="preserve"> adoption. </w:t>
      </w:r>
      <w:r w:rsidR="009D4E46" w:rsidRPr="001A27F2">
        <w:rPr>
          <w:rFonts w:ascii="Times New Roman" w:hAnsi="Times New Roman" w:cs="Times New Roman"/>
        </w:rPr>
        <w:t xml:space="preserve">Table </w:t>
      </w:r>
      <w:r w:rsidR="00DC1518" w:rsidRPr="001A27F2">
        <w:rPr>
          <w:rFonts w:ascii="Times New Roman" w:hAnsi="Times New Roman" w:cs="Times New Roman"/>
        </w:rPr>
        <w:t>13</w:t>
      </w:r>
      <w:r w:rsidR="00A66A48" w:rsidRPr="001A27F2">
        <w:rPr>
          <w:rFonts w:ascii="Times New Roman" w:hAnsi="Times New Roman" w:cs="Times New Roman"/>
        </w:rPr>
        <w:t xml:space="preserve"> details the maximum </w:t>
      </w:r>
      <w:r w:rsidR="00DF32E9" w:rsidRPr="001A27F2">
        <w:rPr>
          <w:rFonts w:ascii="Times New Roman" w:hAnsi="Times New Roman" w:cs="Times New Roman"/>
        </w:rPr>
        <w:t>USL</w:t>
      </w:r>
      <w:r w:rsidR="00A66A48" w:rsidRPr="001A27F2">
        <w:rPr>
          <w:rFonts w:ascii="Times New Roman" w:hAnsi="Times New Roman" w:cs="Times New Roman"/>
        </w:rPr>
        <w:t xml:space="preserve"> that may be abated for each BMP scenario.</w:t>
      </w:r>
      <w:r w:rsidR="00546AD2">
        <w:rPr>
          <w:rFonts w:ascii="Times New Roman" w:hAnsi="Times New Roman" w:cs="Times New Roman"/>
        </w:rPr>
        <w:t xml:space="preserve"> </w:t>
      </w:r>
      <w:r w:rsidR="00546AD2" w:rsidRPr="001A27F2">
        <w:rPr>
          <w:rFonts w:ascii="Times New Roman" w:hAnsi="Times New Roman" w:cs="Times New Roman"/>
        </w:rPr>
        <w:t>Suppose policy makers aimed to reduce over 1,000 tons of USL. The RG scenario would be the optimal BMP scenario because it is the only scenario in which a reduction over 1,000 tons is possible. Using the aggregated USL abatement curves, it is possible to compare the USL</w:t>
      </w:r>
      <w:r w:rsidR="00546AD2">
        <w:rPr>
          <w:rFonts w:ascii="Times New Roman" w:hAnsi="Times New Roman" w:cs="Times New Roman"/>
        </w:rPr>
        <w:t xml:space="preserve"> </w:t>
      </w:r>
      <w:r w:rsidR="00546AD2" w:rsidRPr="001A27F2">
        <w:rPr>
          <w:rFonts w:ascii="Times New Roman" w:hAnsi="Times New Roman" w:cs="Times New Roman"/>
        </w:rPr>
        <w:t xml:space="preserve">reduction possible at a given cost/tons/year. For instance, comparing the cost of USL reduction at the maximum USL abatement seems to indicate that scenario 3 is the most cost effective (170 tons of USL is abated). However, given a budget of $120 ton/year of USL abated, </w:t>
      </w:r>
    </w:p>
    <w:p w:rsidR="00A66A48" w:rsidRPr="001A27F2" w:rsidRDefault="00C441EC" w:rsidP="00546AD2">
      <w:pPr>
        <w:spacing w:after="200" w:line="276" w:lineRule="auto"/>
        <w:rPr>
          <w:rFonts w:ascii="Times New Roman" w:hAnsi="Times New Roman" w:cs="Times New Roman"/>
        </w:rPr>
      </w:pPr>
      <w:bookmarkStart w:id="70" w:name="_Toc454383091"/>
      <w:r w:rsidRPr="001A27F2">
        <w:rPr>
          <w:rFonts w:ascii="Times New Roman" w:hAnsi="Times New Roman" w:cs="Times New Roman"/>
        </w:rPr>
        <w:lastRenderedPageBreak/>
        <w:t xml:space="preserve">Table </w:t>
      </w:r>
      <w:r w:rsidRPr="001A27F2">
        <w:rPr>
          <w:rFonts w:ascii="Times New Roman" w:hAnsi="Times New Roman" w:cs="Times New Roman"/>
        </w:rPr>
        <w:fldChar w:fldCharType="begin"/>
      </w:r>
      <w:r w:rsidRPr="001A27F2">
        <w:rPr>
          <w:rFonts w:ascii="Times New Roman" w:hAnsi="Times New Roman" w:cs="Times New Roman"/>
        </w:rPr>
        <w:instrText xml:space="preserve"> SEQ Table \* ARABIC </w:instrText>
      </w:r>
      <w:r w:rsidRPr="001A27F2">
        <w:rPr>
          <w:rFonts w:ascii="Times New Roman" w:hAnsi="Times New Roman" w:cs="Times New Roman"/>
        </w:rPr>
        <w:fldChar w:fldCharType="separate"/>
      </w:r>
      <w:r w:rsidR="00547F2E" w:rsidRPr="001A27F2">
        <w:rPr>
          <w:rFonts w:ascii="Times New Roman" w:hAnsi="Times New Roman" w:cs="Times New Roman"/>
          <w:noProof/>
        </w:rPr>
        <w:t>13</w:t>
      </w:r>
      <w:r w:rsidRPr="001A27F2">
        <w:rPr>
          <w:rFonts w:ascii="Times New Roman" w:hAnsi="Times New Roman" w:cs="Times New Roman"/>
        </w:rPr>
        <w:fldChar w:fldCharType="end"/>
      </w:r>
      <w:r w:rsidRPr="001A27F2">
        <w:rPr>
          <w:rFonts w:ascii="Times New Roman" w:hAnsi="Times New Roman" w:cs="Times New Roman"/>
        </w:rPr>
        <w:t xml:space="preserve">: BMP Scenarios with Corresponding Maximum </w:t>
      </w:r>
      <w:r w:rsidR="00DF32E9" w:rsidRPr="001A27F2">
        <w:rPr>
          <w:rFonts w:ascii="Times New Roman" w:hAnsi="Times New Roman" w:cs="Times New Roman"/>
        </w:rPr>
        <w:t>USL</w:t>
      </w:r>
      <w:r w:rsidRPr="001A27F2">
        <w:rPr>
          <w:rFonts w:ascii="Times New Roman" w:hAnsi="Times New Roman" w:cs="Times New Roman"/>
        </w:rPr>
        <w:t xml:space="preserve"> Abatement and Cost</w:t>
      </w:r>
      <w:bookmarkEnd w:id="70"/>
    </w:p>
    <w:tbl>
      <w:tblPr>
        <w:tblStyle w:val="LightShading"/>
        <w:tblW w:w="0" w:type="auto"/>
        <w:tblLayout w:type="fixed"/>
        <w:tblLook w:val="0420" w:firstRow="1" w:lastRow="0" w:firstColumn="0" w:lastColumn="0" w:noHBand="0" w:noVBand="1"/>
      </w:tblPr>
      <w:tblGrid>
        <w:gridCol w:w="886"/>
        <w:gridCol w:w="1202"/>
        <w:gridCol w:w="1620"/>
        <w:gridCol w:w="990"/>
        <w:gridCol w:w="900"/>
        <w:gridCol w:w="90"/>
        <w:gridCol w:w="1530"/>
        <w:gridCol w:w="1800"/>
        <w:gridCol w:w="270"/>
      </w:tblGrid>
      <w:tr w:rsidR="00A66A48" w:rsidRPr="001A27F2" w:rsidTr="00A2625B">
        <w:trPr>
          <w:cnfStyle w:val="100000000000" w:firstRow="1" w:lastRow="0" w:firstColumn="0" w:lastColumn="0" w:oddVBand="0" w:evenVBand="0" w:oddHBand="0" w:evenHBand="0" w:firstRowFirstColumn="0" w:firstRowLastColumn="0" w:lastRowFirstColumn="0" w:lastRowLastColumn="0"/>
          <w:trHeight w:val="493"/>
        </w:trPr>
        <w:tc>
          <w:tcPr>
            <w:tcW w:w="886" w:type="dxa"/>
            <w:hideMark/>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Scenario</w:t>
            </w:r>
          </w:p>
        </w:tc>
        <w:tc>
          <w:tcPr>
            <w:tcW w:w="1202" w:type="dxa"/>
            <w:hideMark/>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Rotational Grazing</w:t>
            </w:r>
          </w:p>
        </w:tc>
        <w:tc>
          <w:tcPr>
            <w:tcW w:w="1620" w:type="dxa"/>
            <w:hideMark/>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Pasture Improvement</w:t>
            </w:r>
          </w:p>
        </w:tc>
        <w:tc>
          <w:tcPr>
            <w:tcW w:w="990" w:type="dxa"/>
            <w:hideMark/>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Stream Crossing</w:t>
            </w:r>
          </w:p>
        </w:tc>
        <w:tc>
          <w:tcPr>
            <w:tcW w:w="900" w:type="dxa"/>
            <w:hideMark/>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Water Tanks</w:t>
            </w:r>
          </w:p>
        </w:tc>
        <w:tc>
          <w:tcPr>
            <w:tcW w:w="1620" w:type="dxa"/>
            <w:gridSpan w:val="2"/>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Cost ($/t/</w:t>
            </w:r>
            <w:proofErr w:type="spellStart"/>
            <w:r w:rsidRPr="001A27F2">
              <w:rPr>
                <w:rFonts w:ascii="Times New Roman" w:eastAsia="Times New Roman" w:hAnsi="Times New Roman" w:cs="Times New Roman"/>
                <w:color w:val="000000"/>
                <w:sz w:val="18"/>
                <w:szCs w:val="18"/>
              </w:rPr>
              <w:t>yr</w:t>
            </w:r>
            <w:proofErr w:type="spellEnd"/>
            <w:r w:rsidRPr="001A27F2">
              <w:rPr>
                <w:rFonts w:ascii="Times New Roman" w:eastAsia="Times New Roman" w:hAnsi="Times New Roman" w:cs="Times New Roman"/>
                <w:color w:val="000000"/>
                <w:sz w:val="18"/>
                <w:szCs w:val="18"/>
              </w:rPr>
              <w:t>)</w:t>
            </w:r>
          </w:p>
        </w:tc>
        <w:tc>
          <w:tcPr>
            <w:tcW w:w="2070" w:type="dxa"/>
            <w:gridSpan w:val="2"/>
          </w:tcPr>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 xml:space="preserve">Max. </w:t>
            </w:r>
            <w:r w:rsidR="009E1D6D" w:rsidRPr="001A27F2">
              <w:rPr>
                <w:rFonts w:ascii="Times New Roman" w:eastAsia="Times New Roman" w:hAnsi="Times New Roman" w:cs="Times New Roman"/>
                <w:color w:val="000000"/>
                <w:sz w:val="18"/>
                <w:szCs w:val="18"/>
              </w:rPr>
              <w:t>USL</w:t>
            </w:r>
          </w:p>
          <w:p w:rsidR="00A66A48" w:rsidRPr="001A27F2" w:rsidRDefault="00A66A48" w:rsidP="008869C2">
            <w:pPr>
              <w:contextualSpacing/>
              <w:jc w:val="center"/>
              <w:rPr>
                <w:rFonts w:ascii="Times New Roman" w:eastAsia="Times New Roman" w:hAnsi="Times New Roman" w:cs="Times New Roman"/>
                <w:color w:val="000000"/>
                <w:sz w:val="18"/>
                <w:szCs w:val="18"/>
              </w:rPr>
            </w:pPr>
            <w:r w:rsidRPr="001A27F2">
              <w:rPr>
                <w:rFonts w:ascii="Times New Roman" w:eastAsia="Times New Roman" w:hAnsi="Times New Roman" w:cs="Times New Roman"/>
                <w:color w:val="000000"/>
                <w:sz w:val="18"/>
                <w:szCs w:val="18"/>
              </w:rPr>
              <w:t>Abatement (t/</w:t>
            </w:r>
            <w:proofErr w:type="spellStart"/>
            <w:r w:rsidRPr="001A27F2">
              <w:rPr>
                <w:rFonts w:ascii="Times New Roman" w:eastAsia="Times New Roman" w:hAnsi="Times New Roman" w:cs="Times New Roman"/>
                <w:color w:val="000000"/>
                <w:sz w:val="18"/>
                <w:szCs w:val="18"/>
              </w:rPr>
              <w:t>yr</w:t>
            </w:r>
            <w:proofErr w:type="spellEnd"/>
            <w:r w:rsidRPr="001A27F2">
              <w:rPr>
                <w:rFonts w:ascii="Times New Roman" w:eastAsia="Times New Roman" w:hAnsi="Times New Roman" w:cs="Times New Roman"/>
                <w:color w:val="000000"/>
                <w:sz w:val="18"/>
                <w:szCs w:val="18"/>
              </w:rPr>
              <w:t>)</w:t>
            </w:r>
          </w:p>
        </w:tc>
      </w:tr>
      <w:tr w:rsidR="00A66A48" w:rsidRPr="001A27F2" w:rsidTr="00A2625B">
        <w:trPr>
          <w:cnfStyle w:val="000000100000" w:firstRow="0" w:lastRow="0" w:firstColumn="0" w:lastColumn="0" w:oddVBand="0" w:evenVBand="0" w:oddHBand="1" w:evenHBand="0" w:firstRowFirstColumn="0" w:firstRowLastColumn="0" w:lastRowFirstColumn="0" w:lastRowLastColumn="0"/>
          <w:trHeight w:val="269"/>
        </w:trPr>
        <w:tc>
          <w:tcPr>
            <w:tcW w:w="886" w:type="dxa"/>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w:t>
            </w:r>
          </w:p>
        </w:tc>
        <w:tc>
          <w:tcPr>
            <w:tcW w:w="1202" w:type="dxa"/>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1620" w:type="dxa"/>
          </w:tcPr>
          <w:p w:rsidR="00A66A48" w:rsidRPr="001A27F2" w:rsidRDefault="00A66A48" w:rsidP="008869C2">
            <w:pPr>
              <w:contextualSpacing/>
              <w:jc w:val="center"/>
              <w:rPr>
                <w:rFonts w:ascii="Times New Roman" w:eastAsia="Times New Roman" w:hAnsi="Times New Roman" w:cs="Times New Roman"/>
                <w:color w:val="000000"/>
              </w:rPr>
            </w:pPr>
          </w:p>
        </w:tc>
        <w:tc>
          <w:tcPr>
            <w:tcW w:w="990" w:type="dxa"/>
          </w:tcPr>
          <w:p w:rsidR="00A66A48" w:rsidRPr="001A27F2" w:rsidRDefault="00A66A48" w:rsidP="008869C2">
            <w:pPr>
              <w:contextualSpacing/>
              <w:jc w:val="center"/>
              <w:rPr>
                <w:rFonts w:ascii="Times New Roman" w:eastAsia="Times New Roman" w:hAnsi="Times New Roman" w:cs="Times New Roman"/>
                <w:color w:val="000000"/>
              </w:rPr>
            </w:pPr>
          </w:p>
        </w:tc>
        <w:tc>
          <w:tcPr>
            <w:tcW w:w="990" w:type="dxa"/>
            <w:gridSpan w:val="2"/>
            <w:tcBorders>
              <w:top w:val="nil"/>
              <w:bottom w:val="nil"/>
              <w:right w:val="single" w:sz="4" w:space="0" w:color="auto"/>
            </w:tcBorders>
          </w:tcPr>
          <w:p w:rsidR="00A66A48" w:rsidRPr="001A27F2" w:rsidRDefault="00A66A48" w:rsidP="008869C2">
            <w:pPr>
              <w:contextualSpacing/>
              <w:jc w:val="center"/>
              <w:rPr>
                <w:rFonts w:ascii="Times New Roman" w:eastAsia="Times New Roman" w:hAnsi="Times New Roman" w:cs="Times New Roman"/>
              </w:rPr>
            </w:pPr>
          </w:p>
        </w:tc>
        <w:tc>
          <w:tcPr>
            <w:tcW w:w="1530" w:type="dxa"/>
            <w:tcBorders>
              <w:top w:val="nil"/>
              <w:left w:val="single" w:sz="4" w:space="0" w:color="auto"/>
              <w:bottom w:val="nil"/>
            </w:tcBorders>
          </w:tcPr>
          <w:p w:rsidR="00A66A48" w:rsidRPr="001A27F2" w:rsidRDefault="00A66A48"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w:t>
            </w:r>
            <w:r w:rsidR="00CC3D24" w:rsidRPr="001A27F2">
              <w:rPr>
                <w:rFonts w:ascii="Times New Roman" w:eastAsia="Times New Roman" w:hAnsi="Times New Roman" w:cs="Times New Roman"/>
              </w:rPr>
              <w:t>70</w:t>
            </w:r>
          </w:p>
        </w:tc>
        <w:tc>
          <w:tcPr>
            <w:tcW w:w="1800" w:type="dxa"/>
          </w:tcPr>
          <w:p w:rsidR="00A66A48" w:rsidRPr="001A27F2" w:rsidRDefault="00CC3D24"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1,450</w:t>
            </w:r>
          </w:p>
        </w:tc>
        <w:tc>
          <w:tcPr>
            <w:tcW w:w="270" w:type="dxa"/>
          </w:tcPr>
          <w:p w:rsidR="00A66A48" w:rsidRPr="001A27F2" w:rsidRDefault="00A66A48" w:rsidP="008869C2">
            <w:pPr>
              <w:contextualSpacing/>
              <w:jc w:val="center"/>
              <w:rPr>
                <w:rFonts w:ascii="Times New Roman" w:eastAsia="Times New Roman" w:hAnsi="Times New Roman" w:cs="Times New Roman"/>
              </w:rPr>
            </w:pPr>
          </w:p>
        </w:tc>
      </w:tr>
      <w:tr w:rsidR="00A66A48" w:rsidRPr="001A27F2" w:rsidTr="00A2625B">
        <w:trPr>
          <w:trHeight w:val="269"/>
        </w:trPr>
        <w:tc>
          <w:tcPr>
            <w:tcW w:w="886" w:type="dxa"/>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w:t>
            </w:r>
          </w:p>
        </w:tc>
        <w:tc>
          <w:tcPr>
            <w:tcW w:w="1202" w:type="dxa"/>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1620" w:type="dxa"/>
          </w:tcPr>
          <w:p w:rsidR="00A66A48" w:rsidRPr="001A27F2" w:rsidRDefault="00A66A48" w:rsidP="008869C2">
            <w:pPr>
              <w:contextualSpacing/>
              <w:jc w:val="center"/>
              <w:rPr>
                <w:rFonts w:ascii="Times New Roman" w:eastAsia="Times New Roman" w:hAnsi="Times New Roman" w:cs="Times New Roman"/>
                <w:color w:val="000000"/>
              </w:rPr>
            </w:pPr>
          </w:p>
        </w:tc>
        <w:tc>
          <w:tcPr>
            <w:tcW w:w="990" w:type="dxa"/>
          </w:tcPr>
          <w:p w:rsidR="00A66A48" w:rsidRPr="001A27F2" w:rsidRDefault="00A66A48" w:rsidP="008869C2">
            <w:pPr>
              <w:contextualSpacing/>
              <w:jc w:val="center"/>
              <w:rPr>
                <w:rFonts w:ascii="Times New Roman" w:eastAsia="Times New Roman" w:hAnsi="Times New Roman" w:cs="Times New Roman"/>
              </w:rPr>
            </w:pPr>
          </w:p>
        </w:tc>
        <w:tc>
          <w:tcPr>
            <w:tcW w:w="990" w:type="dxa"/>
            <w:gridSpan w:val="2"/>
            <w:tcBorders>
              <w:top w:val="nil"/>
              <w:bottom w:val="nil"/>
              <w:right w:val="single" w:sz="4" w:space="0" w:color="auto"/>
            </w:tcBorders>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1530" w:type="dxa"/>
            <w:tcBorders>
              <w:top w:val="nil"/>
              <w:left w:val="single" w:sz="4" w:space="0" w:color="auto"/>
              <w:bottom w:val="nil"/>
              <w:right w:val="nil"/>
            </w:tcBorders>
          </w:tcPr>
          <w:p w:rsidR="00A66A48" w:rsidRPr="001A27F2" w:rsidRDefault="00CC3D24"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185</w:t>
            </w:r>
          </w:p>
        </w:tc>
        <w:tc>
          <w:tcPr>
            <w:tcW w:w="1800" w:type="dxa"/>
            <w:tcBorders>
              <w:left w:val="nil"/>
            </w:tcBorders>
          </w:tcPr>
          <w:p w:rsidR="00A66A48" w:rsidRPr="001A27F2" w:rsidRDefault="00CC3D24"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23</w:t>
            </w:r>
          </w:p>
        </w:tc>
        <w:tc>
          <w:tcPr>
            <w:tcW w:w="270" w:type="dxa"/>
          </w:tcPr>
          <w:p w:rsidR="00A66A48" w:rsidRPr="001A27F2" w:rsidRDefault="00A66A48" w:rsidP="008869C2">
            <w:pPr>
              <w:contextualSpacing/>
              <w:jc w:val="center"/>
              <w:rPr>
                <w:rFonts w:ascii="Times New Roman" w:eastAsia="Times New Roman" w:hAnsi="Times New Roman" w:cs="Times New Roman"/>
                <w:color w:val="000000"/>
              </w:rPr>
            </w:pPr>
          </w:p>
        </w:tc>
      </w:tr>
      <w:tr w:rsidR="00A66A48" w:rsidRPr="001A27F2" w:rsidTr="00A2625B">
        <w:trPr>
          <w:cnfStyle w:val="000000100000" w:firstRow="0" w:lastRow="0" w:firstColumn="0" w:lastColumn="0" w:oddVBand="0" w:evenVBand="0" w:oddHBand="1" w:evenHBand="0" w:firstRowFirstColumn="0" w:firstRowLastColumn="0" w:lastRowFirstColumn="0" w:lastRowLastColumn="0"/>
          <w:trHeight w:val="269"/>
        </w:trPr>
        <w:tc>
          <w:tcPr>
            <w:tcW w:w="886" w:type="dxa"/>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3</w:t>
            </w:r>
          </w:p>
        </w:tc>
        <w:tc>
          <w:tcPr>
            <w:tcW w:w="1202" w:type="dxa"/>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1620" w:type="dxa"/>
          </w:tcPr>
          <w:p w:rsidR="00A66A48" w:rsidRPr="001A27F2" w:rsidRDefault="00A66A48" w:rsidP="008869C2">
            <w:pPr>
              <w:contextualSpacing/>
              <w:jc w:val="center"/>
              <w:rPr>
                <w:rFonts w:ascii="Times New Roman" w:eastAsia="Times New Roman" w:hAnsi="Times New Roman" w:cs="Times New Roman"/>
                <w:color w:val="000000"/>
              </w:rPr>
            </w:pPr>
          </w:p>
        </w:tc>
        <w:tc>
          <w:tcPr>
            <w:tcW w:w="990" w:type="dxa"/>
          </w:tcPr>
          <w:p w:rsidR="00A66A48" w:rsidRPr="001A27F2" w:rsidRDefault="00A66A48" w:rsidP="008869C2">
            <w:pPr>
              <w:contextualSpacing/>
              <w:jc w:val="center"/>
              <w:rPr>
                <w:rFonts w:ascii="Times New Roman" w:eastAsia="Times New Roman" w:hAnsi="Times New Roman" w:cs="Times New Roman"/>
              </w:rPr>
            </w:pPr>
            <w:r w:rsidRPr="001A27F2">
              <w:rPr>
                <w:rFonts w:ascii="MS Mincho" w:eastAsia="MS Mincho" w:hAnsi="MS Mincho" w:cs="MS Mincho" w:hint="eastAsia"/>
                <w:color w:val="000000"/>
              </w:rPr>
              <w:t>✗</w:t>
            </w:r>
          </w:p>
        </w:tc>
        <w:tc>
          <w:tcPr>
            <w:tcW w:w="990" w:type="dxa"/>
            <w:gridSpan w:val="2"/>
            <w:tcBorders>
              <w:top w:val="nil"/>
              <w:bottom w:val="nil"/>
              <w:right w:val="single" w:sz="4" w:space="0" w:color="auto"/>
            </w:tcBorders>
          </w:tcPr>
          <w:p w:rsidR="00A66A48" w:rsidRPr="001A27F2" w:rsidRDefault="00A66A48" w:rsidP="008869C2">
            <w:pPr>
              <w:contextualSpacing/>
              <w:jc w:val="center"/>
              <w:rPr>
                <w:rFonts w:ascii="Times New Roman" w:eastAsia="Times New Roman" w:hAnsi="Times New Roman" w:cs="Times New Roman"/>
              </w:rPr>
            </w:pPr>
            <w:r w:rsidRPr="001A27F2">
              <w:rPr>
                <w:rFonts w:ascii="MS Mincho" w:eastAsia="MS Mincho" w:hAnsi="MS Mincho" w:cs="MS Mincho" w:hint="eastAsia"/>
                <w:color w:val="000000"/>
              </w:rPr>
              <w:t>✗</w:t>
            </w:r>
          </w:p>
        </w:tc>
        <w:tc>
          <w:tcPr>
            <w:tcW w:w="1530" w:type="dxa"/>
            <w:tcBorders>
              <w:top w:val="nil"/>
              <w:left w:val="single" w:sz="4" w:space="0" w:color="auto"/>
              <w:bottom w:val="nil"/>
            </w:tcBorders>
          </w:tcPr>
          <w:p w:rsidR="00A66A48" w:rsidRPr="001A27F2" w:rsidRDefault="00CC3D24"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130</w:t>
            </w:r>
          </w:p>
        </w:tc>
        <w:tc>
          <w:tcPr>
            <w:tcW w:w="1800" w:type="dxa"/>
          </w:tcPr>
          <w:p w:rsidR="00A66A48" w:rsidRPr="001A27F2" w:rsidRDefault="00CC3D24"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170</w:t>
            </w:r>
          </w:p>
        </w:tc>
        <w:tc>
          <w:tcPr>
            <w:tcW w:w="270" w:type="dxa"/>
          </w:tcPr>
          <w:p w:rsidR="00A66A48" w:rsidRPr="001A27F2" w:rsidRDefault="00A66A48" w:rsidP="008869C2">
            <w:pPr>
              <w:contextualSpacing/>
              <w:jc w:val="center"/>
              <w:rPr>
                <w:rFonts w:ascii="Times New Roman" w:eastAsia="Times New Roman" w:hAnsi="Times New Roman" w:cs="Times New Roman"/>
              </w:rPr>
            </w:pPr>
          </w:p>
        </w:tc>
      </w:tr>
      <w:tr w:rsidR="00A66A48" w:rsidRPr="001A27F2" w:rsidTr="00A2625B">
        <w:trPr>
          <w:trHeight w:val="269"/>
        </w:trPr>
        <w:tc>
          <w:tcPr>
            <w:tcW w:w="886" w:type="dxa"/>
            <w:hideMark/>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Times New Roman" w:eastAsia="Times New Roman" w:hAnsi="Times New Roman" w:cs="Times New Roman"/>
                <w:color w:val="000000"/>
              </w:rPr>
              <w:t>4</w:t>
            </w:r>
          </w:p>
        </w:tc>
        <w:tc>
          <w:tcPr>
            <w:tcW w:w="1202" w:type="dxa"/>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1620" w:type="dxa"/>
          </w:tcPr>
          <w:p w:rsidR="00A66A48" w:rsidRPr="001A27F2" w:rsidRDefault="00A66A48" w:rsidP="008869C2">
            <w:pPr>
              <w:contextualSpacing/>
              <w:jc w:val="center"/>
              <w:rPr>
                <w:rFonts w:ascii="Times New Roman" w:eastAsia="Times New Roman" w:hAnsi="Times New Roman" w:cs="Times New Roman"/>
                <w:color w:val="000000"/>
              </w:rPr>
            </w:pPr>
          </w:p>
        </w:tc>
        <w:tc>
          <w:tcPr>
            <w:tcW w:w="990" w:type="dxa"/>
          </w:tcPr>
          <w:p w:rsidR="00A66A48" w:rsidRPr="001A27F2" w:rsidRDefault="00A66A48" w:rsidP="008869C2">
            <w:pPr>
              <w:contextualSpacing/>
              <w:jc w:val="center"/>
              <w:rPr>
                <w:rFonts w:ascii="Times New Roman" w:eastAsia="Times New Roman" w:hAnsi="Times New Roman" w:cs="Times New Roman"/>
                <w:color w:val="000000"/>
              </w:rPr>
            </w:pPr>
            <w:r w:rsidRPr="001A27F2">
              <w:rPr>
                <w:rFonts w:ascii="MS Mincho" w:eastAsia="MS Mincho" w:hAnsi="MS Mincho" w:cs="MS Mincho" w:hint="eastAsia"/>
                <w:color w:val="000000"/>
              </w:rPr>
              <w:t>✗</w:t>
            </w:r>
          </w:p>
        </w:tc>
        <w:tc>
          <w:tcPr>
            <w:tcW w:w="990" w:type="dxa"/>
            <w:gridSpan w:val="2"/>
            <w:tcBorders>
              <w:top w:val="nil"/>
              <w:bottom w:val="single" w:sz="8" w:space="0" w:color="000000" w:themeColor="text1"/>
              <w:right w:val="single" w:sz="4" w:space="0" w:color="auto"/>
            </w:tcBorders>
          </w:tcPr>
          <w:p w:rsidR="00A66A48" w:rsidRPr="001A27F2" w:rsidRDefault="00A66A48" w:rsidP="008869C2">
            <w:pPr>
              <w:contextualSpacing/>
              <w:jc w:val="center"/>
              <w:rPr>
                <w:rFonts w:ascii="Times New Roman" w:eastAsia="Times New Roman" w:hAnsi="Times New Roman" w:cs="Times New Roman"/>
              </w:rPr>
            </w:pPr>
          </w:p>
        </w:tc>
        <w:tc>
          <w:tcPr>
            <w:tcW w:w="1530" w:type="dxa"/>
            <w:tcBorders>
              <w:top w:val="nil"/>
              <w:left w:val="single" w:sz="4" w:space="0" w:color="auto"/>
              <w:bottom w:val="single" w:sz="8" w:space="0" w:color="000000" w:themeColor="text1"/>
              <w:right w:val="nil"/>
            </w:tcBorders>
          </w:tcPr>
          <w:p w:rsidR="00A66A48" w:rsidRPr="001A27F2" w:rsidRDefault="00CC3D24"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163</w:t>
            </w:r>
          </w:p>
        </w:tc>
        <w:tc>
          <w:tcPr>
            <w:tcW w:w="1800" w:type="dxa"/>
            <w:tcBorders>
              <w:left w:val="nil"/>
            </w:tcBorders>
          </w:tcPr>
          <w:p w:rsidR="00A66A48" w:rsidRPr="001A27F2" w:rsidRDefault="00CC3D24" w:rsidP="008869C2">
            <w:pPr>
              <w:contextualSpacing/>
              <w:jc w:val="center"/>
              <w:rPr>
                <w:rFonts w:ascii="Times New Roman" w:eastAsia="Times New Roman" w:hAnsi="Times New Roman" w:cs="Times New Roman"/>
              </w:rPr>
            </w:pPr>
            <w:r w:rsidRPr="001A27F2">
              <w:rPr>
                <w:rFonts w:ascii="Times New Roman" w:eastAsia="Times New Roman" w:hAnsi="Times New Roman" w:cs="Times New Roman"/>
              </w:rPr>
              <w:t>380</w:t>
            </w:r>
          </w:p>
        </w:tc>
        <w:tc>
          <w:tcPr>
            <w:tcW w:w="270" w:type="dxa"/>
          </w:tcPr>
          <w:p w:rsidR="00A66A48" w:rsidRPr="001A27F2" w:rsidRDefault="00A66A48" w:rsidP="008869C2">
            <w:pPr>
              <w:contextualSpacing/>
              <w:jc w:val="center"/>
              <w:rPr>
                <w:rFonts w:ascii="Times New Roman" w:eastAsia="Times New Roman" w:hAnsi="Times New Roman" w:cs="Times New Roman"/>
              </w:rPr>
            </w:pPr>
          </w:p>
        </w:tc>
      </w:tr>
    </w:tbl>
    <w:p w:rsidR="004B5E5E" w:rsidRDefault="004B5E5E" w:rsidP="008869C2">
      <w:pPr>
        <w:spacing w:after="200" w:line="480" w:lineRule="auto"/>
        <w:rPr>
          <w:rFonts w:ascii="Times New Roman" w:hAnsi="Times New Roman" w:cs="Times New Roman"/>
        </w:rPr>
      </w:pPr>
    </w:p>
    <w:p w:rsidR="007738FD" w:rsidRPr="001A27F2" w:rsidRDefault="007738FD" w:rsidP="008869C2">
      <w:pPr>
        <w:spacing w:after="200" w:line="480" w:lineRule="auto"/>
        <w:rPr>
          <w:rFonts w:ascii="Times New Roman" w:hAnsi="Times New Roman" w:cs="Times New Roman"/>
        </w:rPr>
      </w:pPr>
    </w:p>
    <w:p w:rsidR="00546AD2" w:rsidRDefault="00546AD2">
      <w:pPr>
        <w:spacing w:after="200" w:line="276" w:lineRule="auto"/>
        <w:rPr>
          <w:rFonts w:ascii="Times New Roman" w:hAnsi="Times New Roman" w:cs="Times New Roman"/>
        </w:rPr>
      </w:pPr>
      <w:r>
        <w:rPr>
          <w:rFonts w:ascii="Times New Roman" w:hAnsi="Times New Roman" w:cs="Times New Roman"/>
        </w:rPr>
        <w:br w:type="page"/>
      </w:r>
    </w:p>
    <w:p w:rsidR="00A66A48" w:rsidRPr="001A27F2" w:rsidRDefault="00546AD2" w:rsidP="008869C2">
      <w:pPr>
        <w:spacing w:after="200" w:line="480" w:lineRule="auto"/>
        <w:rPr>
          <w:rFonts w:ascii="Times New Roman" w:hAnsi="Times New Roman" w:cs="Times New Roman"/>
        </w:rPr>
      </w:pPr>
      <w:proofErr w:type="gramStart"/>
      <w:r w:rsidRPr="001A27F2">
        <w:rPr>
          <w:rFonts w:ascii="Times New Roman" w:hAnsi="Times New Roman" w:cs="Times New Roman"/>
        </w:rPr>
        <w:lastRenderedPageBreak/>
        <w:t>scenario</w:t>
      </w:r>
      <w:proofErr w:type="gramEnd"/>
      <w:r w:rsidRPr="001A27F2">
        <w:rPr>
          <w:rFonts w:ascii="Times New Roman" w:hAnsi="Times New Roman" w:cs="Times New Roman"/>
        </w:rPr>
        <w:t xml:space="preserve"> 1 would achieve 1,423 tons/year of USL abatement, scenario 2 would result in approximately 21 tons/year abated, 167 tons/year abated for scenario 3 and 373 tons/year abated for scenario 4.</w:t>
      </w:r>
      <w:r w:rsidR="00A66A48" w:rsidRPr="001A27F2">
        <w:rPr>
          <w:rFonts w:ascii="Times New Roman" w:hAnsi="Times New Roman" w:cs="Times New Roman"/>
        </w:rPr>
        <w:t xml:space="preserve">Therefore, if the goal was to abate the maximum tons of </w:t>
      </w:r>
      <w:r w:rsidR="00DF32E9" w:rsidRPr="001A27F2">
        <w:rPr>
          <w:rFonts w:ascii="Times New Roman" w:hAnsi="Times New Roman" w:cs="Times New Roman"/>
        </w:rPr>
        <w:t>USL</w:t>
      </w:r>
      <w:r w:rsidR="00A66A48" w:rsidRPr="001A27F2">
        <w:rPr>
          <w:rFonts w:ascii="Times New Roman" w:hAnsi="Times New Roman" w:cs="Times New Roman"/>
        </w:rPr>
        <w:t xml:space="preserve"> at $120/ton, the optimal choice is scenario 1.</w:t>
      </w:r>
      <w:r w:rsidR="00AE7529" w:rsidRPr="001A27F2">
        <w:rPr>
          <w:rFonts w:ascii="Times New Roman" w:hAnsi="Times New Roman" w:cs="Times New Roman"/>
        </w:rPr>
        <w:t xml:space="preserve"> </w:t>
      </w:r>
    </w:p>
    <w:p w:rsidR="000A4371" w:rsidRPr="001A27F2" w:rsidRDefault="000A4371" w:rsidP="00771C53">
      <w:pPr>
        <w:spacing w:after="200" w:line="480" w:lineRule="auto"/>
        <w:rPr>
          <w:rFonts w:ascii="Times New Roman" w:eastAsiaTheme="majorEastAsia" w:hAnsi="Times New Roman" w:cs="Times New Roman"/>
          <w:b/>
          <w:bCs/>
          <w:sz w:val="28"/>
          <w:szCs w:val="28"/>
        </w:rPr>
      </w:pPr>
      <w:r w:rsidRPr="001A27F2">
        <w:rPr>
          <w:rFonts w:ascii="Times New Roman" w:hAnsi="Times New Roman"/>
        </w:rPr>
        <w:br w:type="page"/>
      </w:r>
    </w:p>
    <w:p w:rsidR="00FF5598" w:rsidRPr="001A27F2" w:rsidRDefault="00A66A48" w:rsidP="001B520F">
      <w:pPr>
        <w:pStyle w:val="Heading1"/>
        <w:spacing w:line="480" w:lineRule="auto"/>
        <w:jc w:val="center"/>
        <w:rPr>
          <w:rFonts w:ascii="Times New Roman" w:hAnsi="Times New Roman"/>
          <w:color w:val="auto"/>
        </w:rPr>
      </w:pPr>
      <w:bookmarkStart w:id="71" w:name="_Toc454383075"/>
      <w:r w:rsidRPr="001A27F2">
        <w:rPr>
          <w:rFonts w:ascii="Times New Roman" w:hAnsi="Times New Roman"/>
          <w:color w:val="auto"/>
        </w:rPr>
        <w:lastRenderedPageBreak/>
        <w:t xml:space="preserve">CHAPTER </w:t>
      </w:r>
      <w:r w:rsidR="000A4371" w:rsidRPr="001A27F2">
        <w:rPr>
          <w:rFonts w:ascii="Times New Roman" w:hAnsi="Times New Roman"/>
          <w:color w:val="auto"/>
        </w:rPr>
        <w:t>6</w:t>
      </w:r>
      <w:r w:rsidRPr="001A27F2">
        <w:rPr>
          <w:rFonts w:ascii="Times New Roman" w:hAnsi="Times New Roman"/>
          <w:color w:val="auto"/>
        </w:rPr>
        <w:t>: CONCLUSION</w:t>
      </w:r>
      <w:bookmarkEnd w:id="71"/>
    </w:p>
    <w:p w:rsidR="00A66A48" w:rsidRPr="001A27F2" w:rsidRDefault="00A66A48" w:rsidP="00771C53">
      <w:pPr>
        <w:spacing w:line="480" w:lineRule="auto"/>
        <w:ind w:firstLine="720"/>
        <w:rPr>
          <w:rFonts w:ascii="Times New Roman" w:hAnsi="Times New Roman" w:cs="Times New Roman"/>
          <w:color w:val="000000" w:themeColor="text1"/>
        </w:rPr>
      </w:pPr>
      <w:r w:rsidRPr="001A27F2">
        <w:rPr>
          <w:rFonts w:ascii="Times New Roman" w:hAnsi="Times New Roman" w:cs="Times New Roman"/>
          <w:color w:val="000000" w:themeColor="text1"/>
        </w:rPr>
        <w:t>The goal</w:t>
      </w:r>
      <w:r w:rsidR="0050112C" w:rsidRPr="001A27F2">
        <w:rPr>
          <w:rFonts w:ascii="Times New Roman" w:hAnsi="Times New Roman" w:cs="Times New Roman"/>
          <w:color w:val="000000" w:themeColor="text1"/>
        </w:rPr>
        <w:t>s of this research were</w:t>
      </w:r>
      <w:r w:rsidR="00334057" w:rsidRPr="001A27F2">
        <w:rPr>
          <w:rFonts w:ascii="Times New Roman" w:hAnsi="Times New Roman" w:cs="Times New Roman"/>
          <w:color w:val="000000" w:themeColor="text1"/>
        </w:rPr>
        <w:t xml:space="preserve"> to 1)</w:t>
      </w:r>
      <w:r w:rsidR="0050112C" w:rsidRPr="001A27F2">
        <w:rPr>
          <w:rFonts w:ascii="Times New Roman" w:hAnsi="Times New Roman" w:cs="Times New Roman"/>
          <w:color w:val="000000" w:themeColor="text1"/>
        </w:rPr>
        <w:t xml:space="preserve"> propose a methodology to link primary survey data on WTA RG with a biophysical-hydrological modeling system, 2)</w:t>
      </w:r>
      <w:r w:rsidR="00334057" w:rsidRPr="001A27F2">
        <w:rPr>
          <w:rFonts w:ascii="Times New Roman" w:hAnsi="Times New Roman" w:cs="Times New Roman"/>
          <w:color w:val="000000" w:themeColor="text1"/>
        </w:rPr>
        <w:t xml:space="preserve"> </w:t>
      </w:r>
      <w:r w:rsidRPr="001A27F2">
        <w:rPr>
          <w:rFonts w:ascii="Times New Roman" w:hAnsi="Times New Roman" w:cs="Times New Roman"/>
          <w:color w:val="000000" w:themeColor="text1"/>
        </w:rPr>
        <w:t>estimate the relationship between cost-shares for</w:t>
      </w:r>
      <w:r w:rsidR="000D61B6" w:rsidRPr="001A27F2">
        <w:rPr>
          <w:rFonts w:ascii="Times New Roman" w:hAnsi="Times New Roman" w:cs="Times New Roman"/>
          <w:color w:val="000000" w:themeColor="text1"/>
        </w:rPr>
        <w:t xml:space="preserve"> BMPs</w:t>
      </w:r>
      <w:r w:rsidRPr="001A27F2">
        <w:rPr>
          <w:rFonts w:ascii="Times New Roman" w:hAnsi="Times New Roman" w:cs="Times New Roman"/>
          <w:color w:val="000000" w:themeColor="text1"/>
        </w:rPr>
        <w:t xml:space="preserve"> amo</w:t>
      </w:r>
      <w:r w:rsidR="00B105DC" w:rsidRPr="001A27F2">
        <w:rPr>
          <w:rFonts w:ascii="Times New Roman" w:hAnsi="Times New Roman" w:cs="Times New Roman"/>
          <w:color w:val="000000" w:themeColor="text1"/>
        </w:rPr>
        <w:t>ng livestock producers</w:t>
      </w:r>
      <w:r w:rsidR="0050112C" w:rsidRPr="001A27F2">
        <w:rPr>
          <w:rFonts w:ascii="Times New Roman" w:hAnsi="Times New Roman" w:cs="Times New Roman"/>
          <w:color w:val="000000" w:themeColor="text1"/>
        </w:rPr>
        <w:t>, and 3)</w:t>
      </w:r>
      <w:r w:rsidR="00B105DC" w:rsidRPr="001A27F2">
        <w:rPr>
          <w:rFonts w:ascii="Times New Roman" w:hAnsi="Times New Roman" w:cs="Times New Roman"/>
          <w:color w:val="000000" w:themeColor="text1"/>
        </w:rPr>
        <w:t xml:space="preserve"> </w:t>
      </w:r>
      <w:r w:rsidR="0050112C" w:rsidRPr="001A27F2">
        <w:rPr>
          <w:rFonts w:ascii="Times New Roman" w:hAnsi="Times New Roman" w:cs="Times New Roman"/>
          <w:color w:val="000000" w:themeColor="text1"/>
        </w:rPr>
        <w:t>estimate the change in USL</w:t>
      </w:r>
      <w:r w:rsidR="00B105DC" w:rsidRPr="001A27F2">
        <w:rPr>
          <w:rFonts w:ascii="Times New Roman" w:hAnsi="Times New Roman" w:cs="Times New Roman"/>
          <w:color w:val="000000" w:themeColor="text1"/>
        </w:rPr>
        <w:t xml:space="preserve"> associated with RG adoption</w:t>
      </w:r>
      <w:r w:rsidRPr="001A27F2">
        <w:rPr>
          <w:rFonts w:ascii="Times New Roman" w:hAnsi="Times New Roman" w:cs="Times New Roman"/>
          <w:color w:val="000000" w:themeColor="text1"/>
        </w:rPr>
        <w:t xml:space="preserve">. To analyze this relationship, first survey data from livestock producers in a watershed in southeastern Tennessee was analyzed. Secondly, the biophysical land characteristics of the watershed were determined to estimate annual </w:t>
      </w:r>
      <w:r w:rsidR="00DF32E9" w:rsidRPr="001A27F2">
        <w:rPr>
          <w:rFonts w:ascii="Times New Roman" w:hAnsi="Times New Roman" w:cs="Times New Roman"/>
          <w:color w:val="000000" w:themeColor="text1"/>
        </w:rPr>
        <w:t>USL</w:t>
      </w:r>
      <w:r w:rsidRPr="001A27F2">
        <w:rPr>
          <w:rFonts w:ascii="Times New Roman" w:hAnsi="Times New Roman" w:cs="Times New Roman"/>
          <w:color w:val="000000" w:themeColor="text1"/>
        </w:rPr>
        <w:t xml:space="preserve"> loads using the biophysical modeling tool SWAT.  The willingness to adopt </w:t>
      </w:r>
      <w:r w:rsidR="000A48BD" w:rsidRPr="001A27F2">
        <w:rPr>
          <w:rFonts w:ascii="Times New Roman" w:hAnsi="Times New Roman" w:cs="Times New Roman"/>
          <w:color w:val="000000" w:themeColor="text1"/>
        </w:rPr>
        <w:t>BMP</w:t>
      </w:r>
      <w:r w:rsidR="001A6345" w:rsidRPr="001A27F2">
        <w:rPr>
          <w:rFonts w:ascii="Times New Roman" w:hAnsi="Times New Roman" w:cs="Times New Roman"/>
          <w:color w:val="000000" w:themeColor="text1"/>
        </w:rPr>
        <w:t>s was estimated</w:t>
      </w:r>
      <w:r w:rsidRPr="001A27F2">
        <w:rPr>
          <w:rFonts w:ascii="Times New Roman" w:hAnsi="Times New Roman" w:cs="Times New Roman"/>
          <w:color w:val="000000" w:themeColor="text1"/>
        </w:rPr>
        <w:t xml:space="preserve"> using the survey data, to determine the influence of previous BMP use, farmer and farmland characteristics on the future adoption of BMPs. With the willingness to adopt BMPs estimated, SWAT was used to estimate the total </w:t>
      </w:r>
      <w:r w:rsidR="00DF32E9" w:rsidRPr="001A27F2">
        <w:rPr>
          <w:rFonts w:ascii="Times New Roman" w:hAnsi="Times New Roman" w:cs="Times New Roman"/>
          <w:color w:val="000000" w:themeColor="text1"/>
        </w:rPr>
        <w:t>USL</w:t>
      </w:r>
      <w:r w:rsidRPr="001A27F2">
        <w:rPr>
          <w:rFonts w:ascii="Times New Roman" w:hAnsi="Times New Roman" w:cs="Times New Roman"/>
          <w:color w:val="000000" w:themeColor="text1"/>
        </w:rPr>
        <w:t xml:space="preserve"> load by incorporating the physical land characteristics (slope, soil type and land use) of each parcel surveyed. </w:t>
      </w:r>
    </w:p>
    <w:p w:rsidR="00A66A48" w:rsidRPr="001A27F2" w:rsidRDefault="00A66A48" w:rsidP="00771C53">
      <w:pPr>
        <w:spacing w:line="480" w:lineRule="auto"/>
        <w:ind w:firstLine="720"/>
        <w:rPr>
          <w:rFonts w:ascii="Times New Roman" w:hAnsi="Times New Roman" w:cs="Times New Roman"/>
          <w:color w:val="000000" w:themeColor="text1"/>
        </w:rPr>
      </w:pPr>
      <w:r w:rsidRPr="001A27F2">
        <w:rPr>
          <w:rFonts w:ascii="Times New Roman" w:hAnsi="Times New Roman" w:cs="Times New Roman"/>
          <w:color w:val="000000" w:themeColor="text1"/>
        </w:rPr>
        <w:t xml:space="preserve">Younger, higher educated livestock producers who planned to pass on their farm to future generations were more likely to adopt the BMPs included in the survey. The previous use of </w:t>
      </w:r>
      <w:r w:rsidR="004608D6" w:rsidRPr="001A27F2">
        <w:rPr>
          <w:rFonts w:ascii="Times New Roman" w:hAnsi="Times New Roman" w:cs="Times New Roman"/>
          <w:color w:val="000000" w:themeColor="text1"/>
        </w:rPr>
        <w:t>PI</w:t>
      </w:r>
      <w:r w:rsidRPr="001A27F2">
        <w:rPr>
          <w:rFonts w:ascii="Times New Roman" w:hAnsi="Times New Roman" w:cs="Times New Roman"/>
          <w:color w:val="000000" w:themeColor="text1"/>
        </w:rPr>
        <w:t xml:space="preserve"> was positively correlated with the adoption of all four of the BMPs. The own cost share effect for implementing </w:t>
      </w:r>
      <w:r w:rsidR="004608D6" w:rsidRPr="001A27F2">
        <w:rPr>
          <w:rFonts w:ascii="Times New Roman" w:hAnsi="Times New Roman" w:cs="Times New Roman"/>
          <w:color w:val="000000" w:themeColor="text1"/>
        </w:rPr>
        <w:t>PI</w:t>
      </w:r>
      <w:r w:rsidRPr="001A27F2">
        <w:rPr>
          <w:rFonts w:ascii="Times New Roman" w:hAnsi="Times New Roman" w:cs="Times New Roman"/>
          <w:color w:val="000000" w:themeColor="text1"/>
        </w:rPr>
        <w:t xml:space="preserve"> was</w:t>
      </w:r>
      <w:r w:rsidR="005E5485" w:rsidRPr="001A27F2">
        <w:rPr>
          <w:rFonts w:ascii="Times New Roman" w:hAnsi="Times New Roman" w:cs="Times New Roman"/>
          <w:color w:val="000000" w:themeColor="text1"/>
        </w:rPr>
        <w:t xml:space="preserve"> not statistically significant, although</w:t>
      </w:r>
      <w:r w:rsidR="004E5F34" w:rsidRPr="001A27F2">
        <w:rPr>
          <w:rFonts w:ascii="Times New Roman" w:hAnsi="Times New Roman" w:cs="Times New Roman"/>
          <w:color w:val="000000" w:themeColor="text1"/>
        </w:rPr>
        <w:t xml:space="preserve"> many producers already have </w:t>
      </w:r>
      <w:r w:rsidR="004608D6" w:rsidRPr="001A27F2">
        <w:rPr>
          <w:rFonts w:ascii="Times New Roman" w:hAnsi="Times New Roman" w:cs="Times New Roman"/>
          <w:color w:val="000000" w:themeColor="text1"/>
        </w:rPr>
        <w:t>PI</w:t>
      </w:r>
      <w:r w:rsidR="004E5F34" w:rsidRPr="001A27F2">
        <w:rPr>
          <w:rFonts w:ascii="Times New Roman" w:hAnsi="Times New Roman" w:cs="Times New Roman"/>
          <w:color w:val="000000" w:themeColor="text1"/>
        </w:rPr>
        <w:t xml:space="preserve"> in use</w:t>
      </w:r>
      <w:r w:rsidRPr="001A27F2">
        <w:rPr>
          <w:rFonts w:ascii="Times New Roman" w:hAnsi="Times New Roman" w:cs="Times New Roman"/>
          <w:color w:val="000000" w:themeColor="text1"/>
        </w:rPr>
        <w:t xml:space="preserve">. </w:t>
      </w:r>
      <w:r w:rsidR="004E5F34" w:rsidRPr="001A27F2">
        <w:rPr>
          <w:rFonts w:ascii="Times New Roman" w:hAnsi="Times New Roman" w:cs="Times New Roman"/>
          <w:color w:val="000000" w:themeColor="text1"/>
        </w:rPr>
        <w:t>T</w:t>
      </w:r>
      <w:r w:rsidRPr="001A27F2">
        <w:rPr>
          <w:rFonts w:ascii="Times New Roman" w:hAnsi="Times New Roman" w:cs="Times New Roman"/>
          <w:color w:val="000000" w:themeColor="text1"/>
        </w:rPr>
        <w:t xml:space="preserve">he own cost share levels for </w:t>
      </w:r>
      <w:r w:rsidR="00DC1A61" w:rsidRPr="001A27F2">
        <w:rPr>
          <w:rFonts w:ascii="Times New Roman" w:hAnsi="Times New Roman" w:cs="Times New Roman"/>
          <w:color w:val="000000" w:themeColor="text1"/>
        </w:rPr>
        <w:t>RG</w:t>
      </w:r>
      <w:r w:rsidR="004E5F34" w:rsidRPr="001A27F2">
        <w:rPr>
          <w:rFonts w:ascii="Times New Roman" w:hAnsi="Times New Roman" w:cs="Times New Roman"/>
          <w:color w:val="000000" w:themeColor="text1"/>
        </w:rPr>
        <w:t xml:space="preserve">, </w:t>
      </w:r>
      <w:r w:rsidR="008527BB" w:rsidRPr="001A27F2">
        <w:rPr>
          <w:rFonts w:ascii="Times New Roman" w:hAnsi="Times New Roman" w:cs="Times New Roman"/>
          <w:color w:val="000000" w:themeColor="text1"/>
        </w:rPr>
        <w:t>WT</w:t>
      </w:r>
      <w:r w:rsidR="004E5F34" w:rsidRPr="001A27F2">
        <w:rPr>
          <w:rFonts w:ascii="Times New Roman" w:hAnsi="Times New Roman" w:cs="Times New Roman"/>
          <w:color w:val="000000" w:themeColor="text1"/>
        </w:rPr>
        <w:t>s</w:t>
      </w:r>
      <w:r w:rsidRPr="001A27F2">
        <w:rPr>
          <w:rFonts w:ascii="Times New Roman" w:hAnsi="Times New Roman" w:cs="Times New Roman"/>
          <w:color w:val="000000" w:themeColor="text1"/>
        </w:rPr>
        <w:t xml:space="preserve"> and </w:t>
      </w:r>
      <w:r w:rsidR="004F79AF" w:rsidRPr="001A27F2">
        <w:rPr>
          <w:rFonts w:ascii="Times New Roman" w:hAnsi="Times New Roman" w:cs="Times New Roman"/>
          <w:color w:val="000000" w:themeColor="text1"/>
        </w:rPr>
        <w:t>SC</w:t>
      </w:r>
      <w:r w:rsidRPr="001A27F2">
        <w:rPr>
          <w:rFonts w:ascii="Times New Roman" w:hAnsi="Times New Roman" w:cs="Times New Roman"/>
          <w:color w:val="000000" w:themeColor="text1"/>
        </w:rPr>
        <w:t xml:space="preserve"> were statistically significant.</w:t>
      </w:r>
    </w:p>
    <w:p w:rsidR="00A53B22" w:rsidRPr="001A27F2" w:rsidRDefault="00A66A48" w:rsidP="00771C53">
      <w:pPr>
        <w:shd w:val="clear" w:color="auto" w:fill="FFFFFF"/>
        <w:spacing w:line="480" w:lineRule="auto"/>
        <w:ind w:firstLine="720"/>
        <w:rPr>
          <w:rFonts w:ascii="Times New Roman" w:eastAsia="Times New Roman" w:hAnsi="Times New Roman" w:cs="Times New Roman"/>
        </w:rPr>
      </w:pPr>
      <w:r w:rsidRPr="001A27F2">
        <w:rPr>
          <w:rFonts w:ascii="Times New Roman" w:hAnsi="Times New Roman" w:cs="Times New Roman"/>
        </w:rPr>
        <w:t xml:space="preserve">The </w:t>
      </w:r>
      <w:r w:rsidR="00DF32E9" w:rsidRPr="001A27F2">
        <w:rPr>
          <w:rFonts w:ascii="Times New Roman" w:hAnsi="Times New Roman" w:cs="Times New Roman"/>
        </w:rPr>
        <w:t>USL</w:t>
      </w:r>
      <w:r w:rsidRPr="001A27F2">
        <w:rPr>
          <w:rFonts w:ascii="Times New Roman" w:hAnsi="Times New Roman" w:cs="Times New Roman"/>
        </w:rPr>
        <w:t xml:space="preserve"> abatement analysis was conducted to examine trade-offs among producer costs for operation and pollution abatement attributed to BMP adoption. By linking WTA estimates from the surveys with the SWAT model, costs and </w:t>
      </w:r>
      <w:r w:rsidR="00DF32E9" w:rsidRPr="001A27F2">
        <w:rPr>
          <w:rFonts w:ascii="Times New Roman" w:hAnsi="Times New Roman" w:cs="Times New Roman"/>
        </w:rPr>
        <w:t>USL</w:t>
      </w:r>
      <w:r w:rsidRPr="001A27F2">
        <w:rPr>
          <w:rFonts w:ascii="Times New Roman" w:hAnsi="Times New Roman" w:cs="Times New Roman"/>
        </w:rPr>
        <w:t xml:space="preserve"> reduction benefits fr</w:t>
      </w:r>
      <w:r w:rsidR="00227A31" w:rsidRPr="001A27F2">
        <w:rPr>
          <w:rFonts w:ascii="Times New Roman" w:hAnsi="Times New Roman" w:cs="Times New Roman"/>
        </w:rPr>
        <w:t xml:space="preserve">om BMP adoption were estimated. As previously stated, the target </w:t>
      </w:r>
      <w:r w:rsidR="00D35BF4" w:rsidRPr="001A27F2">
        <w:rPr>
          <w:rFonts w:ascii="Times New Roman" w:hAnsi="Times New Roman" w:cs="Times New Roman"/>
        </w:rPr>
        <w:t xml:space="preserve">USL </w:t>
      </w:r>
      <w:r w:rsidR="00227A31" w:rsidRPr="001A27F2">
        <w:rPr>
          <w:rFonts w:ascii="Times New Roman" w:hAnsi="Times New Roman" w:cs="Times New Roman"/>
        </w:rPr>
        <w:t>reduction for the OCW was estimated to be</w:t>
      </w:r>
      <w:r w:rsidR="00D35BF4" w:rsidRPr="001A27F2">
        <w:rPr>
          <w:rFonts w:ascii="Times New Roman" w:hAnsi="Times New Roman" w:cs="Times New Roman"/>
        </w:rPr>
        <w:t xml:space="preserve"> 7134 tons/year</w:t>
      </w:r>
      <w:r w:rsidR="00227A31" w:rsidRPr="001A27F2">
        <w:rPr>
          <w:rFonts w:ascii="Times New Roman" w:hAnsi="Times New Roman" w:cs="Times New Roman"/>
        </w:rPr>
        <w:t xml:space="preserve"> (Hagen and Walker, 2007). However, setting</w:t>
      </w:r>
      <w:r w:rsidR="0007096E" w:rsidRPr="001A27F2">
        <w:rPr>
          <w:rFonts w:ascii="Times New Roman" w:hAnsi="Times New Roman" w:cs="Times New Roman"/>
        </w:rPr>
        <w:t xml:space="preserve"> the BIO-MIN value to the extremes</w:t>
      </w:r>
      <w:r w:rsidR="00D71099" w:rsidRPr="001A27F2">
        <w:rPr>
          <w:rFonts w:ascii="Times New Roman" w:hAnsi="Times New Roman" w:cs="Times New Roman"/>
        </w:rPr>
        <w:t xml:space="preserve"> to simulate</w:t>
      </w:r>
      <w:r w:rsidR="0070171B" w:rsidRPr="001A27F2">
        <w:rPr>
          <w:rFonts w:ascii="Times New Roman" w:hAnsi="Times New Roman" w:cs="Times New Roman"/>
        </w:rPr>
        <w:t xml:space="preserve"> the effect of</w:t>
      </w:r>
      <w:r w:rsidR="00D71099" w:rsidRPr="001A27F2">
        <w:rPr>
          <w:rFonts w:ascii="Times New Roman" w:hAnsi="Times New Roman" w:cs="Times New Roman"/>
        </w:rPr>
        <w:t xml:space="preserve"> rotational grazing</w:t>
      </w:r>
      <w:r w:rsidR="0007096E" w:rsidRPr="001A27F2">
        <w:rPr>
          <w:rFonts w:ascii="Times New Roman" w:hAnsi="Times New Roman" w:cs="Times New Roman"/>
        </w:rPr>
        <w:t xml:space="preserve"> (0 </w:t>
      </w:r>
      <w:proofErr w:type="spellStart"/>
      <w:r w:rsidR="0007096E" w:rsidRPr="001A27F2">
        <w:rPr>
          <w:rFonts w:ascii="Times New Roman" w:hAnsi="Times New Roman" w:cs="Times New Roman"/>
        </w:rPr>
        <w:t>lb</w:t>
      </w:r>
      <w:proofErr w:type="spellEnd"/>
      <w:r w:rsidR="0007096E" w:rsidRPr="001A27F2">
        <w:rPr>
          <w:rFonts w:ascii="Times New Roman" w:hAnsi="Times New Roman" w:cs="Times New Roman"/>
        </w:rPr>
        <w:t>/acre</w:t>
      </w:r>
      <w:r w:rsidR="00883531" w:rsidRPr="001A27F2">
        <w:rPr>
          <w:rFonts w:ascii="Times New Roman" w:hAnsi="Times New Roman" w:cs="Times New Roman"/>
        </w:rPr>
        <w:t xml:space="preserve"> of dry forage</w:t>
      </w:r>
      <w:r w:rsidR="0007096E" w:rsidRPr="001A27F2">
        <w:rPr>
          <w:rFonts w:ascii="Times New Roman" w:hAnsi="Times New Roman" w:cs="Times New Roman"/>
        </w:rPr>
        <w:t xml:space="preserve"> to simulate overgrazing and </w:t>
      </w:r>
      <w:r w:rsidR="0007096E" w:rsidRPr="001A27F2">
        <w:rPr>
          <w:rFonts w:ascii="Times New Roman" w:hAnsi="Times New Roman" w:cs="Times New Roman"/>
        </w:rPr>
        <w:lastRenderedPageBreak/>
        <w:t xml:space="preserve">500 </w:t>
      </w:r>
      <w:proofErr w:type="spellStart"/>
      <w:r w:rsidR="0007096E" w:rsidRPr="001A27F2">
        <w:rPr>
          <w:rFonts w:ascii="Times New Roman" w:hAnsi="Times New Roman" w:cs="Times New Roman"/>
        </w:rPr>
        <w:t>lb</w:t>
      </w:r>
      <w:proofErr w:type="spellEnd"/>
      <w:r w:rsidR="0007096E" w:rsidRPr="001A27F2">
        <w:rPr>
          <w:rFonts w:ascii="Times New Roman" w:hAnsi="Times New Roman" w:cs="Times New Roman"/>
        </w:rPr>
        <w:t>/acre</w:t>
      </w:r>
      <w:r w:rsidR="00883531" w:rsidRPr="001A27F2">
        <w:rPr>
          <w:rFonts w:ascii="Times New Roman" w:hAnsi="Times New Roman" w:cs="Times New Roman"/>
        </w:rPr>
        <w:t xml:space="preserve"> of dry forage to simulate</w:t>
      </w:r>
      <w:r w:rsidR="0007096E" w:rsidRPr="001A27F2">
        <w:rPr>
          <w:rFonts w:ascii="Times New Roman" w:hAnsi="Times New Roman" w:cs="Times New Roman"/>
        </w:rPr>
        <w:t xml:space="preserve"> rotational grazing practice)</w:t>
      </w:r>
      <w:r w:rsidR="00D71099" w:rsidRPr="001A27F2">
        <w:rPr>
          <w:rFonts w:ascii="Times New Roman" w:hAnsi="Times New Roman" w:cs="Times New Roman"/>
        </w:rPr>
        <w:t xml:space="preserve"> </w:t>
      </w:r>
      <w:r w:rsidR="00275CD0" w:rsidRPr="001A27F2">
        <w:rPr>
          <w:rFonts w:ascii="Times New Roman" w:eastAsia="Times New Roman" w:hAnsi="Times New Roman" w:cs="Times New Roman"/>
        </w:rPr>
        <w:t>and paying the highest cost-share level ($40.00/acre)</w:t>
      </w:r>
      <w:r w:rsidR="0042676B" w:rsidRPr="001A27F2">
        <w:rPr>
          <w:rFonts w:ascii="Times New Roman" w:eastAsia="Times New Roman" w:hAnsi="Times New Roman" w:cs="Times New Roman"/>
        </w:rPr>
        <w:t>, only</w:t>
      </w:r>
      <w:r w:rsidR="00535FC5" w:rsidRPr="001A27F2">
        <w:rPr>
          <w:rFonts w:ascii="Times New Roman" w:eastAsia="Times New Roman" w:hAnsi="Times New Roman" w:cs="Times New Roman"/>
        </w:rPr>
        <w:t xml:space="preserve"> 1,450</w:t>
      </w:r>
      <w:r w:rsidR="00275CD0" w:rsidRPr="001A27F2">
        <w:rPr>
          <w:rFonts w:ascii="Times New Roman" w:eastAsia="Times New Roman" w:hAnsi="Times New Roman" w:cs="Times New Roman"/>
        </w:rPr>
        <w:t xml:space="preserve"> tons/year of USL abatement will occur for the RG bundle.  </w:t>
      </w:r>
      <w:r w:rsidR="00E30356" w:rsidRPr="001A27F2">
        <w:rPr>
          <w:rFonts w:ascii="Times New Roman" w:eastAsia="Times New Roman" w:hAnsi="Times New Roman" w:cs="Times New Roman"/>
        </w:rPr>
        <w:t xml:space="preserve">Despite </w:t>
      </w:r>
      <w:r w:rsidR="005E5485" w:rsidRPr="001A27F2">
        <w:rPr>
          <w:rFonts w:ascii="Times New Roman" w:eastAsia="Times New Roman" w:hAnsi="Times New Roman" w:cs="Times New Roman"/>
        </w:rPr>
        <w:t xml:space="preserve">a shortfall in achieving </w:t>
      </w:r>
      <w:r w:rsidR="00275CD0" w:rsidRPr="001A27F2">
        <w:rPr>
          <w:rFonts w:ascii="Times New Roman" w:eastAsia="Times New Roman" w:hAnsi="Times New Roman" w:cs="Times New Roman"/>
        </w:rPr>
        <w:t>the target</w:t>
      </w:r>
      <w:r w:rsidR="00E30356" w:rsidRPr="001A27F2">
        <w:rPr>
          <w:rFonts w:ascii="Times New Roman" w:eastAsia="Times New Roman" w:hAnsi="Times New Roman" w:cs="Times New Roman"/>
        </w:rPr>
        <w:t xml:space="preserve"> USL abatement in the OCW</w:t>
      </w:r>
      <w:r w:rsidR="00C468DC" w:rsidRPr="001A27F2">
        <w:rPr>
          <w:rFonts w:ascii="Times New Roman" w:eastAsia="Times New Roman" w:hAnsi="Times New Roman" w:cs="Times New Roman"/>
        </w:rPr>
        <w:t xml:space="preserve"> with RG alone</w:t>
      </w:r>
      <w:r w:rsidR="00275CD0" w:rsidRPr="001A27F2">
        <w:rPr>
          <w:rFonts w:ascii="Times New Roman" w:eastAsia="Times New Roman" w:hAnsi="Times New Roman" w:cs="Times New Roman"/>
        </w:rPr>
        <w:t xml:space="preserve"> at $40.00/acre</w:t>
      </w:r>
      <w:r w:rsidR="00E30356" w:rsidRPr="001A27F2">
        <w:rPr>
          <w:rFonts w:ascii="Times New Roman" w:eastAsia="Times New Roman" w:hAnsi="Times New Roman" w:cs="Times New Roman"/>
        </w:rPr>
        <w:t>, l</w:t>
      </w:r>
      <w:r w:rsidRPr="001A27F2">
        <w:rPr>
          <w:rFonts w:ascii="Times New Roman" w:eastAsia="Times New Roman" w:hAnsi="Times New Roman" w:cs="Times New Roman"/>
        </w:rPr>
        <w:t xml:space="preserve">inking the probability of adoption of RG to the predicted reduction in </w:t>
      </w:r>
      <w:r w:rsidR="00DF32E9"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is important in determining the cost of </w:t>
      </w:r>
      <w:r w:rsidR="009E1D6D" w:rsidRPr="001A27F2">
        <w:rPr>
          <w:rFonts w:ascii="Times New Roman" w:eastAsia="Times New Roman" w:hAnsi="Times New Roman" w:cs="Times New Roman"/>
        </w:rPr>
        <w:t>USL</w:t>
      </w:r>
      <w:r w:rsidRPr="001A27F2">
        <w:rPr>
          <w:rFonts w:ascii="Times New Roman" w:eastAsia="Times New Roman" w:hAnsi="Times New Roman" w:cs="Times New Roman"/>
        </w:rPr>
        <w:t xml:space="preserve"> abatement, sustainable soil use and healthy watershed maintenance.</w:t>
      </w:r>
      <w:r w:rsidRPr="001A27F2">
        <w:rPr>
          <w:rFonts w:ascii="Times New Roman" w:eastAsia="Times New Roman" w:hAnsi="Times New Roman" w:cs="Times New Roman"/>
          <w:color w:val="000000" w:themeColor="text1"/>
          <w:kern w:val="24"/>
        </w:rPr>
        <w:t xml:space="preserve"> </w:t>
      </w:r>
      <w:r w:rsidR="00A53B22" w:rsidRPr="001A27F2">
        <w:rPr>
          <w:rFonts w:ascii="Times New Roman" w:eastAsia="Times New Roman" w:hAnsi="Times New Roman" w:cs="Times New Roman"/>
        </w:rPr>
        <w:t xml:space="preserve">A limitation of this study is that rather than adopting RG on highly erodible land, a producer may opt to purchase hay to feed to livestock, rather than having the cattle rely on grazing. The option for purchasing hay was not included in this study. </w:t>
      </w:r>
      <w:r w:rsidR="00C158C6" w:rsidRPr="001A27F2">
        <w:rPr>
          <w:rFonts w:ascii="Times New Roman" w:eastAsia="Times New Roman" w:hAnsi="Times New Roman" w:cs="Times New Roman"/>
        </w:rPr>
        <w:t>Also,</w:t>
      </w:r>
      <w:r w:rsidR="00A53B22" w:rsidRPr="001A27F2">
        <w:rPr>
          <w:rFonts w:ascii="Times New Roman" w:eastAsia="Times New Roman" w:hAnsi="Times New Roman" w:cs="Times New Roman"/>
        </w:rPr>
        <w:t xml:space="preserve"> favorable environmental factors conducive to forage production may also diminish interest in RG adoption. USL estimates were averaged over a 10 year time period, so the WTA BMPs based on weather patterns was not explicitly addressed.</w:t>
      </w:r>
    </w:p>
    <w:p w:rsidR="00A66A48" w:rsidRPr="001A27F2" w:rsidRDefault="0042676B" w:rsidP="00771C53">
      <w:pPr>
        <w:spacing w:line="480" w:lineRule="auto"/>
        <w:ind w:firstLine="720"/>
        <w:rPr>
          <w:rFonts w:ascii="Times New Roman" w:hAnsi="Times New Roman" w:cs="Times New Roman"/>
        </w:rPr>
      </w:pPr>
      <w:r w:rsidRPr="001A27F2">
        <w:rPr>
          <w:rFonts w:ascii="Times New Roman" w:eastAsia="Times New Roman" w:hAnsi="Times New Roman" w:cs="Times New Roman"/>
        </w:rPr>
        <w:t xml:space="preserve">Future research could more accurately estimate </w:t>
      </w:r>
      <w:r w:rsidRPr="001A27F2">
        <w:rPr>
          <w:rFonts w:ascii="Times New Roman" w:hAnsi="Times New Roman" w:cs="Times New Roman"/>
          <w:color w:val="000000" w:themeColor="text1"/>
        </w:rPr>
        <w:t>the relationship between cost-shares for BMPs and improvement of water quality in the OCW</w:t>
      </w:r>
      <w:r w:rsidRPr="001A27F2">
        <w:rPr>
          <w:rFonts w:ascii="Times New Roman" w:eastAsia="Times New Roman" w:hAnsi="Times New Roman" w:cs="Times New Roman"/>
        </w:rPr>
        <w:t xml:space="preserve"> by incorporating USL estimates of the other BMPs (SC, WT, and PI) </w:t>
      </w:r>
      <w:r w:rsidR="00A422A4" w:rsidRPr="001A27F2">
        <w:rPr>
          <w:rFonts w:ascii="Times New Roman" w:eastAsia="Times New Roman" w:hAnsi="Times New Roman" w:cs="Times New Roman"/>
        </w:rPr>
        <w:t>in</w:t>
      </w:r>
      <w:r w:rsidRPr="001A27F2">
        <w:rPr>
          <w:rFonts w:ascii="Times New Roman" w:eastAsia="Times New Roman" w:hAnsi="Times New Roman" w:cs="Times New Roman"/>
        </w:rPr>
        <w:t xml:space="preserve"> SWAT. Estimating the total USL for all four BMPs will provide policy makers with a total USL estimate for various BMP bundles, taking into account cross price effects and correlation in the error terms. </w:t>
      </w:r>
      <w:r w:rsidR="00A66A48" w:rsidRPr="001A27F2">
        <w:rPr>
          <w:rFonts w:ascii="Times New Roman" w:eastAsia="Times New Roman" w:hAnsi="Times New Roman" w:cs="Times New Roman"/>
        </w:rPr>
        <w:t>This knowledge will increase efficiency in programs seeking to reduce soil erosion because producers who manage operations on high-impact HRU areas may appropriate targe</w:t>
      </w:r>
      <w:r w:rsidR="007B3E98" w:rsidRPr="001A27F2">
        <w:rPr>
          <w:rFonts w:ascii="Times New Roman" w:eastAsia="Times New Roman" w:hAnsi="Times New Roman" w:cs="Times New Roman"/>
        </w:rPr>
        <w:t xml:space="preserve">ts for cost-share opportunities. </w:t>
      </w:r>
    </w:p>
    <w:p w:rsidR="00A66A48" w:rsidRPr="001A27F2" w:rsidRDefault="00A66A48" w:rsidP="00771C53">
      <w:pPr>
        <w:spacing w:after="200" w:line="480" w:lineRule="auto"/>
        <w:jc w:val="both"/>
        <w:rPr>
          <w:rFonts w:ascii="Times New Roman" w:eastAsia="Times New Roman" w:hAnsi="Times New Roman" w:cs="Times New Roman"/>
          <w:b/>
        </w:rPr>
      </w:pPr>
    </w:p>
    <w:p w:rsidR="00D45F29" w:rsidRPr="001A27F2" w:rsidRDefault="00A66A48" w:rsidP="00771C53">
      <w:pPr>
        <w:spacing w:after="200" w:line="480" w:lineRule="auto"/>
        <w:rPr>
          <w:rFonts w:ascii="Times New Roman" w:eastAsia="Times New Roman" w:hAnsi="Times New Roman" w:cs="Times New Roman"/>
          <w:b/>
        </w:rPr>
      </w:pPr>
      <w:r w:rsidRPr="001A27F2">
        <w:rPr>
          <w:rFonts w:ascii="Times New Roman" w:eastAsia="Times New Roman" w:hAnsi="Times New Roman" w:cs="Times New Roman"/>
          <w:b/>
        </w:rPr>
        <w:br w:type="page"/>
      </w:r>
    </w:p>
    <w:p w:rsidR="008937AD" w:rsidRPr="001A27F2" w:rsidRDefault="008937AD" w:rsidP="002E26C0">
      <w:pPr>
        <w:pStyle w:val="Heading1"/>
        <w:jc w:val="center"/>
        <w:rPr>
          <w:rFonts w:ascii="Times New Roman" w:eastAsia="Times New Roman" w:hAnsi="Times New Roman"/>
          <w:color w:val="auto"/>
        </w:rPr>
      </w:pPr>
      <w:bookmarkStart w:id="72" w:name="_Toc454383076"/>
      <w:r w:rsidRPr="001A27F2">
        <w:rPr>
          <w:rFonts w:ascii="Times New Roman" w:eastAsia="Times New Roman" w:hAnsi="Times New Roman"/>
          <w:color w:val="auto"/>
        </w:rPr>
        <w:lastRenderedPageBreak/>
        <w:t>REFERENCES</w:t>
      </w:r>
      <w:bookmarkEnd w:id="72"/>
    </w:p>
    <w:p w:rsidR="002E26C0" w:rsidRPr="001A27F2" w:rsidRDefault="002E26C0">
      <w:pPr>
        <w:spacing w:after="200" w:line="276" w:lineRule="auto"/>
        <w:rPr>
          <w:rFonts w:ascii="Times New Roman" w:eastAsia="Times New Roman" w:hAnsi="Times New Roman" w:cs="Times New Roman"/>
        </w:rPr>
      </w:pPr>
      <w:r w:rsidRPr="001A27F2">
        <w:rPr>
          <w:rFonts w:ascii="Times New Roman" w:eastAsia="Times New Roman" w:hAnsi="Times New Roman" w:cs="Times New Roman"/>
        </w:rPr>
        <w:br w:type="page"/>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lastRenderedPageBreak/>
        <w:t xml:space="preserve">Arnold J.G., D.N. </w:t>
      </w:r>
      <w:proofErr w:type="spellStart"/>
      <w:r w:rsidRPr="001A27F2">
        <w:rPr>
          <w:rFonts w:ascii="Times New Roman" w:eastAsia="Times New Roman" w:hAnsi="Times New Roman" w:cs="Times New Roman"/>
        </w:rPr>
        <w:t>Moriasi</w:t>
      </w:r>
      <w:proofErr w:type="spellEnd"/>
      <w:r w:rsidRPr="001A27F2">
        <w:rPr>
          <w:rFonts w:ascii="Times New Roman" w:eastAsia="Times New Roman" w:hAnsi="Times New Roman" w:cs="Times New Roman"/>
        </w:rPr>
        <w:t xml:space="preserve">, P.W. </w:t>
      </w:r>
      <w:proofErr w:type="spellStart"/>
      <w:r w:rsidRPr="001A27F2">
        <w:rPr>
          <w:rFonts w:ascii="Times New Roman" w:eastAsia="Times New Roman" w:hAnsi="Times New Roman" w:cs="Times New Roman"/>
        </w:rPr>
        <w:t>Gassman</w:t>
      </w:r>
      <w:proofErr w:type="spellEnd"/>
      <w:r w:rsidRPr="001A27F2">
        <w:rPr>
          <w:rFonts w:ascii="Times New Roman" w:eastAsia="Times New Roman" w:hAnsi="Times New Roman" w:cs="Times New Roman"/>
        </w:rPr>
        <w:t xml:space="preserve">, K.C. </w:t>
      </w:r>
      <w:proofErr w:type="spellStart"/>
      <w:r w:rsidRPr="001A27F2">
        <w:rPr>
          <w:rFonts w:ascii="Times New Roman" w:eastAsia="Times New Roman" w:hAnsi="Times New Roman" w:cs="Times New Roman"/>
        </w:rPr>
        <w:t>Abaspour</w:t>
      </w:r>
      <w:proofErr w:type="spellEnd"/>
      <w:r w:rsidRPr="001A27F2">
        <w:rPr>
          <w:rFonts w:ascii="Times New Roman" w:eastAsia="Times New Roman" w:hAnsi="Times New Roman" w:cs="Times New Roman"/>
        </w:rPr>
        <w:t xml:space="preserve">, </w:t>
      </w:r>
      <w:proofErr w:type="spellStart"/>
      <w:r w:rsidRPr="001A27F2">
        <w:rPr>
          <w:rFonts w:ascii="Times New Roman" w:eastAsia="Times New Roman" w:hAnsi="Times New Roman" w:cs="Times New Roman"/>
        </w:rPr>
        <w:t>M.j</w:t>
      </w:r>
      <w:proofErr w:type="spellEnd"/>
      <w:r w:rsidRPr="001A27F2">
        <w:rPr>
          <w:rFonts w:ascii="Times New Roman" w:eastAsia="Times New Roman" w:hAnsi="Times New Roman" w:cs="Times New Roman"/>
        </w:rPr>
        <w:t xml:space="preserve">. White, R. Srinivasan, C. </w:t>
      </w:r>
      <w:proofErr w:type="spellStart"/>
      <w:r w:rsidRPr="001A27F2">
        <w:rPr>
          <w:rFonts w:ascii="Times New Roman" w:eastAsia="Times New Roman" w:hAnsi="Times New Roman" w:cs="Times New Roman"/>
        </w:rPr>
        <w:t>Santhi</w:t>
      </w:r>
      <w:proofErr w:type="spellEnd"/>
      <w:r w:rsidRPr="001A27F2">
        <w:rPr>
          <w:rFonts w:ascii="Times New Roman" w:eastAsia="Times New Roman" w:hAnsi="Times New Roman" w:cs="Times New Roman"/>
        </w:rPr>
        <w:t xml:space="preserve">, R.D. </w:t>
      </w:r>
      <w:proofErr w:type="spellStart"/>
      <w:r w:rsidRPr="001A27F2">
        <w:rPr>
          <w:rFonts w:ascii="Times New Roman" w:eastAsia="Times New Roman" w:hAnsi="Times New Roman" w:cs="Times New Roman"/>
        </w:rPr>
        <w:t>Harmel</w:t>
      </w:r>
      <w:proofErr w:type="spellEnd"/>
      <w:r w:rsidRPr="001A27F2">
        <w:rPr>
          <w:rFonts w:ascii="Times New Roman" w:eastAsia="Times New Roman" w:hAnsi="Times New Roman" w:cs="Times New Roman"/>
        </w:rPr>
        <w:t xml:space="preserve">, A. van </w:t>
      </w:r>
      <w:proofErr w:type="spellStart"/>
      <w:r w:rsidRPr="001A27F2">
        <w:rPr>
          <w:rFonts w:ascii="Times New Roman" w:eastAsia="Times New Roman" w:hAnsi="Times New Roman" w:cs="Times New Roman"/>
        </w:rPr>
        <w:t>Griensven</w:t>
      </w:r>
      <w:proofErr w:type="spellEnd"/>
      <w:r w:rsidRPr="001A27F2">
        <w:rPr>
          <w:rFonts w:ascii="Times New Roman" w:eastAsia="Times New Roman" w:hAnsi="Times New Roman" w:cs="Times New Roman"/>
        </w:rPr>
        <w:t xml:space="preserve">, M. W. Van </w:t>
      </w:r>
      <w:proofErr w:type="spellStart"/>
      <w:r w:rsidRPr="001A27F2">
        <w:rPr>
          <w:rFonts w:ascii="Times New Roman" w:eastAsia="Times New Roman" w:hAnsi="Times New Roman" w:cs="Times New Roman"/>
        </w:rPr>
        <w:t>Liew</w:t>
      </w:r>
      <w:proofErr w:type="spellEnd"/>
      <w:r w:rsidRPr="001A27F2">
        <w:rPr>
          <w:rFonts w:ascii="Times New Roman" w:eastAsia="Times New Roman" w:hAnsi="Times New Roman" w:cs="Times New Roman"/>
        </w:rPr>
        <w:t xml:space="preserve">, N. Kannan, M.K. </w:t>
      </w:r>
      <w:proofErr w:type="spellStart"/>
      <w:r w:rsidRPr="001A27F2">
        <w:rPr>
          <w:rFonts w:ascii="Times New Roman" w:eastAsia="Times New Roman" w:hAnsi="Times New Roman" w:cs="Times New Roman"/>
        </w:rPr>
        <w:t>Jha</w:t>
      </w:r>
      <w:proofErr w:type="spellEnd"/>
      <w:r w:rsidRPr="001A27F2">
        <w:rPr>
          <w:rFonts w:ascii="Times New Roman" w:eastAsia="Times New Roman" w:hAnsi="Times New Roman" w:cs="Times New Roman"/>
        </w:rPr>
        <w:t xml:space="preserve">. “SWAT: Model Use, Calibration, and Validation.” </w:t>
      </w:r>
      <w:r w:rsidRPr="001A27F2">
        <w:rPr>
          <w:rFonts w:ascii="Times New Roman" w:eastAsia="Times New Roman" w:hAnsi="Times New Roman" w:cs="Times New Roman"/>
          <w:i/>
        </w:rPr>
        <w:t>Transactions of the ASABE</w:t>
      </w:r>
      <w:r w:rsidRPr="001A27F2">
        <w:rPr>
          <w:rFonts w:ascii="Times New Roman" w:eastAsia="Times New Roman" w:hAnsi="Times New Roman" w:cs="Times New Roman"/>
        </w:rPr>
        <w:t xml:space="preserve"> 55(2012):1491-1508. </w:t>
      </w:r>
      <w:hyperlink r:id="rId64" w:history="1">
        <w:r w:rsidRPr="001A27F2">
          <w:rPr>
            <w:rFonts w:ascii="Times New Roman" w:eastAsia="Times New Roman" w:hAnsi="Times New Roman" w:cs="Times New Roman"/>
            <w:color w:val="0000FF" w:themeColor="hyperlink"/>
            <w:u w:val="single"/>
          </w:rPr>
          <w:t>http://swat.tamu.edu/media/99051/azdezasp.pdf</w:t>
        </w:r>
      </w:hyperlink>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t>Bhattarai</w:t>
      </w:r>
      <w:proofErr w:type="spellEnd"/>
      <w:r w:rsidRPr="001A27F2">
        <w:rPr>
          <w:rFonts w:ascii="Times New Roman" w:eastAsia="Times New Roman" w:hAnsi="Times New Roman" w:cs="Times New Roman"/>
        </w:rPr>
        <w:t>, R.</w:t>
      </w:r>
      <w:r w:rsidR="00421A1D" w:rsidRPr="001A27F2">
        <w:rPr>
          <w:rFonts w:ascii="Times New Roman" w:eastAsia="Times New Roman" w:hAnsi="Times New Roman" w:cs="Times New Roman"/>
        </w:rPr>
        <w:t>, and D. Dutta.</w:t>
      </w:r>
      <w:proofErr w:type="gramEnd"/>
      <w:r w:rsidR="00421A1D" w:rsidRPr="001A27F2">
        <w:rPr>
          <w:rFonts w:ascii="Times New Roman" w:eastAsia="Times New Roman" w:hAnsi="Times New Roman" w:cs="Times New Roman"/>
        </w:rPr>
        <w:t xml:space="preserve"> </w:t>
      </w:r>
      <w:proofErr w:type="gramStart"/>
      <w:r w:rsidR="00421A1D" w:rsidRPr="001A27F2">
        <w:rPr>
          <w:rFonts w:ascii="Times New Roman" w:eastAsia="Times New Roman" w:hAnsi="Times New Roman" w:cs="Times New Roman"/>
        </w:rPr>
        <w:t>"Estimation of Soil Erosion and Sediment Yield using GIS at Catchment S</w:t>
      </w:r>
      <w:r w:rsidRPr="001A27F2">
        <w:rPr>
          <w:rFonts w:ascii="Times New Roman" w:eastAsia="Times New Roman" w:hAnsi="Times New Roman" w:cs="Times New Roman"/>
        </w:rPr>
        <w:t>cale."</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Water Resources Management</w:t>
      </w:r>
      <w:r w:rsidRPr="001A27F2">
        <w:rPr>
          <w:rFonts w:ascii="Times New Roman" w:eastAsia="Times New Roman" w:hAnsi="Times New Roman" w:cs="Times New Roman"/>
        </w:rPr>
        <w:t xml:space="preserve"> 21(2007): 1635-1647.</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Burt, O.R. “Farm Level Economics of Soil Conservation in the Palouse Area of the Northwest.” </w:t>
      </w:r>
      <w:r w:rsidRPr="001A27F2">
        <w:rPr>
          <w:rFonts w:ascii="Times New Roman" w:eastAsia="Times New Roman" w:hAnsi="Times New Roman" w:cs="Times New Roman"/>
          <w:i/>
        </w:rPr>
        <w:t xml:space="preserve">American Journal of Agricultural Economics </w:t>
      </w:r>
      <w:r w:rsidRPr="001A27F2">
        <w:rPr>
          <w:rFonts w:ascii="Times New Roman" w:eastAsia="Times New Roman" w:hAnsi="Times New Roman" w:cs="Times New Roman"/>
        </w:rPr>
        <w:t xml:space="preserve">63(February 1981):83-92. </w:t>
      </w:r>
    </w:p>
    <w:p w:rsidR="00A66A48" w:rsidRPr="001A27F2" w:rsidRDefault="00A66A48" w:rsidP="00EC0ABD">
      <w:pPr>
        <w:tabs>
          <w:tab w:val="left" w:pos="720"/>
        </w:tabs>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Belknap, J., and W.E. </w:t>
      </w:r>
      <w:proofErr w:type="spellStart"/>
      <w:r w:rsidRPr="001A27F2">
        <w:rPr>
          <w:rFonts w:ascii="Times New Roman" w:eastAsia="Times New Roman" w:hAnsi="Times New Roman" w:cs="Times New Roman"/>
        </w:rPr>
        <w:t>Saupe</w:t>
      </w:r>
      <w:proofErr w:type="spellEnd"/>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“Farm Family Resources and the Adoption of No-Plow Tillage in Southwestern Wisconsin.” </w:t>
      </w:r>
      <w:r w:rsidR="00421A1D" w:rsidRPr="001A27F2">
        <w:rPr>
          <w:rFonts w:ascii="Times New Roman" w:eastAsia="Times New Roman" w:hAnsi="Times New Roman" w:cs="Times New Roman"/>
          <w:i/>
        </w:rPr>
        <w:t xml:space="preserve">North Central Journal of Agricultural Economics </w:t>
      </w:r>
      <w:r w:rsidRPr="001A27F2">
        <w:rPr>
          <w:rFonts w:ascii="Times New Roman" w:eastAsia="Times New Roman" w:hAnsi="Times New Roman" w:cs="Times New Roman"/>
        </w:rPr>
        <w:t xml:space="preserve">10(January 1988):13-23. </w:t>
      </w:r>
    </w:p>
    <w:p w:rsidR="00FE6EAE" w:rsidRPr="001A27F2" w:rsidRDefault="00FE6EAE"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Campbell, L.C. </w:t>
      </w:r>
      <w:r w:rsidR="00B55FC7" w:rsidRPr="001A27F2">
        <w:rPr>
          <w:rFonts w:ascii="Times New Roman" w:eastAsia="Times New Roman" w:hAnsi="Times New Roman" w:cs="Times New Roman"/>
        </w:rPr>
        <w:t>“Managing Soil Fertility Decline.”</w:t>
      </w:r>
      <w:r w:rsidRPr="001A27F2">
        <w:rPr>
          <w:rFonts w:ascii="Times New Roman" w:eastAsia="Times New Roman" w:hAnsi="Times New Roman" w:cs="Times New Roman"/>
        </w:rPr>
        <w:t xml:space="preserve"> Journal of Crop Production 1(</w:t>
      </w:r>
      <w:r w:rsidR="00B55FC7" w:rsidRPr="001A27F2">
        <w:rPr>
          <w:rFonts w:ascii="Times New Roman" w:eastAsia="Times New Roman" w:hAnsi="Times New Roman" w:cs="Times New Roman"/>
        </w:rPr>
        <w:t>1998):</w:t>
      </w:r>
      <w:r w:rsidRPr="001A27F2">
        <w:rPr>
          <w:rFonts w:ascii="Times New Roman" w:eastAsia="Times New Roman" w:hAnsi="Times New Roman" w:cs="Times New Roman"/>
        </w:rPr>
        <w:t>29–52.</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r w:rsidRPr="001A27F2">
        <w:rPr>
          <w:rFonts w:ascii="Times New Roman" w:eastAsia="Times New Roman" w:hAnsi="Times New Roman" w:cs="Times New Roman"/>
        </w:rPr>
        <w:t>Chanas</w:t>
      </w:r>
      <w:proofErr w:type="spellEnd"/>
      <w:r w:rsidRPr="001A27F2">
        <w:rPr>
          <w:rFonts w:ascii="Times New Roman" w:eastAsia="Times New Roman" w:hAnsi="Times New Roman" w:cs="Times New Roman"/>
        </w:rPr>
        <w:t xml:space="preserve">, S., and P. Zielinski. </w:t>
      </w:r>
      <w:proofErr w:type="gramStart"/>
      <w:r w:rsidRPr="001A27F2">
        <w:rPr>
          <w:rFonts w:ascii="Times New Roman" w:eastAsia="Times New Roman" w:hAnsi="Times New Roman" w:cs="Times New Roman"/>
        </w:rPr>
        <w:t>“On the Equivalence of Two Optimization Methods for Fuzzy Linear Programming Problems.”</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European Journal of Operational Research</w:t>
      </w:r>
      <w:r w:rsidRPr="001A27F2">
        <w:rPr>
          <w:rFonts w:ascii="Times New Roman" w:eastAsia="Times New Roman" w:hAnsi="Times New Roman" w:cs="Times New Roman"/>
        </w:rPr>
        <w:t xml:space="preserve"> 121(2000): 56–63.</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Clark, C.D., W.M. Park, and J. Howell.</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“Tracking Farmland Conversion and Fragmentation Using Tax Parcel Data”.</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 xml:space="preserve">Journal of Soil and Water Conservation </w:t>
      </w:r>
      <w:r w:rsidRPr="001A27F2">
        <w:rPr>
          <w:rFonts w:ascii="Times New Roman" w:eastAsia="Times New Roman" w:hAnsi="Times New Roman" w:cs="Times New Roman"/>
        </w:rPr>
        <w:t>61 (2006): 243 –249.</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Clark, E.H. “The Off-Site Costs of Soil Erosion.” </w:t>
      </w:r>
      <w:r w:rsidRPr="001A27F2">
        <w:rPr>
          <w:rFonts w:ascii="Times New Roman" w:eastAsia="Times New Roman" w:hAnsi="Times New Roman" w:cs="Times New Roman"/>
          <w:i/>
          <w:iCs/>
        </w:rPr>
        <w:t xml:space="preserve">Journal of Soil and Water Conservation </w:t>
      </w:r>
      <w:r w:rsidRPr="001A27F2">
        <w:rPr>
          <w:rFonts w:ascii="Times New Roman" w:eastAsia="Times New Roman" w:hAnsi="Times New Roman" w:cs="Times New Roman"/>
        </w:rPr>
        <w:t>40(1985):19-22.</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Cooper, J.C. “Combining Actual and Contingent Behavior Data to Model Farmer Adoption of Water Quality Protection Practices.” </w:t>
      </w:r>
      <w:r w:rsidRPr="001A27F2">
        <w:rPr>
          <w:rFonts w:ascii="Times New Roman" w:eastAsia="Times New Roman" w:hAnsi="Times New Roman" w:cs="Times New Roman"/>
          <w:i/>
          <w:iCs/>
        </w:rPr>
        <w:t>Journal of Agricultural and Resource Economics</w:t>
      </w:r>
      <w:r w:rsidRPr="001A27F2">
        <w:rPr>
          <w:rFonts w:ascii="Times New Roman" w:eastAsia="Times New Roman" w:hAnsi="Times New Roman" w:cs="Times New Roman"/>
        </w:rPr>
        <w:t xml:space="preserve"> 782(July 1997):30–43.</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lastRenderedPageBreak/>
        <w:t xml:space="preserve">Cooper, J.C., and G. </w:t>
      </w:r>
      <w:proofErr w:type="spellStart"/>
      <w:r w:rsidRPr="001A27F2">
        <w:rPr>
          <w:rFonts w:ascii="Times New Roman" w:eastAsia="Times New Roman" w:hAnsi="Times New Roman" w:cs="Times New Roman"/>
        </w:rPr>
        <w:t>Signorello</w:t>
      </w:r>
      <w:proofErr w:type="spellEnd"/>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“Farmer Premiums for the Voluntary Adoption of Conservation Plans.”</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iCs/>
        </w:rPr>
        <w:t>Journal of Environmental Planning and Management</w:t>
      </w:r>
      <w:r w:rsidRPr="001A27F2">
        <w:rPr>
          <w:rFonts w:ascii="Times New Roman" w:eastAsia="Times New Roman" w:hAnsi="Times New Roman" w:cs="Times New Roman"/>
        </w:rPr>
        <w:t xml:space="preserve"> 785(2008):1–14.</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Cooper, J.C. "A Joint Framework for Analysis of </w:t>
      </w:r>
      <w:proofErr w:type="spellStart"/>
      <w:r w:rsidRPr="001A27F2">
        <w:rPr>
          <w:rFonts w:ascii="Times New Roman" w:eastAsia="Times New Roman" w:hAnsi="Times New Roman" w:cs="Times New Roman"/>
        </w:rPr>
        <w:t>Agri</w:t>
      </w:r>
      <w:proofErr w:type="spellEnd"/>
      <w:r w:rsidRPr="001A27F2">
        <w:rPr>
          <w:rFonts w:ascii="Times New Roman" w:eastAsia="Times New Roman" w:hAnsi="Times New Roman" w:cs="Times New Roman"/>
        </w:rPr>
        <w:t xml:space="preserve">-Environmental Payment Programs." </w:t>
      </w:r>
      <w:r w:rsidRPr="001A27F2">
        <w:rPr>
          <w:rFonts w:ascii="Times New Roman" w:eastAsia="Times New Roman" w:hAnsi="Times New Roman" w:cs="Times New Roman"/>
          <w:i/>
        </w:rPr>
        <w:t>American Journal of Agricultural Economics</w:t>
      </w:r>
      <w:r w:rsidRPr="001A27F2">
        <w:rPr>
          <w:rFonts w:ascii="Times New Roman" w:eastAsia="Times New Roman" w:hAnsi="Times New Roman" w:cs="Times New Roman"/>
        </w:rPr>
        <w:t xml:space="preserve"> 85(2003): 976-987.</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Cui, L., L.R. Chen, Y.P. Li, G.H. Huang, W. Li, and Y.L. </w:t>
      </w:r>
      <w:proofErr w:type="spellStart"/>
      <w:r w:rsidRPr="001A27F2">
        <w:rPr>
          <w:rFonts w:ascii="Times New Roman" w:eastAsia="Times New Roman" w:hAnsi="Times New Roman" w:cs="Times New Roman"/>
        </w:rPr>
        <w:t>Xie</w:t>
      </w:r>
      <w:proofErr w:type="spellEnd"/>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“An interval-based regret-analysis method for identifying long-term municipal solid waste management policy under uncertainty.</w:t>
      </w:r>
      <w:proofErr w:type="gramEnd"/>
      <w:r w:rsidRPr="001A27F2">
        <w:rPr>
          <w:rFonts w:ascii="Times New Roman" w:eastAsia="Times New Roman" w:hAnsi="Times New Roman" w:cs="Times New Roman"/>
        </w:rPr>
        <w:t xml:space="preserve"> Journal of Environmental Management” 92(2011):1484–1494.</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t>Dillman</w:t>
      </w:r>
      <w:proofErr w:type="spellEnd"/>
      <w:r w:rsidRPr="001A27F2">
        <w:rPr>
          <w:rFonts w:ascii="Times New Roman" w:eastAsia="Times New Roman" w:hAnsi="Times New Roman" w:cs="Times New Roman"/>
        </w:rPr>
        <w:t>, A. 2000.</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Mail and Internet Surveys: The Tailored Design Method.</w:t>
      </w:r>
      <w:r w:rsidRPr="001A27F2">
        <w:rPr>
          <w:rFonts w:ascii="Times New Roman" w:eastAsia="Times New Roman" w:hAnsi="Times New Roman" w:cs="Times New Roman"/>
        </w:rPr>
        <w:t xml:space="preserve"> 2</w:t>
      </w:r>
      <w:r w:rsidRPr="001A27F2">
        <w:rPr>
          <w:rFonts w:ascii="Times New Roman" w:eastAsia="Times New Roman" w:hAnsi="Times New Roman" w:cs="Times New Roman"/>
          <w:vertAlign w:val="superscript"/>
        </w:rPr>
        <w:t>nd</w:t>
      </w:r>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ed</w:t>
      </w:r>
      <w:proofErr w:type="gramEnd"/>
      <w:r w:rsidRPr="001A27F2">
        <w:rPr>
          <w:rFonts w:ascii="Times New Roman" w:eastAsia="Times New Roman" w:hAnsi="Times New Roman" w:cs="Times New Roman"/>
        </w:rPr>
        <w:t xml:space="preserve">. New York: John Wiley &amp; Sons, Inc. </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Ervin, C</w:t>
      </w:r>
      <w:r w:rsidR="00F5715C" w:rsidRPr="001A27F2">
        <w:rPr>
          <w:rFonts w:ascii="Times New Roman" w:hAnsi="Times New Roman" w:cs="Times New Roman"/>
          <w:noProof/>
        </w:rPr>
        <w:t>.</w:t>
      </w:r>
      <w:r w:rsidRPr="001A27F2">
        <w:rPr>
          <w:rFonts w:ascii="Times New Roman" w:hAnsi="Times New Roman" w:cs="Times New Roman"/>
          <w:noProof/>
        </w:rPr>
        <w:t xml:space="preserve">A., and D.E. Ervin. “Factors Affecting the Use of Soil Conservation Practices: Hypotheses, Evidence, and Policy Implications.” </w:t>
      </w:r>
      <w:r w:rsidRPr="001A27F2">
        <w:rPr>
          <w:rFonts w:ascii="Times New Roman" w:hAnsi="Times New Roman" w:cs="Times New Roman"/>
          <w:i/>
          <w:noProof/>
        </w:rPr>
        <w:t>Land Economics</w:t>
      </w:r>
      <w:r w:rsidRPr="001A27F2">
        <w:rPr>
          <w:rFonts w:ascii="Times New Roman" w:hAnsi="Times New Roman" w:cs="Times New Roman"/>
          <w:noProof/>
        </w:rPr>
        <w:t xml:space="preserve"> 58(August 1982):277-92. </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Färe, R., and S. Grosskopf. "Shadow Pricing of Good and Bad Commodities." </w:t>
      </w:r>
      <w:r w:rsidRPr="001A27F2">
        <w:rPr>
          <w:rFonts w:ascii="Times New Roman" w:hAnsi="Times New Roman" w:cs="Times New Roman"/>
          <w:i/>
          <w:noProof/>
        </w:rPr>
        <w:t>American Journal of Agricultural Economics</w:t>
      </w:r>
      <w:r w:rsidRPr="001A27F2">
        <w:rPr>
          <w:rFonts w:ascii="Times New Roman" w:hAnsi="Times New Roman" w:cs="Times New Roman"/>
          <w:noProof/>
        </w:rPr>
        <w:t xml:space="preserve"> 80(May 1998):584-590.</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Feng, H., L.A. Kurkalova, C.L. Kling, and P.W. Gassman. "Environmental Conservation in Agriculture: Land Retirement vs. Changing Practices on Working Land." </w:t>
      </w:r>
      <w:r w:rsidRPr="001A27F2">
        <w:rPr>
          <w:rFonts w:ascii="Times New Roman" w:hAnsi="Times New Roman" w:cs="Times New Roman"/>
          <w:i/>
          <w:noProof/>
        </w:rPr>
        <w:t>Journal of Environmental Economics and Management</w:t>
      </w:r>
      <w:r w:rsidRPr="001A27F2">
        <w:rPr>
          <w:rFonts w:ascii="Times New Roman" w:hAnsi="Times New Roman" w:cs="Times New Roman"/>
          <w:noProof/>
        </w:rPr>
        <w:t xml:space="preserve"> 52(July 2006): 600-614.</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Fu, Y.C., B.Q. Ruan, and T. Gao, “Watershed Agricultural Non-Point Source Pollution Management.”  </w:t>
      </w:r>
      <w:r w:rsidRPr="001A27F2">
        <w:rPr>
          <w:rFonts w:ascii="Times New Roman" w:hAnsi="Times New Roman" w:cs="Times New Roman"/>
          <w:i/>
          <w:noProof/>
        </w:rPr>
        <w:t>Polish Journal of Environmental Studies</w:t>
      </w:r>
      <w:r w:rsidRPr="001A27F2">
        <w:rPr>
          <w:rFonts w:ascii="Times New Roman" w:hAnsi="Times New Roman" w:cs="Times New Roman"/>
          <w:noProof/>
        </w:rPr>
        <w:t xml:space="preserve"> 22(2013):367-375.</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Gassman, P.W., M.R. Reyes, C.H. Green, and J.G. Arnold "The Soil and Water Assessment Tool: Historical Development, Applications, And Future Research Directions." Working Paper for the Center for Agricultural and Rural Development, Iowa State University, 2007: 1211-1250.</w:t>
      </w:r>
    </w:p>
    <w:p w:rsidR="002867C3" w:rsidRPr="001A27F2" w:rsidRDefault="002867C3" w:rsidP="00EC0ABD">
      <w:pPr>
        <w:spacing w:line="480" w:lineRule="auto"/>
        <w:ind w:left="720" w:hanging="720"/>
        <w:contextualSpacing/>
        <w:rPr>
          <w:rFonts w:ascii="Times New Roman" w:hAnsi="Times New Roman" w:cs="Times New Roman"/>
          <w:color w:val="222222"/>
          <w:shd w:val="clear" w:color="auto" w:fill="FFFFFF"/>
        </w:rPr>
      </w:pPr>
      <w:r w:rsidRPr="001A27F2">
        <w:rPr>
          <w:rFonts w:ascii="Times New Roman" w:hAnsi="Times New Roman" w:cs="Times New Roman"/>
          <w:color w:val="222222"/>
          <w:shd w:val="clear" w:color="auto" w:fill="FFFFFF"/>
        </w:rPr>
        <w:lastRenderedPageBreak/>
        <w:t xml:space="preserve">Gooday, R.D., S.G. Anthony, D.R. Chadwick, P. Newell-Price, D. Harris, D. </w:t>
      </w:r>
      <w:proofErr w:type="spellStart"/>
      <w:r w:rsidRPr="001A27F2">
        <w:rPr>
          <w:rFonts w:ascii="Times New Roman" w:hAnsi="Times New Roman" w:cs="Times New Roman"/>
          <w:color w:val="222222"/>
          <w:shd w:val="clear" w:color="auto" w:fill="FFFFFF"/>
        </w:rPr>
        <w:t>Duethmann</w:t>
      </w:r>
      <w:proofErr w:type="spellEnd"/>
      <w:r w:rsidRPr="001A27F2">
        <w:rPr>
          <w:rFonts w:ascii="Times New Roman" w:hAnsi="Times New Roman" w:cs="Times New Roman"/>
          <w:color w:val="222222"/>
          <w:shd w:val="clear" w:color="auto" w:fill="FFFFFF"/>
        </w:rPr>
        <w:t xml:space="preserve">, R. Fish, A. L. Collins, and M. Winter. </w:t>
      </w:r>
      <w:proofErr w:type="gramStart"/>
      <w:r w:rsidRPr="001A27F2">
        <w:rPr>
          <w:rFonts w:ascii="Times New Roman" w:hAnsi="Times New Roman" w:cs="Times New Roman"/>
          <w:color w:val="222222"/>
          <w:shd w:val="clear" w:color="auto" w:fill="FFFFFF"/>
        </w:rPr>
        <w:t>"Modelling the Cost-Effectiveness of Mitigation Methods for Multiple Pollutants at Farm Scale."</w:t>
      </w:r>
      <w:proofErr w:type="gramEnd"/>
      <w:r w:rsidRPr="001A27F2">
        <w:rPr>
          <w:rFonts w:ascii="Times New Roman" w:hAnsi="Times New Roman" w:cs="Times New Roman"/>
          <w:color w:val="222222"/>
          <w:shd w:val="clear" w:color="auto" w:fill="FFFFFF"/>
        </w:rPr>
        <w:t xml:space="preserve"> </w:t>
      </w:r>
      <w:r w:rsidRPr="001A27F2">
        <w:rPr>
          <w:rFonts w:ascii="Times New Roman" w:hAnsi="Times New Roman" w:cs="Times New Roman"/>
          <w:i/>
          <w:color w:val="222222"/>
          <w:shd w:val="clear" w:color="auto" w:fill="FFFFFF"/>
        </w:rPr>
        <w:t>Science of the Total Environment</w:t>
      </w:r>
      <w:r w:rsidR="002B6E8A" w:rsidRPr="001A27F2">
        <w:rPr>
          <w:rFonts w:ascii="Times New Roman" w:hAnsi="Times New Roman" w:cs="Times New Roman"/>
          <w:color w:val="222222"/>
          <w:shd w:val="clear" w:color="auto" w:fill="FFFFFF"/>
        </w:rPr>
        <w:t xml:space="preserve"> 468</w:t>
      </w:r>
      <w:r w:rsidRPr="001A27F2">
        <w:rPr>
          <w:rFonts w:ascii="Times New Roman" w:hAnsi="Times New Roman" w:cs="Times New Roman"/>
          <w:color w:val="222222"/>
          <w:shd w:val="clear" w:color="auto" w:fill="FFFFFF"/>
        </w:rPr>
        <w:t>(2014): 1198-1209.</w:t>
      </w:r>
    </w:p>
    <w:p w:rsidR="00A66A48" w:rsidRPr="001A27F2" w:rsidRDefault="00A66A48" w:rsidP="00EC0ABD">
      <w:pPr>
        <w:spacing w:line="480" w:lineRule="auto"/>
        <w:ind w:left="720" w:hanging="720"/>
        <w:contextualSpacing/>
        <w:rPr>
          <w:rFonts w:ascii="Times New Roman" w:hAnsi="Times New Roman" w:cs="Times New Roman"/>
          <w:noProof/>
        </w:rPr>
      </w:pPr>
      <w:proofErr w:type="spellStart"/>
      <w:proofErr w:type="gramStart"/>
      <w:r w:rsidRPr="001A27F2">
        <w:rPr>
          <w:rFonts w:ascii="Times New Roman" w:hAnsi="Times New Roman" w:cs="Times New Roman"/>
          <w:color w:val="222222"/>
          <w:shd w:val="clear" w:color="auto" w:fill="FFFFFF"/>
        </w:rPr>
        <w:t>Govindasamy</w:t>
      </w:r>
      <w:proofErr w:type="spellEnd"/>
      <w:r w:rsidRPr="001A27F2">
        <w:rPr>
          <w:rFonts w:ascii="Times New Roman" w:hAnsi="Times New Roman" w:cs="Times New Roman"/>
          <w:color w:val="222222"/>
          <w:shd w:val="clear" w:color="auto" w:fill="FFFFFF"/>
        </w:rPr>
        <w:t>, R., and M. Cochran.</w:t>
      </w:r>
      <w:proofErr w:type="gramEnd"/>
      <w:r w:rsidRPr="001A27F2">
        <w:rPr>
          <w:rFonts w:ascii="Times New Roman" w:hAnsi="Times New Roman" w:cs="Times New Roman"/>
          <w:color w:val="222222"/>
          <w:shd w:val="clear" w:color="auto" w:fill="FFFFFF"/>
        </w:rPr>
        <w:t xml:space="preserve"> </w:t>
      </w:r>
      <w:proofErr w:type="gramStart"/>
      <w:r w:rsidRPr="001A27F2">
        <w:rPr>
          <w:rFonts w:ascii="Times New Roman" w:hAnsi="Times New Roman" w:cs="Times New Roman"/>
          <w:color w:val="222222"/>
          <w:shd w:val="clear" w:color="auto" w:fill="FFFFFF"/>
        </w:rPr>
        <w:t>"Conservation Compliance Program and the Best Management-Practices-An Integrated Approach for Economic-Analysis."</w:t>
      </w:r>
      <w:proofErr w:type="gramEnd"/>
      <w:r w:rsidRPr="001A27F2">
        <w:rPr>
          <w:rFonts w:ascii="Times New Roman" w:hAnsi="Times New Roman" w:cs="Times New Roman"/>
          <w:color w:val="222222"/>
          <w:shd w:val="clear" w:color="auto" w:fill="FFFFFF"/>
        </w:rPr>
        <w:t xml:space="preserve"> </w:t>
      </w:r>
      <w:r w:rsidRPr="001A27F2">
        <w:rPr>
          <w:rFonts w:ascii="Times New Roman" w:hAnsi="Times New Roman" w:cs="Times New Roman"/>
          <w:i/>
          <w:iCs/>
          <w:color w:val="222222"/>
          <w:shd w:val="clear" w:color="auto" w:fill="FFFFFF"/>
        </w:rPr>
        <w:t>American Journal of Agricultural Economics</w:t>
      </w:r>
      <w:r w:rsidRPr="001A27F2">
        <w:rPr>
          <w:rFonts w:ascii="Times New Roman" w:hAnsi="Times New Roman" w:cs="Times New Roman"/>
          <w:color w:val="222222"/>
          <w:shd w:val="clear" w:color="auto" w:fill="FFFFFF"/>
        </w:rPr>
        <w:t xml:space="preserve"> 75(1993):1296-1296. </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Govindasamy, R., and W. Huffman. "Efficiency of United-States Conservation-Compliance Program." </w:t>
      </w:r>
      <w:r w:rsidRPr="001A27F2">
        <w:rPr>
          <w:rFonts w:ascii="Times New Roman" w:hAnsi="Times New Roman" w:cs="Times New Roman"/>
          <w:i/>
          <w:noProof/>
        </w:rPr>
        <w:t>Agricultural Economics</w:t>
      </w:r>
      <w:r w:rsidRPr="001A27F2">
        <w:rPr>
          <w:rFonts w:ascii="Times New Roman" w:hAnsi="Times New Roman" w:cs="Times New Roman"/>
          <w:noProof/>
        </w:rPr>
        <w:t xml:space="preserve"> 8(1993):173-185.</w:t>
      </w:r>
    </w:p>
    <w:p w:rsidR="00A66A48" w:rsidRPr="001A27F2" w:rsidRDefault="00A66A48" w:rsidP="00EC0ABD">
      <w:pPr>
        <w:spacing w:line="480" w:lineRule="auto"/>
        <w:ind w:left="720" w:hanging="720"/>
        <w:contextualSpacing/>
        <w:rPr>
          <w:rFonts w:ascii="Times New Roman" w:eastAsia="Times New Roman" w:hAnsi="Times New Roman" w:cs="Times New Roman"/>
          <w:bCs/>
        </w:rPr>
      </w:pPr>
      <w:proofErr w:type="gramStart"/>
      <w:r w:rsidRPr="001A27F2">
        <w:rPr>
          <w:rFonts w:ascii="Times New Roman" w:eastAsia="Times New Roman" w:hAnsi="Times New Roman" w:cs="Times New Roman"/>
          <w:bCs/>
        </w:rPr>
        <w:t>Hagen, J., and F. Walker.</w:t>
      </w:r>
      <w:proofErr w:type="gramEnd"/>
      <w:r w:rsidRPr="001A27F2">
        <w:rPr>
          <w:rFonts w:ascii="Times New Roman" w:eastAsia="Times New Roman" w:hAnsi="Times New Roman" w:cs="Times New Roman"/>
          <w:bCs/>
        </w:rPr>
        <w:t xml:space="preserve"> </w:t>
      </w:r>
      <w:proofErr w:type="gramStart"/>
      <w:r w:rsidRPr="001A27F2">
        <w:rPr>
          <w:rFonts w:ascii="Times New Roman" w:eastAsia="Times New Roman" w:hAnsi="Times New Roman" w:cs="Times New Roman"/>
          <w:bCs/>
        </w:rPr>
        <w:t>“Oostanaula Creek Watershed Restoration Plan.”</w:t>
      </w:r>
      <w:proofErr w:type="gramEnd"/>
      <w:r w:rsidRPr="001A27F2">
        <w:rPr>
          <w:rFonts w:ascii="Times New Roman" w:eastAsia="Times New Roman" w:hAnsi="Times New Roman" w:cs="Times New Roman"/>
          <w:bCs/>
        </w:rPr>
        <w:t xml:space="preserve"> </w:t>
      </w:r>
      <w:proofErr w:type="gramStart"/>
      <w:r w:rsidRPr="001A27F2">
        <w:rPr>
          <w:rFonts w:ascii="Times New Roman" w:eastAsia="Times New Roman" w:hAnsi="Times New Roman" w:cs="Times New Roman"/>
          <w:bCs/>
        </w:rPr>
        <w:t>Department of Biosystems Engineering and Soil Sciences, Extension, University of Tennessee.</w:t>
      </w:r>
      <w:proofErr w:type="gramEnd"/>
      <w:r w:rsidRPr="001A27F2">
        <w:rPr>
          <w:rFonts w:ascii="Times New Roman" w:eastAsia="Times New Roman" w:hAnsi="Times New Roman" w:cs="Times New Roman"/>
          <w:bCs/>
        </w:rPr>
        <w:t xml:space="preserve"> (November 2007). Internet site: </w:t>
      </w:r>
      <w:hyperlink r:id="rId65" w:history="1">
        <w:r w:rsidRPr="001A27F2">
          <w:rPr>
            <w:rFonts w:ascii="Times New Roman" w:eastAsia="Times New Roman" w:hAnsi="Times New Roman" w:cs="Times New Roman"/>
            <w:bCs/>
            <w:color w:val="0000FF" w:themeColor="hyperlink"/>
            <w:u w:val="single"/>
          </w:rPr>
          <w:t>http://ocw.ag.utk.edu/Management-Plan.htm</w:t>
        </w:r>
      </w:hyperlink>
      <w:r w:rsidRPr="001A27F2">
        <w:rPr>
          <w:rFonts w:ascii="Times New Roman" w:eastAsia="Times New Roman" w:hAnsi="Times New Roman" w:cs="Times New Roman"/>
          <w:bCs/>
        </w:rPr>
        <w:t xml:space="preserve"> (Accessed April 10, 2015). </w:t>
      </w:r>
    </w:p>
    <w:p w:rsidR="00A66A48" w:rsidRPr="001A27F2" w:rsidRDefault="00A66A48" w:rsidP="00EC0ABD">
      <w:pPr>
        <w:spacing w:line="480" w:lineRule="auto"/>
        <w:ind w:left="720" w:hanging="720"/>
        <w:contextualSpacing/>
        <w:rPr>
          <w:rFonts w:ascii="Times New Roman" w:hAnsi="Times New Roman" w:cs="Times New Roman"/>
        </w:rPr>
      </w:pPr>
      <w:proofErr w:type="gramStart"/>
      <w:r w:rsidRPr="001A27F2">
        <w:rPr>
          <w:rFonts w:ascii="Times New Roman" w:hAnsi="Times New Roman" w:cs="Times New Roman"/>
        </w:rPr>
        <w:t>Herr, J.W., C. W. Chen, R. A. Goldstein, and J. N. Brogdon.</w:t>
      </w:r>
      <w:proofErr w:type="gramEnd"/>
      <w:r w:rsidRPr="001A27F2">
        <w:rPr>
          <w:rFonts w:ascii="Times New Roman" w:hAnsi="Times New Roman" w:cs="Times New Roman"/>
        </w:rPr>
        <w:t xml:space="preserve"> </w:t>
      </w:r>
      <w:proofErr w:type="gramStart"/>
      <w:r w:rsidRPr="001A27F2">
        <w:rPr>
          <w:rFonts w:ascii="Times New Roman" w:hAnsi="Times New Roman" w:cs="Times New Roman"/>
        </w:rPr>
        <w:t>"A Tool for Sediment TMDL Development on Oostanaula Creek."</w:t>
      </w:r>
      <w:proofErr w:type="gramEnd"/>
      <w:r w:rsidRPr="001A27F2">
        <w:rPr>
          <w:rFonts w:ascii="Times New Roman" w:hAnsi="Times New Roman" w:cs="Times New Roman"/>
        </w:rPr>
        <w:t xml:space="preserve"> Paper presented at the American Society of Agricultural and Biological Engineers, Chicago, IL July 29-31, 2012.</w:t>
      </w:r>
    </w:p>
    <w:p w:rsidR="00A66A48" w:rsidRPr="001A27F2" w:rsidRDefault="00A66A48" w:rsidP="00EC0ABD">
      <w:pPr>
        <w:spacing w:line="480" w:lineRule="auto"/>
        <w:ind w:left="720" w:hanging="720"/>
        <w:contextualSpacing/>
        <w:rPr>
          <w:rFonts w:ascii="Times New Roman" w:hAnsi="Times New Roman" w:cs="Times New Roman"/>
        </w:rPr>
      </w:pPr>
      <w:proofErr w:type="spellStart"/>
      <w:proofErr w:type="gramStart"/>
      <w:r w:rsidRPr="001A27F2">
        <w:rPr>
          <w:rFonts w:ascii="Times New Roman" w:hAnsi="Times New Roman" w:cs="Times New Roman"/>
        </w:rPr>
        <w:t>Hoorman</w:t>
      </w:r>
      <w:proofErr w:type="spellEnd"/>
      <w:r w:rsidRPr="001A27F2">
        <w:rPr>
          <w:rFonts w:ascii="Times New Roman" w:hAnsi="Times New Roman" w:cs="Times New Roman"/>
        </w:rPr>
        <w:t>, J., and J. McCutcheon.</w:t>
      </w:r>
      <w:proofErr w:type="gramEnd"/>
      <w:r w:rsidRPr="001A27F2">
        <w:rPr>
          <w:rFonts w:ascii="Times New Roman" w:hAnsi="Times New Roman" w:cs="Times New Roman"/>
        </w:rPr>
        <w:t xml:space="preserve"> “Best Management Practices to Control the Effects of Livestock Grazing Riparian Areas.” </w:t>
      </w:r>
      <w:proofErr w:type="gramStart"/>
      <w:r w:rsidRPr="001A27F2">
        <w:rPr>
          <w:rFonts w:ascii="Times New Roman" w:hAnsi="Times New Roman" w:cs="Times New Roman"/>
        </w:rPr>
        <w:t>Ohio State University Extension Fact Sheet - School of Environment and Natural Resources.</w:t>
      </w:r>
      <w:proofErr w:type="gramEnd"/>
      <w:r w:rsidRPr="001A27F2">
        <w:rPr>
          <w:rFonts w:ascii="Times New Roman" w:hAnsi="Times New Roman" w:cs="Times New Roman"/>
        </w:rPr>
        <w:t xml:space="preserve"> Internet site: </w:t>
      </w:r>
      <w:hyperlink r:id="rId66" w:history="1">
        <w:r w:rsidRPr="001A27F2">
          <w:rPr>
            <w:rStyle w:val="Hyperlink"/>
            <w:rFonts w:ascii="Times New Roman" w:hAnsi="Times New Roman"/>
          </w:rPr>
          <w:t>http://ohioline.osu.edu/ls-fact/0004.html</w:t>
        </w:r>
      </w:hyperlink>
      <w:r w:rsidRPr="001A27F2">
        <w:rPr>
          <w:rFonts w:ascii="Times New Roman" w:hAnsi="Times New Roman" w:cs="Times New Roman"/>
        </w:rPr>
        <w:t xml:space="preserve"> (Accessed July 7, 2015). </w:t>
      </w:r>
    </w:p>
    <w:p w:rsidR="00A66A48" w:rsidRPr="001A27F2" w:rsidRDefault="00A66A48" w:rsidP="00EC0ABD">
      <w:pPr>
        <w:spacing w:line="480" w:lineRule="auto"/>
        <w:ind w:left="720" w:hanging="720"/>
        <w:contextualSpacing/>
        <w:rPr>
          <w:rFonts w:ascii="Times New Roman" w:hAnsi="Times New Roman" w:cs="Times New Roman"/>
        </w:rPr>
      </w:pPr>
      <w:r w:rsidRPr="001A27F2">
        <w:rPr>
          <w:rFonts w:ascii="Times New Roman" w:hAnsi="Times New Roman" w:cs="Times New Roman"/>
        </w:rPr>
        <w:t xml:space="preserve">Hu, Q., G.H. Huang, Y.P </w:t>
      </w:r>
      <w:proofErr w:type="spellStart"/>
      <w:proofErr w:type="gramStart"/>
      <w:r w:rsidRPr="001A27F2">
        <w:rPr>
          <w:rFonts w:ascii="Times New Roman" w:hAnsi="Times New Roman" w:cs="Times New Roman"/>
        </w:rPr>
        <w:t>Cai</w:t>
      </w:r>
      <w:proofErr w:type="spellEnd"/>
      <w:proofErr w:type="gramEnd"/>
      <w:r w:rsidRPr="001A27F2">
        <w:rPr>
          <w:rFonts w:ascii="Times New Roman" w:hAnsi="Times New Roman" w:cs="Times New Roman"/>
        </w:rPr>
        <w:t xml:space="preserve">, and W. Sun, “Planning of Electric Power Generation Systems Under multiple Uncertainties and Constraint-Violation Levels.” </w:t>
      </w:r>
      <w:r w:rsidRPr="001A27F2">
        <w:rPr>
          <w:rFonts w:ascii="Times New Roman" w:hAnsi="Times New Roman" w:cs="Times New Roman"/>
          <w:i/>
        </w:rPr>
        <w:t>Journal of Environmental Informatics</w:t>
      </w:r>
      <w:r w:rsidRPr="001A27F2">
        <w:rPr>
          <w:rFonts w:ascii="Times New Roman" w:hAnsi="Times New Roman" w:cs="Times New Roman"/>
        </w:rPr>
        <w:t xml:space="preserve"> 23(2014):55–64.</w:t>
      </w:r>
    </w:p>
    <w:p w:rsidR="00A66A48" w:rsidRPr="001A27F2" w:rsidRDefault="00A66A48" w:rsidP="00EC0ABD">
      <w:pPr>
        <w:spacing w:line="480" w:lineRule="auto"/>
        <w:ind w:left="720" w:hanging="720"/>
        <w:contextualSpacing/>
        <w:rPr>
          <w:rFonts w:ascii="Times New Roman" w:hAnsi="Times New Roman" w:cs="Times New Roman"/>
        </w:rPr>
      </w:pPr>
      <w:proofErr w:type="gramStart"/>
      <w:r w:rsidRPr="001A27F2">
        <w:rPr>
          <w:rFonts w:ascii="Times New Roman" w:hAnsi="Times New Roman" w:cs="Times New Roman"/>
        </w:rPr>
        <w:lastRenderedPageBreak/>
        <w:t xml:space="preserve">Huang, G.H., </w:t>
      </w:r>
      <w:r w:rsidR="0019304A" w:rsidRPr="001A27F2">
        <w:rPr>
          <w:rFonts w:ascii="Times New Roman" w:hAnsi="Times New Roman" w:cs="Times New Roman"/>
        </w:rPr>
        <w:t xml:space="preserve">B.W. </w:t>
      </w:r>
      <w:proofErr w:type="spellStart"/>
      <w:r w:rsidR="0019304A" w:rsidRPr="001A27F2">
        <w:rPr>
          <w:rFonts w:ascii="Times New Roman" w:hAnsi="Times New Roman" w:cs="Times New Roman"/>
        </w:rPr>
        <w:t>Baetz</w:t>
      </w:r>
      <w:proofErr w:type="spellEnd"/>
      <w:r w:rsidR="0019304A" w:rsidRPr="001A27F2">
        <w:rPr>
          <w:rFonts w:ascii="Times New Roman" w:hAnsi="Times New Roman" w:cs="Times New Roman"/>
        </w:rPr>
        <w:t>,</w:t>
      </w:r>
      <w:r w:rsidRPr="001A27F2">
        <w:rPr>
          <w:rFonts w:ascii="Times New Roman" w:hAnsi="Times New Roman" w:cs="Times New Roman"/>
        </w:rPr>
        <w:t xml:space="preserve"> and </w:t>
      </w:r>
      <w:r w:rsidR="0019304A" w:rsidRPr="001A27F2">
        <w:rPr>
          <w:rFonts w:ascii="Times New Roman" w:hAnsi="Times New Roman" w:cs="Times New Roman"/>
        </w:rPr>
        <w:t xml:space="preserve">G.G. </w:t>
      </w:r>
      <w:proofErr w:type="spellStart"/>
      <w:r w:rsidR="0019304A" w:rsidRPr="001A27F2">
        <w:rPr>
          <w:rFonts w:ascii="Times New Roman" w:hAnsi="Times New Roman" w:cs="Times New Roman"/>
        </w:rPr>
        <w:t>Patry</w:t>
      </w:r>
      <w:proofErr w:type="spellEnd"/>
      <w:r w:rsidR="0019304A" w:rsidRPr="001A27F2">
        <w:rPr>
          <w:rFonts w:ascii="Times New Roman" w:hAnsi="Times New Roman" w:cs="Times New Roman"/>
        </w:rPr>
        <w:t>.</w:t>
      </w:r>
      <w:proofErr w:type="gramEnd"/>
      <w:r w:rsidRPr="001A27F2">
        <w:rPr>
          <w:rFonts w:ascii="Times New Roman" w:hAnsi="Times New Roman" w:cs="Times New Roman"/>
        </w:rPr>
        <w:t xml:space="preserve"> </w:t>
      </w:r>
      <w:proofErr w:type="gramStart"/>
      <w:r w:rsidRPr="001A27F2">
        <w:rPr>
          <w:rFonts w:ascii="Times New Roman" w:hAnsi="Times New Roman" w:cs="Times New Roman"/>
        </w:rPr>
        <w:t>“A Grey Fuzzy Linear Programming Approach for Municipal Solid Waste Management Planning Under Uncertainty.”</w:t>
      </w:r>
      <w:proofErr w:type="gramEnd"/>
      <w:r w:rsidRPr="001A27F2">
        <w:rPr>
          <w:rFonts w:ascii="Times New Roman" w:hAnsi="Times New Roman" w:cs="Times New Roman"/>
        </w:rPr>
        <w:t xml:space="preserve"> </w:t>
      </w:r>
      <w:r w:rsidRPr="001A27F2">
        <w:rPr>
          <w:rFonts w:ascii="Times New Roman" w:hAnsi="Times New Roman" w:cs="Times New Roman"/>
          <w:i/>
        </w:rPr>
        <w:t>Civil Engineering Systems</w:t>
      </w:r>
      <w:r w:rsidRPr="001A27F2">
        <w:rPr>
          <w:rFonts w:ascii="Times New Roman" w:hAnsi="Times New Roman" w:cs="Times New Roman"/>
        </w:rPr>
        <w:t xml:space="preserve"> 10(1993):123–146.</w:t>
      </w:r>
    </w:p>
    <w:p w:rsidR="00A66A48" w:rsidRPr="001A27F2" w:rsidRDefault="00A66A48" w:rsidP="00EC0ABD">
      <w:pPr>
        <w:spacing w:line="480" w:lineRule="auto"/>
        <w:ind w:left="720" w:hanging="720"/>
        <w:contextualSpacing/>
        <w:rPr>
          <w:rFonts w:ascii="Times New Roman" w:hAnsi="Times New Roman" w:cs="Times New Roman"/>
        </w:rPr>
      </w:pPr>
      <w:proofErr w:type="gramStart"/>
      <w:r w:rsidRPr="001A27F2">
        <w:rPr>
          <w:rFonts w:ascii="Times New Roman" w:hAnsi="Times New Roman" w:cs="Times New Roman"/>
        </w:rPr>
        <w:t>Ice, G. “History of Innovative Best Management Practice Development and its Role in Addressing Water Quality Limited Waterbodies.”</w:t>
      </w:r>
      <w:proofErr w:type="gramEnd"/>
      <w:r w:rsidRPr="001A27F2">
        <w:rPr>
          <w:rFonts w:ascii="Times New Roman" w:hAnsi="Times New Roman" w:cs="Times New Roman"/>
        </w:rPr>
        <w:t xml:space="preserve"> </w:t>
      </w:r>
      <w:r w:rsidRPr="001A27F2">
        <w:rPr>
          <w:rFonts w:ascii="Times New Roman" w:hAnsi="Times New Roman" w:cs="Times New Roman"/>
          <w:i/>
        </w:rPr>
        <w:t xml:space="preserve">Journal of Environmental Engineering </w:t>
      </w:r>
      <w:r w:rsidRPr="001A27F2">
        <w:rPr>
          <w:rFonts w:ascii="Times New Roman" w:hAnsi="Times New Roman" w:cs="Times New Roman"/>
        </w:rPr>
        <w:t>130(June 2004):684-689.</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James, W. L., Morton, A. B., Joseph, F. D., and </w:t>
      </w:r>
      <w:proofErr w:type="spellStart"/>
      <w:r w:rsidRPr="001A27F2">
        <w:rPr>
          <w:rFonts w:ascii="Times New Roman" w:eastAsia="Times New Roman" w:hAnsi="Times New Roman" w:cs="Times New Roman"/>
        </w:rPr>
        <w:t>Ranjithan</w:t>
      </w:r>
      <w:proofErr w:type="spellEnd"/>
      <w:r w:rsidRPr="001A27F2">
        <w:rPr>
          <w:rFonts w:ascii="Times New Roman" w:eastAsia="Times New Roman" w:hAnsi="Times New Roman" w:cs="Times New Roman"/>
        </w:rPr>
        <w:t>, S. R. “A Generalized Multistage Optimization Modeling Framework for Life Cycle Assessment-Based Integrated Solid Waste Management.”</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Environmental Modelling &amp; Software</w:t>
      </w:r>
      <w:r w:rsidRPr="001A27F2">
        <w:rPr>
          <w:rFonts w:ascii="Times New Roman" w:eastAsia="Times New Roman" w:hAnsi="Times New Roman" w:cs="Times New Roman"/>
        </w:rPr>
        <w:t xml:space="preserve"> 50(2013):51–65. </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Jang, T., G. </w:t>
      </w:r>
      <w:proofErr w:type="spellStart"/>
      <w:r w:rsidRPr="001A27F2">
        <w:rPr>
          <w:rFonts w:ascii="Times New Roman" w:eastAsia="Times New Roman" w:hAnsi="Times New Roman" w:cs="Times New Roman"/>
        </w:rPr>
        <w:t>Vellidis</w:t>
      </w:r>
      <w:proofErr w:type="spellEnd"/>
      <w:r w:rsidRPr="001A27F2">
        <w:rPr>
          <w:rFonts w:ascii="Times New Roman" w:eastAsia="Times New Roman" w:hAnsi="Times New Roman" w:cs="Times New Roman"/>
        </w:rPr>
        <w:t xml:space="preserve">, L.A. </w:t>
      </w:r>
      <w:proofErr w:type="spellStart"/>
      <w:r w:rsidRPr="001A27F2">
        <w:rPr>
          <w:rFonts w:ascii="Times New Roman" w:eastAsia="Times New Roman" w:hAnsi="Times New Roman" w:cs="Times New Roman"/>
        </w:rPr>
        <w:t>Kurkalova</w:t>
      </w:r>
      <w:proofErr w:type="spellEnd"/>
      <w:r w:rsidRPr="001A27F2">
        <w:rPr>
          <w:rFonts w:ascii="Times New Roman" w:eastAsia="Times New Roman" w:hAnsi="Times New Roman" w:cs="Times New Roman"/>
        </w:rPr>
        <w:t>, J. Boll, and J.B. Hyman.</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"Prioritizing Watersheds for Conservation Actions in the Southeastern Coastal Plain Ecoregion."</w:t>
      </w:r>
      <w:proofErr w:type="gramEnd"/>
      <w:r w:rsidRPr="001A27F2">
        <w:rPr>
          <w:rFonts w:ascii="Times New Roman" w:eastAsia="Times New Roman" w:hAnsi="Times New Roman" w:cs="Times New Roman"/>
        </w:rPr>
        <w:t xml:space="preserve"> Environmental management 55(2015): 657-670.</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Jeffrey, S.R., S. </w:t>
      </w:r>
      <w:proofErr w:type="spellStart"/>
      <w:r w:rsidRPr="001A27F2">
        <w:rPr>
          <w:rFonts w:ascii="Times New Roman" w:eastAsia="Times New Roman" w:hAnsi="Times New Roman" w:cs="Times New Roman"/>
        </w:rPr>
        <w:t>Koeckhoven</w:t>
      </w:r>
      <w:proofErr w:type="spellEnd"/>
      <w:r w:rsidRPr="001A27F2">
        <w:rPr>
          <w:rFonts w:ascii="Times New Roman" w:eastAsia="Times New Roman" w:hAnsi="Times New Roman" w:cs="Times New Roman"/>
        </w:rPr>
        <w:t xml:space="preserve">, D. </w:t>
      </w:r>
      <w:proofErr w:type="spellStart"/>
      <w:r w:rsidRPr="001A27F2">
        <w:rPr>
          <w:rFonts w:ascii="Times New Roman" w:eastAsia="Times New Roman" w:hAnsi="Times New Roman" w:cs="Times New Roman"/>
        </w:rPr>
        <w:t>Trautman</w:t>
      </w:r>
      <w:proofErr w:type="spellEnd"/>
      <w:r w:rsidRPr="001A27F2">
        <w:rPr>
          <w:rFonts w:ascii="Times New Roman" w:eastAsia="Times New Roman" w:hAnsi="Times New Roman" w:cs="Times New Roman"/>
        </w:rPr>
        <w:t xml:space="preserve">, B. </w:t>
      </w:r>
      <w:proofErr w:type="spellStart"/>
      <w:r w:rsidRPr="001A27F2">
        <w:rPr>
          <w:rFonts w:ascii="Times New Roman" w:eastAsia="Times New Roman" w:hAnsi="Times New Roman" w:cs="Times New Roman"/>
        </w:rPr>
        <w:t>Dollevoet</w:t>
      </w:r>
      <w:proofErr w:type="spellEnd"/>
      <w:r w:rsidRPr="001A27F2">
        <w:rPr>
          <w:rFonts w:ascii="Times New Roman" w:eastAsia="Times New Roman" w:hAnsi="Times New Roman" w:cs="Times New Roman"/>
        </w:rPr>
        <w:t xml:space="preserve">, J.R. </w:t>
      </w:r>
      <w:proofErr w:type="spellStart"/>
      <w:r w:rsidRPr="001A27F2">
        <w:rPr>
          <w:rFonts w:ascii="Times New Roman" w:eastAsia="Times New Roman" w:hAnsi="Times New Roman" w:cs="Times New Roman"/>
        </w:rPr>
        <w:t>Unterschultz</w:t>
      </w:r>
      <w:proofErr w:type="spellEnd"/>
      <w:r w:rsidRPr="001A27F2">
        <w:rPr>
          <w:rFonts w:ascii="Times New Roman" w:eastAsia="Times New Roman" w:hAnsi="Times New Roman" w:cs="Times New Roman"/>
        </w:rPr>
        <w:t>, and C. Ross.</w:t>
      </w:r>
      <w:proofErr w:type="gramEnd"/>
      <w:r w:rsidRPr="001A27F2">
        <w:rPr>
          <w:rFonts w:ascii="Times New Roman" w:eastAsia="Times New Roman" w:hAnsi="Times New Roman" w:cs="Times New Roman"/>
        </w:rPr>
        <w:t xml:space="preserve"> “Economics of riparian beneficial management practices for improved water quality: A representative farm analysis in the Canadian Prairie region” </w:t>
      </w:r>
      <w:r w:rsidRPr="001A27F2">
        <w:rPr>
          <w:rFonts w:ascii="Times New Roman" w:eastAsia="Times New Roman" w:hAnsi="Times New Roman" w:cs="Times New Roman"/>
          <w:i/>
        </w:rPr>
        <w:t xml:space="preserve">Canadian Water Resources Journal / Revue </w:t>
      </w:r>
      <w:proofErr w:type="spellStart"/>
      <w:r w:rsidRPr="001A27F2">
        <w:rPr>
          <w:rFonts w:ascii="Times New Roman" w:eastAsia="Times New Roman" w:hAnsi="Times New Roman" w:cs="Times New Roman"/>
          <w:i/>
        </w:rPr>
        <w:t>canadienne</w:t>
      </w:r>
      <w:proofErr w:type="spellEnd"/>
      <w:r w:rsidRPr="001A27F2">
        <w:rPr>
          <w:rFonts w:ascii="Times New Roman" w:eastAsia="Times New Roman" w:hAnsi="Times New Roman" w:cs="Times New Roman"/>
          <w:i/>
        </w:rPr>
        <w:t xml:space="preserve"> des </w:t>
      </w:r>
      <w:proofErr w:type="spellStart"/>
      <w:r w:rsidRPr="001A27F2">
        <w:rPr>
          <w:rFonts w:ascii="Times New Roman" w:eastAsia="Times New Roman" w:hAnsi="Times New Roman" w:cs="Times New Roman"/>
          <w:i/>
        </w:rPr>
        <w:t>ressources</w:t>
      </w:r>
      <w:proofErr w:type="spellEnd"/>
      <w:r w:rsidRPr="001A27F2">
        <w:rPr>
          <w:rFonts w:ascii="Times New Roman" w:eastAsia="Times New Roman" w:hAnsi="Times New Roman" w:cs="Times New Roman"/>
          <w:i/>
        </w:rPr>
        <w:t xml:space="preserve"> </w:t>
      </w:r>
      <w:proofErr w:type="spellStart"/>
      <w:r w:rsidRPr="001A27F2">
        <w:rPr>
          <w:rFonts w:ascii="Times New Roman" w:eastAsia="Times New Roman" w:hAnsi="Times New Roman" w:cs="Times New Roman"/>
          <w:i/>
        </w:rPr>
        <w:t>hydriques</w:t>
      </w:r>
      <w:proofErr w:type="spellEnd"/>
      <w:r w:rsidRPr="001A27F2">
        <w:rPr>
          <w:rFonts w:ascii="Times New Roman" w:eastAsia="Times New Roman" w:hAnsi="Times New Roman" w:cs="Times New Roman"/>
        </w:rPr>
        <w:t xml:space="preserve"> 39(2014):449-461. </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Jensen, K., D. Lambert, C.D. Clark, C. Ho</w:t>
      </w:r>
      <w:r w:rsidR="0019304A" w:rsidRPr="001A27F2">
        <w:rPr>
          <w:rFonts w:ascii="Times New Roman" w:hAnsi="Times New Roman" w:cs="Times New Roman"/>
          <w:noProof/>
        </w:rPr>
        <w:t>lt, B. English, J. Larson, T.E.</w:t>
      </w:r>
      <w:r w:rsidRPr="001A27F2">
        <w:rPr>
          <w:rFonts w:ascii="Times New Roman" w:hAnsi="Times New Roman" w:cs="Times New Roman"/>
          <w:noProof/>
        </w:rPr>
        <w:t xml:space="preserve"> Yu, and C. Hellwinckel. “Cattle Producers’ Willingness to Adopt or Expand Prescribed Grazing in the United States.” </w:t>
      </w:r>
      <w:r w:rsidRPr="001A27F2">
        <w:rPr>
          <w:rFonts w:ascii="Times New Roman" w:hAnsi="Times New Roman" w:cs="Times New Roman"/>
          <w:i/>
          <w:noProof/>
        </w:rPr>
        <w:t>Journal of Agricultural and Applied Economics</w:t>
      </w:r>
      <w:r w:rsidRPr="001A27F2">
        <w:rPr>
          <w:rFonts w:ascii="Times New Roman" w:hAnsi="Times New Roman" w:cs="Times New Roman"/>
          <w:noProof/>
        </w:rPr>
        <w:t xml:space="preserve"> 50(2015):1-30.</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Jha, M.K., S. Rabotyagov, and P.W. Gassman. “Optimal Placement of Conservation Practices Using Genetic Algorithm with SWAT.” Working paper, Center for Agricultural and Rural Development, Iowa State University, 2009.</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lastRenderedPageBreak/>
        <w:t xml:space="preserve">Jianchang, L., Z. Luoping, Z.Yuzhen, and D. Hongbing. "Trade-Off Between Water Pollution Prevention, Agriculture Profit, and Farmer Practice—An Optimization Methodology for Discussion on Land-Use Adjustment in China." </w:t>
      </w:r>
      <w:r w:rsidRPr="001A27F2">
        <w:rPr>
          <w:rFonts w:ascii="Times New Roman" w:hAnsi="Times New Roman" w:cs="Times New Roman"/>
          <w:i/>
          <w:noProof/>
        </w:rPr>
        <w:t>Environmental Monitoring and Assessment</w:t>
      </w:r>
      <w:r w:rsidRPr="001A27F2">
        <w:rPr>
          <w:rFonts w:ascii="Times New Roman" w:hAnsi="Times New Roman" w:cs="Times New Roman"/>
          <w:noProof/>
        </w:rPr>
        <w:t xml:space="preserve"> 187 (2015):1-13.</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Khanna, M., W.H. Yang, R. Farnsworth, and H. Onal. "Cost-effective Targeting of Land Retirement to Improve Water Quality with Endogenous Sediment Deposition Coefficients." </w:t>
      </w:r>
      <w:r w:rsidRPr="001A27F2">
        <w:rPr>
          <w:rFonts w:ascii="Times New Roman" w:hAnsi="Times New Roman" w:cs="Times New Roman"/>
          <w:i/>
          <w:noProof/>
        </w:rPr>
        <w:t xml:space="preserve">American Journal of Agricultural Economics </w:t>
      </w:r>
      <w:r w:rsidRPr="001A27F2">
        <w:rPr>
          <w:rFonts w:ascii="Times New Roman" w:hAnsi="Times New Roman" w:cs="Times New Roman"/>
          <w:noProof/>
        </w:rPr>
        <w:t>85(August 2003):538-553.</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t>Knowler</w:t>
      </w:r>
      <w:proofErr w:type="spellEnd"/>
      <w:r w:rsidRPr="001A27F2">
        <w:rPr>
          <w:rFonts w:ascii="Times New Roman" w:eastAsia="Times New Roman" w:hAnsi="Times New Roman" w:cs="Times New Roman"/>
        </w:rPr>
        <w:t>, D., and B. Bradshaw.</w:t>
      </w:r>
      <w:proofErr w:type="gramEnd"/>
      <w:r w:rsidRPr="001A27F2">
        <w:rPr>
          <w:rFonts w:ascii="Times New Roman" w:eastAsia="Times New Roman" w:hAnsi="Times New Roman" w:cs="Times New Roman"/>
        </w:rPr>
        <w:t xml:space="preserve"> “Farmers' Adoption of Conservation Agriculture: A Review and Synthesis of Recent Research.” </w:t>
      </w:r>
      <w:r w:rsidRPr="001A27F2">
        <w:rPr>
          <w:rFonts w:ascii="Times New Roman" w:eastAsia="Times New Roman" w:hAnsi="Times New Roman" w:cs="Times New Roman"/>
          <w:i/>
        </w:rPr>
        <w:t>Food Policy</w:t>
      </w:r>
      <w:r w:rsidRPr="001A27F2">
        <w:rPr>
          <w:rFonts w:ascii="Times New Roman" w:eastAsia="Times New Roman" w:hAnsi="Times New Roman" w:cs="Times New Roman"/>
        </w:rPr>
        <w:t xml:space="preserve"> 32(February 2007):25-48. </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Kuhlman, T., T. Reinhard, and S. Gaaff . "Estimating the Costs and Benefits of Soil Conservation in Europe." </w:t>
      </w:r>
      <w:r w:rsidRPr="001A27F2">
        <w:rPr>
          <w:rFonts w:ascii="Times New Roman" w:hAnsi="Times New Roman" w:cs="Times New Roman"/>
          <w:i/>
          <w:noProof/>
        </w:rPr>
        <w:t>Land Use Policy</w:t>
      </w:r>
      <w:r w:rsidRPr="001A27F2">
        <w:rPr>
          <w:rFonts w:ascii="Times New Roman" w:hAnsi="Times New Roman" w:cs="Times New Roman"/>
          <w:noProof/>
        </w:rPr>
        <w:t xml:space="preserve"> 27(January 2010):22-32.</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Kurkalova, L., C. Kling, and J. Zhao. "Green subsidies in agriculture: Estimating the Adoption Costs of Conservation Tillage from Observed Behavior." </w:t>
      </w:r>
      <w:r w:rsidRPr="001A27F2">
        <w:rPr>
          <w:rFonts w:ascii="Times New Roman" w:hAnsi="Times New Roman" w:cs="Times New Roman"/>
          <w:i/>
          <w:noProof/>
        </w:rPr>
        <w:t>Canadian Journal of Agricultural Economics/Revue canadienne d'agroeconomie</w:t>
      </w:r>
      <w:r w:rsidRPr="001A27F2">
        <w:rPr>
          <w:rFonts w:ascii="Times New Roman" w:hAnsi="Times New Roman" w:cs="Times New Roman"/>
          <w:noProof/>
        </w:rPr>
        <w:t xml:space="preserve"> 54 (2006): 247-267.</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Lambert, D. M., P. Sullivan, R. Claassen, and L. Foreman.</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"Profiles of US Farm Households Adopting Conservation-Compatible Practices."</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Land Use Policy</w:t>
      </w:r>
      <w:r w:rsidRPr="001A27F2">
        <w:rPr>
          <w:rFonts w:ascii="Times New Roman" w:eastAsia="Times New Roman" w:hAnsi="Times New Roman" w:cs="Times New Roman"/>
        </w:rPr>
        <w:t xml:space="preserve"> 24(2007): 72-88.</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Lambert, D.M, C.D. Clark, N. </w:t>
      </w:r>
      <w:proofErr w:type="spellStart"/>
      <w:r w:rsidRPr="001A27F2">
        <w:rPr>
          <w:rFonts w:ascii="Times New Roman" w:eastAsia="Times New Roman" w:hAnsi="Times New Roman" w:cs="Times New Roman"/>
        </w:rPr>
        <w:t>Busko</w:t>
      </w:r>
      <w:proofErr w:type="spellEnd"/>
      <w:r w:rsidRPr="001A27F2">
        <w:rPr>
          <w:rFonts w:ascii="Times New Roman" w:eastAsia="Times New Roman" w:hAnsi="Times New Roman" w:cs="Times New Roman"/>
        </w:rPr>
        <w:t xml:space="preserve">, F.R. Walker, A. Layton, and S. Hawkins. </w:t>
      </w:r>
      <w:proofErr w:type="gramStart"/>
      <w:r w:rsidRPr="001A27F2">
        <w:rPr>
          <w:rFonts w:ascii="Times New Roman" w:eastAsia="Times New Roman" w:hAnsi="Times New Roman" w:cs="Times New Roman"/>
        </w:rPr>
        <w:t>“A study of Cattle Producer Preferences for Best Management Practices in an East Tennessee Watershed.”</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Journal of Soil and Water Conservation</w:t>
      </w:r>
      <w:r w:rsidRPr="001A27F2">
        <w:rPr>
          <w:rFonts w:ascii="Times New Roman" w:eastAsia="Times New Roman" w:hAnsi="Times New Roman" w:cs="Times New Roman"/>
        </w:rPr>
        <w:t xml:space="preserve"> 69(January-February 2014):567- 579.</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 xml:space="preserve">Lee, Y. W., I. </w:t>
      </w:r>
      <w:proofErr w:type="spellStart"/>
      <w:r w:rsidRPr="001A27F2">
        <w:rPr>
          <w:rFonts w:ascii="Times New Roman" w:eastAsia="Times New Roman" w:hAnsi="Times New Roman" w:cs="Times New Roman"/>
        </w:rPr>
        <w:t>Bogardi</w:t>
      </w:r>
      <w:proofErr w:type="spellEnd"/>
      <w:r w:rsidRPr="001A27F2">
        <w:rPr>
          <w:rFonts w:ascii="Times New Roman" w:eastAsia="Times New Roman" w:hAnsi="Times New Roman" w:cs="Times New Roman"/>
        </w:rPr>
        <w:t>, and J. Stansbury.</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“Fuzzy Decision Making in Dredged-Material Management.”</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rPr>
        <w:t>Journal of Environmental Engineering</w:t>
      </w:r>
      <w:r w:rsidRPr="001A27F2">
        <w:rPr>
          <w:rFonts w:ascii="Times New Roman" w:eastAsia="Times New Roman" w:hAnsi="Times New Roman" w:cs="Times New Roman"/>
        </w:rPr>
        <w:t xml:space="preserve"> 117(1991):614–628.</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lastRenderedPageBreak/>
        <w:t>Li, Y. P., G.H. Huang, H.Z. Li, and J. Liu.</w:t>
      </w:r>
      <w:proofErr w:type="gramEnd"/>
      <w:r w:rsidRPr="001A27F2">
        <w:rPr>
          <w:rFonts w:ascii="Times New Roman" w:eastAsia="Times New Roman" w:hAnsi="Times New Roman" w:cs="Times New Roman"/>
        </w:rPr>
        <w:t xml:space="preserve"> “A Recourse Based Interval Fuzzy Programming Model for Point–Nonpoint Source Effluent Trading Under Uncertainty.” </w:t>
      </w:r>
      <w:r w:rsidRPr="001A27F2">
        <w:rPr>
          <w:rFonts w:ascii="Times New Roman" w:eastAsia="Times New Roman" w:hAnsi="Times New Roman" w:cs="Times New Roman"/>
          <w:i/>
        </w:rPr>
        <w:t>Journal of the American Water Resources Association (JAWRA)</w:t>
      </w:r>
      <w:r w:rsidRPr="001A27F2">
        <w:rPr>
          <w:rFonts w:ascii="Times New Roman" w:eastAsia="Times New Roman" w:hAnsi="Times New Roman" w:cs="Times New Roman"/>
        </w:rPr>
        <w:t xml:space="preserve"> 50(April 2014):1191-1207.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Lichtenberg, E. "Cost-Responsiveness of Conservation Practice Adoption: A Revealed Preference Approach." </w:t>
      </w:r>
      <w:r w:rsidRPr="001A27F2">
        <w:rPr>
          <w:rFonts w:ascii="Times New Roman" w:eastAsia="Times New Roman" w:hAnsi="Times New Roman" w:cs="Times New Roman"/>
          <w:i/>
        </w:rPr>
        <w:t>Journal of Agricultural and Resource Economics</w:t>
      </w:r>
      <w:r w:rsidRPr="001A27F2">
        <w:rPr>
          <w:rFonts w:ascii="Times New Roman" w:eastAsia="Times New Roman" w:hAnsi="Times New Roman" w:cs="Times New Roman"/>
        </w:rPr>
        <w:t xml:space="preserve"> 29(3):420-435.</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Liu, J.C., L.P. Zhang, Y. Zeng, N.W. Chen, W.C. Chen, Y.Y. Li, and H.S. Hong “Mixed Integer Programming for a Swine Manure Handling System in the </w:t>
      </w:r>
      <w:proofErr w:type="spellStart"/>
      <w:r w:rsidRPr="001A27F2">
        <w:rPr>
          <w:rFonts w:ascii="Times New Roman" w:eastAsia="Times New Roman" w:hAnsi="Times New Roman" w:cs="Times New Roman"/>
        </w:rPr>
        <w:t>Jiulong</w:t>
      </w:r>
      <w:proofErr w:type="spellEnd"/>
      <w:r w:rsidRPr="001A27F2">
        <w:rPr>
          <w:rFonts w:ascii="Times New Roman" w:eastAsia="Times New Roman" w:hAnsi="Times New Roman" w:cs="Times New Roman"/>
        </w:rPr>
        <w:t xml:space="preserve"> River Watershed.” </w:t>
      </w:r>
      <w:r w:rsidRPr="001A27F2">
        <w:rPr>
          <w:rFonts w:ascii="Times New Roman" w:eastAsia="Times New Roman" w:hAnsi="Times New Roman" w:cs="Times New Roman"/>
          <w:i/>
        </w:rPr>
        <w:t>Aquatic Ecosystem Health and Management</w:t>
      </w:r>
      <w:r w:rsidRPr="001A27F2">
        <w:rPr>
          <w:rFonts w:ascii="Times New Roman" w:eastAsia="Times New Roman" w:hAnsi="Times New Roman" w:cs="Times New Roman"/>
        </w:rPr>
        <w:t xml:space="preserve"> 9(2006):33–38.</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Loomis, J.B. "Strategies for Overcoming Hypothetical Bias in Stated Preference Surveys." </w:t>
      </w:r>
      <w:r w:rsidRPr="001A27F2">
        <w:rPr>
          <w:rFonts w:ascii="Times New Roman" w:eastAsia="Times New Roman" w:hAnsi="Times New Roman" w:cs="Times New Roman"/>
          <w:i/>
        </w:rPr>
        <w:t>Journal of Agricultural and Resource Economics</w:t>
      </w:r>
      <w:r w:rsidRPr="001A27F2">
        <w:rPr>
          <w:rFonts w:ascii="Times New Roman" w:eastAsia="Times New Roman" w:hAnsi="Times New Roman" w:cs="Times New Roman"/>
        </w:rPr>
        <w:t xml:space="preserve"> 39(2014): 34-46.</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McConnell, K.E. “An Economic-Model of Soil Conservation.” </w:t>
      </w:r>
      <w:r w:rsidRPr="001A27F2">
        <w:rPr>
          <w:rFonts w:ascii="Times New Roman" w:eastAsia="Times New Roman" w:hAnsi="Times New Roman" w:cs="Times New Roman"/>
          <w:i/>
        </w:rPr>
        <w:t>American Journal of Agricultural Economics</w:t>
      </w:r>
      <w:r w:rsidRPr="001A27F2">
        <w:rPr>
          <w:rFonts w:ascii="Times New Roman" w:eastAsia="Times New Roman" w:hAnsi="Times New Roman" w:cs="Times New Roman"/>
        </w:rPr>
        <w:t xml:space="preserve"> 65(February 1983):83-89. </w:t>
      </w:r>
    </w:p>
    <w:p w:rsidR="00351F4E" w:rsidRPr="001A27F2" w:rsidRDefault="00351F4E"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DC., National Research Council, National Academy of Sciences, National Academies Press.</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Nash, D., and M. Hannah. “Using Monte-Carlo Simulations And Bayesian Networks To Quantify And Demonstrate The Impact Of Fertiliser Best Management Practices</w:t>
      </w:r>
      <w:r w:rsidR="005D3192" w:rsidRPr="001A27F2">
        <w:rPr>
          <w:rFonts w:ascii="Times New Roman" w:hAnsi="Times New Roman" w:cs="Times New Roman"/>
          <w:noProof/>
        </w:rPr>
        <w:t>.</w:t>
      </w:r>
      <w:r w:rsidRPr="001A27F2">
        <w:rPr>
          <w:rFonts w:ascii="Times New Roman" w:hAnsi="Times New Roman" w:cs="Times New Roman"/>
          <w:noProof/>
        </w:rPr>
        <w:t xml:space="preserve">” </w:t>
      </w:r>
      <w:r w:rsidRPr="001A27F2">
        <w:rPr>
          <w:rFonts w:ascii="Times New Roman" w:hAnsi="Times New Roman" w:cs="Times New Roman"/>
          <w:i/>
          <w:noProof/>
        </w:rPr>
        <w:t>Environmental Modelling &amp; Software</w:t>
      </w:r>
      <w:r w:rsidRPr="001A27F2">
        <w:rPr>
          <w:rFonts w:ascii="Times New Roman" w:hAnsi="Times New Roman" w:cs="Times New Roman"/>
          <w:noProof/>
        </w:rPr>
        <w:t xml:space="preserve"> 26(September 2011): 1079-1088.</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Nowak, P. J. "The Costs of Excessive Soil-Erosion." </w:t>
      </w:r>
      <w:r w:rsidRPr="001A27F2">
        <w:rPr>
          <w:rFonts w:ascii="Times New Roman" w:hAnsi="Times New Roman" w:cs="Times New Roman"/>
          <w:i/>
          <w:noProof/>
        </w:rPr>
        <w:t xml:space="preserve">Journal of Soil and Water Conservation </w:t>
      </w:r>
      <w:r w:rsidRPr="001A27F2">
        <w:rPr>
          <w:rFonts w:ascii="Times New Roman" w:hAnsi="Times New Roman" w:cs="Times New Roman"/>
          <w:noProof/>
        </w:rPr>
        <w:t>43(July-August 1988):307-310.</w:t>
      </w:r>
    </w:p>
    <w:p w:rsidR="00B55FC7" w:rsidRPr="001A27F2" w:rsidRDefault="00B55FC7"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Pimentel, D. “Soil Erosion: A Food and Environmental Threat.” </w:t>
      </w:r>
      <w:r w:rsidRPr="001A27F2">
        <w:rPr>
          <w:rFonts w:ascii="Times New Roman" w:eastAsia="Times New Roman" w:hAnsi="Times New Roman" w:cs="Times New Roman"/>
          <w:i/>
        </w:rPr>
        <w:t>Environment, Development and Sustainability</w:t>
      </w:r>
      <w:r w:rsidRPr="001A27F2">
        <w:rPr>
          <w:rFonts w:ascii="Times New Roman" w:eastAsia="Times New Roman" w:hAnsi="Times New Roman" w:cs="Times New Roman"/>
        </w:rPr>
        <w:t xml:space="preserve"> 8(2006)119-137.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Pimentel, D., C. Harvey, P. </w:t>
      </w:r>
      <w:proofErr w:type="spellStart"/>
      <w:r w:rsidRPr="001A27F2">
        <w:rPr>
          <w:rFonts w:ascii="Times New Roman" w:eastAsia="Times New Roman" w:hAnsi="Times New Roman" w:cs="Times New Roman"/>
        </w:rPr>
        <w:t>Resosudarmo</w:t>
      </w:r>
      <w:proofErr w:type="spellEnd"/>
      <w:r w:rsidRPr="001A27F2">
        <w:rPr>
          <w:rFonts w:ascii="Times New Roman" w:eastAsia="Times New Roman" w:hAnsi="Times New Roman" w:cs="Times New Roman"/>
        </w:rPr>
        <w:t xml:space="preserve">, K. Sinclair, D. </w:t>
      </w:r>
      <w:proofErr w:type="spellStart"/>
      <w:r w:rsidRPr="001A27F2">
        <w:rPr>
          <w:rFonts w:ascii="Times New Roman" w:eastAsia="Times New Roman" w:hAnsi="Times New Roman" w:cs="Times New Roman"/>
        </w:rPr>
        <w:t>Kurz</w:t>
      </w:r>
      <w:proofErr w:type="spellEnd"/>
      <w:r w:rsidRPr="001A27F2">
        <w:rPr>
          <w:rFonts w:ascii="Times New Roman" w:eastAsia="Times New Roman" w:hAnsi="Times New Roman" w:cs="Times New Roman"/>
        </w:rPr>
        <w:t xml:space="preserve">, M. McNair, S. Crist, L. </w:t>
      </w:r>
      <w:proofErr w:type="spellStart"/>
      <w:r w:rsidRPr="001A27F2">
        <w:rPr>
          <w:rFonts w:ascii="Times New Roman" w:eastAsia="Times New Roman" w:hAnsi="Times New Roman" w:cs="Times New Roman"/>
        </w:rPr>
        <w:t>Shpritz</w:t>
      </w:r>
      <w:proofErr w:type="spellEnd"/>
      <w:r w:rsidRPr="001A27F2">
        <w:rPr>
          <w:rFonts w:ascii="Times New Roman" w:eastAsia="Times New Roman" w:hAnsi="Times New Roman" w:cs="Times New Roman"/>
        </w:rPr>
        <w:t xml:space="preserve">, L. </w:t>
      </w:r>
      <w:proofErr w:type="spellStart"/>
      <w:r w:rsidRPr="001A27F2">
        <w:rPr>
          <w:rFonts w:ascii="Times New Roman" w:eastAsia="Times New Roman" w:hAnsi="Times New Roman" w:cs="Times New Roman"/>
        </w:rPr>
        <w:t>Fitton</w:t>
      </w:r>
      <w:proofErr w:type="spellEnd"/>
      <w:r w:rsidRPr="001A27F2">
        <w:rPr>
          <w:rFonts w:ascii="Times New Roman" w:eastAsia="Times New Roman" w:hAnsi="Times New Roman" w:cs="Times New Roman"/>
        </w:rPr>
        <w:t xml:space="preserve">, R. </w:t>
      </w:r>
      <w:proofErr w:type="spellStart"/>
      <w:r w:rsidRPr="001A27F2">
        <w:rPr>
          <w:rFonts w:ascii="Times New Roman" w:eastAsia="Times New Roman" w:hAnsi="Times New Roman" w:cs="Times New Roman"/>
        </w:rPr>
        <w:t>Saffouri</w:t>
      </w:r>
      <w:proofErr w:type="spellEnd"/>
      <w:r w:rsidRPr="001A27F2">
        <w:rPr>
          <w:rFonts w:ascii="Times New Roman" w:eastAsia="Times New Roman" w:hAnsi="Times New Roman" w:cs="Times New Roman"/>
        </w:rPr>
        <w:t xml:space="preserve">, and R. Blair. </w:t>
      </w:r>
      <w:proofErr w:type="gramStart"/>
      <w:r w:rsidRPr="001A27F2">
        <w:rPr>
          <w:rFonts w:ascii="Times New Roman" w:eastAsia="Times New Roman" w:hAnsi="Times New Roman" w:cs="Times New Roman"/>
        </w:rPr>
        <w:t>"Environmental and Economic Costs of Soil Erosion and Conservation Benefits."</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iCs/>
        </w:rPr>
        <w:t>Science</w:t>
      </w:r>
      <w:r w:rsidRPr="001A27F2">
        <w:rPr>
          <w:rFonts w:ascii="Times New Roman" w:eastAsia="Times New Roman" w:hAnsi="Times New Roman" w:cs="Times New Roman"/>
        </w:rPr>
        <w:t xml:space="preserve"> 267(February 1995):1117-1123.</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lastRenderedPageBreak/>
        <w:t>Prokopy</w:t>
      </w:r>
      <w:proofErr w:type="spellEnd"/>
      <w:r w:rsidRPr="001A27F2">
        <w:rPr>
          <w:rFonts w:ascii="Times New Roman" w:eastAsia="Times New Roman" w:hAnsi="Times New Roman" w:cs="Times New Roman"/>
        </w:rPr>
        <w:t xml:space="preserve">, L.S., K. </w:t>
      </w:r>
      <w:proofErr w:type="spellStart"/>
      <w:r w:rsidRPr="001A27F2">
        <w:rPr>
          <w:rFonts w:ascii="Times New Roman" w:eastAsia="Times New Roman" w:hAnsi="Times New Roman" w:cs="Times New Roman"/>
        </w:rPr>
        <w:t>Floress</w:t>
      </w:r>
      <w:proofErr w:type="spellEnd"/>
      <w:r w:rsidRPr="001A27F2">
        <w:rPr>
          <w:rFonts w:ascii="Times New Roman" w:eastAsia="Times New Roman" w:hAnsi="Times New Roman" w:cs="Times New Roman"/>
        </w:rPr>
        <w:t xml:space="preserve">, D. </w:t>
      </w:r>
      <w:proofErr w:type="spellStart"/>
      <w:r w:rsidRPr="001A27F2">
        <w:rPr>
          <w:rFonts w:ascii="Times New Roman" w:eastAsia="Times New Roman" w:hAnsi="Times New Roman" w:cs="Times New Roman"/>
        </w:rPr>
        <w:t>Klotthor-Weinkauf</w:t>
      </w:r>
      <w:proofErr w:type="spellEnd"/>
      <w:r w:rsidRPr="001A27F2">
        <w:rPr>
          <w:rFonts w:ascii="Times New Roman" w:eastAsia="Times New Roman" w:hAnsi="Times New Roman" w:cs="Times New Roman"/>
        </w:rPr>
        <w:t xml:space="preserve">, and A. </w:t>
      </w:r>
      <w:proofErr w:type="spellStart"/>
      <w:r w:rsidRPr="001A27F2">
        <w:rPr>
          <w:rFonts w:ascii="Times New Roman" w:eastAsia="Times New Roman" w:hAnsi="Times New Roman" w:cs="Times New Roman"/>
        </w:rPr>
        <w:t>Baumgart</w:t>
      </w:r>
      <w:proofErr w:type="spellEnd"/>
      <w:r w:rsidRPr="001A27F2">
        <w:rPr>
          <w:rFonts w:ascii="Times New Roman" w:eastAsia="Times New Roman" w:hAnsi="Times New Roman" w:cs="Times New Roman"/>
        </w:rPr>
        <w:t>-Getz.</w:t>
      </w:r>
      <w:proofErr w:type="gramEnd"/>
      <w:r w:rsidRPr="001A27F2">
        <w:rPr>
          <w:rFonts w:ascii="Times New Roman" w:eastAsia="Times New Roman" w:hAnsi="Times New Roman" w:cs="Times New Roman"/>
        </w:rPr>
        <w:t xml:space="preserve"> “Determinants of Agricultural Best Management Practice Adoption: Evidence from the Literature.” </w:t>
      </w:r>
      <w:r w:rsidRPr="001A27F2">
        <w:rPr>
          <w:rFonts w:ascii="Times New Roman" w:eastAsia="Times New Roman" w:hAnsi="Times New Roman" w:cs="Times New Roman"/>
          <w:i/>
        </w:rPr>
        <w:t>Journal of Soil and Water Conservation</w:t>
      </w:r>
      <w:r w:rsidRPr="001A27F2">
        <w:rPr>
          <w:rFonts w:ascii="Times New Roman" w:eastAsia="Times New Roman" w:hAnsi="Times New Roman" w:cs="Times New Roman"/>
        </w:rPr>
        <w:t xml:space="preserve"> 63(September-October 2008):300-311.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Ritter, J. “Soil Erosion – Causes and Effects.” </w:t>
      </w:r>
      <w:proofErr w:type="gramStart"/>
      <w:r w:rsidRPr="001A27F2">
        <w:rPr>
          <w:rFonts w:ascii="Times New Roman" w:eastAsia="Times New Roman" w:hAnsi="Times New Roman" w:cs="Times New Roman"/>
        </w:rPr>
        <w:t>Ontario Ministry of Agriculture and Rural Affairs.</w:t>
      </w:r>
      <w:proofErr w:type="gramEnd"/>
      <w:r w:rsidRPr="001A27F2">
        <w:rPr>
          <w:rFonts w:ascii="Times New Roman" w:eastAsia="Times New Roman" w:hAnsi="Times New Roman" w:cs="Times New Roman"/>
        </w:rPr>
        <w:t xml:space="preserve"> (2012). Internet site: </w:t>
      </w:r>
      <w:hyperlink r:id="rId67" w:history="1">
        <w:r w:rsidRPr="001A27F2">
          <w:rPr>
            <w:rFonts w:ascii="Times New Roman" w:eastAsia="Times New Roman" w:hAnsi="Times New Roman" w:cs="Times New Roman"/>
            <w:color w:val="0000FF" w:themeColor="hyperlink"/>
            <w:u w:val="single"/>
          </w:rPr>
          <w:t>http://www.omafra.gov.on.ca/english/engineer/facts/12-053.htm</w:t>
        </w:r>
      </w:hyperlink>
      <w:r w:rsidRPr="001A27F2">
        <w:rPr>
          <w:rFonts w:ascii="Times New Roman" w:eastAsia="Times New Roman" w:hAnsi="Times New Roman" w:cs="Times New Roman"/>
        </w:rPr>
        <w:t xml:space="preserve"> (Accessed March 19, 2015). </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r w:rsidRPr="001A27F2">
        <w:rPr>
          <w:rFonts w:ascii="Times New Roman" w:eastAsia="Times New Roman" w:hAnsi="Times New Roman" w:cs="Times New Roman"/>
        </w:rPr>
        <w:t>Roodman</w:t>
      </w:r>
      <w:proofErr w:type="spellEnd"/>
      <w:r w:rsidRPr="001A27F2">
        <w:rPr>
          <w:rFonts w:ascii="Times New Roman" w:eastAsia="Times New Roman" w:hAnsi="Times New Roman" w:cs="Times New Roman"/>
        </w:rPr>
        <w:t xml:space="preserve">, D. Fitting Fully Observed Recursive Mixed-Process Models with CMP. </w:t>
      </w:r>
      <w:r w:rsidRPr="001A27F2">
        <w:rPr>
          <w:rFonts w:ascii="Times New Roman" w:eastAsia="Times New Roman" w:hAnsi="Times New Roman" w:cs="Times New Roman"/>
          <w:i/>
        </w:rPr>
        <w:t xml:space="preserve">The Stata </w:t>
      </w:r>
      <w:proofErr w:type="spellStart"/>
      <w:r w:rsidRPr="001A27F2">
        <w:rPr>
          <w:rFonts w:ascii="Times New Roman" w:eastAsia="Times New Roman" w:hAnsi="Times New Roman" w:cs="Times New Roman"/>
          <w:i/>
        </w:rPr>
        <w:t>Jounal</w:t>
      </w:r>
      <w:proofErr w:type="spellEnd"/>
      <w:r w:rsidR="002B3B62" w:rsidRPr="001A27F2">
        <w:rPr>
          <w:rFonts w:ascii="Times New Roman" w:eastAsia="Times New Roman" w:hAnsi="Times New Roman" w:cs="Times New Roman"/>
        </w:rPr>
        <w:t xml:space="preserve"> 11(2011)</w:t>
      </w:r>
      <w:r w:rsidRPr="001A27F2">
        <w:rPr>
          <w:rFonts w:ascii="Times New Roman" w:eastAsia="Times New Roman" w:hAnsi="Times New Roman" w:cs="Times New Roman"/>
        </w:rPr>
        <w:t xml:space="preserve">159-206. </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t>Santhi</w:t>
      </w:r>
      <w:proofErr w:type="spellEnd"/>
      <w:r w:rsidRPr="001A27F2">
        <w:rPr>
          <w:rFonts w:ascii="Times New Roman" w:eastAsia="Times New Roman" w:hAnsi="Times New Roman" w:cs="Times New Roman"/>
        </w:rPr>
        <w:t xml:space="preserve">, C., R.S. </w:t>
      </w:r>
      <w:proofErr w:type="spellStart"/>
      <w:r w:rsidRPr="001A27F2">
        <w:rPr>
          <w:rFonts w:ascii="Times New Roman" w:eastAsia="Times New Roman" w:hAnsi="Times New Roman" w:cs="Times New Roman"/>
        </w:rPr>
        <w:t>Muttiah</w:t>
      </w:r>
      <w:proofErr w:type="spellEnd"/>
      <w:r w:rsidRPr="001A27F2">
        <w:rPr>
          <w:rFonts w:ascii="Times New Roman" w:eastAsia="Times New Roman" w:hAnsi="Times New Roman" w:cs="Times New Roman"/>
        </w:rPr>
        <w:t>, J.G. Arnold, and R. Srinivasan.</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“A GIS-Based Regional Planning Tool for Irrigation Demand Assessment and Savings Using SWAT.”</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iCs/>
        </w:rPr>
        <w:t>American Society of Agricultural Engineers</w:t>
      </w:r>
      <w:r w:rsidRPr="001A27F2">
        <w:rPr>
          <w:rFonts w:ascii="Times New Roman" w:eastAsia="Times New Roman" w:hAnsi="Times New Roman" w:cs="Times New Roman"/>
        </w:rPr>
        <w:t xml:space="preserve"> </w:t>
      </w:r>
      <w:r w:rsidRPr="001A27F2">
        <w:rPr>
          <w:rFonts w:ascii="Times New Roman" w:eastAsia="Times New Roman" w:hAnsi="Times New Roman" w:cs="Times New Roman"/>
          <w:iCs/>
        </w:rPr>
        <w:t>48</w:t>
      </w:r>
      <w:r w:rsidRPr="001A27F2">
        <w:rPr>
          <w:rFonts w:ascii="Times New Roman" w:eastAsia="Times New Roman" w:hAnsi="Times New Roman" w:cs="Times New Roman"/>
        </w:rPr>
        <w:t>(2005):137-147.</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SAS Statistical Analysis Software, Version 9.2.</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w:t>
      </w:r>
      <w:proofErr w:type="spellStart"/>
      <w:r w:rsidRPr="001A27F2">
        <w:rPr>
          <w:rFonts w:ascii="Times New Roman" w:eastAsia="Times New Roman" w:hAnsi="Times New Roman" w:cs="Times New Roman"/>
        </w:rPr>
        <w:t>MkTex</w:t>
      </w:r>
      <w:proofErr w:type="spellEnd"/>
      <w:r w:rsidRPr="001A27F2">
        <w:rPr>
          <w:rFonts w:ascii="Times New Roman" w:eastAsia="Times New Roman" w:hAnsi="Times New Roman" w:cs="Times New Roman"/>
        </w:rPr>
        <w:t xml:space="preserve"> Macro.</w:t>
      </w:r>
      <w:proofErr w:type="gramEnd"/>
      <w:r w:rsidRPr="001A27F2">
        <w:rPr>
          <w:rFonts w:ascii="Times New Roman" w:eastAsia="Times New Roman" w:hAnsi="Times New Roman" w:cs="Times New Roman"/>
        </w:rPr>
        <w:t xml:space="preserve"> Cary, NC. http://support.sas.com/techsup/technote/mr2010mktex.pdf.</w:t>
      </w:r>
    </w:p>
    <w:p w:rsidR="002B3B62" w:rsidRPr="001A27F2" w:rsidRDefault="002B3B62" w:rsidP="00EC0ABD">
      <w:pPr>
        <w:spacing w:line="480" w:lineRule="auto"/>
        <w:ind w:left="720" w:hanging="720"/>
        <w:contextualSpacing/>
        <w:rPr>
          <w:rFonts w:ascii="Times New Roman" w:eastAsia="Times New Roman" w:hAnsi="Times New Roman" w:cs="Times New Roman"/>
        </w:rPr>
      </w:pPr>
      <w:proofErr w:type="spellStart"/>
      <w:proofErr w:type="gramStart"/>
      <w:r w:rsidRPr="001A27F2">
        <w:rPr>
          <w:rFonts w:ascii="Times New Roman" w:eastAsia="Times New Roman" w:hAnsi="Times New Roman" w:cs="Times New Roman"/>
        </w:rPr>
        <w:t>Sheshukov</w:t>
      </w:r>
      <w:proofErr w:type="spellEnd"/>
      <w:r w:rsidRPr="001A27F2">
        <w:rPr>
          <w:rFonts w:ascii="Times New Roman" w:eastAsia="Times New Roman" w:hAnsi="Times New Roman" w:cs="Times New Roman"/>
        </w:rPr>
        <w:t>, A.Y., K.R. Douglas-</w:t>
      </w:r>
      <w:proofErr w:type="spellStart"/>
      <w:r w:rsidRPr="001A27F2">
        <w:rPr>
          <w:rFonts w:ascii="Times New Roman" w:eastAsia="Times New Roman" w:hAnsi="Times New Roman" w:cs="Times New Roman"/>
        </w:rPr>
        <w:t>Mankin</w:t>
      </w:r>
      <w:proofErr w:type="spellEnd"/>
      <w:r w:rsidRPr="001A27F2">
        <w:rPr>
          <w:rFonts w:ascii="Times New Roman" w:eastAsia="Times New Roman" w:hAnsi="Times New Roman" w:cs="Times New Roman"/>
        </w:rPr>
        <w:t xml:space="preserve">, S. </w:t>
      </w:r>
      <w:proofErr w:type="spellStart"/>
      <w:r w:rsidRPr="001A27F2">
        <w:rPr>
          <w:rFonts w:ascii="Times New Roman" w:eastAsia="Times New Roman" w:hAnsi="Times New Roman" w:cs="Times New Roman"/>
        </w:rPr>
        <w:t>Sinnathamby</w:t>
      </w:r>
      <w:proofErr w:type="spellEnd"/>
      <w:r w:rsidRPr="001A27F2">
        <w:rPr>
          <w:rFonts w:ascii="Times New Roman" w:eastAsia="Times New Roman" w:hAnsi="Times New Roman" w:cs="Times New Roman"/>
        </w:rPr>
        <w:t xml:space="preserve">, and P. </w:t>
      </w:r>
      <w:proofErr w:type="spellStart"/>
      <w:r w:rsidRPr="001A27F2">
        <w:rPr>
          <w:rFonts w:ascii="Times New Roman" w:eastAsia="Times New Roman" w:hAnsi="Times New Roman" w:cs="Times New Roman"/>
        </w:rPr>
        <w:t>Daggupati</w:t>
      </w:r>
      <w:proofErr w:type="spellEnd"/>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"Pasture BMP Effectiveness using an HRU-Based Subarea Approach in SWAT." </w:t>
      </w:r>
      <w:r w:rsidRPr="001A27F2">
        <w:rPr>
          <w:rFonts w:ascii="Times New Roman" w:eastAsia="Times New Roman" w:hAnsi="Times New Roman" w:cs="Times New Roman"/>
          <w:i/>
        </w:rPr>
        <w:t xml:space="preserve">Journal of Environmental Management </w:t>
      </w:r>
      <w:r w:rsidRPr="001A27F2">
        <w:rPr>
          <w:rFonts w:ascii="Times New Roman" w:eastAsia="Times New Roman" w:hAnsi="Times New Roman" w:cs="Times New Roman"/>
        </w:rPr>
        <w:t>166(2016): 276-284.</w:t>
      </w:r>
    </w:p>
    <w:p w:rsidR="00A66A48" w:rsidRPr="001A27F2" w:rsidRDefault="005D3192"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Signore, A.M.</w:t>
      </w:r>
      <w:r w:rsidR="00A66A48" w:rsidRPr="001A27F2">
        <w:rPr>
          <w:rFonts w:ascii="Times New Roman" w:eastAsia="Times New Roman" w:hAnsi="Times New Roman" w:cs="Times New Roman"/>
        </w:rPr>
        <w:t xml:space="preserve"> “Willingness to Adopt Best Management Practices by Beef Cattle Producers in a Southeastern Tennessee Watershed.”</w:t>
      </w:r>
      <w:proofErr w:type="gramEnd"/>
      <w:r w:rsidR="00A66A48" w:rsidRPr="001A27F2">
        <w:rPr>
          <w:rFonts w:ascii="Times New Roman" w:eastAsia="Times New Roman" w:hAnsi="Times New Roman" w:cs="Times New Roman"/>
        </w:rPr>
        <w:t xml:space="preserve"> </w:t>
      </w:r>
      <w:proofErr w:type="gramStart"/>
      <w:r w:rsidR="00A66A48" w:rsidRPr="001A27F2">
        <w:rPr>
          <w:rFonts w:ascii="Times New Roman" w:eastAsia="Times New Roman" w:hAnsi="Times New Roman" w:cs="Times New Roman"/>
        </w:rPr>
        <w:t>Master’s thesis, University of Tennessee, August 2014.</w:t>
      </w:r>
      <w:proofErr w:type="gramEnd"/>
      <w:r w:rsidR="00A66A48" w:rsidRPr="001A27F2">
        <w:rPr>
          <w:rFonts w:ascii="Times New Roman" w:eastAsia="Times New Roman" w:hAnsi="Times New Roman" w:cs="Times New Roman"/>
        </w:rPr>
        <w:t xml:space="preserve">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Smith, C.M, J.R. Williams, A. </w:t>
      </w:r>
      <w:proofErr w:type="spellStart"/>
      <w:r w:rsidRPr="001A27F2">
        <w:rPr>
          <w:rFonts w:ascii="Times New Roman" w:eastAsia="Times New Roman" w:hAnsi="Times New Roman" w:cs="Times New Roman"/>
        </w:rPr>
        <w:t>Nejadhashemi</w:t>
      </w:r>
      <w:proofErr w:type="spellEnd"/>
      <w:r w:rsidRPr="001A27F2">
        <w:rPr>
          <w:rFonts w:ascii="Times New Roman" w:eastAsia="Times New Roman" w:hAnsi="Times New Roman" w:cs="Times New Roman"/>
        </w:rPr>
        <w:t xml:space="preserve">, S.A. </w:t>
      </w:r>
      <w:proofErr w:type="spellStart"/>
      <w:proofErr w:type="gramStart"/>
      <w:r w:rsidRPr="001A27F2">
        <w:rPr>
          <w:rFonts w:ascii="Times New Roman" w:eastAsia="Times New Roman" w:hAnsi="Times New Roman" w:cs="Times New Roman"/>
        </w:rPr>
        <w:t>Woznicki</w:t>
      </w:r>
      <w:proofErr w:type="spellEnd"/>
      <w:r w:rsidRPr="001A27F2">
        <w:rPr>
          <w:rFonts w:ascii="Times New Roman" w:eastAsia="Times New Roman" w:hAnsi="Times New Roman" w:cs="Times New Roman"/>
        </w:rPr>
        <w:t>,</w:t>
      </w:r>
      <w:proofErr w:type="gramEnd"/>
      <w:r w:rsidRPr="001A27F2">
        <w:rPr>
          <w:rFonts w:ascii="Times New Roman" w:eastAsia="Times New Roman" w:hAnsi="Times New Roman" w:cs="Times New Roman"/>
        </w:rPr>
        <w:t xml:space="preserve"> and J.C. Leatherman. </w:t>
      </w:r>
      <w:proofErr w:type="gramStart"/>
      <w:r w:rsidRPr="001A27F2">
        <w:rPr>
          <w:rFonts w:ascii="Times New Roman" w:eastAsia="Times New Roman" w:hAnsi="Times New Roman" w:cs="Times New Roman"/>
        </w:rPr>
        <w:t>"Cost-Effective Targeting for Reducing Soil Erosion in a Large Agricultural Watershed."</w:t>
      </w:r>
      <w:proofErr w:type="gramEnd"/>
      <w:r w:rsidRPr="001A27F2">
        <w:rPr>
          <w:rFonts w:ascii="Times New Roman" w:eastAsia="Times New Roman" w:hAnsi="Times New Roman" w:cs="Times New Roman"/>
        </w:rPr>
        <w:t xml:space="preserve"> </w:t>
      </w:r>
      <w:r w:rsidRPr="001A27F2">
        <w:rPr>
          <w:rFonts w:ascii="Times New Roman" w:eastAsia="Times New Roman" w:hAnsi="Times New Roman" w:cs="Times New Roman"/>
          <w:i/>
          <w:iCs/>
        </w:rPr>
        <w:t xml:space="preserve">Journal of Agricultural and Applied Economics </w:t>
      </w:r>
      <w:r w:rsidRPr="001A27F2">
        <w:rPr>
          <w:rFonts w:ascii="Times New Roman" w:eastAsia="Times New Roman" w:hAnsi="Times New Roman" w:cs="Times New Roman"/>
        </w:rPr>
        <w:t>46(November 2014):509-526.</w:t>
      </w:r>
    </w:p>
    <w:p w:rsidR="00A66A48" w:rsidRPr="001A27F2" w:rsidRDefault="00A66A48" w:rsidP="00EC0ABD">
      <w:pPr>
        <w:spacing w:line="480" w:lineRule="auto"/>
        <w:ind w:left="720" w:hanging="720"/>
        <w:contextualSpacing/>
        <w:rPr>
          <w:rFonts w:ascii="Times New Roman" w:eastAsia="Times New Roman" w:hAnsi="Times New Roman" w:cs="Times New Roman"/>
          <w:noProof/>
        </w:rPr>
      </w:pPr>
      <w:r w:rsidRPr="001A27F2">
        <w:rPr>
          <w:rFonts w:ascii="Times New Roman" w:eastAsia="Times New Roman" w:hAnsi="Times New Roman" w:cs="Times New Roman"/>
          <w:noProof/>
        </w:rPr>
        <w:lastRenderedPageBreak/>
        <w:t>Soil Survey Staff, Natural Resources Conservation Service, United States Department of Agriculture. U.S. General Soil Map (STATSGO2). Available online at http://sdmdataaccess.nrcs.usda.gov/ (Accessed July 15, 2015d).</w:t>
      </w:r>
    </w:p>
    <w:p w:rsidR="00A66A48" w:rsidRPr="001A27F2" w:rsidRDefault="00A66A48" w:rsidP="00EC0ABD">
      <w:pPr>
        <w:spacing w:line="480" w:lineRule="auto"/>
        <w:ind w:left="720" w:hanging="720"/>
        <w:contextualSpacing/>
        <w:rPr>
          <w:rFonts w:ascii="Times New Roman" w:eastAsia="Times New Roman" w:hAnsi="Times New Roman" w:cs="Times New Roman"/>
          <w:noProof/>
        </w:rPr>
      </w:pPr>
      <w:r w:rsidRPr="001A27F2">
        <w:rPr>
          <w:rFonts w:ascii="Times New Roman" w:eastAsia="Times New Roman" w:hAnsi="Times New Roman" w:cs="Times New Roman"/>
          <w:noProof/>
        </w:rPr>
        <w:t xml:space="preserve">Tennessee Department of Environment and Conservation (TDEC). “Tennessee Healthy Watershed Initiative.” Internet site: </w:t>
      </w:r>
      <w:hyperlink r:id="rId68" w:history="1">
        <w:r w:rsidRPr="001A27F2">
          <w:rPr>
            <w:rFonts w:ascii="Times New Roman" w:eastAsia="Times New Roman" w:hAnsi="Times New Roman" w:cs="Times New Roman"/>
            <w:noProof/>
            <w:color w:val="0000FF" w:themeColor="hyperlink"/>
            <w:u w:val="single"/>
          </w:rPr>
          <w:t>http://www.tennessee.gov/environment/water/water_tn-healthy-watershed-initiative.shtml</w:t>
        </w:r>
      </w:hyperlink>
      <w:r w:rsidRPr="001A27F2">
        <w:rPr>
          <w:rFonts w:ascii="Times New Roman" w:eastAsia="Times New Roman" w:hAnsi="Times New Roman" w:cs="Times New Roman"/>
          <w:noProof/>
        </w:rPr>
        <w:t xml:space="preserve"> (Acessed March 18, 2015).</w:t>
      </w:r>
    </w:p>
    <w:p w:rsidR="00A66A48" w:rsidRPr="001A27F2" w:rsidRDefault="00A66A48" w:rsidP="00EC0ABD">
      <w:pPr>
        <w:spacing w:line="480" w:lineRule="auto"/>
        <w:ind w:left="720" w:hanging="720"/>
        <w:contextualSpacing/>
        <w:rPr>
          <w:rFonts w:ascii="Times New Roman" w:eastAsia="Times New Roman" w:hAnsi="Times New Roman" w:cs="Times New Roman"/>
          <w:noProof/>
        </w:rPr>
      </w:pPr>
      <w:r w:rsidRPr="001A27F2">
        <w:rPr>
          <w:rFonts w:ascii="Times New Roman" w:eastAsia="Times New Roman" w:hAnsi="Times New Roman" w:cs="Times New Roman"/>
          <w:noProof/>
        </w:rPr>
        <w:t xml:space="preserve">Tennessee Department of Environment and Conservation (TDEC): Planning and Standards Unit – Division of Water Resources. “Draft: Year 2014 303(d) List.” (July 2014). Internet site: </w:t>
      </w:r>
      <w:hyperlink r:id="rId69" w:history="1">
        <w:r w:rsidRPr="001A27F2">
          <w:rPr>
            <w:rFonts w:ascii="Times New Roman" w:eastAsia="Times New Roman" w:hAnsi="Times New Roman" w:cs="Times New Roman"/>
            <w:noProof/>
            <w:color w:val="0000FF" w:themeColor="hyperlink"/>
            <w:u w:val="single"/>
          </w:rPr>
          <w:t>http://www.tn.gov/environment/water/docs/wpc/2014-draft-303d-list.pdf</w:t>
        </w:r>
      </w:hyperlink>
      <w:r w:rsidRPr="001A27F2">
        <w:rPr>
          <w:rFonts w:ascii="Times New Roman" w:eastAsia="Times New Roman" w:hAnsi="Times New Roman" w:cs="Times New Roman"/>
          <w:noProof/>
        </w:rPr>
        <w:t xml:space="preserve"> (Accessed April 10, 2015). </w:t>
      </w:r>
    </w:p>
    <w:p w:rsidR="00A66A48" w:rsidRPr="001A27F2" w:rsidRDefault="00A66A48" w:rsidP="00EC0ABD">
      <w:pPr>
        <w:spacing w:line="480" w:lineRule="auto"/>
        <w:ind w:left="720" w:hanging="720"/>
        <w:contextualSpacing/>
        <w:rPr>
          <w:rFonts w:ascii="Times New Roman" w:eastAsia="Times New Roman" w:hAnsi="Times New Roman" w:cs="Times New Roman"/>
        </w:rPr>
      </w:pPr>
      <w:proofErr w:type="gramStart"/>
      <w:r w:rsidRPr="001A27F2">
        <w:rPr>
          <w:rFonts w:ascii="Times New Roman" w:eastAsia="Times New Roman" w:hAnsi="Times New Roman" w:cs="Times New Roman"/>
        </w:rPr>
        <w:t>United States Congress.</w:t>
      </w:r>
      <w:proofErr w:type="gramEnd"/>
      <w:r w:rsidRPr="001A27F2">
        <w:rPr>
          <w:rFonts w:ascii="Times New Roman" w:eastAsia="Times New Roman" w:hAnsi="Times New Roman" w:cs="Times New Roman"/>
        </w:rPr>
        <w:t xml:space="preserve"> </w:t>
      </w:r>
      <w:proofErr w:type="gramStart"/>
      <w:r w:rsidRPr="001A27F2">
        <w:rPr>
          <w:rFonts w:ascii="Times New Roman" w:eastAsia="Times New Roman" w:hAnsi="Times New Roman" w:cs="Times New Roman"/>
        </w:rPr>
        <w:t>“Federal Water Pollution Control Act.”</w:t>
      </w:r>
      <w:proofErr w:type="gramEnd"/>
      <w:r w:rsidRPr="001A27F2">
        <w:rPr>
          <w:rFonts w:ascii="Times New Roman" w:eastAsia="Times New Roman" w:hAnsi="Times New Roman" w:cs="Times New Roman"/>
        </w:rPr>
        <w:t xml:space="preserve"> House of Representatives, Comm. on Transportation and Infrastructure, Senate, Comm. on Environment and Public Work</w:t>
      </w:r>
      <w:r w:rsidRPr="001A27F2">
        <w:rPr>
          <w:rFonts w:ascii="Times New Roman" w:eastAsia="Times New Roman" w:hAnsi="Times New Roman" w:cs="Times New Roman"/>
          <w:i/>
        </w:rPr>
        <w:t xml:space="preserve">. </w:t>
      </w:r>
      <w:r w:rsidRPr="001A27F2">
        <w:rPr>
          <w:rFonts w:ascii="Times New Roman" w:eastAsia="Times New Roman" w:hAnsi="Times New Roman" w:cs="Times New Roman"/>
        </w:rPr>
        <w:t xml:space="preserve">(2002). Internet site: </w:t>
      </w:r>
      <w:hyperlink r:id="rId70" w:history="1">
        <w:r w:rsidRPr="001A27F2">
          <w:rPr>
            <w:rFonts w:ascii="Times New Roman" w:eastAsia="Times New Roman" w:hAnsi="Times New Roman" w:cs="Times New Roman"/>
            <w:color w:val="0000FF" w:themeColor="hyperlink"/>
            <w:u w:val="single"/>
          </w:rPr>
          <w:t>www.epw.senate.gov/water.pdf</w:t>
        </w:r>
      </w:hyperlink>
      <w:r w:rsidRPr="001A27F2">
        <w:rPr>
          <w:rFonts w:ascii="Times New Roman" w:eastAsia="Times New Roman" w:hAnsi="Times New Roman" w:cs="Times New Roman"/>
        </w:rPr>
        <w:t xml:space="preserve"> (Accessed March 3, 2015). </w:t>
      </w:r>
    </w:p>
    <w:p w:rsidR="00351F4E" w:rsidRPr="001A27F2" w:rsidRDefault="00351F4E" w:rsidP="00EC0ABD">
      <w:pPr>
        <w:spacing w:line="480" w:lineRule="auto"/>
        <w:ind w:left="720" w:hanging="720"/>
        <w:contextualSpacing/>
        <w:rPr>
          <w:rFonts w:ascii="Times New Roman" w:hAnsi="Times New Roman" w:cs="Times New Roman"/>
          <w:noProof/>
        </w:rPr>
      </w:pPr>
      <w:r w:rsidRPr="001A27F2">
        <w:rPr>
          <w:rFonts w:ascii="Times New Roman" w:hAnsi="Times New Roman" w:cs="Times New Roman"/>
          <w:noProof/>
        </w:rPr>
        <w:t xml:space="preserve">United States Department of Agriculture – National Agricultural Statistics Service (USDA-NASS) </w:t>
      </w:r>
      <w:r w:rsidRPr="001A27F2">
        <w:rPr>
          <w:rFonts w:ascii="Times New Roman" w:hAnsi="Times New Roman" w:cs="Times New Roman"/>
          <w:i/>
          <w:noProof/>
        </w:rPr>
        <w:t>Frontiers in Agricultural Research: Food, Health, Environment and Communities</w:t>
      </w:r>
      <w:r w:rsidRPr="001A27F2">
        <w:rPr>
          <w:rFonts w:ascii="Times New Roman" w:hAnsi="Times New Roman" w:cs="Times New Roman"/>
          <w:noProof/>
        </w:rPr>
        <w:t>. Washington, DC: National Research Council, National Academy of Sciences, National Academies Press</w:t>
      </w:r>
      <w:r w:rsidR="00FE6EAE" w:rsidRPr="001A27F2">
        <w:rPr>
          <w:rFonts w:ascii="Times New Roman" w:hAnsi="Times New Roman" w:cs="Times New Roman"/>
          <w:noProof/>
        </w:rPr>
        <w:t>, 2003.</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United States Department of Agriculture–Natural Resources Conservation Service (USDA-NRCS). “Soil Quality Resource Concerns: Soil Erosion.” (1996). Internet site: http://www.nrcs.usda.gov/Internet/FSE_DOCUMENTS/nrcs142p2_051278.pdf (Accessed March 15, 2015).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lastRenderedPageBreak/>
        <w:t xml:space="preserve">United States Department of Agriculture–Natural Resources Conservation Service (USDA-NRCS) “Rotational Grazing: Small Scale Solutions for your Farm.” (2009). Internet site:  </w:t>
      </w:r>
      <w:hyperlink r:id="rId71" w:history="1">
        <w:r w:rsidRPr="001A27F2">
          <w:rPr>
            <w:rFonts w:ascii="Times New Roman" w:eastAsia="Times New Roman" w:hAnsi="Times New Roman" w:cs="Times New Roman"/>
            <w:color w:val="0000FF" w:themeColor="hyperlink"/>
            <w:u w:val="single"/>
          </w:rPr>
          <w:t>http://www.nrcs.usda.gov/Internet/FSE_DOCUMENTS/stelprdb1167364.pdf</w:t>
        </w:r>
      </w:hyperlink>
      <w:r w:rsidRPr="001A27F2">
        <w:rPr>
          <w:rFonts w:ascii="Times New Roman" w:eastAsia="Times New Roman" w:hAnsi="Times New Roman" w:cs="Times New Roman"/>
        </w:rPr>
        <w:t xml:space="preserve"> (Accessed March 15, 2015).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United States Department of Agriculture- Natural Resources Conservation Service (USDA-NRCS). </w:t>
      </w:r>
      <w:proofErr w:type="gramStart"/>
      <w:r w:rsidRPr="001A27F2">
        <w:rPr>
          <w:rFonts w:ascii="Times New Roman" w:eastAsia="Times New Roman" w:hAnsi="Times New Roman" w:cs="Times New Roman"/>
        </w:rPr>
        <w:t xml:space="preserve">“Geospatial Data Gateway.” </w:t>
      </w:r>
      <w:hyperlink r:id="rId72" w:history="1">
        <w:r w:rsidRPr="001A27F2">
          <w:rPr>
            <w:rFonts w:ascii="Times New Roman" w:eastAsia="Times New Roman" w:hAnsi="Times New Roman" w:cs="Times New Roman"/>
            <w:color w:val="0000FF" w:themeColor="hyperlink"/>
            <w:u w:val="single"/>
          </w:rPr>
          <w:t>https://gdg.sc.egov.usda.gov/</w:t>
        </w:r>
      </w:hyperlink>
      <w:r w:rsidRPr="001A27F2">
        <w:rPr>
          <w:rFonts w:ascii="Times New Roman" w:eastAsia="Times New Roman" w:hAnsi="Times New Roman" w:cs="Times New Roman"/>
          <w:color w:val="0000FF" w:themeColor="hyperlink"/>
          <w:u w:val="single"/>
        </w:rPr>
        <w:t>.</w:t>
      </w:r>
      <w:proofErr w:type="gramEnd"/>
      <w:r w:rsidRPr="001A27F2">
        <w:rPr>
          <w:rFonts w:ascii="Times New Roman" w:eastAsia="Times New Roman" w:hAnsi="Times New Roman" w:cs="Times New Roman"/>
        </w:rPr>
        <w:t xml:space="preserve"> (Accessed June 19, 2015a).</w:t>
      </w:r>
    </w:p>
    <w:p w:rsidR="00A66A48" w:rsidRPr="001A27F2" w:rsidRDefault="00A66A48" w:rsidP="00EC0ABD">
      <w:pPr>
        <w:spacing w:line="480" w:lineRule="auto"/>
        <w:ind w:left="720" w:hanging="720"/>
        <w:contextualSpacing/>
        <w:rPr>
          <w:rFonts w:ascii="Times New Roman" w:hAnsi="Times New Roman" w:cs="Times New Roman"/>
          <w:noProof/>
        </w:rPr>
      </w:pPr>
      <w:r w:rsidRPr="001A27F2">
        <w:rPr>
          <w:rFonts w:ascii="Times New Roman" w:eastAsia="Times New Roman" w:hAnsi="Times New Roman" w:cs="Times New Roman"/>
        </w:rPr>
        <w:t xml:space="preserve">United States </w:t>
      </w:r>
      <w:r w:rsidRPr="001A27F2">
        <w:rPr>
          <w:rFonts w:ascii="Times New Roman" w:hAnsi="Times New Roman" w:cs="Times New Roman"/>
          <w:noProof/>
        </w:rPr>
        <w:t>Department of Agr</w:t>
      </w:r>
      <w:r w:rsidR="00E57824" w:rsidRPr="001A27F2">
        <w:rPr>
          <w:rFonts w:ascii="Times New Roman" w:hAnsi="Times New Roman" w:cs="Times New Roman"/>
          <w:noProof/>
        </w:rPr>
        <w:t>iculture – Natural Resources</w:t>
      </w:r>
      <w:r w:rsidRPr="001A27F2">
        <w:rPr>
          <w:rFonts w:ascii="Times New Roman" w:hAnsi="Times New Roman" w:cs="Times New Roman"/>
          <w:noProof/>
        </w:rPr>
        <w:t xml:space="preserve"> Conservation Service (USDA-NRCS). “Environmental Quality Incentives Program.” Inernet Site: </w:t>
      </w:r>
      <w:hyperlink r:id="rId73" w:history="1">
        <w:r w:rsidRPr="001A27F2">
          <w:rPr>
            <w:rFonts w:ascii="Times New Roman" w:hAnsi="Times New Roman" w:cs="Times New Roman"/>
            <w:noProof/>
            <w:color w:val="0000FF" w:themeColor="hyperlink"/>
            <w:u w:val="single"/>
          </w:rPr>
          <w:t>http://www.nrcs.usda.gov/wps/portal/nrcs/main/national/programs/financial/eqip/</w:t>
        </w:r>
      </w:hyperlink>
      <w:r w:rsidRPr="001A27F2">
        <w:rPr>
          <w:rFonts w:ascii="Times New Roman" w:hAnsi="Times New Roman" w:cs="Times New Roman"/>
          <w:noProof/>
        </w:rPr>
        <w:t xml:space="preserve">  (Accessed March 18, 2015b). </w:t>
      </w:r>
    </w:p>
    <w:p w:rsidR="00A66A48" w:rsidRPr="001A27F2" w:rsidRDefault="00A66A48"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 xml:space="preserve">United States Department of Agriculture – Natural Resources Conservation Service (USDA-NRCS) “National Soil Erosion Results Tables” Internet site: </w:t>
      </w:r>
      <w:hyperlink r:id="rId74" w:history="1">
        <w:r w:rsidRPr="001A27F2">
          <w:rPr>
            <w:rStyle w:val="Hyperlink"/>
            <w:rFonts w:ascii="Times New Roman" w:eastAsia="Times New Roman" w:hAnsi="Times New Roman"/>
          </w:rPr>
          <w:t>http://www.nrcs.usda.gov/wps/portal/nrcs/detail/national/technical/nra/nri/results/?cid=stelprdb1041678</w:t>
        </w:r>
      </w:hyperlink>
      <w:r w:rsidRPr="001A27F2">
        <w:rPr>
          <w:rFonts w:ascii="Times New Roman" w:eastAsia="Times New Roman" w:hAnsi="Times New Roman" w:cs="Times New Roman"/>
        </w:rPr>
        <w:t xml:space="preserve"> (Accessed June 20, 2015c).</w:t>
      </w:r>
    </w:p>
    <w:p w:rsidR="002776AC" w:rsidRPr="001A27F2" w:rsidRDefault="002776AC" w:rsidP="00EC0ABD">
      <w:pPr>
        <w:spacing w:line="480" w:lineRule="auto"/>
        <w:ind w:left="720" w:hanging="720"/>
        <w:contextualSpacing/>
        <w:rPr>
          <w:rFonts w:ascii="Times New Roman" w:eastAsia="Times New Roman" w:hAnsi="Times New Roman" w:cs="Times New Roman"/>
        </w:rPr>
      </w:pPr>
      <w:r w:rsidRPr="001A27F2">
        <w:rPr>
          <w:rFonts w:ascii="Times New Roman" w:eastAsia="Times New Roman" w:hAnsi="Times New Roman" w:cs="Times New Roman"/>
        </w:rPr>
        <w:t>United States Department of Agriculture-Natural Resource</w:t>
      </w:r>
      <w:r w:rsidR="00E57824" w:rsidRPr="001A27F2">
        <w:rPr>
          <w:rFonts w:ascii="Times New Roman" w:eastAsia="Times New Roman" w:hAnsi="Times New Roman" w:cs="Times New Roman"/>
        </w:rPr>
        <w:t>s</w:t>
      </w:r>
      <w:r w:rsidRPr="001A27F2">
        <w:rPr>
          <w:rFonts w:ascii="Times New Roman" w:eastAsia="Times New Roman" w:hAnsi="Times New Roman" w:cs="Times New Roman"/>
        </w:rPr>
        <w:t xml:space="preserve"> Conservation Service (USDA-NRCS) “Conservation Practices” Internet site: </w:t>
      </w:r>
      <w:hyperlink r:id="rId75" w:history="1">
        <w:r w:rsidRPr="001A27F2">
          <w:rPr>
            <w:rStyle w:val="Hyperlink"/>
            <w:rFonts w:ascii="Times New Roman" w:eastAsia="Times New Roman" w:hAnsi="Times New Roman"/>
          </w:rPr>
          <w:t>http://www.nrcs.usda.gov/wps/portal/nrcs/detailfull/national/technical/cp/ncps/?cid=nrcs143_026849</w:t>
        </w:r>
      </w:hyperlink>
      <w:r w:rsidRPr="001A27F2">
        <w:rPr>
          <w:rFonts w:ascii="Times New Roman" w:eastAsia="Times New Roman" w:hAnsi="Times New Roman" w:cs="Times New Roman"/>
        </w:rPr>
        <w:t xml:space="preserve"> (Accessed June</w:t>
      </w:r>
      <w:r w:rsidR="00DF17E3" w:rsidRPr="001A27F2">
        <w:rPr>
          <w:rFonts w:ascii="Times New Roman" w:eastAsia="Times New Roman" w:hAnsi="Times New Roman" w:cs="Times New Roman"/>
        </w:rPr>
        <w:t xml:space="preserve"> 11, 2016</w:t>
      </w:r>
      <w:r w:rsidRPr="001A27F2">
        <w:rPr>
          <w:rFonts w:ascii="Times New Roman" w:eastAsia="Times New Roman" w:hAnsi="Times New Roman" w:cs="Times New Roman"/>
        </w:rPr>
        <w:t xml:space="preserve">). </w:t>
      </w:r>
    </w:p>
    <w:p w:rsidR="00A66A48" w:rsidRPr="001A27F2" w:rsidRDefault="00A66A48" w:rsidP="00EC0ABD">
      <w:pPr>
        <w:spacing w:before="100" w:beforeAutospacing="1" w:after="100" w:afterAutospacing="1" w:line="480" w:lineRule="auto"/>
        <w:ind w:left="720" w:hanging="720"/>
        <w:contextualSpacing/>
        <w:rPr>
          <w:rFonts w:ascii="Times New Roman" w:hAnsi="Times New Roman" w:cs="Times New Roman"/>
        </w:rPr>
      </w:pPr>
      <w:proofErr w:type="gramStart"/>
      <w:r w:rsidRPr="001A27F2">
        <w:rPr>
          <w:rFonts w:ascii="Times New Roman" w:hAnsi="Times New Roman" w:cs="Times New Roman"/>
        </w:rPr>
        <w:t xml:space="preserve">White, M., Storm, D., </w:t>
      </w:r>
      <w:proofErr w:type="spellStart"/>
      <w:r w:rsidRPr="001A27F2">
        <w:rPr>
          <w:rFonts w:ascii="Times New Roman" w:hAnsi="Times New Roman" w:cs="Times New Roman"/>
        </w:rPr>
        <w:t>Demissie</w:t>
      </w:r>
      <w:proofErr w:type="spellEnd"/>
      <w:r w:rsidRPr="001A27F2">
        <w:rPr>
          <w:rFonts w:ascii="Times New Roman" w:hAnsi="Times New Roman" w:cs="Times New Roman"/>
        </w:rPr>
        <w:t xml:space="preserve"> T., Zhang H., and </w:t>
      </w:r>
      <w:proofErr w:type="spellStart"/>
      <w:r w:rsidRPr="001A27F2">
        <w:rPr>
          <w:rFonts w:ascii="Times New Roman" w:hAnsi="Times New Roman" w:cs="Times New Roman"/>
        </w:rPr>
        <w:t>Smolen</w:t>
      </w:r>
      <w:proofErr w:type="spellEnd"/>
      <w:r w:rsidRPr="001A27F2">
        <w:rPr>
          <w:rFonts w:ascii="Times New Roman" w:hAnsi="Times New Roman" w:cs="Times New Roman"/>
        </w:rPr>
        <w:t xml:space="preserve"> M., “Pasture Phosphorus Management (PPM) Calculator.”</w:t>
      </w:r>
      <w:proofErr w:type="gramEnd"/>
      <w:r w:rsidRPr="001A27F2">
        <w:rPr>
          <w:rFonts w:ascii="Times New Roman" w:hAnsi="Times New Roman" w:cs="Times New Roman"/>
        </w:rPr>
        <w:t xml:space="preserve"> Technical Documentation Version 1.0: Soil Water Assessment Tool, Oklahoma State University, December 31, 2003. </w:t>
      </w:r>
    </w:p>
    <w:p w:rsidR="00306259" w:rsidRPr="001A27F2" w:rsidRDefault="00A66A48" w:rsidP="00EC0ABD">
      <w:pPr>
        <w:spacing w:line="480" w:lineRule="auto"/>
        <w:ind w:left="720" w:hanging="720"/>
        <w:contextualSpacing/>
        <w:rPr>
          <w:rFonts w:ascii="Times New Roman" w:eastAsia="Times New Roman" w:hAnsi="Times New Roman" w:cs="Times New Roman"/>
        </w:rPr>
      </w:pPr>
      <w:proofErr w:type="spellStart"/>
      <w:r w:rsidRPr="001A27F2">
        <w:rPr>
          <w:rFonts w:ascii="Times New Roman" w:eastAsia="Times New Roman" w:hAnsi="Times New Roman" w:cs="Times New Roman"/>
        </w:rPr>
        <w:lastRenderedPageBreak/>
        <w:t>Zellner</w:t>
      </w:r>
      <w:proofErr w:type="spellEnd"/>
      <w:r w:rsidRPr="001A27F2">
        <w:rPr>
          <w:rFonts w:ascii="Times New Roman" w:eastAsia="Times New Roman" w:hAnsi="Times New Roman" w:cs="Times New Roman"/>
        </w:rPr>
        <w:t xml:space="preserve">, A. "An Efficient Method of Estimating Seemingly Unrelated Regressions and Tests for Aggregation Bias." </w:t>
      </w:r>
      <w:r w:rsidRPr="001A27F2">
        <w:rPr>
          <w:rFonts w:ascii="Times New Roman" w:eastAsia="Times New Roman" w:hAnsi="Times New Roman" w:cs="Times New Roman"/>
          <w:i/>
        </w:rPr>
        <w:t>Journal of the American Statistical Association</w:t>
      </w:r>
      <w:r w:rsidRPr="001A27F2">
        <w:rPr>
          <w:rFonts w:ascii="Times New Roman" w:eastAsia="Times New Roman" w:hAnsi="Times New Roman" w:cs="Times New Roman"/>
        </w:rPr>
        <w:t xml:space="preserve"> 57(1962):348-368.</w:t>
      </w:r>
    </w:p>
    <w:p w:rsidR="00306259" w:rsidRPr="001A27F2" w:rsidRDefault="00306259" w:rsidP="00EC0ABD">
      <w:pPr>
        <w:spacing w:after="200" w:line="276" w:lineRule="auto"/>
        <w:contextualSpacing/>
        <w:rPr>
          <w:rFonts w:ascii="Times New Roman" w:eastAsia="Times New Roman" w:hAnsi="Times New Roman" w:cs="Times New Roman"/>
        </w:rPr>
      </w:pPr>
      <w:r w:rsidRPr="001A27F2">
        <w:rPr>
          <w:rFonts w:ascii="Times New Roman" w:eastAsia="Times New Roman" w:hAnsi="Times New Roman" w:cs="Times New Roman"/>
        </w:rPr>
        <w:br w:type="page"/>
      </w:r>
    </w:p>
    <w:p w:rsidR="00F16181" w:rsidRPr="001A27F2" w:rsidRDefault="008937AD" w:rsidP="002E26C0">
      <w:pPr>
        <w:pStyle w:val="Heading1"/>
        <w:jc w:val="center"/>
        <w:rPr>
          <w:rFonts w:ascii="Times New Roman" w:hAnsi="Times New Roman"/>
          <w:color w:val="auto"/>
        </w:rPr>
      </w:pPr>
      <w:bookmarkStart w:id="73" w:name="_Toc454383077"/>
      <w:r w:rsidRPr="001A27F2">
        <w:rPr>
          <w:rFonts w:ascii="Times New Roman" w:hAnsi="Times New Roman"/>
          <w:color w:val="auto"/>
        </w:rPr>
        <w:lastRenderedPageBreak/>
        <w:t>APPENDIX</w:t>
      </w:r>
      <w:bookmarkEnd w:id="73"/>
    </w:p>
    <w:p w:rsidR="008937AD" w:rsidRPr="001A27F2" w:rsidRDefault="008937AD">
      <w:pPr>
        <w:spacing w:after="200" w:line="276" w:lineRule="auto"/>
        <w:rPr>
          <w:rFonts w:ascii="Times New Roman" w:hAnsi="Times New Roman" w:cs="Times New Roman"/>
        </w:rPr>
      </w:pPr>
      <w:r w:rsidRPr="001A27F2">
        <w:rPr>
          <w:rFonts w:ascii="Times New Roman" w:hAnsi="Times New Roman" w:cs="Times New Roman"/>
        </w:rPr>
        <w:br w:type="page"/>
      </w:r>
    </w:p>
    <w:p w:rsidR="003118E2" w:rsidRPr="001A27F2" w:rsidRDefault="00F16181" w:rsidP="00EC0ABD">
      <w:pPr>
        <w:contextualSpacing/>
        <w:rPr>
          <w:rFonts w:ascii="Times New Roman" w:hAnsi="Times New Roman" w:cs="Times New Roman"/>
        </w:rPr>
      </w:pPr>
      <w:r w:rsidRPr="001A27F2">
        <w:rPr>
          <w:rFonts w:ascii="Times New Roman" w:hAnsi="Times New Roman" w:cs="Times New Roman"/>
        </w:rPr>
        <w:lastRenderedPageBreak/>
        <w:t>Figure A-1: Excerpt of the Choice Experiment as Outlined in the Survey</w:t>
      </w:r>
    </w:p>
    <w:p w:rsidR="003118E2" w:rsidRPr="001A27F2" w:rsidRDefault="003118E2" w:rsidP="00EC0ABD">
      <w:pPr>
        <w:contextualSpacing/>
      </w:pPr>
    </w:p>
    <w:p w:rsidR="00306259" w:rsidRPr="001A27F2" w:rsidRDefault="00306259" w:rsidP="00EC0ABD">
      <w:pPr>
        <w:spacing w:line="480" w:lineRule="auto"/>
        <w:ind w:left="720" w:hanging="720"/>
        <w:contextualSpacing/>
        <w:jc w:val="center"/>
        <w:rPr>
          <w:rFonts w:ascii="Times New Roman" w:eastAsia="Times New Roman" w:hAnsi="Times New Roman" w:cs="Times New Roman"/>
        </w:rPr>
      </w:pPr>
      <w:r w:rsidRPr="001A27F2">
        <w:rPr>
          <w:rFonts w:ascii="Times New Roman" w:eastAsia="Times New Roman" w:hAnsi="Times New Roman" w:cs="Times New Roman"/>
          <w:noProof/>
        </w:rPr>
        <w:drawing>
          <wp:inline distT="0" distB="0" distL="0" distR="0" wp14:anchorId="1F292D45" wp14:editId="09BA6618">
            <wp:extent cx="5244659" cy="6554143"/>
            <wp:effectExtent l="0" t="0" r="0" b="0"/>
            <wp:docPr id="47" name="Picture 47" descr="H:\SWAT download\SWAT Simulation\Images and figures\Survey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WAT download\SWAT Simulation\Images and figures\Survey Page.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44836" cy="6554364"/>
                    </a:xfrm>
                    <a:prstGeom prst="rect">
                      <a:avLst/>
                    </a:prstGeom>
                    <a:noFill/>
                    <a:ln>
                      <a:noFill/>
                    </a:ln>
                  </pic:spPr>
                </pic:pic>
              </a:graphicData>
            </a:graphic>
          </wp:inline>
        </w:drawing>
      </w:r>
    </w:p>
    <w:p w:rsidR="00A66A48" w:rsidRPr="001A27F2" w:rsidRDefault="00A66A48" w:rsidP="00EC0ABD">
      <w:pPr>
        <w:spacing w:line="480" w:lineRule="auto"/>
        <w:contextualSpacing/>
        <w:rPr>
          <w:rFonts w:ascii="Times New Roman" w:hAnsi="Times New Roman" w:cs="Times New Roman"/>
          <w:noProof/>
        </w:rPr>
      </w:pPr>
    </w:p>
    <w:p w:rsidR="00A66A48" w:rsidRPr="001A27F2" w:rsidRDefault="00A66A48" w:rsidP="00EC0ABD">
      <w:pPr>
        <w:spacing w:line="480" w:lineRule="auto"/>
        <w:contextualSpacing/>
        <w:rPr>
          <w:rFonts w:ascii="Times New Roman" w:hAnsi="Times New Roman" w:cs="Times New Roman"/>
          <w:b/>
        </w:rPr>
      </w:pPr>
    </w:p>
    <w:p w:rsidR="00F16181" w:rsidRPr="001A27F2" w:rsidRDefault="00F16181">
      <w:pPr>
        <w:spacing w:after="200" w:line="276" w:lineRule="auto"/>
        <w:rPr>
          <w:rFonts w:ascii="Times New Roman" w:hAnsi="Times New Roman"/>
          <w:b/>
          <w:sz w:val="28"/>
          <w:szCs w:val="28"/>
        </w:rPr>
      </w:pPr>
      <w:r w:rsidRPr="001A27F2">
        <w:rPr>
          <w:rFonts w:ascii="Times New Roman" w:hAnsi="Times New Roman"/>
          <w:b/>
          <w:sz w:val="28"/>
          <w:szCs w:val="28"/>
        </w:rPr>
        <w:br w:type="page"/>
      </w:r>
    </w:p>
    <w:p w:rsidR="00A66A48" w:rsidRPr="001A27F2" w:rsidRDefault="00A66A48" w:rsidP="00D87E07">
      <w:pPr>
        <w:pStyle w:val="Heading1"/>
        <w:jc w:val="center"/>
        <w:rPr>
          <w:rFonts w:ascii="Times New Roman" w:hAnsi="Times New Roman"/>
          <w:color w:val="auto"/>
        </w:rPr>
      </w:pPr>
      <w:bookmarkStart w:id="74" w:name="_Toc454383078"/>
      <w:r w:rsidRPr="001A27F2">
        <w:rPr>
          <w:rFonts w:ascii="Times New Roman" w:hAnsi="Times New Roman"/>
          <w:color w:val="auto"/>
        </w:rPr>
        <w:lastRenderedPageBreak/>
        <w:t>VITA</w:t>
      </w:r>
      <w:bookmarkEnd w:id="74"/>
    </w:p>
    <w:p w:rsidR="00A66A48" w:rsidRPr="001A27F2" w:rsidRDefault="00A66A48" w:rsidP="00EC0ABD">
      <w:pPr>
        <w:contextualSpacing/>
        <w:rPr>
          <w:rFonts w:ascii="Times New Roman" w:hAnsi="Times New Roman" w:cs="Times New Roman"/>
        </w:rPr>
      </w:pPr>
    </w:p>
    <w:p w:rsidR="00A66A48" w:rsidRPr="00D45F29" w:rsidRDefault="00A66A48" w:rsidP="00EC0ABD">
      <w:pPr>
        <w:contextualSpacing/>
        <w:rPr>
          <w:rFonts w:ascii="Times New Roman" w:hAnsi="Times New Roman" w:cs="Times New Roman"/>
        </w:rPr>
      </w:pPr>
      <w:r w:rsidRPr="001A27F2">
        <w:rPr>
          <w:rFonts w:ascii="Times New Roman" w:hAnsi="Times New Roman" w:cs="Times New Roman"/>
        </w:rPr>
        <w:t xml:space="preserve">Laura Jane </w:t>
      </w:r>
      <w:proofErr w:type="spellStart"/>
      <w:r w:rsidRPr="001A27F2">
        <w:rPr>
          <w:rFonts w:ascii="Times New Roman" w:hAnsi="Times New Roman" w:cs="Times New Roman"/>
        </w:rPr>
        <w:t>Medwid</w:t>
      </w:r>
      <w:proofErr w:type="spellEnd"/>
      <w:r w:rsidRPr="001A27F2">
        <w:rPr>
          <w:rFonts w:ascii="Times New Roman" w:hAnsi="Times New Roman" w:cs="Times New Roman"/>
        </w:rPr>
        <w:t xml:space="preserve"> is from Pickering, ON Canada. She attended Pine Ridge Secondary School, graduating with honors in 2006. Laura completed her undergraduate course study at the University of Ottawa, earning a Bachelor of Social Sciences in International Development and Globalization. During her degree she worked as a Co-op student for two government agencies: the Financial Transactions and Reports Analysis Centre of Canada (FINTRAC) and the Canadian International Development Agency (CIDA). She also completed an internship abroad in </w:t>
      </w:r>
      <w:proofErr w:type="spellStart"/>
      <w:r w:rsidRPr="001A27F2">
        <w:rPr>
          <w:rFonts w:ascii="Times New Roman" w:hAnsi="Times New Roman" w:cs="Times New Roman"/>
        </w:rPr>
        <w:t>Hohoe</w:t>
      </w:r>
      <w:proofErr w:type="spellEnd"/>
      <w:r w:rsidRPr="001A27F2">
        <w:rPr>
          <w:rFonts w:ascii="Times New Roman" w:hAnsi="Times New Roman" w:cs="Times New Roman"/>
        </w:rPr>
        <w:t>, Ghana coordinating youth awareness and education programs. Upon completion of her undergraduate degree in 2011, Laura spent a year in Grenoble, France as an Au-pair and taking French classes. She was as a Compliance Administrator for Laurentian Bank upon returning to Canada. Laura accepted a graduate research assistantship from the Agricultural and Natural Resource Economics Department at The University of Tennessee in the fall of 2014 and expects to graduate with a Master of Science degree i</w:t>
      </w:r>
      <w:r w:rsidR="00AC63CB" w:rsidRPr="001A27F2">
        <w:rPr>
          <w:rFonts w:ascii="Times New Roman" w:hAnsi="Times New Roman" w:cs="Times New Roman"/>
        </w:rPr>
        <w:t>n Agricultural Economics and a M</w:t>
      </w:r>
      <w:r w:rsidRPr="001A27F2">
        <w:rPr>
          <w:rFonts w:ascii="Times New Roman" w:hAnsi="Times New Roman" w:cs="Times New Roman"/>
        </w:rPr>
        <w:t>inor in Statistics in August, 2016.</w:t>
      </w:r>
      <w:r w:rsidRPr="00D45F29">
        <w:rPr>
          <w:rFonts w:ascii="Times New Roman" w:hAnsi="Times New Roman" w:cs="Times New Roman"/>
        </w:rPr>
        <w:t xml:space="preserve"> </w:t>
      </w:r>
    </w:p>
    <w:p w:rsidR="00A66A48" w:rsidRPr="00D45F29" w:rsidRDefault="00A66A48" w:rsidP="00EC0ABD">
      <w:pPr>
        <w:contextualSpacing/>
        <w:rPr>
          <w:rFonts w:ascii="Times New Roman" w:hAnsi="Times New Roman" w:cs="Times New Roman"/>
        </w:rPr>
      </w:pPr>
    </w:p>
    <w:p w:rsidR="004E0F76" w:rsidRPr="00D45F29" w:rsidRDefault="004E0F76" w:rsidP="00EC0ABD">
      <w:pPr>
        <w:contextualSpacing/>
        <w:rPr>
          <w:rFonts w:ascii="Times New Roman" w:hAnsi="Times New Roman" w:cs="Times New Roman"/>
        </w:rPr>
      </w:pPr>
    </w:p>
    <w:sectPr w:rsidR="004E0F76" w:rsidRPr="00D45F29" w:rsidSect="00A2625B">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1A3" w:rsidRDefault="00F011A3" w:rsidP="00A66A48">
      <w:r>
        <w:separator/>
      </w:r>
    </w:p>
  </w:endnote>
  <w:endnote w:type="continuationSeparator" w:id="0">
    <w:p w:rsidR="00F011A3" w:rsidRDefault="00F011A3" w:rsidP="00A66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QKFROI+Palatino-Roman">
    <w:altName w:val="Book Antiqu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dvTimes">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A3" w:rsidRDefault="00F011A3" w:rsidP="00A262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11A3" w:rsidRDefault="00F011A3">
    <w:pPr>
      <w:pStyle w:val="Footer"/>
    </w:pPr>
  </w:p>
  <w:p w:rsidR="00F011A3" w:rsidRDefault="00F011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A3" w:rsidRDefault="00F011A3" w:rsidP="00A262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F011A3" w:rsidRPr="00204C4B" w:rsidRDefault="00F011A3">
    <w:pPr>
      <w:pStyle w:val="Footer"/>
      <w:jc w:val="right"/>
      <w:rPr>
        <w:rFonts w:ascii="Times New Roman" w:hAnsi="Times New Roman"/>
        <w:sz w:val="24"/>
        <w:szCs w:val="24"/>
      </w:rPr>
    </w:pPr>
  </w:p>
  <w:p w:rsidR="00F011A3" w:rsidRDefault="00F011A3">
    <w:pPr>
      <w:pStyle w:val="Footer"/>
    </w:pPr>
  </w:p>
  <w:p w:rsidR="00F011A3" w:rsidRDefault="00F011A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A3" w:rsidRDefault="00F011A3">
    <w:pPr>
      <w:pStyle w:val="Footer"/>
      <w:jc w:val="center"/>
    </w:pPr>
  </w:p>
  <w:p w:rsidR="00F011A3" w:rsidRDefault="00F011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A3" w:rsidRPr="00294A4C" w:rsidRDefault="00F011A3" w:rsidP="00D87E07">
    <w:pPr>
      <w:pStyle w:val="Footer"/>
      <w:framePr w:wrap="around" w:vAnchor="text" w:hAnchor="page" w:x="6033" w:y="77"/>
      <w:rPr>
        <w:rStyle w:val="PageNumber"/>
        <w:rFonts w:ascii="Times New Roman" w:hAnsi="Times New Roman"/>
        <w:sz w:val="24"/>
        <w:szCs w:val="24"/>
      </w:rPr>
    </w:pPr>
    <w:r w:rsidRPr="00294A4C">
      <w:rPr>
        <w:rStyle w:val="PageNumber"/>
        <w:rFonts w:ascii="Times New Roman" w:hAnsi="Times New Roman"/>
        <w:sz w:val="24"/>
        <w:szCs w:val="24"/>
      </w:rPr>
      <w:fldChar w:fldCharType="begin"/>
    </w:r>
    <w:r w:rsidRPr="00294A4C">
      <w:rPr>
        <w:rStyle w:val="PageNumber"/>
        <w:rFonts w:ascii="Times New Roman" w:hAnsi="Times New Roman"/>
        <w:sz w:val="24"/>
        <w:szCs w:val="24"/>
      </w:rPr>
      <w:instrText xml:space="preserve">PAGE  </w:instrText>
    </w:r>
    <w:r w:rsidRPr="00294A4C">
      <w:rPr>
        <w:rStyle w:val="PageNumber"/>
        <w:rFonts w:ascii="Times New Roman" w:hAnsi="Times New Roman"/>
        <w:sz w:val="24"/>
        <w:szCs w:val="24"/>
      </w:rPr>
      <w:fldChar w:fldCharType="separate"/>
    </w:r>
    <w:r w:rsidR="00C01A13">
      <w:rPr>
        <w:rStyle w:val="PageNumber"/>
        <w:rFonts w:ascii="Times New Roman" w:hAnsi="Times New Roman"/>
        <w:noProof/>
        <w:sz w:val="24"/>
        <w:szCs w:val="24"/>
      </w:rPr>
      <w:t>64</w:t>
    </w:r>
    <w:r w:rsidRPr="00294A4C">
      <w:rPr>
        <w:rStyle w:val="PageNumber"/>
        <w:rFonts w:ascii="Times New Roman" w:hAnsi="Times New Roman"/>
        <w:sz w:val="24"/>
        <w:szCs w:val="24"/>
      </w:rPr>
      <w:fldChar w:fldCharType="end"/>
    </w:r>
  </w:p>
  <w:p w:rsidR="00F011A3" w:rsidRPr="00204C4B" w:rsidRDefault="00F011A3">
    <w:pPr>
      <w:pStyle w:val="Footer"/>
      <w:jc w:val="right"/>
      <w:rPr>
        <w:rFonts w:ascii="Times New Roman" w:hAnsi="Times New Roman"/>
        <w:sz w:val="24"/>
        <w:szCs w:val="24"/>
      </w:rPr>
    </w:pPr>
  </w:p>
  <w:p w:rsidR="00F011A3" w:rsidRDefault="00F011A3">
    <w:pPr>
      <w:pStyle w:val="Footer"/>
    </w:pPr>
  </w:p>
  <w:p w:rsidR="00F011A3" w:rsidRDefault="00F011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1A3" w:rsidRDefault="00F011A3" w:rsidP="00A66A48">
      <w:r>
        <w:separator/>
      </w:r>
    </w:p>
  </w:footnote>
  <w:footnote w:type="continuationSeparator" w:id="0">
    <w:p w:rsidR="00F011A3" w:rsidRDefault="00F011A3" w:rsidP="00A66A48">
      <w:r>
        <w:continuationSeparator/>
      </w:r>
    </w:p>
  </w:footnote>
  <w:footnote w:id="1">
    <w:p w:rsidR="00F011A3" w:rsidRPr="00824DED" w:rsidRDefault="00F011A3" w:rsidP="002B118D">
      <w:pPr>
        <w:pStyle w:val="FootnoteText"/>
        <w:rPr>
          <w:rFonts w:ascii="Times New Roman" w:hAnsi="Times New Roman" w:cs="Times New Roman"/>
        </w:rPr>
      </w:pPr>
      <w:r w:rsidRPr="00110484">
        <w:rPr>
          <w:rStyle w:val="FootnoteReference"/>
          <w:rFonts w:ascii="Times New Roman" w:hAnsi="Times New Roman" w:cs="Times New Roman"/>
        </w:rPr>
        <w:footnoteRef/>
      </w:r>
      <w:r w:rsidRPr="00110484">
        <w:rPr>
          <w:rFonts w:ascii="Times New Roman" w:hAnsi="Times New Roman" w:cs="Times New Roman"/>
        </w:rPr>
        <w:t xml:space="preserve"> Dr. Shawn Hawkins and Hannah McClellan generously provided the data, calibration and simulation output for this thesis.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A3" w:rsidRDefault="00F011A3">
    <w:pPr>
      <w:pStyle w:val="Header"/>
    </w:pPr>
  </w:p>
  <w:p w:rsidR="00F011A3" w:rsidRDefault="00F011A3">
    <w:pPr>
      <w:pStyle w:val="Header"/>
    </w:pPr>
  </w:p>
  <w:p w:rsidR="00F011A3" w:rsidRDefault="00F011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i1146" type="#_x0000_t75" style="width:778.4pt;height:548.15pt;visibility:visible;mso-wrap-style:square" o:bullet="t">
        <v:imagedata r:id="rId1" o:title="Parcels by Subbasin combined" croptop="10176f" cropbottom="52186f" cropleft="41811f" cropright="20901f"/>
      </v:shape>
    </w:pict>
  </w:numPicBullet>
  <w:abstractNum w:abstractNumId="0">
    <w:nsid w:val="30CF40BF"/>
    <w:multiLevelType w:val="hybridMultilevel"/>
    <w:tmpl w:val="3812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E52B8F"/>
    <w:multiLevelType w:val="hybridMultilevel"/>
    <w:tmpl w:val="18083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34618F"/>
    <w:multiLevelType w:val="hybridMultilevel"/>
    <w:tmpl w:val="FB5EC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19252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A48"/>
    <w:rsid w:val="00002A8C"/>
    <w:rsid w:val="00004DF2"/>
    <w:rsid w:val="00007390"/>
    <w:rsid w:val="00007959"/>
    <w:rsid w:val="00010221"/>
    <w:rsid w:val="00010833"/>
    <w:rsid w:val="00012B30"/>
    <w:rsid w:val="000134B9"/>
    <w:rsid w:val="0001521F"/>
    <w:rsid w:val="00021642"/>
    <w:rsid w:val="000268B0"/>
    <w:rsid w:val="00040B45"/>
    <w:rsid w:val="00054C8A"/>
    <w:rsid w:val="00061BC4"/>
    <w:rsid w:val="00062F12"/>
    <w:rsid w:val="000632B7"/>
    <w:rsid w:val="0007096E"/>
    <w:rsid w:val="0007105D"/>
    <w:rsid w:val="00073A5B"/>
    <w:rsid w:val="0007752C"/>
    <w:rsid w:val="00083731"/>
    <w:rsid w:val="000862B9"/>
    <w:rsid w:val="00087040"/>
    <w:rsid w:val="00090606"/>
    <w:rsid w:val="000922DA"/>
    <w:rsid w:val="000926F3"/>
    <w:rsid w:val="00095311"/>
    <w:rsid w:val="00097B84"/>
    <w:rsid w:val="000A1400"/>
    <w:rsid w:val="000A4371"/>
    <w:rsid w:val="000A48BD"/>
    <w:rsid w:val="000A530E"/>
    <w:rsid w:val="000B4193"/>
    <w:rsid w:val="000B5BA0"/>
    <w:rsid w:val="000C2975"/>
    <w:rsid w:val="000D27A9"/>
    <w:rsid w:val="000D3353"/>
    <w:rsid w:val="000D61B6"/>
    <w:rsid w:val="000E0AE2"/>
    <w:rsid w:val="000E6C47"/>
    <w:rsid w:val="000F148F"/>
    <w:rsid w:val="000F6930"/>
    <w:rsid w:val="00101FED"/>
    <w:rsid w:val="001024AF"/>
    <w:rsid w:val="00102653"/>
    <w:rsid w:val="001135C7"/>
    <w:rsid w:val="00113B8B"/>
    <w:rsid w:val="00115B59"/>
    <w:rsid w:val="00116A16"/>
    <w:rsid w:val="0012334D"/>
    <w:rsid w:val="00125191"/>
    <w:rsid w:val="0013116C"/>
    <w:rsid w:val="001315C7"/>
    <w:rsid w:val="00131B9F"/>
    <w:rsid w:val="0013243C"/>
    <w:rsid w:val="0013308F"/>
    <w:rsid w:val="00134F05"/>
    <w:rsid w:val="00135075"/>
    <w:rsid w:val="00136A38"/>
    <w:rsid w:val="00140EB0"/>
    <w:rsid w:val="00141148"/>
    <w:rsid w:val="001424E5"/>
    <w:rsid w:val="00142CDB"/>
    <w:rsid w:val="0014483D"/>
    <w:rsid w:val="00147AD3"/>
    <w:rsid w:val="00155C70"/>
    <w:rsid w:val="00157624"/>
    <w:rsid w:val="00161029"/>
    <w:rsid w:val="001662E0"/>
    <w:rsid w:val="0016632C"/>
    <w:rsid w:val="00166CD4"/>
    <w:rsid w:val="00171EC0"/>
    <w:rsid w:val="00172DD5"/>
    <w:rsid w:val="00174C85"/>
    <w:rsid w:val="00175A36"/>
    <w:rsid w:val="00177809"/>
    <w:rsid w:val="001809CE"/>
    <w:rsid w:val="00181F42"/>
    <w:rsid w:val="001855F6"/>
    <w:rsid w:val="0018736B"/>
    <w:rsid w:val="00187744"/>
    <w:rsid w:val="00190383"/>
    <w:rsid w:val="00190608"/>
    <w:rsid w:val="00190721"/>
    <w:rsid w:val="00190C65"/>
    <w:rsid w:val="0019134C"/>
    <w:rsid w:val="00191C46"/>
    <w:rsid w:val="001926AB"/>
    <w:rsid w:val="0019304A"/>
    <w:rsid w:val="001950D9"/>
    <w:rsid w:val="00196E64"/>
    <w:rsid w:val="00197133"/>
    <w:rsid w:val="001A087C"/>
    <w:rsid w:val="001A27F2"/>
    <w:rsid w:val="001A2DE1"/>
    <w:rsid w:val="001A5F9D"/>
    <w:rsid w:val="001A5FE4"/>
    <w:rsid w:val="001A6345"/>
    <w:rsid w:val="001A681B"/>
    <w:rsid w:val="001B08CA"/>
    <w:rsid w:val="001B4F57"/>
    <w:rsid w:val="001B5080"/>
    <w:rsid w:val="001B520F"/>
    <w:rsid w:val="001B5E24"/>
    <w:rsid w:val="001B732A"/>
    <w:rsid w:val="001C30D3"/>
    <w:rsid w:val="001D41E5"/>
    <w:rsid w:val="001D5E96"/>
    <w:rsid w:val="001E2E34"/>
    <w:rsid w:val="001E37A3"/>
    <w:rsid w:val="001E5B90"/>
    <w:rsid w:val="001F0A34"/>
    <w:rsid w:val="001F167C"/>
    <w:rsid w:val="001F28B8"/>
    <w:rsid w:val="001F4F91"/>
    <w:rsid w:val="001F5518"/>
    <w:rsid w:val="001F75EE"/>
    <w:rsid w:val="00204320"/>
    <w:rsid w:val="00212798"/>
    <w:rsid w:val="0022064C"/>
    <w:rsid w:val="00225771"/>
    <w:rsid w:val="00227A31"/>
    <w:rsid w:val="0023067D"/>
    <w:rsid w:val="00231A8D"/>
    <w:rsid w:val="00235748"/>
    <w:rsid w:val="00235F56"/>
    <w:rsid w:val="00237143"/>
    <w:rsid w:val="00241A8B"/>
    <w:rsid w:val="00244DDE"/>
    <w:rsid w:val="0024603D"/>
    <w:rsid w:val="00253128"/>
    <w:rsid w:val="00253BDF"/>
    <w:rsid w:val="002542A8"/>
    <w:rsid w:val="0025785F"/>
    <w:rsid w:val="0026392B"/>
    <w:rsid w:val="002652CC"/>
    <w:rsid w:val="0027203F"/>
    <w:rsid w:val="00272476"/>
    <w:rsid w:val="00272A6F"/>
    <w:rsid w:val="00275CD0"/>
    <w:rsid w:val="002776AC"/>
    <w:rsid w:val="00277B43"/>
    <w:rsid w:val="00280D92"/>
    <w:rsid w:val="00280F93"/>
    <w:rsid w:val="00282497"/>
    <w:rsid w:val="002845AF"/>
    <w:rsid w:val="002867C3"/>
    <w:rsid w:val="00286F69"/>
    <w:rsid w:val="0028770A"/>
    <w:rsid w:val="00292E2B"/>
    <w:rsid w:val="00293867"/>
    <w:rsid w:val="00293F6C"/>
    <w:rsid w:val="002A1784"/>
    <w:rsid w:val="002A24E5"/>
    <w:rsid w:val="002A6BED"/>
    <w:rsid w:val="002A6EE6"/>
    <w:rsid w:val="002B118D"/>
    <w:rsid w:val="002B3B62"/>
    <w:rsid w:val="002B3E25"/>
    <w:rsid w:val="002B6E8A"/>
    <w:rsid w:val="002B7C1B"/>
    <w:rsid w:val="002B7CA0"/>
    <w:rsid w:val="002D3B99"/>
    <w:rsid w:val="002E20CF"/>
    <w:rsid w:val="002E26C0"/>
    <w:rsid w:val="002E673F"/>
    <w:rsid w:val="002E68B7"/>
    <w:rsid w:val="002F39EC"/>
    <w:rsid w:val="003027A5"/>
    <w:rsid w:val="00304999"/>
    <w:rsid w:val="003053DC"/>
    <w:rsid w:val="00306259"/>
    <w:rsid w:val="003118E2"/>
    <w:rsid w:val="00316C8A"/>
    <w:rsid w:val="00324108"/>
    <w:rsid w:val="00324D44"/>
    <w:rsid w:val="00324D48"/>
    <w:rsid w:val="003260E6"/>
    <w:rsid w:val="00330408"/>
    <w:rsid w:val="00330CE1"/>
    <w:rsid w:val="00332501"/>
    <w:rsid w:val="00333C65"/>
    <w:rsid w:val="00334057"/>
    <w:rsid w:val="00334B09"/>
    <w:rsid w:val="0033618B"/>
    <w:rsid w:val="00336B2F"/>
    <w:rsid w:val="00340CBC"/>
    <w:rsid w:val="003410C8"/>
    <w:rsid w:val="003419C2"/>
    <w:rsid w:val="00344E77"/>
    <w:rsid w:val="003461FF"/>
    <w:rsid w:val="00351AF8"/>
    <w:rsid w:val="00351F4E"/>
    <w:rsid w:val="00353ED3"/>
    <w:rsid w:val="0037159E"/>
    <w:rsid w:val="00371BBA"/>
    <w:rsid w:val="00372011"/>
    <w:rsid w:val="003725E1"/>
    <w:rsid w:val="003832CC"/>
    <w:rsid w:val="00383564"/>
    <w:rsid w:val="00387669"/>
    <w:rsid w:val="00390436"/>
    <w:rsid w:val="00391491"/>
    <w:rsid w:val="00391ED9"/>
    <w:rsid w:val="003A4892"/>
    <w:rsid w:val="003A7054"/>
    <w:rsid w:val="003A7CAF"/>
    <w:rsid w:val="003B068C"/>
    <w:rsid w:val="003B2C12"/>
    <w:rsid w:val="003B31C9"/>
    <w:rsid w:val="003B4D9E"/>
    <w:rsid w:val="003B4E23"/>
    <w:rsid w:val="003B6924"/>
    <w:rsid w:val="003C1D75"/>
    <w:rsid w:val="003C3949"/>
    <w:rsid w:val="003C63AB"/>
    <w:rsid w:val="003D0992"/>
    <w:rsid w:val="003D3E48"/>
    <w:rsid w:val="003D439E"/>
    <w:rsid w:val="003D6ED1"/>
    <w:rsid w:val="003E2488"/>
    <w:rsid w:val="003E4E74"/>
    <w:rsid w:val="00403E47"/>
    <w:rsid w:val="004048E1"/>
    <w:rsid w:val="00407CF5"/>
    <w:rsid w:val="00415416"/>
    <w:rsid w:val="00416874"/>
    <w:rsid w:val="00420E95"/>
    <w:rsid w:val="00421A1D"/>
    <w:rsid w:val="0042256A"/>
    <w:rsid w:val="00423AE4"/>
    <w:rsid w:val="0042676B"/>
    <w:rsid w:val="00426D66"/>
    <w:rsid w:val="0042767F"/>
    <w:rsid w:val="0043038E"/>
    <w:rsid w:val="004306A3"/>
    <w:rsid w:val="004311E2"/>
    <w:rsid w:val="00431A83"/>
    <w:rsid w:val="00432019"/>
    <w:rsid w:val="00433394"/>
    <w:rsid w:val="00437E21"/>
    <w:rsid w:val="004427A4"/>
    <w:rsid w:val="004449FA"/>
    <w:rsid w:val="004532A1"/>
    <w:rsid w:val="00453E11"/>
    <w:rsid w:val="00456D12"/>
    <w:rsid w:val="004608D6"/>
    <w:rsid w:val="004625EA"/>
    <w:rsid w:val="004626CC"/>
    <w:rsid w:val="00463AE8"/>
    <w:rsid w:val="00463EAB"/>
    <w:rsid w:val="00464DDD"/>
    <w:rsid w:val="004677F2"/>
    <w:rsid w:val="00475365"/>
    <w:rsid w:val="00476A7D"/>
    <w:rsid w:val="0048055F"/>
    <w:rsid w:val="0048100A"/>
    <w:rsid w:val="004828CB"/>
    <w:rsid w:val="004840D8"/>
    <w:rsid w:val="0048596C"/>
    <w:rsid w:val="00492252"/>
    <w:rsid w:val="004A18E0"/>
    <w:rsid w:val="004A7CAC"/>
    <w:rsid w:val="004B3338"/>
    <w:rsid w:val="004B4AF8"/>
    <w:rsid w:val="004B5E5E"/>
    <w:rsid w:val="004C2AC6"/>
    <w:rsid w:val="004C5C33"/>
    <w:rsid w:val="004C692F"/>
    <w:rsid w:val="004C7DD0"/>
    <w:rsid w:val="004D0ED9"/>
    <w:rsid w:val="004D3681"/>
    <w:rsid w:val="004D60EE"/>
    <w:rsid w:val="004D730D"/>
    <w:rsid w:val="004D7B59"/>
    <w:rsid w:val="004E0F76"/>
    <w:rsid w:val="004E1C62"/>
    <w:rsid w:val="004E24B2"/>
    <w:rsid w:val="004E2A51"/>
    <w:rsid w:val="004E4B13"/>
    <w:rsid w:val="004E5F34"/>
    <w:rsid w:val="004F2E69"/>
    <w:rsid w:val="004F3959"/>
    <w:rsid w:val="004F531A"/>
    <w:rsid w:val="004F570E"/>
    <w:rsid w:val="004F70C2"/>
    <w:rsid w:val="004F79A9"/>
    <w:rsid w:val="004F79AF"/>
    <w:rsid w:val="005001B3"/>
    <w:rsid w:val="0050112C"/>
    <w:rsid w:val="005016C6"/>
    <w:rsid w:val="00502DD8"/>
    <w:rsid w:val="00506889"/>
    <w:rsid w:val="005101F0"/>
    <w:rsid w:val="0051150F"/>
    <w:rsid w:val="0051227E"/>
    <w:rsid w:val="00513DB7"/>
    <w:rsid w:val="0051585B"/>
    <w:rsid w:val="00516CC3"/>
    <w:rsid w:val="005172C1"/>
    <w:rsid w:val="005279BB"/>
    <w:rsid w:val="00531E58"/>
    <w:rsid w:val="00535FC5"/>
    <w:rsid w:val="00537C37"/>
    <w:rsid w:val="005423E5"/>
    <w:rsid w:val="00544D8F"/>
    <w:rsid w:val="00545E6B"/>
    <w:rsid w:val="00546AD2"/>
    <w:rsid w:val="00546D19"/>
    <w:rsid w:val="0054758E"/>
    <w:rsid w:val="00547F2E"/>
    <w:rsid w:val="0055534F"/>
    <w:rsid w:val="00556B5D"/>
    <w:rsid w:val="00556C11"/>
    <w:rsid w:val="00556F6D"/>
    <w:rsid w:val="005576ED"/>
    <w:rsid w:val="00557756"/>
    <w:rsid w:val="005578A0"/>
    <w:rsid w:val="00557C66"/>
    <w:rsid w:val="00562049"/>
    <w:rsid w:val="00562549"/>
    <w:rsid w:val="00564A25"/>
    <w:rsid w:val="0057227E"/>
    <w:rsid w:val="0057227F"/>
    <w:rsid w:val="00575734"/>
    <w:rsid w:val="005762FC"/>
    <w:rsid w:val="00591B54"/>
    <w:rsid w:val="00592028"/>
    <w:rsid w:val="005921AB"/>
    <w:rsid w:val="00594C71"/>
    <w:rsid w:val="005A0626"/>
    <w:rsid w:val="005B1A0F"/>
    <w:rsid w:val="005C1CDA"/>
    <w:rsid w:val="005C427D"/>
    <w:rsid w:val="005C6A47"/>
    <w:rsid w:val="005D017C"/>
    <w:rsid w:val="005D03AA"/>
    <w:rsid w:val="005D19B4"/>
    <w:rsid w:val="005D2423"/>
    <w:rsid w:val="005D3192"/>
    <w:rsid w:val="005D68B2"/>
    <w:rsid w:val="005E0D65"/>
    <w:rsid w:val="005E5485"/>
    <w:rsid w:val="005F13A2"/>
    <w:rsid w:val="005F16A3"/>
    <w:rsid w:val="00601571"/>
    <w:rsid w:val="00602D1A"/>
    <w:rsid w:val="006030BC"/>
    <w:rsid w:val="00604392"/>
    <w:rsid w:val="00610530"/>
    <w:rsid w:val="00610563"/>
    <w:rsid w:val="00613F7D"/>
    <w:rsid w:val="00616347"/>
    <w:rsid w:val="0061780D"/>
    <w:rsid w:val="006231A6"/>
    <w:rsid w:val="006274BE"/>
    <w:rsid w:val="00632596"/>
    <w:rsid w:val="00636762"/>
    <w:rsid w:val="0063793F"/>
    <w:rsid w:val="00637D77"/>
    <w:rsid w:val="00640EBB"/>
    <w:rsid w:val="0064627D"/>
    <w:rsid w:val="006473E7"/>
    <w:rsid w:val="00653441"/>
    <w:rsid w:val="00654D95"/>
    <w:rsid w:val="00661D89"/>
    <w:rsid w:val="00667EE7"/>
    <w:rsid w:val="006722A4"/>
    <w:rsid w:val="00673E61"/>
    <w:rsid w:val="006816C0"/>
    <w:rsid w:val="00682CD5"/>
    <w:rsid w:val="00684F3B"/>
    <w:rsid w:val="00685887"/>
    <w:rsid w:val="00691187"/>
    <w:rsid w:val="00693295"/>
    <w:rsid w:val="006A4BA5"/>
    <w:rsid w:val="006A5AAB"/>
    <w:rsid w:val="006B6DC5"/>
    <w:rsid w:val="006B7465"/>
    <w:rsid w:val="006C2EDB"/>
    <w:rsid w:val="006C5318"/>
    <w:rsid w:val="006C64E3"/>
    <w:rsid w:val="006D530F"/>
    <w:rsid w:val="006D5E60"/>
    <w:rsid w:val="006D735A"/>
    <w:rsid w:val="006E59E7"/>
    <w:rsid w:val="006E5FCE"/>
    <w:rsid w:val="006F03F7"/>
    <w:rsid w:val="006F18B4"/>
    <w:rsid w:val="006F4260"/>
    <w:rsid w:val="0070171B"/>
    <w:rsid w:val="00702EEE"/>
    <w:rsid w:val="00703BE9"/>
    <w:rsid w:val="007164A1"/>
    <w:rsid w:val="00720F47"/>
    <w:rsid w:val="00722A56"/>
    <w:rsid w:val="00725347"/>
    <w:rsid w:val="0072591E"/>
    <w:rsid w:val="007326E6"/>
    <w:rsid w:val="00740637"/>
    <w:rsid w:val="007415D4"/>
    <w:rsid w:val="0074202F"/>
    <w:rsid w:val="0074491F"/>
    <w:rsid w:val="0074790C"/>
    <w:rsid w:val="00757768"/>
    <w:rsid w:val="00760903"/>
    <w:rsid w:val="0076226B"/>
    <w:rsid w:val="007649AA"/>
    <w:rsid w:val="00765B87"/>
    <w:rsid w:val="00767B16"/>
    <w:rsid w:val="00771C53"/>
    <w:rsid w:val="00773149"/>
    <w:rsid w:val="007738FD"/>
    <w:rsid w:val="0077666B"/>
    <w:rsid w:val="007777E2"/>
    <w:rsid w:val="007808E2"/>
    <w:rsid w:val="00784AB5"/>
    <w:rsid w:val="007851CB"/>
    <w:rsid w:val="00790439"/>
    <w:rsid w:val="0079316B"/>
    <w:rsid w:val="007937E4"/>
    <w:rsid w:val="007940E5"/>
    <w:rsid w:val="00797775"/>
    <w:rsid w:val="007A13FB"/>
    <w:rsid w:val="007A251F"/>
    <w:rsid w:val="007A31F6"/>
    <w:rsid w:val="007A5F5E"/>
    <w:rsid w:val="007A7D00"/>
    <w:rsid w:val="007A7D33"/>
    <w:rsid w:val="007B0243"/>
    <w:rsid w:val="007B0CF7"/>
    <w:rsid w:val="007B221A"/>
    <w:rsid w:val="007B337F"/>
    <w:rsid w:val="007B3E98"/>
    <w:rsid w:val="007B4379"/>
    <w:rsid w:val="007B5FD5"/>
    <w:rsid w:val="007C05B0"/>
    <w:rsid w:val="007C0FC3"/>
    <w:rsid w:val="007C134A"/>
    <w:rsid w:val="007C7E75"/>
    <w:rsid w:val="007D0A71"/>
    <w:rsid w:val="007D102C"/>
    <w:rsid w:val="007D2D9B"/>
    <w:rsid w:val="007D61E1"/>
    <w:rsid w:val="007E6BF6"/>
    <w:rsid w:val="007F6888"/>
    <w:rsid w:val="00800043"/>
    <w:rsid w:val="0080043E"/>
    <w:rsid w:val="00800B14"/>
    <w:rsid w:val="008022C5"/>
    <w:rsid w:val="00802ADE"/>
    <w:rsid w:val="00804FC4"/>
    <w:rsid w:val="00807A60"/>
    <w:rsid w:val="00812C4A"/>
    <w:rsid w:val="008132CB"/>
    <w:rsid w:val="00815C77"/>
    <w:rsid w:val="00824137"/>
    <w:rsid w:val="0082464A"/>
    <w:rsid w:val="00826A64"/>
    <w:rsid w:val="0082721A"/>
    <w:rsid w:val="00830885"/>
    <w:rsid w:val="00831733"/>
    <w:rsid w:val="008527BB"/>
    <w:rsid w:val="00854683"/>
    <w:rsid w:val="00855D88"/>
    <w:rsid w:val="00855DA9"/>
    <w:rsid w:val="008572CF"/>
    <w:rsid w:val="00860DC6"/>
    <w:rsid w:val="008615CA"/>
    <w:rsid w:val="00870CE0"/>
    <w:rsid w:val="0087343B"/>
    <w:rsid w:val="00873F7B"/>
    <w:rsid w:val="00875385"/>
    <w:rsid w:val="00883531"/>
    <w:rsid w:val="0088432F"/>
    <w:rsid w:val="00884FB8"/>
    <w:rsid w:val="00885909"/>
    <w:rsid w:val="0088652F"/>
    <w:rsid w:val="008869C2"/>
    <w:rsid w:val="0088744B"/>
    <w:rsid w:val="00890E19"/>
    <w:rsid w:val="00891489"/>
    <w:rsid w:val="008937AD"/>
    <w:rsid w:val="008A0342"/>
    <w:rsid w:val="008A142C"/>
    <w:rsid w:val="008A2C6C"/>
    <w:rsid w:val="008A6883"/>
    <w:rsid w:val="008A725A"/>
    <w:rsid w:val="008B0956"/>
    <w:rsid w:val="008B0AAB"/>
    <w:rsid w:val="008B61DE"/>
    <w:rsid w:val="008C14B9"/>
    <w:rsid w:val="008C394C"/>
    <w:rsid w:val="008C3A51"/>
    <w:rsid w:val="008C5C67"/>
    <w:rsid w:val="008D2C88"/>
    <w:rsid w:val="008E3F18"/>
    <w:rsid w:val="008E5E72"/>
    <w:rsid w:val="008E6A31"/>
    <w:rsid w:val="008E7D9D"/>
    <w:rsid w:val="008F3949"/>
    <w:rsid w:val="008F5478"/>
    <w:rsid w:val="008F6D71"/>
    <w:rsid w:val="00900E2C"/>
    <w:rsid w:val="009029D3"/>
    <w:rsid w:val="00906666"/>
    <w:rsid w:val="00917F35"/>
    <w:rsid w:val="009215DF"/>
    <w:rsid w:val="009232C3"/>
    <w:rsid w:val="00923A07"/>
    <w:rsid w:val="0092691E"/>
    <w:rsid w:val="00926B83"/>
    <w:rsid w:val="00931E45"/>
    <w:rsid w:val="00935200"/>
    <w:rsid w:val="009358CE"/>
    <w:rsid w:val="009422F0"/>
    <w:rsid w:val="00942D89"/>
    <w:rsid w:val="009477F8"/>
    <w:rsid w:val="00951016"/>
    <w:rsid w:val="00951DC1"/>
    <w:rsid w:val="00952008"/>
    <w:rsid w:val="009527BB"/>
    <w:rsid w:val="0096116C"/>
    <w:rsid w:val="00962A94"/>
    <w:rsid w:val="00966F96"/>
    <w:rsid w:val="00971144"/>
    <w:rsid w:val="00975EFA"/>
    <w:rsid w:val="00977719"/>
    <w:rsid w:val="00980AC7"/>
    <w:rsid w:val="009848F7"/>
    <w:rsid w:val="0098498B"/>
    <w:rsid w:val="00996C95"/>
    <w:rsid w:val="009A4CA6"/>
    <w:rsid w:val="009A794A"/>
    <w:rsid w:val="009B226C"/>
    <w:rsid w:val="009B23CC"/>
    <w:rsid w:val="009B4E19"/>
    <w:rsid w:val="009B55EE"/>
    <w:rsid w:val="009B57F6"/>
    <w:rsid w:val="009B7151"/>
    <w:rsid w:val="009C3122"/>
    <w:rsid w:val="009C3B86"/>
    <w:rsid w:val="009C77B5"/>
    <w:rsid w:val="009D3113"/>
    <w:rsid w:val="009D3937"/>
    <w:rsid w:val="009D4E46"/>
    <w:rsid w:val="009D63F5"/>
    <w:rsid w:val="009E1D6D"/>
    <w:rsid w:val="009E2287"/>
    <w:rsid w:val="009F1A0F"/>
    <w:rsid w:val="009F56D3"/>
    <w:rsid w:val="00A0703A"/>
    <w:rsid w:val="00A1282A"/>
    <w:rsid w:val="00A13A04"/>
    <w:rsid w:val="00A20FE4"/>
    <w:rsid w:val="00A254D1"/>
    <w:rsid w:val="00A2625B"/>
    <w:rsid w:val="00A326BE"/>
    <w:rsid w:val="00A3273C"/>
    <w:rsid w:val="00A32D6E"/>
    <w:rsid w:val="00A34CB7"/>
    <w:rsid w:val="00A369E4"/>
    <w:rsid w:val="00A37230"/>
    <w:rsid w:val="00A37DC5"/>
    <w:rsid w:val="00A40AD1"/>
    <w:rsid w:val="00A422A4"/>
    <w:rsid w:val="00A42D8A"/>
    <w:rsid w:val="00A45AC4"/>
    <w:rsid w:val="00A462A8"/>
    <w:rsid w:val="00A51A0F"/>
    <w:rsid w:val="00A53B22"/>
    <w:rsid w:val="00A54229"/>
    <w:rsid w:val="00A554A0"/>
    <w:rsid w:val="00A57CD5"/>
    <w:rsid w:val="00A621E5"/>
    <w:rsid w:val="00A66A48"/>
    <w:rsid w:val="00A67972"/>
    <w:rsid w:val="00A71F25"/>
    <w:rsid w:val="00A71F2D"/>
    <w:rsid w:val="00A83072"/>
    <w:rsid w:val="00A84677"/>
    <w:rsid w:val="00A8632F"/>
    <w:rsid w:val="00A92FF0"/>
    <w:rsid w:val="00A951C1"/>
    <w:rsid w:val="00A9535B"/>
    <w:rsid w:val="00A97023"/>
    <w:rsid w:val="00AA0707"/>
    <w:rsid w:val="00AA215A"/>
    <w:rsid w:val="00AA5DDD"/>
    <w:rsid w:val="00AB0452"/>
    <w:rsid w:val="00AB0461"/>
    <w:rsid w:val="00AB08E8"/>
    <w:rsid w:val="00AB1816"/>
    <w:rsid w:val="00AB1CA3"/>
    <w:rsid w:val="00AB5C9D"/>
    <w:rsid w:val="00AB7877"/>
    <w:rsid w:val="00AC2F60"/>
    <w:rsid w:val="00AC63CB"/>
    <w:rsid w:val="00AC69C3"/>
    <w:rsid w:val="00AD5C36"/>
    <w:rsid w:val="00AD6296"/>
    <w:rsid w:val="00AE0999"/>
    <w:rsid w:val="00AE0B2C"/>
    <w:rsid w:val="00AE1DAB"/>
    <w:rsid w:val="00AE234B"/>
    <w:rsid w:val="00AE5037"/>
    <w:rsid w:val="00AE5EA1"/>
    <w:rsid w:val="00AE7529"/>
    <w:rsid w:val="00AF1C6B"/>
    <w:rsid w:val="00AF2D65"/>
    <w:rsid w:val="00AF3E38"/>
    <w:rsid w:val="00AF64BB"/>
    <w:rsid w:val="00B01C4E"/>
    <w:rsid w:val="00B04B04"/>
    <w:rsid w:val="00B07823"/>
    <w:rsid w:val="00B105DC"/>
    <w:rsid w:val="00B10A33"/>
    <w:rsid w:val="00B115EF"/>
    <w:rsid w:val="00B123BF"/>
    <w:rsid w:val="00B127A5"/>
    <w:rsid w:val="00B13FB5"/>
    <w:rsid w:val="00B16EDD"/>
    <w:rsid w:val="00B216DD"/>
    <w:rsid w:val="00B244ED"/>
    <w:rsid w:val="00B25949"/>
    <w:rsid w:val="00B27812"/>
    <w:rsid w:val="00B30A17"/>
    <w:rsid w:val="00B34330"/>
    <w:rsid w:val="00B3600D"/>
    <w:rsid w:val="00B455B3"/>
    <w:rsid w:val="00B45D35"/>
    <w:rsid w:val="00B51BC9"/>
    <w:rsid w:val="00B55BD7"/>
    <w:rsid w:val="00B55FC7"/>
    <w:rsid w:val="00B562B5"/>
    <w:rsid w:val="00B567B8"/>
    <w:rsid w:val="00B56A72"/>
    <w:rsid w:val="00B6200C"/>
    <w:rsid w:val="00B62A3B"/>
    <w:rsid w:val="00B65FC5"/>
    <w:rsid w:val="00B7495D"/>
    <w:rsid w:val="00B76A3C"/>
    <w:rsid w:val="00B860C6"/>
    <w:rsid w:val="00B92BD7"/>
    <w:rsid w:val="00B92E22"/>
    <w:rsid w:val="00B93D59"/>
    <w:rsid w:val="00B93FB8"/>
    <w:rsid w:val="00B947FA"/>
    <w:rsid w:val="00B97839"/>
    <w:rsid w:val="00BA130B"/>
    <w:rsid w:val="00BA7344"/>
    <w:rsid w:val="00BB0B98"/>
    <w:rsid w:val="00BB2E8C"/>
    <w:rsid w:val="00BB782A"/>
    <w:rsid w:val="00BC141D"/>
    <w:rsid w:val="00BC1A10"/>
    <w:rsid w:val="00BC68A7"/>
    <w:rsid w:val="00BC729F"/>
    <w:rsid w:val="00BD00BB"/>
    <w:rsid w:val="00BD1116"/>
    <w:rsid w:val="00BD1863"/>
    <w:rsid w:val="00BD64E6"/>
    <w:rsid w:val="00BD70A7"/>
    <w:rsid w:val="00BD7206"/>
    <w:rsid w:val="00BE6DB2"/>
    <w:rsid w:val="00BE7C8F"/>
    <w:rsid w:val="00BF356A"/>
    <w:rsid w:val="00C003BB"/>
    <w:rsid w:val="00C01766"/>
    <w:rsid w:val="00C017D1"/>
    <w:rsid w:val="00C01A13"/>
    <w:rsid w:val="00C032BD"/>
    <w:rsid w:val="00C0517B"/>
    <w:rsid w:val="00C07CBC"/>
    <w:rsid w:val="00C07D10"/>
    <w:rsid w:val="00C113FB"/>
    <w:rsid w:val="00C11696"/>
    <w:rsid w:val="00C129A2"/>
    <w:rsid w:val="00C141FB"/>
    <w:rsid w:val="00C1458F"/>
    <w:rsid w:val="00C158C6"/>
    <w:rsid w:val="00C16217"/>
    <w:rsid w:val="00C2061D"/>
    <w:rsid w:val="00C22A0B"/>
    <w:rsid w:val="00C27316"/>
    <w:rsid w:val="00C27E95"/>
    <w:rsid w:val="00C30E9E"/>
    <w:rsid w:val="00C310E7"/>
    <w:rsid w:val="00C33A5C"/>
    <w:rsid w:val="00C344ED"/>
    <w:rsid w:val="00C35A3E"/>
    <w:rsid w:val="00C35D5F"/>
    <w:rsid w:val="00C40F18"/>
    <w:rsid w:val="00C441EC"/>
    <w:rsid w:val="00C46061"/>
    <w:rsid w:val="00C468DC"/>
    <w:rsid w:val="00C47C09"/>
    <w:rsid w:val="00C51B24"/>
    <w:rsid w:val="00C5411A"/>
    <w:rsid w:val="00C622CA"/>
    <w:rsid w:val="00C63DA9"/>
    <w:rsid w:val="00C64607"/>
    <w:rsid w:val="00C71ADE"/>
    <w:rsid w:val="00C726F4"/>
    <w:rsid w:val="00C7708E"/>
    <w:rsid w:val="00C81AB6"/>
    <w:rsid w:val="00C82368"/>
    <w:rsid w:val="00C83A48"/>
    <w:rsid w:val="00C85ABB"/>
    <w:rsid w:val="00C87C05"/>
    <w:rsid w:val="00C91362"/>
    <w:rsid w:val="00C92547"/>
    <w:rsid w:val="00C9340F"/>
    <w:rsid w:val="00CA1A2D"/>
    <w:rsid w:val="00CA2624"/>
    <w:rsid w:val="00CA4D3B"/>
    <w:rsid w:val="00CB24B8"/>
    <w:rsid w:val="00CB28A3"/>
    <w:rsid w:val="00CB3642"/>
    <w:rsid w:val="00CB4A9D"/>
    <w:rsid w:val="00CB505A"/>
    <w:rsid w:val="00CB7A9E"/>
    <w:rsid w:val="00CC04D4"/>
    <w:rsid w:val="00CC3CC8"/>
    <w:rsid w:val="00CC3D24"/>
    <w:rsid w:val="00CD1930"/>
    <w:rsid w:val="00CD3946"/>
    <w:rsid w:val="00CD47E2"/>
    <w:rsid w:val="00CD4DAE"/>
    <w:rsid w:val="00CD5A8F"/>
    <w:rsid w:val="00CD7729"/>
    <w:rsid w:val="00CE0CEE"/>
    <w:rsid w:val="00CE1B50"/>
    <w:rsid w:val="00CE20ED"/>
    <w:rsid w:val="00CE2107"/>
    <w:rsid w:val="00CE3D0F"/>
    <w:rsid w:val="00CE5409"/>
    <w:rsid w:val="00CE7BB6"/>
    <w:rsid w:val="00CF0213"/>
    <w:rsid w:val="00CF0686"/>
    <w:rsid w:val="00CF45FE"/>
    <w:rsid w:val="00D02CBD"/>
    <w:rsid w:val="00D057C3"/>
    <w:rsid w:val="00D06A41"/>
    <w:rsid w:val="00D100F1"/>
    <w:rsid w:val="00D23090"/>
    <w:rsid w:val="00D24102"/>
    <w:rsid w:val="00D2644A"/>
    <w:rsid w:val="00D35BF4"/>
    <w:rsid w:val="00D45F29"/>
    <w:rsid w:val="00D54473"/>
    <w:rsid w:val="00D5723C"/>
    <w:rsid w:val="00D60644"/>
    <w:rsid w:val="00D66CC2"/>
    <w:rsid w:val="00D67586"/>
    <w:rsid w:val="00D67AD4"/>
    <w:rsid w:val="00D67E03"/>
    <w:rsid w:val="00D70C2F"/>
    <w:rsid w:val="00D70DA5"/>
    <w:rsid w:val="00D71099"/>
    <w:rsid w:val="00D8063A"/>
    <w:rsid w:val="00D82853"/>
    <w:rsid w:val="00D82C21"/>
    <w:rsid w:val="00D84DD2"/>
    <w:rsid w:val="00D87E07"/>
    <w:rsid w:val="00D943EC"/>
    <w:rsid w:val="00D94A90"/>
    <w:rsid w:val="00D96A28"/>
    <w:rsid w:val="00D97DAE"/>
    <w:rsid w:val="00DA3AE1"/>
    <w:rsid w:val="00DA4C4C"/>
    <w:rsid w:val="00DA4E12"/>
    <w:rsid w:val="00DB0F77"/>
    <w:rsid w:val="00DB2315"/>
    <w:rsid w:val="00DB4C99"/>
    <w:rsid w:val="00DB655D"/>
    <w:rsid w:val="00DC01A5"/>
    <w:rsid w:val="00DC1518"/>
    <w:rsid w:val="00DC1A61"/>
    <w:rsid w:val="00DC24D9"/>
    <w:rsid w:val="00DC4D06"/>
    <w:rsid w:val="00DE17DE"/>
    <w:rsid w:val="00DE1963"/>
    <w:rsid w:val="00DE21D4"/>
    <w:rsid w:val="00DE3A2B"/>
    <w:rsid w:val="00DE3AC9"/>
    <w:rsid w:val="00DF17E3"/>
    <w:rsid w:val="00DF32E9"/>
    <w:rsid w:val="00DF5509"/>
    <w:rsid w:val="00DF6EFB"/>
    <w:rsid w:val="00E029BE"/>
    <w:rsid w:val="00E057AE"/>
    <w:rsid w:val="00E05E2F"/>
    <w:rsid w:val="00E0639D"/>
    <w:rsid w:val="00E1014A"/>
    <w:rsid w:val="00E11C50"/>
    <w:rsid w:val="00E250E2"/>
    <w:rsid w:val="00E26422"/>
    <w:rsid w:val="00E27102"/>
    <w:rsid w:val="00E271DA"/>
    <w:rsid w:val="00E30356"/>
    <w:rsid w:val="00E3144E"/>
    <w:rsid w:val="00E3360D"/>
    <w:rsid w:val="00E418E6"/>
    <w:rsid w:val="00E428A7"/>
    <w:rsid w:val="00E462FC"/>
    <w:rsid w:val="00E57824"/>
    <w:rsid w:val="00E62069"/>
    <w:rsid w:val="00E624C8"/>
    <w:rsid w:val="00E63DE2"/>
    <w:rsid w:val="00E67779"/>
    <w:rsid w:val="00E71E87"/>
    <w:rsid w:val="00E7211D"/>
    <w:rsid w:val="00E72B86"/>
    <w:rsid w:val="00E7352C"/>
    <w:rsid w:val="00E76344"/>
    <w:rsid w:val="00E778A4"/>
    <w:rsid w:val="00E84273"/>
    <w:rsid w:val="00E849BB"/>
    <w:rsid w:val="00E85145"/>
    <w:rsid w:val="00E90BA4"/>
    <w:rsid w:val="00E938CF"/>
    <w:rsid w:val="00E95F05"/>
    <w:rsid w:val="00EA3C31"/>
    <w:rsid w:val="00EA41C7"/>
    <w:rsid w:val="00EB21EF"/>
    <w:rsid w:val="00EB6603"/>
    <w:rsid w:val="00EC0ABD"/>
    <w:rsid w:val="00EC381E"/>
    <w:rsid w:val="00EC4971"/>
    <w:rsid w:val="00EC53AA"/>
    <w:rsid w:val="00ED1FAB"/>
    <w:rsid w:val="00EE28AB"/>
    <w:rsid w:val="00EF3BFE"/>
    <w:rsid w:val="00EF5425"/>
    <w:rsid w:val="00F00B13"/>
    <w:rsid w:val="00F00BA6"/>
    <w:rsid w:val="00F00E0C"/>
    <w:rsid w:val="00F011A3"/>
    <w:rsid w:val="00F02AE0"/>
    <w:rsid w:val="00F055FF"/>
    <w:rsid w:val="00F11A2F"/>
    <w:rsid w:val="00F11CAF"/>
    <w:rsid w:val="00F12A6E"/>
    <w:rsid w:val="00F16181"/>
    <w:rsid w:val="00F16740"/>
    <w:rsid w:val="00F16E37"/>
    <w:rsid w:val="00F20EAA"/>
    <w:rsid w:val="00F230EC"/>
    <w:rsid w:val="00F2638B"/>
    <w:rsid w:val="00F33365"/>
    <w:rsid w:val="00F37243"/>
    <w:rsid w:val="00F37E7F"/>
    <w:rsid w:val="00F402D4"/>
    <w:rsid w:val="00F511EA"/>
    <w:rsid w:val="00F527C1"/>
    <w:rsid w:val="00F52E4E"/>
    <w:rsid w:val="00F54354"/>
    <w:rsid w:val="00F552C0"/>
    <w:rsid w:val="00F5715C"/>
    <w:rsid w:val="00F57283"/>
    <w:rsid w:val="00F627A1"/>
    <w:rsid w:val="00F62973"/>
    <w:rsid w:val="00F62A59"/>
    <w:rsid w:val="00F63A65"/>
    <w:rsid w:val="00F66CB4"/>
    <w:rsid w:val="00F70C13"/>
    <w:rsid w:val="00F72F75"/>
    <w:rsid w:val="00F74DDF"/>
    <w:rsid w:val="00F75047"/>
    <w:rsid w:val="00F75F77"/>
    <w:rsid w:val="00F76351"/>
    <w:rsid w:val="00F803EA"/>
    <w:rsid w:val="00F8049B"/>
    <w:rsid w:val="00F81F82"/>
    <w:rsid w:val="00F821AC"/>
    <w:rsid w:val="00F84152"/>
    <w:rsid w:val="00F90AF6"/>
    <w:rsid w:val="00F90F9E"/>
    <w:rsid w:val="00F93C6F"/>
    <w:rsid w:val="00F942CF"/>
    <w:rsid w:val="00F95875"/>
    <w:rsid w:val="00F9601F"/>
    <w:rsid w:val="00F97960"/>
    <w:rsid w:val="00FA06A0"/>
    <w:rsid w:val="00FA2E93"/>
    <w:rsid w:val="00FA31AB"/>
    <w:rsid w:val="00FA561A"/>
    <w:rsid w:val="00FA5DA9"/>
    <w:rsid w:val="00FB18FD"/>
    <w:rsid w:val="00FB761B"/>
    <w:rsid w:val="00FC13CD"/>
    <w:rsid w:val="00FC22E2"/>
    <w:rsid w:val="00FC2B24"/>
    <w:rsid w:val="00FC361C"/>
    <w:rsid w:val="00FD19CF"/>
    <w:rsid w:val="00FD5E9E"/>
    <w:rsid w:val="00FE16F4"/>
    <w:rsid w:val="00FE21EB"/>
    <w:rsid w:val="00FE3A86"/>
    <w:rsid w:val="00FE6234"/>
    <w:rsid w:val="00FE6EAE"/>
    <w:rsid w:val="00FE7CBC"/>
    <w:rsid w:val="00FF1A96"/>
    <w:rsid w:val="00FF5598"/>
    <w:rsid w:val="00FF6586"/>
    <w:rsid w:val="00FF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48"/>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66A48"/>
    <w:pPr>
      <w:keepNext/>
      <w:keepLines/>
      <w:spacing w:before="480" w:line="276" w:lineRule="auto"/>
      <w:outlineLvl w:val="0"/>
    </w:pPr>
    <w:rPr>
      <w:rFonts w:asciiTheme="majorHAnsi" w:eastAsiaTheme="majorEastAsia" w:hAnsiTheme="majorHAnsi"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A66A48"/>
    <w:pPr>
      <w:keepNext/>
      <w:keepLines/>
      <w:spacing w:before="200" w:line="276" w:lineRule="auto"/>
      <w:outlineLvl w:val="1"/>
    </w:pPr>
    <w:rPr>
      <w:rFonts w:asciiTheme="majorHAnsi" w:eastAsiaTheme="majorEastAsia" w:hAnsiTheme="maj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A66A4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A48"/>
    <w:rPr>
      <w:rFonts w:asciiTheme="majorHAnsi" w:eastAsiaTheme="majorEastAsia" w:hAnsiTheme="majorHAnsi"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A66A48"/>
    <w:rPr>
      <w:rFonts w:asciiTheme="majorHAnsi" w:eastAsiaTheme="majorEastAsia" w:hAnsiTheme="majorHAnsi" w:cs="Times New Roman"/>
      <w:b/>
      <w:bCs/>
      <w:color w:val="4F81BD" w:themeColor="accent1"/>
      <w:sz w:val="26"/>
      <w:szCs w:val="26"/>
    </w:rPr>
  </w:style>
  <w:style w:type="paragraph" w:styleId="Title">
    <w:name w:val="Title"/>
    <w:basedOn w:val="Normal"/>
    <w:next w:val="Normal"/>
    <w:link w:val="TitleChar"/>
    <w:uiPriority w:val="10"/>
    <w:qFormat/>
    <w:rsid w:val="00A66A48"/>
    <w:pPr>
      <w:pBdr>
        <w:bottom w:val="single" w:sz="8" w:space="4" w:color="4F81BD" w:themeColor="accent1"/>
      </w:pBdr>
      <w:spacing w:after="300"/>
      <w:contextualSpacing/>
    </w:pPr>
    <w:rPr>
      <w:rFonts w:asciiTheme="majorHAnsi" w:eastAsiaTheme="majorEastAsia" w:hAnsiTheme="majorHAnsi" w:cs="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A66A48"/>
    <w:rPr>
      <w:rFonts w:asciiTheme="majorHAnsi" w:eastAsiaTheme="majorEastAsia" w:hAnsiTheme="majorHAnsi" w:cs="Times New Roman"/>
      <w:color w:val="17365D" w:themeColor="text2" w:themeShade="BF"/>
      <w:spacing w:val="5"/>
      <w:kern w:val="28"/>
      <w:sz w:val="52"/>
      <w:szCs w:val="52"/>
    </w:rPr>
  </w:style>
  <w:style w:type="paragraph" w:styleId="NoSpacing">
    <w:name w:val="No Spacing"/>
    <w:uiPriority w:val="1"/>
    <w:qFormat/>
    <w:rsid w:val="00A66A48"/>
    <w:pPr>
      <w:spacing w:after="0" w:line="240" w:lineRule="auto"/>
    </w:pPr>
    <w:rPr>
      <w:rFonts w:eastAsia="Times New Roman" w:cs="Times New Roman"/>
    </w:rPr>
  </w:style>
  <w:style w:type="paragraph" w:styleId="BalloonText">
    <w:name w:val="Balloon Text"/>
    <w:basedOn w:val="Normal"/>
    <w:link w:val="BalloonTextChar"/>
    <w:uiPriority w:val="99"/>
    <w:semiHidden/>
    <w:unhideWhenUsed/>
    <w:rsid w:val="00A66A4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66A48"/>
    <w:rPr>
      <w:rFonts w:ascii="Tahoma" w:eastAsia="Times New Roman" w:hAnsi="Tahoma" w:cs="Tahoma"/>
      <w:sz w:val="16"/>
      <w:szCs w:val="16"/>
    </w:rPr>
  </w:style>
  <w:style w:type="paragraph" w:styleId="Header">
    <w:name w:val="header"/>
    <w:basedOn w:val="Normal"/>
    <w:link w:val="HeaderChar"/>
    <w:uiPriority w:val="99"/>
    <w:unhideWhenUsed/>
    <w:rsid w:val="00A66A48"/>
    <w:pPr>
      <w:tabs>
        <w:tab w:val="center" w:pos="4680"/>
        <w:tab w:val="right" w:pos="9360"/>
      </w:tabs>
    </w:pPr>
    <w:rPr>
      <w:rFonts w:eastAsia="Times New Roman" w:cs="Times New Roman"/>
      <w:sz w:val="22"/>
      <w:szCs w:val="22"/>
    </w:rPr>
  </w:style>
  <w:style w:type="character" w:customStyle="1" w:styleId="HeaderChar">
    <w:name w:val="Header Char"/>
    <w:basedOn w:val="DefaultParagraphFont"/>
    <w:link w:val="Header"/>
    <w:uiPriority w:val="99"/>
    <w:rsid w:val="00A66A48"/>
    <w:rPr>
      <w:rFonts w:eastAsia="Times New Roman" w:cs="Times New Roman"/>
    </w:rPr>
  </w:style>
  <w:style w:type="paragraph" w:styleId="Footer">
    <w:name w:val="footer"/>
    <w:basedOn w:val="Normal"/>
    <w:link w:val="FooterChar"/>
    <w:uiPriority w:val="99"/>
    <w:unhideWhenUsed/>
    <w:rsid w:val="00A66A48"/>
    <w:pPr>
      <w:tabs>
        <w:tab w:val="center" w:pos="4680"/>
        <w:tab w:val="right" w:pos="9360"/>
      </w:tabs>
    </w:pPr>
    <w:rPr>
      <w:rFonts w:eastAsia="Times New Roman" w:cs="Times New Roman"/>
      <w:sz w:val="22"/>
      <w:szCs w:val="22"/>
    </w:rPr>
  </w:style>
  <w:style w:type="character" w:customStyle="1" w:styleId="FooterChar">
    <w:name w:val="Footer Char"/>
    <w:basedOn w:val="DefaultParagraphFont"/>
    <w:link w:val="Footer"/>
    <w:uiPriority w:val="99"/>
    <w:rsid w:val="00A66A48"/>
    <w:rPr>
      <w:rFonts w:eastAsia="Times New Roman" w:cs="Times New Roman"/>
    </w:rPr>
  </w:style>
  <w:style w:type="character" w:customStyle="1" w:styleId="CommentTextChar">
    <w:name w:val="Comment Text Char"/>
    <w:basedOn w:val="DefaultParagraphFont"/>
    <w:link w:val="CommentText"/>
    <w:uiPriority w:val="99"/>
    <w:semiHidden/>
    <w:rsid w:val="00A66A48"/>
    <w:rPr>
      <w:rFonts w:eastAsia="Times New Roman" w:cs="Times New Roman"/>
      <w:sz w:val="20"/>
      <w:szCs w:val="20"/>
    </w:rPr>
  </w:style>
  <w:style w:type="paragraph" w:styleId="CommentText">
    <w:name w:val="annotation text"/>
    <w:basedOn w:val="Normal"/>
    <w:link w:val="CommentTextChar"/>
    <w:uiPriority w:val="99"/>
    <w:semiHidden/>
    <w:unhideWhenUsed/>
    <w:rsid w:val="00A66A48"/>
    <w:pPr>
      <w:spacing w:after="200"/>
    </w:pPr>
    <w:rPr>
      <w:rFonts w:eastAsia="Times New Roman" w:cs="Times New Roman"/>
      <w:sz w:val="20"/>
      <w:szCs w:val="20"/>
    </w:rPr>
  </w:style>
  <w:style w:type="character" w:customStyle="1" w:styleId="CommentTextChar1">
    <w:name w:val="Comment Text Char1"/>
    <w:basedOn w:val="DefaultParagraphFont"/>
    <w:uiPriority w:val="99"/>
    <w:semiHidden/>
    <w:rsid w:val="00A66A48"/>
    <w:rPr>
      <w:rFonts w:eastAsiaTheme="minorEastAsia"/>
      <w:sz w:val="20"/>
      <w:szCs w:val="20"/>
    </w:rPr>
  </w:style>
  <w:style w:type="character" w:customStyle="1" w:styleId="CommentSubjectChar">
    <w:name w:val="Comment Subject Char"/>
    <w:basedOn w:val="CommentTextChar"/>
    <w:link w:val="CommentSubject"/>
    <w:uiPriority w:val="99"/>
    <w:semiHidden/>
    <w:rsid w:val="00A66A48"/>
    <w:rPr>
      <w:rFonts w:eastAsia="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66A48"/>
    <w:rPr>
      <w:b/>
      <w:bCs/>
    </w:rPr>
  </w:style>
  <w:style w:type="character" w:customStyle="1" w:styleId="CommentSubjectChar1">
    <w:name w:val="Comment Subject Char1"/>
    <w:basedOn w:val="CommentTextChar1"/>
    <w:uiPriority w:val="99"/>
    <w:semiHidden/>
    <w:rsid w:val="00A66A48"/>
    <w:rPr>
      <w:rFonts w:eastAsiaTheme="minorEastAsia"/>
      <w:b/>
      <w:bCs/>
      <w:sz w:val="20"/>
      <w:szCs w:val="20"/>
    </w:rPr>
  </w:style>
  <w:style w:type="character" w:styleId="Hyperlink">
    <w:name w:val="Hyperlink"/>
    <w:basedOn w:val="DefaultParagraphFont"/>
    <w:uiPriority w:val="99"/>
    <w:unhideWhenUsed/>
    <w:rsid w:val="00A66A48"/>
    <w:rPr>
      <w:rFonts w:cs="Times New Roman"/>
      <w:color w:val="0000FF" w:themeColor="hyperlink"/>
      <w:u w:val="single"/>
    </w:rPr>
  </w:style>
  <w:style w:type="paragraph" w:customStyle="1" w:styleId="EndNoteBibliography">
    <w:name w:val="EndNote Bibliography"/>
    <w:basedOn w:val="Normal"/>
    <w:rsid w:val="00A66A48"/>
    <w:rPr>
      <w:rFonts w:ascii="Cambria" w:hAnsi="Cambria" w:cs="Times New Roman"/>
    </w:rPr>
  </w:style>
  <w:style w:type="paragraph" w:styleId="ListParagraph">
    <w:name w:val="List Paragraph"/>
    <w:basedOn w:val="Normal"/>
    <w:uiPriority w:val="34"/>
    <w:qFormat/>
    <w:rsid w:val="00A66A48"/>
    <w:pPr>
      <w:spacing w:after="200" w:line="276" w:lineRule="auto"/>
      <w:ind w:left="720"/>
      <w:contextualSpacing/>
    </w:pPr>
    <w:rPr>
      <w:rFonts w:eastAsia="Times New Roman" w:cs="Times New Roman"/>
      <w:sz w:val="22"/>
      <w:szCs w:val="22"/>
    </w:rPr>
  </w:style>
  <w:style w:type="paragraph" w:styleId="NormalWeb">
    <w:name w:val="Normal (Web)"/>
    <w:basedOn w:val="Normal"/>
    <w:uiPriority w:val="99"/>
    <w:unhideWhenUsed/>
    <w:rsid w:val="00A66A48"/>
    <w:pPr>
      <w:spacing w:before="100" w:beforeAutospacing="1" w:after="100" w:afterAutospacing="1"/>
    </w:pPr>
    <w:rPr>
      <w:rFonts w:ascii="Times New Roman" w:eastAsia="Times New Roman" w:hAnsi="Times New Roman" w:cs="Times New Roman"/>
    </w:rPr>
  </w:style>
  <w:style w:type="character" w:styleId="SubtleEmphasis">
    <w:name w:val="Subtle Emphasis"/>
    <w:basedOn w:val="DefaultParagraphFont"/>
    <w:uiPriority w:val="19"/>
    <w:qFormat/>
    <w:rsid w:val="00A66A48"/>
    <w:rPr>
      <w:rFonts w:cs="Times New Roman"/>
      <w:i/>
      <w:iCs/>
      <w:color w:val="808080" w:themeColor="text1" w:themeTint="7F"/>
    </w:rPr>
  </w:style>
  <w:style w:type="character" w:styleId="Emphasis">
    <w:name w:val="Emphasis"/>
    <w:basedOn w:val="DefaultParagraphFont"/>
    <w:uiPriority w:val="20"/>
    <w:qFormat/>
    <w:rsid w:val="00A66A48"/>
    <w:rPr>
      <w:rFonts w:cs="Times New Roman"/>
      <w:i/>
      <w:iCs/>
    </w:rPr>
  </w:style>
  <w:style w:type="paragraph" w:customStyle="1" w:styleId="Default">
    <w:name w:val="Default"/>
    <w:rsid w:val="00A66A48"/>
    <w:pPr>
      <w:autoSpaceDE w:val="0"/>
      <w:autoSpaceDN w:val="0"/>
      <w:adjustRightInd w:val="0"/>
      <w:spacing w:after="0" w:line="240" w:lineRule="auto"/>
    </w:pPr>
    <w:rPr>
      <w:rFonts w:ascii="Arial" w:eastAsiaTheme="minorEastAsia" w:hAnsi="Arial" w:cs="Arial"/>
      <w:color w:val="000000"/>
      <w:sz w:val="24"/>
      <w:szCs w:val="24"/>
    </w:rPr>
  </w:style>
  <w:style w:type="character" w:styleId="PageNumber">
    <w:name w:val="page number"/>
    <w:basedOn w:val="DefaultParagraphFont"/>
    <w:uiPriority w:val="99"/>
    <w:semiHidden/>
    <w:unhideWhenUsed/>
    <w:rsid w:val="00A66A48"/>
  </w:style>
  <w:style w:type="paragraph" w:styleId="FootnoteText">
    <w:name w:val="footnote text"/>
    <w:basedOn w:val="Normal"/>
    <w:link w:val="FootnoteTextChar"/>
    <w:uiPriority w:val="99"/>
    <w:unhideWhenUsed/>
    <w:rsid w:val="00A66A48"/>
  </w:style>
  <w:style w:type="character" w:customStyle="1" w:styleId="FootnoteTextChar">
    <w:name w:val="Footnote Text Char"/>
    <w:basedOn w:val="DefaultParagraphFont"/>
    <w:link w:val="FootnoteText"/>
    <w:uiPriority w:val="99"/>
    <w:rsid w:val="00A66A48"/>
    <w:rPr>
      <w:rFonts w:eastAsiaTheme="minorEastAsia"/>
      <w:sz w:val="24"/>
      <w:szCs w:val="24"/>
    </w:rPr>
  </w:style>
  <w:style w:type="character" w:styleId="FootnoteReference">
    <w:name w:val="footnote reference"/>
    <w:basedOn w:val="DefaultParagraphFont"/>
    <w:uiPriority w:val="99"/>
    <w:unhideWhenUsed/>
    <w:rsid w:val="00A66A48"/>
    <w:rPr>
      <w:vertAlign w:val="superscript"/>
    </w:rPr>
  </w:style>
  <w:style w:type="character" w:styleId="CommentReference">
    <w:name w:val="annotation reference"/>
    <w:basedOn w:val="DefaultParagraphFont"/>
    <w:uiPriority w:val="99"/>
    <w:semiHidden/>
    <w:unhideWhenUsed/>
    <w:rsid w:val="00A66A48"/>
    <w:rPr>
      <w:rFonts w:cs="Times New Roman"/>
      <w:sz w:val="16"/>
      <w:szCs w:val="16"/>
    </w:rPr>
  </w:style>
  <w:style w:type="paragraph" w:customStyle="1" w:styleId="CM13">
    <w:name w:val="CM13"/>
    <w:basedOn w:val="Normal"/>
    <w:next w:val="Normal"/>
    <w:uiPriority w:val="99"/>
    <w:rsid w:val="00A66A48"/>
    <w:pPr>
      <w:autoSpaceDE w:val="0"/>
      <w:autoSpaceDN w:val="0"/>
      <w:adjustRightInd w:val="0"/>
    </w:pPr>
    <w:rPr>
      <w:rFonts w:ascii="QKFROI+Palatino-Roman" w:eastAsia="MS Mincho" w:hAnsi="QKFROI+Palatino-Roman" w:cs="Times New Roman"/>
    </w:rPr>
  </w:style>
  <w:style w:type="paragraph" w:customStyle="1" w:styleId="ColorfulList-Accent11">
    <w:name w:val="Colorful List - Accent 11"/>
    <w:basedOn w:val="Normal"/>
    <w:uiPriority w:val="34"/>
    <w:qFormat/>
    <w:rsid w:val="00A66A48"/>
    <w:pPr>
      <w:spacing w:after="200" w:line="276" w:lineRule="auto"/>
      <w:ind w:left="720"/>
      <w:contextualSpacing/>
    </w:pPr>
    <w:rPr>
      <w:rFonts w:ascii="Cambria" w:eastAsia="Times New Roman" w:hAnsi="Cambria" w:cs="Times New Roman"/>
      <w:sz w:val="22"/>
      <w:szCs w:val="22"/>
    </w:rPr>
  </w:style>
  <w:style w:type="character" w:styleId="PlaceholderText">
    <w:name w:val="Placeholder Text"/>
    <w:basedOn w:val="DefaultParagraphFont"/>
    <w:uiPriority w:val="99"/>
    <w:semiHidden/>
    <w:rsid w:val="00A66A48"/>
    <w:rPr>
      <w:color w:val="808080"/>
    </w:rPr>
  </w:style>
  <w:style w:type="table" w:styleId="LightShading">
    <w:name w:val="Light Shading"/>
    <w:basedOn w:val="TableNormal"/>
    <w:uiPriority w:val="60"/>
    <w:rsid w:val="00A66A4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A66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66A48"/>
    <w:pPr>
      <w:outlineLvl w:val="9"/>
    </w:pPr>
    <w:rPr>
      <w:rFonts w:cstheme="majorBidi"/>
      <w:lang w:eastAsia="ja-JP"/>
    </w:rPr>
  </w:style>
  <w:style w:type="paragraph" w:styleId="TOC2">
    <w:name w:val="toc 2"/>
    <w:basedOn w:val="Normal"/>
    <w:next w:val="Normal"/>
    <w:autoRedefine/>
    <w:uiPriority w:val="39"/>
    <w:unhideWhenUsed/>
    <w:qFormat/>
    <w:rsid w:val="005D68B2"/>
    <w:pPr>
      <w:tabs>
        <w:tab w:val="right" w:leader="dot" w:pos="9350"/>
      </w:tabs>
      <w:spacing w:after="100" w:line="480" w:lineRule="auto"/>
      <w:ind w:left="216"/>
      <w:contextualSpacing/>
    </w:pPr>
    <w:rPr>
      <w:sz w:val="22"/>
      <w:szCs w:val="22"/>
      <w:lang w:eastAsia="ja-JP"/>
    </w:rPr>
  </w:style>
  <w:style w:type="paragraph" w:styleId="TOC1">
    <w:name w:val="toc 1"/>
    <w:basedOn w:val="Normal"/>
    <w:next w:val="Normal"/>
    <w:autoRedefine/>
    <w:uiPriority w:val="39"/>
    <w:unhideWhenUsed/>
    <w:qFormat/>
    <w:rsid w:val="00A66A48"/>
    <w:pPr>
      <w:spacing w:after="100" w:line="276" w:lineRule="auto"/>
    </w:pPr>
    <w:rPr>
      <w:sz w:val="22"/>
      <w:szCs w:val="22"/>
      <w:lang w:eastAsia="ja-JP"/>
    </w:rPr>
  </w:style>
  <w:style w:type="paragraph" w:styleId="TOC3">
    <w:name w:val="toc 3"/>
    <w:basedOn w:val="Normal"/>
    <w:next w:val="Normal"/>
    <w:autoRedefine/>
    <w:uiPriority w:val="39"/>
    <w:semiHidden/>
    <w:unhideWhenUsed/>
    <w:qFormat/>
    <w:rsid w:val="00A66A48"/>
    <w:pPr>
      <w:spacing w:after="100" w:line="276" w:lineRule="auto"/>
      <w:ind w:left="440"/>
    </w:pPr>
    <w:rPr>
      <w:sz w:val="22"/>
      <w:szCs w:val="22"/>
      <w:lang w:eastAsia="ja-JP"/>
    </w:rPr>
  </w:style>
  <w:style w:type="character" w:customStyle="1" w:styleId="Heading3Char">
    <w:name w:val="Heading 3 Char"/>
    <w:basedOn w:val="DefaultParagraphFont"/>
    <w:link w:val="Heading3"/>
    <w:uiPriority w:val="9"/>
    <w:rsid w:val="00A66A48"/>
    <w:rPr>
      <w:rFonts w:asciiTheme="majorHAnsi" w:eastAsiaTheme="majorEastAsia" w:hAnsiTheme="majorHAnsi" w:cstheme="majorBidi"/>
      <w:b/>
      <w:bCs/>
      <w:color w:val="4F81BD" w:themeColor="accent1"/>
      <w:sz w:val="24"/>
      <w:szCs w:val="24"/>
    </w:rPr>
  </w:style>
  <w:style w:type="paragraph" w:styleId="Caption">
    <w:name w:val="caption"/>
    <w:basedOn w:val="Normal"/>
    <w:next w:val="Normal"/>
    <w:uiPriority w:val="35"/>
    <w:unhideWhenUsed/>
    <w:qFormat/>
    <w:rsid w:val="00A2625B"/>
    <w:pPr>
      <w:spacing w:after="200"/>
    </w:pPr>
    <w:rPr>
      <w:b/>
      <w:bCs/>
      <w:color w:val="4F81BD" w:themeColor="accent1"/>
      <w:sz w:val="18"/>
      <w:szCs w:val="18"/>
    </w:rPr>
  </w:style>
  <w:style w:type="paragraph" w:styleId="TableofFigures">
    <w:name w:val="table of figures"/>
    <w:basedOn w:val="Normal"/>
    <w:next w:val="Normal"/>
    <w:uiPriority w:val="99"/>
    <w:unhideWhenUsed/>
    <w:rsid w:val="00A2625B"/>
  </w:style>
  <w:style w:type="character" w:customStyle="1" w:styleId="tgc">
    <w:name w:val="_tgc"/>
    <w:basedOn w:val="DefaultParagraphFont"/>
    <w:rsid w:val="001B73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48"/>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A66A48"/>
    <w:pPr>
      <w:keepNext/>
      <w:keepLines/>
      <w:spacing w:before="480" w:line="276" w:lineRule="auto"/>
      <w:outlineLvl w:val="0"/>
    </w:pPr>
    <w:rPr>
      <w:rFonts w:asciiTheme="majorHAnsi" w:eastAsiaTheme="majorEastAsia" w:hAnsiTheme="majorHAnsi"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A66A48"/>
    <w:pPr>
      <w:keepNext/>
      <w:keepLines/>
      <w:spacing w:before="200" w:line="276" w:lineRule="auto"/>
      <w:outlineLvl w:val="1"/>
    </w:pPr>
    <w:rPr>
      <w:rFonts w:asciiTheme="majorHAnsi" w:eastAsiaTheme="majorEastAsia" w:hAnsiTheme="maj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A66A4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A48"/>
    <w:rPr>
      <w:rFonts w:asciiTheme="majorHAnsi" w:eastAsiaTheme="majorEastAsia" w:hAnsiTheme="majorHAnsi"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A66A48"/>
    <w:rPr>
      <w:rFonts w:asciiTheme="majorHAnsi" w:eastAsiaTheme="majorEastAsia" w:hAnsiTheme="majorHAnsi" w:cs="Times New Roman"/>
      <w:b/>
      <w:bCs/>
      <w:color w:val="4F81BD" w:themeColor="accent1"/>
      <w:sz w:val="26"/>
      <w:szCs w:val="26"/>
    </w:rPr>
  </w:style>
  <w:style w:type="paragraph" w:styleId="Title">
    <w:name w:val="Title"/>
    <w:basedOn w:val="Normal"/>
    <w:next w:val="Normal"/>
    <w:link w:val="TitleChar"/>
    <w:uiPriority w:val="10"/>
    <w:qFormat/>
    <w:rsid w:val="00A66A48"/>
    <w:pPr>
      <w:pBdr>
        <w:bottom w:val="single" w:sz="8" w:space="4" w:color="4F81BD" w:themeColor="accent1"/>
      </w:pBdr>
      <w:spacing w:after="300"/>
      <w:contextualSpacing/>
    </w:pPr>
    <w:rPr>
      <w:rFonts w:asciiTheme="majorHAnsi" w:eastAsiaTheme="majorEastAsia" w:hAnsiTheme="majorHAnsi" w:cs="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A66A48"/>
    <w:rPr>
      <w:rFonts w:asciiTheme="majorHAnsi" w:eastAsiaTheme="majorEastAsia" w:hAnsiTheme="majorHAnsi" w:cs="Times New Roman"/>
      <w:color w:val="17365D" w:themeColor="text2" w:themeShade="BF"/>
      <w:spacing w:val="5"/>
      <w:kern w:val="28"/>
      <w:sz w:val="52"/>
      <w:szCs w:val="52"/>
    </w:rPr>
  </w:style>
  <w:style w:type="paragraph" w:styleId="NoSpacing">
    <w:name w:val="No Spacing"/>
    <w:uiPriority w:val="1"/>
    <w:qFormat/>
    <w:rsid w:val="00A66A48"/>
    <w:pPr>
      <w:spacing w:after="0" w:line="240" w:lineRule="auto"/>
    </w:pPr>
    <w:rPr>
      <w:rFonts w:eastAsia="Times New Roman" w:cs="Times New Roman"/>
    </w:rPr>
  </w:style>
  <w:style w:type="paragraph" w:styleId="BalloonText">
    <w:name w:val="Balloon Text"/>
    <w:basedOn w:val="Normal"/>
    <w:link w:val="BalloonTextChar"/>
    <w:uiPriority w:val="99"/>
    <w:semiHidden/>
    <w:unhideWhenUsed/>
    <w:rsid w:val="00A66A4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66A48"/>
    <w:rPr>
      <w:rFonts w:ascii="Tahoma" w:eastAsia="Times New Roman" w:hAnsi="Tahoma" w:cs="Tahoma"/>
      <w:sz w:val="16"/>
      <w:szCs w:val="16"/>
    </w:rPr>
  </w:style>
  <w:style w:type="paragraph" w:styleId="Header">
    <w:name w:val="header"/>
    <w:basedOn w:val="Normal"/>
    <w:link w:val="HeaderChar"/>
    <w:uiPriority w:val="99"/>
    <w:unhideWhenUsed/>
    <w:rsid w:val="00A66A48"/>
    <w:pPr>
      <w:tabs>
        <w:tab w:val="center" w:pos="4680"/>
        <w:tab w:val="right" w:pos="9360"/>
      </w:tabs>
    </w:pPr>
    <w:rPr>
      <w:rFonts w:eastAsia="Times New Roman" w:cs="Times New Roman"/>
      <w:sz w:val="22"/>
      <w:szCs w:val="22"/>
    </w:rPr>
  </w:style>
  <w:style w:type="character" w:customStyle="1" w:styleId="HeaderChar">
    <w:name w:val="Header Char"/>
    <w:basedOn w:val="DefaultParagraphFont"/>
    <w:link w:val="Header"/>
    <w:uiPriority w:val="99"/>
    <w:rsid w:val="00A66A48"/>
    <w:rPr>
      <w:rFonts w:eastAsia="Times New Roman" w:cs="Times New Roman"/>
    </w:rPr>
  </w:style>
  <w:style w:type="paragraph" w:styleId="Footer">
    <w:name w:val="footer"/>
    <w:basedOn w:val="Normal"/>
    <w:link w:val="FooterChar"/>
    <w:uiPriority w:val="99"/>
    <w:unhideWhenUsed/>
    <w:rsid w:val="00A66A48"/>
    <w:pPr>
      <w:tabs>
        <w:tab w:val="center" w:pos="4680"/>
        <w:tab w:val="right" w:pos="9360"/>
      </w:tabs>
    </w:pPr>
    <w:rPr>
      <w:rFonts w:eastAsia="Times New Roman" w:cs="Times New Roman"/>
      <w:sz w:val="22"/>
      <w:szCs w:val="22"/>
    </w:rPr>
  </w:style>
  <w:style w:type="character" w:customStyle="1" w:styleId="FooterChar">
    <w:name w:val="Footer Char"/>
    <w:basedOn w:val="DefaultParagraphFont"/>
    <w:link w:val="Footer"/>
    <w:uiPriority w:val="99"/>
    <w:rsid w:val="00A66A48"/>
    <w:rPr>
      <w:rFonts w:eastAsia="Times New Roman" w:cs="Times New Roman"/>
    </w:rPr>
  </w:style>
  <w:style w:type="character" w:customStyle="1" w:styleId="CommentTextChar">
    <w:name w:val="Comment Text Char"/>
    <w:basedOn w:val="DefaultParagraphFont"/>
    <w:link w:val="CommentText"/>
    <w:uiPriority w:val="99"/>
    <w:semiHidden/>
    <w:rsid w:val="00A66A48"/>
    <w:rPr>
      <w:rFonts w:eastAsia="Times New Roman" w:cs="Times New Roman"/>
      <w:sz w:val="20"/>
      <w:szCs w:val="20"/>
    </w:rPr>
  </w:style>
  <w:style w:type="paragraph" w:styleId="CommentText">
    <w:name w:val="annotation text"/>
    <w:basedOn w:val="Normal"/>
    <w:link w:val="CommentTextChar"/>
    <w:uiPriority w:val="99"/>
    <w:semiHidden/>
    <w:unhideWhenUsed/>
    <w:rsid w:val="00A66A48"/>
    <w:pPr>
      <w:spacing w:after="200"/>
    </w:pPr>
    <w:rPr>
      <w:rFonts w:eastAsia="Times New Roman" w:cs="Times New Roman"/>
      <w:sz w:val="20"/>
      <w:szCs w:val="20"/>
    </w:rPr>
  </w:style>
  <w:style w:type="character" w:customStyle="1" w:styleId="CommentTextChar1">
    <w:name w:val="Comment Text Char1"/>
    <w:basedOn w:val="DefaultParagraphFont"/>
    <w:uiPriority w:val="99"/>
    <w:semiHidden/>
    <w:rsid w:val="00A66A48"/>
    <w:rPr>
      <w:rFonts w:eastAsiaTheme="minorEastAsia"/>
      <w:sz w:val="20"/>
      <w:szCs w:val="20"/>
    </w:rPr>
  </w:style>
  <w:style w:type="character" w:customStyle="1" w:styleId="CommentSubjectChar">
    <w:name w:val="Comment Subject Char"/>
    <w:basedOn w:val="CommentTextChar"/>
    <w:link w:val="CommentSubject"/>
    <w:uiPriority w:val="99"/>
    <w:semiHidden/>
    <w:rsid w:val="00A66A48"/>
    <w:rPr>
      <w:rFonts w:eastAsia="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A66A48"/>
    <w:rPr>
      <w:b/>
      <w:bCs/>
    </w:rPr>
  </w:style>
  <w:style w:type="character" w:customStyle="1" w:styleId="CommentSubjectChar1">
    <w:name w:val="Comment Subject Char1"/>
    <w:basedOn w:val="CommentTextChar1"/>
    <w:uiPriority w:val="99"/>
    <w:semiHidden/>
    <w:rsid w:val="00A66A48"/>
    <w:rPr>
      <w:rFonts w:eastAsiaTheme="minorEastAsia"/>
      <w:b/>
      <w:bCs/>
      <w:sz w:val="20"/>
      <w:szCs w:val="20"/>
    </w:rPr>
  </w:style>
  <w:style w:type="character" w:styleId="Hyperlink">
    <w:name w:val="Hyperlink"/>
    <w:basedOn w:val="DefaultParagraphFont"/>
    <w:uiPriority w:val="99"/>
    <w:unhideWhenUsed/>
    <w:rsid w:val="00A66A48"/>
    <w:rPr>
      <w:rFonts w:cs="Times New Roman"/>
      <w:color w:val="0000FF" w:themeColor="hyperlink"/>
      <w:u w:val="single"/>
    </w:rPr>
  </w:style>
  <w:style w:type="paragraph" w:customStyle="1" w:styleId="EndNoteBibliography">
    <w:name w:val="EndNote Bibliography"/>
    <w:basedOn w:val="Normal"/>
    <w:rsid w:val="00A66A48"/>
    <w:rPr>
      <w:rFonts w:ascii="Cambria" w:hAnsi="Cambria" w:cs="Times New Roman"/>
    </w:rPr>
  </w:style>
  <w:style w:type="paragraph" w:styleId="ListParagraph">
    <w:name w:val="List Paragraph"/>
    <w:basedOn w:val="Normal"/>
    <w:uiPriority w:val="34"/>
    <w:qFormat/>
    <w:rsid w:val="00A66A48"/>
    <w:pPr>
      <w:spacing w:after="200" w:line="276" w:lineRule="auto"/>
      <w:ind w:left="720"/>
      <w:contextualSpacing/>
    </w:pPr>
    <w:rPr>
      <w:rFonts w:eastAsia="Times New Roman" w:cs="Times New Roman"/>
      <w:sz w:val="22"/>
      <w:szCs w:val="22"/>
    </w:rPr>
  </w:style>
  <w:style w:type="paragraph" w:styleId="NormalWeb">
    <w:name w:val="Normal (Web)"/>
    <w:basedOn w:val="Normal"/>
    <w:uiPriority w:val="99"/>
    <w:unhideWhenUsed/>
    <w:rsid w:val="00A66A48"/>
    <w:pPr>
      <w:spacing w:before="100" w:beforeAutospacing="1" w:after="100" w:afterAutospacing="1"/>
    </w:pPr>
    <w:rPr>
      <w:rFonts w:ascii="Times New Roman" w:eastAsia="Times New Roman" w:hAnsi="Times New Roman" w:cs="Times New Roman"/>
    </w:rPr>
  </w:style>
  <w:style w:type="character" w:styleId="SubtleEmphasis">
    <w:name w:val="Subtle Emphasis"/>
    <w:basedOn w:val="DefaultParagraphFont"/>
    <w:uiPriority w:val="19"/>
    <w:qFormat/>
    <w:rsid w:val="00A66A48"/>
    <w:rPr>
      <w:rFonts w:cs="Times New Roman"/>
      <w:i/>
      <w:iCs/>
      <w:color w:val="808080" w:themeColor="text1" w:themeTint="7F"/>
    </w:rPr>
  </w:style>
  <w:style w:type="character" w:styleId="Emphasis">
    <w:name w:val="Emphasis"/>
    <w:basedOn w:val="DefaultParagraphFont"/>
    <w:uiPriority w:val="20"/>
    <w:qFormat/>
    <w:rsid w:val="00A66A48"/>
    <w:rPr>
      <w:rFonts w:cs="Times New Roman"/>
      <w:i/>
      <w:iCs/>
    </w:rPr>
  </w:style>
  <w:style w:type="paragraph" w:customStyle="1" w:styleId="Default">
    <w:name w:val="Default"/>
    <w:rsid w:val="00A66A48"/>
    <w:pPr>
      <w:autoSpaceDE w:val="0"/>
      <w:autoSpaceDN w:val="0"/>
      <w:adjustRightInd w:val="0"/>
      <w:spacing w:after="0" w:line="240" w:lineRule="auto"/>
    </w:pPr>
    <w:rPr>
      <w:rFonts w:ascii="Arial" w:eastAsiaTheme="minorEastAsia" w:hAnsi="Arial" w:cs="Arial"/>
      <w:color w:val="000000"/>
      <w:sz w:val="24"/>
      <w:szCs w:val="24"/>
    </w:rPr>
  </w:style>
  <w:style w:type="character" w:styleId="PageNumber">
    <w:name w:val="page number"/>
    <w:basedOn w:val="DefaultParagraphFont"/>
    <w:uiPriority w:val="99"/>
    <w:semiHidden/>
    <w:unhideWhenUsed/>
    <w:rsid w:val="00A66A48"/>
  </w:style>
  <w:style w:type="paragraph" w:styleId="FootnoteText">
    <w:name w:val="footnote text"/>
    <w:basedOn w:val="Normal"/>
    <w:link w:val="FootnoteTextChar"/>
    <w:uiPriority w:val="99"/>
    <w:unhideWhenUsed/>
    <w:rsid w:val="00A66A48"/>
  </w:style>
  <w:style w:type="character" w:customStyle="1" w:styleId="FootnoteTextChar">
    <w:name w:val="Footnote Text Char"/>
    <w:basedOn w:val="DefaultParagraphFont"/>
    <w:link w:val="FootnoteText"/>
    <w:uiPriority w:val="99"/>
    <w:rsid w:val="00A66A48"/>
    <w:rPr>
      <w:rFonts w:eastAsiaTheme="minorEastAsia"/>
      <w:sz w:val="24"/>
      <w:szCs w:val="24"/>
    </w:rPr>
  </w:style>
  <w:style w:type="character" w:styleId="FootnoteReference">
    <w:name w:val="footnote reference"/>
    <w:basedOn w:val="DefaultParagraphFont"/>
    <w:uiPriority w:val="99"/>
    <w:unhideWhenUsed/>
    <w:rsid w:val="00A66A48"/>
    <w:rPr>
      <w:vertAlign w:val="superscript"/>
    </w:rPr>
  </w:style>
  <w:style w:type="character" w:styleId="CommentReference">
    <w:name w:val="annotation reference"/>
    <w:basedOn w:val="DefaultParagraphFont"/>
    <w:uiPriority w:val="99"/>
    <w:semiHidden/>
    <w:unhideWhenUsed/>
    <w:rsid w:val="00A66A48"/>
    <w:rPr>
      <w:rFonts w:cs="Times New Roman"/>
      <w:sz w:val="16"/>
      <w:szCs w:val="16"/>
    </w:rPr>
  </w:style>
  <w:style w:type="paragraph" w:customStyle="1" w:styleId="CM13">
    <w:name w:val="CM13"/>
    <w:basedOn w:val="Normal"/>
    <w:next w:val="Normal"/>
    <w:uiPriority w:val="99"/>
    <w:rsid w:val="00A66A48"/>
    <w:pPr>
      <w:autoSpaceDE w:val="0"/>
      <w:autoSpaceDN w:val="0"/>
      <w:adjustRightInd w:val="0"/>
    </w:pPr>
    <w:rPr>
      <w:rFonts w:ascii="QKFROI+Palatino-Roman" w:eastAsia="MS Mincho" w:hAnsi="QKFROI+Palatino-Roman" w:cs="Times New Roman"/>
    </w:rPr>
  </w:style>
  <w:style w:type="paragraph" w:customStyle="1" w:styleId="ColorfulList-Accent11">
    <w:name w:val="Colorful List - Accent 11"/>
    <w:basedOn w:val="Normal"/>
    <w:uiPriority w:val="34"/>
    <w:qFormat/>
    <w:rsid w:val="00A66A48"/>
    <w:pPr>
      <w:spacing w:after="200" w:line="276" w:lineRule="auto"/>
      <w:ind w:left="720"/>
      <w:contextualSpacing/>
    </w:pPr>
    <w:rPr>
      <w:rFonts w:ascii="Cambria" w:eastAsia="Times New Roman" w:hAnsi="Cambria" w:cs="Times New Roman"/>
      <w:sz w:val="22"/>
      <w:szCs w:val="22"/>
    </w:rPr>
  </w:style>
  <w:style w:type="character" w:styleId="PlaceholderText">
    <w:name w:val="Placeholder Text"/>
    <w:basedOn w:val="DefaultParagraphFont"/>
    <w:uiPriority w:val="99"/>
    <w:semiHidden/>
    <w:rsid w:val="00A66A48"/>
    <w:rPr>
      <w:color w:val="808080"/>
    </w:rPr>
  </w:style>
  <w:style w:type="table" w:styleId="LightShading">
    <w:name w:val="Light Shading"/>
    <w:basedOn w:val="TableNormal"/>
    <w:uiPriority w:val="60"/>
    <w:rsid w:val="00A66A4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A66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66A48"/>
    <w:pPr>
      <w:outlineLvl w:val="9"/>
    </w:pPr>
    <w:rPr>
      <w:rFonts w:cstheme="majorBidi"/>
      <w:lang w:eastAsia="ja-JP"/>
    </w:rPr>
  </w:style>
  <w:style w:type="paragraph" w:styleId="TOC2">
    <w:name w:val="toc 2"/>
    <w:basedOn w:val="Normal"/>
    <w:next w:val="Normal"/>
    <w:autoRedefine/>
    <w:uiPriority w:val="39"/>
    <w:unhideWhenUsed/>
    <w:qFormat/>
    <w:rsid w:val="005D68B2"/>
    <w:pPr>
      <w:tabs>
        <w:tab w:val="right" w:leader="dot" w:pos="9350"/>
      </w:tabs>
      <w:spacing w:after="100" w:line="480" w:lineRule="auto"/>
      <w:ind w:left="216"/>
      <w:contextualSpacing/>
    </w:pPr>
    <w:rPr>
      <w:sz w:val="22"/>
      <w:szCs w:val="22"/>
      <w:lang w:eastAsia="ja-JP"/>
    </w:rPr>
  </w:style>
  <w:style w:type="paragraph" w:styleId="TOC1">
    <w:name w:val="toc 1"/>
    <w:basedOn w:val="Normal"/>
    <w:next w:val="Normal"/>
    <w:autoRedefine/>
    <w:uiPriority w:val="39"/>
    <w:unhideWhenUsed/>
    <w:qFormat/>
    <w:rsid w:val="00A66A48"/>
    <w:pPr>
      <w:spacing w:after="100" w:line="276" w:lineRule="auto"/>
    </w:pPr>
    <w:rPr>
      <w:sz w:val="22"/>
      <w:szCs w:val="22"/>
      <w:lang w:eastAsia="ja-JP"/>
    </w:rPr>
  </w:style>
  <w:style w:type="paragraph" w:styleId="TOC3">
    <w:name w:val="toc 3"/>
    <w:basedOn w:val="Normal"/>
    <w:next w:val="Normal"/>
    <w:autoRedefine/>
    <w:uiPriority w:val="39"/>
    <w:semiHidden/>
    <w:unhideWhenUsed/>
    <w:qFormat/>
    <w:rsid w:val="00A66A48"/>
    <w:pPr>
      <w:spacing w:after="100" w:line="276" w:lineRule="auto"/>
      <w:ind w:left="440"/>
    </w:pPr>
    <w:rPr>
      <w:sz w:val="22"/>
      <w:szCs w:val="22"/>
      <w:lang w:eastAsia="ja-JP"/>
    </w:rPr>
  </w:style>
  <w:style w:type="character" w:customStyle="1" w:styleId="Heading3Char">
    <w:name w:val="Heading 3 Char"/>
    <w:basedOn w:val="DefaultParagraphFont"/>
    <w:link w:val="Heading3"/>
    <w:uiPriority w:val="9"/>
    <w:rsid w:val="00A66A48"/>
    <w:rPr>
      <w:rFonts w:asciiTheme="majorHAnsi" w:eastAsiaTheme="majorEastAsia" w:hAnsiTheme="majorHAnsi" w:cstheme="majorBidi"/>
      <w:b/>
      <w:bCs/>
      <w:color w:val="4F81BD" w:themeColor="accent1"/>
      <w:sz w:val="24"/>
      <w:szCs w:val="24"/>
    </w:rPr>
  </w:style>
  <w:style w:type="paragraph" w:styleId="Caption">
    <w:name w:val="caption"/>
    <w:basedOn w:val="Normal"/>
    <w:next w:val="Normal"/>
    <w:uiPriority w:val="35"/>
    <w:unhideWhenUsed/>
    <w:qFormat/>
    <w:rsid w:val="00A2625B"/>
    <w:pPr>
      <w:spacing w:after="200"/>
    </w:pPr>
    <w:rPr>
      <w:b/>
      <w:bCs/>
      <w:color w:val="4F81BD" w:themeColor="accent1"/>
      <w:sz w:val="18"/>
      <w:szCs w:val="18"/>
    </w:rPr>
  </w:style>
  <w:style w:type="paragraph" w:styleId="TableofFigures">
    <w:name w:val="table of figures"/>
    <w:basedOn w:val="Normal"/>
    <w:next w:val="Normal"/>
    <w:uiPriority w:val="99"/>
    <w:unhideWhenUsed/>
    <w:rsid w:val="00A2625B"/>
  </w:style>
  <w:style w:type="character" w:customStyle="1" w:styleId="tgc">
    <w:name w:val="_tgc"/>
    <w:basedOn w:val="DefaultParagraphFont"/>
    <w:rsid w:val="001B7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04229">
      <w:bodyDiv w:val="1"/>
      <w:marLeft w:val="0"/>
      <w:marRight w:val="0"/>
      <w:marTop w:val="0"/>
      <w:marBottom w:val="0"/>
      <w:divBdr>
        <w:top w:val="none" w:sz="0" w:space="0" w:color="auto"/>
        <w:left w:val="none" w:sz="0" w:space="0" w:color="auto"/>
        <w:bottom w:val="none" w:sz="0" w:space="0" w:color="auto"/>
        <w:right w:val="none" w:sz="0" w:space="0" w:color="auto"/>
      </w:divBdr>
    </w:div>
    <w:div w:id="248276034">
      <w:bodyDiv w:val="1"/>
      <w:marLeft w:val="0"/>
      <w:marRight w:val="0"/>
      <w:marTop w:val="0"/>
      <w:marBottom w:val="0"/>
      <w:divBdr>
        <w:top w:val="none" w:sz="0" w:space="0" w:color="auto"/>
        <w:left w:val="none" w:sz="0" w:space="0" w:color="auto"/>
        <w:bottom w:val="none" w:sz="0" w:space="0" w:color="auto"/>
        <w:right w:val="none" w:sz="0" w:space="0" w:color="auto"/>
      </w:divBdr>
      <w:divsChild>
        <w:div w:id="1692953451">
          <w:marLeft w:val="0"/>
          <w:marRight w:val="0"/>
          <w:marTop w:val="0"/>
          <w:marBottom w:val="0"/>
          <w:divBdr>
            <w:top w:val="none" w:sz="0" w:space="0" w:color="auto"/>
            <w:left w:val="none" w:sz="0" w:space="0" w:color="auto"/>
            <w:bottom w:val="none" w:sz="0" w:space="0" w:color="auto"/>
            <w:right w:val="none" w:sz="0" w:space="0" w:color="auto"/>
          </w:divBdr>
          <w:divsChild>
            <w:div w:id="966738034">
              <w:marLeft w:val="0"/>
              <w:marRight w:val="0"/>
              <w:marTop w:val="0"/>
              <w:marBottom w:val="0"/>
              <w:divBdr>
                <w:top w:val="none" w:sz="0" w:space="0" w:color="auto"/>
                <w:left w:val="none" w:sz="0" w:space="0" w:color="auto"/>
                <w:bottom w:val="none" w:sz="0" w:space="0" w:color="auto"/>
                <w:right w:val="none" w:sz="0" w:space="0" w:color="auto"/>
              </w:divBdr>
              <w:divsChild>
                <w:div w:id="1133608">
                  <w:marLeft w:val="0"/>
                  <w:marRight w:val="0"/>
                  <w:marTop w:val="0"/>
                  <w:marBottom w:val="0"/>
                  <w:divBdr>
                    <w:top w:val="none" w:sz="0" w:space="0" w:color="auto"/>
                    <w:left w:val="none" w:sz="0" w:space="0" w:color="auto"/>
                    <w:bottom w:val="none" w:sz="0" w:space="0" w:color="auto"/>
                    <w:right w:val="none" w:sz="0" w:space="0" w:color="auto"/>
                  </w:divBdr>
                  <w:divsChild>
                    <w:div w:id="579095230">
                      <w:marLeft w:val="0"/>
                      <w:marRight w:val="0"/>
                      <w:marTop w:val="0"/>
                      <w:marBottom w:val="0"/>
                      <w:divBdr>
                        <w:top w:val="none" w:sz="0" w:space="0" w:color="auto"/>
                        <w:left w:val="none" w:sz="0" w:space="0" w:color="auto"/>
                        <w:bottom w:val="none" w:sz="0" w:space="0" w:color="auto"/>
                        <w:right w:val="none" w:sz="0" w:space="0" w:color="auto"/>
                      </w:divBdr>
                      <w:divsChild>
                        <w:div w:id="262611911">
                          <w:marLeft w:val="0"/>
                          <w:marRight w:val="0"/>
                          <w:marTop w:val="0"/>
                          <w:marBottom w:val="0"/>
                          <w:divBdr>
                            <w:top w:val="none" w:sz="0" w:space="0" w:color="auto"/>
                            <w:left w:val="none" w:sz="0" w:space="0" w:color="auto"/>
                            <w:bottom w:val="none" w:sz="0" w:space="0" w:color="auto"/>
                            <w:right w:val="none" w:sz="0" w:space="0" w:color="auto"/>
                          </w:divBdr>
                          <w:divsChild>
                            <w:div w:id="1467549300">
                              <w:marLeft w:val="0"/>
                              <w:marRight w:val="0"/>
                              <w:marTop w:val="0"/>
                              <w:marBottom w:val="0"/>
                              <w:divBdr>
                                <w:top w:val="none" w:sz="0" w:space="0" w:color="auto"/>
                                <w:left w:val="none" w:sz="0" w:space="0" w:color="auto"/>
                                <w:bottom w:val="none" w:sz="0" w:space="0" w:color="auto"/>
                                <w:right w:val="none" w:sz="0" w:space="0" w:color="auto"/>
                              </w:divBdr>
                              <w:divsChild>
                                <w:div w:id="1338923724">
                                  <w:marLeft w:val="0"/>
                                  <w:marRight w:val="0"/>
                                  <w:marTop w:val="0"/>
                                  <w:marBottom w:val="0"/>
                                  <w:divBdr>
                                    <w:top w:val="none" w:sz="0" w:space="0" w:color="auto"/>
                                    <w:left w:val="none" w:sz="0" w:space="0" w:color="auto"/>
                                    <w:bottom w:val="none" w:sz="0" w:space="0" w:color="auto"/>
                                    <w:right w:val="none" w:sz="0" w:space="0" w:color="auto"/>
                                  </w:divBdr>
                                  <w:divsChild>
                                    <w:div w:id="70005509">
                                      <w:marLeft w:val="0"/>
                                      <w:marRight w:val="0"/>
                                      <w:marTop w:val="0"/>
                                      <w:marBottom w:val="0"/>
                                      <w:divBdr>
                                        <w:top w:val="none" w:sz="0" w:space="0" w:color="auto"/>
                                        <w:left w:val="none" w:sz="0" w:space="0" w:color="auto"/>
                                        <w:bottom w:val="none" w:sz="0" w:space="0" w:color="auto"/>
                                        <w:right w:val="none" w:sz="0" w:space="0" w:color="auto"/>
                                      </w:divBdr>
                                      <w:divsChild>
                                        <w:div w:id="1038241854">
                                          <w:marLeft w:val="0"/>
                                          <w:marRight w:val="0"/>
                                          <w:marTop w:val="0"/>
                                          <w:marBottom w:val="0"/>
                                          <w:divBdr>
                                            <w:top w:val="none" w:sz="0" w:space="0" w:color="auto"/>
                                            <w:left w:val="none" w:sz="0" w:space="0" w:color="auto"/>
                                            <w:bottom w:val="none" w:sz="0" w:space="0" w:color="auto"/>
                                            <w:right w:val="none" w:sz="0" w:space="0" w:color="auto"/>
                                          </w:divBdr>
                                          <w:divsChild>
                                            <w:div w:id="1554656714">
                                              <w:marLeft w:val="0"/>
                                              <w:marRight w:val="0"/>
                                              <w:marTop w:val="0"/>
                                              <w:marBottom w:val="0"/>
                                              <w:divBdr>
                                                <w:top w:val="none" w:sz="0" w:space="0" w:color="auto"/>
                                                <w:left w:val="none" w:sz="0" w:space="0" w:color="auto"/>
                                                <w:bottom w:val="none" w:sz="0" w:space="0" w:color="auto"/>
                                                <w:right w:val="none" w:sz="0" w:space="0" w:color="auto"/>
                                              </w:divBdr>
                                              <w:divsChild>
                                                <w:div w:id="1150486534">
                                                  <w:marLeft w:val="0"/>
                                                  <w:marRight w:val="0"/>
                                                  <w:marTop w:val="0"/>
                                                  <w:marBottom w:val="0"/>
                                                  <w:divBdr>
                                                    <w:top w:val="none" w:sz="0" w:space="0" w:color="auto"/>
                                                    <w:left w:val="none" w:sz="0" w:space="0" w:color="auto"/>
                                                    <w:bottom w:val="none" w:sz="0" w:space="0" w:color="auto"/>
                                                    <w:right w:val="none" w:sz="0" w:space="0" w:color="auto"/>
                                                  </w:divBdr>
                                                  <w:divsChild>
                                                    <w:div w:id="1851673500">
                                                      <w:marLeft w:val="0"/>
                                                      <w:marRight w:val="0"/>
                                                      <w:marTop w:val="0"/>
                                                      <w:marBottom w:val="0"/>
                                                      <w:divBdr>
                                                        <w:top w:val="none" w:sz="0" w:space="0" w:color="auto"/>
                                                        <w:left w:val="none" w:sz="0" w:space="0" w:color="auto"/>
                                                        <w:bottom w:val="none" w:sz="0" w:space="0" w:color="auto"/>
                                                        <w:right w:val="none" w:sz="0" w:space="0" w:color="auto"/>
                                                      </w:divBdr>
                                                      <w:divsChild>
                                                        <w:div w:id="1916474229">
                                                          <w:marLeft w:val="0"/>
                                                          <w:marRight w:val="0"/>
                                                          <w:marTop w:val="0"/>
                                                          <w:marBottom w:val="0"/>
                                                          <w:divBdr>
                                                            <w:top w:val="single" w:sz="6" w:space="0" w:color="CCCCCC"/>
                                                            <w:left w:val="single" w:sz="6" w:space="0" w:color="CCCCCC"/>
                                                            <w:bottom w:val="single" w:sz="6" w:space="0" w:color="CCCCCC"/>
                                                            <w:right w:val="single" w:sz="6" w:space="0" w:color="CCCCCC"/>
                                                          </w:divBdr>
                                                          <w:divsChild>
                                                            <w:div w:id="1961523782">
                                                              <w:marLeft w:val="0"/>
                                                              <w:marRight w:val="0"/>
                                                              <w:marTop w:val="0"/>
                                                              <w:marBottom w:val="0"/>
                                                              <w:divBdr>
                                                                <w:top w:val="none" w:sz="0" w:space="0" w:color="auto"/>
                                                                <w:left w:val="none" w:sz="0" w:space="0" w:color="auto"/>
                                                                <w:bottom w:val="none" w:sz="0" w:space="0" w:color="auto"/>
                                                                <w:right w:val="none" w:sz="0" w:space="0" w:color="auto"/>
                                                              </w:divBdr>
                                                              <w:divsChild>
                                                                <w:div w:id="1222865384">
                                                                  <w:marLeft w:val="0"/>
                                                                  <w:marRight w:val="0"/>
                                                                  <w:marTop w:val="0"/>
                                                                  <w:marBottom w:val="0"/>
                                                                  <w:divBdr>
                                                                    <w:top w:val="none" w:sz="0" w:space="0" w:color="auto"/>
                                                                    <w:left w:val="none" w:sz="0" w:space="0" w:color="auto"/>
                                                                    <w:bottom w:val="none" w:sz="0" w:space="0" w:color="auto"/>
                                                                    <w:right w:val="none" w:sz="0" w:space="0" w:color="auto"/>
                                                                  </w:divBdr>
                                                                  <w:divsChild>
                                                                    <w:div w:id="2135442236">
                                                                      <w:marLeft w:val="-15"/>
                                                                      <w:marRight w:val="-15"/>
                                                                      <w:marTop w:val="0"/>
                                                                      <w:marBottom w:val="0"/>
                                                                      <w:divBdr>
                                                                        <w:top w:val="none" w:sz="0" w:space="0" w:color="auto"/>
                                                                        <w:left w:val="none" w:sz="0" w:space="0" w:color="auto"/>
                                                                        <w:bottom w:val="none" w:sz="0" w:space="0" w:color="auto"/>
                                                                        <w:right w:val="none" w:sz="0" w:space="0" w:color="auto"/>
                                                                      </w:divBdr>
                                                                      <w:divsChild>
                                                                        <w:div w:id="454452227">
                                                                          <w:marLeft w:val="-6000"/>
                                                                          <w:marRight w:val="0"/>
                                                                          <w:marTop w:val="0"/>
                                                                          <w:marBottom w:val="135"/>
                                                                          <w:divBdr>
                                                                            <w:top w:val="none" w:sz="0" w:space="0" w:color="auto"/>
                                                                            <w:left w:val="none" w:sz="0" w:space="0" w:color="auto"/>
                                                                            <w:bottom w:val="single" w:sz="6" w:space="0" w:color="E5E5E5"/>
                                                                            <w:right w:val="none" w:sz="0" w:space="0" w:color="auto"/>
                                                                          </w:divBdr>
                                                                          <w:divsChild>
                                                                            <w:div w:id="1716154253">
                                                                              <w:marLeft w:val="0"/>
                                                                              <w:marRight w:val="0"/>
                                                                              <w:marTop w:val="0"/>
                                                                              <w:marBottom w:val="0"/>
                                                                              <w:divBdr>
                                                                                <w:top w:val="none" w:sz="0" w:space="0" w:color="auto"/>
                                                                                <w:left w:val="none" w:sz="0" w:space="0" w:color="auto"/>
                                                                                <w:bottom w:val="none" w:sz="0" w:space="0" w:color="auto"/>
                                                                                <w:right w:val="none" w:sz="0" w:space="0" w:color="auto"/>
                                                                              </w:divBdr>
                                                                              <w:divsChild>
                                                                                <w:div w:id="1191991345">
                                                                                  <w:marLeft w:val="0"/>
                                                                                  <w:marRight w:val="0"/>
                                                                                  <w:marTop w:val="0"/>
                                                                                  <w:marBottom w:val="0"/>
                                                                                  <w:divBdr>
                                                                                    <w:top w:val="none" w:sz="0" w:space="0" w:color="auto"/>
                                                                                    <w:left w:val="none" w:sz="0" w:space="0" w:color="auto"/>
                                                                                    <w:bottom w:val="none" w:sz="0" w:space="0" w:color="auto"/>
                                                                                    <w:right w:val="none" w:sz="0" w:space="0" w:color="auto"/>
                                                                                  </w:divBdr>
                                                                                  <w:divsChild>
                                                                                    <w:div w:id="1282806554">
                                                                                      <w:marLeft w:val="0"/>
                                                                                      <w:marRight w:val="0"/>
                                                                                      <w:marTop w:val="0"/>
                                                                                      <w:marBottom w:val="0"/>
                                                                                      <w:divBdr>
                                                                                        <w:top w:val="none" w:sz="0" w:space="0" w:color="auto"/>
                                                                                        <w:left w:val="none" w:sz="0" w:space="0" w:color="auto"/>
                                                                                        <w:bottom w:val="none" w:sz="0" w:space="0" w:color="auto"/>
                                                                                        <w:right w:val="none" w:sz="0" w:space="0" w:color="auto"/>
                                                                                      </w:divBdr>
                                                                                      <w:divsChild>
                                                                                        <w:div w:id="580216641">
                                                                                          <w:marLeft w:val="0"/>
                                                                                          <w:marRight w:val="0"/>
                                                                                          <w:marTop w:val="0"/>
                                                                                          <w:marBottom w:val="0"/>
                                                                                          <w:divBdr>
                                                                                            <w:top w:val="single" w:sz="6" w:space="0" w:color="666666"/>
                                                                                            <w:left w:val="single" w:sz="6" w:space="0" w:color="CCCCCC"/>
                                                                                            <w:bottom w:val="single" w:sz="6" w:space="0" w:color="CCCCCC"/>
                                                                                            <w:right w:val="single" w:sz="6" w:space="0" w:color="CCCCCC"/>
                                                                                          </w:divBdr>
                                                                                          <w:divsChild>
                                                                                            <w:div w:id="236984810">
                                                                                              <w:marLeft w:val="30"/>
                                                                                              <w:marRight w:val="0"/>
                                                                                              <w:marTop w:val="0"/>
                                                                                              <w:marBottom w:val="0"/>
                                                                                              <w:divBdr>
                                                                                                <w:top w:val="none" w:sz="0" w:space="0" w:color="auto"/>
                                                                                                <w:left w:val="none" w:sz="0" w:space="0" w:color="auto"/>
                                                                                                <w:bottom w:val="none" w:sz="0" w:space="0" w:color="auto"/>
                                                                                                <w:right w:val="none" w:sz="0" w:space="0" w:color="auto"/>
                                                                                              </w:divBdr>
                                                                                              <w:divsChild>
                                                                                                <w:div w:id="39374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7954879">
      <w:bodyDiv w:val="1"/>
      <w:marLeft w:val="0"/>
      <w:marRight w:val="0"/>
      <w:marTop w:val="0"/>
      <w:marBottom w:val="0"/>
      <w:divBdr>
        <w:top w:val="none" w:sz="0" w:space="0" w:color="auto"/>
        <w:left w:val="none" w:sz="0" w:space="0" w:color="auto"/>
        <w:bottom w:val="none" w:sz="0" w:space="0" w:color="auto"/>
        <w:right w:val="none" w:sz="0" w:space="0" w:color="auto"/>
      </w:divBdr>
    </w:div>
    <w:div w:id="911425613">
      <w:bodyDiv w:val="1"/>
      <w:marLeft w:val="0"/>
      <w:marRight w:val="0"/>
      <w:marTop w:val="0"/>
      <w:marBottom w:val="0"/>
      <w:divBdr>
        <w:top w:val="none" w:sz="0" w:space="0" w:color="auto"/>
        <w:left w:val="none" w:sz="0" w:space="0" w:color="auto"/>
        <w:bottom w:val="none" w:sz="0" w:space="0" w:color="auto"/>
        <w:right w:val="none" w:sz="0" w:space="0" w:color="auto"/>
      </w:divBdr>
    </w:div>
    <w:div w:id="955216141">
      <w:bodyDiv w:val="1"/>
      <w:marLeft w:val="0"/>
      <w:marRight w:val="0"/>
      <w:marTop w:val="0"/>
      <w:marBottom w:val="0"/>
      <w:divBdr>
        <w:top w:val="none" w:sz="0" w:space="0" w:color="auto"/>
        <w:left w:val="none" w:sz="0" w:space="0" w:color="auto"/>
        <w:bottom w:val="none" w:sz="0" w:space="0" w:color="auto"/>
        <w:right w:val="none" w:sz="0" w:space="0" w:color="auto"/>
      </w:divBdr>
    </w:div>
    <w:div w:id="996031831">
      <w:bodyDiv w:val="1"/>
      <w:marLeft w:val="0"/>
      <w:marRight w:val="0"/>
      <w:marTop w:val="0"/>
      <w:marBottom w:val="0"/>
      <w:divBdr>
        <w:top w:val="none" w:sz="0" w:space="0" w:color="auto"/>
        <w:left w:val="none" w:sz="0" w:space="0" w:color="auto"/>
        <w:bottom w:val="none" w:sz="0" w:space="0" w:color="auto"/>
        <w:right w:val="none" w:sz="0" w:space="0" w:color="auto"/>
      </w:divBdr>
      <w:divsChild>
        <w:div w:id="1165511707">
          <w:marLeft w:val="0"/>
          <w:marRight w:val="0"/>
          <w:marTop w:val="0"/>
          <w:marBottom w:val="0"/>
          <w:divBdr>
            <w:top w:val="none" w:sz="0" w:space="0" w:color="auto"/>
            <w:left w:val="none" w:sz="0" w:space="0" w:color="auto"/>
            <w:bottom w:val="none" w:sz="0" w:space="0" w:color="auto"/>
            <w:right w:val="none" w:sz="0" w:space="0" w:color="auto"/>
          </w:divBdr>
          <w:divsChild>
            <w:div w:id="1742369495">
              <w:marLeft w:val="0"/>
              <w:marRight w:val="0"/>
              <w:marTop w:val="0"/>
              <w:marBottom w:val="0"/>
              <w:divBdr>
                <w:top w:val="none" w:sz="0" w:space="0" w:color="auto"/>
                <w:left w:val="none" w:sz="0" w:space="0" w:color="auto"/>
                <w:bottom w:val="none" w:sz="0" w:space="0" w:color="auto"/>
                <w:right w:val="none" w:sz="0" w:space="0" w:color="auto"/>
              </w:divBdr>
              <w:divsChild>
                <w:div w:id="1815101661">
                  <w:marLeft w:val="0"/>
                  <w:marRight w:val="0"/>
                  <w:marTop w:val="0"/>
                  <w:marBottom w:val="0"/>
                  <w:divBdr>
                    <w:top w:val="none" w:sz="0" w:space="0" w:color="auto"/>
                    <w:left w:val="none" w:sz="0" w:space="0" w:color="auto"/>
                    <w:bottom w:val="none" w:sz="0" w:space="0" w:color="auto"/>
                    <w:right w:val="none" w:sz="0" w:space="0" w:color="auto"/>
                  </w:divBdr>
                  <w:divsChild>
                    <w:div w:id="78334504">
                      <w:marLeft w:val="0"/>
                      <w:marRight w:val="0"/>
                      <w:marTop w:val="45"/>
                      <w:marBottom w:val="0"/>
                      <w:divBdr>
                        <w:top w:val="none" w:sz="0" w:space="0" w:color="auto"/>
                        <w:left w:val="none" w:sz="0" w:space="0" w:color="auto"/>
                        <w:bottom w:val="none" w:sz="0" w:space="0" w:color="auto"/>
                        <w:right w:val="none" w:sz="0" w:space="0" w:color="auto"/>
                      </w:divBdr>
                      <w:divsChild>
                        <w:div w:id="1699545795">
                          <w:marLeft w:val="0"/>
                          <w:marRight w:val="0"/>
                          <w:marTop w:val="0"/>
                          <w:marBottom w:val="0"/>
                          <w:divBdr>
                            <w:top w:val="none" w:sz="0" w:space="0" w:color="auto"/>
                            <w:left w:val="none" w:sz="0" w:space="0" w:color="auto"/>
                            <w:bottom w:val="none" w:sz="0" w:space="0" w:color="auto"/>
                            <w:right w:val="none" w:sz="0" w:space="0" w:color="auto"/>
                          </w:divBdr>
                          <w:divsChild>
                            <w:div w:id="1417291257">
                              <w:marLeft w:val="2070"/>
                              <w:marRight w:val="3810"/>
                              <w:marTop w:val="0"/>
                              <w:marBottom w:val="0"/>
                              <w:divBdr>
                                <w:top w:val="none" w:sz="0" w:space="0" w:color="auto"/>
                                <w:left w:val="none" w:sz="0" w:space="0" w:color="auto"/>
                                <w:bottom w:val="none" w:sz="0" w:space="0" w:color="auto"/>
                                <w:right w:val="none" w:sz="0" w:space="0" w:color="auto"/>
                              </w:divBdr>
                              <w:divsChild>
                                <w:div w:id="865143067">
                                  <w:marLeft w:val="0"/>
                                  <w:marRight w:val="0"/>
                                  <w:marTop w:val="0"/>
                                  <w:marBottom w:val="0"/>
                                  <w:divBdr>
                                    <w:top w:val="none" w:sz="0" w:space="0" w:color="auto"/>
                                    <w:left w:val="none" w:sz="0" w:space="0" w:color="auto"/>
                                    <w:bottom w:val="none" w:sz="0" w:space="0" w:color="auto"/>
                                    <w:right w:val="none" w:sz="0" w:space="0" w:color="auto"/>
                                  </w:divBdr>
                                  <w:divsChild>
                                    <w:div w:id="1033731442">
                                      <w:marLeft w:val="0"/>
                                      <w:marRight w:val="0"/>
                                      <w:marTop w:val="0"/>
                                      <w:marBottom w:val="0"/>
                                      <w:divBdr>
                                        <w:top w:val="none" w:sz="0" w:space="0" w:color="auto"/>
                                        <w:left w:val="none" w:sz="0" w:space="0" w:color="auto"/>
                                        <w:bottom w:val="none" w:sz="0" w:space="0" w:color="auto"/>
                                        <w:right w:val="none" w:sz="0" w:space="0" w:color="auto"/>
                                      </w:divBdr>
                                      <w:divsChild>
                                        <w:div w:id="808934651">
                                          <w:marLeft w:val="0"/>
                                          <w:marRight w:val="0"/>
                                          <w:marTop w:val="0"/>
                                          <w:marBottom w:val="0"/>
                                          <w:divBdr>
                                            <w:top w:val="none" w:sz="0" w:space="0" w:color="auto"/>
                                            <w:left w:val="none" w:sz="0" w:space="0" w:color="auto"/>
                                            <w:bottom w:val="none" w:sz="0" w:space="0" w:color="auto"/>
                                            <w:right w:val="none" w:sz="0" w:space="0" w:color="auto"/>
                                          </w:divBdr>
                                          <w:divsChild>
                                            <w:div w:id="822888948">
                                              <w:marLeft w:val="0"/>
                                              <w:marRight w:val="0"/>
                                              <w:marTop w:val="0"/>
                                              <w:marBottom w:val="0"/>
                                              <w:divBdr>
                                                <w:top w:val="none" w:sz="0" w:space="0" w:color="auto"/>
                                                <w:left w:val="none" w:sz="0" w:space="0" w:color="auto"/>
                                                <w:bottom w:val="none" w:sz="0" w:space="0" w:color="auto"/>
                                                <w:right w:val="none" w:sz="0" w:space="0" w:color="auto"/>
                                              </w:divBdr>
                                              <w:divsChild>
                                                <w:div w:id="110393784">
                                                  <w:marLeft w:val="0"/>
                                                  <w:marRight w:val="0"/>
                                                  <w:marTop w:val="0"/>
                                                  <w:marBottom w:val="0"/>
                                                  <w:divBdr>
                                                    <w:top w:val="none" w:sz="0" w:space="0" w:color="auto"/>
                                                    <w:left w:val="none" w:sz="0" w:space="0" w:color="auto"/>
                                                    <w:bottom w:val="none" w:sz="0" w:space="0" w:color="auto"/>
                                                    <w:right w:val="none" w:sz="0" w:space="0" w:color="auto"/>
                                                  </w:divBdr>
                                                  <w:divsChild>
                                                    <w:div w:id="950815436">
                                                      <w:marLeft w:val="0"/>
                                                      <w:marRight w:val="0"/>
                                                      <w:marTop w:val="0"/>
                                                      <w:marBottom w:val="345"/>
                                                      <w:divBdr>
                                                        <w:top w:val="none" w:sz="0" w:space="0" w:color="auto"/>
                                                        <w:left w:val="none" w:sz="0" w:space="0" w:color="auto"/>
                                                        <w:bottom w:val="none" w:sz="0" w:space="0" w:color="auto"/>
                                                        <w:right w:val="none" w:sz="0" w:space="0" w:color="auto"/>
                                                      </w:divBdr>
                                                      <w:divsChild>
                                                        <w:div w:id="1417441743">
                                                          <w:marLeft w:val="0"/>
                                                          <w:marRight w:val="0"/>
                                                          <w:marTop w:val="0"/>
                                                          <w:marBottom w:val="0"/>
                                                          <w:divBdr>
                                                            <w:top w:val="none" w:sz="0" w:space="0" w:color="auto"/>
                                                            <w:left w:val="none" w:sz="0" w:space="0" w:color="auto"/>
                                                            <w:bottom w:val="none" w:sz="0" w:space="0" w:color="auto"/>
                                                            <w:right w:val="none" w:sz="0" w:space="0" w:color="auto"/>
                                                          </w:divBdr>
                                                          <w:divsChild>
                                                            <w:div w:id="770705207">
                                                              <w:marLeft w:val="0"/>
                                                              <w:marRight w:val="0"/>
                                                              <w:marTop w:val="0"/>
                                                              <w:marBottom w:val="0"/>
                                                              <w:divBdr>
                                                                <w:top w:val="none" w:sz="0" w:space="0" w:color="auto"/>
                                                                <w:left w:val="none" w:sz="0" w:space="0" w:color="auto"/>
                                                                <w:bottom w:val="none" w:sz="0" w:space="0" w:color="auto"/>
                                                                <w:right w:val="none" w:sz="0" w:space="0" w:color="auto"/>
                                                              </w:divBdr>
                                                              <w:divsChild>
                                                                <w:div w:id="1204445752">
                                                                  <w:marLeft w:val="0"/>
                                                                  <w:marRight w:val="0"/>
                                                                  <w:marTop w:val="0"/>
                                                                  <w:marBottom w:val="0"/>
                                                                  <w:divBdr>
                                                                    <w:top w:val="none" w:sz="0" w:space="0" w:color="auto"/>
                                                                    <w:left w:val="none" w:sz="0" w:space="0" w:color="auto"/>
                                                                    <w:bottom w:val="none" w:sz="0" w:space="0" w:color="auto"/>
                                                                    <w:right w:val="none" w:sz="0" w:space="0" w:color="auto"/>
                                                                  </w:divBdr>
                                                                  <w:divsChild>
                                                                    <w:div w:id="1927883334">
                                                                      <w:marLeft w:val="0"/>
                                                                      <w:marRight w:val="0"/>
                                                                      <w:marTop w:val="0"/>
                                                                      <w:marBottom w:val="0"/>
                                                                      <w:divBdr>
                                                                        <w:top w:val="none" w:sz="0" w:space="0" w:color="auto"/>
                                                                        <w:left w:val="none" w:sz="0" w:space="0" w:color="auto"/>
                                                                        <w:bottom w:val="none" w:sz="0" w:space="0" w:color="auto"/>
                                                                        <w:right w:val="none" w:sz="0" w:space="0" w:color="auto"/>
                                                                      </w:divBdr>
                                                                      <w:divsChild>
                                                                        <w:div w:id="281570888">
                                                                          <w:marLeft w:val="0"/>
                                                                          <w:marRight w:val="0"/>
                                                                          <w:marTop w:val="0"/>
                                                                          <w:marBottom w:val="0"/>
                                                                          <w:divBdr>
                                                                            <w:top w:val="none" w:sz="0" w:space="0" w:color="auto"/>
                                                                            <w:left w:val="none" w:sz="0" w:space="0" w:color="auto"/>
                                                                            <w:bottom w:val="none" w:sz="0" w:space="0" w:color="auto"/>
                                                                            <w:right w:val="none" w:sz="0" w:space="0" w:color="auto"/>
                                                                          </w:divBdr>
                                                                          <w:divsChild>
                                                                            <w:div w:id="1001930243">
                                                                              <w:marLeft w:val="0"/>
                                                                              <w:marRight w:val="0"/>
                                                                              <w:marTop w:val="0"/>
                                                                              <w:marBottom w:val="0"/>
                                                                              <w:divBdr>
                                                                                <w:top w:val="none" w:sz="0" w:space="0" w:color="auto"/>
                                                                                <w:left w:val="none" w:sz="0" w:space="0" w:color="auto"/>
                                                                                <w:bottom w:val="none" w:sz="0" w:space="0" w:color="auto"/>
                                                                                <w:right w:val="none" w:sz="0" w:space="0" w:color="auto"/>
                                                                              </w:divBdr>
                                                                              <w:divsChild>
                                                                                <w:div w:id="5570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2105976">
      <w:bodyDiv w:val="1"/>
      <w:marLeft w:val="0"/>
      <w:marRight w:val="0"/>
      <w:marTop w:val="0"/>
      <w:marBottom w:val="0"/>
      <w:divBdr>
        <w:top w:val="none" w:sz="0" w:space="0" w:color="auto"/>
        <w:left w:val="none" w:sz="0" w:space="0" w:color="auto"/>
        <w:bottom w:val="none" w:sz="0" w:space="0" w:color="auto"/>
        <w:right w:val="none" w:sz="0" w:space="0" w:color="auto"/>
      </w:divBdr>
      <w:divsChild>
        <w:div w:id="636027873">
          <w:marLeft w:val="0"/>
          <w:marRight w:val="0"/>
          <w:marTop w:val="0"/>
          <w:marBottom w:val="0"/>
          <w:divBdr>
            <w:top w:val="none" w:sz="0" w:space="0" w:color="auto"/>
            <w:left w:val="none" w:sz="0" w:space="0" w:color="auto"/>
            <w:bottom w:val="none" w:sz="0" w:space="0" w:color="auto"/>
            <w:right w:val="none" w:sz="0" w:space="0" w:color="auto"/>
          </w:divBdr>
          <w:divsChild>
            <w:div w:id="503403974">
              <w:marLeft w:val="0"/>
              <w:marRight w:val="0"/>
              <w:marTop w:val="0"/>
              <w:marBottom w:val="0"/>
              <w:divBdr>
                <w:top w:val="none" w:sz="0" w:space="0" w:color="auto"/>
                <w:left w:val="none" w:sz="0" w:space="0" w:color="auto"/>
                <w:bottom w:val="none" w:sz="0" w:space="0" w:color="auto"/>
                <w:right w:val="none" w:sz="0" w:space="0" w:color="auto"/>
              </w:divBdr>
              <w:divsChild>
                <w:div w:id="840513804">
                  <w:marLeft w:val="0"/>
                  <w:marRight w:val="0"/>
                  <w:marTop w:val="0"/>
                  <w:marBottom w:val="0"/>
                  <w:divBdr>
                    <w:top w:val="none" w:sz="0" w:space="0" w:color="auto"/>
                    <w:left w:val="none" w:sz="0" w:space="0" w:color="auto"/>
                    <w:bottom w:val="none" w:sz="0" w:space="0" w:color="auto"/>
                    <w:right w:val="none" w:sz="0" w:space="0" w:color="auto"/>
                  </w:divBdr>
                  <w:divsChild>
                    <w:div w:id="796602603">
                      <w:marLeft w:val="0"/>
                      <w:marRight w:val="0"/>
                      <w:marTop w:val="0"/>
                      <w:marBottom w:val="0"/>
                      <w:divBdr>
                        <w:top w:val="none" w:sz="0" w:space="0" w:color="auto"/>
                        <w:left w:val="none" w:sz="0" w:space="0" w:color="auto"/>
                        <w:bottom w:val="none" w:sz="0" w:space="0" w:color="auto"/>
                        <w:right w:val="none" w:sz="0" w:space="0" w:color="auto"/>
                      </w:divBdr>
                      <w:divsChild>
                        <w:div w:id="1640725867">
                          <w:marLeft w:val="0"/>
                          <w:marRight w:val="0"/>
                          <w:marTop w:val="0"/>
                          <w:marBottom w:val="0"/>
                          <w:divBdr>
                            <w:top w:val="none" w:sz="0" w:space="0" w:color="auto"/>
                            <w:left w:val="none" w:sz="0" w:space="0" w:color="auto"/>
                            <w:bottom w:val="none" w:sz="0" w:space="0" w:color="auto"/>
                            <w:right w:val="none" w:sz="0" w:space="0" w:color="auto"/>
                          </w:divBdr>
                          <w:divsChild>
                            <w:div w:id="1176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416698">
      <w:bodyDiv w:val="1"/>
      <w:marLeft w:val="0"/>
      <w:marRight w:val="0"/>
      <w:marTop w:val="0"/>
      <w:marBottom w:val="0"/>
      <w:divBdr>
        <w:top w:val="none" w:sz="0" w:space="0" w:color="auto"/>
        <w:left w:val="none" w:sz="0" w:space="0" w:color="auto"/>
        <w:bottom w:val="none" w:sz="0" w:space="0" w:color="auto"/>
        <w:right w:val="none" w:sz="0" w:space="0" w:color="auto"/>
      </w:divBdr>
    </w:div>
    <w:div w:id="1486823470">
      <w:bodyDiv w:val="1"/>
      <w:marLeft w:val="0"/>
      <w:marRight w:val="0"/>
      <w:marTop w:val="0"/>
      <w:marBottom w:val="0"/>
      <w:divBdr>
        <w:top w:val="none" w:sz="0" w:space="0" w:color="auto"/>
        <w:left w:val="none" w:sz="0" w:space="0" w:color="auto"/>
        <w:bottom w:val="none" w:sz="0" w:space="0" w:color="auto"/>
        <w:right w:val="none" w:sz="0" w:space="0" w:color="auto"/>
      </w:divBdr>
    </w:div>
    <w:div w:id="1571503011">
      <w:bodyDiv w:val="1"/>
      <w:marLeft w:val="0"/>
      <w:marRight w:val="0"/>
      <w:marTop w:val="0"/>
      <w:marBottom w:val="0"/>
      <w:divBdr>
        <w:top w:val="none" w:sz="0" w:space="0" w:color="auto"/>
        <w:left w:val="none" w:sz="0" w:space="0" w:color="auto"/>
        <w:bottom w:val="none" w:sz="0" w:space="0" w:color="auto"/>
        <w:right w:val="none" w:sz="0" w:space="0" w:color="auto"/>
      </w:divBdr>
    </w:div>
    <w:div w:id="1884169824">
      <w:bodyDiv w:val="1"/>
      <w:marLeft w:val="0"/>
      <w:marRight w:val="0"/>
      <w:marTop w:val="0"/>
      <w:marBottom w:val="0"/>
      <w:divBdr>
        <w:top w:val="none" w:sz="0" w:space="0" w:color="auto"/>
        <w:left w:val="none" w:sz="0" w:space="0" w:color="auto"/>
        <w:bottom w:val="none" w:sz="0" w:space="0" w:color="auto"/>
        <w:right w:val="none" w:sz="0" w:space="0" w:color="auto"/>
      </w:divBdr>
    </w:div>
    <w:div w:id="193065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image" Target="media/image25.emf"/><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1.jpeg"/><Relationship Id="rId47" Type="http://schemas.openxmlformats.org/officeDocument/2006/relationships/chart" Target="charts/chart4.xml"/><Relationship Id="rId50" Type="http://schemas.openxmlformats.org/officeDocument/2006/relationships/chart" Target="charts/chart7.xml"/><Relationship Id="rId55" Type="http://schemas.openxmlformats.org/officeDocument/2006/relationships/image" Target="media/image32.png"/><Relationship Id="rId63" Type="http://schemas.openxmlformats.org/officeDocument/2006/relationships/chart" Target="charts/chart12.xml"/><Relationship Id="rId68" Type="http://schemas.openxmlformats.org/officeDocument/2006/relationships/hyperlink" Target="http://www.tennessee.gov/environment/water/water_tn-healthy-watershed-initiative.shtml" TargetMode="External"/><Relationship Id="rId76" Type="http://schemas.openxmlformats.org/officeDocument/2006/relationships/image" Target="media/image37.jpeg"/><Relationship Id="rId7" Type="http://schemas.openxmlformats.org/officeDocument/2006/relationships/footnotes" Target="footnotes.xml"/><Relationship Id="rId71" Type="http://schemas.openxmlformats.org/officeDocument/2006/relationships/hyperlink" Target="http://www.nrcs.usda.gov/Internet/FSE_DOCUMENTS/stelprdb1167364.pdf"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5.emf"/><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image" Target="media/image18.emf"/><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chart" Target="charts/chart2.xml"/><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hyperlink" Target="http://ohioline.osu.edu/ls-fact/0004.html" TargetMode="External"/><Relationship Id="rId74" Type="http://schemas.openxmlformats.org/officeDocument/2006/relationships/hyperlink" Target="http://www.nrcs.usda.gov/wps/portal/nrcs/detail/national/technical/nra/nri/results/?cid=stelprdb1041678"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JP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chart" Target="charts/chart6.xml"/><Relationship Id="rId57" Type="http://schemas.openxmlformats.org/officeDocument/2006/relationships/image" Target="media/image34.jpeg"/><Relationship Id="rId61" Type="http://schemas.openxmlformats.org/officeDocument/2006/relationships/chart" Target="charts/chart10.xml"/><Relationship Id="rId10" Type="http://schemas.openxmlformats.org/officeDocument/2006/relationships/footer" Target="footer1.xml"/><Relationship Id="rId19" Type="http://schemas.openxmlformats.org/officeDocument/2006/relationships/image" Target="media/image5.emf"/><Relationship Id="rId31" Type="http://schemas.openxmlformats.org/officeDocument/2006/relationships/image" Target="media/image17.jpeg"/><Relationship Id="rId44" Type="http://schemas.openxmlformats.org/officeDocument/2006/relationships/chart" Target="charts/chart1.xml"/><Relationship Id="rId52" Type="http://schemas.openxmlformats.org/officeDocument/2006/relationships/image" Target="media/image29.jpeg"/><Relationship Id="rId60" Type="http://schemas.openxmlformats.org/officeDocument/2006/relationships/chart" Target="charts/chart9.xml"/><Relationship Id="rId65" Type="http://schemas.openxmlformats.org/officeDocument/2006/relationships/hyperlink" Target="http://ocw.ag.utk.edu/Management-Plan.htm" TargetMode="External"/><Relationship Id="rId73" Type="http://schemas.openxmlformats.org/officeDocument/2006/relationships/hyperlink" Target="http://www.nrcs.usda.gov/wps/portal/nrcs/main/national/programs/financial/eqip/"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chart" Target="charts/chart5.xml"/><Relationship Id="rId56" Type="http://schemas.openxmlformats.org/officeDocument/2006/relationships/image" Target="media/image33.jpeg"/><Relationship Id="rId64" Type="http://schemas.openxmlformats.org/officeDocument/2006/relationships/hyperlink" Target="http://swat.tamu.edu/media/99051/azdezasp.pdf" TargetMode="External"/><Relationship Id="rId69" Type="http://schemas.openxmlformats.org/officeDocument/2006/relationships/hyperlink" Target="http://www.tn.gov/environment/water/docs/wpc/2014-draft-303d-list.pdf"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8.xml"/><Relationship Id="rId72" Type="http://schemas.openxmlformats.org/officeDocument/2006/relationships/hyperlink" Target="https://gdg.sc.egov.usda.gov/"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chart" Target="charts/chart3.xml"/><Relationship Id="rId59" Type="http://schemas.openxmlformats.org/officeDocument/2006/relationships/image" Target="media/image36.jpeg"/><Relationship Id="rId67" Type="http://schemas.openxmlformats.org/officeDocument/2006/relationships/hyperlink" Target="http://www.omafra.gov.on.ca/english/engineer/facts/12-053.htm" TargetMode="External"/><Relationship Id="rId20" Type="http://schemas.openxmlformats.org/officeDocument/2006/relationships/image" Target="media/image6.emf"/><Relationship Id="rId41" Type="http://schemas.openxmlformats.org/officeDocument/2006/relationships/image" Target="media/image27.jpeg"/><Relationship Id="rId54" Type="http://schemas.openxmlformats.org/officeDocument/2006/relationships/image" Target="media/image31.jpeg"/><Relationship Id="rId62" Type="http://schemas.openxmlformats.org/officeDocument/2006/relationships/chart" Target="charts/chart11.xml"/><Relationship Id="rId70" Type="http://schemas.openxmlformats.org/officeDocument/2006/relationships/hyperlink" Target="http://www.epw.senate.gov/water.pdf" TargetMode="External"/><Relationship Id="rId75" Type="http://schemas.openxmlformats.org/officeDocument/2006/relationships/hyperlink" Target="http://www.nrcs.usda.gov/wps/portal/nrcs/detailfull/national/technical/cp/ncps/?cid=nrcs143_026849"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Abatement%20Curves%2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Abatement%20Curves%202.0.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tshome.utk.tennessee.edu\~lmedwid\SWAT%20download\SWAT%20Simulation\Images%20and%20figures\Abatement%20Curves%20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tshome.utk.tennessee.edu\~\AAEA%20Poster\Bar%20charts%20-%20Poster.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Cost-participation%20Revis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Cost-participation%20Revis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Cost-participation%20Revis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tshome.utk.tennessee.edu\~lmedwid\SWAT%20download\SWAT%20Simulation\Images%20and%20figures\Cost-participation%20Revis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tshome.utk.tennessee.edu\~lmedwid\SWAT%20download\NEW_b\zmatrix_4scenario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tshome.utk.tennessee.edu\~lmedwid\SWAT%20download\NEW_b\zmatrix_4scenario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tshome.utk.tennessee.edu\~lmedwid\SWAT%20download\NEW_b\zmatrix_4scenario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tshome.utk.tennessee.edu\~lmedwid\SWAT%20download\NEW_b\zmatrix_4scenari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68179162637565"/>
          <c:y val="6.023502433289589E-2"/>
          <c:w val="0.67539866521618996"/>
          <c:h val="0.68880635526028"/>
        </c:manualLayout>
      </c:layout>
      <c:scatterChart>
        <c:scatterStyle val="lineMarker"/>
        <c:varyColors val="0"/>
        <c:ser>
          <c:idx val="0"/>
          <c:order val="0"/>
          <c:tx>
            <c:strRef>
              <c:f>Sheet1!$A$2</c:f>
              <c:strCache>
                <c:ptCount val="1"/>
                <c:pt idx="0">
                  <c:v>HRU 1</c:v>
                </c:pt>
              </c:strCache>
            </c:strRef>
          </c:tx>
          <c:xVal>
            <c:numRef>
              <c:f>Sheet1!$B$1:$F$1</c:f>
              <c:numCache>
                <c:formatCode>General</c:formatCode>
                <c:ptCount val="5"/>
                <c:pt idx="0">
                  <c:v>0</c:v>
                </c:pt>
                <c:pt idx="1">
                  <c:v>1</c:v>
                </c:pt>
                <c:pt idx="2">
                  <c:v>2</c:v>
                </c:pt>
                <c:pt idx="3">
                  <c:v>3</c:v>
                </c:pt>
                <c:pt idx="4">
                  <c:v>4</c:v>
                </c:pt>
              </c:numCache>
            </c:numRef>
          </c:xVal>
          <c:yVal>
            <c:numRef>
              <c:f>Sheet1!$B$2:$F$2</c:f>
              <c:numCache>
                <c:formatCode>General</c:formatCode>
                <c:ptCount val="5"/>
                <c:pt idx="0">
                  <c:v>0</c:v>
                </c:pt>
                <c:pt idx="1">
                  <c:v>0.5</c:v>
                </c:pt>
                <c:pt idx="2">
                  <c:v>1</c:v>
                </c:pt>
              </c:numCache>
            </c:numRef>
          </c:yVal>
          <c:smooth val="0"/>
        </c:ser>
        <c:ser>
          <c:idx val="1"/>
          <c:order val="1"/>
          <c:tx>
            <c:strRef>
              <c:f>Sheet1!$A$3</c:f>
              <c:strCache>
                <c:ptCount val="1"/>
                <c:pt idx="0">
                  <c:v>HRU 2</c:v>
                </c:pt>
              </c:strCache>
            </c:strRef>
          </c:tx>
          <c:xVal>
            <c:numRef>
              <c:f>Sheet1!$B$1:$F$1</c:f>
              <c:numCache>
                <c:formatCode>General</c:formatCode>
                <c:ptCount val="5"/>
                <c:pt idx="0">
                  <c:v>0</c:v>
                </c:pt>
                <c:pt idx="1">
                  <c:v>1</c:v>
                </c:pt>
                <c:pt idx="2">
                  <c:v>2</c:v>
                </c:pt>
                <c:pt idx="3">
                  <c:v>3</c:v>
                </c:pt>
                <c:pt idx="4">
                  <c:v>4</c:v>
                </c:pt>
              </c:numCache>
            </c:numRef>
          </c:xVal>
          <c:yVal>
            <c:numRef>
              <c:f>Sheet1!$B$3:$F$3</c:f>
              <c:numCache>
                <c:formatCode>General</c:formatCode>
                <c:ptCount val="5"/>
                <c:pt idx="0">
                  <c:v>0</c:v>
                </c:pt>
                <c:pt idx="1">
                  <c:v>1</c:v>
                </c:pt>
                <c:pt idx="2">
                  <c:v>2</c:v>
                </c:pt>
                <c:pt idx="3">
                  <c:v>3</c:v>
                </c:pt>
              </c:numCache>
            </c:numRef>
          </c:yVal>
          <c:smooth val="0"/>
        </c:ser>
        <c:ser>
          <c:idx val="2"/>
          <c:order val="2"/>
          <c:tx>
            <c:strRef>
              <c:f>Sheet1!$A$4</c:f>
              <c:strCache>
                <c:ptCount val="1"/>
                <c:pt idx="0">
                  <c:v>HRU 3</c:v>
                </c:pt>
              </c:strCache>
            </c:strRef>
          </c:tx>
          <c:xVal>
            <c:numRef>
              <c:f>Sheet1!$B$1:$F$1</c:f>
              <c:numCache>
                <c:formatCode>General</c:formatCode>
                <c:ptCount val="5"/>
                <c:pt idx="0">
                  <c:v>0</c:v>
                </c:pt>
                <c:pt idx="1">
                  <c:v>1</c:v>
                </c:pt>
                <c:pt idx="2">
                  <c:v>2</c:v>
                </c:pt>
                <c:pt idx="3">
                  <c:v>3</c:v>
                </c:pt>
                <c:pt idx="4">
                  <c:v>4</c:v>
                </c:pt>
              </c:numCache>
            </c:numRef>
          </c:xVal>
          <c:yVal>
            <c:numRef>
              <c:f>Sheet1!$B$4:$F$4</c:f>
              <c:numCache>
                <c:formatCode>General</c:formatCode>
                <c:ptCount val="5"/>
                <c:pt idx="0">
                  <c:v>0</c:v>
                </c:pt>
                <c:pt idx="1">
                  <c:v>2</c:v>
                </c:pt>
                <c:pt idx="2">
                  <c:v>4</c:v>
                </c:pt>
              </c:numCache>
            </c:numRef>
          </c:yVal>
          <c:smooth val="0"/>
        </c:ser>
        <c:dLbls>
          <c:showLegendKey val="0"/>
          <c:showVal val="0"/>
          <c:showCatName val="0"/>
          <c:showSerName val="0"/>
          <c:showPercent val="0"/>
          <c:showBubbleSize val="0"/>
        </c:dLbls>
        <c:axId val="140410240"/>
        <c:axId val="140416512"/>
      </c:scatterChart>
      <c:valAx>
        <c:axId val="140410240"/>
        <c:scaling>
          <c:orientation val="minMax"/>
        </c:scaling>
        <c:delete val="0"/>
        <c:axPos val="b"/>
        <c:title>
          <c:tx>
            <c:rich>
              <a:bodyPr/>
              <a:lstStyle/>
              <a:p>
                <a:pPr>
                  <a:defRPr/>
                </a:pPr>
                <a:r>
                  <a:rPr lang="en-US"/>
                  <a:t>Sedimentation Abatement (ton/yr)</a:t>
                </a:r>
              </a:p>
            </c:rich>
          </c:tx>
          <c:layout/>
          <c:overlay val="0"/>
        </c:title>
        <c:numFmt formatCode="General" sourceLinked="1"/>
        <c:majorTickMark val="out"/>
        <c:minorTickMark val="none"/>
        <c:tickLblPos val="nextTo"/>
        <c:crossAx val="140416512"/>
        <c:crosses val="autoZero"/>
        <c:crossBetween val="midCat"/>
      </c:valAx>
      <c:valAx>
        <c:axId val="140416512"/>
        <c:scaling>
          <c:orientation val="minMax"/>
        </c:scaling>
        <c:delete val="0"/>
        <c:axPos val="l"/>
        <c:title>
          <c:tx>
            <c:rich>
              <a:bodyPr rot="-5400000" vert="horz"/>
              <a:lstStyle/>
              <a:p>
                <a:pPr>
                  <a:defRPr/>
                </a:pPr>
                <a:r>
                  <a:rPr lang="en-US"/>
                  <a:t>Cost Share Level ($/ton/yr)</a:t>
                </a:r>
              </a:p>
            </c:rich>
          </c:tx>
          <c:layout>
            <c:manualLayout>
              <c:xMode val="edge"/>
              <c:yMode val="edge"/>
              <c:x val="2.4291525648109775E-2"/>
              <c:y val="0.15634855870905451"/>
            </c:manualLayout>
          </c:layout>
          <c:overlay val="0"/>
        </c:title>
        <c:numFmt formatCode="General" sourceLinked="1"/>
        <c:majorTickMark val="out"/>
        <c:minorTickMark val="none"/>
        <c:tickLblPos val="nextTo"/>
        <c:crossAx val="140410240"/>
        <c:crosses val="autoZero"/>
        <c:crossBetween val="midCat"/>
      </c:valAx>
    </c:plotArea>
    <c:legend>
      <c:legendPos val="r"/>
      <c:layout>
        <c:manualLayout>
          <c:xMode val="edge"/>
          <c:yMode val="edge"/>
          <c:x val="0.72636572155454249"/>
          <c:y val="0.17902427145060476"/>
          <c:w val="0.24165007132847258"/>
          <c:h val="0.24044373048051576"/>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0.20376074949989173"/>
          <c:y val="5.7027232746271243E-2"/>
          <c:w val="0.56015486389622304"/>
          <c:h val="0.7053788455425154"/>
        </c:manualLayout>
      </c:layout>
      <c:scatterChart>
        <c:scatterStyle val="lineMarker"/>
        <c:varyColors val="0"/>
        <c:ser>
          <c:idx val="0"/>
          <c:order val="0"/>
          <c:tx>
            <c:strRef>
              <c:f>Sheet1!$H$2</c:f>
              <c:strCache>
                <c:ptCount val="1"/>
                <c:pt idx="0">
                  <c:v>Aggregate Sediment Reduction</c:v>
                </c:pt>
              </c:strCache>
            </c:strRef>
          </c:tx>
          <c:marker>
            <c:symbol val="x"/>
            <c:size val="7"/>
          </c:marker>
          <c:xVal>
            <c:numRef>
              <c:f>Sheet1!$I$1:$L$1</c:f>
              <c:numCache>
                <c:formatCode>General</c:formatCode>
                <c:ptCount val="4"/>
                <c:pt idx="0">
                  <c:v>0</c:v>
                </c:pt>
                <c:pt idx="1">
                  <c:v>4.5</c:v>
                </c:pt>
                <c:pt idx="2">
                  <c:v>9</c:v>
                </c:pt>
                <c:pt idx="3">
                  <c:v>11</c:v>
                </c:pt>
              </c:numCache>
            </c:numRef>
          </c:xVal>
          <c:yVal>
            <c:numRef>
              <c:f>Sheet1!$I$2:$L$2</c:f>
              <c:numCache>
                <c:formatCode>General</c:formatCode>
                <c:ptCount val="4"/>
                <c:pt idx="0">
                  <c:v>0</c:v>
                </c:pt>
                <c:pt idx="1">
                  <c:v>1</c:v>
                </c:pt>
                <c:pt idx="2">
                  <c:v>3</c:v>
                </c:pt>
                <c:pt idx="3">
                  <c:v>4</c:v>
                </c:pt>
              </c:numCache>
            </c:numRef>
          </c:yVal>
          <c:smooth val="0"/>
        </c:ser>
        <c:dLbls>
          <c:showLegendKey val="0"/>
          <c:showVal val="0"/>
          <c:showCatName val="0"/>
          <c:showSerName val="0"/>
          <c:showPercent val="0"/>
          <c:showBubbleSize val="0"/>
        </c:dLbls>
        <c:axId val="140436992"/>
        <c:axId val="140438912"/>
      </c:scatterChart>
      <c:valAx>
        <c:axId val="140436992"/>
        <c:scaling>
          <c:orientation val="minMax"/>
        </c:scaling>
        <c:delete val="0"/>
        <c:axPos val="b"/>
        <c:title>
          <c:tx>
            <c:rich>
              <a:bodyPr/>
              <a:lstStyle/>
              <a:p>
                <a:pPr>
                  <a:defRPr/>
                </a:pPr>
                <a:r>
                  <a:rPr lang="en-US" sz="800" b="1" i="0" u="none" strike="noStrike" baseline="0">
                    <a:effectLst/>
                    <a:latin typeface="Times New Roman" panose="02020603050405020304" pitchFamily="18" charset="0"/>
                    <a:cs typeface="Times New Roman" panose="02020603050405020304" pitchFamily="18" charset="0"/>
                  </a:rPr>
                  <a:t>Sedimentation Abatement (ton/yr)</a:t>
                </a:r>
                <a:endParaRPr lang="en-US" sz="8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crossAx val="140438912"/>
        <c:crosses val="autoZero"/>
        <c:crossBetween val="midCat"/>
      </c:valAx>
      <c:valAx>
        <c:axId val="140438912"/>
        <c:scaling>
          <c:orientation val="minMax"/>
        </c:scaling>
        <c:delete val="0"/>
        <c:axPos val="l"/>
        <c:title>
          <c:tx>
            <c:rich>
              <a:bodyPr rot="-5400000" vert="horz"/>
              <a:lstStyle/>
              <a:p>
                <a:pPr>
                  <a:defRPr/>
                </a:pPr>
                <a:r>
                  <a:rPr lang="en-US" sz="800">
                    <a:latin typeface="Times New Roman" panose="02020603050405020304" pitchFamily="18" charset="0"/>
                    <a:cs typeface="Times New Roman" panose="02020603050405020304" pitchFamily="18" charset="0"/>
                  </a:rPr>
                  <a:t>Cost Share Level ($/ton/yr)</a:t>
                </a:r>
              </a:p>
            </c:rich>
          </c:tx>
          <c:layout>
            <c:manualLayout>
              <c:xMode val="edge"/>
              <c:yMode val="edge"/>
              <c:x val="2.7378507871321012E-2"/>
              <c:y val="0.22034869710765065"/>
            </c:manualLayout>
          </c:layout>
          <c:overlay val="0"/>
        </c:title>
        <c:numFmt formatCode="General" sourceLinked="1"/>
        <c:majorTickMark val="out"/>
        <c:minorTickMark val="none"/>
        <c:tickLblPos val="nextTo"/>
        <c:crossAx val="140436992"/>
        <c:crosses val="autoZero"/>
        <c:crossBetween val="midCat"/>
      </c:valAx>
    </c:plotArea>
    <c:legend>
      <c:legendPos val="r"/>
      <c:legendEntry>
        <c:idx val="0"/>
        <c:txPr>
          <a:bodyPr/>
          <a:lstStyle/>
          <a:p>
            <a:pPr>
              <a:defRPr sz="800">
                <a:latin typeface="Times New Roman" panose="02020603050405020304" pitchFamily="18" charset="0"/>
                <a:cs typeface="Times New Roman" panose="02020603050405020304" pitchFamily="18" charset="0"/>
              </a:defRPr>
            </a:pPr>
            <a:endParaRPr lang="en-US"/>
          </a:p>
        </c:txPr>
      </c:legendEntry>
      <c:layout>
        <c:manualLayout>
          <c:xMode val="edge"/>
          <c:yMode val="edge"/>
          <c:x val="0.6502422172166511"/>
          <c:y val="5.7553735657175913E-2"/>
          <c:w val="0.34564860426929395"/>
          <c:h val="0.55098248218587365"/>
        </c:manualLayout>
      </c:layout>
      <c:overlay val="0"/>
      <c:txPr>
        <a:bodyPr/>
        <a:lstStyle/>
        <a:p>
          <a:pPr>
            <a:defRPr sz="800"/>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31287317840478"/>
          <c:y val="4.6671214563065985E-2"/>
          <c:w val="0.58449345452562618"/>
          <c:h val="0.75888138960411788"/>
        </c:manualLayout>
      </c:layout>
      <c:scatterChart>
        <c:scatterStyle val="lineMarker"/>
        <c:varyColors val="0"/>
        <c:ser>
          <c:idx val="3"/>
          <c:order val="3"/>
          <c:tx>
            <c:strRef>
              <c:f>Sheet1!$H$2</c:f>
              <c:strCache>
                <c:ptCount val="1"/>
                <c:pt idx="0">
                  <c:v>Aggregate Sediment Reduction</c:v>
                </c:pt>
              </c:strCache>
            </c:strRef>
          </c:tx>
          <c:spPr>
            <a:ln>
              <a:solidFill>
                <a:schemeClr val="accent6"/>
              </a:solidFill>
            </a:ln>
          </c:spPr>
          <c:marker>
            <c:symbol val="x"/>
            <c:size val="7"/>
            <c:spPr>
              <a:ln>
                <a:solidFill>
                  <a:schemeClr val="accent6"/>
                </a:solidFill>
              </a:ln>
            </c:spPr>
          </c:marker>
          <c:xVal>
            <c:numRef>
              <c:f>Sheet1!$I$1:$L$1</c:f>
              <c:numCache>
                <c:formatCode>General</c:formatCode>
                <c:ptCount val="4"/>
                <c:pt idx="0">
                  <c:v>0</c:v>
                </c:pt>
                <c:pt idx="1">
                  <c:v>3.5</c:v>
                </c:pt>
                <c:pt idx="2">
                  <c:v>8</c:v>
                </c:pt>
                <c:pt idx="3">
                  <c:v>10</c:v>
                </c:pt>
              </c:numCache>
            </c:numRef>
          </c:xVal>
          <c:yVal>
            <c:numRef>
              <c:f>Sheet1!$I$2:$L$2</c:f>
              <c:numCache>
                <c:formatCode>General</c:formatCode>
                <c:ptCount val="4"/>
                <c:pt idx="0">
                  <c:v>0</c:v>
                </c:pt>
                <c:pt idx="1">
                  <c:v>1</c:v>
                </c:pt>
                <c:pt idx="2">
                  <c:v>3</c:v>
                </c:pt>
                <c:pt idx="3">
                  <c:v>4</c:v>
                </c:pt>
              </c:numCache>
            </c:numRef>
          </c:yVal>
          <c:smooth val="0"/>
        </c:ser>
        <c:ser>
          <c:idx val="0"/>
          <c:order val="0"/>
          <c:tx>
            <c:strRef>
              <c:f>Sheet1!$A$2</c:f>
              <c:strCache>
                <c:ptCount val="1"/>
                <c:pt idx="0">
                  <c:v>HRU 1</c:v>
                </c:pt>
              </c:strCache>
            </c:strRef>
          </c:tx>
          <c:xVal>
            <c:numRef>
              <c:f>Sheet1!$B$1:$F$1</c:f>
              <c:numCache>
                <c:formatCode>General</c:formatCode>
                <c:ptCount val="5"/>
                <c:pt idx="0">
                  <c:v>0</c:v>
                </c:pt>
                <c:pt idx="1">
                  <c:v>1</c:v>
                </c:pt>
                <c:pt idx="2">
                  <c:v>2</c:v>
                </c:pt>
                <c:pt idx="3">
                  <c:v>3</c:v>
                </c:pt>
                <c:pt idx="4">
                  <c:v>4</c:v>
                </c:pt>
              </c:numCache>
            </c:numRef>
          </c:xVal>
          <c:yVal>
            <c:numRef>
              <c:f>Sheet1!$B$2:$F$2</c:f>
              <c:numCache>
                <c:formatCode>General</c:formatCode>
                <c:ptCount val="5"/>
                <c:pt idx="0">
                  <c:v>0</c:v>
                </c:pt>
                <c:pt idx="1">
                  <c:v>0.5</c:v>
                </c:pt>
                <c:pt idx="2">
                  <c:v>1</c:v>
                </c:pt>
              </c:numCache>
            </c:numRef>
          </c:yVal>
          <c:smooth val="0"/>
        </c:ser>
        <c:ser>
          <c:idx val="1"/>
          <c:order val="1"/>
          <c:tx>
            <c:strRef>
              <c:f>Sheet1!$A$3</c:f>
              <c:strCache>
                <c:ptCount val="1"/>
                <c:pt idx="0">
                  <c:v>HRU 2</c:v>
                </c:pt>
              </c:strCache>
            </c:strRef>
          </c:tx>
          <c:xVal>
            <c:numRef>
              <c:f>Sheet1!$B$1:$F$1</c:f>
              <c:numCache>
                <c:formatCode>General</c:formatCode>
                <c:ptCount val="5"/>
                <c:pt idx="0">
                  <c:v>0</c:v>
                </c:pt>
                <c:pt idx="1">
                  <c:v>1</c:v>
                </c:pt>
                <c:pt idx="2">
                  <c:v>2</c:v>
                </c:pt>
                <c:pt idx="3">
                  <c:v>3</c:v>
                </c:pt>
                <c:pt idx="4">
                  <c:v>4</c:v>
                </c:pt>
              </c:numCache>
            </c:numRef>
          </c:xVal>
          <c:yVal>
            <c:numRef>
              <c:f>Sheet1!$B$3:$F$3</c:f>
              <c:numCache>
                <c:formatCode>General</c:formatCode>
                <c:ptCount val="5"/>
                <c:pt idx="0">
                  <c:v>0</c:v>
                </c:pt>
                <c:pt idx="1">
                  <c:v>1</c:v>
                </c:pt>
                <c:pt idx="2">
                  <c:v>2</c:v>
                </c:pt>
                <c:pt idx="3">
                  <c:v>3</c:v>
                </c:pt>
              </c:numCache>
            </c:numRef>
          </c:yVal>
          <c:smooth val="0"/>
        </c:ser>
        <c:ser>
          <c:idx val="2"/>
          <c:order val="2"/>
          <c:tx>
            <c:strRef>
              <c:f>Sheet1!$A$4</c:f>
              <c:strCache>
                <c:ptCount val="1"/>
                <c:pt idx="0">
                  <c:v>HRU 3</c:v>
                </c:pt>
              </c:strCache>
            </c:strRef>
          </c:tx>
          <c:xVal>
            <c:numRef>
              <c:f>Sheet1!$B$1:$F$1</c:f>
              <c:numCache>
                <c:formatCode>General</c:formatCode>
                <c:ptCount val="5"/>
                <c:pt idx="0">
                  <c:v>0</c:v>
                </c:pt>
                <c:pt idx="1">
                  <c:v>1</c:v>
                </c:pt>
                <c:pt idx="2">
                  <c:v>2</c:v>
                </c:pt>
                <c:pt idx="3">
                  <c:v>3</c:v>
                </c:pt>
                <c:pt idx="4">
                  <c:v>4</c:v>
                </c:pt>
              </c:numCache>
            </c:numRef>
          </c:xVal>
          <c:yVal>
            <c:numRef>
              <c:f>Sheet1!$B$4:$F$4</c:f>
              <c:numCache>
                <c:formatCode>General</c:formatCode>
                <c:ptCount val="5"/>
                <c:pt idx="0">
                  <c:v>0</c:v>
                </c:pt>
                <c:pt idx="1">
                  <c:v>2</c:v>
                </c:pt>
                <c:pt idx="2">
                  <c:v>4</c:v>
                </c:pt>
              </c:numCache>
            </c:numRef>
          </c:yVal>
          <c:smooth val="0"/>
        </c:ser>
        <c:dLbls>
          <c:showLegendKey val="0"/>
          <c:showVal val="0"/>
          <c:showCatName val="0"/>
          <c:showSerName val="0"/>
          <c:showPercent val="0"/>
          <c:showBubbleSize val="0"/>
        </c:dLbls>
        <c:axId val="144369920"/>
        <c:axId val="144245120"/>
      </c:scatterChart>
      <c:valAx>
        <c:axId val="144369920"/>
        <c:scaling>
          <c:orientation val="minMax"/>
        </c:scaling>
        <c:delete val="0"/>
        <c:axPos val="b"/>
        <c:title>
          <c:tx>
            <c:rich>
              <a:bodyPr/>
              <a:lstStyle/>
              <a:p>
                <a:pPr>
                  <a:defRPr/>
                </a:pPr>
                <a:r>
                  <a:rPr lang="en-US" sz="800">
                    <a:latin typeface="Times New Roman" panose="02020603050405020304" pitchFamily="18" charset="0"/>
                    <a:cs typeface="Times New Roman" panose="02020603050405020304" pitchFamily="18" charset="0"/>
                  </a:rPr>
                  <a:t>Sedimentation Abatement ($/ton/yr</a:t>
                </a:r>
                <a:r>
                  <a:rPr lang="en-US"/>
                  <a:t>)</a:t>
                </a:r>
              </a:p>
            </c:rich>
          </c:tx>
          <c:layout/>
          <c:overlay val="0"/>
        </c:title>
        <c:numFmt formatCode="General" sourceLinked="1"/>
        <c:majorTickMark val="out"/>
        <c:minorTickMark val="none"/>
        <c:tickLblPos val="nextTo"/>
        <c:crossAx val="144245120"/>
        <c:crosses val="autoZero"/>
        <c:crossBetween val="midCat"/>
      </c:valAx>
      <c:valAx>
        <c:axId val="144245120"/>
        <c:scaling>
          <c:orientation val="minMax"/>
        </c:scaling>
        <c:delete val="0"/>
        <c:axPos val="l"/>
        <c:title>
          <c:tx>
            <c:rich>
              <a:bodyPr rot="-5400000" vert="horz"/>
              <a:lstStyle/>
              <a:p>
                <a:pPr>
                  <a:defRPr/>
                </a:pPr>
                <a:r>
                  <a:rPr lang="en-US" sz="800" b="1">
                    <a:latin typeface="Times New Roman" panose="02020603050405020304" pitchFamily="18" charset="0"/>
                    <a:cs typeface="Times New Roman" panose="02020603050405020304" pitchFamily="18" charset="0"/>
                  </a:rPr>
                  <a:t>Cost</a:t>
                </a:r>
                <a:r>
                  <a:rPr lang="en-US" sz="800" b="1" baseline="0">
                    <a:latin typeface="Times New Roman" panose="02020603050405020304" pitchFamily="18" charset="0"/>
                    <a:cs typeface="Times New Roman" panose="02020603050405020304" pitchFamily="18" charset="0"/>
                  </a:rPr>
                  <a:t> Share Level ($/acre/yr)</a:t>
                </a:r>
                <a:endParaRPr lang="en-US" sz="800" b="1">
                  <a:latin typeface="Times New Roman" panose="02020603050405020304" pitchFamily="18" charset="0"/>
                  <a:cs typeface="Times New Roman" panose="02020603050405020304" pitchFamily="18" charset="0"/>
                </a:endParaRPr>
              </a:p>
            </c:rich>
          </c:tx>
          <c:layout>
            <c:manualLayout>
              <c:xMode val="edge"/>
              <c:yMode val="edge"/>
              <c:x val="2.4291492813182269E-2"/>
              <c:y val="0.22143586924858125"/>
            </c:manualLayout>
          </c:layout>
          <c:overlay val="0"/>
        </c:title>
        <c:numFmt formatCode="General" sourceLinked="1"/>
        <c:majorTickMark val="out"/>
        <c:minorTickMark val="none"/>
        <c:tickLblPos val="nextTo"/>
        <c:crossAx val="144369920"/>
        <c:crosses val="autoZero"/>
        <c:crossBetween val="midCat"/>
      </c:valAx>
    </c:plotArea>
    <c:legend>
      <c:legendPos val="r"/>
      <c:layout>
        <c:manualLayout>
          <c:xMode val="edge"/>
          <c:yMode val="edge"/>
          <c:x val="0.73870885895951766"/>
          <c:y val="0.24638502066577395"/>
          <c:w val="0.26129106905213023"/>
          <c:h val="0.3517576096997958"/>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88190995693933"/>
          <c:y val="6.179306518121306E-2"/>
          <c:w val="0.50996024083521396"/>
          <c:h val="0.70796120346279046"/>
        </c:manualLayout>
      </c:layout>
      <c:barChart>
        <c:barDir val="col"/>
        <c:grouping val="stacked"/>
        <c:varyColors val="0"/>
        <c:ser>
          <c:idx val="1"/>
          <c:order val="0"/>
          <c:tx>
            <c:v>Participants at Lower Cost-Share Levels</c:v>
          </c:tx>
          <c:invertIfNegative val="0"/>
          <c:cat>
            <c:numRef>
              <c:f>'Bar chart RG'!$B$2:$H$2</c:f>
              <c:numCache>
                <c:formatCode>General</c:formatCode>
                <c:ptCount val="7"/>
                <c:pt idx="0">
                  <c:v>50</c:v>
                </c:pt>
                <c:pt idx="1">
                  <c:v>63</c:v>
                </c:pt>
                <c:pt idx="2">
                  <c:v>75</c:v>
                </c:pt>
                <c:pt idx="3">
                  <c:v>88</c:v>
                </c:pt>
                <c:pt idx="4">
                  <c:v>100</c:v>
                </c:pt>
                <c:pt idx="5">
                  <c:v>112</c:v>
                </c:pt>
                <c:pt idx="6">
                  <c:v>125</c:v>
                </c:pt>
              </c:numCache>
            </c:numRef>
          </c:cat>
          <c:val>
            <c:numRef>
              <c:f>'Bar chart RG'!$B$5:$H$5</c:f>
              <c:numCache>
                <c:formatCode>General</c:formatCode>
                <c:ptCount val="7"/>
                <c:pt idx="0">
                  <c:v>0</c:v>
                </c:pt>
                <c:pt idx="1">
                  <c:v>32</c:v>
                </c:pt>
                <c:pt idx="2">
                  <c:v>68</c:v>
                </c:pt>
                <c:pt idx="3">
                  <c:v>92</c:v>
                </c:pt>
                <c:pt idx="4">
                  <c:v>124</c:v>
                </c:pt>
                <c:pt idx="5">
                  <c:v>151</c:v>
                </c:pt>
                <c:pt idx="6">
                  <c:v>190</c:v>
                </c:pt>
              </c:numCache>
            </c:numRef>
          </c:val>
        </c:ser>
        <c:ser>
          <c:idx val="0"/>
          <c:order val="1"/>
          <c:tx>
            <c:v>New Participants at Cost-Share</c:v>
          </c:tx>
          <c:invertIfNegative val="0"/>
          <c:cat>
            <c:numRef>
              <c:f>'Bar chart RG'!$B$2:$H$2</c:f>
              <c:numCache>
                <c:formatCode>General</c:formatCode>
                <c:ptCount val="7"/>
                <c:pt idx="0">
                  <c:v>50</c:v>
                </c:pt>
                <c:pt idx="1">
                  <c:v>63</c:v>
                </c:pt>
                <c:pt idx="2">
                  <c:v>75</c:v>
                </c:pt>
                <c:pt idx="3">
                  <c:v>88</c:v>
                </c:pt>
                <c:pt idx="4">
                  <c:v>100</c:v>
                </c:pt>
                <c:pt idx="5">
                  <c:v>112</c:v>
                </c:pt>
                <c:pt idx="6">
                  <c:v>125</c:v>
                </c:pt>
              </c:numCache>
            </c:numRef>
          </c:cat>
          <c:val>
            <c:numRef>
              <c:f>'Bar chart RG'!$B$3:$H$3</c:f>
              <c:numCache>
                <c:formatCode>General</c:formatCode>
                <c:ptCount val="7"/>
                <c:pt idx="0">
                  <c:v>32</c:v>
                </c:pt>
                <c:pt idx="1">
                  <c:v>36</c:v>
                </c:pt>
                <c:pt idx="2">
                  <c:v>24</c:v>
                </c:pt>
                <c:pt idx="3">
                  <c:v>32</c:v>
                </c:pt>
                <c:pt idx="4">
                  <c:v>27</c:v>
                </c:pt>
                <c:pt idx="5">
                  <c:v>39</c:v>
                </c:pt>
                <c:pt idx="6">
                  <c:v>37</c:v>
                </c:pt>
              </c:numCache>
            </c:numRef>
          </c:val>
        </c:ser>
        <c:dLbls>
          <c:showLegendKey val="0"/>
          <c:showVal val="0"/>
          <c:showCatName val="0"/>
          <c:showSerName val="0"/>
          <c:showPercent val="0"/>
          <c:showBubbleSize val="0"/>
        </c:dLbls>
        <c:gapWidth val="150"/>
        <c:overlap val="100"/>
        <c:axId val="144259328"/>
        <c:axId val="144261504"/>
      </c:barChart>
      <c:catAx>
        <c:axId val="144259328"/>
        <c:scaling>
          <c:orientation val="minMax"/>
        </c:scaling>
        <c:delete val="0"/>
        <c:axPos val="b"/>
        <c:title>
          <c:tx>
            <c:rich>
              <a:bodyPr/>
              <a:lstStyle/>
              <a:p>
                <a:pPr>
                  <a:defRPr/>
                </a:pPr>
                <a:r>
                  <a:rPr lang="en-US"/>
                  <a:t>Cost-Share Rate (%)</a:t>
                </a:r>
              </a:p>
            </c:rich>
          </c:tx>
          <c:layout>
            <c:manualLayout>
              <c:xMode val="edge"/>
              <c:yMode val="edge"/>
              <c:x val="0.31052812549201286"/>
              <c:y val="0.9043451069625944"/>
            </c:manualLayout>
          </c:layout>
          <c:overlay val="0"/>
        </c:title>
        <c:numFmt formatCode="General" sourceLinked="1"/>
        <c:majorTickMark val="out"/>
        <c:minorTickMark val="none"/>
        <c:tickLblPos val="nextTo"/>
        <c:crossAx val="144261504"/>
        <c:crosses val="autoZero"/>
        <c:auto val="1"/>
        <c:lblAlgn val="ctr"/>
        <c:lblOffset val="100"/>
        <c:noMultiLvlLbl val="0"/>
      </c:catAx>
      <c:valAx>
        <c:axId val="144261504"/>
        <c:scaling>
          <c:orientation val="minMax"/>
        </c:scaling>
        <c:delete val="0"/>
        <c:axPos val="l"/>
        <c:title>
          <c:tx>
            <c:rich>
              <a:bodyPr rot="-5400000" vert="horz"/>
              <a:lstStyle/>
              <a:p>
                <a:pPr>
                  <a:defRPr/>
                </a:pPr>
                <a:r>
                  <a:rPr lang="en-US"/>
                  <a:t>Cumulative Number of Participants</a:t>
                </a:r>
              </a:p>
            </c:rich>
          </c:tx>
          <c:layout/>
          <c:overlay val="0"/>
        </c:title>
        <c:numFmt formatCode="General" sourceLinked="0"/>
        <c:majorTickMark val="out"/>
        <c:minorTickMark val="none"/>
        <c:tickLblPos val="nextTo"/>
        <c:crossAx val="144259328"/>
        <c:crosses val="autoZero"/>
        <c:crossBetween val="between"/>
      </c:valAx>
    </c:plotArea>
    <c:legend>
      <c:legendPos val="r"/>
      <c:layout>
        <c:manualLayout>
          <c:xMode val="edge"/>
          <c:yMode val="edge"/>
          <c:x val="0.68128243212822814"/>
          <c:y val="8.8407501728773694E-2"/>
          <c:w val="0.2636561472386954"/>
          <c:h val="0.45057394614979968"/>
        </c:manualLayout>
      </c:layout>
      <c:overlay val="0"/>
    </c:legend>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Sheet1!$A$3</c:f>
              <c:strCache>
                <c:ptCount val="1"/>
                <c:pt idx="0">
                  <c:v>Pasture improvement</c:v>
                </c:pt>
              </c:strCache>
            </c:strRef>
          </c:tx>
          <c:spPr>
            <a:ln w="28575">
              <a:noFill/>
            </a:ln>
          </c:spPr>
          <c:marker>
            <c:symbol val="circle"/>
            <c:size val="7"/>
            <c:spPr>
              <a:solidFill>
                <a:schemeClr val="tx1"/>
              </a:solidFill>
            </c:spPr>
          </c:marker>
          <c:xVal>
            <c:numRef>
              <c:f>Sheet1!$H$5:$H$11</c:f>
              <c:numCache>
                <c:formatCode>General</c:formatCode>
                <c:ptCount val="7"/>
                <c:pt idx="0">
                  <c:v>2050</c:v>
                </c:pt>
                <c:pt idx="1">
                  <c:v>3362</c:v>
                </c:pt>
                <c:pt idx="2">
                  <c:v>5519</c:v>
                </c:pt>
                <c:pt idx="3">
                  <c:v>7338</c:v>
                </c:pt>
                <c:pt idx="4">
                  <c:v>9450</c:v>
                </c:pt>
                <c:pt idx="5">
                  <c:v>11351.7</c:v>
                </c:pt>
                <c:pt idx="6">
                  <c:v>12570.7</c:v>
                </c:pt>
              </c:numCache>
            </c:numRef>
          </c:xVal>
          <c:yVal>
            <c:numRef>
              <c:f>Sheet1!$G$5:$G$11</c:f>
              <c:numCache>
                <c:formatCode>0</c:formatCode>
                <c:ptCount val="7"/>
                <c:pt idx="0">
                  <c:v>126.665000915527</c:v>
                </c:pt>
                <c:pt idx="1">
                  <c:v>158.331298828125</c:v>
                </c:pt>
                <c:pt idx="2">
                  <c:v>189.99749755859301</c:v>
                </c:pt>
                <c:pt idx="3">
                  <c:v>221.663803100585</c:v>
                </c:pt>
                <c:pt idx="4">
                  <c:v>253.33000183105401</c:v>
                </c:pt>
                <c:pt idx="5">
                  <c:v>284.99630737304602</c:v>
                </c:pt>
                <c:pt idx="6">
                  <c:v>316.662506103515</c:v>
                </c:pt>
              </c:numCache>
            </c:numRef>
          </c:yVal>
          <c:smooth val="0"/>
        </c:ser>
        <c:dLbls>
          <c:showLegendKey val="0"/>
          <c:showVal val="0"/>
          <c:showCatName val="0"/>
          <c:showSerName val="0"/>
          <c:showPercent val="0"/>
          <c:showBubbleSize val="0"/>
        </c:dLbls>
        <c:axId val="42384000"/>
        <c:axId val="42423040"/>
      </c:scatterChart>
      <c:valAx>
        <c:axId val="42384000"/>
        <c:scaling>
          <c:orientation val="minMax"/>
        </c:scaling>
        <c:delete val="0"/>
        <c:axPos val="b"/>
        <c:title>
          <c:tx>
            <c:rich>
              <a:bodyPr/>
              <a:lstStyle/>
              <a:p>
                <a:pPr>
                  <a:defRPr/>
                </a:pPr>
                <a:r>
                  <a:rPr lang="en-US"/>
                  <a:t>Acres</a:t>
                </a:r>
              </a:p>
            </c:rich>
          </c:tx>
          <c:layout/>
          <c:overlay val="0"/>
        </c:title>
        <c:numFmt formatCode="General" sourceLinked="1"/>
        <c:majorTickMark val="out"/>
        <c:minorTickMark val="none"/>
        <c:tickLblPos val="nextTo"/>
        <c:crossAx val="42423040"/>
        <c:crosses val="autoZero"/>
        <c:crossBetween val="midCat"/>
      </c:valAx>
      <c:valAx>
        <c:axId val="42423040"/>
        <c:scaling>
          <c:orientation val="minMax"/>
        </c:scaling>
        <c:delete val="0"/>
        <c:axPos val="l"/>
        <c:title>
          <c:tx>
            <c:rich>
              <a:bodyPr rot="-5400000" vert="horz"/>
              <a:lstStyle/>
              <a:p>
                <a:pPr algn="ctr" rtl="0">
                  <a:defRPr/>
                </a:pPr>
                <a:r>
                  <a:rPr lang="en-US"/>
                  <a:t>Offer ($/ac)</a:t>
                </a:r>
              </a:p>
            </c:rich>
          </c:tx>
          <c:layout/>
          <c:overlay val="0"/>
        </c:title>
        <c:numFmt formatCode="0" sourceLinked="1"/>
        <c:majorTickMark val="out"/>
        <c:minorTickMark val="none"/>
        <c:tickLblPos val="nextTo"/>
        <c:crossAx val="42384000"/>
        <c:crosses val="autoZero"/>
        <c:crossBetween val="midCat"/>
      </c:valAx>
    </c:plotArea>
    <c:plotVisOnly val="1"/>
    <c:dispBlanksAs val="gap"/>
    <c:showDLblsOverMax val="0"/>
  </c:chart>
  <c:spPr>
    <a:ln>
      <a:noFill/>
    </a:ln>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Sheet1!$A$14</c:f>
              <c:strCache>
                <c:ptCount val="1"/>
                <c:pt idx="0">
                  <c:v>Stream crossing</c:v>
                </c:pt>
              </c:strCache>
            </c:strRef>
          </c:tx>
          <c:spPr>
            <a:ln w="28575">
              <a:noFill/>
            </a:ln>
          </c:spPr>
          <c:marker>
            <c:symbol val="circle"/>
            <c:size val="7"/>
            <c:spPr>
              <a:solidFill>
                <a:schemeClr val="tx1"/>
              </a:solidFill>
            </c:spPr>
          </c:marker>
          <c:xVal>
            <c:numRef>
              <c:f>Sheet1!$G$16:$G$22</c:f>
              <c:numCache>
                <c:formatCode>0.00</c:formatCode>
                <c:ptCount val="7"/>
                <c:pt idx="0">
                  <c:v>1.9349999427795399</c:v>
                </c:pt>
                <c:pt idx="1">
                  <c:v>2.41875004768371</c:v>
                </c:pt>
                <c:pt idx="2">
                  <c:v>2.9024999141693102</c:v>
                </c:pt>
                <c:pt idx="3">
                  <c:v>3.3862500190734801</c:v>
                </c:pt>
                <c:pt idx="4">
                  <c:v>3.8699998855590798</c:v>
                </c:pt>
                <c:pt idx="5">
                  <c:v>4.3537502288818297</c:v>
                </c:pt>
                <c:pt idx="6">
                  <c:v>4.8375000953674299</c:v>
                </c:pt>
              </c:numCache>
            </c:numRef>
          </c:xVal>
          <c:yVal>
            <c:numRef>
              <c:f>Sheet1!$H$16:$H$22</c:f>
              <c:numCache>
                <c:formatCode>General</c:formatCode>
                <c:ptCount val="7"/>
                <c:pt idx="0">
                  <c:v>2220</c:v>
                </c:pt>
                <c:pt idx="1">
                  <c:v>9640</c:v>
                </c:pt>
                <c:pt idx="2">
                  <c:v>10977</c:v>
                </c:pt>
                <c:pt idx="3">
                  <c:v>35529</c:v>
                </c:pt>
                <c:pt idx="4">
                  <c:v>42531</c:v>
                </c:pt>
                <c:pt idx="5">
                  <c:v>52529</c:v>
                </c:pt>
                <c:pt idx="6">
                  <c:v>58750.84</c:v>
                </c:pt>
              </c:numCache>
            </c:numRef>
          </c:yVal>
          <c:smooth val="0"/>
        </c:ser>
        <c:dLbls>
          <c:showLegendKey val="0"/>
          <c:showVal val="0"/>
          <c:showCatName val="0"/>
          <c:showSerName val="0"/>
          <c:showPercent val="0"/>
          <c:showBubbleSize val="0"/>
        </c:dLbls>
        <c:axId val="155785088"/>
        <c:axId val="155804032"/>
      </c:scatterChart>
      <c:valAx>
        <c:axId val="155785088"/>
        <c:scaling>
          <c:orientation val="minMax"/>
        </c:scaling>
        <c:delete val="0"/>
        <c:axPos val="b"/>
        <c:title>
          <c:tx>
            <c:rich>
              <a:bodyPr/>
              <a:lstStyle/>
              <a:p>
                <a:pPr>
                  <a:defRPr/>
                </a:pPr>
                <a:r>
                  <a:rPr lang="en-US"/>
                  <a:t>Offer ($/square foot)</a:t>
                </a:r>
              </a:p>
            </c:rich>
          </c:tx>
          <c:layout/>
          <c:overlay val="0"/>
        </c:title>
        <c:numFmt formatCode="0.00" sourceLinked="1"/>
        <c:majorTickMark val="out"/>
        <c:minorTickMark val="none"/>
        <c:tickLblPos val="nextTo"/>
        <c:crossAx val="155804032"/>
        <c:crosses val="autoZero"/>
        <c:crossBetween val="midCat"/>
      </c:valAx>
      <c:valAx>
        <c:axId val="155804032"/>
        <c:scaling>
          <c:orientation val="minMax"/>
        </c:scaling>
        <c:delete val="0"/>
        <c:axPos val="l"/>
        <c:title>
          <c:tx>
            <c:rich>
              <a:bodyPr rot="-5400000" vert="horz"/>
              <a:lstStyle/>
              <a:p>
                <a:pPr>
                  <a:defRPr/>
                </a:pPr>
                <a:r>
                  <a:rPr lang="en-US"/>
                  <a:t>Square feet</a:t>
                </a:r>
              </a:p>
            </c:rich>
          </c:tx>
          <c:layout>
            <c:manualLayout>
              <c:xMode val="edge"/>
              <c:yMode val="edge"/>
              <c:x val="9.1324179023195614E-3"/>
              <c:y val="0.32526330330592335"/>
            </c:manualLayout>
          </c:layout>
          <c:overlay val="0"/>
        </c:title>
        <c:numFmt formatCode="General" sourceLinked="1"/>
        <c:majorTickMark val="out"/>
        <c:minorTickMark val="none"/>
        <c:tickLblPos val="nextTo"/>
        <c:crossAx val="155785088"/>
        <c:crosses val="autoZero"/>
        <c:crossBetween val="midCat"/>
      </c:valAx>
    </c:plotArea>
    <c:plotVisOnly val="1"/>
    <c:dispBlanksAs val="gap"/>
    <c:showDLblsOverMax val="0"/>
  </c:chart>
  <c:spPr>
    <a:ln>
      <a:noFill/>
    </a:ln>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Sheet1!$A$25</c:f>
              <c:strCache>
                <c:ptCount val="1"/>
                <c:pt idx="0">
                  <c:v>Rotational grazing</c:v>
                </c:pt>
              </c:strCache>
            </c:strRef>
          </c:tx>
          <c:spPr>
            <a:ln w="28575">
              <a:noFill/>
            </a:ln>
          </c:spPr>
          <c:marker>
            <c:symbol val="circle"/>
            <c:size val="7"/>
            <c:spPr>
              <a:solidFill>
                <a:schemeClr val="tx1"/>
              </a:solidFill>
            </c:spPr>
          </c:marker>
          <c:xVal>
            <c:numRef>
              <c:f>Sheet1!$H$27:$H$33</c:f>
              <c:numCache>
                <c:formatCode>General</c:formatCode>
                <c:ptCount val="7"/>
                <c:pt idx="0">
                  <c:v>1202</c:v>
                </c:pt>
                <c:pt idx="1">
                  <c:v>2640</c:v>
                </c:pt>
                <c:pt idx="2">
                  <c:v>3496</c:v>
                </c:pt>
                <c:pt idx="3">
                  <c:v>5882</c:v>
                </c:pt>
                <c:pt idx="4">
                  <c:v>6884</c:v>
                </c:pt>
                <c:pt idx="5">
                  <c:v>10311</c:v>
                </c:pt>
                <c:pt idx="6">
                  <c:v>11539</c:v>
                </c:pt>
              </c:numCache>
            </c:numRef>
          </c:xVal>
          <c:yVal>
            <c:numRef>
              <c:f>Sheet1!$G$27:$G$33</c:f>
              <c:numCache>
                <c:formatCode>General</c:formatCode>
                <c:ptCount val="7"/>
                <c:pt idx="0">
                  <c:v>16</c:v>
                </c:pt>
                <c:pt idx="1">
                  <c:v>20</c:v>
                </c:pt>
                <c:pt idx="2">
                  <c:v>24</c:v>
                </c:pt>
                <c:pt idx="3">
                  <c:v>28</c:v>
                </c:pt>
                <c:pt idx="4">
                  <c:v>32</c:v>
                </c:pt>
                <c:pt idx="5">
                  <c:v>36</c:v>
                </c:pt>
                <c:pt idx="6">
                  <c:v>40</c:v>
                </c:pt>
              </c:numCache>
            </c:numRef>
          </c:yVal>
          <c:smooth val="0"/>
        </c:ser>
        <c:dLbls>
          <c:showLegendKey val="0"/>
          <c:showVal val="0"/>
          <c:showCatName val="0"/>
          <c:showSerName val="0"/>
          <c:showPercent val="0"/>
          <c:showBubbleSize val="0"/>
        </c:dLbls>
        <c:axId val="79615872"/>
        <c:axId val="79813248"/>
      </c:scatterChart>
      <c:valAx>
        <c:axId val="79615872"/>
        <c:scaling>
          <c:orientation val="minMax"/>
        </c:scaling>
        <c:delete val="0"/>
        <c:axPos val="b"/>
        <c:title>
          <c:tx>
            <c:rich>
              <a:bodyPr/>
              <a:lstStyle/>
              <a:p>
                <a:pPr algn="ctr" rtl="0">
                  <a:defRPr/>
                </a:pPr>
                <a:r>
                  <a:rPr lang="en-US"/>
                  <a:t>Acres</a:t>
                </a:r>
              </a:p>
              <a:p>
                <a:pPr algn="ctr" rtl="0">
                  <a:defRPr/>
                </a:pPr>
                <a:endParaRPr lang="en-US"/>
              </a:p>
            </c:rich>
          </c:tx>
          <c:layout>
            <c:manualLayout>
              <c:xMode val="edge"/>
              <c:yMode val="edge"/>
              <c:x val="0.47200044548700787"/>
              <c:y val="0.87215657223423704"/>
            </c:manualLayout>
          </c:layout>
          <c:overlay val="0"/>
        </c:title>
        <c:numFmt formatCode="General" sourceLinked="1"/>
        <c:majorTickMark val="out"/>
        <c:minorTickMark val="none"/>
        <c:tickLblPos val="nextTo"/>
        <c:crossAx val="79813248"/>
        <c:crosses val="autoZero"/>
        <c:crossBetween val="midCat"/>
      </c:valAx>
      <c:valAx>
        <c:axId val="79813248"/>
        <c:scaling>
          <c:orientation val="minMax"/>
        </c:scaling>
        <c:delete val="0"/>
        <c:axPos val="l"/>
        <c:title>
          <c:tx>
            <c:rich>
              <a:bodyPr rot="-5400000" vert="horz"/>
              <a:lstStyle/>
              <a:p>
                <a:pPr algn="ctr" rtl="0">
                  <a:defRPr/>
                </a:pPr>
                <a:r>
                  <a:rPr lang="en-US"/>
                  <a:t>Offer ($/acre)</a:t>
                </a:r>
              </a:p>
            </c:rich>
          </c:tx>
          <c:layout/>
          <c:overlay val="0"/>
        </c:title>
        <c:numFmt formatCode="General" sourceLinked="1"/>
        <c:majorTickMark val="out"/>
        <c:minorTickMark val="none"/>
        <c:tickLblPos val="nextTo"/>
        <c:crossAx val="79615872"/>
        <c:crosses val="autoZero"/>
        <c:crossBetween val="midCat"/>
      </c:valAx>
    </c:plotArea>
    <c:plotVisOnly val="1"/>
    <c:dispBlanksAs val="gap"/>
    <c:showDLblsOverMax val="0"/>
  </c:chart>
  <c:spPr>
    <a:ln>
      <a:noFill/>
    </a:ln>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Sheet1!$A$36</c:f>
              <c:strCache>
                <c:ptCount val="1"/>
                <c:pt idx="0">
                  <c:v>Water tank</c:v>
                </c:pt>
              </c:strCache>
            </c:strRef>
          </c:tx>
          <c:spPr>
            <a:ln w="28575">
              <a:noFill/>
            </a:ln>
          </c:spPr>
          <c:marker>
            <c:symbol val="circle"/>
            <c:size val="7"/>
            <c:spPr>
              <a:solidFill>
                <a:schemeClr val="tx1"/>
              </a:solidFill>
            </c:spPr>
          </c:marker>
          <c:xVal>
            <c:numRef>
              <c:f>Sheet1!$G$38:$G$44</c:f>
              <c:numCache>
                <c:formatCode>General</c:formatCode>
                <c:ptCount val="7"/>
                <c:pt idx="0">
                  <c:v>767</c:v>
                </c:pt>
                <c:pt idx="1">
                  <c:v>958</c:v>
                </c:pt>
                <c:pt idx="2">
                  <c:v>1150</c:v>
                </c:pt>
                <c:pt idx="3">
                  <c:v>1342</c:v>
                </c:pt>
                <c:pt idx="4">
                  <c:v>1533</c:v>
                </c:pt>
                <c:pt idx="5">
                  <c:v>1725</c:v>
                </c:pt>
                <c:pt idx="6">
                  <c:v>1917</c:v>
                </c:pt>
              </c:numCache>
            </c:numRef>
          </c:xVal>
          <c:yVal>
            <c:numRef>
              <c:f>Sheet1!$H$38:$H$44</c:f>
              <c:numCache>
                <c:formatCode>General</c:formatCode>
                <c:ptCount val="7"/>
                <c:pt idx="0">
                  <c:v>57</c:v>
                </c:pt>
                <c:pt idx="1">
                  <c:v>82</c:v>
                </c:pt>
                <c:pt idx="2">
                  <c:v>133</c:v>
                </c:pt>
                <c:pt idx="3">
                  <c:v>194</c:v>
                </c:pt>
                <c:pt idx="4">
                  <c:v>266</c:v>
                </c:pt>
                <c:pt idx="5">
                  <c:v>311</c:v>
                </c:pt>
                <c:pt idx="6">
                  <c:v>380</c:v>
                </c:pt>
              </c:numCache>
            </c:numRef>
          </c:yVal>
          <c:smooth val="0"/>
        </c:ser>
        <c:dLbls>
          <c:showLegendKey val="0"/>
          <c:showVal val="0"/>
          <c:showCatName val="0"/>
          <c:showSerName val="0"/>
          <c:showPercent val="0"/>
          <c:showBubbleSize val="0"/>
        </c:dLbls>
        <c:axId val="156906240"/>
        <c:axId val="156908544"/>
      </c:scatterChart>
      <c:valAx>
        <c:axId val="156906240"/>
        <c:scaling>
          <c:orientation val="minMax"/>
        </c:scaling>
        <c:delete val="0"/>
        <c:axPos val="b"/>
        <c:title>
          <c:tx>
            <c:rich>
              <a:bodyPr/>
              <a:lstStyle/>
              <a:p>
                <a:pPr>
                  <a:defRPr/>
                </a:pPr>
                <a:r>
                  <a:rPr lang="en-US"/>
                  <a:t>Offer ($/units)</a:t>
                </a:r>
              </a:p>
            </c:rich>
          </c:tx>
          <c:layout/>
          <c:overlay val="0"/>
        </c:title>
        <c:numFmt formatCode="General" sourceLinked="1"/>
        <c:majorTickMark val="out"/>
        <c:minorTickMark val="none"/>
        <c:tickLblPos val="nextTo"/>
        <c:crossAx val="156908544"/>
        <c:crosses val="autoZero"/>
        <c:crossBetween val="midCat"/>
      </c:valAx>
      <c:valAx>
        <c:axId val="156908544"/>
        <c:scaling>
          <c:orientation val="minMax"/>
        </c:scaling>
        <c:delete val="0"/>
        <c:axPos val="l"/>
        <c:title>
          <c:tx>
            <c:rich>
              <a:bodyPr rot="-5400000" vert="horz"/>
              <a:lstStyle/>
              <a:p>
                <a:pPr>
                  <a:defRPr/>
                </a:pPr>
                <a:r>
                  <a:rPr lang="en-US"/>
                  <a:t>Units</a:t>
                </a:r>
              </a:p>
            </c:rich>
          </c:tx>
          <c:layout/>
          <c:overlay val="0"/>
        </c:title>
        <c:numFmt formatCode="General" sourceLinked="1"/>
        <c:majorTickMark val="out"/>
        <c:minorTickMark val="none"/>
        <c:tickLblPos val="nextTo"/>
        <c:crossAx val="156906240"/>
        <c:crosses val="autoZero"/>
        <c:crossBetween val="midCat"/>
      </c:valAx>
    </c:plotArea>
    <c:plotVisOnly val="1"/>
    <c:dispBlanksAs val="gap"/>
    <c:showDLblsOverMax val="0"/>
  </c:chart>
  <c:spPr>
    <a:ln>
      <a:noFill/>
    </a:ln>
  </c:spPr>
  <c:txPr>
    <a:bodyPr/>
    <a:lstStyle/>
    <a:p>
      <a:pPr>
        <a:defRPr sz="12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2225"/>
          </c:spPr>
          <c:marker>
            <c:symbol val="none"/>
          </c:marker>
          <c:xVal>
            <c:numRef>
              <c:f>test_RG!$L$59:$BO$59</c:f>
              <c:numCache>
                <c:formatCode>General</c:formatCode>
                <c:ptCount val="56"/>
                <c:pt idx="0">
                  <c:v>0</c:v>
                </c:pt>
                <c:pt idx="1">
                  <c:v>552.52888253366814</c:v>
                </c:pt>
                <c:pt idx="2">
                  <c:v>874.02225170798374</c:v>
                </c:pt>
                <c:pt idx="3">
                  <c:v>1317.18525947696</c:v>
                </c:pt>
                <c:pt idx="4">
                  <c:v>1358.6439288876638</c:v>
                </c:pt>
                <c:pt idx="5">
                  <c:v>1367.5004142783034</c:v>
                </c:pt>
                <c:pt idx="6">
                  <c:v>1376.9011939581271</c:v>
                </c:pt>
                <c:pt idx="7">
                  <c:v>1384.670608548829</c:v>
                </c:pt>
                <c:pt idx="8">
                  <c:v>1392.4095583934063</c:v>
                </c:pt>
                <c:pt idx="9">
                  <c:v>1398.7251632393659</c:v>
                </c:pt>
                <c:pt idx="10">
                  <c:v>1403.1015155836872</c:v>
                </c:pt>
                <c:pt idx="11">
                  <c:v>1407.1577373497362</c:v>
                </c:pt>
                <c:pt idx="12">
                  <c:v>1410.9128656170376</c:v>
                </c:pt>
                <c:pt idx="13">
                  <c:v>1414.4280071075962</c:v>
                </c:pt>
                <c:pt idx="14">
                  <c:v>1417.0743719149934</c:v>
                </c:pt>
                <c:pt idx="15">
                  <c:v>1419.2572035562637</c:v>
                </c:pt>
                <c:pt idx="16">
                  <c:v>1420.9349653156326</c:v>
                </c:pt>
                <c:pt idx="17">
                  <c:v>1423.6805205511664</c:v>
                </c:pt>
                <c:pt idx="18">
                  <c:v>1426.6322149430523</c:v>
                </c:pt>
                <c:pt idx="19">
                  <c:v>1429.6405651742173</c:v>
                </c:pt>
                <c:pt idx="20">
                  <c:v>1432.781694017297</c:v>
                </c:pt>
                <c:pt idx="21">
                  <c:v>1435.9603978040002</c:v>
                </c:pt>
                <c:pt idx="22">
                  <c:v>1439.1227421720171</c:v>
                </c:pt>
                <c:pt idx="23">
                  <c:v>1441.9888385531995</c:v>
                </c:pt>
                <c:pt idx="24">
                  <c:v>1444.8940658347999</c:v>
                </c:pt>
                <c:pt idx="25">
                  <c:v>1446.8596489390577</c:v>
                </c:pt>
                <c:pt idx="26">
                  <c:v>1448.8480299587779</c:v>
                </c:pt>
                <c:pt idx="27">
                  <c:v>1449.6955600687729</c:v>
                </c:pt>
                <c:pt idx="28">
                  <c:v>1450.5540271515413</c:v>
                </c:pt>
                <c:pt idx="29">
                  <c:v>1451.3924761776718</c:v>
                </c:pt>
                <c:pt idx="30">
                  <c:v>1452.1001513477217</c:v>
                </c:pt>
                <c:pt idx="31">
                  <c:v>1452.4844241586741</c:v>
                </c:pt>
                <c:pt idx="32">
                  <c:v>1452.8718679226395</c:v>
                </c:pt>
                <c:pt idx="33">
                  <c:v>1453.0670465726628</c:v>
                </c:pt>
                <c:pt idx="34">
                  <c:v>1453.2214407374324</c:v>
                </c:pt>
                <c:pt idx="35">
                  <c:v>1453.3840900645434</c:v>
                </c:pt>
                <c:pt idx="36">
                  <c:v>1453.4898970547663</c:v>
                </c:pt>
                <c:pt idx="37">
                  <c:v>1453.5774482875609</c:v>
                </c:pt>
                <c:pt idx="38">
                  <c:v>1453.6453784871217</c:v>
                </c:pt>
                <c:pt idx="39">
                  <c:v>1453.7346911179034</c:v>
                </c:pt>
                <c:pt idx="40">
                  <c:v>1453.8142293545902</c:v>
                </c:pt>
                <c:pt idx="41">
                  <c:v>1453.8920312701621</c:v>
                </c:pt>
                <c:pt idx="42">
                  <c:v>1453.950545189922</c:v>
                </c:pt>
                <c:pt idx="43">
                  <c:v>1454.0107699357577</c:v>
                </c:pt>
                <c:pt idx="44">
                  <c:v>1454.0651898303886</c:v>
                </c:pt>
                <c:pt idx="45">
                  <c:v>1454.1159574335807</c:v>
                </c:pt>
                <c:pt idx="46">
                  <c:v>1454.1678253002342</c:v>
                </c:pt>
                <c:pt idx="47">
                  <c:v>1454.2184796595704</c:v>
                </c:pt>
                <c:pt idx="48">
                  <c:v>1454.2808868162679</c:v>
                </c:pt>
                <c:pt idx="49">
                  <c:v>1454.2910659499669</c:v>
                </c:pt>
                <c:pt idx="50">
                  <c:v>1454.2972811723398</c:v>
                </c:pt>
                <c:pt idx="51">
                  <c:v>1454.3034892016562</c:v>
                </c:pt>
                <c:pt idx="52">
                  <c:v>1454.3061332983955</c:v>
                </c:pt>
                <c:pt idx="53">
                  <c:v>1454.3069924125748</c:v>
                </c:pt>
                <c:pt idx="54">
                  <c:v>1454.3086041868398</c:v>
                </c:pt>
                <c:pt idx="55">
                  <c:v>1454.3133816617633</c:v>
                </c:pt>
              </c:numCache>
            </c:numRef>
          </c:xVal>
          <c:yVal>
            <c:numRef>
              <c:f>test_RG!$K$2:$K$57</c:f>
              <c:numCache>
                <c:formatCode>General</c:formatCode>
                <c:ptCount val="56"/>
                <c:pt idx="0">
                  <c:v>0</c:v>
                </c:pt>
                <c:pt idx="1">
                  <c:v>0.39497905235117631</c:v>
                </c:pt>
                <c:pt idx="2">
                  <c:v>0.67697453237258864</c:v>
                </c:pt>
                <c:pt idx="3">
                  <c:v>1.1517657719534569</c:v>
                </c:pt>
                <c:pt idx="4">
                  <c:v>2.1916036052627983</c:v>
                </c:pt>
                <c:pt idx="5">
                  <c:v>3.0164572681535882</c:v>
                </c:pt>
                <c:pt idx="6">
                  <c:v>34.82018528014418</c:v>
                </c:pt>
                <c:pt idx="7">
                  <c:v>40.104551121164519</c:v>
                </c:pt>
                <c:pt idx="8">
                  <c:v>44.012500034418011</c:v>
                </c:pt>
                <c:pt idx="9">
                  <c:v>44.206985150805835</c:v>
                </c:pt>
                <c:pt idx="10">
                  <c:v>49.439104446539169</c:v>
                </c:pt>
                <c:pt idx="11">
                  <c:v>49.567408359474868</c:v>
                </c:pt>
                <c:pt idx="12">
                  <c:v>50.25538850508633</c:v>
                </c:pt>
                <c:pt idx="13">
                  <c:v>51.480670281877721</c:v>
                </c:pt>
                <c:pt idx="14">
                  <c:v>52.097312638080652</c:v>
                </c:pt>
                <c:pt idx="15">
                  <c:v>56.659686340183356</c:v>
                </c:pt>
                <c:pt idx="16">
                  <c:v>59.021226581906809</c:v>
                </c:pt>
                <c:pt idx="17">
                  <c:v>121.70810596134812</c:v>
                </c:pt>
                <c:pt idx="18">
                  <c:v>134.91481643492233</c:v>
                </c:pt>
                <c:pt idx="19">
                  <c:v>138.93058066273133</c:v>
                </c:pt>
                <c:pt idx="20">
                  <c:v>146.45287763592313</c:v>
                </c:pt>
                <c:pt idx="21">
                  <c:v>149.20896840623737</c:v>
                </c:pt>
                <c:pt idx="22">
                  <c:v>150.21459267693314</c:v>
                </c:pt>
                <c:pt idx="23">
                  <c:v>151.98908314225724</c:v>
                </c:pt>
                <c:pt idx="24">
                  <c:v>154.85519391576628</c:v>
                </c:pt>
                <c:pt idx="25">
                  <c:v>156.48774249058391</c:v>
                </c:pt>
                <c:pt idx="26">
                  <c:v>159.83478061723716</c:v>
                </c:pt>
                <c:pt idx="27">
                  <c:v>163.33633481260182</c:v>
                </c:pt>
                <c:pt idx="28">
                  <c:v>171.10710210833525</c:v>
                </c:pt>
                <c:pt idx="29">
                  <c:v>174.76561451885235</c:v>
                </c:pt>
                <c:pt idx="30">
                  <c:v>194.1104528160383</c:v>
                </c:pt>
                <c:pt idx="31">
                  <c:v>202.36115876709857</c:v>
                </c:pt>
                <c:pt idx="32">
                  <c:v>208.68063081383292</c:v>
                </c:pt>
                <c:pt idx="33">
                  <c:v>222.74632430316709</c:v>
                </c:pt>
                <c:pt idx="34">
                  <c:v>225.48542549405647</c:v>
                </c:pt>
                <c:pt idx="35">
                  <c:v>251.98573084667262</c:v>
                </c:pt>
                <c:pt idx="36">
                  <c:v>276.74940815438424</c:v>
                </c:pt>
                <c:pt idx="37">
                  <c:v>277.1426969786292</c:v>
                </c:pt>
                <c:pt idx="38">
                  <c:v>285.89227435272807</c:v>
                </c:pt>
                <c:pt idx="39">
                  <c:v>391.78961757813113</c:v>
                </c:pt>
                <c:pt idx="40">
                  <c:v>395.69795986617788</c:v>
                </c:pt>
                <c:pt idx="41">
                  <c:v>410.49044118168086</c:v>
                </c:pt>
                <c:pt idx="42">
                  <c:v>425.55970140449784</c:v>
                </c:pt>
                <c:pt idx="43">
                  <c:v>449.05317460061241</c:v>
                </c:pt>
                <c:pt idx="44">
                  <c:v>469.99799792384238</c:v>
                </c:pt>
                <c:pt idx="45">
                  <c:v>476.92828529413987</c:v>
                </c:pt>
                <c:pt idx="46">
                  <c:v>539.43623266323664</c:v>
                </c:pt>
                <c:pt idx="47">
                  <c:v>549.47555830578813</c:v>
                </c:pt>
                <c:pt idx="48">
                  <c:v>679.19036624134401</c:v>
                </c:pt>
                <c:pt idx="49">
                  <c:v>731.04102705018056</c:v>
                </c:pt>
                <c:pt idx="50">
                  <c:v>734.12253925827315</c:v>
                </c:pt>
                <c:pt idx="51">
                  <c:v>807.74098293266968</c:v>
                </c:pt>
                <c:pt idx="52">
                  <c:v>818.5976622646557</c:v>
                </c:pt>
                <c:pt idx="53">
                  <c:v>865.99148215366279</c:v>
                </c:pt>
                <c:pt idx="54">
                  <c:v>1624.676693941429</c:v>
                </c:pt>
                <c:pt idx="55">
                  <c:v>4815.7191313565809</c:v>
                </c:pt>
              </c:numCache>
            </c:numRef>
          </c:yVal>
          <c:smooth val="0"/>
        </c:ser>
        <c:dLbls>
          <c:showLegendKey val="0"/>
          <c:showVal val="0"/>
          <c:showCatName val="0"/>
          <c:showSerName val="0"/>
          <c:showPercent val="0"/>
          <c:showBubbleSize val="0"/>
        </c:dLbls>
        <c:axId val="165821056"/>
        <c:axId val="165827328"/>
      </c:scatterChart>
      <c:valAx>
        <c:axId val="165821056"/>
        <c:scaling>
          <c:orientation val="minMax"/>
        </c:scaling>
        <c:delete val="0"/>
        <c:axPos val="b"/>
        <c:title>
          <c:tx>
            <c:rich>
              <a:bodyPr/>
              <a:lstStyle/>
              <a:p>
                <a:pPr>
                  <a:defRPr/>
                </a:pPr>
                <a:r>
                  <a:rPr lang="en-US"/>
                  <a:t>USL (Tons/Year)</a:t>
                </a:r>
              </a:p>
            </c:rich>
          </c:tx>
          <c:layout/>
          <c:overlay val="0"/>
        </c:title>
        <c:numFmt formatCode="General" sourceLinked="1"/>
        <c:majorTickMark val="out"/>
        <c:minorTickMark val="none"/>
        <c:tickLblPos val="nextTo"/>
        <c:crossAx val="165827328"/>
        <c:crosses val="autoZero"/>
        <c:crossBetween val="midCat"/>
      </c:valAx>
      <c:valAx>
        <c:axId val="165827328"/>
        <c:scaling>
          <c:orientation val="minMax"/>
          <c:max val="600"/>
        </c:scaling>
        <c:delete val="0"/>
        <c:axPos val="l"/>
        <c:title>
          <c:tx>
            <c:rich>
              <a:bodyPr rot="-5400000" vert="horz"/>
              <a:lstStyle/>
              <a:p>
                <a:pPr>
                  <a:defRPr/>
                </a:pPr>
                <a:r>
                  <a:rPr lang="en-US"/>
                  <a:t>Cost ($/Tonof USL)</a:t>
                </a:r>
              </a:p>
            </c:rich>
          </c:tx>
          <c:layout>
            <c:manualLayout>
              <c:xMode val="edge"/>
              <c:yMode val="edge"/>
              <c:x val="1.0240743116581767E-2"/>
              <c:y val="0.36792121633967023"/>
            </c:manualLayout>
          </c:layout>
          <c:overlay val="0"/>
        </c:title>
        <c:numFmt formatCode="General" sourceLinked="1"/>
        <c:majorTickMark val="out"/>
        <c:minorTickMark val="none"/>
        <c:tickLblPos val="nextTo"/>
        <c:crossAx val="165821056"/>
        <c:crosses val="autoZero"/>
        <c:crossBetween val="midCat"/>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2225"/>
          </c:spPr>
          <c:marker>
            <c:symbol val="none"/>
          </c:marker>
          <c:xVal>
            <c:numRef>
              <c:f>'test RG_WT_SC'!$L$59:$BO$59</c:f>
              <c:numCache>
                <c:formatCode>General</c:formatCode>
                <c:ptCount val="56"/>
                <c:pt idx="0">
                  <c:v>0</c:v>
                </c:pt>
                <c:pt idx="1">
                  <c:v>53.988573625767955</c:v>
                </c:pt>
                <c:pt idx="2">
                  <c:v>79.985220323667676</c:v>
                </c:pt>
                <c:pt idx="3">
                  <c:v>133.74215124924643</c:v>
                </c:pt>
                <c:pt idx="4">
                  <c:v>135.37342404452554</c:v>
                </c:pt>
                <c:pt idx="5">
                  <c:v>138.1023428468751</c:v>
                </c:pt>
                <c:pt idx="6">
                  <c:v>141.36172812128268</c:v>
                </c:pt>
                <c:pt idx="7">
                  <c:v>144.57994059876282</c:v>
                </c:pt>
                <c:pt idx="8">
                  <c:v>148.09449245375498</c:v>
                </c:pt>
                <c:pt idx="9">
                  <c:v>151.68745490853073</c:v>
                </c:pt>
                <c:pt idx="10">
                  <c:v>155.48338584992175</c:v>
                </c:pt>
                <c:pt idx="11">
                  <c:v>157.9379630663924</c:v>
                </c:pt>
                <c:pt idx="12">
                  <c:v>159.66301840422003</c:v>
                </c:pt>
                <c:pt idx="13">
                  <c:v>161.31961341099037</c:v>
                </c:pt>
                <c:pt idx="14">
                  <c:v>162.97646939361269</c:v>
                </c:pt>
                <c:pt idx="15">
                  <c:v>164.49631666073358</c:v>
                </c:pt>
                <c:pt idx="16">
                  <c:v>165.43262203937221</c:v>
                </c:pt>
                <c:pt idx="17">
                  <c:v>165.7225955901441</c:v>
                </c:pt>
                <c:pt idx="18">
                  <c:v>166.05947220500695</c:v>
                </c:pt>
                <c:pt idx="19">
                  <c:v>166.40111684094208</c:v>
                </c:pt>
                <c:pt idx="20">
                  <c:v>166.73321696719805</c:v>
                </c:pt>
                <c:pt idx="21">
                  <c:v>167.02631133927491</c:v>
                </c:pt>
                <c:pt idx="22">
                  <c:v>167.32466670089372</c:v>
                </c:pt>
                <c:pt idx="23">
                  <c:v>167.53909453050321</c:v>
                </c:pt>
                <c:pt idx="24">
                  <c:v>167.70140083885781</c:v>
                </c:pt>
                <c:pt idx="25">
                  <c:v>167.86405270916231</c:v>
                </c:pt>
                <c:pt idx="26">
                  <c:v>168.00618953815896</c:v>
                </c:pt>
                <c:pt idx="27">
                  <c:v>168.14894267851744</c:v>
                </c:pt>
                <c:pt idx="28">
                  <c:v>168.29196127055337</c:v>
                </c:pt>
                <c:pt idx="29">
                  <c:v>168.43952265787186</c:v>
                </c:pt>
                <c:pt idx="30">
                  <c:v>168.53339394648626</c:v>
                </c:pt>
                <c:pt idx="31">
                  <c:v>168.62262994366066</c:v>
                </c:pt>
                <c:pt idx="32">
                  <c:v>168.68901414230365</c:v>
                </c:pt>
                <c:pt idx="33">
                  <c:v>168.7553105000602</c:v>
                </c:pt>
                <c:pt idx="34">
                  <c:v>168.81663195100316</c:v>
                </c:pt>
                <c:pt idx="35">
                  <c:v>168.86348560670066</c:v>
                </c:pt>
                <c:pt idx="36">
                  <c:v>168.89596519761096</c:v>
                </c:pt>
                <c:pt idx="37">
                  <c:v>168.92581850829512</c:v>
                </c:pt>
                <c:pt idx="38">
                  <c:v>168.95654653855397</c:v>
                </c:pt>
                <c:pt idx="39">
                  <c:v>168.96414329901447</c:v>
                </c:pt>
                <c:pt idx="40">
                  <c:v>168.97278153035268</c:v>
                </c:pt>
                <c:pt idx="41">
                  <c:v>168.98172998055401</c:v>
                </c:pt>
                <c:pt idx="42">
                  <c:v>168.98965265736044</c:v>
                </c:pt>
                <c:pt idx="43">
                  <c:v>168.99376749430769</c:v>
                </c:pt>
                <c:pt idx="44">
                  <c:v>168.99754675884532</c:v>
                </c:pt>
                <c:pt idx="45">
                  <c:v>169.00106441853171</c:v>
                </c:pt>
                <c:pt idx="46">
                  <c:v>169.00482718481618</c:v>
                </c:pt>
                <c:pt idx="47">
                  <c:v>169.00919476143025</c:v>
                </c:pt>
                <c:pt idx="48">
                  <c:v>169.01269860492152</c:v>
                </c:pt>
                <c:pt idx="49">
                  <c:v>169.01428263254965</c:v>
                </c:pt>
                <c:pt idx="50">
                  <c:v>169.01544339891402</c:v>
                </c:pt>
                <c:pt idx="51">
                  <c:v>169.01644652922062</c:v>
                </c:pt>
                <c:pt idx="52">
                  <c:v>169.0172543793914</c:v>
                </c:pt>
                <c:pt idx="53">
                  <c:v>169.01727832105672</c:v>
                </c:pt>
                <c:pt idx="54">
                  <c:v>169.01732121361667</c:v>
                </c:pt>
                <c:pt idx="55">
                  <c:v>169.01743258280223</c:v>
                </c:pt>
              </c:numCache>
            </c:numRef>
          </c:xVal>
          <c:yVal>
            <c:numRef>
              <c:f>'test RG_WT_SC'!$K$2:$K$57</c:f>
              <c:numCache>
                <c:formatCode>General</c:formatCode>
                <c:ptCount val="56"/>
                <c:pt idx="0">
                  <c:v>0</c:v>
                </c:pt>
                <c:pt idx="1">
                  <c:v>0.25312700266243449</c:v>
                </c:pt>
                <c:pt idx="2">
                  <c:v>0.43485917933481155</c:v>
                </c:pt>
                <c:pt idx="3">
                  <c:v>0.92035511926187896</c:v>
                </c:pt>
                <c:pt idx="4">
                  <c:v>1.3624722141806147</c:v>
                </c:pt>
                <c:pt idx="5">
                  <c:v>2.515148797184604</c:v>
                </c:pt>
                <c:pt idx="6">
                  <c:v>29.20302766994698</c:v>
                </c:pt>
                <c:pt idx="7">
                  <c:v>33.01669918077512</c:v>
                </c:pt>
                <c:pt idx="8">
                  <c:v>36.103723632952111</c:v>
                </c:pt>
                <c:pt idx="9">
                  <c:v>36.925597566204971</c:v>
                </c:pt>
                <c:pt idx="10">
                  <c:v>39.45851977870219</c:v>
                </c:pt>
                <c:pt idx="11">
                  <c:v>39.813190295875579</c:v>
                </c:pt>
                <c:pt idx="12">
                  <c:v>40.699782945509313</c:v>
                </c:pt>
                <c:pt idx="13">
                  <c:v>42.76063355337007</c:v>
                </c:pt>
                <c:pt idx="14">
                  <c:v>42.942083536364834</c:v>
                </c:pt>
                <c:pt idx="15">
                  <c:v>46.334976466974872</c:v>
                </c:pt>
                <c:pt idx="16">
                  <c:v>50.151811738004206</c:v>
                </c:pt>
                <c:pt idx="17">
                  <c:v>88.322039933046725</c:v>
                </c:pt>
                <c:pt idx="18">
                  <c:v>104.9608675991408</c:v>
                </c:pt>
                <c:pt idx="19">
                  <c:v>106.58565629950864</c:v>
                </c:pt>
                <c:pt idx="20">
                  <c:v>112.17426677711948</c:v>
                </c:pt>
                <c:pt idx="21">
                  <c:v>116.81932751239211</c:v>
                </c:pt>
                <c:pt idx="22">
                  <c:v>119.53203272100178</c:v>
                </c:pt>
                <c:pt idx="23">
                  <c:v>128.45983155836407</c:v>
                </c:pt>
                <c:pt idx="24">
                  <c:v>128.83965064850966</c:v>
                </c:pt>
                <c:pt idx="25">
                  <c:v>134.87262227603964</c:v>
                </c:pt>
                <c:pt idx="26">
                  <c:v>141.04998191718479</c:v>
                </c:pt>
                <c:pt idx="27">
                  <c:v>141.94119527836276</c:v>
                </c:pt>
                <c:pt idx="28">
                  <c:v>152.48066594048112</c:v>
                </c:pt>
                <c:pt idx="29">
                  <c:v>157.53329417239763</c:v>
                </c:pt>
                <c:pt idx="30">
                  <c:v>174.67057642229304</c:v>
                </c:pt>
                <c:pt idx="31">
                  <c:v>176.04106861327026</c:v>
                </c:pt>
                <c:pt idx="32">
                  <c:v>180.88638484444763</c:v>
                </c:pt>
                <c:pt idx="33">
                  <c:v>182.51662345194049</c:v>
                </c:pt>
                <c:pt idx="34">
                  <c:v>183.59774422554494</c:v>
                </c:pt>
                <c:pt idx="35">
                  <c:v>202.4460286453743</c:v>
                </c:pt>
                <c:pt idx="36">
                  <c:v>227.17808215169583</c:v>
                </c:pt>
                <c:pt idx="37">
                  <c:v>241.95921691495863</c:v>
                </c:pt>
                <c:pt idx="38">
                  <c:v>253.54151437177168</c:v>
                </c:pt>
                <c:pt idx="39">
                  <c:v>257.22307267697357</c:v>
                </c:pt>
                <c:pt idx="40">
                  <c:v>294.81531474366085</c:v>
                </c:pt>
                <c:pt idx="41">
                  <c:v>307.53893880370714</c:v>
                </c:pt>
                <c:pt idx="42">
                  <c:v>322.35862546332027</c:v>
                </c:pt>
                <c:pt idx="43">
                  <c:v>359.21182704678466</c:v>
                </c:pt>
                <c:pt idx="44">
                  <c:v>370.42753579386431</c:v>
                </c:pt>
                <c:pt idx="45">
                  <c:v>384.46040281745678</c:v>
                </c:pt>
                <c:pt idx="46">
                  <c:v>428.29496626181066</c:v>
                </c:pt>
                <c:pt idx="47">
                  <c:v>509.4581009921273</c:v>
                </c:pt>
                <c:pt idx="48">
                  <c:v>518.22376194191429</c:v>
                </c:pt>
                <c:pt idx="49">
                  <c:v>568.53859952588323</c:v>
                </c:pt>
                <c:pt idx="50">
                  <c:v>597.75721763775721</c:v>
                </c:pt>
                <c:pt idx="51">
                  <c:v>608.28650952594955</c:v>
                </c:pt>
                <c:pt idx="52">
                  <c:v>625.09275687429908</c:v>
                </c:pt>
                <c:pt idx="53">
                  <c:v>654.95184809154921</c:v>
                </c:pt>
                <c:pt idx="54">
                  <c:v>1173.3754117260239</c:v>
                </c:pt>
                <c:pt idx="55">
                  <c:v>3046.632424838127</c:v>
                </c:pt>
              </c:numCache>
            </c:numRef>
          </c:yVal>
          <c:smooth val="0"/>
        </c:ser>
        <c:dLbls>
          <c:showLegendKey val="0"/>
          <c:showVal val="0"/>
          <c:showCatName val="0"/>
          <c:showSerName val="0"/>
          <c:showPercent val="0"/>
          <c:showBubbleSize val="0"/>
        </c:dLbls>
        <c:axId val="167372288"/>
        <c:axId val="168091648"/>
      </c:scatterChart>
      <c:valAx>
        <c:axId val="167372288"/>
        <c:scaling>
          <c:orientation val="minMax"/>
        </c:scaling>
        <c:delete val="0"/>
        <c:axPos val="b"/>
        <c:title>
          <c:tx>
            <c:rich>
              <a:bodyPr/>
              <a:lstStyle/>
              <a:p>
                <a:pPr>
                  <a:defRPr/>
                </a:pPr>
                <a:r>
                  <a:rPr lang="en-US"/>
                  <a:t>USL (Tons/Year)</a:t>
                </a:r>
              </a:p>
            </c:rich>
          </c:tx>
          <c:layout/>
          <c:overlay val="0"/>
        </c:title>
        <c:numFmt formatCode="General" sourceLinked="1"/>
        <c:majorTickMark val="out"/>
        <c:minorTickMark val="none"/>
        <c:tickLblPos val="nextTo"/>
        <c:crossAx val="168091648"/>
        <c:crosses val="autoZero"/>
        <c:crossBetween val="midCat"/>
      </c:valAx>
      <c:valAx>
        <c:axId val="168091648"/>
        <c:scaling>
          <c:orientation val="minMax"/>
          <c:max val="500"/>
        </c:scaling>
        <c:delete val="0"/>
        <c:axPos val="l"/>
        <c:title>
          <c:tx>
            <c:rich>
              <a:bodyPr rot="-5400000" vert="horz"/>
              <a:lstStyle/>
              <a:p>
                <a:pPr>
                  <a:defRPr sz="1200"/>
                </a:pPr>
                <a:r>
                  <a:rPr lang="en-US" sz="1200" b="1" i="0" baseline="0">
                    <a:effectLst/>
                  </a:rPr>
                  <a:t>Cost ($/Ton of USL)</a:t>
                </a:r>
                <a:endParaRPr lang="en-US" sz="1200">
                  <a:effectLst/>
                </a:endParaRPr>
              </a:p>
            </c:rich>
          </c:tx>
          <c:layout/>
          <c:overlay val="0"/>
        </c:title>
        <c:numFmt formatCode="General" sourceLinked="1"/>
        <c:majorTickMark val="out"/>
        <c:minorTickMark val="none"/>
        <c:tickLblPos val="nextTo"/>
        <c:crossAx val="167372288"/>
        <c:crosses val="autoZero"/>
        <c:crossBetween val="midCat"/>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2225"/>
          </c:spPr>
          <c:marker>
            <c:symbol val="none"/>
          </c:marker>
          <c:xVal>
            <c:numRef>
              <c:f>'test RG_SC'!$M$58:$BO$58</c:f>
              <c:numCache>
                <c:formatCode>General</c:formatCode>
                <c:ptCount val="55"/>
                <c:pt idx="0">
                  <c:v>0</c:v>
                </c:pt>
                <c:pt idx="1">
                  <c:v>92.601207800609046</c:v>
                </c:pt>
                <c:pt idx="2">
                  <c:v>192.89287477107325</c:v>
                </c:pt>
                <c:pt idx="3">
                  <c:v>338.04906535838199</c:v>
                </c:pt>
                <c:pt idx="4">
                  <c:v>354.11921450441383</c:v>
                </c:pt>
                <c:pt idx="5">
                  <c:v>355.91977942673253</c:v>
                </c:pt>
                <c:pt idx="6">
                  <c:v>358.02449842132069</c:v>
                </c:pt>
                <c:pt idx="7">
                  <c:v>360.07040594846922</c:v>
                </c:pt>
                <c:pt idx="8">
                  <c:v>362.4125741031383</c:v>
                </c:pt>
                <c:pt idx="9">
                  <c:v>364.68428843776468</c:v>
                </c:pt>
                <c:pt idx="10">
                  <c:v>366.2667377622252</c:v>
                </c:pt>
                <c:pt idx="11">
                  <c:v>367.80697978430021</c:v>
                </c:pt>
                <c:pt idx="12">
                  <c:v>369.03117844902562</c:v>
                </c:pt>
                <c:pt idx="13">
                  <c:v>370.15885097541536</c:v>
                </c:pt>
                <c:pt idx="14">
                  <c:v>371.07898844303304</c:v>
                </c:pt>
                <c:pt idx="15">
                  <c:v>371.84357791879944</c:v>
                </c:pt>
                <c:pt idx="16">
                  <c:v>372.5700349462989</c:v>
                </c:pt>
                <c:pt idx="17">
                  <c:v>373.50798398967277</c:v>
                </c:pt>
                <c:pt idx="18">
                  <c:v>374.46135132457078</c:v>
                </c:pt>
                <c:pt idx="19">
                  <c:v>375.53641104032295</c:v>
                </c:pt>
                <c:pt idx="20">
                  <c:v>376.62569520443037</c:v>
                </c:pt>
                <c:pt idx="21">
                  <c:v>377.58527355267421</c:v>
                </c:pt>
                <c:pt idx="22">
                  <c:v>378.5519826584943</c:v>
                </c:pt>
                <c:pt idx="23">
                  <c:v>379.12386360277799</c:v>
                </c:pt>
                <c:pt idx="24">
                  <c:v>379.69778381633216</c:v>
                </c:pt>
                <c:pt idx="25">
                  <c:v>380.27138622618753</c:v>
                </c:pt>
                <c:pt idx="26">
                  <c:v>380.46124394925215</c:v>
                </c:pt>
                <c:pt idx="27">
                  <c:v>380.65669976265582</c:v>
                </c:pt>
                <c:pt idx="28">
                  <c:v>380.80619854438635</c:v>
                </c:pt>
                <c:pt idx="29">
                  <c:v>380.96468654528138</c:v>
                </c:pt>
                <c:pt idx="30">
                  <c:v>381.03141589522983</c:v>
                </c:pt>
                <c:pt idx="31">
                  <c:v>381.09931034208529</c:v>
                </c:pt>
                <c:pt idx="32">
                  <c:v>381.16341989526228</c:v>
                </c:pt>
                <c:pt idx="33">
                  <c:v>381.22623765650371</c:v>
                </c:pt>
                <c:pt idx="34">
                  <c:v>381.28606204530263</c:v>
                </c:pt>
                <c:pt idx="35">
                  <c:v>381.32126209648783</c:v>
                </c:pt>
                <c:pt idx="36">
                  <c:v>381.35336605915171</c:v>
                </c:pt>
                <c:pt idx="37">
                  <c:v>381.37390419278819</c:v>
                </c:pt>
                <c:pt idx="38">
                  <c:v>381.40043782856839</c:v>
                </c:pt>
                <c:pt idx="39">
                  <c:v>381.42515831456399</c:v>
                </c:pt>
                <c:pt idx="40">
                  <c:v>381.44875385052654</c:v>
                </c:pt>
                <c:pt idx="41">
                  <c:v>381.47162556641246</c:v>
                </c:pt>
                <c:pt idx="42">
                  <c:v>381.48225172174011</c:v>
                </c:pt>
                <c:pt idx="43">
                  <c:v>381.49269083452805</c:v>
                </c:pt>
                <c:pt idx="44">
                  <c:v>381.50138645514937</c:v>
                </c:pt>
                <c:pt idx="45">
                  <c:v>381.50947188500885</c:v>
                </c:pt>
                <c:pt idx="46">
                  <c:v>381.51748315973231</c:v>
                </c:pt>
                <c:pt idx="47">
                  <c:v>381.52628864281672</c:v>
                </c:pt>
                <c:pt idx="48">
                  <c:v>381.53109881537705</c:v>
                </c:pt>
                <c:pt idx="49">
                  <c:v>381.53562303025711</c:v>
                </c:pt>
                <c:pt idx="50">
                  <c:v>381.53885683754908</c:v>
                </c:pt>
                <c:pt idx="51">
                  <c:v>381.54151026716693</c:v>
                </c:pt>
                <c:pt idx="52">
                  <c:v>381.54170676357762</c:v>
                </c:pt>
                <c:pt idx="53">
                  <c:v>381.54206879422895</c:v>
                </c:pt>
                <c:pt idx="54">
                  <c:v>381.54313178863879</c:v>
                </c:pt>
              </c:numCache>
            </c:numRef>
          </c:xVal>
          <c:yVal>
            <c:numRef>
              <c:f>'test RG_SC'!$L$2:$L$56</c:f>
              <c:numCache>
                <c:formatCode>General</c:formatCode>
                <c:ptCount val="55"/>
                <c:pt idx="0">
                  <c:v>0</c:v>
                </c:pt>
                <c:pt idx="1">
                  <c:v>0.36257938351596913</c:v>
                </c:pt>
                <c:pt idx="2">
                  <c:v>0.61761176056732314</c:v>
                </c:pt>
                <c:pt idx="3">
                  <c:v>1.1108149275781958</c:v>
                </c:pt>
                <c:pt idx="4">
                  <c:v>2.0142831937493701</c:v>
                </c:pt>
                <c:pt idx="5">
                  <c:v>2.9797890210134352</c:v>
                </c:pt>
                <c:pt idx="6">
                  <c:v>33.688508416499786</c:v>
                </c:pt>
                <c:pt idx="7">
                  <c:v>35.665146443962321</c:v>
                </c:pt>
                <c:pt idx="8">
                  <c:v>40.83048834989058</c:v>
                </c:pt>
                <c:pt idx="9">
                  <c:v>43.755589507645745</c:v>
                </c:pt>
                <c:pt idx="10">
                  <c:v>45.918393019920195</c:v>
                </c:pt>
                <c:pt idx="11">
                  <c:v>47.275119951101438</c:v>
                </c:pt>
                <c:pt idx="12">
                  <c:v>48.899099178081748</c:v>
                </c:pt>
                <c:pt idx="13">
                  <c:v>49.167850809098645</c:v>
                </c:pt>
                <c:pt idx="14">
                  <c:v>50.686280827708423</c:v>
                </c:pt>
                <c:pt idx="15">
                  <c:v>53.874848219643937</c:v>
                </c:pt>
                <c:pt idx="16">
                  <c:v>55.5090858983583</c:v>
                </c:pt>
                <c:pt idx="17">
                  <c:v>115.19577944651675</c:v>
                </c:pt>
                <c:pt idx="18">
                  <c:v>121.50689769220449</c:v>
                </c:pt>
                <c:pt idx="19">
                  <c:v>137.04393307766162</c:v>
                </c:pt>
                <c:pt idx="20">
                  <c:v>140.5965811979809</c:v>
                </c:pt>
                <c:pt idx="21">
                  <c:v>143.17093872094242</c:v>
                </c:pt>
                <c:pt idx="22">
                  <c:v>145.07089751280455</c:v>
                </c:pt>
                <c:pt idx="23">
                  <c:v>147.07217402356719</c:v>
                </c:pt>
                <c:pt idx="24">
                  <c:v>149.70921437276792</c:v>
                </c:pt>
                <c:pt idx="25">
                  <c:v>150.81407434984078</c:v>
                </c:pt>
                <c:pt idx="26">
                  <c:v>152.2780928255109</c:v>
                </c:pt>
                <c:pt idx="27">
                  <c:v>162.71599054542591</c:v>
                </c:pt>
                <c:pt idx="28">
                  <c:v>166.67721935490042</c:v>
                </c:pt>
                <c:pt idx="29">
                  <c:v>188.32657533913843</c:v>
                </c:pt>
                <c:pt idx="30">
                  <c:v>201.10916928680439</c:v>
                </c:pt>
                <c:pt idx="31">
                  <c:v>206.04088944450874</c:v>
                </c:pt>
                <c:pt idx="32">
                  <c:v>208.59541637426125</c:v>
                </c:pt>
                <c:pt idx="33">
                  <c:v>212.99727298340966</c:v>
                </c:pt>
                <c:pt idx="34">
                  <c:v>244.21192801097368</c:v>
                </c:pt>
                <c:pt idx="35">
                  <c:v>269.94621942014226</c:v>
                </c:pt>
                <c:pt idx="36">
                  <c:v>277.41130442283981</c:v>
                </c:pt>
                <c:pt idx="37">
                  <c:v>279.78397606338598</c:v>
                </c:pt>
                <c:pt idx="38">
                  <c:v>364.26091459568289</c:v>
                </c:pt>
                <c:pt idx="39">
                  <c:v>374.04847860186379</c:v>
                </c:pt>
                <c:pt idx="40">
                  <c:v>381.73394496435549</c:v>
                </c:pt>
                <c:pt idx="41">
                  <c:v>387.256721141377</c:v>
                </c:pt>
                <c:pt idx="42">
                  <c:v>427.23956139035351</c:v>
                </c:pt>
                <c:pt idx="43">
                  <c:v>439.14274889690734</c:v>
                </c:pt>
                <c:pt idx="44">
                  <c:v>445.62591688438647</c:v>
                </c:pt>
                <c:pt idx="45">
                  <c:v>531.77078468803131</c:v>
                </c:pt>
                <c:pt idx="46">
                  <c:v>535.36907283694836</c:v>
                </c:pt>
                <c:pt idx="47">
                  <c:v>639.2741647903581</c:v>
                </c:pt>
                <c:pt idx="48">
                  <c:v>702.78389532623999</c:v>
                </c:pt>
                <c:pt idx="49">
                  <c:v>704.19132696580323</c:v>
                </c:pt>
                <c:pt idx="50">
                  <c:v>770.83730889502419</c:v>
                </c:pt>
                <c:pt idx="51">
                  <c:v>775.99092779655905</c:v>
                </c:pt>
                <c:pt idx="52">
                  <c:v>780.22683430606321</c:v>
                </c:pt>
                <c:pt idx="53">
                  <c:v>1531.0109714711432</c:v>
                </c:pt>
                <c:pt idx="54">
                  <c:v>4495.354462629497</c:v>
                </c:pt>
              </c:numCache>
            </c:numRef>
          </c:yVal>
          <c:smooth val="0"/>
        </c:ser>
        <c:dLbls>
          <c:showLegendKey val="0"/>
          <c:showVal val="0"/>
          <c:showCatName val="0"/>
          <c:showSerName val="0"/>
          <c:showPercent val="0"/>
          <c:showBubbleSize val="0"/>
        </c:dLbls>
        <c:axId val="260175360"/>
        <c:axId val="264584192"/>
      </c:scatterChart>
      <c:valAx>
        <c:axId val="260175360"/>
        <c:scaling>
          <c:orientation val="minMax"/>
        </c:scaling>
        <c:delete val="0"/>
        <c:axPos val="b"/>
        <c:title>
          <c:tx>
            <c:rich>
              <a:bodyPr/>
              <a:lstStyle/>
              <a:p>
                <a:pPr>
                  <a:defRPr/>
                </a:pPr>
                <a:r>
                  <a:rPr lang="en-US"/>
                  <a:t>USL (Tons/Year)</a:t>
                </a:r>
              </a:p>
            </c:rich>
          </c:tx>
          <c:layout>
            <c:manualLayout>
              <c:xMode val="edge"/>
              <c:yMode val="edge"/>
              <c:x val="0.35649897165995614"/>
              <c:y val="0.92291831631715104"/>
            </c:manualLayout>
          </c:layout>
          <c:overlay val="0"/>
        </c:title>
        <c:numFmt formatCode="General" sourceLinked="1"/>
        <c:majorTickMark val="out"/>
        <c:minorTickMark val="none"/>
        <c:tickLblPos val="nextTo"/>
        <c:crossAx val="264584192"/>
        <c:crosses val="autoZero"/>
        <c:crossBetween val="midCat"/>
      </c:valAx>
      <c:valAx>
        <c:axId val="264584192"/>
        <c:scaling>
          <c:orientation val="minMax"/>
          <c:max val="400"/>
        </c:scaling>
        <c:delete val="0"/>
        <c:axPos val="l"/>
        <c:title>
          <c:tx>
            <c:rich>
              <a:bodyPr rot="-5400000" vert="horz"/>
              <a:lstStyle/>
              <a:p>
                <a:pPr>
                  <a:defRPr/>
                </a:pPr>
                <a:r>
                  <a:rPr lang="en-US"/>
                  <a:t>Cost ($/Ton of USL)</a:t>
                </a:r>
              </a:p>
            </c:rich>
          </c:tx>
          <c:layout/>
          <c:overlay val="0"/>
        </c:title>
        <c:numFmt formatCode="General" sourceLinked="1"/>
        <c:majorTickMark val="out"/>
        <c:minorTickMark val="none"/>
        <c:tickLblPos val="nextTo"/>
        <c:crossAx val="260175360"/>
        <c:crosses val="autoZero"/>
        <c:crossBetween val="midCat"/>
      </c:valAx>
      <c:spPr>
        <a:noFill/>
        <a:ln w="25400">
          <a:noFill/>
        </a:ln>
      </c:spPr>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RG_WT</c:v>
          </c:tx>
          <c:spPr>
            <a:ln w="22225"/>
          </c:spPr>
          <c:marker>
            <c:symbol val="none"/>
          </c:marker>
          <c:xVal>
            <c:numRef>
              <c:f>'test RG_WT'!$L$52:$BH$52</c:f>
              <c:numCache>
                <c:formatCode>General</c:formatCode>
                <c:ptCount val="49"/>
                <c:pt idx="0">
                  <c:v>0</c:v>
                </c:pt>
                <c:pt idx="1">
                  <c:v>1.8378735661121144</c:v>
                </c:pt>
                <c:pt idx="2">
                  <c:v>5.2974611755279861</c:v>
                </c:pt>
                <c:pt idx="3">
                  <c:v>12.796390167960546</c:v>
                </c:pt>
                <c:pt idx="4">
                  <c:v>13.334420082482415</c:v>
                </c:pt>
                <c:pt idx="5">
                  <c:v>14.049566747446431</c:v>
                </c:pt>
                <c:pt idx="6">
                  <c:v>15.232258325625759</c:v>
                </c:pt>
                <c:pt idx="7">
                  <c:v>16.4192285476921</c:v>
                </c:pt>
                <c:pt idx="8">
                  <c:v>17.247013798571881</c:v>
                </c:pt>
                <c:pt idx="9">
                  <c:v>18.101429281323533</c:v>
                </c:pt>
                <c:pt idx="10">
                  <c:v>18.901747735092982</c:v>
                </c:pt>
                <c:pt idx="11">
                  <c:v>19.713414413010796</c:v>
                </c:pt>
                <c:pt idx="12">
                  <c:v>20.539807807904133</c:v>
                </c:pt>
                <c:pt idx="13">
                  <c:v>20.89189103283568</c:v>
                </c:pt>
                <c:pt idx="14">
                  <c:v>21.197819727424797</c:v>
                </c:pt>
                <c:pt idx="15">
                  <c:v>21.362713039023067</c:v>
                </c:pt>
                <c:pt idx="16">
                  <c:v>21.413715789581364</c:v>
                </c:pt>
                <c:pt idx="17">
                  <c:v>21.465203757638733</c:v>
                </c:pt>
                <c:pt idx="18">
                  <c:v>21.538612739084364</c:v>
                </c:pt>
                <c:pt idx="19">
                  <c:v>21.61679248019081</c:v>
                </c:pt>
                <c:pt idx="20">
                  <c:v>21.695396552354964</c:v>
                </c:pt>
                <c:pt idx="21">
                  <c:v>21.780415569727083</c:v>
                </c:pt>
                <c:pt idx="22">
                  <c:v>21.865837528445141</c:v>
                </c:pt>
                <c:pt idx="23">
                  <c:v>21.956832248861179</c:v>
                </c:pt>
                <c:pt idx="24">
                  <c:v>22.038523296703275</c:v>
                </c:pt>
                <c:pt idx="25">
                  <c:v>22.110262428477306</c:v>
                </c:pt>
                <c:pt idx="26">
                  <c:v>22.183860389936125</c:v>
                </c:pt>
                <c:pt idx="27">
                  <c:v>22.251542845924831</c:v>
                </c:pt>
                <c:pt idx="28">
                  <c:v>22.319235209105447</c:v>
                </c:pt>
                <c:pt idx="29">
                  <c:v>22.394023082747275</c:v>
                </c:pt>
                <c:pt idx="30">
                  <c:v>22.469256312744108</c:v>
                </c:pt>
                <c:pt idx="31">
                  <c:v>22.538048689216591</c:v>
                </c:pt>
                <c:pt idx="32">
                  <c:v>22.60593894055657</c:v>
                </c:pt>
                <c:pt idx="33">
                  <c:v>22.626834365887056</c:v>
                </c:pt>
                <c:pt idx="34">
                  <c:v>22.63410997916445</c:v>
                </c:pt>
                <c:pt idx="35">
                  <c:v>22.640110900211873</c:v>
                </c:pt>
                <c:pt idx="36">
                  <c:v>22.645877613019096</c:v>
                </c:pt>
                <c:pt idx="37">
                  <c:v>22.648716932454306</c:v>
                </c:pt>
                <c:pt idx="38">
                  <c:v>22.651719557158629</c:v>
                </c:pt>
                <c:pt idx="39">
                  <c:v>22.654535205836439</c:v>
                </c:pt>
                <c:pt idx="40">
                  <c:v>22.656989926236189</c:v>
                </c:pt>
                <c:pt idx="41">
                  <c:v>22.658581030469779</c:v>
                </c:pt>
                <c:pt idx="42">
                  <c:v>22.660214514508336</c:v>
                </c:pt>
                <c:pt idx="43">
                  <c:v>22.662074281646429</c:v>
                </c:pt>
                <c:pt idx="44">
                  <c:v>22.663025113665693</c:v>
                </c:pt>
                <c:pt idx="45">
                  <c:v>22.664029481882562</c:v>
                </c:pt>
                <c:pt idx="46">
                  <c:v>22.664233839907791</c:v>
                </c:pt>
                <c:pt idx="47">
                  <c:v>22.664410249665924</c:v>
                </c:pt>
                <c:pt idx="48">
                  <c:v>22.664466249665924</c:v>
                </c:pt>
              </c:numCache>
            </c:numRef>
          </c:xVal>
          <c:yVal>
            <c:numRef>
              <c:f>'test RG_WT'!$K$2:$K$50</c:f>
              <c:numCache>
                <c:formatCode>General</c:formatCode>
                <c:ptCount val="49"/>
                <c:pt idx="0">
                  <c:v>0</c:v>
                </c:pt>
                <c:pt idx="1">
                  <c:v>0.19661930226814725</c:v>
                </c:pt>
                <c:pt idx="2">
                  <c:v>0.37092071910984492</c:v>
                </c:pt>
                <c:pt idx="3">
                  <c:v>0.8046977102069045</c:v>
                </c:pt>
                <c:pt idx="4">
                  <c:v>2.2440973478311506</c:v>
                </c:pt>
                <c:pt idx="5">
                  <c:v>17.06753369197294</c:v>
                </c:pt>
                <c:pt idx="6">
                  <c:v>28.22980561528006</c:v>
                </c:pt>
                <c:pt idx="7">
                  <c:v>28.334089230327024</c:v>
                </c:pt>
                <c:pt idx="8">
                  <c:v>34.003412167771508</c:v>
                </c:pt>
                <c:pt idx="9">
                  <c:v>35.472272763988656</c:v>
                </c:pt>
                <c:pt idx="10">
                  <c:v>36.099383993346819</c:v>
                </c:pt>
                <c:pt idx="11">
                  <c:v>38.436255787690428</c:v>
                </c:pt>
                <c:pt idx="12">
                  <c:v>39.204154659658649</c:v>
                </c:pt>
                <c:pt idx="13">
                  <c:v>39.906874418022269</c:v>
                </c:pt>
                <c:pt idx="14">
                  <c:v>42.229407848107165</c:v>
                </c:pt>
                <c:pt idx="15">
                  <c:v>45.563085686423136</c:v>
                </c:pt>
                <c:pt idx="16">
                  <c:v>58.945902810268421</c:v>
                </c:pt>
                <c:pt idx="17">
                  <c:v>59.51835756610599</c:v>
                </c:pt>
                <c:pt idx="18">
                  <c:v>85.522720366115308</c:v>
                </c:pt>
                <c:pt idx="19">
                  <c:v>91.995567410961371</c:v>
                </c:pt>
                <c:pt idx="20">
                  <c:v>92.66081764276997</c:v>
                </c:pt>
                <c:pt idx="21">
                  <c:v>102.34526306579964</c:v>
                </c:pt>
                <c:pt idx="22">
                  <c:v>115.70469204937211</c:v>
                </c:pt>
                <c:pt idx="23">
                  <c:v>125.65067418083179</c:v>
                </c:pt>
                <c:pt idx="24">
                  <c:v>125.69118198904189</c:v>
                </c:pt>
                <c:pt idx="25">
                  <c:v>130.31998428646708</c:v>
                </c:pt>
                <c:pt idx="26">
                  <c:v>139.22784238724412</c:v>
                </c:pt>
                <c:pt idx="27">
                  <c:v>154.43456466726897</c:v>
                </c:pt>
                <c:pt idx="28">
                  <c:v>157.00893702194674</c:v>
                </c:pt>
                <c:pt idx="29">
                  <c:v>173.46916934297272</c:v>
                </c:pt>
                <c:pt idx="30">
                  <c:v>174.94662082729752</c:v>
                </c:pt>
                <c:pt idx="31">
                  <c:v>175.51083454528336</c:v>
                </c:pt>
                <c:pt idx="32">
                  <c:v>178.71681347802883</c:v>
                </c:pt>
                <c:pt idx="33">
                  <c:v>184.86719637695569</c:v>
                </c:pt>
                <c:pt idx="34">
                  <c:v>206.75392617487634</c:v>
                </c:pt>
                <c:pt idx="35">
                  <c:v>222.52511526414881</c:v>
                </c:pt>
                <c:pt idx="36">
                  <c:v>234.21371124270601</c:v>
                </c:pt>
                <c:pt idx="37">
                  <c:v>260.10255842765253</c:v>
                </c:pt>
                <c:pt idx="38">
                  <c:v>277.01379199476037</c:v>
                </c:pt>
                <c:pt idx="39">
                  <c:v>340.20985453672142</c:v>
                </c:pt>
                <c:pt idx="40">
                  <c:v>356.02947620759369</c:v>
                </c:pt>
                <c:pt idx="41">
                  <c:v>384.12705688310632</c:v>
                </c:pt>
                <c:pt idx="42">
                  <c:v>395.35236748503291</c:v>
                </c:pt>
                <c:pt idx="43">
                  <c:v>461.41870469018244</c:v>
                </c:pt>
                <c:pt idx="44">
                  <c:v>461.9360484389498</c:v>
                </c:pt>
                <c:pt idx="45">
                  <c:v>494.70894120485207</c:v>
                </c:pt>
                <c:pt idx="46">
                  <c:v>504.5597743355101</c:v>
                </c:pt>
                <c:pt idx="47">
                  <c:v>510.49710867347716</c:v>
                </c:pt>
                <c:pt idx="48">
                  <c:v>615.98765511536362</c:v>
                </c:pt>
              </c:numCache>
            </c:numRef>
          </c:yVal>
          <c:smooth val="0"/>
        </c:ser>
        <c:dLbls>
          <c:showLegendKey val="0"/>
          <c:showVal val="0"/>
          <c:showCatName val="0"/>
          <c:showSerName val="0"/>
          <c:showPercent val="0"/>
          <c:showBubbleSize val="0"/>
        </c:dLbls>
        <c:axId val="294913152"/>
        <c:axId val="40641280"/>
      </c:scatterChart>
      <c:valAx>
        <c:axId val="294913152"/>
        <c:scaling>
          <c:orientation val="minMax"/>
        </c:scaling>
        <c:delete val="0"/>
        <c:axPos val="b"/>
        <c:title>
          <c:tx>
            <c:rich>
              <a:bodyPr/>
              <a:lstStyle/>
              <a:p>
                <a:pPr>
                  <a:defRPr/>
                </a:pPr>
                <a:r>
                  <a:rPr lang="en-US"/>
                  <a:t>USL (Tons/Year)</a:t>
                </a:r>
              </a:p>
            </c:rich>
          </c:tx>
          <c:layout/>
          <c:overlay val="0"/>
        </c:title>
        <c:numFmt formatCode="General" sourceLinked="1"/>
        <c:majorTickMark val="out"/>
        <c:minorTickMark val="none"/>
        <c:tickLblPos val="nextTo"/>
        <c:crossAx val="40641280"/>
        <c:crosses val="autoZero"/>
        <c:crossBetween val="midCat"/>
      </c:valAx>
      <c:valAx>
        <c:axId val="40641280"/>
        <c:scaling>
          <c:orientation val="minMax"/>
        </c:scaling>
        <c:delete val="0"/>
        <c:axPos val="l"/>
        <c:title>
          <c:tx>
            <c:rich>
              <a:bodyPr rot="-5400000" vert="horz"/>
              <a:lstStyle/>
              <a:p>
                <a:pPr>
                  <a:defRPr b="1"/>
                </a:pPr>
                <a:r>
                  <a:rPr lang="en-US" b="1"/>
                  <a:t>Cost ($/Ton of USL)</a:t>
                </a:r>
              </a:p>
            </c:rich>
          </c:tx>
          <c:layout/>
          <c:overlay val="0"/>
        </c:title>
        <c:numFmt formatCode="General" sourceLinked="1"/>
        <c:majorTickMark val="out"/>
        <c:minorTickMark val="none"/>
        <c:tickLblPos val="nextTo"/>
        <c:crossAx val="294913152"/>
        <c:crosses val="autoZero"/>
        <c:crossBetween val="midCat"/>
      </c:valAx>
    </c:plotArea>
    <c:plotVisOnly val="1"/>
    <c:dispBlanksAs val="gap"/>
    <c:showDLblsOverMax val="0"/>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0.12121</cdr:x>
      <cdr:y>0.2965</cdr:y>
    </cdr:from>
    <cdr:to>
      <cdr:x>0.51627</cdr:x>
      <cdr:y>0.63457</cdr:y>
    </cdr:to>
    <cdr:grpSp>
      <cdr:nvGrpSpPr>
        <cdr:cNvPr id="12" name="Group 11"/>
        <cdr:cNvGrpSpPr/>
      </cdr:nvGrpSpPr>
      <cdr:grpSpPr>
        <a:xfrm xmlns:a="http://schemas.openxmlformats.org/drawingml/2006/main">
          <a:off x="683582" y="895627"/>
          <a:ext cx="2227868" cy="1021206"/>
          <a:chOff x="683582" y="895627"/>
          <a:chExt cx="2227868" cy="1021206"/>
        </a:xfrm>
      </cdr:grpSpPr>
      <cdr:cxnSp macro="">
        <cdr:nvCxnSpPr>
          <cdr:cNvPr id="2" name="Straight Connector 1"/>
          <cdr:cNvCxnSpPr/>
        </cdr:nvCxnSpPr>
        <cdr:spPr>
          <a:xfrm xmlns:a="http://schemas.openxmlformats.org/drawingml/2006/main" flipH="1" flipV="1">
            <a:off x="683582" y="895627"/>
            <a:ext cx="1147804" cy="11448"/>
          </a:xfrm>
          <a:prstGeom xmlns:a="http://schemas.openxmlformats.org/drawingml/2006/main" prst="line">
            <a:avLst/>
          </a:prstGeom>
          <a:ln xmlns:a="http://schemas.openxmlformats.org/drawingml/2006/main" w="12700">
            <a:solidFill>
              <a:schemeClr val="accent5">
                <a:lumMod val="60000"/>
                <a:lumOff val="40000"/>
              </a:schemeClr>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3" name="Straight Connector 2"/>
          <cdr:cNvCxnSpPr/>
        </cdr:nvCxnSpPr>
        <cdr:spPr>
          <a:xfrm xmlns:a="http://schemas.openxmlformats.org/drawingml/2006/main" flipH="1">
            <a:off x="697567" y="1916582"/>
            <a:ext cx="992244" cy="251"/>
          </a:xfrm>
          <a:prstGeom xmlns:a="http://schemas.openxmlformats.org/drawingml/2006/main" prst="line">
            <a:avLst/>
          </a:prstGeom>
          <a:ln xmlns:a="http://schemas.openxmlformats.org/drawingml/2006/main" w="12700">
            <a:solidFill>
              <a:schemeClr val="accent5">
                <a:lumMod val="60000"/>
                <a:lumOff val="40000"/>
              </a:schemeClr>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4" name="Straight Connector 3"/>
          <cdr:cNvCxnSpPr/>
        </cdr:nvCxnSpPr>
        <cdr:spPr>
          <a:xfrm xmlns:a="http://schemas.openxmlformats.org/drawingml/2006/main" flipH="1">
            <a:off x="1842743" y="899770"/>
            <a:ext cx="1068707" cy="2775"/>
          </a:xfrm>
          <a:prstGeom xmlns:a="http://schemas.openxmlformats.org/drawingml/2006/main" prst="line">
            <a:avLst/>
          </a:prstGeom>
          <a:ln xmlns:a="http://schemas.openxmlformats.org/drawingml/2006/main" w="12700">
            <a:solidFill>
              <a:schemeClr val="tx1"/>
            </a:solidFill>
            <a:prstDash val="lgDashDot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C9CCC-8F78-42F2-B314-779EB2011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98</Pages>
  <Words>19106</Words>
  <Characters>108909</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127760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Medwid, Laura Jane</dc:creator>
  <cp:lastModifiedBy>Medwid, Laura Jane</cp:lastModifiedBy>
  <cp:revision>26</cp:revision>
  <cp:lastPrinted>2016-06-22T15:12:00Z</cp:lastPrinted>
  <dcterms:created xsi:type="dcterms:W3CDTF">2016-06-22T19:47:00Z</dcterms:created>
  <dcterms:modified xsi:type="dcterms:W3CDTF">2016-06-22T22:38:00Z</dcterms:modified>
</cp:coreProperties>
</file>